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1681" w14:textId="356180E4" w:rsidR="00A174F2" w:rsidRDefault="00A174F2" w:rsidP="00A174F2">
      <w:pPr>
        <w:pStyle w:val="Heading1"/>
      </w:pPr>
      <w:r>
        <w:t>1NC</w:t>
      </w:r>
    </w:p>
    <w:p w14:paraId="51224DDB" w14:textId="7DFEC0B7" w:rsidR="00A174F2" w:rsidRDefault="00A174F2" w:rsidP="00A174F2">
      <w:pPr>
        <w:pStyle w:val="Heading2"/>
      </w:pPr>
      <w:r>
        <w:t>Off</w:t>
      </w:r>
    </w:p>
    <w:p w14:paraId="2C11B9FA" w14:textId="77777777" w:rsidR="00A174F2" w:rsidRDefault="00A174F2" w:rsidP="00A174F2">
      <w:pPr>
        <w:pStyle w:val="Heading3"/>
      </w:pPr>
      <w:r>
        <w:t>1NC---Off</w:t>
      </w:r>
    </w:p>
    <w:p w14:paraId="3F18897B" w14:textId="77777777" w:rsidR="00A174F2" w:rsidRPr="0088313F" w:rsidRDefault="00A174F2" w:rsidP="00A174F2">
      <w:r>
        <w:t>K</w:t>
      </w:r>
    </w:p>
    <w:p w14:paraId="2B5F0F79" w14:textId="77777777" w:rsidR="00A174F2" w:rsidRPr="00F51E44" w:rsidRDefault="00A174F2" w:rsidP="00A174F2">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78E15BFC" w14:textId="77777777" w:rsidR="00A174F2" w:rsidRPr="00F51E44" w:rsidRDefault="00A174F2" w:rsidP="00A174F2">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[Pasternak, Shiri. Labour,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7892DA3D" w14:textId="77777777" w:rsidR="00A174F2" w:rsidRPr="00F51E44" w:rsidRDefault="00A174F2" w:rsidP="00A174F2">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even those engaged in reproductive labour</w:t>
      </w:r>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t>
      </w:r>
      <w:proofErr w:type="gramStart"/>
      <w:r w:rsidRPr="00F51E44">
        <w:rPr>
          <w:rFonts w:ascii="OpenDyslexic 3" w:hAnsi="OpenDyslexic 3"/>
          <w:sz w:val="16"/>
        </w:rPr>
        <w:t>writes, ‘</w:t>
      </w:r>
      <w:proofErr w:type="gramEnd"/>
      <w:r w:rsidRPr="00F51E44">
        <w:rPr>
          <w:rFonts w:ascii="OpenDyslexic 3" w:hAnsi="OpenDyslexic 3"/>
          <w:sz w:val="16"/>
        </w:rPr>
        <w:t xml:space="preserve">the work of survival of the former is deployed to undermine the work of survival of the latter’.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settler labour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labour—to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Settler labour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r w:rsidRPr="0089568C">
        <w:rPr>
          <w:rStyle w:val="Emphasis"/>
          <w:rFonts w:ascii="OpenDyslexic 3" w:hAnsi="OpenDyslexic 3"/>
          <w:highlight w:val="cyan"/>
        </w:rPr>
        <w:t>labour is overtly colonial, racist, and anti-Indigenous;</w:t>
      </w:r>
      <w:r w:rsidRPr="00F51E44">
        <w:rPr>
          <w:rStyle w:val="Emphasis"/>
          <w:rFonts w:ascii="OpenDyslexic 3" w:hAnsi="OpenDyslexic 3"/>
        </w:rPr>
        <w:t xml:space="preserve"> at others, </w:t>
      </w:r>
      <w:r w:rsidRPr="0089568C">
        <w:rPr>
          <w:rStyle w:val="Emphasis"/>
          <w:rFonts w:ascii="OpenDyslexic 3" w:hAnsi="OpenDyslexic 3"/>
          <w:highlight w:val="cyan"/>
        </w:rPr>
        <w:t>it is aby-product of the social stratification of exploited labour.</w:t>
      </w:r>
      <w:r w:rsidRPr="00F51E44">
        <w:rPr>
          <w:rFonts w:ascii="OpenDyslexic 3" w:hAnsi="OpenDyslexic 3"/>
          <w:sz w:val="16"/>
        </w:rPr>
        <w:t xml:space="preserve"> Take the recent example involving </w:t>
      </w:r>
      <w:bookmarkStart w:id="0" w:name="_Hlk208590810"/>
      <w:r w:rsidRPr="00F51E44">
        <w:rPr>
          <w:rStyle w:val="Emphasis"/>
          <w:rFonts w:ascii="OpenDyslexic 3" w:hAnsi="OpenDyslexic 3"/>
        </w:rPr>
        <w:t xml:space="preserve">Energy Transfer Partners, </w:t>
      </w:r>
      <w:r w:rsidRPr="0089568C">
        <w:rPr>
          <w:rStyle w:val="Emphasis"/>
          <w:rFonts w:ascii="OpenDyslexic 3" w:hAnsi="OpenDyslexic 3"/>
          <w:highlight w:val="cyan"/>
        </w:rPr>
        <w:t>the company</w:t>
      </w:r>
      <w:r w:rsidRPr="00F51E44">
        <w:rPr>
          <w:rFonts w:ascii="OpenDyslexic 3" w:hAnsi="OpenDyslexic 3"/>
          <w:sz w:val="16"/>
        </w:rPr>
        <w:t xml:space="preserve"> that </w:t>
      </w:r>
      <w:r w:rsidRPr="0089568C">
        <w:rPr>
          <w:rStyle w:val="Emphasis"/>
          <w:rFonts w:ascii="OpenDyslexic 3" w:hAnsi="OpenDyslexic 3"/>
          <w:highlight w:val="cya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9568C">
        <w:rPr>
          <w:rStyle w:val="Emphasis"/>
          <w:rFonts w:ascii="OpenDyslexic 3" w:hAnsi="OpenDyslexic 3"/>
          <w:highlight w:val="cyan"/>
        </w:rPr>
        <w:t>D</w:t>
      </w:r>
      <w:r w:rsidRPr="00F51E44">
        <w:rPr>
          <w:rStyle w:val="Emphasis"/>
          <w:rFonts w:ascii="OpenDyslexic 3" w:hAnsi="OpenDyslexic 3"/>
        </w:rPr>
        <w:t xml:space="preserve">akota </w:t>
      </w:r>
      <w:r w:rsidRPr="0089568C">
        <w:rPr>
          <w:rStyle w:val="Emphasis"/>
          <w:rFonts w:ascii="OpenDyslexic 3" w:hAnsi="OpenDyslexic 3"/>
          <w:highlight w:val="cyan"/>
        </w:rPr>
        <w:t>A</w:t>
      </w:r>
      <w:r w:rsidRPr="00F51E44">
        <w:rPr>
          <w:rStyle w:val="Emphasis"/>
          <w:rFonts w:ascii="OpenDyslexic 3" w:hAnsi="OpenDyslexic 3"/>
        </w:rPr>
        <w:t xml:space="preserve">ccess </w:t>
      </w:r>
      <w:r w:rsidRPr="0089568C">
        <w:rPr>
          <w:rStyle w:val="Emphasis"/>
          <w:rFonts w:ascii="OpenDyslexic 3" w:hAnsi="OpenDyslexic 3"/>
          <w:highlight w:val="cyan"/>
        </w:rPr>
        <w:t>P</w:t>
      </w:r>
      <w:r w:rsidRPr="00F51E44">
        <w:rPr>
          <w:rStyle w:val="Emphasis"/>
          <w:rFonts w:ascii="OpenDyslexic 3" w:hAnsi="OpenDyslexic 3"/>
        </w:rPr>
        <w:t>ipe</w:t>
      </w:r>
      <w:r w:rsidRPr="0089568C">
        <w:rPr>
          <w:rStyle w:val="Emphasis"/>
          <w:rFonts w:ascii="OpenDyslexic 3" w:hAnsi="OpenDyslexic 3"/>
          <w:highlight w:val="cya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9568C">
        <w:rPr>
          <w:rStyle w:val="Emphasis"/>
          <w:rFonts w:ascii="OpenDyslexic 3" w:hAnsi="OpenDyslexic 3"/>
          <w:highlight w:val="cya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9568C">
        <w:rPr>
          <w:rStyle w:val="Emphasis"/>
          <w:rFonts w:ascii="OpenDyslexic 3" w:hAnsi="OpenDyslexic 3"/>
          <w:highlight w:val="cyan"/>
        </w:rPr>
        <w:t>(AFL-CIO</w:t>
      </w:r>
      <w:r w:rsidRPr="00F51E44">
        <w:rPr>
          <w:rStyle w:val="Emphasis"/>
          <w:rFonts w:ascii="OpenDyslexic 3" w:hAnsi="OpenDyslexic 3"/>
        </w:rPr>
        <w:t xml:space="preserve">) </w:t>
      </w:r>
      <w:r w:rsidRPr="0089568C">
        <w:rPr>
          <w:rStyle w:val="Emphasis"/>
          <w:rFonts w:ascii="OpenDyslexic 3" w:hAnsi="OpenDyslexic 3"/>
          <w:highlight w:val="cyan"/>
        </w:rPr>
        <w:t>negotiated</w:t>
      </w:r>
      <w:r w:rsidRPr="00F51E44">
        <w:rPr>
          <w:rStyle w:val="Emphasis"/>
          <w:rFonts w:ascii="OpenDyslexic 3" w:hAnsi="OpenDyslexic 3"/>
        </w:rPr>
        <w:t xml:space="preserve"> </w:t>
      </w:r>
      <w:r w:rsidRPr="0089568C">
        <w:rPr>
          <w:rStyle w:val="Emphasis"/>
          <w:rFonts w:ascii="OpenDyslexic 3" w:hAnsi="OpenDyslexic 3"/>
          <w:highlight w:val="cyan"/>
        </w:rPr>
        <w:t>with the company to hire unionized workers</w:t>
      </w:r>
      <w:r w:rsidRPr="00F51E44">
        <w:rPr>
          <w:rStyle w:val="Emphasis"/>
          <w:rFonts w:ascii="OpenDyslexic 3" w:hAnsi="OpenDyslexic 3"/>
        </w:rPr>
        <w:t xml:space="preserve"> in order </w:t>
      </w:r>
      <w:r w:rsidRPr="0089568C">
        <w:rPr>
          <w:rStyle w:val="Emphasis"/>
          <w:rFonts w:ascii="OpenDyslexic 3" w:hAnsi="OpenDyslexic 3"/>
          <w:highlight w:val="cyan"/>
        </w:rPr>
        <w:t>to secure</w:t>
      </w:r>
      <w:r w:rsidRPr="00F51E44">
        <w:rPr>
          <w:rStyle w:val="Emphasis"/>
          <w:rFonts w:ascii="OpenDyslexic 3" w:hAnsi="OpenDyslexic 3"/>
        </w:rPr>
        <w:t xml:space="preserve"> their project </w:t>
      </w:r>
      <w:r w:rsidRPr="0089568C">
        <w:rPr>
          <w:rStyle w:val="Emphasis"/>
          <w:rFonts w:ascii="OpenDyslexic 3" w:hAnsi="OpenDyslexic 3"/>
          <w:highlight w:val="cyan"/>
        </w:rPr>
        <w:t>labour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9568C">
        <w:rPr>
          <w:rStyle w:val="Emphasis"/>
          <w:rFonts w:ascii="OpenDyslexic 3" w:hAnsi="OpenDyslexic 3"/>
          <w:highlight w:val="cyan"/>
        </w:rPr>
        <w:t>Justifying the union’s support of the pipeline</w:t>
      </w:r>
      <w:r w:rsidRPr="00F51E44">
        <w:rPr>
          <w:rStyle w:val="Emphasis"/>
          <w:rFonts w:ascii="OpenDyslexic 3" w:hAnsi="OpenDyslexic 3"/>
        </w:rPr>
        <w:t xml:space="preserve"> against Indigenous opposition, he </w:t>
      </w:r>
      <w:r w:rsidRPr="0089568C">
        <w:rPr>
          <w:rStyle w:val="Emphasis"/>
          <w:rFonts w:ascii="OpenDyslexic 3" w:hAnsi="OpenDyslexic 3"/>
          <w:highlight w:val="cyan"/>
        </w:rPr>
        <w:t>qualified that it was ‘fundamentally unfair’ to ‘hold union members’ livelihoods</w:t>
      </w:r>
      <w:r w:rsidRPr="00F51E44">
        <w:rPr>
          <w:rStyle w:val="Emphasis"/>
          <w:rFonts w:ascii="OpenDyslexic 3" w:hAnsi="OpenDyslexic 3"/>
        </w:rPr>
        <w:t xml:space="preserve"> and their families’ </w:t>
      </w:r>
      <w:r w:rsidRPr="0089568C">
        <w:rPr>
          <w:rStyle w:val="Emphasis"/>
          <w:rFonts w:ascii="OpenDyslexic 3" w:hAnsi="OpenDyslexic 3"/>
          <w:highlight w:val="cyan"/>
        </w:rPr>
        <w:t>financial security hostage to endless delay’</w:t>
      </w:r>
      <w:bookmarkEnd w:id="0"/>
      <w:r w:rsidRPr="00F51E44">
        <w:rPr>
          <w:rFonts w:ascii="OpenDyslexic 3" w:hAnsi="OpenDyslexic 3"/>
          <w:sz w:val="16"/>
        </w:rPr>
        <w:t xml:space="preserve"> (Aronoff, 2016; Kojola, 2021), subject to the Oceti Sakowin nation’s approval. </w:t>
      </w:r>
      <w:r w:rsidRPr="0089568C">
        <w:rPr>
          <w:rStyle w:val="Emphasis"/>
          <w:rFonts w:ascii="OpenDyslexic 3" w:hAnsi="OpenDyslexic 3"/>
          <w:highlight w:val="cyan"/>
        </w:rPr>
        <w:t>Jobs have always been a literal frontier of settler colonial conflict.</w:t>
      </w:r>
      <w:r w:rsidRPr="00F51E44">
        <w:rPr>
          <w:rFonts w:ascii="OpenDyslexic 3" w:hAnsi="OpenDyslexic 3"/>
          <w:sz w:val="16"/>
        </w:rPr>
        <w:t xml:space="preserve"> Simply put, </w:t>
      </w:r>
      <w:r w:rsidRPr="0089568C">
        <w:rPr>
          <w:rStyle w:val="Emphasis"/>
          <w:rFonts w:ascii="OpenDyslexic 3" w:hAnsi="OpenDyslexic 3"/>
          <w:highlight w:val="cyan"/>
        </w:rPr>
        <w:t>colonization takes work</w:t>
      </w:r>
      <w:r w:rsidRPr="00F51E44">
        <w:rPr>
          <w:rStyle w:val="Emphasis"/>
          <w:rFonts w:ascii="OpenDyslexic 3" w:hAnsi="OpenDyslexic 3"/>
        </w:rPr>
        <w:t xml:space="preserve">. When </w:t>
      </w:r>
      <w:r w:rsidRPr="0089568C">
        <w:rPr>
          <w:rStyle w:val="Emphasis"/>
          <w:rFonts w:ascii="OpenDyslexic 3" w:hAnsi="OpenDyslexic 3"/>
          <w:highlight w:val="cyan"/>
        </w:rPr>
        <w:t>immigrants</w:t>
      </w:r>
      <w:r w:rsidRPr="00F51E44">
        <w:rPr>
          <w:rStyle w:val="Emphasis"/>
          <w:rFonts w:ascii="OpenDyslexic 3" w:hAnsi="OpenDyslexic 3"/>
        </w:rPr>
        <w:t xml:space="preserve"> began to settle through recruitment programmes </w:t>
      </w:r>
      <w:r w:rsidRPr="00F51E44">
        <w:rPr>
          <w:rFonts w:ascii="OpenDyslexic 3" w:hAnsi="OpenDyslexic 3"/>
          <w:sz w:val="16"/>
        </w:rPr>
        <w:t xml:space="preserve">en masse in Canada, for example, </w:t>
      </w:r>
      <w:r w:rsidRPr="00F51E44">
        <w:rPr>
          <w:rStyle w:val="Emphasis"/>
          <w:rFonts w:ascii="OpenDyslexic 3" w:hAnsi="OpenDyslexic 3"/>
        </w:rPr>
        <w:t xml:space="preserve">they </w:t>
      </w:r>
      <w:r w:rsidRPr="0089568C">
        <w:rPr>
          <w:rStyle w:val="Emphasis"/>
          <w:rFonts w:ascii="OpenDyslexic 3" w:hAnsi="OpenDyslexic 3"/>
          <w:highlight w:val="cyan"/>
        </w:rPr>
        <w:t>benefitted from a scale of colonial land seizure</w:t>
      </w:r>
      <w:r w:rsidRPr="00F51E44">
        <w:rPr>
          <w:rStyle w:val="Emphasis"/>
          <w:rFonts w:ascii="OpenDyslexic 3" w:hAnsi="OpenDyslexic 3"/>
        </w:rPr>
        <w:t xml:space="preserve"> unknown anywhere else in the world at that time. </w:t>
      </w:r>
      <w:r w:rsidRPr="0089568C">
        <w:rPr>
          <w:rStyle w:val="Emphasis"/>
          <w:rFonts w:ascii="OpenDyslexic 3" w:hAnsi="OpenDyslexic 3"/>
          <w:highlight w:val="cyan"/>
        </w:rPr>
        <w:t>The means</w:t>
      </w:r>
      <w:r w:rsidRPr="00F51E44">
        <w:rPr>
          <w:rStyle w:val="Emphasis"/>
          <w:rFonts w:ascii="OpenDyslexic 3" w:hAnsi="OpenDyslexic 3"/>
        </w:rPr>
        <w:t xml:space="preserve"> by which </w:t>
      </w:r>
      <w:r w:rsidRPr="0089568C">
        <w:rPr>
          <w:rStyle w:val="Emphasis"/>
          <w:rFonts w:ascii="OpenDyslexic 3" w:hAnsi="OpenDyslexic 3"/>
          <w:highlight w:val="cya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9568C">
        <w:rPr>
          <w:rStyle w:val="Emphasis"/>
          <w:rFonts w:ascii="OpenDyslexic 3" w:hAnsi="OpenDyslexic 3"/>
          <w:highlight w:val="cyan"/>
        </w:rPr>
        <w:t>for the</w:t>
      </w:r>
      <w:r w:rsidRPr="00F51E44">
        <w:rPr>
          <w:rStyle w:val="Emphasis"/>
          <w:rFonts w:ascii="OpenDyslexic 3" w:hAnsi="OpenDyslexic 3"/>
        </w:rPr>
        <w:t xml:space="preserve"> singular </w:t>
      </w:r>
      <w:r w:rsidRPr="0089568C">
        <w:rPr>
          <w:rStyle w:val="Emphasis"/>
          <w:rFonts w:ascii="OpenDyslexic 3" w:hAnsi="OpenDyslexic 3"/>
          <w:highlight w:val="cyan"/>
        </w:rPr>
        <w:t>purpose of flipping blocks of stolen</w:t>
      </w:r>
      <w:r w:rsidRPr="00F51E44">
        <w:rPr>
          <w:rStyle w:val="Emphasis"/>
          <w:rFonts w:ascii="OpenDyslexic 3" w:hAnsi="OpenDyslexic 3"/>
        </w:rPr>
        <w:t xml:space="preserve"> Indigenous </w:t>
      </w:r>
      <w:r w:rsidRPr="0089568C">
        <w:rPr>
          <w:rStyle w:val="Emphasis"/>
          <w:rFonts w:ascii="OpenDyslexic 3" w:hAnsi="OpenDyslexic 3"/>
          <w:highlight w:val="cya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labour on farms and in the central manufacturing regions was well underway as industrialization took hold. The deep entrenchment between colonial land policy and the emergence of capitalism was born. For this reason, </w:t>
      </w:r>
      <w:r w:rsidRPr="0089568C">
        <w:rPr>
          <w:rStyle w:val="Emphasis"/>
          <w:rFonts w:ascii="OpenDyslexic 3" w:hAnsi="OpenDyslexic 3"/>
          <w:highlight w:val="cyan"/>
        </w:rPr>
        <w:t xml:space="preserve">the political economy of colonialism </w:t>
      </w:r>
      <w:r w:rsidRPr="0089568C">
        <w:rPr>
          <w:rStyle w:val="Emphasis"/>
          <w:rFonts w:ascii="OpenDyslexic 3" w:hAnsi="OpenDyslexic 3"/>
        </w:rPr>
        <w:t xml:space="preserve">can be </w:t>
      </w:r>
      <w:r w:rsidRPr="0089568C">
        <w:rPr>
          <w:rStyle w:val="Emphasis"/>
          <w:rFonts w:ascii="OpenDyslexic 3" w:hAnsi="OpenDyslexic 3"/>
          <w:highlight w:val="cyan"/>
        </w:rPr>
        <w:t>studied through</w:t>
      </w:r>
      <w:r w:rsidRPr="00F51E44">
        <w:rPr>
          <w:rStyle w:val="Emphasis"/>
          <w:rFonts w:ascii="OpenDyslexic 3" w:hAnsi="OpenDyslexic 3"/>
        </w:rPr>
        <w:t xml:space="preserve"> a long history of </w:t>
      </w:r>
      <w:r w:rsidRPr="0089568C">
        <w:rPr>
          <w:rStyle w:val="Emphasis"/>
          <w:rFonts w:ascii="OpenDyslexic 3" w:hAnsi="OpenDyslexic 3"/>
          <w:highlight w:val="cyan"/>
        </w:rPr>
        <w:t>intersecting class formation and colonial land policy</w:t>
      </w:r>
      <w:r w:rsidRPr="00F51E44">
        <w:rPr>
          <w:rFonts w:ascii="OpenDyslexic 3" w:hAnsi="OpenDyslexic 3"/>
          <w:sz w:val="16"/>
        </w:rPr>
        <w:t xml:space="preserve"> in Canada. </w:t>
      </w:r>
      <w:r w:rsidRPr="0089568C">
        <w:rPr>
          <w:rStyle w:val="Emphasis"/>
          <w:rFonts w:ascii="OpenDyslexic 3" w:hAnsi="OpenDyslexic 3"/>
          <w:highlight w:val="cyan"/>
        </w:rPr>
        <w:t>Labour is a ‘third factor’</w:t>
      </w:r>
      <w:r w:rsidRPr="00F51E44">
        <w:rPr>
          <w:rFonts w:ascii="OpenDyslexic 3" w:hAnsi="OpenDyslexic 3"/>
          <w:sz w:val="16"/>
        </w:rPr>
        <w:t xml:space="preserve"> (Emmanuel, 1972) </w:t>
      </w:r>
      <w:r w:rsidRPr="0089568C">
        <w:rPr>
          <w:rStyle w:val="Emphasis"/>
          <w:rFonts w:ascii="OpenDyslexic 3" w:hAnsi="OpenDyslexic 3"/>
          <w:highlight w:val="cyan"/>
        </w:rPr>
        <w:t>at play 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34CB5491" w14:textId="77777777" w:rsidR="00A174F2" w:rsidRPr="00F51E44" w:rsidRDefault="00A174F2" w:rsidP="00A174F2">
      <w:pPr>
        <w:rPr>
          <w:rFonts w:ascii="OpenDyslexic 3" w:hAnsi="OpenDyslexic 3"/>
          <w:sz w:val="16"/>
        </w:rPr>
      </w:pPr>
      <w:r w:rsidRPr="00F51E44">
        <w:rPr>
          <w:rFonts w:ascii="OpenDyslexic 3" w:hAnsi="OpenDyslexic 3"/>
          <w:sz w:val="16"/>
        </w:rPr>
        <w:t xml:space="preserve"> Wages of Settlement</w:t>
      </w:r>
    </w:p>
    <w:p w14:paraId="777802A2" w14:textId="77777777" w:rsidR="00A174F2" w:rsidRPr="00F51E44" w:rsidRDefault="00A174F2" w:rsidP="00A174F2">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9568C">
        <w:rPr>
          <w:rStyle w:val="Emphasis"/>
          <w:rFonts w:ascii="OpenDyslexic 3" w:hAnsi="OpenDyslexic 3"/>
          <w:highlight w:val="cyan"/>
        </w:rPr>
        <w:t>White workers aligned with White bosses against Black workers</w:t>
      </w:r>
      <w:r w:rsidRPr="00F51E44">
        <w:rPr>
          <w:rStyle w:val="Emphasis"/>
          <w:rFonts w:ascii="OpenDyslexic 3" w:hAnsi="OpenDyslexic 3"/>
        </w:rPr>
        <w:t xml:space="preserve">, </w:t>
      </w:r>
      <w:r w:rsidRPr="0089568C">
        <w:rPr>
          <w:rStyle w:val="Emphasis"/>
          <w:rFonts w:ascii="OpenDyslexic 3" w:hAnsi="OpenDyslexic 3"/>
          <w:highlight w:val="cyan"/>
        </w:rPr>
        <w:t>rather than unite</w:t>
      </w:r>
      <w:r w:rsidRPr="00F51E44">
        <w:rPr>
          <w:rStyle w:val="Emphasis"/>
          <w:rFonts w:ascii="OpenDyslexic 3" w:hAnsi="OpenDyslexic 3"/>
        </w:rPr>
        <w:t xml:space="preserve"> against their bosses in a common struggle for a socialist democracy. </w:t>
      </w:r>
      <w:r w:rsidRPr="0089568C">
        <w:rPr>
          <w:rStyle w:val="Emphasis"/>
          <w:rFonts w:ascii="OpenDyslexic 3" w:hAnsi="OpenDyslexic 3"/>
          <w:highlight w:val="cya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9568C">
        <w:rPr>
          <w:rStyle w:val="Emphasis"/>
          <w:rFonts w:ascii="OpenDyslexic 3" w:hAnsi="OpenDyslexic 3"/>
          <w:highlight w:val="cyan"/>
        </w:rPr>
        <w:t>ensured their long-term comfort</w:t>
      </w:r>
      <w:r w:rsidRPr="00F51E44">
        <w:rPr>
          <w:rFonts w:ascii="OpenDyslexic 3" w:hAnsi="OpenDyslexic 3"/>
          <w:sz w:val="16"/>
        </w:rPr>
        <w:t xml:space="preserve"> too. For, even when they ‘received a low wage, [they were] </w:t>
      </w:r>
      <w:r w:rsidRPr="0089568C">
        <w:rPr>
          <w:rStyle w:val="Emphasis"/>
          <w:rFonts w:ascii="OpenDyslexic 3" w:hAnsi="OpenDyslexic 3"/>
          <w:highlight w:val="cyan"/>
        </w:rPr>
        <w:t>compensated</w:t>
      </w:r>
      <w:r w:rsidRPr="00F51E44">
        <w:rPr>
          <w:rStyle w:val="Emphasis"/>
          <w:rFonts w:ascii="OpenDyslexic 3" w:hAnsi="OpenDyslexic 3"/>
        </w:rPr>
        <w:t xml:space="preserve"> in part </w:t>
      </w:r>
      <w:r w:rsidRPr="0089568C">
        <w:rPr>
          <w:rStyle w:val="Emphasis"/>
          <w:rFonts w:ascii="OpenDyslexic 3" w:hAnsi="OpenDyslexic 3"/>
          <w:highlight w:val="cyan"/>
        </w:rPr>
        <w:t>by a</w:t>
      </w:r>
      <w:r w:rsidRPr="00F51E44">
        <w:rPr>
          <w:rStyle w:val="Emphasis"/>
          <w:rFonts w:ascii="OpenDyslexic 3" w:hAnsi="OpenDyslexic 3"/>
        </w:rPr>
        <w:t xml:space="preserve"> sort of public and </w:t>
      </w:r>
      <w:r w:rsidRPr="0089568C">
        <w:rPr>
          <w:rStyle w:val="Emphasis"/>
          <w:rFonts w:ascii="OpenDyslexic 3" w:hAnsi="OpenDyslexic 3"/>
          <w:highlight w:val="cyan"/>
        </w:rPr>
        <w:t>psychological wage</w:t>
      </w:r>
      <w:r w:rsidRPr="0089568C">
        <w:rPr>
          <w:rFonts w:ascii="OpenDyslexic 3" w:hAnsi="OpenDyslexic 3"/>
          <w:sz w:val="16"/>
          <w:highlight w:val="cyan"/>
        </w:rPr>
        <w:t>’</w:t>
      </w:r>
      <w:r w:rsidRPr="00F51E44">
        <w:rPr>
          <w:rFonts w:ascii="OpenDyslexic 3" w:hAnsi="OpenDyslexic 3"/>
          <w:sz w:val="16"/>
        </w:rPr>
        <w:t xml:space="preserve"> (Du Bois, 1935, p. 1506) </w:t>
      </w:r>
      <w:r w:rsidRPr="0089568C">
        <w:rPr>
          <w:rStyle w:val="Emphasis"/>
          <w:rFonts w:ascii="OpenDyslexic 3" w:hAnsi="OpenDyslexic 3"/>
          <w:highlight w:val="cya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 xml:space="preserve">form the basis of </w:t>
      </w:r>
      <w:proofErr w:type="gramStart"/>
      <w:r w:rsidRPr="00F51E44">
        <w:rPr>
          <w:rStyle w:val="Emphasis"/>
          <w:rFonts w:ascii="OpenDyslexic 3" w:hAnsi="OpenDyslexic 3"/>
        </w:rPr>
        <w:t>a working</w:t>
      </w:r>
      <w:proofErr w:type="gramEnd"/>
      <w:r w:rsidRPr="00F51E44">
        <w:rPr>
          <w:rStyle w:val="Emphasis"/>
          <w:rFonts w:ascii="OpenDyslexic 3" w:hAnsi="OpenDyslexic 3"/>
        </w:rPr>
        <w:t>-class politics in America.</w:t>
      </w:r>
      <w:r w:rsidRPr="00F51E44">
        <w:rPr>
          <w:rFonts w:ascii="OpenDyslexic 3" w:hAnsi="OpenDyslexic 3"/>
          <w:sz w:val="16"/>
        </w:rPr>
        <w:t xml:space="preserve"> As David Roediger (2007, p.12) explains, ‘</w:t>
      </w:r>
      <w:r w:rsidRPr="0089568C">
        <w:rPr>
          <w:rStyle w:val="Emphasis"/>
          <w:rFonts w:ascii="OpenDyslexic 3" w:hAnsi="OpenDyslexic 3"/>
          <w:highlight w:val="cyan"/>
        </w:rPr>
        <w:t>The problem</w:t>
      </w:r>
      <w:r w:rsidRPr="00F51E44">
        <w:rPr>
          <w:rStyle w:val="Emphasis"/>
          <w:rFonts w:ascii="OpenDyslexic 3" w:hAnsi="OpenDyslexic 3"/>
        </w:rPr>
        <w:t xml:space="preserve"> in America </w:t>
      </w:r>
      <w:r w:rsidRPr="0089568C">
        <w:rPr>
          <w:rStyle w:val="Emphasis"/>
          <w:rFonts w:ascii="OpenDyslexic 3" w:hAnsi="OpenDyslexic 3"/>
          <w:highlight w:val="cya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9568C">
        <w:rPr>
          <w:rStyle w:val="Emphasis"/>
          <w:rFonts w:ascii="OpenDyslexic 3" w:hAnsi="OpenDyslexic 3"/>
          <w:highlight w:val="cya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9568C">
        <w:rPr>
          <w:rStyle w:val="Emphasis"/>
          <w:rFonts w:ascii="OpenDyslexic 3" w:hAnsi="OpenDyslexic 3"/>
          <w:highlight w:val="cyan"/>
        </w:rPr>
        <w:t>came to think of itself and its interests as white</w:t>
      </w:r>
      <w:r w:rsidRPr="00F51E44">
        <w:rPr>
          <w:rStyle w:val="Emphasis"/>
          <w:rFonts w:ascii="OpenDyslexic 3" w:hAnsi="OpenDyslexic 3"/>
        </w:rPr>
        <w:t>’</w:t>
      </w:r>
      <w:r w:rsidRPr="00F51E44">
        <w:rPr>
          <w:rFonts w:ascii="OpenDyslexic 3" w:hAnsi="OpenDyslexic 3"/>
          <w:sz w:val="16"/>
        </w:rPr>
        <w:t xml:space="preserve"> These men </w:t>
      </w:r>
      <w:r w:rsidRPr="00BD2E4C">
        <w:rPr>
          <w:rStyle w:val="Emphasis"/>
          <w:rFonts w:ascii="OpenDyslexic 3" w:hAnsi="OpenDyslexic 3"/>
          <w:highlight w:val="cyan"/>
        </w:rPr>
        <w:t>and</w:t>
      </w:r>
      <w:r w:rsidRPr="00F51E44">
        <w:rPr>
          <w:rFonts w:ascii="OpenDyslexic 3" w:hAnsi="OpenDyslexic 3"/>
          <w:sz w:val="16"/>
        </w:rPr>
        <w:t xml:space="preserve"> women </w:t>
      </w:r>
      <w:r w:rsidRPr="00BD2E4C">
        <w:rPr>
          <w:rStyle w:val="Emphasis"/>
          <w:rFonts w:ascii="OpenDyslexic 3" w:hAnsi="OpenDyslexic 3"/>
          <w:highlight w:val="cya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BD2E4C">
        <w:rPr>
          <w:rStyle w:val="Emphasis"/>
          <w:rFonts w:ascii="OpenDyslexic 3" w:hAnsi="OpenDyslexic 3"/>
          <w:highlight w:val="cya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labour in the Americas. In the era of commerce and settlement preceding and overlapping with Black labour in America, workers were also compared instead to </w:t>
      </w:r>
      <w:r w:rsidRPr="00BD2E4C">
        <w:rPr>
          <w:rStyle w:val="Emphasis"/>
          <w:rFonts w:ascii="OpenDyslexic 3" w:hAnsi="OpenDyslexic 3"/>
          <w:highlight w:val="cya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BD2E4C">
        <w:rPr>
          <w:rStyle w:val="Emphasis"/>
          <w:rFonts w:ascii="OpenDyslexic 3" w:hAnsi="OpenDyslexic 3"/>
          <w:highlight w:val="cyan"/>
        </w:rPr>
        <w:t>considered lazy</w:t>
      </w:r>
      <w:r w:rsidRPr="00F51E44">
        <w:rPr>
          <w:rStyle w:val="Emphasis"/>
          <w:rFonts w:ascii="OpenDyslexic 3" w:hAnsi="OpenDyslexic 3"/>
        </w:rPr>
        <w:t xml:space="preserve"> and imprudent </w:t>
      </w:r>
      <w:r w:rsidRPr="00BD2E4C">
        <w:rPr>
          <w:rStyle w:val="Emphasis"/>
          <w:rFonts w:ascii="OpenDyslexic 3" w:hAnsi="OpenDyslexic 3"/>
          <w:highlight w:val="cyan"/>
        </w:rPr>
        <w:t>by</w:t>
      </w:r>
      <w:r w:rsidRPr="00F51E44">
        <w:rPr>
          <w:rStyle w:val="Emphasis"/>
          <w:rFonts w:ascii="OpenDyslexic 3" w:hAnsi="OpenDyslexic 3"/>
        </w:rPr>
        <w:t xml:space="preserve"> ignorant </w:t>
      </w:r>
      <w:r w:rsidRPr="00BD2E4C">
        <w:rPr>
          <w:rStyle w:val="Emphasis"/>
          <w:rFonts w:ascii="OpenDyslexic 3" w:hAnsi="OpenDyslexic 3"/>
          <w:highlight w:val="cyan"/>
        </w:rPr>
        <w:t>settlers</w:t>
      </w:r>
      <w:r w:rsidRPr="00F51E44">
        <w:rPr>
          <w:rStyle w:val="Emphasis"/>
          <w:rFonts w:ascii="OpenDyslexic 3" w:hAnsi="OpenDyslexic 3"/>
        </w:rPr>
        <w:t xml:space="preserve"> </w:t>
      </w:r>
      <w:r w:rsidRPr="00BD2E4C">
        <w:rPr>
          <w:rStyle w:val="Emphasis"/>
          <w:rFonts w:ascii="OpenDyslexic 3" w:hAnsi="OpenDyslexic 3"/>
          <w:highlight w:val="cyan"/>
        </w:rPr>
        <w:t>for failing to</w:t>
      </w:r>
      <w:r w:rsidRPr="00F51E44">
        <w:rPr>
          <w:rStyle w:val="Emphasis"/>
          <w:rFonts w:ascii="OpenDyslexic 3" w:hAnsi="OpenDyslexic 3"/>
        </w:rPr>
        <w:t xml:space="preserve"> ‘subdue’ and </w:t>
      </w:r>
      <w:r w:rsidRPr="00BD2E4C">
        <w:rPr>
          <w:rStyle w:val="Emphasis"/>
          <w:rFonts w:ascii="OpenDyslexic 3" w:hAnsi="OpenDyslexic 3"/>
          <w:highlight w:val="cya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native labour</w:t>
      </w:r>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reproductive labour</w:t>
      </w:r>
      <w:r w:rsidRPr="00F51E44">
        <w:rPr>
          <w:rFonts w:ascii="OpenDyslexic 3" w:hAnsi="OpenDyslexic 3"/>
          <w:sz w:val="16"/>
        </w:rPr>
        <w:t xml:space="preserve"> of household joy and care at the centre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BD2E4C">
        <w:rPr>
          <w:rStyle w:val="Emphasis"/>
          <w:rFonts w:ascii="OpenDyslexic 3" w:hAnsi="OpenDyslexic 3"/>
          <w:highlight w:val="cyan"/>
        </w:rPr>
        <w:t>constructions of race</w:t>
      </w:r>
      <w:r w:rsidRPr="00F51E44">
        <w:rPr>
          <w:rStyle w:val="Emphasis"/>
          <w:rFonts w:ascii="OpenDyslexic 3" w:hAnsi="OpenDyslexic 3"/>
        </w:rPr>
        <w:t xml:space="preserve"> vis-a-vis indigeneity </w:t>
      </w:r>
      <w:r w:rsidRPr="00BD2E4C">
        <w:rPr>
          <w:rStyle w:val="Emphasis"/>
          <w:rFonts w:ascii="OpenDyslexic 3" w:hAnsi="OpenDyslexic 3"/>
          <w:highlight w:val="cyan"/>
        </w:rPr>
        <w:t>were defined in relation to conquest</w:t>
      </w:r>
      <w:r w:rsidRPr="00F51E44">
        <w:rPr>
          <w:rStyle w:val="Emphasis"/>
          <w:rFonts w:ascii="OpenDyslexic 3" w:hAnsi="OpenDyslexic 3"/>
        </w:rPr>
        <w:t xml:space="preserve"> of land, </w:t>
      </w:r>
      <w:r w:rsidRPr="00BD2E4C">
        <w:rPr>
          <w:rStyle w:val="Emphasis"/>
          <w:rFonts w:ascii="OpenDyslexic 3" w:hAnsi="OpenDyslexic 3"/>
          <w:highlight w:val="cyan"/>
        </w:rPr>
        <w:t>not labour</w:t>
      </w:r>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defence of their land, water, and trade-based economies. </w:t>
      </w:r>
      <w:r w:rsidRPr="00BD2E4C">
        <w:rPr>
          <w:rStyle w:val="Emphasis"/>
          <w:rFonts w:ascii="OpenDyslexic 3" w:hAnsi="OpenDyslexic 3"/>
          <w:highlight w:val="cya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BD2E4C">
        <w:rPr>
          <w:rStyle w:val="Emphasis"/>
          <w:rFonts w:ascii="OpenDyslexic 3" w:hAnsi="OpenDyslexic 3"/>
          <w:highlight w:val="cyan"/>
        </w:rPr>
        <w:t>increase with growing restrictions on Indigenous jurisdic</w:t>
      </w:r>
      <w:r w:rsidRPr="00D646AD">
        <w:rPr>
          <w:rStyle w:val="Emphasis"/>
          <w:highlight w:val="cyan"/>
        </w:rPr>
        <w:t>tion</w:t>
      </w:r>
      <w:r w:rsidRPr="00BD2E4C">
        <w:rPr>
          <w:rFonts w:ascii="OpenDyslexic 3" w:hAnsi="OpenDyslexic 3"/>
          <w:sz w:val="16"/>
          <w:highlight w:val="cyan"/>
        </w:rPr>
        <w:t xml:space="preserve">. </w:t>
      </w:r>
      <w:r w:rsidRPr="00BD2E4C">
        <w:rPr>
          <w:rFonts w:ascii="OpenDyslexic 3" w:hAnsi="OpenDyslexic 3"/>
          <w:sz w:val="16"/>
        </w:rPr>
        <w:t>‘When David</w:t>
      </w:r>
      <w:r w:rsidRPr="00F51E44">
        <w:rPr>
          <w:rFonts w:ascii="OpenDyslexic 3" w:hAnsi="OpenDyslexic 3"/>
          <w:sz w:val="16"/>
        </w:rPr>
        <w:t xml:space="preserve"> Camfield (2019, p. 159) asks, </w:t>
      </w:r>
      <w:r w:rsidRPr="00F51E44">
        <w:rPr>
          <w:rStyle w:val="Emphasis"/>
          <w:rFonts w:ascii="OpenDyslexic 3" w:hAnsi="OpenDyslexic 3"/>
        </w:rPr>
        <w:t>‘What is the labour that we study?’</w:t>
      </w:r>
      <w:r w:rsidRPr="00F51E44">
        <w:rPr>
          <w:rFonts w:ascii="OpenDyslexic 3" w:hAnsi="OpenDyslexic 3"/>
          <w:sz w:val="16"/>
        </w:rPr>
        <w:t xml:space="preserve"> he </w:t>
      </w:r>
      <w:r w:rsidRPr="00F51E44">
        <w:rPr>
          <w:rStyle w:val="Emphasis"/>
          <w:rFonts w:ascii="OpenDyslexic 3" w:hAnsi="OpenDyslexic 3"/>
        </w:rPr>
        <w:t>poses a question</w:t>
      </w:r>
      <w:r w:rsidRPr="00F51E44">
        <w:rPr>
          <w:rFonts w:ascii="OpenDyslexic 3" w:hAnsi="OpenDyslexic 3"/>
          <w:sz w:val="16"/>
        </w:rPr>
        <w:t xml:space="preserve"> that goes </w:t>
      </w:r>
      <w:r w:rsidRPr="00F51E44">
        <w:rPr>
          <w:rStyle w:val="Emphasis"/>
          <w:rFonts w:ascii="OpenDyslexic 3" w:hAnsi="OpenDyslexic 3"/>
        </w:rPr>
        <w:t>to the heart of how colonialism</w:t>
      </w:r>
      <w:r w:rsidRPr="00F51E44">
        <w:rPr>
          <w:rFonts w:ascii="OpenDyslexic 3" w:hAnsi="OpenDyslexic 3"/>
          <w:sz w:val="16"/>
        </w:rPr>
        <w:t xml:space="preserve"> in Canada </w:t>
      </w:r>
      <w:r w:rsidRPr="00F51E44">
        <w:rPr>
          <w:rStyle w:val="Emphasis"/>
          <w:rFonts w:ascii="OpenDyslexic 3" w:hAnsi="OpenDyslexic 3"/>
        </w:rPr>
        <w:t>has been almost completely ignored in the field of labour studies and how it configured the distinctive nature of wages</w:t>
      </w:r>
      <w:r w:rsidRPr="00F51E44">
        <w:rPr>
          <w:rFonts w:ascii="OpenDyslexic 3" w:hAnsi="OpenDyslexic 3"/>
          <w:sz w:val="16"/>
        </w:rPr>
        <w:t xml:space="preserve"> here. Put differently, </w:t>
      </w:r>
      <w:r w:rsidRPr="00BD2E4C">
        <w:rPr>
          <w:rStyle w:val="Emphasis"/>
          <w:rFonts w:ascii="OpenDyslexic 3" w:hAnsi="OpenDyslexic 3"/>
          <w:highlight w:val="cyan"/>
        </w:rPr>
        <w:t xml:space="preserve">both working and owning classes participate in the economic foundations of settler extractivism through colonial </w:t>
      </w:r>
      <w:proofErr w:type="gramStart"/>
      <w:r w:rsidRPr="00BD2E4C">
        <w:rPr>
          <w:rStyle w:val="Emphasis"/>
          <w:rFonts w:ascii="OpenDyslexic 3" w:hAnsi="OpenDyslexic 3"/>
          <w:highlight w:val="cyan"/>
        </w:rPr>
        <w:t>expropriation</w:t>
      </w:r>
      <w:r w:rsidRPr="00F51E44">
        <w:rPr>
          <w:rFonts w:ascii="OpenDyslexic 3" w:hAnsi="OpenDyslexic 3"/>
          <w:sz w:val="16"/>
        </w:rPr>
        <w:t>.*</w:t>
      </w:r>
      <w:proofErr w:type="gramEnd"/>
      <w:r w:rsidRPr="00F51E44">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BD2E4C">
        <w:rPr>
          <w:rStyle w:val="Emphasis"/>
          <w:rFonts w:ascii="OpenDyslexic 3" w:hAnsi="OpenDyslexic 3"/>
          <w:highlight w:val="cyan"/>
        </w:rPr>
        <w:t>land dispossessed from Indigenous peoples became the background</w:t>
      </w:r>
      <w:r w:rsidRPr="00F51E44">
        <w:rPr>
          <w:rStyle w:val="Emphasis"/>
          <w:rFonts w:ascii="OpenDyslexic 3" w:hAnsi="OpenDyslexic 3"/>
        </w:rPr>
        <w:t xml:space="preserve"> condition </w:t>
      </w:r>
      <w:r w:rsidRPr="00BD2E4C">
        <w:rPr>
          <w:rStyle w:val="Emphasis"/>
          <w:rFonts w:ascii="OpenDyslexic 3" w:hAnsi="OpenDyslexic 3"/>
          <w:highlight w:val="cyan"/>
        </w:rPr>
        <w:t>for waged labour</w:t>
      </w:r>
      <w:r w:rsidRPr="00F51E44">
        <w:rPr>
          <w:rStyle w:val="Emphasis"/>
          <w:rFonts w:ascii="OpenDyslexic 3" w:hAnsi="OpenDyslexic 3"/>
        </w:rPr>
        <w:t>.</w:t>
      </w:r>
      <w:r w:rsidRPr="00F51E44">
        <w:rPr>
          <w:rFonts w:ascii="OpenDyslexic 3" w:hAnsi="OpenDyslexic 3"/>
          <w:sz w:val="16"/>
        </w:rPr>
        <w:t xml:space="preserve"> On the other, </w:t>
      </w:r>
      <w:r w:rsidRPr="00BD2E4C">
        <w:rPr>
          <w:rStyle w:val="Emphasis"/>
          <w:rFonts w:ascii="OpenDyslexic 3" w:hAnsi="OpenDyslexic 3"/>
          <w:highlight w:val="cyan"/>
        </w:rPr>
        <w:t>the non-waged Indigenous labour</w:t>
      </w:r>
      <w:r w:rsidRPr="00F51E44">
        <w:rPr>
          <w:rStyle w:val="Emphasis"/>
          <w:rFonts w:ascii="OpenDyslexic 3" w:hAnsi="OpenDyslexic 3"/>
        </w:rPr>
        <w:t xml:space="preserve"> of subsistence economies became the central organizing principle of resistance to capitalism.</w:t>
      </w:r>
      <w:r w:rsidRPr="00F51E44">
        <w:rPr>
          <w:rFonts w:ascii="OpenDyslexic 3" w:hAnsi="OpenDyslexic 3"/>
          <w:sz w:val="16"/>
        </w:rPr>
        <w:t xml:space="preserve"> As Fraser (2016, p. 166) explains, ‘the subjection of those </w:t>
      </w:r>
      <w:proofErr w:type="gramStart"/>
      <w:r w:rsidRPr="00F51E44">
        <w:rPr>
          <w:rFonts w:ascii="OpenDyslexic 3" w:hAnsi="OpenDyslexic 3"/>
          <w:sz w:val="16"/>
        </w:rPr>
        <w:t>whom</w:t>
      </w:r>
      <w:proofErr w:type="gramEnd"/>
      <w:r w:rsidRPr="00F51E44">
        <w:rPr>
          <w:rFonts w:ascii="OpenDyslexic 3" w:hAnsi="OpenDyslexic 3"/>
          <w:sz w:val="16"/>
        </w:rPr>
        <w:t xml:space="preserve"> capital expropriates is a hidden condition of possibility for the freedom of those whom </w:t>
      </w:r>
      <w:proofErr w:type="gramStart"/>
      <w:r w:rsidRPr="00F51E44">
        <w:rPr>
          <w:rFonts w:ascii="OpenDyslexic 3" w:hAnsi="OpenDyslexic 3"/>
          <w:sz w:val="16"/>
        </w:rPr>
        <w:t>it</w:t>
      </w:r>
      <w:proofErr w:type="gramEnd"/>
      <w:r w:rsidRPr="00F51E44">
        <w:rPr>
          <w:rFonts w:ascii="OpenDyslexic 3" w:hAnsi="OpenDyslexic 3"/>
          <w:sz w:val="16"/>
        </w:rPr>
        <w:t xml:space="preserve"> exploits’. She notes that this condition is premised on a racial binary: the </w:t>
      </w:r>
      <w:r w:rsidRPr="00F51E44">
        <w:rPr>
          <w:rStyle w:val="Emphasis"/>
          <w:rFonts w:ascii="OpenDyslexic 3" w:hAnsi="OpenDyslexic 3"/>
        </w:rPr>
        <w:t>confiscation of Indigenous capacities, knowledge, and resources, conscripted into capitalist circuits of self-expansion, facilitating the exploitation of wage labour.</w:t>
      </w:r>
      <w:r w:rsidRPr="00F51E44">
        <w:rPr>
          <w:rFonts w:ascii="OpenDyslexic 3" w:hAnsi="OpenDyslexic 3"/>
          <w:sz w:val="16"/>
        </w:rPr>
        <w:t xml:space="preserve"> Focusing on the early settlement of the prairie provinces of Canada</w:t>
      </w:r>
      <w:r w:rsidRPr="00F51E44">
        <w:rPr>
          <w:rStyle w:val="Emphasis"/>
          <w:rFonts w:ascii="OpenDyslexic 3" w:hAnsi="OpenDyslexic 3"/>
        </w:rPr>
        <w:t xml:space="preserve">, </w:t>
      </w:r>
      <w:r w:rsidRPr="00BD2E4C">
        <w:rPr>
          <w:rStyle w:val="Emphasis"/>
          <w:rFonts w:ascii="OpenDyslexic 3" w:hAnsi="OpenDyslexic 3"/>
          <w:highlight w:val="cyan"/>
        </w:rPr>
        <w:t>it is critical that we reckon with the colonial land policies made possible through the racial partitioning</w:t>
      </w:r>
      <w:r w:rsidRPr="00F51E44">
        <w:rPr>
          <w:rStyle w:val="Emphasis"/>
          <w:rFonts w:ascii="OpenDyslexic 3" w:hAnsi="OpenDyslexic 3"/>
        </w:rPr>
        <w:t xml:space="preserve"> </w:t>
      </w:r>
      <w:r w:rsidRPr="00BD2E4C">
        <w:rPr>
          <w:rStyle w:val="Emphasis"/>
          <w:rFonts w:ascii="OpenDyslexic 3" w:hAnsi="OpenDyslexic 3"/>
          <w:highlight w:val="cyan"/>
        </w:rPr>
        <w:t>of Indigenous nations for</w:t>
      </w:r>
      <w:r w:rsidRPr="00F51E44">
        <w:rPr>
          <w:rStyle w:val="Emphasis"/>
          <w:rFonts w:ascii="OpenDyslexic 3" w:hAnsi="OpenDyslexic 3"/>
        </w:rPr>
        <w:t xml:space="preserve"> the establishment of a </w:t>
      </w:r>
      <w:r w:rsidRPr="00BD2E4C">
        <w:rPr>
          <w:rStyle w:val="Emphasis"/>
          <w:rFonts w:ascii="OpenDyslexic 3" w:hAnsi="OpenDyslexic 3"/>
          <w:highlight w:val="cyan"/>
        </w:rPr>
        <w:t>White labour</w:t>
      </w:r>
      <w:r w:rsidRPr="00F51E44">
        <w:rPr>
          <w:rStyle w:val="Emphasis"/>
          <w:rFonts w:ascii="OpenDyslexic 3" w:hAnsi="OpenDyslexic 3"/>
        </w:rPr>
        <w:t xml:space="preserve"> force </w:t>
      </w:r>
      <w:r w:rsidRPr="00F51E44">
        <w:rPr>
          <w:rFonts w:ascii="OpenDyslexic 3" w:hAnsi="OpenDyslexic 3"/>
          <w:sz w:val="16"/>
        </w:rPr>
        <w:t xml:space="preserve">in the region. This process happened through the foothold of prairie agriculture and the national policy of industrialization. </w:t>
      </w:r>
      <w:r w:rsidRPr="00F51E44">
        <w:rPr>
          <w:rStyle w:val="Emphasis"/>
          <w:rFonts w:ascii="OpenDyslexic 3" w:hAnsi="OpenDyslexic 3"/>
        </w:rPr>
        <w:t>A vast system of theft provided settlers with discounted lands dispossessed from Indigenous peoples. These</w:t>
      </w:r>
      <w:r w:rsidRPr="00F51E44">
        <w:rPr>
          <w:rFonts w:ascii="OpenDyslexic 3" w:hAnsi="OpenDyslexic 3"/>
          <w:sz w:val="16"/>
        </w:rPr>
        <w:t xml:space="preserve"> discounts </w:t>
      </w:r>
      <w:r w:rsidRPr="00F51E44">
        <w:rPr>
          <w:rStyle w:val="Emphasis"/>
          <w:rFonts w:ascii="OpenDyslexic 3" w:hAnsi="OpenDyslexic 3"/>
        </w:rPr>
        <w:t xml:space="preserve">accrued not only economic, social, and psychological benefits to White settlers, but </w:t>
      </w:r>
      <w:r w:rsidRPr="00F51E44">
        <w:rPr>
          <w:rFonts w:ascii="OpenDyslexic 3" w:hAnsi="OpenDyslexic 3"/>
          <w:sz w:val="16"/>
        </w:rPr>
        <w:t xml:space="preserve">also </w:t>
      </w:r>
      <w:r w:rsidRPr="00F51E44">
        <w:rPr>
          <w:rStyle w:val="Emphasis"/>
          <w:rFonts w:ascii="OpenDyslexic 3" w:hAnsi="OpenDyslexic 3"/>
        </w:rPr>
        <w:t>invoked profoundly gendered and racialized forms of attachment and exclusion.</w:t>
      </w:r>
      <w:r w:rsidRPr="00F51E44">
        <w:rPr>
          <w:rFonts w:ascii="OpenDyslexic 3" w:hAnsi="OpenDyslexic 3"/>
          <w:sz w:val="16"/>
        </w:rPr>
        <w:t xml:space="preserve"> </w:t>
      </w:r>
      <w:r w:rsidRPr="00BD2E4C">
        <w:rPr>
          <w:rStyle w:val="Emphasis"/>
          <w:rFonts w:ascii="OpenDyslexic 3" w:hAnsi="OpenDyslexic 3"/>
          <w:highlight w:val="cyan"/>
        </w:rPr>
        <w:t>The 'wages of settlement speak to this foundation of settler wealth and its maintenance through ongoing expropriation and extraction on Indigenous lands.</w:t>
      </w:r>
      <w:r w:rsidRPr="00F51E44">
        <w:rPr>
          <w:rStyle w:val="Emphasis"/>
          <w:rFonts w:ascii="OpenDyslexic 3" w:hAnsi="OpenDyslexic 3"/>
        </w:rPr>
        <w:t xml:space="preserve"> </w:t>
      </w:r>
    </w:p>
    <w:p w14:paraId="5209F763" w14:textId="77777777" w:rsidR="00A174F2" w:rsidRPr="00006C90" w:rsidRDefault="00A174F2" w:rsidP="00A174F2">
      <w:pPr>
        <w:pStyle w:val="Heading4"/>
        <w:rPr>
          <w:rFonts w:cs="Times New Roman"/>
        </w:rPr>
      </w:pPr>
      <w:r>
        <w:rPr>
          <w:rFonts w:cs="Times New Roman"/>
        </w:rPr>
        <w:t>The resolution of labor disputes produces a tendency for settler quietism because the core tension between the working class and capital is the distribution of colonial loot, which means that to improve material conditions for workers requires an intensification of the settler colonial project.</w:t>
      </w:r>
    </w:p>
    <w:p w14:paraId="63647897" w14:textId="77777777" w:rsidR="00A174F2" w:rsidRPr="00006C90" w:rsidRDefault="00A174F2" w:rsidP="00A174F2">
      <w:r w:rsidRPr="00006C90">
        <w:rPr>
          <w:rStyle w:val="Style13ptBold"/>
        </w:rPr>
        <w:t xml:space="preserve">Englert 20 </w:t>
      </w:r>
      <w:r w:rsidRPr="00DE70E7">
        <w:rPr>
          <w:rStyle w:val="Style13ptBold"/>
          <w:b w:val="0"/>
          <w:bCs w:val="0"/>
          <w:sz w:val="20"/>
          <w:szCs w:val="20"/>
        </w:rPr>
        <w:t xml:space="preserve">(Sai Englert is a lecturer at Leiden University, in the Netherlands. He works on </w:t>
      </w:r>
      <w:proofErr w:type="gramStart"/>
      <w:r w:rsidRPr="00DE70E7">
        <w:rPr>
          <w:rStyle w:val="Style13ptBold"/>
          <w:b w:val="0"/>
          <w:bCs w:val="0"/>
          <w:sz w:val="20"/>
          <w:szCs w:val="20"/>
        </w:rPr>
        <w:t>settler</w:t>
      </w:r>
      <w:proofErr w:type="gramEnd"/>
      <w:r w:rsidRPr="00DE70E7">
        <w:rPr>
          <w:rStyle w:val="Style13ptBold"/>
          <w:b w:val="0"/>
          <w:bCs w:val="0"/>
          <w:sz w:val="20"/>
          <w:szCs w:val="20"/>
        </w:rPr>
        <w:t xml:space="preserve"> colonialism, Zionism, labour movements, and antisemitism. He is a member of the editorial boards of Notes from Below and Historical Materialism. Antipode, “Settlers, Workers, and the Logic of Accumulation by Dispossesion”, July 20th 2020, </w:t>
      </w:r>
      <w:hyperlink r:id="rId8" w:history="1">
        <w:r w:rsidRPr="00DE70E7">
          <w:rPr>
            <w:rStyle w:val="Style13ptBold"/>
            <w:b w:val="0"/>
            <w:bCs w:val="0"/>
            <w:sz w:val="20"/>
            <w:szCs w:val="20"/>
          </w:rPr>
          <w:t>https://onlinelibrary.wiley.com/doi/full/10.1111/anti.12659</w:t>
        </w:r>
      </w:hyperlink>
      <w:r w:rsidRPr="00DE70E7">
        <w:rPr>
          <w:rStyle w:val="Style13ptBold"/>
          <w:b w:val="0"/>
          <w:bCs w:val="0"/>
          <w:sz w:val="20"/>
          <w:szCs w:val="20"/>
        </w:rPr>
        <w:t>, date accessed: 6/19/25, lucas)</w:t>
      </w:r>
    </w:p>
    <w:p w14:paraId="20731AB7" w14:textId="77777777" w:rsidR="00A174F2" w:rsidRPr="00006C90" w:rsidRDefault="00A174F2" w:rsidP="00A174F2">
      <w:pPr>
        <w:rPr>
          <w:sz w:val="14"/>
        </w:rPr>
      </w:pPr>
      <w:r w:rsidRPr="00006C90">
        <w:rPr>
          <w:u w:val="single"/>
        </w:rPr>
        <w:t xml:space="preserve">The </w:t>
      </w:r>
      <w:r w:rsidRPr="00006C90">
        <w:rPr>
          <w:rStyle w:val="Emphasis"/>
        </w:rPr>
        <w:t>history</w:t>
      </w:r>
      <w:r w:rsidRPr="00006C90">
        <w:rPr>
          <w:u w:val="single"/>
        </w:rPr>
        <w:t xml:space="preserve"> of </w:t>
      </w:r>
      <w:r w:rsidRPr="00006C90">
        <w:rPr>
          <w:rStyle w:val="Emphasis"/>
        </w:rPr>
        <w:t>settler colonialism</w:t>
      </w:r>
      <w:r w:rsidRPr="00006C90">
        <w:rPr>
          <w:u w:val="single"/>
        </w:rPr>
        <w:t xml:space="preserve"> </w:t>
      </w:r>
      <w:r w:rsidRPr="00006C90">
        <w:rPr>
          <w:rStyle w:val="Emphasis"/>
        </w:rPr>
        <w:t>underscores</w:t>
      </w:r>
      <w:r w:rsidRPr="00006C90">
        <w:rPr>
          <w:u w:val="single"/>
        </w:rPr>
        <w:t xml:space="preserve"> the conspicuous </w:t>
      </w:r>
      <w:r w:rsidRPr="00006C90">
        <w:rPr>
          <w:rStyle w:val="Emphasis"/>
        </w:rPr>
        <w:t>absence</w:t>
      </w:r>
      <w:r w:rsidRPr="00006C90">
        <w:rPr>
          <w:u w:val="single"/>
        </w:rPr>
        <w:t xml:space="preserve"> of involvement by </w:t>
      </w:r>
      <w:r w:rsidRPr="00006C90">
        <w:rPr>
          <w:rStyle w:val="Emphasis"/>
        </w:rPr>
        <w:t>settler working classes</w:t>
      </w:r>
      <w:r w:rsidRPr="00006C90">
        <w:rPr>
          <w:sz w:val="14"/>
        </w:rPr>
        <w:t xml:space="preserve"> (as opposed to individuals or limited networks) </w:t>
      </w:r>
      <w:r w:rsidRPr="00006C90">
        <w:rPr>
          <w:u w:val="single"/>
        </w:rPr>
        <w:t xml:space="preserve">in mass, sustained </w:t>
      </w:r>
      <w:r w:rsidRPr="00006C90">
        <w:rPr>
          <w:rStyle w:val="Emphasis"/>
        </w:rPr>
        <w:t>challenges</w:t>
      </w:r>
      <w:r w:rsidRPr="00006C90">
        <w:rPr>
          <w:u w:val="single"/>
        </w:rPr>
        <w:t xml:space="preserve"> </w:t>
      </w:r>
      <w:r w:rsidRPr="00006C90">
        <w:rPr>
          <w:rStyle w:val="Emphasis"/>
        </w:rPr>
        <w:t>against</w:t>
      </w:r>
      <w:r w:rsidRPr="00006C90">
        <w:rPr>
          <w:u w:val="single"/>
        </w:rPr>
        <w:t xml:space="preserve"> the process of </w:t>
      </w:r>
      <w:r w:rsidRPr="00006C90">
        <w:rPr>
          <w:rStyle w:val="Emphasis"/>
        </w:rPr>
        <w:t>settlement</w:t>
      </w:r>
      <w:r w:rsidRPr="00006C90">
        <w:rPr>
          <w:u w:val="single"/>
        </w:rPr>
        <w:t xml:space="preserve"> and indigenous dispossession.</w:t>
      </w:r>
      <w:r w:rsidRPr="00006C90">
        <w:rPr>
          <w:sz w:val="14"/>
        </w:rPr>
        <w:t xml:space="preserve">3 In fact, more often than not, </w:t>
      </w:r>
      <w:r w:rsidRPr="008E5D45">
        <w:rPr>
          <w:rStyle w:val="Emphasis"/>
          <w:highlight w:val="green"/>
        </w:rPr>
        <w:t>settler labour movements</w:t>
      </w:r>
      <w:r w:rsidRPr="008E5D45">
        <w:rPr>
          <w:highlight w:val="green"/>
          <w:u w:val="single"/>
        </w:rPr>
        <w:t xml:space="preserve"> </w:t>
      </w:r>
      <w:r w:rsidRPr="008E5D45">
        <w:rPr>
          <w:rStyle w:val="Emphasis"/>
          <w:highlight w:val="green"/>
        </w:rPr>
        <w:t>fought</w:t>
      </w:r>
      <w:r w:rsidRPr="008E5D45">
        <w:rPr>
          <w:highlight w:val="green"/>
          <w:u w:val="single"/>
        </w:rPr>
        <w:t xml:space="preserve"> for</w:t>
      </w:r>
      <w:r w:rsidRPr="00006C90">
        <w:rPr>
          <w:u w:val="single"/>
        </w:rPr>
        <w:t xml:space="preserve"> the </w:t>
      </w:r>
      <w:r w:rsidRPr="008E5D45">
        <w:rPr>
          <w:rStyle w:val="Emphasis"/>
          <w:highlight w:val="green"/>
        </w:rPr>
        <w:t>intensification</w:t>
      </w:r>
      <w:r w:rsidRPr="008E5D45">
        <w:rPr>
          <w:highlight w:val="green"/>
          <w:u w:val="single"/>
        </w:rPr>
        <w:t xml:space="preserve"> of </w:t>
      </w:r>
      <w:r w:rsidRPr="008E5D45">
        <w:rPr>
          <w:rStyle w:val="Emphasis"/>
          <w:highlight w:val="green"/>
        </w:rPr>
        <w:t>settler expansion</w:t>
      </w:r>
      <w:r w:rsidRPr="00006C90">
        <w:rPr>
          <w:u w:val="single"/>
        </w:rPr>
        <w:t xml:space="preserve"> and racial segregation</w:t>
      </w:r>
      <w:r w:rsidRPr="00006C90">
        <w:rPr>
          <w:sz w:val="14"/>
        </w:rPr>
        <w:t xml:space="preserve"> (see “An Alternative Reading: Settler Colonies and the Exploitation of the Native” above), </w:t>
      </w:r>
      <w:r w:rsidRPr="00006C90">
        <w:rPr>
          <w:u w:val="single"/>
        </w:rPr>
        <w:t>through colour bars, boycott campaigns and demands for expulsion.</w:t>
      </w:r>
      <w:r w:rsidRPr="00006C90">
        <w:rPr>
          <w:sz w:val="14"/>
        </w:rPr>
        <w:t xml:space="preserve"> In the process, </w:t>
      </w:r>
      <w:r w:rsidRPr="00006C90">
        <w:rPr>
          <w:u w:val="single"/>
        </w:rPr>
        <w:t xml:space="preserve">bitter </w:t>
      </w:r>
      <w:r w:rsidRPr="008E5D45">
        <w:rPr>
          <w:rStyle w:val="Emphasis"/>
          <w:highlight w:val="green"/>
        </w:rPr>
        <w:t>confrontations</w:t>
      </w:r>
      <w:r w:rsidRPr="008E5D45">
        <w:rPr>
          <w:highlight w:val="green"/>
          <w:u w:val="single"/>
        </w:rPr>
        <w:t xml:space="preserve"> </w:t>
      </w:r>
      <w:r w:rsidRPr="008E5D45">
        <w:rPr>
          <w:rStyle w:val="Emphasis"/>
          <w:highlight w:val="green"/>
        </w:rPr>
        <w:t>emerged</w:t>
      </w:r>
      <w:r w:rsidRPr="008E5D45">
        <w:rPr>
          <w:highlight w:val="green"/>
          <w:u w:val="single"/>
        </w:rPr>
        <w:t xml:space="preserve"> between </w:t>
      </w:r>
      <w:r w:rsidRPr="008E5D45">
        <w:rPr>
          <w:rStyle w:val="Emphasis"/>
          <w:highlight w:val="green"/>
        </w:rPr>
        <w:t>settler</w:t>
      </w:r>
      <w:r w:rsidRPr="008E5D45">
        <w:rPr>
          <w:highlight w:val="green"/>
          <w:u w:val="single"/>
        </w:rPr>
        <w:t xml:space="preserve"> </w:t>
      </w:r>
      <w:r w:rsidRPr="008E5D45">
        <w:rPr>
          <w:rStyle w:val="Emphasis"/>
          <w:highlight w:val="green"/>
        </w:rPr>
        <w:t>labour</w:t>
      </w:r>
      <w:r w:rsidRPr="008E5D45">
        <w:rPr>
          <w:highlight w:val="green"/>
          <w:u w:val="single"/>
        </w:rPr>
        <w:t xml:space="preserve"> and </w:t>
      </w:r>
      <w:r w:rsidRPr="008E5D45">
        <w:rPr>
          <w:rStyle w:val="Emphasis"/>
          <w:highlight w:val="green"/>
        </w:rPr>
        <w:t>capital</w:t>
      </w:r>
      <w:r w:rsidRPr="00006C90">
        <w:rPr>
          <w:u w:val="single"/>
        </w:rPr>
        <w:t>, when the latter attempted to increase its profit margins through the exploitation of indigenous labour</w:t>
      </w:r>
      <w:r w:rsidRPr="00006C90">
        <w:rPr>
          <w:sz w:val="14"/>
        </w:rPr>
        <w:t xml:space="preserve">—for example in the context of the white labour movements in Australia and South Africa.4 </w:t>
      </w:r>
      <w:r w:rsidRPr="00006C90">
        <w:rPr>
          <w:u w:val="single"/>
        </w:rPr>
        <w:t xml:space="preserve">Yet these </w:t>
      </w:r>
      <w:r w:rsidRPr="008E5D45">
        <w:rPr>
          <w:rStyle w:val="Emphasis"/>
          <w:highlight w:val="green"/>
        </w:rPr>
        <w:t>conflicts</w:t>
      </w:r>
      <w:r w:rsidRPr="00006C90">
        <w:rPr>
          <w:u w:val="single"/>
        </w:rPr>
        <w:t xml:space="preserve"> can be </w:t>
      </w:r>
      <w:r w:rsidRPr="008E5D45">
        <w:rPr>
          <w:rStyle w:val="Emphasis"/>
          <w:highlight w:val="green"/>
        </w:rPr>
        <w:t>resolved</w:t>
      </w:r>
      <w:r w:rsidRPr="00006C90">
        <w:rPr>
          <w:u w:val="single"/>
        </w:rPr>
        <w:t xml:space="preserve">, especially </w:t>
      </w:r>
      <w:r w:rsidRPr="008E5D45">
        <w:rPr>
          <w:highlight w:val="green"/>
          <w:u w:val="single"/>
        </w:rPr>
        <w:t>while</w:t>
      </w:r>
      <w:r w:rsidRPr="00006C90">
        <w:rPr>
          <w:u w:val="single"/>
        </w:rPr>
        <w:t xml:space="preserve"> the </w:t>
      </w:r>
      <w:r w:rsidRPr="008E5D45">
        <w:rPr>
          <w:rStyle w:val="Emphasis"/>
          <w:highlight w:val="green"/>
        </w:rPr>
        <w:t>settler colony</w:t>
      </w:r>
      <w:r w:rsidRPr="00006C90">
        <w:rPr>
          <w:u w:val="single"/>
        </w:rPr>
        <w:t xml:space="preserve"> continues to </w:t>
      </w:r>
      <w:r w:rsidRPr="008E5D45">
        <w:rPr>
          <w:rStyle w:val="Emphasis"/>
          <w:highlight w:val="green"/>
        </w:rPr>
        <w:t>expand</w:t>
      </w:r>
      <w:r w:rsidRPr="00006C90">
        <w:rPr>
          <w:u w:val="single"/>
        </w:rPr>
        <w:t xml:space="preserve">, by </w:t>
      </w:r>
      <w:r w:rsidRPr="008E5D45">
        <w:rPr>
          <w:rStyle w:val="Emphasis"/>
          <w:highlight w:val="green"/>
        </w:rPr>
        <w:t>intensifying</w:t>
      </w:r>
      <w:r w:rsidRPr="00006C90">
        <w:rPr>
          <w:u w:val="single"/>
        </w:rPr>
        <w:t xml:space="preserve"> the </w:t>
      </w:r>
      <w:r w:rsidRPr="008E5D45">
        <w:rPr>
          <w:rStyle w:val="Emphasis"/>
          <w:highlight w:val="green"/>
        </w:rPr>
        <w:t>dispossession</w:t>
      </w:r>
      <w:r w:rsidRPr="00006C90">
        <w:rPr>
          <w:u w:val="single"/>
        </w:rPr>
        <w:t xml:space="preserve"> of indigenous populations in order </w:t>
      </w:r>
      <w:r w:rsidRPr="008E5D45">
        <w:rPr>
          <w:highlight w:val="green"/>
          <w:u w:val="single"/>
        </w:rPr>
        <w:t xml:space="preserve">to </w:t>
      </w:r>
      <w:r w:rsidRPr="008E5D45">
        <w:rPr>
          <w:rStyle w:val="Emphasis"/>
          <w:highlight w:val="green"/>
        </w:rPr>
        <w:t>improve</w:t>
      </w:r>
      <w:r w:rsidRPr="00006C90">
        <w:rPr>
          <w:u w:val="single"/>
        </w:rPr>
        <w:t xml:space="preserve"> the </w:t>
      </w:r>
      <w:r w:rsidRPr="008E5D45">
        <w:rPr>
          <w:rStyle w:val="Emphasis"/>
          <w:highlight w:val="green"/>
        </w:rPr>
        <w:t>material conditions of settler workers</w:t>
      </w:r>
      <w:r w:rsidRPr="00006C90">
        <w:rPr>
          <w:sz w:val="14"/>
        </w:rPr>
        <w:t xml:space="preserve"> (see “Case Studies” below).</w:t>
      </w:r>
    </w:p>
    <w:p w14:paraId="7AD49A7F" w14:textId="77777777" w:rsidR="00A174F2" w:rsidRPr="00006C90" w:rsidRDefault="00A174F2" w:rsidP="00A174F2">
      <w:pPr>
        <w:rPr>
          <w:sz w:val="14"/>
        </w:rPr>
      </w:pPr>
      <w:r w:rsidRPr="00006C90">
        <w:rPr>
          <w:sz w:val="14"/>
        </w:rPr>
        <w:t xml:space="preserve">Here, the question of accumulation by dispossession returns to the fore. </w:t>
      </w:r>
      <w:r w:rsidRPr="008E5D45">
        <w:rPr>
          <w:szCs w:val="36"/>
          <w:highlight w:val="green"/>
          <w:u w:val="single"/>
        </w:rPr>
        <w:t>I</w:t>
      </w:r>
      <w:r w:rsidRPr="008E5D45">
        <w:rPr>
          <w:highlight w:val="green"/>
          <w:u w:val="single"/>
        </w:rPr>
        <w:t xml:space="preserve">f </w:t>
      </w:r>
      <w:r w:rsidRPr="008E5D45">
        <w:rPr>
          <w:rStyle w:val="Emphasis"/>
          <w:highlight w:val="green"/>
        </w:rPr>
        <w:t>settler workers</w:t>
      </w:r>
      <w:r w:rsidRPr="008E5D45">
        <w:rPr>
          <w:highlight w:val="green"/>
          <w:u w:val="single"/>
        </w:rPr>
        <w:t xml:space="preserve"> are </w:t>
      </w:r>
      <w:r w:rsidRPr="008E5D45">
        <w:rPr>
          <w:rStyle w:val="Emphasis"/>
          <w:highlight w:val="green"/>
        </w:rPr>
        <w:t>exploited as workers</w:t>
      </w:r>
      <w:r w:rsidRPr="00006C90">
        <w:rPr>
          <w:u w:val="single"/>
        </w:rPr>
        <w:t xml:space="preserve"> within the settler colony, </w:t>
      </w:r>
      <w:r w:rsidRPr="008E5D45">
        <w:rPr>
          <w:rStyle w:val="Emphasis"/>
          <w:highlight w:val="green"/>
        </w:rPr>
        <w:t>they remain settlers</w:t>
      </w:r>
      <w:r w:rsidRPr="00006C90">
        <w:rPr>
          <w:u w:val="single"/>
        </w:rPr>
        <w:t xml:space="preserve">. As such they </w:t>
      </w:r>
      <w:r w:rsidRPr="00006C90">
        <w:rPr>
          <w:rStyle w:val="Emphasis"/>
        </w:rPr>
        <w:t>participate</w:t>
      </w:r>
      <w:r w:rsidRPr="00006C90">
        <w:rPr>
          <w:u w:val="single"/>
        </w:rPr>
        <w:t xml:space="preserve"> in the processes of </w:t>
      </w:r>
      <w:r w:rsidRPr="00006C90">
        <w:rPr>
          <w:rStyle w:val="Emphasis"/>
        </w:rPr>
        <w:t>accumulation by dispossession</w:t>
      </w:r>
      <w:r w:rsidRPr="00006C90">
        <w:rPr>
          <w:u w:val="single"/>
        </w:rPr>
        <w:t xml:space="preserve"> </w:t>
      </w:r>
      <w:r w:rsidRPr="00006C90">
        <w:rPr>
          <w:rStyle w:val="Emphasis"/>
        </w:rPr>
        <w:t>through</w:t>
      </w:r>
      <w:r w:rsidRPr="00006C90">
        <w:rPr>
          <w:u w:val="single"/>
        </w:rPr>
        <w:t xml:space="preserve"> the </w:t>
      </w:r>
      <w:r w:rsidRPr="00006C90">
        <w:rPr>
          <w:rStyle w:val="Emphasis"/>
        </w:rPr>
        <w:t>occupation</w:t>
      </w:r>
      <w:r w:rsidRPr="00006C90">
        <w:rPr>
          <w:u w:val="single"/>
        </w:rPr>
        <w:t xml:space="preserve"> of lands, the </w:t>
      </w:r>
      <w:r w:rsidRPr="00006C90">
        <w:rPr>
          <w:rStyle w:val="Emphasis"/>
        </w:rPr>
        <w:t>elimination</w:t>
      </w:r>
      <w:r w:rsidRPr="00006C90">
        <w:rPr>
          <w:u w:val="single"/>
        </w:rPr>
        <w:t xml:space="preserve"> or </w:t>
      </w:r>
      <w:r w:rsidRPr="00006C90">
        <w:rPr>
          <w:rStyle w:val="Emphasis"/>
        </w:rPr>
        <w:t>exploitation</w:t>
      </w:r>
      <w:r w:rsidRPr="00006C90">
        <w:rPr>
          <w:u w:val="single"/>
        </w:rPr>
        <w:t xml:space="preserve"> of indigenous peoples, and the </w:t>
      </w:r>
      <w:r w:rsidRPr="00006C90">
        <w:rPr>
          <w:rStyle w:val="Emphasis"/>
        </w:rPr>
        <w:t>extraction</w:t>
      </w:r>
      <w:r w:rsidRPr="00006C90">
        <w:rPr>
          <w:u w:val="single"/>
        </w:rPr>
        <w:t xml:space="preserve"> of expropriated resources.</w:t>
      </w:r>
      <w:r w:rsidRPr="00006C90">
        <w:rPr>
          <w:sz w:val="14"/>
        </w:rPr>
        <w:t xml:space="preserve"> For example, </w:t>
      </w:r>
      <w:r w:rsidRPr="00006C90">
        <w:rPr>
          <w:u w:val="single"/>
        </w:rPr>
        <w:t xml:space="preserve">at a very basic level, their houses, workplaces, and basic infrastructure such as roads, railways, etc., are all premised on the capture and control of indigenous land. </w:t>
      </w:r>
      <w:r w:rsidRPr="008E5D45">
        <w:rPr>
          <w:rStyle w:val="Emphasis"/>
          <w:highlight w:val="green"/>
        </w:rPr>
        <w:t>Settler workers</w:t>
      </w:r>
      <w:r w:rsidRPr="00006C90">
        <w:rPr>
          <w:u w:val="single"/>
        </w:rPr>
        <w:t xml:space="preserve"> are </w:t>
      </w:r>
      <w:r w:rsidRPr="008E5D45">
        <w:rPr>
          <w:rStyle w:val="Emphasis"/>
          <w:highlight w:val="green"/>
        </w:rPr>
        <w:t>both</w:t>
      </w:r>
      <w:r w:rsidRPr="008E5D45">
        <w:rPr>
          <w:highlight w:val="green"/>
          <w:u w:val="single"/>
        </w:rPr>
        <w:t xml:space="preserve"> </w:t>
      </w:r>
      <w:r w:rsidRPr="008E5D45">
        <w:rPr>
          <w:rStyle w:val="Emphasis"/>
          <w:highlight w:val="green"/>
        </w:rPr>
        <w:t>exploited</w:t>
      </w:r>
      <w:r w:rsidRPr="00006C90">
        <w:rPr>
          <w:u w:val="single"/>
        </w:rPr>
        <w:t xml:space="preserve"> by settler bosses </w:t>
      </w:r>
      <w:r w:rsidRPr="008E5D45">
        <w:rPr>
          <w:rStyle w:val="Emphasis"/>
          <w:highlight w:val="green"/>
        </w:rPr>
        <w:t>and</w:t>
      </w:r>
      <w:r w:rsidRPr="00006C90">
        <w:rPr>
          <w:u w:val="single"/>
        </w:rPr>
        <w:t xml:space="preserve"> their </w:t>
      </w:r>
      <w:r w:rsidRPr="008E5D45">
        <w:rPr>
          <w:rStyle w:val="Emphasis"/>
          <w:highlight w:val="green"/>
        </w:rPr>
        <w:t>co-conspirators</w:t>
      </w:r>
      <w:r w:rsidRPr="00006C90">
        <w:rPr>
          <w:u w:val="single"/>
        </w:rPr>
        <w:t xml:space="preserve"> in the </w:t>
      </w:r>
      <w:r w:rsidRPr="00006C90">
        <w:rPr>
          <w:rStyle w:val="Emphasis"/>
        </w:rPr>
        <w:t>dispossession</w:t>
      </w:r>
      <w:r w:rsidRPr="00006C90">
        <w:rPr>
          <w:u w:val="single"/>
        </w:rPr>
        <w:t xml:space="preserve"> of indigenous peoples.</w:t>
      </w:r>
      <w:r w:rsidRPr="00006C90">
        <w:rPr>
          <w:sz w:val="14"/>
        </w:rPr>
        <w:t xml:space="preserve"> As such, </w:t>
      </w:r>
      <w:r w:rsidRPr="008E5D45">
        <w:rPr>
          <w:rStyle w:val="Emphasis"/>
          <w:highlight w:val="green"/>
        </w:rPr>
        <w:t>class struggle</w:t>
      </w:r>
      <w:r w:rsidRPr="00006C90">
        <w:rPr>
          <w:u w:val="single"/>
        </w:rPr>
        <w:t xml:space="preserve"> within a </w:t>
      </w:r>
      <w:proofErr w:type="gramStart"/>
      <w:r w:rsidRPr="00006C90">
        <w:rPr>
          <w:u w:val="single"/>
        </w:rPr>
        <w:t>settler</w:t>
      </w:r>
      <w:proofErr w:type="gramEnd"/>
      <w:r w:rsidRPr="00006C90">
        <w:rPr>
          <w:u w:val="single"/>
        </w:rPr>
        <w:t xml:space="preserve"> society has a </w:t>
      </w:r>
      <w:r w:rsidRPr="00006C90">
        <w:rPr>
          <w:rStyle w:val="Emphasis"/>
        </w:rPr>
        <w:t>dual character</w:t>
      </w:r>
      <w:r w:rsidRPr="00006C90">
        <w:rPr>
          <w:u w:val="single"/>
        </w:rPr>
        <w:t xml:space="preserve">: it </w:t>
      </w:r>
      <w:r w:rsidRPr="008E5D45">
        <w:rPr>
          <w:highlight w:val="green"/>
          <w:u w:val="single"/>
        </w:rPr>
        <w:t xml:space="preserve">is </w:t>
      </w:r>
      <w:r w:rsidRPr="008E5D45">
        <w:rPr>
          <w:rStyle w:val="Emphasis"/>
          <w:highlight w:val="green"/>
        </w:rPr>
        <w:t>waged over</w:t>
      </w:r>
      <w:r w:rsidRPr="008E5D45">
        <w:rPr>
          <w:highlight w:val="green"/>
          <w:u w:val="single"/>
        </w:rPr>
        <w:t xml:space="preserve"> the </w:t>
      </w:r>
      <w:r w:rsidRPr="008E5D45">
        <w:rPr>
          <w:rStyle w:val="Emphasis"/>
          <w:highlight w:val="green"/>
        </w:rPr>
        <w:t>distribution</w:t>
      </w:r>
      <w:r w:rsidRPr="008E5D45">
        <w:rPr>
          <w:highlight w:val="green"/>
          <w:u w:val="single"/>
        </w:rPr>
        <w:t xml:space="preserve"> of</w:t>
      </w:r>
      <w:r w:rsidRPr="00006C90">
        <w:rPr>
          <w:u w:val="single"/>
        </w:rPr>
        <w:t xml:space="preserve"> </w:t>
      </w:r>
      <w:r w:rsidRPr="00006C90">
        <w:rPr>
          <w:rStyle w:val="Emphasis"/>
        </w:rPr>
        <w:t>wealth</w:t>
      </w:r>
      <w:r w:rsidRPr="00006C90">
        <w:rPr>
          <w:u w:val="single"/>
        </w:rPr>
        <w:t xml:space="preserve"> extracted from their labour </w:t>
      </w:r>
      <w:r w:rsidRPr="00006C90">
        <w:rPr>
          <w:rStyle w:val="Emphasis"/>
        </w:rPr>
        <w:t>as well as</w:t>
      </w:r>
      <w:r w:rsidRPr="00006C90">
        <w:rPr>
          <w:u w:val="single"/>
        </w:rPr>
        <w:t xml:space="preserve"> over the </w:t>
      </w:r>
      <w:r w:rsidRPr="008E5D45">
        <w:rPr>
          <w:rStyle w:val="Emphasis"/>
          <w:highlight w:val="green"/>
        </w:rPr>
        <w:t>colonial booty</w:t>
      </w:r>
      <w:r w:rsidRPr="00006C90">
        <w:rPr>
          <w:u w:val="single"/>
        </w:rPr>
        <w:t>.</w:t>
      </w:r>
    </w:p>
    <w:p w14:paraId="4937E6EF" w14:textId="77777777" w:rsidR="00A174F2" w:rsidRPr="00006C90" w:rsidRDefault="00A174F2" w:rsidP="00A174F2">
      <w:pPr>
        <w:rPr>
          <w:sz w:val="14"/>
        </w:rPr>
      </w:pPr>
      <w:r w:rsidRPr="00006C90">
        <w:rPr>
          <w:sz w:val="14"/>
        </w:rPr>
        <w:t xml:space="preserve">In the case of Zionism in Palestine, the current associated with the publication Matzpen (“Compass”) developed a class analysis of Israeli society. They </w:t>
      </w:r>
      <w:proofErr w:type="gramStart"/>
      <w:r w:rsidRPr="00006C90">
        <w:rPr>
          <w:sz w:val="14"/>
        </w:rPr>
        <w:t>came to the conclusion</w:t>
      </w:r>
      <w:proofErr w:type="gramEnd"/>
      <w:r w:rsidRPr="00006C90">
        <w:rPr>
          <w:sz w:val="14"/>
        </w:rPr>
        <w:t xml:space="preserve"> that because the Israeli economy was heavily subsidised from the outside (first primarily by Britain, then by the US) and that this subsidy was not simply going into private hands but was used by the Labour Zionist bureaucracy to organise the development of the Israeli economy and infrastructure, class antagonisms were diverted within its society. Hangebi et al. (2012:83) wrote:</w:t>
      </w:r>
    </w:p>
    <w:p w14:paraId="00A32EC7" w14:textId="77777777" w:rsidR="00A174F2" w:rsidRPr="00006C90" w:rsidRDefault="00A174F2" w:rsidP="00A174F2">
      <w:pPr>
        <w:ind w:left="720"/>
        <w:rPr>
          <w:sz w:val="14"/>
        </w:rPr>
      </w:pPr>
      <w:r w:rsidRPr="00006C90">
        <w:rPr>
          <w:sz w:val="14"/>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F463481" w14:textId="77777777" w:rsidR="00A174F2" w:rsidRPr="00006C90" w:rsidRDefault="00A174F2" w:rsidP="00A174F2">
      <w:pPr>
        <w:rPr>
          <w:sz w:val="14"/>
        </w:rPr>
      </w:pPr>
      <w:r w:rsidRPr="00006C90">
        <w:rPr>
          <w:sz w:val="14"/>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1358F2C9" w14:textId="77777777" w:rsidR="00A174F2" w:rsidRPr="00006C90" w:rsidRDefault="00A174F2" w:rsidP="00A174F2">
      <w:pPr>
        <w:rPr>
          <w:sz w:val="14"/>
        </w:rPr>
      </w:pPr>
      <w:r w:rsidRPr="00006C90">
        <w:rPr>
          <w:sz w:val="14"/>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remains—the collective dispossession of the indigenous population by the Israeli population as a whole, which ties the settler community together, despite internal class, ethnic, and political divisions.</w:t>
      </w:r>
    </w:p>
    <w:p w14:paraId="5666D7A8" w14:textId="77777777" w:rsidR="00A174F2" w:rsidRPr="00006C90" w:rsidRDefault="00A174F2" w:rsidP="00A174F2">
      <w:pPr>
        <w:rPr>
          <w:sz w:val="14"/>
        </w:rPr>
      </w:pPr>
      <w:r w:rsidRPr="00006C90">
        <w:rPr>
          <w:u w:val="single"/>
        </w:rPr>
        <w:t xml:space="preserve">The </w:t>
      </w:r>
      <w:r w:rsidRPr="00006C90">
        <w:rPr>
          <w:rStyle w:val="Emphasis"/>
        </w:rPr>
        <w:t>settler class struggle</w:t>
      </w:r>
      <w:r w:rsidRPr="00006C90">
        <w:rPr>
          <w:u w:val="single"/>
        </w:rPr>
        <w:t xml:space="preserve"> is </w:t>
      </w:r>
      <w:r w:rsidRPr="00006C90">
        <w:rPr>
          <w:rStyle w:val="Emphasis"/>
        </w:rPr>
        <w:t>fought over</w:t>
      </w:r>
      <w:r w:rsidRPr="00006C90">
        <w:rPr>
          <w:u w:val="single"/>
        </w:rPr>
        <w:t xml:space="preserve"> the </w:t>
      </w:r>
      <w:r w:rsidRPr="00006C90">
        <w:rPr>
          <w:rStyle w:val="Emphasis"/>
        </w:rPr>
        <w:t>distribution of wealth</w:t>
      </w:r>
      <w:r w:rsidRPr="00006C90">
        <w:rPr>
          <w:u w:val="single"/>
        </w:rPr>
        <w:t xml:space="preserve"> </w:t>
      </w:r>
      <w:r w:rsidRPr="00006C90">
        <w:rPr>
          <w:rStyle w:val="Emphasis"/>
        </w:rPr>
        <w:t>extracted</w:t>
      </w:r>
      <w:r w:rsidRPr="00006C90">
        <w:rPr>
          <w:u w:val="single"/>
        </w:rPr>
        <w:t xml:space="preserve"> from </w:t>
      </w:r>
      <w:r w:rsidRPr="00006C90">
        <w:rPr>
          <w:rStyle w:val="Emphasis"/>
        </w:rPr>
        <w:t>settler labour</w:t>
      </w:r>
      <w:r w:rsidRPr="00006C90">
        <w:rPr>
          <w:u w:val="single"/>
        </w:rPr>
        <w:t xml:space="preserve"> power </w:t>
      </w:r>
      <w:r w:rsidRPr="00006C90">
        <w:rPr>
          <w:rStyle w:val="Emphasis"/>
        </w:rPr>
        <w:t>as well as</w:t>
      </w:r>
      <w:r w:rsidRPr="00006C90">
        <w:rPr>
          <w:u w:val="single"/>
        </w:rPr>
        <w:t xml:space="preserve"> over the </w:t>
      </w:r>
      <w:r w:rsidRPr="00006C90">
        <w:rPr>
          <w:rStyle w:val="Emphasis"/>
        </w:rPr>
        <w:t>share</w:t>
      </w:r>
      <w:r w:rsidRPr="00006C90">
        <w:rPr>
          <w:u w:val="single"/>
        </w:rPr>
        <w:t xml:space="preserve"> each group receives from the process of </w:t>
      </w:r>
      <w:r w:rsidRPr="00006C90">
        <w:rPr>
          <w:rStyle w:val="Emphasis"/>
        </w:rPr>
        <w:t>accumulation by dispossession.</w:t>
      </w:r>
      <w:r w:rsidRPr="00006C90">
        <w:rPr>
          <w:u w:val="single"/>
        </w:rPr>
        <w:t xml:space="preserve"> This dual class and </w:t>
      </w:r>
      <w:r w:rsidRPr="008E5D45">
        <w:rPr>
          <w:rStyle w:val="Emphasis"/>
          <w:highlight w:val="green"/>
        </w:rPr>
        <w:t>colonial relationship</w:t>
      </w:r>
      <w:r w:rsidRPr="00006C90">
        <w:rPr>
          <w:u w:val="single"/>
        </w:rPr>
        <w:t xml:space="preserve"> </w:t>
      </w:r>
      <w:proofErr w:type="gramStart"/>
      <w:r w:rsidRPr="00006C90">
        <w:rPr>
          <w:u w:val="single"/>
        </w:rPr>
        <w:t>helps</w:t>
      </w:r>
      <w:proofErr w:type="gramEnd"/>
      <w:r w:rsidRPr="00006C90">
        <w:rPr>
          <w:u w:val="single"/>
        </w:rPr>
        <w:t xml:space="preserve"> </w:t>
      </w:r>
      <w:r w:rsidRPr="008E5D45">
        <w:rPr>
          <w:rStyle w:val="Emphasis"/>
          <w:highlight w:val="green"/>
        </w:rPr>
        <w:t>explain</w:t>
      </w:r>
      <w:r w:rsidRPr="00006C90">
        <w:rPr>
          <w:u w:val="single"/>
        </w:rPr>
        <w:t xml:space="preserve"> the relative </w:t>
      </w:r>
      <w:r w:rsidRPr="008E5D45">
        <w:rPr>
          <w:rStyle w:val="Emphasis"/>
          <w:highlight w:val="green"/>
        </w:rPr>
        <w:t>absence of settler workers’ resistance</w:t>
      </w:r>
      <w:r w:rsidRPr="008E5D45">
        <w:rPr>
          <w:highlight w:val="green"/>
          <w:u w:val="single"/>
        </w:rPr>
        <w:t xml:space="preserve"> </w:t>
      </w:r>
      <w:r w:rsidRPr="008E5D45">
        <w:rPr>
          <w:rStyle w:val="Emphasis"/>
          <w:highlight w:val="green"/>
        </w:rPr>
        <w:t>against</w:t>
      </w:r>
      <w:r w:rsidRPr="008E5D45">
        <w:rPr>
          <w:highlight w:val="green"/>
          <w:u w:val="single"/>
        </w:rPr>
        <w:t xml:space="preserve"> </w:t>
      </w:r>
      <w:r w:rsidRPr="008E5D45">
        <w:rPr>
          <w:rStyle w:val="Emphasis"/>
          <w:highlight w:val="green"/>
        </w:rPr>
        <w:t>settler colonial expansion</w:t>
      </w:r>
      <w:r w:rsidRPr="00006C90">
        <w:rPr>
          <w:u w:val="single"/>
        </w:rPr>
        <w:t xml:space="preserve"> or alliances with Indigenous peoples</w:t>
      </w:r>
      <w:r w:rsidRPr="00006C90">
        <w:rPr>
          <w:sz w:val="14"/>
        </w:rPr>
        <w:t xml:space="preserve">.5 </w:t>
      </w:r>
      <w:r w:rsidRPr="00006C90">
        <w:rPr>
          <w:u w:val="single"/>
        </w:rPr>
        <w:t xml:space="preserve">This </w:t>
      </w:r>
      <w:r w:rsidRPr="008E5D45">
        <w:rPr>
          <w:rStyle w:val="Emphasis"/>
          <w:highlight w:val="green"/>
        </w:rPr>
        <w:t>tendency</w:t>
      </w:r>
      <w:r w:rsidRPr="00006C90">
        <w:rPr>
          <w:u w:val="single"/>
        </w:rPr>
        <w:t xml:space="preserve"> can be understood as “</w:t>
      </w:r>
      <w:r w:rsidRPr="008E5D45">
        <w:rPr>
          <w:rStyle w:val="Emphasis"/>
          <w:highlight w:val="green"/>
        </w:rPr>
        <w:t>settler quietism</w:t>
      </w:r>
      <w:r w:rsidRPr="00006C90">
        <w:rPr>
          <w:u w:val="single"/>
        </w:rPr>
        <w:t xml:space="preserve">”: </w:t>
      </w:r>
      <w:r w:rsidRPr="008E5D45">
        <w:rPr>
          <w:rStyle w:val="Emphasis"/>
          <w:highlight w:val="green"/>
        </w:rPr>
        <w:t>even if working-class settlers</w:t>
      </w:r>
      <w:r w:rsidRPr="008E5D45">
        <w:rPr>
          <w:highlight w:val="green"/>
          <w:u w:val="single"/>
        </w:rPr>
        <w:t xml:space="preserve"> are </w:t>
      </w:r>
      <w:r w:rsidRPr="008E5D45">
        <w:rPr>
          <w:rStyle w:val="Emphasis"/>
          <w:highlight w:val="green"/>
        </w:rPr>
        <w:t>exploited</w:t>
      </w:r>
      <w:r w:rsidRPr="00006C90">
        <w:rPr>
          <w:u w:val="single"/>
        </w:rPr>
        <w:t xml:space="preserve"> by their </w:t>
      </w:r>
      <w:r w:rsidRPr="00006C90">
        <w:rPr>
          <w:rStyle w:val="Emphasis"/>
        </w:rPr>
        <w:t>ruling classes</w:t>
      </w:r>
      <w:r w:rsidRPr="00006C90">
        <w:rPr>
          <w:u w:val="single"/>
        </w:rPr>
        <w:t xml:space="preserve">, </w:t>
      </w:r>
      <w:r w:rsidRPr="008E5D45">
        <w:rPr>
          <w:rStyle w:val="Emphasis"/>
          <w:highlight w:val="green"/>
        </w:rPr>
        <w:t>overthrowing</w:t>
      </w:r>
      <w:r w:rsidRPr="00006C90">
        <w:rPr>
          <w:u w:val="single"/>
        </w:rPr>
        <w:t xml:space="preserve"> the </w:t>
      </w:r>
      <w:r w:rsidRPr="008E5D45">
        <w:rPr>
          <w:rStyle w:val="Emphasis"/>
          <w:highlight w:val="green"/>
        </w:rPr>
        <w:t>settler state</w:t>
      </w:r>
      <w:r w:rsidRPr="008E5D45">
        <w:rPr>
          <w:highlight w:val="green"/>
          <w:u w:val="single"/>
        </w:rPr>
        <w:t xml:space="preserve"> would </w:t>
      </w:r>
      <w:r w:rsidRPr="008E5D45">
        <w:rPr>
          <w:rStyle w:val="Emphasis"/>
          <w:highlight w:val="green"/>
        </w:rPr>
        <w:t>mean</w:t>
      </w:r>
      <w:r w:rsidRPr="008E5D45">
        <w:rPr>
          <w:highlight w:val="green"/>
          <w:u w:val="single"/>
        </w:rPr>
        <w:t xml:space="preserve"> </w:t>
      </w:r>
      <w:r w:rsidRPr="008E5D45">
        <w:rPr>
          <w:rStyle w:val="Emphasis"/>
          <w:highlight w:val="green"/>
        </w:rPr>
        <w:t>overthrowing</w:t>
      </w:r>
      <w:r w:rsidRPr="00006C90">
        <w:rPr>
          <w:u w:val="single"/>
        </w:rPr>
        <w:t xml:space="preserve"> a </w:t>
      </w:r>
      <w:r w:rsidRPr="008E5D45">
        <w:rPr>
          <w:rStyle w:val="Emphasis"/>
          <w:highlight w:val="green"/>
        </w:rPr>
        <w:t>system</w:t>
      </w:r>
      <w:r w:rsidRPr="008E5D45">
        <w:rPr>
          <w:highlight w:val="green"/>
          <w:u w:val="single"/>
        </w:rPr>
        <w:t xml:space="preserve"> in </w:t>
      </w:r>
      <w:r w:rsidRPr="008E5D45">
        <w:rPr>
          <w:rStyle w:val="Emphasis"/>
          <w:highlight w:val="green"/>
        </w:rPr>
        <w:t>which</w:t>
      </w:r>
      <w:r w:rsidRPr="008E5D45">
        <w:rPr>
          <w:highlight w:val="green"/>
          <w:u w:val="single"/>
        </w:rPr>
        <w:t xml:space="preserve"> they </w:t>
      </w:r>
      <w:r w:rsidRPr="008E5D45">
        <w:rPr>
          <w:rStyle w:val="Emphasis"/>
          <w:highlight w:val="green"/>
        </w:rPr>
        <w:t>share</w:t>
      </w:r>
      <w:r w:rsidRPr="00006C90">
        <w:rPr>
          <w:u w:val="single"/>
        </w:rPr>
        <w:t xml:space="preserve">, however unequally, in the distribution of the </w:t>
      </w:r>
      <w:r w:rsidRPr="008E5D45">
        <w:rPr>
          <w:rStyle w:val="Emphasis"/>
          <w:highlight w:val="green"/>
        </w:rPr>
        <w:t>colonial loot</w:t>
      </w:r>
      <w:r w:rsidRPr="00006C90">
        <w:rPr>
          <w:u w:val="single"/>
        </w:rPr>
        <w:t>.</w:t>
      </w:r>
      <w:r w:rsidRPr="00006C90">
        <w:rPr>
          <w:sz w:val="14"/>
        </w:rPr>
        <w:t xml:space="preserve"> Participating in the process of dispossession and fighting for a greater share of the pie leads to more important and immediate material gains.</w:t>
      </w:r>
    </w:p>
    <w:p w14:paraId="426C26EE" w14:textId="77777777" w:rsidR="00A174F2" w:rsidRPr="00006C90" w:rsidRDefault="00A174F2" w:rsidP="00A174F2">
      <w:pPr>
        <w:rPr>
          <w:sz w:val="14"/>
        </w:rPr>
      </w:pPr>
      <w:r w:rsidRPr="00006C90">
        <w:rPr>
          <w:sz w:val="14"/>
        </w:rPr>
        <w:t xml:space="preserve">It also follows, as many anti-colonial thinkers and activists, not least among them Fanon (2001) in the Wretched of the Earth, have argued that indigenous people face the settler population as a whole in their struggle for de-colonisation. This is not to say that individual settlers or specific settler organisations cannot or have not supported struggles for decolonisation. It is however </w:t>
      </w:r>
      <w:proofErr w:type="gramStart"/>
      <w:r w:rsidRPr="00006C90">
        <w:rPr>
          <w:sz w:val="14"/>
        </w:rPr>
        <w:t>to point</w:t>
      </w:r>
      <w:proofErr w:type="gramEnd"/>
      <w:r w:rsidRPr="00006C90">
        <w:rPr>
          <w:sz w:val="14"/>
        </w:rPr>
        <w:t xml:space="preserve"> out that this is not the case for the majority of the settler working class, while it continues to depend on the continued dispossession of the natives for the quality of </w:t>
      </w:r>
      <w:proofErr w:type="gramStart"/>
      <w:r w:rsidRPr="00006C90">
        <w:rPr>
          <w:sz w:val="14"/>
        </w:rPr>
        <w:t>its</w:t>
      </w:r>
      <w:proofErr w:type="gramEnd"/>
      <w:r w:rsidRPr="00006C90">
        <w:rPr>
          <w:sz w:val="14"/>
        </w:rPr>
        <w:t xml:space="preserve"> living standards.</w:t>
      </w:r>
    </w:p>
    <w:p w14:paraId="4A1E40FE" w14:textId="77777777" w:rsidR="00A174F2" w:rsidRPr="00006C90" w:rsidRDefault="00A174F2" w:rsidP="00A174F2">
      <w:r w:rsidRPr="00006C90">
        <w:rPr>
          <w:u w:val="single"/>
        </w:rPr>
        <w:t xml:space="preserve">Whether the </w:t>
      </w:r>
      <w:r w:rsidRPr="00006C90">
        <w:rPr>
          <w:rStyle w:val="Emphasis"/>
        </w:rPr>
        <w:t>settler colony</w:t>
      </w:r>
      <w:r w:rsidRPr="00006C90">
        <w:rPr>
          <w:u w:val="single"/>
        </w:rPr>
        <w:t xml:space="preserve"> is organised on the basis of an eliminatory or an exploitative model, what remains </w:t>
      </w:r>
      <w:r w:rsidRPr="00006C90">
        <w:rPr>
          <w:rStyle w:val="Emphasis"/>
        </w:rPr>
        <w:t>constant</w:t>
      </w:r>
      <w:r w:rsidRPr="00006C90">
        <w:rPr>
          <w:u w:val="single"/>
        </w:rPr>
        <w:t xml:space="preserve"> is that the </w:t>
      </w:r>
      <w:r w:rsidRPr="00006C90">
        <w:rPr>
          <w:rStyle w:val="Emphasis"/>
        </w:rPr>
        <w:t>entirety</w:t>
      </w:r>
      <w:r w:rsidRPr="00006C90">
        <w:rPr>
          <w:u w:val="single"/>
        </w:rPr>
        <w:t xml:space="preserve"> of the </w:t>
      </w:r>
      <w:r w:rsidRPr="00006C90">
        <w:rPr>
          <w:rStyle w:val="Emphasis"/>
        </w:rPr>
        <w:t>settler polity</w:t>
      </w:r>
      <w:r w:rsidRPr="00006C90">
        <w:rPr>
          <w:u w:val="single"/>
        </w:rPr>
        <w:t xml:space="preserve"> will </w:t>
      </w:r>
      <w:r w:rsidRPr="00006C90">
        <w:rPr>
          <w:rStyle w:val="Emphasis"/>
        </w:rPr>
        <w:t>participate</w:t>
      </w:r>
      <w:r w:rsidRPr="00006C90">
        <w:rPr>
          <w:u w:val="single"/>
        </w:rPr>
        <w:t xml:space="preserve"> in the process of </w:t>
      </w:r>
      <w:r w:rsidRPr="00006C90">
        <w:rPr>
          <w:rStyle w:val="Emphasis"/>
        </w:rPr>
        <w:t>accumulation by dispossession</w:t>
      </w:r>
      <w:r w:rsidRPr="00006C90">
        <w:rPr>
          <w:u w:val="single"/>
        </w:rPr>
        <w:t xml:space="preserve">, and that the </w:t>
      </w:r>
      <w:r w:rsidRPr="00006C90">
        <w:rPr>
          <w:rStyle w:val="Emphasis"/>
        </w:rPr>
        <w:t>different</w:t>
      </w:r>
      <w:r w:rsidRPr="00006C90">
        <w:rPr>
          <w:u w:val="single"/>
        </w:rPr>
        <w:t xml:space="preserve"> </w:t>
      </w:r>
      <w:r w:rsidRPr="008E5D45">
        <w:rPr>
          <w:rStyle w:val="Emphasis"/>
          <w:highlight w:val="green"/>
        </w:rPr>
        <w:t>settler classes</w:t>
      </w:r>
      <w:r w:rsidRPr="00006C90">
        <w:rPr>
          <w:u w:val="single"/>
        </w:rPr>
        <w:t xml:space="preserve"> will </w:t>
      </w:r>
      <w:r w:rsidRPr="008E5D45">
        <w:rPr>
          <w:rStyle w:val="Emphasis"/>
          <w:highlight w:val="green"/>
        </w:rPr>
        <w:t>struggle</w:t>
      </w:r>
      <w:r w:rsidRPr="00006C90">
        <w:rPr>
          <w:u w:val="single"/>
        </w:rPr>
        <w:t xml:space="preserve"> both </w:t>
      </w:r>
      <w:r w:rsidRPr="008E5D45">
        <w:rPr>
          <w:rStyle w:val="Emphasis"/>
          <w:highlight w:val="green"/>
        </w:rPr>
        <w:t>against</w:t>
      </w:r>
      <w:r w:rsidRPr="008E5D45">
        <w:rPr>
          <w:highlight w:val="green"/>
          <w:u w:val="single"/>
        </w:rPr>
        <w:t xml:space="preserve"> the </w:t>
      </w:r>
      <w:r w:rsidRPr="008E5D45">
        <w:rPr>
          <w:rStyle w:val="Emphasis"/>
          <w:highlight w:val="green"/>
        </w:rPr>
        <w:t>natives</w:t>
      </w:r>
      <w:r w:rsidRPr="008E5D45">
        <w:rPr>
          <w:highlight w:val="green"/>
          <w:u w:val="single"/>
        </w:rPr>
        <w:t xml:space="preserve"> to impose</w:t>
      </w:r>
      <w:r w:rsidRPr="00006C90">
        <w:rPr>
          <w:u w:val="single"/>
        </w:rPr>
        <w:t xml:space="preserve"> and maintain this </w:t>
      </w:r>
      <w:r w:rsidRPr="008E5D45">
        <w:rPr>
          <w:highlight w:val="green"/>
          <w:u w:val="single"/>
        </w:rPr>
        <w:t xml:space="preserve">dispossession, </w:t>
      </w:r>
      <w:r w:rsidRPr="008E5D45">
        <w:rPr>
          <w:rStyle w:val="Emphasis"/>
          <w:highlight w:val="green"/>
        </w:rPr>
        <w:t>as well as</w:t>
      </w:r>
      <w:r w:rsidRPr="008E5D45">
        <w:rPr>
          <w:highlight w:val="green"/>
          <w:u w:val="single"/>
        </w:rPr>
        <w:t xml:space="preserve"> </w:t>
      </w:r>
      <w:r w:rsidRPr="008E5D45">
        <w:rPr>
          <w:rStyle w:val="Emphasis"/>
          <w:highlight w:val="green"/>
        </w:rPr>
        <w:t>amongst themselves</w:t>
      </w:r>
      <w:r w:rsidRPr="008E5D45">
        <w:rPr>
          <w:highlight w:val="green"/>
          <w:u w:val="single"/>
        </w:rPr>
        <w:t xml:space="preserve"> in order to </w:t>
      </w:r>
      <w:r w:rsidRPr="008E5D45">
        <w:rPr>
          <w:rStyle w:val="Emphasis"/>
          <w:highlight w:val="green"/>
        </w:rPr>
        <w:t>determine</w:t>
      </w:r>
      <w:r w:rsidRPr="00006C90">
        <w:rPr>
          <w:u w:val="single"/>
        </w:rPr>
        <w:t xml:space="preserve"> the nature of its </w:t>
      </w:r>
      <w:r w:rsidRPr="008E5D45">
        <w:rPr>
          <w:rStyle w:val="Emphasis"/>
          <w:highlight w:val="green"/>
        </w:rPr>
        <w:t>internal distribution</w:t>
      </w:r>
      <w:r w:rsidRPr="00006C90">
        <w:rPr>
          <w:u w:val="single"/>
        </w:rPr>
        <w:t>.</w:t>
      </w:r>
      <w:r w:rsidRPr="00006C90">
        <w:rPr>
          <w:sz w:val="14"/>
        </w:rPr>
        <w:t xml:space="preserve"> More than that, t</w:t>
      </w:r>
      <w:r w:rsidRPr="00006C90">
        <w:rPr>
          <w:u w:val="single"/>
        </w:rPr>
        <w:t xml:space="preserve">he specific structural forms of settler rule over the indigenous population </w:t>
      </w:r>
      <w:proofErr w:type="gramStart"/>
      <w:r w:rsidRPr="00006C90">
        <w:rPr>
          <w:u w:val="single"/>
        </w:rPr>
        <w:t>is</w:t>
      </w:r>
      <w:proofErr w:type="gramEnd"/>
      <w:r w:rsidRPr="00006C90">
        <w:rPr>
          <w:u w:val="single"/>
        </w:rPr>
        <w:t xml:space="preserve"> best understood as the outcome of struggle, both between settler classes and between settlers and indigenous populations.</w:t>
      </w:r>
      <w:r w:rsidRPr="00006C90">
        <w:t xml:space="preserve"> </w:t>
      </w:r>
      <w:r w:rsidRPr="00006C90">
        <w:rPr>
          <w:sz w:val="14"/>
          <w:szCs w:val="14"/>
        </w:rPr>
        <w:t>This paper now turns to two brief case studies demonstrating this process in the context of Zionism in Palestine.</w:t>
      </w:r>
    </w:p>
    <w:p w14:paraId="05B02386" w14:textId="77777777" w:rsidR="00A174F2" w:rsidRPr="003B361C" w:rsidRDefault="00A174F2" w:rsidP="00A174F2">
      <w:pPr>
        <w:pStyle w:val="Heading4"/>
      </w:pPr>
      <w:bookmarkStart w:id="1" w:name="_Hlk208588464"/>
      <w:r>
        <w:t xml:space="preserve">Sectoral bargaining blocks revolutionary praxis </w:t>
      </w:r>
    </w:p>
    <w:p w14:paraId="514F7796" w14:textId="77777777" w:rsidR="00A174F2" w:rsidRDefault="00A174F2" w:rsidP="00A174F2">
      <w:pPr>
        <w:rPr>
          <w:rFonts w:asciiTheme="minorHAnsi" w:hAnsiTheme="minorHAnsi" w:cstheme="minorHAnsi"/>
          <w:sz w:val="16"/>
        </w:rPr>
      </w:pPr>
      <w:r w:rsidRPr="00D63F33">
        <w:rPr>
          <w:rFonts w:asciiTheme="minorHAnsi" w:hAnsiTheme="minorHAnsi" w:cstheme="minorHAnsi"/>
          <w:b/>
          <w:bCs/>
          <w:sz w:val="24"/>
          <w:szCs w:val="24"/>
        </w:rPr>
        <w:t>MAQUTU 20</w:t>
      </w:r>
      <w:r>
        <w:rPr>
          <w:rFonts w:asciiTheme="minorHAnsi" w:hAnsiTheme="minorHAnsi" w:cstheme="minorHAnsi"/>
          <w:sz w:val="16"/>
        </w:rPr>
        <w:t xml:space="preserve"> </w:t>
      </w:r>
      <w:r w:rsidRPr="00D63F33">
        <w:rPr>
          <w:rFonts w:asciiTheme="minorHAnsi" w:hAnsiTheme="minorHAnsi" w:cstheme="minorHAnsi"/>
          <w:sz w:val="16"/>
        </w:rPr>
        <w:t>LINDIWE MAQUTU</w:t>
      </w:r>
      <w:r>
        <w:rPr>
          <w:rFonts w:asciiTheme="minorHAnsi" w:hAnsiTheme="minorHAnsi" w:cstheme="minorHAnsi"/>
          <w:sz w:val="16"/>
        </w:rPr>
        <w:t xml:space="preserve"> </w:t>
      </w:r>
      <w:r w:rsidRPr="00D63F33">
        <w:rPr>
          <w:rFonts w:asciiTheme="minorHAnsi" w:hAnsiTheme="minorHAnsi" w:cstheme="minorHAnsi"/>
          <w:sz w:val="16"/>
        </w:rPr>
        <w:t>THE POSTCOLONIALITY OF LABOUR LAW: A SOUTH AFRICAN PERSPECTIVE</w:t>
      </w:r>
      <w:proofErr w:type="gramStart"/>
      <w:r>
        <w:rPr>
          <w:rFonts w:asciiTheme="minorHAnsi" w:hAnsiTheme="minorHAnsi" w:cstheme="minorHAnsi"/>
          <w:sz w:val="16"/>
        </w:rPr>
        <w:t>,</w:t>
      </w:r>
      <w:r w:rsidRPr="00D63F33">
        <w:t xml:space="preserve"> </w:t>
      </w:r>
      <w:r w:rsidRPr="00D63F33">
        <w:rPr>
          <w:rFonts w:asciiTheme="minorHAnsi" w:hAnsiTheme="minorHAnsi" w:cstheme="minorHAnsi"/>
          <w:sz w:val="16"/>
        </w:rPr>
        <w:t>)</w:t>
      </w:r>
      <w:proofErr w:type="gramEnd"/>
      <w:r w:rsidRPr="00D63F33">
        <w:rPr>
          <w:rFonts w:asciiTheme="minorHAnsi" w:hAnsiTheme="minorHAnsi" w:cstheme="minorHAnsi"/>
          <w:sz w:val="16"/>
        </w:rPr>
        <w:t xml:space="preserve"> in the School of Law, College of Law and Management Studies, at the University of KwaZulu-Natal, in June 2020</w:t>
      </w:r>
      <w:r>
        <w:rPr>
          <w:rFonts w:asciiTheme="minorHAnsi" w:hAnsiTheme="minorHAnsi" w:cstheme="minorHAnsi"/>
          <w:sz w:val="16"/>
        </w:rPr>
        <w:t xml:space="preserve"> </w:t>
      </w:r>
      <w:r w:rsidRPr="00D63F33">
        <w:rPr>
          <w:rFonts w:asciiTheme="minorHAnsi" w:hAnsiTheme="minorHAnsi" w:cstheme="minorHAnsi"/>
          <w:sz w:val="16"/>
        </w:rPr>
        <w:t xml:space="preserve">Senior lecturer and Advocate of the High Court, Maqutu obtained a Bachelor of Arts (BA) and Bachelor of Laws (LLB) degrees in 1994 and 1996 respectively from the then University of Natal. She went on to complete a Master of Laws (LLM) degree in Medical Law 2010 and another LLM degree in Constitutional Litigation in 2012 at UKZN. She completed her PhD in 2020. </w:t>
      </w:r>
    </w:p>
    <w:p w14:paraId="70ABA043" w14:textId="77777777" w:rsidR="00A174F2" w:rsidRPr="00FA1134" w:rsidRDefault="00A174F2" w:rsidP="00A174F2">
      <w:pPr>
        <w:rPr>
          <w:rFonts w:asciiTheme="minorHAnsi" w:hAnsiTheme="minorHAnsi" w:cstheme="minorHAnsi"/>
          <w:sz w:val="16"/>
        </w:rPr>
      </w:pPr>
      <w:r w:rsidRPr="00FA1134">
        <w:rPr>
          <w:rFonts w:asciiTheme="minorHAnsi" w:hAnsiTheme="minorHAnsi" w:cstheme="minorHAnsi"/>
          <w:sz w:val="16"/>
        </w:rPr>
        <w:t xml:space="preserve">In </w:t>
      </w:r>
      <w:r w:rsidRPr="00FA1134">
        <w:rPr>
          <w:rFonts w:asciiTheme="minorHAnsi" w:hAnsiTheme="minorHAnsi" w:cstheme="minorHAnsi"/>
          <w:u w:val="single"/>
        </w:rPr>
        <w:t>South Africa the wealthiest, most influential and labour intensive component of business has been the</w:t>
      </w:r>
      <w:r w:rsidRPr="00FA1134">
        <w:rPr>
          <w:rFonts w:asciiTheme="minorHAnsi" w:hAnsiTheme="minorHAnsi" w:cstheme="minorHAnsi"/>
          <w:sz w:val="16"/>
        </w:rPr>
        <w:t xml:space="preserve"> mining sector, the Minerals Energy Complex (</w:t>
      </w:r>
      <w:r w:rsidRPr="00FA1134">
        <w:rPr>
          <w:rFonts w:asciiTheme="minorHAnsi" w:hAnsiTheme="minorHAnsi" w:cstheme="minorHAnsi"/>
          <w:u w:val="single"/>
        </w:rPr>
        <w:t>MEC</w:t>
      </w:r>
      <w:r w:rsidRPr="00FA1134">
        <w:rPr>
          <w:rFonts w:asciiTheme="minorHAnsi" w:hAnsiTheme="minorHAnsi" w:cstheme="minorHAnsi"/>
          <w:sz w:val="16"/>
        </w:rPr>
        <w:t xml:space="preserve">). </w:t>
      </w:r>
      <w:r w:rsidRPr="00FA1134">
        <w:rPr>
          <w:rFonts w:asciiTheme="minorHAnsi" w:hAnsiTheme="minorHAnsi" w:cstheme="minorHAnsi"/>
          <w:u w:val="single"/>
        </w:rPr>
        <w:t>This sector has opted to invest in overseas territories rather than domestically, resulting in</w:t>
      </w:r>
      <w:r w:rsidRPr="00FA1134">
        <w:rPr>
          <w:rFonts w:asciiTheme="minorHAnsi" w:hAnsiTheme="minorHAnsi" w:cstheme="minorHAnsi"/>
          <w:sz w:val="16"/>
        </w:rPr>
        <w:t xml:space="preserve"> a </w:t>
      </w:r>
      <w:r w:rsidRPr="00FA1134">
        <w:rPr>
          <w:rFonts w:asciiTheme="minorHAnsi" w:hAnsiTheme="minorHAnsi" w:cstheme="minorHAnsi"/>
          <w:u w:val="single"/>
        </w:rPr>
        <w:t>sustained ‘capital flight’</w:t>
      </w:r>
      <w:r w:rsidRPr="00FA1134">
        <w:rPr>
          <w:rFonts w:asciiTheme="minorHAnsi" w:hAnsiTheme="minorHAnsi" w:cstheme="minorHAnsi"/>
          <w:sz w:val="16"/>
        </w:rPr>
        <w:t xml:space="preserve"> since the 1970s.64 Therefore, although a </w:t>
      </w:r>
      <w:r w:rsidRPr="00FA1134">
        <w:rPr>
          <w:rFonts w:asciiTheme="minorHAnsi" w:hAnsiTheme="minorHAnsi" w:cstheme="minorHAnsi"/>
          <w:u w:val="single"/>
        </w:rPr>
        <w:t xml:space="preserve">corporation such as Anglo-American has owned much of the Johannesburg Stock Exchange (JSE) </w:t>
      </w:r>
      <w:r w:rsidRPr="00FA1134">
        <w:rPr>
          <w:rFonts w:asciiTheme="minorHAnsi" w:hAnsiTheme="minorHAnsi" w:cstheme="minorHAnsi"/>
          <w:sz w:val="16"/>
        </w:rPr>
        <w:t xml:space="preserve">– a reputed seventy percent in 1996 – </w:t>
      </w:r>
      <w:r w:rsidRPr="00FA1134">
        <w:rPr>
          <w:rFonts w:asciiTheme="minorHAnsi" w:hAnsiTheme="minorHAnsi" w:cstheme="minorHAnsi"/>
          <w:u w:val="single"/>
        </w:rPr>
        <w:t>it is also possibly ‘the single largest foreign investor in the United States’, along with owning shares in numerous other South African companies</w:t>
      </w:r>
      <w:r w:rsidRPr="00FA1134">
        <w:rPr>
          <w:rFonts w:asciiTheme="minorHAnsi" w:hAnsiTheme="minorHAnsi" w:cstheme="minorHAnsi"/>
          <w:sz w:val="16"/>
        </w:rPr>
        <w:t xml:space="preserve"> and financial institutions.65 The MEC combined with other corporate entities continues to wield substantial economic power compared to their negotiating counter parts, labour and the state. Hence, in the late 1980s and early 1990s, as formal apartheid was winding down, the significant influence of capital on industrial relations was evident.66 By 1992 </w:t>
      </w:r>
      <w:r w:rsidRPr="00FA1134">
        <w:rPr>
          <w:rFonts w:asciiTheme="minorHAnsi" w:hAnsiTheme="minorHAnsi" w:cstheme="minorHAnsi"/>
          <w:u w:val="single"/>
        </w:rPr>
        <w:t>the 1.2 million member strong Congress of South African Trade Unions (COSATU) had positioned itself as a strategic partner in endeavours to adjust the legal and economic framework to advantage and advance the interests of trade union affiliated workers</w:t>
      </w:r>
      <w:r w:rsidRPr="00FA1134">
        <w:rPr>
          <w:rFonts w:asciiTheme="minorHAnsi" w:hAnsiTheme="minorHAnsi" w:cstheme="minorHAnsi"/>
          <w:sz w:val="16"/>
        </w:rPr>
        <w:t xml:space="preserve"> and workers in general as much as possible. 67 </w:t>
      </w:r>
      <w:r w:rsidRPr="0043021B">
        <w:rPr>
          <w:rStyle w:val="StyleUnderline"/>
          <w:rFonts w:asciiTheme="minorHAnsi" w:hAnsiTheme="minorHAnsi" w:cstheme="minorHAnsi"/>
          <w:highlight w:val="cyan"/>
        </w:rPr>
        <w:t>A notion of ‘strategic’ unionism</w:t>
      </w:r>
      <w:r w:rsidRPr="00FA1134">
        <w:rPr>
          <w:rStyle w:val="StyleUnderline"/>
          <w:rFonts w:asciiTheme="minorHAnsi" w:hAnsiTheme="minorHAnsi" w:cstheme="minorHAnsi"/>
        </w:rPr>
        <w:t xml:space="preserve">, aiming to participate more directly in governing structures in order to achieve desired change, </w:t>
      </w:r>
      <w:r w:rsidRPr="0043021B">
        <w:rPr>
          <w:rStyle w:val="StyleUnderline"/>
          <w:rFonts w:asciiTheme="minorHAnsi" w:hAnsiTheme="minorHAnsi" w:cstheme="minorHAnsi"/>
          <w:highlight w:val="cyan"/>
        </w:rPr>
        <w:t>gained ground</w:t>
      </w:r>
      <w:r w:rsidRPr="00FA1134">
        <w:rPr>
          <w:rStyle w:val="StyleUnderline"/>
          <w:rFonts w:asciiTheme="minorHAnsi" w:hAnsiTheme="minorHAnsi" w:cstheme="minorHAnsi"/>
        </w:rPr>
        <w:t>.</w:t>
      </w:r>
      <w:r w:rsidRPr="00FA1134">
        <w:rPr>
          <w:rFonts w:asciiTheme="minorHAnsi" w:hAnsiTheme="minorHAnsi" w:cstheme="minorHAnsi"/>
          <w:sz w:val="16"/>
        </w:rPr>
        <w:t>68 This notwithstanding</w:t>
      </w:r>
      <w:r w:rsidRPr="00FA1134">
        <w:rPr>
          <w:rStyle w:val="StyleUnderline"/>
          <w:rFonts w:asciiTheme="minorHAnsi" w:hAnsiTheme="minorHAnsi" w:cstheme="minorHAnsi"/>
        </w:rPr>
        <w:t xml:space="preserve">, </w:t>
      </w:r>
      <w:r w:rsidRPr="0043021B">
        <w:rPr>
          <w:rStyle w:val="StyleUnderline"/>
          <w:rFonts w:asciiTheme="minorHAnsi" w:hAnsiTheme="minorHAnsi" w:cstheme="minorHAnsi"/>
          <w:highlight w:val="cyan"/>
        </w:rPr>
        <w:t>labour failed to dissuade the propagation of a neoliberal economic trajectory</w:t>
      </w:r>
      <w:r w:rsidRPr="00FA1134">
        <w:rPr>
          <w:rFonts w:asciiTheme="minorHAnsi" w:hAnsiTheme="minorHAnsi" w:cstheme="minorHAnsi"/>
          <w:sz w:val="16"/>
        </w:rPr>
        <w:t xml:space="preserve">. Cope argued </w:t>
      </w:r>
      <w:r w:rsidRPr="0043021B">
        <w:rPr>
          <w:rFonts w:asciiTheme="minorHAnsi" w:hAnsiTheme="minorHAnsi" w:cstheme="minorHAnsi"/>
          <w:sz w:val="16"/>
          <w:highlight w:val="cyan"/>
        </w:rPr>
        <w:t xml:space="preserve">that </w:t>
      </w:r>
      <w:r w:rsidRPr="0043021B">
        <w:rPr>
          <w:rStyle w:val="StyleUnderline"/>
          <w:rFonts w:asciiTheme="minorHAnsi" w:hAnsiTheme="minorHAnsi" w:cstheme="minorHAnsi"/>
          <w:highlight w:val="cyan"/>
        </w:rPr>
        <w:t>the basis of reform was a more benign ‘class compromise with capital.</w:t>
      </w:r>
      <w:r w:rsidRPr="00FA1134">
        <w:rPr>
          <w:rStyle w:val="StyleUnderline"/>
          <w:rFonts w:asciiTheme="minorHAnsi" w:hAnsiTheme="minorHAnsi" w:cstheme="minorHAnsi"/>
        </w:rPr>
        <w:t>’69</w:t>
      </w:r>
    </w:p>
    <w:p w14:paraId="03302454" w14:textId="77777777" w:rsidR="00A174F2" w:rsidRPr="00FA1134" w:rsidRDefault="00A174F2" w:rsidP="00A174F2">
      <w:pPr>
        <w:rPr>
          <w:rFonts w:asciiTheme="minorHAnsi" w:hAnsiTheme="minorHAnsi" w:cstheme="minorHAnsi"/>
          <w:sz w:val="14"/>
        </w:rPr>
      </w:pPr>
      <w:r w:rsidRPr="00FA1134">
        <w:rPr>
          <w:rFonts w:asciiTheme="minorHAnsi" w:hAnsiTheme="minorHAnsi" w:cstheme="minorHAnsi"/>
          <w:sz w:val="14"/>
        </w:rPr>
        <w:t xml:space="preserve">At the time the criticism that </w:t>
      </w:r>
      <w:r w:rsidRPr="00FA1134">
        <w:rPr>
          <w:rStyle w:val="StyleUnderline"/>
          <w:rFonts w:asciiTheme="minorHAnsi" w:hAnsiTheme="minorHAnsi" w:cstheme="minorHAnsi"/>
        </w:rPr>
        <w:t>corporatism leads to the profit-making desires of capital being prioritised by the state ahead of the needs of workers</w:t>
      </w:r>
      <w:r w:rsidRPr="00FA1134">
        <w:rPr>
          <w:rFonts w:asciiTheme="minorHAnsi" w:hAnsiTheme="minorHAnsi" w:cstheme="minorHAnsi"/>
          <w:sz w:val="14"/>
        </w:rPr>
        <w:t xml:space="preserve"> was largely dismissed.70 Maree had faith that corporatist arrangements would negate the dominance of a single actor and noted Cawson’s assertion that in advanced industrialised countries trade unions were significant actors in governance, that in corporatism labour is not a junior partner, and that the relationship between unions and ruling parties becomes ‘mutually interactive with each influencing the other’s power.’71 Some mention was made of the possibility that corporatism, in the form of singular </w:t>
      </w:r>
      <w:r w:rsidRPr="0043021B">
        <w:rPr>
          <w:rStyle w:val="StyleUnderline"/>
          <w:rFonts w:asciiTheme="minorHAnsi" w:hAnsiTheme="minorHAnsi" w:cstheme="minorHAnsi"/>
          <w:highlight w:val="cyan"/>
        </w:rPr>
        <w:t>centralised union federations, could be utilised as an instrument to ‘restrain workers from acting militantly’</w:t>
      </w:r>
      <w:r w:rsidRPr="00FA1134">
        <w:rPr>
          <w:rStyle w:val="StyleUnderline"/>
          <w:rFonts w:asciiTheme="minorHAnsi" w:hAnsiTheme="minorHAnsi" w:cstheme="minorHAnsi"/>
        </w:rPr>
        <w:t xml:space="preserve"> in response to circumstances of dire poverty</w:t>
      </w:r>
      <w:r w:rsidRPr="00FA1134">
        <w:rPr>
          <w:rFonts w:asciiTheme="minorHAnsi" w:hAnsiTheme="minorHAnsi" w:cstheme="minorHAnsi"/>
          <w:sz w:val="14"/>
        </w:rPr>
        <w:t xml:space="preserve">, but on the whole there was confidence that parityof influence could be achieved in South Africa.72 Nonetheless, with hindsight, the following possible </w:t>
      </w:r>
      <w:r w:rsidRPr="0043021B">
        <w:rPr>
          <w:rStyle w:val="StyleUnderline"/>
          <w:rFonts w:asciiTheme="minorHAnsi" w:hAnsiTheme="minorHAnsi" w:cstheme="minorHAnsi"/>
          <w:highlight w:val="cyan"/>
        </w:rPr>
        <w:t>drawbacks are</w:t>
      </w:r>
      <w:r w:rsidRPr="00FA1134">
        <w:rPr>
          <w:rFonts w:asciiTheme="minorHAnsi" w:hAnsiTheme="minorHAnsi" w:cstheme="minorHAnsi"/>
          <w:sz w:val="14"/>
        </w:rPr>
        <w:t xml:space="preserve"> somewhat </w:t>
      </w:r>
      <w:r w:rsidRPr="0043021B">
        <w:rPr>
          <w:rStyle w:val="StyleUnderline"/>
          <w:rFonts w:asciiTheme="minorHAnsi" w:hAnsiTheme="minorHAnsi" w:cstheme="minorHAnsi"/>
          <w:highlight w:val="cyan"/>
        </w:rPr>
        <w:t>predictive</w:t>
      </w:r>
      <w:r w:rsidRPr="00FA1134">
        <w:rPr>
          <w:rFonts w:asciiTheme="minorHAnsi" w:hAnsiTheme="minorHAnsi" w:cstheme="minorHAnsi"/>
          <w:sz w:val="14"/>
        </w:rPr>
        <w:t xml:space="preserve"> in the South African scenario that such arrangements: • lead to </w:t>
      </w:r>
      <w:r w:rsidRPr="00FA1134">
        <w:rPr>
          <w:rStyle w:val="StyleUnderline"/>
          <w:rFonts w:asciiTheme="minorHAnsi" w:hAnsiTheme="minorHAnsi" w:cstheme="minorHAnsi"/>
        </w:rPr>
        <w:t>the bureaucratisation of trade unions, that is, they undermine trade union democracy;</w:t>
      </w:r>
      <w:r w:rsidRPr="00FA1134">
        <w:rPr>
          <w:rFonts w:asciiTheme="minorHAnsi" w:hAnsiTheme="minorHAnsi" w:cstheme="minorHAnsi"/>
          <w:sz w:val="14"/>
        </w:rPr>
        <w:t xml:space="preserve"> • are </w:t>
      </w:r>
      <w:r w:rsidRPr="00FA1134">
        <w:rPr>
          <w:rStyle w:val="StyleUnderline"/>
          <w:rFonts w:asciiTheme="minorHAnsi" w:hAnsiTheme="minorHAnsi" w:cstheme="minorHAnsi"/>
        </w:rPr>
        <w:t xml:space="preserve">implemented </w:t>
      </w:r>
      <w:r w:rsidRPr="0043021B">
        <w:rPr>
          <w:rStyle w:val="StyleUnderline"/>
          <w:rFonts w:asciiTheme="minorHAnsi" w:hAnsiTheme="minorHAnsi" w:cstheme="minorHAnsi"/>
          <w:highlight w:val="cyan"/>
        </w:rPr>
        <w:t>at the expense of the working class so that the state and capital benefit</w:t>
      </w:r>
      <w:r w:rsidRPr="00FA1134">
        <w:rPr>
          <w:rStyle w:val="StyleUnderline"/>
          <w:rFonts w:asciiTheme="minorHAnsi" w:hAnsiTheme="minorHAnsi" w:cstheme="minorHAnsi"/>
        </w:rPr>
        <w:t>, but it is workers who have to pay for it with declining real wages, closures and so on</w:t>
      </w:r>
      <w:r w:rsidRPr="00FA1134">
        <w:rPr>
          <w:rFonts w:asciiTheme="minorHAnsi" w:hAnsiTheme="minorHAnsi" w:cstheme="minorHAnsi"/>
          <w:sz w:val="14"/>
        </w:rPr>
        <w:t>; • result in the incorporation of trade unions, and trade unions are then demobilised and co-opted into state structures; • restore an ailing capitalism rather than transforming it into socialism; and • worsen the dualism that exists in the South African working class between those who are employed in the formal sector belonging to trade unions versus those who are unemployed or working in the informal sector unrepresented by the unions.73</w:t>
      </w:r>
    </w:p>
    <w:p w14:paraId="68EE52E6" w14:textId="77777777" w:rsidR="00A174F2" w:rsidRPr="00FA1134" w:rsidRDefault="00A174F2" w:rsidP="00A174F2">
      <w:pPr>
        <w:rPr>
          <w:rFonts w:asciiTheme="minorHAnsi" w:hAnsiTheme="minorHAnsi" w:cstheme="minorHAnsi"/>
          <w:sz w:val="16"/>
        </w:rPr>
      </w:pPr>
      <w:r w:rsidRPr="00FA1134">
        <w:rPr>
          <w:rFonts w:asciiTheme="minorHAnsi" w:hAnsiTheme="minorHAnsi" w:cstheme="minorHAnsi"/>
          <w:sz w:val="16"/>
        </w:rPr>
        <w:t xml:space="preserve">Van der Walt was sceptical of the view of that trade unions could use their access to structures of governance and influence decision making to reform the ugly aspects of capitalism.74 This ‘strategic unionism’ was meant to increase worker participation in industrial management and improve overall productivity, arguably as a step toward socialist democracy.75 But for business, </w:t>
      </w:r>
      <w:r w:rsidRPr="00FA1134">
        <w:rPr>
          <w:rStyle w:val="StyleUnderline"/>
          <w:rFonts w:asciiTheme="minorHAnsi" w:hAnsiTheme="minorHAnsi" w:cstheme="minorHAnsi"/>
        </w:rPr>
        <w:t>the embracing of corporatism forecasted less volatility, and more manageable industrial relations which bode well for commerce</w:t>
      </w:r>
      <w:r w:rsidRPr="00FA1134">
        <w:rPr>
          <w:rFonts w:asciiTheme="minorHAnsi" w:hAnsiTheme="minorHAnsi" w:cstheme="minorHAnsi"/>
          <w:sz w:val="16"/>
        </w:rPr>
        <w:t xml:space="preserve">. Van der Walt criticised the use of first world countries such as Sweden as exemplars for overall raised economic conditions engendered by corporatism.76 Apart from the fact that such countries had more advanced capitalist economies, the literature relied upon to extrapolate a correlation between corporatism, quiescent labour and material wealth has been shown to have ignored contrary situations in other countries.77 </w:t>
      </w:r>
      <w:r w:rsidRPr="00FA1134">
        <w:rPr>
          <w:rStyle w:val="StyleUnderline"/>
          <w:rFonts w:asciiTheme="minorHAnsi" w:hAnsiTheme="minorHAnsi" w:cstheme="minorHAnsi"/>
        </w:rPr>
        <w:t xml:space="preserve">Centralised </w:t>
      </w:r>
      <w:r w:rsidRPr="0043021B">
        <w:rPr>
          <w:rStyle w:val="StyleUnderline"/>
          <w:rFonts w:asciiTheme="minorHAnsi" w:hAnsiTheme="minorHAnsi" w:cstheme="minorHAnsi"/>
          <w:highlight w:val="cyan"/>
        </w:rPr>
        <w:t>sectoral bargaining</w:t>
      </w:r>
      <w:r w:rsidRPr="00FA1134">
        <w:rPr>
          <w:rStyle w:val="StyleUnderline"/>
          <w:rFonts w:asciiTheme="minorHAnsi" w:hAnsiTheme="minorHAnsi" w:cstheme="minorHAnsi"/>
        </w:rPr>
        <w:t xml:space="preserve"> has been shown to mollify, </w:t>
      </w:r>
      <w:r w:rsidRPr="0043021B">
        <w:rPr>
          <w:rStyle w:val="StyleUnderline"/>
          <w:rFonts w:asciiTheme="minorHAnsi" w:hAnsiTheme="minorHAnsi" w:cstheme="minorHAnsi"/>
          <w:highlight w:val="cyan"/>
        </w:rPr>
        <w:t>ignore or overwhelm dissent in the rank and file</w:t>
      </w:r>
      <w:r w:rsidRPr="00FA1134">
        <w:rPr>
          <w:rStyle w:val="StyleUnderline"/>
          <w:rFonts w:asciiTheme="minorHAnsi" w:hAnsiTheme="minorHAnsi" w:cstheme="minorHAnsi"/>
        </w:rPr>
        <w:t xml:space="preserve">.78 In this context, </w:t>
      </w:r>
      <w:r w:rsidRPr="0043021B">
        <w:rPr>
          <w:rStyle w:val="StyleUnderline"/>
          <w:rFonts w:asciiTheme="minorHAnsi" w:hAnsiTheme="minorHAnsi" w:cstheme="minorHAnsi"/>
          <w:highlight w:val="cyan"/>
        </w:rPr>
        <w:t>bargaining tends to be wedded to the wieldy legislative procedures, deviation from which is quashed by securitised state measures rather than conciliation</w:t>
      </w:r>
      <w:r w:rsidRPr="00FA1134">
        <w:rPr>
          <w:rStyle w:val="StyleUnderline"/>
          <w:rFonts w:asciiTheme="minorHAnsi" w:hAnsiTheme="minorHAnsi" w:cstheme="minorHAnsi"/>
        </w:rPr>
        <w:t>.</w:t>
      </w:r>
      <w:r w:rsidRPr="00FA1134">
        <w:rPr>
          <w:rFonts w:asciiTheme="minorHAnsi" w:hAnsiTheme="minorHAnsi" w:cstheme="minorHAnsi"/>
          <w:sz w:val="16"/>
        </w:rPr>
        <w:t xml:space="preserve"> 79 Van der Walt did </w:t>
      </w:r>
      <w:r w:rsidRPr="0043021B">
        <w:rPr>
          <w:rFonts w:asciiTheme="minorHAnsi" w:hAnsiTheme="minorHAnsi" w:cstheme="minorHAnsi"/>
          <w:highlight w:val="cyan"/>
          <w:u w:val="single"/>
        </w:rPr>
        <w:t>dispute that there could ever be</w:t>
      </w:r>
      <w:r w:rsidRPr="00FA1134">
        <w:rPr>
          <w:rFonts w:asciiTheme="minorHAnsi" w:hAnsiTheme="minorHAnsi" w:cstheme="minorHAnsi"/>
          <w:u w:val="single"/>
        </w:rPr>
        <w:t xml:space="preserve"> an approximation of equal </w:t>
      </w:r>
      <w:r w:rsidRPr="0043021B">
        <w:rPr>
          <w:rFonts w:asciiTheme="minorHAnsi" w:hAnsiTheme="minorHAnsi" w:cstheme="minorHAnsi"/>
          <w:highlight w:val="cyan"/>
          <w:u w:val="single"/>
        </w:rPr>
        <w:t>partnership in corporatism because</w:t>
      </w:r>
      <w:r w:rsidRPr="00FA1134">
        <w:rPr>
          <w:rFonts w:asciiTheme="minorHAnsi" w:hAnsiTheme="minorHAnsi" w:cstheme="minorHAnsi"/>
          <w:u w:val="single"/>
        </w:rPr>
        <w:t xml:space="preserve">: ‘on the one </w:t>
      </w:r>
      <w:r w:rsidRPr="0043021B">
        <w:rPr>
          <w:rFonts w:asciiTheme="minorHAnsi" w:hAnsiTheme="minorHAnsi" w:cstheme="minorHAnsi"/>
          <w:u w:val="single"/>
        </w:rPr>
        <w:t>hand,</w:t>
      </w:r>
      <w:r w:rsidRPr="0043021B">
        <w:rPr>
          <w:rFonts w:asciiTheme="minorHAnsi" w:hAnsiTheme="minorHAnsi" w:cstheme="minorHAnsi"/>
          <w:highlight w:val="cyan"/>
          <w:u w:val="single"/>
        </w:rPr>
        <w:t xml:space="preserve"> capital </w:t>
      </w:r>
      <w:r w:rsidRPr="0043021B">
        <w:rPr>
          <w:rFonts w:asciiTheme="minorHAnsi" w:hAnsiTheme="minorHAnsi" w:cstheme="minorHAnsi"/>
          <w:u w:val="single"/>
        </w:rPr>
        <w:t xml:space="preserve">not only owns and </w:t>
      </w:r>
      <w:r w:rsidRPr="0043021B">
        <w:rPr>
          <w:rFonts w:asciiTheme="minorHAnsi" w:hAnsiTheme="minorHAnsi" w:cstheme="minorHAnsi"/>
          <w:highlight w:val="cyan"/>
          <w:u w:val="single"/>
        </w:rPr>
        <w:t xml:space="preserve">controls the </w:t>
      </w:r>
      <w:r w:rsidRPr="0043021B">
        <w:rPr>
          <w:rFonts w:asciiTheme="minorHAnsi" w:hAnsiTheme="minorHAnsi" w:cstheme="minorHAnsi"/>
          <w:u w:val="single"/>
        </w:rPr>
        <w:t xml:space="preserve">predominant part of </w:t>
      </w:r>
      <w:r w:rsidRPr="0043021B">
        <w:rPr>
          <w:rFonts w:asciiTheme="minorHAnsi" w:hAnsiTheme="minorHAnsi" w:cstheme="minorHAnsi"/>
          <w:highlight w:val="cyan"/>
          <w:u w:val="single"/>
        </w:rPr>
        <w:t>the means of production</w:t>
      </w:r>
      <w:r w:rsidRPr="00FA1134">
        <w:rPr>
          <w:rFonts w:asciiTheme="minorHAnsi" w:hAnsiTheme="minorHAnsi" w:cstheme="minorHAnsi"/>
          <w:u w:val="single"/>
        </w:rPr>
        <w:t xml:space="preserve">, including media and key sources of information, but </w:t>
      </w:r>
      <w:r w:rsidRPr="0043021B">
        <w:rPr>
          <w:rFonts w:asciiTheme="minorHAnsi" w:hAnsiTheme="minorHAnsi" w:cstheme="minorHAnsi"/>
          <w:highlight w:val="cyan"/>
          <w:u w:val="single"/>
        </w:rPr>
        <w:t>has the</w:t>
      </w:r>
      <w:r w:rsidRPr="00FA1134">
        <w:rPr>
          <w:rFonts w:asciiTheme="minorHAnsi" w:hAnsiTheme="minorHAnsi" w:cstheme="minorHAnsi"/>
          <w:u w:val="single"/>
        </w:rPr>
        <w:t xml:space="preserve"> extremely sympathetic </w:t>
      </w:r>
      <w:r w:rsidRPr="0043021B">
        <w:rPr>
          <w:rFonts w:asciiTheme="minorHAnsi" w:hAnsiTheme="minorHAnsi" w:cstheme="minorHAnsi"/>
          <w:highlight w:val="cyan"/>
          <w:u w:val="single"/>
        </w:rPr>
        <w:t>ear of a State apparatus financed by taxes on the accumulation process</w:t>
      </w:r>
      <w:r w:rsidRPr="00FA1134">
        <w:rPr>
          <w:rFonts w:asciiTheme="minorHAnsi" w:hAnsiTheme="minorHAnsi" w:cstheme="minorHAnsi"/>
          <w:sz w:val="16"/>
        </w:rPr>
        <w:t xml:space="preserve"> and loans raised on the financial market; on the other hand, labour’s power is restricted to its ability to work and its negative ability to disrupt production.’80</w:t>
      </w:r>
    </w:p>
    <w:p w14:paraId="19EF3E17" w14:textId="77777777" w:rsidR="00A174F2" w:rsidRDefault="00A174F2" w:rsidP="00A174F2">
      <w:pPr>
        <w:rPr>
          <w:rFonts w:asciiTheme="minorHAnsi" w:hAnsiTheme="minorHAnsi" w:cstheme="minorHAnsi"/>
          <w:sz w:val="16"/>
        </w:rPr>
      </w:pPr>
      <w:r w:rsidRPr="00FA1134">
        <w:rPr>
          <w:rFonts w:asciiTheme="minorHAnsi" w:hAnsiTheme="minorHAnsi" w:cstheme="minorHAnsi"/>
          <w:sz w:val="16"/>
        </w:rPr>
        <w:t xml:space="preserve">Van der Walt exhorted that corporatist partnership </w:t>
      </w:r>
      <w:proofErr w:type="gramStart"/>
      <w:r w:rsidRPr="00FA1134">
        <w:rPr>
          <w:rFonts w:asciiTheme="minorHAnsi" w:hAnsiTheme="minorHAnsi" w:cstheme="minorHAnsi"/>
          <w:sz w:val="16"/>
        </w:rPr>
        <w:t>connote</w:t>
      </w:r>
      <w:proofErr w:type="gramEnd"/>
      <w:r w:rsidRPr="00FA1134">
        <w:rPr>
          <w:rFonts w:asciiTheme="minorHAnsi" w:hAnsiTheme="minorHAnsi" w:cstheme="minorHAnsi"/>
          <w:sz w:val="16"/>
        </w:rPr>
        <w:t xml:space="preserve"> the discreet capitulation of labour, subordinating itself to the vagaries of capital criteria – ‘as the very system which played a key role in immiserating the South African working-class is seen now as the saviour of the Black impoverished!’81</w:t>
      </w:r>
    </w:p>
    <w:bookmarkEnd w:id="1"/>
    <w:p w14:paraId="0A2DBE7E" w14:textId="77777777" w:rsidR="00A174F2" w:rsidRPr="00FD2891" w:rsidRDefault="00A174F2" w:rsidP="00A174F2">
      <w:pPr>
        <w:rPr>
          <w:sz w:val="16"/>
        </w:rPr>
      </w:pPr>
    </w:p>
    <w:p w14:paraId="17F19BDA" w14:textId="77777777" w:rsidR="00A174F2" w:rsidRDefault="00A174F2" w:rsidP="00A174F2">
      <w:pPr>
        <w:pStyle w:val="Heading4"/>
      </w:pPr>
      <w:r>
        <w:t xml:space="preserve">Crisis is not a one off event but an ongoing and engineered experience for black and indigenous people you should be unwilling to rescue the world of settlers at the expense of the colonized </w:t>
      </w:r>
    </w:p>
    <w:p w14:paraId="2AF4B6E4" w14:textId="77777777" w:rsidR="00A174F2" w:rsidRPr="00B51CD0" w:rsidRDefault="00A174F2" w:rsidP="00A174F2">
      <w:pPr>
        <w:spacing w:line="276" w:lineRule="auto"/>
      </w:pPr>
      <w:r>
        <w:rPr>
          <w:rStyle w:val="Style13ptBold"/>
        </w:rPr>
        <w:t xml:space="preserve">Cowen ‘24 </w:t>
      </w:r>
      <w:r>
        <w:t>[</w:t>
      </w:r>
      <w:r w:rsidRPr="00B51CD0">
        <w:t xml:space="preserve">Cowen, D. (2024). Crisis in motion. </w:t>
      </w:r>
      <w:r w:rsidRPr="00B51CD0">
        <w:rPr>
          <w:i/>
          <w:iCs/>
        </w:rPr>
        <w:t>South Atlantic Quarterly</w:t>
      </w:r>
      <w:r w:rsidRPr="00B51CD0">
        <w:t xml:space="preserve">, </w:t>
      </w:r>
      <w:r w:rsidRPr="00B51CD0">
        <w:rPr>
          <w:i/>
          <w:iCs/>
        </w:rPr>
        <w:t>123</w:t>
      </w:r>
      <w:r w:rsidRPr="00B51CD0">
        <w:t>(2), 297–320. https://doi.org/10.1215/00382876-11086643</w:t>
      </w:r>
      <w:r>
        <w:t>]</w:t>
      </w:r>
      <w:r w:rsidRPr="00B51CD0">
        <w:t xml:space="preserve"> ///B.S.</w:t>
      </w:r>
    </w:p>
    <w:p w14:paraId="09190141" w14:textId="77777777" w:rsidR="00A174F2" w:rsidRPr="00224A91" w:rsidRDefault="00A174F2" w:rsidP="00A174F2">
      <w:pPr>
        <w:spacing w:line="276" w:lineRule="auto"/>
        <w:rPr>
          <w:sz w:val="16"/>
          <w:szCs w:val="24"/>
        </w:rPr>
      </w:pPr>
      <w:r w:rsidRPr="00B51CD0">
        <w:rPr>
          <w:sz w:val="16"/>
          <w:szCs w:val="24"/>
        </w:rPr>
        <w:t xml:space="preserve">Twenty twenty is marked as a year of cascading global crises, yet the unfolding of time since then reminds us that Gregorian temporal borders can not contain the forces of life and death any better than Westphalian spatial ones. The first week of 2021 saw 80,300 COVID-19 deaths around the world, massive bushfires burning again in Aus tralia, and the stunning white supremacist attack on the US Capitol, among other disasters. </w:t>
      </w:r>
      <w:r w:rsidRPr="009E48EB">
        <w:rPr>
          <w:sz w:val="24"/>
          <w:szCs w:val="24"/>
          <w:highlight w:val="cyan"/>
          <w:u w:val="single"/>
        </w:rPr>
        <w:t>The ubiquity of crises defines our present</w:t>
      </w:r>
      <w:r w:rsidRPr="00B51CD0">
        <w:rPr>
          <w:sz w:val="24"/>
          <w:szCs w:val="24"/>
          <w:u w:val="single"/>
        </w:rPr>
        <w:t xml:space="preserve">, even as </w:t>
      </w:r>
      <w:r w:rsidRPr="009E48EB">
        <w:rPr>
          <w:sz w:val="24"/>
          <w:szCs w:val="24"/>
          <w:highlight w:val="cyan"/>
          <w:u w:val="single"/>
        </w:rPr>
        <w:t>everyday life has</w:t>
      </w:r>
      <w:r w:rsidRPr="00B51CD0">
        <w:rPr>
          <w:sz w:val="24"/>
          <w:szCs w:val="24"/>
          <w:u w:val="single"/>
        </w:rPr>
        <w:t xml:space="preserve"> long </w:t>
      </w:r>
      <w:r w:rsidRPr="009E48EB">
        <w:rPr>
          <w:sz w:val="24"/>
          <w:szCs w:val="24"/>
          <w:highlight w:val="cyan"/>
          <w:u w:val="single"/>
        </w:rPr>
        <w:t>been unlivable</w:t>
      </w:r>
      <w:r w:rsidRPr="00B51CD0">
        <w:rPr>
          <w:sz w:val="24"/>
          <w:szCs w:val="24"/>
          <w:u w:val="single"/>
        </w:rPr>
        <w:t xml:space="preserve"> for so many</w:t>
      </w:r>
      <w:r w:rsidRPr="00B51CD0">
        <w:rPr>
          <w:sz w:val="16"/>
          <w:szCs w:val="24"/>
        </w:rPr>
        <w:t xml:space="preserve">. In The Apocalypse of Settler Colonialism, Gerald Horne (2018) reminds us that even </w:t>
      </w:r>
      <w:r w:rsidRPr="009E48EB">
        <w:rPr>
          <w:sz w:val="24"/>
          <w:szCs w:val="24"/>
          <w:highlight w:val="cyan"/>
          <w:u w:val="single"/>
        </w:rPr>
        <w:t>apocalypse</w:t>
      </w:r>
      <w:r w:rsidRPr="00B51CD0">
        <w:rPr>
          <w:sz w:val="16"/>
          <w:szCs w:val="24"/>
        </w:rPr>
        <w:t>— the biggest crisis of all—</w:t>
      </w:r>
      <w:r w:rsidRPr="009E48EB">
        <w:rPr>
          <w:sz w:val="24"/>
          <w:szCs w:val="24"/>
          <w:highlight w:val="cyan"/>
          <w:u w:val="single"/>
        </w:rPr>
        <w:t>is a recurring experience for colonized and enslaved peoples</w:t>
      </w:r>
      <w:r w:rsidRPr="00B51CD0">
        <w:rPr>
          <w:sz w:val="24"/>
          <w:szCs w:val="24"/>
          <w:u w:val="single"/>
        </w:rPr>
        <w:t>.</w:t>
      </w:r>
      <w:r w:rsidRPr="00B51CD0">
        <w:rPr>
          <w:sz w:val="16"/>
          <w:szCs w:val="24"/>
        </w:rPr>
        <w:t xml:space="preserve"> Yet, the feeling that life cannot or will not go on, at least in this way, may be shared now more widely than ever before. This essay investigates a common thread to the multitude of crises that constitute contemporary life: circulation. In contrast to theories of crisis that see its emergence in the disruption of circulation, </w:t>
      </w:r>
      <w:r w:rsidRPr="00B51CD0">
        <w:rPr>
          <w:sz w:val="24"/>
          <w:szCs w:val="24"/>
          <w:u w:val="single"/>
        </w:rPr>
        <w:t xml:space="preserve">I </w:t>
      </w:r>
      <w:r w:rsidRPr="009E48EB">
        <w:rPr>
          <w:sz w:val="24"/>
          <w:szCs w:val="24"/>
          <w:highlight w:val="cyan"/>
          <w:u w:val="single"/>
        </w:rPr>
        <w:t>locate crisis in the production of particular regimes of motion.</w:t>
      </w:r>
      <w:r w:rsidRPr="00B51CD0">
        <w:rPr>
          <w:sz w:val="24"/>
          <w:szCs w:val="24"/>
          <w:u w:val="single"/>
        </w:rPr>
        <w:t xml:space="preserve"> These forms of </w:t>
      </w:r>
      <w:r w:rsidRPr="009E48EB">
        <w:rPr>
          <w:sz w:val="24"/>
          <w:szCs w:val="24"/>
          <w:highlight w:val="cyan"/>
          <w:u w:val="single"/>
        </w:rPr>
        <w:t>crisis have their genesis in the organization of circulation toward expanded reproduction.</w:t>
      </w:r>
      <w:r w:rsidRPr="00B51CD0">
        <w:rPr>
          <w:sz w:val="24"/>
          <w:szCs w:val="24"/>
          <w:u w:val="single"/>
        </w:rPr>
        <w:t xml:space="preserve"> </w:t>
      </w:r>
      <w:r w:rsidRPr="009E48EB">
        <w:rPr>
          <w:sz w:val="24"/>
          <w:szCs w:val="24"/>
          <w:highlight w:val="cyan"/>
          <w:u w:val="single"/>
        </w:rPr>
        <w:t>Motion animates all life</w:t>
      </w:r>
      <w:r w:rsidRPr="00B51CD0">
        <w:rPr>
          <w:sz w:val="24"/>
          <w:szCs w:val="24"/>
          <w:u w:val="single"/>
        </w:rPr>
        <w:t>, but engi neering circulation—</w:t>
      </w:r>
      <w:r w:rsidRPr="009E48EB">
        <w:rPr>
          <w:sz w:val="24"/>
          <w:szCs w:val="24"/>
          <w:highlight w:val="cyan"/>
          <w:u w:val="single"/>
        </w:rPr>
        <w:t>infrastructuring it—toward accumulation brings</w:t>
      </w:r>
      <w:r w:rsidRPr="00B51CD0">
        <w:rPr>
          <w:sz w:val="24"/>
          <w:szCs w:val="24"/>
          <w:u w:val="single"/>
        </w:rPr>
        <w:t xml:space="preserve"> premature </w:t>
      </w:r>
      <w:r w:rsidRPr="009E48EB">
        <w:rPr>
          <w:sz w:val="24"/>
          <w:szCs w:val="24"/>
          <w:highlight w:val="cyan"/>
          <w:u w:val="single"/>
        </w:rPr>
        <w:t>death</w:t>
      </w:r>
      <w:r w:rsidRPr="00B51CD0">
        <w:rPr>
          <w:sz w:val="24"/>
          <w:szCs w:val="24"/>
          <w:u w:val="single"/>
        </w:rPr>
        <w:t>.</w:t>
      </w:r>
      <w:r w:rsidRPr="00B51CD0">
        <w:rPr>
          <w:sz w:val="16"/>
          <w:szCs w:val="24"/>
        </w:rPr>
        <w:t xml:space="preserve"> Following a brief engagement with interdisciplinary approaches to theorizing motion through reproduction and infrastructure, the article shifts to </w:t>
      </w:r>
      <w:proofErr w:type="gramStart"/>
      <w:r w:rsidRPr="00B51CD0">
        <w:rPr>
          <w:sz w:val="16"/>
          <w:szCs w:val="24"/>
        </w:rPr>
        <w:t>follow</w:t>
      </w:r>
      <w:proofErr w:type="gramEnd"/>
      <w:r w:rsidRPr="00B51CD0">
        <w:rPr>
          <w:sz w:val="16"/>
          <w:szCs w:val="24"/>
        </w:rPr>
        <w:t xml:space="preserve"> three contemporary crises of expanded reproduction. I trace how </w:t>
      </w:r>
      <w:r w:rsidRPr="009E48EB">
        <w:rPr>
          <w:sz w:val="24"/>
          <w:szCs w:val="24"/>
          <w:highlight w:val="cyan"/>
          <w:u w:val="single"/>
        </w:rPr>
        <w:t>crisis is produced by</w:t>
      </w:r>
      <w:r w:rsidRPr="00B51CD0">
        <w:rPr>
          <w:sz w:val="24"/>
          <w:szCs w:val="24"/>
          <w:u w:val="single"/>
        </w:rPr>
        <w:t xml:space="preserve"> specific </w:t>
      </w:r>
      <w:r w:rsidRPr="009E48EB">
        <w:rPr>
          <w:sz w:val="24"/>
          <w:szCs w:val="24"/>
          <w:highlight w:val="cyan"/>
          <w:u w:val="single"/>
        </w:rPr>
        <w:t>configura tions of motion, underpinned by</w:t>
      </w:r>
      <w:r w:rsidRPr="00B51CD0">
        <w:rPr>
          <w:sz w:val="24"/>
          <w:szCs w:val="24"/>
          <w:u w:val="single"/>
        </w:rPr>
        <w:t xml:space="preserve"> particular forms of </w:t>
      </w:r>
      <w:r w:rsidRPr="009E48EB">
        <w:rPr>
          <w:sz w:val="24"/>
          <w:szCs w:val="24"/>
          <w:highlight w:val="cyan"/>
          <w:u w:val="single"/>
        </w:rPr>
        <w:t>infrastructure</w:t>
      </w:r>
      <w:r w:rsidRPr="00B51CD0">
        <w:rPr>
          <w:sz w:val="24"/>
          <w:szCs w:val="24"/>
          <w:u w:val="single"/>
        </w:rPr>
        <w:t>.</w:t>
      </w:r>
      <w:r w:rsidRPr="00B51CD0">
        <w:rPr>
          <w:sz w:val="16"/>
          <w:szCs w:val="24"/>
        </w:rPr>
        <w:t xml:space="preserve"> I look to crisis in three seemingly distinct realms—supply chain disruption during COVID-19, blockades of colonial circulatory infrastructures, and the disas trous ecologies of extractivism—to demonstrate how </w:t>
      </w:r>
      <w:r w:rsidRPr="00B51CD0">
        <w:rPr>
          <w:sz w:val="24"/>
          <w:szCs w:val="24"/>
          <w:u w:val="single"/>
        </w:rPr>
        <w:t xml:space="preserve">crisis is not simply caused by disrupted circulation but by the prior and underlying organizing of circulation. </w:t>
      </w:r>
      <w:r w:rsidRPr="00B51CD0">
        <w:rPr>
          <w:sz w:val="16"/>
          <w:szCs w:val="24"/>
        </w:rPr>
        <w:t>Each case is a thread of a wider story about the violent motion of expanded reproduction</w:t>
      </w:r>
      <w:r w:rsidRPr="00B51CD0">
        <w:rPr>
          <w:sz w:val="24"/>
          <w:szCs w:val="24"/>
          <w:u w:val="single"/>
        </w:rPr>
        <w:t>.</w:t>
      </w:r>
      <w:r w:rsidRPr="00B51CD0">
        <w:rPr>
          <w:sz w:val="16"/>
          <w:szCs w:val="24"/>
        </w:rPr>
        <w:t xml:space="preserve"> Between them are </w:t>
      </w:r>
      <w:r w:rsidRPr="002E50F8">
        <w:rPr>
          <w:sz w:val="24"/>
          <w:szCs w:val="24"/>
          <w:highlight w:val="cyan"/>
          <w:u w:val="single"/>
        </w:rPr>
        <w:t>places, people, and forms of power</w:t>
      </w:r>
      <w:r w:rsidRPr="00B51CD0">
        <w:rPr>
          <w:sz w:val="24"/>
          <w:szCs w:val="24"/>
          <w:u w:val="single"/>
        </w:rPr>
        <w:t xml:space="preserve"> that </w:t>
      </w:r>
      <w:r w:rsidRPr="002E50F8">
        <w:rPr>
          <w:sz w:val="24"/>
          <w:szCs w:val="24"/>
          <w:highlight w:val="cyan"/>
          <w:u w:val="single"/>
        </w:rPr>
        <w:t>repeat in</w:t>
      </w:r>
      <w:r w:rsidRPr="00B51CD0">
        <w:rPr>
          <w:sz w:val="24"/>
          <w:szCs w:val="24"/>
          <w:u w:val="single"/>
        </w:rPr>
        <w:t xml:space="preserve"> the </w:t>
      </w:r>
      <w:r w:rsidRPr="002E50F8">
        <w:rPr>
          <w:sz w:val="24"/>
          <w:szCs w:val="24"/>
          <w:highlight w:val="cyan"/>
          <w:u w:val="single"/>
        </w:rPr>
        <w:t>entangled crises of premature death, dispossession, and ecological collapse</w:t>
      </w:r>
      <w:r w:rsidRPr="00B51CD0">
        <w:rPr>
          <w:sz w:val="16"/>
          <w:szCs w:val="24"/>
        </w:rPr>
        <w:t xml:space="preserve">. But I also suggest that </w:t>
      </w:r>
      <w:r w:rsidRPr="002E50F8">
        <w:rPr>
          <w:sz w:val="24"/>
          <w:szCs w:val="24"/>
          <w:highlight w:val="cyan"/>
          <w:u w:val="single"/>
        </w:rPr>
        <w:t xml:space="preserve">circulatory crises are </w:t>
      </w:r>
      <w:proofErr w:type="gramStart"/>
      <w:r w:rsidRPr="002E50F8">
        <w:rPr>
          <w:sz w:val="24"/>
          <w:szCs w:val="24"/>
          <w:highlight w:val="cyan"/>
          <w:u w:val="single"/>
        </w:rPr>
        <w:t>trans formed</w:t>
      </w:r>
      <w:proofErr w:type="gramEnd"/>
      <w:r w:rsidRPr="002E50F8">
        <w:rPr>
          <w:sz w:val="24"/>
          <w:szCs w:val="24"/>
          <w:highlight w:val="cyan"/>
          <w:u w:val="single"/>
        </w:rPr>
        <w:t xml:space="preserve"> from everyday violence</w:t>
      </w:r>
      <w:r w:rsidRPr="00B51CD0">
        <w:rPr>
          <w:sz w:val="24"/>
          <w:szCs w:val="24"/>
          <w:u w:val="single"/>
        </w:rPr>
        <w:t xml:space="preserve"> against Black, Indigenous, and subaltern people </w:t>
      </w:r>
      <w:r w:rsidRPr="002E50F8">
        <w:rPr>
          <w:sz w:val="24"/>
          <w:szCs w:val="24"/>
          <w:highlight w:val="cyan"/>
          <w:u w:val="single"/>
        </w:rPr>
        <w:t>into crisis for capitalist</w:t>
      </w:r>
      <w:r w:rsidRPr="00B51CD0">
        <w:rPr>
          <w:sz w:val="24"/>
          <w:szCs w:val="24"/>
          <w:u w:val="single"/>
        </w:rPr>
        <w:t xml:space="preserve"> circulatory </w:t>
      </w:r>
      <w:r w:rsidRPr="002E50F8">
        <w:rPr>
          <w:sz w:val="24"/>
          <w:szCs w:val="24"/>
          <w:highlight w:val="cyan"/>
          <w:u w:val="single"/>
        </w:rPr>
        <w:t>systems through spatial</w:t>
      </w:r>
      <w:r w:rsidRPr="00B51CD0">
        <w:rPr>
          <w:sz w:val="24"/>
          <w:szCs w:val="24"/>
          <w:u w:val="single"/>
        </w:rPr>
        <w:t xml:space="preserve"> practices of </w:t>
      </w:r>
      <w:r w:rsidRPr="002E50F8">
        <w:rPr>
          <w:sz w:val="24"/>
          <w:szCs w:val="24"/>
          <w:highlight w:val="cyan"/>
          <w:u w:val="single"/>
        </w:rPr>
        <w:t>anti-colonial refusal.</w:t>
      </w:r>
      <w:r w:rsidRPr="00B51CD0">
        <w:rPr>
          <w:sz w:val="16"/>
          <w:szCs w:val="24"/>
        </w:rPr>
        <w:t xml:space="preserve"> The final section of the article engages radical alter natives to racial capitalist and settler colonial circulation that abound. </w:t>
      </w:r>
      <w:proofErr w:type="gramStart"/>
      <w:r w:rsidRPr="00B51CD0">
        <w:rPr>
          <w:sz w:val="16"/>
          <w:szCs w:val="24"/>
        </w:rPr>
        <w:t>Look ing</w:t>
      </w:r>
      <w:proofErr w:type="gramEnd"/>
      <w:r w:rsidRPr="00B51CD0">
        <w:rPr>
          <w:sz w:val="16"/>
          <w:szCs w:val="24"/>
        </w:rPr>
        <w:t xml:space="preserve"> </w:t>
      </w:r>
      <w:proofErr w:type="gramStart"/>
      <w:r w:rsidRPr="00B51CD0">
        <w:rPr>
          <w:sz w:val="16"/>
          <w:szCs w:val="24"/>
        </w:rPr>
        <w:t>to</w:t>
      </w:r>
      <w:proofErr w:type="gramEnd"/>
      <w:r w:rsidRPr="00B51CD0">
        <w:rPr>
          <w:sz w:val="16"/>
          <w:szCs w:val="24"/>
        </w:rPr>
        <w:t xml:space="preserve"> struggles over the imperial logistics of circulation and containment, I ask what kinds of collective futures are set in motion through infrastruc ture’s refusal and repair.</w:t>
      </w:r>
    </w:p>
    <w:p w14:paraId="1F51C579" w14:textId="77777777" w:rsidR="00A174F2" w:rsidRPr="00DE6347" w:rsidRDefault="00A174F2" w:rsidP="00A174F2">
      <w:pPr>
        <w:pStyle w:val="Heading4"/>
      </w:pPr>
      <w:r>
        <w:t>Collective bargaining rights are a mechanism of contract negotiation that presume an equal capacity of consent, this is directly modeled after the colonial treaty that recognized indigenous peoplehood only insofar as they concede to dispossession. Contractual thinking produces the conditions for outright war while masking the criminality of the US empire.</w:t>
      </w:r>
    </w:p>
    <w:p w14:paraId="1F1188E7" w14:textId="77777777" w:rsidR="00A174F2" w:rsidRPr="00DE6347" w:rsidRDefault="00A174F2" w:rsidP="00A174F2">
      <w:r w:rsidRPr="00DE6347">
        <w:rPr>
          <w:rStyle w:val="Style13ptBold"/>
        </w:rPr>
        <w:t>Simpson ’17</w:t>
      </w:r>
      <w:r>
        <w:t xml:space="preserve"> </w:t>
      </w:r>
      <w:r w:rsidRPr="00DE6347">
        <w:rPr>
          <w:sz w:val="20"/>
          <w:szCs w:val="20"/>
        </w:rPr>
        <w:t>[Audra Simpson is Professor of Anthropology at Columbia University, June 6th</w:t>
      </w:r>
      <w:proofErr w:type="gramStart"/>
      <w:r w:rsidRPr="00DE6347">
        <w:rPr>
          <w:sz w:val="20"/>
          <w:szCs w:val="20"/>
        </w:rPr>
        <w:t xml:space="preserve"> 2017</w:t>
      </w:r>
      <w:proofErr w:type="gramEnd"/>
      <w:r w:rsidRPr="00DE6347">
        <w:rPr>
          <w:sz w:val="20"/>
          <w:szCs w:val="20"/>
        </w:rPr>
        <w:t>, Postcolonial Studies, “The ruse of consent and the anatomy of ‘refusal’: cases from indigenous North America and Australia”, https://www.tandfonline.com/doi/abs/10.1080/13688790.2017.1334283, date accessed: 8/12/25, lucas]</w:t>
      </w:r>
    </w:p>
    <w:p w14:paraId="7EBDC681" w14:textId="77777777" w:rsidR="00A174F2" w:rsidRPr="0039169E" w:rsidRDefault="00A174F2" w:rsidP="00A174F2">
      <w:pPr>
        <w:rPr>
          <w:sz w:val="14"/>
        </w:rPr>
      </w:pPr>
      <w:r w:rsidRPr="0039169E">
        <w:rPr>
          <w:sz w:val="14"/>
        </w:rPr>
        <w:t xml:space="preserve">Here, I want to introduce the conceit of contractual thinking and practice. </w:t>
      </w:r>
      <w:r w:rsidRPr="00DE6347">
        <w:rPr>
          <w:rStyle w:val="StyleUnderline"/>
        </w:rPr>
        <w:t>In making a ‘contract’, two parties knowingly abstract themselves out of their own context to enter into an agreement.</w:t>
      </w:r>
      <w:r w:rsidRPr="0039169E">
        <w:rPr>
          <w:sz w:val="14"/>
        </w:rPr>
        <w:t xml:space="preserve">35 </w:t>
      </w:r>
      <w:r w:rsidRPr="00DE6347">
        <w:rPr>
          <w:rStyle w:val="StyleUnderline"/>
        </w:rPr>
        <w:t xml:space="preserve">A paradigmatic example of this </w:t>
      </w:r>
      <w:proofErr w:type="gramStart"/>
      <w:r w:rsidRPr="00DE6347">
        <w:rPr>
          <w:rStyle w:val="StyleUnderline"/>
        </w:rPr>
        <w:t>are ‘</w:t>
      </w:r>
      <w:r w:rsidRPr="00BA71B0">
        <w:rPr>
          <w:rStyle w:val="Emphasis"/>
          <w:highlight w:val="green"/>
        </w:rPr>
        <w:t>treaties’</w:t>
      </w:r>
      <w:r w:rsidRPr="00DE6347">
        <w:rPr>
          <w:rStyle w:val="StyleUnderline"/>
        </w:rPr>
        <w:t>.</w:t>
      </w:r>
      <w:proofErr w:type="gramEnd"/>
      <w:r w:rsidRPr="0039169E">
        <w:rPr>
          <w:sz w:val="14"/>
        </w:rPr>
        <w:t xml:space="preserve"> In North America, </w:t>
      </w:r>
      <w:r w:rsidRPr="00DE6347">
        <w:rPr>
          <w:rStyle w:val="StyleUnderline"/>
        </w:rPr>
        <w:t xml:space="preserve">they </w:t>
      </w:r>
      <w:r w:rsidRPr="00BA71B0">
        <w:rPr>
          <w:rStyle w:val="Emphasis"/>
          <w:highlight w:val="green"/>
        </w:rPr>
        <w:t>serve</w:t>
      </w:r>
      <w:r w:rsidRPr="00BA71B0">
        <w:rPr>
          <w:rStyle w:val="StyleUnderline"/>
          <w:highlight w:val="green"/>
        </w:rPr>
        <w:t xml:space="preserve"> as the </w:t>
      </w:r>
      <w:r w:rsidRPr="00BA71B0">
        <w:rPr>
          <w:rStyle w:val="Emphasis"/>
          <w:highlight w:val="green"/>
        </w:rPr>
        <w:t>model</w:t>
      </w:r>
      <w:r w:rsidRPr="00BA71B0">
        <w:rPr>
          <w:rStyle w:val="StyleUnderline"/>
          <w:highlight w:val="green"/>
        </w:rPr>
        <w:t xml:space="preserve"> of the</w:t>
      </w:r>
      <w:r w:rsidRPr="00DE6347">
        <w:rPr>
          <w:rStyle w:val="StyleUnderline"/>
        </w:rPr>
        <w:t xml:space="preserve"> social and </w:t>
      </w:r>
      <w:r w:rsidRPr="00BA71B0">
        <w:rPr>
          <w:rStyle w:val="Emphasis"/>
          <w:highlight w:val="green"/>
        </w:rPr>
        <w:t>political contract</w:t>
      </w:r>
      <w:r w:rsidRPr="00DE6347">
        <w:rPr>
          <w:rStyle w:val="StyleUnderline"/>
        </w:rPr>
        <w:t xml:space="preserve"> in the ‘new world’ and are in many cases, the </w:t>
      </w:r>
      <w:r w:rsidRPr="009D418D">
        <w:rPr>
          <w:rStyle w:val="StyleUnderline"/>
          <w:highlight w:val="green"/>
        </w:rPr>
        <w:t xml:space="preserve">foundational </w:t>
      </w:r>
      <w:r w:rsidRPr="009D418D">
        <w:rPr>
          <w:rStyle w:val="Emphasis"/>
          <w:highlight w:val="green"/>
        </w:rPr>
        <w:t>document</w:t>
      </w:r>
      <w:r w:rsidRPr="009D418D">
        <w:rPr>
          <w:rStyle w:val="StyleUnderline"/>
          <w:highlight w:val="green"/>
        </w:rPr>
        <w:t xml:space="preserve"> of </w:t>
      </w:r>
      <w:r w:rsidRPr="009D418D">
        <w:rPr>
          <w:rStyle w:val="Emphasis"/>
          <w:highlight w:val="green"/>
        </w:rPr>
        <w:t>colonial recognition</w:t>
      </w:r>
      <w:r w:rsidRPr="00DE6347">
        <w:rPr>
          <w:rStyle w:val="StyleUnderline"/>
        </w:rPr>
        <w:t xml:space="preserve">, the mechanism </w:t>
      </w:r>
      <w:r w:rsidRPr="005B3B60">
        <w:rPr>
          <w:rStyle w:val="StyleUnderline"/>
          <w:highlight w:val="green"/>
        </w:rPr>
        <w:t>by which Indigenous peoplehood and</w:t>
      </w:r>
      <w:r w:rsidRPr="00DE6347">
        <w:rPr>
          <w:rStyle w:val="StyleUnderline"/>
        </w:rPr>
        <w:t xml:space="preserve"> political order as ‘nationhood’ </w:t>
      </w:r>
      <w:r w:rsidRPr="005B3B60">
        <w:rPr>
          <w:rStyle w:val="StyleUnderline"/>
          <w:highlight w:val="green"/>
        </w:rPr>
        <w:t>are</w:t>
      </w:r>
      <w:r w:rsidRPr="00DE6347">
        <w:rPr>
          <w:rStyle w:val="StyleUnderline"/>
        </w:rPr>
        <w:t xml:space="preserve"> first </w:t>
      </w:r>
      <w:r w:rsidRPr="005B3B60">
        <w:rPr>
          <w:rStyle w:val="StyleUnderline"/>
          <w:highlight w:val="green"/>
        </w:rPr>
        <w:t>recognised</w:t>
      </w:r>
      <w:r w:rsidRPr="00DE6347">
        <w:rPr>
          <w:rStyle w:val="StyleUnderline"/>
        </w:rPr>
        <w:t xml:space="preserve"> and affirmed.</w:t>
      </w:r>
      <w:r w:rsidRPr="0039169E">
        <w:rPr>
          <w:sz w:val="14"/>
        </w:rPr>
        <w:t xml:space="preserve"> Kevin Bruyneel has argued that treaties were so important to a kind of power-sharing that their cessation in 1871 marks ‘post-colonial time’. 36 Here, we should add that the temporality of ‘post-colonial’, although used in his work in a more Fanonian sense, eludes the North American and other settler colonial cases: ‘they’ never left, the native never disappeared,37 even if this is an aspiration of the ‘post’ colonial. But nonetheless, </w:t>
      </w:r>
      <w:r w:rsidRPr="00BA71B0">
        <w:rPr>
          <w:rStyle w:val="Emphasis"/>
          <w:highlight w:val="green"/>
        </w:rPr>
        <w:t>treaties</w:t>
      </w:r>
      <w:r w:rsidRPr="00BA71B0">
        <w:rPr>
          <w:rStyle w:val="StyleUnderline"/>
          <w:highlight w:val="green"/>
        </w:rPr>
        <w:t xml:space="preserve"> are </w:t>
      </w:r>
      <w:r w:rsidRPr="00BA71B0">
        <w:rPr>
          <w:rStyle w:val="Emphasis"/>
          <w:highlight w:val="green"/>
        </w:rPr>
        <w:t>central</w:t>
      </w:r>
      <w:r w:rsidRPr="00BA71B0">
        <w:rPr>
          <w:rStyle w:val="StyleUnderline"/>
          <w:highlight w:val="green"/>
        </w:rPr>
        <w:t xml:space="preserve"> to </w:t>
      </w:r>
      <w:r w:rsidRPr="00BA71B0">
        <w:rPr>
          <w:rStyle w:val="Emphasis"/>
          <w:highlight w:val="green"/>
        </w:rPr>
        <w:t>contractual thinking</w:t>
      </w:r>
      <w:r w:rsidRPr="00BA71B0">
        <w:rPr>
          <w:rStyle w:val="StyleUnderline"/>
          <w:highlight w:val="green"/>
        </w:rPr>
        <w:t xml:space="preserve"> in </w:t>
      </w:r>
      <w:r w:rsidRPr="00BA71B0">
        <w:rPr>
          <w:rStyle w:val="Emphasis"/>
          <w:highlight w:val="green"/>
        </w:rPr>
        <w:t>Native history</w:t>
      </w:r>
      <w:r w:rsidRPr="00CE7CA4">
        <w:rPr>
          <w:rStyle w:val="StyleUnderline"/>
        </w:rPr>
        <w:t xml:space="preserve"> and politics, regardless of the fact that there was </w:t>
      </w:r>
      <w:r w:rsidRPr="00BA71B0">
        <w:rPr>
          <w:rStyle w:val="Emphasis"/>
          <w:highlight w:val="green"/>
        </w:rPr>
        <w:t>profound difference of interpretation</w:t>
      </w:r>
      <w:r w:rsidRPr="00CE7CA4">
        <w:rPr>
          <w:rStyle w:val="StyleUnderline"/>
        </w:rPr>
        <w:t xml:space="preserve"> of these </w:t>
      </w:r>
      <w:r w:rsidRPr="003A498F">
        <w:rPr>
          <w:rStyle w:val="Emphasis"/>
        </w:rPr>
        <w:t>treaties</w:t>
      </w:r>
      <w:r w:rsidRPr="00CE7CA4">
        <w:rPr>
          <w:rStyle w:val="StyleUnderline"/>
        </w:rPr>
        <w:t xml:space="preserve"> </w:t>
      </w:r>
      <w:r w:rsidRPr="00BA71B0">
        <w:rPr>
          <w:rStyle w:val="StyleUnderline"/>
          <w:highlight w:val="green"/>
        </w:rPr>
        <w:t xml:space="preserve">by </w:t>
      </w:r>
      <w:r w:rsidRPr="00BA71B0">
        <w:rPr>
          <w:rStyle w:val="Emphasis"/>
          <w:highlight w:val="green"/>
        </w:rPr>
        <w:t>Indigenous peoples</w:t>
      </w:r>
      <w:r w:rsidRPr="00BA71B0">
        <w:rPr>
          <w:rStyle w:val="StyleUnderline"/>
          <w:highlight w:val="green"/>
        </w:rPr>
        <w:t xml:space="preserve"> and settler </w:t>
      </w:r>
      <w:r w:rsidRPr="00BA71B0">
        <w:rPr>
          <w:rStyle w:val="Emphasis"/>
          <w:highlight w:val="green"/>
        </w:rPr>
        <w:t>governments</w:t>
      </w:r>
      <w:r w:rsidRPr="00CE7CA4">
        <w:rPr>
          <w:rStyle w:val="StyleUnderline"/>
        </w:rPr>
        <w:t xml:space="preserve">; most treaties were for land cessions, and many were signed under duress. These </w:t>
      </w:r>
      <w:r w:rsidRPr="003A498F">
        <w:rPr>
          <w:rStyle w:val="Emphasis"/>
        </w:rPr>
        <w:t>conditions</w:t>
      </w:r>
      <w:r w:rsidRPr="00CE7CA4">
        <w:rPr>
          <w:rStyle w:val="StyleUnderline"/>
        </w:rPr>
        <w:t xml:space="preserve"> were sometimes so </w:t>
      </w:r>
      <w:r w:rsidRPr="003A498F">
        <w:rPr>
          <w:rStyle w:val="Emphasis"/>
        </w:rPr>
        <w:t>forceful</w:t>
      </w:r>
      <w:r w:rsidRPr="00CE7CA4">
        <w:rPr>
          <w:rStyle w:val="StyleUnderline"/>
        </w:rPr>
        <w:t xml:space="preserve"> that </w:t>
      </w:r>
      <w:r w:rsidRPr="003A498F">
        <w:rPr>
          <w:rStyle w:val="Emphasis"/>
        </w:rPr>
        <w:t>had they been</w:t>
      </w:r>
      <w:r w:rsidRPr="00CE7CA4">
        <w:rPr>
          <w:rStyle w:val="StyleUnderline"/>
        </w:rPr>
        <w:t xml:space="preserve"> conditions of </w:t>
      </w:r>
      <w:r w:rsidRPr="003A498F">
        <w:rPr>
          <w:rStyle w:val="Emphasis"/>
        </w:rPr>
        <w:t>equal standing</w:t>
      </w:r>
      <w:r w:rsidRPr="00CE7CA4">
        <w:rPr>
          <w:rStyle w:val="StyleUnderline"/>
        </w:rPr>
        <w:t xml:space="preserve"> they probably would </w:t>
      </w:r>
      <w:r w:rsidRPr="003A498F">
        <w:rPr>
          <w:rStyle w:val="Emphasis"/>
        </w:rPr>
        <w:t>not have been signed in the first place</w:t>
      </w:r>
      <w:r w:rsidRPr="00CE7CA4">
        <w:rPr>
          <w:rStyle w:val="StyleUnderline"/>
        </w:rPr>
        <w:t xml:space="preserve">, </w:t>
      </w:r>
      <w:r w:rsidRPr="005B3B60">
        <w:rPr>
          <w:rStyle w:val="StyleUnderline"/>
          <w:highlight w:val="green"/>
        </w:rPr>
        <w:t xml:space="preserve">yet they represent legal forms of </w:t>
      </w:r>
      <w:r w:rsidRPr="005B3B60">
        <w:rPr>
          <w:rStyle w:val="StyleUnderline"/>
        </w:rPr>
        <w:t xml:space="preserve">incontrovertible </w:t>
      </w:r>
      <w:r w:rsidRPr="005B3B60">
        <w:rPr>
          <w:rStyle w:val="StyleUnderline"/>
          <w:highlight w:val="green"/>
        </w:rPr>
        <w:t>rights</w:t>
      </w:r>
      <w:r w:rsidRPr="00CE7CA4">
        <w:rPr>
          <w:rStyle w:val="StyleUnderline"/>
        </w:rPr>
        <w:t xml:space="preserve"> to land, to resources and to jurisdiction.</w:t>
      </w:r>
      <w:r w:rsidRPr="0039169E">
        <w:rPr>
          <w:sz w:val="14"/>
        </w:rPr>
        <w:t xml:space="preserve">38 </w:t>
      </w:r>
      <w:r w:rsidRPr="00CE7CA4">
        <w:rPr>
          <w:rStyle w:val="StyleUnderline"/>
        </w:rPr>
        <w:t xml:space="preserve">Regardless of intent, regardless of interpretation, they </w:t>
      </w:r>
      <w:r w:rsidRPr="005B3B60">
        <w:rPr>
          <w:rStyle w:val="Emphasis"/>
          <w:highlight w:val="green"/>
        </w:rPr>
        <w:t>represent</w:t>
      </w:r>
      <w:r w:rsidRPr="005B3B60">
        <w:rPr>
          <w:rStyle w:val="StyleUnderline"/>
          <w:highlight w:val="green"/>
        </w:rPr>
        <w:t xml:space="preserve"> </w:t>
      </w:r>
      <w:r w:rsidRPr="005B3B60">
        <w:rPr>
          <w:rStyle w:val="Emphasis"/>
          <w:highlight w:val="green"/>
        </w:rPr>
        <w:t>agreement</w:t>
      </w:r>
      <w:r w:rsidRPr="005B3B60">
        <w:rPr>
          <w:rStyle w:val="StyleUnderline"/>
          <w:highlight w:val="green"/>
        </w:rPr>
        <w:t xml:space="preserve"> and </w:t>
      </w:r>
      <w:r w:rsidRPr="005B3B60">
        <w:rPr>
          <w:rStyle w:val="Emphasis"/>
          <w:highlight w:val="green"/>
        </w:rPr>
        <w:t>recognition</w:t>
      </w:r>
      <w:r w:rsidRPr="00CE7CA4">
        <w:rPr>
          <w:rStyle w:val="StyleUnderline"/>
        </w:rPr>
        <w:t xml:space="preserve">; they are forms of covenant-making that bind. And </w:t>
      </w:r>
      <w:r w:rsidRPr="005B3B60">
        <w:rPr>
          <w:rStyle w:val="StyleUnderline"/>
          <w:highlight w:val="green"/>
        </w:rPr>
        <w:t xml:space="preserve">that is where </w:t>
      </w:r>
      <w:r w:rsidRPr="005B3B60">
        <w:rPr>
          <w:rStyle w:val="Emphasis"/>
          <w:highlight w:val="green"/>
        </w:rPr>
        <w:t>consent</w:t>
      </w:r>
      <w:r w:rsidRPr="005B3B60">
        <w:rPr>
          <w:rStyle w:val="StyleUnderline"/>
          <w:highlight w:val="green"/>
        </w:rPr>
        <w:t xml:space="preserve"> is </w:t>
      </w:r>
      <w:r w:rsidRPr="005B3B60">
        <w:rPr>
          <w:rStyle w:val="Emphasis"/>
          <w:highlight w:val="green"/>
        </w:rPr>
        <w:t>bound</w:t>
      </w:r>
      <w:r w:rsidRPr="005B3B60">
        <w:rPr>
          <w:rStyle w:val="StyleUnderline"/>
          <w:highlight w:val="green"/>
        </w:rPr>
        <w:t xml:space="preserve"> with </w:t>
      </w:r>
      <w:r w:rsidRPr="005B3B60">
        <w:rPr>
          <w:rStyle w:val="Emphasis"/>
          <w:highlight w:val="green"/>
        </w:rPr>
        <w:t>recognition</w:t>
      </w:r>
      <w:r w:rsidRPr="005B3B60">
        <w:rPr>
          <w:rStyle w:val="StyleUnderline"/>
        </w:rPr>
        <w:t>, and</w:t>
      </w:r>
      <w:r w:rsidRPr="00CE7CA4">
        <w:rPr>
          <w:rStyle w:val="StyleUnderline"/>
        </w:rPr>
        <w:t xml:space="preserve"> </w:t>
      </w:r>
      <w:r w:rsidRPr="005B3B60">
        <w:rPr>
          <w:rStyle w:val="Emphasis"/>
          <w:highlight w:val="green"/>
        </w:rPr>
        <w:t>refusal</w:t>
      </w:r>
      <w:r w:rsidRPr="00CE7CA4">
        <w:rPr>
          <w:rStyle w:val="StyleUnderline"/>
        </w:rPr>
        <w:t xml:space="preserve"> both </w:t>
      </w:r>
      <w:r w:rsidRPr="005B3B60">
        <w:rPr>
          <w:rStyle w:val="Emphasis"/>
          <w:b w:val="0"/>
          <w:bCs/>
        </w:rPr>
        <w:t xml:space="preserve">symptomatic of </w:t>
      </w:r>
      <w:r w:rsidRPr="005B3B60">
        <w:rPr>
          <w:rStyle w:val="Emphasis"/>
          <w:highlight w:val="green"/>
        </w:rPr>
        <w:t>interpretive truth</w:t>
      </w:r>
      <w:r w:rsidRPr="00CE7CA4">
        <w:rPr>
          <w:rStyle w:val="StyleUnderline"/>
        </w:rPr>
        <w:t xml:space="preserve"> itself and a </w:t>
      </w:r>
      <w:r w:rsidRPr="003A498F">
        <w:rPr>
          <w:rStyle w:val="Emphasis"/>
        </w:rPr>
        <w:t>mechanism</w:t>
      </w:r>
      <w:r w:rsidRPr="00CE7CA4">
        <w:rPr>
          <w:rStyle w:val="StyleUnderline"/>
        </w:rPr>
        <w:t xml:space="preserve"> for </w:t>
      </w:r>
      <w:r w:rsidRPr="003A498F">
        <w:rPr>
          <w:rStyle w:val="Emphasis"/>
        </w:rPr>
        <w:t>other possibilities</w:t>
      </w:r>
      <w:r w:rsidRPr="00CE7CA4">
        <w:rPr>
          <w:rStyle w:val="StyleUnderline"/>
        </w:rPr>
        <w:t>.</w:t>
      </w:r>
    </w:p>
    <w:p w14:paraId="517532BB" w14:textId="77777777" w:rsidR="00A174F2" w:rsidRPr="0039169E" w:rsidRDefault="00A174F2" w:rsidP="00A174F2">
      <w:pPr>
        <w:rPr>
          <w:sz w:val="14"/>
        </w:rPr>
      </w:pPr>
      <w:r w:rsidRPr="0039169E">
        <w:rPr>
          <w:sz w:val="14"/>
        </w:rPr>
        <w:t>Refusing an easy answer</w:t>
      </w:r>
    </w:p>
    <w:p w14:paraId="1828111E" w14:textId="77777777" w:rsidR="00A174F2" w:rsidRPr="0039169E" w:rsidRDefault="00A174F2" w:rsidP="00A174F2">
      <w:pPr>
        <w:rPr>
          <w:sz w:val="14"/>
        </w:rPr>
      </w:pPr>
      <w:r w:rsidRPr="0039169E">
        <w:rPr>
          <w:sz w:val="14"/>
        </w:rPr>
        <w:t xml:space="preserve">I want to now turn briefly to another </w:t>
      </w:r>
      <w:proofErr w:type="gramStart"/>
      <w:r w:rsidRPr="0039169E">
        <w:rPr>
          <w:sz w:val="14"/>
        </w:rPr>
        <w:t>possibility, and</w:t>
      </w:r>
      <w:proofErr w:type="gramEnd"/>
      <w:r w:rsidRPr="0039169E">
        <w:rPr>
          <w:sz w:val="14"/>
        </w:rPr>
        <w:t xml:space="preserve"> do so with an anthropological case in order to round out these modes of refusing that I am sorting through and analysing. I will return to treaties again, further into this piece. But before I do, I want to discuss Barrio Libre: Criminalizing States and Delinquent Refusals of the New Frontier, by Gilberto Rosas. In this work, Rosas takes on the structuring role of neoliberalism and capitalism in the production of criminals.39 This is a deep ethnography of crossing the border from what is now Mexico into the United States. His interlocutors are youth who are pushed and moved through borders </w:t>
      </w:r>
      <w:proofErr w:type="gramStart"/>
      <w:r w:rsidRPr="0039169E">
        <w:rPr>
          <w:sz w:val="14"/>
        </w:rPr>
        <w:t>not</w:t>
      </w:r>
      <w:proofErr w:type="gramEnd"/>
      <w:r w:rsidRPr="0039169E">
        <w:rPr>
          <w:sz w:val="14"/>
        </w:rPr>
        <w:t xml:space="preserve"> of their making by forces of capital but </w:t>
      </w:r>
      <w:proofErr w:type="gramStart"/>
      <w:r w:rsidRPr="0039169E">
        <w:rPr>
          <w:sz w:val="14"/>
        </w:rPr>
        <w:t>also</w:t>
      </w:r>
      <w:proofErr w:type="gramEnd"/>
      <w:r w:rsidRPr="0039169E">
        <w:rPr>
          <w:sz w:val="14"/>
        </w:rPr>
        <w:t xml:space="preserve"> of their own will. They move through sewers, through filth, in passages that are dangerous and decrepit and hold nothing but uncertainty on the other side. Yet, in spite of this uncertainty and discomfort, they move, and their posture while doing so is one of non-consent as well of at times, flagrant and ostentatious cruelty in passage.40 They call themselves ‘Barrio Libre’, denizens of the free neighbourhood. This is a space without constraint under conditions of ‘neoliberal sovereignty-making’, a sovereignty-making that is incomplete, that in its commitment to free trade (and not people) can cook people in the desert.41 This militarisation and violent precarity of life’s passage (and possible death, horrible death, body slicing death through or beyond the border) is what Rosas names neoliberal sovereignty’s incomplete, but ‘violent affirmation’. 42 In spite of the precarity of life through the border, the youth that Rosa worked with feel freedom: deeply, linguistically and behaviourally. Their own force upon others is a manifestation of this unvanquished and internal script of refusal. Here, Rosas describes their geopolitics, their mapping and their stance:</w:t>
      </w:r>
    </w:p>
    <w:p w14:paraId="542575ED" w14:textId="77777777" w:rsidR="00A174F2" w:rsidRPr="0039169E" w:rsidRDefault="00A174F2" w:rsidP="00A174F2">
      <w:pPr>
        <w:ind w:left="720"/>
        <w:rPr>
          <w:sz w:val="14"/>
        </w:rPr>
      </w:pPr>
      <w:r w:rsidRPr="0039169E">
        <w:rPr>
          <w:sz w:val="14"/>
        </w:rPr>
        <w:t>Barrio Libre was more than a free-floating geography, superimposed over a dominant one … to belong to it was an expansive, furious refusal of normativity, an enraged subversion of the respective sovereignties of the U.S. and Mexico that seeped from under the new frontier.43</w:t>
      </w:r>
    </w:p>
    <w:p w14:paraId="3C29F09F" w14:textId="77777777" w:rsidR="00A174F2" w:rsidRPr="0039169E" w:rsidRDefault="00A174F2" w:rsidP="00A174F2">
      <w:pPr>
        <w:rPr>
          <w:sz w:val="14"/>
        </w:rPr>
      </w:pPr>
      <w:r w:rsidRPr="0039169E">
        <w:rPr>
          <w:sz w:val="14"/>
        </w:rPr>
        <w:t>What of these politics? Is this an agreed-upon ‘resistance?’ Is this ‘resilience’, with lives and bodies contorting to withstand and accommodate the pain and structures of injustice?44 They inflict pain. They walk through shit to get to where they are going. They get arrested. They get deported. They run and climb and get killed, fleeing from officers. Their refusal to see this condition as anything other than a state of freedom is a refusal for us, as well, of the easy answer. There is nothing ‘easy’ in the stories that Rosas tells, or in the analysis that he performs in his book, and this reflects the context and scene of the youths’ articulation. They are walking through indeterminacy, through pain, refusing to die or to let go of a sense of themselves as a collective that does this sort of thing. In doing so, they inhabit a posture of profound self-determination even in conditions of danger and precarity, where a state perceives them to be criminal in their very act of movement.</w:t>
      </w:r>
    </w:p>
    <w:p w14:paraId="3000D057" w14:textId="77777777" w:rsidR="00A174F2" w:rsidRPr="0039169E" w:rsidRDefault="00A174F2" w:rsidP="00A174F2">
      <w:pPr>
        <w:rPr>
          <w:sz w:val="14"/>
        </w:rPr>
      </w:pPr>
      <w:r w:rsidRPr="0039169E">
        <w:rPr>
          <w:sz w:val="14"/>
        </w:rPr>
        <w:t>In the previous section, I used an example of history to think through law as it makes theft legal in another colonial context. This is the magic of settler time, and the arbitrary power of settler law, and of course law itself. But first, there are temporal and geographic differences that need to be accounted for when thinking across eighteenth-century Australia (retold in the twentieth) and twenty-first-century Mexico (as told and seen in the twenty-first). Not only are individual interlocutors and characters and knowledge systems different but the scenes of these studies are different. The matrix of two colonial projects also requires accounting – ‘Mexico’ as an artefact of Spanish Empire and now articulated within global capital and U.S. neoliberalism, ‘Australia’ as an independent child of British Empire, articulating as well through global, neoliberal imperatives. Those are glosses on tremendously nuanced macro histories. When we scale down to the stories and lives that are told to us by Bird Rose’s interlocutor Hobbles Danaiyairi and Rosas’s youth, there is a ready reading for refusal of various sorts. Some of the ethnographic matter is similar in will and intent. I now turn to ‘law’ in order to round out these cases but also to further think through the specificity of consent in settler governance and its structuring relationship to refusal.</w:t>
      </w:r>
    </w:p>
    <w:p w14:paraId="2A456582" w14:textId="77777777" w:rsidR="00A174F2" w:rsidRPr="0039169E" w:rsidRDefault="00A174F2" w:rsidP="00A174F2">
      <w:pPr>
        <w:rPr>
          <w:sz w:val="14"/>
        </w:rPr>
      </w:pPr>
      <w:r w:rsidRPr="0039169E">
        <w:rPr>
          <w:sz w:val="14"/>
        </w:rPr>
        <w:t>The ruse of consent</w:t>
      </w:r>
    </w:p>
    <w:p w14:paraId="43540624" w14:textId="77777777" w:rsidR="00A174F2" w:rsidRPr="00CE7CA4" w:rsidRDefault="00A174F2" w:rsidP="00A174F2">
      <w:pPr>
        <w:rPr>
          <w:rStyle w:val="StyleUnderline"/>
        </w:rPr>
      </w:pPr>
      <w:r w:rsidRPr="00BA71B0">
        <w:rPr>
          <w:rStyle w:val="Emphasis"/>
          <w:highlight w:val="green"/>
        </w:rPr>
        <w:t>Would you consent to have your land taken?</w:t>
      </w:r>
      <w:r w:rsidRPr="00CE7CA4">
        <w:rPr>
          <w:rStyle w:val="StyleUnderline"/>
        </w:rPr>
        <w:t xml:space="preserve"> Are the treaties I described earlier a model for thinking through just relations on stolen land? The </w:t>
      </w:r>
      <w:r w:rsidRPr="00BA71B0">
        <w:rPr>
          <w:rStyle w:val="Emphasis"/>
          <w:highlight w:val="green"/>
        </w:rPr>
        <w:t>trick of law</w:t>
      </w:r>
      <w:r w:rsidRPr="00CE7CA4">
        <w:rPr>
          <w:rStyle w:val="StyleUnderline"/>
        </w:rPr>
        <w:t xml:space="preserve"> </w:t>
      </w:r>
      <w:r w:rsidRPr="00BA71B0">
        <w:rPr>
          <w:rStyle w:val="StyleUnderline"/>
          <w:highlight w:val="green"/>
        </w:rPr>
        <w:t xml:space="preserve">in </w:t>
      </w:r>
      <w:r w:rsidRPr="00BA71B0">
        <w:rPr>
          <w:rStyle w:val="Emphasis"/>
          <w:highlight w:val="green"/>
        </w:rPr>
        <w:t>settler spaces</w:t>
      </w:r>
      <w:r w:rsidRPr="00BA71B0">
        <w:rPr>
          <w:rStyle w:val="StyleUnderline"/>
          <w:highlight w:val="green"/>
        </w:rPr>
        <w:t xml:space="preserve"> is to </w:t>
      </w:r>
      <w:r w:rsidRPr="00BA71B0">
        <w:rPr>
          <w:rStyle w:val="Emphasis"/>
          <w:highlight w:val="green"/>
        </w:rPr>
        <w:t>pretend</w:t>
      </w:r>
      <w:r w:rsidRPr="00BA71B0">
        <w:rPr>
          <w:rStyle w:val="StyleUnderline"/>
          <w:highlight w:val="green"/>
        </w:rPr>
        <w:t xml:space="preserve"> that this</w:t>
      </w:r>
      <w:r w:rsidRPr="00CE7CA4">
        <w:rPr>
          <w:rStyle w:val="StyleUnderline"/>
        </w:rPr>
        <w:t xml:space="preserve"> in fact </w:t>
      </w:r>
      <w:r w:rsidRPr="00BA71B0">
        <w:rPr>
          <w:rStyle w:val="StyleUnderline"/>
          <w:highlight w:val="green"/>
        </w:rPr>
        <w:t xml:space="preserve">was </w:t>
      </w:r>
      <w:r w:rsidRPr="00BA71B0">
        <w:rPr>
          <w:rStyle w:val="Emphasis"/>
          <w:highlight w:val="green"/>
        </w:rPr>
        <w:t>not</w:t>
      </w:r>
      <w:r w:rsidRPr="00BA71B0">
        <w:rPr>
          <w:rStyle w:val="StyleUnderline"/>
          <w:highlight w:val="green"/>
        </w:rPr>
        <w:t xml:space="preserve"> a </w:t>
      </w:r>
      <w:r w:rsidRPr="00BA71B0">
        <w:rPr>
          <w:rStyle w:val="Emphasis"/>
          <w:highlight w:val="green"/>
        </w:rPr>
        <w:t>theft</w:t>
      </w:r>
      <w:r>
        <w:rPr>
          <w:rStyle w:val="Emphasis"/>
          <w:highlight w:val="green"/>
        </w:rPr>
        <w:t>,</w:t>
      </w:r>
      <w:r w:rsidRPr="00BA71B0">
        <w:rPr>
          <w:rStyle w:val="StyleUnderline"/>
          <w:highlight w:val="green"/>
        </w:rPr>
        <w:t xml:space="preserve"> that </w:t>
      </w:r>
      <w:r w:rsidRPr="00BA71B0">
        <w:rPr>
          <w:rStyle w:val="Emphasis"/>
          <w:highlight w:val="green"/>
        </w:rPr>
        <w:t>all parties consented</w:t>
      </w:r>
      <w:r w:rsidRPr="00BA71B0">
        <w:rPr>
          <w:rStyle w:val="StyleUnderline"/>
        </w:rPr>
        <w:t xml:space="preserve"> to</w:t>
      </w:r>
      <w:r w:rsidRPr="00CE7CA4">
        <w:rPr>
          <w:rStyle w:val="StyleUnderline"/>
        </w:rPr>
        <w:t xml:space="preserve"> this fully and that appropriation of land was in fact just.</w:t>
      </w:r>
      <w:r w:rsidRPr="0039169E">
        <w:rPr>
          <w:sz w:val="14"/>
        </w:rPr>
        <w:t xml:space="preserve"> And thus, matters are settled. Recent work by Heidi Stark unmasks the conceit of this as fact with recourse to events in what is now American and Indigenous history.45 Stark’s thesis is the following: t</w:t>
      </w:r>
      <w:r w:rsidRPr="00CE7CA4">
        <w:rPr>
          <w:rStyle w:val="StyleUnderline"/>
        </w:rPr>
        <w:t xml:space="preserve">he nascent </w:t>
      </w:r>
      <w:r w:rsidRPr="00BA71B0">
        <w:rPr>
          <w:rStyle w:val="Emphasis"/>
          <w:highlight w:val="green"/>
        </w:rPr>
        <w:t>U.S.</w:t>
      </w:r>
      <w:r w:rsidRPr="00CE7CA4">
        <w:rPr>
          <w:rStyle w:val="StyleUnderline"/>
        </w:rPr>
        <w:t xml:space="preserve"> and Canada </w:t>
      </w:r>
      <w:r w:rsidRPr="00BA71B0">
        <w:rPr>
          <w:rStyle w:val="Emphasis"/>
          <w:highlight w:val="green"/>
        </w:rPr>
        <w:t>constructed</w:t>
      </w:r>
      <w:r w:rsidRPr="00BA71B0">
        <w:rPr>
          <w:rStyle w:val="StyleUnderline"/>
          <w:highlight w:val="green"/>
        </w:rPr>
        <w:t xml:space="preserve"> </w:t>
      </w:r>
      <w:r w:rsidRPr="00BA71B0">
        <w:rPr>
          <w:rStyle w:val="Emphasis"/>
          <w:highlight w:val="green"/>
        </w:rPr>
        <w:t>Indigenous people</w:t>
      </w:r>
      <w:r w:rsidRPr="00CE7CA4">
        <w:rPr>
          <w:rStyle w:val="StyleUnderline"/>
        </w:rPr>
        <w:t xml:space="preserve"> (mostly men) </w:t>
      </w:r>
      <w:r w:rsidRPr="00BA71B0">
        <w:rPr>
          <w:rStyle w:val="StyleUnderline"/>
          <w:highlight w:val="green"/>
        </w:rPr>
        <w:t xml:space="preserve">as </w:t>
      </w:r>
      <w:r w:rsidRPr="00BA71B0">
        <w:rPr>
          <w:rStyle w:val="Emphasis"/>
          <w:highlight w:val="green"/>
        </w:rPr>
        <w:t>criminal</w:t>
      </w:r>
      <w:r w:rsidRPr="00CE7CA4">
        <w:rPr>
          <w:rStyle w:val="StyleUnderline"/>
        </w:rPr>
        <w:t xml:space="preserve"> in order </w:t>
      </w:r>
      <w:r w:rsidRPr="00BA71B0">
        <w:rPr>
          <w:rStyle w:val="StyleUnderline"/>
          <w:highlight w:val="green"/>
        </w:rPr>
        <w:t xml:space="preserve">to </w:t>
      </w:r>
      <w:r w:rsidRPr="00BA71B0">
        <w:rPr>
          <w:rStyle w:val="Emphasis"/>
          <w:highlight w:val="green"/>
        </w:rPr>
        <w:t>mask</w:t>
      </w:r>
      <w:r w:rsidRPr="00BA71B0">
        <w:rPr>
          <w:rStyle w:val="StyleUnderline"/>
          <w:highlight w:val="green"/>
        </w:rPr>
        <w:t xml:space="preserve"> their </w:t>
      </w:r>
      <w:r w:rsidRPr="00BA71B0">
        <w:rPr>
          <w:rStyle w:val="Emphasis"/>
          <w:highlight w:val="green"/>
        </w:rPr>
        <w:t>own criminality</w:t>
      </w:r>
      <w:r w:rsidRPr="00CE7CA4">
        <w:rPr>
          <w:rStyle w:val="StyleUnderline"/>
        </w:rPr>
        <w:t xml:space="preserve">. They did so by actually </w:t>
      </w:r>
      <w:r w:rsidRPr="00BA71B0">
        <w:rPr>
          <w:rStyle w:val="Emphasis"/>
          <w:highlight w:val="green"/>
        </w:rPr>
        <w:t>converting</w:t>
      </w:r>
      <w:r w:rsidRPr="00BA71B0">
        <w:rPr>
          <w:rStyle w:val="StyleUnderline"/>
          <w:highlight w:val="green"/>
        </w:rPr>
        <w:t xml:space="preserve"> </w:t>
      </w:r>
      <w:r w:rsidRPr="00BA71B0">
        <w:rPr>
          <w:rStyle w:val="Emphasis"/>
          <w:highlight w:val="green"/>
        </w:rPr>
        <w:t>treaties</w:t>
      </w:r>
      <w:r w:rsidRPr="005B3B60">
        <w:rPr>
          <w:rStyle w:val="StyleUnderline"/>
        </w:rPr>
        <w:t xml:space="preserve"> from </w:t>
      </w:r>
      <w:r w:rsidRPr="005B3B60">
        <w:rPr>
          <w:rStyle w:val="Emphasis"/>
        </w:rPr>
        <w:t>Indigenous understandings</w:t>
      </w:r>
      <w:r w:rsidRPr="005B3B60">
        <w:rPr>
          <w:rStyle w:val="StyleUnderline"/>
        </w:rPr>
        <w:t xml:space="preserve"> of</w:t>
      </w:r>
      <w:r w:rsidRPr="00CE7CA4">
        <w:rPr>
          <w:rStyle w:val="StyleUnderline"/>
        </w:rPr>
        <w:t xml:space="preserve"> forms of relationship</w:t>
      </w:r>
      <w:r w:rsidRPr="0039169E">
        <w:rPr>
          <w:sz w:val="14"/>
        </w:rPr>
        <w:t xml:space="preserve"> (often called ‘renewal’) </w:t>
      </w:r>
      <w:r w:rsidRPr="00BA71B0">
        <w:rPr>
          <w:rStyle w:val="StyleUnderline"/>
          <w:highlight w:val="green"/>
        </w:rPr>
        <w:t xml:space="preserve">to </w:t>
      </w:r>
      <w:r w:rsidRPr="00BA71B0">
        <w:rPr>
          <w:rStyle w:val="Emphasis"/>
          <w:highlight w:val="green"/>
        </w:rPr>
        <w:t>contracts</w:t>
      </w:r>
      <w:r w:rsidRPr="0039169E">
        <w:rPr>
          <w:sz w:val="14"/>
        </w:rPr>
        <w:t xml:space="preserve"> and land cessions. </w:t>
      </w:r>
      <w:r w:rsidRPr="00CE7CA4">
        <w:rPr>
          <w:rStyle w:val="StyleUnderline"/>
        </w:rPr>
        <w:t xml:space="preserve">By interpreting these agreements as </w:t>
      </w:r>
      <w:r w:rsidRPr="003A498F">
        <w:rPr>
          <w:rStyle w:val="Emphasis"/>
        </w:rPr>
        <w:t>contracts</w:t>
      </w:r>
      <w:r w:rsidRPr="00CE7CA4">
        <w:rPr>
          <w:rStyle w:val="StyleUnderline"/>
        </w:rPr>
        <w:t xml:space="preserve">, they </w:t>
      </w:r>
      <w:r w:rsidRPr="005B3B60">
        <w:rPr>
          <w:rStyle w:val="Emphasis"/>
          <w:highlight w:val="green"/>
        </w:rPr>
        <w:t>set</w:t>
      </w:r>
      <w:r w:rsidRPr="005B3B60">
        <w:rPr>
          <w:rStyle w:val="StyleUnderline"/>
          <w:highlight w:val="green"/>
        </w:rPr>
        <w:t xml:space="preserve"> up </w:t>
      </w:r>
      <w:r w:rsidRPr="005B3B60">
        <w:rPr>
          <w:rStyle w:val="Emphasis"/>
          <w:highlight w:val="green"/>
        </w:rPr>
        <w:t>conditions</w:t>
      </w:r>
      <w:r w:rsidRPr="005B3B60">
        <w:rPr>
          <w:rStyle w:val="StyleUnderline"/>
          <w:highlight w:val="green"/>
        </w:rPr>
        <w:t xml:space="preserve"> for </w:t>
      </w:r>
      <w:r w:rsidRPr="005B3B60">
        <w:rPr>
          <w:rStyle w:val="Emphasis"/>
          <w:highlight w:val="green"/>
        </w:rPr>
        <w:t>outright war</w:t>
      </w:r>
      <w:r w:rsidRPr="005B3B60">
        <w:rPr>
          <w:rStyle w:val="StyleUnderline"/>
          <w:highlight w:val="green"/>
        </w:rPr>
        <w:t xml:space="preserve"> through</w:t>
      </w:r>
      <w:r w:rsidRPr="00CE7CA4">
        <w:rPr>
          <w:rStyle w:val="StyleUnderline"/>
        </w:rPr>
        <w:t xml:space="preserve"> the </w:t>
      </w:r>
      <w:r w:rsidRPr="005B3B60">
        <w:rPr>
          <w:rStyle w:val="StyleUnderline"/>
          <w:highlight w:val="green"/>
        </w:rPr>
        <w:t>sanctioning</w:t>
      </w:r>
      <w:r w:rsidRPr="00CE7CA4">
        <w:rPr>
          <w:rStyle w:val="StyleUnderline"/>
        </w:rPr>
        <w:t xml:space="preserve"> of constant </w:t>
      </w:r>
      <w:r w:rsidRPr="005B3B60">
        <w:rPr>
          <w:rStyle w:val="StyleUnderline"/>
          <w:highlight w:val="green"/>
        </w:rPr>
        <w:t>incursions upon Indigenous land.</w:t>
      </w:r>
      <w:r w:rsidRPr="00CE7CA4">
        <w:rPr>
          <w:rStyle w:val="StyleUnderline"/>
        </w:rPr>
        <w:t xml:space="preserve"> These incursions ‘rendered unlawful the moment they violated the treaties that authorized their presence across Indigenous lands’.</w:t>
      </w:r>
      <w:r w:rsidRPr="0039169E">
        <w:rPr>
          <w:sz w:val="14"/>
        </w:rPr>
        <w:t xml:space="preserve"> 46 She then offers in painstaking detail accounts of the hangings and the incarcerations of predominantly indigenous men as they resisted these wrongful interpretations of treaty: everywhere </w:t>
      </w:r>
      <w:proofErr w:type="gramStart"/>
      <w:r w:rsidRPr="0039169E">
        <w:rPr>
          <w:sz w:val="14"/>
        </w:rPr>
        <w:t>from Modoc country,</w:t>
      </w:r>
      <w:proofErr w:type="gramEnd"/>
      <w:r w:rsidRPr="0039169E">
        <w:rPr>
          <w:sz w:val="14"/>
        </w:rPr>
        <w:t xml:space="preserve"> to Tsilhqot’in in what is now British Columbia, to Dakota territory in what is now Minnesota. Native male bodies were hanged, were shot, were incarcerated for the purposes of a land grab, but </w:t>
      </w:r>
      <w:r w:rsidRPr="00CE7CA4">
        <w:rPr>
          <w:rStyle w:val="StyleUnderline"/>
        </w:rPr>
        <w:t xml:space="preserve">this </w:t>
      </w:r>
      <w:r w:rsidRPr="00BA71B0">
        <w:rPr>
          <w:rStyle w:val="Emphasis"/>
          <w:highlight w:val="green"/>
        </w:rPr>
        <w:t>land grab</w:t>
      </w:r>
      <w:r w:rsidRPr="00CE7CA4">
        <w:rPr>
          <w:rStyle w:val="StyleUnderline"/>
        </w:rPr>
        <w:t xml:space="preserve"> was also </w:t>
      </w:r>
      <w:r w:rsidRPr="005B3B60">
        <w:rPr>
          <w:rStyle w:val="StyleUnderline"/>
          <w:highlight w:val="green"/>
        </w:rPr>
        <w:t>achieved</w:t>
      </w:r>
      <w:r w:rsidRPr="00CE7CA4">
        <w:rPr>
          <w:rStyle w:val="StyleUnderline"/>
        </w:rPr>
        <w:t xml:space="preserve"> in part </w:t>
      </w:r>
      <w:r w:rsidRPr="005B3B60">
        <w:rPr>
          <w:rStyle w:val="StyleUnderline"/>
          <w:highlight w:val="green"/>
        </w:rPr>
        <w:t>by</w:t>
      </w:r>
      <w:r w:rsidRPr="00CE7CA4">
        <w:rPr>
          <w:rStyle w:val="StyleUnderline"/>
        </w:rPr>
        <w:t xml:space="preserve"> the </w:t>
      </w:r>
      <w:r w:rsidRPr="00BA71B0">
        <w:rPr>
          <w:rStyle w:val="Emphasis"/>
          <w:highlight w:val="green"/>
        </w:rPr>
        <w:t>interpretive move</w:t>
      </w:r>
      <w:r w:rsidRPr="00CE7CA4">
        <w:rPr>
          <w:rStyle w:val="StyleUnderline"/>
        </w:rPr>
        <w:t xml:space="preserve"> by the state: the </w:t>
      </w:r>
      <w:r w:rsidRPr="00BA71B0">
        <w:rPr>
          <w:rStyle w:val="Emphasis"/>
          <w:highlight w:val="green"/>
        </w:rPr>
        <w:t>move from</w:t>
      </w:r>
      <w:r w:rsidRPr="00CE7CA4">
        <w:rPr>
          <w:rStyle w:val="StyleUnderline"/>
        </w:rPr>
        <w:t xml:space="preserve"> the model of </w:t>
      </w:r>
      <w:r w:rsidRPr="00BA71B0">
        <w:rPr>
          <w:rStyle w:val="Emphasis"/>
          <w:highlight w:val="green"/>
        </w:rPr>
        <w:t>relationship to contract</w:t>
      </w:r>
      <w:r w:rsidRPr="00CE7CA4">
        <w:rPr>
          <w:rStyle w:val="StyleUnderline"/>
        </w:rPr>
        <w:t>, with the subsequent move to inevitable contravention and the production of criminality.</w:t>
      </w:r>
      <w:r w:rsidRPr="0039169E">
        <w:rPr>
          <w:sz w:val="14"/>
        </w:rPr>
        <w:t xml:space="preserve"> Stark then argues, </w:t>
      </w:r>
      <w:r w:rsidRPr="00CE7CA4">
        <w:rPr>
          <w:rStyle w:val="StyleUnderline"/>
        </w:rPr>
        <w:t xml:space="preserve">this </w:t>
      </w:r>
      <w:r w:rsidRPr="00BA71B0">
        <w:rPr>
          <w:rStyle w:val="Emphasis"/>
          <w:highlight w:val="green"/>
        </w:rPr>
        <w:t>was</w:t>
      </w:r>
      <w:r w:rsidRPr="00BA71B0">
        <w:rPr>
          <w:rStyle w:val="StyleUnderline"/>
          <w:highlight w:val="green"/>
        </w:rPr>
        <w:t xml:space="preserve"> the </w:t>
      </w:r>
      <w:r w:rsidRPr="00BA71B0">
        <w:rPr>
          <w:rStyle w:val="Emphasis"/>
          <w:highlight w:val="green"/>
        </w:rPr>
        <w:t>making</w:t>
      </w:r>
      <w:r w:rsidRPr="00BA71B0">
        <w:rPr>
          <w:rStyle w:val="StyleUnderline"/>
          <w:highlight w:val="green"/>
        </w:rPr>
        <w:t xml:space="preserve"> and the </w:t>
      </w:r>
      <w:r w:rsidRPr="00BA71B0">
        <w:rPr>
          <w:rStyle w:val="Emphasis"/>
          <w:highlight w:val="green"/>
        </w:rPr>
        <w:t>masking</w:t>
      </w:r>
      <w:r w:rsidRPr="00BA71B0">
        <w:rPr>
          <w:rStyle w:val="StyleUnderline"/>
          <w:highlight w:val="green"/>
        </w:rPr>
        <w:t xml:space="preserve"> of a ‘</w:t>
      </w:r>
      <w:r w:rsidRPr="00BA71B0">
        <w:rPr>
          <w:rStyle w:val="Emphasis"/>
          <w:highlight w:val="green"/>
        </w:rPr>
        <w:t>criminal empire</w:t>
      </w:r>
      <w:r w:rsidRPr="00CE7CA4">
        <w:rPr>
          <w:rStyle w:val="StyleUnderline"/>
        </w:rPr>
        <w:t xml:space="preserve">’. 47. This ‘criminal empire’ was </w:t>
      </w:r>
      <w:r w:rsidRPr="005B3B60">
        <w:rPr>
          <w:rStyle w:val="StyleUnderline"/>
          <w:highlight w:val="green"/>
        </w:rPr>
        <w:t xml:space="preserve">driven by a desire for land and resources, </w:t>
      </w:r>
      <w:r w:rsidRPr="005B3B60">
        <w:rPr>
          <w:rStyle w:val="Emphasis"/>
          <w:highlight w:val="green"/>
        </w:rPr>
        <w:t>ac</w:t>
      </w:r>
      <w:r w:rsidRPr="00BA71B0">
        <w:rPr>
          <w:rStyle w:val="Emphasis"/>
          <w:highlight w:val="green"/>
        </w:rPr>
        <w:t>hieved</w:t>
      </w:r>
      <w:r w:rsidRPr="00BA71B0">
        <w:rPr>
          <w:rStyle w:val="StyleUnderline"/>
          <w:highlight w:val="green"/>
        </w:rPr>
        <w:t xml:space="preserve"> through</w:t>
      </w:r>
      <w:r w:rsidRPr="00CE7CA4">
        <w:rPr>
          <w:rStyle w:val="StyleUnderline"/>
        </w:rPr>
        <w:t xml:space="preserve"> the </w:t>
      </w:r>
      <w:r w:rsidRPr="00BA71B0">
        <w:rPr>
          <w:rStyle w:val="Emphasis"/>
          <w:highlight w:val="green"/>
        </w:rPr>
        <w:t>force of violence</w:t>
      </w:r>
      <w:r w:rsidRPr="00BA71B0">
        <w:rPr>
          <w:rStyle w:val="StyleUnderline"/>
          <w:highlight w:val="green"/>
        </w:rPr>
        <w:t xml:space="preserve"> and</w:t>
      </w:r>
      <w:r w:rsidRPr="00CE7CA4">
        <w:rPr>
          <w:rStyle w:val="StyleUnderline"/>
        </w:rPr>
        <w:t xml:space="preserve"> executed and </w:t>
      </w:r>
      <w:r w:rsidRPr="00BA71B0">
        <w:rPr>
          <w:rStyle w:val="Emphasis"/>
          <w:highlight w:val="green"/>
        </w:rPr>
        <w:t>sealed</w:t>
      </w:r>
      <w:r w:rsidRPr="00BA71B0">
        <w:rPr>
          <w:rStyle w:val="StyleUnderline"/>
          <w:highlight w:val="green"/>
        </w:rPr>
        <w:t xml:space="preserve"> through </w:t>
      </w:r>
      <w:r w:rsidRPr="00BA71B0">
        <w:rPr>
          <w:rStyle w:val="Emphasis"/>
          <w:highlight w:val="green"/>
        </w:rPr>
        <w:t>contractual thinking</w:t>
      </w:r>
      <w:r w:rsidRPr="00BA71B0">
        <w:rPr>
          <w:rStyle w:val="StyleUnderline"/>
          <w:highlight w:val="green"/>
        </w:rPr>
        <w:t xml:space="preserve"> and </w:t>
      </w:r>
      <w:r w:rsidRPr="00BA71B0">
        <w:rPr>
          <w:rStyle w:val="Emphasis"/>
          <w:highlight w:val="green"/>
        </w:rPr>
        <w:t>law</w:t>
      </w:r>
      <w:r w:rsidRPr="00CE7CA4">
        <w:rPr>
          <w:rStyle w:val="StyleUnderline"/>
        </w:rPr>
        <w:t xml:space="preserve"> – a law </w:t>
      </w:r>
      <w:r w:rsidRPr="005B3B60">
        <w:rPr>
          <w:rStyle w:val="StyleUnderline"/>
          <w:highlight w:val="green"/>
        </w:rPr>
        <w:t>that masked settler state criminality</w:t>
      </w:r>
      <w:r w:rsidRPr="00CE7CA4">
        <w:rPr>
          <w:rStyle w:val="StyleUnderline"/>
        </w:rPr>
        <w:t xml:space="preserve"> while producing Indians as criminals.</w:t>
      </w:r>
    </w:p>
    <w:p w14:paraId="053D471E" w14:textId="34F033C4" w:rsidR="00A174F2" w:rsidRPr="00A174F2" w:rsidRDefault="00A174F2" w:rsidP="00A174F2">
      <w:pPr>
        <w:rPr>
          <w:sz w:val="14"/>
        </w:rPr>
      </w:pPr>
      <w:r w:rsidRPr="0039169E">
        <w:rPr>
          <w:sz w:val="14"/>
        </w:rPr>
        <w:t>I articulate Stark’s account and analysis to Rosas’s ethnography and also to Danaiyairi’s interviews because they all point to the press of states and law as they do their work of ‘governing’ and fail, at points, to achieve ‘perfect settler sovereignty</w:t>
      </w:r>
      <w:proofErr w:type="gramStart"/>
      <w:r w:rsidRPr="0039169E">
        <w:rPr>
          <w:sz w:val="14"/>
        </w:rPr>
        <w:t>’, ‘</w:t>
      </w:r>
      <w:proofErr w:type="gramEnd"/>
      <w:r w:rsidRPr="0039169E">
        <w:rPr>
          <w:sz w:val="14"/>
        </w:rPr>
        <w:t xml:space="preserve">neoliberal sovereignty’ or what some might perceive as simply ‘governance’. </w:t>
      </w:r>
      <w:r w:rsidRPr="00CE7CA4">
        <w:rPr>
          <w:rStyle w:val="StyleUnderline"/>
        </w:rPr>
        <w:t xml:space="preserve">The practices and </w:t>
      </w:r>
      <w:r w:rsidRPr="00BA71B0">
        <w:rPr>
          <w:rStyle w:val="Emphasis"/>
          <w:highlight w:val="green"/>
        </w:rPr>
        <w:t>techniques</w:t>
      </w:r>
      <w:r w:rsidRPr="00BA71B0">
        <w:rPr>
          <w:rStyle w:val="StyleUnderline"/>
          <w:highlight w:val="green"/>
        </w:rPr>
        <w:t xml:space="preserve"> of</w:t>
      </w:r>
      <w:r w:rsidRPr="00CE7CA4">
        <w:rPr>
          <w:rStyle w:val="StyleUnderline"/>
        </w:rPr>
        <w:t xml:space="preserve"> institutional ‘</w:t>
      </w:r>
      <w:r w:rsidRPr="00BA71B0">
        <w:rPr>
          <w:rStyle w:val="Emphasis"/>
          <w:highlight w:val="green"/>
        </w:rPr>
        <w:t>recognition’</w:t>
      </w:r>
      <w:r w:rsidRPr="00CE7CA4">
        <w:rPr>
          <w:rStyle w:val="StyleUnderline"/>
        </w:rPr>
        <w:t xml:space="preserve">, of bringing </w:t>
      </w:r>
      <w:proofErr w:type="gramStart"/>
      <w:r w:rsidRPr="00CE7CA4">
        <w:rPr>
          <w:rStyle w:val="StyleUnderline"/>
        </w:rPr>
        <w:t>peoples</w:t>
      </w:r>
      <w:proofErr w:type="gramEnd"/>
      <w:r w:rsidRPr="00CE7CA4">
        <w:rPr>
          <w:rStyle w:val="StyleUnderline"/>
        </w:rPr>
        <w:t xml:space="preserve"> presumed alterity into </w:t>
      </w:r>
      <w:proofErr w:type="gramStart"/>
      <w:r w:rsidRPr="00CE7CA4">
        <w:rPr>
          <w:rStyle w:val="StyleUnderline"/>
        </w:rPr>
        <w:t>the ambit of the</w:t>
      </w:r>
      <w:proofErr w:type="gramEnd"/>
      <w:r w:rsidRPr="00CE7CA4">
        <w:rPr>
          <w:rStyle w:val="StyleUnderline"/>
        </w:rPr>
        <w:t xml:space="preserve"> state </w:t>
      </w:r>
      <w:r w:rsidRPr="00BA71B0">
        <w:rPr>
          <w:rStyle w:val="Emphasis"/>
          <w:highlight w:val="green"/>
        </w:rPr>
        <w:t>through</w:t>
      </w:r>
      <w:r w:rsidRPr="00BA71B0">
        <w:rPr>
          <w:rStyle w:val="StyleUnderline"/>
          <w:highlight w:val="green"/>
        </w:rPr>
        <w:t xml:space="preserve"> the </w:t>
      </w:r>
      <w:r w:rsidRPr="00BA71B0">
        <w:rPr>
          <w:rStyle w:val="Emphasis"/>
          <w:highlight w:val="green"/>
        </w:rPr>
        <w:t>devices</w:t>
      </w:r>
      <w:r w:rsidRPr="00BA71B0">
        <w:rPr>
          <w:rStyle w:val="StyleUnderline"/>
          <w:highlight w:val="green"/>
        </w:rPr>
        <w:t xml:space="preserve"> of </w:t>
      </w:r>
      <w:r w:rsidRPr="00BA71B0">
        <w:rPr>
          <w:rStyle w:val="Emphasis"/>
          <w:highlight w:val="green"/>
        </w:rPr>
        <w:t>treaty</w:t>
      </w:r>
      <w:r w:rsidRPr="00CE7CA4">
        <w:rPr>
          <w:rStyle w:val="StyleUnderline"/>
        </w:rPr>
        <w:t xml:space="preserve">, of </w:t>
      </w:r>
      <w:r w:rsidRPr="00BA71B0">
        <w:rPr>
          <w:rStyle w:val="Emphasis"/>
          <w:highlight w:val="green"/>
        </w:rPr>
        <w:t>contract</w:t>
      </w:r>
      <w:r w:rsidRPr="00CE7CA4">
        <w:rPr>
          <w:rStyle w:val="StyleUnderline"/>
        </w:rPr>
        <w:t xml:space="preserve">, later of </w:t>
      </w:r>
      <w:r w:rsidRPr="00BA71B0">
        <w:rPr>
          <w:rStyle w:val="Emphasis"/>
          <w:highlight w:val="green"/>
        </w:rPr>
        <w:t>citizenship</w:t>
      </w:r>
      <w:r w:rsidRPr="00CE7CA4">
        <w:rPr>
          <w:rStyle w:val="StyleUnderline"/>
        </w:rPr>
        <w:t xml:space="preserve"> itself, the </w:t>
      </w:r>
      <w:r w:rsidRPr="00BA71B0">
        <w:rPr>
          <w:rStyle w:val="Emphasis"/>
          <w:highlight w:val="green"/>
        </w:rPr>
        <w:t>mechanisms of rights</w:t>
      </w:r>
      <w:r w:rsidRPr="00CE7CA4">
        <w:rPr>
          <w:rStyle w:val="StyleUnderline"/>
        </w:rPr>
        <w:t xml:space="preserve"> appear to offer fairness, </w:t>
      </w:r>
      <w:proofErr w:type="gramStart"/>
      <w:r w:rsidRPr="00CE7CA4">
        <w:rPr>
          <w:rStyle w:val="StyleUnderline"/>
        </w:rPr>
        <w:t>protection</w:t>
      </w:r>
      <w:proofErr w:type="gramEnd"/>
      <w:r w:rsidRPr="00CE7CA4">
        <w:rPr>
          <w:rStyle w:val="StyleUnderline"/>
        </w:rPr>
        <w:t xml:space="preserve"> a form of justice</w:t>
      </w:r>
      <w:r w:rsidRPr="00BA71B0">
        <w:rPr>
          <w:rStyle w:val="StyleUnderline"/>
        </w:rPr>
        <w:t xml:space="preserve">. All of these techniques also </w:t>
      </w:r>
      <w:r w:rsidRPr="00BA71B0">
        <w:rPr>
          <w:rStyle w:val="Emphasis"/>
          <w:highlight w:val="green"/>
        </w:rPr>
        <w:t>require concession</w:t>
      </w:r>
      <w:r w:rsidRPr="00BA71B0">
        <w:rPr>
          <w:rStyle w:val="StyleUnderline"/>
          <w:highlight w:val="green"/>
        </w:rPr>
        <w:t xml:space="preserve"> to</w:t>
      </w:r>
      <w:r w:rsidRPr="00BA71B0">
        <w:rPr>
          <w:rStyle w:val="StyleUnderline"/>
        </w:rPr>
        <w:t xml:space="preserve"> the authority of foreign and </w:t>
      </w:r>
      <w:r w:rsidRPr="00BA71B0">
        <w:rPr>
          <w:rStyle w:val="Emphasis"/>
          <w:highlight w:val="green"/>
        </w:rPr>
        <w:t>dispossessing political will</w:t>
      </w:r>
      <w:r w:rsidRPr="00BA71B0">
        <w:rPr>
          <w:rStyle w:val="StyleUnderline"/>
        </w:rPr>
        <w:t xml:space="preserve"> but also </w:t>
      </w:r>
      <w:r w:rsidRPr="00BA71B0">
        <w:rPr>
          <w:rStyle w:val="StyleUnderline"/>
          <w:highlight w:val="green"/>
        </w:rPr>
        <w:t xml:space="preserve">serve to </w:t>
      </w:r>
      <w:r w:rsidRPr="00BA71B0">
        <w:rPr>
          <w:rStyle w:val="Emphasis"/>
          <w:highlight w:val="green"/>
        </w:rPr>
        <w:t>diminish</w:t>
      </w:r>
      <w:r w:rsidRPr="00BA71B0">
        <w:rPr>
          <w:rStyle w:val="StyleUnderline"/>
          <w:highlight w:val="green"/>
        </w:rPr>
        <w:t xml:space="preserve"> the </w:t>
      </w:r>
      <w:r w:rsidRPr="00BA71B0">
        <w:rPr>
          <w:rStyle w:val="Emphasis"/>
          <w:highlight w:val="green"/>
        </w:rPr>
        <w:t>authority</w:t>
      </w:r>
      <w:r w:rsidRPr="00BA71B0">
        <w:rPr>
          <w:rStyle w:val="StyleUnderline"/>
          <w:highlight w:val="green"/>
        </w:rPr>
        <w:t xml:space="preserve"> and </w:t>
      </w:r>
      <w:r w:rsidRPr="00BA71B0">
        <w:rPr>
          <w:rStyle w:val="Emphasis"/>
          <w:highlight w:val="green"/>
        </w:rPr>
        <w:t>sovereignty</w:t>
      </w:r>
      <w:r w:rsidRPr="0039169E">
        <w:rPr>
          <w:sz w:val="14"/>
        </w:rPr>
        <w:t xml:space="preserve"> (even when recognised, ever so slightly), </w:t>
      </w:r>
      <w:r w:rsidRPr="00BA71B0">
        <w:rPr>
          <w:rStyle w:val="StyleUnderline"/>
          <w:highlight w:val="green"/>
        </w:rPr>
        <w:t>of</w:t>
      </w:r>
      <w:r w:rsidRPr="00CE7CA4">
        <w:rPr>
          <w:rStyle w:val="StyleUnderline"/>
        </w:rPr>
        <w:t xml:space="preserve"> robust </w:t>
      </w:r>
      <w:r w:rsidRPr="00BA71B0">
        <w:rPr>
          <w:rStyle w:val="Emphasis"/>
          <w:highlight w:val="green"/>
        </w:rPr>
        <w:t>Indigenous political orders</w:t>
      </w:r>
      <w:r w:rsidRPr="00CE7CA4">
        <w:rPr>
          <w:rStyle w:val="StyleUnderline"/>
        </w:rPr>
        <w:t>.</w:t>
      </w:r>
      <w:r w:rsidRPr="0039169E">
        <w:rPr>
          <w:sz w:val="14"/>
        </w:rPr>
        <w:t xml:space="preserve"> These varying accounts have </w:t>
      </w:r>
      <w:r w:rsidRPr="005B3B60">
        <w:rPr>
          <w:rStyle w:val="StyleUnderline"/>
          <w:highlight w:val="green"/>
        </w:rPr>
        <w:t>demonstrated state’s effort to enclose life for land</w:t>
      </w:r>
      <w:r w:rsidRPr="00CE7CA4">
        <w:rPr>
          <w:rStyle w:val="StyleUnderline"/>
        </w:rPr>
        <w:t xml:space="preserve"> and sometimes their failure at this</w:t>
      </w:r>
      <w:r w:rsidRPr="0039169E">
        <w:rPr>
          <w:sz w:val="14"/>
        </w:rPr>
        <w:t xml:space="preserve">, but also in broad strokes, </w:t>
      </w:r>
      <w:r w:rsidRPr="00CE7CA4">
        <w:rPr>
          <w:rStyle w:val="StyleUnderline"/>
        </w:rPr>
        <w:t>a kind of cunning practice of recognition and governance.</w:t>
      </w:r>
      <w:r w:rsidRPr="0039169E">
        <w:rPr>
          <w:sz w:val="14"/>
        </w:rPr>
        <w:t xml:space="preserve">48 In this, I mean </w:t>
      </w:r>
      <w:r w:rsidRPr="00CE7CA4">
        <w:rPr>
          <w:rStyle w:val="StyleUnderline"/>
        </w:rPr>
        <w:t xml:space="preserve">a </w:t>
      </w:r>
      <w:r w:rsidRPr="003A498F">
        <w:rPr>
          <w:rStyle w:val="Emphasis"/>
        </w:rPr>
        <w:t>calculating effort</w:t>
      </w:r>
      <w:r w:rsidRPr="00CE7CA4">
        <w:rPr>
          <w:rStyle w:val="StyleUnderline"/>
        </w:rPr>
        <w:t xml:space="preserve"> to</w:t>
      </w:r>
      <w:r w:rsidRPr="0039169E">
        <w:rPr>
          <w:sz w:val="14"/>
        </w:rPr>
        <w:t xml:space="preserve"> (in Lisa Ford’s terms) </w:t>
      </w:r>
      <w:r w:rsidRPr="00CE7CA4">
        <w:rPr>
          <w:rStyle w:val="StyleUnderline"/>
        </w:rPr>
        <w:t xml:space="preserve">perform </w:t>
      </w:r>
      <w:r w:rsidRPr="003A498F">
        <w:rPr>
          <w:rStyle w:val="Emphasis"/>
        </w:rPr>
        <w:t>territorial rationality</w:t>
      </w:r>
      <w:r w:rsidRPr="00CE7CA4">
        <w:rPr>
          <w:rStyle w:val="StyleUnderline"/>
        </w:rPr>
        <w:t>, jurisdiction and governance by any legal and discursive means necessary</w:t>
      </w:r>
      <w:r w:rsidRPr="0039169E">
        <w:rPr>
          <w:sz w:val="14"/>
        </w:rPr>
        <w:t xml:space="preserve">,49 </w:t>
      </w:r>
      <w:r w:rsidRPr="00CE7CA4">
        <w:rPr>
          <w:rStyle w:val="StyleUnderline"/>
        </w:rPr>
        <w:t>but also to</w:t>
      </w:r>
      <w:r w:rsidRPr="0039169E">
        <w:rPr>
          <w:sz w:val="14"/>
        </w:rPr>
        <w:t xml:space="preserve"> (in my terms) </w:t>
      </w:r>
      <w:r w:rsidRPr="003A498F">
        <w:rPr>
          <w:rStyle w:val="Emphasis"/>
        </w:rPr>
        <w:t>steal while making those who you steal from, the criminal</w:t>
      </w:r>
      <w:r w:rsidRPr="00CE7CA4">
        <w:rPr>
          <w:rStyle w:val="StyleUnderline"/>
        </w:rPr>
        <w:t xml:space="preserve">. </w:t>
      </w:r>
      <w:r w:rsidRPr="005B3B60">
        <w:rPr>
          <w:rStyle w:val="StyleUnderline"/>
          <w:highlight w:val="green"/>
        </w:rPr>
        <w:t xml:space="preserve">This is the </w:t>
      </w:r>
      <w:r w:rsidRPr="005B3B60">
        <w:rPr>
          <w:rStyle w:val="Emphasis"/>
          <w:highlight w:val="green"/>
        </w:rPr>
        <w:t>ruse of consent</w:t>
      </w:r>
      <w:r w:rsidRPr="005B3B60">
        <w:rPr>
          <w:rStyle w:val="StyleUnderline"/>
          <w:highlight w:val="green"/>
        </w:rPr>
        <w:t>, they did not consent to this</w:t>
      </w:r>
      <w:r w:rsidRPr="005B3B60">
        <w:rPr>
          <w:rStyle w:val="StyleUnderline"/>
        </w:rPr>
        <w:t xml:space="preserve"> fully</w:t>
      </w:r>
      <w:r w:rsidRPr="00CE7CA4">
        <w:rPr>
          <w:rStyle w:val="StyleUnderline"/>
        </w:rPr>
        <w:t xml:space="preserve">, they know this, </w:t>
      </w:r>
      <w:r w:rsidRPr="005B3B60">
        <w:rPr>
          <w:rStyle w:val="StyleUnderline"/>
          <w:highlight w:val="green"/>
        </w:rPr>
        <w:t>it is the liberal move</w:t>
      </w:r>
      <w:r w:rsidRPr="00CE7CA4">
        <w:rPr>
          <w:rStyle w:val="StyleUnderline"/>
        </w:rPr>
        <w:t xml:space="preserve"> again and again </w:t>
      </w:r>
      <w:r w:rsidRPr="005B3B60">
        <w:rPr>
          <w:rStyle w:val="StyleUnderline"/>
          <w:highlight w:val="green"/>
        </w:rPr>
        <w:t>to pretend</w:t>
      </w:r>
      <w:r w:rsidRPr="00CE7CA4">
        <w:rPr>
          <w:rStyle w:val="StyleUnderline"/>
        </w:rPr>
        <w:t xml:space="preserve"> as if </w:t>
      </w:r>
      <w:r w:rsidRPr="005B3B60">
        <w:rPr>
          <w:rStyle w:val="StyleUnderline"/>
          <w:highlight w:val="green"/>
        </w:rPr>
        <w:t>this ruse</w:t>
      </w:r>
      <w:r w:rsidRPr="00CE7CA4">
        <w:rPr>
          <w:rStyle w:val="StyleUnderline"/>
        </w:rPr>
        <w:t xml:space="preserve"> of consent </w:t>
      </w:r>
      <w:r w:rsidRPr="005B3B60">
        <w:rPr>
          <w:rStyle w:val="StyleUnderline"/>
          <w:highlight w:val="green"/>
        </w:rPr>
        <w:t>signals freedom</w:t>
      </w:r>
      <w:r w:rsidRPr="00CE7CA4">
        <w:rPr>
          <w:rStyle w:val="StyleUnderline"/>
        </w:rPr>
        <w:t xml:space="preserve"> and the free will to consent to this.</w:t>
      </w:r>
      <w:r w:rsidRPr="0039169E">
        <w:rPr>
          <w:sz w:val="14"/>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truthtelling by the current regime. These double moves are the conditions as well, for and </w:t>
      </w:r>
      <w:proofErr w:type="gramStart"/>
      <w:r w:rsidRPr="0039169E">
        <w:rPr>
          <w:sz w:val="14"/>
        </w:rPr>
        <w:t>of</w:t>
      </w:r>
      <w:proofErr w:type="gramEnd"/>
      <w:r w:rsidRPr="0039169E">
        <w:rPr>
          <w:sz w:val="14"/>
        </w:rPr>
        <w:t xml:space="preserve"> refusal.</w:t>
      </w:r>
    </w:p>
    <w:p w14:paraId="31DF3010" w14:textId="77777777" w:rsidR="00A174F2" w:rsidRDefault="00A174F2" w:rsidP="00A174F2">
      <w:pPr>
        <w:pStyle w:val="Heading4"/>
      </w:pPr>
      <w:r>
        <w:t>Vote negative for refusal as the theoretical response to settler colonial knowledge production. Refuse the impulse to say “well, good enough,” refuse the move to recuperate genocide, refuse to move on, and refuse the aff.</w:t>
      </w:r>
    </w:p>
    <w:p w14:paraId="5A4398B9" w14:textId="77777777" w:rsidR="00A174F2" w:rsidRDefault="00A174F2" w:rsidP="00A174F2">
      <w:r w:rsidRPr="00806253">
        <w:rPr>
          <w:b/>
          <w:bCs/>
          <w:sz w:val="26"/>
          <w:szCs w:val="26"/>
        </w:rPr>
        <w:t>King 17</w:t>
      </w:r>
      <w:r>
        <w:t>, a</w:t>
      </w:r>
      <w:r w:rsidRPr="00806253">
        <w:t>ssistant Professor of Women's, Gender, and Sexuality Studies at Georgia State University</w:t>
      </w:r>
      <w:r>
        <w:t>. (Tiffany Lethabo, “</w:t>
      </w:r>
      <w:r w:rsidRPr="00745197">
        <w:t>Humans Involved: Lurking in the Lines of Posthumanist Flight</w:t>
      </w:r>
      <w:r>
        <w:t xml:space="preserve">” </w:t>
      </w:r>
      <w:r w:rsidRPr="00E74E35">
        <w:t>Critical Ethnic Studies , Vol. 3, No. 1 (Spring 2017), pp. 162-185</w:t>
      </w:r>
      <w:r>
        <w:t>,</w:t>
      </w:r>
      <w:r w:rsidRPr="00E74E35">
        <w:t xml:space="preserve"> </w:t>
      </w:r>
      <w:hyperlink r:id="rId9" w:history="1">
        <w:r w:rsidRPr="003320D2">
          <w:rPr>
            <w:rStyle w:val="Hyperlink"/>
          </w:rPr>
          <w:t>https://www.jstor.org/stable/10.5749/jcritethnstud.3.1.0162</w:t>
        </w:r>
      </w:hyperlink>
      <w:r>
        <w:t>) rose</w:t>
      </w:r>
    </w:p>
    <w:p w14:paraId="6E46D2E9" w14:textId="77777777" w:rsidR="00A174F2" w:rsidRPr="00713501" w:rsidRDefault="00A174F2" w:rsidP="00A174F2">
      <w:pPr>
        <w:rPr>
          <w:sz w:val="16"/>
          <w:szCs w:val="16"/>
        </w:rPr>
      </w:pPr>
      <w:r w:rsidRPr="00713501">
        <w:rPr>
          <w:sz w:val="16"/>
          <w:szCs w:val="16"/>
        </w:rPr>
        <w:t>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w:t>
      </w:r>
      <w:proofErr w:type="gramStart"/>
      <w:r w:rsidRPr="00713501">
        <w:rPr>
          <w:sz w:val="16"/>
          <w:szCs w:val="16"/>
        </w:rPr>
        <w:t>), or</w:t>
      </w:r>
      <w:proofErr w:type="gramEnd"/>
      <w:r w:rsidRPr="00713501">
        <w:rPr>
          <w:sz w:val="16"/>
          <w:szCs w:val="16"/>
        </w:rPr>
        <w:t xml:space="preserve"> told me outright funny things like “nobody seems to know”— when everybody does know and talks about it all the time. Dominion then has to be exercised over these representations, and that was determined when enough was said. The ethnographic limit </w:t>
      </w:r>
      <w:proofErr w:type="gramStart"/>
      <w:r w:rsidRPr="00713501">
        <w:rPr>
          <w:sz w:val="16"/>
          <w:szCs w:val="16"/>
        </w:rPr>
        <w:t>then,</w:t>
      </w:r>
      <w:proofErr w:type="gramEnd"/>
      <w:r w:rsidRPr="00713501">
        <w:rPr>
          <w:sz w:val="16"/>
          <w:szCs w:val="16"/>
        </w:rPr>
        <w:t xml:space="preserve"> was reached not just when it would cause harm (or extreme discomfort)—the limit was arrived at when the representation would bite all of us and compromise the representational territory that we have gained for ourselves in the past 100 years. 17</w:t>
      </w:r>
    </w:p>
    <w:p w14:paraId="2E162F74" w14:textId="77777777" w:rsidR="00A174F2" w:rsidRPr="00150274" w:rsidRDefault="00A174F2" w:rsidP="00A174F2">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4B7BE9">
        <w:rPr>
          <w:highlight w:val="green"/>
          <w:u w:val="single"/>
        </w:rPr>
        <w:t xml:space="preserve">modes of refusal extended into the </w:t>
      </w:r>
      <w:r w:rsidRPr="00414CCC">
        <w:rPr>
          <w:u w:val="single"/>
        </w:rPr>
        <w:t>theoretical</w:t>
      </w:r>
      <w:r w:rsidRPr="00150274">
        <w:rPr>
          <w:u w:val="single"/>
        </w:rPr>
        <w:t xml:space="preserve"> and methodological </w:t>
      </w:r>
      <w:r w:rsidRPr="004B7BE9">
        <w:rPr>
          <w:highlight w:val="green"/>
          <w:u w:val="single"/>
        </w:rPr>
        <w:t>terrains of knowledge production</w:t>
      </w:r>
      <w:r w:rsidRPr="00150274">
        <w:rPr>
          <w:u w:val="single"/>
        </w:rPr>
        <w:t xml:space="preserve"> are productive and necessary, Tuck and Yang state:</w:t>
      </w:r>
    </w:p>
    <w:p w14:paraId="242743E4" w14:textId="77777777" w:rsidR="00A174F2" w:rsidRPr="00414CCC" w:rsidRDefault="00A174F2" w:rsidP="00A174F2">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4B7BE9">
        <w:rPr>
          <w:highlight w:val="green"/>
          <w:u w:val="single"/>
        </w:rPr>
        <w:t>Refusal is not just a “no,” but a redirection to ideas otherwise</w:t>
      </w:r>
      <w:r w:rsidRPr="00150274">
        <w:rPr>
          <w:u w:val="single"/>
        </w:rPr>
        <w:t xml:space="preserve"> unacknowledged or </w:t>
      </w:r>
      <w:r w:rsidRPr="004B7BE9">
        <w:rPr>
          <w:highlight w:val="green"/>
          <w:u w:val="single"/>
        </w:rPr>
        <w:t>unquestioned</w:t>
      </w:r>
      <w:r w:rsidRPr="00150274">
        <w:rPr>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11645800" w14:textId="77777777" w:rsidR="00A174F2" w:rsidRPr="00414CCC" w:rsidRDefault="00A174F2" w:rsidP="00A174F2">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4B7BE9">
        <w:rPr>
          <w:highlight w:val="green"/>
          <w:u w:val="single"/>
        </w:rPr>
        <w:t>a generative practice of refusal</w:t>
      </w:r>
      <w:r w:rsidRPr="00F14D99">
        <w:rPr>
          <w:u w:val="single"/>
        </w:rPr>
        <w:t xml:space="preserve"> and a decolonial and abolitionist tradition </w:t>
      </w:r>
      <w:r w:rsidRPr="004B7BE9">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4B7BE9">
        <w:rPr>
          <w:highlight w:val="green"/>
          <w:u w:val="single"/>
        </w:rPr>
        <w:t>this move</w:t>
      </w:r>
      <w:r w:rsidRPr="00F14D99">
        <w:rPr>
          <w:u w:val="single"/>
        </w:rPr>
        <w:t xml:space="preserve"> effectively does is </w:t>
      </w:r>
      <w:r w:rsidRPr="004B7BE9">
        <w:rPr>
          <w:highlight w:val="green"/>
          <w:u w:val="single"/>
        </w:rPr>
        <w:t>question the uninterrogated assumptions</w:t>
      </w:r>
      <w:r w:rsidRPr="00F14D99">
        <w:rPr>
          <w:u w:val="single"/>
        </w:rPr>
        <w:t xml:space="preserve"> and exposes the violent particularities </w:t>
      </w:r>
      <w:r w:rsidRPr="004B7BE9">
        <w:rPr>
          <w:highlight w:val="green"/>
          <w:u w:val="single"/>
        </w:rPr>
        <w:t>of the metanarrative. Scrutiny as a practice of refusal</w:t>
      </w:r>
      <w:r w:rsidRPr="00F14D99">
        <w:rPr>
          <w:u w:val="single"/>
        </w:rPr>
        <w:t xml:space="preserve"> also </w:t>
      </w:r>
      <w:r w:rsidRPr="004B7BE9">
        <w:rPr>
          <w:highlight w:val="green"/>
          <w:u w:val="single"/>
        </w:rPr>
        <w:t>slows down</w:t>
      </w:r>
      <w:r w:rsidRPr="00F14D99">
        <w:rPr>
          <w:u w:val="single"/>
        </w:rPr>
        <w:t xml:space="preserve"> or perhaps halts the momentum of </w:t>
      </w:r>
      <w:r w:rsidRPr="004B7BE9">
        <w:rPr>
          <w:highlight w:val="green"/>
          <w:u w:val="single"/>
        </w:rPr>
        <w:t>the machinery that allows</w:t>
      </w:r>
      <w:r w:rsidRPr="00F14D99">
        <w:rPr>
          <w:u w:val="single"/>
        </w:rPr>
        <w:t>, as Tuck and Yang argue, “</w:t>
      </w:r>
      <w:r w:rsidRPr="004B7BE9">
        <w:rPr>
          <w:highlight w:val="green"/>
          <w:u w:val="single"/>
        </w:rPr>
        <w:t>knowledge to facilitate interdictions on Indigenous and Black life</w:t>
      </w:r>
      <w:r w:rsidRPr="00F14D99">
        <w:rPr>
          <w:u w:val="single"/>
        </w:rPr>
        <w:t>.”</w:t>
      </w:r>
      <w:r w:rsidRPr="00414CCC">
        <w:rPr>
          <w:sz w:val="14"/>
        </w:rPr>
        <w:t>23</w:t>
      </w:r>
    </w:p>
    <w:p w14:paraId="5190A721" w14:textId="77777777" w:rsidR="00A174F2" w:rsidRPr="00414CCC" w:rsidRDefault="00A174F2" w:rsidP="00A174F2">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4B7BE9">
        <w:rPr>
          <w:highlight w:val="green"/>
          <w:u w:val="single"/>
        </w:rPr>
        <w:t>it reverses the erasure</w:t>
      </w:r>
      <w:r w:rsidRPr="00F14D99">
        <w:rPr>
          <w:u w:val="single"/>
        </w:rPr>
        <w:t xml:space="preserve"> enacted by continental European and settler-colonial theory, which uses a tradition </w:t>
      </w:r>
      <w:r w:rsidRPr="004B7BE9">
        <w:rPr>
          <w:highlight w:val="green"/>
          <w:u w:val="single"/>
        </w:rPr>
        <w:t>of</w:t>
      </w:r>
      <w:r w:rsidRPr="00F14D99">
        <w:rPr>
          <w:u w:val="single"/>
        </w:rPr>
        <w:t xml:space="preserve"> ongoing genocide to annihilate </w:t>
      </w:r>
      <w:r w:rsidRPr="004B7BE9">
        <w:rPr>
          <w:highlight w:val="green"/>
          <w:u w:val="single"/>
        </w:rPr>
        <w:t>Native</w:t>
      </w:r>
      <w:r w:rsidRPr="00F14D99">
        <w:rPr>
          <w:u w:val="single"/>
        </w:rPr>
        <w:t xml:space="preserve"> thinkers and subsequently their </w:t>
      </w:r>
      <w:r w:rsidRPr="004B7BE9">
        <w:rPr>
          <w:highlight w:val="green"/>
          <w:u w:val="single"/>
        </w:rPr>
        <w:t>epistemologies and theories</w:t>
      </w:r>
      <w:r w:rsidRPr="00F14D99">
        <w:rPr>
          <w:u w:val="single"/>
        </w:rPr>
        <w:t>.</w:t>
      </w:r>
      <w:r w:rsidRPr="00414CCC">
        <w:rPr>
          <w:sz w:val="14"/>
        </w:rPr>
        <w:t xml:space="preserve">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w:t>
      </w:r>
      <w:r w:rsidRPr="00414CCC">
        <w:rPr>
          <w:u w:val="single"/>
        </w:rPr>
        <w:t xml:space="preserve">Black Caribbean feminist Michelle V. Rowley argues we need to especially attend to a theory’s “politics and conditions of emergence.” 25 In other words, </w:t>
      </w:r>
      <w:r w:rsidRPr="004B7BE9">
        <w:rPr>
          <w:highlight w:val="green"/>
          <w:u w:val="single"/>
        </w:rPr>
        <w:t xml:space="preserve">we need to consider </w:t>
      </w:r>
      <w:r w:rsidRPr="00414CCC">
        <w:rPr>
          <w:u w:val="single"/>
        </w:rPr>
        <w:t xml:space="preserve">on whose backs or </w:t>
      </w:r>
      <w:r w:rsidRPr="004B7BE9">
        <w:rPr>
          <w:highlight w:val="green"/>
          <w:u w:val="single"/>
        </w:rPr>
        <w:t>through whose blood a theory developed</w:t>
      </w:r>
      <w:r w:rsidRPr="00414CCC">
        <w:rPr>
          <w:u w:val="single"/>
        </w:rPr>
        <w:t xml:space="preserve"> and then circulated while hiding its own violence.</w:t>
      </w:r>
    </w:p>
    <w:p w14:paraId="3568807E" w14:textId="77777777" w:rsidR="00A174F2" w:rsidRPr="00414CCC" w:rsidRDefault="00A174F2" w:rsidP="00A174F2">
      <w:pPr>
        <w:rPr>
          <w:sz w:val="14"/>
        </w:rPr>
      </w:pPr>
      <w:r w:rsidRPr="00414CCC">
        <w:rPr>
          <w:sz w:val="14"/>
        </w:rPr>
        <w:t>Jodi Byrd in particular attends to the colonialist, genocidal, and therefore humanist impulses of the rhizome in her book Transit of Empire.26 What is particularly instructive is the way that Byrd operationalizes her critique of Deleuze and Guattari’s first chapter, “Rhizome,” in their tome A Thousand Plateaus.27 Byrd’s deconstruction, or picking apart, of the poststructuralist and nonsubject- and nonobject- related Deleuzoguattarian rhizomatics are a masterful (and frankly thuggish and rude) demonstration of refusing to adapt or “repair” colonial epistemologies and geographies. Byrd’s refusal is a moment that further helps one distinguish between the works of postcolonial and decolonial studies.</w:t>
      </w:r>
    </w:p>
    <w:p w14:paraId="05164402" w14:textId="77777777" w:rsidR="00A174F2" w:rsidRPr="00414CCC" w:rsidRDefault="00A174F2" w:rsidP="00A174F2">
      <w:pPr>
        <w:rPr>
          <w:sz w:val="14"/>
        </w:rPr>
      </w:pPr>
      <w:r w:rsidRPr="00414CCC">
        <w:rPr>
          <w:sz w:val="14"/>
        </w:rPr>
        <w:t>Byrd performs an outright refusal that short circuits the colonial and postcolonial comportments of politesse, which allow genocidal Western thought to continue uninterrupted. 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 As Byrd argues, the Deleuzian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Guattari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Guattari have to be accountable. Therefore, their own and others’ self-actualizing, free-form whiteness can proceed unimpeded. The rhizomatic West—terra nullius—is without a people, history, or a cosmology to navigate.</w:t>
      </w:r>
    </w:p>
    <w:p w14:paraId="423BB939" w14:textId="77777777" w:rsidR="00A174F2" w:rsidRPr="00414CCC" w:rsidRDefault="00A174F2" w:rsidP="00A174F2">
      <w:pPr>
        <w:rPr>
          <w:sz w:val="14"/>
        </w:rPr>
      </w:pPr>
      <w:r w:rsidRPr="00414CCC">
        <w:rPr>
          <w:sz w:val="14"/>
        </w:rPr>
        <w:t xml:space="preserve">Byrd’s reading of Deleuze and Guattari’s reproduction or transit of the “Indian” in their book A Thousand Plateaus limns some of the methods in which colonialism and modes of conquest are enacted on behalf of the selfactualization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Guattari’s work, which creates space for the white subject and the unending frontier. Byrd also argues that nonrepresentational theory heralded as a liberatory path beyond the subject is colonialist. Byrd indicts Deleuze and Guattari’s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Deleuzian and Guattarian ethos of experimental and rhizomatic lines of flight. Their nonrepresentational theory of lines of flight </w:t>
      </w:r>
      <w:proofErr w:type="gramStart"/>
      <w:r w:rsidRPr="00414CCC">
        <w:rPr>
          <w:sz w:val="14"/>
        </w:rPr>
        <w:t>are</w:t>
      </w:r>
      <w:proofErr w:type="gramEnd"/>
      <w:r w:rsidRPr="00414CCC">
        <w:rPr>
          <w:sz w:val="14"/>
        </w:rPr>
        <w:t xml:space="preserve"> only possible as a form of white selfactualizing posthumanism due to the death of Indigenous peoples and their excision from the Earth/land. White posthumanism and its flows and lines of flight are made possible through Native death.</w:t>
      </w:r>
    </w:p>
    <w:p w14:paraId="083D97E7" w14:textId="77777777" w:rsidR="00A174F2" w:rsidRPr="00224A91" w:rsidRDefault="00A174F2" w:rsidP="00A174F2">
      <w:pPr>
        <w:rPr>
          <w:u w:val="single"/>
        </w:rPr>
      </w:pPr>
      <w:r w:rsidRPr="00414CCC">
        <w:rPr>
          <w:sz w:val="14"/>
        </w:rPr>
        <w:t xml:space="preserve">Because of this, Byrd haltingly stops the reader’s momentum as she critiques Deleuzoguattarian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Guattari’s rhizomatics at the path. As Byrd anticipates that following Deleuze and Guattari will end in genocide, she allows the reader the time and space to let this reality sink in and consider a different route than the normative impulse and course of action that is to repair Deleuze and Guattari’s work. </w:t>
      </w:r>
      <w:r w:rsidRPr="004B7BE9">
        <w:rPr>
          <w:highlight w:val="green"/>
          <w:u w:val="single"/>
        </w:rPr>
        <w:t>Byrd’s work slows us down and brings us to a point of impasse</w:t>
      </w:r>
      <w:r w:rsidRPr="00414CCC">
        <w:rPr>
          <w:u w:val="single"/>
        </w:rPr>
        <w:t xml:space="preserve"> and a resting place </w:t>
      </w:r>
      <w:r w:rsidRPr="004B7BE9">
        <w:rPr>
          <w:highlight w:val="green"/>
          <w:u w:val="single"/>
        </w:rPr>
        <w:t>where one can</w:t>
      </w:r>
      <w:r w:rsidRPr="00414CCC">
        <w:rPr>
          <w:u w:val="single"/>
        </w:rPr>
        <w:t xml:space="preserve"> slow down, </w:t>
      </w:r>
      <w:r w:rsidRPr="004B7BE9">
        <w:rPr>
          <w:highlight w:val="green"/>
          <w:u w:val="single"/>
        </w:rPr>
        <w:t>stop, and make a choice to stay put or move forward with the dismissive</w:t>
      </w:r>
      <w:r w:rsidRPr="00414CCC">
        <w:rPr>
          <w:u w:val="single"/>
        </w:rPr>
        <w:t xml:space="preserve">, whimsical, </w:t>
      </w:r>
      <w:r w:rsidRPr="004B7BE9">
        <w:rPr>
          <w:highlight w:val="green"/>
          <w:u w:val="single"/>
        </w:rPr>
        <w:t>white conceit that tolerates Native death</w:t>
      </w:r>
      <w:r w:rsidRPr="00414CCC">
        <w:rPr>
          <w:u w:val="single"/>
        </w:rPr>
        <w:t xml:space="preserve">. Byrd’s </w:t>
      </w:r>
      <w:r w:rsidRPr="004B7BE9">
        <w:rPr>
          <w:highlight w:val="green"/>
          <w:u w:val="single"/>
        </w:rPr>
        <w:t>refusal allows the reader to feel the</w:t>
      </w:r>
      <w:r w:rsidRPr="00414CCC">
        <w:rPr>
          <w:u w:val="single"/>
        </w:rPr>
        <w:t xml:space="preserve"> violent </w:t>
      </w:r>
      <w:r w:rsidRPr="004B7BE9">
        <w:rPr>
          <w:highlight w:val="green"/>
          <w:u w:val="single"/>
        </w:rPr>
        <w:t>puncture of the nonrepresentational gash</w:t>
      </w:r>
      <w:r w:rsidRPr="00414CCC">
        <w:rPr>
          <w:u w:val="single"/>
        </w:rPr>
        <w:t xml:space="preserve"> that </w:t>
      </w:r>
      <w:r w:rsidRPr="004B7BE9">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w:t>
      </w:r>
      <w:proofErr w:type="gramStart"/>
      <w:r w:rsidRPr="00414CCC">
        <w:rPr>
          <w:sz w:val="14"/>
        </w:rPr>
        <w:t>representation</w:t>
      </w:r>
      <w:proofErr w:type="gramEnd"/>
      <w:r w:rsidRPr="00414CCC">
        <w:rPr>
          <w:sz w:val="14"/>
        </w:rPr>
        <w:t xml:space="preserve"> but it is not compelling enough for me to overlook the reality that it requires Native genocide.” </w:t>
      </w:r>
      <w:r w:rsidRPr="004B7BE9">
        <w:rPr>
          <w:highlight w:val="green"/>
          <w:u w:val="single"/>
        </w:rPr>
        <w:t>The way</w:t>
      </w:r>
      <w:r w:rsidRPr="00414CCC">
        <w:rPr>
          <w:u w:val="single"/>
        </w:rPr>
        <w:t xml:space="preserve"> that Byrd’s and others’ </w:t>
      </w:r>
      <w:r w:rsidRPr="004B7BE9">
        <w:rPr>
          <w:highlight w:val="green"/>
          <w:u w:val="single"/>
        </w:rPr>
        <w:t>decolonial work brings these kinds of tensions</w:t>
      </w:r>
      <w:r w:rsidRPr="00414CCC">
        <w:rPr>
          <w:u w:val="single"/>
        </w:rPr>
        <w:t xml:space="preserve"> and violence </w:t>
      </w:r>
      <w:r w:rsidRPr="004B7BE9">
        <w:rPr>
          <w:highlight w:val="green"/>
          <w:u w:val="single"/>
        </w:rPr>
        <w:t>to a head enables us to make other kinds of analytic and conceptual choices. The reader is allowed to think and</w:t>
      </w:r>
      <w:r w:rsidRPr="00414CCC">
        <w:rPr>
          <w:u w:val="single"/>
        </w:rPr>
        <w:t xml:space="preserve"> then </w:t>
      </w:r>
      <w:r w:rsidRPr="004B7BE9">
        <w:rPr>
          <w:highlight w:val="green"/>
          <w:u w:val="single"/>
        </w:rPr>
        <w:t>say, “If this line of thought requires Indigenous death, why even venture down it? What could one possibly repair</w:t>
      </w:r>
      <w:r w:rsidRPr="00414CCC">
        <w:rPr>
          <w:u w:val="single"/>
        </w:rPr>
        <w:t xml:space="preserve"> or salvage of it?”</w:t>
      </w:r>
    </w:p>
    <w:p w14:paraId="3DF92460" w14:textId="77777777" w:rsidR="00A174F2" w:rsidRDefault="00A174F2" w:rsidP="00A174F2">
      <w:pPr>
        <w:pStyle w:val="Heading2"/>
      </w:pPr>
      <w:r>
        <w:t>Case</w:t>
      </w:r>
    </w:p>
    <w:p w14:paraId="19F55E34" w14:textId="77777777" w:rsidR="00A174F2" w:rsidRDefault="00A174F2" w:rsidP="00A174F2">
      <w:pPr>
        <w:pStyle w:val="Heading3"/>
      </w:pPr>
      <w:r>
        <w:t>1NC---Democracy Advantage</w:t>
      </w:r>
    </w:p>
    <w:p w14:paraId="752BB6DF" w14:textId="77777777" w:rsidR="00A174F2" w:rsidRPr="008544A0" w:rsidRDefault="00A174F2" w:rsidP="00A174F2">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29137BE1" w14:textId="77777777" w:rsidR="00A174F2" w:rsidRPr="008544A0" w:rsidRDefault="00A174F2" w:rsidP="00A174F2">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6B842BBF" w14:textId="77777777" w:rsidR="00A174F2" w:rsidRPr="008544A0" w:rsidRDefault="00A174F2" w:rsidP="00A174F2">
      <w:pPr>
        <w:rPr>
          <w:rFonts w:asciiTheme="minorHAnsi" w:hAnsiTheme="minorHAnsi" w:cstheme="minorHAnsi"/>
          <w:sz w:val="10"/>
          <w:szCs w:val="10"/>
        </w:rPr>
      </w:pPr>
      <w:r w:rsidRPr="008544A0">
        <w:rPr>
          <w:rFonts w:asciiTheme="minorHAnsi" w:hAnsiTheme="minorHAnsi" w:cstheme="minorHAnsi"/>
          <w:sz w:val="10"/>
          <w:szCs w:val="10"/>
        </w:rPr>
        <w:t>Introduction</w:t>
      </w:r>
    </w:p>
    <w:p w14:paraId="488F2364" w14:textId="77777777" w:rsidR="00A174F2" w:rsidRPr="008544A0" w:rsidRDefault="00A174F2" w:rsidP="00A174F2">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duree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7A01F0">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7A01F0">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7A01F0">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7A01F0">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r w:rsidRPr="007A01F0">
        <w:rPr>
          <w:rFonts w:asciiTheme="minorHAnsi" w:hAnsiTheme="minorHAnsi" w:cstheme="minorHAnsi"/>
          <w:highlight w:val="green"/>
          <w:u w:val="single"/>
        </w:rPr>
        <w:t>abjected as</w:t>
      </w:r>
      <w:r w:rsidRPr="008544A0">
        <w:rPr>
          <w:rFonts w:asciiTheme="minorHAnsi" w:hAnsiTheme="minorHAnsi" w:cstheme="minorHAnsi"/>
          <w:u w:val="single"/>
        </w:rPr>
        <w:t xml:space="preserve"> a condition of possibility for such </w:t>
      </w:r>
      <w:r w:rsidRPr="007A01F0">
        <w:rPr>
          <w:rFonts w:asciiTheme="minorHAnsi" w:hAnsiTheme="minorHAnsi" w:cstheme="minorHAnsi"/>
          <w:b/>
          <w:bCs/>
          <w:highlight w:val="green"/>
          <w:u w:val="single"/>
        </w:rPr>
        <w:t>discursive reformulation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7A01F0">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7A01F0">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7A01F0">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7A01F0">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r w:rsidRPr="008544A0">
        <w:rPr>
          <w:rFonts w:asciiTheme="minorHAnsi" w:hAnsiTheme="minorHAnsi" w:cstheme="minorHAnsi"/>
          <w:u w:val="single"/>
        </w:rPr>
        <w:t>in order to achieve the project of an “ecumenical class of the Human” divorced from the aporia of Blackness, democracy must be overcome as the katechon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364D8779" w14:textId="77777777" w:rsidR="00A174F2" w:rsidRPr="008544A0" w:rsidRDefault="00A174F2" w:rsidP="00A174F2">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5753061F" w14:textId="77777777" w:rsidR="00A174F2" w:rsidRPr="008544A0" w:rsidRDefault="00A174F2" w:rsidP="00A174F2">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w:t>
      </w:r>
      <w:proofErr w:type="gramStart"/>
      <w:r w:rsidRPr="008544A0">
        <w:rPr>
          <w:rFonts w:asciiTheme="minorHAnsi" w:hAnsiTheme="minorHAnsi" w:cstheme="minorHAnsi"/>
          <w:u w:val="single"/>
        </w:rPr>
        <w:t>often-paradoxical</w:t>
      </w:r>
      <w:proofErr w:type="gramEnd"/>
      <w:r w:rsidRPr="008544A0">
        <w:rPr>
          <w:rFonts w:asciiTheme="minorHAnsi" w:hAnsiTheme="minorHAnsi" w:cstheme="minorHAnsi"/>
          <w:u w:val="single"/>
        </w:rPr>
        <w:t xml:space="preserve"> nature. </w:t>
      </w:r>
      <w:r w:rsidRPr="007A01F0">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7A01F0">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7A01F0">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 </w:t>
      </w:r>
      <w:r w:rsidRPr="007A01F0">
        <w:rPr>
          <w:rFonts w:asciiTheme="minorHAnsi" w:hAnsiTheme="minorHAnsi" w:cstheme="minorHAnsi"/>
          <w:highlight w:val="green"/>
          <w:u w:val="single"/>
        </w:rPr>
        <w:t>on the one hand</w:t>
      </w:r>
      <w:r w:rsidRPr="008544A0">
        <w:rPr>
          <w:rFonts w:asciiTheme="minorHAnsi" w:hAnsiTheme="minorHAnsi" w:cstheme="minorHAnsi"/>
          <w:sz w:val="10"/>
          <w:szCs w:val="10"/>
        </w:rPr>
        <w:t xml:space="preserve">, the couple </w:t>
      </w:r>
      <w:r w:rsidRPr="007A01F0">
        <w:rPr>
          <w:rFonts w:asciiTheme="minorHAnsi" w:hAnsiTheme="minorHAnsi" w:cstheme="minorHAnsi"/>
          <w:b/>
          <w:bCs/>
          <w:highlight w:val="green"/>
          <w:u w:val="single"/>
        </w:rPr>
        <w:t>“freedom and equality”</w:t>
      </w:r>
      <w:r w:rsidRPr="007A01F0">
        <w:rPr>
          <w:rFonts w:asciiTheme="minorHAnsi" w:hAnsiTheme="minorHAnsi" w:cstheme="minorHAnsi"/>
          <w:highlight w:val="green"/>
          <w:u w:val="single"/>
        </w:rPr>
        <w:t xml:space="preserve"> and, on the other,</w:t>
      </w:r>
      <w:r w:rsidRPr="008544A0">
        <w:rPr>
          <w:rFonts w:asciiTheme="minorHAnsi" w:hAnsiTheme="minorHAnsi" w:cstheme="minorHAnsi"/>
          <w:sz w:val="10"/>
          <w:szCs w:val="10"/>
        </w:rPr>
        <w:t xml:space="preserve"> the couple </w:t>
      </w:r>
      <w:r w:rsidRPr="008544A0">
        <w:rPr>
          <w:rFonts w:asciiTheme="minorHAnsi" w:hAnsiTheme="minorHAnsi" w:cstheme="minorHAnsi"/>
          <w:u w:val="single"/>
        </w:rPr>
        <w:t xml:space="preserve">“equality according to number </w:t>
      </w:r>
      <w:r w:rsidRPr="007A01F0">
        <w:rPr>
          <w:rFonts w:asciiTheme="minorHAnsi" w:hAnsiTheme="minorHAnsi" w:cstheme="minorHAnsi"/>
          <w:highlight w:val="green"/>
          <w:u w:val="single"/>
        </w:rPr>
        <w:t xml:space="preserve">and </w:t>
      </w:r>
      <w:r w:rsidRPr="007A01F0">
        <w:rPr>
          <w:rFonts w:asciiTheme="minorHAnsi" w:hAnsiTheme="minorHAnsi" w:cstheme="minorHAnsi"/>
          <w:b/>
          <w:bCs/>
          <w:highlight w:val="green"/>
          <w:u w:val="single"/>
        </w:rPr>
        <w:t xml:space="preserve">equality according to </w:t>
      </w:r>
      <w:proofErr w:type="gramStart"/>
      <w:r w:rsidRPr="007A01F0">
        <w:rPr>
          <w:rFonts w:asciiTheme="minorHAnsi" w:hAnsiTheme="minorHAnsi" w:cstheme="minorHAnsi"/>
          <w:b/>
          <w:bCs/>
          <w:highlight w:val="green"/>
          <w:u w:val="single"/>
        </w:rPr>
        <w:t>worth”</w:t>
      </w:r>
      <w:r w:rsidRPr="008544A0">
        <w:rPr>
          <w:rFonts w:asciiTheme="minorHAnsi" w:hAnsiTheme="minorHAnsi" w:cstheme="minorHAnsi"/>
          <w:u w:val="single"/>
        </w:rPr>
        <w:t>. . .</w:t>
      </w:r>
      <w:proofErr w:type="gramEnd"/>
      <w:r w:rsidRPr="008544A0">
        <w:rPr>
          <w:rFonts w:asciiTheme="minorHAnsi" w:hAnsiTheme="minorHAnsi" w:cstheme="minorHAnsi"/>
          <w:u w:val="single"/>
        </w:rPr>
        <w:t xml:space="preserve"> . For in the name of one couple, the couple made up of freedom and equality, </w:t>
      </w:r>
      <w:r w:rsidRPr="007A01F0">
        <w:rPr>
          <w:rFonts w:asciiTheme="minorHAnsi" w:hAnsiTheme="minorHAnsi" w:cstheme="minorHAnsi"/>
          <w:highlight w:val="green"/>
          <w:u w:val="single"/>
        </w:rPr>
        <w:t>one agrees to a law</w:t>
      </w:r>
      <w:r w:rsidRPr="008544A0">
        <w:rPr>
          <w:rFonts w:asciiTheme="minorHAnsi" w:hAnsiTheme="minorHAnsi" w:cstheme="minorHAnsi"/>
          <w:u w:val="single"/>
        </w:rPr>
        <w:t xml:space="preserve"> of </w:t>
      </w:r>
      <w:proofErr w:type="gramStart"/>
      <w:r w:rsidRPr="008544A0">
        <w:rPr>
          <w:rFonts w:asciiTheme="minorHAnsi" w:hAnsiTheme="minorHAnsi" w:cstheme="minorHAnsi"/>
          <w:u w:val="single"/>
        </w:rPr>
        <w:t>number</w:t>
      </w:r>
      <w:proofErr w:type="gramEnd"/>
      <w:r w:rsidRPr="008544A0">
        <w:rPr>
          <w:rFonts w:asciiTheme="minorHAnsi" w:hAnsiTheme="minorHAnsi" w:cstheme="minorHAnsi"/>
          <w:u w:val="single"/>
        </w:rPr>
        <w:t xml:space="preserve"> or to the law of numbers (equality according to number) </w:t>
      </w:r>
      <w:r w:rsidRPr="007A01F0">
        <w:rPr>
          <w:rFonts w:asciiTheme="minorHAnsi" w:hAnsiTheme="minorHAnsi" w:cstheme="minorHAnsi"/>
          <w:highlight w:val="green"/>
          <w:u w:val="single"/>
        </w:rPr>
        <w:t>that ends up destroying both couples</w:t>
      </w:r>
      <w:r w:rsidRPr="008544A0">
        <w:rPr>
          <w:rFonts w:asciiTheme="minorHAnsi" w:hAnsiTheme="minorHAnsi" w:cstheme="minorHAnsi"/>
          <w:u w:val="single"/>
        </w:rPr>
        <w:t xml:space="preserve">: both the couple </w:t>
      </w:r>
      <w:proofErr w:type="gramStart"/>
      <w:r w:rsidRPr="008544A0">
        <w:rPr>
          <w:rFonts w:asciiTheme="minorHAnsi" w:hAnsiTheme="minorHAnsi" w:cstheme="minorHAnsi"/>
          <w:u w:val="single"/>
        </w:rPr>
        <w:t>made</w:t>
      </w:r>
      <w:proofErr w:type="gramEnd"/>
      <w:r w:rsidRPr="008544A0">
        <w:rPr>
          <w:rFonts w:asciiTheme="minorHAnsi" w:hAnsiTheme="minorHAnsi" w:cstheme="minorHAnsi"/>
          <w:u w:val="single"/>
        </w:rPr>
        <w:t xml:space="preserv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271EB2F2" w14:textId="77777777" w:rsidR="00A174F2" w:rsidRPr="008544A0" w:rsidRDefault="00A174F2" w:rsidP="00A174F2">
      <w:pPr>
        <w:rPr>
          <w:rFonts w:asciiTheme="minorHAnsi" w:hAnsiTheme="minorHAnsi" w:cstheme="minorHAnsi"/>
          <w:u w:val="single"/>
        </w:rPr>
      </w:pPr>
      <w:r w:rsidRPr="003668B7">
        <w:rPr>
          <w:rFonts w:asciiTheme="minorHAnsi" w:hAnsiTheme="minorHAnsi" w:cstheme="minorHAnsi"/>
          <w:u w:val="single"/>
        </w:rPr>
        <w:t>It is precisely this structure</w:t>
      </w:r>
      <w:r w:rsidRPr="003668B7">
        <w:rPr>
          <w:rFonts w:asciiTheme="minorHAnsi" w:hAnsiTheme="minorHAnsi" w:cstheme="minorHAnsi"/>
          <w:sz w:val="10"/>
          <w:szCs w:val="10"/>
        </w:rPr>
        <w:t xml:space="preserve"> that</w:t>
      </w:r>
      <w:r w:rsidRPr="003668B7">
        <w:rPr>
          <w:rFonts w:asciiTheme="minorHAnsi" w:hAnsiTheme="minorHAnsi" w:cstheme="minorHAnsi"/>
        </w:rPr>
        <w:t xml:space="preserve"> </w:t>
      </w:r>
      <w:r w:rsidRPr="003668B7">
        <w:rPr>
          <w:rFonts w:asciiTheme="minorHAnsi" w:hAnsiTheme="minorHAnsi" w:cstheme="minorHAnsi"/>
          <w:sz w:val="10"/>
          <w:szCs w:val="10"/>
        </w:rPr>
        <w:t xml:space="preserve">I target as containing and </w:t>
      </w:r>
      <w:r w:rsidRPr="003668B7">
        <w:rPr>
          <w:rFonts w:asciiTheme="minorHAnsi" w:hAnsiTheme="minorHAnsi" w:cstheme="minorHAnsi"/>
          <w:szCs w:val="24"/>
          <w:u w:val="single"/>
        </w:rPr>
        <w:t>revealing</w:t>
      </w:r>
      <w:r w:rsidRPr="003668B7">
        <w:rPr>
          <w:rFonts w:asciiTheme="minorHAnsi" w:hAnsiTheme="minorHAnsi" w:cstheme="minorHAnsi"/>
          <w:sz w:val="10"/>
          <w:szCs w:val="10"/>
        </w:rPr>
        <w:t xml:space="preserve"> the structure and trace of</w:t>
      </w:r>
      <w:r w:rsidRPr="003668B7">
        <w:rPr>
          <w:rFonts w:asciiTheme="minorHAnsi" w:hAnsiTheme="minorHAnsi" w:cstheme="minorHAnsi"/>
        </w:rPr>
        <w:t xml:space="preserve"> </w:t>
      </w:r>
      <w:r w:rsidRPr="003668B7">
        <w:rPr>
          <w:rFonts w:asciiTheme="minorHAnsi" w:hAnsiTheme="minorHAnsi" w:cstheme="minorHAnsi"/>
          <w:u w:val="single"/>
        </w:rPr>
        <w:t>anti-Blackness in the Western and global context.</w:t>
      </w:r>
      <w:r w:rsidRPr="003668B7">
        <w:rPr>
          <w:rFonts w:asciiTheme="minorHAnsi" w:hAnsiTheme="minorHAnsi" w:cstheme="minorHAnsi"/>
        </w:rPr>
        <w:t xml:space="preserve"> </w:t>
      </w:r>
      <w:r w:rsidRPr="003668B7">
        <w:rPr>
          <w:rFonts w:asciiTheme="minorHAnsi" w:hAnsiTheme="minorHAnsi" w:cstheme="minorHAnsi"/>
          <w:sz w:val="10"/>
          <w:szCs w:val="10"/>
        </w:rPr>
        <w:t>This aporia is predicated upon the (non)presence of différance and its econ</w:t>
      </w:r>
      <w:proofErr w:type="gramStart"/>
      <w:r w:rsidRPr="003668B7">
        <w:rPr>
          <w:rFonts w:asciiTheme="minorHAnsi" w:hAnsiTheme="minorHAnsi" w:cstheme="minorHAnsi"/>
          <w:sz w:val="10"/>
          <w:szCs w:val="10"/>
        </w:rPr>
        <w:t>- omy</w:t>
      </w:r>
      <w:proofErr w:type="gramEnd"/>
      <w:r w:rsidRPr="003668B7">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w:t>
      </w:r>
      <w:r w:rsidRPr="008544A0">
        <w:rPr>
          <w:rFonts w:asciiTheme="minorHAnsi" w:hAnsiTheme="minorHAnsi" w:cstheme="minorHAnsi"/>
          <w:sz w:val="10"/>
          <w:szCs w:val="10"/>
        </w:rPr>
        <w:t xml:space="preserve">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insti- tute policies and positions that fly in the face of “equality and freedom for all.”6</w:t>
      </w:r>
      <w:r w:rsidRPr="008544A0">
        <w:rPr>
          <w:rFonts w:asciiTheme="minorHAnsi" w:hAnsiTheme="minorHAnsi" w:cstheme="minorHAnsi"/>
        </w:rPr>
        <w:t xml:space="preserve"> </w:t>
      </w:r>
      <w:r w:rsidRPr="007A01F0">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7A01F0">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other is indelible.</w:t>
      </w:r>
      <w:r w:rsidRPr="008544A0">
        <w:rPr>
          <w:rFonts w:asciiTheme="minorHAnsi" w:hAnsiTheme="minorHAnsi" w:cstheme="minorHAnsi"/>
          <w:sz w:val="10"/>
          <w:szCs w:val="10"/>
        </w:rPr>
        <w:t xml:space="preserve"> What is differentiable, however, are the processes that follow contamination. On the one hand, </w:t>
      </w:r>
      <w:r w:rsidRPr="007A01F0">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w:t>
      </w:r>
      <w:proofErr w:type="gramStart"/>
      <w:r w:rsidRPr="008544A0">
        <w:rPr>
          <w:rFonts w:asciiTheme="minorHAnsi" w:hAnsiTheme="minorHAnsi" w:cstheme="minorHAnsi"/>
          <w:sz w:val="10"/>
          <w:szCs w:val="10"/>
        </w:rPr>
        <w:t>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democracy</w:t>
      </w:r>
      <w:proofErr w:type="gramEnd"/>
      <w:r w:rsidRPr="007A01F0">
        <w:rPr>
          <w:rFonts w:asciiTheme="minorHAnsi" w:hAnsiTheme="minorHAnsi" w:cstheme="minorHAnsi"/>
          <w:highlight w:val="green"/>
          <w:u w:val="single"/>
        </w:rPr>
        <w:t xml:space="preserve"> and, on the other hand, </w:t>
      </w:r>
      <w:r w:rsidRPr="007A01F0">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différance is whether one is of the demos or the multitude. It is to différance we (re)turn.</w:t>
      </w:r>
    </w:p>
    <w:p w14:paraId="5FC3C607" w14:textId="77777777" w:rsidR="00A174F2" w:rsidRPr="008544A0" w:rsidRDefault="00A174F2" w:rsidP="00A174F2">
      <w:pPr>
        <w:rPr>
          <w:rFonts w:asciiTheme="minorHAnsi" w:hAnsiTheme="minorHAnsi" w:cstheme="minorHAnsi"/>
          <w:sz w:val="10"/>
          <w:szCs w:val="10"/>
        </w:rPr>
      </w:pPr>
      <w:r w:rsidRPr="008544A0">
        <w:rPr>
          <w:rFonts w:asciiTheme="minorHAnsi" w:hAnsiTheme="minorHAnsi" w:cstheme="minorHAnsi"/>
          <w:sz w:val="10"/>
          <w:szCs w:val="10"/>
        </w:rPr>
        <w:t>Reconstructing Deconstruction: Blackness &amp; Différance</w:t>
      </w:r>
    </w:p>
    <w:p w14:paraId="7490EBC2" w14:textId="77777777" w:rsidR="00A174F2" w:rsidRPr="003668B7" w:rsidRDefault="00A174F2" w:rsidP="00A174F2">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vio- </w:t>
      </w:r>
      <w:r w:rsidRPr="003668B7">
        <w:rPr>
          <w:rFonts w:asciiTheme="minorHAnsi" w:hAnsiTheme="minorHAnsi" w:cstheme="minorHAnsi"/>
          <w:sz w:val="10"/>
          <w:szCs w:val="10"/>
        </w:rPr>
        <w:t>lence within metaphysics and that “like pure violence, pure nonviolence is a contradictory concept.”7</w:t>
      </w:r>
      <w:r w:rsidRPr="003668B7">
        <w:rPr>
          <w:rFonts w:asciiTheme="minorHAnsi" w:hAnsiTheme="minorHAnsi" w:cstheme="minorHAnsi"/>
          <w:szCs w:val="24"/>
        </w:rPr>
        <w:t xml:space="preserve"> </w:t>
      </w:r>
      <w:r w:rsidRPr="003668B7">
        <w:rPr>
          <w:rFonts w:asciiTheme="minorHAnsi" w:hAnsiTheme="minorHAnsi" w:cstheme="minorHAnsi"/>
          <w:szCs w:val="24"/>
          <w:u w:val="single"/>
        </w:rPr>
        <w:t>Violence</w:t>
      </w:r>
      <w:r w:rsidRPr="003668B7">
        <w:rPr>
          <w:rFonts w:asciiTheme="minorHAnsi" w:hAnsiTheme="minorHAnsi" w:cstheme="minorHAnsi"/>
          <w:sz w:val="10"/>
          <w:szCs w:val="10"/>
        </w:rPr>
        <w:t xml:space="preserve"> is necessary insofar as it </w:t>
      </w:r>
      <w:r w:rsidRPr="003668B7">
        <w:rPr>
          <w:rFonts w:asciiTheme="minorHAnsi" w:hAnsiTheme="minorHAnsi" w:cstheme="minorHAnsi"/>
          <w:szCs w:val="24"/>
          <w:u w:val="single"/>
        </w:rPr>
        <w:t>names</w:t>
      </w:r>
      <w:r w:rsidRPr="003668B7">
        <w:rPr>
          <w:rFonts w:asciiTheme="minorHAnsi" w:hAnsiTheme="minorHAnsi" w:cstheme="minorHAnsi"/>
          <w:sz w:val="10"/>
          <w:szCs w:val="10"/>
        </w:rPr>
        <w:t xml:space="preserve"> the trace of </w:t>
      </w:r>
      <w:r w:rsidRPr="003668B7">
        <w:rPr>
          <w:rFonts w:asciiTheme="minorHAnsi" w:hAnsiTheme="minorHAnsi" w:cstheme="minorHAnsi"/>
          <w:szCs w:val="24"/>
          <w:u w:val="single"/>
        </w:rPr>
        <w:t>the other and makes possible speech and discourse.</w:t>
      </w:r>
      <w:r w:rsidRPr="003668B7">
        <w:rPr>
          <w:rFonts w:asciiTheme="minorHAnsi" w:hAnsiTheme="minorHAnsi" w:cstheme="minorHAnsi"/>
          <w:sz w:val="10"/>
          <w:szCs w:val="10"/>
        </w:rPr>
        <w:t xml:space="preserve"> He writes,</w:t>
      </w:r>
    </w:p>
    <w:p w14:paraId="76B15CEC" w14:textId="77777777" w:rsidR="00A174F2" w:rsidRPr="003668B7" w:rsidRDefault="00A174F2" w:rsidP="00A174F2">
      <w:pPr>
        <w:rPr>
          <w:rFonts w:asciiTheme="minorHAnsi" w:hAnsiTheme="minorHAnsi" w:cstheme="minorHAnsi"/>
          <w:u w:val="single"/>
        </w:rPr>
      </w:pPr>
      <w:r w:rsidRPr="003668B7">
        <w:rPr>
          <w:rFonts w:asciiTheme="minorHAnsi" w:hAnsiTheme="minorHAnsi" w:cstheme="minorHAnsi"/>
          <w:u w:val="single"/>
        </w:rPr>
        <w:t>“a speech produced without the least violence would determine nothing, would say, nothing, would offer nothing to the other.”</w:t>
      </w:r>
    </w:p>
    <w:p w14:paraId="0D46B5DC" w14:textId="77777777" w:rsidR="00A174F2" w:rsidRPr="008544A0" w:rsidRDefault="00A174F2" w:rsidP="00A174F2">
      <w:pPr>
        <w:rPr>
          <w:rFonts w:asciiTheme="minorHAnsi" w:hAnsiTheme="minorHAnsi" w:cstheme="minorHAnsi"/>
        </w:rPr>
      </w:pPr>
      <w:r w:rsidRPr="003668B7">
        <w:rPr>
          <w:rFonts w:asciiTheme="minorHAnsi" w:hAnsiTheme="minorHAnsi" w:cstheme="minorHAnsi"/>
          <w:sz w:val="10"/>
          <w:szCs w:val="10"/>
        </w:rPr>
        <w:t xml:space="preserve">8 </w:t>
      </w:r>
      <w:r w:rsidRPr="003668B7">
        <w:rPr>
          <w:rFonts w:asciiTheme="minorHAnsi" w:hAnsiTheme="minorHAnsi" w:cstheme="minorHAnsi"/>
          <w:u w:val="single"/>
        </w:rPr>
        <w:t>Speech comes at the cost of violence</w:t>
      </w:r>
      <w:r w:rsidRPr="003668B7">
        <w:rPr>
          <w:rFonts w:asciiTheme="minorHAnsi" w:hAnsiTheme="minorHAnsi" w:cstheme="minorHAnsi"/>
          <w:sz w:val="10"/>
          <w:szCs w:val="10"/>
        </w:rPr>
        <w:t>, of the threat of violence,</w:t>
      </w:r>
      <w:r w:rsidRPr="003668B7">
        <w:rPr>
          <w:rFonts w:asciiTheme="minorHAnsi" w:hAnsiTheme="minorHAnsi" w:cstheme="minorHAnsi"/>
        </w:rPr>
        <w:t xml:space="preserve"> </w:t>
      </w:r>
      <w:r w:rsidRPr="003668B7">
        <w:rPr>
          <w:rFonts w:asciiTheme="minorHAnsi" w:hAnsiTheme="minorHAnsi" w:cstheme="minorHAnsi"/>
          <w:u w:val="single"/>
        </w:rPr>
        <w:t>the horizon made intelligible by violence</w:t>
      </w:r>
      <w:r w:rsidRPr="003668B7">
        <w:rPr>
          <w:rFonts w:asciiTheme="minorHAnsi" w:hAnsiTheme="minorHAnsi" w:cstheme="minorHAnsi"/>
          <w:sz w:val="10"/>
          <w:szCs w:val="10"/>
        </w:rPr>
        <w:t>. Similarly</w:t>
      </w:r>
      <w:r w:rsidRPr="003668B7">
        <w:rPr>
          <w:rFonts w:asciiTheme="minorHAnsi" w:hAnsiTheme="minorHAnsi" w:cstheme="minorHAnsi"/>
          <w:sz w:val="10"/>
          <w:szCs w:val="10"/>
          <w:u w:val="single"/>
        </w:rPr>
        <w:t>,</w:t>
      </w:r>
      <w:r w:rsidRPr="003668B7">
        <w:rPr>
          <w:rFonts w:asciiTheme="minorHAnsi" w:hAnsiTheme="minorHAnsi" w:cstheme="minorHAnsi"/>
          <w:u w:val="single"/>
        </w:rPr>
        <w:t xml:space="preserve"> it would seem that democratic citizenship too comes with violence.</w:t>
      </w:r>
      <w:r w:rsidRPr="003668B7">
        <w:rPr>
          <w:rFonts w:asciiTheme="minorHAnsi" w:hAnsiTheme="minorHAnsi" w:cstheme="minorHAnsi"/>
          <w:sz w:val="10"/>
          <w:szCs w:val="10"/>
        </w:rPr>
        <w:t xml:space="preserve"> But this is not the same as saying said violence is distributed equally, or that the threat of violence, of the autoimmune response, is felt by all. In particular, it is revelatory how</w:t>
      </w:r>
      <w:r w:rsidRPr="003668B7">
        <w:rPr>
          <w:rFonts w:asciiTheme="minorHAnsi" w:hAnsiTheme="minorHAnsi" w:cstheme="minorHAnsi"/>
          <w:u w:val="single"/>
        </w:rPr>
        <w:t xml:space="preserve"> </w:t>
      </w:r>
      <w:r w:rsidRPr="003668B7">
        <w:rPr>
          <w:rFonts w:asciiTheme="minorHAnsi" w:hAnsiTheme="minorHAnsi" w:cstheme="minorHAnsi"/>
          <w:b/>
          <w:bCs/>
          <w:u w:val="single"/>
        </w:rPr>
        <w:t>the metaphysical enclosure</w:t>
      </w:r>
      <w:r w:rsidRPr="003668B7">
        <w:rPr>
          <w:rFonts w:asciiTheme="minorHAnsi" w:hAnsiTheme="minorHAnsi" w:cstheme="minorHAnsi"/>
          <w:u w:val="single"/>
        </w:rPr>
        <w:t xml:space="preserve">, by the logic of contamination and différance, </w:t>
      </w:r>
      <w:r w:rsidRPr="003668B7">
        <w:rPr>
          <w:rFonts w:asciiTheme="minorHAnsi" w:hAnsiTheme="minorHAnsi" w:cstheme="minorHAnsi"/>
          <w:szCs w:val="24"/>
          <w:u w:val="single"/>
        </w:rPr>
        <w:t>perpetuates something like a</w:t>
      </w:r>
      <w:r w:rsidRPr="003668B7">
        <w:rPr>
          <w:rFonts w:asciiTheme="minorHAnsi" w:hAnsiTheme="minorHAnsi" w:cstheme="minorHAnsi"/>
          <w:u w:val="single"/>
        </w:rPr>
        <w:t xml:space="preserve"> </w:t>
      </w:r>
      <w:r w:rsidRPr="003668B7">
        <w:rPr>
          <w:rFonts w:asciiTheme="minorHAnsi" w:hAnsiTheme="minorHAnsi" w:cstheme="minorHAnsi"/>
          <w:b/>
          <w:bCs/>
          <w:u w:val="single"/>
        </w:rPr>
        <w:t>fugitive slave law</w:t>
      </w:r>
      <w:r w:rsidRPr="003668B7">
        <w:rPr>
          <w:rFonts w:asciiTheme="minorHAnsi" w:hAnsiTheme="minorHAnsi" w:cstheme="minorHAnsi"/>
          <w:u w:val="single"/>
        </w:rPr>
        <w:t xml:space="preserve"> of </w:t>
      </w:r>
      <w:r w:rsidRPr="003668B7">
        <w:rPr>
          <w:rFonts w:asciiTheme="minorHAnsi" w:hAnsiTheme="minorHAnsi" w:cstheme="minorHAnsi"/>
          <w:b/>
          <w:bCs/>
          <w:szCs w:val="24"/>
          <w:u w:val="single"/>
        </w:rPr>
        <w:t>contamination</w:t>
      </w:r>
      <w:r w:rsidRPr="003668B7">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w:t>
      </w:r>
      <w:r w:rsidRPr="008544A0">
        <w:rPr>
          <w:rFonts w:asciiTheme="minorHAnsi" w:hAnsiTheme="minorHAnsi" w:cstheme="minorHAnsi"/>
          <w:sz w:val="10"/>
          <w:szCs w:val="10"/>
        </w:rPr>
        <w:t xml:space="preserve">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 xml:space="preserve">always </w:t>
      </w:r>
      <w:r w:rsidRPr="007A01F0">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7A01F0">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w:t>
      </w:r>
      <w:r w:rsidRPr="00902780">
        <w:rPr>
          <w:rFonts w:asciiTheme="minorHAnsi" w:hAnsiTheme="minorHAnsi" w:cstheme="minorHAnsi"/>
          <w:sz w:val="10"/>
          <w:szCs w:val="10"/>
        </w:rPr>
        <w:t>s th</w:t>
      </w:r>
      <w:r w:rsidRPr="008544A0">
        <w:rPr>
          <w:rFonts w:asciiTheme="minorHAnsi" w:hAnsiTheme="minorHAnsi" w:cstheme="minorHAnsi"/>
          <w:sz w:val="10"/>
          <w:szCs w:val="10"/>
        </w:rPr>
        <w:t>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 xml:space="preserve">Blackness </w:t>
      </w:r>
      <w:r w:rsidRPr="00902780">
        <w:rPr>
          <w:rFonts w:asciiTheme="minorHAnsi" w:hAnsiTheme="minorHAnsi" w:cstheme="minorHAnsi"/>
          <w:b/>
          <w:bCs/>
          <w:u w:val="single"/>
        </w:rPr>
        <w:t>is différance.</w:t>
      </w:r>
      <w:r w:rsidRPr="00902780">
        <w:rPr>
          <w:rFonts w:asciiTheme="minorHAnsi" w:hAnsiTheme="minorHAnsi" w:cstheme="minorHAnsi"/>
        </w:rPr>
        <w:t xml:space="preserve"> </w:t>
      </w:r>
      <w:r w:rsidRPr="00902780">
        <w:rPr>
          <w:rFonts w:asciiTheme="minorHAnsi" w:hAnsiTheme="minorHAnsi" w:cstheme="minorHAnsi"/>
          <w:sz w:val="10"/>
          <w:szCs w:val="10"/>
        </w:rPr>
        <w:t>In this man- ner,</w:t>
      </w:r>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perpetu- ate Blackness-as-an-aporia of thought. What Derrida saw as a lacuna in the heart </w:t>
      </w:r>
      <w:r w:rsidRPr="00902780">
        <w:rPr>
          <w:rFonts w:asciiTheme="minorHAnsi" w:hAnsiTheme="minorHAnsi" w:cstheme="minorHAnsi"/>
          <w:sz w:val="10"/>
          <w:szCs w:val="10"/>
        </w:rPr>
        <w:t>of</w:t>
      </w:r>
      <w:r w:rsidRPr="00902780">
        <w:rPr>
          <w:rFonts w:asciiTheme="minorHAnsi" w:hAnsiTheme="minorHAnsi" w:cstheme="minorHAnsi"/>
        </w:rPr>
        <w:t xml:space="preserve"> </w:t>
      </w:r>
      <w:r w:rsidRPr="00902780">
        <w:rPr>
          <w:rFonts w:asciiTheme="minorHAnsi" w:hAnsiTheme="minorHAnsi" w:cstheme="minorHAnsi"/>
          <w:b/>
          <w:bCs/>
          <w:u w:val="single"/>
        </w:rPr>
        <w:t>Western metaphysics</w:t>
      </w:r>
      <w:r w:rsidRPr="008544A0">
        <w:rPr>
          <w:rFonts w:asciiTheme="minorHAnsi" w:hAnsiTheme="minorHAnsi" w:cstheme="minorHAnsi"/>
          <w:u w:val="single"/>
        </w:rPr>
        <w:t xml:space="preserve"> was/is embodied </w:t>
      </w:r>
      <w:r w:rsidRPr="00902780">
        <w:rPr>
          <w:rFonts w:asciiTheme="minorHAnsi" w:hAnsiTheme="minorHAnsi" w:cstheme="minorHAnsi"/>
          <w:u w:val="single"/>
        </w:rPr>
        <w:t xml:space="preserve">by </w:t>
      </w:r>
      <w:r w:rsidRPr="007A01F0">
        <w:rPr>
          <w:rFonts w:asciiTheme="minorHAnsi" w:hAnsiTheme="minorHAnsi" w:cstheme="minorHAnsi"/>
          <w:highlight w:val="green"/>
          <w:u w:val="single"/>
        </w:rPr>
        <w:t xml:space="preserve">the lived </w:t>
      </w:r>
      <w:r w:rsidRPr="007A01F0">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7A01F0">
        <w:rPr>
          <w:rFonts w:asciiTheme="minorHAnsi" w:hAnsiTheme="minorHAnsi" w:cstheme="minorHAnsi"/>
          <w:highlight w:val="green"/>
          <w:u w:val="single"/>
        </w:rPr>
        <w:t>upending the white supremacist discursive economy.</w:t>
      </w:r>
    </w:p>
    <w:p w14:paraId="6CBB7097" w14:textId="77777777" w:rsidR="00A174F2" w:rsidRPr="003668B7" w:rsidRDefault="00A174F2" w:rsidP="00A174F2">
      <w:pPr>
        <w:rPr>
          <w:rFonts w:asciiTheme="minorHAnsi" w:hAnsiTheme="minorHAnsi" w:cstheme="minorHAnsi"/>
          <w:u w:val="single"/>
        </w:rPr>
      </w:pPr>
      <w:r w:rsidRPr="008544A0">
        <w:rPr>
          <w:rFonts w:asciiTheme="minorHAnsi" w:hAnsiTheme="minorHAnsi" w:cstheme="minorHAnsi"/>
          <w:sz w:val="10"/>
          <w:szCs w:val="10"/>
        </w:rPr>
        <w:t xml:space="preserve">Le’ah Kaplan, in “(Non)Presence: the Hole of Metaphysics,” notes the correlation between différance and Blackness directly by stating that “Black existence does not adhere to a presence/absence binary that defines meta- physical structures.”10 As such, Blackness is more accurately defined according to the “impossibility of presence for Blackness when he [Derrida] asks us to think différance as twofold, ‘economic detour . . . and . . . and impossible presence [. . .] that interrupts every </w:t>
      </w:r>
      <w:r w:rsidRPr="00902780">
        <w:rPr>
          <w:rFonts w:asciiTheme="minorHAnsi" w:hAnsiTheme="minorHAnsi" w:cstheme="minorHAnsi"/>
          <w:sz w:val="10"/>
          <w:szCs w:val="10"/>
        </w:rPr>
        <w:t xml:space="preserve">economy.’”11 </w:t>
      </w:r>
      <w:r w:rsidRPr="00902780">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902780">
        <w:rPr>
          <w:rFonts w:asciiTheme="minorHAnsi" w:hAnsiTheme="minorHAnsi" w:cstheme="minorHAnsi"/>
        </w:rPr>
        <w:t xml:space="preserve"> </w:t>
      </w:r>
      <w:r w:rsidRPr="00902780">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w:t>
      </w:r>
      <w:r w:rsidRPr="00902780">
        <w:rPr>
          <w:rFonts w:asciiTheme="minorHAnsi" w:hAnsiTheme="minorHAnsi" w:cstheme="minorHAnsi"/>
          <w:sz w:val="10"/>
          <w:szCs w:val="10"/>
        </w:rPr>
        <w:t xml:space="preserve">the other.”13 That is, </w:t>
      </w:r>
      <w:r w:rsidRPr="00902780">
        <w:rPr>
          <w:rFonts w:asciiTheme="minorHAnsi" w:hAnsiTheme="minorHAnsi" w:cstheme="minorHAnsi"/>
          <w:u w:val="single"/>
        </w:rPr>
        <w:t>Blackness, as the “other” of Whiteness is subjugated as the law-like possibility for the “presence” and freedom of Whiteness.</w:t>
      </w:r>
      <w:r w:rsidRPr="00902780">
        <w:rPr>
          <w:rFonts w:asciiTheme="minorHAnsi" w:hAnsiTheme="minorHAnsi" w:cstheme="minorHAnsi"/>
          <w:sz w:val="10"/>
          <w:szCs w:val="10"/>
        </w:rPr>
        <w:t xml:space="preserve"> And so, as previously mentioned, </w:t>
      </w:r>
      <w:r w:rsidRPr="00902780">
        <w:rPr>
          <w:rFonts w:asciiTheme="minorHAnsi" w:hAnsiTheme="minorHAnsi" w:cstheme="minorHAnsi"/>
          <w:u w:val="single"/>
        </w:rPr>
        <w:t xml:space="preserve">in the narrative arc of redemption for the </w:t>
      </w:r>
      <w:r w:rsidRPr="00902780">
        <w:rPr>
          <w:rFonts w:asciiTheme="minorHAnsi" w:hAnsiTheme="minorHAnsi" w:cstheme="minorHAnsi"/>
          <w:b/>
          <w:bCs/>
          <w:u w:val="single"/>
        </w:rPr>
        <w:t>“sinful”</w:t>
      </w:r>
      <w:r w:rsidRPr="00902780">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902780">
        <w:rPr>
          <w:rFonts w:asciiTheme="minorHAnsi" w:hAnsiTheme="minorHAnsi" w:cstheme="minorHAnsi"/>
        </w:rPr>
        <w:t xml:space="preserve"> </w:t>
      </w:r>
      <w:r w:rsidRPr="00902780">
        <w:rPr>
          <w:rFonts w:asciiTheme="minorHAnsi" w:hAnsiTheme="minorHAnsi" w:cstheme="minorHAnsi"/>
          <w:sz w:val="10"/>
          <w:szCs w:val="10"/>
        </w:rPr>
        <w:t>However,</w:t>
      </w:r>
      <w:r w:rsidRPr="00902780">
        <w:rPr>
          <w:rFonts w:asciiTheme="minorHAnsi" w:hAnsiTheme="minorHAnsi" w:cstheme="minorHAnsi"/>
        </w:rPr>
        <w:t xml:space="preserve"> </w:t>
      </w:r>
      <w:r w:rsidRPr="00902780">
        <w:rPr>
          <w:rFonts w:asciiTheme="minorHAnsi" w:hAnsiTheme="minorHAnsi" w:cstheme="minorHAnsi"/>
          <w:u w:val="single"/>
        </w:rPr>
        <w:t xml:space="preserve">this redemption occurs precisely because Blackness is associated with fallenness and is perpetually differed and delayed from achieving equality and freedom. Without this dichotomy of fallenness/redemption, the liberal </w:t>
      </w:r>
      <w:r w:rsidRPr="003668B7">
        <w:rPr>
          <w:rFonts w:asciiTheme="minorHAnsi" w:hAnsiTheme="minorHAnsi" w:cstheme="minorHAnsi"/>
          <w:u w:val="single"/>
        </w:rPr>
        <w:t xml:space="preserve">project of progressive democracy stalls out with no more man- umission possible. Blackness-as-différance displaces and differs democracy from the multitude by being the embodiment of the (meta)aporia of </w:t>
      </w:r>
      <w:proofErr w:type="gramStart"/>
      <w:r w:rsidRPr="003668B7">
        <w:rPr>
          <w:rFonts w:asciiTheme="minorHAnsi" w:hAnsiTheme="minorHAnsi" w:cstheme="minorHAnsi"/>
          <w:u w:val="single"/>
        </w:rPr>
        <w:t>democ- racy</w:t>
      </w:r>
      <w:proofErr w:type="gramEnd"/>
      <w:r w:rsidRPr="003668B7">
        <w:rPr>
          <w:rFonts w:asciiTheme="minorHAnsi" w:hAnsiTheme="minorHAnsi" w:cstheme="minorHAnsi"/>
          <w:u w:val="single"/>
        </w:rPr>
        <w:t>: democratically undemocratic.</w:t>
      </w:r>
    </w:p>
    <w:p w14:paraId="6DDB4F7B" w14:textId="77777777" w:rsidR="00A174F2" w:rsidRPr="008544A0" w:rsidRDefault="00A174F2" w:rsidP="00A174F2">
      <w:pPr>
        <w:rPr>
          <w:rFonts w:asciiTheme="minorHAnsi" w:hAnsiTheme="minorHAnsi" w:cstheme="minorHAnsi"/>
          <w:u w:val="single"/>
        </w:rPr>
      </w:pPr>
      <w:r w:rsidRPr="003668B7">
        <w:rPr>
          <w:rFonts w:asciiTheme="minorHAnsi" w:hAnsiTheme="minorHAnsi" w:cstheme="minorHAnsi"/>
          <w:sz w:val="10"/>
          <w:szCs w:val="10"/>
        </w:rPr>
        <w:t>The coterminality between Blackness and différance entails, therefore, that any attempt to “bring to presence”</w:t>
      </w:r>
      <w:r w:rsidRPr="003668B7">
        <w:rPr>
          <w:rFonts w:asciiTheme="minorHAnsi" w:hAnsiTheme="minorHAnsi" w:cstheme="minorHAnsi"/>
          <w:szCs w:val="21"/>
        </w:rPr>
        <w:t xml:space="preserve"> </w:t>
      </w:r>
      <w:r w:rsidRPr="003668B7">
        <w:rPr>
          <w:rFonts w:asciiTheme="minorHAnsi" w:hAnsiTheme="minorHAnsi" w:cstheme="minorHAnsi"/>
          <w:b/>
          <w:bCs/>
          <w:u w:val="single"/>
        </w:rPr>
        <w:t xml:space="preserve">Blackness </w:t>
      </w:r>
      <w:r w:rsidRPr="003668B7">
        <w:rPr>
          <w:rFonts w:asciiTheme="minorHAnsi" w:hAnsiTheme="minorHAnsi" w:cstheme="minorHAnsi"/>
          <w:u w:val="single"/>
        </w:rPr>
        <w:t xml:space="preserve">will always resort in </w:t>
      </w:r>
      <w:r w:rsidRPr="003668B7">
        <w:rPr>
          <w:rFonts w:asciiTheme="minorHAnsi" w:hAnsiTheme="minorHAnsi" w:cstheme="minorHAnsi"/>
          <w:b/>
          <w:bCs/>
          <w:u w:val="single"/>
        </w:rPr>
        <w:t xml:space="preserve">(meta- </w:t>
      </w:r>
      <w:r w:rsidRPr="007A01F0">
        <w:rPr>
          <w:rFonts w:asciiTheme="minorHAnsi" w:hAnsiTheme="minorHAnsi" w:cstheme="minorHAnsi"/>
          <w:b/>
          <w:bCs/>
          <w:highlight w:val="green"/>
          <w:u w:val="single"/>
        </w:rPr>
        <w:t>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in excess of the system, economy, structure.</w:t>
      </w:r>
      <w:r w:rsidRPr="008544A0">
        <w:rPr>
          <w:rFonts w:asciiTheme="minorHAnsi" w:hAnsiTheme="minorHAnsi" w:cstheme="minorHAnsi"/>
          <w:sz w:val="10"/>
          <w:szCs w:val="10"/>
        </w:rPr>
        <w:t xml:space="preserve">14 </w:t>
      </w:r>
      <w:r w:rsidRPr="00524B0E">
        <w:rPr>
          <w:rFonts w:asciiTheme="minorHAnsi" w:hAnsiTheme="minorHAnsi" w:cstheme="minorHAnsi"/>
          <w:sz w:val="10"/>
          <w:szCs w:val="10"/>
        </w:rPr>
        <w:t>And so,</w:t>
      </w:r>
      <w:r w:rsidRPr="00524B0E">
        <w:rPr>
          <w:rFonts w:asciiTheme="minorHAnsi" w:hAnsiTheme="minorHAnsi" w:cstheme="minorHAnsi"/>
        </w:rPr>
        <w:t xml:space="preserve"> </w:t>
      </w:r>
      <w:r w:rsidRPr="00524B0E">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524B0E">
        <w:rPr>
          <w:rFonts w:asciiTheme="minorHAnsi" w:hAnsiTheme="minorHAnsi" w:cstheme="minorHAnsi"/>
          <w:sz w:val="10"/>
          <w:szCs w:val="10"/>
        </w:rPr>
        <w:t>For,</w:t>
      </w:r>
      <w:r w:rsidRPr="00524B0E">
        <w:rPr>
          <w:rFonts w:asciiTheme="minorHAnsi" w:hAnsiTheme="minorHAnsi" w:cstheme="minorHAnsi"/>
        </w:rPr>
        <w:t xml:space="preserve"> </w:t>
      </w:r>
      <w:r w:rsidRPr="00524B0E">
        <w:rPr>
          <w:rFonts w:asciiTheme="minorHAnsi" w:hAnsiTheme="minorHAnsi" w:cstheme="minorHAnsi"/>
          <w:u w:val="single"/>
        </w:rPr>
        <w:t>it is this very freedom, equality, and democracy that violently subjugated them in the first instance. Wilderson and Patrice Douglas write, “the black arrives at the tor- ture chamber as a victim of metaphysical violence</w:t>
      </w:r>
      <w:proofErr w:type="gramStart"/>
      <w:r w:rsidRPr="00524B0E">
        <w:rPr>
          <w:rFonts w:asciiTheme="minorHAnsi" w:hAnsiTheme="minorHAnsi" w:cstheme="minorHAnsi"/>
          <w:u w:val="single"/>
        </w:rPr>
        <w:t>. . . .</w:t>
      </w:r>
      <w:proofErr w:type="gramEnd"/>
      <w:r w:rsidRPr="00524B0E">
        <w:rPr>
          <w:rFonts w:asciiTheme="minorHAnsi" w:hAnsiTheme="minorHAnsi" w:cstheme="minorHAnsi"/>
          <w:u w:val="single"/>
        </w:rPr>
        <w:t xml:space="preserve"> Blackness is constituted by violence with no event horizons.”</w:t>
      </w:r>
      <w:r w:rsidRPr="00524B0E">
        <w:rPr>
          <w:rFonts w:asciiTheme="minorHAnsi" w:hAnsiTheme="minorHAnsi" w:cstheme="minorHAnsi"/>
          <w:sz w:val="10"/>
          <w:szCs w:val="10"/>
        </w:rPr>
        <w:t>15 I would argue that</w:t>
      </w:r>
      <w:r w:rsidRPr="00524B0E">
        <w:rPr>
          <w:rFonts w:asciiTheme="minorHAnsi" w:hAnsiTheme="minorHAnsi" w:cstheme="minorHAnsi"/>
        </w:rPr>
        <w:t xml:space="preserve"> </w:t>
      </w:r>
      <w:r w:rsidRPr="00524B0E">
        <w:rPr>
          <w:rFonts w:asciiTheme="minorHAnsi" w:hAnsiTheme="minorHAnsi" w:cstheme="minorHAnsi"/>
          <w:u w:val="single"/>
        </w:rPr>
        <w:t>this “violence without horizon”</w:t>
      </w:r>
      <w:r w:rsidRPr="00524B0E">
        <w:rPr>
          <w:rFonts w:asciiTheme="minorHAnsi" w:hAnsiTheme="minorHAnsi" w:cstheme="minorHAnsi"/>
        </w:rPr>
        <w:t xml:space="preserve"> </w:t>
      </w:r>
      <w:r w:rsidRPr="00524B0E">
        <w:rPr>
          <w:rFonts w:asciiTheme="minorHAnsi" w:hAnsiTheme="minorHAnsi" w:cstheme="minorHAnsi"/>
          <w:sz w:val="10"/>
          <w:szCs w:val="10"/>
        </w:rPr>
        <w:t>is the very violence that Derrida argues in “Violence and Metaphysics” that</w:t>
      </w:r>
      <w:r w:rsidRPr="00524B0E">
        <w:rPr>
          <w:rFonts w:asciiTheme="minorHAnsi" w:hAnsiTheme="minorHAnsi" w:cstheme="minorHAnsi"/>
        </w:rPr>
        <w:t xml:space="preserve"> </w:t>
      </w:r>
      <w:r w:rsidRPr="00524B0E">
        <w:rPr>
          <w:rFonts w:asciiTheme="minorHAnsi" w:hAnsiTheme="minorHAnsi" w:cstheme="minorHAnsi"/>
          <w:u w:val="single"/>
        </w:rPr>
        <w:t>can never be eradicated</w:t>
      </w:r>
      <w:r w:rsidRPr="00524B0E">
        <w:rPr>
          <w:rFonts w:asciiTheme="minorHAnsi" w:hAnsiTheme="minorHAnsi" w:cstheme="minorHAnsi"/>
        </w:rPr>
        <w:t xml:space="preserve">. </w:t>
      </w:r>
      <w:r w:rsidRPr="00524B0E">
        <w:rPr>
          <w:rFonts w:asciiTheme="minorHAnsi" w:hAnsiTheme="minorHAnsi" w:cstheme="minorHAnsi"/>
          <w:sz w:val="10"/>
          <w:szCs w:val="10"/>
        </w:rPr>
        <w:t>In other words,</w:t>
      </w:r>
      <w:r w:rsidRPr="00524B0E">
        <w:rPr>
          <w:rFonts w:asciiTheme="minorHAnsi" w:hAnsiTheme="minorHAnsi" w:cstheme="minorHAnsi"/>
        </w:rPr>
        <w:t xml:space="preserve"> </w:t>
      </w:r>
      <w:r w:rsidRPr="00524B0E">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524B0E">
        <w:rPr>
          <w:rFonts w:asciiTheme="minorHAnsi" w:hAnsiTheme="minorHAnsi" w:cstheme="minorHAnsi"/>
          <w:sz w:val="10"/>
          <w:szCs w:val="10"/>
        </w:rPr>
        <w:t>.”</w:t>
      </w:r>
      <w:r w:rsidRPr="00524B0E">
        <w:rPr>
          <w:rFonts w:asciiTheme="minorHAnsi" w:hAnsiTheme="minorHAnsi" w:cstheme="minorHAnsi"/>
        </w:rPr>
        <w:t xml:space="preserve"> </w:t>
      </w:r>
      <w:r w:rsidRPr="00524B0E">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524B0E">
        <w:rPr>
          <w:rFonts w:asciiTheme="minorHAnsi" w:hAnsiTheme="minorHAnsi" w:cstheme="minorHAnsi"/>
          <w:sz w:val="10"/>
          <w:szCs w:val="10"/>
        </w:rPr>
        <w:t>16</w:t>
      </w:r>
      <w:r w:rsidRPr="00524B0E">
        <w:rPr>
          <w:rFonts w:asciiTheme="minorHAnsi" w:hAnsiTheme="minorHAnsi" w:cstheme="minorHAnsi"/>
        </w:rPr>
        <w:t xml:space="preserve"> </w:t>
      </w:r>
      <w:r w:rsidRPr="00524B0E">
        <w:rPr>
          <w:rFonts w:asciiTheme="minorHAnsi" w:hAnsiTheme="minorHAnsi" w:cstheme="minorHAnsi"/>
          <w:u w:val="single"/>
        </w:rPr>
        <w:t>As différance, Blackness is barred from the plenitude of history but makes history “happen” through its abjection and subjugation.</w:t>
      </w:r>
      <w:r w:rsidRPr="00524B0E">
        <w:rPr>
          <w:rFonts w:asciiTheme="minorHAnsi" w:hAnsiTheme="minorHAnsi" w:cstheme="minorHAnsi"/>
        </w:rPr>
        <w:t xml:space="preserve"> </w:t>
      </w:r>
      <w:r w:rsidRPr="00524B0E">
        <w:rPr>
          <w:rFonts w:asciiTheme="minorHAnsi" w:hAnsiTheme="minorHAnsi" w:cstheme="minorHAnsi"/>
          <w:sz w:val="10"/>
          <w:szCs w:val="10"/>
        </w:rPr>
        <w:t>Just as Derrida notes how historicity is différance</w:t>
      </w:r>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118520FD" w14:textId="77777777" w:rsidR="00A174F2" w:rsidRPr="008544A0" w:rsidRDefault="00A174F2" w:rsidP="00A174F2">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the aporia of democracy, the fallenness of the multitude, the différance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w:t>
      </w:r>
      <w:proofErr w:type="gramStart"/>
      <w:r w:rsidRPr="008544A0">
        <w:rPr>
          <w:rFonts w:asciiTheme="minorHAnsi" w:hAnsiTheme="minorHAnsi" w:cstheme="minorHAnsi"/>
          <w:sz w:val="10"/>
          <w:szCs w:val="10"/>
        </w:rPr>
        <w:t>noted that</w:t>
      </w:r>
      <w:proofErr w:type="gramEnd"/>
      <w:r w:rsidRPr="008544A0">
        <w:rPr>
          <w:rFonts w:asciiTheme="minorHAnsi" w:hAnsiTheme="minorHAnsi" w:cstheme="minorHAnsi"/>
          <w:sz w:val="10"/>
          <w:szCs w:val="10"/>
        </w:rPr>
        <w:t xml:space="preserve">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w:t>
      </w:r>
      <w:proofErr w:type="gramStart"/>
      <w:r w:rsidRPr="008544A0">
        <w:rPr>
          <w:rFonts w:asciiTheme="minorHAnsi" w:hAnsiTheme="minorHAnsi" w:cstheme="minorHAnsi"/>
          <w:sz w:val="10"/>
          <w:szCs w:val="10"/>
        </w:rPr>
        <w:t>always already</w:t>
      </w:r>
      <w:proofErr w:type="gramEnd"/>
      <w:r w:rsidRPr="008544A0">
        <w:rPr>
          <w:rFonts w:asciiTheme="minorHAnsi" w:hAnsiTheme="minorHAnsi" w:cstheme="minorHAnsi"/>
          <w:sz w:val="10"/>
          <w:szCs w:val="10"/>
        </w:rPr>
        <w:t xml:space="preserve">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 ical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3B4F54C4" w14:textId="77777777" w:rsidR="00A174F2" w:rsidRPr="008544A0" w:rsidRDefault="00A174F2" w:rsidP="00A174F2">
      <w:pPr>
        <w:rPr>
          <w:rFonts w:asciiTheme="minorHAnsi" w:hAnsiTheme="minorHAnsi" w:cstheme="minorHAnsi"/>
          <w:sz w:val="10"/>
          <w:szCs w:val="10"/>
        </w:rPr>
      </w:pPr>
      <w:r w:rsidRPr="008544A0">
        <w:rPr>
          <w:rFonts w:asciiTheme="minorHAnsi" w:hAnsiTheme="minorHAnsi" w:cstheme="minorHAnsi"/>
          <w:sz w:val="10"/>
          <w:szCs w:val="10"/>
        </w:rPr>
        <w:t>I argue that the work of scholars who elevate the correlation and coterminality of Blackness and différance are demonstrating how decon- 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is affirmed by the anti-Blackness of metaphysics such that “blackness precedes and precip- itates anti-blackness, anti-blackness presumes and presupposes black- ness.”23 Therefore, perhaps, we may argue that when Derrida writes, “What is deconstruction? Nothing of course!” that deconstruction is Blackness.24 While this appears to be a sloppy syllogism, I have attempted to demon- strate the implicit affinities between the work of select Black Studies schol- ars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gra- tuitous violence?” As W. E. B. Du Bois wrote in Black Reconstruction, “[t]he true significance of slavery in the United States to the whole social develop- ment of America lay in the ultimate relation of slaves to democracy.”25 This is fundamentally a question of justice.</w:t>
      </w:r>
    </w:p>
    <w:p w14:paraId="6D73A849" w14:textId="77777777" w:rsidR="00A174F2" w:rsidRPr="008544A0" w:rsidRDefault="00A174F2" w:rsidP="00A174F2">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090BE47F" w14:textId="77777777" w:rsidR="00A174F2" w:rsidRPr="008544A0" w:rsidRDefault="00A174F2" w:rsidP="00A174F2">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“co-terminous” with différance on account of the world historical process of slavery and the birth of the Transatlantic chattel slavery. And, according to Derrida’s decon- struction of the metaphysics of presence, any attempt at the Destruktion of metaphysics, or any attempt at fugitivity will likewise be “unable to disen- tangle our investigations from the thinking and procedure of Western ontol- ogy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 eration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cratically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symp- tom of a malignant, ineradicable pathos that must be abandoned in favor of more ecumenical relations of power, culture, and actuality.</w:t>
      </w:r>
    </w:p>
    <w:p w14:paraId="284985E0" w14:textId="77777777" w:rsidR="00A174F2" w:rsidRPr="0088313F" w:rsidRDefault="00A174F2" w:rsidP="00A174F2"/>
    <w:p w14:paraId="27A19C85" w14:textId="77777777" w:rsidR="00A174F2" w:rsidRPr="00B02627" w:rsidRDefault="00A174F2" w:rsidP="00A174F2">
      <w:pPr>
        <w:keepNext/>
        <w:keepLines/>
        <w:spacing w:before="40" w:after="0"/>
        <w:outlineLvl w:val="3"/>
        <w:rPr>
          <w:rFonts w:eastAsia="Times New Roman"/>
          <w:b/>
          <w:iCs/>
          <w:sz w:val="26"/>
        </w:rPr>
      </w:pPr>
      <w:r w:rsidRPr="00B02627">
        <w:rPr>
          <w:rFonts w:eastAsia="Times New Roman"/>
          <w:b/>
          <w:iCs/>
          <w:sz w:val="26"/>
        </w:rPr>
        <w:t xml:space="preserve">US democracy is </w:t>
      </w:r>
      <w:r w:rsidRPr="00B02627">
        <w:rPr>
          <w:rFonts w:eastAsia="Times New Roman"/>
          <w:b/>
          <w:iCs/>
          <w:sz w:val="26"/>
          <w:u w:val="single"/>
        </w:rPr>
        <w:t>structurally unsustainable</w:t>
      </w:r>
      <w:r w:rsidRPr="00B02627">
        <w:rPr>
          <w:rFonts w:eastAsia="Times New Roman"/>
          <w:b/>
          <w:iCs/>
          <w:sz w:val="26"/>
        </w:rPr>
        <w:t xml:space="preserve"> and </w:t>
      </w:r>
      <w:r w:rsidRPr="00B02627">
        <w:rPr>
          <w:rFonts w:eastAsia="Times New Roman"/>
          <w:b/>
          <w:iCs/>
          <w:sz w:val="26"/>
          <w:u w:val="single"/>
        </w:rPr>
        <w:t>fails</w:t>
      </w:r>
      <w:r w:rsidRPr="00B02627">
        <w:rPr>
          <w:rFonts w:eastAsia="Times New Roman"/>
          <w:b/>
          <w:iCs/>
          <w:sz w:val="26"/>
        </w:rPr>
        <w:t xml:space="preserve">. </w:t>
      </w:r>
    </w:p>
    <w:p w14:paraId="7DFE725B" w14:textId="77777777" w:rsidR="00A174F2" w:rsidRPr="00B02627" w:rsidRDefault="00A174F2" w:rsidP="00A174F2">
      <w:pPr>
        <w:rPr>
          <w:rFonts w:eastAsia="Calibri"/>
        </w:rPr>
      </w:pPr>
      <w:r w:rsidRPr="00B02627">
        <w:rPr>
          <w:rFonts w:eastAsia="Times New Roman"/>
          <w:b/>
          <w:iCs/>
          <w:sz w:val="26"/>
        </w:rPr>
        <w:t>Siu-kai 25</w:t>
      </w:r>
      <w:r w:rsidRPr="00B02627">
        <w:rPr>
          <w:rFonts w:eastAsia="Calibri"/>
        </w:rPr>
        <w:t xml:space="preserve">, *Professor Emeritus, Sociology, Chinese University of Hong Kong, PhD, Sociology, University of Minnesota, (*Lau, February 17, 2025, “Could the United States attempt to reinvent American </w:t>
      </w:r>
      <w:proofErr w:type="gramStart"/>
      <w:r w:rsidRPr="00B02627">
        <w:rPr>
          <w:rFonts w:eastAsia="Calibri"/>
        </w:rPr>
        <w:t>democracy?,</w:t>
      </w:r>
      <w:proofErr w:type="gramEnd"/>
      <w:r w:rsidRPr="00B02627">
        <w:rPr>
          <w:rFonts w:eastAsia="Calibri"/>
        </w:rPr>
        <w:t xml:space="preserve">” </w:t>
      </w:r>
      <w:r w:rsidRPr="00B02627">
        <w:rPr>
          <w:rFonts w:eastAsia="Calibri"/>
          <w:i/>
          <w:iCs/>
        </w:rPr>
        <w:t>China Daily</w:t>
      </w:r>
      <w:r w:rsidRPr="00B02627">
        <w:rPr>
          <w:rFonts w:eastAsia="Calibri"/>
        </w:rPr>
        <w:t>, https://www.chinadailyhk.com/hk/article/604789)</w:t>
      </w:r>
    </w:p>
    <w:p w14:paraId="2575F74F" w14:textId="77777777" w:rsidR="00A174F2" w:rsidRPr="00B02627" w:rsidRDefault="00A174F2" w:rsidP="00A174F2">
      <w:pPr>
        <w:rPr>
          <w:rFonts w:eastAsia="Calibri"/>
          <w:sz w:val="16"/>
        </w:rPr>
      </w:pPr>
      <w:r w:rsidRPr="00B02627">
        <w:rPr>
          <w:rFonts w:eastAsia="Calibri"/>
          <w:sz w:val="16"/>
        </w:rPr>
        <w:t xml:space="preserve">Over the past few decades, </w:t>
      </w:r>
      <w:r w:rsidRPr="00B02627">
        <w:rPr>
          <w:rFonts w:eastAsia="Calibri"/>
          <w:u w:val="single"/>
        </w:rPr>
        <w:t xml:space="preserve">American democracy has </w:t>
      </w:r>
      <w:r w:rsidRPr="00B02627">
        <w:rPr>
          <w:rFonts w:eastAsia="Calibri"/>
          <w:b/>
          <w:iCs/>
          <w:u w:val="single"/>
          <w:bdr w:val="single" w:sz="8" w:space="0" w:color="auto"/>
        </w:rPr>
        <w:t>declined</w:t>
      </w:r>
      <w:r w:rsidRPr="00B02627">
        <w:rPr>
          <w:rFonts w:eastAsia="Calibri"/>
          <w:u w:val="single"/>
        </w:rPr>
        <w:t xml:space="preserve"> and </w:t>
      </w:r>
      <w:r w:rsidRPr="00B02627">
        <w:rPr>
          <w:rFonts w:eastAsia="Calibri"/>
          <w:b/>
          <w:iCs/>
          <w:u w:val="single"/>
          <w:bdr w:val="single" w:sz="8" w:space="0" w:color="auto"/>
        </w:rPr>
        <w:t>lost</w:t>
      </w:r>
      <w:r w:rsidRPr="00B02627">
        <w:rPr>
          <w:rFonts w:eastAsia="Calibri"/>
          <w:u w:val="single"/>
        </w:rPr>
        <w:t xml:space="preserve"> its original </w:t>
      </w:r>
      <w:r w:rsidRPr="00B02627">
        <w:rPr>
          <w:rFonts w:eastAsia="Calibri"/>
          <w:b/>
          <w:iCs/>
          <w:u w:val="single"/>
          <w:bdr w:val="single" w:sz="8" w:space="0" w:color="auto"/>
        </w:rPr>
        <w:t>luster</w:t>
      </w:r>
      <w:r w:rsidRPr="00B02627">
        <w:rPr>
          <w:rFonts w:eastAsia="Calibri"/>
          <w:sz w:val="16"/>
        </w:rPr>
        <w:t xml:space="preserve">. The decline of American democracy has severely </w:t>
      </w:r>
      <w:r w:rsidRPr="00B02627">
        <w:rPr>
          <w:rFonts w:eastAsia="Calibri"/>
          <w:b/>
          <w:iCs/>
          <w:u w:val="single"/>
          <w:bdr w:val="single" w:sz="8" w:space="0" w:color="auto"/>
        </w:rPr>
        <w:t>diminished</w:t>
      </w:r>
      <w:r w:rsidRPr="00B02627">
        <w:rPr>
          <w:rFonts w:eastAsia="Calibri"/>
          <w:u w:val="single"/>
        </w:rPr>
        <w:t xml:space="preserve"> the United States’ </w:t>
      </w:r>
      <w:r w:rsidRPr="00B02627">
        <w:rPr>
          <w:rFonts w:eastAsia="Calibri"/>
          <w:b/>
          <w:iCs/>
          <w:u w:val="single"/>
          <w:bdr w:val="single" w:sz="8" w:space="0" w:color="auto"/>
        </w:rPr>
        <w:t>soft power</w:t>
      </w:r>
      <w:r w:rsidRPr="00B02627">
        <w:rPr>
          <w:rFonts w:eastAsia="Calibri"/>
          <w:u w:val="single"/>
        </w:rPr>
        <w:t xml:space="preserve">, making it </w:t>
      </w:r>
      <w:r w:rsidRPr="00B02627">
        <w:rPr>
          <w:rFonts w:eastAsia="Calibri"/>
          <w:b/>
          <w:iCs/>
          <w:u w:val="single"/>
          <w:bdr w:val="single" w:sz="8" w:space="0" w:color="auto"/>
        </w:rPr>
        <w:t>difficult</w:t>
      </w:r>
      <w:r w:rsidRPr="00B02627">
        <w:rPr>
          <w:rFonts w:eastAsia="Calibri"/>
          <w:u w:val="single"/>
        </w:rPr>
        <w:t xml:space="preserve"> for it to </w:t>
      </w:r>
      <w:r w:rsidRPr="00B02627">
        <w:rPr>
          <w:rFonts w:eastAsia="Calibri"/>
          <w:b/>
          <w:iCs/>
          <w:u w:val="single"/>
          <w:bdr w:val="single" w:sz="8" w:space="0" w:color="auto"/>
        </w:rPr>
        <w:t>export</w:t>
      </w:r>
      <w:r w:rsidRPr="00B02627">
        <w:rPr>
          <w:rFonts w:eastAsia="Calibri"/>
          <w:u w:val="single"/>
        </w:rPr>
        <w:t xml:space="preserve"> American-style democracy</w:t>
      </w:r>
      <w:r w:rsidRPr="00B02627">
        <w:rPr>
          <w:rFonts w:eastAsia="Calibri"/>
          <w:sz w:val="16"/>
        </w:rPr>
        <w:t xml:space="preserve">. </w:t>
      </w:r>
      <w:r w:rsidRPr="00B02627">
        <w:rPr>
          <w:rFonts w:eastAsia="Calibri"/>
          <w:u w:val="single"/>
        </w:rPr>
        <w:t xml:space="preserve">It has also made </w:t>
      </w:r>
      <w:r w:rsidRPr="00B02627">
        <w:rPr>
          <w:rFonts w:eastAsia="Calibri"/>
          <w:b/>
          <w:iCs/>
          <w:u w:val="single"/>
          <w:bdr w:val="single" w:sz="8" w:space="0" w:color="auto"/>
        </w:rPr>
        <w:t>tampering</w:t>
      </w:r>
      <w:r w:rsidRPr="00B02627">
        <w:rPr>
          <w:rFonts w:eastAsia="Calibri"/>
          <w:u w:val="single"/>
        </w:rPr>
        <w:t xml:space="preserve"> with other countries’ </w:t>
      </w:r>
      <w:r w:rsidRPr="00B02627">
        <w:rPr>
          <w:rFonts w:eastAsia="Calibri"/>
          <w:b/>
          <w:iCs/>
          <w:u w:val="single"/>
          <w:bdr w:val="single" w:sz="8" w:space="0" w:color="auto"/>
        </w:rPr>
        <w:t>internal affairs</w:t>
      </w:r>
      <w:r w:rsidRPr="00B02627">
        <w:rPr>
          <w:rFonts w:eastAsia="Calibri"/>
          <w:u w:val="single"/>
        </w:rPr>
        <w:t xml:space="preserve"> under the </w:t>
      </w:r>
      <w:r w:rsidRPr="00B02627">
        <w:rPr>
          <w:rFonts w:eastAsia="Calibri"/>
          <w:b/>
          <w:iCs/>
          <w:u w:val="single"/>
          <w:bdr w:val="single" w:sz="8" w:space="0" w:color="auto"/>
        </w:rPr>
        <w:t>pretext</w:t>
      </w:r>
      <w:r w:rsidRPr="00B02627">
        <w:rPr>
          <w:rFonts w:eastAsia="Calibri"/>
          <w:u w:val="single"/>
        </w:rPr>
        <w:t xml:space="preserve"> of democracy appear </w:t>
      </w:r>
      <w:r w:rsidRPr="00B02627">
        <w:rPr>
          <w:rFonts w:eastAsia="Calibri"/>
          <w:b/>
          <w:iCs/>
          <w:u w:val="single"/>
          <w:bdr w:val="single" w:sz="8" w:space="0" w:color="auto"/>
        </w:rPr>
        <w:t>hypocritical</w:t>
      </w:r>
      <w:r w:rsidRPr="00B02627">
        <w:rPr>
          <w:rFonts w:eastAsia="Calibri"/>
          <w:u w:val="single"/>
        </w:rPr>
        <w:t xml:space="preserve"> and </w:t>
      </w:r>
      <w:r w:rsidRPr="00B02627">
        <w:rPr>
          <w:rFonts w:eastAsia="Calibri"/>
          <w:b/>
          <w:iCs/>
          <w:u w:val="single"/>
          <w:bdr w:val="single" w:sz="8" w:space="0" w:color="auto"/>
        </w:rPr>
        <w:t>ineffective</w:t>
      </w:r>
      <w:r w:rsidRPr="00B02627">
        <w:rPr>
          <w:rFonts w:eastAsia="Calibri"/>
          <w:sz w:val="16"/>
        </w:rPr>
        <w:t xml:space="preserve">. Over the past decade, </w:t>
      </w:r>
      <w:r w:rsidRPr="00B02627">
        <w:rPr>
          <w:rFonts w:eastAsia="Calibri"/>
          <w:u w:val="single"/>
        </w:rPr>
        <w:t xml:space="preserve">some signs of authoritarianism have </w:t>
      </w:r>
      <w:r w:rsidRPr="00B02627">
        <w:rPr>
          <w:rFonts w:eastAsia="Calibri"/>
          <w:b/>
          <w:iCs/>
          <w:u w:val="single"/>
          <w:bdr w:val="single" w:sz="8" w:space="0" w:color="auto"/>
        </w:rPr>
        <w:t>gradually emerged</w:t>
      </w:r>
      <w:r w:rsidRPr="00B02627">
        <w:rPr>
          <w:rFonts w:eastAsia="Calibri"/>
          <w:sz w:val="16"/>
        </w:rPr>
        <w:t xml:space="preserve"> with the rise of right-wing forces in the US. Steven Levitsky, professor of government at Harvard University, and Lucan Way, professor of political science at the University of Toronto in Canada, bluntly stated that the US has embarked on authoritarianism. </w:t>
      </w:r>
      <w:r w:rsidRPr="00B02627">
        <w:rPr>
          <w:rFonts w:eastAsia="Calibri"/>
          <w:u w:val="single"/>
        </w:rPr>
        <w:t xml:space="preserve">The </w:t>
      </w:r>
      <w:r w:rsidRPr="00B02627">
        <w:rPr>
          <w:rFonts w:eastAsia="Calibri"/>
          <w:b/>
          <w:iCs/>
          <w:u w:val="single"/>
          <w:bdr w:val="single" w:sz="8" w:space="0" w:color="auto"/>
        </w:rPr>
        <w:t>main reason</w:t>
      </w:r>
      <w:r w:rsidRPr="00B02627">
        <w:rPr>
          <w:rFonts w:eastAsia="Calibri"/>
          <w:u w:val="single"/>
        </w:rPr>
        <w:t xml:space="preserve"> is that US President Donald Trump </w:t>
      </w:r>
      <w:r w:rsidRPr="00B02627">
        <w:rPr>
          <w:rFonts w:eastAsia="Calibri"/>
          <w:b/>
          <w:iCs/>
          <w:u w:val="single"/>
          <w:bdr w:val="single" w:sz="8" w:space="0" w:color="auto"/>
        </w:rPr>
        <w:t>constantly</w:t>
      </w:r>
      <w:r w:rsidRPr="00B02627">
        <w:rPr>
          <w:rFonts w:eastAsia="Calibri"/>
          <w:u w:val="single"/>
        </w:rPr>
        <w:t xml:space="preserve"> “</w:t>
      </w:r>
      <w:r w:rsidRPr="00B02627">
        <w:rPr>
          <w:rFonts w:eastAsia="Calibri"/>
          <w:b/>
          <w:iCs/>
          <w:u w:val="single"/>
          <w:bdr w:val="single" w:sz="8" w:space="0" w:color="auto"/>
        </w:rPr>
        <w:t>weaponizes</w:t>
      </w:r>
      <w:r w:rsidRPr="00B02627">
        <w:rPr>
          <w:rFonts w:eastAsia="Calibri"/>
          <w:u w:val="single"/>
        </w:rPr>
        <w:t>” executive power, laws, and regulations to bring down adversaries and win over supporters</w:t>
      </w:r>
      <w:r w:rsidRPr="00B02627">
        <w:rPr>
          <w:rFonts w:eastAsia="Calibri"/>
          <w:sz w:val="16"/>
        </w:rPr>
        <w:t>. They portended: “</w:t>
      </w:r>
      <w:r w:rsidRPr="00B02627">
        <w:rPr>
          <w:rFonts w:eastAsia="Calibri"/>
          <w:b/>
          <w:iCs/>
          <w:sz w:val="28"/>
          <w:szCs w:val="28"/>
          <w:highlight w:val="cyan"/>
          <w:u w:val="single"/>
          <w:bdr w:val="single" w:sz="8" w:space="0" w:color="auto"/>
        </w:rPr>
        <w:t>US democracy</w:t>
      </w:r>
      <w:r w:rsidRPr="00B02627">
        <w:rPr>
          <w:rFonts w:eastAsia="Calibri"/>
          <w:sz w:val="28"/>
          <w:szCs w:val="28"/>
          <w:u w:val="single"/>
        </w:rPr>
        <w:t xml:space="preserve"> </w:t>
      </w:r>
      <w:r w:rsidRPr="00B02627">
        <w:rPr>
          <w:rFonts w:eastAsia="Calibri"/>
          <w:sz w:val="28"/>
          <w:szCs w:val="28"/>
          <w:highlight w:val="cyan"/>
          <w:u w:val="single"/>
        </w:rPr>
        <w:t>will</w:t>
      </w:r>
      <w:r w:rsidRPr="00B02627">
        <w:rPr>
          <w:rFonts w:eastAsia="Calibri"/>
          <w:sz w:val="28"/>
          <w:szCs w:val="28"/>
          <w:u w:val="single"/>
        </w:rPr>
        <w:t xml:space="preserve"> likely </w:t>
      </w:r>
      <w:r w:rsidRPr="00B02627">
        <w:rPr>
          <w:rFonts w:eastAsia="Calibri"/>
          <w:b/>
          <w:iCs/>
          <w:sz w:val="28"/>
          <w:szCs w:val="28"/>
          <w:highlight w:val="cyan"/>
          <w:u w:val="single"/>
          <w:bdr w:val="single" w:sz="8" w:space="0" w:color="auto"/>
        </w:rPr>
        <w:t>break down</w:t>
      </w:r>
      <w:r w:rsidRPr="00B02627">
        <w:rPr>
          <w:rFonts w:eastAsia="Calibri"/>
          <w:sz w:val="28"/>
          <w:szCs w:val="28"/>
          <w:highlight w:val="cyan"/>
          <w:u w:val="single"/>
        </w:rPr>
        <w:t xml:space="preserve"> during the second Trump administration</w:t>
      </w:r>
      <w:r w:rsidRPr="00B02627">
        <w:rPr>
          <w:rFonts w:eastAsia="Calibri"/>
          <w:sz w:val="16"/>
        </w:rPr>
        <w:t xml:space="preserve">, </w:t>
      </w:r>
      <w:r w:rsidRPr="00B02627">
        <w:rPr>
          <w:rFonts w:eastAsia="Calibri"/>
          <w:u w:val="single"/>
        </w:rPr>
        <w:t xml:space="preserve">in the sense that it will </w:t>
      </w:r>
      <w:r w:rsidRPr="00B02627">
        <w:rPr>
          <w:rFonts w:eastAsia="Calibri"/>
          <w:b/>
          <w:iCs/>
          <w:highlight w:val="cyan"/>
          <w:u w:val="single"/>
          <w:bdr w:val="single" w:sz="8" w:space="0" w:color="auto"/>
        </w:rPr>
        <w:t>cease</w:t>
      </w:r>
      <w:r w:rsidRPr="00B02627">
        <w:rPr>
          <w:rFonts w:eastAsia="Calibri"/>
          <w:u w:val="single"/>
        </w:rPr>
        <w:t xml:space="preserve"> </w:t>
      </w:r>
      <w:r w:rsidRPr="00B02627">
        <w:rPr>
          <w:rFonts w:eastAsia="Calibri"/>
          <w:highlight w:val="cyan"/>
          <w:u w:val="single"/>
        </w:rPr>
        <w:t xml:space="preserve">to meet </w:t>
      </w:r>
      <w:r w:rsidRPr="00B02627">
        <w:rPr>
          <w:rFonts w:eastAsia="Calibri"/>
          <w:b/>
          <w:iCs/>
          <w:highlight w:val="cyan"/>
          <w:u w:val="single"/>
          <w:bdr w:val="single" w:sz="8" w:space="0" w:color="auto"/>
        </w:rPr>
        <w:t>standard criteria</w:t>
      </w:r>
      <w:r w:rsidRPr="00B02627">
        <w:rPr>
          <w:rFonts w:eastAsia="Calibri"/>
          <w:u w:val="single"/>
        </w:rPr>
        <w:t xml:space="preserve"> for </w:t>
      </w:r>
      <w:r w:rsidRPr="00B02627">
        <w:rPr>
          <w:rFonts w:eastAsia="Calibri"/>
          <w:b/>
          <w:iCs/>
          <w:u w:val="single"/>
          <w:bdr w:val="single" w:sz="8" w:space="0" w:color="auto"/>
        </w:rPr>
        <w:t>liberal democracy</w:t>
      </w:r>
      <w:r w:rsidRPr="00B02627">
        <w:rPr>
          <w:rFonts w:eastAsia="Calibri"/>
          <w:sz w:val="16"/>
        </w:rPr>
        <w:t xml:space="preserve">: </w:t>
      </w:r>
      <w:r w:rsidRPr="00B02627">
        <w:rPr>
          <w:rFonts w:eastAsia="Calibri"/>
          <w:u w:val="single"/>
        </w:rPr>
        <w:t xml:space="preserve">full adult </w:t>
      </w:r>
      <w:r w:rsidRPr="00B02627">
        <w:rPr>
          <w:rFonts w:eastAsia="Calibri"/>
          <w:b/>
          <w:iCs/>
          <w:u w:val="single"/>
          <w:bdr w:val="single" w:sz="8" w:space="0" w:color="auto"/>
        </w:rPr>
        <w:t>suffrage</w:t>
      </w:r>
      <w:r w:rsidRPr="00B02627">
        <w:rPr>
          <w:rFonts w:eastAsia="Calibri"/>
          <w:u w:val="single"/>
        </w:rPr>
        <w:t xml:space="preserve">, </w:t>
      </w:r>
      <w:r w:rsidRPr="00B02627">
        <w:rPr>
          <w:rFonts w:eastAsia="Calibri"/>
          <w:b/>
          <w:iCs/>
          <w:u w:val="single"/>
          <w:bdr w:val="single" w:sz="8" w:space="0" w:color="auto"/>
        </w:rPr>
        <w:t>free</w:t>
      </w:r>
      <w:r w:rsidRPr="00B02627">
        <w:rPr>
          <w:rFonts w:eastAsia="Calibri"/>
          <w:u w:val="single"/>
        </w:rPr>
        <w:t xml:space="preserve"> and </w:t>
      </w:r>
      <w:r w:rsidRPr="00B02627">
        <w:rPr>
          <w:rFonts w:eastAsia="Calibri"/>
          <w:b/>
          <w:iCs/>
          <w:u w:val="single"/>
          <w:bdr w:val="single" w:sz="8" w:space="0" w:color="auto"/>
        </w:rPr>
        <w:t>fair elections</w:t>
      </w:r>
      <w:r w:rsidRPr="00B02627">
        <w:rPr>
          <w:rFonts w:eastAsia="Calibri"/>
          <w:u w:val="single"/>
        </w:rPr>
        <w:t xml:space="preserve">, and </w:t>
      </w:r>
      <w:r w:rsidRPr="00B02627">
        <w:rPr>
          <w:rFonts w:eastAsia="Calibri"/>
          <w:b/>
          <w:iCs/>
          <w:u w:val="single"/>
          <w:bdr w:val="single" w:sz="8" w:space="0" w:color="auto"/>
        </w:rPr>
        <w:t>broad protection</w:t>
      </w:r>
      <w:r w:rsidRPr="00B02627">
        <w:rPr>
          <w:rFonts w:eastAsia="Calibri"/>
          <w:u w:val="single"/>
        </w:rPr>
        <w:t xml:space="preserve"> of </w:t>
      </w:r>
      <w:r w:rsidRPr="00B02627">
        <w:rPr>
          <w:rFonts w:eastAsia="Calibri"/>
          <w:b/>
          <w:iCs/>
          <w:u w:val="single"/>
          <w:bdr w:val="single" w:sz="8" w:space="0" w:color="auto"/>
        </w:rPr>
        <w:t>civil liberties</w:t>
      </w:r>
      <w:r w:rsidRPr="00B02627">
        <w:rPr>
          <w:rFonts w:eastAsia="Calibri"/>
          <w:sz w:val="16"/>
        </w:rPr>
        <w:t>.”</w:t>
      </w:r>
    </w:p>
    <w:p w14:paraId="399D5B0E" w14:textId="77777777" w:rsidR="00A174F2" w:rsidRPr="00B02627" w:rsidRDefault="00A174F2" w:rsidP="00A174F2">
      <w:pPr>
        <w:rPr>
          <w:rFonts w:eastAsia="Calibri"/>
          <w:sz w:val="16"/>
        </w:rPr>
      </w:pPr>
      <w:r w:rsidRPr="00B02627">
        <w:rPr>
          <w:rFonts w:eastAsia="Calibri"/>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64BAFB41" w14:textId="77777777" w:rsidR="00A174F2" w:rsidRPr="00B02627" w:rsidRDefault="00A174F2" w:rsidP="00A174F2">
      <w:pPr>
        <w:rPr>
          <w:rFonts w:eastAsia="Calibri"/>
          <w:sz w:val="16"/>
          <w:szCs w:val="16"/>
        </w:rPr>
      </w:pPr>
      <w:r w:rsidRPr="00B02627">
        <w:rPr>
          <w:rFonts w:eastAsia="Calibri"/>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7445DE47" w14:textId="77777777" w:rsidR="00A174F2" w:rsidRPr="00B02627" w:rsidRDefault="00A174F2" w:rsidP="00A174F2">
      <w:pPr>
        <w:rPr>
          <w:rFonts w:eastAsia="Calibri"/>
          <w:u w:val="single"/>
        </w:rPr>
      </w:pPr>
      <w:r w:rsidRPr="00B02627">
        <w:rPr>
          <w:rFonts w:eastAsia="Calibri"/>
          <w:sz w:val="16"/>
        </w:rPr>
        <w:t xml:space="preserve">Throughout history, </w:t>
      </w:r>
      <w:r w:rsidRPr="00B02627">
        <w:rPr>
          <w:rFonts w:eastAsia="Calibri"/>
          <w:u w:val="single"/>
        </w:rPr>
        <w:t xml:space="preserve">American democracy has </w:t>
      </w:r>
      <w:r w:rsidRPr="00B02627">
        <w:rPr>
          <w:rFonts w:eastAsia="Calibri"/>
          <w:b/>
          <w:iCs/>
          <w:u w:val="single"/>
          <w:bdr w:val="single" w:sz="8" w:space="0" w:color="auto"/>
        </w:rPr>
        <w:t>experienced</w:t>
      </w:r>
      <w:r w:rsidRPr="00B02627">
        <w:rPr>
          <w:rFonts w:eastAsia="Calibri"/>
          <w:u w:val="single"/>
        </w:rPr>
        <w:t xml:space="preserve"> many </w:t>
      </w:r>
      <w:r w:rsidRPr="00B02627">
        <w:rPr>
          <w:rFonts w:eastAsia="Calibri"/>
          <w:b/>
          <w:iCs/>
          <w:u w:val="single"/>
          <w:bdr w:val="single" w:sz="8" w:space="0" w:color="auto"/>
        </w:rPr>
        <w:t>crises</w:t>
      </w:r>
      <w:r w:rsidRPr="00B02627">
        <w:rPr>
          <w:rFonts w:eastAsia="Calibri"/>
          <w:sz w:val="16"/>
        </w:rPr>
        <w:t xml:space="preserve">, but it has always been overcome in one way or another. In their book How Democracies Die (2018), Harvard University political science </w:t>
      </w:r>
      <w:r w:rsidRPr="00B02627">
        <w:rPr>
          <w:rFonts w:eastAsia="Calibri"/>
          <w:u w:val="single"/>
        </w:rPr>
        <w:t>professors</w:t>
      </w:r>
      <w:r w:rsidRPr="00B02627">
        <w:rPr>
          <w:rFonts w:eastAsia="Calibri"/>
          <w:sz w:val="16"/>
        </w:rPr>
        <w:t xml:space="preserve"> Steven Levitsky and Daniel Ziblatt </w:t>
      </w:r>
      <w:r w:rsidRPr="00B02627">
        <w:rPr>
          <w:rFonts w:eastAsia="Calibri"/>
          <w:u w:val="single"/>
        </w:rPr>
        <w:t xml:space="preserve">asserted that democracy is </w:t>
      </w:r>
      <w:r w:rsidRPr="00B02627">
        <w:rPr>
          <w:rFonts w:eastAsia="Calibri"/>
          <w:b/>
          <w:iCs/>
          <w:u w:val="single"/>
          <w:bdr w:val="single" w:sz="8" w:space="0" w:color="auto"/>
        </w:rPr>
        <w:t>dead</w:t>
      </w:r>
      <w:r w:rsidRPr="00B02627">
        <w:rPr>
          <w:rFonts w:eastAsia="Calibri"/>
          <w:u w:val="single"/>
        </w:rPr>
        <w:t xml:space="preserve"> when two basic unwritten </w:t>
      </w:r>
      <w:r w:rsidRPr="00B02627">
        <w:rPr>
          <w:rFonts w:eastAsia="Calibri"/>
          <w:b/>
          <w:iCs/>
          <w:u w:val="single"/>
          <w:bdr w:val="single" w:sz="8" w:space="0" w:color="auto"/>
        </w:rPr>
        <w:t>norms</w:t>
      </w:r>
      <w:r w:rsidRPr="00B02627">
        <w:rPr>
          <w:rFonts w:eastAsia="Calibri"/>
          <w:u w:val="single"/>
        </w:rPr>
        <w:t xml:space="preserve"> of democratic politics are no longer </w:t>
      </w:r>
      <w:r w:rsidRPr="00B02627">
        <w:rPr>
          <w:rFonts w:eastAsia="Calibri"/>
          <w:b/>
          <w:iCs/>
          <w:u w:val="single"/>
          <w:bdr w:val="single" w:sz="8" w:space="0" w:color="auto"/>
        </w:rPr>
        <w:t>universally supported</w:t>
      </w:r>
      <w:r w:rsidRPr="00B02627">
        <w:rPr>
          <w:rFonts w:eastAsia="Calibri"/>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B02627">
        <w:rPr>
          <w:rFonts w:eastAsia="Calibri"/>
          <w:u w:val="single"/>
        </w:rPr>
        <w:t xml:space="preserve">These two scholars said they believed these </w:t>
      </w:r>
      <w:r w:rsidRPr="00B02627">
        <w:rPr>
          <w:rFonts w:eastAsia="Calibri"/>
          <w:b/>
          <w:iCs/>
          <w:u w:val="single"/>
          <w:bdr w:val="single" w:sz="8" w:space="0" w:color="auto"/>
        </w:rPr>
        <w:t>four</w:t>
      </w:r>
      <w:r w:rsidRPr="00B02627">
        <w:rPr>
          <w:rFonts w:eastAsia="Calibri"/>
          <w:u w:val="single"/>
        </w:rPr>
        <w:t xml:space="preserve"> </w:t>
      </w:r>
      <w:r w:rsidRPr="00B02627">
        <w:rPr>
          <w:rFonts w:eastAsia="Calibri"/>
          <w:b/>
          <w:iCs/>
          <w:u w:val="single"/>
          <w:bdr w:val="single" w:sz="8" w:space="0" w:color="auto"/>
        </w:rPr>
        <w:t>phenomena</w:t>
      </w:r>
      <w:r w:rsidRPr="00B02627">
        <w:rPr>
          <w:rFonts w:eastAsia="Calibri"/>
          <w:u w:val="single"/>
        </w:rPr>
        <w:t xml:space="preserve"> had already </w:t>
      </w:r>
      <w:r w:rsidRPr="00B02627">
        <w:rPr>
          <w:rFonts w:eastAsia="Calibri"/>
          <w:b/>
          <w:iCs/>
          <w:u w:val="single"/>
          <w:bdr w:val="single" w:sz="8" w:space="0" w:color="auto"/>
        </w:rPr>
        <w:t>appeared</w:t>
      </w:r>
      <w:r w:rsidRPr="00B02627">
        <w:rPr>
          <w:rFonts w:eastAsia="Calibri"/>
          <w:u w:val="single"/>
        </w:rPr>
        <w:t xml:space="preserve"> in the US. Of course, we can also add another phenomenon: The </w:t>
      </w:r>
      <w:r w:rsidRPr="00B02627">
        <w:rPr>
          <w:rFonts w:eastAsia="Calibri"/>
          <w:b/>
          <w:iCs/>
          <w:u w:val="single"/>
          <w:bdr w:val="single" w:sz="8" w:space="0" w:color="auto"/>
        </w:rPr>
        <w:t>Constitution</w:t>
      </w:r>
      <w:r w:rsidRPr="00B02627">
        <w:rPr>
          <w:rFonts w:eastAsia="Calibri"/>
          <w:u w:val="single"/>
        </w:rPr>
        <w:t xml:space="preserve"> is not </w:t>
      </w:r>
      <w:r w:rsidRPr="00B02627">
        <w:rPr>
          <w:rFonts w:eastAsia="Calibri"/>
          <w:b/>
          <w:iCs/>
          <w:u w:val="single"/>
          <w:bdr w:val="single" w:sz="8" w:space="0" w:color="auto"/>
        </w:rPr>
        <w:t>respected</w:t>
      </w:r>
      <w:r w:rsidRPr="00B02627">
        <w:rPr>
          <w:rFonts w:eastAsia="Calibri"/>
          <w:u w:val="single"/>
        </w:rPr>
        <w:t xml:space="preserve"> or </w:t>
      </w:r>
      <w:r w:rsidRPr="00B02627">
        <w:rPr>
          <w:rFonts w:eastAsia="Calibri"/>
          <w:b/>
          <w:iCs/>
          <w:u w:val="single"/>
          <w:bdr w:val="single" w:sz="8" w:space="0" w:color="auto"/>
        </w:rPr>
        <w:t>wantonly violated</w:t>
      </w:r>
      <w:r w:rsidRPr="00B02627">
        <w:rPr>
          <w:rFonts w:eastAsia="Calibri"/>
          <w:u w:val="single"/>
        </w:rPr>
        <w:t>.</w:t>
      </w:r>
    </w:p>
    <w:p w14:paraId="376D38B0" w14:textId="77777777" w:rsidR="00A174F2" w:rsidRPr="00B02627" w:rsidRDefault="00A174F2" w:rsidP="00A174F2">
      <w:pPr>
        <w:rPr>
          <w:rFonts w:eastAsia="Calibri"/>
          <w:u w:val="single"/>
        </w:rPr>
      </w:pPr>
      <w:r w:rsidRPr="00B02627">
        <w:rPr>
          <w:rFonts w:eastAsia="Calibri"/>
          <w:sz w:val="16"/>
        </w:rPr>
        <w:t xml:space="preserve">In the eyes of many scholars, </w:t>
      </w:r>
      <w:r w:rsidRPr="00B02627">
        <w:rPr>
          <w:rFonts w:eastAsia="Calibri"/>
          <w:highlight w:val="cyan"/>
          <w:u w:val="single"/>
        </w:rPr>
        <w:t xml:space="preserve">there are </w:t>
      </w:r>
      <w:r w:rsidRPr="00B02627">
        <w:rPr>
          <w:rFonts w:eastAsia="Calibri"/>
          <w:b/>
          <w:iCs/>
          <w:highlight w:val="cyan"/>
          <w:u w:val="single"/>
          <w:bdr w:val="single" w:sz="8" w:space="0" w:color="auto"/>
        </w:rPr>
        <w:t>too many signs</w:t>
      </w:r>
      <w:r w:rsidRPr="00B02627">
        <w:rPr>
          <w:rFonts w:eastAsia="Calibri"/>
          <w:highlight w:val="cyan"/>
          <w:u w:val="single"/>
        </w:rPr>
        <w:t xml:space="preserve"> of</w:t>
      </w:r>
      <w:r w:rsidRPr="00B02627">
        <w:rPr>
          <w:rFonts w:eastAsia="Calibri"/>
          <w:u w:val="single"/>
        </w:rPr>
        <w:t xml:space="preserve"> the </w:t>
      </w:r>
      <w:r w:rsidRPr="00B02627">
        <w:rPr>
          <w:rFonts w:eastAsia="Calibri"/>
          <w:b/>
          <w:iCs/>
          <w:highlight w:val="cyan"/>
          <w:u w:val="single"/>
          <w:bdr w:val="single" w:sz="8" w:space="0" w:color="auto"/>
        </w:rPr>
        <w:t>decline</w:t>
      </w:r>
      <w:r w:rsidRPr="00B02627">
        <w:rPr>
          <w:rFonts w:eastAsia="Calibri"/>
          <w:u w:val="single"/>
        </w:rPr>
        <w:t xml:space="preserve"> of American democracy </w:t>
      </w:r>
      <w:r w:rsidRPr="00B02627">
        <w:rPr>
          <w:rFonts w:eastAsia="Calibri"/>
          <w:highlight w:val="cyan"/>
          <w:u w:val="single"/>
        </w:rPr>
        <w:t>to count</w:t>
      </w:r>
      <w:r w:rsidRPr="00B02627">
        <w:rPr>
          <w:rFonts w:eastAsia="Calibri"/>
          <w:u w:val="single"/>
        </w:rPr>
        <w:t>.</w:t>
      </w:r>
      <w:r w:rsidRPr="00B02627">
        <w:rPr>
          <w:rFonts w:eastAsia="Calibri"/>
          <w:sz w:val="16"/>
        </w:rPr>
        <w:t xml:space="preserve"> They include </w:t>
      </w:r>
      <w:r w:rsidRPr="00B02627">
        <w:rPr>
          <w:rFonts w:eastAsia="Calibri"/>
          <w:b/>
          <w:iCs/>
          <w:highlight w:val="cyan"/>
          <w:u w:val="single"/>
          <w:bdr w:val="single" w:sz="8" w:space="0" w:color="auto"/>
        </w:rPr>
        <w:t>political inequality</w:t>
      </w:r>
      <w:r w:rsidRPr="00B02627">
        <w:rPr>
          <w:rFonts w:eastAsia="Calibri"/>
          <w:sz w:val="16"/>
        </w:rPr>
        <w:t xml:space="preserve">, the </w:t>
      </w:r>
      <w:r w:rsidRPr="00B02627">
        <w:rPr>
          <w:rFonts w:eastAsia="Calibri"/>
          <w:b/>
          <w:iCs/>
          <w:u w:val="single"/>
          <w:bdr w:val="single" w:sz="8" w:space="0" w:color="auto"/>
        </w:rPr>
        <w:t xml:space="preserve">continuous </w:t>
      </w:r>
      <w:r w:rsidRPr="00B02627">
        <w:rPr>
          <w:rFonts w:eastAsia="Calibri"/>
          <w:b/>
          <w:iCs/>
          <w:highlight w:val="cyan"/>
          <w:u w:val="single"/>
          <w:bdr w:val="single" w:sz="8" w:space="0" w:color="auto"/>
        </w:rPr>
        <w:t>loss</w:t>
      </w:r>
      <w:r w:rsidRPr="00B02627">
        <w:rPr>
          <w:rFonts w:eastAsia="Calibri"/>
          <w:highlight w:val="cyan"/>
          <w:u w:val="single"/>
        </w:rPr>
        <w:t xml:space="preserve"> of </w:t>
      </w:r>
      <w:r w:rsidRPr="00B02627">
        <w:rPr>
          <w:rFonts w:eastAsia="Calibri"/>
          <w:b/>
          <w:iCs/>
          <w:highlight w:val="cyan"/>
          <w:u w:val="single"/>
          <w:bdr w:val="single" w:sz="8" w:space="0" w:color="auto"/>
        </w:rPr>
        <w:t>representativeness</w:t>
      </w:r>
      <w:r w:rsidRPr="00B02627">
        <w:rPr>
          <w:rFonts w:eastAsia="Calibri"/>
          <w:u w:val="single"/>
        </w:rPr>
        <w:t xml:space="preserve"> of political leaders</w:t>
      </w:r>
      <w:r w:rsidRPr="00B02627">
        <w:rPr>
          <w:rFonts w:eastAsia="Calibri"/>
          <w:sz w:val="16"/>
        </w:rPr>
        <w:t xml:space="preserve">, </w:t>
      </w:r>
      <w:r w:rsidRPr="00B02627">
        <w:rPr>
          <w:rFonts w:eastAsia="Calibri"/>
          <w:b/>
          <w:iCs/>
          <w:highlight w:val="cyan"/>
          <w:u w:val="single"/>
          <w:bdr w:val="single" w:sz="8" w:space="0" w:color="auto"/>
        </w:rPr>
        <w:t>rampant</w:t>
      </w:r>
      <w:r w:rsidRPr="00B02627">
        <w:rPr>
          <w:rFonts w:eastAsia="Calibri"/>
          <w:u w:val="single"/>
        </w:rPr>
        <w:t xml:space="preserve"> </w:t>
      </w:r>
      <w:r w:rsidRPr="00B02627">
        <w:rPr>
          <w:rFonts w:eastAsia="Calibri"/>
          <w:b/>
          <w:iCs/>
          <w:highlight w:val="cyan"/>
          <w:u w:val="single"/>
          <w:bdr w:val="single" w:sz="8" w:space="0" w:color="auto"/>
        </w:rPr>
        <w:t>money politics</w:t>
      </w:r>
      <w:r w:rsidRPr="00B02627">
        <w:rPr>
          <w:rFonts w:eastAsia="Calibri"/>
          <w:sz w:val="16"/>
        </w:rPr>
        <w:t xml:space="preserve">, the </w:t>
      </w:r>
      <w:r w:rsidRPr="00B02627">
        <w:rPr>
          <w:rFonts w:eastAsia="Calibri"/>
          <w:b/>
          <w:iCs/>
          <w:u w:val="single"/>
          <w:bdr w:val="single" w:sz="8" w:space="0" w:color="auto"/>
        </w:rPr>
        <w:t>constant accumulation</w:t>
      </w:r>
      <w:r w:rsidRPr="00B02627">
        <w:rPr>
          <w:rFonts w:eastAsia="Calibri"/>
          <w:u w:val="single"/>
        </w:rPr>
        <w:t xml:space="preserve"> of political power by financial and technology </w:t>
      </w:r>
      <w:r w:rsidRPr="00B02627">
        <w:rPr>
          <w:rFonts w:eastAsia="Calibri"/>
          <w:b/>
          <w:iCs/>
          <w:u w:val="single"/>
          <w:bdr w:val="single" w:sz="8" w:space="0" w:color="auto"/>
        </w:rPr>
        <w:t>tycoons</w:t>
      </w:r>
      <w:r w:rsidRPr="00B02627">
        <w:rPr>
          <w:rFonts w:eastAsia="Calibri"/>
          <w:sz w:val="16"/>
        </w:rPr>
        <w:t xml:space="preserve">, the </w:t>
      </w:r>
      <w:r w:rsidRPr="00B02627">
        <w:rPr>
          <w:rFonts w:eastAsia="Calibri"/>
          <w:u w:val="single"/>
        </w:rPr>
        <w:t xml:space="preserve">struggle between </w:t>
      </w:r>
      <w:r w:rsidRPr="00B02627">
        <w:rPr>
          <w:rFonts w:eastAsia="Calibri"/>
          <w:sz w:val="16"/>
        </w:rPr>
        <w:t xml:space="preserve">the Democratic and Republican </w:t>
      </w:r>
      <w:r w:rsidRPr="00B02627">
        <w:rPr>
          <w:rFonts w:eastAsia="Calibri"/>
          <w:u w:val="single"/>
        </w:rPr>
        <w:t>parties in Congress</w:t>
      </w:r>
      <w:r w:rsidRPr="00B02627">
        <w:rPr>
          <w:rFonts w:eastAsia="Calibri"/>
          <w:sz w:val="16"/>
        </w:rPr>
        <w:t xml:space="preserve">, the operation of the </w:t>
      </w:r>
      <w:r w:rsidRPr="00B02627">
        <w:rPr>
          <w:rFonts w:eastAsia="Calibri"/>
          <w:u w:val="single"/>
        </w:rPr>
        <w:t>Senate</w:t>
      </w:r>
      <w:r w:rsidRPr="00B02627">
        <w:rPr>
          <w:rFonts w:eastAsia="Calibri"/>
          <w:sz w:val="16"/>
        </w:rPr>
        <w:t xml:space="preserve"> being </w:t>
      </w:r>
      <w:r w:rsidRPr="00B02627">
        <w:rPr>
          <w:rFonts w:eastAsia="Calibri"/>
          <w:b/>
          <w:iCs/>
          <w:u w:val="single"/>
          <w:bdr w:val="single" w:sz="8" w:space="0" w:color="auto"/>
        </w:rPr>
        <w:t>plagued</w:t>
      </w:r>
      <w:r w:rsidRPr="00B02627">
        <w:rPr>
          <w:rFonts w:eastAsia="Calibri"/>
          <w:u w:val="single"/>
        </w:rPr>
        <w:t xml:space="preserve"> by </w:t>
      </w:r>
      <w:r w:rsidRPr="00B02627">
        <w:rPr>
          <w:rFonts w:eastAsia="Calibri"/>
          <w:b/>
          <w:iCs/>
          <w:highlight w:val="cyan"/>
          <w:u w:val="single"/>
          <w:bdr w:val="single" w:sz="8" w:space="0" w:color="auto"/>
        </w:rPr>
        <w:t>ruthless filibusters</w:t>
      </w:r>
      <w:r w:rsidRPr="00B02627">
        <w:rPr>
          <w:rFonts w:eastAsia="Calibri"/>
          <w:sz w:val="16"/>
        </w:rPr>
        <w:t xml:space="preserve">, the </w:t>
      </w:r>
      <w:r w:rsidRPr="00B02627">
        <w:rPr>
          <w:rFonts w:eastAsia="Calibri"/>
          <w:b/>
          <w:iCs/>
          <w:highlight w:val="cyan"/>
          <w:u w:val="single"/>
          <w:bdr w:val="single" w:sz="8" w:space="0" w:color="auto"/>
        </w:rPr>
        <w:t>executive power</w:t>
      </w:r>
      <w:r w:rsidRPr="00B02627">
        <w:rPr>
          <w:rFonts w:eastAsia="Calibri"/>
          <w:u w:val="single"/>
        </w:rPr>
        <w:t xml:space="preserve"> being </w:t>
      </w:r>
      <w:r w:rsidRPr="00B02627">
        <w:rPr>
          <w:rFonts w:eastAsia="Calibri"/>
          <w:b/>
          <w:iCs/>
          <w:highlight w:val="cyan"/>
          <w:u w:val="single"/>
          <w:bdr w:val="single" w:sz="8" w:space="0" w:color="auto"/>
        </w:rPr>
        <w:t>unrestrained</w:t>
      </w:r>
      <w:r w:rsidRPr="00B02627">
        <w:rPr>
          <w:rFonts w:eastAsia="Calibri"/>
          <w:sz w:val="16"/>
        </w:rPr>
        <w:t xml:space="preserve">, the </w:t>
      </w:r>
      <w:r w:rsidRPr="00B02627">
        <w:rPr>
          <w:rFonts w:eastAsia="Calibri"/>
          <w:b/>
          <w:iCs/>
          <w:highlight w:val="cyan"/>
          <w:u w:val="single"/>
          <w:bdr w:val="single" w:sz="8" w:space="0" w:color="auto"/>
        </w:rPr>
        <w:t>Supreme Court</w:t>
      </w:r>
      <w:r w:rsidRPr="00B02627">
        <w:rPr>
          <w:rFonts w:eastAsia="Calibri"/>
          <w:sz w:val="16"/>
        </w:rPr>
        <w:t xml:space="preserve"> </w:t>
      </w:r>
      <w:r w:rsidRPr="00B02627">
        <w:rPr>
          <w:rFonts w:eastAsia="Calibri"/>
          <w:u w:val="single"/>
        </w:rPr>
        <w:t xml:space="preserve">becoming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out of touch</w:t>
      </w:r>
      <w:r w:rsidRPr="00B02627">
        <w:rPr>
          <w:rFonts w:eastAsia="Calibri"/>
          <w:u w:val="single"/>
        </w:rPr>
        <w:t xml:space="preserve"> with mainstream public opinion</w:t>
      </w:r>
      <w:r w:rsidRPr="00B02627">
        <w:rPr>
          <w:rFonts w:eastAsia="Calibri"/>
          <w:sz w:val="16"/>
        </w:rPr>
        <w:t xml:space="preserve">, the </w:t>
      </w:r>
      <w:r w:rsidRPr="00B02627">
        <w:rPr>
          <w:rFonts w:eastAsia="Calibri"/>
          <w:b/>
          <w:iCs/>
          <w:u w:val="single"/>
          <w:bdr w:val="single" w:sz="8" w:space="0" w:color="auto"/>
        </w:rPr>
        <w:t>unabated</w:t>
      </w:r>
      <w:r w:rsidRPr="00B02627">
        <w:rPr>
          <w:rFonts w:eastAsia="Calibri"/>
          <w:sz w:val="16"/>
        </w:rPr>
        <w:t xml:space="preserve"> </w:t>
      </w:r>
      <w:r w:rsidRPr="00B02627">
        <w:rPr>
          <w:rFonts w:eastAsia="Calibri"/>
          <w:b/>
          <w:iCs/>
          <w:u w:val="single"/>
          <w:bdr w:val="single" w:sz="8" w:space="0" w:color="auto"/>
        </w:rPr>
        <w:t>decline</w:t>
      </w:r>
      <w:r w:rsidRPr="00B02627">
        <w:rPr>
          <w:rFonts w:eastAsia="Calibri"/>
          <w:u w:val="single"/>
        </w:rPr>
        <w:t xml:space="preserve"> of </w:t>
      </w:r>
      <w:r w:rsidRPr="00B02627">
        <w:rPr>
          <w:rFonts w:eastAsia="Calibri"/>
          <w:b/>
          <w:iCs/>
          <w:u w:val="single"/>
          <w:bdr w:val="single" w:sz="8" w:space="0" w:color="auto"/>
        </w:rPr>
        <w:t>governance</w:t>
      </w:r>
      <w:r w:rsidRPr="00B02627">
        <w:rPr>
          <w:rFonts w:eastAsia="Calibri"/>
          <w:u w:val="single"/>
        </w:rPr>
        <w:t xml:space="preserve"> capacity</w:t>
      </w:r>
      <w:r w:rsidRPr="00B02627">
        <w:rPr>
          <w:rFonts w:eastAsia="Calibri"/>
          <w:sz w:val="16"/>
        </w:rPr>
        <w:t xml:space="preserve">, the </w:t>
      </w:r>
      <w:r w:rsidRPr="00B02627">
        <w:rPr>
          <w:rFonts w:eastAsia="Calibri"/>
          <w:highlight w:val="cyan"/>
          <w:u w:val="single"/>
        </w:rPr>
        <w:t>public policy</w:t>
      </w:r>
      <w:r w:rsidRPr="00B02627">
        <w:rPr>
          <w:rFonts w:eastAsia="Calibri"/>
          <w:u w:val="single"/>
        </w:rPr>
        <w:t xml:space="preserve"> being </w:t>
      </w:r>
      <w:r w:rsidRPr="00B02627">
        <w:rPr>
          <w:rFonts w:eastAsia="Calibri"/>
          <w:b/>
          <w:iCs/>
          <w:highlight w:val="cyan"/>
          <w:u w:val="single"/>
          <w:bdr w:val="single" w:sz="8" w:space="0" w:color="auto"/>
        </w:rPr>
        <w:t>out of touch</w:t>
      </w:r>
      <w:r w:rsidRPr="00B02627">
        <w:rPr>
          <w:rFonts w:eastAsia="Calibri"/>
          <w:u w:val="single"/>
        </w:rPr>
        <w:t xml:space="preserve"> with the needs of the people</w:t>
      </w:r>
      <w:r w:rsidRPr="00B02627">
        <w:rPr>
          <w:rFonts w:eastAsia="Calibri"/>
          <w:sz w:val="16"/>
        </w:rPr>
        <w:t xml:space="preserve">, the </w:t>
      </w:r>
      <w:r w:rsidRPr="00B02627">
        <w:rPr>
          <w:rFonts w:eastAsia="Calibri"/>
          <w:highlight w:val="cyan"/>
          <w:u w:val="single"/>
        </w:rPr>
        <w:t>political system</w:t>
      </w:r>
      <w:r w:rsidRPr="00B02627">
        <w:rPr>
          <w:rFonts w:eastAsia="Calibri"/>
          <w:u w:val="single"/>
        </w:rPr>
        <w:t xml:space="preserve"> </w:t>
      </w:r>
      <w:r w:rsidRPr="00B02627">
        <w:rPr>
          <w:rFonts w:eastAsia="Calibri"/>
          <w:b/>
          <w:iCs/>
          <w:u w:val="single"/>
          <w:bdr w:val="single" w:sz="8" w:space="0" w:color="auto"/>
        </w:rPr>
        <w:t>increasingly</w:t>
      </w:r>
      <w:r w:rsidRPr="00B02627">
        <w:rPr>
          <w:rFonts w:eastAsia="Calibri"/>
          <w:u w:val="single"/>
        </w:rPr>
        <w:t xml:space="preserve"> </w:t>
      </w:r>
      <w:r w:rsidRPr="00B02627">
        <w:rPr>
          <w:rFonts w:eastAsia="Calibri"/>
          <w:b/>
          <w:iCs/>
          <w:u w:val="single"/>
          <w:bdr w:val="single" w:sz="8" w:space="0" w:color="auto"/>
        </w:rPr>
        <w:t>losing credibility</w:t>
      </w:r>
      <w:r w:rsidRPr="00B02627">
        <w:rPr>
          <w:rFonts w:eastAsia="Calibri"/>
          <w:sz w:val="16"/>
        </w:rPr>
        <w:t xml:space="preserve">, a </w:t>
      </w:r>
      <w:r w:rsidRPr="00B02627">
        <w:rPr>
          <w:rFonts w:eastAsia="Calibri"/>
          <w:b/>
          <w:iCs/>
          <w:highlight w:val="cyan"/>
          <w:u w:val="single"/>
          <w:bdr w:val="single" w:sz="8" w:space="0" w:color="auto"/>
        </w:rPr>
        <w:t>seriously divided</w:t>
      </w:r>
      <w:r w:rsidRPr="00B02627">
        <w:rPr>
          <w:rFonts w:eastAsia="Calibri"/>
          <w:u w:val="single"/>
        </w:rPr>
        <w:t xml:space="preserve"> and conflictual </w:t>
      </w:r>
      <w:r w:rsidRPr="00B02627">
        <w:rPr>
          <w:rFonts w:eastAsia="Calibri"/>
          <w:b/>
          <w:iCs/>
          <w:u w:val="single"/>
          <w:bdr w:val="single" w:sz="8" w:space="0" w:color="auto"/>
        </w:rPr>
        <w:t>society</w:t>
      </w:r>
      <w:r w:rsidRPr="00B02627">
        <w:rPr>
          <w:rFonts w:eastAsia="Calibri"/>
          <w:sz w:val="16"/>
        </w:rPr>
        <w:t xml:space="preserve">, </w:t>
      </w:r>
      <w:r w:rsidRPr="00B02627">
        <w:rPr>
          <w:rFonts w:eastAsia="Calibri"/>
          <w:b/>
          <w:iCs/>
          <w:u w:val="single"/>
          <w:bdr w:val="single" w:sz="8" w:space="0" w:color="auto"/>
        </w:rPr>
        <w:t>pervasive hatred</w:t>
      </w:r>
      <w:r w:rsidRPr="00B02627">
        <w:rPr>
          <w:rFonts w:eastAsia="Calibri"/>
          <w:sz w:val="16"/>
        </w:rPr>
        <w:t xml:space="preserve">, </w:t>
      </w:r>
      <w:r w:rsidRPr="00B02627">
        <w:rPr>
          <w:rFonts w:eastAsia="Calibri"/>
          <w:u w:val="single"/>
        </w:rPr>
        <w:t xml:space="preserve">and </w:t>
      </w:r>
      <w:r w:rsidRPr="00B02627">
        <w:rPr>
          <w:rFonts w:eastAsia="Calibri"/>
          <w:b/>
          <w:iCs/>
          <w:u w:val="single"/>
          <w:bdr w:val="single" w:sz="8" w:space="0" w:color="auto"/>
        </w:rPr>
        <w:t>rampant</w:t>
      </w:r>
      <w:r w:rsidRPr="00B02627">
        <w:rPr>
          <w:rFonts w:eastAsia="Calibri"/>
          <w:u w:val="single"/>
        </w:rPr>
        <w:t xml:space="preserve"> </w:t>
      </w:r>
      <w:r w:rsidRPr="00B02627">
        <w:rPr>
          <w:rFonts w:eastAsia="Calibri"/>
          <w:b/>
          <w:iCs/>
          <w:u w:val="single"/>
          <w:bdr w:val="single" w:sz="8" w:space="0" w:color="auto"/>
        </w:rPr>
        <w:t>political violence</w:t>
      </w:r>
      <w:r w:rsidRPr="00B02627">
        <w:rPr>
          <w:rFonts w:eastAsia="Calibri"/>
          <w:u w:val="single"/>
        </w:rPr>
        <w:t>.</w:t>
      </w:r>
    </w:p>
    <w:p w14:paraId="74248B2E" w14:textId="77777777" w:rsidR="00A174F2" w:rsidRPr="00B02627" w:rsidRDefault="00A174F2" w:rsidP="00A174F2">
      <w:pPr>
        <w:rPr>
          <w:rFonts w:eastAsia="Calibri"/>
          <w:sz w:val="16"/>
        </w:rPr>
      </w:pPr>
      <w:r w:rsidRPr="00B02627">
        <w:rPr>
          <w:rFonts w:eastAsia="Calibri"/>
          <w:sz w:val="16"/>
        </w:rPr>
        <w:t>In January, after Trump became US president again, some American scholars even believed that the country had already faced a crisis of “ungoverning”. In the words of Russell Muirhead, professor of democracy at Dartmouth College, and Nancy L Rosenblum, professor emerita of ethics in politics and government at Harvard University, “ungoverning”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38FC5C59" w14:textId="77777777" w:rsidR="00A174F2" w:rsidRPr="00B02627" w:rsidRDefault="00A174F2" w:rsidP="00A174F2">
      <w:pPr>
        <w:rPr>
          <w:rFonts w:eastAsia="Calibri"/>
          <w:sz w:val="16"/>
        </w:rPr>
      </w:pPr>
      <w:r w:rsidRPr="00B02627">
        <w:rPr>
          <w:rFonts w:eastAsia="Calibri"/>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446F86E4" w14:textId="77777777" w:rsidR="00A174F2" w:rsidRPr="00B02627" w:rsidRDefault="00A174F2" w:rsidP="00A174F2">
      <w:pPr>
        <w:rPr>
          <w:rFonts w:eastAsia="Calibri"/>
          <w:sz w:val="16"/>
        </w:rPr>
      </w:pPr>
      <w:r w:rsidRPr="00B02627">
        <w:rPr>
          <w:rFonts w:eastAsia="Calibri"/>
          <w:sz w:val="16"/>
        </w:rPr>
        <w:t xml:space="preserve">US scholars have proposed different theories and explanations for the parlous state of American democracy. A more reasonable explanation is that both </w:t>
      </w:r>
      <w:r w:rsidRPr="00B02627">
        <w:rPr>
          <w:rFonts w:eastAsia="Calibri"/>
          <w:u w:val="single"/>
        </w:rPr>
        <w:t xml:space="preserve">major political parties in the US are </w:t>
      </w:r>
      <w:r w:rsidRPr="00B02627">
        <w:rPr>
          <w:rFonts w:eastAsia="Calibri"/>
          <w:b/>
          <w:iCs/>
          <w:u w:val="single"/>
          <w:bdr w:val="single" w:sz="8" w:space="0" w:color="auto"/>
        </w:rPr>
        <w:t>unwilling</w:t>
      </w:r>
      <w:r w:rsidRPr="00B02627">
        <w:rPr>
          <w:rFonts w:eastAsia="Calibri"/>
          <w:u w:val="single"/>
        </w:rPr>
        <w:t xml:space="preserve"> to </w:t>
      </w:r>
      <w:r w:rsidRPr="00B02627">
        <w:rPr>
          <w:rFonts w:eastAsia="Calibri"/>
          <w:b/>
          <w:iCs/>
          <w:u w:val="single"/>
          <w:bdr w:val="single" w:sz="8" w:space="0" w:color="auto"/>
        </w:rPr>
        <w:t>abide</w:t>
      </w:r>
      <w:r w:rsidRPr="00B02627">
        <w:rPr>
          <w:rFonts w:eastAsia="Calibri"/>
          <w:u w:val="single"/>
        </w:rPr>
        <w:t xml:space="preserve"> by the </w:t>
      </w:r>
      <w:r w:rsidRPr="00B02627">
        <w:rPr>
          <w:rFonts w:eastAsia="Calibri"/>
          <w:b/>
          <w:iCs/>
          <w:u w:val="single"/>
          <w:bdr w:val="single" w:sz="8" w:space="0" w:color="auto"/>
        </w:rPr>
        <w:t>formal</w:t>
      </w:r>
      <w:r w:rsidRPr="00B02627">
        <w:rPr>
          <w:rFonts w:eastAsia="Calibri"/>
          <w:u w:val="single"/>
        </w:rPr>
        <w:t xml:space="preserve"> and </w:t>
      </w:r>
      <w:r w:rsidRPr="00B02627">
        <w:rPr>
          <w:rFonts w:eastAsia="Calibri"/>
          <w:b/>
          <w:iCs/>
          <w:u w:val="single"/>
          <w:bdr w:val="single" w:sz="8" w:space="0" w:color="auto"/>
        </w:rPr>
        <w:t>informal</w:t>
      </w:r>
      <w:r w:rsidRPr="00B02627">
        <w:rPr>
          <w:rFonts w:eastAsia="Calibri"/>
          <w:u w:val="single"/>
        </w:rPr>
        <w:t xml:space="preserve"> rules of the democratic game</w:t>
      </w:r>
      <w:r w:rsidRPr="00B02627">
        <w:rPr>
          <w:rFonts w:eastAsia="Calibri"/>
          <w:sz w:val="16"/>
        </w:rPr>
        <w:t xml:space="preserve">. The </w:t>
      </w:r>
      <w:r w:rsidRPr="00B02627">
        <w:rPr>
          <w:rFonts w:eastAsia="Calibri"/>
          <w:b/>
          <w:iCs/>
          <w:u w:val="single"/>
          <w:bdr w:val="single" w:sz="8" w:space="0" w:color="auto"/>
        </w:rPr>
        <w:t>transformation</w:t>
      </w:r>
      <w:r w:rsidRPr="00B02627">
        <w:rPr>
          <w:rFonts w:eastAsia="Calibri"/>
          <w:u w:val="single"/>
        </w:rPr>
        <w:t xml:space="preserve"> of the </w:t>
      </w:r>
      <w:r w:rsidRPr="00B02627">
        <w:rPr>
          <w:rFonts w:eastAsia="Calibri"/>
          <w:b/>
          <w:iCs/>
          <w:u w:val="single"/>
          <w:bdr w:val="single" w:sz="8" w:space="0" w:color="auto"/>
        </w:rPr>
        <w:t>Republican Party</w:t>
      </w:r>
      <w:r w:rsidRPr="00B02627">
        <w:rPr>
          <w:rFonts w:eastAsia="Calibri"/>
          <w:sz w:val="16"/>
        </w:rPr>
        <w:t xml:space="preserve"> is particularly concerning because anti-democratic right-wing political and social forces led by Trump increasingly control it. These forces comprise working-class white Americans, residents of backward areas, people who </w:t>
      </w:r>
      <w:r w:rsidRPr="00B02627">
        <w:rPr>
          <w:rFonts w:eastAsia="Calibri"/>
          <w:u w:val="single"/>
        </w:rPr>
        <w:t>hold</w:t>
      </w:r>
      <w:r w:rsidRPr="00B02627">
        <w:rPr>
          <w:rFonts w:eastAsia="Calibri"/>
          <w:sz w:val="16"/>
        </w:rPr>
        <w:t xml:space="preserve"> </w:t>
      </w:r>
      <w:r w:rsidRPr="00B02627">
        <w:rPr>
          <w:rFonts w:eastAsia="Calibri"/>
          <w:b/>
          <w:iCs/>
          <w:u w:val="single"/>
          <w:bdr w:val="single" w:sz="8" w:space="0" w:color="auto"/>
        </w:rPr>
        <w:t>conservative</w:t>
      </w:r>
      <w:r w:rsidRPr="00B02627">
        <w:rPr>
          <w:rFonts w:eastAsia="Calibri"/>
          <w:u w:val="single"/>
        </w:rPr>
        <w:t xml:space="preserve"> political, social and cultural values, </w:t>
      </w:r>
      <w:r w:rsidRPr="00B02627">
        <w:rPr>
          <w:rFonts w:eastAsia="Calibri"/>
          <w:b/>
          <w:iCs/>
          <w:u w:val="single"/>
          <w:bdr w:val="single" w:sz="8" w:space="0" w:color="auto"/>
        </w:rPr>
        <w:t>rabid racists</w:t>
      </w:r>
      <w:r w:rsidRPr="00B02627">
        <w:rPr>
          <w:rFonts w:eastAsia="Calibri"/>
          <w:u w:val="single"/>
        </w:rPr>
        <w:t xml:space="preserve">, </w:t>
      </w:r>
      <w:r w:rsidRPr="00B02627">
        <w:rPr>
          <w:rFonts w:eastAsia="Calibri"/>
          <w:b/>
          <w:iCs/>
          <w:u w:val="single"/>
          <w:bdr w:val="single" w:sz="8" w:space="0" w:color="auto"/>
        </w:rPr>
        <w:t>religious</w:t>
      </w:r>
      <w:r w:rsidRPr="00B02627">
        <w:rPr>
          <w:rFonts w:eastAsia="Calibri"/>
          <w:u w:val="single"/>
        </w:rPr>
        <w:t xml:space="preserve"> </w:t>
      </w:r>
      <w:r w:rsidRPr="00B02627">
        <w:rPr>
          <w:rFonts w:eastAsia="Calibri"/>
          <w:b/>
          <w:iCs/>
          <w:u w:val="single"/>
          <w:bdr w:val="single" w:sz="8" w:space="0" w:color="auto"/>
        </w:rPr>
        <w:t>fanatics</w:t>
      </w:r>
      <w:r w:rsidRPr="00B02627">
        <w:rPr>
          <w:rFonts w:eastAsia="Calibri"/>
          <w:sz w:val="16"/>
        </w:rPr>
        <w:t xml:space="preserve">, etc. In the past, due to the peculiar arrangements of the American Constitution, </w:t>
      </w:r>
      <w:r w:rsidRPr="00B02627">
        <w:rPr>
          <w:rFonts w:eastAsia="Calibri"/>
          <w:u w:val="single"/>
        </w:rPr>
        <w:t>although</w:t>
      </w:r>
      <w:r w:rsidRPr="00B02627">
        <w:rPr>
          <w:rFonts w:eastAsia="Calibri"/>
          <w:sz w:val="16"/>
        </w:rPr>
        <w:t xml:space="preserve"> </w:t>
      </w:r>
      <w:r w:rsidRPr="00B02627">
        <w:rPr>
          <w:rFonts w:eastAsia="Calibri"/>
          <w:u w:val="single"/>
        </w:rPr>
        <w:t xml:space="preserve">the Republican Party was only a </w:t>
      </w:r>
      <w:r w:rsidRPr="00B02627">
        <w:rPr>
          <w:rFonts w:eastAsia="Calibri"/>
          <w:b/>
          <w:iCs/>
          <w:u w:val="single"/>
          <w:bdr w:val="single" w:sz="8" w:space="0" w:color="auto"/>
        </w:rPr>
        <w:t>minority</w:t>
      </w:r>
      <w:r w:rsidRPr="00B02627">
        <w:rPr>
          <w:rFonts w:eastAsia="Calibri"/>
          <w:u w:val="single"/>
        </w:rPr>
        <w:t xml:space="preserve"> political force in the United States, it could, however, </w:t>
      </w:r>
      <w:r w:rsidRPr="00B02627">
        <w:rPr>
          <w:rFonts w:eastAsia="Calibri"/>
          <w:b/>
          <w:iCs/>
          <w:u w:val="single"/>
          <w:bdr w:val="single" w:sz="8" w:space="0" w:color="auto"/>
        </w:rPr>
        <w:t>obstruct</w:t>
      </w:r>
      <w:r w:rsidRPr="00B02627">
        <w:rPr>
          <w:rFonts w:eastAsia="Calibri"/>
          <w:u w:val="single"/>
        </w:rPr>
        <w:t xml:space="preserve"> government administration</w:t>
      </w:r>
      <w:r w:rsidRPr="00B02627">
        <w:rPr>
          <w:rFonts w:eastAsia="Calibri"/>
          <w:sz w:val="16"/>
        </w:rPr>
        <w:t xml:space="preserve">, </w:t>
      </w:r>
      <w:r w:rsidRPr="00B02627">
        <w:rPr>
          <w:rFonts w:eastAsia="Calibri"/>
          <w:strike/>
          <w:sz w:val="16"/>
        </w:rPr>
        <w:t>paralyze</w:t>
      </w:r>
      <w:r w:rsidRPr="00B02627">
        <w:rPr>
          <w:rFonts w:eastAsia="Calibri"/>
          <w:sz w:val="16"/>
        </w:rPr>
        <w:t xml:space="preserve"> </w:t>
      </w:r>
      <w:r w:rsidRPr="00B02627">
        <w:rPr>
          <w:rFonts w:eastAsia="Calibri"/>
          <w:u w:val="single"/>
        </w:rPr>
        <w:t>[</w:t>
      </w:r>
      <w:r w:rsidRPr="00B02627">
        <w:rPr>
          <w:rFonts w:eastAsia="Calibri"/>
          <w:b/>
          <w:iCs/>
          <w:u w:val="single"/>
          <w:bdr w:val="single" w:sz="8" w:space="0" w:color="auto"/>
        </w:rPr>
        <w:t>freeze</w:t>
      </w:r>
      <w:r w:rsidRPr="00B02627">
        <w:rPr>
          <w:rFonts w:eastAsia="Calibri"/>
          <w:u w:val="single"/>
        </w:rPr>
        <w:t>] the operation of Congress</w:t>
      </w:r>
      <w:r w:rsidRPr="00B02627">
        <w:rPr>
          <w:rFonts w:eastAsia="Calibri"/>
          <w:sz w:val="16"/>
        </w:rPr>
        <w:t xml:space="preserve">, and </w:t>
      </w:r>
      <w:r w:rsidRPr="00B02627">
        <w:rPr>
          <w:rFonts w:eastAsia="Calibri"/>
          <w:u w:val="single"/>
        </w:rPr>
        <w:t xml:space="preserve">even </w:t>
      </w:r>
      <w:r w:rsidRPr="00B02627">
        <w:rPr>
          <w:rFonts w:eastAsia="Calibri"/>
          <w:b/>
          <w:iCs/>
          <w:u w:val="single"/>
          <w:bdr w:val="single" w:sz="8" w:space="0" w:color="auto"/>
        </w:rPr>
        <w:t>govern</w:t>
      </w:r>
      <w:r w:rsidRPr="00B02627">
        <w:rPr>
          <w:rFonts w:eastAsia="Calibri"/>
          <w:u w:val="single"/>
        </w:rPr>
        <w:t xml:space="preserve"> by being able to </w:t>
      </w:r>
      <w:r w:rsidRPr="00B02627">
        <w:rPr>
          <w:rFonts w:eastAsia="Calibri"/>
          <w:b/>
          <w:iCs/>
          <w:u w:val="single"/>
          <w:bdr w:val="single" w:sz="8" w:space="0" w:color="auto"/>
        </w:rPr>
        <w:t>win</w:t>
      </w:r>
      <w:r w:rsidRPr="00B02627">
        <w:rPr>
          <w:rFonts w:eastAsia="Calibri"/>
          <w:u w:val="single"/>
        </w:rPr>
        <w:t xml:space="preserve"> presidential elections, </w:t>
      </w:r>
      <w:r w:rsidRPr="00B02627">
        <w:rPr>
          <w:rFonts w:eastAsia="Calibri"/>
          <w:b/>
          <w:iCs/>
          <w:u w:val="single"/>
          <w:bdr w:val="single" w:sz="8" w:space="0" w:color="auto"/>
        </w:rPr>
        <w:t>control</w:t>
      </w:r>
      <w:r w:rsidRPr="00B02627">
        <w:rPr>
          <w:rFonts w:eastAsia="Calibri"/>
          <w:u w:val="single"/>
        </w:rPr>
        <w:t xml:space="preserve"> one or both houses of Congress, or </w:t>
      </w:r>
      <w:r w:rsidRPr="00B02627">
        <w:rPr>
          <w:rFonts w:eastAsia="Calibri"/>
          <w:b/>
          <w:iCs/>
          <w:u w:val="single"/>
          <w:bdr w:val="single" w:sz="8" w:space="0" w:color="auto"/>
        </w:rPr>
        <w:t>garner</w:t>
      </w:r>
      <w:r w:rsidRPr="00B02627">
        <w:rPr>
          <w:rFonts w:eastAsia="Calibri"/>
          <w:u w:val="single"/>
        </w:rPr>
        <w:t xml:space="preserve"> the support of a </w:t>
      </w:r>
      <w:r w:rsidRPr="00B02627">
        <w:rPr>
          <w:rFonts w:eastAsia="Calibri"/>
          <w:b/>
          <w:iCs/>
          <w:u w:val="single"/>
          <w:bdr w:val="single" w:sz="8" w:space="0" w:color="auto"/>
        </w:rPr>
        <w:t>majority</w:t>
      </w:r>
      <w:r w:rsidRPr="00B02627">
        <w:rPr>
          <w:rFonts w:eastAsia="Calibri"/>
          <w:u w:val="single"/>
        </w:rPr>
        <w:t xml:space="preserve"> of </w:t>
      </w:r>
      <w:r w:rsidRPr="00B02627">
        <w:rPr>
          <w:rFonts w:eastAsia="Calibri"/>
          <w:b/>
          <w:iCs/>
          <w:u w:val="single"/>
          <w:bdr w:val="single" w:sz="8" w:space="0" w:color="auto"/>
        </w:rPr>
        <w:t>judges</w:t>
      </w:r>
      <w:r w:rsidRPr="00B02627">
        <w:rPr>
          <w:rFonts w:eastAsia="Calibri"/>
          <w:u w:val="single"/>
        </w:rPr>
        <w:t xml:space="preserve"> in the Supreme Court</w:t>
      </w:r>
      <w:r w:rsidRPr="00B02627">
        <w:rPr>
          <w:rFonts w:eastAsia="Calibri"/>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0596BA63" w14:textId="77777777" w:rsidR="00A174F2" w:rsidRPr="00B02627" w:rsidRDefault="00A174F2" w:rsidP="00A174F2">
      <w:pPr>
        <w:rPr>
          <w:rFonts w:eastAsia="Calibri"/>
          <w:sz w:val="16"/>
        </w:rPr>
      </w:pPr>
      <w:r w:rsidRPr="00B02627">
        <w:rPr>
          <w:rFonts w:eastAsia="Calibri"/>
          <w:sz w:val="16"/>
        </w:rPr>
        <w:t xml:space="preserve">The rise of minority or majority forces that are anti-democracy is closely related to the drastic economic, political, social, and cultural changes in the US in the last several decades. The </w:t>
      </w:r>
      <w:r w:rsidRPr="00B02627">
        <w:rPr>
          <w:rFonts w:eastAsia="Calibri"/>
          <w:highlight w:val="cyan"/>
          <w:u w:val="single"/>
        </w:rPr>
        <w:t>US</w:t>
      </w:r>
      <w:r w:rsidRPr="00B02627">
        <w:rPr>
          <w:rFonts w:eastAsia="Calibri"/>
          <w:u w:val="single"/>
        </w:rPr>
        <w:t xml:space="preserve"> has </w:t>
      </w:r>
      <w:r w:rsidRPr="00B02627">
        <w:rPr>
          <w:rFonts w:eastAsia="Calibri"/>
          <w:highlight w:val="cyan"/>
          <w:u w:val="single"/>
        </w:rPr>
        <w:t>experienced</w:t>
      </w:r>
      <w:r w:rsidRPr="00B02627">
        <w:rPr>
          <w:rFonts w:eastAsia="Calibri"/>
          <w:u w:val="single"/>
        </w:rPr>
        <w:t xml:space="preserve"> </w:t>
      </w:r>
      <w:r w:rsidRPr="00B02627">
        <w:rPr>
          <w:rFonts w:eastAsia="Calibri"/>
          <w:b/>
          <w:iCs/>
          <w:highlight w:val="cyan"/>
          <w:u w:val="single"/>
          <w:bdr w:val="single" w:sz="8" w:space="0" w:color="auto"/>
        </w:rPr>
        <w:t>gargantuan changes</w:t>
      </w:r>
      <w:r w:rsidRPr="00B02627">
        <w:rPr>
          <w:rFonts w:eastAsia="Calibri"/>
          <w:sz w:val="16"/>
        </w:rPr>
        <w:t xml:space="preserve">, including </w:t>
      </w:r>
      <w:r w:rsidRPr="00B02627">
        <w:rPr>
          <w:rFonts w:eastAsia="Calibri"/>
          <w:b/>
          <w:iCs/>
          <w:u w:val="single"/>
          <w:bdr w:val="single" w:sz="8" w:space="0" w:color="auto"/>
        </w:rPr>
        <w:t>deindustrialization</w:t>
      </w:r>
      <w:r w:rsidRPr="00B02627">
        <w:rPr>
          <w:rFonts w:eastAsia="Calibri"/>
          <w:u w:val="single"/>
        </w:rPr>
        <w:t xml:space="preserve"> caused by</w:t>
      </w:r>
      <w:r w:rsidRPr="00B02627">
        <w:rPr>
          <w:rFonts w:eastAsia="Calibri"/>
          <w:sz w:val="16"/>
        </w:rPr>
        <w:t xml:space="preserve"> economic </w:t>
      </w:r>
      <w:r w:rsidRPr="00B02627">
        <w:rPr>
          <w:rFonts w:eastAsia="Calibri"/>
          <w:b/>
          <w:iCs/>
          <w:highlight w:val="cyan"/>
          <w:u w:val="single"/>
          <w:bdr w:val="single" w:sz="8" w:space="0" w:color="auto"/>
        </w:rPr>
        <w:t>globalization</w:t>
      </w:r>
      <w:r w:rsidRPr="00B02627">
        <w:rPr>
          <w:rFonts w:eastAsia="Calibri"/>
          <w:sz w:val="16"/>
        </w:rPr>
        <w:t xml:space="preserve">, the </w:t>
      </w:r>
      <w:r w:rsidRPr="00B02627">
        <w:rPr>
          <w:rFonts w:eastAsia="Calibri"/>
          <w:b/>
          <w:iCs/>
          <w:highlight w:val="cyan"/>
          <w:u w:val="single"/>
          <w:bdr w:val="single" w:sz="8" w:space="0" w:color="auto"/>
        </w:rPr>
        <w:t>financialization</w:t>
      </w:r>
      <w:r w:rsidRPr="00B02627">
        <w:rPr>
          <w:rFonts w:eastAsia="Calibri"/>
          <w:u w:val="single"/>
        </w:rPr>
        <w:t xml:space="preserve"> and </w:t>
      </w:r>
      <w:r w:rsidRPr="00B02627">
        <w:rPr>
          <w:rFonts w:eastAsia="Calibri"/>
          <w:b/>
          <w:iCs/>
          <w:u w:val="single"/>
          <w:bdr w:val="single" w:sz="8" w:space="0" w:color="auto"/>
        </w:rPr>
        <w:t>virtualization</w:t>
      </w:r>
      <w:r w:rsidRPr="00B02627">
        <w:rPr>
          <w:rFonts w:eastAsia="Calibri"/>
          <w:u w:val="single"/>
        </w:rPr>
        <w:t xml:space="preserve"> of the economy</w:t>
      </w:r>
      <w:r w:rsidRPr="00B02627">
        <w:rPr>
          <w:rFonts w:eastAsia="Calibri"/>
          <w:sz w:val="16"/>
        </w:rPr>
        <w:t xml:space="preserve">, the </w:t>
      </w:r>
      <w:r w:rsidRPr="00B02627">
        <w:rPr>
          <w:rFonts w:eastAsia="Calibri"/>
          <w:u w:val="single"/>
        </w:rPr>
        <w:t>ever-</w:t>
      </w:r>
      <w:r w:rsidRPr="00B02627">
        <w:rPr>
          <w:rFonts w:eastAsia="Calibri"/>
          <w:b/>
          <w:iCs/>
          <w:highlight w:val="cyan"/>
          <w:u w:val="single"/>
          <w:bdr w:val="single" w:sz="8" w:space="0" w:color="auto"/>
        </w:rPr>
        <w:t>widening</w:t>
      </w:r>
      <w:r w:rsidRPr="00B02627">
        <w:rPr>
          <w:rFonts w:eastAsia="Calibri"/>
          <w:u w:val="single"/>
        </w:rPr>
        <w:t xml:space="preserve"> </w:t>
      </w:r>
      <w:r w:rsidRPr="00B02627">
        <w:rPr>
          <w:rFonts w:eastAsia="Calibri"/>
          <w:b/>
          <w:iCs/>
          <w:highlight w:val="cyan"/>
          <w:u w:val="single"/>
          <w:bdr w:val="single" w:sz="8" w:space="0" w:color="auto"/>
        </w:rPr>
        <w:t>income gap</w:t>
      </w:r>
      <w:r w:rsidRPr="00B02627">
        <w:rPr>
          <w:rFonts w:eastAsia="Calibri"/>
          <w:sz w:val="16"/>
        </w:rPr>
        <w:t xml:space="preserve">, </w:t>
      </w:r>
      <w:r w:rsidRPr="00B02627">
        <w:rPr>
          <w:rFonts w:eastAsia="Calibri"/>
          <w:b/>
          <w:iCs/>
          <w:u w:val="single"/>
          <w:bdr w:val="single" w:sz="8" w:space="0" w:color="auto"/>
        </w:rPr>
        <w:t>stagnation</w:t>
      </w:r>
      <w:r w:rsidRPr="00B02627">
        <w:rPr>
          <w:rFonts w:eastAsia="Calibri"/>
          <w:u w:val="single"/>
        </w:rPr>
        <w:t xml:space="preserve"> of </w:t>
      </w:r>
      <w:r w:rsidRPr="00B02627">
        <w:rPr>
          <w:rFonts w:eastAsia="Calibri"/>
          <w:b/>
          <w:iCs/>
          <w:u w:val="single"/>
          <w:bdr w:val="single" w:sz="8" w:space="0" w:color="auto"/>
        </w:rPr>
        <w:t>living standards</w:t>
      </w:r>
      <w:r w:rsidRPr="00B02627">
        <w:rPr>
          <w:rFonts w:eastAsia="Calibri"/>
          <w:u w:val="single"/>
        </w:rPr>
        <w:t xml:space="preserve"> of the middle and lower classes</w:t>
      </w:r>
      <w:r w:rsidRPr="00B02627">
        <w:rPr>
          <w:rFonts w:eastAsia="Calibri"/>
          <w:sz w:val="16"/>
        </w:rPr>
        <w:t xml:space="preserve">, </w:t>
      </w:r>
      <w:r w:rsidRPr="00B02627">
        <w:rPr>
          <w:rFonts w:eastAsia="Calibri"/>
          <w:b/>
          <w:iCs/>
          <w:u w:val="single"/>
          <w:bdr w:val="single" w:sz="8" w:space="0" w:color="auto"/>
        </w:rPr>
        <w:t>shortage</w:t>
      </w:r>
      <w:r w:rsidRPr="00B02627">
        <w:rPr>
          <w:rFonts w:eastAsia="Calibri"/>
          <w:u w:val="single"/>
        </w:rPr>
        <w:t xml:space="preserve"> of </w:t>
      </w:r>
      <w:r w:rsidRPr="00B02627">
        <w:rPr>
          <w:rFonts w:eastAsia="Calibri"/>
          <w:b/>
          <w:iCs/>
          <w:u w:val="single"/>
          <w:bdr w:val="single" w:sz="8" w:space="0" w:color="auto"/>
        </w:rPr>
        <w:t>development</w:t>
      </w:r>
      <w:r w:rsidRPr="00B02627">
        <w:rPr>
          <w:rFonts w:eastAsia="Calibri"/>
          <w:u w:val="single"/>
        </w:rPr>
        <w:t xml:space="preserve"> opportunities for young people</w:t>
      </w:r>
      <w:r w:rsidRPr="00B02627">
        <w:rPr>
          <w:rFonts w:eastAsia="Calibri"/>
          <w:sz w:val="16"/>
        </w:rPr>
        <w:t xml:space="preserve">, </w:t>
      </w:r>
      <w:r w:rsidRPr="00B02627">
        <w:rPr>
          <w:rFonts w:eastAsia="Calibri"/>
          <w:u w:val="single"/>
        </w:rPr>
        <w:t xml:space="preserve">increasingly </w:t>
      </w:r>
      <w:r w:rsidRPr="00B02627">
        <w:rPr>
          <w:rFonts w:eastAsia="Calibri"/>
          <w:b/>
          <w:iCs/>
          <w:highlight w:val="cyan"/>
          <w:u w:val="single"/>
          <w:bdr w:val="single" w:sz="8" w:space="0" w:color="auto"/>
        </w:rPr>
        <w:t>fierce conflicts</w:t>
      </w:r>
      <w:r w:rsidRPr="00B02627">
        <w:rPr>
          <w:rFonts w:eastAsia="Calibri"/>
          <w:highlight w:val="cyan"/>
          <w:u w:val="single"/>
        </w:rPr>
        <w:t xml:space="preserve"> in values</w:t>
      </w:r>
      <w:r w:rsidRPr="00B02627">
        <w:rPr>
          <w:rFonts w:eastAsia="Calibri"/>
          <w:sz w:val="16"/>
        </w:rPr>
        <w:t xml:space="preserve"> (gender, religion, guns), an increasingly </w:t>
      </w:r>
      <w:r w:rsidRPr="00B02627">
        <w:rPr>
          <w:rFonts w:eastAsia="Calibri"/>
          <w:b/>
          <w:iCs/>
          <w:u w:val="single"/>
          <w:bdr w:val="single" w:sz="8" w:space="0" w:color="auto"/>
        </w:rPr>
        <w:t>complex</w:t>
      </w:r>
      <w:r w:rsidRPr="00B02627">
        <w:rPr>
          <w:rFonts w:eastAsia="Calibri"/>
          <w:u w:val="single"/>
        </w:rPr>
        <w:t xml:space="preserve"> </w:t>
      </w:r>
      <w:r w:rsidRPr="00B02627">
        <w:rPr>
          <w:rFonts w:eastAsia="Calibri"/>
          <w:b/>
          <w:iCs/>
          <w:u w:val="single"/>
          <w:bdr w:val="single" w:sz="8" w:space="0" w:color="auto"/>
        </w:rPr>
        <w:t>social structure</w:t>
      </w:r>
      <w:r w:rsidRPr="00B02627">
        <w:rPr>
          <w:rFonts w:eastAsia="Calibri"/>
          <w:sz w:val="16"/>
        </w:rPr>
        <w:t xml:space="preserve">, intensified </w:t>
      </w:r>
      <w:r w:rsidRPr="00B02627">
        <w:rPr>
          <w:rFonts w:eastAsia="Calibri"/>
          <w:b/>
          <w:iCs/>
          <w:u w:val="single"/>
          <w:bdr w:val="single" w:sz="8" w:space="0" w:color="auto"/>
        </w:rPr>
        <w:t>racial conflicts</w:t>
      </w:r>
      <w:r w:rsidRPr="00B02627">
        <w:rPr>
          <w:rFonts w:eastAsia="Calibri"/>
          <w:sz w:val="16"/>
        </w:rPr>
        <w:t xml:space="preserve">, the continued decline in the proportion of whites in the population, both the Republican and Democratic parties having an impregnable and equal-size political support base, the elites’ alienation from the general public, the </w:t>
      </w:r>
      <w:r w:rsidRPr="00B02627">
        <w:rPr>
          <w:rFonts w:eastAsia="Calibri"/>
          <w:b/>
          <w:iCs/>
          <w:highlight w:val="cyan"/>
          <w:u w:val="single"/>
          <w:bdr w:val="single" w:sz="8" w:space="0" w:color="auto"/>
        </w:rPr>
        <w:t>demise</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the </w:t>
      </w:r>
      <w:r w:rsidRPr="00B02627">
        <w:rPr>
          <w:rFonts w:eastAsia="Calibri"/>
          <w:highlight w:val="cyan"/>
          <w:u w:val="single"/>
        </w:rPr>
        <w:t>forces</w:t>
      </w:r>
      <w:r w:rsidRPr="00B02627">
        <w:rPr>
          <w:rFonts w:eastAsia="Calibri"/>
          <w:u w:val="single"/>
        </w:rPr>
        <w:t xml:space="preserve"> </w:t>
      </w:r>
      <w:r w:rsidRPr="00B02627">
        <w:rPr>
          <w:rFonts w:eastAsia="Calibri"/>
          <w:highlight w:val="cyan"/>
          <w:u w:val="single"/>
        </w:rPr>
        <w:t>that</w:t>
      </w:r>
      <w:r w:rsidRPr="00B02627">
        <w:rPr>
          <w:rFonts w:eastAsia="Calibri"/>
          <w:u w:val="single"/>
        </w:rPr>
        <w:t xml:space="preserve"> can play a </w:t>
      </w:r>
      <w:r w:rsidRPr="00B02627">
        <w:rPr>
          <w:rFonts w:eastAsia="Calibri"/>
          <w:b/>
          <w:iCs/>
          <w:highlight w:val="cyan"/>
          <w:u w:val="single"/>
          <w:bdr w:val="single" w:sz="8" w:space="0" w:color="auto"/>
        </w:rPr>
        <w:t>buffer</w:t>
      </w:r>
      <w:r w:rsidRPr="00B02627">
        <w:rPr>
          <w:rFonts w:eastAsia="Calibri"/>
          <w:b/>
          <w:iCs/>
          <w:u w:val="single"/>
          <w:bdr w:val="single" w:sz="8" w:space="0" w:color="auto"/>
        </w:rPr>
        <w:t>ing</w:t>
      </w:r>
      <w:r w:rsidRPr="00B02627">
        <w:rPr>
          <w:rFonts w:eastAsia="Calibri"/>
          <w:u w:val="single"/>
        </w:rPr>
        <w:t xml:space="preserve"> and </w:t>
      </w:r>
      <w:r w:rsidRPr="00B02627">
        <w:rPr>
          <w:rFonts w:eastAsia="Calibri"/>
          <w:b/>
          <w:iCs/>
          <w:u w:val="single"/>
          <w:bdr w:val="single" w:sz="8" w:space="0" w:color="auto"/>
        </w:rPr>
        <w:t>mediating role</w:t>
      </w:r>
      <w:r w:rsidRPr="00B02627">
        <w:rPr>
          <w:rFonts w:eastAsia="Calibri"/>
          <w:u w:val="single"/>
        </w:rPr>
        <w:t xml:space="preserve"> in society</w:t>
      </w:r>
      <w:r w:rsidRPr="00B02627">
        <w:rPr>
          <w:rFonts w:eastAsia="Calibri"/>
          <w:sz w:val="16"/>
        </w:rPr>
        <w:t xml:space="preserve">, </w:t>
      </w:r>
      <w:r w:rsidRPr="00B02627">
        <w:rPr>
          <w:rFonts w:eastAsia="Calibri"/>
          <w:u w:val="single"/>
        </w:rPr>
        <w:t xml:space="preserve">such as </w:t>
      </w:r>
      <w:r w:rsidRPr="00B02627">
        <w:rPr>
          <w:rFonts w:eastAsia="Calibri"/>
          <w:b/>
          <w:iCs/>
          <w:u w:val="single"/>
          <w:bdr w:val="single" w:sz="8" w:space="0" w:color="auto"/>
        </w:rPr>
        <w:t>local forces</w:t>
      </w:r>
      <w:r w:rsidRPr="00B02627">
        <w:rPr>
          <w:rFonts w:eastAsia="Calibri"/>
          <w:u w:val="single"/>
        </w:rPr>
        <w:t xml:space="preserve">, the </w:t>
      </w:r>
      <w:r w:rsidRPr="00B02627">
        <w:rPr>
          <w:rFonts w:eastAsia="Calibri"/>
          <w:b/>
          <w:iCs/>
          <w:u w:val="single"/>
          <w:bdr w:val="single" w:sz="8" w:space="0" w:color="auto"/>
        </w:rPr>
        <w:t>media</w:t>
      </w:r>
      <w:r w:rsidRPr="00B02627">
        <w:rPr>
          <w:rFonts w:eastAsia="Calibri"/>
          <w:u w:val="single"/>
        </w:rPr>
        <w:t xml:space="preserve"> and </w:t>
      </w:r>
      <w:r w:rsidRPr="00B02627">
        <w:rPr>
          <w:rFonts w:eastAsia="Calibri"/>
          <w:b/>
          <w:iCs/>
          <w:u w:val="single"/>
          <w:bdr w:val="single" w:sz="8" w:space="0" w:color="auto"/>
        </w:rPr>
        <w:t>social</w:t>
      </w:r>
      <w:r w:rsidRPr="00B02627">
        <w:rPr>
          <w:rFonts w:eastAsia="Calibri"/>
          <w:u w:val="single"/>
        </w:rPr>
        <w:t xml:space="preserve"> organizations</w:t>
      </w:r>
      <w:r w:rsidRPr="00B02627">
        <w:rPr>
          <w:rFonts w:eastAsia="Calibri"/>
          <w:sz w:val="16"/>
        </w:rPr>
        <w:t xml:space="preserve">, </w:t>
      </w:r>
      <w:r w:rsidRPr="00B02627">
        <w:rPr>
          <w:rFonts w:eastAsia="Calibri"/>
          <w:u w:val="single"/>
        </w:rPr>
        <w:t xml:space="preserve">the </w:t>
      </w:r>
      <w:r w:rsidRPr="00B02627">
        <w:rPr>
          <w:rFonts w:eastAsia="Calibri"/>
          <w:b/>
          <w:iCs/>
          <w:highlight w:val="cyan"/>
          <w:u w:val="single"/>
          <w:bdr w:val="single" w:sz="8" w:space="0" w:color="auto"/>
        </w:rPr>
        <w:t>rise</w:t>
      </w:r>
      <w:r w:rsidRPr="00B02627">
        <w:rPr>
          <w:rFonts w:eastAsia="Calibri"/>
          <w:u w:val="single"/>
        </w:rPr>
        <w:t xml:space="preserve"> </w:t>
      </w:r>
      <w:r w:rsidRPr="00B02627">
        <w:rPr>
          <w:rFonts w:eastAsia="Calibri"/>
          <w:highlight w:val="cyan"/>
          <w:u w:val="single"/>
        </w:rPr>
        <w:t xml:space="preserve">of </w:t>
      </w:r>
      <w:r w:rsidRPr="00B02627">
        <w:rPr>
          <w:rFonts w:eastAsia="Calibri"/>
          <w:b/>
          <w:iCs/>
          <w:highlight w:val="cyan"/>
          <w:u w:val="single"/>
          <w:bdr w:val="single" w:sz="8" w:space="0" w:color="auto"/>
        </w:rPr>
        <w:t>extreme</w:t>
      </w:r>
      <w:r w:rsidRPr="00B02627">
        <w:rPr>
          <w:rFonts w:eastAsia="Calibri"/>
          <w:highlight w:val="cyan"/>
          <w:u w:val="single"/>
        </w:rPr>
        <w:t xml:space="preserve"> </w:t>
      </w:r>
      <w:r w:rsidRPr="00B02627">
        <w:rPr>
          <w:rFonts w:eastAsia="Calibri"/>
          <w:b/>
          <w:iCs/>
          <w:highlight w:val="cyan"/>
          <w:u w:val="single"/>
          <w:bdr w:val="single" w:sz="8" w:space="0" w:color="auto"/>
        </w:rPr>
        <w:t>religious forces</w:t>
      </w:r>
      <w:r w:rsidRPr="00B02627">
        <w:rPr>
          <w:rFonts w:eastAsia="Calibri"/>
          <w:sz w:val="16"/>
        </w:rPr>
        <w:t xml:space="preserve">, the </w:t>
      </w:r>
      <w:r w:rsidRPr="00B02627">
        <w:rPr>
          <w:rFonts w:eastAsia="Calibri"/>
          <w:b/>
          <w:iCs/>
          <w:highlight w:val="cyan"/>
          <w:u w:val="single"/>
          <w:bdr w:val="single" w:sz="8" w:space="0" w:color="auto"/>
        </w:rPr>
        <w:t>influx</w:t>
      </w:r>
      <w:r w:rsidRPr="00B02627">
        <w:rPr>
          <w:rFonts w:eastAsia="Calibri"/>
          <w:u w:val="single"/>
        </w:rPr>
        <w:t xml:space="preserve"> </w:t>
      </w:r>
      <w:r w:rsidRPr="00B02627">
        <w:rPr>
          <w:rFonts w:eastAsia="Calibri"/>
          <w:highlight w:val="cyan"/>
          <w:u w:val="single"/>
        </w:rPr>
        <w:t>of</w:t>
      </w:r>
      <w:r w:rsidRPr="00B02627">
        <w:rPr>
          <w:rFonts w:eastAsia="Calibri"/>
          <w:u w:val="single"/>
        </w:rPr>
        <w:t xml:space="preserve"> a large number of</w:t>
      </w:r>
      <w:r w:rsidRPr="00B02627">
        <w:rPr>
          <w:rFonts w:eastAsia="Calibri"/>
          <w:sz w:val="16"/>
        </w:rPr>
        <w:t xml:space="preserve"> illegal </w:t>
      </w:r>
      <w:r w:rsidRPr="00B02627">
        <w:rPr>
          <w:rFonts w:eastAsia="Calibri"/>
          <w:b/>
          <w:iCs/>
          <w:highlight w:val="cyan"/>
          <w:u w:val="single"/>
          <w:bdr w:val="single" w:sz="8" w:space="0" w:color="auto"/>
        </w:rPr>
        <w:t>immigrants</w:t>
      </w:r>
      <w:r w:rsidRPr="00B02627">
        <w:rPr>
          <w:rFonts w:eastAsia="Calibri"/>
          <w:sz w:val="16"/>
        </w:rPr>
        <w:t xml:space="preserve">, and </w:t>
      </w:r>
      <w:r w:rsidRPr="00B02627">
        <w:rPr>
          <w:rFonts w:eastAsia="Calibri"/>
          <w:b/>
          <w:iCs/>
          <w:highlight w:val="cyan"/>
          <w:u w:val="single"/>
          <w:bdr w:val="single" w:sz="8" w:space="0" w:color="auto"/>
        </w:rPr>
        <w:t>worsening crime</w:t>
      </w:r>
      <w:r w:rsidRPr="00B02627">
        <w:rPr>
          <w:rFonts w:eastAsia="Calibri"/>
          <w:u w:val="single"/>
        </w:rPr>
        <w:t xml:space="preserve"> and </w:t>
      </w:r>
      <w:r w:rsidRPr="00B02627">
        <w:rPr>
          <w:rFonts w:eastAsia="Calibri"/>
          <w:b/>
          <w:iCs/>
          <w:u w:val="single"/>
          <w:bdr w:val="single" w:sz="8" w:space="0" w:color="auto"/>
        </w:rPr>
        <w:t>drug</w:t>
      </w:r>
      <w:r w:rsidRPr="00B02627">
        <w:rPr>
          <w:rFonts w:eastAsia="Calibri"/>
          <w:u w:val="single"/>
        </w:rPr>
        <w:t xml:space="preserve"> problems</w:t>
      </w:r>
      <w:r w:rsidRPr="00B02627">
        <w:rPr>
          <w:rFonts w:eastAsia="Calibri"/>
          <w:sz w:val="16"/>
        </w:rPr>
        <w:t xml:space="preserve">. These changes have become </w:t>
      </w:r>
      <w:r w:rsidRPr="00B02627">
        <w:rPr>
          <w:rFonts w:eastAsia="Calibri"/>
          <w:b/>
          <w:iCs/>
          <w:highlight w:val="cyan"/>
          <w:u w:val="single"/>
          <w:bdr w:val="single" w:sz="8" w:space="0" w:color="auto"/>
        </w:rPr>
        <w:t>fertile grounds</w:t>
      </w:r>
      <w:r w:rsidRPr="00B02627">
        <w:rPr>
          <w:rFonts w:eastAsia="Calibri"/>
          <w:highlight w:val="cyan"/>
          <w:u w:val="single"/>
        </w:rPr>
        <w:t xml:space="preserve"> for </w:t>
      </w:r>
      <w:r w:rsidRPr="00B02627">
        <w:rPr>
          <w:rFonts w:eastAsia="Calibri"/>
          <w:b/>
          <w:iCs/>
          <w:highlight w:val="cyan"/>
          <w:u w:val="single"/>
          <w:bdr w:val="single" w:sz="8" w:space="0" w:color="auto"/>
        </w:rPr>
        <w:t>right-wing populism</w:t>
      </w:r>
      <w:r w:rsidRPr="00B02627">
        <w:rPr>
          <w:rFonts w:eastAsia="Calibri"/>
          <w:sz w:val="16"/>
        </w:rPr>
        <w:t xml:space="preserve"> and other extreme ideologies.</w:t>
      </w:r>
    </w:p>
    <w:p w14:paraId="02792E7A" w14:textId="77777777" w:rsidR="00A174F2" w:rsidRPr="00B02627" w:rsidRDefault="00A174F2" w:rsidP="00A174F2">
      <w:pPr>
        <w:rPr>
          <w:rFonts w:eastAsia="Calibri"/>
          <w:sz w:val="16"/>
        </w:rPr>
      </w:pPr>
      <w:r w:rsidRPr="00B02627">
        <w:rPr>
          <w:rFonts w:eastAsia="Calibri"/>
          <w:u w:val="single"/>
        </w:rPr>
        <w:t xml:space="preserve">To </w:t>
      </w:r>
      <w:r w:rsidRPr="00B02627">
        <w:rPr>
          <w:rFonts w:eastAsia="Calibri"/>
          <w:b/>
          <w:iCs/>
          <w:u w:val="single"/>
          <w:bdr w:val="single" w:sz="8" w:space="0" w:color="auto"/>
        </w:rPr>
        <w:t>maintain</w:t>
      </w:r>
      <w:r w:rsidRPr="00B02627">
        <w:rPr>
          <w:rFonts w:eastAsia="Calibri"/>
          <w:sz w:val="16"/>
        </w:rPr>
        <w:t xml:space="preserve"> its global </w:t>
      </w:r>
      <w:r w:rsidRPr="00B02627">
        <w:rPr>
          <w:rFonts w:eastAsia="Calibri"/>
          <w:b/>
          <w:iCs/>
          <w:u w:val="single"/>
          <w:bdr w:val="single" w:sz="8" w:space="0" w:color="auto"/>
        </w:rPr>
        <w:t>hegemony</w:t>
      </w:r>
      <w:r w:rsidRPr="00B02627">
        <w:rPr>
          <w:rFonts w:eastAsia="Calibri"/>
          <w:sz w:val="16"/>
        </w:rPr>
        <w:t xml:space="preserve">, </w:t>
      </w:r>
      <w:r w:rsidRPr="00B02627">
        <w:rPr>
          <w:rFonts w:eastAsia="Calibri"/>
          <w:u w:val="single"/>
        </w:rPr>
        <w:t xml:space="preserve">the US has adopted a </w:t>
      </w:r>
      <w:r w:rsidRPr="00B02627">
        <w:rPr>
          <w:rFonts w:eastAsia="Calibri"/>
          <w:b/>
          <w:iCs/>
          <w:u w:val="single"/>
          <w:bdr w:val="single" w:sz="8" w:space="0" w:color="auto"/>
        </w:rPr>
        <w:t>plethora</w:t>
      </w:r>
      <w:r w:rsidRPr="00B02627">
        <w:rPr>
          <w:rFonts w:eastAsia="Calibri"/>
          <w:u w:val="single"/>
        </w:rPr>
        <w:t xml:space="preserve"> of policies and done its </w:t>
      </w:r>
      <w:r w:rsidRPr="00B02627">
        <w:rPr>
          <w:rFonts w:eastAsia="Calibri"/>
          <w:b/>
          <w:iCs/>
          <w:u w:val="single"/>
          <w:bdr w:val="single" w:sz="8" w:space="0" w:color="auto"/>
        </w:rPr>
        <w:t>utmost</w:t>
      </w:r>
      <w:r w:rsidRPr="00B02627">
        <w:rPr>
          <w:rFonts w:eastAsia="Calibri"/>
          <w:u w:val="single"/>
        </w:rPr>
        <w:t xml:space="preserve"> to </w:t>
      </w:r>
      <w:r w:rsidRPr="00B02627">
        <w:rPr>
          <w:rFonts w:eastAsia="Calibri"/>
          <w:b/>
          <w:iCs/>
          <w:u w:val="single"/>
          <w:bdr w:val="single" w:sz="8" w:space="0" w:color="auto"/>
        </w:rPr>
        <w:t>contain</w:t>
      </w:r>
      <w:r w:rsidRPr="00B02627">
        <w:rPr>
          <w:rFonts w:eastAsia="Calibri"/>
          <w:u w:val="single"/>
        </w:rPr>
        <w:t xml:space="preserve"> </w:t>
      </w:r>
      <w:r w:rsidRPr="00B02627">
        <w:rPr>
          <w:rFonts w:eastAsia="Calibri"/>
          <w:b/>
          <w:iCs/>
          <w:u w:val="single"/>
          <w:bdr w:val="single" w:sz="8" w:space="0" w:color="auto"/>
        </w:rPr>
        <w:t>China’s rise</w:t>
      </w:r>
      <w:r w:rsidRPr="00B02627">
        <w:rPr>
          <w:rFonts w:eastAsia="Calibri"/>
          <w:sz w:val="16"/>
        </w:rPr>
        <w:t xml:space="preserve">, </w:t>
      </w:r>
      <w:r w:rsidRPr="00B02627">
        <w:rPr>
          <w:rFonts w:eastAsia="Calibri"/>
          <w:u w:val="single"/>
        </w:rPr>
        <w:t>which</w:t>
      </w:r>
      <w:r w:rsidRPr="00B02627">
        <w:rPr>
          <w:rFonts w:eastAsia="Calibri"/>
          <w:sz w:val="16"/>
        </w:rPr>
        <w:t xml:space="preserve"> also </w:t>
      </w:r>
      <w:r w:rsidRPr="00B02627">
        <w:rPr>
          <w:rFonts w:eastAsia="Calibri"/>
          <w:b/>
          <w:iCs/>
          <w:u w:val="single"/>
          <w:bdr w:val="single" w:sz="8" w:space="0" w:color="auto"/>
        </w:rPr>
        <w:t>adversely impacts</w:t>
      </w:r>
      <w:r w:rsidRPr="00B02627">
        <w:rPr>
          <w:rFonts w:eastAsia="Calibri"/>
          <w:sz w:val="16"/>
        </w:rPr>
        <w:t xml:space="preserve"> the operation and </w:t>
      </w:r>
      <w:r w:rsidRPr="00B02627">
        <w:rPr>
          <w:rFonts w:eastAsia="Calibri"/>
          <w:b/>
          <w:iCs/>
          <w:u w:val="single"/>
          <w:bdr w:val="single" w:sz="8" w:space="0" w:color="auto"/>
        </w:rPr>
        <w:t>foundations</w:t>
      </w:r>
      <w:r w:rsidRPr="00B02627">
        <w:rPr>
          <w:rFonts w:eastAsia="Calibri"/>
          <w:u w:val="single"/>
        </w:rPr>
        <w:t xml:space="preserve"> of American </w:t>
      </w:r>
      <w:r w:rsidRPr="00B02627">
        <w:rPr>
          <w:rFonts w:eastAsia="Calibri"/>
          <w:b/>
          <w:iCs/>
          <w:u w:val="single"/>
          <w:bdr w:val="single" w:sz="8" w:space="0" w:color="auto"/>
        </w:rPr>
        <w:t>democracy</w:t>
      </w:r>
      <w:r w:rsidRPr="00B02627">
        <w:rPr>
          <w:rFonts w:eastAsia="Calibri"/>
          <w:sz w:val="16"/>
        </w:rPr>
        <w:t>. In the words of Van Jackson and Michael Brenes, senior lecturer in international relations at Victoria University of Wellington and lecturer in history at Yale University respectively, “</w:t>
      </w:r>
      <w:r w:rsidRPr="00B02627">
        <w:rPr>
          <w:rFonts w:eastAsia="Calibri"/>
          <w:b/>
          <w:iCs/>
          <w:u w:val="single"/>
          <w:bdr w:val="single" w:sz="8" w:space="0" w:color="auto"/>
        </w:rPr>
        <w:t>Scapegoating</w:t>
      </w:r>
      <w:r w:rsidRPr="00B02627">
        <w:rPr>
          <w:rFonts w:eastAsia="Calibri"/>
          <w:u w:val="single"/>
        </w:rPr>
        <w:t xml:space="preserve"> China allows politicians to spend their time </w:t>
      </w:r>
      <w:r w:rsidRPr="00B02627">
        <w:rPr>
          <w:rFonts w:eastAsia="Calibri"/>
          <w:b/>
          <w:iCs/>
          <w:u w:val="single"/>
          <w:bdr w:val="single" w:sz="8" w:space="0" w:color="auto"/>
        </w:rPr>
        <w:t>circumventing</w:t>
      </w:r>
      <w:r w:rsidRPr="00B02627">
        <w:rPr>
          <w:rFonts w:eastAsia="Calibri"/>
          <w:u w:val="single"/>
        </w:rPr>
        <w:t xml:space="preserve"> </w:t>
      </w:r>
      <w:r w:rsidRPr="00B02627">
        <w:rPr>
          <w:rFonts w:eastAsia="Calibri"/>
          <w:b/>
          <w:iCs/>
          <w:u w:val="single"/>
          <w:bdr w:val="single" w:sz="8" w:space="0" w:color="auto"/>
        </w:rPr>
        <w:t>democratic accountability</w:t>
      </w:r>
      <w:r w:rsidRPr="00B02627">
        <w:rPr>
          <w:rFonts w:eastAsia="Calibri"/>
          <w:sz w:val="16"/>
        </w:rPr>
        <w:t>. It also encourages them to ignore the real problems faced by everyday Americans — and the planet — beyond the China threat.</w:t>
      </w:r>
    </w:p>
    <w:p w14:paraId="7DF8AEDF" w14:textId="77777777" w:rsidR="00A174F2" w:rsidRPr="00B02627" w:rsidRDefault="00A174F2" w:rsidP="00A174F2">
      <w:pPr>
        <w:rPr>
          <w:rFonts w:eastAsia="Calibri"/>
          <w:sz w:val="16"/>
        </w:rPr>
      </w:pPr>
      <w:r w:rsidRPr="00B02627">
        <w:rPr>
          <w:rFonts w:eastAsia="Calibri"/>
          <w:sz w:val="16"/>
        </w:rPr>
        <w:t>“Rivalry foments fears of the enemy ‘other.’ During the Cold War, paranoia about subversion, espionage, and disloyalty turned citizens against one another. And panic over Chinese subversion is, once again, rampant in the United States.</w:t>
      </w:r>
    </w:p>
    <w:p w14:paraId="485995D4" w14:textId="77777777" w:rsidR="00A174F2" w:rsidRPr="00B02627" w:rsidRDefault="00A174F2" w:rsidP="00A174F2">
      <w:pPr>
        <w:rPr>
          <w:rFonts w:eastAsia="Calibri"/>
          <w:sz w:val="16"/>
        </w:rPr>
      </w:pPr>
      <w:r w:rsidRPr="00B02627">
        <w:rPr>
          <w:rFonts w:eastAsia="Calibri"/>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B02627">
        <w:rPr>
          <w:rFonts w:eastAsia="Calibri"/>
          <w:b/>
          <w:iCs/>
          <w:u w:val="single"/>
          <w:bdr w:val="single" w:sz="8" w:space="0" w:color="auto"/>
        </w:rPr>
        <w:t>Great power rivalry</w:t>
      </w:r>
      <w:r w:rsidRPr="00B02627">
        <w:rPr>
          <w:rFonts w:eastAsia="Calibri"/>
          <w:sz w:val="16"/>
        </w:rPr>
        <w:t xml:space="preserve">) </w:t>
      </w:r>
      <w:r w:rsidRPr="00B02627">
        <w:rPr>
          <w:rFonts w:eastAsia="Calibri"/>
          <w:b/>
          <w:iCs/>
          <w:u w:val="single"/>
          <w:bdr w:val="single" w:sz="8" w:space="0" w:color="auto"/>
        </w:rPr>
        <w:t>emboldens</w:t>
      </w:r>
      <w:r w:rsidRPr="00B02627">
        <w:rPr>
          <w:rFonts w:eastAsia="Calibri"/>
          <w:u w:val="single"/>
        </w:rPr>
        <w:t xml:space="preserve"> society’s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fringe</w:t>
      </w:r>
      <w:r w:rsidRPr="00B02627">
        <w:rPr>
          <w:rFonts w:eastAsia="Calibri"/>
          <w:u w:val="single"/>
        </w:rPr>
        <w:t xml:space="preserve"> and </w:t>
      </w:r>
      <w:r w:rsidRPr="00B02627">
        <w:rPr>
          <w:rFonts w:eastAsia="Calibri"/>
          <w:b/>
          <w:iCs/>
          <w:u w:val="single"/>
          <w:bdr w:val="single" w:sz="8" w:space="0" w:color="auto"/>
        </w:rPr>
        <w:t>debases</w:t>
      </w:r>
      <w:r w:rsidRPr="00B02627">
        <w:rPr>
          <w:rFonts w:eastAsia="Calibri"/>
          <w:u w:val="single"/>
        </w:rPr>
        <w:t xml:space="preserve"> the quality of </w:t>
      </w:r>
      <w:r w:rsidRPr="00B02627">
        <w:rPr>
          <w:rFonts w:eastAsia="Calibri"/>
          <w:b/>
          <w:iCs/>
          <w:u w:val="single"/>
          <w:bdr w:val="single" w:sz="8" w:space="0" w:color="auto"/>
        </w:rPr>
        <w:t>civic</w:t>
      </w:r>
      <w:r w:rsidRPr="00B02627">
        <w:rPr>
          <w:rFonts w:eastAsia="Calibri"/>
          <w:u w:val="single"/>
        </w:rPr>
        <w:t xml:space="preserve"> </w:t>
      </w:r>
      <w:r w:rsidRPr="00B02627">
        <w:rPr>
          <w:rFonts w:eastAsia="Calibri"/>
          <w:b/>
          <w:iCs/>
          <w:u w:val="single"/>
          <w:bdr w:val="single" w:sz="8" w:space="0" w:color="auto"/>
        </w:rPr>
        <w:t>democracy</w:t>
      </w:r>
      <w:r w:rsidRPr="00B02627">
        <w:rPr>
          <w:rFonts w:eastAsia="Calibri"/>
          <w:sz w:val="16"/>
        </w:rPr>
        <w:t>.” In short, rivalry with China jeopardizes equality and fuels extremism in the US.</w:t>
      </w:r>
    </w:p>
    <w:p w14:paraId="2FD5B750" w14:textId="77777777" w:rsidR="00A174F2" w:rsidRPr="00B02627" w:rsidRDefault="00A174F2" w:rsidP="00A174F2">
      <w:pPr>
        <w:rPr>
          <w:rFonts w:eastAsia="Calibri"/>
          <w:sz w:val="16"/>
        </w:rPr>
      </w:pPr>
      <w:r w:rsidRPr="00B02627">
        <w:rPr>
          <w:rFonts w:eastAsia="Calibri"/>
          <w:sz w:val="16"/>
        </w:rPr>
        <w:t xml:space="preserve">The rise of anti-democratic forces in the US and their seizure of political power </w:t>
      </w:r>
      <w:proofErr w:type="gramStart"/>
      <w:r w:rsidRPr="00B02627">
        <w:rPr>
          <w:rFonts w:eastAsia="Calibri"/>
          <w:sz w:val="16"/>
        </w:rPr>
        <w:t>are</w:t>
      </w:r>
      <w:proofErr w:type="gramEnd"/>
      <w:r w:rsidRPr="00B02627">
        <w:rPr>
          <w:rFonts w:eastAsia="Calibri"/>
          <w:sz w:val="16"/>
        </w:rPr>
        <w:t xml:space="preserve"> closely related to the American Constitution. In other words, </w:t>
      </w:r>
      <w:r w:rsidRPr="00B02627">
        <w:rPr>
          <w:rFonts w:eastAsia="Calibri"/>
          <w:u w:val="single"/>
        </w:rPr>
        <w:t xml:space="preserve">the </w:t>
      </w:r>
      <w:r w:rsidRPr="00B02627">
        <w:rPr>
          <w:rFonts w:eastAsia="Calibri"/>
          <w:b/>
          <w:iCs/>
          <w:highlight w:val="cyan"/>
          <w:u w:val="single"/>
          <w:bdr w:val="single" w:sz="8" w:space="0" w:color="auto"/>
        </w:rPr>
        <w:t>Constitution</w:t>
      </w:r>
      <w:r w:rsidRPr="00B02627">
        <w:rPr>
          <w:rFonts w:eastAsia="Calibri"/>
          <w:u w:val="single"/>
        </w:rPr>
        <w:t xml:space="preserve"> </w:t>
      </w:r>
      <w:r w:rsidRPr="00B02627">
        <w:rPr>
          <w:rFonts w:eastAsia="Calibri"/>
          <w:b/>
          <w:iCs/>
          <w:highlight w:val="cyan"/>
          <w:u w:val="single"/>
          <w:bdr w:val="single" w:sz="8" w:space="0" w:color="auto"/>
        </w:rPr>
        <w:t>provides</w:t>
      </w:r>
      <w:r w:rsidRPr="00B02627">
        <w:rPr>
          <w:rFonts w:eastAsia="Calibri"/>
          <w:u w:val="single"/>
        </w:rPr>
        <w:t xml:space="preserve"> </w:t>
      </w:r>
      <w:r w:rsidRPr="00B02627">
        <w:rPr>
          <w:rFonts w:eastAsia="Calibri"/>
          <w:b/>
          <w:iCs/>
          <w:highlight w:val="cyan"/>
          <w:u w:val="single"/>
          <w:bdr w:val="single" w:sz="8" w:space="0" w:color="auto"/>
        </w:rPr>
        <w:t>anti-democratic</w:t>
      </w:r>
      <w:r w:rsidRPr="00B02627">
        <w:rPr>
          <w:rFonts w:eastAsia="Calibri"/>
          <w:highlight w:val="cyan"/>
          <w:u w:val="single"/>
        </w:rPr>
        <w:t xml:space="preserve"> forces</w:t>
      </w:r>
      <w:r w:rsidRPr="00B02627">
        <w:rPr>
          <w:rFonts w:eastAsia="Calibri"/>
          <w:u w:val="single"/>
        </w:rPr>
        <w:t xml:space="preserve"> </w:t>
      </w:r>
      <w:r w:rsidRPr="00B02627">
        <w:rPr>
          <w:rFonts w:eastAsia="Calibri"/>
          <w:highlight w:val="cyan"/>
          <w:u w:val="single"/>
        </w:rPr>
        <w:t xml:space="preserve">with </w:t>
      </w:r>
      <w:r w:rsidRPr="00B02627">
        <w:rPr>
          <w:rFonts w:eastAsia="Calibri"/>
          <w:b/>
          <w:iCs/>
          <w:highlight w:val="cyan"/>
          <w:u w:val="single"/>
          <w:bdr w:val="single" w:sz="8" w:space="0" w:color="auto"/>
        </w:rPr>
        <w:t>opportunities</w:t>
      </w:r>
      <w:r w:rsidRPr="00B02627">
        <w:rPr>
          <w:rFonts w:eastAsia="Calibri"/>
          <w:u w:val="single"/>
        </w:rPr>
        <w:t xml:space="preserve"> and </w:t>
      </w:r>
      <w:r w:rsidRPr="00B02627">
        <w:rPr>
          <w:rFonts w:eastAsia="Calibri"/>
          <w:b/>
          <w:iCs/>
          <w:u w:val="single"/>
          <w:bdr w:val="single" w:sz="8" w:space="0" w:color="auto"/>
        </w:rPr>
        <w:t>channels</w:t>
      </w:r>
      <w:r w:rsidRPr="00B02627">
        <w:rPr>
          <w:rFonts w:eastAsia="Calibri"/>
          <w:u w:val="single"/>
        </w:rPr>
        <w:t xml:space="preserve"> to </w:t>
      </w:r>
      <w:r w:rsidRPr="00B02627">
        <w:rPr>
          <w:rFonts w:eastAsia="Calibri"/>
          <w:b/>
          <w:iCs/>
          <w:u w:val="single"/>
          <w:bdr w:val="single" w:sz="8" w:space="0" w:color="auto"/>
        </w:rPr>
        <w:t>gain political power</w:t>
      </w:r>
      <w:r w:rsidRPr="00B02627">
        <w:rPr>
          <w:rFonts w:eastAsia="Calibri"/>
          <w:u w:val="single"/>
        </w:rPr>
        <w:t xml:space="preserve"> and, to some extent, </w:t>
      </w:r>
      <w:r w:rsidRPr="00B02627">
        <w:rPr>
          <w:rFonts w:eastAsia="Calibri"/>
          <w:b/>
          <w:iCs/>
          <w:u w:val="single"/>
          <w:bdr w:val="single" w:sz="8" w:space="0" w:color="auto"/>
        </w:rPr>
        <w:t>empowers</w:t>
      </w:r>
      <w:r w:rsidRPr="00B02627">
        <w:rPr>
          <w:rFonts w:eastAsia="Calibri"/>
          <w:u w:val="single"/>
        </w:rPr>
        <w:t xml:space="preserve"> those forces</w:t>
      </w:r>
      <w:r w:rsidRPr="00B02627">
        <w:rPr>
          <w:rFonts w:eastAsia="Calibri"/>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B02627">
        <w:rPr>
          <w:rFonts w:eastAsia="Calibri"/>
          <w:b/>
          <w:iCs/>
          <w:u w:val="single"/>
          <w:bdr w:val="single" w:sz="8" w:space="0" w:color="auto"/>
        </w:rPr>
        <w:t>undemocratic</w:t>
      </w:r>
      <w:r w:rsidRPr="00B02627">
        <w:rPr>
          <w:rFonts w:eastAsia="Calibri"/>
          <w:u w:val="single"/>
        </w:rPr>
        <w:t xml:space="preserve"> </w:t>
      </w:r>
      <w:r w:rsidRPr="00B02627">
        <w:rPr>
          <w:rFonts w:eastAsia="Calibri"/>
          <w:b/>
          <w:iCs/>
          <w:u w:val="single"/>
          <w:bdr w:val="single" w:sz="8" w:space="0" w:color="auto"/>
        </w:rPr>
        <w:t>elements</w:t>
      </w:r>
      <w:r w:rsidRPr="00B02627">
        <w:rPr>
          <w:rFonts w:eastAsia="Calibri"/>
          <w:u w:val="single"/>
        </w:rPr>
        <w:t xml:space="preserve"> in the Constitution include: </w:t>
      </w:r>
      <w:r w:rsidRPr="00B02627">
        <w:rPr>
          <w:rFonts w:eastAsia="Calibri"/>
          <w:b/>
          <w:iCs/>
          <w:u w:val="single"/>
          <w:bdr w:val="single" w:sz="8" w:space="0" w:color="auto"/>
        </w:rPr>
        <w:t>slavery</w:t>
      </w:r>
      <w:r w:rsidRPr="00B02627">
        <w:rPr>
          <w:rFonts w:eastAsia="Calibri"/>
          <w:sz w:val="16"/>
        </w:rPr>
        <w:t xml:space="preserve"> (it neither forbade slavery nor empowered Congress to do so); </w:t>
      </w:r>
      <w:r w:rsidRPr="00B02627">
        <w:rPr>
          <w:rFonts w:eastAsia="Calibri"/>
          <w:b/>
          <w:iCs/>
          <w:u w:val="single"/>
          <w:bdr w:val="single" w:sz="8" w:space="0" w:color="auto"/>
        </w:rPr>
        <w:t>suffrage</w:t>
      </w:r>
      <w:r w:rsidRPr="00B02627">
        <w:rPr>
          <w:rFonts w:eastAsia="Calibri"/>
          <w:sz w:val="16"/>
        </w:rPr>
        <w:t xml:space="preserve"> (it failed to guarantee the right of suffrage, leaving the qualifications of suffrage to the states); </w:t>
      </w:r>
      <w:r w:rsidRPr="00B02627">
        <w:rPr>
          <w:rFonts w:eastAsia="Calibri"/>
          <w:b/>
          <w:iCs/>
          <w:u w:val="single"/>
          <w:bdr w:val="single" w:sz="8" w:space="0" w:color="auto"/>
        </w:rPr>
        <w:t>election</w:t>
      </w:r>
      <w:r w:rsidRPr="00B02627">
        <w:rPr>
          <w:rFonts w:eastAsia="Calibri"/>
          <w:u w:val="single"/>
        </w:rPr>
        <w:t xml:space="preserve"> of the president</w:t>
      </w:r>
      <w:r w:rsidRPr="00B02627">
        <w:rPr>
          <w:rFonts w:eastAsia="Calibri"/>
          <w:sz w:val="16"/>
        </w:rPr>
        <w:t xml:space="preserve"> (the executive power was vested in a president whose selection, according to the intentions and design of the Framers, was to be insulated from both popular majorities and congressional control); </w:t>
      </w:r>
      <w:r w:rsidRPr="00B02627">
        <w:rPr>
          <w:rFonts w:eastAsia="Calibri"/>
          <w:b/>
          <w:iCs/>
          <w:u w:val="single"/>
          <w:bdr w:val="single" w:sz="8" w:space="0" w:color="auto"/>
        </w:rPr>
        <w:t>equal representation</w:t>
      </w:r>
      <w:r w:rsidRPr="00B02627">
        <w:rPr>
          <w:rFonts w:eastAsia="Calibri"/>
          <w:u w:val="single"/>
        </w:rPr>
        <w:t xml:space="preserve"> in the </w:t>
      </w:r>
      <w:r w:rsidRPr="00B02627">
        <w:rPr>
          <w:rFonts w:eastAsia="Calibri"/>
          <w:b/>
          <w:iCs/>
          <w:u w:val="single"/>
          <w:bdr w:val="single" w:sz="8" w:space="0" w:color="auto"/>
        </w:rPr>
        <w:t>Senate</w:t>
      </w:r>
      <w:r w:rsidRPr="00B02627">
        <w:rPr>
          <w:rFonts w:eastAsia="Calibri"/>
          <w:sz w:val="16"/>
        </w:rPr>
        <w:t xml:space="preserve"> (each state was awarded the same number of Senators, without respect to population); </w:t>
      </w:r>
      <w:r w:rsidRPr="00B02627">
        <w:rPr>
          <w:rFonts w:eastAsia="Calibri"/>
          <w:b/>
          <w:iCs/>
          <w:u w:val="single"/>
          <w:bdr w:val="single" w:sz="8" w:space="0" w:color="auto"/>
        </w:rPr>
        <w:t>judicial power</w:t>
      </w:r>
      <w:r w:rsidRPr="00B02627">
        <w:rPr>
          <w:rFonts w:eastAsia="Calibri"/>
          <w:sz w:val="16"/>
        </w:rPr>
        <w:t xml:space="preserve"> (the Constitution failed to limit the powers of the judiciary to declare as unconstitutional laws that have been properly passed by Congress and signed by the president); </w:t>
      </w:r>
      <w:r w:rsidRPr="00B02627">
        <w:rPr>
          <w:rFonts w:eastAsia="Calibri"/>
          <w:b/>
          <w:iCs/>
          <w:u w:val="single"/>
          <w:bdr w:val="single" w:sz="8" w:space="0" w:color="auto"/>
        </w:rPr>
        <w:t>congressional power</w:t>
      </w:r>
      <w:r w:rsidRPr="00B02627">
        <w:rPr>
          <w:rFonts w:eastAsia="Calibri"/>
          <w:sz w:val="16"/>
        </w:rPr>
        <w:t xml:space="preserve"> (the powers of Congress were limited in ways that could, and at times did, prevent the federal government from regulating or controlling the economy by means that all modern democratic governments have adopted). In essence, </w:t>
      </w:r>
      <w:r w:rsidRPr="00B02627">
        <w:rPr>
          <w:rFonts w:eastAsia="Calibri"/>
          <w:b/>
          <w:iCs/>
          <w:u w:val="single"/>
          <w:bdr w:val="single" w:sz="8" w:space="0" w:color="auto"/>
        </w:rPr>
        <w:t>political equality</w:t>
      </w:r>
      <w:r w:rsidRPr="00B02627">
        <w:rPr>
          <w:rFonts w:eastAsia="Calibri"/>
          <w:u w:val="single"/>
        </w:rPr>
        <w:t xml:space="preserve"> was </w:t>
      </w:r>
      <w:r w:rsidRPr="00B02627">
        <w:rPr>
          <w:rFonts w:eastAsia="Calibri"/>
          <w:b/>
          <w:iCs/>
          <w:u w:val="single"/>
          <w:bdr w:val="single" w:sz="8" w:space="0" w:color="auto"/>
        </w:rPr>
        <w:t>not realized</w:t>
      </w:r>
      <w:r w:rsidRPr="00B02627">
        <w:rPr>
          <w:rFonts w:eastAsia="Calibri"/>
          <w:u w:val="single"/>
        </w:rPr>
        <w:t xml:space="preserve"> by the Constitution</w:t>
      </w:r>
      <w:r w:rsidRPr="00B02627">
        <w:rPr>
          <w:rFonts w:eastAsia="Calibri"/>
          <w:sz w:val="16"/>
        </w:rPr>
        <w:t>.</w:t>
      </w:r>
    </w:p>
    <w:p w14:paraId="34E654F9" w14:textId="77777777" w:rsidR="00A174F2" w:rsidRDefault="00A174F2" w:rsidP="00A174F2">
      <w:pPr>
        <w:rPr>
          <w:rFonts w:eastAsia="Calibri"/>
          <w:sz w:val="16"/>
        </w:rPr>
      </w:pPr>
      <w:r w:rsidRPr="00B02627">
        <w:rPr>
          <w:rFonts w:eastAsia="Calibri"/>
          <w:sz w:val="16"/>
        </w:rPr>
        <w:t>Levitsky and Ziblatt argued in their book Tyranny of Minority: Why American Democracy Reached the Breaking Point (2023) that the Constitution allows a minority of forces to have enormous power to influence governance. In their words, “</w:t>
      </w:r>
      <w:r w:rsidRPr="00B02627">
        <w:rPr>
          <w:rFonts w:eastAsia="Calibri"/>
          <w:u w:val="single"/>
        </w:rPr>
        <w:t xml:space="preserve">Designed in a </w:t>
      </w:r>
      <w:r w:rsidRPr="00B02627">
        <w:rPr>
          <w:rFonts w:eastAsia="Calibri"/>
          <w:b/>
          <w:iCs/>
          <w:u w:val="single"/>
          <w:bdr w:val="single" w:sz="8" w:space="0" w:color="auto"/>
        </w:rPr>
        <w:t>pre-democratic era</w:t>
      </w:r>
      <w:r w:rsidRPr="00B02627">
        <w:rPr>
          <w:rFonts w:eastAsia="Calibri"/>
          <w:u w:val="single"/>
        </w:rPr>
        <w:t xml:space="preserve">, the US Constitution allows </w:t>
      </w:r>
      <w:r w:rsidRPr="00B02627">
        <w:rPr>
          <w:rFonts w:eastAsia="Calibri"/>
          <w:b/>
          <w:iCs/>
          <w:highlight w:val="cyan"/>
          <w:u w:val="single"/>
          <w:bdr w:val="single" w:sz="8" w:space="0" w:color="auto"/>
        </w:rPr>
        <w:t>partisan minorities</w:t>
      </w:r>
      <w:r w:rsidRPr="00B02627">
        <w:rPr>
          <w:rFonts w:eastAsia="Calibri"/>
          <w:u w:val="single"/>
        </w:rPr>
        <w:t xml:space="preserve"> to </w:t>
      </w:r>
      <w:r w:rsidRPr="00B02627">
        <w:rPr>
          <w:rFonts w:eastAsia="Calibri"/>
          <w:b/>
          <w:iCs/>
          <w:highlight w:val="cyan"/>
          <w:u w:val="single"/>
          <w:bdr w:val="single" w:sz="8" w:space="0" w:color="auto"/>
        </w:rPr>
        <w:t>routinely thwart majorities</w:t>
      </w:r>
      <w:r w:rsidRPr="00B02627">
        <w:rPr>
          <w:rFonts w:eastAsia="Calibri"/>
          <w:sz w:val="16"/>
        </w:rPr>
        <w:t xml:space="preserve">, and sometimes even govern them.” And they are </w:t>
      </w:r>
      <w:r w:rsidRPr="00B02627">
        <w:rPr>
          <w:rFonts w:eastAsia="Calibri"/>
          <w:b/>
          <w:iCs/>
          <w:highlight w:val="cyan"/>
          <w:u w:val="single"/>
          <w:bdr w:val="single" w:sz="8" w:space="0" w:color="auto"/>
        </w:rPr>
        <w:t>especially dangerous</w:t>
      </w:r>
      <w:r w:rsidRPr="00B02627">
        <w:rPr>
          <w:rFonts w:eastAsia="Calibri"/>
          <w:u w:val="single"/>
        </w:rPr>
        <w:t xml:space="preserve"> when they are </w:t>
      </w:r>
      <w:r w:rsidRPr="00B02627">
        <w:rPr>
          <w:rFonts w:eastAsia="Calibri"/>
          <w:highlight w:val="cyan"/>
          <w:u w:val="single"/>
        </w:rPr>
        <w:t>in</w:t>
      </w:r>
      <w:r w:rsidRPr="00B02627">
        <w:rPr>
          <w:rFonts w:eastAsia="Calibri"/>
          <w:u w:val="single"/>
        </w:rPr>
        <w:t xml:space="preserve"> the hands of </w:t>
      </w:r>
      <w:r w:rsidRPr="00B02627">
        <w:rPr>
          <w:rFonts w:eastAsia="Calibri"/>
          <w:b/>
          <w:iCs/>
          <w:highlight w:val="cyan"/>
          <w:u w:val="single"/>
          <w:bdr w:val="single" w:sz="8" w:space="0" w:color="auto"/>
        </w:rPr>
        <w:t>extremist</w:t>
      </w:r>
      <w:r w:rsidRPr="00B02627">
        <w:rPr>
          <w:rFonts w:eastAsia="Calibri"/>
          <w:u w:val="single"/>
        </w:rPr>
        <w:t xml:space="preserve"> or </w:t>
      </w:r>
      <w:r w:rsidRPr="00B02627">
        <w:rPr>
          <w:rFonts w:eastAsia="Calibri"/>
          <w:b/>
          <w:iCs/>
          <w:u w:val="single"/>
          <w:bdr w:val="single" w:sz="8" w:space="0" w:color="auto"/>
        </w:rPr>
        <w:t>antidemocratic</w:t>
      </w:r>
      <w:r w:rsidRPr="00B02627">
        <w:rPr>
          <w:rFonts w:eastAsia="Calibri"/>
          <w:u w:val="single"/>
        </w:rPr>
        <w:t xml:space="preserve"> </w:t>
      </w:r>
      <w:r w:rsidRPr="00B02627">
        <w:rPr>
          <w:rFonts w:eastAsia="Calibri"/>
          <w:b/>
          <w:iCs/>
          <w:u w:val="single"/>
          <w:bdr w:val="single" w:sz="8" w:space="0" w:color="auto"/>
        </w:rPr>
        <w:t>partisan minorities</w:t>
      </w:r>
      <w:r w:rsidRPr="00B02627">
        <w:rPr>
          <w:rFonts w:eastAsia="Calibri"/>
          <w:sz w:val="16"/>
        </w:rPr>
        <w:t>.” “</w:t>
      </w:r>
      <w:r w:rsidRPr="00B02627">
        <w:rPr>
          <w:rFonts w:eastAsia="Calibri"/>
          <w:u w:val="single"/>
        </w:rPr>
        <w:t xml:space="preserve">Electoral </w:t>
      </w:r>
      <w:r w:rsidRPr="00B02627">
        <w:rPr>
          <w:rFonts w:eastAsia="Calibri"/>
          <w:b/>
          <w:iCs/>
          <w:u w:val="single"/>
          <w:bdr w:val="single" w:sz="8" w:space="0" w:color="auto"/>
        </w:rPr>
        <w:t>majorities</w:t>
      </w:r>
      <w:r w:rsidRPr="00B02627">
        <w:rPr>
          <w:rFonts w:eastAsia="Calibri"/>
          <w:u w:val="single"/>
        </w:rPr>
        <w:t xml:space="preserve"> often cannot </w:t>
      </w:r>
      <w:r w:rsidRPr="00B02627">
        <w:rPr>
          <w:rFonts w:eastAsia="Calibri"/>
          <w:b/>
          <w:iCs/>
          <w:u w:val="single"/>
          <w:bdr w:val="single" w:sz="8" w:space="0" w:color="auto"/>
        </w:rPr>
        <w:t>win power</w:t>
      </w:r>
      <w:r w:rsidRPr="00B02627">
        <w:rPr>
          <w:rFonts w:eastAsia="Calibri"/>
          <w:u w:val="single"/>
        </w:rPr>
        <w:t xml:space="preserve">, and when they win, they often </w:t>
      </w:r>
      <w:r w:rsidRPr="00B02627">
        <w:rPr>
          <w:rFonts w:eastAsia="Calibri"/>
          <w:b/>
          <w:iCs/>
          <w:u w:val="single"/>
          <w:bdr w:val="single" w:sz="8" w:space="0" w:color="auto"/>
        </w:rPr>
        <w:t>cannot govern</w:t>
      </w:r>
      <w:r w:rsidRPr="00B02627">
        <w:rPr>
          <w:rFonts w:eastAsia="Calibri"/>
          <w:u w:val="single"/>
        </w:rPr>
        <w:t xml:space="preserve">. The more </w:t>
      </w:r>
      <w:r w:rsidRPr="00B02627">
        <w:rPr>
          <w:rFonts w:eastAsia="Calibri"/>
          <w:b/>
          <w:iCs/>
          <w:u w:val="single"/>
          <w:bdr w:val="single" w:sz="8" w:space="0" w:color="auto"/>
        </w:rPr>
        <w:t>imminent threat</w:t>
      </w:r>
      <w:r w:rsidRPr="00B02627">
        <w:rPr>
          <w:rFonts w:eastAsia="Calibri"/>
          <w:u w:val="single"/>
        </w:rPr>
        <w:t xml:space="preserve"> facing us today, then, is </w:t>
      </w:r>
      <w:r w:rsidRPr="00B02627">
        <w:rPr>
          <w:rFonts w:eastAsia="Calibri"/>
          <w:b/>
          <w:iCs/>
          <w:u w:val="single"/>
          <w:bdr w:val="single" w:sz="8" w:space="0" w:color="auto"/>
        </w:rPr>
        <w:t>minority rule</w:t>
      </w:r>
      <w:r w:rsidRPr="00B02627">
        <w:rPr>
          <w:rFonts w:eastAsia="Calibri"/>
          <w:sz w:val="16"/>
        </w:rPr>
        <w:t xml:space="preserve">.” </w:t>
      </w:r>
    </w:p>
    <w:p w14:paraId="0356B74B" w14:textId="77777777" w:rsidR="00A174F2" w:rsidRPr="00D86F5A" w:rsidRDefault="00A174F2" w:rsidP="00A174F2">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30C25BC3" w14:textId="77777777" w:rsidR="00A174F2" w:rsidRPr="00D86F5A" w:rsidRDefault="00A174F2" w:rsidP="00A174F2">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w:t>
      </w:r>
      <w:proofErr w:type="gramStart"/>
      <w:r w:rsidRPr="00D86F5A">
        <w:rPr>
          <w:rFonts w:eastAsia="Calibri"/>
        </w:rPr>
        <w:t>the Ohio</w:t>
      </w:r>
      <w:proofErr w:type="gramEnd"/>
      <w:r w:rsidRPr="00D86F5A">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0" w:history="1">
        <w:r w:rsidRPr="00D86F5A">
          <w:rPr>
            <w:rFonts w:eastAsia="Calibri"/>
          </w:rPr>
          <w:t>https://arxiv.org/pdf/1809.04141.pdf</w:t>
        </w:r>
      </w:hyperlink>
      <w:r w:rsidRPr="00D86F5A">
        <w:rPr>
          <w:rFonts w:eastAsia="Calibri"/>
        </w:rPr>
        <w:t>)</w:t>
      </w:r>
    </w:p>
    <w:p w14:paraId="2B47256D" w14:textId="77777777" w:rsidR="00A174F2" w:rsidRPr="00D86F5A" w:rsidRDefault="00A174F2" w:rsidP="00A174F2">
      <w:pPr>
        <w:rPr>
          <w:rFonts w:eastAsia="Calibri"/>
          <w:sz w:val="16"/>
        </w:rPr>
      </w:pPr>
      <w:r w:rsidRPr="00D86F5A">
        <w:rPr>
          <w:rFonts w:eastAsia="Calibri"/>
          <w:sz w:val="16"/>
        </w:rPr>
        <w:t>Conclusion</w:t>
      </w:r>
    </w:p>
    <w:p w14:paraId="63739B6A" w14:textId="77777777" w:rsidR="00A174F2" w:rsidRPr="00D86F5A" w:rsidRDefault="00A174F2" w:rsidP="00A174F2">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proofErr w:type="gramStart"/>
      <w:r w:rsidRPr="00D86F5A">
        <w:rPr>
          <w:rFonts w:eastAsia="Calibri"/>
          <w:u w:val="single"/>
        </w:rPr>
        <w:t xml:space="preserve">the </w:t>
      </w:r>
      <w:r w:rsidRPr="00D86F5A">
        <w:rPr>
          <w:rFonts w:eastAsia="Calibri"/>
          <w:highlight w:val="cyan"/>
          <w:u w:val="single"/>
        </w:rPr>
        <w:t>dem</w:t>
      </w:r>
      <w:r w:rsidRPr="00D86F5A">
        <w:rPr>
          <w:rFonts w:eastAsia="Calibri"/>
          <w:u w:val="single"/>
        </w:rPr>
        <w:t>ocratic</w:t>
      </w:r>
      <w:proofErr w:type="gramEnd"/>
      <w:r w:rsidRPr="00D86F5A">
        <w:rPr>
          <w:rFonts w:eastAsia="Calibri"/>
          <w:u w:val="single"/>
        </w:rPr>
        <w:t xml:space="preserve">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xml:space="preserve">, we found </w:t>
      </w:r>
      <w:proofErr w:type="gramStart"/>
      <w:r w:rsidRPr="00D86F5A">
        <w:rPr>
          <w:rFonts w:eastAsia="Calibri"/>
          <w:u w:val="single"/>
        </w:rPr>
        <w:t>the democratic</w:t>
      </w:r>
      <w:proofErr w:type="gramEnd"/>
      <w:r w:rsidRPr="00D86F5A">
        <w:rPr>
          <w:rFonts w:eastAsia="Calibri"/>
          <w:u w:val="single"/>
        </w:rPr>
        <w:t xml:space="preserve">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 xml:space="preserve">democratic </w:t>
      </w:r>
      <w:proofErr w:type="gramStart"/>
      <w:r w:rsidRPr="00D86F5A">
        <w:rPr>
          <w:rFonts w:eastAsia="Calibri"/>
          <w:b/>
          <w:iCs/>
          <w:highlight w:val="cyan"/>
          <w:u w:val="single"/>
          <w:bdr w:val="single" w:sz="8" w:space="0" w:color="auto"/>
        </w:rPr>
        <w:t>dyads</w:t>
      </w:r>
      <w:proofErr w:type="gramEnd"/>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w:t>
      </w:r>
      <w:proofErr w:type="gramStart"/>
      <w:r w:rsidRPr="00D86F5A">
        <w:rPr>
          <w:rFonts w:eastAsia="Calibri"/>
          <w:sz w:val="16"/>
        </w:rPr>
        <w:t>dyads</w:t>
      </w:r>
      <w:proofErr w:type="gramEnd"/>
      <w:r w:rsidRPr="00D86F5A">
        <w:rPr>
          <w:rFonts w:eastAsia="Calibri"/>
          <w:sz w:val="16"/>
        </w:rPr>
        <w:t xml:space="preserve">.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w:t>
      </w:r>
      <w:proofErr w:type="gramStart"/>
      <w:r w:rsidRPr="00D86F5A">
        <w:rPr>
          <w:rFonts w:eastAsia="Calibri"/>
          <w:sz w:val="16"/>
        </w:rPr>
        <w:t>the democratic</w:t>
      </w:r>
      <w:proofErr w:type="gramEnd"/>
      <w:r w:rsidRPr="00D86F5A">
        <w:rPr>
          <w:rFonts w:eastAsia="Calibri"/>
          <w:sz w:val="16"/>
        </w:rPr>
        <w:t xml:space="preserve"> peace is not a mechanism for understanding </w:t>
      </w:r>
      <w:proofErr w:type="gramStart"/>
      <w:r w:rsidRPr="00D86F5A">
        <w:rPr>
          <w:rFonts w:eastAsia="Calibri"/>
          <w:sz w:val="16"/>
        </w:rPr>
        <w:t>the democratic</w:t>
      </w:r>
      <w:proofErr w:type="gramEnd"/>
      <w:r w:rsidRPr="00D86F5A">
        <w:rPr>
          <w:rFonts w:eastAsia="Calibri"/>
          <w:sz w:val="16"/>
        </w:rPr>
        <w:t xml:space="preserve">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xml:space="preserve">. While regime type may influence the interests of states, we find that it does not directly influence the probability that any two states </w:t>
      </w:r>
      <w:proofErr w:type="gramStart"/>
      <w:r w:rsidRPr="00D86F5A">
        <w:rPr>
          <w:rFonts w:eastAsia="Calibri"/>
          <w:sz w:val="16"/>
        </w:rPr>
        <w:t>fight</w:t>
      </w:r>
      <w:proofErr w:type="gramEnd"/>
      <w:r w:rsidRPr="00D86F5A">
        <w:rPr>
          <w:rFonts w:eastAsia="Calibri"/>
          <w:sz w:val="16"/>
        </w:rPr>
        <w:t xml:space="preserve"> one another.</w:t>
      </w:r>
    </w:p>
    <w:p w14:paraId="651E2306" w14:textId="77777777" w:rsidR="00A174F2" w:rsidRPr="00FD2207" w:rsidRDefault="00A174F2" w:rsidP="00A174F2">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D86F5A">
        <w:rPr>
          <w:rFonts w:eastAsia="Calibri"/>
          <w:sz w:val="16"/>
        </w:rPr>
        <w:t>the democratic</w:t>
      </w:r>
      <w:proofErr w:type="gramEnd"/>
      <w:r w:rsidRPr="00D86F5A">
        <w:rPr>
          <w:rFonts w:eastAsia="Calibri"/>
          <w:sz w:val="16"/>
        </w:rPr>
        <w:t xml:space="preserve">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50327E23" w14:textId="77777777" w:rsidR="00A174F2" w:rsidRDefault="00A174F2" w:rsidP="00A174F2">
      <w:pPr>
        <w:pStyle w:val="Analytic"/>
      </w:pPr>
      <w:r>
        <w:t>Not a check on racial bias – unions invite cops into union meetings</w:t>
      </w:r>
    </w:p>
    <w:p w14:paraId="3C1DE034" w14:textId="77777777" w:rsidR="00A174F2" w:rsidRDefault="00A174F2" w:rsidP="00A174F2">
      <w:pPr>
        <w:pStyle w:val="Heading3"/>
      </w:pPr>
      <w:r>
        <w:t>1NC---Inequality Advantage</w:t>
      </w:r>
    </w:p>
    <w:p w14:paraId="612EFC69" w14:textId="77777777" w:rsidR="00A174F2" w:rsidRPr="001F1479" w:rsidRDefault="00A174F2" w:rsidP="00A174F2">
      <w:pPr>
        <w:keepNext/>
        <w:keepLines/>
        <w:spacing w:before="40" w:after="0"/>
        <w:outlineLvl w:val="3"/>
        <w:rPr>
          <w:rFonts w:eastAsia="Times New Roman"/>
          <w:b/>
          <w:iCs/>
          <w:sz w:val="26"/>
        </w:rPr>
      </w:pPr>
      <w:r w:rsidRPr="001F1479">
        <w:rPr>
          <w:rFonts w:eastAsia="Times New Roman"/>
          <w:b/>
          <w:iCs/>
          <w:sz w:val="26"/>
        </w:rPr>
        <w:t xml:space="preserve">Wages </w:t>
      </w:r>
      <w:r>
        <w:rPr>
          <w:rFonts w:eastAsia="Times New Roman"/>
          <w:b/>
          <w:iCs/>
          <w:sz w:val="26"/>
        </w:rPr>
        <w:t>are soaring.</w:t>
      </w:r>
    </w:p>
    <w:p w14:paraId="629639F5" w14:textId="77777777" w:rsidR="00A174F2" w:rsidRPr="001F1479" w:rsidRDefault="00A174F2" w:rsidP="00A174F2">
      <w:pPr>
        <w:rPr>
          <w:rFonts w:eastAsia="Aptos"/>
        </w:rPr>
      </w:pPr>
      <w:r w:rsidRPr="001F1479">
        <w:rPr>
          <w:rFonts w:eastAsia="Aptos"/>
          <w:b/>
          <w:bCs/>
          <w:sz w:val="26"/>
        </w:rPr>
        <w:t>BLS 8-7</w:t>
      </w:r>
      <w:r w:rsidRPr="001F1479">
        <w:rPr>
          <w:rFonts w:eastAsia="Aptos"/>
        </w:rPr>
        <w:t xml:space="preserve">, (Bureau of Labor Statistics, 8-7-2025, “Productivity </w:t>
      </w:r>
      <w:proofErr w:type="gramStart"/>
      <w:r w:rsidRPr="001F1479">
        <w:rPr>
          <w:rFonts w:eastAsia="Aptos"/>
        </w:rPr>
        <w:t>And</w:t>
      </w:r>
      <w:proofErr w:type="gramEnd"/>
      <w:r w:rsidRPr="001F1479">
        <w:rPr>
          <w:rFonts w:eastAsia="Aptos"/>
        </w:rPr>
        <w:t xml:space="preserve"> Costs, Second Quarter 2025, Preliminary,” Bureau of Labor Statistics, https://www.bls.gov/news.release/prod2.nr0.htm) //qsmit</w:t>
      </w:r>
    </w:p>
    <w:p w14:paraId="383A68D6" w14:textId="77777777" w:rsidR="00A174F2" w:rsidRPr="001F1479" w:rsidRDefault="00A174F2" w:rsidP="00A174F2">
      <w:pPr>
        <w:rPr>
          <w:rFonts w:eastAsia="Aptos"/>
          <w:sz w:val="16"/>
        </w:rPr>
      </w:pPr>
      <w:r w:rsidRPr="001F1479">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33D4A4BF" w14:textId="77777777" w:rsidR="00A174F2" w:rsidRPr="001F1479" w:rsidRDefault="00A174F2" w:rsidP="00A174F2">
      <w:pPr>
        <w:rPr>
          <w:rFonts w:eastAsia="Aptos"/>
          <w:u w:val="single"/>
        </w:rPr>
      </w:pPr>
      <w:r w:rsidRPr="001F1479">
        <w:rPr>
          <w:rFonts w:eastAsia="Aptos"/>
          <w:b/>
          <w:iCs/>
          <w:u w:val="single"/>
          <w:bdr w:val="single" w:sz="8" w:space="0" w:color="auto"/>
        </w:rPr>
        <w:t xml:space="preserve">Unit </w:t>
      </w:r>
      <w:r w:rsidRPr="001F1479">
        <w:rPr>
          <w:rFonts w:eastAsia="Aptos"/>
          <w:b/>
          <w:iCs/>
          <w:highlight w:val="cyan"/>
          <w:u w:val="single"/>
          <w:bdr w:val="single" w:sz="8" w:space="0" w:color="auto"/>
        </w:rPr>
        <w:t>labor costs</w:t>
      </w:r>
      <w:r w:rsidRPr="001F1479">
        <w:rPr>
          <w:rFonts w:eastAsia="Aptos"/>
          <w:b/>
          <w:iCs/>
          <w:u w:val="single"/>
          <w:bdr w:val="single" w:sz="8" w:space="0" w:color="auto"/>
        </w:rPr>
        <w:t xml:space="preserve"> in the nonfarm business sector increased 1.6 percent</w:t>
      </w:r>
      <w:r w:rsidRPr="001F1479">
        <w:rPr>
          <w:rFonts w:eastAsia="Aptos"/>
          <w:u w:val="single"/>
        </w:rPr>
        <w:t xml:space="preserve"> </w:t>
      </w:r>
      <w:r w:rsidRPr="001F1479">
        <w:rPr>
          <w:rFonts w:eastAsia="Aptos"/>
          <w:highlight w:val="cyan"/>
          <w:u w:val="single"/>
        </w:rPr>
        <w:t>in</w:t>
      </w:r>
      <w:r w:rsidRPr="001F1479">
        <w:rPr>
          <w:rFonts w:eastAsia="Aptos"/>
          <w:u w:val="single"/>
        </w:rPr>
        <w:t xml:space="preserve"> the </w:t>
      </w:r>
      <w:r w:rsidRPr="001F1479">
        <w:rPr>
          <w:rFonts w:eastAsia="Aptos"/>
          <w:highlight w:val="cyan"/>
          <w:u w:val="single"/>
        </w:rPr>
        <w:t>second quarter</w:t>
      </w:r>
      <w:r w:rsidRPr="001F1479">
        <w:rPr>
          <w:rFonts w:eastAsia="Aptos"/>
          <w:u w:val="single"/>
        </w:rPr>
        <w:t xml:space="preserve"> of 20</w:t>
      </w:r>
      <w:r w:rsidRPr="001F1479">
        <w:rPr>
          <w:rFonts w:eastAsia="Aptos"/>
          <w:highlight w:val="cyan"/>
          <w:u w:val="single"/>
        </w:rPr>
        <w:t>25</w:t>
      </w:r>
      <w:r w:rsidRPr="001F1479">
        <w:rPr>
          <w:rFonts w:eastAsia="Aptos"/>
          <w:u w:val="single"/>
        </w:rPr>
        <w:t xml:space="preserve">, </w:t>
      </w:r>
      <w:r w:rsidRPr="001F1479">
        <w:rPr>
          <w:rFonts w:eastAsia="Aptos"/>
          <w:b/>
          <w:iCs/>
          <w:highlight w:val="cyan"/>
          <w:u w:val="single"/>
          <w:bdr w:val="single" w:sz="8" w:space="0" w:color="auto"/>
        </w:rPr>
        <w:t>reflect</w:t>
      </w:r>
      <w:r w:rsidRPr="001F1479">
        <w:rPr>
          <w:rFonts w:eastAsia="Aptos"/>
          <w:b/>
          <w:iCs/>
          <w:u w:val="single"/>
          <w:bdr w:val="single" w:sz="8" w:space="0" w:color="auto"/>
        </w:rPr>
        <w:t xml:space="preserve">ing a </w:t>
      </w:r>
      <w:r w:rsidRPr="001F1479">
        <w:rPr>
          <w:rFonts w:eastAsia="Aptos"/>
          <w:b/>
          <w:iCs/>
          <w:sz w:val="28"/>
          <w:szCs w:val="28"/>
          <w:highlight w:val="cyan"/>
          <w:u w:val="single"/>
          <w:bdr w:val="single" w:sz="8" w:space="0" w:color="auto"/>
        </w:rPr>
        <w:t>4</w:t>
      </w:r>
      <w:r w:rsidRPr="001F1479">
        <w:rPr>
          <w:rFonts w:eastAsia="Aptos"/>
          <w:b/>
          <w:iCs/>
          <w:sz w:val="28"/>
          <w:szCs w:val="28"/>
          <w:u w:val="single"/>
          <w:bdr w:val="single" w:sz="8" w:space="0" w:color="auto"/>
        </w:rPr>
        <w:t>.0-</w:t>
      </w:r>
      <w:r w:rsidRPr="001F1479">
        <w:rPr>
          <w:rFonts w:eastAsia="Aptos"/>
          <w:b/>
          <w:iCs/>
          <w:sz w:val="28"/>
          <w:szCs w:val="28"/>
          <w:highlight w:val="cyan"/>
          <w:u w:val="single"/>
          <w:bdr w:val="single" w:sz="8" w:space="0" w:color="auto"/>
        </w:rPr>
        <w:t>percent increase in</w:t>
      </w:r>
      <w:r w:rsidRPr="001F1479">
        <w:rPr>
          <w:rFonts w:eastAsia="Aptos"/>
          <w:b/>
          <w:iCs/>
          <w:sz w:val="28"/>
          <w:szCs w:val="28"/>
          <w:u w:val="single"/>
          <w:bdr w:val="single" w:sz="8" w:space="0" w:color="auto"/>
        </w:rPr>
        <w:t xml:space="preserve"> hourly </w:t>
      </w:r>
      <w:r w:rsidRPr="001F1479">
        <w:rPr>
          <w:rFonts w:eastAsia="Aptos"/>
          <w:b/>
          <w:iCs/>
          <w:sz w:val="28"/>
          <w:szCs w:val="28"/>
          <w:highlight w:val="cyan"/>
          <w:u w:val="single"/>
          <w:bdr w:val="single" w:sz="8" w:space="0" w:color="auto"/>
        </w:rPr>
        <w:t>compensation</w:t>
      </w:r>
      <w:r w:rsidRPr="001F1479">
        <w:rPr>
          <w:rFonts w:eastAsia="Aptos"/>
          <w:b/>
          <w:iCs/>
          <w:sz w:val="28"/>
          <w:szCs w:val="28"/>
          <w:u w:val="single"/>
          <w:bdr w:val="single" w:sz="8" w:space="0" w:color="auto"/>
        </w:rPr>
        <w:t xml:space="preserve"> </w:t>
      </w:r>
      <w:r w:rsidRPr="001F1479">
        <w:rPr>
          <w:rFonts w:eastAsia="Aptos"/>
          <w:u w:val="single"/>
        </w:rPr>
        <w:t>and a 2.4-percent increase in productivity. Unit labor costs increased 2.6 percent over the last four quarters. (See tables A1 and 2.)</w:t>
      </w:r>
    </w:p>
    <w:p w14:paraId="7FC10667" w14:textId="77777777" w:rsidR="00A174F2" w:rsidRPr="001F1479" w:rsidRDefault="00A174F2" w:rsidP="00A174F2">
      <w:pPr>
        <w:rPr>
          <w:rFonts w:eastAsia="Aptos"/>
          <w:sz w:val="16"/>
        </w:rPr>
      </w:pPr>
      <w:r w:rsidRPr="001F1479">
        <w:rPr>
          <w:rFonts w:eastAsia="Aptos"/>
          <w:sz w:val="16"/>
        </w:rPr>
        <w:t xml:space="preserve">BLS calculates unit labor costs as the ratio of hourly compensation to labor productivity. Increases in hourly compensation tend to increase unit labor costs and increases in productivity tend to reduce them. Real hourly compensation, which </w:t>
      </w:r>
      <w:proofErr w:type="gramStart"/>
      <w:r w:rsidRPr="001F1479">
        <w:rPr>
          <w:rFonts w:eastAsia="Aptos"/>
          <w:sz w:val="16"/>
        </w:rPr>
        <w:t>takes into account</w:t>
      </w:r>
      <w:proofErr w:type="gramEnd"/>
      <w:r w:rsidRPr="001F1479">
        <w:rPr>
          <w:rFonts w:eastAsia="Aptos"/>
          <w:sz w:val="16"/>
        </w:rPr>
        <w:t xml:space="preserve"> consumer prices, increased 2.3 percent in the second quarter of 2025, and increased 1.4 percent over the last four quarters.</w:t>
      </w:r>
    </w:p>
    <w:p w14:paraId="2B1FA783" w14:textId="77777777" w:rsidR="00A174F2" w:rsidRDefault="00A174F2" w:rsidP="00A174F2">
      <w:pPr>
        <w:rPr>
          <w:rFonts w:eastAsia="Aptos"/>
          <w:sz w:val="16"/>
        </w:rPr>
      </w:pPr>
      <w:r w:rsidRPr="001F1479">
        <w:rPr>
          <w:rFonts w:eastAsia="Aptos"/>
          <w:sz w:val="16"/>
        </w:rPr>
        <w:t xml:space="preserve">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w:t>
      </w:r>
      <w:proofErr w:type="gramStart"/>
      <w:r w:rsidRPr="001F1479">
        <w:rPr>
          <w:rFonts w:eastAsia="Aptos"/>
          <w:sz w:val="16"/>
        </w:rPr>
        <w:t>quarter of 2019, and</w:t>
      </w:r>
      <w:proofErr w:type="gramEnd"/>
      <w:r w:rsidRPr="001F1479">
        <w:rPr>
          <w:rFonts w:eastAsia="Aptos"/>
          <w:sz w:val="16"/>
        </w:rPr>
        <w:t xml:space="preserve"> is below the long-term rate of 2.1 percent since the first quarter of 1947.</w:t>
      </w:r>
    </w:p>
    <w:p w14:paraId="786A1D6F" w14:textId="77777777" w:rsidR="00A174F2" w:rsidRDefault="00A174F2" w:rsidP="00A174F2">
      <w:pPr>
        <w:pStyle w:val="Heading4"/>
      </w:pPr>
      <w:r>
        <w:t>The managerial labor class has entrenched incentives to maintain their own stability which creates a dynamic where US unions actively undermine leftist movements abroad in order to protect American economic interests.</w:t>
      </w:r>
    </w:p>
    <w:p w14:paraId="19F82B28" w14:textId="77777777" w:rsidR="00A174F2" w:rsidRPr="00CB5BEF" w:rsidRDefault="00A174F2" w:rsidP="00A174F2">
      <w:pPr>
        <w:rPr>
          <w:rStyle w:val="Style13ptBold"/>
        </w:rPr>
      </w:pPr>
      <w:r>
        <w:rPr>
          <w:rStyle w:val="Style13ptBold"/>
        </w:rPr>
        <w:t xml:space="preserve">Valdivieso ’24 </w:t>
      </w:r>
      <w:r w:rsidRPr="009727C2">
        <w:rPr>
          <w:rStyle w:val="Style13ptBold"/>
          <w:b w:val="0"/>
          <w:bCs w:val="0"/>
          <w:sz w:val="20"/>
          <w:szCs w:val="16"/>
        </w:rPr>
        <w:t>[Juan Gonzalez Valdivieso is a Colombian writer, organizer, and artist; April 9</w:t>
      </w:r>
      <w:r w:rsidRPr="009727C2">
        <w:rPr>
          <w:rStyle w:val="Style13ptBold"/>
          <w:b w:val="0"/>
          <w:bCs w:val="0"/>
          <w:sz w:val="20"/>
          <w:szCs w:val="16"/>
          <w:vertAlign w:val="superscript"/>
        </w:rPr>
        <w:t>th</w:t>
      </w:r>
      <w:r w:rsidRPr="009727C2">
        <w:rPr>
          <w:rStyle w:val="Style13ptBold"/>
          <w:b w:val="0"/>
          <w:bCs w:val="0"/>
          <w:sz w:val="20"/>
          <w:szCs w:val="16"/>
        </w:rPr>
        <w:t xml:space="preserve"> 2024, Hampton Institute, “Union Politics: The Contradictions of a Capitalist Labor Movement”, </w:t>
      </w:r>
      <w:hyperlink r:id="rId11" w:history="1">
        <w:r w:rsidRPr="00525781">
          <w:rPr>
            <w:rStyle w:val="Hyperlink"/>
            <w:sz w:val="20"/>
            <w:szCs w:val="16"/>
          </w:rPr>
          <w:t>https://www.hamptonthink.org/read/union-politics-the-contradictions-of-a-capitalist-labor-movement</w:t>
        </w:r>
      </w:hyperlink>
      <w:r>
        <w:rPr>
          <w:rStyle w:val="Style13ptBold"/>
          <w:b w:val="0"/>
          <w:bCs w:val="0"/>
          <w:sz w:val="20"/>
          <w:szCs w:val="16"/>
        </w:rPr>
        <w:t>, date accessed: 8/8/25, lucas]</w:t>
      </w:r>
    </w:p>
    <w:p w14:paraId="609C4C82" w14:textId="77777777" w:rsidR="00A174F2" w:rsidRPr="001D3B53" w:rsidRDefault="00A174F2" w:rsidP="00A174F2">
      <w:pPr>
        <w:rPr>
          <w:sz w:val="14"/>
        </w:rPr>
      </w:pPr>
      <w:r w:rsidRPr="001D3B53">
        <w:rPr>
          <w:sz w:val="14"/>
        </w:rPr>
        <w:t xml:space="preserve">The movement’s shortcomings are well-documented. </w:t>
      </w:r>
      <w:r w:rsidRPr="00A23BFF">
        <w:rPr>
          <w:rStyle w:val="StyleUnderline"/>
        </w:rPr>
        <w:t xml:space="preserve">Much of the </w:t>
      </w:r>
      <w:r w:rsidRPr="001D3B53">
        <w:rPr>
          <w:rStyle w:val="Emphasis"/>
        </w:rPr>
        <w:t>labor</w:t>
      </w:r>
      <w:r w:rsidRPr="00A23BFF">
        <w:rPr>
          <w:rStyle w:val="StyleUnderline"/>
        </w:rPr>
        <w:t xml:space="preserve"> landscape in the </w:t>
      </w:r>
      <w:r w:rsidRPr="001D3B53">
        <w:rPr>
          <w:rStyle w:val="Emphasis"/>
        </w:rPr>
        <w:t>United States</w:t>
      </w:r>
      <w:r w:rsidRPr="001D3B53">
        <w:rPr>
          <w:sz w:val="14"/>
        </w:rPr>
        <w:t xml:space="preserve"> — while certainly working to win immediate material improvements for the working class — often </w:t>
      </w:r>
      <w:r w:rsidRPr="001D3B53">
        <w:rPr>
          <w:rStyle w:val="Emphasis"/>
        </w:rPr>
        <w:t>fails</w:t>
      </w:r>
      <w:r w:rsidRPr="00A23BFF">
        <w:rPr>
          <w:rStyle w:val="StyleUnderline"/>
        </w:rPr>
        <w:t xml:space="preserve"> to </w:t>
      </w:r>
      <w:r w:rsidRPr="001D3B53">
        <w:rPr>
          <w:rStyle w:val="Emphasis"/>
        </w:rPr>
        <w:t>provide</w:t>
      </w:r>
      <w:r w:rsidRPr="00A23BFF">
        <w:rPr>
          <w:rStyle w:val="StyleUnderline"/>
        </w:rPr>
        <w:t xml:space="preserve"> a more comprehensive framework for </w:t>
      </w:r>
      <w:r w:rsidRPr="001D3B53">
        <w:rPr>
          <w:rStyle w:val="Emphasis"/>
        </w:rPr>
        <w:t>revolutionary praxis</w:t>
      </w:r>
      <w:r w:rsidRPr="00A23BFF">
        <w:rPr>
          <w:rStyle w:val="StyleUnderline"/>
        </w:rPr>
        <w:t xml:space="preserve"> that looks to a liberated future.</w:t>
      </w:r>
      <w:r w:rsidRPr="001D3B53">
        <w:rPr>
          <w:sz w:val="14"/>
        </w:rPr>
        <w:t xml:space="preserve"> The Black Rose Anarchist Federation said it best in their piece ‘The State of Labor: Beyond Unions, But Not Without Them,’ when they described </w:t>
      </w:r>
      <w:r w:rsidRPr="001D3B53">
        <w:rPr>
          <w:rStyle w:val="Emphasis"/>
        </w:rPr>
        <w:t>contemporary</w:t>
      </w:r>
      <w:r w:rsidRPr="00A23BFF">
        <w:rPr>
          <w:rStyle w:val="StyleUnderline"/>
        </w:rPr>
        <w:t xml:space="preserve"> American </w:t>
      </w:r>
      <w:r w:rsidRPr="0088313F">
        <w:rPr>
          <w:rStyle w:val="Emphasis"/>
          <w:highlight w:val="green"/>
        </w:rPr>
        <w:t>unionism</w:t>
      </w:r>
      <w:r w:rsidRPr="001D3B53">
        <w:rPr>
          <w:sz w:val="14"/>
        </w:rPr>
        <w:t xml:space="preserve"> as </w:t>
      </w:r>
      <w:r w:rsidRPr="00A23BFF">
        <w:rPr>
          <w:rStyle w:val="StyleUnderline"/>
        </w:rPr>
        <w:t>a largely “</w:t>
      </w:r>
      <w:r w:rsidRPr="001D3B53">
        <w:rPr>
          <w:rStyle w:val="Emphasis"/>
        </w:rPr>
        <w:t>bureaucratic</w:t>
      </w:r>
      <w:r w:rsidRPr="00A23BFF">
        <w:rPr>
          <w:rStyle w:val="StyleUnderline"/>
        </w:rPr>
        <w:t>, service-oriented form” that remains “</w:t>
      </w:r>
      <w:r w:rsidRPr="0088313F">
        <w:rPr>
          <w:rStyle w:val="Emphasis"/>
          <w:highlight w:val="green"/>
        </w:rPr>
        <w:t>controlled by a hierarchy</w:t>
      </w:r>
      <w:r w:rsidRPr="0088313F">
        <w:rPr>
          <w:rStyle w:val="StyleUnderline"/>
          <w:highlight w:val="green"/>
        </w:rPr>
        <w:t xml:space="preserve"> of career officials who</w:t>
      </w:r>
      <w:r w:rsidRPr="00A23BFF">
        <w:rPr>
          <w:rStyle w:val="StyleUnderline"/>
        </w:rPr>
        <w:t xml:space="preserve"> operate outside the workplace, </w:t>
      </w:r>
      <w:r w:rsidRPr="0088313F">
        <w:rPr>
          <w:rStyle w:val="Emphasis"/>
          <w:highlight w:val="green"/>
        </w:rPr>
        <w:t>manage the sale of labor to capital</w:t>
      </w:r>
      <w:r w:rsidRPr="0088313F">
        <w:rPr>
          <w:rStyle w:val="StyleUnderline"/>
          <w:highlight w:val="green"/>
        </w:rPr>
        <w:t xml:space="preserve">, </w:t>
      </w:r>
      <w:r w:rsidRPr="0088313F">
        <w:rPr>
          <w:rStyle w:val="Emphasis"/>
          <w:highlight w:val="green"/>
        </w:rPr>
        <w:t>confine union struggles</w:t>
      </w:r>
      <w:r w:rsidRPr="00A23BFF">
        <w:rPr>
          <w:rStyle w:val="StyleUnderline"/>
        </w:rPr>
        <w:t xml:space="preserve"> to narrow and legalistic ‘bread and butter’ issues within their respective industries</w:t>
      </w:r>
      <w:r w:rsidRPr="001D3B53">
        <w:rPr>
          <w:sz w:val="14"/>
        </w:rPr>
        <w:t xml:space="preserve">, and encourage members to pin their hopes to the Democratic Party.” In other words, </w:t>
      </w:r>
      <w:r w:rsidRPr="001D3B53">
        <w:rPr>
          <w:rStyle w:val="Emphasis"/>
        </w:rPr>
        <w:t>unions</w:t>
      </w:r>
      <w:r w:rsidRPr="00A23BFF">
        <w:rPr>
          <w:rStyle w:val="StyleUnderline"/>
        </w:rPr>
        <w:t xml:space="preserve"> in the United States </w:t>
      </w:r>
      <w:r w:rsidRPr="0088313F">
        <w:rPr>
          <w:rStyle w:val="Emphasis"/>
          <w:highlight w:val="green"/>
        </w:rPr>
        <w:t>exist</w:t>
      </w:r>
      <w:r w:rsidRPr="0088313F">
        <w:rPr>
          <w:rStyle w:val="StyleUnderline"/>
          <w:highlight w:val="green"/>
        </w:rPr>
        <w:t xml:space="preserve"> </w:t>
      </w:r>
      <w:r w:rsidRPr="0088313F">
        <w:rPr>
          <w:rStyle w:val="Emphasis"/>
          <w:highlight w:val="green"/>
        </w:rPr>
        <w:t>within</w:t>
      </w:r>
      <w:r w:rsidRPr="0088313F">
        <w:rPr>
          <w:rStyle w:val="StyleUnderline"/>
          <w:highlight w:val="green"/>
        </w:rPr>
        <w:t xml:space="preserve"> a</w:t>
      </w:r>
      <w:r w:rsidRPr="00A23BFF">
        <w:rPr>
          <w:rStyle w:val="StyleUnderline"/>
        </w:rPr>
        <w:t xml:space="preserve"> heavily </w:t>
      </w:r>
      <w:r w:rsidRPr="0088313F">
        <w:rPr>
          <w:rStyle w:val="Emphasis"/>
          <w:highlight w:val="green"/>
        </w:rPr>
        <w:t>enclosed space</w:t>
      </w:r>
      <w:r w:rsidRPr="00A23BFF">
        <w:rPr>
          <w:rStyle w:val="StyleUnderline"/>
        </w:rPr>
        <w:t xml:space="preserve">, one </w:t>
      </w:r>
      <w:r w:rsidRPr="0088313F">
        <w:rPr>
          <w:rStyle w:val="StyleUnderline"/>
          <w:highlight w:val="green"/>
        </w:rPr>
        <w:t>in which</w:t>
      </w:r>
      <w:r w:rsidRPr="00A23BFF">
        <w:rPr>
          <w:rStyle w:val="StyleUnderline"/>
        </w:rPr>
        <w:t xml:space="preserve"> their </w:t>
      </w:r>
      <w:r w:rsidRPr="0088313F">
        <w:rPr>
          <w:rStyle w:val="Emphasis"/>
          <w:highlight w:val="green"/>
        </w:rPr>
        <w:t>organizational structures</w:t>
      </w:r>
      <w:r w:rsidRPr="0088313F">
        <w:rPr>
          <w:rStyle w:val="StyleUnderline"/>
          <w:highlight w:val="green"/>
        </w:rPr>
        <w:t xml:space="preserve"> and </w:t>
      </w:r>
      <w:r w:rsidRPr="0088313F">
        <w:rPr>
          <w:rStyle w:val="Emphasis"/>
          <w:highlight w:val="green"/>
        </w:rPr>
        <w:t>strategic logics</w:t>
      </w:r>
      <w:r w:rsidRPr="00A23BFF">
        <w:rPr>
          <w:rStyle w:val="StyleUnderline"/>
        </w:rPr>
        <w:t xml:space="preserve">, either by external force or internal conviction, </w:t>
      </w:r>
      <w:r w:rsidRPr="0088313F">
        <w:rPr>
          <w:rStyle w:val="Emphasis"/>
          <w:highlight w:val="green"/>
        </w:rPr>
        <w:t>do not move past</w:t>
      </w:r>
      <w:r w:rsidRPr="00CA37F1">
        <w:rPr>
          <w:rStyle w:val="Emphasis"/>
        </w:rPr>
        <w:t xml:space="preserve"> </w:t>
      </w:r>
      <w:r w:rsidRPr="00A23BFF">
        <w:rPr>
          <w:rStyle w:val="StyleUnderline"/>
        </w:rPr>
        <w:t xml:space="preserve">the operational and </w:t>
      </w:r>
      <w:r w:rsidRPr="0088313F">
        <w:rPr>
          <w:rStyle w:val="Emphasis"/>
          <w:highlight w:val="green"/>
        </w:rPr>
        <w:t>theoretical limits</w:t>
      </w:r>
      <w:r w:rsidRPr="00A23BFF">
        <w:rPr>
          <w:rStyle w:val="StyleUnderline"/>
        </w:rPr>
        <w:t xml:space="preserve"> imposed by the powers that be</w:t>
      </w:r>
      <w:r w:rsidRPr="001D3B53">
        <w:rPr>
          <w:sz w:val="14"/>
        </w:rPr>
        <w:t>.</w:t>
      </w:r>
    </w:p>
    <w:p w14:paraId="67301328" w14:textId="77777777" w:rsidR="00A174F2" w:rsidRPr="001D3B53" w:rsidRDefault="00A174F2" w:rsidP="00A174F2">
      <w:pPr>
        <w:rPr>
          <w:sz w:val="14"/>
        </w:rPr>
      </w:pPr>
      <w:r w:rsidRPr="001D3B53">
        <w:rPr>
          <w:sz w:val="14"/>
        </w:rPr>
        <w:t xml:space="preserve">On the domestic front, this can </w:t>
      </w:r>
      <w:r w:rsidRPr="00CA37F1">
        <w:rPr>
          <w:rStyle w:val="Emphasis"/>
        </w:rPr>
        <w:t>mean</w:t>
      </w:r>
      <w:r w:rsidRPr="00A23BFF">
        <w:rPr>
          <w:rStyle w:val="StyleUnderline"/>
        </w:rPr>
        <w:t xml:space="preserve"> a gross </w:t>
      </w:r>
      <w:r w:rsidRPr="00CA37F1">
        <w:rPr>
          <w:rStyle w:val="Emphasis"/>
        </w:rPr>
        <w:t>lack of worker militancy</w:t>
      </w:r>
      <w:r w:rsidRPr="00A23BFF">
        <w:rPr>
          <w:rStyle w:val="StyleUnderline"/>
        </w:rPr>
        <w:t xml:space="preserve">. </w:t>
      </w:r>
      <w:r w:rsidRPr="00CA37F1">
        <w:rPr>
          <w:rStyle w:val="Emphasis"/>
        </w:rPr>
        <w:t>Pro-establishment sensibilities</w:t>
      </w:r>
      <w:r w:rsidRPr="00A23BFF">
        <w:rPr>
          <w:rStyle w:val="StyleUnderline"/>
        </w:rPr>
        <w:t xml:space="preserve"> </w:t>
      </w:r>
      <w:r w:rsidRPr="00CA37F1">
        <w:rPr>
          <w:rStyle w:val="Emphasis"/>
        </w:rPr>
        <w:t>make</w:t>
      </w:r>
      <w:r w:rsidRPr="00A23BFF">
        <w:rPr>
          <w:rStyle w:val="StyleUnderline"/>
        </w:rPr>
        <w:t xml:space="preserve"> many </w:t>
      </w:r>
      <w:r w:rsidRPr="00CA37F1">
        <w:rPr>
          <w:rStyle w:val="Emphasis"/>
        </w:rPr>
        <w:t>labor unions</w:t>
      </w:r>
      <w:r w:rsidRPr="00A23BFF">
        <w:rPr>
          <w:rStyle w:val="StyleUnderline"/>
        </w:rPr>
        <w:t xml:space="preserve"> </w:t>
      </w:r>
      <w:r w:rsidRPr="00CA37F1">
        <w:rPr>
          <w:rStyle w:val="Emphasis"/>
        </w:rPr>
        <w:t>averse</w:t>
      </w:r>
      <w:r w:rsidRPr="00A23BFF">
        <w:rPr>
          <w:rStyle w:val="StyleUnderline"/>
        </w:rPr>
        <w:t xml:space="preserve"> to </w:t>
      </w:r>
      <w:r w:rsidRPr="00CA37F1">
        <w:rPr>
          <w:rStyle w:val="Emphasis"/>
        </w:rPr>
        <w:t>necessary</w:t>
      </w:r>
      <w:r w:rsidRPr="00A23BFF">
        <w:rPr>
          <w:rStyle w:val="StyleUnderline"/>
        </w:rPr>
        <w:t xml:space="preserve"> </w:t>
      </w:r>
      <w:r w:rsidRPr="00CA37F1">
        <w:rPr>
          <w:rStyle w:val="Emphasis"/>
        </w:rPr>
        <w:t>direct action</w:t>
      </w:r>
      <w:r w:rsidRPr="00A23BFF">
        <w:rPr>
          <w:rStyle w:val="StyleUnderline"/>
        </w:rPr>
        <w:t xml:space="preserve"> and militant resistance in the workplace, especially when financial and legal stability is at stake.</w:t>
      </w:r>
      <w:r w:rsidRPr="001D3B53">
        <w:rPr>
          <w:sz w:val="14"/>
        </w:rPr>
        <w:t xml:space="preserve"> This was the case when bureaucratized inaction kept grocery workers across the country from winning tangible post-pandemic gains with their union, the United Food and Commercial Workers (UFCW). It exacerbated the ever-growing division between rank-and-filers and leadership in the education sector with both the National Education Association (NEA) and the American Federation of Teachers (AFT). It also prompted members of the Service Employees’ International Union (SEIU) to begin a petition campaign calling on leadership to demand a ceasefire in Gaza. After all, </w:t>
      </w:r>
      <w:r w:rsidRPr="00062A86">
        <w:rPr>
          <w:rStyle w:val="StyleUnderline"/>
        </w:rPr>
        <w:t xml:space="preserve">career </w:t>
      </w:r>
      <w:r w:rsidRPr="0088313F">
        <w:rPr>
          <w:rStyle w:val="Emphasis"/>
          <w:highlight w:val="green"/>
        </w:rPr>
        <w:t>organizers</w:t>
      </w:r>
      <w:r w:rsidRPr="00062A86">
        <w:rPr>
          <w:rStyle w:val="StyleUnderline"/>
        </w:rPr>
        <w:t xml:space="preserve"> and labor leaders </w:t>
      </w:r>
      <w:r w:rsidRPr="0088313F">
        <w:rPr>
          <w:rStyle w:val="StyleUnderline"/>
          <w:highlight w:val="green"/>
        </w:rPr>
        <w:t xml:space="preserve">are </w:t>
      </w:r>
      <w:r w:rsidRPr="0088313F">
        <w:rPr>
          <w:rStyle w:val="Emphasis"/>
          <w:highlight w:val="green"/>
        </w:rPr>
        <w:t>incentivized</w:t>
      </w:r>
      <w:r w:rsidRPr="0088313F">
        <w:rPr>
          <w:rStyle w:val="StyleUnderline"/>
          <w:highlight w:val="green"/>
        </w:rPr>
        <w:t xml:space="preserve"> to </w:t>
      </w:r>
      <w:r w:rsidRPr="0088313F">
        <w:rPr>
          <w:rStyle w:val="Emphasis"/>
          <w:highlight w:val="green"/>
        </w:rPr>
        <w:t>chart</w:t>
      </w:r>
      <w:r w:rsidRPr="0088313F">
        <w:rPr>
          <w:rStyle w:val="StyleUnderline"/>
          <w:highlight w:val="green"/>
        </w:rPr>
        <w:t xml:space="preserve"> the </w:t>
      </w:r>
      <w:r w:rsidRPr="0088313F">
        <w:rPr>
          <w:rStyle w:val="Emphasis"/>
          <w:highlight w:val="green"/>
        </w:rPr>
        <w:t>path of least resistance</w:t>
      </w:r>
      <w:r w:rsidRPr="00062A86">
        <w:rPr>
          <w:rStyle w:val="StyleUnderline"/>
        </w:rPr>
        <w:t xml:space="preserve">, forged by impotent contract negotiations and anti-strike clauses. The </w:t>
      </w:r>
      <w:r w:rsidRPr="0088313F">
        <w:rPr>
          <w:rStyle w:val="Emphasis"/>
          <w:highlight w:val="green"/>
        </w:rPr>
        <w:t>same</w:t>
      </w:r>
      <w:r w:rsidRPr="00062A86">
        <w:rPr>
          <w:rStyle w:val="StyleUnderline"/>
        </w:rPr>
        <w:t xml:space="preserve"> can be </w:t>
      </w:r>
      <w:r w:rsidRPr="0088313F">
        <w:rPr>
          <w:rStyle w:val="Emphasis"/>
          <w:highlight w:val="green"/>
        </w:rPr>
        <w:t>said for international solidarity</w:t>
      </w:r>
      <w:r w:rsidRPr="00062A86">
        <w:rPr>
          <w:rStyle w:val="StyleUnderline"/>
        </w:rPr>
        <w:t>. A top-down labor union in cahoots with the US government may state their disagreement with a foreign policy decision</w:t>
      </w:r>
      <w:r w:rsidRPr="001D3B53">
        <w:rPr>
          <w:sz w:val="14"/>
        </w:rPr>
        <w:t xml:space="preserve"> — as many did by signing the ceasefire petition. </w:t>
      </w:r>
      <w:r w:rsidRPr="00062A86">
        <w:rPr>
          <w:rStyle w:val="StyleUnderline"/>
        </w:rPr>
        <w:t xml:space="preserve">But their </w:t>
      </w:r>
      <w:r w:rsidRPr="0088313F">
        <w:rPr>
          <w:rStyle w:val="Emphasis"/>
          <w:highlight w:val="green"/>
        </w:rPr>
        <w:t>entrenched incentive structures</w:t>
      </w:r>
      <w:r w:rsidRPr="00062A86">
        <w:rPr>
          <w:rStyle w:val="StyleUnderline"/>
        </w:rPr>
        <w:t xml:space="preserve"> and h</w:t>
      </w:r>
      <w:r w:rsidRPr="00CA37F1">
        <w:rPr>
          <w:rStyle w:val="Emphasis"/>
        </w:rPr>
        <w:t>ierarchical layout</w:t>
      </w:r>
      <w:r w:rsidRPr="00062A86">
        <w:rPr>
          <w:rStyle w:val="StyleUnderline"/>
        </w:rPr>
        <w:t xml:space="preserve"> will </w:t>
      </w:r>
      <w:r w:rsidRPr="0088313F">
        <w:rPr>
          <w:rStyle w:val="Emphasis"/>
          <w:highlight w:val="green"/>
        </w:rPr>
        <w:t>rarely allow</w:t>
      </w:r>
      <w:r w:rsidRPr="0088313F">
        <w:rPr>
          <w:rStyle w:val="StyleUnderline"/>
          <w:highlight w:val="green"/>
        </w:rPr>
        <w:t xml:space="preserve"> for a wielding of </w:t>
      </w:r>
      <w:r w:rsidRPr="0088313F">
        <w:rPr>
          <w:rStyle w:val="Emphasis"/>
          <w:highlight w:val="green"/>
        </w:rPr>
        <w:t>labor power</w:t>
      </w:r>
      <w:r w:rsidRPr="00062A86">
        <w:rPr>
          <w:rStyle w:val="StyleUnderline"/>
        </w:rPr>
        <w:t xml:space="preserve"> that truly </w:t>
      </w:r>
      <w:r w:rsidRPr="00CA37F1">
        <w:rPr>
          <w:rStyle w:val="Emphasis"/>
        </w:rPr>
        <w:t>beats</w:t>
      </w:r>
      <w:r w:rsidRPr="00062A86">
        <w:rPr>
          <w:rStyle w:val="StyleUnderline"/>
        </w:rPr>
        <w:t xml:space="preserve"> the </w:t>
      </w:r>
      <w:r w:rsidRPr="00CA37F1">
        <w:rPr>
          <w:rStyle w:val="Emphasis"/>
        </w:rPr>
        <w:t>state into submission</w:t>
      </w:r>
      <w:r w:rsidRPr="00062A86">
        <w:rPr>
          <w:rStyle w:val="StyleUnderline"/>
        </w:rPr>
        <w:t>.</w:t>
      </w:r>
      <w:r w:rsidRPr="001D3B53">
        <w:rPr>
          <w:sz w:val="14"/>
        </w:rPr>
        <w:t xml:space="preserve"> </w:t>
      </w:r>
    </w:p>
    <w:p w14:paraId="3A5BD001" w14:textId="77777777" w:rsidR="00A174F2" w:rsidRPr="001D3B53" w:rsidRDefault="00A174F2" w:rsidP="00A174F2">
      <w:pPr>
        <w:rPr>
          <w:sz w:val="14"/>
        </w:rPr>
      </w:pPr>
      <w:r w:rsidRPr="001D3B53">
        <w:rPr>
          <w:sz w:val="14"/>
        </w:rPr>
        <w:t xml:space="preserve">This is </w:t>
      </w:r>
      <w:r w:rsidRPr="00CA37F1">
        <w:rPr>
          <w:rStyle w:val="Emphasis"/>
        </w:rPr>
        <w:t>because</w:t>
      </w:r>
      <w:r w:rsidRPr="001D3B53">
        <w:rPr>
          <w:sz w:val="14"/>
        </w:rPr>
        <w:t xml:space="preserve"> such </w:t>
      </w:r>
      <w:r w:rsidRPr="0088313F">
        <w:rPr>
          <w:rStyle w:val="Emphasis"/>
          <w:highlight w:val="green"/>
        </w:rPr>
        <w:t>radical resistance</w:t>
      </w:r>
      <w:r w:rsidRPr="00920BFF">
        <w:rPr>
          <w:rStyle w:val="StyleUnderline"/>
        </w:rPr>
        <w:t xml:space="preserve"> would </w:t>
      </w:r>
      <w:r w:rsidRPr="0088313F">
        <w:rPr>
          <w:rStyle w:val="Emphasis"/>
          <w:highlight w:val="green"/>
        </w:rPr>
        <w:t>put</w:t>
      </w:r>
      <w:r w:rsidRPr="00920BFF">
        <w:rPr>
          <w:rStyle w:val="StyleUnderline"/>
        </w:rPr>
        <w:t xml:space="preserve"> the </w:t>
      </w:r>
      <w:r w:rsidRPr="0088313F">
        <w:rPr>
          <w:rStyle w:val="Emphasis"/>
          <w:highlight w:val="green"/>
        </w:rPr>
        <w:t>stability</w:t>
      </w:r>
      <w:r w:rsidRPr="0088313F">
        <w:rPr>
          <w:rStyle w:val="StyleUnderline"/>
          <w:highlight w:val="green"/>
        </w:rPr>
        <w:t xml:space="preserve"> of the </w:t>
      </w:r>
      <w:r w:rsidRPr="0088313F">
        <w:rPr>
          <w:rStyle w:val="Emphasis"/>
          <w:highlight w:val="green"/>
        </w:rPr>
        <w:t>managerial labor class at risk</w:t>
      </w:r>
      <w:r w:rsidRPr="00920BFF">
        <w:rPr>
          <w:rStyle w:val="StyleUnderline"/>
        </w:rPr>
        <w:t>.</w:t>
      </w:r>
      <w:r w:rsidRPr="001D3B53">
        <w:rPr>
          <w:sz w:val="14"/>
        </w:rPr>
        <w:t xml:space="preserve"> Domestically, opposing a two-party candidate for the presidency means foregoing an otherwise surefire way of securing business-as-usual governance for the next four years. The </w:t>
      </w:r>
      <w:proofErr w:type="gramStart"/>
      <w:r w:rsidRPr="001D3B53">
        <w:rPr>
          <w:sz w:val="14"/>
        </w:rPr>
        <w:t>third-party</w:t>
      </w:r>
      <w:proofErr w:type="gramEnd"/>
      <w:r w:rsidRPr="001D3B53">
        <w:rPr>
          <w:sz w:val="14"/>
        </w:rPr>
        <w:t xml:space="preserve">-facing or non-electoral implications of such opposition would produce a level of uncertainty not compatible with the otherwise predictable “bread and butter” issues, industry-specific bargaining, and established labor relations so characteristic of big unions. </w:t>
      </w:r>
      <w:r w:rsidRPr="00920BFF">
        <w:rPr>
          <w:rStyle w:val="StyleUnderline"/>
        </w:rPr>
        <w:t xml:space="preserve">On the </w:t>
      </w:r>
      <w:r w:rsidRPr="0088313F">
        <w:rPr>
          <w:rStyle w:val="Emphasis"/>
          <w:highlight w:val="green"/>
        </w:rPr>
        <w:t>international scale</w:t>
      </w:r>
      <w:r w:rsidRPr="001D3B53">
        <w:rPr>
          <w:sz w:val="14"/>
        </w:rPr>
        <w:t xml:space="preserve">, the same is true. </w:t>
      </w:r>
      <w:r w:rsidRPr="00920BFF">
        <w:rPr>
          <w:rStyle w:val="StyleUnderline"/>
        </w:rPr>
        <w:t xml:space="preserve">The </w:t>
      </w:r>
      <w:r w:rsidRPr="0088313F">
        <w:rPr>
          <w:rStyle w:val="Emphasis"/>
          <w:highlight w:val="green"/>
        </w:rPr>
        <w:t>stability</w:t>
      </w:r>
      <w:r w:rsidRPr="00920BFF">
        <w:rPr>
          <w:rStyle w:val="StyleUnderline"/>
        </w:rPr>
        <w:t xml:space="preserve"> of managerial labor is </w:t>
      </w:r>
      <w:r w:rsidRPr="0088313F">
        <w:rPr>
          <w:rStyle w:val="Emphasis"/>
          <w:highlight w:val="green"/>
        </w:rPr>
        <w:t>feasible only if preceded by</w:t>
      </w:r>
      <w:r w:rsidRPr="00920BFF">
        <w:rPr>
          <w:rStyle w:val="StyleUnderline"/>
        </w:rPr>
        <w:t xml:space="preserve"> that of </w:t>
      </w:r>
      <w:r w:rsidRPr="0088313F">
        <w:rPr>
          <w:rStyle w:val="Emphasis"/>
          <w:highlight w:val="green"/>
        </w:rPr>
        <w:t>US capital</w:t>
      </w:r>
      <w:r w:rsidRPr="00920BFF">
        <w:rPr>
          <w:rStyle w:val="StyleUnderline"/>
        </w:rPr>
        <w:t xml:space="preserve">, as </w:t>
      </w:r>
      <w:r w:rsidRPr="00CA37F1">
        <w:rPr>
          <w:rStyle w:val="Emphasis"/>
        </w:rPr>
        <w:t>downturns</w:t>
      </w:r>
      <w:r w:rsidRPr="00920BFF">
        <w:rPr>
          <w:rStyle w:val="StyleUnderline"/>
        </w:rPr>
        <w:t xml:space="preserve"> in economic growth and </w:t>
      </w:r>
      <w:r w:rsidRPr="00CA37F1">
        <w:rPr>
          <w:rStyle w:val="Emphasis"/>
        </w:rPr>
        <w:t>fluctuations</w:t>
      </w:r>
      <w:r w:rsidRPr="00920BFF">
        <w:rPr>
          <w:rStyle w:val="StyleUnderline"/>
        </w:rPr>
        <w:t xml:space="preserve"> in performance can </w:t>
      </w:r>
      <w:r w:rsidRPr="00CA37F1">
        <w:rPr>
          <w:rStyle w:val="Emphasis"/>
        </w:rPr>
        <w:t>pose a risk</w:t>
      </w:r>
      <w:r w:rsidRPr="00920BFF">
        <w:rPr>
          <w:rStyle w:val="StyleUnderline"/>
        </w:rPr>
        <w:t xml:space="preserve"> to corporate power -- the de facto handler of labor managers -- and radicalize workers into embracing more militant sympathies and radical action as a result.</w:t>
      </w:r>
      <w:r w:rsidRPr="001D3B53">
        <w:rPr>
          <w:sz w:val="14"/>
        </w:rPr>
        <w:t xml:space="preserve"> One </w:t>
      </w:r>
      <w:r w:rsidRPr="0088313F">
        <w:rPr>
          <w:rStyle w:val="Emphasis"/>
          <w:highlight w:val="green"/>
        </w:rPr>
        <w:t>outstanding threat</w:t>
      </w:r>
      <w:r w:rsidRPr="00920BFF">
        <w:rPr>
          <w:rStyle w:val="StyleUnderline"/>
        </w:rPr>
        <w:t xml:space="preserve"> to such stability is the </w:t>
      </w:r>
      <w:r w:rsidRPr="0088313F">
        <w:rPr>
          <w:rStyle w:val="Emphasis"/>
          <w:highlight w:val="green"/>
        </w:rPr>
        <w:t>emergence of left labor movements abroad</w:t>
      </w:r>
      <w:r w:rsidRPr="00920BFF">
        <w:rPr>
          <w:rStyle w:val="StyleUnderline"/>
        </w:rPr>
        <w:t xml:space="preserve">, as such </w:t>
      </w:r>
      <w:r w:rsidRPr="00662FD9">
        <w:rPr>
          <w:rStyle w:val="Emphasis"/>
        </w:rPr>
        <w:t>movements</w:t>
      </w:r>
      <w:r w:rsidRPr="00920BFF">
        <w:rPr>
          <w:rStyle w:val="StyleUnderline"/>
        </w:rPr>
        <w:t xml:space="preserve"> are often </w:t>
      </w:r>
      <w:r w:rsidRPr="00662FD9">
        <w:rPr>
          <w:rStyle w:val="Emphasis"/>
        </w:rPr>
        <w:t>characterized by policies that harm US economic interests</w:t>
      </w:r>
      <w:r w:rsidRPr="00920BFF">
        <w:rPr>
          <w:rStyle w:val="StyleUnderline"/>
        </w:rPr>
        <w:t xml:space="preserve"> such as the nationalization of industries and the cutting of economic ties with Western nations.</w:t>
      </w:r>
      <w:r w:rsidRPr="001D3B53">
        <w:rPr>
          <w:sz w:val="14"/>
        </w:rPr>
        <w:t xml:space="preserve"> The </w:t>
      </w:r>
      <w:r w:rsidRPr="0088313F">
        <w:rPr>
          <w:rStyle w:val="Emphasis"/>
          <w:highlight w:val="green"/>
        </w:rPr>
        <w:t>logical conclusion</w:t>
      </w:r>
      <w:r w:rsidRPr="00920BFF">
        <w:rPr>
          <w:rStyle w:val="StyleUnderline"/>
        </w:rPr>
        <w:t xml:space="preserve"> of such a </w:t>
      </w:r>
      <w:r w:rsidRPr="00662FD9">
        <w:rPr>
          <w:rStyle w:val="Emphasis"/>
        </w:rPr>
        <w:t>dynamic</w:t>
      </w:r>
      <w:r w:rsidRPr="00920BFF">
        <w:rPr>
          <w:rStyle w:val="StyleUnderline"/>
        </w:rPr>
        <w:t xml:space="preserve"> can be </w:t>
      </w:r>
      <w:r w:rsidRPr="0088313F">
        <w:rPr>
          <w:rStyle w:val="Emphasis"/>
          <w:highlight w:val="green"/>
        </w:rPr>
        <w:t>seen</w:t>
      </w:r>
      <w:r w:rsidRPr="0088313F">
        <w:rPr>
          <w:rStyle w:val="StyleUnderline"/>
          <w:highlight w:val="green"/>
        </w:rPr>
        <w:t xml:space="preserve"> in</w:t>
      </w:r>
      <w:r w:rsidRPr="00920BFF">
        <w:rPr>
          <w:rStyle w:val="StyleUnderline"/>
        </w:rPr>
        <w:t xml:space="preserve"> institutions such as the American Federation of Labor and Congress of Industrial Organizations’ (</w:t>
      </w:r>
      <w:r w:rsidRPr="0088313F">
        <w:rPr>
          <w:rStyle w:val="Emphasis"/>
          <w:highlight w:val="green"/>
        </w:rPr>
        <w:t>AFL-CIO) Solidarity Center</w:t>
      </w:r>
      <w:r w:rsidRPr="00920BFF">
        <w:rPr>
          <w:rStyle w:val="StyleUnderline"/>
        </w:rPr>
        <w:t>.</w:t>
      </w:r>
      <w:r w:rsidRPr="001D3B53">
        <w:rPr>
          <w:sz w:val="14"/>
        </w:rPr>
        <w:t xml:space="preserve"> This </w:t>
      </w:r>
      <w:r w:rsidRPr="00662FD9">
        <w:rPr>
          <w:rStyle w:val="Emphasis"/>
        </w:rPr>
        <w:t>agency</w:t>
      </w:r>
      <w:r w:rsidRPr="001D3B53">
        <w:rPr>
          <w:sz w:val="14"/>
        </w:rPr>
        <w:t xml:space="preserve"> has a stated mission of “[e]mpowering workers to raise their voice for dignity on the job, justice in their communities and greater equality in the global economy.” Meanwhile, its </w:t>
      </w:r>
      <w:r w:rsidRPr="00920BFF">
        <w:rPr>
          <w:rStyle w:val="StyleUnderline"/>
        </w:rPr>
        <w:t xml:space="preserve">exploits have </w:t>
      </w:r>
      <w:r w:rsidRPr="0088313F">
        <w:rPr>
          <w:rStyle w:val="Emphasis"/>
          <w:highlight w:val="green"/>
        </w:rPr>
        <w:t>heavily involved confrontations with leftist governments</w:t>
      </w:r>
      <w:r w:rsidRPr="00920BFF">
        <w:rPr>
          <w:rStyle w:val="StyleUnderline"/>
        </w:rPr>
        <w:t xml:space="preserve"> in South America, often </w:t>
      </w:r>
      <w:r w:rsidRPr="0088313F">
        <w:rPr>
          <w:rStyle w:val="Emphasis"/>
          <w:highlight w:val="green"/>
        </w:rPr>
        <w:t>via funding</w:t>
      </w:r>
      <w:r w:rsidRPr="00920BFF">
        <w:rPr>
          <w:rStyle w:val="StyleUnderline"/>
        </w:rPr>
        <w:t xml:space="preserve"> they provide </w:t>
      </w:r>
      <w:r w:rsidRPr="0088313F">
        <w:rPr>
          <w:rStyle w:val="Emphasis"/>
          <w:highlight w:val="green"/>
        </w:rPr>
        <w:t>to opposition</w:t>
      </w:r>
      <w:r w:rsidRPr="00920BFF">
        <w:rPr>
          <w:rStyle w:val="StyleUnderline"/>
        </w:rPr>
        <w:t xml:space="preserve"> groups in countries such as Venezuela.</w:t>
      </w:r>
    </w:p>
    <w:p w14:paraId="6F479478" w14:textId="77777777" w:rsidR="00A174F2" w:rsidRDefault="00A174F2" w:rsidP="00A174F2">
      <w:pPr>
        <w:rPr>
          <w:sz w:val="14"/>
        </w:rPr>
      </w:pPr>
      <w:r w:rsidRPr="001D3B53">
        <w:rPr>
          <w:sz w:val="14"/>
        </w:rPr>
        <w:t>Highlighting this unfortunate reality is hardly an all-encompassing indictment of the US labor movement. The undeniable upsurge in union activity following the COVID pandemic improved people’s lives and deserves credit. Between 2021 and 2022 alone, “the National Labor Relations Board saw a 53% increase in union election petitions, the highest single-year increase since fiscal year 2016.” The embrace of more militant leadership by unions such as the UAW and the Teamsters has yielded significant victories as well, not to mention the advances made by the Writers Guild of America and the Screen Actors Guild in September of last year.</w:t>
      </w:r>
    </w:p>
    <w:p w14:paraId="2817C531" w14:textId="77777777" w:rsidR="00A174F2" w:rsidRPr="00D94282" w:rsidRDefault="00A174F2" w:rsidP="00A174F2">
      <w:pPr>
        <w:pStyle w:val="Heading4"/>
        <w:rPr>
          <w:rFonts w:asciiTheme="majorHAnsi" w:hAnsiTheme="majorHAnsi" w:cstheme="majorHAnsi"/>
        </w:rPr>
      </w:pPr>
      <w:bookmarkStart w:id="2" w:name="_Hlk166071922"/>
      <w:r w:rsidRPr="00D94282">
        <w:rPr>
          <w:rFonts w:asciiTheme="majorHAnsi" w:hAnsiTheme="majorHAnsi" w:cstheme="majorHAnsi"/>
        </w:rPr>
        <w:t xml:space="preserve">No impact </w:t>
      </w:r>
      <w:proofErr w:type="gramStart"/>
      <w:r w:rsidRPr="00D94282">
        <w:rPr>
          <w:rFonts w:asciiTheme="majorHAnsi" w:hAnsiTheme="majorHAnsi" w:cstheme="majorHAnsi"/>
        </w:rPr>
        <w:t>to</w:t>
      </w:r>
      <w:proofErr w:type="gramEnd"/>
      <w:r w:rsidRPr="00D94282">
        <w:rPr>
          <w:rFonts w:asciiTheme="majorHAnsi" w:hAnsiTheme="majorHAnsi" w:cstheme="majorHAnsi"/>
        </w:rPr>
        <w:t xml:space="preserve"> economic decline, only a risk its good</w:t>
      </w:r>
    </w:p>
    <w:p w14:paraId="32F4BD8C" w14:textId="77777777" w:rsidR="00A174F2" w:rsidRPr="00D94282" w:rsidRDefault="00A174F2" w:rsidP="00A174F2">
      <w:pPr>
        <w:rPr>
          <w:rFonts w:asciiTheme="majorHAnsi" w:hAnsiTheme="majorHAnsi" w:cstheme="majorHAnsi"/>
        </w:rPr>
      </w:pPr>
      <w:r w:rsidRPr="00D94282">
        <w:rPr>
          <w:rStyle w:val="Style13ptBold"/>
          <w:rFonts w:asciiTheme="majorHAnsi" w:hAnsiTheme="majorHAnsi" w:cstheme="majorHAnsi"/>
        </w:rPr>
        <w:t>Boehmer ‘23</w:t>
      </w:r>
      <w:r w:rsidRPr="00D94282">
        <w:rPr>
          <w:rFonts w:asciiTheme="majorHAnsi" w:hAnsiTheme="majorHAnsi" w:cstheme="majorHAnsi"/>
        </w:rPr>
        <w:t xml:space="preserve"> [Charles Boehmer and David Sacko; October; Department of Political Science The University of Texas, El Paso, and David, Department of Political Science, United States Air Force Academy, “Economic Growth’s Catalyzing Effect on War,” Defence and Peace Economics, </w:t>
      </w:r>
      <w:hyperlink r:id="rId12" w:history="1">
        <w:r w:rsidRPr="00D94282">
          <w:rPr>
            <w:rStyle w:val="Hyperlink"/>
            <w:rFonts w:asciiTheme="majorHAnsi" w:hAnsiTheme="majorHAnsi" w:cstheme="majorHAnsi"/>
          </w:rPr>
          <w:t>Taylor &amp; Francis Journals, vol. 34(7), pages 931-962,</w:t>
        </w:r>
      </w:hyperlink>
      <w:r w:rsidRPr="00D94282">
        <w:rPr>
          <w:rFonts w:asciiTheme="majorHAnsi" w:hAnsiTheme="majorHAnsi" w:cstheme="majorHAnsi"/>
        </w:rPr>
        <w:t xml:space="preserve"> https://ideas.repec.org/a/taf/defpea/v34y2023i7p931-962.html]</w:t>
      </w:r>
    </w:p>
    <w:bookmarkEnd w:id="2"/>
    <w:p w14:paraId="7218680B" w14:textId="77777777" w:rsidR="00A174F2" w:rsidRPr="00D94282" w:rsidRDefault="00A174F2" w:rsidP="00A174F2">
      <w:pPr>
        <w:rPr>
          <w:rFonts w:asciiTheme="majorHAnsi" w:hAnsiTheme="majorHAnsi" w:cstheme="majorHAnsi"/>
          <w:sz w:val="14"/>
        </w:rPr>
      </w:pPr>
      <w:r w:rsidRPr="00D94282">
        <w:rPr>
          <w:rFonts w:asciiTheme="majorHAnsi" w:hAnsiTheme="majorHAnsi" w:cstheme="majorHAnsi"/>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94282">
        <w:rPr>
          <w:rStyle w:val="StyleUnderline"/>
          <w:rFonts w:asciiTheme="majorHAnsi" w:hAnsiTheme="majorHAnsi" w:cstheme="majorHAnsi"/>
        </w:rPr>
        <w:t xml:space="preserve">Concerning the opportunity to engage in war, some studies link the occurrence of war to </w:t>
      </w:r>
      <w:r w:rsidRPr="00D94282">
        <w:rPr>
          <w:rStyle w:val="StyleUnderline"/>
          <w:rFonts w:asciiTheme="majorHAnsi" w:hAnsiTheme="majorHAnsi" w:cstheme="majorHAnsi"/>
          <w:highlight w:val="cyan"/>
        </w:rPr>
        <w:t>economic expansions</w:t>
      </w:r>
      <w:r w:rsidRPr="00D94282">
        <w:rPr>
          <w:rStyle w:val="StyleUnderline"/>
          <w:rFonts w:asciiTheme="majorHAnsi" w:hAnsiTheme="majorHAnsi" w:cstheme="majorHAnsi"/>
        </w:rPr>
        <w:t xml:space="preserve"> that </w:t>
      </w:r>
      <w:r w:rsidRPr="00D94282">
        <w:rPr>
          <w:rStyle w:val="StyleUnderline"/>
          <w:rFonts w:asciiTheme="majorHAnsi" w:hAnsiTheme="majorHAnsi" w:cstheme="majorHAnsi"/>
          <w:highlight w:val="cyan"/>
        </w:rPr>
        <w:t xml:space="preserve">provide </w:t>
      </w:r>
      <w:r w:rsidRPr="00D94282">
        <w:rPr>
          <w:rStyle w:val="Emphasis"/>
          <w:rFonts w:asciiTheme="majorHAnsi" w:hAnsiTheme="majorHAnsi" w:cstheme="majorHAnsi"/>
          <w:highlight w:val="cyan"/>
        </w:rPr>
        <w:t>war chests</w:t>
      </w:r>
      <w:r w:rsidRPr="00D94282">
        <w:rPr>
          <w:rStyle w:val="StyleUnderline"/>
          <w:rFonts w:asciiTheme="majorHAnsi" w:hAnsiTheme="majorHAnsi" w:cstheme="majorHAnsi"/>
        </w:rPr>
        <w:t xml:space="preserve"> with </w:t>
      </w:r>
      <w:r w:rsidRPr="00D94282">
        <w:rPr>
          <w:rStyle w:val="StyleUnderline"/>
          <w:rFonts w:asciiTheme="majorHAnsi" w:hAnsiTheme="majorHAnsi" w:cstheme="majorHAnsi"/>
          <w:highlight w:val="cyan"/>
        </w:rPr>
        <w:t>which</w:t>
      </w:r>
      <w:r w:rsidRPr="00D94282">
        <w:rPr>
          <w:rStyle w:val="StyleUnderline"/>
          <w:rFonts w:asciiTheme="majorHAnsi" w:hAnsiTheme="majorHAnsi" w:cstheme="majorHAnsi"/>
        </w:rPr>
        <w:t xml:space="preserve"> to </w:t>
      </w:r>
      <w:r w:rsidRPr="00D94282">
        <w:rPr>
          <w:rStyle w:val="StyleUnderline"/>
          <w:rFonts w:asciiTheme="majorHAnsi" w:hAnsiTheme="majorHAnsi" w:cstheme="majorHAnsi"/>
          <w:highlight w:val="cyan"/>
        </w:rPr>
        <w:t>finance conflict</w:t>
      </w:r>
      <w:r w:rsidRPr="00D94282">
        <w:rPr>
          <w:rFonts w:asciiTheme="majorHAnsi" w:hAnsiTheme="majorHAnsi" w:cstheme="majorHAnsi"/>
          <w:sz w:val="14"/>
        </w:rPr>
        <w:t xml:space="preserve"> (Kuznets 1966; Kennedy 1987; Blainey 1988). In contrast, other findings argue it is not so much financial conditions that provide opportunities for war; instead, a </w:t>
      </w:r>
      <w:r w:rsidRPr="00D94282">
        <w:rPr>
          <w:rStyle w:val="Emphasis"/>
          <w:rFonts w:asciiTheme="majorHAnsi" w:hAnsiTheme="majorHAnsi" w:cstheme="majorHAnsi"/>
          <w:highlight w:val="cyan"/>
        </w:rPr>
        <w:t>higher</w:t>
      </w:r>
      <w:r w:rsidRPr="00D94282">
        <w:rPr>
          <w:rStyle w:val="StyleUnderline"/>
          <w:rFonts w:asciiTheme="majorHAnsi" w:hAnsiTheme="majorHAnsi" w:cstheme="majorHAnsi"/>
          <w:highlight w:val="cyan"/>
        </w:rPr>
        <w:t xml:space="preserve"> propensity for war is a</w:t>
      </w:r>
      <w:r w:rsidRPr="00D94282">
        <w:rPr>
          <w:rStyle w:val="StyleUnderline"/>
          <w:rFonts w:asciiTheme="majorHAnsi" w:hAnsiTheme="majorHAnsi" w:cstheme="majorHAnsi"/>
        </w:rPr>
        <w:t xml:space="preserve"> function of a </w:t>
      </w:r>
      <w:r w:rsidRPr="00D94282">
        <w:rPr>
          <w:rStyle w:val="StyleUnderline"/>
          <w:rFonts w:asciiTheme="majorHAnsi" w:hAnsiTheme="majorHAnsi" w:cstheme="majorHAnsi"/>
          <w:highlight w:val="cyan"/>
        </w:rPr>
        <w:t>higher</w:t>
      </w:r>
      <w:r w:rsidRPr="00D94282">
        <w:rPr>
          <w:rStyle w:val="StyleUnderline"/>
          <w:rFonts w:asciiTheme="majorHAnsi" w:hAnsiTheme="majorHAnsi" w:cstheme="majorHAnsi"/>
        </w:rPr>
        <w:t xml:space="preserve"> degree of </w:t>
      </w:r>
      <w:r w:rsidRPr="00D94282">
        <w:rPr>
          <w:rStyle w:val="Emphasis"/>
          <w:rFonts w:asciiTheme="majorHAnsi" w:hAnsiTheme="majorHAnsi" w:cstheme="majorHAnsi"/>
          <w:highlight w:val="cyan"/>
        </w:rPr>
        <w:t>willingness</w:t>
      </w:r>
      <w:r w:rsidRPr="00D94282">
        <w:rPr>
          <w:rStyle w:val="StyleUnderline"/>
          <w:rFonts w:asciiTheme="majorHAnsi" w:hAnsiTheme="majorHAnsi" w:cstheme="majorHAnsi"/>
          <w:highlight w:val="cyan"/>
        </w:rPr>
        <w:t xml:space="preserve"> to </w:t>
      </w:r>
      <w:r w:rsidRPr="00D94282">
        <w:rPr>
          <w:rStyle w:val="Emphasis"/>
          <w:rFonts w:asciiTheme="majorHAnsi" w:hAnsiTheme="majorHAnsi" w:cstheme="majorHAnsi"/>
          <w:highlight w:val="cyan"/>
        </w:rPr>
        <w:t>fight</w:t>
      </w:r>
      <w:r w:rsidRPr="00D94282">
        <w:rPr>
          <w:rStyle w:val="StyleUnderline"/>
          <w:rFonts w:asciiTheme="majorHAnsi" w:hAnsiTheme="majorHAnsi" w:cstheme="majorHAnsi"/>
        </w:rPr>
        <w:t xml:space="preserve"> during economic expansions. Several authors link economic growth to optimistic or </w:t>
      </w:r>
      <w:r w:rsidRPr="00D94282">
        <w:rPr>
          <w:rStyle w:val="Emphasis"/>
          <w:rFonts w:asciiTheme="majorHAnsi" w:hAnsiTheme="majorHAnsi" w:cstheme="majorHAnsi"/>
        </w:rPr>
        <w:t>bellicose foreign policy</w:t>
      </w:r>
      <w:r w:rsidRPr="00D94282">
        <w:rPr>
          <w:rStyle w:val="StyleUnderline"/>
          <w:rFonts w:asciiTheme="majorHAnsi" w:hAnsiTheme="majorHAnsi" w:cstheme="majorHAnsi"/>
        </w:rPr>
        <w:t xml:space="preserve"> moods that increase the willingness of states to go to war</w:t>
      </w:r>
      <w:r w:rsidRPr="00D94282">
        <w:rPr>
          <w:rFonts w:asciiTheme="majorHAnsi" w:hAnsiTheme="majorHAnsi" w:cstheme="majorHAnsi"/>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D94282">
        <w:rPr>
          <w:rStyle w:val="StyleUnderline"/>
          <w:rFonts w:asciiTheme="majorHAnsi" w:hAnsiTheme="majorHAnsi" w:cstheme="majorHAnsi"/>
        </w:rPr>
        <w:t xml:space="preserve">after controlling for growth of military expenditures (war chest proposition), finding that </w:t>
      </w:r>
      <w:r w:rsidRPr="00D94282">
        <w:rPr>
          <w:rStyle w:val="StyleUnderline"/>
          <w:rFonts w:asciiTheme="majorHAnsi" w:hAnsiTheme="majorHAnsi" w:cstheme="majorHAnsi"/>
          <w:highlight w:val="cyan"/>
        </w:rPr>
        <w:t>economic growth increases</w:t>
      </w:r>
      <w:r w:rsidRPr="00D94282">
        <w:rPr>
          <w:rStyle w:val="StyleUnderline"/>
          <w:rFonts w:asciiTheme="majorHAnsi" w:hAnsiTheme="majorHAnsi" w:cstheme="majorHAnsi"/>
        </w:rPr>
        <w:t xml:space="preserve"> the likelihood that states become involved in fatal </w:t>
      </w:r>
      <w:r w:rsidRPr="00D94282">
        <w:rPr>
          <w:rStyle w:val="Emphasis"/>
          <w:rFonts w:asciiTheme="majorHAnsi" w:hAnsiTheme="majorHAnsi" w:cstheme="majorHAnsi"/>
        </w:rPr>
        <w:t>militarized disputes</w:t>
      </w:r>
      <w:r w:rsidRPr="00D94282">
        <w:rPr>
          <w:rStyle w:val="StyleUnderline"/>
          <w:rFonts w:asciiTheme="majorHAnsi" w:hAnsiTheme="majorHAnsi" w:cstheme="majorHAnsi"/>
        </w:rPr>
        <w:t xml:space="preserve"> and war.</w:t>
      </w:r>
      <w:r w:rsidRPr="00D94282">
        <w:rPr>
          <w:rFonts w:asciiTheme="majorHAnsi" w:hAnsiTheme="majorHAnsi" w:cstheme="majorHAnsi"/>
          <w:sz w:val="14"/>
        </w:rPr>
        <w:t xml:space="preserve"> </w:t>
      </w:r>
      <w:r w:rsidRPr="00D94282">
        <w:rPr>
          <w:rStyle w:val="StyleUnderline"/>
          <w:rFonts w:asciiTheme="majorHAnsi" w:hAnsiTheme="majorHAnsi" w:cstheme="majorHAnsi"/>
        </w:rPr>
        <w:t>Recent scholarship</w:t>
      </w:r>
      <w:r w:rsidRPr="00D94282">
        <w:rPr>
          <w:rFonts w:asciiTheme="majorHAnsi" w:hAnsiTheme="majorHAnsi" w:cstheme="majorHAnsi"/>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2D5C5313"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Choucri and North’s (1975) lateral pressure theory explains how growing states become driven domestically to expand in order to maintain economic growth. Such </w:t>
      </w:r>
      <w:r w:rsidRPr="00D94282">
        <w:rPr>
          <w:rStyle w:val="Emphasis"/>
          <w:rFonts w:asciiTheme="majorHAnsi" w:hAnsiTheme="majorHAnsi" w:cstheme="majorHAnsi"/>
        </w:rPr>
        <w:t>growth</w:t>
      </w:r>
      <w:r w:rsidRPr="00D94282">
        <w:rPr>
          <w:rStyle w:val="StyleUnderline"/>
          <w:rFonts w:asciiTheme="majorHAnsi" w:hAnsiTheme="majorHAnsi" w:cstheme="majorHAnsi"/>
        </w:rPr>
        <w:t xml:space="preserve"> requires altering foreign policy in ways that </w:t>
      </w:r>
      <w:r w:rsidRPr="00D94282">
        <w:rPr>
          <w:rStyle w:val="Emphasis"/>
          <w:rFonts w:asciiTheme="majorHAnsi" w:hAnsiTheme="majorHAnsi" w:cstheme="majorHAnsi"/>
        </w:rPr>
        <w:t xml:space="preserve">increase </w:t>
      </w:r>
      <w:r w:rsidRPr="00D94282">
        <w:rPr>
          <w:rStyle w:val="Emphasis"/>
          <w:rFonts w:asciiTheme="majorHAnsi" w:hAnsiTheme="majorHAnsi" w:cstheme="majorHAnsi"/>
          <w:highlight w:val="cyan"/>
        </w:rPr>
        <w:t>the risk of conflict</w:t>
      </w:r>
      <w:r w:rsidRPr="00D94282">
        <w:rPr>
          <w:rStyle w:val="StyleUnderline"/>
          <w:rFonts w:asciiTheme="majorHAnsi" w:hAnsiTheme="majorHAnsi" w:cstheme="majorHAnsi"/>
        </w:rPr>
        <w:t xml:space="preserve"> with other nations, such as </w:t>
      </w:r>
      <w:r w:rsidRPr="00D94282">
        <w:rPr>
          <w:rStyle w:val="StyleUnderline"/>
          <w:rFonts w:asciiTheme="majorHAnsi" w:hAnsiTheme="majorHAnsi" w:cstheme="majorHAnsi"/>
          <w:highlight w:val="cyan"/>
        </w:rPr>
        <w:t>through</w:t>
      </w:r>
      <w:r w:rsidRPr="00D94282">
        <w:rPr>
          <w:rStyle w:val="StyleUnderline"/>
          <w:rFonts w:asciiTheme="majorHAnsi" w:hAnsiTheme="majorHAnsi" w:cstheme="majorHAnsi"/>
        </w:rPr>
        <w:t xml:space="preserve"> the push to acquire </w:t>
      </w:r>
      <w:r w:rsidRPr="00D94282">
        <w:rPr>
          <w:rStyle w:val="Emphasis"/>
          <w:rFonts w:asciiTheme="majorHAnsi" w:hAnsiTheme="majorHAnsi" w:cstheme="majorHAnsi"/>
          <w:highlight w:val="cyan"/>
        </w:rPr>
        <w:t>colonies</w:t>
      </w:r>
      <w:r w:rsidRPr="00D94282">
        <w:rPr>
          <w:rStyle w:val="StyleUnderline"/>
          <w:rFonts w:asciiTheme="majorHAnsi" w:hAnsiTheme="majorHAnsi" w:cstheme="majorHAnsi"/>
          <w:highlight w:val="cyan"/>
        </w:rPr>
        <w:t xml:space="preserve"> and </w:t>
      </w:r>
      <w:r w:rsidRPr="00D94282">
        <w:rPr>
          <w:rStyle w:val="Emphasis"/>
          <w:rFonts w:asciiTheme="majorHAnsi" w:hAnsiTheme="majorHAnsi" w:cstheme="majorHAnsi"/>
          <w:highlight w:val="cyan"/>
        </w:rPr>
        <w:t>markets</w:t>
      </w:r>
      <w:r w:rsidRPr="00D94282">
        <w:rPr>
          <w:rFonts w:asciiTheme="majorHAnsi" w:hAnsiTheme="majorHAnsi" w:cstheme="majorHAnsi"/>
          <w:sz w:val="16"/>
        </w:rPr>
        <w:t xml:space="preserve">. Choucri and </w:t>
      </w:r>
      <w:proofErr w:type="gramStart"/>
      <w:r w:rsidRPr="00D94282">
        <w:rPr>
          <w:rFonts w:asciiTheme="majorHAnsi" w:hAnsiTheme="majorHAnsi" w:cstheme="majorHAnsi"/>
          <w:sz w:val="16"/>
        </w:rPr>
        <w:t>North</w:t>
      </w:r>
      <w:proofErr w:type="gramEnd"/>
      <w:r w:rsidRPr="00D94282">
        <w:rPr>
          <w:rFonts w:asciiTheme="majorHAnsi" w:hAnsiTheme="majorHAnsi" w:cstheme="majorHAnsi"/>
          <w:sz w:val="16"/>
        </w:rPr>
        <w:t xml:space="preserve">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9EBDB17"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Other studies predict that conflict is more likely during difficult economic times, but most consider conflicts at various levels of escalation and not just war. </w:t>
      </w:r>
      <w:r w:rsidRPr="00D94282">
        <w:rPr>
          <w:rStyle w:val="Emphasis"/>
          <w:rFonts w:asciiTheme="majorHAnsi" w:hAnsiTheme="majorHAnsi" w:cstheme="majorHAnsi"/>
          <w:highlight w:val="cyan"/>
        </w:rPr>
        <w:t>Diversionary</w:t>
      </w:r>
      <w:r w:rsidRPr="00D94282">
        <w:rPr>
          <w:rStyle w:val="Emphasis"/>
          <w:rFonts w:asciiTheme="majorHAnsi" w:hAnsiTheme="majorHAnsi" w:cstheme="majorHAnsi"/>
        </w:rPr>
        <w:t xml:space="preserve"> conflict </w:t>
      </w:r>
      <w:r w:rsidRPr="00D94282">
        <w:rPr>
          <w:rStyle w:val="Emphasis"/>
          <w:rFonts w:asciiTheme="majorHAnsi" w:hAnsiTheme="majorHAnsi" w:cstheme="majorHAnsi"/>
          <w:highlight w:val="cyan"/>
        </w:rPr>
        <w:t>theorists</w:t>
      </w:r>
      <w:r w:rsidRPr="00D94282">
        <w:rPr>
          <w:rFonts w:asciiTheme="majorHAnsi" w:hAnsiTheme="majorHAnsi" w:cstheme="majorHAnsi"/>
          <w:sz w:val="16"/>
        </w:rPr>
        <w:t xml:space="preserve"> </w:t>
      </w:r>
      <w:r w:rsidRPr="00D94282">
        <w:rPr>
          <w:rFonts w:asciiTheme="majorHAnsi" w:hAnsiTheme="majorHAnsi" w:cstheme="majorHAnsi"/>
          <w:highlight w:val="cyan"/>
          <w:u w:val="single"/>
        </w:rPr>
        <w:t>predict</w:t>
      </w:r>
      <w:r w:rsidRPr="00D94282">
        <w:rPr>
          <w:rFonts w:asciiTheme="majorHAnsi" w:hAnsiTheme="majorHAnsi" w:cstheme="majorHAnsi"/>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D94282">
        <w:rPr>
          <w:rStyle w:val="StyleUnderline"/>
          <w:rFonts w:asciiTheme="majorHAnsi" w:hAnsiTheme="majorHAnsi" w:cstheme="majorHAnsi"/>
        </w:rPr>
        <w:t xml:space="preserve">the types of </w:t>
      </w:r>
      <w:r w:rsidRPr="00D94282">
        <w:rPr>
          <w:rStyle w:val="StyleUnderline"/>
          <w:rFonts w:asciiTheme="majorHAnsi" w:hAnsiTheme="majorHAnsi" w:cstheme="majorHAnsi"/>
          <w:highlight w:val="cyan"/>
        </w:rPr>
        <w:t>conflicts</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that</w:t>
      </w:r>
      <w:r w:rsidRPr="00D94282">
        <w:rPr>
          <w:rStyle w:val="StyleUnderline"/>
          <w:rFonts w:asciiTheme="majorHAnsi" w:hAnsiTheme="majorHAnsi" w:cstheme="majorHAnsi"/>
        </w:rPr>
        <w:t xml:space="preserve"> may </w:t>
      </w:r>
      <w:r w:rsidRPr="00D94282">
        <w:rPr>
          <w:rStyle w:val="StyleUnderline"/>
          <w:rFonts w:asciiTheme="majorHAnsi" w:hAnsiTheme="majorHAnsi" w:cstheme="majorHAnsi"/>
          <w:highlight w:val="cyan"/>
        </w:rPr>
        <w:t>work</w:t>
      </w:r>
      <w:r w:rsidRPr="00D94282">
        <w:rPr>
          <w:rStyle w:val="StyleUnderline"/>
          <w:rFonts w:asciiTheme="majorHAnsi" w:hAnsiTheme="majorHAnsi" w:cstheme="majorHAnsi"/>
        </w:rPr>
        <w:t xml:space="preserve"> the </w:t>
      </w:r>
      <w:r w:rsidRPr="00D94282">
        <w:rPr>
          <w:rStyle w:val="StyleUnderline"/>
          <w:rFonts w:asciiTheme="majorHAnsi" w:hAnsiTheme="majorHAnsi" w:cstheme="majorHAnsi"/>
          <w:highlight w:val="cyan"/>
        </w:rPr>
        <w:t>best</w:t>
      </w:r>
      <w:r w:rsidRPr="00D94282">
        <w:rPr>
          <w:rStyle w:val="StyleUnderline"/>
          <w:rFonts w:asciiTheme="majorHAnsi" w:hAnsiTheme="majorHAnsi" w:cstheme="majorHAnsi"/>
        </w:rPr>
        <w:t xml:space="preserve"> as diversions are those that attract the attention of the populace but </w:t>
      </w:r>
      <w:r w:rsidRPr="00D94282">
        <w:rPr>
          <w:rStyle w:val="StyleUnderline"/>
          <w:rFonts w:asciiTheme="majorHAnsi" w:hAnsiTheme="majorHAnsi" w:cstheme="majorHAnsi"/>
          <w:highlight w:val="cyan"/>
        </w:rPr>
        <w:t xml:space="preserve">do not risk </w:t>
      </w:r>
      <w:r w:rsidRPr="00D94282">
        <w:rPr>
          <w:rStyle w:val="StyleUnderline"/>
          <w:rFonts w:asciiTheme="majorHAnsi" w:hAnsiTheme="majorHAnsi" w:cstheme="majorHAnsi"/>
        </w:rPr>
        <w:t xml:space="preserve">severe </w:t>
      </w:r>
      <w:r w:rsidRPr="00D94282">
        <w:rPr>
          <w:rStyle w:val="StyleUnderline"/>
          <w:rFonts w:asciiTheme="majorHAnsi" w:hAnsiTheme="majorHAnsi" w:cstheme="majorHAnsi"/>
          <w:highlight w:val="cyan"/>
        </w:rPr>
        <w:t>military</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defeat</w:t>
      </w:r>
      <w:r w:rsidRPr="00D94282">
        <w:rPr>
          <w:rStyle w:val="StyleUnderline"/>
          <w:rFonts w:asciiTheme="majorHAnsi" w:hAnsiTheme="majorHAnsi" w:cstheme="majorHAnsi"/>
        </w:rPr>
        <w:t>, which would increase the political problems for state leaders</w:t>
      </w:r>
      <w:r w:rsidRPr="00D94282">
        <w:rPr>
          <w:rFonts w:asciiTheme="majorHAnsi" w:hAnsiTheme="majorHAnsi" w:cstheme="majorHAnsi"/>
          <w:sz w:val="16"/>
        </w:rPr>
        <w:t xml:space="preserve">. </w:t>
      </w:r>
      <w:r w:rsidRPr="00D94282">
        <w:rPr>
          <w:rFonts w:asciiTheme="majorHAnsi" w:hAnsiTheme="majorHAnsi" w:cstheme="majorHAnsi"/>
          <w:highlight w:val="cyan"/>
          <w:u w:val="single"/>
        </w:rPr>
        <w:t>Hence</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conflicts short of war are</w:t>
      </w:r>
      <w:r w:rsidRPr="00D94282">
        <w:rPr>
          <w:rStyle w:val="Emphasis"/>
          <w:rFonts w:asciiTheme="majorHAnsi" w:hAnsiTheme="majorHAnsi" w:cstheme="majorHAnsi"/>
        </w:rPr>
        <w:t xml:space="preserve"> probably </w:t>
      </w:r>
      <w:r w:rsidRPr="00D94282">
        <w:rPr>
          <w:rStyle w:val="Emphasis"/>
          <w:rFonts w:asciiTheme="majorHAnsi" w:hAnsiTheme="majorHAnsi" w:cstheme="majorHAnsi"/>
          <w:highlight w:val="cyan"/>
        </w:rPr>
        <w:t>more</w:t>
      </w:r>
      <w:r w:rsidRPr="00D94282">
        <w:rPr>
          <w:rStyle w:val="Emphasis"/>
          <w:rFonts w:asciiTheme="majorHAnsi" w:hAnsiTheme="majorHAnsi" w:cstheme="majorHAnsi"/>
        </w:rPr>
        <w:t xml:space="preserve"> </w:t>
      </w:r>
      <w:r w:rsidRPr="00D94282">
        <w:rPr>
          <w:rStyle w:val="Emphasis"/>
          <w:rFonts w:asciiTheme="majorHAnsi" w:hAnsiTheme="majorHAnsi" w:cstheme="majorHAnsi"/>
          <w:highlight w:val="cyan"/>
        </w:rPr>
        <w:t>rational</w:t>
      </w:r>
      <w:r w:rsidRPr="00D94282">
        <w:rPr>
          <w:rStyle w:val="Emphasis"/>
          <w:rFonts w:asciiTheme="majorHAnsi" w:hAnsiTheme="majorHAnsi" w:cstheme="majorHAnsi"/>
        </w:rPr>
        <w:t xml:space="preserve"> to incite </w:t>
      </w:r>
      <w:r w:rsidRPr="00D94282">
        <w:rPr>
          <w:rStyle w:val="Emphasis"/>
          <w:rFonts w:asciiTheme="majorHAnsi" w:hAnsiTheme="majorHAnsi" w:cstheme="majorHAnsi"/>
          <w:highlight w:val="cyan"/>
        </w:rPr>
        <w:t>for diversionary purposes</w:t>
      </w:r>
      <w:r w:rsidRPr="00D94282">
        <w:rPr>
          <w:rFonts w:asciiTheme="majorHAnsi" w:hAnsiTheme="majorHAnsi" w:cstheme="majorHAnsi"/>
          <w:sz w:val="16"/>
        </w:rPr>
        <w:t xml:space="preserve">. Nevertheless, clear exceptions exist in the literature, such as </w:t>
      </w:r>
      <w:proofErr w:type="gramStart"/>
      <w:r w:rsidRPr="00D94282">
        <w:rPr>
          <w:rFonts w:asciiTheme="majorHAnsi" w:hAnsiTheme="majorHAnsi" w:cstheme="majorHAnsi"/>
          <w:sz w:val="16"/>
        </w:rPr>
        <w:t>the Levy</w:t>
      </w:r>
      <w:proofErr w:type="gramEnd"/>
      <w:r w:rsidRPr="00D94282">
        <w:rPr>
          <w:rFonts w:asciiTheme="majorHAnsi" w:hAnsiTheme="majorHAnsi" w:cstheme="majorHAnsi"/>
          <w:sz w:val="16"/>
        </w:rPr>
        <w:t xml:space="preserve">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7840DD5D"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94282">
        <w:rPr>
          <w:rStyle w:val="StyleUnderline"/>
          <w:rFonts w:asciiTheme="majorHAnsi" w:hAnsiTheme="majorHAnsi" w:cstheme="majorHAnsi"/>
        </w:rPr>
        <w:t xml:space="preserve">no evidence that economic deprivation results in leaders attempting to </w:t>
      </w:r>
      <w:r w:rsidRPr="00D94282">
        <w:rPr>
          <w:rStyle w:val="Emphasis"/>
          <w:rFonts w:asciiTheme="majorHAnsi" w:hAnsiTheme="majorHAnsi" w:cstheme="majorHAnsi"/>
        </w:rPr>
        <w:t>externalize conflict</w:t>
      </w:r>
      <w:r w:rsidRPr="00D94282">
        <w:rPr>
          <w:rFonts w:asciiTheme="majorHAnsi" w:hAnsiTheme="majorHAnsi" w:cstheme="majorHAnsi"/>
          <w:sz w:val="16"/>
        </w:rPr>
        <w:t xml:space="preserve">. In a dyadic study, Leeds and Davis (1997) find no evidence that would directly support theories predicting diversionary behavior. They suspect this is because </w:t>
      </w:r>
      <w:r w:rsidRPr="00D94282">
        <w:rPr>
          <w:rFonts w:asciiTheme="majorHAnsi" w:hAnsiTheme="majorHAnsi" w:cstheme="majorHAnsi"/>
          <w:highlight w:val="cyan"/>
          <w:u w:val="single"/>
        </w:rPr>
        <w:t xml:space="preserve">states that </w:t>
      </w:r>
      <w:r w:rsidRPr="00D94282">
        <w:rPr>
          <w:rFonts w:asciiTheme="majorHAnsi" w:hAnsiTheme="majorHAnsi" w:cstheme="majorHAnsi"/>
          <w:u w:val="single"/>
        </w:rPr>
        <w:t xml:space="preserve">could </w:t>
      </w:r>
      <w:r w:rsidRPr="00D94282">
        <w:rPr>
          <w:rFonts w:asciiTheme="majorHAnsi" w:hAnsiTheme="majorHAnsi" w:cstheme="majorHAnsi"/>
          <w:highlight w:val="cyan"/>
          <w:u w:val="single"/>
        </w:rPr>
        <w:t xml:space="preserve">become </w:t>
      </w:r>
      <w:r w:rsidRPr="00D94282">
        <w:rPr>
          <w:rStyle w:val="Emphasis"/>
          <w:rFonts w:asciiTheme="majorHAnsi" w:hAnsiTheme="majorHAnsi" w:cstheme="majorHAnsi"/>
          <w:highlight w:val="cyan"/>
        </w:rPr>
        <w:t>targets of diversion</w:t>
      </w:r>
      <w:r w:rsidRPr="00D94282">
        <w:rPr>
          <w:rFonts w:asciiTheme="majorHAnsi" w:hAnsiTheme="majorHAnsi" w:cstheme="majorHAnsi"/>
          <w:highlight w:val="cyan"/>
          <w:u w:val="single"/>
        </w:rPr>
        <w:t xml:space="preserve"> may </w:t>
      </w:r>
      <w:r w:rsidRPr="00D94282">
        <w:rPr>
          <w:rStyle w:val="Emphasis"/>
          <w:rFonts w:asciiTheme="majorHAnsi" w:hAnsiTheme="majorHAnsi" w:cstheme="majorHAnsi"/>
          <w:highlight w:val="cyan"/>
        </w:rPr>
        <w:t>not respond</w:t>
      </w:r>
      <w:r w:rsidRPr="00D94282">
        <w:rPr>
          <w:rFonts w:asciiTheme="majorHAnsi" w:hAnsiTheme="majorHAnsi" w:cstheme="majorHAnsi"/>
          <w:sz w:val="16"/>
        </w:rPr>
        <w:t xml:space="preserve"> </w:t>
      </w:r>
      <w:r w:rsidRPr="00D94282">
        <w:rPr>
          <w:rFonts w:asciiTheme="majorHAnsi" w:hAnsiTheme="majorHAnsi" w:cstheme="majorHAnsi"/>
          <w:highlight w:val="cyan"/>
          <w:u w:val="single"/>
        </w:rPr>
        <w:t>to</w:t>
      </w:r>
      <w:r w:rsidRPr="00D94282">
        <w:rPr>
          <w:rFonts w:asciiTheme="majorHAnsi" w:hAnsiTheme="majorHAnsi" w:cstheme="majorHAnsi"/>
          <w:sz w:val="16"/>
        </w:rPr>
        <w:t xml:space="preserve"> such </w:t>
      </w:r>
      <w:r w:rsidRPr="00D94282">
        <w:rPr>
          <w:rFonts w:asciiTheme="majorHAnsi" w:hAnsiTheme="majorHAnsi" w:cstheme="majorHAnsi"/>
          <w:highlight w:val="cyan"/>
          <w:u w:val="single"/>
        </w:rPr>
        <w:t>provocations</w:t>
      </w:r>
      <w:r w:rsidRPr="00D94282">
        <w:rPr>
          <w:rFonts w:asciiTheme="majorHAnsi" w:hAnsiTheme="majorHAnsi" w:cstheme="majorHAnsi"/>
          <w:sz w:val="16"/>
        </w:rPr>
        <w:t xml:space="preserve">, hence avoiding the militarization of conflicts. Foster (2006) similarly, finds that </w:t>
      </w:r>
      <w:r w:rsidRPr="00D94282">
        <w:rPr>
          <w:rFonts w:asciiTheme="majorHAnsi" w:hAnsiTheme="majorHAnsi" w:cstheme="majorHAnsi"/>
          <w:u w:val="single"/>
        </w:rPr>
        <w:t>foreign opponents may shy away from conflict with the US when the latter’s presidents are politically vulnerable</w:t>
      </w:r>
      <w:r w:rsidRPr="00D94282">
        <w:rPr>
          <w:rFonts w:asciiTheme="majorHAnsi" w:hAnsiTheme="majorHAnsi" w:cstheme="majorHAnsi"/>
          <w:sz w:val="16"/>
        </w:rPr>
        <w:t xml:space="preserve">. Miller (1995) finds no evidence that low growth leads to diversions by democratic states, and later Miller (1999) supports the conclusions formed by Leeds and Davis (1997). However, Bennett and Nordstrom (2000) find that </w:t>
      </w:r>
      <w:proofErr w:type="gramStart"/>
      <w:r w:rsidRPr="00D94282">
        <w:rPr>
          <w:rFonts w:asciiTheme="majorHAnsi" w:hAnsiTheme="majorHAnsi" w:cstheme="majorHAnsi"/>
          <w:sz w:val="16"/>
        </w:rPr>
        <w:t>states in</w:t>
      </w:r>
      <w:proofErr w:type="gramEnd"/>
      <w:r w:rsidRPr="00D94282">
        <w:rPr>
          <w:rFonts w:asciiTheme="majorHAnsi" w:hAnsiTheme="majorHAnsi" w:cstheme="majorHAnsi"/>
          <w:sz w:val="16"/>
        </w:rPr>
        <w:t xml:space="preserve">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D94282">
        <w:rPr>
          <w:rFonts w:asciiTheme="majorHAnsi" w:hAnsiTheme="majorHAnsi" w:cstheme="majorHAnsi"/>
          <w:sz w:val="14"/>
          <w:szCs w:val="14"/>
        </w:rPr>
        <w:t>Other measures of misery or deprivation, such as inflation or unemployment, may be more directly associated with diversionary political tactics.</w:t>
      </w:r>
    </w:p>
    <w:p w14:paraId="6B793B15" w14:textId="77777777" w:rsidR="00A174F2" w:rsidRPr="00D94282" w:rsidRDefault="00A174F2" w:rsidP="00A174F2">
      <w:pPr>
        <w:rPr>
          <w:rFonts w:asciiTheme="majorHAnsi" w:hAnsiTheme="majorHAnsi" w:cstheme="majorHAnsi"/>
          <w:sz w:val="14"/>
          <w:szCs w:val="14"/>
        </w:rPr>
      </w:pPr>
      <w:r w:rsidRPr="00D94282">
        <w:rPr>
          <w:rFonts w:asciiTheme="majorHAnsi" w:hAnsiTheme="majorHAnsi" w:cstheme="majorHAnsi"/>
          <w:sz w:val="14"/>
          <w:szCs w:val="14"/>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w:t>
      </w:r>
      <w:proofErr w:type="gramStart"/>
      <w:r w:rsidRPr="00D94282">
        <w:rPr>
          <w:rFonts w:asciiTheme="majorHAnsi" w:hAnsiTheme="majorHAnsi" w:cstheme="majorHAnsi"/>
          <w:sz w:val="14"/>
          <w:szCs w:val="14"/>
        </w:rPr>
        <w:t>predicting</w:t>
      </w:r>
      <w:proofErr w:type="gramEnd"/>
      <w:r w:rsidRPr="00D94282">
        <w:rPr>
          <w:rFonts w:asciiTheme="majorHAnsi" w:hAnsiTheme="majorHAnsi" w:cstheme="majorHAnsi"/>
          <w:sz w:val="14"/>
          <w:szCs w:val="14"/>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4DC900A" w14:textId="77777777" w:rsidR="00A174F2" w:rsidRPr="00D94282" w:rsidRDefault="00A174F2" w:rsidP="00A174F2">
      <w:pPr>
        <w:rPr>
          <w:rFonts w:asciiTheme="majorHAnsi" w:hAnsiTheme="majorHAnsi" w:cstheme="majorHAnsi"/>
        </w:rPr>
      </w:pPr>
      <w:r w:rsidRPr="00D94282">
        <w:rPr>
          <w:rFonts w:asciiTheme="majorHAnsi" w:hAnsiTheme="majorHAnsi" w:cstheme="majorHAnsi"/>
        </w:rPr>
        <w:t>Theoretically Linking Economic Growth and Pressure Valves</w:t>
      </w:r>
    </w:p>
    <w:p w14:paraId="3C8E8967"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The approach to studying the relationship between economic growth and war begins at the monadic level of analysis.3 </w:t>
      </w:r>
      <w:r w:rsidRPr="00D94282">
        <w:rPr>
          <w:rStyle w:val="StyleUnderline"/>
          <w:rFonts w:asciiTheme="majorHAnsi" w:hAnsiTheme="majorHAnsi" w:cstheme="majorHAnsi"/>
        </w:rPr>
        <w:t xml:space="preserve">Economic </w:t>
      </w:r>
      <w:r w:rsidRPr="00D94282">
        <w:rPr>
          <w:rStyle w:val="StyleUnderline"/>
          <w:rFonts w:asciiTheme="majorHAnsi" w:hAnsiTheme="majorHAnsi" w:cstheme="majorHAnsi"/>
          <w:highlight w:val="cyan"/>
        </w:rPr>
        <w:t>growth</w:t>
      </w:r>
      <w:r w:rsidRPr="00D94282">
        <w:rPr>
          <w:rStyle w:val="StyleUnderline"/>
          <w:rFonts w:asciiTheme="majorHAnsi" w:hAnsiTheme="majorHAnsi" w:cstheme="majorHAnsi"/>
        </w:rPr>
        <w:t xml:space="preserve"> of a state can alter its foreign policy, resulting in an </w:t>
      </w:r>
      <w:r w:rsidRPr="00D94282">
        <w:rPr>
          <w:rStyle w:val="StyleUnderline"/>
          <w:rFonts w:asciiTheme="majorHAnsi" w:hAnsiTheme="majorHAnsi" w:cstheme="majorHAnsi"/>
          <w:highlight w:val="cyan"/>
        </w:rPr>
        <w:t xml:space="preserve">increased </w:t>
      </w:r>
      <w:r w:rsidRPr="00D94282">
        <w:rPr>
          <w:rStyle w:val="Emphasis"/>
          <w:rFonts w:asciiTheme="majorHAnsi" w:hAnsiTheme="majorHAnsi" w:cstheme="majorHAnsi"/>
          <w:highlight w:val="cyan"/>
        </w:rPr>
        <w:t>pursuit</w:t>
      </w:r>
      <w:r w:rsidRPr="00D94282">
        <w:rPr>
          <w:rStyle w:val="StyleUnderline"/>
          <w:rFonts w:asciiTheme="majorHAnsi" w:hAnsiTheme="majorHAnsi" w:cstheme="majorHAnsi"/>
          <w:highlight w:val="cyan"/>
        </w:rPr>
        <w:t xml:space="preserve"> of resources and wealth</w:t>
      </w:r>
      <w:r w:rsidRPr="00D94282">
        <w:rPr>
          <w:rStyle w:val="StyleUnderline"/>
          <w:rFonts w:asciiTheme="majorHAnsi" w:hAnsiTheme="majorHAnsi" w:cstheme="majorHAnsi"/>
        </w:rPr>
        <w:t xml:space="preserve"> toward the goal of internal political success. This pressure to become more active in the international system may occur as a need to maintain economic growth, which provides domestic legitimacy and stability to governments. Economic </w:t>
      </w:r>
      <w:r w:rsidRPr="00D94282">
        <w:rPr>
          <w:rStyle w:val="StyleUnderline"/>
          <w:rFonts w:asciiTheme="majorHAnsi" w:hAnsiTheme="majorHAnsi" w:cstheme="majorHAnsi"/>
          <w:highlight w:val="cyan"/>
        </w:rPr>
        <w:t>growth may</w:t>
      </w:r>
      <w:r w:rsidRPr="00D94282">
        <w:rPr>
          <w:rStyle w:val="StyleUnderline"/>
          <w:rFonts w:asciiTheme="majorHAnsi" w:hAnsiTheme="majorHAnsi" w:cstheme="majorHAnsi"/>
        </w:rPr>
        <w:t xml:space="preserve"> further </w:t>
      </w:r>
      <w:r w:rsidRPr="00D94282">
        <w:rPr>
          <w:rStyle w:val="StyleUnderline"/>
          <w:rFonts w:asciiTheme="majorHAnsi" w:hAnsiTheme="majorHAnsi" w:cstheme="majorHAnsi"/>
          <w:highlight w:val="cyan"/>
        </w:rPr>
        <w:t>lead to the need to maintain</w:t>
      </w:r>
      <w:r w:rsidRPr="00D94282">
        <w:rPr>
          <w:rStyle w:val="StyleUnderline"/>
          <w:rFonts w:asciiTheme="majorHAnsi" w:hAnsiTheme="majorHAnsi" w:cstheme="majorHAnsi"/>
        </w:rPr>
        <w:t xml:space="preserve"> that </w:t>
      </w:r>
      <w:r w:rsidRPr="00D94282">
        <w:rPr>
          <w:rStyle w:val="StyleUnderline"/>
          <w:rFonts w:asciiTheme="majorHAnsi" w:hAnsiTheme="majorHAnsi" w:cstheme="majorHAnsi"/>
          <w:highlight w:val="cyan"/>
        </w:rPr>
        <w:t>growth, generating</w:t>
      </w:r>
      <w:r w:rsidRPr="00D94282">
        <w:rPr>
          <w:rStyle w:val="StyleUnderline"/>
          <w:rFonts w:asciiTheme="majorHAnsi" w:hAnsiTheme="majorHAnsi" w:cstheme="majorHAnsi"/>
        </w:rPr>
        <w:t xml:space="preserve"> foreign </w:t>
      </w:r>
      <w:r w:rsidRPr="00D94282">
        <w:rPr>
          <w:rStyle w:val="StyleUnderline"/>
          <w:rFonts w:asciiTheme="majorHAnsi" w:hAnsiTheme="majorHAnsi" w:cstheme="majorHAnsi"/>
          <w:highlight w:val="cyan"/>
        </w:rPr>
        <w:t>policies that seek</w:t>
      </w:r>
      <w:r w:rsidRPr="00D94282">
        <w:rPr>
          <w:rStyle w:val="StyleUnderline"/>
          <w:rFonts w:asciiTheme="majorHAnsi" w:hAnsiTheme="majorHAnsi" w:cstheme="majorHAnsi"/>
        </w:rPr>
        <w:t xml:space="preserve"> out the </w:t>
      </w:r>
      <w:r w:rsidRPr="00D94282">
        <w:rPr>
          <w:rStyle w:val="Emphasis"/>
          <w:rFonts w:asciiTheme="majorHAnsi" w:hAnsiTheme="majorHAnsi" w:cstheme="majorHAnsi"/>
        </w:rPr>
        <w:t>addition of resources</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highlight w:val="cyan"/>
        </w:rPr>
        <w:t>protection of territory</w:t>
      </w:r>
      <w:r w:rsidRPr="00D94282">
        <w:rPr>
          <w:rStyle w:val="StyleUnderline"/>
          <w:rFonts w:asciiTheme="majorHAnsi" w:hAnsiTheme="majorHAnsi" w:cstheme="majorHAnsi"/>
          <w:highlight w:val="cyan"/>
        </w:rPr>
        <w:t>, and</w:t>
      </w:r>
      <w:r w:rsidRPr="00D94282">
        <w:rPr>
          <w:rStyle w:val="StyleUnderline"/>
          <w:rFonts w:asciiTheme="majorHAnsi" w:hAnsiTheme="majorHAnsi" w:cstheme="majorHAnsi"/>
        </w:rPr>
        <w:t xml:space="preserve"> the protection of </w:t>
      </w:r>
      <w:r w:rsidRPr="00D94282">
        <w:rPr>
          <w:rStyle w:val="Emphasis"/>
          <w:rFonts w:asciiTheme="majorHAnsi" w:hAnsiTheme="majorHAnsi" w:cstheme="majorHAnsi"/>
          <w:highlight w:val="cyan"/>
        </w:rPr>
        <w:t>trade routes</w:t>
      </w:r>
      <w:r w:rsidRPr="00D94282">
        <w:rPr>
          <w:rStyle w:val="StyleUnderline"/>
          <w:rFonts w:asciiTheme="majorHAnsi" w:hAnsiTheme="majorHAnsi" w:cstheme="majorHAnsi"/>
        </w:rPr>
        <w:t xml:space="preserve"> and partners.</w:t>
      </w:r>
      <w:r w:rsidRPr="00D94282">
        <w:rPr>
          <w:rFonts w:asciiTheme="majorHAnsi" w:hAnsiTheme="majorHAnsi" w:cstheme="majorHAnsi"/>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D94282">
        <w:rPr>
          <w:rStyle w:val="Emphasis"/>
          <w:rFonts w:asciiTheme="majorHAnsi" w:hAnsiTheme="majorHAnsi" w:cstheme="majorHAnsi"/>
          <w:highlight w:val="cyan"/>
        </w:rPr>
        <w:t>Chinese</w:t>
      </w:r>
      <w:r w:rsidRPr="00D94282">
        <w:rPr>
          <w:rStyle w:val="Emphasis"/>
          <w:rFonts w:asciiTheme="majorHAnsi" w:hAnsiTheme="majorHAnsi" w:cstheme="majorHAnsi"/>
        </w:rPr>
        <w:t xml:space="preserve"> economic </w:t>
      </w:r>
      <w:r w:rsidRPr="00D94282">
        <w:rPr>
          <w:rStyle w:val="Emphasis"/>
          <w:rFonts w:asciiTheme="majorHAnsi" w:hAnsiTheme="majorHAnsi" w:cstheme="majorHAnsi"/>
          <w:highlight w:val="cyan"/>
        </w:rPr>
        <w:t>growth</w:t>
      </w:r>
      <w:r w:rsidRPr="00D94282">
        <w:rPr>
          <w:rFonts w:asciiTheme="majorHAnsi" w:hAnsiTheme="majorHAnsi" w:cstheme="majorHAnsi"/>
          <w:sz w:val="16"/>
        </w:rPr>
        <w:t xml:space="preserve"> has also </w:t>
      </w:r>
      <w:r w:rsidRPr="00D94282">
        <w:rPr>
          <w:rStyle w:val="StyleUnderline"/>
          <w:rFonts w:asciiTheme="majorHAnsi" w:hAnsiTheme="majorHAnsi" w:cstheme="majorHAnsi"/>
        </w:rPr>
        <w:t xml:space="preserve">spurred a more interactive foreign policy that involves </w:t>
      </w:r>
      <w:r w:rsidRPr="00D94282">
        <w:rPr>
          <w:rStyle w:val="Emphasis"/>
          <w:rFonts w:asciiTheme="majorHAnsi" w:hAnsiTheme="majorHAnsi" w:cstheme="majorHAnsi"/>
          <w:highlight w:val="cyan"/>
        </w:rPr>
        <w:t>increases</w:t>
      </w:r>
      <w:r w:rsidRPr="00D94282">
        <w:rPr>
          <w:rStyle w:val="Emphasis"/>
          <w:rFonts w:asciiTheme="majorHAnsi" w:hAnsiTheme="majorHAnsi" w:cstheme="majorHAnsi"/>
        </w:rPr>
        <w:t xml:space="preserve"> in </w:t>
      </w:r>
      <w:r w:rsidRPr="00D94282">
        <w:rPr>
          <w:rStyle w:val="Emphasis"/>
          <w:rFonts w:asciiTheme="majorHAnsi" w:hAnsiTheme="majorHAnsi" w:cstheme="majorHAnsi"/>
          <w:highlight w:val="cyan"/>
        </w:rPr>
        <w:t>military expenditures</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including building a</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blue-water </w:t>
      </w:r>
      <w:r w:rsidRPr="00D94282">
        <w:rPr>
          <w:rStyle w:val="Emphasis"/>
          <w:rFonts w:asciiTheme="majorHAnsi" w:hAnsiTheme="majorHAnsi" w:cstheme="majorHAnsi"/>
          <w:highlight w:val="cyan"/>
        </w:rPr>
        <w:t>navy</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extensive contracts and </w:t>
      </w:r>
      <w:r w:rsidRPr="00D94282">
        <w:rPr>
          <w:rStyle w:val="StyleUnderline"/>
          <w:rFonts w:asciiTheme="majorHAnsi" w:hAnsiTheme="majorHAnsi" w:cstheme="majorHAnsi"/>
          <w:highlight w:val="cyan"/>
        </w:rPr>
        <w:t>investments in</w:t>
      </w:r>
      <w:r w:rsidRPr="00D94282">
        <w:rPr>
          <w:rStyle w:val="StyleUnderline"/>
          <w:rFonts w:asciiTheme="majorHAnsi" w:hAnsiTheme="majorHAnsi" w:cstheme="majorHAnsi"/>
        </w:rPr>
        <w:t xml:space="preserve"> regions far from </w:t>
      </w:r>
      <w:r w:rsidRPr="00D94282">
        <w:rPr>
          <w:rStyle w:val="Emphasis"/>
          <w:rFonts w:asciiTheme="majorHAnsi" w:hAnsiTheme="majorHAnsi" w:cstheme="majorHAnsi"/>
          <w:highlight w:val="cyan"/>
        </w:rPr>
        <w:t>East Asia</w:t>
      </w:r>
      <w:r w:rsidRPr="00D94282">
        <w:rPr>
          <w:rStyle w:val="StyleUnderline"/>
          <w:rFonts w:asciiTheme="majorHAnsi" w:hAnsiTheme="majorHAnsi" w:cstheme="majorHAnsi"/>
        </w:rPr>
        <w:t xml:space="preserve">, such as in </w:t>
      </w:r>
      <w:r w:rsidRPr="00D94282">
        <w:rPr>
          <w:rStyle w:val="Emphasis"/>
          <w:rFonts w:asciiTheme="majorHAnsi" w:hAnsiTheme="majorHAnsi" w:cstheme="majorHAnsi"/>
          <w:highlight w:val="cyan"/>
        </w:rPr>
        <w:t>Africa</w:t>
      </w:r>
      <w:r w:rsidRPr="00D94282">
        <w:rPr>
          <w:rStyle w:val="StyleUnderline"/>
          <w:rFonts w:asciiTheme="majorHAnsi" w:hAnsiTheme="majorHAnsi" w:cstheme="majorHAnsi"/>
        </w:rPr>
        <w:t xml:space="preserve"> and </w:t>
      </w:r>
      <w:r w:rsidRPr="00D94282">
        <w:rPr>
          <w:rStyle w:val="Emphasis"/>
          <w:rFonts w:asciiTheme="majorHAnsi" w:hAnsiTheme="majorHAnsi" w:cstheme="majorHAnsi"/>
          <w:highlight w:val="cyan"/>
        </w:rPr>
        <w:t>Latin America</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and assertion of </w:t>
      </w:r>
      <w:r w:rsidRPr="00D94282">
        <w:rPr>
          <w:rStyle w:val="Emphasis"/>
          <w:rFonts w:asciiTheme="majorHAnsi" w:hAnsiTheme="majorHAnsi" w:cstheme="majorHAnsi"/>
          <w:highlight w:val="cyan"/>
        </w:rPr>
        <w:t>territorial claims</w:t>
      </w:r>
      <w:r w:rsidRPr="00D94282">
        <w:rPr>
          <w:rStyle w:val="StyleUnderline"/>
          <w:rFonts w:asciiTheme="majorHAnsi" w:hAnsiTheme="majorHAnsi" w:cstheme="majorHAnsi"/>
        </w:rPr>
        <w:t xml:space="preserve"> with its regional neighbors, especially </w:t>
      </w:r>
      <w:r w:rsidRPr="00D94282">
        <w:rPr>
          <w:rStyle w:val="StyleUnderline"/>
          <w:rFonts w:asciiTheme="majorHAnsi" w:hAnsiTheme="majorHAnsi" w:cstheme="majorHAnsi"/>
          <w:highlight w:val="cyan"/>
        </w:rPr>
        <w:t xml:space="preserve">in the </w:t>
      </w:r>
      <w:r w:rsidRPr="00D94282">
        <w:rPr>
          <w:rStyle w:val="Emphasis"/>
          <w:rFonts w:asciiTheme="majorHAnsi" w:hAnsiTheme="majorHAnsi" w:cstheme="majorHAnsi"/>
          <w:highlight w:val="cyan"/>
        </w:rPr>
        <w:t>South China Sea</w:t>
      </w:r>
      <w:r w:rsidRPr="00D94282">
        <w:rPr>
          <w:rFonts w:asciiTheme="majorHAnsi" w:hAnsiTheme="majorHAnsi" w:cstheme="majorHAnsi"/>
          <w:sz w:val="16"/>
        </w:rPr>
        <w:t xml:space="preserve">. Chinese efforts to combat pirates off the horn of Africa are also reflective of Chinese economic growth and its expanding international interactions. In fact, Campbell and Rapp-Hooper (2020) note that </w:t>
      </w:r>
      <w:r w:rsidRPr="00D94282">
        <w:rPr>
          <w:rStyle w:val="Emphasis"/>
          <w:rFonts w:asciiTheme="majorHAnsi" w:hAnsiTheme="majorHAnsi" w:cstheme="majorHAnsi"/>
        </w:rPr>
        <w:t>China’s recent assertiveness</w:t>
      </w:r>
      <w:r w:rsidRPr="00D94282">
        <w:rPr>
          <w:rStyle w:val="StyleUnderline"/>
          <w:rFonts w:asciiTheme="majorHAnsi" w:hAnsiTheme="majorHAnsi" w:cstheme="majorHAnsi"/>
        </w:rPr>
        <w:t xml:space="preserve"> toward various disputes and territorial conflict</w:t>
      </w:r>
      <w:r w:rsidRPr="00D94282">
        <w:rPr>
          <w:rFonts w:asciiTheme="majorHAnsi" w:hAnsiTheme="majorHAnsi" w:cstheme="majorHAnsi"/>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33A0FFB" w14:textId="77777777" w:rsidR="00A174F2" w:rsidRPr="00D94282" w:rsidRDefault="00A174F2" w:rsidP="00A174F2">
      <w:pPr>
        <w:rPr>
          <w:rFonts w:asciiTheme="majorHAnsi" w:hAnsiTheme="majorHAnsi" w:cstheme="majorHAnsi"/>
          <w:sz w:val="10"/>
          <w:szCs w:val="10"/>
        </w:rPr>
      </w:pPr>
      <w:r w:rsidRPr="00D94282">
        <w:rPr>
          <w:rFonts w:asciiTheme="majorHAnsi" w:hAnsiTheme="majorHAnsi" w:cstheme="majorHAnsi"/>
          <w:sz w:val="10"/>
          <w:szCs w:val="10"/>
        </w:rPr>
        <w:t>A Process Theory of War</w:t>
      </w:r>
    </w:p>
    <w:p w14:paraId="2583E8AD" w14:textId="77777777" w:rsidR="00A174F2" w:rsidRPr="00D94282" w:rsidRDefault="00A174F2" w:rsidP="00A174F2">
      <w:pPr>
        <w:rPr>
          <w:rFonts w:asciiTheme="majorHAnsi" w:hAnsiTheme="majorHAnsi" w:cstheme="majorHAnsi"/>
          <w:sz w:val="10"/>
          <w:szCs w:val="10"/>
        </w:rPr>
      </w:pPr>
      <w:r w:rsidRPr="00D94282">
        <w:rPr>
          <w:rFonts w:asciiTheme="majorHAnsi" w:hAnsiTheme="majorHAnsi" w:cstheme="majorHAnsi"/>
          <w:sz w:val="10"/>
          <w:szCs w:val="10"/>
        </w:rPr>
        <w:t xml:space="preserve">We borrow from Bremer and Cusack’s (1995) process theory in a way to link such catalysts as economic growth and relief valves, factors that increase or decrease the temperature of disputes, as illustrated in Figure 1. Bremer and Cusack </w:t>
      </w:r>
      <w:proofErr w:type="gramStart"/>
      <w:r w:rsidRPr="00D94282">
        <w:rPr>
          <w:rFonts w:asciiTheme="majorHAnsi" w:hAnsiTheme="majorHAnsi" w:cstheme="majorHAnsi"/>
          <w:sz w:val="10"/>
          <w:szCs w:val="10"/>
        </w:rPr>
        <w:t>argue</w:t>
      </w:r>
      <w:proofErr w:type="gramEnd"/>
      <w:r w:rsidRPr="00D94282">
        <w:rPr>
          <w:rFonts w:asciiTheme="majorHAnsi" w:hAnsiTheme="majorHAnsi" w:cstheme="majorHAnsi"/>
          <w:sz w:val="10"/>
          <w:szCs w:val="10"/>
        </w:rPr>
        <w:t xml:space="preserve"> militarized interstate conflict is best understood by a process model that explicitly considers how factors might operate together and </w:t>
      </w:r>
      <w:proofErr w:type="gramStart"/>
      <w:r w:rsidRPr="00D94282">
        <w:rPr>
          <w:rFonts w:asciiTheme="majorHAnsi" w:hAnsiTheme="majorHAnsi" w:cstheme="majorHAnsi"/>
          <w:sz w:val="10"/>
          <w:szCs w:val="10"/>
        </w:rPr>
        <w:t>cognizes</w:t>
      </w:r>
      <w:proofErr w:type="gramEnd"/>
      <w:r w:rsidRPr="00D94282">
        <w:rPr>
          <w:rFonts w:asciiTheme="majorHAnsi" w:hAnsiTheme="majorHAnsi" w:cstheme="majorHAnsi"/>
          <w:sz w:val="10"/>
          <w:szCs w:val="10"/>
        </w:rPr>
        <w:t xml:space="preserve">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5081FC2E" w14:textId="77777777" w:rsidR="00A174F2" w:rsidRPr="00D94282" w:rsidRDefault="00A174F2" w:rsidP="00A174F2">
      <w:pPr>
        <w:rPr>
          <w:rStyle w:val="StyleUnderline"/>
          <w:rFonts w:asciiTheme="majorHAnsi" w:hAnsiTheme="majorHAnsi" w:cstheme="majorHAnsi"/>
        </w:rPr>
      </w:pPr>
      <w:r w:rsidRPr="00D94282">
        <w:rPr>
          <w:rStyle w:val="StyleUnderline"/>
          <w:rFonts w:asciiTheme="majorHAnsi" w:hAnsiTheme="majorHAnsi" w:cstheme="majorHAnsi"/>
        </w:rPr>
        <w:t>Economic Growth and the War Process</w:t>
      </w:r>
    </w:p>
    <w:p w14:paraId="25B4478E" w14:textId="77777777" w:rsidR="00A174F2" w:rsidRPr="00D94282" w:rsidRDefault="00A174F2" w:rsidP="00A174F2">
      <w:pPr>
        <w:rPr>
          <w:rStyle w:val="StyleUnderline"/>
          <w:rFonts w:asciiTheme="majorHAnsi" w:hAnsiTheme="majorHAnsi" w:cstheme="majorHAnsi"/>
        </w:rPr>
      </w:pPr>
      <w:r w:rsidRPr="00D94282">
        <w:rPr>
          <w:rStyle w:val="StyleUnderline"/>
          <w:rFonts w:asciiTheme="majorHAnsi" w:hAnsiTheme="majorHAnsi" w:cstheme="majorHAnsi"/>
        </w:rPr>
        <w:t>Economic development that increases wealth is the result of sustained economic growth over time</w:t>
      </w:r>
      <w:r w:rsidRPr="00D94282">
        <w:rPr>
          <w:rFonts w:asciiTheme="majorHAnsi" w:hAnsiTheme="majorHAnsi" w:cstheme="majorHAnsi"/>
          <w:sz w:val="16"/>
        </w:rPr>
        <w:t xml:space="preserve">. This economic growth likely coincides with, or is endogenously reinforced by, the acquisition of technology. This is an important distinction when considering the linkage between growth and conflict. </w:t>
      </w:r>
      <w:r w:rsidRPr="00D94282">
        <w:rPr>
          <w:rStyle w:val="StyleUnderline"/>
          <w:rFonts w:asciiTheme="majorHAnsi" w:hAnsiTheme="majorHAnsi" w:cstheme="majorHAnsi"/>
        </w:rPr>
        <w:t xml:space="preserve">Economic theories of diversionary conflict should be logically concerned with individual states’ short-term growth rates, especially negative shocks, and </w:t>
      </w:r>
      <w:r w:rsidRPr="00D94282">
        <w:rPr>
          <w:rStyle w:val="Emphasis"/>
          <w:rFonts w:asciiTheme="majorHAnsi" w:hAnsiTheme="majorHAnsi" w:cstheme="majorHAnsi"/>
        </w:rPr>
        <w:t>unconcerned with</w:t>
      </w:r>
      <w:r w:rsidRPr="00D94282">
        <w:rPr>
          <w:rStyle w:val="StyleUnderline"/>
          <w:rFonts w:asciiTheme="majorHAnsi" w:hAnsiTheme="majorHAnsi" w:cstheme="majorHAnsi"/>
        </w:rPr>
        <w:t xml:space="preserve"> development and </w:t>
      </w:r>
      <w:r w:rsidRPr="00D94282">
        <w:rPr>
          <w:rStyle w:val="Emphasis"/>
          <w:rFonts w:asciiTheme="majorHAnsi" w:hAnsiTheme="majorHAnsi" w:cstheme="majorHAnsi"/>
        </w:rPr>
        <w:t>long-term</w:t>
      </w:r>
      <w:r w:rsidRPr="00D94282">
        <w:rPr>
          <w:rStyle w:val="StyleUnderline"/>
          <w:rFonts w:asciiTheme="majorHAnsi" w:hAnsiTheme="majorHAnsi" w:cstheme="majorHAnsi"/>
        </w:rPr>
        <w:t xml:space="preserve"> economic </w:t>
      </w:r>
      <w:r w:rsidRPr="00D94282">
        <w:rPr>
          <w:rStyle w:val="Emphasis"/>
          <w:rFonts w:asciiTheme="majorHAnsi" w:hAnsiTheme="majorHAnsi" w:cstheme="majorHAnsi"/>
        </w:rPr>
        <w:t>growth</w:t>
      </w:r>
      <w:proofErr w:type="gramStart"/>
      <w:r w:rsidRPr="00D94282">
        <w:rPr>
          <w:rFonts w:asciiTheme="majorHAnsi" w:hAnsiTheme="majorHAnsi" w:cstheme="majorHAnsi"/>
          <w:sz w:val="16"/>
        </w:rPr>
        <w:t>.4</w:t>
      </w:r>
      <w:proofErr w:type="gramEnd"/>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Theories relating to </w:t>
      </w:r>
      <w:r w:rsidRPr="00D94282">
        <w:rPr>
          <w:rStyle w:val="Emphasis"/>
          <w:rFonts w:asciiTheme="majorHAnsi" w:hAnsiTheme="majorHAnsi" w:cstheme="majorHAnsi"/>
        </w:rPr>
        <w:t>systemic</w:t>
      </w:r>
      <w:r w:rsidRPr="00D94282">
        <w:rPr>
          <w:rStyle w:val="StyleUnderline"/>
          <w:rFonts w:asciiTheme="majorHAnsi" w:hAnsiTheme="majorHAnsi" w:cstheme="majorHAnsi"/>
        </w:rPr>
        <w:t xml:space="preserve"> long </w:t>
      </w:r>
      <w:r w:rsidRPr="00D94282">
        <w:rPr>
          <w:rStyle w:val="Emphasis"/>
          <w:rFonts w:asciiTheme="majorHAnsi" w:hAnsiTheme="majorHAnsi" w:cstheme="majorHAnsi"/>
        </w:rPr>
        <w:t>cycles of growth and conflict</w:t>
      </w:r>
      <w:r w:rsidRPr="00D94282">
        <w:rPr>
          <w:rStyle w:val="StyleUnderline"/>
          <w:rFonts w:asciiTheme="majorHAnsi" w:hAnsiTheme="majorHAnsi" w:cstheme="majorHAnsi"/>
        </w:rPr>
        <w:t xml:space="preserve">, especially linked to the rise and </w:t>
      </w:r>
      <w:r w:rsidRPr="00D94282">
        <w:rPr>
          <w:rStyle w:val="Emphasis"/>
          <w:rFonts w:asciiTheme="majorHAnsi" w:hAnsiTheme="majorHAnsi" w:cstheme="majorHAnsi"/>
        </w:rPr>
        <w:t>fall of hegemons</w:t>
      </w:r>
      <w:r w:rsidRPr="00D94282">
        <w:rPr>
          <w:rStyle w:val="StyleUnderline"/>
          <w:rFonts w:asciiTheme="majorHAnsi" w:hAnsiTheme="majorHAnsi" w:cstheme="majorHAnsi"/>
        </w:rPr>
        <w:t xml:space="preserve"> or other major powers, are concerned with very long phases of growth. Such phases will look like developmental episodes, often measuring the global economy and conflict within the system. In between these types of theories are the </w:t>
      </w:r>
      <w:r w:rsidRPr="00D94282">
        <w:rPr>
          <w:rStyle w:val="Emphasis"/>
          <w:rFonts w:asciiTheme="majorHAnsi" w:hAnsiTheme="majorHAnsi" w:cstheme="majorHAnsi"/>
        </w:rPr>
        <w:t>propositions on war chests</w:t>
      </w:r>
      <w:r w:rsidRPr="00D94282">
        <w:rPr>
          <w:rStyle w:val="StyleUnderline"/>
          <w:rFonts w:asciiTheme="majorHAnsi" w:hAnsiTheme="majorHAnsi" w:cstheme="majorHAnsi"/>
        </w:rPr>
        <w:t xml:space="preserve"> or foreign policy moods, which seemingly </w:t>
      </w:r>
      <w:r w:rsidRPr="00D94282">
        <w:rPr>
          <w:rStyle w:val="Emphasis"/>
          <w:rFonts w:asciiTheme="majorHAnsi" w:hAnsiTheme="majorHAnsi" w:cstheme="majorHAnsi"/>
        </w:rPr>
        <w:t>require intermediate spans of growth</w:t>
      </w:r>
      <w:r w:rsidRPr="00D94282">
        <w:rPr>
          <w:rStyle w:val="StyleUnderline"/>
          <w:rFonts w:asciiTheme="majorHAnsi" w:hAnsiTheme="majorHAnsi" w:cstheme="majorHAnsi"/>
        </w:rPr>
        <w:t>.</w:t>
      </w:r>
    </w:p>
    <w:p w14:paraId="1029DA12" w14:textId="77777777" w:rsidR="00A174F2" w:rsidRPr="00D94282" w:rsidRDefault="00A174F2" w:rsidP="00A174F2">
      <w:pPr>
        <w:rPr>
          <w:rStyle w:val="StyleUnderline"/>
          <w:rFonts w:asciiTheme="majorHAnsi" w:hAnsiTheme="majorHAnsi" w:cstheme="majorHAnsi"/>
        </w:rPr>
      </w:pPr>
      <w:r w:rsidRPr="00D94282">
        <w:rPr>
          <w:rFonts w:asciiTheme="majorHAnsi" w:hAnsiTheme="majorHAnsi" w:cstheme="majorHAnsi"/>
          <w:sz w:val="16"/>
        </w:rPr>
        <w:t xml:space="preserve">Economic growth rates affect war most directly between five to ten years. This is important for a few reasons. First, </w:t>
      </w:r>
      <w:r w:rsidRPr="00D94282">
        <w:rPr>
          <w:rStyle w:val="Emphasis"/>
          <w:rFonts w:asciiTheme="majorHAnsi" w:hAnsiTheme="majorHAnsi" w:cstheme="majorHAnsi"/>
        </w:rPr>
        <w:t>extended periods of growth have the most influence</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on </w:t>
      </w:r>
      <w:r w:rsidRPr="00D94282">
        <w:rPr>
          <w:rStyle w:val="Emphasis"/>
          <w:rFonts w:asciiTheme="majorHAnsi" w:hAnsiTheme="majorHAnsi" w:cstheme="majorHAnsi"/>
        </w:rPr>
        <w:t>foreign</w:t>
      </w:r>
      <w:r w:rsidRPr="00D94282">
        <w:rPr>
          <w:rStyle w:val="StyleUnderline"/>
          <w:rFonts w:asciiTheme="majorHAnsi" w:hAnsiTheme="majorHAnsi" w:cstheme="majorHAnsi"/>
        </w:rPr>
        <w:t xml:space="preserve"> and economic </w:t>
      </w:r>
      <w:r w:rsidRPr="00D94282">
        <w:rPr>
          <w:rStyle w:val="Emphasis"/>
          <w:rFonts w:asciiTheme="majorHAnsi" w:hAnsiTheme="majorHAnsi" w:cstheme="majorHAnsi"/>
        </w:rPr>
        <w:t>policies</w:t>
      </w:r>
      <w:r w:rsidRPr="00D94282">
        <w:rPr>
          <w:rFonts w:asciiTheme="majorHAnsi" w:hAnsiTheme="majorHAnsi" w:cstheme="majorHAnsi"/>
          <w:sz w:val="16"/>
        </w:rPr>
        <w:t xml:space="preserve">. </w:t>
      </w:r>
      <w:r w:rsidRPr="00D94282">
        <w:rPr>
          <w:rStyle w:val="StyleUnderline"/>
          <w:rFonts w:asciiTheme="majorHAnsi" w:hAnsiTheme="majorHAnsi" w:cstheme="majorHAnsi"/>
        </w:rPr>
        <w:t>Trends of growth</w:t>
      </w:r>
      <w:r w:rsidRPr="00D94282">
        <w:rPr>
          <w:rFonts w:asciiTheme="majorHAnsi" w:hAnsiTheme="majorHAnsi" w:cstheme="majorHAnsi"/>
          <w:sz w:val="16"/>
        </w:rPr>
        <w:t xml:space="preserve"> are noticeable to politicians and other decision-makers because they </w:t>
      </w:r>
      <w:r w:rsidRPr="00D94282">
        <w:rPr>
          <w:rStyle w:val="StyleUnderline"/>
          <w:rFonts w:asciiTheme="majorHAnsi" w:hAnsiTheme="majorHAnsi" w:cstheme="majorHAnsi"/>
        </w:rPr>
        <w:t>bring attention to the need for more resources required for growth to continue</w:t>
      </w:r>
      <w:r w:rsidRPr="00D94282">
        <w:rPr>
          <w:rFonts w:asciiTheme="majorHAnsi" w:hAnsiTheme="majorHAnsi" w:cstheme="majorHAnsi"/>
          <w:sz w:val="16"/>
        </w:rPr>
        <w:t xml:space="preserve">. Today, China is scouring the globe to obtain access for raw materials to feed its industries, particularly by investing in the infrastructures of developing states in Africa, Latin America, and Asia – even in Australia. </w:t>
      </w:r>
      <w:r w:rsidRPr="00D94282">
        <w:rPr>
          <w:rStyle w:val="StyleUnderline"/>
          <w:rFonts w:asciiTheme="majorHAnsi" w:hAnsiTheme="majorHAnsi" w:cstheme="majorHAnsi"/>
        </w:rPr>
        <w:t>States that are growing for extended periods begin to think about how to sustain such growth</w:t>
      </w:r>
      <w:r w:rsidRPr="00D94282">
        <w:rPr>
          <w:rFonts w:asciiTheme="majorHAnsi" w:hAnsiTheme="majorHAnsi" w:cstheme="majorHAnsi"/>
          <w:sz w:val="16"/>
        </w:rPr>
        <w:t xml:space="preserve">. In some circumstances, this </w:t>
      </w:r>
      <w:r w:rsidRPr="00D94282">
        <w:rPr>
          <w:rStyle w:val="Emphasis"/>
          <w:rFonts w:asciiTheme="majorHAnsi" w:hAnsiTheme="majorHAnsi" w:cstheme="majorHAnsi"/>
        </w:rPr>
        <w:t>drive for more resources</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may yield </w:t>
      </w:r>
      <w:r w:rsidRPr="00D94282">
        <w:rPr>
          <w:rStyle w:val="Emphasis"/>
          <w:rFonts w:asciiTheme="majorHAnsi" w:hAnsiTheme="majorHAnsi" w:cstheme="majorHAnsi"/>
        </w:rPr>
        <w:t>competition between states</w:t>
      </w:r>
      <w:r w:rsidRPr="00D94282">
        <w:rPr>
          <w:rFonts w:asciiTheme="majorHAnsi" w:hAnsiTheme="majorHAnsi" w:cstheme="majorHAnsi"/>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D94282">
        <w:rPr>
          <w:rStyle w:val="StyleUnderline"/>
          <w:rFonts w:asciiTheme="majorHAnsi" w:hAnsiTheme="majorHAnsi" w:cstheme="majorHAnsi"/>
        </w:rPr>
        <w:t xml:space="preserve">Whereas </w:t>
      </w:r>
      <w:r w:rsidRPr="00D94282">
        <w:rPr>
          <w:rStyle w:val="Emphasis"/>
          <w:rFonts w:asciiTheme="majorHAnsi" w:hAnsiTheme="majorHAnsi" w:cstheme="majorHAnsi"/>
        </w:rPr>
        <w:t>diversionary conflict</w:t>
      </w:r>
      <w:r w:rsidRPr="00D94282">
        <w:rPr>
          <w:rStyle w:val="StyleUnderline"/>
          <w:rFonts w:asciiTheme="majorHAnsi" w:hAnsiTheme="majorHAnsi" w:cstheme="majorHAnsi"/>
        </w:rPr>
        <w:t xml:space="preserve"> studies argue that bad economic news may invite leaders to create diversions, </w:t>
      </w:r>
      <w:r w:rsidRPr="00D94282">
        <w:rPr>
          <w:rStyle w:val="Emphasis"/>
          <w:rFonts w:asciiTheme="majorHAnsi" w:hAnsiTheme="majorHAnsi" w:cstheme="majorHAnsi"/>
        </w:rPr>
        <w:t>our theory argues the opposite</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Long-term </w:t>
      </w:r>
      <w:r w:rsidRPr="00D94282">
        <w:rPr>
          <w:rStyle w:val="StyleUnderline"/>
          <w:rFonts w:asciiTheme="majorHAnsi" w:hAnsiTheme="majorHAnsi" w:cstheme="majorHAnsi"/>
          <w:highlight w:val="cyan"/>
        </w:rPr>
        <w:t>growth</w:t>
      </w:r>
      <w:r w:rsidRPr="00D94282">
        <w:rPr>
          <w:rStyle w:val="StyleUnderline"/>
          <w:rFonts w:asciiTheme="majorHAnsi" w:hAnsiTheme="majorHAnsi" w:cstheme="majorHAnsi"/>
        </w:rPr>
        <w:t xml:space="preserve"> actually </w:t>
      </w:r>
      <w:r w:rsidRPr="00D94282">
        <w:rPr>
          <w:rStyle w:val="StyleUnderline"/>
          <w:rFonts w:asciiTheme="majorHAnsi" w:hAnsiTheme="majorHAnsi" w:cstheme="majorHAnsi"/>
          <w:highlight w:val="cyan"/>
        </w:rPr>
        <w:t>increases</w:t>
      </w:r>
      <w:r w:rsidRPr="00D94282">
        <w:rPr>
          <w:rStyle w:val="StyleUnderline"/>
          <w:rFonts w:asciiTheme="majorHAnsi" w:hAnsiTheme="majorHAnsi" w:cstheme="majorHAnsi"/>
        </w:rPr>
        <w:t xml:space="preserve"> the willingness of leaders, and often public opinion, to go to war through generating both higher levels of </w:t>
      </w:r>
      <w:r w:rsidRPr="00D94282">
        <w:rPr>
          <w:rStyle w:val="Emphasis"/>
          <w:rFonts w:asciiTheme="majorHAnsi" w:hAnsiTheme="majorHAnsi" w:cstheme="majorHAnsi"/>
          <w:highlight w:val="cyan"/>
        </w:rPr>
        <w:t>nationalism</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and</w:t>
      </w:r>
      <w:r w:rsidRPr="00D94282">
        <w:rPr>
          <w:rStyle w:val="StyleUnderline"/>
          <w:rFonts w:asciiTheme="majorHAnsi" w:hAnsiTheme="majorHAnsi" w:cstheme="majorHAnsi"/>
        </w:rPr>
        <w:t xml:space="preserve"> an </w:t>
      </w:r>
      <w:r w:rsidRPr="00D94282">
        <w:rPr>
          <w:rStyle w:val="Emphasis"/>
          <w:rFonts w:asciiTheme="majorHAnsi" w:hAnsiTheme="majorHAnsi" w:cstheme="majorHAnsi"/>
          <w:highlight w:val="cyan"/>
        </w:rPr>
        <w:t>optimism</w:t>
      </w:r>
      <w:r w:rsidRPr="00D94282">
        <w:rPr>
          <w:rStyle w:val="StyleUnderline"/>
          <w:rFonts w:asciiTheme="majorHAnsi" w:hAnsiTheme="majorHAnsi" w:cstheme="majorHAnsi"/>
        </w:rPr>
        <w:t xml:space="preserve"> about winning</w:t>
      </w:r>
      <w:r w:rsidRPr="00D94282">
        <w:rPr>
          <w:rFonts w:asciiTheme="majorHAnsi" w:hAnsiTheme="majorHAnsi" w:cstheme="majorHAnsi"/>
          <w:sz w:val="16"/>
        </w:rPr>
        <w:t>. As Blainey (1988, 54) found in his analysis, ‘</w:t>
      </w:r>
      <w:r w:rsidRPr="00D94282">
        <w:rPr>
          <w:rStyle w:val="StyleUnderline"/>
          <w:rFonts w:asciiTheme="majorHAnsi" w:hAnsiTheme="majorHAnsi" w:cstheme="majorHAnsi"/>
        </w:rPr>
        <w:t>Optimism may come from economic variables, the seasons, ideologies, and patriotism</w:t>
      </w:r>
      <w:r w:rsidRPr="00D94282">
        <w:rPr>
          <w:rFonts w:asciiTheme="majorHAnsi" w:hAnsiTheme="majorHAnsi" w:cstheme="majorHAnsi"/>
          <w:sz w:val="16"/>
        </w:rPr>
        <w:t xml:space="preserve"> . . . Whatever their source, these moods permeate what appear to be rational assessments of the relative military strength of two contending powers.’ We argue that </w:t>
      </w:r>
      <w:r w:rsidRPr="00D94282">
        <w:rPr>
          <w:rStyle w:val="StyleUnderline"/>
          <w:rFonts w:asciiTheme="majorHAnsi" w:hAnsiTheme="majorHAnsi" w:cstheme="majorHAnsi"/>
        </w:rPr>
        <w:t xml:space="preserve">economic growth increases the risk of interstate conflicts escalating to war due to the influence of economic growth on such </w:t>
      </w:r>
      <w:r w:rsidRPr="00D94282">
        <w:rPr>
          <w:rStyle w:val="Emphasis"/>
          <w:rFonts w:asciiTheme="majorHAnsi" w:hAnsiTheme="majorHAnsi" w:cstheme="majorHAnsi"/>
        </w:rPr>
        <w:t>assessments of the risks of war</w:t>
      </w:r>
      <w:r w:rsidRPr="00D94282">
        <w:rPr>
          <w:rFonts w:asciiTheme="majorHAnsi" w:hAnsiTheme="majorHAnsi" w:cstheme="majorHAnsi"/>
          <w:sz w:val="16"/>
        </w:rPr>
        <w:t>.</w:t>
      </w:r>
    </w:p>
    <w:p w14:paraId="309FA2F5" w14:textId="77777777" w:rsidR="00A174F2" w:rsidRPr="00224A91" w:rsidRDefault="00A174F2" w:rsidP="00A174F2">
      <w:pPr>
        <w:rPr>
          <w:rFonts w:asciiTheme="majorHAnsi" w:hAnsiTheme="majorHAnsi" w:cstheme="majorHAnsi"/>
        </w:rPr>
      </w:pPr>
      <w:r w:rsidRPr="00D94282">
        <w:rPr>
          <w:rFonts w:asciiTheme="majorHAnsi" w:hAnsiTheme="majorHAnsi" w:cstheme="majorHAnsi"/>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D94282">
        <w:rPr>
          <w:rStyle w:val="StyleUnderline"/>
          <w:rFonts w:asciiTheme="majorHAnsi" w:hAnsiTheme="majorHAnsi" w:cstheme="majorHAnsi"/>
        </w:rPr>
        <w:t xml:space="preserve">, the most </w:t>
      </w:r>
      <w:r w:rsidRPr="00D94282">
        <w:rPr>
          <w:rStyle w:val="Emphasis"/>
          <w:rFonts w:asciiTheme="majorHAnsi" w:hAnsiTheme="majorHAnsi" w:cstheme="majorHAnsi"/>
        </w:rPr>
        <w:t>direct effect of higher levels of growth</w:t>
      </w:r>
      <w:r w:rsidRPr="00D94282">
        <w:rPr>
          <w:rStyle w:val="StyleUnderline"/>
          <w:rFonts w:asciiTheme="majorHAnsi" w:hAnsiTheme="majorHAnsi" w:cstheme="majorHAnsi"/>
        </w:rPr>
        <w:t xml:space="preserve"> appears to affect directly the willingness of states </w:t>
      </w:r>
      <w:r w:rsidRPr="00D94282">
        <w:rPr>
          <w:rStyle w:val="StyleUnderline"/>
          <w:rFonts w:asciiTheme="majorHAnsi" w:hAnsiTheme="majorHAnsi" w:cstheme="majorHAnsi"/>
          <w:highlight w:val="cyan"/>
        </w:rPr>
        <w:t>to</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escalate conflicts</w:t>
      </w:r>
      <w:r w:rsidRPr="00D94282">
        <w:rPr>
          <w:rStyle w:val="StyleUnderline"/>
          <w:rFonts w:asciiTheme="majorHAnsi" w:hAnsiTheme="majorHAnsi" w:cstheme="majorHAnsi"/>
          <w:highlight w:val="cyan"/>
        </w:rPr>
        <w:t xml:space="preserve"> and </w:t>
      </w:r>
      <w:r w:rsidRPr="00D94282">
        <w:rPr>
          <w:rStyle w:val="Emphasis"/>
          <w:rFonts w:asciiTheme="majorHAnsi" w:hAnsiTheme="majorHAnsi" w:cstheme="majorHAnsi"/>
          <w:highlight w:val="cyan"/>
        </w:rPr>
        <w:t>fight wars</w:t>
      </w:r>
      <w:r w:rsidRPr="00D94282">
        <w:rPr>
          <w:rFonts w:asciiTheme="majorHAnsi" w:hAnsiTheme="majorHAnsi" w:cstheme="majorHAnsi"/>
          <w:sz w:val="16"/>
        </w:rPr>
        <w:t xml:space="preserve">. We expect that </w:t>
      </w:r>
      <w:r w:rsidRPr="00D94282">
        <w:rPr>
          <w:rStyle w:val="StyleUnderline"/>
          <w:rFonts w:asciiTheme="majorHAnsi" w:hAnsiTheme="majorHAnsi" w:cstheme="majorHAnsi"/>
        </w:rPr>
        <w:t xml:space="preserve">economic growth </w:t>
      </w:r>
      <w:proofErr w:type="gramStart"/>
      <w:r w:rsidRPr="00D94282">
        <w:rPr>
          <w:rStyle w:val="StyleUnderline"/>
          <w:rFonts w:asciiTheme="majorHAnsi" w:hAnsiTheme="majorHAnsi" w:cstheme="majorHAnsi"/>
        </w:rPr>
        <w:t>makes</w:t>
      </w:r>
      <w:proofErr w:type="gramEnd"/>
      <w:r w:rsidRPr="00D94282">
        <w:rPr>
          <w:rStyle w:val="StyleUnderline"/>
          <w:rFonts w:asciiTheme="majorHAnsi" w:hAnsiTheme="majorHAnsi" w:cstheme="majorHAnsi"/>
        </w:rPr>
        <w:t xml:space="preserve"> states more </w:t>
      </w:r>
      <w:r w:rsidRPr="00D94282">
        <w:rPr>
          <w:rStyle w:val="Emphasis"/>
          <w:rFonts w:asciiTheme="majorHAnsi" w:hAnsiTheme="majorHAnsi" w:cstheme="majorHAnsi"/>
        </w:rPr>
        <w:t>risk acceptant</w:t>
      </w:r>
      <w:r w:rsidRPr="00D94282">
        <w:rPr>
          <w:rStyle w:val="StyleUnderline"/>
          <w:rFonts w:asciiTheme="majorHAnsi" w:hAnsiTheme="majorHAnsi" w:cstheme="majorHAnsi"/>
        </w:rPr>
        <w:t xml:space="preserve">, and they </w:t>
      </w:r>
      <w:proofErr w:type="gramStart"/>
      <w:r w:rsidRPr="00D94282">
        <w:rPr>
          <w:rStyle w:val="StyleUnderline"/>
          <w:rFonts w:asciiTheme="majorHAnsi" w:hAnsiTheme="majorHAnsi" w:cstheme="majorHAnsi"/>
        </w:rPr>
        <w:t>become</w:t>
      </w:r>
      <w:proofErr w:type="gramEnd"/>
      <w:r w:rsidRPr="00D94282">
        <w:rPr>
          <w:rStyle w:val="StyleUnderline"/>
          <w:rFonts w:asciiTheme="majorHAnsi" w:hAnsiTheme="majorHAnsi" w:cstheme="majorHAnsi"/>
        </w:rPr>
        <w:t xml:space="preserve"> more willing to fight and risk </w:t>
      </w:r>
      <w:r w:rsidRPr="00D94282">
        <w:rPr>
          <w:rStyle w:val="Emphasis"/>
          <w:rFonts w:asciiTheme="majorHAnsi" w:hAnsiTheme="majorHAnsi" w:cstheme="majorHAnsi"/>
        </w:rPr>
        <w:t>escalation to war</w:t>
      </w:r>
      <w:r w:rsidRPr="00D94282">
        <w:rPr>
          <w:rFonts w:asciiTheme="majorHAnsi" w:hAnsiTheme="majorHAnsi" w:cstheme="majorHAnsi"/>
          <w:sz w:val="16"/>
        </w:rPr>
        <w:t xml:space="preserve">. Pollins and Schweller (1999) suggest </w:t>
      </w:r>
      <w:r w:rsidRPr="00D94282">
        <w:rPr>
          <w:rStyle w:val="StyleUnderline"/>
          <w:rFonts w:asciiTheme="majorHAnsi" w:hAnsiTheme="majorHAnsi" w:cstheme="majorHAnsi"/>
        </w:rPr>
        <w:t xml:space="preserve">growth </w:t>
      </w:r>
      <w:r w:rsidRPr="00D94282">
        <w:rPr>
          <w:rStyle w:val="StyleUnderline"/>
          <w:rFonts w:asciiTheme="majorHAnsi" w:hAnsiTheme="majorHAnsi" w:cstheme="majorHAnsi"/>
          <w:highlight w:val="cyan"/>
        </w:rPr>
        <w:t>affects</w:t>
      </w:r>
      <w:r w:rsidRPr="00D94282">
        <w:rPr>
          <w:rStyle w:val="StyleUnderline"/>
          <w:rFonts w:asciiTheme="majorHAnsi" w:hAnsiTheme="majorHAnsi" w:cstheme="majorHAnsi"/>
        </w:rPr>
        <w:t xml:space="preserve"> state </w:t>
      </w:r>
      <w:r w:rsidRPr="00D94282">
        <w:rPr>
          <w:rStyle w:val="StyleUnderline"/>
          <w:rFonts w:asciiTheme="majorHAnsi" w:hAnsiTheme="majorHAnsi" w:cstheme="majorHAnsi"/>
          <w:highlight w:val="cyan"/>
        </w:rPr>
        <w:t>perceptions of</w:t>
      </w:r>
      <w:r w:rsidRPr="00D94282">
        <w:rPr>
          <w:rStyle w:val="StyleUnderline"/>
          <w:rFonts w:asciiTheme="majorHAnsi" w:hAnsiTheme="majorHAnsi" w:cstheme="majorHAnsi"/>
        </w:rPr>
        <w:t xml:space="preserve"> their own </w:t>
      </w:r>
      <w:r w:rsidRPr="00D94282">
        <w:rPr>
          <w:rStyle w:val="Emphasis"/>
          <w:rFonts w:asciiTheme="majorHAnsi" w:hAnsiTheme="majorHAnsi" w:cstheme="majorHAnsi"/>
          <w:highlight w:val="cyan"/>
        </w:rPr>
        <w:t>strength</w:t>
      </w:r>
      <w:r w:rsidRPr="00D94282">
        <w:rPr>
          <w:rStyle w:val="StyleUnderline"/>
          <w:rFonts w:asciiTheme="majorHAnsi" w:hAnsiTheme="majorHAnsi" w:cstheme="majorHAnsi"/>
          <w:highlight w:val="cyan"/>
        </w:rPr>
        <w:t xml:space="preserve"> </w:t>
      </w:r>
      <w:r w:rsidRPr="00D94282">
        <w:rPr>
          <w:rStyle w:val="StyleUnderline"/>
          <w:rFonts w:asciiTheme="majorHAnsi" w:hAnsiTheme="majorHAnsi" w:cstheme="majorHAnsi"/>
        </w:rPr>
        <w:t xml:space="preserve">and </w:t>
      </w:r>
      <w:r w:rsidRPr="00D94282">
        <w:rPr>
          <w:rStyle w:val="Emphasis"/>
          <w:rFonts w:asciiTheme="majorHAnsi" w:hAnsiTheme="majorHAnsi" w:cstheme="majorHAnsi"/>
        </w:rPr>
        <w:t>identity</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increasing their optimistic calculation of the odds of winning wars; </w:t>
      </w:r>
      <w:r w:rsidRPr="00D94282">
        <w:rPr>
          <w:rStyle w:val="Emphasis"/>
          <w:rFonts w:asciiTheme="majorHAnsi" w:hAnsiTheme="majorHAnsi" w:cstheme="majorHAnsi"/>
          <w:highlight w:val="cyan"/>
        </w:rPr>
        <w:t>low growth</w:t>
      </w:r>
      <w:r w:rsidRPr="00D94282">
        <w:rPr>
          <w:rStyle w:val="StyleUnderline"/>
          <w:rFonts w:asciiTheme="majorHAnsi" w:hAnsiTheme="majorHAnsi" w:cstheme="majorHAnsi"/>
        </w:rPr>
        <w:t xml:space="preserve"> operates in the opposite direction, even </w:t>
      </w:r>
      <w:r w:rsidRPr="00D94282">
        <w:rPr>
          <w:rStyle w:val="Emphasis"/>
          <w:rFonts w:asciiTheme="majorHAnsi" w:hAnsiTheme="majorHAnsi" w:cstheme="majorHAnsi"/>
          <w:highlight w:val="cyan"/>
        </w:rPr>
        <w:t>inducing</w:t>
      </w:r>
      <w:r w:rsidRPr="00D94282">
        <w:rPr>
          <w:rStyle w:val="Emphasis"/>
          <w:rFonts w:asciiTheme="majorHAnsi" w:hAnsiTheme="majorHAnsi" w:cstheme="majorHAnsi"/>
        </w:rPr>
        <w:t xml:space="preserve"> increased </w:t>
      </w:r>
      <w:r w:rsidRPr="00D94282">
        <w:rPr>
          <w:rStyle w:val="Emphasis"/>
          <w:rFonts w:asciiTheme="majorHAnsi" w:hAnsiTheme="majorHAnsi" w:cstheme="majorHAnsi"/>
          <w:highlight w:val="cyan"/>
        </w:rPr>
        <w:t>isolationism</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Extended</w:t>
      </w:r>
      <w:r w:rsidRPr="00D94282">
        <w:rPr>
          <w:rStyle w:val="StyleUnderline"/>
          <w:rFonts w:asciiTheme="majorHAnsi" w:hAnsiTheme="majorHAnsi" w:cstheme="majorHAnsi"/>
        </w:rPr>
        <w:t xml:space="preserve"> periods of </w:t>
      </w:r>
      <w:r w:rsidRPr="00D94282">
        <w:rPr>
          <w:rStyle w:val="Emphasis"/>
          <w:rFonts w:asciiTheme="majorHAnsi" w:hAnsiTheme="majorHAnsi" w:cstheme="majorHAnsi"/>
          <w:highlight w:val="cyan"/>
        </w:rPr>
        <w:t>growth</w:t>
      </w:r>
      <w:r w:rsidRPr="00D94282">
        <w:rPr>
          <w:rStyle w:val="StyleUnderline"/>
          <w:rFonts w:asciiTheme="majorHAnsi" w:hAnsiTheme="majorHAnsi" w:cstheme="majorHAnsi"/>
        </w:rPr>
        <w:t xml:space="preserve"> may </w:t>
      </w:r>
      <w:r w:rsidRPr="00D94282">
        <w:rPr>
          <w:rStyle w:val="Emphasis"/>
          <w:rFonts w:asciiTheme="majorHAnsi" w:hAnsiTheme="majorHAnsi" w:cstheme="majorHAnsi"/>
        </w:rPr>
        <w:t>increase nationalism</w:t>
      </w:r>
      <w:r w:rsidRPr="00D94282">
        <w:rPr>
          <w:rStyle w:val="StyleUnderline"/>
          <w:rFonts w:asciiTheme="majorHAnsi" w:hAnsiTheme="majorHAnsi" w:cstheme="majorHAnsi"/>
        </w:rPr>
        <w:t xml:space="preserve"> and give states a sense that they can win wars, which may be unrelated </w:t>
      </w:r>
      <w:r w:rsidRPr="00D94282">
        <w:rPr>
          <w:rStyle w:val="StyleUnderline"/>
          <w:rFonts w:asciiTheme="majorHAnsi" w:hAnsiTheme="majorHAnsi" w:cstheme="majorHAnsi"/>
          <w:highlight w:val="cyan"/>
        </w:rPr>
        <w:t>directly</w:t>
      </w:r>
      <w:r w:rsidRPr="00D94282">
        <w:rPr>
          <w:rStyle w:val="StyleUnderline"/>
          <w:rFonts w:asciiTheme="majorHAnsi" w:hAnsiTheme="majorHAnsi" w:cstheme="majorHAnsi"/>
        </w:rPr>
        <w:t xml:space="preserve"> to </w:t>
      </w:r>
      <w:r w:rsidRPr="00D94282">
        <w:rPr>
          <w:rStyle w:val="StyleUnderline"/>
          <w:rFonts w:asciiTheme="majorHAnsi" w:hAnsiTheme="majorHAnsi" w:cstheme="majorHAnsi"/>
          <w:highlight w:val="cyan"/>
        </w:rPr>
        <w:t>increases</w:t>
      </w:r>
      <w:r w:rsidRPr="00D94282">
        <w:rPr>
          <w:rStyle w:val="StyleUnderline"/>
          <w:rFonts w:asciiTheme="majorHAnsi" w:hAnsiTheme="majorHAnsi" w:cstheme="majorHAnsi"/>
        </w:rPr>
        <w:t xml:space="preserve"> in military expenditures or </w:t>
      </w:r>
      <w:r w:rsidRPr="00D94282">
        <w:rPr>
          <w:rStyle w:val="Emphasis"/>
          <w:rFonts w:asciiTheme="majorHAnsi" w:hAnsiTheme="majorHAnsi" w:cstheme="majorHAnsi"/>
          <w:highlight w:val="cyan"/>
        </w:rPr>
        <w:t>military buildups</w:t>
      </w:r>
      <w:r w:rsidRPr="00D94282">
        <w:rPr>
          <w:rFonts w:asciiTheme="majorHAnsi" w:hAnsiTheme="majorHAnsi" w:cstheme="majorHAnsi"/>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773B503E" w14:textId="77777777" w:rsidR="00A174F2" w:rsidRDefault="00A174F2" w:rsidP="00A174F2">
      <w:pPr>
        <w:pStyle w:val="Heading3"/>
      </w:pPr>
      <w:r>
        <w:t>1NC---Solvency</w:t>
      </w:r>
    </w:p>
    <w:p w14:paraId="3982400D" w14:textId="77777777" w:rsidR="00A174F2" w:rsidRPr="00667FFE" w:rsidRDefault="00A174F2" w:rsidP="00A174F2">
      <w:pPr>
        <w:keepNext/>
        <w:keepLines/>
        <w:spacing w:before="40" w:after="0"/>
        <w:outlineLvl w:val="3"/>
        <w:rPr>
          <w:rFonts w:eastAsia="Times New Roman"/>
          <w:b/>
          <w:iCs/>
          <w:sz w:val="26"/>
        </w:rPr>
      </w:pPr>
      <w:r w:rsidRPr="00667FFE">
        <w:rPr>
          <w:rFonts w:eastAsia="Times New Roman"/>
          <w:b/>
          <w:iCs/>
          <w:sz w:val="26"/>
        </w:rPr>
        <w:t>Employers will flagrantly violate the law!</w:t>
      </w:r>
    </w:p>
    <w:p w14:paraId="54E0115B" w14:textId="77777777" w:rsidR="00A174F2" w:rsidRPr="00667FFE" w:rsidRDefault="00A174F2" w:rsidP="00A174F2">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3306B9B5" w14:textId="77777777" w:rsidR="00A174F2" w:rsidRPr="00224A91" w:rsidRDefault="00A174F2" w:rsidP="00A174F2">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240F32F1" w14:textId="77777777" w:rsidR="00A174F2" w:rsidRPr="00C05765" w:rsidRDefault="00A174F2" w:rsidP="00A174F2">
      <w:pPr>
        <w:keepNext/>
        <w:keepLines/>
        <w:spacing w:before="40" w:after="0"/>
        <w:outlineLvl w:val="3"/>
        <w:rPr>
          <w:rFonts w:eastAsia="Times New Roman"/>
          <w:b/>
          <w:iCs/>
          <w:sz w:val="26"/>
        </w:rPr>
      </w:pPr>
      <w:r w:rsidRPr="00C05765">
        <w:rPr>
          <w:rFonts w:eastAsia="Times New Roman"/>
          <w:b/>
          <w:iCs/>
          <w:sz w:val="26"/>
        </w:rPr>
        <w:t>The GOP hijacks the agreements.</w:t>
      </w:r>
    </w:p>
    <w:p w14:paraId="76220763" w14:textId="77777777" w:rsidR="00A174F2" w:rsidRPr="00C05765" w:rsidRDefault="00A174F2" w:rsidP="00A174F2">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128257E1" w14:textId="77777777" w:rsidR="00A174F2" w:rsidRPr="00C05765" w:rsidRDefault="00A174F2" w:rsidP="00A174F2">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C05765">
        <w:rPr>
          <w:rFonts w:eastAsia="Calibri"/>
          <w:b/>
          <w:iCs/>
          <w:highlight w:val="cyan"/>
          <w:u w:val="single"/>
          <w:bdr w:val="single" w:sz="8" w:space="0" w:color="auto"/>
        </w:rPr>
        <w:t>warned</w:t>
      </w:r>
      <w:r w:rsidRPr="00C05765">
        <w:rPr>
          <w:rFonts w:eastAsia="Calibri"/>
          <w:u w:val="single"/>
        </w:rPr>
        <w:t xml:space="preserve">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diminish</w:t>
      </w:r>
      <w:r w:rsidRPr="00C05765">
        <w:rPr>
          <w:rFonts w:eastAsia="Calibri"/>
          <w:highlight w:val="cyan"/>
          <w:u w:val="single"/>
        </w:rPr>
        <w:t xml:space="preserve"> </w:t>
      </w:r>
      <w:r w:rsidRPr="00C05765">
        <w:rPr>
          <w:rFonts w:eastAsia="Calibri"/>
          <w:u w:val="single"/>
        </w:rPr>
        <w:t xml:space="preserve">the </w:t>
      </w:r>
      <w:r w:rsidRPr="00C05765">
        <w:rPr>
          <w:rFonts w:eastAsia="Calibri"/>
          <w:b/>
          <w:iCs/>
          <w:highlight w:val="cyan"/>
          <w:u w:val="single"/>
          <w:bdr w:val="single" w:sz="8" w:space="0" w:color="auto"/>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2D721068" w14:textId="77777777" w:rsidR="00A174F2" w:rsidRPr="00FD2207" w:rsidRDefault="00A174F2" w:rsidP="00A174F2">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C05765">
        <w:rPr>
          <w:rFonts w:eastAsia="Calibri"/>
          <w:b/>
          <w:iCs/>
          <w:u w:val="single"/>
          <w:bdr w:val="single" w:sz="8" w:space="0" w:color="auto"/>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backfire</w:t>
      </w:r>
      <w:r w:rsidRPr="00C05765">
        <w:rPr>
          <w:rFonts w:eastAsia="Calibri"/>
          <w:highlight w:val="cyan"/>
          <w:u w:val="single"/>
        </w:rPr>
        <w:t xml:space="preserve"> if </w:t>
      </w:r>
      <w:r w:rsidRPr="00C05765">
        <w:rPr>
          <w:rFonts w:eastAsia="Calibri"/>
          <w:b/>
          <w:iCs/>
          <w:highlight w:val="cyan"/>
          <w:u w:val="single"/>
          <w:bdr w:val="single" w:sz="8" w:space="0" w:color="auto"/>
        </w:rPr>
        <w:t>conservative</w:t>
      </w:r>
      <w:r w:rsidRPr="00C05765">
        <w:rPr>
          <w:rFonts w:eastAsia="Calibri"/>
          <w:u w:val="single"/>
        </w:rPr>
        <w:t xml:space="preserve">, pro-business </w:t>
      </w:r>
      <w:r w:rsidRPr="00C05765">
        <w:rPr>
          <w:rFonts w:eastAsia="Calibri"/>
          <w:b/>
          <w:iCs/>
          <w:highlight w:val="cyan"/>
          <w:u w:val="single"/>
          <w:bdr w:val="single" w:sz="8" w:space="0" w:color="auto"/>
        </w:rPr>
        <w:t>administrations</w:t>
      </w:r>
      <w:r w:rsidRPr="00C05765">
        <w:rPr>
          <w:rFonts w:eastAsia="Calibri"/>
          <w:u w:val="single"/>
        </w:rPr>
        <w:t xml:space="preserve"> were in place to </w:t>
      </w:r>
      <w:r w:rsidRPr="00C05765">
        <w:rPr>
          <w:rFonts w:eastAsia="Calibri"/>
          <w:b/>
          <w:iCs/>
          <w:highlight w:val="cyan"/>
          <w:u w:val="single"/>
          <w:bdr w:val="single" w:sz="8" w:space="0" w:color="auto"/>
        </w:rPr>
        <w:t>oversee negotiations</w:t>
      </w:r>
      <w:r w:rsidRPr="00C05765">
        <w:rPr>
          <w:rFonts w:eastAsia="Calibri"/>
          <w:sz w:val="16"/>
        </w:rPr>
        <w:t>.</w:t>
      </w:r>
    </w:p>
    <w:p w14:paraId="51AC52B2" w14:textId="440D476F" w:rsidR="005D388F" w:rsidRDefault="00A174F2" w:rsidP="00A174F2">
      <w:pPr>
        <w:pStyle w:val="Heading1"/>
      </w:pPr>
      <w:r>
        <w:t>2NC</w:t>
      </w:r>
    </w:p>
    <w:p w14:paraId="7FCBDA60" w14:textId="1D9BEC3E" w:rsidR="00A174F2" w:rsidRDefault="00A174F2" w:rsidP="00A174F2">
      <w:pPr>
        <w:pStyle w:val="Heading2"/>
      </w:pPr>
      <w:r>
        <w:t>2NC</w:t>
      </w:r>
    </w:p>
    <w:p w14:paraId="66D0E7EA" w14:textId="775DE415" w:rsidR="00A174F2" w:rsidRPr="00A174F2" w:rsidRDefault="00A174F2" w:rsidP="00A174F2">
      <w:pPr>
        <w:pStyle w:val="Heading3"/>
      </w:pPr>
      <w:r>
        <w:t>K</w:t>
      </w:r>
    </w:p>
    <w:p w14:paraId="4A6DEE17" w14:textId="61BD9A4E" w:rsidR="00A174F2" w:rsidRDefault="00A174F2" w:rsidP="00A174F2">
      <w:pPr>
        <w:pStyle w:val="Heading4"/>
      </w:pPr>
      <w:r>
        <w:t xml:space="preserve">AND there’s a </w:t>
      </w:r>
      <w:r>
        <w:t xml:space="preserve">coercion </w:t>
      </w:r>
      <w:r>
        <w:t>DA- Contracts operate along colonial measures of coercive consent to trap workers to authorize indentured servitude</w:t>
      </w:r>
    </w:p>
    <w:p w14:paraId="7653B647" w14:textId="77777777" w:rsidR="00A174F2" w:rsidRPr="00BD76DD" w:rsidRDefault="00A174F2" w:rsidP="00A174F2">
      <w:pPr>
        <w:rPr>
          <w:sz w:val="16"/>
          <w:szCs w:val="16"/>
        </w:rPr>
      </w:pPr>
      <w:r w:rsidRPr="00BD76DD">
        <w:rPr>
          <w:b/>
          <w:bCs/>
        </w:rPr>
        <w:t>HAHAMOVITCH</w:t>
      </w:r>
      <w:r w:rsidRPr="005430CC">
        <w:rPr>
          <w:b/>
          <w:bCs/>
        </w:rPr>
        <w:t xml:space="preserve"> 15</w:t>
      </w:r>
      <w:r w:rsidRPr="00BD76DD">
        <w:t xml:space="preserve">, </w:t>
      </w:r>
      <w:r w:rsidRPr="00BD76DD">
        <w:rPr>
          <w:sz w:val="16"/>
          <w:szCs w:val="16"/>
        </w:rPr>
        <w:t xml:space="preserve">CINDY. “Slavery’s Stale Soil: Indentured Labor, Guestworkers, and the End of Empire.” </w:t>
      </w:r>
      <w:r w:rsidRPr="00BD76DD">
        <w:rPr>
          <w:i/>
          <w:iCs/>
          <w:sz w:val="16"/>
          <w:szCs w:val="16"/>
        </w:rPr>
        <w:t>Making the Empire Work: Labor and United States Imperialism</w:t>
      </w:r>
      <w:r w:rsidRPr="00BD76DD">
        <w:rPr>
          <w:sz w:val="16"/>
          <w:szCs w:val="16"/>
        </w:rPr>
        <w:t xml:space="preserve">, edited by Daniel E. Bender and Jana K. Lipman, NYU Press, 2015, pp. 227–64. </w:t>
      </w:r>
      <w:r w:rsidRPr="00BD76DD">
        <w:rPr>
          <w:i/>
          <w:iCs/>
          <w:sz w:val="16"/>
          <w:szCs w:val="16"/>
        </w:rPr>
        <w:t>JSTOR</w:t>
      </w:r>
      <w:r w:rsidRPr="00BD76DD">
        <w:rPr>
          <w:sz w:val="16"/>
          <w:szCs w:val="16"/>
        </w:rPr>
        <w:t>, http://www.jstor.org/stable/j.ctt15r3z1n.13. Accessed 10 Sept. 2025.</w:t>
      </w:r>
      <w:r w:rsidRPr="005430CC">
        <w:rPr>
          <w:rFonts w:ascii="Roboto" w:hAnsi="Roboto"/>
          <w:color w:val="474747"/>
          <w:sz w:val="16"/>
          <w:szCs w:val="16"/>
          <w:shd w:val="clear" w:color="auto" w:fill="FFFFFF"/>
        </w:rPr>
        <w:t xml:space="preserve"> </w:t>
      </w:r>
      <w:r w:rsidRPr="005430CC">
        <w:rPr>
          <w:sz w:val="16"/>
          <w:szCs w:val="16"/>
        </w:rPr>
        <w:t>Cindy Hahamovitch is an American historian, and the B. Phinizy Spalding Distinguished Professor of Southern History at the University of Georgia. She has won a Merle Curti Award, a Philip Taft Labor History Book Award///B.S.</w:t>
      </w:r>
    </w:p>
    <w:p w14:paraId="0484BE67" w14:textId="77777777" w:rsidR="00A174F2" w:rsidRPr="005430CC" w:rsidRDefault="00A174F2" w:rsidP="00A174F2">
      <w:pPr>
        <w:rPr>
          <w:sz w:val="16"/>
        </w:rPr>
      </w:pPr>
    </w:p>
    <w:p w14:paraId="73892B97" w14:textId="77777777" w:rsidR="00A174F2" w:rsidRPr="00BD76DD" w:rsidRDefault="00A174F2" w:rsidP="00A174F2">
      <w:pPr>
        <w:rPr>
          <w:u w:val="single"/>
        </w:rPr>
      </w:pPr>
      <w:r w:rsidRPr="005430CC">
        <w:rPr>
          <w:sz w:val="16"/>
        </w:rPr>
        <w:t xml:space="preserve">Unlike slavery then, both indentured servitude and guestworker programs were supposed to be voluntary labor migration schemes, designed to mobilize and then immobilize “free labor” but on a tem porary basis. </w:t>
      </w:r>
      <w:r w:rsidRPr="005430CC">
        <w:rPr>
          <w:u w:val="single"/>
        </w:rPr>
        <w:t xml:space="preserve">The fact that </w:t>
      </w:r>
      <w:r w:rsidRPr="005430CC">
        <w:rPr>
          <w:highlight w:val="cyan"/>
          <w:u w:val="single"/>
        </w:rPr>
        <w:t>workers signed contracts</w:t>
      </w:r>
      <w:r w:rsidRPr="005430CC">
        <w:rPr>
          <w:sz w:val="16"/>
        </w:rPr>
        <w:t xml:space="preserve">—if only by </w:t>
      </w:r>
      <w:proofErr w:type="gramStart"/>
      <w:r w:rsidRPr="005430CC">
        <w:rPr>
          <w:sz w:val="16"/>
        </w:rPr>
        <w:t>mak ing</w:t>
      </w:r>
      <w:proofErr w:type="gramEnd"/>
      <w:r w:rsidRPr="005430CC">
        <w:rPr>
          <w:sz w:val="16"/>
        </w:rPr>
        <w:t xml:space="preserve"> a mark—</w:t>
      </w:r>
      <w:r w:rsidRPr="00BD76DD">
        <w:rPr>
          <w:u w:val="single"/>
        </w:rPr>
        <w:t>means that at some point along the way they consented to their migration. That moment of consen</w:t>
      </w:r>
      <w:r w:rsidRPr="005430CC">
        <w:rPr>
          <w:sz w:val="16"/>
        </w:rPr>
        <w:t>t—the instant when a man or woman followed a recruiter, answered an ad, submitted to a physical ex amination, boarded a boat or plane, even bribed an official—</w:t>
      </w:r>
      <w:r w:rsidRPr="00BD76DD">
        <w:rPr>
          <w:u w:val="single"/>
        </w:rPr>
        <w:t>represents migrants’ hopes for opportunities abroad, opportunities that some mi grants realized, and that were almost never possible for slaves</w:t>
      </w:r>
      <w:r w:rsidRPr="005430CC">
        <w:rPr>
          <w:sz w:val="16"/>
        </w:rPr>
        <w:t xml:space="preserve">. </w:t>
      </w:r>
      <w:r w:rsidRPr="005430CC">
        <w:rPr>
          <w:u w:val="single"/>
        </w:rPr>
        <w:t>That ele ment of choice</w:t>
      </w:r>
      <w:r w:rsidRPr="00BD76DD">
        <w:rPr>
          <w:u w:val="single"/>
        </w:rPr>
        <w:t>—however fragile—</w:t>
      </w:r>
      <w:r w:rsidRPr="005430CC">
        <w:rPr>
          <w:u w:val="single"/>
        </w:rPr>
        <w:t>separates these schemes from slavery in fundamental ways</w:t>
      </w:r>
      <w:r w:rsidRPr="00BD76DD">
        <w:rPr>
          <w:u w:val="single"/>
        </w:rPr>
        <w:t>.</w:t>
      </w:r>
    </w:p>
    <w:p w14:paraId="705A2634" w14:textId="77777777" w:rsidR="00A174F2" w:rsidRDefault="00A174F2" w:rsidP="00A174F2">
      <w:pPr>
        <w:rPr>
          <w:u w:val="single"/>
        </w:rPr>
      </w:pPr>
      <w:r w:rsidRPr="005430CC">
        <w:rPr>
          <w:highlight w:val="cyan"/>
          <w:u w:val="single"/>
        </w:rPr>
        <w:t>That element of consent</w:t>
      </w:r>
      <w:r w:rsidRPr="00BD76DD">
        <w:rPr>
          <w:u w:val="single"/>
        </w:rPr>
        <w:t xml:space="preserve"> also </w:t>
      </w:r>
      <w:r w:rsidRPr="005430CC">
        <w:rPr>
          <w:highlight w:val="cyan"/>
          <w:u w:val="single"/>
        </w:rPr>
        <w:t>made</w:t>
      </w:r>
      <w:r w:rsidRPr="00BD76DD">
        <w:rPr>
          <w:u w:val="single"/>
        </w:rPr>
        <w:t xml:space="preserve"> indentured servitude </w:t>
      </w:r>
      <w:r w:rsidRPr="008D0A7B">
        <w:rPr>
          <w:u w:val="single"/>
        </w:rPr>
        <w:t xml:space="preserve">and </w:t>
      </w:r>
      <w:r w:rsidRPr="005430CC">
        <w:rPr>
          <w:highlight w:val="cyan"/>
          <w:u w:val="single"/>
        </w:rPr>
        <w:t>guest worker programs</w:t>
      </w:r>
      <w:r w:rsidRPr="00BD76DD">
        <w:rPr>
          <w:u w:val="single"/>
        </w:rPr>
        <w:t xml:space="preserve"> particularly </w:t>
      </w:r>
      <w:r w:rsidRPr="005430CC">
        <w:rPr>
          <w:highlight w:val="cyan"/>
          <w:u w:val="single"/>
        </w:rPr>
        <w:t xml:space="preserve">hard </w:t>
      </w:r>
      <w:proofErr w:type="gramStart"/>
      <w:r w:rsidRPr="005430CC">
        <w:rPr>
          <w:highlight w:val="cyan"/>
          <w:u w:val="single"/>
        </w:rPr>
        <w:t>to police</w:t>
      </w:r>
      <w:proofErr w:type="gramEnd"/>
      <w:r w:rsidRPr="005430CC">
        <w:rPr>
          <w:sz w:val="16"/>
        </w:rPr>
        <w:t xml:space="preserve">. As the Mr. Clean story </w:t>
      </w:r>
      <w:proofErr w:type="gramStart"/>
      <w:r w:rsidRPr="005430CC">
        <w:rPr>
          <w:sz w:val="16"/>
        </w:rPr>
        <w:t>il lustrates</w:t>
      </w:r>
      <w:proofErr w:type="gramEnd"/>
      <w:r w:rsidRPr="005430CC">
        <w:rPr>
          <w:sz w:val="16"/>
        </w:rPr>
        <w:t xml:space="preserve">, </w:t>
      </w:r>
      <w:r w:rsidRPr="00BD76DD">
        <w:rPr>
          <w:u w:val="single"/>
        </w:rPr>
        <w:t xml:space="preserve">the fact </w:t>
      </w:r>
      <w:r w:rsidRPr="005430CC">
        <w:rPr>
          <w:highlight w:val="cyan"/>
          <w:u w:val="single"/>
        </w:rPr>
        <w:t>that workers labored under</w:t>
      </w:r>
      <w:r w:rsidRPr="00BD76DD">
        <w:rPr>
          <w:u w:val="single"/>
        </w:rPr>
        <w:t xml:space="preserve"> the rubric of </w:t>
      </w:r>
      <w:r w:rsidRPr="005430CC">
        <w:rPr>
          <w:highlight w:val="cyan"/>
          <w:u w:val="single"/>
        </w:rPr>
        <w:t>legal contracts doesn’t mean they got what their contracts promised</w:t>
      </w:r>
      <w:r w:rsidRPr="005430CC">
        <w:rPr>
          <w:sz w:val="16"/>
        </w:rPr>
        <w:t xml:space="preserve">. </w:t>
      </w:r>
      <w:r w:rsidRPr="008D0A7B">
        <w:rPr>
          <w:u w:val="single"/>
        </w:rPr>
        <w:t>Consent could be based on patently false promises. And</w:t>
      </w:r>
      <w:r w:rsidRPr="00BD76DD">
        <w:rPr>
          <w:u w:val="single"/>
        </w:rPr>
        <w:t xml:space="preserve"> even </w:t>
      </w:r>
      <w:r w:rsidRPr="008D0A7B">
        <w:rPr>
          <w:highlight w:val="cyan"/>
          <w:u w:val="single"/>
        </w:rPr>
        <w:t>when workers knew</w:t>
      </w:r>
      <w:r w:rsidRPr="00BD76DD">
        <w:rPr>
          <w:u w:val="single"/>
        </w:rPr>
        <w:t xml:space="preserve"> what</w:t>
      </w:r>
      <w:r w:rsidRPr="005430CC">
        <w:rPr>
          <w:sz w:val="16"/>
        </w:rPr>
        <w:t xml:space="preserve"> they were getting into</w:t>
      </w:r>
      <w:r w:rsidRPr="008D0A7B">
        <w:rPr>
          <w:sz w:val="16"/>
          <w:highlight w:val="cyan"/>
        </w:rPr>
        <w:t xml:space="preserve">, </w:t>
      </w:r>
      <w:r w:rsidRPr="008D0A7B">
        <w:rPr>
          <w:highlight w:val="cyan"/>
          <w:u w:val="single"/>
        </w:rPr>
        <w:t>they were</w:t>
      </w:r>
      <w:r w:rsidRPr="00BD76DD">
        <w:rPr>
          <w:u w:val="single"/>
        </w:rPr>
        <w:t xml:space="preserve"> often </w:t>
      </w:r>
      <w:r w:rsidRPr="008D0A7B">
        <w:rPr>
          <w:highlight w:val="cyan"/>
          <w:u w:val="single"/>
        </w:rPr>
        <w:t>compelled</w:t>
      </w:r>
      <w:r w:rsidRPr="00BD76DD">
        <w:rPr>
          <w:u w:val="single"/>
        </w:rPr>
        <w:t xml:space="preserve"> to make the leap </w:t>
      </w:r>
      <w:r w:rsidRPr="008D0A7B">
        <w:rPr>
          <w:highlight w:val="cyan"/>
          <w:u w:val="single"/>
        </w:rPr>
        <w:t xml:space="preserve">by poverty, war, debt, and lack of opportunities </w:t>
      </w:r>
      <w:r w:rsidRPr="008D0A7B">
        <w:rPr>
          <w:u w:val="single"/>
        </w:rPr>
        <w:t>at home.</w:t>
      </w:r>
      <w:r w:rsidRPr="005430CC">
        <w:rPr>
          <w:sz w:val="16"/>
        </w:rPr>
        <w:t xml:space="preserve"> </w:t>
      </w:r>
      <w:r w:rsidRPr="008D0A7B">
        <w:rPr>
          <w:highlight w:val="cyan"/>
          <w:u w:val="single"/>
        </w:rPr>
        <w:t>The line between consent and coercion</w:t>
      </w:r>
      <w:r w:rsidRPr="00BD76DD">
        <w:rPr>
          <w:u w:val="single"/>
        </w:rPr>
        <w:t xml:space="preserve"> was, and </w:t>
      </w:r>
      <w:r w:rsidRPr="008D0A7B">
        <w:rPr>
          <w:highlight w:val="cyan"/>
          <w:u w:val="single"/>
        </w:rPr>
        <w:t>remains</w:t>
      </w:r>
      <w:r w:rsidRPr="00BD76DD">
        <w:rPr>
          <w:u w:val="single"/>
        </w:rPr>
        <w:t xml:space="preserve">, very </w:t>
      </w:r>
      <w:r w:rsidRPr="008D0A7B">
        <w:rPr>
          <w:highlight w:val="cyan"/>
          <w:u w:val="single"/>
        </w:rPr>
        <w:t>blurry.</w:t>
      </w:r>
      <w:r w:rsidRPr="005430CC">
        <w:rPr>
          <w:sz w:val="16"/>
        </w:rPr>
        <w:t xml:space="preserve"> But in an era that gradually deemed slavery abhorrent, </w:t>
      </w:r>
      <w:r w:rsidRPr="00BD76DD">
        <w:rPr>
          <w:u w:val="single"/>
        </w:rPr>
        <w:t xml:space="preserve">the element of </w:t>
      </w:r>
      <w:r w:rsidRPr="008D0A7B">
        <w:rPr>
          <w:highlight w:val="cyan"/>
          <w:u w:val="single"/>
        </w:rPr>
        <w:t xml:space="preserve">consent </w:t>
      </w:r>
      <w:r w:rsidRPr="008D0A7B">
        <w:rPr>
          <w:u w:val="single"/>
        </w:rPr>
        <w:t>could be a</w:t>
      </w:r>
      <w:r w:rsidRPr="00BD76DD">
        <w:rPr>
          <w:u w:val="single"/>
        </w:rPr>
        <w:t xml:space="preserve"> distinct </w:t>
      </w:r>
      <w:r w:rsidRPr="008D0A7B">
        <w:rPr>
          <w:u w:val="single"/>
        </w:rPr>
        <w:t>disadvantage</w:t>
      </w:r>
      <w:r w:rsidRPr="00BD76DD">
        <w:rPr>
          <w:u w:val="single"/>
        </w:rPr>
        <w:t xml:space="preserve"> because it </w:t>
      </w:r>
      <w:r w:rsidRPr="008D0A7B">
        <w:rPr>
          <w:highlight w:val="cyan"/>
          <w:u w:val="single"/>
        </w:rPr>
        <w:t>legitimized</w:t>
      </w:r>
      <w:r w:rsidRPr="00BD76DD">
        <w:rPr>
          <w:u w:val="single"/>
        </w:rPr>
        <w:t xml:space="preserve"> both </w:t>
      </w:r>
      <w:r w:rsidRPr="008D0A7B">
        <w:rPr>
          <w:highlight w:val="cyan"/>
          <w:u w:val="single"/>
        </w:rPr>
        <w:t>indentured servitude</w:t>
      </w:r>
      <w:r w:rsidRPr="008D0A7B">
        <w:rPr>
          <w:sz w:val="16"/>
          <w:highlight w:val="cyan"/>
        </w:rPr>
        <w:t xml:space="preserve"> </w:t>
      </w:r>
      <w:r w:rsidRPr="008D0A7B">
        <w:rPr>
          <w:highlight w:val="cyan"/>
          <w:u w:val="single"/>
        </w:rPr>
        <w:t>and guestworker programs as “free labor</w:t>
      </w:r>
      <w:r w:rsidRPr="00BD76DD">
        <w:rPr>
          <w:u w:val="single"/>
        </w:rPr>
        <w:t xml:space="preserve">” systems, </w:t>
      </w:r>
      <w:r w:rsidRPr="008D0A7B">
        <w:rPr>
          <w:highlight w:val="cyan"/>
          <w:u w:val="single"/>
        </w:rPr>
        <w:t>disguising</w:t>
      </w:r>
      <w:r w:rsidRPr="00BD76DD">
        <w:rPr>
          <w:u w:val="single"/>
        </w:rPr>
        <w:t xml:space="preserve"> their fre quent use of </w:t>
      </w:r>
      <w:r w:rsidRPr="008D0A7B">
        <w:rPr>
          <w:highlight w:val="cyan"/>
          <w:u w:val="single"/>
        </w:rPr>
        <w:t>coercion</w:t>
      </w:r>
      <w:r w:rsidRPr="005430CC">
        <w:rPr>
          <w:sz w:val="16"/>
        </w:rPr>
        <w:t xml:space="preserve">. As Chief Justice Beaumont said of </w:t>
      </w:r>
      <w:r w:rsidRPr="00BD76DD">
        <w:rPr>
          <w:u w:val="single"/>
        </w:rPr>
        <w:t xml:space="preserve">indentured servitude, </w:t>
      </w:r>
      <w:r w:rsidRPr="008D0A7B">
        <w:rPr>
          <w:highlight w:val="cyan"/>
          <w:u w:val="single"/>
        </w:rPr>
        <w:t>forced labor schemes</w:t>
      </w:r>
      <w:r w:rsidRPr="00BD76DD">
        <w:rPr>
          <w:u w:val="single"/>
        </w:rPr>
        <w:t xml:space="preserve"> could </w:t>
      </w:r>
      <w:r w:rsidRPr="008D0A7B">
        <w:rPr>
          <w:highlight w:val="cyan"/>
          <w:u w:val="single"/>
        </w:rPr>
        <w:t>fly under “false colours</w:t>
      </w:r>
      <w:r w:rsidRPr="00BD76DD">
        <w:rPr>
          <w:u w:val="single"/>
        </w:rPr>
        <w:t>.”</w:t>
      </w:r>
    </w:p>
    <w:p w14:paraId="4D789DE3" w14:textId="77777777" w:rsidR="00A174F2" w:rsidRPr="00491AE1" w:rsidRDefault="00A174F2" w:rsidP="00A174F2">
      <w:pPr>
        <w:pStyle w:val="Heading4"/>
        <w:spacing w:line="480" w:lineRule="auto"/>
        <w:rPr>
          <w:rStyle w:val="Style13ptBold"/>
          <w:rFonts w:ascii="OpenDyslexic3" w:hAnsi="OpenDyslexic3" w:cs="Arial"/>
          <w:b/>
          <w:bCs w:val="0"/>
          <w:color w:val="000000" w:themeColor="text1"/>
        </w:rPr>
      </w:pPr>
      <w:r w:rsidRPr="00491AE1">
        <w:rPr>
          <w:rStyle w:val="Style13ptBold"/>
          <w:rFonts w:ascii="OpenDyslexic3" w:hAnsi="OpenDyslexic3" w:cs="Arial"/>
          <w:b/>
          <w:color w:val="000000" w:themeColor="text1"/>
        </w:rPr>
        <w:t xml:space="preserve">The PERM guarantees the alt will fail. Only a complete decolonization to liberate Indigenous people and knowledge to allow their kincentric world views to thrive has any hope of breaking the hegemonic death grip of colonialism.  </w:t>
      </w:r>
    </w:p>
    <w:p w14:paraId="274DF731" w14:textId="77777777" w:rsidR="00A174F2" w:rsidRPr="00491AE1" w:rsidRDefault="00A174F2" w:rsidP="00A174F2">
      <w:pPr>
        <w:spacing w:line="480" w:lineRule="auto"/>
        <w:rPr>
          <w:rFonts w:ascii="OpenDyslexic3" w:hAnsi="OpenDyslexic3" w:cs="Arial"/>
          <w:color w:val="000000" w:themeColor="text1"/>
        </w:rPr>
      </w:pPr>
      <w:r w:rsidRPr="00491AE1">
        <w:rPr>
          <w:rStyle w:val="Style13ptBold"/>
          <w:rFonts w:ascii="OpenDyslexic3" w:hAnsi="OpenDyslexic3" w:cs="Arial"/>
          <w:color w:val="000000" w:themeColor="text1"/>
        </w:rPr>
        <w:t>Helland ‘22</w:t>
      </w:r>
      <w:r w:rsidRPr="00491AE1">
        <w:rPr>
          <w:rFonts w:ascii="OpenDyslexic3" w:eastAsia="Arial" w:hAnsi="OpenDyslexic3" w:cs="Arial"/>
          <w:color w:val="000000" w:themeColor="text1"/>
          <w:sz w:val="16"/>
          <w:szCs w:val="16"/>
        </w:rPr>
        <w:t xml:space="preserve">Leonardo E. Figueroa Helland is a decolonizing scholar of mestizo/mixed-blood heritage (Indigenous-Mesoamerican and Euro-American). His work addresses planetary crises from Indigenous, decolonizing, and radical ecological perspectives. </w:t>
      </w:r>
      <w:proofErr w:type="gramStart"/>
      <w:r w:rsidRPr="00491AE1">
        <w:rPr>
          <w:rFonts w:ascii="OpenDyslexic3" w:eastAsia="Arial" w:hAnsi="OpenDyslexic3" w:cs="Arial"/>
          <w:color w:val="000000" w:themeColor="text1"/>
          <w:sz w:val="16"/>
          <w:szCs w:val="16"/>
        </w:rPr>
        <w:t>Currently</w:t>
      </w:r>
      <w:proofErr w:type="gramEnd"/>
      <w:r w:rsidRPr="00491AE1">
        <w:rPr>
          <w:rFonts w:ascii="OpenDyslexic3" w:eastAsia="Arial" w:hAnsi="OpenDyslexic3" w:cs="Arial"/>
          <w:color w:val="000000" w:themeColor="text1"/>
          <w:sz w:val="16"/>
          <w:szCs w:val="16"/>
        </w:rPr>
        <w:t xml:space="preserve"> an Associate Professor of Environmental Policy and Sustainability Management at The New School. </w:t>
      </w:r>
      <w:r w:rsidRPr="00491AE1">
        <w:rPr>
          <w:rFonts w:ascii="OpenDyslexic3" w:hAnsi="OpenDyslexic3" w:cs="Arial"/>
          <w:color w:val="000000" w:themeColor="text1"/>
          <w:sz w:val="16"/>
          <w:szCs w:val="16"/>
        </w:rPr>
        <w:t xml:space="preserve">ARTICLE: INDIGENOUS PATHWAYS BEYOND THE "ANTHROPOCENE": BIOCULTURAL CLIMATE JUSTICE THROUGH DECOLONIZATION AND LAND REMATRIATION 30 N.Y.U. Envtl. L.J. 347 *2022 </w:t>
      </w:r>
    </w:p>
    <w:p w14:paraId="7FE41B2E" w14:textId="595DB13E" w:rsidR="00A174F2" w:rsidRPr="00A174F2" w:rsidRDefault="00A174F2" w:rsidP="00A174F2">
      <w:pPr>
        <w:spacing w:before="200" w:line="480" w:lineRule="auto"/>
        <w:jc w:val="both"/>
        <w:rPr>
          <w:rFonts w:ascii="OpenDyslexic3" w:hAnsi="OpenDyslexic3" w:cs="Arial"/>
          <w:color w:val="000000" w:themeColor="text1"/>
          <w:sz w:val="10"/>
        </w:rPr>
      </w:pPr>
      <w:r w:rsidRPr="00491AE1">
        <w:rPr>
          <w:rFonts w:ascii="OpenDyslexic3" w:hAnsi="OpenDyslexic3" w:cs="Arial"/>
          <w:color w:val="000000" w:themeColor="text1"/>
          <w:sz w:val="10"/>
        </w:rPr>
        <w:t xml:space="preserve">Thus, </w:t>
      </w:r>
      <w:r w:rsidRPr="00491AE1">
        <w:rPr>
          <w:rStyle w:val="StyleUnderline"/>
          <w:rFonts w:ascii="OpenDyslexic3" w:hAnsi="OpenDyslexic3" w:cs="Arial"/>
          <w:color w:val="000000" w:themeColor="text1"/>
          <w:highlight w:val="cyan"/>
        </w:rPr>
        <w:t>inclusionary attempts</w:t>
      </w:r>
      <w:r w:rsidRPr="00491AE1">
        <w:rPr>
          <w:rFonts w:ascii="OpenDyslexic3" w:hAnsi="OpenDyslexic3" w:cs="Arial"/>
          <w:color w:val="000000" w:themeColor="text1"/>
          <w:sz w:val="10"/>
        </w:rPr>
        <w:t xml:space="preserve"> that seek to incorporate Indigenous peoples, lands, and knowledges in the neoliberal green economy</w:t>
      </w:r>
      <w:r w:rsidRPr="00491AE1">
        <w:rPr>
          <w:rStyle w:val="StyleUnderline"/>
          <w:rFonts w:ascii="OpenDyslexic3" w:hAnsi="OpenDyslexic3" w:cs="Arial"/>
          <w:color w:val="000000" w:themeColor="text1"/>
        </w:rPr>
        <w:t xml:space="preserve"> </w:t>
      </w:r>
      <w:r w:rsidRPr="00491AE1">
        <w:rPr>
          <w:rStyle w:val="StyleUnderline"/>
          <w:rFonts w:ascii="OpenDyslexic3" w:hAnsi="OpenDyslexic3" w:cs="Arial"/>
          <w:color w:val="000000" w:themeColor="text1"/>
          <w:highlight w:val="cyan"/>
        </w:rPr>
        <w:t>do not unsettle coloniality</w:t>
      </w:r>
      <w:r w:rsidRPr="00491AE1">
        <w:rPr>
          <w:rFonts w:ascii="OpenDyslexic3" w:hAnsi="OpenDyslexic3" w:cs="Arial"/>
          <w:color w:val="000000" w:themeColor="text1"/>
          <w:sz w:val="10"/>
          <w:highlight w:val="cyan"/>
        </w:rPr>
        <w:t>.</w:t>
      </w:r>
      <w:r w:rsidRPr="00491AE1">
        <w:rPr>
          <w:rFonts w:ascii="OpenDyslexic3" w:hAnsi="OpenDyslexic3" w:cs="Arial"/>
          <w:color w:val="000000" w:themeColor="text1"/>
          <w:sz w:val="10"/>
        </w:rPr>
        <w:t xml:space="preserve"> Instead, </w:t>
      </w:r>
      <w:r w:rsidRPr="00491AE1">
        <w:rPr>
          <w:rStyle w:val="StyleUnderline"/>
          <w:rFonts w:ascii="OpenDyslexic3" w:hAnsi="OpenDyslexic3" w:cs="Arial"/>
          <w:color w:val="000000" w:themeColor="text1"/>
          <w:highlight w:val="cyan"/>
        </w:rPr>
        <w:t>they reify</w:t>
      </w:r>
      <w:r w:rsidRPr="00491AE1">
        <w:rPr>
          <w:rStyle w:val="StyleUnderline"/>
          <w:rFonts w:ascii="OpenDyslexic3" w:hAnsi="OpenDyslexic3" w:cs="Arial"/>
          <w:color w:val="000000" w:themeColor="text1"/>
        </w:rPr>
        <w:t xml:space="preserve"> </w:t>
      </w:r>
      <w:r w:rsidRPr="00491AE1">
        <w:rPr>
          <w:rFonts w:ascii="OpenDyslexic3" w:hAnsi="OpenDyslexic3" w:cs="Arial"/>
          <w:color w:val="000000" w:themeColor="text1"/>
          <w:sz w:val="10"/>
        </w:rPr>
        <w:t>the technoscientific and economic managerial frameworks that embody</w:t>
      </w:r>
      <w:r w:rsidRPr="00491AE1">
        <w:rPr>
          <w:rStyle w:val="StyleUnderline"/>
          <w:rFonts w:ascii="OpenDyslexic3" w:hAnsi="OpenDyslexic3" w:cs="Arial"/>
          <w:color w:val="000000" w:themeColor="text1"/>
        </w:rPr>
        <w:t xml:space="preserve"> the</w:t>
      </w:r>
      <w:r w:rsidRPr="00491AE1">
        <w:rPr>
          <w:rStyle w:val="StyleUnderline"/>
          <w:rFonts w:ascii="OpenDyslexic3" w:hAnsi="OpenDyslexic3" w:cs="Arial"/>
          <w:color w:val="000000" w:themeColor="text1"/>
          <w:highlight w:val="cyan"/>
        </w:rPr>
        <w:t xml:space="preserve"> hegemony of Eurocentric epistemologies</w:t>
      </w:r>
      <w:r w:rsidRPr="00491AE1">
        <w:rPr>
          <w:rStyle w:val="StyleUnderline"/>
          <w:rFonts w:ascii="OpenDyslexic3" w:hAnsi="OpenDyslexic3" w:cs="Arial"/>
          <w:color w:val="000000" w:themeColor="text1"/>
        </w:rPr>
        <w:t xml:space="preserve">, patriarchal and state-centric intergovernmental governance, and capitalist market mechanisms </w:t>
      </w:r>
      <w:r w:rsidRPr="00491AE1">
        <w:rPr>
          <w:rStyle w:val="StyleUnderline"/>
          <w:rFonts w:ascii="OpenDyslexic3" w:hAnsi="OpenDyslexic3" w:cs="Arial"/>
          <w:color w:val="000000" w:themeColor="text1"/>
          <w:highlight w:val="cyan"/>
        </w:rPr>
        <w:t>that have ravaged the planet</w:t>
      </w:r>
      <w:r w:rsidRPr="00491AE1">
        <w:rPr>
          <w:rStyle w:val="StyleUnderline"/>
          <w:rFonts w:ascii="OpenDyslexic3" w:hAnsi="OpenDyslexic3" w:cs="Arial"/>
          <w:color w:val="000000" w:themeColor="text1"/>
        </w:rPr>
        <w:t xml:space="preserve">, the climate, biodiversity, </w:t>
      </w:r>
      <w:r w:rsidRPr="00491AE1">
        <w:rPr>
          <w:rStyle w:val="StyleUnderline"/>
          <w:rFonts w:ascii="OpenDyslexic3" w:hAnsi="OpenDyslexic3" w:cs="Arial"/>
          <w:color w:val="000000" w:themeColor="text1"/>
          <w:highlight w:val="cyan"/>
        </w:rPr>
        <w:t xml:space="preserve">and </w:t>
      </w:r>
      <w:proofErr w:type="gramStart"/>
      <w:r w:rsidRPr="00491AE1">
        <w:rPr>
          <w:rStyle w:val="StyleUnderline"/>
          <w:rFonts w:ascii="OpenDyslexic3" w:hAnsi="OpenDyslexic3" w:cs="Arial"/>
          <w:color w:val="000000" w:themeColor="text1"/>
          <w:highlight w:val="cyan"/>
        </w:rPr>
        <w:t>Indigenous  [</w:t>
      </w:r>
      <w:proofErr w:type="gramEnd"/>
      <w:r w:rsidRPr="00491AE1">
        <w:rPr>
          <w:rStyle w:val="StyleUnderline"/>
          <w:rFonts w:ascii="OpenDyslexic3" w:hAnsi="OpenDyslexic3" w:cs="Arial"/>
          <w:color w:val="000000" w:themeColor="text1"/>
          <w:highlight w:val="cyan"/>
        </w:rPr>
        <w:t>*394</w:t>
      </w:r>
      <w:proofErr w:type="gramStart"/>
      <w:r w:rsidRPr="00491AE1">
        <w:rPr>
          <w:rStyle w:val="StyleUnderline"/>
          <w:rFonts w:ascii="OpenDyslexic3" w:hAnsi="OpenDyslexic3" w:cs="Arial"/>
          <w:color w:val="000000" w:themeColor="text1"/>
          <w:highlight w:val="cyan"/>
        </w:rPr>
        <w:t>]  peoples</w:t>
      </w:r>
      <w:proofErr w:type="gramEnd"/>
      <w:r w:rsidRPr="00491AE1">
        <w:rPr>
          <w:rStyle w:val="StyleUnderline"/>
          <w:rFonts w:ascii="OpenDyslexic3" w:hAnsi="OpenDyslexic3" w:cs="Arial"/>
          <w:color w:val="000000" w:themeColor="text1"/>
        </w:rPr>
        <w:t xml:space="preserve"> and territories.</w:t>
      </w:r>
      <w:r w:rsidRPr="00491AE1">
        <w:rPr>
          <w:rFonts w:ascii="OpenDyslexic3" w:hAnsi="OpenDyslexic3" w:cs="Arial"/>
          <w:color w:val="000000" w:themeColor="text1"/>
          <w:sz w:val="10"/>
        </w:rPr>
        <w:t xml:space="preserve">   172 </w:t>
      </w:r>
      <w:r w:rsidRPr="00491AE1">
        <w:rPr>
          <w:rStyle w:val="StyleUnderline"/>
          <w:rFonts w:ascii="OpenDyslexic3" w:hAnsi="OpenDyslexic3" w:cs="Arial"/>
          <w:color w:val="000000" w:themeColor="text1"/>
          <w:highlight w:val="cyan"/>
        </w:rPr>
        <w:t>Indigenous lands, peoples</w:t>
      </w:r>
      <w:r w:rsidRPr="00491AE1">
        <w:rPr>
          <w:rStyle w:val="StyleUnderline"/>
          <w:rFonts w:ascii="OpenDyslexic3" w:hAnsi="OpenDyslexic3" w:cs="Arial"/>
          <w:color w:val="000000" w:themeColor="text1"/>
        </w:rPr>
        <w:t>, forests, waters, oceanscapes,</w:t>
      </w:r>
      <w:r w:rsidRPr="00491AE1">
        <w:rPr>
          <w:rFonts w:ascii="OpenDyslexic3" w:hAnsi="OpenDyslexic3" w:cs="Arial"/>
          <w:color w:val="000000" w:themeColor="text1"/>
          <w:sz w:val="10"/>
        </w:rPr>
        <w:t xml:space="preserve"> and </w:t>
      </w:r>
      <w:r w:rsidRPr="00491AE1">
        <w:rPr>
          <w:rFonts w:ascii="OpenDyslexic3" w:hAnsi="OpenDyslexic3" w:cs="Arial"/>
          <w:color w:val="000000" w:themeColor="text1"/>
          <w:highlight w:val="cyan"/>
          <w:u w:val="single"/>
        </w:rPr>
        <w:t>biocultural communities</w:t>
      </w:r>
      <w:r w:rsidRPr="00491AE1">
        <w:rPr>
          <w:rFonts w:ascii="OpenDyslexic3" w:hAnsi="OpenDyslexic3" w:cs="Arial"/>
          <w:color w:val="000000" w:themeColor="text1"/>
          <w:sz w:val="10"/>
        </w:rPr>
        <w:t xml:space="preserve"> </w:t>
      </w:r>
      <w:r w:rsidRPr="00491AE1">
        <w:rPr>
          <w:rStyle w:val="StyleUnderline"/>
          <w:rFonts w:ascii="OpenDyslexic3" w:hAnsi="OpenDyslexic3" w:cs="Arial"/>
          <w:color w:val="000000" w:themeColor="text1"/>
          <w:highlight w:val="cyan"/>
        </w:rPr>
        <w:t>should not be hegemonically incorporated</w:t>
      </w:r>
      <w:r w:rsidRPr="00491AE1">
        <w:rPr>
          <w:rFonts w:ascii="OpenDyslexic3" w:hAnsi="OpenDyslexic3" w:cs="Arial"/>
          <w:color w:val="000000" w:themeColor="text1"/>
          <w:sz w:val="10"/>
        </w:rPr>
        <w:t xml:space="preserve"> as the compensatory poles of the green economy. </w:t>
      </w:r>
      <w:r w:rsidRPr="00491AE1">
        <w:rPr>
          <w:rStyle w:val="Emphasis"/>
          <w:rFonts w:ascii="OpenDyslexic3" w:hAnsi="OpenDyslexic3" w:cs="Arial"/>
          <w:color w:val="000000" w:themeColor="text1"/>
          <w:highlight w:val="cyan"/>
        </w:rPr>
        <w:t>They should be</w:t>
      </w:r>
      <w:r w:rsidRPr="00491AE1">
        <w:rPr>
          <w:rStyle w:val="Emphasis"/>
          <w:rFonts w:ascii="OpenDyslexic3" w:hAnsi="OpenDyslexic3" w:cs="Arial"/>
          <w:color w:val="000000" w:themeColor="text1"/>
        </w:rPr>
        <w:t xml:space="preserve"> </w:t>
      </w:r>
      <w:r w:rsidRPr="00491AE1">
        <w:rPr>
          <w:rFonts w:ascii="OpenDyslexic3" w:hAnsi="OpenDyslexic3" w:cs="Arial"/>
          <w:color w:val="000000" w:themeColor="text1"/>
          <w:sz w:val="10"/>
        </w:rPr>
        <w:t xml:space="preserve">recognized, </w:t>
      </w:r>
      <w:r w:rsidRPr="00491AE1">
        <w:rPr>
          <w:rStyle w:val="Emphasis"/>
          <w:rFonts w:ascii="OpenDyslexic3" w:hAnsi="OpenDyslexic3" w:cs="Arial"/>
          <w:color w:val="000000" w:themeColor="text1"/>
          <w:highlight w:val="cyan"/>
        </w:rPr>
        <w:t>valued, and rematriated in their own terms to restore their self-determination and the sovereignty of land</w:t>
      </w:r>
      <w:r w:rsidRPr="00491AE1">
        <w:rPr>
          <w:rFonts w:ascii="OpenDyslexic3" w:hAnsi="OpenDyslexic3" w:cs="Arial"/>
          <w:color w:val="000000" w:themeColor="text1"/>
          <w:sz w:val="10"/>
        </w:rPr>
        <w:t xml:space="preserve"> and Mother Earth </w:t>
      </w:r>
      <w:r w:rsidRPr="00491AE1">
        <w:rPr>
          <w:rStyle w:val="StyleUnderline"/>
          <w:rFonts w:ascii="OpenDyslexic3" w:hAnsi="OpenDyslexic3" w:cs="Arial"/>
          <w:color w:val="000000" w:themeColor="text1"/>
        </w:rPr>
        <w:t>according to Indigenous spirituality and socioecological organization</w:t>
      </w:r>
      <w:r w:rsidRPr="00491AE1">
        <w:rPr>
          <w:rFonts w:ascii="OpenDyslexic3" w:hAnsi="OpenDyslexic3" w:cs="Arial"/>
          <w:color w:val="000000" w:themeColor="text1"/>
          <w:sz w:val="10"/>
        </w:rPr>
        <w:t>. This is especially true since</w:t>
      </w:r>
      <w:r w:rsidRPr="00491AE1">
        <w:rPr>
          <w:rStyle w:val="Emphasis"/>
          <w:rFonts w:ascii="OpenDyslexic3" w:hAnsi="OpenDyslexic3" w:cs="Arial"/>
          <w:color w:val="000000" w:themeColor="text1"/>
        </w:rPr>
        <w:t xml:space="preserve"> I</w:t>
      </w:r>
      <w:r w:rsidRPr="00491AE1">
        <w:rPr>
          <w:rStyle w:val="Emphasis"/>
          <w:rFonts w:ascii="OpenDyslexic3" w:hAnsi="OpenDyslexic3" w:cs="Arial"/>
          <w:color w:val="000000" w:themeColor="text1"/>
          <w:highlight w:val="cyan"/>
        </w:rPr>
        <w:t>ndigenous communities and practices can thrive only if root crisis drivers, like capitalism, colonialism,</w:t>
      </w:r>
      <w:r w:rsidRPr="00491AE1">
        <w:rPr>
          <w:rStyle w:val="Emphasis"/>
          <w:rFonts w:ascii="OpenDyslexic3" w:hAnsi="OpenDyslexic3" w:cs="Arial"/>
          <w:color w:val="000000" w:themeColor="text1"/>
        </w:rPr>
        <w:t xml:space="preserve"> </w:t>
      </w:r>
      <w:r w:rsidRPr="00491AE1">
        <w:rPr>
          <w:rFonts w:ascii="OpenDyslexic3" w:hAnsi="OpenDyslexic3" w:cs="Arial"/>
          <w:color w:val="000000" w:themeColor="text1"/>
          <w:sz w:val="10"/>
        </w:rPr>
        <w:t>industrial and consumer civilization</w:t>
      </w:r>
      <w:r w:rsidRPr="00491AE1">
        <w:rPr>
          <w:rStyle w:val="Emphasis"/>
          <w:rFonts w:ascii="OpenDyslexic3" w:hAnsi="OpenDyslexic3" w:cs="Arial"/>
          <w:color w:val="000000" w:themeColor="text1"/>
        </w:rPr>
        <w:t xml:space="preserve">, </w:t>
      </w:r>
      <w:r w:rsidRPr="00491AE1">
        <w:rPr>
          <w:rStyle w:val="Emphasis"/>
          <w:rFonts w:ascii="OpenDyslexic3" w:hAnsi="OpenDyslexic3" w:cs="Arial"/>
          <w:color w:val="000000" w:themeColor="text1"/>
          <w:highlight w:val="cyan"/>
        </w:rPr>
        <w:t>patriarchy,</w:t>
      </w:r>
      <w:r w:rsidRPr="00491AE1">
        <w:rPr>
          <w:rFonts w:ascii="OpenDyslexic3" w:hAnsi="OpenDyslexic3" w:cs="Arial"/>
          <w:color w:val="000000" w:themeColor="text1"/>
          <w:sz w:val="10"/>
        </w:rPr>
        <w:t xml:space="preserve"> and extractivism</w:t>
      </w:r>
      <w:r w:rsidRPr="00491AE1">
        <w:rPr>
          <w:rStyle w:val="Emphasis"/>
          <w:rFonts w:ascii="OpenDyslexic3" w:hAnsi="OpenDyslexic3" w:cs="Arial"/>
          <w:color w:val="000000" w:themeColor="text1"/>
        </w:rPr>
        <w:t xml:space="preserve">, </w:t>
      </w:r>
      <w:r w:rsidRPr="00491AE1">
        <w:rPr>
          <w:rStyle w:val="Emphasis"/>
          <w:rFonts w:ascii="OpenDyslexic3" w:hAnsi="OpenDyslexic3" w:cs="Arial"/>
          <w:color w:val="000000" w:themeColor="text1"/>
          <w:highlight w:val="cyan"/>
        </w:rPr>
        <w:t>are</w:t>
      </w:r>
      <w:r w:rsidRPr="00491AE1">
        <w:rPr>
          <w:rStyle w:val="Emphasis"/>
          <w:rFonts w:ascii="OpenDyslexic3" w:hAnsi="OpenDyslexic3" w:cs="Arial"/>
          <w:color w:val="000000" w:themeColor="text1"/>
        </w:rPr>
        <w:t xml:space="preserve"> </w:t>
      </w:r>
      <w:r w:rsidRPr="00491AE1">
        <w:rPr>
          <w:rFonts w:ascii="OpenDyslexic3" w:hAnsi="OpenDyslexic3" w:cs="Arial"/>
          <w:color w:val="000000" w:themeColor="text1"/>
          <w:sz w:val="10"/>
        </w:rPr>
        <w:t>mitigated or rather</w:t>
      </w:r>
      <w:r w:rsidRPr="00491AE1">
        <w:rPr>
          <w:rStyle w:val="Emphasis"/>
          <w:rFonts w:ascii="OpenDyslexic3" w:hAnsi="OpenDyslexic3" w:cs="Arial"/>
          <w:color w:val="000000" w:themeColor="text1"/>
        </w:rPr>
        <w:t xml:space="preserve"> </w:t>
      </w:r>
      <w:r w:rsidRPr="00491AE1">
        <w:rPr>
          <w:rStyle w:val="Emphasis"/>
          <w:rFonts w:ascii="OpenDyslexic3" w:hAnsi="OpenDyslexic3" w:cs="Arial"/>
          <w:color w:val="000000" w:themeColor="text1"/>
          <w:highlight w:val="cyan"/>
        </w:rPr>
        <w:t>dismantled at their source</w:t>
      </w:r>
      <w:r w:rsidRPr="00491AE1">
        <w:rPr>
          <w:rFonts w:ascii="OpenDyslexic3" w:hAnsi="OpenDyslexic3" w:cs="Arial"/>
          <w:color w:val="000000" w:themeColor="text1"/>
          <w:sz w:val="10"/>
        </w:rPr>
        <w:t xml:space="preserve">.   173 </w:t>
      </w:r>
      <w:r w:rsidRPr="00491AE1">
        <w:rPr>
          <w:rStyle w:val="Emphasis"/>
          <w:rFonts w:ascii="OpenDyslexic3" w:hAnsi="OpenDyslexic3" w:cs="Arial"/>
          <w:color w:val="000000" w:themeColor="text1"/>
          <w:highlight w:val="cyan"/>
        </w:rPr>
        <w:t>What is needed is decolonization, not inclusion</w:t>
      </w:r>
      <w:r w:rsidRPr="00491AE1">
        <w:rPr>
          <w:rFonts w:ascii="OpenDyslexic3" w:hAnsi="OpenDyslexic3" w:cs="Arial"/>
          <w:color w:val="000000" w:themeColor="text1"/>
          <w:sz w:val="10"/>
        </w:rPr>
        <w:t xml:space="preserve">. </w:t>
      </w:r>
      <w:r w:rsidRPr="00491AE1">
        <w:rPr>
          <w:rStyle w:val="StyleUnderline"/>
          <w:rFonts w:ascii="OpenDyslexic3" w:hAnsi="OpenDyslexic3" w:cs="Arial"/>
          <w:color w:val="000000" w:themeColor="text1"/>
        </w:rPr>
        <w:t>This requires hegemonic institutions, actors, and frameworks to move over and make room for Indigenous peoples and allow territories to resurge and thrive on their own terms and in accordance with their own relational kincentric cosmovisions and communal lifeways, which are neither state-centric nor market-capitalist, and are not based on reductionist technoscience</w:t>
      </w:r>
      <w:r w:rsidRPr="00491AE1">
        <w:rPr>
          <w:rFonts w:ascii="OpenDyslexic3" w:hAnsi="OpenDyslexic3" w:cs="Arial"/>
          <w:color w:val="000000" w:themeColor="text1"/>
          <w:sz w:val="10"/>
        </w:rPr>
        <w:t xml:space="preserve">. Moreover, </w:t>
      </w:r>
      <w:r w:rsidRPr="00491AE1">
        <w:rPr>
          <w:rStyle w:val="StyleUnderline"/>
          <w:rFonts w:ascii="OpenDyslexic3" w:hAnsi="OpenDyslexic3" w:cs="Arial"/>
          <w:color w:val="000000" w:themeColor="text1"/>
          <w:highlight w:val="cyan"/>
        </w:rPr>
        <w:t>Indigenous knowledges and practices are not to be used as supplements in the reproduction of the state-capitalist world system, but as means to the liberation of land</w:t>
      </w:r>
      <w:r w:rsidRPr="00491AE1">
        <w:rPr>
          <w:rFonts w:ascii="OpenDyslexic3" w:hAnsi="OpenDyslexic3" w:cs="Arial"/>
          <w:color w:val="000000" w:themeColor="text1"/>
          <w:sz w:val="10"/>
        </w:rPr>
        <w:t xml:space="preserve">, Mother Earth, </w:t>
      </w:r>
      <w:r w:rsidRPr="00491AE1">
        <w:rPr>
          <w:rStyle w:val="StyleUnderline"/>
          <w:rFonts w:ascii="OpenDyslexic3" w:hAnsi="OpenDyslexic3" w:cs="Arial"/>
          <w:color w:val="000000" w:themeColor="text1"/>
          <w:highlight w:val="cyan"/>
        </w:rPr>
        <w:t>and communities from it.</w:t>
      </w:r>
      <w:r w:rsidRPr="00491AE1">
        <w:rPr>
          <w:rStyle w:val="StyleUnderline"/>
          <w:rFonts w:ascii="OpenDyslexic3" w:hAnsi="OpenDyslexic3" w:cs="Arial"/>
          <w:color w:val="000000" w:themeColor="text1"/>
        </w:rPr>
        <w:t xml:space="preserve"> </w:t>
      </w:r>
      <w:r w:rsidRPr="00491AE1">
        <w:rPr>
          <w:rFonts w:ascii="OpenDyslexic3" w:hAnsi="OpenDyslexic3" w:cs="Arial"/>
          <w:color w:val="000000" w:themeColor="text1"/>
          <w:sz w:val="10"/>
        </w:rPr>
        <w:t xml:space="preserve">  174</w:t>
      </w:r>
    </w:p>
    <w:p w14:paraId="6CF3C179" w14:textId="77777777" w:rsidR="00A174F2" w:rsidRPr="00C56C57" w:rsidRDefault="00A174F2" w:rsidP="00A174F2">
      <w:pPr>
        <w:pStyle w:val="Heading4"/>
        <w:rPr>
          <w:rFonts w:ascii="OpenDyslexic 3" w:hAnsi="OpenDyslexic 3"/>
        </w:rPr>
      </w:pPr>
      <w:r>
        <w:rPr>
          <w:rFonts w:ascii="OpenDyslexic 3" w:hAnsi="OpenDyslexic 3"/>
        </w:rPr>
        <w:t xml:space="preserve">Expanding the grounds of collective bargning through the aff defang resistance making law and violence inseparable. </w:t>
      </w:r>
      <w:r w:rsidRPr="00C56C57">
        <w:rPr>
          <w:rFonts w:ascii="OpenDyslexic 3" w:hAnsi="OpenDyslexic 3"/>
        </w:rPr>
        <w:t xml:space="preserve">CB and labor law </w:t>
      </w:r>
      <w:r w:rsidRPr="008D0A7B">
        <w:t>enclose</w:t>
      </w:r>
      <w:r w:rsidRPr="00C56C57">
        <w:rPr>
          <w:rFonts w:ascii="OpenDyslexic 3" w:hAnsi="OpenDyslexic 3"/>
        </w:rPr>
        <w:t xml:space="preserve"> worker power to ineffective </w:t>
      </w:r>
      <w:r>
        <w:rPr>
          <w:rFonts w:ascii="OpenDyslexic 3" w:hAnsi="OpenDyslexic 3"/>
        </w:rPr>
        <w:t xml:space="preserve">civil </w:t>
      </w:r>
      <w:r w:rsidRPr="00C56C57">
        <w:rPr>
          <w:rFonts w:ascii="OpenDyslexic 3" w:hAnsi="OpenDyslexic 3"/>
        </w:rPr>
        <w:t>strategies in servi</w:t>
      </w:r>
      <w:r>
        <w:rPr>
          <w:rFonts w:ascii="OpenDyslexic 3" w:hAnsi="OpenDyslexic 3"/>
        </w:rPr>
        <w:t>ce</w:t>
      </w:r>
      <w:r w:rsidRPr="00C56C57">
        <w:rPr>
          <w:rFonts w:ascii="OpenDyslexic 3" w:hAnsi="OpenDyslexic 3"/>
        </w:rPr>
        <w:t xml:space="preserve"> of capital in order to sustain racial inequality </w:t>
      </w:r>
    </w:p>
    <w:p w14:paraId="5E523245" w14:textId="77777777" w:rsidR="00A174F2" w:rsidRPr="00C56C57" w:rsidRDefault="00A174F2" w:rsidP="00A174F2">
      <w:pPr>
        <w:rPr>
          <w:rFonts w:ascii="OpenDyslexic 3" w:hAnsi="OpenDyslexic 3" w:cstheme="minorHAnsi"/>
          <w:sz w:val="20"/>
          <w:szCs w:val="20"/>
        </w:rPr>
      </w:pPr>
      <w:r w:rsidRPr="00C56C57">
        <w:rPr>
          <w:rFonts w:ascii="OpenDyslexic 3" w:hAnsi="OpenDyslexic 3" w:cstheme="minorHAnsi"/>
          <w:b/>
          <w:bCs/>
          <w:sz w:val="24"/>
          <w:szCs w:val="24"/>
        </w:rPr>
        <w:t>Rogers 21</w:t>
      </w:r>
      <w:r w:rsidRPr="00C56C57">
        <w:rPr>
          <w:rFonts w:ascii="OpenDyslexic 3" w:hAnsi="OpenDyslexic 3" w:cstheme="minorHAnsi"/>
          <w:sz w:val="16"/>
        </w:rPr>
        <w:t xml:space="preserve">, </w:t>
      </w:r>
      <w:r w:rsidRPr="00C56C57">
        <w:rPr>
          <w:rFonts w:ascii="OpenDyslexic 3" w:hAnsi="OpenDyslexic 3" w:cstheme="minorHAnsi"/>
          <w:sz w:val="20"/>
          <w:szCs w:val="20"/>
        </w:rPr>
        <w:t>Brishen. “Capitalist Development, Labor Law, and the New Working Class.” </w:t>
      </w:r>
      <w:r w:rsidRPr="00C56C57">
        <w:rPr>
          <w:rFonts w:ascii="OpenDyslexic 3" w:hAnsi="OpenDyslexic 3" w:cstheme="minorHAnsi"/>
          <w:i/>
          <w:iCs/>
          <w:sz w:val="20"/>
          <w:szCs w:val="20"/>
        </w:rPr>
        <w:t>Yalelawjournal.org</w:t>
      </w:r>
      <w:r w:rsidRPr="00C56C57">
        <w:rPr>
          <w:rFonts w:ascii="OpenDyslexic 3" w:hAnsi="OpenDyslexic 3" w:cstheme="minorHAnsi"/>
          <w:sz w:val="20"/>
          <w:szCs w:val="20"/>
        </w:rPr>
        <w:t xml:space="preserve">, 2021, </w:t>
      </w:r>
      <w:hyperlink r:id="rId13" w:history="1">
        <w:r w:rsidRPr="00C56C57">
          <w:rPr>
            <w:rStyle w:val="Hyperlink"/>
            <w:rFonts w:ascii="OpenDyslexic 3" w:hAnsi="OpenDyslexic 3" w:cstheme="minorHAnsi"/>
            <w:sz w:val="20"/>
            <w:szCs w:val="20"/>
          </w:rPr>
          <w:t>www.yalelawjournal.org/review/capitalist-development-labor-law-and-the-new-working-class</w:t>
        </w:r>
      </w:hyperlink>
      <w:r w:rsidRPr="00C56C57">
        <w:rPr>
          <w:rFonts w:ascii="OpenDyslexic 3" w:hAnsi="OpenDyslexic 3" w:cstheme="minorHAnsi"/>
          <w:sz w:val="20"/>
          <w:szCs w:val="20"/>
        </w:rPr>
        <w:t xml:space="preserve">. Professor of Law, Georgetown University Law Center. Much of the research on which this Review is based was undertaken while I was on the faculty of Temple University Beasley School of Law. For helpful comments on prior drafts, I would like to thank Kate Andrias, Michael Fischl, William Forbath, Charlotte Garden, Karl Klare, Sanjukta Paul, and Gabriel </w:t>
      </w:r>
      <w:proofErr w:type="gramStart"/>
      <w:r w:rsidRPr="00C56C57">
        <w:rPr>
          <w:rFonts w:ascii="OpenDyslexic 3" w:hAnsi="OpenDyslexic 3" w:cstheme="minorHAnsi"/>
          <w:sz w:val="20"/>
          <w:szCs w:val="20"/>
        </w:rPr>
        <w:t>Winant./</w:t>
      </w:r>
      <w:proofErr w:type="gramEnd"/>
      <w:r w:rsidRPr="00C56C57">
        <w:rPr>
          <w:rFonts w:ascii="OpenDyslexic 3" w:hAnsi="OpenDyslexic 3" w:cstheme="minorHAnsi"/>
          <w:sz w:val="20"/>
          <w:szCs w:val="20"/>
        </w:rPr>
        <w:t>//B.S.</w:t>
      </w:r>
    </w:p>
    <w:p w14:paraId="125F6FE3" w14:textId="77777777" w:rsidR="00A174F2" w:rsidRPr="00C56C57" w:rsidRDefault="00A174F2" w:rsidP="00A174F2">
      <w:pPr>
        <w:rPr>
          <w:rFonts w:ascii="OpenDyslexic 3" w:hAnsi="OpenDyslexic 3" w:cstheme="minorHAnsi"/>
          <w:u w:val="single"/>
        </w:rPr>
      </w:pPr>
      <w:r w:rsidRPr="00C56C57">
        <w:rPr>
          <w:rFonts w:ascii="OpenDyslexic 3" w:hAnsi="OpenDyslexic 3" w:cstheme="minorHAnsi"/>
          <w:sz w:val="16"/>
        </w:rPr>
        <w:tab/>
        <w:t xml:space="preserve">To date, LPE is not an academic discipline so much as a grouping of scholars who share a commitment to </w:t>
      </w:r>
      <w:r w:rsidRPr="003C48E2">
        <w:rPr>
          <w:rFonts w:ascii="OpenDyslexic 3" w:hAnsi="OpenDyslexic 3" w:cstheme="minorHAnsi"/>
          <w:u w:val="single"/>
        </w:rPr>
        <w:t>understanding the relationship between law—including legal rules, legal processes, and legal consciousness—and political economy, meaning the spheres of production, distribution, reproduction, and collective governance.</w:t>
      </w:r>
      <w:r w:rsidRPr="003C48E2">
        <w:rPr>
          <w:rFonts w:ascii="OpenDyslexic 3" w:hAnsi="OpenDyslexic 3" w:cstheme="minorHAnsi"/>
          <w:sz w:val="16"/>
        </w:rPr>
        <w:t xml:space="preserve">54 LPE is also an “entire ‘ecosystem’” of institutions, including several organizations, blogs, and journals.55 Notably, the two articles that have done the most work to map the emerging field of LPE and its research agendas both referred in their opening sentences to </w:t>
      </w:r>
      <w:r w:rsidRPr="003C48E2">
        <w:rPr>
          <w:rFonts w:ascii="OpenDyslexic 3" w:hAnsi="OpenDyslexic 3" w:cstheme="minorHAnsi"/>
          <w:u w:val="single"/>
        </w:rPr>
        <w:t>contemporary crises,</w:t>
      </w:r>
      <w:r w:rsidRPr="003C48E2">
        <w:rPr>
          <w:rFonts w:ascii="OpenDyslexic 3" w:hAnsi="OpenDyslexic 3" w:cstheme="minorHAnsi"/>
          <w:sz w:val="16"/>
        </w:rPr>
        <w:t xml:space="preserve"> including </w:t>
      </w:r>
      <w:r w:rsidRPr="003C48E2">
        <w:rPr>
          <w:rFonts w:ascii="OpenDyslexic 3" w:hAnsi="OpenDyslexic 3" w:cstheme="minorHAnsi"/>
          <w:u w:val="single"/>
        </w:rPr>
        <w:t>crises of economic inequality, care and social reproduction, state violence and mass incarceration, rising authoritarianism, and climate change</w:t>
      </w:r>
      <w:r w:rsidRPr="00C56C57">
        <w:rPr>
          <w:rFonts w:ascii="OpenDyslexic 3" w:hAnsi="OpenDyslexic 3" w:cstheme="minorHAnsi"/>
          <w:sz w:val="16"/>
        </w:rPr>
        <w:t xml:space="preserve">.56 In that context, Angela P. Harris and James J. Varellas III’s piece argued that “two central claims lie at the heart of [LPE].”57 The first claim, reflecting the influence of realism and past waves of critical legal scholarship, is that </w:t>
      </w:r>
      <w:r w:rsidRPr="00673A2C">
        <w:rPr>
          <w:rFonts w:ascii="OpenDyslexic 3" w:hAnsi="OpenDyslexic 3" w:cstheme="minorHAnsi"/>
          <w:highlight w:val="cyan"/>
          <w:u w:val="single"/>
        </w:rPr>
        <w:t>“</w:t>
      </w:r>
      <w:r w:rsidRPr="00673A2C">
        <w:rPr>
          <w:rFonts w:ascii="OpenDyslexic 3" w:hAnsi="OpenDyslexic 3" w:cstheme="minorHAnsi"/>
          <w:b/>
          <w:bCs/>
          <w:highlight w:val="cyan"/>
        </w:rPr>
        <w:t xml:space="preserve">law is central to </w:t>
      </w:r>
      <w:r w:rsidRPr="00C56C57">
        <w:rPr>
          <w:rFonts w:ascii="OpenDyslexic 3" w:hAnsi="OpenDyslexic 3" w:cstheme="minorHAnsi"/>
          <w:b/>
          <w:bCs/>
        </w:rPr>
        <w:t xml:space="preserve">the </w:t>
      </w:r>
      <w:r w:rsidRPr="00673A2C">
        <w:rPr>
          <w:rFonts w:ascii="OpenDyslexic 3" w:hAnsi="OpenDyslexic 3" w:cstheme="minorHAnsi"/>
          <w:b/>
          <w:bCs/>
          <w:highlight w:val="cyan"/>
        </w:rPr>
        <w:t xml:space="preserve">creation and maintenance of structural inequalities in the state and </w:t>
      </w:r>
      <w:r w:rsidRPr="00C56C57">
        <w:rPr>
          <w:rFonts w:ascii="OpenDyslexic 3" w:hAnsi="OpenDyslexic 3" w:cstheme="minorHAnsi"/>
          <w:b/>
          <w:bCs/>
        </w:rPr>
        <w:t xml:space="preserve">the </w:t>
      </w:r>
      <w:r w:rsidRPr="00673A2C">
        <w:rPr>
          <w:rFonts w:ascii="OpenDyslexic 3" w:hAnsi="OpenDyslexic 3" w:cstheme="minorHAnsi"/>
          <w:b/>
          <w:bCs/>
          <w:highlight w:val="cyan"/>
        </w:rPr>
        <w:t>market</w:t>
      </w:r>
      <w:r w:rsidRPr="00C56C57">
        <w:rPr>
          <w:rFonts w:ascii="OpenDyslexic 3" w:hAnsi="OpenDyslexic 3" w:cstheme="minorHAnsi"/>
          <w:b/>
          <w:bCs/>
        </w:rPr>
        <w:t>,”</w:t>
      </w:r>
      <w:r w:rsidRPr="00C56C57">
        <w:rPr>
          <w:rFonts w:ascii="OpenDyslexic 3" w:hAnsi="OpenDyslexic 3" w:cstheme="minorHAnsi"/>
          <w:u w:val="single"/>
        </w:rPr>
        <w:t xml:space="preserve">58 </w:t>
      </w:r>
      <w:r w:rsidRPr="00C56C57">
        <w:rPr>
          <w:rFonts w:ascii="OpenDyslexic 3" w:hAnsi="OpenDyslexic 3" w:cstheme="minorHAnsi"/>
          <w:sz w:val="16"/>
        </w:rPr>
        <w:t>and has</w:t>
      </w:r>
      <w:r w:rsidRPr="00C56C57">
        <w:rPr>
          <w:rFonts w:ascii="OpenDyslexic 3" w:hAnsi="OpenDyslexic 3" w:cstheme="minorHAnsi"/>
          <w:u w:val="single"/>
        </w:rPr>
        <w:t xml:space="preserve"> </w:t>
      </w:r>
      <w:r w:rsidRPr="00C56C57">
        <w:rPr>
          <w:rFonts w:ascii="OpenDyslexic 3" w:hAnsi="OpenDyslexic 3" w:cstheme="minorHAnsi"/>
          <w:sz w:val="16"/>
        </w:rPr>
        <w:t xml:space="preserve">therefore helped </w:t>
      </w:r>
      <w:r w:rsidRPr="00C56C57">
        <w:rPr>
          <w:rFonts w:ascii="OpenDyslexic 3" w:hAnsi="OpenDyslexic 3" w:cstheme="minorHAnsi"/>
          <w:u w:val="single"/>
        </w:rPr>
        <w:t>to create and perpetuate those crises</w:t>
      </w:r>
      <w:r w:rsidRPr="00C56C57">
        <w:rPr>
          <w:rFonts w:ascii="OpenDyslexic 3" w:hAnsi="OpenDyslexic 3" w:cstheme="minorHAnsi"/>
          <w:sz w:val="16"/>
        </w:rPr>
        <w:t>. The second, reflecting the importance of CRT and critical feminism, is that “‘</w:t>
      </w:r>
      <w:r w:rsidRPr="003C48E2">
        <w:rPr>
          <w:rFonts w:ascii="OpenDyslexic 3" w:hAnsi="OpenDyslexic 3" w:cstheme="minorHAnsi"/>
          <w:u w:val="single"/>
        </w:rPr>
        <w:t>class’ power is inextricably connected to the development of racial and gender hierarchies,</w:t>
      </w:r>
      <w:r w:rsidRPr="00C56C57">
        <w:rPr>
          <w:rFonts w:ascii="OpenDyslexic 3" w:hAnsi="OpenDyslexic 3" w:cstheme="minorHAnsi"/>
          <w:u w:val="single"/>
        </w:rPr>
        <w:t xml:space="preserve"> as well as to other systems of unequal power and privilege.”59</w:t>
      </w:r>
    </w:p>
    <w:p w14:paraId="725423BD" w14:textId="77777777" w:rsidR="00A174F2" w:rsidRPr="00C56C57" w:rsidRDefault="00A174F2" w:rsidP="00A174F2">
      <w:pPr>
        <w:rPr>
          <w:rFonts w:ascii="OpenDyslexic 3" w:hAnsi="OpenDyslexic 3" w:cstheme="minorHAnsi"/>
          <w:sz w:val="16"/>
        </w:rPr>
      </w:pPr>
      <w:r w:rsidRPr="00C56C57">
        <w:rPr>
          <w:rFonts w:ascii="OpenDyslexic 3" w:hAnsi="OpenDyslexic 3" w:cstheme="minorHAnsi"/>
          <w:sz w:val="16"/>
        </w:rPr>
        <w:tab/>
        <w:t xml:space="preserve">LPE scholars have also focused on the relationship between law and neoliberalism. “Neoliberalism” itself is a controversial term.60 But as used in this Review, it describes a set of theories that came to prominence in the 1970s holding that the state should be reorganized to reflect putative market imperatives.61 As various scholars have argued, while neoliberalism has strong overtones of laissez-faire, it is distinct from classical liberalism. While classical liberalism viewed “[m]arket ordering under the common law” as “part of nature rather than a legal construct,”62 neoliberalism supports the affirmative use of law and political power to “restructure areas of law and social life along market lines.”63 </w:t>
      </w:r>
      <w:r w:rsidRPr="00673A2C">
        <w:rPr>
          <w:rFonts w:ascii="OpenDyslexic 3" w:hAnsi="OpenDyslexic 3" w:cstheme="minorHAnsi"/>
          <w:u w:val="single"/>
        </w:rPr>
        <w:t>The market is</w:t>
      </w:r>
      <w:r w:rsidRPr="00C56C57">
        <w:rPr>
          <w:rFonts w:ascii="OpenDyslexic 3" w:hAnsi="OpenDyslexic 3" w:cstheme="minorHAnsi"/>
          <w:u w:val="single"/>
        </w:rPr>
        <w:t xml:space="preserve"> then </w:t>
      </w:r>
      <w:r w:rsidRPr="00673A2C">
        <w:rPr>
          <w:rFonts w:ascii="OpenDyslexic 3" w:hAnsi="OpenDyslexic 3" w:cstheme="minorHAnsi"/>
          <w:u w:val="single"/>
        </w:rPr>
        <w:t>both the outcome of</w:t>
      </w:r>
      <w:r w:rsidRPr="00C56C57">
        <w:rPr>
          <w:rFonts w:ascii="OpenDyslexic 3" w:hAnsi="OpenDyslexic 3" w:cstheme="minorHAnsi"/>
          <w:u w:val="single"/>
        </w:rPr>
        <w:t xml:space="preserve"> conscious </w:t>
      </w:r>
      <w:r w:rsidRPr="00673A2C">
        <w:rPr>
          <w:rFonts w:ascii="OpenDyslexic 3" w:hAnsi="OpenDyslexic 3" w:cstheme="minorHAnsi"/>
          <w:u w:val="single"/>
        </w:rPr>
        <w:t>legal and social projects and an ideal typical model for social and political relations.</w:t>
      </w:r>
      <w:r w:rsidRPr="00C56C57">
        <w:rPr>
          <w:rFonts w:ascii="OpenDyslexic 3" w:hAnsi="OpenDyslexic 3" w:cstheme="minorHAnsi"/>
          <w:sz w:val="16"/>
        </w:rPr>
        <w:t xml:space="preserve"> With regard to economic governance, LPE scholars have argued that </w:t>
      </w:r>
      <w:r w:rsidRPr="00673A2C">
        <w:rPr>
          <w:rFonts w:ascii="OpenDyslexic 3" w:hAnsi="OpenDyslexic 3" w:cstheme="minorHAnsi"/>
          <w:b/>
          <w:bCs/>
          <w:highlight w:val="cyan"/>
          <w:u w:val="single"/>
        </w:rPr>
        <w:t>neoliberalism entailed a</w:t>
      </w:r>
      <w:r w:rsidRPr="00C56C57">
        <w:rPr>
          <w:rFonts w:ascii="OpenDyslexic 3" w:hAnsi="OpenDyslexic 3" w:cstheme="minorHAnsi"/>
          <w:b/>
          <w:bCs/>
          <w:u w:val="single"/>
        </w:rPr>
        <w:t xml:space="preserve"> simultaneous </w:t>
      </w:r>
      <w:r w:rsidRPr="00673A2C">
        <w:rPr>
          <w:rFonts w:ascii="OpenDyslexic 3" w:hAnsi="OpenDyslexic 3" w:cstheme="minorHAnsi"/>
          <w:b/>
          <w:bCs/>
          <w:highlight w:val="cyan"/>
          <w:u w:val="single"/>
        </w:rPr>
        <w:t>rollback of legal regimes that empower labor and citizens, and a roll-out of legal regimes that empower companies</w:t>
      </w:r>
      <w:r w:rsidRPr="00C56C57">
        <w:rPr>
          <w:rFonts w:ascii="OpenDyslexic 3" w:hAnsi="OpenDyslexic 3" w:cstheme="minorHAnsi"/>
          <w:b/>
          <w:bCs/>
          <w:u w:val="single"/>
        </w:rPr>
        <w:t xml:space="preserve"> and capital</w:t>
      </w:r>
      <w:r w:rsidRPr="00C56C57">
        <w:rPr>
          <w:rFonts w:ascii="OpenDyslexic 3" w:hAnsi="OpenDyslexic 3" w:cstheme="minorHAnsi"/>
          <w:u w:val="single"/>
        </w:rPr>
        <w:t xml:space="preserve">.64 </w:t>
      </w:r>
      <w:r w:rsidRPr="00673A2C">
        <w:rPr>
          <w:rFonts w:ascii="OpenDyslexic 3" w:hAnsi="OpenDyslexic 3" w:cstheme="minorHAnsi"/>
          <w:u w:val="single"/>
        </w:rPr>
        <w:t>Neoliberalism also entailed austerity programs</w:t>
      </w:r>
      <w:r w:rsidRPr="00C56C57">
        <w:rPr>
          <w:rFonts w:ascii="OpenDyslexic 3" w:hAnsi="OpenDyslexic 3" w:cstheme="minorHAnsi"/>
          <w:u w:val="single"/>
        </w:rPr>
        <w:t xml:space="preserve"> that </w:t>
      </w:r>
      <w:r w:rsidRPr="00673A2C">
        <w:rPr>
          <w:rFonts w:ascii="OpenDyslexic 3" w:hAnsi="OpenDyslexic 3" w:cstheme="minorHAnsi"/>
          <w:highlight w:val="cyan"/>
          <w:u w:val="single"/>
        </w:rPr>
        <w:t>stripped resources from the</w:t>
      </w:r>
      <w:r w:rsidRPr="00673A2C">
        <w:rPr>
          <w:rFonts w:ascii="OpenDyslexic 3" w:hAnsi="OpenDyslexic 3" w:cstheme="minorHAnsi"/>
          <w:u w:val="single"/>
        </w:rPr>
        <w:t xml:space="preserve"> poor and </w:t>
      </w:r>
      <w:r w:rsidRPr="00673A2C">
        <w:rPr>
          <w:rFonts w:ascii="OpenDyslexic 3" w:hAnsi="OpenDyslexic 3" w:cstheme="minorHAnsi"/>
          <w:highlight w:val="cyan"/>
          <w:u w:val="single"/>
        </w:rPr>
        <w:t>working class</w:t>
      </w:r>
      <w:r w:rsidRPr="00C56C57">
        <w:rPr>
          <w:rFonts w:ascii="OpenDyslexic 3" w:hAnsi="OpenDyslexic 3" w:cstheme="minorHAnsi"/>
          <w:highlight w:val="green"/>
          <w:u w:val="single"/>
        </w:rPr>
        <w:t>,</w:t>
      </w:r>
      <w:r w:rsidRPr="00C56C57">
        <w:rPr>
          <w:rFonts w:ascii="OpenDyslexic 3" w:hAnsi="OpenDyslexic 3" w:cstheme="minorHAnsi"/>
          <w:u w:val="single"/>
        </w:rPr>
        <w:t xml:space="preserve"> shifting risk onto families—and </w:t>
      </w:r>
      <w:r w:rsidRPr="00673A2C">
        <w:rPr>
          <w:rFonts w:ascii="OpenDyslexic 3" w:hAnsi="OpenDyslexic 3" w:cstheme="minorHAnsi"/>
          <w:highlight w:val="cyan"/>
          <w:u w:val="single"/>
        </w:rPr>
        <w:t xml:space="preserve">disproportionately </w:t>
      </w:r>
      <w:r w:rsidRPr="00673A2C">
        <w:rPr>
          <w:rFonts w:ascii="OpenDyslexic 3" w:hAnsi="OpenDyslexic 3" w:cstheme="minorHAnsi"/>
          <w:u w:val="single"/>
        </w:rPr>
        <w:t xml:space="preserve">onto women and </w:t>
      </w:r>
      <w:r w:rsidRPr="00673A2C">
        <w:rPr>
          <w:rFonts w:ascii="OpenDyslexic 3" w:hAnsi="OpenDyslexic 3" w:cstheme="minorHAnsi"/>
          <w:highlight w:val="cyan"/>
          <w:u w:val="single"/>
        </w:rPr>
        <w:t>people of color</w:t>
      </w:r>
      <w:r w:rsidRPr="00C56C57">
        <w:rPr>
          <w:rFonts w:ascii="OpenDyslexic 3" w:hAnsi="OpenDyslexic 3" w:cstheme="minorHAnsi"/>
          <w:u w:val="single"/>
        </w:rPr>
        <w:t>—as well as a dramatic expansion of carceral programs and other means of state surveillance.65</w:t>
      </w:r>
      <w:r w:rsidRPr="00C56C57">
        <w:rPr>
          <w:rFonts w:ascii="OpenDyslexic 3" w:hAnsi="OpenDyslexic 3" w:cstheme="minorHAnsi"/>
          <w:sz w:val="16"/>
        </w:rPr>
        <w:t xml:space="preserve"> As noted above and explored in more detail below, Winant’s account can supplement LPE scholars’ understanding of neoliberalism’s rise and distinctive dynamics.</w:t>
      </w:r>
    </w:p>
    <w:p w14:paraId="20EC066B" w14:textId="77777777" w:rsidR="00A174F2" w:rsidRPr="00C56C57" w:rsidRDefault="00A174F2" w:rsidP="00A174F2">
      <w:pPr>
        <w:rPr>
          <w:rFonts w:ascii="OpenDyslexic 3" w:hAnsi="OpenDyslexic 3" w:cstheme="minorHAnsi"/>
          <w:sz w:val="16"/>
        </w:rPr>
      </w:pPr>
      <w:r w:rsidRPr="00C56C57">
        <w:rPr>
          <w:rFonts w:ascii="OpenDyslexic 3" w:hAnsi="OpenDyslexic 3" w:cstheme="minorHAnsi"/>
          <w:sz w:val="16"/>
        </w:rPr>
        <w:tab/>
      </w:r>
      <w:r w:rsidRPr="00C56C57">
        <w:rPr>
          <w:rFonts w:ascii="OpenDyslexic 3" w:hAnsi="OpenDyslexic 3" w:cstheme="minorHAnsi"/>
          <w:u w:val="single"/>
        </w:rPr>
        <w:t xml:space="preserve">Law is implicated in these developments at both a doctrinal and a theoretical level. </w:t>
      </w:r>
      <w:r w:rsidRPr="00C56C57">
        <w:rPr>
          <w:rFonts w:ascii="OpenDyslexic 3" w:hAnsi="OpenDyslexic 3" w:cstheme="minorHAnsi"/>
          <w:sz w:val="16"/>
        </w:rPr>
        <w:t>As Jedediah Britton-Purdy, David Singh Grewal, Amy Kapczynski, and K. Sabeel Rahman put it, “</w:t>
      </w:r>
      <w:r w:rsidRPr="00C56C57">
        <w:rPr>
          <w:rFonts w:ascii="OpenDyslexic 3" w:hAnsi="OpenDyslexic 3" w:cstheme="minorHAnsi"/>
          <w:u w:val="single"/>
        </w:rPr>
        <w:t>legal discourse has helped consolidate [today’s crises] by serving as a powerful authorizing terrain for a set of ‘neoliberal’ political projects.</w:t>
      </w:r>
      <w:r w:rsidRPr="00C56C57">
        <w:rPr>
          <w:rFonts w:ascii="OpenDyslexic 3" w:hAnsi="OpenDyslexic 3" w:cstheme="minorHAnsi"/>
          <w:sz w:val="16"/>
        </w:rPr>
        <w:t xml:space="preserve">”66 In a development they term the “Twentieth-Century Synthesis,” dominant legal theories since the 1980s have sought to draw a clear line between the political and the economic spheres.67 </w:t>
      </w:r>
      <w:r w:rsidRPr="00C56C57">
        <w:rPr>
          <w:rFonts w:ascii="OpenDyslexic 3" w:hAnsi="OpenDyslexic 3" w:cstheme="minorHAnsi"/>
          <w:u w:val="single"/>
        </w:rPr>
        <w:t xml:space="preserve">Many </w:t>
      </w:r>
      <w:r w:rsidRPr="006B1AE9">
        <w:rPr>
          <w:rFonts w:ascii="OpenDyslexic 3" w:hAnsi="OpenDyslexic 3" w:cstheme="minorHAnsi"/>
          <w:highlight w:val="cyan"/>
          <w:u w:val="single"/>
        </w:rPr>
        <w:t>fields of law that concern the “market”</w:t>
      </w:r>
      <w:r w:rsidRPr="00C56C57">
        <w:rPr>
          <w:rFonts w:ascii="OpenDyslexic 3" w:hAnsi="OpenDyslexic 3" w:cstheme="minorHAnsi"/>
          <w:u w:val="single"/>
        </w:rPr>
        <w:t xml:space="preserve"> were “</w:t>
      </w:r>
      <w:r w:rsidRPr="006B1AE9">
        <w:rPr>
          <w:rFonts w:ascii="OpenDyslexic 3" w:hAnsi="OpenDyslexic 3" w:cstheme="minorHAnsi"/>
          <w:highlight w:val="cyan"/>
          <w:u w:val="single"/>
        </w:rPr>
        <w:t>reoriented around</w:t>
      </w:r>
      <w:r w:rsidRPr="00C56C57">
        <w:rPr>
          <w:rFonts w:ascii="OpenDyslexic 3" w:hAnsi="OpenDyslexic 3" w:cstheme="minorHAnsi"/>
          <w:u w:val="single"/>
        </w:rPr>
        <w:t xml:space="preserve"> versions of </w:t>
      </w:r>
      <w:r w:rsidRPr="006B1AE9">
        <w:rPr>
          <w:rFonts w:ascii="OpenDyslexic 3" w:hAnsi="OpenDyslexic 3" w:cstheme="minorHAnsi"/>
          <w:highlight w:val="cyan"/>
          <w:u w:val="single"/>
        </w:rPr>
        <w:t>economic ‘efficiency</w:t>
      </w:r>
      <w:r w:rsidRPr="00C56C57">
        <w:rPr>
          <w:rFonts w:ascii="OpenDyslexic 3" w:hAnsi="OpenDyslexic 3" w:cstheme="minorHAnsi"/>
          <w:u w:val="single"/>
        </w:rPr>
        <w:t xml:space="preserve">,’” crowding out concerns of distributive justice, public goods, democratic legitimacy, and basic fairness.68 </w:t>
      </w:r>
      <w:r w:rsidRPr="003C48E2">
        <w:rPr>
          <w:rFonts w:ascii="OpenDyslexic 3" w:hAnsi="OpenDyslexic 3" w:cstheme="minorHAnsi"/>
          <w:b/>
          <w:bCs/>
          <w:highlight w:val="cyan"/>
          <w:u w:val="single"/>
        </w:rPr>
        <w:t>Law</w:t>
      </w:r>
      <w:r w:rsidRPr="00C56C57">
        <w:rPr>
          <w:rFonts w:ascii="OpenDyslexic 3" w:hAnsi="OpenDyslexic 3" w:cstheme="minorHAnsi"/>
          <w:u w:val="single"/>
        </w:rPr>
        <w:t xml:space="preserve"> therefore </w:t>
      </w:r>
      <w:r w:rsidRPr="003C48E2">
        <w:rPr>
          <w:rFonts w:ascii="OpenDyslexic 3" w:hAnsi="OpenDyslexic 3" w:cstheme="minorHAnsi"/>
          <w:highlight w:val="cyan"/>
          <w:u w:val="single"/>
        </w:rPr>
        <w:t xml:space="preserve">helped </w:t>
      </w:r>
      <w:r w:rsidRPr="00673A2C">
        <w:rPr>
          <w:rFonts w:ascii="OpenDyslexic 3" w:hAnsi="OpenDyslexic 3" w:cstheme="minorHAnsi"/>
          <w:u w:val="single"/>
        </w:rPr>
        <w:t xml:space="preserve">to </w:t>
      </w:r>
      <w:r w:rsidRPr="003C48E2">
        <w:rPr>
          <w:rFonts w:ascii="OpenDyslexic 3" w:hAnsi="OpenDyslexic 3" w:cstheme="minorHAnsi"/>
          <w:b/>
          <w:bCs/>
          <w:highlight w:val="cyan"/>
          <w:u w:val="single"/>
        </w:rPr>
        <w:t xml:space="preserve">“encase” the powers </w:t>
      </w:r>
      <w:r w:rsidRPr="00673A2C">
        <w:rPr>
          <w:rFonts w:ascii="OpenDyslexic 3" w:hAnsi="OpenDyslexic 3" w:cstheme="minorHAnsi"/>
          <w:b/>
          <w:bCs/>
          <w:u w:val="single"/>
        </w:rPr>
        <w:t xml:space="preserve">and privileges </w:t>
      </w:r>
      <w:r w:rsidRPr="003C48E2">
        <w:rPr>
          <w:rFonts w:ascii="OpenDyslexic 3" w:hAnsi="OpenDyslexic 3" w:cstheme="minorHAnsi"/>
          <w:b/>
          <w:bCs/>
          <w:highlight w:val="cyan"/>
          <w:u w:val="single"/>
        </w:rPr>
        <w:t>of dominant economic actors against accountability</w:t>
      </w:r>
      <w:r w:rsidRPr="00C56C57">
        <w:rPr>
          <w:rFonts w:ascii="OpenDyslexic 3" w:hAnsi="OpenDyslexic 3" w:cstheme="minorHAnsi"/>
          <w:u w:val="single"/>
        </w:rPr>
        <w:t xml:space="preserve"> to democratic processes.69</w:t>
      </w:r>
      <w:r w:rsidRPr="00C56C57">
        <w:rPr>
          <w:rFonts w:ascii="OpenDyslexic 3" w:hAnsi="OpenDyslexic 3" w:cstheme="minorHAnsi"/>
          <w:sz w:val="16"/>
        </w:rPr>
        <w:t xml:space="preserve"> In publiclaw fields, meanwhile, courts insulated various structural inequalities from legal challenge under the Fourteenth Amendment,70 as exemplified by the Supreme Court’s refusal to recognize impoverished individuals as a suspect class in the context of education funding or housing policy.71 Other rulings ratified individual citizens’ preferences for racially homogenous housing or school districts, immunizing the resulting inequalities from constitutional challenge.72 </w:t>
      </w:r>
    </w:p>
    <w:p w14:paraId="19BEFAFC" w14:textId="77777777" w:rsidR="00A174F2" w:rsidRPr="00673A2C" w:rsidRDefault="00A174F2" w:rsidP="00A174F2">
      <w:pPr>
        <w:ind w:firstLine="720"/>
        <w:rPr>
          <w:rFonts w:ascii="OpenDyslexic 3" w:hAnsi="OpenDyslexic 3" w:cstheme="minorHAnsi"/>
          <w:sz w:val="8"/>
          <w:szCs w:val="8"/>
        </w:rPr>
      </w:pPr>
      <w:r w:rsidRPr="00673A2C">
        <w:rPr>
          <w:rFonts w:ascii="OpenDyslexic 3" w:hAnsi="OpenDyslexic 3" w:cstheme="minorHAnsi"/>
          <w:sz w:val="8"/>
          <w:szCs w:val="8"/>
        </w:rPr>
        <w:t xml:space="preserve">LPE scholars have also asked why neoliberalism took root in our politics and legal system beginning in the 1970s. Part of the explanation involves elite consensus. The postwar years were characterized by more broadly shared prosperity than during the Gilded Age or New Deal73 due to the relative scarcity of labor at the time, widespread collective bargaining, and Keynesian economic policy.74 In that context, neoliberalism’s emphasis on market ordering was appealing even to liberal elites in the 1970s, including legal elites, who often believed the crisis tendencies of pre-New Deal capitalism had been overcome.75 A second and somewhat contradictory factor was that the postwar economic engine came under intensifying stress beginning in the 1970s from the rise of global manufacturing, wage and price spirals, and the OPEC crisis, which in turn encouraged businesses and financial interests to press for greater freedoms vis-à-vis workers.76 As discussed in more detail below, this factor plays a central role in Winant’s analysis. A third set of pressures involved escalating demands for structural equality from the Black Freedom movement and other new social movements, which collided with the politics of white (and male) reaction, helping to create a favorable political terrain for antiregulatory and antiwelfare state politics.77 Winant’s book lends support to this argument as well. Ultimately, this confluence of factors—elite consensus, secular economic shifts, and white reaction—set the stage for neoliberalism’s rise to dominance. Legal elites then deferred to putative market </w:t>
      </w:r>
      <w:proofErr w:type="gramStart"/>
      <w:r w:rsidRPr="00673A2C">
        <w:rPr>
          <w:rFonts w:ascii="OpenDyslexic 3" w:hAnsi="OpenDyslexic 3" w:cstheme="minorHAnsi"/>
          <w:sz w:val="8"/>
          <w:szCs w:val="8"/>
        </w:rPr>
        <w:t>principles, and</w:t>
      </w:r>
      <w:proofErr w:type="gramEnd"/>
      <w:r w:rsidRPr="00673A2C">
        <w:rPr>
          <w:rFonts w:ascii="OpenDyslexic 3" w:hAnsi="OpenDyslexic 3" w:cstheme="minorHAnsi"/>
          <w:sz w:val="8"/>
          <w:szCs w:val="8"/>
        </w:rPr>
        <w:t xml:space="preserve"> enforced a sharper separation between the economic and the political. By demonstrating the material and ideological stakes in that separation, LPE scholars have sought to encourage a new wave of legal theory that no longer holds the two apart and that seeks greater economic, political, and social equality.78</w:t>
      </w:r>
    </w:p>
    <w:p w14:paraId="4EAF4D4B" w14:textId="77777777" w:rsidR="00A174F2" w:rsidRPr="00673A2C" w:rsidRDefault="00A174F2" w:rsidP="00A174F2">
      <w:pPr>
        <w:ind w:firstLine="720"/>
        <w:rPr>
          <w:rFonts w:ascii="OpenDyslexic 3" w:hAnsi="OpenDyslexic 3" w:cstheme="minorHAnsi"/>
          <w:sz w:val="8"/>
          <w:szCs w:val="8"/>
        </w:rPr>
      </w:pPr>
    </w:p>
    <w:p w14:paraId="3635157B" w14:textId="77777777" w:rsidR="00A174F2" w:rsidRPr="00673A2C" w:rsidRDefault="00A174F2" w:rsidP="00A174F2">
      <w:pPr>
        <w:ind w:firstLine="720"/>
        <w:rPr>
          <w:rFonts w:ascii="OpenDyslexic 3" w:hAnsi="OpenDyslexic 3" w:cstheme="minorHAnsi"/>
          <w:sz w:val="8"/>
          <w:szCs w:val="8"/>
        </w:rPr>
      </w:pPr>
      <w:r w:rsidRPr="00673A2C">
        <w:rPr>
          <w:rFonts w:ascii="OpenDyslexic 3" w:hAnsi="OpenDyslexic 3" w:cstheme="minorHAnsi"/>
          <w:sz w:val="8"/>
          <w:szCs w:val="8"/>
        </w:rPr>
        <w:t>B. Capitalist Development and the Law The rest of this Review suggests that the concept of capitalist development can enrich such LPE scholarship going forward by clarifying the relationship between law and political economy, as well as how each changes over time.79 This Section first defines “capitalist development” and its relationship to group-based subordination and to democratic governance, and then sketches a theory of how those forces shape the law’s evolution. Parts II and III then apply that theory, linking up Winant’s account with changes in labor law over the same period.</w:t>
      </w:r>
    </w:p>
    <w:p w14:paraId="2D85E45B" w14:textId="77777777" w:rsidR="00A174F2" w:rsidRPr="00673A2C" w:rsidRDefault="00A174F2" w:rsidP="00A174F2">
      <w:pPr>
        <w:ind w:firstLine="720"/>
        <w:rPr>
          <w:rFonts w:ascii="OpenDyslexic 3" w:hAnsi="OpenDyslexic 3" w:cstheme="minorHAnsi"/>
          <w:sz w:val="16"/>
          <w:szCs w:val="16"/>
        </w:rPr>
      </w:pPr>
      <w:r w:rsidRPr="00673A2C">
        <w:rPr>
          <w:rFonts w:ascii="OpenDyslexic 3" w:hAnsi="OpenDyslexic 3" w:cstheme="minorHAnsi"/>
          <w:sz w:val="16"/>
          <w:szCs w:val="16"/>
        </w:rPr>
        <w:t xml:space="preserve">As used here, </w:t>
      </w:r>
      <w:r w:rsidRPr="00673A2C">
        <w:rPr>
          <w:rFonts w:ascii="OpenDyslexic 3" w:hAnsi="OpenDyslexic 3" w:cstheme="minorHAnsi"/>
          <w:sz w:val="16"/>
          <w:szCs w:val="16"/>
          <w:u w:val="single"/>
        </w:rPr>
        <w:t>“capitalist development” signifies the process of “[c]hange under capitalism,” which is “full of frictions, contradictions, and dysfunctions to be sure, but still patterned according to an identifiable logic of expansion and accumulation</w:t>
      </w:r>
      <w:r w:rsidRPr="00673A2C">
        <w:rPr>
          <w:rFonts w:ascii="OpenDyslexic 3" w:hAnsi="OpenDyslexic 3" w:cstheme="minorHAnsi"/>
          <w:sz w:val="16"/>
          <w:szCs w:val="16"/>
        </w:rPr>
        <w:t xml:space="preserve">.”80 </w:t>
      </w:r>
      <w:r w:rsidRPr="00673A2C">
        <w:rPr>
          <w:rFonts w:ascii="OpenDyslexic 3" w:hAnsi="OpenDyslexic 3" w:cstheme="minorHAnsi"/>
          <w:sz w:val="16"/>
          <w:szCs w:val="16"/>
          <w:u w:val="single"/>
        </w:rPr>
        <w:t>Capitalism is a relentlessly dynamic system, characterized by constant economic and social changes, due in large part to two structural dynamics: investors’ never-ending demands for high profits and accumulation opportunities, and competition among companies which tends to reduce profits over time.81 As a result, capital constantly seeks out new profit opportunities through technological changes, changes in business scope or strategy, and/or changes to social relations including suppression of workers’ class-based power.82 Successful technological innovations are especially valuable when they give companies first-mover advantages or exclusive legal rights that grant monopoly control over a scarce resource for a time.83</w:t>
      </w:r>
      <w:r w:rsidRPr="00673A2C">
        <w:rPr>
          <w:rFonts w:ascii="OpenDyslexic 3" w:hAnsi="OpenDyslexic 3" w:cstheme="minorHAnsi"/>
          <w:sz w:val="16"/>
          <w:szCs w:val="16"/>
        </w:rPr>
        <w:t xml:space="preserve"> Such innovations, together with aggressive expansion strategies, can also give companies market power or even monopoly power, further bolstering profits.84 As Parts II and III argue, all these strategies are pre sent in health care today: </w:t>
      </w:r>
      <w:r w:rsidRPr="00673A2C">
        <w:rPr>
          <w:rFonts w:ascii="OpenDyslexic 3" w:hAnsi="OpenDyslexic 3" w:cstheme="minorHAnsi"/>
          <w:sz w:val="16"/>
          <w:szCs w:val="16"/>
          <w:u w:val="single"/>
        </w:rPr>
        <w:t>some subsectors generate outsized profits through major technological changes, while others eke out profits by suppressing labor costs and/or consolidating facilities to generate market power.</w:t>
      </w:r>
    </w:p>
    <w:p w14:paraId="04963447" w14:textId="77777777" w:rsidR="00A174F2" w:rsidRPr="00C56C57" w:rsidRDefault="00A174F2" w:rsidP="00A174F2">
      <w:pPr>
        <w:ind w:firstLine="720"/>
        <w:rPr>
          <w:rFonts w:ascii="OpenDyslexic 3" w:hAnsi="OpenDyslexic 3" w:cstheme="minorHAnsi"/>
          <w:sz w:val="16"/>
        </w:rPr>
      </w:pPr>
      <w:r w:rsidRPr="00C56C57">
        <w:rPr>
          <w:rFonts w:ascii="OpenDyslexic 3" w:hAnsi="OpenDyslexic 3" w:cstheme="minorHAnsi"/>
          <w:sz w:val="16"/>
        </w:rPr>
        <w:tab/>
      </w:r>
      <w:r w:rsidRPr="00C56C57">
        <w:rPr>
          <w:rFonts w:ascii="OpenDyslexic 3" w:hAnsi="OpenDyslexic 3" w:cstheme="minorHAnsi"/>
          <w:u w:val="single"/>
        </w:rPr>
        <w:t xml:space="preserve">In addition to such economic restlessness, </w:t>
      </w:r>
      <w:r w:rsidRPr="003C48E2">
        <w:rPr>
          <w:rFonts w:ascii="OpenDyslexic 3" w:hAnsi="OpenDyslexic 3" w:cstheme="minorHAnsi"/>
          <w:highlight w:val="cyan"/>
          <w:u w:val="single"/>
        </w:rPr>
        <w:t>capitalist development constantly generates political restlessness, especially as companies push for new social arrangements that reduce workers’ and others’ material security</w:t>
      </w:r>
      <w:r w:rsidRPr="00C56C57">
        <w:rPr>
          <w:rFonts w:ascii="OpenDyslexic 3" w:hAnsi="OpenDyslexic 3" w:cstheme="minorHAnsi"/>
          <w:sz w:val="16"/>
        </w:rPr>
        <w:t xml:space="preserve">. As Robert L. Hale observed in a classic realist article, </w:t>
      </w:r>
      <w:r w:rsidRPr="003C48E2">
        <w:rPr>
          <w:rFonts w:ascii="OpenDyslexic 3" w:hAnsi="OpenDyslexic 3" w:cstheme="minorHAnsi"/>
          <w:b/>
          <w:bCs/>
          <w:highlight w:val="cyan"/>
          <w:u w:val="single"/>
        </w:rPr>
        <w:t>workers are never in fact powerless in this process</w:t>
      </w:r>
      <w:r w:rsidRPr="00C56C57">
        <w:rPr>
          <w:rFonts w:ascii="OpenDyslexic 3" w:hAnsi="OpenDyslexic 3" w:cstheme="minorHAnsi"/>
          <w:b/>
          <w:bCs/>
          <w:u w:val="single"/>
        </w:rPr>
        <w:t xml:space="preserve">, since </w:t>
      </w:r>
      <w:r w:rsidRPr="003C48E2">
        <w:rPr>
          <w:rFonts w:ascii="OpenDyslexic 3" w:hAnsi="OpenDyslexic 3" w:cstheme="minorHAnsi"/>
          <w:b/>
          <w:bCs/>
          <w:highlight w:val="cyan"/>
          <w:u w:val="single"/>
        </w:rPr>
        <w:t>they always retain the capacity, “neither created nor destroyed by the law,” to collectively withdraw</w:t>
      </w:r>
      <w:r w:rsidRPr="00C56C57">
        <w:rPr>
          <w:rFonts w:ascii="OpenDyslexic 3" w:hAnsi="OpenDyslexic 3" w:cstheme="minorHAnsi"/>
          <w:b/>
          <w:bCs/>
          <w:u w:val="single"/>
        </w:rPr>
        <w:t xml:space="preserve"> their </w:t>
      </w:r>
      <w:r w:rsidRPr="003C48E2">
        <w:rPr>
          <w:rFonts w:ascii="OpenDyslexic 3" w:hAnsi="OpenDyslexic 3" w:cstheme="minorHAnsi"/>
          <w:b/>
          <w:bCs/>
          <w:highlight w:val="cyan"/>
          <w:u w:val="single"/>
        </w:rPr>
        <w:t>labor</w:t>
      </w:r>
      <w:r w:rsidRPr="003C48E2">
        <w:rPr>
          <w:rFonts w:ascii="OpenDyslexic 3" w:hAnsi="OpenDyslexic 3" w:cstheme="minorHAnsi"/>
          <w:highlight w:val="cyan"/>
          <w:u w:val="single"/>
        </w:rPr>
        <w:t>.</w:t>
      </w:r>
      <w:r w:rsidRPr="00C56C57">
        <w:rPr>
          <w:rFonts w:ascii="OpenDyslexic 3" w:hAnsi="OpenDyslexic 3" w:cstheme="minorHAnsi"/>
          <w:sz w:val="16"/>
        </w:rPr>
        <w:t xml:space="preserve">85 Where possible, they seek to avoid excessive </w:t>
      </w:r>
      <w:r w:rsidRPr="00C56C57">
        <w:rPr>
          <w:rFonts w:ascii="OpenDyslexic 3" w:hAnsi="OpenDyslexic 3" w:cstheme="minorHAnsi"/>
          <w:u w:val="single"/>
        </w:rPr>
        <w:t>market discipline</w:t>
      </w:r>
      <w:r w:rsidRPr="00C56C57">
        <w:rPr>
          <w:rFonts w:ascii="OpenDyslexic 3" w:hAnsi="OpenDyslexic 3" w:cstheme="minorHAnsi"/>
          <w:sz w:val="16"/>
        </w:rPr>
        <w:t xml:space="preserve"> by organizing and taking wages out of competition, and by leveraging political power to gain statutory employment protections or welfare benefits.86 Such protections embed capitalist work relations within “non-capitalist social orders,” including practices of solidarity that capitalist development “nevertheless permanently erodes.”87 </w:t>
      </w:r>
      <w:r w:rsidRPr="00C56C57">
        <w:rPr>
          <w:rFonts w:ascii="OpenDyslexic 3" w:hAnsi="OpenDyslexic 3" w:cstheme="minorHAnsi"/>
          <w:u w:val="single"/>
        </w:rPr>
        <w:t xml:space="preserve">This is, in a nutshell, the basic tension between capitalism and democracy: that </w:t>
      </w:r>
      <w:r w:rsidRPr="00C56C57">
        <w:rPr>
          <w:rFonts w:ascii="OpenDyslexic 3" w:hAnsi="OpenDyslexic 3" w:cstheme="minorHAnsi"/>
          <w:b/>
          <w:bCs/>
          <w:u w:val="single"/>
        </w:rPr>
        <w:t>capitalism’s relentless pressures for accumulation always threaten to break out of the democratically enacted institutions “that both contain and sustain it.”</w:t>
      </w:r>
      <w:r w:rsidRPr="00C56C57">
        <w:rPr>
          <w:rFonts w:ascii="OpenDyslexic 3" w:hAnsi="OpenDyslexic 3" w:cstheme="minorHAnsi"/>
          <w:u w:val="single"/>
        </w:rPr>
        <w:t>88</w:t>
      </w:r>
    </w:p>
    <w:p w14:paraId="11604AA2" w14:textId="77777777" w:rsidR="00A174F2" w:rsidRPr="00673A2C" w:rsidRDefault="00A174F2" w:rsidP="00A174F2">
      <w:pPr>
        <w:ind w:firstLine="720"/>
        <w:rPr>
          <w:rFonts w:ascii="OpenDyslexic 3" w:hAnsi="OpenDyslexic 3" w:cstheme="minorHAnsi"/>
          <w:sz w:val="16"/>
          <w:szCs w:val="16"/>
        </w:rPr>
      </w:pPr>
      <w:r w:rsidRPr="00673A2C">
        <w:rPr>
          <w:rFonts w:ascii="OpenDyslexic 3" w:hAnsi="OpenDyslexic 3" w:cstheme="minorHAnsi"/>
          <w:sz w:val="16"/>
          <w:szCs w:val="16"/>
          <w:u w:val="single"/>
        </w:rPr>
        <w:t xml:space="preserve">There are </w:t>
      </w:r>
      <w:r w:rsidRPr="00673A2C">
        <w:rPr>
          <w:rFonts w:ascii="OpenDyslexic 3" w:hAnsi="OpenDyslexic 3" w:cstheme="minorHAnsi"/>
          <w:sz w:val="16"/>
          <w:szCs w:val="16"/>
        </w:rPr>
        <w:t>nevertheless</w:t>
      </w:r>
      <w:r w:rsidRPr="00673A2C">
        <w:rPr>
          <w:rFonts w:ascii="OpenDyslexic 3" w:hAnsi="OpenDyslexic 3" w:cstheme="minorHAnsi"/>
          <w:sz w:val="16"/>
          <w:szCs w:val="16"/>
          <w:u w:val="single"/>
        </w:rPr>
        <w:t xml:space="preserve"> hard limits on capitalist nations’ capacity to decommodify work and welfare</w:t>
      </w:r>
      <w:r w:rsidRPr="00673A2C">
        <w:rPr>
          <w:rFonts w:ascii="OpenDyslexic 3" w:hAnsi="OpenDyslexic 3" w:cstheme="minorHAnsi"/>
          <w:sz w:val="16"/>
          <w:szCs w:val="16"/>
        </w:rPr>
        <w:t xml:space="preserve">, since workers depend on companies for jobs, and states depend on them for taxes, leaving both groups vulnerable to a capital strike.89 </w:t>
      </w:r>
      <w:r w:rsidRPr="00673A2C">
        <w:rPr>
          <w:rFonts w:ascii="OpenDyslexic 3" w:hAnsi="OpenDyslexic 3" w:cstheme="minorHAnsi"/>
          <w:sz w:val="16"/>
          <w:szCs w:val="16"/>
          <w:u w:val="single"/>
        </w:rPr>
        <w:t>Moreover, individuals are not equally able to demand social protections. Most notably for present purposes, white supremacy helps define the politicaleconomic</w:t>
      </w:r>
      <w:r w:rsidRPr="00673A2C">
        <w:rPr>
          <w:rFonts w:ascii="OpenDyslexic 3" w:hAnsi="OpenDyslexic 3" w:cstheme="minorHAnsi"/>
          <w:sz w:val="16"/>
          <w:szCs w:val="16"/>
        </w:rPr>
        <w:t xml:space="preserve"> “demos.” As the historians Destin Jenkins and Justin Leroy have argued, </w:t>
      </w:r>
      <w:r w:rsidRPr="00673A2C">
        <w:rPr>
          <w:rFonts w:ascii="OpenDyslexic 3" w:hAnsi="OpenDyslexic 3" w:cstheme="minorHAnsi"/>
          <w:sz w:val="16"/>
          <w:szCs w:val="16"/>
          <w:u w:val="single"/>
        </w:rPr>
        <w:t>“the violent dispossessions inherent to capital accumulation operate by leveraging, intensifying, and creating racial distinctions.”</w:t>
      </w:r>
      <w:r w:rsidRPr="00673A2C">
        <w:rPr>
          <w:rFonts w:ascii="OpenDyslexic 3" w:hAnsi="OpenDyslexic 3" w:cstheme="minorHAnsi"/>
          <w:sz w:val="16"/>
          <w:szCs w:val="16"/>
        </w:rPr>
        <w:t xml:space="preserve">90 In the United States, that process was acutely visible during slavery and Jim Crow. But it has contin ued through to the present, where nonwhite individuals remain especially vulnerable to wealth expropriation, for example through housing foreclosure.91 </w:t>
      </w:r>
      <w:r w:rsidRPr="00673A2C">
        <w:rPr>
          <w:rFonts w:ascii="OpenDyslexic 3" w:hAnsi="OpenDyslexic 3" w:cstheme="minorHAnsi"/>
          <w:sz w:val="16"/>
          <w:szCs w:val="16"/>
          <w:u w:val="single"/>
        </w:rPr>
        <w:t>Racial subordination and ideologies of race also help to legitimate capitalism despite the acute inequalities it generates.</w:t>
      </w:r>
      <w:r w:rsidRPr="00673A2C">
        <w:rPr>
          <w:rFonts w:ascii="OpenDyslexic 3" w:hAnsi="OpenDyslexic 3" w:cstheme="minorHAnsi"/>
          <w:sz w:val="16"/>
          <w:szCs w:val="16"/>
        </w:rPr>
        <w:t xml:space="preserve">92 As Kimberlé Crenshaw has argued, </w:t>
      </w:r>
      <w:r w:rsidRPr="00673A2C">
        <w:rPr>
          <w:rFonts w:ascii="OpenDyslexic 3" w:hAnsi="OpenDyslexic 3" w:cstheme="minorHAnsi"/>
          <w:sz w:val="16"/>
          <w:szCs w:val="16"/>
          <w:u w:val="single"/>
        </w:rPr>
        <w:t>white supremacy has for centuries helped to enlist white nonelites in their own subordination by leading them to join forces with white elites to suppress and disenfranchise Black people</w:t>
      </w:r>
      <w:r w:rsidRPr="00673A2C">
        <w:rPr>
          <w:rFonts w:ascii="OpenDyslexic 3" w:hAnsi="OpenDyslexic 3" w:cstheme="minorHAnsi"/>
          <w:sz w:val="16"/>
          <w:szCs w:val="16"/>
        </w:rPr>
        <w:t>.93 As explored in Parts II and III, below, this interplay among capitalist development and group-based demands for social protection helps explain both how classes emerge and evolve in relationship to production strategies, and how class and race both intersect and diverge.94</w:t>
      </w:r>
    </w:p>
    <w:p w14:paraId="361BDD3A" w14:textId="77777777" w:rsidR="00A174F2" w:rsidRPr="00C56C57" w:rsidRDefault="00A174F2" w:rsidP="00A174F2">
      <w:pPr>
        <w:ind w:firstLine="720"/>
        <w:rPr>
          <w:rFonts w:ascii="OpenDyslexic 3" w:hAnsi="OpenDyslexic 3" w:cstheme="minorHAnsi"/>
          <w:sz w:val="16"/>
        </w:rPr>
      </w:pPr>
      <w:r w:rsidRPr="00673A2C">
        <w:rPr>
          <w:rFonts w:ascii="OpenDyslexic 3" w:hAnsi="OpenDyslexic 3" w:cstheme="minorHAnsi"/>
          <w:b/>
          <w:bCs/>
          <w:u w:val="single"/>
        </w:rPr>
        <w:t>Law</w:t>
      </w:r>
      <w:r w:rsidRPr="00C56C57">
        <w:rPr>
          <w:rFonts w:ascii="OpenDyslexic 3" w:hAnsi="OpenDyslexic 3" w:cstheme="minorHAnsi"/>
          <w:u w:val="single"/>
        </w:rPr>
        <w:t>—again, legal doctrine, legal processes, and legal consciousness—</w:t>
      </w:r>
      <w:r w:rsidRPr="00C56C57">
        <w:rPr>
          <w:rFonts w:ascii="OpenDyslexic 3" w:hAnsi="OpenDyslexic 3" w:cstheme="minorHAnsi"/>
          <w:b/>
          <w:bCs/>
          <w:u w:val="single"/>
        </w:rPr>
        <w:t>plays several roles in this process</w:t>
      </w:r>
      <w:r w:rsidRPr="00C56C57">
        <w:rPr>
          <w:rFonts w:ascii="OpenDyslexic 3" w:hAnsi="OpenDyslexic 3" w:cstheme="minorHAnsi"/>
          <w:sz w:val="16"/>
        </w:rPr>
        <w:t xml:space="preserve">. As noted above, a core lesson of realism, CLS, CRT, and LPE is that the law is both an important site of political-economic conflicts and a power resource in those conflicts. Those battles also leave their own marks on the law and legal reasoning over time, as parties seek to enlist the state to intervene on their behalf in material and symbolic struggles. Indeed, a significant strand of CLS scholarship explored the ongoing relationship between class power relations and legal developments in the labor-law context.95 The discussion in Parts II and III draws heavily on that work, arguing that </w:t>
      </w:r>
      <w:r w:rsidRPr="00673A2C">
        <w:rPr>
          <w:rFonts w:ascii="OpenDyslexic 3" w:hAnsi="OpenDyslexic 3" w:cstheme="minorHAnsi"/>
          <w:b/>
          <w:bCs/>
          <w:highlight w:val="cyan"/>
          <w:u w:val="single"/>
        </w:rPr>
        <w:t>our political economy is shaped by</w:t>
      </w:r>
      <w:r w:rsidRPr="00C56C57">
        <w:rPr>
          <w:rFonts w:ascii="OpenDyslexic 3" w:hAnsi="OpenDyslexic 3" w:cstheme="minorHAnsi"/>
          <w:b/>
          <w:bCs/>
          <w:u w:val="single"/>
        </w:rPr>
        <w:t xml:space="preserve"> ongoing </w:t>
      </w:r>
      <w:r w:rsidRPr="00673A2C">
        <w:rPr>
          <w:rFonts w:ascii="OpenDyslexic 3" w:hAnsi="OpenDyslexic 3" w:cstheme="minorHAnsi"/>
          <w:b/>
          <w:bCs/>
          <w:highlight w:val="cyan"/>
          <w:u w:val="single"/>
        </w:rPr>
        <w:t>conflicts in which capital has deep structural advantages,</w:t>
      </w:r>
      <w:r w:rsidRPr="00C56C57">
        <w:rPr>
          <w:rFonts w:ascii="OpenDyslexic 3" w:hAnsi="OpenDyslexic 3" w:cstheme="minorHAnsi"/>
          <w:b/>
          <w:bCs/>
          <w:u w:val="single"/>
        </w:rPr>
        <w:t xml:space="preserve"> and in which capital incessantly seeks to reorder social relation</w:t>
      </w:r>
      <w:r w:rsidRPr="00C56C57">
        <w:rPr>
          <w:rFonts w:ascii="OpenDyslexic 3" w:hAnsi="OpenDyslexic 3" w:cstheme="minorHAnsi"/>
          <w:u w:val="single"/>
        </w:rPr>
        <w:t>s</w:t>
      </w:r>
      <w:r w:rsidRPr="00C56C57">
        <w:rPr>
          <w:rFonts w:ascii="OpenDyslexic 3" w:hAnsi="OpenDyslexic 3" w:cstheme="minorHAnsi"/>
          <w:sz w:val="16"/>
        </w:rPr>
        <w:t>, but where it can never wholly dominate other groups.96 Taking a longer view, one can see this process playing out over successive business cycles, as so-called competitive capitalism gave way to Gilded Age consolidation, then to the New Deal and postwar settlement (in which high profits were still found in heavy industry), and finally to the largely automated and globalized production of basic goods and the growth of knowledge-intensive services and in-person services in wealthy nations. Those developments in turn helped to shape the law’s evolution. As other legal scholars have argued, there are conceptual harmonies between classical legal thought and the laissez-faire economics of the Gilded Age, between legal realism’s understanding of law as a means to social ends and the institutionalist and Keynesian economics of the New Deal and postwar periods,97 and between the recent evolution of law and legal theory and neoliberal theory and governance practices.98 That final development, Winant’s book and this Review suggest, responded to the tectonic forces and tensions unleashed by deindustrialization and the service transition, which Parts II and III explore.</w:t>
      </w:r>
    </w:p>
    <w:p w14:paraId="6602D2A2" w14:textId="77777777" w:rsidR="00A174F2" w:rsidRPr="00673A2C" w:rsidRDefault="00A174F2" w:rsidP="00A174F2">
      <w:pPr>
        <w:ind w:firstLine="720"/>
        <w:rPr>
          <w:rFonts w:ascii="OpenDyslexic 3" w:hAnsi="OpenDyslexic 3" w:cstheme="minorHAnsi"/>
          <w:sz w:val="16"/>
          <w:szCs w:val="16"/>
        </w:rPr>
      </w:pPr>
      <w:r w:rsidRPr="00673A2C">
        <w:rPr>
          <w:rFonts w:ascii="OpenDyslexic 3" w:hAnsi="OpenDyslexic 3" w:cstheme="minorHAnsi"/>
          <w:sz w:val="16"/>
          <w:szCs w:val="16"/>
        </w:rPr>
        <w:tab/>
      </w:r>
    </w:p>
    <w:p w14:paraId="15578585" w14:textId="77777777" w:rsidR="00A174F2" w:rsidRPr="00673A2C" w:rsidRDefault="00A174F2" w:rsidP="00A174F2">
      <w:pPr>
        <w:ind w:firstLine="720"/>
        <w:rPr>
          <w:rFonts w:ascii="OpenDyslexic 3" w:hAnsi="OpenDyslexic 3" w:cstheme="minorHAnsi"/>
          <w:sz w:val="8"/>
          <w:szCs w:val="8"/>
        </w:rPr>
      </w:pPr>
      <w:r w:rsidRPr="00673A2C">
        <w:rPr>
          <w:rFonts w:ascii="OpenDyslexic 3" w:hAnsi="OpenDyslexic 3" w:cstheme="minorHAnsi"/>
          <w:sz w:val="16"/>
          <w:szCs w:val="16"/>
        </w:rPr>
        <w:tab/>
      </w:r>
      <w:r w:rsidRPr="00673A2C">
        <w:rPr>
          <w:rFonts w:ascii="OpenDyslexic 3" w:hAnsi="OpenDyslexic 3" w:cstheme="minorHAnsi"/>
          <w:sz w:val="8"/>
          <w:szCs w:val="8"/>
        </w:rPr>
        <w:t xml:space="preserve">ii. the postwar order and postwar labor law This Part and the next elaborate the model sketched above, drawing on Winant’s book, other political-economic literatures, and the evolution of </w:t>
      </w:r>
      <w:proofErr w:type="gramStart"/>
      <w:r w:rsidRPr="00673A2C">
        <w:rPr>
          <w:rFonts w:ascii="OpenDyslexic 3" w:hAnsi="OpenDyslexic 3" w:cstheme="minorHAnsi"/>
          <w:sz w:val="8"/>
          <w:szCs w:val="8"/>
        </w:rPr>
        <w:t>laborlaw</w:t>
      </w:r>
      <w:proofErr w:type="gramEnd"/>
      <w:r w:rsidRPr="00673A2C">
        <w:rPr>
          <w:rFonts w:ascii="OpenDyslexic 3" w:hAnsi="OpenDyslexic 3" w:cstheme="minorHAnsi"/>
          <w:sz w:val="8"/>
          <w:szCs w:val="8"/>
        </w:rPr>
        <w:t xml:space="preserve"> doctrine and theory. This Part focuses on the postwar period, while the next addresses the neoliberal era. Section II.A discusses how capital’s imperatives shaped the law and political economy of industrial work. Section II.B explores how industrial workers’ relative privileges were embedded in broader labor-market and welfare-state regimes that excluded women and nonwhite workers from full social citizenship.</w:t>
      </w:r>
    </w:p>
    <w:p w14:paraId="59A9EBAC" w14:textId="77777777" w:rsidR="00A174F2" w:rsidRPr="00673A2C" w:rsidRDefault="00A174F2" w:rsidP="00A174F2">
      <w:pPr>
        <w:rPr>
          <w:rFonts w:ascii="OpenDyslexic 3" w:hAnsi="OpenDyslexic 3" w:cstheme="minorHAnsi"/>
          <w:sz w:val="16"/>
          <w:szCs w:val="16"/>
        </w:rPr>
      </w:pPr>
      <w:proofErr w:type="gramStart"/>
      <w:r w:rsidRPr="00673A2C">
        <w:rPr>
          <w:rFonts w:ascii="OpenDyslexic 3" w:hAnsi="OpenDyslexic 3" w:cstheme="minorHAnsi"/>
          <w:sz w:val="8"/>
          <w:szCs w:val="8"/>
        </w:rPr>
        <w:t>A.Democracy</w:t>
      </w:r>
      <w:proofErr w:type="gramEnd"/>
      <w:r w:rsidRPr="00673A2C">
        <w:rPr>
          <w:rFonts w:ascii="OpenDyslexic 3" w:hAnsi="OpenDyslexic 3" w:cstheme="minorHAnsi"/>
          <w:sz w:val="8"/>
          <w:szCs w:val="8"/>
        </w:rPr>
        <w:t xml:space="preserve"> and Domination in Postwar Labor Law In many respects, labor law’s facilitation of industrial democracy was at its apex during the postwar era. Steelworkers were understood to be at the core of the economy and were incorporated into national economic and political governance through the New Deal.99 But at the same time,</w:t>
      </w:r>
      <w:r w:rsidRPr="00673A2C">
        <w:rPr>
          <w:rFonts w:ascii="OpenDyslexic 3" w:hAnsi="OpenDyslexic 3" w:cstheme="minorHAnsi"/>
          <w:sz w:val="16"/>
          <w:szCs w:val="16"/>
        </w:rPr>
        <w:t xml:space="preserve"> </w:t>
      </w:r>
      <w:r w:rsidRPr="00673A2C">
        <w:rPr>
          <w:rFonts w:ascii="OpenDyslexic 3" w:hAnsi="OpenDyslexic 3" w:cstheme="minorHAnsi"/>
          <w:sz w:val="16"/>
          <w:szCs w:val="16"/>
          <w:u w:val="single"/>
        </w:rPr>
        <w:t>postwar labor law protected management’s traditional powers over workers—and in reality, deep class fissures and intense antagonisms were ever-present even in the industrial core</w:t>
      </w:r>
      <w:r w:rsidRPr="00673A2C">
        <w:rPr>
          <w:rFonts w:ascii="OpenDyslexic 3" w:hAnsi="OpenDyslexic 3" w:cstheme="minorHAnsi"/>
          <w:sz w:val="16"/>
          <w:szCs w:val="16"/>
        </w:rPr>
        <w:t>.100</w:t>
      </w:r>
    </w:p>
    <w:p w14:paraId="66C313B4" w14:textId="77777777" w:rsidR="00A174F2" w:rsidRPr="00673A2C" w:rsidRDefault="00A174F2" w:rsidP="00A174F2">
      <w:pPr>
        <w:ind w:firstLine="720"/>
        <w:rPr>
          <w:rFonts w:ascii="OpenDyslexic 3" w:hAnsi="OpenDyslexic 3" w:cstheme="minorHAnsi"/>
          <w:sz w:val="8"/>
          <w:szCs w:val="8"/>
        </w:rPr>
      </w:pPr>
      <w:r w:rsidRPr="00673A2C">
        <w:rPr>
          <w:rFonts w:ascii="OpenDyslexic 3" w:hAnsi="OpenDyslexic 3" w:cstheme="minorHAnsi"/>
          <w:sz w:val="8"/>
          <w:szCs w:val="8"/>
        </w:rPr>
        <w:t>To illustrate the deep structure of postwar labor law, it may help to borrow and extend one of Winant’s more arresting metaphors. In summarizing the 1937 Jones &amp; Laughlin case, where the</w:t>
      </w:r>
      <w:r w:rsidRPr="00673A2C">
        <w:rPr>
          <w:rFonts w:ascii="OpenDyslexic 3" w:hAnsi="OpenDyslexic 3" w:cstheme="minorHAnsi"/>
          <w:sz w:val="16"/>
          <w:szCs w:val="16"/>
        </w:rPr>
        <w:t xml:space="preserve"> </w:t>
      </w:r>
      <w:r w:rsidRPr="00673A2C">
        <w:rPr>
          <w:rFonts w:ascii="OpenDyslexic 3" w:hAnsi="OpenDyslexic 3" w:cstheme="minorHAnsi"/>
          <w:sz w:val="16"/>
          <w:szCs w:val="16"/>
          <w:u w:val="single"/>
        </w:rPr>
        <w:t xml:space="preserve">Supreme Court upheld the constitutionality of the NLRA, </w:t>
      </w:r>
      <w:r w:rsidRPr="00673A2C">
        <w:rPr>
          <w:rFonts w:ascii="OpenDyslexic 3" w:hAnsi="OpenDyslexic 3" w:cstheme="minorHAnsi"/>
          <w:sz w:val="8"/>
          <w:szCs w:val="8"/>
        </w:rPr>
        <w:t>Winant suggests that</w:t>
      </w:r>
      <w:r w:rsidRPr="00673A2C">
        <w:rPr>
          <w:rFonts w:ascii="OpenDyslexic 3" w:hAnsi="OpenDyslexic 3" w:cstheme="minorHAnsi"/>
          <w:sz w:val="16"/>
          <w:szCs w:val="16"/>
        </w:rPr>
        <w:t xml:space="preserve"> </w:t>
      </w:r>
      <w:r w:rsidRPr="00673A2C">
        <w:rPr>
          <w:rFonts w:ascii="OpenDyslexic 3" w:hAnsi="OpenDyslexic 3" w:cstheme="minorHAnsi"/>
          <w:sz w:val="16"/>
          <w:szCs w:val="16"/>
          <w:u w:val="single"/>
        </w:rPr>
        <w:t>the Court envisioned—and thereby defined and enclosed—the industrial working class.</w:t>
      </w:r>
      <w:r w:rsidRPr="00673A2C">
        <w:rPr>
          <w:rFonts w:ascii="OpenDyslexic 3" w:hAnsi="OpenDyslexic 3" w:cstheme="minorHAnsi"/>
          <w:sz w:val="16"/>
          <w:szCs w:val="16"/>
        </w:rPr>
        <w:t xml:space="preserve">101 </w:t>
      </w:r>
      <w:r w:rsidRPr="00673A2C">
        <w:rPr>
          <w:rFonts w:ascii="OpenDyslexic 3" w:hAnsi="OpenDyslexic 3" w:cstheme="minorHAnsi"/>
          <w:sz w:val="8"/>
          <w:szCs w:val="8"/>
        </w:rPr>
        <w:t xml:space="preserve">In the course of determining that steel production clearly involved interstate commerce, </w:t>
      </w:r>
      <w:r w:rsidRPr="00673A2C">
        <w:rPr>
          <w:rFonts w:ascii="OpenDyslexic 3" w:hAnsi="OpenDyslexic 3" w:cstheme="minorHAnsi"/>
          <w:sz w:val="16"/>
          <w:szCs w:val="16"/>
          <w:u w:val="single"/>
        </w:rPr>
        <w:t>the Court described in detail an integrated production system that employed tens of thousands across the Midwest and elsewhere, thus rendering the industrial working class an “object of state knowledge and intervention, conceptualized as a bounded social unit.</w:t>
      </w:r>
      <w:r w:rsidRPr="00673A2C">
        <w:rPr>
          <w:rFonts w:ascii="OpenDyslexic 3" w:hAnsi="OpenDyslexic 3" w:cstheme="minorHAnsi"/>
          <w:sz w:val="16"/>
          <w:szCs w:val="16"/>
        </w:rPr>
        <w:t xml:space="preserve">”102 </w:t>
      </w:r>
      <w:r w:rsidRPr="00673A2C">
        <w:rPr>
          <w:rFonts w:ascii="OpenDyslexic 3" w:hAnsi="OpenDyslexic 3" w:cstheme="minorHAnsi"/>
          <w:sz w:val="8"/>
          <w:szCs w:val="8"/>
        </w:rPr>
        <w:t>The Court’s reasoning was a mixed blessing, however, because once that working class was recognized as a group with its own legitimate needs, it was also subject to regulation and discipline.103</w:t>
      </w:r>
    </w:p>
    <w:p w14:paraId="64D7C1A5" w14:textId="77777777" w:rsidR="00A174F2" w:rsidRPr="00C56C57" w:rsidRDefault="00A174F2" w:rsidP="00A174F2">
      <w:pPr>
        <w:ind w:firstLine="720"/>
        <w:rPr>
          <w:rFonts w:ascii="OpenDyslexic 3" w:hAnsi="OpenDyslexic 3" w:cstheme="minorHAnsi"/>
          <w:sz w:val="16"/>
        </w:rPr>
      </w:pPr>
      <w:r w:rsidRPr="003C48E2">
        <w:rPr>
          <w:rFonts w:ascii="OpenDyslexic 3" w:hAnsi="OpenDyslexic 3" w:cstheme="minorHAnsi"/>
          <w:highlight w:val="cyan"/>
          <w:u w:val="single"/>
        </w:rPr>
        <w:t>The aspiration to limit working-class power was apparent</w:t>
      </w:r>
      <w:r w:rsidRPr="00C56C57">
        <w:rPr>
          <w:rFonts w:ascii="OpenDyslexic 3" w:hAnsi="OpenDyslexic 3" w:cstheme="minorHAnsi"/>
          <w:u w:val="single"/>
        </w:rPr>
        <w:t xml:space="preserve"> even </w:t>
      </w:r>
      <w:r w:rsidRPr="003C48E2">
        <w:rPr>
          <w:rFonts w:ascii="OpenDyslexic 3" w:hAnsi="OpenDyslexic 3" w:cstheme="minorHAnsi"/>
          <w:highlight w:val="cyan"/>
          <w:u w:val="single"/>
        </w:rPr>
        <w:t>in Jones &amp; Laughlin</w:t>
      </w:r>
      <w:r w:rsidRPr="00C56C57">
        <w:rPr>
          <w:rFonts w:ascii="OpenDyslexic 3" w:hAnsi="OpenDyslexic 3" w:cstheme="minorHAnsi"/>
          <w:u w:val="single"/>
        </w:rPr>
        <w:t xml:space="preserve"> itself, in which </w:t>
      </w:r>
      <w:r w:rsidRPr="003C48E2">
        <w:rPr>
          <w:rFonts w:ascii="OpenDyslexic 3" w:hAnsi="OpenDyslexic 3" w:cstheme="minorHAnsi"/>
          <w:highlight w:val="cyan"/>
          <w:u w:val="single"/>
        </w:rPr>
        <w:t>the Court made sure to observe that the NLRA “does not compel agreements between employers and employees. It does not compel any agreement whatever</w:t>
      </w:r>
      <w:r w:rsidRPr="00C56C57">
        <w:rPr>
          <w:rFonts w:ascii="OpenDyslexic 3" w:hAnsi="OpenDyslexic 3" w:cstheme="minorHAnsi"/>
          <w:u w:val="single"/>
        </w:rPr>
        <w:t>.”</w:t>
      </w:r>
      <w:r w:rsidRPr="00C56C57">
        <w:rPr>
          <w:rFonts w:ascii="OpenDyslexic 3" w:hAnsi="OpenDyslexic 3" w:cstheme="minorHAnsi"/>
          <w:sz w:val="16"/>
        </w:rPr>
        <w:t xml:space="preserve">104 A subsequent set of Supreme Court cases imported other elements of the laissez-faire common law into the new industrial-relations regime, especially by sharply limiting workers’ rights to strike. The Court rapidly held that the NLRA did not protect sit-down strikes or strikes during the course of a collective-bargaining agreement, that it permitted employers to permanently replace economic strikers, and that unlawfully terminated workers had a duty to mitigate damages.105 Barely a decade later, the NLRB and courts held that slow-down strikes and intermittent strikes were unprotected,106 and Congress banned “secondary boycotts,” or strikes and pickets targeting companies other than the striking workers’ immediate employer.107 To paraphrase </w:t>
      </w:r>
      <w:r w:rsidRPr="00C56C57">
        <w:rPr>
          <w:rFonts w:ascii="OpenDyslexic 3" w:hAnsi="OpenDyslexic 3" w:cstheme="minorHAnsi"/>
          <w:u w:val="single"/>
        </w:rPr>
        <w:t xml:space="preserve">a common-sense understanding shared by American labor lawyers: </w:t>
      </w:r>
      <w:r w:rsidRPr="003C48E2">
        <w:rPr>
          <w:rFonts w:ascii="OpenDyslexic 3" w:hAnsi="OpenDyslexic 3" w:cstheme="minorHAnsi"/>
          <w:b/>
          <w:bCs/>
          <w:i/>
          <w:iCs/>
          <w:highlight w:val="cyan"/>
          <w:u w:val="single"/>
        </w:rPr>
        <w:t>due to such restrictions, strikes are lawful unless and until they are effective</w:t>
      </w:r>
      <w:r w:rsidRPr="00C56C57">
        <w:rPr>
          <w:rFonts w:ascii="OpenDyslexic 3" w:hAnsi="OpenDyslexic 3" w:cstheme="minorHAnsi"/>
          <w:b/>
          <w:bCs/>
          <w:i/>
          <w:iCs/>
          <w:sz w:val="16"/>
        </w:rPr>
        <w:t>.</w:t>
      </w:r>
      <w:r w:rsidRPr="00C56C57">
        <w:rPr>
          <w:rFonts w:ascii="OpenDyslexic 3" w:hAnsi="OpenDyslexic 3" w:cstheme="minorHAnsi"/>
          <w:sz w:val="16"/>
        </w:rPr>
        <w:t xml:space="preserve"> Another body of postwar labor law held that workers had limited rights to protest issues that were viewed as traditional managerial prerogatives, including technological changes. The canonical case came down in 1964, where Justice Stewart famously concurred that </w:t>
      </w:r>
      <w:r w:rsidRPr="003C48E2">
        <w:rPr>
          <w:rFonts w:ascii="OpenDyslexic 3" w:hAnsi="OpenDyslexic 3" w:cstheme="minorHAnsi"/>
          <w:highlight w:val="cyan"/>
          <w:u w:val="single"/>
        </w:rPr>
        <w:t>employers have no duties to bargain over</w:t>
      </w:r>
      <w:r w:rsidRPr="00C56C57">
        <w:rPr>
          <w:rFonts w:ascii="OpenDyslexic 3" w:hAnsi="OpenDyslexic 3" w:cstheme="minorHAnsi"/>
          <w:u w:val="single"/>
        </w:rPr>
        <w:t xml:space="preserve"> issues of company strategy and related matters at the “</w:t>
      </w:r>
      <w:r w:rsidRPr="003C48E2">
        <w:rPr>
          <w:rFonts w:ascii="OpenDyslexic 3" w:hAnsi="OpenDyslexic 3" w:cstheme="minorHAnsi"/>
          <w:highlight w:val="cyan"/>
          <w:u w:val="single"/>
        </w:rPr>
        <w:t>core of entrepreneurial control</w:t>
      </w:r>
      <w:r w:rsidRPr="00C56C57">
        <w:rPr>
          <w:rFonts w:ascii="OpenDyslexic 3" w:hAnsi="OpenDyslexic 3" w:cstheme="minorHAnsi"/>
          <w:u w:val="single"/>
        </w:rPr>
        <w:t>,” including the decision “to invest in labor-saving machinery.”</w:t>
      </w:r>
      <w:r w:rsidRPr="00C56C57">
        <w:rPr>
          <w:rFonts w:ascii="OpenDyslexic 3" w:hAnsi="OpenDyslexic 3" w:cstheme="minorHAnsi"/>
          <w:sz w:val="16"/>
        </w:rPr>
        <w:t>108</w:t>
      </w:r>
    </w:p>
    <w:p w14:paraId="442CCE4D" w14:textId="77777777" w:rsidR="00A174F2" w:rsidRPr="00673A2C" w:rsidRDefault="00A174F2" w:rsidP="00A174F2">
      <w:pPr>
        <w:ind w:firstLine="720"/>
        <w:rPr>
          <w:rFonts w:ascii="OpenDyslexic 3" w:hAnsi="OpenDyslexic 3" w:cstheme="minorHAnsi"/>
          <w:sz w:val="8"/>
          <w:szCs w:val="8"/>
        </w:rPr>
      </w:pPr>
      <w:r w:rsidRPr="00673A2C">
        <w:rPr>
          <w:rFonts w:ascii="OpenDyslexic 3" w:hAnsi="OpenDyslexic 3" w:cstheme="minorHAnsi"/>
          <w:sz w:val="16"/>
          <w:szCs w:val="16"/>
          <w:u w:val="single"/>
        </w:rPr>
        <w:t xml:space="preserve">These and other cases reflected the fundamental tension of our </w:t>
      </w:r>
      <w:proofErr w:type="gramStart"/>
      <w:r w:rsidRPr="00673A2C">
        <w:rPr>
          <w:rFonts w:ascii="OpenDyslexic 3" w:hAnsi="OpenDyslexic 3" w:cstheme="minorHAnsi"/>
          <w:sz w:val="16"/>
          <w:szCs w:val="16"/>
          <w:u w:val="single"/>
        </w:rPr>
        <w:t>collectivebargaining</w:t>
      </w:r>
      <w:proofErr w:type="gramEnd"/>
      <w:r w:rsidRPr="00673A2C">
        <w:rPr>
          <w:rFonts w:ascii="OpenDyslexic 3" w:hAnsi="OpenDyslexic 3" w:cstheme="minorHAnsi"/>
          <w:sz w:val="16"/>
          <w:szCs w:val="16"/>
          <w:u w:val="single"/>
        </w:rPr>
        <w:t xml:space="preserve"> law: it protected both workers’ rights to pursue industrial democracy and employers’ traditional common-law prerogatives. While the former promoted decommodification, the latter left workers vulnerable to competition and</w:t>
      </w:r>
      <w:r w:rsidRPr="00673A2C">
        <w:rPr>
          <w:rFonts w:ascii="OpenDyslexic 3" w:hAnsi="OpenDyslexic 3" w:cstheme="minorHAnsi"/>
          <w:sz w:val="16"/>
          <w:szCs w:val="16"/>
        </w:rPr>
        <w:t xml:space="preserve"> </w:t>
      </w:r>
      <w:r w:rsidRPr="00673A2C">
        <w:rPr>
          <w:rFonts w:ascii="OpenDyslexic 3" w:hAnsi="OpenDyslexic 3" w:cstheme="minorHAnsi"/>
          <w:sz w:val="16"/>
          <w:szCs w:val="16"/>
          <w:u w:val="single"/>
        </w:rPr>
        <w:t>market discipline</w:t>
      </w:r>
      <w:r w:rsidRPr="00673A2C">
        <w:rPr>
          <w:rFonts w:ascii="OpenDyslexic 3" w:hAnsi="OpenDyslexic 3" w:cstheme="minorHAnsi"/>
          <w:sz w:val="16"/>
          <w:szCs w:val="16"/>
        </w:rPr>
        <w:t xml:space="preserve">. </w:t>
      </w:r>
      <w:r w:rsidRPr="00673A2C">
        <w:rPr>
          <w:rFonts w:ascii="OpenDyslexic 3" w:hAnsi="OpenDyslexic 3" w:cstheme="minorHAnsi"/>
          <w:sz w:val="8"/>
          <w:szCs w:val="8"/>
        </w:rPr>
        <w:t>Over the next decade, our collective-bargaining law consolidated around the ideology of “industrial pluralism,” which sought to resolve these tensions.109 The canonical cases are the Steelworkers Trilogy of 1960, 110 in which the Court elevated grievance arbitration to a central position in postwar labor law, insisting that the NLRA and the courts should defer to the collectivebargaining process whenever possible, and described the collective-bargaining process itself as “an effort to erect a system of industrial self-government.”111 Under industrial pluralism, then, the industrial working class enjoyed some lawmaking power,112 and collective-bargaining agreements had a status beyond that accorded to normal individual contracting.113 But industrial pluralism ultimately delivered a very “thin” form of workplace and economic democracy, as it bound workers’ power in myriad ways.114</w:t>
      </w:r>
    </w:p>
    <w:p w14:paraId="05F34761" w14:textId="77777777" w:rsidR="00A174F2" w:rsidRPr="00673A2C" w:rsidRDefault="00A174F2" w:rsidP="00A174F2">
      <w:pPr>
        <w:ind w:firstLine="720"/>
        <w:rPr>
          <w:rFonts w:ascii="OpenDyslexic 3" w:hAnsi="OpenDyslexic 3" w:cstheme="minorHAnsi"/>
          <w:sz w:val="16"/>
          <w:szCs w:val="16"/>
        </w:rPr>
      </w:pPr>
      <w:r w:rsidRPr="00673A2C">
        <w:rPr>
          <w:rFonts w:ascii="OpenDyslexic 3" w:hAnsi="OpenDyslexic 3" w:cstheme="minorHAnsi"/>
          <w:sz w:val="16"/>
          <w:szCs w:val="16"/>
        </w:rPr>
        <w:tab/>
      </w:r>
      <w:r w:rsidRPr="00673A2C">
        <w:rPr>
          <w:rFonts w:ascii="OpenDyslexic 3" w:hAnsi="OpenDyslexic 3" w:cstheme="minorHAnsi"/>
          <w:sz w:val="16"/>
          <w:szCs w:val="16"/>
          <w:u w:val="single"/>
        </w:rPr>
        <w:t>On the ground, this labor-law regime alleviated—but by no means eliminated—class antagonisms. As Congress and the courts limited unions’ power, unions stopped pressing for a more social-democratic economy and instead built private islands of economic security, via collective-bargaining agreements with steadily increasing wages, as well as generous health care and retirement funds</w:t>
      </w:r>
      <w:r w:rsidRPr="00673A2C">
        <w:rPr>
          <w:rFonts w:ascii="OpenDyslexic 3" w:hAnsi="OpenDyslexic 3" w:cstheme="minorHAnsi"/>
          <w:sz w:val="16"/>
          <w:szCs w:val="16"/>
        </w:rPr>
        <w:t xml:space="preserve">.115 </w:t>
      </w:r>
      <w:r w:rsidRPr="00673A2C">
        <w:rPr>
          <w:rFonts w:ascii="OpenDyslexic 3" w:hAnsi="OpenDyslexic 3" w:cstheme="minorHAnsi"/>
          <w:sz w:val="8"/>
          <w:szCs w:val="8"/>
        </w:rPr>
        <w:t xml:space="preserve">In the steel industry, however, those agreements were borderline unstable, because while steel mills were already nearing technological obsolescence by the end of the war, steel companies were conservative and reluctant to invest in new production methods.116 </w:t>
      </w:r>
      <w:r w:rsidRPr="00673A2C">
        <w:rPr>
          <w:rFonts w:ascii="OpenDyslexic 3" w:hAnsi="OpenDyslexic 3" w:cstheme="minorHAnsi"/>
          <w:sz w:val="16"/>
          <w:szCs w:val="16"/>
          <w:u w:val="single"/>
        </w:rPr>
        <w:t>Collective bargaining therefore drove up labor</w:t>
      </w:r>
      <w:r w:rsidRPr="00673A2C">
        <w:rPr>
          <w:rFonts w:ascii="OpenDyslexic 3" w:hAnsi="OpenDyslexic 3" w:cstheme="minorHAnsi"/>
          <w:sz w:val="16"/>
          <w:szCs w:val="16"/>
        </w:rPr>
        <w:t xml:space="preserve"> </w:t>
      </w:r>
      <w:r w:rsidRPr="00673A2C">
        <w:rPr>
          <w:rFonts w:ascii="OpenDyslexic 3" w:hAnsi="OpenDyslexic 3" w:cstheme="minorHAnsi"/>
          <w:sz w:val="16"/>
          <w:szCs w:val="16"/>
          <w:u w:val="single"/>
        </w:rPr>
        <w:t>costs faster than productivity, putting companies under a profit squeeze.117 Steel companies responded by cutting staff and pressing workers to produce faster, pursuant to managerial rights they claimed under the master collective-bargaining agreement.</w:t>
      </w:r>
      <w:r w:rsidRPr="00673A2C">
        <w:rPr>
          <w:rFonts w:ascii="OpenDyslexic 3" w:hAnsi="OpenDyslexic 3" w:cstheme="minorHAnsi"/>
          <w:sz w:val="16"/>
          <w:szCs w:val="16"/>
        </w:rPr>
        <w:t>118</w:t>
      </w:r>
    </w:p>
    <w:p w14:paraId="6105FAD3" w14:textId="77777777" w:rsidR="00A174F2" w:rsidRPr="00C56C57" w:rsidRDefault="00A174F2" w:rsidP="00A174F2">
      <w:pPr>
        <w:ind w:firstLine="720"/>
        <w:rPr>
          <w:rFonts w:ascii="OpenDyslexic 3" w:hAnsi="OpenDyslexic 3" w:cstheme="minorHAnsi"/>
          <w:sz w:val="16"/>
        </w:rPr>
      </w:pPr>
      <w:r w:rsidRPr="00673A2C">
        <w:rPr>
          <w:rFonts w:ascii="OpenDyslexic 3" w:hAnsi="OpenDyslexic 3" w:cstheme="minorHAnsi"/>
          <w:sz w:val="8"/>
          <w:szCs w:val="8"/>
        </w:rPr>
        <w:t>Those speed-up efforts made steelwork almost unfathomably dangerous, with workers confronting a “constant, inescapable risk of injury and death.”119 The Next Shift is full of examples. Workers in Duquesne vomited blood from inhaling dust near a blast furnace.120 Another worker “watched an explosion split three workmates lengthwise; the image in his memory is of a cross-sectioned human body, burnt on the outside and red on the inside.”121 Every steelworker had similar stories to tell, and they often responded to staffing cuts with unauthorized or “wildcat” strikes.122 Under the Steelworkers Trilogy and other cases, however, employers could lawfully discipline workers for such acts, as the only proper response to mid-contract disputes was arbitration.123 Courts reasoned that such restrictions were justified due to a posited shared social interest in “uninterrupted production,”124 encapsulating their view that</w:t>
      </w:r>
      <w:r w:rsidRPr="00C56C57">
        <w:rPr>
          <w:rFonts w:ascii="OpenDyslexic 3" w:hAnsi="OpenDyslexic 3" w:cstheme="minorHAnsi"/>
          <w:sz w:val="16"/>
        </w:rPr>
        <w:t xml:space="preserve"> </w:t>
      </w:r>
      <w:r w:rsidRPr="003C48E2">
        <w:rPr>
          <w:rFonts w:ascii="OpenDyslexic 3" w:hAnsi="OpenDyslexic 3" w:cstheme="minorHAnsi"/>
          <w:highlight w:val="cyan"/>
          <w:u w:val="single"/>
        </w:rPr>
        <w:t>the working class shared lawmaking authority</w:t>
      </w:r>
      <w:r w:rsidRPr="00673A2C">
        <w:rPr>
          <w:rFonts w:ascii="OpenDyslexic 3" w:hAnsi="OpenDyslexic 3" w:cstheme="minorHAnsi"/>
          <w:u w:val="single"/>
        </w:rPr>
        <w:t xml:space="preserve"> only </w:t>
      </w:r>
      <w:r w:rsidRPr="003C48E2">
        <w:rPr>
          <w:rFonts w:ascii="OpenDyslexic 3" w:hAnsi="OpenDyslexic 3" w:cstheme="minorHAnsi"/>
          <w:highlight w:val="cyan"/>
          <w:u w:val="single"/>
        </w:rPr>
        <w:t>so long as it did not challenge capital’s basic imperatives</w:t>
      </w:r>
      <w:r w:rsidRPr="00C56C57">
        <w:rPr>
          <w:rFonts w:ascii="OpenDyslexic 3" w:hAnsi="OpenDyslexic 3" w:cstheme="minorHAnsi"/>
          <w:u w:val="single"/>
        </w:rPr>
        <w:t>.</w:t>
      </w:r>
    </w:p>
    <w:p w14:paraId="3D745F66" w14:textId="77777777" w:rsidR="00A174F2" w:rsidRPr="00C56C57" w:rsidRDefault="00A174F2" w:rsidP="00A174F2">
      <w:pPr>
        <w:ind w:firstLine="720"/>
        <w:rPr>
          <w:rFonts w:ascii="OpenDyslexic 3" w:hAnsi="OpenDyslexic 3" w:cstheme="minorHAnsi"/>
          <w:u w:val="single"/>
        </w:rPr>
      </w:pPr>
      <w:r w:rsidRPr="00C56C57">
        <w:rPr>
          <w:rFonts w:ascii="OpenDyslexic 3" w:hAnsi="OpenDyslexic 3" w:cstheme="minorHAnsi"/>
          <w:u w:val="single"/>
        </w:rPr>
        <w:t xml:space="preserve">Day by day, then, steelworkers confronted a paradox created (but often denied) by postwar labor law: </w:t>
      </w:r>
      <w:r w:rsidRPr="003C48E2">
        <w:rPr>
          <w:rFonts w:ascii="OpenDyslexic 3" w:hAnsi="OpenDyslexic 3" w:cstheme="minorHAnsi"/>
          <w:b/>
          <w:bCs/>
          <w:highlight w:val="cyan"/>
          <w:u w:val="single"/>
        </w:rPr>
        <w:t>once workers agreed to a</w:t>
      </w:r>
      <w:r w:rsidRPr="00C56C57">
        <w:rPr>
          <w:rFonts w:ascii="OpenDyslexic 3" w:hAnsi="OpenDyslexic 3" w:cstheme="minorHAnsi"/>
          <w:b/>
          <w:bCs/>
          <w:u w:val="single"/>
        </w:rPr>
        <w:t xml:space="preserve"> </w:t>
      </w:r>
      <w:r w:rsidRPr="003C48E2">
        <w:rPr>
          <w:rFonts w:ascii="OpenDyslexic 3" w:hAnsi="OpenDyslexic 3" w:cstheme="minorHAnsi"/>
          <w:b/>
          <w:bCs/>
          <w:highlight w:val="cyan"/>
          <w:u w:val="single"/>
        </w:rPr>
        <w:t>collectively-bargained “constitution,”</w:t>
      </w:r>
      <w:r w:rsidRPr="00C56C57">
        <w:rPr>
          <w:rFonts w:ascii="OpenDyslexic 3" w:hAnsi="OpenDyslexic 3" w:cstheme="minorHAnsi"/>
          <w:u w:val="single"/>
        </w:rPr>
        <w:t xml:space="preserve"> </w:t>
      </w:r>
      <w:r w:rsidRPr="003C48E2">
        <w:rPr>
          <w:rFonts w:ascii="OpenDyslexic 3" w:hAnsi="OpenDyslexic 3" w:cstheme="minorHAnsi"/>
          <w:b/>
          <w:bCs/>
          <w:highlight w:val="cyan"/>
          <w:u w:val="single"/>
        </w:rPr>
        <w:t>they entered</w:t>
      </w:r>
      <w:r w:rsidRPr="00C56C57">
        <w:rPr>
          <w:rFonts w:ascii="OpenDyslexic 3" w:hAnsi="OpenDyslexic 3" w:cstheme="minorHAnsi"/>
          <w:u w:val="single"/>
        </w:rPr>
        <w:t xml:space="preserve"> the hidden abode of production</w:t>
      </w:r>
      <w:r w:rsidRPr="00C56C57">
        <w:rPr>
          <w:rFonts w:ascii="OpenDyslexic 3" w:hAnsi="OpenDyslexic 3" w:cstheme="minorHAnsi"/>
          <w:sz w:val="16"/>
        </w:rPr>
        <w:t>—</w:t>
      </w:r>
      <w:r w:rsidRPr="003C48E2">
        <w:rPr>
          <w:rFonts w:ascii="OpenDyslexic 3" w:hAnsi="OpenDyslexic 3" w:cstheme="minorHAnsi"/>
          <w:b/>
          <w:bCs/>
          <w:highlight w:val="cyan"/>
          <w:u w:val="single"/>
        </w:rPr>
        <w:t>the threshold of which</w:t>
      </w:r>
      <w:r w:rsidRPr="00C56C57">
        <w:rPr>
          <w:rFonts w:ascii="OpenDyslexic 3" w:hAnsi="OpenDyslexic 3" w:cstheme="minorHAnsi"/>
          <w:sz w:val="16"/>
        </w:rPr>
        <w:t>, under the Steelworkers Trilogy</w:t>
      </w:r>
      <w:r w:rsidRPr="00C56C57">
        <w:rPr>
          <w:rFonts w:ascii="OpenDyslexic 3" w:hAnsi="OpenDyslexic 3" w:cstheme="minorHAnsi"/>
          <w:b/>
          <w:bCs/>
          <w:sz w:val="16"/>
        </w:rPr>
        <w:t xml:space="preserve">, </w:t>
      </w:r>
      <w:r w:rsidRPr="003C48E2">
        <w:rPr>
          <w:rFonts w:ascii="OpenDyslexic 3" w:hAnsi="OpenDyslexic 3" w:cstheme="minorHAnsi"/>
          <w:b/>
          <w:bCs/>
          <w:highlight w:val="cyan"/>
          <w:u w:val="single"/>
        </w:rPr>
        <w:t>the courts would not cross</w:t>
      </w:r>
      <w:r w:rsidRPr="00C56C57">
        <w:rPr>
          <w:rFonts w:ascii="OpenDyslexic 3" w:hAnsi="OpenDyslexic 3" w:cstheme="minorHAnsi"/>
          <w:b/>
          <w:bCs/>
          <w:u w:val="single"/>
        </w:rPr>
        <w:t>—</w:t>
      </w:r>
      <w:r w:rsidRPr="00C56C57">
        <w:rPr>
          <w:rFonts w:ascii="OpenDyslexic 3" w:hAnsi="OpenDyslexic 3" w:cstheme="minorHAnsi"/>
          <w:u w:val="single"/>
        </w:rPr>
        <w:t>and encountered immense danger as an “elemental force” prior to reason.</w:t>
      </w:r>
      <w:r w:rsidRPr="00C56C57">
        <w:rPr>
          <w:rFonts w:ascii="OpenDyslexic 3" w:hAnsi="OpenDyslexic 3" w:cstheme="minorHAnsi"/>
          <w:sz w:val="16"/>
        </w:rPr>
        <w:t xml:space="preserve">125 And yet, workers had to advance their own interests through the reason-giving of grievance arbitration, rather than by withholding their labor.126 Postwar </w:t>
      </w:r>
      <w:r w:rsidRPr="003C48E2">
        <w:rPr>
          <w:rFonts w:ascii="OpenDyslexic 3" w:hAnsi="OpenDyslexic 3" w:cstheme="minorHAnsi"/>
          <w:b/>
          <w:bCs/>
          <w:highlight w:val="cyan"/>
          <w:u w:val="single"/>
        </w:rPr>
        <w:t>labor law</w:t>
      </w:r>
      <w:r w:rsidRPr="00C56C57">
        <w:rPr>
          <w:rFonts w:ascii="OpenDyslexic 3" w:hAnsi="OpenDyslexic 3" w:cstheme="minorHAnsi"/>
          <w:sz w:val="16"/>
        </w:rPr>
        <w:t xml:space="preserve">, therefore, </w:t>
      </w:r>
      <w:r w:rsidRPr="003C48E2">
        <w:rPr>
          <w:rFonts w:ascii="OpenDyslexic 3" w:hAnsi="OpenDyslexic 3" w:cstheme="minorHAnsi"/>
          <w:b/>
          <w:bCs/>
          <w:highlight w:val="cyan"/>
          <w:u w:val="single"/>
        </w:rPr>
        <w:t>did not reflect reason opposed to violence</w:t>
      </w:r>
      <w:r w:rsidRPr="00C56C57">
        <w:rPr>
          <w:rFonts w:ascii="OpenDyslexic 3" w:hAnsi="OpenDyslexic 3" w:cstheme="minorHAnsi"/>
          <w:b/>
          <w:bCs/>
          <w:u w:val="single"/>
        </w:rPr>
        <w:t xml:space="preserve">, or reason disciplining violence. </w:t>
      </w:r>
      <w:r w:rsidRPr="003C48E2">
        <w:rPr>
          <w:rFonts w:ascii="OpenDyslexic 3" w:hAnsi="OpenDyslexic 3" w:cstheme="minorHAnsi"/>
          <w:b/>
          <w:bCs/>
          <w:highlight w:val="cyan"/>
          <w:u w:val="single"/>
        </w:rPr>
        <w:t>The law and the violence of production were inseparable.</w:t>
      </w:r>
      <w:r w:rsidRPr="003C48E2">
        <w:rPr>
          <w:rFonts w:ascii="OpenDyslexic 3" w:hAnsi="OpenDyslexic 3" w:cstheme="minorHAnsi"/>
          <w:highlight w:val="cyan"/>
          <w:u w:val="single"/>
        </w:rPr>
        <w:t>1</w:t>
      </w:r>
      <w:r w:rsidRPr="00C56C57">
        <w:rPr>
          <w:rFonts w:ascii="OpenDyslexic 3" w:hAnsi="OpenDyslexic 3" w:cstheme="minorHAnsi"/>
          <w:u w:val="single"/>
        </w:rPr>
        <w:t>27</w:t>
      </w:r>
    </w:p>
    <w:p w14:paraId="347C915D" w14:textId="77777777" w:rsidR="00A174F2" w:rsidRPr="00673A2C" w:rsidRDefault="00A174F2" w:rsidP="00A174F2">
      <w:pPr>
        <w:ind w:firstLine="720"/>
        <w:rPr>
          <w:rFonts w:ascii="OpenDyslexic 3" w:hAnsi="OpenDyslexic 3" w:cstheme="minorHAnsi"/>
          <w:sz w:val="4"/>
          <w:szCs w:val="4"/>
        </w:rPr>
      </w:pPr>
      <w:r w:rsidRPr="00C56C57">
        <w:rPr>
          <w:rFonts w:ascii="OpenDyslexic 3" w:hAnsi="OpenDyslexic 3" w:cstheme="minorHAnsi"/>
          <w:sz w:val="16"/>
        </w:rPr>
        <w:tab/>
      </w:r>
      <w:r w:rsidRPr="00673A2C">
        <w:rPr>
          <w:rFonts w:ascii="OpenDyslexic 3" w:hAnsi="OpenDyslexic 3" w:cstheme="minorHAnsi"/>
          <w:sz w:val="4"/>
          <w:szCs w:val="4"/>
        </w:rPr>
        <w:t>B. The Postwar Era’s Excluded Workers Meanwhile, this meager decommodification of steelwork was itself dependent on the unpaid work of women within steelworker homes: child-rearing, housecleaning, cooking, care for elders, and volunteer work within communal institutions like churches, schools, and hospitals that sustained working-class communities.128 Within those institutions and practices, as Winant puts it, “what was functionally a system of social support became socially meaningful . . . [through] ethnic tradition, religious practice, solidarity, or love.”129 The spouses of steelworkers also accommodated their husbands’ strange and changing sleep schedules due to rotating shifts and their postshift drinking.130 Many were vulnerable to unmediated private violence at the hands of those same husbands.131 In exchange, women and their children enjoyed a modicum of social security.</w:t>
      </w:r>
    </w:p>
    <w:p w14:paraId="29E1774D" w14:textId="77777777" w:rsidR="00A174F2" w:rsidRPr="00C56C57" w:rsidRDefault="00A174F2" w:rsidP="00A174F2">
      <w:pPr>
        <w:ind w:firstLine="720"/>
        <w:rPr>
          <w:rFonts w:ascii="OpenDyslexic 3" w:hAnsi="OpenDyslexic 3" w:cstheme="minorHAnsi"/>
          <w:sz w:val="16"/>
        </w:rPr>
      </w:pPr>
      <w:r w:rsidRPr="00C56C57">
        <w:rPr>
          <w:rFonts w:ascii="OpenDyslexic 3" w:hAnsi="OpenDyslexic 3" w:cstheme="minorHAnsi"/>
          <w:u w:val="single"/>
        </w:rPr>
        <w:t xml:space="preserve">The </w:t>
      </w:r>
      <w:r w:rsidRPr="003C48E2">
        <w:rPr>
          <w:rFonts w:ascii="OpenDyslexic 3" w:hAnsi="OpenDyslexic 3" w:cstheme="minorHAnsi"/>
          <w:highlight w:val="cyan"/>
          <w:u w:val="single"/>
        </w:rPr>
        <w:t>social citizenship enjoyed by steelworkers</w:t>
      </w:r>
      <w:r w:rsidRPr="00C56C57">
        <w:rPr>
          <w:rFonts w:ascii="OpenDyslexic 3" w:hAnsi="OpenDyslexic 3" w:cstheme="minorHAnsi"/>
          <w:u w:val="single"/>
        </w:rPr>
        <w:t xml:space="preserve"> and their families </w:t>
      </w:r>
      <w:r w:rsidRPr="003C48E2">
        <w:rPr>
          <w:rFonts w:ascii="OpenDyslexic 3" w:hAnsi="OpenDyslexic 3" w:cstheme="minorHAnsi"/>
          <w:highlight w:val="cyan"/>
          <w:u w:val="single"/>
        </w:rPr>
        <w:t>was</w:t>
      </w:r>
      <w:r w:rsidRPr="00C56C57">
        <w:rPr>
          <w:rFonts w:ascii="OpenDyslexic 3" w:hAnsi="OpenDyslexic 3" w:cstheme="minorHAnsi"/>
          <w:u w:val="single"/>
        </w:rPr>
        <w:t xml:space="preserve"> also </w:t>
      </w:r>
      <w:r w:rsidRPr="003C48E2">
        <w:rPr>
          <w:rFonts w:ascii="OpenDyslexic 3" w:hAnsi="OpenDyslexic 3" w:cstheme="minorHAnsi"/>
          <w:highlight w:val="cyan"/>
          <w:u w:val="single"/>
        </w:rPr>
        <w:t>structurally coupled to the hypercommodification</w:t>
      </w:r>
      <w:r w:rsidRPr="00C56C57">
        <w:rPr>
          <w:rFonts w:ascii="OpenDyslexic 3" w:hAnsi="OpenDyslexic 3" w:cstheme="minorHAnsi"/>
          <w:u w:val="single"/>
        </w:rPr>
        <w:t xml:space="preserve"> </w:t>
      </w:r>
      <w:r w:rsidRPr="003C48E2">
        <w:rPr>
          <w:rFonts w:ascii="OpenDyslexic 3" w:hAnsi="OpenDyslexic 3" w:cstheme="minorHAnsi"/>
          <w:highlight w:val="cyan"/>
          <w:u w:val="single"/>
        </w:rPr>
        <w:t>of</w:t>
      </w:r>
      <w:r w:rsidRPr="00C56C57">
        <w:rPr>
          <w:rFonts w:ascii="OpenDyslexic 3" w:hAnsi="OpenDyslexic 3" w:cstheme="minorHAnsi"/>
          <w:u w:val="single"/>
        </w:rPr>
        <w:t xml:space="preserve"> more </w:t>
      </w:r>
      <w:r w:rsidRPr="003C48E2">
        <w:rPr>
          <w:rFonts w:ascii="OpenDyslexic 3" w:hAnsi="OpenDyslexic 3" w:cstheme="minorHAnsi"/>
          <w:highlight w:val="cyan"/>
          <w:u w:val="single"/>
        </w:rPr>
        <w:t>marginal workers</w:t>
      </w:r>
      <w:r w:rsidRPr="00C56C57">
        <w:rPr>
          <w:rFonts w:ascii="OpenDyslexic 3" w:hAnsi="OpenDyslexic 3" w:cstheme="minorHAnsi"/>
          <w:u w:val="single"/>
        </w:rPr>
        <w:t>, especially Black workers. The exclusion of agricultural and domestic workers from</w:t>
      </w:r>
      <w:r w:rsidRPr="00C56C57">
        <w:rPr>
          <w:rFonts w:ascii="OpenDyslexic 3" w:hAnsi="OpenDyslexic 3" w:cstheme="minorHAnsi"/>
          <w:sz w:val="16"/>
        </w:rPr>
        <w:t xml:space="preserve"> the New Deal </w:t>
      </w:r>
      <w:r w:rsidRPr="003C48E2">
        <w:rPr>
          <w:rFonts w:ascii="OpenDyslexic 3" w:hAnsi="OpenDyslexic 3" w:cstheme="minorHAnsi"/>
          <w:highlight w:val="cyan"/>
          <w:u w:val="single"/>
        </w:rPr>
        <w:t>labor legislation is</w:t>
      </w:r>
      <w:r w:rsidRPr="00C56C57">
        <w:rPr>
          <w:rFonts w:ascii="OpenDyslexic 3" w:hAnsi="OpenDyslexic 3" w:cstheme="minorHAnsi"/>
          <w:sz w:val="16"/>
        </w:rPr>
        <w:t xml:space="preserve"> now broadly acknowledged as </w:t>
      </w:r>
      <w:r w:rsidRPr="003C48E2">
        <w:rPr>
          <w:rFonts w:ascii="OpenDyslexic 3" w:hAnsi="OpenDyslexic 3" w:cstheme="minorHAnsi"/>
          <w:highlight w:val="cyan"/>
          <w:u w:val="single"/>
        </w:rPr>
        <w:t>constitutive of modern racial capitalism</w:t>
      </w:r>
      <w:r w:rsidRPr="00C56C57">
        <w:rPr>
          <w:rFonts w:ascii="OpenDyslexic 3" w:hAnsi="OpenDyslexic 3" w:cstheme="minorHAnsi"/>
          <w:u w:val="single"/>
        </w:rPr>
        <w:t>.</w:t>
      </w:r>
      <w:r w:rsidRPr="00C56C57">
        <w:rPr>
          <w:rFonts w:ascii="OpenDyslexic 3" w:hAnsi="OpenDyslexic 3" w:cstheme="minorHAnsi"/>
          <w:sz w:val="16"/>
        </w:rPr>
        <w:t xml:space="preserve">132 The postwar order </w:t>
      </w:r>
      <w:r w:rsidRPr="00C56C57">
        <w:rPr>
          <w:rFonts w:ascii="OpenDyslexic 3" w:hAnsi="OpenDyslexic 3" w:cstheme="minorHAnsi"/>
          <w:u w:val="single"/>
        </w:rPr>
        <w:t xml:space="preserve">also </w:t>
      </w:r>
      <w:r w:rsidRPr="003C48E2">
        <w:rPr>
          <w:rFonts w:ascii="OpenDyslexic 3" w:hAnsi="OpenDyslexic 3" w:cstheme="minorHAnsi"/>
          <w:highlight w:val="cyan"/>
          <w:u w:val="single"/>
        </w:rPr>
        <w:t>immunized employers</w:t>
      </w:r>
      <w:r w:rsidRPr="00C56C57">
        <w:rPr>
          <w:rFonts w:ascii="OpenDyslexic 3" w:hAnsi="OpenDyslexic 3" w:cstheme="minorHAnsi"/>
          <w:sz w:val="16"/>
        </w:rPr>
        <w:t xml:space="preserve"> and others </w:t>
      </w:r>
      <w:r w:rsidRPr="003C48E2">
        <w:rPr>
          <w:rFonts w:ascii="OpenDyslexic 3" w:hAnsi="OpenDyslexic 3" w:cstheme="minorHAnsi"/>
          <w:highlight w:val="cyan"/>
          <w:u w:val="single"/>
        </w:rPr>
        <w:t>against legal consequences for discrimination</w:t>
      </w:r>
      <w:r w:rsidRPr="00C56C57">
        <w:rPr>
          <w:rFonts w:ascii="OpenDyslexic 3" w:hAnsi="OpenDyslexic 3" w:cstheme="minorHAnsi"/>
          <w:sz w:val="16"/>
        </w:rPr>
        <w:t xml:space="preserve"> in employment and other settings, at least until the Civil Rights Act of 1964. As Winant shows, Black workers rarely enjoyed the collective powers of their white counterparts. Those Black workers who were able to get steel employment were shunted into the hottest and most dangerous steel jobs, paid the least, and laid off first.133 Other Black workers found employment in hospitals, which at the time were typically nonprofit, public, or religious.134 The fact that hospitals carried out a charitable mission, as well as the racial composition of their workforce, legitimated the denial of collective-bargaining rights to hospital workers until the 1970s.135 Those patterns also played out in residential segregation. In one shockingly depressing statistic, as of 1960, only ten percent of housing units in one majority-Black neighborhood “were structurally sound and equipped with all plumbing facilities,” and a majority lacked private indoor bathrooms.136 Black families who moved into white and mixed neighborhoods often suffered violent reactions from their white neighbors.137</w:t>
      </w:r>
    </w:p>
    <w:p w14:paraId="49AA88A2" w14:textId="77777777" w:rsidR="00A174F2" w:rsidRPr="00C56C57" w:rsidRDefault="00A174F2" w:rsidP="00A174F2">
      <w:pPr>
        <w:ind w:firstLine="720"/>
        <w:rPr>
          <w:rFonts w:ascii="OpenDyslexic 3" w:hAnsi="OpenDyslexic 3" w:cstheme="minorHAnsi"/>
          <w:sz w:val="16"/>
        </w:rPr>
      </w:pPr>
      <w:r w:rsidRPr="00C56C57">
        <w:rPr>
          <w:rFonts w:ascii="OpenDyslexic 3" w:hAnsi="OpenDyslexic 3" w:cstheme="minorHAnsi"/>
          <w:u w:val="single"/>
        </w:rPr>
        <w:t>Black Pittsburghers mobilized against these developments constantly, albeit with limited success</w:t>
      </w:r>
      <w:r w:rsidRPr="00C56C57">
        <w:rPr>
          <w:rFonts w:ascii="OpenDyslexic 3" w:hAnsi="OpenDyslexic 3" w:cstheme="minorHAnsi"/>
          <w:sz w:val="16"/>
        </w:rPr>
        <w:t xml:space="preserve">. For example, </w:t>
      </w:r>
      <w:r w:rsidRPr="00C56C57">
        <w:rPr>
          <w:rFonts w:ascii="OpenDyslexic 3" w:hAnsi="OpenDyslexic 3" w:cstheme="minorHAnsi"/>
          <w:u w:val="single"/>
        </w:rPr>
        <w:t>local civil rights organizations pushed in the mid-1960s for Black workers to have equal access to manufacturing and construction jobs.138 While those efforts met with violent reaction, including a police attack on demonstrators protesting the exclusion of Black workers from major downtown construction projects,</w:t>
      </w:r>
      <w:r w:rsidRPr="00C56C57">
        <w:rPr>
          <w:rFonts w:ascii="OpenDyslexic 3" w:hAnsi="OpenDyslexic 3" w:cstheme="minorHAnsi"/>
          <w:sz w:val="16"/>
        </w:rPr>
        <w:t xml:space="preserve">139 they did eventually win some gains in construction,140 while parallel efforts in the steel industry led to affirmative-action plans.141 But there was relatively little the state could do to ensure stable Black employment so long as white workers’ seniority was protected under Title VII and the industry itself was in secular decline.142 Black women, meanwhile, led a welfare-rights movement that sought to rethink the postwar social contract on a more fundamental level, in particular by making basic welfare into a right.143 But those efforts foundered on white resistance. White ethnic groups at the time had more access to community institutions and more </w:t>
      </w:r>
      <w:proofErr w:type="gramStart"/>
      <w:r w:rsidRPr="00C56C57">
        <w:rPr>
          <w:rFonts w:ascii="OpenDyslexic 3" w:hAnsi="OpenDyslexic 3" w:cstheme="minorHAnsi"/>
          <w:sz w:val="16"/>
        </w:rPr>
        <w:t>wealth, and</w:t>
      </w:r>
      <w:proofErr w:type="gramEnd"/>
      <w:r w:rsidRPr="00C56C57">
        <w:rPr>
          <w:rFonts w:ascii="OpenDyslexic 3" w:hAnsi="OpenDyslexic 3" w:cstheme="minorHAnsi"/>
          <w:sz w:val="16"/>
        </w:rPr>
        <w:t xml:space="preserve"> therefore had less need of direct state assistance. The ideology of self-sacrifice forged in steel mills also clashed with demands for welfare without work and led many whites to resist being described as poor, a social position they associated with Black residents.144 These tendencies hardened into reactionary politics with George Wallace’s 1972 presidential campaign.145</w:t>
      </w:r>
    </w:p>
    <w:p w14:paraId="2E488984" w14:textId="77777777" w:rsidR="00A174F2" w:rsidRDefault="00A174F2" w:rsidP="00A174F2">
      <w:pPr>
        <w:ind w:firstLine="720"/>
        <w:rPr>
          <w:rFonts w:ascii="OpenDyslexic 3" w:hAnsi="OpenDyslexic 3" w:cstheme="minorHAnsi"/>
          <w:u w:val="single"/>
        </w:rPr>
      </w:pPr>
      <w:r w:rsidRPr="00C56C57">
        <w:rPr>
          <w:rFonts w:ascii="OpenDyslexic 3" w:hAnsi="OpenDyslexic 3" w:cstheme="minorHAnsi"/>
          <w:u w:val="single"/>
        </w:rPr>
        <w:t>The New Deal and postwar political settlements therefore set the stage for neoliberalism by partially incorporating white industrial workers into politicaleconomic governance yet excluding most women and workers of color. As the postwar economic engine broke down due to global competition and industrial overcapacity, the combination of fragile working-class institutions, elite consensus about class relations (as reflected here in labor-law theory), and white skepticism toward the welfare state created fertile ground for the conservative mobilization</w:t>
      </w:r>
      <w:r w:rsidRPr="00C56C57">
        <w:rPr>
          <w:rFonts w:ascii="OpenDyslexic 3" w:hAnsi="OpenDyslexic 3" w:cstheme="minorHAnsi"/>
          <w:sz w:val="16"/>
        </w:rPr>
        <w:t xml:space="preserve"> of the 1970s and 1980s. As the next Part shows, neoliberalism then carried forward many aspects of the postwar order, </w:t>
      </w:r>
      <w:r w:rsidRPr="00C56C57">
        <w:rPr>
          <w:rFonts w:ascii="OpenDyslexic 3" w:hAnsi="OpenDyslexic 3" w:cstheme="minorHAnsi"/>
          <w:u w:val="single"/>
        </w:rPr>
        <w:t>including its partial and privatized welfare state, its racial divisions, and its encouragement of business models that depend on immiserated labor.</w:t>
      </w:r>
    </w:p>
    <w:p w14:paraId="09650F4E" w14:textId="333A59F5" w:rsidR="00A174F2" w:rsidRDefault="00A174F2" w:rsidP="00A174F2">
      <w:pPr>
        <w:pStyle w:val="Heading1"/>
      </w:pPr>
      <w:r>
        <w:t>1NR</w:t>
      </w:r>
    </w:p>
    <w:p w14:paraId="76AFB2DC" w14:textId="61ADFAE7" w:rsidR="00A174F2" w:rsidRDefault="00A174F2" w:rsidP="00A174F2">
      <w:pPr>
        <w:pStyle w:val="Heading2"/>
      </w:pPr>
      <w:r>
        <w:t>Case</w:t>
      </w:r>
    </w:p>
    <w:p w14:paraId="2D52595F" w14:textId="341D1C88" w:rsidR="00A174F2" w:rsidRPr="00A174F2" w:rsidRDefault="00A174F2" w:rsidP="00A174F2">
      <w:pPr>
        <w:keepNext/>
        <w:keepLines/>
        <w:pageBreakBefore/>
        <w:spacing w:before="40" w:after="0"/>
        <w:jc w:val="center"/>
        <w:outlineLvl w:val="2"/>
        <w:rPr>
          <w:rFonts w:eastAsia="Calibri"/>
          <w:b/>
          <w:sz w:val="32"/>
          <w:szCs w:val="24"/>
          <w:u w:val="single"/>
        </w:rPr>
      </w:pPr>
      <w:r>
        <w:rPr>
          <w:rFonts w:eastAsia="Calibri"/>
          <w:b/>
          <w:sz w:val="32"/>
          <w:szCs w:val="24"/>
          <w:u w:val="single"/>
        </w:rPr>
        <w:t>Adv 1</w:t>
      </w:r>
    </w:p>
    <w:p w14:paraId="4B3B4AE8" w14:textId="77777777" w:rsidR="00A174F2" w:rsidRPr="00A174F2" w:rsidRDefault="00A174F2" w:rsidP="00A174F2">
      <w:pPr>
        <w:keepNext/>
        <w:keepLines/>
        <w:spacing w:before="40" w:after="0"/>
        <w:outlineLvl w:val="3"/>
        <w:rPr>
          <w:rFonts w:eastAsia="Times New Roman"/>
          <w:b/>
          <w:iCs/>
          <w:sz w:val="26"/>
        </w:rPr>
      </w:pPr>
      <w:bookmarkStart w:id="3" w:name="_Hlk163503571"/>
      <w:r w:rsidRPr="00A174F2">
        <w:rPr>
          <w:rFonts w:eastAsia="Times New Roman"/>
          <w:b/>
          <w:iCs/>
          <w:sz w:val="26"/>
        </w:rPr>
        <w:t>Money PTX. Democracies are dominated by lobbying.</w:t>
      </w:r>
    </w:p>
    <w:p w14:paraId="3CB5855E" w14:textId="77777777" w:rsidR="00A174F2" w:rsidRPr="00D86F5A" w:rsidRDefault="00A174F2" w:rsidP="00A174F2">
      <w:pPr>
        <w:rPr>
          <w:rFonts w:eastAsia="Calibri"/>
        </w:rPr>
      </w:pPr>
      <w:r w:rsidRPr="00D86F5A">
        <w:rPr>
          <w:rFonts w:eastAsia="Calibri"/>
          <w:b/>
          <w:bCs/>
          <w:sz w:val="26"/>
        </w:rPr>
        <w:t>Paola 18</w:t>
      </w:r>
      <w:r w:rsidRPr="00D86F5A">
        <w:rPr>
          <w:rFonts w:eastAsia="Calibr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1ACA2DE2" w14:textId="77777777" w:rsidR="00A174F2" w:rsidRPr="00D86F5A" w:rsidRDefault="00A174F2" w:rsidP="00A174F2">
      <w:pPr>
        <w:rPr>
          <w:rFonts w:eastAsia="Calibri"/>
          <w:sz w:val="16"/>
        </w:rPr>
      </w:pPr>
      <w:r w:rsidRPr="00D86F5A">
        <w:rPr>
          <w:rFonts w:eastAsia="Calibri"/>
          <w:sz w:val="16"/>
        </w:rPr>
        <w:t>B. Democracy and Representation</w:t>
      </w:r>
    </w:p>
    <w:p w14:paraId="594EFC8F" w14:textId="77777777" w:rsidR="00A174F2" w:rsidRPr="00D86F5A" w:rsidRDefault="00A174F2" w:rsidP="00A174F2">
      <w:pPr>
        <w:rPr>
          <w:rFonts w:eastAsia="Calibri"/>
          <w:sz w:val="16"/>
        </w:rPr>
      </w:pPr>
      <w:r w:rsidRPr="00D86F5A">
        <w:rPr>
          <w:rFonts w:eastAsia="Calibri"/>
          <w:b/>
          <w:iCs/>
          <w:highlight w:val="cyan"/>
          <w:u w:val="single"/>
          <w:bdr w:val="single" w:sz="8" w:space="0" w:color="auto"/>
        </w:rPr>
        <w:t>Dem</w:t>
      </w:r>
      <w:r w:rsidRPr="00D86F5A">
        <w:rPr>
          <w:rFonts w:eastAsia="Calibri"/>
          <w:u w:val="single"/>
        </w:rPr>
        <w:t xml:space="preserve">ocratically elected governments </w:t>
      </w:r>
      <w:r w:rsidRPr="00D86F5A">
        <w:rPr>
          <w:rFonts w:eastAsia="Calibri"/>
          <w:highlight w:val="cyan"/>
          <w:u w:val="single"/>
        </w:rPr>
        <w:t>have been</w:t>
      </w:r>
      <w:r w:rsidRPr="00D86F5A">
        <w:rPr>
          <w:rFonts w:eastAsia="Calibri"/>
          <w:u w:val="single"/>
        </w:rPr>
        <w:t xml:space="preserve"> </w:t>
      </w:r>
      <w:r w:rsidRPr="00D86F5A">
        <w:rPr>
          <w:rFonts w:eastAsia="Calibri"/>
          <w:b/>
          <w:iCs/>
          <w:u w:val="single"/>
          <w:bdr w:val="single" w:sz="8" w:space="0" w:color="auto"/>
        </w:rPr>
        <w:t xml:space="preserve">largely </w:t>
      </w:r>
      <w:r w:rsidRPr="00D86F5A">
        <w:rPr>
          <w:rFonts w:eastAsia="Calibri"/>
          <w:b/>
          <w:iCs/>
          <w:highlight w:val="cyan"/>
          <w:u w:val="single"/>
          <w:bdr w:val="single" w:sz="8" w:space="0" w:color="auto"/>
        </w:rPr>
        <w:t>ineffective</w:t>
      </w:r>
      <w:r w:rsidRPr="00D86F5A">
        <w:rPr>
          <w:rFonts w:eastAsia="Calibri"/>
          <w:u w:val="single"/>
        </w:rPr>
        <w:t xml:space="preserve"> in </w:t>
      </w:r>
      <w:r w:rsidRPr="00D86F5A">
        <w:rPr>
          <w:rFonts w:eastAsia="Calibri"/>
          <w:highlight w:val="cyan"/>
          <w:u w:val="single"/>
        </w:rPr>
        <w:t xml:space="preserve">addressing </w:t>
      </w:r>
      <w:r w:rsidRPr="00D86F5A">
        <w:rPr>
          <w:rFonts w:eastAsia="Calibri"/>
          <w:b/>
          <w:iCs/>
          <w:highlight w:val="cyan"/>
          <w:u w:val="single"/>
          <w:bdr w:val="single" w:sz="8" w:space="0" w:color="auto"/>
        </w:rPr>
        <w:t>climate</w:t>
      </w:r>
      <w:r w:rsidRPr="00D86F5A">
        <w:rPr>
          <w:rFonts w:eastAsia="Calibri"/>
          <w:u w:val="single"/>
        </w:rPr>
        <w:t xml:space="preserve"> change, </w:t>
      </w:r>
      <w:r w:rsidRPr="00D86F5A">
        <w:rPr>
          <w:rFonts w:eastAsia="Calibri"/>
          <w:highlight w:val="cyan"/>
          <w:u w:val="single"/>
        </w:rPr>
        <w:t>as well as</w:t>
      </w:r>
      <w:r w:rsidRPr="00D86F5A">
        <w:rPr>
          <w:rFonts w:eastAsia="Calibri"/>
          <w:u w:val="single"/>
        </w:rPr>
        <w:t xml:space="preserve"> a </w:t>
      </w:r>
      <w:r w:rsidRPr="00D86F5A">
        <w:rPr>
          <w:rFonts w:eastAsia="Calibri"/>
          <w:b/>
          <w:iCs/>
          <w:u w:val="single"/>
          <w:bdr w:val="single" w:sz="8" w:space="0" w:color="auto"/>
        </w:rPr>
        <w:t>host</w:t>
      </w:r>
      <w:r w:rsidRPr="00D86F5A">
        <w:rPr>
          <w:rFonts w:eastAsia="Calibri"/>
          <w:u w:val="single"/>
        </w:rPr>
        <w:t xml:space="preserve"> of other global problems and their domestic implications</w:t>
      </w:r>
      <w:r w:rsidRPr="00D86F5A">
        <w:rPr>
          <w:rFonts w:eastAsia="Calibri"/>
          <w:sz w:val="16"/>
        </w:rPr>
        <w:t xml:space="preserve">. 38 </w:t>
      </w:r>
      <w:r w:rsidRPr="00D86F5A">
        <w:rPr>
          <w:rFonts w:eastAsia="Calibri"/>
          <w:u w:val="single"/>
        </w:rPr>
        <w:t>These include</w:t>
      </w:r>
      <w:r w:rsidRPr="00D86F5A">
        <w:rPr>
          <w:rFonts w:eastAsia="Calibri"/>
          <w:sz w:val="16"/>
        </w:rPr>
        <w:t xml:space="preserve"> (to varying degrees in different countries) </w:t>
      </w:r>
      <w:r w:rsidRPr="00D86F5A">
        <w:rPr>
          <w:rFonts w:eastAsia="Calibri"/>
          <w:b/>
          <w:iCs/>
          <w:highlight w:val="cyan"/>
          <w:u w:val="single"/>
          <w:bdr w:val="single" w:sz="8" w:space="0" w:color="auto"/>
        </w:rPr>
        <w:t>pollution</w:t>
      </w:r>
      <w:r w:rsidRPr="00D86F5A">
        <w:rPr>
          <w:rFonts w:eastAsia="Calibri"/>
          <w:u w:val="single"/>
        </w:rPr>
        <w:t xml:space="preserve"> and </w:t>
      </w:r>
      <w:r w:rsidRPr="00D86F5A">
        <w:rPr>
          <w:rFonts w:eastAsia="Calibri"/>
          <w:b/>
          <w:iCs/>
          <w:highlight w:val="cyan"/>
          <w:u w:val="single"/>
          <w:bdr w:val="single" w:sz="8" w:space="0" w:color="auto"/>
        </w:rPr>
        <w:t>biod</w:t>
      </w:r>
      <w:r w:rsidRPr="00D86F5A">
        <w:rPr>
          <w:rFonts w:eastAsia="Calibri"/>
          <w:u w:val="single"/>
        </w:rPr>
        <w:t xml:space="preserve">iversity loss, </w:t>
      </w:r>
      <w:r w:rsidRPr="00D86F5A">
        <w:rPr>
          <w:rFonts w:eastAsia="Calibri"/>
          <w:b/>
          <w:iCs/>
          <w:u w:val="single"/>
          <w:bdr w:val="single" w:sz="8" w:space="0" w:color="auto"/>
        </w:rPr>
        <w:t xml:space="preserve">nuclear </w:t>
      </w:r>
      <w:r w:rsidRPr="00D86F5A">
        <w:rPr>
          <w:rFonts w:eastAsia="Calibri"/>
          <w:b/>
          <w:iCs/>
          <w:highlight w:val="cyan"/>
          <w:u w:val="single"/>
          <w:bdr w:val="single" w:sz="8" w:space="0" w:color="auto"/>
        </w:rPr>
        <w:t>waste</w:t>
      </w:r>
      <w:r w:rsidRPr="00D86F5A">
        <w:rPr>
          <w:rFonts w:eastAsia="Calibri"/>
          <w:u w:val="single"/>
        </w:rPr>
        <w:t xml:space="preserve"> management, nuclear </w:t>
      </w:r>
      <w:r w:rsidRPr="00D86F5A">
        <w:rPr>
          <w:rFonts w:eastAsia="Calibri"/>
          <w:b/>
          <w:iCs/>
          <w:highlight w:val="cyan"/>
          <w:u w:val="single"/>
          <w:bdr w:val="single" w:sz="8" w:space="0" w:color="auto"/>
        </w:rPr>
        <w:t>prolif</w:t>
      </w:r>
      <w:r w:rsidRPr="00D86F5A">
        <w:rPr>
          <w:rFonts w:eastAsia="Calibri"/>
          <w:u w:val="single"/>
        </w:rPr>
        <w:t xml:space="preserve">eration, </w:t>
      </w:r>
      <w:r w:rsidRPr="00D86F5A">
        <w:rPr>
          <w:rFonts w:eastAsia="Calibri"/>
          <w:b/>
          <w:iCs/>
          <w:highlight w:val="cyan"/>
          <w:u w:val="single"/>
          <w:bdr w:val="single" w:sz="8" w:space="0" w:color="auto"/>
        </w:rPr>
        <w:t>cyber</w:t>
      </w:r>
      <w:r w:rsidRPr="00D86F5A">
        <w:rPr>
          <w:rFonts w:eastAsia="Calibri"/>
          <w:b/>
          <w:iCs/>
          <w:u w:val="single"/>
          <w:bdr w:val="single" w:sz="8" w:space="0" w:color="auto"/>
        </w:rPr>
        <w:t>-(in)security</w:t>
      </w:r>
      <w:r w:rsidRPr="00D86F5A">
        <w:rPr>
          <w:rFonts w:eastAsia="Calibri"/>
          <w:u w:val="single"/>
        </w:rPr>
        <w:t xml:space="preserve">, </w:t>
      </w:r>
      <w:r w:rsidRPr="00D86F5A">
        <w:rPr>
          <w:rFonts w:eastAsia="Calibri"/>
          <w:b/>
          <w:iCs/>
          <w:highlight w:val="cyan"/>
          <w:u w:val="single"/>
          <w:bdr w:val="single" w:sz="8" w:space="0" w:color="auto"/>
        </w:rPr>
        <w:t>financ</w:t>
      </w:r>
      <w:r w:rsidRPr="00D86F5A">
        <w:rPr>
          <w:rFonts w:eastAsia="Calibri"/>
          <w:b/>
          <w:iCs/>
          <w:u w:val="single"/>
          <w:bdr w:val="single" w:sz="8" w:space="0" w:color="auto"/>
        </w:rPr>
        <w:t>ial insecurity</w:t>
      </w:r>
      <w:r w:rsidRPr="00D86F5A">
        <w:rPr>
          <w:rFonts w:eastAsia="Calibri"/>
          <w:u w:val="single"/>
        </w:rPr>
        <w:t xml:space="preserve">, </w:t>
      </w:r>
      <w:r w:rsidRPr="00D86F5A">
        <w:rPr>
          <w:rFonts w:eastAsia="Calibri"/>
          <w:b/>
          <w:iCs/>
          <w:u w:val="single"/>
          <w:bdr w:val="single" w:sz="8" w:space="0" w:color="auto"/>
        </w:rPr>
        <w:t>business flight</w:t>
      </w:r>
      <w:r w:rsidRPr="00D86F5A">
        <w:rPr>
          <w:rFonts w:eastAsia="Calibri"/>
          <w:u w:val="single"/>
        </w:rPr>
        <w:t xml:space="preserve">, growing wealth </w:t>
      </w:r>
      <w:r w:rsidRPr="00D86F5A">
        <w:rPr>
          <w:rFonts w:eastAsia="Calibri"/>
          <w:b/>
          <w:iCs/>
          <w:highlight w:val="cyan"/>
          <w:u w:val="single"/>
          <w:bdr w:val="single" w:sz="8" w:space="0" w:color="auto"/>
        </w:rPr>
        <w:t>inequality</w:t>
      </w:r>
      <w:r w:rsidRPr="00D86F5A">
        <w:rPr>
          <w:rFonts w:eastAsia="Calibri"/>
          <w:u w:val="single"/>
        </w:rPr>
        <w:t xml:space="preserve">, public </w:t>
      </w:r>
      <w:r w:rsidRPr="00D86F5A">
        <w:rPr>
          <w:rFonts w:eastAsia="Calibri"/>
          <w:b/>
          <w:iCs/>
          <w:highlight w:val="cyan"/>
          <w:u w:val="single"/>
          <w:bdr w:val="single" w:sz="8" w:space="0" w:color="auto"/>
        </w:rPr>
        <w:t>debt</w:t>
      </w:r>
      <w:r w:rsidRPr="00D86F5A">
        <w:rPr>
          <w:rFonts w:eastAsia="Calibri"/>
          <w:b/>
          <w:iCs/>
          <w:u w:val="single"/>
          <w:bdr w:val="single" w:sz="8" w:space="0" w:color="auto"/>
        </w:rPr>
        <w:t xml:space="preserve"> management</w:t>
      </w:r>
      <w:r w:rsidRPr="00D86F5A">
        <w:rPr>
          <w:rFonts w:eastAsia="Calibri"/>
          <w:u w:val="single"/>
        </w:rPr>
        <w:t xml:space="preserve">, </w:t>
      </w:r>
      <w:r w:rsidRPr="00D86F5A">
        <w:rPr>
          <w:rFonts w:eastAsia="Calibri"/>
          <w:b/>
          <w:iCs/>
          <w:highlight w:val="cyan"/>
          <w:u w:val="single"/>
          <w:bdr w:val="single" w:sz="8" w:space="0" w:color="auto"/>
        </w:rPr>
        <w:t>migration</w:t>
      </w:r>
      <w:r w:rsidRPr="00D86F5A">
        <w:rPr>
          <w:rFonts w:eastAsia="Calibri"/>
          <w:u w:val="single"/>
        </w:rPr>
        <w:t xml:space="preserve">, </w:t>
      </w:r>
      <w:r w:rsidRPr="00D86F5A">
        <w:rPr>
          <w:rFonts w:eastAsia="Calibri"/>
          <w:b/>
          <w:iCs/>
          <w:u w:val="single"/>
          <w:bdr w:val="single" w:sz="8" w:space="0" w:color="auto"/>
        </w:rPr>
        <w:t xml:space="preserve">intercultural </w:t>
      </w:r>
      <w:r w:rsidRPr="00D86F5A">
        <w:rPr>
          <w:rFonts w:eastAsia="Calibri"/>
          <w:b/>
          <w:iCs/>
          <w:highlight w:val="cyan"/>
          <w:u w:val="single"/>
          <w:bdr w:val="single" w:sz="8" w:space="0" w:color="auto"/>
        </w:rPr>
        <w:t>integration</w:t>
      </w:r>
      <w:r w:rsidRPr="00D86F5A">
        <w:rPr>
          <w:rFonts w:eastAsia="Calibri"/>
          <w:highlight w:val="cyan"/>
          <w:u w:val="single"/>
        </w:rPr>
        <w:t xml:space="preserve">, and </w:t>
      </w:r>
      <w:r w:rsidRPr="00D86F5A">
        <w:rPr>
          <w:rFonts w:eastAsia="Calibri"/>
          <w:b/>
          <w:iCs/>
          <w:highlight w:val="cyan"/>
          <w:u w:val="single"/>
          <w:bdr w:val="single" w:sz="8" w:space="0" w:color="auto"/>
        </w:rPr>
        <w:t>terror</w:t>
      </w:r>
      <w:r w:rsidRPr="00D86F5A">
        <w:rPr>
          <w:rFonts w:eastAsia="Calibri"/>
          <w:b/>
          <w:iCs/>
          <w:u w:val="single"/>
          <w:bdr w:val="single" w:sz="8" w:space="0" w:color="auto"/>
        </w:rPr>
        <w:t>ist radicalization</w:t>
      </w:r>
      <w:r w:rsidRPr="00D86F5A">
        <w:rPr>
          <w:rFonts w:eastAsia="Calibri"/>
          <w:u w:val="single"/>
        </w:rPr>
        <w:t>. The supranational institutions that</w:t>
      </w:r>
      <w:r w:rsidRPr="00D86F5A">
        <w:rPr>
          <w:rFonts w:eastAsia="Calibri"/>
          <w:sz w:val="16"/>
        </w:rPr>
        <w:t xml:space="preserve"> these </w:t>
      </w:r>
      <w:r w:rsidRPr="00D86F5A">
        <w:rPr>
          <w:rFonts w:eastAsia="Calibri"/>
          <w:u w:val="single"/>
        </w:rPr>
        <w:t>governments</w:t>
      </w:r>
      <w:r w:rsidRPr="00D86F5A">
        <w:rPr>
          <w:rFonts w:eastAsia="Calibri"/>
          <w:sz w:val="16"/>
        </w:rPr>
        <w:t xml:space="preserve"> have </w:t>
      </w:r>
      <w:r w:rsidRPr="00D86F5A">
        <w:rPr>
          <w:rFonts w:eastAsia="Calibri"/>
          <w:u w:val="single"/>
        </w:rPr>
        <w:t xml:space="preserve">created and supported, like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N</w:t>
      </w:r>
      <w:r w:rsidRPr="00D86F5A">
        <w:rPr>
          <w:rFonts w:eastAsia="Calibri"/>
          <w:sz w:val="16"/>
        </w:rPr>
        <w:t xml:space="preserve">ations </w:t>
      </w:r>
      <w:r w:rsidRPr="00D86F5A">
        <w:rPr>
          <w:rFonts w:eastAsia="Calibri"/>
          <w:u w:val="single"/>
        </w:rPr>
        <w:t>and</w:t>
      </w:r>
      <w:r w:rsidRPr="00D86F5A">
        <w:rPr>
          <w:rFonts w:eastAsia="Calibri"/>
          <w:sz w:val="16"/>
        </w:rPr>
        <w:t xml:space="preserve"> the </w:t>
      </w:r>
      <w:r w:rsidRPr="00D86F5A">
        <w:rPr>
          <w:rFonts w:eastAsia="Calibri"/>
          <w:b/>
          <w:iCs/>
          <w:u w:val="single"/>
          <w:bdr w:val="single" w:sz="8" w:space="0" w:color="auto"/>
        </w:rPr>
        <w:t>E</w:t>
      </w:r>
      <w:r w:rsidRPr="00D86F5A">
        <w:rPr>
          <w:rFonts w:eastAsia="Calibri"/>
          <w:sz w:val="16"/>
        </w:rPr>
        <w:t xml:space="preserve">uropean </w:t>
      </w:r>
      <w:r w:rsidRPr="00D86F5A">
        <w:rPr>
          <w:rFonts w:eastAsia="Calibri"/>
          <w:b/>
          <w:iCs/>
          <w:u w:val="single"/>
          <w:bdr w:val="single" w:sz="8" w:space="0" w:color="auto"/>
        </w:rPr>
        <w:t>U</w:t>
      </w:r>
      <w:r w:rsidRPr="00D86F5A">
        <w:rPr>
          <w:rFonts w:eastAsia="Calibri"/>
          <w:sz w:val="16"/>
        </w:rPr>
        <w:t xml:space="preserve">nion, </w:t>
      </w:r>
      <w:r w:rsidRPr="00D86F5A">
        <w:rPr>
          <w:rFonts w:eastAsia="Calibri"/>
          <w:u w:val="single"/>
        </w:rPr>
        <w:t>have not been</w:t>
      </w:r>
      <w:r w:rsidRPr="00D86F5A">
        <w:rPr>
          <w:rFonts w:eastAsia="Calibri"/>
          <w:sz w:val="16"/>
        </w:rPr>
        <w:t xml:space="preserve"> particularly </w:t>
      </w:r>
      <w:r w:rsidRPr="00D86F5A">
        <w:rPr>
          <w:rFonts w:eastAsia="Calibri"/>
          <w:u w:val="single"/>
        </w:rPr>
        <w:t>successful</w:t>
      </w:r>
      <w:r w:rsidRPr="00D86F5A">
        <w:rPr>
          <w:rFonts w:eastAsia="Calibri"/>
          <w:sz w:val="16"/>
        </w:rPr>
        <w:t xml:space="preserve"> in addressing these issues either. 39</w:t>
      </w:r>
    </w:p>
    <w:p w14:paraId="463BE266" w14:textId="77777777" w:rsidR="00A174F2" w:rsidRPr="00D86F5A" w:rsidRDefault="00A174F2" w:rsidP="00A174F2">
      <w:pPr>
        <w:rPr>
          <w:rFonts w:eastAsia="Calibri"/>
          <w:sz w:val="16"/>
        </w:rPr>
      </w:pPr>
      <w:r w:rsidRPr="00D86F5A">
        <w:rPr>
          <w:rFonts w:eastAsia="Calibri"/>
          <w:u w:val="single"/>
        </w:rPr>
        <w:t>In</w:t>
      </w:r>
      <w:r w:rsidRPr="00D86F5A">
        <w:rPr>
          <w:rFonts w:eastAsia="Calibri"/>
          <w:sz w:val="16"/>
        </w:rPr>
        <w:t xml:space="preserve"> many </w:t>
      </w:r>
      <w:r w:rsidRPr="00D86F5A">
        <w:rPr>
          <w:rFonts w:eastAsia="Calibri"/>
          <w:u w:val="single"/>
        </w:rPr>
        <w:t xml:space="preserve">democratic countries, </w:t>
      </w:r>
      <w:r w:rsidRPr="00D86F5A">
        <w:rPr>
          <w:rFonts w:eastAsia="Calibri"/>
          <w:highlight w:val="cyan"/>
          <w:u w:val="single"/>
        </w:rPr>
        <w:t>citizens are</w:t>
      </w:r>
      <w:r w:rsidRPr="00D86F5A">
        <w:rPr>
          <w:rFonts w:eastAsia="Calibri"/>
          <w:sz w:val="16"/>
        </w:rPr>
        <w:t xml:space="preserve"> not only </w:t>
      </w:r>
      <w:r w:rsidRPr="00D86F5A">
        <w:rPr>
          <w:rFonts w:eastAsia="Calibri"/>
          <w:highlight w:val="cyan"/>
          <w:u w:val="single"/>
        </w:rPr>
        <w:t>frustrated with</w:t>
      </w:r>
      <w:r w:rsidRPr="00D86F5A">
        <w:rPr>
          <w:rFonts w:eastAsia="Calibri"/>
          <w:u w:val="single"/>
        </w:rPr>
        <w:t xml:space="preserve"> the</w:t>
      </w:r>
      <w:r w:rsidRPr="00D86F5A">
        <w:rPr>
          <w:rFonts w:eastAsia="Calibri"/>
          <w:sz w:val="16"/>
        </w:rPr>
        <w:t xml:space="preserve"> relatively </w:t>
      </w:r>
      <w:r w:rsidRPr="00D86F5A">
        <w:rPr>
          <w:rFonts w:eastAsia="Calibri"/>
          <w:b/>
          <w:iCs/>
          <w:highlight w:val="cyan"/>
          <w:u w:val="single"/>
          <w:bdr w:val="single" w:sz="8" w:space="0" w:color="auto"/>
        </w:rPr>
        <w:t>poor performances</w:t>
      </w:r>
      <w:r w:rsidRPr="00D86F5A">
        <w:rPr>
          <w:rFonts w:eastAsia="Calibri"/>
          <w:u w:val="single"/>
        </w:rPr>
        <w:t xml:space="preserve"> of</w:t>
      </w:r>
      <w:r w:rsidRPr="00D86F5A">
        <w:rPr>
          <w:rFonts w:eastAsia="Calibri"/>
          <w:sz w:val="16"/>
        </w:rPr>
        <w:t xml:space="preserve"> their </w:t>
      </w:r>
      <w:r w:rsidRPr="00D86F5A">
        <w:rPr>
          <w:rFonts w:eastAsia="Calibri"/>
          <w:u w:val="single"/>
        </w:rPr>
        <w:t>governments</w:t>
      </w:r>
      <w:r w:rsidRPr="00D86F5A">
        <w:rPr>
          <w:rFonts w:eastAsia="Calibri"/>
          <w:sz w:val="16"/>
        </w:rPr>
        <w:t xml:space="preserve">, but also increasingly resentful of institutions and procedures that they perceive as inaccessible, arcane, </w:t>
      </w:r>
      <w:r w:rsidRPr="00D86F5A">
        <w:rPr>
          <w:rFonts w:eastAsia="Calibri"/>
          <w:b/>
          <w:iCs/>
          <w:highlight w:val="cyan"/>
          <w:u w:val="single"/>
          <w:bdr w:val="single" w:sz="8" w:space="0" w:color="auto"/>
        </w:rPr>
        <w:t>dominated</w:t>
      </w:r>
      <w:r w:rsidRPr="00D86F5A">
        <w:rPr>
          <w:rFonts w:eastAsia="Calibri"/>
          <w:highlight w:val="cyan"/>
          <w:u w:val="single"/>
        </w:rPr>
        <w:t xml:space="preserve"> by </w:t>
      </w:r>
      <w:r w:rsidRPr="00D86F5A">
        <w:rPr>
          <w:rFonts w:eastAsia="Calibri"/>
          <w:b/>
          <w:iCs/>
          <w:highlight w:val="cyan"/>
          <w:u w:val="single"/>
          <w:bdr w:val="single" w:sz="8" w:space="0" w:color="auto"/>
        </w:rPr>
        <w:t>partisan interests</w:t>
      </w:r>
      <w:r w:rsidRPr="00D86F5A">
        <w:rPr>
          <w:rFonts w:eastAsia="Calibri"/>
          <w:u w:val="single"/>
        </w:rPr>
        <w:t xml:space="preserve">, crowded with </w:t>
      </w:r>
      <w:r w:rsidRPr="00D86F5A">
        <w:rPr>
          <w:rFonts w:eastAsia="Calibri"/>
          <w:b/>
          <w:iCs/>
          <w:highlight w:val="cyan"/>
          <w:u w:val="single"/>
          <w:bdr w:val="single" w:sz="8" w:space="0" w:color="auto"/>
        </w:rPr>
        <w:t>rent-seekers</w:t>
      </w:r>
      <w:r w:rsidRPr="00D86F5A">
        <w:rPr>
          <w:rFonts w:eastAsia="Calibri"/>
          <w:u w:val="single"/>
        </w:rPr>
        <w:t>, and</w:t>
      </w:r>
      <w:r w:rsidRPr="00D86F5A">
        <w:rPr>
          <w:rFonts w:eastAsia="Calibri"/>
          <w:sz w:val="16"/>
        </w:rPr>
        <w:t xml:space="preserve"> generally </w:t>
      </w:r>
      <w:r w:rsidRPr="00D86F5A">
        <w:rPr>
          <w:rFonts w:eastAsia="Calibri"/>
          <w:b/>
          <w:iCs/>
          <w:highlight w:val="cyan"/>
          <w:u w:val="single"/>
          <w:bdr w:val="single" w:sz="8" w:space="0" w:color="auto"/>
        </w:rPr>
        <w:t>detached</w:t>
      </w:r>
      <w:r w:rsidRPr="00D86F5A">
        <w:rPr>
          <w:rFonts w:eastAsia="Calibri"/>
          <w:highlight w:val="cyan"/>
          <w:u w:val="single"/>
        </w:rPr>
        <w:t xml:space="preserve"> and </w:t>
      </w:r>
      <w:r w:rsidRPr="00D86F5A">
        <w:rPr>
          <w:rFonts w:eastAsia="Calibri"/>
          <w:b/>
          <w:iCs/>
          <w:highlight w:val="cyan"/>
          <w:u w:val="single"/>
          <w:bdr w:val="single" w:sz="8" w:space="0" w:color="auto"/>
        </w:rPr>
        <w:t>unresponsive</w:t>
      </w:r>
      <w:r w:rsidRPr="00D86F5A">
        <w:rPr>
          <w:rFonts w:eastAsia="Calibri"/>
          <w:u w:val="single"/>
        </w:rPr>
        <w:t xml:space="preserve"> to</w:t>
      </w:r>
      <w:r w:rsidRPr="00D86F5A">
        <w:rPr>
          <w:rFonts w:eastAsia="Calibri"/>
          <w:sz w:val="16"/>
        </w:rPr>
        <w:t xml:space="preserve"> their </w:t>
      </w:r>
      <w:r w:rsidRPr="00D86F5A">
        <w:rPr>
          <w:rFonts w:eastAsia="Calibri"/>
          <w:u w:val="single"/>
        </w:rPr>
        <w:t>needs</w:t>
      </w:r>
      <w:r w:rsidRPr="00D86F5A">
        <w:rPr>
          <w:rFonts w:eastAsia="Calibri"/>
          <w:sz w:val="16"/>
        </w:rPr>
        <w:t xml:space="preserve"> and interests. 40</w:t>
      </w:r>
    </w:p>
    <w:p w14:paraId="38EACE24" w14:textId="438FEC48" w:rsidR="00A174F2" w:rsidRPr="00A174F2" w:rsidRDefault="00A174F2" w:rsidP="00A174F2">
      <w:pPr>
        <w:rPr>
          <w:rFonts w:eastAsia="Times New Roman"/>
          <w:b/>
          <w:sz w:val="32"/>
          <w:szCs w:val="24"/>
          <w:u w:val="single"/>
        </w:rPr>
      </w:pPr>
      <w:r w:rsidRPr="00D86F5A">
        <w:rPr>
          <w:rFonts w:eastAsia="Calibri"/>
          <w:sz w:val="16"/>
        </w:rPr>
        <w:t>[*378</w:t>
      </w:r>
      <w:proofErr w:type="gramStart"/>
      <w:r w:rsidRPr="00D86F5A">
        <w:rPr>
          <w:rFonts w:eastAsia="Calibri"/>
          <w:sz w:val="16"/>
        </w:rPr>
        <w:t>]  A</w:t>
      </w:r>
      <w:proofErr w:type="gramEnd"/>
      <w:r w:rsidRPr="00D86F5A">
        <w:rPr>
          <w:rFonts w:eastAsia="Calibri"/>
          <w:sz w:val="16"/>
        </w:rPr>
        <w:t xml:space="preserve"> democratic deficit in many self-declared democracies has vividly been put on display in cases in which </w:t>
      </w:r>
      <w:r w:rsidRPr="00D86F5A">
        <w:rPr>
          <w:rFonts w:eastAsia="Calibri"/>
          <w:b/>
          <w:iCs/>
          <w:u w:val="single"/>
          <w:bdr w:val="single" w:sz="8" w:space="0" w:color="auto"/>
        </w:rPr>
        <w:t xml:space="preserve">majority </w:t>
      </w:r>
      <w:r w:rsidRPr="00D86F5A">
        <w:rPr>
          <w:rFonts w:eastAsia="Calibri"/>
          <w:b/>
          <w:iCs/>
          <w:highlight w:val="cyan"/>
          <w:u w:val="single"/>
          <w:bdr w:val="single" w:sz="8" w:space="0" w:color="auto"/>
        </w:rPr>
        <w:t>preferences</w:t>
      </w:r>
      <w:r w:rsidRPr="00D86F5A">
        <w:rPr>
          <w:rFonts w:eastAsia="Calibri"/>
          <w:u w:val="single"/>
        </w:rPr>
        <w:t xml:space="preserve"> have </w:t>
      </w:r>
      <w:r w:rsidRPr="00D86F5A">
        <w:rPr>
          <w:rFonts w:eastAsia="Calibri"/>
          <w:b/>
          <w:iCs/>
          <w:highlight w:val="cyan"/>
          <w:u w:val="single"/>
          <w:bdr w:val="single" w:sz="8" w:space="0" w:color="auto"/>
        </w:rPr>
        <w:t>failed</w:t>
      </w:r>
      <w:r w:rsidRPr="00D86F5A">
        <w:rPr>
          <w:rFonts w:eastAsia="Calibri"/>
          <w:highlight w:val="cyan"/>
          <w:u w:val="single"/>
        </w:rPr>
        <w:t xml:space="preserve"> to</w:t>
      </w:r>
      <w:r w:rsidRPr="00D86F5A">
        <w:rPr>
          <w:rFonts w:eastAsia="Calibri"/>
          <w:u w:val="single"/>
        </w:rPr>
        <w:t xml:space="preserve"> be </w:t>
      </w:r>
      <w:r w:rsidRPr="00D86F5A">
        <w:rPr>
          <w:rFonts w:eastAsia="Calibri"/>
          <w:b/>
          <w:iCs/>
          <w:highlight w:val="cyan"/>
          <w:u w:val="single"/>
          <w:bdr w:val="single" w:sz="8" w:space="0" w:color="auto"/>
        </w:rPr>
        <w:t>translate</w:t>
      </w:r>
      <w:r w:rsidRPr="00D86F5A">
        <w:rPr>
          <w:rFonts w:eastAsia="Calibri"/>
          <w:u w:val="single"/>
        </w:rPr>
        <w:t>d in</w:t>
      </w:r>
      <w:r w:rsidRPr="00D86F5A">
        <w:rPr>
          <w:rFonts w:eastAsia="Calibri"/>
          <w:b/>
          <w:iCs/>
          <w:highlight w:val="cyan"/>
          <w:u w:val="single"/>
          <w:bdr w:val="single" w:sz="8" w:space="0" w:color="auto"/>
        </w:rPr>
        <w:t>to</w:t>
      </w:r>
      <w:r w:rsidRPr="00D86F5A">
        <w:rPr>
          <w:rFonts w:eastAsia="Calibri"/>
          <w:highlight w:val="cyan"/>
          <w:u w:val="single"/>
        </w:rPr>
        <w:t xml:space="preserve"> policy</w:t>
      </w:r>
      <w:r w:rsidRPr="00D86F5A">
        <w:rPr>
          <w:rFonts w:eastAsia="Calibri"/>
          <w:u w:val="single"/>
        </w:rPr>
        <w:t xml:space="preserve">. For example, in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for at least the last twenty-five years, </w:t>
      </w:r>
      <w:r w:rsidRPr="00D86F5A">
        <w:rPr>
          <w:rFonts w:eastAsia="Calibri"/>
          <w:highlight w:val="cyan"/>
          <w:u w:val="single"/>
        </w:rPr>
        <w:t>most</w:t>
      </w:r>
      <w:r w:rsidRPr="00D86F5A">
        <w:rPr>
          <w:rFonts w:eastAsia="Calibri"/>
          <w:sz w:val="16"/>
        </w:rPr>
        <w:t xml:space="preserve"> Americans have </w:t>
      </w:r>
      <w:r w:rsidRPr="00D86F5A">
        <w:rPr>
          <w:rFonts w:eastAsia="Calibri"/>
          <w:highlight w:val="cyan"/>
          <w:u w:val="single"/>
        </w:rPr>
        <w:t xml:space="preserve">favored stricter </w:t>
      </w:r>
      <w:r w:rsidRPr="00D86F5A">
        <w:rPr>
          <w:rFonts w:eastAsia="Calibri"/>
          <w:b/>
          <w:iCs/>
          <w:highlight w:val="cyan"/>
          <w:u w:val="single"/>
          <w:bdr w:val="single" w:sz="8" w:space="0" w:color="auto"/>
        </w:rPr>
        <w:t>gun control</w:t>
      </w:r>
      <w:r w:rsidRPr="00D86F5A">
        <w:rPr>
          <w:rFonts w:eastAsia="Calibri"/>
          <w:u w:val="single"/>
        </w:rPr>
        <w:t xml:space="preserve"> laws, </w:t>
      </w:r>
      <w:r w:rsidRPr="00D86F5A">
        <w:rPr>
          <w:rFonts w:eastAsia="Calibri"/>
          <w:highlight w:val="cyan"/>
          <w:u w:val="single"/>
        </w:rPr>
        <w:t>yet</w:t>
      </w:r>
      <w:r w:rsidRPr="00D86F5A">
        <w:rPr>
          <w:rFonts w:eastAsia="Calibri"/>
          <w:sz w:val="16"/>
        </w:rPr>
        <w:t xml:space="preserve"> gun control </w:t>
      </w:r>
      <w:r w:rsidRPr="00D86F5A">
        <w:rPr>
          <w:rFonts w:eastAsia="Calibri"/>
          <w:highlight w:val="cyan"/>
          <w:u w:val="single"/>
        </w:rPr>
        <w:t>laws have</w:t>
      </w:r>
      <w:r w:rsidRPr="00D86F5A">
        <w:rPr>
          <w:rFonts w:eastAsia="Calibri"/>
          <w:u w:val="single"/>
        </w:rPr>
        <w:t xml:space="preserve"> consistently </w:t>
      </w:r>
      <w:r w:rsidRPr="00D86F5A">
        <w:rPr>
          <w:rFonts w:eastAsia="Calibri"/>
          <w:highlight w:val="cyan"/>
          <w:u w:val="single"/>
        </w:rPr>
        <w:t xml:space="preserve">been </w:t>
      </w:r>
      <w:r w:rsidRPr="00D86F5A">
        <w:rPr>
          <w:rFonts w:eastAsia="Calibri"/>
          <w:b/>
          <w:iCs/>
          <w:highlight w:val="cyan"/>
          <w:u w:val="single"/>
          <w:bdr w:val="single" w:sz="8" w:space="0" w:color="auto"/>
        </w:rPr>
        <w:t>weakened</w:t>
      </w:r>
      <w:r w:rsidRPr="00D86F5A">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3"/>
    </w:p>
    <w:p w14:paraId="443603B8" w14:textId="04170081" w:rsidR="00A174F2" w:rsidRPr="00A174F2" w:rsidRDefault="00A174F2" w:rsidP="00A174F2">
      <w:pPr>
        <w:pStyle w:val="Heading3"/>
        <w:rPr>
          <w:rStyle w:val="AnalyticChar"/>
          <w:b/>
          <w:iCs w:val="0"/>
          <w:color w:val="auto"/>
          <w:sz w:val="32"/>
        </w:rPr>
      </w:pPr>
      <w:r>
        <w:t>Adv 2</w:t>
      </w:r>
    </w:p>
    <w:p w14:paraId="67398913" w14:textId="3DB12BD0" w:rsidR="00A174F2" w:rsidRPr="00D94282" w:rsidRDefault="00A174F2" w:rsidP="00A174F2">
      <w:pPr>
        <w:pStyle w:val="Heading4"/>
        <w:rPr>
          <w:rFonts w:asciiTheme="majorHAnsi" w:hAnsiTheme="majorHAnsi" w:cstheme="majorHAnsi"/>
        </w:rPr>
      </w:pPr>
      <w:r w:rsidRPr="00D94282">
        <w:rPr>
          <w:rFonts w:asciiTheme="majorHAnsi" w:hAnsiTheme="majorHAnsi" w:cstheme="majorHAnsi"/>
          <w:u w:val="single"/>
        </w:rPr>
        <w:t>Empirics</w:t>
      </w:r>
      <w:r w:rsidRPr="00D94282">
        <w:rPr>
          <w:rFonts w:asciiTheme="majorHAnsi" w:hAnsiTheme="majorHAnsi" w:cstheme="majorHAnsi"/>
        </w:rPr>
        <w:t xml:space="preserve"> go </w:t>
      </w:r>
      <w:r w:rsidRPr="00D94282">
        <w:rPr>
          <w:rFonts w:asciiTheme="majorHAnsi" w:hAnsiTheme="majorHAnsi" w:cstheme="majorHAnsi"/>
          <w:u w:val="single"/>
        </w:rPr>
        <w:t>neg</w:t>
      </w:r>
      <w:r w:rsidRPr="00D94282">
        <w:rPr>
          <w:rFonts w:asciiTheme="majorHAnsi" w:hAnsiTheme="majorHAnsi" w:cstheme="majorHAnsi"/>
        </w:rPr>
        <w:t xml:space="preserve">, and </w:t>
      </w:r>
      <w:r w:rsidRPr="00D94282">
        <w:rPr>
          <w:rFonts w:asciiTheme="majorHAnsi" w:hAnsiTheme="majorHAnsi" w:cstheme="majorHAnsi"/>
          <w:u w:val="single"/>
        </w:rPr>
        <w:t>alternate</w:t>
      </w:r>
      <w:r w:rsidRPr="00D94282">
        <w:rPr>
          <w:rFonts w:asciiTheme="majorHAnsi" w:hAnsiTheme="majorHAnsi" w:cstheme="majorHAnsi"/>
        </w:rPr>
        <w:t xml:space="preserve"> causes</w:t>
      </w:r>
    </w:p>
    <w:p w14:paraId="254C98F0" w14:textId="77777777" w:rsidR="00A174F2" w:rsidRPr="00D94282" w:rsidRDefault="00A174F2" w:rsidP="00A174F2">
      <w:pPr>
        <w:rPr>
          <w:rFonts w:asciiTheme="majorHAnsi" w:hAnsiTheme="majorHAnsi" w:cstheme="majorHAnsi"/>
        </w:rPr>
      </w:pPr>
      <w:r w:rsidRPr="00D94282">
        <w:rPr>
          <w:rStyle w:val="Style13ptBold"/>
          <w:rFonts w:asciiTheme="majorHAnsi" w:hAnsiTheme="majorHAnsi" w:cstheme="majorHAnsi"/>
        </w:rPr>
        <w:t xml:space="preserve">Walt ’20 </w:t>
      </w:r>
      <w:r w:rsidRPr="00D94282">
        <w:rPr>
          <w:rFonts w:asciiTheme="majorHAnsi" w:hAnsiTheme="majorHAnsi" w:cstheme="majorHAnsi"/>
        </w:rPr>
        <w:t xml:space="preserve">[Stephen; May 13; International Relations Professor at Harvard University; Foreign Policy, “Will a Global Depression Trigger Another World War?” </w:t>
      </w:r>
      <w:hyperlink r:id="rId14" w:history="1">
        <w:r w:rsidRPr="00D94282">
          <w:rPr>
            <w:rStyle w:val="Hyperlink"/>
            <w:rFonts w:asciiTheme="majorHAnsi" w:hAnsiTheme="majorHAnsi" w:cstheme="majorHAnsi"/>
          </w:rPr>
          <w:t>https://foreignpolicy.com/2020/05/13/coronavirus-pandemic-depression-economy-world-war/</w:t>
        </w:r>
      </w:hyperlink>
      <w:r w:rsidRPr="00D94282">
        <w:rPr>
          <w:rFonts w:asciiTheme="majorHAnsi" w:hAnsiTheme="majorHAnsi" w:cstheme="majorHAnsi"/>
        </w:rPr>
        <w:t xml:space="preserve">]       </w:t>
      </w:r>
      <w:r w:rsidRPr="00D94282">
        <w:rPr>
          <w:rFonts w:asciiTheme="majorHAnsi" w:hAnsiTheme="majorHAnsi" w:cstheme="majorHAnsi"/>
          <w:color w:val="FFFFFF" w:themeColor="background1"/>
        </w:rPr>
        <w:t>///Silas Cut these.</w:t>
      </w:r>
    </w:p>
    <w:p w14:paraId="0693EC68"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On balance, however, </w:t>
      </w:r>
      <w:r w:rsidRPr="00D94282">
        <w:rPr>
          <w:rStyle w:val="StyleUnderline"/>
          <w:rFonts w:asciiTheme="majorHAnsi" w:hAnsiTheme="majorHAnsi" w:cstheme="majorHAnsi"/>
          <w:highlight w:val="cyan"/>
        </w:rPr>
        <w:t xml:space="preserve">I do </w:t>
      </w:r>
      <w:r w:rsidRPr="00D94282">
        <w:rPr>
          <w:rStyle w:val="Emphasis"/>
          <w:rFonts w:asciiTheme="majorHAnsi" w:hAnsiTheme="majorHAnsi" w:cstheme="majorHAnsi"/>
          <w:highlight w:val="cyan"/>
        </w:rPr>
        <w:t>not</w:t>
      </w:r>
      <w:r w:rsidRPr="00D94282">
        <w:rPr>
          <w:rStyle w:val="StyleUnderline"/>
          <w:rFonts w:asciiTheme="majorHAnsi" w:hAnsiTheme="majorHAnsi" w:cstheme="majorHAnsi"/>
          <w:highlight w:val="cyan"/>
        </w:rPr>
        <w:t xml:space="preserve"> think</w:t>
      </w:r>
      <w:r w:rsidRPr="00D94282">
        <w:rPr>
          <w:rStyle w:val="StyleUnderline"/>
          <w:rFonts w:asciiTheme="majorHAnsi" w:hAnsiTheme="majorHAnsi" w:cstheme="majorHAnsi"/>
        </w:rPr>
        <w:t xml:space="preserve"> that even</w:t>
      </w:r>
      <w:r w:rsidRPr="00D94282">
        <w:rPr>
          <w:rFonts w:asciiTheme="majorHAnsi" w:hAnsiTheme="majorHAnsi" w:cstheme="majorHAnsi"/>
          <w:sz w:val="16"/>
        </w:rPr>
        <w:t xml:space="preserve"> the </w:t>
      </w:r>
      <w:r w:rsidRPr="00D94282">
        <w:rPr>
          <w:rStyle w:val="StyleUnderline"/>
          <w:rFonts w:asciiTheme="majorHAnsi" w:hAnsiTheme="majorHAnsi" w:cstheme="majorHAnsi"/>
        </w:rPr>
        <w:t xml:space="preserve">extraordinary </w:t>
      </w:r>
      <w:r w:rsidRPr="00D94282">
        <w:rPr>
          <w:rStyle w:val="Emphasis"/>
          <w:rFonts w:asciiTheme="majorHAnsi" w:hAnsiTheme="majorHAnsi" w:cstheme="majorHAnsi"/>
          <w:highlight w:val="cyan"/>
        </w:rPr>
        <w:t>economic</w:t>
      </w:r>
      <w:r w:rsidRPr="00D94282">
        <w:rPr>
          <w:rStyle w:val="Emphasis"/>
          <w:rFonts w:asciiTheme="majorHAnsi" w:hAnsiTheme="majorHAnsi" w:cstheme="majorHAnsi"/>
        </w:rPr>
        <w:t xml:space="preserve"> condition</w:t>
      </w:r>
      <w:r w:rsidRPr="00D94282">
        <w:rPr>
          <w:rStyle w:val="Emphasis"/>
          <w:rFonts w:asciiTheme="majorHAnsi" w:hAnsiTheme="majorHAnsi" w:cstheme="majorHAnsi"/>
          <w:highlight w:val="cyan"/>
        </w:rPr>
        <w:t>s</w:t>
      </w:r>
      <w:r w:rsidRPr="00D94282">
        <w:rPr>
          <w:rFonts w:asciiTheme="majorHAnsi" w:hAnsiTheme="majorHAnsi" w:cstheme="majorHAnsi"/>
          <w:sz w:val="16"/>
        </w:rPr>
        <w:t xml:space="preserve"> we are witnessing today </w:t>
      </w:r>
      <w:r w:rsidRPr="00D94282">
        <w:rPr>
          <w:rStyle w:val="StyleUnderline"/>
          <w:rFonts w:asciiTheme="majorHAnsi" w:hAnsiTheme="majorHAnsi" w:cstheme="majorHAnsi"/>
        </w:rPr>
        <w:t>are going to</w:t>
      </w:r>
      <w:r w:rsidRPr="00D94282">
        <w:rPr>
          <w:rFonts w:asciiTheme="majorHAnsi" w:hAnsiTheme="majorHAnsi" w:cstheme="majorHAnsi"/>
          <w:sz w:val="16"/>
        </w:rPr>
        <w:t xml:space="preserve"> have much </w:t>
      </w:r>
      <w:r w:rsidRPr="00D94282">
        <w:rPr>
          <w:rStyle w:val="StyleUnderline"/>
          <w:rFonts w:asciiTheme="majorHAnsi" w:hAnsiTheme="majorHAnsi" w:cstheme="majorHAnsi"/>
          <w:highlight w:val="cyan"/>
        </w:rPr>
        <w:t>impact</w:t>
      </w:r>
      <w:r w:rsidRPr="00D94282">
        <w:rPr>
          <w:rFonts w:asciiTheme="majorHAnsi" w:hAnsiTheme="majorHAnsi" w:cstheme="majorHAnsi"/>
          <w:sz w:val="16"/>
        </w:rPr>
        <w:t xml:space="preserve"> on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rPr>
        <w:t xml:space="preserve">likelihood of </w:t>
      </w:r>
      <w:r w:rsidRPr="00D94282">
        <w:rPr>
          <w:rStyle w:val="Emphasis"/>
          <w:rFonts w:asciiTheme="majorHAnsi" w:hAnsiTheme="majorHAnsi" w:cstheme="majorHAnsi"/>
          <w:highlight w:val="cyan"/>
        </w:rPr>
        <w:t>war</w:t>
      </w:r>
      <w:r w:rsidRPr="00D94282">
        <w:rPr>
          <w:rFonts w:asciiTheme="majorHAnsi" w:hAnsiTheme="majorHAnsi" w:cstheme="majorHAnsi"/>
          <w:sz w:val="16"/>
        </w:rPr>
        <w:t xml:space="preserve">. Why? First of all, </w:t>
      </w:r>
      <w:r w:rsidRPr="00D94282">
        <w:rPr>
          <w:rStyle w:val="StyleUnderline"/>
          <w:rFonts w:asciiTheme="majorHAnsi" w:hAnsiTheme="majorHAnsi" w:cstheme="majorHAnsi"/>
          <w:highlight w:val="cyan"/>
        </w:rPr>
        <w:t>if depressions were a</w:t>
      </w:r>
      <w:r w:rsidRPr="00D94282">
        <w:rPr>
          <w:rFonts w:asciiTheme="majorHAnsi" w:hAnsiTheme="majorHAnsi" w:cstheme="majorHAnsi"/>
          <w:sz w:val="16"/>
        </w:rPr>
        <w:t xml:space="preserve"> powerful </w:t>
      </w:r>
      <w:r w:rsidRPr="00D94282">
        <w:rPr>
          <w:rStyle w:val="StyleUnderline"/>
          <w:rFonts w:asciiTheme="majorHAnsi" w:hAnsiTheme="majorHAnsi" w:cstheme="majorHAnsi"/>
          <w:highlight w:val="cyan"/>
        </w:rPr>
        <w:t>cause</w:t>
      </w:r>
      <w:r w:rsidRPr="00D94282">
        <w:rPr>
          <w:rStyle w:val="StyleUnderline"/>
          <w:rFonts w:asciiTheme="majorHAnsi" w:hAnsiTheme="majorHAnsi" w:cstheme="majorHAnsi"/>
        </w:rPr>
        <w:t xml:space="preserve"> of war, </w:t>
      </w:r>
      <w:r w:rsidRPr="00D94282">
        <w:rPr>
          <w:rStyle w:val="StyleUnderline"/>
          <w:rFonts w:asciiTheme="majorHAnsi" w:hAnsiTheme="majorHAnsi" w:cstheme="majorHAnsi"/>
          <w:highlight w:val="cyan"/>
        </w:rPr>
        <w:t>there would be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a lot </w:t>
      </w:r>
      <w:r w:rsidRPr="00D94282">
        <w:rPr>
          <w:rStyle w:val="Emphasis"/>
          <w:rFonts w:asciiTheme="majorHAnsi" w:hAnsiTheme="majorHAnsi" w:cstheme="majorHAnsi"/>
          <w:highlight w:val="cyan"/>
        </w:rPr>
        <w:t>more</w:t>
      </w:r>
      <w:r w:rsidRPr="00D94282">
        <w:rPr>
          <w:rStyle w:val="StyleUnderline"/>
          <w:rFonts w:asciiTheme="majorHAnsi" w:hAnsiTheme="majorHAnsi" w:cstheme="majorHAnsi"/>
        </w:rPr>
        <w:t xml:space="preserve"> of the latter</w:t>
      </w:r>
      <w:r w:rsidRPr="00D94282">
        <w:rPr>
          <w:rFonts w:asciiTheme="majorHAnsi" w:hAnsiTheme="majorHAnsi" w:cstheme="majorHAnsi"/>
          <w:sz w:val="16"/>
        </w:rPr>
        <w:t xml:space="preserve">. To take one example, </w:t>
      </w:r>
      <w:r w:rsidRPr="00D94282">
        <w:rPr>
          <w:rStyle w:val="StyleUnderline"/>
          <w:rFonts w:asciiTheme="majorHAnsi" w:hAnsiTheme="majorHAnsi" w:cstheme="majorHAnsi"/>
          <w:highlight w:val="cyan"/>
        </w:rPr>
        <w:t xml:space="preserve">the </w:t>
      </w:r>
      <w:r w:rsidRPr="00D94282">
        <w:rPr>
          <w:rStyle w:val="Emphasis"/>
          <w:rFonts w:asciiTheme="majorHAnsi" w:hAnsiTheme="majorHAnsi" w:cstheme="majorHAnsi"/>
          <w:highlight w:val="cyan"/>
        </w:rPr>
        <w:t>U</w:t>
      </w:r>
      <w:r w:rsidRPr="00D94282">
        <w:rPr>
          <w:rStyle w:val="StyleUnderline"/>
          <w:rFonts w:asciiTheme="majorHAnsi" w:hAnsiTheme="majorHAnsi" w:cstheme="majorHAnsi"/>
        </w:rPr>
        <w:t xml:space="preserve">nited </w:t>
      </w:r>
      <w:r w:rsidRPr="00D94282">
        <w:rPr>
          <w:rStyle w:val="Emphasis"/>
          <w:rFonts w:asciiTheme="majorHAnsi" w:hAnsiTheme="majorHAnsi" w:cstheme="majorHAnsi"/>
          <w:highlight w:val="cyan"/>
        </w:rPr>
        <w:t>S</w:t>
      </w:r>
      <w:r w:rsidRPr="00D94282">
        <w:rPr>
          <w:rStyle w:val="StyleUnderline"/>
          <w:rFonts w:asciiTheme="majorHAnsi" w:hAnsiTheme="majorHAnsi" w:cstheme="majorHAnsi"/>
        </w:rPr>
        <w:t xml:space="preserve">tates </w:t>
      </w:r>
      <w:r w:rsidRPr="00D94282">
        <w:rPr>
          <w:rStyle w:val="StyleUnderline"/>
          <w:rFonts w:asciiTheme="majorHAnsi" w:hAnsiTheme="majorHAnsi" w:cstheme="majorHAnsi"/>
          <w:highlight w:val="cyan"/>
        </w:rPr>
        <w:t>has suffered</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40</w:t>
      </w:r>
      <w:r w:rsidRPr="00D94282">
        <w:rPr>
          <w:rStyle w:val="Emphasis"/>
          <w:rFonts w:asciiTheme="majorHAnsi" w:hAnsiTheme="majorHAnsi" w:cstheme="majorHAnsi"/>
        </w:rPr>
        <w:t xml:space="preserve"> or more </w:t>
      </w:r>
      <w:r w:rsidRPr="00D94282">
        <w:rPr>
          <w:rStyle w:val="Emphasis"/>
          <w:rFonts w:asciiTheme="majorHAnsi" w:hAnsiTheme="majorHAnsi" w:cstheme="majorHAnsi"/>
          <w:highlight w:val="cyan"/>
        </w:rPr>
        <w:t>recessions</w:t>
      </w:r>
      <w:r w:rsidRPr="00D94282">
        <w:rPr>
          <w:rFonts w:asciiTheme="majorHAnsi" w:hAnsiTheme="majorHAnsi" w:cstheme="majorHAnsi"/>
          <w:sz w:val="16"/>
        </w:rPr>
        <w:t xml:space="preserve"> since the country was founded, </w:t>
      </w:r>
      <w:r w:rsidRPr="00D94282">
        <w:rPr>
          <w:rStyle w:val="StyleUnderline"/>
          <w:rFonts w:asciiTheme="majorHAnsi" w:hAnsiTheme="majorHAnsi" w:cstheme="majorHAnsi"/>
          <w:highlight w:val="cyan"/>
        </w:rPr>
        <w:t>yet</w:t>
      </w:r>
      <w:r w:rsidRPr="00D94282">
        <w:rPr>
          <w:rStyle w:val="StyleUnderline"/>
          <w:rFonts w:asciiTheme="majorHAnsi" w:hAnsiTheme="majorHAnsi" w:cstheme="majorHAnsi"/>
        </w:rPr>
        <w:t xml:space="preserve"> it has </w:t>
      </w:r>
      <w:r w:rsidRPr="00D94282">
        <w:rPr>
          <w:rStyle w:val="StyleUnderline"/>
          <w:rFonts w:asciiTheme="majorHAnsi" w:hAnsiTheme="majorHAnsi" w:cstheme="majorHAnsi"/>
          <w:highlight w:val="cyan"/>
        </w:rPr>
        <w:t>fought</w:t>
      </w:r>
      <w:r w:rsidRPr="00D94282">
        <w:rPr>
          <w:rFonts w:asciiTheme="majorHAnsi" w:hAnsiTheme="majorHAnsi" w:cstheme="majorHAnsi"/>
          <w:sz w:val="16"/>
        </w:rPr>
        <w:t xml:space="preserve"> perhaps </w:t>
      </w:r>
      <w:r w:rsidRPr="00D94282">
        <w:rPr>
          <w:rStyle w:val="Emphasis"/>
          <w:rFonts w:asciiTheme="majorHAnsi" w:hAnsiTheme="majorHAnsi" w:cstheme="majorHAnsi"/>
          <w:highlight w:val="cyan"/>
        </w:rPr>
        <w:t>20</w:t>
      </w:r>
      <w:r w:rsidRPr="00D94282">
        <w:rPr>
          <w:rStyle w:val="Emphasis"/>
          <w:rFonts w:asciiTheme="majorHAnsi" w:hAnsiTheme="majorHAnsi" w:cstheme="majorHAnsi"/>
        </w:rPr>
        <w:t xml:space="preserve"> interstate </w:t>
      </w:r>
      <w:r w:rsidRPr="00D94282">
        <w:rPr>
          <w:rStyle w:val="Emphasis"/>
          <w:rFonts w:asciiTheme="majorHAnsi" w:hAnsiTheme="majorHAnsi" w:cstheme="majorHAnsi"/>
          <w:highlight w:val="cyan"/>
        </w:rPr>
        <w:t>wars</w:t>
      </w:r>
      <w:r w:rsidRPr="00D94282">
        <w:rPr>
          <w:rStyle w:val="StyleUnderline"/>
          <w:rFonts w:asciiTheme="majorHAnsi" w:hAnsiTheme="majorHAnsi" w:cstheme="majorHAnsi"/>
          <w:highlight w:val="cyan"/>
        </w:rPr>
        <w:t>, most</w:t>
      </w:r>
      <w:r w:rsidRPr="00D94282">
        <w:rPr>
          <w:rStyle w:val="StyleUnderline"/>
          <w:rFonts w:asciiTheme="majorHAnsi" w:hAnsiTheme="majorHAnsi" w:cstheme="majorHAnsi"/>
        </w:rPr>
        <w:t xml:space="preserve"> of them </w:t>
      </w:r>
      <w:r w:rsidRPr="00D94282">
        <w:rPr>
          <w:rStyle w:val="Emphasis"/>
          <w:rFonts w:asciiTheme="majorHAnsi" w:hAnsiTheme="majorHAnsi" w:cstheme="majorHAnsi"/>
          <w:highlight w:val="cyan"/>
        </w:rPr>
        <w:t>unrelated</w:t>
      </w:r>
      <w:r w:rsidRPr="00D94282">
        <w:rPr>
          <w:rStyle w:val="StyleUnderline"/>
          <w:rFonts w:asciiTheme="majorHAnsi" w:hAnsiTheme="majorHAnsi" w:cstheme="majorHAnsi"/>
        </w:rPr>
        <w:t xml:space="preserve"> to the state of the economy</w:t>
      </w:r>
      <w:r w:rsidRPr="00D94282">
        <w:rPr>
          <w:rFonts w:asciiTheme="majorHAnsi" w:hAnsiTheme="majorHAnsi" w:cstheme="majorHAnsi"/>
          <w:sz w:val="16"/>
        </w:rPr>
        <w:t>. To paraphrase the economist Paul Samuelson’s famous quip about the stock market, if recessions were a powerful cause of war, they would have predicted “nine out of the last five (or fewer).”</w:t>
      </w:r>
    </w:p>
    <w:p w14:paraId="73E1149D"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Second, </w:t>
      </w:r>
      <w:r w:rsidRPr="00D94282">
        <w:rPr>
          <w:rStyle w:val="StyleUnderline"/>
          <w:rFonts w:asciiTheme="majorHAnsi" w:hAnsiTheme="majorHAnsi" w:cstheme="majorHAnsi"/>
        </w:rPr>
        <w:t xml:space="preserve">states do </w:t>
      </w:r>
      <w:r w:rsidRPr="00D94282">
        <w:rPr>
          <w:rStyle w:val="Emphasis"/>
          <w:rFonts w:asciiTheme="majorHAnsi" w:hAnsiTheme="majorHAnsi" w:cstheme="majorHAnsi"/>
        </w:rPr>
        <w:t>not start wars</w:t>
      </w:r>
      <w:r w:rsidRPr="00D94282">
        <w:rPr>
          <w:rStyle w:val="StyleUnderline"/>
          <w:rFonts w:asciiTheme="majorHAnsi" w:hAnsiTheme="majorHAnsi" w:cstheme="majorHAnsi"/>
        </w:rPr>
        <w:t xml:space="preserve"> unless they believe they will win a </w:t>
      </w:r>
      <w:r w:rsidRPr="00D94282">
        <w:rPr>
          <w:rStyle w:val="Emphasis"/>
          <w:rFonts w:asciiTheme="majorHAnsi" w:hAnsiTheme="majorHAnsi" w:cstheme="majorHAnsi"/>
        </w:rPr>
        <w:t>quick</w:t>
      </w:r>
      <w:r w:rsidRPr="00D94282">
        <w:rPr>
          <w:rStyle w:val="StyleUnderline"/>
          <w:rFonts w:asciiTheme="majorHAnsi" w:hAnsiTheme="majorHAnsi" w:cstheme="majorHAnsi"/>
        </w:rPr>
        <w:t xml:space="preserve"> and </w:t>
      </w:r>
      <w:r w:rsidRPr="00D94282">
        <w:rPr>
          <w:rStyle w:val="Emphasis"/>
          <w:rFonts w:asciiTheme="majorHAnsi" w:hAnsiTheme="majorHAnsi" w:cstheme="majorHAnsi"/>
        </w:rPr>
        <w:t>relatively cheap</w:t>
      </w:r>
      <w:r w:rsidRPr="00D94282">
        <w:rPr>
          <w:rStyle w:val="StyleUnderline"/>
          <w:rFonts w:asciiTheme="majorHAnsi" w:hAnsiTheme="majorHAnsi" w:cstheme="majorHAnsi"/>
        </w:rPr>
        <w:t xml:space="preserve"> victory</w:t>
      </w:r>
      <w:r w:rsidRPr="00D94282">
        <w:rPr>
          <w:rFonts w:asciiTheme="majorHAnsi" w:hAnsiTheme="majorHAnsi" w:cstheme="majorHAnsi"/>
          <w:sz w:val="16"/>
        </w:rPr>
        <w:t xml:space="preserve">. As John Mearsheimer showed in his classic book Conventional Deterrence, </w:t>
      </w:r>
      <w:r w:rsidRPr="00D94282">
        <w:rPr>
          <w:rStyle w:val="StyleUnderline"/>
          <w:rFonts w:asciiTheme="majorHAnsi" w:hAnsiTheme="majorHAnsi" w:cstheme="majorHAnsi"/>
        </w:rPr>
        <w:t xml:space="preserve">national </w:t>
      </w:r>
      <w:r w:rsidRPr="00D94282">
        <w:rPr>
          <w:rStyle w:val="StyleUnderline"/>
          <w:rFonts w:asciiTheme="majorHAnsi" w:hAnsiTheme="majorHAnsi" w:cstheme="majorHAnsi"/>
          <w:highlight w:val="cyan"/>
        </w:rPr>
        <w:t xml:space="preserve">leaders </w:t>
      </w:r>
      <w:r w:rsidRPr="00D94282">
        <w:rPr>
          <w:rStyle w:val="Emphasis"/>
          <w:rFonts w:asciiTheme="majorHAnsi" w:hAnsiTheme="majorHAnsi" w:cstheme="majorHAnsi"/>
          <w:highlight w:val="cyan"/>
        </w:rPr>
        <w:t>avoid war</w:t>
      </w:r>
      <w:r w:rsidRPr="00D94282">
        <w:rPr>
          <w:rStyle w:val="StyleUnderline"/>
          <w:rFonts w:asciiTheme="majorHAnsi" w:hAnsiTheme="majorHAnsi" w:cstheme="majorHAnsi"/>
          <w:highlight w:val="cyan"/>
        </w:rPr>
        <w:t xml:space="preserve"> when</w:t>
      </w:r>
      <w:r w:rsidRPr="00D94282">
        <w:rPr>
          <w:rFonts w:asciiTheme="majorHAnsi" w:hAnsiTheme="majorHAnsi" w:cstheme="majorHAnsi"/>
          <w:sz w:val="16"/>
        </w:rPr>
        <w:t xml:space="preserve"> they are </w:t>
      </w:r>
      <w:r w:rsidRPr="00D94282">
        <w:rPr>
          <w:rStyle w:val="StyleUnderline"/>
          <w:rFonts w:asciiTheme="majorHAnsi" w:hAnsiTheme="majorHAnsi" w:cstheme="majorHAnsi"/>
        </w:rPr>
        <w:t xml:space="preserve">convinced </w:t>
      </w:r>
      <w:r w:rsidRPr="00D94282">
        <w:rPr>
          <w:rStyle w:val="StyleUnderline"/>
          <w:rFonts w:asciiTheme="majorHAnsi" w:hAnsiTheme="majorHAnsi" w:cstheme="majorHAnsi"/>
          <w:highlight w:val="cyan"/>
        </w:rPr>
        <w:t xml:space="preserve">it will be </w:t>
      </w:r>
      <w:r w:rsidRPr="00D94282">
        <w:rPr>
          <w:rStyle w:val="Emphasis"/>
          <w:rFonts w:asciiTheme="majorHAnsi" w:hAnsiTheme="majorHAnsi" w:cstheme="majorHAnsi"/>
          <w:highlight w:val="cyan"/>
        </w:rPr>
        <w:t>long</w:t>
      </w:r>
      <w:r w:rsidRPr="00D94282">
        <w:rPr>
          <w:rStyle w:val="StyleUnderline"/>
          <w:rFonts w:asciiTheme="majorHAnsi" w:hAnsiTheme="majorHAnsi" w:cstheme="majorHAnsi"/>
        </w:rPr>
        <w:t xml:space="preserve">, bloody, </w:t>
      </w:r>
      <w:r w:rsidRPr="00D94282">
        <w:rPr>
          <w:rStyle w:val="Emphasis"/>
          <w:rFonts w:asciiTheme="majorHAnsi" w:hAnsiTheme="majorHAnsi" w:cstheme="majorHAnsi"/>
        </w:rPr>
        <w:t>costly</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 xml:space="preserve">and </w:t>
      </w:r>
      <w:r w:rsidRPr="00D94282">
        <w:rPr>
          <w:rStyle w:val="Emphasis"/>
          <w:rFonts w:asciiTheme="majorHAnsi" w:hAnsiTheme="majorHAnsi" w:cstheme="majorHAnsi"/>
          <w:highlight w:val="cyan"/>
        </w:rPr>
        <w:t>uncertain</w:t>
      </w:r>
      <w:r w:rsidRPr="00D94282">
        <w:rPr>
          <w:rStyle w:val="StyleUnderline"/>
          <w:rFonts w:asciiTheme="majorHAnsi" w:hAnsiTheme="majorHAnsi" w:cstheme="majorHAnsi"/>
        </w:rPr>
        <w:t xml:space="preserve">. To choose war, political leaders have to convince themselves they can either win a </w:t>
      </w:r>
      <w:r w:rsidRPr="00D94282">
        <w:rPr>
          <w:rStyle w:val="Emphasis"/>
          <w:rFonts w:asciiTheme="majorHAnsi" w:hAnsiTheme="majorHAnsi" w:cstheme="majorHAnsi"/>
        </w:rPr>
        <w:t>quick</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cheap</w:t>
      </w:r>
      <w:r w:rsidRPr="00D94282">
        <w:rPr>
          <w:rStyle w:val="StyleUnderline"/>
          <w:rFonts w:asciiTheme="majorHAnsi" w:hAnsiTheme="majorHAnsi" w:cstheme="majorHAnsi"/>
        </w:rPr>
        <w:t xml:space="preserve">, and </w:t>
      </w:r>
      <w:r w:rsidRPr="00D94282">
        <w:rPr>
          <w:rStyle w:val="Emphasis"/>
          <w:rFonts w:asciiTheme="majorHAnsi" w:hAnsiTheme="majorHAnsi" w:cstheme="majorHAnsi"/>
        </w:rPr>
        <w:t>decisive victory</w:t>
      </w:r>
      <w:r w:rsidRPr="00D94282">
        <w:rPr>
          <w:rFonts w:asciiTheme="majorHAnsi" w:hAnsiTheme="majorHAnsi" w:cstheme="majorHAnsi"/>
          <w:sz w:val="16"/>
        </w:rPr>
        <w:t xml:space="preserve"> or achieve some limited objective </w:t>
      </w:r>
      <w:r w:rsidRPr="00D94282">
        <w:rPr>
          <w:rStyle w:val="StyleUnderline"/>
          <w:rFonts w:asciiTheme="majorHAnsi" w:hAnsiTheme="majorHAnsi" w:cstheme="majorHAnsi"/>
        </w:rPr>
        <w:t>at low cost</w:t>
      </w:r>
      <w:r w:rsidRPr="00D94282">
        <w:rPr>
          <w:rFonts w:asciiTheme="majorHAnsi" w:hAnsiTheme="majorHAnsi" w:cstheme="maj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CE0CC24"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The fact that each of these leaders miscalculated badly does not alter the main point: </w:t>
      </w:r>
      <w:r w:rsidRPr="00D94282">
        <w:rPr>
          <w:rStyle w:val="Emphasis"/>
          <w:rFonts w:asciiTheme="majorHAnsi" w:hAnsiTheme="majorHAnsi" w:cstheme="majorHAnsi"/>
          <w:highlight w:val="cyan"/>
        </w:rPr>
        <w:t>No matter</w:t>
      </w:r>
      <w:r w:rsidRPr="00D94282">
        <w:rPr>
          <w:rStyle w:val="StyleUnderline"/>
          <w:rFonts w:asciiTheme="majorHAnsi" w:hAnsiTheme="majorHAnsi" w:cstheme="majorHAnsi"/>
        </w:rPr>
        <w:t xml:space="preserve"> what a country’s </w:t>
      </w:r>
      <w:r w:rsidRPr="00D94282">
        <w:rPr>
          <w:rStyle w:val="StyleUnderline"/>
          <w:rFonts w:asciiTheme="majorHAnsi" w:hAnsiTheme="majorHAnsi" w:cstheme="majorHAnsi"/>
          <w:highlight w:val="cyan"/>
        </w:rPr>
        <w:t>econ</w:t>
      </w:r>
      <w:r w:rsidRPr="00D94282">
        <w:rPr>
          <w:rStyle w:val="StyleUnderline"/>
          <w:rFonts w:asciiTheme="majorHAnsi" w:hAnsiTheme="majorHAnsi" w:cstheme="majorHAnsi"/>
        </w:rPr>
        <w:t xml:space="preserve">omic condition might be, its </w:t>
      </w:r>
      <w:r w:rsidRPr="00D94282">
        <w:rPr>
          <w:rStyle w:val="StyleUnderline"/>
          <w:rFonts w:asciiTheme="majorHAnsi" w:hAnsiTheme="majorHAnsi" w:cstheme="majorHAnsi"/>
          <w:highlight w:val="cyan"/>
        </w:rPr>
        <w:t xml:space="preserve">leaders will </w:t>
      </w:r>
      <w:r w:rsidRPr="00D94282">
        <w:rPr>
          <w:rStyle w:val="Emphasis"/>
          <w:rFonts w:asciiTheme="majorHAnsi" w:hAnsiTheme="majorHAnsi" w:cstheme="majorHAnsi"/>
          <w:highlight w:val="cyan"/>
        </w:rPr>
        <w:t>not</w:t>
      </w:r>
      <w:r w:rsidRPr="00D94282">
        <w:rPr>
          <w:rStyle w:val="Emphasis"/>
          <w:rFonts w:asciiTheme="majorHAnsi" w:hAnsiTheme="majorHAnsi" w:cstheme="majorHAnsi"/>
        </w:rPr>
        <w:t xml:space="preserve"> go to </w:t>
      </w:r>
      <w:r w:rsidRPr="00D94282">
        <w:rPr>
          <w:rStyle w:val="Emphasis"/>
          <w:rFonts w:asciiTheme="majorHAnsi" w:hAnsiTheme="majorHAnsi" w:cstheme="majorHAnsi"/>
          <w:highlight w:val="cyan"/>
        </w:rPr>
        <w:t>war</w:t>
      </w:r>
      <w:r w:rsidRPr="00D94282">
        <w:rPr>
          <w:rStyle w:val="StyleUnderline"/>
          <w:rFonts w:asciiTheme="majorHAnsi" w:hAnsiTheme="majorHAnsi" w:cstheme="majorHAnsi"/>
          <w:highlight w:val="cyan"/>
        </w:rPr>
        <w:t xml:space="preserve"> unless</w:t>
      </w:r>
      <w:r w:rsidRPr="00D94282">
        <w:rPr>
          <w:rStyle w:val="StyleUnderline"/>
          <w:rFonts w:asciiTheme="majorHAnsi" w:hAnsiTheme="majorHAnsi" w:cstheme="majorHAnsi"/>
        </w:rPr>
        <w:t xml:space="preserve"> they think they can do so </w:t>
      </w:r>
      <w:r w:rsidRPr="00D94282">
        <w:rPr>
          <w:rStyle w:val="Emphasis"/>
          <w:rFonts w:asciiTheme="majorHAnsi" w:hAnsiTheme="majorHAnsi" w:cstheme="majorHAnsi"/>
          <w:highlight w:val="cyan"/>
        </w:rPr>
        <w:t>quickly</w:t>
      </w:r>
      <w:r w:rsidRPr="00D94282">
        <w:rPr>
          <w:rStyle w:val="StyleUnderline"/>
          <w:rFonts w:asciiTheme="majorHAnsi" w:hAnsiTheme="majorHAnsi" w:cstheme="majorHAnsi"/>
          <w:highlight w:val="cyan"/>
        </w:rPr>
        <w:t xml:space="preserve">, </w:t>
      </w:r>
      <w:r w:rsidRPr="00D94282">
        <w:rPr>
          <w:rStyle w:val="Emphasis"/>
          <w:rFonts w:asciiTheme="majorHAnsi" w:hAnsiTheme="majorHAnsi" w:cstheme="majorHAnsi"/>
          <w:highlight w:val="cyan"/>
        </w:rPr>
        <w:t>cheaply</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and with</w:t>
      </w:r>
      <w:r w:rsidRPr="00D94282">
        <w:rPr>
          <w:rStyle w:val="StyleUnderline"/>
          <w:rFonts w:asciiTheme="majorHAnsi" w:hAnsiTheme="majorHAnsi" w:cstheme="majorHAnsi"/>
        </w:rPr>
        <w:t xml:space="preserve"> a </w:t>
      </w:r>
      <w:r w:rsidRPr="00D94282">
        <w:rPr>
          <w:rStyle w:val="Emphasis"/>
          <w:rFonts w:asciiTheme="majorHAnsi" w:hAnsiTheme="majorHAnsi" w:cstheme="majorHAnsi"/>
        </w:rPr>
        <w:t>reasonable probability</w:t>
      </w:r>
      <w:r w:rsidRPr="00D94282">
        <w:rPr>
          <w:rStyle w:val="StyleUnderline"/>
          <w:rFonts w:asciiTheme="majorHAnsi" w:hAnsiTheme="majorHAnsi" w:cstheme="majorHAnsi"/>
        </w:rPr>
        <w:t xml:space="preserve"> of </w:t>
      </w:r>
      <w:r w:rsidRPr="00D94282">
        <w:rPr>
          <w:rStyle w:val="StyleUnderline"/>
          <w:rFonts w:asciiTheme="majorHAnsi" w:hAnsiTheme="majorHAnsi" w:cstheme="majorHAnsi"/>
          <w:highlight w:val="cyan"/>
        </w:rPr>
        <w:t>success</w:t>
      </w:r>
      <w:r w:rsidRPr="00D94282">
        <w:rPr>
          <w:rFonts w:asciiTheme="majorHAnsi" w:hAnsiTheme="majorHAnsi" w:cstheme="majorHAnsi"/>
          <w:sz w:val="16"/>
        </w:rPr>
        <w:t>.</w:t>
      </w:r>
    </w:p>
    <w:p w14:paraId="7704335A" w14:textId="77777777" w:rsidR="00A174F2" w:rsidRPr="00D94282" w:rsidRDefault="00A174F2" w:rsidP="00A174F2">
      <w:pPr>
        <w:rPr>
          <w:rFonts w:asciiTheme="majorHAnsi" w:hAnsiTheme="majorHAnsi" w:cstheme="majorHAnsi"/>
          <w:sz w:val="16"/>
        </w:rPr>
      </w:pPr>
      <w:r w:rsidRPr="00D94282">
        <w:rPr>
          <w:rFonts w:asciiTheme="majorHAnsi" w:hAnsiTheme="majorHAnsi" w:cstheme="majorHAnsi"/>
          <w:sz w:val="16"/>
        </w:rPr>
        <w:t xml:space="preserve">Third, and most important, </w:t>
      </w:r>
      <w:r w:rsidRPr="00D94282">
        <w:rPr>
          <w:rStyle w:val="StyleUnderline"/>
          <w:rFonts w:asciiTheme="majorHAnsi" w:hAnsiTheme="majorHAnsi" w:cstheme="majorHAnsi"/>
          <w:highlight w:val="cyan"/>
        </w:rPr>
        <w:t>the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primary </w:t>
      </w:r>
      <w:r w:rsidRPr="00D94282">
        <w:rPr>
          <w:rStyle w:val="Emphasis"/>
          <w:rFonts w:asciiTheme="majorHAnsi" w:hAnsiTheme="majorHAnsi" w:cstheme="majorHAnsi"/>
          <w:highlight w:val="cyan"/>
        </w:rPr>
        <w:t>motivation</w:t>
      </w:r>
      <w:r w:rsidRPr="00D94282">
        <w:rPr>
          <w:rStyle w:val="StyleUnderline"/>
          <w:rFonts w:asciiTheme="majorHAnsi" w:hAnsiTheme="majorHAnsi" w:cstheme="majorHAnsi"/>
        </w:rPr>
        <w:t xml:space="preserve"> for</w:t>
      </w:r>
      <w:r w:rsidRPr="00D94282">
        <w:rPr>
          <w:rFonts w:asciiTheme="majorHAnsi" w:hAnsiTheme="majorHAnsi" w:cstheme="majorHAnsi"/>
          <w:sz w:val="16"/>
        </w:rPr>
        <w:t xml:space="preserve"> most </w:t>
      </w:r>
      <w:r w:rsidRPr="00D94282">
        <w:rPr>
          <w:rStyle w:val="StyleUnderline"/>
          <w:rFonts w:asciiTheme="majorHAnsi" w:hAnsiTheme="majorHAnsi" w:cstheme="majorHAnsi"/>
        </w:rPr>
        <w:t xml:space="preserve">wars </w:t>
      </w:r>
      <w:r w:rsidRPr="00D94282">
        <w:rPr>
          <w:rStyle w:val="StyleUnderline"/>
          <w:rFonts w:asciiTheme="majorHAnsi" w:hAnsiTheme="majorHAnsi" w:cstheme="majorHAnsi"/>
          <w:highlight w:val="cyan"/>
        </w:rPr>
        <w:t>is</w:t>
      </w:r>
      <w:r w:rsidRPr="00D94282">
        <w:rPr>
          <w:rStyle w:val="StyleUnderline"/>
          <w:rFonts w:asciiTheme="majorHAnsi" w:hAnsiTheme="majorHAnsi" w:cstheme="majorHAnsi"/>
        </w:rPr>
        <w:t xml:space="preserve"> the desire for </w:t>
      </w:r>
      <w:r w:rsidRPr="00D94282">
        <w:rPr>
          <w:rStyle w:val="Emphasis"/>
          <w:rFonts w:asciiTheme="majorHAnsi" w:hAnsiTheme="majorHAnsi" w:cstheme="majorHAnsi"/>
          <w:highlight w:val="cyan"/>
        </w:rPr>
        <w:t>security</w:t>
      </w:r>
      <w:r w:rsidRPr="00D94282">
        <w:rPr>
          <w:rStyle w:val="StyleUnderline"/>
          <w:rFonts w:asciiTheme="majorHAnsi" w:hAnsiTheme="majorHAnsi" w:cstheme="majorHAnsi"/>
        </w:rPr>
        <w:t>, not economic</w:t>
      </w:r>
      <w:r w:rsidRPr="00D94282">
        <w:rPr>
          <w:rFonts w:asciiTheme="majorHAnsi" w:hAnsiTheme="majorHAnsi" w:cstheme="majorHAnsi"/>
          <w:sz w:val="16"/>
        </w:rPr>
        <w:t xml:space="preserve"> gain. For this reason, the odds of war increase when states believe the long-term balance of power may be shifting against them, when they are convinced that adversaries are unalterably hostile and cannot be accommodated, and when they are </w:t>
      </w:r>
      <w:proofErr w:type="gramStart"/>
      <w:r w:rsidRPr="00D94282">
        <w:rPr>
          <w:rFonts w:asciiTheme="majorHAnsi" w:hAnsiTheme="majorHAnsi" w:cstheme="majorHAnsi"/>
          <w:sz w:val="16"/>
        </w:rPr>
        <w:t>confident</w:t>
      </w:r>
      <w:proofErr w:type="gramEnd"/>
      <w:r w:rsidRPr="00D94282">
        <w:rPr>
          <w:rFonts w:asciiTheme="majorHAnsi" w:hAnsiTheme="majorHAnsi" w:cstheme="majorHAnsi"/>
          <w:sz w:val="16"/>
        </w:rPr>
        <w:t xml:space="preserve"> they can reverse the unfavorable trends and establish a secure position if they act now. The historian A.J.P. Taylor once observed that </w:t>
      </w:r>
      <w:r w:rsidRPr="00D94282">
        <w:rPr>
          <w:rStyle w:val="StyleUnderline"/>
          <w:rFonts w:asciiTheme="majorHAnsi" w:hAnsiTheme="majorHAnsi" w:cstheme="majorHAnsi"/>
          <w:highlight w:val="cyan"/>
        </w:rPr>
        <w:t>“every war</w:t>
      </w:r>
      <w:r w:rsidRPr="00D94282">
        <w:rPr>
          <w:rStyle w:val="StyleUnderline"/>
          <w:rFonts w:asciiTheme="majorHAnsi" w:hAnsiTheme="majorHAnsi" w:cstheme="majorHAnsi"/>
        </w:rPr>
        <w:t xml:space="preserve"> between Great Powers</w:t>
      </w:r>
      <w:r w:rsidRPr="00D94282">
        <w:rPr>
          <w:rFonts w:asciiTheme="majorHAnsi" w:hAnsiTheme="majorHAnsi" w:cstheme="majorHAnsi"/>
          <w:sz w:val="16"/>
        </w:rPr>
        <w:t xml:space="preserve"> [between 1848 and 1918] … </w:t>
      </w:r>
      <w:r w:rsidRPr="00D94282">
        <w:rPr>
          <w:rStyle w:val="StyleUnderline"/>
          <w:rFonts w:asciiTheme="majorHAnsi" w:hAnsiTheme="majorHAnsi" w:cstheme="majorHAnsi"/>
          <w:highlight w:val="cyan"/>
        </w:rPr>
        <w:t>started as</w:t>
      </w:r>
      <w:r w:rsidRPr="00D94282">
        <w:rPr>
          <w:rStyle w:val="StyleUnderline"/>
          <w:rFonts w:asciiTheme="majorHAnsi" w:hAnsiTheme="majorHAnsi" w:cstheme="majorHAnsi"/>
        </w:rPr>
        <w:t xml:space="preserve"> a </w:t>
      </w:r>
      <w:r w:rsidRPr="00D94282">
        <w:rPr>
          <w:rStyle w:val="Emphasis"/>
          <w:rFonts w:asciiTheme="majorHAnsi" w:hAnsiTheme="majorHAnsi" w:cstheme="majorHAnsi"/>
          <w:highlight w:val="cyan"/>
        </w:rPr>
        <w:t>preventive</w:t>
      </w:r>
      <w:r w:rsidRPr="00D94282">
        <w:rPr>
          <w:rStyle w:val="Emphasis"/>
          <w:rFonts w:asciiTheme="majorHAnsi" w:hAnsiTheme="majorHAnsi" w:cstheme="majorHAnsi"/>
        </w:rPr>
        <w:t xml:space="preserve"> war</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not</w:t>
      </w:r>
      <w:r w:rsidRPr="00D94282">
        <w:rPr>
          <w:rStyle w:val="StyleUnderline"/>
          <w:rFonts w:asciiTheme="majorHAnsi" w:hAnsiTheme="majorHAnsi" w:cstheme="majorHAnsi"/>
        </w:rPr>
        <w:t xml:space="preserve"> as </w:t>
      </w:r>
      <w:r w:rsidRPr="00D94282">
        <w:rPr>
          <w:rStyle w:val="Emphasis"/>
          <w:rFonts w:asciiTheme="majorHAnsi" w:hAnsiTheme="majorHAnsi" w:cstheme="majorHAnsi"/>
        </w:rPr>
        <w:t xml:space="preserve">a war </w:t>
      </w:r>
      <w:r w:rsidRPr="00D94282">
        <w:rPr>
          <w:rStyle w:val="Emphasis"/>
          <w:rFonts w:asciiTheme="majorHAnsi" w:hAnsiTheme="majorHAnsi" w:cstheme="majorHAnsi"/>
          <w:highlight w:val="cyan"/>
        </w:rPr>
        <w:t>of conquest</w:t>
      </w:r>
      <w:r w:rsidRPr="00D94282">
        <w:rPr>
          <w:rStyle w:val="StyleUnderline"/>
          <w:rFonts w:asciiTheme="majorHAnsi" w:hAnsiTheme="majorHAnsi" w:cstheme="majorHAnsi"/>
          <w:highlight w:val="cyan"/>
        </w:rPr>
        <w:t>,”</w:t>
      </w:r>
      <w:r w:rsidRPr="00D94282">
        <w:rPr>
          <w:rStyle w:val="StyleUnderline"/>
          <w:rFonts w:asciiTheme="majorHAnsi" w:hAnsiTheme="majorHAnsi" w:cstheme="majorHAnsi"/>
        </w:rPr>
        <w:t xml:space="preserve"> and that remains true of </w:t>
      </w:r>
      <w:r w:rsidRPr="00D94282">
        <w:rPr>
          <w:rFonts w:asciiTheme="majorHAnsi" w:hAnsiTheme="majorHAnsi" w:cstheme="majorHAnsi"/>
          <w:sz w:val="16"/>
        </w:rPr>
        <w:t xml:space="preserve">most </w:t>
      </w:r>
      <w:r w:rsidRPr="00D94282">
        <w:rPr>
          <w:rStyle w:val="StyleUnderline"/>
          <w:rFonts w:asciiTheme="majorHAnsi" w:hAnsiTheme="majorHAnsi" w:cstheme="majorHAnsi"/>
        </w:rPr>
        <w:t>wars fought since then</w:t>
      </w:r>
      <w:r w:rsidRPr="00D94282">
        <w:rPr>
          <w:rFonts w:asciiTheme="majorHAnsi" w:hAnsiTheme="majorHAnsi" w:cstheme="majorHAnsi"/>
          <w:sz w:val="16"/>
        </w:rPr>
        <w:t>.</w:t>
      </w:r>
    </w:p>
    <w:p w14:paraId="09A33216" w14:textId="50EAACCB" w:rsidR="00A174F2" w:rsidRPr="00A174F2" w:rsidRDefault="00A174F2" w:rsidP="00A174F2">
      <w:pPr>
        <w:rPr>
          <w:rFonts w:asciiTheme="majorHAnsi" w:hAnsiTheme="majorHAnsi" w:cstheme="majorHAnsi"/>
          <w:sz w:val="16"/>
        </w:rPr>
      </w:pPr>
      <w:r w:rsidRPr="00D94282">
        <w:rPr>
          <w:rFonts w:asciiTheme="majorHAnsi" w:hAnsiTheme="majorHAnsi" w:cstheme="majorHAnsi"/>
          <w:sz w:val="16"/>
        </w:rPr>
        <w:t xml:space="preserve">The bottom line: </w:t>
      </w:r>
      <w:r w:rsidRPr="00D94282">
        <w:rPr>
          <w:rStyle w:val="StyleUnderline"/>
          <w:rFonts w:asciiTheme="majorHAnsi" w:hAnsiTheme="majorHAnsi" w:cstheme="majorHAnsi"/>
          <w:highlight w:val="cyan"/>
        </w:rPr>
        <w:t>Economic</w:t>
      </w:r>
      <w:r w:rsidRPr="00D94282">
        <w:rPr>
          <w:rStyle w:val="StyleUnderline"/>
          <w:rFonts w:asciiTheme="majorHAnsi" w:hAnsiTheme="majorHAnsi" w:cstheme="majorHAnsi"/>
        </w:rPr>
        <w:t xml:space="preserve"> condition</w:t>
      </w:r>
      <w:r w:rsidRPr="00D94282">
        <w:rPr>
          <w:rStyle w:val="StyleUnderline"/>
          <w:rFonts w:asciiTheme="majorHAnsi" w:hAnsiTheme="majorHAnsi" w:cstheme="majorHAnsi"/>
          <w:highlight w:val="cyan"/>
        </w:rPr>
        <w:t>s</w:t>
      </w:r>
      <w:r w:rsidRPr="00D94282">
        <w:rPr>
          <w:rFonts w:asciiTheme="majorHAnsi" w:hAnsiTheme="majorHAnsi" w:cstheme="majorHAnsi"/>
          <w:sz w:val="16"/>
        </w:rPr>
        <w:t xml:space="preserve"> (i.e., a depression) </w:t>
      </w:r>
      <w:r w:rsidRPr="00D94282">
        <w:rPr>
          <w:rStyle w:val="StyleUnderline"/>
          <w:rFonts w:asciiTheme="majorHAnsi" w:hAnsiTheme="majorHAnsi" w:cstheme="majorHAnsi"/>
        </w:rPr>
        <w:t xml:space="preserve">may affect the </w:t>
      </w:r>
      <w:r w:rsidRPr="00D94282">
        <w:rPr>
          <w:rStyle w:val="Emphasis"/>
          <w:rFonts w:asciiTheme="majorHAnsi" w:hAnsiTheme="majorHAnsi" w:cstheme="majorHAnsi"/>
        </w:rPr>
        <w:t>broader</w:t>
      </w:r>
      <w:r w:rsidRPr="00D94282">
        <w:rPr>
          <w:rStyle w:val="StyleUnderline"/>
          <w:rFonts w:asciiTheme="majorHAnsi" w:hAnsiTheme="majorHAnsi" w:cstheme="majorHAnsi"/>
        </w:rPr>
        <w:t xml:space="preserve"> political environment</w:t>
      </w:r>
      <w:r w:rsidRPr="00D94282">
        <w:rPr>
          <w:rFonts w:asciiTheme="majorHAnsi" w:hAnsiTheme="majorHAnsi" w:cstheme="majorHAnsi"/>
          <w:sz w:val="16"/>
        </w:rPr>
        <w:t xml:space="preserve"> in which decisions for war or peace are made, </w:t>
      </w:r>
      <w:r w:rsidRPr="00D94282">
        <w:rPr>
          <w:rStyle w:val="StyleUnderline"/>
          <w:rFonts w:asciiTheme="majorHAnsi" w:hAnsiTheme="majorHAnsi" w:cstheme="majorHAnsi"/>
        </w:rPr>
        <w:t xml:space="preserve">but they </w:t>
      </w:r>
      <w:r w:rsidRPr="00D94282">
        <w:rPr>
          <w:rStyle w:val="StyleUnderline"/>
          <w:rFonts w:asciiTheme="majorHAnsi" w:hAnsiTheme="majorHAnsi" w:cstheme="majorHAnsi"/>
          <w:highlight w:val="cyan"/>
        </w:rPr>
        <w:t>are</w:t>
      </w:r>
      <w:r w:rsidRPr="00D94282">
        <w:rPr>
          <w:rStyle w:val="StyleUnderline"/>
          <w:rFonts w:asciiTheme="majorHAnsi" w:hAnsiTheme="majorHAnsi" w:cstheme="majorHAnsi"/>
        </w:rPr>
        <w:t xml:space="preserve"> only </w:t>
      </w:r>
      <w:r w:rsidRPr="00D94282">
        <w:rPr>
          <w:rStyle w:val="Emphasis"/>
          <w:rFonts w:asciiTheme="majorHAnsi" w:hAnsiTheme="majorHAnsi" w:cstheme="majorHAnsi"/>
          <w:highlight w:val="cyan"/>
        </w:rPr>
        <w:t>one factor</w:t>
      </w:r>
      <w:r w:rsidRPr="00D94282">
        <w:rPr>
          <w:rStyle w:val="StyleUnderline"/>
          <w:rFonts w:asciiTheme="majorHAnsi" w:hAnsiTheme="majorHAnsi" w:cstheme="majorHAnsi"/>
        </w:rPr>
        <w:t xml:space="preserve"> among many </w:t>
      </w:r>
      <w:r w:rsidRPr="00D94282">
        <w:rPr>
          <w:rStyle w:val="StyleUnderline"/>
          <w:rFonts w:asciiTheme="majorHAnsi" w:hAnsiTheme="majorHAnsi" w:cstheme="majorHAnsi"/>
          <w:highlight w:val="cyan"/>
        </w:rPr>
        <w:t xml:space="preserve">and </w:t>
      </w:r>
      <w:r w:rsidRPr="00D94282">
        <w:rPr>
          <w:rStyle w:val="Emphasis"/>
          <w:rFonts w:asciiTheme="majorHAnsi" w:hAnsiTheme="majorHAnsi" w:cstheme="majorHAnsi"/>
          <w:highlight w:val="cyan"/>
        </w:rPr>
        <w:t>rarely</w:t>
      </w:r>
      <w:r w:rsidRPr="00D94282">
        <w:rPr>
          <w:rStyle w:val="Emphasis"/>
          <w:rFonts w:asciiTheme="majorHAnsi" w:hAnsiTheme="majorHAnsi" w:cstheme="majorHAnsi"/>
        </w:rPr>
        <w:t xml:space="preserve"> the most </w:t>
      </w:r>
      <w:r w:rsidRPr="00D94282">
        <w:rPr>
          <w:rStyle w:val="Emphasis"/>
          <w:rFonts w:asciiTheme="majorHAnsi" w:hAnsiTheme="majorHAnsi" w:cstheme="majorHAnsi"/>
          <w:highlight w:val="cyan"/>
        </w:rPr>
        <w:t>significant</w:t>
      </w:r>
      <w:r w:rsidRPr="00D94282">
        <w:rPr>
          <w:rStyle w:val="StyleUnderline"/>
          <w:rFonts w:asciiTheme="majorHAnsi" w:hAnsiTheme="majorHAnsi" w:cstheme="majorHAnsi"/>
        </w:rPr>
        <w:t>. Even if the COVID-19 pandemic has</w:t>
      </w:r>
      <w:r w:rsidRPr="00D94282">
        <w:rPr>
          <w:rFonts w:asciiTheme="majorHAnsi" w:hAnsiTheme="majorHAnsi" w:cstheme="majorHAnsi"/>
          <w:sz w:val="16"/>
        </w:rPr>
        <w:t xml:space="preserve"> large, </w:t>
      </w:r>
      <w:r w:rsidRPr="00D94282">
        <w:rPr>
          <w:rStyle w:val="StyleUnderline"/>
          <w:rFonts w:asciiTheme="majorHAnsi" w:hAnsiTheme="majorHAnsi" w:cstheme="majorHAnsi"/>
        </w:rPr>
        <w:t>lasting, and negative effects on the</w:t>
      </w:r>
      <w:r w:rsidRPr="00D94282">
        <w:rPr>
          <w:rFonts w:asciiTheme="majorHAnsi" w:hAnsiTheme="majorHAnsi" w:cstheme="majorHAnsi"/>
          <w:sz w:val="16"/>
        </w:rPr>
        <w:t xml:space="preserve"> world </w:t>
      </w:r>
      <w:r w:rsidRPr="00D94282">
        <w:rPr>
          <w:rStyle w:val="StyleUnderline"/>
          <w:rFonts w:asciiTheme="majorHAnsi" w:hAnsiTheme="majorHAnsi" w:cstheme="majorHAnsi"/>
        </w:rPr>
        <w:t>economy</w:t>
      </w:r>
      <w:r w:rsidRPr="00D94282">
        <w:rPr>
          <w:rFonts w:asciiTheme="majorHAnsi" w:hAnsiTheme="majorHAnsi" w:cstheme="majorHAnsi"/>
          <w:sz w:val="16"/>
        </w:rPr>
        <w:t>—as seems quite likely—</w:t>
      </w:r>
      <w:r w:rsidRPr="00D94282">
        <w:rPr>
          <w:rStyle w:val="StyleUnderline"/>
          <w:rFonts w:asciiTheme="majorHAnsi" w:hAnsiTheme="majorHAnsi" w:cstheme="majorHAnsi"/>
        </w:rPr>
        <w:t xml:space="preserve">it is </w:t>
      </w:r>
      <w:r w:rsidRPr="00D94282">
        <w:rPr>
          <w:rStyle w:val="Emphasis"/>
          <w:rFonts w:asciiTheme="majorHAnsi" w:hAnsiTheme="majorHAnsi" w:cstheme="majorHAnsi"/>
        </w:rPr>
        <w:t>not likely to affect</w:t>
      </w:r>
      <w:r w:rsidRPr="00D94282">
        <w:rPr>
          <w:rStyle w:val="StyleUnderline"/>
          <w:rFonts w:asciiTheme="majorHAnsi" w:hAnsiTheme="majorHAnsi" w:cstheme="majorHAnsi"/>
        </w:rPr>
        <w:t xml:space="preserve"> the probability of war</w:t>
      </w:r>
      <w:r w:rsidRPr="00D94282">
        <w:rPr>
          <w:rFonts w:asciiTheme="majorHAnsi" w:hAnsiTheme="majorHAnsi" w:cstheme="majorHAnsi"/>
          <w:sz w:val="16"/>
        </w:rPr>
        <w:t xml:space="preserve"> very much, especially in the short term.</w:t>
      </w:r>
    </w:p>
    <w:sectPr w:rsidR="00A174F2" w:rsidRPr="00A174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2105" w14:textId="77777777" w:rsidR="00A174F2" w:rsidRDefault="00A174F2" w:rsidP="00066D2C">
      <w:r>
        <w:separator/>
      </w:r>
    </w:p>
  </w:endnote>
  <w:endnote w:type="continuationSeparator" w:id="0">
    <w:p w14:paraId="57EC0AE0" w14:textId="77777777" w:rsidR="00A174F2" w:rsidRDefault="00A174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OpenDyslexic 3">
    <w:altName w:val="Calibri"/>
    <w:charset w:val="00"/>
    <w:family w:val="auto"/>
    <w:pitch w:val="variable"/>
    <w:sig w:usb0="A00002FF" w:usb1="4000205A" w:usb2="00000000" w:usb3="00000000" w:csb0="00000197"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OpenDyslexic3">
    <w:altName w:val="Calibri"/>
    <w:charset w:val="00"/>
    <w:family w:val="auto"/>
    <w:pitch w:val="variable"/>
    <w:sig w:usb0="A00002FF" w:usb1="4000205A"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2C30" w14:textId="77777777" w:rsidR="00A174F2" w:rsidRDefault="00A174F2" w:rsidP="00066D2C">
      <w:r>
        <w:separator/>
      </w:r>
    </w:p>
  </w:footnote>
  <w:footnote w:type="continuationSeparator" w:id="0">
    <w:p w14:paraId="71E0A657" w14:textId="77777777" w:rsidR="00A174F2" w:rsidRDefault="00A174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9872A4"/>
    <w:multiLevelType w:val="hybridMultilevel"/>
    <w:tmpl w:val="59C2F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09124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74F2"/>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0F2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174F2"/>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B2178"/>
  <w15:chartTrackingRefBased/>
  <w15:docId w15:val="{7AB96978-5EF8-409E-879E-F7ED19E3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74F2"/>
    <w:rPr>
      <w:rFonts w:ascii="Times New Roman" w:hAnsi="Times New Roman" w:cs="Times New Roman"/>
    </w:rPr>
  </w:style>
  <w:style w:type="paragraph" w:styleId="Heading1">
    <w:name w:val="heading 1"/>
    <w:aliases w:val="Pocket"/>
    <w:basedOn w:val="Normal"/>
    <w:next w:val="Normal"/>
    <w:link w:val="Heading1Char"/>
    <w:autoRedefine/>
    <w:qFormat/>
    <w:rsid w:val="00A174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A174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w:basedOn w:val="Normal"/>
    <w:next w:val="Normal"/>
    <w:link w:val="Heading3Char"/>
    <w:autoRedefine/>
    <w:uiPriority w:val="2"/>
    <w:qFormat/>
    <w:rsid w:val="00A174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ag,T"/>
    <w:basedOn w:val="Normal"/>
    <w:next w:val="Normal"/>
    <w:link w:val="Heading4Char"/>
    <w:autoRedefine/>
    <w:uiPriority w:val="3"/>
    <w:qFormat/>
    <w:rsid w:val="00A174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74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74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4F2"/>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A174F2"/>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A174F2"/>
    <w:rPr>
      <w:color w:val="auto"/>
      <w:u w:val="none"/>
    </w:rPr>
  </w:style>
  <w:style w:type="character" w:customStyle="1" w:styleId="Heading1Char">
    <w:name w:val="Heading 1 Char"/>
    <w:aliases w:val="Pocket Char"/>
    <w:basedOn w:val="DefaultParagraphFont"/>
    <w:link w:val="Heading1"/>
    <w:rsid w:val="00A174F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174F2"/>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A174F2"/>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A174F2"/>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174F2"/>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A174F2"/>
    <w:rPr>
      <w:rFonts w:ascii="Times New Roman" w:hAnsi="Times New Roman"/>
      <w:u w:val="single"/>
    </w:rPr>
  </w:style>
  <w:style w:type="character" w:styleId="Strong">
    <w:name w:val="Strong"/>
    <w:basedOn w:val="DefaultParagraphFont"/>
    <w:uiPriority w:val="22"/>
    <w:semiHidden/>
    <w:qFormat/>
    <w:rsid w:val="00A174F2"/>
    <w:rPr>
      <w:b/>
      <w:bCs/>
    </w:rPr>
  </w:style>
  <w:style w:type="character" w:styleId="BookTitle">
    <w:name w:val="Book Title"/>
    <w:basedOn w:val="DefaultParagraphFont"/>
    <w:uiPriority w:val="33"/>
    <w:semiHidden/>
    <w:qFormat/>
    <w:rsid w:val="00A174F2"/>
    <w:rPr>
      <w:b/>
      <w:bCs/>
      <w:i/>
      <w:iCs/>
      <w:spacing w:val="5"/>
    </w:rPr>
  </w:style>
  <w:style w:type="character" w:customStyle="1" w:styleId="Heading5Char">
    <w:name w:val="Heading 5 Char"/>
    <w:basedOn w:val="DefaultParagraphFont"/>
    <w:link w:val="Heading5"/>
    <w:uiPriority w:val="9"/>
    <w:semiHidden/>
    <w:rsid w:val="00A174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74F2"/>
  </w:style>
  <w:style w:type="paragraph" w:styleId="Header">
    <w:name w:val="header"/>
    <w:basedOn w:val="Normal"/>
    <w:link w:val="HeaderChar"/>
    <w:uiPriority w:val="99"/>
    <w:semiHidden/>
    <w:rsid w:val="00A174F2"/>
    <w:pPr>
      <w:tabs>
        <w:tab w:val="center" w:pos="4680"/>
        <w:tab w:val="right" w:pos="9360"/>
      </w:tabs>
    </w:pPr>
  </w:style>
  <w:style w:type="character" w:customStyle="1" w:styleId="HeaderChar">
    <w:name w:val="Header Char"/>
    <w:basedOn w:val="DefaultParagraphFont"/>
    <w:link w:val="Header"/>
    <w:uiPriority w:val="99"/>
    <w:semiHidden/>
    <w:rsid w:val="00A174F2"/>
    <w:rPr>
      <w:rFonts w:ascii="Times New Roman" w:hAnsi="Times New Roman" w:cs="Times New Roman"/>
    </w:rPr>
  </w:style>
  <w:style w:type="paragraph" w:styleId="Footer">
    <w:name w:val="footer"/>
    <w:basedOn w:val="Normal"/>
    <w:link w:val="FooterChar"/>
    <w:uiPriority w:val="99"/>
    <w:semiHidden/>
    <w:rsid w:val="00A174F2"/>
    <w:pPr>
      <w:tabs>
        <w:tab w:val="center" w:pos="4680"/>
        <w:tab w:val="right" w:pos="9360"/>
      </w:tabs>
    </w:pPr>
  </w:style>
  <w:style w:type="character" w:customStyle="1" w:styleId="FooterChar">
    <w:name w:val="Footer Char"/>
    <w:basedOn w:val="DefaultParagraphFont"/>
    <w:link w:val="Footer"/>
    <w:uiPriority w:val="99"/>
    <w:semiHidden/>
    <w:rsid w:val="00A174F2"/>
    <w:rPr>
      <w:rFonts w:ascii="Times New Roman" w:hAnsi="Times New Roman" w:cs="Times New Roman"/>
    </w:rPr>
  </w:style>
  <w:style w:type="paragraph" w:styleId="BodyText">
    <w:name w:val="Body Text"/>
    <w:basedOn w:val="Normal"/>
    <w:link w:val="BodyTextChar"/>
    <w:uiPriority w:val="99"/>
    <w:semiHidden/>
    <w:unhideWhenUsed/>
    <w:rsid w:val="00A174F2"/>
    <w:pPr>
      <w:spacing w:after="120"/>
    </w:pPr>
  </w:style>
  <w:style w:type="character" w:customStyle="1" w:styleId="BodyTextChar">
    <w:name w:val="Body Text Char"/>
    <w:basedOn w:val="DefaultParagraphFont"/>
    <w:link w:val="BodyText"/>
    <w:uiPriority w:val="99"/>
    <w:semiHidden/>
    <w:rsid w:val="00A174F2"/>
    <w:rPr>
      <w:rFonts w:ascii="Times New Roman" w:hAnsi="Times New Roman" w:cs="Times New Roman"/>
    </w:rPr>
  </w:style>
  <w:style w:type="paragraph" w:styleId="NoSpacing">
    <w:name w:val="No Spacing"/>
    <w:link w:val="NoSpacingChar"/>
    <w:uiPriority w:val="99"/>
    <w:semiHidden/>
    <w:unhideWhenUsed/>
    <w:qFormat/>
    <w:rsid w:val="00A174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74F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A174F2"/>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A174F2"/>
    <w:rPr>
      <w:color w:val="605E5C"/>
      <w:shd w:val="clear" w:color="auto" w:fill="E1DFDD"/>
    </w:rPr>
  </w:style>
  <w:style w:type="paragraph" w:customStyle="1" w:styleId="Undertag">
    <w:name w:val="Undertag"/>
    <w:link w:val="UndertagChar"/>
    <w:autoRedefine/>
    <w:uiPriority w:val="5"/>
    <w:qFormat/>
    <w:rsid w:val="00A174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174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174F2"/>
    <w:rPr>
      <w:color w:val="000099"/>
    </w:rPr>
  </w:style>
  <w:style w:type="character" w:customStyle="1" w:styleId="AnalyticChar">
    <w:name w:val="Analytic Char"/>
    <w:basedOn w:val="DefaultParagraphFont"/>
    <w:link w:val="Analytic"/>
    <w:uiPriority w:val="5"/>
    <w:rsid w:val="00A174F2"/>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174F2"/>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A174F2"/>
    <w:pPr>
      <w:ind w:left="720"/>
      <w:jc w:val="both"/>
    </w:pPr>
    <w:rPr>
      <w:b/>
      <w:iCs/>
      <w:u w:val="single"/>
      <w:bdr w:val="single" w:sz="8" w:space="0" w:color="auto"/>
    </w:rPr>
  </w:style>
  <w:style w:type="paragraph" w:customStyle="1" w:styleId="Emphasis1">
    <w:name w:val="Emphasis1"/>
    <w:basedOn w:val="Normal"/>
    <w:autoRedefine/>
    <w:uiPriority w:val="8"/>
    <w:qFormat/>
    <w:rsid w:val="00A174F2"/>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174F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paragraph" w:styleId="ListParagraph">
    <w:name w:val="List Paragraph"/>
    <w:basedOn w:val="Normal"/>
    <w:uiPriority w:val="34"/>
    <w:unhideWhenUsed/>
    <w:qFormat/>
    <w:rsid w:val="00A17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111/anti.12659" TargetMode="External"/><Relationship Id="rId13" Type="http://schemas.openxmlformats.org/officeDocument/2006/relationships/hyperlink" Target="http://www.yalelawjournal.org/review/capitalist-development-labor-law-and-the-new-working-cla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10242694.2022.207342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mptonthink.org/read/union-politics-the-contradictions-of-a-capitalist-labor-moveme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pdf/1809.04141.pdf" TargetMode="External"/><Relationship Id="rId4" Type="http://schemas.openxmlformats.org/officeDocument/2006/relationships/settings" Target="settings.xml"/><Relationship Id="rId9" Type="http://schemas.openxmlformats.org/officeDocument/2006/relationships/hyperlink" Target="https://www.jstor.org/stable/10.5749/jcritethnstud.3.1.0162" TargetMode="External"/><Relationship Id="rId14"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21953</Words>
  <Characters>125136</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2025-10-15T19:54:00Z</dcterms:created>
  <dcterms:modified xsi:type="dcterms:W3CDTF">2025-10-15T20:02:00Z</dcterms:modified>
</cp:coreProperties>
</file>