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DC53" w14:textId="77777777" w:rsidR="00574435" w:rsidRDefault="00574435" w:rsidP="00574435">
      <w:pPr>
        <w:pStyle w:val="Heading1"/>
      </w:pPr>
      <w:r>
        <w:t>1NC Off</w:t>
      </w:r>
    </w:p>
    <w:p w14:paraId="274B20A3" w14:textId="77777777" w:rsidR="00574435" w:rsidRDefault="00574435" w:rsidP="00574435">
      <w:pPr>
        <w:pStyle w:val="Heading2"/>
      </w:pPr>
      <w:r>
        <w:t>1NC 1- DA</w:t>
      </w:r>
    </w:p>
    <w:p w14:paraId="56B743CF" w14:textId="77777777" w:rsidR="00574435" w:rsidRPr="00574435" w:rsidRDefault="00574435" w:rsidP="00574435">
      <w:pPr>
        <w:keepNext/>
        <w:keepLines/>
        <w:spacing w:before="40" w:after="0" w:line="256" w:lineRule="auto"/>
        <w:outlineLvl w:val="3"/>
        <w:rPr>
          <w:rFonts w:eastAsia="Times New Roman" w:cs="Times New Roman"/>
          <w:b/>
          <w:iCs/>
          <w:sz w:val="26"/>
        </w:rPr>
      </w:pPr>
      <w:r w:rsidRPr="00574435">
        <w:rPr>
          <w:rFonts w:eastAsia="Times New Roman" w:cs="Times New Roman"/>
          <w:b/>
          <w:iCs/>
          <w:sz w:val="26"/>
        </w:rPr>
        <w:t>Democrats up for midterms</w:t>
      </w:r>
    </w:p>
    <w:p w14:paraId="4FB150C9" w14:textId="77777777" w:rsidR="00574435" w:rsidRPr="00574435" w:rsidRDefault="00574435" w:rsidP="00574435">
      <w:pPr>
        <w:spacing w:line="256" w:lineRule="auto"/>
        <w:rPr>
          <w:rFonts w:eastAsia="Calibri"/>
        </w:rPr>
      </w:pPr>
      <w:r w:rsidRPr="00574435">
        <w:rPr>
          <w:rFonts w:eastAsia="Calibri"/>
          <w:b/>
          <w:bCs/>
          <w:sz w:val="26"/>
        </w:rPr>
        <w:t>Montgomery 2-17</w:t>
      </w:r>
      <w:r w:rsidRPr="00574435">
        <w:rPr>
          <w:rFonts w:eastAsia="Calibri"/>
        </w:rPr>
        <w:t>-26, David. [David H. Montgomery is a journalist, programmer, and history podcaster based in Minneapolis. “Democrats Expand Their Lead in the 2026 Congressional Election.” Yougov.com, YouGov, 17 Feb. 2026, today.yougov.com/politics/articles/54122-democrats-expand-lead-2026-congressional-election-february-13-16-2026-economist-yougov-poll. Accessed 20 Feb. 2026.]</w:t>
      </w:r>
    </w:p>
    <w:p w14:paraId="60752122" w14:textId="77777777" w:rsidR="00574435" w:rsidRPr="00574435" w:rsidRDefault="00574435" w:rsidP="00574435">
      <w:pPr>
        <w:spacing w:line="256" w:lineRule="auto"/>
        <w:rPr>
          <w:rFonts w:eastAsia="Calibri"/>
          <w:sz w:val="16"/>
        </w:rPr>
      </w:pPr>
      <w:r w:rsidRPr="00574435">
        <w:rPr>
          <w:rFonts w:eastAsia="Calibri"/>
          <w:b/>
          <w:highlight w:val="cyan"/>
          <w:u w:val="single"/>
        </w:rPr>
        <w:t>Democrats have a 7-point lead</w:t>
      </w:r>
      <w:r w:rsidRPr="00574435">
        <w:rPr>
          <w:rFonts w:eastAsia="Calibri"/>
          <w:b/>
          <w:u w:val="single"/>
        </w:rPr>
        <w:t xml:space="preserve"> over Republicans in voting intention for Congress</w:t>
      </w:r>
      <w:r w:rsidRPr="00574435">
        <w:rPr>
          <w:rFonts w:eastAsia="Calibri"/>
          <w:sz w:val="16"/>
        </w:rPr>
        <w:t>. That's Democrats' largest lead since the Economist / YouGov polls resumed asking this question after the 2024 election, and in part reflects Republicans being more likely than Democrats to say they won't vote or aren't sure how they'd vote.</w:t>
      </w:r>
    </w:p>
    <w:p w14:paraId="088507B2" w14:textId="77777777" w:rsidR="00574435" w:rsidRPr="00574435" w:rsidRDefault="00574435" w:rsidP="00574435">
      <w:pPr>
        <w:spacing w:line="256" w:lineRule="auto"/>
        <w:rPr>
          <w:rFonts w:eastAsia="Calibri"/>
          <w:sz w:val="16"/>
        </w:rPr>
      </w:pPr>
      <w:r w:rsidRPr="00574435">
        <w:rPr>
          <w:rFonts w:eastAsia="Calibri"/>
          <w:sz w:val="16"/>
        </w:rPr>
        <w:t>What you need to know about Americans' views on the 2026 congressional elections, as of the February 13 - 16, 2026 Economist / YouGov Poll:</w:t>
      </w:r>
    </w:p>
    <w:p w14:paraId="7284F22E" w14:textId="77777777" w:rsidR="00574435" w:rsidRPr="00574435" w:rsidRDefault="00574435" w:rsidP="00574435">
      <w:pPr>
        <w:spacing w:line="256" w:lineRule="auto"/>
        <w:rPr>
          <w:rFonts w:eastAsia="Calibri"/>
          <w:b/>
          <w:u w:val="single"/>
        </w:rPr>
      </w:pPr>
      <w:r w:rsidRPr="00574435">
        <w:rPr>
          <w:rFonts w:eastAsia="Calibri"/>
          <w:b/>
          <w:highlight w:val="cyan"/>
          <w:u w:val="single"/>
        </w:rPr>
        <w:t>47% of</w:t>
      </w:r>
      <w:r w:rsidRPr="00574435">
        <w:rPr>
          <w:rFonts w:eastAsia="Calibri"/>
          <w:b/>
          <w:u w:val="single"/>
        </w:rPr>
        <w:t xml:space="preserve"> registered </w:t>
      </w:r>
      <w:r w:rsidRPr="00574435">
        <w:rPr>
          <w:rFonts w:eastAsia="Calibri"/>
          <w:b/>
          <w:highlight w:val="cyan"/>
          <w:u w:val="single"/>
        </w:rPr>
        <w:t>voters say they would vote for</w:t>
      </w:r>
      <w:r w:rsidRPr="00574435">
        <w:rPr>
          <w:rFonts w:eastAsia="Calibri"/>
          <w:b/>
          <w:u w:val="single"/>
        </w:rPr>
        <w:t xml:space="preserve"> the </w:t>
      </w:r>
      <w:r w:rsidRPr="00574435">
        <w:rPr>
          <w:rFonts w:eastAsia="Calibri"/>
          <w:b/>
          <w:highlight w:val="cyan"/>
          <w:u w:val="single"/>
        </w:rPr>
        <w:t>Democrat</w:t>
      </w:r>
      <w:r w:rsidRPr="00574435">
        <w:rPr>
          <w:rFonts w:eastAsia="Calibri"/>
          <w:b/>
          <w:u w:val="single"/>
        </w:rPr>
        <w:t>ic Party candidate if election</w:t>
      </w:r>
      <w:r w:rsidRPr="00574435">
        <w:rPr>
          <w:rFonts w:eastAsia="Calibri"/>
          <w:b/>
          <w:highlight w:val="cyan"/>
          <w:u w:val="single"/>
        </w:rPr>
        <w:t>s</w:t>
      </w:r>
      <w:r w:rsidRPr="00574435">
        <w:rPr>
          <w:rFonts w:eastAsia="Calibri"/>
          <w:b/>
          <w:u w:val="single"/>
        </w:rPr>
        <w:t xml:space="preserve"> for U.S. Congress were held today, while 40% would vote for the Republican Party candidate</w:t>
      </w:r>
    </w:p>
    <w:p w14:paraId="5771B656" w14:textId="5FC37E8A" w:rsidR="00574435" w:rsidRPr="00574435" w:rsidRDefault="00574435" w:rsidP="00574435">
      <w:pPr>
        <w:spacing w:line="256" w:lineRule="auto"/>
        <w:rPr>
          <w:rFonts w:eastAsia="Calibri"/>
          <w:sz w:val="16"/>
        </w:rPr>
      </w:pPr>
      <w:r w:rsidRPr="00574435">
        <w:rPr>
          <w:rFonts w:eastAsia="Calibri"/>
          <w:b/>
          <w:u w:val="single"/>
        </w:rPr>
        <w:t>Democrats have consistently led on this question in Economist / YouGov polls dating back to spring 2025,</w:t>
      </w:r>
      <w:r w:rsidRPr="00574435">
        <w:rPr>
          <w:rFonts w:eastAsia="Calibri"/>
          <w:sz w:val="16"/>
        </w:rPr>
        <w:t xml:space="preserve"> but this is the largest share of voters to prefer Democrats in any of the polls this election cycle</w:t>
      </w:r>
    </w:p>
    <w:p w14:paraId="46FD13DB" w14:textId="77777777" w:rsidR="00574435" w:rsidRPr="008A7DBD" w:rsidRDefault="00574435" w:rsidP="00574435">
      <w:pPr>
        <w:keepNext/>
        <w:keepLines/>
        <w:spacing w:before="40" w:after="0"/>
        <w:outlineLvl w:val="3"/>
        <w:rPr>
          <w:rFonts w:eastAsiaTheme="majorEastAsia" w:cstheme="majorBidi"/>
          <w:b/>
          <w:iCs/>
          <w:sz w:val="26"/>
        </w:rPr>
      </w:pPr>
      <w:r w:rsidRPr="008A7DBD">
        <w:rPr>
          <w:rFonts w:eastAsiaTheme="majorEastAsia" w:cstheme="majorBidi"/>
          <w:b/>
          <w:iCs/>
          <w:sz w:val="26"/>
          <w:u w:val="single"/>
        </w:rPr>
        <w:t>Delivering</w:t>
      </w:r>
      <w:r w:rsidRPr="008A7DBD">
        <w:rPr>
          <w:rFonts w:eastAsiaTheme="majorEastAsia" w:cstheme="majorBidi"/>
          <w:b/>
          <w:iCs/>
          <w:sz w:val="26"/>
        </w:rPr>
        <w:t xml:space="preserve"> on </w:t>
      </w:r>
      <w:r w:rsidRPr="008A7DBD">
        <w:rPr>
          <w:rFonts w:eastAsiaTheme="majorEastAsia" w:cstheme="majorBidi"/>
          <w:b/>
          <w:iCs/>
          <w:sz w:val="26"/>
          <w:u w:val="single"/>
        </w:rPr>
        <w:t>Pro-Labor</w:t>
      </w:r>
      <w:r w:rsidRPr="008A7DBD">
        <w:rPr>
          <w:rFonts w:eastAsiaTheme="majorEastAsia" w:cstheme="majorBidi"/>
          <w:b/>
          <w:iCs/>
          <w:sz w:val="26"/>
        </w:rPr>
        <w:t xml:space="preserve"> policies </w:t>
      </w:r>
      <w:r w:rsidRPr="008A7DBD">
        <w:rPr>
          <w:rFonts w:eastAsiaTheme="majorEastAsia" w:cstheme="majorBidi"/>
          <w:b/>
          <w:iCs/>
          <w:sz w:val="26"/>
          <w:u w:val="single"/>
        </w:rPr>
        <w:t>locks</w:t>
      </w:r>
      <w:r w:rsidRPr="008A7DBD">
        <w:rPr>
          <w:rFonts w:eastAsiaTheme="majorEastAsia" w:cstheme="majorBidi"/>
          <w:b/>
          <w:iCs/>
          <w:sz w:val="26"/>
        </w:rPr>
        <w:t xml:space="preserve"> in </w:t>
      </w:r>
      <w:r w:rsidRPr="008A7DBD">
        <w:rPr>
          <w:rFonts w:eastAsiaTheme="majorEastAsia" w:cstheme="majorBidi"/>
          <w:b/>
          <w:iCs/>
          <w:sz w:val="26"/>
          <w:u w:val="single"/>
        </w:rPr>
        <w:t>working-class support</w:t>
      </w:r>
      <w:r w:rsidRPr="008A7DBD">
        <w:rPr>
          <w:rFonts w:eastAsiaTheme="majorEastAsia" w:cstheme="majorBidi"/>
          <w:b/>
          <w:iCs/>
          <w:sz w:val="26"/>
        </w:rPr>
        <w:t xml:space="preserve"> for Republicans, </w:t>
      </w:r>
      <w:r w:rsidRPr="008A7DBD">
        <w:rPr>
          <w:rFonts w:eastAsiaTheme="majorEastAsia" w:cstheme="majorBidi"/>
          <w:b/>
          <w:iCs/>
          <w:sz w:val="26"/>
          <w:u w:val="single"/>
        </w:rPr>
        <w:t>flipping</w:t>
      </w:r>
      <w:r w:rsidRPr="008A7DBD">
        <w:rPr>
          <w:rFonts w:eastAsiaTheme="majorEastAsia" w:cstheme="majorBidi"/>
          <w:b/>
          <w:iCs/>
          <w:sz w:val="26"/>
        </w:rPr>
        <w:t xml:space="preserve"> the midterm.</w:t>
      </w:r>
    </w:p>
    <w:p w14:paraId="75EF9697" w14:textId="77777777" w:rsidR="00574435" w:rsidRPr="008A7DBD" w:rsidRDefault="00574435" w:rsidP="00574435">
      <w:r w:rsidRPr="008A7DBD">
        <w:t xml:space="preserve">Eyal </w:t>
      </w:r>
      <w:r w:rsidRPr="008A7DBD">
        <w:rPr>
          <w:b/>
          <w:bCs/>
          <w:sz w:val="26"/>
        </w:rPr>
        <w:t>Press 25</w:t>
      </w:r>
      <w:r w:rsidRPr="008A7DBD">
        <w:t xml:space="preserve">. Writer at The New Yorker. Author of </w:t>
      </w:r>
      <w:r w:rsidRPr="008A7DBD">
        <w:rPr>
          <w:i/>
          <w:iCs/>
        </w:rPr>
        <w:t>Dirty Work</w:t>
      </w:r>
      <w:r w:rsidRPr="008A7DBD">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03711D7D" w14:textId="77777777" w:rsidR="00574435" w:rsidRPr="008A7DBD" w:rsidRDefault="00574435" w:rsidP="00574435">
      <w:pPr>
        <w:rPr>
          <w:sz w:val="16"/>
        </w:rPr>
      </w:pPr>
      <w:r w:rsidRPr="008A7DBD">
        <w:rPr>
          <w:sz w:val="16"/>
        </w:rPr>
        <w:t xml:space="preserve">But even those who question Hawley’s motives don’t doubt his ambition, particularly as jockeying for 2028 begins. One thing he appears to recognize is that </w:t>
      </w:r>
      <w:r w:rsidRPr="008A7DBD">
        <w:rPr>
          <w:b/>
          <w:iCs/>
          <w:u w:val="single"/>
        </w:rPr>
        <w:t xml:space="preserve">siding with unions </w:t>
      </w:r>
      <w:r w:rsidRPr="008A7DBD">
        <w:rPr>
          <w:u w:val="single"/>
        </w:rPr>
        <w:t>has become</w:t>
      </w:r>
      <w:r w:rsidRPr="008A7DBD">
        <w:rPr>
          <w:b/>
          <w:iCs/>
          <w:u w:val="single"/>
        </w:rPr>
        <w:t xml:space="preserve"> popular</w:t>
      </w:r>
      <w:r w:rsidRPr="008A7DBD">
        <w:rPr>
          <w:u w:val="single"/>
        </w:rPr>
        <w:t xml:space="preserve"> even on the right</w:t>
      </w:r>
      <w:r w:rsidRPr="008A7DBD">
        <w:rPr>
          <w:sz w:val="16"/>
        </w:rPr>
        <w:t xml:space="preserve">. In March, American Compass, </w:t>
      </w:r>
      <w:r w:rsidRPr="008A7DBD">
        <w:rPr>
          <w:u w:val="single"/>
        </w:rPr>
        <w:t>a conservative think tank</w:t>
      </w:r>
      <w:r w:rsidRPr="008A7DBD">
        <w:rPr>
          <w:sz w:val="16"/>
        </w:rPr>
        <w:t xml:space="preserve">, and YouGov </w:t>
      </w:r>
      <w:r w:rsidRPr="008A7DBD">
        <w:rPr>
          <w:u w:val="single"/>
        </w:rPr>
        <w:t>conducted a survey</w:t>
      </w:r>
      <w:r w:rsidRPr="008A7DBD">
        <w:rPr>
          <w:sz w:val="16"/>
        </w:rPr>
        <w:t xml:space="preserve"> that illustrated this fact. </w:t>
      </w:r>
      <w:r w:rsidRPr="008A7DBD">
        <w:rPr>
          <w:highlight w:val="cyan"/>
          <w:u w:val="single"/>
        </w:rPr>
        <w:t>Among Republican</w:t>
      </w:r>
      <w:r w:rsidRPr="008A7DBD">
        <w:rPr>
          <w:sz w:val="16"/>
        </w:rPr>
        <w:t xml:space="preserve"> </w:t>
      </w:r>
      <w:r w:rsidRPr="008A7DBD">
        <w:rPr>
          <w:u w:val="single"/>
        </w:rPr>
        <w:t>respondents</w:t>
      </w:r>
      <w:r w:rsidRPr="008A7DBD">
        <w:rPr>
          <w:sz w:val="16"/>
        </w:rPr>
        <w:t xml:space="preserve">, the poll found that </w:t>
      </w:r>
      <w:r w:rsidRPr="008A7DBD">
        <w:rPr>
          <w:highlight w:val="cyan"/>
          <w:u w:val="single"/>
        </w:rPr>
        <w:t>labor</w:t>
      </w:r>
      <w:r w:rsidRPr="008A7DBD">
        <w:rPr>
          <w:b/>
          <w:iCs/>
          <w:highlight w:val="cyan"/>
          <w:u w:val="single"/>
        </w:rPr>
        <w:t xml:space="preserve"> unions had a net favorability</w:t>
      </w:r>
      <w:r w:rsidRPr="008A7DBD">
        <w:rPr>
          <w:u w:val="single"/>
        </w:rPr>
        <w:t xml:space="preserve"> of eight percentage points</w:t>
      </w:r>
      <w:r w:rsidRPr="008A7DBD">
        <w:rPr>
          <w:sz w:val="16"/>
        </w:rPr>
        <w:t xml:space="preserve">. </w:t>
      </w:r>
      <w:r w:rsidRPr="008A7DBD">
        <w:rPr>
          <w:b/>
          <w:iCs/>
          <w:u w:val="single"/>
        </w:rPr>
        <w:t>Among</w:t>
      </w:r>
      <w:r w:rsidRPr="008A7DBD">
        <w:rPr>
          <w:u w:val="single"/>
        </w:rPr>
        <w:t xml:space="preserve"> young </w:t>
      </w:r>
      <w:r w:rsidRPr="008A7DBD">
        <w:rPr>
          <w:b/>
          <w:iCs/>
          <w:highlight w:val="cyan"/>
          <w:u w:val="single"/>
        </w:rPr>
        <w:t>Republicans</w:t>
      </w:r>
      <w:r w:rsidRPr="008A7DBD">
        <w:rPr>
          <w:sz w:val="16"/>
        </w:rPr>
        <w:t xml:space="preserve">, defined as those born after 1980, </w:t>
      </w:r>
      <w:r w:rsidRPr="008A7DBD">
        <w:rPr>
          <w:u w:val="single"/>
        </w:rPr>
        <w:t>the margin was thirty-eight points</w:t>
      </w:r>
      <w:r w:rsidRPr="008A7DBD">
        <w:rPr>
          <w:sz w:val="16"/>
        </w:rPr>
        <w:t xml:space="preserve">. </w:t>
      </w:r>
      <w:r w:rsidRPr="008A7DBD">
        <w:rPr>
          <w:u w:val="single"/>
        </w:rPr>
        <w:t>Young Republicans</w:t>
      </w:r>
      <w:r w:rsidRPr="008A7DBD">
        <w:rPr>
          <w:sz w:val="16"/>
        </w:rPr>
        <w:t xml:space="preserve"> also </w:t>
      </w:r>
      <w:r w:rsidRPr="008A7DBD">
        <w:rPr>
          <w:u w:val="single"/>
        </w:rPr>
        <w:t xml:space="preserve">overwhelmingly </w:t>
      </w:r>
      <w:r w:rsidRPr="008A7DBD">
        <w:rPr>
          <w:highlight w:val="cyan"/>
          <w:u w:val="single"/>
        </w:rPr>
        <w:t>backed</w:t>
      </w:r>
      <w:r w:rsidRPr="008A7DBD">
        <w:rPr>
          <w:u w:val="single"/>
        </w:rPr>
        <w:t xml:space="preserve"> several provisions of </w:t>
      </w:r>
      <w:r w:rsidRPr="008A7DBD">
        <w:rPr>
          <w:highlight w:val="cyan"/>
          <w:u w:val="single"/>
        </w:rPr>
        <w:t>the PRO Act</w:t>
      </w:r>
      <w:r w:rsidRPr="008A7DBD">
        <w:rPr>
          <w:sz w:val="16"/>
        </w:rPr>
        <w:t xml:space="preserve"> that the survey tested, </w:t>
      </w:r>
      <w:r w:rsidRPr="008A7DBD">
        <w:rPr>
          <w:u w:val="single"/>
        </w:rPr>
        <w:t xml:space="preserve">such as </w:t>
      </w:r>
      <w:r w:rsidRPr="008A7DBD">
        <w:rPr>
          <w:highlight w:val="cyan"/>
          <w:u w:val="single"/>
        </w:rPr>
        <w:t>expediting</w:t>
      </w:r>
      <w:r w:rsidRPr="008A7DBD">
        <w:rPr>
          <w:sz w:val="16"/>
        </w:rPr>
        <w:t xml:space="preserve"> the </w:t>
      </w:r>
      <w:r w:rsidRPr="008A7DBD">
        <w:rPr>
          <w:highlight w:val="cyan"/>
          <w:u w:val="single"/>
        </w:rPr>
        <w:t>collective-bargaining</w:t>
      </w:r>
      <w:r w:rsidRPr="008A7DBD">
        <w:rPr>
          <w:u w:val="single"/>
        </w:rPr>
        <w:t xml:space="preserve"> process</w:t>
      </w:r>
      <w:r w:rsidRPr="008A7DBD">
        <w:rPr>
          <w:sz w:val="16"/>
        </w:rPr>
        <w:t xml:space="preserve">, </w:t>
      </w:r>
      <w:r w:rsidRPr="008A7DBD">
        <w:rPr>
          <w:u w:val="single"/>
        </w:rPr>
        <w:t>posting information about labor rights</w:t>
      </w:r>
      <w:r w:rsidRPr="008A7DBD">
        <w:rPr>
          <w:sz w:val="16"/>
        </w:rPr>
        <w:t xml:space="preserve"> in workplaces, </w:t>
      </w:r>
      <w:r w:rsidRPr="008A7DBD">
        <w:rPr>
          <w:u w:val="single"/>
        </w:rPr>
        <w:t>and penalizing companies</w:t>
      </w:r>
      <w:r w:rsidRPr="008A7DBD">
        <w:rPr>
          <w:sz w:val="16"/>
        </w:rPr>
        <w:t xml:space="preserve"> </w:t>
      </w:r>
      <w:r w:rsidRPr="008A7DBD">
        <w:rPr>
          <w:u w:val="single"/>
        </w:rPr>
        <w:t>that violate the law</w:t>
      </w:r>
      <w:r w:rsidRPr="008A7DBD">
        <w:rPr>
          <w:sz w:val="16"/>
        </w:rPr>
        <w:t>.</w:t>
      </w:r>
    </w:p>
    <w:p w14:paraId="2584F6FD" w14:textId="77777777" w:rsidR="00574435" w:rsidRPr="008A7DBD" w:rsidRDefault="00574435" w:rsidP="00574435">
      <w:pPr>
        <w:rPr>
          <w:sz w:val="16"/>
        </w:rPr>
      </w:pPr>
      <w:r w:rsidRPr="008A7DB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A7DBD">
        <w:rPr>
          <w:u w:val="single"/>
        </w:rPr>
        <w:t>Hawley and Vance</w:t>
      </w:r>
      <w:r w:rsidRPr="008A7DBD">
        <w:rPr>
          <w:sz w:val="16"/>
        </w:rPr>
        <w:t xml:space="preserve">—more likely to </w:t>
      </w:r>
      <w:r w:rsidRPr="008A7DBD">
        <w:rPr>
          <w:u w:val="single"/>
        </w:rPr>
        <w:t>view unfettered markets</w:t>
      </w:r>
      <w:r w:rsidRPr="008A7DBD">
        <w:rPr>
          <w:sz w:val="16"/>
        </w:rPr>
        <w:t xml:space="preserve"> </w:t>
      </w:r>
      <w:r w:rsidRPr="008A7DBD">
        <w:rPr>
          <w:u w:val="single"/>
        </w:rPr>
        <w:t>skeptically</w:t>
      </w:r>
      <w:r w:rsidRPr="008A7DBD">
        <w:rPr>
          <w:sz w:val="16"/>
        </w:rPr>
        <w:t xml:space="preserve"> and to </w:t>
      </w:r>
      <w:r w:rsidRPr="008A7DBD">
        <w:rPr>
          <w:u w:val="single"/>
        </w:rPr>
        <w:t>see rank-and-file</w:t>
      </w:r>
      <w:r w:rsidRPr="008A7DBD">
        <w:rPr>
          <w:b/>
          <w:iCs/>
          <w:u w:val="single"/>
        </w:rPr>
        <w:t xml:space="preserve"> </w:t>
      </w:r>
      <w:r w:rsidRPr="008A7DBD">
        <w:rPr>
          <w:b/>
          <w:iCs/>
          <w:sz w:val="28"/>
          <w:szCs w:val="28"/>
          <w:highlight w:val="cyan"/>
          <w:u w:val="single"/>
        </w:rPr>
        <w:t>union members</w:t>
      </w:r>
      <w:r w:rsidRPr="008A7DBD">
        <w:rPr>
          <w:b/>
          <w:iCs/>
          <w:u w:val="single"/>
        </w:rPr>
        <w:t xml:space="preserve"> </w:t>
      </w:r>
      <w:r w:rsidRPr="008A7DBD">
        <w:rPr>
          <w:u w:val="single"/>
        </w:rPr>
        <w:t>as</w:t>
      </w:r>
      <w:r w:rsidRPr="008A7DBD">
        <w:rPr>
          <w:b/>
          <w:iCs/>
          <w:u w:val="single"/>
        </w:rPr>
        <w:t xml:space="preserve"> </w:t>
      </w:r>
      <w:r w:rsidRPr="008A7DBD">
        <w:rPr>
          <w:b/>
          <w:iCs/>
          <w:sz w:val="28"/>
          <w:szCs w:val="28"/>
          <w:highlight w:val="cyan"/>
          <w:u w:val="single"/>
        </w:rPr>
        <w:t>potential supporters</w:t>
      </w:r>
      <w:r w:rsidRPr="008A7DBD">
        <w:rPr>
          <w:sz w:val="16"/>
        </w:rPr>
        <w:t xml:space="preserve">. These </w:t>
      </w:r>
      <w:r w:rsidRPr="008A7DBD">
        <w:rPr>
          <w:u w:val="single"/>
        </w:rPr>
        <w:t>officials understand that</w:t>
      </w:r>
      <w:r w:rsidRPr="008A7DBD">
        <w:rPr>
          <w:sz w:val="16"/>
        </w:rPr>
        <w:t xml:space="preserve">, </w:t>
      </w:r>
      <w:r w:rsidRPr="008A7DBD">
        <w:rPr>
          <w:u w:val="single"/>
        </w:rPr>
        <w:t>while</w:t>
      </w:r>
      <w:r w:rsidRPr="008A7DBD">
        <w:rPr>
          <w:sz w:val="16"/>
        </w:rPr>
        <w:t xml:space="preserve"> voters in </w:t>
      </w:r>
      <w:r w:rsidRPr="008A7DBD">
        <w:rPr>
          <w:b/>
          <w:iCs/>
          <w:highlight w:val="cyan"/>
          <w:u w:val="single"/>
        </w:rPr>
        <w:t>union households</w:t>
      </w:r>
      <w:r w:rsidRPr="008A7DBD">
        <w:rPr>
          <w:sz w:val="16"/>
        </w:rPr>
        <w:t xml:space="preserve"> still </w:t>
      </w:r>
      <w:r w:rsidRPr="008A7DBD">
        <w:rPr>
          <w:u w:val="single"/>
        </w:rPr>
        <w:t>tend to back Democrats</w:t>
      </w:r>
      <w:r w:rsidRPr="008A7DBD">
        <w:rPr>
          <w:sz w:val="16"/>
        </w:rPr>
        <w:t xml:space="preserve">, </w:t>
      </w:r>
      <w:r w:rsidRPr="008A7DBD">
        <w:rPr>
          <w:u w:val="single"/>
        </w:rPr>
        <w:t>the gap has narrowed</w:t>
      </w:r>
      <w:r w:rsidRPr="008A7DBD">
        <w:rPr>
          <w:sz w:val="16"/>
        </w:rPr>
        <w:t xml:space="preserve">, </w:t>
      </w:r>
      <w:r w:rsidRPr="008A7DBD">
        <w:rPr>
          <w:u w:val="single"/>
        </w:rPr>
        <w:t xml:space="preserve">a dynamic that has </w:t>
      </w:r>
      <w:r w:rsidRPr="008A7DBD">
        <w:rPr>
          <w:b/>
          <w:iCs/>
          <w:sz w:val="28"/>
          <w:szCs w:val="28"/>
          <w:highlight w:val="cyan"/>
          <w:u w:val="single"/>
        </w:rPr>
        <w:t>enabled Trump to win</w:t>
      </w:r>
      <w:r w:rsidRPr="008A7DBD">
        <w:rPr>
          <w:u w:val="single"/>
        </w:rPr>
        <w:t xml:space="preserve"> states like Michigan and Pennsylvania</w:t>
      </w:r>
      <w:r w:rsidRPr="008A7DBD">
        <w:rPr>
          <w:sz w:val="16"/>
        </w:rPr>
        <w:t xml:space="preserve">. Some </w:t>
      </w:r>
      <w:r w:rsidRPr="008A7DBD">
        <w:rPr>
          <w:b/>
          <w:iCs/>
          <w:u w:val="single"/>
        </w:rPr>
        <w:t>Republicans</w:t>
      </w:r>
      <w:r w:rsidRPr="008A7DBD">
        <w:rPr>
          <w:sz w:val="16"/>
        </w:rPr>
        <w:t xml:space="preserve"> are even </w:t>
      </w:r>
      <w:r w:rsidRPr="008A7DBD">
        <w:rPr>
          <w:u w:val="single"/>
        </w:rPr>
        <w:t>beginning to</w:t>
      </w:r>
      <w:r w:rsidRPr="008A7DBD">
        <w:rPr>
          <w:sz w:val="16"/>
        </w:rPr>
        <w:t xml:space="preserve"> </w:t>
      </w:r>
      <w:r w:rsidRPr="008A7DBD">
        <w:rPr>
          <w:b/>
          <w:iCs/>
          <w:u w:val="single"/>
        </w:rPr>
        <w:t>see</w:t>
      </w:r>
      <w:r w:rsidRPr="008A7DBD">
        <w:rPr>
          <w:sz w:val="16"/>
        </w:rPr>
        <w:t xml:space="preserve"> the </w:t>
      </w:r>
      <w:r w:rsidRPr="008A7DBD">
        <w:rPr>
          <w:b/>
          <w:iCs/>
          <w:u w:val="single"/>
        </w:rPr>
        <w:t>labor</w:t>
      </w:r>
      <w:r w:rsidRPr="008A7DBD">
        <w:rPr>
          <w:u w:val="single"/>
        </w:rPr>
        <w:t xml:space="preserve"> movement’s leaders </w:t>
      </w:r>
      <w:r w:rsidRPr="008A7DBD">
        <w:rPr>
          <w:b/>
          <w:iCs/>
          <w:u w:val="single"/>
        </w:rPr>
        <w:t>as allies</w:t>
      </w:r>
      <w:r w:rsidRPr="008A7DBD">
        <w:rPr>
          <w:sz w:val="16"/>
        </w:rPr>
        <w:t xml:space="preserve">, </w:t>
      </w:r>
      <w:r w:rsidRPr="008A7DBD">
        <w:rPr>
          <w:u w:val="single"/>
        </w:rPr>
        <w:t>rather than</w:t>
      </w:r>
      <w:r w:rsidRPr="008A7DBD">
        <w:rPr>
          <w:sz w:val="16"/>
        </w:rPr>
        <w:t xml:space="preserve"> as </w:t>
      </w:r>
      <w:r w:rsidRPr="008A7DBD">
        <w:rPr>
          <w:u w:val="single"/>
        </w:rPr>
        <w:t>Democratic operatives</w:t>
      </w:r>
      <w:r w:rsidRPr="008A7DBD">
        <w:rPr>
          <w:sz w:val="16"/>
        </w:rPr>
        <w:t xml:space="preserve"> who will turn out the vote for their opponents—in particular </w:t>
      </w:r>
      <w:r w:rsidRPr="008A7DBD">
        <w:rPr>
          <w:u w:val="single"/>
        </w:rPr>
        <w:t>Sean O’Brien</w:t>
      </w:r>
      <w:r w:rsidRPr="008A7DBD">
        <w:rPr>
          <w:sz w:val="16"/>
        </w:rPr>
        <w:t xml:space="preserve">, </w:t>
      </w:r>
      <w:r w:rsidRPr="008A7DBD">
        <w:rPr>
          <w:u w:val="single"/>
        </w:rPr>
        <w:t>the general president of</w:t>
      </w:r>
      <w:r w:rsidRPr="008A7DBD">
        <w:rPr>
          <w:sz w:val="16"/>
        </w:rPr>
        <w:t xml:space="preserve"> the International Brotherhood of </w:t>
      </w:r>
      <w:r w:rsidRPr="008A7DBD">
        <w:rPr>
          <w:u w:val="single"/>
        </w:rPr>
        <w:t>Teamsters</w:t>
      </w:r>
      <w:r w:rsidRPr="008A7DBD">
        <w:rPr>
          <w:sz w:val="16"/>
        </w:rPr>
        <w:t xml:space="preserve">, who </w:t>
      </w:r>
      <w:r w:rsidRPr="008A7DBD">
        <w:rPr>
          <w:u w:val="single"/>
        </w:rPr>
        <w:t>spoke at the</w:t>
      </w:r>
      <w:r w:rsidRPr="008A7DBD">
        <w:rPr>
          <w:sz w:val="16"/>
        </w:rPr>
        <w:t xml:space="preserve"> </w:t>
      </w:r>
      <w:r w:rsidRPr="008A7DBD">
        <w:rPr>
          <w:u w:val="single"/>
        </w:rPr>
        <w:t>R</w:t>
      </w:r>
      <w:r w:rsidRPr="008A7DBD">
        <w:rPr>
          <w:sz w:val="16"/>
        </w:rPr>
        <w:t xml:space="preserve">epublican </w:t>
      </w:r>
      <w:r w:rsidRPr="008A7DBD">
        <w:rPr>
          <w:u w:val="single"/>
        </w:rPr>
        <w:t>N</w:t>
      </w:r>
      <w:r w:rsidRPr="008A7DBD">
        <w:rPr>
          <w:sz w:val="16"/>
        </w:rPr>
        <w:t xml:space="preserve">ational </w:t>
      </w:r>
      <w:r w:rsidRPr="008A7DBD">
        <w:rPr>
          <w:u w:val="single"/>
        </w:rPr>
        <w:t>C</w:t>
      </w:r>
      <w:r w:rsidRPr="008A7DBD">
        <w:rPr>
          <w:sz w:val="16"/>
        </w:rPr>
        <w:t xml:space="preserve">onvention </w:t>
      </w:r>
      <w:r w:rsidRPr="008A7DBD">
        <w:rPr>
          <w:u w:val="single"/>
        </w:rPr>
        <w:t>this past summer</w:t>
      </w:r>
      <w:r w:rsidRPr="008A7DBD">
        <w:rPr>
          <w:sz w:val="16"/>
        </w:rPr>
        <w:t xml:space="preserve">. Kishi believes that </w:t>
      </w:r>
      <w:r w:rsidRPr="008A7DBD">
        <w:rPr>
          <w:b/>
          <w:iCs/>
          <w:sz w:val="28"/>
          <w:szCs w:val="28"/>
          <w:highlight w:val="cyan"/>
          <w:u w:val="single"/>
        </w:rPr>
        <w:t>enacting</w:t>
      </w:r>
      <w:r w:rsidRPr="008A7DBD">
        <w:rPr>
          <w:sz w:val="16"/>
        </w:rPr>
        <w:t xml:space="preserve"> some of the </w:t>
      </w:r>
      <w:r w:rsidRPr="008A7DBD">
        <w:rPr>
          <w:b/>
          <w:iCs/>
          <w:sz w:val="28"/>
          <w:szCs w:val="28"/>
          <w:highlight w:val="cyan"/>
          <w:u w:val="single"/>
        </w:rPr>
        <w:t>pro-union reforms</w:t>
      </w:r>
      <w:r w:rsidRPr="008A7DBD">
        <w:rPr>
          <w:sz w:val="16"/>
        </w:rPr>
        <w:t xml:space="preserve"> </w:t>
      </w:r>
      <w:r w:rsidRPr="008A7DBD">
        <w:rPr>
          <w:u w:val="single"/>
        </w:rPr>
        <w:t xml:space="preserve">that </w:t>
      </w:r>
      <w:r w:rsidRPr="008A7DBD">
        <w:rPr>
          <w:highlight w:val="cyan"/>
          <w:u w:val="single"/>
        </w:rPr>
        <w:t>drew support</w:t>
      </w:r>
      <w:r w:rsidRPr="008A7DBD">
        <w:rPr>
          <w:u w:val="single"/>
        </w:rPr>
        <w:t xml:space="preserve"> </w:t>
      </w:r>
      <w:r w:rsidRPr="008A7DBD">
        <w:rPr>
          <w:highlight w:val="cyan"/>
          <w:u w:val="single"/>
        </w:rPr>
        <w:t>from</w:t>
      </w:r>
      <w:r w:rsidRPr="008A7DBD">
        <w:rPr>
          <w:u w:val="single"/>
        </w:rPr>
        <w:t xml:space="preserve"> young </w:t>
      </w:r>
      <w:r w:rsidRPr="008A7DBD">
        <w:rPr>
          <w:highlight w:val="cyan"/>
          <w:u w:val="single"/>
        </w:rPr>
        <w:t>Republicans</w:t>
      </w:r>
      <w:r w:rsidRPr="008A7DBD">
        <w:rPr>
          <w:sz w:val="16"/>
        </w:rPr>
        <w:t xml:space="preserve"> in the American Compass survey </w:t>
      </w:r>
      <w:r w:rsidRPr="008A7DBD">
        <w:rPr>
          <w:u w:val="single"/>
        </w:rPr>
        <w:t>could</w:t>
      </w:r>
      <w:r w:rsidRPr="008A7DBD">
        <w:rPr>
          <w:b/>
          <w:iCs/>
          <w:u w:val="single"/>
        </w:rPr>
        <w:t xml:space="preserve"> </w:t>
      </w:r>
      <w:r w:rsidRPr="008A7DBD">
        <w:rPr>
          <w:b/>
          <w:iCs/>
          <w:sz w:val="28"/>
          <w:szCs w:val="28"/>
          <w:highlight w:val="cyan"/>
          <w:u w:val="single"/>
        </w:rPr>
        <w:t>solidify</w:t>
      </w:r>
      <w:r w:rsidRPr="008A7DBD">
        <w:rPr>
          <w:b/>
          <w:iCs/>
          <w:u w:val="single"/>
        </w:rPr>
        <w:t xml:space="preserve"> </w:t>
      </w:r>
      <w:r w:rsidRPr="008A7DBD">
        <w:rPr>
          <w:u w:val="single"/>
        </w:rPr>
        <w:t>the</w:t>
      </w:r>
      <w:r w:rsidRPr="008A7DBD">
        <w:rPr>
          <w:b/>
          <w:iCs/>
          <w:u w:val="single"/>
        </w:rPr>
        <w:t xml:space="preserve"> </w:t>
      </w:r>
      <w:r w:rsidRPr="008A7DBD">
        <w:rPr>
          <w:b/>
          <w:iCs/>
          <w:sz w:val="28"/>
          <w:szCs w:val="28"/>
          <w:highlight w:val="cyan"/>
          <w:u w:val="single"/>
        </w:rPr>
        <w:t>political realignment</w:t>
      </w:r>
      <w:r w:rsidRPr="008A7DBD">
        <w:rPr>
          <w:sz w:val="16"/>
        </w:rPr>
        <w:t xml:space="preserve"> </w:t>
      </w:r>
      <w:r w:rsidRPr="008A7DBD">
        <w:rPr>
          <w:u w:val="single"/>
        </w:rPr>
        <w:t>that has occurred in recent years</w:t>
      </w:r>
      <w:r w:rsidRPr="008A7DBD">
        <w:rPr>
          <w:sz w:val="16"/>
        </w:rPr>
        <w:t xml:space="preserve">, </w:t>
      </w:r>
      <w:r w:rsidRPr="008A7DBD">
        <w:rPr>
          <w:b/>
          <w:iCs/>
          <w:sz w:val="28"/>
          <w:szCs w:val="28"/>
          <w:highlight w:val="cyan"/>
          <w:u w:val="single"/>
        </w:rPr>
        <w:t>leading</w:t>
      </w:r>
      <w:r w:rsidRPr="008A7DBD">
        <w:rPr>
          <w:sz w:val="16"/>
        </w:rPr>
        <w:t xml:space="preserve"> more and more </w:t>
      </w:r>
      <w:r w:rsidRPr="008A7DBD">
        <w:rPr>
          <w:b/>
          <w:iCs/>
          <w:sz w:val="28"/>
          <w:szCs w:val="28"/>
          <w:highlight w:val="cyan"/>
          <w:u w:val="single"/>
        </w:rPr>
        <w:t>blue-collar workers to</w:t>
      </w:r>
      <w:r w:rsidRPr="008A7DBD">
        <w:rPr>
          <w:sz w:val="16"/>
        </w:rPr>
        <w:t xml:space="preserve"> view </w:t>
      </w:r>
      <w:r w:rsidRPr="008A7DBD">
        <w:rPr>
          <w:b/>
          <w:iCs/>
          <w:sz w:val="28"/>
          <w:szCs w:val="28"/>
          <w:highlight w:val="cyan"/>
          <w:u w:val="single"/>
        </w:rPr>
        <w:t>the Republican Party</w:t>
      </w:r>
      <w:r w:rsidRPr="008A7DBD">
        <w:rPr>
          <w:sz w:val="16"/>
        </w:rPr>
        <w:t xml:space="preserve"> as their home.</w:t>
      </w:r>
    </w:p>
    <w:p w14:paraId="790412AF" w14:textId="77777777" w:rsidR="00574435" w:rsidRPr="008A7DBD" w:rsidRDefault="00574435" w:rsidP="00574435">
      <w:pPr>
        <w:rPr>
          <w:sz w:val="16"/>
        </w:rPr>
      </w:pPr>
      <w:r w:rsidRPr="008A7DBD">
        <w:rPr>
          <w:u w:val="single"/>
        </w:rPr>
        <w:t>Thus far</w:t>
      </w:r>
      <w:r w:rsidRPr="008A7DBD">
        <w:rPr>
          <w:sz w:val="16"/>
        </w:rPr>
        <w:t xml:space="preserve">, of course, what </w:t>
      </w:r>
      <w:r w:rsidRPr="008A7DBD">
        <w:rPr>
          <w:u w:val="single"/>
        </w:rPr>
        <w:t>the</w:t>
      </w:r>
      <w:r w:rsidRPr="008A7DBD">
        <w:rPr>
          <w:sz w:val="16"/>
        </w:rPr>
        <w:t xml:space="preserve"> </w:t>
      </w:r>
      <w:r w:rsidRPr="008A7DBD">
        <w:rPr>
          <w:highlight w:val="cyan"/>
          <w:u w:val="single"/>
        </w:rPr>
        <w:t>Trump</w:t>
      </w:r>
      <w:r w:rsidRPr="008A7DBD">
        <w:rPr>
          <w:u w:val="single"/>
        </w:rPr>
        <w:t xml:space="preserve"> Administration</w:t>
      </w:r>
      <w:r w:rsidRPr="008A7DBD">
        <w:rPr>
          <w:sz w:val="16"/>
        </w:rPr>
        <w:t xml:space="preserve"> </w:t>
      </w:r>
      <w:r w:rsidRPr="008A7DBD">
        <w:rPr>
          <w:u w:val="single"/>
        </w:rPr>
        <w:t xml:space="preserve">has </w:t>
      </w:r>
      <w:r w:rsidRPr="008A7DBD">
        <w:rPr>
          <w:highlight w:val="cyan"/>
          <w:u w:val="single"/>
        </w:rPr>
        <w:t>prioritized</w:t>
      </w:r>
      <w:r w:rsidRPr="008A7DBD">
        <w:rPr>
          <w:sz w:val="16"/>
        </w:rPr>
        <w:t xml:space="preserve"> is not passing such reforms but </w:t>
      </w:r>
      <w:r w:rsidRPr="008A7DBD">
        <w:rPr>
          <w:u w:val="single"/>
        </w:rPr>
        <w:t>selling influence to wealthy patrons</w:t>
      </w:r>
      <w:r w:rsidRPr="008A7DBD">
        <w:rPr>
          <w:sz w:val="16"/>
        </w:rPr>
        <w:t xml:space="preserve"> </w:t>
      </w:r>
      <w:r w:rsidRPr="008A7DBD">
        <w:rPr>
          <w:u w:val="single"/>
        </w:rPr>
        <w:t xml:space="preserve">and granting unchecked power to </w:t>
      </w:r>
      <w:r w:rsidRPr="008A7DBD">
        <w:rPr>
          <w:highlight w:val="cyan"/>
          <w:u w:val="single"/>
        </w:rPr>
        <w:t>billionaires</w:t>
      </w:r>
      <w:r w:rsidRPr="008A7DBD">
        <w:rPr>
          <w:sz w:val="16"/>
        </w:rPr>
        <w:t xml:space="preserve"> including Elon Musk, whose Department of Government Efficiency fired thousands of federal employees who are union members. On March 27th, </w:t>
      </w:r>
      <w:r w:rsidRPr="008A7DBD">
        <w:rPr>
          <w:u w:val="single"/>
        </w:rPr>
        <w:t>Trump</w:t>
      </w:r>
      <w:r w:rsidRPr="008A7DBD">
        <w:rPr>
          <w:sz w:val="16"/>
        </w:rPr>
        <w:t xml:space="preserve"> </w:t>
      </w:r>
      <w:r w:rsidRPr="008A7DBD">
        <w:rPr>
          <w:u w:val="single"/>
        </w:rPr>
        <w:t>issued an executive order</w:t>
      </w:r>
      <w:r w:rsidRPr="008A7DBD">
        <w:rPr>
          <w:sz w:val="16"/>
        </w:rPr>
        <w:t xml:space="preserve"> </w:t>
      </w:r>
      <w:r w:rsidRPr="008A7DBD">
        <w:rPr>
          <w:u w:val="single"/>
        </w:rPr>
        <w:t xml:space="preserve">that </w:t>
      </w:r>
      <w:r w:rsidRPr="008A7DBD">
        <w:rPr>
          <w:highlight w:val="cyan"/>
          <w:u w:val="single"/>
        </w:rPr>
        <w:t>cancelled</w:t>
      </w:r>
      <w:r w:rsidRPr="008A7DBD">
        <w:rPr>
          <w:sz w:val="16"/>
        </w:rPr>
        <w:t xml:space="preserve"> the </w:t>
      </w:r>
      <w:r w:rsidRPr="008A7DBD">
        <w:rPr>
          <w:highlight w:val="cyan"/>
          <w:u w:val="single"/>
        </w:rPr>
        <w:t>union contracts</w:t>
      </w:r>
      <w:r w:rsidRPr="008A7DBD">
        <w:rPr>
          <w:u w:val="single"/>
        </w:rPr>
        <w:t xml:space="preserve"> </w:t>
      </w:r>
      <w:r w:rsidRPr="008A7DBD">
        <w:rPr>
          <w:highlight w:val="cyan"/>
          <w:u w:val="single"/>
        </w:rPr>
        <w:t>of</w:t>
      </w:r>
      <w:r w:rsidRPr="008A7DBD">
        <w:rPr>
          <w:sz w:val="16"/>
        </w:rPr>
        <w:t xml:space="preserve"> nearly </w:t>
      </w:r>
      <w:r w:rsidRPr="008A7DBD">
        <w:rPr>
          <w:u w:val="single"/>
        </w:rPr>
        <w:t xml:space="preserve">a million </w:t>
      </w:r>
      <w:r w:rsidRPr="008A7DBD">
        <w:rPr>
          <w:highlight w:val="cyan"/>
          <w:u w:val="single"/>
        </w:rPr>
        <w:t>federal workers</w:t>
      </w:r>
      <w:r w:rsidRPr="008A7DB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C4DCE6B" w14:textId="77777777" w:rsidR="00574435" w:rsidRPr="008A7DBD" w:rsidRDefault="00574435" w:rsidP="00574435">
      <w:pPr>
        <w:keepNext/>
        <w:keepLines/>
        <w:spacing w:before="40" w:after="0"/>
        <w:outlineLvl w:val="3"/>
        <w:rPr>
          <w:rFonts w:eastAsiaTheme="majorEastAsia" w:cstheme="majorBidi"/>
          <w:b/>
          <w:iCs/>
          <w:sz w:val="26"/>
        </w:rPr>
      </w:pPr>
      <w:r w:rsidRPr="008A7DBD">
        <w:rPr>
          <w:rFonts w:eastAsiaTheme="majorEastAsia" w:cstheme="majorBidi"/>
          <w:b/>
          <w:iCs/>
          <w:sz w:val="26"/>
        </w:rPr>
        <w:t xml:space="preserve">Democratic win </w:t>
      </w:r>
      <w:r w:rsidRPr="008A7DBD">
        <w:rPr>
          <w:rFonts w:eastAsiaTheme="majorEastAsia" w:cstheme="majorBidi"/>
          <w:b/>
          <w:iCs/>
          <w:sz w:val="26"/>
          <w:u w:val="single"/>
        </w:rPr>
        <w:t xml:space="preserve">stops funding </w:t>
      </w:r>
      <w:r w:rsidRPr="008A7DBD">
        <w:rPr>
          <w:rFonts w:eastAsiaTheme="majorEastAsia" w:cstheme="majorBidi"/>
          <w:b/>
          <w:iCs/>
          <w:sz w:val="26"/>
        </w:rPr>
        <w:t xml:space="preserve">for explosive nuclear testing. </w:t>
      </w:r>
    </w:p>
    <w:p w14:paraId="3FF4A8AD" w14:textId="77777777" w:rsidR="00574435" w:rsidRPr="008A7DBD" w:rsidRDefault="00574435" w:rsidP="00574435">
      <w:r w:rsidRPr="008A7DBD">
        <w:t xml:space="preserve">Sulgiye </w:t>
      </w:r>
      <w:r w:rsidRPr="008A7DBD">
        <w:rPr>
          <w:b/>
          <w:bCs/>
          <w:sz w:val="26"/>
        </w:rPr>
        <w:t>Park 25</w:t>
      </w:r>
      <w:r w:rsidRPr="008A7DBD">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27F7CB77" w14:textId="77777777" w:rsidR="00574435" w:rsidRPr="008A7DBD" w:rsidRDefault="00574435" w:rsidP="00574435">
      <w:pPr>
        <w:rPr>
          <w:sz w:val="16"/>
        </w:rPr>
      </w:pPr>
      <w:r w:rsidRPr="008A7DBD">
        <w:rPr>
          <w:highlight w:val="cyan"/>
          <w:u w:val="single"/>
        </w:rPr>
        <w:t>If Trump</w:t>
      </w:r>
      <w:r w:rsidRPr="008A7DBD">
        <w:rPr>
          <w:u w:val="single"/>
        </w:rPr>
        <w:t xml:space="preserve"> </w:t>
      </w:r>
      <w:r w:rsidRPr="008A7DBD">
        <w:rPr>
          <w:highlight w:val="cyan"/>
          <w:u w:val="single"/>
        </w:rPr>
        <w:t>initiated</w:t>
      </w:r>
      <w:r w:rsidRPr="008A7DBD">
        <w:rPr>
          <w:u w:val="single"/>
        </w:rPr>
        <w:t xml:space="preserve"> this </w:t>
      </w:r>
      <w:r w:rsidRPr="008A7DBD">
        <w:rPr>
          <w:b/>
          <w:iCs/>
          <w:u w:val="single"/>
        </w:rPr>
        <w:t>two-to-three-year process</w:t>
      </w:r>
      <w:r w:rsidRPr="008A7DBD">
        <w:rPr>
          <w:sz w:val="16"/>
        </w:rPr>
        <w:t xml:space="preserve"> </w:t>
      </w:r>
      <w:r w:rsidRPr="008A7DBD">
        <w:rPr>
          <w:u w:val="single"/>
        </w:rPr>
        <w:t>at the beginning of his term</w:t>
      </w:r>
      <w:r w:rsidRPr="008A7DBD">
        <w:rPr>
          <w:sz w:val="16"/>
        </w:rPr>
        <w:t xml:space="preserve">, </w:t>
      </w:r>
      <w:r w:rsidRPr="008A7DBD">
        <w:rPr>
          <w:u w:val="single"/>
        </w:rPr>
        <w:t>he would be lucky</w:t>
      </w:r>
      <w:r w:rsidRPr="008A7DBD">
        <w:rPr>
          <w:sz w:val="16"/>
        </w:rPr>
        <w:t xml:space="preserve"> </w:t>
      </w:r>
      <w:r w:rsidRPr="008A7DBD">
        <w:rPr>
          <w:u w:val="single"/>
        </w:rPr>
        <w:t xml:space="preserve">to see that process </w:t>
      </w:r>
      <w:r w:rsidRPr="008A7DBD">
        <w:rPr>
          <w:b/>
          <w:iCs/>
          <w:u w:val="single"/>
        </w:rPr>
        <w:t>concluded</w:t>
      </w:r>
      <w:r w:rsidRPr="008A7DBD">
        <w:rPr>
          <w:u w:val="single"/>
        </w:rPr>
        <w:t xml:space="preserve"> without </w:t>
      </w:r>
      <w:r w:rsidRPr="008A7DBD">
        <w:rPr>
          <w:b/>
          <w:iCs/>
          <w:u w:val="single"/>
        </w:rPr>
        <w:t>Congress</w:t>
      </w:r>
      <w:r w:rsidRPr="008A7DBD">
        <w:rPr>
          <w:sz w:val="16"/>
        </w:rPr>
        <w:t xml:space="preserve"> </w:t>
      </w:r>
      <w:r w:rsidRPr="008A7DBD">
        <w:rPr>
          <w:b/>
          <w:iCs/>
          <w:u w:val="single"/>
        </w:rPr>
        <w:t>intervening</w:t>
      </w:r>
      <w:r w:rsidRPr="008A7DBD">
        <w:rPr>
          <w:sz w:val="16"/>
        </w:rPr>
        <w:t xml:space="preserve"> to stop it. </w:t>
      </w:r>
      <w:r w:rsidRPr="008A7DBD">
        <w:rPr>
          <w:u w:val="single"/>
        </w:rPr>
        <w:t>Right now</w:t>
      </w:r>
      <w:r w:rsidRPr="008A7DBD">
        <w:rPr>
          <w:sz w:val="16"/>
        </w:rPr>
        <w:t xml:space="preserve">, </w:t>
      </w:r>
      <w:r w:rsidRPr="008A7DBD">
        <w:rPr>
          <w:highlight w:val="cyan"/>
          <w:u w:val="single"/>
        </w:rPr>
        <w:t>Republicans hold a majority in the House</w:t>
      </w:r>
      <w:r w:rsidRPr="008A7DBD">
        <w:rPr>
          <w:sz w:val="16"/>
        </w:rPr>
        <w:t xml:space="preserve"> and the Senate, </w:t>
      </w:r>
      <w:r w:rsidRPr="008A7DBD">
        <w:rPr>
          <w:highlight w:val="cyan"/>
          <w:u w:val="single"/>
        </w:rPr>
        <w:t>but the margins are</w:t>
      </w:r>
      <w:r w:rsidRPr="008A7DBD">
        <w:rPr>
          <w:sz w:val="16"/>
        </w:rPr>
        <w:t xml:space="preserve"> </w:t>
      </w:r>
      <w:r w:rsidRPr="008A7DBD">
        <w:rPr>
          <w:b/>
          <w:iCs/>
          <w:highlight w:val="cyan"/>
          <w:u w:val="single"/>
        </w:rPr>
        <w:t>razor-thin</w:t>
      </w:r>
      <w:r w:rsidRPr="008A7DBD">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8456D2B" w14:textId="77777777" w:rsidR="00574435" w:rsidRPr="008A7DBD" w:rsidRDefault="00574435" w:rsidP="00574435">
      <w:pPr>
        <w:rPr>
          <w:u w:val="single"/>
        </w:rPr>
      </w:pPr>
      <w:r w:rsidRPr="008A7DBD">
        <w:rPr>
          <w:sz w:val="16"/>
        </w:rPr>
        <w:t xml:space="preserve">Even if </w:t>
      </w:r>
      <w:r w:rsidRPr="008A7DBD">
        <w:rPr>
          <w:b/>
          <w:iCs/>
          <w:highlight w:val="cyan"/>
          <w:u w:val="single"/>
        </w:rPr>
        <w:t>Trump</w:t>
      </w:r>
      <w:r w:rsidRPr="008A7DBD">
        <w:rPr>
          <w:sz w:val="16"/>
        </w:rPr>
        <w:t xml:space="preserve"> manages to keep his party in line, he </w:t>
      </w:r>
      <w:r w:rsidRPr="008A7DBD">
        <w:rPr>
          <w:highlight w:val="cyan"/>
          <w:u w:val="single"/>
        </w:rPr>
        <w:t>has</w:t>
      </w:r>
      <w:r w:rsidRPr="008A7DBD">
        <w:rPr>
          <w:u w:val="single"/>
        </w:rPr>
        <w:t xml:space="preserve"> </w:t>
      </w:r>
      <w:r w:rsidRPr="008A7DBD">
        <w:rPr>
          <w:highlight w:val="cyan"/>
          <w:u w:val="single"/>
        </w:rPr>
        <w:t>two years</w:t>
      </w:r>
      <w:r w:rsidRPr="008A7DBD">
        <w:rPr>
          <w:u w:val="single"/>
        </w:rPr>
        <w:t xml:space="preserve"> </w:t>
      </w:r>
      <w:r w:rsidRPr="008A7DBD">
        <w:rPr>
          <w:highlight w:val="cyan"/>
          <w:u w:val="single"/>
        </w:rPr>
        <w:t xml:space="preserve">before the </w:t>
      </w:r>
      <w:r w:rsidRPr="008A7DBD">
        <w:rPr>
          <w:b/>
          <w:iCs/>
          <w:highlight w:val="cyan"/>
          <w:u w:val="single"/>
        </w:rPr>
        <w:t>midterm</w:t>
      </w:r>
      <w:r w:rsidRPr="008A7DBD">
        <w:rPr>
          <w:b/>
          <w:iCs/>
          <w:u w:val="single"/>
        </w:rPr>
        <w:t xml:space="preserve"> elections</w:t>
      </w:r>
      <w:r w:rsidRPr="008A7DBD">
        <w:rPr>
          <w:sz w:val="16"/>
        </w:rPr>
        <w:t xml:space="preserve">, </w:t>
      </w:r>
      <w:r w:rsidRPr="008A7DBD">
        <w:rPr>
          <w:u w:val="single"/>
        </w:rPr>
        <w:t xml:space="preserve">in which the president’s </w:t>
      </w:r>
      <w:r w:rsidRPr="008A7DBD">
        <w:rPr>
          <w:b/>
          <w:iCs/>
          <w:u w:val="single"/>
        </w:rPr>
        <w:t>party</w:t>
      </w:r>
      <w:r w:rsidRPr="008A7DBD">
        <w:rPr>
          <w:u w:val="single"/>
        </w:rPr>
        <w:t xml:space="preserve"> historically </w:t>
      </w:r>
      <w:r w:rsidRPr="008A7DBD">
        <w:rPr>
          <w:b/>
          <w:iCs/>
          <w:u w:val="single"/>
        </w:rPr>
        <w:t>loses seats</w:t>
      </w:r>
      <w:r w:rsidRPr="008A7DBD">
        <w:rPr>
          <w:u w:val="single"/>
        </w:rPr>
        <w:t>.</w:t>
      </w:r>
      <w:r w:rsidRPr="008A7DBD">
        <w:rPr>
          <w:sz w:val="16"/>
        </w:rPr>
        <w:t xml:space="preserve"> </w:t>
      </w:r>
      <w:r w:rsidRPr="008A7DBD">
        <w:rPr>
          <w:b/>
          <w:iCs/>
          <w:highlight w:val="cyan"/>
          <w:u w:val="single"/>
        </w:rPr>
        <w:t>This</w:t>
      </w:r>
      <w:r w:rsidRPr="008A7DBD">
        <w:rPr>
          <w:sz w:val="16"/>
          <w:highlight w:val="cyan"/>
        </w:rPr>
        <w:t xml:space="preserve"> </w:t>
      </w:r>
      <w:r w:rsidRPr="008A7DBD">
        <w:rPr>
          <w:highlight w:val="cyan"/>
          <w:u w:val="single"/>
        </w:rPr>
        <w:t>would give</w:t>
      </w:r>
      <w:r w:rsidRPr="008A7DBD">
        <w:rPr>
          <w:u w:val="single"/>
        </w:rPr>
        <w:t xml:space="preserve"> </w:t>
      </w:r>
      <w:r w:rsidRPr="008A7DBD">
        <w:rPr>
          <w:b/>
          <w:iCs/>
          <w:highlight w:val="cyan"/>
          <w:u w:val="single"/>
        </w:rPr>
        <w:t>Democrats</w:t>
      </w:r>
      <w:r w:rsidRPr="008A7DBD">
        <w:rPr>
          <w:highlight w:val="cyan"/>
          <w:u w:val="single"/>
        </w:rPr>
        <w:t xml:space="preserve"> the </w:t>
      </w:r>
      <w:r w:rsidRPr="008A7DBD">
        <w:rPr>
          <w:b/>
          <w:iCs/>
          <w:highlight w:val="cyan"/>
          <w:u w:val="single"/>
        </w:rPr>
        <w:t>opportunity</w:t>
      </w:r>
      <w:r w:rsidRPr="008A7DBD">
        <w:rPr>
          <w:highlight w:val="cyan"/>
          <w:u w:val="single"/>
        </w:rPr>
        <w:t xml:space="preserve"> to </w:t>
      </w:r>
      <w:r w:rsidRPr="008A7DBD">
        <w:rPr>
          <w:b/>
          <w:iCs/>
          <w:sz w:val="28"/>
          <w:highlight w:val="cyan"/>
          <w:u w:val="single"/>
        </w:rPr>
        <w:t>disrupt testing preparations</w:t>
      </w:r>
      <w:r w:rsidRPr="008A7DBD">
        <w:rPr>
          <w:u w:val="single"/>
        </w:rPr>
        <w:t xml:space="preserve">, </w:t>
      </w:r>
      <w:r w:rsidRPr="008A7DBD">
        <w:rPr>
          <w:highlight w:val="cyan"/>
          <w:u w:val="single"/>
        </w:rPr>
        <w:t>such as</w:t>
      </w:r>
      <w:r w:rsidRPr="008A7DBD">
        <w:rPr>
          <w:u w:val="single"/>
        </w:rPr>
        <w:t xml:space="preserve"> when they </w:t>
      </w:r>
      <w:r w:rsidRPr="008A7DBD">
        <w:rPr>
          <w:b/>
          <w:iCs/>
          <w:u w:val="single"/>
        </w:rPr>
        <w:t>introduced</w:t>
      </w:r>
      <w:r w:rsidRPr="008A7DBD">
        <w:rPr>
          <w:u w:val="single"/>
        </w:rPr>
        <w:t xml:space="preserve"> </w:t>
      </w:r>
      <w:r w:rsidRPr="008A7DBD">
        <w:rPr>
          <w:highlight w:val="cyan"/>
          <w:u w:val="single"/>
        </w:rPr>
        <w:t xml:space="preserve">an </w:t>
      </w:r>
      <w:r w:rsidRPr="008A7DBD">
        <w:rPr>
          <w:b/>
          <w:iCs/>
          <w:highlight w:val="cyan"/>
          <w:u w:val="single"/>
        </w:rPr>
        <w:t>amendment</w:t>
      </w:r>
      <w:r w:rsidRPr="008A7DBD">
        <w:rPr>
          <w:highlight w:val="cyan"/>
          <w:u w:val="single"/>
        </w:rPr>
        <w:t xml:space="preserve"> to the</w:t>
      </w:r>
      <w:r w:rsidRPr="008A7DBD">
        <w:rPr>
          <w:u w:val="single"/>
        </w:rPr>
        <w:t xml:space="preserve"> 2021 </w:t>
      </w:r>
      <w:r w:rsidRPr="008A7DBD">
        <w:rPr>
          <w:b/>
          <w:iCs/>
          <w:highlight w:val="cyan"/>
          <w:u w:val="single"/>
        </w:rPr>
        <w:t>N</w:t>
      </w:r>
      <w:r w:rsidRPr="008A7DBD">
        <w:rPr>
          <w:sz w:val="16"/>
        </w:rPr>
        <w:t xml:space="preserve">ational </w:t>
      </w:r>
      <w:r w:rsidRPr="008A7DBD">
        <w:rPr>
          <w:b/>
          <w:iCs/>
          <w:highlight w:val="cyan"/>
          <w:u w:val="single"/>
        </w:rPr>
        <w:t>D</w:t>
      </w:r>
      <w:r w:rsidRPr="008A7DBD">
        <w:rPr>
          <w:sz w:val="16"/>
        </w:rPr>
        <w:t xml:space="preserve">efense </w:t>
      </w:r>
      <w:r w:rsidRPr="008A7DBD">
        <w:rPr>
          <w:b/>
          <w:iCs/>
          <w:highlight w:val="cyan"/>
          <w:u w:val="single"/>
        </w:rPr>
        <w:t>A</w:t>
      </w:r>
      <w:r w:rsidRPr="008A7DBD">
        <w:rPr>
          <w:sz w:val="16"/>
        </w:rPr>
        <w:t xml:space="preserve">uthorization </w:t>
      </w:r>
      <w:r w:rsidRPr="008A7DBD">
        <w:rPr>
          <w:b/>
          <w:iCs/>
          <w:highlight w:val="cyan"/>
          <w:u w:val="single"/>
        </w:rPr>
        <w:t>A</w:t>
      </w:r>
      <w:r w:rsidRPr="008A7DBD">
        <w:rPr>
          <w:sz w:val="16"/>
        </w:rPr>
        <w:t>ct</w:t>
      </w:r>
      <w:r w:rsidRPr="008A7DBD">
        <w:rPr>
          <w:u w:val="single"/>
        </w:rPr>
        <w:t xml:space="preserve"> </w:t>
      </w:r>
      <w:r w:rsidRPr="008A7DBD">
        <w:rPr>
          <w:highlight w:val="cyan"/>
          <w:u w:val="single"/>
        </w:rPr>
        <w:t xml:space="preserve">to </w:t>
      </w:r>
      <w:r w:rsidRPr="008A7DBD">
        <w:rPr>
          <w:b/>
          <w:iCs/>
          <w:highlight w:val="cyan"/>
          <w:u w:val="single"/>
        </w:rPr>
        <w:t>block</w:t>
      </w:r>
      <w:r w:rsidRPr="008A7DBD">
        <w:rPr>
          <w:b/>
          <w:iCs/>
          <w:u w:val="single"/>
        </w:rPr>
        <w:t xml:space="preserve"> </w:t>
      </w:r>
      <w:r w:rsidRPr="008A7DBD">
        <w:rPr>
          <w:b/>
          <w:iCs/>
          <w:highlight w:val="cyan"/>
          <w:u w:val="single"/>
        </w:rPr>
        <w:t>funding</w:t>
      </w:r>
      <w:r w:rsidRPr="008A7DBD">
        <w:rPr>
          <w:highlight w:val="cyan"/>
          <w:u w:val="single"/>
        </w:rPr>
        <w:t xml:space="preserve"> for any </w:t>
      </w:r>
      <w:r w:rsidRPr="008A7DBD">
        <w:rPr>
          <w:b/>
          <w:iCs/>
          <w:highlight w:val="cyan"/>
          <w:u w:val="single"/>
        </w:rPr>
        <w:t>explosive nuclear testing</w:t>
      </w:r>
      <w:r w:rsidRPr="008A7DBD">
        <w:rPr>
          <w:highlight w:val="cyan"/>
          <w:u w:val="single"/>
        </w:rPr>
        <w:t>.</w:t>
      </w:r>
    </w:p>
    <w:p w14:paraId="4A79FBC3" w14:textId="77777777" w:rsidR="00574435" w:rsidRPr="008A7DBD" w:rsidRDefault="00574435" w:rsidP="00574435"/>
    <w:p w14:paraId="44BC4C52" w14:textId="77777777" w:rsidR="00574435" w:rsidRPr="008A7DBD" w:rsidRDefault="00574435" w:rsidP="00574435">
      <w:pPr>
        <w:keepNext/>
        <w:keepLines/>
        <w:spacing w:before="40" w:after="0"/>
        <w:outlineLvl w:val="3"/>
        <w:rPr>
          <w:rFonts w:eastAsiaTheme="majorEastAsia" w:cstheme="majorBidi"/>
          <w:b/>
          <w:iCs/>
          <w:sz w:val="26"/>
        </w:rPr>
      </w:pPr>
      <w:r w:rsidRPr="008A7DBD">
        <w:rPr>
          <w:rFonts w:eastAsiaTheme="majorEastAsia" w:cstheme="majorBidi"/>
          <w:b/>
          <w:iCs/>
          <w:sz w:val="26"/>
        </w:rPr>
        <w:t xml:space="preserve">Extinction. </w:t>
      </w:r>
    </w:p>
    <w:p w14:paraId="06C8AF86" w14:textId="77777777" w:rsidR="00574435" w:rsidRPr="008A7DBD" w:rsidRDefault="00574435" w:rsidP="00574435">
      <w:r w:rsidRPr="008A7DBD">
        <w:rPr>
          <w:b/>
          <w:bCs/>
          <w:sz w:val="26"/>
        </w:rPr>
        <w:t>UCS 23</w:t>
      </w:r>
      <w:r w:rsidRPr="008A7DBD">
        <w:t>. Union of Concerned Scientists. 7-11-2023."What is Nuclear Testing?". https://www.ucsusa.org/resources/what-nuclear-testing</w:t>
      </w:r>
    </w:p>
    <w:p w14:paraId="5C0250F7" w14:textId="77777777" w:rsidR="00574435" w:rsidRPr="008A7DBD" w:rsidRDefault="00574435" w:rsidP="00574435">
      <w:pPr>
        <w:rPr>
          <w:b/>
          <w:iCs/>
          <w:u w:val="single"/>
        </w:rPr>
      </w:pPr>
      <w:r w:rsidRPr="008A7DBD">
        <w:rPr>
          <w:sz w:val="16"/>
        </w:rPr>
        <w:t>A resumption of nuclear testing would increase the risk of nuclear war.</w:t>
      </w:r>
    </w:p>
    <w:p w14:paraId="5FE8F0CA" w14:textId="77777777" w:rsidR="00574435" w:rsidRPr="008A7DBD" w:rsidRDefault="00574435" w:rsidP="00574435">
      <w:pPr>
        <w:rPr>
          <w:u w:val="single"/>
        </w:rPr>
      </w:pPr>
      <w:r w:rsidRPr="008A7DBD">
        <w:rPr>
          <w:highlight w:val="cyan"/>
          <w:u w:val="single"/>
        </w:rPr>
        <w:t>Nuclear testing raises</w:t>
      </w:r>
      <w:r w:rsidRPr="008A7DBD">
        <w:rPr>
          <w:sz w:val="16"/>
          <w:highlight w:val="cyan"/>
        </w:rPr>
        <w:t xml:space="preserve"> </w:t>
      </w:r>
      <w:r w:rsidRPr="008A7DBD">
        <w:rPr>
          <w:highlight w:val="cyan"/>
          <w:u w:val="single"/>
        </w:rPr>
        <w:t>the</w:t>
      </w:r>
      <w:r w:rsidRPr="008A7DBD">
        <w:rPr>
          <w:sz w:val="16"/>
          <w:highlight w:val="cyan"/>
        </w:rPr>
        <w:t xml:space="preserve"> </w:t>
      </w:r>
      <w:r w:rsidRPr="008A7DBD">
        <w:rPr>
          <w:b/>
          <w:iCs/>
          <w:highlight w:val="cyan"/>
          <w:u w:val="single"/>
        </w:rPr>
        <w:t>perceived importance</w:t>
      </w:r>
      <w:r w:rsidRPr="008A7DBD">
        <w:rPr>
          <w:sz w:val="16"/>
          <w:highlight w:val="cyan"/>
        </w:rPr>
        <w:t xml:space="preserve"> </w:t>
      </w:r>
      <w:r w:rsidRPr="008A7DBD">
        <w:rPr>
          <w:highlight w:val="cyan"/>
          <w:u w:val="single"/>
        </w:rPr>
        <w:t xml:space="preserve">of nuclear </w:t>
      </w:r>
      <w:r w:rsidRPr="008A7DBD">
        <w:rPr>
          <w:b/>
          <w:iCs/>
          <w:highlight w:val="cyan"/>
          <w:u w:val="single"/>
        </w:rPr>
        <w:t>weapons</w:t>
      </w:r>
      <w:r w:rsidRPr="008A7DBD">
        <w:rPr>
          <w:highlight w:val="cyan"/>
          <w:u w:val="single"/>
        </w:rPr>
        <w:t xml:space="preserve"> to </w:t>
      </w:r>
      <w:r w:rsidRPr="008A7DBD">
        <w:rPr>
          <w:b/>
          <w:iCs/>
          <w:highlight w:val="cyan"/>
          <w:u w:val="single"/>
        </w:rPr>
        <w:t>security</w:t>
      </w:r>
      <w:r w:rsidRPr="008A7DBD">
        <w:rPr>
          <w:u w:val="single"/>
        </w:rPr>
        <w:t>,</w:t>
      </w:r>
      <w:r w:rsidRPr="008A7DBD">
        <w:rPr>
          <w:sz w:val="16"/>
        </w:rPr>
        <w:t xml:space="preserve"> </w:t>
      </w:r>
      <w:r w:rsidRPr="008A7DBD">
        <w:rPr>
          <w:b/>
          <w:iCs/>
          <w:highlight w:val="cyan"/>
          <w:u w:val="single"/>
        </w:rPr>
        <w:t>increases</w:t>
      </w:r>
      <w:r w:rsidRPr="008A7DBD">
        <w:rPr>
          <w:highlight w:val="cyan"/>
          <w:u w:val="single"/>
        </w:rPr>
        <w:t xml:space="preserve"> the </w:t>
      </w:r>
      <w:r w:rsidRPr="008A7DBD">
        <w:rPr>
          <w:b/>
          <w:iCs/>
          <w:highlight w:val="cyan"/>
          <w:u w:val="single"/>
        </w:rPr>
        <w:t>risk of conflict</w:t>
      </w:r>
      <w:r w:rsidRPr="008A7DBD">
        <w:rPr>
          <w:u w:val="single"/>
        </w:rPr>
        <w:t xml:space="preserve"> between </w:t>
      </w:r>
      <w:r w:rsidRPr="008A7DBD">
        <w:rPr>
          <w:b/>
          <w:iCs/>
          <w:u w:val="single"/>
        </w:rPr>
        <w:t>countries</w:t>
      </w:r>
      <w:r w:rsidRPr="008A7DBD">
        <w:rPr>
          <w:u w:val="single"/>
        </w:rPr>
        <w:t xml:space="preserve"> </w:t>
      </w:r>
      <w:r w:rsidRPr="008A7DBD">
        <w:rPr>
          <w:highlight w:val="cyan"/>
          <w:u w:val="single"/>
        </w:rPr>
        <w:t xml:space="preserve">with </w:t>
      </w:r>
      <w:r w:rsidRPr="008A7DBD">
        <w:rPr>
          <w:b/>
          <w:iCs/>
          <w:sz w:val="28"/>
          <w:szCs w:val="28"/>
          <w:highlight w:val="cyan"/>
          <w:u w:val="single"/>
        </w:rPr>
        <w:t>nuclear weapons</w:t>
      </w:r>
      <w:r w:rsidRPr="008A7DBD">
        <w:rPr>
          <w:sz w:val="16"/>
          <w:highlight w:val="cyan"/>
        </w:rPr>
        <w:t>,</w:t>
      </w:r>
      <w:r w:rsidRPr="008A7DBD">
        <w:rPr>
          <w:sz w:val="16"/>
        </w:rPr>
        <w:t xml:space="preserve"> </w:t>
      </w:r>
      <w:r w:rsidRPr="008A7DBD">
        <w:rPr>
          <w:highlight w:val="cyan"/>
          <w:u w:val="single"/>
        </w:rPr>
        <w:t>and</w:t>
      </w:r>
      <w:r w:rsidRPr="008A7DBD">
        <w:rPr>
          <w:u w:val="single"/>
        </w:rPr>
        <w:t xml:space="preserve"> </w:t>
      </w:r>
      <w:r w:rsidRPr="008A7DBD">
        <w:rPr>
          <w:highlight w:val="cyan"/>
          <w:u w:val="single"/>
        </w:rPr>
        <w:t>allows</w:t>
      </w:r>
      <w:r w:rsidRPr="008A7DBD">
        <w:rPr>
          <w:u w:val="single"/>
        </w:rPr>
        <w:t xml:space="preserve"> countries to develop </w:t>
      </w:r>
      <w:r w:rsidRPr="008A7DBD">
        <w:rPr>
          <w:b/>
          <w:iCs/>
          <w:highlight w:val="cyan"/>
          <w:u w:val="single"/>
        </w:rPr>
        <w:t>new types</w:t>
      </w:r>
      <w:r w:rsidRPr="008A7DBD">
        <w:rPr>
          <w:u w:val="single"/>
        </w:rPr>
        <w:t xml:space="preserve"> </w:t>
      </w:r>
      <w:r w:rsidRPr="008A7DBD">
        <w:rPr>
          <w:highlight w:val="cyan"/>
          <w:u w:val="single"/>
        </w:rPr>
        <w:t>of</w:t>
      </w:r>
      <w:r w:rsidRPr="008A7DBD">
        <w:rPr>
          <w:u w:val="single"/>
        </w:rPr>
        <w:t xml:space="preserve"> </w:t>
      </w:r>
      <w:r w:rsidRPr="008A7DBD">
        <w:rPr>
          <w:b/>
          <w:iCs/>
          <w:u w:val="single"/>
        </w:rPr>
        <w:t xml:space="preserve">nuclear </w:t>
      </w:r>
      <w:r w:rsidRPr="008A7DBD">
        <w:rPr>
          <w:b/>
          <w:iCs/>
          <w:highlight w:val="cyan"/>
          <w:u w:val="single"/>
        </w:rPr>
        <w:t>weapons</w:t>
      </w:r>
      <w:r w:rsidRPr="008A7DBD">
        <w:rPr>
          <w:sz w:val="16"/>
        </w:rPr>
        <w:t xml:space="preserve">. </w:t>
      </w:r>
      <w:r w:rsidRPr="008A7DBD">
        <w:rPr>
          <w:u w:val="single"/>
        </w:rPr>
        <w:t>Nuclear</w:t>
      </w:r>
      <w:r w:rsidRPr="008A7DBD">
        <w:rPr>
          <w:sz w:val="16"/>
        </w:rPr>
        <w:t xml:space="preserve"> </w:t>
      </w:r>
      <w:r w:rsidRPr="008A7DBD">
        <w:rPr>
          <w:b/>
          <w:iCs/>
          <w:highlight w:val="cyan"/>
          <w:u w:val="single"/>
        </w:rPr>
        <w:t>testing</w:t>
      </w:r>
      <w:r w:rsidRPr="008A7DBD">
        <w:rPr>
          <w:sz w:val="16"/>
          <w:highlight w:val="cyan"/>
        </w:rPr>
        <w:t xml:space="preserve"> </w:t>
      </w:r>
      <w:r w:rsidRPr="008A7DBD">
        <w:rPr>
          <w:highlight w:val="cyan"/>
          <w:u w:val="single"/>
        </w:rPr>
        <w:t>would</w:t>
      </w:r>
      <w:r w:rsidRPr="008A7DBD">
        <w:rPr>
          <w:sz w:val="16"/>
        </w:rPr>
        <w:t xml:space="preserve"> also </w:t>
      </w:r>
      <w:r w:rsidRPr="008A7DBD">
        <w:rPr>
          <w:b/>
          <w:iCs/>
          <w:highlight w:val="cyan"/>
          <w:u w:val="single"/>
        </w:rPr>
        <w:t>damage</w:t>
      </w:r>
      <w:r w:rsidRPr="008A7DBD">
        <w:rPr>
          <w:sz w:val="16"/>
        </w:rPr>
        <w:t xml:space="preserve"> </w:t>
      </w:r>
      <w:r w:rsidRPr="008A7DBD">
        <w:rPr>
          <w:highlight w:val="cyan"/>
          <w:u w:val="single"/>
        </w:rPr>
        <w:t>already</w:t>
      </w:r>
      <w:r w:rsidRPr="008A7DBD">
        <w:rPr>
          <w:sz w:val="16"/>
          <w:highlight w:val="cyan"/>
        </w:rPr>
        <w:t xml:space="preserve"> </w:t>
      </w:r>
      <w:r w:rsidRPr="008A7DBD">
        <w:rPr>
          <w:highlight w:val="cyan"/>
          <w:u w:val="single"/>
        </w:rPr>
        <w:t>fragile</w:t>
      </w:r>
      <w:r w:rsidRPr="008A7DBD">
        <w:rPr>
          <w:u w:val="single"/>
        </w:rPr>
        <w:t xml:space="preserve"> </w:t>
      </w:r>
      <w:r w:rsidRPr="008A7DBD">
        <w:rPr>
          <w:b/>
          <w:iCs/>
          <w:u w:val="single"/>
        </w:rPr>
        <w:t xml:space="preserve">international nuclear </w:t>
      </w:r>
      <w:r w:rsidRPr="008A7DBD">
        <w:rPr>
          <w:b/>
          <w:iCs/>
          <w:highlight w:val="cyan"/>
          <w:u w:val="single"/>
        </w:rPr>
        <w:t>arms control efforts</w:t>
      </w:r>
      <w:r w:rsidRPr="008A7DBD">
        <w:rPr>
          <w:sz w:val="16"/>
        </w:rPr>
        <w:t xml:space="preserve">, including the Comprehensive Test Ban Treaty and Nuclear Nonproliferation Treaty. </w:t>
      </w:r>
      <w:r w:rsidRPr="008A7DBD">
        <w:rPr>
          <w:u w:val="single"/>
        </w:rPr>
        <w:t>If these international agreements fail</w:t>
      </w:r>
      <w:r w:rsidRPr="008A7DBD">
        <w:rPr>
          <w:sz w:val="16"/>
        </w:rPr>
        <w:t xml:space="preserve">, </w:t>
      </w:r>
      <w:r w:rsidRPr="008A7DBD">
        <w:rPr>
          <w:u w:val="single"/>
        </w:rPr>
        <w:t>more</w:t>
      </w:r>
      <w:r w:rsidRPr="008A7DBD">
        <w:rPr>
          <w:sz w:val="16"/>
        </w:rPr>
        <w:t xml:space="preserve"> </w:t>
      </w:r>
      <w:r w:rsidRPr="008A7DBD">
        <w:rPr>
          <w:highlight w:val="cyan"/>
          <w:u w:val="single"/>
        </w:rPr>
        <w:t>countries might seek</w:t>
      </w:r>
      <w:r w:rsidRPr="008A7DBD">
        <w:rPr>
          <w:u w:val="single"/>
        </w:rPr>
        <w:t xml:space="preserve"> </w:t>
      </w:r>
      <w:r w:rsidRPr="008A7DBD">
        <w:rPr>
          <w:b/>
          <w:iCs/>
          <w:highlight w:val="cyan"/>
          <w:u w:val="single"/>
        </w:rPr>
        <w:t>nuclear weapons</w:t>
      </w:r>
      <w:r w:rsidRPr="008A7DBD">
        <w:rPr>
          <w:u w:val="single"/>
        </w:rPr>
        <w:t xml:space="preserve"> for </w:t>
      </w:r>
      <w:r w:rsidRPr="008A7DBD">
        <w:rPr>
          <w:b/>
          <w:iCs/>
          <w:highlight w:val="cyan"/>
          <w:u w:val="single"/>
        </w:rPr>
        <w:t>themselves</w:t>
      </w:r>
      <w:r w:rsidRPr="008A7DBD">
        <w:rPr>
          <w:u w:val="single"/>
        </w:rPr>
        <w:t>.</w:t>
      </w:r>
    </w:p>
    <w:p w14:paraId="066A6627" w14:textId="77777777" w:rsidR="00574435" w:rsidRPr="008A7DBD" w:rsidRDefault="00574435" w:rsidP="00574435">
      <w:pPr>
        <w:rPr>
          <w:sz w:val="16"/>
        </w:rPr>
      </w:pPr>
      <w:r w:rsidRPr="008A7DBD">
        <w:rPr>
          <w:sz w:val="16"/>
        </w:rPr>
        <w:t xml:space="preserve">Renewed nuclear </w:t>
      </w:r>
      <w:r w:rsidRPr="008A7DBD">
        <w:rPr>
          <w:b/>
          <w:iCs/>
          <w:u w:val="single"/>
        </w:rPr>
        <w:t>testing</w:t>
      </w:r>
      <w:r w:rsidRPr="008A7DBD">
        <w:rPr>
          <w:sz w:val="16"/>
        </w:rPr>
        <w:t xml:space="preserve"> </w:t>
      </w:r>
      <w:r w:rsidRPr="008A7DBD">
        <w:rPr>
          <w:u w:val="single"/>
        </w:rPr>
        <w:t>would</w:t>
      </w:r>
      <w:r w:rsidRPr="008A7DBD">
        <w:rPr>
          <w:sz w:val="16"/>
        </w:rPr>
        <w:t xml:space="preserve"> also </w:t>
      </w:r>
      <w:r w:rsidRPr="008A7DBD">
        <w:rPr>
          <w:u w:val="single"/>
        </w:rPr>
        <w:t>be a moral injustice to frontline communities</w:t>
      </w:r>
      <w:r w:rsidRPr="008A7DBD">
        <w:rPr>
          <w:sz w:val="16"/>
        </w:rPr>
        <w:t xml:space="preserve"> that are still </w:t>
      </w:r>
      <w:r w:rsidRPr="008A7DBD">
        <w:rPr>
          <w:u w:val="single"/>
        </w:rPr>
        <w:t xml:space="preserve">fighting to clean contaminated </w:t>
      </w:r>
      <w:r w:rsidRPr="008A7DBD">
        <w:rPr>
          <w:sz w:val="16"/>
        </w:rPr>
        <w:t xml:space="preserve">land and get compensation for the ongoing health consequences of radiation exposure. </w:t>
      </w:r>
      <w:r w:rsidRPr="008A7DBD">
        <w:rPr>
          <w:u w:val="single"/>
        </w:rPr>
        <w:t>People are still dying because of nuclear tests</w:t>
      </w:r>
      <w:r w:rsidRPr="008A7DBD">
        <w:rPr>
          <w:sz w:val="16"/>
        </w:rPr>
        <w:t xml:space="preserve"> conducted decades ago.</w:t>
      </w:r>
    </w:p>
    <w:p w14:paraId="3ADDA7CE" w14:textId="77777777" w:rsidR="00574435" w:rsidRPr="008A7DBD" w:rsidRDefault="00574435" w:rsidP="00574435">
      <w:pPr>
        <w:rPr>
          <w:u w:val="single"/>
        </w:rPr>
      </w:pPr>
      <w:r w:rsidRPr="008A7DBD">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8A7DBD">
        <w:rPr>
          <w:u w:val="single"/>
        </w:rPr>
        <w:t xml:space="preserve">underground </w:t>
      </w:r>
      <w:r w:rsidRPr="008A7DBD">
        <w:rPr>
          <w:highlight w:val="cyan"/>
          <w:u w:val="single"/>
        </w:rPr>
        <w:t>tests can</w:t>
      </w:r>
      <w:r w:rsidRPr="008A7DBD">
        <w:rPr>
          <w:u w:val="single"/>
        </w:rPr>
        <w:t xml:space="preserve"> and have </w:t>
      </w:r>
      <w:r w:rsidRPr="008A7DBD">
        <w:rPr>
          <w:highlight w:val="cyan"/>
          <w:u w:val="single"/>
        </w:rPr>
        <w:t>result</w:t>
      </w:r>
      <w:r w:rsidRPr="008A7DBD">
        <w:rPr>
          <w:u w:val="single"/>
        </w:rPr>
        <w:t xml:space="preserve">ed </w:t>
      </w:r>
      <w:r w:rsidRPr="008A7DBD">
        <w:rPr>
          <w:highlight w:val="cyan"/>
          <w:u w:val="single"/>
        </w:rPr>
        <w:t xml:space="preserve">in </w:t>
      </w:r>
      <w:r w:rsidRPr="008A7DBD">
        <w:rPr>
          <w:b/>
          <w:iCs/>
          <w:highlight w:val="cyan"/>
          <w:u w:val="single"/>
        </w:rPr>
        <w:t>contamination</w:t>
      </w:r>
      <w:r w:rsidRPr="008A7DBD">
        <w:rPr>
          <w:u w:val="single"/>
        </w:rPr>
        <w:t xml:space="preserve"> of </w:t>
      </w:r>
      <w:r w:rsidRPr="008A7DBD">
        <w:rPr>
          <w:b/>
          <w:iCs/>
          <w:u w:val="single"/>
        </w:rPr>
        <w:t>land</w:t>
      </w:r>
      <w:r w:rsidRPr="008A7DBD">
        <w:rPr>
          <w:u w:val="single"/>
        </w:rPr>
        <w:t xml:space="preserve"> and </w:t>
      </w:r>
      <w:r w:rsidRPr="008A7DBD">
        <w:rPr>
          <w:b/>
          <w:iCs/>
          <w:u w:val="single"/>
        </w:rPr>
        <w:t>underground water</w:t>
      </w:r>
      <w:r w:rsidRPr="008A7DBD">
        <w:rPr>
          <w:sz w:val="16"/>
        </w:rPr>
        <w:t xml:space="preserve">. </w:t>
      </w:r>
      <w:r w:rsidRPr="008A7DBD">
        <w:rPr>
          <w:u w:val="single"/>
        </w:rPr>
        <w:t xml:space="preserve">Occasionally, underground tests have also resulted in local and </w:t>
      </w:r>
      <w:r w:rsidRPr="008A7DBD">
        <w:rPr>
          <w:highlight w:val="cyan"/>
          <w:u w:val="single"/>
        </w:rPr>
        <w:t>even</w:t>
      </w:r>
      <w:r w:rsidRPr="008A7DBD">
        <w:rPr>
          <w:u w:val="single"/>
        </w:rPr>
        <w:t xml:space="preserve"> </w:t>
      </w:r>
      <w:r w:rsidRPr="008A7DBD">
        <w:rPr>
          <w:b/>
          <w:iCs/>
          <w:highlight w:val="cyan"/>
          <w:u w:val="single"/>
        </w:rPr>
        <w:t>widespread contamination</w:t>
      </w:r>
      <w:r w:rsidRPr="008A7DBD">
        <w:rPr>
          <w:u w:val="single"/>
        </w:rPr>
        <w:t xml:space="preserve"> </w:t>
      </w:r>
      <w:r w:rsidRPr="008A7DBD">
        <w:rPr>
          <w:highlight w:val="cyan"/>
          <w:u w:val="single"/>
        </w:rPr>
        <w:t>through</w:t>
      </w:r>
      <w:r w:rsidRPr="008A7DBD">
        <w:rPr>
          <w:u w:val="single"/>
        </w:rPr>
        <w:t xml:space="preserve"> the accidental </w:t>
      </w:r>
      <w:r w:rsidRPr="008A7DBD">
        <w:rPr>
          <w:highlight w:val="cyan"/>
          <w:u w:val="single"/>
        </w:rPr>
        <w:t>leakage</w:t>
      </w:r>
      <w:r w:rsidRPr="008A7DBD">
        <w:rPr>
          <w:u w:val="single"/>
        </w:rPr>
        <w:t xml:space="preserve"> of </w:t>
      </w:r>
      <w:r w:rsidRPr="008A7DBD">
        <w:rPr>
          <w:b/>
          <w:iCs/>
          <w:u w:val="single"/>
        </w:rPr>
        <w:t>radionuclides</w:t>
      </w:r>
      <w:r w:rsidRPr="008A7DBD">
        <w:rPr>
          <w:u w:val="single"/>
        </w:rPr>
        <w:t xml:space="preserve"> into the air from the surrounding rock.</w:t>
      </w:r>
    </w:p>
    <w:p w14:paraId="647B682B" w14:textId="77777777" w:rsidR="00574435" w:rsidRDefault="00574435" w:rsidP="00574435">
      <w:pPr>
        <w:pStyle w:val="Heading2"/>
      </w:pPr>
      <w:r>
        <w:t>1NC 2- K</w:t>
      </w:r>
    </w:p>
    <w:p w14:paraId="6D582DC2" w14:textId="77777777" w:rsidR="00574435" w:rsidRPr="00DE6347" w:rsidRDefault="00574435" w:rsidP="00574435">
      <w:pPr>
        <w:pStyle w:val="Heading4"/>
      </w:pPr>
      <w: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6AE05A25" w14:textId="77777777" w:rsidR="00574435" w:rsidRPr="00DE6347" w:rsidRDefault="00574435" w:rsidP="00574435">
      <w:r w:rsidRPr="00DE6347">
        <w:rPr>
          <w:rStyle w:val="Style13ptBold"/>
        </w:rPr>
        <w:t>Simpson ’17</w:t>
      </w:r>
      <w:r>
        <w:t xml:space="preserve"> </w:t>
      </w:r>
      <w:r w:rsidRPr="00DE6347">
        <w:rPr>
          <w:sz w:val="20"/>
          <w:szCs w:val="20"/>
        </w:rPr>
        <w:t>[Audra Simpson is Professor of Anthropology at Columbia University, June 6th 2017, Postcolonial Studies, “The ruse of consent and the anatomy of ‘refusal’: cases from indigenous North America and Australia”, https://www.tandfonline.com/doi/abs/10.1080/13688790.2017.1334283, date accessed: 8/12/25, lucas]</w:t>
      </w:r>
    </w:p>
    <w:p w14:paraId="3BEF2238" w14:textId="77777777" w:rsidR="00574435" w:rsidRPr="0039169E" w:rsidRDefault="00574435" w:rsidP="00574435">
      <w:pPr>
        <w:rPr>
          <w:sz w:val="14"/>
        </w:rPr>
      </w:pPr>
      <w:r w:rsidRPr="0039169E">
        <w:rPr>
          <w:sz w:val="14"/>
        </w:rPr>
        <w:t xml:space="preserve">Here, I want to introduce the conceit of contractual thinking and practice. </w:t>
      </w:r>
      <w:r w:rsidRPr="00DE6347">
        <w:rPr>
          <w:rStyle w:val="StyleUnderline"/>
        </w:rPr>
        <w:t>In making a ‘contract’, two parties knowingly abstract themselves out of their own context to enter into an agreement.</w:t>
      </w:r>
      <w:r w:rsidRPr="0039169E">
        <w:rPr>
          <w:sz w:val="14"/>
        </w:rPr>
        <w:t xml:space="preserve">35 </w:t>
      </w:r>
      <w:r w:rsidRPr="00DE6347">
        <w:rPr>
          <w:rStyle w:val="StyleUnderline"/>
        </w:rPr>
        <w:t>A paradigmatic example of this are ‘</w:t>
      </w:r>
      <w:r w:rsidRPr="00BA71B0">
        <w:rPr>
          <w:rStyle w:val="Emphasis"/>
          <w:highlight w:val="green"/>
        </w:rPr>
        <w:t>treaties’</w:t>
      </w:r>
      <w:r w:rsidRPr="00DE6347">
        <w:rPr>
          <w:rStyle w:val="StyleUnderline"/>
        </w:rPr>
        <w:t>.</w:t>
      </w:r>
      <w:r w:rsidRPr="0039169E">
        <w:rPr>
          <w:sz w:val="14"/>
        </w:rPr>
        <w:t xml:space="preserve"> In North America, </w:t>
      </w:r>
      <w:r w:rsidRPr="00DE6347">
        <w:rPr>
          <w:rStyle w:val="StyleUnderline"/>
        </w:rPr>
        <w:t xml:space="preserve">they </w:t>
      </w:r>
      <w:r w:rsidRPr="00BA71B0">
        <w:rPr>
          <w:rStyle w:val="Emphasis"/>
          <w:highlight w:val="green"/>
        </w:rPr>
        <w:t>serve</w:t>
      </w:r>
      <w:r w:rsidRPr="00BA71B0">
        <w:rPr>
          <w:rStyle w:val="StyleUnderline"/>
          <w:highlight w:val="green"/>
        </w:rPr>
        <w:t xml:space="preserve"> as the </w:t>
      </w:r>
      <w:r w:rsidRPr="00BA71B0">
        <w:rPr>
          <w:rStyle w:val="Emphasis"/>
          <w:highlight w:val="green"/>
        </w:rPr>
        <w:t>model</w:t>
      </w:r>
      <w:r w:rsidRPr="00BA71B0">
        <w:rPr>
          <w:rStyle w:val="StyleUnderline"/>
          <w:highlight w:val="green"/>
        </w:rPr>
        <w:t xml:space="preserve"> of the</w:t>
      </w:r>
      <w:r w:rsidRPr="00DE6347">
        <w:rPr>
          <w:rStyle w:val="StyleUnderline"/>
        </w:rPr>
        <w:t xml:space="preserve"> social and </w:t>
      </w:r>
      <w:r w:rsidRPr="00BA71B0">
        <w:rPr>
          <w:rStyle w:val="Emphasis"/>
          <w:highlight w:val="green"/>
        </w:rPr>
        <w:t>political contract</w:t>
      </w:r>
      <w:r w:rsidRPr="00DE6347">
        <w:rPr>
          <w:rStyle w:val="StyleUnderline"/>
        </w:rPr>
        <w:t xml:space="preserve"> in the ‘new world’ and are in many cases, the </w:t>
      </w:r>
      <w:r w:rsidRPr="009D418D">
        <w:rPr>
          <w:rStyle w:val="StyleUnderline"/>
          <w:highlight w:val="green"/>
        </w:rPr>
        <w:t xml:space="preserve">foundational </w:t>
      </w:r>
      <w:r w:rsidRPr="009D418D">
        <w:rPr>
          <w:rStyle w:val="Emphasis"/>
          <w:highlight w:val="green"/>
        </w:rPr>
        <w:t>document</w:t>
      </w:r>
      <w:r w:rsidRPr="009D418D">
        <w:rPr>
          <w:rStyle w:val="StyleUnderline"/>
          <w:highlight w:val="green"/>
        </w:rPr>
        <w:t xml:space="preserve"> of </w:t>
      </w:r>
      <w:r w:rsidRPr="009D418D">
        <w:rPr>
          <w:rStyle w:val="Emphasis"/>
          <w:highlight w:val="green"/>
        </w:rPr>
        <w:t>colonial recognition</w:t>
      </w:r>
      <w:r w:rsidRPr="00DE6347">
        <w:rPr>
          <w:rStyle w:val="StyleUnderline"/>
        </w:rPr>
        <w:t xml:space="preserve">, the mechanism </w:t>
      </w:r>
      <w:r w:rsidRPr="005B3B60">
        <w:rPr>
          <w:rStyle w:val="StyleUnderline"/>
          <w:highlight w:val="green"/>
        </w:rPr>
        <w:t>by which Indigenous peoplehood and</w:t>
      </w:r>
      <w:r w:rsidRPr="00DE6347">
        <w:rPr>
          <w:rStyle w:val="StyleUnderline"/>
        </w:rPr>
        <w:t xml:space="preserve"> political order as ‘nationhood’ </w:t>
      </w:r>
      <w:r w:rsidRPr="005B3B60">
        <w:rPr>
          <w:rStyle w:val="StyleUnderline"/>
          <w:highlight w:val="green"/>
        </w:rPr>
        <w:t>are</w:t>
      </w:r>
      <w:r w:rsidRPr="00DE6347">
        <w:rPr>
          <w:rStyle w:val="StyleUnderline"/>
        </w:rPr>
        <w:t xml:space="preserve"> first </w:t>
      </w:r>
      <w:r w:rsidRPr="005B3B60">
        <w:rPr>
          <w:rStyle w:val="StyleUnderline"/>
          <w:highlight w:val="green"/>
        </w:rPr>
        <w:t>recognised</w:t>
      </w:r>
      <w:r w:rsidRPr="00DE6347">
        <w:rPr>
          <w:rStyle w:val="StyleUnderline"/>
        </w:rPr>
        <w:t xml:space="preserve"> and affirmed.</w:t>
      </w:r>
      <w:r w:rsidRPr="0039169E">
        <w:rPr>
          <w:sz w:val="14"/>
        </w:rPr>
        <w:t xml:space="preserve"> Kevin Bruyneel has argued that treaties were so important to a kind of power-sharing that their cessation in 1871 marks ‘post-colonial time’. 36 Here, we should add that the temporality of ‘post-colonial’, although used in his work in a more Fanonian sense, eludes the North American and other settler colonial cases: ‘they’ never left, the native never disappeared,37 even if this is an aspiration of the ‘post’ colonial. But nonetheless, </w:t>
      </w:r>
      <w:r w:rsidRPr="00BA71B0">
        <w:rPr>
          <w:rStyle w:val="Emphasis"/>
          <w:highlight w:val="green"/>
        </w:rPr>
        <w:t>treaties</w:t>
      </w:r>
      <w:r w:rsidRPr="00BA71B0">
        <w:rPr>
          <w:rStyle w:val="StyleUnderline"/>
          <w:highlight w:val="green"/>
        </w:rPr>
        <w:t xml:space="preserve"> are </w:t>
      </w:r>
      <w:r w:rsidRPr="00BA71B0">
        <w:rPr>
          <w:rStyle w:val="Emphasis"/>
          <w:highlight w:val="green"/>
        </w:rPr>
        <w:t>central</w:t>
      </w:r>
      <w:r w:rsidRPr="00BA71B0">
        <w:rPr>
          <w:rStyle w:val="StyleUnderline"/>
          <w:highlight w:val="green"/>
        </w:rPr>
        <w:t xml:space="preserve"> to </w:t>
      </w:r>
      <w:r w:rsidRPr="00BA71B0">
        <w:rPr>
          <w:rStyle w:val="Emphasis"/>
          <w:highlight w:val="green"/>
        </w:rPr>
        <w:t>contractual thinking</w:t>
      </w:r>
      <w:r w:rsidRPr="00BA71B0">
        <w:rPr>
          <w:rStyle w:val="StyleUnderline"/>
          <w:highlight w:val="green"/>
        </w:rPr>
        <w:t xml:space="preserve"> in </w:t>
      </w:r>
      <w:r w:rsidRPr="00BA71B0">
        <w:rPr>
          <w:rStyle w:val="Emphasis"/>
          <w:highlight w:val="green"/>
        </w:rPr>
        <w:t>Native history</w:t>
      </w:r>
      <w:r w:rsidRPr="00CE7CA4">
        <w:rPr>
          <w:rStyle w:val="StyleUnderline"/>
        </w:rPr>
        <w:t xml:space="preserve"> and politics, regardless of the fact that there was </w:t>
      </w:r>
      <w:r w:rsidRPr="00BA71B0">
        <w:rPr>
          <w:rStyle w:val="Emphasis"/>
          <w:highlight w:val="green"/>
        </w:rPr>
        <w:t>profound difference of interpretation</w:t>
      </w:r>
      <w:r w:rsidRPr="00CE7CA4">
        <w:rPr>
          <w:rStyle w:val="StyleUnderline"/>
        </w:rPr>
        <w:t xml:space="preserve"> of these </w:t>
      </w:r>
      <w:r w:rsidRPr="003A498F">
        <w:rPr>
          <w:rStyle w:val="Emphasis"/>
        </w:rPr>
        <w:t>treaties</w:t>
      </w:r>
      <w:r w:rsidRPr="00CE7CA4">
        <w:rPr>
          <w:rStyle w:val="StyleUnderline"/>
        </w:rPr>
        <w:t xml:space="preserve"> </w:t>
      </w:r>
      <w:r w:rsidRPr="00BA71B0">
        <w:rPr>
          <w:rStyle w:val="StyleUnderline"/>
          <w:highlight w:val="green"/>
        </w:rPr>
        <w:t xml:space="preserve">by </w:t>
      </w:r>
      <w:r w:rsidRPr="00BA71B0">
        <w:rPr>
          <w:rStyle w:val="Emphasis"/>
          <w:highlight w:val="green"/>
        </w:rPr>
        <w:t>Indigenous peoples</w:t>
      </w:r>
      <w:r w:rsidRPr="00BA71B0">
        <w:rPr>
          <w:rStyle w:val="StyleUnderline"/>
          <w:highlight w:val="green"/>
        </w:rPr>
        <w:t xml:space="preserve"> and settler </w:t>
      </w:r>
      <w:r w:rsidRPr="00BA71B0">
        <w:rPr>
          <w:rStyle w:val="Emphasis"/>
          <w:highlight w:val="green"/>
        </w:rPr>
        <w:t>governments</w:t>
      </w:r>
      <w:r w:rsidRPr="00CE7CA4">
        <w:rPr>
          <w:rStyle w:val="StyleUnderline"/>
        </w:rPr>
        <w:t xml:space="preserve">; most treaties were for land cessions, and many were signed under duress. These </w:t>
      </w:r>
      <w:r w:rsidRPr="003A498F">
        <w:rPr>
          <w:rStyle w:val="Emphasis"/>
        </w:rPr>
        <w:t>conditions</w:t>
      </w:r>
      <w:r w:rsidRPr="00CE7CA4">
        <w:rPr>
          <w:rStyle w:val="StyleUnderline"/>
        </w:rPr>
        <w:t xml:space="preserve"> were sometimes so </w:t>
      </w:r>
      <w:r w:rsidRPr="003A498F">
        <w:rPr>
          <w:rStyle w:val="Emphasis"/>
        </w:rPr>
        <w:t>forceful</w:t>
      </w:r>
      <w:r w:rsidRPr="00CE7CA4">
        <w:rPr>
          <w:rStyle w:val="StyleUnderline"/>
        </w:rPr>
        <w:t xml:space="preserve"> that </w:t>
      </w:r>
      <w:r w:rsidRPr="003A498F">
        <w:rPr>
          <w:rStyle w:val="Emphasis"/>
        </w:rPr>
        <w:t>had they been</w:t>
      </w:r>
      <w:r w:rsidRPr="00CE7CA4">
        <w:rPr>
          <w:rStyle w:val="StyleUnderline"/>
        </w:rPr>
        <w:t xml:space="preserve"> conditions of </w:t>
      </w:r>
      <w:r w:rsidRPr="003A498F">
        <w:rPr>
          <w:rStyle w:val="Emphasis"/>
        </w:rPr>
        <w:t>equal standing</w:t>
      </w:r>
      <w:r w:rsidRPr="00CE7CA4">
        <w:rPr>
          <w:rStyle w:val="StyleUnderline"/>
        </w:rPr>
        <w:t xml:space="preserve"> they probably would </w:t>
      </w:r>
      <w:r w:rsidRPr="003A498F">
        <w:rPr>
          <w:rStyle w:val="Emphasis"/>
        </w:rPr>
        <w:t>not have been signed in the first place</w:t>
      </w:r>
      <w:r w:rsidRPr="00CE7CA4">
        <w:rPr>
          <w:rStyle w:val="StyleUnderline"/>
        </w:rPr>
        <w:t xml:space="preserve">, </w:t>
      </w:r>
      <w:r w:rsidRPr="005B3B60">
        <w:rPr>
          <w:rStyle w:val="StyleUnderline"/>
          <w:highlight w:val="green"/>
        </w:rPr>
        <w:t xml:space="preserve">yet they represent legal forms of </w:t>
      </w:r>
      <w:r w:rsidRPr="005B3B60">
        <w:rPr>
          <w:rStyle w:val="StyleUnderline"/>
        </w:rPr>
        <w:t xml:space="preserve">incontrovertible </w:t>
      </w:r>
      <w:r w:rsidRPr="005B3B60">
        <w:rPr>
          <w:rStyle w:val="StyleUnderline"/>
          <w:highlight w:val="green"/>
        </w:rPr>
        <w:t>rights</w:t>
      </w:r>
      <w:r w:rsidRPr="00CE7CA4">
        <w:rPr>
          <w:rStyle w:val="StyleUnderline"/>
        </w:rPr>
        <w:t xml:space="preserve"> to land, to resources and to jurisdiction.</w:t>
      </w:r>
      <w:r w:rsidRPr="0039169E">
        <w:rPr>
          <w:sz w:val="14"/>
        </w:rPr>
        <w:t xml:space="preserve">38 </w:t>
      </w:r>
      <w:r w:rsidRPr="00CE7CA4">
        <w:rPr>
          <w:rStyle w:val="StyleUnderline"/>
        </w:rPr>
        <w:t xml:space="preserve">Regardless of intent, regardless of interpretation, they </w:t>
      </w:r>
      <w:r w:rsidRPr="005B3B60">
        <w:rPr>
          <w:rStyle w:val="Emphasis"/>
          <w:highlight w:val="green"/>
        </w:rPr>
        <w:t>represent</w:t>
      </w:r>
      <w:r w:rsidRPr="005B3B60">
        <w:rPr>
          <w:rStyle w:val="StyleUnderline"/>
          <w:highlight w:val="green"/>
        </w:rPr>
        <w:t xml:space="preserve"> </w:t>
      </w:r>
      <w:r w:rsidRPr="005B3B60">
        <w:rPr>
          <w:rStyle w:val="Emphasis"/>
          <w:highlight w:val="green"/>
        </w:rPr>
        <w:t>agreement</w:t>
      </w:r>
      <w:r w:rsidRPr="005B3B60">
        <w:rPr>
          <w:rStyle w:val="StyleUnderline"/>
          <w:highlight w:val="green"/>
        </w:rPr>
        <w:t xml:space="preserve"> and </w:t>
      </w:r>
      <w:r w:rsidRPr="005B3B60">
        <w:rPr>
          <w:rStyle w:val="Emphasis"/>
          <w:highlight w:val="green"/>
        </w:rPr>
        <w:t>recognition</w:t>
      </w:r>
      <w:r w:rsidRPr="00CE7CA4">
        <w:rPr>
          <w:rStyle w:val="StyleUnderline"/>
        </w:rPr>
        <w:t xml:space="preserve">; they are forms of covenant-making that bind. And </w:t>
      </w:r>
      <w:r w:rsidRPr="005B3B60">
        <w:rPr>
          <w:rStyle w:val="StyleUnderline"/>
          <w:highlight w:val="green"/>
        </w:rPr>
        <w:t xml:space="preserve">that is where </w:t>
      </w:r>
      <w:r w:rsidRPr="005B3B60">
        <w:rPr>
          <w:rStyle w:val="Emphasis"/>
          <w:highlight w:val="green"/>
        </w:rPr>
        <w:t>consent</w:t>
      </w:r>
      <w:r w:rsidRPr="005B3B60">
        <w:rPr>
          <w:rStyle w:val="StyleUnderline"/>
          <w:highlight w:val="green"/>
        </w:rPr>
        <w:t xml:space="preserve"> is </w:t>
      </w:r>
      <w:r w:rsidRPr="005B3B60">
        <w:rPr>
          <w:rStyle w:val="Emphasis"/>
          <w:highlight w:val="green"/>
        </w:rPr>
        <w:t>bound</w:t>
      </w:r>
      <w:r w:rsidRPr="005B3B60">
        <w:rPr>
          <w:rStyle w:val="StyleUnderline"/>
          <w:highlight w:val="green"/>
        </w:rPr>
        <w:t xml:space="preserve"> with </w:t>
      </w:r>
      <w:r w:rsidRPr="005B3B60">
        <w:rPr>
          <w:rStyle w:val="Emphasis"/>
          <w:highlight w:val="green"/>
        </w:rPr>
        <w:t>recognition</w:t>
      </w:r>
      <w:r w:rsidRPr="005B3B60">
        <w:rPr>
          <w:rStyle w:val="StyleUnderline"/>
        </w:rPr>
        <w:t>, and</w:t>
      </w:r>
      <w:r w:rsidRPr="00CE7CA4">
        <w:rPr>
          <w:rStyle w:val="StyleUnderline"/>
        </w:rPr>
        <w:t xml:space="preserve"> </w:t>
      </w:r>
      <w:r w:rsidRPr="005B3B60">
        <w:rPr>
          <w:rStyle w:val="Emphasis"/>
          <w:highlight w:val="green"/>
        </w:rPr>
        <w:t>refusal</w:t>
      </w:r>
      <w:r w:rsidRPr="00CE7CA4">
        <w:rPr>
          <w:rStyle w:val="StyleUnderline"/>
        </w:rPr>
        <w:t xml:space="preserve"> both </w:t>
      </w:r>
      <w:r w:rsidRPr="005B3B60">
        <w:rPr>
          <w:rStyle w:val="Emphasis"/>
          <w:bCs/>
        </w:rPr>
        <w:t xml:space="preserve">symptomatic of </w:t>
      </w:r>
      <w:r w:rsidRPr="005B3B60">
        <w:rPr>
          <w:rStyle w:val="Emphasis"/>
          <w:highlight w:val="green"/>
        </w:rPr>
        <w:t>interpretive truth</w:t>
      </w:r>
      <w:r w:rsidRPr="00CE7CA4">
        <w:rPr>
          <w:rStyle w:val="StyleUnderline"/>
        </w:rPr>
        <w:t xml:space="preserve"> itself and a </w:t>
      </w:r>
      <w:r w:rsidRPr="003A498F">
        <w:rPr>
          <w:rStyle w:val="Emphasis"/>
        </w:rPr>
        <w:t>mechanism</w:t>
      </w:r>
      <w:r w:rsidRPr="00CE7CA4">
        <w:rPr>
          <w:rStyle w:val="StyleUnderline"/>
        </w:rPr>
        <w:t xml:space="preserve"> for </w:t>
      </w:r>
      <w:r w:rsidRPr="003A498F">
        <w:rPr>
          <w:rStyle w:val="Emphasis"/>
        </w:rPr>
        <w:t>other possibilities</w:t>
      </w:r>
      <w:r w:rsidRPr="00CE7CA4">
        <w:rPr>
          <w:rStyle w:val="StyleUnderline"/>
        </w:rPr>
        <w:t>.</w:t>
      </w:r>
    </w:p>
    <w:p w14:paraId="6000A405" w14:textId="77777777" w:rsidR="00574435" w:rsidRPr="0039169E" w:rsidRDefault="00574435" w:rsidP="00574435">
      <w:pPr>
        <w:rPr>
          <w:sz w:val="14"/>
        </w:rPr>
      </w:pPr>
      <w:r w:rsidRPr="0039169E">
        <w:rPr>
          <w:sz w:val="14"/>
        </w:rPr>
        <w:t>Refusing an easy answer</w:t>
      </w:r>
    </w:p>
    <w:p w14:paraId="13A14051" w14:textId="77777777" w:rsidR="00574435" w:rsidRPr="0039169E" w:rsidRDefault="00574435" w:rsidP="00574435">
      <w:pPr>
        <w:rPr>
          <w:sz w:val="14"/>
        </w:rPr>
      </w:pPr>
      <w:r w:rsidRPr="0039169E">
        <w:rPr>
          <w:sz w:val="14"/>
        </w:rPr>
        <w:t>I want to now turn briefly to another possibility, and do so with an anthropological case in order to round out these modes of refusing that I am sorting through and analysing.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not of their making by forces of capital but also of their own will. They move through sewers, through filth, in passages that are dangerous and decrepit and hold nothing but uncertainty on the other side. Yet, in spite of this uncertainty and discomfort, they move, and their posture while doing so is one of non-consent as well of at times, flagrant and ostentatious cruelty in passage.40 They call themselves ‘Barrio Libre’, denizens of the free neighbourhood. This is a space without constraint under conditions of ‘neoliberal sovereignty-making’, a sovereignty-making that is incomplete, that in its commitment to free trade (and not people) can cook people in the desert.41 This militarisation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behaviourally. Their own force upon others is a manifestation of this unvanquished and internal script of refusal. Here, Rosas describes their geopolitics, their mapping and their stance:</w:t>
      </w:r>
    </w:p>
    <w:p w14:paraId="2C2D1781" w14:textId="77777777" w:rsidR="00574435" w:rsidRPr="0039169E" w:rsidRDefault="00574435" w:rsidP="00574435">
      <w:pPr>
        <w:ind w:left="720"/>
        <w:rPr>
          <w:sz w:val="14"/>
        </w:rPr>
      </w:pPr>
      <w:r w:rsidRPr="0039169E">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58EB6C8E" w14:textId="77777777" w:rsidR="00574435" w:rsidRPr="0039169E" w:rsidRDefault="00574435" w:rsidP="00574435">
      <w:pPr>
        <w:rPr>
          <w:sz w:val="14"/>
        </w:rPr>
      </w:pPr>
      <w:r w:rsidRPr="0039169E">
        <w:rPr>
          <w:sz w:val="14"/>
        </w:rPr>
        <w:t>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inhabit a posture of profound self-determination even in conditions of danger and precarity, where a state perceives them to be criminal in their very act of movement.</w:t>
      </w:r>
    </w:p>
    <w:p w14:paraId="5AB0625E" w14:textId="77777777" w:rsidR="00574435" w:rsidRPr="0039169E" w:rsidRDefault="00574435" w:rsidP="00574435">
      <w:pPr>
        <w:rPr>
          <w:sz w:val="14"/>
        </w:rPr>
      </w:pPr>
      <w:r w:rsidRPr="0039169E">
        <w:rPr>
          <w:sz w:val="14"/>
        </w:rPr>
        <w:t>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matter is similar in will and intent. I now turn to ‘law’ in order to round out these cases but also to further think through the specificity of consent in settler governance and its structuring relationship to refusal.</w:t>
      </w:r>
    </w:p>
    <w:p w14:paraId="3BBAA7BC" w14:textId="77777777" w:rsidR="00574435" w:rsidRPr="0039169E" w:rsidRDefault="00574435" w:rsidP="00574435">
      <w:pPr>
        <w:rPr>
          <w:sz w:val="14"/>
        </w:rPr>
      </w:pPr>
      <w:r w:rsidRPr="0039169E">
        <w:rPr>
          <w:sz w:val="14"/>
        </w:rPr>
        <w:t>The ruse of consent</w:t>
      </w:r>
    </w:p>
    <w:p w14:paraId="02C1AD3E" w14:textId="77777777" w:rsidR="00574435" w:rsidRPr="00CE7CA4" w:rsidRDefault="00574435" w:rsidP="00574435">
      <w:pPr>
        <w:rPr>
          <w:rStyle w:val="StyleUnderline"/>
        </w:rPr>
      </w:pPr>
      <w:r w:rsidRPr="00BA71B0">
        <w:rPr>
          <w:rStyle w:val="Emphasis"/>
          <w:highlight w:val="green"/>
        </w:rPr>
        <w:t>Would you consent to have your land taken?</w:t>
      </w:r>
      <w:r w:rsidRPr="00CE7CA4">
        <w:rPr>
          <w:rStyle w:val="StyleUnderline"/>
        </w:rPr>
        <w:t xml:space="preserve"> Are the treaties I described earlier a model for thinking through just relations on stolen land? The </w:t>
      </w:r>
      <w:r w:rsidRPr="00BA71B0">
        <w:rPr>
          <w:rStyle w:val="Emphasis"/>
          <w:highlight w:val="green"/>
        </w:rPr>
        <w:t>trick of law</w:t>
      </w:r>
      <w:r w:rsidRPr="00CE7CA4">
        <w:rPr>
          <w:rStyle w:val="StyleUnderline"/>
        </w:rPr>
        <w:t xml:space="preserve"> </w:t>
      </w:r>
      <w:r w:rsidRPr="00BA71B0">
        <w:rPr>
          <w:rStyle w:val="StyleUnderline"/>
          <w:highlight w:val="green"/>
        </w:rPr>
        <w:t xml:space="preserve">in </w:t>
      </w:r>
      <w:r w:rsidRPr="00BA71B0">
        <w:rPr>
          <w:rStyle w:val="Emphasis"/>
          <w:highlight w:val="green"/>
        </w:rPr>
        <w:t>settler spaces</w:t>
      </w:r>
      <w:r w:rsidRPr="00BA71B0">
        <w:rPr>
          <w:rStyle w:val="StyleUnderline"/>
          <w:highlight w:val="green"/>
        </w:rPr>
        <w:t xml:space="preserve"> is to </w:t>
      </w:r>
      <w:r w:rsidRPr="00BA71B0">
        <w:rPr>
          <w:rStyle w:val="Emphasis"/>
          <w:highlight w:val="green"/>
        </w:rPr>
        <w:t>pretend</w:t>
      </w:r>
      <w:r w:rsidRPr="00BA71B0">
        <w:rPr>
          <w:rStyle w:val="StyleUnderline"/>
          <w:highlight w:val="green"/>
        </w:rPr>
        <w:t xml:space="preserve"> that this</w:t>
      </w:r>
      <w:r w:rsidRPr="00CE7CA4">
        <w:rPr>
          <w:rStyle w:val="StyleUnderline"/>
        </w:rPr>
        <w:t xml:space="preserve"> in fact </w:t>
      </w:r>
      <w:r w:rsidRPr="00BA71B0">
        <w:rPr>
          <w:rStyle w:val="StyleUnderline"/>
          <w:highlight w:val="green"/>
        </w:rPr>
        <w:t xml:space="preserve">was </w:t>
      </w:r>
      <w:r w:rsidRPr="00BA71B0">
        <w:rPr>
          <w:rStyle w:val="Emphasis"/>
          <w:highlight w:val="green"/>
        </w:rPr>
        <w:t>not</w:t>
      </w:r>
      <w:r w:rsidRPr="00BA71B0">
        <w:rPr>
          <w:rStyle w:val="StyleUnderline"/>
          <w:highlight w:val="green"/>
        </w:rPr>
        <w:t xml:space="preserve"> a </w:t>
      </w:r>
      <w:r w:rsidRPr="00BA71B0">
        <w:rPr>
          <w:rStyle w:val="Emphasis"/>
          <w:highlight w:val="green"/>
        </w:rPr>
        <w:t>theft</w:t>
      </w:r>
      <w:r>
        <w:rPr>
          <w:rStyle w:val="Emphasis"/>
          <w:highlight w:val="green"/>
        </w:rPr>
        <w:t>,</w:t>
      </w:r>
      <w:r w:rsidRPr="00BA71B0">
        <w:rPr>
          <w:rStyle w:val="StyleUnderline"/>
          <w:highlight w:val="green"/>
        </w:rPr>
        <w:t xml:space="preserve"> that </w:t>
      </w:r>
      <w:r w:rsidRPr="00BA71B0">
        <w:rPr>
          <w:rStyle w:val="Emphasis"/>
          <w:highlight w:val="green"/>
        </w:rPr>
        <w:t>all parties consented</w:t>
      </w:r>
      <w:r w:rsidRPr="00BA71B0">
        <w:rPr>
          <w:rStyle w:val="StyleUnderline"/>
        </w:rPr>
        <w:t xml:space="preserve"> to</w:t>
      </w:r>
      <w:r w:rsidRPr="00CE7CA4">
        <w:rPr>
          <w:rStyle w:val="StyleUnderline"/>
        </w:rPr>
        <w:t xml:space="preserve"> this fully and that appropriation of land was in fact just.</w:t>
      </w:r>
      <w:r w:rsidRPr="0039169E">
        <w:rPr>
          <w:sz w:val="14"/>
        </w:rPr>
        <w:t xml:space="preserve"> And thus, matters are settled. Recent work by Heidi Stark unmasks the conceit of this as fact with recourse to events in what is now American and Indigenous history.45 Stark’s thesis is the following: t</w:t>
      </w:r>
      <w:r w:rsidRPr="00CE7CA4">
        <w:rPr>
          <w:rStyle w:val="StyleUnderline"/>
        </w:rPr>
        <w:t xml:space="preserve">he nascent </w:t>
      </w:r>
      <w:r w:rsidRPr="00BA71B0">
        <w:rPr>
          <w:rStyle w:val="Emphasis"/>
          <w:highlight w:val="green"/>
        </w:rPr>
        <w:t>U.S.</w:t>
      </w:r>
      <w:r w:rsidRPr="00CE7CA4">
        <w:rPr>
          <w:rStyle w:val="StyleUnderline"/>
        </w:rPr>
        <w:t xml:space="preserve"> and Canada </w:t>
      </w:r>
      <w:r w:rsidRPr="00BA71B0">
        <w:rPr>
          <w:rStyle w:val="Emphasis"/>
          <w:highlight w:val="green"/>
        </w:rPr>
        <w:t>constructed</w:t>
      </w:r>
      <w:r w:rsidRPr="00BA71B0">
        <w:rPr>
          <w:rStyle w:val="StyleUnderline"/>
          <w:highlight w:val="green"/>
        </w:rPr>
        <w:t xml:space="preserve"> </w:t>
      </w:r>
      <w:r w:rsidRPr="00BA71B0">
        <w:rPr>
          <w:rStyle w:val="Emphasis"/>
          <w:highlight w:val="green"/>
        </w:rPr>
        <w:t>Indigenous people</w:t>
      </w:r>
      <w:r w:rsidRPr="00CE7CA4">
        <w:rPr>
          <w:rStyle w:val="StyleUnderline"/>
        </w:rPr>
        <w:t xml:space="preserve"> (mostly men) </w:t>
      </w:r>
      <w:r w:rsidRPr="00BA71B0">
        <w:rPr>
          <w:rStyle w:val="StyleUnderline"/>
          <w:highlight w:val="green"/>
        </w:rPr>
        <w:t xml:space="preserve">as </w:t>
      </w:r>
      <w:r w:rsidRPr="00BA71B0">
        <w:rPr>
          <w:rStyle w:val="Emphasis"/>
          <w:highlight w:val="green"/>
        </w:rPr>
        <w:t>criminal</w:t>
      </w:r>
      <w:r w:rsidRPr="00CE7CA4">
        <w:rPr>
          <w:rStyle w:val="StyleUnderline"/>
        </w:rPr>
        <w:t xml:space="preserve"> in order </w:t>
      </w:r>
      <w:r w:rsidRPr="00BA71B0">
        <w:rPr>
          <w:rStyle w:val="StyleUnderline"/>
          <w:highlight w:val="green"/>
        </w:rPr>
        <w:t xml:space="preserve">to </w:t>
      </w:r>
      <w:r w:rsidRPr="00BA71B0">
        <w:rPr>
          <w:rStyle w:val="Emphasis"/>
          <w:highlight w:val="green"/>
        </w:rPr>
        <w:t>mask</w:t>
      </w:r>
      <w:r w:rsidRPr="00BA71B0">
        <w:rPr>
          <w:rStyle w:val="StyleUnderline"/>
          <w:highlight w:val="green"/>
        </w:rPr>
        <w:t xml:space="preserve"> their </w:t>
      </w:r>
      <w:r w:rsidRPr="00BA71B0">
        <w:rPr>
          <w:rStyle w:val="Emphasis"/>
          <w:highlight w:val="green"/>
        </w:rPr>
        <w:t>own criminality</w:t>
      </w:r>
      <w:r w:rsidRPr="00CE7CA4">
        <w:rPr>
          <w:rStyle w:val="StyleUnderline"/>
        </w:rPr>
        <w:t xml:space="preserve">. They did so by actually </w:t>
      </w:r>
      <w:r w:rsidRPr="00BA71B0">
        <w:rPr>
          <w:rStyle w:val="Emphasis"/>
          <w:highlight w:val="green"/>
        </w:rPr>
        <w:t>converting</w:t>
      </w:r>
      <w:r w:rsidRPr="00BA71B0">
        <w:rPr>
          <w:rStyle w:val="StyleUnderline"/>
          <w:highlight w:val="green"/>
        </w:rPr>
        <w:t xml:space="preserve"> </w:t>
      </w:r>
      <w:r w:rsidRPr="00BA71B0">
        <w:rPr>
          <w:rStyle w:val="Emphasis"/>
          <w:highlight w:val="green"/>
        </w:rPr>
        <w:t>treaties</w:t>
      </w:r>
      <w:r w:rsidRPr="005B3B60">
        <w:rPr>
          <w:rStyle w:val="StyleUnderline"/>
        </w:rPr>
        <w:t xml:space="preserve"> from </w:t>
      </w:r>
      <w:r w:rsidRPr="005B3B60">
        <w:rPr>
          <w:rStyle w:val="Emphasis"/>
        </w:rPr>
        <w:t>Indigenous understandings</w:t>
      </w:r>
      <w:r w:rsidRPr="005B3B60">
        <w:rPr>
          <w:rStyle w:val="StyleUnderline"/>
        </w:rPr>
        <w:t xml:space="preserve"> of</w:t>
      </w:r>
      <w:r w:rsidRPr="00CE7CA4">
        <w:rPr>
          <w:rStyle w:val="StyleUnderline"/>
        </w:rPr>
        <w:t xml:space="preserve"> forms of relationship</w:t>
      </w:r>
      <w:r w:rsidRPr="0039169E">
        <w:rPr>
          <w:sz w:val="14"/>
        </w:rPr>
        <w:t xml:space="preserve"> (often called ‘renewal’) </w:t>
      </w:r>
      <w:r w:rsidRPr="00BA71B0">
        <w:rPr>
          <w:rStyle w:val="StyleUnderline"/>
          <w:highlight w:val="green"/>
        </w:rPr>
        <w:t xml:space="preserve">to </w:t>
      </w:r>
      <w:r w:rsidRPr="00BA71B0">
        <w:rPr>
          <w:rStyle w:val="Emphasis"/>
          <w:highlight w:val="green"/>
        </w:rPr>
        <w:t>contracts</w:t>
      </w:r>
      <w:r w:rsidRPr="0039169E">
        <w:rPr>
          <w:sz w:val="14"/>
        </w:rPr>
        <w:t xml:space="preserve"> and land cessions. </w:t>
      </w:r>
      <w:r w:rsidRPr="00CE7CA4">
        <w:rPr>
          <w:rStyle w:val="StyleUnderline"/>
        </w:rPr>
        <w:t xml:space="preserve">By interpreting these agreements as </w:t>
      </w:r>
      <w:r w:rsidRPr="003A498F">
        <w:rPr>
          <w:rStyle w:val="Emphasis"/>
        </w:rPr>
        <w:t>contracts</w:t>
      </w:r>
      <w:r w:rsidRPr="00CE7CA4">
        <w:rPr>
          <w:rStyle w:val="StyleUnderline"/>
        </w:rPr>
        <w:t xml:space="preserve">, they </w:t>
      </w:r>
      <w:r w:rsidRPr="005B3B60">
        <w:rPr>
          <w:rStyle w:val="Emphasis"/>
          <w:highlight w:val="green"/>
        </w:rPr>
        <w:t>set</w:t>
      </w:r>
      <w:r w:rsidRPr="005B3B60">
        <w:rPr>
          <w:rStyle w:val="StyleUnderline"/>
          <w:highlight w:val="green"/>
        </w:rPr>
        <w:t xml:space="preserve"> up </w:t>
      </w:r>
      <w:r w:rsidRPr="005B3B60">
        <w:rPr>
          <w:rStyle w:val="Emphasis"/>
          <w:highlight w:val="green"/>
        </w:rPr>
        <w:t>conditions</w:t>
      </w:r>
      <w:r w:rsidRPr="005B3B60">
        <w:rPr>
          <w:rStyle w:val="StyleUnderline"/>
          <w:highlight w:val="green"/>
        </w:rPr>
        <w:t xml:space="preserve"> for </w:t>
      </w:r>
      <w:r w:rsidRPr="005B3B60">
        <w:rPr>
          <w:rStyle w:val="Emphasis"/>
          <w:highlight w:val="green"/>
        </w:rPr>
        <w:t>outright war</w:t>
      </w:r>
      <w:r w:rsidRPr="005B3B60">
        <w:rPr>
          <w:rStyle w:val="StyleUnderline"/>
          <w:highlight w:val="green"/>
        </w:rPr>
        <w:t xml:space="preserve"> through</w:t>
      </w:r>
      <w:r w:rsidRPr="00CE7CA4">
        <w:rPr>
          <w:rStyle w:val="StyleUnderline"/>
        </w:rPr>
        <w:t xml:space="preserve"> the </w:t>
      </w:r>
      <w:r w:rsidRPr="005B3B60">
        <w:rPr>
          <w:rStyle w:val="StyleUnderline"/>
          <w:highlight w:val="green"/>
        </w:rPr>
        <w:t>sanctioning</w:t>
      </w:r>
      <w:r w:rsidRPr="00CE7CA4">
        <w:rPr>
          <w:rStyle w:val="StyleUnderline"/>
        </w:rPr>
        <w:t xml:space="preserve"> of constant </w:t>
      </w:r>
      <w:r w:rsidRPr="005B3B60">
        <w:rPr>
          <w:rStyle w:val="StyleUnderline"/>
          <w:highlight w:val="green"/>
        </w:rPr>
        <w:t>incursions upon Indigenous land.</w:t>
      </w:r>
      <w:r w:rsidRPr="00CE7CA4">
        <w:rPr>
          <w:rStyle w:val="StyleUnderline"/>
        </w:rPr>
        <w:t xml:space="preserve"> These incursions ‘rendered unlawful the moment they violated the treaties that authorized their presence across Indigenous lands’.</w:t>
      </w:r>
      <w:r w:rsidRPr="0039169E">
        <w:rPr>
          <w:sz w:val="14"/>
        </w:rPr>
        <w:t xml:space="preserve"> 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w:t>
      </w:r>
      <w:r w:rsidRPr="00CE7CA4">
        <w:rPr>
          <w:rStyle w:val="StyleUnderline"/>
        </w:rPr>
        <w:t xml:space="preserve">this </w:t>
      </w:r>
      <w:r w:rsidRPr="00BA71B0">
        <w:rPr>
          <w:rStyle w:val="Emphasis"/>
          <w:highlight w:val="green"/>
        </w:rPr>
        <w:t>land grab</w:t>
      </w:r>
      <w:r w:rsidRPr="00CE7CA4">
        <w:rPr>
          <w:rStyle w:val="StyleUnderline"/>
        </w:rPr>
        <w:t xml:space="preserve"> was also </w:t>
      </w:r>
      <w:r w:rsidRPr="005B3B60">
        <w:rPr>
          <w:rStyle w:val="StyleUnderline"/>
          <w:highlight w:val="green"/>
        </w:rPr>
        <w:t>achieved</w:t>
      </w:r>
      <w:r w:rsidRPr="00CE7CA4">
        <w:rPr>
          <w:rStyle w:val="StyleUnderline"/>
        </w:rPr>
        <w:t xml:space="preserve"> in part </w:t>
      </w:r>
      <w:r w:rsidRPr="005B3B60">
        <w:rPr>
          <w:rStyle w:val="StyleUnderline"/>
          <w:highlight w:val="green"/>
        </w:rPr>
        <w:t>by</w:t>
      </w:r>
      <w:r w:rsidRPr="00CE7CA4">
        <w:rPr>
          <w:rStyle w:val="StyleUnderline"/>
        </w:rPr>
        <w:t xml:space="preserve"> the </w:t>
      </w:r>
      <w:r w:rsidRPr="00BA71B0">
        <w:rPr>
          <w:rStyle w:val="Emphasis"/>
          <w:highlight w:val="green"/>
        </w:rPr>
        <w:t>interpretive move</w:t>
      </w:r>
      <w:r w:rsidRPr="00CE7CA4">
        <w:rPr>
          <w:rStyle w:val="StyleUnderline"/>
        </w:rPr>
        <w:t xml:space="preserve"> by the state: the </w:t>
      </w:r>
      <w:r w:rsidRPr="00BA71B0">
        <w:rPr>
          <w:rStyle w:val="Emphasis"/>
          <w:highlight w:val="green"/>
        </w:rPr>
        <w:t>move from</w:t>
      </w:r>
      <w:r w:rsidRPr="00CE7CA4">
        <w:rPr>
          <w:rStyle w:val="StyleUnderline"/>
        </w:rPr>
        <w:t xml:space="preserve"> the model of </w:t>
      </w:r>
      <w:r w:rsidRPr="00BA71B0">
        <w:rPr>
          <w:rStyle w:val="Emphasis"/>
          <w:highlight w:val="green"/>
        </w:rPr>
        <w:t>relationship to contract</w:t>
      </w:r>
      <w:r w:rsidRPr="00CE7CA4">
        <w:rPr>
          <w:rStyle w:val="StyleUnderline"/>
        </w:rPr>
        <w:t>, with the subsequent move to inevitable contravention and the production of criminality.</w:t>
      </w:r>
      <w:r w:rsidRPr="0039169E">
        <w:rPr>
          <w:sz w:val="14"/>
        </w:rPr>
        <w:t xml:space="preserve"> Stark then argues, </w:t>
      </w:r>
      <w:r w:rsidRPr="00CE7CA4">
        <w:rPr>
          <w:rStyle w:val="StyleUnderline"/>
        </w:rPr>
        <w:t xml:space="preserve">this </w:t>
      </w:r>
      <w:r w:rsidRPr="00BA71B0">
        <w:rPr>
          <w:rStyle w:val="Emphasis"/>
          <w:highlight w:val="green"/>
        </w:rPr>
        <w:t>was</w:t>
      </w:r>
      <w:r w:rsidRPr="00BA71B0">
        <w:rPr>
          <w:rStyle w:val="StyleUnderline"/>
          <w:highlight w:val="green"/>
        </w:rPr>
        <w:t xml:space="preserve"> the </w:t>
      </w:r>
      <w:r w:rsidRPr="00BA71B0">
        <w:rPr>
          <w:rStyle w:val="Emphasis"/>
          <w:highlight w:val="green"/>
        </w:rPr>
        <w:t>making</w:t>
      </w:r>
      <w:r w:rsidRPr="00BA71B0">
        <w:rPr>
          <w:rStyle w:val="StyleUnderline"/>
          <w:highlight w:val="green"/>
        </w:rPr>
        <w:t xml:space="preserve"> and the </w:t>
      </w:r>
      <w:r w:rsidRPr="00BA71B0">
        <w:rPr>
          <w:rStyle w:val="Emphasis"/>
          <w:highlight w:val="green"/>
        </w:rPr>
        <w:t>masking</w:t>
      </w:r>
      <w:r w:rsidRPr="00BA71B0">
        <w:rPr>
          <w:rStyle w:val="StyleUnderline"/>
          <w:highlight w:val="green"/>
        </w:rPr>
        <w:t xml:space="preserve"> of a ‘</w:t>
      </w:r>
      <w:r w:rsidRPr="00BA71B0">
        <w:rPr>
          <w:rStyle w:val="Emphasis"/>
          <w:highlight w:val="green"/>
        </w:rPr>
        <w:t>criminal empire</w:t>
      </w:r>
      <w:r w:rsidRPr="00CE7CA4">
        <w:rPr>
          <w:rStyle w:val="StyleUnderline"/>
        </w:rPr>
        <w:t xml:space="preserve">’. 47. This ‘criminal empire’ was </w:t>
      </w:r>
      <w:r w:rsidRPr="005B3B60">
        <w:rPr>
          <w:rStyle w:val="StyleUnderline"/>
          <w:highlight w:val="green"/>
        </w:rPr>
        <w:t xml:space="preserve">driven by a desire for land and resources, </w:t>
      </w:r>
      <w:r w:rsidRPr="005B3B60">
        <w:rPr>
          <w:rStyle w:val="Emphasis"/>
          <w:highlight w:val="green"/>
        </w:rPr>
        <w:t>ac</w:t>
      </w:r>
      <w:r w:rsidRPr="00BA71B0">
        <w:rPr>
          <w:rStyle w:val="Emphasis"/>
          <w:highlight w:val="green"/>
        </w:rPr>
        <w:t>hieved</w:t>
      </w:r>
      <w:r w:rsidRPr="00BA71B0">
        <w:rPr>
          <w:rStyle w:val="StyleUnderline"/>
          <w:highlight w:val="green"/>
        </w:rPr>
        <w:t xml:space="preserve"> through</w:t>
      </w:r>
      <w:r w:rsidRPr="00CE7CA4">
        <w:rPr>
          <w:rStyle w:val="StyleUnderline"/>
        </w:rPr>
        <w:t xml:space="preserve"> the </w:t>
      </w:r>
      <w:r w:rsidRPr="00BA71B0">
        <w:rPr>
          <w:rStyle w:val="Emphasis"/>
          <w:highlight w:val="green"/>
        </w:rPr>
        <w:t>force of violence</w:t>
      </w:r>
      <w:r w:rsidRPr="00BA71B0">
        <w:rPr>
          <w:rStyle w:val="StyleUnderline"/>
          <w:highlight w:val="green"/>
        </w:rPr>
        <w:t xml:space="preserve"> and</w:t>
      </w:r>
      <w:r w:rsidRPr="00CE7CA4">
        <w:rPr>
          <w:rStyle w:val="StyleUnderline"/>
        </w:rPr>
        <w:t xml:space="preserve"> executed and </w:t>
      </w:r>
      <w:r w:rsidRPr="00BA71B0">
        <w:rPr>
          <w:rStyle w:val="Emphasis"/>
          <w:highlight w:val="green"/>
        </w:rPr>
        <w:t>sealed</w:t>
      </w:r>
      <w:r w:rsidRPr="00BA71B0">
        <w:rPr>
          <w:rStyle w:val="StyleUnderline"/>
          <w:highlight w:val="green"/>
        </w:rPr>
        <w:t xml:space="preserve"> through </w:t>
      </w:r>
      <w:r w:rsidRPr="00BA71B0">
        <w:rPr>
          <w:rStyle w:val="Emphasis"/>
          <w:highlight w:val="green"/>
        </w:rPr>
        <w:t>contractual thinking</w:t>
      </w:r>
      <w:r w:rsidRPr="00BA71B0">
        <w:rPr>
          <w:rStyle w:val="StyleUnderline"/>
          <w:highlight w:val="green"/>
        </w:rPr>
        <w:t xml:space="preserve"> and </w:t>
      </w:r>
      <w:r w:rsidRPr="00BA71B0">
        <w:rPr>
          <w:rStyle w:val="Emphasis"/>
          <w:highlight w:val="green"/>
        </w:rPr>
        <w:t>law</w:t>
      </w:r>
      <w:r w:rsidRPr="00CE7CA4">
        <w:rPr>
          <w:rStyle w:val="StyleUnderline"/>
        </w:rPr>
        <w:t xml:space="preserve"> – a law </w:t>
      </w:r>
      <w:r w:rsidRPr="005B3B60">
        <w:rPr>
          <w:rStyle w:val="StyleUnderline"/>
          <w:highlight w:val="green"/>
        </w:rPr>
        <w:t>that masked settler state criminality</w:t>
      </w:r>
      <w:r w:rsidRPr="00CE7CA4">
        <w:rPr>
          <w:rStyle w:val="StyleUnderline"/>
        </w:rPr>
        <w:t xml:space="preserve"> while producing Indians as criminals.</w:t>
      </w:r>
    </w:p>
    <w:p w14:paraId="5B1FE41C" w14:textId="77777777" w:rsidR="00574435" w:rsidRPr="0039169E" w:rsidRDefault="00574435" w:rsidP="00574435">
      <w:pPr>
        <w:rPr>
          <w:sz w:val="14"/>
        </w:rPr>
      </w:pPr>
      <w:r w:rsidRPr="0039169E">
        <w:rPr>
          <w:sz w:val="14"/>
        </w:rPr>
        <w:t xml:space="preserve">I articulate Stark’s account and analysis to Rosas’s ethnography and also to Danaiyairi’s interviews because they all point to the press of states and law as they do their work of ‘governing’ and fail, at points, to achieve ‘perfect settler sovereignty’, ‘neoliberal sovereignty’ or what some might perceive as simply ‘governance’. </w:t>
      </w:r>
      <w:r w:rsidRPr="00CE7CA4">
        <w:rPr>
          <w:rStyle w:val="StyleUnderline"/>
        </w:rPr>
        <w:t xml:space="preserve">The practices and </w:t>
      </w:r>
      <w:r w:rsidRPr="00BA71B0">
        <w:rPr>
          <w:rStyle w:val="Emphasis"/>
          <w:highlight w:val="green"/>
        </w:rPr>
        <w:t>techniques</w:t>
      </w:r>
      <w:r w:rsidRPr="00BA71B0">
        <w:rPr>
          <w:rStyle w:val="StyleUnderline"/>
          <w:highlight w:val="green"/>
        </w:rPr>
        <w:t xml:space="preserve"> of</w:t>
      </w:r>
      <w:r w:rsidRPr="00CE7CA4">
        <w:rPr>
          <w:rStyle w:val="StyleUnderline"/>
        </w:rPr>
        <w:t xml:space="preserve"> institutional ‘</w:t>
      </w:r>
      <w:r w:rsidRPr="00BA71B0">
        <w:rPr>
          <w:rStyle w:val="Emphasis"/>
          <w:highlight w:val="green"/>
        </w:rPr>
        <w:t>recognition’</w:t>
      </w:r>
      <w:r w:rsidRPr="00CE7CA4">
        <w:rPr>
          <w:rStyle w:val="StyleUnderline"/>
        </w:rPr>
        <w:t xml:space="preserve">, of bringing peoples presumed alterity into the ambit of the state </w:t>
      </w:r>
      <w:r w:rsidRPr="00BA71B0">
        <w:rPr>
          <w:rStyle w:val="Emphasis"/>
          <w:highlight w:val="green"/>
        </w:rPr>
        <w:t>through</w:t>
      </w:r>
      <w:r w:rsidRPr="00BA71B0">
        <w:rPr>
          <w:rStyle w:val="StyleUnderline"/>
          <w:highlight w:val="green"/>
        </w:rPr>
        <w:t xml:space="preserve"> the </w:t>
      </w:r>
      <w:r w:rsidRPr="00BA71B0">
        <w:rPr>
          <w:rStyle w:val="Emphasis"/>
          <w:highlight w:val="green"/>
        </w:rPr>
        <w:t>devices</w:t>
      </w:r>
      <w:r w:rsidRPr="00BA71B0">
        <w:rPr>
          <w:rStyle w:val="StyleUnderline"/>
          <w:highlight w:val="green"/>
        </w:rPr>
        <w:t xml:space="preserve"> of </w:t>
      </w:r>
      <w:r w:rsidRPr="00BA71B0">
        <w:rPr>
          <w:rStyle w:val="Emphasis"/>
          <w:highlight w:val="green"/>
        </w:rPr>
        <w:t>treaty</w:t>
      </w:r>
      <w:r w:rsidRPr="00CE7CA4">
        <w:rPr>
          <w:rStyle w:val="StyleUnderline"/>
        </w:rPr>
        <w:t xml:space="preserve">, of </w:t>
      </w:r>
      <w:r w:rsidRPr="00BA71B0">
        <w:rPr>
          <w:rStyle w:val="Emphasis"/>
          <w:highlight w:val="green"/>
        </w:rPr>
        <w:t>contract</w:t>
      </w:r>
      <w:r w:rsidRPr="00CE7CA4">
        <w:rPr>
          <w:rStyle w:val="StyleUnderline"/>
        </w:rPr>
        <w:t xml:space="preserve">, later of </w:t>
      </w:r>
      <w:r w:rsidRPr="00BA71B0">
        <w:rPr>
          <w:rStyle w:val="Emphasis"/>
          <w:highlight w:val="green"/>
        </w:rPr>
        <w:t>citizenship</w:t>
      </w:r>
      <w:r w:rsidRPr="00CE7CA4">
        <w:rPr>
          <w:rStyle w:val="StyleUnderline"/>
        </w:rPr>
        <w:t xml:space="preserve"> itself, the </w:t>
      </w:r>
      <w:r w:rsidRPr="00BA71B0">
        <w:rPr>
          <w:rStyle w:val="Emphasis"/>
          <w:highlight w:val="green"/>
        </w:rPr>
        <w:t>mechanisms of rights</w:t>
      </w:r>
      <w:r w:rsidRPr="00CE7CA4">
        <w:rPr>
          <w:rStyle w:val="StyleUnderline"/>
        </w:rPr>
        <w:t xml:space="preserve"> appear to offer fairness, protection a form of justice</w:t>
      </w:r>
      <w:r w:rsidRPr="00BA71B0">
        <w:rPr>
          <w:rStyle w:val="StyleUnderline"/>
        </w:rPr>
        <w:t xml:space="preserve">. All of these techniques also </w:t>
      </w:r>
      <w:r w:rsidRPr="00BA71B0">
        <w:rPr>
          <w:rStyle w:val="Emphasis"/>
          <w:highlight w:val="green"/>
        </w:rPr>
        <w:t>require concession</w:t>
      </w:r>
      <w:r w:rsidRPr="00BA71B0">
        <w:rPr>
          <w:rStyle w:val="StyleUnderline"/>
          <w:highlight w:val="green"/>
        </w:rPr>
        <w:t xml:space="preserve"> to</w:t>
      </w:r>
      <w:r w:rsidRPr="00BA71B0">
        <w:rPr>
          <w:rStyle w:val="StyleUnderline"/>
        </w:rPr>
        <w:t xml:space="preserve"> the authority of foreign and </w:t>
      </w:r>
      <w:r w:rsidRPr="00BA71B0">
        <w:rPr>
          <w:rStyle w:val="Emphasis"/>
          <w:highlight w:val="green"/>
        </w:rPr>
        <w:t>dispossessing political will</w:t>
      </w:r>
      <w:r w:rsidRPr="00BA71B0">
        <w:rPr>
          <w:rStyle w:val="StyleUnderline"/>
        </w:rPr>
        <w:t xml:space="preserve"> but also </w:t>
      </w:r>
      <w:r w:rsidRPr="00BA71B0">
        <w:rPr>
          <w:rStyle w:val="StyleUnderline"/>
          <w:highlight w:val="green"/>
        </w:rPr>
        <w:t xml:space="preserve">serve to </w:t>
      </w:r>
      <w:r w:rsidRPr="00BA71B0">
        <w:rPr>
          <w:rStyle w:val="Emphasis"/>
          <w:highlight w:val="green"/>
        </w:rPr>
        <w:t>diminish</w:t>
      </w:r>
      <w:r w:rsidRPr="00BA71B0">
        <w:rPr>
          <w:rStyle w:val="StyleUnderline"/>
          <w:highlight w:val="green"/>
        </w:rPr>
        <w:t xml:space="preserve"> the </w:t>
      </w:r>
      <w:r w:rsidRPr="00BA71B0">
        <w:rPr>
          <w:rStyle w:val="Emphasis"/>
          <w:highlight w:val="green"/>
        </w:rPr>
        <w:t>authority</w:t>
      </w:r>
      <w:r w:rsidRPr="00BA71B0">
        <w:rPr>
          <w:rStyle w:val="StyleUnderline"/>
          <w:highlight w:val="green"/>
        </w:rPr>
        <w:t xml:space="preserve"> and </w:t>
      </w:r>
      <w:r w:rsidRPr="00BA71B0">
        <w:rPr>
          <w:rStyle w:val="Emphasis"/>
          <w:highlight w:val="green"/>
        </w:rPr>
        <w:t>sovereignty</w:t>
      </w:r>
      <w:r w:rsidRPr="0039169E">
        <w:rPr>
          <w:sz w:val="14"/>
        </w:rPr>
        <w:t xml:space="preserve"> (even when recognised, ever so slightly), </w:t>
      </w:r>
      <w:r w:rsidRPr="00BA71B0">
        <w:rPr>
          <w:rStyle w:val="StyleUnderline"/>
          <w:highlight w:val="green"/>
        </w:rPr>
        <w:t>of</w:t>
      </w:r>
      <w:r w:rsidRPr="00CE7CA4">
        <w:rPr>
          <w:rStyle w:val="StyleUnderline"/>
        </w:rPr>
        <w:t xml:space="preserve"> robust </w:t>
      </w:r>
      <w:r w:rsidRPr="00BA71B0">
        <w:rPr>
          <w:rStyle w:val="Emphasis"/>
          <w:highlight w:val="green"/>
        </w:rPr>
        <w:t>Indigenous political orders</w:t>
      </w:r>
      <w:r w:rsidRPr="00CE7CA4">
        <w:rPr>
          <w:rStyle w:val="StyleUnderline"/>
        </w:rPr>
        <w:t>.</w:t>
      </w:r>
      <w:r w:rsidRPr="0039169E">
        <w:rPr>
          <w:sz w:val="14"/>
        </w:rPr>
        <w:t xml:space="preserve"> These varying accounts have </w:t>
      </w:r>
      <w:r w:rsidRPr="005B3B60">
        <w:rPr>
          <w:rStyle w:val="StyleUnderline"/>
          <w:highlight w:val="green"/>
        </w:rPr>
        <w:t>demonstrated state’s effort to enclose life for land</w:t>
      </w:r>
      <w:r w:rsidRPr="00CE7CA4">
        <w:rPr>
          <w:rStyle w:val="StyleUnderline"/>
        </w:rPr>
        <w:t xml:space="preserve"> and sometimes their failure at this</w:t>
      </w:r>
      <w:r w:rsidRPr="0039169E">
        <w:rPr>
          <w:sz w:val="14"/>
        </w:rPr>
        <w:t xml:space="preserve">, but also in broad strokes, </w:t>
      </w:r>
      <w:r w:rsidRPr="00CE7CA4">
        <w:rPr>
          <w:rStyle w:val="StyleUnderline"/>
        </w:rPr>
        <w:t>a kind of cunning practice of recognition and governance.</w:t>
      </w:r>
      <w:r w:rsidRPr="0039169E">
        <w:rPr>
          <w:sz w:val="14"/>
        </w:rPr>
        <w:t xml:space="preserve">48 In this, I mean </w:t>
      </w:r>
      <w:r w:rsidRPr="00CE7CA4">
        <w:rPr>
          <w:rStyle w:val="StyleUnderline"/>
        </w:rPr>
        <w:t xml:space="preserve">a </w:t>
      </w:r>
      <w:r w:rsidRPr="003A498F">
        <w:rPr>
          <w:rStyle w:val="Emphasis"/>
        </w:rPr>
        <w:t>calculating effort</w:t>
      </w:r>
      <w:r w:rsidRPr="00CE7CA4">
        <w:rPr>
          <w:rStyle w:val="StyleUnderline"/>
        </w:rPr>
        <w:t xml:space="preserve"> to</w:t>
      </w:r>
      <w:r w:rsidRPr="0039169E">
        <w:rPr>
          <w:sz w:val="14"/>
        </w:rPr>
        <w:t xml:space="preserve"> (in Lisa Ford’s terms) </w:t>
      </w:r>
      <w:r w:rsidRPr="00CE7CA4">
        <w:rPr>
          <w:rStyle w:val="StyleUnderline"/>
        </w:rPr>
        <w:t xml:space="preserve">perform </w:t>
      </w:r>
      <w:r w:rsidRPr="003A498F">
        <w:rPr>
          <w:rStyle w:val="Emphasis"/>
        </w:rPr>
        <w:t>territorial rationality</w:t>
      </w:r>
      <w:r w:rsidRPr="00CE7CA4">
        <w:rPr>
          <w:rStyle w:val="StyleUnderline"/>
        </w:rPr>
        <w:t>, jurisdiction and governance by any legal and discursive means necessary</w:t>
      </w:r>
      <w:r w:rsidRPr="0039169E">
        <w:rPr>
          <w:sz w:val="14"/>
        </w:rPr>
        <w:t xml:space="preserve">,49 </w:t>
      </w:r>
      <w:r w:rsidRPr="00CE7CA4">
        <w:rPr>
          <w:rStyle w:val="StyleUnderline"/>
        </w:rPr>
        <w:t>but also to</w:t>
      </w:r>
      <w:r w:rsidRPr="0039169E">
        <w:rPr>
          <w:sz w:val="14"/>
        </w:rPr>
        <w:t xml:space="preserve"> (in my terms) </w:t>
      </w:r>
      <w:r w:rsidRPr="003A498F">
        <w:rPr>
          <w:rStyle w:val="Emphasis"/>
        </w:rPr>
        <w:t>steal while making those who you steal from, the criminal</w:t>
      </w:r>
      <w:r w:rsidRPr="00CE7CA4">
        <w:rPr>
          <w:rStyle w:val="StyleUnderline"/>
        </w:rPr>
        <w:t xml:space="preserve">. </w:t>
      </w:r>
      <w:r w:rsidRPr="005B3B60">
        <w:rPr>
          <w:rStyle w:val="StyleUnderline"/>
          <w:highlight w:val="green"/>
        </w:rPr>
        <w:t xml:space="preserve">This is the </w:t>
      </w:r>
      <w:r w:rsidRPr="005B3B60">
        <w:rPr>
          <w:rStyle w:val="Emphasis"/>
          <w:highlight w:val="green"/>
        </w:rPr>
        <w:t>ruse of consent</w:t>
      </w:r>
      <w:r w:rsidRPr="005B3B60">
        <w:rPr>
          <w:rStyle w:val="StyleUnderline"/>
          <w:highlight w:val="green"/>
        </w:rPr>
        <w:t>, they did not consent to this</w:t>
      </w:r>
      <w:r w:rsidRPr="005B3B60">
        <w:rPr>
          <w:rStyle w:val="StyleUnderline"/>
        </w:rPr>
        <w:t xml:space="preserve"> fully</w:t>
      </w:r>
      <w:r w:rsidRPr="00CE7CA4">
        <w:rPr>
          <w:rStyle w:val="StyleUnderline"/>
        </w:rPr>
        <w:t xml:space="preserve">, they know this, </w:t>
      </w:r>
      <w:r w:rsidRPr="005B3B60">
        <w:rPr>
          <w:rStyle w:val="StyleUnderline"/>
          <w:highlight w:val="green"/>
        </w:rPr>
        <w:t>it is the liberal move</w:t>
      </w:r>
      <w:r w:rsidRPr="00CE7CA4">
        <w:rPr>
          <w:rStyle w:val="StyleUnderline"/>
        </w:rPr>
        <w:t xml:space="preserve"> again and again </w:t>
      </w:r>
      <w:r w:rsidRPr="005B3B60">
        <w:rPr>
          <w:rStyle w:val="StyleUnderline"/>
          <w:highlight w:val="green"/>
        </w:rPr>
        <w:t>to pretend</w:t>
      </w:r>
      <w:r w:rsidRPr="00CE7CA4">
        <w:rPr>
          <w:rStyle w:val="StyleUnderline"/>
        </w:rPr>
        <w:t xml:space="preserve"> as if </w:t>
      </w:r>
      <w:r w:rsidRPr="005B3B60">
        <w:rPr>
          <w:rStyle w:val="StyleUnderline"/>
          <w:highlight w:val="green"/>
        </w:rPr>
        <w:t>this ruse</w:t>
      </w:r>
      <w:r w:rsidRPr="00CE7CA4">
        <w:rPr>
          <w:rStyle w:val="StyleUnderline"/>
        </w:rPr>
        <w:t xml:space="preserve"> of consent </w:t>
      </w:r>
      <w:r w:rsidRPr="005B3B60">
        <w:rPr>
          <w:rStyle w:val="StyleUnderline"/>
          <w:highlight w:val="green"/>
        </w:rPr>
        <w:t>signals freedom</w:t>
      </w:r>
      <w:r w:rsidRPr="00CE7CA4">
        <w:rPr>
          <w:rStyle w:val="StyleUnderline"/>
        </w:rPr>
        <w:t xml:space="preserve"> and the free will to consent to this.</w:t>
      </w:r>
      <w:r w:rsidRPr="0039169E">
        <w:rPr>
          <w:sz w:val="14"/>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These double moves are the conditions as well, for and of refusal.</w:t>
      </w:r>
    </w:p>
    <w:p w14:paraId="717EF60A" w14:textId="77777777" w:rsidR="00574435" w:rsidRPr="00652D03" w:rsidRDefault="00574435" w:rsidP="00574435">
      <w:pPr>
        <w:pStyle w:val="Heading4"/>
      </w:pPr>
      <w:r>
        <w:t>Politics of securitization around the Amazon prevent decolonization and climate solutions- kills the perm and turns case</w:t>
      </w:r>
    </w:p>
    <w:p w14:paraId="2EB1D5BF" w14:textId="77777777" w:rsidR="00574435" w:rsidRDefault="00574435" w:rsidP="00574435">
      <w:pPr>
        <w:rPr>
          <w:sz w:val="16"/>
        </w:rPr>
      </w:pPr>
      <w:r w:rsidRPr="00652D03">
        <w:rPr>
          <w:rStyle w:val="Style13ptBold"/>
          <w:lang w:val="pt-BR"/>
        </w:rPr>
        <w:t>Dantas ’22</w:t>
      </w:r>
      <w:r w:rsidRPr="00652D03">
        <w:rPr>
          <w:sz w:val="16"/>
          <w:lang w:val="pt-BR"/>
        </w:rPr>
        <w:t xml:space="preserve"> AJ Nascimento Dantas is a graduate student. </w:t>
      </w:r>
      <w:r>
        <w:rPr>
          <w:sz w:val="16"/>
        </w:rPr>
        <w:t>Presented in partial fulfilment for the Degree of  International Master in Security, Intelligence and Strategic Studies. Securitisation of the Brazilian Amazon: Roots, Development and Implications August 2022 https://dspace.cuni.cz/bitstream/handle/20.500.11956/178389/120428581.pdf?sequence=1</w:t>
      </w:r>
    </w:p>
    <w:p w14:paraId="7761BA74" w14:textId="77777777" w:rsidR="00574435" w:rsidRPr="00E63E02" w:rsidRDefault="00574435" w:rsidP="00574435">
      <w:pPr>
        <w:rPr>
          <w:sz w:val="16"/>
        </w:rPr>
      </w:pPr>
      <w:r w:rsidRPr="00E63E02">
        <w:rPr>
          <w:sz w:val="16"/>
        </w:rPr>
        <w:t xml:space="preserve">The </w:t>
      </w:r>
      <w:r w:rsidRPr="00652D03">
        <w:rPr>
          <w:rStyle w:val="StyleUnderline"/>
          <w:highlight w:val="cyan"/>
        </w:rPr>
        <w:t>securitisation of the Amazon</w:t>
      </w:r>
      <w:r w:rsidRPr="00E63E02">
        <w:rPr>
          <w:sz w:val="16"/>
        </w:rPr>
        <w:t xml:space="preserve"> during the military dictatorship was </w:t>
      </w:r>
      <w:r w:rsidRPr="00E63E02">
        <w:rPr>
          <w:rStyle w:val="StyleUnderline"/>
        </w:rPr>
        <w:t xml:space="preserve">made viable </w:t>
      </w:r>
      <w:r w:rsidRPr="00652D03">
        <w:rPr>
          <w:rStyle w:val="StyleUnderline"/>
          <w:highlight w:val="cyan"/>
        </w:rPr>
        <w:t>through the construction of</w:t>
      </w:r>
      <w:r w:rsidRPr="00E63E02">
        <w:rPr>
          <w:rStyle w:val="StyleUnderline"/>
        </w:rPr>
        <w:t xml:space="preserve"> securitising </w:t>
      </w:r>
      <w:r w:rsidRPr="00652D03">
        <w:rPr>
          <w:rStyle w:val="StyleUnderline"/>
          <w:highlight w:val="cyan"/>
        </w:rPr>
        <w:t>discourses</w:t>
      </w:r>
      <w:r w:rsidRPr="00E63E02">
        <w:rPr>
          <w:sz w:val="16"/>
        </w:rPr>
        <w:t>, which included presidential public speeches, intense propagation of nationalist propaganda, and the creation of government bodies, policy papers and laws to ensure the realisation of neocolonisation projects. The efficacy of these discourses depended on the configuration of power relations at the time, which in the given authoritarian context were characterised by extreme disparities and an impermissibility to contest the power dynamics in force, leading to an acceptance of the audience. Conclusively</w:t>
      </w:r>
      <w:r w:rsidRPr="00E63E02">
        <w:rPr>
          <w:rStyle w:val="StyleUnderline"/>
        </w:rPr>
        <w:t xml:space="preserve">, the </w:t>
      </w:r>
      <w:r w:rsidRPr="00652D03">
        <w:rPr>
          <w:rStyle w:val="StyleUnderline"/>
          <w:highlight w:val="cyan"/>
        </w:rPr>
        <w:t>securitisation</w:t>
      </w:r>
      <w:r w:rsidRPr="00E63E02">
        <w:rPr>
          <w:rStyle w:val="StyleUnderline"/>
        </w:rPr>
        <w:t xml:space="preserve"> process </w:t>
      </w:r>
      <w:r w:rsidRPr="00E63E02">
        <w:rPr>
          <w:sz w:val="16"/>
        </w:rPr>
        <w:t xml:space="preserve">during this period </w:t>
      </w:r>
      <w:r w:rsidRPr="00E63E02">
        <w:rPr>
          <w:rStyle w:val="StyleUnderline"/>
        </w:rPr>
        <w:t>was problematic</w:t>
      </w:r>
      <w:r w:rsidRPr="00E63E02">
        <w:rPr>
          <w:sz w:val="16"/>
        </w:rPr>
        <w:t xml:space="preserve"> on many levels. Its motivation, </w:t>
      </w:r>
      <w:r w:rsidRPr="00652D03">
        <w:rPr>
          <w:rStyle w:val="StyleUnderline"/>
          <w:highlight w:val="cyan"/>
        </w:rPr>
        <w:t>embedded in a colonial mindset</w:t>
      </w:r>
      <w:r w:rsidRPr="00E63E02">
        <w:rPr>
          <w:rStyle w:val="StyleUnderline"/>
        </w:rPr>
        <w:t xml:space="preserve"> and </w:t>
      </w:r>
      <w:r w:rsidRPr="00652D03">
        <w:rPr>
          <w:rStyle w:val="StyleUnderline"/>
          <w:highlight w:val="cyan"/>
        </w:rPr>
        <w:t>moved by</w:t>
      </w:r>
      <w:r w:rsidRPr="00E63E02">
        <w:rPr>
          <w:rStyle w:val="StyleUnderline"/>
        </w:rPr>
        <w:t xml:space="preserve"> </w:t>
      </w:r>
      <w:r w:rsidRPr="00652D03">
        <w:rPr>
          <w:rStyle w:val="StyleUnderline"/>
          <w:highlight w:val="cyan"/>
        </w:rPr>
        <w:t>U</w:t>
      </w:r>
      <w:r w:rsidRPr="00E63E02">
        <w:rPr>
          <w:rStyle w:val="StyleUnderline"/>
        </w:rPr>
        <w:t xml:space="preserve">nited </w:t>
      </w:r>
      <w:r w:rsidRPr="00652D03">
        <w:rPr>
          <w:rStyle w:val="StyleUnderline"/>
          <w:highlight w:val="cyan"/>
        </w:rPr>
        <w:t>S</w:t>
      </w:r>
      <w:r w:rsidRPr="00E63E02">
        <w:rPr>
          <w:rStyle w:val="StyleUnderline"/>
        </w:rPr>
        <w:t xml:space="preserve">tates’ </w:t>
      </w:r>
      <w:r w:rsidRPr="00652D03">
        <w:rPr>
          <w:rStyle w:val="StyleUnderline"/>
          <w:highlight w:val="cyan"/>
        </w:rPr>
        <w:t>geopolitical interests</w:t>
      </w:r>
      <w:r w:rsidRPr="00E63E02">
        <w:rPr>
          <w:rStyle w:val="StyleUnderline"/>
        </w:rPr>
        <w:t xml:space="preserve"> in a Cold War context, was already an indication that the securitisation would not bring benefits neither to Brazilian society nor to the environment. </w:t>
      </w:r>
      <w:r w:rsidRPr="00E63E02">
        <w:rPr>
          <w:sz w:val="16"/>
        </w:rPr>
        <w:t xml:space="preserve">Moreover, it is evidenced without any form or moral discomfort, the clear state neglect of international environmental norms and its ruthless relationship with nature. As a result, the occupation plan significantly increased social conflicts and criminality in the Amazon, as the promised jobs originating from infrastructure projects did not materialise and the development of the region did not happen as expected. </w:t>
      </w:r>
    </w:p>
    <w:p w14:paraId="7B3AEB93" w14:textId="77777777" w:rsidR="00574435" w:rsidRPr="003127BD" w:rsidRDefault="00574435" w:rsidP="00574435">
      <w:pPr>
        <w:rPr>
          <w:sz w:val="16"/>
        </w:rPr>
      </w:pPr>
      <w:r w:rsidRPr="00E63E02">
        <w:rPr>
          <w:sz w:val="16"/>
        </w:rPr>
        <w:t xml:space="preserve">This dissertation has shown that </w:t>
      </w:r>
      <w:r w:rsidRPr="00E63E02">
        <w:rPr>
          <w:rStyle w:val="StyleUnderline"/>
        </w:rPr>
        <w:t xml:space="preserve">the securitisation of the Amazon </w:t>
      </w:r>
      <w:r w:rsidRPr="00E63E02">
        <w:rPr>
          <w:sz w:val="16"/>
        </w:rPr>
        <w:t xml:space="preserve">is indeed taking place under Bolsonaro’s administration, and like the military dictatorship, </w:t>
      </w:r>
      <w:r w:rsidRPr="00652D03">
        <w:rPr>
          <w:rStyle w:val="StyleUnderline"/>
          <w:highlight w:val="cyan"/>
        </w:rPr>
        <w:t>the</w:t>
      </w:r>
      <w:r w:rsidRPr="00E63E02">
        <w:rPr>
          <w:rStyle w:val="StyleUnderline"/>
        </w:rPr>
        <w:t xml:space="preserve"> referent </w:t>
      </w:r>
      <w:r w:rsidRPr="00652D03">
        <w:rPr>
          <w:rStyle w:val="StyleUnderline"/>
          <w:highlight w:val="cyan"/>
        </w:rPr>
        <w:t>object to be protected is not the environment</w:t>
      </w:r>
      <w:r w:rsidRPr="00E63E02">
        <w:rPr>
          <w:rStyle w:val="StyleUnderline"/>
        </w:rPr>
        <w:t xml:space="preserve">. </w:t>
      </w:r>
      <w:r w:rsidRPr="00E63E02">
        <w:rPr>
          <w:sz w:val="16"/>
        </w:rPr>
        <w:t>Rather, the findings have shown that the</w:t>
      </w:r>
      <w:r w:rsidRPr="00E63E02">
        <w:rPr>
          <w:rStyle w:val="StyleUnderline"/>
        </w:rPr>
        <w:t xml:space="preserve"> securitising </w:t>
      </w:r>
      <w:r w:rsidRPr="00652D03">
        <w:rPr>
          <w:rStyle w:val="StyleUnderline"/>
          <w:highlight w:val="cyan"/>
        </w:rPr>
        <w:t>discourses are dedicated to protect</w:t>
      </w:r>
      <w:r w:rsidRPr="00E63E02">
        <w:rPr>
          <w:rStyle w:val="StyleUnderline"/>
        </w:rPr>
        <w:t xml:space="preserve"> the </w:t>
      </w:r>
      <w:r w:rsidRPr="00652D03">
        <w:rPr>
          <w:rStyle w:val="StyleUnderline"/>
          <w:highlight w:val="cyan"/>
        </w:rPr>
        <w:t>commodification</w:t>
      </w:r>
      <w:r w:rsidRPr="00E63E02">
        <w:rPr>
          <w:rStyle w:val="StyleUnderline"/>
        </w:rPr>
        <w:t xml:space="preserve"> of the Amazonian natural resources for the enrichment of small groups, </w:t>
      </w:r>
      <w:r w:rsidRPr="00652D03">
        <w:rPr>
          <w:rStyle w:val="StyleUnderline"/>
          <w:highlight w:val="cyan"/>
        </w:rPr>
        <w:t>reinforcing social inequality and maintaining</w:t>
      </w:r>
      <w:r w:rsidRPr="00E63E02">
        <w:rPr>
          <w:rStyle w:val="StyleUnderline"/>
        </w:rPr>
        <w:t xml:space="preserve"> the </w:t>
      </w:r>
      <w:r w:rsidRPr="00652D03">
        <w:rPr>
          <w:rStyle w:val="StyleUnderline"/>
          <w:highlight w:val="cyan"/>
        </w:rPr>
        <w:t>power of agrarian elites</w:t>
      </w:r>
      <w:r w:rsidRPr="00E63E02">
        <w:rPr>
          <w:rStyle w:val="StyleUnderline"/>
        </w:rPr>
        <w:t xml:space="preserve">. </w:t>
      </w:r>
      <w:r w:rsidRPr="00E63E02">
        <w:rPr>
          <w:sz w:val="16"/>
        </w:rPr>
        <w:t xml:space="preserve">Therefore, to ensure the economic and political gains arising from the exploitative activities, the administration sought to dismantle federal environmental authorities by weakening their monitoring competencies, persecuting their civil servants and by substituting specialists in leading positions for militaries with no prior experience. Another extreme measure taken to carry out the legitimisation of environmental degradation was </w:t>
      </w:r>
      <w:r w:rsidRPr="00E63E02">
        <w:rPr>
          <w:rStyle w:val="StyleUnderline"/>
        </w:rPr>
        <w:t xml:space="preserve">the </w:t>
      </w:r>
      <w:r w:rsidRPr="00652D03">
        <w:rPr>
          <w:rStyle w:val="StyleUnderline"/>
          <w:highlight w:val="cyan"/>
        </w:rPr>
        <w:t>militarisation</w:t>
      </w:r>
      <w:r w:rsidRPr="00E63E02">
        <w:rPr>
          <w:rStyle w:val="StyleUnderline"/>
        </w:rPr>
        <w:t xml:space="preserve"> of the Amazon</w:t>
      </w:r>
      <w:r w:rsidRPr="00E63E02">
        <w:rPr>
          <w:sz w:val="16"/>
        </w:rPr>
        <w:t xml:space="preserve">. It was </w:t>
      </w:r>
      <w:r w:rsidRPr="00652D03">
        <w:rPr>
          <w:rStyle w:val="StyleUnderline"/>
          <w:highlight w:val="cyan"/>
        </w:rPr>
        <w:t>built upon</w:t>
      </w:r>
      <w:r w:rsidRPr="00E63E02">
        <w:rPr>
          <w:rStyle w:val="StyleUnderline"/>
        </w:rPr>
        <w:t xml:space="preserve"> </w:t>
      </w:r>
      <w:r w:rsidRPr="00E63E02">
        <w:rPr>
          <w:sz w:val="16"/>
        </w:rPr>
        <w:t xml:space="preserve">three prisms: nationalist narratives, linked to a controversial sovereigntist view and a perception that the Armed Forces are the only actor entitled to secure the Amazon; geopolitical obsolete </w:t>
      </w:r>
      <w:r w:rsidRPr="00652D03">
        <w:rPr>
          <w:rStyle w:val="StyleUnderline"/>
          <w:highlight w:val="cyan"/>
        </w:rPr>
        <w:t>positioning</w:t>
      </w:r>
      <w:r w:rsidRPr="00E63E02">
        <w:rPr>
          <w:rStyle w:val="StyleUnderline"/>
        </w:rPr>
        <w:t xml:space="preserve"> which prioritises the </w:t>
      </w:r>
      <w:r w:rsidRPr="00652D03">
        <w:rPr>
          <w:rStyle w:val="StyleUnderline"/>
          <w:highlight w:val="cyan"/>
        </w:rPr>
        <w:t>alignment with the US rather than</w:t>
      </w:r>
      <w:r w:rsidRPr="00E63E02">
        <w:rPr>
          <w:rStyle w:val="StyleUnderline"/>
        </w:rPr>
        <w:t xml:space="preserve"> the </w:t>
      </w:r>
      <w:r w:rsidRPr="00652D03">
        <w:rPr>
          <w:rStyle w:val="StyleUnderline"/>
          <w:highlight w:val="cyan"/>
        </w:rPr>
        <w:t>cooperation</w:t>
      </w:r>
      <w:r w:rsidRPr="00E63E02">
        <w:rPr>
          <w:rStyle w:val="StyleUnderline"/>
        </w:rPr>
        <w:t xml:space="preserve"> with neighbour countries; and lack of a cooperative joint action with environmental authority which are essential for environmental protection.</w:t>
      </w:r>
      <w:r w:rsidRPr="00E63E02">
        <w:rPr>
          <w:sz w:val="16"/>
        </w:rPr>
        <w:t xml:space="preserve"> The parallels between the two time periods are visible: controversial nationalist narratives, illusional human superiority over nature and a portrayed urgency to destroy the rainforest considering the contexts (Cold War and Covid-19). Most importantly, agrarian elites’s power are maintained and strategic positions are assumed by militaries. The question that remains is if the power given to the militaries is moved by an intention to acquire Armed Forces’ support for a coup d’etat, in case of Bolsonaro’s non-re-election.    </w:t>
      </w:r>
    </w:p>
    <w:p w14:paraId="1E6C54ED" w14:textId="77777777" w:rsidR="00574435" w:rsidRPr="00F51E44" w:rsidRDefault="00574435" w:rsidP="00574435">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3D02B894" w14:textId="77777777" w:rsidR="00574435" w:rsidRPr="00F51E44" w:rsidRDefault="00574435" w:rsidP="00574435">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[Pasternak, Shiri. Labour,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2C6FCD40" w14:textId="77777777" w:rsidR="00574435" w:rsidRPr="00F51E44" w:rsidRDefault="00574435" w:rsidP="00574435">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even those engaged in reproductive labour</w:t>
      </w:r>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settler labour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labour—to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Settler labour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r w:rsidRPr="0089568C">
        <w:rPr>
          <w:rStyle w:val="Emphasis"/>
          <w:rFonts w:ascii="OpenDyslexic 3" w:hAnsi="OpenDyslexic 3"/>
          <w:highlight w:val="cyan"/>
        </w:rPr>
        <w:t>labour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it is aby-product of the social stratification of exploited labour.</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in order </w:t>
      </w:r>
      <w:r w:rsidRPr="0089568C">
        <w:rPr>
          <w:rStyle w:val="Emphasis"/>
          <w:rFonts w:ascii="OpenDyslexic 3" w:hAnsi="OpenDyslexic 3"/>
          <w:highlight w:val="cyan"/>
        </w:rPr>
        <w:t>to secure</w:t>
      </w:r>
      <w:r w:rsidRPr="00F51E44">
        <w:rPr>
          <w:rStyle w:val="Emphasis"/>
          <w:rFonts w:ascii="OpenDyslexic 3" w:hAnsi="OpenDyslexic 3"/>
        </w:rPr>
        <w:t xml:space="preserve"> their project </w:t>
      </w:r>
      <w:r w:rsidRPr="0089568C">
        <w:rPr>
          <w:rStyle w:val="Emphasis"/>
          <w:rFonts w:ascii="OpenDyslexic 3" w:hAnsi="OpenDyslexic 3"/>
          <w:highlight w:val="cyan"/>
        </w:rPr>
        <w:t>labour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r w:rsidRPr="00F51E44">
        <w:rPr>
          <w:rFonts w:ascii="OpenDyslexic 3" w:hAnsi="OpenDyslexic 3"/>
          <w:sz w:val="16"/>
        </w:rPr>
        <w:t xml:space="preserve"> (Aronoff, 2016; Kojola,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programmes </w:t>
      </w:r>
      <w:r w:rsidRPr="00F51E44">
        <w:rPr>
          <w:rFonts w:ascii="OpenDyslexic 3" w:hAnsi="OpenDyslexic 3"/>
          <w:sz w:val="16"/>
        </w:rPr>
        <w:t xml:space="preserve">en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labour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r w:rsidRPr="0089568C">
        <w:rPr>
          <w:rStyle w:val="Emphasis"/>
          <w:rFonts w:ascii="OpenDyslexic 3" w:hAnsi="OpenDyslexic 3"/>
          <w:highlight w:val="cyan"/>
        </w:rPr>
        <w:t>Labour is a ‘third factor’</w:t>
      </w:r>
      <w:r w:rsidRPr="00F51E44">
        <w:rPr>
          <w:rFonts w:ascii="OpenDyslexic 3" w:hAnsi="OpenDyslexic 3"/>
          <w:sz w:val="16"/>
        </w:rPr>
        <w:t xml:space="preserve"> (Emmanuel, 1972) </w:t>
      </w:r>
      <w:r w:rsidRPr="0089568C">
        <w:rPr>
          <w:rStyle w:val="Emphasis"/>
          <w:rFonts w:ascii="OpenDyslexic 3" w:hAnsi="OpenDyslexic 3"/>
          <w:highlight w:val="cya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5821CEAA" w14:textId="77777777" w:rsidR="00574435" w:rsidRPr="00F51E44" w:rsidRDefault="00574435" w:rsidP="00574435">
      <w:pPr>
        <w:rPr>
          <w:rFonts w:ascii="OpenDyslexic 3" w:hAnsi="OpenDyslexic 3"/>
          <w:sz w:val="16"/>
        </w:rPr>
      </w:pPr>
      <w:r w:rsidRPr="00F51E44">
        <w:rPr>
          <w:rFonts w:ascii="OpenDyslexic 3" w:hAnsi="OpenDyslexic 3"/>
          <w:sz w:val="16"/>
        </w:rPr>
        <w:t xml:space="preserve"> Wages of Settlement</w:t>
      </w:r>
    </w:p>
    <w:p w14:paraId="2402355D" w14:textId="77777777" w:rsidR="00574435" w:rsidRPr="00F51E44" w:rsidRDefault="00574435" w:rsidP="00574435">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form the basis of a working-class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labour in the Americas. In the era of commerce and settlement preceding and overlapping with Black labour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native labour</w:t>
      </w:r>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reproductive labour</w:t>
      </w:r>
      <w:r w:rsidRPr="00F51E44">
        <w:rPr>
          <w:rFonts w:ascii="OpenDyslexic 3" w:hAnsi="OpenDyslexic 3"/>
          <w:sz w:val="16"/>
        </w:rPr>
        <w:t xml:space="preserve"> 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not labour</w:t>
      </w:r>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defence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increase with growing restrictions on Indigenous jurisdic</w:t>
      </w:r>
      <w:r w:rsidRPr="00D646AD">
        <w:rPr>
          <w:rStyle w:val="Emphasis"/>
          <w:highlight w:val="cyan"/>
        </w:rPr>
        <w:t>tion</w:t>
      </w:r>
      <w:r w:rsidRPr="00BD2E4C">
        <w:rPr>
          <w:rFonts w:ascii="OpenDyslexic 3" w:hAnsi="OpenDyslexic 3"/>
          <w:sz w:val="16"/>
          <w:highlight w:val="cya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‘What is the labour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has been almost completely ignored in the field of labour studies and how it configured the distinctive nature of wages</w:t>
      </w:r>
      <w:r w:rsidRPr="00F51E44">
        <w:rPr>
          <w:rFonts w:ascii="OpenDyslexic 3" w:hAnsi="OpenDyslexic 3"/>
          <w:sz w:val="16"/>
        </w:rPr>
        <w:t xml:space="preserve"> here. Put differently, </w:t>
      </w:r>
      <w:r w:rsidRPr="00BD2E4C">
        <w:rPr>
          <w:rStyle w:val="Emphasis"/>
          <w:rFonts w:ascii="OpenDyslexic 3" w:hAnsi="OpenDyslexic 3"/>
          <w:highlight w:val="cyan"/>
        </w:rPr>
        <w:t>both working and owning classes participate in the economic foundations of settler extractivism through colonial expropriation</w:t>
      </w:r>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BD2E4C">
        <w:rPr>
          <w:rStyle w:val="Emphasis"/>
          <w:rFonts w:ascii="OpenDyslexic 3" w:hAnsi="OpenDyslexic 3"/>
          <w:highlight w:val="cyan"/>
        </w:rPr>
        <w:t>land dispossessed from Indigenous peoples became the background</w:t>
      </w:r>
      <w:r w:rsidRPr="00F51E44">
        <w:rPr>
          <w:rStyle w:val="Emphasis"/>
          <w:rFonts w:ascii="OpenDyslexic 3" w:hAnsi="OpenDyslexic 3"/>
        </w:rPr>
        <w:t xml:space="preserve"> condition </w:t>
      </w:r>
      <w:r w:rsidRPr="00BD2E4C">
        <w:rPr>
          <w:rStyle w:val="Emphasis"/>
          <w:rFonts w:ascii="OpenDyslexic 3" w:hAnsi="OpenDyslexic 3"/>
          <w:highlight w:val="cyan"/>
        </w:rPr>
        <w:t>for waged labour</w:t>
      </w:r>
      <w:r w:rsidRPr="00F51E44">
        <w:rPr>
          <w:rStyle w:val="Emphasis"/>
          <w:rFonts w:ascii="OpenDyslexic 3" w:hAnsi="OpenDyslexic 3"/>
        </w:rPr>
        <w:t>.</w:t>
      </w:r>
      <w:r w:rsidRPr="00F51E44">
        <w:rPr>
          <w:rFonts w:ascii="OpenDyslexic 3" w:hAnsi="OpenDyslexic 3"/>
          <w:sz w:val="16"/>
        </w:rPr>
        <w:t xml:space="preserve"> On the other, </w:t>
      </w:r>
      <w:r w:rsidRPr="00BD2E4C">
        <w:rPr>
          <w:rStyle w:val="Emphasis"/>
          <w:rFonts w:ascii="OpenDyslexic 3" w:hAnsi="OpenDyslexic 3"/>
          <w:highlight w:val="cyan"/>
        </w:rPr>
        <w:t>the non-waged Indigenous labour</w:t>
      </w:r>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F51E44">
        <w:rPr>
          <w:rStyle w:val="Emphasis"/>
          <w:rFonts w:ascii="OpenDyslexic 3" w:hAnsi="OpenDyslexic 3"/>
        </w:rPr>
        <w:t>confiscation of Indigenous capacities, knowledge, and resources, conscripted into capitalist circuits of self-expansion, facilitating the exploitation of wage labour.</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BD2E4C">
        <w:rPr>
          <w:rStyle w:val="Emphasis"/>
          <w:rFonts w:ascii="OpenDyslexic 3" w:hAnsi="OpenDyslexic 3"/>
          <w:highlight w:val="cyan"/>
        </w:rPr>
        <w:t>it is critical that we reckon with the colonial land policies made possible through the racial partitioning</w:t>
      </w:r>
      <w:r w:rsidRPr="00F51E44">
        <w:rPr>
          <w:rStyle w:val="Emphasis"/>
          <w:rFonts w:ascii="OpenDyslexic 3" w:hAnsi="OpenDyslexic 3"/>
        </w:rPr>
        <w:t xml:space="preserve"> </w:t>
      </w:r>
      <w:r w:rsidRPr="00BD2E4C">
        <w:rPr>
          <w:rStyle w:val="Emphasis"/>
          <w:rFonts w:ascii="OpenDyslexic 3" w:hAnsi="OpenDyslexic 3"/>
          <w:highlight w:val="cyan"/>
        </w:rPr>
        <w:t>of Indigenous nations for</w:t>
      </w:r>
      <w:r w:rsidRPr="00F51E44">
        <w:rPr>
          <w:rStyle w:val="Emphasis"/>
          <w:rFonts w:ascii="OpenDyslexic 3" w:hAnsi="OpenDyslexic 3"/>
        </w:rPr>
        <w:t xml:space="preserve"> the establishment of a </w:t>
      </w:r>
      <w:r w:rsidRPr="00BD2E4C">
        <w:rPr>
          <w:rStyle w:val="Emphasis"/>
          <w:rFonts w:ascii="OpenDyslexic 3" w:hAnsi="OpenDyslexic 3"/>
          <w:highlight w:val="cyan"/>
        </w:rPr>
        <w:t>White labour</w:t>
      </w:r>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BD2E4C">
        <w:rPr>
          <w:rStyle w:val="Emphasis"/>
          <w:rFonts w:ascii="OpenDyslexic 3" w:hAnsi="OpenDyslexic 3"/>
          <w:highlight w:val="cyan"/>
        </w:rPr>
        <w:t>The 'wages of settlement speak to this foundation of settler wealth and its maintenance through ongoing expropriation and extraction on Indigenous lands.</w:t>
      </w:r>
      <w:r w:rsidRPr="00F51E44">
        <w:rPr>
          <w:rStyle w:val="Emphasis"/>
          <w:rFonts w:ascii="OpenDyslexic 3" w:hAnsi="OpenDyslexic 3"/>
        </w:rPr>
        <w:t xml:space="preserve"> </w:t>
      </w:r>
    </w:p>
    <w:p w14:paraId="03C5EFF4" w14:textId="77777777" w:rsidR="00574435" w:rsidRPr="004B3763" w:rsidRDefault="00574435" w:rsidP="00574435">
      <w:pPr>
        <w:pStyle w:val="Heading4"/>
        <w:spacing w:line="276" w:lineRule="auto"/>
        <w:rPr>
          <w:rFonts w:ascii="OpenDyslexicAlta" w:hAnsi="OpenDyslexicAlta" w:cs="Calibri"/>
          <w:color w:val="000000" w:themeColor="text1"/>
          <w:sz w:val="24"/>
          <w:szCs w:val="24"/>
        </w:rPr>
      </w:pPr>
      <w:bookmarkStart w:id="0" w:name="_Hlk182720941"/>
      <w:r w:rsidRPr="004B3763">
        <w:rPr>
          <w:rFonts w:ascii="OpenDyslexicAlta" w:hAnsi="OpenDyslexicAlta" w:cs="Calibri"/>
          <w:color w:val="000000" w:themeColor="text1"/>
          <w:sz w:val="24"/>
          <w:szCs w:val="24"/>
        </w:rPr>
        <w:t>The only alternative is an ethic of incommensurability toward decolonization – you should relinquish any attachment to settler futurity and refuse colonial reconciliation.</w:t>
      </w:r>
    </w:p>
    <w:bookmarkEnd w:id="0"/>
    <w:p w14:paraId="5B931BD6" w14:textId="77777777" w:rsidR="00574435" w:rsidRPr="004B3763" w:rsidRDefault="00574435" w:rsidP="00574435">
      <w:pPr>
        <w:spacing w:line="276" w:lineRule="auto"/>
        <w:rPr>
          <w:rFonts w:ascii="OpenDyslexicAlta" w:hAnsi="OpenDyslexicAlta"/>
          <w:sz w:val="20"/>
        </w:rPr>
      </w:pPr>
      <w:r w:rsidRPr="00CB09A1">
        <w:rPr>
          <w:rStyle w:val="Style13ptBold"/>
        </w:rPr>
        <w:t>Tuck and Yang 12</w:t>
      </w:r>
      <w:r w:rsidRPr="004B3763">
        <w:rPr>
          <w:rStyle w:val="Style13ptBold"/>
          <w:rFonts w:ascii="OpenDyslexicAlta" w:hAnsi="OpenDyslexicAlta"/>
          <w:sz w:val="24"/>
        </w:rPr>
        <w:t xml:space="preserve"> </w:t>
      </w:r>
      <w:r w:rsidRPr="004B3763">
        <w:rPr>
          <w:rFonts w:ascii="OpenDyslexicAlta" w:hAnsi="OpenDyslexicAlta"/>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4B3763">
        <w:rPr>
          <w:rFonts w:ascii="OpenDyslexicAlta" w:hAnsi="OpenDyslexicAlta"/>
          <w:i/>
          <w:sz w:val="20"/>
        </w:rPr>
        <w:t>.  Decolonization is not a metaphor.</w:t>
      </w:r>
      <w:r w:rsidRPr="004B3763">
        <w:rPr>
          <w:rFonts w:ascii="OpenDyslexicAlta" w:hAnsi="OpenDyslexicAlta"/>
          <w:sz w:val="20"/>
        </w:rPr>
        <w:t xml:space="preserve"> Decolonization: Indigeneity, Education and Society Vol. 1, No. 1, 2012, pp.</w:t>
      </w:r>
      <w:r w:rsidRPr="004B3763">
        <w:rPr>
          <w:rFonts w:ascii="OpenDyslexicAlta" w:hAnsi="OpenDyslexicAlta"/>
          <w:sz w:val="20"/>
        </w:rPr>
        <w:tab/>
        <w:t>1-40, pp. 35-36 GC)</w:t>
      </w:r>
    </w:p>
    <w:p w14:paraId="359FC36C" w14:textId="77777777" w:rsidR="00574435" w:rsidRDefault="00574435" w:rsidP="00574435">
      <w:pPr>
        <w:spacing w:line="276" w:lineRule="auto"/>
        <w:rPr>
          <w:rFonts w:ascii="OpenDyslexicAlta" w:hAnsi="OpenDyslexicAlta"/>
          <w:b/>
          <w:bCs/>
          <w:u w:val="single"/>
        </w:rPr>
      </w:pPr>
      <w:r w:rsidRPr="00B743E5">
        <w:rPr>
          <w:rFonts w:ascii="OpenDyslexicAlta" w:hAnsi="OpenDyslexicAlta"/>
          <w:highlight w:val="cyan"/>
          <w:u w:val="single"/>
        </w:rPr>
        <w:t>An ethic of incommensurability</w:t>
      </w:r>
      <w:r w:rsidRPr="004B3763">
        <w:rPr>
          <w:rFonts w:ascii="OpenDyslexicAlta" w:hAnsi="OpenDyslexicAlta"/>
          <w:sz w:val="16"/>
        </w:rPr>
        <w:t xml:space="preserve">, which guides moves that unsettle innocence, </w:t>
      </w:r>
      <w:r w:rsidRPr="00B743E5">
        <w:rPr>
          <w:rFonts w:ascii="OpenDyslexicAlta" w:hAnsi="OpenDyslexicAlta"/>
          <w:highlight w:val="cyan"/>
          <w:u w:val="single"/>
        </w:rPr>
        <w:t>stands in contrast to aims of reconciliation</w:t>
      </w:r>
      <w:r w:rsidRPr="004B3763">
        <w:rPr>
          <w:rFonts w:ascii="OpenDyslexicAlta" w:hAnsi="OpenDyslexicAlta"/>
          <w:sz w:val="16"/>
        </w:rPr>
        <w:t xml:space="preserve">, </w:t>
      </w:r>
      <w:r w:rsidRPr="004B3763">
        <w:rPr>
          <w:rStyle w:val="StyleUnderline"/>
          <w:rFonts w:ascii="OpenDyslexicAlta" w:hAnsi="OpenDyslexicAlta"/>
        </w:rPr>
        <w:t xml:space="preserve">which motivate settler moves to innocence. Reconciliation is about </w:t>
      </w:r>
      <w:r w:rsidRPr="00B743E5">
        <w:rPr>
          <w:rStyle w:val="StyleUnderline"/>
          <w:rFonts w:ascii="OpenDyslexicAlta" w:hAnsi="OpenDyslexicAlta"/>
          <w:highlight w:val="cyan"/>
        </w:rPr>
        <w:t>rescuing settler normalcy</w:t>
      </w:r>
      <w:r w:rsidRPr="004B3763">
        <w:rPr>
          <w:rStyle w:val="StyleUnderline"/>
          <w:rFonts w:ascii="OpenDyslexicAlta" w:hAnsi="OpenDyslexicAlta"/>
        </w:rPr>
        <w:t xml:space="preserve">, about </w:t>
      </w:r>
      <w:r w:rsidRPr="00B743E5">
        <w:rPr>
          <w:rStyle w:val="StyleUnderline"/>
          <w:rFonts w:ascii="OpenDyslexicAlta" w:hAnsi="OpenDyslexicAlta"/>
          <w:highlight w:val="cyan"/>
        </w:rPr>
        <w:t>rescuing a settler future</w:t>
      </w:r>
      <w:r w:rsidRPr="004B3763">
        <w:rPr>
          <w:rStyle w:val="StyleUnderline"/>
          <w:rFonts w:ascii="OpenDyslexicAlta" w:hAnsi="OpenDyslexicAlta"/>
        </w:rPr>
        <w:t xml:space="preserve">. </w:t>
      </w:r>
      <w:r w:rsidRPr="00B743E5">
        <w:rPr>
          <w:rStyle w:val="StyleUnderline"/>
          <w:rFonts w:ascii="OpenDyslexicAlta" w:hAnsi="OpenDyslexicAlta"/>
          <w:highlight w:val="cyan"/>
        </w:rPr>
        <w:t>Reconciliation is concerned with questions of what will decolonization look like</w:t>
      </w:r>
      <w:r w:rsidRPr="004B3763">
        <w:rPr>
          <w:rStyle w:val="StyleUnderline"/>
          <w:rFonts w:ascii="OpenDyslexicAlta" w:hAnsi="OpenDyslexicAlta"/>
        </w:rPr>
        <w:t>? What will happen after abolition? What will be the consequences of decolonization for the settler?</w:t>
      </w:r>
      <w:r w:rsidRPr="004B3763">
        <w:rPr>
          <w:rFonts w:ascii="OpenDyslexicAlta" w:hAnsi="OpenDyslexicAlta"/>
          <w:sz w:val="16"/>
        </w:rPr>
        <w:t xml:space="preserve"> Incommensurability acknowledges that </w:t>
      </w:r>
      <w:r w:rsidRPr="00B743E5">
        <w:rPr>
          <w:rFonts w:ascii="OpenDyslexicAlta" w:hAnsi="OpenDyslexicAlta"/>
          <w:highlight w:val="cyan"/>
          <w:u w:val="single"/>
        </w:rPr>
        <w:t>these questions need not</w:t>
      </w:r>
      <w:r w:rsidRPr="004B3763">
        <w:rPr>
          <w:rFonts w:ascii="OpenDyslexicAlta" w:hAnsi="OpenDyslexicAlta"/>
          <w:sz w:val="16"/>
        </w:rPr>
        <w:t xml:space="preserve">, and perhaps cannot, </w:t>
      </w:r>
      <w:r w:rsidRPr="00B743E5">
        <w:rPr>
          <w:rFonts w:ascii="OpenDyslexicAlta" w:hAnsi="OpenDyslexicAlta"/>
          <w:highlight w:val="cyan"/>
          <w:u w:val="single"/>
        </w:rPr>
        <w:t>be answered in order for decolonization to exist as a framework</w:t>
      </w:r>
      <w:r w:rsidRPr="004B3763">
        <w:rPr>
          <w:rFonts w:ascii="OpenDyslexicAlta" w:hAnsi="OpenDyslexicAlta"/>
          <w:sz w:val="16"/>
        </w:rPr>
        <w:t xml:space="preserve">. We want to say, first, that decolonization is not obliged to answer those questions - </w:t>
      </w:r>
      <w:r w:rsidRPr="004B3763">
        <w:rPr>
          <w:rFonts w:ascii="OpenDyslexicAlta" w:hAnsi="OpenDyslexicAlta"/>
          <w:u w:val="single"/>
        </w:rPr>
        <w:t>decolonization is not accountable to settlers, or settler futurity</w:t>
      </w:r>
      <w:r w:rsidRPr="004B3763">
        <w:rPr>
          <w:rFonts w:ascii="OpenDyslexicAlta" w:hAnsi="OpenDyslexicAlta"/>
          <w:sz w:val="16"/>
        </w:rPr>
        <w:t xml:space="preserve">. </w:t>
      </w:r>
      <w:r w:rsidRPr="00B743E5">
        <w:rPr>
          <w:rFonts w:ascii="OpenDyslexicAlta" w:hAnsi="OpenDyslexicAlta"/>
          <w:highlight w:val="cyan"/>
          <w:u w:val="single"/>
        </w:rPr>
        <w:t>Decolonization is accountable to Indigenous sovereignty and futurity</w:t>
      </w:r>
      <w:r w:rsidRPr="004B3763">
        <w:rPr>
          <w:rFonts w:ascii="OpenDyslexicAlta" w:hAnsi="OpenDyslexicAlta"/>
          <w:sz w:val="16"/>
        </w:rPr>
        <w:t xml:space="preserve">. Still, we acknowledge the questions of those wary participants in Occupy Oakland and other settlers who want to know what decolonization will require of them. The </w:t>
      </w:r>
      <w:r w:rsidRPr="004B3763">
        <w:rPr>
          <w:rFonts w:ascii="OpenDyslexicAlta" w:hAnsi="OpenDyslexicAlta"/>
          <w:u w:val="single"/>
        </w:rPr>
        <w:t>answers are not fully in view and can’t be as long as decolonization remains punctuated by metaphor</w:t>
      </w:r>
      <w:r w:rsidRPr="004B3763">
        <w:rPr>
          <w:rFonts w:ascii="OpenDyslexicAlta" w:hAnsi="OpenDyslexicAlta"/>
          <w:sz w:val="16"/>
        </w:rPr>
        <w:t xml:space="preserve">. </w:t>
      </w:r>
      <w:r w:rsidRPr="004B3763">
        <w:rPr>
          <w:rFonts w:ascii="OpenDyslexicAlta" w:hAnsi="OpenDyslexicAlta"/>
          <w:u w:val="single"/>
        </w:rPr>
        <w:t xml:space="preserve">The </w:t>
      </w:r>
      <w:r w:rsidRPr="00B743E5">
        <w:rPr>
          <w:rFonts w:ascii="OpenDyslexicAlta" w:hAnsi="OpenDyslexicAlta"/>
          <w:highlight w:val="cyan"/>
          <w:u w:val="single"/>
        </w:rPr>
        <w:t>answers</w:t>
      </w:r>
      <w:r w:rsidRPr="004B3763">
        <w:rPr>
          <w:rFonts w:ascii="OpenDyslexicAlta" w:hAnsi="OpenDyslexicAlta"/>
          <w:u w:val="single"/>
        </w:rPr>
        <w:t xml:space="preserve"> will not emerge from friendly understanding, and indeed </w:t>
      </w:r>
      <w:r w:rsidRPr="00B743E5">
        <w:rPr>
          <w:rFonts w:ascii="OpenDyslexicAlta" w:hAnsi="OpenDyslexicAlta"/>
          <w:highlight w:val="cyan"/>
          <w:u w:val="single"/>
        </w:rPr>
        <w:t>require a dangerous understanding of uncommonality that un-coalesces coalition politics</w:t>
      </w:r>
      <w:r w:rsidRPr="004B3763">
        <w:rPr>
          <w:rFonts w:ascii="OpenDyslexicAlta" w:hAnsi="OpenDyslexicAlta"/>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B743E5">
        <w:rPr>
          <w:rFonts w:ascii="OpenDyslexicAlta" w:hAnsi="OpenDyslexicAlta"/>
          <w:highlight w:val="cyan"/>
          <w:u w:val="single"/>
        </w:rPr>
        <w:t>an ethic of incommensurability means relinquishing settler futurity</w:t>
      </w:r>
      <w:r w:rsidRPr="004B3763">
        <w:rPr>
          <w:rFonts w:ascii="OpenDyslexicAlta" w:hAnsi="OpenDyslexicAlta"/>
          <w:sz w:val="16"/>
        </w:rPr>
        <w:t xml:space="preserve">, abandoning the hope that settlers may one day be commensurable to Native peoples. </w:t>
      </w:r>
      <w:r w:rsidRPr="004B3763">
        <w:rPr>
          <w:rFonts w:ascii="OpenDyslexicAlta" w:hAnsi="OpenDyslexicAlta"/>
          <w:u w:val="single"/>
        </w:rPr>
        <w:t>It means removing the asterisks, periods, commas, apostrophes, the whereas’s, buts, and conditional clauses that punctuate decolonization and underwrite settler innocence</w:t>
      </w:r>
      <w:r w:rsidRPr="004B3763">
        <w:rPr>
          <w:rFonts w:ascii="OpenDyslexicAlta" w:hAnsi="OpenDyslexicAlta"/>
          <w:sz w:val="16"/>
        </w:rPr>
        <w:t xml:space="preserve">. The </w:t>
      </w:r>
      <w:r w:rsidRPr="00B743E5">
        <w:rPr>
          <w:rFonts w:ascii="OpenDyslexicAlta" w:hAnsi="OpenDyslexicAlta"/>
          <w:highlight w:val="cyan"/>
          <w:u w:val="single"/>
        </w:rPr>
        <w:t xml:space="preserve">Native futures, the lives to be lived once </w:t>
      </w:r>
      <w:r w:rsidRPr="00B743E5">
        <w:rPr>
          <w:rFonts w:ascii="OpenDyslexicAlta" w:hAnsi="OpenDyslexicAlta"/>
          <w:b/>
          <w:bCs/>
          <w:highlight w:val="cyan"/>
          <w:u w:val="single"/>
        </w:rPr>
        <w:t>the settler nation is gone</w:t>
      </w:r>
      <w:r w:rsidRPr="004B3763">
        <w:rPr>
          <w:rFonts w:ascii="OpenDyslexicAlta" w:hAnsi="OpenDyslexicAlta"/>
          <w:sz w:val="16"/>
        </w:rPr>
        <w:t xml:space="preserve"> - these are the unwritten possibilities </w:t>
      </w:r>
      <w:r w:rsidRPr="00B743E5">
        <w:rPr>
          <w:rFonts w:ascii="OpenDyslexicAlta" w:hAnsi="OpenDyslexicAlta"/>
          <w:b/>
          <w:bCs/>
          <w:szCs w:val="32"/>
          <w:highlight w:val="cyan"/>
          <w:u w:val="single"/>
        </w:rPr>
        <w:t>made possible by an ethic of incommensurability</w:t>
      </w:r>
      <w:r w:rsidRPr="004B3763">
        <w:rPr>
          <w:rFonts w:ascii="OpenDyslexicAlta" w:hAnsi="OpenDyslexicAlta"/>
          <w:sz w:val="16"/>
        </w:rPr>
        <w:t xml:space="preserve">. when you take away the punctuation he says of lines lifted from the documents about military-occupied land its acreage and location </w:t>
      </w:r>
      <w:r w:rsidRPr="00B743E5">
        <w:rPr>
          <w:rFonts w:ascii="OpenDyslexicAlta" w:hAnsi="OpenDyslexicAlta"/>
          <w:b/>
          <w:bCs/>
          <w:szCs w:val="32"/>
          <w:highlight w:val="cyan"/>
          <w:u w:val="single"/>
        </w:rPr>
        <w:t>you take away its finality opening the possibility of other futures</w:t>
      </w:r>
      <w:r w:rsidRPr="004B3763">
        <w:rPr>
          <w:rFonts w:ascii="OpenDyslexicAlta" w:hAnsi="OpenDyslexicAlta"/>
          <w:szCs w:val="32"/>
        </w:rPr>
        <w:t xml:space="preserve"> </w:t>
      </w:r>
      <w:r w:rsidRPr="004B3763">
        <w:rPr>
          <w:rFonts w:ascii="OpenDyslexicAlta" w:hAnsi="OpenDyslexicAlta"/>
          <w:sz w:val="16"/>
        </w:rPr>
        <w:t xml:space="preserve">-Craig Santos Perez, Chamoru scholar and poet (as quoted by Voeltz, 2012) Decolonization offers a different perspective to human and civil rights based approaches to justice, an unsettling one, rather than a complementary one. </w:t>
      </w:r>
      <w:r w:rsidRPr="00B743E5">
        <w:rPr>
          <w:rFonts w:ascii="OpenDyslexicAlta" w:hAnsi="OpenDyslexicAlta"/>
          <w:b/>
          <w:bCs/>
          <w:highlight w:val="cyan"/>
          <w:u w:val="single"/>
        </w:rPr>
        <w:t>Decolonization is not an “and”. It is an elsewhere.</w:t>
      </w:r>
    </w:p>
    <w:p w14:paraId="4D18E88A" w14:textId="77777777" w:rsidR="00574435" w:rsidRDefault="00574435" w:rsidP="00574435">
      <w:pPr>
        <w:pStyle w:val="Heading2"/>
      </w:pPr>
      <w:r>
        <w:t>1NC 3- CP</w:t>
      </w:r>
    </w:p>
    <w:p w14:paraId="4F9DDBF6" w14:textId="77777777" w:rsidR="00574435" w:rsidRDefault="00574435" w:rsidP="00574435">
      <w:pPr>
        <w:keepNext/>
        <w:keepLines/>
        <w:spacing w:before="40" w:after="0" w:line="256" w:lineRule="auto"/>
        <w:outlineLvl w:val="3"/>
        <w:rPr>
          <w:rFonts w:eastAsia="Times New Roman" w:cs="Times New Roman"/>
          <w:b/>
          <w:iCs/>
          <w:sz w:val="26"/>
        </w:rPr>
      </w:pPr>
      <w:bookmarkStart w:id="1" w:name="_Hlk218634053"/>
      <w:r>
        <w:rPr>
          <w:rFonts w:eastAsia="Times New Roman" w:cs="Times New Roman"/>
          <w:b/>
          <w:iCs/>
          <w:sz w:val="26"/>
        </w:rPr>
        <w:t>T</w:t>
      </w:r>
      <w:r w:rsidRPr="00A864F6">
        <w:rPr>
          <w:rFonts w:eastAsia="Times New Roman" w:cs="Times New Roman"/>
          <w:b/>
          <w:iCs/>
          <w:sz w:val="26"/>
        </w:rPr>
        <w:t>he Office of the Law Revision Counsel</w:t>
      </w:r>
      <w:r w:rsidRPr="00A864F6">
        <w:rPr>
          <w:rFonts w:eastAsia="Times New Roman" w:cs="Times New Roman"/>
          <w:bCs/>
          <w:iCs/>
          <w:sz w:val="26"/>
        </w:rPr>
        <w:t xml:space="preserve"> </w:t>
      </w:r>
      <w:r w:rsidRPr="00A864F6">
        <w:rPr>
          <w:rFonts w:eastAsia="Times New Roman" w:cs="Times New Roman"/>
          <w:b/>
          <w:iCs/>
          <w:sz w:val="26"/>
        </w:rPr>
        <w:t xml:space="preserve">revisit the codification of Title 29 of the United States Code. The OLRC should insert a ‘no source’ provision into 29 U.S.C. clarifying that the 'National Labor Relations Act' obligates substantially strengthening collective bargaining rights for [plan]. </w:t>
      </w:r>
    </w:p>
    <w:p w14:paraId="760C406F" w14:textId="77777777" w:rsidR="00574435" w:rsidRDefault="00574435" w:rsidP="00574435">
      <w:pPr>
        <w:pStyle w:val="Heading4"/>
      </w:pPr>
      <w:r>
        <w:t xml:space="preserve">Without strengthening collective bargaining rights, </w:t>
      </w:r>
      <w:bookmarkStart w:id="2" w:name="_Hlk217754327"/>
      <w:r>
        <w:t>the executive and judiciary should defer to this interpretation.</w:t>
      </w:r>
    </w:p>
    <w:bookmarkEnd w:id="2"/>
    <w:p w14:paraId="4F10DAE2" w14:textId="77777777" w:rsidR="00574435" w:rsidRPr="00780D94" w:rsidRDefault="00574435" w:rsidP="00574435"/>
    <w:p w14:paraId="54A9F3FB" w14:textId="77777777" w:rsidR="00574435" w:rsidRPr="00A864F6" w:rsidRDefault="00574435" w:rsidP="00574435">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Issuing a request for </w:t>
      </w:r>
      <w:r w:rsidRPr="00A864F6">
        <w:rPr>
          <w:rFonts w:eastAsia="Times New Roman" w:cs="Times New Roman"/>
          <w:b/>
          <w:iCs/>
          <w:sz w:val="26"/>
          <w:u w:val="single"/>
        </w:rPr>
        <w:t>OLRC clarification</w:t>
      </w:r>
      <w:r w:rsidRPr="00A864F6">
        <w:rPr>
          <w:rFonts w:eastAsia="Times New Roman" w:cs="Times New Roman"/>
          <w:b/>
          <w:iCs/>
          <w:sz w:val="26"/>
        </w:rPr>
        <w:t xml:space="preserve"> solves without changing </w:t>
      </w:r>
      <w:r w:rsidRPr="00A864F6">
        <w:rPr>
          <w:rFonts w:eastAsia="Times New Roman" w:cs="Times New Roman"/>
          <w:b/>
          <w:iCs/>
          <w:sz w:val="26"/>
          <w:u w:val="single"/>
        </w:rPr>
        <w:t>positive labor law</w:t>
      </w:r>
      <w:r w:rsidRPr="00A864F6">
        <w:rPr>
          <w:rFonts w:eastAsia="Times New Roman" w:cs="Times New Roman"/>
          <w:b/>
          <w:iCs/>
          <w:sz w:val="26"/>
        </w:rPr>
        <w:t xml:space="preserve">, avoids </w:t>
      </w:r>
      <w:r w:rsidRPr="00A864F6">
        <w:rPr>
          <w:rFonts w:eastAsia="Times New Roman" w:cs="Times New Roman"/>
          <w:b/>
          <w:iCs/>
          <w:sz w:val="26"/>
          <w:u w:val="single"/>
        </w:rPr>
        <w:t>politics</w:t>
      </w:r>
      <w:r w:rsidRPr="00A864F6">
        <w:rPr>
          <w:rFonts w:eastAsia="Times New Roman" w:cs="Times New Roman"/>
          <w:b/>
          <w:iCs/>
          <w:sz w:val="26"/>
        </w:rPr>
        <w:t xml:space="preserve">, and cements a model to tame </w:t>
      </w:r>
      <w:r w:rsidRPr="00A864F6">
        <w:rPr>
          <w:rFonts w:eastAsia="Times New Roman" w:cs="Times New Roman"/>
          <w:b/>
          <w:iCs/>
          <w:sz w:val="26"/>
          <w:u w:val="single"/>
        </w:rPr>
        <w:t>polarization</w:t>
      </w:r>
      <w:r w:rsidRPr="00A864F6">
        <w:rPr>
          <w:rFonts w:eastAsia="Times New Roman" w:cs="Times New Roman"/>
          <w:b/>
          <w:iCs/>
          <w:sz w:val="26"/>
        </w:rPr>
        <w:t>.</w:t>
      </w:r>
    </w:p>
    <w:p w14:paraId="1701C2E5" w14:textId="77777777" w:rsidR="00574435" w:rsidRPr="00A864F6" w:rsidRDefault="00574435" w:rsidP="00574435">
      <w:pPr>
        <w:spacing w:line="256" w:lineRule="auto"/>
        <w:rPr>
          <w:rFonts w:eastAsia="Aptos"/>
        </w:rPr>
      </w:pPr>
      <w:r w:rsidRPr="00A864F6">
        <w:rPr>
          <w:rFonts w:eastAsia="Aptos"/>
          <w:b/>
          <w:bCs/>
          <w:sz w:val="26"/>
        </w:rPr>
        <w:t>Cross 20</w:t>
      </w:r>
      <w:r w:rsidRPr="00A864F6">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99E9572" w14:textId="77777777" w:rsidR="00574435" w:rsidRPr="00A864F6" w:rsidRDefault="00574435" w:rsidP="00574435">
      <w:pPr>
        <w:spacing w:line="256" w:lineRule="auto"/>
        <w:rPr>
          <w:rFonts w:eastAsia="Aptos"/>
          <w:sz w:val="16"/>
        </w:rPr>
      </w:pPr>
      <w:r w:rsidRPr="00A864F6">
        <w:rPr>
          <w:rFonts w:eastAsia="Aptos"/>
          <w:sz w:val="16"/>
        </w:rPr>
        <w:t>C. Office of the Law Revision Counsel</w:t>
      </w:r>
    </w:p>
    <w:p w14:paraId="13D8107B" w14:textId="77777777" w:rsidR="00574435" w:rsidRPr="00A864F6" w:rsidRDefault="00574435" w:rsidP="00574435">
      <w:pPr>
        <w:spacing w:line="256" w:lineRule="auto"/>
        <w:rPr>
          <w:rFonts w:eastAsia="Aptos"/>
          <w:sz w:val="16"/>
        </w:rPr>
      </w:pPr>
      <w:r w:rsidRPr="00A864F6">
        <w:rPr>
          <w:rFonts w:eastAsia="Aptos"/>
          <w:sz w:val="16"/>
        </w:rPr>
        <w:t>“The bulk of the revision done is done by lawyers in the executive branch.”</w:t>
      </w:r>
    </w:p>
    <w:p w14:paraId="62FCFEE5" w14:textId="77777777" w:rsidR="00574435" w:rsidRPr="00A864F6" w:rsidRDefault="00574435" w:rsidP="00574435">
      <w:pPr>
        <w:spacing w:line="256" w:lineRule="auto"/>
        <w:rPr>
          <w:rFonts w:eastAsia="Aptos"/>
          <w:sz w:val="16"/>
        </w:rPr>
      </w:pPr>
      <w:r w:rsidRPr="00A864F6">
        <w:rPr>
          <w:rFonts w:eastAsia="Aptos"/>
          <w:sz w:val="16"/>
        </w:rPr>
        <w:t xml:space="preserve">Tasked by its organic statute to “develop and keep current an official and positive codification of the laws of the United States,”114 </w:t>
      </w:r>
      <w:r w:rsidRPr="00A864F6">
        <w:rPr>
          <w:rFonts w:eastAsia="Aptos"/>
          <w:u w:val="single"/>
        </w:rPr>
        <w:t xml:space="preserve">OLRC functions as the </w:t>
      </w:r>
      <w:r w:rsidRPr="00A864F6">
        <w:rPr>
          <w:rFonts w:eastAsia="Aptos"/>
          <w:b/>
          <w:iCs/>
          <w:u w:val="single"/>
        </w:rPr>
        <w:t>custodian</w:t>
      </w:r>
      <w:r w:rsidRPr="00A864F6">
        <w:rPr>
          <w:rFonts w:eastAsia="Aptos"/>
          <w:u w:val="single"/>
        </w:rPr>
        <w:t xml:space="preserve"> of the </w:t>
      </w:r>
      <w:r w:rsidRPr="00A864F6">
        <w:rPr>
          <w:rFonts w:eastAsia="Aptos"/>
          <w:b/>
          <w:iCs/>
          <w:u w:val="single"/>
        </w:rPr>
        <w:t>U.S. Code</w:t>
      </w:r>
      <w:r w:rsidRPr="00A864F6">
        <w:rPr>
          <w:rFonts w:eastAsia="Aptos"/>
          <w:u w:val="single"/>
        </w:rPr>
        <w:t>. Before the existence of the Code</w:t>
      </w:r>
      <w:r w:rsidRPr="00A864F6">
        <w:rPr>
          <w:rFonts w:eastAsia="Aptos"/>
          <w:sz w:val="16"/>
        </w:rPr>
        <w:t xml:space="preserve">, private companies and agencies prepared some compilations of updated federal laws, but these collections were not authoritative, and they could contain errors.115 As a result, </w:t>
      </w:r>
      <w:r w:rsidRPr="00A864F6">
        <w:rPr>
          <w:rFonts w:eastAsia="Aptos"/>
          <w:u w:val="single"/>
        </w:rPr>
        <w:t>the only way to determine current law was “slogging through all of the session laws” of Congress</w:t>
      </w:r>
      <w:r w:rsidRPr="00A864F6">
        <w:rPr>
          <w:rFonts w:eastAsia="Aptos"/>
          <w:sz w:val="16"/>
        </w:rPr>
        <w:t xml:space="preserve">.116 </w:t>
      </w:r>
      <w:r w:rsidRPr="00A864F6">
        <w:rPr>
          <w:rFonts w:eastAsia="Aptos"/>
          <w:u w:val="single"/>
        </w:rPr>
        <w:t xml:space="preserve">It was </w:t>
      </w:r>
      <w:r w:rsidRPr="00A864F6">
        <w:rPr>
          <w:rFonts w:eastAsia="Aptos"/>
          <w:b/>
          <w:iCs/>
          <w:u w:val="single"/>
        </w:rPr>
        <w:t>not enough</w:t>
      </w:r>
      <w:r w:rsidRPr="00A864F6">
        <w:rPr>
          <w:rFonts w:eastAsia="Aptos"/>
          <w:u w:val="single"/>
        </w:rPr>
        <w:t xml:space="preserve"> to know that a law had been passed a century ago; one had to </w:t>
      </w:r>
      <w:r w:rsidRPr="00A864F6">
        <w:rPr>
          <w:rFonts w:eastAsia="Aptos"/>
          <w:b/>
          <w:iCs/>
          <w:u w:val="single"/>
        </w:rPr>
        <w:t>search all laws</w:t>
      </w:r>
      <w:r w:rsidRPr="00A864F6">
        <w:rPr>
          <w:rFonts w:eastAsia="Aptos"/>
          <w:u w:val="single"/>
        </w:rPr>
        <w:t xml:space="preserve"> passed since that time to ensure </w:t>
      </w:r>
      <w:r w:rsidRPr="00A864F6">
        <w:rPr>
          <w:rFonts w:eastAsia="Aptos"/>
          <w:b/>
          <w:iCs/>
          <w:u w:val="single"/>
        </w:rPr>
        <w:t>no amendments</w:t>
      </w:r>
      <w:r w:rsidRPr="00A864F6">
        <w:rPr>
          <w:rFonts w:eastAsia="Aptos"/>
          <w:u w:val="single"/>
        </w:rPr>
        <w:t xml:space="preserve"> had been made</w:t>
      </w:r>
      <w:r w:rsidRPr="00A864F6">
        <w:rPr>
          <w:rFonts w:eastAsia="Aptos"/>
          <w:sz w:val="16"/>
        </w:rPr>
        <w:t xml:space="preserve"> in the intervening years. </w:t>
      </w:r>
      <w:r w:rsidRPr="00A864F6">
        <w:rPr>
          <w:rFonts w:eastAsia="Aptos"/>
          <w:u w:val="single"/>
        </w:rPr>
        <w:t xml:space="preserve">The </w:t>
      </w:r>
      <w:r w:rsidRPr="00A864F6">
        <w:rPr>
          <w:rFonts w:eastAsia="Aptos"/>
          <w:b/>
          <w:iCs/>
          <w:u w:val="single"/>
        </w:rPr>
        <w:t>U.S. Code</w:t>
      </w:r>
      <w:r w:rsidRPr="00A864F6">
        <w:rPr>
          <w:rFonts w:eastAsia="Aptos"/>
          <w:u w:val="single"/>
        </w:rPr>
        <w:t xml:space="preserve"> was deemed </w:t>
      </w:r>
      <w:r w:rsidRPr="00A864F6">
        <w:rPr>
          <w:rFonts w:eastAsia="Aptos"/>
          <w:b/>
          <w:iCs/>
          <w:u w:val="single"/>
        </w:rPr>
        <w:t>necessary</w:t>
      </w:r>
      <w:r w:rsidRPr="00A864F6">
        <w:rPr>
          <w:rFonts w:eastAsia="Aptos"/>
          <w:u w:val="single"/>
        </w:rPr>
        <w:t xml:space="preserve"> because this research process became “</w:t>
      </w:r>
      <w:r w:rsidRPr="00A864F6">
        <w:rPr>
          <w:rFonts w:eastAsia="Aptos"/>
          <w:b/>
          <w:iCs/>
          <w:u w:val="single"/>
        </w:rPr>
        <w:t>increasingly cumbersome</w:t>
      </w:r>
      <w:r w:rsidRPr="00A864F6">
        <w:rPr>
          <w:rFonts w:eastAsia="Aptos"/>
          <w:u w:val="single"/>
        </w:rPr>
        <w:t>”</w:t>
      </w:r>
      <w:r w:rsidRPr="00A864F6">
        <w:rPr>
          <w:rFonts w:eastAsia="Aptos"/>
          <w:sz w:val="16"/>
        </w:rPr>
        <w:t xml:space="preserve"> as the number of laws exploded.117</w:t>
      </w:r>
    </w:p>
    <w:p w14:paraId="1ECB8A95" w14:textId="77777777" w:rsidR="00574435" w:rsidRPr="00A864F6" w:rsidRDefault="00574435" w:rsidP="00574435">
      <w:pPr>
        <w:spacing w:line="256" w:lineRule="auto"/>
        <w:rPr>
          <w:rFonts w:eastAsia="Aptos"/>
          <w:sz w:val="16"/>
        </w:rPr>
      </w:pPr>
      <w:r w:rsidRPr="00A864F6">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190457B" w14:textId="77777777" w:rsidR="00574435" w:rsidRPr="00A864F6" w:rsidRDefault="00574435" w:rsidP="00574435">
      <w:pPr>
        <w:spacing w:line="256" w:lineRule="auto"/>
        <w:rPr>
          <w:rFonts w:eastAsia="Aptos"/>
          <w:sz w:val="16"/>
        </w:rPr>
      </w:pPr>
      <w:r w:rsidRPr="00A864F6">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6C640E0" w14:textId="77777777" w:rsidR="00574435" w:rsidRPr="00A864F6" w:rsidRDefault="00574435" w:rsidP="00574435">
      <w:pPr>
        <w:spacing w:line="256" w:lineRule="auto"/>
        <w:rPr>
          <w:rFonts w:eastAsia="Aptos"/>
          <w:sz w:val="16"/>
        </w:rPr>
      </w:pPr>
      <w:r w:rsidRPr="00A864F6">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EB385E6" w14:textId="77777777" w:rsidR="00574435" w:rsidRPr="00A864F6" w:rsidRDefault="00574435" w:rsidP="00574435">
      <w:pPr>
        <w:spacing w:line="256" w:lineRule="auto"/>
        <w:rPr>
          <w:rFonts w:eastAsia="Aptos"/>
          <w:sz w:val="16"/>
        </w:rPr>
      </w:pPr>
      <w:r w:rsidRPr="00A864F6">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824BA8F" w14:textId="77777777" w:rsidR="00574435" w:rsidRPr="00A864F6" w:rsidRDefault="00574435" w:rsidP="00574435">
      <w:pPr>
        <w:spacing w:line="256" w:lineRule="auto"/>
        <w:rPr>
          <w:rFonts w:eastAsia="Aptos"/>
          <w:sz w:val="16"/>
        </w:rPr>
      </w:pPr>
      <w:r w:rsidRPr="00A864F6">
        <w:rPr>
          <w:rFonts w:eastAsia="Aptos"/>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415D49F" w14:textId="77777777" w:rsidR="00574435" w:rsidRPr="00A864F6" w:rsidRDefault="00574435" w:rsidP="00574435">
      <w:pPr>
        <w:spacing w:line="256" w:lineRule="auto"/>
        <w:rPr>
          <w:rFonts w:eastAsia="Aptos"/>
          <w:sz w:val="16"/>
        </w:rPr>
      </w:pPr>
      <w:r w:rsidRPr="00A864F6">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48A94FB" w14:textId="77777777" w:rsidR="00574435" w:rsidRPr="00A864F6" w:rsidRDefault="00574435" w:rsidP="00574435">
      <w:pPr>
        <w:spacing w:line="256" w:lineRule="auto"/>
        <w:rPr>
          <w:rFonts w:eastAsia="Aptos"/>
          <w:sz w:val="16"/>
        </w:rPr>
      </w:pPr>
      <w:r w:rsidRPr="00A864F6">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3822404" w14:textId="77777777" w:rsidR="00574435" w:rsidRPr="00A864F6" w:rsidRDefault="00574435" w:rsidP="00574435">
      <w:pPr>
        <w:spacing w:line="256" w:lineRule="auto"/>
        <w:rPr>
          <w:rFonts w:eastAsia="Aptos"/>
          <w:sz w:val="16"/>
        </w:rPr>
      </w:pPr>
      <w:r w:rsidRPr="00A864F6">
        <w:rPr>
          <w:rFonts w:eastAsia="Aptos"/>
          <w:highlight w:val="cyan"/>
          <w:u w:val="single"/>
        </w:rPr>
        <w:t>In</w:t>
      </w:r>
      <w:r w:rsidRPr="00A864F6">
        <w:rPr>
          <w:rFonts w:eastAsia="Aptos"/>
          <w:u w:val="single"/>
        </w:rPr>
        <w:t xml:space="preserve"> preparing a </w:t>
      </w:r>
      <w:r w:rsidRPr="00A864F6">
        <w:rPr>
          <w:rFonts w:eastAsia="Aptos"/>
          <w:b/>
          <w:iCs/>
          <w:highlight w:val="cyan"/>
          <w:u w:val="single"/>
        </w:rPr>
        <w:t>codification</w:t>
      </w:r>
      <w:r w:rsidRPr="00A864F6">
        <w:rPr>
          <w:rFonts w:eastAsia="Aptos"/>
          <w:u w:val="single"/>
        </w:rPr>
        <w:t xml:space="preserve"> bill, </w:t>
      </w:r>
      <w:r w:rsidRPr="00A864F6">
        <w:rPr>
          <w:rFonts w:eastAsia="Aptos"/>
          <w:highlight w:val="cyan"/>
          <w:u w:val="single"/>
        </w:rPr>
        <w:t>OLRC may make</w:t>
      </w:r>
      <w:r w:rsidRPr="00A864F6">
        <w:rPr>
          <w:rFonts w:eastAsia="Aptos"/>
          <w:u w:val="single"/>
        </w:rPr>
        <w:t xml:space="preserve"> </w:t>
      </w:r>
      <w:r w:rsidRPr="00A864F6">
        <w:rPr>
          <w:rFonts w:eastAsia="Aptos"/>
          <w:b/>
          <w:iCs/>
          <w:u w:val="single"/>
        </w:rPr>
        <w:t xml:space="preserve">editorial </w:t>
      </w:r>
      <w:r w:rsidRPr="00A864F6">
        <w:rPr>
          <w:rFonts w:eastAsia="Aptos"/>
          <w:b/>
          <w:iCs/>
          <w:highlight w:val="cyan"/>
          <w:u w:val="single"/>
        </w:rPr>
        <w:t>changes</w:t>
      </w:r>
      <w:r w:rsidRPr="00A864F6">
        <w:rPr>
          <w:rFonts w:eastAsia="Aptos"/>
          <w:sz w:val="16"/>
        </w:rPr>
        <w:t xml:space="preserve"> to clarify presumed congressional intent in the prepared title, </w:t>
      </w:r>
      <w:r w:rsidRPr="00A864F6">
        <w:rPr>
          <w:rFonts w:eastAsia="Aptos"/>
          <w:u w:val="single"/>
        </w:rPr>
        <w:t>including</w:t>
      </w:r>
      <w:r w:rsidRPr="00A864F6">
        <w:rPr>
          <w:rFonts w:eastAsia="Aptos"/>
          <w:sz w:val="16"/>
        </w:rPr>
        <w:t xml:space="preserve"> grammatical changes </w:t>
      </w:r>
      <w:r w:rsidRPr="00A864F6">
        <w:rPr>
          <w:rFonts w:eastAsia="Aptos"/>
          <w:highlight w:val="cyan"/>
          <w:u w:val="single"/>
        </w:rPr>
        <w:t>or</w:t>
      </w:r>
      <w:r w:rsidRPr="00A864F6">
        <w:rPr>
          <w:rFonts w:eastAsia="Aptos"/>
          <w:u w:val="single"/>
        </w:rPr>
        <w:t xml:space="preserve"> even</w:t>
      </w:r>
      <w:r w:rsidRPr="00A864F6">
        <w:rPr>
          <w:rFonts w:eastAsia="Aptos"/>
          <w:sz w:val="16"/>
        </w:rPr>
        <w:t xml:space="preserve"> the </w:t>
      </w:r>
      <w:r w:rsidRPr="00A864F6">
        <w:rPr>
          <w:rFonts w:eastAsia="Aptos"/>
          <w:b/>
          <w:iCs/>
          <w:highlight w:val="cyan"/>
          <w:u w:val="single"/>
        </w:rPr>
        <w:t>insert</w:t>
      </w:r>
      <w:r w:rsidRPr="00A864F6">
        <w:rPr>
          <w:rFonts w:eastAsia="Aptos"/>
          <w:sz w:val="16"/>
        </w:rPr>
        <w:t xml:space="preserve">ion </w:t>
      </w:r>
      <w:r w:rsidRPr="00A864F6">
        <w:rPr>
          <w:rFonts w:eastAsia="Aptos"/>
          <w:u w:val="single"/>
        </w:rPr>
        <w:t xml:space="preserve">of </w:t>
      </w:r>
      <w:r w:rsidRPr="00A864F6">
        <w:rPr>
          <w:rFonts w:eastAsia="Aptos"/>
          <w:b/>
          <w:iCs/>
          <w:highlight w:val="cyan"/>
          <w:u w:val="single"/>
        </w:rPr>
        <w:t>substantive text</w:t>
      </w:r>
      <w:r w:rsidRPr="00A864F6">
        <w:rPr>
          <w:rFonts w:eastAsia="Aptos"/>
          <w:u w:val="single"/>
        </w:rPr>
        <w:t>ual provisions such as definitions</w:t>
      </w:r>
      <w:r w:rsidRPr="00A864F6">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2ACAE8E" w14:textId="77777777" w:rsidR="00574435" w:rsidRPr="00A864F6" w:rsidRDefault="00574435" w:rsidP="00574435">
      <w:pPr>
        <w:spacing w:line="256" w:lineRule="auto"/>
        <w:rPr>
          <w:rFonts w:eastAsia="Aptos"/>
          <w:sz w:val="16"/>
        </w:rPr>
      </w:pPr>
      <w:r w:rsidRPr="00A864F6">
        <w:rPr>
          <w:rFonts w:eastAsia="Aptos"/>
          <w:u w:val="single"/>
        </w:rPr>
        <w:t>There are twenty-seven</w:t>
      </w:r>
      <w:r w:rsidRPr="00A864F6">
        <w:rPr>
          <w:rFonts w:eastAsia="Aptos"/>
          <w:sz w:val="16"/>
        </w:rPr>
        <w:t xml:space="preserve"> additional </w:t>
      </w:r>
      <w:r w:rsidRPr="00A864F6">
        <w:rPr>
          <w:rFonts w:eastAsia="Aptos"/>
          <w:b/>
          <w:iCs/>
          <w:u w:val="single"/>
        </w:rPr>
        <w:t>subject-matter-cohesive titles</w:t>
      </w:r>
      <w:r w:rsidRPr="00A864F6">
        <w:rPr>
          <w:rFonts w:eastAsia="Aptos"/>
          <w:u w:val="single"/>
        </w:rPr>
        <w:t xml:space="preserve"> of the U.S. Code </w:t>
      </w:r>
      <w:r w:rsidRPr="00A864F6">
        <w:rPr>
          <w:rFonts w:eastAsia="Aptos"/>
          <w:highlight w:val="cyan"/>
          <w:u w:val="single"/>
        </w:rPr>
        <w:t>that</w:t>
      </w:r>
      <w:r w:rsidRPr="00A864F6">
        <w:rPr>
          <w:rFonts w:eastAsia="Aptos"/>
          <w:u w:val="single"/>
        </w:rPr>
        <w:t xml:space="preserve"> most </w:t>
      </w:r>
      <w:r w:rsidRPr="00A864F6">
        <w:rPr>
          <w:rFonts w:eastAsia="Aptos"/>
          <w:highlight w:val="cyan"/>
          <w:u w:val="single"/>
        </w:rPr>
        <w:t xml:space="preserve">lawyers perceive as </w:t>
      </w:r>
      <w:r w:rsidRPr="00A864F6">
        <w:rPr>
          <w:rFonts w:eastAsia="Aptos"/>
          <w:b/>
          <w:iCs/>
          <w:highlight w:val="cyan"/>
          <w:u w:val="single"/>
        </w:rPr>
        <w:t>indistinguishable</w:t>
      </w:r>
      <w:r w:rsidRPr="00A864F6">
        <w:rPr>
          <w:rFonts w:eastAsia="Aptos"/>
          <w:highlight w:val="cyan"/>
          <w:u w:val="single"/>
        </w:rPr>
        <w:t xml:space="preserve"> from</w:t>
      </w:r>
      <w:r w:rsidRPr="00A864F6">
        <w:rPr>
          <w:rFonts w:eastAsia="Aptos"/>
          <w:u w:val="single"/>
        </w:rPr>
        <w:t xml:space="preserve"> the </w:t>
      </w:r>
      <w:r w:rsidRPr="00A864F6">
        <w:rPr>
          <w:rFonts w:eastAsia="Aptos"/>
          <w:b/>
          <w:iCs/>
          <w:highlight w:val="cyan"/>
          <w:u w:val="single"/>
        </w:rPr>
        <w:t>enacted titles</w:t>
      </w:r>
      <w:r w:rsidRPr="00A864F6">
        <w:rPr>
          <w:rFonts w:eastAsia="Aptos"/>
          <w:sz w:val="16"/>
        </w:rPr>
        <w:t xml:space="preserve"> (</w:t>
      </w:r>
      <w:r w:rsidRPr="00A864F6">
        <w:rPr>
          <w:rFonts w:eastAsia="Aptos"/>
          <w:u w:val="single"/>
        </w:rPr>
        <w:t>for instance</w:t>
      </w:r>
      <w:r w:rsidRPr="00A864F6">
        <w:rPr>
          <w:rFonts w:eastAsia="Aptos"/>
          <w:sz w:val="16"/>
        </w:rPr>
        <w:t xml:space="preserve">, Title 42 of the U.S. Code, which contains </w:t>
      </w:r>
      <w:r w:rsidRPr="00A864F6">
        <w:rPr>
          <w:rFonts w:eastAsia="Aptos"/>
          <w:u w:val="single"/>
        </w:rPr>
        <w:t xml:space="preserve">the </w:t>
      </w:r>
      <w:r w:rsidRPr="00A864F6">
        <w:rPr>
          <w:rFonts w:eastAsia="Aptos"/>
          <w:b/>
          <w:iCs/>
          <w:u w:val="single"/>
        </w:rPr>
        <w:t>Civil Rights</w:t>
      </w:r>
      <w:r w:rsidRPr="00A864F6">
        <w:rPr>
          <w:rFonts w:eastAsia="Aptos"/>
          <w:u w:val="single"/>
        </w:rPr>
        <w:t xml:space="preserve"> Acts, </w:t>
      </w:r>
      <w:r w:rsidRPr="00A864F6">
        <w:rPr>
          <w:rFonts w:eastAsia="Aptos"/>
          <w:b/>
          <w:iCs/>
          <w:u w:val="single"/>
        </w:rPr>
        <w:t>Medicare</w:t>
      </w:r>
      <w:r w:rsidRPr="00A864F6">
        <w:rPr>
          <w:rFonts w:eastAsia="Aptos"/>
          <w:u w:val="single"/>
        </w:rPr>
        <w:t xml:space="preserve">, and </w:t>
      </w:r>
      <w:r w:rsidRPr="00A864F6">
        <w:rPr>
          <w:rFonts w:eastAsia="Aptos"/>
          <w:b/>
          <w:iCs/>
          <w:u w:val="single"/>
        </w:rPr>
        <w:t>Medicaid</w:t>
      </w:r>
      <w:r w:rsidRPr="00A864F6">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A864F6">
        <w:rPr>
          <w:rFonts w:eastAsia="Aptos"/>
          <w:highlight w:val="cyan"/>
          <w:u w:val="single"/>
        </w:rPr>
        <w:t>But</w:t>
      </w:r>
      <w:r w:rsidRPr="00A864F6">
        <w:rPr>
          <w:rFonts w:eastAsia="Aptos"/>
          <w:u w:val="single"/>
        </w:rPr>
        <w:t xml:space="preserve"> those titles have </w:t>
      </w:r>
      <w:r w:rsidRPr="00A864F6">
        <w:rPr>
          <w:rFonts w:eastAsia="Aptos"/>
          <w:highlight w:val="cyan"/>
          <w:u w:val="single"/>
        </w:rPr>
        <w:t>not</w:t>
      </w:r>
      <w:r w:rsidRPr="00A864F6">
        <w:rPr>
          <w:rFonts w:eastAsia="Aptos"/>
          <w:u w:val="single"/>
        </w:rPr>
        <w:t xml:space="preserve"> been </w:t>
      </w:r>
      <w:r w:rsidRPr="00A864F6">
        <w:rPr>
          <w:rFonts w:eastAsia="Aptos"/>
          <w:b/>
          <w:iCs/>
          <w:u w:val="single"/>
        </w:rPr>
        <w:t xml:space="preserve">formally </w:t>
      </w:r>
      <w:r w:rsidRPr="00A864F6">
        <w:rPr>
          <w:rFonts w:eastAsia="Aptos"/>
          <w:b/>
          <w:iCs/>
          <w:highlight w:val="cyan"/>
          <w:u w:val="single"/>
        </w:rPr>
        <w:t>enacted</w:t>
      </w:r>
      <w:r w:rsidRPr="00A864F6">
        <w:rPr>
          <w:rFonts w:eastAsia="Aptos"/>
          <w:highlight w:val="cyan"/>
          <w:u w:val="single"/>
        </w:rPr>
        <w:t xml:space="preserve"> as</w:t>
      </w:r>
      <w:r w:rsidRPr="00A864F6">
        <w:rPr>
          <w:rFonts w:eastAsia="Aptos"/>
          <w:u w:val="single"/>
        </w:rPr>
        <w:t xml:space="preserve"> codified </w:t>
      </w:r>
      <w:r w:rsidRPr="00A864F6">
        <w:rPr>
          <w:rFonts w:eastAsia="Aptos"/>
          <w:b/>
          <w:iCs/>
          <w:highlight w:val="cyan"/>
          <w:u w:val="single"/>
        </w:rPr>
        <w:t>law</w:t>
      </w:r>
      <w:r w:rsidRPr="00A864F6">
        <w:rPr>
          <w:rFonts w:eastAsia="Aptos"/>
          <w:u w:val="single"/>
        </w:rPr>
        <w:t xml:space="preserve"> by Congress</w:t>
      </w:r>
      <w:r w:rsidRPr="00A864F6">
        <w:rPr>
          <w:rFonts w:eastAsia="Aptos"/>
          <w:sz w:val="16"/>
        </w:rPr>
        <w:t xml:space="preserve">--that is, </w:t>
      </w:r>
      <w:r w:rsidRPr="00A864F6">
        <w:rPr>
          <w:rFonts w:eastAsia="Aptos"/>
          <w:b/>
          <w:iCs/>
          <w:highlight w:val="cyan"/>
          <w:u w:val="single"/>
        </w:rPr>
        <w:t>Congress</w:t>
      </w:r>
      <w:r w:rsidRPr="00A864F6">
        <w:rPr>
          <w:rFonts w:eastAsia="Aptos"/>
          <w:highlight w:val="cyan"/>
          <w:u w:val="single"/>
        </w:rPr>
        <w:t xml:space="preserve"> has </w:t>
      </w:r>
      <w:r w:rsidRPr="00A864F6">
        <w:rPr>
          <w:rFonts w:eastAsia="Aptos"/>
          <w:b/>
          <w:iCs/>
          <w:highlight w:val="cyan"/>
          <w:u w:val="single"/>
        </w:rPr>
        <w:t>not voted</w:t>
      </w:r>
      <w:r w:rsidRPr="00A864F6">
        <w:rPr>
          <w:rFonts w:eastAsia="Aptos"/>
          <w:highlight w:val="cyan"/>
          <w:u w:val="single"/>
        </w:rPr>
        <w:t xml:space="preserve"> on those</w:t>
      </w:r>
      <w:r w:rsidRPr="00A864F6">
        <w:rPr>
          <w:rFonts w:eastAsia="Aptos"/>
          <w:u w:val="single"/>
        </w:rPr>
        <w:t xml:space="preserve"> OLRC edits at all</w:t>
      </w:r>
      <w:r w:rsidRPr="00A864F6">
        <w:rPr>
          <w:rFonts w:eastAsia="Aptos"/>
          <w:sz w:val="16"/>
        </w:rPr>
        <w:t xml:space="preserve">--in many instances simply because Congress has not acted on requests for codification </w:t>
      </w:r>
      <w:r w:rsidRPr="00A864F6">
        <w:rPr>
          <w:rFonts w:eastAsia="Aptos"/>
          <w:highlight w:val="cyan"/>
          <w:u w:val="single"/>
        </w:rPr>
        <w:t xml:space="preserve">and has </w:t>
      </w:r>
      <w:r w:rsidRPr="00A864F6">
        <w:rPr>
          <w:rFonts w:eastAsia="Aptos"/>
          <w:b/>
          <w:iCs/>
          <w:highlight w:val="cyan"/>
          <w:u w:val="single"/>
        </w:rPr>
        <w:t>little interest</w:t>
      </w:r>
      <w:r w:rsidRPr="00A864F6">
        <w:rPr>
          <w:rFonts w:eastAsia="Aptos"/>
          <w:u w:val="single"/>
        </w:rPr>
        <w:t xml:space="preserve"> in doing so</w:t>
      </w:r>
      <w:r w:rsidRPr="00A864F6">
        <w:rPr>
          <w:rFonts w:eastAsia="Aptos"/>
          <w:sz w:val="16"/>
        </w:rPr>
        <w:t xml:space="preserve">, as we elaborate in Part II. As a result, </w:t>
      </w:r>
      <w:r w:rsidRPr="00A864F6">
        <w:rPr>
          <w:rFonts w:eastAsia="Aptos"/>
          <w:u w:val="single"/>
        </w:rPr>
        <w:t>those</w:t>
      </w:r>
      <w:r w:rsidRPr="00A864F6">
        <w:rPr>
          <w:rFonts w:eastAsia="Aptos"/>
          <w:sz w:val="16"/>
        </w:rPr>
        <w:t xml:space="preserve"> twenty-seven </w:t>
      </w:r>
      <w:r w:rsidRPr="00A864F6">
        <w:rPr>
          <w:rFonts w:eastAsia="Aptos"/>
          <w:u w:val="single"/>
        </w:rPr>
        <w:t xml:space="preserve">titles do not have the status of </w:t>
      </w:r>
      <w:r w:rsidRPr="00A864F6">
        <w:rPr>
          <w:rFonts w:eastAsia="Aptos"/>
          <w:b/>
          <w:iCs/>
          <w:u w:val="single"/>
        </w:rPr>
        <w:t>positive law</w:t>
      </w:r>
      <w:r w:rsidRPr="00A864F6">
        <w:rPr>
          <w:rFonts w:eastAsia="Aptos"/>
          <w:sz w:val="16"/>
        </w:rPr>
        <w:t xml:space="preserve"> (in other words, </w:t>
      </w:r>
      <w:r w:rsidRPr="00A864F6">
        <w:rPr>
          <w:rFonts w:eastAsia="Aptos"/>
          <w:u w:val="single"/>
        </w:rPr>
        <w:t xml:space="preserve">the governing law is still the originally-enacted </w:t>
      </w:r>
      <w:r w:rsidRPr="00A864F6">
        <w:rPr>
          <w:rFonts w:eastAsia="Aptos"/>
          <w:b/>
          <w:iCs/>
          <w:u w:val="single"/>
        </w:rPr>
        <w:t>public laws</w:t>
      </w:r>
      <w:r w:rsidRPr="00A864F6">
        <w:rPr>
          <w:rFonts w:eastAsia="Aptos"/>
          <w:u w:val="single"/>
        </w:rPr>
        <w:t xml:space="preserve"> not the title of the Code</w:t>
      </w:r>
      <w:r w:rsidRPr="00A864F6">
        <w:rPr>
          <w:rFonts w:eastAsia="Aptos"/>
          <w:sz w:val="16"/>
        </w:rPr>
        <w:t>).</w:t>
      </w:r>
    </w:p>
    <w:p w14:paraId="15B1563B" w14:textId="77777777" w:rsidR="00574435" w:rsidRPr="00A864F6" w:rsidRDefault="00574435" w:rsidP="00574435">
      <w:pPr>
        <w:spacing w:line="256" w:lineRule="auto"/>
        <w:rPr>
          <w:rFonts w:eastAsia="Aptos"/>
          <w:sz w:val="16"/>
        </w:rPr>
      </w:pPr>
      <w:r w:rsidRPr="00A864F6">
        <w:rPr>
          <w:rFonts w:eastAsia="Aptos"/>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F45C457" w14:textId="77777777" w:rsidR="00574435" w:rsidRPr="00A864F6" w:rsidRDefault="00574435" w:rsidP="00574435">
      <w:pPr>
        <w:spacing w:line="256" w:lineRule="auto"/>
        <w:rPr>
          <w:rFonts w:eastAsia="Aptos"/>
          <w:sz w:val="16"/>
        </w:rPr>
      </w:pPr>
      <w:r w:rsidRPr="00A864F6">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28A0C35" w14:textId="77777777" w:rsidR="00574435" w:rsidRPr="00A864F6" w:rsidRDefault="00574435" w:rsidP="00574435">
      <w:pPr>
        <w:spacing w:line="256" w:lineRule="auto"/>
        <w:rPr>
          <w:rFonts w:eastAsia="Aptos"/>
          <w:sz w:val="16"/>
        </w:rPr>
      </w:pPr>
      <w:r w:rsidRPr="00A864F6">
        <w:rPr>
          <w:rFonts w:eastAsia="Aptos"/>
          <w:sz w:val="16"/>
        </w:rPr>
        <w:t xml:space="preserve">As noted, </w:t>
      </w:r>
      <w:r w:rsidRPr="00A864F6">
        <w:rPr>
          <w:rFonts w:eastAsia="Aptos"/>
          <w:u w:val="single"/>
        </w:rPr>
        <w:t xml:space="preserve">OLRC has </w:t>
      </w:r>
      <w:r w:rsidRPr="00A864F6">
        <w:rPr>
          <w:rFonts w:eastAsia="Aptos"/>
          <w:b/>
          <w:iCs/>
          <w:u w:val="single"/>
        </w:rPr>
        <w:t>significant</w:t>
      </w:r>
      <w:r w:rsidRPr="00A864F6">
        <w:rPr>
          <w:rFonts w:eastAsia="Aptos"/>
          <w:u w:val="single"/>
        </w:rPr>
        <w:t xml:space="preserve"> editorial </w:t>
      </w:r>
      <w:r w:rsidRPr="00A864F6">
        <w:rPr>
          <w:rFonts w:eastAsia="Aptos"/>
          <w:b/>
          <w:iCs/>
          <w:u w:val="single"/>
        </w:rPr>
        <w:t>discretion</w:t>
      </w:r>
      <w:r w:rsidRPr="00A864F6">
        <w:rPr>
          <w:rFonts w:eastAsia="Aptos"/>
          <w:u w:val="single"/>
        </w:rPr>
        <w:t xml:space="preserve"> in</w:t>
      </w:r>
      <w:r w:rsidRPr="00A864F6">
        <w:rPr>
          <w:rFonts w:eastAsia="Aptos"/>
          <w:sz w:val="16"/>
        </w:rPr>
        <w:t xml:space="preserve"> the performance of </w:t>
      </w:r>
      <w:r w:rsidRPr="00A864F6">
        <w:rPr>
          <w:rFonts w:eastAsia="Aptos"/>
          <w:u w:val="single"/>
        </w:rPr>
        <w:t xml:space="preserve">these functions, a fact </w:t>
      </w:r>
      <w:r w:rsidRPr="00A864F6">
        <w:rPr>
          <w:rFonts w:eastAsia="Aptos"/>
          <w:b/>
          <w:iCs/>
          <w:u w:val="single"/>
        </w:rPr>
        <w:t>unknown</w:t>
      </w:r>
      <w:r w:rsidRPr="00A864F6">
        <w:rPr>
          <w:rFonts w:eastAsia="Aptos"/>
          <w:u w:val="single"/>
        </w:rPr>
        <w:t xml:space="preserve"> to most lawyers and </w:t>
      </w:r>
      <w:r w:rsidRPr="00A864F6">
        <w:rPr>
          <w:rFonts w:eastAsia="Aptos"/>
          <w:b/>
          <w:iCs/>
          <w:u w:val="single"/>
        </w:rPr>
        <w:t>courts</w:t>
      </w:r>
      <w:r w:rsidRPr="00A864F6">
        <w:rPr>
          <w:rFonts w:eastAsia="Aptos"/>
          <w:sz w:val="16"/>
        </w:rPr>
        <w:t xml:space="preserve">. In codification bills, </w:t>
      </w:r>
      <w:r w:rsidRPr="00A864F6">
        <w:rPr>
          <w:rFonts w:eastAsia="Aptos"/>
          <w:u w:val="single"/>
        </w:rPr>
        <w:t xml:space="preserve">it may </w:t>
      </w:r>
      <w:r w:rsidRPr="00A864F6">
        <w:rPr>
          <w:rFonts w:eastAsia="Aptos"/>
          <w:b/>
          <w:iCs/>
          <w:u w:val="single"/>
        </w:rPr>
        <w:t>alter</w:t>
      </w:r>
      <w:r w:rsidRPr="00A864F6">
        <w:rPr>
          <w:rFonts w:eastAsia="Aptos"/>
          <w:u w:val="single"/>
        </w:rPr>
        <w:t xml:space="preserve"> or even </w:t>
      </w:r>
      <w:r w:rsidRPr="00A864F6">
        <w:rPr>
          <w:rFonts w:eastAsia="Aptos"/>
          <w:b/>
          <w:iCs/>
          <w:u w:val="single"/>
        </w:rPr>
        <w:t>add</w:t>
      </w:r>
      <w:r w:rsidRPr="00A864F6">
        <w:rPr>
          <w:rFonts w:eastAsia="Aptos"/>
          <w:u w:val="single"/>
        </w:rPr>
        <w:t xml:space="preserve"> statutory text</w:t>
      </w:r>
      <w:r w:rsidRPr="00A864F6">
        <w:rPr>
          <w:rFonts w:eastAsia="Aptos"/>
          <w:sz w:val="16"/>
        </w:rPr>
        <w:t xml:space="preserve"> in order to correct errors, resolve ambiguities, and make the Code easier to understand and navigate. In all aspects of its work, </w:t>
      </w:r>
      <w:r w:rsidRPr="00A864F6">
        <w:rPr>
          <w:rFonts w:eastAsia="Aptos"/>
          <w:u w:val="single"/>
        </w:rPr>
        <w:t xml:space="preserve">it has </w:t>
      </w:r>
      <w:r w:rsidRPr="00A864F6">
        <w:rPr>
          <w:rFonts w:eastAsia="Aptos"/>
          <w:b/>
          <w:iCs/>
          <w:u w:val="single"/>
        </w:rPr>
        <w:t>significant discretion</w:t>
      </w:r>
      <w:r w:rsidRPr="00A864F6">
        <w:rPr>
          <w:rFonts w:eastAsia="Aptos"/>
          <w:u w:val="single"/>
        </w:rPr>
        <w:t xml:space="preserve"> to omit</w:t>
      </w:r>
      <w:r w:rsidRPr="00A864F6">
        <w:rPr>
          <w:rFonts w:eastAsia="Aptos"/>
          <w:sz w:val="16"/>
        </w:rPr>
        <w:t xml:space="preserve"> those </w:t>
      </w:r>
      <w:r w:rsidRPr="00A864F6">
        <w:rPr>
          <w:rFonts w:eastAsia="Aptos"/>
          <w:u w:val="single"/>
        </w:rPr>
        <w:t>provisions from the Code entirely that it deems not “general and permanent,”</w:t>
      </w:r>
      <w:r w:rsidRPr="00A864F6">
        <w:rPr>
          <w:rFonts w:eastAsia="Aptos"/>
          <w:sz w:val="16"/>
        </w:rPr>
        <w:t xml:space="preserve">144 such as most parts of appropriations bills. It </w:t>
      </w:r>
      <w:r w:rsidRPr="00A864F6">
        <w:rPr>
          <w:rFonts w:eastAsia="Aptos"/>
          <w:u w:val="single"/>
        </w:rPr>
        <w:t>also</w:t>
      </w:r>
      <w:r w:rsidRPr="00A864F6">
        <w:rPr>
          <w:rFonts w:eastAsia="Aptos"/>
          <w:sz w:val="16"/>
        </w:rPr>
        <w:t xml:space="preserve"> has discretion </w:t>
      </w:r>
      <w:r w:rsidRPr="00A864F6">
        <w:rPr>
          <w:rFonts w:eastAsia="Aptos"/>
          <w:u w:val="single"/>
        </w:rPr>
        <w:t xml:space="preserve">to move </w:t>
      </w:r>
      <w:r w:rsidRPr="00A864F6">
        <w:rPr>
          <w:rFonts w:eastAsia="Aptos"/>
          <w:b/>
          <w:iCs/>
          <w:u w:val="single"/>
        </w:rPr>
        <w:t>full provisions</w:t>
      </w:r>
      <w:r w:rsidRPr="00A864F6">
        <w:rPr>
          <w:rFonts w:eastAsia="Aptos"/>
          <w:u w:val="single"/>
        </w:rPr>
        <w:t xml:space="preserve"> outside the text of the Code</w:t>
      </w:r>
      <w:r w:rsidRPr="00A864F6">
        <w:rPr>
          <w:rFonts w:eastAsia="Aptos"/>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A864F6">
        <w:rPr>
          <w:rFonts w:eastAsia="Aptos"/>
          <w:u w:val="single"/>
        </w:rPr>
        <w:t xml:space="preserve">These changes often create situations in which </w:t>
      </w:r>
      <w:r w:rsidRPr="00A864F6">
        <w:rPr>
          <w:rFonts w:eastAsia="Aptos"/>
          <w:b/>
          <w:iCs/>
          <w:highlight w:val="cyan"/>
          <w:u w:val="single"/>
        </w:rPr>
        <w:t>the statute</w:t>
      </w:r>
      <w:r w:rsidRPr="00A864F6">
        <w:rPr>
          <w:rFonts w:eastAsia="Aptos"/>
          <w:u w:val="single"/>
        </w:rPr>
        <w:t xml:space="preserve"> as </w:t>
      </w:r>
      <w:r w:rsidRPr="00A864F6">
        <w:rPr>
          <w:rFonts w:eastAsia="Aptos"/>
          <w:highlight w:val="cyan"/>
          <w:u w:val="single"/>
        </w:rPr>
        <w:t>encountered by the</w:t>
      </w:r>
      <w:r w:rsidRPr="00A864F6">
        <w:rPr>
          <w:rFonts w:eastAsia="Aptos"/>
          <w:u w:val="single"/>
        </w:rPr>
        <w:t xml:space="preserve"> general </w:t>
      </w:r>
      <w:r w:rsidRPr="00A864F6">
        <w:rPr>
          <w:rFonts w:eastAsia="Aptos"/>
          <w:b/>
          <w:iCs/>
          <w:highlight w:val="cyan"/>
          <w:u w:val="single"/>
        </w:rPr>
        <w:t>public</w:t>
      </w:r>
      <w:r w:rsidRPr="00A864F6">
        <w:rPr>
          <w:rFonts w:eastAsia="Aptos"/>
          <w:highlight w:val="cyan"/>
          <w:u w:val="single"/>
        </w:rPr>
        <w:t xml:space="preserve"> appears </w:t>
      </w:r>
      <w:r w:rsidRPr="00A864F6">
        <w:rPr>
          <w:rFonts w:eastAsia="Aptos"/>
          <w:b/>
          <w:iCs/>
          <w:highlight w:val="cyan"/>
          <w:u w:val="single"/>
        </w:rPr>
        <w:t>different</w:t>
      </w:r>
      <w:r w:rsidRPr="00A864F6">
        <w:rPr>
          <w:rFonts w:eastAsia="Aptos"/>
          <w:sz w:val="16"/>
        </w:rPr>
        <w:t>--or at least less complete--</w:t>
      </w:r>
      <w:r w:rsidRPr="00A864F6">
        <w:rPr>
          <w:rFonts w:eastAsia="Aptos"/>
          <w:u w:val="single"/>
        </w:rPr>
        <w:t xml:space="preserve">from the text that was </w:t>
      </w:r>
      <w:r w:rsidRPr="00A864F6">
        <w:rPr>
          <w:rFonts w:eastAsia="Aptos"/>
          <w:b/>
          <w:iCs/>
          <w:u w:val="single"/>
        </w:rPr>
        <w:t>enacted</w:t>
      </w:r>
      <w:r w:rsidRPr="00A864F6">
        <w:rPr>
          <w:rFonts w:eastAsia="Aptos"/>
          <w:sz w:val="16"/>
        </w:rPr>
        <w:t>.</w:t>
      </w:r>
    </w:p>
    <w:p w14:paraId="4503157C" w14:textId="77777777" w:rsidR="00574435" w:rsidRPr="00A864F6" w:rsidRDefault="00574435" w:rsidP="00574435">
      <w:pPr>
        <w:spacing w:line="256" w:lineRule="auto"/>
        <w:rPr>
          <w:rFonts w:eastAsia="Aptos"/>
        </w:rPr>
      </w:pPr>
      <w:r w:rsidRPr="00A864F6">
        <w:rPr>
          <w:rFonts w:eastAsia="Aptos"/>
        </w:rPr>
        <w:t>&lt;&lt;TEXT CONDENSED, NONE OMITTED&gt;&gt;</w:t>
      </w:r>
    </w:p>
    <w:p w14:paraId="225C13C9" w14:textId="77777777" w:rsidR="00574435" w:rsidRPr="00A864F6" w:rsidRDefault="00574435" w:rsidP="00574435">
      <w:pPr>
        <w:spacing w:line="256" w:lineRule="auto"/>
        <w:rPr>
          <w:rFonts w:eastAsia="Aptos"/>
          <w:sz w:val="4"/>
          <w:szCs w:val="4"/>
        </w:rPr>
      </w:pPr>
      <w:r w:rsidRPr="00A864F6">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16FC269" w14:textId="77777777" w:rsidR="00574435" w:rsidRPr="00A864F6" w:rsidRDefault="00574435" w:rsidP="00574435">
      <w:pPr>
        <w:spacing w:line="256" w:lineRule="auto"/>
        <w:rPr>
          <w:rFonts w:eastAsia="Aptos"/>
        </w:rPr>
      </w:pPr>
      <w:r w:rsidRPr="00A864F6">
        <w:rPr>
          <w:rFonts w:eastAsia="Aptos"/>
        </w:rPr>
        <w:t>&lt;&lt;PARAGRAPH INTEGRITY RESUMES&gt;&gt;</w:t>
      </w:r>
    </w:p>
    <w:p w14:paraId="77821F6A" w14:textId="77777777" w:rsidR="00574435" w:rsidRPr="00A864F6" w:rsidRDefault="00574435" w:rsidP="00574435">
      <w:pPr>
        <w:spacing w:line="256" w:lineRule="auto"/>
        <w:rPr>
          <w:rFonts w:eastAsia="Aptos"/>
          <w:sz w:val="16"/>
        </w:rPr>
      </w:pPr>
      <w:r w:rsidRPr="00A864F6">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A864F6">
        <w:rPr>
          <w:rFonts w:eastAsia="Aptos"/>
          <w:highlight w:val="cyan"/>
          <w:u w:val="single"/>
        </w:rPr>
        <w:t xml:space="preserve">the </w:t>
      </w:r>
      <w:r w:rsidRPr="00A864F6">
        <w:rPr>
          <w:rFonts w:eastAsia="Aptos"/>
          <w:b/>
          <w:iCs/>
          <w:highlight w:val="cyan"/>
          <w:u w:val="single"/>
        </w:rPr>
        <w:t>reason why</w:t>
      </w:r>
      <w:r w:rsidRPr="00A864F6">
        <w:rPr>
          <w:rFonts w:eastAsia="Aptos"/>
          <w:u w:val="single"/>
        </w:rPr>
        <w:t xml:space="preserve"> Congress turns to agencies</w:t>
      </w:r>
      <w:r w:rsidRPr="00A864F6">
        <w:rPr>
          <w:rFonts w:eastAsia="Aptos"/>
          <w:sz w:val="16"/>
        </w:rPr>
        <w:t>--</w:t>
      </w:r>
      <w:r w:rsidRPr="00A864F6">
        <w:rPr>
          <w:rFonts w:eastAsia="Aptos"/>
          <w:b/>
          <w:iCs/>
          <w:highlight w:val="cyan"/>
          <w:u w:val="single"/>
        </w:rPr>
        <w:t>includ</w:t>
      </w:r>
      <w:r w:rsidRPr="00A864F6">
        <w:rPr>
          <w:rFonts w:eastAsia="Aptos"/>
          <w:sz w:val="16"/>
        </w:rPr>
        <w:t xml:space="preserve">ing </w:t>
      </w:r>
      <w:r w:rsidRPr="00A864F6">
        <w:rPr>
          <w:rFonts w:eastAsia="Aptos"/>
          <w:u w:val="single"/>
        </w:rPr>
        <w:t xml:space="preserve">limited </w:t>
      </w:r>
      <w:r w:rsidRPr="00A864F6">
        <w:rPr>
          <w:rFonts w:eastAsia="Aptos"/>
          <w:b/>
          <w:iCs/>
          <w:highlight w:val="cyan"/>
          <w:u w:val="single"/>
        </w:rPr>
        <w:t>time</w:t>
      </w:r>
      <w:r w:rsidRPr="00A864F6">
        <w:rPr>
          <w:rFonts w:eastAsia="Aptos"/>
          <w:sz w:val="16"/>
        </w:rPr>
        <w:t xml:space="preserve">,338 </w:t>
      </w:r>
      <w:r w:rsidRPr="00A864F6">
        <w:rPr>
          <w:rFonts w:eastAsia="Aptos"/>
          <w:u w:val="single"/>
        </w:rPr>
        <w:t xml:space="preserve">lack of </w:t>
      </w:r>
      <w:r w:rsidRPr="00A864F6">
        <w:rPr>
          <w:rFonts w:eastAsia="Aptos"/>
          <w:b/>
          <w:iCs/>
          <w:highlight w:val="cyan"/>
          <w:u w:val="single"/>
        </w:rPr>
        <w:t>expertise</w:t>
      </w:r>
      <w:r w:rsidRPr="00A864F6">
        <w:rPr>
          <w:rFonts w:eastAsia="Aptos"/>
          <w:sz w:val="16"/>
        </w:rPr>
        <w:t xml:space="preserve">,339 </w:t>
      </w:r>
      <w:r w:rsidRPr="00A864F6">
        <w:rPr>
          <w:rFonts w:eastAsia="Aptos"/>
          <w:highlight w:val="cyan"/>
          <w:u w:val="single"/>
        </w:rPr>
        <w:t>and</w:t>
      </w:r>
      <w:r w:rsidRPr="00A864F6">
        <w:rPr>
          <w:rFonts w:eastAsia="Aptos"/>
          <w:u w:val="single"/>
        </w:rPr>
        <w:t xml:space="preserve"> desire to avoid </w:t>
      </w:r>
      <w:r w:rsidRPr="00A864F6">
        <w:rPr>
          <w:rFonts w:eastAsia="Aptos"/>
          <w:b/>
          <w:iCs/>
          <w:highlight w:val="cyan"/>
          <w:u w:val="single"/>
        </w:rPr>
        <w:t>accountability</w:t>
      </w:r>
      <w:r w:rsidRPr="00A864F6">
        <w:rPr>
          <w:rFonts w:eastAsia="Aptos"/>
          <w:sz w:val="16"/>
        </w:rPr>
        <w:t xml:space="preserve">.340 </w:t>
      </w:r>
      <w:r w:rsidRPr="00A864F6">
        <w:rPr>
          <w:rFonts w:eastAsia="Aptos"/>
          <w:u w:val="single"/>
        </w:rPr>
        <w:t xml:space="preserve">The story is almost always one of Congress </w:t>
      </w:r>
      <w:r w:rsidRPr="00A864F6">
        <w:rPr>
          <w:rFonts w:eastAsia="Aptos"/>
          <w:b/>
          <w:iCs/>
          <w:u w:val="single"/>
        </w:rPr>
        <w:t>relinquishing</w:t>
      </w:r>
      <w:r w:rsidRPr="00A864F6">
        <w:rPr>
          <w:rFonts w:eastAsia="Aptos"/>
          <w:u w:val="single"/>
        </w:rPr>
        <w:t xml:space="preserve"> policy </w:t>
      </w:r>
      <w:r w:rsidRPr="00A864F6">
        <w:rPr>
          <w:rFonts w:eastAsia="Aptos"/>
          <w:b/>
          <w:iCs/>
          <w:u w:val="single"/>
        </w:rPr>
        <w:t>control</w:t>
      </w:r>
      <w:r w:rsidRPr="00A864F6">
        <w:rPr>
          <w:rFonts w:eastAsia="Aptos"/>
          <w:u w:val="single"/>
        </w:rPr>
        <w:t xml:space="preserve"> in the hope of receiving some </w:t>
      </w:r>
      <w:r w:rsidRPr="00A864F6">
        <w:rPr>
          <w:rFonts w:eastAsia="Aptos"/>
          <w:b/>
          <w:iCs/>
          <w:u w:val="single"/>
        </w:rPr>
        <w:t>countervailing benefit</w:t>
      </w:r>
      <w:r w:rsidRPr="00A864F6">
        <w:rPr>
          <w:rFonts w:eastAsia="Aptos"/>
          <w:sz w:val="16"/>
        </w:rPr>
        <w:t xml:space="preserve">,341 </w:t>
      </w:r>
      <w:r w:rsidRPr="00A864F6">
        <w:rPr>
          <w:rFonts w:eastAsia="Aptos"/>
          <w:u w:val="single"/>
        </w:rPr>
        <w:t xml:space="preserve">such as increased </w:t>
      </w:r>
      <w:r w:rsidRPr="00A864F6">
        <w:rPr>
          <w:rFonts w:eastAsia="Aptos"/>
          <w:b/>
          <w:iCs/>
          <w:u w:val="single"/>
        </w:rPr>
        <w:t>efficiency</w:t>
      </w:r>
      <w:r w:rsidRPr="00A864F6">
        <w:rPr>
          <w:rFonts w:eastAsia="Aptos"/>
          <w:sz w:val="16"/>
        </w:rPr>
        <w:t xml:space="preserve"> (and other time-related benefits),342 high-quality output (resulting, for example, from enhanced institutional memory343 or managerial experience344), </w:t>
      </w:r>
      <w:r w:rsidRPr="00A864F6">
        <w:rPr>
          <w:rFonts w:eastAsia="Aptos"/>
          <w:u w:val="single"/>
        </w:rPr>
        <w:t xml:space="preserve">greater </w:t>
      </w:r>
      <w:r w:rsidRPr="00A864F6">
        <w:rPr>
          <w:rFonts w:eastAsia="Aptos"/>
          <w:b/>
          <w:iCs/>
          <w:u w:val="single"/>
        </w:rPr>
        <w:t>political leeway</w:t>
      </w:r>
      <w:r w:rsidRPr="00A864F6">
        <w:rPr>
          <w:rFonts w:eastAsia="Aptos"/>
          <w:sz w:val="16"/>
        </w:rPr>
        <w:t xml:space="preserve"> to pursue additional policy achievement,345 </w:t>
      </w:r>
      <w:r w:rsidRPr="00A864F6">
        <w:rPr>
          <w:rFonts w:eastAsia="Aptos"/>
          <w:u w:val="single"/>
        </w:rPr>
        <w:t xml:space="preserve">or a </w:t>
      </w:r>
      <w:r w:rsidRPr="00A864F6">
        <w:rPr>
          <w:rFonts w:eastAsia="Aptos"/>
          <w:b/>
          <w:iCs/>
          <w:u w:val="single"/>
        </w:rPr>
        <w:t>convenient scapegoat</w:t>
      </w:r>
      <w:r w:rsidRPr="00A864F6">
        <w:rPr>
          <w:rFonts w:eastAsia="Aptos"/>
          <w:u w:val="single"/>
        </w:rPr>
        <w:t xml:space="preserve"> that Congress can hide behind to avoid political blame</w:t>
      </w:r>
      <w:r w:rsidRPr="00A864F6">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5FC2D94" w14:textId="77777777" w:rsidR="00574435" w:rsidRPr="00A864F6" w:rsidRDefault="00574435" w:rsidP="00574435">
      <w:pPr>
        <w:spacing w:line="256" w:lineRule="auto"/>
        <w:rPr>
          <w:rFonts w:eastAsia="Aptos"/>
          <w:sz w:val="16"/>
        </w:rPr>
      </w:pPr>
      <w:r w:rsidRPr="00A864F6">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466D5B36" w14:textId="77777777" w:rsidR="00574435" w:rsidRPr="00A864F6" w:rsidRDefault="00574435" w:rsidP="00574435">
      <w:pPr>
        <w:spacing w:line="256" w:lineRule="auto"/>
        <w:rPr>
          <w:rFonts w:eastAsia="Aptos"/>
          <w:sz w:val="16"/>
        </w:rPr>
      </w:pPr>
      <w:r w:rsidRPr="00A864F6">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C50F54A" w14:textId="77777777" w:rsidR="00574435" w:rsidRPr="00A864F6" w:rsidRDefault="00574435" w:rsidP="00574435">
      <w:pPr>
        <w:spacing w:line="256" w:lineRule="auto"/>
        <w:rPr>
          <w:rFonts w:eastAsia="Aptos"/>
          <w:sz w:val="16"/>
        </w:rPr>
      </w:pPr>
      <w:r w:rsidRPr="00A864F6">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8DF0D71" w14:textId="77777777" w:rsidR="00574435" w:rsidRPr="00A864F6" w:rsidRDefault="00574435" w:rsidP="00574435">
      <w:pPr>
        <w:spacing w:line="256" w:lineRule="auto"/>
        <w:rPr>
          <w:rFonts w:eastAsia="Aptos"/>
          <w:sz w:val="16"/>
        </w:rPr>
      </w:pPr>
      <w:r w:rsidRPr="00A864F6">
        <w:rPr>
          <w:rFonts w:eastAsia="Aptos"/>
          <w:sz w:val="16"/>
        </w:rPr>
        <w:t>B. How the Congressional Bureaucracy Intervenes in This Account</w:t>
      </w:r>
    </w:p>
    <w:p w14:paraId="2013A81B" w14:textId="77777777" w:rsidR="00574435" w:rsidRPr="00A864F6" w:rsidRDefault="00574435" w:rsidP="00574435">
      <w:pPr>
        <w:spacing w:line="256" w:lineRule="auto"/>
        <w:rPr>
          <w:rFonts w:eastAsia="Aptos"/>
          <w:sz w:val="16"/>
        </w:rPr>
      </w:pPr>
      <w:r w:rsidRPr="00A864F6">
        <w:rPr>
          <w:rFonts w:eastAsia="Aptos"/>
          <w:highlight w:val="cyan"/>
          <w:u w:val="single"/>
        </w:rPr>
        <w:t>The</w:t>
      </w:r>
      <w:r w:rsidRPr="00A864F6">
        <w:rPr>
          <w:rFonts w:eastAsia="Aptos"/>
          <w:u w:val="single"/>
        </w:rPr>
        <w:t xml:space="preserve"> congressional </w:t>
      </w:r>
      <w:r w:rsidRPr="00A864F6">
        <w:rPr>
          <w:rFonts w:eastAsia="Aptos"/>
          <w:b/>
          <w:iCs/>
          <w:highlight w:val="cyan"/>
          <w:u w:val="single"/>
        </w:rPr>
        <w:t>bureaucracy</w:t>
      </w:r>
      <w:r w:rsidRPr="00A864F6">
        <w:rPr>
          <w:rFonts w:eastAsia="Aptos"/>
          <w:sz w:val="16"/>
        </w:rPr>
        <w:t xml:space="preserve">, in many ways, reflects Weber's description of what an ideal bureaucracy looks like. Congress' internal institutions, too, </w:t>
      </w:r>
      <w:r w:rsidRPr="00A864F6">
        <w:rPr>
          <w:rFonts w:eastAsia="Aptos"/>
          <w:highlight w:val="cyan"/>
          <w:u w:val="single"/>
        </w:rPr>
        <w:t>share a</w:t>
      </w:r>
      <w:r w:rsidRPr="00A864F6">
        <w:rPr>
          <w:rFonts w:eastAsia="Aptos"/>
          <w:u w:val="single"/>
        </w:rPr>
        <w:t xml:space="preserve"> </w:t>
      </w:r>
      <w:r w:rsidRPr="00A864F6">
        <w:rPr>
          <w:rFonts w:eastAsia="Aptos"/>
          <w:b/>
          <w:iCs/>
          <w:u w:val="single"/>
        </w:rPr>
        <w:t xml:space="preserve">fierce </w:t>
      </w:r>
      <w:r w:rsidRPr="00A864F6">
        <w:rPr>
          <w:rFonts w:eastAsia="Aptos"/>
          <w:b/>
          <w:iCs/>
          <w:highlight w:val="cyan"/>
          <w:u w:val="single"/>
        </w:rPr>
        <w:t>commitment</w:t>
      </w:r>
      <w:r w:rsidRPr="00A864F6">
        <w:rPr>
          <w:rFonts w:eastAsia="Aptos"/>
          <w:highlight w:val="cyan"/>
          <w:u w:val="single"/>
        </w:rPr>
        <w:t xml:space="preserve"> to</w:t>
      </w:r>
      <w:r w:rsidRPr="00A864F6">
        <w:rPr>
          <w:rFonts w:eastAsia="Aptos"/>
          <w:u w:val="single"/>
        </w:rPr>
        <w:t xml:space="preserve"> objectivity and </w:t>
      </w:r>
      <w:r w:rsidRPr="00A864F6">
        <w:rPr>
          <w:rFonts w:eastAsia="Aptos"/>
          <w:b/>
          <w:iCs/>
          <w:highlight w:val="cyan"/>
          <w:u w:val="single"/>
        </w:rPr>
        <w:t>nonpartisanship</w:t>
      </w:r>
      <w:r w:rsidRPr="00A864F6">
        <w:rPr>
          <w:rFonts w:eastAsia="Aptos"/>
          <w:sz w:val="16"/>
        </w:rPr>
        <w:t xml:space="preserve">; are each </w:t>
      </w:r>
      <w:r w:rsidRPr="00A864F6">
        <w:rPr>
          <w:rFonts w:eastAsia="Aptos"/>
          <w:u w:val="single"/>
        </w:rPr>
        <w:t>marked by their</w:t>
      </w:r>
      <w:r w:rsidRPr="00A864F6">
        <w:rPr>
          <w:rFonts w:eastAsia="Aptos"/>
          <w:sz w:val="16"/>
        </w:rPr>
        <w:t xml:space="preserve"> particular form of highly </w:t>
      </w:r>
      <w:r w:rsidRPr="00A864F6">
        <w:rPr>
          <w:rFonts w:eastAsia="Aptos"/>
          <w:u w:val="single"/>
        </w:rPr>
        <w:t xml:space="preserve">specialized </w:t>
      </w:r>
      <w:r w:rsidRPr="00A864F6">
        <w:rPr>
          <w:rFonts w:eastAsia="Aptos"/>
          <w:b/>
          <w:iCs/>
          <w:u w:val="single"/>
        </w:rPr>
        <w:t>knowledge</w:t>
      </w:r>
      <w:r w:rsidRPr="00A864F6">
        <w:rPr>
          <w:rFonts w:eastAsia="Aptos"/>
          <w:sz w:val="16"/>
        </w:rPr>
        <w:t xml:space="preserve">; have </w:t>
      </w:r>
      <w:r w:rsidRPr="00A864F6">
        <w:rPr>
          <w:rFonts w:eastAsia="Aptos"/>
          <w:u w:val="single"/>
        </w:rPr>
        <w:t xml:space="preserve">long-serving </w:t>
      </w:r>
      <w:r w:rsidRPr="00A864F6">
        <w:rPr>
          <w:rFonts w:eastAsia="Aptos"/>
          <w:b/>
          <w:iCs/>
          <w:u w:val="single"/>
        </w:rPr>
        <w:t>staff</w:t>
      </w:r>
      <w:r w:rsidRPr="00A864F6">
        <w:rPr>
          <w:rFonts w:eastAsia="Aptos"/>
          <w:sz w:val="16"/>
        </w:rPr>
        <w:t xml:space="preserve"> who, on the whole, are more educated and older than Congress's political staff; share a </w:t>
      </w:r>
      <w:r w:rsidRPr="00A864F6">
        <w:rPr>
          <w:rFonts w:eastAsia="Aptos"/>
          <w:b/>
          <w:iCs/>
          <w:u w:val="single"/>
        </w:rPr>
        <w:t>commitment</w:t>
      </w:r>
      <w:r w:rsidRPr="00A864F6">
        <w:rPr>
          <w:rFonts w:eastAsia="Aptos"/>
          <w:u w:val="single"/>
        </w:rPr>
        <w:t xml:space="preserve"> to the long-term interests of </w:t>
      </w:r>
      <w:r w:rsidRPr="00A864F6">
        <w:rPr>
          <w:rFonts w:eastAsia="Aptos"/>
          <w:b/>
          <w:iCs/>
          <w:u w:val="single"/>
        </w:rPr>
        <w:t>Congress</w:t>
      </w:r>
      <w:r w:rsidRPr="00A864F6">
        <w:rPr>
          <w:rFonts w:eastAsia="Aptos"/>
          <w:u w:val="single"/>
        </w:rPr>
        <w:t xml:space="preserve"> as an institution</w:t>
      </w:r>
      <w:r w:rsidRPr="00A864F6">
        <w:rPr>
          <w:rFonts w:eastAsia="Aptos"/>
          <w:sz w:val="16"/>
        </w:rPr>
        <w:t xml:space="preserve"> rather than the political question of the day; </w:t>
      </w:r>
      <w:r w:rsidRPr="00A864F6">
        <w:rPr>
          <w:rFonts w:eastAsia="Aptos"/>
          <w:u w:val="single"/>
        </w:rPr>
        <w:t xml:space="preserve">and respect Congress's </w:t>
      </w:r>
      <w:r w:rsidRPr="00A864F6">
        <w:rPr>
          <w:rFonts w:eastAsia="Aptos"/>
          <w:b/>
          <w:iCs/>
          <w:u w:val="single"/>
        </w:rPr>
        <w:t>rules</w:t>
      </w:r>
      <w:r w:rsidRPr="00A864F6">
        <w:rPr>
          <w:rFonts w:eastAsia="Aptos"/>
          <w:u w:val="single"/>
        </w:rPr>
        <w:t xml:space="preserve"> and jurisdictional </w:t>
      </w:r>
      <w:r w:rsidRPr="00A864F6">
        <w:rPr>
          <w:rFonts w:eastAsia="Aptos"/>
          <w:b/>
          <w:iCs/>
          <w:u w:val="single"/>
        </w:rPr>
        <w:t>limits</w:t>
      </w:r>
      <w:r w:rsidRPr="00A864F6">
        <w:rPr>
          <w:rFonts w:eastAsia="Aptos"/>
          <w:sz w:val="16"/>
        </w:rPr>
        <w:t xml:space="preserve"> about the scope and extent of their powers. This comment from one of the longest serving counsels in Legislative Counsel captures the mood: “For Congress ... it has been </w:t>
      </w:r>
      <w:r w:rsidRPr="00A864F6">
        <w:rPr>
          <w:rFonts w:eastAsia="Aptos"/>
          <w:u w:val="single"/>
        </w:rPr>
        <w:t>the</w:t>
      </w:r>
      <w:r w:rsidRPr="00A864F6">
        <w:rPr>
          <w:rFonts w:eastAsia="Aptos"/>
          <w:sz w:val="16"/>
        </w:rPr>
        <w:t xml:space="preserve"> curious marriage of </w:t>
      </w:r>
      <w:r w:rsidRPr="00A864F6">
        <w:rPr>
          <w:rFonts w:eastAsia="Aptos"/>
          <w:highlight w:val="cyan"/>
          <w:u w:val="single"/>
        </w:rPr>
        <w:t>the</w:t>
      </w:r>
      <w:r w:rsidRPr="00A864F6">
        <w:rPr>
          <w:rFonts w:eastAsia="Aptos"/>
          <w:u w:val="single"/>
        </w:rPr>
        <w:t xml:space="preserve"> cool </w:t>
      </w:r>
      <w:r w:rsidRPr="00A864F6">
        <w:rPr>
          <w:rFonts w:eastAsia="Aptos"/>
          <w:b/>
          <w:iCs/>
          <w:highlight w:val="cyan"/>
          <w:u w:val="single"/>
        </w:rPr>
        <w:t>rationality</w:t>
      </w:r>
      <w:r w:rsidRPr="00A864F6">
        <w:rPr>
          <w:rFonts w:eastAsia="Aptos"/>
          <w:u w:val="single"/>
        </w:rPr>
        <w:t xml:space="preserve"> that </w:t>
      </w:r>
      <w:r w:rsidRPr="00A864F6">
        <w:rPr>
          <w:rFonts w:eastAsia="Aptos"/>
          <w:highlight w:val="cyan"/>
          <w:u w:val="single"/>
        </w:rPr>
        <w:t>these</w:t>
      </w:r>
      <w:r w:rsidRPr="00A864F6">
        <w:rPr>
          <w:rFonts w:eastAsia="Aptos"/>
          <w:u w:val="single"/>
        </w:rPr>
        <w:t xml:space="preserve"> auxiliary </w:t>
      </w:r>
      <w:r w:rsidRPr="00A864F6">
        <w:rPr>
          <w:rFonts w:eastAsia="Aptos"/>
          <w:b/>
          <w:iCs/>
          <w:u w:val="single"/>
        </w:rPr>
        <w:t xml:space="preserve">legislative </w:t>
      </w:r>
      <w:r w:rsidRPr="00A864F6">
        <w:rPr>
          <w:rFonts w:eastAsia="Aptos"/>
          <w:b/>
          <w:iCs/>
          <w:highlight w:val="cyan"/>
          <w:u w:val="single"/>
        </w:rPr>
        <w:t>institutions</w:t>
      </w:r>
      <w:r w:rsidRPr="00A864F6">
        <w:rPr>
          <w:rFonts w:eastAsia="Aptos"/>
          <w:highlight w:val="cyan"/>
          <w:u w:val="single"/>
        </w:rPr>
        <w:t xml:space="preserve"> add</w:t>
      </w:r>
      <w:r w:rsidRPr="00A864F6">
        <w:rPr>
          <w:rFonts w:eastAsia="Aptos"/>
          <w:sz w:val="16"/>
        </w:rPr>
        <w:t xml:space="preserve"> (both from appearance as well as from reality) </w:t>
      </w:r>
      <w:r w:rsidRPr="00A864F6">
        <w:rPr>
          <w:rFonts w:eastAsia="Aptos"/>
          <w:u w:val="single"/>
        </w:rPr>
        <w:t xml:space="preserve">to the heat of </w:t>
      </w:r>
      <w:r w:rsidRPr="00A864F6">
        <w:rPr>
          <w:rFonts w:eastAsia="Aptos"/>
          <w:b/>
          <w:iCs/>
          <w:u w:val="single"/>
        </w:rPr>
        <w:t>raw politics</w:t>
      </w:r>
      <w:r w:rsidRPr="00A864F6">
        <w:rPr>
          <w:rFonts w:eastAsia="Aptos"/>
          <w:u w:val="single"/>
        </w:rPr>
        <w:t xml:space="preserve"> that </w:t>
      </w:r>
      <w:r w:rsidRPr="00A864F6">
        <w:rPr>
          <w:rFonts w:eastAsia="Aptos"/>
          <w:highlight w:val="cyan"/>
          <w:u w:val="single"/>
        </w:rPr>
        <w:t xml:space="preserve">produces a </w:t>
      </w:r>
      <w:r w:rsidRPr="00A864F6">
        <w:rPr>
          <w:rFonts w:eastAsia="Aptos"/>
          <w:b/>
          <w:iCs/>
          <w:highlight w:val="cyan"/>
          <w:u w:val="single"/>
        </w:rPr>
        <w:t>stronger</w:t>
      </w:r>
      <w:r w:rsidRPr="00A864F6">
        <w:rPr>
          <w:rFonts w:eastAsia="Aptos"/>
          <w:u w:val="single"/>
        </w:rPr>
        <w:t xml:space="preserve">, more durable democratic </w:t>
      </w:r>
      <w:r w:rsidRPr="00A864F6">
        <w:rPr>
          <w:rFonts w:eastAsia="Aptos"/>
          <w:b/>
          <w:iCs/>
          <w:highlight w:val="cyan"/>
          <w:u w:val="single"/>
        </w:rPr>
        <w:t>system</w:t>
      </w:r>
      <w:r w:rsidRPr="00A864F6">
        <w:rPr>
          <w:rFonts w:eastAsia="Aptos"/>
          <w:sz w:val="16"/>
        </w:rPr>
        <w:t>.” 358</w:t>
      </w:r>
    </w:p>
    <w:p w14:paraId="2D24D79F" w14:textId="77777777" w:rsidR="00574435" w:rsidRPr="00A864F6" w:rsidRDefault="00574435" w:rsidP="00574435">
      <w:pPr>
        <w:spacing w:line="256" w:lineRule="auto"/>
        <w:rPr>
          <w:rFonts w:eastAsia="Aptos"/>
        </w:rPr>
      </w:pPr>
      <w:r w:rsidRPr="00A864F6">
        <w:rPr>
          <w:rFonts w:eastAsia="Aptos"/>
        </w:rPr>
        <w:t>&lt;&lt;TEXT CONDENSED, NONE OMITTED&gt;&gt;</w:t>
      </w:r>
    </w:p>
    <w:p w14:paraId="7970B0FF" w14:textId="77777777" w:rsidR="00574435" w:rsidRPr="00A864F6" w:rsidRDefault="00574435" w:rsidP="00574435">
      <w:pPr>
        <w:spacing w:line="256" w:lineRule="auto"/>
        <w:rPr>
          <w:rFonts w:eastAsia="Aptos"/>
          <w:sz w:val="8"/>
          <w:szCs w:val="18"/>
        </w:rPr>
      </w:pPr>
      <w:r w:rsidRPr="00A864F6">
        <w:rPr>
          <w:rFonts w:eastAsia="Aptos"/>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343165A" w14:textId="77777777" w:rsidR="00574435" w:rsidRPr="00A864F6" w:rsidRDefault="00574435" w:rsidP="00574435">
      <w:pPr>
        <w:spacing w:line="256" w:lineRule="auto"/>
        <w:rPr>
          <w:rFonts w:eastAsia="Aptos"/>
        </w:rPr>
      </w:pPr>
      <w:r w:rsidRPr="00A864F6">
        <w:rPr>
          <w:rFonts w:eastAsia="Aptos"/>
        </w:rPr>
        <w:t>&lt;&lt;PARAGRAPH INTEGRITY RESUMES&gt;&gt;</w:t>
      </w:r>
    </w:p>
    <w:p w14:paraId="6FBD744D" w14:textId="77777777" w:rsidR="00574435" w:rsidRPr="00A864F6" w:rsidRDefault="00574435" w:rsidP="00574435">
      <w:pPr>
        <w:spacing w:line="256" w:lineRule="auto"/>
        <w:rPr>
          <w:rFonts w:eastAsia="Aptos"/>
          <w:sz w:val="16"/>
        </w:rPr>
      </w:pPr>
      <w:r w:rsidRPr="00A864F6">
        <w:rPr>
          <w:rFonts w:eastAsia="Aptos"/>
          <w:sz w:val="16"/>
        </w:rPr>
        <w:t xml:space="preserve">But Congress's internal institutions disperse lawmaking power within Congress even more, by removing swaths of it from members </w:t>
      </w:r>
      <w:r w:rsidRPr="00A864F6">
        <w:rPr>
          <w:rFonts w:eastAsia="Aptos"/>
          <w:highlight w:val="cyan"/>
          <w:u w:val="single"/>
        </w:rPr>
        <w:t>and</w:t>
      </w:r>
      <w:r w:rsidRPr="00A864F6">
        <w:rPr>
          <w:rFonts w:eastAsia="Aptos"/>
          <w:sz w:val="16"/>
        </w:rPr>
        <w:t xml:space="preserve"> political staff entirely. </w:t>
      </w:r>
      <w:r w:rsidRPr="00A864F6">
        <w:rPr>
          <w:rFonts w:eastAsia="Aptos"/>
          <w:u w:val="single"/>
        </w:rPr>
        <w:t xml:space="preserve">Simultaneously, the congressional </w:t>
      </w:r>
      <w:r w:rsidRPr="00A864F6">
        <w:rPr>
          <w:rFonts w:eastAsia="Aptos"/>
          <w:b/>
          <w:iCs/>
          <w:u w:val="single"/>
        </w:rPr>
        <w:t>bureaucracy</w:t>
      </w:r>
      <w:r w:rsidRPr="00A864F6">
        <w:rPr>
          <w:rFonts w:eastAsia="Aptos"/>
          <w:u w:val="single"/>
        </w:rPr>
        <w:t xml:space="preserve"> </w:t>
      </w:r>
      <w:r w:rsidRPr="00A864F6">
        <w:rPr>
          <w:rFonts w:eastAsia="Aptos"/>
          <w:highlight w:val="cyan"/>
          <w:u w:val="single"/>
        </w:rPr>
        <w:t>prevents</w:t>
      </w:r>
      <w:r w:rsidRPr="00A864F6">
        <w:rPr>
          <w:rFonts w:eastAsia="Aptos"/>
          <w:u w:val="single"/>
        </w:rPr>
        <w:t xml:space="preserve"> that </w:t>
      </w:r>
      <w:r w:rsidRPr="00A864F6">
        <w:rPr>
          <w:rFonts w:eastAsia="Aptos"/>
          <w:b/>
          <w:iCs/>
          <w:highlight w:val="cyan"/>
          <w:u w:val="single"/>
        </w:rPr>
        <w:t>power</w:t>
      </w:r>
      <w:r w:rsidRPr="00A864F6">
        <w:rPr>
          <w:rFonts w:eastAsia="Aptos"/>
          <w:highlight w:val="cyan"/>
          <w:u w:val="single"/>
        </w:rPr>
        <w:t xml:space="preserve"> from being </w:t>
      </w:r>
      <w:r w:rsidRPr="00A864F6">
        <w:rPr>
          <w:rFonts w:eastAsia="Aptos"/>
          <w:b/>
          <w:iCs/>
          <w:highlight w:val="cyan"/>
          <w:u w:val="single"/>
        </w:rPr>
        <w:t>centralized</w:t>
      </w:r>
      <w:r w:rsidRPr="00A864F6">
        <w:rPr>
          <w:rFonts w:eastAsia="Aptos"/>
          <w:u w:val="single"/>
        </w:rPr>
        <w:t xml:space="preserve"> in any </w:t>
      </w:r>
      <w:r w:rsidRPr="00A864F6">
        <w:rPr>
          <w:rFonts w:eastAsia="Aptos"/>
          <w:b/>
          <w:iCs/>
          <w:u w:val="single"/>
        </w:rPr>
        <w:t>single political office</w:t>
      </w:r>
      <w:r w:rsidRPr="00A864F6">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5223A6AE" w14:textId="77777777" w:rsidR="00574435" w:rsidRPr="00A864F6" w:rsidRDefault="00574435" w:rsidP="00574435">
      <w:pPr>
        <w:spacing w:line="256" w:lineRule="auto"/>
        <w:rPr>
          <w:rFonts w:eastAsia="Aptos"/>
          <w:sz w:val="16"/>
        </w:rPr>
      </w:pPr>
      <w:r w:rsidRPr="00A864F6">
        <w:rPr>
          <w:rFonts w:eastAsia="Aptos"/>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CBE5307" w14:textId="77777777" w:rsidR="00574435" w:rsidRPr="00A864F6" w:rsidRDefault="00574435" w:rsidP="00574435">
      <w:pPr>
        <w:spacing w:line="256" w:lineRule="auto"/>
        <w:rPr>
          <w:rFonts w:eastAsia="Aptos"/>
          <w:sz w:val="16"/>
        </w:rPr>
      </w:pPr>
      <w:r w:rsidRPr="00A864F6">
        <w:rPr>
          <w:rFonts w:eastAsia="Aptos"/>
          <w:sz w:val="16"/>
        </w:rPr>
        <w:t xml:space="preserve">Instead, </w:t>
      </w:r>
      <w:r w:rsidRPr="00A864F6">
        <w:rPr>
          <w:rFonts w:eastAsia="Aptos"/>
          <w:u w:val="single"/>
        </w:rPr>
        <w:t xml:space="preserve">Congress dispersed these </w:t>
      </w:r>
      <w:r w:rsidRPr="00A864F6">
        <w:rPr>
          <w:rFonts w:eastAsia="Aptos"/>
          <w:b/>
          <w:iCs/>
          <w:highlight w:val="cyan"/>
          <w:u w:val="single"/>
        </w:rPr>
        <w:t>expert staffers</w:t>
      </w:r>
      <w:r w:rsidRPr="00A864F6">
        <w:rPr>
          <w:rFonts w:eastAsia="Aptos"/>
          <w:u w:val="single"/>
        </w:rPr>
        <w:t xml:space="preserve"> across a collection of </w:t>
      </w:r>
      <w:r w:rsidRPr="00A864F6">
        <w:rPr>
          <w:rFonts w:eastAsia="Aptos"/>
          <w:b/>
          <w:iCs/>
          <w:u w:val="single"/>
        </w:rPr>
        <w:t>nonpartisan</w:t>
      </w:r>
      <w:r w:rsidRPr="00A864F6">
        <w:rPr>
          <w:rFonts w:eastAsia="Aptos"/>
          <w:u w:val="single"/>
        </w:rPr>
        <w:t xml:space="preserve"> institutions</w:t>
      </w:r>
      <w:r w:rsidRPr="00A864F6">
        <w:rPr>
          <w:rFonts w:eastAsia="Aptos"/>
          <w:sz w:val="16"/>
        </w:rPr>
        <w:t xml:space="preserve"> whose mission is </w:t>
      </w:r>
      <w:r w:rsidRPr="00A864F6">
        <w:rPr>
          <w:rFonts w:eastAsia="Aptos"/>
          <w:u w:val="single"/>
        </w:rPr>
        <w:t>to serve the institution as a whole</w:t>
      </w:r>
      <w:r w:rsidRPr="00A864F6">
        <w:rPr>
          <w:rFonts w:eastAsia="Aptos"/>
          <w:sz w:val="16"/>
        </w:rPr>
        <w:t>, including both parties--</w:t>
      </w:r>
      <w:r w:rsidRPr="00A864F6">
        <w:rPr>
          <w:rFonts w:eastAsia="Aptos"/>
          <w:u w:val="single"/>
        </w:rPr>
        <w:t>and that</w:t>
      </w:r>
      <w:r w:rsidRPr="00A864F6">
        <w:rPr>
          <w:rFonts w:eastAsia="Aptos"/>
          <w:sz w:val="16"/>
        </w:rPr>
        <w:t xml:space="preserve">, because of their statutory authority and hardwiring into congressional procedures, </w:t>
      </w:r>
      <w:r w:rsidRPr="00A864F6">
        <w:rPr>
          <w:rFonts w:eastAsia="Aptos"/>
          <w:u w:val="single"/>
        </w:rPr>
        <w:t xml:space="preserve">cannot be </w:t>
      </w:r>
      <w:r w:rsidRPr="00A864F6">
        <w:rPr>
          <w:rFonts w:eastAsia="Aptos"/>
          <w:b/>
          <w:iCs/>
          <w:u w:val="single"/>
        </w:rPr>
        <w:t>removed</w:t>
      </w:r>
      <w:r w:rsidRPr="00A864F6">
        <w:rPr>
          <w:rFonts w:eastAsia="Aptos"/>
          <w:u w:val="single"/>
        </w:rPr>
        <w:t xml:space="preserve"> by any one faction in Congress and often are not easily </w:t>
      </w:r>
      <w:r w:rsidRPr="00A864F6">
        <w:rPr>
          <w:rFonts w:eastAsia="Aptos"/>
          <w:b/>
          <w:iCs/>
          <w:u w:val="single"/>
        </w:rPr>
        <w:t>manipulated</w:t>
      </w:r>
      <w:r w:rsidRPr="00A864F6">
        <w:rPr>
          <w:rFonts w:eastAsia="Aptos"/>
          <w:sz w:val="16"/>
        </w:rPr>
        <w:t xml:space="preserve">. In so doing, </w:t>
      </w:r>
      <w:r w:rsidRPr="00A864F6">
        <w:rPr>
          <w:rFonts w:eastAsia="Aptos"/>
          <w:u w:val="single"/>
        </w:rPr>
        <w:t xml:space="preserve">Congress </w:t>
      </w:r>
      <w:r w:rsidRPr="00A864F6">
        <w:rPr>
          <w:rFonts w:eastAsia="Aptos"/>
          <w:b/>
          <w:iCs/>
          <w:u w:val="single"/>
        </w:rPr>
        <w:t>decentralizes</w:t>
      </w:r>
      <w:r w:rsidRPr="00A864F6">
        <w:rPr>
          <w:rFonts w:eastAsia="Aptos"/>
          <w:u w:val="single"/>
        </w:rPr>
        <w:t xml:space="preserve"> power within itself and </w:t>
      </w:r>
      <w:r w:rsidRPr="00A864F6">
        <w:rPr>
          <w:rFonts w:eastAsia="Aptos"/>
          <w:b/>
          <w:iCs/>
          <w:highlight w:val="cyan"/>
          <w:u w:val="single"/>
        </w:rPr>
        <w:t>remove</w:t>
      </w:r>
      <w:r w:rsidRPr="00A864F6">
        <w:rPr>
          <w:rFonts w:eastAsia="Aptos"/>
          <w:u w:val="single"/>
        </w:rPr>
        <w:t xml:space="preserve">s a piece of the legislative process from </w:t>
      </w:r>
      <w:r w:rsidRPr="00A864F6">
        <w:rPr>
          <w:rFonts w:eastAsia="Aptos"/>
          <w:b/>
          <w:iCs/>
          <w:highlight w:val="cyan"/>
          <w:u w:val="single"/>
        </w:rPr>
        <w:t>partisan politics</w:t>
      </w:r>
      <w:r w:rsidRPr="00A864F6">
        <w:rPr>
          <w:rFonts w:eastAsia="Aptos"/>
          <w:sz w:val="16"/>
        </w:rPr>
        <w:t>. As one high-level staffer put it: “We do not want to have the collection of power where everyone functions under a single secretary general.” 372</w:t>
      </w:r>
    </w:p>
    <w:p w14:paraId="6C840A02" w14:textId="77777777" w:rsidR="00574435" w:rsidRPr="00A864F6" w:rsidRDefault="00574435" w:rsidP="00574435">
      <w:pPr>
        <w:spacing w:line="256" w:lineRule="auto"/>
        <w:rPr>
          <w:rFonts w:eastAsia="Aptos"/>
          <w:sz w:val="16"/>
        </w:rPr>
      </w:pPr>
      <w:r w:rsidRPr="00A864F6">
        <w:rPr>
          <w:rFonts w:eastAsia="Aptos"/>
          <w:sz w:val="16"/>
        </w:rPr>
        <w:t>By way of comparison, Whitford and Miller's “credible commitment” theory posits that, in the executive branch, “</w:t>
      </w:r>
      <w:r w:rsidRPr="00A864F6">
        <w:rPr>
          <w:rFonts w:eastAsia="Aptos"/>
          <w:b/>
          <w:iCs/>
          <w:u w:val="single"/>
        </w:rPr>
        <w:t xml:space="preserve">[d]elegation </w:t>
      </w:r>
      <w:r w:rsidRPr="00A864F6">
        <w:rPr>
          <w:rFonts w:eastAsia="Aptos"/>
          <w:u w:val="single"/>
        </w:rPr>
        <w:t>to a</w:t>
      </w:r>
      <w:r w:rsidRPr="00A864F6">
        <w:rPr>
          <w:rFonts w:eastAsia="Aptos"/>
          <w:sz w:val="16"/>
        </w:rPr>
        <w:t xml:space="preserve"> (relatively neutral) </w:t>
      </w:r>
      <w:r w:rsidRPr="00A864F6">
        <w:rPr>
          <w:rFonts w:eastAsia="Aptos"/>
          <w:u w:val="single"/>
        </w:rPr>
        <w:t xml:space="preserve">professionalized </w:t>
      </w:r>
      <w:r w:rsidRPr="00A864F6">
        <w:rPr>
          <w:rFonts w:eastAsia="Aptos"/>
          <w:b/>
          <w:iCs/>
          <w:u w:val="single"/>
        </w:rPr>
        <w:t>bureaucracy</w:t>
      </w:r>
      <w:r w:rsidRPr="00A864F6">
        <w:rPr>
          <w:rFonts w:eastAsia="Aptos"/>
          <w:u w:val="single"/>
        </w:rPr>
        <w:t xml:space="preserve"> serves </w:t>
      </w:r>
      <w:r w:rsidRPr="00A864F6">
        <w:rPr>
          <w:rFonts w:eastAsia="Aptos"/>
          <w:highlight w:val="cyan"/>
          <w:u w:val="single"/>
        </w:rPr>
        <w:t>as a</w:t>
      </w:r>
      <w:r w:rsidRPr="00A864F6">
        <w:rPr>
          <w:rFonts w:eastAsia="Aptos"/>
          <w:u w:val="single"/>
        </w:rPr>
        <w:t xml:space="preserve"> natural </w:t>
      </w:r>
      <w:r w:rsidRPr="00A864F6">
        <w:rPr>
          <w:rFonts w:eastAsia="Aptos"/>
          <w:b/>
          <w:iCs/>
          <w:highlight w:val="cyan"/>
          <w:u w:val="single"/>
        </w:rPr>
        <w:t>conflict-resolution</w:t>
      </w:r>
      <w:r w:rsidRPr="00A864F6">
        <w:rPr>
          <w:rFonts w:eastAsia="Aptos"/>
          <w:highlight w:val="cyan"/>
          <w:u w:val="single"/>
        </w:rPr>
        <w:t xml:space="preserve"> mech</w:t>
      </w:r>
      <w:r w:rsidRPr="00A864F6">
        <w:rPr>
          <w:rFonts w:eastAsia="Aptos"/>
          <w:u w:val="single"/>
        </w:rPr>
        <w:t>anism</w:t>
      </w:r>
      <w:r w:rsidRPr="00A864F6">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080E018" w14:textId="77777777" w:rsidR="00574435" w:rsidRPr="00A864F6" w:rsidRDefault="00574435" w:rsidP="00574435">
      <w:pPr>
        <w:spacing w:line="256" w:lineRule="auto"/>
        <w:rPr>
          <w:rFonts w:eastAsia="Aptos"/>
          <w:sz w:val="16"/>
        </w:rPr>
      </w:pPr>
      <w:r w:rsidRPr="00A864F6">
        <w:rPr>
          <w:rFonts w:eastAsia="Aptos"/>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B21CBD1" w14:textId="77777777" w:rsidR="00574435" w:rsidRPr="00A864F6" w:rsidRDefault="00574435" w:rsidP="00574435">
      <w:pPr>
        <w:spacing w:line="256" w:lineRule="auto"/>
        <w:rPr>
          <w:rFonts w:eastAsia="Aptos"/>
          <w:sz w:val="16"/>
        </w:rPr>
      </w:pPr>
      <w:r w:rsidRPr="00A864F6">
        <w:rPr>
          <w:rFonts w:eastAsia="Aptos"/>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A94D543" w14:textId="77777777" w:rsidR="00574435" w:rsidRPr="00A864F6" w:rsidRDefault="00574435" w:rsidP="00574435">
      <w:pPr>
        <w:spacing w:line="256" w:lineRule="auto"/>
        <w:rPr>
          <w:rFonts w:eastAsia="Aptos"/>
          <w:sz w:val="16"/>
        </w:rPr>
      </w:pPr>
      <w:r w:rsidRPr="00A864F6">
        <w:rPr>
          <w:rFonts w:eastAsia="Aptos"/>
          <w:sz w:val="16"/>
        </w:rPr>
        <w:t xml:space="preserve">Indeed, several of our interviewees emphasized that </w:t>
      </w:r>
      <w:r w:rsidRPr="00A864F6">
        <w:rPr>
          <w:rFonts w:eastAsia="Aptos"/>
          <w:u w:val="single"/>
        </w:rPr>
        <w:t xml:space="preserve">in the </w:t>
      </w:r>
      <w:r w:rsidRPr="00A864F6">
        <w:rPr>
          <w:rFonts w:eastAsia="Aptos"/>
          <w:b/>
          <w:iCs/>
          <w:u w:val="single"/>
        </w:rPr>
        <w:t>absence</w:t>
      </w:r>
      <w:r w:rsidRPr="00A864F6">
        <w:rPr>
          <w:rFonts w:eastAsia="Aptos"/>
          <w:u w:val="single"/>
        </w:rPr>
        <w:t xml:space="preserve"> of these internal congressional </w:t>
      </w:r>
      <w:r w:rsidRPr="00A864F6">
        <w:rPr>
          <w:rFonts w:eastAsia="Aptos"/>
          <w:b/>
          <w:iCs/>
          <w:u w:val="single"/>
        </w:rPr>
        <w:t>institutions</w:t>
      </w:r>
      <w:r w:rsidRPr="00A864F6">
        <w:rPr>
          <w:rFonts w:eastAsia="Aptos"/>
          <w:u w:val="single"/>
        </w:rPr>
        <w:t xml:space="preserve">, power would inure even further to </w:t>
      </w:r>
      <w:r w:rsidRPr="00A864F6">
        <w:rPr>
          <w:rFonts w:eastAsia="Aptos"/>
          <w:b/>
          <w:iCs/>
          <w:u w:val="single"/>
        </w:rPr>
        <w:t>partisan politics</w:t>
      </w:r>
      <w:r w:rsidRPr="00A864F6">
        <w:rPr>
          <w:rFonts w:eastAsia="Aptos"/>
          <w:u w:val="single"/>
        </w:rPr>
        <w:t xml:space="preserve"> and interest groups. The bureaucracy is </w:t>
      </w:r>
      <w:r w:rsidRPr="00A864F6">
        <w:rPr>
          <w:rFonts w:eastAsia="Aptos"/>
          <w:highlight w:val="cyan"/>
          <w:u w:val="single"/>
        </w:rPr>
        <w:t xml:space="preserve">a </w:t>
      </w:r>
      <w:r w:rsidRPr="00A864F6">
        <w:rPr>
          <w:rFonts w:eastAsia="Aptos"/>
          <w:b/>
          <w:iCs/>
          <w:highlight w:val="cyan"/>
          <w:u w:val="single"/>
        </w:rPr>
        <w:t>counterweight</w:t>
      </w:r>
      <w:r w:rsidRPr="00A864F6">
        <w:rPr>
          <w:rFonts w:eastAsia="Aptos"/>
          <w:highlight w:val="cyan"/>
          <w:u w:val="single"/>
        </w:rPr>
        <w:t xml:space="preserve"> to </w:t>
      </w:r>
      <w:r w:rsidRPr="00A864F6">
        <w:rPr>
          <w:rFonts w:eastAsia="Aptos"/>
          <w:b/>
          <w:iCs/>
          <w:highlight w:val="cyan"/>
          <w:u w:val="single"/>
        </w:rPr>
        <w:t>hyper-partisanship</w:t>
      </w:r>
      <w:r w:rsidRPr="00A864F6">
        <w:rPr>
          <w:rFonts w:eastAsia="Aptos"/>
          <w:sz w:val="16"/>
        </w:rPr>
        <w:t xml:space="preserve">. </w:t>
      </w:r>
      <w:r w:rsidRPr="00A864F6">
        <w:rPr>
          <w:rFonts w:eastAsia="Aptos"/>
          <w:u w:val="single"/>
        </w:rPr>
        <w:t xml:space="preserve">It </w:t>
      </w:r>
      <w:r w:rsidRPr="00A864F6">
        <w:rPr>
          <w:rFonts w:eastAsia="Aptos"/>
          <w:highlight w:val="cyan"/>
          <w:u w:val="single"/>
        </w:rPr>
        <w:t>provides</w:t>
      </w:r>
      <w:r w:rsidRPr="00A864F6">
        <w:rPr>
          <w:rFonts w:eastAsia="Aptos"/>
          <w:sz w:val="16"/>
        </w:rPr>
        <w:t xml:space="preserve"> some </w:t>
      </w:r>
      <w:r w:rsidRPr="00A864F6">
        <w:rPr>
          <w:rFonts w:eastAsia="Aptos"/>
          <w:b/>
          <w:iCs/>
          <w:highlight w:val="cyan"/>
          <w:u w:val="single"/>
        </w:rPr>
        <w:t>optimism</w:t>
      </w:r>
      <w:r w:rsidRPr="00A864F6">
        <w:rPr>
          <w:rFonts w:eastAsia="Aptos"/>
          <w:highlight w:val="cyan"/>
          <w:u w:val="single"/>
        </w:rPr>
        <w:t xml:space="preserve"> that Congress</w:t>
      </w:r>
      <w:r w:rsidRPr="00A864F6">
        <w:rPr>
          <w:rFonts w:eastAsia="Aptos"/>
          <w:u w:val="single"/>
        </w:rPr>
        <w:t xml:space="preserve">--even during the </w:t>
      </w:r>
      <w:r w:rsidRPr="00A864F6">
        <w:rPr>
          <w:rFonts w:eastAsia="Aptos"/>
          <w:b/>
          <w:iCs/>
          <w:u w:val="single"/>
        </w:rPr>
        <w:t>modern period</w:t>
      </w:r>
      <w:r w:rsidRPr="00A864F6">
        <w:rPr>
          <w:rFonts w:eastAsia="Aptos"/>
          <w:u w:val="single"/>
        </w:rPr>
        <w:t xml:space="preserve"> of increasing centralization and </w:t>
      </w:r>
      <w:r w:rsidRPr="00A864F6">
        <w:rPr>
          <w:rFonts w:eastAsia="Aptos"/>
          <w:b/>
          <w:iCs/>
          <w:u w:val="single"/>
        </w:rPr>
        <w:t>partisanship</w:t>
      </w:r>
      <w:r w:rsidRPr="00A864F6">
        <w:rPr>
          <w:rFonts w:eastAsia="Aptos"/>
          <w:sz w:val="16"/>
        </w:rPr>
        <w:t>--</w:t>
      </w:r>
      <w:r w:rsidRPr="00A864F6">
        <w:rPr>
          <w:rFonts w:eastAsia="Aptos"/>
          <w:highlight w:val="cyan"/>
          <w:u w:val="single"/>
        </w:rPr>
        <w:t xml:space="preserve">still </w:t>
      </w:r>
      <w:r w:rsidRPr="00A864F6">
        <w:rPr>
          <w:rFonts w:eastAsia="Aptos"/>
          <w:b/>
          <w:iCs/>
          <w:highlight w:val="cyan"/>
          <w:u w:val="single"/>
        </w:rPr>
        <w:t>preserves</w:t>
      </w:r>
      <w:r w:rsidRPr="00A864F6">
        <w:rPr>
          <w:rFonts w:eastAsia="Aptos"/>
          <w:u w:val="single"/>
        </w:rPr>
        <w:t xml:space="preserve"> aspects of </w:t>
      </w:r>
      <w:r w:rsidRPr="00A864F6">
        <w:rPr>
          <w:rFonts w:eastAsia="Aptos"/>
          <w:highlight w:val="cyan"/>
          <w:u w:val="single"/>
        </w:rPr>
        <w:t xml:space="preserve">its </w:t>
      </w:r>
      <w:r w:rsidRPr="00A864F6">
        <w:rPr>
          <w:rFonts w:eastAsia="Aptos"/>
          <w:b/>
          <w:iCs/>
          <w:highlight w:val="cyan"/>
          <w:u w:val="single"/>
        </w:rPr>
        <w:t>process</w:t>
      </w:r>
      <w:r w:rsidRPr="00A864F6">
        <w:rPr>
          <w:rFonts w:eastAsia="Aptos"/>
          <w:u w:val="single"/>
        </w:rPr>
        <w:t xml:space="preserve"> at the institutional and nonpartisan level</w:t>
      </w:r>
      <w:r w:rsidRPr="00A864F6">
        <w:rPr>
          <w:rFonts w:eastAsia="Aptos"/>
          <w:sz w:val="16"/>
        </w:rPr>
        <w:t>. That is, Congress has chosen not to fully center power over the design, writing and analysis of legislation, in the hands of any one party or senior member.</w:t>
      </w:r>
    </w:p>
    <w:p w14:paraId="2AC637FE" w14:textId="77777777" w:rsidR="00574435" w:rsidRPr="00A864F6" w:rsidRDefault="00574435" w:rsidP="00574435">
      <w:pPr>
        <w:spacing w:line="256" w:lineRule="auto"/>
        <w:rPr>
          <w:rFonts w:eastAsia="Aptos"/>
        </w:rPr>
      </w:pPr>
      <w:r w:rsidRPr="00A864F6">
        <w:rPr>
          <w:rFonts w:eastAsia="Aptos"/>
        </w:rPr>
        <w:t>&lt;&lt;TEXT CONDENSED, NONE OMITTED&gt;&gt;</w:t>
      </w:r>
    </w:p>
    <w:p w14:paraId="115EDE26" w14:textId="77777777" w:rsidR="00574435" w:rsidRPr="00A864F6" w:rsidRDefault="00574435" w:rsidP="00574435">
      <w:pPr>
        <w:spacing w:line="256" w:lineRule="auto"/>
        <w:rPr>
          <w:rFonts w:eastAsia="Aptos"/>
          <w:sz w:val="4"/>
          <w:szCs w:val="4"/>
        </w:rPr>
      </w:pPr>
      <w:r w:rsidRPr="00A864F6">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F7D073B" w14:textId="77777777" w:rsidR="00574435" w:rsidRPr="00A864F6" w:rsidRDefault="00574435" w:rsidP="00574435">
      <w:pPr>
        <w:spacing w:line="256" w:lineRule="auto"/>
        <w:rPr>
          <w:rFonts w:eastAsia="Aptos"/>
        </w:rPr>
      </w:pPr>
      <w:r w:rsidRPr="00A864F6">
        <w:rPr>
          <w:rFonts w:eastAsia="Aptos"/>
        </w:rPr>
        <w:t>&lt;&lt;PARAGRAPH INTEGRITY RESUMES&gt;&gt;</w:t>
      </w:r>
    </w:p>
    <w:p w14:paraId="7A8B61CF" w14:textId="77777777" w:rsidR="00574435" w:rsidRPr="00A864F6" w:rsidRDefault="00574435" w:rsidP="00574435">
      <w:pPr>
        <w:spacing w:line="256" w:lineRule="auto"/>
        <w:rPr>
          <w:rFonts w:eastAsia="Aptos"/>
          <w:sz w:val="16"/>
        </w:rPr>
      </w:pPr>
      <w:r w:rsidRPr="00A864F6">
        <w:rPr>
          <w:rFonts w:eastAsia="Aptos"/>
          <w:u w:val="single"/>
        </w:rPr>
        <w:t>What, then, is the “</w:t>
      </w:r>
      <w:r w:rsidRPr="00A864F6">
        <w:rPr>
          <w:rFonts w:eastAsia="Aptos"/>
          <w:b/>
          <w:iCs/>
          <w:u w:val="single"/>
        </w:rPr>
        <w:t>text</w:t>
      </w:r>
      <w:r w:rsidRPr="00A864F6">
        <w:rPr>
          <w:rFonts w:eastAsia="Aptos"/>
          <w:u w:val="single"/>
        </w:rPr>
        <w:t>?”</w:t>
      </w:r>
      <w:r w:rsidRPr="00A864F6">
        <w:rPr>
          <w:rFonts w:eastAsia="Aptos"/>
          <w:sz w:val="16"/>
        </w:rPr>
        <w:t xml:space="preserve"> Consider the Medicare statute. </w:t>
      </w:r>
      <w:r w:rsidRPr="00A864F6">
        <w:rPr>
          <w:rFonts w:eastAsia="Aptos"/>
          <w:u w:val="single"/>
        </w:rPr>
        <w:t xml:space="preserve">There is </w:t>
      </w:r>
      <w:r w:rsidRPr="00A864F6">
        <w:rPr>
          <w:rFonts w:eastAsia="Aptos"/>
          <w:b/>
          <w:iCs/>
          <w:u w:val="single"/>
        </w:rPr>
        <w:t>no</w:t>
      </w:r>
      <w:r w:rsidRPr="00A864F6">
        <w:rPr>
          <w:rFonts w:eastAsia="Aptos"/>
          <w:u w:val="single"/>
        </w:rPr>
        <w:t xml:space="preserve"> “</w:t>
      </w:r>
      <w:r w:rsidRPr="00A864F6">
        <w:rPr>
          <w:rFonts w:eastAsia="Aptos"/>
          <w:b/>
          <w:iCs/>
          <w:u w:val="single"/>
        </w:rPr>
        <w:t>text</w:t>
      </w:r>
      <w:r w:rsidRPr="00A864F6">
        <w:rPr>
          <w:rFonts w:eastAsia="Aptos"/>
          <w:u w:val="single"/>
        </w:rPr>
        <w:t>” of that statute. The “text” of the</w:t>
      </w:r>
      <w:r w:rsidRPr="00A864F6">
        <w:rPr>
          <w:rFonts w:eastAsia="Aptos"/>
          <w:sz w:val="16"/>
        </w:rPr>
        <w:t xml:space="preserve"> Medicare </w:t>
      </w:r>
      <w:r w:rsidRPr="00A864F6">
        <w:rPr>
          <w:rFonts w:eastAsia="Aptos"/>
          <w:u w:val="single"/>
        </w:rPr>
        <w:t>“</w:t>
      </w:r>
      <w:r w:rsidRPr="00A864F6">
        <w:rPr>
          <w:rFonts w:eastAsia="Aptos"/>
          <w:b/>
          <w:iCs/>
          <w:u w:val="single"/>
        </w:rPr>
        <w:t>law</w:t>
      </w:r>
      <w:r w:rsidRPr="00A864F6">
        <w:rPr>
          <w:rFonts w:eastAsia="Aptos"/>
          <w:u w:val="single"/>
        </w:rPr>
        <w:t xml:space="preserve">” is a </w:t>
      </w:r>
      <w:r w:rsidRPr="00A864F6">
        <w:rPr>
          <w:rFonts w:eastAsia="Aptos"/>
          <w:b/>
          <w:iCs/>
          <w:u w:val="single"/>
        </w:rPr>
        <w:t>concept</w:t>
      </w:r>
      <w:r w:rsidRPr="00A864F6">
        <w:rPr>
          <w:rFonts w:eastAsia="Aptos"/>
          <w:u w:val="single"/>
        </w:rPr>
        <w:t xml:space="preserve">--one made up of many different </w:t>
      </w:r>
      <w:r w:rsidRPr="00A864F6">
        <w:rPr>
          <w:rFonts w:eastAsia="Aptos"/>
          <w:b/>
          <w:iCs/>
          <w:u w:val="single"/>
        </w:rPr>
        <w:t>statutory texts</w:t>
      </w:r>
      <w:r w:rsidRPr="00A864F6">
        <w:rPr>
          <w:rFonts w:eastAsia="Aptos"/>
          <w:u w:val="single"/>
        </w:rPr>
        <w:t xml:space="preserve"> enacted </w:t>
      </w:r>
      <w:r w:rsidRPr="00A864F6">
        <w:rPr>
          <w:rFonts w:eastAsia="Aptos"/>
          <w:b/>
          <w:iCs/>
          <w:u w:val="single"/>
        </w:rPr>
        <w:t>over time</w:t>
      </w:r>
      <w:r w:rsidRPr="00A864F6">
        <w:rPr>
          <w:rFonts w:eastAsia="Aptos"/>
          <w:sz w:val="16"/>
        </w:rPr>
        <w:t xml:space="preserve">. </w:t>
      </w:r>
      <w:r w:rsidRPr="00A864F6">
        <w:rPr>
          <w:rFonts w:eastAsia="Aptos"/>
          <w:u w:val="single"/>
        </w:rPr>
        <w:t xml:space="preserve">It is only the </w:t>
      </w:r>
      <w:r w:rsidRPr="00A864F6">
        <w:rPr>
          <w:rFonts w:eastAsia="Aptos"/>
          <w:b/>
          <w:iCs/>
          <w:u w:val="single"/>
        </w:rPr>
        <w:t>post-enactment</w:t>
      </w:r>
      <w:r w:rsidRPr="00A864F6">
        <w:rPr>
          <w:rFonts w:eastAsia="Aptos"/>
          <w:u w:val="single"/>
        </w:rPr>
        <w:t xml:space="preserve">, multi-year custodial work of </w:t>
      </w:r>
      <w:r w:rsidRPr="00A864F6">
        <w:rPr>
          <w:rFonts w:eastAsia="Aptos"/>
          <w:b/>
          <w:iCs/>
          <w:u w:val="single"/>
        </w:rPr>
        <w:t>OLRC</w:t>
      </w:r>
      <w:r w:rsidRPr="00A864F6">
        <w:rPr>
          <w:rFonts w:eastAsia="Aptos"/>
          <w:u w:val="single"/>
        </w:rPr>
        <w:t xml:space="preserve"> that creates the </w:t>
      </w:r>
      <w:r w:rsidRPr="00A864F6">
        <w:rPr>
          <w:rFonts w:eastAsia="Aptos"/>
          <w:b/>
          <w:iCs/>
          <w:u w:val="single"/>
        </w:rPr>
        <w:t>illusion</w:t>
      </w:r>
      <w:r w:rsidRPr="00A864F6">
        <w:rPr>
          <w:rFonts w:eastAsia="Aptos"/>
          <w:u w:val="single"/>
        </w:rPr>
        <w:t xml:space="preserve"> of a single, </w:t>
      </w:r>
      <w:r w:rsidRPr="00A864F6">
        <w:rPr>
          <w:rFonts w:eastAsia="Aptos"/>
          <w:b/>
          <w:iCs/>
          <w:u w:val="single"/>
        </w:rPr>
        <w:t>coherent text</w:t>
      </w:r>
      <w:r w:rsidRPr="00A864F6">
        <w:rPr>
          <w:rFonts w:eastAsia="Aptos"/>
          <w:sz w:val="16"/>
        </w:rPr>
        <w:t xml:space="preserve">. They are the ones who take the original, thirty-six page Medicare statute enacted in 1965,585 along with the thousands of laws amending this original statute, and transform them into a single 1,183 page tome.586 However, </w:t>
      </w:r>
      <w:r w:rsidRPr="00A864F6">
        <w:rPr>
          <w:rFonts w:eastAsia="Aptos"/>
          <w:u w:val="single"/>
        </w:rPr>
        <w:t xml:space="preserve">this is simply their </w:t>
      </w:r>
      <w:r w:rsidRPr="00A864F6">
        <w:rPr>
          <w:rFonts w:eastAsia="Aptos"/>
          <w:b/>
          <w:iCs/>
          <w:u w:val="single"/>
        </w:rPr>
        <w:t>best guess</w:t>
      </w:r>
      <w:r w:rsidRPr="00A864F6">
        <w:rPr>
          <w:rFonts w:eastAsia="Aptos"/>
          <w:u w:val="single"/>
        </w:rPr>
        <w:t xml:space="preserve"> at how to assemble a “</w:t>
      </w:r>
      <w:r w:rsidRPr="00A864F6">
        <w:rPr>
          <w:rFonts w:eastAsia="Aptos"/>
          <w:b/>
          <w:iCs/>
          <w:u w:val="single"/>
        </w:rPr>
        <w:t>text</w:t>
      </w:r>
      <w:r w:rsidRPr="00A864F6">
        <w:rPr>
          <w:rFonts w:eastAsia="Aptos"/>
          <w:u w:val="single"/>
        </w:rPr>
        <w:t>”</w:t>
      </w:r>
      <w:r w:rsidRPr="00A864F6">
        <w:rPr>
          <w:rFonts w:eastAsia="Aptos"/>
          <w:sz w:val="16"/>
        </w:rPr>
        <w:t xml:space="preserve"> of “Medicare law.” So is anyone else's attempt to assemble that “text.” </w:t>
      </w:r>
      <w:r w:rsidRPr="00A864F6">
        <w:rPr>
          <w:rFonts w:eastAsia="Aptos"/>
          <w:u w:val="single"/>
        </w:rPr>
        <w:t xml:space="preserve">This is true of </w:t>
      </w:r>
      <w:r w:rsidRPr="00A864F6">
        <w:rPr>
          <w:rFonts w:eastAsia="Aptos"/>
          <w:b/>
          <w:iCs/>
          <w:u w:val="single"/>
        </w:rPr>
        <w:t>any law</w:t>
      </w:r>
      <w:r w:rsidRPr="00A864F6">
        <w:rPr>
          <w:rFonts w:eastAsia="Aptos"/>
          <w:u w:val="single"/>
        </w:rPr>
        <w:t xml:space="preserve"> that has been amended</w:t>
      </w:r>
      <w:r w:rsidRPr="00A864F6">
        <w:rPr>
          <w:rFonts w:eastAsia="Aptos"/>
          <w:sz w:val="16"/>
        </w:rPr>
        <w:t>--positive or non-positive law.</w:t>
      </w:r>
    </w:p>
    <w:p w14:paraId="50343A4F" w14:textId="77777777" w:rsidR="00574435" w:rsidRPr="00A864F6" w:rsidRDefault="00574435" w:rsidP="00574435">
      <w:pPr>
        <w:spacing w:line="256" w:lineRule="auto"/>
        <w:rPr>
          <w:rFonts w:eastAsia="Aptos"/>
          <w:sz w:val="16"/>
        </w:rPr>
      </w:pPr>
      <w:r w:rsidRPr="00A864F6">
        <w:rPr>
          <w:rFonts w:eastAsia="Aptos"/>
          <w:u w:val="single"/>
        </w:rPr>
        <w:t xml:space="preserve">Statutory law's </w:t>
      </w:r>
      <w:r w:rsidRPr="00A864F6">
        <w:rPr>
          <w:rFonts w:eastAsia="Aptos"/>
          <w:b/>
          <w:iCs/>
          <w:u w:val="single"/>
        </w:rPr>
        <w:t>complexity</w:t>
      </w:r>
      <w:r w:rsidRPr="00A864F6">
        <w:rPr>
          <w:rFonts w:eastAsia="Aptos"/>
          <w:sz w:val="16"/>
        </w:rPr>
        <w:t>--all of these layers--</w:t>
      </w:r>
      <w:r w:rsidRPr="00A864F6">
        <w:rPr>
          <w:rFonts w:eastAsia="Aptos"/>
          <w:u w:val="single"/>
        </w:rPr>
        <w:t xml:space="preserve">may be its modern </w:t>
      </w:r>
      <w:r w:rsidRPr="00A864F6">
        <w:rPr>
          <w:rFonts w:eastAsia="Aptos"/>
          <w:b/>
          <w:iCs/>
          <w:u w:val="single"/>
        </w:rPr>
        <w:t>defining feature</w:t>
      </w:r>
      <w:r w:rsidRPr="00A864F6">
        <w:rPr>
          <w:rFonts w:eastAsia="Aptos"/>
          <w:sz w:val="16"/>
        </w:rPr>
        <w:t xml:space="preserve">. And yet </w:t>
      </w:r>
      <w:r w:rsidRPr="00A864F6">
        <w:rPr>
          <w:rFonts w:eastAsia="Aptos"/>
          <w:highlight w:val="cyan"/>
          <w:u w:val="single"/>
        </w:rPr>
        <w:t xml:space="preserve">courts place </w:t>
      </w:r>
      <w:r w:rsidRPr="00A864F6">
        <w:rPr>
          <w:rFonts w:eastAsia="Aptos"/>
          <w:b/>
          <w:iCs/>
          <w:highlight w:val="cyan"/>
          <w:u w:val="single"/>
        </w:rPr>
        <w:t>great weight</w:t>
      </w:r>
      <w:r w:rsidRPr="00A864F6">
        <w:rPr>
          <w:rFonts w:eastAsia="Aptos"/>
          <w:highlight w:val="cyan"/>
          <w:u w:val="single"/>
        </w:rPr>
        <w:t xml:space="preserve"> on</w:t>
      </w:r>
      <w:r w:rsidRPr="00A864F6">
        <w:rPr>
          <w:rFonts w:eastAsia="Aptos"/>
          <w:u w:val="single"/>
        </w:rPr>
        <w:t xml:space="preserve"> the structure of those “</w:t>
      </w:r>
      <w:r w:rsidRPr="00A864F6">
        <w:rPr>
          <w:rFonts w:eastAsia="Aptos"/>
          <w:b/>
          <w:iCs/>
          <w:highlight w:val="cyan"/>
          <w:u w:val="single"/>
        </w:rPr>
        <w:t>laws</w:t>
      </w:r>
      <w:r w:rsidRPr="00A864F6">
        <w:rPr>
          <w:rFonts w:eastAsia="Aptos"/>
          <w:u w:val="single"/>
        </w:rPr>
        <w:t xml:space="preserve">” </w:t>
      </w:r>
      <w:r w:rsidRPr="00A864F6">
        <w:rPr>
          <w:rFonts w:eastAsia="Aptos"/>
          <w:highlight w:val="cyan"/>
          <w:u w:val="single"/>
        </w:rPr>
        <w:t>as</w:t>
      </w:r>
      <w:r w:rsidRPr="00A864F6">
        <w:rPr>
          <w:rFonts w:eastAsia="Aptos"/>
          <w:u w:val="single"/>
        </w:rPr>
        <w:t xml:space="preserve"> they </w:t>
      </w:r>
      <w:r w:rsidRPr="00A864F6">
        <w:rPr>
          <w:rFonts w:eastAsia="Aptos"/>
          <w:b/>
          <w:iCs/>
          <w:u w:val="single"/>
        </w:rPr>
        <w:t>appear</w:t>
      </w:r>
      <w:r w:rsidRPr="00A864F6">
        <w:rPr>
          <w:rFonts w:eastAsia="Aptos"/>
          <w:u w:val="single"/>
        </w:rPr>
        <w:t xml:space="preserve"> </w:t>
      </w:r>
      <w:r w:rsidRPr="00A864F6">
        <w:rPr>
          <w:rFonts w:eastAsia="Aptos"/>
          <w:highlight w:val="cyan"/>
          <w:u w:val="single"/>
        </w:rPr>
        <w:t xml:space="preserve">in the </w:t>
      </w:r>
      <w:r w:rsidRPr="00A864F6">
        <w:rPr>
          <w:rFonts w:eastAsia="Aptos"/>
          <w:b/>
          <w:iCs/>
          <w:highlight w:val="cyan"/>
          <w:u w:val="single"/>
        </w:rPr>
        <w:t>U.S. Code</w:t>
      </w:r>
      <w:r w:rsidRPr="00A864F6">
        <w:rPr>
          <w:rFonts w:eastAsia="Aptos"/>
          <w:sz w:val="16"/>
        </w:rPr>
        <w:t>, as if each law was birthed with its final structure. Not so. Understanding the bureaucracy helps to reveal this.</w:t>
      </w:r>
    </w:p>
    <w:p w14:paraId="7EADC921" w14:textId="77777777" w:rsidR="00574435" w:rsidRPr="00A864F6" w:rsidRDefault="00574435" w:rsidP="00574435">
      <w:pPr>
        <w:spacing w:line="256" w:lineRule="auto"/>
        <w:rPr>
          <w:rFonts w:eastAsia="Aptos"/>
          <w:sz w:val="16"/>
        </w:rPr>
      </w:pPr>
      <w:r w:rsidRPr="00A864F6">
        <w:rPr>
          <w:rFonts w:eastAsia="Aptos"/>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C09EE6C" w14:textId="77777777" w:rsidR="00574435" w:rsidRPr="00A864F6" w:rsidRDefault="00574435" w:rsidP="00574435">
      <w:pPr>
        <w:spacing w:line="256" w:lineRule="auto"/>
        <w:rPr>
          <w:rFonts w:eastAsia="Aptos"/>
          <w:sz w:val="16"/>
        </w:rPr>
      </w:pPr>
      <w:r w:rsidRPr="00A864F6">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40C93C1" w14:textId="77777777" w:rsidR="00574435" w:rsidRPr="00A864F6" w:rsidRDefault="00574435" w:rsidP="00574435">
      <w:pPr>
        <w:spacing w:line="256" w:lineRule="auto"/>
        <w:rPr>
          <w:rFonts w:eastAsia="Aptos"/>
          <w:sz w:val="16"/>
        </w:rPr>
      </w:pPr>
      <w:r w:rsidRPr="00A864F6">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18D29F6" w14:textId="77777777" w:rsidR="00574435" w:rsidRPr="00A864F6" w:rsidRDefault="00574435" w:rsidP="00574435">
      <w:pPr>
        <w:spacing w:line="256" w:lineRule="auto"/>
        <w:rPr>
          <w:rFonts w:eastAsia="Aptos"/>
          <w:sz w:val="16"/>
        </w:rPr>
      </w:pPr>
      <w:r w:rsidRPr="00A864F6">
        <w:rPr>
          <w:rFonts w:eastAsia="Aptos"/>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F8F637D" w14:textId="77777777" w:rsidR="00574435" w:rsidRPr="00A864F6" w:rsidRDefault="00574435" w:rsidP="00574435">
      <w:pPr>
        <w:spacing w:line="256" w:lineRule="auto"/>
        <w:rPr>
          <w:rFonts w:eastAsia="Aptos"/>
          <w:sz w:val="16"/>
        </w:rPr>
      </w:pPr>
      <w:r w:rsidRPr="00A864F6">
        <w:rPr>
          <w:rFonts w:eastAsia="Aptos"/>
          <w:sz w:val="16"/>
        </w:rPr>
        <w:t>B. What You Think Is the “Statute” Is Not; OLRC As a Deeper Example</w:t>
      </w:r>
    </w:p>
    <w:p w14:paraId="5AE870D3" w14:textId="77777777" w:rsidR="00574435" w:rsidRPr="00A864F6" w:rsidRDefault="00574435" w:rsidP="00574435">
      <w:pPr>
        <w:spacing w:line="256" w:lineRule="auto"/>
        <w:rPr>
          <w:rFonts w:eastAsia="Aptos"/>
          <w:sz w:val="16"/>
        </w:rPr>
      </w:pPr>
      <w:r w:rsidRPr="00A864F6">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A864F6">
        <w:rPr>
          <w:rFonts w:eastAsia="Aptos"/>
          <w:u w:val="single"/>
        </w:rPr>
        <w:t>Congress</w:t>
      </w:r>
      <w:r w:rsidRPr="00A864F6">
        <w:rPr>
          <w:rFonts w:eastAsia="Aptos"/>
          <w:sz w:val="16"/>
        </w:rPr>
        <w:t>--</w:t>
      </w:r>
      <w:r w:rsidRPr="00A864F6">
        <w:rPr>
          <w:rFonts w:eastAsia="Aptos"/>
          <w:u w:val="single"/>
        </w:rPr>
        <w:t xml:space="preserve">simply </w:t>
      </w:r>
      <w:r w:rsidRPr="00A864F6">
        <w:rPr>
          <w:rFonts w:eastAsia="Aptos"/>
          <w:b/>
          <w:iCs/>
          <w:u w:val="single"/>
        </w:rPr>
        <w:t>do not understand</w:t>
      </w:r>
      <w:r w:rsidRPr="00A864F6">
        <w:rPr>
          <w:rFonts w:eastAsia="Aptos"/>
          <w:u w:val="single"/>
        </w:rPr>
        <w:t xml:space="preserve"> what </w:t>
      </w:r>
      <w:r w:rsidRPr="00A864F6">
        <w:rPr>
          <w:rFonts w:eastAsia="Aptos"/>
          <w:b/>
          <w:iCs/>
          <w:u w:val="single"/>
        </w:rPr>
        <w:t>OLRC</w:t>
      </w:r>
      <w:r w:rsidRPr="00A864F6">
        <w:rPr>
          <w:rFonts w:eastAsia="Aptos"/>
          <w:u w:val="single"/>
        </w:rPr>
        <w:t xml:space="preserve"> does or how it affects text</w:t>
      </w:r>
      <w:r w:rsidRPr="00A864F6">
        <w:rPr>
          <w:rFonts w:eastAsia="Aptos"/>
          <w:sz w:val="16"/>
        </w:rPr>
        <w:t xml:space="preserve">, we use it as our illustration.589 </w:t>
      </w:r>
      <w:r w:rsidRPr="00A864F6">
        <w:rPr>
          <w:rFonts w:eastAsia="Aptos"/>
          <w:u w:val="single"/>
        </w:rPr>
        <w:t xml:space="preserve">As we have emphasized, </w:t>
      </w:r>
      <w:r w:rsidRPr="00A864F6">
        <w:rPr>
          <w:rFonts w:eastAsia="Aptos"/>
          <w:b/>
          <w:iCs/>
          <w:highlight w:val="cyan"/>
          <w:u w:val="single"/>
        </w:rPr>
        <w:t>OLRC</w:t>
      </w:r>
      <w:r w:rsidRPr="00A864F6">
        <w:rPr>
          <w:rFonts w:eastAsia="Aptos"/>
          <w:highlight w:val="cyan"/>
          <w:u w:val="single"/>
        </w:rPr>
        <w:t xml:space="preserve"> has </w:t>
      </w:r>
      <w:r w:rsidRPr="00A864F6">
        <w:rPr>
          <w:rFonts w:eastAsia="Aptos"/>
          <w:b/>
          <w:iCs/>
          <w:highlight w:val="cyan"/>
          <w:u w:val="single"/>
        </w:rPr>
        <w:t>broad</w:t>
      </w:r>
      <w:r w:rsidRPr="00A864F6">
        <w:rPr>
          <w:rFonts w:eastAsia="Aptos"/>
          <w:u w:val="single"/>
        </w:rPr>
        <w:t xml:space="preserve">, widely </w:t>
      </w:r>
      <w:r w:rsidRPr="00A864F6">
        <w:rPr>
          <w:rFonts w:eastAsia="Aptos"/>
          <w:b/>
          <w:iCs/>
          <w:u w:val="single"/>
        </w:rPr>
        <w:t>unknown</w:t>
      </w:r>
      <w:r w:rsidRPr="00A864F6">
        <w:rPr>
          <w:rFonts w:eastAsia="Aptos"/>
          <w:u w:val="single"/>
        </w:rPr>
        <w:t xml:space="preserve">, statutory </w:t>
      </w:r>
      <w:r w:rsidRPr="00A864F6">
        <w:rPr>
          <w:rFonts w:eastAsia="Aptos"/>
          <w:highlight w:val="cyan"/>
          <w:u w:val="single"/>
        </w:rPr>
        <w:t xml:space="preserve">mandates to </w:t>
      </w:r>
      <w:r w:rsidRPr="00A864F6">
        <w:rPr>
          <w:rFonts w:eastAsia="Aptos"/>
          <w:b/>
          <w:iCs/>
          <w:highlight w:val="cyan"/>
          <w:u w:val="single"/>
        </w:rPr>
        <w:t>rearrange</w:t>
      </w:r>
      <w:r w:rsidRPr="00A864F6">
        <w:rPr>
          <w:rFonts w:eastAsia="Aptos"/>
          <w:u w:val="single"/>
        </w:rPr>
        <w:t xml:space="preserve"> federal </w:t>
      </w:r>
      <w:r w:rsidRPr="00A864F6">
        <w:rPr>
          <w:rFonts w:eastAsia="Aptos"/>
          <w:b/>
          <w:iCs/>
          <w:highlight w:val="cyan"/>
          <w:u w:val="single"/>
        </w:rPr>
        <w:t>law</w:t>
      </w:r>
      <w:r w:rsidRPr="00A864F6">
        <w:rPr>
          <w:rFonts w:eastAsia="Aptos"/>
          <w:u w:val="single"/>
        </w:rPr>
        <w:t xml:space="preserve"> for various ends</w:t>
      </w:r>
      <w:r w:rsidRPr="00A864F6">
        <w:rPr>
          <w:rFonts w:eastAsia="Aptos"/>
          <w:sz w:val="16"/>
        </w:rPr>
        <w:t>. For codification bills it also is charged to “remove ambiguities, contradictions, and other imperfections both of substance and of form.” 590</w:t>
      </w:r>
    </w:p>
    <w:p w14:paraId="223D3FC2" w14:textId="77777777" w:rsidR="00574435" w:rsidRPr="00A864F6" w:rsidRDefault="00574435" w:rsidP="00574435">
      <w:pPr>
        <w:spacing w:line="256" w:lineRule="auto"/>
        <w:rPr>
          <w:rFonts w:eastAsia="Aptos"/>
        </w:rPr>
      </w:pPr>
      <w:r w:rsidRPr="00A864F6">
        <w:rPr>
          <w:rFonts w:eastAsia="Aptos"/>
        </w:rPr>
        <w:t>&lt;&lt;TEXT CONDENSED, NONE OMITTED&gt;&gt;</w:t>
      </w:r>
    </w:p>
    <w:p w14:paraId="22C3C341" w14:textId="77777777" w:rsidR="00574435" w:rsidRPr="00A864F6" w:rsidRDefault="00574435" w:rsidP="00574435">
      <w:pPr>
        <w:spacing w:line="256" w:lineRule="auto"/>
        <w:rPr>
          <w:rFonts w:eastAsia="Aptos"/>
          <w:sz w:val="8"/>
          <w:szCs w:val="20"/>
        </w:rPr>
      </w:pPr>
      <w:r w:rsidRPr="00A864F6">
        <w:rPr>
          <w:rFonts w:eastAsia="Aptos"/>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B265CEB" w14:textId="77777777" w:rsidR="00574435" w:rsidRPr="00A864F6" w:rsidRDefault="00574435" w:rsidP="00574435">
      <w:pPr>
        <w:spacing w:line="256" w:lineRule="auto"/>
        <w:rPr>
          <w:rFonts w:eastAsia="Aptos"/>
        </w:rPr>
      </w:pPr>
      <w:r w:rsidRPr="00A864F6">
        <w:rPr>
          <w:rFonts w:eastAsia="Aptos"/>
        </w:rPr>
        <w:t>&lt;&lt;PARAGRAPH BREAKS RESUME&gt;&gt;</w:t>
      </w:r>
    </w:p>
    <w:p w14:paraId="19C78814" w14:textId="77777777" w:rsidR="00574435" w:rsidRPr="00A864F6" w:rsidRDefault="00574435" w:rsidP="00574435">
      <w:pPr>
        <w:spacing w:line="256" w:lineRule="auto"/>
        <w:rPr>
          <w:rFonts w:eastAsia="Aptos"/>
          <w:sz w:val="16"/>
        </w:rPr>
      </w:pPr>
      <w:r w:rsidRPr="00A864F6">
        <w:rPr>
          <w:rFonts w:eastAsia="Aptos"/>
          <w:sz w:val="16"/>
        </w:rPr>
        <w:t xml:space="preserve">The changes that are made as a result to enacted text may surprise not only outsiders. </w:t>
      </w:r>
      <w:r w:rsidRPr="00A864F6">
        <w:rPr>
          <w:rFonts w:eastAsia="Aptos"/>
          <w:u w:val="single"/>
        </w:rPr>
        <w:t xml:space="preserve">Even most of the </w:t>
      </w:r>
      <w:r w:rsidRPr="00A864F6">
        <w:rPr>
          <w:rFonts w:eastAsia="Aptos"/>
          <w:b/>
          <w:iCs/>
          <w:u w:val="single"/>
        </w:rPr>
        <w:t>partisan staffers</w:t>
      </w:r>
      <w:r w:rsidRPr="00A864F6">
        <w:rPr>
          <w:rFonts w:eastAsia="Aptos"/>
          <w:sz w:val="16"/>
        </w:rPr>
        <w:t xml:space="preserve"> we interviewed, many of whom have worked in Congress for a long time, </w:t>
      </w:r>
      <w:r w:rsidRPr="00A864F6">
        <w:rPr>
          <w:rFonts w:eastAsia="Aptos"/>
          <w:u w:val="single"/>
        </w:rPr>
        <w:t xml:space="preserve">had </w:t>
      </w:r>
      <w:r w:rsidRPr="00A864F6">
        <w:rPr>
          <w:rFonts w:eastAsia="Aptos"/>
          <w:b/>
          <w:iCs/>
          <w:u w:val="single"/>
        </w:rPr>
        <w:t>no knowledge</w:t>
      </w:r>
      <w:r w:rsidRPr="00A864F6">
        <w:rPr>
          <w:rFonts w:eastAsia="Aptos"/>
          <w:u w:val="single"/>
        </w:rPr>
        <w:t xml:space="preserve"> of OLRC's editorial work</w:t>
      </w:r>
      <w:r w:rsidRPr="00A864F6">
        <w:rPr>
          <w:rFonts w:eastAsia="Aptos"/>
          <w:sz w:val="16"/>
        </w:rPr>
        <w:t xml:space="preserve">.618 </w:t>
      </w:r>
      <w:r w:rsidRPr="00A864F6">
        <w:rPr>
          <w:rFonts w:eastAsia="Aptos"/>
          <w:u w:val="single"/>
        </w:rPr>
        <w:t xml:space="preserve">In </w:t>
      </w:r>
      <w:r w:rsidRPr="00A864F6">
        <w:rPr>
          <w:rFonts w:eastAsia="Aptos"/>
          <w:b/>
          <w:iCs/>
          <w:u w:val="single"/>
        </w:rPr>
        <w:t>combining</w:t>
      </w:r>
      <w:r w:rsidRPr="00A864F6">
        <w:rPr>
          <w:rFonts w:eastAsia="Aptos"/>
          <w:u w:val="single"/>
        </w:rPr>
        <w:t xml:space="preserve">, reorganizing, and </w:t>
      </w:r>
      <w:r w:rsidRPr="00A864F6">
        <w:rPr>
          <w:rFonts w:eastAsia="Aptos"/>
          <w:b/>
          <w:iCs/>
          <w:u w:val="single"/>
        </w:rPr>
        <w:t>restructuring</w:t>
      </w:r>
      <w:r w:rsidRPr="00A864F6">
        <w:rPr>
          <w:rFonts w:eastAsia="Aptos"/>
          <w:u w:val="single"/>
        </w:rPr>
        <w:t xml:space="preserve"> statutes into new</w:t>
      </w:r>
      <w:r w:rsidRPr="00A864F6">
        <w:rPr>
          <w:rFonts w:eastAsia="Aptos"/>
          <w:sz w:val="16"/>
        </w:rPr>
        <w:t xml:space="preserve"> subject-matter </w:t>
      </w:r>
      <w:r w:rsidRPr="00A864F6">
        <w:rPr>
          <w:rFonts w:eastAsia="Aptos"/>
          <w:u w:val="single"/>
        </w:rPr>
        <w:t>documents</w:t>
      </w:r>
      <w:r w:rsidRPr="00A864F6">
        <w:rPr>
          <w:rFonts w:eastAsia="Aptos"/>
          <w:sz w:val="16"/>
        </w:rPr>
        <w:t>--whether for a new codification bill or to arrange a non-positive title--</w:t>
      </w:r>
      <w:r w:rsidRPr="00A864F6">
        <w:rPr>
          <w:rFonts w:eastAsia="Aptos"/>
          <w:b/>
          <w:iCs/>
          <w:u w:val="single"/>
        </w:rPr>
        <w:t>OLRC</w:t>
      </w:r>
      <w:r w:rsidRPr="00A864F6">
        <w:rPr>
          <w:rFonts w:eastAsia="Aptos"/>
          <w:u w:val="single"/>
        </w:rPr>
        <w:t xml:space="preserve"> determines statutory </w:t>
      </w:r>
      <w:r w:rsidRPr="00A864F6">
        <w:rPr>
          <w:rFonts w:eastAsia="Aptos"/>
          <w:b/>
          <w:iCs/>
          <w:u w:val="single"/>
        </w:rPr>
        <w:t>structure</w:t>
      </w:r>
      <w:r w:rsidRPr="00A864F6">
        <w:rPr>
          <w:rFonts w:eastAsia="Aptos"/>
          <w:sz w:val="16"/>
        </w:rPr>
        <w:t xml:space="preserve">, and it inserts cross references, subtitle divisions, and headings.619 In codification bills, </w:t>
      </w:r>
      <w:r w:rsidRPr="00A864F6">
        <w:rPr>
          <w:rFonts w:eastAsia="Aptos"/>
          <w:u w:val="single"/>
        </w:rPr>
        <w:t xml:space="preserve">it sometimes even adds new </w:t>
      </w:r>
      <w:r w:rsidRPr="00A864F6">
        <w:rPr>
          <w:rFonts w:eastAsia="Aptos"/>
          <w:b/>
          <w:iCs/>
          <w:u w:val="single"/>
        </w:rPr>
        <w:t>textual provisions</w:t>
      </w:r>
      <w:r w:rsidRPr="00A864F6">
        <w:rPr>
          <w:rFonts w:eastAsia="Aptos"/>
          <w:sz w:val="16"/>
        </w:rPr>
        <w:t>, like definitions(!). We see all those items when we look at the Code, and courts derive much meaning from them--where a provision is placed, what provisions it is near, what the title of the section is, and so on.</w:t>
      </w:r>
    </w:p>
    <w:p w14:paraId="16BC1F8A" w14:textId="77777777" w:rsidR="00574435" w:rsidRPr="00A864F6" w:rsidRDefault="00574435" w:rsidP="00574435">
      <w:pPr>
        <w:spacing w:line="256" w:lineRule="auto"/>
        <w:rPr>
          <w:rFonts w:eastAsia="Aptos"/>
          <w:sz w:val="16"/>
        </w:rPr>
      </w:pPr>
      <w:r w:rsidRPr="00A864F6">
        <w:rPr>
          <w:rFonts w:eastAsia="Aptos"/>
          <w:sz w:val="16"/>
        </w:rPr>
        <w:t xml:space="preserve">For example, </w:t>
      </w:r>
      <w:r w:rsidRPr="00A864F6">
        <w:rPr>
          <w:rFonts w:eastAsia="Aptos"/>
          <w:highlight w:val="cyan"/>
          <w:u w:val="single"/>
        </w:rPr>
        <w:t xml:space="preserve">OLRC may </w:t>
      </w:r>
      <w:r w:rsidRPr="00A864F6">
        <w:rPr>
          <w:rFonts w:eastAsia="Aptos"/>
          <w:b/>
          <w:iCs/>
          <w:highlight w:val="cyan"/>
          <w:u w:val="single"/>
        </w:rPr>
        <w:t>insert</w:t>
      </w:r>
      <w:r w:rsidRPr="00A864F6">
        <w:rPr>
          <w:rFonts w:eastAsia="Aptos"/>
          <w:sz w:val="16"/>
        </w:rPr>
        <w:t xml:space="preserve"> what it calls </w:t>
      </w:r>
      <w:r w:rsidRPr="00A864F6">
        <w:rPr>
          <w:rFonts w:eastAsia="Aptos"/>
          <w:highlight w:val="cyan"/>
          <w:u w:val="single"/>
        </w:rPr>
        <w:t>a “</w:t>
      </w:r>
      <w:r w:rsidRPr="00A864F6">
        <w:rPr>
          <w:rFonts w:eastAsia="Aptos"/>
          <w:b/>
          <w:iCs/>
          <w:highlight w:val="cyan"/>
          <w:u w:val="single"/>
        </w:rPr>
        <w:t>no source</w:t>
      </w:r>
      <w:r w:rsidRPr="00A864F6">
        <w:rPr>
          <w:rFonts w:eastAsia="Aptos"/>
          <w:highlight w:val="cyan"/>
          <w:u w:val="single"/>
        </w:rPr>
        <w:t>” provision</w:t>
      </w:r>
      <w:r w:rsidRPr="00A864F6">
        <w:rPr>
          <w:rFonts w:eastAsia="Aptos"/>
          <w:sz w:val="16"/>
        </w:rPr>
        <w:t xml:space="preserve"> into a new positive title that it is preparing for Congress. A “no source” provision is one </w:t>
      </w:r>
      <w:r w:rsidRPr="00A864F6">
        <w:rPr>
          <w:rFonts w:eastAsia="Aptos"/>
          <w:highlight w:val="cyan"/>
          <w:u w:val="single"/>
        </w:rPr>
        <w:t xml:space="preserve">that </w:t>
      </w:r>
      <w:r w:rsidRPr="00A864F6">
        <w:rPr>
          <w:rFonts w:eastAsia="Aptos"/>
          <w:b/>
          <w:iCs/>
          <w:highlight w:val="cyan"/>
          <w:u w:val="single"/>
        </w:rPr>
        <w:t>did not exist</w:t>
      </w:r>
      <w:r w:rsidRPr="00A864F6">
        <w:rPr>
          <w:rFonts w:eastAsia="Aptos"/>
          <w:highlight w:val="cyan"/>
          <w:u w:val="single"/>
        </w:rPr>
        <w:t xml:space="preserve"> in any</w:t>
      </w:r>
      <w:r w:rsidRPr="00A864F6">
        <w:rPr>
          <w:rFonts w:eastAsia="Aptos"/>
          <w:u w:val="single"/>
        </w:rPr>
        <w:t xml:space="preserve"> congressionally </w:t>
      </w:r>
      <w:r w:rsidRPr="00A864F6">
        <w:rPr>
          <w:rFonts w:eastAsia="Aptos"/>
          <w:b/>
          <w:iCs/>
          <w:u w:val="single"/>
        </w:rPr>
        <w:t xml:space="preserve">enacted </w:t>
      </w:r>
      <w:r w:rsidRPr="00A864F6">
        <w:rPr>
          <w:rFonts w:eastAsia="Aptos"/>
          <w:b/>
          <w:iCs/>
          <w:highlight w:val="cyan"/>
          <w:u w:val="single"/>
        </w:rPr>
        <w:t>law</w:t>
      </w:r>
      <w:r w:rsidRPr="00A864F6">
        <w:rPr>
          <w:rFonts w:eastAsia="Aptos"/>
          <w:highlight w:val="cyan"/>
          <w:u w:val="single"/>
        </w:rPr>
        <w:t>, but</w:t>
      </w:r>
      <w:r w:rsidRPr="00A864F6">
        <w:rPr>
          <w:rFonts w:eastAsia="Aptos"/>
          <w:u w:val="single"/>
        </w:rPr>
        <w:t xml:space="preserve"> that </w:t>
      </w:r>
      <w:r w:rsidRPr="00A864F6">
        <w:rPr>
          <w:rFonts w:eastAsia="Aptos"/>
          <w:highlight w:val="cyan"/>
          <w:u w:val="single"/>
        </w:rPr>
        <w:t xml:space="preserve">OLRC </w:t>
      </w:r>
      <w:r w:rsidRPr="00A864F6">
        <w:rPr>
          <w:rFonts w:eastAsia="Aptos"/>
          <w:b/>
          <w:iCs/>
          <w:highlight w:val="cyan"/>
          <w:u w:val="single"/>
        </w:rPr>
        <w:t>creates</w:t>
      </w:r>
      <w:r w:rsidRPr="00A864F6">
        <w:rPr>
          <w:rFonts w:eastAsia="Aptos"/>
          <w:u w:val="single"/>
        </w:rPr>
        <w:t xml:space="preserve"> out </w:t>
      </w:r>
      <w:r w:rsidRPr="00A864F6">
        <w:rPr>
          <w:rFonts w:eastAsia="Aptos"/>
          <w:highlight w:val="cyan"/>
          <w:u w:val="single"/>
        </w:rPr>
        <w:t xml:space="preserve">of </w:t>
      </w:r>
      <w:r w:rsidRPr="00A864F6">
        <w:rPr>
          <w:rFonts w:eastAsia="Aptos"/>
          <w:b/>
          <w:iCs/>
          <w:highlight w:val="cyan"/>
          <w:u w:val="single"/>
        </w:rPr>
        <w:t>whole cloth</w:t>
      </w:r>
      <w:r w:rsidRPr="00A864F6">
        <w:rPr>
          <w:rFonts w:eastAsia="Aptos"/>
          <w:sz w:val="16"/>
        </w:rPr>
        <w:t xml:space="preserve">.620 For example, if OLRC concludes that a new defined term will help it more easily articulate the policies that it is assembling in the title, </w:t>
      </w:r>
      <w:r w:rsidRPr="00A864F6">
        <w:rPr>
          <w:rFonts w:eastAsia="Aptos"/>
          <w:u w:val="single"/>
        </w:rPr>
        <w:t xml:space="preserve">it may </w:t>
      </w:r>
      <w:r w:rsidRPr="00A864F6">
        <w:rPr>
          <w:rFonts w:eastAsia="Aptos"/>
          <w:b/>
          <w:iCs/>
          <w:u w:val="single"/>
        </w:rPr>
        <w:t>insert</w:t>
      </w:r>
      <w:r w:rsidRPr="00A864F6">
        <w:rPr>
          <w:rFonts w:eastAsia="Aptos"/>
          <w:u w:val="single"/>
        </w:rPr>
        <w:t xml:space="preserve"> a new </w:t>
      </w:r>
      <w:r w:rsidRPr="00A864F6">
        <w:rPr>
          <w:rFonts w:eastAsia="Aptos"/>
          <w:b/>
          <w:iCs/>
          <w:u w:val="single"/>
        </w:rPr>
        <w:t>definition</w:t>
      </w:r>
      <w:r w:rsidRPr="00A864F6">
        <w:rPr>
          <w:rFonts w:eastAsia="Aptos"/>
          <w:u w:val="single"/>
        </w:rPr>
        <w:t xml:space="preserve"> into the title, and then use this newly defined term </w:t>
      </w:r>
      <w:r w:rsidRPr="00A864F6">
        <w:rPr>
          <w:rFonts w:eastAsia="Aptos"/>
          <w:b/>
          <w:iCs/>
          <w:u w:val="single"/>
        </w:rPr>
        <w:t>throughout</w:t>
      </w:r>
      <w:r w:rsidRPr="00A864F6">
        <w:rPr>
          <w:rFonts w:eastAsia="Aptos"/>
          <w:u w:val="single"/>
        </w:rPr>
        <w:t xml:space="preserve"> the title</w:t>
      </w:r>
      <w:r w:rsidRPr="00A864F6">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A12B46B" w14:textId="77777777" w:rsidR="00574435" w:rsidRPr="00A864F6" w:rsidRDefault="00574435" w:rsidP="00574435">
      <w:pPr>
        <w:spacing w:line="256" w:lineRule="auto"/>
        <w:rPr>
          <w:rFonts w:eastAsia="Aptos"/>
          <w:sz w:val="16"/>
        </w:rPr>
      </w:pPr>
      <w:r w:rsidRPr="00A864F6">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AA04B0E" w14:textId="77777777" w:rsidR="00574435" w:rsidRPr="00A864F6" w:rsidRDefault="00574435" w:rsidP="00574435">
      <w:pPr>
        <w:spacing w:line="256" w:lineRule="auto"/>
        <w:rPr>
          <w:rFonts w:eastAsia="Aptos"/>
          <w:sz w:val="16"/>
        </w:rPr>
      </w:pPr>
      <w:r w:rsidRPr="00A864F6">
        <w:rPr>
          <w:rFonts w:eastAsia="Aptos"/>
          <w:sz w:val="16"/>
        </w:rPr>
        <w:t>&lt;&lt;FIGURES 4 AND 5 OMITTED&gt;&gt;</w:t>
      </w:r>
    </w:p>
    <w:p w14:paraId="026C3E4B" w14:textId="77777777" w:rsidR="00574435" w:rsidRPr="00A864F6" w:rsidRDefault="00574435" w:rsidP="00574435">
      <w:pPr>
        <w:spacing w:line="256" w:lineRule="auto"/>
        <w:rPr>
          <w:rFonts w:eastAsia="Aptos"/>
          <w:sz w:val="16"/>
        </w:rPr>
      </w:pPr>
      <w:r w:rsidRPr="00A864F6">
        <w:rPr>
          <w:rFonts w:eastAsia="Aptos"/>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D9E6D6F" w14:textId="77777777" w:rsidR="00574435" w:rsidRPr="00A864F6" w:rsidRDefault="00574435" w:rsidP="00574435">
      <w:pPr>
        <w:spacing w:line="256" w:lineRule="auto"/>
        <w:rPr>
          <w:rFonts w:eastAsia="Aptos"/>
          <w:u w:val="single"/>
        </w:rPr>
      </w:pPr>
      <w:r w:rsidRPr="00A864F6">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864F6">
        <w:rPr>
          <w:rFonts w:eastAsia="Aptos"/>
          <w:u w:val="single"/>
        </w:rPr>
        <w:t xml:space="preserve">. The point is </w:t>
      </w:r>
      <w:r w:rsidRPr="00A864F6">
        <w:rPr>
          <w:rFonts w:eastAsia="Aptos"/>
          <w:b/>
          <w:iCs/>
          <w:u w:val="single"/>
        </w:rPr>
        <w:t>not</w:t>
      </w:r>
      <w:r w:rsidRPr="00A864F6">
        <w:rPr>
          <w:rFonts w:eastAsia="Aptos"/>
          <w:u w:val="single"/>
        </w:rPr>
        <w:t xml:space="preserve"> that OLRC is acting </w:t>
      </w:r>
      <w:r w:rsidRPr="00A864F6">
        <w:rPr>
          <w:rFonts w:eastAsia="Aptos"/>
          <w:b/>
          <w:iCs/>
          <w:u w:val="single"/>
        </w:rPr>
        <w:t>ultra vires</w:t>
      </w:r>
      <w:r w:rsidRPr="00A864F6">
        <w:rPr>
          <w:rFonts w:eastAsia="Aptos"/>
          <w:u w:val="single"/>
        </w:rPr>
        <w:t xml:space="preserve"> or </w:t>
      </w:r>
      <w:r w:rsidRPr="00A864F6">
        <w:rPr>
          <w:rFonts w:eastAsia="Aptos"/>
          <w:b/>
          <w:iCs/>
          <w:u w:val="single"/>
        </w:rPr>
        <w:t>secretively</w:t>
      </w:r>
      <w:r w:rsidRPr="00A864F6">
        <w:rPr>
          <w:rFonts w:eastAsia="Aptos"/>
          <w:sz w:val="16"/>
        </w:rPr>
        <w:t xml:space="preserve">. OLRC actively solicits input from key staff, administrative agencies, and academics for its codification bills, </w:t>
      </w:r>
      <w:r w:rsidRPr="00A864F6">
        <w:rPr>
          <w:rFonts w:eastAsia="Aptos"/>
          <w:u w:val="single"/>
        </w:rPr>
        <w:t xml:space="preserve">but </w:t>
      </w:r>
      <w:r w:rsidRPr="00A864F6">
        <w:rPr>
          <w:rFonts w:eastAsia="Aptos"/>
          <w:highlight w:val="cyan"/>
          <w:u w:val="single"/>
        </w:rPr>
        <w:t xml:space="preserve">it is </w:t>
      </w:r>
      <w:r w:rsidRPr="00A864F6">
        <w:rPr>
          <w:rFonts w:eastAsia="Aptos"/>
          <w:b/>
          <w:iCs/>
          <w:highlight w:val="cyan"/>
          <w:u w:val="single"/>
        </w:rPr>
        <w:t>difficult</w:t>
      </w:r>
      <w:r w:rsidRPr="00A864F6">
        <w:rPr>
          <w:rFonts w:eastAsia="Aptos"/>
          <w:highlight w:val="cyan"/>
          <w:u w:val="single"/>
        </w:rPr>
        <w:t xml:space="preserve"> to find </w:t>
      </w:r>
      <w:r w:rsidRPr="00A864F6">
        <w:rPr>
          <w:rFonts w:eastAsia="Aptos"/>
          <w:b/>
          <w:iCs/>
          <w:highlight w:val="cyan"/>
          <w:u w:val="single"/>
        </w:rPr>
        <w:t>ev</w:t>
      </w:r>
      <w:r w:rsidRPr="00A864F6">
        <w:rPr>
          <w:rFonts w:eastAsia="Aptos"/>
          <w:b/>
          <w:iCs/>
          <w:u w:val="single"/>
        </w:rPr>
        <w:t>idence</w:t>
      </w:r>
      <w:r w:rsidRPr="00A864F6">
        <w:rPr>
          <w:rFonts w:eastAsia="Aptos"/>
          <w:u w:val="single"/>
        </w:rPr>
        <w:t xml:space="preserve"> </w:t>
      </w:r>
      <w:r w:rsidRPr="00A864F6">
        <w:rPr>
          <w:rFonts w:eastAsia="Aptos"/>
          <w:highlight w:val="cyan"/>
          <w:u w:val="single"/>
        </w:rPr>
        <w:t>that</w:t>
      </w:r>
      <w:r w:rsidRPr="00A864F6">
        <w:rPr>
          <w:rFonts w:eastAsia="Aptos"/>
          <w:u w:val="single"/>
        </w:rPr>
        <w:t xml:space="preserve"> many </w:t>
      </w:r>
      <w:r w:rsidRPr="00A864F6">
        <w:rPr>
          <w:rFonts w:eastAsia="Aptos"/>
          <w:b/>
          <w:iCs/>
          <w:u w:val="single"/>
        </w:rPr>
        <w:t>members</w:t>
      </w:r>
      <w:r w:rsidRPr="00A864F6">
        <w:rPr>
          <w:rFonts w:eastAsia="Aptos"/>
          <w:u w:val="single"/>
        </w:rPr>
        <w:t xml:space="preserve"> and even most </w:t>
      </w:r>
      <w:r w:rsidRPr="00A864F6">
        <w:rPr>
          <w:rFonts w:eastAsia="Aptos"/>
          <w:b/>
          <w:iCs/>
          <w:highlight w:val="cyan"/>
          <w:u w:val="single"/>
        </w:rPr>
        <w:t>staff</w:t>
      </w:r>
      <w:r w:rsidRPr="00A864F6">
        <w:rPr>
          <w:rFonts w:eastAsia="Aptos"/>
          <w:highlight w:val="cyan"/>
          <w:u w:val="single"/>
        </w:rPr>
        <w:t xml:space="preserve"> pay</w:t>
      </w:r>
      <w:r w:rsidRPr="00A864F6">
        <w:rPr>
          <w:rFonts w:eastAsia="Aptos"/>
          <w:u w:val="single"/>
        </w:rPr>
        <w:t xml:space="preserve"> much </w:t>
      </w:r>
      <w:r w:rsidRPr="00A864F6">
        <w:rPr>
          <w:rFonts w:eastAsia="Aptos"/>
          <w:b/>
          <w:iCs/>
          <w:highlight w:val="cyan"/>
          <w:u w:val="single"/>
        </w:rPr>
        <w:t>attention</w:t>
      </w:r>
      <w:r w:rsidRPr="00A864F6">
        <w:rPr>
          <w:rFonts w:eastAsia="Aptos"/>
          <w:u w:val="single"/>
        </w:rPr>
        <w:t xml:space="preserve"> to them.</w:t>
      </w:r>
    </w:p>
    <w:bookmarkEnd w:id="1"/>
    <w:p w14:paraId="11D8F8EC" w14:textId="77777777" w:rsidR="00574435" w:rsidRPr="00A864F6" w:rsidRDefault="00574435" w:rsidP="00574435">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Polarization causes </w:t>
      </w:r>
      <w:r w:rsidRPr="00A864F6">
        <w:rPr>
          <w:rFonts w:eastAsia="Times New Roman" w:cs="Times New Roman"/>
          <w:b/>
          <w:iCs/>
          <w:sz w:val="26"/>
          <w:u w:val="single"/>
        </w:rPr>
        <w:t>extinction</w:t>
      </w:r>
      <w:r w:rsidRPr="00A864F6">
        <w:rPr>
          <w:rFonts w:eastAsia="Times New Roman" w:cs="Times New Roman"/>
          <w:b/>
          <w:iCs/>
          <w:sz w:val="26"/>
        </w:rPr>
        <w:t>.</w:t>
      </w:r>
    </w:p>
    <w:p w14:paraId="4BD225B0" w14:textId="77777777" w:rsidR="00574435" w:rsidRPr="00A864F6" w:rsidRDefault="00574435" w:rsidP="00574435">
      <w:pPr>
        <w:spacing w:line="256" w:lineRule="auto"/>
        <w:rPr>
          <w:rFonts w:eastAsia="Aptos"/>
        </w:rPr>
      </w:pPr>
      <w:r w:rsidRPr="00A864F6">
        <w:rPr>
          <w:rFonts w:eastAsia="Aptos"/>
          <w:b/>
          <w:bCs/>
          <w:sz w:val="26"/>
        </w:rPr>
        <w:t>Hamelink 20</w:t>
      </w:r>
      <w:r w:rsidRPr="00A864F6">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A864F6">
        <w:rPr>
          <w:rFonts w:eastAsia="Aptos"/>
          <w:i/>
          <w:iCs/>
        </w:rPr>
        <w:t>Communication and Peace</w:t>
      </w:r>
      <w:r w:rsidRPr="00A864F6">
        <w:rPr>
          <w:rFonts w:eastAsia="Aptos"/>
        </w:rPr>
        <w:t>, pp. 37-66, Palgrave Macmillan London, njn]</w:t>
      </w:r>
    </w:p>
    <w:p w14:paraId="57FCB45E" w14:textId="77777777" w:rsidR="00574435" w:rsidRPr="00A864F6" w:rsidRDefault="00574435" w:rsidP="00574435">
      <w:pPr>
        <w:spacing w:line="256" w:lineRule="auto"/>
        <w:rPr>
          <w:rFonts w:eastAsia="Aptos"/>
          <w:sz w:val="16"/>
        </w:rPr>
      </w:pPr>
      <w:r w:rsidRPr="00A864F6">
        <w:rPr>
          <w:rFonts w:eastAsia="Aptos"/>
          <w:sz w:val="16"/>
        </w:rPr>
        <w:t>Polarization</w:t>
      </w:r>
    </w:p>
    <w:p w14:paraId="14A0556A" w14:textId="77777777" w:rsidR="00574435" w:rsidRPr="00A864F6" w:rsidRDefault="00574435" w:rsidP="00574435">
      <w:pPr>
        <w:spacing w:line="256" w:lineRule="auto"/>
        <w:rPr>
          <w:rFonts w:eastAsia="Aptos"/>
          <w:sz w:val="16"/>
        </w:rPr>
      </w:pPr>
      <w:r w:rsidRPr="00A864F6">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A864F6">
        <w:rPr>
          <w:rFonts w:eastAsia="Aptos"/>
          <w:u w:val="single"/>
        </w:rPr>
        <w:t xml:space="preserve">In processes of </w:t>
      </w:r>
      <w:r w:rsidRPr="00A864F6">
        <w:rPr>
          <w:rFonts w:eastAsia="Aptos"/>
          <w:b/>
          <w:iCs/>
          <w:u w:val="single"/>
        </w:rPr>
        <w:t>polarization</w:t>
      </w:r>
      <w:r w:rsidRPr="00A864F6">
        <w:rPr>
          <w:rFonts w:eastAsia="Aptos"/>
          <w:u w:val="single"/>
        </w:rPr>
        <w:t xml:space="preserve">, the </w:t>
      </w:r>
      <w:r w:rsidRPr="00A864F6">
        <w:rPr>
          <w:rFonts w:eastAsia="Aptos"/>
          <w:b/>
          <w:iCs/>
          <w:u w:val="single"/>
        </w:rPr>
        <w:t>narratives</w:t>
      </w:r>
      <w:r w:rsidRPr="00A864F6">
        <w:rPr>
          <w:rFonts w:eastAsia="Aptos"/>
          <w:u w:val="single"/>
        </w:rPr>
        <w:t xml:space="preserve"> about who we are tend to be </w:t>
      </w:r>
      <w:r w:rsidRPr="00A864F6">
        <w:rPr>
          <w:rFonts w:eastAsia="Aptos"/>
          <w:b/>
          <w:iCs/>
          <w:u w:val="single"/>
        </w:rPr>
        <w:t>narrowed</w:t>
      </w:r>
      <w:r w:rsidRPr="00A864F6">
        <w:rPr>
          <w:rFonts w:eastAsia="Aptos"/>
          <w:u w:val="single"/>
        </w:rPr>
        <w:t xml:space="preserve"> down to the </w:t>
      </w:r>
      <w:r w:rsidRPr="00A864F6">
        <w:rPr>
          <w:rFonts w:eastAsia="Aptos"/>
          <w:b/>
          <w:iCs/>
          <w:u w:val="single"/>
        </w:rPr>
        <w:t>stories</w:t>
      </w:r>
      <w:r w:rsidRPr="00A864F6">
        <w:rPr>
          <w:rFonts w:eastAsia="Aptos"/>
          <w:u w:val="single"/>
        </w:rPr>
        <w:t xml:space="preserve"> of others who </w:t>
      </w:r>
      <w:r w:rsidRPr="00A864F6">
        <w:rPr>
          <w:rFonts w:eastAsia="Aptos"/>
          <w:b/>
          <w:iCs/>
          <w:u w:val="single"/>
        </w:rPr>
        <w:t>think like us</w:t>
      </w:r>
      <w:r w:rsidRPr="00A864F6">
        <w:rPr>
          <w:rFonts w:eastAsia="Aptos"/>
          <w:sz w:val="16"/>
        </w:rPr>
        <w:t xml:space="preserve"> and behave like we do. </w:t>
      </w:r>
      <w:r w:rsidRPr="00A864F6">
        <w:rPr>
          <w:rFonts w:eastAsia="Aptos"/>
          <w:u w:val="single"/>
        </w:rPr>
        <w:t xml:space="preserve">The collective dimension </w:t>
      </w:r>
      <w:r w:rsidRPr="00A864F6">
        <w:rPr>
          <w:rFonts w:eastAsia="Aptos"/>
          <w:b/>
          <w:iCs/>
          <w:u w:val="single"/>
        </w:rPr>
        <w:t>impoverishes</w:t>
      </w:r>
      <w:r w:rsidRPr="00A864F6">
        <w:rPr>
          <w:rFonts w:eastAsia="Aptos"/>
          <w:u w:val="single"/>
        </w:rPr>
        <w:t xml:space="preserve"> and the dialogical construction of our identity allows the input of a </w:t>
      </w:r>
      <w:r w:rsidRPr="00A864F6">
        <w:rPr>
          <w:rFonts w:eastAsia="Aptos"/>
          <w:b/>
          <w:iCs/>
          <w:u w:val="single"/>
        </w:rPr>
        <w:t>limited set</w:t>
      </w:r>
      <w:r w:rsidRPr="00A864F6">
        <w:rPr>
          <w:rFonts w:eastAsia="Aptos"/>
          <w:u w:val="single"/>
        </w:rPr>
        <w:t xml:space="preserve"> of voices</w:t>
      </w:r>
      <w:r w:rsidRPr="00A864F6">
        <w:rPr>
          <w:rFonts w:eastAsia="Aptos"/>
          <w:sz w:val="16"/>
        </w:rPr>
        <w:t xml:space="preserve"> only. </w:t>
      </w:r>
      <w:r w:rsidRPr="00A864F6">
        <w:rPr>
          <w:rFonts w:eastAsia="Aptos"/>
          <w:u w:val="single"/>
        </w:rPr>
        <w:t xml:space="preserve">There is </w:t>
      </w:r>
      <w:r w:rsidRPr="00A864F6">
        <w:rPr>
          <w:rFonts w:eastAsia="Aptos"/>
          <w:b/>
          <w:iCs/>
          <w:u w:val="single"/>
        </w:rPr>
        <w:t>grave danger</w:t>
      </w:r>
      <w:r w:rsidRPr="00A864F6">
        <w:rPr>
          <w:rFonts w:eastAsia="Aptos"/>
          <w:u w:val="single"/>
        </w:rPr>
        <w:t xml:space="preserve"> in the frozen identities to which the so-called nationalist/</w:t>
      </w:r>
      <w:r w:rsidRPr="00A864F6">
        <w:rPr>
          <w:rFonts w:eastAsia="Aptos"/>
          <w:b/>
          <w:iCs/>
          <w:u w:val="single"/>
        </w:rPr>
        <w:t>populist</w:t>
      </w:r>
      <w:r w:rsidRPr="00A864F6">
        <w:rPr>
          <w:rFonts w:eastAsia="Aptos"/>
          <w:u w:val="single"/>
        </w:rPr>
        <w:t xml:space="preserve"> identity politicians greatly </w:t>
      </w:r>
      <w:r w:rsidRPr="00A864F6">
        <w:rPr>
          <w:rFonts w:eastAsia="Aptos"/>
          <w:b/>
          <w:iCs/>
          <w:u w:val="single"/>
        </w:rPr>
        <w:t>contribute</w:t>
      </w:r>
      <w:r w:rsidRPr="00A864F6">
        <w:rPr>
          <w:rFonts w:eastAsia="Aptos"/>
          <w:sz w:val="16"/>
        </w:rPr>
        <w:t xml:space="preserve">. We need to answer this polarization of dividedness with creativity and flexibility, with storytelling, theatre, music and dance. </w:t>
      </w:r>
      <w:r w:rsidRPr="00A864F6">
        <w:rPr>
          <w:rFonts w:eastAsia="Aptos"/>
          <w:u w:val="single"/>
        </w:rPr>
        <w:t xml:space="preserve">Once dividedness </w:t>
      </w:r>
      <w:r w:rsidRPr="00A864F6">
        <w:rPr>
          <w:rFonts w:eastAsia="Aptos"/>
          <w:b/>
          <w:iCs/>
          <w:u w:val="single"/>
        </w:rPr>
        <w:t>polarizes</w:t>
      </w:r>
      <w:r w:rsidRPr="00A864F6">
        <w:rPr>
          <w:rFonts w:eastAsia="Aptos"/>
          <w:u w:val="single"/>
        </w:rPr>
        <w:t>, it</w:t>
      </w:r>
      <w:r w:rsidRPr="00A864F6">
        <w:rPr>
          <w:rFonts w:eastAsia="Aptos"/>
          <w:sz w:val="16"/>
        </w:rPr>
        <w:t xml:space="preserve"> </w:t>
      </w:r>
      <w:r w:rsidRPr="00A864F6">
        <w:rPr>
          <w:rFonts w:eastAsia="Aptos"/>
          <w:strike/>
          <w:sz w:val="16"/>
        </w:rPr>
        <w:t>paralyzes</w:t>
      </w:r>
      <w:r w:rsidRPr="00A864F6">
        <w:rPr>
          <w:rFonts w:eastAsia="Aptos"/>
          <w:sz w:val="16"/>
        </w:rPr>
        <w:t xml:space="preserve"> communities and </w:t>
      </w:r>
      <w:r w:rsidRPr="00A864F6">
        <w:rPr>
          <w:rFonts w:eastAsia="Aptos"/>
          <w:b/>
          <w:iCs/>
          <w:u w:val="single"/>
        </w:rPr>
        <w:t>stands in the way</w:t>
      </w:r>
      <w:r w:rsidRPr="00A864F6">
        <w:rPr>
          <w:rFonts w:eastAsia="Aptos"/>
          <w:u w:val="single"/>
        </w:rPr>
        <w:t xml:space="preserve"> of their </w:t>
      </w:r>
      <w:r w:rsidRPr="00A864F6">
        <w:rPr>
          <w:rFonts w:eastAsia="Aptos"/>
          <w:b/>
          <w:iCs/>
          <w:u w:val="single"/>
        </w:rPr>
        <w:t>resilience</w:t>
      </w:r>
      <w:r w:rsidRPr="00A864F6">
        <w:rPr>
          <w:rFonts w:eastAsia="Aptos"/>
          <w:sz w:val="16"/>
        </w:rPr>
        <w:t xml:space="preserve">. With polarization, the de-escalation of conflicts becomes practically impossible because conversation is no longer possible. </w:t>
      </w:r>
      <w:r w:rsidRPr="00A864F6">
        <w:rPr>
          <w:rFonts w:eastAsia="Aptos"/>
          <w:b/>
          <w:iCs/>
          <w:highlight w:val="cyan"/>
          <w:u w:val="single"/>
        </w:rPr>
        <w:t>Polarization</w:t>
      </w:r>
      <w:r w:rsidRPr="00A864F6">
        <w:rPr>
          <w:rFonts w:eastAsia="Aptos"/>
          <w:highlight w:val="cyan"/>
          <w:u w:val="single"/>
        </w:rPr>
        <w:t xml:space="preserve"> confronts</w:t>
      </w:r>
      <w:r w:rsidRPr="00A864F6">
        <w:rPr>
          <w:rFonts w:eastAsia="Aptos"/>
          <w:u w:val="single"/>
        </w:rPr>
        <w:t xml:space="preserve"> us with the </w:t>
      </w:r>
      <w:r w:rsidRPr="00A864F6">
        <w:rPr>
          <w:rFonts w:eastAsia="Aptos"/>
          <w:b/>
          <w:iCs/>
          <w:u w:val="single"/>
        </w:rPr>
        <w:t xml:space="preserve">most </w:t>
      </w:r>
      <w:r w:rsidRPr="00A864F6">
        <w:rPr>
          <w:rFonts w:eastAsia="Aptos"/>
          <w:b/>
          <w:iCs/>
          <w:highlight w:val="cyan"/>
          <w:u w:val="single"/>
        </w:rPr>
        <w:t>dangerous</w:t>
      </w:r>
      <w:r w:rsidRPr="00A864F6">
        <w:rPr>
          <w:rFonts w:eastAsia="Aptos"/>
          <w:u w:val="single"/>
        </w:rPr>
        <w:t xml:space="preserve"> of all </w:t>
      </w:r>
      <w:r w:rsidRPr="00A864F6">
        <w:rPr>
          <w:rFonts w:eastAsia="Aptos"/>
          <w:highlight w:val="cyan"/>
          <w:u w:val="single"/>
        </w:rPr>
        <w:t>fractures</w:t>
      </w:r>
      <w:r w:rsidRPr="00A864F6">
        <w:rPr>
          <w:rFonts w:eastAsia="Aptos"/>
          <w:sz w:val="16"/>
        </w:rPr>
        <w:t xml:space="preserve">. Humans have managed to create a formidable enemy—Mother Gaia—and we need protection against her devastating anger. </w:t>
      </w:r>
      <w:r w:rsidRPr="00A864F6">
        <w:rPr>
          <w:rFonts w:eastAsia="Aptos"/>
          <w:highlight w:val="cyan"/>
          <w:u w:val="single"/>
        </w:rPr>
        <w:t xml:space="preserve">A </w:t>
      </w:r>
      <w:r w:rsidRPr="00A864F6">
        <w:rPr>
          <w:rFonts w:eastAsia="Aptos"/>
          <w:b/>
          <w:iCs/>
          <w:highlight w:val="cyan"/>
          <w:u w:val="single"/>
        </w:rPr>
        <w:t>deeply polarized</w:t>
      </w:r>
      <w:r w:rsidRPr="00A864F6">
        <w:rPr>
          <w:rFonts w:eastAsia="Aptos"/>
          <w:u w:val="single"/>
        </w:rPr>
        <w:t xml:space="preserve"> human </w:t>
      </w:r>
      <w:r w:rsidRPr="00A864F6">
        <w:rPr>
          <w:rFonts w:eastAsia="Aptos"/>
          <w:highlight w:val="cyan"/>
          <w:u w:val="single"/>
        </w:rPr>
        <w:t xml:space="preserve">species is </w:t>
      </w:r>
      <w:r w:rsidRPr="00A864F6">
        <w:rPr>
          <w:rFonts w:eastAsia="Aptos"/>
          <w:b/>
          <w:iCs/>
          <w:highlight w:val="cyan"/>
          <w:u w:val="single"/>
        </w:rPr>
        <w:t>unable</w:t>
      </w:r>
      <w:r w:rsidRPr="00A864F6">
        <w:rPr>
          <w:rFonts w:eastAsia="Aptos"/>
          <w:highlight w:val="cyan"/>
          <w:u w:val="single"/>
        </w:rPr>
        <w:t xml:space="preserve"> to provide</w:t>
      </w:r>
      <w:r w:rsidRPr="00A864F6">
        <w:rPr>
          <w:rFonts w:eastAsia="Aptos"/>
          <w:sz w:val="16"/>
        </w:rPr>
        <w:t xml:space="preserve"> this </w:t>
      </w:r>
      <w:r w:rsidRPr="00A864F6">
        <w:rPr>
          <w:rFonts w:eastAsia="Aptos"/>
          <w:b/>
          <w:iCs/>
          <w:highlight w:val="cyan"/>
          <w:u w:val="single"/>
        </w:rPr>
        <w:t>protection</w:t>
      </w:r>
      <w:r w:rsidRPr="00A864F6">
        <w:rPr>
          <w:rFonts w:eastAsia="Aptos"/>
          <w:u w:val="single"/>
        </w:rPr>
        <w:t xml:space="preserve"> that needs to be based upon togetherness</w:t>
      </w:r>
      <w:r w:rsidRPr="00A864F6">
        <w:rPr>
          <w:rFonts w:eastAsia="Aptos"/>
          <w:sz w:val="16"/>
        </w:rPr>
        <w:t>, thinking together and conversing together.</w:t>
      </w:r>
    </w:p>
    <w:p w14:paraId="65F9801F" w14:textId="77777777" w:rsidR="00574435" w:rsidRPr="00A864F6" w:rsidRDefault="00574435" w:rsidP="00574435">
      <w:pPr>
        <w:spacing w:line="256" w:lineRule="auto"/>
        <w:rPr>
          <w:rFonts w:eastAsia="Aptos"/>
          <w:sz w:val="16"/>
        </w:rPr>
      </w:pPr>
      <w:r w:rsidRPr="00A864F6">
        <w:rPr>
          <w:rFonts w:eastAsia="Aptos"/>
          <w:sz w:val="16"/>
        </w:rPr>
        <w:t>Existential Risk</w:t>
      </w:r>
    </w:p>
    <w:p w14:paraId="2FB52371" w14:textId="77777777" w:rsidR="00574435" w:rsidRPr="00A864F6" w:rsidRDefault="00574435" w:rsidP="00574435">
      <w:pPr>
        <w:spacing w:line="256" w:lineRule="auto"/>
        <w:rPr>
          <w:rFonts w:eastAsia="Aptos"/>
          <w:sz w:val="16"/>
        </w:rPr>
      </w:pPr>
      <w:r w:rsidRPr="00A864F6">
        <w:rPr>
          <w:rFonts w:eastAsia="Aptos"/>
          <w:u w:val="single"/>
        </w:rPr>
        <w:t>The accumulation of</w:t>
      </w:r>
      <w:r w:rsidRPr="00A864F6">
        <w:rPr>
          <w:rFonts w:eastAsia="Aptos"/>
          <w:sz w:val="16"/>
        </w:rPr>
        <w:t xml:space="preserve"> the fractures into </w:t>
      </w:r>
      <w:r w:rsidRPr="00A864F6">
        <w:rPr>
          <w:rFonts w:eastAsia="Aptos"/>
          <w:b/>
          <w:iCs/>
          <w:highlight w:val="cyan"/>
          <w:u w:val="single"/>
        </w:rPr>
        <w:t>polarization</w:t>
      </w:r>
      <w:r w:rsidRPr="00A864F6">
        <w:rPr>
          <w:rFonts w:eastAsia="Aptos"/>
          <w:highlight w:val="cyan"/>
          <w:u w:val="single"/>
        </w:rPr>
        <w:t xml:space="preserve"> causes</w:t>
      </w:r>
      <w:r w:rsidRPr="00A864F6">
        <w:rPr>
          <w:rFonts w:eastAsia="Aptos"/>
          <w:u w:val="single"/>
        </w:rPr>
        <w:t xml:space="preserve"> the human species</w:t>
      </w:r>
      <w:r w:rsidRPr="00A864F6">
        <w:rPr>
          <w:rFonts w:eastAsia="Aptos"/>
          <w:sz w:val="16"/>
        </w:rPr>
        <w:t>—in the beginning of the twenty-first century—</w:t>
      </w:r>
      <w:r w:rsidRPr="00A864F6">
        <w:rPr>
          <w:rFonts w:eastAsia="Aptos"/>
          <w:u w:val="single"/>
        </w:rPr>
        <w:t xml:space="preserve">to face once again </w:t>
      </w:r>
      <w:r w:rsidRPr="00A864F6">
        <w:rPr>
          <w:rFonts w:eastAsia="Aptos"/>
          <w:b/>
          <w:iCs/>
          <w:highlight w:val="cyan"/>
          <w:u w:val="single"/>
        </w:rPr>
        <w:t>deep existential risks</w:t>
      </w:r>
      <w:r w:rsidRPr="00A864F6">
        <w:rPr>
          <w:rFonts w:eastAsia="Aptos"/>
          <w:sz w:val="16"/>
        </w:rPr>
        <w:t xml:space="preserve">. Those are the risks </w:t>
      </w:r>
      <w:r w:rsidRPr="00A864F6">
        <w:rPr>
          <w:rFonts w:eastAsia="Aptos"/>
          <w:u w:val="single"/>
        </w:rPr>
        <w:t xml:space="preserve">where </w:t>
      </w:r>
      <w:r w:rsidRPr="00A864F6">
        <w:rPr>
          <w:rFonts w:eastAsia="Aptos"/>
          <w:b/>
          <w:iCs/>
          <w:u w:val="single"/>
        </w:rPr>
        <w:t>humankind</w:t>
      </w:r>
      <w:r w:rsidRPr="00A864F6">
        <w:rPr>
          <w:rFonts w:eastAsia="Aptos"/>
          <w:u w:val="single"/>
        </w:rPr>
        <w:t xml:space="preserve"> as a whole is </w:t>
      </w:r>
      <w:r w:rsidRPr="00A864F6">
        <w:rPr>
          <w:rFonts w:eastAsia="Aptos"/>
          <w:b/>
          <w:iCs/>
          <w:u w:val="single"/>
        </w:rPr>
        <w:t>imperilled</w:t>
      </w:r>
      <w:r w:rsidRPr="00A864F6">
        <w:rPr>
          <w:rFonts w:eastAsia="Aptos"/>
          <w:u w:val="single"/>
        </w:rPr>
        <w:t xml:space="preserve"> as they imply major </w:t>
      </w:r>
      <w:r w:rsidRPr="00A864F6">
        <w:rPr>
          <w:rFonts w:eastAsia="Aptos"/>
          <w:b/>
          <w:iCs/>
          <w:u w:val="single"/>
        </w:rPr>
        <w:t xml:space="preserve">adverse </w:t>
      </w:r>
      <w:r w:rsidRPr="00A864F6">
        <w:rPr>
          <w:rFonts w:eastAsia="Aptos"/>
          <w:u w:val="single"/>
        </w:rPr>
        <w:t>consequences for the course of human civilization</w:t>
      </w:r>
      <w:r w:rsidRPr="00A864F6">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A864F6">
        <w:rPr>
          <w:rFonts w:eastAsia="Aptos"/>
          <w:u w:val="single"/>
        </w:rPr>
        <w:t xml:space="preserve">concern about the </w:t>
      </w:r>
      <w:r w:rsidRPr="00A864F6">
        <w:rPr>
          <w:rFonts w:eastAsia="Aptos"/>
          <w:b/>
          <w:iCs/>
          <w:u w:val="single"/>
        </w:rPr>
        <w:t>extinction</w:t>
      </w:r>
      <w:r w:rsidRPr="00A864F6">
        <w:rPr>
          <w:rFonts w:eastAsia="Aptos"/>
          <w:u w:val="single"/>
        </w:rPr>
        <w:t xml:space="preserve"> of the species we belong to is based on carcinogenic ingredients in </w:t>
      </w:r>
      <w:r w:rsidRPr="00A864F6">
        <w:rPr>
          <w:rFonts w:eastAsia="Aptos"/>
          <w:b/>
          <w:iCs/>
          <w:u w:val="single"/>
        </w:rPr>
        <w:t>food</w:t>
      </w:r>
      <w:r w:rsidRPr="00A864F6">
        <w:rPr>
          <w:rFonts w:eastAsia="Aptos"/>
          <w:u w:val="single"/>
        </w:rPr>
        <w:t xml:space="preserve"> supplies, organized </w:t>
      </w:r>
      <w:r w:rsidRPr="00A864F6">
        <w:rPr>
          <w:rFonts w:eastAsia="Aptos"/>
          <w:b/>
          <w:iCs/>
          <w:highlight w:val="cyan"/>
          <w:u w:val="single"/>
        </w:rPr>
        <w:t>(cyber-)crime</w:t>
      </w:r>
      <w:r w:rsidRPr="00A864F6">
        <w:rPr>
          <w:rFonts w:eastAsia="Aptos"/>
          <w:highlight w:val="cyan"/>
          <w:u w:val="single"/>
        </w:rPr>
        <w:t xml:space="preserve">, </w:t>
      </w:r>
      <w:r w:rsidRPr="00A864F6">
        <w:rPr>
          <w:rFonts w:eastAsia="Aptos"/>
          <w:b/>
          <w:iCs/>
          <w:highlight w:val="cyan"/>
          <w:u w:val="single"/>
        </w:rPr>
        <w:t>pollution</w:t>
      </w:r>
      <w:r w:rsidRPr="00A864F6">
        <w:rPr>
          <w:rFonts w:eastAsia="Aptos"/>
          <w:sz w:val="16"/>
        </w:rPr>
        <w:t xml:space="preserve"> by poisonous materials (acid rains, chemical products), </w:t>
      </w:r>
      <w:r w:rsidRPr="00A864F6">
        <w:rPr>
          <w:rFonts w:eastAsia="Aptos"/>
          <w:u w:val="single"/>
        </w:rPr>
        <w:t xml:space="preserve">series of natural </w:t>
      </w:r>
      <w:r w:rsidRPr="00A864F6">
        <w:rPr>
          <w:rFonts w:eastAsia="Aptos"/>
          <w:b/>
          <w:iCs/>
          <w:highlight w:val="cyan"/>
          <w:u w:val="single"/>
        </w:rPr>
        <w:t>disasters</w:t>
      </w:r>
      <w:r w:rsidRPr="00A864F6">
        <w:rPr>
          <w:rFonts w:eastAsia="Aptos"/>
          <w:sz w:val="16"/>
        </w:rPr>
        <w:t xml:space="preserve"> (asteroids, comets, volcanoes), </w:t>
      </w:r>
      <w:r w:rsidRPr="00A864F6">
        <w:rPr>
          <w:rFonts w:eastAsia="Aptos"/>
          <w:u w:val="single"/>
        </w:rPr>
        <w:t xml:space="preserve">genetic experiments, </w:t>
      </w:r>
      <w:r w:rsidRPr="00A864F6">
        <w:rPr>
          <w:rFonts w:eastAsia="Aptos"/>
          <w:b/>
          <w:iCs/>
          <w:highlight w:val="cyan"/>
          <w:u w:val="single"/>
        </w:rPr>
        <w:t>collapse</w:t>
      </w:r>
      <w:r w:rsidRPr="00A864F6">
        <w:rPr>
          <w:rFonts w:eastAsia="Aptos"/>
          <w:highlight w:val="cyan"/>
          <w:u w:val="single"/>
        </w:rPr>
        <w:t xml:space="preserve"> of</w:t>
      </w:r>
      <w:r w:rsidRPr="00A864F6">
        <w:rPr>
          <w:rFonts w:eastAsia="Aptos"/>
          <w:u w:val="single"/>
        </w:rPr>
        <w:t xml:space="preserve"> financial </w:t>
      </w:r>
      <w:r w:rsidRPr="00A864F6">
        <w:rPr>
          <w:rFonts w:eastAsia="Aptos"/>
          <w:highlight w:val="cyan"/>
          <w:u w:val="single"/>
        </w:rPr>
        <w:t>markets</w:t>
      </w:r>
      <w:r w:rsidRPr="00A864F6">
        <w:rPr>
          <w:rFonts w:eastAsia="Aptos"/>
          <w:u w:val="single"/>
        </w:rPr>
        <w:t xml:space="preserve">, the </w:t>
      </w:r>
      <w:r w:rsidRPr="00A864F6">
        <w:rPr>
          <w:rFonts w:eastAsia="Aptos"/>
          <w:b/>
          <w:iCs/>
          <w:highlight w:val="cyan"/>
          <w:u w:val="single"/>
        </w:rPr>
        <w:t>scarcity</w:t>
      </w:r>
      <w:r w:rsidRPr="00A864F6">
        <w:rPr>
          <w:rFonts w:eastAsia="Aptos"/>
          <w:highlight w:val="cyan"/>
          <w:u w:val="single"/>
        </w:rPr>
        <w:t xml:space="preserve"> of water and energy</w:t>
      </w:r>
      <w:r w:rsidRPr="00A864F6">
        <w:rPr>
          <w:rFonts w:eastAsia="Aptos"/>
          <w:u w:val="single"/>
        </w:rPr>
        <w:t xml:space="preserve"> </w:t>
      </w:r>
      <w:r w:rsidRPr="00A864F6">
        <w:rPr>
          <w:rFonts w:eastAsia="Aptos"/>
          <w:sz w:val="16"/>
        </w:rPr>
        <w:t xml:space="preserve">sources, </w:t>
      </w:r>
      <w:r w:rsidRPr="00A864F6">
        <w:rPr>
          <w:rFonts w:eastAsia="Aptos"/>
          <w:u w:val="single"/>
        </w:rPr>
        <w:t xml:space="preserve">infectious pandemic </w:t>
      </w:r>
      <w:r w:rsidRPr="00A864F6">
        <w:rPr>
          <w:rFonts w:eastAsia="Aptos"/>
          <w:b/>
          <w:iCs/>
          <w:highlight w:val="cyan"/>
          <w:u w:val="single"/>
        </w:rPr>
        <w:t>diseases</w:t>
      </w:r>
      <w:r w:rsidRPr="00A864F6">
        <w:rPr>
          <w:rFonts w:eastAsia="Aptos"/>
          <w:sz w:val="16"/>
        </w:rPr>
        <w:t xml:space="preserve">, the consequences of </w:t>
      </w:r>
      <w:r w:rsidRPr="00A864F6">
        <w:rPr>
          <w:rFonts w:eastAsia="Aptos"/>
          <w:u w:val="single"/>
        </w:rPr>
        <w:t xml:space="preserve">genetic engineering, </w:t>
      </w:r>
      <w:r w:rsidRPr="00A864F6">
        <w:rPr>
          <w:rFonts w:eastAsia="Aptos"/>
          <w:b/>
          <w:iCs/>
          <w:highlight w:val="cyan"/>
          <w:u w:val="single"/>
        </w:rPr>
        <w:t>a</w:t>
      </w:r>
      <w:r w:rsidRPr="00A864F6">
        <w:rPr>
          <w:rFonts w:eastAsia="Aptos"/>
          <w:sz w:val="16"/>
        </w:rPr>
        <w:t xml:space="preserve">rtificial </w:t>
      </w:r>
      <w:r w:rsidRPr="00A864F6">
        <w:rPr>
          <w:rFonts w:eastAsia="Aptos"/>
          <w:b/>
          <w:iCs/>
          <w:highlight w:val="cyan"/>
          <w:u w:val="single"/>
        </w:rPr>
        <w:t>i</w:t>
      </w:r>
      <w:r w:rsidRPr="00A864F6">
        <w:rPr>
          <w:rFonts w:eastAsia="Aptos"/>
          <w:sz w:val="16"/>
        </w:rPr>
        <w:t xml:space="preserve">ntelligence </w:t>
      </w:r>
      <w:r w:rsidRPr="00A864F6">
        <w:rPr>
          <w:rFonts w:eastAsia="Aptos"/>
          <w:u w:val="single"/>
        </w:rPr>
        <w:t>or molecular manufacturing, or</w:t>
      </w:r>
      <w:r w:rsidRPr="00A864F6">
        <w:rPr>
          <w:rFonts w:eastAsia="Aptos"/>
          <w:sz w:val="16"/>
        </w:rPr>
        <w:t xml:space="preserve"> on </w:t>
      </w:r>
      <w:r w:rsidRPr="00A864F6">
        <w:rPr>
          <w:rFonts w:eastAsia="Aptos"/>
          <w:u w:val="single"/>
        </w:rPr>
        <w:t xml:space="preserve">increasing </w:t>
      </w:r>
      <w:r w:rsidRPr="00A864F6">
        <w:rPr>
          <w:rFonts w:eastAsia="Aptos"/>
          <w:highlight w:val="cyan"/>
          <w:u w:val="single"/>
        </w:rPr>
        <w:t xml:space="preserve">global </w:t>
      </w:r>
      <w:r w:rsidRPr="00A864F6">
        <w:rPr>
          <w:rFonts w:eastAsia="Aptos"/>
          <w:b/>
          <w:iCs/>
          <w:highlight w:val="cyan"/>
          <w:u w:val="single"/>
        </w:rPr>
        <w:t>inequalities</w:t>
      </w:r>
      <w:r w:rsidRPr="00A864F6">
        <w:rPr>
          <w:rFonts w:eastAsia="Aptos"/>
          <w:u w:val="single"/>
        </w:rPr>
        <w:t xml:space="preserve"> that endanger </w:t>
      </w:r>
      <w:r w:rsidRPr="00A864F6">
        <w:rPr>
          <w:rFonts w:eastAsia="Aptos"/>
          <w:b/>
          <w:iCs/>
          <w:u w:val="single"/>
        </w:rPr>
        <w:t>economies</w:t>
      </w:r>
      <w:r w:rsidRPr="00A864F6">
        <w:rPr>
          <w:rFonts w:eastAsia="Aptos"/>
          <w:u w:val="single"/>
        </w:rPr>
        <w:t xml:space="preserve"> and politics</w:t>
      </w:r>
      <w:r w:rsidRPr="00A864F6">
        <w:rPr>
          <w:rFonts w:eastAsia="Aptos"/>
          <w:sz w:val="16"/>
        </w:rPr>
        <w:t xml:space="preserve"> (Stiglitz 2013). </w:t>
      </w:r>
      <w:r w:rsidRPr="00A864F6">
        <w:rPr>
          <w:rFonts w:eastAsia="Aptos"/>
          <w:u w:val="single"/>
        </w:rPr>
        <w:t xml:space="preserve">There is the persistent risk of </w:t>
      </w:r>
      <w:r w:rsidRPr="00A864F6">
        <w:rPr>
          <w:rFonts w:eastAsia="Aptos"/>
          <w:highlight w:val="cyan"/>
          <w:u w:val="single"/>
        </w:rPr>
        <w:t xml:space="preserve">nuclear, </w:t>
      </w:r>
      <w:r w:rsidRPr="00A864F6">
        <w:rPr>
          <w:rFonts w:eastAsia="Aptos"/>
          <w:b/>
          <w:iCs/>
          <w:highlight w:val="cyan"/>
          <w:u w:val="single"/>
        </w:rPr>
        <w:t>chem</w:t>
      </w:r>
      <w:r w:rsidRPr="00A864F6">
        <w:rPr>
          <w:rFonts w:eastAsia="Aptos"/>
          <w:u w:val="single"/>
        </w:rPr>
        <w:t xml:space="preserve">ical </w:t>
      </w:r>
      <w:r w:rsidRPr="00A864F6">
        <w:rPr>
          <w:rFonts w:eastAsia="Aptos"/>
          <w:highlight w:val="cyan"/>
          <w:u w:val="single"/>
        </w:rPr>
        <w:t xml:space="preserve">and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warfare</w:t>
      </w:r>
      <w:r w:rsidRPr="00A864F6">
        <w:rPr>
          <w:rFonts w:eastAsia="Aptos"/>
          <w:sz w:val="16"/>
        </w:rPr>
        <w:t xml:space="preserve"> with the observation that for the first time in history </w:t>
      </w:r>
      <w:r w:rsidRPr="00A864F6">
        <w:rPr>
          <w:rFonts w:eastAsia="Aptos"/>
          <w:b/>
          <w:iCs/>
          <w:u w:val="single"/>
        </w:rPr>
        <w:t>w</w:t>
      </w:r>
      <w:r w:rsidRPr="00A864F6">
        <w:rPr>
          <w:rFonts w:eastAsia="Aptos"/>
          <w:sz w:val="16"/>
        </w:rPr>
        <w:t xml:space="preserve">eapons of </w:t>
      </w:r>
      <w:r w:rsidRPr="00A864F6">
        <w:rPr>
          <w:rFonts w:eastAsia="Aptos"/>
          <w:b/>
          <w:iCs/>
          <w:u w:val="single"/>
        </w:rPr>
        <w:t>m</w:t>
      </w:r>
      <w:r w:rsidRPr="00A864F6">
        <w:rPr>
          <w:rFonts w:eastAsia="Aptos"/>
          <w:sz w:val="16"/>
        </w:rPr>
        <w:t xml:space="preserve">ass </w:t>
      </w:r>
      <w:r w:rsidRPr="00A864F6">
        <w:rPr>
          <w:rFonts w:eastAsia="Aptos"/>
          <w:b/>
          <w:iCs/>
          <w:u w:val="single"/>
        </w:rPr>
        <w:t>d</w:t>
      </w:r>
      <w:r w:rsidRPr="00A864F6">
        <w:rPr>
          <w:rFonts w:eastAsia="Aptos"/>
          <w:sz w:val="16"/>
        </w:rPr>
        <w:t xml:space="preserve">estruction and the knowledge of how to manufacture them are available for individuals and small groups. There is </w:t>
      </w:r>
      <w:r w:rsidRPr="00A864F6">
        <w:rPr>
          <w:rFonts w:eastAsia="Aptos"/>
          <w:u w:val="single"/>
        </w:rPr>
        <w:t xml:space="preserve">also </w:t>
      </w:r>
      <w:r w:rsidRPr="00A864F6">
        <w:rPr>
          <w:rFonts w:eastAsia="Aptos"/>
          <w:b/>
          <w:iCs/>
          <w:highlight w:val="cyan"/>
          <w:u w:val="single"/>
        </w:rPr>
        <w:t>climate</w:t>
      </w:r>
      <w:r w:rsidRPr="00A864F6">
        <w:rPr>
          <w:rFonts w:eastAsia="Aptos"/>
          <w:highlight w:val="cyan"/>
          <w:u w:val="single"/>
        </w:rPr>
        <w:t xml:space="preserve"> change</w:t>
      </w:r>
      <w:r w:rsidRPr="00A864F6">
        <w:rPr>
          <w:rFonts w:eastAsia="Aptos"/>
          <w:u w:val="single"/>
        </w:rPr>
        <w:t xml:space="preserve">, the </w:t>
      </w:r>
      <w:r w:rsidRPr="00A864F6">
        <w:rPr>
          <w:rFonts w:eastAsia="Aptos"/>
          <w:highlight w:val="cyan"/>
          <w:u w:val="single"/>
        </w:rPr>
        <w:t>loss of</w:t>
      </w:r>
      <w:r w:rsidRPr="00A864F6">
        <w:rPr>
          <w:rFonts w:eastAsia="Aptos"/>
          <w:sz w:val="16"/>
          <w:highlight w:val="cyan"/>
        </w:rPr>
        <w:t xml:space="preserve">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d</w:t>
      </w:r>
      <w:r w:rsidRPr="00A864F6">
        <w:rPr>
          <w:rFonts w:eastAsia="Aptos"/>
          <w:u w:val="single"/>
        </w:rPr>
        <w:t xml:space="preserve">iversity </w:t>
      </w:r>
      <w:r w:rsidRPr="00A864F6">
        <w:rPr>
          <w:rFonts w:eastAsia="Aptos"/>
          <w:highlight w:val="cyan"/>
          <w:u w:val="single"/>
        </w:rPr>
        <w:t>and</w:t>
      </w:r>
      <w:r w:rsidRPr="00A864F6">
        <w:rPr>
          <w:rFonts w:eastAsia="Aptos"/>
          <w:u w:val="single"/>
        </w:rPr>
        <w:t xml:space="preserve"> the largely underrated issue of</w:t>
      </w:r>
      <w:r w:rsidRPr="00A864F6">
        <w:rPr>
          <w:rFonts w:eastAsia="Aptos"/>
          <w:sz w:val="16"/>
        </w:rPr>
        <w:t xml:space="preserve"> </w:t>
      </w:r>
      <w:r w:rsidRPr="00A864F6">
        <w:rPr>
          <w:rFonts w:eastAsia="Aptos"/>
          <w:b/>
          <w:iCs/>
          <w:highlight w:val="cyan"/>
          <w:u w:val="single"/>
        </w:rPr>
        <w:t>overpopulation</w:t>
      </w:r>
      <w:r w:rsidRPr="00A864F6">
        <w:rPr>
          <w:rFonts w:eastAsia="Aptos"/>
          <w:sz w:val="16"/>
        </w:rPr>
        <w:t xml:space="preserve">.2 The human species has survived over centuries many risks but </w:t>
      </w:r>
      <w:r w:rsidRPr="00A864F6">
        <w:rPr>
          <w:rFonts w:eastAsia="Aptos"/>
          <w:u w:val="single"/>
        </w:rPr>
        <w:t xml:space="preserve">contemporary risks have a </w:t>
      </w:r>
      <w:r w:rsidRPr="00A864F6">
        <w:rPr>
          <w:rFonts w:eastAsia="Aptos"/>
          <w:b/>
          <w:iCs/>
          <w:u w:val="single"/>
        </w:rPr>
        <w:t>planetary scale</w:t>
      </w:r>
      <w:r w:rsidRPr="00A864F6">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531D7B65" w14:textId="77777777" w:rsidR="00574435" w:rsidRPr="00A864F6" w:rsidRDefault="00574435" w:rsidP="00574435">
      <w:pPr>
        <w:spacing w:line="256" w:lineRule="auto"/>
        <w:rPr>
          <w:rFonts w:eastAsia="Aptos"/>
          <w:sz w:val="16"/>
        </w:rPr>
      </w:pPr>
      <w:r w:rsidRPr="00A864F6">
        <w:rPr>
          <w:rFonts w:eastAsia="Aptos"/>
          <w:sz w:val="16"/>
        </w:rPr>
        <w:t>Conclusion</w:t>
      </w:r>
    </w:p>
    <w:p w14:paraId="2D13A743" w14:textId="77777777" w:rsidR="00574435" w:rsidRPr="00A864F6" w:rsidRDefault="00574435" w:rsidP="00574435">
      <w:pPr>
        <w:spacing w:line="256" w:lineRule="auto"/>
        <w:rPr>
          <w:rFonts w:eastAsia="Aptos"/>
          <w:sz w:val="16"/>
        </w:rPr>
      </w:pPr>
      <w:r w:rsidRPr="00A864F6">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A864F6">
        <w:rPr>
          <w:rFonts w:eastAsia="Aptos"/>
          <w:u w:val="single"/>
        </w:rPr>
        <w:t xml:space="preserve">In order </w:t>
      </w:r>
      <w:r w:rsidRPr="00A864F6">
        <w:rPr>
          <w:rFonts w:eastAsia="Aptos"/>
          <w:highlight w:val="cyan"/>
          <w:u w:val="single"/>
        </w:rPr>
        <w:t>to deal</w:t>
      </w:r>
      <w:r w:rsidRPr="00A864F6">
        <w:rPr>
          <w:rFonts w:eastAsia="Aptos"/>
          <w:u w:val="single"/>
        </w:rPr>
        <w:t xml:space="preserve"> effectively </w:t>
      </w:r>
      <w:r w:rsidRPr="00A864F6">
        <w:rPr>
          <w:rFonts w:eastAsia="Aptos"/>
          <w:highlight w:val="cyan"/>
          <w:u w:val="single"/>
        </w:rPr>
        <w:t>with</w:t>
      </w:r>
      <w:r w:rsidRPr="00A864F6">
        <w:rPr>
          <w:rFonts w:eastAsia="Aptos"/>
          <w:u w:val="single"/>
        </w:rPr>
        <w:t xml:space="preserve"> a formidable </w:t>
      </w:r>
      <w:r w:rsidRPr="00A864F6">
        <w:rPr>
          <w:rFonts w:eastAsia="Aptos"/>
          <w:b/>
          <w:iCs/>
          <w:highlight w:val="cyan"/>
          <w:u w:val="single"/>
        </w:rPr>
        <w:t>existential risk</w:t>
      </w:r>
      <w:r w:rsidRPr="00A864F6">
        <w:rPr>
          <w:rFonts w:eastAsia="Aptos"/>
          <w:highlight w:val="cyan"/>
          <w:u w:val="single"/>
        </w:rPr>
        <w:t xml:space="preserve">, we must develop </w:t>
      </w:r>
      <w:r w:rsidRPr="00A864F6">
        <w:rPr>
          <w:rFonts w:eastAsia="Aptos"/>
          <w:b/>
          <w:iCs/>
          <w:highlight w:val="cyan"/>
          <w:u w:val="single"/>
        </w:rPr>
        <w:t>communal resilience</w:t>
      </w:r>
      <w:r w:rsidRPr="00A864F6">
        <w:rPr>
          <w:rFonts w:eastAsia="Aptos"/>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A864F6">
        <w:rPr>
          <w:rFonts w:eastAsia="Aptos"/>
          <w:b/>
          <w:iCs/>
          <w:u w:val="single"/>
        </w:rPr>
        <w:t>fractures</w:t>
      </w:r>
      <w:r w:rsidRPr="00A864F6">
        <w:rPr>
          <w:rFonts w:eastAsia="Aptos"/>
          <w:u w:val="single"/>
        </w:rPr>
        <w:t xml:space="preserve"> do not necessarily exclude “</w:t>
      </w:r>
      <w:r w:rsidRPr="00A864F6">
        <w:rPr>
          <w:rFonts w:eastAsia="Aptos"/>
          <w:b/>
          <w:iCs/>
          <w:u w:val="single"/>
        </w:rPr>
        <w:t>togetherness</w:t>
      </w:r>
      <w:r w:rsidRPr="00A864F6">
        <w:rPr>
          <w:rFonts w:eastAsia="Aptos"/>
          <w:u w:val="single"/>
        </w:rPr>
        <w:t xml:space="preserve">” as long they </w:t>
      </w:r>
      <w:r w:rsidRPr="00A864F6">
        <w:rPr>
          <w:rFonts w:eastAsia="Aptos"/>
          <w:b/>
          <w:iCs/>
          <w:u w:val="single"/>
        </w:rPr>
        <w:t>do not end in</w:t>
      </w:r>
      <w:r w:rsidRPr="00A864F6">
        <w:rPr>
          <w:rFonts w:eastAsia="Aptos"/>
          <w:u w:val="single"/>
        </w:rPr>
        <w:t xml:space="preserve"> the dead alley of </w:t>
      </w:r>
      <w:r w:rsidRPr="00A864F6">
        <w:rPr>
          <w:rFonts w:eastAsia="Aptos"/>
          <w:b/>
          <w:iCs/>
          <w:u w:val="single"/>
        </w:rPr>
        <w:t>polarization</w:t>
      </w:r>
      <w:r w:rsidRPr="00A864F6">
        <w:rPr>
          <w:rFonts w:eastAsia="Aptos"/>
          <w:sz w:val="16"/>
        </w:rPr>
        <w:t>.4</w:t>
      </w:r>
    </w:p>
    <w:p w14:paraId="66047973" w14:textId="77777777" w:rsidR="00574435" w:rsidRPr="00A864F6" w:rsidRDefault="00574435" w:rsidP="00574435">
      <w:pPr>
        <w:spacing w:line="256" w:lineRule="auto"/>
        <w:rPr>
          <w:rFonts w:eastAsia="Aptos"/>
          <w:sz w:val="16"/>
        </w:rPr>
      </w:pPr>
      <w:r w:rsidRPr="00A864F6">
        <w:rPr>
          <w:rFonts w:eastAsia="Aptos"/>
          <w:sz w:val="16"/>
        </w:rPr>
        <w:t xml:space="preserve">If peace is conceptualized as “celebrating moments of sheer human togetherness” </w:t>
      </w:r>
      <w:r w:rsidRPr="00A864F6">
        <w:rPr>
          <w:rFonts w:eastAsia="Aptos"/>
          <w:highlight w:val="cyan"/>
          <w:u w:val="single"/>
        </w:rPr>
        <w:t>and</w:t>
      </w:r>
      <w:r w:rsidRPr="00A864F6">
        <w:rPr>
          <w:rFonts w:eastAsia="Aptos"/>
          <w:u w:val="single"/>
        </w:rPr>
        <w:t xml:space="preserve"> if we </w:t>
      </w:r>
      <w:r w:rsidRPr="00A864F6">
        <w:rPr>
          <w:rFonts w:eastAsia="Aptos"/>
          <w:b/>
          <w:iCs/>
          <w:u w:val="single"/>
        </w:rPr>
        <w:t>aspire</w:t>
      </w:r>
      <w:r w:rsidRPr="00A864F6">
        <w:rPr>
          <w:rFonts w:eastAsia="Aptos"/>
          <w:u w:val="single"/>
        </w:rPr>
        <w:t xml:space="preserve"> to peaceful living together, we must </w:t>
      </w:r>
      <w:r w:rsidRPr="00A864F6">
        <w:rPr>
          <w:rFonts w:eastAsia="Aptos"/>
          <w:b/>
          <w:iCs/>
          <w:highlight w:val="cyan"/>
          <w:u w:val="single"/>
        </w:rPr>
        <w:t>overcome</w:t>
      </w:r>
      <w:r w:rsidRPr="00A864F6">
        <w:rPr>
          <w:rFonts w:eastAsia="Aptos"/>
          <w:u w:val="single"/>
        </w:rPr>
        <w:t xml:space="preserve"> the great obstacle of </w:t>
      </w:r>
      <w:r w:rsidRPr="00A864F6">
        <w:rPr>
          <w:rFonts w:eastAsia="Aptos"/>
          <w:b/>
          <w:iCs/>
          <w:highlight w:val="cyan"/>
          <w:u w:val="single"/>
        </w:rPr>
        <w:t>polarized fragmentation</w:t>
      </w:r>
      <w:r w:rsidRPr="00A864F6">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4B40EE3" w14:textId="77777777" w:rsidR="00574435" w:rsidRPr="00A864F6" w:rsidRDefault="00574435" w:rsidP="00574435">
      <w:pPr>
        <w:spacing w:line="256" w:lineRule="auto"/>
        <w:rPr>
          <w:rFonts w:eastAsia="Aptos"/>
          <w:sz w:val="16"/>
        </w:rPr>
      </w:pPr>
      <w:r w:rsidRPr="00A864F6">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A864F6">
        <w:rPr>
          <w:rFonts w:eastAsia="Aptos"/>
          <w:u w:val="single"/>
        </w:rPr>
        <w:t xml:space="preserve">the ability </w:t>
      </w:r>
      <w:r w:rsidRPr="00A864F6">
        <w:rPr>
          <w:rFonts w:eastAsia="Aptos"/>
          <w:highlight w:val="cyan"/>
          <w:u w:val="single"/>
        </w:rPr>
        <w:t xml:space="preserve">to meet </w:t>
      </w:r>
      <w:r w:rsidRPr="00A864F6">
        <w:rPr>
          <w:rFonts w:eastAsia="Aptos"/>
          <w:b/>
          <w:iCs/>
          <w:highlight w:val="cyan"/>
          <w:u w:val="single"/>
        </w:rPr>
        <w:t>existential risk</w:t>
      </w:r>
      <w:r w:rsidRPr="00A864F6">
        <w:rPr>
          <w:rFonts w:eastAsia="Aptos"/>
          <w:u w:val="single"/>
        </w:rPr>
        <w:t xml:space="preserve"> goes </w:t>
      </w:r>
      <w:r w:rsidRPr="00A864F6">
        <w:rPr>
          <w:rFonts w:eastAsia="Aptos"/>
          <w:b/>
          <w:iCs/>
          <w:u w:val="single"/>
        </w:rPr>
        <w:t>beyond the individual</w:t>
      </w:r>
      <w:r w:rsidRPr="00A864F6">
        <w:rPr>
          <w:rFonts w:eastAsia="Aptos"/>
          <w:u w:val="single"/>
        </w:rPr>
        <w:t xml:space="preserve"> and </w:t>
      </w:r>
      <w:r w:rsidRPr="00A864F6">
        <w:rPr>
          <w:rFonts w:eastAsia="Aptos"/>
          <w:highlight w:val="cyan"/>
          <w:u w:val="single"/>
        </w:rPr>
        <w:t>needs</w:t>
      </w:r>
      <w:r w:rsidRPr="00A864F6">
        <w:rPr>
          <w:rFonts w:eastAsia="Aptos"/>
          <w:sz w:val="16"/>
        </w:rPr>
        <w:t xml:space="preserve"> the involvement of the family, the local community, </w:t>
      </w:r>
      <w:r w:rsidRPr="00A864F6">
        <w:rPr>
          <w:rFonts w:eastAsia="Aptos"/>
          <w:highlight w:val="cyan"/>
          <w:u w:val="single"/>
        </w:rPr>
        <w:t xml:space="preserve">the </w:t>
      </w:r>
      <w:r w:rsidRPr="00A864F6">
        <w:rPr>
          <w:rFonts w:eastAsia="Aptos"/>
          <w:b/>
          <w:iCs/>
          <w:highlight w:val="cyan"/>
          <w:u w:val="single"/>
        </w:rPr>
        <w:t>nation</w:t>
      </w:r>
      <w:r w:rsidRPr="00A864F6">
        <w:rPr>
          <w:rFonts w:eastAsia="Aptos"/>
          <w:highlight w:val="cyan"/>
          <w:u w:val="single"/>
        </w:rPr>
        <w:t xml:space="preserve"> and the global </w:t>
      </w:r>
      <w:r w:rsidRPr="00A864F6">
        <w:rPr>
          <w:rFonts w:eastAsia="Aptos"/>
          <w:b/>
          <w:iCs/>
          <w:highlight w:val="cyan"/>
          <w:u w:val="single"/>
        </w:rPr>
        <w:t>polity</w:t>
      </w:r>
      <w:r w:rsidRPr="00A864F6">
        <w:rPr>
          <w:rFonts w:eastAsia="Aptos"/>
          <w:u w:val="single"/>
        </w:rPr>
        <w:t xml:space="preserve">. Communal </w:t>
      </w:r>
      <w:r w:rsidRPr="00A864F6">
        <w:rPr>
          <w:rFonts w:eastAsia="Aptos"/>
          <w:b/>
          <w:iCs/>
          <w:u w:val="single"/>
        </w:rPr>
        <w:t>resilience</w:t>
      </w:r>
      <w:r w:rsidRPr="00A864F6">
        <w:rPr>
          <w:rFonts w:eastAsia="Aptos"/>
          <w:u w:val="single"/>
        </w:rPr>
        <w:t xml:space="preserve"> requires</w:t>
      </w:r>
      <w:r w:rsidRPr="00A864F6">
        <w:rPr>
          <w:rFonts w:eastAsia="Aptos"/>
          <w:sz w:val="16"/>
        </w:rPr>
        <w:t xml:space="preserve"> at all those levels </w:t>
      </w:r>
      <w:r w:rsidRPr="00A864F6">
        <w:rPr>
          <w:rFonts w:eastAsia="Aptos"/>
          <w:u w:val="single"/>
        </w:rPr>
        <w:t xml:space="preserve">a readiness to </w:t>
      </w:r>
      <w:r w:rsidRPr="00A864F6">
        <w:rPr>
          <w:rFonts w:eastAsia="Aptos"/>
          <w:b/>
          <w:iCs/>
          <w:u w:val="single"/>
        </w:rPr>
        <w:t>cooperate</w:t>
      </w:r>
      <w:r w:rsidRPr="00A864F6">
        <w:rPr>
          <w:rFonts w:eastAsia="Aptos"/>
          <w:sz w:val="16"/>
        </w:rPr>
        <w:t xml:space="preserve">, to </w:t>
      </w:r>
      <w:r w:rsidRPr="00A864F6">
        <w:rPr>
          <w:rFonts w:eastAsia="Aptos"/>
          <w:u w:val="single"/>
        </w:rPr>
        <w:t xml:space="preserve">accept </w:t>
      </w:r>
      <w:r w:rsidRPr="00A864F6">
        <w:rPr>
          <w:rFonts w:eastAsia="Aptos"/>
          <w:b/>
          <w:iCs/>
          <w:u w:val="single"/>
        </w:rPr>
        <w:t>diversity</w:t>
      </w:r>
      <w:r w:rsidRPr="00A864F6">
        <w:rPr>
          <w:rFonts w:eastAsia="Aptos"/>
          <w:sz w:val="16"/>
        </w:rPr>
        <w:t xml:space="preserve">, to </w:t>
      </w:r>
      <w:r w:rsidRPr="00A864F6">
        <w:rPr>
          <w:rFonts w:eastAsia="Aptos"/>
          <w:u w:val="single"/>
        </w:rPr>
        <w:t xml:space="preserve">think </w:t>
      </w:r>
      <w:r w:rsidRPr="00A864F6">
        <w:rPr>
          <w:rFonts w:eastAsia="Aptos"/>
          <w:b/>
          <w:iCs/>
          <w:u w:val="single"/>
        </w:rPr>
        <w:t>inclusively</w:t>
      </w:r>
      <w:r w:rsidRPr="00A864F6">
        <w:rPr>
          <w:rFonts w:eastAsia="Aptos"/>
          <w:u w:val="single"/>
        </w:rPr>
        <w:t xml:space="preserve">, the ability to </w:t>
      </w:r>
      <w:r w:rsidRPr="00A864F6">
        <w:rPr>
          <w:rFonts w:eastAsia="Aptos"/>
          <w:b/>
          <w:iCs/>
          <w:u w:val="single"/>
        </w:rPr>
        <w:t>act autonomously</w:t>
      </w:r>
      <w:r w:rsidRPr="00A864F6">
        <w:rPr>
          <w:rFonts w:eastAsia="Aptos"/>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1AABF9B4" w14:textId="77777777" w:rsidR="00574435" w:rsidRPr="00E93FF1" w:rsidRDefault="00574435" w:rsidP="00574435"/>
    <w:p w14:paraId="52971CB2" w14:textId="77777777" w:rsidR="00574435" w:rsidRDefault="00574435" w:rsidP="00574435">
      <w:pPr>
        <w:pStyle w:val="Heading1"/>
      </w:pPr>
      <w:r>
        <w:t>1NC case</w:t>
      </w:r>
    </w:p>
    <w:p w14:paraId="0A34BC3F" w14:textId="77777777" w:rsidR="00574435" w:rsidRDefault="00574435" w:rsidP="00574435">
      <w:pPr>
        <w:pStyle w:val="Heading2"/>
      </w:pPr>
      <w:r>
        <w:t xml:space="preserve">Adv- Systemic risk </w:t>
      </w:r>
    </w:p>
    <w:p w14:paraId="24267FBA" w14:textId="77777777" w:rsidR="00574435" w:rsidRPr="00AF1666" w:rsidRDefault="00574435" w:rsidP="00574435">
      <w:pPr>
        <w:pStyle w:val="Heading4"/>
        <w:rPr>
          <w:rFonts w:cs="Times New Roman"/>
        </w:rPr>
      </w:pPr>
      <w:r w:rsidRPr="00AF1666">
        <w:rPr>
          <w:rFonts w:cs="Times New Roman"/>
        </w:rPr>
        <w:t xml:space="preserve">Debt is a </w:t>
      </w:r>
      <w:r w:rsidRPr="00AF1666">
        <w:rPr>
          <w:rFonts w:cs="Times New Roman"/>
          <w:u w:val="single"/>
        </w:rPr>
        <w:t>non-issue</w:t>
      </w:r>
      <w:r w:rsidRPr="00AF1666">
        <w:rPr>
          <w:rFonts w:cs="Times New Roman"/>
        </w:rPr>
        <w:t xml:space="preserve">. </w:t>
      </w:r>
    </w:p>
    <w:p w14:paraId="73FEB6F1" w14:textId="77777777" w:rsidR="00574435" w:rsidRPr="00AF1666" w:rsidRDefault="00574435" w:rsidP="00574435">
      <w:r w:rsidRPr="00AF1666">
        <w:rPr>
          <w:rStyle w:val="Style13ptBold"/>
        </w:rPr>
        <w:t xml:space="preserve">Lastrapes ‘19 </w:t>
      </w:r>
      <w:r w:rsidRPr="00AF1666">
        <w:t xml:space="preserve">[William; February 14; Professor of Economics, University of Georgia; The Conversation, “Why the $22 trillion national debt doesn’t matter---here’s what you should worry about instead,” </w:t>
      </w:r>
      <w:hyperlink r:id="rId8" w:history="1">
        <w:r w:rsidRPr="00AF1666">
          <w:rPr>
            <w:rStyle w:val="Hyperlink"/>
          </w:rPr>
          <w:t>https://theconversation.com/why-the-22-trillion-national-debt-doesnt-matter-heres-what-you-should-worry-about-instead-111805</w:t>
        </w:r>
      </w:hyperlink>
      <w:r w:rsidRPr="00AF1666">
        <w:t xml:space="preserve">; KP] </w:t>
      </w:r>
    </w:p>
    <w:p w14:paraId="0DBD3A7C" w14:textId="77777777" w:rsidR="00574435" w:rsidRPr="00AF1666" w:rsidRDefault="00574435" w:rsidP="00574435">
      <w:pPr>
        <w:rPr>
          <w:sz w:val="16"/>
        </w:rPr>
      </w:pPr>
      <w:r w:rsidRPr="00AF1666">
        <w:rPr>
          <w:sz w:val="16"/>
        </w:rPr>
        <w:t xml:space="preserve">First of all, it’s important to note current </w:t>
      </w:r>
      <w:r w:rsidRPr="00AF1666">
        <w:rPr>
          <w:rStyle w:val="StyleUnderline"/>
          <w:highlight w:val="cyan"/>
        </w:rPr>
        <w:t>U.S. debt</w:t>
      </w:r>
      <w:r w:rsidRPr="00AF1666">
        <w:rPr>
          <w:rStyle w:val="StyleUnderline"/>
        </w:rPr>
        <w:t xml:space="preserve"> levels </w:t>
      </w:r>
      <w:r w:rsidRPr="00AF1666">
        <w:rPr>
          <w:rStyle w:val="StyleUnderline"/>
          <w:highlight w:val="cyan"/>
        </w:rPr>
        <w:t xml:space="preserve">do not indicate </w:t>
      </w:r>
      <w:r w:rsidRPr="00AF1666">
        <w:rPr>
          <w:rStyle w:val="Emphasis"/>
          <w:highlight w:val="cyan"/>
        </w:rPr>
        <w:t>any risk</w:t>
      </w:r>
      <w:r w:rsidRPr="00AF1666">
        <w:rPr>
          <w:rStyle w:val="StyleUnderline"/>
          <w:highlight w:val="cyan"/>
        </w:rPr>
        <w:t xml:space="preserve"> of</w:t>
      </w:r>
      <w:r w:rsidRPr="00AF1666">
        <w:rPr>
          <w:sz w:val="16"/>
        </w:rPr>
        <w:t xml:space="preserve"> imminent </w:t>
      </w:r>
      <w:r w:rsidRPr="00AF1666">
        <w:rPr>
          <w:rStyle w:val="Emphasis"/>
          <w:highlight w:val="cyan"/>
        </w:rPr>
        <w:t>default</w:t>
      </w:r>
      <w:r w:rsidRPr="00AF1666">
        <w:rPr>
          <w:sz w:val="16"/>
        </w:rPr>
        <w:t>.</w:t>
      </w:r>
    </w:p>
    <w:p w14:paraId="2F794F23" w14:textId="77777777" w:rsidR="00574435" w:rsidRPr="00AF1666" w:rsidRDefault="00574435" w:rsidP="00574435">
      <w:pPr>
        <w:rPr>
          <w:sz w:val="16"/>
          <w:szCs w:val="16"/>
        </w:rPr>
      </w:pPr>
      <w:r w:rsidRPr="00AF1666">
        <w:rPr>
          <w:sz w:val="16"/>
        </w:rPr>
        <w:t>As long as the U.S. federal government remains an “ongoing concern”---</w:t>
      </w:r>
      <w:r w:rsidRPr="00AF1666">
        <w:rPr>
          <w:rStyle w:val="StyleUnderline"/>
        </w:rPr>
        <w:t xml:space="preserve">fiscal </w:t>
      </w:r>
      <w:r w:rsidRPr="00AF1666">
        <w:rPr>
          <w:rStyle w:val="StyleUnderline"/>
          <w:highlight w:val="cyan"/>
        </w:rPr>
        <w:t xml:space="preserve">institutions are </w:t>
      </w:r>
      <w:r w:rsidRPr="00AF1666">
        <w:rPr>
          <w:rStyle w:val="Emphasis"/>
          <w:highlight w:val="cyan"/>
        </w:rPr>
        <w:t>strong</w:t>
      </w:r>
      <w:r w:rsidRPr="00AF1666">
        <w:rPr>
          <w:rStyle w:val="StyleUnderline"/>
        </w:rPr>
        <w:t xml:space="preserve"> and </w:t>
      </w:r>
      <w:r w:rsidRPr="00AF1666">
        <w:rPr>
          <w:rStyle w:val="Emphasis"/>
        </w:rPr>
        <w:t>effective</w:t>
      </w:r>
      <w:r w:rsidRPr="00AF1666">
        <w:rPr>
          <w:rStyle w:val="StyleUnderline"/>
        </w:rPr>
        <w:t xml:space="preserve">, </w:t>
      </w:r>
      <w:r w:rsidRPr="00AF1666">
        <w:rPr>
          <w:rStyle w:val="StyleUnderline"/>
          <w:highlight w:val="cyan"/>
        </w:rPr>
        <w:t>taxing</w:t>
      </w:r>
      <w:r w:rsidRPr="00AF1666">
        <w:rPr>
          <w:rStyle w:val="StyleUnderline"/>
        </w:rPr>
        <w:t xml:space="preserve"> authority</w:t>
      </w:r>
      <w:r w:rsidRPr="00AF1666">
        <w:rPr>
          <w:sz w:val="16"/>
        </w:rPr>
        <w:t xml:space="preserve"> is </w:t>
      </w:r>
      <w:r w:rsidRPr="00AF1666">
        <w:rPr>
          <w:rStyle w:val="Emphasis"/>
          <w:highlight w:val="cyan"/>
        </w:rPr>
        <w:t>maintained</w:t>
      </w:r>
      <w:r w:rsidRPr="00AF1666">
        <w:rPr>
          <w:rStyle w:val="StyleUnderline"/>
          <w:highlight w:val="cyan"/>
        </w:rPr>
        <w:t xml:space="preserve"> and</w:t>
      </w:r>
      <w:r w:rsidRPr="00AF1666">
        <w:rPr>
          <w:rStyle w:val="StyleUnderline"/>
        </w:rPr>
        <w:t xml:space="preserve"> the long-run </w:t>
      </w:r>
      <w:r w:rsidRPr="00AF1666">
        <w:rPr>
          <w:rStyle w:val="Emphasis"/>
          <w:highlight w:val="cyan"/>
        </w:rPr>
        <w:t>productive capacity</w:t>
      </w:r>
      <w:r w:rsidRPr="00AF1666">
        <w:rPr>
          <w:rStyle w:val="StyleUnderline"/>
        </w:rPr>
        <w:t xml:space="preserve"> of</w:t>
      </w:r>
      <w:r w:rsidRPr="00AF1666">
        <w:rPr>
          <w:sz w:val="16"/>
        </w:rPr>
        <w:t xml:space="preserve"> the nation’s </w:t>
      </w:r>
      <w:r w:rsidRPr="00AF1666">
        <w:rPr>
          <w:rStyle w:val="StyleUnderline"/>
        </w:rPr>
        <w:t xml:space="preserve">economy is </w:t>
      </w:r>
      <w:r w:rsidRPr="00AF1666">
        <w:rPr>
          <w:rStyle w:val="Emphasis"/>
          <w:highlight w:val="cyan"/>
        </w:rPr>
        <w:t>secure</w:t>
      </w:r>
      <w:r w:rsidRPr="00AF1666">
        <w:rPr>
          <w:sz w:val="16"/>
        </w:rPr>
        <w:t>---</w:t>
      </w:r>
      <w:r w:rsidRPr="00AF1666">
        <w:rPr>
          <w:rStyle w:val="StyleUnderline"/>
        </w:rPr>
        <w:t xml:space="preserve">there is </w:t>
      </w:r>
      <w:r w:rsidRPr="00AF1666">
        <w:rPr>
          <w:rStyle w:val="Emphasis"/>
        </w:rPr>
        <w:t>no economic reason</w:t>
      </w:r>
      <w:r w:rsidRPr="00AF1666">
        <w:rPr>
          <w:rStyle w:val="StyleUnderline"/>
        </w:rPr>
        <w:t xml:space="preserve"> to fear default on the nation’s debt</w:t>
      </w:r>
      <w:r w:rsidRPr="00AF1666">
        <w:rPr>
          <w:sz w:val="16"/>
        </w:rPr>
        <w:t>. Political reasons, such as debt-ceiling mischief,</w:t>
      </w:r>
      <w:r w:rsidRPr="00AF1666">
        <w:rPr>
          <w:sz w:val="16"/>
          <w:szCs w:val="16"/>
        </w:rPr>
        <w:t xml:space="preserve"> are another matter.</w:t>
      </w:r>
    </w:p>
    <w:p w14:paraId="5BDDAC02" w14:textId="77777777" w:rsidR="00574435" w:rsidRPr="00AF1666" w:rsidRDefault="00574435" w:rsidP="00574435">
      <w:pPr>
        <w:rPr>
          <w:sz w:val="16"/>
          <w:szCs w:val="16"/>
        </w:rPr>
      </w:pPr>
      <w:r w:rsidRPr="00AF1666">
        <w:rPr>
          <w:sz w:val="16"/>
          <w:szCs w:val="16"/>
        </w:rPr>
        <w:t>To remain solvent and ultimately pay what it owes, the U.S. Treasury---which sells notes and bonds to investors to raise money to finance the budget deficit---needs only to balance its books over the long run, rather than over an arbitrary unit of time like a year.</w:t>
      </w:r>
    </w:p>
    <w:p w14:paraId="621CAEB4" w14:textId="77777777" w:rsidR="00574435" w:rsidRPr="00AF1666" w:rsidRDefault="00574435" w:rsidP="00574435">
      <w:pPr>
        <w:rPr>
          <w:sz w:val="16"/>
          <w:szCs w:val="16"/>
        </w:rPr>
      </w:pPr>
      <w:r w:rsidRPr="00AF1666">
        <w:rPr>
          <w:sz w:val="16"/>
          <w:szCs w:val="16"/>
        </w:rPr>
        <w:t>Historically low interest rates on government debt suggest that bond market participants agree with this view and are not afraid of a sovereign debt default in the U.S. Indeed, with these low rates, sufficient economic growth can allow the government to borrow indefinitely.</w:t>
      </w:r>
    </w:p>
    <w:p w14:paraId="01671167" w14:textId="77777777" w:rsidR="00574435" w:rsidRPr="00AF1666" w:rsidRDefault="00574435" w:rsidP="00574435">
      <w:pPr>
        <w:rPr>
          <w:rStyle w:val="StyleUnderline"/>
        </w:rPr>
      </w:pPr>
      <w:r w:rsidRPr="00AF1666">
        <w:rPr>
          <w:sz w:val="16"/>
        </w:rPr>
        <w:t xml:space="preserve">Why </w:t>
      </w:r>
      <w:r w:rsidRPr="00AF1666">
        <w:rPr>
          <w:rStyle w:val="StyleUnderline"/>
          <w:highlight w:val="cyan"/>
        </w:rPr>
        <w:t xml:space="preserve">it’s </w:t>
      </w:r>
      <w:r w:rsidRPr="00AF1666">
        <w:rPr>
          <w:rStyle w:val="Emphasis"/>
          <w:highlight w:val="cyan"/>
        </w:rPr>
        <w:t>irrelevant</w:t>
      </w:r>
    </w:p>
    <w:p w14:paraId="6A134002" w14:textId="77777777" w:rsidR="00574435" w:rsidRPr="00AF1666" w:rsidRDefault="00574435" w:rsidP="00574435">
      <w:pPr>
        <w:rPr>
          <w:sz w:val="16"/>
        </w:rPr>
      </w:pPr>
      <w:r w:rsidRPr="00AF1666">
        <w:rPr>
          <w:rStyle w:val="StyleUnderline"/>
        </w:rPr>
        <w:t>Although $22 trillion is</w:t>
      </w:r>
      <w:r w:rsidRPr="00AF1666">
        <w:rPr>
          <w:sz w:val="16"/>
        </w:rPr>
        <w:t xml:space="preserve"> a </w:t>
      </w:r>
      <w:r w:rsidRPr="00AF1666">
        <w:rPr>
          <w:rStyle w:val="StyleUnderline"/>
        </w:rPr>
        <w:t>large</w:t>
      </w:r>
      <w:r w:rsidRPr="00AF1666">
        <w:rPr>
          <w:sz w:val="16"/>
        </w:rPr>
        <w:t xml:space="preserve"> number, </w:t>
      </w:r>
      <w:r w:rsidRPr="00AF1666">
        <w:rPr>
          <w:rStyle w:val="StyleUnderline"/>
        </w:rPr>
        <w:t xml:space="preserve">it is essentially </w:t>
      </w:r>
      <w:r w:rsidRPr="00AF1666">
        <w:rPr>
          <w:rStyle w:val="Emphasis"/>
        </w:rPr>
        <w:t>irrelevant</w:t>
      </w:r>
      <w:r w:rsidRPr="00AF1666">
        <w:rPr>
          <w:rStyle w:val="StyleUnderline"/>
        </w:rPr>
        <w:t xml:space="preserve"> to proper thinking about the </w:t>
      </w:r>
      <w:r w:rsidRPr="00AF1666">
        <w:rPr>
          <w:rStyle w:val="Emphasis"/>
        </w:rPr>
        <w:t>economic role</w:t>
      </w:r>
      <w:r w:rsidRPr="00AF1666">
        <w:rPr>
          <w:rStyle w:val="StyleUnderline"/>
        </w:rPr>
        <w:t xml:space="preserve"> of</w:t>
      </w:r>
      <w:r w:rsidRPr="00AF1666">
        <w:rPr>
          <w:sz w:val="16"/>
        </w:rPr>
        <w:t xml:space="preserve"> the </w:t>
      </w:r>
      <w:r w:rsidRPr="00AF1666">
        <w:rPr>
          <w:rStyle w:val="StyleUnderline"/>
        </w:rPr>
        <w:t>U.S. government</w:t>
      </w:r>
      <w:r w:rsidRPr="00AF1666">
        <w:rPr>
          <w:sz w:val="16"/>
        </w:rPr>
        <w:t xml:space="preserve"> or about responsible fiscal policy.</w:t>
      </w:r>
    </w:p>
    <w:p w14:paraId="7F8B7147" w14:textId="77777777" w:rsidR="00574435" w:rsidRPr="00AF1666" w:rsidRDefault="00574435" w:rsidP="00574435">
      <w:pPr>
        <w:rPr>
          <w:sz w:val="16"/>
        </w:rPr>
      </w:pPr>
      <w:r w:rsidRPr="00AF1666">
        <w:rPr>
          <w:sz w:val="16"/>
        </w:rPr>
        <w:t xml:space="preserve">Government </w:t>
      </w:r>
      <w:r w:rsidRPr="00AF1666">
        <w:rPr>
          <w:rStyle w:val="StyleUnderline"/>
          <w:highlight w:val="cyan"/>
        </w:rPr>
        <w:t>debt</w:t>
      </w:r>
      <w:r w:rsidRPr="00AF1666">
        <w:rPr>
          <w:rStyle w:val="StyleUnderline"/>
        </w:rPr>
        <w:t xml:space="preserve"> simply </w:t>
      </w:r>
      <w:r w:rsidRPr="00AF1666">
        <w:rPr>
          <w:rStyle w:val="StyleUnderline"/>
          <w:highlight w:val="cyan"/>
        </w:rPr>
        <w:t>reflects</w:t>
      </w:r>
      <w:r w:rsidRPr="00AF1666">
        <w:rPr>
          <w:sz w:val="16"/>
        </w:rPr>
        <w:t xml:space="preserve"> the </w:t>
      </w:r>
      <w:r w:rsidRPr="00AF1666">
        <w:rPr>
          <w:rStyle w:val="Emphasis"/>
          <w:highlight w:val="cyan"/>
        </w:rPr>
        <w:t>timing of taxes</w:t>
      </w:r>
      <w:r w:rsidRPr="00AF1666">
        <w:rPr>
          <w:rStyle w:val="StyleUnderline"/>
          <w:highlight w:val="cyan"/>
        </w:rPr>
        <w:t>. Higher spending</w:t>
      </w:r>
      <w:r w:rsidRPr="00AF1666">
        <w:rPr>
          <w:rStyle w:val="StyleUnderline"/>
        </w:rPr>
        <w:t xml:space="preserve"> levels today </w:t>
      </w:r>
      <w:r w:rsidRPr="00AF1666">
        <w:rPr>
          <w:rStyle w:val="StyleUnderline"/>
          <w:highlight w:val="cyan"/>
        </w:rPr>
        <w:t xml:space="preserve">require </w:t>
      </w:r>
      <w:r w:rsidRPr="00AF1666">
        <w:rPr>
          <w:rStyle w:val="Emphasis"/>
          <w:highlight w:val="cyan"/>
        </w:rPr>
        <w:t>more borrowing</w:t>
      </w:r>
      <w:r w:rsidRPr="00AF1666">
        <w:rPr>
          <w:sz w:val="16"/>
        </w:rPr>
        <w:t>---and a larger debt---</w:t>
      </w:r>
      <w:r w:rsidRPr="00AF1666">
        <w:rPr>
          <w:rStyle w:val="StyleUnderline"/>
        </w:rPr>
        <w:t xml:space="preserve">as long as the taxes needed to pay for those expenditures are </w:t>
      </w:r>
      <w:r w:rsidRPr="00AF1666">
        <w:rPr>
          <w:rStyle w:val="Emphasis"/>
        </w:rPr>
        <w:t>pushed into</w:t>
      </w:r>
      <w:r w:rsidRPr="00AF1666">
        <w:rPr>
          <w:sz w:val="16"/>
        </w:rPr>
        <w:t xml:space="preserve"> the </w:t>
      </w:r>
      <w:r w:rsidRPr="00AF1666">
        <w:rPr>
          <w:rStyle w:val="Emphasis"/>
        </w:rPr>
        <w:t>future</w:t>
      </w:r>
      <w:r w:rsidRPr="00AF1666">
        <w:rPr>
          <w:sz w:val="16"/>
        </w:rPr>
        <w:t>.</w:t>
      </w:r>
    </w:p>
    <w:p w14:paraId="2385B352" w14:textId="77777777" w:rsidR="00574435" w:rsidRPr="00AF1666" w:rsidRDefault="00574435" w:rsidP="00574435">
      <w:pPr>
        <w:rPr>
          <w:sz w:val="16"/>
          <w:szCs w:val="16"/>
        </w:rPr>
      </w:pPr>
      <w:r w:rsidRPr="00AF1666">
        <w:rPr>
          <w:sz w:val="16"/>
          <w:szCs w:val="16"/>
        </w:rPr>
        <w:t>But regardless of when taxes are collected, what ultimately matters is the quantity of the economy’s scarce resources the federal government commands and controls, and how those resources are used, which essentially depend on the level and composition of government spending. To paraphrase Milton Friedman, spending is taxing.</w:t>
      </w:r>
    </w:p>
    <w:p w14:paraId="5B3D1473" w14:textId="77777777" w:rsidR="00574435" w:rsidRPr="00AF1666" w:rsidRDefault="00574435" w:rsidP="00574435">
      <w:pPr>
        <w:rPr>
          <w:sz w:val="16"/>
        </w:rPr>
      </w:pPr>
      <w:r w:rsidRPr="00AF1666">
        <w:rPr>
          <w:sz w:val="16"/>
        </w:rPr>
        <w:t xml:space="preserve">In short, </w:t>
      </w:r>
      <w:r w:rsidRPr="00AF1666">
        <w:rPr>
          <w:rStyle w:val="StyleUnderline"/>
        </w:rPr>
        <w:t xml:space="preserve">government </w:t>
      </w:r>
      <w:r w:rsidRPr="00AF1666">
        <w:rPr>
          <w:rStyle w:val="StyleUnderline"/>
          <w:highlight w:val="cyan"/>
        </w:rPr>
        <w:t>debt</w:t>
      </w:r>
      <w:r w:rsidRPr="00AF1666">
        <w:rPr>
          <w:rStyle w:val="StyleUnderline"/>
        </w:rPr>
        <w:t xml:space="preserve"> can be a </w:t>
      </w:r>
      <w:r w:rsidRPr="00AF1666">
        <w:rPr>
          <w:rStyle w:val="Emphasis"/>
          <w:highlight w:val="cyan"/>
        </w:rPr>
        <w:t>bad indicator</w:t>
      </w:r>
      <w:r w:rsidRPr="00AF1666">
        <w:rPr>
          <w:rStyle w:val="StyleUnderline"/>
          <w:highlight w:val="cyan"/>
        </w:rPr>
        <w:t xml:space="preserve"> of</w:t>
      </w:r>
      <w:r w:rsidRPr="00AF1666">
        <w:rPr>
          <w:sz w:val="16"/>
        </w:rPr>
        <w:t xml:space="preserve"> the stance of </w:t>
      </w:r>
      <w:r w:rsidRPr="00AF1666">
        <w:rPr>
          <w:rStyle w:val="Emphasis"/>
          <w:highlight w:val="cyan"/>
        </w:rPr>
        <w:t>fiscal policy</w:t>
      </w:r>
      <w:r w:rsidRPr="00AF1666">
        <w:rPr>
          <w:rStyle w:val="StyleUnderline"/>
        </w:rPr>
        <w:t xml:space="preserve"> or its burden on the private sector</w:t>
      </w:r>
      <w:r w:rsidRPr="00AF1666">
        <w:rPr>
          <w:sz w:val="16"/>
        </w:rPr>
        <w:t xml:space="preserve">. The </w:t>
      </w:r>
      <w:r w:rsidRPr="00AF1666">
        <w:rPr>
          <w:rStyle w:val="StyleUnderline"/>
        </w:rPr>
        <w:t>government can be</w:t>
      </w:r>
      <w:r w:rsidRPr="00AF1666">
        <w:rPr>
          <w:sz w:val="16"/>
        </w:rPr>
        <w:t xml:space="preserve"> wildly </w:t>
      </w:r>
      <w:r w:rsidRPr="00AF1666">
        <w:rPr>
          <w:rStyle w:val="Emphasis"/>
        </w:rPr>
        <w:t>intrusive</w:t>
      </w:r>
      <w:r w:rsidRPr="00AF1666">
        <w:rPr>
          <w:rStyle w:val="StyleUnderline"/>
        </w:rPr>
        <w:t xml:space="preserve"> in the economy and thus a hindrance to growth</w:t>
      </w:r>
      <w:r w:rsidRPr="00AF1666">
        <w:rPr>
          <w:sz w:val="16"/>
        </w:rPr>
        <w:t xml:space="preserve"> and welfare </w:t>
      </w:r>
      <w:r w:rsidRPr="00AF1666">
        <w:rPr>
          <w:rStyle w:val="Emphasis"/>
        </w:rPr>
        <w:t>even if</w:t>
      </w:r>
      <w:r w:rsidRPr="00AF1666">
        <w:rPr>
          <w:rStyle w:val="StyleUnderline"/>
        </w:rPr>
        <w:t xml:space="preserve"> its debt is low</w:t>
      </w:r>
      <w:r w:rsidRPr="00AF1666">
        <w:rPr>
          <w:sz w:val="16"/>
        </w:rPr>
        <w:t>. For example, Venezuela’s sovereign debt was only 23 percent of its GDP in 2017, yet its economy has been in turmoil for several years.</w:t>
      </w:r>
    </w:p>
    <w:p w14:paraId="51465A71" w14:textId="77777777" w:rsidR="00574435" w:rsidRPr="00AF1666" w:rsidRDefault="00574435" w:rsidP="00574435">
      <w:pPr>
        <w:rPr>
          <w:sz w:val="16"/>
        </w:rPr>
      </w:pPr>
      <w:r w:rsidRPr="00AF1666">
        <w:rPr>
          <w:sz w:val="16"/>
        </w:rPr>
        <w:t xml:space="preserve">Or </w:t>
      </w:r>
      <w:r w:rsidRPr="00AF1666">
        <w:rPr>
          <w:rStyle w:val="StyleUnderline"/>
          <w:highlight w:val="cyan"/>
        </w:rPr>
        <w:t>it can</w:t>
      </w:r>
      <w:r w:rsidRPr="00AF1666">
        <w:rPr>
          <w:sz w:val="16"/>
        </w:rPr>
        <w:t xml:space="preserve"> effectively </w:t>
      </w:r>
      <w:r w:rsidRPr="00AF1666">
        <w:rPr>
          <w:rStyle w:val="Emphasis"/>
          <w:highlight w:val="cyan"/>
        </w:rPr>
        <w:t>manage</w:t>
      </w:r>
      <w:r w:rsidRPr="00AF1666">
        <w:rPr>
          <w:rStyle w:val="Emphasis"/>
        </w:rPr>
        <w:t xml:space="preserve"> spending</w:t>
      </w:r>
      <w:r w:rsidRPr="00AF1666">
        <w:rPr>
          <w:sz w:val="16"/>
        </w:rPr>
        <w:t xml:space="preserve"> to promote welfare </w:t>
      </w:r>
      <w:r w:rsidRPr="00AF1666">
        <w:rPr>
          <w:rStyle w:val="Emphasis"/>
          <w:highlight w:val="cyan"/>
        </w:rPr>
        <w:t>even if</w:t>
      </w:r>
      <w:r w:rsidRPr="00AF1666">
        <w:rPr>
          <w:rStyle w:val="StyleUnderline"/>
        </w:rPr>
        <w:t xml:space="preserve"> its </w:t>
      </w:r>
      <w:r w:rsidRPr="00AF1666">
        <w:rPr>
          <w:rStyle w:val="StyleUnderline"/>
          <w:highlight w:val="cyan"/>
        </w:rPr>
        <w:t>debt</w:t>
      </w:r>
      <w:r w:rsidRPr="00AF1666">
        <w:rPr>
          <w:rStyle w:val="StyleUnderline"/>
        </w:rPr>
        <w:t xml:space="preserve"> is </w:t>
      </w:r>
      <w:r w:rsidRPr="00AF1666">
        <w:rPr>
          <w:rStyle w:val="StyleUnderline"/>
          <w:highlight w:val="cyan"/>
        </w:rPr>
        <w:t>high</w:t>
      </w:r>
      <w:r w:rsidRPr="00AF1666">
        <w:rPr>
          <w:sz w:val="16"/>
        </w:rPr>
        <w:t xml:space="preserve">. In 1945, the </w:t>
      </w:r>
      <w:r w:rsidRPr="00AF1666">
        <w:rPr>
          <w:rStyle w:val="StyleUnderline"/>
          <w:highlight w:val="cyan"/>
        </w:rPr>
        <w:t xml:space="preserve">U.S. debt-to-GDP ratio was </w:t>
      </w:r>
      <w:r w:rsidRPr="00AF1666">
        <w:rPr>
          <w:rStyle w:val="Emphasis"/>
          <w:highlight w:val="cyan"/>
        </w:rPr>
        <w:t>120 percent</w:t>
      </w:r>
      <w:r w:rsidRPr="00AF1666">
        <w:rPr>
          <w:sz w:val="16"/>
        </w:rPr>
        <w:t xml:space="preserve">, immediately </w:t>
      </w:r>
      <w:r w:rsidRPr="00AF1666">
        <w:rPr>
          <w:rStyle w:val="StyleUnderline"/>
          <w:highlight w:val="cyan"/>
        </w:rPr>
        <w:t>after</w:t>
      </w:r>
      <w:r w:rsidRPr="00AF1666">
        <w:rPr>
          <w:rStyle w:val="StyleUnderline"/>
        </w:rPr>
        <w:t xml:space="preserve"> the </w:t>
      </w:r>
      <w:r w:rsidRPr="00AF1666">
        <w:rPr>
          <w:rStyle w:val="StyleUnderline"/>
          <w:highlight w:val="cyan"/>
        </w:rPr>
        <w:t xml:space="preserve">government </w:t>
      </w:r>
      <w:r w:rsidRPr="00AF1666">
        <w:rPr>
          <w:rStyle w:val="Emphasis"/>
          <w:highlight w:val="cyan"/>
        </w:rPr>
        <w:t>mobilized</w:t>
      </w:r>
      <w:r w:rsidRPr="00AF1666">
        <w:rPr>
          <w:rStyle w:val="StyleUnderline"/>
        </w:rPr>
        <w:t xml:space="preserve"> the </w:t>
      </w:r>
      <w:r w:rsidRPr="00AF1666">
        <w:rPr>
          <w:rStyle w:val="Emphasis"/>
          <w:highlight w:val="cyan"/>
        </w:rPr>
        <w:t>econ</w:t>
      </w:r>
      <w:r w:rsidRPr="00AF1666">
        <w:rPr>
          <w:rStyle w:val="Emphasis"/>
        </w:rPr>
        <w:t>omy</w:t>
      </w:r>
      <w:r w:rsidRPr="00AF1666">
        <w:rPr>
          <w:sz w:val="16"/>
        </w:rPr>
        <w:t xml:space="preserve"> to win World War II</w:t>
      </w:r>
    </w:p>
    <w:p w14:paraId="130872A7" w14:textId="77777777" w:rsidR="00574435" w:rsidRPr="00AF1666" w:rsidRDefault="00574435" w:rsidP="00574435">
      <w:pPr>
        <w:pStyle w:val="Heading4"/>
        <w:rPr>
          <w:rFonts w:cs="Times New Roman"/>
        </w:rPr>
      </w:pPr>
      <w:bookmarkStart w:id="3" w:name="_Hlk166071922"/>
      <w:r w:rsidRPr="00AF1666">
        <w:rPr>
          <w:rFonts w:cs="Times New Roman"/>
        </w:rPr>
        <w:t>No impact to economic decline, only a risk its good</w:t>
      </w:r>
    </w:p>
    <w:p w14:paraId="46231CBA" w14:textId="77777777" w:rsidR="00574435" w:rsidRPr="00AF1666" w:rsidRDefault="00574435" w:rsidP="00574435">
      <w:r w:rsidRPr="00AF1666">
        <w:rPr>
          <w:rStyle w:val="Style13ptBold"/>
        </w:rPr>
        <w:t>Boehmer ‘23</w:t>
      </w:r>
      <w:r w:rsidRPr="00AF1666">
        <w:t xml:space="preserve"> [Charles Boehmer and David Sacko; October; Department of Political Science The University of Texas, El Paso, and David, Department of Political Science, United States Air Force Academy, “Economic Growth’s Catalyzing Effect on War,” Defence and Peace Economics, </w:t>
      </w:r>
      <w:hyperlink r:id="rId9" w:history="1">
        <w:r w:rsidRPr="00AF1666">
          <w:rPr>
            <w:rStyle w:val="Hyperlink"/>
          </w:rPr>
          <w:t>Taylor &amp; Francis Journals, vol. 34(7), pages 931-962,</w:t>
        </w:r>
      </w:hyperlink>
      <w:r w:rsidRPr="00AF1666">
        <w:t xml:space="preserve"> https://ideas.repec.org/a/taf/defpea/v34y2023i7p931-962.html]</w:t>
      </w:r>
    </w:p>
    <w:bookmarkEnd w:id="3"/>
    <w:p w14:paraId="4C11DDEB" w14:textId="77777777" w:rsidR="00574435" w:rsidRPr="00AF1666" w:rsidRDefault="00574435" w:rsidP="00574435">
      <w:pPr>
        <w:rPr>
          <w:sz w:val="14"/>
        </w:rPr>
      </w:pPr>
      <w:r w:rsidRPr="00AF1666">
        <w:rPr>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F1666">
        <w:rPr>
          <w:rStyle w:val="StyleUnderline"/>
        </w:rPr>
        <w:t xml:space="preserve">Concerning the opportunity to engage in war, some studies link the occurrence of war to </w:t>
      </w:r>
      <w:r w:rsidRPr="00AF1666">
        <w:rPr>
          <w:rStyle w:val="StyleUnderline"/>
          <w:highlight w:val="cyan"/>
        </w:rPr>
        <w:t>economic expansions</w:t>
      </w:r>
      <w:r w:rsidRPr="00AF1666">
        <w:rPr>
          <w:rStyle w:val="StyleUnderline"/>
        </w:rPr>
        <w:t xml:space="preserve"> that </w:t>
      </w:r>
      <w:r w:rsidRPr="00AF1666">
        <w:rPr>
          <w:rStyle w:val="StyleUnderline"/>
          <w:highlight w:val="cyan"/>
        </w:rPr>
        <w:t xml:space="preserve">provide </w:t>
      </w:r>
      <w:r w:rsidRPr="00AF1666">
        <w:rPr>
          <w:rStyle w:val="Emphasis"/>
          <w:highlight w:val="cyan"/>
        </w:rPr>
        <w:t>war chests</w:t>
      </w:r>
      <w:r w:rsidRPr="00AF1666">
        <w:rPr>
          <w:rStyle w:val="StyleUnderline"/>
        </w:rPr>
        <w:t xml:space="preserve"> with </w:t>
      </w:r>
      <w:r w:rsidRPr="00AF1666">
        <w:rPr>
          <w:rStyle w:val="StyleUnderline"/>
          <w:highlight w:val="cyan"/>
        </w:rPr>
        <w:t>which</w:t>
      </w:r>
      <w:r w:rsidRPr="00AF1666">
        <w:rPr>
          <w:rStyle w:val="StyleUnderline"/>
        </w:rPr>
        <w:t xml:space="preserve"> to </w:t>
      </w:r>
      <w:r w:rsidRPr="00AF1666">
        <w:rPr>
          <w:rStyle w:val="StyleUnderline"/>
          <w:highlight w:val="cyan"/>
        </w:rPr>
        <w:t>finance conflict</w:t>
      </w:r>
      <w:r w:rsidRPr="00AF1666">
        <w:rPr>
          <w:sz w:val="14"/>
        </w:rPr>
        <w:t xml:space="preserve"> (Kuznets 1966; Kennedy 1987; Blainey 1988). In contrast, other findings argue it is not so much financial conditions that provide opportunities for war; instead, a </w:t>
      </w:r>
      <w:r w:rsidRPr="00AF1666">
        <w:rPr>
          <w:rStyle w:val="Emphasis"/>
          <w:highlight w:val="cyan"/>
        </w:rPr>
        <w:t>higher</w:t>
      </w:r>
      <w:r w:rsidRPr="00AF1666">
        <w:rPr>
          <w:rStyle w:val="StyleUnderline"/>
          <w:highlight w:val="cyan"/>
        </w:rPr>
        <w:t xml:space="preserve"> propensity for war is a</w:t>
      </w:r>
      <w:r w:rsidRPr="00AF1666">
        <w:rPr>
          <w:rStyle w:val="StyleUnderline"/>
        </w:rPr>
        <w:t xml:space="preserve"> function of a </w:t>
      </w:r>
      <w:r w:rsidRPr="00AF1666">
        <w:rPr>
          <w:rStyle w:val="StyleUnderline"/>
          <w:highlight w:val="cyan"/>
        </w:rPr>
        <w:t>higher</w:t>
      </w:r>
      <w:r w:rsidRPr="00AF1666">
        <w:rPr>
          <w:rStyle w:val="StyleUnderline"/>
        </w:rPr>
        <w:t xml:space="preserve"> degree of </w:t>
      </w:r>
      <w:r w:rsidRPr="00AF1666">
        <w:rPr>
          <w:rStyle w:val="Emphasis"/>
          <w:highlight w:val="cyan"/>
        </w:rPr>
        <w:t>willingness</w:t>
      </w:r>
      <w:r w:rsidRPr="00AF1666">
        <w:rPr>
          <w:rStyle w:val="StyleUnderline"/>
          <w:highlight w:val="cyan"/>
        </w:rPr>
        <w:t xml:space="preserve"> to </w:t>
      </w:r>
      <w:r w:rsidRPr="00AF1666">
        <w:rPr>
          <w:rStyle w:val="Emphasis"/>
          <w:highlight w:val="cyan"/>
        </w:rPr>
        <w:t>fight</w:t>
      </w:r>
      <w:r w:rsidRPr="00AF1666">
        <w:rPr>
          <w:rStyle w:val="StyleUnderline"/>
        </w:rPr>
        <w:t xml:space="preserve"> during economic expansions. Several authors link economic growth to optimistic or </w:t>
      </w:r>
      <w:r w:rsidRPr="00AF1666">
        <w:rPr>
          <w:rStyle w:val="Emphasis"/>
        </w:rPr>
        <w:t>bellicose foreign policy</w:t>
      </w:r>
      <w:r w:rsidRPr="00AF1666">
        <w:rPr>
          <w:rStyle w:val="StyleUnderline"/>
        </w:rPr>
        <w:t xml:space="preserve"> moods that increase the willingness of states to go to war</w:t>
      </w:r>
      <w:r w:rsidRPr="00AF1666">
        <w:rPr>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AF1666">
        <w:rPr>
          <w:rStyle w:val="StyleUnderline"/>
        </w:rPr>
        <w:t xml:space="preserve">after controlling for growth of military expenditures (war chest proposition), finding that </w:t>
      </w:r>
      <w:r w:rsidRPr="00AF1666">
        <w:rPr>
          <w:rStyle w:val="StyleUnderline"/>
          <w:highlight w:val="cyan"/>
        </w:rPr>
        <w:t>economic growth increases</w:t>
      </w:r>
      <w:r w:rsidRPr="00AF1666">
        <w:rPr>
          <w:rStyle w:val="StyleUnderline"/>
        </w:rPr>
        <w:t xml:space="preserve"> the likelihood that states become involved in fatal </w:t>
      </w:r>
      <w:r w:rsidRPr="00AF1666">
        <w:rPr>
          <w:rStyle w:val="Emphasis"/>
        </w:rPr>
        <w:t>militarized disputes</w:t>
      </w:r>
      <w:r w:rsidRPr="00AF1666">
        <w:rPr>
          <w:rStyle w:val="StyleUnderline"/>
        </w:rPr>
        <w:t xml:space="preserve"> and war.</w:t>
      </w:r>
      <w:r w:rsidRPr="00AF1666">
        <w:rPr>
          <w:sz w:val="14"/>
        </w:rPr>
        <w:t xml:space="preserve"> </w:t>
      </w:r>
      <w:r w:rsidRPr="00AF1666">
        <w:rPr>
          <w:rStyle w:val="StyleUnderline"/>
        </w:rPr>
        <w:t>Recent scholarship</w:t>
      </w:r>
      <w:r w:rsidRPr="00AF1666">
        <w:rPr>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647B4BBF" w14:textId="77777777" w:rsidR="00574435" w:rsidRPr="00AF1666" w:rsidRDefault="00574435" w:rsidP="00574435">
      <w:pPr>
        <w:rPr>
          <w:sz w:val="16"/>
        </w:rPr>
      </w:pPr>
      <w:r w:rsidRPr="00AF1666">
        <w:rPr>
          <w:sz w:val="16"/>
        </w:rPr>
        <w:t xml:space="preserve">Choucri and North’s (1975) lateral pressure theory explains how growing states become driven domestically to expand in order to maintain economic growth. Such </w:t>
      </w:r>
      <w:r w:rsidRPr="00AF1666">
        <w:rPr>
          <w:rStyle w:val="Emphasis"/>
        </w:rPr>
        <w:t>growth</w:t>
      </w:r>
      <w:r w:rsidRPr="00AF1666">
        <w:rPr>
          <w:rStyle w:val="StyleUnderline"/>
        </w:rPr>
        <w:t xml:space="preserve"> requires altering foreign policy in ways that </w:t>
      </w:r>
      <w:r w:rsidRPr="00AF1666">
        <w:rPr>
          <w:rStyle w:val="Emphasis"/>
        </w:rPr>
        <w:t xml:space="preserve">increase </w:t>
      </w:r>
      <w:r w:rsidRPr="00AF1666">
        <w:rPr>
          <w:rStyle w:val="Emphasis"/>
          <w:highlight w:val="cyan"/>
        </w:rPr>
        <w:t>the risk of conflict</w:t>
      </w:r>
      <w:r w:rsidRPr="00AF1666">
        <w:rPr>
          <w:rStyle w:val="StyleUnderline"/>
        </w:rPr>
        <w:t xml:space="preserve"> with other nations, such as </w:t>
      </w:r>
      <w:r w:rsidRPr="00AF1666">
        <w:rPr>
          <w:rStyle w:val="StyleUnderline"/>
          <w:highlight w:val="cyan"/>
        </w:rPr>
        <w:t>through</w:t>
      </w:r>
      <w:r w:rsidRPr="00AF1666">
        <w:rPr>
          <w:rStyle w:val="StyleUnderline"/>
        </w:rPr>
        <w:t xml:space="preserve"> the push to acquire </w:t>
      </w:r>
      <w:r w:rsidRPr="00AF1666">
        <w:rPr>
          <w:rStyle w:val="Emphasis"/>
          <w:highlight w:val="cyan"/>
        </w:rPr>
        <w:t>colonies</w:t>
      </w:r>
      <w:r w:rsidRPr="00AF1666">
        <w:rPr>
          <w:rStyle w:val="StyleUnderline"/>
          <w:highlight w:val="cyan"/>
        </w:rPr>
        <w:t xml:space="preserve"> and </w:t>
      </w:r>
      <w:r w:rsidRPr="00AF1666">
        <w:rPr>
          <w:rStyle w:val="Emphasis"/>
          <w:highlight w:val="cyan"/>
        </w:rPr>
        <w:t>markets</w:t>
      </w:r>
      <w:r w:rsidRPr="00AF1666">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6915D43F" w14:textId="77777777" w:rsidR="00574435" w:rsidRPr="00AF1666" w:rsidRDefault="00574435" w:rsidP="00574435">
      <w:pPr>
        <w:rPr>
          <w:sz w:val="16"/>
        </w:rPr>
      </w:pPr>
      <w:r w:rsidRPr="00AF1666">
        <w:rPr>
          <w:sz w:val="16"/>
        </w:rPr>
        <w:t xml:space="preserve">Other studies predict that conflict is more likely during difficult economic times, but most consider conflicts at various levels of escalation and not just war. </w:t>
      </w:r>
      <w:r w:rsidRPr="00AF1666">
        <w:rPr>
          <w:rStyle w:val="Emphasis"/>
          <w:highlight w:val="cyan"/>
        </w:rPr>
        <w:t>Diversionary</w:t>
      </w:r>
      <w:r w:rsidRPr="00AF1666">
        <w:rPr>
          <w:rStyle w:val="Emphasis"/>
        </w:rPr>
        <w:t xml:space="preserve"> conflict </w:t>
      </w:r>
      <w:r w:rsidRPr="00AF1666">
        <w:rPr>
          <w:rStyle w:val="Emphasis"/>
          <w:highlight w:val="cyan"/>
        </w:rPr>
        <w:t>theorists</w:t>
      </w:r>
      <w:r w:rsidRPr="00AF1666">
        <w:rPr>
          <w:sz w:val="16"/>
        </w:rPr>
        <w:t xml:space="preserve"> </w:t>
      </w:r>
      <w:r w:rsidRPr="00AF1666">
        <w:rPr>
          <w:highlight w:val="cyan"/>
          <w:u w:val="single"/>
        </w:rPr>
        <w:t>predict</w:t>
      </w:r>
      <w:r w:rsidRPr="00AF1666">
        <w:rPr>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AF1666">
        <w:rPr>
          <w:rStyle w:val="StyleUnderline"/>
        </w:rPr>
        <w:t xml:space="preserve">the types of </w:t>
      </w:r>
      <w:r w:rsidRPr="00AF1666">
        <w:rPr>
          <w:rStyle w:val="StyleUnderline"/>
          <w:highlight w:val="cyan"/>
        </w:rPr>
        <w:t>conflicts</w:t>
      </w:r>
      <w:r w:rsidRPr="00AF1666">
        <w:rPr>
          <w:rStyle w:val="StyleUnderline"/>
        </w:rPr>
        <w:t xml:space="preserve"> </w:t>
      </w:r>
      <w:r w:rsidRPr="00AF1666">
        <w:rPr>
          <w:rStyle w:val="StyleUnderline"/>
          <w:highlight w:val="cyan"/>
        </w:rPr>
        <w:t>that</w:t>
      </w:r>
      <w:r w:rsidRPr="00AF1666">
        <w:rPr>
          <w:rStyle w:val="StyleUnderline"/>
        </w:rPr>
        <w:t xml:space="preserve"> may </w:t>
      </w:r>
      <w:r w:rsidRPr="00AF1666">
        <w:rPr>
          <w:rStyle w:val="StyleUnderline"/>
          <w:highlight w:val="cyan"/>
        </w:rPr>
        <w:t>work</w:t>
      </w:r>
      <w:r w:rsidRPr="00AF1666">
        <w:rPr>
          <w:rStyle w:val="StyleUnderline"/>
        </w:rPr>
        <w:t xml:space="preserve"> the </w:t>
      </w:r>
      <w:r w:rsidRPr="00AF1666">
        <w:rPr>
          <w:rStyle w:val="StyleUnderline"/>
          <w:highlight w:val="cyan"/>
        </w:rPr>
        <w:t>best</w:t>
      </w:r>
      <w:r w:rsidRPr="00AF1666">
        <w:rPr>
          <w:rStyle w:val="StyleUnderline"/>
        </w:rPr>
        <w:t xml:space="preserve"> as diversions are those that attract the attention of the populace but </w:t>
      </w:r>
      <w:r w:rsidRPr="00AF1666">
        <w:rPr>
          <w:rStyle w:val="StyleUnderline"/>
          <w:highlight w:val="cyan"/>
        </w:rPr>
        <w:t xml:space="preserve">do not risk </w:t>
      </w:r>
      <w:r w:rsidRPr="00AF1666">
        <w:rPr>
          <w:rStyle w:val="StyleUnderline"/>
        </w:rPr>
        <w:t xml:space="preserve">severe </w:t>
      </w:r>
      <w:r w:rsidRPr="00AF1666">
        <w:rPr>
          <w:rStyle w:val="StyleUnderline"/>
          <w:highlight w:val="cyan"/>
        </w:rPr>
        <w:t>military</w:t>
      </w:r>
      <w:r w:rsidRPr="00AF1666">
        <w:rPr>
          <w:rStyle w:val="StyleUnderline"/>
        </w:rPr>
        <w:t xml:space="preserve"> </w:t>
      </w:r>
      <w:r w:rsidRPr="00AF1666">
        <w:rPr>
          <w:rStyle w:val="Emphasis"/>
          <w:highlight w:val="cyan"/>
        </w:rPr>
        <w:t>defeat</w:t>
      </w:r>
      <w:r w:rsidRPr="00AF1666">
        <w:rPr>
          <w:rStyle w:val="StyleUnderline"/>
        </w:rPr>
        <w:t>, which would increase the political problems for state leaders</w:t>
      </w:r>
      <w:r w:rsidRPr="00AF1666">
        <w:rPr>
          <w:sz w:val="16"/>
        </w:rPr>
        <w:t xml:space="preserve">. </w:t>
      </w:r>
      <w:r w:rsidRPr="00AF1666">
        <w:rPr>
          <w:highlight w:val="cyan"/>
          <w:u w:val="single"/>
        </w:rPr>
        <w:t>Hence</w:t>
      </w:r>
      <w:r w:rsidRPr="00AF1666">
        <w:rPr>
          <w:sz w:val="16"/>
        </w:rPr>
        <w:t xml:space="preserve">, </w:t>
      </w:r>
      <w:r w:rsidRPr="00AF1666">
        <w:rPr>
          <w:rStyle w:val="Emphasis"/>
          <w:highlight w:val="cyan"/>
        </w:rPr>
        <w:t>conflicts short of war are</w:t>
      </w:r>
      <w:r w:rsidRPr="00AF1666">
        <w:rPr>
          <w:rStyle w:val="Emphasis"/>
        </w:rPr>
        <w:t xml:space="preserve"> probably </w:t>
      </w:r>
      <w:r w:rsidRPr="00AF1666">
        <w:rPr>
          <w:rStyle w:val="Emphasis"/>
          <w:highlight w:val="cyan"/>
        </w:rPr>
        <w:t>more</w:t>
      </w:r>
      <w:r w:rsidRPr="00AF1666">
        <w:rPr>
          <w:rStyle w:val="Emphasis"/>
        </w:rPr>
        <w:t xml:space="preserve"> </w:t>
      </w:r>
      <w:r w:rsidRPr="00AF1666">
        <w:rPr>
          <w:rStyle w:val="Emphasis"/>
          <w:highlight w:val="cyan"/>
        </w:rPr>
        <w:t>rational</w:t>
      </w:r>
      <w:r w:rsidRPr="00AF1666">
        <w:rPr>
          <w:rStyle w:val="Emphasis"/>
        </w:rPr>
        <w:t xml:space="preserve"> to incite </w:t>
      </w:r>
      <w:r w:rsidRPr="00AF1666">
        <w:rPr>
          <w:rStyle w:val="Emphasis"/>
          <w:highlight w:val="cyan"/>
        </w:rPr>
        <w:t>for diversionary purposes</w:t>
      </w:r>
      <w:r w:rsidRPr="00AF1666">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057C6A61" w14:textId="77777777" w:rsidR="00574435" w:rsidRPr="00AF1666" w:rsidRDefault="00574435" w:rsidP="00574435">
      <w:pPr>
        <w:rPr>
          <w:sz w:val="16"/>
        </w:rPr>
      </w:pPr>
      <w:r w:rsidRPr="00AF1666">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F1666">
        <w:rPr>
          <w:rStyle w:val="StyleUnderline"/>
        </w:rPr>
        <w:t xml:space="preserve">no evidence that economic deprivation results in leaders attempting to </w:t>
      </w:r>
      <w:r w:rsidRPr="00AF1666">
        <w:rPr>
          <w:rStyle w:val="Emphasis"/>
        </w:rPr>
        <w:t>externalize conflict</w:t>
      </w:r>
      <w:r w:rsidRPr="00AF1666">
        <w:rPr>
          <w:sz w:val="16"/>
        </w:rPr>
        <w:t xml:space="preserve">. In a dyadic study, Leeds and Davis (1997) find no evidence that would directly support theories predicting diversionary behavior. They suspect this is because </w:t>
      </w:r>
      <w:r w:rsidRPr="00AF1666">
        <w:rPr>
          <w:highlight w:val="cyan"/>
          <w:u w:val="single"/>
        </w:rPr>
        <w:t xml:space="preserve">states that </w:t>
      </w:r>
      <w:r w:rsidRPr="00AF1666">
        <w:rPr>
          <w:u w:val="single"/>
        </w:rPr>
        <w:t xml:space="preserve">could </w:t>
      </w:r>
      <w:r w:rsidRPr="00AF1666">
        <w:rPr>
          <w:highlight w:val="cyan"/>
          <w:u w:val="single"/>
        </w:rPr>
        <w:t xml:space="preserve">become </w:t>
      </w:r>
      <w:r w:rsidRPr="00AF1666">
        <w:rPr>
          <w:rStyle w:val="Emphasis"/>
          <w:highlight w:val="cyan"/>
        </w:rPr>
        <w:t>targets of diversion</w:t>
      </w:r>
      <w:r w:rsidRPr="00AF1666">
        <w:rPr>
          <w:highlight w:val="cyan"/>
          <w:u w:val="single"/>
        </w:rPr>
        <w:t xml:space="preserve"> may </w:t>
      </w:r>
      <w:r w:rsidRPr="00AF1666">
        <w:rPr>
          <w:rStyle w:val="Emphasis"/>
          <w:highlight w:val="cyan"/>
        </w:rPr>
        <w:t>not respond</w:t>
      </w:r>
      <w:r w:rsidRPr="00AF1666">
        <w:rPr>
          <w:sz w:val="16"/>
        </w:rPr>
        <w:t xml:space="preserve"> </w:t>
      </w:r>
      <w:r w:rsidRPr="00AF1666">
        <w:rPr>
          <w:highlight w:val="cyan"/>
          <w:u w:val="single"/>
        </w:rPr>
        <w:t>to</w:t>
      </w:r>
      <w:r w:rsidRPr="00AF1666">
        <w:rPr>
          <w:sz w:val="16"/>
        </w:rPr>
        <w:t xml:space="preserve"> such </w:t>
      </w:r>
      <w:r w:rsidRPr="00AF1666">
        <w:rPr>
          <w:highlight w:val="cyan"/>
          <w:u w:val="single"/>
        </w:rPr>
        <w:t>provocations</w:t>
      </w:r>
      <w:r w:rsidRPr="00AF1666">
        <w:rPr>
          <w:sz w:val="16"/>
        </w:rPr>
        <w:t xml:space="preserve">, hence avoiding the militarization of conflicts. Foster (2006) similarly, finds that </w:t>
      </w:r>
      <w:r w:rsidRPr="00AF1666">
        <w:rPr>
          <w:u w:val="single"/>
        </w:rPr>
        <w:t>foreign opponents may shy away from conflict with the US when the latter’s presidents are politically vulnerable</w:t>
      </w:r>
      <w:r w:rsidRPr="00AF1666">
        <w:rPr>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AF1666">
        <w:rPr>
          <w:sz w:val="14"/>
          <w:szCs w:val="14"/>
        </w:rPr>
        <w:t>Other measures of misery or deprivation, such as inflation or unemployment, may be more directly associated with diversionary political tactics.</w:t>
      </w:r>
    </w:p>
    <w:p w14:paraId="1109B786" w14:textId="77777777" w:rsidR="00574435" w:rsidRPr="00AF1666" w:rsidRDefault="00574435" w:rsidP="00574435">
      <w:pPr>
        <w:rPr>
          <w:sz w:val="14"/>
          <w:szCs w:val="14"/>
        </w:rPr>
      </w:pPr>
      <w:r w:rsidRPr="00AF1666">
        <w:rPr>
          <w:sz w:val="14"/>
          <w:szCs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CD25091" w14:textId="77777777" w:rsidR="00574435" w:rsidRPr="00AF1666" w:rsidRDefault="00574435" w:rsidP="00574435">
      <w:r w:rsidRPr="00AF1666">
        <w:t>Theoretically Linking Economic Growth and Pressure Valves</w:t>
      </w:r>
    </w:p>
    <w:p w14:paraId="6B69B00D" w14:textId="77777777" w:rsidR="00574435" w:rsidRPr="00AF1666" w:rsidRDefault="00574435" w:rsidP="00574435">
      <w:pPr>
        <w:rPr>
          <w:sz w:val="16"/>
        </w:rPr>
      </w:pPr>
      <w:r w:rsidRPr="00AF1666">
        <w:rPr>
          <w:sz w:val="16"/>
        </w:rPr>
        <w:t xml:space="preserve">The approach to studying the relationship between economic growth and war begins at the monadic level of analysis.3 </w:t>
      </w:r>
      <w:r w:rsidRPr="00AF1666">
        <w:rPr>
          <w:rStyle w:val="StyleUnderline"/>
        </w:rPr>
        <w:t xml:space="preserve">Economic </w:t>
      </w:r>
      <w:r w:rsidRPr="00AF1666">
        <w:rPr>
          <w:rStyle w:val="StyleUnderline"/>
          <w:highlight w:val="cyan"/>
        </w:rPr>
        <w:t>growth</w:t>
      </w:r>
      <w:r w:rsidRPr="00AF1666">
        <w:rPr>
          <w:rStyle w:val="StyleUnderline"/>
        </w:rPr>
        <w:t xml:space="preserve"> of a state can alter its foreign policy, resulting in an </w:t>
      </w:r>
      <w:r w:rsidRPr="00AF1666">
        <w:rPr>
          <w:rStyle w:val="StyleUnderline"/>
          <w:highlight w:val="cyan"/>
        </w:rPr>
        <w:t xml:space="preserve">increased </w:t>
      </w:r>
      <w:r w:rsidRPr="00AF1666">
        <w:rPr>
          <w:rStyle w:val="Emphasis"/>
          <w:highlight w:val="cyan"/>
        </w:rPr>
        <w:t>pursuit</w:t>
      </w:r>
      <w:r w:rsidRPr="00AF1666">
        <w:rPr>
          <w:rStyle w:val="StyleUnderline"/>
          <w:highlight w:val="cyan"/>
        </w:rPr>
        <w:t xml:space="preserve"> of resources and wealth</w:t>
      </w:r>
      <w:r w:rsidRPr="00AF1666">
        <w:rPr>
          <w:rStyle w:val="StyleUnderline"/>
        </w:rPr>
        <w:t xml:space="preserve"> toward the goal of internal political success. This pressure to become more active in the international system may occur as a need to maintain economic growth, which provides domestic legitimacy and stability to governments. Economic </w:t>
      </w:r>
      <w:r w:rsidRPr="00AF1666">
        <w:rPr>
          <w:rStyle w:val="StyleUnderline"/>
          <w:highlight w:val="cyan"/>
        </w:rPr>
        <w:t>growth may</w:t>
      </w:r>
      <w:r w:rsidRPr="00AF1666">
        <w:rPr>
          <w:rStyle w:val="StyleUnderline"/>
        </w:rPr>
        <w:t xml:space="preserve"> further </w:t>
      </w:r>
      <w:r w:rsidRPr="00AF1666">
        <w:rPr>
          <w:rStyle w:val="StyleUnderline"/>
          <w:highlight w:val="cyan"/>
        </w:rPr>
        <w:t>lead to the need to maintain</w:t>
      </w:r>
      <w:r w:rsidRPr="00AF1666">
        <w:rPr>
          <w:rStyle w:val="StyleUnderline"/>
        </w:rPr>
        <w:t xml:space="preserve"> that </w:t>
      </w:r>
      <w:r w:rsidRPr="00AF1666">
        <w:rPr>
          <w:rStyle w:val="StyleUnderline"/>
          <w:highlight w:val="cyan"/>
        </w:rPr>
        <w:t>growth, generating</w:t>
      </w:r>
      <w:r w:rsidRPr="00AF1666">
        <w:rPr>
          <w:rStyle w:val="StyleUnderline"/>
        </w:rPr>
        <w:t xml:space="preserve"> foreign </w:t>
      </w:r>
      <w:r w:rsidRPr="00AF1666">
        <w:rPr>
          <w:rStyle w:val="StyleUnderline"/>
          <w:highlight w:val="cyan"/>
        </w:rPr>
        <w:t>policies that seek</w:t>
      </w:r>
      <w:r w:rsidRPr="00AF1666">
        <w:rPr>
          <w:rStyle w:val="StyleUnderline"/>
        </w:rPr>
        <w:t xml:space="preserve"> out the </w:t>
      </w:r>
      <w:r w:rsidRPr="00AF1666">
        <w:rPr>
          <w:rStyle w:val="Emphasis"/>
        </w:rPr>
        <w:t>addition of resources</w:t>
      </w:r>
      <w:r w:rsidRPr="00AF1666">
        <w:rPr>
          <w:rStyle w:val="StyleUnderline"/>
        </w:rPr>
        <w:t xml:space="preserve">, the </w:t>
      </w:r>
      <w:r w:rsidRPr="00AF1666">
        <w:rPr>
          <w:rStyle w:val="Emphasis"/>
          <w:highlight w:val="cyan"/>
        </w:rPr>
        <w:t>protection of territory</w:t>
      </w:r>
      <w:r w:rsidRPr="00AF1666">
        <w:rPr>
          <w:rStyle w:val="StyleUnderline"/>
          <w:highlight w:val="cyan"/>
        </w:rPr>
        <w:t>, and</w:t>
      </w:r>
      <w:r w:rsidRPr="00AF1666">
        <w:rPr>
          <w:rStyle w:val="StyleUnderline"/>
        </w:rPr>
        <w:t xml:space="preserve"> the protection of </w:t>
      </w:r>
      <w:r w:rsidRPr="00AF1666">
        <w:rPr>
          <w:rStyle w:val="Emphasis"/>
          <w:highlight w:val="cyan"/>
        </w:rPr>
        <w:t>trade routes</w:t>
      </w:r>
      <w:r w:rsidRPr="00AF1666">
        <w:rPr>
          <w:rStyle w:val="StyleUnderline"/>
        </w:rPr>
        <w:t xml:space="preserve"> and partners.</w:t>
      </w:r>
      <w:r w:rsidRPr="00AF1666">
        <w:rPr>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AF1666">
        <w:rPr>
          <w:rStyle w:val="Emphasis"/>
          <w:highlight w:val="cyan"/>
        </w:rPr>
        <w:t>Chinese</w:t>
      </w:r>
      <w:r w:rsidRPr="00AF1666">
        <w:rPr>
          <w:rStyle w:val="Emphasis"/>
        </w:rPr>
        <w:t xml:space="preserve"> economic </w:t>
      </w:r>
      <w:r w:rsidRPr="00AF1666">
        <w:rPr>
          <w:rStyle w:val="Emphasis"/>
          <w:highlight w:val="cyan"/>
        </w:rPr>
        <w:t>growth</w:t>
      </w:r>
      <w:r w:rsidRPr="00AF1666">
        <w:rPr>
          <w:sz w:val="16"/>
        </w:rPr>
        <w:t xml:space="preserve"> has also </w:t>
      </w:r>
      <w:r w:rsidRPr="00AF1666">
        <w:rPr>
          <w:rStyle w:val="StyleUnderline"/>
        </w:rPr>
        <w:t xml:space="preserve">spurred a more interactive foreign policy that involves </w:t>
      </w:r>
      <w:r w:rsidRPr="00AF1666">
        <w:rPr>
          <w:rStyle w:val="Emphasis"/>
          <w:highlight w:val="cyan"/>
        </w:rPr>
        <w:t>increases</w:t>
      </w:r>
      <w:r w:rsidRPr="00AF1666">
        <w:rPr>
          <w:rStyle w:val="Emphasis"/>
        </w:rPr>
        <w:t xml:space="preserve"> in </w:t>
      </w:r>
      <w:r w:rsidRPr="00AF1666">
        <w:rPr>
          <w:rStyle w:val="Emphasis"/>
          <w:highlight w:val="cyan"/>
        </w:rPr>
        <w:t>military expenditures</w:t>
      </w:r>
      <w:r w:rsidRPr="00AF1666">
        <w:rPr>
          <w:sz w:val="16"/>
          <w:highlight w:val="cyan"/>
        </w:rPr>
        <w:t xml:space="preserve">, </w:t>
      </w:r>
      <w:r w:rsidRPr="00AF1666">
        <w:rPr>
          <w:rStyle w:val="StyleUnderline"/>
          <w:highlight w:val="cyan"/>
        </w:rPr>
        <w:t>including building a</w:t>
      </w:r>
      <w:r w:rsidRPr="00AF1666">
        <w:rPr>
          <w:rStyle w:val="StyleUnderline"/>
        </w:rPr>
        <w:t xml:space="preserve"> </w:t>
      </w:r>
      <w:r w:rsidRPr="00AF1666">
        <w:rPr>
          <w:rStyle w:val="Emphasis"/>
        </w:rPr>
        <w:t xml:space="preserve">blue-water </w:t>
      </w:r>
      <w:r w:rsidRPr="00AF1666">
        <w:rPr>
          <w:rStyle w:val="Emphasis"/>
          <w:highlight w:val="cyan"/>
        </w:rPr>
        <w:t>navy</w:t>
      </w:r>
      <w:r w:rsidRPr="00AF1666">
        <w:rPr>
          <w:sz w:val="16"/>
        </w:rPr>
        <w:t xml:space="preserve">; </w:t>
      </w:r>
      <w:r w:rsidRPr="00AF1666">
        <w:rPr>
          <w:rStyle w:val="StyleUnderline"/>
        </w:rPr>
        <w:t xml:space="preserve">extensive contracts and </w:t>
      </w:r>
      <w:r w:rsidRPr="00AF1666">
        <w:rPr>
          <w:rStyle w:val="StyleUnderline"/>
          <w:highlight w:val="cyan"/>
        </w:rPr>
        <w:t>investments in</w:t>
      </w:r>
      <w:r w:rsidRPr="00AF1666">
        <w:rPr>
          <w:rStyle w:val="StyleUnderline"/>
        </w:rPr>
        <w:t xml:space="preserve"> regions far from </w:t>
      </w:r>
      <w:r w:rsidRPr="00AF1666">
        <w:rPr>
          <w:rStyle w:val="Emphasis"/>
          <w:highlight w:val="cyan"/>
        </w:rPr>
        <w:t>East Asia</w:t>
      </w:r>
      <w:r w:rsidRPr="00AF1666">
        <w:rPr>
          <w:rStyle w:val="StyleUnderline"/>
        </w:rPr>
        <w:t xml:space="preserve">, such as in </w:t>
      </w:r>
      <w:r w:rsidRPr="00AF1666">
        <w:rPr>
          <w:rStyle w:val="Emphasis"/>
          <w:highlight w:val="cyan"/>
        </w:rPr>
        <w:t>Africa</w:t>
      </w:r>
      <w:r w:rsidRPr="00AF1666">
        <w:rPr>
          <w:rStyle w:val="StyleUnderline"/>
        </w:rPr>
        <w:t xml:space="preserve"> and </w:t>
      </w:r>
      <w:r w:rsidRPr="00AF1666">
        <w:rPr>
          <w:rStyle w:val="Emphasis"/>
          <w:highlight w:val="cyan"/>
        </w:rPr>
        <w:t>Latin America</w:t>
      </w:r>
      <w:r w:rsidRPr="00AF1666">
        <w:rPr>
          <w:sz w:val="16"/>
        </w:rPr>
        <w:t xml:space="preserve">; </w:t>
      </w:r>
      <w:r w:rsidRPr="00AF1666">
        <w:rPr>
          <w:rStyle w:val="StyleUnderline"/>
        </w:rPr>
        <w:t xml:space="preserve">and assertion of </w:t>
      </w:r>
      <w:r w:rsidRPr="00AF1666">
        <w:rPr>
          <w:rStyle w:val="Emphasis"/>
          <w:highlight w:val="cyan"/>
        </w:rPr>
        <w:t>territorial claims</w:t>
      </w:r>
      <w:r w:rsidRPr="00AF1666">
        <w:rPr>
          <w:rStyle w:val="StyleUnderline"/>
        </w:rPr>
        <w:t xml:space="preserve"> with its regional neighbors, especially </w:t>
      </w:r>
      <w:r w:rsidRPr="00AF1666">
        <w:rPr>
          <w:rStyle w:val="StyleUnderline"/>
          <w:highlight w:val="cyan"/>
        </w:rPr>
        <w:t xml:space="preserve">in the </w:t>
      </w:r>
      <w:r w:rsidRPr="00AF1666">
        <w:rPr>
          <w:rStyle w:val="Emphasis"/>
          <w:highlight w:val="cyan"/>
        </w:rPr>
        <w:t>South China Sea</w:t>
      </w:r>
      <w:r w:rsidRPr="00AF1666">
        <w:rPr>
          <w:sz w:val="16"/>
        </w:rPr>
        <w:t xml:space="preserve">. Chinese efforts to combat pirates off the horn of Africa are also reflective of Chinese economic growth and its expanding international interactions. In fact, Campbell and Rapp-Hooper (2020) note that </w:t>
      </w:r>
      <w:r w:rsidRPr="00AF1666">
        <w:rPr>
          <w:rStyle w:val="Emphasis"/>
        </w:rPr>
        <w:t>China’s recent assertiveness</w:t>
      </w:r>
      <w:r w:rsidRPr="00AF1666">
        <w:rPr>
          <w:rStyle w:val="StyleUnderline"/>
        </w:rPr>
        <w:t xml:space="preserve"> toward various disputes and territorial conflict</w:t>
      </w:r>
      <w:r w:rsidRPr="00AF1666">
        <w:rPr>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093D9B5" w14:textId="77777777" w:rsidR="00574435" w:rsidRPr="00AF1666" w:rsidRDefault="00574435" w:rsidP="00574435">
      <w:pPr>
        <w:rPr>
          <w:sz w:val="10"/>
          <w:szCs w:val="10"/>
        </w:rPr>
      </w:pPr>
      <w:r w:rsidRPr="00AF1666">
        <w:rPr>
          <w:sz w:val="10"/>
          <w:szCs w:val="10"/>
        </w:rPr>
        <w:t>A Process Theory of War</w:t>
      </w:r>
    </w:p>
    <w:p w14:paraId="5313DFAD" w14:textId="77777777" w:rsidR="00574435" w:rsidRPr="00AF1666" w:rsidRDefault="00574435" w:rsidP="00574435">
      <w:pPr>
        <w:rPr>
          <w:sz w:val="10"/>
          <w:szCs w:val="10"/>
        </w:rPr>
      </w:pPr>
      <w:r w:rsidRPr="00AF1666">
        <w:rPr>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C78D168" w14:textId="77777777" w:rsidR="00574435" w:rsidRPr="00AF1666" w:rsidRDefault="00574435" w:rsidP="00574435">
      <w:pPr>
        <w:rPr>
          <w:rStyle w:val="StyleUnderline"/>
        </w:rPr>
      </w:pPr>
      <w:r w:rsidRPr="00AF1666">
        <w:rPr>
          <w:rStyle w:val="StyleUnderline"/>
        </w:rPr>
        <w:t>Economic Growth and the War Process</w:t>
      </w:r>
    </w:p>
    <w:p w14:paraId="0206494B" w14:textId="77777777" w:rsidR="00574435" w:rsidRPr="00AF1666" w:rsidRDefault="00574435" w:rsidP="00574435">
      <w:pPr>
        <w:rPr>
          <w:rStyle w:val="StyleUnderline"/>
        </w:rPr>
      </w:pPr>
      <w:r w:rsidRPr="00AF1666">
        <w:rPr>
          <w:rStyle w:val="StyleUnderline"/>
        </w:rPr>
        <w:t>Economic development that increases wealth is the result of sustained economic growth over time</w:t>
      </w:r>
      <w:r w:rsidRPr="00AF1666">
        <w:rPr>
          <w:sz w:val="16"/>
        </w:rPr>
        <w:t xml:space="preserve">. This economic growth likely coincides with, or is endogenously reinforced by, the acquisition of technology. This is an important distinction when considering the linkage between growth and conflict. </w:t>
      </w:r>
      <w:r w:rsidRPr="00AF1666">
        <w:rPr>
          <w:rStyle w:val="StyleUnderline"/>
        </w:rPr>
        <w:t xml:space="preserve">Economic theories of diversionary conflict should be logically concerned with individual states’ short-term growth rates, especially negative shocks, and </w:t>
      </w:r>
      <w:r w:rsidRPr="00AF1666">
        <w:rPr>
          <w:rStyle w:val="Emphasis"/>
        </w:rPr>
        <w:t>unconcerned with</w:t>
      </w:r>
      <w:r w:rsidRPr="00AF1666">
        <w:rPr>
          <w:rStyle w:val="StyleUnderline"/>
        </w:rPr>
        <w:t xml:space="preserve"> development and </w:t>
      </w:r>
      <w:r w:rsidRPr="00AF1666">
        <w:rPr>
          <w:rStyle w:val="Emphasis"/>
        </w:rPr>
        <w:t>long-term</w:t>
      </w:r>
      <w:r w:rsidRPr="00AF1666">
        <w:rPr>
          <w:rStyle w:val="StyleUnderline"/>
        </w:rPr>
        <w:t xml:space="preserve"> economic </w:t>
      </w:r>
      <w:r w:rsidRPr="00AF1666">
        <w:rPr>
          <w:rStyle w:val="Emphasis"/>
        </w:rPr>
        <w:t>growth</w:t>
      </w:r>
      <w:r w:rsidRPr="00AF1666">
        <w:rPr>
          <w:sz w:val="16"/>
        </w:rPr>
        <w:t xml:space="preserve">.4 </w:t>
      </w:r>
      <w:r w:rsidRPr="00AF1666">
        <w:rPr>
          <w:rStyle w:val="StyleUnderline"/>
        </w:rPr>
        <w:t xml:space="preserve">Theories relating to </w:t>
      </w:r>
      <w:r w:rsidRPr="00AF1666">
        <w:rPr>
          <w:rStyle w:val="Emphasis"/>
        </w:rPr>
        <w:t>systemic</w:t>
      </w:r>
      <w:r w:rsidRPr="00AF1666">
        <w:rPr>
          <w:rStyle w:val="StyleUnderline"/>
        </w:rPr>
        <w:t xml:space="preserve"> long </w:t>
      </w:r>
      <w:r w:rsidRPr="00AF1666">
        <w:rPr>
          <w:rStyle w:val="Emphasis"/>
        </w:rPr>
        <w:t>cycles of growth and conflict</w:t>
      </w:r>
      <w:r w:rsidRPr="00AF1666">
        <w:rPr>
          <w:rStyle w:val="StyleUnderline"/>
        </w:rPr>
        <w:t xml:space="preserve">, especially linked to the rise and </w:t>
      </w:r>
      <w:r w:rsidRPr="00AF1666">
        <w:rPr>
          <w:rStyle w:val="Emphasis"/>
        </w:rPr>
        <w:t>fall of hegemons</w:t>
      </w:r>
      <w:r w:rsidRPr="00AF1666">
        <w:rPr>
          <w:rStyle w:val="StyleUnderline"/>
        </w:rPr>
        <w:t xml:space="preserve"> or other major powers, are concerned with very long phases of growth. Such phases will look like developmental episodes, often measuring the global economy and conflict within the system. In between these types of theories are the </w:t>
      </w:r>
      <w:r w:rsidRPr="00AF1666">
        <w:rPr>
          <w:rStyle w:val="Emphasis"/>
        </w:rPr>
        <w:t>propositions on war chests</w:t>
      </w:r>
      <w:r w:rsidRPr="00AF1666">
        <w:rPr>
          <w:rStyle w:val="StyleUnderline"/>
        </w:rPr>
        <w:t xml:space="preserve"> or foreign policy moods, which seemingly </w:t>
      </w:r>
      <w:r w:rsidRPr="00AF1666">
        <w:rPr>
          <w:rStyle w:val="Emphasis"/>
        </w:rPr>
        <w:t>require intermediate spans of growth</w:t>
      </w:r>
      <w:r w:rsidRPr="00AF1666">
        <w:rPr>
          <w:rStyle w:val="StyleUnderline"/>
        </w:rPr>
        <w:t>.</w:t>
      </w:r>
    </w:p>
    <w:p w14:paraId="463672CD" w14:textId="77777777" w:rsidR="00574435" w:rsidRPr="00AF1666" w:rsidRDefault="00574435" w:rsidP="00574435">
      <w:pPr>
        <w:rPr>
          <w:rStyle w:val="StyleUnderline"/>
        </w:rPr>
      </w:pPr>
      <w:r w:rsidRPr="00AF1666">
        <w:rPr>
          <w:sz w:val="16"/>
        </w:rPr>
        <w:t xml:space="preserve">Economic growth rates affect war most directly between five to ten years. This is important for a few reasons. First, </w:t>
      </w:r>
      <w:r w:rsidRPr="00AF1666">
        <w:rPr>
          <w:rStyle w:val="Emphasis"/>
        </w:rPr>
        <w:t>extended periods of growth have the most influence</w:t>
      </w:r>
      <w:r w:rsidRPr="00AF1666">
        <w:rPr>
          <w:sz w:val="16"/>
        </w:rPr>
        <w:t xml:space="preserve"> </w:t>
      </w:r>
      <w:r w:rsidRPr="00AF1666">
        <w:rPr>
          <w:rStyle w:val="StyleUnderline"/>
        </w:rPr>
        <w:t xml:space="preserve">on </w:t>
      </w:r>
      <w:r w:rsidRPr="00AF1666">
        <w:rPr>
          <w:rStyle w:val="Emphasis"/>
        </w:rPr>
        <w:t>foreign</w:t>
      </w:r>
      <w:r w:rsidRPr="00AF1666">
        <w:rPr>
          <w:rStyle w:val="StyleUnderline"/>
        </w:rPr>
        <w:t xml:space="preserve"> and economic </w:t>
      </w:r>
      <w:r w:rsidRPr="00AF1666">
        <w:rPr>
          <w:rStyle w:val="Emphasis"/>
        </w:rPr>
        <w:t>policies</w:t>
      </w:r>
      <w:r w:rsidRPr="00AF1666">
        <w:rPr>
          <w:sz w:val="16"/>
        </w:rPr>
        <w:t xml:space="preserve">. </w:t>
      </w:r>
      <w:r w:rsidRPr="00AF1666">
        <w:rPr>
          <w:rStyle w:val="StyleUnderline"/>
        </w:rPr>
        <w:t>Trends of growth</w:t>
      </w:r>
      <w:r w:rsidRPr="00AF1666">
        <w:rPr>
          <w:sz w:val="16"/>
        </w:rPr>
        <w:t xml:space="preserve"> are noticeable to politicians and other decision-makers because they </w:t>
      </w:r>
      <w:r w:rsidRPr="00AF1666">
        <w:rPr>
          <w:rStyle w:val="StyleUnderline"/>
        </w:rPr>
        <w:t>bring attention to the need for more resources required for growth to continue</w:t>
      </w:r>
      <w:r w:rsidRPr="00AF1666">
        <w:rPr>
          <w:sz w:val="16"/>
        </w:rPr>
        <w:t xml:space="preserve">. Today, China is scouring the globe to obtain access for raw materials to feed its industries, particularly by investing in the infrastructures of developing states in Africa, Latin America, and Asia – even in Australia. </w:t>
      </w:r>
      <w:r w:rsidRPr="00AF1666">
        <w:rPr>
          <w:rStyle w:val="StyleUnderline"/>
        </w:rPr>
        <w:t>States that are growing for extended periods begin to think about how to sustain such growth</w:t>
      </w:r>
      <w:r w:rsidRPr="00AF1666">
        <w:rPr>
          <w:sz w:val="16"/>
        </w:rPr>
        <w:t xml:space="preserve">. In some circumstances, this </w:t>
      </w:r>
      <w:r w:rsidRPr="00AF1666">
        <w:rPr>
          <w:rStyle w:val="Emphasis"/>
        </w:rPr>
        <w:t>drive for more resources</w:t>
      </w:r>
      <w:r w:rsidRPr="00AF1666">
        <w:rPr>
          <w:sz w:val="16"/>
        </w:rPr>
        <w:t xml:space="preserve"> </w:t>
      </w:r>
      <w:r w:rsidRPr="00AF1666">
        <w:rPr>
          <w:rStyle w:val="StyleUnderline"/>
        </w:rPr>
        <w:t xml:space="preserve">may yield </w:t>
      </w:r>
      <w:r w:rsidRPr="00AF1666">
        <w:rPr>
          <w:rStyle w:val="Emphasis"/>
        </w:rPr>
        <w:t>competition between states</w:t>
      </w:r>
      <w:r w:rsidRPr="00AF1666">
        <w:rPr>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AF1666">
        <w:rPr>
          <w:rStyle w:val="StyleUnderline"/>
        </w:rPr>
        <w:t xml:space="preserve">Whereas </w:t>
      </w:r>
      <w:r w:rsidRPr="00AF1666">
        <w:rPr>
          <w:rStyle w:val="Emphasis"/>
        </w:rPr>
        <w:t>diversionary conflict</w:t>
      </w:r>
      <w:r w:rsidRPr="00AF1666">
        <w:rPr>
          <w:rStyle w:val="StyleUnderline"/>
        </w:rPr>
        <w:t xml:space="preserve"> studies argue that bad economic news may invite leaders to create diversions, </w:t>
      </w:r>
      <w:r w:rsidRPr="00AF1666">
        <w:rPr>
          <w:rStyle w:val="Emphasis"/>
        </w:rPr>
        <w:t>our theory argues the opposite</w:t>
      </w:r>
      <w:r w:rsidRPr="00AF1666">
        <w:rPr>
          <w:sz w:val="16"/>
        </w:rPr>
        <w:t xml:space="preserve">. </w:t>
      </w:r>
      <w:r w:rsidRPr="00AF1666">
        <w:rPr>
          <w:rStyle w:val="StyleUnderline"/>
        </w:rPr>
        <w:t xml:space="preserve">Long-term </w:t>
      </w:r>
      <w:r w:rsidRPr="00AF1666">
        <w:rPr>
          <w:rStyle w:val="StyleUnderline"/>
          <w:highlight w:val="cyan"/>
        </w:rPr>
        <w:t>growth</w:t>
      </w:r>
      <w:r w:rsidRPr="00AF1666">
        <w:rPr>
          <w:rStyle w:val="StyleUnderline"/>
        </w:rPr>
        <w:t xml:space="preserve"> actually </w:t>
      </w:r>
      <w:r w:rsidRPr="00AF1666">
        <w:rPr>
          <w:rStyle w:val="StyleUnderline"/>
          <w:highlight w:val="cyan"/>
        </w:rPr>
        <w:t>increases</w:t>
      </w:r>
      <w:r w:rsidRPr="00AF1666">
        <w:rPr>
          <w:rStyle w:val="StyleUnderline"/>
        </w:rPr>
        <w:t xml:space="preserve"> the willingness of leaders, and often public opinion, to go to war through generating both higher levels of </w:t>
      </w:r>
      <w:r w:rsidRPr="00AF1666">
        <w:rPr>
          <w:rStyle w:val="Emphasis"/>
          <w:highlight w:val="cyan"/>
        </w:rPr>
        <w:t>nationalism</w:t>
      </w:r>
      <w:r w:rsidRPr="00AF1666">
        <w:rPr>
          <w:rStyle w:val="StyleUnderline"/>
        </w:rPr>
        <w:t xml:space="preserve"> </w:t>
      </w:r>
      <w:r w:rsidRPr="00AF1666">
        <w:rPr>
          <w:rStyle w:val="StyleUnderline"/>
          <w:highlight w:val="cyan"/>
        </w:rPr>
        <w:t>and</w:t>
      </w:r>
      <w:r w:rsidRPr="00AF1666">
        <w:rPr>
          <w:rStyle w:val="StyleUnderline"/>
        </w:rPr>
        <w:t xml:space="preserve"> an </w:t>
      </w:r>
      <w:r w:rsidRPr="00AF1666">
        <w:rPr>
          <w:rStyle w:val="Emphasis"/>
          <w:highlight w:val="cyan"/>
        </w:rPr>
        <w:t>optimism</w:t>
      </w:r>
      <w:r w:rsidRPr="00AF1666">
        <w:rPr>
          <w:rStyle w:val="StyleUnderline"/>
        </w:rPr>
        <w:t xml:space="preserve"> about winning</w:t>
      </w:r>
      <w:r w:rsidRPr="00AF1666">
        <w:rPr>
          <w:sz w:val="16"/>
        </w:rPr>
        <w:t>. As Blainey (1988, 54) found in his analysis, ‘</w:t>
      </w:r>
      <w:r w:rsidRPr="00AF1666">
        <w:rPr>
          <w:rStyle w:val="StyleUnderline"/>
        </w:rPr>
        <w:t>Optimism may come from economic variables, the seasons, ideologies, and patriotism</w:t>
      </w:r>
      <w:r w:rsidRPr="00AF1666">
        <w:rPr>
          <w:sz w:val="16"/>
        </w:rPr>
        <w:t xml:space="preserve"> . . . Whatever their source, these moods permeate what appear to be rational assessments of the relative military strength of two contending powers.’ We argue that </w:t>
      </w:r>
      <w:r w:rsidRPr="00AF1666">
        <w:rPr>
          <w:rStyle w:val="StyleUnderline"/>
        </w:rPr>
        <w:t xml:space="preserve">economic growth increases the risk of interstate conflicts escalating to war due to the influence of economic growth on such </w:t>
      </w:r>
      <w:r w:rsidRPr="00AF1666">
        <w:rPr>
          <w:rStyle w:val="Emphasis"/>
        </w:rPr>
        <w:t>assessments of the risks of war</w:t>
      </w:r>
      <w:r w:rsidRPr="00AF1666">
        <w:rPr>
          <w:sz w:val="16"/>
        </w:rPr>
        <w:t>.</w:t>
      </w:r>
    </w:p>
    <w:p w14:paraId="31DEF0ED" w14:textId="77777777" w:rsidR="00574435" w:rsidRPr="00AF1666" w:rsidRDefault="00574435" w:rsidP="00574435">
      <w:r w:rsidRPr="00AF1666">
        <w:rPr>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AF1666">
        <w:rPr>
          <w:rStyle w:val="StyleUnderline"/>
        </w:rPr>
        <w:t xml:space="preserve">, the most </w:t>
      </w:r>
      <w:r w:rsidRPr="00AF1666">
        <w:rPr>
          <w:rStyle w:val="Emphasis"/>
        </w:rPr>
        <w:t>direct effect of higher levels of growth</w:t>
      </w:r>
      <w:r w:rsidRPr="00AF1666">
        <w:rPr>
          <w:rStyle w:val="StyleUnderline"/>
        </w:rPr>
        <w:t xml:space="preserve"> appears to affect directly the willingness of states </w:t>
      </w:r>
      <w:r w:rsidRPr="00AF1666">
        <w:rPr>
          <w:rStyle w:val="StyleUnderline"/>
          <w:highlight w:val="cyan"/>
        </w:rPr>
        <w:t>to</w:t>
      </w:r>
      <w:r w:rsidRPr="00AF1666">
        <w:rPr>
          <w:rStyle w:val="StyleUnderline"/>
        </w:rPr>
        <w:t xml:space="preserve"> </w:t>
      </w:r>
      <w:r w:rsidRPr="00AF1666">
        <w:rPr>
          <w:rStyle w:val="Emphasis"/>
          <w:highlight w:val="cyan"/>
        </w:rPr>
        <w:t>escalate conflicts</w:t>
      </w:r>
      <w:r w:rsidRPr="00AF1666">
        <w:rPr>
          <w:rStyle w:val="StyleUnderline"/>
          <w:highlight w:val="cyan"/>
        </w:rPr>
        <w:t xml:space="preserve"> and </w:t>
      </w:r>
      <w:r w:rsidRPr="00AF1666">
        <w:rPr>
          <w:rStyle w:val="Emphasis"/>
          <w:highlight w:val="cyan"/>
        </w:rPr>
        <w:t>fight wars</w:t>
      </w:r>
      <w:r w:rsidRPr="00AF1666">
        <w:rPr>
          <w:sz w:val="16"/>
        </w:rPr>
        <w:t xml:space="preserve">. We expect that </w:t>
      </w:r>
      <w:r w:rsidRPr="00AF1666">
        <w:rPr>
          <w:rStyle w:val="StyleUnderline"/>
        </w:rPr>
        <w:t xml:space="preserve">economic growth makes states more </w:t>
      </w:r>
      <w:r w:rsidRPr="00AF1666">
        <w:rPr>
          <w:rStyle w:val="Emphasis"/>
        </w:rPr>
        <w:t>risk acceptant</w:t>
      </w:r>
      <w:r w:rsidRPr="00AF1666">
        <w:rPr>
          <w:rStyle w:val="StyleUnderline"/>
        </w:rPr>
        <w:t xml:space="preserve">, and they become more willing to fight and risk </w:t>
      </w:r>
      <w:r w:rsidRPr="00AF1666">
        <w:rPr>
          <w:rStyle w:val="Emphasis"/>
        </w:rPr>
        <w:t>escalation to war</w:t>
      </w:r>
      <w:r w:rsidRPr="00AF1666">
        <w:rPr>
          <w:sz w:val="16"/>
        </w:rPr>
        <w:t xml:space="preserve">. Pollins and Schweller (1999) suggest </w:t>
      </w:r>
      <w:r w:rsidRPr="00AF1666">
        <w:rPr>
          <w:rStyle w:val="StyleUnderline"/>
        </w:rPr>
        <w:t xml:space="preserve">growth </w:t>
      </w:r>
      <w:r w:rsidRPr="00AF1666">
        <w:rPr>
          <w:rStyle w:val="StyleUnderline"/>
          <w:highlight w:val="cyan"/>
        </w:rPr>
        <w:t>affects</w:t>
      </w:r>
      <w:r w:rsidRPr="00AF1666">
        <w:rPr>
          <w:rStyle w:val="StyleUnderline"/>
        </w:rPr>
        <w:t xml:space="preserve"> state </w:t>
      </w:r>
      <w:r w:rsidRPr="00AF1666">
        <w:rPr>
          <w:rStyle w:val="StyleUnderline"/>
          <w:highlight w:val="cyan"/>
        </w:rPr>
        <w:t>perceptions of</w:t>
      </w:r>
      <w:r w:rsidRPr="00AF1666">
        <w:rPr>
          <w:rStyle w:val="StyleUnderline"/>
        </w:rPr>
        <w:t xml:space="preserve"> their own </w:t>
      </w:r>
      <w:r w:rsidRPr="00AF1666">
        <w:rPr>
          <w:rStyle w:val="Emphasis"/>
          <w:highlight w:val="cyan"/>
        </w:rPr>
        <w:t>strength</w:t>
      </w:r>
      <w:r w:rsidRPr="00AF1666">
        <w:rPr>
          <w:rStyle w:val="StyleUnderline"/>
          <w:highlight w:val="cyan"/>
        </w:rPr>
        <w:t xml:space="preserve"> </w:t>
      </w:r>
      <w:r w:rsidRPr="00AF1666">
        <w:rPr>
          <w:rStyle w:val="StyleUnderline"/>
        </w:rPr>
        <w:t xml:space="preserve">and </w:t>
      </w:r>
      <w:r w:rsidRPr="00AF1666">
        <w:rPr>
          <w:rStyle w:val="Emphasis"/>
        </w:rPr>
        <w:t>identity</w:t>
      </w:r>
      <w:r w:rsidRPr="00AF1666">
        <w:rPr>
          <w:sz w:val="16"/>
        </w:rPr>
        <w:t xml:space="preserve">, </w:t>
      </w:r>
      <w:r w:rsidRPr="00AF1666">
        <w:rPr>
          <w:rStyle w:val="StyleUnderline"/>
        </w:rPr>
        <w:t xml:space="preserve">increasing their optimistic calculation of the odds of winning wars; </w:t>
      </w:r>
      <w:r w:rsidRPr="00AF1666">
        <w:rPr>
          <w:rStyle w:val="Emphasis"/>
          <w:highlight w:val="cyan"/>
        </w:rPr>
        <w:t>low growth</w:t>
      </w:r>
      <w:r w:rsidRPr="00AF1666">
        <w:rPr>
          <w:rStyle w:val="StyleUnderline"/>
        </w:rPr>
        <w:t xml:space="preserve"> operates in the opposite direction, even </w:t>
      </w:r>
      <w:r w:rsidRPr="00AF1666">
        <w:rPr>
          <w:rStyle w:val="Emphasis"/>
          <w:highlight w:val="cyan"/>
        </w:rPr>
        <w:t>inducing</w:t>
      </w:r>
      <w:r w:rsidRPr="00AF1666">
        <w:rPr>
          <w:rStyle w:val="Emphasis"/>
        </w:rPr>
        <w:t xml:space="preserve"> increased </w:t>
      </w:r>
      <w:r w:rsidRPr="00AF1666">
        <w:rPr>
          <w:rStyle w:val="Emphasis"/>
          <w:highlight w:val="cyan"/>
        </w:rPr>
        <w:t>isolationism</w:t>
      </w:r>
      <w:r w:rsidRPr="00AF1666">
        <w:rPr>
          <w:sz w:val="16"/>
          <w:highlight w:val="cyan"/>
        </w:rPr>
        <w:t xml:space="preserve">. </w:t>
      </w:r>
      <w:r w:rsidRPr="00AF1666">
        <w:rPr>
          <w:rStyle w:val="StyleUnderline"/>
          <w:highlight w:val="cyan"/>
        </w:rPr>
        <w:t>Extended</w:t>
      </w:r>
      <w:r w:rsidRPr="00AF1666">
        <w:rPr>
          <w:rStyle w:val="StyleUnderline"/>
        </w:rPr>
        <w:t xml:space="preserve"> periods of </w:t>
      </w:r>
      <w:r w:rsidRPr="00AF1666">
        <w:rPr>
          <w:rStyle w:val="Emphasis"/>
          <w:highlight w:val="cyan"/>
        </w:rPr>
        <w:t>growth</w:t>
      </w:r>
      <w:r w:rsidRPr="00AF1666">
        <w:rPr>
          <w:rStyle w:val="StyleUnderline"/>
        </w:rPr>
        <w:t xml:space="preserve"> may </w:t>
      </w:r>
      <w:r w:rsidRPr="00AF1666">
        <w:rPr>
          <w:rStyle w:val="Emphasis"/>
        </w:rPr>
        <w:t>increase nationalism</w:t>
      </w:r>
      <w:r w:rsidRPr="00AF1666">
        <w:rPr>
          <w:rStyle w:val="StyleUnderline"/>
        </w:rPr>
        <w:t xml:space="preserve"> and give states a sense that they can win wars, which may be unrelated </w:t>
      </w:r>
      <w:r w:rsidRPr="00AF1666">
        <w:rPr>
          <w:rStyle w:val="StyleUnderline"/>
          <w:highlight w:val="cyan"/>
        </w:rPr>
        <w:t>directly</w:t>
      </w:r>
      <w:r w:rsidRPr="00AF1666">
        <w:rPr>
          <w:rStyle w:val="StyleUnderline"/>
        </w:rPr>
        <w:t xml:space="preserve"> to </w:t>
      </w:r>
      <w:r w:rsidRPr="00AF1666">
        <w:rPr>
          <w:rStyle w:val="StyleUnderline"/>
          <w:highlight w:val="cyan"/>
        </w:rPr>
        <w:t>increases</w:t>
      </w:r>
      <w:r w:rsidRPr="00AF1666">
        <w:rPr>
          <w:rStyle w:val="StyleUnderline"/>
        </w:rPr>
        <w:t xml:space="preserve"> in military expenditures or </w:t>
      </w:r>
      <w:r w:rsidRPr="00AF1666">
        <w:rPr>
          <w:rStyle w:val="Emphasis"/>
          <w:highlight w:val="cyan"/>
        </w:rPr>
        <w:t>military buildups</w:t>
      </w:r>
      <w:r w:rsidRPr="00AF1666">
        <w:rPr>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50CD8565" w14:textId="77777777" w:rsidR="00574435" w:rsidRDefault="00574435" w:rsidP="00574435">
      <w:pPr>
        <w:pStyle w:val="Heading4"/>
      </w:pPr>
      <w:r>
        <w:t>US Heg is infinitely self-justified leads to feedback loops of aggression in Asia</w:t>
      </w:r>
    </w:p>
    <w:p w14:paraId="77835099" w14:textId="77777777" w:rsidR="00574435" w:rsidRDefault="00574435" w:rsidP="00574435">
      <w:pPr>
        <w:spacing w:after="120" w:line="235" w:lineRule="exact"/>
      </w:pPr>
      <w:r>
        <w:rPr>
          <w:b/>
          <w:color w:val="000000"/>
          <w:sz w:val="26"/>
        </w:rPr>
        <w:t>Chun 23</w:t>
      </w:r>
      <w:r>
        <w:rPr>
          <w:color w:val="000000"/>
        </w:rPr>
        <w:t xml:space="preserve">  3/3/23, “US Is Maintaining Tensions With North Korea to Draw in Allies Against China”, </w:t>
      </w:r>
      <w:hyperlink r:id="rId10" w:history="1">
        <w:r w:rsidRPr="007E0151">
          <w:rPr>
            <w:rStyle w:val="Hyperlink"/>
          </w:rPr>
          <w:t>https://truthout.org/articles/us-is-maintaining-tensions-with-north-korea-to-draw-in-allies-against-china/</w:t>
        </w:r>
      </w:hyperlink>
      <w:r>
        <w:rPr>
          <w:color w:val="000000"/>
        </w:rPr>
        <w:t xml:space="preserve"> Simone Chun is a researcher and activist focusing on inter-Korean relations and US foreign policy in the Korean Peninsula. She has served as an assistant professor at Suffolk University, a lecturer at Northeast University and an associate in research at Harvard University’s Korea Institute. She is on the Korea Policy Institute Board of Directors and serves on the advisory board for CODEPINK.</w:t>
      </w:r>
    </w:p>
    <w:p w14:paraId="03B806C8" w14:textId="77777777" w:rsidR="00574435" w:rsidRDefault="00574435" w:rsidP="00574435">
      <w:r>
        <w:rPr>
          <w:rStyle w:val="StyleUnderline"/>
        </w:rPr>
        <w:t>The </w:t>
      </w:r>
      <w:r>
        <w:rPr>
          <w:rStyle w:val="StyleUnderline"/>
          <w:highlight w:val="cyan"/>
        </w:rPr>
        <w:t>U.S.</w:t>
      </w:r>
      <w:r>
        <w:rPr>
          <w:rStyle w:val="StyleUnderline"/>
        </w:rPr>
        <w:t xml:space="preserve"> military </w:t>
      </w:r>
      <w:r>
        <w:rPr>
          <w:rStyle w:val="StyleUnderline"/>
          <w:highlight w:val="cyan"/>
        </w:rPr>
        <w:t>encirclement of China threatens to escalate</w:t>
      </w:r>
      <w:r>
        <w:rPr>
          <w:rStyle w:val="StyleUnderline"/>
        </w:rPr>
        <w:t> into an Asia-Pacific war, with the Korean Peninsula at the focal point of this dangerous path.</w:t>
      </w:r>
      <w:r>
        <w:rPr>
          <w:sz w:val="14"/>
        </w:rPr>
        <w:t xml:space="preserve"> Garrisoned with nearly 30,000 combat-ready U.S. forces manning the astonishing 73 U.S. military bases dotting its tiny landmass, South Korea is the most critical frontline component of U.S. military escalation in northeast Asia. Since the Obama administration’s 2012 “pivot to Asia,” </w:t>
      </w:r>
      <w:r>
        <w:rPr>
          <w:rStyle w:val="StyleUnderline"/>
          <w:highlight w:val="cyan"/>
        </w:rPr>
        <w:t>Washington</w:t>
      </w:r>
      <w:r>
        <w:rPr>
          <w:rStyle w:val="StyleUnderline"/>
        </w:rPr>
        <w:t xml:space="preserve"> has </w:t>
      </w:r>
      <w:r>
        <w:rPr>
          <w:rStyle w:val="StyleUnderline"/>
          <w:highlight w:val="cyan"/>
        </w:rPr>
        <w:t>intensified tensions with Beijing</w:t>
      </w:r>
      <w:r>
        <w:rPr>
          <w:rStyle w:val="StyleUnderline"/>
        </w:rPr>
        <w:t xml:space="preserve">, doubling down on </w:t>
      </w:r>
      <w:r>
        <w:rPr>
          <w:rStyle w:val="StyleUnderline"/>
          <w:highlight w:val="cyan"/>
        </w:rPr>
        <w:t>a</w:t>
      </w:r>
      <w:r>
        <w:rPr>
          <w:rStyle w:val="StyleUnderline"/>
        </w:rPr>
        <w:t xml:space="preserve"> “full-scale multi-pronged </w:t>
      </w:r>
      <w:r>
        <w:rPr>
          <w:rStyle w:val="StyleUnderline"/>
          <w:highlight w:val="cyan"/>
        </w:rPr>
        <w:t>new Cold War</w:t>
      </w:r>
      <w:r>
        <w:rPr>
          <w:rStyle w:val="StyleUnderline"/>
        </w:rPr>
        <w:t xml:space="preserve">” through the Indo-Pacific Strategy pursued by both the Trump and Biden administrations. Sixty percent of U.S. naval capacity has been transferred to the Asia-Pacific region, and 400 out of 800 U.S. worldwide military bases and </w:t>
      </w:r>
      <w:r>
        <w:rPr>
          <w:rStyle w:val="StyleUnderline"/>
          <w:highlight w:val="cyan"/>
        </w:rPr>
        <w:t>130,000 troops</w:t>
      </w:r>
      <w:r>
        <w:rPr>
          <w:rStyle w:val="StyleUnderline"/>
        </w:rPr>
        <w:t xml:space="preserve"> are now </w:t>
      </w:r>
      <w:r>
        <w:rPr>
          <w:rStyle w:val="StyleUnderline"/>
          <w:highlight w:val="cyan"/>
        </w:rPr>
        <w:t>circling China</w:t>
      </w:r>
      <w:r>
        <w:rPr>
          <w:rStyle w:val="StyleUnderline"/>
        </w:rPr>
        <w:t>.</w:t>
      </w:r>
      <w:r>
        <w:rPr>
          <w:sz w:val="14"/>
        </w:rPr>
        <w:t xml:space="preserve"> This is a reflection of Washington’s Asia-Pacific grand strategy, which views China as the U.S.’s top security challenge and prioritizes the maintenance of U.S. regional hegemony through military force by “defending the homeland, paced to the growing multi-domain threat posed by the PRC [People’s Republic of China].” Bottom of Form</w:t>
      </w:r>
    </w:p>
    <w:p w14:paraId="45E8CA3F" w14:textId="77777777" w:rsidR="00574435" w:rsidRDefault="00574435" w:rsidP="00574435">
      <w:r>
        <w:rPr>
          <w:sz w:val="14"/>
        </w:rPr>
        <w:t>It promotes the vision of an empire with unipolar hegemonic ambitions, expanding the theater of war in northeast Asia and distributing the totality of threats facing China. Its </w:t>
      </w:r>
      <w:r>
        <w:rPr>
          <w:rStyle w:val="StyleUnderline"/>
          <w:highlight w:val="cyan"/>
        </w:rPr>
        <w:t>goal is to force China’s hand</w:t>
      </w:r>
      <w:r>
        <w:rPr>
          <w:rStyle w:val="StyleUnderline"/>
        </w:rPr>
        <w:t xml:space="preserve"> by triggering and </w:t>
      </w:r>
      <w:r>
        <w:rPr>
          <w:rStyle w:val="StyleUnderline"/>
          <w:highlight w:val="cyan"/>
        </w:rPr>
        <w:t>escalating</w:t>
      </w:r>
      <w:r>
        <w:rPr>
          <w:rStyle w:val="StyleUnderline"/>
        </w:rPr>
        <w:t> a </w:t>
      </w:r>
      <w:r>
        <w:rPr>
          <w:rStyle w:val="StyleUnderline"/>
          <w:highlight w:val="cyan"/>
        </w:rPr>
        <w:t>hybrid war</w:t>
      </w:r>
      <w:r>
        <w:rPr>
          <w:rStyle w:val="StyleUnderline"/>
        </w:rPr>
        <w:t xml:space="preserve"> on multiple fronts, including </w:t>
      </w:r>
      <w:r>
        <w:rPr>
          <w:rStyle w:val="StyleUnderline"/>
          <w:highlight w:val="cyan"/>
        </w:rPr>
        <w:t>military, tech</w:t>
      </w:r>
      <w:r>
        <w:rPr>
          <w:rStyle w:val="StyleUnderline"/>
        </w:rPr>
        <w:t xml:space="preserve">nology, </w:t>
      </w:r>
      <w:r>
        <w:rPr>
          <w:rStyle w:val="StyleUnderline"/>
          <w:highlight w:val="cyan"/>
        </w:rPr>
        <w:t>economy, information and media.</w:t>
      </w:r>
      <w:r>
        <w:rPr>
          <w:sz w:val="14"/>
        </w:rPr>
        <w:t> This strategy is </w:t>
      </w:r>
      <w:r>
        <w:rPr>
          <w:rStyle w:val="StyleUnderline"/>
          <w:highlight w:val="cyan"/>
        </w:rPr>
        <w:t>based on</w:t>
      </w:r>
      <w:r>
        <w:rPr>
          <w:sz w:val="14"/>
        </w:rPr>
        <w:t> chaining together a regional “anti-hegemonic coalition” of U.S.-armed allies encircling China from South Korea and Japan in the north to Australia and Indonesia in the south. In spite of the significant state-level and public resistance in these nations toward U.S. pressure to choose between allegiance to Beijing and allegiance to Washington, this vision has been largely realized thanks to unrelenting U.S. coercion through successive administrations. Three important implications of this grand strategy, which places the Korean Peninsula at the pernicious center of intensified China-U.S. competition, merit attention: 1) the </w:t>
      </w:r>
      <w:r>
        <w:rPr>
          <w:rStyle w:val="StyleUnderline"/>
          <w:highlight w:val="cyan"/>
        </w:rPr>
        <w:t>accelerated remilitarization of Japan</w:t>
      </w:r>
      <w:r>
        <w:rPr>
          <w:sz w:val="14"/>
        </w:rPr>
        <w:t>; 2) the </w:t>
      </w:r>
      <w:r>
        <w:rPr>
          <w:rStyle w:val="StyleUnderline"/>
        </w:rPr>
        <w:t>revitalization</w:t>
      </w:r>
      <w:r>
        <w:rPr>
          <w:sz w:val="14"/>
        </w:rPr>
        <w:t xml:space="preserve"> </w:t>
      </w:r>
      <w:r>
        <w:rPr>
          <w:rStyle w:val="StyleUnderline"/>
        </w:rPr>
        <w:t>of</w:t>
      </w:r>
      <w:r>
        <w:rPr>
          <w:sz w:val="14"/>
        </w:rPr>
        <w:t xml:space="preserve"> extremist </w:t>
      </w:r>
      <w:r>
        <w:rPr>
          <w:rStyle w:val="StyleUnderline"/>
        </w:rPr>
        <w:t>hardline North Korea policies in both Washington and Seoul; and</w:t>
      </w:r>
      <w:r>
        <w:rPr>
          <w:sz w:val="14"/>
        </w:rPr>
        <w:t xml:space="preserve"> 3) the </w:t>
      </w:r>
      <w:r>
        <w:rPr>
          <w:rStyle w:val="StyleUnderline"/>
        </w:rPr>
        <w:t>intensification and expansion of </w:t>
      </w:r>
      <w:r>
        <w:rPr>
          <w:rStyle w:val="StyleUnderline"/>
          <w:highlight w:val="cyan"/>
        </w:rPr>
        <w:t>belligerent wargames targeted at China and North Korea</w:t>
      </w:r>
      <w:r>
        <w:rPr>
          <w:sz w:val="14"/>
        </w:rPr>
        <w:t xml:space="preserve">. First, Washington’s military encirclement of China strategy bolsters Japan’s military build-up program. The U.S., despite having imposed a “pacifist” constitution on Japan in the wake of WWII, has for decades aggressively pushed for Japanese rearmament as a necessary adjunct of Washington’s efforts to dominate the Asia-Pacific. Labeling Japan a “failed peace state,” Gavan McCormack points out the ironic trajectory of its transformation into “one of the world’s great military powers” as a state actively girding for war under a so-called pacifist constitution. “With US encouragement, over time Japan built formidable land, sea, and air forces, evading the constitutional proscription by calling them ‘Self-Defense’ forces (rather than Army, Navy, and so on),” McCormack writes. “Other states with good reason to know and fear Japanese militarism (Australia included) also abandoned their commitment to the idea of its permanent demilitarisation…. [Its] constitution steadily sidelined, by early 21st century Japan was one of the world’s great military powers.” Thus, Japan’s Security Policy echoes U.S. goals such as the complete denuclearization of North Korea, the stoking of tensions on Taiwan and the continued U.S. military presence in Okinawa. Home to more than 50,000 U.S. troops, Tokyo has steadily laid the groundwork for its own remilitarization program by characterizing North Korea as an existential threat, and designating Beijing’s regional activities as a danger to its homeland. </w:t>
      </w:r>
      <w:r>
        <w:rPr>
          <w:sz w:val="8"/>
        </w:rPr>
        <w:t>According to the retired Maritime Self-Defense Force (MSDF) Admiral Tomohisa Takei, China has been the main target for Japanese rearmament, “using North Korea’s threat as cover.” At their most recent summit in January, President Joe Biden and Japanese Prime Minister Fumio Kishida agreed to work together to “transform Japan into a potent military power” to counterbalance China. Tokyo’s defense budget will grow 56 percent over the next five years, from $215 billion to $324 billion, raising its military spending to parity with that of NATO countries. Tokyo is also adopting a new policy of acquiring “counterstrike” capabilities against other nations as part of a recharacterized “self-defense” posture — an alarming development in a region still suffering from the historical legacy of Japan’s brutal imperial policy during WWII, and raising the fear that Japan may decide to carry out a unilateral attack against North Korea. Washington considers the remilitarization of Japan — which aspires to become the world’s third-largest military power after the U.S. and China — to be the linchpin of U.S. security interests in Asia. Second, Washington’s zero-sum stance against China obstructs its ability to craft a sensible North Korea policy. Thus far, despite Washington’s rhetoric of “seeking diplomacy and deterrence with North Korea,” and repeated claims of having “reached out to Pyongyang multiple times,” the Biden administration has not moved beyond its standing offer for talks with no preconditions. Moreover, the Biden administration’s recent appointment of a new special envoy for North Korean human rights issues shows that Washington intends to maintain its heavy handed policy of employing military threats and economic sanctions against Pyongyang. In other words, as Secretary of State Antony Blinken has stated, the United States will “maintain pressure on North Korea until Pyongyang changes course,” i.e. surrenders to U.S. terms. Even moderate experts have warned against the Biden administration’s preference for relying on “ineffective [and] ill-suited tools” such as “isolation, pressure, and deterrence,” intensifying U.S.-South Korea military exercises, and redeploying U.S. strategic assets to the Korean Peninsula. The goal of Washington’s North Korea policy, however, is not to achieve rapprochement with Pyongyang or establish peace in the Korean Peninsula, but rather to nurture and even enhance the purported “North Korean threat” as a pretext to rally South Korea and Japan behind its goal of containing China. Washington’s anti-China policy, which binds South Korea to the service of U.S. geopolitical strategic interests and keeps it in a subservient client-patron relationship with the U.S., also has the ancillary effect of empowering extremist far right factions in South Korea. These politicians exploit the North Korean threat as justification for domestic repression under South Korea’s National Security Laws — among the most draconian in the world — empowering them to leverage red-baiting and worse against any critics or perceived threats to their grip on power. Case in point: South Korea’s far right president, Yoon Suk-yeol, who was elected by a razor-thin margin of 0.7 percent barely eight months ago, is already leaving his mark, having established a “republic of prosecution” that pursues the politics of fear and prosecution domestically on the one hand, and subordinates South Korea’s sovereignty to Washington’s interests on the other. The “most disliked leader in the world” garnered a disapproval rating of 70 percent in a recent Morning Consulting survey, and faces massive and sustained public demand for his immediate resignation. It is noteworthy that in spite of Washington’s stated foreign policy goal of promoting democracy, freedom and human rights, the U.S. remains silent on Yoon’s “atavistic reversion” of vitally democratic South Korea into a newly repressive national security state. According to K.J. Noh, “South Korea’s essential role as the closest and largest military force projection platform against China, its role in a ‘JAKUS’ (Japan-South Korea-U.S. military alliance), its cooperation with NATO, its stated plans to join a Quad-plus, and its assumption of a submissive position toward U.S. decoupling and economic enclosure against China make it far too valuable to criticize or undermine regardless of its excesses.” Indeed, Yoon has tirelessly pressed ahead with dangerous hawkish foreign policies. Against the absolute majority of Korean public opinion (over 65 percent) who prefer neutrality and a “balanced policy,” Yoon has unwaveringly committed to stand with the U.S. in its hegemonic strategic rivalry with China. During the 2022 Association of Southeast Asian Nations summit, Yoon unveiled Korea’s Indo-Pacific strategy, which is effectively cribbed from Washington’s Indo-Pacific strategy designed to contain China. Moreover, Yoon has repeatedly advocated not only the redeployment of U.S. tactical nuclear weapons to South Korea, but has also declared his intention to arm South Korea with nuclear weapons, significantly raising the danger of a regional nuclear arms race. Third, Washington’s stance against China fuels belligerent ongoing wargames targeted at China and North Korea on the Korean Peninsula. The U.S.-South Korea joint military exercises — the world’s largest bilateral peacetime military drills — involve live fire drills, carrier battle group and submarine maneuvers and strategic nuclear bombing raids by aircraft. They have also explicitly included the rehearsed attack and occupation of North Korea as well as the “decapitation” of its leadership: a “plan for regime collapse and occupation.” Since the 2022 Biden-Yoon summit when Yoon agreed to the repositioning U.S. strategic nuclear-capable assets closer to the Korean Peninsula, South Korea has conducted near-monthly joint military exercises with U.S. forces. Under the GSOMIA (General Security of Military Information Agreement), which aims to create a “three eyes” intelligence-sharing grouping against China, these exercises also include joint maneuvers with the Japanese military. Coupled with the deployment of U.S. Terminal High Altitude Area Defense (THAAD) batteries in South Korea, these drills form a crucial aspect of regional U.S. war preparations. Leveraging South Korea and Japan to collect and share military intelligence as military subcontractors is a principal component of U.S.-led military action. In the case of South Korea, the reduction of sovereign military assets to virtual pawns in a U.S.-led conflict goes even further, with Washington explicitly accorded the authority to take full control of the South Korean military in the event of any war. The frequency and intensity of regional U.S.-led joint exercises have increased exponentially in the past year, ramping up tensions. In June 2022, the U.S. and South Korean militaries, for the first time in more than four years, held a three-day joint naval exercise involving U.S. strategic nuclear assets with the stated purpose of “reinforcing allies” against “North Korea’s mounting weapons ambitions.” Two months later, South Korea and Japan participated in the U.S.-led RIMPAC — the “grandest of all war games” — with the nominal goal of countering “North Korea’s evolving missile threats.” In spite of U.S. Defense Secretary Lloyd Austin’s claim that Washington does not “seek a new Cold War, an Asian NATO, or a region split into hostile blocs,” the U.S. is promoting NATO’s Asia-Pacific expansion to close the military circle around China, as demonstrated by its drive to extend NATO’s influence to Australia, Japan, South Korea and New Zealand. South Korea is fast becoming an important part of NATO’s Asia-Pacific expansion, as attested by Yoon’s attendance at the 2022 NATO meeting in Spain, in which China was singled out as a state that “challenge[s] our interests, security, and values and seek[s] to undermine the rules-based international order.” South Korea also became the first Asian country to join NATO’s Cyber Defense Group, a move that critics argue is laying the groundwork for war in Asia. Moreover, the scope and scale of U.S. regional military exercises will increase by a factor of 20 for the first six months of 2023 alone. The resumption of U.S.-South Korean joint live-fire exercises will be augmented by the addition of new and highly provocative “nuclear table-top drills,” which simulate region-wide nuclear conflict under the guise of deterring a North Korean nuclear attack. The proliferation of these U.S.-led military exercises in the Korean Peninsula and the Asia-Pacific region reveal Washington’s mounting resolve to drag South Korea into conflicts beyond the Korean Peninsula for the simple reason that South Korea, which has</w:t>
      </w:r>
      <w:r>
        <w:rPr>
          <w:sz w:val="14"/>
        </w:rPr>
        <w:t xml:space="preserve"> remained a U.S. garrison state since the Korean War, hosts the most lethal U.S. military footprint proximate to Beijing, including the world’s newest and largest U.S. military base in Pyeongtaek. U.S. officials have been quite blunt about South Korea’s subordinate role in Washington’s imperial quest. Gen. Robert Abrams, U.S. Forces Korea commander from 2018 to 2021, stated in 2021 that in addition to “threats from North Korea,” South Korea must join the U.S. in developing “new operational war plans” to counter China’s military influence in the region. Accordingly, former U.S. Defense Secretary Mark Esper predicted in 2022 that South Korea would inevitably “intervene with the United States in the Taiwan Strait should a conflict break out between Taiwan and China.” There is little doubt that under the far right Yoon administration, U.S. pressure on South Korea to serve in a vanguard role as a pawn against China will increase. Washington’s resolve to push its exorbitant imperial privilege by any means necessary is forcing South Korea down a risky and self-destructive path that promises little benefit for the Korean nation itself. What is happening now is the U.S. empire’s response to its most significant challenge to date, and represents an evolution of its militaristic posture in order to prevent its demise. As Tim Beal points out: For </w:t>
      </w:r>
      <w:r>
        <w:rPr>
          <w:rStyle w:val="StyleUnderline"/>
          <w:highlight w:val="cyan"/>
        </w:rPr>
        <w:t>American hegemony</w:t>
      </w:r>
      <w:r>
        <w:rPr>
          <w:rStyle w:val="StyleUnderline"/>
        </w:rPr>
        <w:t xml:space="preserve"> the struggle </w:t>
      </w:r>
      <w:r>
        <w:rPr>
          <w:rStyle w:val="StyleUnderline"/>
          <w:highlight w:val="cyan"/>
        </w:rPr>
        <w:t>is existential</w:t>
      </w:r>
      <w:r>
        <w:rPr>
          <w:rStyle w:val="StyleUnderline"/>
        </w:rPr>
        <w:t xml:space="preserve">, and </w:t>
      </w:r>
      <w:r>
        <w:rPr>
          <w:rStyle w:val="StyleUnderline"/>
          <w:highlight w:val="cyan"/>
        </w:rPr>
        <w:t>without heg</w:t>
      </w:r>
      <w:r>
        <w:rPr>
          <w:rStyle w:val="StyleUnderline"/>
        </w:rPr>
        <w:t xml:space="preserve">emony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will be</w:t>
      </w:r>
      <w:r>
        <w:rPr>
          <w:rStyle w:val="StyleUnderline"/>
        </w:rPr>
        <w:t xml:space="preserve"> much </w:t>
      </w:r>
      <w:r>
        <w:rPr>
          <w:rStyle w:val="StyleUnderline"/>
          <w:highlight w:val="cyan"/>
        </w:rPr>
        <w:t>diminished and poorer</w:t>
      </w:r>
      <w:r>
        <w:rPr>
          <w:rStyle w:val="StyleUnderline"/>
        </w:rPr>
        <w:t>; it will have to live within its means rather than drawing sustenance from its empire.</w:t>
      </w:r>
      <w:r>
        <w:rPr>
          <w:sz w:val="14"/>
        </w:rPr>
        <w:t xml:space="preserve"> Hegemonic power has various dimensions — political, military, ideational, economic and financial. The </w:t>
      </w:r>
      <w:r>
        <w:rPr>
          <w:rStyle w:val="StyleUnderline"/>
          <w:highlight w:val="cyan"/>
        </w:rPr>
        <w:t>US is</w:t>
      </w:r>
      <w:r>
        <w:rPr>
          <w:sz w:val="14"/>
        </w:rPr>
        <w:t xml:space="preserve"> being challenged, indeed is </w:t>
      </w:r>
      <w:r>
        <w:rPr>
          <w:rStyle w:val="StyleUnderline"/>
          <w:highlight w:val="cyan"/>
        </w:rPr>
        <w:t>faltering</w:t>
      </w:r>
      <w:r>
        <w:rPr>
          <w:sz w:val="14"/>
        </w:rPr>
        <w:t xml:space="preserve">, in each of these in various ways and to differing degrees. First and foremost, in intensifying its offensive against Beijing, Washington has shifted both risk and burden to allies that form its “vanguard against China,” enabling the U.S. to dictate decisions and procure imperial benefits while distributing the costs to vassal states. In order to justify its burgeoning military regional presence and intensified control over South Korea, Japan and Taiwan to bolster its posture against China, the </w:t>
      </w:r>
      <w:r>
        <w:rPr>
          <w:rStyle w:val="StyleUnderline"/>
          <w:highlight w:val="cyan"/>
        </w:rPr>
        <w:t>U.S. needs to keep</w:t>
      </w:r>
      <w:r>
        <w:rPr>
          <w:rStyle w:val="StyleUnderline"/>
        </w:rPr>
        <w:t xml:space="preserve"> regional </w:t>
      </w:r>
      <w:r>
        <w:rPr>
          <w:rStyle w:val="StyleUnderline"/>
          <w:highlight w:val="cyan"/>
        </w:rPr>
        <w:t>tension high.</w:t>
      </w:r>
      <w:r>
        <w:rPr>
          <w:sz w:val="14"/>
        </w:rPr>
        <w:t xml:space="preserve"> Despite the U.S. position that it is “open to talks” with North Korea, continued sanctions (including those targeting the civilian and medical sector), expansion of the U.S. military presence in the region, intensification of multinational military drills, and continued political rhetoric from Washington ensure that tensions with the north remain elevated. This benefits both Washington and the extremist regime in Seoul, and ensures South Korea’s perpetual relegation to the status of a </w:t>
      </w:r>
      <w:r>
        <w:rPr>
          <w:rStyle w:val="StyleUnderline"/>
          <w:highlight w:val="cyan"/>
        </w:rPr>
        <w:t>U.S. neocolonial</w:t>
      </w:r>
      <w:r>
        <w:rPr>
          <w:rStyle w:val="StyleUnderline"/>
        </w:rPr>
        <w:t xml:space="preserve"> state. The greatest threat to peace and stability in northeast Asia is the U.S. Indo-Pacific military </w:t>
      </w:r>
      <w:r>
        <w:rPr>
          <w:rStyle w:val="StyleUnderline"/>
          <w:highlight w:val="cyan"/>
        </w:rPr>
        <w:t>encirclement of China</w:t>
      </w:r>
      <w:r>
        <w:rPr>
          <w:rStyle w:val="StyleUnderline"/>
        </w:rPr>
        <w:t>, which by design </w:t>
      </w:r>
      <w:r>
        <w:rPr>
          <w:rStyle w:val="StyleUnderline"/>
          <w:highlight w:val="cyan"/>
        </w:rPr>
        <w:t>serves to escalate tensions and create a dangerous cycle of provocation and response</w:t>
      </w:r>
      <w:r>
        <w:rPr>
          <w:rStyle w:val="StyleUnderline"/>
        </w:rPr>
        <w:t>.</w:t>
      </w:r>
      <w:r>
        <w:rPr>
          <w:sz w:val="14"/>
        </w:rPr>
        <w:t> Washington’s hegemonic quest — the highest manifestation of 21st-century imperialism — is the antithesis of peace in the Korean Peninsula, the Asia-Pacific region, and beyond. When one factors in the Pentagon’s openly aggressive National Defense Strategy, which sanctions the use of nuclear weapons against non-adversaries, the intensified U.S. focus on maintaining hegemony and regional dominance at all costs takes on an even more ominous character, suggesting that the Korean Peninsula has the potential to serve as the flashpoint for a conflict of much wider scale and scope.</w:t>
      </w:r>
    </w:p>
    <w:p w14:paraId="0EA3B772" w14:textId="77777777" w:rsidR="00574435" w:rsidRDefault="00574435" w:rsidP="00574435">
      <w:pPr>
        <w:pStyle w:val="Heading4"/>
      </w:pPr>
      <w:r>
        <w:t>Decline key to prevent X-Risk internationally prefer a shift toward progressive multipolarity and the great power concert to solve polycrisis</w:t>
      </w:r>
    </w:p>
    <w:p w14:paraId="39C13AC0" w14:textId="77777777" w:rsidR="00574435" w:rsidRDefault="00574435" w:rsidP="00574435">
      <w:pPr>
        <w:spacing w:after="120" w:line="235" w:lineRule="exact"/>
      </w:pPr>
      <w:r>
        <w:rPr>
          <w:b/>
          <w:color w:val="000000"/>
          <w:sz w:val="26"/>
        </w:rPr>
        <w:t>Pampinella 19</w:t>
      </w:r>
      <w:r>
        <w:rPr>
          <w:color w:val="000000"/>
        </w:rPr>
        <w:t>, Stephenis Assistant Professor of Political Science and International Relations at the State University of New York (SUNY) at New Paltz (Stephen, January 23rd, “The Internationalist Disposition and US Grand Strategy,” The Disorder of Things, https://thedisorderofthings.com/2019/01/23/the-internationalist-disposition-and-us-grand-strategy/, Accessed 10-25-2021)</w:t>
      </w:r>
    </w:p>
    <w:p w14:paraId="44F7A347" w14:textId="77777777" w:rsidR="00574435" w:rsidRDefault="00574435" w:rsidP="00574435">
      <w:pPr>
        <w:spacing w:line="235" w:lineRule="exact"/>
      </w:pPr>
      <w:r>
        <w:rPr>
          <w:color w:val="000000"/>
          <w:sz w:val="16"/>
        </w:rPr>
        <w:t>Why Liberal Internationalism Will Fail (Again)</w:t>
      </w:r>
    </w:p>
    <w:p w14:paraId="6B3FB83A" w14:textId="77777777" w:rsidR="00574435" w:rsidRDefault="00574435" w:rsidP="00574435">
      <w:pPr>
        <w:spacing w:line="235" w:lineRule="exact"/>
      </w:pPr>
      <w:r>
        <w:rPr>
          <w:sz w:val="16"/>
        </w:rPr>
        <w:t>But in recent weeks, mainstream US foreign policy experts have provided their own spin in progressive internationalism. Advocates and practitioners of a traditional hegemonic foreign policy have sought to co-opt progressive internationalism in a series of essays which argue for the necessity of American power and global influence. These writers embody the post-Cold War centrist foreign policy coalition of liberal internationalists and neoconservatives.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w:t>
      </w:r>
      <w:r>
        <w:rPr>
          <w:color w:val="000000"/>
          <w:u w:val="single"/>
        </w:rPr>
        <w:t xml:space="preserve"> security concessions which would reward revisionist behavior by great power rivals</w:t>
      </w:r>
      <w:r>
        <w:rPr>
          <w:color w:val="000000"/>
          <w:sz w:val="16"/>
        </w:rPr>
        <w:t>. </w:t>
      </w:r>
      <w:r>
        <w:rPr>
          <w:color w:val="000000"/>
          <w:u w:val="single"/>
        </w:rPr>
        <w:t>As in the past,</w:t>
      </w:r>
      <w:r>
        <w:rPr>
          <w:color w:val="000000"/>
          <w:sz w:val="16"/>
        </w:rPr>
        <w:t> </w:t>
      </w:r>
      <w:r>
        <w:rPr>
          <w:b/>
          <w:color w:val="000000"/>
          <w:u w:val="single"/>
          <w:shd w:val="clear" w:color="auto" w:fill="00FFFF"/>
        </w:rPr>
        <w:t xml:space="preserve">American exceptionalism </w:t>
      </w:r>
      <w:r>
        <w:rPr>
          <w:sz w:val="16"/>
        </w:rPr>
        <w:t>remains the identity narrative</w:t>
      </w:r>
      <w:r>
        <w:rPr>
          <w:b/>
          <w:color w:val="000000"/>
          <w:u w:val="single"/>
          <w:shd w:val="clear" w:color="auto" w:fill="00FFFF"/>
        </w:rPr>
        <w:t xml:space="preserve"> justify</w:t>
      </w:r>
      <w:r>
        <w:rPr>
          <w:sz w:val="16"/>
        </w:rPr>
        <w:t>ing</w:t>
      </w:r>
      <w:r>
        <w:rPr>
          <w:color w:val="000000"/>
          <w:sz w:val="16"/>
        </w:rPr>
        <w:t> </w:t>
      </w:r>
      <w:r>
        <w:rPr>
          <w:b/>
          <w:color w:val="000000"/>
          <w:u w:val="single"/>
        </w:rPr>
        <w:t>a return to US</w:t>
      </w:r>
      <w:r>
        <w:rPr>
          <w:color w:val="000000"/>
          <w:sz w:val="16"/>
        </w:rPr>
        <w:t> </w:t>
      </w:r>
      <w:r>
        <w:rPr>
          <w:b/>
          <w:color w:val="000000"/>
          <w:u w:val="single"/>
          <w:shd w:val="clear" w:color="auto" w:fill="00FFFF"/>
        </w:rPr>
        <w:t>hegemony</w:t>
      </w:r>
      <w:r>
        <w:rPr>
          <w:color w:val="000000"/>
          <w:sz w:val="16"/>
        </w:rPr>
        <w:t>, </w:t>
      </w:r>
      <w:r>
        <w:rPr>
          <w:color w:val="000000"/>
          <w:u w:val="single"/>
          <w:shd w:val="clear" w:color="auto" w:fill="00FFFF"/>
        </w:rPr>
        <w:t>with</w:t>
      </w:r>
      <w:r>
        <w:rPr>
          <w:color w:val="000000"/>
          <w:sz w:val="16"/>
        </w:rPr>
        <w:t> </w:t>
      </w:r>
      <w:r>
        <w:rPr>
          <w:b/>
          <w:color w:val="000000"/>
          <w:u w:val="single"/>
          <w:shd w:val="clear" w:color="auto" w:fill="00FFFF"/>
        </w:rPr>
        <w:t>Anglo-American norms</w:t>
      </w:r>
      <w:r>
        <w:rPr>
          <w:color w:val="000000"/>
          <w:sz w:val="16"/>
        </w:rPr>
        <w:t> </w:t>
      </w:r>
      <w:r>
        <w:rPr>
          <w:color w:val="000000"/>
          <w:u w:val="single"/>
          <w:shd w:val="clear" w:color="auto" w:fill="00FFFF"/>
        </w:rPr>
        <w:t>serving as the basis</w:t>
      </w:r>
      <w:r>
        <w:rPr>
          <w:color w:val="000000"/>
          <w:sz w:val="16"/>
        </w:rPr>
        <w:t> </w:t>
      </w:r>
      <w:r>
        <w:rPr>
          <w:color w:val="000000"/>
          <w:u w:val="single"/>
        </w:rPr>
        <w:t>for hegemonic socialization and cooperation</w:t>
      </w:r>
      <w:r>
        <w:rPr>
          <w:color w:val="000000"/>
          <w:sz w:val="16"/>
        </w:rPr>
        <w:t>.</w:t>
      </w:r>
    </w:p>
    <w:p w14:paraId="068B7652" w14:textId="77777777" w:rsidR="00574435" w:rsidRDefault="00574435" w:rsidP="00574435">
      <w:pPr>
        <w:spacing w:line="235" w:lineRule="exact"/>
      </w:pPr>
      <w:r>
        <w:rPr>
          <w:color w:val="000000"/>
          <w:sz w:val="16"/>
        </w:rPr>
        <w:t>The internationalist disposition is a reminder of why a mere social democratic twist on US hegemony will fail to provide actual security for the United States and its allies. </w:t>
      </w:r>
      <w:r>
        <w:rPr>
          <w:color w:val="000000"/>
          <w:u w:val="single"/>
        </w:rPr>
        <w:t>Establishment voices continue to rely on</w:t>
      </w:r>
      <w:r>
        <w:rPr>
          <w:color w:val="000000"/>
          <w:sz w:val="16"/>
        </w:rPr>
        <w:t> </w:t>
      </w:r>
      <w:r>
        <w:rPr>
          <w:b/>
          <w:color w:val="000000"/>
          <w:u w:val="single"/>
        </w:rPr>
        <w:t>state-centric assumptions about IR</w:t>
      </w:r>
      <w:r>
        <w:rPr>
          <w:color w:val="000000"/>
          <w:sz w:val="16"/>
        </w:rPr>
        <w:t> </w:t>
      </w:r>
      <w:r>
        <w:rPr>
          <w:color w:val="000000"/>
          <w:u w:val="single"/>
        </w:rPr>
        <w:t>and ignore how state identities and interests are a function of their relationship with each other</w:t>
      </w:r>
      <w:r>
        <w:rPr>
          <w:color w:val="000000"/>
          <w:sz w:val="16"/>
        </w:rPr>
        <w:t>. Or, as Jennifer Mitzen and Michelle Murray might argue, </w:t>
      </w:r>
      <w:r>
        <w:rPr>
          <w:color w:val="000000"/>
          <w:u w:val="single"/>
        </w:rPr>
        <w:t>the</w:t>
      </w:r>
      <w:r>
        <w:rPr>
          <w:color w:val="000000"/>
          <w:sz w:val="16"/>
        </w:rPr>
        <w:t> </w:t>
      </w:r>
      <w:r>
        <w:rPr>
          <w:color w:val="000000"/>
          <w:u w:val="single"/>
          <w:shd w:val="clear" w:color="auto" w:fill="00FFFF"/>
        </w:rPr>
        <w:t>revisionist intentions of Russia and China are a product of</w:t>
      </w:r>
      <w:r>
        <w:rPr>
          <w:color w:val="000000"/>
          <w:sz w:val="16"/>
        </w:rPr>
        <w:t> </w:t>
      </w:r>
      <w:r>
        <w:rPr>
          <w:color w:val="000000"/>
          <w:u w:val="single"/>
        </w:rPr>
        <w:t>their</w:t>
      </w:r>
      <w:r>
        <w:rPr>
          <w:color w:val="000000"/>
          <w:sz w:val="16"/>
        </w:rPr>
        <w:t> </w:t>
      </w:r>
      <w:r>
        <w:rPr>
          <w:b/>
          <w:color w:val="000000"/>
          <w:highlight w:val="cyan"/>
          <w:u w:val="single"/>
        </w:rPr>
        <w:t>ontological</w:t>
      </w:r>
      <w:r>
        <w:rPr>
          <w:color w:val="000000"/>
          <w:sz w:val="16"/>
        </w:rPr>
        <w:t> </w:t>
      </w:r>
      <w:r>
        <w:rPr>
          <w:b/>
          <w:color w:val="000000"/>
          <w:u w:val="single"/>
          <w:shd w:val="clear" w:color="auto" w:fill="00FFFF"/>
        </w:rPr>
        <w:t>insecurity</w:t>
      </w:r>
      <w:r>
        <w:rPr>
          <w:color w:val="000000"/>
          <w:sz w:val="16"/>
        </w:rPr>
        <w:t>. </w:t>
      </w:r>
      <w:r>
        <w:rPr>
          <w:color w:val="000000"/>
          <w:u w:val="single"/>
        </w:rPr>
        <w:t>A</w:t>
      </w:r>
      <w:r>
        <w:rPr>
          <w:color w:val="000000"/>
          <w:sz w:val="16"/>
        </w:rPr>
        <w:t> </w:t>
      </w:r>
      <w:r>
        <w:rPr>
          <w:color w:val="000000"/>
          <w:u w:val="single"/>
          <w:shd w:val="clear" w:color="auto" w:fill="00FFFF"/>
        </w:rPr>
        <w:t xml:space="preserve">hegemonic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defending an</w:t>
      </w:r>
      <w:r>
        <w:rPr>
          <w:color w:val="000000"/>
          <w:sz w:val="16"/>
        </w:rPr>
        <w:t> </w:t>
      </w:r>
      <w:r>
        <w:rPr>
          <w:b/>
          <w:color w:val="000000"/>
          <w:u w:val="single"/>
          <w:shd w:val="clear" w:color="auto" w:fill="00FFFF"/>
        </w:rPr>
        <w:t>Anglo-American order denies them recognition</w:t>
      </w:r>
      <w:r>
        <w:rPr>
          <w:color w:val="000000"/>
          <w:sz w:val="16"/>
        </w:rPr>
        <w:t> </w:t>
      </w:r>
      <w:r>
        <w:rPr>
          <w:color w:val="000000"/>
          <w:u w:val="single"/>
        </w:rPr>
        <w:t>of their own great power identities and their right to participate in all deliberations about global order</w:t>
      </w:r>
      <w:r>
        <w:rPr>
          <w:color w:val="000000"/>
          <w:sz w:val="16"/>
        </w:rPr>
        <w:t>. From this perspective, </w:t>
      </w:r>
      <w:r>
        <w:rPr>
          <w:color w:val="000000"/>
          <w:highlight w:val="cyan"/>
          <w:u w:val="single"/>
        </w:rPr>
        <w:t>we should challenge the</w:t>
      </w:r>
      <w:r>
        <w:rPr>
          <w:color w:val="000000"/>
          <w:u w:val="single"/>
        </w:rPr>
        <w:t xml:space="preserve"> implicit </w:t>
      </w:r>
      <w:r>
        <w:rPr>
          <w:color w:val="000000"/>
          <w:highlight w:val="cyan"/>
          <w:u w:val="single"/>
        </w:rPr>
        <w:t>assumption</w:t>
      </w:r>
      <w:r>
        <w:rPr>
          <w:color w:val="000000"/>
          <w:u w:val="single"/>
        </w:rPr>
        <w:t xml:space="preserve"> made by Anthony Blinken and Robert Kagan </w:t>
      </w:r>
      <w:r>
        <w:rPr>
          <w:color w:val="000000"/>
          <w:highlight w:val="cyan"/>
          <w:u w:val="single"/>
        </w:rPr>
        <w:t>that Russia is</w:t>
      </w:r>
      <w:r>
        <w:rPr>
          <w:color w:val="000000"/>
          <w:sz w:val="16"/>
          <w:highlight w:val="cyan"/>
        </w:rPr>
        <w:t> </w:t>
      </w:r>
      <w:r>
        <w:rPr>
          <w:b/>
          <w:color w:val="000000"/>
          <w:highlight w:val="cyan"/>
          <w:u w:val="single"/>
        </w:rPr>
        <w:t>revisionist by nature</w:t>
      </w:r>
      <w:r>
        <w:rPr>
          <w:color w:val="000000"/>
          <w:sz w:val="16"/>
        </w:rPr>
        <w:t>. </w:t>
      </w:r>
      <w:r>
        <w:rPr>
          <w:color w:val="000000"/>
          <w:u w:val="single"/>
        </w:rPr>
        <w:t>An internationalist perspective suggests that</w:t>
      </w:r>
      <w:r>
        <w:rPr>
          <w:color w:val="000000"/>
          <w:sz w:val="16"/>
        </w:rPr>
        <w:t> </w:t>
      </w:r>
      <w:r>
        <w:rPr>
          <w:color w:val="000000"/>
          <w:u w:val="single"/>
          <w:shd w:val="clear" w:color="auto" w:fill="00FFFF"/>
        </w:rPr>
        <w:t>Russia</w:t>
      </w:r>
      <w:r>
        <w:rPr>
          <w:color w:val="000000"/>
          <w:sz w:val="16"/>
        </w:rPr>
        <w:t> </w:t>
      </w:r>
      <w:r>
        <w:rPr>
          <w:color w:val="000000"/>
          <w:u w:val="single"/>
        </w:rPr>
        <w:t>has</w:t>
      </w:r>
      <w:r>
        <w:rPr>
          <w:color w:val="000000"/>
          <w:sz w:val="16"/>
        </w:rPr>
        <w:t> </w:t>
      </w:r>
      <w:r>
        <w:rPr>
          <w:b/>
          <w:color w:val="000000"/>
          <w:u w:val="single"/>
          <w:shd w:val="clear" w:color="auto" w:fill="00FFFF"/>
        </w:rPr>
        <w:t>adopted</w:t>
      </w:r>
      <w:r>
        <w:rPr>
          <w:color w:val="000000"/>
          <w:sz w:val="16"/>
        </w:rPr>
        <w:t> </w:t>
      </w:r>
      <w:r>
        <w:rPr>
          <w:b/>
          <w:color w:val="000000"/>
          <w:u w:val="single"/>
        </w:rPr>
        <w:t>those</w:t>
      </w:r>
      <w:r>
        <w:rPr>
          <w:color w:val="000000"/>
          <w:sz w:val="16"/>
        </w:rPr>
        <w:t> </w:t>
      </w:r>
      <w:r>
        <w:rPr>
          <w:b/>
          <w:color w:val="000000"/>
          <w:u w:val="single"/>
          <w:shd w:val="clear" w:color="auto" w:fill="00FFFF"/>
        </w:rPr>
        <w:t>intentions in relation to a</w:t>
      </w:r>
      <w:r>
        <w:rPr>
          <w:color w:val="000000"/>
          <w:sz w:val="16"/>
        </w:rPr>
        <w:t> Wilsonian </w:t>
      </w:r>
      <w:r>
        <w:rPr>
          <w:b/>
          <w:color w:val="000000"/>
          <w:sz w:val="32"/>
          <w:u w:val="single"/>
          <w:shd w:val="clear" w:color="auto" w:fill="00FFFF"/>
        </w:rPr>
        <w:t>U</w:t>
      </w:r>
      <w:r>
        <w:rPr>
          <w:color w:val="000000"/>
          <w:sz w:val="16"/>
        </w:rPr>
        <w:t>nited </w:t>
      </w:r>
      <w:r>
        <w:rPr>
          <w:b/>
          <w:color w:val="000000"/>
          <w:sz w:val="32"/>
          <w:u w:val="single"/>
          <w:shd w:val="clear" w:color="auto" w:fill="00FFFF"/>
        </w:rPr>
        <w:t>S</w:t>
      </w:r>
      <w:r>
        <w:rPr>
          <w:color w:val="000000"/>
          <w:sz w:val="16"/>
        </w:rPr>
        <w:t>tates </w:t>
      </w:r>
      <w:r>
        <w:rPr>
          <w:b/>
          <w:color w:val="000000"/>
          <w:u w:val="single"/>
          <w:shd w:val="clear" w:color="auto" w:fill="00FFFF"/>
        </w:rPr>
        <w:t>which seeks domination</w:t>
      </w:r>
      <w:r>
        <w:rPr>
          <w:color w:val="000000"/>
          <w:sz w:val="16"/>
        </w:rPr>
        <w:t> over Moscow and the transformation of its political system. </w:t>
      </w:r>
      <w:r>
        <w:rPr>
          <w:color w:val="000000"/>
          <w:u w:val="single"/>
        </w:rPr>
        <w:t>The</w:t>
      </w:r>
      <w:r>
        <w:rPr>
          <w:color w:val="000000"/>
          <w:sz w:val="16"/>
        </w:rPr>
        <w:t> </w:t>
      </w:r>
      <w:r>
        <w:rPr>
          <w:color w:val="000000"/>
          <w:u w:val="single"/>
          <w:shd w:val="clear" w:color="auto" w:fill="00FFFF"/>
        </w:rPr>
        <w:t>same is true for China</w:t>
      </w:r>
      <w:r>
        <w:rPr>
          <w:color w:val="000000"/>
          <w:u w:val="single"/>
        </w:rPr>
        <w:t>, which rejects being cast as a “responsible stakeholder” by Washington</w:t>
      </w:r>
      <w:r>
        <w:rPr>
          <w:color w:val="000000"/>
          <w:sz w:val="16"/>
        </w:rPr>
        <w:t> which would eventually accept democracy following its internal transformation by global capitalism. In other words, </w:t>
      </w:r>
      <w:r>
        <w:rPr>
          <w:color w:val="000000"/>
          <w:u w:val="single"/>
        </w:rPr>
        <w:t>the very terms of US relations with these states over the past 25 years is the</w:t>
      </w:r>
      <w:r>
        <w:rPr>
          <w:color w:val="000000"/>
          <w:sz w:val="16"/>
        </w:rPr>
        <w:t> </w:t>
      </w:r>
      <w:r>
        <w:rPr>
          <w:b/>
          <w:color w:val="000000"/>
          <w:u w:val="single"/>
        </w:rPr>
        <w:t>source of their revisionist intentions</w:t>
      </w:r>
      <w:r>
        <w:rPr>
          <w:color w:val="000000"/>
          <w:sz w:val="16"/>
        </w:rPr>
        <w:t>, </w:t>
      </w:r>
      <w:r>
        <w:rPr>
          <w:color w:val="000000"/>
          <w:u w:val="single"/>
        </w:rPr>
        <w:t>and not some essentialized feature of their domestic politics</w:t>
      </w:r>
      <w:r>
        <w:rPr>
          <w:color w:val="000000"/>
          <w:sz w:val="16"/>
        </w:rPr>
        <w:t>.</w:t>
      </w:r>
    </w:p>
    <w:p w14:paraId="2F46D4F9" w14:textId="77777777" w:rsidR="00574435" w:rsidRDefault="00574435" w:rsidP="00574435">
      <w:pPr>
        <w:spacing w:line="235" w:lineRule="exact"/>
      </w:pPr>
      <w:r>
        <w:rPr>
          <w:color w:val="000000"/>
          <w:sz w:val="16"/>
        </w:rPr>
        <w:t>Further, </w:t>
      </w:r>
      <w:r>
        <w:rPr>
          <w:color w:val="000000"/>
          <w:u w:val="single"/>
        </w:rPr>
        <w:t>a liberal exceptionalist narrative that contrasts “Eastern autocracy” with “Western freedom” masks how the</w:t>
      </w:r>
      <w:r>
        <w:rPr>
          <w:color w:val="000000"/>
          <w:sz w:val="16"/>
        </w:rPr>
        <w:t>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has</w:t>
      </w:r>
      <w:r>
        <w:rPr>
          <w:color w:val="000000"/>
          <w:sz w:val="16"/>
        </w:rPr>
        <w:t> </w:t>
      </w:r>
      <w:r>
        <w:rPr>
          <w:b/>
          <w:color w:val="000000"/>
          <w:u w:val="single"/>
          <w:shd w:val="clear" w:color="auto" w:fill="00FFFF"/>
        </w:rPr>
        <w:t>perpetuated</w:t>
      </w:r>
      <w:r>
        <w:rPr>
          <w:color w:val="000000"/>
          <w:sz w:val="16"/>
        </w:rPr>
        <w:t> </w:t>
      </w:r>
      <w:r>
        <w:rPr>
          <w:b/>
          <w:color w:val="000000"/>
          <w:u w:val="single"/>
        </w:rPr>
        <w:t>its own systems of</w:t>
      </w:r>
      <w:r>
        <w:rPr>
          <w:color w:val="000000"/>
          <w:sz w:val="16"/>
        </w:rPr>
        <w:t> </w:t>
      </w:r>
      <w:r>
        <w:rPr>
          <w:b/>
          <w:color w:val="000000"/>
          <w:u w:val="single"/>
          <w:shd w:val="clear" w:color="auto" w:fill="00FFFF"/>
        </w:rPr>
        <w:t>illiberal dominance</w:t>
      </w:r>
      <w:r>
        <w:rPr>
          <w:color w:val="000000"/>
          <w:sz w:val="16"/>
        </w:rPr>
        <w:t> </w:t>
      </w:r>
      <w:r>
        <w:rPr>
          <w:color w:val="000000"/>
          <w:u w:val="single"/>
        </w:rPr>
        <w:t>throughout its history</w:t>
      </w:r>
      <w:r>
        <w:rPr>
          <w:color w:val="000000"/>
          <w:sz w:val="16"/>
        </w:rPr>
        <w:t>. </w:t>
      </w:r>
      <w:r>
        <w:rPr>
          <w:color w:val="000000"/>
          <w:highlight w:val="cyan"/>
          <w:u w:val="single"/>
        </w:rPr>
        <w:t>Those same structures of oppression are the greatest threat to</w:t>
      </w:r>
      <w:r>
        <w:rPr>
          <w:color w:val="000000"/>
          <w:u w:val="single"/>
        </w:rPr>
        <w:t xml:space="preserve"> contemporary </w:t>
      </w:r>
      <w:r>
        <w:rPr>
          <w:b/>
          <w:color w:val="000000"/>
          <w:highlight w:val="cyan"/>
          <w:u w:val="single"/>
        </w:rPr>
        <w:t>US democracy</w:t>
      </w:r>
      <w:r>
        <w:rPr>
          <w:color w:val="000000"/>
          <w:u w:val="single"/>
        </w:rPr>
        <w:t xml:space="preserve"> and also serve as glaring evidence of</w:t>
      </w:r>
      <w:r>
        <w:rPr>
          <w:color w:val="000000"/>
          <w:sz w:val="16"/>
        </w:rPr>
        <w:t> </w:t>
      </w:r>
      <w:r>
        <w:rPr>
          <w:b/>
          <w:color w:val="000000"/>
          <w:u w:val="single"/>
        </w:rPr>
        <w:t>US hypocrisy</w:t>
      </w:r>
      <w:r>
        <w:rPr>
          <w:color w:val="000000"/>
          <w:sz w:val="16"/>
        </w:rPr>
        <w:t>. In his defense of American exceptionalism, Jake Sullivan represents </w:t>
      </w:r>
      <w:r>
        <w:rPr>
          <w:color w:val="000000"/>
          <w:u w:val="single"/>
        </w:rPr>
        <w:t>institutional racism</w:t>
      </w:r>
      <w:r>
        <w:rPr>
          <w:color w:val="000000"/>
          <w:sz w:val="16"/>
        </w:rPr>
        <w:t> as a bug rather than </w:t>
      </w:r>
      <w:r>
        <w:rPr>
          <w:color w:val="000000"/>
          <w:u w:val="single"/>
        </w:rPr>
        <w:t>a feature of the American political system</w:t>
      </w:r>
      <w:r>
        <w:rPr>
          <w:color w:val="000000"/>
          <w:sz w:val="16"/>
        </w:rPr>
        <w:t>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w:t>
      </w:r>
      <w:r>
        <w:rPr>
          <w:b/>
          <w:color w:val="000000"/>
          <w:u w:val="single"/>
          <w:shd w:val="clear" w:color="auto" w:fill="00FFFF"/>
        </w:rPr>
        <w:t>institutions of slavery and land conquest</w:t>
      </w:r>
      <w:r>
        <w:rPr>
          <w:color w:val="000000"/>
          <w:sz w:val="16"/>
        </w:rPr>
        <w:t> </w:t>
      </w:r>
      <w:r>
        <w:rPr>
          <w:color w:val="000000"/>
          <w:u w:val="single"/>
          <w:shd w:val="clear" w:color="auto" w:fill="00FFFF"/>
        </w:rPr>
        <w:t>constituted US society</w:t>
      </w:r>
      <w:r>
        <w:rPr>
          <w:color w:val="000000"/>
          <w:sz w:val="16"/>
        </w:rPr>
        <w:t> </w:t>
      </w:r>
      <w:r>
        <w:rPr>
          <w:color w:val="000000"/>
          <w:u w:val="single"/>
        </w:rPr>
        <w:t>and made possible its economic prosperity rather than some kind of intrinsic tendency toward freedom</w:t>
      </w:r>
      <w:r>
        <w:rPr>
          <w:color w:val="000000"/>
          <w:sz w:val="16"/>
        </w:rPr>
        <w:t>.</w:t>
      </w:r>
    </w:p>
    <w:p w14:paraId="4B651C3D" w14:textId="77777777" w:rsidR="00574435" w:rsidRDefault="00574435" w:rsidP="00574435">
      <w:pPr>
        <w:spacing w:line="235" w:lineRule="exact"/>
      </w:pPr>
      <w:r>
        <w:rPr>
          <w:color w:val="000000"/>
          <w:sz w:val="16"/>
        </w:rPr>
        <w:t>Fast-forward to the present: </w:t>
      </w:r>
      <w:r>
        <w:rPr>
          <w:color w:val="000000"/>
          <w:u w:val="single"/>
        </w:rPr>
        <w:t>liberal exceptionalism further denies how</w:t>
      </w:r>
      <w:r>
        <w:rPr>
          <w:color w:val="000000"/>
          <w:sz w:val="16"/>
        </w:rPr>
        <w:t> </w:t>
      </w:r>
      <w:r>
        <w:rPr>
          <w:b/>
          <w:color w:val="000000"/>
          <w:u w:val="single"/>
          <w:shd w:val="clear" w:color="auto" w:fill="00FFFF"/>
        </w:rPr>
        <w:t>economic globalization made possible the rise of authoritarianism</w:t>
      </w:r>
      <w:r>
        <w:rPr>
          <w:color w:val="000000"/>
          <w:sz w:val="16"/>
        </w:rPr>
        <w:t>. Nils Gilman and David Klion rightly argue that </w:t>
      </w:r>
      <w:r>
        <w:rPr>
          <w:color w:val="000000"/>
          <w:u w:val="single"/>
        </w:rPr>
        <w:t>the</w:t>
      </w:r>
      <w:r>
        <w:rPr>
          <w:color w:val="000000"/>
          <w:sz w:val="16"/>
        </w:rPr>
        <w:t> </w:t>
      </w:r>
      <w:r>
        <w:rPr>
          <w:b/>
          <w:color w:val="000000"/>
          <w:u w:val="single"/>
          <w:shd w:val="clear" w:color="auto" w:fill="00FFFF"/>
        </w:rPr>
        <w:t>kleptocratic alliance</w:t>
      </w:r>
      <w:r>
        <w:rPr>
          <w:color w:val="000000"/>
          <w:sz w:val="16"/>
        </w:rPr>
        <w:t> </w:t>
      </w:r>
      <w:r>
        <w:rPr>
          <w:color w:val="000000"/>
          <w:u w:val="single"/>
        </w:rPr>
        <w:t>between autocrats and oligarchs is the true threat to democracy and rule of law</w:t>
      </w:r>
      <w:r>
        <w:rPr>
          <w:color w:val="000000"/>
          <w:sz w:val="16"/>
        </w:rPr>
        <w:t>. </w:t>
      </w:r>
      <w:r>
        <w:rPr>
          <w:color w:val="000000"/>
          <w:u w:val="single"/>
        </w:rPr>
        <w:t>Their ability to concentrate political and economic power has been enabled by the emergence of an</w:t>
      </w:r>
      <w:r>
        <w:rPr>
          <w:color w:val="000000"/>
          <w:sz w:val="16"/>
        </w:rPr>
        <w:t> </w:t>
      </w:r>
      <w:r>
        <w:rPr>
          <w:b/>
          <w:color w:val="000000"/>
          <w:u w:val="single"/>
        </w:rPr>
        <w:t>integrated global market</w:t>
      </w:r>
      <w:r>
        <w:rPr>
          <w:color w:val="000000"/>
          <w:sz w:val="16"/>
        </w:rPr>
        <w:t> </w:t>
      </w:r>
      <w:r>
        <w:rPr>
          <w:b/>
          <w:color w:val="000000"/>
          <w:u w:val="single"/>
          <w:shd w:val="clear" w:color="auto" w:fill="00FFFF"/>
        </w:rPr>
        <w:t>that privileges</w:t>
      </w:r>
      <w:r>
        <w:rPr>
          <w:color w:val="000000"/>
          <w:sz w:val="16"/>
        </w:rPr>
        <w:t> the freedom of </w:t>
      </w:r>
      <w:r>
        <w:rPr>
          <w:b/>
          <w:color w:val="000000"/>
          <w:u w:val="single"/>
          <w:shd w:val="clear" w:color="auto" w:fill="00FFFF"/>
        </w:rPr>
        <w:t>capital over</w:t>
      </w:r>
      <w:r>
        <w:rPr>
          <w:color w:val="000000"/>
          <w:sz w:val="16"/>
        </w:rPr>
        <w:t> the needs of ordinary </w:t>
      </w:r>
      <w:r>
        <w:rPr>
          <w:b/>
          <w:color w:val="000000"/>
          <w:u w:val="single"/>
          <w:shd w:val="clear" w:color="auto" w:fill="00FFFF"/>
        </w:rPr>
        <w:t>people</w:t>
      </w:r>
      <w:r>
        <w:rPr>
          <w:color w:val="000000"/>
          <w:sz w:val="16"/>
        </w:rPr>
        <w:t>, </w:t>
      </w:r>
      <w:r>
        <w:rPr>
          <w:color w:val="000000"/>
          <w:u w:val="single"/>
        </w:rPr>
        <w:t>one created by the United States when liberal internationalism went global</w:t>
      </w:r>
      <w:r>
        <w:rPr>
          <w:color w:val="000000"/>
          <w:sz w:val="16"/>
        </w:rPr>
        <w:t> after the fall of the Soviet Union.</w:t>
      </w:r>
    </w:p>
    <w:p w14:paraId="00F92A74" w14:textId="77777777" w:rsidR="00574435" w:rsidRDefault="00574435" w:rsidP="00574435">
      <w:pPr>
        <w:spacing w:line="235" w:lineRule="exact"/>
      </w:pPr>
      <w:r>
        <w:rPr>
          <w:color w:val="000000"/>
          <w:sz w:val="16"/>
        </w:rPr>
        <w:t>Finally, </w:t>
      </w:r>
      <w:r>
        <w:rPr>
          <w:color w:val="000000"/>
          <w:u w:val="single"/>
          <w:shd w:val="clear" w:color="auto" w:fill="00FFFF"/>
        </w:rPr>
        <w:t>attempts to revive US hegemony will</w:t>
      </w:r>
      <w:r>
        <w:rPr>
          <w:color w:val="000000"/>
          <w:sz w:val="16"/>
        </w:rPr>
        <w:t> </w:t>
      </w:r>
      <w:r>
        <w:rPr>
          <w:b/>
          <w:color w:val="000000"/>
          <w:u w:val="single"/>
          <w:shd w:val="clear" w:color="auto" w:fill="00FFFF"/>
        </w:rPr>
        <w:t>doom transnational efforts to deal with</w:t>
      </w:r>
      <w:r>
        <w:rPr>
          <w:color w:val="000000"/>
          <w:sz w:val="16"/>
        </w:rPr>
        <w:t> </w:t>
      </w:r>
      <w:r>
        <w:rPr>
          <w:b/>
          <w:color w:val="000000"/>
          <w:u w:val="single"/>
          <w:shd w:val="clear" w:color="auto" w:fill="00FFFF"/>
        </w:rPr>
        <w:t>existential</w:t>
      </w:r>
      <w:r>
        <w:rPr>
          <w:color w:val="000000"/>
          <w:sz w:val="16"/>
        </w:rPr>
        <w:t> non-state </w:t>
      </w:r>
      <w:r>
        <w:rPr>
          <w:b/>
          <w:color w:val="000000"/>
          <w:u w:val="single"/>
          <w:shd w:val="clear" w:color="auto" w:fill="00FFFF"/>
        </w:rPr>
        <w:t>threats</w:t>
      </w:r>
      <w:r>
        <w:rPr>
          <w:color w:val="000000"/>
          <w:sz w:val="16"/>
        </w:rPr>
        <w:t xml:space="preserve">. Hegemonists like Thomas Wright argue that Russia and China are the greatest threat to the United States, and that Washington should never make concessions to either power as a means of ensuring cooperation on issues of global governance. </w:t>
      </w:r>
      <w:r>
        <w:rPr>
          <w:sz w:val="16"/>
        </w:rPr>
        <w:t>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14:paraId="71DE52E5" w14:textId="77777777" w:rsidR="00574435" w:rsidRDefault="00574435" w:rsidP="00574435">
      <w:pPr>
        <w:spacing w:line="235" w:lineRule="exact"/>
      </w:pPr>
      <w:r>
        <w:rPr>
          <w:color w:val="000000"/>
          <w:sz w:val="16"/>
        </w:rPr>
        <w:t>The internationalist disposition would suggest that </w:t>
      </w:r>
      <w:r>
        <w:rPr>
          <w:color w:val="000000"/>
          <w:u w:val="single"/>
        </w:rPr>
        <w:t>the priorities of US foreign policy must change</w:t>
      </w:r>
      <w:r>
        <w:rPr>
          <w:color w:val="000000"/>
          <w:sz w:val="16"/>
        </w:rPr>
        <w:t>. </w:t>
      </w:r>
      <w:r>
        <w:rPr>
          <w:color w:val="000000"/>
          <w:u w:val="single"/>
          <w:shd w:val="clear" w:color="auto" w:fill="00FFFF"/>
        </w:rPr>
        <w:t>Regulating</w:t>
      </w:r>
      <w:r>
        <w:rPr>
          <w:color w:val="000000"/>
          <w:sz w:val="16"/>
        </w:rPr>
        <w:t> </w:t>
      </w:r>
      <w:r>
        <w:rPr>
          <w:color w:val="000000"/>
          <w:u w:val="single"/>
        </w:rPr>
        <w:t>global processes</w:t>
      </w:r>
      <w:r>
        <w:rPr>
          <w:color w:val="000000"/>
          <w:sz w:val="16"/>
        </w:rPr>
        <w:t> should be the primary objective, and it </w:t>
      </w:r>
      <w:r>
        <w:rPr>
          <w:color w:val="000000"/>
          <w:u w:val="single"/>
          <w:shd w:val="clear" w:color="auto" w:fill="00FFFF"/>
        </w:rPr>
        <w:t>requires that the U</w:t>
      </w:r>
      <w:r>
        <w:rPr>
          <w:color w:val="000000"/>
          <w:sz w:val="16"/>
        </w:rPr>
        <w:t>nited </w:t>
      </w:r>
      <w:r>
        <w:rPr>
          <w:color w:val="000000"/>
          <w:u w:val="single"/>
          <w:shd w:val="clear" w:color="auto" w:fill="00FFFF"/>
        </w:rPr>
        <w:t>S</w:t>
      </w:r>
      <w:r>
        <w:rPr>
          <w:color w:val="000000"/>
          <w:sz w:val="16"/>
        </w:rPr>
        <w:t>tates </w:t>
      </w:r>
      <w:r>
        <w:rPr>
          <w:color w:val="000000"/>
          <w:u w:val="single"/>
          <w:shd w:val="clear" w:color="auto" w:fill="00FFFF"/>
        </w:rPr>
        <w:t>pursue</w:t>
      </w:r>
      <w:r>
        <w:rPr>
          <w:color w:val="000000"/>
          <w:sz w:val="16"/>
        </w:rPr>
        <w:t> intense macro-levels of </w:t>
      </w:r>
      <w:r>
        <w:rPr>
          <w:color w:val="000000"/>
          <w:u w:val="single"/>
          <w:shd w:val="clear" w:color="auto" w:fill="00FFFF"/>
        </w:rPr>
        <w:t>cooperation</w:t>
      </w:r>
      <w:r>
        <w:rPr>
          <w:color w:val="000000"/>
          <w:sz w:val="16"/>
        </w:rPr>
        <w:t> with all other states, including its rivals, to achieve them. </w:t>
      </w:r>
      <w:r>
        <w:rPr>
          <w:color w:val="000000"/>
          <w:u w:val="single"/>
          <w:shd w:val="clear" w:color="auto" w:fill="00FFFF"/>
        </w:rPr>
        <w:t>Yet it will be unlikely to do so if it remains</w:t>
      </w:r>
      <w:r>
        <w:rPr>
          <w:color w:val="000000"/>
          <w:sz w:val="16"/>
        </w:rPr>
        <w:t> </w:t>
      </w:r>
      <w:r>
        <w:rPr>
          <w:b/>
          <w:color w:val="000000"/>
          <w:u w:val="single"/>
          <w:shd w:val="clear" w:color="auto" w:fill="00FFFF"/>
        </w:rPr>
        <w:t>wedded to liberal hegemony</w:t>
      </w:r>
      <w:r>
        <w:rPr>
          <w:color w:val="000000"/>
          <w:sz w:val="16"/>
        </w:rPr>
        <w:t> </w:t>
      </w:r>
      <w:r>
        <w:rPr>
          <w:color w:val="000000"/>
          <w:u w:val="single"/>
        </w:rPr>
        <w:t>and consumed by great power competition</w:t>
      </w:r>
      <w:r>
        <w:rPr>
          <w:color w:val="000000"/>
          <w:sz w:val="16"/>
        </w:rPr>
        <w:t>. Short-term incentives to accumulate resources and power will override the long-term need for global governance. </w:t>
      </w:r>
      <w:r>
        <w:rPr>
          <w:color w:val="000000"/>
          <w:u w:val="single"/>
          <w:shd w:val="clear" w:color="auto" w:fill="00FFFF"/>
        </w:rPr>
        <w:t>The result will be</w:t>
      </w:r>
      <w:r>
        <w:rPr>
          <w:color w:val="000000"/>
          <w:sz w:val="16"/>
        </w:rPr>
        <w:t> a world whose people live in precarity, ravaged by </w:t>
      </w:r>
      <w:r>
        <w:rPr>
          <w:b/>
          <w:color w:val="000000"/>
          <w:u w:val="single"/>
          <w:shd w:val="clear" w:color="auto" w:fill="00FFFF"/>
        </w:rPr>
        <w:t>climate change</w:t>
      </w:r>
      <w:r>
        <w:rPr>
          <w:color w:val="000000"/>
          <w:sz w:val="16"/>
        </w:rPr>
        <w:t>, </w:t>
      </w:r>
      <w:r>
        <w:rPr>
          <w:color w:val="000000"/>
          <w:u w:val="single"/>
          <w:shd w:val="clear" w:color="auto" w:fill="00FFFF"/>
        </w:rPr>
        <w:t>and</w:t>
      </w:r>
      <w:r>
        <w:rPr>
          <w:color w:val="000000"/>
          <w:sz w:val="16"/>
        </w:rPr>
        <w:t> constantly on the verge of </w:t>
      </w:r>
      <w:r>
        <w:rPr>
          <w:b/>
          <w:color w:val="000000"/>
          <w:u w:val="single"/>
          <w:shd w:val="clear" w:color="auto" w:fill="00FFFF"/>
        </w:rPr>
        <w:t>great power war</w:t>
      </w:r>
      <w:r>
        <w:rPr>
          <w:color w:val="000000"/>
          <w:sz w:val="16"/>
        </w:rPr>
        <w:t>.</w:t>
      </w:r>
    </w:p>
    <w:p w14:paraId="791F0237" w14:textId="77777777" w:rsidR="00574435" w:rsidRDefault="00574435" w:rsidP="00574435">
      <w:pPr>
        <w:spacing w:line="235" w:lineRule="exact"/>
      </w:pPr>
      <w:r>
        <w:rPr>
          <w:color w:val="000000"/>
          <w:sz w:val="16"/>
        </w:rPr>
        <w:t>From “Disposition” to “Grand Strategy”</w:t>
      </w:r>
    </w:p>
    <w:p w14:paraId="35A4FA6E" w14:textId="77777777" w:rsidR="00574435" w:rsidRDefault="00574435" w:rsidP="00574435">
      <w:pPr>
        <w:spacing w:line="235" w:lineRule="exact"/>
      </w:pPr>
      <w:r>
        <w:rPr>
          <w:color w:val="000000"/>
          <w:sz w:val="16"/>
        </w:rPr>
        <w:t>The</w:t>
      </w:r>
      <w:r>
        <w:rPr>
          <w:rStyle w:val="StyleUnderline"/>
        </w:rPr>
        <w:t xml:space="preserve"> internationalist disposition clearly illustrates why </w:t>
      </w:r>
      <w:r>
        <w:rPr>
          <w:rStyle w:val="StyleUnderline"/>
          <w:highlight w:val="cyan"/>
        </w:rPr>
        <w:t>old US strategies</w:t>
      </w:r>
      <w:r>
        <w:rPr>
          <w:rStyle w:val="StyleUnderline"/>
        </w:rPr>
        <w:t xml:space="preserve"> are </w:t>
      </w:r>
      <w:r>
        <w:rPr>
          <w:rStyle w:val="StyleUnderline"/>
          <w:highlight w:val="cyan"/>
        </w:rPr>
        <w:t>incompatible</w:t>
      </w:r>
      <w:r>
        <w:rPr>
          <w:rStyle w:val="StyleUnderline"/>
        </w:rPr>
        <w:t xml:space="preserve"> with the </w:t>
      </w:r>
      <w:r>
        <w:rPr>
          <w:rStyle w:val="StyleUnderline"/>
          <w:highlight w:val="cyan"/>
        </w:rPr>
        <w:t>progressive</w:t>
      </w:r>
      <w:r>
        <w:rPr>
          <w:rStyle w:val="StyleUnderline"/>
        </w:rPr>
        <w:t xml:space="preserve"> international</w:t>
      </w:r>
      <w:r>
        <w:rPr>
          <w:rStyle w:val="StyleUnderline"/>
          <w:highlight w:val="cyan"/>
        </w:rPr>
        <w:t>ism</w:t>
      </w:r>
      <w:r>
        <w:rPr>
          <w:rStyle w:val="StyleUnderline"/>
        </w:rPr>
        <w:t xml:space="preserve"> of the US left.</w:t>
      </w:r>
      <w:r>
        <w:rPr>
          <w:color w:val="000000"/>
          <w:sz w:val="16"/>
        </w:rPr>
        <w:t xml:space="preserve">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t>
      </w:r>
      <w:r>
        <w:rPr>
          <w:rStyle w:val="StyleUnderline"/>
        </w:rPr>
        <w:t xml:space="preserve">What </w:t>
      </w:r>
      <w:r>
        <w:rPr>
          <w:rStyle w:val="StyleUnderline"/>
          <w:highlight w:val="cyan"/>
        </w:rPr>
        <w:t>progressives</w:t>
      </w:r>
      <w:r>
        <w:rPr>
          <w:rStyle w:val="StyleUnderline"/>
        </w:rPr>
        <w:t xml:space="preserve"> must do is articulate a </w:t>
      </w:r>
      <w:r>
        <w:rPr>
          <w:rStyle w:val="StyleUnderline"/>
          <w:highlight w:val="cyan"/>
        </w:rPr>
        <w:t>grand strategy</w:t>
      </w:r>
      <w:r>
        <w:rPr>
          <w:rStyle w:val="StyleUnderline"/>
        </w:rPr>
        <w:t xml:space="preserve">, or a plan that mobilizes all elements of national power and influence, </w:t>
      </w:r>
      <w:r>
        <w:rPr>
          <w:rStyle w:val="StyleUnderline"/>
          <w:highlight w:val="cyan"/>
        </w:rPr>
        <w:t>grounded in a relationalist ontology that combines restraint with internationalism</w:t>
      </w:r>
      <w:r>
        <w:rPr>
          <w:rStyle w:val="StyleUnderline"/>
        </w:rPr>
        <w:t>.</w:t>
      </w:r>
      <w:r>
        <w:rPr>
          <w:color w:val="000000"/>
          <w:sz w:val="16"/>
        </w:rPr>
        <w:t xml:space="preserve">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152830F2" w14:textId="77777777" w:rsidR="00574435" w:rsidRDefault="00574435" w:rsidP="00574435">
      <w:pPr>
        <w:spacing w:line="235" w:lineRule="exact"/>
      </w:pPr>
      <w:r>
        <w:rPr>
          <w:color w:val="000000"/>
          <w:sz w:val="16"/>
        </w:rPr>
        <w:t>I think there is a </w:t>
      </w:r>
      <w:r>
        <w:rPr>
          <w:color w:val="000000"/>
          <w:u w:val="single"/>
        </w:rPr>
        <w:t>strategy consistent with the international disposition</w:t>
      </w:r>
      <w:r>
        <w:rPr>
          <w:color w:val="000000"/>
          <w:sz w:val="16"/>
        </w:rPr>
        <w:t>: </w:t>
      </w:r>
      <w:r>
        <w:rPr>
          <w:b/>
          <w:color w:val="000000"/>
          <w:u w:val="single"/>
          <w:shd w:val="clear" w:color="auto" w:fill="00FFFF"/>
        </w:rPr>
        <w:t>great power concert</w:t>
      </w:r>
      <w:r>
        <w:rPr>
          <w:color w:val="000000"/>
          <w:sz w:val="16"/>
        </w:rPr>
        <w:t>. </w:t>
      </w:r>
      <w:r>
        <w:rPr>
          <w:color w:val="000000"/>
          <w:u w:val="single"/>
        </w:rPr>
        <w:t>A concert strategy</w:t>
      </w:r>
      <w:r>
        <w:rPr>
          <w:color w:val="000000"/>
          <w:sz w:val="16"/>
        </w:rPr>
        <w:t> </w:t>
      </w:r>
      <w:r>
        <w:rPr>
          <w:color w:val="000000"/>
          <w:u w:val="single"/>
          <w:shd w:val="clear" w:color="auto" w:fill="00FFFF"/>
        </w:rPr>
        <w:t>requires</w:t>
      </w:r>
      <w:r>
        <w:rPr>
          <w:color w:val="000000"/>
          <w:sz w:val="16"/>
        </w:rPr>
        <w:t> that all great powers pursue </w:t>
      </w:r>
      <w:r>
        <w:rPr>
          <w:color w:val="000000"/>
          <w:u w:val="single"/>
          <w:shd w:val="clear" w:color="auto" w:fill="00FFFF"/>
        </w:rPr>
        <w:t>mutual accommodation</w:t>
      </w:r>
      <w:r>
        <w:rPr>
          <w:color w:val="000000"/>
          <w:sz w:val="16"/>
        </w:rPr>
        <w:t> </w:t>
      </w:r>
      <w:r>
        <w:rPr>
          <w:color w:val="000000"/>
          <w:u w:val="single"/>
        </w:rPr>
        <w:t>and recognize each other’s interests as part of a larger commitment to maintain international stability</w:t>
      </w:r>
      <w:r>
        <w:rPr>
          <w:color w:val="000000"/>
          <w:sz w:val="16"/>
        </w:rPr>
        <w:t>.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Pr>
          <w:color w:val="000000"/>
          <w:u w:val="single"/>
        </w:rPr>
        <w:t>a concert strategy</w:t>
      </w:r>
      <w:r>
        <w:rPr>
          <w:color w:val="000000"/>
          <w:sz w:val="16"/>
        </w:rPr>
        <w:t> </w:t>
      </w:r>
      <w:r>
        <w:rPr>
          <w:color w:val="000000"/>
          <w:u w:val="single"/>
          <w:shd w:val="clear" w:color="auto" w:fill="00FFFF"/>
        </w:rPr>
        <w:t>would lead</w:t>
      </w:r>
      <w:r>
        <w:rPr>
          <w:color w:val="000000"/>
          <w:sz w:val="16"/>
        </w:rPr>
        <w:t> </w:t>
      </w:r>
      <w:r>
        <w:rPr>
          <w:color w:val="000000"/>
          <w:u w:val="single"/>
        </w:rPr>
        <w:t>the United States</w:t>
      </w:r>
      <w:r>
        <w:rPr>
          <w:color w:val="000000"/>
          <w:sz w:val="16"/>
        </w:rPr>
        <w:t> </w:t>
      </w:r>
      <w:r>
        <w:rPr>
          <w:color w:val="000000"/>
          <w:u w:val="single"/>
          <w:shd w:val="clear" w:color="auto" w:fill="00FFFF"/>
        </w:rPr>
        <w:t>to</w:t>
      </w:r>
      <w:r>
        <w:rPr>
          <w:color w:val="000000"/>
          <w:sz w:val="16"/>
        </w:rPr>
        <w:t> </w:t>
      </w:r>
      <w:r>
        <w:rPr>
          <w:color w:val="000000"/>
          <w:u w:val="single"/>
        </w:rPr>
        <w:t>collaborate with others on the basis of mutual co-existence and embrace</w:t>
      </w:r>
      <w:r>
        <w:rPr>
          <w:color w:val="000000"/>
          <w:sz w:val="16"/>
        </w:rPr>
        <w:t> </w:t>
      </w:r>
      <w:r>
        <w:rPr>
          <w:b/>
          <w:color w:val="000000"/>
          <w:u w:val="single"/>
          <w:shd w:val="clear" w:color="auto" w:fill="00FFFF"/>
        </w:rPr>
        <w:t>joint decision-making</w:t>
      </w:r>
      <w:r>
        <w:rPr>
          <w:color w:val="000000"/>
          <w:sz w:val="16"/>
        </w:rPr>
        <w:t> </w:t>
      </w:r>
      <w:r>
        <w:rPr>
          <w:color w:val="000000"/>
          <w:u w:val="single"/>
        </w:rPr>
        <w:t>at the global level</w:t>
      </w:r>
      <w:r>
        <w:rPr>
          <w:color w:val="000000"/>
          <w:sz w:val="16"/>
        </w:rPr>
        <w:t> for coping with macrostructural processes that threaten all peoples around the world. In this way, </w:t>
      </w:r>
      <w:r>
        <w:rPr>
          <w:color w:val="000000"/>
          <w:u w:val="single"/>
        </w:rPr>
        <w:t>a concert strategy is firmly grounded the international disposition and can serve as the realization of progressive internationalism</w:t>
      </w:r>
      <w:r>
        <w:rPr>
          <w:color w:val="000000"/>
          <w:sz w:val="16"/>
        </w:rPr>
        <w:t>.</w:t>
      </w:r>
    </w:p>
    <w:p w14:paraId="41EA655E" w14:textId="77777777" w:rsidR="00574435" w:rsidRDefault="00574435" w:rsidP="00574435">
      <w:pPr>
        <w:spacing w:line="235" w:lineRule="exact"/>
      </w:pPr>
      <w:r>
        <w:rPr>
          <w:color w:val="000000"/>
          <w:sz w:val="16"/>
        </w:rPr>
        <w:t>Security and The Balance of Power</w:t>
      </w:r>
    </w:p>
    <w:p w14:paraId="583F9C7E" w14:textId="77777777" w:rsidR="00574435" w:rsidRDefault="00574435" w:rsidP="00574435">
      <w:pPr>
        <w:spacing w:line="235" w:lineRule="exact"/>
        <w:rPr>
          <w:color w:val="000000"/>
          <w:sz w:val="16"/>
        </w:rPr>
      </w:pPr>
      <w:r>
        <w:rPr>
          <w:color w:val="000000"/>
          <w:u w:val="single"/>
        </w:rPr>
        <w:t>A concert strategy</w:t>
      </w:r>
      <w:r>
        <w:rPr>
          <w:color w:val="000000"/>
          <w:sz w:val="16"/>
        </w:rPr>
        <w:t> </w:t>
      </w:r>
      <w:r>
        <w:rPr>
          <w:color w:val="000000"/>
          <w:u w:val="single"/>
          <w:shd w:val="clear" w:color="auto" w:fill="00FFFF"/>
        </w:rPr>
        <w:t>can</w:t>
      </w:r>
      <w:r>
        <w:rPr>
          <w:color w:val="000000"/>
          <w:sz w:val="16"/>
        </w:rPr>
        <w:t> do what establishment foreign policy cannot, namely </w:t>
      </w:r>
      <w:r>
        <w:rPr>
          <w:b/>
          <w:color w:val="000000"/>
          <w:u w:val="single"/>
          <w:shd w:val="clear" w:color="auto" w:fill="00FFFF"/>
        </w:rPr>
        <w:t>de-escalate great power competition by giving up US hegemony</w:t>
      </w:r>
      <w:r>
        <w:rPr>
          <w:color w:val="000000"/>
          <w:sz w:val="16"/>
        </w:rPr>
        <w:t>. If adopted, </w:t>
      </w:r>
      <w:r>
        <w:rPr>
          <w:sz w:val="16"/>
        </w:rPr>
        <w:t>the United States would treat other great powers, like Russia, China, and Iran, as equal partners in the maintenance of global stability and incorporate their interests into regional security agreements. The United States would give up its self-assumed role as an unrivaled global hegemon and seek a balance of power based on mutual respect</w:t>
      </w:r>
      <w:r>
        <w:rPr>
          <w:color w:val="000000"/>
          <w:sz w:val="16"/>
        </w:rPr>
        <w:t> with other great powers as partners rather than enemies. </w:t>
      </w:r>
      <w:r>
        <w:rPr>
          <w:color w:val="000000"/>
          <w:u w:val="single"/>
        </w:rPr>
        <w:t>This kind of international posture</w:t>
      </w:r>
      <w:r>
        <w:rPr>
          <w:color w:val="000000"/>
          <w:sz w:val="16"/>
        </w:rPr>
        <w:t> </w:t>
      </w:r>
      <w:r>
        <w:rPr>
          <w:color w:val="000000"/>
          <w:u w:val="single"/>
          <w:shd w:val="clear" w:color="auto" w:fill="00FFFF"/>
        </w:rPr>
        <w:t>would result in a more</w:t>
      </w:r>
      <w:r>
        <w:rPr>
          <w:color w:val="000000"/>
          <w:sz w:val="16"/>
        </w:rPr>
        <w:t> </w:t>
      </w:r>
      <w:r>
        <w:rPr>
          <w:b/>
          <w:color w:val="000000"/>
          <w:u w:val="single"/>
          <w:shd w:val="clear" w:color="auto" w:fill="00FFFF"/>
        </w:rPr>
        <w:t>horizontal great power system</w:t>
      </w:r>
      <w:r>
        <w:rPr>
          <w:color w:val="000000"/>
          <w:sz w:val="16"/>
        </w:rPr>
        <w:t>, one that Stacie Goddard as identified as being productive of status quo rather than revisionist intentions. </w:t>
      </w:r>
      <w:r>
        <w:rPr>
          <w:color w:val="000000"/>
          <w:u w:val="single"/>
        </w:rPr>
        <w:t>It would be compatible with</w:t>
      </w:r>
      <w:r>
        <w:rPr>
          <w:color w:val="000000"/>
          <w:sz w:val="16"/>
        </w:rPr>
        <w:t> </w:t>
      </w:r>
      <w:r>
        <w:rPr>
          <w:color w:val="000000"/>
          <w:u w:val="single"/>
          <w:shd w:val="clear" w:color="auto" w:fill="00FFFF"/>
        </w:rPr>
        <w:t>recognition of the great power identities of other states</w:t>
      </w:r>
      <w:r>
        <w:rPr>
          <w:color w:val="000000"/>
          <w:sz w:val="16"/>
        </w:rPr>
        <w:t> </w:t>
      </w:r>
      <w:r>
        <w:rPr>
          <w:color w:val="000000"/>
          <w:u w:val="single"/>
        </w:rPr>
        <w:t>and provide them with ontological security</w:t>
      </w:r>
      <w:r>
        <w:rPr>
          <w:color w:val="000000"/>
          <w:sz w:val="16"/>
        </w:rPr>
        <w:t>.</w:t>
      </w:r>
    </w:p>
    <w:p w14:paraId="1B636358" w14:textId="77777777" w:rsidR="00574435" w:rsidRPr="00AA2182" w:rsidRDefault="00574435" w:rsidP="00574435">
      <w:pPr>
        <w:rPr>
          <w:sz w:val="16"/>
        </w:rPr>
      </w:pPr>
    </w:p>
    <w:p w14:paraId="4EE6EB14" w14:textId="77777777" w:rsidR="00574435" w:rsidRDefault="00574435" w:rsidP="00574435">
      <w:pPr>
        <w:pStyle w:val="Heading2"/>
      </w:pPr>
      <w:r>
        <w:t xml:space="preserve">Adv- Brazil </w:t>
      </w:r>
    </w:p>
    <w:p w14:paraId="0BD53C61" w14:textId="77777777" w:rsidR="00574435" w:rsidRPr="00AF1666" w:rsidRDefault="00574435" w:rsidP="00574435">
      <w:pPr>
        <w:pStyle w:val="Heading4"/>
        <w:rPr>
          <w:rFonts w:cs="Times New Roman"/>
        </w:rPr>
      </w:pPr>
      <w:r w:rsidRPr="00AF1666">
        <w:rPr>
          <w:rFonts w:cs="Times New Roman"/>
        </w:rPr>
        <w:t>No impact to warming</w:t>
      </w:r>
    </w:p>
    <w:p w14:paraId="0E7A0E1D" w14:textId="77777777" w:rsidR="00574435" w:rsidRPr="00AF1666" w:rsidRDefault="00574435" w:rsidP="00574435">
      <w:r w:rsidRPr="00AF1666">
        <w:rPr>
          <w:rStyle w:val="Style13ptBold"/>
        </w:rPr>
        <w:t xml:space="preserve">Wade ’21 </w:t>
      </w:r>
      <w:r w:rsidRPr="00AF1666">
        <w:t>[Robert; July 22</w:t>
      </w:r>
      <w:r w:rsidRPr="00AF1666">
        <w:rPr>
          <w:vertAlign w:val="superscript"/>
        </w:rPr>
        <w:t>nd</w:t>
      </w:r>
      <w:r w:rsidRPr="00AF1666">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7B7C1CD6" w14:textId="77777777" w:rsidR="00574435" w:rsidRPr="00AF1666" w:rsidRDefault="00574435" w:rsidP="00574435">
      <w:pPr>
        <w:rPr>
          <w:sz w:val="16"/>
        </w:rPr>
      </w:pPr>
      <w:r w:rsidRPr="00AF1666">
        <w:rPr>
          <w:sz w:val="16"/>
        </w:rPr>
        <w:t>Conclusion</w:t>
      </w:r>
    </w:p>
    <w:p w14:paraId="636B47AF" w14:textId="77777777" w:rsidR="00574435" w:rsidRPr="00AF1666" w:rsidRDefault="00574435" w:rsidP="00574435">
      <w:pPr>
        <w:rPr>
          <w:sz w:val="16"/>
        </w:rPr>
      </w:pPr>
      <w:r w:rsidRPr="00AF1666">
        <w:rPr>
          <w:sz w:val="16"/>
        </w:rPr>
        <w:t xml:space="preserve">I have argued that the </w:t>
      </w:r>
      <w:r w:rsidRPr="00AF1666">
        <w:rPr>
          <w:rStyle w:val="StyleUnderline"/>
          <w:highlight w:val="cyan"/>
        </w:rPr>
        <w:t>“plausible” risks</w:t>
      </w:r>
      <w:r w:rsidRPr="00AF1666">
        <w:rPr>
          <w:rStyle w:val="StyleUnderline"/>
        </w:rPr>
        <w:t xml:space="preserve"> of climate</w:t>
      </w:r>
      <w:r w:rsidRPr="00AF1666">
        <w:rPr>
          <w:sz w:val="16"/>
        </w:rPr>
        <w:t xml:space="preserve"> change </w:t>
      </w:r>
      <w:r w:rsidRPr="00AF1666">
        <w:rPr>
          <w:rStyle w:val="StyleUnderline"/>
          <w:highlight w:val="cyan"/>
        </w:rPr>
        <w:t>are</w:t>
      </w:r>
      <w:r w:rsidRPr="00AF1666">
        <w:rPr>
          <w:sz w:val="16"/>
        </w:rPr>
        <w:t xml:space="preserve"> commonly </w:t>
      </w:r>
      <w:r w:rsidRPr="00AF1666">
        <w:rPr>
          <w:rStyle w:val="Emphasis"/>
          <w:highlight w:val="cyan"/>
        </w:rPr>
        <w:t>exaggerated</w:t>
      </w:r>
      <w:r w:rsidRPr="00AF1666">
        <w:rPr>
          <w:sz w:val="16"/>
        </w:rPr>
        <w:t xml:space="preserve"> within the climate community. </w:t>
      </w:r>
      <w:r w:rsidRPr="00AF1666">
        <w:rPr>
          <w:rStyle w:val="StyleUnderline"/>
        </w:rPr>
        <w:t>Recall</w:t>
      </w:r>
      <w:r w:rsidRPr="00AF1666">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F1666">
        <w:rPr>
          <w:rStyle w:val="StyleUnderline"/>
        </w:rPr>
        <w:t>Fenner</w:t>
      </w:r>
      <w:r w:rsidRPr="00AF1666">
        <w:rPr>
          <w:sz w:val="16"/>
        </w:rPr>
        <w:t xml:space="preserve">, 2010,  </w:t>
      </w:r>
      <w:r w:rsidRPr="00AF1666">
        <w:rPr>
          <w:rStyle w:val="StyleUnderline"/>
        </w:rPr>
        <w:t>“</w:t>
      </w:r>
      <w:r w:rsidRPr="00AF1666">
        <w:rPr>
          <w:rStyle w:val="StyleUnderline"/>
          <w:highlight w:val="cyan"/>
        </w:rPr>
        <w:t>We’re going</w:t>
      </w:r>
      <w:r w:rsidRPr="00AF1666">
        <w:rPr>
          <w:rStyle w:val="StyleUnderline"/>
        </w:rPr>
        <w:t xml:space="preserve"> to become </w:t>
      </w:r>
      <w:r w:rsidRPr="00AF1666">
        <w:rPr>
          <w:rStyle w:val="Emphasis"/>
          <w:highlight w:val="cyan"/>
        </w:rPr>
        <w:t>extinct</w:t>
      </w:r>
      <w:r w:rsidRPr="00AF1666">
        <w:rPr>
          <w:sz w:val="16"/>
        </w:rPr>
        <w:t xml:space="preserve">. Whatever we do now is too late.” Many more in </w:t>
      </w:r>
      <w:r w:rsidRPr="00AF1666">
        <w:rPr>
          <w:rStyle w:val="StyleUnderline"/>
        </w:rPr>
        <w:t xml:space="preserve">the same </w:t>
      </w:r>
      <w:r w:rsidRPr="00AF1666">
        <w:rPr>
          <w:rStyle w:val="Emphasis"/>
          <w:highlight w:val="cyan"/>
        </w:rPr>
        <w:t>doomsday</w:t>
      </w:r>
      <w:r w:rsidRPr="00AF1666">
        <w:rPr>
          <w:rStyle w:val="StyleUnderline"/>
        </w:rPr>
        <w:t xml:space="preserve"> vein</w:t>
      </w:r>
      <w:r w:rsidRPr="00AF1666">
        <w:rPr>
          <w:sz w:val="16"/>
        </w:rPr>
        <w:t>.</w:t>
      </w:r>
    </w:p>
    <w:p w14:paraId="25A9EDDA" w14:textId="77777777" w:rsidR="00574435" w:rsidRPr="00AF1666" w:rsidRDefault="00574435" w:rsidP="00574435">
      <w:pPr>
        <w:rPr>
          <w:sz w:val="16"/>
        </w:rPr>
      </w:pPr>
      <w:r w:rsidRPr="00AF1666">
        <w:rPr>
          <w:sz w:val="16"/>
        </w:rPr>
        <w:t xml:space="preserve">We have seen that </w:t>
      </w:r>
      <w:r w:rsidRPr="00AF1666">
        <w:rPr>
          <w:rStyle w:val="StyleUnderline"/>
        </w:rPr>
        <w:t>the standard</w:t>
      </w:r>
      <w:r w:rsidRPr="00AF1666">
        <w:rPr>
          <w:sz w:val="16"/>
        </w:rPr>
        <w:t xml:space="preserve"> global </w:t>
      </w:r>
      <w:r w:rsidRPr="00AF1666">
        <w:rPr>
          <w:rStyle w:val="StyleUnderline"/>
        </w:rPr>
        <w:t xml:space="preserve">warming </w:t>
      </w:r>
      <w:r w:rsidRPr="00AF1666">
        <w:rPr>
          <w:rStyle w:val="StyleUnderline"/>
          <w:highlight w:val="cyan"/>
        </w:rPr>
        <w:t>models have</w:t>
      </w:r>
      <w:r w:rsidRPr="00AF1666">
        <w:rPr>
          <w:rStyle w:val="StyleUnderline"/>
        </w:rPr>
        <w:t xml:space="preserve"> a </w:t>
      </w:r>
      <w:r w:rsidRPr="00AF1666">
        <w:rPr>
          <w:rStyle w:val="Emphasis"/>
          <w:highlight w:val="cyan"/>
        </w:rPr>
        <w:t>powerful built-in bias</w:t>
      </w:r>
      <w:r w:rsidRPr="00AF1666">
        <w:rPr>
          <w:rStyle w:val="StyleUnderline"/>
          <w:highlight w:val="cyan"/>
        </w:rPr>
        <w:t xml:space="preserve"> to </w:t>
      </w:r>
      <w:r w:rsidRPr="00AF1666">
        <w:rPr>
          <w:rStyle w:val="Emphasis"/>
          <w:highlight w:val="cyan"/>
        </w:rPr>
        <w:t>exaggerate</w:t>
      </w:r>
      <w:r w:rsidRPr="00AF1666">
        <w:rPr>
          <w:rStyle w:val="StyleUnderline"/>
        </w:rPr>
        <w:t xml:space="preserve"> the </w:t>
      </w:r>
      <w:r w:rsidRPr="00AF1666">
        <w:rPr>
          <w:rStyle w:val="StyleUnderline"/>
          <w:highlight w:val="cyan"/>
        </w:rPr>
        <w:t>rate of</w:t>
      </w:r>
      <w:r w:rsidRPr="00AF1666">
        <w:rPr>
          <w:rStyle w:val="StyleUnderline"/>
        </w:rPr>
        <w:t xml:space="preserve"> future </w:t>
      </w:r>
      <w:r w:rsidRPr="00AF1666">
        <w:rPr>
          <w:rStyle w:val="Emphasis"/>
          <w:highlight w:val="cyan"/>
        </w:rPr>
        <w:t>temp</w:t>
      </w:r>
      <w:r w:rsidRPr="00AF1666">
        <w:rPr>
          <w:rStyle w:val="StyleUnderline"/>
        </w:rPr>
        <w:t xml:space="preserve">erature </w:t>
      </w:r>
      <w:r w:rsidRPr="00AF1666">
        <w:rPr>
          <w:rStyle w:val="StyleUnderline"/>
          <w:highlight w:val="cyan"/>
        </w:rPr>
        <w:t>rise</w:t>
      </w:r>
      <w:r w:rsidRPr="00AF1666">
        <w:rPr>
          <w:rStyle w:val="StyleUnderline"/>
        </w:rPr>
        <w:t xml:space="preserve">, as </w:t>
      </w:r>
      <w:r w:rsidRPr="00AF1666">
        <w:rPr>
          <w:rStyle w:val="StyleUnderline"/>
          <w:highlight w:val="cyan"/>
        </w:rPr>
        <w:t>seen in</w:t>
      </w:r>
      <w:r w:rsidRPr="00AF1666">
        <w:rPr>
          <w:sz w:val="16"/>
        </w:rPr>
        <w:t xml:space="preserve"> (most of) them </w:t>
      </w:r>
      <w:r w:rsidRPr="00AF1666">
        <w:rPr>
          <w:rStyle w:val="Emphasis"/>
          <w:highlight w:val="cyan"/>
        </w:rPr>
        <w:t>“hindcasting”</w:t>
      </w:r>
      <w:r w:rsidRPr="00AF1666">
        <w:rPr>
          <w:sz w:val="16"/>
        </w:rPr>
        <w:t xml:space="preserve"> temperature </w:t>
      </w:r>
      <w:r w:rsidRPr="00AF1666">
        <w:rPr>
          <w:rStyle w:val="StyleUnderline"/>
          <w:highlight w:val="cyan"/>
        </w:rPr>
        <w:t xml:space="preserve">rises </w:t>
      </w:r>
      <w:r w:rsidRPr="00AF1666">
        <w:rPr>
          <w:rStyle w:val="Emphasis"/>
          <w:highlight w:val="cyan"/>
        </w:rPr>
        <w:t>several times faster</w:t>
      </w:r>
      <w:r w:rsidRPr="00AF1666">
        <w:rPr>
          <w:rStyle w:val="StyleUnderline"/>
          <w:highlight w:val="cyan"/>
        </w:rPr>
        <w:t xml:space="preserve"> than</w:t>
      </w:r>
      <w:r w:rsidRPr="00AF1666">
        <w:rPr>
          <w:rStyle w:val="StyleUnderline"/>
        </w:rPr>
        <w:t xml:space="preserve"> actually </w:t>
      </w:r>
      <w:r w:rsidRPr="00AF1666">
        <w:rPr>
          <w:rStyle w:val="StyleUnderline"/>
          <w:highlight w:val="cyan"/>
        </w:rPr>
        <w:t>observed</w:t>
      </w:r>
      <w:r w:rsidRPr="00AF1666">
        <w:rPr>
          <w:sz w:val="16"/>
        </w:rPr>
        <w:t xml:space="preserve">. We have seen that </w:t>
      </w:r>
      <w:r w:rsidRPr="00AF1666">
        <w:rPr>
          <w:rStyle w:val="StyleUnderline"/>
          <w:highlight w:val="cyan"/>
        </w:rPr>
        <w:t>forecasters</w:t>
      </w:r>
      <w:r w:rsidRPr="00AF1666">
        <w:rPr>
          <w:sz w:val="16"/>
        </w:rPr>
        <w:t xml:space="preserve"> commonly </w:t>
      </w:r>
      <w:r w:rsidRPr="00AF1666">
        <w:rPr>
          <w:rStyle w:val="StyleUnderline"/>
          <w:highlight w:val="cyan"/>
        </w:rPr>
        <w:t>take “</w:t>
      </w:r>
      <w:r w:rsidRPr="00AF1666">
        <w:rPr>
          <w:rStyle w:val="Emphasis"/>
          <w:highlight w:val="cyan"/>
        </w:rPr>
        <w:t>worst-case</w:t>
      </w:r>
      <w:r w:rsidRPr="00AF1666">
        <w:rPr>
          <w:rStyle w:val="StyleUnderline"/>
          <w:highlight w:val="cyan"/>
        </w:rPr>
        <w:t xml:space="preserve"> scenarios” as “</w:t>
      </w:r>
      <w:r w:rsidRPr="00AF1666">
        <w:rPr>
          <w:rStyle w:val="Emphasis"/>
          <w:highlight w:val="cyan"/>
        </w:rPr>
        <w:t>likely</w:t>
      </w:r>
      <w:r w:rsidRPr="00AF1666">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03167F8B" w14:textId="77777777" w:rsidR="00574435" w:rsidRPr="00AF1666" w:rsidRDefault="00574435" w:rsidP="00574435">
      <w:pPr>
        <w:rPr>
          <w:sz w:val="16"/>
        </w:rPr>
      </w:pPr>
      <w:r w:rsidRPr="00AF1666">
        <w:rPr>
          <w:sz w:val="16"/>
        </w:rPr>
        <w:t xml:space="preserve">The dismaying thing is that </w:t>
      </w:r>
      <w:r w:rsidRPr="00AF1666">
        <w:rPr>
          <w:rStyle w:val="StyleUnderline"/>
          <w:highlight w:val="cyan"/>
        </w:rPr>
        <w:t>scientists</w:t>
      </w:r>
      <w:r w:rsidRPr="00AF1666">
        <w:rPr>
          <w:sz w:val="16"/>
        </w:rPr>
        <w:t xml:space="preserve"> and advocates </w:t>
      </w:r>
      <w:r w:rsidRPr="00AF1666">
        <w:rPr>
          <w:rStyle w:val="StyleUnderline"/>
          <w:highlight w:val="cyan"/>
        </w:rPr>
        <w:t>have been</w:t>
      </w:r>
      <w:r w:rsidRPr="00AF1666">
        <w:rPr>
          <w:rStyle w:val="StyleUnderline"/>
        </w:rPr>
        <w:t xml:space="preserve"> making </w:t>
      </w:r>
      <w:r w:rsidRPr="00AF1666">
        <w:rPr>
          <w:rStyle w:val="StyleUnderline"/>
          <w:highlight w:val="cyan"/>
        </w:rPr>
        <w:t>catastrophising</w:t>
      </w:r>
      <w:r w:rsidRPr="00AF1666">
        <w:rPr>
          <w:sz w:val="16"/>
        </w:rPr>
        <w:t xml:space="preserve"> global </w:t>
      </w:r>
      <w:r w:rsidRPr="00AF1666">
        <w:rPr>
          <w:rStyle w:val="StyleUnderline"/>
        </w:rPr>
        <w:t xml:space="preserve">warming </w:t>
      </w:r>
      <w:r w:rsidRPr="00AF1666">
        <w:rPr>
          <w:rStyle w:val="StyleUnderline"/>
          <w:highlight w:val="cyan"/>
        </w:rPr>
        <w:t>forecasts</w:t>
      </w:r>
      <w:r w:rsidRPr="00AF1666">
        <w:rPr>
          <w:sz w:val="16"/>
        </w:rPr>
        <w:t xml:space="preserve"> of this kind </w:t>
      </w:r>
      <w:r w:rsidRPr="00AF1666">
        <w:rPr>
          <w:rStyle w:val="StyleUnderline"/>
          <w:highlight w:val="cyan"/>
        </w:rPr>
        <w:t xml:space="preserve">for </w:t>
      </w:r>
      <w:r w:rsidRPr="00AF1666">
        <w:rPr>
          <w:rStyle w:val="Emphasis"/>
          <w:highlight w:val="cyan"/>
        </w:rPr>
        <w:t>decades</w:t>
      </w:r>
      <w:r w:rsidRPr="00AF1666">
        <w:rPr>
          <w:rStyle w:val="StyleUnderline"/>
        </w:rPr>
        <w:t xml:space="preserve"> past</w:t>
      </w:r>
      <w:r w:rsidRPr="00AF1666">
        <w:rPr>
          <w:sz w:val="16"/>
        </w:rPr>
        <w:t xml:space="preserve">, normally dated some 10 to 30 years into the future. </w:t>
      </w:r>
      <w:r w:rsidRPr="00AF1666">
        <w:rPr>
          <w:rStyle w:val="StyleUnderline"/>
        </w:rPr>
        <w:t xml:space="preserve">The </w:t>
      </w:r>
      <w:r w:rsidRPr="00AF1666">
        <w:rPr>
          <w:rStyle w:val="StyleUnderline"/>
          <w:highlight w:val="cyan"/>
        </w:rPr>
        <w:t xml:space="preserve">due date </w:t>
      </w:r>
      <w:r w:rsidRPr="00AF1666">
        <w:rPr>
          <w:rStyle w:val="Emphasis"/>
          <w:highlight w:val="cyan"/>
        </w:rPr>
        <w:t>comes without catastrophe</w:t>
      </w:r>
      <w:r w:rsidRPr="00AF1666">
        <w:rPr>
          <w:rStyle w:val="StyleUnderline"/>
        </w:rPr>
        <w:t xml:space="preserve">, but </w:t>
      </w:r>
      <w:r w:rsidRPr="00AF1666">
        <w:rPr>
          <w:rStyle w:val="Emphasis"/>
        </w:rPr>
        <w:t>never</w:t>
      </w:r>
      <w:r w:rsidRPr="00AF1666">
        <w:rPr>
          <w:sz w:val="16"/>
        </w:rPr>
        <w:t xml:space="preserve"> a retrospective </w:t>
      </w:r>
      <w:r w:rsidRPr="00AF1666">
        <w:rPr>
          <w:rStyle w:val="StyleUnderline"/>
        </w:rPr>
        <w:t xml:space="preserve">holding to account. Rather, </w:t>
      </w:r>
      <w:r w:rsidRPr="00AF1666">
        <w:rPr>
          <w:rStyle w:val="StyleUnderline"/>
          <w:highlight w:val="cyan"/>
        </w:rPr>
        <w:t xml:space="preserve">on to the </w:t>
      </w:r>
      <w:r w:rsidRPr="00AF1666">
        <w:rPr>
          <w:rStyle w:val="Emphasis"/>
          <w:highlight w:val="cyan"/>
        </w:rPr>
        <w:t>next</w:t>
      </w:r>
      <w:r w:rsidRPr="00AF1666">
        <w:rPr>
          <w:sz w:val="16"/>
        </w:rPr>
        <w:t xml:space="preserve"> catastrophising </w:t>
      </w:r>
      <w:r w:rsidRPr="00AF1666">
        <w:rPr>
          <w:rStyle w:val="Emphasis"/>
        </w:rPr>
        <w:t>forecast</w:t>
      </w:r>
      <w:r w:rsidRPr="00AF1666">
        <w:rPr>
          <w:sz w:val="16"/>
        </w:rPr>
        <w:t xml:space="preserve"> another 10 to 30 years ahead. </w:t>
      </w:r>
      <w:r w:rsidRPr="00AF1666">
        <w:rPr>
          <w:rStyle w:val="StyleUnderline"/>
        </w:rPr>
        <w:t>Scientists-</w:t>
      </w:r>
      <w:r w:rsidRPr="00AF1666">
        <w:rPr>
          <w:rStyle w:val="StyleUnderline"/>
          <w:highlight w:val="cyan"/>
        </w:rPr>
        <w:t>writers</w:t>
      </w:r>
      <w:r w:rsidRPr="00AF1666">
        <w:rPr>
          <w:rStyle w:val="StyleUnderline"/>
        </w:rPr>
        <w:t xml:space="preserve">-activists </w:t>
      </w:r>
      <w:r w:rsidRPr="00AF1666">
        <w:rPr>
          <w:rStyle w:val="StyleUnderline"/>
          <w:highlight w:val="cyan"/>
        </w:rPr>
        <w:t>know</w:t>
      </w:r>
      <w:r w:rsidRPr="00AF1666">
        <w:rPr>
          <w:rStyle w:val="StyleUnderline"/>
        </w:rPr>
        <w:t xml:space="preserve"> the </w:t>
      </w:r>
      <w:r w:rsidRPr="00AF1666">
        <w:rPr>
          <w:rStyle w:val="StyleUnderline"/>
          <w:highlight w:val="cyan"/>
        </w:rPr>
        <w:t>catastrophe forecasts get</w:t>
      </w:r>
      <w:r w:rsidRPr="00AF1666">
        <w:rPr>
          <w:sz w:val="16"/>
        </w:rPr>
        <w:t xml:space="preserve"> the attention, the </w:t>
      </w:r>
      <w:r w:rsidRPr="00AF1666">
        <w:rPr>
          <w:rStyle w:val="Emphasis"/>
          <w:highlight w:val="cyan"/>
        </w:rPr>
        <w:t>clicks</w:t>
      </w:r>
      <w:r w:rsidRPr="00AF1666">
        <w:rPr>
          <w:sz w:val="16"/>
        </w:rPr>
        <w:t>, the research funding. We saw the exaggeration mechanism spelled out by Richard Betts of the BBC, Holman Jenkins of the Wall St Journal, and climate scientist Judith Curry.</w:t>
      </w:r>
    </w:p>
    <w:p w14:paraId="1127A595" w14:textId="77777777" w:rsidR="00574435" w:rsidRPr="00AF1666" w:rsidRDefault="00574435" w:rsidP="00574435">
      <w:pPr>
        <w:rPr>
          <w:sz w:val="16"/>
        </w:rPr>
      </w:pPr>
      <w:r w:rsidRPr="00AF166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3907ED72" w14:textId="77777777" w:rsidR="00574435" w:rsidRPr="00AF1666" w:rsidRDefault="00574435" w:rsidP="00574435">
      <w:pPr>
        <w:rPr>
          <w:sz w:val="12"/>
          <w:szCs w:val="18"/>
        </w:rPr>
      </w:pPr>
      <w:r w:rsidRPr="00AF1666">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002CEE42" w14:textId="77777777" w:rsidR="00574435" w:rsidRPr="00AF1666" w:rsidRDefault="00574435" w:rsidP="00574435">
      <w:pPr>
        <w:rPr>
          <w:sz w:val="12"/>
          <w:szCs w:val="18"/>
        </w:rPr>
      </w:pPr>
      <w:r w:rsidRPr="00AF166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56BD0429" w14:textId="77777777" w:rsidR="00574435" w:rsidRPr="00AF1666" w:rsidRDefault="00574435" w:rsidP="00574435">
      <w:pPr>
        <w:rPr>
          <w:sz w:val="12"/>
          <w:szCs w:val="18"/>
        </w:rPr>
      </w:pPr>
      <w:r w:rsidRPr="00AF1666">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2C557CDA" w14:textId="77777777" w:rsidR="00574435" w:rsidRPr="00AF1666" w:rsidRDefault="00574435" w:rsidP="00574435">
      <w:pPr>
        <w:rPr>
          <w:sz w:val="12"/>
          <w:szCs w:val="18"/>
        </w:rPr>
      </w:pPr>
      <w:r w:rsidRPr="00AF166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6A384E5" w14:textId="77777777" w:rsidR="00574435" w:rsidRPr="00AF1666" w:rsidRDefault="00574435" w:rsidP="00574435">
      <w:pPr>
        <w:rPr>
          <w:sz w:val="12"/>
          <w:szCs w:val="18"/>
        </w:rPr>
      </w:pPr>
      <w:r w:rsidRPr="00AF1666">
        <w:rPr>
          <w:sz w:val="12"/>
          <w:szCs w:val="18"/>
        </w:rPr>
        <w:t>What to do? (13)</w:t>
      </w:r>
    </w:p>
    <w:p w14:paraId="2A2E2CE5" w14:textId="77777777" w:rsidR="00574435" w:rsidRPr="00AF1666" w:rsidRDefault="00574435" w:rsidP="00574435">
      <w:pPr>
        <w:rPr>
          <w:sz w:val="12"/>
          <w:szCs w:val="18"/>
        </w:rPr>
      </w:pPr>
      <w:r w:rsidRPr="00AF166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87D0FA7" w14:textId="77777777" w:rsidR="00574435" w:rsidRPr="00AF1666" w:rsidRDefault="00574435" w:rsidP="00574435">
      <w:pPr>
        <w:rPr>
          <w:sz w:val="12"/>
          <w:szCs w:val="18"/>
        </w:rPr>
      </w:pPr>
      <w:r w:rsidRPr="00AF1666">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00CE57EF" w14:textId="77777777" w:rsidR="00574435" w:rsidRPr="00AF1666" w:rsidRDefault="00574435" w:rsidP="00574435">
      <w:pPr>
        <w:rPr>
          <w:sz w:val="12"/>
          <w:szCs w:val="18"/>
        </w:rPr>
      </w:pPr>
      <w:r w:rsidRPr="00AF1666">
        <w:rPr>
          <w:sz w:val="12"/>
          <w:szCs w:val="18"/>
        </w:rPr>
        <w:t xml:space="preserve">It is particularly important that the knee-jerk attribution of extreme weather events to global warming be challenged with reference to evidence.  Judith Curry explained – quoted earlier -- why </w:t>
      </w:r>
      <w:r w:rsidRPr="00AF1666">
        <w:rPr>
          <w:rStyle w:val="StyleUnderline"/>
        </w:rPr>
        <w:t>CCC advocates have a powerful incentive to attribute cases of extreme weather to global warming, tout court</w:t>
      </w:r>
      <w:r w:rsidRPr="00AF1666">
        <w:rPr>
          <w:sz w:val="12"/>
          <w:szCs w:val="18"/>
        </w:rPr>
        <w:t xml:space="preserve">.  She has recently written, </w:t>
      </w:r>
      <w:r w:rsidRPr="00AF1666">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AF1666">
        <w:rPr>
          <w:sz w:val="12"/>
          <w:szCs w:val="18"/>
        </w:rPr>
        <w:t xml:space="preserve">.”  She goes on to amplify a point made earlier about the limits of the  </w:t>
      </w:r>
      <w:r w:rsidRPr="00AF1666">
        <w:rPr>
          <w:rStyle w:val="StyleUnderline"/>
        </w:rPr>
        <w:t xml:space="preserve">climate </w:t>
      </w:r>
      <w:r w:rsidRPr="00AF1666">
        <w:rPr>
          <w:rStyle w:val="StyleUnderline"/>
          <w:highlight w:val="cyan"/>
        </w:rPr>
        <w:t>models</w:t>
      </w:r>
      <w:r w:rsidRPr="00AF1666">
        <w:rPr>
          <w:rStyle w:val="StyleUnderline"/>
        </w:rPr>
        <w:t xml:space="preserve"> used </w:t>
      </w:r>
      <w:r w:rsidRPr="00AF1666">
        <w:rPr>
          <w:rStyle w:val="StyleUnderline"/>
          <w:highlight w:val="cyan"/>
        </w:rPr>
        <w:t>for</w:t>
      </w:r>
      <w:r w:rsidRPr="00AF1666">
        <w:rPr>
          <w:rStyle w:val="StyleUnderline"/>
        </w:rPr>
        <w:t xml:space="preserve"> the </w:t>
      </w:r>
      <w:r w:rsidRPr="00AF1666">
        <w:rPr>
          <w:rStyle w:val="StyleUnderline"/>
          <w:highlight w:val="cyan"/>
        </w:rPr>
        <w:t>IPCC</w:t>
      </w:r>
      <w:r w:rsidRPr="00AF1666">
        <w:rPr>
          <w:rStyle w:val="StyleUnderline"/>
        </w:rPr>
        <w:t xml:space="preserve"> assessment </w:t>
      </w:r>
      <w:r w:rsidRPr="00AF1666">
        <w:rPr>
          <w:rStyle w:val="StyleUnderline"/>
          <w:highlight w:val="cyan"/>
        </w:rPr>
        <w:t>reports</w:t>
      </w:r>
      <w:r w:rsidRPr="00AF1666">
        <w:rPr>
          <w:sz w:val="12"/>
          <w:szCs w:val="18"/>
        </w:rPr>
        <w:t xml:space="preserve">: they  </w:t>
      </w:r>
      <w:r w:rsidRPr="00AF1666">
        <w:rPr>
          <w:rStyle w:val="StyleUnderline"/>
          <w:highlight w:val="cyan"/>
        </w:rPr>
        <w:t>are</w:t>
      </w:r>
      <w:r w:rsidRPr="00AF1666">
        <w:rPr>
          <w:rStyle w:val="StyleUnderline"/>
        </w:rPr>
        <w:t xml:space="preserve"> driven mainly by </w:t>
      </w:r>
      <w:r w:rsidRPr="00AF1666">
        <w:rPr>
          <w:rStyle w:val="Emphasis"/>
          <w:highlight w:val="cyan"/>
        </w:rPr>
        <w:t>predictions</w:t>
      </w:r>
      <w:r w:rsidRPr="00AF1666">
        <w:rPr>
          <w:rStyle w:val="StyleUnderline"/>
        </w:rPr>
        <w:t xml:space="preserve"> of future GHG emissions. </w:t>
      </w:r>
      <w:r w:rsidRPr="00AF1666">
        <w:rPr>
          <w:rStyle w:val="StyleUnderline"/>
          <w:highlight w:val="cyan"/>
        </w:rPr>
        <w:t>They do not include</w:t>
      </w:r>
      <w:r w:rsidRPr="00AF1666">
        <w:rPr>
          <w:rStyle w:val="StyleUnderline"/>
        </w:rPr>
        <w:t xml:space="preserve"> predictions of </w:t>
      </w:r>
      <w:r w:rsidRPr="00AF1666">
        <w:rPr>
          <w:rStyle w:val="StyleUnderline"/>
          <w:highlight w:val="cyan"/>
        </w:rPr>
        <w:t>natural</w:t>
      </w:r>
      <w:r w:rsidRPr="00AF1666">
        <w:rPr>
          <w:rStyle w:val="StyleUnderline"/>
        </w:rPr>
        <w:t xml:space="preserve"> climate </w:t>
      </w:r>
      <w:r w:rsidRPr="00AF1666">
        <w:rPr>
          <w:rStyle w:val="StyleUnderline"/>
          <w:highlight w:val="cyan"/>
        </w:rPr>
        <w:t>variability</w:t>
      </w:r>
      <w:r w:rsidRPr="00AF1666">
        <w:rPr>
          <w:rStyle w:val="StyleUnderline"/>
        </w:rPr>
        <w:t xml:space="preserve"> arising from solar output, volcanic eruptions or evolution of large-scale multi-decadal ocean circulations. </w:t>
      </w:r>
      <w:r w:rsidRPr="00AF1666">
        <w:rPr>
          <w:rStyle w:val="StyleUnderline"/>
          <w:highlight w:val="cyan"/>
        </w:rPr>
        <w:t>They do a</w:t>
      </w:r>
      <w:r w:rsidRPr="00AF1666">
        <w:rPr>
          <w:rStyle w:val="StyleUnderline"/>
        </w:rPr>
        <w:t xml:space="preserve"> particularly </w:t>
      </w:r>
      <w:r w:rsidRPr="00AF1666">
        <w:rPr>
          <w:rStyle w:val="Emphasis"/>
          <w:highlight w:val="cyan"/>
        </w:rPr>
        <w:t>poor job</w:t>
      </w:r>
      <w:r w:rsidRPr="00AF1666">
        <w:rPr>
          <w:rStyle w:val="StyleUnderline"/>
          <w:highlight w:val="cyan"/>
        </w:rPr>
        <w:t xml:space="preserve"> of simulating</w:t>
      </w:r>
      <w:r w:rsidRPr="00AF1666">
        <w:rPr>
          <w:rStyle w:val="StyleUnderline"/>
        </w:rPr>
        <w:t xml:space="preserve"> regional and </w:t>
      </w:r>
      <w:r w:rsidRPr="00AF1666">
        <w:rPr>
          <w:rStyle w:val="StyleUnderline"/>
          <w:highlight w:val="cyan"/>
        </w:rPr>
        <w:t>decadal-scale</w:t>
      </w:r>
      <w:r w:rsidRPr="00AF1666">
        <w:rPr>
          <w:rStyle w:val="StyleUnderline"/>
        </w:rPr>
        <w:t xml:space="preserve"> climate </w:t>
      </w:r>
      <w:r w:rsidRPr="00AF1666">
        <w:rPr>
          <w:rStyle w:val="StyleUnderline"/>
          <w:highlight w:val="cyan"/>
        </w:rPr>
        <w:t>variability</w:t>
      </w:r>
      <w:r w:rsidRPr="00AF1666">
        <w:rPr>
          <w:sz w:val="12"/>
          <w:szCs w:val="18"/>
        </w:rPr>
        <w:t>. (15)</w:t>
      </w:r>
    </w:p>
    <w:p w14:paraId="07100C46" w14:textId="77777777" w:rsidR="00574435" w:rsidRPr="00AF1666" w:rsidRDefault="00574435" w:rsidP="00574435">
      <w:pPr>
        <w:rPr>
          <w:sz w:val="12"/>
          <w:szCs w:val="18"/>
        </w:rPr>
      </w:pPr>
      <w:r w:rsidRPr="00AF1666">
        <w:rPr>
          <w:sz w:val="12"/>
          <w:szCs w:val="18"/>
        </w:rPr>
        <w:t xml:space="preserve">Participants on both sides have to learn the art of respecting the principle of free speech while maintaining the standards of civil discourse. </w:t>
      </w:r>
    </w:p>
    <w:p w14:paraId="0DB37F7F" w14:textId="77777777" w:rsidR="00574435" w:rsidRPr="00AF1666" w:rsidRDefault="00574435" w:rsidP="00574435">
      <w:pPr>
        <w:rPr>
          <w:sz w:val="12"/>
          <w:szCs w:val="18"/>
        </w:rPr>
      </w:pPr>
      <w:r w:rsidRPr="00AF1666">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3A2EF49B" w14:textId="77777777" w:rsidR="00574435" w:rsidRPr="00AF1666" w:rsidRDefault="00574435" w:rsidP="00574435">
      <w:pPr>
        <w:rPr>
          <w:sz w:val="12"/>
          <w:szCs w:val="18"/>
        </w:rPr>
      </w:pPr>
      <w:r w:rsidRPr="00AF166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366AA8C0" w14:textId="77777777" w:rsidR="00574435" w:rsidRPr="00AF1666" w:rsidRDefault="00574435" w:rsidP="00574435">
      <w:pPr>
        <w:rPr>
          <w:sz w:val="12"/>
          <w:szCs w:val="18"/>
        </w:rPr>
      </w:pPr>
      <w:r w:rsidRPr="00AF1666">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34D8A604" w14:textId="77777777" w:rsidR="00574435" w:rsidRPr="00AF1666" w:rsidRDefault="00574435" w:rsidP="00574435">
      <w:pPr>
        <w:rPr>
          <w:sz w:val="12"/>
          <w:szCs w:val="18"/>
        </w:rPr>
      </w:pPr>
      <w:r w:rsidRPr="00AF166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7665C03D" w14:textId="77777777" w:rsidR="00574435" w:rsidRPr="00AF1666" w:rsidRDefault="00574435" w:rsidP="00574435">
      <w:pPr>
        <w:rPr>
          <w:sz w:val="16"/>
        </w:rPr>
      </w:pPr>
      <w:r w:rsidRPr="00AF1666">
        <w:rPr>
          <w:sz w:val="16"/>
        </w:rPr>
        <w:t xml:space="preserve">My “forecast” is that </w:t>
      </w:r>
      <w:r w:rsidRPr="00AF1666">
        <w:rPr>
          <w:rStyle w:val="StyleUnderline"/>
          <w:highlight w:val="cyan"/>
        </w:rPr>
        <w:t>in the next</w:t>
      </w:r>
      <w:r w:rsidRPr="00AF1666">
        <w:rPr>
          <w:rStyle w:val="StyleUnderline"/>
        </w:rPr>
        <w:t xml:space="preserve"> two to three </w:t>
      </w:r>
      <w:r w:rsidRPr="00AF1666">
        <w:rPr>
          <w:rStyle w:val="StyleUnderline"/>
          <w:highlight w:val="cyan"/>
        </w:rPr>
        <w:t>decades</w:t>
      </w:r>
      <w:r w:rsidRPr="00AF1666">
        <w:rPr>
          <w:sz w:val="16"/>
        </w:rPr>
        <w:t xml:space="preserve"> to midcentury </w:t>
      </w:r>
      <w:r w:rsidRPr="00AF1666">
        <w:rPr>
          <w:rStyle w:val="StyleUnderline"/>
        </w:rPr>
        <w:t>we will make rapid progress</w:t>
      </w:r>
      <w:r w:rsidRPr="00AF1666">
        <w:rPr>
          <w:sz w:val="16"/>
        </w:rPr>
        <w:t xml:space="preserve"> in scientific knowledge </w:t>
      </w:r>
      <w:r w:rsidRPr="00AF1666">
        <w:rPr>
          <w:rStyle w:val="StyleUnderline"/>
        </w:rPr>
        <w:t>about</w:t>
      </w:r>
      <w:r w:rsidRPr="00AF1666">
        <w:rPr>
          <w:sz w:val="16"/>
        </w:rPr>
        <w:t xml:space="preserve"> weather and </w:t>
      </w:r>
      <w:r w:rsidRPr="00AF1666">
        <w:rPr>
          <w:rStyle w:val="StyleUnderline"/>
        </w:rPr>
        <w:t>climate, helped by</w:t>
      </w:r>
      <w:r w:rsidRPr="00AF1666">
        <w:rPr>
          <w:sz w:val="16"/>
        </w:rPr>
        <w:t xml:space="preserve"> longer and more accurate </w:t>
      </w:r>
      <w:r w:rsidRPr="00AF1666">
        <w:rPr>
          <w:rStyle w:val="StyleUnderline"/>
        </w:rPr>
        <w:t>satellite and ocean records and</w:t>
      </w:r>
      <w:r w:rsidRPr="00AF1666">
        <w:rPr>
          <w:sz w:val="16"/>
        </w:rPr>
        <w:t xml:space="preserve"> by a </w:t>
      </w:r>
      <w:r w:rsidRPr="00AF1666">
        <w:rPr>
          <w:rStyle w:val="StyleUnderline"/>
        </w:rPr>
        <w:t>new</w:t>
      </w:r>
      <w:r w:rsidRPr="00AF1666">
        <w:rPr>
          <w:sz w:val="16"/>
        </w:rPr>
        <w:t xml:space="preserve"> generation of </w:t>
      </w:r>
      <w:r w:rsidRPr="00AF1666">
        <w:rPr>
          <w:rStyle w:val="StyleUnderline"/>
        </w:rPr>
        <w:t>climate models</w:t>
      </w:r>
      <w:r w:rsidRPr="00AF1666">
        <w:rPr>
          <w:sz w:val="16"/>
        </w:rPr>
        <w:t xml:space="preserve"> that operate at one to ten kilometers scale (as distinct from the current models’ 50 kilometer scale).  </w:t>
      </w:r>
      <w:r w:rsidRPr="00AF1666">
        <w:rPr>
          <w:rStyle w:val="StyleUnderline"/>
          <w:highlight w:val="cyan"/>
        </w:rPr>
        <w:t>We will</w:t>
      </w:r>
      <w:r w:rsidRPr="00AF1666">
        <w:rPr>
          <w:sz w:val="16"/>
        </w:rPr>
        <w:t xml:space="preserve"> probably continue to </w:t>
      </w:r>
      <w:r w:rsidRPr="00AF1666">
        <w:rPr>
          <w:rStyle w:val="StyleUnderline"/>
          <w:highlight w:val="cyan"/>
        </w:rPr>
        <w:t>make</w:t>
      </w:r>
      <w:r w:rsidRPr="00AF1666">
        <w:rPr>
          <w:rStyle w:val="StyleUnderline"/>
        </w:rPr>
        <w:t xml:space="preserve"> rapid </w:t>
      </w:r>
      <w:r w:rsidRPr="00AF1666">
        <w:rPr>
          <w:rStyle w:val="StyleUnderline"/>
          <w:highlight w:val="cyan"/>
        </w:rPr>
        <w:t>progress</w:t>
      </w:r>
      <w:r w:rsidRPr="00AF1666">
        <w:rPr>
          <w:rStyle w:val="StyleUnderline"/>
        </w:rPr>
        <w:t xml:space="preserve"> in </w:t>
      </w:r>
      <w:r w:rsidRPr="00AF1666">
        <w:rPr>
          <w:rStyle w:val="StyleUnderline"/>
          <w:highlight w:val="cyan"/>
        </w:rPr>
        <w:t>decoupling</w:t>
      </w:r>
      <w:r w:rsidRPr="00AF1666">
        <w:rPr>
          <w:rStyle w:val="StyleUnderline"/>
        </w:rPr>
        <w:t xml:space="preserve"> GHG </w:t>
      </w:r>
      <w:r w:rsidRPr="00AF1666">
        <w:rPr>
          <w:rStyle w:val="StyleUnderline"/>
          <w:highlight w:val="cyan"/>
        </w:rPr>
        <w:t>from</w:t>
      </w:r>
      <w:r w:rsidRPr="00AF1666">
        <w:rPr>
          <w:rStyle w:val="StyleUnderline"/>
        </w:rPr>
        <w:t xml:space="preserve"> GDP </w:t>
      </w:r>
      <w:r w:rsidRPr="00AF1666">
        <w:rPr>
          <w:rStyle w:val="StyleUnderline"/>
          <w:highlight w:val="cyan"/>
        </w:rPr>
        <w:t>growth, with</w:t>
      </w:r>
      <w:r w:rsidRPr="00AF1666">
        <w:rPr>
          <w:sz w:val="16"/>
        </w:rPr>
        <w:t xml:space="preserve"> a combination of </w:t>
      </w:r>
      <w:r w:rsidRPr="00AF1666">
        <w:rPr>
          <w:rStyle w:val="StyleUnderline"/>
          <w:highlight w:val="cyan"/>
        </w:rPr>
        <w:t>state direction-setting and</w:t>
      </w:r>
      <w:r w:rsidRPr="00AF1666">
        <w:rPr>
          <w:rStyle w:val="StyleUnderline"/>
        </w:rPr>
        <w:t xml:space="preserve"> private </w:t>
      </w:r>
      <w:r w:rsidRPr="00AF1666">
        <w:rPr>
          <w:rStyle w:val="StyleUnderline"/>
          <w:highlight w:val="cyan"/>
        </w:rPr>
        <w:t>innovation</w:t>
      </w:r>
      <w:r w:rsidRPr="00AF166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AF1666">
        <w:rPr>
          <w:rStyle w:val="StyleUnderline"/>
          <w:highlight w:val="cyan"/>
        </w:rPr>
        <w:t>Transformations</w:t>
      </w:r>
      <w:r w:rsidRPr="00AF1666">
        <w:rPr>
          <w:sz w:val="16"/>
        </w:rPr>
        <w:t xml:space="preserve"> in these systems </w:t>
      </w:r>
      <w:r w:rsidRPr="00AF1666">
        <w:rPr>
          <w:rStyle w:val="StyleUnderline"/>
          <w:highlight w:val="cyan"/>
        </w:rPr>
        <w:t xml:space="preserve">are </w:t>
      </w:r>
      <w:r w:rsidRPr="00AF1666">
        <w:rPr>
          <w:rStyle w:val="Emphasis"/>
          <w:highlight w:val="cyan"/>
        </w:rPr>
        <w:t>already</w:t>
      </w:r>
      <w:r w:rsidRPr="00AF1666">
        <w:rPr>
          <w:rStyle w:val="StyleUnderline"/>
          <w:highlight w:val="cyan"/>
        </w:rPr>
        <w:t xml:space="preserve"> underway</w:t>
      </w:r>
      <w:r w:rsidRPr="00AF1666">
        <w:rPr>
          <w:rStyle w:val="StyleUnderline"/>
        </w:rPr>
        <w:t xml:space="preserve">, and the prospect of </w:t>
      </w:r>
      <w:r w:rsidRPr="00AF1666">
        <w:rPr>
          <w:rStyle w:val="StyleUnderline"/>
          <w:highlight w:val="cyan"/>
        </w:rPr>
        <w:t>vast new</w:t>
      </w:r>
      <w:r w:rsidRPr="00AF1666">
        <w:rPr>
          <w:rStyle w:val="StyleUnderline"/>
        </w:rPr>
        <w:t xml:space="preserve"> green </w:t>
      </w:r>
      <w:r w:rsidRPr="00AF1666">
        <w:rPr>
          <w:rStyle w:val="StyleUnderline"/>
          <w:highlight w:val="cyan"/>
        </w:rPr>
        <w:t>investments</w:t>
      </w:r>
      <w:r w:rsidRPr="00AF1666">
        <w:rPr>
          <w:sz w:val="16"/>
        </w:rPr>
        <w:t xml:space="preserve">, supported and under-written by the state, </w:t>
      </w:r>
      <w:r w:rsidRPr="00AF1666">
        <w:rPr>
          <w:rStyle w:val="StyleUnderline"/>
          <w:highlight w:val="cyan"/>
        </w:rPr>
        <w:t xml:space="preserve">will </w:t>
      </w:r>
      <w:r w:rsidRPr="00AF1666">
        <w:rPr>
          <w:rStyle w:val="Emphasis"/>
          <w:highlight w:val="cyan"/>
        </w:rPr>
        <w:t>intensify</w:t>
      </w:r>
      <w:r w:rsidRPr="00AF1666">
        <w:rPr>
          <w:rStyle w:val="StyleUnderline"/>
          <w:highlight w:val="cyan"/>
        </w:rPr>
        <w:t xml:space="preserve"> them</w:t>
      </w:r>
      <w:r w:rsidRPr="00AF1666">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388CEDBB" w14:textId="77777777" w:rsidR="00574435" w:rsidRPr="00E4306A" w:rsidRDefault="00574435" w:rsidP="00574435">
      <w:pPr>
        <w:pStyle w:val="Heading4"/>
        <w:rPr>
          <w:rFonts w:cs="Calibri"/>
        </w:rPr>
      </w:pPr>
      <w:r w:rsidRPr="00E4306A">
        <w:rPr>
          <w:rFonts w:cs="Calibri"/>
        </w:rPr>
        <w:t xml:space="preserve">Biodiversity loss is </w:t>
      </w:r>
      <w:r w:rsidRPr="00E4306A">
        <w:rPr>
          <w:rFonts w:cs="Calibri"/>
          <w:u w:val="single"/>
        </w:rPr>
        <w:t>not existential</w:t>
      </w:r>
      <w:r w:rsidRPr="00E4306A">
        <w:rPr>
          <w:rFonts w:cs="Calibri"/>
        </w:rPr>
        <w:t xml:space="preserve">. </w:t>
      </w:r>
    </w:p>
    <w:p w14:paraId="1188E54B" w14:textId="77777777" w:rsidR="00574435" w:rsidRPr="00E4306A" w:rsidRDefault="00574435" w:rsidP="00574435">
      <w:r w:rsidRPr="00E4306A">
        <w:t xml:space="preserve">Dr. John </w:t>
      </w:r>
      <w:r w:rsidRPr="00E4306A">
        <w:rPr>
          <w:rStyle w:val="Style13ptBold"/>
        </w:rPr>
        <w:t>Halstead 19</w:t>
      </w:r>
      <w:r w:rsidRPr="00E4306A">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 pacc </w:t>
      </w:r>
    </w:p>
    <w:p w14:paraId="4BD1373A" w14:textId="77777777" w:rsidR="00574435" w:rsidRPr="00E4306A" w:rsidRDefault="00574435" w:rsidP="00574435">
      <w:r w:rsidRPr="00E4306A">
        <w:rPr>
          <w:sz w:val="14"/>
        </w:rPr>
        <w:t xml:space="preserve">[-]Halstead2y </w:t>
      </w:r>
    </w:p>
    <w:p w14:paraId="344082C3" w14:textId="77777777" w:rsidR="00574435" w:rsidRPr="00E4306A" w:rsidRDefault="00574435" w:rsidP="00574435">
      <w:r w:rsidRPr="00E4306A">
        <w:rPr>
          <w:sz w:val="14"/>
        </w:rPr>
        <w:t>49</w:t>
      </w:r>
    </w:p>
    <w:p w14:paraId="29E552C0" w14:textId="77777777" w:rsidR="00574435" w:rsidRPr="00E4306A" w:rsidRDefault="00574435" w:rsidP="00574435">
      <w:r w:rsidRPr="00E4306A">
        <w:rPr>
          <w:sz w:val="14"/>
        </w:rPr>
        <w:t xml:space="preserve">Can you </w:t>
      </w:r>
      <w:r w:rsidRPr="00E4306A">
        <w:rPr>
          <w:rStyle w:val="StyleUnderline"/>
        </w:rPr>
        <w:t>explain</w:t>
      </w:r>
      <w:r w:rsidRPr="00E4306A">
        <w:rPr>
          <w:sz w:val="14"/>
        </w:rPr>
        <w:t xml:space="preserve"> what </w:t>
      </w:r>
      <w:r w:rsidRPr="00E4306A">
        <w:rPr>
          <w:rStyle w:val="StyleUnderline"/>
        </w:rPr>
        <w:t>the mechanism</w:t>
      </w:r>
      <w:r w:rsidRPr="00E4306A">
        <w:rPr>
          <w:sz w:val="14"/>
        </w:rPr>
        <w:t xml:space="preserve"> is </w:t>
      </w:r>
      <w:r w:rsidRPr="00E4306A">
        <w:rPr>
          <w:rStyle w:val="StyleUnderline"/>
        </w:rPr>
        <w:t xml:space="preserve">whereby </w:t>
      </w:r>
      <w:r w:rsidRPr="00E4306A">
        <w:rPr>
          <w:rStyle w:val="Emphasis"/>
        </w:rPr>
        <w:t>biodiversity loss</w:t>
      </w:r>
      <w:r w:rsidRPr="00E4306A">
        <w:rPr>
          <w:rStyle w:val="StyleUnderline"/>
        </w:rPr>
        <w:t xml:space="preserve"> creates existential risk?</w:t>
      </w:r>
      <w:r w:rsidRPr="00E4306A">
        <w:rPr>
          <w:sz w:val="14"/>
        </w:rPr>
        <w:t xml:space="preserve"> And if biodiversity loss is an existential risk, how big a risk is it? Should 80k be getting people to go into conservation science or not?</w:t>
      </w:r>
    </w:p>
    <w:p w14:paraId="5DA45668" w14:textId="77777777" w:rsidR="00574435" w:rsidRPr="00E4306A" w:rsidRDefault="00574435" w:rsidP="00574435">
      <w:r w:rsidRPr="00E4306A">
        <w:rPr>
          <w:sz w:val="14"/>
        </w:rPr>
        <w:t xml:space="preserve">There are independent reasons to think that the risk is negligible. Firstly, according to wikipedia, </w:t>
      </w:r>
      <w:r w:rsidRPr="00E4306A">
        <w:rPr>
          <w:rStyle w:val="StyleUnderline"/>
        </w:rPr>
        <w:t>during the Eocene period</w:t>
      </w:r>
      <w:r w:rsidRPr="00E4306A">
        <w:rPr>
          <w:sz w:val="14"/>
        </w:rPr>
        <w:t xml:space="preserve"> ~65m years ago, </w:t>
      </w:r>
      <w:r w:rsidRPr="00E4306A">
        <w:rPr>
          <w:rStyle w:val="StyleUnderline"/>
        </w:rPr>
        <w:t xml:space="preserve">there were </w:t>
      </w:r>
      <w:r w:rsidRPr="00E4306A">
        <w:rPr>
          <w:rStyle w:val="Emphasis"/>
        </w:rPr>
        <w:t>thousands fewer genera</w:t>
      </w:r>
      <w:r w:rsidRPr="00E4306A">
        <w:rPr>
          <w:rStyle w:val="StyleUnderline"/>
        </w:rPr>
        <w:t xml:space="preserve"> than today</w:t>
      </w:r>
      <w:r w:rsidRPr="00E4306A">
        <w:rPr>
          <w:sz w:val="14"/>
        </w:rPr>
        <w:t xml:space="preserve">. </w:t>
      </w:r>
      <w:r w:rsidRPr="00E4306A">
        <w:rPr>
          <w:rStyle w:val="StyleUnderline"/>
        </w:rPr>
        <w:t>We</w:t>
      </w:r>
      <w:r w:rsidRPr="00E4306A">
        <w:rPr>
          <w:sz w:val="14"/>
        </w:rPr>
        <w:t xml:space="preserve"> have </w:t>
      </w:r>
      <w:r w:rsidRPr="00E4306A">
        <w:rPr>
          <w:rStyle w:val="StyleUnderline"/>
        </w:rPr>
        <w:t xml:space="preserve">made </w:t>
      </w:r>
      <w:r w:rsidRPr="00E4306A">
        <w:rPr>
          <w:rStyle w:val="Emphasis"/>
        </w:rPr>
        <w:t>~1%</w:t>
      </w:r>
      <w:r w:rsidRPr="00E4306A">
        <w:rPr>
          <w:rStyle w:val="StyleUnderline"/>
        </w:rPr>
        <w:t xml:space="preserve"> of species extinct, and </w:t>
      </w:r>
      <w:r w:rsidRPr="00E4306A">
        <w:rPr>
          <w:rStyle w:val="StyleUnderline"/>
          <w:highlight w:val="yellow"/>
        </w:rPr>
        <w:t>we</w:t>
      </w:r>
      <w:r w:rsidRPr="00E4306A">
        <w:rPr>
          <w:rStyle w:val="StyleUnderline"/>
        </w:rPr>
        <w:t xml:space="preserve"> would </w:t>
      </w:r>
      <w:r w:rsidRPr="00E4306A">
        <w:rPr>
          <w:rStyle w:val="StyleUnderline"/>
          <w:highlight w:val="yellow"/>
        </w:rPr>
        <w:t>have to continue</w:t>
      </w:r>
      <w:r w:rsidRPr="00E4306A">
        <w:rPr>
          <w:sz w:val="14"/>
        </w:rPr>
        <w:t xml:space="preserve"> at </w:t>
      </w:r>
      <w:r w:rsidRPr="00E4306A">
        <w:rPr>
          <w:rStyle w:val="Emphasis"/>
          <w:highlight w:val="yellow"/>
        </w:rPr>
        <w:t>current</w:t>
      </w:r>
      <w:r w:rsidRPr="00E4306A">
        <w:rPr>
          <w:rStyle w:val="Emphasis"/>
        </w:rPr>
        <w:t xml:space="preserve"> rates of species </w:t>
      </w:r>
      <w:r w:rsidRPr="00E4306A">
        <w:rPr>
          <w:rStyle w:val="Emphasis"/>
          <w:highlight w:val="yellow"/>
        </w:rPr>
        <w:t>extinctions</w:t>
      </w:r>
      <w:r w:rsidRPr="00E4306A">
        <w:rPr>
          <w:rStyle w:val="StyleUnderline"/>
          <w:highlight w:val="yellow"/>
        </w:rPr>
        <w:t xml:space="preserve"> for</w:t>
      </w:r>
      <w:r w:rsidRPr="00E4306A">
        <w:rPr>
          <w:rStyle w:val="StyleUnderline"/>
        </w:rPr>
        <w:t xml:space="preserve"> </w:t>
      </w:r>
      <w:r w:rsidRPr="00E4306A">
        <w:rPr>
          <w:rStyle w:val="Emphasis"/>
        </w:rPr>
        <w:t xml:space="preserve">at least </w:t>
      </w:r>
      <w:r w:rsidRPr="00E4306A">
        <w:rPr>
          <w:rStyle w:val="Emphasis"/>
          <w:highlight w:val="yellow"/>
        </w:rPr>
        <w:t>200 years</w:t>
      </w:r>
      <w:r w:rsidRPr="00E4306A">
        <w:rPr>
          <w:rStyle w:val="StyleUnderline"/>
          <w:highlight w:val="yellow"/>
        </w:rPr>
        <w:t xml:space="preserve"> to return to </w:t>
      </w:r>
      <w:r w:rsidRPr="00E4306A">
        <w:rPr>
          <w:rStyle w:val="Emphasis"/>
          <w:highlight w:val="yellow"/>
        </w:rPr>
        <w:t>Eocene</w:t>
      </w:r>
      <w:r w:rsidRPr="00E4306A">
        <w:rPr>
          <w:rStyle w:val="Emphasis"/>
        </w:rPr>
        <w:t xml:space="preserve"> levels of bio</w:t>
      </w:r>
      <w:r w:rsidRPr="00E4306A">
        <w:rPr>
          <w:rStyle w:val="Emphasis"/>
          <w:highlight w:val="yellow"/>
        </w:rPr>
        <w:t>diversity</w:t>
      </w:r>
      <w:r w:rsidRPr="00E4306A">
        <w:rPr>
          <w:sz w:val="14"/>
        </w:rPr>
        <w:t xml:space="preserve">. And yet, even though significantly warmer than today, </w:t>
      </w:r>
      <w:r w:rsidRPr="00E4306A">
        <w:rPr>
          <w:rStyle w:val="StyleUnderline"/>
        </w:rPr>
        <w:t>the Eocene marked the dawn of thousands of new species</w:t>
      </w:r>
      <w:r w:rsidRPr="00E4306A">
        <w:rPr>
          <w:sz w:val="14"/>
        </w:rPr>
        <w:t xml:space="preserve">. So, </w:t>
      </w:r>
      <w:r w:rsidRPr="00E4306A">
        <w:rPr>
          <w:rStyle w:val="Emphasis"/>
          <w:highlight w:val="yellow"/>
        </w:rPr>
        <w:t>why</w:t>
      </w:r>
      <w:r w:rsidRPr="00E4306A">
        <w:rPr>
          <w:rStyle w:val="StyleUnderline"/>
          <w:highlight w:val="yellow"/>
        </w:rPr>
        <w:t xml:space="preserve"> would</w:t>
      </w:r>
      <w:r w:rsidRPr="00E4306A">
        <w:rPr>
          <w:sz w:val="14"/>
        </w:rPr>
        <w:t xml:space="preserve"> we expect </w:t>
      </w:r>
      <w:r w:rsidRPr="00E4306A">
        <w:rPr>
          <w:rStyle w:val="StyleUnderline"/>
          <w:highlight w:val="yellow"/>
        </w:rPr>
        <w:t>the world</w:t>
      </w:r>
      <w:r w:rsidRPr="00E4306A">
        <w:rPr>
          <w:rStyle w:val="StyleUnderline"/>
        </w:rPr>
        <w:t xml:space="preserve"> 200 years hence</w:t>
      </w:r>
      <w:r w:rsidRPr="00E4306A">
        <w:rPr>
          <w:sz w:val="14"/>
        </w:rPr>
        <w:t xml:space="preserve"> to </w:t>
      </w:r>
      <w:r w:rsidRPr="00E4306A">
        <w:rPr>
          <w:rStyle w:val="StyleUnderline"/>
          <w:highlight w:val="yellow"/>
        </w:rPr>
        <w:t xml:space="preserve">be </w:t>
      </w:r>
      <w:r w:rsidRPr="00E4306A">
        <w:rPr>
          <w:rStyle w:val="Emphasis"/>
          <w:highlight w:val="yellow"/>
        </w:rPr>
        <w:t>inhospitable</w:t>
      </w:r>
      <w:r w:rsidRPr="00E4306A">
        <w:rPr>
          <w:rStyle w:val="Emphasis"/>
        </w:rPr>
        <w:t xml:space="preserve"> to humans</w:t>
      </w:r>
      <w:r w:rsidRPr="00E4306A">
        <w:rPr>
          <w:rStyle w:val="StyleUnderline"/>
        </w:rPr>
        <w:t xml:space="preserve"> </w:t>
      </w:r>
      <w:r w:rsidRPr="00E4306A">
        <w:rPr>
          <w:rStyle w:val="StyleUnderline"/>
          <w:highlight w:val="yellow"/>
        </w:rPr>
        <w:t xml:space="preserve">if it </w:t>
      </w:r>
      <w:r w:rsidRPr="00E4306A">
        <w:rPr>
          <w:rStyle w:val="Emphasis"/>
          <w:highlight w:val="yellow"/>
        </w:rPr>
        <w:t>wasn't</w:t>
      </w:r>
      <w:r w:rsidRPr="00E4306A">
        <w:rPr>
          <w:rStyle w:val="Emphasis"/>
        </w:rPr>
        <w:t xml:space="preserve"> inhospitable</w:t>
      </w:r>
      <w:r w:rsidRPr="00E4306A">
        <w:rPr>
          <w:rStyle w:val="StyleUnderline"/>
        </w:rPr>
        <w:t xml:space="preserve"> </w:t>
      </w:r>
      <w:r w:rsidRPr="00E4306A">
        <w:rPr>
          <w:rStyle w:val="StyleUnderline"/>
          <w:highlight w:val="yellow"/>
        </w:rPr>
        <w:t>for</w:t>
      </w:r>
      <w:r w:rsidRPr="00E4306A">
        <w:rPr>
          <w:sz w:val="14"/>
        </w:rPr>
        <w:t xml:space="preserve"> all of the </w:t>
      </w:r>
      <w:r w:rsidRPr="00E4306A">
        <w:rPr>
          <w:rStyle w:val="StyleUnderline"/>
          <w:highlight w:val="yellow"/>
        </w:rPr>
        <w:t>species</w:t>
      </w:r>
      <w:r w:rsidRPr="00E4306A">
        <w:rPr>
          <w:sz w:val="14"/>
        </w:rPr>
        <w:t xml:space="preserve"> emerging </w:t>
      </w:r>
      <w:r w:rsidRPr="00E4306A">
        <w:rPr>
          <w:rStyle w:val="StyleUnderline"/>
          <w:highlight w:val="yellow"/>
        </w:rPr>
        <w:t xml:space="preserve">in </w:t>
      </w:r>
      <w:r w:rsidRPr="00E4306A">
        <w:rPr>
          <w:rStyle w:val="Emphasis"/>
          <w:highlight w:val="yellow"/>
        </w:rPr>
        <w:t>the Eocene</w:t>
      </w:r>
      <w:r w:rsidRPr="00E4306A">
        <w:rPr>
          <w:rStyle w:val="StyleUnderline"/>
          <w:highlight w:val="yellow"/>
        </w:rPr>
        <w:t>, who</w:t>
      </w:r>
      <w:r w:rsidRPr="00E4306A">
        <w:rPr>
          <w:sz w:val="14"/>
        </w:rPr>
        <w:t xml:space="preserve"> are/</w:t>
      </w:r>
      <w:r w:rsidRPr="00E4306A">
        <w:rPr>
          <w:rStyle w:val="StyleUnderline"/>
          <w:highlight w:val="yellow"/>
        </w:rPr>
        <w:t>were</w:t>
      </w:r>
      <w:r w:rsidRPr="00E4306A">
        <w:rPr>
          <w:rStyle w:val="StyleUnderline"/>
        </w:rPr>
        <w:t xml:space="preserve"> </w:t>
      </w:r>
      <w:r w:rsidRPr="00E4306A">
        <w:rPr>
          <w:rStyle w:val="Emphasis"/>
        </w:rPr>
        <w:t xml:space="preserve">significantly </w:t>
      </w:r>
      <w:r w:rsidRPr="00E4306A">
        <w:rPr>
          <w:rStyle w:val="Emphasis"/>
          <w:highlight w:val="yellow"/>
        </w:rPr>
        <w:t>less numerous</w:t>
      </w:r>
      <w:r w:rsidRPr="00E4306A">
        <w:rPr>
          <w:rStyle w:val="StyleUnderline"/>
          <w:highlight w:val="yellow"/>
        </w:rPr>
        <w:t xml:space="preserve"> than humans and</w:t>
      </w:r>
      <w:r w:rsidRPr="00E4306A">
        <w:rPr>
          <w:rStyle w:val="StyleUnderline"/>
        </w:rPr>
        <w:t xml:space="preserve"> </w:t>
      </w:r>
      <w:r w:rsidRPr="00E4306A">
        <w:rPr>
          <w:rStyle w:val="Emphasis"/>
        </w:rPr>
        <w:t xml:space="preserve">significantly </w:t>
      </w:r>
      <w:r w:rsidRPr="00E4306A">
        <w:rPr>
          <w:rStyle w:val="Emphasis"/>
          <w:highlight w:val="yellow"/>
        </w:rPr>
        <w:t>less capable</w:t>
      </w:r>
      <w:r w:rsidRPr="00E4306A">
        <w:rPr>
          <w:rStyle w:val="StyleUnderline"/>
          <w:highlight w:val="yellow"/>
        </w:rPr>
        <w:t xml:space="preserve"> of</w:t>
      </w:r>
      <w:r w:rsidRPr="00E4306A">
        <w:rPr>
          <w:rStyle w:val="StyleUnderline"/>
        </w:rPr>
        <w:t xml:space="preserve"> a </w:t>
      </w:r>
      <w:r w:rsidRPr="00E4306A">
        <w:rPr>
          <w:rStyle w:val="Emphasis"/>
          <w:highlight w:val="yellow"/>
        </w:rPr>
        <w:t>rational response</w:t>
      </w:r>
      <w:r w:rsidRPr="00E4306A">
        <w:rPr>
          <w:rStyle w:val="Emphasis"/>
        </w:rPr>
        <w:t xml:space="preserve"> to problems?</w:t>
      </w:r>
    </w:p>
    <w:p w14:paraId="0493B8A4" w14:textId="77777777" w:rsidR="00574435" w:rsidRPr="00E4306A" w:rsidRDefault="00574435" w:rsidP="00574435">
      <w:r w:rsidRPr="00E4306A">
        <w:rPr>
          <w:sz w:val="14"/>
        </w:rPr>
        <w:t xml:space="preserve">Secondly, as far as I am aware, </w:t>
      </w:r>
      <w:r w:rsidRPr="00E4306A">
        <w:rPr>
          <w:rStyle w:val="StyleUnderline"/>
          <w:highlight w:val="yellow"/>
        </w:rPr>
        <w:t>evidence</w:t>
      </w:r>
      <w:r w:rsidRPr="00E4306A">
        <w:rPr>
          <w:rStyle w:val="StyleUnderline"/>
        </w:rPr>
        <w:t xml:space="preserve"> </w:t>
      </w:r>
      <w:r w:rsidRPr="00E4306A">
        <w:rPr>
          <w:rStyle w:val="StyleUnderline"/>
          <w:highlight w:val="yellow"/>
        </w:rPr>
        <w:t>for</w:t>
      </w:r>
      <w:r w:rsidRPr="00E4306A">
        <w:rPr>
          <w:sz w:val="14"/>
        </w:rPr>
        <w:t xml:space="preserve"> pressure-induced </w:t>
      </w:r>
      <w:r w:rsidRPr="00E4306A">
        <w:rPr>
          <w:rStyle w:val="StyleUnderline"/>
        </w:rPr>
        <w:t xml:space="preserve">non-linear </w:t>
      </w:r>
      <w:r w:rsidRPr="00E4306A">
        <w:rPr>
          <w:rStyle w:val="StyleUnderline"/>
          <w:highlight w:val="yellow"/>
        </w:rPr>
        <w:t>ecosystem shifts is</w:t>
      </w:r>
      <w:r w:rsidRPr="00E4306A">
        <w:rPr>
          <w:rStyle w:val="StyleUnderline"/>
        </w:rPr>
        <w:t xml:space="preserve"> </w:t>
      </w:r>
      <w:r w:rsidRPr="00E4306A">
        <w:rPr>
          <w:rStyle w:val="Emphasis"/>
        </w:rPr>
        <w:t xml:space="preserve">very </w:t>
      </w:r>
      <w:r w:rsidRPr="00E4306A">
        <w:rPr>
          <w:rStyle w:val="Emphasis"/>
          <w:highlight w:val="yellow"/>
        </w:rPr>
        <w:t>limited</w:t>
      </w:r>
      <w:r w:rsidRPr="00E4306A">
        <w:rPr>
          <w:sz w:val="14"/>
        </w:rPr>
        <w:t xml:space="preserve">. This is true for a range of ecosystems. Linear ecosystem damage seems to be the norm. If so, </w:t>
      </w:r>
      <w:r w:rsidRPr="00E4306A">
        <w:rPr>
          <w:rStyle w:val="StyleUnderline"/>
          <w:highlight w:val="yellow"/>
        </w:rPr>
        <w:t>this leaves</w:t>
      </w:r>
      <w:r w:rsidRPr="00E4306A">
        <w:rPr>
          <w:rStyle w:val="StyleUnderline"/>
        </w:rPr>
        <w:t xml:space="preserve"> </w:t>
      </w:r>
      <w:r w:rsidRPr="00E4306A">
        <w:rPr>
          <w:rStyle w:val="Emphasis"/>
        </w:rPr>
        <w:t xml:space="preserve">more </w:t>
      </w:r>
      <w:r w:rsidRPr="00E4306A">
        <w:rPr>
          <w:rStyle w:val="Emphasis"/>
          <w:highlight w:val="yellow"/>
        </w:rPr>
        <w:t>scope</w:t>
      </w:r>
      <w:r w:rsidRPr="00E4306A">
        <w:rPr>
          <w:rStyle w:val="StyleUnderline"/>
          <w:highlight w:val="yellow"/>
        </w:rPr>
        <w:t xml:space="preserve"> for learning </w:t>
      </w:r>
      <w:r w:rsidRPr="00E4306A">
        <w:rPr>
          <w:rStyle w:val="Emphasis"/>
          <w:highlight w:val="yellow"/>
        </w:rPr>
        <w:t>about</w:t>
      </w:r>
      <w:r w:rsidRPr="00E4306A">
        <w:rPr>
          <w:rStyle w:val="Emphasis"/>
        </w:rPr>
        <w:t xml:space="preserve"> the costs</w:t>
      </w:r>
      <w:r w:rsidRPr="00E4306A">
        <w:rPr>
          <w:rStyle w:val="StyleUnderline"/>
        </w:rPr>
        <w:t xml:space="preserve"> of our damage to ecosystems </w:t>
      </w:r>
      <w:r w:rsidRPr="00E4306A">
        <w:rPr>
          <w:rStyle w:val="StyleUnderline"/>
          <w:highlight w:val="yellow"/>
        </w:rPr>
        <w:t>and correcting</w:t>
      </w:r>
      <w:r w:rsidRPr="00E4306A">
        <w:rPr>
          <w:rStyle w:val="StyleUnderline"/>
        </w:rPr>
        <w:t xml:space="preserve"> any </w:t>
      </w:r>
      <w:r w:rsidRPr="00E4306A">
        <w:rPr>
          <w:rStyle w:val="Emphasis"/>
          <w:highlight w:val="yellow"/>
        </w:rPr>
        <w:t>damage</w:t>
      </w:r>
      <w:r w:rsidRPr="00E4306A">
        <w:rPr>
          <w:rStyle w:val="Emphasis"/>
        </w:rPr>
        <w:t xml:space="preserve"> we have done</w:t>
      </w:r>
      <w:r w:rsidRPr="00E4306A">
        <w:rPr>
          <w:sz w:val="14"/>
        </w:rPr>
        <w:t>.</w:t>
      </w:r>
    </w:p>
    <w:p w14:paraId="321F0B6D" w14:textId="77777777" w:rsidR="00574435" w:rsidRPr="00E4306A" w:rsidRDefault="00574435" w:rsidP="00574435">
      <w:r w:rsidRPr="00E4306A">
        <w:rPr>
          <w:sz w:val="14"/>
        </w:rPr>
        <w:t xml:space="preserve">Thirdly, </w:t>
      </w:r>
      <w:r w:rsidRPr="00E4306A">
        <w:rPr>
          <w:rStyle w:val="StyleUnderline"/>
        </w:rPr>
        <w:t>ecosystem services are</w:t>
      </w:r>
      <w:r w:rsidRPr="00E4306A">
        <w:rPr>
          <w:sz w:val="14"/>
        </w:rPr>
        <w:t xml:space="preserve"> overwhelmingly </w:t>
      </w:r>
      <w:r w:rsidRPr="00E4306A">
        <w:rPr>
          <w:rStyle w:val="StyleUnderline"/>
        </w:rPr>
        <w:t>a function</w:t>
      </w:r>
      <w:r w:rsidRPr="00E4306A">
        <w:rPr>
          <w:sz w:val="14"/>
        </w:rPr>
        <w:t xml:space="preserve"> of the relations </w:t>
      </w:r>
      <w:r w:rsidRPr="00E4306A">
        <w:rPr>
          <w:rStyle w:val="StyleUnderline"/>
        </w:rPr>
        <w:t xml:space="preserve">within </w:t>
      </w:r>
      <w:r w:rsidRPr="00E4306A">
        <w:rPr>
          <w:rStyle w:val="Emphasis"/>
        </w:rPr>
        <w:t>local</w:t>
      </w:r>
      <w:r w:rsidRPr="00E4306A">
        <w:rPr>
          <w:rStyle w:val="StyleUnderline"/>
        </w:rPr>
        <w:t xml:space="preserve"> ecosystems, rather than of </w:t>
      </w:r>
      <w:r w:rsidRPr="00E4306A">
        <w:rPr>
          <w:rStyle w:val="Emphasis"/>
        </w:rPr>
        <w:t>global</w:t>
      </w:r>
      <w:r w:rsidRPr="00E4306A">
        <w:rPr>
          <w:sz w:val="14"/>
        </w:rPr>
        <w:t xml:space="preserve"> trends in </w:t>
      </w:r>
      <w:r w:rsidRPr="00E4306A">
        <w:rPr>
          <w:rStyle w:val="StyleUnderline"/>
        </w:rPr>
        <w:t>biodiversity</w:t>
      </w:r>
      <w:r w:rsidRPr="00E4306A">
        <w:rPr>
          <w:sz w:val="14"/>
        </w:rPr>
        <w:t xml:space="preserve">. Upon discovering Hawaii, the Polynesians eliminated so many species that global decadal extinction rates would have been exceptional. This has next to no bearing on ecosystem services outside Hawaii. </w:t>
      </w:r>
      <w:r w:rsidRPr="00E4306A">
        <w:rPr>
          <w:rStyle w:val="StyleUnderline"/>
          <w:highlight w:val="yellow"/>
        </w:rPr>
        <w:t>Humanity</w:t>
      </w:r>
      <w:r w:rsidRPr="00E4306A">
        <w:rPr>
          <w:sz w:val="14"/>
        </w:rPr>
        <w:t xml:space="preserve"> is an intelligent species and </w:t>
      </w:r>
      <w:r w:rsidRPr="00E4306A">
        <w:rPr>
          <w:rStyle w:val="StyleUnderline"/>
          <w:highlight w:val="yellow"/>
        </w:rPr>
        <w:t>will be able to</w:t>
      </w:r>
      <w:r w:rsidRPr="00E4306A">
        <w:rPr>
          <w:rStyle w:val="StyleUnderline"/>
        </w:rPr>
        <w:t xml:space="preserve"> see</w:t>
      </w:r>
      <w:r w:rsidRPr="00E4306A">
        <w:rPr>
          <w:sz w:val="14"/>
        </w:rPr>
        <w:t xml:space="preserve"> if </w:t>
      </w:r>
      <w:r w:rsidRPr="00E4306A">
        <w:rPr>
          <w:rStyle w:val="StyleUnderline"/>
        </w:rPr>
        <w:t>other regions</w:t>
      </w:r>
      <w:r w:rsidRPr="00E4306A">
        <w:rPr>
          <w:sz w:val="14"/>
        </w:rPr>
        <w:t xml:space="preserve"> are </w:t>
      </w:r>
      <w:r w:rsidRPr="00E4306A">
        <w:rPr>
          <w:rStyle w:val="StyleUnderline"/>
        </w:rPr>
        <w:t xml:space="preserve">suffering from biodiversity loss and </w:t>
      </w:r>
      <w:r w:rsidRPr="00E4306A">
        <w:rPr>
          <w:rStyle w:val="Emphasis"/>
          <w:highlight w:val="yellow"/>
        </w:rPr>
        <w:t>make adjustments</w:t>
      </w:r>
      <w:r w:rsidRPr="00E4306A">
        <w:rPr>
          <w:rStyle w:val="Emphasis"/>
        </w:rPr>
        <w:t xml:space="preserve"> accordingly</w:t>
      </w:r>
      <w:r w:rsidRPr="00E4306A">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6C060FA4" w14:textId="77777777" w:rsidR="00574435" w:rsidRPr="00E4306A" w:rsidRDefault="00574435" w:rsidP="00574435">
      <w:r w:rsidRPr="00E4306A">
        <w:rPr>
          <w:sz w:val="14"/>
        </w:rPr>
        <w:t xml:space="preserve">I also find it surprising that you cite </w:t>
      </w:r>
      <w:r w:rsidRPr="00E4306A">
        <w:rPr>
          <w:rStyle w:val="StyleUnderline"/>
        </w:rPr>
        <w:t xml:space="preserve">the </w:t>
      </w:r>
      <w:r w:rsidRPr="00E4306A">
        <w:rPr>
          <w:rStyle w:val="Emphasis"/>
        </w:rPr>
        <w:t>Kareiva</w:t>
      </w:r>
      <w:r w:rsidRPr="00E4306A">
        <w:rPr>
          <w:rStyle w:val="StyleUnderline"/>
        </w:rPr>
        <w:t xml:space="preserve"> and Carranza paper</w:t>
      </w:r>
      <w:r w:rsidRPr="00E4306A">
        <w:rPr>
          <w:sz w:val="14"/>
        </w:rPr>
        <w:t xml:space="preserve"> in </w:t>
      </w:r>
      <w:r w:rsidRPr="00E4306A">
        <w:rPr>
          <w:rStyle w:val="StyleUnderline"/>
        </w:rPr>
        <w:t>support</w:t>
      </w:r>
      <w:r w:rsidRPr="00E4306A">
        <w:rPr>
          <w:sz w:val="14"/>
        </w:rPr>
        <w:t xml:space="preserve"> of your </w:t>
      </w:r>
      <w:r w:rsidRPr="00E4306A">
        <w:rPr>
          <w:rStyle w:val="StyleUnderline"/>
        </w:rPr>
        <w:t>claims</w:t>
      </w:r>
      <w:r w:rsidRPr="00E4306A">
        <w:rPr>
          <w:sz w:val="14"/>
        </w:rPr>
        <w:t>, for this paper in fact directly contradicts them:</w:t>
      </w:r>
    </w:p>
    <w:p w14:paraId="3F92E583" w14:textId="77777777" w:rsidR="00574435" w:rsidRPr="00E4306A" w:rsidRDefault="00574435" w:rsidP="00574435">
      <w:r w:rsidRPr="00E4306A">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017BB1D4" w14:textId="77777777" w:rsidR="00574435" w:rsidRPr="00E4306A" w:rsidRDefault="00574435" w:rsidP="00574435">
      <w:r w:rsidRPr="00E4306A">
        <w:rPr>
          <w:rStyle w:val="StyleUnderline"/>
        </w:rPr>
        <w:t>While</w:t>
      </w:r>
      <w:r w:rsidRPr="00E4306A">
        <w:rPr>
          <w:sz w:val="14"/>
        </w:rPr>
        <w:t xml:space="preserve"> there are </w:t>
      </w:r>
      <w:r w:rsidRPr="00E4306A">
        <w:rPr>
          <w:rStyle w:val="StyleUnderline"/>
        </w:rPr>
        <w:t>data</w:t>
      </w:r>
      <w:r w:rsidRPr="00E4306A">
        <w:rPr>
          <w:sz w:val="14"/>
        </w:rPr>
        <w:t xml:space="preserve"> that </w:t>
      </w:r>
      <w:r w:rsidRPr="00E4306A">
        <w:rPr>
          <w:rStyle w:val="StyleUnderline"/>
        </w:rPr>
        <w:t xml:space="preserve">relate </w:t>
      </w:r>
      <w:r w:rsidRPr="00E4306A">
        <w:rPr>
          <w:rStyle w:val="Emphasis"/>
          <w:highlight w:val="yellow"/>
        </w:rPr>
        <w:t>local reductions</w:t>
      </w:r>
      <w:r w:rsidRPr="00E4306A">
        <w:rPr>
          <w:rStyle w:val="StyleUnderline"/>
          <w:highlight w:val="yellow"/>
        </w:rPr>
        <w:t xml:space="preserve"> in species</w:t>
      </w:r>
      <w:r w:rsidRPr="00E4306A">
        <w:rPr>
          <w:sz w:val="14"/>
        </w:rPr>
        <w:t xml:space="preserve"> richness </w:t>
      </w:r>
      <w:r w:rsidRPr="00E4306A">
        <w:rPr>
          <w:rStyle w:val="StyleUnderline"/>
        </w:rPr>
        <w:t>to altered ecosystem function, these results do not point to</w:t>
      </w:r>
      <w:r w:rsidRPr="00E4306A">
        <w:rPr>
          <w:sz w:val="14"/>
        </w:rPr>
        <w:t xml:space="preserve"> substantial </w:t>
      </w:r>
      <w:r w:rsidRPr="00E4306A">
        <w:rPr>
          <w:rStyle w:val="StyleUnderline"/>
        </w:rPr>
        <w:t>existential risks</w:t>
      </w:r>
      <w:r w:rsidRPr="00E4306A">
        <w:rPr>
          <w:sz w:val="14"/>
        </w:rPr>
        <w:t xml:space="preserve">. The </w:t>
      </w:r>
      <w:r w:rsidRPr="00E4306A">
        <w:rPr>
          <w:rStyle w:val="StyleUnderline"/>
        </w:rPr>
        <w:t xml:space="preserve">data are </w:t>
      </w:r>
      <w:r w:rsidRPr="00E4306A">
        <w:rPr>
          <w:rStyle w:val="Emphasis"/>
        </w:rPr>
        <w:t>small-scale experiments</w:t>
      </w:r>
      <w:r w:rsidRPr="00E4306A">
        <w:rPr>
          <w:rStyle w:val="StyleUnderline"/>
        </w:rPr>
        <w:t xml:space="preserve"> in</w:t>
      </w:r>
      <w:r w:rsidRPr="00E4306A">
        <w:rPr>
          <w:sz w:val="14"/>
        </w:rPr>
        <w:t xml:space="preserve"> which </w:t>
      </w:r>
      <w:r w:rsidRPr="00E4306A">
        <w:rPr>
          <w:rStyle w:val="StyleUnderline"/>
        </w:rPr>
        <w:t>plant productivity</w:t>
      </w:r>
      <w:r w:rsidRPr="00E4306A">
        <w:rPr>
          <w:sz w:val="14"/>
        </w:rPr>
        <w:t xml:space="preserve">, </w:t>
      </w:r>
      <w:r w:rsidRPr="00E4306A">
        <w:rPr>
          <w:rStyle w:val="StyleUnderline"/>
        </w:rPr>
        <w:t>or nutrient retention</w:t>
      </w:r>
      <w:r w:rsidRPr="00E4306A">
        <w:rPr>
          <w:sz w:val="14"/>
        </w:rPr>
        <w:t xml:space="preserve"> is reduced as species numbers decline locally (Vellend, 2017), </w:t>
      </w:r>
      <w:r w:rsidRPr="00E4306A">
        <w:rPr>
          <w:rStyle w:val="StyleUnderline"/>
        </w:rPr>
        <w:t>or</w:t>
      </w:r>
      <w:r w:rsidRPr="00E4306A">
        <w:rPr>
          <w:sz w:val="14"/>
        </w:rPr>
        <w:t xml:space="preserve"> are </w:t>
      </w:r>
      <w:r w:rsidRPr="00E4306A">
        <w:rPr>
          <w:rStyle w:val="StyleUnderline"/>
        </w:rPr>
        <w:t>local</w:t>
      </w:r>
      <w:r w:rsidRPr="00E4306A">
        <w:rPr>
          <w:sz w:val="14"/>
        </w:rPr>
        <w:t xml:space="preserve"> observations of increased </w:t>
      </w:r>
      <w:r w:rsidRPr="00E4306A">
        <w:rPr>
          <w:rStyle w:val="StyleUnderline"/>
        </w:rPr>
        <w:t>variability in fisheries yield</w:t>
      </w:r>
      <w:r w:rsidRPr="00E4306A">
        <w:rPr>
          <w:sz w:val="14"/>
        </w:rPr>
        <w:t xml:space="preserve"> when stock diversity is lost (Schindler et al., 2010). </w:t>
      </w:r>
      <w:r w:rsidRPr="00E4306A">
        <w:rPr>
          <w:rStyle w:val="StyleUnderline"/>
        </w:rPr>
        <w:t xml:space="preserve">Those </w:t>
      </w:r>
      <w:r w:rsidRPr="00E4306A">
        <w:rPr>
          <w:rStyle w:val="StyleUnderline"/>
          <w:highlight w:val="yellow"/>
        </w:rPr>
        <w:t xml:space="preserve">are not </w:t>
      </w:r>
      <w:r w:rsidRPr="00E4306A">
        <w:rPr>
          <w:rStyle w:val="Emphasis"/>
          <w:highlight w:val="yellow"/>
        </w:rPr>
        <w:t>existential</w:t>
      </w:r>
      <w:r w:rsidRPr="00E4306A">
        <w:rPr>
          <w:rStyle w:val="Emphasis"/>
        </w:rPr>
        <w:t xml:space="preserve"> risks</w:t>
      </w:r>
      <w:r w:rsidRPr="00E4306A">
        <w:rPr>
          <w:sz w:val="14"/>
        </w:rPr>
        <w:t xml:space="preserve">. To make the link even more tenuous, </w:t>
      </w:r>
      <w:r w:rsidRPr="00E4306A">
        <w:rPr>
          <w:rStyle w:val="StyleUnderline"/>
          <w:highlight w:val="yellow"/>
        </w:rPr>
        <w:t xml:space="preserve">there is </w:t>
      </w:r>
      <w:r w:rsidRPr="00E4306A">
        <w:rPr>
          <w:rStyle w:val="Emphasis"/>
          <w:highlight w:val="yellow"/>
        </w:rPr>
        <w:t>little ev</w:t>
      </w:r>
      <w:r w:rsidRPr="00E4306A">
        <w:rPr>
          <w:rStyle w:val="Emphasis"/>
        </w:rPr>
        <w:t>idence</w:t>
      </w:r>
      <w:r w:rsidRPr="00E4306A">
        <w:rPr>
          <w:sz w:val="14"/>
        </w:rPr>
        <w:t xml:space="preserve"> that </w:t>
      </w:r>
      <w:r w:rsidRPr="00E4306A">
        <w:rPr>
          <w:rStyle w:val="StyleUnderline"/>
          <w:highlight w:val="yellow"/>
        </w:rPr>
        <w:t>biod</w:t>
      </w:r>
      <w:r w:rsidRPr="00E4306A">
        <w:rPr>
          <w:rStyle w:val="StyleUnderline"/>
        </w:rPr>
        <w:t xml:space="preserve">iversity </w:t>
      </w:r>
      <w:r w:rsidRPr="00E4306A">
        <w:rPr>
          <w:rStyle w:val="StyleUnderline"/>
          <w:highlight w:val="yellow"/>
        </w:rPr>
        <w:t xml:space="preserve">is </w:t>
      </w:r>
      <w:r w:rsidRPr="00E4306A">
        <w:rPr>
          <w:rStyle w:val="Emphasis"/>
          <w:highlight w:val="yellow"/>
        </w:rPr>
        <w:t>even declining</w:t>
      </w:r>
      <w:r w:rsidRPr="00E4306A">
        <w:rPr>
          <w:rStyle w:val="Emphasis"/>
        </w:rPr>
        <w:t xml:space="preserve"> at local scales</w:t>
      </w:r>
      <w:r w:rsidRPr="00E4306A">
        <w:rPr>
          <w:sz w:val="14"/>
        </w:rPr>
        <w:t xml:space="preserve"> (Vellend et al., 2013, Vellend et al., 2017). Total </w:t>
      </w:r>
      <w:r w:rsidRPr="00E4306A">
        <w:rPr>
          <w:rStyle w:val="StyleUnderline"/>
        </w:rPr>
        <w:t>planetary biodiversity may</w:t>
      </w:r>
      <w:r w:rsidRPr="00E4306A">
        <w:rPr>
          <w:sz w:val="14"/>
        </w:rPr>
        <w:t xml:space="preserve"> be in </w:t>
      </w:r>
      <w:r w:rsidRPr="00E4306A">
        <w:rPr>
          <w:rStyle w:val="StyleUnderline"/>
        </w:rPr>
        <w:t>decline, but local and regional biodiversity</w:t>
      </w:r>
      <w:r w:rsidRPr="00E4306A">
        <w:rPr>
          <w:sz w:val="14"/>
        </w:rPr>
        <w:t xml:space="preserve"> is often </w:t>
      </w:r>
      <w:r w:rsidRPr="00E4306A">
        <w:rPr>
          <w:rStyle w:val="StyleUnderline"/>
        </w:rPr>
        <w:t>stay</w:t>
      </w:r>
      <w:r w:rsidRPr="00E4306A">
        <w:rPr>
          <w:sz w:val="14"/>
        </w:rPr>
        <w:t xml:space="preserve">ing </w:t>
      </w:r>
      <w:r w:rsidRPr="00E4306A">
        <w:rPr>
          <w:rStyle w:val="StyleUnderline"/>
        </w:rPr>
        <w:t xml:space="preserve">the same </w:t>
      </w:r>
      <w:r w:rsidRPr="00E4306A">
        <w:rPr>
          <w:rStyle w:val="StyleUnderline"/>
          <w:highlight w:val="yellow"/>
        </w:rPr>
        <w:t>because</w:t>
      </w:r>
      <w:r w:rsidRPr="00E4306A">
        <w:rPr>
          <w:rStyle w:val="StyleUnderline"/>
        </w:rPr>
        <w:t xml:space="preserve"> </w:t>
      </w:r>
      <w:r w:rsidRPr="00E4306A">
        <w:rPr>
          <w:rStyle w:val="Emphasis"/>
        </w:rPr>
        <w:t xml:space="preserve">species from </w:t>
      </w:r>
      <w:r w:rsidRPr="00E4306A">
        <w:rPr>
          <w:rStyle w:val="Emphasis"/>
          <w:highlight w:val="yellow"/>
        </w:rPr>
        <w:t>elsewhere</w:t>
      </w:r>
      <w:r w:rsidRPr="00E4306A">
        <w:rPr>
          <w:rStyle w:val="StyleUnderline"/>
          <w:highlight w:val="yellow"/>
        </w:rPr>
        <w:t xml:space="preserve"> replace</w:t>
      </w:r>
      <w:r w:rsidRPr="00E4306A">
        <w:rPr>
          <w:rStyle w:val="StyleUnderline"/>
        </w:rPr>
        <w:t xml:space="preserve"> </w:t>
      </w:r>
      <w:r w:rsidRPr="00E4306A">
        <w:rPr>
          <w:rStyle w:val="Emphasis"/>
        </w:rPr>
        <w:t xml:space="preserve">local </w:t>
      </w:r>
      <w:r w:rsidRPr="00E4306A">
        <w:rPr>
          <w:rStyle w:val="Emphasis"/>
          <w:highlight w:val="yellow"/>
        </w:rPr>
        <w:t>losses</w:t>
      </w:r>
      <w:r w:rsidRPr="00E4306A">
        <w:rPr>
          <w:sz w:val="14"/>
        </w:rPr>
        <w:t xml:space="preserve">, albeit homogenizing the world in the process. </w:t>
      </w:r>
      <w:r w:rsidRPr="00E4306A">
        <w:rPr>
          <w:rStyle w:val="StyleUnderline"/>
        </w:rPr>
        <w:t>Although</w:t>
      </w:r>
      <w:r w:rsidRPr="00E4306A">
        <w:rPr>
          <w:sz w:val="14"/>
        </w:rPr>
        <w:t xml:space="preserve"> the majority of </w:t>
      </w:r>
      <w:r w:rsidRPr="00E4306A">
        <w:rPr>
          <w:rStyle w:val="Emphasis"/>
        </w:rPr>
        <w:t xml:space="preserve">conservation </w:t>
      </w:r>
      <w:r w:rsidRPr="00E4306A">
        <w:rPr>
          <w:rStyle w:val="Emphasis"/>
          <w:highlight w:val="yellow"/>
        </w:rPr>
        <w:t>scientists</w:t>
      </w:r>
      <w:r w:rsidRPr="00E4306A">
        <w:rPr>
          <w:rStyle w:val="StyleUnderline"/>
          <w:highlight w:val="yellow"/>
        </w:rPr>
        <w:t xml:space="preserve"> are</w:t>
      </w:r>
      <w:r w:rsidRPr="00E4306A">
        <w:rPr>
          <w:rStyle w:val="StyleUnderline"/>
        </w:rPr>
        <w:t xml:space="preserve"> likely</w:t>
      </w:r>
      <w:r w:rsidRPr="00E4306A">
        <w:rPr>
          <w:sz w:val="14"/>
        </w:rPr>
        <w:t xml:space="preserve"> to </w:t>
      </w:r>
      <w:r w:rsidRPr="00E4306A">
        <w:rPr>
          <w:rStyle w:val="StyleUnderline"/>
        </w:rPr>
        <w:t>flinch at this</w:t>
      </w:r>
      <w:r w:rsidRPr="00E4306A">
        <w:rPr>
          <w:sz w:val="14"/>
        </w:rPr>
        <w:t xml:space="preserve"> conclusion, </w:t>
      </w:r>
      <w:r w:rsidRPr="00E4306A">
        <w:rPr>
          <w:rStyle w:val="StyleUnderline"/>
        </w:rPr>
        <w:t xml:space="preserve">there is </w:t>
      </w:r>
      <w:r w:rsidRPr="00E4306A">
        <w:rPr>
          <w:rStyle w:val="StyleUnderline"/>
          <w:highlight w:val="yellow"/>
        </w:rPr>
        <w:t>growing skeptic</w:t>
      </w:r>
      <w:r w:rsidRPr="00E4306A">
        <w:rPr>
          <w:rStyle w:val="StyleUnderline"/>
        </w:rPr>
        <w:t>ism</w:t>
      </w:r>
      <w:r w:rsidRPr="00E4306A">
        <w:rPr>
          <w:sz w:val="14"/>
        </w:rPr>
        <w:t xml:space="preserve"> regarding the strength </w:t>
      </w:r>
      <w:r w:rsidRPr="00E4306A">
        <w:rPr>
          <w:rStyle w:val="StyleUnderline"/>
          <w:highlight w:val="yellow"/>
        </w:rPr>
        <w:t>of evidence</w:t>
      </w:r>
      <w:r w:rsidRPr="00E4306A">
        <w:rPr>
          <w:rStyle w:val="StyleUnderline"/>
        </w:rPr>
        <w:t xml:space="preserve"> </w:t>
      </w:r>
      <w:r w:rsidRPr="00E4306A">
        <w:rPr>
          <w:rStyle w:val="StyleUnderline"/>
          <w:highlight w:val="yellow"/>
        </w:rPr>
        <w:t>linking</w:t>
      </w:r>
      <w:r w:rsidRPr="00E4306A">
        <w:rPr>
          <w:sz w:val="14"/>
        </w:rPr>
        <w:t xml:space="preserve"> trends in </w:t>
      </w:r>
      <w:r w:rsidRPr="00E4306A">
        <w:rPr>
          <w:rStyle w:val="Emphasis"/>
          <w:highlight w:val="yellow"/>
        </w:rPr>
        <w:t>biod</w:t>
      </w:r>
      <w:r w:rsidRPr="00E4306A">
        <w:rPr>
          <w:rStyle w:val="Emphasis"/>
        </w:rPr>
        <w:t xml:space="preserve">iversity </w:t>
      </w:r>
      <w:r w:rsidRPr="00E4306A">
        <w:rPr>
          <w:rStyle w:val="Emphasis"/>
          <w:highlight w:val="yellow"/>
        </w:rPr>
        <w:t>loss</w:t>
      </w:r>
      <w:r w:rsidRPr="00E4306A">
        <w:rPr>
          <w:rStyle w:val="StyleUnderline"/>
          <w:highlight w:val="yellow"/>
        </w:rPr>
        <w:t xml:space="preserve"> to</w:t>
      </w:r>
      <w:r w:rsidRPr="00E4306A">
        <w:rPr>
          <w:rStyle w:val="StyleUnderline"/>
        </w:rPr>
        <w:t xml:space="preserve"> an </w:t>
      </w:r>
      <w:r w:rsidRPr="00E4306A">
        <w:rPr>
          <w:rStyle w:val="Emphasis"/>
          <w:highlight w:val="yellow"/>
        </w:rPr>
        <w:t>existential risk</w:t>
      </w:r>
      <w:r w:rsidRPr="00E4306A">
        <w:rPr>
          <w:rStyle w:val="StyleUnderline"/>
          <w:highlight w:val="yellow"/>
        </w:rPr>
        <w:t xml:space="preserve"> for humans</w:t>
      </w:r>
      <w:r w:rsidRPr="00E4306A">
        <w:rPr>
          <w:sz w:val="14"/>
        </w:rPr>
        <w:t xml:space="preserve"> (Maier, 2012; Vellend, 2014). </w:t>
      </w:r>
      <w:r w:rsidRPr="00E4306A">
        <w:rPr>
          <w:rStyle w:val="StyleUnderline"/>
        </w:rPr>
        <w:t xml:space="preserve">Obviously </w:t>
      </w:r>
      <w:r w:rsidRPr="00E4306A">
        <w:rPr>
          <w:rStyle w:val="StyleUnderline"/>
          <w:highlight w:val="yellow"/>
        </w:rPr>
        <w:t xml:space="preserve">if </w:t>
      </w:r>
      <w:r w:rsidRPr="00E4306A">
        <w:rPr>
          <w:rStyle w:val="Emphasis"/>
          <w:highlight w:val="yellow"/>
        </w:rPr>
        <w:t>all biod</w:t>
      </w:r>
      <w:r w:rsidRPr="00E4306A">
        <w:rPr>
          <w:rStyle w:val="Emphasis"/>
        </w:rPr>
        <w:t>iversity</w:t>
      </w:r>
      <w:r w:rsidRPr="00E4306A">
        <w:rPr>
          <w:rStyle w:val="StyleUnderline"/>
        </w:rPr>
        <w:t xml:space="preserve"> </w:t>
      </w:r>
      <w:r w:rsidRPr="00E4306A">
        <w:rPr>
          <w:rStyle w:val="StyleUnderline"/>
          <w:highlight w:val="yellow"/>
        </w:rPr>
        <w:t xml:space="preserve">disappeared civilization </w:t>
      </w:r>
      <w:r w:rsidRPr="00E4306A">
        <w:rPr>
          <w:rStyle w:val="Emphasis"/>
          <w:highlight w:val="yellow"/>
        </w:rPr>
        <w:t>would</w:t>
      </w:r>
      <w:r w:rsidRPr="00E4306A">
        <w:rPr>
          <w:rStyle w:val="StyleUnderline"/>
          <w:highlight w:val="yellow"/>
        </w:rPr>
        <w:t xml:space="preserve"> end</w:t>
      </w:r>
      <w:r w:rsidRPr="00E4306A">
        <w:rPr>
          <w:rStyle w:val="StyleUnderline"/>
        </w:rPr>
        <w:t>—</w:t>
      </w:r>
      <w:r w:rsidRPr="00E4306A">
        <w:rPr>
          <w:rStyle w:val="StyleUnderline"/>
          <w:highlight w:val="yellow"/>
        </w:rPr>
        <w:t xml:space="preserve">but </w:t>
      </w:r>
      <w:r w:rsidRPr="00E4306A">
        <w:rPr>
          <w:rStyle w:val="Emphasis"/>
          <w:highlight w:val="yellow"/>
        </w:rPr>
        <w:t>no one</w:t>
      </w:r>
      <w:r w:rsidRPr="00E4306A">
        <w:rPr>
          <w:rStyle w:val="StyleUnderline"/>
        </w:rPr>
        <w:t xml:space="preserve"> is </w:t>
      </w:r>
      <w:r w:rsidRPr="00E4306A">
        <w:rPr>
          <w:rStyle w:val="StyleUnderline"/>
          <w:highlight w:val="yellow"/>
        </w:rPr>
        <w:t>forecast</w:t>
      </w:r>
      <w:r w:rsidRPr="00E4306A">
        <w:rPr>
          <w:rStyle w:val="StyleUnderline"/>
        </w:rPr>
        <w:t xml:space="preserve">ing the </w:t>
      </w:r>
      <w:r w:rsidRPr="00E4306A">
        <w:rPr>
          <w:rStyle w:val="StyleUnderline"/>
          <w:highlight w:val="yellow"/>
        </w:rPr>
        <w:t xml:space="preserve">loss of </w:t>
      </w:r>
      <w:r w:rsidRPr="00E4306A">
        <w:rPr>
          <w:rStyle w:val="Emphasis"/>
          <w:highlight w:val="yellow"/>
        </w:rPr>
        <w:t>all</w:t>
      </w:r>
      <w:r w:rsidRPr="00E4306A">
        <w:rPr>
          <w:rStyle w:val="Emphasis"/>
        </w:rPr>
        <w:t xml:space="preserve"> species</w:t>
      </w:r>
      <w:r w:rsidRPr="00E4306A">
        <w:rPr>
          <w:sz w:val="14"/>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E4306A">
        <w:rPr>
          <w:rStyle w:val="StyleUnderline"/>
          <w:highlight w:val="yellow"/>
        </w:rPr>
        <w:t>If</w:t>
      </w:r>
      <w:r w:rsidRPr="00E4306A">
        <w:rPr>
          <w:rStyle w:val="StyleUnderline"/>
        </w:rPr>
        <w:t xml:space="preserve"> </w:t>
      </w:r>
      <w:r w:rsidRPr="00E4306A">
        <w:rPr>
          <w:rStyle w:val="Emphasis"/>
        </w:rPr>
        <w:t xml:space="preserve">global </w:t>
      </w:r>
      <w:r w:rsidRPr="00E4306A">
        <w:rPr>
          <w:rStyle w:val="Emphasis"/>
          <w:highlight w:val="yellow"/>
        </w:rPr>
        <w:t>biod</w:t>
      </w:r>
      <w:r w:rsidRPr="00E4306A">
        <w:rPr>
          <w:sz w:val="14"/>
        </w:rPr>
        <w:t xml:space="preserve">iversity were </w:t>
      </w:r>
      <w:r w:rsidRPr="00E4306A">
        <w:rPr>
          <w:rStyle w:val="Emphasis"/>
          <w:highlight w:val="yellow"/>
        </w:rPr>
        <w:t>halved</w:t>
      </w:r>
      <w:r w:rsidRPr="00E4306A">
        <w:rPr>
          <w:sz w:val="14"/>
        </w:rPr>
        <w:t xml:space="preserve">, but at the same time locally the number of species stayed relatively stable, </w:t>
      </w:r>
      <w:r w:rsidRPr="00E4306A">
        <w:rPr>
          <w:rStyle w:val="StyleUnderline"/>
        </w:rPr>
        <w:t>what would be the mechanism for</w:t>
      </w:r>
      <w:r w:rsidRPr="00E4306A">
        <w:rPr>
          <w:sz w:val="14"/>
        </w:rPr>
        <w:t xml:space="preserve"> an </w:t>
      </w:r>
      <w:r w:rsidRPr="00E4306A">
        <w:rPr>
          <w:rStyle w:val="StyleUnderline"/>
        </w:rPr>
        <w:t>end-of-civilization</w:t>
      </w:r>
      <w:r w:rsidRPr="00E4306A">
        <w:rPr>
          <w:sz w:val="14"/>
        </w:rPr>
        <w:t xml:space="preserve"> or even end of human prosperityscenario</w:t>
      </w:r>
      <w:r w:rsidRPr="00E4306A">
        <w:rPr>
          <w:rStyle w:val="StyleUnderline"/>
        </w:rPr>
        <w:t>?</w:t>
      </w:r>
      <w:r w:rsidRPr="00E4306A">
        <w:rPr>
          <w:sz w:val="14"/>
        </w:rPr>
        <w:t xml:space="preserve"> Extinctions and </w:t>
      </w:r>
      <w:r w:rsidRPr="00E4306A">
        <w:rPr>
          <w:rStyle w:val="StyleUnderline"/>
        </w:rPr>
        <w:t>biodiversity loss are</w:t>
      </w:r>
      <w:r w:rsidRPr="00E4306A">
        <w:rPr>
          <w:sz w:val="14"/>
        </w:rPr>
        <w:t xml:space="preserve"> ethical and spiritual losses, but perhaps </w:t>
      </w:r>
      <w:r w:rsidRPr="00E4306A">
        <w:rPr>
          <w:rStyle w:val="StyleUnderline"/>
          <w:highlight w:val="yellow"/>
        </w:rPr>
        <w:t>not</w:t>
      </w:r>
      <w:r w:rsidRPr="00E4306A">
        <w:rPr>
          <w:rStyle w:val="StyleUnderline"/>
        </w:rPr>
        <w:t xml:space="preserve"> an </w:t>
      </w:r>
      <w:r w:rsidRPr="00E4306A">
        <w:rPr>
          <w:rStyle w:val="Emphasis"/>
          <w:highlight w:val="yellow"/>
        </w:rPr>
        <w:t>existential</w:t>
      </w:r>
      <w:r w:rsidRPr="00E4306A">
        <w:rPr>
          <w:rStyle w:val="Emphasis"/>
        </w:rPr>
        <w:t xml:space="preserve"> risk</w:t>
      </w:r>
      <w:r w:rsidRPr="00E4306A">
        <w:rPr>
          <w:sz w:val="14"/>
        </w:rPr>
        <w:t>."</w:t>
      </w:r>
    </w:p>
    <w:p w14:paraId="0161C053" w14:textId="77777777" w:rsidR="00574435" w:rsidRDefault="00574435" w:rsidP="00574435">
      <w:pPr>
        <w:pStyle w:val="Heading4"/>
      </w:pPr>
      <w:r>
        <w:t>TURN---Biodiversity loss decreases the risk of zoonotic diseases</w:t>
      </w:r>
    </w:p>
    <w:p w14:paraId="1E1BED5F" w14:textId="77777777" w:rsidR="00574435" w:rsidRDefault="00574435" w:rsidP="00574435">
      <w:pPr>
        <w:spacing w:after="120" w:line="235" w:lineRule="exact"/>
      </w:pPr>
      <w:r>
        <w:rPr>
          <w:color w:val="000000"/>
        </w:rPr>
        <w:t>Felicia </w:t>
      </w:r>
      <w:r>
        <w:rPr>
          <w:b/>
          <w:color w:val="000000"/>
          <w:sz w:val="26"/>
        </w:rPr>
        <w:t>Keesing</w:t>
      </w:r>
      <w:r>
        <w:rPr>
          <w:color w:val="000000"/>
        </w:rPr>
        <w:t> and Richard S. </w:t>
      </w:r>
      <w:r>
        <w:rPr>
          <w:b/>
          <w:color w:val="000000"/>
          <w:sz w:val="26"/>
        </w:rPr>
        <w:t>Otsfeld 21</w:t>
      </w:r>
      <w:r>
        <w:rPr>
          <w:color w:val="000000"/>
        </w:rPr>
        <w:t>, Bard College Biology and Cary Institute Ecosystem Studies, “Impacts of biodiversity and biodiversity loss on zoonotic diseases," PNAS, https://www.pnas.org/doi/10.1073/pnas.2023540118</w:t>
      </w:r>
    </w:p>
    <w:p w14:paraId="306E23D9" w14:textId="77777777" w:rsidR="00574435" w:rsidRDefault="00574435" w:rsidP="00574435">
      <w:pPr>
        <w:spacing w:line="235" w:lineRule="exact"/>
      </w:pPr>
      <w:r>
        <w:rPr>
          <w:color w:val="000000"/>
          <w:u w:val="single"/>
        </w:rPr>
        <w:t>Biodiversity as a Source of Zoonotic Pathogens</w:t>
      </w:r>
    </w:p>
    <w:p w14:paraId="0C620E38" w14:textId="77777777" w:rsidR="00574435" w:rsidRDefault="00574435" w:rsidP="00574435">
      <w:pPr>
        <w:spacing w:line="235" w:lineRule="exact"/>
      </w:pPr>
      <w:r w:rsidRPr="00E4306A">
        <w:rPr>
          <w:color w:val="000000"/>
          <w:highlight w:val="cyan"/>
          <w:u w:val="single"/>
          <w:shd w:val="clear" w:color="auto" w:fill="00FF00"/>
        </w:rPr>
        <w:t>Animals share</w:t>
      </w:r>
      <w:r>
        <w:rPr>
          <w:color w:val="000000"/>
          <w:sz w:val="16"/>
        </w:rPr>
        <w:t> their </w:t>
      </w:r>
      <w:r w:rsidRPr="00E4306A">
        <w:rPr>
          <w:color w:val="000000"/>
          <w:highlight w:val="cyan"/>
          <w:u w:val="single"/>
          <w:shd w:val="clear" w:color="auto" w:fill="00FF00"/>
        </w:rPr>
        <w:t>pathogens with us</w:t>
      </w:r>
      <w:r w:rsidRPr="00E4306A">
        <w:rPr>
          <w:color w:val="000000"/>
          <w:sz w:val="16"/>
          <w:highlight w:val="cyan"/>
        </w:rPr>
        <w:t> </w:t>
      </w:r>
      <w:r w:rsidRPr="00E4306A">
        <w:rPr>
          <w:color w:val="000000"/>
          <w:highlight w:val="cyan"/>
          <w:u w:val="single"/>
          <w:shd w:val="clear" w:color="auto" w:fill="00FF00"/>
        </w:rPr>
        <w:t>the</w:t>
      </w:r>
      <w:r>
        <w:rPr>
          <w:color w:val="000000"/>
          <w:sz w:val="16"/>
        </w:rPr>
        <w:t> </w:t>
      </w:r>
      <w:r>
        <w:rPr>
          <w:color w:val="000000"/>
          <w:u w:val="single"/>
        </w:rPr>
        <w:t>same</w:t>
      </w:r>
      <w:r>
        <w:rPr>
          <w:color w:val="000000"/>
          <w:sz w:val="16"/>
        </w:rPr>
        <w:t> </w:t>
      </w:r>
      <w:r w:rsidRPr="00E4306A">
        <w:rPr>
          <w:color w:val="000000"/>
          <w:highlight w:val="cyan"/>
          <w:u w:val="single"/>
          <w:shd w:val="clear" w:color="auto" w:fill="00FF00"/>
        </w:rPr>
        <w:t>way</w:t>
      </w:r>
      <w:r w:rsidRPr="00E4306A">
        <w:rPr>
          <w:color w:val="000000"/>
          <w:sz w:val="16"/>
          <w:highlight w:val="cyan"/>
        </w:rPr>
        <w:t>s</w:t>
      </w:r>
      <w:r>
        <w:rPr>
          <w:color w:val="000000"/>
          <w:sz w:val="16"/>
        </w:rPr>
        <w:t xml:space="preserve"> that </w:t>
      </w:r>
      <w:r w:rsidRPr="00E4306A">
        <w:rPr>
          <w:color w:val="000000"/>
          <w:highlight w:val="cyan"/>
          <w:u w:val="single"/>
          <w:shd w:val="clear" w:color="auto" w:fill="00FF00"/>
        </w:rPr>
        <w:t>humans share</w:t>
      </w:r>
      <w:r>
        <w:rPr>
          <w:color w:val="000000"/>
          <w:sz w:val="16"/>
        </w:rPr>
        <w:t> their </w:t>
      </w:r>
      <w:r w:rsidRPr="00E4306A">
        <w:rPr>
          <w:color w:val="000000"/>
          <w:highlight w:val="cyan"/>
          <w:u w:val="single"/>
          <w:shd w:val="clear" w:color="auto" w:fill="00FF00"/>
        </w:rPr>
        <w:t>pathogens with each other</w:t>
      </w:r>
      <w:r>
        <w:rPr>
          <w:color w:val="000000"/>
          <w:sz w:val="16"/>
        </w:rPr>
        <w:t>. A pathogen might </w:t>
      </w:r>
      <w:r w:rsidRPr="00E4306A">
        <w:rPr>
          <w:color w:val="000000"/>
          <w:highlight w:val="cyan"/>
          <w:u w:val="single"/>
          <w:shd w:val="clear" w:color="auto" w:fill="00FF00"/>
        </w:rPr>
        <w:t>travel</w:t>
      </w:r>
      <w:r>
        <w:rPr>
          <w:color w:val="000000"/>
          <w:sz w:val="16"/>
        </w:rPr>
        <w:t> </w:t>
      </w:r>
      <w:r>
        <w:rPr>
          <w:color w:val="000000"/>
          <w:u w:val="single"/>
        </w:rPr>
        <w:t>from one host to another</w:t>
      </w:r>
      <w:r>
        <w:rPr>
          <w:color w:val="000000"/>
          <w:sz w:val="16"/>
        </w:rPr>
        <w:t> </w:t>
      </w:r>
      <w:r w:rsidRPr="00E4306A">
        <w:rPr>
          <w:color w:val="000000"/>
          <w:highlight w:val="cyan"/>
          <w:u w:val="single"/>
          <w:shd w:val="clear" w:color="auto" w:fill="00FF00"/>
        </w:rPr>
        <w:t>in droplets</w:t>
      </w:r>
      <w:r>
        <w:rPr>
          <w:color w:val="000000"/>
          <w:sz w:val="16"/>
        </w:rPr>
        <w:t> </w:t>
      </w:r>
      <w:r>
        <w:rPr>
          <w:color w:val="000000"/>
          <w:u w:val="single"/>
        </w:rPr>
        <w:t>or aerosols</w:t>
      </w:r>
      <w:r>
        <w:rPr>
          <w:color w:val="000000"/>
          <w:sz w:val="16"/>
        </w:rPr>
        <w:t> </w:t>
      </w:r>
      <w:r w:rsidRPr="00E4306A">
        <w:rPr>
          <w:color w:val="000000"/>
          <w:highlight w:val="cyan"/>
          <w:u w:val="single"/>
          <w:shd w:val="clear" w:color="auto" w:fill="00FF00"/>
        </w:rPr>
        <w:t>from coughs</w:t>
      </w:r>
      <w:r>
        <w:rPr>
          <w:color w:val="000000"/>
          <w:sz w:val="16"/>
        </w:rPr>
        <w:t> </w:t>
      </w:r>
      <w:r>
        <w:rPr>
          <w:color w:val="000000"/>
          <w:u w:val="single"/>
        </w:rPr>
        <w:t>or sneezes; through</w:t>
      </w:r>
      <w:r>
        <w:rPr>
          <w:color w:val="000000"/>
          <w:sz w:val="16"/>
        </w:rPr>
        <w:t> </w:t>
      </w:r>
      <w:r w:rsidRPr="00E4306A">
        <w:t>blood, urine, saliva</w:t>
      </w:r>
      <w:r>
        <w:rPr>
          <w:color w:val="000000"/>
          <w:u w:val="single"/>
        </w:rPr>
        <w:t xml:space="preserve">, or other </w:t>
      </w:r>
      <w:r w:rsidRPr="00E4306A">
        <w:rPr>
          <w:color w:val="000000"/>
          <w:highlight w:val="cyan"/>
          <w:u w:val="single"/>
        </w:rPr>
        <w:t>bodily fluids</w:t>
      </w:r>
      <w:r>
        <w:rPr>
          <w:color w:val="000000"/>
          <w:u w:val="single"/>
        </w:rPr>
        <w:t>; through fecal material;</w:t>
      </w:r>
      <w:r>
        <w:rPr>
          <w:color w:val="000000"/>
          <w:sz w:val="16"/>
        </w:rPr>
        <w:t> </w:t>
      </w:r>
      <w:r w:rsidRPr="00E4306A">
        <w:rPr>
          <w:color w:val="000000"/>
          <w:highlight w:val="cyan"/>
          <w:u w:val="single"/>
          <w:shd w:val="clear" w:color="auto" w:fill="00FF00"/>
        </w:rPr>
        <w:t>or by being transferred during the bite of a vector</w:t>
      </w:r>
      <w:r>
        <w:rPr>
          <w:color w:val="000000"/>
          <w:sz w:val="16"/>
        </w:rPr>
        <w:t> </w:t>
      </w:r>
      <w:r>
        <w:rPr>
          <w:color w:val="000000"/>
          <w:u w:val="single"/>
        </w:rPr>
        <w:t>like a fly, mosquito, or tick</w:t>
      </w:r>
      <w:r>
        <w:rPr>
          <w:color w:val="000000"/>
          <w:sz w:val="16"/>
        </w:rPr>
        <w:t>. In some cases, </w:t>
      </w:r>
      <w:r>
        <w:rPr>
          <w:color w:val="000000"/>
          <w:u w:val="single"/>
        </w:rPr>
        <w:t>the pathogen</w:t>
      </w:r>
      <w:r>
        <w:rPr>
          <w:color w:val="000000"/>
          <w:sz w:val="16"/>
        </w:rPr>
        <w:t> </w:t>
      </w:r>
      <w:r w:rsidRPr="00E4306A">
        <w:rPr>
          <w:color w:val="000000"/>
          <w:highlight w:val="cyan"/>
          <w:u w:val="single"/>
          <w:shd w:val="clear" w:color="auto" w:fill="00FF00"/>
        </w:rPr>
        <w:t>might linger</w:t>
      </w:r>
      <w:r>
        <w:rPr>
          <w:color w:val="000000"/>
          <w:sz w:val="16"/>
        </w:rPr>
        <w:t> </w:t>
      </w:r>
      <w:r>
        <w:rPr>
          <w:color w:val="000000"/>
          <w:u w:val="single"/>
        </w:rPr>
        <w:t>on a surface or</w:t>
      </w:r>
      <w:r>
        <w:rPr>
          <w:color w:val="000000"/>
          <w:sz w:val="16"/>
        </w:rPr>
        <w:t> </w:t>
      </w:r>
      <w:r w:rsidRPr="00E4306A">
        <w:rPr>
          <w:color w:val="000000"/>
          <w:highlight w:val="cyan"/>
          <w:u w:val="single"/>
          <w:shd w:val="clear" w:color="auto" w:fill="00FF00"/>
        </w:rPr>
        <w:t>in the environment</w:t>
      </w:r>
      <w:r>
        <w:rPr>
          <w:color w:val="000000"/>
          <w:sz w:val="16"/>
        </w:rPr>
        <w:t> </w:t>
      </w:r>
      <w:r>
        <w:rPr>
          <w:color w:val="000000"/>
          <w:u w:val="single"/>
        </w:rPr>
        <w:t>so that a human might encounter the pathogen without close proximity to</w:t>
      </w:r>
      <w:r>
        <w:rPr>
          <w:color w:val="000000"/>
          <w:sz w:val="16"/>
        </w:rPr>
        <w:t> the animal that was </w:t>
      </w:r>
      <w:r>
        <w:rPr>
          <w:color w:val="000000"/>
          <w:u w:val="single"/>
        </w:rPr>
        <w:t>its source.</w:t>
      </w:r>
      <w:r>
        <w:rPr>
          <w:color w:val="000000"/>
          <w:sz w:val="16"/>
        </w:rPr>
        <w:t> The pathogen might not be able to infect the human it contacts. Even if it can, the person’s immune system might stop the pathogen before it causes harm. But in some cases, </w:t>
      </w:r>
      <w:r w:rsidRPr="00E4306A">
        <w:rPr>
          <w:b/>
          <w:color w:val="000000"/>
          <w:highlight w:val="cyan"/>
          <w:u w:val="single"/>
          <w:shd w:val="clear" w:color="auto" w:fill="00FF00"/>
        </w:rPr>
        <w:t>the pathogen is able to infect the</w:t>
      </w:r>
      <w:r>
        <w:rPr>
          <w:color w:val="000000"/>
          <w:sz w:val="16"/>
        </w:rPr>
        <w:t> new </w:t>
      </w:r>
      <w:r w:rsidRPr="00E4306A">
        <w:rPr>
          <w:b/>
          <w:color w:val="000000"/>
          <w:highlight w:val="cyan"/>
          <w:u w:val="single"/>
          <w:shd w:val="clear" w:color="auto" w:fill="00FF00"/>
        </w:rPr>
        <w:t>human</w:t>
      </w:r>
      <w:r>
        <w:rPr>
          <w:color w:val="000000"/>
          <w:sz w:val="16"/>
        </w:rPr>
        <w:t> host, </w:t>
      </w:r>
      <w:r w:rsidRPr="00E4306A">
        <w:rPr>
          <w:b/>
          <w:color w:val="000000"/>
          <w:highlight w:val="cyan"/>
          <w:u w:val="single"/>
          <w:shd w:val="clear" w:color="auto" w:fill="00FF00"/>
        </w:rPr>
        <w:t>and</w:t>
      </w:r>
      <w:r>
        <w:rPr>
          <w:color w:val="000000"/>
          <w:sz w:val="16"/>
        </w:rPr>
        <w:t> that person might in turn </w:t>
      </w:r>
      <w:r w:rsidRPr="00E4306A">
        <w:rPr>
          <w:b/>
          <w:color w:val="000000"/>
          <w:highlight w:val="cyan"/>
          <w:u w:val="single"/>
          <w:shd w:val="clear" w:color="auto" w:fill="00FF00"/>
        </w:rPr>
        <w:t>transmit the pathogen to others</w:t>
      </w:r>
      <w:r>
        <w:rPr>
          <w:color w:val="000000"/>
          <w:sz w:val="16"/>
        </w:rPr>
        <w:t>.</w:t>
      </w:r>
    </w:p>
    <w:p w14:paraId="28C83607" w14:textId="77777777" w:rsidR="00574435" w:rsidRDefault="00574435" w:rsidP="00574435">
      <w:pPr>
        <w:spacing w:line="235" w:lineRule="exact"/>
      </w:pPr>
      <w:r>
        <w:rPr>
          <w:color w:val="000000"/>
          <w:sz w:val="16"/>
        </w:rPr>
        <w:t>What factors determine whether a pathogen will spill over from an animal into a human host and become established? </w:t>
      </w:r>
      <w:r>
        <w:rPr>
          <w:color w:val="000000"/>
          <w:u w:val="single"/>
        </w:rPr>
        <w:t>Cross-species transmission results from a complex interplay between the characteristics of the pathogen (2, 10</w:t>
      </w:r>
      <w:r>
        <w:rPr>
          <w:rFonts w:ascii="Cambria Math" w:hAnsi="Cambria Math"/>
          <w:color w:val="000000"/>
          <w:u w:val="single"/>
        </w:rPr>
        <w:t>⇓</w:t>
      </w:r>
      <w:r>
        <w:rPr>
          <w:color w:val="000000"/>
          <w:u w:val="single"/>
        </w:rPr>
        <w:t>–12): the original host’s infection, behavior, and ecology; how the pathogen is shed into and survives in the environment; how humans are exposed to the pathogen; and how susceptible those humans are to infection</w:t>
      </w:r>
      <w:r>
        <w:rPr>
          <w:color w:val="000000"/>
          <w:sz w:val="16"/>
        </w:rPr>
        <w:t> (4, 12</w:t>
      </w:r>
      <w:r>
        <w:rPr>
          <w:rFonts w:ascii="Cambria Math" w:hAnsi="Cambria Math"/>
          <w:color w:val="000000"/>
          <w:sz w:val="16"/>
        </w:rPr>
        <w:t>⇓⇓⇓</w:t>
      </w:r>
      <w:r>
        <w:rPr>
          <w:color w:val="000000"/>
          <w:sz w:val="16"/>
        </w:rPr>
        <w:t>–16).</w:t>
      </w:r>
    </w:p>
    <w:p w14:paraId="23CD64CD" w14:textId="77777777" w:rsidR="00574435" w:rsidRDefault="00574435" w:rsidP="00574435">
      <w:pPr>
        <w:spacing w:line="235" w:lineRule="exact"/>
      </w:pPr>
      <w:r>
        <w:rPr>
          <w:color w:val="000000"/>
          <w:sz w:val="16"/>
        </w:rPr>
        <w:t>Natural </w:t>
      </w:r>
      <w:r w:rsidRPr="00E4306A">
        <w:rPr>
          <w:b/>
          <w:color w:val="000000"/>
          <w:highlight w:val="cyan"/>
          <w:u w:val="single"/>
          <w:shd w:val="clear" w:color="auto" w:fill="00FF00"/>
        </w:rPr>
        <w:t>biodiversity</w:t>
      </w:r>
      <w:r>
        <w:rPr>
          <w:color w:val="000000"/>
          <w:sz w:val="16"/>
        </w:rPr>
        <w:t>, and its loss, </w:t>
      </w:r>
      <w:r>
        <w:rPr>
          <w:color w:val="000000"/>
          <w:u w:val="single"/>
        </w:rPr>
        <w:t>can affect this pathway at multiple points, potentially affecting the probability that a new pathogen will become established in humans</w:t>
      </w:r>
      <w:r>
        <w:rPr>
          <w:color w:val="000000"/>
          <w:sz w:val="16"/>
        </w:rPr>
        <w:t>. Most importantly, </w:t>
      </w:r>
      <w:r>
        <w:rPr>
          <w:b/>
          <w:color w:val="000000"/>
          <w:u w:val="single"/>
        </w:rPr>
        <w:t>diverse communities</w:t>
      </w:r>
      <w:r>
        <w:rPr>
          <w:color w:val="000000"/>
          <w:sz w:val="16"/>
        </w:rPr>
        <w:t xml:space="preserve"> of host species </w:t>
      </w:r>
      <w:r w:rsidRPr="00E4306A">
        <w:rPr>
          <w:rStyle w:val="StyleUnderline"/>
          <w:highlight w:val="cyan"/>
        </w:rPr>
        <w:t>can</w:t>
      </w:r>
      <w:r w:rsidRPr="00E4306A">
        <w:rPr>
          <w:rStyle w:val="StyleUnderline"/>
        </w:rPr>
        <w:t> </w:t>
      </w:r>
      <w:r w:rsidRPr="00E4306A">
        <w:rPr>
          <w:b/>
          <w:color w:val="000000"/>
          <w:highlight w:val="cyan"/>
          <w:u w:val="single"/>
          <w:shd w:val="clear" w:color="auto" w:fill="00FF00"/>
        </w:rPr>
        <w:t>serve as sources for new pathogens</w:t>
      </w:r>
      <w:r>
        <w:rPr>
          <w:color w:val="000000"/>
          <w:sz w:val="16"/>
        </w:rPr>
        <w:t>, and it is this role for biodiversity that has received the most attention in research on disease emergence. </w:t>
      </w:r>
      <w:r>
        <w:rPr>
          <w:color w:val="000000"/>
          <w:u w:val="single"/>
        </w:rPr>
        <w:t>In the most common conceptual model linking biodiversity to disease emergence,</w:t>
      </w:r>
      <w:r>
        <w:rPr>
          <w:color w:val="000000"/>
          <w:sz w:val="16"/>
        </w:rPr>
        <w:t> </w:t>
      </w:r>
      <w:r w:rsidRPr="00E4306A">
        <w:rPr>
          <w:color w:val="000000"/>
          <w:highlight w:val="cyan"/>
          <w:u w:val="single"/>
          <w:shd w:val="clear" w:color="auto" w:fill="00FF00"/>
        </w:rPr>
        <w:t>biodiversity is made up of species that host a diversity of pathogens</w:t>
      </w:r>
      <w:r>
        <w:rPr>
          <w:color w:val="000000"/>
          <w:sz w:val="16"/>
        </w:rPr>
        <w:t> (SI Appendix), </w:t>
      </w:r>
      <w:r w:rsidRPr="00E4306A">
        <w:rPr>
          <w:color w:val="000000"/>
          <w:highlight w:val="cyan"/>
          <w:u w:val="single"/>
          <w:shd w:val="clear" w:color="auto" w:fill="00FF00"/>
        </w:rPr>
        <w:t>any one of which could have the characteristics enabling it to jump successfully into humans</w:t>
      </w:r>
      <w:r>
        <w:rPr>
          <w:color w:val="000000"/>
          <w:sz w:val="16"/>
        </w:rPr>
        <w:t> </w:t>
      </w:r>
      <w:r>
        <w:rPr>
          <w:color w:val="000000"/>
          <w:sz w:val="16"/>
          <w:shd w:val="clear" w:color="auto" w:fill="00FF00"/>
        </w:rPr>
        <w:t>(</w:t>
      </w:r>
      <w:r>
        <w:rPr>
          <w:color w:val="000000"/>
          <w:sz w:val="16"/>
        </w:rPr>
        <w:t>Fig. 1A) (7). Implicit in this model focusing on total host diversity is the assumption that </w:t>
      </w:r>
      <w:r w:rsidRPr="00E4306A">
        <w:rPr>
          <w:b/>
          <w:color w:val="000000"/>
          <w:highlight w:val="cyan"/>
          <w:u w:val="single"/>
          <w:shd w:val="clear" w:color="auto" w:fill="00FF00"/>
        </w:rPr>
        <w:t>all</w:t>
      </w:r>
      <w:r>
        <w:rPr>
          <w:color w:val="000000"/>
          <w:sz w:val="16"/>
        </w:rPr>
        <w:t> </w:t>
      </w:r>
      <w:r>
        <w:rPr>
          <w:color w:val="000000"/>
          <w:u w:val="single"/>
        </w:rPr>
        <w:t>taxa</w:t>
      </w:r>
      <w:r>
        <w:rPr>
          <w:color w:val="000000"/>
          <w:sz w:val="16"/>
        </w:rPr>
        <w:t> </w:t>
      </w:r>
      <w:r>
        <w:rPr>
          <w:color w:val="000000"/>
          <w:u w:val="single"/>
        </w:rPr>
        <w:t>are</w:t>
      </w:r>
      <w:r>
        <w:rPr>
          <w:color w:val="000000"/>
          <w:sz w:val="16"/>
        </w:rPr>
        <w:t> </w:t>
      </w:r>
      <w:r w:rsidRPr="00E4306A">
        <w:rPr>
          <w:b/>
          <w:color w:val="000000"/>
          <w:highlight w:val="cyan"/>
          <w:u w:val="single"/>
          <w:shd w:val="clear" w:color="auto" w:fill="00FF00"/>
        </w:rPr>
        <w:t>equally likely</w:t>
      </w:r>
      <w:r w:rsidRPr="00E4306A">
        <w:rPr>
          <w:color w:val="000000"/>
          <w:sz w:val="16"/>
          <w:highlight w:val="cyan"/>
        </w:rPr>
        <w:t> </w:t>
      </w:r>
      <w:r w:rsidRPr="00E4306A">
        <w:rPr>
          <w:color w:val="000000"/>
          <w:highlight w:val="cyan"/>
          <w:u w:val="single"/>
          <w:shd w:val="clear" w:color="auto" w:fill="00FF00"/>
        </w:rPr>
        <w:t>to be sources of zoonotic pathogens</w:t>
      </w:r>
      <w:r>
        <w:rPr>
          <w:color w:val="000000"/>
          <w:sz w:val="16"/>
        </w:rPr>
        <w:t>. Alternatively, </w:t>
      </w:r>
      <w:r>
        <w:rPr>
          <w:color w:val="000000"/>
          <w:u w:val="single"/>
        </w:rPr>
        <w:t>certain groups—such as bats, rodents, or livestock—might be significantly more likely to serve as sources of zoonotic pathogen</w:t>
      </w:r>
      <w:r>
        <w:rPr>
          <w:color w:val="000000"/>
          <w:sz w:val="16"/>
        </w:rPr>
        <w:t>s. In this “zoonotic host diversity” model, the diversity of these hosts, but not total host biodiversity, would be most important in determining the probability of zoonotic emergence (Fig. 1B).</w:t>
      </w:r>
    </w:p>
    <w:p w14:paraId="19A0DBC9" w14:textId="77777777" w:rsidR="00574435" w:rsidRDefault="00574435" w:rsidP="00574435">
      <w:pPr>
        <w:spacing w:line="235" w:lineRule="exact"/>
      </w:pPr>
      <w:r>
        <w:rPr>
          <w:color w:val="000000"/>
          <w:sz w:val="16"/>
        </w:rPr>
        <w:t>Alternative conceptual models linking host biodiversity to zoonotic emergence in humans. (A) Total host diversity: In this model</w:t>
      </w:r>
      <w:r>
        <w:rPr>
          <w:color w:val="000000"/>
          <w:u w:val="single"/>
        </w:rPr>
        <w:t>,</w:t>
      </w:r>
      <w:r>
        <w:rPr>
          <w:color w:val="000000"/>
          <w:sz w:val="16"/>
        </w:rPr>
        <w:t> </w:t>
      </w:r>
      <w:r w:rsidRPr="00E4306A">
        <w:rPr>
          <w:color w:val="000000"/>
          <w:highlight w:val="cyan"/>
          <w:u w:val="single"/>
          <w:shd w:val="clear" w:color="auto" w:fill="00FF00"/>
        </w:rPr>
        <w:t>the overall diversity of hosts leads to a pool of pathogens, any one of which could jump to humans</w:t>
      </w:r>
      <w:r>
        <w:rPr>
          <w:color w:val="000000"/>
          <w:sz w:val="16"/>
        </w:rPr>
        <w:t>. Research assuming this model typically involves comparisons of large geographic areas with innate variation in biodiversity (e.g., along latitudinal gradients or between countries). (B) Zoonotic host diversity: In this model, </w:t>
      </w:r>
      <w:r>
        <w:rPr>
          <w:color w:val="000000"/>
          <w:u w:val="single"/>
        </w:rPr>
        <w:t>some species are more likely to host zoonotic pathogens, and it is the diversity of these zoonotic hosts that is most important in determining the risk of zoonotic emergence</w:t>
      </w:r>
      <w:r>
        <w:rPr>
          <w:color w:val="000000"/>
          <w:sz w:val="16"/>
        </w:rPr>
        <w:t>. Research using the zoonotic host diversity model typically focuses on the distribution or characteristics of a particular taxon (e.g., bats or primates). (C) Zoonotic host diversity and abundance: In this model, </w:t>
      </w:r>
      <w:r>
        <w:rPr>
          <w:color w:val="000000"/>
          <w:u w:val="single"/>
        </w:rPr>
        <w:t>the diversity and the abundance of zoonotic hosts determine the risk of zoonotic emergen</w:t>
      </w:r>
      <w:r>
        <w:rPr>
          <w:color w:val="000000"/>
          <w:sz w:val="16"/>
        </w:rPr>
        <w:t>ce. Research using this model typically focuses on the effects of changes in natural biodiversity (e.g., through human impacts, on zoonotic pathogens). Modified from an illustration in Ostfeld and Keesing (7).</w:t>
      </w:r>
    </w:p>
    <w:p w14:paraId="4B1C7EE7" w14:textId="77777777" w:rsidR="00574435" w:rsidRDefault="00574435" w:rsidP="00574435">
      <w:pPr>
        <w:spacing w:line="235" w:lineRule="exact"/>
      </w:pPr>
      <w:r>
        <w:rPr>
          <w:color w:val="000000"/>
          <w:sz w:val="16"/>
        </w:rPr>
        <w:t>Researchers explicitly or implictly applying the “total host diversity” model (Fig. 1A) tend to conduct broad geographic comparisons across regions that differ in their innate levels of biodiversity. For example, </w:t>
      </w:r>
      <w:r>
        <w:rPr>
          <w:color w:val="000000"/>
          <w:u w:val="single"/>
        </w:rPr>
        <w:t>in a seminal study</w:t>
      </w:r>
      <w:r>
        <w:rPr>
          <w:color w:val="000000"/>
          <w:sz w:val="16"/>
        </w:rPr>
        <w:t>, </w:t>
      </w:r>
      <w:r>
        <w:rPr>
          <w:color w:val="000000"/>
          <w:u w:val="single"/>
        </w:rPr>
        <w:t>Jones et al. (5) identified zoonotic diseases that had emerged between 1940 and</w:t>
      </w:r>
      <w:r>
        <w:rPr>
          <w:color w:val="000000"/>
          <w:sz w:val="16"/>
        </w:rPr>
        <w:t> </w:t>
      </w:r>
      <w:r>
        <w:rPr>
          <w:color w:val="000000"/>
          <w:u w:val="single"/>
        </w:rPr>
        <w:t>2005, and</w:t>
      </w:r>
      <w:r>
        <w:rPr>
          <w:color w:val="000000"/>
          <w:sz w:val="16"/>
        </w:rPr>
        <w:t> </w:t>
      </w:r>
      <w:r>
        <w:rPr>
          <w:color w:val="000000"/>
          <w:u w:val="single"/>
        </w:rPr>
        <w:t>mapped the most likely locations of their underlying emergence. After attempting to correct for potential spatial variation in reporting bias, Jones et al. compared a suite of variables to see which best predicted the locations of global zoonotic hotspots. Although zoonotic diseases arising from wildlife were only</w:t>
      </w:r>
      <w:r>
        <w:rPr>
          <w:color w:val="000000"/>
          <w:sz w:val="16"/>
        </w:rPr>
        <w:t> </w:t>
      </w:r>
      <w:r>
        <w:rPr>
          <w:rFonts w:ascii="Cambria Math" w:hAnsi="Cambria Math"/>
          <w:color w:val="000000"/>
          <w:u w:val="single"/>
        </w:rPr>
        <w:t>∼</w:t>
      </w:r>
      <w:r>
        <w:rPr>
          <w:color w:val="000000"/>
          <w:u w:val="single"/>
        </w:rPr>
        <w:t>1% more likely to emerge where the diversity of wild mammals was high, Jones et al. (5) concluded that “wildlife host species richness is a significant predictor for the emergence of zoonotic</w:t>
      </w:r>
      <w:r>
        <w:rPr>
          <w:color w:val="000000"/>
          <w:sz w:val="16"/>
        </w:rPr>
        <w:t> </w:t>
      </w:r>
      <w:r>
        <w:rPr>
          <w:color w:val="000000"/>
          <w:u w:val="single"/>
        </w:rPr>
        <w:t>EIDs [emerging infectious diseases] with a wildlife origin, with no role for human population growth, latitude or rainfall.”</w:t>
      </w:r>
      <w:r>
        <w:rPr>
          <w:color w:val="000000"/>
          <w:sz w:val="16"/>
        </w:rPr>
        <w:t>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w:t>
      </w:r>
      <w:r>
        <w:rPr>
          <w:color w:val="000000"/>
          <w:u w:val="single"/>
        </w:rPr>
        <w:t>mammal species richness had</w:t>
      </w:r>
      <w:r>
        <w:rPr>
          <w:color w:val="000000"/>
          <w:sz w:val="16"/>
        </w:rPr>
        <w:t> only </w:t>
      </w:r>
      <w:r w:rsidRPr="00E4306A">
        <w:rPr>
          <w:color w:val="000000"/>
          <w:highlight w:val="cyan"/>
          <w:u w:val="single"/>
          <w:shd w:val="clear" w:color="auto" w:fill="00FF00"/>
        </w:rPr>
        <w:t>the fourth strongest influence on the distribution of emerging infectious disea</w:t>
      </w:r>
      <w:r w:rsidRPr="00284E2E">
        <w:rPr>
          <w:color w:val="000000"/>
          <w:highlight w:val="cyan"/>
          <w:u w:val="single"/>
          <w:shd w:val="clear" w:color="auto" w:fill="00FF00"/>
        </w:rPr>
        <w:t>ses</w:t>
      </w:r>
      <w:r>
        <w:rPr>
          <w:color w:val="000000"/>
          <w:sz w:val="16"/>
        </w:rPr>
        <w:t>, after the presence of evergreen broadleaf trees first, human population density second, and climate third.</w:t>
      </w:r>
    </w:p>
    <w:p w14:paraId="1F3D540D" w14:textId="77777777" w:rsidR="00574435" w:rsidRDefault="00574435" w:rsidP="00574435"/>
    <w:p w14:paraId="0ECE36B7" w14:textId="77777777" w:rsidR="00574435" w:rsidRDefault="00574435" w:rsidP="00574435">
      <w:pPr>
        <w:pStyle w:val="Heading4"/>
      </w:pPr>
      <w:r>
        <w:t>High risk for zoonotics- next one causes HUGE death toll</w:t>
      </w:r>
    </w:p>
    <w:p w14:paraId="1815C29B" w14:textId="77777777" w:rsidR="00574435" w:rsidRPr="00C94C8B" w:rsidRDefault="00574435" w:rsidP="00574435">
      <w:r w:rsidRPr="00D6081D">
        <w:rPr>
          <w:rStyle w:val="Style13ptBold"/>
        </w:rPr>
        <w:t>Meadows 23</w:t>
      </w:r>
      <w:r w:rsidRPr="00D6081D">
        <w:t xml:space="preserve">, </w:t>
      </w:r>
      <w:r>
        <w:t xml:space="preserve">[All authors : Ginkgo Bioworks, Emeryville, California, USA </w:t>
      </w:r>
      <w:r w:rsidRPr="00D6081D">
        <w:t xml:space="preserve">Amanda Jean, et al. </w:t>
      </w:r>
      <w:r>
        <w:t xml:space="preserve">“Historical Trends Demonstrate a Pattern of Increasingly Frequent and Severe Spillover Events of High-Consequence Zoonotic Viruses.” BMJ Global Health, vol. 8, no. 11, Nov. 2023, p. e012026, https://doi.org/10.1136/bmjgh-2023-012026.] </w:t>
      </w:r>
    </w:p>
    <w:p w14:paraId="15D769A9" w14:textId="77777777" w:rsidR="00574435" w:rsidRDefault="00574435" w:rsidP="00574435">
      <w:pPr>
        <w:rPr>
          <w:sz w:val="16"/>
        </w:rPr>
      </w:pPr>
      <w:r w:rsidRPr="0031447C">
        <w:rPr>
          <w:rStyle w:val="StyleUnderline"/>
        </w:rPr>
        <w:t xml:space="preserve">We found the </w:t>
      </w:r>
      <w:r w:rsidRPr="0031447C">
        <w:rPr>
          <w:rStyle w:val="StyleUnderline"/>
          <w:highlight w:val="cyan"/>
        </w:rPr>
        <w:t>number of outbreaks and deaths</w:t>
      </w:r>
      <w:r w:rsidRPr="0031447C">
        <w:rPr>
          <w:rStyle w:val="StyleUnderline"/>
        </w:rPr>
        <w:t xml:space="preserve"> caused by </w:t>
      </w:r>
      <w:r w:rsidRPr="0031447C">
        <w:rPr>
          <w:rStyle w:val="StyleUnderline"/>
          <w:highlight w:val="cyan"/>
        </w:rPr>
        <w:t>SARS Co</w:t>
      </w:r>
      <w:r w:rsidRPr="0031447C">
        <w:rPr>
          <w:rStyle w:val="StyleUnderline"/>
        </w:rPr>
        <w:t>rona</w:t>
      </w:r>
      <w:r w:rsidRPr="0031447C">
        <w:rPr>
          <w:rStyle w:val="StyleUnderline"/>
          <w:highlight w:val="cyan"/>
        </w:rPr>
        <w:t>vi</w:t>
      </w:r>
      <w:r w:rsidRPr="0031447C">
        <w:rPr>
          <w:rStyle w:val="StyleUnderline"/>
        </w:rPr>
        <w:t xml:space="preserve">rus </w:t>
      </w:r>
      <w:r w:rsidRPr="0031447C">
        <w:rPr>
          <w:rStyle w:val="StyleUnderline"/>
          <w:highlight w:val="cyan"/>
        </w:rPr>
        <w:t>1</w:t>
      </w:r>
      <w:r w:rsidRPr="0031447C">
        <w:rPr>
          <w:rStyle w:val="StyleUnderline"/>
        </w:rPr>
        <w:t xml:space="preserve">, </w:t>
      </w:r>
      <w:r w:rsidRPr="0031447C">
        <w:rPr>
          <w:rStyle w:val="StyleUnderline"/>
          <w:highlight w:val="cyan"/>
        </w:rPr>
        <w:t>Filoviruses, Machupo</w:t>
      </w:r>
      <w:r w:rsidRPr="0031447C">
        <w:rPr>
          <w:rStyle w:val="StyleUnderline"/>
        </w:rPr>
        <w:t xml:space="preserve"> virus, and </w:t>
      </w:r>
      <w:r w:rsidRPr="0031447C">
        <w:rPr>
          <w:rStyle w:val="StyleUnderline"/>
          <w:highlight w:val="cyan"/>
        </w:rPr>
        <w:t>Nipah</w:t>
      </w:r>
      <w:r w:rsidRPr="0031447C">
        <w:rPr>
          <w:rStyle w:val="StyleUnderline"/>
        </w:rPr>
        <w:t xml:space="preserve"> virus have </w:t>
      </w:r>
      <w:r w:rsidRPr="0031447C">
        <w:rPr>
          <w:rStyle w:val="StyleUnderline"/>
          <w:highlight w:val="cyan"/>
        </w:rPr>
        <w:t>been increasing at an exponential rate</w:t>
      </w:r>
      <w:r w:rsidRPr="0031447C">
        <w:rPr>
          <w:rStyle w:val="StyleUnderline"/>
        </w:rPr>
        <w:t xml:space="preserve"> from 1963 to 2019.</w:t>
      </w:r>
      <w:r w:rsidRPr="0031447C">
        <w:rPr>
          <w:sz w:val="16"/>
        </w:rPr>
        <w:t xml:space="preserve"> This finding supports </w:t>
      </w:r>
      <w:r w:rsidRPr="0031447C">
        <w:rPr>
          <w:rStyle w:val="StyleUnderline"/>
        </w:rPr>
        <w:t xml:space="preserve">other studies that have found significant increases in the frequency of emerging infectious disease outbreaks,1 8 16 and further suggests that </w:t>
      </w:r>
      <w:r w:rsidRPr="0031447C">
        <w:rPr>
          <w:rStyle w:val="StyleUnderline"/>
          <w:highlight w:val="cyan"/>
        </w:rPr>
        <w:t>outbreaks are becoming more severe</w:t>
      </w:r>
      <w:r w:rsidRPr="0031447C">
        <w:rPr>
          <w:rStyle w:val="StyleUnderline"/>
        </w:rPr>
        <w:t>.</w:t>
      </w:r>
      <w:r w:rsidRPr="0031447C">
        <w:rPr>
          <w:sz w:val="16"/>
        </w:rPr>
        <w:t xml:space="preserve"> If the trend we observe in this study continues, </w:t>
      </w:r>
      <w:r w:rsidRPr="0031447C">
        <w:rPr>
          <w:rStyle w:val="StyleUnderline"/>
        </w:rPr>
        <w:t xml:space="preserve">we would </w:t>
      </w:r>
      <w:r w:rsidRPr="0031447C">
        <w:rPr>
          <w:rStyle w:val="StyleUnderline"/>
          <w:highlight w:val="cyan"/>
        </w:rPr>
        <w:t>expect</w:t>
      </w:r>
      <w:r w:rsidRPr="0031447C">
        <w:rPr>
          <w:rStyle w:val="StyleUnderline"/>
        </w:rPr>
        <w:t xml:space="preserve"> to see these </w:t>
      </w:r>
      <w:r w:rsidRPr="0031447C">
        <w:rPr>
          <w:rStyle w:val="StyleUnderline"/>
          <w:highlight w:val="cyan"/>
        </w:rPr>
        <w:t xml:space="preserve">pathogens cause four times the </w:t>
      </w:r>
      <w:r w:rsidRPr="0031447C">
        <w:rPr>
          <w:rStyle w:val="StyleUnderline"/>
        </w:rPr>
        <w:t>number of</w:t>
      </w:r>
      <w:r w:rsidRPr="0031447C">
        <w:rPr>
          <w:rStyle w:val="StyleUnderline"/>
          <w:highlight w:val="cyan"/>
        </w:rPr>
        <w:t xml:space="preserve"> spillover events and 12 times the </w:t>
      </w:r>
      <w:r w:rsidRPr="0031447C">
        <w:rPr>
          <w:rStyle w:val="StyleUnderline"/>
        </w:rPr>
        <w:t xml:space="preserve">number of </w:t>
      </w:r>
      <w:r w:rsidRPr="0031447C">
        <w:rPr>
          <w:rStyle w:val="StyleUnderline"/>
          <w:highlight w:val="cyan"/>
        </w:rPr>
        <w:t>deaths in 2050</w:t>
      </w:r>
      <w:r w:rsidRPr="0031447C">
        <w:rPr>
          <w:rStyle w:val="StyleUnderline"/>
        </w:rPr>
        <w:t>, compared with 2020</w:t>
      </w:r>
      <w:r w:rsidRPr="0031447C">
        <w:rPr>
          <w:sz w:val="16"/>
        </w:rPr>
        <w:t xml:space="preserve">. We </w:t>
      </w:r>
      <w:r w:rsidRPr="0031447C">
        <w:rPr>
          <w:rStyle w:val="StyleUnderline"/>
        </w:rPr>
        <w:t xml:space="preserve">believe </w:t>
      </w:r>
      <w:r w:rsidRPr="00C94C8B">
        <w:rPr>
          <w:rStyle w:val="StyleUnderline"/>
          <w:highlight w:val="cyan"/>
        </w:rPr>
        <w:t>this is</w:t>
      </w:r>
      <w:r w:rsidRPr="0031447C">
        <w:rPr>
          <w:rStyle w:val="StyleUnderline"/>
        </w:rPr>
        <w:t xml:space="preserve"> a </w:t>
      </w:r>
      <w:r w:rsidRPr="00C94C8B">
        <w:rPr>
          <w:rStyle w:val="StyleUnderline"/>
          <w:highlight w:val="cyan"/>
        </w:rPr>
        <w:t>conservative</w:t>
      </w:r>
      <w:r w:rsidRPr="0031447C">
        <w:rPr>
          <w:rStyle w:val="StyleUnderline"/>
        </w:rPr>
        <w:t xml:space="preserve"> estimate for </w:t>
      </w:r>
      <w:r w:rsidRPr="00C94C8B">
        <w:rPr>
          <w:rStyle w:val="StyleUnderline"/>
          <w:highlight w:val="cyan"/>
        </w:rPr>
        <w:t>two</w:t>
      </w:r>
      <w:r w:rsidRPr="0031447C">
        <w:rPr>
          <w:rStyle w:val="StyleUnderline"/>
        </w:rPr>
        <w:t xml:space="preserve"> main </w:t>
      </w:r>
      <w:r w:rsidRPr="00C94C8B">
        <w:rPr>
          <w:rStyle w:val="StyleUnderline"/>
          <w:highlight w:val="cyan"/>
        </w:rPr>
        <w:t>reasons</w:t>
      </w:r>
      <w:r w:rsidRPr="0031447C">
        <w:rPr>
          <w:rStyle w:val="StyleUnderline"/>
        </w:rPr>
        <w:t xml:space="preserve">: 1) we applied </w:t>
      </w:r>
      <w:r w:rsidRPr="00C94C8B">
        <w:rPr>
          <w:rStyle w:val="StyleUnderline"/>
          <w:highlight w:val="cyan"/>
        </w:rPr>
        <w:t>strict inclusion criteria</w:t>
      </w:r>
      <w:r w:rsidRPr="0031447C">
        <w:rPr>
          <w:rStyle w:val="StyleUnderline"/>
        </w:rPr>
        <w:t xml:space="preserve"> for pathogens in this analysis, resulting in a trend that is </w:t>
      </w:r>
      <w:r w:rsidRPr="00C94C8B">
        <w:rPr>
          <w:rStyle w:val="StyleUnderline"/>
          <w:highlight w:val="cyan"/>
        </w:rPr>
        <w:t>less likely to be an artefact of advances in surveillance and detection</w:t>
      </w:r>
      <w:r w:rsidRPr="0031447C">
        <w:rPr>
          <w:rStyle w:val="StyleUnderline"/>
        </w:rPr>
        <w:t xml:space="preserve"> capacity over the study period; and 2) we </w:t>
      </w:r>
      <w:r w:rsidRPr="00C94C8B">
        <w:rPr>
          <w:rStyle w:val="StyleUnderline"/>
          <w:highlight w:val="cyan"/>
        </w:rPr>
        <w:t>omitted</w:t>
      </w:r>
      <w:r w:rsidRPr="0031447C">
        <w:rPr>
          <w:rStyle w:val="StyleUnderline"/>
        </w:rPr>
        <w:t xml:space="preserve"> the ongoing </w:t>
      </w:r>
      <w:r w:rsidRPr="00C94C8B">
        <w:rPr>
          <w:rStyle w:val="StyleUnderline"/>
          <w:highlight w:val="cyan"/>
        </w:rPr>
        <w:t>COVID-19 pandemic</w:t>
      </w:r>
      <w:r w:rsidRPr="0031447C">
        <w:rPr>
          <w:rStyle w:val="StyleUnderline"/>
        </w:rPr>
        <w:t xml:space="preserve">, which is several </w:t>
      </w:r>
      <w:r w:rsidRPr="00C94C8B">
        <w:rPr>
          <w:rStyle w:val="StyleUnderline"/>
          <w:highlight w:val="cyan"/>
        </w:rPr>
        <w:t>orders of magnitude larger</w:t>
      </w:r>
      <w:r w:rsidRPr="0031447C">
        <w:rPr>
          <w:rStyle w:val="StyleUnderline"/>
        </w:rPr>
        <w:t xml:space="preserve"> than other events, </w:t>
      </w:r>
      <w:r w:rsidRPr="00C94C8B">
        <w:rPr>
          <w:rStyle w:val="StyleUnderline"/>
          <w:highlight w:val="cyan"/>
        </w:rPr>
        <w:t>from</w:t>
      </w:r>
      <w:r w:rsidRPr="0031447C">
        <w:rPr>
          <w:rStyle w:val="StyleUnderline"/>
        </w:rPr>
        <w:t xml:space="preserve"> the </w:t>
      </w:r>
      <w:r w:rsidRPr="00C94C8B">
        <w:rPr>
          <w:rStyle w:val="StyleUnderline"/>
          <w:highlight w:val="cyan"/>
        </w:rPr>
        <w:t>trend analysis</w:t>
      </w:r>
      <w:r w:rsidRPr="0031447C">
        <w:rPr>
          <w:sz w:val="16"/>
        </w:rPr>
        <w:t xml:space="preserve"> (see online supplemental data).</w:t>
      </w:r>
    </w:p>
    <w:p w14:paraId="03FD3876" w14:textId="77777777" w:rsidR="00574435" w:rsidRDefault="00574435" w:rsidP="00574435">
      <w:pPr>
        <w:pStyle w:val="Heading2"/>
      </w:pPr>
      <w:r>
        <w:t>Solvency</w:t>
      </w:r>
    </w:p>
    <w:p w14:paraId="246BC5F5" w14:textId="77777777" w:rsidR="00574435" w:rsidRPr="004626C3" w:rsidRDefault="00574435" w:rsidP="00574435">
      <w:pPr>
        <w:spacing w:before="30" w:after="0" w:line="278" w:lineRule="atLeast"/>
        <w:outlineLvl w:val="3"/>
        <w:rPr>
          <w:rFonts w:eastAsia="Times New Roman"/>
          <w:b/>
          <w:bCs/>
          <w:color w:val="000000"/>
          <w:sz w:val="26"/>
          <w:szCs w:val="26"/>
        </w:rPr>
      </w:pPr>
      <w:r w:rsidRPr="004626C3">
        <w:rPr>
          <w:rFonts w:eastAsia="Times New Roman"/>
          <w:b/>
          <w:bCs/>
          <w:color w:val="000000"/>
          <w:sz w:val="26"/>
          <w:szCs w:val="26"/>
        </w:rPr>
        <w:t>‘Sectoral bargaining’ gets circumvented.</w:t>
      </w:r>
    </w:p>
    <w:p w14:paraId="55961F98" w14:textId="77777777" w:rsidR="00574435" w:rsidRPr="004626C3" w:rsidRDefault="00574435" w:rsidP="00574435">
      <w:pPr>
        <w:spacing w:after="120" w:line="235" w:lineRule="atLeast"/>
        <w:rPr>
          <w:rFonts w:eastAsia="Times New Roman"/>
          <w:color w:val="000000"/>
        </w:rPr>
      </w:pPr>
      <w:r w:rsidRPr="004626C3">
        <w:rPr>
          <w:rFonts w:eastAsia="Times New Roman"/>
          <w:b/>
          <w:bCs/>
          <w:color w:val="000000"/>
          <w:sz w:val="26"/>
          <w:szCs w:val="26"/>
        </w:rPr>
        <w:t>Dubal ‘22</w:t>
      </w:r>
      <w:r w:rsidRPr="004626C3">
        <w:rPr>
          <w:rFonts w:eastAsia="Times New Roman"/>
          <w:color w:val="000000"/>
        </w:rPr>
        <w:t> [Veena; Professor of Law, UC Irvine, JD, PhD, UC Berkeley; Sage Journals; Sectoral Bargaining Reforms: Proceed with Caution; New Labor Forum, 31(1); https://journals.sagepub.com/doi/10.1177/10957960211061723]</w:t>
      </w:r>
    </w:p>
    <w:p w14:paraId="7B46F104"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The second set of </w:t>
      </w:r>
      <w:r w:rsidRPr="004626C3">
        <w:rPr>
          <w:rFonts w:eastAsia="Times New Roman"/>
          <w:color w:val="000000"/>
          <w:u w:val="single"/>
        </w:rPr>
        <w:t>recommendations</w:t>
      </w:r>
      <w:r w:rsidRPr="00D21CAE">
        <w:rPr>
          <w:rFonts w:eastAsia="Times New Roman"/>
          <w:color w:val="000000"/>
          <w:sz w:val="16"/>
        </w:rPr>
        <w:t> </w:t>
      </w:r>
      <w:r w:rsidRPr="004626C3">
        <w:rPr>
          <w:rFonts w:eastAsia="Times New Roman"/>
          <w:color w:val="000000"/>
          <w:u w:val="single"/>
        </w:rPr>
        <w:t>from some labor advocates and scholars—to</w:t>
      </w:r>
      <w:r w:rsidRPr="00D21CAE">
        <w:rPr>
          <w:rFonts w:eastAsia="Times New Roman"/>
          <w:color w:val="000000"/>
          <w:sz w:val="16"/>
        </w:rPr>
        <w:t> </w:t>
      </w:r>
      <w:r w:rsidRPr="004626C3">
        <w:rPr>
          <w:rFonts w:eastAsia="Times New Roman"/>
          <w:color w:val="000000"/>
          <w:u w:val="single"/>
        </w:rPr>
        <w:t>legally</w:t>
      </w:r>
      <w:r w:rsidRPr="00D21CAE">
        <w:rPr>
          <w:rFonts w:eastAsia="Times New Roman"/>
          <w:color w:val="000000"/>
          <w:sz w:val="16"/>
        </w:rPr>
        <w:t> </w:t>
      </w:r>
      <w:r w:rsidRPr="004626C3">
        <w:rPr>
          <w:rFonts w:eastAsia="Times New Roman"/>
          <w:b/>
          <w:bCs/>
          <w:color w:val="000000"/>
          <w:u w:val="single"/>
          <w:shd w:val="clear" w:color="auto" w:fill="00FF00"/>
        </w:rPr>
        <w:t>overhaul</w:t>
      </w:r>
      <w:r w:rsidRPr="00D21CAE">
        <w:rPr>
          <w:rFonts w:eastAsia="Times New Roman"/>
          <w:color w:val="000000"/>
          <w:sz w:val="16"/>
        </w:rPr>
        <w:t> </w:t>
      </w:r>
      <w:r w:rsidRPr="004626C3">
        <w:rPr>
          <w:rFonts w:eastAsia="Times New Roman"/>
          <w:color w:val="000000"/>
          <w:u w:val="single"/>
        </w:rPr>
        <w:t>the framework for</w:t>
      </w:r>
      <w:r w:rsidRPr="00D21CAE">
        <w:rPr>
          <w:rFonts w:eastAsia="Times New Roman"/>
          <w:color w:val="000000"/>
          <w:sz w:val="16"/>
        </w:rPr>
        <w:t> </w:t>
      </w:r>
      <w:r w:rsidRPr="004626C3">
        <w:rPr>
          <w:rFonts w:eastAsia="Times New Roman"/>
          <w:color w:val="000000"/>
          <w:u w:val="single"/>
          <w:shd w:val="clear" w:color="auto" w:fill="00FF00"/>
        </w:rPr>
        <w:t>collective bargaining</w:t>
      </w:r>
      <w:r w:rsidRPr="004626C3">
        <w:rPr>
          <w:rFonts w:eastAsia="Times New Roman"/>
          <w:color w:val="000000"/>
          <w:u w:val="single"/>
        </w:rPr>
        <w:t>—is</w:t>
      </w:r>
      <w:r w:rsidRPr="00D21CAE">
        <w:rPr>
          <w:rFonts w:eastAsia="Times New Roman"/>
          <w:color w:val="000000"/>
          <w:sz w:val="16"/>
        </w:rPr>
        <w:t> </w:t>
      </w:r>
      <w:r w:rsidRPr="004626C3">
        <w:rPr>
          <w:rFonts w:eastAsia="Times New Roman"/>
          <w:color w:val="000000"/>
          <w:u w:val="single"/>
        </w:rPr>
        <w:t>broadly described as a move toward a more European-style model of economic coordination,</w:t>
      </w:r>
      <w:r w:rsidRPr="00D21CAE">
        <w:rPr>
          <w:rFonts w:eastAsia="Times New Roman"/>
          <w:color w:val="000000"/>
          <w:sz w:val="16"/>
        </w:rPr>
        <w:t> </w:t>
      </w:r>
      <w:r w:rsidRPr="004626C3">
        <w:rPr>
          <w:rFonts w:eastAsia="Times New Roman"/>
          <w:color w:val="000000"/>
          <w:u w:val="single"/>
          <w:shd w:val="clear" w:color="auto" w:fill="00FF00"/>
        </w:rPr>
        <w:t>called</w:t>
      </w:r>
      <w:r w:rsidRPr="00D21CAE">
        <w:rPr>
          <w:rFonts w:eastAsia="Times New Roman"/>
          <w:color w:val="000000"/>
          <w:sz w:val="16"/>
        </w:rPr>
        <w:t> </w:t>
      </w:r>
      <w:r w:rsidRPr="004626C3">
        <w:rPr>
          <w:rFonts w:eastAsia="Times New Roman"/>
          <w:color w:val="000000"/>
          <w:u w:val="single"/>
        </w:rPr>
        <w:t>“</w:t>
      </w:r>
      <w:r w:rsidRPr="004626C3">
        <w:rPr>
          <w:rFonts w:eastAsia="Times New Roman"/>
          <w:b/>
          <w:bCs/>
          <w:color w:val="000000"/>
          <w:u w:val="single"/>
          <w:shd w:val="clear" w:color="auto" w:fill="00FF00"/>
        </w:rPr>
        <w:t>sectoral bargaining</w:t>
      </w:r>
      <w:r w:rsidRPr="004626C3">
        <w:rPr>
          <w:rFonts w:eastAsia="Times New Roman"/>
          <w:color w:val="000000"/>
          <w:u w:val="single"/>
        </w:rPr>
        <w:t>.”</w:t>
      </w:r>
      <w:r w:rsidRPr="00D21CAE">
        <w:rPr>
          <w:rFonts w:eastAsia="Times New Roman"/>
          <w:color w:val="000000"/>
          <w:sz w:val="16"/>
        </w:rPr>
        <w:t>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6B992EBF"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Indeed, sectoral bargaining has become an exciting new buzz word among seemingly unlikely bedfellows—both industry representatives5 and labor advocates 6 alike. </w:t>
      </w:r>
      <w:r w:rsidRPr="004626C3">
        <w:rPr>
          <w:rFonts w:eastAsia="Times New Roman"/>
          <w:color w:val="000000"/>
          <w:u w:val="single"/>
          <w:shd w:val="clear" w:color="auto" w:fill="00FF00"/>
        </w:rPr>
        <w:t>But</w:t>
      </w:r>
      <w:r w:rsidRPr="00D21CAE">
        <w:rPr>
          <w:rFonts w:eastAsia="Times New Roman"/>
          <w:color w:val="000000"/>
          <w:sz w:val="16"/>
        </w:rPr>
        <w:t> </w:t>
      </w:r>
      <w:r w:rsidRPr="004626C3">
        <w:rPr>
          <w:rFonts w:eastAsia="Times New Roman"/>
          <w:b/>
          <w:bCs/>
          <w:color w:val="000000"/>
          <w:u w:val="single"/>
          <w:shd w:val="clear" w:color="auto" w:fill="00FF00"/>
        </w:rPr>
        <w:t>the devil</w:t>
      </w:r>
      <w:r w:rsidRPr="00D21CAE">
        <w:rPr>
          <w:rFonts w:eastAsia="Times New Roman"/>
          <w:color w:val="000000"/>
          <w:sz w:val="16"/>
        </w:rPr>
        <w:t>, as ever, </w:t>
      </w:r>
      <w:r w:rsidRPr="004626C3">
        <w:rPr>
          <w:rFonts w:eastAsia="Times New Roman"/>
          <w:b/>
          <w:bCs/>
          <w:color w:val="000000"/>
          <w:u w:val="single"/>
          <w:shd w:val="clear" w:color="auto" w:fill="00FF00"/>
        </w:rPr>
        <w:t>is in the details</w:t>
      </w:r>
      <w:r w:rsidRPr="00D21CAE">
        <w:rPr>
          <w:rFonts w:eastAsia="Times New Roman"/>
          <w:color w:val="000000"/>
          <w:sz w:val="16"/>
        </w:rPr>
        <w:t>, and </w:t>
      </w:r>
      <w:r w:rsidRPr="004626C3">
        <w:rPr>
          <w:rFonts w:eastAsia="Times New Roman"/>
          <w:color w:val="000000"/>
          <w:u w:val="single"/>
        </w:rPr>
        <w:t>in</w:t>
      </w:r>
      <w:r w:rsidRPr="00D21CAE">
        <w:rPr>
          <w:rFonts w:eastAsia="Times New Roman"/>
          <w:color w:val="000000"/>
          <w:sz w:val="16"/>
        </w:rPr>
        <w:t> at least two </w:t>
      </w:r>
      <w:r w:rsidRPr="004626C3">
        <w:rPr>
          <w:rFonts w:eastAsia="Times New Roman"/>
          <w:color w:val="000000"/>
          <w:u w:val="single"/>
        </w:rPr>
        <w:t>instances in which sectoral bargaining</w:t>
      </w:r>
      <w:r w:rsidRPr="00D21CAE">
        <w:rPr>
          <w:rFonts w:eastAsia="Times New Roman"/>
          <w:color w:val="000000"/>
          <w:sz w:val="16"/>
        </w:rPr>
        <w:t> </w:t>
      </w:r>
      <w:r w:rsidRPr="004626C3">
        <w:rPr>
          <w:rFonts w:eastAsia="Times New Roman"/>
          <w:color w:val="000000"/>
          <w:u w:val="single"/>
          <w:shd w:val="clear" w:color="auto" w:fill="00FF00"/>
        </w:rPr>
        <w:t>proposals</w:t>
      </w:r>
      <w:r w:rsidRPr="00D21CAE">
        <w:rPr>
          <w:rFonts w:eastAsia="Times New Roman"/>
          <w:color w:val="000000"/>
          <w:sz w:val="16"/>
        </w:rPr>
        <w:t> </w:t>
      </w:r>
      <w:r w:rsidRPr="004626C3">
        <w:rPr>
          <w:rFonts w:eastAsia="Times New Roman"/>
          <w:color w:val="000000"/>
          <w:u w:val="single"/>
        </w:rPr>
        <w:t>have been</w:t>
      </w:r>
      <w:r w:rsidRPr="00D21CAE">
        <w:rPr>
          <w:rFonts w:eastAsia="Times New Roman"/>
          <w:color w:val="000000"/>
          <w:sz w:val="16"/>
        </w:rPr>
        <w:t> </w:t>
      </w:r>
      <w:r w:rsidRPr="004626C3">
        <w:rPr>
          <w:rFonts w:eastAsia="Times New Roman"/>
          <w:color w:val="000000"/>
          <w:u w:val="single"/>
          <w:shd w:val="clear" w:color="auto" w:fill="00FF00"/>
        </w:rPr>
        <w:t>made</w:t>
      </w:r>
      <w:r w:rsidRPr="00D21CAE">
        <w:rPr>
          <w:rFonts w:eastAsia="Times New Roman"/>
          <w:color w:val="000000"/>
          <w:sz w:val="16"/>
        </w:rPr>
        <w:t> </w:t>
      </w:r>
      <w:r w:rsidRPr="004626C3">
        <w:rPr>
          <w:rFonts w:eastAsia="Times New Roman"/>
          <w:color w:val="000000"/>
          <w:u w:val="single"/>
        </w:rPr>
        <w:t>public and negotiated, those details</w:t>
      </w:r>
      <w:r w:rsidRPr="00D21CAE">
        <w:rPr>
          <w:rFonts w:eastAsia="Times New Roman"/>
          <w:color w:val="000000"/>
          <w:sz w:val="16"/>
        </w:rPr>
        <w:t> </w:t>
      </w:r>
      <w:r w:rsidRPr="004626C3">
        <w:rPr>
          <w:rFonts w:eastAsia="Times New Roman"/>
          <w:color w:val="000000"/>
          <w:u w:val="single"/>
          <w:shd w:val="clear" w:color="auto" w:fill="00FF00"/>
        </w:rPr>
        <w:t>have been</w:t>
      </w:r>
      <w:r w:rsidRPr="00D21CAE">
        <w:rPr>
          <w:rFonts w:eastAsia="Times New Roman"/>
          <w:color w:val="000000"/>
          <w:sz w:val="16"/>
        </w:rPr>
        <w:t> </w:t>
      </w:r>
      <w:r w:rsidRPr="004626C3">
        <w:rPr>
          <w:rFonts w:eastAsia="Times New Roman"/>
          <w:b/>
          <w:bCs/>
          <w:color w:val="000000"/>
          <w:u w:val="single"/>
          <w:shd w:val="clear" w:color="auto" w:fill="00FF00"/>
        </w:rPr>
        <w:t>bad for workers</w:t>
      </w:r>
      <w:r w:rsidRPr="00D21CAE">
        <w:rPr>
          <w:rFonts w:eastAsia="Times New Roman"/>
          <w:color w:val="000000"/>
          <w:sz w:val="16"/>
        </w:rPr>
        <w:t>. We should ask why.</w:t>
      </w:r>
    </w:p>
    <w:p w14:paraId="6EA33ECF" w14:textId="77777777" w:rsidR="00574435" w:rsidRPr="00D21CAE" w:rsidRDefault="00574435" w:rsidP="00574435">
      <w:pPr>
        <w:spacing w:line="235" w:lineRule="atLeast"/>
        <w:rPr>
          <w:rFonts w:eastAsia="Times New Roman"/>
          <w:color w:val="000000"/>
          <w:sz w:val="16"/>
        </w:rPr>
      </w:pPr>
      <w:r w:rsidRPr="004626C3">
        <w:rPr>
          <w:rFonts w:eastAsia="Times New Roman"/>
          <w:color w:val="000000"/>
          <w:u w:val="single"/>
        </w:rPr>
        <w:t>In California</w:t>
      </w:r>
      <w:r w:rsidRPr="00D21CAE">
        <w:rPr>
          <w:rFonts w:eastAsia="Times New Roman"/>
          <w:color w:val="000000"/>
          <w:sz w:val="16"/>
        </w:rPr>
        <w:t>, the largest blue state in the country and the fifth largest economy in the world, </w:t>
      </w:r>
      <w:r w:rsidRPr="004626C3">
        <w:rPr>
          <w:rFonts w:eastAsia="Times New Roman"/>
          <w:color w:val="000000"/>
          <w:u w:val="single"/>
        </w:rPr>
        <w:t>we first witnessed the</w:t>
      </w:r>
      <w:r w:rsidRPr="00D21CAE">
        <w:rPr>
          <w:rFonts w:eastAsia="Times New Roman"/>
          <w:color w:val="000000"/>
          <w:sz w:val="16"/>
        </w:rPr>
        <w:t> </w:t>
      </w:r>
      <w:r w:rsidRPr="004626C3">
        <w:rPr>
          <w:rFonts w:eastAsia="Times New Roman"/>
          <w:b/>
          <w:bCs/>
          <w:color w:val="000000"/>
          <w:u w:val="single"/>
        </w:rPr>
        <w:t>dangerous pitfalls</w:t>
      </w:r>
      <w:r w:rsidRPr="00D21CAE">
        <w:rPr>
          <w:rFonts w:eastAsia="Times New Roman"/>
          <w:color w:val="000000"/>
          <w:sz w:val="16"/>
        </w:rPr>
        <w:t> </w:t>
      </w:r>
      <w:r w:rsidRPr="004626C3">
        <w:rPr>
          <w:rFonts w:eastAsia="Times New Roman"/>
          <w:color w:val="000000"/>
          <w:u w:val="single"/>
        </w:rPr>
        <w:t>of a potential sectoral bargaining reform</w:t>
      </w:r>
      <w:r w:rsidRPr="00D21CAE">
        <w:rPr>
          <w:rFonts w:eastAsia="Times New Roman"/>
          <w:color w:val="000000"/>
          <w:sz w:val="16"/>
        </w:rPr>
        <w:t>, tentatively debated in 2019 by some labor unions and Uber, Lyft, DoorDash, and Instacart. This proposed scheme was advanced after the passage of </w:t>
      </w:r>
      <w:r w:rsidRPr="004626C3">
        <w:rPr>
          <w:rFonts w:eastAsia="Times New Roman"/>
          <w:color w:val="000000"/>
          <w:u w:val="single"/>
          <w:shd w:val="clear" w:color="auto" w:fill="00FF00"/>
        </w:rPr>
        <w:t>California’s</w:t>
      </w:r>
      <w:r w:rsidRPr="00D21CAE">
        <w:rPr>
          <w:rFonts w:eastAsia="Times New Roman"/>
          <w:color w:val="000000"/>
          <w:sz w:val="16"/>
        </w:rPr>
        <w:t> </w:t>
      </w:r>
      <w:r w:rsidRPr="004626C3">
        <w:rPr>
          <w:rFonts w:eastAsia="Times New Roman"/>
          <w:b/>
          <w:bCs/>
          <w:color w:val="000000"/>
          <w:u w:val="single"/>
          <w:shd w:val="clear" w:color="auto" w:fill="00FF00"/>
        </w:rPr>
        <w:t>A</w:t>
      </w:r>
      <w:r w:rsidRPr="004626C3">
        <w:rPr>
          <w:rFonts w:eastAsia="Times New Roman"/>
          <w:color w:val="000000"/>
          <w:u w:val="single"/>
        </w:rPr>
        <w:t>ssembly</w:t>
      </w:r>
      <w:r w:rsidRPr="00D21CAE">
        <w:rPr>
          <w:rFonts w:eastAsia="Times New Roman"/>
          <w:color w:val="000000"/>
          <w:sz w:val="16"/>
        </w:rPr>
        <w:t> </w:t>
      </w:r>
      <w:r w:rsidRPr="004626C3">
        <w:rPr>
          <w:rFonts w:eastAsia="Times New Roman"/>
          <w:b/>
          <w:bCs/>
          <w:color w:val="000000"/>
          <w:u w:val="single"/>
          <w:shd w:val="clear" w:color="auto" w:fill="00FF00"/>
        </w:rPr>
        <w:t>B</w:t>
      </w:r>
      <w:r w:rsidRPr="004626C3">
        <w:rPr>
          <w:rFonts w:eastAsia="Times New Roman"/>
          <w:color w:val="000000"/>
          <w:u w:val="single"/>
        </w:rPr>
        <w:t>ill</w:t>
      </w:r>
      <w:r w:rsidRPr="00D21CAE">
        <w:rPr>
          <w:rFonts w:eastAsia="Times New Roman"/>
          <w:color w:val="000000"/>
          <w:sz w:val="16"/>
        </w:rPr>
        <w:t> </w:t>
      </w:r>
      <w:r w:rsidRPr="004626C3">
        <w:rPr>
          <w:rFonts w:eastAsia="Times New Roman"/>
          <w:b/>
          <w:bCs/>
          <w:color w:val="000000"/>
          <w:u w:val="single"/>
          <w:shd w:val="clear" w:color="auto" w:fill="00FF00"/>
        </w:rPr>
        <w:t>5</w:t>
      </w:r>
      <w:r w:rsidRPr="00D21CAE">
        <w:rPr>
          <w:rFonts w:eastAsia="Times New Roman"/>
          <w:color w:val="000000"/>
          <w:sz w:val="16"/>
        </w:rPr>
        <w:t>, or AB5, (which made clear that workers for most labor platforms are employees) but before the law’s enforcement. It </w:t>
      </w:r>
      <w:r w:rsidRPr="004626C3">
        <w:rPr>
          <w:rFonts w:eastAsia="Times New Roman"/>
          <w:color w:val="000000"/>
          <w:u w:val="single"/>
          <w:shd w:val="clear" w:color="auto" w:fill="00FF00"/>
        </w:rPr>
        <w:t>was premised on an</w:t>
      </w:r>
      <w:r w:rsidRPr="00D21CAE">
        <w:rPr>
          <w:rFonts w:eastAsia="Times New Roman"/>
          <w:color w:val="000000"/>
          <w:sz w:val="16"/>
        </w:rPr>
        <w:t> </w:t>
      </w:r>
      <w:r w:rsidRPr="004626C3">
        <w:rPr>
          <w:rFonts w:eastAsia="Times New Roman"/>
          <w:b/>
          <w:bCs/>
          <w:color w:val="000000"/>
          <w:u w:val="single"/>
          <w:shd w:val="clear" w:color="auto" w:fill="00FF00"/>
        </w:rPr>
        <w:t>explicit trade</w:t>
      </w:r>
      <w:r w:rsidRPr="004626C3">
        <w:rPr>
          <w:rFonts w:eastAsia="Times New Roman"/>
          <w:color w:val="000000"/>
          <w:u w:val="single"/>
        </w:rPr>
        <w:t>: in exchange</w:t>
      </w:r>
      <w:r w:rsidRPr="00D21CAE">
        <w:rPr>
          <w:rFonts w:eastAsia="Times New Roman"/>
          <w:color w:val="000000"/>
          <w:sz w:val="16"/>
        </w:rPr>
        <w:t> </w:t>
      </w:r>
      <w:r w:rsidRPr="004626C3">
        <w:rPr>
          <w:rFonts w:eastAsia="Times New Roman"/>
          <w:color w:val="000000"/>
          <w:u w:val="single"/>
          <w:shd w:val="clear" w:color="auto" w:fill="00FF00"/>
        </w:rPr>
        <w:t>for sector</w:t>
      </w:r>
      <w:r w:rsidRPr="004626C3">
        <w:rPr>
          <w:rFonts w:eastAsia="Times New Roman"/>
          <w:color w:val="000000"/>
          <w:u w:val="single"/>
        </w:rPr>
        <w:t>-wide “bargaining” over a</w:t>
      </w:r>
      <w:r w:rsidRPr="00D21CAE">
        <w:rPr>
          <w:rFonts w:eastAsia="Times New Roman"/>
          <w:color w:val="000000"/>
          <w:sz w:val="16"/>
        </w:rPr>
        <w:t> </w:t>
      </w:r>
      <w:r w:rsidRPr="004626C3">
        <w:rPr>
          <w:rFonts w:eastAsia="Times New Roman"/>
          <w:b/>
          <w:bCs/>
          <w:color w:val="000000"/>
          <w:u w:val="single"/>
        </w:rPr>
        <w:t>narrow scope</w:t>
      </w:r>
      <w:r w:rsidRPr="00D21CAE">
        <w:rPr>
          <w:rFonts w:eastAsia="Times New Roman"/>
          <w:color w:val="000000"/>
          <w:sz w:val="16"/>
        </w:rPr>
        <w:t> </w:t>
      </w:r>
      <w:r w:rsidRPr="004626C3">
        <w:rPr>
          <w:rFonts w:eastAsia="Times New Roman"/>
          <w:color w:val="000000"/>
          <w:u w:val="single"/>
        </w:rPr>
        <w:t>of topics</w:t>
      </w:r>
      <w:r w:rsidRPr="00D21CAE">
        <w:rPr>
          <w:rFonts w:eastAsia="Times New Roman"/>
          <w:color w:val="000000"/>
          <w:sz w:val="16"/>
        </w:rPr>
        <w:t> (topics which excluded critical elements of the job, such as how the algorithms assigned work and determined pay), </w:t>
      </w:r>
      <w:r w:rsidRPr="004626C3">
        <w:rPr>
          <w:rFonts w:eastAsia="Times New Roman"/>
          <w:color w:val="000000"/>
          <w:u w:val="single"/>
        </w:rPr>
        <w:t>the</w:t>
      </w:r>
      <w:r w:rsidRPr="00D21CAE">
        <w:rPr>
          <w:rFonts w:eastAsia="Times New Roman"/>
          <w:color w:val="000000"/>
          <w:sz w:val="16"/>
        </w:rPr>
        <w:t> </w:t>
      </w:r>
      <w:r w:rsidRPr="004626C3">
        <w:rPr>
          <w:rFonts w:eastAsia="Times New Roman"/>
          <w:color w:val="000000"/>
          <w:u w:val="single"/>
          <w:shd w:val="clear" w:color="auto" w:fill="00FF00"/>
        </w:rPr>
        <w:t>workers would</w:t>
      </w:r>
      <w:r w:rsidRPr="00D21CAE">
        <w:rPr>
          <w:rFonts w:eastAsia="Times New Roman"/>
          <w:color w:val="000000"/>
          <w:sz w:val="16"/>
        </w:rPr>
        <w:t> </w:t>
      </w:r>
      <w:r w:rsidRPr="004626C3">
        <w:rPr>
          <w:rFonts w:eastAsia="Times New Roman"/>
          <w:b/>
          <w:bCs/>
          <w:color w:val="000000"/>
          <w:u w:val="single"/>
          <w:shd w:val="clear" w:color="auto" w:fill="00FF00"/>
        </w:rPr>
        <w:t>give up</w:t>
      </w:r>
      <w:r w:rsidRPr="00D21CAE">
        <w:rPr>
          <w:rFonts w:eastAsia="Times New Roman"/>
          <w:color w:val="000000"/>
          <w:sz w:val="16"/>
        </w:rPr>
        <w:t> </w:t>
      </w:r>
      <w:r w:rsidRPr="004626C3">
        <w:rPr>
          <w:rFonts w:eastAsia="Times New Roman"/>
          <w:b/>
          <w:bCs/>
          <w:color w:val="000000"/>
          <w:u w:val="single"/>
        </w:rPr>
        <w:t>any and all</w:t>
      </w:r>
      <w:r w:rsidRPr="00D21CAE">
        <w:rPr>
          <w:rFonts w:eastAsia="Times New Roman"/>
          <w:color w:val="000000"/>
          <w:sz w:val="16"/>
        </w:rPr>
        <w:t> </w:t>
      </w:r>
      <w:r w:rsidRPr="004626C3">
        <w:rPr>
          <w:rFonts w:eastAsia="Times New Roman"/>
          <w:b/>
          <w:bCs/>
          <w:color w:val="000000"/>
          <w:u w:val="single"/>
          <w:shd w:val="clear" w:color="auto" w:fill="00FF00"/>
        </w:rPr>
        <w:t>claims</w:t>
      </w:r>
      <w:r w:rsidRPr="00D21CAE">
        <w:rPr>
          <w:rFonts w:eastAsia="Times New Roman"/>
          <w:color w:val="000000"/>
          <w:sz w:val="16"/>
        </w:rPr>
        <w:t> </w:t>
      </w:r>
      <w:r w:rsidRPr="004626C3">
        <w:rPr>
          <w:rFonts w:eastAsia="Times New Roman"/>
          <w:color w:val="000000"/>
          <w:u w:val="single"/>
          <w:shd w:val="clear" w:color="auto" w:fill="00FF00"/>
        </w:rPr>
        <w:t>to</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b/>
          <w:bCs/>
          <w:color w:val="000000"/>
          <w:u w:val="single"/>
        </w:rPr>
        <w:t>rights and</w:t>
      </w:r>
      <w:r w:rsidRPr="00D21CAE">
        <w:rPr>
          <w:rFonts w:eastAsia="Times New Roman"/>
          <w:color w:val="000000"/>
          <w:sz w:val="16"/>
        </w:rPr>
        <w:t> </w:t>
      </w:r>
      <w:r w:rsidRPr="004626C3">
        <w:rPr>
          <w:rFonts w:eastAsia="Times New Roman"/>
          <w:b/>
          <w:bCs/>
          <w:color w:val="000000"/>
          <w:u w:val="single"/>
          <w:shd w:val="clear" w:color="auto" w:fill="00FF00"/>
        </w:rPr>
        <w:t>protections</w:t>
      </w:r>
      <w:r w:rsidRPr="00D21CAE">
        <w:rPr>
          <w:rFonts w:eastAsia="Times New Roman"/>
          <w:color w:val="000000"/>
          <w:sz w:val="16"/>
        </w:rPr>
        <w:t> </w:t>
      </w:r>
      <w:r w:rsidRPr="004626C3">
        <w:rPr>
          <w:rFonts w:eastAsia="Times New Roman"/>
          <w:color w:val="000000"/>
          <w:u w:val="single"/>
        </w:rPr>
        <w:t>granted</w:t>
      </w:r>
      <w:r w:rsidRPr="00D21CAE">
        <w:rPr>
          <w:rFonts w:eastAsia="Times New Roman"/>
          <w:color w:val="000000"/>
          <w:sz w:val="16"/>
        </w:rPr>
        <w:t> </w:t>
      </w:r>
      <w:r w:rsidRPr="004626C3">
        <w:rPr>
          <w:rFonts w:eastAsia="Times New Roman"/>
          <w:color w:val="000000"/>
          <w:u w:val="single"/>
          <w:shd w:val="clear" w:color="auto" w:fill="00FF00"/>
        </w:rPr>
        <w:t>to</w:t>
      </w:r>
      <w:r w:rsidRPr="00D21CAE">
        <w:rPr>
          <w:rFonts w:eastAsia="Times New Roman"/>
          <w:color w:val="000000"/>
          <w:sz w:val="16"/>
        </w:rPr>
        <w:t> </w:t>
      </w:r>
      <w:r w:rsidRPr="004626C3">
        <w:rPr>
          <w:rFonts w:eastAsia="Times New Roman"/>
          <w:b/>
          <w:bCs/>
          <w:color w:val="000000"/>
          <w:u w:val="single"/>
          <w:shd w:val="clear" w:color="auto" w:fill="00FF00"/>
        </w:rPr>
        <w:t>employees</w:t>
      </w:r>
      <w:r w:rsidRPr="00D21CAE">
        <w:rPr>
          <w:rFonts w:eastAsia="Times New Roman"/>
          <w:color w:val="000000"/>
          <w:sz w:val="16"/>
        </w:rPr>
        <w:t> </w:t>
      </w:r>
      <w:r w:rsidRPr="004626C3">
        <w:rPr>
          <w:rFonts w:eastAsia="Times New Roman"/>
          <w:color w:val="000000"/>
          <w:u w:val="single"/>
        </w:rPr>
        <w:t>under U.S. law</w:t>
      </w:r>
      <w:r w:rsidRPr="00D21CAE">
        <w:rPr>
          <w:rFonts w:eastAsia="Times New Roman"/>
          <w:color w:val="000000"/>
          <w:sz w:val="16"/>
        </w:rPr>
        <w:t>.</w:t>
      </w:r>
    </w:p>
    <w:p w14:paraId="07AD7AEC"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In other words, it would have supplanted the employment rights of a mostly subordinated racial minority and immigrant workforce and possibly entrenched digital piece payment and algorithmic management as acceptable, union-endorsed industry practices.7 In exchange, </w:t>
      </w:r>
      <w:r w:rsidRPr="004626C3">
        <w:rPr>
          <w:rFonts w:eastAsia="Times New Roman"/>
          <w:color w:val="000000"/>
          <w:u w:val="single"/>
        </w:rPr>
        <w:t>the suggested sectoral bargaining reforms would have made it much easier for</w:t>
      </w:r>
      <w:r w:rsidRPr="00D21CAE">
        <w:rPr>
          <w:rFonts w:eastAsia="Times New Roman"/>
          <w:color w:val="000000"/>
          <w:sz w:val="16"/>
        </w:rPr>
        <w:t> </w:t>
      </w:r>
      <w:r w:rsidRPr="004626C3">
        <w:rPr>
          <w:rFonts w:eastAsia="Times New Roman"/>
          <w:color w:val="000000"/>
          <w:u w:val="single"/>
        </w:rPr>
        <w:t>unions</w:t>
      </w:r>
      <w:r w:rsidRPr="00D21CAE">
        <w:rPr>
          <w:rFonts w:eastAsia="Times New Roman"/>
          <w:color w:val="000000"/>
          <w:sz w:val="16"/>
        </w:rPr>
        <w:t> </w:t>
      </w:r>
      <w:r w:rsidRPr="004626C3">
        <w:rPr>
          <w:rFonts w:eastAsia="Times New Roman"/>
          <w:color w:val="000000"/>
          <w:u w:val="single"/>
        </w:rPr>
        <w:t>to represent atomized, dispersed workers and to bring notorious companies like Uber and Lyft to the bargaining table</w:t>
      </w:r>
      <w:r w:rsidRPr="00D21CAE">
        <w:rPr>
          <w:rFonts w:eastAsia="Times New Roman"/>
          <w:color w:val="000000"/>
          <w:sz w:val="16"/>
        </w:rPr>
        <w:t>. </w:t>
      </w:r>
      <w:r w:rsidRPr="004626C3">
        <w:rPr>
          <w:rFonts w:eastAsia="Times New Roman"/>
          <w:color w:val="000000"/>
          <w:u w:val="single"/>
        </w:rPr>
        <w:t>But the subjects of bargaining once unions were at the table with industry</w:t>
      </w:r>
      <w:r w:rsidRPr="00D21CAE">
        <w:rPr>
          <w:rFonts w:eastAsia="Times New Roman"/>
          <w:color w:val="000000"/>
          <w:sz w:val="16"/>
        </w:rPr>
        <w:t> </w:t>
      </w:r>
      <w:r w:rsidRPr="004626C3">
        <w:rPr>
          <w:rFonts w:eastAsia="Times New Roman"/>
          <w:color w:val="000000"/>
          <w:u w:val="single"/>
        </w:rPr>
        <w:t>were</w:t>
      </w:r>
      <w:r w:rsidRPr="00D21CAE">
        <w:rPr>
          <w:rFonts w:eastAsia="Times New Roman"/>
          <w:color w:val="000000"/>
          <w:sz w:val="16"/>
        </w:rPr>
        <w:t> </w:t>
      </w:r>
      <w:r w:rsidRPr="004626C3">
        <w:rPr>
          <w:rFonts w:eastAsia="Times New Roman"/>
          <w:b/>
          <w:bCs/>
          <w:color w:val="000000"/>
          <w:u w:val="single"/>
        </w:rPr>
        <w:t>severely limited</w:t>
      </w:r>
      <w:r w:rsidRPr="00D21CAE">
        <w:rPr>
          <w:rFonts w:eastAsia="Times New Roman"/>
          <w:color w:val="000000"/>
          <w:sz w:val="16"/>
        </w:rPr>
        <w:t> </w:t>
      </w:r>
      <w:r w:rsidRPr="004626C3">
        <w:rPr>
          <w:rFonts w:eastAsia="Times New Roman"/>
          <w:color w:val="000000"/>
          <w:u w:val="single"/>
        </w:rPr>
        <w:t>by</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color w:val="000000"/>
          <w:u w:val="single"/>
          <w:shd w:val="clear" w:color="auto" w:fill="00FF00"/>
        </w:rPr>
        <w:t>terms</w:t>
      </w:r>
      <w:r w:rsidRPr="00D21CAE">
        <w:rPr>
          <w:rFonts w:eastAsia="Times New Roman"/>
          <w:color w:val="000000"/>
          <w:sz w:val="16"/>
        </w:rPr>
        <w:t> </w:t>
      </w:r>
      <w:r w:rsidRPr="004626C3">
        <w:rPr>
          <w:rFonts w:eastAsia="Times New Roman"/>
          <w:color w:val="000000"/>
          <w:u w:val="single"/>
        </w:rPr>
        <w:t>of the arrangement,</w:t>
      </w:r>
      <w:r w:rsidRPr="00D21CAE">
        <w:rPr>
          <w:rFonts w:eastAsia="Times New Roman"/>
          <w:color w:val="000000"/>
          <w:sz w:val="16"/>
        </w:rPr>
        <w:t> </w:t>
      </w:r>
      <w:r w:rsidRPr="004626C3">
        <w:rPr>
          <w:rFonts w:eastAsia="Times New Roman"/>
          <w:color w:val="000000"/>
          <w:u w:val="single"/>
          <w:shd w:val="clear" w:color="auto" w:fill="00FF00"/>
        </w:rPr>
        <w:t>and</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b/>
          <w:bCs/>
          <w:color w:val="000000"/>
          <w:u w:val="single"/>
          <w:shd w:val="clear" w:color="auto" w:fill="00FF00"/>
        </w:rPr>
        <w:t>low threshold</w:t>
      </w:r>
      <w:r w:rsidRPr="00D21CAE">
        <w:rPr>
          <w:rFonts w:eastAsia="Times New Roman"/>
          <w:color w:val="000000"/>
          <w:sz w:val="16"/>
        </w:rPr>
        <w:t> </w:t>
      </w:r>
      <w:r w:rsidRPr="004626C3">
        <w:rPr>
          <w:rFonts w:eastAsia="Times New Roman"/>
          <w:color w:val="000000"/>
          <w:u w:val="single"/>
          <w:shd w:val="clear" w:color="auto" w:fill="00FF00"/>
        </w:rPr>
        <w:t>for representation</w:t>
      </w:r>
      <w:r w:rsidRPr="00D21CAE">
        <w:rPr>
          <w:rFonts w:eastAsia="Times New Roman"/>
          <w:color w:val="000000"/>
          <w:sz w:val="16"/>
        </w:rPr>
        <w:t> (5 percent of the workforce) </w:t>
      </w:r>
      <w:r w:rsidRPr="004626C3">
        <w:rPr>
          <w:rFonts w:eastAsia="Times New Roman"/>
          <w:color w:val="000000"/>
          <w:u w:val="single"/>
          <w:shd w:val="clear" w:color="auto" w:fill="00FF00"/>
        </w:rPr>
        <w:t>raised</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color w:val="000000"/>
          <w:u w:val="single"/>
          <w:shd w:val="clear" w:color="auto" w:fill="00FF00"/>
        </w:rPr>
        <w:t>possibility of a</w:t>
      </w:r>
      <w:r w:rsidRPr="00D21CAE">
        <w:rPr>
          <w:rFonts w:eastAsia="Times New Roman"/>
          <w:color w:val="000000"/>
          <w:sz w:val="16"/>
        </w:rPr>
        <w:t> </w:t>
      </w:r>
      <w:r w:rsidRPr="004626C3">
        <w:rPr>
          <w:rFonts w:eastAsia="Times New Roman"/>
          <w:b/>
          <w:bCs/>
          <w:color w:val="000000"/>
          <w:u w:val="single"/>
          <w:shd w:val="clear" w:color="auto" w:fill="00FF00"/>
        </w:rPr>
        <w:t>company-influenced union</w:t>
      </w:r>
      <w:r w:rsidRPr="00D21CAE">
        <w:rPr>
          <w:rFonts w:eastAsia="Times New Roman"/>
          <w:color w:val="000000"/>
          <w:sz w:val="16"/>
        </w:rPr>
        <w:t> </w:t>
      </w:r>
      <w:r w:rsidRPr="004626C3">
        <w:rPr>
          <w:rFonts w:eastAsia="Times New Roman"/>
          <w:b/>
          <w:bCs/>
          <w:color w:val="000000"/>
          <w:u w:val="single"/>
          <w:shd w:val="clear" w:color="auto" w:fill="00FF00"/>
        </w:rPr>
        <w:t>winning</w:t>
      </w:r>
      <w:r w:rsidRPr="00D21CAE">
        <w:rPr>
          <w:rFonts w:eastAsia="Times New Roman"/>
          <w:color w:val="000000"/>
          <w:sz w:val="16"/>
        </w:rPr>
        <w:t> </w:t>
      </w:r>
      <w:r w:rsidRPr="004626C3">
        <w:rPr>
          <w:rFonts w:eastAsia="Times New Roman"/>
          <w:b/>
          <w:bCs/>
          <w:color w:val="000000"/>
          <w:u w:val="single"/>
        </w:rPr>
        <w:t>an election</w:t>
      </w:r>
      <w:r w:rsidRPr="00D21CAE">
        <w:rPr>
          <w:rFonts w:eastAsia="Times New Roman"/>
          <w:color w:val="000000"/>
          <w:sz w:val="16"/>
        </w:rPr>
        <w:t>. </w:t>
      </w:r>
      <w:r w:rsidRPr="004626C3">
        <w:rPr>
          <w:rFonts w:eastAsia="Times New Roman"/>
          <w:color w:val="000000"/>
          <w:u w:val="single"/>
        </w:rPr>
        <w:t>Rather than centering</w:t>
      </w:r>
      <w:r w:rsidRPr="00D21CAE">
        <w:rPr>
          <w:rFonts w:eastAsia="Times New Roman"/>
          <w:color w:val="000000"/>
          <w:sz w:val="16"/>
        </w:rPr>
        <w:t> </w:t>
      </w:r>
      <w:r w:rsidRPr="004626C3">
        <w:rPr>
          <w:rFonts w:eastAsia="Times New Roman"/>
          <w:b/>
          <w:bCs/>
          <w:color w:val="000000"/>
          <w:u w:val="single"/>
        </w:rPr>
        <w:t>worker power</w:t>
      </w:r>
      <w:r w:rsidRPr="004626C3">
        <w:rPr>
          <w:rFonts w:eastAsia="Times New Roman"/>
          <w:color w:val="000000"/>
          <w:u w:val="single"/>
        </w:rPr>
        <w:t>, the proposal</w:t>
      </w:r>
      <w:r w:rsidRPr="00D21CAE">
        <w:rPr>
          <w:rFonts w:eastAsia="Times New Roman"/>
          <w:color w:val="000000"/>
          <w:sz w:val="16"/>
        </w:rPr>
        <w:t> </w:t>
      </w:r>
      <w:r w:rsidRPr="004626C3">
        <w:rPr>
          <w:rFonts w:eastAsia="Times New Roman"/>
          <w:b/>
          <w:bCs/>
          <w:color w:val="000000"/>
          <w:u w:val="single"/>
        </w:rPr>
        <w:t>ignored</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b/>
          <w:bCs/>
          <w:color w:val="000000"/>
          <w:u w:val="single"/>
        </w:rPr>
        <w:t>myriad problems</w:t>
      </w:r>
      <w:r w:rsidRPr="00D21CAE">
        <w:rPr>
          <w:rFonts w:eastAsia="Times New Roman"/>
          <w:color w:val="000000"/>
          <w:sz w:val="16"/>
        </w:rPr>
        <w:t> </w:t>
      </w:r>
      <w:r w:rsidRPr="004626C3">
        <w:rPr>
          <w:rFonts w:eastAsia="Times New Roman"/>
          <w:color w:val="000000"/>
          <w:u w:val="single"/>
        </w:rPr>
        <w:t>with federal labor law and the historical reality that</w:t>
      </w:r>
      <w:r w:rsidRPr="00D21CAE">
        <w:rPr>
          <w:rFonts w:eastAsia="Times New Roman"/>
          <w:color w:val="000000"/>
          <w:sz w:val="16"/>
        </w:rPr>
        <w:t> </w:t>
      </w:r>
      <w:r w:rsidRPr="004626C3">
        <w:rPr>
          <w:rFonts w:eastAsia="Times New Roman"/>
          <w:b/>
          <w:bCs/>
          <w:color w:val="000000"/>
          <w:u w:val="single"/>
        </w:rPr>
        <w:t>concerted</w:t>
      </w:r>
      <w:r w:rsidRPr="00D21CAE">
        <w:rPr>
          <w:rFonts w:eastAsia="Times New Roman"/>
          <w:color w:val="000000"/>
          <w:sz w:val="16"/>
        </w:rPr>
        <w:t> </w:t>
      </w:r>
      <w:r w:rsidRPr="004626C3">
        <w:rPr>
          <w:rFonts w:eastAsia="Times New Roman"/>
          <w:b/>
          <w:bCs/>
          <w:color w:val="000000"/>
          <w:u w:val="single"/>
          <w:shd w:val="clear" w:color="auto" w:fill="00FF00"/>
        </w:rPr>
        <w:t>activity</w:t>
      </w:r>
      <w:r w:rsidRPr="004626C3">
        <w:rPr>
          <w:rFonts w:eastAsia="Times New Roman"/>
          <w:color w:val="000000"/>
          <w:u w:val="single"/>
        </w:rPr>
        <w:t>—</w:t>
      </w:r>
      <w:r w:rsidRPr="004626C3">
        <w:rPr>
          <w:rFonts w:eastAsia="Times New Roman"/>
          <w:b/>
          <w:bCs/>
          <w:color w:val="000000"/>
          <w:u w:val="single"/>
          <w:shd w:val="clear" w:color="auto" w:fill="00FF00"/>
        </w:rPr>
        <w:t>not</w:t>
      </w:r>
      <w:r w:rsidRPr="00D21CAE">
        <w:rPr>
          <w:rFonts w:eastAsia="Times New Roman"/>
          <w:color w:val="000000"/>
          <w:sz w:val="16"/>
        </w:rPr>
        <w:t> </w:t>
      </w:r>
      <w:r w:rsidRPr="004626C3">
        <w:rPr>
          <w:rFonts w:eastAsia="Times New Roman"/>
          <w:b/>
          <w:bCs/>
          <w:color w:val="000000"/>
          <w:u w:val="single"/>
        </w:rPr>
        <w:t>mere</w:t>
      </w:r>
      <w:r w:rsidRPr="00D21CAE">
        <w:rPr>
          <w:rFonts w:eastAsia="Times New Roman"/>
          <w:color w:val="000000"/>
          <w:sz w:val="16"/>
        </w:rPr>
        <w:t> </w:t>
      </w:r>
      <w:r w:rsidRPr="004626C3">
        <w:rPr>
          <w:rFonts w:eastAsia="Times New Roman"/>
          <w:b/>
          <w:bCs/>
          <w:color w:val="000000"/>
          <w:u w:val="single"/>
          <w:shd w:val="clear" w:color="auto" w:fill="00FF00"/>
        </w:rPr>
        <w:t>representation</w:t>
      </w:r>
      <w:r w:rsidRPr="004626C3">
        <w:rPr>
          <w:rFonts w:eastAsia="Times New Roman"/>
          <w:color w:val="000000"/>
          <w:u w:val="single"/>
        </w:rPr>
        <w:t>—is the</w:t>
      </w:r>
      <w:r w:rsidRPr="00D21CAE">
        <w:rPr>
          <w:rFonts w:eastAsia="Times New Roman"/>
          <w:color w:val="000000"/>
          <w:sz w:val="16"/>
        </w:rPr>
        <w:t> </w:t>
      </w:r>
      <w:r w:rsidRPr="004626C3">
        <w:rPr>
          <w:rFonts w:eastAsia="Times New Roman"/>
          <w:b/>
          <w:bCs/>
          <w:color w:val="000000"/>
          <w:u w:val="single"/>
          <w:shd w:val="clear" w:color="auto" w:fill="00FF00"/>
        </w:rPr>
        <w:t>locus of power</w:t>
      </w:r>
      <w:r w:rsidRPr="00D21CAE">
        <w:rPr>
          <w:rFonts w:eastAsia="Times New Roman"/>
          <w:color w:val="000000"/>
          <w:sz w:val="16"/>
        </w:rPr>
        <w:t> </w:t>
      </w:r>
      <w:r w:rsidRPr="004626C3">
        <w:rPr>
          <w:rFonts w:eastAsia="Times New Roman"/>
          <w:color w:val="000000"/>
          <w:u w:val="single"/>
        </w:rPr>
        <w:t>for organized labor</w:t>
      </w:r>
      <w:r w:rsidRPr="00D21CAE">
        <w:rPr>
          <w:rFonts w:eastAsia="Times New Roman"/>
          <w:color w:val="000000"/>
          <w:sz w:val="16"/>
        </w:rPr>
        <w:t>.</w:t>
      </w:r>
    </w:p>
    <w:p w14:paraId="25515C9E" w14:textId="77777777" w:rsidR="00574435" w:rsidRPr="00D21CAE" w:rsidRDefault="00574435" w:rsidP="00574435">
      <w:pPr>
        <w:spacing w:line="235" w:lineRule="atLeast"/>
        <w:rPr>
          <w:rFonts w:eastAsia="Times New Roman"/>
          <w:color w:val="000000"/>
          <w:sz w:val="16"/>
        </w:rPr>
      </w:pPr>
      <w:r w:rsidRPr="004626C3">
        <w:rPr>
          <w:rFonts w:eastAsia="Times New Roman"/>
          <w:color w:val="000000"/>
          <w:u w:val="single"/>
        </w:rPr>
        <w:t>Two years later</w:t>
      </w:r>
      <w:r w:rsidRPr="00D21CAE">
        <w:rPr>
          <w:rFonts w:eastAsia="Times New Roman"/>
          <w:color w:val="000000"/>
          <w:sz w:val="16"/>
        </w:rPr>
        <w:t>, during the height of the coronavirus pandemic and following the historic Black Lives Matter uprisings, </w:t>
      </w:r>
      <w:r w:rsidRPr="004626C3">
        <w:rPr>
          <w:rFonts w:eastAsia="Times New Roman"/>
          <w:color w:val="000000"/>
          <w:u w:val="single"/>
          <w:shd w:val="clear" w:color="auto" w:fill="00FF00"/>
        </w:rPr>
        <w:t>a</w:t>
      </w:r>
      <w:r w:rsidRPr="00D21CAE">
        <w:rPr>
          <w:rFonts w:eastAsia="Times New Roman"/>
          <w:color w:val="000000"/>
          <w:sz w:val="16"/>
        </w:rPr>
        <w:t> </w:t>
      </w:r>
      <w:r w:rsidRPr="004626C3">
        <w:rPr>
          <w:rFonts w:eastAsia="Times New Roman"/>
          <w:b/>
          <w:bCs/>
          <w:color w:val="000000"/>
          <w:u w:val="single"/>
          <w:shd w:val="clear" w:color="auto" w:fill="00FF00"/>
        </w:rPr>
        <w:t>similar proposal</w:t>
      </w:r>
      <w:r w:rsidRPr="00D21CAE">
        <w:rPr>
          <w:rFonts w:eastAsia="Times New Roman"/>
          <w:color w:val="000000"/>
          <w:sz w:val="16"/>
        </w:rPr>
        <w:t> </w:t>
      </w:r>
      <w:r w:rsidRPr="004626C3">
        <w:rPr>
          <w:rFonts w:eastAsia="Times New Roman"/>
          <w:color w:val="000000"/>
          <w:u w:val="single"/>
          <w:shd w:val="clear" w:color="auto" w:fill="00FF00"/>
        </w:rPr>
        <w:t>circulated in New York</w:t>
      </w:r>
      <w:r w:rsidRPr="00D21CAE">
        <w:rPr>
          <w:rFonts w:eastAsia="Times New Roman"/>
          <w:color w:val="000000"/>
          <w:sz w:val="16"/>
        </w:rPr>
        <w:t> </w:t>
      </w:r>
      <w:r w:rsidRPr="004626C3">
        <w:rPr>
          <w:rFonts w:eastAsia="Times New Roman"/>
          <w:color w:val="000000"/>
          <w:u w:val="single"/>
        </w:rPr>
        <w:t>State</w:t>
      </w:r>
      <w:r w:rsidRPr="00D21CAE">
        <w:rPr>
          <w:rFonts w:eastAsia="Times New Roman"/>
          <w:color w:val="000000"/>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3D5AEBAC"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Then, a copy of the draft bill leaked to the public. </w:t>
      </w:r>
      <w:r w:rsidRPr="004626C3">
        <w:rPr>
          <w:rFonts w:eastAsia="Times New Roman"/>
          <w:color w:val="000000"/>
          <w:u w:val="single"/>
        </w:rPr>
        <w:t>Those familiar with the proposal discussed in California in 2019 found it</w:t>
      </w:r>
      <w:r w:rsidRPr="00D21CAE">
        <w:rPr>
          <w:rFonts w:eastAsia="Times New Roman"/>
          <w:color w:val="000000"/>
          <w:sz w:val="16"/>
        </w:rPr>
        <w:t> </w:t>
      </w:r>
      <w:r w:rsidRPr="004626C3">
        <w:rPr>
          <w:rFonts w:eastAsia="Times New Roman"/>
          <w:b/>
          <w:bCs/>
          <w:color w:val="000000"/>
          <w:u w:val="single"/>
        </w:rPr>
        <w:t>strikingly similar</w:t>
      </w:r>
      <w:r w:rsidRPr="00D21CAE">
        <w:rPr>
          <w:rFonts w:eastAsia="Times New Roman"/>
          <w:color w:val="000000"/>
          <w:sz w:val="16"/>
        </w:rPr>
        <w:t>. </w:t>
      </w:r>
      <w:r w:rsidRPr="004626C3">
        <w:rPr>
          <w:rFonts w:eastAsia="Times New Roman"/>
          <w:color w:val="000000"/>
          <w:u w:val="single"/>
        </w:rPr>
        <w:t>It aimed at creating a sector-wide union encompassing dues-paying</w:t>
      </w:r>
      <w:r w:rsidRPr="00D21CAE">
        <w:rPr>
          <w:rFonts w:eastAsia="Times New Roman"/>
          <w:color w:val="000000"/>
          <w:sz w:val="16"/>
        </w:rPr>
        <w:t> </w:t>
      </w:r>
      <w:r w:rsidRPr="004626C3">
        <w:rPr>
          <w:rFonts w:eastAsia="Times New Roman"/>
          <w:color w:val="000000"/>
          <w:u w:val="single"/>
          <w:shd w:val="clear" w:color="auto" w:fill="00FF00"/>
        </w:rPr>
        <w:t>Lyft and Uber drivers</w:t>
      </w:r>
      <w:r w:rsidRPr="004626C3">
        <w:rPr>
          <w:rFonts w:eastAsia="Times New Roman"/>
          <w:color w:val="000000"/>
          <w:u w:val="single"/>
        </w:rPr>
        <w:t>, and a parallel union representing food delivery workers, who</w:t>
      </w:r>
      <w:r w:rsidRPr="00D21CAE">
        <w:rPr>
          <w:rFonts w:eastAsia="Times New Roman"/>
          <w:color w:val="000000"/>
          <w:sz w:val="16"/>
        </w:rPr>
        <w:t> </w:t>
      </w:r>
      <w:r w:rsidRPr="004626C3">
        <w:rPr>
          <w:rFonts w:eastAsia="Times New Roman"/>
          <w:color w:val="000000"/>
          <w:u w:val="single"/>
          <w:shd w:val="clear" w:color="auto" w:fill="00FF00"/>
        </w:rPr>
        <w:t>were made</w:t>
      </w:r>
      <w:r w:rsidRPr="00D21CAE">
        <w:rPr>
          <w:rFonts w:eastAsia="Times New Roman"/>
          <w:color w:val="000000"/>
          <w:sz w:val="16"/>
        </w:rPr>
        <w:t> </w:t>
      </w:r>
      <w:r w:rsidRPr="004626C3">
        <w:rPr>
          <w:rFonts w:eastAsia="Times New Roman"/>
          <w:color w:val="000000"/>
          <w:u w:val="single"/>
        </w:rPr>
        <w:t>“</w:t>
      </w:r>
      <w:r w:rsidRPr="004626C3">
        <w:rPr>
          <w:rFonts w:eastAsia="Times New Roman"/>
          <w:b/>
          <w:bCs/>
          <w:color w:val="000000"/>
          <w:u w:val="single"/>
          <w:shd w:val="clear" w:color="auto" w:fill="00FF00"/>
        </w:rPr>
        <w:t>independent contractors</w:t>
      </w:r>
      <w:r w:rsidRPr="004626C3">
        <w:rPr>
          <w:rFonts w:eastAsia="Times New Roman"/>
          <w:color w:val="000000"/>
          <w:u w:val="single"/>
        </w:rPr>
        <w:t>”</w:t>
      </w:r>
      <w:r w:rsidRPr="00D21CAE">
        <w:rPr>
          <w:rFonts w:eastAsia="Times New Roman"/>
          <w:color w:val="000000"/>
          <w:sz w:val="16"/>
        </w:rPr>
        <w:t> </w:t>
      </w:r>
      <w:r w:rsidRPr="004626C3">
        <w:rPr>
          <w:rFonts w:eastAsia="Times New Roman"/>
          <w:color w:val="000000"/>
          <w:u w:val="single"/>
        </w:rPr>
        <w:t>by law,</w:t>
      </w:r>
      <w:r w:rsidRPr="00D21CAE">
        <w:rPr>
          <w:rFonts w:eastAsia="Times New Roman"/>
          <w:color w:val="000000"/>
          <w:sz w:val="16"/>
        </w:rPr>
        <w:t> </w:t>
      </w:r>
      <w:r w:rsidRPr="004626C3">
        <w:rPr>
          <w:rFonts w:eastAsia="Times New Roman"/>
          <w:b/>
          <w:bCs/>
          <w:color w:val="000000"/>
          <w:u w:val="single"/>
          <w:shd w:val="clear" w:color="auto" w:fill="00FF00"/>
        </w:rPr>
        <w:t>without</w:t>
      </w:r>
      <w:r w:rsidRPr="00D21CAE">
        <w:rPr>
          <w:rFonts w:eastAsia="Times New Roman"/>
          <w:color w:val="000000"/>
          <w:sz w:val="16"/>
        </w:rPr>
        <w:t> </w:t>
      </w:r>
      <w:r w:rsidRPr="004626C3">
        <w:rPr>
          <w:rFonts w:eastAsia="Times New Roman"/>
          <w:b/>
          <w:bCs/>
          <w:color w:val="000000"/>
          <w:u w:val="single"/>
        </w:rPr>
        <w:t>the</w:t>
      </w:r>
      <w:r w:rsidRPr="00D21CAE">
        <w:rPr>
          <w:rFonts w:eastAsia="Times New Roman"/>
          <w:color w:val="000000"/>
          <w:sz w:val="16"/>
        </w:rPr>
        <w:t> </w:t>
      </w:r>
      <w:r w:rsidRPr="004626C3">
        <w:rPr>
          <w:rFonts w:eastAsia="Times New Roman"/>
          <w:b/>
          <w:bCs/>
          <w:color w:val="000000"/>
          <w:u w:val="single"/>
          <w:shd w:val="clear" w:color="auto" w:fill="00FF00"/>
        </w:rPr>
        <w:t>benefits</w:t>
      </w:r>
      <w:r w:rsidRPr="00D21CAE">
        <w:rPr>
          <w:rFonts w:eastAsia="Times New Roman"/>
          <w:color w:val="000000"/>
          <w:sz w:val="16"/>
        </w:rPr>
        <w:t> </w:t>
      </w:r>
      <w:r w:rsidRPr="004626C3">
        <w:rPr>
          <w:rFonts w:eastAsia="Times New Roman"/>
          <w:color w:val="000000"/>
          <w:u w:val="single"/>
          <w:shd w:val="clear" w:color="auto" w:fill="00FF00"/>
        </w:rPr>
        <w:t>of</w:t>
      </w:r>
      <w:r w:rsidRPr="00D21CAE">
        <w:rPr>
          <w:rFonts w:eastAsia="Times New Roman"/>
          <w:color w:val="000000"/>
          <w:sz w:val="16"/>
        </w:rPr>
        <w:t> </w:t>
      </w:r>
      <w:r w:rsidRPr="004626C3">
        <w:rPr>
          <w:rFonts w:eastAsia="Times New Roman"/>
          <w:color w:val="000000"/>
          <w:u w:val="single"/>
        </w:rPr>
        <w:t>an</w:t>
      </w:r>
      <w:r w:rsidRPr="00D21CAE">
        <w:rPr>
          <w:rFonts w:eastAsia="Times New Roman"/>
          <w:color w:val="000000"/>
          <w:sz w:val="16"/>
        </w:rPr>
        <w:t> </w:t>
      </w:r>
      <w:r w:rsidRPr="004626C3">
        <w:rPr>
          <w:rFonts w:eastAsia="Times New Roman"/>
          <w:b/>
          <w:bCs/>
          <w:color w:val="000000"/>
          <w:u w:val="single"/>
        </w:rPr>
        <w:t>employment floor</w:t>
      </w:r>
      <w:r w:rsidRPr="004626C3">
        <w:rPr>
          <w:rFonts w:eastAsia="Times New Roman"/>
          <w:color w:val="000000"/>
          <w:u w:val="single"/>
        </w:rPr>
        <w:t>—including the</w:t>
      </w:r>
      <w:r w:rsidRPr="00D21CAE">
        <w:rPr>
          <w:rFonts w:eastAsia="Times New Roman"/>
          <w:color w:val="000000"/>
          <w:sz w:val="16"/>
        </w:rPr>
        <w:t> </w:t>
      </w:r>
      <w:r w:rsidRPr="004626C3">
        <w:rPr>
          <w:rFonts w:eastAsia="Times New Roman"/>
          <w:b/>
          <w:bCs/>
          <w:color w:val="000000"/>
          <w:u w:val="single"/>
          <w:shd w:val="clear" w:color="auto" w:fill="00FF00"/>
        </w:rPr>
        <w:t>minimum wage</w:t>
      </w:r>
      <w:r w:rsidRPr="004626C3">
        <w:rPr>
          <w:rFonts w:eastAsia="Times New Roman"/>
          <w:color w:val="000000"/>
          <w:u w:val="single"/>
        </w:rPr>
        <w:t>,</w:t>
      </w:r>
      <w:r w:rsidRPr="00D21CAE">
        <w:rPr>
          <w:rFonts w:eastAsia="Times New Roman"/>
          <w:color w:val="000000"/>
          <w:sz w:val="16"/>
        </w:rPr>
        <w:t> </w:t>
      </w:r>
      <w:r w:rsidRPr="004626C3">
        <w:rPr>
          <w:rFonts w:eastAsia="Times New Roman"/>
          <w:b/>
          <w:bCs/>
          <w:color w:val="000000"/>
          <w:u w:val="single"/>
          <w:shd w:val="clear" w:color="auto" w:fill="00FF00"/>
        </w:rPr>
        <w:t>overtime</w:t>
      </w:r>
      <w:r w:rsidRPr="004626C3">
        <w:rPr>
          <w:rFonts w:eastAsia="Times New Roman"/>
          <w:color w:val="000000"/>
          <w:u w:val="single"/>
        </w:rPr>
        <w:t>,</w:t>
      </w:r>
      <w:r w:rsidRPr="00D21CAE">
        <w:rPr>
          <w:rFonts w:eastAsia="Times New Roman"/>
          <w:color w:val="000000"/>
          <w:sz w:val="16"/>
        </w:rPr>
        <w:t> </w:t>
      </w:r>
      <w:r w:rsidRPr="004626C3">
        <w:rPr>
          <w:rFonts w:eastAsia="Times New Roman"/>
          <w:b/>
          <w:bCs/>
          <w:color w:val="000000"/>
          <w:u w:val="single"/>
        </w:rPr>
        <w:t>workers’</w:t>
      </w:r>
      <w:r w:rsidRPr="00D21CAE">
        <w:rPr>
          <w:rFonts w:eastAsia="Times New Roman"/>
          <w:color w:val="000000"/>
          <w:sz w:val="16"/>
        </w:rPr>
        <w:t> </w:t>
      </w:r>
      <w:r w:rsidRPr="004626C3">
        <w:rPr>
          <w:rFonts w:eastAsia="Times New Roman"/>
          <w:b/>
          <w:bCs/>
          <w:color w:val="000000"/>
          <w:u w:val="single"/>
          <w:shd w:val="clear" w:color="auto" w:fill="00FF00"/>
        </w:rPr>
        <w:t>compensation</w:t>
      </w:r>
      <w:r w:rsidRPr="004626C3">
        <w:rPr>
          <w:rFonts w:eastAsia="Times New Roman"/>
          <w:color w:val="000000"/>
          <w:u w:val="single"/>
        </w:rPr>
        <w:t>, and</w:t>
      </w:r>
      <w:r w:rsidRPr="00D21CAE">
        <w:rPr>
          <w:rFonts w:eastAsia="Times New Roman"/>
          <w:color w:val="000000"/>
          <w:sz w:val="16"/>
        </w:rPr>
        <w:t> </w:t>
      </w:r>
      <w:r w:rsidRPr="004626C3">
        <w:rPr>
          <w:rFonts w:eastAsia="Times New Roman"/>
          <w:b/>
          <w:bCs/>
          <w:color w:val="000000"/>
          <w:u w:val="single"/>
          <w:shd w:val="clear" w:color="auto" w:fill="00FF00"/>
        </w:rPr>
        <w:t>unemployment insurance</w:t>
      </w:r>
      <w:r w:rsidRPr="00D21CAE">
        <w:rPr>
          <w:rFonts w:eastAsia="Times New Roman"/>
          <w:color w:val="000000"/>
          <w:sz w:val="16"/>
        </w:rPr>
        <w:t>. </w:t>
      </w:r>
      <w:r w:rsidRPr="004626C3">
        <w:rPr>
          <w:rFonts w:eastAsia="Times New Roman"/>
          <w:color w:val="000000"/>
          <w:u w:val="single"/>
        </w:rPr>
        <w:t>Confirming workers’ fears of a company union, the bill seemed written in such a way as to allow</w:t>
      </w:r>
      <w:r w:rsidRPr="00D21CAE">
        <w:rPr>
          <w:rFonts w:eastAsia="Times New Roman"/>
          <w:color w:val="000000"/>
          <w:sz w:val="16"/>
        </w:rPr>
        <w:t> </w:t>
      </w:r>
      <w:r w:rsidRPr="004626C3">
        <w:rPr>
          <w:rFonts w:eastAsia="Times New Roman"/>
          <w:b/>
          <w:bCs/>
          <w:color w:val="000000"/>
          <w:u w:val="single"/>
        </w:rPr>
        <w:t>only the IDG</w:t>
      </w:r>
      <w:r w:rsidRPr="004626C3">
        <w:rPr>
          <w:rFonts w:eastAsia="Times New Roman"/>
          <w:color w:val="000000"/>
          <w:u w:val="single"/>
        </w:rPr>
        <w:t>, or a subsidiary of the IDG, to</w:t>
      </w:r>
      <w:r w:rsidRPr="00D21CAE">
        <w:rPr>
          <w:rFonts w:eastAsia="Times New Roman"/>
          <w:color w:val="000000"/>
          <w:sz w:val="16"/>
        </w:rPr>
        <w:t> </w:t>
      </w:r>
      <w:r w:rsidRPr="004626C3">
        <w:rPr>
          <w:rFonts w:eastAsia="Times New Roman"/>
          <w:b/>
          <w:bCs/>
          <w:color w:val="000000"/>
          <w:u w:val="single"/>
        </w:rPr>
        <w:t>qualify</w:t>
      </w:r>
      <w:r w:rsidRPr="00D21CAE">
        <w:rPr>
          <w:rFonts w:eastAsia="Times New Roman"/>
          <w:color w:val="000000"/>
          <w:sz w:val="16"/>
        </w:rPr>
        <w:t> </w:t>
      </w:r>
      <w:r w:rsidRPr="004626C3">
        <w:rPr>
          <w:rFonts w:eastAsia="Times New Roman"/>
          <w:color w:val="000000"/>
          <w:u w:val="single"/>
        </w:rPr>
        <w:t>as a bargaining representative for the workers</w:t>
      </w:r>
      <w:r w:rsidRPr="00D21CAE">
        <w:rPr>
          <w:rFonts w:eastAsia="Times New Roman"/>
          <w:color w:val="000000"/>
          <w:sz w:val="16"/>
        </w:rPr>
        <w:t>. </w:t>
      </w:r>
      <w:r w:rsidRPr="004626C3">
        <w:rPr>
          <w:rFonts w:eastAsia="Times New Roman"/>
          <w:color w:val="000000"/>
          <w:u w:val="single"/>
        </w:rPr>
        <w:t>It also</w:t>
      </w:r>
      <w:r w:rsidRPr="00D21CAE">
        <w:rPr>
          <w:rFonts w:eastAsia="Times New Roman"/>
          <w:color w:val="000000"/>
          <w:sz w:val="16"/>
        </w:rPr>
        <w:t> </w:t>
      </w:r>
      <w:r w:rsidRPr="004626C3">
        <w:rPr>
          <w:rFonts w:eastAsia="Times New Roman"/>
          <w:b/>
          <w:bCs/>
          <w:color w:val="000000"/>
          <w:u w:val="single"/>
        </w:rPr>
        <w:t>undermined</w:t>
      </w:r>
      <w:r w:rsidRPr="00D21CAE">
        <w:rPr>
          <w:rFonts w:eastAsia="Times New Roman"/>
          <w:color w:val="000000"/>
          <w:sz w:val="16"/>
        </w:rPr>
        <w:t> </w:t>
      </w:r>
      <w:r w:rsidRPr="004626C3">
        <w:rPr>
          <w:rFonts w:eastAsia="Times New Roman"/>
          <w:color w:val="000000"/>
          <w:u w:val="single"/>
        </w:rPr>
        <w:t>the</w:t>
      </w:r>
      <w:r w:rsidRPr="00D21CAE">
        <w:rPr>
          <w:rFonts w:eastAsia="Times New Roman"/>
          <w:color w:val="000000"/>
          <w:sz w:val="16"/>
        </w:rPr>
        <w:t> </w:t>
      </w:r>
      <w:r w:rsidRPr="004626C3">
        <w:rPr>
          <w:rFonts w:eastAsia="Times New Roman"/>
          <w:b/>
          <w:bCs/>
          <w:color w:val="000000"/>
          <w:u w:val="single"/>
        </w:rPr>
        <w:t>rights of workers</w:t>
      </w:r>
      <w:r w:rsidRPr="00D21CAE">
        <w:rPr>
          <w:rFonts w:eastAsia="Times New Roman"/>
          <w:color w:val="000000"/>
          <w:sz w:val="16"/>
        </w:rPr>
        <w:t> </w:t>
      </w:r>
      <w:r w:rsidRPr="004626C3">
        <w:rPr>
          <w:rFonts w:eastAsia="Times New Roman"/>
          <w:color w:val="000000"/>
          <w:u w:val="single"/>
        </w:rPr>
        <w:t>to</w:t>
      </w:r>
      <w:r w:rsidRPr="00D21CAE">
        <w:rPr>
          <w:rFonts w:eastAsia="Times New Roman"/>
          <w:color w:val="000000"/>
          <w:sz w:val="16"/>
        </w:rPr>
        <w:t> </w:t>
      </w:r>
      <w:r w:rsidRPr="004626C3">
        <w:rPr>
          <w:rFonts w:eastAsia="Times New Roman"/>
          <w:b/>
          <w:bCs/>
          <w:color w:val="000000"/>
          <w:u w:val="single"/>
        </w:rPr>
        <w:t>strike</w:t>
      </w:r>
      <w:r w:rsidRPr="004626C3">
        <w:rPr>
          <w:rFonts w:eastAsia="Times New Roman"/>
          <w:color w:val="000000"/>
          <w:u w:val="single"/>
        </w:rPr>
        <w:t>,</w:t>
      </w:r>
      <w:r w:rsidRPr="00D21CAE">
        <w:rPr>
          <w:rFonts w:eastAsia="Times New Roman"/>
          <w:color w:val="000000"/>
          <w:sz w:val="16"/>
        </w:rPr>
        <w:t> </w:t>
      </w:r>
      <w:r w:rsidRPr="004626C3">
        <w:rPr>
          <w:rFonts w:eastAsia="Times New Roman"/>
          <w:b/>
          <w:bCs/>
          <w:color w:val="000000"/>
          <w:u w:val="single"/>
        </w:rPr>
        <w:t>boycott</w:t>
      </w:r>
      <w:r w:rsidRPr="004626C3">
        <w:rPr>
          <w:rFonts w:eastAsia="Times New Roman"/>
          <w:color w:val="000000"/>
          <w:u w:val="single"/>
        </w:rPr>
        <w:t>, and</w:t>
      </w:r>
      <w:r w:rsidRPr="00D21CAE">
        <w:rPr>
          <w:rFonts w:eastAsia="Times New Roman"/>
          <w:color w:val="000000"/>
          <w:sz w:val="16"/>
        </w:rPr>
        <w:t> </w:t>
      </w:r>
      <w:r w:rsidRPr="004626C3">
        <w:rPr>
          <w:rFonts w:eastAsia="Times New Roman"/>
          <w:b/>
          <w:bCs/>
          <w:color w:val="000000"/>
          <w:u w:val="single"/>
        </w:rPr>
        <w:t>picket</w:t>
      </w:r>
      <w:r w:rsidRPr="00D21CAE">
        <w:rPr>
          <w:rFonts w:eastAsia="Times New Roman"/>
          <w:color w:val="000000"/>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640FE9E4" w14:textId="77777777" w:rsidR="00574435" w:rsidRPr="00D21CAE" w:rsidRDefault="00574435" w:rsidP="00574435">
      <w:pPr>
        <w:spacing w:line="235" w:lineRule="atLeast"/>
        <w:rPr>
          <w:rFonts w:eastAsia="Times New Roman"/>
          <w:color w:val="000000"/>
          <w:sz w:val="16"/>
        </w:rPr>
      </w:pPr>
      <w:r w:rsidRPr="004626C3">
        <w:rPr>
          <w:rFonts w:eastAsia="Times New Roman"/>
          <w:color w:val="000000"/>
          <w:u w:val="single"/>
        </w:rPr>
        <w:t>Both</w:t>
      </w:r>
      <w:r w:rsidRPr="00D21CAE">
        <w:rPr>
          <w:rFonts w:eastAsia="Times New Roman"/>
          <w:color w:val="000000"/>
          <w:sz w:val="16"/>
        </w:rPr>
        <w:t> </w:t>
      </w:r>
      <w:r w:rsidRPr="004626C3">
        <w:rPr>
          <w:rFonts w:eastAsia="Times New Roman"/>
          <w:color w:val="000000"/>
          <w:u w:val="single"/>
        </w:rPr>
        <w:t>the California and New York</w:t>
      </w:r>
      <w:r w:rsidRPr="00D21CAE">
        <w:rPr>
          <w:rFonts w:eastAsia="Times New Roman"/>
          <w:color w:val="000000"/>
          <w:sz w:val="16"/>
        </w:rPr>
        <w:t> </w:t>
      </w:r>
      <w:r w:rsidRPr="004626C3">
        <w:rPr>
          <w:rFonts w:eastAsia="Times New Roman"/>
          <w:color w:val="000000"/>
          <w:u w:val="single"/>
        </w:rPr>
        <w:t>proposals</w:t>
      </w:r>
      <w:r w:rsidRPr="00D21CAE">
        <w:rPr>
          <w:rFonts w:eastAsia="Times New Roman"/>
          <w:color w:val="000000"/>
          <w:sz w:val="16"/>
        </w:rPr>
        <w:t> </w:t>
      </w:r>
      <w:r w:rsidRPr="004626C3">
        <w:rPr>
          <w:rFonts w:eastAsia="Times New Roman"/>
          <w:b/>
          <w:bCs/>
          <w:color w:val="000000"/>
          <w:u w:val="single"/>
        </w:rPr>
        <w:t>ultimately</w:t>
      </w:r>
      <w:r w:rsidRPr="00D21CAE">
        <w:rPr>
          <w:rFonts w:eastAsia="Times New Roman"/>
          <w:color w:val="000000"/>
          <w:sz w:val="16"/>
        </w:rPr>
        <w:t> </w:t>
      </w:r>
      <w:r w:rsidRPr="004626C3">
        <w:rPr>
          <w:rFonts w:eastAsia="Times New Roman"/>
          <w:b/>
          <w:bCs/>
          <w:color w:val="000000"/>
          <w:u w:val="single"/>
        </w:rPr>
        <w:t>failed</w:t>
      </w:r>
      <w:r w:rsidRPr="00D21CAE">
        <w:rPr>
          <w:rFonts w:eastAsia="Times New Roman"/>
          <w:color w:val="000000"/>
          <w:sz w:val="16"/>
        </w:rPr>
        <w:t> </w:t>
      </w:r>
      <w:r w:rsidRPr="004626C3">
        <w:rPr>
          <w:rFonts w:eastAsia="Times New Roman"/>
          <w:color w:val="000000"/>
          <w:u w:val="single"/>
        </w:rPr>
        <w:t>because app-deployed workers and independent workers associations</w:t>
      </w:r>
      <w:r w:rsidRPr="00D21CAE">
        <w:rPr>
          <w:rFonts w:eastAsia="Times New Roman"/>
          <w:color w:val="000000"/>
          <w:sz w:val="16"/>
        </w:rPr>
        <w:t> </w:t>
      </w:r>
      <w:r w:rsidRPr="004626C3">
        <w:rPr>
          <w:rFonts w:eastAsia="Times New Roman"/>
          <w:b/>
          <w:bCs/>
          <w:color w:val="000000"/>
          <w:u w:val="single"/>
        </w:rPr>
        <w:t>protested</w:t>
      </w:r>
      <w:r w:rsidRPr="004626C3">
        <w:rPr>
          <w:rFonts w:eastAsia="Times New Roman"/>
          <w:color w:val="000000"/>
          <w:u w:val="single"/>
        </w:rPr>
        <w:t>, refusing to accept</w:t>
      </w:r>
      <w:r w:rsidRPr="00D21CAE">
        <w:rPr>
          <w:rFonts w:eastAsia="Times New Roman"/>
          <w:color w:val="000000"/>
          <w:sz w:val="16"/>
        </w:rPr>
        <w:t> </w:t>
      </w:r>
      <w:r w:rsidRPr="004626C3">
        <w:rPr>
          <w:rFonts w:eastAsia="Times New Roman"/>
          <w:b/>
          <w:bCs/>
          <w:color w:val="000000"/>
          <w:u w:val="single"/>
        </w:rPr>
        <w:t>lower wages and protections</w:t>
      </w:r>
      <w:r w:rsidRPr="00D21CAE">
        <w:rPr>
          <w:rFonts w:eastAsia="Times New Roman"/>
          <w:color w:val="000000"/>
          <w:sz w:val="16"/>
        </w:rPr>
        <w:t> </w:t>
      </w:r>
      <w:r w:rsidRPr="004626C3">
        <w:rPr>
          <w:rFonts w:eastAsia="Times New Roman"/>
          <w:color w:val="000000"/>
          <w:u w:val="single"/>
        </w:rPr>
        <w:t>in exchange for</w:t>
      </w:r>
      <w:r w:rsidRPr="00D21CAE">
        <w:rPr>
          <w:rFonts w:eastAsia="Times New Roman"/>
          <w:color w:val="000000"/>
          <w:sz w:val="16"/>
        </w:rPr>
        <w:t> </w:t>
      </w:r>
      <w:r w:rsidRPr="004626C3">
        <w:rPr>
          <w:rFonts w:eastAsia="Times New Roman"/>
          <w:b/>
          <w:bCs/>
          <w:color w:val="000000"/>
          <w:u w:val="single"/>
        </w:rPr>
        <w:t>union representation</w:t>
      </w:r>
      <w:r w:rsidRPr="00D21CAE">
        <w:rPr>
          <w:rFonts w:eastAsia="Times New Roman"/>
          <w:color w:val="000000"/>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518CC9D0" w14:textId="77777777" w:rsidR="00574435" w:rsidRPr="00D21CAE" w:rsidRDefault="00574435" w:rsidP="00574435">
      <w:pPr>
        <w:spacing w:line="235" w:lineRule="atLeast"/>
        <w:rPr>
          <w:rFonts w:eastAsia="Times New Roman"/>
          <w:color w:val="000000"/>
          <w:sz w:val="16"/>
        </w:rPr>
      </w:pPr>
      <w:r w:rsidRPr="004626C3">
        <w:rPr>
          <w:rFonts w:eastAsia="Times New Roman"/>
          <w:color w:val="000000"/>
          <w:u w:val="single"/>
        </w:rPr>
        <w:t>What is</w:t>
      </w:r>
      <w:r w:rsidRPr="00D21CAE">
        <w:rPr>
          <w:rFonts w:eastAsia="Times New Roman"/>
          <w:color w:val="000000"/>
          <w:sz w:val="16"/>
        </w:rPr>
        <w:t> </w:t>
      </w:r>
      <w:r w:rsidRPr="004626C3">
        <w:rPr>
          <w:rFonts w:eastAsia="Times New Roman"/>
          <w:b/>
          <w:bCs/>
          <w:color w:val="000000"/>
          <w:u w:val="single"/>
        </w:rPr>
        <w:t>striking</w:t>
      </w:r>
      <w:r w:rsidRPr="00D21CAE">
        <w:rPr>
          <w:rFonts w:eastAsia="Times New Roman"/>
          <w:color w:val="000000"/>
          <w:sz w:val="16"/>
        </w:rPr>
        <w:t> </w:t>
      </w:r>
      <w:r w:rsidRPr="004626C3">
        <w:rPr>
          <w:rFonts w:eastAsia="Times New Roman"/>
          <w:color w:val="000000"/>
          <w:u w:val="single"/>
        </w:rPr>
        <w:t>about</w:t>
      </w:r>
      <w:r w:rsidRPr="00D21CAE">
        <w:rPr>
          <w:rFonts w:eastAsia="Times New Roman"/>
          <w:color w:val="000000"/>
          <w:sz w:val="16"/>
        </w:rPr>
        <w:t> </w:t>
      </w:r>
      <w:r w:rsidRPr="004626C3">
        <w:rPr>
          <w:rFonts w:eastAsia="Times New Roman"/>
          <w:color w:val="000000"/>
          <w:u w:val="single"/>
          <w:shd w:val="clear" w:color="auto" w:fill="00FF00"/>
        </w:rPr>
        <w:t>both</w:t>
      </w:r>
      <w:r w:rsidRPr="00D21CAE">
        <w:rPr>
          <w:rFonts w:eastAsia="Times New Roman"/>
          <w:color w:val="000000"/>
          <w:sz w:val="16"/>
        </w:rPr>
        <w:t> </w:t>
      </w:r>
      <w:r w:rsidRPr="004626C3">
        <w:rPr>
          <w:rFonts w:eastAsia="Times New Roman"/>
          <w:color w:val="000000"/>
          <w:u w:val="single"/>
        </w:rPr>
        <w:t>“sectoral bargaining”</w:t>
      </w:r>
      <w:r w:rsidRPr="00D21CAE">
        <w:rPr>
          <w:rFonts w:eastAsia="Times New Roman"/>
          <w:color w:val="000000"/>
          <w:sz w:val="16"/>
        </w:rPr>
        <w:t> </w:t>
      </w:r>
      <w:r w:rsidRPr="004626C3">
        <w:rPr>
          <w:rFonts w:eastAsia="Times New Roman"/>
          <w:color w:val="000000"/>
          <w:u w:val="single"/>
          <w:shd w:val="clear" w:color="auto" w:fill="00FF00"/>
        </w:rPr>
        <w:t>proposals</w:t>
      </w:r>
      <w:r w:rsidRPr="00D21CAE">
        <w:rPr>
          <w:rFonts w:eastAsia="Times New Roman"/>
          <w:color w:val="000000"/>
          <w:sz w:val="16"/>
        </w:rPr>
        <w:t>—proffered in the two most progressive states in the nation—</w:t>
      </w:r>
      <w:r w:rsidRPr="004626C3">
        <w:rPr>
          <w:rFonts w:eastAsia="Times New Roman"/>
          <w:color w:val="000000"/>
          <w:u w:val="single"/>
        </w:rPr>
        <w:t>is that they involved</w:t>
      </w:r>
      <w:r w:rsidRPr="00D21CAE">
        <w:rPr>
          <w:rFonts w:eastAsia="Times New Roman"/>
          <w:color w:val="000000"/>
          <w:sz w:val="16"/>
        </w:rPr>
        <w:t> </w:t>
      </w:r>
      <w:r w:rsidRPr="004626C3">
        <w:rPr>
          <w:rFonts w:eastAsia="Times New Roman"/>
          <w:b/>
          <w:bCs/>
          <w:color w:val="000000"/>
          <w:u w:val="single"/>
        </w:rPr>
        <w:t>on-demand labor platform work</w:t>
      </w:r>
      <w:r w:rsidRPr="00D21CAE">
        <w:rPr>
          <w:rFonts w:eastAsia="Times New Roman"/>
          <w:color w:val="000000"/>
          <w:sz w:val="16"/>
        </w:rPr>
        <w:t> </w:t>
      </w:r>
      <w:r w:rsidRPr="004626C3">
        <w:rPr>
          <w:rFonts w:eastAsia="Times New Roman"/>
          <w:color w:val="000000"/>
          <w:u w:val="single"/>
        </w:rPr>
        <w:t>and that they</w:t>
      </w:r>
      <w:r w:rsidRPr="00D21CAE">
        <w:rPr>
          <w:rFonts w:eastAsia="Times New Roman"/>
          <w:color w:val="000000"/>
          <w:sz w:val="16"/>
        </w:rPr>
        <w:t> </w:t>
      </w:r>
      <w:r w:rsidRPr="004626C3">
        <w:rPr>
          <w:rFonts w:eastAsia="Times New Roman"/>
          <w:color w:val="000000"/>
          <w:u w:val="single"/>
          <w:shd w:val="clear" w:color="auto" w:fill="00FF00"/>
        </w:rPr>
        <w:t>entailed</w:t>
      </w:r>
      <w:r w:rsidRPr="00D21CAE">
        <w:rPr>
          <w:rFonts w:eastAsia="Times New Roman"/>
          <w:color w:val="000000"/>
          <w:sz w:val="16"/>
        </w:rPr>
        <w:t> </w:t>
      </w:r>
      <w:r w:rsidRPr="004626C3">
        <w:rPr>
          <w:rFonts w:eastAsia="Times New Roman"/>
          <w:b/>
          <w:bCs/>
          <w:color w:val="000000"/>
          <w:u w:val="single"/>
          <w:shd w:val="clear" w:color="auto" w:fill="00FF00"/>
        </w:rPr>
        <w:t>giving up</w:t>
      </w:r>
      <w:r w:rsidRPr="00D21CAE">
        <w:rPr>
          <w:rFonts w:eastAsia="Times New Roman"/>
          <w:color w:val="000000"/>
          <w:sz w:val="16"/>
        </w:rPr>
        <w:t> </w:t>
      </w:r>
      <w:r w:rsidRPr="004626C3">
        <w:rPr>
          <w:rFonts w:eastAsia="Times New Roman"/>
          <w:color w:val="000000"/>
          <w:u w:val="single"/>
          <w:shd w:val="clear" w:color="auto" w:fill="00FF00"/>
        </w:rPr>
        <w:t>the</w:t>
      </w:r>
      <w:r w:rsidRPr="00D21CAE">
        <w:rPr>
          <w:rFonts w:eastAsia="Times New Roman"/>
          <w:color w:val="000000"/>
          <w:sz w:val="16"/>
        </w:rPr>
        <w:t> </w:t>
      </w:r>
      <w:r w:rsidRPr="004626C3">
        <w:rPr>
          <w:rFonts w:eastAsia="Times New Roman"/>
          <w:color w:val="000000"/>
          <w:u w:val="single"/>
        </w:rPr>
        <w:t>hard-won</w:t>
      </w:r>
      <w:r w:rsidRPr="00D21CAE">
        <w:rPr>
          <w:rFonts w:eastAsia="Times New Roman"/>
          <w:color w:val="000000"/>
          <w:sz w:val="16"/>
        </w:rPr>
        <w:t> </w:t>
      </w:r>
      <w:r w:rsidRPr="004626C3">
        <w:rPr>
          <w:rFonts w:eastAsia="Times New Roman"/>
          <w:b/>
          <w:bCs/>
          <w:color w:val="000000"/>
          <w:u w:val="single"/>
          <w:shd w:val="clear" w:color="auto" w:fill="00FF00"/>
        </w:rPr>
        <w:t>employment floor</w:t>
      </w:r>
      <w:r w:rsidRPr="00D21CAE">
        <w:rPr>
          <w:rFonts w:eastAsia="Times New Roman"/>
          <w:color w:val="000000"/>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2126FF50"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701D763A"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4626C3">
        <w:rPr>
          <w:rFonts w:eastAsia="Times New Roman"/>
          <w:color w:val="000000"/>
          <w:u w:val="single"/>
        </w:rPr>
        <w:t>without first growing possibilities for worker power, policy</w:t>
      </w:r>
      <w:r w:rsidRPr="00D21CAE">
        <w:rPr>
          <w:rFonts w:eastAsia="Times New Roman"/>
          <w:color w:val="000000"/>
          <w:sz w:val="16"/>
        </w:rPr>
        <w:t> </w:t>
      </w:r>
      <w:r w:rsidRPr="004626C3">
        <w:rPr>
          <w:rFonts w:eastAsia="Times New Roman"/>
          <w:color w:val="000000"/>
          <w:u w:val="single"/>
          <w:shd w:val="clear" w:color="auto" w:fill="00FF00"/>
        </w:rPr>
        <w:t>attempts to create sectoral bargaining</w:t>
      </w:r>
      <w:r w:rsidRPr="00D21CAE">
        <w:rPr>
          <w:rFonts w:eastAsia="Times New Roman"/>
          <w:color w:val="000000"/>
          <w:sz w:val="16"/>
        </w:rPr>
        <w:t> </w:t>
      </w:r>
      <w:r w:rsidRPr="004626C3">
        <w:rPr>
          <w:rFonts w:eastAsia="Times New Roman"/>
          <w:color w:val="000000"/>
          <w:u w:val="single"/>
        </w:rPr>
        <w:t>may be</w:t>
      </w:r>
      <w:r w:rsidRPr="00D21CAE">
        <w:rPr>
          <w:rFonts w:eastAsia="Times New Roman"/>
          <w:color w:val="000000"/>
          <w:sz w:val="16"/>
        </w:rPr>
        <w:t> </w:t>
      </w:r>
      <w:r w:rsidRPr="004626C3">
        <w:rPr>
          <w:rFonts w:eastAsia="Times New Roman"/>
          <w:b/>
          <w:bCs/>
          <w:color w:val="000000"/>
          <w:u w:val="single"/>
          <w:shd w:val="clear" w:color="auto" w:fill="00FF00"/>
        </w:rPr>
        <w:t>put</w:t>
      </w:r>
      <w:r w:rsidRPr="004626C3">
        <w:rPr>
          <w:rFonts w:eastAsia="Times New Roman"/>
          <w:color w:val="000000"/>
          <w:u w:val="single"/>
        </w:rPr>
        <w:t>ting</w:t>
      </w:r>
      <w:r w:rsidRPr="00D21CAE">
        <w:rPr>
          <w:rFonts w:eastAsia="Times New Roman"/>
          <w:color w:val="000000"/>
          <w:sz w:val="16"/>
        </w:rPr>
        <w:t> </w:t>
      </w:r>
      <w:r w:rsidRPr="004626C3">
        <w:rPr>
          <w:rFonts w:eastAsia="Times New Roman"/>
          <w:b/>
          <w:bCs/>
          <w:color w:val="000000"/>
          <w:u w:val="single"/>
          <w:shd w:val="clear" w:color="auto" w:fill="00FF00"/>
        </w:rPr>
        <w:t>the cart before the horse</w:t>
      </w:r>
      <w:r w:rsidRPr="00D21CAE">
        <w:rPr>
          <w:rFonts w:eastAsia="Times New Roman"/>
          <w:color w:val="000000"/>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354D8AEE" w14:textId="77777777" w:rsidR="00574435" w:rsidRPr="00AF2149" w:rsidRDefault="00574435" w:rsidP="00574435">
      <w:pPr>
        <w:spacing w:before="30" w:after="0" w:line="278" w:lineRule="atLeast"/>
        <w:outlineLvl w:val="3"/>
        <w:rPr>
          <w:rFonts w:eastAsia="Times New Roman"/>
          <w:b/>
          <w:bCs/>
          <w:color w:val="000000"/>
          <w:sz w:val="26"/>
          <w:szCs w:val="26"/>
        </w:rPr>
      </w:pPr>
      <w:r w:rsidRPr="00AF2149">
        <w:rPr>
          <w:rFonts w:eastAsia="Times New Roman"/>
          <w:b/>
          <w:bCs/>
          <w:color w:val="000000"/>
          <w:sz w:val="26"/>
          <w:szCs w:val="26"/>
        </w:rPr>
        <w:t>Sectoral bargaining is a</w:t>
      </w:r>
      <w:r>
        <w:rPr>
          <w:rFonts w:eastAsia="Times New Roman"/>
          <w:b/>
          <w:bCs/>
          <w:color w:val="000000"/>
          <w:sz w:val="26"/>
          <w:szCs w:val="26"/>
        </w:rPr>
        <w:t xml:space="preserve"> </w:t>
      </w:r>
      <w:r w:rsidRPr="00AF2149">
        <w:rPr>
          <w:rFonts w:eastAsia="Times New Roman"/>
          <w:b/>
          <w:bCs/>
          <w:color w:val="000000"/>
          <w:sz w:val="26"/>
          <w:szCs w:val="26"/>
        </w:rPr>
        <w:t>fantasy that overestimates the power of legal change while ignoring the global and adaptable nature of capitalist control. Historical attempts at multi-employer bargaining were all dismantled via forces like Deregulation, offshoring, and capital flight. Turns Case</w:t>
      </w:r>
    </w:p>
    <w:p w14:paraId="7AD789AD" w14:textId="77777777" w:rsidR="00574435" w:rsidRPr="00AF2149" w:rsidRDefault="00574435" w:rsidP="00574435">
      <w:pPr>
        <w:spacing w:after="120" w:line="235" w:lineRule="atLeast"/>
        <w:rPr>
          <w:rFonts w:eastAsia="Times New Roman"/>
          <w:color w:val="000000"/>
        </w:rPr>
      </w:pPr>
      <w:r w:rsidRPr="00AF2149">
        <w:rPr>
          <w:rFonts w:eastAsia="Times New Roman"/>
          <w:b/>
          <w:bCs/>
          <w:color w:val="000000"/>
          <w:sz w:val="26"/>
          <w:szCs w:val="26"/>
        </w:rPr>
        <w:t>Joseph &amp;</w:t>
      </w:r>
      <w:r w:rsidRPr="00AF2149">
        <w:rPr>
          <w:rFonts w:eastAsia="Times New Roman"/>
          <w:color w:val="000000"/>
        </w:rPr>
        <w:t> </w:t>
      </w:r>
      <w:r w:rsidRPr="00AF2149">
        <w:rPr>
          <w:rFonts w:eastAsia="Times New Roman"/>
          <w:b/>
          <w:bCs/>
          <w:color w:val="000000"/>
          <w:sz w:val="26"/>
          <w:szCs w:val="26"/>
        </w:rPr>
        <w:t>Sneiderman</w:t>
      </w:r>
      <w:r w:rsidRPr="00AF2149">
        <w:rPr>
          <w:rFonts w:eastAsia="Times New Roman"/>
          <w:color w:val="000000"/>
        </w:rPr>
        <w:t> </w:t>
      </w:r>
      <w:r w:rsidRPr="00AF2149">
        <w:rPr>
          <w:rFonts w:eastAsia="Times New Roman"/>
          <w:b/>
          <w:bCs/>
          <w:color w:val="000000"/>
          <w:sz w:val="26"/>
          <w:szCs w:val="26"/>
        </w:rPr>
        <w:t>20</w:t>
      </w:r>
      <w:r w:rsidRPr="00AF2149">
        <w:rPr>
          <w:rFonts w:eastAsia="Times New Roman"/>
          <w:color w:val="000000"/>
        </w:rPr>
        <w:t> [McCartin, Joseph A., and Marilyn Sneiderman. “Deepening and Broadening the Demand for Sectoral Bargaining.” Perspectives on Work 24 (2020): 2–7. https://www.jstor.org/stable/48600691.] DH</w:t>
      </w:r>
    </w:p>
    <w:p w14:paraId="39C99B0C" w14:textId="77777777" w:rsidR="00574435" w:rsidRPr="00D21CAE" w:rsidRDefault="00574435" w:rsidP="00574435">
      <w:pPr>
        <w:spacing w:line="235" w:lineRule="atLeast"/>
        <w:rPr>
          <w:rFonts w:eastAsia="Times New Roman"/>
          <w:color w:val="000000"/>
          <w:sz w:val="16"/>
        </w:rPr>
      </w:pPr>
      <w:r w:rsidRPr="00D21CAE">
        <w:rPr>
          <w:rFonts w:eastAsia="Times New Roman"/>
          <w:color w:val="000000"/>
          <w:sz w:val="16"/>
        </w:rPr>
        <w:t>To understand what we mean, </w:t>
      </w:r>
      <w:r w:rsidRPr="00AF2149">
        <w:rPr>
          <w:rFonts w:eastAsia="Times New Roman"/>
          <w:color w:val="000000"/>
          <w:u w:val="single"/>
          <w:shd w:val="clear" w:color="auto" w:fill="00FF00"/>
        </w:rPr>
        <w:t>consider</w:t>
      </w:r>
      <w:r w:rsidRPr="00D21CAE">
        <w:rPr>
          <w:rFonts w:eastAsia="Times New Roman"/>
          <w:color w:val="000000"/>
          <w:sz w:val="16"/>
        </w:rPr>
        <w:t> the lessons of </w:t>
      </w:r>
      <w:r w:rsidRPr="00AF2149">
        <w:rPr>
          <w:rFonts w:eastAsia="Times New Roman"/>
          <w:color w:val="000000"/>
          <w:u w:val="single"/>
          <w:shd w:val="clear" w:color="auto" w:fill="00FF00"/>
        </w:rPr>
        <w:t>history</w:t>
      </w:r>
      <w:r w:rsidRPr="00D21CAE">
        <w:rPr>
          <w:rFonts w:eastAsia="Times New Roman"/>
          <w:color w:val="000000"/>
          <w:sz w:val="16"/>
        </w:rPr>
        <w:t>.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AF2149">
        <w:rPr>
          <w:rFonts w:eastAsia="Times New Roman"/>
          <w:color w:val="000000"/>
          <w:u w:val="single"/>
          <w:shd w:val="clear" w:color="auto" w:fill="00FF00"/>
        </w:rPr>
        <w:t>past examples of multi-employer</w:t>
      </w:r>
      <w:r w:rsidRPr="00D21CAE">
        <w:rPr>
          <w:rFonts w:eastAsia="Times New Roman"/>
          <w:color w:val="000000"/>
          <w:sz w:val="16"/>
        </w:rPr>
        <w:t> or multiple-worksite </w:t>
      </w:r>
      <w:r w:rsidRPr="00AF2149">
        <w:rPr>
          <w:rFonts w:eastAsia="Times New Roman"/>
          <w:color w:val="000000"/>
          <w:u w:val="single"/>
          <w:shd w:val="clear" w:color="auto" w:fill="00FF00"/>
        </w:rPr>
        <w:t>bargaining reveal</w:t>
      </w:r>
      <w:r w:rsidRPr="00D21CAE">
        <w:rPr>
          <w:rFonts w:eastAsia="Times New Roman"/>
          <w:color w:val="000000"/>
          <w:sz w:val="16"/>
        </w:rPr>
        <w:t> both the promise and </w:t>
      </w:r>
      <w:r w:rsidRPr="00AF2149">
        <w:rPr>
          <w:rFonts w:eastAsia="Times New Roman"/>
          <w:color w:val="000000"/>
          <w:u w:val="single"/>
          <w:shd w:val="clear" w:color="auto" w:fill="00FF00"/>
        </w:rPr>
        <w:t>the pitfalls</w:t>
      </w:r>
      <w:r w:rsidRPr="00D21CAE">
        <w:rPr>
          <w:rFonts w:eastAsia="Times New Roman"/>
          <w:color w:val="000000"/>
          <w:sz w:val="16"/>
        </w:rPr>
        <w:t> that any effort to construct a viable sectoral bargaining model will have to confront, even if laws are changed in ways that make building such a model possible. Each of the innovations mentioned above proved empowering to workers. But </w:t>
      </w:r>
      <w:r w:rsidRPr="00AF2149">
        <w:rPr>
          <w:rFonts w:eastAsia="Times New Roman"/>
          <w:color w:val="000000"/>
          <w:u w:val="single"/>
          <w:shd w:val="clear" w:color="auto" w:fill="00FF00"/>
        </w:rPr>
        <w:t>in each case</w:t>
      </w:r>
      <w:r w:rsidRPr="00D21CAE">
        <w:rPr>
          <w:rFonts w:eastAsia="Times New Roman"/>
          <w:color w:val="000000"/>
          <w:sz w:val="16"/>
        </w:rPr>
        <w:t>, that </w:t>
      </w:r>
      <w:r w:rsidRPr="00AF2149">
        <w:rPr>
          <w:rFonts w:eastAsia="Times New Roman"/>
          <w:color w:val="000000"/>
          <w:u w:val="single"/>
          <w:shd w:val="clear" w:color="auto" w:fill="00FF00"/>
        </w:rPr>
        <w:t>empowerment was limited, short-lived, or both</w:t>
      </w:r>
      <w:r w:rsidRPr="00D21CAE">
        <w:rPr>
          <w:rFonts w:eastAsia="Times New Roman"/>
          <w:color w:val="000000"/>
          <w:sz w:val="16"/>
        </w:rPr>
        <w:t>. The </w:t>
      </w:r>
      <w:r w:rsidRPr="00AF2149">
        <w:rPr>
          <w:rFonts w:eastAsia="Times New Roman"/>
          <w:color w:val="000000"/>
          <w:u w:val="single"/>
          <w:shd w:val="clear" w:color="auto" w:fill="00FF00"/>
        </w:rPr>
        <w:t>Master Freight Agreement collapsed when trucking was deregulated</w:t>
      </w:r>
      <w:r w:rsidRPr="00D21CAE">
        <w:rPr>
          <w:rFonts w:eastAsia="Times New Roman"/>
          <w:color w:val="000000"/>
          <w:sz w:val="16"/>
        </w:rPr>
        <w:t>, and today it covers fewer than 30,000 drivers</w:t>
      </w:r>
      <w:r w:rsidRPr="00AF2149">
        <w:rPr>
          <w:rFonts w:eastAsia="Times New Roman"/>
          <w:color w:val="000000"/>
          <w:u w:val="single"/>
          <w:shd w:val="clear" w:color="auto" w:fill="00FF00"/>
        </w:rPr>
        <w:t>; coordinated bargaining at GE was unraveled by offshoring and subcontracting</w:t>
      </w:r>
      <w:r w:rsidRPr="00D21CAE">
        <w:rPr>
          <w:rFonts w:eastAsia="Times New Roman"/>
          <w:color w:val="000000"/>
          <w:sz w:val="16"/>
        </w:rPr>
        <w:t> to the point that </w:t>
      </w:r>
      <w:r w:rsidRPr="00AF2149">
        <w:rPr>
          <w:rFonts w:eastAsia="Times New Roman"/>
          <w:color w:val="000000"/>
          <w:u w:val="single"/>
          <w:shd w:val="clear" w:color="auto" w:fill="00FF00"/>
        </w:rPr>
        <w:t>it now covers</w:t>
      </w:r>
      <w:r w:rsidRPr="00D21CAE">
        <w:rPr>
          <w:rFonts w:eastAsia="Times New Roman"/>
          <w:color w:val="000000"/>
          <w:sz w:val="16"/>
        </w:rPr>
        <w:t> </w:t>
      </w:r>
      <w:r w:rsidRPr="00AF2149">
        <w:rPr>
          <w:rFonts w:eastAsia="Times New Roman"/>
          <w:b/>
          <w:bCs/>
          <w:color w:val="000000"/>
          <w:u w:val="single"/>
          <w:shd w:val="clear" w:color="auto" w:fill="00FF00"/>
        </w:rPr>
        <w:t>fewer than 7,000;</w:t>
      </w:r>
      <w:r w:rsidRPr="00D21CAE">
        <w:rPr>
          <w:rFonts w:eastAsia="Times New Roman"/>
          <w:color w:val="000000"/>
          <w:sz w:val="16"/>
        </w:rPr>
        <w:t> </w:t>
      </w:r>
      <w:r w:rsidRPr="00AF2149">
        <w:rPr>
          <w:rFonts w:eastAsia="Times New Roman"/>
          <w:color w:val="000000"/>
          <w:u w:val="single"/>
          <w:shd w:val="clear" w:color="auto" w:fill="00FF00"/>
        </w:rPr>
        <w:t>the UAW’s pattern bargaining has become</w:t>
      </w:r>
      <w:r w:rsidRPr="00D21CAE">
        <w:rPr>
          <w:rFonts w:eastAsia="Times New Roman"/>
          <w:color w:val="000000"/>
          <w:sz w:val="16"/>
        </w:rPr>
        <w:t> a </w:t>
      </w:r>
      <w:r w:rsidRPr="00AF2149">
        <w:rPr>
          <w:rFonts w:eastAsia="Times New Roman"/>
          <w:color w:val="000000"/>
          <w:u w:val="single"/>
          <w:shd w:val="clear" w:color="auto" w:fill="00FF00"/>
        </w:rPr>
        <w:t>defensive</w:t>
      </w:r>
      <w:r w:rsidRPr="00D21CAE">
        <w:rPr>
          <w:rFonts w:eastAsia="Times New Roman"/>
          <w:color w:val="000000"/>
          <w:sz w:val="16"/>
        </w:rPr>
        <w:t> strategy over recent decades due to its inability to unionize transplant automakers; and garment trades </w:t>
      </w:r>
      <w:r w:rsidRPr="00AF2149">
        <w:rPr>
          <w:rFonts w:eastAsia="Times New Roman"/>
          <w:color w:val="000000"/>
          <w:u w:val="single"/>
          <w:shd w:val="clear" w:color="auto" w:fill="00FF00"/>
        </w:rPr>
        <w:t>jobbers</w:t>
      </w:r>
      <w:r w:rsidRPr="00D21CAE">
        <w:rPr>
          <w:rFonts w:eastAsia="Times New Roman"/>
          <w:color w:val="000000"/>
          <w:sz w:val="16"/>
        </w:rPr>
        <w:t> </w:t>
      </w:r>
      <w:r w:rsidRPr="00AF2149">
        <w:rPr>
          <w:rFonts w:eastAsia="Times New Roman"/>
          <w:color w:val="000000"/>
          <w:u w:val="single"/>
          <w:shd w:val="clear" w:color="auto" w:fill="00FF00"/>
        </w:rPr>
        <w:t>agreements did not survive</w:t>
      </w:r>
      <w:r w:rsidRPr="00D21CAE">
        <w:rPr>
          <w:rFonts w:eastAsia="Times New Roman"/>
          <w:color w:val="000000"/>
          <w:sz w:val="16"/>
        </w:rPr>
        <w:t> the </w:t>
      </w:r>
      <w:r w:rsidRPr="00AF2149">
        <w:rPr>
          <w:rFonts w:eastAsia="Times New Roman"/>
          <w:color w:val="000000"/>
          <w:u w:val="single"/>
          <w:shd w:val="clear" w:color="auto" w:fill="00FF00"/>
        </w:rPr>
        <w:t>globalization</w:t>
      </w:r>
      <w:r w:rsidRPr="00D21CAE">
        <w:rPr>
          <w:rFonts w:eastAsia="Times New Roman"/>
          <w:color w:val="000000"/>
          <w:sz w:val="16"/>
        </w:rPr>
        <w:t> of textile and apparel manufacturing. As these </w:t>
      </w:r>
      <w:r w:rsidRPr="00AF2149">
        <w:rPr>
          <w:rFonts w:eastAsia="Times New Roman"/>
          <w:color w:val="000000"/>
          <w:u w:val="single"/>
          <w:shd w:val="clear" w:color="auto" w:fill="00FF00"/>
        </w:rPr>
        <w:t>examples from</w:t>
      </w:r>
      <w:r w:rsidRPr="00D21CAE">
        <w:rPr>
          <w:rFonts w:eastAsia="Times New Roman"/>
          <w:color w:val="000000"/>
          <w:sz w:val="16"/>
        </w:rPr>
        <w:t> </w:t>
      </w:r>
      <w:r w:rsidRPr="00AF2149">
        <w:rPr>
          <w:rFonts w:eastAsia="Times New Roman"/>
          <w:color w:val="000000"/>
          <w:u w:val="single"/>
          <w:shd w:val="clear" w:color="auto" w:fill="00FF00"/>
        </w:rPr>
        <w:t>the past make clear</w:t>
      </w:r>
      <w:r w:rsidRPr="00D21CAE">
        <w:rPr>
          <w:rFonts w:eastAsia="Times New Roman"/>
          <w:color w:val="000000"/>
          <w:sz w:val="16"/>
        </w:rPr>
        <w:t>, workers’ ability to maintain </w:t>
      </w:r>
      <w:r w:rsidRPr="00AF2149">
        <w:rPr>
          <w:rFonts w:eastAsia="Times New Roman"/>
          <w:color w:val="000000"/>
          <w:u w:val="single"/>
          <w:shd w:val="clear" w:color="auto" w:fill="00FF00"/>
        </w:rPr>
        <w:t>broad bargaining arrangements depend</w:t>
      </w:r>
      <w:r w:rsidRPr="00D21CAE">
        <w:rPr>
          <w:rFonts w:eastAsia="Times New Roman"/>
          <w:color w:val="000000"/>
          <w:sz w:val="16"/>
        </w:rPr>
        <w:t>ed </w:t>
      </w:r>
      <w:r w:rsidRPr="00AF2149">
        <w:rPr>
          <w:rFonts w:eastAsia="Times New Roman"/>
          <w:color w:val="000000"/>
          <w:u w:val="single"/>
          <w:shd w:val="clear" w:color="auto" w:fill="00FF00"/>
        </w:rPr>
        <w:t>on economic conditions beyond the control of</w:t>
      </w:r>
      <w:r w:rsidRPr="00D21CAE">
        <w:rPr>
          <w:rFonts w:eastAsia="Times New Roman"/>
          <w:color w:val="000000"/>
          <w:sz w:val="16"/>
        </w:rPr>
        <w:t> their </w:t>
      </w:r>
      <w:r w:rsidRPr="00AF2149">
        <w:rPr>
          <w:rFonts w:eastAsia="Times New Roman"/>
          <w:color w:val="000000"/>
          <w:u w:val="single"/>
          <w:shd w:val="clear" w:color="auto" w:fill="00FF00"/>
        </w:rPr>
        <w:t>unions</w:t>
      </w:r>
      <w:r w:rsidRPr="00D21CAE">
        <w:rPr>
          <w:rFonts w:eastAsia="Times New Roman"/>
          <w:color w:val="000000"/>
          <w:sz w:val="16"/>
        </w:rPr>
        <w:t>. Once the conditions and/ or governmental policies that allowed for the construction of these innovative bargaining structures shifted, the structures themselves unraveled, and with them their ability to set wages or working conditions. </w:t>
      </w:r>
      <w:r w:rsidRPr="00AF2149">
        <w:rPr>
          <w:rFonts w:eastAsia="Times New Roman"/>
          <w:color w:val="000000"/>
          <w:u w:val="single"/>
          <w:shd w:val="clear" w:color="auto" w:fill="00FF00"/>
        </w:rPr>
        <w:t>Any effort to create sectoral bargaining is likely to confront similar challenges</w:t>
      </w:r>
    </w:p>
    <w:p w14:paraId="064DF61A" w14:textId="77777777" w:rsidR="00574435" w:rsidRPr="004C5E76" w:rsidRDefault="00574435" w:rsidP="00574435">
      <w:pPr>
        <w:spacing w:before="30" w:after="0" w:line="278" w:lineRule="atLeast"/>
        <w:outlineLvl w:val="3"/>
        <w:rPr>
          <w:rFonts w:eastAsia="Times New Roman"/>
          <w:b/>
          <w:bCs/>
          <w:color w:val="000000"/>
          <w:sz w:val="26"/>
          <w:szCs w:val="26"/>
        </w:rPr>
      </w:pPr>
      <w:r w:rsidRPr="004C5E76">
        <w:rPr>
          <w:rFonts w:eastAsia="Times New Roman"/>
          <w:b/>
          <w:bCs/>
          <w:color w:val="000000"/>
          <w:sz w:val="26"/>
          <w:szCs w:val="26"/>
        </w:rPr>
        <w:t>Sectoral bargaining undermines competition and reduces flexibility.</w:t>
      </w:r>
    </w:p>
    <w:p w14:paraId="77E6F5A5" w14:textId="77777777" w:rsidR="00574435" w:rsidRPr="004C5E76" w:rsidRDefault="00574435" w:rsidP="00574435">
      <w:pPr>
        <w:spacing w:after="120" w:line="235" w:lineRule="atLeast"/>
        <w:rPr>
          <w:rFonts w:eastAsia="Times New Roman"/>
          <w:color w:val="000000"/>
        </w:rPr>
      </w:pPr>
      <w:r w:rsidRPr="004C5E76">
        <w:rPr>
          <w:rFonts w:eastAsia="Times New Roman"/>
          <w:b/>
          <w:bCs/>
          <w:color w:val="000000"/>
          <w:sz w:val="26"/>
          <w:szCs w:val="26"/>
        </w:rPr>
        <w:t>Vernuccio</w:t>
      </w:r>
      <w:r w:rsidRPr="004C5E76">
        <w:rPr>
          <w:rFonts w:eastAsia="Times New Roman"/>
          <w:color w:val="000000"/>
        </w:rPr>
        <w:t> </w:t>
      </w:r>
      <w:r w:rsidRPr="004C5E76">
        <w:rPr>
          <w:rFonts w:eastAsia="Times New Roman"/>
          <w:b/>
          <w:bCs/>
          <w:color w:val="000000"/>
          <w:sz w:val="26"/>
          <w:szCs w:val="26"/>
        </w:rPr>
        <w:t>‘21</w:t>
      </w:r>
      <w:r w:rsidRPr="004C5E76">
        <w:rPr>
          <w:rFonts w:eastAsia="Times New Roman"/>
          <w:color w:val="000000"/>
        </w:rPr>
        <w:t> [F.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726AAF9A" w14:textId="77777777" w:rsidR="00574435" w:rsidRPr="00D21CAE" w:rsidRDefault="00574435" w:rsidP="00574435">
      <w:pPr>
        <w:spacing w:line="235" w:lineRule="atLeast"/>
        <w:rPr>
          <w:rFonts w:eastAsia="Times New Roman"/>
          <w:color w:val="000000"/>
          <w:sz w:val="16"/>
        </w:rPr>
      </w:pPr>
      <w:r w:rsidRPr="004C5E76">
        <w:rPr>
          <w:rFonts w:eastAsia="Times New Roman"/>
          <w:color w:val="000000"/>
          <w:u w:val="single"/>
          <w:shd w:val="clear" w:color="auto" w:fill="00FF00"/>
        </w:rPr>
        <w:t>Sectoral bargaining takes away choice</w:t>
      </w:r>
      <w:r w:rsidRPr="00D21CAE">
        <w:rPr>
          <w:rFonts w:eastAsia="Times New Roman"/>
          <w:color w:val="000000"/>
          <w:sz w:val="16"/>
        </w:rPr>
        <w:t> </w:t>
      </w:r>
      <w:r w:rsidRPr="004C5E76">
        <w:rPr>
          <w:rFonts w:eastAsia="Times New Roman"/>
          <w:color w:val="000000"/>
          <w:u w:val="single"/>
        </w:rPr>
        <w:t>from workers</w:t>
      </w:r>
      <w:r w:rsidRPr="00D21CAE">
        <w:rPr>
          <w:rFonts w:eastAsia="Times New Roman"/>
          <w:color w:val="000000"/>
          <w:sz w:val="16"/>
        </w:rPr>
        <w:t>. Because </w:t>
      </w:r>
      <w:r w:rsidRPr="004C5E76">
        <w:rPr>
          <w:rFonts w:eastAsia="Times New Roman"/>
          <w:color w:val="000000"/>
          <w:u w:val="single"/>
        </w:rPr>
        <w:t>many of the</w:t>
      </w:r>
      <w:r w:rsidRPr="00D21CAE">
        <w:rPr>
          <w:rFonts w:eastAsia="Times New Roman"/>
          <w:color w:val="000000"/>
          <w:sz w:val="16"/>
        </w:rPr>
        <w:t> </w:t>
      </w:r>
      <w:r w:rsidRPr="004C5E76">
        <w:rPr>
          <w:rFonts w:eastAsia="Times New Roman"/>
          <w:color w:val="000000"/>
          <w:u w:val="single"/>
          <w:shd w:val="clear" w:color="auto" w:fill="00FF00"/>
        </w:rPr>
        <w:t>plans call for unions representing a few thousand</w:t>
      </w:r>
      <w:r w:rsidRPr="00D21CAE">
        <w:rPr>
          <w:rFonts w:eastAsia="Times New Roman"/>
          <w:color w:val="000000"/>
          <w:sz w:val="16"/>
        </w:rPr>
        <w:t> </w:t>
      </w:r>
      <w:r w:rsidRPr="004C5E76">
        <w:rPr>
          <w:rFonts w:eastAsia="Times New Roman"/>
          <w:color w:val="000000"/>
          <w:u w:val="single"/>
        </w:rPr>
        <w:t>workers</w:t>
      </w:r>
      <w:r w:rsidRPr="00D21CAE">
        <w:rPr>
          <w:rFonts w:eastAsia="Times New Roman"/>
          <w:color w:val="000000"/>
          <w:sz w:val="16"/>
        </w:rPr>
        <w:t> </w:t>
      </w:r>
      <w:r w:rsidRPr="004C5E76">
        <w:rPr>
          <w:rFonts w:eastAsia="Times New Roman"/>
          <w:color w:val="000000"/>
          <w:u w:val="single"/>
          <w:shd w:val="clear" w:color="auto" w:fill="00FF00"/>
        </w:rPr>
        <w:t>or 10 percent of</w:t>
      </w:r>
      <w:r w:rsidRPr="00D21CAE">
        <w:rPr>
          <w:rFonts w:eastAsia="Times New Roman"/>
          <w:color w:val="000000"/>
          <w:sz w:val="16"/>
        </w:rPr>
        <w:t> </w:t>
      </w:r>
      <w:r w:rsidRPr="004C5E76">
        <w:rPr>
          <w:rFonts w:eastAsia="Times New Roman"/>
          <w:color w:val="000000"/>
          <w:u w:val="single"/>
        </w:rPr>
        <w:t>an</w:t>
      </w:r>
      <w:r w:rsidRPr="00D21CAE">
        <w:rPr>
          <w:rFonts w:eastAsia="Times New Roman"/>
          <w:color w:val="000000"/>
          <w:sz w:val="16"/>
        </w:rPr>
        <w:t> </w:t>
      </w:r>
      <w:r w:rsidRPr="004C5E76">
        <w:rPr>
          <w:rFonts w:eastAsia="Times New Roman"/>
          <w:color w:val="000000"/>
          <w:u w:val="single"/>
          <w:shd w:val="clear" w:color="auto" w:fill="00FF00"/>
        </w:rPr>
        <w:t>industry</w:t>
      </w:r>
      <w:r w:rsidRPr="004C5E76">
        <w:rPr>
          <w:rFonts w:eastAsia="Times New Roman"/>
          <w:color w:val="000000"/>
          <w:u w:val="single"/>
        </w:rPr>
        <w:t>, this means that a minority of workers could select representation for everyone else</w:t>
      </w:r>
      <w:r w:rsidRPr="00D21CAE">
        <w:rPr>
          <w:rFonts w:eastAsia="Times New Roman"/>
          <w:color w:val="000000"/>
          <w:sz w:val="16"/>
        </w:rPr>
        <w:t>. The United Auto Workers, which has suffered from multiple corruption scandals56 recently, could represent non-union southern autoworkers that have repeatedly said no to the UAW.57</w:t>
      </w:r>
    </w:p>
    <w:p w14:paraId="01DFA01C" w14:textId="77777777" w:rsidR="00574435" w:rsidRPr="00D21CAE" w:rsidRDefault="00574435" w:rsidP="00574435">
      <w:pPr>
        <w:spacing w:line="235" w:lineRule="atLeast"/>
        <w:rPr>
          <w:rFonts w:eastAsia="Times New Roman"/>
          <w:color w:val="000000"/>
          <w:sz w:val="16"/>
        </w:rPr>
      </w:pPr>
      <w:r w:rsidRPr="004C5E76">
        <w:rPr>
          <w:rFonts w:eastAsia="Times New Roman"/>
          <w:color w:val="000000"/>
          <w:u w:val="single"/>
          <w:shd w:val="clear" w:color="auto" w:fill="00FF00"/>
        </w:rPr>
        <w:t>Costs of less competition</w:t>
      </w:r>
      <w:r w:rsidRPr="00D21CAE">
        <w:rPr>
          <w:rFonts w:eastAsia="Times New Roman"/>
          <w:color w:val="000000"/>
          <w:sz w:val="16"/>
        </w:rPr>
        <w:t> </w:t>
      </w:r>
      <w:r w:rsidRPr="004C5E76">
        <w:rPr>
          <w:rFonts w:eastAsia="Times New Roman"/>
          <w:color w:val="000000"/>
          <w:u w:val="single"/>
        </w:rPr>
        <w:t>will</w:t>
      </w:r>
      <w:r w:rsidRPr="00D21CAE">
        <w:rPr>
          <w:rFonts w:eastAsia="Times New Roman"/>
          <w:color w:val="000000"/>
          <w:sz w:val="16"/>
        </w:rPr>
        <w:t> </w:t>
      </w:r>
      <w:r w:rsidRPr="004C5E76">
        <w:rPr>
          <w:rFonts w:eastAsia="Times New Roman"/>
          <w:color w:val="000000"/>
          <w:u w:val="single"/>
          <w:shd w:val="clear" w:color="auto" w:fill="00FF00"/>
        </w:rPr>
        <w:t>mean higher prices</w:t>
      </w:r>
      <w:r w:rsidRPr="00D21CAE">
        <w:rPr>
          <w:rFonts w:eastAsia="Times New Roman"/>
          <w:color w:val="000000"/>
          <w:sz w:val="16"/>
        </w:rPr>
        <w:t> </w:t>
      </w:r>
      <w:r w:rsidRPr="004C5E76">
        <w:rPr>
          <w:rFonts w:eastAsia="Times New Roman"/>
          <w:color w:val="000000"/>
          <w:u w:val="single"/>
        </w:rPr>
        <w:t>for consumers</w:t>
      </w:r>
      <w:r w:rsidRPr="00D21CAE">
        <w:rPr>
          <w:rFonts w:eastAsia="Times New Roman"/>
          <w:color w:val="000000"/>
          <w:sz w:val="16"/>
        </w:rPr>
        <w:t>.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4C5E76">
        <w:rPr>
          <w:rFonts w:eastAsia="Times New Roman"/>
          <w:color w:val="000000"/>
          <w:u w:val="single"/>
        </w:rPr>
        <w:t>firms compete on product quality or services because they can no longer compete on price, and</w:t>
      </w:r>
      <w:r w:rsidRPr="00D21CAE">
        <w:rPr>
          <w:rFonts w:eastAsia="Times New Roman"/>
          <w:color w:val="000000"/>
          <w:sz w:val="16"/>
        </w:rPr>
        <w:t> </w:t>
      </w:r>
      <w:r w:rsidRPr="004C5E76">
        <w:rPr>
          <w:rFonts w:eastAsia="Times New Roman"/>
          <w:color w:val="000000"/>
          <w:u w:val="single"/>
          <w:shd w:val="clear" w:color="auto" w:fill="00FF00"/>
        </w:rPr>
        <w:t>consumers pay for</w:t>
      </w:r>
      <w:r w:rsidRPr="00D21CAE">
        <w:rPr>
          <w:rFonts w:eastAsia="Times New Roman"/>
          <w:color w:val="000000"/>
          <w:sz w:val="16"/>
        </w:rPr>
        <w:t> </w:t>
      </w:r>
      <w:r w:rsidRPr="004C5E76">
        <w:rPr>
          <w:rFonts w:eastAsia="Times New Roman"/>
          <w:color w:val="000000"/>
          <w:u w:val="single"/>
        </w:rPr>
        <w:t>that</w:t>
      </w:r>
      <w:r w:rsidRPr="00D21CAE">
        <w:rPr>
          <w:rFonts w:eastAsia="Times New Roman"/>
          <w:color w:val="000000"/>
          <w:sz w:val="16"/>
        </w:rPr>
        <w:t> </w:t>
      </w:r>
      <w:r w:rsidRPr="004C5E76">
        <w:rPr>
          <w:rFonts w:eastAsia="Times New Roman"/>
          <w:color w:val="000000"/>
          <w:u w:val="single"/>
          <w:shd w:val="clear" w:color="auto" w:fill="00FF00"/>
        </w:rPr>
        <w:t>lack of competition</w:t>
      </w:r>
      <w:r w:rsidRPr="00D21CAE">
        <w:rPr>
          <w:rFonts w:eastAsia="Times New Roman"/>
          <w:color w:val="000000"/>
          <w:sz w:val="16"/>
        </w:rPr>
        <w:t>.</w:t>
      </w:r>
    </w:p>
    <w:p w14:paraId="7B0DFAB4" w14:textId="77777777" w:rsidR="00574435" w:rsidRPr="00D21CAE" w:rsidRDefault="00574435" w:rsidP="00574435">
      <w:pPr>
        <w:spacing w:line="235" w:lineRule="atLeast"/>
        <w:rPr>
          <w:rFonts w:eastAsia="Times New Roman"/>
          <w:color w:val="000000"/>
          <w:sz w:val="16"/>
        </w:rPr>
      </w:pPr>
      <w:r w:rsidRPr="004C5E76">
        <w:rPr>
          <w:rFonts w:eastAsia="Times New Roman"/>
          <w:color w:val="000000"/>
          <w:u w:val="single"/>
          <w:shd w:val="clear" w:color="auto" w:fill="00FF00"/>
        </w:rPr>
        <w:t>Sectoral bargaining would</w:t>
      </w:r>
      <w:r w:rsidRPr="00D21CAE">
        <w:rPr>
          <w:rFonts w:eastAsia="Times New Roman"/>
          <w:color w:val="000000"/>
          <w:sz w:val="16"/>
        </w:rPr>
        <w:t> </w:t>
      </w:r>
      <w:r w:rsidRPr="004C5E76">
        <w:rPr>
          <w:rFonts w:eastAsia="Times New Roman"/>
          <w:color w:val="000000"/>
          <w:u w:val="single"/>
        </w:rPr>
        <w:t>completely</w:t>
      </w:r>
      <w:r w:rsidRPr="00D21CAE">
        <w:rPr>
          <w:rFonts w:eastAsia="Times New Roman"/>
          <w:color w:val="000000"/>
          <w:sz w:val="16"/>
        </w:rPr>
        <w:t> </w:t>
      </w:r>
      <w:r w:rsidRPr="004C5E76">
        <w:rPr>
          <w:rFonts w:eastAsia="Times New Roman"/>
          <w:color w:val="000000"/>
          <w:u w:val="single"/>
          <w:shd w:val="clear" w:color="auto" w:fill="00FF00"/>
        </w:rPr>
        <w:t>cut against the democratic grain of unionization</w:t>
      </w:r>
      <w:r w:rsidRPr="00D21CAE">
        <w:rPr>
          <w:rFonts w:eastAsia="Times New Roman"/>
          <w:color w:val="000000"/>
          <w:sz w:val="16"/>
        </w:rPr>
        <w:t> </w:t>
      </w:r>
      <w:r w:rsidRPr="004C5E76">
        <w:rPr>
          <w:rFonts w:eastAsia="Times New Roman"/>
          <w:color w:val="000000"/>
          <w:u w:val="single"/>
        </w:rPr>
        <w:t>in America</w:t>
      </w:r>
      <w:r w:rsidRPr="00D21CAE">
        <w:rPr>
          <w:rFonts w:eastAsia="Times New Roman"/>
          <w:color w:val="000000"/>
          <w:sz w:val="16"/>
        </w:rPr>
        <w:t>. </w:t>
      </w:r>
      <w:r w:rsidRPr="004C5E76">
        <w:rPr>
          <w:rFonts w:eastAsia="Times New Roman"/>
          <w:color w:val="000000"/>
          <w:u w:val="single"/>
          <w:shd w:val="clear" w:color="auto" w:fill="00FF00"/>
        </w:rPr>
        <w:t>It would make unions represent people at companies where</w:t>
      </w:r>
      <w:r w:rsidRPr="00D21CAE">
        <w:rPr>
          <w:rFonts w:eastAsia="Times New Roman"/>
          <w:color w:val="000000"/>
          <w:sz w:val="16"/>
        </w:rPr>
        <w:t> </w:t>
      </w:r>
      <w:r w:rsidRPr="004C5E76">
        <w:rPr>
          <w:rFonts w:eastAsia="Times New Roman"/>
          <w:color w:val="000000"/>
          <w:u w:val="single"/>
        </w:rPr>
        <w:t>the</w:t>
      </w:r>
      <w:r w:rsidRPr="00D21CAE">
        <w:rPr>
          <w:rFonts w:eastAsia="Times New Roman"/>
          <w:color w:val="000000"/>
          <w:sz w:val="16"/>
        </w:rPr>
        <w:t> </w:t>
      </w:r>
      <w:r w:rsidRPr="004C5E76">
        <w:rPr>
          <w:rFonts w:eastAsia="Times New Roman"/>
          <w:color w:val="000000"/>
          <w:u w:val="single"/>
          <w:shd w:val="clear" w:color="auto" w:fill="00FF00"/>
        </w:rPr>
        <w:t>workers have never asked for</w:t>
      </w:r>
      <w:r w:rsidRPr="00D21CAE">
        <w:rPr>
          <w:rFonts w:eastAsia="Times New Roman"/>
          <w:color w:val="000000"/>
          <w:sz w:val="16"/>
        </w:rPr>
        <w:t> (or even rejected) </w:t>
      </w:r>
      <w:r w:rsidRPr="004C5E76">
        <w:rPr>
          <w:rFonts w:eastAsia="Times New Roman"/>
          <w:color w:val="000000"/>
          <w:u w:val="single"/>
          <w:shd w:val="clear" w:color="auto" w:fill="00FF00"/>
        </w:rPr>
        <w:t>unionization</w:t>
      </w:r>
      <w:r w:rsidRPr="00D21CAE">
        <w:rPr>
          <w:rFonts w:eastAsia="Times New Roman"/>
          <w:color w:val="000000"/>
          <w:sz w:val="16"/>
        </w:rPr>
        <w:t> </w:t>
      </w:r>
      <w:r w:rsidRPr="004C5E76">
        <w:rPr>
          <w:rFonts w:eastAsia="Times New Roman"/>
          <w:color w:val="000000"/>
          <w:u w:val="single"/>
        </w:rPr>
        <w:t>and who may not want that representation</w:t>
      </w:r>
      <w:r w:rsidRPr="00D21CAE">
        <w:rPr>
          <w:rFonts w:eastAsia="Times New Roman"/>
          <w:color w:val="000000"/>
          <w:sz w:val="16"/>
        </w:rPr>
        <w:t>. </w:t>
      </w:r>
      <w:r w:rsidRPr="004C5E76">
        <w:rPr>
          <w:rFonts w:eastAsia="Times New Roman"/>
          <w:color w:val="000000"/>
          <w:u w:val="single"/>
          <w:shd w:val="clear" w:color="auto" w:fill="00FF00"/>
        </w:rPr>
        <w:t>It could force industry agreements that make the</w:t>
      </w:r>
      <w:r w:rsidRPr="00D21CAE">
        <w:rPr>
          <w:rFonts w:eastAsia="Times New Roman"/>
          <w:color w:val="000000"/>
          <w:sz w:val="16"/>
        </w:rPr>
        <w:t> </w:t>
      </w:r>
      <w:r w:rsidRPr="004C5E76">
        <w:rPr>
          <w:rFonts w:eastAsia="Times New Roman"/>
          <w:color w:val="000000"/>
          <w:u w:val="single"/>
        </w:rPr>
        <w:t>American</w:t>
      </w:r>
      <w:r w:rsidRPr="00D21CAE">
        <w:rPr>
          <w:rFonts w:eastAsia="Times New Roman"/>
          <w:color w:val="000000"/>
          <w:sz w:val="16"/>
        </w:rPr>
        <w:t> </w:t>
      </w:r>
      <w:r w:rsidRPr="004C5E76">
        <w:rPr>
          <w:rFonts w:eastAsia="Times New Roman"/>
          <w:color w:val="000000"/>
          <w:u w:val="single"/>
          <w:shd w:val="clear" w:color="auto" w:fill="00FF00"/>
        </w:rPr>
        <w:t>economy</w:t>
      </w:r>
      <w:r w:rsidRPr="00D21CAE">
        <w:rPr>
          <w:rFonts w:eastAsia="Times New Roman"/>
          <w:color w:val="000000"/>
          <w:sz w:val="16"/>
        </w:rPr>
        <w:t> </w:t>
      </w:r>
      <w:r w:rsidRPr="004C5E76">
        <w:rPr>
          <w:rFonts w:eastAsia="Times New Roman"/>
          <w:b/>
          <w:bCs/>
          <w:color w:val="000000"/>
          <w:u w:val="single"/>
          <w:shd w:val="clear" w:color="auto" w:fill="00FF00"/>
        </w:rPr>
        <w:t>less nimble</w:t>
      </w:r>
      <w:r w:rsidRPr="00D21CAE">
        <w:rPr>
          <w:rFonts w:eastAsia="Times New Roman"/>
          <w:color w:val="000000"/>
          <w:sz w:val="16"/>
        </w:rPr>
        <w:t>.</w:t>
      </w:r>
    </w:p>
    <w:p w14:paraId="6257D5DC" w14:textId="77777777" w:rsidR="00574435" w:rsidRPr="007E553E" w:rsidRDefault="00574435" w:rsidP="00574435"/>
    <w:p w14:paraId="7DF330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7980F" w14:textId="77777777" w:rsidR="00C9438B" w:rsidRDefault="00C9438B" w:rsidP="00066D2C">
      <w:pPr>
        <w:spacing w:after="0" w:line="240" w:lineRule="auto"/>
      </w:pPr>
      <w:r>
        <w:separator/>
      </w:r>
    </w:p>
  </w:endnote>
  <w:endnote w:type="continuationSeparator" w:id="0">
    <w:p w14:paraId="1A0BBE1C" w14:textId="77777777" w:rsidR="00C9438B" w:rsidRDefault="00C943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charset w:val="00"/>
    <w:family w:val="auto"/>
    <w:pitch w:val="variable"/>
    <w:sig w:usb0="A00002FF" w:usb1="4000205A" w:usb2="00000000" w:usb3="00000000" w:csb0="00000197" w:csb1="00000000"/>
  </w:font>
  <w:font w:name="OpenDyslexicAlta">
    <w:altName w:val="Calibri"/>
    <w:panose1 w:val="000000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9619" w14:textId="77777777" w:rsidR="00C9438B" w:rsidRDefault="00C9438B" w:rsidP="00066D2C">
      <w:pPr>
        <w:spacing w:after="0" w:line="240" w:lineRule="auto"/>
      </w:pPr>
      <w:r>
        <w:separator/>
      </w:r>
    </w:p>
  </w:footnote>
  <w:footnote w:type="continuationSeparator" w:id="0">
    <w:p w14:paraId="7F0952C3" w14:textId="77777777" w:rsidR="00C9438B" w:rsidRDefault="00C943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3D778E"/>
    <w:multiLevelType w:val="hybridMultilevel"/>
    <w:tmpl w:val="4DDAF698"/>
    <w:lvl w:ilvl="0" w:tplc="A55672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27B9D"/>
    <w:multiLevelType w:val="multilevel"/>
    <w:tmpl w:val="0F62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D08BE"/>
    <w:multiLevelType w:val="hybridMultilevel"/>
    <w:tmpl w:val="5BF2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020337"/>
    <w:multiLevelType w:val="hybridMultilevel"/>
    <w:tmpl w:val="85EA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C60628"/>
    <w:multiLevelType w:val="hybridMultilevel"/>
    <w:tmpl w:val="148ED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E3477C"/>
    <w:multiLevelType w:val="hybridMultilevel"/>
    <w:tmpl w:val="2E16816C"/>
    <w:lvl w:ilvl="0" w:tplc="B538C110">
      <w:start w:val="1"/>
      <w:numFmt w:val="decimal"/>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986FDC"/>
    <w:multiLevelType w:val="hybridMultilevel"/>
    <w:tmpl w:val="8B5CAB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9B9458D"/>
    <w:multiLevelType w:val="hybridMultilevel"/>
    <w:tmpl w:val="A6C0B51C"/>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6F45E2D"/>
    <w:multiLevelType w:val="hybridMultilevel"/>
    <w:tmpl w:val="06D6A682"/>
    <w:lvl w:ilvl="0" w:tplc="1078085C">
      <w:start w:val="1"/>
      <w:numFmt w:val="upperLetter"/>
      <w:lvlText w:val="%1)"/>
      <w:lvlJc w:val="left"/>
      <w:pPr>
        <w:ind w:left="720" w:hanging="360"/>
      </w:pPr>
      <w:rPr>
        <w:rFonts w:eastAsia="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15BFB"/>
    <w:multiLevelType w:val="hybridMultilevel"/>
    <w:tmpl w:val="66C87E58"/>
    <w:lvl w:ilvl="0" w:tplc="35F0BAF2">
      <w:start w:val="1"/>
      <w:numFmt w:val="lowerLetter"/>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A07DE0"/>
    <w:multiLevelType w:val="hybridMultilevel"/>
    <w:tmpl w:val="7CB25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F34646"/>
    <w:multiLevelType w:val="hybridMultilevel"/>
    <w:tmpl w:val="5D560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91940486">
    <w:abstractNumId w:val="10"/>
  </w:num>
  <w:num w:numId="46" w16cid:durableId="1742018058">
    <w:abstractNumId w:val="15"/>
  </w:num>
  <w:num w:numId="47" w16cid:durableId="996231956">
    <w:abstractNumId w:val="22"/>
  </w:num>
  <w:num w:numId="48" w16cid:durableId="915407658">
    <w:abstractNumId w:val="14"/>
  </w:num>
  <w:num w:numId="49" w16cid:durableId="1819151300">
    <w:abstractNumId w:val="17"/>
  </w:num>
  <w:num w:numId="50" w16cid:durableId="1430849957">
    <w:abstractNumId w:val="24"/>
  </w:num>
  <w:num w:numId="51" w16cid:durableId="1585139778">
    <w:abstractNumId w:val="16"/>
  </w:num>
  <w:num w:numId="52" w16cid:durableId="45180531">
    <w:abstractNumId w:val="23"/>
  </w:num>
  <w:num w:numId="53" w16cid:durableId="1346982111">
    <w:abstractNumId w:val="21"/>
  </w:num>
  <w:num w:numId="54" w16cid:durableId="1805154337">
    <w:abstractNumId w:val="19"/>
  </w:num>
  <w:num w:numId="55" w16cid:durableId="878980180">
    <w:abstractNumId w:val="20"/>
  </w:num>
  <w:num w:numId="56" w16cid:durableId="1219630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574435"/>
    <w:rsid w:val="00001C7E"/>
    <w:rsid w:val="0000487C"/>
    <w:rsid w:val="0001055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5D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43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D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2B3D"/>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85"/>
    <w:rsid w:val="00C77A6B"/>
    <w:rsid w:val="00C816E6"/>
    <w:rsid w:val="00C82587"/>
    <w:rsid w:val="00C84097"/>
    <w:rsid w:val="00C87FA4"/>
    <w:rsid w:val="00C9181A"/>
    <w:rsid w:val="00C9438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169"/>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2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1D351"/>
  <w15:chartTrackingRefBased/>
  <w15:docId w15:val="{5773088A-5C15-485C-8B61-04A9F183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4435"/>
    <w:rPr>
      <w:rFonts w:ascii="Calibri" w:hAnsi="Calibri" w:cs="Calibri"/>
    </w:rPr>
  </w:style>
  <w:style w:type="paragraph" w:styleId="Heading1">
    <w:name w:val="heading 1"/>
    <w:aliases w:val="Pocket"/>
    <w:basedOn w:val="Normal"/>
    <w:next w:val="Normal"/>
    <w:link w:val="Heading1Char"/>
    <w:qFormat/>
    <w:rsid w:val="005744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4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5744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5744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4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74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744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435"/>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Emphasis1"/>
    <w:uiPriority w:val="8"/>
    <w:qFormat/>
    <w:rsid w:val="005744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4435"/>
    <w:rPr>
      <w:color w:val="auto"/>
      <w:u w:val="none"/>
    </w:rPr>
  </w:style>
  <w:style w:type="character" w:customStyle="1" w:styleId="Heading1Char">
    <w:name w:val="Heading 1 Char"/>
    <w:aliases w:val="Pocket Char"/>
    <w:basedOn w:val="DefaultParagraphFont"/>
    <w:link w:val="Heading1"/>
    <w:rsid w:val="005744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44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5744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744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443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8"/>
    <w:basedOn w:val="DefaultParagraphFont"/>
    <w:link w:val="CardsFont12pt"/>
    <w:uiPriority w:val="7"/>
    <w:qFormat/>
    <w:rsid w:val="00574435"/>
    <w:rPr>
      <w:b/>
      <w:sz w:val="22"/>
      <w:u w:val="single"/>
    </w:rPr>
  </w:style>
  <w:style w:type="character" w:styleId="Strong">
    <w:name w:val="Strong"/>
    <w:basedOn w:val="DefaultParagraphFont"/>
    <w:uiPriority w:val="22"/>
    <w:qFormat/>
    <w:rsid w:val="00574435"/>
    <w:rPr>
      <w:b/>
      <w:bCs/>
    </w:rPr>
  </w:style>
  <w:style w:type="character" w:styleId="BookTitle">
    <w:name w:val="Book Title"/>
    <w:basedOn w:val="DefaultParagraphFont"/>
    <w:uiPriority w:val="33"/>
    <w:qFormat/>
    <w:rsid w:val="00574435"/>
    <w:rPr>
      <w:b/>
      <w:bCs/>
      <w:i/>
      <w:iCs/>
      <w:spacing w:val="5"/>
    </w:rPr>
  </w:style>
  <w:style w:type="character" w:customStyle="1" w:styleId="Heading5Char">
    <w:name w:val="Heading 5 Char"/>
    <w:basedOn w:val="DefaultParagraphFont"/>
    <w:link w:val="Heading5"/>
    <w:uiPriority w:val="9"/>
    <w:semiHidden/>
    <w:rsid w:val="005744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4435"/>
  </w:style>
  <w:style w:type="paragraph" w:styleId="Header">
    <w:name w:val="header"/>
    <w:basedOn w:val="Normal"/>
    <w:link w:val="HeaderChar"/>
    <w:uiPriority w:val="99"/>
    <w:semiHidden/>
    <w:rsid w:val="005744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435"/>
    <w:rPr>
      <w:rFonts w:ascii="Calibri" w:hAnsi="Calibri" w:cs="Calibri"/>
    </w:rPr>
  </w:style>
  <w:style w:type="paragraph" w:styleId="Footer">
    <w:name w:val="footer"/>
    <w:basedOn w:val="Normal"/>
    <w:link w:val="FooterChar"/>
    <w:uiPriority w:val="99"/>
    <w:semiHidden/>
    <w:rsid w:val="005744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435"/>
    <w:rPr>
      <w:rFonts w:ascii="Calibri" w:hAnsi="Calibri" w:cs="Calibri"/>
    </w:rPr>
  </w:style>
  <w:style w:type="paragraph" w:styleId="BodyText">
    <w:name w:val="Body Text"/>
    <w:basedOn w:val="Normal"/>
    <w:link w:val="BodyTextChar"/>
    <w:uiPriority w:val="99"/>
    <w:semiHidden/>
    <w:unhideWhenUsed/>
    <w:rsid w:val="00574435"/>
    <w:pPr>
      <w:spacing w:after="120"/>
    </w:pPr>
  </w:style>
  <w:style w:type="character" w:customStyle="1" w:styleId="BodyTextChar">
    <w:name w:val="Body Text Char"/>
    <w:basedOn w:val="DefaultParagraphFont"/>
    <w:link w:val="BodyText"/>
    <w:uiPriority w:val="99"/>
    <w:semiHidden/>
    <w:rsid w:val="0057443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57443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74435"/>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574435"/>
    <w:rPr>
      <w:color w:val="0563C1" w:themeColor="hyperlink"/>
      <w:u w:val="single"/>
    </w:rPr>
  </w:style>
  <w:style w:type="character" w:styleId="UnresolvedMention">
    <w:name w:val="Unresolved Mention"/>
    <w:basedOn w:val="DefaultParagraphFont"/>
    <w:uiPriority w:val="99"/>
    <w:semiHidden/>
    <w:unhideWhenUsed/>
    <w:rsid w:val="00574435"/>
    <w:rPr>
      <w:color w:val="605E5C"/>
      <w:shd w:val="clear" w:color="auto" w:fill="E1DFDD"/>
    </w:rPr>
  </w:style>
  <w:style w:type="character" w:customStyle="1" w:styleId="Heading6Char">
    <w:name w:val="Heading 6 Char"/>
    <w:basedOn w:val="DefaultParagraphFont"/>
    <w:link w:val="Heading6"/>
    <w:uiPriority w:val="9"/>
    <w:semiHidden/>
    <w:rsid w:val="0057443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7443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7443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7443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7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4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74435"/>
    <w:pPr>
      <w:spacing w:before="160"/>
      <w:jc w:val="center"/>
    </w:pPr>
    <w:rPr>
      <w:i/>
      <w:iCs/>
      <w:color w:val="404040" w:themeColor="text1" w:themeTint="BF"/>
    </w:rPr>
  </w:style>
  <w:style w:type="character" w:customStyle="1" w:styleId="QuoteChar">
    <w:name w:val="Quote Char"/>
    <w:basedOn w:val="DefaultParagraphFont"/>
    <w:link w:val="Quote"/>
    <w:uiPriority w:val="29"/>
    <w:rsid w:val="00574435"/>
    <w:rPr>
      <w:rFonts w:ascii="Calibri" w:hAnsi="Calibri" w:cs="Calibri"/>
      <w:i/>
      <w:iCs/>
      <w:color w:val="404040" w:themeColor="text1" w:themeTint="BF"/>
    </w:rPr>
  </w:style>
  <w:style w:type="paragraph" w:styleId="ListParagraph">
    <w:name w:val="List Paragraph"/>
    <w:basedOn w:val="Normal"/>
    <w:uiPriority w:val="34"/>
    <w:qFormat/>
    <w:rsid w:val="00574435"/>
    <w:pPr>
      <w:ind w:left="720"/>
      <w:contextualSpacing/>
    </w:pPr>
  </w:style>
  <w:style w:type="character" w:styleId="IntenseEmphasis">
    <w:name w:val="Intense Emphasis"/>
    <w:basedOn w:val="DefaultParagraphFont"/>
    <w:uiPriority w:val="21"/>
    <w:qFormat/>
    <w:rsid w:val="00574435"/>
    <w:rPr>
      <w:i/>
      <w:iCs/>
      <w:color w:val="2F5496" w:themeColor="accent1" w:themeShade="BF"/>
    </w:rPr>
  </w:style>
  <w:style w:type="paragraph" w:styleId="IntenseQuote">
    <w:name w:val="Intense Quote"/>
    <w:basedOn w:val="Normal"/>
    <w:next w:val="Normal"/>
    <w:link w:val="IntenseQuoteChar"/>
    <w:uiPriority w:val="30"/>
    <w:qFormat/>
    <w:rsid w:val="00574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435"/>
    <w:rPr>
      <w:rFonts w:ascii="Calibri" w:hAnsi="Calibri" w:cs="Calibri"/>
      <w:i/>
      <w:iCs/>
      <w:color w:val="2F5496" w:themeColor="accent1" w:themeShade="BF"/>
    </w:rPr>
  </w:style>
  <w:style w:type="character" w:styleId="IntenseReference">
    <w:name w:val="Intense Reference"/>
    <w:basedOn w:val="DefaultParagraphFont"/>
    <w:uiPriority w:val="32"/>
    <w:qFormat/>
    <w:rsid w:val="00574435"/>
    <w:rPr>
      <w:b/>
      <w:bCs/>
      <w:smallCaps/>
      <w:color w:val="2F5496" w:themeColor="accent1" w:themeShade="BF"/>
      <w:spacing w:val="5"/>
    </w:rPr>
  </w:style>
  <w:style w:type="paragraph" w:customStyle="1" w:styleId="Emphasis1">
    <w:name w:val="Emphasis1"/>
    <w:basedOn w:val="Normal"/>
    <w:link w:val="Emphasis"/>
    <w:uiPriority w:val="8"/>
    <w:qFormat/>
    <w:rsid w:val="005744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7443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customStyle="1" w:styleId="SmalltextChar">
    <w:name w:val="Small text Char"/>
    <w:rsid w:val="00574435"/>
    <w:rPr>
      <w:color w:val="000000"/>
      <w:sz w:val="16"/>
    </w:rPr>
  </w:style>
  <w:style w:type="paragraph" w:customStyle="1" w:styleId="textbold">
    <w:name w:val="text bold"/>
    <w:basedOn w:val="Normal"/>
    <w:uiPriority w:val="8"/>
    <w:qFormat/>
    <w:rsid w:val="00574435"/>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57443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574435"/>
  </w:style>
  <w:style w:type="paragraph" w:customStyle="1" w:styleId="Undertag">
    <w:name w:val="Undertag"/>
    <w:link w:val="UndertagChar"/>
    <w:autoRedefine/>
    <w:uiPriority w:val="5"/>
    <w:qFormat/>
    <w:rsid w:val="00574435"/>
    <w:pPr>
      <w:spacing w:after="0"/>
    </w:pPr>
    <w:rPr>
      <w:rFonts w:ascii="Times New Roman" w:eastAsia="Times New Roman" w:hAnsi="Times New Roman" w:cs="Times New Roman"/>
      <w:i/>
      <w:iCs/>
      <w:color w:val="385623"/>
      <w:sz w:val="24"/>
    </w:rPr>
  </w:style>
  <w:style w:type="character" w:customStyle="1" w:styleId="UndertagChar">
    <w:name w:val="Undertag Char"/>
    <w:basedOn w:val="DefaultParagraphFont"/>
    <w:link w:val="Undertag"/>
    <w:uiPriority w:val="5"/>
    <w:rsid w:val="00574435"/>
    <w:rPr>
      <w:rFonts w:ascii="Times New Roman" w:eastAsia="Times New Roman" w:hAnsi="Times New Roman" w:cs="Times New Roman"/>
      <w:i/>
      <w:iCs/>
      <w:color w:val="385623"/>
      <w:sz w:val="24"/>
    </w:rPr>
  </w:style>
  <w:style w:type="paragraph" w:customStyle="1" w:styleId="Analytic">
    <w:name w:val="Analytic"/>
    <w:basedOn w:val="Heading4"/>
    <w:link w:val="AnalyticChar"/>
    <w:autoRedefine/>
    <w:uiPriority w:val="5"/>
    <w:qFormat/>
    <w:rsid w:val="00574435"/>
    <w:rPr>
      <w:color w:val="2F5496"/>
    </w:rPr>
  </w:style>
  <w:style w:type="character" w:customStyle="1" w:styleId="AnalyticChar">
    <w:name w:val="Analytic Char"/>
    <w:basedOn w:val="DefaultParagraphFont"/>
    <w:link w:val="Analytic"/>
    <w:uiPriority w:val="5"/>
    <w:rsid w:val="00574435"/>
    <w:rPr>
      <w:rFonts w:ascii="Calibri" w:eastAsiaTheme="majorEastAsia" w:hAnsi="Calibri" w:cstheme="majorBidi"/>
      <w:b/>
      <w:iCs/>
      <w:color w:val="2F5496"/>
      <w:sz w:val="26"/>
    </w:rPr>
  </w:style>
  <w:style w:type="paragraph" w:styleId="NormalWeb">
    <w:name w:val="Normal (Web)"/>
    <w:basedOn w:val="Normal"/>
    <w:uiPriority w:val="99"/>
    <w:semiHidden/>
    <w:unhideWhenUsed/>
    <w:rsid w:val="00574435"/>
    <w:rPr>
      <w:rFonts w:ascii="Times New Roman" w:hAnsi="Times New Roman" w:cs="Times New Roman"/>
      <w:sz w:val="24"/>
      <w:szCs w:val="24"/>
    </w:rPr>
  </w:style>
  <w:style w:type="paragraph" w:customStyle="1" w:styleId="Heading411">
    <w:name w:val="Heading 411"/>
    <w:basedOn w:val="Heading1"/>
    <w:next w:val="NoSpacing"/>
    <w:autoRedefine/>
    <w:uiPriority w:val="99"/>
    <w:qFormat/>
    <w:rsid w:val="0057443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why-the-22-trillion-national-debt-doesnt-matter-heres-what-you-should-worry-about-instead-1118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ruthout.org/articles/us-is-maintaining-tensions-with-north-korea-to-draw-in-allies-against-china/" TargetMode="External"/><Relationship Id="rId4" Type="http://schemas.openxmlformats.org/officeDocument/2006/relationships/settings" Target="settings.xml"/><Relationship Id="rId9" Type="http://schemas.openxmlformats.org/officeDocument/2006/relationships/hyperlink" Target="https://doi.org/10.1080/10242694.2022.20734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45932</Words>
  <Characters>261818</Characters>
  <Application>Microsoft Office Word</Application>
  <DocSecurity>0</DocSecurity>
  <Lines>2181</Lines>
  <Paragraphs>614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1</cp:revision>
  <dcterms:created xsi:type="dcterms:W3CDTF">2026-02-21T20:43:00Z</dcterms:created>
  <dcterms:modified xsi:type="dcterms:W3CDTF">2026-02-21T21:10:00Z</dcterms:modified>
</cp:coreProperties>
</file>