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9B126" w14:textId="49A3EAAA" w:rsidR="00D907E5" w:rsidRDefault="008D086C" w:rsidP="008D086C">
      <w:pPr>
        <w:pStyle w:val="Heading1"/>
      </w:pPr>
      <w:r>
        <w:t>1NC – Houston</w:t>
      </w:r>
    </w:p>
    <w:p w14:paraId="51CDBEE6" w14:textId="5F1A1B3B" w:rsidR="008D086C" w:rsidRDefault="008D086C" w:rsidP="008D086C">
      <w:pPr>
        <w:pStyle w:val="Heading2"/>
      </w:pPr>
      <w:r>
        <w:t>Madness K</w:t>
      </w:r>
    </w:p>
    <w:p w14:paraId="37F827B3" w14:textId="59C4723B" w:rsidR="00F939B9" w:rsidRDefault="00F939B9" w:rsidP="008D086C">
      <w:pPr>
        <w:rPr>
          <w:rStyle w:val="Style13ptBold"/>
        </w:rPr>
      </w:pPr>
      <w:r>
        <w:rPr>
          <w:rStyle w:val="Style13ptBold"/>
        </w:rPr>
        <w:t>[redacted for personal safety]</w:t>
      </w:r>
    </w:p>
    <w:p w14:paraId="31CB2F67" w14:textId="4CCB8D4A" w:rsidR="008D086C" w:rsidRPr="000F7A87" w:rsidRDefault="008D086C" w:rsidP="008D086C">
      <w:proofErr w:type="spellStart"/>
      <w:r w:rsidRPr="000F7A87">
        <w:rPr>
          <w:rStyle w:val="Style13ptBold"/>
        </w:rPr>
        <w:t>Rzhevskaya</w:t>
      </w:r>
      <w:proofErr w:type="spellEnd"/>
      <w:r w:rsidRPr="000F7A87">
        <w:t>, N.K. (</w:t>
      </w:r>
      <w:r w:rsidRPr="00240FCB">
        <w:rPr>
          <w:rStyle w:val="Style13ptBold"/>
        </w:rPr>
        <w:t>2020</w:t>
      </w:r>
      <w:r w:rsidRPr="000F7A87">
        <w:t xml:space="preserve">). Psychiatric coercion and violence: ethical, legal and preventive aspects. </w:t>
      </w:r>
      <w:proofErr w:type="spellStart"/>
      <w:r w:rsidRPr="000F7A87">
        <w:t>Archivos</w:t>
      </w:r>
      <w:proofErr w:type="spellEnd"/>
      <w:r w:rsidRPr="000F7A87">
        <w:t xml:space="preserve"> Venezolanos de </w:t>
      </w:r>
      <w:proofErr w:type="spellStart"/>
      <w:r w:rsidRPr="000F7A87">
        <w:t>Farmacología</w:t>
      </w:r>
      <w:proofErr w:type="spellEnd"/>
      <w:r w:rsidRPr="000F7A87">
        <w:t xml:space="preserve"> y </w:t>
      </w:r>
      <w:proofErr w:type="spellStart"/>
      <w:r w:rsidRPr="000F7A87">
        <w:t>Terapéutica</w:t>
      </w:r>
      <w:proofErr w:type="spellEnd"/>
      <w:r w:rsidRPr="000F7A87">
        <w:t xml:space="preserve">, [online] 39(5), pp.568–572. Available at: </w:t>
      </w:r>
      <w:hyperlink r:id="rId5" w:history="1">
        <w:r w:rsidRPr="000F7A87">
          <w:rPr>
            <w:rStyle w:val="Hyperlink"/>
          </w:rPr>
          <w:t>https://www.redalyc.org/journal/559/55965386007/html/</w:t>
        </w:r>
      </w:hyperlink>
      <w:r w:rsidRPr="000F7A87">
        <w:t>. //SDPW</w:t>
      </w:r>
    </w:p>
    <w:p w14:paraId="533A3877" w14:textId="52E4BFB9" w:rsidR="008D086C" w:rsidRPr="00F939B9" w:rsidRDefault="008D086C" w:rsidP="008D086C">
      <w:r w:rsidRPr="00F939B9">
        <w:t xml:space="preserve">A disregard of the legitimate interests and patients’ rights and their social ills is widespread among medical staff of the psychiatric service18. Also, the vague legal and clinical fundamentals of using measures for restricting the rights of </w:t>
      </w:r>
      <w:proofErr w:type="gramStart"/>
      <w:r w:rsidRPr="00F939B9">
        <w:t>persons</w:t>
      </w:r>
      <w:proofErr w:type="gramEnd"/>
      <w:r w:rsidRPr="00F939B9">
        <w:t xml:space="preserve"> with mental disabilities lead to many violations and abuses in this sphere19. </w:t>
      </w:r>
      <w:proofErr w:type="gramStart"/>
      <w:r w:rsidRPr="00F939B9">
        <w:t>Persons</w:t>
      </w:r>
      <w:proofErr w:type="gramEnd"/>
      <w:r w:rsidRPr="00F939B9">
        <w:t xml:space="preserve"> with mental disorders are forced to execute </w:t>
      </w:r>
      <w:proofErr w:type="gramStart"/>
      <w:r w:rsidRPr="00F939B9">
        <w:t>a consent</w:t>
      </w:r>
      <w:proofErr w:type="gramEnd"/>
      <w:r w:rsidRPr="00F939B9">
        <w:t xml:space="preserve"> to voluntary psychiatric hospitalization and medical intervention and are refused a request to review their medical records; they are also under 24/7 </w:t>
      </w:r>
      <w:proofErr w:type="gramStart"/>
      <w:r w:rsidRPr="00F939B9">
        <w:t>observation</w:t>
      </w:r>
      <w:proofErr w:type="gramEnd"/>
      <w:r w:rsidRPr="00F939B9">
        <w:t xml:space="preserve"> and they take medicine and receive treatment procedures under the close </w:t>
      </w:r>
      <w:proofErr w:type="gramStart"/>
      <w:r w:rsidRPr="00F939B9">
        <w:t>control20</w:t>
      </w:r>
      <w:proofErr w:type="gramEnd"/>
      <w:r w:rsidRPr="00F939B9">
        <w:t xml:space="preserve">. In the psychiatric unit patients deal with the impossibility of free movement and intimacy, they are denied </w:t>
      </w:r>
      <w:proofErr w:type="gramStart"/>
      <w:r w:rsidRPr="00F939B9">
        <w:t>to discontinue</w:t>
      </w:r>
      <w:proofErr w:type="gramEnd"/>
      <w:r w:rsidRPr="00F939B9">
        <w:t xml:space="preserve"> medical treatment at any stage or because of an immediate release. Many patients note the impossibility of obtaining any information about the received medical treatment and the refusal of an attending physician to discuss the tactics of the therapy </w:t>
      </w:r>
      <w:proofErr w:type="gramStart"/>
      <w:r w:rsidRPr="00F939B9">
        <w:t>measures21</w:t>
      </w:r>
      <w:proofErr w:type="gramEnd"/>
      <w:r w:rsidRPr="00F939B9">
        <w:t xml:space="preserve">. Involuntary admission to a psychiatric hospital has many areas of concern, which are related to its ethical, legal, clinical, and social aspects22. The balance of timeliness of medical care, the safety of the others, and the respect for the patient’s rights is a problem in performing an involuntary admission, regardless of the socio-political establishment and the level of state economic development23. The participation of the patient himself in the legal trial, according to the norms of international law, is mandatory. However, it is not uncommon in practice of the psychiatric hospitals that the patient is not called to a court session, and the judgment is made based on medical records, which violates the human right to protect their legitimate interests24. The patients who are hospitalized involuntarily have a very negative perception of their freedom of movement restrictions and total control, physical restraint, and </w:t>
      </w:r>
      <w:proofErr w:type="gramStart"/>
      <w:r w:rsidRPr="00F939B9">
        <w:t>a compulsory</w:t>
      </w:r>
      <w:proofErr w:type="gramEnd"/>
      <w:r w:rsidRPr="00F939B9">
        <w:t xml:space="preserve"> drug administration25, which often turns to be the subject of violations and abuse by medical staff, including its performance without any medical prescription26. Mental disorders are often accompanied by psychomotor agitation with aggressive tendencies, which calls for application of isolation, physical restraint measures, forced drug administration, whit the consequence of abuse of patient's rights to human dignity, physical integrity, and personal freedom27,28. In the practice of psychiatric hospitals, it is also not uncommon that psychopharmacological drugs are used in high doses as a way of punishment for patients with aggressive destructive behavior29. The application of physical restraint measures in a psychiatric hospital is regulated by article 30 of the Federal Law of the Russian Federation of July 2, 1992 No. 3185-1 “On Psychiatric Care and Guarantees of Citizens' Rights during Its Provision”, and the requirements of this statutory document are generally violated by psychiatrists administering the measures of physical restraint to the patients who were hospitalized voluntarily30. Patients deal with rough treatment, threats, and unjustified use of physical force, coercion to work in the hospital department on the part of the medical staff31. Many people with mental disorders also noted that they </w:t>
      </w:r>
      <w:proofErr w:type="gramStart"/>
      <w:r w:rsidRPr="00F939B9">
        <w:t>were not able to</w:t>
      </w:r>
      <w:proofErr w:type="gramEnd"/>
      <w:r w:rsidRPr="00F939B9">
        <w:t xml:space="preserve"> contact hospital administration with a request to report about violations of their rights, or that the answers to their complaints were rather formal32. The patients in psychiatric hospitals experience various forms of indirect coercion by medical staff: they are involved in food delivery, loading and unloading operations and repair works, cleaning the premises of the psychiatric unit and the hospital site, monitoring and caring for other patients33. About 80% of people with mental disorders complained of a lack of autonomy and freedom of action in the ward, they also negatively behave towards the constant control by medical staff34, including during the </w:t>
      </w:r>
      <w:proofErr w:type="gramStart"/>
      <w:r w:rsidRPr="00F939B9">
        <w:t>performing</w:t>
      </w:r>
      <w:proofErr w:type="gramEnd"/>
      <w:r w:rsidRPr="00F939B9">
        <w:t xml:space="preserve"> of personal hygiene - 25%35. Patients also complain of the impossibility of personal visits with family members and private phone calls that are carried out only in the presence of medical staff or are prohibited completely36,46.</w:t>
      </w:r>
    </w:p>
    <w:p w14:paraId="7B9514EE" w14:textId="77777777" w:rsidR="008D086C" w:rsidRPr="000F7A87" w:rsidRDefault="008D086C" w:rsidP="008D086C">
      <w:pPr>
        <w:pStyle w:val="Heading4"/>
      </w:pPr>
      <w:r w:rsidRPr="000F7A87">
        <w:t xml:space="preserve">The term ‘care work’ strips disabled folks of agency. The neg presumes a need for </w:t>
      </w:r>
      <w:proofErr w:type="gramStart"/>
      <w:r w:rsidRPr="000F7A87">
        <w:t>an endless</w:t>
      </w:r>
      <w:proofErr w:type="gramEnd"/>
      <w:r w:rsidRPr="000F7A87">
        <w:t xml:space="preserve"> management </w:t>
      </w:r>
      <w:proofErr w:type="gramStart"/>
      <w:r w:rsidRPr="000F7A87">
        <w:t>an</w:t>
      </w:r>
      <w:proofErr w:type="gramEnd"/>
      <w:r w:rsidRPr="000F7A87">
        <w:t xml:space="preserve"> endless mechanism of the psychiatric system on mad people</w:t>
      </w:r>
    </w:p>
    <w:p w14:paraId="2150D74A" w14:textId="77777777" w:rsidR="008D086C" w:rsidRPr="000F7A87" w:rsidRDefault="008D086C" w:rsidP="008D086C">
      <w:pPr>
        <w:rPr>
          <w:sz w:val="14"/>
        </w:rPr>
      </w:pPr>
      <w:proofErr w:type="gramStart"/>
      <w:r w:rsidRPr="000F7A87">
        <w:rPr>
          <w:rStyle w:val="Style13ptBold"/>
        </w:rPr>
        <w:t>Herring 14</w:t>
      </w:r>
      <w:r w:rsidRPr="000F7A87">
        <w:rPr>
          <w:sz w:val="14"/>
        </w:rPr>
        <w:t>,</w:t>
      </w:r>
      <w:proofErr w:type="gramEnd"/>
      <w:r w:rsidRPr="000F7A87">
        <w:rPr>
          <w:sz w:val="14"/>
        </w:rPr>
        <w:t xml:space="preserve"> is a Professor in Law at Exeter College, University of Oxford. (Jonathan, “The Disability Critique of Care,” Elder Law Review, 8, 1-15, 2014.)</w:t>
      </w:r>
    </w:p>
    <w:p w14:paraId="355FE9DB" w14:textId="77777777" w:rsidR="008D086C" w:rsidRPr="000F7A87" w:rsidRDefault="008D086C" w:rsidP="008D086C">
      <w:pPr>
        <w:rPr>
          <w:sz w:val="14"/>
        </w:rPr>
      </w:pPr>
      <w:r w:rsidRPr="000F7A87">
        <w:rPr>
          <w:sz w:val="14"/>
        </w:rPr>
        <w:t xml:space="preserve">D From Care to Assistance </w:t>
      </w:r>
      <w:r w:rsidRPr="000F7A87">
        <w:rPr>
          <w:u w:val="single"/>
        </w:rPr>
        <w:t>Many writing from a disability study perspective have argued</w:t>
      </w:r>
      <w:r w:rsidRPr="000F7A87">
        <w:rPr>
          <w:sz w:val="14"/>
        </w:rPr>
        <w:t xml:space="preserve"> </w:t>
      </w:r>
      <w:r w:rsidRPr="000F7A87">
        <w:rPr>
          <w:u w:val="single"/>
        </w:rPr>
        <w:t>that</w:t>
      </w:r>
      <w:r w:rsidRPr="000F7A87">
        <w:rPr>
          <w:sz w:val="14"/>
        </w:rPr>
        <w:t xml:space="preserve"> </w:t>
      </w:r>
      <w:r w:rsidRPr="000F7A87">
        <w:rPr>
          <w:u w:val="single"/>
        </w:rPr>
        <w:t>we need to</w:t>
      </w:r>
      <w:r w:rsidRPr="000F7A87">
        <w:rPr>
          <w:sz w:val="14"/>
        </w:rPr>
        <w:t xml:space="preserve"> </w:t>
      </w:r>
      <w:r w:rsidRPr="008D086C">
        <w:rPr>
          <w:b/>
          <w:bCs/>
          <w:highlight w:val="green"/>
          <w:u w:val="single"/>
        </w:rPr>
        <w:t>shift away</w:t>
      </w:r>
      <w:r w:rsidRPr="000F7A87">
        <w:rPr>
          <w:sz w:val="14"/>
        </w:rPr>
        <w:t xml:space="preserve"> </w:t>
      </w:r>
      <w:r w:rsidRPr="008D086C">
        <w:rPr>
          <w:highlight w:val="green"/>
          <w:u w:val="single"/>
        </w:rPr>
        <w:t>from</w:t>
      </w:r>
      <w:r w:rsidRPr="000F7A87">
        <w:rPr>
          <w:sz w:val="14"/>
        </w:rPr>
        <w:t xml:space="preserve"> </w:t>
      </w:r>
      <w:r w:rsidRPr="000F7A87">
        <w:rPr>
          <w:u w:val="single"/>
        </w:rPr>
        <w:t>the notion of</w:t>
      </w:r>
      <w:r w:rsidRPr="000F7A87">
        <w:rPr>
          <w:sz w:val="14"/>
        </w:rPr>
        <w:t xml:space="preserve"> </w:t>
      </w:r>
      <w:r w:rsidRPr="008D086C">
        <w:rPr>
          <w:b/>
          <w:bCs/>
          <w:highlight w:val="green"/>
          <w:u w:val="single"/>
        </w:rPr>
        <w:t>care</w:t>
      </w:r>
      <w:r w:rsidRPr="000F7A87">
        <w:rPr>
          <w:u w:val="single"/>
        </w:rPr>
        <w:t>, and</w:t>
      </w:r>
      <w:r w:rsidRPr="000F7A87">
        <w:rPr>
          <w:sz w:val="14"/>
        </w:rPr>
        <w:t xml:space="preserve"> </w:t>
      </w:r>
      <w:r w:rsidRPr="000F7A87">
        <w:rPr>
          <w:u w:val="single"/>
        </w:rPr>
        <w:t>towards</w:t>
      </w:r>
      <w:r w:rsidRPr="000F7A87">
        <w:rPr>
          <w:sz w:val="14"/>
        </w:rPr>
        <w:t xml:space="preserve"> </w:t>
      </w:r>
      <w:r w:rsidRPr="008D086C">
        <w:rPr>
          <w:b/>
          <w:bCs/>
          <w:highlight w:val="green"/>
          <w:u w:val="single"/>
        </w:rPr>
        <w:t>attendant services</w:t>
      </w:r>
      <w:r w:rsidRPr="000F7A87">
        <w:rPr>
          <w:b/>
          <w:bCs/>
          <w:u w:val="single"/>
        </w:rPr>
        <w:t>.</w:t>
      </w:r>
      <w:r w:rsidRPr="000F7A87">
        <w:rPr>
          <w:sz w:val="14"/>
        </w:rPr>
        <w:t xml:space="preserve"> For example, the Centre for Independent Living in Toronto posits a clear definition of attendant services: </w:t>
      </w:r>
      <w:r w:rsidRPr="000F7A87">
        <w:rPr>
          <w:u w:val="single"/>
        </w:rPr>
        <w:t>Attendant Services are physical assistance with routine activities of daily living</w:t>
      </w:r>
      <w:r w:rsidRPr="000F7A87">
        <w:rPr>
          <w:sz w:val="14"/>
        </w:rPr>
        <w:t xml:space="preserve"> </w:t>
      </w:r>
      <w:r w:rsidRPr="000F7A87">
        <w:rPr>
          <w:b/>
          <w:bCs/>
          <w:u w:val="single"/>
        </w:rPr>
        <w:t>as directed by the consumer.</w:t>
      </w:r>
      <w:r w:rsidRPr="000F7A87">
        <w:rPr>
          <w:sz w:val="14"/>
        </w:rPr>
        <w:t xml:space="preserve"> </w:t>
      </w:r>
      <w:r w:rsidRPr="000F7A87">
        <w:rPr>
          <w:b/>
          <w:bCs/>
          <w:u w:val="single"/>
        </w:rPr>
        <w:t>The consumer is responsible for the decisions</w:t>
      </w:r>
      <w:r w:rsidRPr="000F7A87">
        <w:rPr>
          <w:sz w:val="14"/>
        </w:rPr>
        <w:t xml:space="preserve"> </w:t>
      </w:r>
      <w:r w:rsidRPr="000F7A87">
        <w:rPr>
          <w:u w:val="single"/>
        </w:rPr>
        <w:t>and training</w:t>
      </w:r>
      <w:r w:rsidRPr="000F7A87">
        <w:rPr>
          <w:sz w:val="14"/>
        </w:rPr>
        <w:t xml:space="preserve"> </w:t>
      </w:r>
      <w:r w:rsidRPr="000F7A87">
        <w:rPr>
          <w:u w:val="single"/>
        </w:rPr>
        <w:t>involved in</w:t>
      </w:r>
      <w:r w:rsidRPr="000F7A87">
        <w:rPr>
          <w:sz w:val="14"/>
        </w:rPr>
        <w:t xml:space="preserve"> </w:t>
      </w:r>
      <w:r w:rsidRPr="000F7A87">
        <w:rPr>
          <w:u w:val="single"/>
        </w:rPr>
        <w:t>his/her own assistance. Attendant services</w:t>
      </w:r>
      <w:r w:rsidRPr="000F7A87">
        <w:rPr>
          <w:sz w:val="14"/>
        </w:rPr>
        <w:t xml:space="preserve"> </w:t>
      </w:r>
      <w:proofErr w:type="gramStart"/>
      <w:r w:rsidRPr="000F7A87">
        <w:rPr>
          <w:u w:val="single"/>
        </w:rPr>
        <w:t>include:</w:t>
      </w:r>
      <w:proofErr w:type="gramEnd"/>
      <w:r w:rsidRPr="000F7A87">
        <w:rPr>
          <w:sz w:val="14"/>
        </w:rPr>
        <w:t xml:space="preserve"> </w:t>
      </w:r>
      <w:r w:rsidRPr="000F7A87">
        <w:rPr>
          <w:u w:val="single"/>
        </w:rPr>
        <w:t>bathing and washing, transferring, toileting, dressing, skin care, essential communications, meal preparation.</w:t>
      </w:r>
      <w:r w:rsidRPr="000F7A87">
        <w:rPr>
          <w:sz w:val="14"/>
        </w:rPr>
        <w:t xml:space="preserve"> Attendant services </w:t>
      </w:r>
      <w:r w:rsidRPr="008D086C">
        <w:rPr>
          <w:b/>
          <w:bCs/>
          <w:highlight w:val="green"/>
          <w:u w:val="single"/>
        </w:rPr>
        <w:t>do NOT</w:t>
      </w:r>
      <w:r w:rsidRPr="008D086C">
        <w:rPr>
          <w:sz w:val="14"/>
          <w:highlight w:val="green"/>
        </w:rPr>
        <w:t xml:space="preserve"> </w:t>
      </w:r>
      <w:proofErr w:type="gramStart"/>
      <w:r w:rsidRPr="008D086C">
        <w:rPr>
          <w:b/>
          <w:bCs/>
          <w:highlight w:val="green"/>
          <w:u w:val="single"/>
        </w:rPr>
        <w:t>include</w:t>
      </w:r>
      <w:r w:rsidRPr="000F7A87">
        <w:rPr>
          <w:sz w:val="14"/>
        </w:rPr>
        <w:t>:</w:t>
      </w:r>
      <w:proofErr w:type="gramEnd"/>
      <w:r w:rsidRPr="000F7A87">
        <w:rPr>
          <w:sz w:val="14"/>
        </w:rPr>
        <w:t xml:space="preserve"> </w:t>
      </w:r>
      <w:r w:rsidRPr="000F7A87">
        <w:rPr>
          <w:u w:val="single"/>
        </w:rPr>
        <w:t>professional services such as nursing care, physiotherapy, occupational therapy, respite care, physician services,</w:t>
      </w:r>
      <w:r w:rsidRPr="000F7A87">
        <w:rPr>
          <w:sz w:val="14"/>
        </w:rPr>
        <w:t xml:space="preserve"> </w:t>
      </w:r>
      <w:r w:rsidRPr="008D086C">
        <w:rPr>
          <w:b/>
          <w:bCs/>
          <w:highlight w:val="green"/>
          <w:u w:val="single"/>
        </w:rPr>
        <w:t>'care'</w:t>
      </w:r>
      <w:r w:rsidRPr="000F7A87">
        <w:rPr>
          <w:sz w:val="14"/>
        </w:rPr>
        <w:t xml:space="preserve"> </w:t>
      </w:r>
      <w:r w:rsidRPr="000F7A87">
        <w:rPr>
          <w:u w:val="single"/>
        </w:rPr>
        <w:t>or 31 taking responsibility for the person with a disability.</w:t>
      </w:r>
      <w:r w:rsidRPr="000F7A87">
        <w:rPr>
          <w:sz w:val="14"/>
        </w:rPr>
        <w:t xml:space="preserve"> </w:t>
      </w:r>
      <w:r w:rsidRPr="000F7A87">
        <w:rPr>
          <w:u w:val="single"/>
        </w:rPr>
        <w:t>The aim of this</w:t>
      </w:r>
      <w:r w:rsidRPr="000F7A87">
        <w:rPr>
          <w:sz w:val="14"/>
        </w:rPr>
        <w:t xml:space="preserve"> </w:t>
      </w:r>
      <w:r w:rsidRPr="008D086C">
        <w:rPr>
          <w:b/>
          <w:bCs/>
          <w:highlight w:val="green"/>
          <w:u w:val="single"/>
        </w:rPr>
        <w:t>shift</w:t>
      </w:r>
      <w:r w:rsidRPr="000F7A87">
        <w:rPr>
          <w:sz w:val="14"/>
        </w:rPr>
        <w:t xml:space="preserve"> </w:t>
      </w:r>
      <w:r w:rsidRPr="000F7A87">
        <w:rPr>
          <w:u w:val="single"/>
        </w:rPr>
        <w:t xml:space="preserve">is </w:t>
      </w:r>
      <w:r w:rsidRPr="008D086C">
        <w:rPr>
          <w:highlight w:val="green"/>
          <w:u w:val="single"/>
        </w:rPr>
        <w:t>to</w:t>
      </w:r>
      <w:r w:rsidRPr="008D086C">
        <w:rPr>
          <w:sz w:val="14"/>
          <w:highlight w:val="green"/>
        </w:rPr>
        <w:t xml:space="preserve"> </w:t>
      </w:r>
      <w:r w:rsidRPr="008D086C">
        <w:rPr>
          <w:b/>
          <w:bCs/>
          <w:highlight w:val="green"/>
          <w:u w:val="single"/>
        </w:rPr>
        <w:t>increase the independence of the disabled person</w:t>
      </w:r>
      <w:r w:rsidRPr="000F7A87">
        <w:rPr>
          <w:sz w:val="14"/>
        </w:rPr>
        <w:t xml:space="preserve">.32 </w:t>
      </w:r>
      <w:r w:rsidRPr="000F7A87">
        <w:rPr>
          <w:u w:val="single"/>
        </w:rPr>
        <w:t>They</w:t>
      </w:r>
      <w:r w:rsidRPr="000F7A87">
        <w:rPr>
          <w:sz w:val="14"/>
        </w:rPr>
        <w:t xml:space="preserve"> </w:t>
      </w:r>
      <w:r w:rsidRPr="000F7A87">
        <w:rPr>
          <w:u w:val="single"/>
        </w:rPr>
        <w:t>want to</w:t>
      </w:r>
      <w:r w:rsidRPr="000F7A87">
        <w:rPr>
          <w:sz w:val="14"/>
        </w:rPr>
        <w:t xml:space="preserve"> </w:t>
      </w:r>
      <w:r w:rsidRPr="000F7A87">
        <w:rPr>
          <w:u w:val="single"/>
        </w:rPr>
        <w:t>control and</w:t>
      </w:r>
      <w:r w:rsidRPr="000F7A87">
        <w:rPr>
          <w:sz w:val="14"/>
        </w:rPr>
        <w:t xml:space="preserve"> </w:t>
      </w:r>
      <w:proofErr w:type="spellStart"/>
      <w:r w:rsidRPr="000F7A87">
        <w:rPr>
          <w:u w:val="single"/>
        </w:rPr>
        <w:t>utilise</w:t>
      </w:r>
      <w:proofErr w:type="spellEnd"/>
      <w:r w:rsidRPr="000F7A87">
        <w:rPr>
          <w:sz w:val="14"/>
        </w:rPr>
        <w:t xml:space="preserve"> </w:t>
      </w:r>
      <w:r w:rsidRPr="000F7A87">
        <w:rPr>
          <w:u w:val="single"/>
        </w:rPr>
        <w:t>help to</w:t>
      </w:r>
      <w:r w:rsidRPr="000F7A87">
        <w:rPr>
          <w:sz w:val="14"/>
        </w:rPr>
        <w:t xml:space="preserve"> </w:t>
      </w:r>
      <w:r w:rsidRPr="000F7A87">
        <w:rPr>
          <w:u w:val="single"/>
        </w:rPr>
        <w:t>achieve independence, not be</w:t>
      </w:r>
      <w:r w:rsidRPr="000F7A87">
        <w:rPr>
          <w:sz w:val="14"/>
        </w:rPr>
        <w:t xml:space="preserve"> </w:t>
      </w:r>
      <w:r w:rsidRPr="000F7A87">
        <w:rPr>
          <w:u w:val="single"/>
        </w:rPr>
        <w:t>the</w:t>
      </w:r>
      <w:r w:rsidRPr="000F7A87">
        <w:rPr>
          <w:sz w:val="14"/>
        </w:rPr>
        <w:t xml:space="preserve"> </w:t>
      </w:r>
      <w:r w:rsidRPr="008D086C">
        <w:rPr>
          <w:b/>
          <w:bCs/>
          <w:highlight w:val="green"/>
          <w:u w:val="single"/>
        </w:rPr>
        <w:t>passive recipients of care</w:t>
      </w:r>
      <w:r w:rsidRPr="000F7A87">
        <w:rPr>
          <w:b/>
          <w:bCs/>
          <w:u w:val="single"/>
        </w:rPr>
        <w:t>.</w:t>
      </w:r>
      <w:r w:rsidRPr="000F7A87">
        <w:rPr>
          <w:sz w:val="14"/>
        </w:rPr>
        <w:t xml:space="preserve"> Care, it is argued, should be a tool that the disabled person uses to achieve independence.3 3 The focus should be on empowerment, control and choice for those with disabilities, even if </w:t>
      </w:r>
      <w:proofErr w:type="spellStart"/>
      <w:r w:rsidRPr="000F7A87">
        <w:rPr>
          <w:sz w:val="14"/>
        </w:rPr>
        <w:t>selfsufficiency</w:t>
      </w:r>
      <w:proofErr w:type="spellEnd"/>
      <w:r w:rsidRPr="000F7A87">
        <w:rPr>
          <w:sz w:val="14"/>
        </w:rPr>
        <w:t xml:space="preserve"> is not possible. </w:t>
      </w:r>
      <w:r w:rsidRPr="008D086C">
        <w:rPr>
          <w:highlight w:val="green"/>
          <w:u w:val="single"/>
        </w:rPr>
        <w:t>The</w:t>
      </w:r>
      <w:r w:rsidRPr="008D086C">
        <w:rPr>
          <w:sz w:val="14"/>
          <w:highlight w:val="green"/>
        </w:rPr>
        <w:t xml:space="preserve"> </w:t>
      </w:r>
      <w:r w:rsidRPr="008D086C">
        <w:rPr>
          <w:b/>
          <w:bCs/>
          <w:highlight w:val="green"/>
          <w:u w:val="single"/>
        </w:rPr>
        <w:t>terms</w:t>
      </w:r>
      <w:r w:rsidRPr="000F7A87">
        <w:rPr>
          <w:sz w:val="14"/>
        </w:rPr>
        <w:t xml:space="preserve"> 'helper' or </w:t>
      </w:r>
      <w:r w:rsidRPr="000F7A87">
        <w:rPr>
          <w:u w:val="single"/>
        </w:rPr>
        <w:t>'personal assistant'</w:t>
      </w:r>
      <w:r w:rsidRPr="000F7A87">
        <w:rPr>
          <w:sz w:val="14"/>
        </w:rPr>
        <w:t xml:space="preserve"> (</w:t>
      </w:r>
      <w:r w:rsidRPr="000F7A87">
        <w:rPr>
          <w:u w:val="single"/>
        </w:rPr>
        <w:t>rather than</w:t>
      </w:r>
      <w:r w:rsidRPr="000F7A87">
        <w:rPr>
          <w:sz w:val="14"/>
        </w:rPr>
        <w:t xml:space="preserve"> </w:t>
      </w:r>
      <w:r w:rsidRPr="000F7A87">
        <w:rPr>
          <w:u w:val="single"/>
        </w:rPr>
        <w:t>carer)</w:t>
      </w:r>
      <w:r w:rsidRPr="000F7A87">
        <w:rPr>
          <w:sz w:val="14"/>
        </w:rPr>
        <w:t xml:space="preserve"> </w:t>
      </w:r>
      <w:proofErr w:type="gramStart"/>
      <w:r w:rsidRPr="000F7A87">
        <w:rPr>
          <w:u w:val="single"/>
        </w:rPr>
        <w:t>are</w:t>
      </w:r>
      <w:proofErr w:type="gramEnd"/>
      <w:r w:rsidRPr="000F7A87">
        <w:rPr>
          <w:sz w:val="14"/>
        </w:rPr>
        <w:t xml:space="preserve"> </w:t>
      </w:r>
      <w:r w:rsidRPr="008D086C">
        <w:rPr>
          <w:b/>
          <w:bCs/>
          <w:highlight w:val="green"/>
          <w:u w:val="single"/>
        </w:rPr>
        <w:t>preferred</w:t>
      </w:r>
      <w:r w:rsidRPr="000F7A87">
        <w:rPr>
          <w:sz w:val="14"/>
        </w:rPr>
        <w:t xml:space="preserve"> </w:t>
      </w:r>
      <w:proofErr w:type="gramStart"/>
      <w:r w:rsidRPr="000F7A87">
        <w:rPr>
          <w:u w:val="single"/>
        </w:rPr>
        <w:t>in an attempt to</w:t>
      </w:r>
      <w:proofErr w:type="gramEnd"/>
      <w:r w:rsidRPr="000F7A87">
        <w:rPr>
          <w:sz w:val="14"/>
        </w:rPr>
        <w:t xml:space="preserve"> </w:t>
      </w:r>
      <w:r w:rsidRPr="008D086C">
        <w:rPr>
          <w:b/>
          <w:bCs/>
          <w:highlight w:val="green"/>
          <w:u w:val="single"/>
        </w:rPr>
        <w:t>remove any implication</w:t>
      </w:r>
      <w:r w:rsidRPr="000F7A87">
        <w:rPr>
          <w:sz w:val="14"/>
        </w:rPr>
        <w:t xml:space="preserve"> </w:t>
      </w:r>
      <w:r w:rsidRPr="000F7A87">
        <w:rPr>
          <w:u w:val="single"/>
        </w:rPr>
        <w:t>that</w:t>
      </w:r>
      <w:r w:rsidRPr="000F7A87">
        <w:rPr>
          <w:sz w:val="14"/>
        </w:rPr>
        <w:t xml:space="preserve"> </w:t>
      </w:r>
      <w:r w:rsidRPr="000F7A87">
        <w:rPr>
          <w:u w:val="single"/>
        </w:rPr>
        <w:t xml:space="preserve">the person </w:t>
      </w:r>
      <w:r w:rsidRPr="008D086C">
        <w:rPr>
          <w:highlight w:val="green"/>
          <w:u w:val="single"/>
        </w:rPr>
        <w:t>needing care is</w:t>
      </w:r>
      <w:r w:rsidRPr="008D086C">
        <w:rPr>
          <w:sz w:val="14"/>
          <w:highlight w:val="green"/>
        </w:rPr>
        <w:t xml:space="preserve"> </w:t>
      </w:r>
      <w:r w:rsidRPr="008D086C">
        <w:rPr>
          <w:b/>
          <w:bCs/>
          <w:highlight w:val="green"/>
          <w:u w:val="single"/>
        </w:rPr>
        <w:t>suffering</w:t>
      </w:r>
      <w:r w:rsidRPr="000F7A87">
        <w:rPr>
          <w:sz w:val="14"/>
        </w:rPr>
        <w:t xml:space="preserve"> </w:t>
      </w:r>
      <w:r w:rsidRPr="000F7A87">
        <w:rPr>
          <w:u w:val="single"/>
        </w:rPr>
        <w:t>a particular</w:t>
      </w:r>
      <w:r w:rsidRPr="000F7A87">
        <w:rPr>
          <w:sz w:val="14"/>
        </w:rPr>
        <w:t xml:space="preserve"> </w:t>
      </w:r>
      <w:r w:rsidRPr="000F7A87">
        <w:rPr>
          <w:b/>
          <w:bCs/>
          <w:u w:val="single"/>
        </w:rPr>
        <w:t>misfortune</w:t>
      </w:r>
      <w:r w:rsidRPr="000F7A87">
        <w:rPr>
          <w:sz w:val="14"/>
        </w:rPr>
        <w:t xml:space="preserve"> </w:t>
      </w:r>
      <w:r w:rsidRPr="000F7A87">
        <w:rPr>
          <w:u w:val="single"/>
        </w:rPr>
        <w:t>that needs attention,</w:t>
      </w:r>
      <w:r w:rsidRPr="000F7A87">
        <w:rPr>
          <w:sz w:val="14"/>
        </w:rPr>
        <w:t xml:space="preserve"> </w:t>
      </w:r>
      <w:r w:rsidRPr="000F7A87">
        <w:rPr>
          <w:u w:val="single"/>
        </w:rPr>
        <w:t>or</w:t>
      </w:r>
      <w:r w:rsidRPr="000F7A87">
        <w:rPr>
          <w:sz w:val="14"/>
        </w:rPr>
        <w:t xml:space="preserve"> </w:t>
      </w:r>
      <w:r w:rsidRPr="000F7A87">
        <w:rPr>
          <w:u w:val="single"/>
        </w:rPr>
        <w:t>that the person is</w:t>
      </w:r>
      <w:r w:rsidRPr="000F7A87">
        <w:rPr>
          <w:sz w:val="14"/>
        </w:rPr>
        <w:t xml:space="preserve"> </w:t>
      </w:r>
      <w:r w:rsidRPr="000F7A87">
        <w:rPr>
          <w:b/>
          <w:bCs/>
          <w:u w:val="single"/>
        </w:rPr>
        <w:t>passive</w:t>
      </w:r>
      <w:r w:rsidRPr="000F7A87">
        <w:rPr>
          <w:sz w:val="14"/>
        </w:rPr>
        <w:t xml:space="preserve"> </w:t>
      </w:r>
      <w:r w:rsidRPr="000F7A87">
        <w:rPr>
          <w:u w:val="single"/>
        </w:rPr>
        <w:t>in the enterprise</w:t>
      </w:r>
      <w:r w:rsidRPr="000F7A87">
        <w:rPr>
          <w:sz w:val="14"/>
        </w:rPr>
        <w:t>. 34 The helper is assisting the disabled person to achieve what they wish for.</w:t>
      </w:r>
    </w:p>
    <w:p w14:paraId="71769AAF" w14:textId="1BAF810E" w:rsidR="00F939B9" w:rsidRDefault="00F939B9" w:rsidP="008D086C">
      <w:pPr>
        <w:rPr>
          <w:rStyle w:val="Style13ptBold"/>
        </w:rPr>
      </w:pPr>
      <w:r>
        <w:rPr>
          <w:rStyle w:val="Style13ptBold"/>
        </w:rPr>
        <w:t>[redacted for safety reasons]</w:t>
      </w:r>
    </w:p>
    <w:p w14:paraId="4E995F8C" w14:textId="05B4503B" w:rsidR="008D086C" w:rsidRPr="000F7A87" w:rsidRDefault="008D086C" w:rsidP="008D086C">
      <w:r w:rsidRPr="000F7A87">
        <w:rPr>
          <w:rStyle w:val="Style13ptBold"/>
        </w:rPr>
        <w:t>Wong</w:t>
      </w:r>
      <w:r w:rsidRPr="000F7A87">
        <w:t>, A. (</w:t>
      </w:r>
      <w:r w:rsidRPr="00240FCB">
        <w:rPr>
          <w:rStyle w:val="Style13ptBold"/>
        </w:rPr>
        <w:t>2020</w:t>
      </w:r>
      <w:r w:rsidRPr="000F7A87">
        <w:t xml:space="preserve">). Abolition Must Include Psychiatry. [online] Disability Visibility Project. Available at: </w:t>
      </w:r>
      <w:hyperlink r:id="rId6" w:history="1">
        <w:r w:rsidRPr="000F7A87">
          <w:rPr>
            <w:rStyle w:val="Hyperlink"/>
          </w:rPr>
          <w:t>https://disabilityvisibilityproject.com/2020/07/22/abolition-must-include-psychiatry/</w:t>
        </w:r>
      </w:hyperlink>
      <w:r w:rsidRPr="000F7A87">
        <w:t>. //SDPW</w:t>
      </w:r>
    </w:p>
    <w:p w14:paraId="6CF36290" w14:textId="77777777" w:rsidR="008D086C" w:rsidRPr="000F7A87" w:rsidRDefault="008D086C" w:rsidP="008D086C">
      <w:pPr>
        <w:rPr>
          <w:sz w:val="14"/>
        </w:rPr>
      </w:pPr>
      <w:r w:rsidRPr="000F7A87">
        <w:rPr>
          <w:sz w:val="14"/>
        </w:rPr>
        <w:t xml:space="preserve">There is a dangerous tale in the United States, one based on </w:t>
      </w:r>
      <w:r w:rsidRPr="000F7A87">
        <w:rPr>
          <w:b/>
          <w:bCs/>
          <w:highlight w:val="green"/>
          <w:u w:val="single"/>
        </w:rPr>
        <w:t>a myth of the deinstitutionalization of</w:t>
      </w:r>
      <w:r w:rsidRPr="000F7A87">
        <w:rPr>
          <w:sz w:val="14"/>
        </w:rPr>
        <w:t xml:space="preserve"> psychiatric </w:t>
      </w:r>
      <w:r w:rsidRPr="000F7A87">
        <w:rPr>
          <w:b/>
          <w:bCs/>
          <w:highlight w:val="green"/>
          <w:u w:val="single"/>
        </w:rPr>
        <w:t>asylums</w:t>
      </w:r>
      <w:r w:rsidRPr="000F7A87">
        <w:rPr>
          <w:sz w:val="14"/>
        </w:rPr>
        <w:t xml:space="preserve">¹. Through this story, we are told that the asylum died and is a thing of the past. We are told </w:t>
      </w:r>
      <w:proofErr w:type="gramStart"/>
      <w:r w:rsidRPr="000F7A87">
        <w:rPr>
          <w:sz w:val="14"/>
        </w:rPr>
        <w:t>that,</w:t>
      </w:r>
      <w:proofErr w:type="gramEnd"/>
      <w:r w:rsidRPr="000F7A87">
        <w:rPr>
          <w:sz w:val="14"/>
        </w:rPr>
        <w:t xml:space="preserve"> now, “patients” have rights, are treated with human dignity, and are not </w:t>
      </w:r>
      <w:r w:rsidRPr="000F7A87">
        <w:rPr>
          <w:b/>
          <w:bCs/>
          <w:highlight w:val="green"/>
          <w:u w:val="single"/>
        </w:rPr>
        <w:t>criminalized for</w:t>
      </w:r>
      <w:r w:rsidRPr="000F7A87">
        <w:rPr>
          <w:sz w:val="14"/>
        </w:rPr>
        <w:t xml:space="preserve"> their </w:t>
      </w:r>
      <w:r w:rsidRPr="000F7A87">
        <w:rPr>
          <w:b/>
          <w:bCs/>
          <w:highlight w:val="green"/>
          <w:u w:val="single"/>
        </w:rPr>
        <w:t>neurodivergence</w:t>
      </w:r>
      <w:r w:rsidRPr="000F7A87">
        <w:rPr>
          <w:b/>
          <w:bCs/>
          <w:u w:val="single"/>
        </w:rPr>
        <w:t>.</w:t>
      </w:r>
      <w:r w:rsidRPr="000F7A87">
        <w:rPr>
          <w:sz w:val="14"/>
        </w:rPr>
        <w:t xml:space="preserve"> We’re told that </w:t>
      </w:r>
      <w:r w:rsidRPr="000F7A87">
        <w:rPr>
          <w:b/>
          <w:bCs/>
          <w:highlight w:val="green"/>
          <w:u w:val="single"/>
        </w:rPr>
        <w:t>restraints and forcible medication</w:t>
      </w:r>
      <w:r w:rsidRPr="000F7A87">
        <w:rPr>
          <w:sz w:val="14"/>
        </w:rPr>
        <w:t xml:space="preserve"> only happen in “extreme” cases. We’re </w:t>
      </w:r>
      <w:r w:rsidRPr="000F7A87">
        <w:rPr>
          <w:b/>
          <w:bCs/>
          <w:highlight w:val="green"/>
          <w:u w:val="single"/>
        </w:rPr>
        <w:t>told that the</w:t>
      </w:r>
      <w:r w:rsidRPr="000F7A87">
        <w:rPr>
          <w:sz w:val="14"/>
        </w:rPr>
        <w:t xml:space="preserve"> mental health </w:t>
      </w:r>
      <w:r w:rsidRPr="000F7A87">
        <w:rPr>
          <w:b/>
          <w:bCs/>
          <w:highlight w:val="green"/>
          <w:u w:val="single"/>
        </w:rPr>
        <w:t>care system is</w:t>
      </w:r>
      <w:r w:rsidRPr="000F7A87">
        <w:rPr>
          <w:sz w:val="14"/>
        </w:rPr>
        <w:t xml:space="preserve"> here to help us, support us, and “</w:t>
      </w:r>
      <w:r w:rsidRPr="000F7A87">
        <w:rPr>
          <w:b/>
          <w:bCs/>
          <w:highlight w:val="green"/>
          <w:u w:val="single"/>
        </w:rPr>
        <w:t>treat” us</w:t>
      </w:r>
      <w:r w:rsidRPr="000F7A87">
        <w:rPr>
          <w:b/>
          <w:bCs/>
          <w:u w:val="single"/>
        </w:rPr>
        <w:t>.</w:t>
      </w:r>
      <w:r w:rsidRPr="000F7A87">
        <w:rPr>
          <w:sz w:val="14"/>
        </w:rPr>
        <w:t xml:space="preserve"> And now, when abolition has entered mainstream discourse, we’re told that this very system should be considered an alternative to incarceration in jails and prisons. But </w:t>
      </w:r>
      <w:r w:rsidRPr="000F7A87">
        <w:rPr>
          <w:b/>
          <w:bCs/>
          <w:highlight w:val="green"/>
          <w:u w:val="single"/>
        </w:rPr>
        <w:t>those of us who have survived psychiatric incarceration know that not only did the asylum never die — it is, and always was, another prison</w:t>
      </w:r>
      <w:r w:rsidRPr="000F7A87">
        <w:rPr>
          <w:b/>
          <w:bCs/>
          <w:u w:val="single"/>
        </w:rPr>
        <w:t>.</w:t>
      </w:r>
      <w:r w:rsidRPr="000F7A87">
        <w:rPr>
          <w:sz w:val="14"/>
        </w:rPr>
        <w:t xml:space="preserve"> Knowing the truth of these myths, we work towards writing a new story. As Hussein Abdilahi Bulhan states in his work </w:t>
      </w:r>
      <w:r w:rsidRPr="000F7A87">
        <w:rPr>
          <w:i/>
          <w:iCs/>
          <w:sz w:val="14"/>
        </w:rPr>
        <w:t xml:space="preserve">Frantz Fanon: The Revolutionary Psychiatrist, </w:t>
      </w:r>
      <w:r w:rsidRPr="000F7A87">
        <w:rPr>
          <w:sz w:val="14"/>
        </w:rPr>
        <w:t xml:space="preserve">“psychiatry like any therapy should be the meeting of two ‘free’ people.” In our current society, this could not be further from the truth. </w:t>
      </w:r>
      <w:r w:rsidRPr="000F7A87">
        <w:rPr>
          <w:b/>
          <w:bCs/>
          <w:highlight w:val="green"/>
          <w:u w:val="single"/>
        </w:rPr>
        <w:t>Every state</w:t>
      </w:r>
      <w:r w:rsidRPr="000F7A87">
        <w:rPr>
          <w:sz w:val="14"/>
        </w:rPr>
        <w:t xml:space="preserve"> (and Washington DC) </w:t>
      </w:r>
      <w:r w:rsidRPr="000F7A87">
        <w:rPr>
          <w:b/>
          <w:bCs/>
          <w:highlight w:val="green"/>
          <w:u w:val="single"/>
        </w:rPr>
        <w:t xml:space="preserve">allows for a person to be involuntarily held for </w:t>
      </w:r>
      <w:hyperlink r:id="rId7" w:history="1">
        <w:r w:rsidRPr="000F7A87">
          <w:rPr>
            <w:rStyle w:val="Hyperlink"/>
            <w:bCs/>
            <w:highlight w:val="green"/>
          </w:rPr>
          <w:t>“treatment, observation, or stabilization</w:t>
        </w:r>
      </w:hyperlink>
      <w:r w:rsidRPr="000F7A87">
        <w:rPr>
          <w:b/>
          <w:bCs/>
          <w:u w:val="single"/>
        </w:rPr>
        <w:t>.</w:t>
      </w:r>
      <w:r w:rsidRPr="000F7A87">
        <w:rPr>
          <w:sz w:val="14"/>
        </w:rPr>
        <w:t xml:space="preserve">” Though specifications vary by state, the </w:t>
      </w:r>
      <w:hyperlink r:id="rId8" w:history="1">
        <w:r w:rsidRPr="000F7A87">
          <w:rPr>
            <w:rStyle w:val="Hyperlink"/>
          </w:rPr>
          <w:t>three main forms of commitment</w:t>
        </w:r>
      </w:hyperlink>
      <w:r w:rsidRPr="000F7A87">
        <w:rPr>
          <w:sz w:val="14"/>
        </w:rPr>
        <w:t xml:space="preserve"> are: emergency hospitalization for evaluation, involuntary inpatient commitment, and “assisted” outpatient treatment. This means that other people may decide </w:t>
      </w:r>
      <w:r w:rsidRPr="000F7A87">
        <w:rPr>
          <w:b/>
          <w:bCs/>
          <w:u w:val="single"/>
        </w:rPr>
        <w:t>(</w:t>
      </w:r>
      <w:r w:rsidRPr="000F7A87">
        <w:rPr>
          <w:b/>
          <w:bCs/>
          <w:highlight w:val="green"/>
          <w:u w:val="single"/>
        </w:rPr>
        <w:t>without your consent</w:t>
      </w:r>
      <w:r w:rsidRPr="000F7A87">
        <w:rPr>
          <w:b/>
          <w:bCs/>
          <w:u w:val="single"/>
        </w:rPr>
        <w:t>)</w:t>
      </w:r>
      <w:r w:rsidRPr="000F7A87">
        <w:rPr>
          <w:sz w:val="14"/>
        </w:rPr>
        <w:t xml:space="preserve"> that you present a risk to yourself or </w:t>
      </w:r>
      <w:proofErr w:type="gramStart"/>
      <w:r w:rsidRPr="000F7A87">
        <w:rPr>
          <w:sz w:val="14"/>
        </w:rPr>
        <w:t>others, and</w:t>
      </w:r>
      <w:proofErr w:type="gramEnd"/>
      <w:r w:rsidRPr="000F7A87">
        <w:rPr>
          <w:sz w:val="14"/>
        </w:rPr>
        <w:t xml:space="preserve"> need to be removed from or surveilled within your community for “treatment.” Though </w:t>
      </w:r>
      <w:r w:rsidRPr="000F7A87">
        <w:rPr>
          <w:b/>
          <w:bCs/>
          <w:highlight w:val="green"/>
          <w:u w:val="single"/>
        </w:rPr>
        <w:t>Disabled people have fought tirelessly</w:t>
      </w:r>
      <w:r w:rsidRPr="000F7A87">
        <w:rPr>
          <w:sz w:val="14"/>
        </w:rPr>
        <w:t xml:space="preserve"> for </w:t>
      </w:r>
      <w:hyperlink r:id="rId9" w:history="1">
        <w:r w:rsidRPr="000F7A87">
          <w:rPr>
            <w:rStyle w:val="Hyperlink"/>
          </w:rPr>
          <w:t>our right to live in the community</w:t>
        </w:r>
      </w:hyperlink>
      <w:r w:rsidRPr="000F7A87">
        <w:rPr>
          <w:sz w:val="14"/>
        </w:rPr>
        <w:t xml:space="preserve">, as we approach ADA 30, we must </w:t>
      </w:r>
      <w:r w:rsidRPr="000F7A87">
        <w:rPr>
          <w:b/>
          <w:bCs/>
          <w:highlight w:val="green"/>
          <w:u w:val="single"/>
        </w:rPr>
        <w:t>acknowledge</w:t>
      </w:r>
      <w:r w:rsidRPr="000F7A87">
        <w:rPr>
          <w:sz w:val="14"/>
        </w:rPr>
        <w:t xml:space="preserve"> the many existing loopholes that make </w:t>
      </w:r>
      <w:r w:rsidRPr="000F7A87">
        <w:rPr>
          <w:b/>
          <w:bCs/>
          <w:highlight w:val="green"/>
          <w:u w:val="single"/>
        </w:rPr>
        <w:t>our involuntary confinement in congregate settings a reality</w:t>
      </w:r>
      <w:r w:rsidRPr="000F7A87">
        <w:rPr>
          <w:b/>
          <w:bCs/>
          <w:u w:val="single"/>
        </w:rPr>
        <w:t xml:space="preserve">.  </w:t>
      </w:r>
      <w:r w:rsidRPr="000F7A87">
        <w:rPr>
          <w:sz w:val="14"/>
        </w:rPr>
        <w:t xml:space="preserve">As we talk about prison Abolition, discourse that was largely founded and remains spearheaded by </w:t>
      </w:r>
      <w:hyperlink r:id="rId10" w:history="1">
        <w:r w:rsidRPr="000F7A87">
          <w:rPr>
            <w:rStyle w:val="Hyperlink"/>
          </w:rPr>
          <w:t>revolutionary</w:t>
        </w:r>
      </w:hyperlink>
      <w:r w:rsidRPr="000F7A87">
        <w:rPr>
          <w:sz w:val="14"/>
        </w:rPr>
        <w:t xml:space="preserve"> </w:t>
      </w:r>
      <w:hyperlink r:id="rId11" w:history="1">
        <w:r w:rsidRPr="000F7A87">
          <w:rPr>
            <w:rStyle w:val="Hyperlink"/>
          </w:rPr>
          <w:t>Black Women</w:t>
        </w:r>
      </w:hyperlink>
      <w:r w:rsidRPr="000F7A87">
        <w:rPr>
          <w:sz w:val="14"/>
        </w:rPr>
        <w:t xml:space="preserve">, we must reckon with the history of psychiatry, and better understand how the mental health system perpetuates processes of criminalization, policing, and surveillance. When we look deeper, we can see striking similarities between prisons and psychiatric institutions. As </w:t>
      </w:r>
      <w:hyperlink r:id="rId12" w:history="1">
        <w:r w:rsidRPr="000F7A87">
          <w:rPr>
            <w:rStyle w:val="Hyperlink"/>
          </w:rPr>
          <w:t>Leah Ida Harris described</w:t>
        </w:r>
      </w:hyperlink>
      <w:r w:rsidRPr="000F7A87">
        <w:rPr>
          <w:sz w:val="14"/>
        </w:rPr>
        <w:t>, both prisons and</w:t>
      </w:r>
      <w:r w:rsidRPr="000F7A87">
        <w:rPr>
          <w:b/>
          <w:bCs/>
          <w:u w:val="single"/>
        </w:rPr>
        <w:t xml:space="preserve"> </w:t>
      </w:r>
      <w:r w:rsidRPr="000F7A87">
        <w:rPr>
          <w:b/>
          <w:bCs/>
          <w:highlight w:val="green"/>
          <w:u w:val="single"/>
        </w:rPr>
        <w:t>psychiatric institutions</w:t>
      </w:r>
      <w:r w:rsidRPr="000F7A87">
        <w:rPr>
          <w:sz w:val="14"/>
        </w:rPr>
        <w:t xml:space="preserve">: have an overrepresentation of BIPOC (Black, Indigenous, and people of color), </w:t>
      </w:r>
      <w:r w:rsidRPr="000F7A87">
        <w:rPr>
          <w:b/>
          <w:bCs/>
          <w:highlight w:val="green"/>
          <w:u w:val="single"/>
        </w:rPr>
        <w:t>disregard the rights and safety of</w:t>
      </w:r>
      <w:r w:rsidRPr="000F7A87">
        <w:rPr>
          <w:sz w:val="14"/>
        </w:rPr>
        <w:t xml:space="preserve"> TGNC </w:t>
      </w:r>
      <w:r w:rsidRPr="000F7A87">
        <w:rPr>
          <w:sz w:val="14"/>
          <w:highlight w:val="green"/>
        </w:rPr>
        <w:t>(</w:t>
      </w:r>
      <w:r w:rsidRPr="000F7A87">
        <w:rPr>
          <w:b/>
          <w:bCs/>
          <w:highlight w:val="green"/>
          <w:u w:val="single"/>
        </w:rPr>
        <w:t>trans and gender non-conforming) folks</w:t>
      </w:r>
      <w:r w:rsidRPr="000F7A87">
        <w:rPr>
          <w:sz w:val="14"/>
        </w:rPr>
        <w:t xml:space="preserve">, use law </w:t>
      </w:r>
      <w:r w:rsidRPr="000F7A87">
        <w:rPr>
          <w:b/>
          <w:bCs/>
          <w:highlight w:val="green"/>
          <w:u w:val="single"/>
        </w:rPr>
        <w:t>enforcement</w:t>
      </w:r>
      <w:r w:rsidRPr="000F7A87">
        <w:rPr>
          <w:b/>
          <w:bCs/>
          <w:u w:val="single"/>
        </w:rPr>
        <w:t xml:space="preserve"> </w:t>
      </w:r>
      <w:r w:rsidRPr="000F7A87">
        <w:rPr>
          <w:sz w:val="14"/>
        </w:rPr>
        <w:t xml:space="preserve">transport/response, use solitary confinement and seclusion in cells/“rooms”, </w:t>
      </w:r>
      <w:r w:rsidRPr="000F7A87">
        <w:rPr>
          <w:b/>
          <w:bCs/>
          <w:highlight w:val="green"/>
          <w:u w:val="single"/>
        </w:rPr>
        <w:t>forcibly medicate</w:t>
      </w:r>
      <w:r w:rsidRPr="000F7A87">
        <w:rPr>
          <w:b/>
          <w:bCs/>
          <w:u w:val="single"/>
        </w:rPr>
        <w:t xml:space="preserve"> </w:t>
      </w:r>
      <w:r w:rsidRPr="000F7A87">
        <w:rPr>
          <w:sz w:val="14"/>
        </w:rPr>
        <w:t xml:space="preserve">folks (also known as </w:t>
      </w:r>
      <w:r w:rsidRPr="000F7A87">
        <w:rPr>
          <w:b/>
          <w:bCs/>
          <w:highlight w:val="green"/>
          <w:u w:val="single"/>
        </w:rPr>
        <w:t>chemical restraints</w:t>
      </w:r>
      <w:r w:rsidRPr="000F7A87">
        <w:rPr>
          <w:sz w:val="14"/>
        </w:rPr>
        <w:t>), use</w:t>
      </w:r>
      <w:r w:rsidRPr="000F7A87">
        <w:rPr>
          <w:b/>
          <w:bCs/>
          <w:u w:val="single"/>
        </w:rPr>
        <w:t xml:space="preserve"> </w:t>
      </w:r>
      <w:r w:rsidRPr="000F7A87">
        <w:rPr>
          <w:b/>
          <w:bCs/>
          <w:highlight w:val="green"/>
          <w:u w:val="single"/>
        </w:rPr>
        <w:t>physical restraints</w:t>
      </w:r>
      <w:r w:rsidRPr="000F7A87">
        <w:rPr>
          <w:sz w:val="14"/>
        </w:rPr>
        <w:t xml:space="preserve">, offer extremely </w:t>
      </w:r>
      <w:r w:rsidRPr="000F7A87">
        <w:rPr>
          <w:b/>
          <w:bCs/>
          <w:highlight w:val="green"/>
          <w:u w:val="single"/>
        </w:rPr>
        <w:t>limited access to sunlight</w:t>
      </w:r>
      <w:r w:rsidRPr="000F7A87">
        <w:rPr>
          <w:b/>
          <w:bCs/>
          <w:u w:val="single"/>
        </w:rPr>
        <w:t xml:space="preserve">, </w:t>
      </w:r>
      <w:r w:rsidRPr="000F7A87">
        <w:rPr>
          <w:b/>
          <w:bCs/>
          <w:highlight w:val="green"/>
          <w:u w:val="single"/>
        </w:rPr>
        <w:t>fresh air</w:t>
      </w:r>
      <w:r w:rsidRPr="000F7A87">
        <w:rPr>
          <w:sz w:val="14"/>
        </w:rPr>
        <w:t xml:space="preserve">, cell phones, news/media, </w:t>
      </w:r>
      <w:r w:rsidRPr="000F7A87">
        <w:rPr>
          <w:b/>
          <w:bCs/>
          <w:highlight w:val="green"/>
          <w:u w:val="single"/>
        </w:rPr>
        <w:t>and</w:t>
      </w:r>
      <w:r w:rsidRPr="000F7A87">
        <w:rPr>
          <w:sz w:val="14"/>
        </w:rPr>
        <w:t xml:space="preserve"> the </w:t>
      </w:r>
      <w:r w:rsidRPr="000F7A87">
        <w:rPr>
          <w:b/>
          <w:bCs/>
          <w:highlight w:val="green"/>
          <w:u w:val="single"/>
        </w:rPr>
        <w:t>outside world</w:t>
      </w:r>
      <w:r w:rsidRPr="000F7A87">
        <w:rPr>
          <w:sz w:val="14"/>
          <w:highlight w:val="green"/>
        </w:rPr>
        <w:t>.</w:t>
      </w:r>
      <w:r w:rsidRPr="000F7A87">
        <w:rPr>
          <w:sz w:val="14"/>
        </w:rPr>
        <w:t xml:space="preserve"> In addition, </w:t>
      </w:r>
      <w:r w:rsidRPr="000F7A87">
        <w:rPr>
          <w:b/>
          <w:bCs/>
          <w:highlight w:val="green"/>
          <w:u w:val="single"/>
        </w:rPr>
        <w:t>sexual violence is routine</w:t>
      </w:r>
      <w:r w:rsidRPr="000F7A87">
        <w:rPr>
          <w:sz w:val="14"/>
        </w:rPr>
        <w:t xml:space="preserve">, there is </w:t>
      </w:r>
      <w:r w:rsidRPr="000F7A87">
        <w:rPr>
          <w:b/>
          <w:bCs/>
          <w:highlight w:val="green"/>
          <w:u w:val="single"/>
        </w:rPr>
        <w:t>limited power to appeal</w:t>
      </w:r>
      <w:r w:rsidRPr="000F7A87">
        <w:rPr>
          <w:sz w:val="14"/>
        </w:rPr>
        <w:t xml:space="preserve"> legal/medical </w:t>
      </w:r>
      <w:r w:rsidRPr="000F7A87">
        <w:rPr>
          <w:b/>
          <w:bCs/>
          <w:highlight w:val="green"/>
          <w:u w:val="single"/>
        </w:rPr>
        <w:t>decisions</w:t>
      </w:r>
      <w:r w:rsidRPr="000F7A87">
        <w:rPr>
          <w:sz w:val="14"/>
        </w:rPr>
        <w:t xml:space="preserve">, and </w:t>
      </w:r>
      <w:proofErr w:type="gramStart"/>
      <w:r w:rsidRPr="000F7A87">
        <w:rPr>
          <w:sz w:val="14"/>
        </w:rPr>
        <w:t>the overwhelming majority of</w:t>
      </w:r>
      <w:proofErr w:type="gramEnd"/>
      <w:r w:rsidRPr="000F7A87">
        <w:rPr>
          <w:sz w:val="14"/>
        </w:rPr>
        <w:t xml:space="preserve"> inmates are survivors of previous traumatic experiences. This year, the UN Special Rapporteur on Torture presented a </w:t>
      </w:r>
      <w:hyperlink r:id="rId13" w:history="1">
        <w:r w:rsidRPr="000F7A87">
          <w:rPr>
            <w:rStyle w:val="Hyperlink"/>
          </w:rPr>
          <w:t>report asserting that involuntary psychiatric interventions “may well amount to torture.”</w:t>
        </w:r>
      </w:hyperlink>
      <w:r w:rsidRPr="000F7A87">
        <w:rPr>
          <w:sz w:val="14"/>
        </w:rPr>
        <w:t xml:space="preserve">  Prison culture is not solvable by ‘funding the mental health system’ more robustly. The mental ‘health’ system is fundamentally carceral, meaning that it is </w:t>
      </w:r>
      <w:hyperlink r:id="rId14" w:history="1">
        <w:r w:rsidRPr="000F7A87">
          <w:rPr>
            <w:rStyle w:val="Hyperlink"/>
          </w:rPr>
          <w:t>one of the many kindred systems</w:t>
        </w:r>
      </w:hyperlink>
      <w:r w:rsidRPr="000F7A87">
        <w:rPr>
          <w:sz w:val="14"/>
        </w:rPr>
        <w:t xml:space="preserve"> that function to contain and surveil people, take away their locus of control, isolate them from their communities, and limit their freedom. As it functions in America and in all places touched by colonialism,</w:t>
      </w:r>
      <w:r w:rsidRPr="000F7A87">
        <w:rPr>
          <w:b/>
          <w:bCs/>
          <w:u w:val="single"/>
        </w:rPr>
        <w:t xml:space="preserve"> </w:t>
      </w:r>
      <w:hyperlink r:id="rId15" w:history="1">
        <w:r w:rsidRPr="000F7A87">
          <w:rPr>
            <w:rStyle w:val="Hyperlink"/>
            <w:bCs/>
            <w:highlight w:val="green"/>
          </w:rPr>
          <w:t>psychiatry is rooted in torture</w:t>
        </w:r>
      </w:hyperlink>
      <w:r w:rsidRPr="000F7A87">
        <w:rPr>
          <w:b/>
          <w:bCs/>
          <w:highlight w:val="green"/>
          <w:u w:val="single"/>
        </w:rPr>
        <w:t>, white supremacy, and a culture of shame and punishment. Yes, the asylum lives on</w:t>
      </w:r>
      <w:r w:rsidRPr="000F7A87">
        <w:rPr>
          <w:b/>
          <w:bCs/>
          <w:u w:val="single"/>
        </w:rPr>
        <w:t xml:space="preserve"> </w:t>
      </w:r>
      <w:r w:rsidRPr="000F7A87">
        <w:rPr>
          <w:sz w:val="14"/>
        </w:rPr>
        <w:t>— and the police love the asylum. </w:t>
      </w:r>
    </w:p>
    <w:p w14:paraId="4FA06795" w14:textId="25642400" w:rsidR="00984FD1" w:rsidRPr="000F7A87" w:rsidRDefault="00984FD1" w:rsidP="00984FD1">
      <w:pPr>
        <w:pStyle w:val="Heading4"/>
      </w:pPr>
      <w:r w:rsidRPr="000F7A87">
        <w:t>Labor rights exist as a distinction between productive and disposable life – there can be no strengthening of labor rights that do</w:t>
      </w:r>
      <w:r w:rsidR="00240FCB">
        <w:t>es</w:t>
      </w:r>
      <w:r w:rsidRPr="000F7A87">
        <w:t xml:space="preserve"> not obfuscate capitals eugenics through which madness and disability are sacrificed for the worker.</w:t>
      </w:r>
    </w:p>
    <w:p w14:paraId="57B2948C" w14:textId="77777777" w:rsidR="00984FD1" w:rsidRPr="000F7A87" w:rsidRDefault="00984FD1" w:rsidP="00984FD1">
      <w:r w:rsidRPr="009D4C14">
        <w:rPr>
          <w:rStyle w:val="Style13ptBold"/>
        </w:rPr>
        <w:t>Warren</w:t>
      </w:r>
      <w:r w:rsidRPr="009D4C14">
        <w:t>, S. (</w:t>
      </w:r>
      <w:r w:rsidRPr="009D4C14">
        <w:rPr>
          <w:rStyle w:val="Style13ptBold"/>
        </w:rPr>
        <w:t>2024</w:t>
      </w:r>
      <w:r w:rsidRPr="009D4C14">
        <w:t xml:space="preserve">). </w:t>
      </w:r>
      <w:r w:rsidRPr="009D4C14">
        <w:rPr>
          <w:i/>
          <w:iCs/>
        </w:rPr>
        <w:t>Storming Bedlam</w:t>
      </w:r>
      <w:r w:rsidRPr="009D4C14">
        <w:t>. Common Notions.</w:t>
      </w:r>
      <w:r w:rsidRPr="000F7A87">
        <w:t xml:space="preserve"> //SDPW</w:t>
      </w:r>
    </w:p>
    <w:p w14:paraId="78F99B65" w14:textId="77777777" w:rsidR="00984FD1" w:rsidRPr="000F7A87" w:rsidRDefault="00984FD1" w:rsidP="00984FD1">
      <w:pPr>
        <w:rPr>
          <w:sz w:val="16"/>
        </w:rPr>
      </w:pPr>
      <w:r w:rsidRPr="0078206C">
        <w:rPr>
          <w:b/>
          <w:bCs/>
          <w:highlight w:val="green"/>
          <w:u w:val="single"/>
        </w:rPr>
        <w:t>The only real right</w:t>
      </w:r>
      <w:r w:rsidRPr="000F7A87">
        <w:rPr>
          <w:b/>
          <w:bCs/>
          <w:u w:val="single"/>
        </w:rPr>
        <w:t xml:space="preserve"> </w:t>
      </w:r>
      <w:r w:rsidRPr="000F7A87">
        <w:rPr>
          <w:sz w:val="16"/>
        </w:rPr>
        <w:t xml:space="preserve">one can count on </w:t>
      </w:r>
      <w:r w:rsidRPr="0078206C">
        <w:rPr>
          <w:b/>
          <w:bCs/>
          <w:highlight w:val="green"/>
          <w:u w:val="single"/>
        </w:rPr>
        <w:t>in</w:t>
      </w:r>
      <w:r w:rsidRPr="000F7A87">
        <w:rPr>
          <w:b/>
          <w:bCs/>
          <w:u w:val="single"/>
        </w:rPr>
        <w:t xml:space="preserve"> a capitalist </w:t>
      </w:r>
      <w:r w:rsidRPr="0078206C">
        <w:rPr>
          <w:b/>
          <w:bCs/>
          <w:highlight w:val="green"/>
          <w:u w:val="single"/>
        </w:rPr>
        <w:t>society is</w:t>
      </w:r>
      <w:r w:rsidRPr="000F7A87">
        <w:rPr>
          <w:b/>
          <w:bCs/>
          <w:u w:val="single"/>
        </w:rPr>
        <w:t xml:space="preserve"> the right </w:t>
      </w:r>
      <w:r w:rsidRPr="0078206C">
        <w:rPr>
          <w:b/>
          <w:bCs/>
          <w:highlight w:val="green"/>
          <w:u w:val="single"/>
        </w:rPr>
        <w:t>to sell labor power</w:t>
      </w:r>
      <w:r w:rsidRPr="000F7A87">
        <w:rPr>
          <w:sz w:val="16"/>
        </w:rPr>
        <w:t xml:space="preserve">; </w:t>
      </w:r>
      <w:r w:rsidRPr="0078206C">
        <w:rPr>
          <w:b/>
          <w:bCs/>
          <w:highlight w:val="green"/>
          <w:u w:val="single"/>
        </w:rPr>
        <w:t>when one is</w:t>
      </w:r>
      <w:r w:rsidRPr="000F7A87">
        <w:rPr>
          <w:b/>
          <w:bCs/>
          <w:u w:val="single"/>
        </w:rPr>
        <w:t xml:space="preserve"> perceived to be </w:t>
      </w:r>
      <w:r w:rsidRPr="0078206C">
        <w:rPr>
          <w:b/>
          <w:bCs/>
          <w:highlight w:val="green"/>
          <w:u w:val="single"/>
        </w:rPr>
        <w:t>incapable of doing so</w:t>
      </w:r>
      <w:r w:rsidRPr="000F7A87">
        <w:rPr>
          <w:sz w:val="16"/>
        </w:rPr>
        <w:t xml:space="preserve"> due to being depleted by or excluded from the market, </w:t>
      </w:r>
      <w:r w:rsidRPr="0078206C">
        <w:rPr>
          <w:b/>
          <w:bCs/>
          <w:highlight w:val="green"/>
          <w:u w:val="single"/>
        </w:rPr>
        <w:t>they are</w:t>
      </w:r>
      <w:r w:rsidRPr="000F7A87">
        <w:rPr>
          <w:b/>
          <w:bCs/>
          <w:u w:val="single"/>
        </w:rPr>
        <w:t xml:space="preserve"> no longer the bearer of rights and face the law nakedly</w:t>
      </w:r>
      <w:r w:rsidRPr="000F7A87">
        <w:rPr>
          <w:sz w:val="16"/>
        </w:rPr>
        <w:t xml:space="preserve">, as a “human wreck”70 or </w:t>
      </w:r>
      <w:r w:rsidRPr="0078206C">
        <w:rPr>
          <w:b/>
          <w:bCs/>
          <w:highlight w:val="green"/>
          <w:u w:val="single"/>
        </w:rPr>
        <w:t>a waste product</w:t>
      </w:r>
      <w:r w:rsidRPr="000F7A87">
        <w:rPr>
          <w:sz w:val="16"/>
        </w:rPr>
        <w:t xml:space="preserve">. Healthcare is organized so as to either maintain the </w:t>
      </w:r>
      <w:r w:rsidRPr="000F7A87">
        <w:rPr>
          <w:b/>
          <w:bCs/>
          <w:u w:val="single"/>
        </w:rPr>
        <w:t>exploit</w:t>
      </w:r>
      <w:r w:rsidRPr="000F7A87">
        <w:rPr>
          <w:sz w:val="16"/>
        </w:rPr>
        <w:t xml:space="preserve">ability of </w:t>
      </w:r>
      <w:r w:rsidRPr="000F7A87">
        <w:rPr>
          <w:b/>
          <w:bCs/>
          <w:u w:val="single"/>
        </w:rPr>
        <w:t>the ill or at least to contain and manage illness</w:t>
      </w:r>
      <w:r w:rsidRPr="000F7A87">
        <w:rPr>
          <w:sz w:val="16"/>
        </w:rPr>
        <w:t xml:space="preserve"> in its repressed form by molding them into patients dependent on the most profitable, and not necessarily the most effective, medical techniques and medications.71 “Hospitals are places of production in the same way that factories are,” one member said in 1970, “</w:t>
      </w:r>
      <w:r w:rsidRPr="0078206C">
        <w:rPr>
          <w:b/>
          <w:bCs/>
          <w:highlight w:val="green"/>
          <w:u w:val="single"/>
        </w:rPr>
        <w:t>the patient</w:t>
      </w:r>
      <w:r w:rsidRPr="000F7A87">
        <w:rPr>
          <w:b/>
          <w:bCs/>
          <w:u w:val="single"/>
        </w:rPr>
        <w:t xml:space="preserve"> must turn in everything</w:t>
      </w:r>
      <w:r w:rsidRPr="000F7A87">
        <w:rPr>
          <w:sz w:val="16"/>
        </w:rPr>
        <w:t xml:space="preserve"> he has </w:t>
      </w:r>
      <w:r w:rsidRPr="0078206C">
        <w:rPr>
          <w:b/>
          <w:bCs/>
          <w:highlight w:val="green"/>
          <w:u w:val="single"/>
        </w:rPr>
        <w:t>produce</w:t>
      </w:r>
      <w:r w:rsidRPr="000F7A87">
        <w:rPr>
          <w:b/>
          <w:bCs/>
          <w:u w:val="single"/>
        </w:rPr>
        <w:t>d</w:t>
      </w:r>
      <w:r w:rsidRPr="000F7A87">
        <w:rPr>
          <w:sz w:val="16"/>
        </w:rPr>
        <w:t xml:space="preserve"> there: </w:t>
      </w:r>
      <w:r w:rsidRPr="000F7A87">
        <w:rPr>
          <w:b/>
          <w:bCs/>
          <w:u w:val="single"/>
        </w:rPr>
        <w:t xml:space="preserve">stool, </w:t>
      </w:r>
      <w:r w:rsidRPr="0078206C">
        <w:rPr>
          <w:b/>
          <w:bCs/>
          <w:highlight w:val="green"/>
          <w:u w:val="single"/>
        </w:rPr>
        <w:t>blood</w:t>
      </w:r>
      <w:r w:rsidRPr="000F7A87">
        <w:rPr>
          <w:b/>
          <w:bCs/>
          <w:u w:val="single"/>
        </w:rPr>
        <w:t xml:space="preserve">, urine, </w:t>
      </w:r>
      <w:r w:rsidRPr="0078206C">
        <w:rPr>
          <w:b/>
          <w:bCs/>
          <w:highlight w:val="green"/>
          <w:u w:val="single"/>
        </w:rPr>
        <w:t>bile</w:t>
      </w:r>
      <w:r w:rsidRPr="000F7A87">
        <w:rPr>
          <w:b/>
          <w:bCs/>
          <w:u w:val="single"/>
        </w:rPr>
        <w:t xml:space="preserve"> … headaches, </w:t>
      </w:r>
      <w:r w:rsidRPr="0078206C">
        <w:rPr>
          <w:b/>
          <w:bCs/>
          <w:highlight w:val="green"/>
          <w:u w:val="single"/>
        </w:rPr>
        <w:t>hallucinations</w:t>
      </w:r>
      <w:r w:rsidRPr="000F7A87">
        <w:rPr>
          <w:b/>
          <w:bCs/>
          <w:u w:val="single"/>
        </w:rPr>
        <w:t xml:space="preserve">. … These products </w:t>
      </w:r>
      <w:r w:rsidRPr="0078206C">
        <w:rPr>
          <w:b/>
          <w:bCs/>
          <w:highlight w:val="green"/>
          <w:u w:val="single"/>
        </w:rPr>
        <w:t>translate to</w:t>
      </w:r>
      <w:r w:rsidRPr="000F7A87">
        <w:rPr>
          <w:b/>
          <w:bCs/>
          <w:u w:val="single"/>
        </w:rPr>
        <w:t xml:space="preserve"> medical </w:t>
      </w:r>
      <w:r w:rsidRPr="0078206C">
        <w:rPr>
          <w:b/>
          <w:bCs/>
          <w:highlight w:val="green"/>
          <w:u w:val="single"/>
        </w:rPr>
        <w:t>bills</w:t>
      </w:r>
      <w:r w:rsidRPr="000F7A87">
        <w:rPr>
          <w:b/>
          <w:bCs/>
          <w:u w:val="single"/>
        </w:rPr>
        <w:t>, lab bills, administrative costs</w:t>
      </w:r>
      <w:r w:rsidRPr="000F7A87">
        <w:rPr>
          <w:sz w:val="16"/>
        </w:rPr>
        <w:t xml:space="preserve"> … thus the illness flows back into the state treasury.”72 The SPK write: </w:t>
      </w:r>
      <w:r w:rsidRPr="000F7A87">
        <w:rPr>
          <w:b/>
          <w:bCs/>
          <w:u w:val="single"/>
        </w:rPr>
        <w:t>Illness is collectively produced: that is, insofar as the worker creates capital in the work process</w:t>
      </w:r>
      <w:r w:rsidRPr="000F7A87">
        <w:rPr>
          <w:sz w:val="16"/>
        </w:rPr>
        <w:t xml:space="preserve">, which encounters him as an alien force, he collectively produces his own isolation. It’s </w:t>
      </w:r>
      <w:r w:rsidRPr="0078206C">
        <w:rPr>
          <w:b/>
          <w:bCs/>
          <w:highlight w:val="green"/>
          <w:u w:val="single"/>
        </w:rPr>
        <w:t>therefore</w:t>
      </w:r>
      <w:r w:rsidRPr="000F7A87">
        <w:rPr>
          <w:b/>
          <w:bCs/>
          <w:u w:val="single"/>
        </w:rPr>
        <w:t xml:space="preserve"> only logical that </w:t>
      </w:r>
      <w:r w:rsidRPr="0078206C">
        <w:rPr>
          <w:b/>
          <w:bCs/>
          <w:highlight w:val="green"/>
          <w:u w:val="single"/>
        </w:rPr>
        <w:t>healthcare produce</w:t>
      </w:r>
      <w:r w:rsidRPr="000F7A87">
        <w:rPr>
          <w:b/>
          <w:bCs/>
          <w:u w:val="single"/>
        </w:rPr>
        <w:t xml:space="preserve">d by capitalism perpetuates </w:t>
      </w:r>
      <w:r w:rsidRPr="0078206C">
        <w:rPr>
          <w:b/>
          <w:bCs/>
          <w:highlight w:val="green"/>
          <w:u w:val="single"/>
        </w:rPr>
        <w:t>this isolation</w:t>
      </w:r>
      <w:r w:rsidRPr="000F7A87">
        <w:rPr>
          <w:sz w:val="16"/>
        </w:rPr>
        <w:t xml:space="preserve"> in that it doesn’t treat these symptoms as collective but rather treats them as individual bad luck, fault, and failure. However, </w:t>
      </w:r>
      <w:r w:rsidRPr="000F7A87">
        <w:rPr>
          <w:b/>
          <w:bCs/>
          <w:u w:val="single"/>
        </w:rPr>
        <w:t>capitalism produces, in the form of illness, the most dangerous threat to itself</w:t>
      </w:r>
      <w:r w:rsidRPr="000F7A87">
        <w:rPr>
          <w:sz w:val="16"/>
        </w:rPr>
        <w:t xml:space="preserve">. </w:t>
      </w:r>
      <w:proofErr w:type="gramStart"/>
      <w:r w:rsidRPr="000F7A87">
        <w:rPr>
          <w:sz w:val="16"/>
        </w:rPr>
        <w:t>Therefore</w:t>
      </w:r>
      <w:proofErr w:type="gramEnd"/>
      <w:r w:rsidRPr="000F7A87">
        <w:rPr>
          <w:sz w:val="16"/>
        </w:rPr>
        <w:t xml:space="preserve"> it </w:t>
      </w:r>
      <w:proofErr w:type="gramStart"/>
      <w:r w:rsidRPr="000F7A87">
        <w:rPr>
          <w:sz w:val="16"/>
        </w:rPr>
        <w:t>has to</w:t>
      </w:r>
      <w:proofErr w:type="gramEnd"/>
      <w:r w:rsidRPr="000F7A87">
        <w:rPr>
          <w:sz w:val="16"/>
        </w:rPr>
        <w:t xml:space="preserve"> fight against the progressive moment in illness with </w:t>
      </w:r>
      <w:r w:rsidRPr="000F7A87">
        <w:rPr>
          <w:b/>
          <w:bCs/>
          <w:u w:val="single"/>
        </w:rPr>
        <w:t>its heaviest weapons: the healthcare system, the legal system, the police</w:t>
      </w:r>
      <w:proofErr w:type="gramStart"/>
      <w:r w:rsidRPr="000F7A87">
        <w:rPr>
          <w:sz w:val="16"/>
        </w:rPr>
        <w:t>.73</w:t>
      </w:r>
      <w:proofErr w:type="gramEnd"/>
      <w:r w:rsidRPr="000F7A87">
        <w:rPr>
          <w:sz w:val="16"/>
        </w:rPr>
        <w:t xml:space="preserve"> Illness is Janus-faced, that is, it looks forwards and backwards; it is potentially </w:t>
      </w:r>
      <w:r w:rsidRPr="000F7A87">
        <w:rPr>
          <w:u w:val="single"/>
        </w:rPr>
        <w:t>both a beginning and an end, process and product</w:t>
      </w:r>
      <w:r w:rsidRPr="000F7A87">
        <w:rPr>
          <w:sz w:val="16"/>
        </w:rPr>
        <w:t xml:space="preserve">. These passages speak to the surreality of the last few years when: more than 6,000,000 people are dead from COVID-19, so many of whom were forced to work in positions that put them at high risk of contracting the virus or were living in nursing homes or other </w:t>
      </w:r>
      <w:r w:rsidRPr="000F7A87">
        <w:rPr>
          <w:u w:val="single"/>
        </w:rPr>
        <w:t>facilities designed to manage the ill, old, and debilitated, along with the prisons and hospitals; schools are expected to stay open so parents can go to work, no matter the risk; in the midst of slow catastrophe, pharmaceutical companies were allowed to privatize vaccines and withhold them from poorer countries</w:t>
      </w:r>
      <w:r w:rsidRPr="000F7A87">
        <w:rPr>
          <w:sz w:val="16"/>
        </w:rPr>
        <w:t xml:space="preserve">, even though this is tantamount to murder. </w:t>
      </w:r>
      <w:r w:rsidRPr="0078206C">
        <w:rPr>
          <w:b/>
          <w:bCs/>
          <w:highlight w:val="green"/>
          <w:u w:val="single"/>
        </w:rPr>
        <w:t>Our bodily and mental integrity</w:t>
      </w:r>
      <w:r w:rsidRPr="000F7A87">
        <w:rPr>
          <w:b/>
          <w:bCs/>
          <w:u w:val="single"/>
        </w:rPr>
        <w:t xml:space="preserve"> is being </w:t>
      </w:r>
      <w:r w:rsidRPr="0078206C">
        <w:rPr>
          <w:b/>
          <w:bCs/>
          <w:highlight w:val="green"/>
          <w:u w:val="single"/>
        </w:rPr>
        <w:t>held hostage</w:t>
      </w:r>
      <w:r w:rsidRPr="000F7A87">
        <w:rPr>
          <w:b/>
          <w:bCs/>
          <w:u w:val="single"/>
        </w:rPr>
        <w:t xml:space="preserve"> by the very system that makes the world work</w:t>
      </w:r>
      <w:r w:rsidRPr="000F7A87">
        <w:rPr>
          <w:sz w:val="16"/>
        </w:rPr>
        <w:t xml:space="preserve">. We live in the fever dream of humanity, in a giant unreality of our own making trampling on us every day. </w:t>
      </w:r>
      <w:r w:rsidRPr="0078206C">
        <w:rPr>
          <w:b/>
          <w:bCs/>
          <w:highlight w:val="green"/>
          <w:u w:val="single"/>
        </w:rPr>
        <w:t>States rationalize eugenic measures about who is worth sacrificing in the name of the market</w:t>
      </w:r>
      <w:r w:rsidRPr="000F7A87">
        <w:rPr>
          <w:sz w:val="16"/>
        </w:rPr>
        <w:t xml:space="preserve">; all we get in return for integrating our bodies into this machine is the bare minimum of care necessary to preserve the flow of commodities. In more extreme crises, when the sick surplus cannot be maintained at low costs or adjusted forcibly to a norm, they are simply dispensed with in slums or institutions, one way or another, by slow exposure to deadly conditions or rapid liquidation. </w:t>
      </w:r>
      <w:r w:rsidRPr="0078206C">
        <w:rPr>
          <w:b/>
          <w:bCs/>
          <w:highlight w:val="green"/>
          <w:u w:val="single"/>
        </w:rPr>
        <w:t>Our unreality is produced</w:t>
      </w:r>
      <w:r w:rsidRPr="000F7A87">
        <w:rPr>
          <w:b/>
          <w:bCs/>
          <w:u w:val="single"/>
        </w:rPr>
        <w:t xml:space="preserve">, our disunity is remade daily </w:t>
      </w:r>
      <w:r w:rsidRPr="0078206C">
        <w:rPr>
          <w:b/>
          <w:bCs/>
          <w:highlight w:val="green"/>
          <w:u w:val="single"/>
        </w:rPr>
        <w:t>in the linkages</w:t>
      </w:r>
      <w:r w:rsidRPr="000F7A87">
        <w:rPr>
          <w:b/>
          <w:bCs/>
          <w:u w:val="single"/>
        </w:rPr>
        <w:t xml:space="preserve"> that make things we need and keep things moving, all </w:t>
      </w:r>
      <w:r w:rsidRPr="0078206C">
        <w:rPr>
          <w:b/>
          <w:bCs/>
          <w:highlight w:val="green"/>
          <w:u w:val="single"/>
        </w:rPr>
        <w:t>united and organized under the sign of general accumulation</w:t>
      </w:r>
      <w:r w:rsidRPr="000F7A87">
        <w:rPr>
          <w:sz w:val="16"/>
        </w:rPr>
        <w:t xml:space="preserve"> in a dream world traveling along a fateful path where there are no real accidents: we can reasonably expect a thousand water crises, cascading extinctions, cancer epidemics, and widespread famines in the coming years.</w:t>
      </w:r>
    </w:p>
    <w:p w14:paraId="493FB730" w14:textId="63E1D3A6" w:rsidR="00984FD1" w:rsidRPr="000F7A87" w:rsidRDefault="00984FD1" w:rsidP="00984FD1">
      <w:pPr>
        <w:pStyle w:val="Heading4"/>
      </w:pPr>
      <w:r w:rsidRPr="000F7A87">
        <w:t xml:space="preserve">The </w:t>
      </w:r>
      <w:proofErr w:type="spellStart"/>
      <w:r w:rsidRPr="000F7A87">
        <w:t>aff</w:t>
      </w:r>
      <w:proofErr w:type="spellEnd"/>
      <w:r w:rsidRPr="000F7A87">
        <w:t xml:space="preserve"> creates an encounter with Racial Hygiene the magnum opus of the white settler project; a universal action directed at the racial, bodily, and psychically other. That makes eugenics not only an absolute condition of the social but makes its violence something sadistically admirable </w:t>
      </w:r>
      <w:r w:rsidR="00240FCB">
        <w:t>– the general economy of care will never unbloody its hands</w:t>
      </w:r>
    </w:p>
    <w:p w14:paraId="2C637B30" w14:textId="77777777" w:rsidR="00984FD1" w:rsidRPr="000F7A87" w:rsidRDefault="00984FD1" w:rsidP="00984FD1">
      <w:r w:rsidRPr="009D4C14">
        <w:rPr>
          <w:rStyle w:val="Style13ptBold"/>
        </w:rPr>
        <w:t>Warren</w:t>
      </w:r>
      <w:r w:rsidRPr="009D4C14">
        <w:t>, S. (</w:t>
      </w:r>
      <w:r w:rsidRPr="009D4C14">
        <w:rPr>
          <w:rStyle w:val="Style13ptBold"/>
        </w:rPr>
        <w:t>2024</w:t>
      </w:r>
      <w:r w:rsidRPr="009D4C14">
        <w:t xml:space="preserve">). </w:t>
      </w:r>
      <w:r w:rsidRPr="009D4C14">
        <w:rPr>
          <w:i/>
          <w:iCs/>
        </w:rPr>
        <w:t>Storming Bedlam</w:t>
      </w:r>
      <w:r w:rsidRPr="009D4C14">
        <w:t>. Common Notions.</w:t>
      </w:r>
      <w:r w:rsidRPr="000F7A87">
        <w:t xml:space="preserve"> //SDPW</w:t>
      </w:r>
    </w:p>
    <w:p w14:paraId="2A954A96" w14:textId="3413F55E" w:rsidR="008D086C" w:rsidRPr="000F7A87" w:rsidRDefault="00984FD1" w:rsidP="008D086C">
      <w:pPr>
        <w:rPr>
          <w:sz w:val="16"/>
        </w:rPr>
      </w:pPr>
      <w:r w:rsidRPr="0078206C">
        <w:rPr>
          <w:b/>
          <w:bCs/>
          <w:highlight w:val="green"/>
          <w:u w:val="single"/>
        </w:rPr>
        <w:t>Racial hygiene is the dream of the final cure</w:t>
      </w:r>
      <w:r w:rsidRPr="000F7A87">
        <w:rPr>
          <w:sz w:val="16"/>
        </w:rPr>
        <w:t xml:space="preserve">. It is the attempt at an absolute resolution of the social problem of madness. We’ve already encountered the basic building blocks of racial hygiene throughout this book: the </w:t>
      </w:r>
      <w:r w:rsidRPr="000F7A87">
        <w:rPr>
          <w:b/>
          <w:bCs/>
          <w:u w:val="single"/>
        </w:rPr>
        <w:t>objectification of the recipients</w:t>
      </w:r>
      <w:r w:rsidRPr="000F7A87">
        <w:rPr>
          <w:sz w:val="16"/>
        </w:rPr>
        <w:t xml:space="preserve"> of psychiatric administration </w:t>
      </w:r>
      <w:r w:rsidRPr="000F7A87">
        <w:rPr>
          <w:b/>
          <w:bCs/>
          <w:u w:val="single"/>
        </w:rPr>
        <w:t>into a problem of chronicity</w:t>
      </w:r>
      <w:r w:rsidRPr="000F7A87">
        <w:rPr>
          <w:sz w:val="16"/>
        </w:rPr>
        <w:t xml:space="preserve">; the objectification of the problem of alienation </w:t>
      </w:r>
      <w:r w:rsidRPr="000F7A87">
        <w:rPr>
          <w:b/>
          <w:bCs/>
          <w:u w:val="single"/>
        </w:rPr>
        <w:t>into</w:t>
      </w:r>
      <w:r w:rsidRPr="000F7A87">
        <w:rPr>
          <w:sz w:val="16"/>
        </w:rPr>
        <w:t xml:space="preserve"> the </w:t>
      </w:r>
      <w:r w:rsidRPr="000F7A87">
        <w:rPr>
          <w:b/>
          <w:bCs/>
          <w:u w:val="single"/>
        </w:rPr>
        <w:t xml:space="preserve">question of aliens; the growth of eugenics and its productive </w:t>
      </w:r>
      <w:r w:rsidRPr="0078206C">
        <w:rPr>
          <w:b/>
          <w:bCs/>
          <w:highlight w:val="green"/>
          <w:u w:val="single"/>
        </w:rPr>
        <w:t>encounter</w:t>
      </w:r>
      <w:r w:rsidRPr="000F7A87">
        <w:rPr>
          <w:b/>
          <w:bCs/>
          <w:u w:val="single"/>
        </w:rPr>
        <w:t xml:space="preserve"> with </w:t>
      </w:r>
      <w:r w:rsidRPr="0078206C">
        <w:rPr>
          <w:b/>
          <w:bCs/>
          <w:highlight w:val="green"/>
          <w:u w:val="single"/>
        </w:rPr>
        <w:t>mental hygiene</w:t>
      </w:r>
      <w:r w:rsidRPr="000F7A87">
        <w:rPr>
          <w:sz w:val="16"/>
        </w:rPr>
        <w:t xml:space="preserve">; and the development of a technical network capable of </w:t>
      </w:r>
      <w:r w:rsidRPr="0078206C">
        <w:rPr>
          <w:b/>
          <w:bCs/>
          <w:highlight w:val="green"/>
          <w:u w:val="single"/>
        </w:rPr>
        <w:t>widespread detection, detention, sterilization, and killing</w:t>
      </w:r>
      <w:r w:rsidRPr="000F7A87">
        <w:rPr>
          <w:sz w:val="16"/>
        </w:rPr>
        <w:t xml:space="preserve">. Under racial hygiene, these elements were formalized into a biological explanatory schema and pattern of response </w:t>
      </w:r>
      <w:r w:rsidRPr="000F7A87">
        <w:rPr>
          <w:u w:val="single"/>
        </w:rPr>
        <w:t>implemented most infamously and thoroughly in Nazi Germany</w:t>
      </w:r>
      <w:r w:rsidRPr="000F7A87">
        <w:rPr>
          <w:sz w:val="16"/>
        </w:rPr>
        <w:t xml:space="preserve">, but, as we shall see, </w:t>
      </w:r>
      <w:r w:rsidRPr="000F7A87">
        <w:rPr>
          <w:u w:val="single"/>
        </w:rPr>
        <w:t>racial hygiene, or aspects of it, made significant inroads around the world</w:t>
      </w:r>
      <w:r w:rsidRPr="000F7A87">
        <w:rPr>
          <w:sz w:val="16"/>
        </w:rPr>
        <w:t xml:space="preserve">. German psychiatry’s peculiarities are best understood considering its belatedness in comparison with its neighbors to the West. Like other European states, Germany’s </w:t>
      </w:r>
      <w:r w:rsidRPr="000F7A87">
        <w:rPr>
          <w:u w:val="single"/>
        </w:rPr>
        <w:t>multiple states sequestered the nonworking poor in eclectic facilities of greater or lesser differentiation</w:t>
      </w:r>
      <w:r w:rsidRPr="000F7A87">
        <w:rPr>
          <w:sz w:val="16"/>
        </w:rPr>
        <w:t xml:space="preserve"> (depending on the state), but, unlike the others, it never produced a national humanist hero like Pinel at its point of origin. Where psychiatrists working in the anglophone or francophone tradition could not evade the question of emancipation in their late-eighteenth-century origin stories, Germany’s activity in the same period is </w:t>
      </w:r>
      <w:r w:rsidRPr="0078206C">
        <w:rPr>
          <w:b/>
          <w:bCs/>
          <w:highlight w:val="green"/>
          <w:u w:val="single"/>
        </w:rPr>
        <w:t>marked by the economism and spatialization</w:t>
      </w:r>
      <w:r w:rsidRPr="000F7A87">
        <w:rPr>
          <w:b/>
          <w:bCs/>
          <w:u w:val="single"/>
        </w:rPr>
        <w:t xml:space="preserve"> of territorial mercantilism born from desperation and political fracture, ultimately failing to produce a “</w:t>
      </w:r>
      <w:proofErr w:type="spellStart"/>
      <w:r w:rsidRPr="000F7A87">
        <w:rPr>
          <w:b/>
          <w:bCs/>
          <w:u w:val="single"/>
        </w:rPr>
        <w:t>chainbreaker</w:t>
      </w:r>
      <w:proofErr w:type="spellEnd"/>
      <w:r w:rsidRPr="000F7A87">
        <w:rPr>
          <w:sz w:val="16"/>
        </w:rPr>
        <w:t xml:space="preserve">.” Absolutist princes competed to extract the greatest value from small tracts of land, necessitating the coercive mobilization of all available hands and the strict policing of possible obstructions. </w:t>
      </w:r>
      <w:r w:rsidRPr="0078206C">
        <w:rPr>
          <w:b/>
          <w:bCs/>
          <w:highlight w:val="green"/>
          <w:u w:val="single"/>
        </w:rPr>
        <w:t>Madness’</w:t>
      </w:r>
      <w:r w:rsidRPr="000F7A87">
        <w:rPr>
          <w:sz w:val="16"/>
        </w:rPr>
        <w:t xml:space="preserve"> danger was therefore emphasized far above the public duty to care for the poor, </w:t>
      </w:r>
      <w:r w:rsidRPr="0078206C">
        <w:rPr>
          <w:b/>
          <w:bCs/>
          <w:highlight w:val="green"/>
          <w:u w:val="single"/>
        </w:rPr>
        <w:t>marginalized outsider to a degree unmatched elsewhere</w:t>
      </w:r>
      <w:r w:rsidRPr="000F7A87">
        <w:rPr>
          <w:sz w:val="16"/>
        </w:rPr>
        <w:t xml:space="preserve">; this explains why one of the few technical innovations in Germany was the Doll- or </w:t>
      </w:r>
      <w:proofErr w:type="spellStart"/>
      <w:r w:rsidRPr="000F7A87">
        <w:rPr>
          <w:sz w:val="16"/>
        </w:rPr>
        <w:t>Narrenkisten</w:t>
      </w:r>
      <w:proofErr w:type="spellEnd"/>
      <w:r w:rsidRPr="000F7A87">
        <w:rPr>
          <w:sz w:val="16"/>
        </w:rPr>
        <w:t xml:space="preserve">, boxes that completely immobilized the madman’s body for transport, and why “institutional </w:t>
      </w:r>
      <w:r w:rsidRPr="000F7A87">
        <w:rPr>
          <w:b/>
          <w:bCs/>
          <w:u w:val="single"/>
        </w:rPr>
        <w:t>regulations prohibited the release of the insane from their chains</w:t>
      </w:r>
      <w:r w:rsidRPr="000F7A87">
        <w:rPr>
          <w:sz w:val="16"/>
        </w:rPr>
        <w:t xml:space="preserve"> even in the event of a fire because of the public danger they presented.”2 Perhaps due to Germany’s lagging, protracted industrialization, </w:t>
      </w:r>
      <w:r w:rsidRPr="000F7A87">
        <w:rPr>
          <w:u w:val="single"/>
        </w:rPr>
        <w:t>asylum physicians preserved a greater degree of the patriarchal protectionism of the absolutist states into a changing political-economic era than was present in the rapid developments of England or the Revolution in France</w:t>
      </w:r>
      <w:r w:rsidRPr="000F7A87">
        <w:rPr>
          <w:sz w:val="16"/>
        </w:rPr>
        <w:t xml:space="preserve">.3 In practice, this meant that the moral and ethical ideals of moral treatment, however flimsy or short-lived they may have been in reality elsewhere, were dismissed as unrealistic along with its attendant </w:t>
      </w:r>
      <w:r w:rsidRPr="000F7A87">
        <w:rPr>
          <w:b/>
          <w:bCs/>
          <w:u w:val="single"/>
        </w:rPr>
        <w:t xml:space="preserve">optimistic spirit by a </w:t>
      </w:r>
      <w:r w:rsidRPr="0078206C">
        <w:rPr>
          <w:b/>
          <w:bCs/>
          <w:highlight w:val="green"/>
          <w:u w:val="single"/>
        </w:rPr>
        <w:t>domineering economic rationality</w:t>
      </w:r>
      <w:r w:rsidRPr="000F7A87">
        <w:rPr>
          <w:b/>
          <w:bCs/>
          <w:u w:val="single"/>
        </w:rPr>
        <w:t xml:space="preserve"> seeking to </w:t>
      </w:r>
      <w:r w:rsidRPr="0078206C">
        <w:rPr>
          <w:b/>
          <w:bCs/>
          <w:highlight w:val="green"/>
          <w:u w:val="single"/>
        </w:rPr>
        <w:t>determine the fitness or unfitness of populations</w:t>
      </w:r>
      <w:r w:rsidRPr="000F7A87">
        <w:rPr>
          <w:b/>
          <w:bCs/>
          <w:u w:val="single"/>
        </w:rPr>
        <w:t xml:space="preserve"> normally </w:t>
      </w:r>
      <w:r w:rsidRPr="0078206C">
        <w:rPr>
          <w:b/>
          <w:bCs/>
          <w:highlight w:val="green"/>
          <w:u w:val="single"/>
        </w:rPr>
        <w:t>excluded from labor</w:t>
      </w:r>
      <w:r w:rsidRPr="000F7A87">
        <w:rPr>
          <w:b/>
          <w:bCs/>
          <w:u w:val="single"/>
        </w:rPr>
        <w:t>.</w:t>
      </w:r>
      <w:r w:rsidRPr="000F7A87">
        <w:rPr>
          <w:sz w:val="16"/>
        </w:rPr>
        <w:t xml:space="preserve"> Correspondingly, conditions broadly remained the same or worsened through bourgeois revolution and industrialization alike as </w:t>
      </w:r>
      <w:r w:rsidRPr="000F7A87">
        <w:rPr>
          <w:b/>
          <w:bCs/>
          <w:u w:val="single"/>
        </w:rPr>
        <w:t>reforms</w:t>
      </w:r>
      <w:r w:rsidRPr="000F7A87">
        <w:rPr>
          <w:sz w:val="16"/>
        </w:rPr>
        <w:t xml:space="preserve"> were </w:t>
      </w:r>
      <w:r w:rsidRPr="000F7A87">
        <w:rPr>
          <w:b/>
          <w:bCs/>
          <w:u w:val="single"/>
        </w:rPr>
        <w:t>limited by</w:t>
      </w:r>
      <w:r w:rsidRPr="000F7A87">
        <w:rPr>
          <w:sz w:val="16"/>
        </w:rPr>
        <w:t xml:space="preserve"> the conservative </w:t>
      </w:r>
      <w:r w:rsidRPr="000F7A87">
        <w:rPr>
          <w:b/>
          <w:bCs/>
          <w:u w:val="single"/>
        </w:rPr>
        <w:t>devotion to safety and economy</w:t>
      </w:r>
      <w:r w:rsidRPr="000F7A87">
        <w:rPr>
          <w:sz w:val="16"/>
        </w:rPr>
        <w:t xml:space="preserve">. In terms of theory, Germany is again an exception. The first original, progressive works to emerge from the region were written in relative isolation from asylums by men from other medical fields, like Reil (a surgeon and ophthalmologist) or even theology like J. C. A. </w:t>
      </w:r>
      <w:proofErr w:type="spellStart"/>
      <w:r w:rsidRPr="000F7A87">
        <w:rPr>
          <w:sz w:val="16"/>
        </w:rPr>
        <w:t>Heinroth</w:t>
      </w:r>
      <w:proofErr w:type="spellEnd"/>
      <w:r w:rsidRPr="000F7A87">
        <w:rPr>
          <w:sz w:val="16"/>
        </w:rPr>
        <w:t xml:space="preserve"> (a military physician who studied theology), giving them a distinctly literary and philosophical—often fantastical—character. There is a poetic truth contained in the fact that the national tradition responsible for coining the word “</w:t>
      </w:r>
      <w:proofErr w:type="spellStart"/>
      <w:r w:rsidRPr="000F7A87">
        <w:rPr>
          <w:sz w:val="16"/>
        </w:rPr>
        <w:t>Psychiatrie</w:t>
      </w:r>
      <w:proofErr w:type="spellEnd"/>
      <w:r w:rsidRPr="000F7A87">
        <w:rPr>
          <w:sz w:val="16"/>
        </w:rPr>
        <w:t xml:space="preserve">” held itself from the start at an enormous remove from the social conditions it made pronouncements about in its numerous journals. </w:t>
      </w:r>
      <w:r w:rsidRPr="000F7A87">
        <w:rPr>
          <w:u w:val="single"/>
        </w:rPr>
        <w:t>Moral theories stemming from the philosophy of Immanuel Kant</w:t>
      </w:r>
      <w:r w:rsidRPr="000F7A87">
        <w:rPr>
          <w:sz w:val="16"/>
        </w:rPr>
        <w:t xml:space="preserve"> treated the problem of </w:t>
      </w:r>
      <w:r w:rsidRPr="000F7A87">
        <w:rPr>
          <w:u w:val="single"/>
        </w:rPr>
        <w:t>delusion as the result of logically rational deductions from false sets of premises</w:t>
      </w:r>
      <w:r w:rsidRPr="000F7A87">
        <w:rPr>
          <w:sz w:val="16"/>
        </w:rPr>
        <w:t xml:space="preserve">. Not far off, Christian psychiatrists like </w:t>
      </w:r>
      <w:proofErr w:type="spellStart"/>
      <w:r w:rsidRPr="000F7A87">
        <w:rPr>
          <w:sz w:val="16"/>
        </w:rPr>
        <w:t>Heinroth</w:t>
      </w:r>
      <w:proofErr w:type="spellEnd"/>
      <w:r w:rsidRPr="000F7A87">
        <w:rPr>
          <w:sz w:val="16"/>
        </w:rPr>
        <w:t xml:space="preserve"> portrayed lunacy as the consequence of sin. He </w:t>
      </w:r>
      <w:r w:rsidRPr="000F7A87">
        <w:rPr>
          <w:u w:val="single"/>
        </w:rPr>
        <w:t>equated the insane with Hegel’s “rabble,” seeing little more in madmen than a distillation of the incoherency and idiocy of the mob</w:t>
      </w:r>
      <w:r w:rsidRPr="000F7A87">
        <w:rPr>
          <w:sz w:val="16"/>
        </w:rPr>
        <w:t xml:space="preserve">, construed as the congenitally </w:t>
      </w:r>
      <w:r w:rsidRPr="000F7A87">
        <w:rPr>
          <w:u w:val="single"/>
        </w:rPr>
        <w:t>weak mass threatening society</w:t>
      </w:r>
      <w:r w:rsidRPr="000F7A87">
        <w:rPr>
          <w:sz w:val="16"/>
        </w:rPr>
        <w:t xml:space="preserve">. 4 Similarly, for Carl Wilhelm Ideler, </w:t>
      </w:r>
      <w:r w:rsidRPr="000F7A87">
        <w:rPr>
          <w:u w:val="single"/>
        </w:rPr>
        <w:t>the psychogenesis of unreason could be in man’s unfettered drives and passions</w:t>
      </w:r>
      <w:r w:rsidRPr="000F7A87">
        <w:rPr>
          <w:sz w:val="16"/>
        </w:rPr>
        <w:t xml:space="preserve">. In the normal man, the passions balance one another and are tamed by the knowing hand of reason, but let one of these drives develop too far and you may find yourself enveloped in the impenetrable husk of a florid madness, which is why </w:t>
      </w:r>
      <w:proofErr w:type="spellStart"/>
      <w:r w:rsidRPr="000F7A87">
        <w:rPr>
          <w:sz w:val="16"/>
        </w:rPr>
        <w:t>Ideler</w:t>
      </w:r>
      <w:proofErr w:type="spellEnd"/>
      <w:r w:rsidRPr="000F7A87">
        <w:rPr>
          <w:sz w:val="16"/>
        </w:rPr>
        <w:t xml:space="preserve"> joined </w:t>
      </w:r>
      <w:r w:rsidRPr="000F7A87">
        <w:rPr>
          <w:u w:val="single"/>
        </w:rPr>
        <w:t xml:space="preserve">the chorus of “mad doctors” warning </w:t>
      </w:r>
      <w:r w:rsidRPr="0078206C">
        <w:rPr>
          <w:highlight w:val="green"/>
          <w:u w:val="single"/>
        </w:rPr>
        <w:t>society</w:t>
      </w:r>
      <w:r w:rsidRPr="000F7A87">
        <w:rPr>
          <w:u w:val="single"/>
        </w:rPr>
        <w:t xml:space="preserve"> that madmen and revolutionaries were united in an “unconcealed striving to destroy all order and coherence of the situation</w:t>
      </w:r>
      <w:r w:rsidRPr="000F7A87">
        <w:rPr>
          <w:sz w:val="16"/>
        </w:rPr>
        <w:t xml:space="preserve">.”5 Incredibly, these </w:t>
      </w:r>
      <w:r w:rsidRPr="000F7A87">
        <w:rPr>
          <w:b/>
          <w:bCs/>
          <w:u w:val="single"/>
        </w:rPr>
        <w:t>diverse abstract pronouncements</w:t>
      </w:r>
      <w:r w:rsidRPr="000F7A87">
        <w:rPr>
          <w:sz w:val="16"/>
        </w:rPr>
        <w:t xml:space="preserve"> about the nature </w:t>
      </w:r>
      <w:r w:rsidRPr="000F7A87">
        <w:rPr>
          <w:b/>
          <w:bCs/>
          <w:u w:val="single"/>
        </w:rPr>
        <w:t>of madness</w:t>
      </w:r>
      <w:r w:rsidRPr="000F7A87">
        <w:rPr>
          <w:sz w:val="16"/>
        </w:rPr>
        <w:t xml:space="preserve"> all </w:t>
      </w:r>
      <w:r w:rsidRPr="0078206C">
        <w:rPr>
          <w:b/>
          <w:bCs/>
          <w:highlight w:val="green"/>
          <w:u w:val="single"/>
        </w:rPr>
        <w:t>tended to agree on the inherent dangerousness and alterity of insanity</w:t>
      </w:r>
      <w:r w:rsidRPr="000F7A87">
        <w:rPr>
          <w:sz w:val="16"/>
        </w:rPr>
        <w:t xml:space="preserve"> (especially when figured as “idiocy”) as well as the value of torture to contain, to train, or to heal the insane pauper. Idealist, romantic, and psychological doctrines retained hegemony until the 1860s, when a younger group based in new university clinics rallied around the battle cry of their leader, Wilhelm Griesinger: “</w:t>
      </w:r>
      <w:r w:rsidRPr="0078206C">
        <w:rPr>
          <w:b/>
          <w:bCs/>
          <w:highlight w:val="green"/>
          <w:u w:val="single"/>
        </w:rPr>
        <w:t>mental illnesses are brain diseases</w:t>
      </w:r>
      <w:r w:rsidRPr="000F7A87">
        <w:rPr>
          <w:sz w:val="16"/>
        </w:rPr>
        <w:t xml:space="preserve">.” Under this glorious banner, </w:t>
      </w:r>
      <w:r w:rsidRPr="0078206C">
        <w:rPr>
          <w:b/>
          <w:bCs/>
          <w:highlight w:val="green"/>
          <w:u w:val="single"/>
        </w:rPr>
        <w:t>they declared: out with groundless moral and religious grandstanding</w:t>
      </w:r>
      <w:r w:rsidRPr="000F7A87">
        <w:rPr>
          <w:sz w:val="16"/>
        </w:rPr>
        <w:t xml:space="preserve">, in with pathological anatomy and clinical observation in wards attached to universities or in the heart of the city. </w:t>
      </w:r>
      <w:r w:rsidRPr="0078206C">
        <w:rPr>
          <w:b/>
          <w:bCs/>
          <w:highlight w:val="green"/>
          <w:u w:val="single"/>
        </w:rPr>
        <w:t>No</w:t>
      </w:r>
      <w:r w:rsidRPr="000F7A87">
        <w:rPr>
          <w:sz w:val="16"/>
        </w:rPr>
        <w:t xml:space="preserve"> more </w:t>
      </w:r>
      <w:r w:rsidRPr="0078206C">
        <w:rPr>
          <w:b/>
          <w:bCs/>
          <w:highlight w:val="green"/>
          <w:u w:val="single"/>
        </w:rPr>
        <w:t>bad conscience and long nights after applying restraints or torture</w:t>
      </w:r>
      <w:r w:rsidRPr="000F7A87">
        <w:rPr>
          <w:sz w:val="16"/>
        </w:rPr>
        <w:t>; the “So-</w:t>
      </w:r>
      <w:proofErr w:type="spellStart"/>
      <w:r w:rsidRPr="000F7A87">
        <w:rPr>
          <w:sz w:val="16"/>
        </w:rPr>
        <w:t>maticists</w:t>
      </w:r>
      <w:proofErr w:type="spellEnd"/>
      <w:r w:rsidRPr="000F7A87">
        <w:rPr>
          <w:sz w:val="16"/>
        </w:rPr>
        <w:t xml:space="preserve">” looked forward to the tranquil sleep that would come with applying treatments derived solely from the mechanical laws of the human body in its natural state. Griesinger’s followers somaticized the soul by framing it as the “the sum of all cerebral states,” which were, in turn, the products of the “immense reflex apparatus,” the brain.6 Griesinger himself was </w:t>
      </w:r>
      <w:r w:rsidRPr="000F7A87">
        <w:rPr>
          <w:u w:val="single"/>
        </w:rPr>
        <w:t xml:space="preserve">genuinely motivated by the extension of empathy to the crestfallen. His theory did not rest on a strict determinism between physical and psychic </w:t>
      </w:r>
      <w:proofErr w:type="gramStart"/>
      <w:r w:rsidRPr="000F7A87">
        <w:rPr>
          <w:u w:val="single"/>
        </w:rPr>
        <w:t>mechanisms, but</w:t>
      </w:r>
      <w:proofErr w:type="gramEnd"/>
      <w:r w:rsidRPr="000F7A87">
        <w:rPr>
          <w:u w:val="single"/>
        </w:rPr>
        <w:t xml:space="preserve"> rather opened each up to a dialectical and indefinite process</w:t>
      </w:r>
      <w:r w:rsidRPr="000F7A87">
        <w:rPr>
          <w:sz w:val="16"/>
        </w:rPr>
        <w:t xml:space="preserve">; if he mechanized the soul, he also seems to have ensouled the mechanism. Whatever his intent, the engineers of the somatic turn who followed him took up his </w:t>
      </w:r>
      <w:r w:rsidRPr="000F7A87">
        <w:rPr>
          <w:u w:val="single"/>
        </w:rPr>
        <w:t>battle cry as a call to subordinate the mental functions to biological reflexes, promising a new era marked by the technical resolution of psychic distress and alienation</w:t>
      </w:r>
      <w:r w:rsidRPr="000F7A87">
        <w:rPr>
          <w:sz w:val="16"/>
        </w:rPr>
        <w:t xml:space="preserve">. At first, this was wrapped in the guise of a progressive impulse, even as it mechanized the soul: being scarcely more complex than a giant clock, </w:t>
      </w:r>
      <w:r w:rsidRPr="000F7A87">
        <w:rPr>
          <w:u w:val="single"/>
        </w:rPr>
        <w:t>the mad know not what they do; to torture or restrain the insane for impulsive acts is tantamount to striking an animal for bad table manners</w:t>
      </w:r>
      <w:r w:rsidRPr="000F7A87">
        <w:rPr>
          <w:sz w:val="16"/>
        </w:rPr>
        <w:t xml:space="preserve">. Over time, neuropsychiatrists like Emil Flechsig (Daniel Paul Schreber’s psychiatrist) progressively stripped whatever human qualities were still attached to the surface layer of patients in experimental clinics, </w:t>
      </w:r>
      <w:r w:rsidRPr="000F7A87">
        <w:rPr>
          <w:u w:val="single"/>
        </w:rPr>
        <w:t>leaving only an epidermal sheath wrapped around a misfiring machine</w:t>
      </w:r>
      <w:r w:rsidRPr="000F7A87">
        <w:rPr>
          <w:sz w:val="16"/>
        </w:rPr>
        <w:t xml:space="preserve"> and the brief moratorium on gratuitous violence was lifted. </w:t>
      </w:r>
      <w:proofErr w:type="gramStart"/>
      <w:r w:rsidRPr="000F7A87">
        <w:rPr>
          <w:sz w:val="16"/>
        </w:rPr>
        <w:t>Meal times</w:t>
      </w:r>
      <w:proofErr w:type="gramEnd"/>
      <w:r w:rsidRPr="000F7A87">
        <w:rPr>
          <w:sz w:val="16"/>
        </w:rPr>
        <w:t xml:space="preserve"> became force-feedings for resistant </w:t>
      </w:r>
      <w:r w:rsidRPr="000F7A87">
        <w:rPr>
          <w:u w:val="single"/>
        </w:rPr>
        <w:t>patients who were watched 24-7 under a strict principle of constant surveillance</w:t>
      </w:r>
      <w:r w:rsidRPr="000F7A87">
        <w:rPr>
          <w:sz w:val="16"/>
        </w:rPr>
        <w:t xml:space="preserve"> for the subtlest variations and aberrations. </w:t>
      </w:r>
      <w:r w:rsidRPr="000F7A87">
        <w:rPr>
          <w:b/>
          <w:bCs/>
          <w:u w:val="single"/>
        </w:rPr>
        <w:t>If</w:t>
      </w:r>
      <w:r w:rsidRPr="000F7A87">
        <w:rPr>
          <w:sz w:val="16"/>
        </w:rPr>
        <w:t xml:space="preserve"> the </w:t>
      </w:r>
      <w:r w:rsidRPr="000F7A87">
        <w:rPr>
          <w:b/>
          <w:bCs/>
          <w:u w:val="single"/>
        </w:rPr>
        <w:t>treatment failed</w:t>
      </w:r>
      <w:r w:rsidRPr="000F7A87">
        <w:rPr>
          <w:sz w:val="16"/>
        </w:rPr>
        <w:t xml:space="preserve"> to have the desired effect</w:t>
      </w:r>
      <w:r w:rsidRPr="000F7A87">
        <w:rPr>
          <w:b/>
          <w:bCs/>
          <w:u w:val="single"/>
        </w:rPr>
        <w:t>, they were</w:t>
      </w:r>
      <w:r w:rsidRPr="000F7A87">
        <w:rPr>
          <w:sz w:val="16"/>
        </w:rPr>
        <w:t xml:space="preserve"> simply </w:t>
      </w:r>
      <w:r w:rsidRPr="000F7A87">
        <w:rPr>
          <w:b/>
          <w:bCs/>
          <w:u w:val="single"/>
        </w:rPr>
        <w:t>sent away to the asylum as a chronic patient</w:t>
      </w:r>
      <w:r w:rsidRPr="000F7A87">
        <w:rPr>
          <w:sz w:val="16"/>
        </w:rPr>
        <w:t xml:space="preserve">, </w:t>
      </w:r>
      <w:r w:rsidRPr="000F7A87">
        <w:rPr>
          <w:b/>
          <w:bCs/>
          <w:u w:val="single"/>
        </w:rPr>
        <w:t>more hopeless than ever</w:t>
      </w:r>
      <w:r w:rsidRPr="000F7A87">
        <w:rPr>
          <w:sz w:val="16"/>
        </w:rPr>
        <w:t xml:space="preserve">. Once they were dead, </w:t>
      </w:r>
      <w:r w:rsidRPr="000F7A87">
        <w:rPr>
          <w:b/>
          <w:bCs/>
          <w:u w:val="single"/>
        </w:rPr>
        <w:t>their corpses were traded to universities eager for a constant supply of fresh cadavers</w:t>
      </w:r>
      <w:r w:rsidRPr="000F7A87">
        <w:rPr>
          <w:sz w:val="16"/>
        </w:rPr>
        <w:t xml:space="preserve"> to verify their anatomical hypotheses.7 Even the small successes of clinical psychiatry seemed to prove to its leaders that there was </w:t>
      </w:r>
      <w:r w:rsidRPr="000F7A87">
        <w:rPr>
          <w:b/>
          <w:bCs/>
          <w:u w:val="single"/>
        </w:rPr>
        <w:t xml:space="preserve">a subclass of patients, the </w:t>
      </w:r>
      <w:proofErr w:type="spellStart"/>
      <w:r w:rsidRPr="000F7A87">
        <w:rPr>
          <w:b/>
          <w:bCs/>
          <w:u w:val="single"/>
        </w:rPr>
        <w:t>chronics</w:t>
      </w:r>
      <w:proofErr w:type="spellEnd"/>
      <w:r w:rsidRPr="000F7A87">
        <w:rPr>
          <w:b/>
          <w:bCs/>
          <w:u w:val="single"/>
        </w:rPr>
        <w:t>, who were beyond help</w:t>
      </w:r>
      <w:r w:rsidRPr="000F7A87">
        <w:rPr>
          <w:sz w:val="16"/>
        </w:rPr>
        <w:t xml:space="preserve">, whose idle vegetation was supported by precious state funds. Throughout this book, I have tried to show how </w:t>
      </w:r>
      <w:r w:rsidRPr="000F7A87">
        <w:rPr>
          <w:b/>
          <w:bCs/>
          <w:u w:val="single"/>
        </w:rPr>
        <w:t>the contradictions of psychiatry in a capitalist society tends to create a surplus of chronicity</w:t>
      </w:r>
      <w:r w:rsidRPr="000F7A87">
        <w:rPr>
          <w:sz w:val="16"/>
        </w:rPr>
        <w:t xml:space="preserve">. We have seen manifold responses to this problem: psychiatrists like da Silveira or </w:t>
      </w:r>
      <w:proofErr w:type="spellStart"/>
      <w:r w:rsidRPr="000F7A87">
        <w:rPr>
          <w:sz w:val="16"/>
        </w:rPr>
        <w:t>Basaglia</w:t>
      </w:r>
      <w:proofErr w:type="spellEnd"/>
      <w:r w:rsidRPr="000F7A87">
        <w:rPr>
          <w:sz w:val="16"/>
        </w:rPr>
        <w:t xml:space="preserve"> self-reflexively construed chronicity and the attendant environmental or treatment degradations as a problem related to psychiatry’s institutional organization and its structural position within the economic order (facing the contradiction head on as the main issue at hand); </w:t>
      </w:r>
      <w:r w:rsidRPr="000F7A87">
        <w:rPr>
          <w:b/>
          <w:bCs/>
          <w:u w:val="single"/>
        </w:rPr>
        <w:t>mental hygiene and positive eugenics turned towards prophylaxis in the hopes of preventing chronicity</w:t>
      </w:r>
      <w:r w:rsidRPr="000F7A87">
        <w:rPr>
          <w:sz w:val="16"/>
        </w:rPr>
        <w:t xml:space="preserve"> from forming (reducing the surplus to as small a category as possible by dramatically expanding the field’s points of contact with pathology); the faithful placed their hope in an always forth coming technical or theoretical revolution that would finally show them the way (maintaining chronicity in rotten conditions today so that tomorrow they may be saved). </w:t>
      </w:r>
      <w:r w:rsidRPr="0078206C">
        <w:rPr>
          <w:b/>
          <w:bCs/>
          <w:highlight w:val="green"/>
          <w:u w:val="single"/>
        </w:rPr>
        <w:t>Racial hygiene is a more proficient abstract machine that works by ontologically binding typologies of mental illness and disability to the status of chronic and hereditary degeneration and subsequently locating these problems as inherent biological features of subpopulations defined by race</w:t>
      </w:r>
      <w:r w:rsidRPr="000F7A87">
        <w:rPr>
          <w:sz w:val="16"/>
        </w:rPr>
        <w:t>.</w:t>
      </w:r>
    </w:p>
    <w:p w14:paraId="62171D60" w14:textId="77777777" w:rsidR="008D086C" w:rsidRPr="000F7A87" w:rsidRDefault="008D086C" w:rsidP="008D086C">
      <w:pPr>
        <w:pStyle w:val="Heading4"/>
      </w:pPr>
      <w:proofErr w:type="gramStart"/>
      <w:r w:rsidRPr="000F7A87">
        <w:t>Thus</w:t>
      </w:r>
      <w:proofErr w:type="gramEnd"/>
      <w:r w:rsidRPr="000F7A87">
        <w:t xml:space="preserve"> we affirm a decolonizing revolution - our blueprint was burned alongside our shackles now we must burn the global asylum down around us in our rage the world will end</w:t>
      </w:r>
    </w:p>
    <w:p w14:paraId="2BCECA36" w14:textId="77777777" w:rsidR="008D086C" w:rsidRPr="000F7A87" w:rsidRDefault="008D086C" w:rsidP="008D086C">
      <w:r w:rsidRPr="000F7A87">
        <w:rPr>
          <w:rStyle w:val="Style13ptBold"/>
        </w:rPr>
        <w:t>Warren</w:t>
      </w:r>
      <w:r w:rsidRPr="000F7A87">
        <w:t>, S. (</w:t>
      </w:r>
      <w:r w:rsidRPr="00240FCB">
        <w:rPr>
          <w:rStyle w:val="Style13ptBold"/>
        </w:rPr>
        <w:t>2024</w:t>
      </w:r>
      <w:r w:rsidRPr="000F7A87">
        <w:t>). Storming Bedlam. [online] Common Notions. Available at: https://books.ms/main/B78B78CF4F6F355779DD6C825EAAE854.//SDPW</w:t>
      </w:r>
    </w:p>
    <w:p w14:paraId="37304765" w14:textId="77777777" w:rsidR="008D086C" w:rsidRPr="000F7A87" w:rsidRDefault="008D086C" w:rsidP="008D086C">
      <w:pPr>
        <w:rPr>
          <w:sz w:val="14"/>
        </w:rPr>
      </w:pPr>
      <w:r w:rsidRPr="000F7A87">
        <w:rPr>
          <w:sz w:val="14"/>
        </w:rPr>
        <w:t xml:space="preserve">As the war intensified, being both a revolutionary and a colonial psychiatrist became too intolerable to sustain. Fanon finally broke in December 1956 and submitted his resignation from his position at </w:t>
      </w:r>
      <w:proofErr w:type="spellStart"/>
      <w:r w:rsidRPr="000F7A87">
        <w:rPr>
          <w:sz w:val="14"/>
        </w:rPr>
        <w:t>BlidaJoinville</w:t>
      </w:r>
      <w:proofErr w:type="spellEnd"/>
      <w:r w:rsidRPr="000F7A87">
        <w:rPr>
          <w:sz w:val="14"/>
        </w:rPr>
        <w:t xml:space="preserve"> with his “Letter to the Resident Minister.” He begins by </w:t>
      </w:r>
      <w:proofErr w:type="spellStart"/>
      <w:proofErr w:type="gramStart"/>
      <w:r w:rsidRPr="000F7A87">
        <w:rPr>
          <w:sz w:val="14"/>
        </w:rPr>
        <w:t>asking,“what</w:t>
      </w:r>
      <w:proofErr w:type="spellEnd"/>
      <w:proofErr w:type="gramEnd"/>
      <w:r w:rsidRPr="000F7A87">
        <w:rPr>
          <w:sz w:val="14"/>
        </w:rPr>
        <w:t xml:space="preserve"> are a man’s enthusiasm and </w:t>
      </w:r>
      <w:r w:rsidRPr="000F7A87">
        <w:rPr>
          <w:b/>
          <w:bCs/>
          <w:highlight w:val="green"/>
          <w:u w:val="single"/>
        </w:rPr>
        <w:t>care</w:t>
      </w:r>
      <w:r w:rsidRPr="000F7A87">
        <w:rPr>
          <w:sz w:val="14"/>
        </w:rPr>
        <w:t xml:space="preserve"> if daily reality </w:t>
      </w:r>
      <w:r w:rsidRPr="000F7A87">
        <w:rPr>
          <w:b/>
          <w:bCs/>
          <w:highlight w:val="green"/>
          <w:u w:val="single"/>
        </w:rPr>
        <w:t xml:space="preserve">is woven with </w:t>
      </w:r>
      <w:proofErr w:type="spellStart"/>
      <w:proofErr w:type="gramStart"/>
      <w:r w:rsidRPr="000F7A87">
        <w:rPr>
          <w:b/>
          <w:bCs/>
          <w:highlight w:val="green"/>
          <w:u w:val="single"/>
        </w:rPr>
        <w:t>lies,acts</w:t>
      </w:r>
      <w:proofErr w:type="spellEnd"/>
      <w:proofErr w:type="gramEnd"/>
      <w:r w:rsidRPr="000F7A87">
        <w:rPr>
          <w:b/>
          <w:bCs/>
          <w:highlight w:val="green"/>
          <w:u w:val="single"/>
        </w:rPr>
        <w:t xml:space="preserve"> of cowardice and scorn</w:t>
      </w:r>
      <w:r w:rsidRPr="000F7A87">
        <w:rPr>
          <w:sz w:val="14"/>
        </w:rPr>
        <w:t xml:space="preserve"> for humankind? What are intentions if their embodiment is made impossible by an indigence of heart,</w:t>
      </w:r>
      <w:r w:rsidRPr="000F7A87">
        <w:rPr>
          <w:u w:val="single"/>
        </w:rPr>
        <w:t xml:space="preserve"> sterility of spirit and hatred for this country’s natives</w:t>
      </w:r>
      <w:r w:rsidRPr="000F7A87">
        <w:rPr>
          <w:sz w:val="14"/>
        </w:rPr>
        <w:t xml:space="preserve">?” </w:t>
      </w:r>
      <w:r w:rsidRPr="000F7A87">
        <w:rPr>
          <w:b/>
          <w:bCs/>
          <w:highlight w:val="green"/>
          <w:u w:val="single"/>
        </w:rPr>
        <w:t>Psychiatry</w:t>
      </w:r>
      <w:r w:rsidRPr="000F7A87">
        <w:rPr>
          <w:sz w:val="14"/>
        </w:rPr>
        <w:t xml:space="preserve"> as the “medical technique that sets out to enable individuals no longer to be foreign to their environment” was finally grasped as an impossible task in “a state of absolute depersonalization” </w:t>
      </w:r>
      <w:r w:rsidRPr="000F7A87">
        <w:rPr>
          <w:b/>
          <w:bCs/>
          <w:highlight w:val="green"/>
          <w:u w:val="single"/>
        </w:rPr>
        <w:t>where “lawlessness, inequality, and multiple daily murder of humanness were erected as legislative principles</w:t>
      </w:r>
      <w:r w:rsidRPr="000F7A87">
        <w:rPr>
          <w:sz w:val="14"/>
        </w:rPr>
        <w:t xml:space="preserve">.” Years Of the double experience as a psychiatrist and as a Black man in a colonial state troubled his ideal of psychiatry as the means of healing from alienation. In the colony, where psychiatry was part of the structure of alienation, where </w:t>
      </w:r>
      <w:r w:rsidRPr="000F7A87">
        <w:rPr>
          <w:b/>
          <w:bCs/>
          <w:u w:val="single"/>
        </w:rPr>
        <w:t>“</w:t>
      </w:r>
      <w:r w:rsidRPr="000F7A87">
        <w:rPr>
          <w:b/>
          <w:bCs/>
          <w:highlight w:val="green"/>
          <w:u w:val="single"/>
        </w:rPr>
        <w:t>normal”</w:t>
      </w:r>
      <w:r w:rsidRPr="000F7A87">
        <w:rPr>
          <w:b/>
          <w:bCs/>
          <w:u w:val="single"/>
        </w:rPr>
        <w:t xml:space="preserve"> </w:t>
      </w:r>
      <w:r w:rsidRPr="000F7A87">
        <w:rPr>
          <w:b/>
          <w:bCs/>
          <w:highlight w:val="green"/>
          <w:u w:val="single"/>
        </w:rPr>
        <w:t>meant acquiescence to brutal domination and torture</w:t>
      </w:r>
      <w:r w:rsidRPr="000F7A87">
        <w:rPr>
          <w:sz w:val="14"/>
        </w:rPr>
        <w:t>, “</w:t>
      </w:r>
      <w:r w:rsidRPr="000F7A87">
        <w:rPr>
          <w:u w:val="single"/>
        </w:rPr>
        <w:t xml:space="preserve">going mad” appeared more and more ambivalent a </w:t>
      </w:r>
      <w:proofErr w:type="spellStart"/>
      <w:r w:rsidRPr="000F7A87">
        <w:rPr>
          <w:u w:val="single"/>
        </w:rPr>
        <w:t>state</w:t>
      </w:r>
      <w:r w:rsidRPr="000F7A87">
        <w:rPr>
          <w:sz w:val="14"/>
        </w:rPr>
        <w:t>.In</w:t>
      </w:r>
      <w:proofErr w:type="spellEnd"/>
      <w:r w:rsidRPr="000F7A87">
        <w:rPr>
          <w:sz w:val="14"/>
        </w:rPr>
        <w:t xml:space="preserve"> </w:t>
      </w:r>
      <w:r w:rsidRPr="000F7A87">
        <w:rPr>
          <w:b/>
          <w:bCs/>
          <w:highlight w:val="green"/>
          <w:u w:val="single"/>
        </w:rPr>
        <w:t>Fanon</w:t>
      </w:r>
      <w:r w:rsidRPr="000F7A87">
        <w:rPr>
          <w:sz w:val="14"/>
          <w:highlight w:val="green"/>
        </w:rPr>
        <w:t>’s</w:t>
      </w:r>
      <w:r w:rsidRPr="000F7A87">
        <w:rPr>
          <w:sz w:val="14"/>
        </w:rPr>
        <w:t xml:space="preserve"> lectures on “Social Psychopathology” in Tunis, which he gave in 1959 after fleeing Algeria, he </w:t>
      </w:r>
      <w:r w:rsidRPr="000F7A87">
        <w:rPr>
          <w:b/>
          <w:bCs/>
          <w:highlight w:val="green"/>
          <w:u w:val="single"/>
        </w:rPr>
        <w:t>characterized the mad person as “one who is ‘foreign</w:t>
      </w:r>
      <w:r w:rsidRPr="000F7A87">
        <w:rPr>
          <w:sz w:val="14"/>
        </w:rPr>
        <w:t xml:space="preserve">’ to society. And society decides to rid itself of this anarchic element. Internment is the rejection, the </w:t>
      </w:r>
      <w:r w:rsidRPr="000F7A87">
        <w:rPr>
          <w:u w:val="single"/>
        </w:rPr>
        <w:t>sidelining of the patient.</w:t>
      </w:r>
      <w:r w:rsidRPr="000F7A87">
        <w:rPr>
          <w:sz w:val="14"/>
        </w:rPr>
        <w:t xml:space="preserve"> </w:t>
      </w:r>
      <w:r w:rsidRPr="000F7A87">
        <w:rPr>
          <w:u w:val="single"/>
        </w:rPr>
        <w:t>Society Asks the psychiatrist to render the patient able again to reintegrate into society</w:t>
      </w:r>
      <w:r w:rsidRPr="000F7A87">
        <w:rPr>
          <w:sz w:val="14"/>
        </w:rPr>
        <w:t xml:space="preserve">. </w:t>
      </w:r>
      <w:r w:rsidRPr="000F7A87">
        <w:rPr>
          <w:b/>
          <w:bCs/>
          <w:highlight w:val="green"/>
          <w:u w:val="single"/>
        </w:rPr>
        <w:t>The</w:t>
      </w:r>
      <w:r w:rsidRPr="000F7A87">
        <w:rPr>
          <w:b/>
          <w:bCs/>
          <w:u w:val="single"/>
        </w:rPr>
        <w:t xml:space="preserve"> </w:t>
      </w:r>
      <w:r w:rsidRPr="000F7A87">
        <w:rPr>
          <w:b/>
          <w:bCs/>
          <w:highlight w:val="green"/>
          <w:u w:val="single"/>
        </w:rPr>
        <w:t>psychiatrist is the auxiliary of the police</w:t>
      </w:r>
      <w:r w:rsidRPr="000F7A87">
        <w:rPr>
          <w:sz w:val="14"/>
        </w:rPr>
        <w:t xml:space="preserve">, the protector of society. ... The social group decides to protect itself and shuts the patient away.” </w:t>
      </w:r>
      <w:r w:rsidRPr="000F7A87">
        <w:rPr>
          <w:b/>
          <w:bCs/>
          <w:highlight w:val="green"/>
          <w:u w:val="single"/>
        </w:rPr>
        <w:t>Madness</w:t>
      </w:r>
      <w:r w:rsidRPr="000F7A87">
        <w:rPr>
          <w:sz w:val="14"/>
        </w:rPr>
        <w:t xml:space="preserve"> is no longer just a state of alienation, but </w:t>
      </w:r>
      <w:r w:rsidRPr="000F7A87">
        <w:rPr>
          <w:b/>
          <w:bCs/>
          <w:highlight w:val="green"/>
          <w:u w:val="single"/>
        </w:rPr>
        <w:t>appears as an anarchic element the psychiatrist</w:t>
      </w:r>
      <w:r w:rsidRPr="000F7A87">
        <w:rPr>
          <w:sz w:val="14"/>
        </w:rPr>
        <w:t xml:space="preserve">, as an auxiliary cop, seeks to </w:t>
      </w:r>
      <w:r w:rsidRPr="000F7A87">
        <w:rPr>
          <w:b/>
          <w:bCs/>
          <w:highlight w:val="green"/>
          <w:u w:val="single"/>
        </w:rPr>
        <w:t xml:space="preserve">defend society </w:t>
      </w:r>
      <w:proofErr w:type="spellStart"/>
      <w:r w:rsidRPr="000F7A87">
        <w:rPr>
          <w:b/>
          <w:bCs/>
          <w:highlight w:val="green"/>
          <w:u w:val="single"/>
        </w:rPr>
        <w:t>against</w:t>
      </w:r>
      <w:r w:rsidRPr="000F7A87">
        <w:rPr>
          <w:b/>
          <w:bCs/>
          <w:u w:val="single"/>
        </w:rPr>
        <w:t>.</w:t>
      </w:r>
      <w:r w:rsidRPr="000F7A87">
        <w:rPr>
          <w:sz w:val="14"/>
        </w:rPr>
        <w:t>Fanon’s</w:t>
      </w:r>
      <w:proofErr w:type="spellEnd"/>
      <w:r w:rsidRPr="000F7A87">
        <w:rPr>
          <w:sz w:val="14"/>
        </w:rPr>
        <w:t xml:space="preserve"> final works on madness and medicine, the chapter on medicine and colonialism in A Dying Colonialism (1959) and the final chapter of The Wretched of the Earth on “Colonial Wars and Mental Disorders” (1961)argue just that:</w:t>
      </w:r>
      <w:r w:rsidRPr="000F7A87">
        <w:rPr>
          <w:b/>
          <w:bCs/>
          <w:u w:val="single"/>
        </w:rPr>
        <w:t xml:space="preserve"> </w:t>
      </w:r>
      <w:r w:rsidRPr="000F7A87">
        <w:rPr>
          <w:b/>
          <w:bCs/>
          <w:highlight w:val="green"/>
          <w:u w:val="single"/>
        </w:rPr>
        <w:t>the only hope for</w:t>
      </w:r>
      <w:r w:rsidRPr="000F7A87">
        <w:rPr>
          <w:sz w:val="14"/>
        </w:rPr>
        <w:t xml:space="preserve"> a psychiatry as </w:t>
      </w:r>
      <w:proofErr w:type="spellStart"/>
      <w:r w:rsidRPr="000F7A87">
        <w:rPr>
          <w:b/>
          <w:bCs/>
          <w:highlight w:val="green"/>
          <w:u w:val="single"/>
        </w:rPr>
        <w:t>disalienation</w:t>
      </w:r>
      <w:proofErr w:type="spellEnd"/>
      <w:r w:rsidRPr="000F7A87">
        <w:rPr>
          <w:b/>
          <w:bCs/>
          <w:highlight w:val="green"/>
          <w:u w:val="single"/>
        </w:rPr>
        <w:t xml:space="preserve"> in the colony—a “factory where madness is manufactured”—is through the decolonizing revolution</w:t>
      </w:r>
      <w:r w:rsidRPr="000F7A87">
        <w:rPr>
          <w:b/>
          <w:bCs/>
          <w:u w:val="single"/>
        </w:rPr>
        <w:t>.</w:t>
      </w:r>
      <w:r w:rsidRPr="000F7A87">
        <w:rPr>
          <w:sz w:val="14"/>
        </w:rPr>
        <w:t xml:space="preserve"> All social relations are transformed through revolutionary struggle, so the only way to</w:t>
      </w:r>
      <w:r w:rsidRPr="000F7A87">
        <w:rPr>
          <w:b/>
          <w:bCs/>
          <w:u w:val="single"/>
        </w:rPr>
        <w:t xml:space="preserve"> </w:t>
      </w:r>
      <w:r w:rsidRPr="000F7A87">
        <w:rPr>
          <w:b/>
          <w:bCs/>
          <w:highlight w:val="green"/>
          <w:u w:val="single"/>
        </w:rPr>
        <w:t>undermine “notions about ‘native psychology</w:t>
      </w:r>
      <w:r w:rsidRPr="000F7A87">
        <w:rPr>
          <w:sz w:val="14"/>
          <w:highlight w:val="green"/>
        </w:rPr>
        <w:t>’</w:t>
      </w:r>
      <w:r w:rsidRPr="000F7A87">
        <w:rPr>
          <w:sz w:val="14"/>
        </w:rPr>
        <w:t xml:space="preserve"> or of the ‘basic personality’” is </w:t>
      </w:r>
      <w:r w:rsidRPr="000F7A87">
        <w:rPr>
          <w:b/>
          <w:bCs/>
          <w:highlight w:val="green"/>
          <w:u w:val="single"/>
        </w:rPr>
        <w:t>through</w:t>
      </w:r>
      <w:r w:rsidRPr="000F7A87">
        <w:rPr>
          <w:b/>
          <w:bCs/>
          <w:u w:val="single"/>
        </w:rPr>
        <w:t xml:space="preserve"> </w:t>
      </w:r>
      <w:r w:rsidRPr="000F7A87">
        <w:rPr>
          <w:sz w:val="14"/>
        </w:rPr>
        <w:t xml:space="preserve">a program of </w:t>
      </w:r>
      <w:r w:rsidRPr="000F7A87">
        <w:rPr>
          <w:b/>
          <w:bCs/>
          <w:highlight w:val="green"/>
          <w:u w:val="single"/>
        </w:rPr>
        <w:t>total disorder</w:t>
      </w:r>
      <w:r w:rsidRPr="000F7A87">
        <w:rPr>
          <w:b/>
          <w:bCs/>
          <w:u w:val="single"/>
        </w:rPr>
        <w:t>.</w:t>
      </w:r>
      <w:r w:rsidRPr="000F7A87">
        <w:rPr>
          <w:sz w:val="14"/>
        </w:rPr>
        <w:t xml:space="preserve"> The final chapter of The Wretched of the Earth on madness has been relegated to near invisibility in the shadow of the opening chapter nonviolence. This is a grave mistake: the two belong together, as bookends of a single thread </w:t>
      </w:r>
      <w:proofErr w:type="gramStart"/>
      <w:r w:rsidRPr="000F7A87">
        <w:rPr>
          <w:sz w:val="14"/>
        </w:rPr>
        <w:t>tying</w:t>
      </w:r>
      <w:proofErr w:type="gramEnd"/>
      <w:r w:rsidRPr="000F7A87">
        <w:rPr>
          <w:sz w:val="14"/>
        </w:rPr>
        <w:t xml:space="preserve"> political activity together directly to psychological states. The basic premise of Fanon’s thought on violence is laid out quite clearly in the first pages of The Wretched of the Earth: the colonial encounter is founded and maintained in visceral acts of brutality and violence; murder, torture, and all manner of </w:t>
      </w:r>
      <w:proofErr w:type="gramStart"/>
      <w:r w:rsidRPr="000F7A87">
        <w:rPr>
          <w:sz w:val="14"/>
        </w:rPr>
        <w:t>mutilations</w:t>
      </w:r>
      <w:proofErr w:type="gramEnd"/>
      <w:r w:rsidRPr="000F7A87">
        <w:rPr>
          <w:sz w:val="14"/>
        </w:rPr>
        <w:t xml:space="preserve"> and </w:t>
      </w:r>
      <w:proofErr w:type="spellStart"/>
      <w:r w:rsidRPr="000F7A87">
        <w:rPr>
          <w:sz w:val="14"/>
        </w:rPr>
        <w:t>humiliationsare</w:t>
      </w:r>
      <w:proofErr w:type="spellEnd"/>
      <w:r w:rsidRPr="000F7A87">
        <w:rPr>
          <w:sz w:val="14"/>
        </w:rPr>
        <w:t xml:space="preserve"> everyday parts of life. Surrounded—indeed, constituted—by </w:t>
      </w:r>
      <w:proofErr w:type="spellStart"/>
      <w:proofErr w:type="gramStart"/>
      <w:r w:rsidRPr="000F7A87">
        <w:rPr>
          <w:sz w:val="14"/>
        </w:rPr>
        <w:t>violence</w:t>
      </w:r>
      <w:r w:rsidRPr="000F7A87">
        <w:rPr>
          <w:b/>
          <w:bCs/>
          <w:u w:val="single"/>
        </w:rPr>
        <w:t>,</w:t>
      </w:r>
      <w:r w:rsidRPr="000F7A87">
        <w:rPr>
          <w:b/>
          <w:bCs/>
          <w:highlight w:val="green"/>
          <w:u w:val="single"/>
        </w:rPr>
        <w:t>the</w:t>
      </w:r>
      <w:proofErr w:type="spellEnd"/>
      <w:proofErr w:type="gramEnd"/>
      <w:r w:rsidRPr="000F7A87">
        <w:rPr>
          <w:b/>
          <w:bCs/>
          <w:highlight w:val="green"/>
          <w:u w:val="single"/>
        </w:rPr>
        <w:t xml:space="preserve"> colonized is fated to turn their own psychic frustrations and muscular tensions against</w:t>
      </w:r>
      <w:r w:rsidRPr="000F7A87">
        <w:rPr>
          <w:b/>
          <w:bCs/>
          <w:u w:val="single"/>
        </w:rPr>
        <w:t xml:space="preserve"> </w:t>
      </w:r>
      <w:r w:rsidRPr="000F7A87">
        <w:rPr>
          <w:b/>
          <w:bCs/>
          <w:highlight w:val="green"/>
          <w:u w:val="single"/>
        </w:rPr>
        <w:t>themselves</w:t>
      </w:r>
      <w:r w:rsidRPr="000F7A87">
        <w:rPr>
          <w:sz w:val="14"/>
        </w:rPr>
        <w:t xml:space="preserve">, animated by a hatred that offers only suicidal actions for an outlet wherever resistance is foreclosed. </w:t>
      </w:r>
      <w:r w:rsidRPr="000F7A87">
        <w:rPr>
          <w:b/>
          <w:bCs/>
          <w:highlight w:val="green"/>
          <w:u w:val="single"/>
        </w:rPr>
        <w:t>With the threat of imminent death and imprisonment closing in with every step</w:t>
      </w:r>
      <w:r w:rsidRPr="000F7A87">
        <w:rPr>
          <w:sz w:val="14"/>
        </w:rPr>
        <w:t>, the Native carries an implacable guilt divorced from the chain of cause-and-effect and</w:t>
      </w:r>
      <w:r w:rsidRPr="000F7A87">
        <w:rPr>
          <w:b/>
          <w:bCs/>
          <w:u w:val="single"/>
        </w:rPr>
        <w:t xml:space="preserve"> </w:t>
      </w:r>
      <w:r w:rsidRPr="000F7A87">
        <w:rPr>
          <w:b/>
          <w:bCs/>
          <w:highlight w:val="green"/>
          <w:u w:val="single"/>
        </w:rPr>
        <w:t xml:space="preserve">dreams only of </w:t>
      </w:r>
      <w:proofErr w:type="spellStart"/>
      <w:r w:rsidRPr="000F7A87">
        <w:rPr>
          <w:b/>
          <w:bCs/>
          <w:highlight w:val="green"/>
          <w:u w:val="single"/>
        </w:rPr>
        <w:t>revenge</w:t>
      </w:r>
      <w:r w:rsidRPr="000F7A87">
        <w:rPr>
          <w:sz w:val="14"/>
        </w:rPr>
        <w:t>.Disalienation</w:t>
      </w:r>
      <w:proofErr w:type="spellEnd"/>
      <w:r w:rsidRPr="000F7A87">
        <w:rPr>
          <w:sz w:val="14"/>
        </w:rPr>
        <w:t xml:space="preserve"> cannot, in such a situation, be disaggregated from overwhelming violence; this is what Fanon means when he says that“ violence is a cleansing force” for it “frees the native from his inferiority complex and from his despair and inaction; it makes him fearless and restores his self-respect.” In a context defined by force, </w:t>
      </w:r>
      <w:r w:rsidRPr="000F7A87">
        <w:rPr>
          <w:b/>
          <w:bCs/>
          <w:highlight w:val="green"/>
          <w:u w:val="single"/>
        </w:rPr>
        <w:t xml:space="preserve">only a matching force can reveal the true state of things and open the path to another </w:t>
      </w:r>
      <w:proofErr w:type="spellStart"/>
      <w:r w:rsidRPr="000F7A87">
        <w:rPr>
          <w:b/>
          <w:bCs/>
          <w:highlight w:val="green"/>
          <w:u w:val="single"/>
        </w:rPr>
        <w:t>future</w:t>
      </w:r>
      <w:r w:rsidRPr="000F7A87">
        <w:rPr>
          <w:sz w:val="14"/>
        </w:rPr>
        <w:t>.Colonialism’s</w:t>
      </w:r>
      <w:proofErr w:type="spellEnd"/>
      <w:r w:rsidRPr="000F7A87">
        <w:rPr>
          <w:sz w:val="14"/>
        </w:rPr>
        <w:t xml:space="preserve"> terrible diagnosis shocks and repulses many readers, as does Fanon’s equally clear prognosis: the colonized will either </w:t>
      </w:r>
      <w:r w:rsidRPr="000F7A87">
        <w:rPr>
          <w:b/>
          <w:bCs/>
          <w:highlight w:val="green"/>
          <w:u w:val="single"/>
        </w:rPr>
        <w:t>appropriate the violence of the</w:t>
      </w:r>
      <w:r w:rsidRPr="000F7A87">
        <w:rPr>
          <w:sz w:val="14"/>
        </w:rPr>
        <w:t xml:space="preserve"> native-</w:t>
      </w:r>
      <w:r w:rsidRPr="000F7A87">
        <w:rPr>
          <w:b/>
          <w:bCs/>
          <w:highlight w:val="green"/>
          <w:u w:val="single"/>
        </w:rPr>
        <w:t>settler</w:t>
      </w:r>
      <w:r w:rsidRPr="000F7A87">
        <w:rPr>
          <w:sz w:val="14"/>
        </w:rPr>
        <w:t xml:space="preserve"> relation and turn it against the colonizer </w:t>
      </w:r>
      <w:r w:rsidRPr="000F7A87">
        <w:rPr>
          <w:b/>
          <w:bCs/>
          <w:highlight w:val="green"/>
          <w:u w:val="single"/>
        </w:rPr>
        <w:t>or</w:t>
      </w:r>
      <w:r w:rsidRPr="000F7A87">
        <w:rPr>
          <w:sz w:val="14"/>
        </w:rPr>
        <w:t xml:space="preserve"> be daily </w:t>
      </w:r>
      <w:r w:rsidRPr="000F7A87">
        <w:rPr>
          <w:b/>
          <w:bCs/>
          <w:highlight w:val="green"/>
          <w:u w:val="single"/>
        </w:rPr>
        <w:t>degraded by</w:t>
      </w:r>
      <w:r w:rsidRPr="000F7A87">
        <w:rPr>
          <w:sz w:val="14"/>
        </w:rPr>
        <w:t xml:space="preserve"> the twin violence of the police baton and their own minds in what amounts to a </w:t>
      </w:r>
      <w:r w:rsidRPr="000F7A87">
        <w:rPr>
          <w:b/>
          <w:bCs/>
          <w:highlight w:val="green"/>
          <w:u w:val="single"/>
        </w:rPr>
        <w:t>gradual annihilation</w:t>
      </w:r>
      <w:r w:rsidRPr="000F7A87">
        <w:rPr>
          <w:sz w:val="14"/>
        </w:rPr>
        <w:t xml:space="preserve">. Fanon’s theory of </w:t>
      </w:r>
      <w:r w:rsidRPr="000F7A87">
        <w:rPr>
          <w:b/>
          <w:bCs/>
          <w:highlight w:val="green"/>
          <w:u w:val="single"/>
        </w:rPr>
        <w:t>decolonial violence is equally about the practical political necessity of committing acts</w:t>
      </w:r>
      <w:r w:rsidRPr="000F7A87">
        <w:rPr>
          <w:sz w:val="14"/>
        </w:rPr>
        <w:t xml:space="preserve"> that will themselves be </w:t>
      </w:r>
      <w:r w:rsidRPr="000F7A87">
        <w:rPr>
          <w:b/>
          <w:bCs/>
          <w:highlight w:val="green"/>
          <w:u w:val="single"/>
        </w:rPr>
        <w:t>characterized as violent and destructive</w:t>
      </w:r>
      <w:r w:rsidRPr="000F7A87">
        <w:rPr>
          <w:sz w:val="14"/>
        </w:rPr>
        <w:t xml:space="preserve"> as it is about the psychological/existential necessity of appropriating </w:t>
      </w:r>
      <w:r w:rsidRPr="000F7A87">
        <w:rPr>
          <w:b/>
          <w:bCs/>
          <w:highlight w:val="green"/>
          <w:u w:val="single"/>
        </w:rPr>
        <w:t>overwhelming violence, directing it outward</w:t>
      </w:r>
      <w:r w:rsidRPr="000F7A87">
        <w:rPr>
          <w:b/>
          <w:bCs/>
          <w:u w:val="single"/>
        </w:rPr>
        <w:t>s</w:t>
      </w:r>
      <w:r w:rsidRPr="000F7A87">
        <w:rPr>
          <w:sz w:val="14"/>
        </w:rPr>
        <w:t xml:space="preserve"> towards its fount so </w:t>
      </w:r>
      <w:r w:rsidRPr="000F7A87">
        <w:rPr>
          <w:b/>
          <w:bCs/>
          <w:highlight w:val="green"/>
          <w:u w:val="single"/>
        </w:rPr>
        <w:t xml:space="preserve">as not to be extinguished by </w:t>
      </w:r>
      <w:proofErr w:type="spellStart"/>
      <w:r w:rsidRPr="000F7A87">
        <w:rPr>
          <w:b/>
          <w:bCs/>
          <w:highlight w:val="green"/>
          <w:u w:val="single"/>
        </w:rPr>
        <w:t>it</w:t>
      </w:r>
      <w:r w:rsidRPr="000F7A87">
        <w:rPr>
          <w:sz w:val="14"/>
        </w:rPr>
        <w:t>:It</w:t>
      </w:r>
      <w:proofErr w:type="spellEnd"/>
      <w:r w:rsidRPr="000F7A87">
        <w:rPr>
          <w:sz w:val="14"/>
        </w:rPr>
        <w:t xml:space="preserve"> has always happened in the struggle for freedom that such a people, formerly lost in an imaginary maze, a prey to unspeakable terrors yet happy to lose themselves in a dream like torment, such a people becomes unhinged, reorganizes itself, and in blood and tears gives birth to very real and immediate action. ... After centuries of unreality, after having wallowed in the most outlandish phantoms, at long last the native, gun in hand, stands face to face with the only forces which contend for his </w:t>
      </w:r>
      <w:proofErr w:type="gramStart"/>
      <w:r w:rsidRPr="000F7A87">
        <w:rPr>
          <w:sz w:val="14"/>
        </w:rPr>
        <w:t>life—</w:t>
      </w:r>
      <w:proofErr w:type="gramEnd"/>
      <w:r w:rsidRPr="000F7A87">
        <w:rPr>
          <w:sz w:val="14"/>
        </w:rPr>
        <w:t xml:space="preserve">the forces of colonialism. ... The native discover reality and transforms it into the pattern of his customs, into the practice of violence and into his plan for freedom Fanon affirms, in no uncertain terms, that “liberation must, and can only, be achieved by force.” Wherever human interaction is determined by lines of force normalized and sedimented into daily interaction, the creation of a new “species,” or the complete replacement of one form of human interaction with an entirely different one can only be the result of widespread breakdown and </w:t>
      </w:r>
      <w:proofErr w:type="spellStart"/>
      <w:r w:rsidRPr="000F7A87">
        <w:rPr>
          <w:sz w:val="14"/>
        </w:rPr>
        <w:t>disorder.</w:t>
      </w:r>
      <w:r w:rsidRPr="000F7A87">
        <w:rPr>
          <w:b/>
          <w:bCs/>
          <w:highlight w:val="green"/>
          <w:u w:val="single"/>
        </w:rPr>
        <w:t>Fanon’s</w:t>
      </w:r>
      <w:proofErr w:type="spellEnd"/>
      <w:r w:rsidRPr="000F7A87">
        <w:rPr>
          <w:b/>
          <w:bCs/>
          <w:highlight w:val="green"/>
          <w:u w:val="single"/>
        </w:rPr>
        <w:t xml:space="preserve"> final words on madness and sanity</w:t>
      </w:r>
      <w:r w:rsidRPr="000F7A87">
        <w:rPr>
          <w:sz w:val="14"/>
        </w:rPr>
        <w:t xml:space="preserve"> in the last chapter of </w:t>
      </w:r>
      <w:proofErr w:type="spellStart"/>
      <w:r w:rsidRPr="000F7A87">
        <w:rPr>
          <w:sz w:val="14"/>
        </w:rPr>
        <w:t>TheWretched</w:t>
      </w:r>
      <w:proofErr w:type="spellEnd"/>
      <w:r w:rsidRPr="000F7A87">
        <w:rPr>
          <w:sz w:val="14"/>
        </w:rPr>
        <w:t xml:space="preserve"> of the Earth betray a level of therapeutic pessimism about the psychological outcome of the struggle against colonialism. “We will have to bind up,” he concedes, “the many, sometimes ineffaceable, wounds that the colonialist onslaught has inflicted on our </w:t>
      </w:r>
      <w:proofErr w:type="spellStart"/>
      <w:r w:rsidRPr="000F7A87">
        <w:rPr>
          <w:sz w:val="14"/>
        </w:rPr>
        <w:t>people.”</w:t>
      </w:r>
      <w:r w:rsidRPr="000F7A87">
        <w:rPr>
          <w:b/>
          <w:bCs/>
          <w:highlight w:val="green"/>
          <w:u w:val="single"/>
        </w:rPr>
        <w:t>Decolonization</w:t>
      </w:r>
      <w:proofErr w:type="spellEnd"/>
      <w:r w:rsidRPr="000F7A87">
        <w:rPr>
          <w:b/>
          <w:bCs/>
          <w:highlight w:val="green"/>
          <w:u w:val="single"/>
        </w:rPr>
        <w:t xml:space="preserve"> is neither the immediate unburdening of the conflicts that animate the struggle nor the magical smoothing of scars</w:t>
      </w:r>
      <w:r w:rsidRPr="000F7A87">
        <w:rPr>
          <w:sz w:val="14"/>
          <w:highlight w:val="green"/>
        </w:rPr>
        <w:t>,</w:t>
      </w:r>
      <w:r w:rsidRPr="000F7A87">
        <w:rPr>
          <w:b/>
          <w:bCs/>
          <w:highlight w:val="green"/>
          <w:u w:val="single"/>
        </w:rPr>
        <w:t xml:space="preserve"> but</w:t>
      </w:r>
      <w:r w:rsidRPr="000F7A87">
        <w:rPr>
          <w:sz w:val="14"/>
        </w:rPr>
        <w:t xml:space="preserve"> </w:t>
      </w:r>
      <w:proofErr w:type="spellStart"/>
      <w:r w:rsidRPr="000F7A87">
        <w:rPr>
          <w:sz w:val="14"/>
        </w:rPr>
        <w:t>an“indispensable</w:t>
      </w:r>
      <w:proofErr w:type="spellEnd"/>
      <w:r w:rsidRPr="000F7A87">
        <w:rPr>
          <w:sz w:val="14"/>
        </w:rPr>
        <w:t xml:space="preserve"> </w:t>
      </w:r>
      <w:r w:rsidRPr="000F7A87">
        <w:rPr>
          <w:b/>
          <w:bCs/>
          <w:highlight w:val="green"/>
          <w:u w:val="single"/>
        </w:rPr>
        <w:t>condition for</w:t>
      </w:r>
      <w:r w:rsidRPr="000F7A87">
        <w:rPr>
          <w:sz w:val="14"/>
        </w:rPr>
        <w:t xml:space="preserve"> the existence of men and women </w:t>
      </w:r>
      <w:r w:rsidRPr="000F7A87">
        <w:rPr>
          <w:b/>
          <w:bCs/>
          <w:highlight w:val="green"/>
          <w:u w:val="single"/>
        </w:rPr>
        <w:t>who are truly liberated</w:t>
      </w:r>
      <w:r w:rsidRPr="000F7A87">
        <w:rPr>
          <w:sz w:val="14"/>
        </w:rPr>
        <w:t xml:space="preserve">,” the struggle for which creates such “ineffaceable </w:t>
      </w:r>
      <w:proofErr w:type="spellStart"/>
      <w:r w:rsidRPr="000F7A87">
        <w:rPr>
          <w:sz w:val="14"/>
        </w:rPr>
        <w:t>wounds.”Throughout</w:t>
      </w:r>
      <w:proofErr w:type="spellEnd"/>
      <w:r w:rsidRPr="000F7A87">
        <w:rPr>
          <w:sz w:val="14"/>
        </w:rPr>
        <w:t xml:space="preserve"> the war, before he went in exile in Tunisia, Fanon received many patients carrying these wounds at Blida-Joinville and whose case studies constitute the bulk of the final chapter. These </w:t>
      </w:r>
      <w:r w:rsidRPr="000F7A87">
        <w:rPr>
          <w:b/>
          <w:bCs/>
          <w:highlight w:val="green"/>
          <w:u w:val="single"/>
        </w:rPr>
        <w:t>patients are the victims of</w:t>
      </w:r>
      <w:r w:rsidRPr="000F7A87">
        <w:rPr>
          <w:sz w:val="14"/>
        </w:rPr>
        <w:t xml:space="preserve"> what Fanon calls </w:t>
      </w:r>
      <w:r w:rsidRPr="000F7A87">
        <w:rPr>
          <w:b/>
          <w:bCs/>
          <w:u w:val="single"/>
        </w:rPr>
        <w:t>“</w:t>
      </w:r>
      <w:r w:rsidRPr="000F7A87">
        <w:rPr>
          <w:b/>
          <w:bCs/>
          <w:highlight w:val="green"/>
          <w:u w:val="single"/>
        </w:rPr>
        <w:t>reactionary psychoses</w:t>
      </w:r>
      <w:r w:rsidRPr="000F7A87">
        <w:rPr>
          <w:sz w:val="14"/>
        </w:rPr>
        <w:t xml:space="preserve">,” by which he means, in less clinical terms, that “the events giving rise to the disorder are chiefly the bloodthirsty and pitiless atmosphere, the generalization of inhumane practices, and the firm impression that people have of being </w:t>
      </w:r>
      <w:r w:rsidRPr="000F7A87">
        <w:rPr>
          <w:b/>
          <w:bCs/>
          <w:highlight w:val="green"/>
          <w:u w:val="single"/>
        </w:rPr>
        <w:t>caught up in a veritable Apocalypse</w:t>
      </w:r>
      <w:r w:rsidRPr="000F7A87">
        <w:rPr>
          <w:sz w:val="14"/>
        </w:rPr>
        <w:t xml:space="preserve">.” In a footnote, he recalls a young man who bombed a cafe, which was “a meeting place for notorious racists,” who was later haunted by his action after meeting some friendly nationals of the colonial state. His thoughts swirled down into a vortex as he realized he may have inadvertently murdered some potential friends. </w:t>
      </w:r>
      <w:r w:rsidRPr="000F7A87">
        <w:rPr>
          <w:b/>
          <w:bCs/>
          <w:highlight w:val="green"/>
          <w:u w:val="single"/>
        </w:rPr>
        <w:t>Unable to shake the terror of vertigo</w:t>
      </w:r>
      <w:r w:rsidRPr="000F7A87">
        <w:rPr>
          <w:sz w:val="14"/>
        </w:rPr>
        <w:t xml:space="preserve">, he became his own harshest judge, even though his country was now independent. “In other words,” writes Fanon, “we are forever pursued by our actions. Their ordering, their circumstances, and their motivation may perfectly well come to be profoundly </w:t>
      </w:r>
      <w:proofErr w:type="gramStart"/>
      <w:r w:rsidRPr="000F7A87">
        <w:rPr>
          <w:sz w:val="14"/>
        </w:rPr>
        <w:t>modified</w:t>
      </w:r>
      <w:proofErr w:type="gramEnd"/>
      <w:r w:rsidRPr="000F7A87">
        <w:rPr>
          <w:sz w:val="14"/>
        </w:rPr>
        <w:t xml:space="preserve"> a </w:t>
      </w:r>
      <w:proofErr w:type="spellStart"/>
      <w:proofErr w:type="gramStart"/>
      <w:r w:rsidRPr="000F7A87">
        <w:rPr>
          <w:sz w:val="14"/>
        </w:rPr>
        <w:t>posteriori.This</w:t>
      </w:r>
      <w:proofErr w:type="spellEnd"/>
      <w:proofErr w:type="gramEnd"/>
      <w:r w:rsidRPr="000F7A87">
        <w:rPr>
          <w:sz w:val="14"/>
        </w:rPr>
        <w:t xml:space="preserve"> is merely one of the snares that history and its various influences set for us. But can we escape becoming dizzy? </w:t>
      </w:r>
      <w:r w:rsidRPr="000F7A87">
        <w:rPr>
          <w:b/>
          <w:bCs/>
          <w:highlight w:val="green"/>
          <w:u w:val="single"/>
        </w:rPr>
        <w:t>And who can affirm that vertigo does not haunt the whole of existence</w:t>
      </w:r>
      <w:r w:rsidRPr="000F7A87">
        <w:rPr>
          <w:sz w:val="14"/>
        </w:rPr>
        <w:t xml:space="preserve">?” The idea that The Wretched of the Earth argues that torture </w:t>
      </w:r>
      <w:proofErr w:type="spellStart"/>
      <w:proofErr w:type="gramStart"/>
      <w:r w:rsidRPr="000F7A87">
        <w:rPr>
          <w:sz w:val="14"/>
        </w:rPr>
        <w:t>victims,children</w:t>
      </w:r>
      <w:proofErr w:type="spellEnd"/>
      <w:proofErr w:type="gramEnd"/>
      <w:r w:rsidRPr="000F7A87">
        <w:rPr>
          <w:sz w:val="14"/>
        </w:rPr>
        <w:t xml:space="preserve"> who murdered their French classmates, men who fell into a frenzy and killed French nationals, or </w:t>
      </w:r>
      <w:r w:rsidRPr="000F7A87">
        <w:rPr>
          <w:b/>
          <w:bCs/>
          <w:highlight w:val="green"/>
          <w:u w:val="single"/>
        </w:rPr>
        <w:t>militants and bombers</w:t>
      </w:r>
      <w:r w:rsidRPr="000F7A87">
        <w:rPr>
          <w:sz w:val="14"/>
        </w:rPr>
        <w:t xml:space="preserve"> would be </w:t>
      </w:r>
      <w:r w:rsidRPr="000F7A87">
        <w:rPr>
          <w:b/>
          <w:bCs/>
          <w:highlight w:val="green"/>
          <w:u w:val="single"/>
        </w:rPr>
        <w:t>miraculously healed through mass acts of violence</w:t>
      </w:r>
      <w:r w:rsidRPr="000F7A87">
        <w:rPr>
          <w:sz w:val="14"/>
        </w:rPr>
        <w:t xml:space="preserve"> deliberately ignores these more difficult complimentary passages. As Nigel Gibson and </w:t>
      </w:r>
      <w:proofErr w:type="spellStart"/>
      <w:r w:rsidRPr="000F7A87">
        <w:rPr>
          <w:sz w:val="14"/>
        </w:rPr>
        <w:t>RobertoBeneduce</w:t>
      </w:r>
      <w:proofErr w:type="spellEnd"/>
      <w:r w:rsidRPr="000F7A87">
        <w:rPr>
          <w:sz w:val="14"/>
        </w:rPr>
        <w:t xml:space="preserve"> put it their 2017 book Frantz Fanon, Psychiatry and Politics, </w:t>
      </w:r>
      <w:proofErr w:type="gramStart"/>
      <w:r w:rsidRPr="000F7A87">
        <w:rPr>
          <w:sz w:val="14"/>
        </w:rPr>
        <w:t>in the midst of</w:t>
      </w:r>
      <w:proofErr w:type="gramEnd"/>
      <w:r w:rsidRPr="000F7A87">
        <w:rPr>
          <w:sz w:val="14"/>
        </w:rPr>
        <w:t xml:space="preserve"> this intense and risky text testing the limits of the contemporary political imaginary, Fanon the psychiatrist “could not forget the wounded society on which the new nation would be built.” </w:t>
      </w:r>
      <w:r w:rsidRPr="000F7A87">
        <w:rPr>
          <w:b/>
          <w:bCs/>
          <w:highlight w:val="green"/>
          <w:u w:val="single"/>
        </w:rPr>
        <w:t>Violence is a dangerous eruption, a force with “a dimension of incalculability” that forms part of its strength and capacity for regenerative forms. It is simultaneously “that which was liable to save and that by which the peril penetrated the abode</w:t>
      </w:r>
      <w:r w:rsidRPr="000F7A87">
        <w:rPr>
          <w:sz w:val="14"/>
        </w:rPr>
        <w:t>.” The energy and creative force unleashed in revolt—</w:t>
      </w:r>
      <w:r w:rsidRPr="000F7A87">
        <w:rPr>
          <w:b/>
          <w:bCs/>
          <w:highlight w:val="green"/>
          <w:u w:val="single"/>
        </w:rPr>
        <w:t>something readily called “madness</w:t>
      </w:r>
      <w:r w:rsidRPr="000F7A87">
        <w:rPr>
          <w:b/>
          <w:bCs/>
          <w:u w:val="single"/>
        </w:rPr>
        <w:t>”</w:t>
      </w:r>
      <w:r w:rsidRPr="000F7A87">
        <w:rPr>
          <w:sz w:val="14"/>
        </w:rPr>
        <w:t xml:space="preserve">—is countered by the psychic and physical wounds the dominated carry in their blood and bones. </w:t>
      </w:r>
      <w:r w:rsidRPr="000F7A87">
        <w:rPr>
          <w:b/>
          <w:bCs/>
          <w:highlight w:val="green"/>
          <w:u w:val="single"/>
        </w:rPr>
        <w:t>Our mental and emotional states, our very sense of self, are tethered to history’s tumults</w:t>
      </w:r>
    </w:p>
    <w:p w14:paraId="635246B2" w14:textId="19BA449E" w:rsidR="008D086C" w:rsidRDefault="008D086C" w:rsidP="008D086C">
      <w:pPr>
        <w:pStyle w:val="Heading2"/>
      </w:pPr>
      <w:r>
        <w:t>Connectivism K</w:t>
      </w:r>
    </w:p>
    <w:p w14:paraId="755D25F9" w14:textId="77777777" w:rsidR="008D086C" w:rsidRDefault="008D086C" w:rsidP="008D086C">
      <w:pPr>
        <w:pStyle w:val="Heading4"/>
      </w:pPr>
      <w:bookmarkStart w:id="0" w:name="_Hlk212427343"/>
      <w:r>
        <w:t xml:space="preserve">The affirmative’s </w:t>
      </w:r>
      <w:proofErr w:type="spellStart"/>
      <w:r>
        <w:t>connectivist</w:t>
      </w:r>
      <w:proofErr w:type="spellEnd"/>
      <w:r>
        <w:t xml:space="preserve"> call is embedded into modern capitalisms network of control in a state of becoming sapped by technological infrastructure that ends in critical docility – we must instead cut the ties and produce points of non-communication to prevent co-option</w:t>
      </w:r>
    </w:p>
    <w:p w14:paraId="1186C70F" w14:textId="77777777" w:rsidR="008D086C" w:rsidRDefault="008D086C" w:rsidP="008D086C">
      <w:r w:rsidRPr="00ED36CC">
        <w:rPr>
          <w:rStyle w:val="Style13ptBold"/>
        </w:rPr>
        <w:t>Culp</w:t>
      </w:r>
      <w:r w:rsidRPr="00ED36CC">
        <w:t xml:space="preserve">, Andrew. </w:t>
      </w:r>
      <w:r w:rsidRPr="00ED36CC">
        <w:rPr>
          <w:i/>
          <w:iCs/>
        </w:rPr>
        <w:t>Dark Deleuze</w:t>
      </w:r>
      <w:r w:rsidRPr="00ED36CC">
        <w:t xml:space="preserve">. U of Minnesota Press, 15 June </w:t>
      </w:r>
      <w:r w:rsidRPr="00ED36CC">
        <w:rPr>
          <w:rStyle w:val="Style13ptBold"/>
        </w:rPr>
        <w:t>2016</w:t>
      </w:r>
      <w:r w:rsidRPr="00ED36CC">
        <w:t>, theanarchistlibrary.org/library/</w:t>
      </w:r>
      <w:proofErr w:type="spellStart"/>
      <w:r w:rsidRPr="00ED36CC">
        <w:t>andrew</w:t>
      </w:r>
      <w:proofErr w:type="spellEnd"/>
      <w:r w:rsidRPr="00ED36CC">
        <w:t>-</w:t>
      </w:r>
      <w:proofErr w:type="spellStart"/>
      <w:r w:rsidRPr="00ED36CC">
        <w:t>culp</w:t>
      </w:r>
      <w:proofErr w:type="spellEnd"/>
      <w:r w:rsidRPr="00ED36CC">
        <w:t>-dark-</w:t>
      </w:r>
      <w:proofErr w:type="spellStart"/>
      <w:r w:rsidRPr="00ED36CC">
        <w:t>deleuze</w:t>
      </w:r>
      <w:proofErr w:type="spellEnd"/>
      <w:r w:rsidRPr="00ED36CC">
        <w:t>.</w:t>
      </w:r>
      <w:r>
        <w:t xml:space="preserve"> //SDPW</w:t>
      </w:r>
    </w:p>
    <w:p w14:paraId="7A8F38D4" w14:textId="77777777" w:rsidR="008D086C" w:rsidRDefault="008D086C" w:rsidP="008D086C">
      <w:pPr>
        <w:rPr>
          <w:b/>
          <w:bCs/>
          <w:u w:val="single"/>
        </w:rPr>
      </w:pPr>
      <w:r w:rsidRPr="004B1F96">
        <w:rPr>
          <w:sz w:val="16"/>
        </w:rPr>
        <w:t xml:space="preserve">Dark Deleuze’s immediate </w:t>
      </w:r>
      <w:r w:rsidRPr="003D44A6">
        <w:rPr>
          <w:b/>
          <w:bCs/>
          <w:highlight w:val="green"/>
          <w:u w:val="single"/>
        </w:rPr>
        <w:t>target</w:t>
      </w:r>
      <w:r w:rsidRPr="004B1F96">
        <w:rPr>
          <w:sz w:val="16"/>
        </w:rPr>
        <w:t xml:space="preserve"> is </w:t>
      </w:r>
      <w:r w:rsidRPr="003D44A6">
        <w:rPr>
          <w:b/>
          <w:bCs/>
          <w:highlight w:val="green"/>
          <w:u w:val="single"/>
        </w:rPr>
        <w:t>connectivity</w:t>
      </w:r>
      <w:r w:rsidRPr="004B1F96">
        <w:rPr>
          <w:sz w:val="16"/>
        </w:rPr>
        <w:t xml:space="preserve">, the name given to the growing integration of people and things through digital technology. Acolyte of connection and Google chairman Eric Schmidt recently declared at the World Economic Forum that soon “the internet will disappear” as it becomes inseparable from our very being (“it will be part of your presence all the time”) (Business Insider). This should raise suspicion. No one should ever take futurologists at their word—technology progresses with the same combined and uneven gait as all other </w:t>
      </w:r>
      <w:proofErr w:type="gramStart"/>
      <w:r w:rsidRPr="004B1F96">
        <w:rPr>
          <w:sz w:val="16"/>
        </w:rPr>
        <w:t>types</w:t>
      </w:r>
      <w:proofErr w:type="gramEnd"/>
      <w:r w:rsidRPr="004B1F96">
        <w:rPr>
          <w:sz w:val="16"/>
        </w:rPr>
        <w:t xml:space="preserve"> development. Yet the numbers behind Schmidt’s claim are hardly a matter of dispute. Five billion new people are slated to join the Internet in the next decade, and </w:t>
      </w:r>
      <w:r w:rsidRPr="003D44A6">
        <w:rPr>
          <w:b/>
          <w:bCs/>
          <w:highlight w:val="green"/>
          <w:u w:val="single"/>
        </w:rPr>
        <w:t>the “Internet of things</w:t>
      </w:r>
      <w:r w:rsidRPr="004633AE">
        <w:rPr>
          <w:b/>
          <w:bCs/>
          <w:u w:val="single"/>
        </w:rPr>
        <w:t>”</w:t>
      </w:r>
      <w:r w:rsidRPr="004B1F96">
        <w:rPr>
          <w:sz w:val="16"/>
        </w:rPr>
        <w:t xml:space="preserve"> has motivated individual users to integrate a vast array of online enabled devices into their everyday lives. Even if they do not fully realize his dreams, they still </w:t>
      </w:r>
      <w:r w:rsidRPr="003D44A6">
        <w:rPr>
          <w:b/>
          <w:bCs/>
          <w:highlight w:val="green"/>
          <w:u w:val="single"/>
        </w:rPr>
        <w:t>make up the substance of Google’s government of things and the living</w:t>
      </w:r>
      <w:r w:rsidRPr="004633AE">
        <w:rPr>
          <w:b/>
          <w:bCs/>
          <w:u w:val="single"/>
        </w:rPr>
        <w:t>.</w:t>
      </w:r>
      <w:r w:rsidRPr="004B1F96">
        <w:rPr>
          <w:sz w:val="16"/>
        </w:rPr>
        <w:t xml:space="preserve"> Many traditional concerns have been raised about connectivity. Almost all use the conservative voice of moral caution. A band of “Net Critics” warn that technology is developing more quickly than our understanding of its effects. Popular media, </w:t>
      </w:r>
      <w:r w:rsidRPr="004A53FF">
        <w:rPr>
          <w:b/>
          <w:bCs/>
          <w:u w:val="single"/>
        </w:rPr>
        <w:t xml:space="preserve">the great screen of the collective unconscious, </w:t>
      </w:r>
      <w:proofErr w:type="gramStart"/>
      <w:r w:rsidRPr="004A53FF">
        <w:rPr>
          <w:b/>
          <w:bCs/>
          <w:u w:val="single"/>
        </w:rPr>
        <w:t>materialize</w:t>
      </w:r>
      <w:proofErr w:type="gramEnd"/>
      <w:r w:rsidRPr="004A53FF">
        <w:rPr>
          <w:b/>
          <w:bCs/>
          <w:u w:val="single"/>
        </w:rPr>
        <w:t xml:space="preserve"> fears about runaway tech</w:t>
      </w:r>
      <w:r w:rsidRPr="004B1F96">
        <w:rPr>
          <w:sz w:val="16"/>
        </w:rPr>
        <w:t>nology. There is a whole string of Asian horror films that depict cursed media objects ruining our lives (</w:t>
      </w:r>
      <w:proofErr w:type="spellStart"/>
      <w:r w:rsidRPr="004B1F96">
        <w:rPr>
          <w:sz w:val="16"/>
        </w:rPr>
        <w:t>Ringu</w:t>
      </w:r>
      <w:proofErr w:type="spellEnd"/>
      <w:r w:rsidRPr="004B1F96">
        <w:rPr>
          <w:sz w:val="16"/>
        </w:rPr>
        <w:t xml:space="preserve">, Pulse, Phone, One Missed Call, White: The Melody of the Curse). The usual cottage industry of romanticizing life without technology now suggests that “cell phones make us lazy,” while circulating ideas on how to “get on a social media diet.” Some philosophers, such as Bernard Stiegler, even say that technology is stealing our precious insides. Behind these suggestions lurks a drive to get back to our roots. The “mad scientist” </w:t>
      </w:r>
      <w:r w:rsidRPr="005B7F7B">
        <w:rPr>
          <w:b/>
          <w:bCs/>
          <w:u w:val="single"/>
        </w:rPr>
        <w:t>criticism of technology misses the mark</w:t>
      </w:r>
      <w:r w:rsidRPr="004B1F96">
        <w:rPr>
          <w:sz w:val="16"/>
        </w:rPr>
        <w:t xml:space="preserve">. The trouble is not that myopic technicians have relentlessly pursued technical breakthroughs without considering the consequences (“forgive them, for they know not what they do”; Žižek, The Sublime Object of Ideology, 28). The antidote for such ignorance would just be a small dose of ideology critique. Alternatively, </w:t>
      </w:r>
      <w:r w:rsidRPr="005B7F7B">
        <w:rPr>
          <w:b/>
          <w:bCs/>
          <w:u w:val="single"/>
        </w:rPr>
        <w:t>technology has not exceeded humanity’s capacity to manage it</w:t>
      </w:r>
      <w:r w:rsidRPr="004B1F96">
        <w:rPr>
          <w:sz w:val="16"/>
        </w:rPr>
        <w:t xml:space="preserve">—if anything, Foucault’s insights (the analytic of finitude, biopower) suggest that humanity influences its own future more than ever before (DI, 90–93). The problem is, </w:t>
      </w:r>
      <w:r w:rsidRPr="003D44A6">
        <w:rPr>
          <w:b/>
          <w:bCs/>
          <w:highlight w:val="green"/>
          <w:u w:val="single"/>
        </w:rPr>
        <w:t>they know perfectly well what they are doing, but they continue doing it anyway</w:t>
      </w:r>
      <w:r w:rsidRPr="003D18D6">
        <w:rPr>
          <w:b/>
          <w:bCs/>
          <w:u w:val="single"/>
        </w:rPr>
        <w:t>!</w:t>
      </w:r>
      <w:r w:rsidRPr="004B1F96">
        <w:rPr>
          <w:sz w:val="16"/>
        </w:rPr>
        <w:t xml:space="preserve"> Philosophically, </w:t>
      </w:r>
      <w:r w:rsidRPr="003D44A6">
        <w:rPr>
          <w:b/>
          <w:bCs/>
          <w:highlight w:val="green"/>
          <w:u w:val="single"/>
        </w:rPr>
        <w:t>connectivity is about world-building. The goal of connectivity is to make everyone and everything part of a single world</w:t>
      </w:r>
      <w:r w:rsidRPr="004B1F96">
        <w:rPr>
          <w:sz w:val="16"/>
        </w:rPr>
        <w:t>. The cases made for such a world are virtuous enough—Kantian cosmopolitanism wants perpetual peace, Marxist universalism demands the unity of theory and practice, and Habermas would have us all be part of one great conversation. Yet connectivity today is determined far more by people like Google Ideas director Jared Cohen, who demonstrates the significance of Deleuze’s argument that “</w:t>
      </w:r>
      <w:r w:rsidRPr="00F255ED">
        <w:rPr>
          <w:b/>
          <w:bCs/>
          <w:u w:val="single"/>
        </w:rPr>
        <w:t>technology is social before it is technical</w:t>
      </w:r>
      <w:r w:rsidRPr="004B1F96">
        <w:rPr>
          <w:sz w:val="16"/>
        </w:rPr>
        <w:t xml:space="preserve">” (F, 17). Trained as a counterterrorism expert, Google poached Cohen from a position at the Department of State, where he convinced Condoleezza Rice to integrate social media into the Bush administration’s “diplomatic tool kit” (Rice, No Higher Honor, 305). In a geopolitical manifesto cowritten with then Google CEO Eric Schmidt, The New Digital Age, Cohen reveals </w:t>
      </w:r>
      <w:r w:rsidRPr="004954ED">
        <w:rPr>
          <w:b/>
          <w:bCs/>
          <w:u w:val="single"/>
        </w:rPr>
        <w:t xml:space="preserve">Google’s deep aspiration to </w:t>
      </w:r>
      <w:r w:rsidRPr="003D44A6">
        <w:rPr>
          <w:b/>
          <w:bCs/>
          <w:highlight w:val="green"/>
          <w:u w:val="single"/>
        </w:rPr>
        <w:t>extend</w:t>
      </w:r>
      <w:r w:rsidRPr="004954ED">
        <w:rPr>
          <w:b/>
          <w:bCs/>
          <w:u w:val="single"/>
        </w:rPr>
        <w:t xml:space="preserve"> U.S. </w:t>
      </w:r>
      <w:r w:rsidRPr="003D44A6">
        <w:rPr>
          <w:b/>
          <w:bCs/>
          <w:highlight w:val="green"/>
          <w:u w:val="single"/>
        </w:rPr>
        <w:t>gov</w:t>
      </w:r>
      <w:r w:rsidRPr="004954ED">
        <w:rPr>
          <w:b/>
          <w:bCs/>
          <w:u w:val="single"/>
        </w:rPr>
        <w:t xml:space="preserve">ernment interests at home and abroad. </w:t>
      </w:r>
      <w:r w:rsidRPr="003D44A6">
        <w:rPr>
          <w:b/>
          <w:bCs/>
          <w:highlight w:val="green"/>
          <w:u w:val="single"/>
        </w:rPr>
        <w:t>Their central tool? Connectivity</w:t>
      </w:r>
      <w:r w:rsidRPr="004B1F96">
        <w:rPr>
          <w:sz w:val="16"/>
        </w:rPr>
        <w:t xml:space="preserve">. When </w:t>
      </w:r>
      <w:r w:rsidRPr="00541C04">
        <w:rPr>
          <w:b/>
          <w:bCs/>
          <w:u w:val="single"/>
        </w:rPr>
        <w:t>connectivity is</w:t>
      </w:r>
      <w:r w:rsidRPr="004B1F96">
        <w:rPr>
          <w:sz w:val="16"/>
        </w:rPr>
        <w:t xml:space="preserve"> taken as </w:t>
      </w:r>
      <w:r w:rsidRPr="003D44A6">
        <w:rPr>
          <w:b/>
          <w:bCs/>
          <w:highlight w:val="green"/>
          <w:u w:val="single"/>
        </w:rPr>
        <w:t>a mantra</w:t>
      </w:r>
      <w:r w:rsidRPr="00541C04">
        <w:rPr>
          <w:b/>
          <w:bCs/>
          <w:u w:val="single"/>
        </w:rPr>
        <w:t xml:space="preserve">, </w:t>
      </w:r>
      <w:r w:rsidRPr="003D44A6">
        <w:rPr>
          <w:b/>
          <w:bCs/>
          <w:highlight w:val="green"/>
          <w:u w:val="single"/>
        </w:rPr>
        <w:t>you</w:t>
      </w:r>
      <w:r w:rsidRPr="00541C04">
        <w:rPr>
          <w:b/>
          <w:bCs/>
          <w:u w:val="single"/>
        </w:rPr>
        <w:t xml:space="preserve"> can </w:t>
      </w:r>
      <w:r w:rsidRPr="003D44A6">
        <w:rPr>
          <w:b/>
          <w:bCs/>
          <w:highlight w:val="green"/>
          <w:u w:val="single"/>
        </w:rPr>
        <w:t>see</w:t>
      </w:r>
      <w:r w:rsidRPr="00541C04">
        <w:rPr>
          <w:b/>
          <w:bCs/>
          <w:u w:val="single"/>
        </w:rPr>
        <w:t xml:space="preserve"> its effects </w:t>
      </w:r>
      <w:r w:rsidRPr="003D44A6">
        <w:rPr>
          <w:b/>
          <w:bCs/>
          <w:highlight w:val="green"/>
          <w:u w:val="single"/>
        </w:rPr>
        <w:t>everywhere</w:t>
      </w:r>
      <w:r w:rsidRPr="004B1F96">
        <w:rPr>
          <w:sz w:val="16"/>
        </w:rPr>
        <w:t xml:space="preserve">. Jobseekers are told to hop on to the web (“While your resume can help you get the interview for a new job, a fully optimized LinkedIn profile can bring you more business, more connections, and can increase your professional reputation!”). Flat hierarchies are touted as good for business management (“Power is vertical; potential is horizontal!”). And the deluge of digital content is treated as the world’s greatest resource, held back only by unequal access (“Information wants to be free!”). As perverse as it sounds, many </w:t>
      </w:r>
      <w:proofErr w:type="spellStart"/>
      <w:r w:rsidRPr="004B1F96">
        <w:rPr>
          <w:sz w:val="16"/>
        </w:rPr>
        <w:t>Deleuzians</w:t>
      </w:r>
      <w:proofErr w:type="spellEnd"/>
      <w:r w:rsidRPr="004B1F96">
        <w:rPr>
          <w:sz w:val="16"/>
        </w:rPr>
        <w:t xml:space="preserve"> still promote concepts that equally motivate these slogans: </w:t>
      </w:r>
      <w:r w:rsidRPr="000E748C">
        <w:rPr>
          <w:b/>
          <w:bCs/>
          <w:u w:val="single"/>
        </w:rPr>
        <w:t>transversal lines, rhizomatic connections, compositionist networks, complex assemblages, affective experiences, and enchanted objects</w:t>
      </w:r>
      <w:r w:rsidRPr="004B1F96">
        <w:rPr>
          <w:sz w:val="16"/>
        </w:rPr>
        <w:t xml:space="preserve">. No wonder Deleuze has been derided as the lava lamp saint of “California Buddhism”—so many have reduced his rigorous philosophy to the mutual appreciation of difference, openness to encounters in an entangled world, or increased capacity through synergy. Instead of drawing out the romance, Dark Deleuze </w:t>
      </w:r>
      <w:r w:rsidRPr="003D44A6">
        <w:rPr>
          <w:b/>
          <w:bCs/>
          <w:highlight w:val="green"/>
          <w:u w:val="single"/>
        </w:rPr>
        <w:t>demand</w:t>
      </w:r>
      <w:r w:rsidRPr="004B1F96">
        <w:rPr>
          <w:sz w:val="16"/>
        </w:rPr>
        <w:t xml:space="preserve">s that </w:t>
      </w:r>
      <w:r w:rsidRPr="003D44A6">
        <w:rPr>
          <w:b/>
          <w:bCs/>
          <w:highlight w:val="green"/>
          <w:u w:val="single"/>
        </w:rPr>
        <w:t>we kill our idols. The first task is negative</w:t>
      </w:r>
      <w:r w:rsidRPr="004B1F96">
        <w:rPr>
          <w:sz w:val="16"/>
        </w:rPr>
        <w:t xml:space="preserve">, as in Deleuze and </w:t>
      </w:r>
      <w:proofErr w:type="spellStart"/>
      <w:r w:rsidRPr="004B1F96">
        <w:rPr>
          <w:sz w:val="16"/>
        </w:rPr>
        <w:t>Guattari’s</w:t>
      </w:r>
      <w:proofErr w:type="spellEnd"/>
      <w:r w:rsidRPr="004B1F96">
        <w:rPr>
          <w:sz w:val="16"/>
        </w:rPr>
        <w:t xml:space="preserve"> </w:t>
      </w:r>
      <w:proofErr w:type="spellStart"/>
      <w:r w:rsidRPr="004B1F96">
        <w:rPr>
          <w:sz w:val="16"/>
        </w:rPr>
        <w:t>schizoanalysis</w:t>
      </w:r>
      <w:proofErr w:type="spellEnd"/>
      <w:r w:rsidRPr="004B1F96">
        <w:rPr>
          <w:sz w:val="16"/>
        </w:rPr>
        <w:t xml:space="preserve">, a “complete </w:t>
      </w:r>
      <w:proofErr w:type="spellStart"/>
      <w:r w:rsidRPr="004B1F96">
        <w:rPr>
          <w:sz w:val="16"/>
        </w:rPr>
        <w:t>currettage</w:t>
      </w:r>
      <w:proofErr w:type="spellEnd"/>
      <w:r w:rsidRPr="004B1F96">
        <w:rPr>
          <w:sz w:val="16"/>
        </w:rPr>
        <w:t>”—</w:t>
      </w:r>
      <w:r w:rsidRPr="008D314E">
        <w:rPr>
          <w:b/>
          <w:bCs/>
          <w:u w:val="single"/>
        </w:rPr>
        <w:t>overthrow their altars, and break their pillars, and burn their groves with fire</w:t>
      </w:r>
      <w:r w:rsidRPr="004B1F96">
        <w:rPr>
          <w:sz w:val="16"/>
        </w:rPr>
        <w:t xml:space="preserve">; and ye shall hew down the graven images of their </w:t>
      </w:r>
      <w:proofErr w:type="gramStart"/>
      <w:r w:rsidRPr="004B1F96">
        <w:rPr>
          <w:sz w:val="16"/>
        </w:rPr>
        <w:t>gods, and</w:t>
      </w:r>
      <w:proofErr w:type="gramEnd"/>
      <w:r w:rsidRPr="004B1F96">
        <w:rPr>
          <w:sz w:val="16"/>
        </w:rPr>
        <w:t xml:space="preserve"> destroy the names of them out of that place (AO, 311). Put more modestly, the first step is to acknowledge that the </w:t>
      </w:r>
      <w:r w:rsidRPr="003D44A6">
        <w:rPr>
          <w:b/>
          <w:bCs/>
          <w:highlight w:val="green"/>
          <w:u w:val="single"/>
        </w:rPr>
        <w:t>unbridled optimism for connection has failed</w:t>
      </w:r>
      <w:r w:rsidRPr="004B1F96">
        <w:rPr>
          <w:sz w:val="16"/>
        </w:rPr>
        <w:t xml:space="preserve">. Temporary autonomous zones have become special economic zones. The material </w:t>
      </w:r>
      <w:r w:rsidRPr="003D44A6">
        <w:rPr>
          <w:b/>
          <w:bCs/>
          <w:highlight w:val="green"/>
          <w:u w:val="single"/>
        </w:rPr>
        <w:t>consequences of connectivism are clear</w:t>
      </w:r>
      <w:r w:rsidRPr="004B1F96">
        <w:rPr>
          <w:sz w:val="16"/>
        </w:rPr>
        <w:t xml:space="preserve">: the terror of exposure, the </w:t>
      </w:r>
      <w:r w:rsidRPr="003D44A6">
        <w:rPr>
          <w:b/>
          <w:bCs/>
          <w:highlight w:val="green"/>
          <w:u w:val="single"/>
        </w:rPr>
        <w:t>diffusion of power</w:t>
      </w:r>
      <w:r w:rsidRPr="004B1F96">
        <w:rPr>
          <w:sz w:val="16"/>
        </w:rPr>
        <w:t xml:space="preserve">, and the </w:t>
      </w:r>
      <w:r w:rsidRPr="003D44A6">
        <w:rPr>
          <w:b/>
          <w:bCs/>
          <w:highlight w:val="green"/>
          <w:u w:val="single"/>
        </w:rPr>
        <w:t>oversaturation of information</w:t>
      </w:r>
      <w:r w:rsidRPr="004B1F96">
        <w:rPr>
          <w:sz w:val="16"/>
        </w:rPr>
        <w:t xml:space="preserve">. A tempting next move would be to criticize </w:t>
      </w:r>
      <w:proofErr w:type="spellStart"/>
      <w:r w:rsidRPr="004B1F96">
        <w:rPr>
          <w:sz w:val="16"/>
        </w:rPr>
        <w:t>Deleuzian</w:t>
      </w:r>
      <w:proofErr w:type="spellEnd"/>
      <w:r w:rsidRPr="004B1F96">
        <w:rPr>
          <w:sz w:val="16"/>
        </w:rPr>
        <w:t xml:space="preserve"> </w:t>
      </w:r>
      <w:proofErr w:type="spellStart"/>
      <w:r w:rsidRPr="004B1F96">
        <w:rPr>
          <w:sz w:val="16"/>
        </w:rPr>
        <w:t>connectivists</w:t>
      </w:r>
      <w:proofErr w:type="spellEnd"/>
      <w:r w:rsidRPr="004B1F96">
        <w:rPr>
          <w:sz w:val="16"/>
        </w:rPr>
        <w:t xml:space="preserve"> </w:t>
      </w:r>
      <w:proofErr w:type="gramStart"/>
      <w:r w:rsidRPr="004B1F96">
        <w:rPr>
          <w:sz w:val="16"/>
        </w:rPr>
        <w:t>as</w:t>
      </w:r>
      <w:proofErr w:type="gramEnd"/>
      <w:r w:rsidRPr="004B1F96">
        <w:rPr>
          <w:sz w:val="16"/>
        </w:rPr>
        <w:t xml:space="preserve"> falling behind the times, having not recognized their own moment of recuperation. Yet such an accusation would only prepare the ground for a </w:t>
      </w:r>
      <w:proofErr w:type="gramStart"/>
      <w:r w:rsidRPr="004B1F96">
        <w:rPr>
          <w:sz w:val="16"/>
        </w:rPr>
        <w:t>more timely</w:t>
      </w:r>
      <w:proofErr w:type="gramEnd"/>
      <w:r w:rsidRPr="004B1F96">
        <w:rPr>
          <w:sz w:val="16"/>
        </w:rPr>
        <w:t xml:space="preserve"> intervention. Dark Deleuze does not take up the mantle of prophetic guruism or punctual agitprop. As a project, it instead follows Deleuze’s advice to </w:t>
      </w:r>
      <w:r w:rsidRPr="003D44A6">
        <w:rPr>
          <w:b/>
          <w:bCs/>
          <w:highlight w:val="green"/>
          <w:u w:val="single"/>
        </w:rPr>
        <w:t>create untimely “vacuoles of non-communication” that break circuits rather than extend them</w:t>
      </w:r>
      <w:r w:rsidRPr="004B1F96">
        <w:rPr>
          <w:sz w:val="16"/>
        </w:rPr>
        <w:t xml:space="preserve"> (D, 175). The point is not to get out of this place but to </w:t>
      </w:r>
      <w:r w:rsidRPr="003D44A6">
        <w:rPr>
          <w:b/>
          <w:bCs/>
          <w:highlight w:val="green"/>
          <w:u w:val="single"/>
        </w:rPr>
        <w:t>cannibalize it</w:t>
      </w:r>
      <w:r w:rsidRPr="004B1F96">
        <w:rPr>
          <w:sz w:val="16"/>
        </w:rPr>
        <w:t xml:space="preserve"> —we may be of this world, but we are certainly not for it</w:t>
      </w:r>
      <w:r w:rsidRPr="00482556">
        <w:rPr>
          <w:b/>
          <w:bCs/>
          <w:u w:val="single"/>
        </w:rPr>
        <w:t xml:space="preserve">. Such </w:t>
      </w:r>
      <w:proofErr w:type="spellStart"/>
      <w:r w:rsidRPr="00482556">
        <w:rPr>
          <w:b/>
          <w:bCs/>
          <w:u w:val="single"/>
        </w:rPr>
        <w:t>out-of</w:t>
      </w:r>
      <w:proofErr w:type="spellEnd"/>
      <w:r w:rsidRPr="00482556">
        <w:rPr>
          <w:b/>
          <w:bCs/>
          <w:u w:val="single"/>
        </w:rPr>
        <w:t xml:space="preserve"> </w:t>
      </w:r>
      <w:proofErr w:type="spellStart"/>
      <w:r w:rsidRPr="00482556">
        <w:rPr>
          <w:b/>
          <w:bCs/>
          <w:u w:val="single"/>
        </w:rPr>
        <w:t>jointedness</w:t>
      </w:r>
      <w:proofErr w:type="spellEnd"/>
      <w:r w:rsidRPr="00482556">
        <w:rPr>
          <w:b/>
          <w:bCs/>
          <w:u w:val="single"/>
        </w:rPr>
        <w:t xml:space="preserve"> is a distance. And distance is what begins the dark plunge into the many worlds eclipsed by the old</w:t>
      </w:r>
    </w:p>
    <w:bookmarkEnd w:id="0"/>
    <w:p w14:paraId="59FC7D29" w14:textId="28A5128B" w:rsidR="008D086C" w:rsidRDefault="008D086C" w:rsidP="008D086C">
      <w:pPr>
        <w:pStyle w:val="Heading4"/>
      </w:pPr>
      <w:r>
        <w:t>Their politics of inclusion are equivalent to the liberal trap of tolerance and compassion that allow the possibility of protest while simultaneously reifying oppressive structural positions</w:t>
      </w:r>
      <w:r w:rsidR="00240FCB">
        <w:t xml:space="preserve"> – including more people into microcosmos of neoliberal structures of unions produces a docility </w:t>
      </w:r>
    </w:p>
    <w:p w14:paraId="465A68C8" w14:textId="77777777" w:rsidR="008D086C" w:rsidRPr="00965AC2" w:rsidRDefault="008D086C" w:rsidP="008D086C">
      <w:r>
        <w:rPr>
          <w:rStyle w:val="Style13ptBold"/>
        </w:rPr>
        <w:t xml:space="preserve">Culp 16 </w:t>
      </w:r>
      <w:r w:rsidRPr="00F80032">
        <w:t>(</w:t>
      </w:r>
      <w:r>
        <w:t xml:space="preserve">Andrew Culp, media theorist in aesthetics and politics teaching at CalArts, interviewed by Alexander Galloway, author and associate professor in the Department of Media, Culture, and Communication at New York University, “Ending the World as We Know It,” boundary 2, June 29, 2016, </w:t>
      </w:r>
      <w:hyperlink r:id="rId16" w:history="1">
        <w:r w:rsidRPr="005577EB">
          <w:rPr>
            <w:rStyle w:val="Hyperlink"/>
          </w:rPr>
          <w:t>https://www.boundary2.org/2016/06/ending-the-world-as-we-know-it-an-interview-with-andrew-culp/</w:t>
        </w:r>
      </w:hyperlink>
      <w:r>
        <w:t>) EKT</w:t>
      </w:r>
    </w:p>
    <w:p w14:paraId="218DDA4D" w14:textId="327B4D0F" w:rsidR="008D086C" w:rsidRPr="008D086C" w:rsidRDefault="008D086C" w:rsidP="008D086C">
      <w:pPr>
        <w:rPr>
          <w:sz w:val="16"/>
        </w:rPr>
      </w:pPr>
      <w:r w:rsidRPr="00C60513">
        <w:rPr>
          <w:sz w:val="16"/>
        </w:rPr>
        <w:t xml:space="preserve">Galloway: </w:t>
      </w:r>
      <w:r w:rsidRPr="00953FEA">
        <w:rPr>
          <w:rStyle w:val="StyleUnderline"/>
        </w:rPr>
        <w:t xml:space="preserve">In Dark Deleuze </w:t>
      </w:r>
      <w:r w:rsidRPr="00C60513">
        <w:rPr>
          <w:rStyle w:val="StyleUnderline"/>
          <w:highlight w:val="yellow"/>
        </w:rPr>
        <w:t>you talk about avoiding “the liberal trap of tolerance, compassion, and respect</w:t>
      </w:r>
      <w:r w:rsidRPr="00953FEA">
        <w:rPr>
          <w:rStyle w:val="StyleUnderline"/>
        </w:rPr>
        <w:t xml:space="preserve">.” And you conclude by </w:t>
      </w:r>
      <w:r w:rsidRPr="00C60513">
        <w:rPr>
          <w:rStyle w:val="StyleUnderline"/>
          <w:highlight w:val="yellow"/>
        </w:rPr>
        <w:t>saying that the “greatest crime of joyousness is tolerance</w:t>
      </w:r>
      <w:r w:rsidRPr="00953FEA">
        <w:rPr>
          <w:rStyle w:val="StyleUnderline"/>
        </w:rPr>
        <w:t>.”</w:t>
      </w:r>
      <w:r w:rsidRPr="00C60513">
        <w:rPr>
          <w:sz w:val="16"/>
        </w:rPr>
        <w:t xml:space="preserve"> Can you explain what you mean, particularly for those who might value tolerance as a virtue? Culp: Among the many followers of Deleuze today, there are </w:t>
      </w:r>
      <w:proofErr w:type="gramStart"/>
      <w:r w:rsidRPr="00C60513">
        <w:rPr>
          <w:sz w:val="16"/>
        </w:rPr>
        <w:t>a number of</w:t>
      </w:r>
      <w:proofErr w:type="gramEnd"/>
      <w:r w:rsidRPr="00C60513">
        <w:rPr>
          <w:sz w:val="16"/>
        </w:rPr>
        <w:t xml:space="preserve"> liberal </w:t>
      </w:r>
      <w:proofErr w:type="spellStart"/>
      <w:r w:rsidRPr="00C60513">
        <w:rPr>
          <w:sz w:val="16"/>
        </w:rPr>
        <w:t>Deleuzians</w:t>
      </w:r>
      <w:proofErr w:type="spellEnd"/>
      <w:r w:rsidRPr="00C60513">
        <w:rPr>
          <w:sz w:val="16"/>
        </w:rPr>
        <w:t xml:space="preserve">. Perhaps the biggest stronghold is in political science, where there is a committed group of self-professed radical liberals. Another strain bridges Deleuze with the liberalism of John Rawls. I was a bit shocked to discover </w:t>
      </w:r>
      <w:proofErr w:type="gramStart"/>
      <w:r w:rsidRPr="00C60513">
        <w:rPr>
          <w:sz w:val="16"/>
        </w:rPr>
        <w:t>both of these</w:t>
      </w:r>
      <w:proofErr w:type="gramEnd"/>
      <w:r w:rsidRPr="00C60513">
        <w:rPr>
          <w:sz w:val="16"/>
        </w:rPr>
        <w:t xml:space="preserve"> approaches, but I suppose it was inevitable given liberalism’s ability to assimilate nearly any form of thought. </w:t>
      </w:r>
      <w:r w:rsidRPr="00953FEA">
        <w:rPr>
          <w:rStyle w:val="StyleUnderline"/>
        </w:rPr>
        <w:t xml:space="preserve">Herbert </w:t>
      </w:r>
      <w:r w:rsidRPr="00C60513">
        <w:rPr>
          <w:rStyle w:val="StyleUnderline"/>
          <w:highlight w:val="yellow"/>
        </w:rPr>
        <w:t>Marcuse recognized “repressive tolerance” as the incredible power of liberalism to justify the violence of positions</w:t>
      </w:r>
      <w:r w:rsidRPr="00953FEA">
        <w:rPr>
          <w:rStyle w:val="StyleUnderline"/>
        </w:rPr>
        <w:t xml:space="preserve"> </w:t>
      </w:r>
      <w:r w:rsidRPr="00C60513">
        <w:rPr>
          <w:rStyle w:val="StyleUnderline"/>
          <w:highlight w:val="yellow"/>
        </w:rPr>
        <w:t>clothed as neutral</w:t>
      </w:r>
      <w:r w:rsidRPr="00C60513">
        <w:rPr>
          <w:sz w:val="16"/>
        </w:rPr>
        <w:t xml:space="preserve">. The examples Marcuse cites are </w:t>
      </w:r>
      <w:r w:rsidRPr="00C60513">
        <w:rPr>
          <w:rStyle w:val="StyleUnderline"/>
          <w:highlight w:val="yellow"/>
        </w:rPr>
        <w:t>governments</w:t>
      </w:r>
      <w:r w:rsidRPr="00C60513">
        <w:rPr>
          <w:sz w:val="16"/>
        </w:rPr>
        <w:t xml:space="preserve"> who </w:t>
      </w:r>
      <w:r w:rsidRPr="00C60513">
        <w:rPr>
          <w:rStyle w:val="StyleUnderline"/>
          <w:highlight w:val="yellow"/>
        </w:rPr>
        <w:t>say they respect democratic liberties because they allow political protest although they ignore protesters by labeling them a special interest group</w:t>
      </w:r>
      <w:r w:rsidRPr="00C60513">
        <w:rPr>
          <w:sz w:val="16"/>
        </w:rPr>
        <w:t xml:space="preserve">. For those of us who have seen university </w:t>
      </w:r>
      <w:proofErr w:type="gramStart"/>
      <w:r w:rsidRPr="00C60513">
        <w:rPr>
          <w:sz w:val="16"/>
        </w:rPr>
        <w:t>administrations</w:t>
      </w:r>
      <w:proofErr w:type="gramEnd"/>
      <w:r w:rsidRPr="00C60513">
        <w:rPr>
          <w:sz w:val="16"/>
        </w:rPr>
        <w:t xml:space="preserve"> calmly collect student demands, set up dead-end committees, and slap pictures of protestors on promotional materials as a badge of diversity, it should be no surprise that Marcuse dedicated the essay to his students. An important elaboration on repressive tolerance is </w:t>
      </w:r>
      <w:r w:rsidRPr="00C60513">
        <w:rPr>
          <w:rStyle w:val="StyleUnderline"/>
          <w:highlight w:val="yellow"/>
        </w:rPr>
        <w:t>Wendy Brown</w:t>
      </w:r>
      <w:r w:rsidRPr="00C60513">
        <w:rPr>
          <w:sz w:val="16"/>
          <w:highlight w:val="yellow"/>
        </w:rPr>
        <w:t>’s</w:t>
      </w:r>
      <w:r w:rsidRPr="00C60513">
        <w:rPr>
          <w:sz w:val="16"/>
        </w:rPr>
        <w:t xml:space="preserve"> Regulating Aversion. She </w:t>
      </w:r>
      <w:r w:rsidRPr="00C60513">
        <w:rPr>
          <w:rStyle w:val="StyleUnderline"/>
          <w:highlight w:val="yellow"/>
        </w:rPr>
        <w:t>argues that imperialist US foreign policy drapes itself in tolerance discourse</w:t>
      </w:r>
      <w:r w:rsidRPr="00C60513">
        <w:rPr>
          <w:rStyle w:val="StyleUnderline"/>
        </w:rPr>
        <w:t>. This helps diagnose why liberal feminist groups lined up behind the US invasion of Afghanistan</w:t>
      </w:r>
      <w:r w:rsidRPr="00C60513">
        <w:rPr>
          <w:sz w:val="16"/>
        </w:rPr>
        <w:t xml:space="preserve"> (the Taliban is patriarchal) </w:t>
      </w:r>
      <w:r w:rsidRPr="00C60513">
        <w:rPr>
          <w:rStyle w:val="StyleUnderline"/>
        </w:rPr>
        <w:t xml:space="preserve">and explains how </w:t>
      </w:r>
      <w:r w:rsidRPr="00C60513">
        <w:rPr>
          <w:rStyle w:val="StyleUnderline"/>
          <w:highlight w:val="yellow"/>
        </w:rPr>
        <w:t>a mere utterance of ISIS inspires even the most progressive liberals to support outrageous war budgets</w:t>
      </w:r>
      <w:r w:rsidRPr="00C60513">
        <w:rPr>
          <w:rStyle w:val="StyleUnderline"/>
        </w:rPr>
        <w:t>.</w:t>
      </w:r>
      <w:r w:rsidRPr="00C60513">
        <w:rPr>
          <w:sz w:val="16"/>
        </w:rPr>
        <w:t xml:space="preserve"> </w:t>
      </w:r>
      <w:r w:rsidRPr="00C60513">
        <w:rPr>
          <w:rStyle w:val="StyleUnderline"/>
        </w:rPr>
        <w:t>Because of their commitment to democracy, Brown and Marcuse can only qualify liberalism’s universal procedures for an ethical subject</w:t>
      </w:r>
      <w:r w:rsidRPr="00C60513">
        <w:rPr>
          <w:sz w:val="16"/>
        </w:rPr>
        <w:t xml:space="preserve">. </w:t>
      </w:r>
      <w:r w:rsidRPr="00C60513">
        <w:rPr>
          <w:rStyle w:val="StyleUnderline"/>
          <w:highlight w:val="yellow"/>
        </w:rPr>
        <w:t>Each criticizes certain uses of tolerance but does not want to dispense with it completely</w:t>
      </w:r>
      <w:r w:rsidRPr="00C60513">
        <w:rPr>
          <w:sz w:val="16"/>
          <w:highlight w:val="yellow"/>
        </w:rPr>
        <w:t xml:space="preserve">. </w:t>
      </w:r>
      <w:r w:rsidRPr="00C60513">
        <w:rPr>
          <w:rStyle w:val="Emphasis"/>
          <w:highlight w:val="yellow"/>
        </w:rPr>
        <w:t>Deleuze’s hatred of democracy makes it much easier</w:t>
      </w:r>
      <w:r w:rsidRPr="00C60513">
        <w:rPr>
          <w:rStyle w:val="Emphasis"/>
        </w:rPr>
        <w:t xml:space="preserve"> for me. Instead, </w:t>
      </w:r>
      <w:r w:rsidRPr="00C60513">
        <w:rPr>
          <w:rStyle w:val="Emphasis"/>
          <w:highlight w:val="yellow"/>
        </w:rPr>
        <w:t>I embrace the perspective of a communist partisan because communists fight from a different structural position than that of the capitalist</w:t>
      </w:r>
      <w:r w:rsidRPr="00C60513">
        <w:rPr>
          <w:sz w:val="16"/>
          <w:highlight w:val="yellow"/>
        </w:rPr>
        <w:t>.</w:t>
      </w:r>
    </w:p>
    <w:p w14:paraId="56202D95" w14:textId="5C5F781B" w:rsidR="00240FCB" w:rsidRDefault="00240FCB" w:rsidP="008D086C">
      <w:pPr>
        <w:pStyle w:val="Heading4"/>
      </w:pPr>
      <w:r>
        <w:t>The alternative is unbecoming</w:t>
      </w:r>
    </w:p>
    <w:p w14:paraId="63840790" w14:textId="7952BF74" w:rsidR="008D086C" w:rsidRDefault="008D086C" w:rsidP="008D086C">
      <w:pPr>
        <w:pStyle w:val="Heading4"/>
      </w:pPr>
      <w:r>
        <w:t>The alt is an act of inversion</w:t>
      </w:r>
      <w:r w:rsidR="00240FCB">
        <w:t xml:space="preserve"> not action through collectivism not bargaining but its opposite through disconnection and taking without permission or </w:t>
      </w:r>
      <w:proofErr w:type="gramStart"/>
      <w:r w:rsidR="00240FCB">
        <w:t xml:space="preserve">limit </w:t>
      </w:r>
      <w:r>
        <w:t xml:space="preserve"> –</w:t>
      </w:r>
      <w:proofErr w:type="gramEnd"/>
      <w:r>
        <w:t xml:space="preserve">through unbecoming a form of negative action </w:t>
      </w:r>
      <w:r w:rsidR="00240FCB">
        <w:t>one</w:t>
      </w:r>
      <w:r>
        <w:t xml:space="preserve"> disrupts identifiability </w:t>
      </w:r>
      <w:r w:rsidR="00240FCB">
        <w:t xml:space="preserve">and destroys the markers of structure </w:t>
      </w:r>
    </w:p>
    <w:p w14:paraId="5B23048A" w14:textId="77777777" w:rsidR="008D086C" w:rsidRDefault="008D086C" w:rsidP="008D086C">
      <w:r>
        <w:t xml:space="preserve"> </w:t>
      </w:r>
      <w:r w:rsidRPr="00031889">
        <w:rPr>
          <w:rStyle w:val="Style13ptBold"/>
        </w:rPr>
        <w:t>Bergen</w:t>
      </w:r>
      <w:r w:rsidRPr="00031889">
        <w:t>, Véronique.</w:t>
      </w:r>
      <w:r>
        <w:t xml:space="preserve"> </w:t>
      </w:r>
      <w:r w:rsidRPr="00031889">
        <w:rPr>
          <w:rStyle w:val="Style13ptBold"/>
        </w:rPr>
        <w:t>2015</w:t>
      </w:r>
      <w:r w:rsidRPr="00031889">
        <w:t xml:space="preserve"> “Invention et </w:t>
      </w:r>
      <w:proofErr w:type="spellStart"/>
      <w:r w:rsidRPr="00031889">
        <w:t>Surrection</w:t>
      </w:r>
      <w:proofErr w:type="spellEnd"/>
      <w:r w:rsidRPr="00031889">
        <w:t xml:space="preserve"> de La Deleuziana.” </w:t>
      </w:r>
      <w:r w:rsidRPr="00031889">
        <w:rPr>
          <w:i/>
          <w:iCs/>
        </w:rPr>
        <w:t>DOAJ (DOAJ: Directory of Open Access Journals)</w:t>
      </w:r>
      <w:r w:rsidRPr="00031889">
        <w:t>, vol. 1, no. 2, 1 Dec. 2015, ladeleuziana.org/issues/issue-2.</w:t>
      </w:r>
      <w:r>
        <w:t xml:space="preserve"> //SDPW</w:t>
      </w:r>
    </w:p>
    <w:p w14:paraId="69720B2E" w14:textId="77777777" w:rsidR="008D086C" w:rsidRPr="00E7636B" w:rsidRDefault="008D086C" w:rsidP="008D086C">
      <w:r>
        <w:t xml:space="preserve">Edited for </w:t>
      </w:r>
      <w:proofErr w:type="gramStart"/>
      <w:r>
        <w:t>gendered</w:t>
      </w:r>
      <w:proofErr w:type="gramEnd"/>
      <w:r>
        <w:t xml:space="preserve"> terms []</w:t>
      </w:r>
    </w:p>
    <w:p w14:paraId="5723D6E0" w14:textId="77777777" w:rsidR="008D086C" w:rsidRDefault="008D086C" w:rsidP="008D086C">
      <w:r w:rsidRPr="00C302DC">
        <w:t xml:space="preserve">Would </w:t>
      </w:r>
      <w:r w:rsidRPr="009010C7">
        <w:rPr>
          <w:b/>
          <w:bCs/>
          <w:u w:val="single"/>
        </w:rPr>
        <w:t>la Deleuziana</w:t>
      </w:r>
      <w:r w:rsidRPr="00C302DC">
        <w:t xml:space="preserve"> be a creature that establishes relations, alliances with </w:t>
      </w:r>
      <w:proofErr w:type="gramStart"/>
      <w:r w:rsidRPr="00C302DC">
        <w:t>non-‐</w:t>
      </w:r>
      <w:proofErr w:type="gramEnd"/>
      <w:r w:rsidRPr="00C302DC">
        <w:t xml:space="preserve"> humans and the cosmos? Would </w:t>
      </w:r>
      <w:r>
        <w:t>[they]</w:t>
      </w:r>
      <w:r w:rsidRPr="00C302DC">
        <w:t xml:space="preserve"> invent new links with the powers of life? </w:t>
      </w:r>
      <w:r>
        <w:t>[they]</w:t>
      </w:r>
      <w:r w:rsidRPr="00C302DC">
        <w:t xml:space="preserve"> would first need to make sure to </w:t>
      </w:r>
      <w:r w:rsidRPr="003D44A6">
        <w:rPr>
          <w:b/>
          <w:bCs/>
          <w:highlight w:val="green"/>
          <w:u w:val="single"/>
        </w:rPr>
        <w:t xml:space="preserve">free the </w:t>
      </w:r>
      <w:proofErr w:type="spellStart"/>
      <w:r w:rsidRPr="003D44A6">
        <w:rPr>
          <w:b/>
          <w:bCs/>
          <w:highlight w:val="green"/>
          <w:u w:val="single"/>
        </w:rPr>
        <w:t>exo</w:t>
      </w:r>
      <w:proofErr w:type="spellEnd"/>
      <w:r w:rsidRPr="003D44A6">
        <w:rPr>
          <w:b/>
          <w:bCs/>
          <w:highlight w:val="green"/>
          <w:u w:val="single"/>
        </w:rPr>
        <w:t xml:space="preserve">-human elements from their integration in the meshes of </w:t>
      </w:r>
      <w:proofErr w:type="spellStart"/>
      <w:r w:rsidRPr="003D44A6">
        <w:rPr>
          <w:b/>
          <w:bCs/>
          <w:highlight w:val="green"/>
          <w:u w:val="single"/>
        </w:rPr>
        <w:t>generalised</w:t>
      </w:r>
      <w:proofErr w:type="spellEnd"/>
      <w:r w:rsidRPr="003D44A6">
        <w:rPr>
          <w:b/>
          <w:bCs/>
          <w:highlight w:val="green"/>
          <w:u w:val="single"/>
        </w:rPr>
        <w:t xml:space="preserve"> exchange</w:t>
      </w:r>
      <w:r w:rsidRPr="00BA3C7E">
        <w:rPr>
          <w:b/>
          <w:bCs/>
          <w:u w:val="single"/>
        </w:rPr>
        <w:t xml:space="preserve"> and their absorption by neoliberal territories. </w:t>
      </w:r>
      <w:r w:rsidRPr="003D44A6">
        <w:rPr>
          <w:b/>
          <w:bCs/>
          <w:highlight w:val="green"/>
          <w:u w:val="single"/>
        </w:rPr>
        <w:t>No</w:t>
      </w:r>
      <w:r w:rsidRPr="00C302DC">
        <w:t xml:space="preserve"> figure can </w:t>
      </w:r>
      <w:r w:rsidRPr="00BA3C7E">
        <w:t>condense</w:t>
      </w:r>
      <w:r w:rsidRPr="00C302DC">
        <w:t xml:space="preserve"> in </w:t>
      </w:r>
      <w:r>
        <w:t>[their]</w:t>
      </w:r>
      <w:r w:rsidRPr="00C302DC">
        <w:t xml:space="preserve"> essence the </w:t>
      </w:r>
      <w:r w:rsidRPr="003D44A6">
        <w:rPr>
          <w:b/>
          <w:bCs/>
          <w:highlight w:val="green"/>
          <w:u w:val="single"/>
        </w:rPr>
        <w:t>promises of emancipation. Whether</w:t>
      </w:r>
      <w:r w:rsidRPr="00C302DC">
        <w:t xml:space="preserve"> they are </w:t>
      </w:r>
      <w:r w:rsidRPr="003D44A6">
        <w:rPr>
          <w:b/>
          <w:bCs/>
          <w:highlight w:val="green"/>
          <w:u w:val="single"/>
        </w:rPr>
        <w:t>workers, unemployed</w:t>
      </w:r>
      <w:r w:rsidRPr="00C302DC">
        <w:t xml:space="preserve">, precarious life, disposable life, women, the youth, migrants, sans-‐ papiers, </w:t>
      </w:r>
      <w:r w:rsidRPr="003D44A6">
        <w:rPr>
          <w:b/>
          <w:bCs/>
          <w:highlight w:val="green"/>
          <w:u w:val="single"/>
        </w:rPr>
        <w:t>militants</w:t>
      </w:r>
      <w:r w:rsidRPr="00C302DC">
        <w:t xml:space="preserve">, ‘deviants’, madmen, </w:t>
      </w:r>
      <w:proofErr w:type="spellStart"/>
      <w:r w:rsidRPr="00C302DC">
        <w:t>delinquants</w:t>
      </w:r>
      <w:proofErr w:type="spellEnd"/>
      <w:r w:rsidRPr="00C302DC">
        <w:t xml:space="preserve"> </w:t>
      </w:r>
      <w:r w:rsidRPr="003D44A6">
        <w:rPr>
          <w:b/>
          <w:bCs/>
          <w:highlight w:val="green"/>
          <w:u w:val="single"/>
        </w:rPr>
        <w:t>and so on, they cannot condense in their person the opposition to the system and become the privileged agent of insurrectional movements</w:t>
      </w:r>
      <w:r w:rsidRPr="00C302DC">
        <w:t xml:space="preserve">. From </w:t>
      </w:r>
      <w:r w:rsidRPr="00D66A43">
        <w:rPr>
          <w:b/>
          <w:bCs/>
          <w:u w:val="single"/>
        </w:rPr>
        <w:t xml:space="preserve">the theory of the Young-Girl, developed by </w:t>
      </w:r>
      <w:proofErr w:type="spellStart"/>
      <w:r w:rsidRPr="00D66A43">
        <w:rPr>
          <w:b/>
          <w:bCs/>
          <w:u w:val="single"/>
        </w:rPr>
        <w:t>Tiqqun</w:t>
      </w:r>
      <w:proofErr w:type="spellEnd"/>
      <w:r w:rsidRPr="00C302DC">
        <w:t xml:space="preserve">, we </w:t>
      </w:r>
      <w:r w:rsidRPr="00D66A43">
        <w:rPr>
          <w:b/>
          <w:bCs/>
          <w:u w:val="single"/>
        </w:rPr>
        <w:t>retain the diagnostic</w:t>
      </w:r>
      <w:r w:rsidRPr="00C302DC">
        <w:t xml:space="preserve"> of the ways in which </w:t>
      </w:r>
      <w:r w:rsidRPr="00A0096E">
        <w:rPr>
          <w:u w:val="single"/>
        </w:rPr>
        <w:t>the world figure of the Young-‐</w:t>
      </w:r>
      <w:r w:rsidRPr="00A0096E">
        <w:rPr>
          <w:u w:val="single"/>
        </w:rPr>
        <w:noBreakHyphen/>
        <w:t>Girl imposes itself</w:t>
      </w:r>
      <w:r w:rsidRPr="00C302DC">
        <w:t xml:space="preserve">. </w:t>
      </w:r>
      <w:r w:rsidRPr="00D66A43">
        <w:t>Whether</w:t>
      </w:r>
      <w:r w:rsidRPr="00C302DC">
        <w:t xml:space="preserve"> </w:t>
      </w:r>
      <w:r w:rsidRPr="00A0096E">
        <w:rPr>
          <w:u w:val="single"/>
        </w:rPr>
        <w:t>she is a woman, a man, heterosexual, homosexual, bisexual, transsexual, young, old, rich, poor, white, black, worker, unemployed, sans-‐</w:t>
      </w:r>
      <w:r w:rsidRPr="00A0096E">
        <w:rPr>
          <w:u w:val="single"/>
        </w:rPr>
        <w:noBreakHyphen/>
        <w:t>papiers, atheist, religious, abstinent, drug addict, yuppie [bobo], conservative</w:t>
      </w:r>
      <w:r w:rsidRPr="00C302DC">
        <w:t xml:space="preserve">, </w:t>
      </w:r>
      <w:r w:rsidRPr="00A0096E">
        <w:rPr>
          <w:b/>
          <w:bCs/>
          <w:u w:val="single"/>
        </w:rPr>
        <w:t>t</w:t>
      </w:r>
      <w:r w:rsidRPr="003D44A6">
        <w:rPr>
          <w:b/>
          <w:bCs/>
          <w:highlight w:val="green"/>
          <w:u w:val="single"/>
        </w:rPr>
        <w:t>he Young-‐</w:t>
      </w:r>
      <w:r w:rsidRPr="003D44A6">
        <w:rPr>
          <w:b/>
          <w:bCs/>
          <w:highlight w:val="green"/>
          <w:u w:val="single"/>
        </w:rPr>
        <w:noBreakHyphen/>
        <w:t>Girl is the totemic conceptual persona of neoliberalism</w:t>
      </w:r>
      <w:r w:rsidRPr="00C302DC">
        <w:t xml:space="preserve">: the creature </w:t>
      </w:r>
      <w:r w:rsidRPr="003D44A6">
        <w:rPr>
          <w:b/>
          <w:bCs/>
          <w:highlight w:val="green"/>
          <w:u w:val="single"/>
        </w:rPr>
        <w:t>who became a commodity</w:t>
      </w:r>
      <w:r w:rsidRPr="00C302DC">
        <w:t>. The difficulty of separating la Deleuziana from any all-‐</w:t>
      </w:r>
      <w:r w:rsidRPr="00C302DC">
        <w:noBreakHyphen/>
        <w:t xml:space="preserve">reigning </w:t>
      </w:r>
      <w:r w:rsidRPr="00A0096E">
        <w:rPr>
          <w:b/>
          <w:bCs/>
          <w:u w:val="single"/>
        </w:rPr>
        <w:t xml:space="preserve">Young-Girl comes </w:t>
      </w:r>
      <w:r w:rsidRPr="003D44A6">
        <w:rPr>
          <w:b/>
          <w:bCs/>
          <w:highlight w:val="green"/>
          <w:u w:val="single"/>
        </w:rPr>
        <w:t xml:space="preserve">from the mental colonization, the </w:t>
      </w:r>
      <w:proofErr w:type="spellStart"/>
      <w:r w:rsidRPr="003D44A6">
        <w:rPr>
          <w:b/>
          <w:bCs/>
          <w:highlight w:val="green"/>
          <w:u w:val="single"/>
        </w:rPr>
        <w:t>internalising</w:t>
      </w:r>
      <w:proofErr w:type="spellEnd"/>
      <w:r w:rsidRPr="003D44A6">
        <w:rPr>
          <w:b/>
          <w:bCs/>
          <w:highlight w:val="green"/>
          <w:u w:val="single"/>
        </w:rPr>
        <w:t xml:space="preserve"> of profiling and formatting</w:t>
      </w:r>
      <w:r w:rsidRPr="00A0096E">
        <w:rPr>
          <w:b/>
          <w:bCs/>
          <w:u w:val="single"/>
        </w:rPr>
        <w:t xml:space="preserve">. </w:t>
      </w:r>
      <w:r w:rsidRPr="00C302DC">
        <w:t xml:space="preserve">The market Empire has succeeded in doubling the forces of the external order by implanting in each brain a small cop. Excommunicating the dialectic of the negative once delineated the battlefield of the virtual. La Deleuziana will now </w:t>
      </w:r>
      <w:r w:rsidRPr="003D44A6">
        <w:rPr>
          <w:b/>
          <w:bCs/>
          <w:highlight w:val="green"/>
          <w:u w:val="single"/>
        </w:rPr>
        <w:t>use the negative as an instrument to leave the captivity of thoughts, bodies, enfeoffed by the needs of capitalism</w:t>
      </w:r>
      <w:r w:rsidRPr="00C302DC">
        <w:t>.</w:t>
      </w:r>
      <w:r>
        <w:t xml:space="preserve"> </w:t>
      </w:r>
      <w:r w:rsidRPr="009010C7">
        <w:t xml:space="preserve">La Deleuziana to come, slowly arising, includes those who do not put the weapons down, and do not give in to </w:t>
      </w:r>
      <w:proofErr w:type="gramStart"/>
      <w:r w:rsidRPr="009010C7">
        <w:t>auto-‐</w:t>
      </w:r>
      <w:r w:rsidRPr="009010C7">
        <w:noBreakHyphen/>
      </w:r>
      <w:proofErr w:type="gramEnd"/>
      <w:r w:rsidRPr="009010C7">
        <w:t xml:space="preserve">repressive and </w:t>
      </w:r>
      <w:proofErr w:type="gramStart"/>
      <w:r w:rsidRPr="009010C7">
        <w:t>auto-‐</w:t>
      </w:r>
      <w:r w:rsidRPr="009010C7">
        <w:noBreakHyphen/>
      </w:r>
      <w:proofErr w:type="gramEnd"/>
      <w:r w:rsidRPr="009010C7">
        <w:t xml:space="preserve">policing mechanisms. </w:t>
      </w:r>
      <w:r w:rsidRPr="005638B7">
        <w:rPr>
          <w:b/>
          <w:bCs/>
          <w:u w:val="single"/>
        </w:rPr>
        <w:t xml:space="preserve">By </w:t>
      </w:r>
      <w:proofErr w:type="gramStart"/>
      <w:r w:rsidRPr="003D44A6">
        <w:rPr>
          <w:b/>
          <w:bCs/>
          <w:highlight w:val="green"/>
          <w:u w:val="single"/>
        </w:rPr>
        <w:t>dynamiting</w:t>
      </w:r>
      <w:proofErr w:type="gramEnd"/>
      <w:r w:rsidRPr="003D44A6">
        <w:rPr>
          <w:b/>
          <w:bCs/>
          <w:highlight w:val="green"/>
          <w:u w:val="single"/>
        </w:rPr>
        <w:t xml:space="preserve"> the automatic ingestion of the constraint</w:t>
      </w:r>
      <w:r w:rsidRPr="009010C7">
        <w:t xml:space="preserve">, those who are relegated </w:t>
      </w:r>
      <w:r w:rsidRPr="001F465E">
        <w:rPr>
          <w:b/>
          <w:bCs/>
          <w:u w:val="single"/>
        </w:rPr>
        <w:t>by the world order</w:t>
      </w:r>
      <w:r w:rsidRPr="009010C7">
        <w:t xml:space="preserve"> since they are un</w:t>
      </w:r>
      <w:r>
        <w:t>-</w:t>
      </w:r>
      <w:r w:rsidRPr="009010C7">
        <w:t xml:space="preserve">subsumable — they are irrecuperable, </w:t>
      </w:r>
      <w:r w:rsidRPr="003D44A6">
        <w:rPr>
          <w:b/>
          <w:bCs/>
          <w:highlight w:val="green"/>
          <w:u w:val="single"/>
        </w:rPr>
        <w:t>they are the grain of sand that disaggregate and sabotage the system</w:t>
      </w:r>
      <w:r w:rsidRPr="001F465E">
        <w:rPr>
          <w:b/>
          <w:bCs/>
          <w:u w:val="single"/>
        </w:rPr>
        <w:t xml:space="preserve">, they are unreceptive to the </w:t>
      </w:r>
      <w:proofErr w:type="spellStart"/>
      <w:r w:rsidRPr="001F465E">
        <w:rPr>
          <w:b/>
          <w:bCs/>
          <w:u w:val="single"/>
        </w:rPr>
        <w:t>hypnotico</w:t>
      </w:r>
      <w:proofErr w:type="spellEnd"/>
      <w:r w:rsidRPr="001F465E">
        <w:rPr>
          <w:b/>
          <w:bCs/>
          <w:u w:val="single"/>
        </w:rPr>
        <w:t xml:space="preserve"> repressive fable</w:t>
      </w:r>
      <w:r w:rsidRPr="009010C7">
        <w:t xml:space="preserve"> — invent </w:t>
      </w:r>
      <w:proofErr w:type="gramStart"/>
      <w:r w:rsidRPr="009010C7">
        <w:t>offensives, and</w:t>
      </w:r>
      <w:proofErr w:type="gramEnd"/>
      <w:r w:rsidRPr="009010C7">
        <w:t xml:space="preserve"> then forms of existence incompatible with the </w:t>
      </w:r>
      <w:proofErr w:type="spellStart"/>
      <w:r w:rsidRPr="009010C7">
        <w:t>generalised</w:t>
      </w:r>
      <w:proofErr w:type="spellEnd"/>
      <w:r w:rsidRPr="009010C7">
        <w:t xml:space="preserve"> exploitation. </w:t>
      </w:r>
      <w:r w:rsidRPr="00031789">
        <w:rPr>
          <w:b/>
          <w:bCs/>
          <w:u w:val="single"/>
        </w:rPr>
        <w:t>For the post-Young-Girl to emerge and recuse the fictive life, in order for her to avoid being crushed by the biopower</w:t>
      </w:r>
      <w:r w:rsidRPr="009010C7">
        <w:t xml:space="preserve"> and so that </w:t>
      </w:r>
      <w:r>
        <w:t>[they]</w:t>
      </w:r>
      <w:r w:rsidRPr="009010C7">
        <w:t xml:space="preserve"> can dance at the front of the war between worlds, Alice will make unions between human and non-‐ human assemblages, </w:t>
      </w:r>
      <w:r w:rsidRPr="003D44A6">
        <w:rPr>
          <w:b/>
          <w:bCs/>
          <w:highlight w:val="green"/>
          <w:u w:val="single"/>
        </w:rPr>
        <w:t>accelerating the zones of decomposition and the exhaustion of the neoliberal</w:t>
      </w:r>
      <w:r w:rsidRPr="009010C7">
        <w:t xml:space="preserve"> security hegemony. She will be on the lookout, ready to thwart the fear of emptiness and the replicants of neoliberalism, the new Big Brother, </w:t>
      </w:r>
      <w:r w:rsidRPr="003D44A6">
        <w:rPr>
          <w:b/>
          <w:bCs/>
          <w:highlight w:val="green"/>
          <w:u w:val="single"/>
        </w:rPr>
        <w:t>asphyxiating the other temptations of abdication that come</w:t>
      </w:r>
      <w:r w:rsidRPr="009010C7">
        <w:t xml:space="preserve">: the fundamentalism of </w:t>
      </w:r>
      <w:proofErr w:type="gramStart"/>
      <w:r w:rsidRPr="009010C7">
        <w:t>the religious</w:t>
      </w:r>
      <w:proofErr w:type="gramEnd"/>
      <w:r w:rsidRPr="009010C7">
        <w:t xml:space="preserve"> rallying and abandoning of oneself to a transcendent principle. </w:t>
      </w:r>
      <w:r w:rsidRPr="00E7636B">
        <w:rPr>
          <w:b/>
          <w:bCs/>
          <w:u w:val="single"/>
        </w:rPr>
        <w:t xml:space="preserve">By </w:t>
      </w:r>
      <w:r w:rsidRPr="003D44A6">
        <w:rPr>
          <w:b/>
          <w:bCs/>
          <w:highlight w:val="green"/>
          <w:u w:val="single"/>
        </w:rPr>
        <w:t>choosing anonymity and by making impossible points possible</w:t>
      </w:r>
      <w:r w:rsidRPr="00E7636B">
        <w:rPr>
          <w:b/>
          <w:bCs/>
          <w:u w:val="single"/>
        </w:rPr>
        <w:t xml:space="preserve">, </w:t>
      </w:r>
      <w:proofErr w:type="gramStart"/>
      <w:r w:rsidRPr="00E7636B">
        <w:rPr>
          <w:b/>
          <w:bCs/>
          <w:u w:val="single"/>
        </w:rPr>
        <w:t>the Nameless</w:t>
      </w:r>
      <w:proofErr w:type="gramEnd"/>
      <w:r w:rsidRPr="00E7636B">
        <w:rPr>
          <w:b/>
          <w:bCs/>
          <w:u w:val="single"/>
        </w:rPr>
        <w:t xml:space="preserve"> connects expectations of a systemic self-disaggregation</w:t>
      </w:r>
      <w:r w:rsidRPr="009010C7">
        <w:t xml:space="preserve"> to the </w:t>
      </w:r>
      <w:proofErr w:type="spellStart"/>
      <w:r w:rsidRPr="009010C7">
        <w:t>mobilisations</w:t>
      </w:r>
      <w:proofErr w:type="spellEnd"/>
      <w:r w:rsidRPr="009010C7">
        <w:t xml:space="preserve"> that anticipate </w:t>
      </w:r>
      <w:r w:rsidRPr="003D44A6">
        <w:rPr>
          <w:b/>
          <w:bCs/>
          <w:highlight w:val="green"/>
          <w:u w:val="single"/>
        </w:rPr>
        <w:t>the end of the state of things and the dawn of another world</w:t>
      </w:r>
      <w:r w:rsidRPr="009010C7">
        <w:t>.</w:t>
      </w:r>
    </w:p>
    <w:p w14:paraId="14F7302F" w14:textId="77777777" w:rsidR="008D086C" w:rsidRPr="0021333F" w:rsidRDefault="008D086C" w:rsidP="008D086C">
      <w:pPr>
        <w:pStyle w:val="Heading4"/>
        <w:rPr>
          <w:color w:val="EE0000"/>
        </w:rPr>
      </w:pPr>
      <w:proofErr w:type="gramStart"/>
      <w:r w:rsidRPr="0021333F">
        <w:rPr>
          <w:color w:val="EE0000"/>
        </w:rPr>
        <w:t>By</w:t>
      </w:r>
      <w:proofErr w:type="gramEnd"/>
      <w:r w:rsidRPr="0021333F">
        <w:rPr>
          <w:color w:val="EE0000"/>
        </w:rPr>
        <w:t xml:space="preserve"> unbecoming we deny </w:t>
      </w:r>
      <w:proofErr w:type="gramStart"/>
      <w:r w:rsidRPr="0021333F">
        <w:rPr>
          <w:color w:val="EE0000"/>
        </w:rPr>
        <w:t xml:space="preserve">the </w:t>
      </w:r>
      <w:proofErr w:type="spellStart"/>
      <w:r w:rsidRPr="0021333F">
        <w:rPr>
          <w:color w:val="EE0000"/>
        </w:rPr>
        <w:t>connectivist</w:t>
      </w:r>
      <w:proofErr w:type="spellEnd"/>
      <w:proofErr w:type="gramEnd"/>
      <w:r w:rsidRPr="0021333F">
        <w:rPr>
          <w:color w:val="EE0000"/>
        </w:rPr>
        <w:t xml:space="preserve"> co-option and turn against the world </w:t>
      </w:r>
      <w:proofErr w:type="gramStart"/>
      <w:r w:rsidRPr="0021333F">
        <w:rPr>
          <w:color w:val="EE0000"/>
        </w:rPr>
        <w:t>in order to</w:t>
      </w:r>
      <w:proofErr w:type="gramEnd"/>
      <w:r w:rsidRPr="0021333F">
        <w:rPr>
          <w:color w:val="EE0000"/>
        </w:rPr>
        <w:t xml:space="preserve"> end it and move beyond </w:t>
      </w:r>
      <w:proofErr w:type="gramStart"/>
      <w:r w:rsidRPr="0021333F">
        <w:rPr>
          <w:color w:val="EE0000"/>
        </w:rPr>
        <w:t>the human</w:t>
      </w:r>
      <w:proofErr w:type="gramEnd"/>
      <w:r w:rsidRPr="0021333F">
        <w:rPr>
          <w:color w:val="EE0000"/>
        </w:rPr>
        <w:t xml:space="preserve"> interiority </w:t>
      </w:r>
    </w:p>
    <w:p w14:paraId="6A00489F" w14:textId="77777777" w:rsidR="008D086C" w:rsidRPr="0021333F" w:rsidRDefault="008D086C" w:rsidP="008D086C">
      <w:pPr>
        <w:rPr>
          <w:color w:val="EE0000"/>
        </w:rPr>
      </w:pPr>
      <w:r w:rsidRPr="0021333F">
        <w:rPr>
          <w:rStyle w:val="Style13ptBold"/>
          <w:color w:val="EE0000"/>
        </w:rPr>
        <w:t>Melville</w:t>
      </w:r>
      <w:r w:rsidRPr="0021333F">
        <w:rPr>
          <w:color w:val="EE0000"/>
        </w:rPr>
        <w:t xml:space="preserve">, Glen. </w:t>
      </w:r>
      <w:r w:rsidRPr="0021333F">
        <w:rPr>
          <w:rStyle w:val="Style13ptBold"/>
          <w:color w:val="EE0000"/>
        </w:rPr>
        <w:t>2018</w:t>
      </w:r>
      <w:r w:rsidRPr="0021333F">
        <w:rPr>
          <w:color w:val="EE0000"/>
        </w:rPr>
        <w:t xml:space="preserve"> “Digital De-Subjectivation: Becoming-Imperceptible in the Machinery of Digital Capitalism.” </w:t>
      </w:r>
      <w:r w:rsidRPr="0021333F">
        <w:rPr>
          <w:i/>
          <w:iCs/>
          <w:color w:val="EE0000"/>
        </w:rPr>
        <w:t>La Deleuziana</w:t>
      </w:r>
      <w:r w:rsidRPr="0021333F">
        <w:rPr>
          <w:color w:val="EE0000"/>
        </w:rPr>
        <w:t>, vol. 1, no. 8, 2018, ladeleuziana.org/issues/issue-8. //SDPW</w:t>
      </w:r>
    </w:p>
    <w:p w14:paraId="27EEFBE4" w14:textId="77777777" w:rsidR="008D086C" w:rsidRPr="0021333F" w:rsidRDefault="008D086C" w:rsidP="008D086C">
      <w:pPr>
        <w:rPr>
          <w:color w:val="EE0000"/>
          <w:sz w:val="16"/>
        </w:rPr>
      </w:pPr>
      <w:r w:rsidRPr="0021333F">
        <w:rPr>
          <w:color w:val="EE0000"/>
          <w:sz w:val="16"/>
        </w:rPr>
        <w:t xml:space="preserve">As satisfyingly polemical as this passage may be, however, alone it is inconsequential. It only has the force its prose begs us to believe it has if we work </w:t>
      </w:r>
      <w:r w:rsidRPr="0021333F">
        <w:rPr>
          <w:b/>
          <w:bCs/>
          <w:color w:val="EE0000"/>
          <w:highlight w:val="green"/>
          <w:u w:val="single"/>
        </w:rPr>
        <w:t xml:space="preserve">to understand the magnitude of the </w:t>
      </w:r>
      <w:proofErr w:type="spellStart"/>
      <w:r w:rsidRPr="0021333F">
        <w:rPr>
          <w:b/>
          <w:bCs/>
          <w:color w:val="EE0000"/>
          <w:highlight w:val="green"/>
          <w:u w:val="single"/>
        </w:rPr>
        <w:t>connectivist’s</w:t>
      </w:r>
      <w:proofErr w:type="spellEnd"/>
      <w:r w:rsidRPr="0021333F">
        <w:rPr>
          <w:b/>
          <w:bCs/>
          <w:color w:val="EE0000"/>
          <w:highlight w:val="green"/>
          <w:u w:val="single"/>
        </w:rPr>
        <w:t xml:space="preserve"> error</w:t>
      </w:r>
      <w:r w:rsidRPr="0021333F">
        <w:rPr>
          <w:color w:val="EE0000"/>
          <w:sz w:val="16"/>
        </w:rPr>
        <w:t xml:space="preserve">. With all the affirmative talk of rhizomes, assemblages and liberated flows </w:t>
      </w:r>
      <w:r w:rsidRPr="0021333F">
        <w:rPr>
          <w:b/>
          <w:bCs/>
          <w:color w:val="EE0000"/>
          <w:u w:val="single"/>
        </w:rPr>
        <w:t xml:space="preserve">permeating the </w:t>
      </w:r>
      <w:proofErr w:type="spellStart"/>
      <w:r w:rsidRPr="0021333F">
        <w:rPr>
          <w:b/>
          <w:bCs/>
          <w:color w:val="EE0000"/>
          <w:u w:val="single"/>
        </w:rPr>
        <w:t>schizoanalytic</w:t>
      </w:r>
      <w:proofErr w:type="spellEnd"/>
      <w:r w:rsidRPr="0021333F">
        <w:rPr>
          <w:b/>
          <w:bCs/>
          <w:color w:val="EE0000"/>
          <w:u w:val="single"/>
        </w:rPr>
        <w:t xml:space="preserve"> oeuvre</w:t>
      </w:r>
      <w:r w:rsidRPr="0021333F">
        <w:rPr>
          <w:color w:val="EE0000"/>
          <w:sz w:val="16"/>
        </w:rPr>
        <w:t xml:space="preserve">, does not the </w:t>
      </w:r>
      <w:proofErr w:type="spellStart"/>
      <w:r w:rsidRPr="0021333F">
        <w:rPr>
          <w:color w:val="EE0000"/>
          <w:sz w:val="16"/>
        </w:rPr>
        <w:t>connectivist</w:t>
      </w:r>
      <w:proofErr w:type="spellEnd"/>
      <w:r w:rsidRPr="0021333F">
        <w:rPr>
          <w:color w:val="EE0000"/>
          <w:sz w:val="16"/>
        </w:rPr>
        <w:t xml:space="preserve"> have charitable readings of canon on their side? Only at first glance. Even in the texts such a position draws from – A Thousand Plateaus standing as perhaps the finest example of this – talk of rhizomes is riddled with discussion of virality (Deleuze &amp; </w:t>
      </w:r>
      <w:proofErr w:type="spellStart"/>
      <w:r w:rsidRPr="0021333F">
        <w:rPr>
          <w:color w:val="EE0000"/>
          <w:sz w:val="16"/>
        </w:rPr>
        <w:t>Guattari</w:t>
      </w:r>
      <w:proofErr w:type="spellEnd"/>
      <w:r w:rsidRPr="0021333F">
        <w:rPr>
          <w:color w:val="EE0000"/>
          <w:sz w:val="16"/>
        </w:rPr>
        <w:t xml:space="preserve"> 2013: 10), deterritorialization with panic and torment (84–85), lines-of-flight with suicide (268) and the Body-Without-Organs with various cancers and fascisms (189). The concepts with which </w:t>
      </w:r>
      <w:proofErr w:type="spellStart"/>
      <w:r w:rsidRPr="0021333F">
        <w:rPr>
          <w:color w:val="EE0000"/>
          <w:sz w:val="16"/>
        </w:rPr>
        <w:t>schizoanalysis</w:t>
      </w:r>
      <w:proofErr w:type="spellEnd"/>
      <w:r w:rsidRPr="0021333F">
        <w:rPr>
          <w:color w:val="EE0000"/>
          <w:sz w:val="16"/>
        </w:rPr>
        <w:t xml:space="preserve"> maps an anti-capitalist future turn back also against </w:t>
      </w:r>
      <w:r w:rsidRPr="0021333F">
        <w:rPr>
          <w:b/>
          <w:bCs/>
          <w:color w:val="EE0000"/>
          <w:u w:val="single"/>
        </w:rPr>
        <w:t xml:space="preserve">the modes of subversion they engender, </w:t>
      </w:r>
      <w:r w:rsidRPr="0021333F">
        <w:rPr>
          <w:b/>
          <w:bCs/>
          <w:color w:val="EE0000"/>
          <w:highlight w:val="green"/>
          <w:u w:val="single"/>
        </w:rPr>
        <w:t>blocking off the rebellions they sow and diverting revolutions into “way[s] out that [turn] the line of flight into a line of death</w:t>
      </w:r>
      <w:r w:rsidRPr="0021333F">
        <w:rPr>
          <w:color w:val="EE0000"/>
          <w:sz w:val="16"/>
        </w:rPr>
        <w:t>” (268). The error made by those termed “</w:t>
      </w:r>
      <w:proofErr w:type="spellStart"/>
      <w:r w:rsidRPr="0021333F">
        <w:rPr>
          <w:color w:val="EE0000"/>
          <w:sz w:val="16"/>
        </w:rPr>
        <w:t>connectivist</w:t>
      </w:r>
      <w:proofErr w:type="spellEnd"/>
      <w:r w:rsidRPr="0021333F">
        <w:rPr>
          <w:color w:val="EE0000"/>
          <w:sz w:val="16"/>
        </w:rPr>
        <w:t xml:space="preserve">”, then, and this may be judged true also of the position represented by Beck above, is an affirmation of given concepts for only one side of their nature, for the potential they have for positive change and subversion, without due consideration paid to the equal potential of such concepts for not only the restitution of state apparatuses of control, but also of capitalism – both of which (albeit in different ways) make use of the virality, the panic stricken chaos, and the suicidal self-immolation engendered by the phenomena suited to a properly </w:t>
      </w:r>
      <w:proofErr w:type="spellStart"/>
      <w:r w:rsidRPr="0021333F">
        <w:rPr>
          <w:color w:val="EE0000"/>
          <w:sz w:val="16"/>
        </w:rPr>
        <w:t>schizo</w:t>
      </w:r>
      <w:proofErr w:type="spellEnd"/>
      <w:r w:rsidRPr="0021333F">
        <w:rPr>
          <w:color w:val="EE0000"/>
          <w:sz w:val="16"/>
        </w:rPr>
        <w:t>-analysis. Beyond even this capitalist-</w:t>
      </w:r>
      <w:proofErr w:type="spellStart"/>
      <w:r w:rsidRPr="0021333F">
        <w:rPr>
          <w:color w:val="EE0000"/>
          <w:sz w:val="16"/>
        </w:rPr>
        <w:t>schizophrenization</w:t>
      </w:r>
      <w:proofErr w:type="spellEnd"/>
      <w:r w:rsidRPr="0021333F">
        <w:rPr>
          <w:color w:val="EE0000"/>
          <w:sz w:val="16"/>
        </w:rPr>
        <w:t xml:space="preserve"> lies the danger that, </w:t>
      </w:r>
      <w:r w:rsidRPr="0021333F">
        <w:rPr>
          <w:b/>
          <w:bCs/>
          <w:color w:val="EE0000"/>
          <w:u w:val="single"/>
        </w:rPr>
        <w:t xml:space="preserve">through </w:t>
      </w:r>
      <w:r w:rsidRPr="0021333F">
        <w:rPr>
          <w:b/>
          <w:bCs/>
          <w:color w:val="EE0000"/>
          <w:highlight w:val="green"/>
          <w:u w:val="single"/>
        </w:rPr>
        <w:t>runaway processes</w:t>
      </w:r>
      <w:r w:rsidRPr="0021333F">
        <w:rPr>
          <w:b/>
          <w:bCs/>
          <w:color w:val="EE0000"/>
          <w:u w:val="single"/>
        </w:rPr>
        <w:t xml:space="preserve"> of deterritorialization, we</w:t>
      </w:r>
      <w:r w:rsidRPr="0021333F">
        <w:rPr>
          <w:color w:val="EE0000"/>
          <w:sz w:val="16"/>
        </w:rPr>
        <w:t xml:space="preserve"> may be </w:t>
      </w:r>
      <w:r w:rsidRPr="0021333F">
        <w:rPr>
          <w:b/>
          <w:bCs/>
          <w:color w:val="EE0000"/>
          <w:highlight w:val="green"/>
          <w:u w:val="single"/>
        </w:rPr>
        <w:t>face</w:t>
      </w:r>
      <w:r w:rsidRPr="0021333F">
        <w:rPr>
          <w:color w:val="EE0000"/>
          <w:sz w:val="16"/>
        </w:rPr>
        <w:t xml:space="preserve">d with </w:t>
      </w:r>
      <w:r w:rsidRPr="0021333F">
        <w:rPr>
          <w:b/>
          <w:bCs/>
          <w:color w:val="EE0000"/>
          <w:u w:val="single"/>
        </w:rPr>
        <w:t xml:space="preserve">the </w:t>
      </w:r>
      <w:r w:rsidRPr="0021333F">
        <w:rPr>
          <w:b/>
          <w:bCs/>
          <w:color w:val="EE0000"/>
          <w:highlight w:val="green"/>
          <w:u w:val="single"/>
        </w:rPr>
        <w:t>destruction of all</w:t>
      </w:r>
      <w:r w:rsidRPr="0021333F">
        <w:rPr>
          <w:b/>
          <w:bCs/>
          <w:color w:val="EE0000"/>
          <w:u w:val="single"/>
        </w:rPr>
        <w:t xml:space="preserve"> that is </w:t>
      </w:r>
      <w:r w:rsidRPr="0021333F">
        <w:rPr>
          <w:b/>
          <w:bCs/>
          <w:color w:val="EE0000"/>
          <w:highlight w:val="green"/>
          <w:u w:val="single"/>
        </w:rPr>
        <w:t>worth cherishing</w:t>
      </w:r>
      <w:r w:rsidRPr="0021333F">
        <w:rPr>
          <w:b/>
          <w:bCs/>
          <w:color w:val="EE0000"/>
          <w:u w:val="single"/>
        </w:rPr>
        <w:t xml:space="preserve"> in a post capitalist future</w:t>
      </w:r>
      <w:r w:rsidRPr="0021333F">
        <w:rPr>
          <w:color w:val="EE0000"/>
          <w:sz w:val="16"/>
        </w:rPr>
        <w:t xml:space="preserve">, all for the protection and creation of which we exert ourselves in thinking an end to repressive forces (again here we may cite Fanged Noumena (Land 2011) as a wealth of insight into the dark potential of destratification and deterritorialization). Capitalists, military forces, and hyper-fascists alike, </w:t>
      </w:r>
      <w:proofErr w:type="gramStart"/>
      <w:r w:rsidRPr="0021333F">
        <w:rPr>
          <w:color w:val="EE0000"/>
          <w:sz w:val="16"/>
        </w:rPr>
        <w:t>then,</w:t>
      </w:r>
      <w:proofErr w:type="gramEnd"/>
      <w:r w:rsidRPr="0021333F">
        <w:rPr>
          <w:color w:val="EE0000"/>
          <w:sz w:val="16"/>
        </w:rPr>
        <w:t xml:space="preserve"> may willingly embrace a </w:t>
      </w:r>
      <w:proofErr w:type="spellStart"/>
      <w:r w:rsidRPr="0021333F">
        <w:rPr>
          <w:color w:val="EE0000"/>
          <w:sz w:val="16"/>
        </w:rPr>
        <w:t>connectivist</w:t>
      </w:r>
      <w:proofErr w:type="spellEnd"/>
      <w:r w:rsidRPr="0021333F">
        <w:rPr>
          <w:color w:val="EE0000"/>
          <w:sz w:val="16"/>
        </w:rPr>
        <w:t xml:space="preserve"> position. The immediately interactive twitter presence of corporations and </w:t>
      </w:r>
      <w:proofErr w:type="gramStart"/>
      <w:r w:rsidRPr="0021333F">
        <w:rPr>
          <w:color w:val="EE0000"/>
          <w:sz w:val="16"/>
        </w:rPr>
        <w:t>business</w:t>
      </w:r>
      <w:proofErr w:type="gramEnd"/>
      <w:r w:rsidRPr="0021333F">
        <w:rPr>
          <w:color w:val="EE0000"/>
          <w:sz w:val="16"/>
        </w:rPr>
        <w:t xml:space="preserve"> such as Wendy’s and Starbucks, and likewise of military forces such as the IDF, and to a lesser but still notable degree ISIS, display blatantly non-radical affirmation of a drive towards rhizomatic connectivity, but at what conceivable benefit to that which we cherish in humanity? Is not such affirmation both </w:t>
      </w:r>
      <w:proofErr w:type="spellStart"/>
      <w:r w:rsidRPr="0021333F">
        <w:rPr>
          <w:color w:val="EE0000"/>
          <w:sz w:val="16"/>
        </w:rPr>
        <w:t>i</w:t>
      </w:r>
      <w:proofErr w:type="spellEnd"/>
      <w:r w:rsidRPr="0021333F">
        <w:rPr>
          <w:color w:val="EE0000"/>
          <w:sz w:val="16"/>
        </w:rPr>
        <w:t>) subservient in its entirety to the demands of capital and of repressive ideology, while at once remaining ii) thoroughly connective and de-</w:t>
      </w:r>
      <w:proofErr w:type="spellStart"/>
      <w:r w:rsidRPr="0021333F">
        <w:rPr>
          <w:color w:val="EE0000"/>
          <w:sz w:val="16"/>
        </w:rPr>
        <w:t>centred</w:t>
      </w:r>
      <w:proofErr w:type="spellEnd"/>
      <w:r w:rsidRPr="0021333F">
        <w:rPr>
          <w:color w:val="EE0000"/>
          <w:sz w:val="16"/>
        </w:rPr>
        <w:t xml:space="preserve">? If the concepts of </w:t>
      </w:r>
      <w:proofErr w:type="spellStart"/>
      <w:r w:rsidRPr="0021333F">
        <w:rPr>
          <w:color w:val="EE0000"/>
          <w:sz w:val="16"/>
        </w:rPr>
        <w:t>schizoanalysis</w:t>
      </w:r>
      <w:proofErr w:type="spellEnd"/>
      <w:r w:rsidRPr="0021333F">
        <w:rPr>
          <w:color w:val="EE0000"/>
          <w:sz w:val="16"/>
        </w:rPr>
        <w:t xml:space="preserve"> are not obviously helpful in themselves, then, what is to be done with them, and what use is the </w:t>
      </w:r>
      <w:proofErr w:type="spellStart"/>
      <w:r w:rsidRPr="0021333F">
        <w:rPr>
          <w:color w:val="EE0000"/>
          <w:sz w:val="16"/>
        </w:rPr>
        <w:t>schizoanalytic</w:t>
      </w:r>
      <w:proofErr w:type="spellEnd"/>
      <w:r w:rsidRPr="0021333F">
        <w:rPr>
          <w:color w:val="EE0000"/>
          <w:sz w:val="16"/>
        </w:rPr>
        <w:t xml:space="preserve"> ethos which generated them? One answer which resonates with Buchanan’s remark, quoted above, is to </w:t>
      </w:r>
      <w:r w:rsidRPr="0021333F">
        <w:rPr>
          <w:b/>
          <w:bCs/>
          <w:color w:val="EE0000"/>
          <w:highlight w:val="green"/>
          <w:u w:val="single"/>
        </w:rPr>
        <w:t>stress the importance of “‘taking another step beyond Deleuze</w:t>
      </w:r>
      <w:r w:rsidRPr="0021333F">
        <w:rPr>
          <w:b/>
          <w:bCs/>
          <w:color w:val="EE0000"/>
          <w:u w:val="single"/>
        </w:rPr>
        <w:t xml:space="preserve"> avant la </w:t>
      </w:r>
      <w:proofErr w:type="spellStart"/>
      <w:r w:rsidRPr="0021333F">
        <w:rPr>
          <w:b/>
          <w:bCs/>
          <w:color w:val="EE0000"/>
          <w:u w:val="single"/>
        </w:rPr>
        <w:t>lettre</w:t>
      </w:r>
      <w:proofErr w:type="spellEnd"/>
      <w:r w:rsidRPr="0021333F">
        <w:rPr>
          <w:color w:val="EE0000"/>
          <w:sz w:val="16"/>
        </w:rPr>
        <w:t xml:space="preserve">” (Culp 2016: 4), this, as far as Culp is concerned, requiring a resuscitation of the profoundly negative aspect of the </w:t>
      </w:r>
      <w:proofErr w:type="spellStart"/>
      <w:r w:rsidRPr="0021333F">
        <w:rPr>
          <w:color w:val="EE0000"/>
          <w:sz w:val="16"/>
        </w:rPr>
        <w:t>schizoanalytic</w:t>
      </w:r>
      <w:proofErr w:type="spellEnd"/>
      <w:r w:rsidRPr="0021333F">
        <w:rPr>
          <w:color w:val="EE0000"/>
          <w:sz w:val="16"/>
        </w:rPr>
        <w:t xml:space="preserve"> project, that </w:t>
      </w:r>
      <w:r w:rsidRPr="0021333F">
        <w:rPr>
          <w:b/>
          <w:bCs/>
          <w:color w:val="EE0000"/>
          <w:u w:val="single"/>
        </w:rPr>
        <w:t>concerned with the destruction of that which represses and forecloses experimentation and fruitful creation</w:t>
      </w:r>
      <w:r w:rsidRPr="0021333F">
        <w:rPr>
          <w:color w:val="EE0000"/>
          <w:sz w:val="16"/>
        </w:rPr>
        <w:t xml:space="preserve">. Such resuscitation, however, far removed from the joy of experimental creation with which Deleuze is often associated, finds its </w:t>
      </w:r>
      <w:r w:rsidRPr="0021333F">
        <w:rPr>
          <w:b/>
          <w:bCs/>
          <w:color w:val="EE0000"/>
          <w:highlight w:val="green"/>
          <w:u w:val="single"/>
        </w:rPr>
        <w:t>motivation in an intense form of hatred</w:t>
      </w:r>
      <w:r w:rsidRPr="0021333F">
        <w:rPr>
          <w:color w:val="EE0000"/>
          <w:sz w:val="16"/>
        </w:rPr>
        <w:t xml:space="preserve"> (13–14). </w:t>
      </w:r>
      <w:r w:rsidRPr="0021333F">
        <w:rPr>
          <w:b/>
          <w:bCs/>
          <w:color w:val="EE0000"/>
          <w:highlight w:val="green"/>
          <w:u w:val="single"/>
        </w:rPr>
        <w:t>Hatred, in this sense, ought to be directed at the world, of all that is worth resisting and subverting</w:t>
      </w:r>
      <w:r w:rsidRPr="0021333F">
        <w:rPr>
          <w:b/>
          <w:bCs/>
          <w:color w:val="EE0000"/>
          <w:u w:val="single"/>
        </w:rPr>
        <w:t xml:space="preserve"> in it, and even of ourselves</w:t>
      </w:r>
      <w:r w:rsidRPr="0021333F">
        <w:rPr>
          <w:color w:val="EE0000"/>
          <w:sz w:val="16"/>
        </w:rPr>
        <w:t xml:space="preserve"> as subjects all too incapable of effecting real change of it. This last object of hatred finds notable expression in Deleuze and </w:t>
      </w:r>
      <w:proofErr w:type="spellStart"/>
      <w:r w:rsidRPr="0021333F">
        <w:rPr>
          <w:color w:val="EE0000"/>
          <w:sz w:val="16"/>
        </w:rPr>
        <w:t>Guattari’s</w:t>
      </w:r>
      <w:proofErr w:type="spellEnd"/>
      <w:r w:rsidRPr="0021333F">
        <w:rPr>
          <w:color w:val="EE0000"/>
          <w:sz w:val="16"/>
        </w:rPr>
        <w:t xml:space="preserve"> description, found in a footnote to a discussion of the ‘timely’ subject in What is Philosophy?, of a feeling of “</w:t>
      </w:r>
      <w:r w:rsidRPr="0021333F">
        <w:rPr>
          <w:b/>
          <w:bCs/>
          <w:color w:val="EE0000"/>
          <w:u w:val="single"/>
        </w:rPr>
        <w:t>shame that [people] could do this, shame that we have been unable to prevent it, shame at having survived</w:t>
      </w:r>
      <w:r w:rsidRPr="0021333F">
        <w:rPr>
          <w:color w:val="EE0000"/>
          <w:sz w:val="16"/>
        </w:rPr>
        <w:t xml:space="preserve">, and shame at having been demeaned or diminished” (Deleuze &amp; </w:t>
      </w:r>
      <w:proofErr w:type="spellStart"/>
      <w:r w:rsidRPr="0021333F">
        <w:rPr>
          <w:color w:val="EE0000"/>
          <w:sz w:val="16"/>
        </w:rPr>
        <w:t>Guattari</w:t>
      </w:r>
      <w:proofErr w:type="spellEnd"/>
      <w:r w:rsidRPr="0021333F">
        <w:rPr>
          <w:color w:val="EE0000"/>
          <w:sz w:val="16"/>
        </w:rPr>
        <w:t xml:space="preserve"> 1994: 225, note 17). The project then, negative in initial focus, is to </w:t>
      </w:r>
      <w:r w:rsidRPr="0021333F">
        <w:rPr>
          <w:b/>
          <w:bCs/>
          <w:color w:val="EE0000"/>
          <w:u w:val="single"/>
        </w:rPr>
        <w:t>c</w:t>
      </w:r>
      <w:r w:rsidRPr="0021333F">
        <w:rPr>
          <w:b/>
          <w:bCs/>
          <w:color w:val="EE0000"/>
          <w:highlight w:val="green"/>
          <w:u w:val="single"/>
        </w:rPr>
        <w:t>hannel this hatred and shame into destruction of that which so elicits hate, and blocks creative joy. “Destroy worlds, become inhuman</w:t>
      </w:r>
      <w:r w:rsidRPr="0021333F">
        <w:rPr>
          <w:color w:val="EE0000"/>
          <w:sz w:val="16"/>
        </w:rPr>
        <w:t xml:space="preserve">!” (Culp 2016: 23, 28). Understanding precisely how this is to be accomplished, and how, moreover, this is truly a </w:t>
      </w:r>
      <w:proofErr w:type="spellStart"/>
      <w:r w:rsidRPr="0021333F">
        <w:rPr>
          <w:color w:val="EE0000"/>
          <w:sz w:val="16"/>
        </w:rPr>
        <w:t>schizoanalytic</w:t>
      </w:r>
      <w:proofErr w:type="spellEnd"/>
      <w:r w:rsidRPr="0021333F">
        <w:rPr>
          <w:color w:val="EE0000"/>
          <w:sz w:val="16"/>
        </w:rPr>
        <w:t xml:space="preserve"> </w:t>
      </w:r>
      <w:proofErr w:type="spellStart"/>
      <w:r w:rsidRPr="0021333F">
        <w:rPr>
          <w:color w:val="EE0000"/>
          <w:sz w:val="16"/>
        </w:rPr>
        <w:t>endeavour</w:t>
      </w:r>
      <w:proofErr w:type="spellEnd"/>
      <w:r w:rsidRPr="0021333F">
        <w:rPr>
          <w:color w:val="EE0000"/>
          <w:sz w:val="16"/>
        </w:rPr>
        <w:t xml:space="preserve">, comes down to our ability to situate such a project of radical negativity in relation to the Outside. We should understand by this outside not simply a space not (yet) bounded or contained by an apparatus of control, nor one acting merely as the limit of an inside which is so bounded, but rather one which resembles “a moving matter animated by peristaltic movements, folds and </w:t>
      </w:r>
      <w:proofErr w:type="spellStart"/>
      <w:r w:rsidRPr="0021333F">
        <w:rPr>
          <w:color w:val="EE0000"/>
          <w:sz w:val="16"/>
        </w:rPr>
        <w:t>foldings</w:t>
      </w:r>
      <w:proofErr w:type="spellEnd"/>
      <w:r w:rsidRPr="0021333F">
        <w:rPr>
          <w:color w:val="EE0000"/>
          <w:sz w:val="16"/>
        </w:rPr>
        <w:t xml:space="preserve"> that together make up an inside: they are not something other than the outside, but precisely the inside of the outside” (Deleuze 1988: 96–97). </w:t>
      </w:r>
      <w:proofErr w:type="gramStart"/>
      <w:r w:rsidRPr="0021333F">
        <w:rPr>
          <w:color w:val="EE0000"/>
          <w:sz w:val="16"/>
        </w:rPr>
        <w:t>That is to say, as</w:t>
      </w:r>
      <w:proofErr w:type="gramEnd"/>
      <w:r w:rsidRPr="0021333F">
        <w:rPr>
          <w:color w:val="EE0000"/>
          <w:sz w:val="16"/>
        </w:rPr>
        <w:t xml:space="preserve"> Symons notes: </w:t>
      </w:r>
      <w:r w:rsidRPr="0021333F">
        <w:rPr>
          <w:color w:val="EE0000"/>
          <w:u w:val="single"/>
        </w:rPr>
        <w:t xml:space="preserve">Deleuze bears witness to an outside that, </w:t>
      </w:r>
      <w:proofErr w:type="gramStart"/>
      <w:r w:rsidRPr="0021333F">
        <w:rPr>
          <w:color w:val="EE0000"/>
          <w:u w:val="single"/>
        </w:rPr>
        <w:t>in order to</w:t>
      </w:r>
      <w:proofErr w:type="gramEnd"/>
      <w:r w:rsidRPr="0021333F">
        <w:rPr>
          <w:color w:val="EE0000"/>
          <w:u w:val="single"/>
        </w:rPr>
        <w:t xml:space="preserve"> remain outside, cannot be recognized as such</w:t>
      </w:r>
      <w:r w:rsidRPr="0021333F">
        <w:rPr>
          <w:color w:val="EE0000"/>
          <w:sz w:val="16"/>
        </w:rPr>
        <w:t xml:space="preserve">. His claim seems to be that, in the same way that the outside remains radically outside as far as it </w:t>
      </w:r>
      <w:r w:rsidRPr="0021333F">
        <w:rPr>
          <w:color w:val="EE0000"/>
          <w:u w:val="single"/>
        </w:rPr>
        <w:t>gains the strength to become indistinguishable with the inside, the inside, for its part, is to be considered as marked by the continuous effort to master the outside</w:t>
      </w:r>
      <w:r w:rsidRPr="0021333F">
        <w:rPr>
          <w:color w:val="EE0000"/>
          <w:sz w:val="16"/>
        </w:rPr>
        <w:t xml:space="preserve">. (Symons 2006: Section II) The outside is not merely that which limits the inside in virtue of </w:t>
      </w:r>
      <w:proofErr w:type="gramStart"/>
      <w:r w:rsidRPr="0021333F">
        <w:rPr>
          <w:color w:val="EE0000"/>
          <w:sz w:val="16"/>
        </w:rPr>
        <w:t>its</w:t>
      </w:r>
      <w:proofErr w:type="gramEnd"/>
      <w:r w:rsidRPr="0021333F">
        <w:rPr>
          <w:color w:val="EE0000"/>
          <w:sz w:val="16"/>
        </w:rPr>
        <w:t xml:space="preserve"> lying out-with the latter’s bounds, but is rather that which, in being outside, conditions the inside as that which seeks but perpetually fails to capture it. This inside – of the state, of capitalism, of digital capitalism – is not only marked but marred by this disguised condition as sign of fundamental weakness. </w:t>
      </w:r>
      <w:proofErr w:type="spellStart"/>
      <w:r w:rsidRPr="0021333F">
        <w:rPr>
          <w:color w:val="EE0000"/>
          <w:u w:val="single"/>
        </w:rPr>
        <w:t>Schizoanalytic</w:t>
      </w:r>
      <w:proofErr w:type="spellEnd"/>
      <w:r w:rsidRPr="0021333F">
        <w:rPr>
          <w:color w:val="EE0000"/>
          <w:u w:val="single"/>
        </w:rPr>
        <w:t xml:space="preserve"> resistance thereby effectively seizes an opening when it exploits this deep-rooted genetic failure of the inside to </w:t>
      </w:r>
      <w:proofErr w:type="spellStart"/>
      <w:r w:rsidRPr="0021333F">
        <w:rPr>
          <w:color w:val="EE0000"/>
          <w:u w:val="single"/>
        </w:rPr>
        <w:t>totalise</w:t>
      </w:r>
      <w:proofErr w:type="spellEnd"/>
      <w:r w:rsidRPr="0021333F">
        <w:rPr>
          <w:color w:val="EE0000"/>
          <w:u w:val="single"/>
        </w:rPr>
        <w:t xml:space="preserve"> its procedure of capture</w:t>
      </w:r>
      <w:r w:rsidRPr="0021333F">
        <w:rPr>
          <w:color w:val="EE0000"/>
          <w:sz w:val="16"/>
        </w:rPr>
        <w:t xml:space="preserve">. Here, a </w:t>
      </w:r>
      <w:proofErr w:type="spellStart"/>
      <w:r w:rsidRPr="0021333F">
        <w:rPr>
          <w:color w:val="EE0000"/>
          <w:sz w:val="16"/>
        </w:rPr>
        <w:t>schizoanalytic</w:t>
      </w:r>
      <w:proofErr w:type="spellEnd"/>
      <w:r w:rsidRPr="0021333F">
        <w:rPr>
          <w:color w:val="EE0000"/>
          <w:sz w:val="16"/>
        </w:rPr>
        <w:t xml:space="preserve"> project which affirms destruction of that which is worth hating can find in that negated world a conditioning fault preventing the inside not only from achieving total capture, but at its limit from distinguishing itself from that which escapes it. </w:t>
      </w:r>
      <w:proofErr w:type="spellStart"/>
      <w:r w:rsidRPr="0021333F">
        <w:rPr>
          <w:color w:val="EE0000"/>
          <w:sz w:val="16"/>
        </w:rPr>
        <w:t>Schizoanalytic</w:t>
      </w:r>
      <w:proofErr w:type="spellEnd"/>
      <w:r w:rsidRPr="0021333F">
        <w:rPr>
          <w:color w:val="EE0000"/>
          <w:sz w:val="16"/>
        </w:rPr>
        <w:t xml:space="preserve"> concepts then may be re-</w:t>
      </w:r>
      <w:proofErr w:type="spellStart"/>
      <w:r w:rsidRPr="0021333F">
        <w:rPr>
          <w:color w:val="EE0000"/>
          <w:sz w:val="16"/>
        </w:rPr>
        <w:t>utilised</w:t>
      </w:r>
      <w:proofErr w:type="spellEnd"/>
      <w:r w:rsidRPr="0021333F">
        <w:rPr>
          <w:color w:val="EE0000"/>
          <w:sz w:val="16"/>
        </w:rPr>
        <w:t xml:space="preserve"> in a negative project to the extent that they facilitate the indistinguishability of </w:t>
      </w:r>
      <w:proofErr w:type="spellStart"/>
      <w:r w:rsidRPr="0021333F">
        <w:rPr>
          <w:color w:val="EE0000"/>
          <w:sz w:val="16"/>
        </w:rPr>
        <w:t>i</w:t>
      </w:r>
      <w:proofErr w:type="spellEnd"/>
      <w:r w:rsidRPr="0021333F">
        <w:rPr>
          <w:color w:val="EE0000"/>
          <w:sz w:val="16"/>
        </w:rPr>
        <w:t xml:space="preserve">) experimental subversion that draws on the forces of the outside from ii) the inside milieu to-be-subverted. What, to be precise, </w:t>
      </w:r>
      <w:proofErr w:type="gramStart"/>
      <w:r w:rsidRPr="0021333F">
        <w:rPr>
          <w:color w:val="EE0000"/>
          <w:sz w:val="16"/>
        </w:rPr>
        <w:t>actually functions</w:t>
      </w:r>
      <w:proofErr w:type="gramEnd"/>
      <w:r w:rsidRPr="0021333F">
        <w:rPr>
          <w:color w:val="EE0000"/>
          <w:sz w:val="16"/>
        </w:rPr>
        <w:t xml:space="preserve"> to facilitate this indistinguishability? </w:t>
      </w:r>
      <w:r w:rsidRPr="0021333F">
        <w:rPr>
          <w:b/>
          <w:bCs/>
          <w:color w:val="EE0000"/>
          <w:u w:val="single"/>
        </w:rPr>
        <w:t>Becoming: “The imperceptible is the immanent end of becoming</w:t>
      </w:r>
      <w:r w:rsidRPr="0021333F">
        <w:rPr>
          <w:color w:val="EE0000"/>
          <w:sz w:val="16"/>
        </w:rPr>
        <w:t xml:space="preserve">, its cosmic formula” (Deleuze &amp; </w:t>
      </w:r>
      <w:proofErr w:type="spellStart"/>
      <w:r w:rsidRPr="0021333F">
        <w:rPr>
          <w:color w:val="EE0000"/>
          <w:sz w:val="16"/>
        </w:rPr>
        <w:t>Guattari</w:t>
      </w:r>
      <w:proofErr w:type="spellEnd"/>
      <w:r w:rsidRPr="0021333F">
        <w:rPr>
          <w:color w:val="EE0000"/>
          <w:sz w:val="16"/>
        </w:rPr>
        <w:t xml:space="preserve"> 2013: 325). </w:t>
      </w:r>
      <w:r w:rsidRPr="0021333F">
        <w:rPr>
          <w:b/>
          <w:bCs/>
          <w:color w:val="EE0000"/>
          <w:u w:val="single"/>
        </w:rPr>
        <w:t>This is so by virtue of what becoming represents: a fundamental molecular movement which is in-itself imperceptible</w:t>
      </w:r>
      <w:r w:rsidRPr="0021333F">
        <w:rPr>
          <w:color w:val="EE0000"/>
          <w:sz w:val="16"/>
        </w:rPr>
        <w:t xml:space="preserve"> (though at once, must be perceived, is the object of perception par excellence). This ultimate molecular becoming, </w:t>
      </w:r>
      <w:r w:rsidRPr="0021333F">
        <w:rPr>
          <w:b/>
          <w:bCs/>
          <w:color w:val="EE0000"/>
          <w:highlight w:val="green"/>
          <w:u w:val="single"/>
        </w:rPr>
        <w:t>becoming imperceptible</w:t>
      </w:r>
      <w:r w:rsidRPr="0021333F">
        <w:rPr>
          <w:color w:val="EE0000"/>
          <w:sz w:val="16"/>
        </w:rPr>
        <w:t xml:space="preserve">, goes beyond its immediate individual sense. It is true that such becoming, on the level of the individual subject, consists in </w:t>
      </w:r>
      <w:r w:rsidRPr="0021333F">
        <w:rPr>
          <w:b/>
          <w:bCs/>
          <w:color w:val="EE0000"/>
          <w:u w:val="single"/>
        </w:rPr>
        <w:t>a way of</w:t>
      </w:r>
      <w:r w:rsidRPr="0021333F">
        <w:rPr>
          <w:color w:val="EE0000"/>
          <w:sz w:val="16"/>
        </w:rPr>
        <w:t xml:space="preserve"> being like everybody else, of blending in, but in this </w:t>
      </w:r>
      <w:r w:rsidRPr="0021333F">
        <w:rPr>
          <w:b/>
          <w:bCs/>
          <w:color w:val="EE0000"/>
          <w:highlight w:val="green"/>
          <w:u w:val="single"/>
        </w:rPr>
        <w:t>becoming-everyone, the world is itself forced into a becoming of its own</w:t>
      </w:r>
      <w:r w:rsidRPr="0021333F">
        <w:rPr>
          <w:color w:val="EE0000"/>
          <w:sz w:val="16"/>
        </w:rPr>
        <w:t xml:space="preserve">: … becoming-everybody/everything, making the world a becoming, is to world, to make a world or worlds…. If one reduces oneself to one or several abstract lines that will prolong itself in and conjugate with others, producing immediately, directly a world in which it is the world that becomes, then one becomes everybody/everything… One is then like grass: one has made the world, everybody/everything, into a becoming, because one has made a necessarily communicating world, because one has suppressed in oneself everything that prevents us from slipping between things and growing </w:t>
      </w:r>
      <w:proofErr w:type="gramStart"/>
      <w:r w:rsidRPr="0021333F">
        <w:rPr>
          <w:color w:val="EE0000"/>
          <w:sz w:val="16"/>
        </w:rPr>
        <w:t>in the midst of</w:t>
      </w:r>
      <w:proofErr w:type="gramEnd"/>
      <w:r w:rsidRPr="0021333F">
        <w:rPr>
          <w:color w:val="EE0000"/>
          <w:sz w:val="16"/>
        </w:rPr>
        <w:t xml:space="preserve"> things. One has combined ‘everything</w:t>
      </w:r>
      <w:proofErr w:type="gramStart"/>
      <w:r w:rsidRPr="0021333F">
        <w:rPr>
          <w:color w:val="EE0000"/>
          <w:sz w:val="16"/>
        </w:rPr>
        <w:t>’ (‘</w:t>
      </w:r>
      <w:proofErr w:type="gramEnd"/>
      <w:r w:rsidRPr="0021333F">
        <w:rPr>
          <w:color w:val="EE0000"/>
          <w:sz w:val="16"/>
        </w:rPr>
        <w:t xml:space="preserve">le tout’): the indefinite article, the infinitive-becoming, and the proper name to which one is reduced. Saturate, eliminate, put everything in. (Deleuze &amp; </w:t>
      </w:r>
      <w:proofErr w:type="spellStart"/>
      <w:r w:rsidRPr="0021333F">
        <w:rPr>
          <w:color w:val="EE0000"/>
          <w:sz w:val="16"/>
        </w:rPr>
        <w:t>Guattari</w:t>
      </w:r>
      <w:proofErr w:type="spellEnd"/>
      <w:r w:rsidRPr="0021333F">
        <w:rPr>
          <w:color w:val="EE0000"/>
          <w:sz w:val="16"/>
        </w:rPr>
        <w:t xml:space="preserve"> 2013: 326–327) One becomes everyone </w:t>
      </w:r>
      <w:proofErr w:type="gramStart"/>
      <w:r w:rsidRPr="0021333F">
        <w:rPr>
          <w:color w:val="EE0000"/>
          <w:sz w:val="16"/>
        </w:rPr>
        <w:t>in order to</w:t>
      </w:r>
      <w:proofErr w:type="gramEnd"/>
      <w:r w:rsidRPr="0021333F">
        <w:rPr>
          <w:color w:val="EE0000"/>
          <w:sz w:val="16"/>
        </w:rPr>
        <w:t xml:space="preserve"> make everyone/everything become. </w:t>
      </w:r>
      <w:r w:rsidRPr="0021333F">
        <w:rPr>
          <w:b/>
          <w:bCs/>
          <w:color w:val="EE0000"/>
          <w:highlight w:val="green"/>
          <w:u w:val="single"/>
        </w:rPr>
        <w:t>One becomes, thusly, imperceptible</w:t>
      </w:r>
      <w:r w:rsidRPr="0021333F">
        <w:rPr>
          <w:color w:val="EE0000"/>
          <w:sz w:val="16"/>
        </w:rPr>
        <w:t xml:space="preserve">, in order that the world itself </w:t>
      </w:r>
      <w:proofErr w:type="gramStart"/>
      <w:r w:rsidRPr="0021333F">
        <w:rPr>
          <w:color w:val="EE0000"/>
          <w:sz w:val="16"/>
        </w:rPr>
        <w:t>enters into</w:t>
      </w:r>
      <w:proofErr w:type="gramEnd"/>
      <w:r w:rsidRPr="0021333F">
        <w:rPr>
          <w:color w:val="EE0000"/>
          <w:sz w:val="16"/>
        </w:rPr>
        <w:t xml:space="preserve"> becoming in its own way. To couch this in other terms, one becomes so that one may form a line to the outside, </w:t>
      </w:r>
      <w:r w:rsidRPr="0021333F">
        <w:rPr>
          <w:b/>
          <w:bCs/>
          <w:color w:val="EE0000"/>
          <w:u w:val="single"/>
        </w:rPr>
        <w:t>to the un-assimilable which is indistinguishable from the inside</w:t>
      </w:r>
      <w:r w:rsidRPr="0021333F">
        <w:rPr>
          <w:color w:val="EE0000"/>
          <w:sz w:val="16"/>
        </w:rPr>
        <w:t xml:space="preserve">, in order that the inside itself </w:t>
      </w:r>
      <w:r w:rsidRPr="0021333F">
        <w:rPr>
          <w:b/>
          <w:bCs/>
          <w:color w:val="EE0000"/>
          <w:u w:val="single"/>
        </w:rPr>
        <w:t xml:space="preserve">is </w:t>
      </w:r>
      <w:r w:rsidRPr="0021333F">
        <w:rPr>
          <w:b/>
          <w:bCs/>
          <w:color w:val="EE0000"/>
          <w:highlight w:val="green"/>
          <w:u w:val="single"/>
        </w:rPr>
        <w:t>thrown into a chaotic becoming-outside which tears apart its coherence</w:t>
      </w:r>
      <w:r w:rsidRPr="0021333F">
        <w:rPr>
          <w:color w:val="EE0000"/>
          <w:sz w:val="16"/>
        </w:rPr>
        <w:t xml:space="preserve">. Such movement, jointly of the subject and the world, constitutes a movement which “ceases to be the procedure of an always relative deterritorialization, </w:t>
      </w:r>
      <w:r w:rsidRPr="0021333F">
        <w:rPr>
          <w:b/>
          <w:bCs/>
          <w:color w:val="EE0000"/>
          <w:u w:val="single"/>
        </w:rPr>
        <w:t xml:space="preserve">becoming the process of </w:t>
      </w:r>
      <w:r w:rsidRPr="0021333F">
        <w:rPr>
          <w:b/>
          <w:bCs/>
          <w:color w:val="EE0000"/>
          <w:highlight w:val="green"/>
          <w:u w:val="single"/>
        </w:rPr>
        <w:t>an absolute deterritorialization</w:t>
      </w:r>
      <w:r w:rsidRPr="0021333F">
        <w:rPr>
          <w:color w:val="EE0000"/>
          <w:sz w:val="16"/>
        </w:rPr>
        <w:t xml:space="preserve">” (Deleuze &amp; </w:t>
      </w:r>
      <w:proofErr w:type="spellStart"/>
      <w:r w:rsidRPr="0021333F">
        <w:rPr>
          <w:color w:val="EE0000"/>
          <w:sz w:val="16"/>
        </w:rPr>
        <w:t>Guattari</w:t>
      </w:r>
      <w:proofErr w:type="spellEnd"/>
      <w:r w:rsidRPr="0021333F">
        <w:rPr>
          <w:color w:val="EE0000"/>
          <w:sz w:val="16"/>
        </w:rPr>
        <w:t xml:space="preserve"> 2013: 328). Where in the above passage we read, then, of making worlds, and of communication, </w:t>
      </w:r>
      <w:r w:rsidRPr="0021333F">
        <w:rPr>
          <w:b/>
          <w:bCs/>
          <w:color w:val="EE0000"/>
          <w:highlight w:val="green"/>
          <w:u w:val="single"/>
        </w:rPr>
        <w:t>we should not</w:t>
      </w:r>
      <w:r w:rsidRPr="0021333F">
        <w:rPr>
          <w:color w:val="EE0000"/>
          <w:sz w:val="16"/>
        </w:rPr>
        <w:t xml:space="preserve"> quickly </w:t>
      </w:r>
      <w:r w:rsidRPr="0021333F">
        <w:rPr>
          <w:b/>
          <w:bCs/>
          <w:color w:val="EE0000"/>
          <w:highlight w:val="green"/>
          <w:u w:val="single"/>
        </w:rPr>
        <w:t xml:space="preserve">turn into </w:t>
      </w:r>
      <w:proofErr w:type="spellStart"/>
      <w:r w:rsidRPr="0021333F">
        <w:rPr>
          <w:b/>
          <w:bCs/>
          <w:color w:val="EE0000"/>
          <w:highlight w:val="green"/>
          <w:u w:val="single"/>
        </w:rPr>
        <w:t>connectivists</w:t>
      </w:r>
      <w:proofErr w:type="spellEnd"/>
      <w:r w:rsidRPr="0021333F">
        <w:rPr>
          <w:color w:val="EE0000"/>
          <w:sz w:val="16"/>
        </w:rPr>
        <w:t xml:space="preserve">, but instead understand the process of becoming to be one that, in forcing the world into movement, makes a world only in that it makes the world become other, and that this may only happen if the identity of the world forced to move is dissolved. The importance of such a claim shows itself when we return to the discussion with which this section began. </w:t>
      </w:r>
      <w:proofErr w:type="spellStart"/>
      <w:r w:rsidRPr="0021333F">
        <w:rPr>
          <w:color w:val="EE0000"/>
          <w:sz w:val="16"/>
        </w:rPr>
        <w:t>Schizoanalytic</w:t>
      </w:r>
      <w:proofErr w:type="spellEnd"/>
      <w:r w:rsidRPr="0021333F">
        <w:rPr>
          <w:color w:val="EE0000"/>
          <w:sz w:val="16"/>
        </w:rPr>
        <w:t xml:space="preserve"> terminology </w:t>
      </w:r>
      <w:proofErr w:type="gramStart"/>
      <w:r w:rsidRPr="0021333F">
        <w:rPr>
          <w:color w:val="EE0000"/>
          <w:sz w:val="16"/>
        </w:rPr>
        <w:t>opens up</w:t>
      </w:r>
      <w:proofErr w:type="gramEnd"/>
      <w:r w:rsidRPr="0021333F">
        <w:rPr>
          <w:color w:val="EE0000"/>
          <w:sz w:val="16"/>
        </w:rPr>
        <w:t xml:space="preserve"> on both ends; one towards a </w:t>
      </w:r>
      <w:r w:rsidRPr="0021333F">
        <w:rPr>
          <w:b/>
          <w:bCs/>
          <w:color w:val="EE0000"/>
          <w:highlight w:val="green"/>
          <w:u w:val="single"/>
        </w:rPr>
        <w:t xml:space="preserve">positivity co-opted both by modern capitalists and </w:t>
      </w:r>
      <w:proofErr w:type="spellStart"/>
      <w:r w:rsidRPr="0021333F">
        <w:rPr>
          <w:b/>
          <w:bCs/>
          <w:color w:val="EE0000"/>
          <w:highlight w:val="green"/>
          <w:u w:val="single"/>
        </w:rPr>
        <w:t>connectivists</w:t>
      </w:r>
      <w:proofErr w:type="spellEnd"/>
      <w:r w:rsidRPr="0021333F">
        <w:rPr>
          <w:b/>
          <w:bCs/>
          <w:color w:val="EE0000"/>
          <w:highlight w:val="green"/>
          <w:u w:val="single"/>
        </w:rPr>
        <w:t xml:space="preserve"> alike, the other towards a destructive negativity</w:t>
      </w:r>
      <w:r w:rsidRPr="0021333F">
        <w:rPr>
          <w:color w:val="EE0000"/>
          <w:sz w:val="16"/>
        </w:rPr>
        <w:t xml:space="preserve"> also endorsed jointly by both reactionary accelerationists and </w:t>
      </w:r>
      <w:proofErr w:type="spellStart"/>
      <w:r w:rsidRPr="0021333F">
        <w:rPr>
          <w:color w:val="EE0000"/>
          <w:sz w:val="16"/>
        </w:rPr>
        <w:t>radicalised</w:t>
      </w:r>
      <w:proofErr w:type="spellEnd"/>
      <w:r w:rsidRPr="0021333F">
        <w:rPr>
          <w:color w:val="EE0000"/>
          <w:sz w:val="16"/>
        </w:rPr>
        <w:t xml:space="preserve"> leftists. As an act of situation, relating our </w:t>
      </w:r>
      <w:proofErr w:type="spellStart"/>
      <w:r w:rsidRPr="0021333F">
        <w:rPr>
          <w:color w:val="EE0000"/>
          <w:sz w:val="16"/>
        </w:rPr>
        <w:t>schizoanalytic</w:t>
      </w:r>
      <w:proofErr w:type="spellEnd"/>
      <w:r w:rsidRPr="0021333F">
        <w:rPr>
          <w:color w:val="EE0000"/>
          <w:sz w:val="16"/>
        </w:rPr>
        <w:t xml:space="preserve"> negativity to others, we must affirm the terminology only where it facilitates experimentation with one’s relation to the outside. Only rhizomatic connection of the indiscernible; only </w:t>
      </w:r>
      <w:r w:rsidRPr="0021333F">
        <w:rPr>
          <w:b/>
          <w:bCs/>
          <w:color w:val="EE0000"/>
          <w:highlight w:val="green"/>
          <w:u w:val="single"/>
        </w:rPr>
        <w:t>deterritorialization spurred by the movement of the world</w:t>
      </w:r>
      <w:r w:rsidRPr="0021333F">
        <w:rPr>
          <w:color w:val="EE0000"/>
          <w:sz w:val="16"/>
        </w:rPr>
        <w:t xml:space="preserve">. In this way, we may harness the potential of </w:t>
      </w:r>
      <w:proofErr w:type="spellStart"/>
      <w:r w:rsidRPr="0021333F">
        <w:rPr>
          <w:color w:val="EE0000"/>
          <w:sz w:val="16"/>
        </w:rPr>
        <w:t>schizoanalysis</w:t>
      </w:r>
      <w:proofErr w:type="spellEnd"/>
      <w:r w:rsidRPr="0021333F">
        <w:rPr>
          <w:color w:val="EE0000"/>
          <w:sz w:val="16"/>
        </w:rPr>
        <w:t xml:space="preserve"> without embracing the blind affirmation of deterritorialization we found manifest in the </w:t>
      </w:r>
      <w:proofErr w:type="spellStart"/>
      <w:r w:rsidRPr="0021333F">
        <w:rPr>
          <w:color w:val="EE0000"/>
          <w:sz w:val="16"/>
        </w:rPr>
        <w:t>connectivist</w:t>
      </w:r>
      <w:proofErr w:type="spellEnd"/>
      <w:r w:rsidRPr="0021333F">
        <w:rPr>
          <w:color w:val="EE0000"/>
          <w:sz w:val="16"/>
        </w:rPr>
        <w:t>, and without clinging to the similarly blind faith in the rhizome. Equipped with rough guidelines of use, it falls then to us to determine the nature of digital capitalism’s inside and constitutive outside, such that the conditions of its relative dissolution may be found and exploited. This, precisely, is the focus of this paper’s final section.</w:t>
      </w:r>
    </w:p>
    <w:p w14:paraId="4081B10B" w14:textId="5D96EF15" w:rsidR="008D086C" w:rsidRDefault="008D086C" w:rsidP="008D086C">
      <w:pPr>
        <w:pStyle w:val="Heading2"/>
      </w:pPr>
      <w:r>
        <w:t>Case</w:t>
      </w:r>
    </w:p>
    <w:p w14:paraId="14AE8E12" w14:textId="77777777" w:rsidR="00984FD1" w:rsidRDefault="00984FD1" w:rsidP="00984FD1">
      <w:pPr>
        <w:pStyle w:val="Heading3"/>
      </w:pPr>
      <w:r>
        <w:t>Circumvention---1NC</w:t>
      </w:r>
    </w:p>
    <w:p w14:paraId="078D1558" w14:textId="77777777" w:rsidR="00984FD1" w:rsidRPr="006121BD" w:rsidRDefault="00984FD1" w:rsidP="00984FD1">
      <w:pPr>
        <w:pStyle w:val="Heading4"/>
      </w:pPr>
      <w:r>
        <w:t>Plan gets circumvented:</w:t>
      </w:r>
    </w:p>
    <w:p w14:paraId="4A788B6A" w14:textId="77777777" w:rsidR="00984FD1" w:rsidRPr="00687A0A" w:rsidRDefault="00984FD1" w:rsidP="00984FD1">
      <w:pPr>
        <w:pStyle w:val="Heading4"/>
        <w:rPr>
          <w:rFonts w:cs="Calibri"/>
        </w:rPr>
      </w:pPr>
      <w:r>
        <w:rPr>
          <w:rFonts w:cs="Calibri"/>
        </w:rPr>
        <w:t>1</w:t>
      </w:r>
      <w:r w:rsidRPr="00687A0A">
        <w:rPr>
          <w:rFonts w:cs="Calibri"/>
        </w:rPr>
        <w:t xml:space="preserve">. </w:t>
      </w:r>
      <w:r w:rsidRPr="00687A0A">
        <w:rPr>
          <w:rFonts w:cs="Calibri"/>
          <w:u w:val="single"/>
        </w:rPr>
        <w:t>Federal Orders</w:t>
      </w:r>
      <w:r w:rsidRPr="00687A0A">
        <w:rPr>
          <w:rFonts w:cs="Calibri"/>
        </w:rPr>
        <w:t xml:space="preserve">. They tamper with unions. </w:t>
      </w:r>
    </w:p>
    <w:p w14:paraId="0D892F10" w14:textId="77777777" w:rsidR="00984FD1" w:rsidRPr="00687A0A" w:rsidRDefault="00984FD1" w:rsidP="00984FD1">
      <w:r w:rsidRPr="00687A0A">
        <w:rPr>
          <w:rStyle w:val="Style13ptBold"/>
        </w:rPr>
        <w:t>Wiseman 24</w:t>
      </w:r>
      <w:r w:rsidRPr="00687A0A">
        <w:t xml:space="preserve"> – Economics Writer at the Associated Press, previously for the New York Times and USA Today, B.A. in Journalism and History from Indiana University Bloomington. </w:t>
      </w:r>
    </w:p>
    <w:p w14:paraId="62DF2C36" w14:textId="77777777" w:rsidR="00984FD1" w:rsidRPr="00687A0A" w:rsidRDefault="00984FD1" w:rsidP="00984FD1">
      <w:r w:rsidRPr="00687A0A">
        <w:t>Paul Wiseman, “The president could invoke a 1947 law to try to suspend the dockworkers’ strike. Here’s how,” AP News, 10/2/2024, https://apnews.com/article/port-strike-longshoremen-dockworkers-union-law-27c7eaa7b199fba1903a637eb6c7db0c</w:t>
      </w:r>
    </w:p>
    <w:p w14:paraId="26B004B0" w14:textId="77777777" w:rsidR="00984FD1" w:rsidRPr="00687A0A" w:rsidRDefault="00984FD1" w:rsidP="00984FD1">
      <w:pPr>
        <w:rPr>
          <w:u w:val="single"/>
        </w:rPr>
      </w:pPr>
      <w:r w:rsidRPr="00687A0A">
        <w:rPr>
          <w:rStyle w:val="Emphasis"/>
          <w:highlight w:val="green"/>
        </w:rPr>
        <w:t>Taft-Hartley</w:t>
      </w:r>
      <w:r w:rsidRPr="00687A0A">
        <w:rPr>
          <w:highlight w:val="green"/>
          <w:u w:val="single"/>
        </w:rPr>
        <w:t xml:space="preserve"> was meant to </w:t>
      </w:r>
      <w:r w:rsidRPr="00687A0A">
        <w:rPr>
          <w:rStyle w:val="Emphasis"/>
          <w:highlight w:val="green"/>
        </w:rPr>
        <w:t>curb</w:t>
      </w:r>
      <w:r w:rsidRPr="00687A0A">
        <w:rPr>
          <w:u w:val="single"/>
        </w:rPr>
        <w:t xml:space="preserve"> the power of </w:t>
      </w:r>
      <w:r w:rsidRPr="00687A0A">
        <w:rPr>
          <w:rStyle w:val="Emphasis"/>
          <w:highlight w:val="green"/>
        </w:rPr>
        <w:t>unions</w:t>
      </w:r>
    </w:p>
    <w:p w14:paraId="49B08B16" w14:textId="77777777" w:rsidR="00984FD1" w:rsidRPr="00687A0A" w:rsidRDefault="00984FD1" w:rsidP="00984FD1">
      <w:pPr>
        <w:rPr>
          <w:sz w:val="16"/>
        </w:rPr>
      </w:pPr>
      <w:r w:rsidRPr="00687A0A">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14D498D8" w14:textId="77777777" w:rsidR="00984FD1" w:rsidRPr="00687A0A" w:rsidRDefault="00984FD1" w:rsidP="00984FD1">
      <w:pPr>
        <w:rPr>
          <w:sz w:val="16"/>
        </w:rPr>
      </w:pPr>
      <w:r w:rsidRPr="00687A0A">
        <w:rPr>
          <w:sz w:val="16"/>
        </w:rPr>
        <w:t>President Harry Truman opposed Taft-Hartley, but his veto was overridden by Congress.</w:t>
      </w:r>
    </w:p>
    <w:p w14:paraId="3AF865BE" w14:textId="77777777" w:rsidR="00984FD1" w:rsidRPr="00687A0A" w:rsidRDefault="00984FD1" w:rsidP="00984FD1">
      <w:pPr>
        <w:rPr>
          <w:sz w:val="16"/>
        </w:rPr>
      </w:pPr>
      <w:r w:rsidRPr="00687A0A">
        <w:rPr>
          <w:highlight w:val="green"/>
          <w:u w:val="single"/>
        </w:rPr>
        <w:t>In addition</w:t>
      </w:r>
      <w:r w:rsidRPr="00687A0A">
        <w:rPr>
          <w:u w:val="single"/>
        </w:rPr>
        <w:t xml:space="preserve"> to </w:t>
      </w:r>
      <w:r w:rsidRPr="00687A0A">
        <w:rPr>
          <w:rStyle w:val="Emphasis"/>
          <w:highlight w:val="green"/>
        </w:rPr>
        <w:t>authorizing</w:t>
      </w:r>
      <w:r w:rsidRPr="00687A0A">
        <w:rPr>
          <w:highlight w:val="green"/>
          <w:u w:val="single"/>
        </w:rPr>
        <w:t xml:space="preserve"> a </w:t>
      </w:r>
      <w:r w:rsidRPr="00687A0A">
        <w:rPr>
          <w:rStyle w:val="Emphasis"/>
          <w:highlight w:val="green"/>
        </w:rPr>
        <w:t>president</w:t>
      </w:r>
      <w:r w:rsidRPr="00687A0A">
        <w:rPr>
          <w:highlight w:val="green"/>
          <w:u w:val="single"/>
        </w:rPr>
        <w:t xml:space="preserve"> to </w:t>
      </w:r>
      <w:r w:rsidRPr="00687A0A">
        <w:rPr>
          <w:rStyle w:val="Emphasis"/>
          <w:highlight w:val="green"/>
        </w:rPr>
        <w:t>intervene</w:t>
      </w:r>
      <w:r w:rsidRPr="00687A0A">
        <w:rPr>
          <w:highlight w:val="green"/>
          <w:u w:val="single"/>
        </w:rPr>
        <w:t xml:space="preserve"> in strikes</w:t>
      </w:r>
      <w:r w:rsidRPr="00687A0A">
        <w:rPr>
          <w:u w:val="single"/>
        </w:rPr>
        <w:t xml:space="preserve">, the law </w:t>
      </w:r>
      <w:r w:rsidRPr="00687A0A">
        <w:rPr>
          <w:rStyle w:val="Emphasis"/>
        </w:rPr>
        <w:t>banned</w:t>
      </w:r>
      <w:r w:rsidRPr="00687A0A">
        <w:rPr>
          <w:u w:val="single"/>
        </w:rPr>
        <w:t xml:space="preserve"> “</w:t>
      </w:r>
      <w:r w:rsidRPr="00687A0A">
        <w:rPr>
          <w:rStyle w:val="Emphasis"/>
        </w:rPr>
        <w:t>closed shops</w:t>
      </w:r>
      <w:r w:rsidRPr="00687A0A">
        <w:rPr>
          <w:u w:val="single"/>
        </w:rPr>
        <w:t xml:space="preserve">,” which require employers to hire only union workers. </w:t>
      </w:r>
      <w:r w:rsidRPr="00687A0A">
        <w:rPr>
          <w:highlight w:val="green"/>
          <w:u w:val="single"/>
        </w:rPr>
        <w:t xml:space="preserve">The ban </w:t>
      </w:r>
      <w:r w:rsidRPr="00687A0A">
        <w:rPr>
          <w:rStyle w:val="Emphasis"/>
          <w:highlight w:val="green"/>
        </w:rPr>
        <w:t>allowed</w:t>
      </w:r>
      <w:r w:rsidRPr="00687A0A">
        <w:rPr>
          <w:highlight w:val="green"/>
          <w:u w:val="single"/>
        </w:rPr>
        <w:t xml:space="preserve"> workers to </w:t>
      </w:r>
      <w:r w:rsidRPr="00687A0A">
        <w:rPr>
          <w:rStyle w:val="Emphasis"/>
          <w:highlight w:val="green"/>
        </w:rPr>
        <w:t>refuse</w:t>
      </w:r>
      <w:r w:rsidRPr="00687A0A">
        <w:rPr>
          <w:highlight w:val="green"/>
          <w:u w:val="single"/>
        </w:rPr>
        <w:t xml:space="preserve"> to join a </w:t>
      </w:r>
      <w:r w:rsidRPr="00687A0A">
        <w:rPr>
          <w:rStyle w:val="Emphasis"/>
          <w:highlight w:val="green"/>
        </w:rPr>
        <w:t>union</w:t>
      </w:r>
      <w:r w:rsidRPr="00687A0A">
        <w:rPr>
          <w:sz w:val="16"/>
        </w:rPr>
        <w:t>.</w:t>
      </w:r>
    </w:p>
    <w:p w14:paraId="66640A9B" w14:textId="77777777" w:rsidR="00984FD1" w:rsidRPr="00687A0A" w:rsidRDefault="00984FD1" w:rsidP="00984FD1">
      <w:pPr>
        <w:rPr>
          <w:sz w:val="16"/>
        </w:rPr>
      </w:pPr>
      <w:r w:rsidRPr="00687A0A">
        <w:rPr>
          <w:rStyle w:val="Emphasis"/>
          <w:highlight w:val="green"/>
        </w:rPr>
        <w:t>Taft-Hartley</w:t>
      </w:r>
      <w:r w:rsidRPr="00687A0A">
        <w:rPr>
          <w:u w:val="single"/>
        </w:rPr>
        <w:t xml:space="preserve"> also </w:t>
      </w:r>
      <w:r w:rsidRPr="00687A0A">
        <w:rPr>
          <w:rStyle w:val="Emphasis"/>
          <w:highlight w:val="green"/>
        </w:rPr>
        <w:t>barred “secondary boycotts</w:t>
      </w:r>
      <w:r w:rsidRPr="00687A0A">
        <w:rPr>
          <w:sz w:val="16"/>
        </w:rPr>
        <w:t xml:space="preserve">,’' thereby </w:t>
      </w:r>
      <w:r w:rsidRPr="00687A0A">
        <w:rPr>
          <w:highlight w:val="green"/>
          <w:u w:val="single"/>
        </w:rPr>
        <w:t xml:space="preserve">making it </w:t>
      </w:r>
      <w:r w:rsidRPr="00687A0A">
        <w:rPr>
          <w:rStyle w:val="Emphasis"/>
          <w:highlight w:val="green"/>
        </w:rPr>
        <w:t>illegal</w:t>
      </w:r>
      <w:r w:rsidRPr="00687A0A">
        <w:rPr>
          <w:highlight w:val="green"/>
          <w:u w:val="single"/>
        </w:rPr>
        <w:t xml:space="preserve"> for </w:t>
      </w:r>
      <w:r w:rsidRPr="00687A0A">
        <w:rPr>
          <w:rStyle w:val="Emphasis"/>
          <w:highlight w:val="green"/>
        </w:rPr>
        <w:t>unions</w:t>
      </w:r>
      <w:r w:rsidRPr="00687A0A">
        <w:rPr>
          <w:highlight w:val="green"/>
          <w:u w:val="single"/>
        </w:rPr>
        <w:t xml:space="preserve"> to </w:t>
      </w:r>
      <w:r w:rsidRPr="00687A0A">
        <w:rPr>
          <w:rStyle w:val="Emphasis"/>
          <w:highlight w:val="green"/>
        </w:rPr>
        <w:t>pressure</w:t>
      </w:r>
      <w:r w:rsidRPr="00687A0A">
        <w:rPr>
          <w:u w:val="single"/>
        </w:rPr>
        <w:t xml:space="preserve"> neutral </w:t>
      </w:r>
      <w:r w:rsidRPr="00687A0A">
        <w:rPr>
          <w:rStyle w:val="Emphasis"/>
          <w:highlight w:val="green"/>
        </w:rPr>
        <w:t>companies</w:t>
      </w:r>
      <w:r w:rsidRPr="00687A0A">
        <w:rPr>
          <w:u w:val="single"/>
        </w:rPr>
        <w:t xml:space="preserve"> to stop doing business with an </w:t>
      </w:r>
      <w:r w:rsidRPr="00687A0A">
        <w:t>employer</w:t>
      </w:r>
      <w:r w:rsidRPr="00687A0A">
        <w:rPr>
          <w:u w:val="single"/>
        </w:rPr>
        <w:t xml:space="preserve"> that was </w:t>
      </w:r>
      <w:r w:rsidRPr="00687A0A">
        <w:rPr>
          <w:rStyle w:val="Emphasis"/>
        </w:rPr>
        <w:t>targeted</w:t>
      </w:r>
      <w:r w:rsidRPr="00687A0A">
        <w:rPr>
          <w:u w:val="single"/>
        </w:rPr>
        <w:t xml:space="preserve"> in a </w:t>
      </w:r>
      <w:r w:rsidRPr="00687A0A">
        <w:rPr>
          <w:rStyle w:val="Emphasis"/>
        </w:rPr>
        <w:t>strike</w:t>
      </w:r>
      <w:r w:rsidRPr="00687A0A">
        <w:rPr>
          <w:sz w:val="16"/>
        </w:rPr>
        <w:t>.</w:t>
      </w:r>
    </w:p>
    <w:p w14:paraId="26F7BB52" w14:textId="77777777" w:rsidR="00984FD1" w:rsidRPr="00687A0A" w:rsidRDefault="00984FD1" w:rsidP="00984FD1">
      <w:pPr>
        <w:rPr>
          <w:sz w:val="16"/>
        </w:rPr>
      </w:pPr>
      <w:r w:rsidRPr="00687A0A">
        <w:rPr>
          <w:sz w:val="16"/>
        </w:rPr>
        <w:t>It also required union leaders to sign affidavits declaring that they did not support the Communist Party.</w:t>
      </w:r>
    </w:p>
    <w:p w14:paraId="08D9F88F" w14:textId="77777777" w:rsidR="00984FD1" w:rsidRPr="00687A0A" w:rsidRDefault="00984FD1" w:rsidP="00984FD1">
      <w:pPr>
        <w:rPr>
          <w:sz w:val="16"/>
        </w:rPr>
      </w:pPr>
      <w:r w:rsidRPr="00687A0A">
        <w:rPr>
          <w:rStyle w:val="Emphasis"/>
          <w:highlight w:val="green"/>
        </w:rPr>
        <w:t>Presidents</w:t>
      </w:r>
      <w:r w:rsidRPr="00687A0A">
        <w:rPr>
          <w:highlight w:val="green"/>
          <w:u w:val="single"/>
        </w:rPr>
        <w:t xml:space="preserve"> can </w:t>
      </w:r>
      <w:r w:rsidRPr="00687A0A">
        <w:rPr>
          <w:rStyle w:val="Emphasis"/>
          <w:highlight w:val="green"/>
        </w:rPr>
        <w:t>target</w:t>
      </w:r>
      <w:r w:rsidRPr="00687A0A">
        <w:rPr>
          <w:highlight w:val="green"/>
          <w:u w:val="single"/>
        </w:rPr>
        <w:t xml:space="preserve"> a strike that may “</w:t>
      </w:r>
      <w:r w:rsidRPr="00687A0A">
        <w:rPr>
          <w:rStyle w:val="Emphasis"/>
          <w:highlight w:val="green"/>
        </w:rPr>
        <w:t>imperil</w:t>
      </w:r>
      <w:r w:rsidRPr="00687A0A">
        <w:rPr>
          <w:highlight w:val="green"/>
          <w:u w:val="single"/>
        </w:rPr>
        <w:t xml:space="preserve"> the </w:t>
      </w:r>
      <w:r w:rsidRPr="00687A0A">
        <w:rPr>
          <w:rStyle w:val="Emphasis"/>
          <w:highlight w:val="green"/>
        </w:rPr>
        <w:t>national health</w:t>
      </w:r>
      <w:r w:rsidRPr="00687A0A">
        <w:rPr>
          <w:highlight w:val="green"/>
          <w:u w:val="single"/>
        </w:rPr>
        <w:t xml:space="preserve"> and </w:t>
      </w:r>
      <w:r w:rsidRPr="00687A0A">
        <w:rPr>
          <w:rStyle w:val="Emphasis"/>
          <w:highlight w:val="green"/>
        </w:rPr>
        <w:t>safety</w:t>
      </w:r>
      <w:r w:rsidRPr="00687A0A">
        <w:rPr>
          <w:sz w:val="16"/>
        </w:rPr>
        <w:t>”</w:t>
      </w:r>
    </w:p>
    <w:p w14:paraId="2D21292B" w14:textId="77777777" w:rsidR="00984FD1" w:rsidRPr="00687A0A" w:rsidRDefault="00984FD1" w:rsidP="00984FD1">
      <w:pPr>
        <w:rPr>
          <w:sz w:val="16"/>
        </w:rPr>
      </w:pPr>
      <w:r w:rsidRPr="00687A0A">
        <w:rPr>
          <w:highlight w:val="green"/>
          <w:u w:val="single"/>
        </w:rPr>
        <w:t xml:space="preserve">The </w:t>
      </w:r>
      <w:r w:rsidRPr="00687A0A">
        <w:rPr>
          <w:rStyle w:val="Emphasis"/>
          <w:highlight w:val="green"/>
        </w:rPr>
        <w:t>president</w:t>
      </w:r>
      <w:r w:rsidRPr="00687A0A">
        <w:rPr>
          <w:highlight w:val="green"/>
          <w:u w:val="single"/>
        </w:rPr>
        <w:t xml:space="preserve"> can</w:t>
      </w:r>
      <w:r w:rsidRPr="00687A0A">
        <w:rPr>
          <w:u w:val="single"/>
        </w:rPr>
        <w:t xml:space="preserve"> appoint a </w:t>
      </w:r>
      <w:r w:rsidRPr="00687A0A">
        <w:rPr>
          <w:rStyle w:val="Emphasis"/>
        </w:rPr>
        <w:t>board</w:t>
      </w:r>
      <w:r w:rsidRPr="00687A0A">
        <w:rPr>
          <w:sz w:val="16"/>
        </w:rPr>
        <w:t xml:space="preserve"> of inquiry </w:t>
      </w:r>
      <w:r w:rsidRPr="00687A0A">
        <w:rPr>
          <w:u w:val="single"/>
        </w:rPr>
        <w:t xml:space="preserve">to review and write a </w:t>
      </w:r>
      <w:r w:rsidRPr="00687A0A">
        <w:rPr>
          <w:rStyle w:val="Emphasis"/>
          <w:highlight w:val="green"/>
        </w:rPr>
        <w:t>report</w:t>
      </w:r>
      <w:r w:rsidRPr="00687A0A">
        <w:rPr>
          <w:highlight w:val="green"/>
          <w:u w:val="single"/>
        </w:rPr>
        <w:t xml:space="preserve"> on the </w:t>
      </w:r>
      <w:r w:rsidRPr="00687A0A">
        <w:rPr>
          <w:rStyle w:val="Emphasis"/>
          <w:highlight w:val="green"/>
        </w:rPr>
        <w:t>labor dispute</w:t>
      </w:r>
      <w:r w:rsidRPr="00687A0A">
        <w:rPr>
          <w:sz w:val="16"/>
        </w:rPr>
        <w:t xml:space="preserve"> — </w:t>
      </w:r>
      <w:r w:rsidRPr="00687A0A">
        <w:rPr>
          <w:highlight w:val="green"/>
          <w:u w:val="single"/>
        </w:rPr>
        <w:t>and then</w:t>
      </w:r>
      <w:r w:rsidRPr="00687A0A">
        <w:rPr>
          <w:u w:val="single"/>
        </w:rPr>
        <w:t xml:space="preserve"> </w:t>
      </w:r>
      <w:r w:rsidRPr="00687A0A">
        <w:rPr>
          <w:rStyle w:val="Emphasis"/>
        </w:rPr>
        <w:t>direct</w:t>
      </w:r>
      <w:r w:rsidRPr="00687A0A">
        <w:rPr>
          <w:u w:val="single"/>
        </w:rPr>
        <w:t xml:space="preserve"> the attorney </w:t>
      </w:r>
      <w:r w:rsidRPr="00687A0A">
        <w:rPr>
          <w:rStyle w:val="Emphasis"/>
        </w:rPr>
        <w:t>general</w:t>
      </w:r>
      <w:r w:rsidRPr="00687A0A">
        <w:rPr>
          <w:u w:val="single"/>
        </w:rPr>
        <w:t xml:space="preserve"> to </w:t>
      </w:r>
      <w:r w:rsidRPr="00687A0A">
        <w:rPr>
          <w:highlight w:val="green"/>
          <w:u w:val="single"/>
        </w:rPr>
        <w:t>ask a</w:t>
      </w:r>
      <w:r w:rsidRPr="00687A0A">
        <w:rPr>
          <w:u w:val="single"/>
        </w:rPr>
        <w:t xml:space="preserve"> federal </w:t>
      </w:r>
      <w:r w:rsidRPr="00687A0A">
        <w:rPr>
          <w:highlight w:val="green"/>
          <w:u w:val="single"/>
        </w:rPr>
        <w:t xml:space="preserve">court to </w:t>
      </w:r>
      <w:r w:rsidRPr="00687A0A">
        <w:rPr>
          <w:rStyle w:val="Emphasis"/>
          <w:highlight w:val="green"/>
        </w:rPr>
        <w:t>suspend</w:t>
      </w:r>
      <w:r w:rsidRPr="00687A0A">
        <w:rPr>
          <w:highlight w:val="green"/>
          <w:u w:val="single"/>
        </w:rPr>
        <w:t xml:space="preserve"> a </w:t>
      </w:r>
      <w:r w:rsidRPr="00687A0A">
        <w:rPr>
          <w:rStyle w:val="Emphasis"/>
          <w:highlight w:val="green"/>
        </w:rPr>
        <w:t>strike</w:t>
      </w:r>
      <w:r w:rsidRPr="00687A0A">
        <w:rPr>
          <w:u w:val="single"/>
        </w:rPr>
        <w:t xml:space="preserve"> by workers or a </w:t>
      </w:r>
      <w:r w:rsidRPr="00687A0A">
        <w:rPr>
          <w:rStyle w:val="Emphasis"/>
        </w:rPr>
        <w:t>lockout</w:t>
      </w:r>
      <w:r w:rsidRPr="00687A0A">
        <w:rPr>
          <w:u w:val="single"/>
        </w:rPr>
        <w:t xml:space="preserve"> by </w:t>
      </w:r>
      <w:r w:rsidRPr="00687A0A">
        <w:rPr>
          <w:rStyle w:val="Emphasis"/>
        </w:rPr>
        <w:t>management</w:t>
      </w:r>
      <w:r w:rsidRPr="00687A0A">
        <w:rPr>
          <w:sz w:val="16"/>
        </w:rPr>
        <w:t>.</w:t>
      </w:r>
    </w:p>
    <w:p w14:paraId="6C351855" w14:textId="77777777" w:rsidR="00984FD1" w:rsidRPr="00687A0A" w:rsidRDefault="00984FD1" w:rsidP="00984FD1">
      <w:pPr>
        <w:pStyle w:val="Heading4"/>
        <w:rPr>
          <w:rFonts w:cs="Calibri"/>
        </w:rPr>
      </w:pPr>
      <w:r>
        <w:rPr>
          <w:rFonts w:cs="Calibri"/>
        </w:rPr>
        <w:t>2</w:t>
      </w:r>
      <w:r w:rsidRPr="00687A0A">
        <w:rPr>
          <w:rFonts w:cs="Calibri"/>
        </w:rPr>
        <w:t xml:space="preserve">. </w:t>
      </w:r>
      <w:r w:rsidRPr="00687A0A">
        <w:rPr>
          <w:rFonts w:cs="Calibri"/>
          <w:u w:val="single"/>
        </w:rPr>
        <w:t>Legislation</w:t>
      </w:r>
      <w:r w:rsidRPr="00687A0A">
        <w:rPr>
          <w:rFonts w:cs="Calibri"/>
        </w:rPr>
        <w:t xml:space="preserve">. Time and small NLRB budget. </w:t>
      </w:r>
    </w:p>
    <w:p w14:paraId="4BF35A2E" w14:textId="77777777" w:rsidR="00984FD1" w:rsidRPr="00687A0A" w:rsidRDefault="00984FD1" w:rsidP="00984FD1">
      <w:proofErr w:type="spellStart"/>
      <w:r w:rsidRPr="00687A0A">
        <w:rPr>
          <w:rStyle w:val="Style13ptBold"/>
        </w:rPr>
        <w:t>Bruenig</w:t>
      </w:r>
      <w:proofErr w:type="spellEnd"/>
      <w:r w:rsidRPr="00687A0A">
        <w:rPr>
          <w:rStyle w:val="Style13ptBold"/>
        </w:rPr>
        <w:t xml:space="preserve"> 24</w:t>
      </w:r>
      <w:r w:rsidRPr="00687A0A">
        <w:t xml:space="preserve"> – Lawyer at the National Labor Relations Board, B.A. in Law at the University of Oklahoma, J.D. from Boston University.</w:t>
      </w:r>
    </w:p>
    <w:p w14:paraId="51D786BA" w14:textId="77777777" w:rsidR="00984FD1" w:rsidRPr="00687A0A" w:rsidRDefault="00984FD1" w:rsidP="00984FD1">
      <w:r w:rsidRPr="00687A0A">
        <w:t>Matt Bruenig, “NLRB Processing Times Have Dramatically Increased,” NLRB Edge, 3/6/2024, https://www.nlrbedge.com/p/nlrb-processing-times-have-dramatically</w:t>
      </w:r>
    </w:p>
    <w:p w14:paraId="54587C9D" w14:textId="77777777" w:rsidR="00984FD1" w:rsidRPr="00687A0A" w:rsidRDefault="00984FD1" w:rsidP="00984FD1">
      <w:pPr>
        <w:rPr>
          <w:sz w:val="16"/>
        </w:rPr>
      </w:pPr>
      <w:r w:rsidRPr="00687A0A">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687A0A">
        <w:rPr>
          <w:highlight w:val="green"/>
          <w:u w:val="single"/>
        </w:rPr>
        <w:t xml:space="preserve">many </w:t>
      </w:r>
      <w:r w:rsidRPr="00687A0A">
        <w:rPr>
          <w:rStyle w:val="Emphasis"/>
          <w:highlight w:val="green"/>
        </w:rPr>
        <w:t>union representatives</w:t>
      </w:r>
      <w:r w:rsidRPr="00687A0A">
        <w:rPr>
          <w:u w:val="single"/>
        </w:rPr>
        <w:t xml:space="preserve"> and </w:t>
      </w:r>
      <w:r w:rsidRPr="00687A0A">
        <w:rPr>
          <w:rStyle w:val="Emphasis"/>
        </w:rPr>
        <w:t>lawyers</w:t>
      </w:r>
      <w:r w:rsidRPr="00687A0A">
        <w:rPr>
          <w:u w:val="single"/>
        </w:rPr>
        <w:t xml:space="preserve"> </w:t>
      </w:r>
      <w:r w:rsidRPr="00687A0A">
        <w:rPr>
          <w:highlight w:val="green"/>
          <w:u w:val="single"/>
        </w:rPr>
        <w:t xml:space="preserve">have been </w:t>
      </w:r>
      <w:r w:rsidRPr="00687A0A">
        <w:rPr>
          <w:rStyle w:val="Emphasis"/>
          <w:highlight w:val="green"/>
        </w:rPr>
        <w:t>complaining</w:t>
      </w:r>
      <w:r w:rsidRPr="00687A0A">
        <w:rPr>
          <w:sz w:val="16"/>
        </w:rPr>
        <w:t xml:space="preserve"> about </w:t>
      </w:r>
      <w:r w:rsidRPr="00687A0A">
        <w:rPr>
          <w:highlight w:val="green"/>
          <w:u w:val="single"/>
        </w:rPr>
        <w:t>for the last year</w:t>
      </w:r>
      <w:r w:rsidRPr="00687A0A">
        <w:rPr>
          <w:sz w:val="16"/>
        </w:rPr>
        <w:t xml:space="preserve">: </w:t>
      </w:r>
      <w:r w:rsidRPr="00687A0A">
        <w:rPr>
          <w:highlight w:val="green"/>
          <w:u w:val="single"/>
        </w:rPr>
        <w:t xml:space="preserve">the </w:t>
      </w:r>
      <w:r w:rsidRPr="00687A0A">
        <w:rPr>
          <w:rStyle w:val="Emphasis"/>
          <w:highlight w:val="green"/>
        </w:rPr>
        <w:t>NLRB</w:t>
      </w:r>
      <w:r w:rsidRPr="00687A0A">
        <w:rPr>
          <w:highlight w:val="green"/>
          <w:u w:val="single"/>
        </w:rPr>
        <w:t xml:space="preserve"> has</w:t>
      </w:r>
      <w:r w:rsidRPr="00687A0A">
        <w:rPr>
          <w:u w:val="single"/>
        </w:rPr>
        <w:t xml:space="preserve"> </w:t>
      </w:r>
      <w:r w:rsidRPr="00687A0A">
        <w:rPr>
          <w:highlight w:val="green"/>
          <w:u w:val="single"/>
        </w:rPr>
        <w:t>gotten</w:t>
      </w:r>
      <w:r w:rsidRPr="00687A0A">
        <w:rPr>
          <w:u w:val="single"/>
        </w:rPr>
        <w:t xml:space="preserve"> a lot </w:t>
      </w:r>
      <w:r w:rsidRPr="00687A0A">
        <w:rPr>
          <w:rStyle w:val="Emphasis"/>
          <w:highlight w:val="green"/>
        </w:rPr>
        <w:t>slower</w:t>
      </w:r>
    </w:p>
    <w:p w14:paraId="61B17437" w14:textId="77777777" w:rsidR="00984FD1" w:rsidRPr="00687A0A" w:rsidRDefault="00984FD1" w:rsidP="00984FD1">
      <w:pPr>
        <w:rPr>
          <w:sz w:val="16"/>
        </w:rPr>
      </w:pPr>
      <w:r w:rsidRPr="00687A0A">
        <w:rPr>
          <w:sz w:val="16"/>
        </w:rPr>
        <w:t>The graph below shows the average amount of time that elapsed between four case-processing events for the years 2022 and 2023.</w:t>
      </w:r>
    </w:p>
    <w:p w14:paraId="6FC4525F" w14:textId="77777777" w:rsidR="00984FD1" w:rsidRPr="00687A0A" w:rsidRDefault="00984FD1" w:rsidP="00984FD1">
      <w:pPr>
        <w:rPr>
          <w:sz w:val="16"/>
        </w:rPr>
      </w:pPr>
      <w:r w:rsidRPr="00687A0A">
        <w:rPr>
          <w:highlight w:val="green"/>
          <w:u w:val="single"/>
        </w:rPr>
        <w:t>The average</w:t>
      </w:r>
      <w:r w:rsidRPr="00687A0A">
        <w:rPr>
          <w:u w:val="single"/>
        </w:rPr>
        <w:t xml:space="preserve"> amount of </w:t>
      </w:r>
      <w:r w:rsidRPr="00687A0A">
        <w:rPr>
          <w:rStyle w:val="Emphasis"/>
          <w:highlight w:val="green"/>
        </w:rPr>
        <w:t>time</w:t>
      </w:r>
      <w:r w:rsidRPr="00687A0A">
        <w:rPr>
          <w:highlight w:val="green"/>
          <w:u w:val="single"/>
        </w:rPr>
        <w:t xml:space="preserve"> between filing an </w:t>
      </w:r>
      <w:r w:rsidRPr="00687A0A">
        <w:rPr>
          <w:rStyle w:val="Emphasis"/>
          <w:highlight w:val="green"/>
        </w:rPr>
        <w:t>unfair labor</w:t>
      </w:r>
      <w:r w:rsidRPr="00687A0A">
        <w:rPr>
          <w:highlight w:val="green"/>
          <w:u w:val="single"/>
        </w:rPr>
        <w:t xml:space="preserve"> practice</w:t>
      </w:r>
      <w:r w:rsidRPr="00687A0A">
        <w:rPr>
          <w:sz w:val="16"/>
        </w:rPr>
        <w:t xml:space="preserve"> (ULP) </w:t>
      </w:r>
      <w:r w:rsidRPr="00687A0A">
        <w:rPr>
          <w:highlight w:val="green"/>
          <w:u w:val="single"/>
        </w:rPr>
        <w:t xml:space="preserve">charge with an </w:t>
      </w:r>
      <w:r w:rsidRPr="00687A0A">
        <w:rPr>
          <w:rStyle w:val="Emphasis"/>
          <w:highlight w:val="green"/>
        </w:rPr>
        <w:t>NLRB</w:t>
      </w:r>
      <w:r w:rsidRPr="00687A0A">
        <w:rPr>
          <w:highlight w:val="green"/>
          <w:u w:val="single"/>
        </w:rPr>
        <w:t xml:space="preserve"> region and</w:t>
      </w:r>
      <w:r w:rsidRPr="00687A0A">
        <w:rPr>
          <w:u w:val="single"/>
        </w:rPr>
        <w:t xml:space="preserve"> that region </w:t>
      </w:r>
      <w:r w:rsidRPr="00687A0A">
        <w:rPr>
          <w:rStyle w:val="Emphasis"/>
          <w:highlight w:val="green"/>
        </w:rPr>
        <w:t>disposing</w:t>
      </w:r>
      <w:r w:rsidRPr="00687A0A">
        <w:rPr>
          <w:u w:val="single"/>
        </w:rPr>
        <w:t xml:space="preserve"> of </w:t>
      </w:r>
      <w:r w:rsidRPr="00687A0A">
        <w:rPr>
          <w:highlight w:val="green"/>
          <w:u w:val="single"/>
        </w:rPr>
        <w:t>the</w:t>
      </w:r>
      <w:r w:rsidRPr="00687A0A">
        <w:rPr>
          <w:u w:val="single"/>
        </w:rPr>
        <w:t xml:space="preserve"> </w:t>
      </w:r>
      <w:r w:rsidRPr="00687A0A">
        <w:rPr>
          <w:rStyle w:val="Emphasis"/>
          <w:highlight w:val="green"/>
        </w:rPr>
        <w:t>case</w:t>
      </w:r>
      <w:r w:rsidRPr="00687A0A">
        <w:rPr>
          <w:u w:val="single"/>
        </w:rPr>
        <w:t xml:space="preserve"> in one form or another </w:t>
      </w:r>
      <w:r w:rsidRPr="00687A0A">
        <w:rPr>
          <w:rStyle w:val="Emphasis"/>
          <w:highlight w:val="green"/>
        </w:rPr>
        <w:t>increased</w:t>
      </w:r>
      <w:r w:rsidRPr="00687A0A">
        <w:rPr>
          <w:sz w:val="16"/>
        </w:rPr>
        <w:t xml:space="preserve"> by nearly 50 percent from 84.4 days to 124.2 days. </w:t>
      </w:r>
      <w:r w:rsidRPr="00687A0A">
        <w:rPr>
          <w:highlight w:val="green"/>
          <w:u w:val="single"/>
        </w:rPr>
        <w:t xml:space="preserve">The </w:t>
      </w:r>
      <w:r w:rsidRPr="00687A0A">
        <w:rPr>
          <w:rStyle w:val="Emphasis"/>
          <w:highlight w:val="green"/>
        </w:rPr>
        <w:t>time</w:t>
      </w:r>
      <w:r w:rsidRPr="00687A0A">
        <w:rPr>
          <w:highlight w:val="green"/>
          <w:u w:val="single"/>
        </w:rPr>
        <w:t xml:space="preserve"> from</w:t>
      </w:r>
      <w:r w:rsidRPr="00687A0A">
        <w:rPr>
          <w:u w:val="single"/>
        </w:rPr>
        <w:t xml:space="preserve"> the </w:t>
      </w:r>
      <w:r w:rsidRPr="00687A0A">
        <w:rPr>
          <w:rStyle w:val="Emphasis"/>
          <w:highlight w:val="green"/>
        </w:rPr>
        <w:t>issuance</w:t>
      </w:r>
      <w:r w:rsidRPr="00687A0A">
        <w:rPr>
          <w:highlight w:val="green"/>
          <w:u w:val="single"/>
        </w:rPr>
        <w:t xml:space="preserve"> of a</w:t>
      </w:r>
      <w:r w:rsidRPr="00687A0A">
        <w:rPr>
          <w:u w:val="single"/>
        </w:rPr>
        <w:t xml:space="preserve"> complaint in a ULP </w:t>
      </w:r>
      <w:r w:rsidRPr="00687A0A">
        <w:rPr>
          <w:highlight w:val="green"/>
          <w:u w:val="single"/>
        </w:rPr>
        <w:t>case and</w:t>
      </w:r>
      <w:r w:rsidRPr="00687A0A">
        <w:rPr>
          <w:u w:val="single"/>
        </w:rPr>
        <w:t xml:space="preserve"> </w:t>
      </w:r>
      <w:r w:rsidRPr="00687A0A">
        <w:rPr>
          <w:highlight w:val="green"/>
          <w:u w:val="single"/>
        </w:rPr>
        <w:t xml:space="preserve">a </w:t>
      </w:r>
      <w:r w:rsidRPr="00687A0A">
        <w:rPr>
          <w:rStyle w:val="Emphasis"/>
          <w:highlight w:val="green"/>
        </w:rPr>
        <w:t>hearing</w:t>
      </w:r>
      <w:r w:rsidRPr="00687A0A">
        <w:rPr>
          <w:u w:val="single"/>
        </w:rPr>
        <w:t xml:space="preserve"> on that complaint </w:t>
      </w:r>
      <w:r w:rsidRPr="00687A0A">
        <w:rPr>
          <w:highlight w:val="green"/>
          <w:u w:val="single"/>
        </w:rPr>
        <w:t xml:space="preserve">has </w:t>
      </w:r>
      <w:r w:rsidRPr="00687A0A">
        <w:rPr>
          <w:rStyle w:val="Emphasis"/>
          <w:highlight w:val="green"/>
        </w:rPr>
        <w:t>increased</w:t>
      </w:r>
      <w:r w:rsidRPr="00687A0A">
        <w:rPr>
          <w:sz w:val="16"/>
        </w:rPr>
        <w:t xml:space="preserve"> by 47.3 days </w:t>
      </w:r>
      <w:r w:rsidRPr="00687A0A">
        <w:rPr>
          <w:highlight w:val="green"/>
          <w:u w:val="single"/>
        </w:rPr>
        <w:t>while the</w:t>
      </w:r>
      <w:r w:rsidRPr="00687A0A">
        <w:rPr>
          <w:u w:val="single"/>
        </w:rPr>
        <w:t xml:space="preserve"> amount of </w:t>
      </w:r>
      <w:r w:rsidRPr="00687A0A">
        <w:rPr>
          <w:rStyle w:val="Emphasis"/>
          <w:highlight w:val="green"/>
        </w:rPr>
        <w:t>time elapsing</w:t>
      </w:r>
      <w:r w:rsidRPr="00687A0A">
        <w:rPr>
          <w:highlight w:val="green"/>
          <w:u w:val="single"/>
        </w:rPr>
        <w:t xml:space="preserve"> between</w:t>
      </w:r>
      <w:r w:rsidRPr="00687A0A">
        <w:rPr>
          <w:u w:val="single"/>
        </w:rPr>
        <w:t xml:space="preserve"> the time </w:t>
      </w:r>
      <w:r w:rsidRPr="00687A0A">
        <w:rPr>
          <w:highlight w:val="green"/>
          <w:u w:val="single"/>
        </w:rPr>
        <w:t>a case</w:t>
      </w:r>
      <w:r w:rsidRPr="00687A0A">
        <w:rPr>
          <w:u w:val="single"/>
        </w:rPr>
        <w:t xml:space="preserve"> </w:t>
      </w:r>
      <w:r w:rsidRPr="00687A0A">
        <w:rPr>
          <w:rStyle w:val="Emphasis"/>
        </w:rPr>
        <w:t>reaches the Board</w:t>
      </w:r>
      <w:r w:rsidRPr="00687A0A">
        <w:rPr>
          <w:u w:val="single"/>
        </w:rPr>
        <w:t xml:space="preserve"> to a Board decision </w:t>
      </w:r>
      <w:r w:rsidRPr="00687A0A">
        <w:rPr>
          <w:highlight w:val="green"/>
          <w:u w:val="single"/>
        </w:rPr>
        <w:t xml:space="preserve">has </w:t>
      </w:r>
      <w:r w:rsidRPr="00687A0A">
        <w:rPr>
          <w:rStyle w:val="Emphasis"/>
          <w:highlight w:val="green"/>
        </w:rPr>
        <w:t>increased</w:t>
      </w:r>
      <w:r w:rsidRPr="00687A0A">
        <w:rPr>
          <w:sz w:val="16"/>
        </w:rPr>
        <w:t xml:space="preserve"> by 39 days.</w:t>
      </w:r>
    </w:p>
    <w:p w14:paraId="5998F208" w14:textId="77777777" w:rsidR="00984FD1" w:rsidRPr="00687A0A" w:rsidRDefault="00984FD1" w:rsidP="00984FD1">
      <w:pPr>
        <w:rPr>
          <w:sz w:val="16"/>
        </w:rPr>
      </w:pPr>
      <w:r w:rsidRPr="00687A0A">
        <w:rPr>
          <w:u w:val="single"/>
        </w:rPr>
        <w:t xml:space="preserve">These numbers </w:t>
      </w:r>
      <w:r w:rsidRPr="00687A0A">
        <w:rPr>
          <w:rStyle w:val="Emphasis"/>
        </w:rPr>
        <w:t>track</w:t>
      </w:r>
      <w:r w:rsidRPr="00687A0A">
        <w:rPr>
          <w:u w:val="single"/>
        </w:rPr>
        <w:t xml:space="preserve"> with the </w:t>
      </w:r>
      <w:r w:rsidRPr="00687A0A">
        <w:rPr>
          <w:rStyle w:val="Emphasis"/>
        </w:rPr>
        <w:t>experience</w:t>
      </w:r>
      <w:r w:rsidRPr="00687A0A">
        <w:rPr>
          <w:u w:val="single"/>
        </w:rPr>
        <w:t xml:space="preserve"> of many union representatives and labor lawyers</w:t>
      </w:r>
      <w:r w:rsidRPr="00687A0A">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687A0A">
        <w:rPr>
          <w:highlight w:val="green"/>
          <w:u w:val="single"/>
        </w:rPr>
        <w:t xml:space="preserve">the region is </w:t>
      </w:r>
      <w:r w:rsidRPr="00687A0A">
        <w:rPr>
          <w:rStyle w:val="Emphasis"/>
          <w:highlight w:val="green"/>
        </w:rPr>
        <w:t>suffering</w:t>
      </w:r>
      <w:r w:rsidRPr="00687A0A">
        <w:rPr>
          <w:highlight w:val="green"/>
          <w:u w:val="single"/>
        </w:rPr>
        <w:t xml:space="preserve"> from a </w:t>
      </w:r>
      <w:r w:rsidRPr="00687A0A">
        <w:rPr>
          <w:rStyle w:val="Emphasis"/>
          <w:highlight w:val="green"/>
        </w:rPr>
        <w:t>backlog</w:t>
      </w:r>
      <w:r w:rsidRPr="00687A0A">
        <w:rPr>
          <w:highlight w:val="green"/>
          <w:u w:val="single"/>
        </w:rPr>
        <w:t xml:space="preserve"> that is likely to </w:t>
      </w:r>
      <w:r w:rsidRPr="00687A0A">
        <w:rPr>
          <w:rStyle w:val="Emphasis"/>
          <w:highlight w:val="green"/>
        </w:rPr>
        <w:t>delay</w:t>
      </w:r>
      <w:r w:rsidRPr="00687A0A">
        <w:rPr>
          <w:highlight w:val="green"/>
          <w:u w:val="single"/>
        </w:rPr>
        <w:t xml:space="preserve"> the </w:t>
      </w:r>
      <w:r w:rsidRPr="00687A0A">
        <w:rPr>
          <w:rStyle w:val="Emphasis"/>
          <w:highlight w:val="green"/>
        </w:rPr>
        <w:t>processing</w:t>
      </w:r>
      <w:r w:rsidRPr="00687A0A">
        <w:rPr>
          <w:u w:val="single"/>
        </w:rPr>
        <w:t xml:space="preserve"> of the case </w:t>
      </w:r>
      <w:r w:rsidRPr="00687A0A">
        <w:rPr>
          <w:highlight w:val="green"/>
          <w:u w:val="single"/>
        </w:rPr>
        <w:t xml:space="preserve">by </w:t>
      </w:r>
      <w:r w:rsidRPr="00687A0A">
        <w:rPr>
          <w:rStyle w:val="Emphasis"/>
          <w:highlight w:val="green"/>
        </w:rPr>
        <w:t>six months</w:t>
      </w:r>
      <w:r w:rsidRPr="00687A0A">
        <w:rPr>
          <w:sz w:val="16"/>
        </w:rPr>
        <w:t>.</w:t>
      </w:r>
    </w:p>
    <w:p w14:paraId="5B8A0FEB" w14:textId="77777777" w:rsidR="00984FD1" w:rsidRPr="00687A0A" w:rsidRDefault="00984FD1" w:rsidP="00984FD1">
      <w:pPr>
        <w:rPr>
          <w:sz w:val="16"/>
        </w:rPr>
      </w:pPr>
      <w:r w:rsidRPr="00687A0A">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5A91A39B" w14:textId="77777777" w:rsidR="00984FD1" w:rsidRPr="00687A0A" w:rsidRDefault="00984FD1" w:rsidP="00984FD1">
      <w:pPr>
        <w:rPr>
          <w:u w:val="single"/>
        </w:rPr>
      </w:pPr>
      <w:r w:rsidRPr="00687A0A">
        <w:rPr>
          <w:highlight w:val="green"/>
          <w:u w:val="single"/>
        </w:rPr>
        <w:t>These</w:t>
      </w:r>
      <w:r w:rsidRPr="00687A0A">
        <w:rPr>
          <w:u w:val="single"/>
        </w:rPr>
        <w:t xml:space="preserve"> kinds of </w:t>
      </w:r>
      <w:r w:rsidRPr="00687A0A">
        <w:rPr>
          <w:rStyle w:val="Emphasis"/>
          <w:highlight w:val="green"/>
        </w:rPr>
        <w:t>processing times</w:t>
      </w:r>
      <w:r w:rsidRPr="00687A0A">
        <w:rPr>
          <w:highlight w:val="green"/>
          <w:u w:val="single"/>
        </w:rPr>
        <w:t xml:space="preserve"> are</w:t>
      </w:r>
      <w:r w:rsidRPr="00687A0A">
        <w:rPr>
          <w:u w:val="single"/>
        </w:rPr>
        <w:t xml:space="preserve"> not just </w:t>
      </w:r>
      <w:r w:rsidRPr="00687A0A">
        <w:rPr>
          <w:rStyle w:val="Emphasis"/>
          <w:highlight w:val="green"/>
        </w:rPr>
        <w:t>annoying</w:t>
      </w:r>
      <w:r w:rsidRPr="00687A0A">
        <w:rPr>
          <w:highlight w:val="green"/>
          <w:u w:val="single"/>
        </w:rPr>
        <w:t xml:space="preserve"> for</w:t>
      </w:r>
      <w:r w:rsidRPr="00687A0A">
        <w:rPr>
          <w:u w:val="single"/>
        </w:rPr>
        <w:t xml:space="preserve"> charging </w:t>
      </w:r>
      <w:r w:rsidRPr="00687A0A">
        <w:rPr>
          <w:highlight w:val="green"/>
          <w:u w:val="single"/>
        </w:rPr>
        <w:t>parties and their rep</w:t>
      </w:r>
      <w:r w:rsidRPr="00687A0A">
        <w:rPr>
          <w:u w:val="single"/>
        </w:rPr>
        <w:t>resentative</w:t>
      </w:r>
      <w:r w:rsidRPr="00687A0A">
        <w:rPr>
          <w:highlight w:val="green"/>
          <w:u w:val="single"/>
        </w:rPr>
        <w:t>s</w:t>
      </w:r>
      <w:r w:rsidRPr="00687A0A">
        <w:rPr>
          <w:u w:val="single"/>
        </w:rPr>
        <w:t xml:space="preserve">. The </w:t>
      </w:r>
      <w:r w:rsidRPr="00687A0A">
        <w:rPr>
          <w:rStyle w:val="Emphasis"/>
        </w:rPr>
        <w:t>difference</w:t>
      </w:r>
      <w:r w:rsidRPr="00687A0A">
        <w:rPr>
          <w:u w:val="single"/>
        </w:rPr>
        <w:t xml:space="preserve"> between short and </w:t>
      </w:r>
      <w:r w:rsidRPr="00687A0A">
        <w:rPr>
          <w:rStyle w:val="Emphasis"/>
        </w:rPr>
        <w:t>long processing</w:t>
      </w:r>
      <w:r w:rsidRPr="00687A0A">
        <w:rPr>
          <w:u w:val="single"/>
        </w:rPr>
        <w:t xml:space="preserve"> is, practically, a </w:t>
      </w:r>
      <w:r w:rsidRPr="00687A0A">
        <w:rPr>
          <w:rStyle w:val="Emphasis"/>
        </w:rPr>
        <w:t>difference</w:t>
      </w:r>
      <w:r w:rsidRPr="00687A0A">
        <w:rPr>
          <w:u w:val="single"/>
        </w:rPr>
        <w:t xml:space="preserve"> between what the law says and what it </w:t>
      </w:r>
      <w:proofErr w:type="gramStart"/>
      <w:r w:rsidRPr="00687A0A">
        <w:rPr>
          <w:u w:val="single"/>
        </w:rPr>
        <w:t>actually can</w:t>
      </w:r>
      <w:proofErr w:type="gramEnd"/>
      <w:r w:rsidRPr="00687A0A">
        <w:rPr>
          <w:u w:val="single"/>
        </w:rPr>
        <w:t xml:space="preserve"> do</w:t>
      </w:r>
    </w:p>
    <w:p w14:paraId="203E471B" w14:textId="77777777" w:rsidR="00984FD1" w:rsidRPr="00687A0A" w:rsidRDefault="00984FD1" w:rsidP="00984FD1">
      <w:pPr>
        <w:rPr>
          <w:sz w:val="16"/>
        </w:rPr>
      </w:pPr>
      <w:r w:rsidRPr="00687A0A">
        <w:rPr>
          <w:sz w:val="16"/>
        </w:rPr>
        <w:t xml:space="preserve">The slogan “personnel is policy” has become popular over the last few years, with the point being that who is appointed to run administrative agencies matters as much as what the statutes, regulations, and case law </w:t>
      </w:r>
      <w:proofErr w:type="gramStart"/>
      <w:r w:rsidRPr="00687A0A">
        <w:rPr>
          <w:sz w:val="16"/>
        </w:rPr>
        <w:t>actually say</w:t>
      </w:r>
      <w:proofErr w:type="gramEnd"/>
      <w:r w:rsidRPr="00687A0A">
        <w:rPr>
          <w:sz w:val="16"/>
        </w:rPr>
        <w:t>. Current NLRB GC Jennifer Abruzzo is a good example of this idea as is current FTC commissioner Lina Khan.</w:t>
      </w:r>
    </w:p>
    <w:p w14:paraId="103A8977" w14:textId="77777777" w:rsidR="00984FD1" w:rsidRPr="00687A0A" w:rsidRDefault="00984FD1" w:rsidP="00984FD1">
      <w:pPr>
        <w:rPr>
          <w:sz w:val="16"/>
        </w:rPr>
      </w:pPr>
      <w:r w:rsidRPr="00687A0A">
        <w:rPr>
          <w:sz w:val="16"/>
        </w:rPr>
        <w:t xml:space="preserve">But in the same way that personnel </w:t>
      </w:r>
      <w:proofErr w:type="gramStart"/>
      <w:r w:rsidRPr="00687A0A">
        <w:rPr>
          <w:sz w:val="16"/>
        </w:rPr>
        <w:t>is</w:t>
      </w:r>
      <w:proofErr w:type="gramEnd"/>
      <w:r w:rsidRPr="00687A0A">
        <w:rPr>
          <w:sz w:val="16"/>
        </w:rPr>
        <w:t xml:space="preserve"> </w:t>
      </w:r>
      <w:proofErr w:type="gramStart"/>
      <w:r w:rsidRPr="00687A0A">
        <w:rPr>
          <w:sz w:val="16"/>
        </w:rPr>
        <w:t>policy</w:t>
      </w:r>
      <w:proofErr w:type="gramEnd"/>
      <w:r w:rsidRPr="00687A0A">
        <w:rPr>
          <w:sz w:val="16"/>
        </w:rPr>
        <w:t>, the administration of the law is the law. If it takes 450 days from the filing of a ULP charge to get an ALJ decision, many of the protections nominally provided by the law (e.g. reinstatement for illegally terminated workers) do not really exist.</w:t>
      </w:r>
    </w:p>
    <w:p w14:paraId="30B8459D" w14:textId="77777777" w:rsidR="00984FD1" w:rsidRPr="00687A0A" w:rsidRDefault="00984FD1" w:rsidP="00984FD1">
      <w:pPr>
        <w:rPr>
          <w:sz w:val="16"/>
        </w:rPr>
      </w:pPr>
      <w:r w:rsidRPr="00687A0A">
        <w:rPr>
          <w:highlight w:val="green"/>
          <w:u w:val="single"/>
        </w:rPr>
        <w:t xml:space="preserve">The </w:t>
      </w:r>
      <w:r w:rsidRPr="00687A0A">
        <w:rPr>
          <w:rStyle w:val="Emphasis"/>
          <w:highlight w:val="green"/>
        </w:rPr>
        <w:t>NLRB</w:t>
      </w:r>
      <w:r w:rsidRPr="00687A0A">
        <w:rPr>
          <w:highlight w:val="green"/>
          <w:u w:val="single"/>
        </w:rPr>
        <w:t xml:space="preserve"> is </w:t>
      </w:r>
      <w:r w:rsidRPr="00687A0A">
        <w:rPr>
          <w:u w:val="single"/>
        </w:rPr>
        <w:t xml:space="preserve">ultimately </w:t>
      </w:r>
      <w:r w:rsidRPr="00687A0A">
        <w:rPr>
          <w:rStyle w:val="Emphasis"/>
          <w:highlight w:val="green"/>
        </w:rPr>
        <w:t>constrained</w:t>
      </w:r>
      <w:r w:rsidRPr="00687A0A">
        <w:rPr>
          <w:highlight w:val="green"/>
          <w:u w:val="single"/>
        </w:rPr>
        <w:t xml:space="preserve"> by its </w:t>
      </w:r>
      <w:r w:rsidRPr="00687A0A">
        <w:rPr>
          <w:rStyle w:val="Emphasis"/>
          <w:highlight w:val="green"/>
        </w:rPr>
        <w:t>budget</w:t>
      </w:r>
      <w:r w:rsidRPr="00687A0A">
        <w:rPr>
          <w:sz w:val="16"/>
        </w:rPr>
        <w:t xml:space="preserve">. If we want fast NLRB processing times, which is necessary if we want the law to </w:t>
      </w:r>
      <w:proofErr w:type="gramStart"/>
      <w:r w:rsidRPr="00687A0A">
        <w:rPr>
          <w:sz w:val="16"/>
        </w:rPr>
        <w:t>actually provide</w:t>
      </w:r>
      <w:proofErr w:type="gramEnd"/>
      <w:r w:rsidRPr="00687A0A">
        <w:rPr>
          <w:sz w:val="16"/>
        </w:rPr>
        <w:t xml:space="preserve"> the protections it promises, then we need to vastly increase the size of the agency. We need more board agents, more administrative law judges, and more staff in general at every bottleneck in the agency.</w:t>
      </w:r>
    </w:p>
    <w:p w14:paraId="28537865" w14:textId="77777777" w:rsidR="00984FD1" w:rsidRPr="00687A0A" w:rsidRDefault="00984FD1" w:rsidP="00984FD1">
      <w:pPr>
        <w:pStyle w:val="Heading4"/>
        <w:rPr>
          <w:rFonts w:cs="Calibri"/>
        </w:rPr>
      </w:pPr>
      <w:r>
        <w:rPr>
          <w:rFonts w:cs="Calibri"/>
        </w:rPr>
        <w:t>3</w:t>
      </w:r>
      <w:r w:rsidRPr="00687A0A">
        <w:rPr>
          <w:rFonts w:cs="Calibri"/>
        </w:rPr>
        <w:t xml:space="preserve">. Bargaining requires “good faith” </w:t>
      </w:r>
      <w:r w:rsidRPr="00687A0A">
        <w:rPr>
          <w:rFonts w:cs="Calibri"/>
          <w:u w:val="single"/>
        </w:rPr>
        <w:t>engagement</w:t>
      </w:r>
      <w:r w:rsidRPr="00687A0A">
        <w:rPr>
          <w:rFonts w:cs="Calibri"/>
        </w:rPr>
        <w:t xml:space="preserve">, not </w:t>
      </w:r>
      <w:r w:rsidRPr="00687A0A">
        <w:rPr>
          <w:rFonts w:cs="Calibri"/>
          <w:u w:val="single"/>
        </w:rPr>
        <w:t>agreement</w:t>
      </w:r>
      <w:r w:rsidRPr="00687A0A">
        <w:rPr>
          <w:rFonts w:cs="Calibri"/>
        </w:rPr>
        <w:t xml:space="preserve">. </w:t>
      </w:r>
    </w:p>
    <w:p w14:paraId="253E84CC" w14:textId="77777777" w:rsidR="00984FD1" w:rsidRPr="00687A0A" w:rsidRDefault="00984FD1" w:rsidP="00984FD1">
      <w:r w:rsidRPr="00687A0A">
        <w:rPr>
          <w:rStyle w:val="Style13ptBold"/>
        </w:rPr>
        <w:t>NLRB No Date</w:t>
      </w:r>
      <w:r w:rsidRPr="00687A0A">
        <w:t xml:space="preserve"> – National Labor Relations Board.</w:t>
      </w:r>
    </w:p>
    <w:p w14:paraId="6A79523C" w14:textId="77777777" w:rsidR="00984FD1" w:rsidRPr="00687A0A" w:rsidRDefault="00984FD1" w:rsidP="00984FD1">
      <w:r w:rsidRPr="00687A0A">
        <w:t>National Labor Relations Board, “Employer/Union Rights and Obligations,” https://www.nlrb.gov/about-nlrb/rights-we-protect/your-rights/employer-union-rights-and-obligations</w:t>
      </w:r>
    </w:p>
    <w:p w14:paraId="4B54B69E" w14:textId="77777777" w:rsidR="00984FD1" w:rsidRPr="00687A0A" w:rsidRDefault="00984FD1" w:rsidP="00984FD1">
      <w:pPr>
        <w:rPr>
          <w:sz w:val="16"/>
        </w:rPr>
      </w:pPr>
      <w:r w:rsidRPr="00687A0A">
        <w:rPr>
          <w:sz w:val="16"/>
        </w:rPr>
        <w:t>What rules govern collective bargaining for a contract?</w:t>
      </w:r>
    </w:p>
    <w:p w14:paraId="0BEE97AE" w14:textId="77777777" w:rsidR="00984FD1" w:rsidRPr="00687A0A" w:rsidRDefault="00984FD1" w:rsidP="00984FD1">
      <w:pPr>
        <w:rPr>
          <w:sz w:val="16"/>
        </w:rPr>
      </w:pPr>
      <w:r w:rsidRPr="00687A0A">
        <w:rPr>
          <w:highlight w:val="green"/>
          <w:u w:val="single"/>
        </w:rPr>
        <w:t xml:space="preserve">After </w:t>
      </w:r>
      <w:r w:rsidRPr="00687A0A">
        <w:rPr>
          <w:rStyle w:val="Emphasis"/>
          <w:highlight w:val="green"/>
        </w:rPr>
        <w:t>employees</w:t>
      </w:r>
      <w:r w:rsidRPr="00687A0A">
        <w:rPr>
          <w:highlight w:val="green"/>
          <w:u w:val="single"/>
        </w:rPr>
        <w:t xml:space="preserve"> choose a union</w:t>
      </w:r>
      <w:r w:rsidRPr="00687A0A">
        <w:rPr>
          <w:u w:val="single"/>
        </w:rPr>
        <w:t xml:space="preserve"> as a </w:t>
      </w:r>
      <w:r w:rsidRPr="00687A0A">
        <w:rPr>
          <w:rStyle w:val="Emphasis"/>
        </w:rPr>
        <w:t>bargaining</w:t>
      </w:r>
      <w:r w:rsidRPr="00687A0A">
        <w:rPr>
          <w:u w:val="single"/>
        </w:rPr>
        <w:t xml:space="preserve"> representative</w:t>
      </w:r>
      <w:r w:rsidRPr="00687A0A">
        <w:rPr>
          <w:sz w:val="16"/>
        </w:rPr>
        <w:t xml:space="preserve">, </w:t>
      </w:r>
      <w:r w:rsidRPr="00687A0A">
        <w:rPr>
          <w:highlight w:val="green"/>
          <w:u w:val="single"/>
        </w:rPr>
        <w:t xml:space="preserve">the employer and union are </w:t>
      </w:r>
      <w:r w:rsidRPr="00687A0A">
        <w:rPr>
          <w:rStyle w:val="Emphasis"/>
          <w:highlight w:val="green"/>
        </w:rPr>
        <w:t>required</w:t>
      </w:r>
      <w:r w:rsidRPr="00687A0A">
        <w:rPr>
          <w:highlight w:val="green"/>
          <w:u w:val="single"/>
        </w:rPr>
        <w:t xml:space="preserve"> to </w:t>
      </w:r>
      <w:r w:rsidRPr="00687A0A">
        <w:rPr>
          <w:u w:val="single"/>
        </w:rPr>
        <w:t xml:space="preserve">meet at </w:t>
      </w:r>
      <w:r w:rsidRPr="00687A0A">
        <w:rPr>
          <w:rStyle w:val="Emphasis"/>
        </w:rPr>
        <w:t>reasonable</w:t>
      </w:r>
      <w:r w:rsidRPr="00687A0A">
        <w:rPr>
          <w:u w:val="single"/>
        </w:rPr>
        <w:t xml:space="preserve"> times to </w:t>
      </w:r>
      <w:r w:rsidRPr="00687A0A">
        <w:rPr>
          <w:highlight w:val="green"/>
          <w:u w:val="single"/>
        </w:rPr>
        <w:t xml:space="preserve">bargain in </w:t>
      </w:r>
      <w:r w:rsidRPr="00687A0A">
        <w:rPr>
          <w:rStyle w:val="Emphasis"/>
          <w:highlight w:val="green"/>
        </w:rPr>
        <w:t>good faith</w:t>
      </w:r>
      <w:r w:rsidRPr="00687A0A">
        <w:rPr>
          <w:highlight w:val="green"/>
          <w:u w:val="single"/>
        </w:rPr>
        <w:t xml:space="preserve"> about</w:t>
      </w:r>
      <w:r w:rsidRPr="00687A0A">
        <w:rPr>
          <w:sz w:val="16"/>
        </w:rPr>
        <w:t xml:space="preserve"> wages, hours, vacation time, insurance, safety practices and other </w:t>
      </w:r>
      <w:r w:rsidRPr="00687A0A">
        <w:rPr>
          <w:highlight w:val="green"/>
          <w:u w:val="single"/>
        </w:rPr>
        <w:t>mandatory subjects</w:t>
      </w:r>
      <w:r w:rsidRPr="00687A0A">
        <w:rPr>
          <w:sz w:val="16"/>
        </w:rPr>
        <w:t>. Some managerial decisions such as subcontracting, relocation, and other operational changes may not be mandatory subjects of bargaining, but the employer must bargain about the decision's effects on unit employees.</w:t>
      </w:r>
    </w:p>
    <w:p w14:paraId="5B3D9E3D" w14:textId="77777777" w:rsidR="00984FD1" w:rsidRPr="00687A0A" w:rsidRDefault="00984FD1" w:rsidP="00984FD1">
      <w:pPr>
        <w:rPr>
          <w:sz w:val="16"/>
        </w:rPr>
      </w:pPr>
      <w:r w:rsidRPr="00687A0A">
        <w:rPr>
          <w:u w:val="single"/>
        </w:rPr>
        <w:t xml:space="preserve">It is an </w:t>
      </w:r>
      <w:r w:rsidRPr="00687A0A">
        <w:rPr>
          <w:rStyle w:val="Emphasis"/>
        </w:rPr>
        <w:t>unfair</w:t>
      </w:r>
      <w:r w:rsidRPr="00687A0A">
        <w:rPr>
          <w:u w:val="single"/>
        </w:rPr>
        <w:t xml:space="preserve"> labor practice for either party to </w:t>
      </w:r>
      <w:r w:rsidRPr="00687A0A">
        <w:rPr>
          <w:rStyle w:val="Emphasis"/>
        </w:rPr>
        <w:t>refuse to bargain</w:t>
      </w:r>
      <w:r w:rsidRPr="00687A0A">
        <w:rPr>
          <w:u w:val="single"/>
        </w:rPr>
        <w:t xml:space="preserve"> collectively</w:t>
      </w:r>
      <w:r w:rsidRPr="00687A0A">
        <w:rPr>
          <w:sz w:val="16"/>
        </w:rPr>
        <w:t xml:space="preserve"> with the other, </w:t>
      </w:r>
      <w:r w:rsidRPr="00687A0A">
        <w:rPr>
          <w:rStyle w:val="Emphasis"/>
        </w:rPr>
        <w:t>but</w:t>
      </w:r>
      <w:r w:rsidRPr="00687A0A">
        <w:rPr>
          <w:u w:val="single"/>
        </w:rPr>
        <w:t xml:space="preserve"> </w:t>
      </w:r>
      <w:r w:rsidRPr="00687A0A">
        <w:rPr>
          <w:highlight w:val="green"/>
          <w:u w:val="single"/>
        </w:rPr>
        <w:t xml:space="preserve">parties are </w:t>
      </w:r>
      <w:r w:rsidRPr="00687A0A">
        <w:rPr>
          <w:rStyle w:val="Emphasis"/>
          <w:highlight w:val="green"/>
        </w:rPr>
        <w:t>not compelled</w:t>
      </w:r>
      <w:r w:rsidRPr="00687A0A">
        <w:rPr>
          <w:highlight w:val="green"/>
          <w:u w:val="single"/>
        </w:rPr>
        <w:t xml:space="preserve"> to reach</w:t>
      </w:r>
      <w:r w:rsidRPr="00687A0A">
        <w:rPr>
          <w:u w:val="single"/>
        </w:rPr>
        <w:t xml:space="preserve"> </w:t>
      </w:r>
      <w:r w:rsidRPr="00687A0A">
        <w:rPr>
          <w:rStyle w:val="Emphasis"/>
          <w:highlight w:val="green"/>
        </w:rPr>
        <w:t>agreement</w:t>
      </w:r>
      <w:r w:rsidRPr="00687A0A">
        <w:rPr>
          <w:u w:val="single"/>
        </w:rPr>
        <w:t xml:space="preserve"> or make concessions</w:t>
      </w:r>
      <w:r w:rsidRPr="00687A0A">
        <w:rPr>
          <w:sz w:val="16"/>
        </w:rPr>
        <w:t>.</w:t>
      </w:r>
    </w:p>
    <w:p w14:paraId="65EC748E" w14:textId="77777777" w:rsidR="00984FD1" w:rsidRPr="00687A0A" w:rsidRDefault="00984FD1" w:rsidP="00984FD1">
      <w:pPr>
        <w:rPr>
          <w:sz w:val="16"/>
        </w:rPr>
      </w:pPr>
      <w:r w:rsidRPr="00687A0A">
        <w:rPr>
          <w:highlight w:val="green"/>
          <w:u w:val="single"/>
        </w:rPr>
        <w:t>If after</w:t>
      </w:r>
      <w:r w:rsidRPr="00687A0A">
        <w:rPr>
          <w:u w:val="single"/>
        </w:rPr>
        <w:t xml:space="preserve"> sufficient </w:t>
      </w:r>
      <w:r w:rsidRPr="00687A0A">
        <w:rPr>
          <w:rStyle w:val="Emphasis"/>
          <w:highlight w:val="green"/>
        </w:rPr>
        <w:t>good faith</w:t>
      </w:r>
      <w:r w:rsidRPr="00687A0A">
        <w:rPr>
          <w:highlight w:val="green"/>
          <w:u w:val="single"/>
        </w:rPr>
        <w:t xml:space="preserve"> efforts</w:t>
      </w:r>
      <w:r w:rsidRPr="00687A0A">
        <w:rPr>
          <w:u w:val="single"/>
        </w:rPr>
        <w:t xml:space="preserve">, </w:t>
      </w:r>
      <w:r w:rsidRPr="00687A0A">
        <w:rPr>
          <w:highlight w:val="green"/>
          <w:u w:val="single"/>
        </w:rPr>
        <w:t xml:space="preserve">no </w:t>
      </w:r>
      <w:r w:rsidRPr="00687A0A">
        <w:rPr>
          <w:rStyle w:val="Emphasis"/>
          <w:highlight w:val="green"/>
        </w:rPr>
        <w:t>agreement</w:t>
      </w:r>
      <w:r w:rsidRPr="00687A0A">
        <w:rPr>
          <w:highlight w:val="green"/>
          <w:u w:val="single"/>
        </w:rPr>
        <w:t xml:space="preserve"> can be reached</w:t>
      </w:r>
      <w:r w:rsidRPr="00687A0A">
        <w:rPr>
          <w:u w:val="single"/>
        </w:rPr>
        <w:t xml:space="preserve">, </w:t>
      </w:r>
      <w:r w:rsidRPr="00687A0A">
        <w:rPr>
          <w:highlight w:val="green"/>
          <w:u w:val="single"/>
        </w:rPr>
        <w:t xml:space="preserve">the employer may </w:t>
      </w:r>
      <w:r w:rsidRPr="00687A0A">
        <w:rPr>
          <w:rStyle w:val="Emphasis"/>
          <w:highlight w:val="green"/>
        </w:rPr>
        <w:t>declare impasse</w:t>
      </w:r>
      <w:r w:rsidRPr="00687A0A">
        <w:rPr>
          <w:u w:val="single"/>
        </w:rPr>
        <w:t>, and then implement the last offer presented to the union</w:t>
      </w:r>
      <w:r w:rsidRPr="00687A0A">
        <w:rPr>
          <w:sz w:val="16"/>
        </w:rPr>
        <w:t xml:space="preserve">. However, the union may disagree that true impasse has been reached and file a charge of an unfair labor practice for failure to bargain in good faith. </w:t>
      </w:r>
      <w:r w:rsidRPr="00687A0A">
        <w:rPr>
          <w:highlight w:val="green"/>
          <w:u w:val="single"/>
        </w:rPr>
        <w:t xml:space="preserve">The </w:t>
      </w:r>
      <w:r w:rsidRPr="00687A0A">
        <w:rPr>
          <w:rStyle w:val="Emphasis"/>
          <w:highlight w:val="green"/>
        </w:rPr>
        <w:t>NLRB</w:t>
      </w:r>
      <w:r w:rsidRPr="00687A0A">
        <w:rPr>
          <w:highlight w:val="green"/>
          <w:u w:val="single"/>
        </w:rPr>
        <w:t xml:space="preserve"> will determine whether </w:t>
      </w:r>
      <w:r w:rsidRPr="00687A0A">
        <w:rPr>
          <w:rStyle w:val="Emphasis"/>
          <w:highlight w:val="green"/>
        </w:rPr>
        <w:t>true impasse</w:t>
      </w:r>
      <w:r w:rsidRPr="00687A0A">
        <w:rPr>
          <w:highlight w:val="green"/>
          <w:u w:val="single"/>
        </w:rPr>
        <w:t xml:space="preserve"> was reached based on</w:t>
      </w:r>
      <w:r w:rsidRPr="00687A0A">
        <w:rPr>
          <w:u w:val="single"/>
        </w:rPr>
        <w:t xml:space="preserve"> the history of </w:t>
      </w:r>
      <w:r w:rsidRPr="00687A0A">
        <w:rPr>
          <w:rStyle w:val="Emphasis"/>
          <w:highlight w:val="green"/>
        </w:rPr>
        <w:t>negotiations</w:t>
      </w:r>
      <w:r w:rsidRPr="00687A0A">
        <w:rPr>
          <w:u w:val="single"/>
        </w:rPr>
        <w:t xml:space="preserve"> and the understandings </w:t>
      </w:r>
      <w:r w:rsidRPr="00687A0A">
        <w:rPr>
          <w:highlight w:val="green"/>
          <w:u w:val="single"/>
        </w:rPr>
        <w:t>of both</w:t>
      </w:r>
      <w:r w:rsidRPr="00687A0A">
        <w:rPr>
          <w:u w:val="single"/>
        </w:rPr>
        <w:t xml:space="preserve"> </w:t>
      </w:r>
      <w:r w:rsidRPr="00687A0A">
        <w:rPr>
          <w:highlight w:val="green"/>
          <w:u w:val="single"/>
        </w:rPr>
        <w:t>parties</w:t>
      </w:r>
      <w:r w:rsidRPr="00687A0A">
        <w:rPr>
          <w:sz w:val="16"/>
        </w:rPr>
        <w:t>.</w:t>
      </w:r>
    </w:p>
    <w:p w14:paraId="3B406917" w14:textId="77777777" w:rsidR="00984FD1" w:rsidRPr="00687A0A" w:rsidRDefault="00984FD1" w:rsidP="00984FD1">
      <w:pPr>
        <w:rPr>
          <w:sz w:val="16"/>
        </w:rPr>
      </w:pPr>
      <w:r w:rsidRPr="00687A0A">
        <w:rPr>
          <w:sz w:val="16"/>
        </w:rPr>
        <w:t>If the Agency finds that impasse was not reached, the employer will be asked to return to the bargaining table. In an extreme case, the NLRB may seek a federal court order to force the employer to bargain.</w:t>
      </w:r>
    </w:p>
    <w:p w14:paraId="310C7AB6" w14:textId="77777777" w:rsidR="00984FD1" w:rsidRPr="00687A0A" w:rsidRDefault="00984FD1" w:rsidP="00984FD1">
      <w:pPr>
        <w:rPr>
          <w:sz w:val="16"/>
        </w:rPr>
      </w:pPr>
      <w:r w:rsidRPr="00687A0A">
        <w:rPr>
          <w:highlight w:val="green"/>
          <w:u w:val="single"/>
        </w:rPr>
        <w:t>The parties</w:t>
      </w:r>
      <w:r w:rsidRPr="00687A0A">
        <w:rPr>
          <w:u w:val="single"/>
        </w:rPr>
        <w:t xml:space="preserve">' </w:t>
      </w:r>
      <w:r w:rsidRPr="00687A0A">
        <w:rPr>
          <w:rStyle w:val="Emphasis"/>
        </w:rPr>
        <w:t>obligations</w:t>
      </w:r>
      <w:r w:rsidRPr="00687A0A">
        <w:rPr>
          <w:u w:val="single"/>
        </w:rPr>
        <w:t xml:space="preserve"> do </w:t>
      </w:r>
      <w:r w:rsidRPr="00687A0A">
        <w:rPr>
          <w:rStyle w:val="Emphasis"/>
        </w:rPr>
        <w:t>not end</w:t>
      </w:r>
      <w:r w:rsidRPr="00687A0A">
        <w:rPr>
          <w:u w:val="single"/>
        </w:rPr>
        <w:t xml:space="preserve"> when the contract expires</w:t>
      </w:r>
      <w:r w:rsidRPr="00687A0A">
        <w:rPr>
          <w:sz w:val="16"/>
        </w:rPr>
        <w:t xml:space="preserve">. </w:t>
      </w:r>
      <w:r w:rsidRPr="00687A0A">
        <w:rPr>
          <w:u w:val="single"/>
        </w:rPr>
        <w:t xml:space="preserve">They </w:t>
      </w:r>
      <w:r w:rsidRPr="00687A0A">
        <w:rPr>
          <w:rStyle w:val="Emphasis"/>
          <w:highlight w:val="green"/>
        </w:rPr>
        <w:t>must bargain</w:t>
      </w:r>
      <w:r w:rsidRPr="00687A0A">
        <w:rPr>
          <w:highlight w:val="green"/>
          <w:u w:val="single"/>
        </w:rPr>
        <w:t xml:space="preserve"> in </w:t>
      </w:r>
      <w:r w:rsidRPr="00687A0A">
        <w:rPr>
          <w:rStyle w:val="Emphasis"/>
          <w:highlight w:val="green"/>
        </w:rPr>
        <w:t>good faith</w:t>
      </w:r>
      <w:r w:rsidRPr="00687A0A">
        <w:rPr>
          <w:highlight w:val="green"/>
          <w:u w:val="single"/>
        </w:rPr>
        <w:t xml:space="preserve"> for a successor</w:t>
      </w:r>
      <w:r w:rsidRPr="00687A0A">
        <w:rPr>
          <w:u w:val="single"/>
        </w:rPr>
        <w:t xml:space="preserve"> contract</w:t>
      </w:r>
      <w:r w:rsidRPr="00687A0A">
        <w:rPr>
          <w:sz w:val="16"/>
        </w:rPr>
        <w:t xml:space="preserve">, </w:t>
      </w:r>
      <w:r w:rsidRPr="00687A0A">
        <w:rPr>
          <w:highlight w:val="green"/>
          <w:u w:val="single"/>
        </w:rPr>
        <w:t>or</w:t>
      </w:r>
      <w:r w:rsidRPr="00687A0A">
        <w:rPr>
          <w:u w:val="single"/>
        </w:rPr>
        <w:t xml:space="preserve"> for the </w:t>
      </w:r>
      <w:r w:rsidRPr="00687A0A">
        <w:rPr>
          <w:highlight w:val="green"/>
          <w:u w:val="single"/>
        </w:rPr>
        <w:t>termination of the agreement</w:t>
      </w:r>
      <w:r w:rsidRPr="00687A0A">
        <w:rPr>
          <w:sz w:val="16"/>
        </w:rPr>
        <w:t>, while terms of the expired contract continue.</w:t>
      </w:r>
    </w:p>
    <w:p w14:paraId="46CC6C69" w14:textId="77777777" w:rsidR="00984FD1" w:rsidRDefault="00984FD1" w:rsidP="00984FD1"/>
    <w:p w14:paraId="2B67DF3F" w14:textId="77777777" w:rsidR="00984FD1" w:rsidRDefault="00984FD1" w:rsidP="00984FD1">
      <w:pPr>
        <w:pStyle w:val="Heading4"/>
      </w:pPr>
      <w:r>
        <w:t xml:space="preserve">The NLRB </w:t>
      </w:r>
      <w:r w:rsidRPr="007F74B9">
        <w:rPr>
          <w:u w:val="single"/>
        </w:rPr>
        <w:t>lacks</w:t>
      </w:r>
      <w:r>
        <w:t xml:space="preserve"> a quorum which </w:t>
      </w:r>
      <w:r w:rsidRPr="009F0B60">
        <w:rPr>
          <w:u w:val="single"/>
        </w:rPr>
        <w:t>guts</w:t>
      </w:r>
      <w:r>
        <w:t xml:space="preserve"> plan implementation and enforcement. Even if the plan restores it, the board will face </w:t>
      </w:r>
      <w:r w:rsidRPr="00553F8C">
        <w:rPr>
          <w:u w:val="single"/>
        </w:rPr>
        <w:t>longstanding</w:t>
      </w:r>
      <w:r>
        <w:t xml:space="preserve"> issues in maintaining </w:t>
      </w:r>
      <w:r w:rsidRPr="00553F8C">
        <w:rPr>
          <w:u w:val="single"/>
        </w:rPr>
        <w:t>majority votes</w:t>
      </w:r>
      <w:r>
        <w:t xml:space="preserve"> in cases. </w:t>
      </w:r>
    </w:p>
    <w:p w14:paraId="4AEC4B54" w14:textId="77777777" w:rsidR="00984FD1" w:rsidRDefault="00984FD1" w:rsidP="00984FD1">
      <w:proofErr w:type="spellStart"/>
      <w:r w:rsidRPr="005D0DF5">
        <w:rPr>
          <w:rStyle w:val="Style13ptBold"/>
        </w:rPr>
        <w:t>Iafolla</w:t>
      </w:r>
      <w:proofErr w:type="spellEnd"/>
      <w:r w:rsidRPr="005D0DF5">
        <w:rPr>
          <w:rStyle w:val="Style13ptBold"/>
        </w:rPr>
        <w:t xml:space="preserve"> 25</w:t>
      </w:r>
      <w:r>
        <w:t xml:space="preserve"> – Senior Legal Reporter focusing on the National Labor Relations Board at Bloomberg Law, M.A. in Print Journalism from the University of Southern California. </w:t>
      </w:r>
    </w:p>
    <w:p w14:paraId="6612AE61" w14:textId="77777777" w:rsidR="00984FD1" w:rsidRPr="005D0DF5" w:rsidRDefault="00984FD1" w:rsidP="00984FD1">
      <w:r>
        <w:t xml:space="preserve">Robert Iafolla, “NLRB Facing ‘Lost Year’ on New Precedents Despite Path to Quorum,” 7/21/2025, Bloomberg Law, </w:t>
      </w:r>
      <w:r w:rsidRPr="005D0DF5">
        <w:t>https://news.bloomberglaw.com/daily-labor-report/nlrb-facing-lost-year-on-new-precedents-despite-path-to-quorum</w:t>
      </w:r>
    </w:p>
    <w:p w14:paraId="75B8A969" w14:textId="77777777" w:rsidR="00984FD1" w:rsidRPr="00F01114" w:rsidRDefault="00984FD1" w:rsidP="00984FD1">
      <w:pPr>
        <w:rPr>
          <w:sz w:val="16"/>
        </w:rPr>
      </w:pPr>
      <w:r w:rsidRPr="00B75C73">
        <w:rPr>
          <w:u w:val="single"/>
        </w:rPr>
        <w:t xml:space="preserve">While </w:t>
      </w:r>
      <w:r w:rsidRPr="00B75C73">
        <w:rPr>
          <w:rStyle w:val="Emphasis"/>
        </w:rPr>
        <w:t>Senate approval</w:t>
      </w:r>
      <w:r w:rsidRPr="00B75C73">
        <w:rPr>
          <w:u w:val="single"/>
        </w:rPr>
        <w:t xml:space="preserve"> of</w:t>
      </w:r>
      <w:r w:rsidRPr="00F01114">
        <w:rPr>
          <w:sz w:val="16"/>
        </w:rPr>
        <w:t xml:space="preserve"> President Donald </w:t>
      </w:r>
      <w:r w:rsidRPr="00B75C73">
        <w:rPr>
          <w:u w:val="single"/>
        </w:rPr>
        <w:t>Trump’s</w:t>
      </w:r>
      <w:r w:rsidRPr="00F01114">
        <w:rPr>
          <w:sz w:val="16"/>
        </w:rPr>
        <w:t xml:space="preserve"> </w:t>
      </w:r>
      <w:r w:rsidRPr="00553F8C">
        <w:rPr>
          <w:rStyle w:val="Emphasis"/>
        </w:rPr>
        <w:t>N</w:t>
      </w:r>
      <w:r w:rsidRPr="00F01114">
        <w:rPr>
          <w:sz w:val="16"/>
        </w:rPr>
        <w:t xml:space="preserve">ational </w:t>
      </w:r>
      <w:r w:rsidRPr="00553F8C">
        <w:rPr>
          <w:rStyle w:val="Emphasis"/>
        </w:rPr>
        <w:t>L</w:t>
      </w:r>
      <w:r w:rsidRPr="00F01114">
        <w:rPr>
          <w:sz w:val="16"/>
        </w:rPr>
        <w:t xml:space="preserve">abor </w:t>
      </w:r>
      <w:r w:rsidRPr="00553F8C">
        <w:rPr>
          <w:rStyle w:val="Emphasis"/>
        </w:rPr>
        <w:t>R</w:t>
      </w:r>
      <w:r w:rsidRPr="00F01114">
        <w:rPr>
          <w:sz w:val="16"/>
        </w:rPr>
        <w:t xml:space="preserve">elations </w:t>
      </w:r>
      <w:r w:rsidRPr="00553F8C">
        <w:rPr>
          <w:rStyle w:val="Emphasis"/>
        </w:rPr>
        <w:t>B</w:t>
      </w:r>
      <w:r w:rsidRPr="00F01114">
        <w:rPr>
          <w:sz w:val="16"/>
        </w:rPr>
        <w:t xml:space="preserve">oard </w:t>
      </w:r>
      <w:r w:rsidRPr="00B75C73">
        <w:rPr>
          <w:u w:val="single"/>
        </w:rPr>
        <w:t>nominees will restore its quorum</w:t>
      </w:r>
      <w:r w:rsidRPr="00F01114">
        <w:rPr>
          <w:sz w:val="16"/>
        </w:rPr>
        <w:t xml:space="preserve">, restarting its ability to issue decisions, </w:t>
      </w:r>
      <w:r w:rsidRPr="0008714F">
        <w:rPr>
          <w:highlight w:val="green"/>
          <w:u w:val="single"/>
        </w:rPr>
        <w:t>the board’s</w:t>
      </w:r>
      <w:r w:rsidRPr="00F01114">
        <w:rPr>
          <w:u w:val="single"/>
        </w:rPr>
        <w:t xml:space="preserve"> Biden-era </w:t>
      </w:r>
      <w:r w:rsidRPr="0008714F">
        <w:rPr>
          <w:rStyle w:val="Emphasis"/>
          <w:highlight w:val="green"/>
        </w:rPr>
        <w:t>precedents</w:t>
      </w:r>
      <w:r w:rsidRPr="0008714F">
        <w:rPr>
          <w:highlight w:val="green"/>
          <w:u w:val="single"/>
        </w:rPr>
        <w:t xml:space="preserve"> are likely to </w:t>
      </w:r>
      <w:r w:rsidRPr="0008714F">
        <w:rPr>
          <w:rStyle w:val="Emphasis"/>
          <w:highlight w:val="green"/>
        </w:rPr>
        <w:t>remain unchanged</w:t>
      </w:r>
      <w:r w:rsidRPr="00F01114">
        <w:rPr>
          <w:u w:val="single"/>
        </w:rPr>
        <w:t xml:space="preserve"> after the two Republican candidates are confirmed</w:t>
      </w:r>
      <w:r w:rsidRPr="00F01114">
        <w:rPr>
          <w:sz w:val="16"/>
        </w:rPr>
        <w:t>.</w:t>
      </w:r>
    </w:p>
    <w:p w14:paraId="484809BF" w14:textId="77777777" w:rsidR="00984FD1" w:rsidRPr="00F01114" w:rsidRDefault="00984FD1" w:rsidP="00984FD1">
      <w:pPr>
        <w:rPr>
          <w:sz w:val="16"/>
        </w:rPr>
      </w:pPr>
      <w:r w:rsidRPr="00F01114">
        <w:rPr>
          <w:sz w:val="16"/>
        </w:rPr>
        <w:t xml:space="preserve">Scott </w:t>
      </w:r>
      <w:r w:rsidRPr="0008714F">
        <w:rPr>
          <w:rStyle w:val="Emphasis"/>
          <w:highlight w:val="green"/>
        </w:rPr>
        <w:t>Mayer</w:t>
      </w:r>
      <w:r w:rsidRPr="00F01114">
        <w:rPr>
          <w:sz w:val="16"/>
        </w:rPr>
        <w:t xml:space="preserve">, chief labor counsel at the Boeing Co., </w:t>
      </w:r>
      <w:r w:rsidRPr="0008714F">
        <w:rPr>
          <w:highlight w:val="green"/>
          <w:u w:val="single"/>
        </w:rPr>
        <w:t>and</w:t>
      </w:r>
      <w:r w:rsidRPr="00F01114">
        <w:rPr>
          <w:sz w:val="16"/>
        </w:rPr>
        <w:t xml:space="preserve"> James </w:t>
      </w:r>
      <w:r w:rsidRPr="0008714F">
        <w:rPr>
          <w:rStyle w:val="Emphasis"/>
          <w:highlight w:val="green"/>
        </w:rPr>
        <w:t>Murphy</w:t>
      </w:r>
      <w:r w:rsidRPr="00F01114">
        <w:rPr>
          <w:sz w:val="16"/>
        </w:rPr>
        <w:t xml:space="preserve">, a former career NLRB lawyer, </w:t>
      </w:r>
      <w:r w:rsidRPr="0008714F">
        <w:rPr>
          <w:rStyle w:val="Emphasis"/>
          <w:highlight w:val="green"/>
        </w:rPr>
        <w:t>lack</w:t>
      </w:r>
      <w:r w:rsidRPr="00B75C73">
        <w:rPr>
          <w:u w:val="single"/>
        </w:rPr>
        <w:t xml:space="preserve"> a </w:t>
      </w:r>
      <w:r w:rsidRPr="0008714F">
        <w:rPr>
          <w:highlight w:val="green"/>
          <w:u w:val="single"/>
        </w:rPr>
        <w:t xml:space="preserve">realistic </w:t>
      </w:r>
      <w:r w:rsidRPr="0008714F">
        <w:rPr>
          <w:rStyle w:val="Emphasis"/>
          <w:highlight w:val="green"/>
        </w:rPr>
        <w:t>timeline</w:t>
      </w:r>
      <w:r w:rsidRPr="0008714F">
        <w:rPr>
          <w:highlight w:val="green"/>
          <w:u w:val="single"/>
        </w:rPr>
        <w:t xml:space="preserve"> </w:t>
      </w:r>
      <w:r w:rsidRPr="00B75C73">
        <w:rPr>
          <w:u w:val="single"/>
        </w:rPr>
        <w:t>to join the board before</w:t>
      </w:r>
      <w:r w:rsidRPr="00F01114">
        <w:rPr>
          <w:sz w:val="16"/>
        </w:rPr>
        <w:t xml:space="preserve"> Chair Marvin </w:t>
      </w:r>
      <w:r w:rsidRPr="00B75C73">
        <w:rPr>
          <w:u w:val="single"/>
        </w:rPr>
        <w:t>Kaplan’s</w:t>
      </w:r>
      <w:r w:rsidRPr="00F01114">
        <w:rPr>
          <w:u w:val="single"/>
        </w:rPr>
        <w:t xml:space="preserve"> </w:t>
      </w:r>
      <w:r w:rsidRPr="00B75C73">
        <w:rPr>
          <w:u w:val="single"/>
        </w:rPr>
        <w:t>term expires</w:t>
      </w:r>
      <w:r w:rsidRPr="00F01114">
        <w:rPr>
          <w:sz w:val="16"/>
        </w:rPr>
        <w:t>, according to labor law observers.</w:t>
      </w:r>
    </w:p>
    <w:p w14:paraId="0EAAADBF" w14:textId="77777777" w:rsidR="00984FD1" w:rsidRPr="0021333F" w:rsidRDefault="00984FD1" w:rsidP="00984FD1">
      <w:pPr>
        <w:rPr>
          <w:color w:val="EE0000"/>
          <w:sz w:val="16"/>
        </w:rPr>
      </w:pPr>
      <w:r w:rsidRPr="0008714F">
        <w:rPr>
          <w:highlight w:val="green"/>
          <w:u w:val="single"/>
        </w:rPr>
        <w:t>Even if</w:t>
      </w:r>
      <w:r w:rsidRPr="00B75C73">
        <w:rPr>
          <w:u w:val="single"/>
        </w:rPr>
        <w:t xml:space="preserve"> the </w:t>
      </w:r>
      <w:r w:rsidRPr="0008714F">
        <w:rPr>
          <w:highlight w:val="green"/>
          <w:u w:val="single"/>
        </w:rPr>
        <w:t>nominees get</w:t>
      </w:r>
      <w:r w:rsidRPr="00B75C73">
        <w:rPr>
          <w:u w:val="single"/>
        </w:rPr>
        <w:t xml:space="preserve"> the </w:t>
      </w:r>
      <w:r w:rsidRPr="0008714F">
        <w:rPr>
          <w:rStyle w:val="Emphasis"/>
          <w:highlight w:val="green"/>
        </w:rPr>
        <w:t>Senate’s blessing</w:t>
      </w:r>
      <w:r w:rsidRPr="00F01114">
        <w:rPr>
          <w:sz w:val="16"/>
        </w:rPr>
        <w:t xml:space="preserve">, </w:t>
      </w:r>
      <w:r w:rsidRPr="00F01114">
        <w:rPr>
          <w:u w:val="single"/>
        </w:rPr>
        <w:t xml:space="preserve">an NLRB with </w:t>
      </w:r>
      <w:r w:rsidRPr="0008714F">
        <w:rPr>
          <w:highlight w:val="green"/>
          <w:u w:val="single"/>
        </w:rPr>
        <w:t>Mayer</w:t>
      </w:r>
      <w:r w:rsidRPr="00F01114">
        <w:rPr>
          <w:sz w:val="16"/>
        </w:rPr>
        <w:t xml:space="preserve">, </w:t>
      </w:r>
      <w:r w:rsidRPr="0008714F">
        <w:rPr>
          <w:highlight w:val="green"/>
          <w:u w:val="single"/>
        </w:rPr>
        <w:t>Murphy</w:t>
      </w:r>
      <w:r w:rsidRPr="00F01114">
        <w:rPr>
          <w:sz w:val="16"/>
        </w:rPr>
        <w:t xml:space="preserve">, </w:t>
      </w:r>
      <w:r w:rsidRPr="0008714F">
        <w:rPr>
          <w:highlight w:val="green"/>
          <w:u w:val="single"/>
        </w:rPr>
        <w:t>and</w:t>
      </w:r>
      <w:r w:rsidRPr="00F01114">
        <w:rPr>
          <w:sz w:val="16"/>
        </w:rPr>
        <w:t xml:space="preserve"> Democratic member David </w:t>
      </w:r>
      <w:r w:rsidRPr="0008714F">
        <w:rPr>
          <w:highlight w:val="green"/>
          <w:u w:val="single"/>
        </w:rPr>
        <w:t xml:space="preserve">Prouty would encounter </w:t>
      </w:r>
      <w:r w:rsidRPr="0008714F">
        <w:rPr>
          <w:rStyle w:val="Emphasis"/>
          <w:highlight w:val="green"/>
        </w:rPr>
        <w:t>longstanding</w:t>
      </w:r>
      <w:r w:rsidRPr="00F01114">
        <w:rPr>
          <w:u w:val="single"/>
        </w:rPr>
        <w:t xml:space="preserve"> board </w:t>
      </w:r>
      <w:r w:rsidRPr="0008714F">
        <w:rPr>
          <w:highlight w:val="green"/>
          <w:u w:val="single"/>
        </w:rPr>
        <w:t xml:space="preserve">tradition against </w:t>
      </w:r>
      <w:r w:rsidRPr="0008714F">
        <w:rPr>
          <w:rStyle w:val="Emphasis"/>
          <w:highlight w:val="green"/>
        </w:rPr>
        <w:t>altering precedent</w:t>
      </w:r>
      <w:r w:rsidRPr="00F01114">
        <w:rPr>
          <w:u w:val="single"/>
        </w:rPr>
        <w:t xml:space="preserve"> </w:t>
      </w:r>
      <w:r w:rsidRPr="0021333F">
        <w:rPr>
          <w:color w:val="EE0000"/>
          <w:u w:val="single"/>
        </w:rPr>
        <w:t>with less than three votes in the majority</w:t>
      </w:r>
      <w:r w:rsidRPr="0021333F">
        <w:rPr>
          <w:color w:val="EE0000"/>
          <w:sz w:val="16"/>
        </w:rPr>
        <w:t>, they said.</w:t>
      </w:r>
    </w:p>
    <w:p w14:paraId="44D82532" w14:textId="77777777" w:rsidR="00984FD1" w:rsidRPr="0021333F" w:rsidRDefault="00984FD1" w:rsidP="00984FD1">
      <w:pPr>
        <w:rPr>
          <w:color w:val="EE0000"/>
          <w:sz w:val="16"/>
        </w:rPr>
      </w:pPr>
      <w:r w:rsidRPr="0021333F">
        <w:rPr>
          <w:color w:val="EE0000"/>
          <w:sz w:val="16"/>
        </w:rPr>
        <w:t>“</w:t>
      </w:r>
      <w:r w:rsidRPr="0021333F">
        <w:rPr>
          <w:color w:val="EE0000"/>
          <w:highlight w:val="green"/>
          <w:u w:val="single"/>
        </w:rPr>
        <w:t xml:space="preserve">This is a </w:t>
      </w:r>
      <w:r w:rsidRPr="0021333F">
        <w:rPr>
          <w:rStyle w:val="Emphasis"/>
          <w:color w:val="EE0000"/>
          <w:highlight w:val="green"/>
        </w:rPr>
        <w:t>lost year for substantive change</w:t>
      </w:r>
      <w:r w:rsidRPr="0021333F">
        <w:rPr>
          <w:color w:val="EE0000"/>
          <w:u w:val="single"/>
        </w:rPr>
        <w:t xml:space="preserve"> </w:t>
      </w:r>
      <w:r w:rsidRPr="0021333F">
        <w:rPr>
          <w:color w:val="EE0000"/>
          <w:highlight w:val="green"/>
          <w:u w:val="single"/>
        </w:rPr>
        <w:t>at the N</w:t>
      </w:r>
      <w:r w:rsidRPr="0021333F">
        <w:rPr>
          <w:color w:val="EE0000"/>
          <w:sz w:val="16"/>
        </w:rPr>
        <w:t xml:space="preserve">ational </w:t>
      </w:r>
      <w:r w:rsidRPr="0021333F">
        <w:rPr>
          <w:color w:val="EE0000"/>
          <w:highlight w:val="green"/>
          <w:u w:val="single"/>
        </w:rPr>
        <w:t>L</w:t>
      </w:r>
      <w:r w:rsidRPr="0021333F">
        <w:rPr>
          <w:color w:val="EE0000"/>
          <w:sz w:val="16"/>
        </w:rPr>
        <w:t xml:space="preserve">abor </w:t>
      </w:r>
      <w:r w:rsidRPr="0021333F">
        <w:rPr>
          <w:color w:val="EE0000"/>
          <w:highlight w:val="green"/>
          <w:u w:val="single"/>
        </w:rPr>
        <w:t>R</w:t>
      </w:r>
      <w:r w:rsidRPr="0021333F">
        <w:rPr>
          <w:color w:val="EE0000"/>
          <w:sz w:val="16"/>
        </w:rPr>
        <w:t xml:space="preserve">elations </w:t>
      </w:r>
      <w:r w:rsidRPr="0021333F">
        <w:rPr>
          <w:color w:val="EE0000"/>
          <w:highlight w:val="green"/>
          <w:u w:val="single"/>
        </w:rPr>
        <w:t>B</w:t>
      </w:r>
      <w:r w:rsidRPr="0021333F">
        <w:rPr>
          <w:color w:val="EE0000"/>
          <w:sz w:val="16"/>
        </w:rPr>
        <w:t>oard, unless some extraordinary procedural developments occur in the Senate and the White House has another Republican nominee ready,” said Roger King, senior labor and employment counsel for the employer group HR Policy Association.</w:t>
      </w:r>
    </w:p>
    <w:p w14:paraId="3317BA78" w14:textId="77777777" w:rsidR="00984FD1" w:rsidRPr="0021333F" w:rsidRDefault="00984FD1" w:rsidP="00984FD1">
      <w:pPr>
        <w:rPr>
          <w:color w:val="EE0000"/>
          <w:sz w:val="16"/>
        </w:rPr>
      </w:pPr>
      <w:r w:rsidRPr="0021333F">
        <w:rPr>
          <w:color w:val="EE0000"/>
          <w:highlight w:val="green"/>
          <w:u w:val="single"/>
        </w:rPr>
        <w:t>The prospect of the</w:t>
      </w:r>
      <w:r w:rsidRPr="0021333F">
        <w:rPr>
          <w:color w:val="EE0000"/>
          <w:u w:val="single"/>
        </w:rPr>
        <w:t xml:space="preserve"> </w:t>
      </w:r>
      <w:r w:rsidRPr="0021333F">
        <w:rPr>
          <w:color w:val="EE0000"/>
          <w:highlight w:val="green"/>
          <w:u w:val="single"/>
        </w:rPr>
        <w:t xml:space="preserve">NLRB </w:t>
      </w:r>
      <w:r w:rsidRPr="0021333F">
        <w:rPr>
          <w:rStyle w:val="Emphasis"/>
          <w:color w:val="EE0000"/>
          <w:highlight w:val="green"/>
        </w:rPr>
        <w:t>keeping</w:t>
      </w:r>
      <w:r w:rsidRPr="0021333F">
        <w:rPr>
          <w:color w:val="EE0000"/>
          <w:u w:val="single"/>
        </w:rPr>
        <w:t xml:space="preserve"> in place </w:t>
      </w:r>
      <w:r w:rsidRPr="0021333F">
        <w:rPr>
          <w:rStyle w:val="Emphasis"/>
          <w:color w:val="EE0000"/>
          <w:highlight w:val="green"/>
        </w:rPr>
        <w:t>worker-friendly case law</w:t>
      </w:r>
      <w:r w:rsidRPr="0021333F">
        <w:rPr>
          <w:color w:val="EE0000"/>
          <w:u w:val="single"/>
        </w:rPr>
        <w:t xml:space="preserve"> set during the last administration into 2026 </w:t>
      </w:r>
      <w:r w:rsidRPr="0021333F">
        <w:rPr>
          <w:rStyle w:val="Emphasis"/>
          <w:color w:val="EE0000"/>
          <w:highlight w:val="green"/>
        </w:rPr>
        <w:t>deals a blow to companies</w:t>
      </w:r>
      <w:r w:rsidRPr="0021333F">
        <w:rPr>
          <w:color w:val="EE0000"/>
          <w:highlight w:val="green"/>
          <w:u w:val="single"/>
        </w:rPr>
        <w:t>,</w:t>
      </w:r>
      <w:r w:rsidRPr="0021333F">
        <w:rPr>
          <w:color w:val="EE0000"/>
          <w:u w:val="single"/>
        </w:rPr>
        <w:t xml:space="preserve"> especially those </w:t>
      </w:r>
      <w:r w:rsidRPr="0021333F">
        <w:rPr>
          <w:color w:val="EE0000"/>
          <w:highlight w:val="green"/>
          <w:u w:val="single"/>
        </w:rPr>
        <w:t>with</w:t>
      </w:r>
      <w:r w:rsidRPr="0021333F">
        <w:rPr>
          <w:color w:val="EE0000"/>
          <w:u w:val="single"/>
        </w:rPr>
        <w:t xml:space="preserve"> workers who have a </w:t>
      </w:r>
      <w:r w:rsidRPr="0021333F">
        <w:rPr>
          <w:color w:val="EE0000"/>
          <w:highlight w:val="green"/>
          <w:u w:val="single"/>
        </w:rPr>
        <w:t>union</w:t>
      </w:r>
      <w:r w:rsidRPr="0021333F">
        <w:rPr>
          <w:color w:val="EE0000"/>
          <w:u w:val="single"/>
        </w:rPr>
        <w:t xml:space="preserve"> or are </w:t>
      </w:r>
      <w:r w:rsidRPr="0021333F">
        <w:rPr>
          <w:color w:val="EE0000"/>
          <w:highlight w:val="green"/>
          <w:u w:val="single"/>
        </w:rPr>
        <w:t>organizing</w:t>
      </w:r>
      <w:r w:rsidRPr="0021333F">
        <w:rPr>
          <w:color w:val="EE0000"/>
          <w:u w:val="single"/>
        </w:rPr>
        <w:t xml:space="preserve"> toward forming one</w:t>
      </w:r>
      <w:r w:rsidRPr="0021333F">
        <w:rPr>
          <w:color w:val="EE0000"/>
          <w:sz w:val="16"/>
        </w:rPr>
        <w:t>.</w:t>
      </w:r>
    </w:p>
    <w:p w14:paraId="30595620" w14:textId="77777777" w:rsidR="00984FD1" w:rsidRPr="0021333F" w:rsidRDefault="00984FD1" w:rsidP="00984FD1">
      <w:pPr>
        <w:rPr>
          <w:color w:val="EE0000"/>
          <w:sz w:val="16"/>
        </w:rPr>
      </w:pPr>
      <w:r w:rsidRPr="0021333F">
        <w:rPr>
          <w:color w:val="EE0000"/>
          <w:sz w:val="16"/>
        </w:rPr>
        <w:t>“</w:t>
      </w:r>
      <w:r w:rsidRPr="0021333F">
        <w:rPr>
          <w:color w:val="EE0000"/>
          <w:highlight w:val="green"/>
          <w:u w:val="single"/>
        </w:rPr>
        <w:t xml:space="preserve">Employers are </w:t>
      </w:r>
      <w:r w:rsidRPr="0021333F">
        <w:rPr>
          <w:rStyle w:val="Emphasis"/>
          <w:color w:val="EE0000"/>
          <w:highlight w:val="green"/>
        </w:rPr>
        <w:t>assessing risk</w:t>
      </w:r>
      <w:r w:rsidRPr="0021333F">
        <w:rPr>
          <w:color w:val="EE0000"/>
          <w:highlight w:val="green"/>
          <w:u w:val="single"/>
        </w:rPr>
        <w:t xml:space="preserve"> amid </w:t>
      </w:r>
      <w:r w:rsidRPr="0021333F">
        <w:rPr>
          <w:rStyle w:val="Emphasis"/>
          <w:color w:val="EE0000"/>
          <w:highlight w:val="green"/>
        </w:rPr>
        <w:t>uncertainty</w:t>
      </w:r>
      <w:r w:rsidRPr="0021333F">
        <w:rPr>
          <w:color w:val="EE0000"/>
          <w:u w:val="single"/>
        </w:rPr>
        <w:t xml:space="preserve"> because of anticipation that there might be </w:t>
      </w:r>
      <w:r w:rsidRPr="0021333F">
        <w:rPr>
          <w:rStyle w:val="Emphasis"/>
          <w:color w:val="EE0000"/>
        </w:rPr>
        <w:t>changes on the horizon</w:t>
      </w:r>
      <w:r w:rsidRPr="0021333F">
        <w:rPr>
          <w:color w:val="EE0000"/>
          <w:sz w:val="16"/>
        </w:rPr>
        <w:t>, yet all the cases from the Biden board continue to stand,” said Meredith Kirshenbaum, a management-side attorney with Goldberg Kohn Ltd.</w:t>
      </w:r>
    </w:p>
    <w:p w14:paraId="6E49DCDE" w14:textId="77777777" w:rsidR="00984FD1" w:rsidRPr="0021333F" w:rsidRDefault="00984FD1" w:rsidP="00984FD1">
      <w:pPr>
        <w:rPr>
          <w:color w:val="EE0000"/>
          <w:sz w:val="16"/>
        </w:rPr>
      </w:pPr>
      <w:r w:rsidRPr="0021333F">
        <w:rPr>
          <w:color w:val="EE0000"/>
          <w:sz w:val="16"/>
        </w:rPr>
        <w:t>Instead of filling the two board seats that were open at the start of his second administration—which would have created a 3-2 Republican majority—Trump robbed the board of its three-member quorum by firing Democratic member Gwynne Wilcox.</w:t>
      </w:r>
    </w:p>
    <w:p w14:paraId="2432D2D3" w14:textId="387A9C35" w:rsidR="00984FD1" w:rsidRPr="0021333F" w:rsidRDefault="00984FD1" w:rsidP="00984FD1">
      <w:pPr>
        <w:rPr>
          <w:color w:val="EE0000"/>
          <w:sz w:val="16"/>
        </w:rPr>
      </w:pPr>
      <w:r w:rsidRPr="0021333F">
        <w:rPr>
          <w:rStyle w:val="Emphasis"/>
          <w:color w:val="EE0000"/>
          <w:highlight w:val="green"/>
        </w:rPr>
        <w:t>Trump</w:t>
      </w:r>
      <w:r w:rsidRPr="0021333F">
        <w:rPr>
          <w:color w:val="EE0000"/>
          <w:highlight w:val="green"/>
          <w:u w:val="single"/>
        </w:rPr>
        <w:t xml:space="preserve"> also </w:t>
      </w:r>
      <w:r w:rsidRPr="0021333F">
        <w:rPr>
          <w:rStyle w:val="Emphasis"/>
          <w:color w:val="EE0000"/>
          <w:highlight w:val="green"/>
        </w:rPr>
        <w:t>axed</w:t>
      </w:r>
      <w:r w:rsidRPr="0021333F">
        <w:rPr>
          <w:color w:val="EE0000"/>
          <w:u w:val="single"/>
        </w:rPr>
        <w:t xml:space="preserve"> Democratic </w:t>
      </w:r>
      <w:r w:rsidRPr="0021333F">
        <w:rPr>
          <w:rStyle w:val="Emphasis"/>
          <w:color w:val="EE0000"/>
        </w:rPr>
        <w:t>NLRB General Counsel</w:t>
      </w:r>
      <w:r w:rsidRPr="0021333F">
        <w:rPr>
          <w:color w:val="EE0000"/>
          <w:u w:val="single"/>
        </w:rPr>
        <w:t xml:space="preserve"> Jennifer </w:t>
      </w:r>
      <w:r w:rsidRPr="0021333F">
        <w:rPr>
          <w:rStyle w:val="Emphasis"/>
          <w:color w:val="EE0000"/>
          <w:highlight w:val="green"/>
        </w:rPr>
        <w:t>Abruzzo</w:t>
      </w:r>
      <w:r w:rsidRPr="0021333F">
        <w:rPr>
          <w:color w:val="EE0000"/>
          <w:sz w:val="16"/>
        </w:rPr>
        <w:t xml:space="preserve">, </w:t>
      </w:r>
      <w:r w:rsidRPr="0021333F">
        <w:rPr>
          <w:color w:val="EE0000"/>
          <w:u w:val="single"/>
        </w:rPr>
        <w:t>but hasn’t filled that position with a permanent replacement,</w:t>
      </w:r>
      <w:r w:rsidRPr="0021333F">
        <w:rPr>
          <w:color w:val="EE0000"/>
          <w:sz w:val="16"/>
        </w:rPr>
        <w:t xml:space="preserve"> </w:t>
      </w:r>
      <w:r w:rsidRPr="0021333F">
        <w:rPr>
          <w:color w:val="EE0000"/>
          <w:u w:val="single"/>
        </w:rPr>
        <w:t>either</w:t>
      </w:r>
      <w:r w:rsidRPr="0021333F">
        <w:rPr>
          <w:color w:val="EE0000"/>
          <w:sz w:val="16"/>
        </w:rPr>
        <w:t>.</w:t>
      </w:r>
    </w:p>
    <w:p w14:paraId="4CCEAF29" w14:textId="77777777" w:rsidR="00984FD1" w:rsidRPr="0021333F" w:rsidRDefault="00984FD1" w:rsidP="00984FD1">
      <w:pPr>
        <w:rPr>
          <w:color w:val="EE0000"/>
        </w:rPr>
      </w:pPr>
    </w:p>
    <w:p w14:paraId="30228ED0" w14:textId="77777777" w:rsidR="00984FD1" w:rsidRPr="0021333F" w:rsidRDefault="00984FD1" w:rsidP="00984FD1">
      <w:pPr>
        <w:pStyle w:val="Heading4"/>
        <w:rPr>
          <w:color w:val="EE0000"/>
        </w:rPr>
      </w:pPr>
      <w:r w:rsidRPr="0021333F">
        <w:rPr>
          <w:color w:val="EE0000"/>
        </w:rPr>
        <w:t xml:space="preserve">Prohibitions on </w:t>
      </w:r>
      <w:r w:rsidRPr="0021333F">
        <w:rPr>
          <w:color w:val="EE0000"/>
          <w:u w:val="single"/>
        </w:rPr>
        <w:t>secondary actions</w:t>
      </w:r>
      <w:r w:rsidRPr="0021333F">
        <w:rPr>
          <w:color w:val="EE0000"/>
        </w:rPr>
        <w:t xml:space="preserve"> </w:t>
      </w:r>
      <w:proofErr w:type="gramStart"/>
      <w:r w:rsidRPr="0021333F">
        <w:rPr>
          <w:color w:val="EE0000"/>
        </w:rPr>
        <w:t>destroys</w:t>
      </w:r>
      <w:proofErr w:type="gramEnd"/>
      <w:r w:rsidRPr="0021333F">
        <w:rPr>
          <w:color w:val="EE0000"/>
        </w:rPr>
        <w:t xml:space="preserve"> </w:t>
      </w:r>
      <w:r w:rsidRPr="0021333F">
        <w:rPr>
          <w:color w:val="EE0000"/>
          <w:u w:val="single"/>
        </w:rPr>
        <w:t>worker leverage</w:t>
      </w:r>
      <w:r w:rsidRPr="0021333F">
        <w:rPr>
          <w:color w:val="EE0000"/>
        </w:rPr>
        <w:t xml:space="preserve">. </w:t>
      </w:r>
      <w:r w:rsidRPr="0021333F">
        <w:rPr>
          <w:color w:val="EE0000"/>
          <w:u w:val="single"/>
        </w:rPr>
        <w:t>Taft-Hartley</w:t>
      </w:r>
      <w:r w:rsidRPr="0021333F">
        <w:rPr>
          <w:color w:val="EE0000"/>
        </w:rPr>
        <w:t xml:space="preserve"> made </w:t>
      </w:r>
      <w:r w:rsidRPr="0021333F">
        <w:rPr>
          <w:color w:val="EE0000"/>
          <w:u w:val="single"/>
        </w:rPr>
        <w:t>checks</w:t>
      </w:r>
      <w:r w:rsidRPr="0021333F">
        <w:rPr>
          <w:color w:val="EE0000"/>
        </w:rPr>
        <w:t xml:space="preserve"> against </w:t>
      </w:r>
      <w:r w:rsidRPr="0021333F">
        <w:rPr>
          <w:color w:val="EE0000"/>
          <w:u w:val="single"/>
        </w:rPr>
        <w:t>unfair</w:t>
      </w:r>
      <w:r w:rsidRPr="0021333F">
        <w:rPr>
          <w:color w:val="EE0000"/>
        </w:rPr>
        <w:t xml:space="preserve"> labor practices </w:t>
      </w:r>
      <w:r w:rsidRPr="0021333F">
        <w:rPr>
          <w:color w:val="EE0000"/>
          <w:u w:val="single"/>
        </w:rPr>
        <w:t>created</w:t>
      </w:r>
      <w:r w:rsidRPr="0021333F">
        <w:rPr>
          <w:color w:val="EE0000"/>
        </w:rPr>
        <w:t xml:space="preserve"> by </w:t>
      </w:r>
      <w:r w:rsidRPr="0021333F">
        <w:rPr>
          <w:color w:val="EE0000"/>
          <w:u w:val="single"/>
        </w:rPr>
        <w:t>employers</w:t>
      </w:r>
      <w:r w:rsidRPr="0021333F">
        <w:rPr>
          <w:color w:val="EE0000"/>
        </w:rPr>
        <w:t xml:space="preserve"> impossible. </w:t>
      </w:r>
    </w:p>
    <w:p w14:paraId="38CD9003" w14:textId="77777777" w:rsidR="00984FD1" w:rsidRPr="0021333F" w:rsidRDefault="00984FD1" w:rsidP="00984FD1">
      <w:pPr>
        <w:rPr>
          <w:color w:val="EE0000"/>
        </w:rPr>
      </w:pPr>
      <w:r w:rsidRPr="0021333F">
        <w:rPr>
          <w:rStyle w:val="Style13ptBold"/>
          <w:color w:val="EE0000"/>
        </w:rPr>
        <w:t>Mishel et al. 20</w:t>
      </w:r>
      <w:r w:rsidRPr="0021333F">
        <w:rPr>
          <w:color w:val="EE0000"/>
        </w:rPr>
        <w:t xml:space="preserve"> – Economist, Distinguished Fellow at the Economic Policy Institute, a labor focused think-tank, M.A. in Economics from America University, Ph.D. in Economics from the University of Wisconsin.</w:t>
      </w:r>
    </w:p>
    <w:p w14:paraId="411AA3BF" w14:textId="77777777" w:rsidR="00984FD1" w:rsidRPr="0021333F" w:rsidRDefault="00984FD1" w:rsidP="00984FD1">
      <w:pPr>
        <w:rPr>
          <w:color w:val="EE0000"/>
        </w:rPr>
      </w:pPr>
      <w:r w:rsidRPr="0021333F">
        <w:rPr>
          <w:color w:val="EE0000"/>
        </w:rPr>
        <w:t>Lawrence Mishel, Lynn Rhinehart, and Lane Windham, “Explaining the erosion of private-sector unions,” Economic Policy Institute, 11/18/2020, https://www.epi.org/unequalpower/publications/private-sector-unions-corporate-legal-erosion/</w:t>
      </w:r>
    </w:p>
    <w:p w14:paraId="3608BC5D" w14:textId="77777777" w:rsidR="00984FD1" w:rsidRPr="0021333F" w:rsidRDefault="00984FD1" w:rsidP="00984FD1">
      <w:pPr>
        <w:rPr>
          <w:color w:val="EE0000"/>
          <w:sz w:val="16"/>
        </w:rPr>
      </w:pPr>
      <w:r w:rsidRPr="0021333F">
        <w:rPr>
          <w:color w:val="EE0000"/>
          <w:sz w:val="16"/>
        </w:rPr>
        <w:t>NLRB decisively ends union secondary boycotts</w:t>
      </w:r>
    </w:p>
    <w:p w14:paraId="082F1DCC" w14:textId="77777777" w:rsidR="00984FD1" w:rsidRPr="0021333F" w:rsidRDefault="00984FD1" w:rsidP="00984FD1">
      <w:pPr>
        <w:rPr>
          <w:color w:val="EE0000"/>
          <w:sz w:val="16"/>
        </w:rPr>
      </w:pPr>
      <w:r w:rsidRPr="0021333F">
        <w:rPr>
          <w:color w:val="EE0000"/>
          <w:u w:val="single"/>
        </w:rPr>
        <w:t xml:space="preserve">As soon </w:t>
      </w:r>
      <w:r w:rsidRPr="0021333F">
        <w:rPr>
          <w:color w:val="EE0000"/>
          <w:highlight w:val="green"/>
          <w:u w:val="single"/>
        </w:rPr>
        <w:t xml:space="preserve">as </w:t>
      </w:r>
      <w:r w:rsidRPr="0021333F">
        <w:rPr>
          <w:rStyle w:val="Emphasis"/>
          <w:color w:val="EE0000"/>
          <w:highlight w:val="green"/>
        </w:rPr>
        <w:t>Taft-Hartley</w:t>
      </w:r>
      <w:r w:rsidRPr="0021333F">
        <w:rPr>
          <w:color w:val="EE0000"/>
          <w:highlight w:val="green"/>
          <w:u w:val="single"/>
        </w:rPr>
        <w:t xml:space="preserve"> became law</w:t>
      </w:r>
      <w:r w:rsidRPr="0021333F">
        <w:rPr>
          <w:color w:val="EE0000"/>
          <w:u w:val="single"/>
        </w:rPr>
        <w:t xml:space="preserve">, </w:t>
      </w:r>
      <w:r w:rsidRPr="0021333F">
        <w:rPr>
          <w:rStyle w:val="Emphasis"/>
          <w:color w:val="EE0000"/>
          <w:highlight w:val="green"/>
        </w:rPr>
        <w:t>employers</w:t>
      </w:r>
      <w:r w:rsidRPr="0021333F">
        <w:rPr>
          <w:color w:val="EE0000"/>
          <w:highlight w:val="green"/>
          <w:u w:val="single"/>
        </w:rPr>
        <w:t xml:space="preserve"> saw the </w:t>
      </w:r>
      <w:r w:rsidRPr="0021333F">
        <w:rPr>
          <w:rStyle w:val="Emphasis"/>
          <w:color w:val="EE0000"/>
          <w:highlight w:val="green"/>
        </w:rPr>
        <w:t>power</w:t>
      </w:r>
      <w:r w:rsidRPr="0021333F">
        <w:rPr>
          <w:color w:val="EE0000"/>
          <w:sz w:val="16"/>
        </w:rPr>
        <w:t xml:space="preserve"> and benefit </w:t>
      </w:r>
      <w:r w:rsidRPr="0021333F">
        <w:rPr>
          <w:color w:val="EE0000"/>
          <w:highlight w:val="green"/>
          <w:u w:val="single"/>
        </w:rPr>
        <w:t>of its new ban on</w:t>
      </w:r>
      <w:r w:rsidRPr="0021333F">
        <w:rPr>
          <w:color w:val="EE0000"/>
          <w:u w:val="single"/>
        </w:rPr>
        <w:t xml:space="preserve"> employee </w:t>
      </w:r>
      <w:r w:rsidRPr="0021333F">
        <w:rPr>
          <w:color w:val="EE0000"/>
          <w:highlight w:val="green"/>
          <w:u w:val="single"/>
        </w:rPr>
        <w:t>secondary activity</w:t>
      </w:r>
      <w:r w:rsidRPr="0021333F">
        <w:rPr>
          <w:color w:val="EE0000"/>
          <w:u w:val="single"/>
        </w:rPr>
        <w:t>. Unlike other violations of the NLRA</w:t>
      </w:r>
      <w:r w:rsidRPr="0021333F">
        <w:rPr>
          <w:color w:val="EE0000"/>
          <w:sz w:val="16"/>
        </w:rPr>
        <w:t xml:space="preserve">, </w:t>
      </w:r>
      <w:r w:rsidRPr="0021333F">
        <w:rPr>
          <w:color w:val="EE0000"/>
          <w:u w:val="single"/>
        </w:rPr>
        <w:t xml:space="preserve">under </w:t>
      </w:r>
      <w:r w:rsidRPr="0021333F">
        <w:rPr>
          <w:rStyle w:val="Emphasis"/>
          <w:color w:val="EE0000"/>
        </w:rPr>
        <w:t>Taft Hartley violations</w:t>
      </w:r>
      <w:r w:rsidRPr="0021333F">
        <w:rPr>
          <w:color w:val="EE0000"/>
          <w:u w:val="single"/>
        </w:rPr>
        <w:t xml:space="preserve"> of the prohibition on secondary activity against so-called “neutral” employers are </w:t>
      </w:r>
      <w:r w:rsidRPr="0021333F">
        <w:rPr>
          <w:rStyle w:val="Emphasis"/>
          <w:color w:val="EE0000"/>
        </w:rPr>
        <w:t>subject</w:t>
      </w:r>
      <w:r w:rsidRPr="0021333F">
        <w:rPr>
          <w:color w:val="EE0000"/>
          <w:u w:val="single"/>
        </w:rPr>
        <w:t xml:space="preserve"> to </w:t>
      </w:r>
      <w:r w:rsidRPr="0021333F">
        <w:rPr>
          <w:rStyle w:val="Emphasis"/>
          <w:color w:val="EE0000"/>
        </w:rPr>
        <w:t>civil lawsuits</w:t>
      </w:r>
      <w:r w:rsidRPr="0021333F">
        <w:rPr>
          <w:color w:val="EE0000"/>
          <w:u w:val="single"/>
        </w:rPr>
        <w:t xml:space="preserve"> and </w:t>
      </w:r>
      <w:r w:rsidRPr="0021333F">
        <w:rPr>
          <w:rStyle w:val="Emphasis"/>
          <w:color w:val="EE0000"/>
        </w:rPr>
        <w:t>money damages</w:t>
      </w:r>
      <w:r w:rsidRPr="0021333F">
        <w:rPr>
          <w:color w:val="EE0000"/>
          <w:u w:val="single"/>
        </w:rPr>
        <w:t xml:space="preserve"> by employers </w:t>
      </w:r>
      <w:r w:rsidRPr="0021333F">
        <w:rPr>
          <w:rStyle w:val="Emphasis"/>
          <w:color w:val="EE0000"/>
        </w:rPr>
        <w:t>against unions</w:t>
      </w:r>
      <w:r w:rsidRPr="0021333F">
        <w:rPr>
          <w:color w:val="EE0000"/>
          <w:sz w:val="16"/>
        </w:rPr>
        <w:t>. The NLRB is statutorily mandated to seek federal court injunctions against unions engaged in secondary boycott activity and to give these cases priority over all other cases, including those alleging illegal conduct by employers against workers forming unions.</w:t>
      </w:r>
    </w:p>
    <w:p w14:paraId="1296BEB4" w14:textId="77777777" w:rsidR="00984FD1" w:rsidRPr="0021333F" w:rsidRDefault="00984FD1" w:rsidP="00984FD1">
      <w:pPr>
        <w:rPr>
          <w:color w:val="EE0000"/>
          <w:sz w:val="16"/>
        </w:rPr>
      </w:pPr>
      <w:r w:rsidRPr="0021333F">
        <w:rPr>
          <w:color w:val="EE0000"/>
          <w:u w:val="single"/>
        </w:rPr>
        <w:t xml:space="preserve">The resulting enforcement disparity was </w:t>
      </w:r>
      <w:r w:rsidRPr="0021333F">
        <w:rPr>
          <w:rStyle w:val="Emphasis"/>
          <w:color w:val="EE0000"/>
        </w:rPr>
        <w:t>stark</w:t>
      </w:r>
      <w:r w:rsidRPr="0021333F">
        <w:rPr>
          <w:color w:val="EE0000"/>
          <w:u w:val="single"/>
        </w:rPr>
        <w:t xml:space="preserve"> and </w:t>
      </w:r>
      <w:r w:rsidRPr="0021333F">
        <w:rPr>
          <w:rStyle w:val="Emphasis"/>
          <w:color w:val="EE0000"/>
        </w:rPr>
        <w:t>immediate</w:t>
      </w:r>
      <w:r w:rsidRPr="0021333F">
        <w:rPr>
          <w:color w:val="EE0000"/>
          <w:sz w:val="16"/>
        </w:rPr>
        <w:t xml:space="preserve">. </w:t>
      </w:r>
      <w:r w:rsidRPr="0021333F">
        <w:rPr>
          <w:color w:val="EE0000"/>
          <w:highlight w:val="green"/>
          <w:u w:val="single"/>
        </w:rPr>
        <w:t xml:space="preserve">The ratio of </w:t>
      </w:r>
      <w:r w:rsidRPr="0021333F">
        <w:rPr>
          <w:rStyle w:val="Emphasis"/>
          <w:color w:val="EE0000"/>
          <w:highlight w:val="green"/>
        </w:rPr>
        <w:t>unfair labor practice</w:t>
      </w:r>
      <w:r w:rsidRPr="0021333F">
        <w:rPr>
          <w:color w:val="EE0000"/>
          <w:highlight w:val="green"/>
          <w:u w:val="single"/>
        </w:rPr>
        <w:t xml:space="preserve"> charges against unions</w:t>
      </w:r>
      <w:r w:rsidRPr="0021333F">
        <w:rPr>
          <w:color w:val="EE0000"/>
          <w:u w:val="single"/>
        </w:rPr>
        <w:t xml:space="preserve"> compared to charges against employers </w:t>
      </w:r>
      <w:r w:rsidRPr="0021333F">
        <w:rPr>
          <w:rStyle w:val="Emphasis"/>
          <w:color w:val="EE0000"/>
          <w:highlight w:val="green"/>
        </w:rPr>
        <w:t>grew</w:t>
      </w:r>
      <w:r w:rsidRPr="0021333F">
        <w:rPr>
          <w:color w:val="EE0000"/>
          <w:sz w:val="16"/>
        </w:rPr>
        <w:t xml:space="preserve"> from one in four in 1948 to half in 1956 (Figure F). Injunctions against unions for alleged secondary activity grew from 17 in 1948 (the first year such injunctions were authorized) to 127 10 years later. Injunctions against unions grew further to 219 by 1960, an astonishing 1,188% increase from 1948. During this same period, </w:t>
      </w:r>
      <w:r w:rsidRPr="0021333F">
        <w:rPr>
          <w:color w:val="EE0000"/>
          <w:highlight w:val="green"/>
          <w:u w:val="single"/>
        </w:rPr>
        <w:t xml:space="preserve">the </w:t>
      </w:r>
      <w:r w:rsidRPr="0021333F">
        <w:rPr>
          <w:rStyle w:val="Emphasis"/>
          <w:color w:val="EE0000"/>
          <w:highlight w:val="green"/>
        </w:rPr>
        <w:t>NLRB</w:t>
      </w:r>
      <w:r w:rsidRPr="0021333F">
        <w:rPr>
          <w:color w:val="EE0000"/>
          <w:u w:val="single"/>
        </w:rPr>
        <w:t xml:space="preserve"> </w:t>
      </w:r>
      <w:r w:rsidRPr="0021333F">
        <w:rPr>
          <w:color w:val="EE0000"/>
          <w:highlight w:val="green"/>
          <w:u w:val="single"/>
        </w:rPr>
        <w:t>pursued</w:t>
      </w:r>
      <w:r w:rsidRPr="0021333F">
        <w:rPr>
          <w:color w:val="EE0000"/>
          <w:u w:val="single"/>
        </w:rPr>
        <w:t xml:space="preserve"> almost </w:t>
      </w:r>
      <w:r w:rsidRPr="0021333F">
        <w:rPr>
          <w:rStyle w:val="Emphasis"/>
          <w:color w:val="EE0000"/>
          <w:highlight w:val="green"/>
        </w:rPr>
        <w:t>no injunctions</w:t>
      </w:r>
      <w:r w:rsidRPr="0021333F">
        <w:rPr>
          <w:color w:val="EE0000"/>
          <w:u w:val="single"/>
        </w:rPr>
        <w:t xml:space="preserve"> against employers </w:t>
      </w:r>
      <w:r w:rsidRPr="0021333F">
        <w:rPr>
          <w:color w:val="EE0000"/>
          <w:highlight w:val="green"/>
          <w:u w:val="single"/>
        </w:rPr>
        <w:t>for unfair labor practices</w:t>
      </w:r>
      <w:r w:rsidRPr="0021333F">
        <w:rPr>
          <w:color w:val="EE0000"/>
          <w:sz w:val="16"/>
        </w:rPr>
        <w:t xml:space="preserve">. </w:t>
      </w:r>
      <w:r w:rsidRPr="0021333F">
        <w:rPr>
          <w:rStyle w:val="Emphasis"/>
          <w:color w:val="EE0000"/>
          <w:highlight w:val="green"/>
        </w:rPr>
        <w:t>Taft-Hartley</w:t>
      </w:r>
      <w:r w:rsidRPr="0021333F">
        <w:rPr>
          <w:color w:val="EE0000"/>
          <w:u w:val="single"/>
        </w:rPr>
        <w:t xml:space="preserve"> quickly </w:t>
      </w:r>
      <w:r w:rsidRPr="0021333F">
        <w:rPr>
          <w:color w:val="EE0000"/>
          <w:highlight w:val="green"/>
          <w:u w:val="single"/>
        </w:rPr>
        <w:t xml:space="preserve">succeeded in </w:t>
      </w:r>
      <w:r w:rsidRPr="0021333F">
        <w:rPr>
          <w:rStyle w:val="Emphasis"/>
          <w:color w:val="EE0000"/>
          <w:highlight w:val="green"/>
        </w:rPr>
        <w:t>shutting down</w:t>
      </w:r>
      <w:r w:rsidRPr="0021333F">
        <w:rPr>
          <w:color w:val="EE0000"/>
          <w:u w:val="single"/>
        </w:rPr>
        <w:t xml:space="preserve"> one of </w:t>
      </w:r>
      <w:r w:rsidRPr="0021333F">
        <w:rPr>
          <w:rStyle w:val="Emphasis"/>
          <w:color w:val="EE0000"/>
          <w:highlight w:val="green"/>
        </w:rPr>
        <w:t>workers’</w:t>
      </w:r>
      <w:r w:rsidRPr="0021333F">
        <w:rPr>
          <w:color w:val="EE0000"/>
          <w:highlight w:val="green"/>
          <w:u w:val="single"/>
        </w:rPr>
        <w:t xml:space="preserve"> most </w:t>
      </w:r>
      <w:r w:rsidRPr="0021333F">
        <w:rPr>
          <w:rStyle w:val="Emphasis"/>
          <w:color w:val="EE0000"/>
          <w:highlight w:val="green"/>
        </w:rPr>
        <w:t>power</w:t>
      </w:r>
      <w:r w:rsidRPr="0021333F">
        <w:rPr>
          <w:color w:val="EE0000"/>
          <w:highlight w:val="green"/>
          <w:u w:val="single"/>
        </w:rPr>
        <w:t>ful economic weapons</w:t>
      </w:r>
      <w:r w:rsidRPr="0021333F">
        <w:rPr>
          <w:color w:val="EE0000"/>
          <w:sz w:val="16"/>
        </w:rPr>
        <w:t>.</w:t>
      </w:r>
    </w:p>
    <w:p w14:paraId="025BCDD5" w14:textId="52C75DC4" w:rsidR="00984FD1" w:rsidRPr="0021333F" w:rsidRDefault="00984FD1" w:rsidP="00984FD1">
      <w:pPr>
        <w:rPr>
          <w:color w:val="EE0000"/>
          <w:sz w:val="16"/>
        </w:rPr>
      </w:pPr>
      <w:r w:rsidRPr="0021333F">
        <w:rPr>
          <w:color w:val="EE0000"/>
          <w:u w:val="single"/>
        </w:rPr>
        <w:t xml:space="preserve">In stark contrast to the mandatory federal court </w:t>
      </w:r>
      <w:r w:rsidRPr="0021333F">
        <w:rPr>
          <w:rStyle w:val="Emphasis"/>
          <w:color w:val="EE0000"/>
        </w:rPr>
        <w:t>injunction procedure</w:t>
      </w:r>
      <w:r w:rsidRPr="0021333F">
        <w:rPr>
          <w:color w:val="EE0000"/>
          <w:u w:val="single"/>
        </w:rPr>
        <w:t xml:space="preserve"> for violations by </w:t>
      </w:r>
      <w:r w:rsidRPr="0021333F">
        <w:rPr>
          <w:rStyle w:val="Emphasis"/>
          <w:color w:val="EE0000"/>
        </w:rPr>
        <w:t>unions</w:t>
      </w:r>
      <w:r w:rsidRPr="0021333F">
        <w:rPr>
          <w:color w:val="EE0000"/>
          <w:u w:val="single"/>
        </w:rPr>
        <w:t xml:space="preserve"> of the </w:t>
      </w:r>
      <w:r w:rsidRPr="0021333F">
        <w:rPr>
          <w:rStyle w:val="Emphasis"/>
          <w:color w:val="EE0000"/>
        </w:rPr>
        <w:t>secondary boycott restrictions</w:t>
      </w:r>
      <w:r w:rsidRPr="0021333F">
        <w:rPr>
          <w:color w:val="EE0000"/>
          <w:u w:val="single"/>
        </w:rPr>
        <w:t xml:space="preserve">, </w:t>
      </w:r>
      <w:r w:rsidRPr="0021333F">
        <w:rPr>
          <w:rStyle w:val="Emphasis"/>
          <w:color w:val="EE0000"/>
          <w:highlight w:val="green"/>
        </w:rPr>
        <w:t>no</w:t>
      </w:r>
      <w:r w:rsidRPr="0021333F">
        <w:rPr>
          <w:color w:val="EE0000"/>
          <w:u w:val="single"/>
        </w:rPr>
        <w:t xml:space="preserve"> such mandatory </w:t>
      </w:r>
      <w:r w:rsidRPr="0021333F">
        <w:rPr>
          <w:rStyle w:val="Emphasis"/>
          <w:color w:val="EE0000"/>
          <w:highlight w:val="green"/>
        </w:rPr>
        <w:t>injunction</w:t>
      </w:r>
      <w:r w:rsidRPr="0021333F">
        <w:rPr>
          <w:color w:val="EE0000"/>
          <w:highlight w:val="green"/>
          <w:u w:val="single"/>
        </w:rPr>
        <w:t xml:space="preserve"> proceedings are </w:t>
      </w:r>
      <w:r w:rsidRPr="0021333F">
        <w:rPr>
          <w:rStyle w:val="Emphasis"/>
          <w:color w:val="EE0000"/>
          <w:highlight w:val="green"/>
        </w:rPr>
        <w:t>available</w:t>
      </w:r>
      <w:r w:rsidRPr="0021333F">
        <w:rPr>
          <w:color w:val="EE0000"/>
          <w:u w:val="single"/>
        </w:rPr>
        <w:t xml:space="preserve"> for retaliation or discrimination against workers for supporting a union</w:t>
      </w:r>
      <w:r w:rsidRPr="0021333F">
        <w:rPr>
          <w:color w:val="EE0000"/>
          <w:sz w:val="16"/>
        </w:rPr>
        <w:t xml:space="preserve">. And while employers </w:t>
      </w:r>
      <w:proofErr w:type="gramStart"/>
      <w:r w:rsidRPr="0021333F">
        <w:rPr>
          <w:color w:val="EE0000"/>
          <w:sz w:val="16"/>
        </w:rPr>
        <w:t>have the ability to</w:t>
      </w:r>
      <w:proofErr w:type="gramEnd"/>
      <w:r w:rsidRPr="0021333F">
        <w:rPr>
          <w:color w:val="EE0000"/>
          <w:sz w:val="16"/>
        </w:rPr>
        <w:t xml:space="preserve"> sue unions in court and win money damages for violations of the secondary boycott provisions, </w:t>
      </w:r>
      <w:r w:rsidRPr="0021333F">
        <w:rPr>
          <w:rStyle w:val="Emphasis"/>
          <w:color w:val="EE0000"/>
          <w:highlight w:val="green"/>
        </w:rPr>
        <w:t>workers</w:t>
      </w:r>
      <w:r w:rsidRPr="0021333F">
        <w:rPr>
          <w:color w:val="EE0000"/>
          <w:highlight w:val="green"/>
          <w:u w:val="single"/>
        </w:rPr>
        <w:t xml:space="preserve"> have </w:t>
      </w:r>
      <w:r w:rsidRPr="0021333F">
        <w:rPr>
          <w:rStyle w:val="Emphasis"/>
          <w:color w:val="EE0000"/>
          <w:highlight w:val="green"/>
        </w:rPr>
        <w:t>no</w:t>
      </w:r>
      <w:r w:rsidRPr="0021333F">
        <w:rPr>
          <w:color w:val="EE0000"/>
          <w:u w:val="single"/>
        </w:rPr>
        <w:t xml:space="preserve"> similar </w:t>
      </w:r>
      <w:r w:rsidRPr="0021333F">
        <w:rPr>
          <w:rStyle w:val="Emphasis"/>
          <w:color w:val="EE0000"/>
          <w:highlight w:val="green"/>
        </w:rPr>
        <w:t>ability to sue</w:t>
      </w:r>
      <w:r w:rsidRPr="0021333F">
        <w:rPr>
          <w:color w:val="EE0000"/>
          <w:highlight w:val="green"/>
          <w:u w:val="single"/>
        </w:rPr>
        <w:t xml:space="preserve"> their employers for </w:t>
      </w:r>
      <w:r w:rsidRPr="0021333F">
        <w:rPr>
          <w:rStyle w:val="Emphasis"/>
          <w:color w:val="EE0000"/>
          <w:highlight w:val="green"/>
        </w:rPr>
        <w:t>money damages</w:t>
      </w:r>
      <w:r w:rsidRPr="0021333F">
        <w:rPr>
          <w:color w:val="EE0000"/>
          <w:highlight w:val="green"/>
          <w:u w:val="single"/>
        </w:rPr>
        <w:t xml:space="preserve"> for </w:t>
      </w:r>
      <w:r w:rsidRPr="0021333F">
        <w:rPr>
          <w:rStyle w:val="Emphasis"/>
          <w:color w:val="EE0000"/>
          <w:highlight w:val="green"/>
        </w:rPr>
        <w:t>violating</w:t>
      </w:r>
      <w:r w:rsidRPr="0021333F">
        <w:rPr>
          <w:color w:val="EE0000"/>
          <w:highlight w:val="green"/>
          <w:u w:val="single"/>
        </w:rPr>
        <w:t xml:space="preserve"> their </w:t>
      </w:r>
      <w:r w:rsidRPr="0021333F">
        <w:rPr>
          <w:rStyle w:val="Emphasis"/>
          <w:color w:val="EE0000"/>
          <w:highlight w:val="green"/>
        </w:rPr>
        <w:t>NLRA rights</w:t>
      </w:r>
      <w:r w:rsidRPr="0021333F">
        <w:rPr>
          <w:color w:val="EE0000"/>
          <w:sz w:val="16"/>
        </w:rPr>
        <w:t xml:space="preserve"> (Human Rights Watch 2000).</w:t>
      </w:r>
    </w:p>
    <w:p w14:paraId="16F4098C" w14:textId="77777777" w:rsidR="00984FD1" w:rsidRPr="0021333F" w:rsidRDefault="00984FD1" w:rsidP="00984FD1">
      <w:pPr>
        <w:pStyle w:val="Heading4"/>
        <w:rPr>
          <w:color w:val="EE0000"/>
        </w:rPr>
      </w:pPr>
      <w:r w:rsidRPr="0021333F">
        <w:rPr>
          <w:color w:val="EE0000"/>
        </w:rPr>
        <w:t xml:space="preserve">The </w:t>
      </w:r>
      <w:r w:rsidRPr="0021333F">
        <w:rPr>
          <w:color w:val="EE0000"/>
          <w:u w:val="single"/>
        </w:rPr>
        <w:t>plan</w:t>
      </w:r>
      <w:r w:rsidRPr="0021333F">
        <w:rPr>
          <w:color w:val="EE0000"/>
        </w:rPr>
        <w:t xml:space="preserve"> can’t overcome </w:t>
      </w:r>
      <w:r w:rsidRPr="0021333F">
        <w:rPr>
          <w:color w:val="EE0000"/>
          <w:u w:val="single"/>
        </w:rPr>
        <w:t>mismatched interests</w:t>
      </w:r>
      <w:r w:rsidRPr="0021333F">
        <w:rPr>
          <w:color w:val="EE0000"/>
        </w:rPr>
        <w:t xml:space="preserve"> between </w:t>
      </w:r>
      <w:r w:rsidRPr="0021333F">
        <w:rPr>
          <w:color w:val="EE0000"/>
          <w:u w:val="single"/>
        </w:rPr>
        <w:t>rank-and-file</w:t>
      </w:r>
      <w:r w:rsidRPr="0021333F">
        <w:rPr>
          <w:color w:val="EE0000"/>
        </w:rPr>
        <w:t xml:space="preserve"> union members and their </w:t>
      </w:r>
      <w:r w:rsidRPr="0021333F">
        <w:rPr>
          <w:color w:val="EE0000"/>
          <w:u w:val="single"/>
        </w:rPr>
        <w:t>leaders</w:t>
      </w:r>
      <w:r w:rsidRPr="0021333F">
        <w:rPr>
          <w:color w:val="EE0000"/>
        </w:rPr>
        <w:t xml:space="preserve">. That means unions </w:t>
      </w:r>
      <w:r w:rsidRPr="0021333F">
        <w:rPr>
          <w:color w:val="EE0000"/>
          <w:u w:val="single"/>
        </w:rPr>
        <w:t>won’t</w:t>
      </w:r>
      <w:r w:rsidRPr="0021333F">
        <w:rPr>
          <w:color w:val="EE0000"/>
        </w:rPr>
        <w:t xml:space="preserve"> extract </w:t>
      </w:r>
      <w:r w:rsidRPr="0021333F">
        <w:rPr>
          <w:color w:val="EE0000"/>
          <w:u w:val="single"/>
        </w:rPr>
        <w:t>meaningful concessions</w:t>
      </w:r>
      <w:r w:rsidRPr="0021333F">
        <w:rPr>
          <w:color w:val="EE0000"/>
        </w:rPr>
        <w:t xml:space="preserve">, decking </w:t>
      </w:r>
      <w:r w:rsidRPr="0021333F">
        <w:rPr>
          <w:color w:val="EE0000"/>
          <w:u w:val="single"/>
        </w:rPr>
        <w:t>solvency</w:t>
      </w:r>
      <w:r w:rsidRPr="0021333F">
        <w:rPr>
          <w:color w:val="EE0000"/>
        </w:rPr>
        <w:t xml:space="preserve">. </w:t>
      </w:r>
    </w:p>
    <w:p w14:paraId="2B1EF6F0" w14:textId="77777777" w:rsidR="00984FD1" w:rsidRPr="0021333F" w:rsidRDefault="00984FD1" w:rsidP="00984FD1">
      <w:pPr>
        <w:rPr>
          <w:color w:val="EE0000"/>
        </w:rPr>
      </w:pPr>
      <w:r w:rsidRPr="0021333F">
        <w:rPr>
          <w:rStyle w:val="Style13ptBold"/>
          <w:color w:val="EE0000"/>
        </w:rPr>
        <w:t>Williams 22</w:t>
      </w:r>
      <w:r w:rsidRPr="0021333F">
        <w:rPr>
          <w:color w:val="EE0000"/>
        </w:rPr>
        <w:t xml:space="preserve"> – Writer for the Industrial Worker, member of the Industrial Workers of the World worker-led organizing.</w:t>
      </w:r>
    </w:p>
    <w:p w14:paraId="5DF40CB5" w14:textId="77777777" w:rsidR="00984FD1" w:rsidRPr="0021333F" w:rsidRDefault="00984FD1" w:rsidP="00984FD1">
      <w:pPr>
        <w:rPr>
          <w:color w:val="EE0000"/>
        </w:rPr>
      </w:pPr>
      <w:r w:rsidRPr="0021333F">
        <w:rPr>
          <w:color w:val="EE0000"/>
        </w:rPr>
        <w:t>Roger Williams, “The Contradictions of Paid Staff in the Union Movement, Part I,” Industrial Worker, 9/30/2022, https://industrialworker.org/the-contradictions-of-paid-staff-in-the-union-movement-part-i/</w:t>
      </w:r>
    </w:p>
    <w:p w14:paraId="76986C71" w14:textId="77777777" w:rsidR="00984FD1" w:rsidRPr="0021333F" w:rsidRDefault="00984FD1" w:rsidP="00984FD1">
      <w:pPr>
        <w:rPr>
          <w:color w:val="EE0000"/>
          <w:sz w:val="16"/>
        </w:rPr>
      </w:pPr>
      <w:r w:rsidRPr="0021333F">
        <w:rPr>
          <w:color w:val="EE0000"/>
          <w:sz w:val="16"/>
        </w:rPr>
        <w:t>Union Staff and Bosses</w:t>
      </w:r>
    </w:p>
    <w:p w14:paraId="50853272" w14:textId="77777777" w:rsidR="00984FD1" w:rsidRPr="0021333F" w:rsidRDefault="00984FD1" w:rsidP="00984FD1">
      <w:pPr>
        <w:rPr>
          <w:color w:val="EE0000"/>
          <w:sz w:val="16"/>
        </w:rPr>
      </w:pPr>
      <w:r w:rsidRPr="0021333F">
        <w:rPr>
          <w:color w:val="EE0000"/>
          <w:highlight w:val="green"/>
          <w:u w:val="single"/>
        </w:rPr>
        <w:t xml:space="preserve">Especially for those </w:t>
      </w:r>
      <w:r w:rsidRPr="0021333F">
        <w:rPr>
          <w:rStyle w:val="Emphasis"/>
          <w:color w:val="EE0000"/>
          <w:highlight w:val="green"/>
        </w:rPr>
        <w:t>higher</w:t>
      </w:r>
      <w:r w:rsidRPr="0021333F">
        <w:rPr>
          <w:color w:val="EE0000"/>
          <w:highlight w:val="green"/>
          <w:u w:val="single"/>
        </w:rPr>
        <w:t xml:space="preserve"> in the </w:t>
      </w:r>
      <w:r w:rsidRPr="0021333F">
        <w:rPr>
          <w:rStyle w:val="Emphasis"/>
          <w:color w:val="EE0000"/>
          <w:highlight w:val="green"/>
        </w:rPr>
        <w:t>union hierarchy</w:t>
      </w:r>
      <w:r w:rsidRPr="0021333F">
        <w:rPr>
          <w:color w:val="EE0000"/>
          <w:u w:val="single"/>
        </w:rPr>
        <w:t xml:space="preserve"> and who hold positions in </w:t>
      </w:r>
      <w:r w:rsidRPr="0021333F">
        <w:rPr>
          <w:rStyle w:val="Emphasis"/>
          <w:color w:val="EE0000"/>
        </w:rPr>
        <w:t>regional</w:t>
      </w:r>
      <w:r w:rsidRPr="0021333F">
        <w:rPr>
          <w:color w:val="EE0000"/>
          <w:u w:val="single"/>
        </w:rPr>
        <w:t xml:space="preserve"> and </w:t>
      </w:r>
      <w:r w:rsidRPr="0021333F">
        <w:rPr>
          <w:rStyle w:val="Emphasis"/>
          <w:color w:val="EE0000"/>
        </w:rPr>
        <w:t>national unions</w:t>
      </w:r>
      <w:r w:rsidRPr="0021333F">
        <w:rPr>
          <w:color w:val="EE0000"/>
          <w:sz w:val="16"/>
        </w:rPr>
        <w:t xml:space="preserve">, </w:t>
      </w:r>
      <w:r w:rsidRPr="0021333F">
        <w:rPr>
          <w:color w:val="EE0000"/>
          <w:highlight w:val="green"/>
          <w:u w:val="single"/>
        </w:rPr>
        <w:t xml:space="preserve">paid </w:t>
      </w:r>
      <w:r w:rsidRPr="0021333F">
        <w:rPr>
          <w:rStyle w:val="Emphasis"/>
          <w:color w:val="EE0000"/>
          <w:highlight w:val="green"/>
        </w:rPr>
        <w:t>unionists</w:t>
      </w:r>
      <w:r w:rsidRPr="0021333F">
        <w:rPr>
          <w:color w:val="EE0000"/>
          <w:highlight w:val="green"/>
          <w:u w:val="single"/>
        </w:rPr>
        <w:t xml:space="preserve"> can</w:t>
      </w:r>
      <w:r w:rsidRPr="0021333F">
        <w:rPr>
          <w:color w:val="EE0000"/>
          <w:u w:val="single"/>
        </w:rPr>
        <w:t xml:space="preserve"> come to </w:t>
      </w:r>
      <w:r w:rsidRPr="0021333F">
        <w:rPr>
          <w:color w:val="EE0000"/>
          <w:highlight w:val="green"/>
          <w:u w:val="single"/>
        </w:rPr>
        <w:t xml:space="preserve">have </w:t>
      </w:r>
      <w:r w:rsidRPr="0021333F">
        <w:rPr>
          <w:rStyle w:val="Emphasis"/>
          <w:color w:val="EE0000"/>
          <w:highlight w:val="green"/>
        </w:rPr>
        <w:t>working conditions</w:t>
      </w:r>
      <w:r w:rsidRPr="0021333F">
        <w:rPr>
          <w:color w:val="EE0000"/>
          <w:u w:val="single"/>
        </w:rPr>
        <w:t xml:space="preserve"> and wages much </w:t>
      </w:r>
      <w:r w:rsidRPr="0021333F">
        <w:rPr>
          <w:rStyle w:val="Emphasis"/>
          <w:color w:val="EE0000"/>
          <w:highlight w:val="green"/>
        </w:rPr>
        <w:t>closer</w:t>
      </w:r>
      <w:r w:rsidRPr="0021333F">
        <w:rPr>
          <w:color w:val="EE0000"/>
          <w:highlight w:val="green"/>
          <w:u w:val="single"/>
        </w:rPr>
        <w:t xml:space="preserve"> to the </w:t>
      </w:r>
      <w:r w:rsidRPr="0021333F">
        <w:rPr>
          <w:rStyle w:val="Emphasis"/>
          <w:color w:val="EE0000"/>
          <w:highlight w:val="green"/>
        </w:rPr>
        <w:t>bosses</w:t>
      </w:r>
      <w:r w:rsidRPr="0021333F">
        <w:rPr>
          <w:color w:val="EE0000"/>
          <w:highlight w:val="green"/>
          <w:u w:val="single"/>
        </w:rPr>
        <w:t xml:space="preserve"> than to their </w:t>
      </w:r>
      <w:r w:rsidRPr="0021333F">
        <w:rPr>
          <w:rStyle w:val="Emphasis"/>
          <w:color w:val="EE0000"/>
          <w:highlight w:val="green"/>
        </w:rPr>
        <w:t>rank-and-file</w:t>
      </w:r>
      <w:r w:rsidRPr="0021333F">
        <w:rPr>
          <w:color w:val="EE0000"/>
          <w:highlight w:val="green"/>
          <w:u w:val="single"/>
        </w:rPr>
        <w:t xml:space="preserve"> members</w:t>
      </w:r>
      <w:r w:rsidRPr="0021333F">
        <w:rPr>
          <w:color w:val="EE0000"/>
          <w:sz w:val="16"/>
        </w:rPr>
        <w:t xml:space="preserve">. The report on unions referenced above notes how of the 125,000 or so people employed by organized labor, 10,000 earn a net salary over $125,000 as management positions within unions have grown 28% since 2010. </w:t>
      </w:r>
      <w:r w:rsidRPr="0021333F">
        <w:rPr>
          <w:color w:val="EE0000"/>
          <w:u w:val="single"/>
        </w:rPr>
        <w:t xml:space="preserve">Such </w:t>
      </w:r>
      <w:r w:rsidRPr="0021333F">
        <w:rPr>
          <w:rStyle w:val="Emphasis"/>
          <w:color w:val="EE0000"/>
          <w:highlight w:val="green"/>
        </w:rPr>
        <w:t>top</w:t>
      </w:r>
      <w:r w:rsidRPr="0021333F">
        <w:rPr>
          <w:rStyle w:val="Emphasis"/>
          <w:color w:val="EE0000"/>
        </w:rPr>
        <w:t xml:space="preserve"> </w:t>
      </w:r>
      <w:r w:rsidRPr="0021333F">
        <w:rPr>
          <w:rStyle w:val="Emphasis"/>
          <w:color w:val="EE0000"/>
          <w:highlight w:val="green"/>
        </w:rPr>
        <w:t>unionists</w:t>
      </w:r>
      <w:r w:rsidRPr="0021333F">
        <w:rPr>
          <w:color w:val="EE0000"/>
          <w:u w:val="single"/>
        </w:rPr>
        <w:t xml:space="preserve"> come to </w:t>
      </w:r>
      <w:r w:rsidRPr="0021333F">
        <w:rPr>
          <w:color w:val="EE0000"/>
          <w:highlight w:val="green"/>
          <w:u w:val="single"/>
        </w:rPr>
        <w:t xml:space="preserve">see </w:t>
      </w:r>
      <w:r w:rsidRPr="0021333F">
        <w:rPr>
          <w:rStyle w:val="Emphasis"/>
          <w:color w:val="EE0000"/>
          <w:highlight w:val="green"/>
        </w:rPr>
        <w:t>capitalism</w:t>
      </w:r>
      <w:r w:rsidRPr="0021333F">
        <w:rPr>
          <w:color w:val="EE0000"/>
          <w:highlight w:val="green"/>
          <w:u w:val="single"/>
        </w:rPr>
        <w:t xml:space="preserve"> as</w:t>
      </w:r>
      <w:r w:rsidRPr="0021333F">
        <w:rPr>
          <w:color w:val="EE0000"/>
          <w:u w:val="single"/>
        </w:rPr>
        <w:t xml:space="preserve"> </w:t>
      </w:r>
      <w:proofErr w:type="gramStart"/>
      <w:r w:rsidRPr="0021333F">
        <w:rPr>
          <w:color w:val="EE0000"/>
          <w:u w:val="single"/>
        </w:rPr>
        <w:t xml:space="preserve">really </w:t>
      </w:r>
      <w:r w:rsidRPr="0021333F">
        <w:rPr>
          <w:rStyle w:val="Emphasis"/>
          <w:color w:val="EE0000"/>
          <w:highlight w:val="green"/>
        </w:rPr>
        <w:t>not</w:t>
      </w:r>
      <w:proofErr w:type="gramEnd"/>
      <w:r w:rsidRPr="0021333F">
        <w:rPr>
          <w:rStyle w:val="Emphasis"/>
          <w:color w:val="EE0000"/>
          <w:highlight w:val="green"/>
        </w:rPr>
        <w:t xml:space="preserve"> that bad</w:t>
      </w:r>
      <w:r w:rsidRPr="0021333F">
        <w:rPr>
          <w:color w:val="EE0000"/>
          <w:u w:val="single"/>
        </w:rPr>
        <w:t xml:space="preserve"> at all </w:t>
      </w:r>
      <w:r w:rsidRPr="0021333F">
        <w:rPr>
          <w:color w:val="EE0000"/>
          <w:highlight w:val="green"/>
          <w:u w:val="single"/>
        </w:rPr>
        <w:t xml:space="preserve">and </w:t>
      </w:r>
      <w:r w:rsidRPr="0021333F">
        <w:rPr>
          <w:rStyle w:val="Emphasis"/>
          <w:color w:val="EE0000"/>
          <w:highlight w:val="green"/>
        </w:rPr>
        <w:t>absorb</w:t>
      </w:r>
      <w:r w:rsidRPr="0021333F">
        <w:rPr>
          <w:color w:val="EE0000"/>
          <w:highlight w:val="green"/>
          <w:u w:val="single"/>
        </w:rPr>
        <w:t xml:space="preserve"> the </w:t>
      </w:r>
      <w:r w:rsidRPr="0021333F">
        <w:rPr>
          <w:rStyle w:val="Emphasis"/>
          <w:color w:val="EE0000"/>
          <w:highlight w:val="green"/>
        </w:rPr>
        <w:t>class consciousness</w:t>
      </w:r>
      <w:r w:rsidRPr="0021333F">
        <w:rPr>
          <w:color w:val="EE0000"/>
          <w:highlight w:val="green"/>
          <w:u w:val="single"/>
        </w:rPr>
        <w:t xml:space="preserve"> of the bosses they are supposed to</w:t>
      </w:r>
      <w:r w:rsidRPr="0021333F">
        <w:rPr>
          <w:color w:val="EE0000"/>
          <w:u w:val="single"/>
        </w:rPr>
        <w:t xml:space="preserve"> </w:t>
      </w:r>
      <w:r w:rsidRPr="0021333F">
        <w:rPr>
          <w:color w:val="EE0000"/>
          <w:highlight w:val="green"/>
          <w:u w:val="single"/>
        </w:rPr>
        <w:t>be fighting against</w:t>
      </w:r>
      <w:r w:rsidRPr="0021333F">
        <w:rPr>
          <w:color w:val="EE0000"/>
          <w:sz w:val="16"/>
        </w:rPr>
        <w:t>. In 1955 when the two main union federations, the AFL and CIO, merged after two decades apart, its president George Meany declared, “I believe in the free enterprise system completely” and “I believe in management’s right to manage.”</w:t>
      </w:r>
    </w:p>
    <w:p w14:paraId="20ED21F2" w14:textId="77777777" w:rsidR="00984FD1" w:rsidRPr="0021333F" w:rsidRDefault="00984FD1" w:rsidP="00984FD1">
      <w:pPr>
        <w:rPr>
          <w:color w:val="EE0000"/>
          <w:sz w:val="16"/>
        </w:rPr>
      </w:pPr>
      <w:r w:rsidRPr="0021333F">
        <w:rPr>
          <w:rStyle w:val="Emphasis"/>
          <w:color w:val="EE0000"/>
          <w:highlight w:val="green"/>
        </w:rPr>
        <w:t>Working conditions</w:t>
      </w:r>
      <w:r w:rsidRPr="0021333F">
        <w:rPr>
          <w:color w:val="EE0000"/>
          <w:u w:val="single"/>
        </w:rPr>
        <w:t xml:space="preserve"> again </w:t>
      </w:r>
      <w:r w:rsidRPr="0021333F">
        <w:rPr>
          <w:rStyle w:val="Emphasis"/>
          <w:color w:val="EE0000"/>
          <w:highlight w:val="green"/>
        </w:rPr>
        <w:t>separate</w:t>
      </w:r>
      <w:r w:rsidRPr="0021333F">
        <w:rPr>
          <w:color w:val="EE0000"/>
          <w:highlight w:val="green"/>
          <w:u w:val="single"/>
        </w:rPr>
        <w:t xml:space="preserve"> the </w:t>
      </w:r>
      <w:r w:rsidRPr="0021333F">
        <w:rPr>
          <w:rStyle w:val="Emphasis"/>
          <w:color w:val="EE0000"/>
          <w:highlight w:val="green"/>
        </w:rPr>
        <w:t>interests</w:t>
      </w:r>
      <w:r w:rsidRPr="0021333F">
        <w:rPr>
          <w:color w:val="EE0000"/>
          <w:highlight w:val="green"/>
          <w:u w:val="single"/>
        </w:rPr>
        <w:t xml:space="preserve"> of </w:t>
      </w:r>
      <w:r w:rsidRPr="0021333F">
        <w:rPr>
          <w:rStyle w:val="Emphasis"/>
          <w:color w:val="EE0000"/>
          <w:highlight w:val="green"/>
        </w:rPr>
        <w:t>rank-and-file</w:t>
      </w:r>
      <w:r w:rsidRPr="0021333F">
        <w:rPr>
          <w:color w:val="EE0000"/>
          <w:highlight w:val="green"/>
          <w:u w:val="single"/>
        </w:rPr>
        <w:t xml:space="preserve"> and </w:t>
      </w:r>
      <w:r w:rsidRPr="0021333F">
        <w:rPr>
          <w:rStyle w:val="Emphasis"/>
          <w:color w:val="EE0000"/>
          <w:highlight w:val="green"/>
        </w:rPr>
        <w:t>paid unionists</w:t>
      </w:r>
      <w:r w:rsidRPr="0021333F">
        <w:rPr>
          <w:color w:val="EE0000"/>
          <w:sz w:val="16"/>
        </w:rPr>
        <w:t xml:space="preserve">. </w:t>
      </w:r>
      <w:r w:rsidRPr="0021333F">
        <w:rPr>
          <w:color w:val="EE0000"/>
          <w:highlight w:val="green"/>
          <w:u w:val="single"/>
        </w:rPr>
        <w:t xml:space="preserve">The </w:t>
      </w:r>
      <w:r w:rsidRPr="0021333F">
        <w:rPr>
          <w:rStyle w:val="Emphasis"/>
          <w:color w:val="EE0000"/>
          <w:highlight w:val="green"/>
        </w:rPr>
        <w:t>job</w:t>
      </w:r>
      <w:r w:rsidRPr="0021333F">
        <w:rPr>
          <w:color w:val="EE0000"/>
          <w:highlight w:val="green"/>
          <w:u w:val="single"/>
        </w:rPr>
        <w:t xml:space="preserve"> of paid unionists is</w:t>
      </w:r>
      <w:r w:rsidRPr="0021333F">
        <w:rPr>
          <w:color w:val="EE0000"/>
          <w:u w:val="single"/>
        </w:rPr>
        <w:t xml:space="preserve"> much </w:t>
      </w:r>
      <w:r w:rsidRPr="0021333F">
        <w:rPr>
          <w:rStyle w:val="Emphasis"/>
          <w:color w:val="EE0000"/>
          <w:highlight w:val="green"/>
        </w:rPr>
        <w:t>easier</w:t>
      </w:r>
      <w:r w:rsidRPr="0021333F">
        <w:rPr>
          <w:color w:val="EE0000"/>
          <w:highlight w:val="green"/>
          <w:u w:val="single"/>
        </w:rPr>
        <w:t xml:space="preserve"> when</w:t>
      </w:r>
      <w:r w:rsidRPr="0021333F">
        <w:rPr>
          <w:color w:val="EE0000"/>
          <w:u w:val="single"/>
        </w:rPr>
        <w:t xml:space="preserve"> </w:t>
      </w:r>
      <w:r w:rsidRPr="0021333F">
        <w:rPr>
          <w:color w:val="EE0000"/>
          <w:highlight w:val="green"/>
          <w:u w:val="single"/>
        </w:rPr>
        <w:t>they</w:t>
      </w:r>
      <w:r w:rsidRPr="0021333F">
        <w:rPr>
          <w:color w:val="EE0000"/>
          <w:u w:val="single"/>
        </w:rPr>
        <w:t xml:space="preserve"> can just </w:t>
      </w:r>
      <w:r w:rsidRPr="0021333F">
        <w:rPr>
          <w:rStyle w:val="Emphasis"/>
          <w:color w:val="EE0000"/>
          <w:highlight w:val="green"/>
        </w:rPr>
        <w:t>follow the status quo</w:t>
      </w:r>
      <w:r w:rsidRPr="0021333F">
        <w:rPr>
          <w:color w:val="EE0000"/>
          <w:u w:val="single"/>
        </w:rPr>
        <w:t xml:space="preserve"> way of doing business</w:t>
      </w:r>
      <w:r w:rsidRPr="0021333F">
        <w:rPr>
          <w:color w:val="EE0000"/>
          <w:sz w:val="16"/>
        </w:rPr>
        <w:t xml:space="preserve">. The status quo of paid unionists is showing up to the union office and working 9-5 in an office sending emails, holding meetings with workers and employers, and doing light administrative work. </w:t>
      </w:r>
      <w:r w:rsidRPr="0021333F">
        <w:rPr>
          <w:color w:val="EE0000"/>
          <w:highlight w:val="green"/>
          <w:u w:val="single"/>
        </w:rPr>
        <w:t>This</w:t>
      </w:r>
      <w:r w:rsidRPr="0021333F">
        <w:rPr>
          <w:color w:val="EE0000"/>
          <w:u w:val="single"/>
        </w:rPr>
        <w:t xml:space="preserve"> kind of </w:t>
      </w:r>
      <w:r w:rsidRPr="0021333F">
        <w:rPr>
          <w:rStyle w:val="Emphasis"/>
          <w:color w:val="EE0000"/>
          <w:highlight w:val="green"/>
        </w:rPr>
        <w:t>status quo unionism</w:t>
      </w:r>
      <w:r w:rsidRPr="0021333F">
        <w:rPr>
          <w:color w:val="EE0000"/>
          <w:u w:val="single"/>
        </w:rPr>
        <w:t xml:space="preserve">, unsurprisingly, </w:t>
      </w:r>
      <w:r w:rsidRPr="0021333F">
        <w:rPr>
          <w:rStyle w:val="Emphasis"/>
          <w:color w:val="EE0000"/>
          <w:highlight w:val="green"/>
        </w:rPr>
        <w:t>doesn’t</w:t>
      </w:r>
      <w:r w:rsidRPr="0021333F">
        <w:rPr>
          <w:color w:val="EE0000"/>
          <w:u w:val="single"/>
        </w:rPr>
        <w:t xml:space="preserve"> do much to </w:t>
      </w:r>
      <w:proofErr w:type="gramStart"/>
      <w:r w:rsidRPr="0021333F">
        <w:rPr>
          <w:color w:val="EE0000"/>
          <w:u w:val="single"/>
        </w:rPr>
        <w:t xml:space="preserve">actually </w:t>
      </w:r>
      <w:r w:rsidRPr="0021333F">
        <w:rPr>
          <w:rStyle w:val="Emphasis"/>
          <w:color w:val="EE0000"/>
          <w:highlight w:val="green"/>
        </w:rPr>
        <w:t>advance</w:t>
      </w:r>
      <w:proofErr w:type="gramEnd"/>
      <w:r w:rsidRPr="0021333F">
        <w:rPr>
          <w:rStyle w:val="Emphasis"/>
          <w:color w:val="EE0000"/>
          <w:highlight w:val="green"/>
        </w:rPr>
        <w:t xml:space="preserve"> worker power</w:t>
      </w:r>
      <w:r w:rsidRPr="0021333F">
        <w:rPr>
          <w:color w:val="EE0000"/>
          <w:sz w:val="16"/>
          <w:highlight w:val="green"/>
        </w:rPr>
        <w:t>.</w:t>
      </w:r>
      <w:r w:rsidRPr="0021333F">
        <w:rPr>
          <w:color w:val="EE0000"/>
          <w:sz w:val="16"/>
        </w:rPr>
        <w:t xml:space="preserve"> If staff want to </w:t>
      </w:r>
      <w:proofErr w:type="gramStart"/>
      <w:r w:rsidRPr="0021333F">
        <w:rPr>
          <w:color w:val="EE0000"/>
          <w:sz w:val="16"/>
        </w:rPr>
        <w:t>actually empower</w:t>
      </w:r>
      <w:proofErr w:type="gramEnd"/>
      <w:r w:rsidRPr="0021333F">
        <w:rPr>
          <w:color w:val="EE0000"/>
          <w:sz w:val="16"/>
        </w:rPr>
        <w:t xml:space="preserve"> workers, they </w:t>
      </w:r>
      <w:proofErr w:type="gramStart"/>
      <w:r w:rsidRPr="0021333F">
        <w:rPr>
          <w:color w:val="EE0000"/>
          <w:sz w:val="16"/>
        </w:rPr>
        <w:t>have to</w:t>
      </w:r>
      <w:proofErr w:type="gramEnd"/>
      <w:r w:rsidRPr="0021333F">
        <w:rPr>
          <w:color w:val="EE0000"/>
          <w:sz w:val="16"/>
        </w:rPr>
        <w:t xml:space="preserve"> do a lot more </w:t>
      </w:r>
      <w:proofErr w:type="gramStart"/>
      <w:r w:rsidRPr="0021333F">
        <w:rPr>
          <w:color w:val="EE0000"/>
          <w:sz w:val="16"/>
        </w:rPr>
        <w:t>work of</w:t>
      </w:r>
      <w:proofErr w:type="gramEnd"/>
      <w:r w:rsidRPr="0021333F">
        <w:rPr>
          <w:color w:val="EE0000"/>
          <w:sz w:val="16"/>
        </w:rPr>
        <w:t xml:space="preserve"> building relationships with workers, strategizing, taking risks, and engaging in conflict with employers. </w:t>
      </w:r>
      <w:r w:rsidRPr="0021333F">
        <w:rPr>
          <w:color w:val="EE0000"/>
          <w:highlight w:val="green"/>
          <w:u w:val="single"/>
        </w:rPr>
        <w:t xml:space="preserve">Going on </w:t>
      </w:r>
      <w:r w:rsidRPr="0021333F">
        <w:rPr>
          <w:rStyle w:val="Emphasis"/>
          <w:color w:val="EE0000"/>
          <w:highlight w:val="green"/>
        </w:rPr>
        <w:t>strike</w:t>
      </w:r>
      <w:r w:rsidRPr="0021333F">
        <w:rPr>
          <w:color w:val="EE0000"/>
          <w:u w:val="single"/>
        </w:rPr>
        <w:t xml:space="preserve">, for example, </w:t>
      </w:r>
      <w:r w:rsidRPr="0021333F">
        <w:rPr>
          <w:rStyle w:val="Emphasis"/>
          <w:color w:val="EE0000"/>
          <w:highlight w:val="green"/>
        </w:rPr>
        <w:t>never works</w:t>
      </w:r>
      <w:r w:rsidRPr="0021333F">
        <w:rPr>
          <w:color w:val="EE0000"/>
          <w:highlight w:val="green"/>
          <w:u w:val="single"/>
        </w:rPr>
        <w:t xml:space="preserve"> when staff and leadership are doing the 9-5</w:t>
      </w:r>
      <w:r w:rsidRPr="0021333F">
        <w:rPr>
          <w:color w:val="EE0000"/>
          <w:u w:val="single"/>
        </w:rPr>
        <w:t xml:space="preserve">, and rather the kind of </w:t>
      </w:r>
      <w:r w:rsidRPr="0021333F">
        <w:rPr>
          <w:rStyle w:val="Emphasis"/>
          <w:color w:val="EE0000"/>
        </w:rPr>
        <w:t>organizing</w:t>
      </w:r>
      <w:r w:rsidRPr="0021333F">
        <w:rPr>
          <w:color w:val="EE0000"/>
          <w:u w:val="single"/>
        </w:rPr>
        <w:t xml:space="preserve"> from staff </w:t>
      </w:r>
      <w:r w:rsidRPr="0021333F">
        <w:rPr>
          <w:rStyle w:val="Emphasis"/>
          <w:color w:val="EE0000"/>
        </w:rPr>
        <w:t>necessary</w:t>
      </w:r>
      <w:r w:rsidRPr="0021333F">
        <w:rPr>
          <w:color w:val="EE0000"/>
          <w:u w:val="single"/>
        </w:rPr>
        <w:t xml:space="preserve"> to carry out a successful strike </w:t>
      </w:r>
      <w:r w:rsidRPr="0021333F">
        <w:rPr>
          <w:rStyle w:val="Emphasis"/>
          <w:color w:val="EE0000"/>
        </w:rPr>
        <w:t>requires</w:t>
      </w:r>
      <w:r w:rsidRPr="0021333F">
        <w:rPr>
          <w:color w:val="EE0000"/>
          <w:u w:val="single"/>
        </w:rPr>
        <w:t xml:space="preserve"> tons of extra </w:t>
      </w:r>
      <w:r w:rsidRPr="0021333F">
        <w:rPr>
          <w:rStyle w:val="Emphasis"/>
          <w:color w:val="EE0000"/>
        </w:rPr>
        <w:t>hours</w:t>
      </w:r>
      <w:r w:rsidRPr="0021333F">
        <w:rPr>
          <w:color w:val="EE0000"/>
          <w:u w:val="single"/>
        </w:rPr>
        <w:t xml:space="preserve"> and stress</w:t>
      </w:r>
      <w:r w:rsidRPr="0021333F">
        <w:rPr>
          <w:color w:val="EE0000"/>
          <w:sz w:val="16"/>
        </w:rPr>
        <w:t>.</w:t>
      </w:r>
    </w:p>
    <w:p w14:paraId="443C1549" w14:textId="77777777" w:rsidR="00984FD1" w:rsidRPr="0021333F" w:rsidRDefault="00984FD1" w:rsidP="00984FD1">
      <w:pPr>
        <w:rPr>
          <w:color w:val="EE0000"/>
          <w:sz w:val="16"/>
        </w:rPr>
      </w:pPr>
      <w:r w:rsidRPr="0021333F">
        <w:rPr>
          <w:color w:val="EE0000"/>
          <w:sz w:val="16"/>
        </w:rPr>
        <w:t>This is why many paid unionists are pro-</w:t>
      </w:r>
      <w:proofErr w:type="gramStart"/>
      <w:r w:rsidRPr="0021333F">
        <w:rPr>
          <w:color w:val="EE0000"/>
          <w:sz w:val="16"/>
        </w:rPr>
        <w:t>worker</w:t>
      </w:r>
      <w:proofErr w:type="gramEnd"/>
      <w:r w:rsidRPr="0021333F">
        <w:rPr>
          <w:color w:val="EE0000"/>
          <w:sz w:val="16"/>
        </w:rPr>
        <w:t xml:space="preserve"> in rhetoric only and in their actual lives find it much easier to follow their material interests and just clock out at 5 pm like any other self-interested worker wants to do. Some staff and leaders are willing and even eager to do the extra work, but the divergence of material interests here is undeniable and unavoidable. </w:t>
      </w:r>
      <w:proofErr w:type="gramStart"/>
      <w:r w:rsidRPr="0021333F">
        <w:rPr>
          <w:color w:val="EE0000"/>
          <w:u w:val="single"/>
        </w:rPr>
        <w:t>As long as</w:t>
      </w:r>
      <w:proofErr w:type="gramEnd"/>
      <w:r w:rsidRPr="0021333F">
        <w:rPr>
          <w:color w:val="EE0000"/>
          <w:u w:val="single"/>
        </w:rPr>
        <w:t xml:space="preserve"> </w:t>
      </w:r>
      <w:r w:rsidRPr="0021333F">
        <w:rPr>
          <w:rStyle w:val="Emphasis"/>
          <w:color w:val="EE0000"/>
        </w:rPr>
        <w:t>staff</w:t>
      </w:r>
      <w:r w:rsidRPr="0021333F">
        <w:rPr>
          <w:color w:val="EE0000"/>
          <w:u w:val="single"/>
        </w:rPr>
        <w:t xml:space="preserve"> are seen as an </w:t>
      </w:r>
      <w:r w:rsidRPr="0021333F">
        <w:rPr>
          <w:rStyle w:val="Emphasis"/>
          <w:color w:val="EE0000"/>
        </w:rPr>
        <w:t>important part</w:t>
      </w:r>
      <w:r w:rsidRPr="0021333F">
        <w:rPr>
          <w:color w:val="EE0000"/>
          <w:u w:val="single"/>
        </w:rPr>
        <w:t xml:space="preserve"> of </w:t>
      </w:r>
      <w:r w:rsidRPr="0021333F">
        <w:rPr>
          <w:rStyle w:val="Emphasis"/>
          <w:color w:val="EE0000"/>
        </w:rPr>
        <w:t>union power</w:t>
      </w:r>
      <w:r w:rsidRPr="0021333F">
        <w:rPr>
          <w:color w:val="EE0000"/>
          <w:u w:val="single"/>
        </w:rPr>
        <w:t xml:space="preserve">, </w:t>
      </w:r>
      <w:r w:rsidRPr="0021333F">
        <w:rPr>
          <w:color w:val="EE0000"/>
          <w:highlight w:val="green"/>
          <w:u w:val="single"/>
        </w:rPr>
        <w:t xml:space="preserve">the </w:t>
      </w:r>
      <w:r w:rsidRPr="0021333F">
        <w:rPr>
          <w:rStyle w:val="Emphasis"/>
          <w:color w:val="EE0000"/>
          <w:highlight w:val="green"/>
        </w:rPr>
        <w:t xml:space="preserve">workers want the staff to work </w:t>
      </w:r>
      <w:proofErr w:type="gramStart"/>
      <w:r w:rsidRPr="0021333F">
        <w:rPr>
          <w:rStyle w:val="Emphasis"/>
          <w:color w:val="EE0000"/>
          <w:highlight w:val="green"/>
        </w:rPr>
        <w:t>more</w:t>
      </w:r>
      <w:proofErr w:type="gramEnd"/>
      <w:r w:rsidRPr="0021333F">
        <w:rPr>
          <w:color w:val="EE0000"/>
          <w:highlight w:val="green"/>
          <w:u w:val="single"/>
        </w:rPr>
        <w:t xml:space="preserve"> and </w:t>
      </w:r>
      <w:r w:rsidRPr="0021333F">
        <w:rPr>
          <w:rStyle w:val="Emphasis"/>
          <w:color w:val="EE0000"/>
          <w:highlight w:val="green"/>
        </w:rPr>
        <w:t>the staff want to work less</w:t>
      </w:r>
      <w:r w:rsidRPr="0021333F">
        <w:rPr>
          <w:color w:val="EE0000"/>
          <w:sz w:val="16"/>
        </w:rPr>
        <w:t>.</w:t>
      </w:r>
    </w:p>
    <w:p w14:paraId="0A8F1957" w14:textId="0D96E854" w:rsidR="008D086C" w:rsidRPr="0021333F" w:rsidRDefault="003C2A2E" w:rsidP="003C2A2E">
      <w:pPr>
        <w:pStyle w:val="Heading3"/>
        <w:rPr>
          <w:color w:val="EE0000"/>
        </w:rPr>
      </w:pPr>
      <w:r w:rsidRPr="0021333F">
        <w:rPr>
          <w:color w:val="EE0000"/>
        </w:rPr>
        <w:t>Bureaucracy Turn</w:t>
      </w:r>
    </w:p>
    <w:p w14:paraId="51A15AF6" w14:textId="77777777" w:rsidR="003C2A2E" w:rsidRPr="0021333F" w:rsidRDefault="003C2A2E" w:rsidP="003C2A2E">
      <w:pPr>
        <w:keepNext/>
        <w:keepLines/>
        <w:spacing w:before="40" w:after="0"/>
        <w:outlineLvl w:val="3"/>
        <w:rPr>
          <w:rFonts w:eastAsia="Times New Roman" w:cs="Times New Roman"/>
          <w:b/>
          <w:iCs/>
          <w:color w:val="EE0000"/>
          <w:sz w:val="26"/>
        </w:rPr>
      </w:pPr>
      <w:r w:rsidRPr="0021333F">
        <w:rPr>
          <w:rFonts w:eastAsia="Times New Roman" w:cs="Times New Roman"/>
          <w:b/>
          <w:iCs/>
          <w:color w:val="EE0000"/>
          <w:sz w:val="26"/>
        </w:rPr>
        <w:t xml:space="preserve">As unions grow, they bureaucratize. </w:t>
      </w:r>
    </w:p>
    <w:p w14:paraId="362B72B9" w14:textId="77777777" w:rsidR="003C2A2E" w:rsidRPr="0021333F" w:rsidRDefault="003C2A2E" w:rsidP="003C2A2E">
      <w:pPr>
        <w:rPr>
          <w:rFonts w:eastAsia="Aptos"/>
          <w:color w:val="EE0000"/>
        </w:rPr>
      </w:pPr>
      <w:r w:rsidRPr="0021333F">
        <w:rPr>
          <w:rFonts w:eastAsia="Aptos"/>
          <w:b/>
          <w:bCs/>
          <w:color w:val="EE0000"/>
          <w:sz w:val="28"/>
          <w:szCs w:val="28"/>
        </w:rPr>
        <w:t>Fox-</w:t>
      </w:r>
      <w:proofErr w:type="spellStart"/>
      <w:r w:rsidRPr="0021333F">
        <w:rPr>
          <w:rFonts w:eastAsia="Aptos"/>
          <w:b/>
          <w:bCs/>
          <w:color w:val="EE0000"/>
          <w:sz w:val="28"/>
          <w:szCs w:val="28"/>
        </w:rPr>
        <w:t>Hodess</w:t>
      </w:r>
      <w:proofErr w:type="spellEnd"/>
      <w:r w:rsidRPr="0021333F">
        <w:rPr>
          <w:rFonts w:eastAsia="Aptos"/>
          <w:b/>
          <w:bCs/>
          <w:color w:val="EE0000"/>
          <w:sz w:val="28"/>
          <w:szCs w:val="28"/>
        </w:rPr>
        <w:t xml:space="preserve"> 22</w:t>
      </w:r>
      <w:r w:rsidRPr="0021333F">
        <w:rPr>
          <w:rFonts w:eastAsia="Aptos"/>
          <w:color w:val="EE0000"/>
        </w:rPr>
        <w:t>[Fox-</w:t>
      </w:r>
      <w:proofErr w:type="spellStart"/>
      <w:r w:rsidRPr="0021333F">
        <w:rPr>
          <w:rFonts w:eastAsia="Aptos"/>
          <w:color w:val="EE0000"/>
        </w:rPr>
        <w:t>Hodess</w:t>
      </w:r>
      <w:proofErr w:type="spellEnd"/>
      <w:r w:rsidRPr="0021333F">
        <w:rPr>
          <w:rFonts w:eastAsia="Aptos"/>
          <w:color w:val="EE0000"/>
        </w:rPr>
        <w:t xml:space="preserve">, Katy. “The ‘iron law of oligarchy’ and North-South relations in global union </w:t>
      </w:r>
      <w:proofErr w:type="spellStart"/>
      <w:r w:rsidRPr="0021333F">
        <w:rPr>
          <w:rFonts w:eastAsia="Aptos"/>
          <w:color w:val="EE0000"/>
        </w:rPr>
        <w:t>organisations</w:t>
      </w:r>
      <w:proofErr w:type="spellEnd"/>
      <w:r w:rsidRPr="0021333F">
        <w:rPr>
          <w:rFonts w:eastAsia="Aptos"/>
          <w:color w:val="EE0000"/>
        </w:rPr>
        <w:t xml:space="preserve">: a case study of the International Dockworkers Council’s expansion in the Global South.” </w:t>
      </w:r>
      <w:r w:rsidRPr="0021333F">
        <w:rPr>
          <w:rFonts w:eastAsia="Aptos"/>
          <w:i/>
          <w:iCs/>
          <w:color w:val="EE0000"/>
        </w:rPr>
        <w:t>Labor History,</w:t>
      </w:r>
      <w:r w:rsidRPr="0021333F">
        <w:rPr>
          <w:rFonts w:eastAsia="Aptos"/>
          <w:color w:val="EE0000"/>
        </w:rPr>
        <w:t xml:space="preserve"> 63(4), 459-478, 2022. https://eprints.whiterose.ac.uk/id/eprint/185563/8/0023656X.2022.pdf]</w:t>
      </w:r>
    </w:p>
    <w:p w14:paraId="270FD09A" w14:textId="54E1C97C" w:rsidR="003C2A2E" w:rsidRPr="0021333F" w:rsidRDefault="003C2A2E" w:rsidP="003C2A2E">
      <w:pPr>
        <w:rPr>
          <w:rFonts w:eastAsia="Aptos"/>
          <w:color w:val="EE0000"/>
          <w:sz w:val="16"/>
          <w:szCs w:val="16"/>
        </w:rPr>
      </w:pPr>
      <w:r w:rsidRPr="0021333F">
        <w:rPr>
          <w:rFonts w:eastAsia="Aptos"/>
          <w:color w:val="EE0000"/>
          <w:sz w:val="16"/>
          <w:szCs w:val="16"/>
        </w:rPr>
        <w:t xml:space="preserve">Yet, in practice, the challenges of building effective transnational union </w:t>
      </w:r>
      <w:proofErr w:type="spellStart"/>
      <w:r w:rsidRPr="0021333F">
        <w:rPr>
          <w:rFonts w:eastAsia="Aptos"/>
          <w:color w:val="EE0000"/>
          <w:sz w:val="16"/>
          <w:szCs w:val="16"/>
        </w:rPr>
        <w:t>organisations</w:t>
      </w:r>
      <w:proofErr w:type="spellEnd"/>
      <w:r w:rsidRPr="0021333F">
        <w:rPr>
          <w:rFonts w:eastAsia="Aptos"/>
          <w:color w:val="EE0000"/>
          <w:sz w:val="16"/>
          <w:szCs w:val="16"/>
        </w:rPr>
        <w:t xml:space="preserve"> </w:t>
      </w:r>
      <w:proofErr w:type="gramStart"/>
      <w:r w:rsidRPr="0021333F">
        <w:rPr>
          <w:rFonts w:eastAsia="Aptos"/>
          <w:color w:val="EE0000"/>
          <w:sz w:val="16"/>
          <w:szCs w:val="16"/>
        </w:rPr>
        <w:t>as a result of</w:t>
      </w:r>
      <w:proofErr w:type="gramEnd"/>
      <w:r w:rsidRPr="0021333F">
        <w:rPr>
          <w:rFonts w:eastAsia="Aptos"/>
          <w:color w:val="EE0000"/>
          <w:sz w:val="16"/>
          <w:szCs w:val="16"/>
        </w:rPr>
        <w:t xml:space="preserve"> the very different conditions shaping trade unionism in different parts of the world make these alliances far more complex </w:t>
      </w:r>
      <w:proofErr w:type="gramStart"/>
      <w:r w:rsidRPr="0021333F">
        <w:rPr>
          <w:rFonts w:eastAsia="Aptos"/>
          <w:color w:val="EE0000"/>
          <w:sz w:val="16"/>
          <w:szCs w:val="16"/>
        </w:rPr>
        <w:t>than they</w:t>
      </w:r>
      <w:proofErr w:type="gramEnd"/>
      <w:r w:rsidRPr="0021333F">
        <w:rPr>
          <w:rFonts w:eastAsia="Aptos"/>
          <w:color w:val="EE0000"/>
          <w:sz w:val="16"/>
          <w:szCs w:val="16"/>
        </w:rPr>
        <w:t xml:space="preserve"> might at first appear. In particular, the</w:t>
      </w:r>
      <w:r w:rsidRPr="0021333F">
        <w:rPr>
          <w:rFonts w:eastAsia="Aptos"/>
          <w:color w:val="EE0000"/>
        </w:rPr>
        <w:t xml:space="preserve"> </w:t>
      </w:r>
      <w:r w:rsidRPr="0021333F">
        <w:rPr>
          <w:rFonts w:eastAsia="Aptos"/>
          <w:color w:val="EE0000"/>
          <w:highlight w:val="cyan"/>
          <w:u w:val="single"/>
        </w:rPr>
        <w:t xml:space="preserve">tendency towards </w:t>
      </w:r>
      <w:proofErr w:type="spellStart"/>
      <w:r w:rsidRPr="0021333F">
        <w:rPr>
          <w:rFonts w:eastAsia="Aptos"/>
          <w:color w:val="EE0000"/>
          <w:highlight w:val="cyan"/>
          <w:u w:val="single"/>
        </w:rPr>
        <w:t>bureaucratisation</w:t>
      </w:r>
      <w:proofErr w:type="spellEnd"/>
      <w:r w:rsidRPr="0021333F">
        <w:rPr>
          <w:rFonts w:eastAsia="Aptos"/>
          <w:color w:val="EE0000"/>
          <w:u w:val="single"/>
        </w:rPr>
        <w:t xml:space="preserve"> and oligarchy </w:t>
      </w:r>
      <w:r w:rsidRPr="0021333F">
        <w:rPr>
          <w:rFonts w:eastAsia="Aptos"/>
          <w:color w:val="EE0000"/>
          <w:highlight w:val="cyan"/>
          <w:u w:val="single"/>
        </w:rPr>
        <w:t>as trade unions operate at increasing scales</w:t>
      </w:r>
      <w:r w:rsidRPr="0021333F">
        <w:rPr>
          <w:rFonts w:eastAsia="Aptos"/>
          <w:color w:val="EE0000"/>
          <w:sz w:val="16"/>
          <w:szCs w:val="16"/>
        </w:rPr>
        <w:t xml:space="preserve">, as well as the tendency for global union </w:t>
      </w:r>
      <w:proofErr w:type="spellStart"/>
      <w:r w:rsidRPr="0021333F">
        <w:rPr>
          <w:rFonts w:eastAsia="Aptos"/>
          <w:color w:val="EE0000"/>
          <w:sz w:val="16"/>
          <w:szCs w:val="16"/>
        </w:rPr>
        <w:t>organisations</w:t>
      </w:r>
      <w:proofErr w:type="spellEnd"/>
      <w:r w:rsidRPr="0021333F">
        <w:rPr>
          <w:rFonts w:eastAsia="Aptos"/>
          <w:color w:val="EE0000"/>
          <w:sz w:val="16"/>
          <w:szCs w:val="16"/>
        </w:rPr>
        <w:t xml:space="preserve"> to</w:t>
      </w:r>
      <w:r w:rsidRPr="0021333F">
        <w:rPr>
          <w:rFonts w:eastAsia="Aptos"/>
          <w:color w:val="EE0000"/>
        </w:rPr>
        <w:t xml:space="preserve"> </w:t>
      </w:r>
      <w:r w:rsidRPr="0021333F">
        <w:rPr>
          <w:rFonts w:eastAsia="Aptos"/>
          <w:color w:val="EE0000"/>
          <w:highlight w:val="cyan"/>
          <w:u w:val="single"/>
        </w:rPr>
        <w:t>reinscribe unequal relations of power</w:t>
      </w:r>
      <w:r w:rsidRPr="0021333F">
        <w:rPr>
          <w:rFonts w:eastAsia="Aptos"/>
          <w:color w:val="EE0000"/>
        </w:rPr>
        <w:t xml:space="preserve"> </w:t>
      </w:r>
      <w:r w:rsidRPr="0021333F">
        <w:rPr>
          <w:rFonts w:eastAsia="Aptos"/>
          <w:color w:val="EE0000"/>
          <w:sz w:val="16"/>
          <w:szCs w:val="16"/>
        </w:rPr>
        <w:t>between trade unions in the Global North and the Global South, pose recurrent challenges.</w:t>
      </w:r>
      <w:r w:rsidRPr="0021333F">
        <w:rPr>
          <w:rFonts w:eastAsia="Aptos"/>
          <w:color w:val="EE0000"/>
        </w:rPr>
        <w:t xml:space="preserve"> </w:t>
      </w:r>
      <w:r w:rsidRPr="0021333F">
        <w:rPr>
          <w:rFonts w:eastAsia="Aptos"/>
          <w:color w:val="EE0000"/>
          <w:sz w:val="12"/>
          <w:szCs w:val="12"/>
        </w:rPr>
        <w:t xml:space="preserve">In this paper, this double problem facing the global trade union movement is investigated through a case study of the International Dockworkers Council (IDC), an independent global union </w:t>
      </w:r>
      <w:proofErr w:type="spellStart"/>
      <w:r w:rsidRPr="0021333F">
        <w:rPr>
          <w:rFonts w:eastAsia="Aptos"/>
          <w:color w:val="EE0000"/>
          <w:sz w:val="12"/>
          <w:szCs w:val="12"/>
        </w:rPr>
        <w:t>organisation</w:t>
      </w:r>
      <w:proofErr w:type="spellEnd"/>
      <w:r w:rsidRPr="0021333F">
        <w:rPr>
          <w:rFonts w:eastAsia="Aptos"/>
          <w:color w:val="EE0000"/>
          <w:sz w:val="12"/>
          <w:szCs w:val="12"/>
        </w:rPr>
        <w:t xml:space="preserve">, which underwent a period of rapid expansion in the Global South, above all in Latin America, in the 2010ʹs. Unlike the hierarchical and bureaucratic </w:t>
      </w:r>
      <w:proofErr w:type="spellStart"/>
      <w:r w:rsidRPr="0021333F">
        <w:rPr>
          <w:rFonts w:eastAsia="Aptos"/>
          <w:color w:val="EE0000"/>
          <w:sz w:val="12"/>
          <w:szCs w:val="12"/>
        </w:rPr>
        <w:t>organisational</w:t>
      </w:r>
      <w:proofErr w:type="spellEnd"/>
      <w:r w:rsidRPr="0021333F">
        <w:rPr>
          <w:rFonts w:eastAsia="Aptos"/>
          <w:color w:val="EE0000"/>
          <w:sz w:val="12"/>
          <w:szCs w:val="12"/>
        </w:rPr>
        <w:t xml:space="preserve"> model of the mainstream global union federations (GUF’s), the IDC has developed a horizontal, networked </w:t>
      </w:r>
      <w:proofErr w:type="spellStart"/>
      <w:r w:rsidRPr="0021333F">
        <w:rPr>
          <w:rFonts w:eastAsia="Aptos"/>
          <w:color w:val="EE0000"/>
          <w:sz w:val="12"/>
          <w:szCs w:val="12"/>
        </w:rPr>
        <w:t>organisational</w:t>
      </w:r>
      <w:proofErr w:type="spellEnd"/>
      <w:r w:rsidRPr="0021333F">
        <w:rPr>
          <w:rFonts w:eastAsia="Aptos"/>
          <w:color w:val="EE0000"/>
          <w:sz w:val="12"/>
          <w:szCs w:val="12"/>
        </w:rPr>
        <w:t xml:space="preserve"> model of ‘bottom-up’ internationalism, driven by the volunteer efforts of rank-</w:t>
      </w:r>
      <w:proofErr w:type="spellStart"/>
      <w:r w:rsidRPr="0021333F">
        <w:rPr>
          <w:rFonts w:eastAsia="Aptos"/>
          <w:color w:val="EE0000"/>
          <w:sz w:val="12"/>
          <w:szCs w:val="12"/>
        </w:rPr>
        <w:t>andfile</w:t>
      </w:r>
      <w:proofErr w:type="spellEnd"/>
      <w:r w:rsidRPr="0021333F">
        <w:rPr>
          <w:rFonts w:eastAsia="Aptos"/>
          <w:color w:val="EE0000"/>
          <w:sz w:val="12"/>
          <w:szCs w:val="12"/>
        </w:rPr>
        <w:t xml:space="preserve"> trade unionists at the local port level (Fox-</w:t>
      </w:r>
      <w:proofErr w:type="spellStart"/>
      <w:r w:rsidRPr="0021333F">
        <w:rPr>
          <w:rFonts w:eastAsia="Aptos"/>
          <w:color w:val="EE0000"/>
          <w:sz w:val="12"/>
          <w:szCs w:val="12"/>
        </w:rPr>
        <w:t>Hodess</w:t>
      </w:r>
      <w:proofErr w:type="spellEnd"/>
      <w:r w:rsidRPr="0021333F">
        <w:rPr>
          <w:rFonts w:eastAsia="Aptos"/>
          <w:color w:val="EE0000"/>
          <w:sz w:val="12"/>
          <w:szCs w:val="12"/>
        </w:rPr>
        <w:t xml:space="preserve">, 2020). As such, the IDC provides an excellent test case for understanding the possibilities for the development of more egalitarian forms of global trade unionism. To what extent has the IDC been successful in </w:t>
      </w:r>
      <w:proofErr w:type="spellStart"/>
      <w:r w:rsidRPr="0021333F">
        <w:rPr>
          <w:rFonts w:eastAsia="Aptos"/>
          <w:color w:val="EE0000"/>
          <w:sz w:val="12"/>
          <w:szCs w:val="12"/>
        </w:rPr>
        <w:t>realising</w:t>
      </w:r>
      <w:proofErr w:type="spellEnd"/>
      <w:r w:rsidRPr="0021333F">
        <w:rPr>
          <w:rFonts w:eastAsia="Aptos"/>
          <w:color w:val="EE0000"/>
          <w:sz w:val="12"/>
          <w:szCs w:val="12"/>
        </w:rPr>
        <w:t xml:space="preserve"> these possibilities and what strategies has it employed to do so? In short, the IDC has been remarkably successful in adapting its </w:t>
      </w:r>
      <w:proofErr w:type="spellStart"/>
      <w:r w:rsidRPr="0021333F">
        <w:rPr>
          <w:rFonts w:eastAsia="Aptos"/>
          <w:color w:val="EE0000"/>
          <w:sz w:val="12"/>
          <w:szCs w:val="12"/>
        </w:rPr>
        <w:t>organisational</w:t>
      </w:r>
      <w:proofErr w:type="spellEnd"/>
      <w:r w:rsidRPr="0021333F">
        <w:rPr>
          <w:rFonts w:eastAsia="Aptos"/>
          <w:color w:val="EE0000"/>
          <w:sz w:val="12"/>
          <w:szCs w:val="12"/>
        </w:rPr>
        <w:t xml:space="preserve"> model, developed in Europe, to the Latin American context, building an effective regional-level </w:t>
      </w:r>
      <w:proofErr w:type="spellStart"/>
      <w:r w:rsidRPr="0021333F">
        <w:rPr>
          <w:rFonts w:eastAsia="Aptos"/>
          <w:color w:val="EE0000"/>
          <w:sz w:val="12"/>
          <w:szCs w:val="12"/>
        </w:rPr>
        <w:t>organisation</w:t>
      </w:r>
      <w:proofErr w:type="spellEnd"/>
      <w:r w:rsidRPr="0021333F">
        <w:rPr>
          <w:rFonts w:eastAsia="Aptos"/>
          <w:color w:val="EE0000"/>
          <w:sz w:val="12"/>
          <w:szCs w:val="12"/>
        </w:rPr>
        <w:t xml:space="preserve"> on the principles of ‘bottom-up’ rank-and-file activism while relying more heavily than in Europe on a regional coordinator as denser relationships among activists in the regional network continue to develop. At the same time, at the global level, the story is somewhat more mixed. Dockworker activists from the Global South have the autonomy to develop and carry out their own priorities at the national and regional level with appropriate financial, industrial and technical support from the global </w:t>
      </w:r>
      <w:proofErr w:type="spellStart"/>
      <w:r w:rsidRPr="0021333F">
        <w:rPr>
          <w:rFonts w:eastAsia="Aptos"/>
          <w:color w:val="EE0000"/>
          <w:sz w:val="12"/>
          <w:szCs w:val="12"/>
        </w:rPr>
        <w:t>organisation</w:t>
      </w:r>
      <w:proofErr w:type="spellEnd"/>
      <w:r w:rsidRPr="0021333F">
        <w:rPr>
          <w:rFonts w:eastAsia="Aptos"/>
          <w:color w:val="EE0000"/>
          <w:sz w:val="16"/>
          <w:szCs w:val="16"/>
        </w:rPr>
        <w:t xml:space="preserve">. Yet, the influence of the Global South on shaping the global </w:t>
      </w:r>
      <w:proofErr w:type="spellStart"/>
      <w:r w:rsidRPr="0021333F">
        <w:rPr>
          <w:rFonts w:eastAsia="Aptos"/>
          <w:color w:val="EE0000"/>
          <w:sz w:val="16"/>
          <w:szCs w:val="16"/>
        </w:rPr>
        <w:t>organisation</w:t>
      </w:r>
      <w:proofErr w:type="spellEnd"/>
      <w:r w:rsidRPr="0021333F">
        <w:rPr>
          <w:rFonts w:eastAsia="Aptos"/>
          <w:color w:val="EE0000"/>
          <w:sz w:val="16"/>
          <w:szCs w:val="16"/>
        </w:rPr>
        <w:t xml:space="preserve"> </w:t>
      </w:r>
      <w:proofErr w:type="gramStart"/>
      <w:r w:rsidRPr="0021333F">
        <w:rPr>
          <w:rFonts w:eastAsia="Aptos"/>
          <w:color w:val="EE0000"/>
          <w:sz w:val="16"/>
          <w:szCs w:val="16"/>
        </w:rPr>
        <w:t>as a whole is</w:t>
      </w:r>
      <w:proofErr w:type="gramEnd"/>
      <w:r w:rsidRPr="0021333F">
        <w:rPr>
          <w:rFonts w:eastAsia="Aptos"/>
          <w:color w:val="EE0000"/>
          <w:sz w:val="16"/>
          <w:szCs w:val="16"/>
        </w:rPr>
        <w:t xml:space="preserve"> less evident. In addition, </w:t>
      </w:r>
      <w:proofErr w:type="spellStart"/>
      <w:r w:rsidRPr="0021333F">
        <w:rPr>
          <w:rFonts w:eastAsia="Aptos"/>
          <w:color w:val="EE0000"/>
          <w:sz w:val="16"/>
          <w:szCs w:val="16"/>
        </w:rPr>
        <w:t>organisational</w:t>
      </w:r>
      <w:proofErr w:type="spellEnd"/>
      <w:r w:rsidRPr="0021333F">
        <w:rPr>
          <w:rFonts w:eastAsia="Aptos"/>
          <w:color w:val="EE0000"/>
          <w:sz w:val="16"/>
          <w:szCs w:val="16"/>
        </w:rPr>
        <w:t xml:space="preserve"> changes brought about </w:t>
      </w:r>
      <w:proofErr w:type="gramStart"/>
      <w:r w:rsidRPr="0021333F">
        <w:rPr>
          <w:rFonts w:eastAsia="Aptos"/>
          <w:color w:val="EE0000"/>
          <w:sz w:val="16"/>
          <w:szCs w:val="16"/>
        </w:rPr>
        <w:t>as a result of</w:t>
      </w:r>
      <w:proofErr w:type="gramEnd"/>
      <w:r w:rsidRPr="0021333F">
        <w:rPr>
          <w:rFonts w:eastAsia="Aptos"/>
          <w:color w:val="EE0000"/>
          <w:sz w:val="16"/>
          <w:szCs w:val="16"/>
        </w:rPr>
        <w:t xml:space="preserve"> global expansion have raised concerns about </w:t>
      </w:r>
      <w:proofErr w:type="spellStart"/>
      <w:r w:rsidRPr="0021333F">
        <w:rPr>
          <w:rFonts w:eastAsia="Aptos"/>
          <w:color w:val="EE0000"/>
          <w:sz w:val="16"/>
          <w:szCs w:val="16"/>
        </w:rPr>
        <w:t>bureaucratisation</w:t>
      </w:r>
      <w:proofErr w:type="spellEnd"/>
      <w:r w:rsidRPr="0021333F">
        <w:rPr>
          <w:rFonts w:eastAsia="Aptos"/>
          <w:color w:val="EE0000"/>
          <w:sz w:val="16"/>
          <w:szCs w:val="16"/>
        </w:rPr>
        <w:t xml:space="preserve"> and oligarchy at the global level. The next section provides an overview of the literature on bureaucracy, oligarchy and North/ South relations in the global trade union movement, followed by a discussion of research design. Next, the IDC’s foundational experiences of international solidarity in Europe from the 1970ʹs to the early 2000ʹs are discussed and the </w:t>
      </w:r>
      <w:proofErr w:type="spellStart"/>
      <w:r w:rsidRPr="0021333F">
        <w:rPr>
          <w:rFonts w:eastAsia="Aptos"/>
          <w:color w:val="EE0000"/>
          <w:sz w:val="16"/>
          <w:szCs w:val="16"/>
        </w:rPr>
        <w:t>organisational</w:t>
      </w:r>
      <w:proofErr w:type="spellEnd"/>
      <w:r w:rsidRPr="0021333F">
        <w:rPr>
          <w:rFonts w:eastAsia="Aptos"/>
          <w:color w:val="EE0000"/>
          <w:sz w:val="16"/>
          <w:szCs w:val="16"/>
        </w:rPr>
        <w:t xml:space="preserve"> model that developed therein is examined. From there, the paper turns to the </w:t>
      </w:r>
      <w:proofErr w:type="spellStart"/>
      <w:r w:rsidRPr="0021333F">
        <w:rPr>
          <w:rFonts w:eastAsia="Aptos"/>
          <w:color w:val="EE0000"/>
          <w:sz w:val="16"/>
          <w:szCs w:val="16"/>
        </w:rPr>
        <w:t>organisation’s</w:t>
      </w:r>
      <w:proofErr w:type="spellEnd"/>
      <w:r w:rsidRPr="0021333F">
        <w:rPr>
          <w:rFonts w:eastAsia="Aptos"/>
          <w:color w:val="EE0000"/>
          <w:sz w:val="16"/>
          <w:szCs w:val="16"/>
        </w:rPr>
        <w:t xml:space="preserve"> expansion in the Global South since 2010, with a particular focus on Latin America, and considers the changes brought about for the </w:t>
      </w:r>
      <w:proofErr w:type="spellStart"/>
      <w:proofErr w:type="gramStart"/>
      <w:r w:rsidRPr="0021333F">
        <w:rPr>
          <w:rFonts w:eastAsia="Aptos"/>
          <w:color w:val="EE0000"/>
          <w:sz w:val="16"/>
          <w:szCs w:val="16"/>
        </w:rPr>
        <w:t>organisation</w:t>
      </w:r>
      <w:proofErr w:type="spellEnd"/>
      <w:r w:rsidRPr="0021333F">
        <w:rPr>
          <w:rFonts w:eastAsia="Aptos"/>
          <w:color w:val="EE0000"/>
          <w:sz w:val="16"/>
          <w:szCs w:val="16"/>
        </w:rPr>
        <w:t xml:space="preserve"> as a whole</w:t>
      </w:r>
      <w:proofErr w:type="gramEnd"/>
      <w:r w:rsidRPr="0021333F">
        <w:rPr>
          <w:rFonts w:eastAsia="Aptos"/>
          <w:color w:val="EE0000"/>
          <w:sz w:val="16"/>
          <w:szCs w:val="16"/>
        </w:rPr>
        <w:t xml:space="preserve">. In </w:t>
      </w:r>
      <w:proofErr w:type="gramStart"/>
      <w:r w:rsidRPr="0021333F">
        <w:rPr>
          <w:rFonts w:eastAsia="Aptos"/>
          <w:color w:val="EE0000"/>
          <w:sz w:val="16"/>
          <w:szCs w:val="16"/>
        </w:rPr>
        <w:t>the conclusion</w:t>
      </w:r>
      <w:proofErr w:type="gramEnd"/>
      <w:r w:rsidRPr="0021333F">
        <w:rPr>
          <w:rFonts w:eastAsia="Aptos"/>
          <w:color w:val="EE0000"/>
          <w:sz w:val="16"/>
          <w:szCs w:val="16"/>
        </w:rPr>
        <w:t xml:space="preserve">, lessons from the IDC’s expansion </w:t>
      </w:r>
      <w:proofErr w:type="gramStart"/>
      <w:r w:rsidRPr="0021333F">
        <w:rPr>
          <w:rFonts w:eastAsia="Aptos"/>
          <w:color w:val="EE0000"/>
          <w:sz w:val="16"/>
          <w:szCs w:val="16"/>
        </w:rPr>
        <w:t>for</w:t>
      </w:r>
      <w:proofErr w:type="gramEnd"/>
      <w:r w:rsidRPr="0021333F">
        <w:rPr>
          <w:rFonts w:eastAsia="Aptos"/>
          <w:color w:val="EE0000"/>
          <w:sz w:val="16"/>
          <w:szCs w:val="16"/>
        </w:rPr>
        <w:t xml:space="preserve"> international trade unionism more generally are considered. Global unionism, ‘the iron law of oligarchy’ and the North/South Divide At the </w:t>
      </w:r>
      <w:proofErr w:type="spellStart"/>
      <w:r w:rsidRPr="0021333F">
        <w:rPr>
          <w:rFonts w:eastAsia="Aptos"/>
          <w:color w:val="EE0000"/>
          <w:sz w:val="16"/>
          <w:szCs w:val="16"/>
        </w:rPr>
        <w:t>centre</w:t>
      </w:r>
      <w:proofErr w:type="spellEnd"/>
      <w:r w:rsidRPr="0021333F">
        <w:rPr>
          <w:rFonts w:eastAsia="Aptos"/>
          <w:color w:val="EE0000"/>
          <w:sz w:val="16"/>
          <w:szCs w:val="16"/>
        </w:rPr>
        <w:t xml:space="preserve"> of efforts to build a transnational trade union movement are the Global Union Federations (GUF’s) which ‘produce and disseminate knowledge, conduct education and training, provide worker representation at international institutions (ILO, World Bank), help local unions internationalize conflicts, assist with </w:t>
      </w:r>
      <w:proofErr w:type="spellStart"/>
      <w:r w:rsidRPr="0021333F">
        <w:rPr>
          <w:rFonts w:eastAsia="Aptos"/>
          <w:color w:val="EE0000"/>
          <w:sz w:val="16"/>
          <w:szCs w:val="16"/>
        </w:rPr>
        <w:t>organising</w:t>
      </w:r>
      <w:proofErr w:type="spellEnd"/>
      <w:r w:rsidRPr="0021333F">
        <w:rPr>
          <w:rFonts w:eastAsia="Aptos"/>
          <w:color w:val="EE0000"/>
          <w:sz w:val="16"/>
          <w:szCs w:val="16"/>
        </w:rPr>
        <w:t xml:space="preserve"> and recruitment, shape codes of conduct, and support transnational union networks’ (O’Brien, 2019: 66). Yet, while there has been a great deal of attention in the scholarly literature to the efficacy of various tactics and strategies of international trade unionism (Armbruster-Sandoval, 2005; Anner, 2011; Bronfenbrenner, 2007; Brookes, 2019; Fairbrother et al., 2013; McCallum, 2013; Seidman, 2011; </w:t>
      </w:r>
      <w:proofErr w:type="spellStart"/>
      <w:r w:rsidRPr="0021333F">
        <w:rPr>
          <w:rFonts w:eastAsia="Aptos"/>
          <w:color w:val="EE0000"/>
          <w:sz w:val="16"/>
          <w:szCs w:val="16"/>
        </w:rPr>
        <w:t>Stevis</w:t>
      </w:r>
      <w:proofErr w:type="spellEnd"/>
      <w:r w:rsidRPr="0021333F">
        <w:rPr>
          <w:rFonts w:eastAsia="Aptos"/>
          <w:color w:val="EE0000"/>
          <w:sz w:val="16"/>
          <w:szCs w:val="16"/>
        </w:rPr>
        <w:t xml:space="preserve"> &amp; Boswell, 2008; Williams, 2020), there has been little attention paid to the impacts of geographic expansion on the structures and priorities of global union </w:t>
      </w:r>
      <w:proofErr w:type="spellStart"/>
      <w:r w:rsidRPr="0021333F">
        <w:rPr>
          <w:rFonts w:eastAsia="Aptos"/>
          <w:color w:val="EE0000"/>
          <w:sz w:val="16"/>
          <w:szCs w:val="16"/>
        </w:rPr>
        <w:t>organisations</w:t>
      </w:r>
      <w:proofErr w:type="spellEnd"/>
      <w:r w:rsidRPr="0021333F">
        <w:rPr>
          <w:rFonts w:eastAsia="Aptos"/>
          <w:color w:val="EE0000"/>
          <w:sz w:val="16"/>
          <w:szCs w:val="16"/>
        </w:rPr>
        <w:t xml:space="preserve"> themselves (</w:t>
      </w:r>
      <w:proofErr w:type="spellStart"/>
      <w:r w:rsidRPr="0021333F">
        <w:rPr>
          <w:rFonts w:eastAsia="Aptos"/>
          <w:color w:val="EE0000"/>
          <w:sz w:val="16"/>
          <w:szCs w:val="16"/>
        </w:rPr>
        <w:t>Hennebert</w:t>
      </w:r>
      <w:proofErr w:type="spellEnd"/>
      <w:r w:rsidRPr="0021333F">
        <w:rPr>
          <w:rFonts w:eastAsia="Aptos"/>
          <w:color w:val="EE0000"/>
          <w:sz w:val="16"/>
          <w:szCs w:val="16"/>
        </w:rPr>
        <w:t xml:space="preserve"> &amp; Bourque, 2013: 223).</w:t>
      </w:r>
      <w:r w:rsidRPr="0021333F">
        <w:rPr>
          <w:rFonts w:eastAsia="Aptos"/>
          <w:color w:val="EE0000"/>
        </w:rPr>
        <w:t xml:space="preserve"> </w:t>
      </w:r>
      <w:r w:rsidRPr="0021333F">
        <w:rPr>
          <w:rFonts w:eastAsia="Aptos"/>
          <w:b/>
          <w:iCs/>
          <w:color w:val="EE0000"/>
          <w:highlight w:val="cyan"/>
          <w:u w:val="single"/>
        </w:rPr>
        <w:t>A large body of literature on trade union democracy</w:t>
      </w:r>
      <w:r w:rsidRPr="0021333F">
        <w:rPr>
          <w:rFonts w:eastAsia="Aptos"/>
          <w:b/>
          <w:iCs/>
          <w:color w:val="EE0000"/>
          <w:u w:val="single"/>
        </w:rPr>
        <w:t xml:space="preserve">, however, </w:t>
      </w:r>
      <w:r w:rsidRPr="0021333F">
        <w:rPr>
          <w:rFonts w:eastAsia="Aptos"/>
          <w:b/>
          <w:iCs/>
          <w:color w:val="EE0000"/>
          <w:highlight w:val="cyan"/>
          <w:u w:val="single"/>
        </w:rPr>
        <w:t>suggests that as trade unions expand</w:t>
      </w:r>
      <w:r w:rsidRPr="0021333F">
        <w:rPr>
          <w:rFonts w:eastAsia="Aptos"/>
          <w:b/>
          <w:iCs/>
          <w:color w:val="EE0000"/>
          <w:u w:val="single"/>
        </w:rPr>
        <w:t xml:space="preserve"> and become more complex</w:t>
      </w:r>
      <w:r w:rsidRPr="0021333F">
        <w:rPr>
          <w:rFonts w:eastAsia="Aptos"/>
          <w:b/>
          <w:iCs/>
          <w:color w:val="EE0000"/>
          <w:highlight w:val="cyan"/>
          <w:u w:val="single"/>
        </w:rPr>
        <w:t>, they</w:t>
      </w:r>
      <w:r w:rsidRPr="0021333F">
        <w:rPr>
          <w:rFonts w:eastAsia="Aptos"/>
          <w:b/>
          <w:iCs/>
          <w:color w:val="EE0000"/>
          <w:u w:val="single"/>
        </w:rPr>
        <w:t xml:space="preserve"> tend to </w:t>
      </w:r>
      <w:r w:rsidRPr="0021333F">
        <w:rPr>
          <w:rFonts w:eastAsia="Aptos"/>
          <w:b/>
          <w:iCs/>
          <w:color w:val="EE0000"/>
          <w:highlight w:val="cyan"/>
          <w:u w:val="single"/>
        </w:rPr>
        <w:t>move</w:t>
      </w:r>
      <w:r w:rsidRPr="0021333F">
        <w:rPr>
          <w:rFonts w:eastAsia="Aptos"/>
          <w:b/>
          <w:iCs/>
          <w:color w:val="EE0000"/>
          <w:u w:val="single"/>
        </w:rPr>
        <w:t xml:space="preserve"> away from direct democracy and </w:t>
      </w:r>
      <w:r w:rsidRPr="0021333F">
        <w:rPr>
          <w:rFonts w:eastAsia="Aptos"/>
          <w:b/>
          <w:iCs/>
          <w:color w:val="EE0000"/>
          <w:highlight w:val="cyan"/>
          <w:u w:val="single"/>
        </w:rPr>
        <w:t>towards</w:t>
      </w:r>
      <w:r w:rsidRPr="0021333F">
        <w:rPr>
          <w:rFonts w:eastAsia="Aptos"/>
          <w:b/>
          <w:iCs/>
          <w:color w:val="EE0000"/>
          <w:u w:val="single"/>
        </w:rPr>
        <w:t xml:space="preserve"> representative democracy</w:t>
      </w:r>
      <w:r w:rsidRPr="0021333F">
        <w:rPr>
          <w:rFonts w:eastAsia="Aptos"/>
          <w:b/>
          <w:iCs/>
          <w:color w:val="EE0000"/>
          <w:highlight w:val="cyan"/>
          <w:u w:val="single"/>
        </w:rPr>
        <w:t xml:space="preserve">, </w:t>
      </w:r>
      <w:proofErr w:type="spellStart"/>
      <w:r w:rsidRPr="0021333F">
        <w:rPr>
          <w:rFonts w:eastAsia="Aptos"/>
          <w:b/>
          <w:iCs/>
          <w:color w:val="EE0000"/>
          <w:highlight w:val="cyan"/>
          <w:u w:val="single"/>
        </w:rPr>
        <w:t>bureaucratisation</w:t>
      </w:r>
      <w:proofErr w:type="spellEnd"/>
      <w:r w:rsidRPr="0021333F">
        <w:rPr>
          <w:rFonts w:eastAsia="Aptos"/>
          <w:b/>
          <w:iCs/>
          <w:color w:val="EE0000"/>
          <w:highlight w:val="cyan"/>
          <w:u w:val="single"/>
        </w:rPr>
        <w:t xml:space="preserve"> and oligarchical leadership</w:t>
      </w:r>
      <w:r w:rsidRPr="0021333F">
        <w:rPr>
          <w:rFonts w:eastAsia="Aptos"/>
          <w:color w:val="EE0000"/>
          <w:sz w:val="16"/>
          <w:szCs w:val="16"/>
        </w:rPr>
        <w:t xml:space="preserve"> (see, Darlington &amp; Upchurch, 2011; Stepan-Norris &amp; Zeitlin, 1996 for an overview of this perspective in the post-war industrial relations literature of the UK and US respectively). Writing more than a century ago, Michels (2016) argued for the</w:t>
      </w:r>
      <w:r w:rsidRPr="0021333F">
        <w:rPr>
          <w:rFonts w:eastAsia="Aptos"/>
          <w:color w:val="EE0000"/>
        </w:rPr>
        <w:t xml:space="preserve"> </w:t>
      </w:r>
      <w:r w:rsidRPr="0021333F">
        <w:rPr>
          <w:rFonts w:eastAsia="Aptos"/>
          <w:color w:val="EE0000"/>
          <w:u w:val="single"/>
        </w:rPr>
        <w:t>existence of an ‘</w:t>
      </w:r>
      <w:r w:rsidRPr="0021333F">
        <w:rPr>
          <w:rFonts w:eastAsia="Aptos"/>
          <w:color w:val="EE0000"/>
          <w:highlight w:val="cyan"/>
          <w:u w:val="single"/>
        </w:rPr>
        <w:t>iron law of oligarchy’</w:t>
      </w:r>
      <w:r w:rsidRPr="0021333F">
        <w:rPr>
          <w:rFonts w:eastAsia="Aptos"/>
          <w:color w:val="EE0000"/>
          <w:u w:val="single"/>
        </w:rPr>
        <w:t xml:space="preserve">, by which decision-making </w:t>
      </w:r>
      <w:r w:rsidRPr="0021333F">
        <w:rPr>
          <w:rFonts w:eastAsia="Aptos"/>
          <w:color w:val="EE0000"/>
          <w:highlight w:val="cyan"/>
          <w:u w:val="single"/>
        </w:rPr>
        <w:t>authority inevitably comes to be concentrated over time</w:t>
      </w:r>
      <w:r w:rsidRPr="0021333F">
        <w:rPr>
          <w:rFonts w:eastAsia="Aptos"/>
          <w:color w:val="EE0000"/>
          <w:u w:val="single"/>
        </w:rPr>
        <w:t xml:space="preserve"> in the hands of a </w:t>
      </w:r>
      <w:r w:rsidRPr="0021333F">
        <w:rPr>
          <w:rFonts w:eastAsia="Aptos"/>
          <w:color w:val="EE0000"/>
          <w:highlight w:val="cyan"/>
          <w:u w:val="single"/>
        </w:rPr>
        <w:t>small number of</w:t>
      </w:r>
      <w:r w:rsidRPr="0021333F">
        <w:rPr>
          <w:rFonts w:eastAsia="Aptos"/>
          <w:color w:val="EE0000"/>
          <w:u w:val="single"/>
        </w:rPr>
        <w:t xml:space="preserve"> elected </w:t>
      </w:r>
      <w:r w:rsidRPr="0021333F">
        <w:rPr>
          <w:rFonts w:eastAsia="Aptos"/>
          <w:color w:val="EE0000"/>
          <w:highlight w:val="cyan"/>
          <w:u w:val="single"/>
        </w:rPr>
        <w:t>leaders</w:t>
      </w:r>
      <w:r w:rsidRPr="0021333F">
        <w:rPr>
          <w:rFonts w:eastAsia="Aptos"/>
          <w:color w:val="EE0000"/>
          <w:u w:val="single"/>
        </w:rPr>
        <w:t xml:space="preserve"> and professional staff </w:t>
      </w:r>
      <w:r w:rsidRPr="0021333F">
        <w:rPr>
          <w:rFonts w:eastAsia="Aptos"/>
          <w:color w:val="EE0000"/>
          <w:highlight w:val="cyan"/>
          <w:u w:val="single"/>
        </w:rPr>
        <w:t xml:space="preserve">with vested interests in </w:t>
      </w:r>
      <w:proofErr w:type="spellStart"/>
      <w:r w:rsidRPr="0021333F">
        <w:rPr>
          <w:rFonts w:eastAsia="Aptos"/>
          <w:color w:val="EE0000"/>
          <w:highlight w:val="cyan"/>
          <w:u w:val="single"/>
        </w:rPr>
        <w:t>organisational</w:t>
      </w:r>
      <w:proofErr w:type="spellEnd"/>
      <w:r w:rsidRPr="0021333F">
        <w:rPr>
          <w:rFonts w:eastAsia="Aptos"/>
          <w:color w:val="EE0000"/>
          <w:highlight w:val="cyan"/>
          <w:u w:val="single"/>
        </w:rPr>
        <w:t xml:space="preserve"> stability</w:t>
      </w:r>
      <w:r w:rsidRPr="0021333F">
        <w:rPr>
          <w:rFonts w:eastAsia="Aptos"/>
          <w:color w:val="EE0000"/>
          <w:u w:val="single"/>
        </w:rPr>
        <w:t xml:space="preserve">, typically </w:t>
      </w:r>
      <w:r w:rsidRPr="0021333F">
        <w:rPr>
          <w:rFonts w:eastAsia="Aptos"/>
          <w:color w:val="EE0000"/>
          <w:highlight w:val="cyan"/>
          <w:u w:val="single"/>
        </w:rPr>
        <w:t>resulting in</w:t>
      </w:r>
      <w:r w:rsidRPr="0021333F">
        <w:rPr>
          <w:rFonts w:eastAsia="Aptos"/>
          <w:color w:val="EE0000"/>
          <w:u w:val="single"/>
        </w:rPr>
        <w:t xml:space="preserve"> greater </w:t>
      </w:r>
      <w:r w:rsidRPr="0021333F">
        <w:rPr>
          <w:rFonts w:eastAsia="Aptos"/>
          <w:color w:val="EE0000"/>
          <w:highlight w:val="cyan"/>
          <w:u w:val="single"/>
        </w:rPr>
        <w:t>conservatism, to the detriment of the rank-and-file</w:t>
      </w:r>
      <w:r w:rsidRPr="0021333F">
        <w:rPr>
          <w:rFonts w:eastAsia="Aptos"/>
          <w:color w:val="EE0000"/>
          <w:u w:val="single"/>
        </w:rPr>
        <w:t xml:space="preserve"> </w:t>
      </w:r>
      <w:r w:rsidRPr="0021333F">
        <w:rPr>
          <w:rFonts w:eastAsia="Aptos"/>
          <w:color w:val="EE0000"/>
          <w:sz w:val="16"/>
          <w:szCs w:val="16"/>
        </w:rPr>
        <w:t>(Offe &amp; Wiesenthal, 1980; Voss &amp; Sherman, 2000).</w:t>
      </w:r>
    </w:p>
    <w:p w14:paraId="24C27B63" w14:textId="77777777" w:rsidR="003C2A2E" w:rsidRPr="0021333F" w:rsidRDefault="003C2A2E" w:rsidP="003C2A2E">
      <w:pPr>
        <w:keepNext/>
        <w:keepLines/>
        <w:spacing w:before="40" w:after="0"/>
        <w:outlineLvl w:val="3"/>
        <w:rPr>
          <w:rFonts w:eastAsia="Times New Roman" w:cs="Times New Roman"/>
          <w:b/>
          <w:iCs/>
          <w:color w:val="EE0000"/>
          <w:sz w:val="26"/>
        </w:rPr>
      </w:pPr>
      <w:r w:rsidRPr="0021333F">
        <w:rPr>
          <w:rFonts w:eastAsia="Times New Roman" w:cs="Times New Roman"/>
          <w:b/>
          <w:iCs/>
          <w:color w:val="EE0000"/>
          <w:sz w:val="26"/>
        </w:rPr>
        <w:t>Union Density equals more union bureaucratization. Teachers’ unions prove.</w:t>
      </w:r>
    </w:p>
    <w:p w14:paraId="54045DD4" w14:textId="77777777" w:rsidR="003C2A2E" w:rsidRPr="0021333F" w:rsidRDefault="003C2A2E" w:rsidP="003C2A2E">
      <w:pPr>
        <w:rPr>
          <w:rFonts w:eastAsia="Aptos"/>
          <w:color w:val="EE0000"/>
        </w:rPr>
      </w:pPr>
      <w:r w:rsidRPr="0021333F">
        <w:rPr>
          <w:rFonts w:eastAsia="Aptos"/>
          <w:b/>
          <w:bCs/>
          <w:color w:val="EE0000"/>
          <w:sz w:val="28"/>
          <w:szCs w:val="28"/>
        </w:rPr>
        <w:t>Wigfall 25</w:t>
      </w:r>
      <w:r w:rsidRPr="0021333F">
        <w:rPr>
          <w:rFonts w:eastAsia="Aptos"/>
          <w:color w:val="EE0000"/>
        </w:rPr>
        <w:t>[Wigfall, Catrin — Policy Fellow at the Center of the American Experiment with a BA in Political Science from Azusa Pacific University, and former Teach for America educator with experience in policy research and education reform. “</w:t>
      </w:r>
      <w:r w:rsidRPr="0021333F">
        <w:rPr>
          <w:rFonts w:eastAsia="Aptos"/>
          <w:color w:val="EE0000"/>
          <w:highlight w:val="cyan"/>
        </w:rPr>
        <w:t>More union influence = more bureaucratic growth</w:t>
      </w:r>
      <w:r w:rsidRPr="0021333F">
        <w:rPr>
          <w:rFonts w:eastAsia="Aptos"/>
          <w:color w:val="EE0000"/>
        </w:rPr>
        <w:t xml:space="preserve">.” </w:t>
      </w:r>
      <w:r w:rsidRPr="0021333F">
        <w:rPr>
          <w:rFonts w:eastAsia="Aptos"/>
          <w:i/>
          <w:iCs/>
          <w:color w:val="EE0000"/>
        </w:rPr>
        <w:t>American Experiment</w:t>
      </w:r>
      <w:r w:rsidRPr="0021333F">
        <w:rPr>
          <w:rFonts w:eastAsia="Aptos"/>
          <w:color w:val="EE0000"/>
        </w:rPr>
        <w:t>, January 10, 2025. https://www.americanexperiment.org/more-union-influence-more-bureaucratic-growth/]</w:t>
      </w:r>
    </w:p>
    <w:p w14:paraId="46907830" w14:textId="77777777" w:rsidR="003C2A2E" w:rsidRPr="0021333F" w:rsidRDefault="003C2A2E" w:rsidP="003C2A2E">
      <w:pPr>
        <w:rPr>
          <w:rFonts w:eastAsia="Aptos"/>
          <w:color w:val="EE0000"/>
        </w:rPr>
      </w:pPr>
      <w:r w:rsidRPr="0021333F">
        <w:rPr>
          <w:rFonts w:eastAsia="Aptos"/>
          <w:color w:val="EE0000"/>
          <w:highlight w:val="cyan"/>
          <w:u w:val="single"/>
        </w:rPr>
        <w:t>There’s a strong positive relationship between union density and administrative expansion</w:t>
      </w:r>
      <w:r w:rsidRPr="0021333F">
        <w:rPr>
          <w:rFonts w:eastAsia="Aptos"/>
          <w:color w:val="EE0000"/>
          <w:u w:val="single"/>
        </w:rPr>
        <w:t>, suggesting that unions</w:t>
      </w:r>
      <w:r w:rsidRPr="0021333F">
        <w:rPr>
          <w:rFonts w:eastAsia="Aptos"/>
          <w:color w:val="EE0000"/>
        </w:rPr>
        <w:t xml:space="preserve"> </w:t>
      </w:r>
      <w:r w:rsidRPr="0021333F">
        <w:rPr>
          <w:rFonts w:eastAsia="Aptos"/>
          <w:color w:val="EE0000"/>
          <w:sz w:val="16"/>
          <w:szCs w:val="16"/>
        </w:rPr>
        <w:t>“may play a critical role in explaining the ‘educational bloat’ that now pervades schools in the United States</w:t>
      </w:r>
      <w:r w:rsidRPr="0021333F">
        <w:rPr>
          <w:rFonts w:eastAsia="Aptos"/>
          <w:color w:val="EE0000"/>
          <w:sz w:val="10"/>
          <w:szCs w:val="10"/>
        </w:rPr>
        <w:t>,”</w:t>
      </w:r>
      <w:r w:rsidRPr="0021333F">
        <w:rPr>
          <w:rFonts w:eastAsia="Aptos"/>
          <w:color w:val="EE0000"/>
          <w:sz w:val="16"/>
          <w:szCs w:val="16"/>
        </w:rPr>
        <w:t xml:space="preserve"> according to a new report by Corey DeAngelis and Christos Makridis with the Educational Freedom Institute. The report explores the relationship between unionization and staffing patterns and the role of unions on educational resource allocation. Pulling from the National Center for Education Statistics (NCES) Common Core of Data and the American Community Survey (ACS), DeAngelis and Makridis </w:t>
      </w:r>
      <w:r w:rsidRPr="0021333F">
        <w:rPr>
          <w:rFonts w:eastAsia="Aptos"/>
          <w:color w:val="EE0000"/>
          <w:u w:val="single"/>
        </w:rPr>
        <w:t xml:space="preserve">analyzed </w:t>
      </w:r>
      <w:r w:rsidRPr="0021333F">
        <w:rPr>
          <w:rFonts w:eastAsia="Aptos"/>
          <w:color w:val="EE0000"/>
          <w:highlight w:val="cyan"/>
          <w:u w:val="single"/>
        </w:rPr>
        <w:t>unionization, the expansion of administrative and support roles (non-teachers</w:t>
      </w:r>
      <w:r w:rsidRPr="0021333F">
        <w:rPr>
          <w:rFonts w:eastAsia="Aptos"/>
          <w:color w:val="EE0000"/>
          <w:u w:val="single"/>
        </w:rPr>
        <w:t xml:space="preserve">), and demographic characteristics from 2006 to 2023 to determine “whether </w:t>
      </w:r>
      <w:r w:rsidRPr="0021333F">
        <w:rPr>
          <w:rFonts w:eastAsia="Aptos"/>
          <w:color w:val="EE0000"/>
          <w:highlight w:val="cyan"/>
          <w:u w:val="single"/>
        </w:rPr>
        <w:t>union-driven administrative growth reflects</w:t>
      </w:r>
      <w:r w:rsidRPr="0021333F">
        <w:rPr>
          <w:rFonts w:eastAsia="Aptos"/>
          <w:color w:val="EE0000"/>
          <w:u w:val="single"/>
        </w:rPr>
        <w:t xml:space="preserve"> genuine educational needs or the </w:t>
      </w:r>
      <w:r w:rsidRPr="0021333F">
        <w:rPr>
          <w:rFonts w:eastAsia="Aptos"/>
          <w:color w:val="EE0000"/>
          <w:highlight w:val="cyan"/>
          <w:u w:val="single"/>
        </w:rPr>
        <w:t>concentrated benefits of union advocacy at the expense of other stakeholders</w:t>
      </w:r>
      <w:r w:rsidRPr="0021333F">
        <w:rPr>
          <w:rFonts w:eastAsia="Aptos"/>
          <w:color w:val="EE0000"/>
          <w:u w:val="single"/>
        </w:rPr>
        <w:t>.”</w:t>
      </w:r>
      <w:r w:rsidRPr="0021333F">
        <w:rPr>
          <w:rFonts w:eastAsia="Aptos"/>
          <w:color w:val="EE0000"/>
        </w:rPr>
        <w:t xml:space="preserve"> </w:t>
      </w:r>
      <w:r w:rsidRPr="0021333F">
        <w:rPr>
          <w:rFonts w:eastAsia="Aptos"/>
          <w:color w:val="EE0000"/>
          <w:sz w:val="16"/>
          <w:szCs w:val="16"/>
        </w:rPr>
        <w:t>In the context of K-12 education, teachers’ unions have successfully influenced decisions about funding, staffing, and operations, shaping the landscape of public schooling in ways that go beyond classroom instruction. For example, public school districts in areas with stronger teachers’ unions were significantly less likely to reopen for in-person instruction during the lockdowns, even when private schools and less-unionized districts resumed operations. … The role of teachers’ unions in shaping resource allocation is particularly important for thinking about the phenomenon of “educational bloat,” or the disproportionate growth of administrative staff relative to teaching staff.</w:t>
      </w:r>
      <w:r w:rsidRPr="0021333F">
        <w:rPr>
          <w:rFonts w:eastAsia="Aptos"/>
          <w:color w:val="EE0000"/>
        </w:rPr>
        <w:t xml:space="preserve"> </w:t>
      </w:r>
      <w:r w:rsidRPr="0021333F">
        <w:rPr>
          <w:rFonts w:eastAsia="Aptos"/>
          <w:color w:val="EE0000"/>
          <w:u w:val="single"/>
        </w:rPr>
        <w:t xml:space="preserve">While </w:t>
      </w:r>
      <w:r w:rsidRPr="0021333F">
        <w:rPr>
          <w:rFonts w:eastAsia="Aptos"/>
          <w:color w:val="EE0000"/>
          <w:highlight w:val="cyan"/>
          <w:u w:val="single"/>
        </w:rPr>
        <w:t>unions</w:t>
      </w:r>
      <w:r w:rsidRPr="0021333F">
        <w:rPr>
          <w:rFonts w:eastAsia="Aptos"/>
          <w:color w:val="EE0000"/>
          <w:u w:val="single"/>
        </w:rPr>
        <w:t xml:space="preserve"> </w:t>
      </w:r>
      <w:r w:rsidRPr="0021333F">
        <w:rPr>
          <w:rFonts w:eastAsia="Aptos"/>
          <w:color w:val="EE0000"/>
          <w:sz w:val="16"/>
          <w:szCs w:val="16"/>
        </w:rPr>
        <w:t>ostensibly advocate for classroom-related priorities</w:t>
      </w:r>
      <w:r w:rsidRPr="0021333F">
        <w:rPr>
          <w:rFonts w:eastAsia="Aptos"/>
          <w:color w:val="EE0000"/>
          <w:u w:val="single"/>
        </w:rPr>
        <w:t xml:space="preserve">, </w:t>
      </w:r>
      <w:r w:rsidRPr="0021333F">
        <w:rPr>
          <w:rFonts w:eastAsia="Aptos"/>
          <w:color w:val="EE0000"/>
          <w:highlight w:val="cyan"/>
          <w:u w:val="single"/>
        </w:rPr>
        <w:t>their influence often extends to administrative roles, potentially driven by demands for compliance, oversight</w:t>
      </w:r>
      <w:r w:rsidRPr="0021333F">
        <w:rPr>
          <w:rFonts w:eastAsia="Aptos"/>
          <w:color w:val="EE0000"/>
          <w:u w:val="single"/>
        </w:rPr>
        <w:t xml:space="preserve">, </w:t>
      </w:r>
      <w:r w:rsidRPr="0021333F">
        <w:rPr>
          <w:rFonts w:eastAsia="Aptos"/>
          <w:color w:val="EE0000"/>
          <w:sz w:val="16"/>
          <w:szCs w:val="16"/>
        </w:rPr>
        <w:t>or additional support staff to alleviate teacher workloads</w:t>
      </w:r>
      <w:r w:rsidRPr="0021333F">
        <w:rPr>
          <w:rFonts w:eastAsia="Aptos"/>
          <w:color w:val="EE0000"/>
          <w:u w:val="single"/>
        </w:rPr>
        <w:t>.</w:t>
      </w:r>
      <w:r w:rsidRPr="0021333F">
        <w:rPr>
          <w:rFonts w:eastAsia="Aptos"/>
          <w:color w:val="EE0000"/>
        </w:rPr>
        <w:t xml:space="preserve"> </w:t>
      </w:r>
      <w:r w:rsidRPr="0021333F">
        <w:rPr>
          <w:rFonts w:eastAsia="Aptos"/>
          <w:color w:val="EE0000"/>
          <w:sz w:val="16"/>
          <w:szCs w:val="16"/>
        </w:rPr>
        <w:t xml:space="preserve">The study, after </w:t>
      </w:r>
      <w:proofErr w:type="gramStart"/>
      <w:r w:rsidRPr="0021333F">
        <w:rPr>
          <w:rFonts w:eastAsia="Aptos"/>
          <w:color w:val="EE0000"/>
          <w:sz w:val="16"/>
          <w:szCs w:val="16"/>
        </w:rPr>
        <w:t>controlling for</w:t>
      </w:r>
      <w:proofErr w:type="gramEnd"/>
      <w:r w:rsidRPr="0021333F">
        <w:rPr>
          <w:rFonts w:eastAsia="Aptos"/>
          <w:color w:val="EE0000"/>
          <w:sz w:val="16"/>
          <w:szCs w:val="16"/>
        </w:rPr>
        <w:t xml:space="preserve"> a wide array of local demographic and economic characteristics and year fixed effects, found</w:t>
      </w:r>
      <w:r w:rsidRPr="0021333F">
        <w:rPr>
          <w:rFonts w:eastAsia="Aptos"/>
          <w:color w:val="EE0000"/>
        </w:rPr>
        <w:t xml:space="preserve"> </w:t>
      </w:r>
      <w:r w:rsidRPr="0021333F">
        <w:rPr>
          <w:rFonts w:eastAsia="Aptos"/>
          <w:color w:val="EE0000"/>
          <w:u w:val="single"/>
        </w:rPr>
        <w:t>statistically significant increases in the staff-to-student ratios where union density, particularly from teacher-specific unions, was higher, and that most of the increase in the ratios came from administrative (rather than instructional) support</w:t>
      </w:r>
      <w:r w:rsidRPr="0021333F">
        <w:rPr>
          <w:rFonts w:eastAsia="Aptos"/>
          <w:color w:val="EE0000"/>
        </w:rPr>
        <w:t xml:space="preserve">. </w:t>
      </w:r>
      <w:r w:rsidRPr="0021333F">
        <w:rPr>
          <w:rFonts w:eastAsia="Aptos"/>
          <w:color w:val="EE0000"/>
          <w:sz w:val="16"/>
          <w:szCs w:val="16"/>
        </w:rPr>
        <w:t>DeAngelis and Makridis state that teacher unions’ specific bargaining power in securing additional resources is a key driver of staffing growth. Our analysis shows that</w:t>
      </w:r>
      <w:r w:rsidRPr="0021333F">
        <w:rPr>
          <w:rFonts w:eastAsia="Aptos"/>
          <w:color w:val="EE0000"/>
        </w:rPr>
        <w:t xml:space="preserve"> </w:t>
      </w:r>
      <w:r w:rsidRPr="0021333F">
        <w:rPr>
          <w:rFonts w:eastAsia="Aptos"/>
          <w:color w:val="EE0000"/>
          <w:highlight w:val="cyan"/>
          <w:u w:val="single"/>
        </w:rPr>
        <w:t>union density is strongly associated with</w:t>
      </w:r>
      <w:r w:rsidRPr="0021333F">
        <w:rPr>
          <w:rFonts w:eastAsia="Aptos"/>
          <w:color w:val="EE0000"/>
        </w:rPr>
        <w:t xml:space="preserve"> </w:t>
      </w:r>
      <w:r w:rsidRPr="0021333F">
        <w:rPr>
          <w:rFonts w:eastAsia="Aptos"/>
          <w:color w:val="EE0000"/>
          <w:sz w:val="16"/>
          <w:szCs w:val="16"/>
        </w:rPr>
        <w:t>higher staff-to-student ratios and a</w:t>
      </w:r>
      <w:r w:rsidRPr="0021333F">
        <w:rPr>
          <w:rFonts w:eastAsia="Aptos"/>
          <w:color w:val="EE0000"/>
        </w:rPr>
        <w:t xml:space="preserve"> </w:t>
      </w:r>
      <w:r w:rsidRPr="0021333F">
        <w:rPr>
          <w:rFonts w:eastAsia="Aptos"/>
          <w:color w:val="EE0000"/>
          <w:highlight w:val="cyan"/>
          <w:u w:val="single"/>
        </w:rPr>
        <w:t>disproportionate allocation of resources toward administrative staff</w:t>
      </w:r>
      <w:r w:rsidRPr="0021333F">
        <w:rPr>
          <w:rFonts w:eastAsia="Aptos"/>
          <w:color w:val="EE0000"/>
        </w:rPr>
        <w:t xml:space="preserve">. </w:t>
      </w:r>
      <w:r w:rsidRPr="0021333F">
        <w:rPr>
          <w:rFonts w:eastAsia="Aptos"/>
          <w:color w:val="EE0000"/>
          <w:sz w:val="16"/>
          <w:szCs w:val="16"/>
        </w:rPr>
        <w:t>Moreover, we document how union influence drives year-to-year staffing growth and explore the mitigating effect of right-to-work (RTW) laws on these patterns. While the authors note that RTW laws “may not be a panacea,” the study’s findings highlight the potential of RTW laws to curb staffing growth and “offer a policy lever to rebalance resource allocation and encourage more efficient use of taxpayer funds.” “</w:t>
      </w:r>
      <w:r w:rsidRPr="0021333F">
        <w:rPr>
          <w:rFonts w:eastAsia="Aptos"/>
          <w:color w:val="EE0000"/>
          <w:u w:val="single"/>
        </w:rPr>
        <w:t xml:space="preserve">Policymakers must consider the </w:t>
      </w:r>
      <w:r w:rsidRPr="0021333F">
        <w:rPr>
          <w:rFonts w:eastAsia="Aptos"/>
          <w:color w:val="EE0000"/>
          <w:highlight w:val="cyan"/>
          <w:u w:val="single"/>
        </w:rPr>
        <w:t>unintended consequences of union influence on</w:t>
      </w:r>
      <w:r w:rsidRPr="0021333F">
        <w:rPr>
          <w:rFonts w:eastAsia="Aptos"/>
          <w:color w:val="EE0000"/>
          <w:u w:val="single"/>
        </w:rPr>
        <w:t xml:space="preserve"> staffing patterns and explore reforms that prioritize instructional quality over </w:t>
      </w:r>
      <w:r w:rsidRPr="0021333F">
        <w:rPr>
          <w:rFonts w:eastAsia="Aptos"/>
          <w:color w:val="EE0000"/>
          <w:highlight w:val="cyan"/>
          <w:u w:val="single"/>
        </w:rPr>
        <w:t>bureaucratic growth</w:t>
      </w:r>
      <w:r w:rsidRPr="0021333F">
        <w:rPr>
          <w:rFonts w:eastAsia="Aptos"/>
          <w:color w:val="EE0000"/>
          <w:sz w:val="16"/>
          <w:szCs w:val="16"/>
        </w:rPr>
        <w:t xml:space="preserve">,” according to DeAngelis and Makridis. As I wrote here, Minnesota has seen significant growth in administrative staffing over the years, even as public school enrollment declines. New and burdensome mandates from the state legislature have certainly contributed to this growth, but it still raises questions about resource allocation, and whether it is happening wisely, particularly considering it doesn’t appear to translate into improved student outcomes. Spending on E-12 public education is Minnesota’s biggest general fund </w:t>
      </w:r>
      <w:proofErr w:type="gramStart"/>
      <w:r w:rsidRPr="0021333F">
        <w:rPr>
          <w:rFonts w:eastAsia="Aptos"/>
          <w:color w:val="EE0000"/>
          <w:sz w:val="16"/>
          <w:szCs w:val="16"/>
        </w:rPr>
        <w:t>expenditure, and</w:t>
      </w:r>
      <w:proofErr w:type="gramEnd"/>
      <w:r w:rsidRPr="0021333F">
        <w:rPr>
          <w:rFonts w:eastAsia="Aptos"/>
          <w:color w:val="EE0000"/>
          <w:sz w:val="16"/>
          <w:szCs w:val="16"/>
        </w:rPr>
        <w:t xml:space="preserve"> is expected to push nearly 39 percent for the 2026-2027 biennium. Yet, academic performance remains stagnant. It’s a nationwide problem, too. Public school spending and staffing have significantly increased over the past several decades, yet academic achievement is static and U.S. performance on international assessments is declining. “One possible interpretation of these results is that unions exert considerable influence over staffing decisions, which may reflect priorities that are not fully aligned with the interests of students and families,” conclude DeAngelis and Makridis</w:t>
      </w:r>
      <w:r w:rsidRPr="0021333F">
        <w:rPr>
          <w:rFonts w:eastAsia="Aptos"/>
          <w:color w:val="EE0000"/>
        </w:rPr>
        <w:t xml:space="preserve">. </w:t>
      </w:r>
      <w:r w:rsidRPr="0021333F">
        <w:rPr>
          <w:rFonts w:eastAsia="Aptos"/>
          <w:color w:val="EE0000"/>
          <w:u w:val="single"/>
        </w:rPr>
        <w:t xml:space="preserve">While </w:t>
      </w:r>
      <w:r w:rsidRPr="0021333F">
        <w:rPr>
          <w:rFonts w:eastAsia="Aptos"/>
          <w:color w:val="EE0000"/>
          <w:highlight w:val="cyan"/>
          <w:u w:val="single"/>
        </w:rPr>
        <w:t>union</w:t>
      </w:r>
      <w:r w:rsidRPr="0021333F">
        <w:rPr>
          <w:rFonts w:eastAsia="Aptos"/>
          <w:color w:val="EE0000"/>
          <w:u w:val="single"/>
        </w:rPr>
        <w:t xml:space="preserve">s advocate for increased educational resources, our findings suggest that these </w:t>
      </w:r>
      <w:r w:rsidRPr="0021333F">
        <w:rPr>
          <w:rFonts w:eastAsia="Aptos"/>
          <w:color w:val="EE0000"/>
          <w:highlight w:val="cyan"/>
          <w:u w:val="single"/>
        </w:rPr>
        <w:t>resources often support administrative expansion</w:t>
      </w:r>
      <w:r w:rsidRPr="0021333F">
        <w:rPr>
          <w:rFonts w:eastAsia="Aptos"/>
          <w:color w:val="EE0000"/>
          <w:u w:val="single"/>
        </w:rPr>
        <w:t>, rather than classroom instruction</w:t>
      </w:r>
      <w:r w:rsidRPr="0021333F">
        <w:rPr>
          <w:rFonts w:eastAsia="Aptos"/>
          <w:color w:val="EE0000"/>
        </w:rPr>
        <w:t xml:space="preserve">. </w:t>
      </w:r>
    </w:p>
    <w:p w14:paraId="628D095B" w14:textId="77777777" w:rsidR="003C2A2E" w:rsidRPr="0021333F" w:rsidRDefault="003C2A2E" w:rsidP="003C2A2E">
      <w:pPr>
        <w:keepNext/>
        <w:keepLines/>
        <w:spacing w:before="40" w:after="0"/>
        <w:outlineLvl w:val="3"/>
        <w:rPr>
          <w:rFonts w:eastAsia="Times New Roman" w:cs="Times New Roman"/>
          <w:b/>
          <w:iCs/>
          <w:color w:val="EE0000"/>
          <w:sz w:val="26"/>
        </w:rPr>
      </w:pPr>
      <w:r w:rsidRPr="0021333F">
        <w:rPr>
          <w:rFonts w:eastAsia="Times New Roman" w:cs="Times New Roman"/>
          <w:b/>
          <w:iCs/>
          <w:color w:val="EE0000"/>
          <w:sz w:val="26"/>
        </w:rPr>
        <w:t>Bureaucratized unions stop militant union action and fail to make change.</w:t>
      </w:r>
    </w:p>
    <w:p w14:paraId="57ACD72D" w14:textId="77777777" w:rsidR="003C2A2E" w:rsidRPr="0021333F" w:rsidRDefault="003C2A2E" w:rsidP="003C2A2E">
      <w:pPr>
        <w:rPr>
          <w:rFonts w:eastAsia="Aptos"/>
          <w:color w:val="EE0000"/>
        </w:rPr>
      </w:pPr>
      <w:r w:rsidRPr="0021333F">
        <w:rPr>
          <w:rFonts w:eastAsia="Aptos"/>
          <w:color w:val="EE0000"/>
        </w:rPr>
        <w:t xml:space="preserve"> </w:t>
      </w:r>
      <w:r w:rsidRPr="0021333F">
        <w:rPr>
          <w:rFonts w:eastAsia="Aptos"/>
          <w:b/>
          <w:bCs/>
          <w:color w:val="EE0000"/>
          <w:sz w:val="28"/>
          <w:szCs w:val="28"/>
        </w:rPr>
        <w:t>Koslowski 22</w:t>
      </w:r>
      <w:r w:rsidRPr="0021333F">
        <w:rPr>
          <w:rFonts w:eastAsia="Aptos"/>
          <w:color w:val="EE0000"/>
        </w:rPr>
        <w:t xml:space="preserve">[Koslowski, Jason — writer for </w:t>
      </w:r>
      <w:r w:rsidRPr="0021333F">
        <w:rPr>
          <w:rFonts w:eastAsia="Aptos"/>
          <w:i/>
          <w:iCs/>
          <w:color w:val="EE0000"/>
        </w:rPr>
        <w:t>Left Voice</w:t>
      </w:r>
      <w:r w:rsidRPr="0021333F">
        <w:rPr>
          <w:rFonts w:eastAsia="Aptos"/>
          <w:color w:val="EE0000"/>
        </w:rPr>
        <w:t xml:space="preserve">, contingent college teacher and union organizer who lives in Philadelphia. a publication on labor and workers’ rights, providing critical insight into the union bureaucracy. “A Bureaucratic Revolution in the Labor Movement?” </w:t>
      </w:r>
      <w:r w:rsidRPr="0021333F">
        <w:rPr>
          <w:rFonts w:eastAsia="Aptos"/>
          <w:i/>
          <w:iCs/>
          <w:color w:val="EE0000"/>
        </w:rPr>
        <w:t>Left Voice</w:t>
      </w:r>
      <w:r w:rsidRPr="0021333F">
        <w:rPr>
          <w:rFonts w:eastAsia="Aptos"/>
          <w:color w:val="EE0000"/>
        </w:rPr>
        <w:t>, February 27, 2022. https://www.leftvoice.org/a-bureaucratic-revolution-in-the-labor-movement/#:~:text=The%20labor%20bureaucracy%20is%20that,millionaire%20politicians;%20and%20so%20on.]</w:t>
      </w:r>
    </w:p>
    <w:p w14:paraId="1CC7C180" w14:textId="77777777" w:rsidR="003C2A2E" w:rsidRPr="0021333F" w:rsidRDefault="003C2A2E" w:rsidP="003C2A2E">
      <w:pPr>
        <w:rPr>
          <w:rFonts w:eastAsia="Aptos"/>
          <w:color w:val="EE0000"/>
        </w:rPr>
      </w:pPr>
      <w:r w:rsidRPr="0021333F">
        <w:rPr>
          <w:rFonts w:eastAsia="Aptos"/>
          <w:color w:val="EE0000"/>
          <w:sz w:val="16"/>
          <w:szCs w:val="16"/>
        </w:rPr>
        <w:t>After decades of defeat,</w:t>
      </w:r>
      <w:r w:rsidRPr="0021333F">
        <w:rPr>
          <w:rFonts w:eastAsia="Aptos"/>
          <w:color w:val="EE0000"/>
        </w:rPr>
        <w:t xml:space="preserve"> </w:t>
      </w:r>
      <w:r w:rsidRPr="0021333F">
        <w:rPr>
          <w:rFonts w:eastAsia="Aptos"/>
          <w:color w:val="EE0000"/>
          <w:highlight w:val="cyan"/>
          <w:u w:val="single"/>
        </w:rPr>
        <w:t>union leaders</w:t>
      </w:r>
      <w:r w:rsidRPr="0021333F">
        <w:rPr>
          <w:rFonts w:eastAsia="Aptos"/>
          <w:color w:val="EE0000"/>
        </w:rPr>
        <w:t xml:space="preserve"> </w:t>
      </w:r>
      <w:r w:rsidRPr="0021333F">
        <w:rPr>
          <w:rFonts w:eastAsia="Aptos"/>
          <w:color w:val="EE0000"/>
          <w:sz w:val="16"/>
          <w:szCs w:val="16"/>
        </w:rPr>
        <w:t xml:space="preserve">recently found themselves </w:t>
      </w:r>
      <w:r w:rsidRPr="0021333F">
        <w:rPr>
          <w:rFonts w:eastAsia="Aptos"/>
          <w:color w:val="EE0000"/>
          <w:u w:val="single"/>
        </w:rPr>
        <w:t>holding leverage</w:t>
      </w:r>
      <w:r w:rsidRPr="0021333F">
        <w:rPr>
          <w:rFonts w:eastAsia="Aptos"/>
          <w:color w:val="EE0000"/>
        </w:rPr>
        <w:t xml:space="preserve"> </w:t>
      </w:r>
      <w:r w:rsidRPr="0021333F">
        <w:rPr>
          <w:rFonts w:eastAsia="Aptos"/>
          <w:color w:val="EE0000"/>
          <w:sz w:val="16"/>
          <w:szCs w:val="16"/>
        </w:rPr>
        <w:t>over the bosses they hadn’t had for decades</w:t>
      </w:r>
      <w:r w:rsidRPr="0021333F">
        <w:rPr>
          <w:rFonts w:eastAsia="Aptos"/>
          <w:color w:val="EE0000"/>
        </w:rPr>
        <w:t xml:space="preserve">. </w:t>
      </w:r>
      <w:r w:rsidRPr="0021333F">
        <w:rPr>
          <w:rFonts w:eastAsia="Aptos"/>
          <w:color w:val="EE0000"/>
          <w:u w:val="single"/>
        </w:rPr>
        <w:t>In theory,</w:t>
      </w:r>
      <w:r w:rsidRPr="0021333F">
        <w:rPr>
          <w:rFonts w:eastAsia="Aptos"/>
          <w:color w:val="EE0000"/>
        </w:rPr>
        <w:t xml:space="preserve"> </w:t>
      </w:r>
      <w:r w:rsidRPr="0021333F">
        <w:rPr>
          <w:rFonts w:eastAsia="Aptos"/>
          <w:color w:val="EE0000"/>
          <w:sz w:val="16"/>
          <w:szCs w:val="16"/>
        </w:rPr>
        <w:t>they seemed</w:t>
      </w:r>
      <w:r w:rsidRPr="0021333F">
        <w:rPr>
          <w:rFonts w:eastAsia="Aptos"/>
          <w:color w:val="EE0000"/>
        </w:rPr>
        <w:t xml:space="preserve"> </w:t>
      </w:r>
      <w:r w:rsidRPr="0021333F">
        <w:rPr>
          <w:rFonts w:eastAsia="Aptos"/>
          <w:color w:val="EE0000"/>
          <w:highlight w:val="cyan"/>
          <w:u w:val="single"/>
        </w:rPr>
        <w:t>poised to win</w:t>
      </w:r>
      <w:r w:rsidRPr="0021333F">
        <w:rPr>
          <w:rFonts w:eastAsia="Aptos"/>
          <w:color w:val="EE0000"/>
          <w:u w:val="single"/>
        </w:rPr>
        <w:t xml:space="preserve"> major concessions. </w:t>
      </w:r>
      <w:r w:rsidRPr="0021333F">
        <w:rPr>
          <w:rFonts w:eastAsia="Aptos"/>
          <w:color w:val="EE0000"/>
          <w:highlight w:val="cyan"/>
          <w:u w:val="single"/>
        </w:rPr>
        <w:t>It hasn’t happened</w:t>
      </w:r>
      <w:r w:rsidRPr="0021333F">
        <w:rPr>
          <w:rFonts w:eastAsia="Aptos"/>
          <w:color w:val="EE0000"/>
        </w:rPr>
        <w:t xml:space="preserve">. </w:t>
      </w:r>
      <w:r w:rsidRPr="0021333F">
        <w:rPr>
          <w:rFonts w:eastAsia="Aptos"/>
          <w:color w:val="EE0000"/>
          <w:u w:val="single"/>
        </w:rPr>
        <w:t>Teacher unions are just one example</w:t>
      </w:r>
      <w:r w:rsidRPr="0021333F">
        <w:rPr>
          <w:rFonts w:eastAsia="Aptos"/>
          <w:color w:val="EE0000"/>
        </w:rPr>
        <w:t xml:space="preserve">. </w:t>
      </w:r>
      <w:r w:rsidRPr="0021333F">
        <w:rPr>
          <w:rFonts w:eastAsia="Aptos"/>
          <w:color w:val="EE0000"/>
          <w:sz w:val="16"/>
          <w:szCs w:val="16"/>
        </w:rPr>
        <w:t xml:space="preserve">During the pandemic, they stood at a key </w:t>
      </w:r>
      <w:proofErr w:type="gramStart"/>
      <w:r w:rsidRPr="0021333F">
        <w:rPr>
          <w:rFonts w:eastAsia="Aptos"/>
          <w:color w:val="EE0000"/>
          <w:sz w:val="16"/>
          <w:szCs w:val="16"/>
        </w:rPr>
        <w:t>chokepoint</w:t>
      </w:r>
      <w:proofErr w:type="gramEnd"/>
      <w:r w:rsidRPr="0021333F">
        <w:rPr>
          <w:rFonts w:eastAsia="Aptos"/>
          <w:color w:val="EE0000"/>
          <w:sz w:val="16"/>
          <w:szCs w:val="16"/>
        </w:rPr>
        <w:t xml:space="preserve"> of the economy. The bosses needed workers back to work, but closed schools meant many workers needed to be home with their children. Many unions did fight unsafe school reopenings — in </w:t>
      </w:r>
      <w:r w:rsidRPr="0021333F">
        <w:rPr>
          <w:rFonts w:eastAsia="Aptos"/>
          <w:b/>
          <w:bCs/>
          <w:color w:val="EE0000"/>
          <w:sz w:val="16"/>
          <w:szCs w:val="16"/>
        </w:rPr>
        <w:t>Chicago</w:t>
      </w:r>
      <w:r w:rsidRPr="0021333F">
        <w:rPr>
          <w:rFonts w:eastAsia="Aptos"/>
          <w:color w:val="EE0000"/>
          <w:sz w:val="16"/>
          <w:szCs w:val="16"/>
        </w:rPr>
        <w:t xml:space="preserve">, </w:t>
      </w:r>
      <w:r w:rsidRPr="0021333F">
        <w:rPr>
          <w:rFonts w:eastAsia="Aptos"/>
          <w:b/>
          <w:bCs/>
          <w:color w:val="EE0000"/>
          <w:sz w:val="16"/>
          <w:szCs w:val="16"/>
        </w:rPr>
        <w:t>Philadelphia</w:t>
      </w:r>
      <w:r w:rsidRPr="0021333F">
        <w:rPr>
          <w:rFonts w:eastAsia="Aptos"/>
          <w:color w:val="EE0000"/>
          <w:sz w:val="16"/>
          <w:szCs w:val="16"/>
        </w:rPr>
        <w:t>, and elsewhere — under Trump. Then Biden accomplished what Trump couldn’t: opening schools, and keeping them open, even as the pandemic death count in the U.S. approached 1 million.</w:t>
      </w:r>
      <w:r w:rsidRPr="0021333F">
        <w:rPr>
          <w:rFonts w:eastAsia="Aptos"/>
          <w:color w:val="EE0000"/>
        </w:rPr>
        <w:t xml:space="preserve"> </w:t>
      </w:r>
      <w:r w:rsidRPr="0021333F">
        <w:rPr>
          <w:rFonts w:eastAsia="Aptos"/>
          <w:color w:val="EE0000"/>
          <w:u w:val="single"/>
        </w:rPr>
        <w:t>Nurses’ unions, too</w:t>
      </w:r>
      <w:r w:rsidRPr="0021333F">
        <w:rPr>
          <w:rFonts w:eastAsia="Aptos"/>
          <w:color w:val="EE0000"/>
        </w:rPr>
        <w:t xml:space="preserve">, </w:t>
      </w:r>
      <w:r w:rsidRPr="0021333F">
        <w:rPr>
          <w:rFonts w:eastAsia="Aptos"/>
          <w:color w:val="EE0000"/>
          <w:sz w:val="16"/>
          <w:szCs w:val="16"/>
        </w:rPr>
        <w:t xml:space="preserve">have been a linchpin in the U.S. pandemic response. The pandemic flooded hospitals, straining the U.S. healthcare system, and the workers who prop it up, </w:t>
      </w:r>
      <w:r w:rsidRPr="0021333F">
        <w:rPr>
          <w:rFonts w:eastAsia="Aptos"/>
          <w:b/>
          <w:bCs/>
          <w:color w:val="EE0000"/>
          <w:sz w:val="16"/>
          <w:szCs w:val="16"/>
        </w:rPr>
        <w:t>to their limits</w:t>
      </w:r>
      <w:r w:rsidRPr="0021333F">
        <w:rPr>
          <w:rFonts w:eastAsia="Aptos"/>
          <w:color w:val="EE0000"/>
          <w:sz w:val="16"/>
          <w:szCs w:val="16"/>
        </w:rPr>
        <w:t xml:space="preserve">. In return, nurses were hailed as “heroes” — and told to get back to work. Tens of thousands of nurses authorized strikes or </w:t>
      </w:r>
      <w:r w:rsidRPr="0021333F">
        <w:rPr>
          <w:rFonts w:eastAsia="Aptos"/>
          <w:b/>
          <w:bCs/>
          <w:color w:val="EE0000"/>
          <w:sz w:val="16"/>
          <w:szCs w:val="16"/>
        </w:rPr>
        <w:t>went on strike</w:t>
      </w:r>
      <w:r w:rsidRPr="0021333F">
        <w:rPr>
          <w:rFonts w:eastAsia="Aptos"/>
          <w:color w:val="EE0000"/>
          <w:sz w:val="16"/>
          <w:szCs w:val="16"/>
        </w:rPr>
        <w:t>, but there was no coordinated, national wave of healthcare worker actions</w:t>
      </w:r>
      <w:r w:rsidRPr="0021333F">
        <w:rPr>
          <w:rFonts w:eastAsia="Aptos"/>
          <w:color w:val="EE0000"/>
        </w:rPr>
        <w:t xml:space="preserve">. </w:t>
      </w:r>
      <w:r w:rsidRPr="0021333F">
        <w:rPr>
          <w:rFonts w:eastAsia="Aptos"/>
          <w:color w:val="EE0000"/>
          <w:highlight w:val="cyan"/>
          <w:u w:val="single"/>
        </w:rPr>
        <w:t>Why</w:t>
      </w:r>
      <w:r w:rsidRPr="0021333F">
        <w:rPr>
          <w:rFonts w:eastAsia="Aptos"/>
          <w:color w:val="EE0000"/>
          <w:u w:val="single"/>
        </w:rPr>
        <w:t xml:space="preserve">, with all their leverage, </w:t>
      </w:r>
      <w:r w:rsidRPr="0021333F">
        <w:rPr>
          <w:rFonts w:eastAsia="Aptos"/>
          <w:color w:val="EE0000"/>
          <w:highlight w:val="cyan"/>
          <w:u w:val="single"/>
        </w:rPr>
        <w:t>haven’t unions won</w:t>
      </w:r>
      <w:r w:rsidRPr="0021333F">
        <w:rPr>
          <w:rFonts w:eastAsia="Aptos"/>
          <w:color w:val="EE0000"/>
          <w:u w:val="single"/>
        </w:rPr>
        <w:t xml:space="preserve"> far more?</w:t>
      </w:r>
      <w:r w:rsidRPr="0021333F">
        <w:rPr>
          <w:rFonts w:eastAsia="Aptos"/>
          <w:color w:val="EE0000"/>
        </w:rPr>
        <w:t xml:space="preserve"> </w:t>
      </w:r>
      <w:r w:rsidRPr="0021333F">
        <w:rPr>
          <w:rFonts w:eastAsia="Aptos"/>
          <w:color w:val="EE0000"/>
          <w:u w:val="single"/>
        </w:rPr>
        <w:t xml:space="preserve">Why </w:t>
      </w:r>
      <w:r w:rsidRPr="0021333F">
        <w:rPr>
          <w:rFonts w:eastAsia="Aptos"/>
          <w:color w:val="EE0000"/>
          <w:sz w:val="16"/>
          <w:szCs w:val="16"/>
        </w:rPr>
        <w:t>was 2021 a year</w:t>
      </w:r>
      <w:r w:rsidRPr="0021333F">
        <w:rPr>
          <w:rFonts w:eastAsia="Aptos"/>
          <w:color w:val="EE0000"/>
        </w:rPr>
        <w:t xml:space="preserve"> </w:t>
      </w:r>
      <w:r w:rsidRPr="0021333F">
        <w:rPr>
          <w:rFonts w:eastAsia="Aptos"/>
          <w:color w:val="EE0000"/>
          <w:u w:val="single"/>
        </w:rPr>
        <w:t>no</w:t>
      </w:r>
      <w:r w:rsidRPr="0021333F">
        <w:rPr>
          <w:rFonts w:eastAsia="Aptos"/>
          <w:color w:val="EE0000"/>
          <w:sz w:val="16"/>
          <w:szCs w:val="16"/>
        </w:rPr>
        <w:t xml:space="preserve">t of mass, </w:t>
      </w:r>
      <w:r w:rsidRPr="0021333F">
        <w:rPr>
          <w:rFonts w:eastAsia="Aptos"/>
          <w:color w:val="EE0000"/>
          <w:u w:val="single"/>
        </w:rPr>
        <w:t>militant worker action</w:t>
      </w:r>
      <w:r w:rsidRPr="0021333F">
        <w:rPr>
          <w:rFonts w:eastAsia="Aptos"/>
          <w:color w:val="EE0000"/>
        </w:rPr>
        <w:t xml:space="preserve">, </w:t>
      </w:r>
      <w:proofErr w:type="gramStart"/>
      <w:r w:rsidRPr="0021333F">
        <w:rPr>
          <w:rFonts w:eastAsia="Aptos"/>
          <w:color w:val="EE0000"/>
          <w:u w:val="single"/>
        </w:rPr>
        <w:t>but</w:t>
      </w:r>
      <w:r w:rsidRPr="0021333F">
        <w:rPr>
          <w:rFonts w:eastAsia="Aptos"/>
          <w:color w:val="EE0000"/>
        </w:rPr>
        <w:t xml:space="preserve"> </w:t>
      </w:r>
      <w:r w:rsidRPr="0021333F">
        <w:rPr>
          <w:rFonts w:eastAsia="Aptos"/>
          <w:color w:val="EE0000"/>
          <w:sz w:val="16"/>
          <w:szCs w:val="16"/>
        </w:rPr>
        <w:t>yet</w:t>
      </w:r>
      <w:proofErr w:type="gramEnd"/>
      <w:r w:rsidRPr="0021333F">
        <w:rPr>
          <w:rFonts w:eastAsia="Aptos"/>
          <w:color w:val="EE0000"/>
          <w:sz w:val="16"/>
          <w:szCs w:val="16"/>
        </w:rPr>
        <w:t xml:space="preserve"> another of</w:t>
      </w:r>
      <w:r w:rsidRPr="0021333F">
        <w:rPr>
          <w:rFonts w:eastAsia="Aptos"/>
          <w:color w:val="EE0000"/>
        </w:rPr>
        <w:t xml:space="preserve"> </w:t>
      </w:r>
      <w:r w:rsidRPr="0021333F">
        <w:rPr>
          <w:rFonts w:eastAsia="Aptos"/>
          <w:b/>
          <w:bCs/>
          <w:color w:val="EE0000"/>
          <w:u w:val="single"/>
        </w:rPr>
        <w:t xml:space="preserve">tepid </w:t>
      </w:r>
      <w:proofErr w:type="gramStart"/>
      <w:r w:rsidRPr="0021333F">
        <w:rPr>
          <w:rFonts w:eastAsia="Aptos"/>
          <w:b/>
          <w:bCs/>
          <w:color w:val="EE0000"/>
          <w:u w:val="single"/>
        </w:rPr>
        <w:t>strike numbers</w:t>
      </w:r>
      <w:r w:rsidRPr="0021333F">
        <w:rPr>
          <w:rFonts w:eastAsia="Aptos"/>
          <w:color w:val="EE0000"/>
        </w:rPr>
        <w:t xml:space="preserve"> </w:t>
      </w:r>
      <w:r w:rsidRPr="0021333F">
        <w:rPr>
          <w:rFonts w:eastAsia="Aptos"/>
          <w:color w:val="EE0000"/>
          <w:sz w:val="16"/>
          <w:szCs w:val="16"/>
        </w:rPr>
        <w:t>—</w:t>
      </w:r>
      <w:proofErr w:type="gramEnd"/>
      <w:r w:rsidRPr="0021333F">
        <w:rPr>
          <w:rFonts w:eastAsia="Aptos"/>
          <w:color w:val="EE0000"/>
          <w:sz w:val="16"/>
          <w:szCs w:val="16"/>
        </w:rPr>
        <w:t xml:space="preserve"> numbers that even fall below those of 2018 and 2019? A crucial part of</w:t>
      </w:r>
      <w:r w:rsidRPr="0021333F">
        <w:rPr>
          <w:rFonts w:eastAsia="Aptos"/>
          <w:color w:val="EE0000"/>
        </w:rPr>
        <w:t xml:space="preserve"> </w:t>
      </w:r>
      <w:r w:rsidRPr="0021333F">
        <w:rPr>
          <w:rFonts w:eastAsia="Aptos"/>
          <w:color w:val="EE0000"/>
          <w:highlight w:val="cyan"/>
          <w:u w:val="single"/>
        </w:rPr>
        <w:t>the answer is</w:t>
      </w:r>
      <w:r w:rsidRPr="0021333F">
        <w:rPr>
          <w:rFonts w:eastAsia="Aptos"/>
          <w:color w:val="EE0000"/>
        </w:rPr>
        <w:t xml:space="preserve"> </w:t>
      </w:r>
      <w:r w:rsidRPr="0021333F">
        <w:rPr>
          <w:rFonts w:eastAsia="Aptos"/>
          <w:color w:val="EE0000"/>
          <w:sz w:val="16"/>
          <w:szCs w:val="16"/>
        </w:rPr>
        <w:t>the U.S.</w:t>
      </w:r>
      <w:r w:rsidRPr="0021333F">
        <w:rPr>
          <w:rFonts w:eastAsia="Aptos"/>
          <w:color w:val="EE0000"/>
        </w:rPr>
        <w:t xml:space="preserve"> </w:t>
      </w:r>
      <w:r w:rsidRPr="0021333F">
        <w:rPr>
          <w:rFonts w:eastAsia="Aptos"/>
          <w:color w:val="EE0000"/>
          <w:highlight w:val="cyan"/>
          <w:u w:val="single"/>
        </w:rPr>
        <w:t>union bureaucracy</w:t>
      </w:r>
      <w:r w:rsidRPr="0021333F">
        <w:rPr>
          <w:rFonts w:eastAsia="Aptos"/>
          <w:color w:val="EE0000"/>
        </w:rPr>
        <w:t xml:space="preserve">. </w:t>
      </w:r>
      <w:r w:rsidRPr="0021333F">
        <w:rPr>
          <w:rFonts w:eastAsia="Aptos"/>
          <w:color w:val="EE0000"/>
          <w:u w:val="single"/>
        </w:rPr>
        <w:t>During</w:t>
      </w:r>
      <w:r w:rsidRPr="0021333F">
        <w:rPr>
          <w:rFonts w:eastAsia="Aptos"/>
          <w:color w:val="EE0000"/>
        </w:rPr>
        <w:t xml:space="preserve"> </w:t>
      </w:r>
      <w:r w:rsidRPr="0021333F">
        <w:rPr>
          <w:rFonts w:eastAsia="Aptos"/>
          <w:color w:val="EE0000"/>
          <w:sz w:val="16"/>
          <w:szCs w:val="16"/>
        </w:rPr>
        <w:t>the last few years’</w:t>
      </w:r>
      <w:r w:rsidRPr="0021333F">
        <w:rPr>
          <w:rFonts w:eastAsia="Aptos"/>
          <w:color w:val="EE0000"/>
        </w:rPr>
        <w:t xml:space="preserve"> </w:t>
      </w:r>
      <w:r w:rsidRPr="0021333F">
        <w:rPr>
          <w:rFonts w:eastAsia="Aptos"/>
          <w:color w:val="EE0000"/>
          <w:u w:val="single"/>
        </w:rPr>
        <w:t>historic health and economic crises</w:t>
      </w:r>
      <w:r w:rsidRPr="0021333F">
        <w:rPr>
          <w:rFonts w:eastAsia="Aptos"/>
          <w:color w:val="EE0000"/>
        </w:rPr>
        <w:t xml:space="preserve">, </w:t>
      </w:r>
      <w:r w:rsidRPr="0021333F">
        <w:rPr>
          <w:rFonts w:eastAsia="Aptos"/>
          <w:color w:val="EE0000"/>
          <w:highlight w:val="cyan"/>
          <w:u w:val="single"/>
        </w:rPr>
        <w:t>union leaders refused to build any coordinated struggle</w:t>
      </w:r>
      <w:r w:rsidRPr="0021333F">
        <w:rPr>
          <w:rFonts w:eastAsia="Aptos"/>
          <w:color w:val="EE0000"/>
        </w:rPr>
        <w:t xml:space="preserve"> </w:t>
      </w:r>
      <w:r w:rsidRPr="0021333F">
        <w:rPr>
          <w:rFonts w:eastAsia="Aptos"/>
          <w:color w:val="EE0000"/>
          <w:sz w:val="16"/>
          <w:szCs w:val="16"/>
        </w:rPr>
        <w:t>— like national or even regional strikes — to protect the lives and health of workers. Instead, they pushed their members to vote for a Democratic president bent on reopening the economy at any cost. In other words, the</w:t>
      </w:r>
      <w:r w:rsidRPr="0021333F">
        <w:rPr>
          <w:rFonts w:eastAsia="Aptos"/>
          <w:color w:val="EE0000"/>
        </w:rPr>
        <w:t xml:space="preserve"> </w:t>
      </w:r>
      <w:r w:rsidRPr="0021333F">
        <w:rPr>
          <w:rFonts w:eastAsia="Aptos"/>
          <w:color w:val="EE0000"/>
          <w:highlight w:val="cyan"/>
          <w:u w:val="single"/>
        </w:rPr>
        <w:t>union bureaucrats didn’t just fail</w:t>
      </w:r>
      <w:r w:rsidRPr="0021333F">
        <w:rPr>
          <w:rFonts w:eastAsia="Aptos"/>
          <w:color w:val="EE0000"/>
        </w:rPr>
        <w:t xml:space="preserve"> </w:t>
      </w:r>
      <w:r w:rsidRPr="0021333F">
        <w:rPr>
          <w:rFonts w:eastAsia="Aptos"/>
          <w:color w:val="EE0000"/>
          <w:sz w:val="16"/>
          <w:szCs w:val="16"/>
        </w:rPr>
        <w:t>to use their new leverage for badly needed union gains</w:t>
      </w:r>
      <w:r w:rsidRPr="0021333F">
        <w:rPr>
          <w:rFonts w:eastAsia="Aptos"/>
          <w:color w:val="EE0000"/>
        </w:rPr>
        <w:t xml:space="preserve">. </w:t>
      </w:r>
      <w:r w:rsidRPr="0021333F">
        <w:rPr>
          <w:rFonts w:eastAsia="Aptos"/>
          <w:color w:val="EE0000"/>
          <w:highlight w:val="cyan"/>
          <w:u w:val="single"/>
        </w:rPr>
        <w:t>They betrayed their members</w:t>
      </w:r>
      <w:r w:rsidRPr="0021333F">
        <w:rPr>
          <w:rFonts w:eastAsia="Aptos"/>
          <w:color w:val="EE0000"/>
          <w:u w:val="single"/>
        </w:rPr>
        <w:t xml:space="preserve"> in service to</w:t>
      </w:r>
      <w:r w:rsidRPr="0021333F">
        <w:rPr>
          <w:rFonts w:eastAsia="Aptos"/>
          <w:color w:val="EE0000"/>
        </w:rPr>
        <w:t xml:space="preserve"> </w:t>
      </w:r>
      <w:r w:rsidRPr="0021333F">
        <w:rPr>
          <w:rFonts w:eastAsia="Aptos"/>
          <w:color w:val="EE0000"/>
          <w:sz w:val="16"/>
          <w:szCs w:val="16"/>
        </w:rPr>
        <w:t>the Democratic Party and</w:t>
      </w:r>
      <w:r w:rsidRPr="0021333F">
        <w:rPr>
          <w:rFonts w:eastAsia="Aptos"/>
          <w:color w:val="EE0000"/>
        </w:rPr>
        <w:t xml:space="preserve"> </w:t>
      </w:r>
      <w:r w:rsidRPr="0021333F">
        <w:rPr>
          <w:rFonts w:eastAsia="Aptos"/>
          <w:color w:val="EE0000"/>
          <w:u w:val="single"/>
        </w:rPr>
        <w:t>capitalist “normalcy.”</w:t>
      </w:r>
      <w:r w:rsidRPr="0021333F">
        <w:rPr>
          <w:rFonts w:eastAsia="Aptos"/>
          <w:color w:val="EE0000"/>
        </w:rPr>
        <w:t xml:space="preserve"> </w:t>
      </w:r>
      <w:r w:rsidRPr="0021333F">
        <w:rPr>
          <w:rFonts w:eastAsia="Aptos"/>
          <w:color w:val="EE0000"/>
          <w:sz w:val="16"/>
          <w:szCs w:val="16"/>
        </w:rPr>
        <w:t xml:space="preserve">These </w:t>
      </w:r>
      <w:r w:rsidRPr="0021333F">
        <w:rPr>
          <w:rFonts w:eastAsia="Aptos"/>
          <w:color w:val="EE0000"/>
          <w:u w:val="single"/>
        </w:rPr>
        <w:t>betrayals did not translate into mass</w:t>
      </w:r>
      <w:r w:rsidRPr="0021333F">
        <w:rPr>
          <w:rFonts w:eastAsia="Aptos"/>
          <w:color w:val="EE0000"/>
        </w:rPr>
        <w:t xml:space="preserve">, </w:t>
      </w:r>
      <w:r w:rsidRPr="0021333F">
        <w:rPr>
          <w:rFonts w:eastAsia="Aptos"/>
          <w:color w:val="EE0000"/>
          <w:sz w:val="16"/>
          <w:szCs w:val="16"/>
        </w:rPr>
        <w:t>rank-and-file</w:t>
      </w:r>
      <w:r w:rsidRPr="0021333F">
        <w:rPr>
          <w:rFonts w:eastAsia="Aptos"/>
          <w:color w:val="EE0000"/>
        </w:rPr>
        <w:t xml:space="preserve"> </w:t>
      </w:r>
      <w:r w:rsidRPr="0021333F">
        <w:rPr>
          <w:rFonts w:eastAsia="Aptos"/>
          <w:color w:val="EE0000"/>
          <w:u w:val="single"/>
        </w:rPr>
        <w:t>revolt.</w:t>
      </w:r>
      <w:r w:rsidRPr="0021333F">
        <w:rPr>
          <w:rFonts w:eastAsia="Aptos"/>
          <w:color w:val="EE0000"/>
        </w:rPr>
        <w:t xml:space="preserve"> </w:t>
      </w:r>
      <w:r w:rsidRPr="0021333F">
        <w:rPr>
          <w:rFonts w:eastAsia="Aptos"/>
          <w:color w:val="EE0000"/>
          <w:sz w:val="16"/>
          <w:szCs w:val="16"/>
        </w:rPr>
        <w:t xml:space="preserve">But there have been some rumblings of rank-and-file discontent. For example, over the last two years, when some union leaders brought their members insulting offers from </w:t>
      </w:r>
      <w:proofErr w:type="gramStart"/>
      <w:r w:rsidRPr="0021333F">
        <w:rPr>
          <w:rFonts w:eastAsia="Aptos"/>
          <w:color w:val="EE0000"/>
          <w:sz w:val="16"/>
          <w:szCs w:val="16"/>
        </w:rPr>
        <w:t>the</w:t>
      </w:r>
      <w:proofErr w:type="gramEnd"/>
      <w:r w:rsidRPr="0021333F">
        <w:rPr>
          <w:rFonts w:eastAsia="Aptos"/>
          <w:color w:val="EE0000"/>
          <w:sz w:val="16"/>
          <w:szCs w:val="16"/>
        </w:rPr>
        <w:t xml:space="preserve"> bosses, members shot them down — </w:t>
      </w:r>
      <w:r w:rsidRPr="0021333F">
        <w:rPr>
          <w:rFonts w:eastAsia="Aptos"/>
          <w:b/>
          <w:bCs/>
          <w:color w:val="EE0000"/>
          <w:sz w:val="16"/>
          <w:szCs w:val="16"/>
        </w:rPr>
        <w:t>sometimes</w:t>
      </w:r>
      <w:r w:rsidRPr="0021333F">
        <w:rPr>
          <w:rFonts w:eastAsia="Aptos"/>
          <w:color w:val="EE0000"/>
          <w:sz w:val="16"/>
          <w:szCs w:val="16"/>
        </w:rPr>
        <w:t xml:space="preserve"> </w:t>
      </w:r>
      <w:r w:rsidRPr="0021333F">
        <w:rPr>
          <w:rFonts w:eastAsia="Aptos"/>
          <w:b/>
          <w:bCs/>
          <w:color w:val="EE0000"/>
          <w:sz w:val="16"/>
          <w:szCs w:val="16"/>
        </w:rPr>
        <w:t>repeatedly</w:t>
      </w:r>
      <w:r w:rsidRPr="0021333F">
        <w:rPr>
          <w:rFonts w:eastAsia="Aptos"/>
          <w:color w:val="EE0000"/>
          <w:sz w:val="16"/>
          <w:szCs w:val="16"/>
        </w:rPr>
        <w:t>. And last October and November, union members drove a slight uptick in labor actions, dubbed “</w:t>
      </w:r>
      <w:proofErr w:type="spellStart"/>
      <w:r w:rsidRPr="0021333F">
        <w:rPr>
          <w:rFonts w:eastAsia="Aptos"/>
          <w:b/>
          <w:bCs/>
          <w:color w:val="EE0000"/>
          <w:sz w:val="16"/>
          <w:szCs w:val="16"/>
        </w:rPr>
        <w:t>Striketober</w:t>
      </w:r>
      <w:proofErr w:type="spellEnd"/>
      <w:r w:rsidRPr="0021333F">
        <w:rPr>
          <w:rFonts w:eastAsia="Aptos"/>
          <w:color w:val="EE0000"/>
          <w:sz w:val="16"/>
          <w:szCs w:val="16"/>
        </w:rPr>
        <w:t xml:space="preserve">.” But all this is a far cry from the mass wildcat actions of the 1970s. </w:t>
      </w:r>
      <w:r w:rsidRPr="0021333F">
        <w:rPr>
          <w:rFonts w:eastAsia="Aptos"/>
          <w:color w:val="EE0000"/>
          <w:u w:val="single"/>
        </w:rPr>
        <w:t xml:space="preserve">The problem of the union bureaucracy </w:t>
      </w:r>
      <w:proofErr w:type="gramStart"/>
      <w:r w:rsidRPr="0021333F">
        <w:rPr>
          <w:rFonts w:eastAsia="Aptos"/>
          <w:color w:val="EE0000"/>
          <w:u w:val="single"/>
        </w:rPr>
        <w:t>today</w:t>
      </w:r>
      <w:r w:rsidRPr="0021333F">
        <w:rPr>
          <w:rFonts w:eastAsia="Aptos"/>
          <w:color w:val="EE0000"/>
        </w:rPr>
        <w:t xml:space="preserve">, </w:t>
      </w:r>
      <w:r w:rsidRPr="0021333F">
        <w:rPr>
          <w:rFonts w:eastAsia="Aptos"/>
          <w:color w:val="EE0000"/>
          <w:sz w:val="16"/>
          <w:szCs w:val="16"/>
        </w:rPr>
        <w:t>then</w:t>
      </w:r>
      <w:proofErr w:type="gramEnd"/>
      <w:r w:rsidRPr="0021333F">
        <w:rPr>
          <w:rFonts w:eastAsia="Aptos"/>
          <w:color w:val="EE0000"/>
        </w:rPr>
        <w:t xml:space="preserve">, </w:t>
      </w:r>
      <w:r w:rsidRPr="0021333F">
        <w:rPr>
          <w:rFonts w:eastAsia="Aptos"/>
          <w:color w:val="EE0000"/>
          <w:u w:val="single"/>
        </w:rPr>
        <w:t>acquires fresh urgency</w:t>
      </w:r>
      <w:r w:rsidRPr="0021333F">
        <w:rPr>
          <w:rFonts w:eastAsia="Aptos"/>
          <w:color w:val="EE0000"/>
        </w:rPr>
        <w:t xml:space="preserve">. </w:t>
      </w:r>
      <w:r w:rsidRPr="0021333F">
        <w:rPr>
          <w:rFonts w:eastAsia="Aptos"/>
          <w:color w:val="EE0000"/>
          <w:u w:val="single"/>
        </w:rPr>
        <w:t>How has it been able to maintain such a strong hold over its members</w:t>
      </w:r>
      <w:r w:rsidRPr="0021333F">
        <w:rPr>
          <w:rFonts w:eastAsia="Aptos"/>
          <w:color w:val="EE0000"/>
        </w:rPr>
        <w:t xml:space="preserve"> — </w:t>
      </w:r>
      <w:r w:rsidRPr="0021333F">
        <w:rPr>
          <w:rFonts w:eastAsia="Aptos"/>
          <w:color w:val="EE0000"/>
          <w:u w:val="single"/>
        </w:rPr>
        <w:t>even amid historic crises</w:t>
      </w:r>
      <w:r w:rsidRPr="0021333F">
        <w:rPr>
          <w:rFonts w:eastAsia="Aptos"/>
          <w:color w:val="EE0000"/>
        </w:rPr>
        <w:t xml:space="preserve"> </w:t>
      </w:r>
      <w:r w:rsidRPr="0021333F">
        <w:rPr>
          <w:rFonts w:eastAsia="Aptos"/>
          <w:color w:val="EE0000"/>
          <w:sz w:val="16"/>
          <w:szCs w:val="16"/>
        </w:rPr>
        <w:t xml:space="preserve">of the capitalist system? A closer look reveals seismic changes in the bureaucracy since the 1980s. Those changes have been both </w:t>
      </w:r>
      <w:r w:rsidRPr="0021333F">
        <w:rPr>
          <w:rFonts w:eastAsia="Aptos"/>
          <w:i/>
          <w:iCs/>
          <w:color w:val="EE0000"/>
          <w:sz w:val="16"/>
          <w:szCs w:val="16"/>
        </w:rPr>
        <w:t>quantitative</w:t>
      </w:r>
      <w:r w:rsidRPr="0021333F">
        <w:rPr>
          <w:rFonts w:eastAsia="Aptos"/>
          <w:color w:val="EE0000"/>
          <w:sz w:val="16"/>
          <w:szCs w:val="16"/>
        </w:rPr>
        <w:t xml:space="preserve"> and </w:t>
      </w:r>
      <w:r w:rsidRPr="0021333F">
        <w:rPr>
          <w:rFonts w:eastAsia="Aptos"/>
          <w:i/>
          <w:iCs/>
          <w:color w:val="EE0000"/>
          <w:sz w:val="16"/>
          <w:szCs w:val="16"/>
        </w:rPr>
        <w:t>qualitative</w:t>
      </w:r>
      <w:r w:rsidRPr="0021333F">
        <w:rPr>
          <w:rFonts w:eastAsia="Aptos"/>
          <w:color w:val="EE0000"/>
          <w:sz w:val="16"/>
          <w:szCs w:val="16"/>
        </w:rPr>
        <w:t xml:space="preserve">, amounting to a kind of revolution from above — a “bureaucratic revolution.” </w:t>
      </w:r>
      <w:r w:rsidRPr="0021333F">
        <w:rPr>
          <w:rFonts w:eastAsia="Aptos"/>
          <w:color w:val="EE0000"/>
          <w:u w:val="single"/>
        </w:rPr>
        <w:t>Union leadership and its staff have grown far bigger, more powerful, and more efficient</w:t>
      </w:r>
      <w:r w:rsidRPr="0021333F">
        <w:rPr>
          <w:rFonts w:eastAsia="Aptos"/>
          <w:color w:val="EE0000"/>
        </w:rPr>
        <w:t xml:space="preserve"> </w:t>
      </w:r>
      <w:r w:rsidRPr="0021333F">
        <w:rPr>
          <w:rFonts w:eastAsia="Aptos"/>
          <w:color w:val="EE0000"/>
          <w:sz w:val="16"/>
          <w:szCs w:val="16"/>
        </w:rPr>
        <w:t xml:space="preserve">than ever before. And that has meant becoming a far more powerful servant of the Democratic Party — an arm of the ruling class — inside organized labor, advancing its imperialist, capitalist interests. But that development has been riven by contradictions and new </w:t>
      </w:r>
      <w:proofErr w:type="gramStart"/>
      <w:r w:rsidRPr="0021333F">
        <w:rPr>
          <w:rFonts w:eastAsia="Aptos"/>
          <w:color w:val="EE0000"/>
          <w:sz w:val="16"/>
          <w:szCs w:val="16"/>
        </w:rPr>
        <w:t>potentials</w:t>
      </w:r>
      <w:proofErr w:type="gramEnd"/>
      <w:r w:rsidRPr="0021333F">
        <w:rPr>
          <w:rFonts w:eastAsia="Aptos"/>
          <w:color w:val="EE0000"/>
          <w:sz w:val="16"/>
          <w:szCs w:val="16"/>
        </w:rPr>
        <w:t xml:space="preserve"> for the struggle against the ruling class. Astonishingly, though, there has been little systematic analysis on the Left of these major developments inside unions. In fact, much of the Left is deeply uncritical of </w:t>
      </w:r>
      <w:proofErr w:type="gramStart"/>
      <w:r w:rsidRPr="0021333F">
        <w:rPr>
          <w:rFonts w:eastAsia="Aptos"/>
          <w:color w:val="EE0000"/>
          <w:sz w:val="16"/>
          <w:szCs w:val="16"/>
        </w:rPr>
        <w:t>the bureaucracy</w:t>
      </w:r>
      <w:proofErr w:type="gramEnd"/>
      <w:r w:rsidRPr="0021333F">
        <w:rPr>
          <w:rFonts w:eastAsia="Aptos"/>
          <w:color w:val="EE0000"/>
          <w:sz w:val="16"/>
          <w:szCs w:val="16"/>
        </w:rPr>
        <w:t xml:space="preserve">, or naive in its hopes to infiltrate, influence, or outfox it. But in the face of the bureaucratic revolution inside unions, the Left </w:t>
      </w:r>
      <w:proofErr w:type="gramStart"/>
      <w:r w:rsidRPr="0021333F">
        <w:rPr>
          <w:rFonts w:eastAsia="Aptos"/>
          <w:color w:val="EE0000"/>
          <w:sz w:val="16"/>
          <w:szCs w:val="16"/>
        </w:rPr>
        <w:t>has to</w:t>
      </w:r>
      <w:proofErr w:type="gramEnd"/>
      <w:r w:rsidRPr="0021333F">
        <w:rPr>
          <w:rFonts w:eastAsia="Aptos"/>
          <w:color w:val="EE0000"/>
          <w:sz w:val="16"/>
          <w:szCs w:val="16"/>
        </w:rPr>
        <w:t xml:space="preserve"> fundamentally rethink much of its labor strategy. Even the so-called rank-and-file strategy that the DSA </w:t>
      </w:r>
      <w:r w:rsidRPr="0021333F">
        <w:rPr>
          <w:rFonts w:eastAsia="Aptos"/>
          <w:b/>
          <w:bCs/>
          <w:color w:val="EE0000"/>
          <w:sz w:val="16"/>
          <w:szCs w:val="16"/>
        </w:rPr>
        <w:t>officially endorsed</w:t>
      </w:r>
      <w:r w:rsidRPr="0021333F">
        <w:rPr>
          <w:rFonts w:eastAsia="Aptos"/>
          <w:color w:val="EE0000"/>
          <w:sz w:val="16"/>
          <w:szCs w:val="16"/>
        </w:rPr>
        <w:t xml:space="preserve"> as its </w:t>
      </w:r>
      <w:r w:rsidRPr="0021333F">
        <w:rPr>
          <w:rFonts w:eastAsia="Aptos"/>
          <w:i/>
          <w:iCs/>
          <w:color w:val="EE0000"/>
          <w:sz w:val="16"/>
          <w:szCs w:val="16"/>
        </w:rPr>
        <w:t>ideal</w:t>
      </w:r>
      <w:r w:rsidRPr="0021333F">
        <w:rPr>
          <w:rFonts w:eastAsia="Aptos"/>
          <w:color w:val="EE0000"/>
          <w:sz w:val="16"/>
          <w:szCs w:val="16"/>
        </w:rPr>
        <w:t xml:space="preserve"> approach to unions (passed by a paper-thin margin) fails almost completely to address those developments. Of course, the same </w:t>
      </w:r>
      <w:proofErr w:type="gramStart"/>
      <w:r w:rsidRPr="0021333F">
        <w:rPr>
          <w:rFonts w:eastAsia="Aptos"/>
          <w:color w:val="EE0000"/>
          <w:sz w:val="16"/>
          <w:szCs w:val="16"/>
        </w:rPr>
        <w:t>has to</w:t>
      </w:r>
      <w:proofErr w:type="gramEnd"/>
      <w:r w:rsidRPr="0021333F">
        <w:rPr>
          <w:rFonts w:eastAsia="Aptos"/>
          <w:color w:val="EE0000"/>
          <w:sz w:val="16"/>
          <w:szCs w:val="16"/>
        </w:rPr>
        <w:t xml:space="preserve"> be said of the DSA’s </w:t>
      </w:r>
      <w:r w:rsidRPr="0021333F">
        <w:rPr>
          <w:rFonts w:eastAsia="Aptos"/>
          <w:i/>
          <w:iCs/>
          <w:color w:val="EE0000"/>
          <w:sz w:val="16"/>
          <w:szCs w:val="16"/>
        </w:rPr>
        <w:t>actual</w:t>
      </w:r>
      <w:r w:rsidRPr="0021333F">
        <w:rPr>
          <w:rFonts w:eastAsia="Aptos"/>
          <w:color w:val="EE0000"/>
          <w:sz w:val="16"/>
          <w:szCs w:val="16"/>
        </w:rPr>
        <w:t xml:space="preserve"> labor strategy today: acting alongside, and coordinating with, layers of the bureaucracy itself. Only a rank-and-file fight to </w:t>
      </w:r>
      <w:r w:rsidRPr="0021333F">
        <w:rPr>
          <w:rFonts w:eastAsia="Aptos"/>
          <w:i/>
          <w:iCs/>
          <w:color w:val="EE0000"/>
          <w:sz w:val="16"/>
          <w:szCs w:val="16"/>
        </w:rPr>
        <w:t>dismantle</w:t>
      </w:r>
      <w:r w:rsidRPr="0021333F">
        <w:rPr>
          <w:rFonts w:eastAsia="Aptos"/>
          <w:color w:val="EE0000"/>
          <w:sz w:val="16"/>
          <w:szCs w:val="16"/>
        </w:rPr>
        <w:t xml:space="preserve"> the bureaucracy, and to </w:t>
      </w:r>
      <w:r w:rsidRPr="0021333F">
        <w:rPr>
          <w:rFonts w:eastAsia="Aptos"/>
          <w:i/>
          <w:iCs/>
          <w:color w:val="EE0000"/>
          <w:sz w:val="16"/>
          <w:szCs w:val="16"/>
        </w:rPr>
        <w:t>sever ties entirely</w:t>
      </w:r>
      <w:r w:rsidRPr="0021333F">
        <w:rPr>
          <w:rFonts w:eastAsia="Aptos"/>
          <w:color w:val="EE0000"/>
          <w:sz w:val="16"/>
          <w:szCs w:val="16"/>
        </w:rPr>
        <w:t xml:space="preserve"> with the Democratic and any other capitalist party for independent class struggle, can break the hold of the ruling class over the labor movement. </w:t>
      </w:r>
      <w:r w:rsidRPr="0021333F">
        <w:rPr>
          <w:rFonts w:eastAsia="Aptos"/>
          <w:b/>
          <w:bCs/>
          <w:color w:val="EE0000"/>
          <w:sz w:val="16"/>
          <w:szCs w:val="16"/>
        </w:rPr>
        <w:t>Current State of the Question</w:t>
      </w:r>
      <w:r w:rsidRPr="0021333F">
        <w:rPr>
          <w:rFonts w:eastAsia="Aptos"/>
          <w:color w:val="EE0000"/>
          <w:sz w:val="16"/>
          <w:szCs w:val="16"/>
        </w:rPr>
        <w:t xml:space="preserve"> </w:t>
      </w:r>
      <w:r w:rsidRPr="0021333F">
        <w:rPr>
          <w:rFonts w:eastAsia="Aptos"/>
          <w:color w:val="EE0000"/>
          <w:u w:val="single"/>
        </w:rPr>
        <w:t>The union bureaucracy</w:t>
      </w:r>
      <w:r w:rsidRPr="0021333F">
        <w:rPr>
          <w:rFonts w:eastAsia="Aptos"/>
          <w:color w:val="EE0000"/>
        </w:rPr>
        <w:t xml:space="preserve"> </w:t>
      </w:r>
      <w:r w:rsidRPr="0021333F">
        <w:rPr>
          <w:rFonts w:eastAsia="Aptos"/>
          <w:color w:val="EE0000"/>
          <w:sz w:val="16"/>
          <w:szCs w:val="16"/>
        </w:rPr>
        <w:t>has been seriously neglected by the Left in recent decades. That is, as the bureaucracy</w:t>
      </w:r>
      <w:r w:rsidRPr="0021333F">
        <w:rPr>
          <w:rFonts w:eastAsia="Aptos"/>
          <w:color w:val="EE0000"/>
        </w:rPr>
        <w:t xml:space="preserve"> </w:t>
      </w:r>
      <w:r w:rsidRPr="0021333F">
        <w:rPr>
          <w:rFonts w:eastAsia="Aptos"/>
          <w:color w:val="EE0000"/>
          <w:u w:val="single"/>
        </w:rPr>
        <w:t xml:space="preserve">has </w:t>
      </w:r>
      <w:proofErr w:type="gramStart"/>
      <w:r w:rsidRPr="0021333F">
        <w:rPr>
          <w:rFonts w:eastAsia="Aptos"/>
          <w:color w:val="EE0000"/>
          <w:u w:val="single"/>
        </w:rPr>
        <w:t>grown in size</w:t>
      </w:r>
      <w:proofErr w:type="gramEnd"/>
      <w:r w:rsidRPr="0021333F">
        <w:rPr>
          <w:rFonts w:eastAsia="Aptos"/>
          <w:color w:val="EE0000"/>
          <w:u w:val="single"/>
        </w:rPr>
        <w:t xml:space="preserve"> and power</w:t>
      </w:r>
      <w:r w:rsidRPr="0021333F">
        <w:rPr>
          <w:rFonts w:eastAsia="Aptos"/>
          <w:color w:val="EE0000"/>
        </w:rPr>
        <w:t xml:space="preserve">, </w:t>
      </w:r>
      <w:r w:rsidRPr="0021333F">
        <w:rPr>
          <w:rFonts w:eastAsia="Aptos"/>
          <w:color w:val="EE0000"/>
          <w:sz w:val="16"/>
          <w:szCs w:val="16"/>
        </w:rPr>
        <w:t xml:space="preserve">the Left </w:t>
      </w:r>
      <w:r w:rsidRPr="0021333F">
        <w:rPr>
          <w:rFonts w:eastAsia="Aptos"/>
          <w:i/>
          <w:iCs/>
          <w:color w:val="EE0000"/>
          <w:sz w:val="16"/>
          <w:szCs w:val="16"/>
        </w:rPr>
        <w:t>critique</w:t>
      </w:r>
      <w:r w:rsidRPr="0021333F">
        <w:rPr>
          <w:rFonts w:eastAsia="Aptos"/>
          <w:color w:val="EE0000"/>
          <w:sz w:val="16"/>
          <w:szCs w:val="16"/>
        </w:rPr>
        <w:t xml:space="preserve"> of the bureaucracy has been withering away. There are exceptions, like Kim Moody’s important body of work, which traces the bureaucracy’s birth and development. Even that work, though, is limited. It mostly ends its analysis of the </w:t>
      </w:r>
      <w:r w:rsidRPr="0021333F">
        <w:rPr>
          <w:rFonts w:eastAsia="Aptos"/>
          <w:i/>
          <w:iCs/>
          <w:color w:val="EE0000"/>
          <w:sz w:val="16"/>
          <w:szCs w:val="16"/>
        </w:rPr>
        <w:t>size</w:t>
      </w:r>
      <w:r w:rsidRPr="0021333F">
        <w:rPr>
          <w:rFonts w:eastAsia="Aptos"/>
          <w:color w:val="EE0000"/>
          <w:sz w:val="16"/>
          <w:szCs w:val="16"/>
        </w:rPr>
        <w:t xml:space="preserve"> of the bureaucracy in the </w:t>
      </w:r>
      <w:proofErr w:type="gramStart"/>
      <w:r w:rsidRPr="0021333F">
        <w:rPr>
          <w:rFonts w:eastAsia="Aptos"/>
          <w:color w:val="EE0000"/>
          <w:sz w:val="16"/>
          <w:szCs w:val="16"/>
        </w:rPr>
        <w:t>1970s, and</w:t>
      </w:r>
      <w:proofErr w:type="gramEnd"/>
      <w:r w:rsidRPr="0021333F">
        <w:rPr>
          <w:rFonts w:eastAsia="Aptos"/>
          <w:color w:val="EE0000"/>
          <w:sz w:val="16"/>
          <w:szCs w:val="16"/>
        </w:rPr>
        <w:t xml:space="preserve"> doesn’t systematically examine how some of the most basic structures of bureaucracy — how it controls members — have been changing since the 1990s. It focuses mostly on “surface” developments like union mergers and splits, the lack of union democracy, and bad decisions of union leaders. It pauses only for a moment, here and there, on the transformations to the inner structure of unions.</w:t>
      </w:r>
      <w:r w:rsidRPr="0021333F">
        <w:rPr>
          <w:rFonts w:eastAsia="Aptos"/>
          <w:color w:val="EE0000"/>
          <w:sz w:val="16"/>
          <w:szCs w:val="16"/>
          <w:vertAlign w:val="superscript"/>
        </w:rPr>
        <w:t>1</w:t>
      </w:r>
      <w:r w:rsidRPr="0021333F">
        <w:rPr>
          <w:rFonts w:eastAsia="Aptos"/>
          <w:color w:val="EE0000"/>
          <w:sz w:val="16"/>
          <w:szCs w:val="16"/>
        </w:rPr>
        <w:t xml:space="preserve"> For its part, the DSA — the largest socialist organization in the U.S. — has spectacularly failed to grapple with the question of the union bureaucracy in any serious way. In 2019, </w:t>
      </w:r>
      <w:r w:rsidRPr="0021333F">
        <w:rPr>
          <w:rFonts w:eastAsia="Aptos"/>
          <w:i/>
          <w:iCs/>
          <w:color w:val="EE0000"/>
          <w:sz w:val="16"/>
          <w:szCs w:val="16"/>
        </w:rPr>
        <w:t>Jacobin</w:t>
      </w:r>
      <w:r w:rsidRPr="0021333F">
        <w:rPr>
          <w:rFonts w:eastAsia="Aptos"/>
          <w:color w:val="EE0000"/>
          <w:sz w:val="16"/>
          <w:szCs w:val="16"/>
        </w:rPr>
        <w:t xml:space="preserve">’s pages were filled with a debate about the values of a “rank-and-file strategy” (taken partly from Moody) — that is, the value of organizing in unions from below to pressure union leaders, rather than trying to work primarily through union staff and officers. Both sides lobbed around abstract ideas about “the union bureaucracy,” but the idea that it could have changed since the 1970s never came up. Today, the main labor strategy of the DSA seems to consist of coordinating with union staff and officers. Because there is so little concrete analysis of </w:t>
      </w:r>
      <w:r w:rsidRPr="0021333F">
        <w:rPr>
          <w:rFonts w:eastAsia="Aptos"/>
          <w:i/>
          <w:iCs/>
          <w:color w:val="EE0000"/>
          <w:sz w:val="16"/>
          <w:szCs w:val="16"/>
        </w:rPr>
        <w:t>recent</w:t>
      </w:r>
      <w:r w:rsidRPr="0021333F">
        <w:rPr>
          <w:rFonts w:eastAsia="Aptos"/>
          <w:color w:val="EE0000"/>
          <w:sz w:val="16"/>
          <w:szCs w:val="16"/>
        </w:rPr>
        <w:t xml:space="preserve"> changes, major problems arise. Moody’s rank-and-file strategy, for example, calls on rank and filers to push from below for more shop floor militancy and better union democracy. The major tool seems to be the reform slate, given Moody’s constant reference to Teamsters for a Democratic Union. But that approach doesn’t grapple </w:t>
      </w:r>
      <w:r w:rsidRPr="0021333F">
        <w:rPr>
          <w:rFonts w:eastAsia="Aptos"/>
          <w:color w:val="EE0000"/>
          <w:u w:val="single"/>
        </w:rPr>
        <w:t>with the union bureaucracy’s historic growth; its tight and increasing control over — and growing ability to tamp down — rank-and-file struggle;</w:t>
      </w:r>
      <w:r w:rsidRPr="0021333F">
        <w:rPr>
          <w:rFonts w:eastAsia="Aptos"/>
          <w:color w:val="EE0000"/>
        </w:rPr>
        <w:t xml:space="preserve"> </w:t>
      </w:r>
      <w:r w:rsidRPr="0021333F">
        <w:rPr>
          <w:rFonts w:eastAsia="Aptos"/>
          <w:color w:val="EE0000"/>
          <w:sz w:val="16"/>
          <w:szCs w:val="16"/>
        </w:rPr>
        <w:t xml:space="preserve">and its increasing capacity to co-opt reform slates. And crucially, Moody never seriously addresses the </w:t>
      </w:r>
      <w:r w:rsidRPr="0021333F">
        <w:rPr>
          <w:rFonts w:eastAsia="Aptos"/>
          <w:b/>
          <w:bCs/>
          <w:i/>
          <w:iCs/>
          <w:color w:val="EE0000"/>
          <w:sz w:val="16"/>
          <w:szCs w:val="16"/>
        </w:rPr>
        <w:t>political</w:t>
      </w:r>
      <w:r w:rsidRPr="0021333F">
        <w:rPr>
          <w:rFonts w:eastAsia="Aptos"/>
          <w:b/>
          <w:bCs/>
          <w:color w:val="EE0000"/>
          <w:sz w:val="16"/>
          <w:szCs w:val="16"/>
        </w:rPr>
        <w:t xml:space="preserve"> problem of bureaucracy</w:t>
      </w:r>
      <w:r w:rsidRPr="0021333F">
        <w:rPr>
          <w:rFonts w:eastAsia="Aptos"/>
          <w:color w:val="EE0000"/>
          <w:sz w:val="16"/>
          <w:szCs w:val="16"/>
        </w:rPr>
        <w:t xml:space="preserve"> — at a time when the bureaucracy has made a leap in its ability to keep workers firmly in the grip of the Democratic Party and in support of imperialist slaughter, exploitation, and profit.</w:t>
      </w:r>
      <w:r w:rsidRPr="0021333F">
        <w:rPr>
          <w:rFonts w:eastAsia="Aptos"/>
          <w:color w:val="EE0000"/>
        </w:rPr>
        <w:t xml:space="preserve"> </w:t>
      </w:r>
      <w:r w:rsidRPr="0021333F">
        <w:rPr>
          <w:rFonts w:eastAsia="Aptos"/>
          <w:b/>
          <w:bCs/>
          <w:color w:val="EE0000"/>
          <w:sz w:val="16"/>
          <w:szCs w:val="16"/>
        </w:rPr>
        <w:t>1930-1980: “Primitive Bureaucratic Accumulation”</w:t>
      </w:r>
      <w:r w:rsidRPr="0021333F">
        <w:rPr>
          <w:rFonts w:eastAsia="Aptos"/>
          <w:color w:val="EE0000"/>
          <w:sz w:val="16"/>
          <w:szCs w:val="16"/>
        </w:rPr>
        <w:t xml:space="preserve"> To understand recent developments in union bureaucracy, we first </w:t>
      </w:r>
      <w:proofErr w:type="gramStart"/>
      <w:r w:rsidRPr="0021333F">
        <w:rPr>
          <w:rFonts w:eastAsia="Aptos"/>
          <w:color w:val="EE0000"/>
          <w:sz w:val="16"/>
          <w:szCs w:val="16"/>
        </w:rPr>
        <w:t>have to</w:t>
      </w:r>
      <w:proofErr w:type="gramEnd"/>
      <w:r w:rsidRPr="0021333F">
        <w:rPr>
          <w:rFonts w:eastAsia="Aptos"/>
          <w:color w:val="EE0000"/>
          <w:sz w:val="16"/>
          <w:szCs w:val="16"/>
        </w:rPr>
        <w:t xml:space="preserve"> understand the way it emerged out of its “primitive bureaucratic accumulation.”</w:t>
      </w:r>
      <w:r w:rsidRPr="0021333F">
        <w:rPr>
          <w:rFonts w:eastAsia="Aptos"/>
          <w:color w:val="EE0000"/>
        </w:rPr>
        <w:t xml:space="preserve"> </w:t>
      </w:r>
      <w:r w:rsidRPr="0021333F">
        <w:rPr>
          <w:rFonts w:eastAsia="Aptos"/>
          <w:color w:val="EE0000"/>
          <w:u w:val="single"/>
        </w:rPr>
        <w:t xml:space="preserve">The labor bureaucracy is that </w:t>
      </w:r>
      <w:r w:rsidRPr="0021333F">
        <w:rPr>
          <w:rFonts w:eastAsia="Aptos"/>
          <w:color w:val="EE0000"/>
          <w:highlight w:val="cyan"/>
          <w:u w:val="single"/>
        </w:rPr>
        <w:t>layer of paid officials and staff in unions charged with decision-making and execution</w:t>
      </w:r>
      <w:r w:rsidRPr="0021333F">
        <w:rPr>
          <w:rFonts w:eastAsia="Aptos"/>
          <w:color w:val="EE0000"/>
          <w:u w:val="single"/>
        </w:rPr>
        <w:t xml:space="preserve"> — forming union strategy; bargaining new contracts; filing grievances or lawsuits; lobbying</w:t>
      </w:r>
      <w:r w:rsidRPr="0021333F">
        <w:rPr>
          <w:rFonts w:eastAsia="Aptos"/>
          <w:color w:val="EE0000"/>
        </w:rPr>
        <w:t xml:space="preserve"> </w:t>
      </w:r>
      <w:r w:rsidRPr="0021333F">
        <w:rPr>
          <w:rFonts w:eastAsia="Aptos"/>
          <w:color w:val="EE0000"/>
          <w:sz w:val="16"/>
          <w:szCs w:val="16"/>
        </w:rPr>
        <w:t xml:space="preserve">Democrats; and so on. The bureaucracy stretches across multiple levels: for instance, international and national leadership </w:t>
      </w:r>
      <w:r w:rsidRPr="0021333F">
        <w:rPr>
          <w:rFonts w:eastAsia="Aptos"/>
          <w:color w:val="EE0000"/>
        </w:rPr>
        <w:t>(</w:t>
      </w:r>
      <w:r w:rsidRPr="0021333F">
        <w:rPr>
          <w:rFonts w:eastAsia="Aptos"/>
          <w:color w:val="EE0000"/>
          <w:highlight w:val="cyan"/>
          <w:u w:val="single"/>
        </w:rPr>
        <w:t>president, vice president, treasurer</w:t>
      </w:r>
      <w:r w:rsidRPr="0021333F">
        <w:rPr>
          <w:rFonts w:eastAsia="Aptos"/>
          <w:color w:val="EE0000"/>
        </w:rPr>
        <w:t xml:space="preserve">, etc.); </w:t>
      </w:r>
      <w:r w:rsidRPr="0021333F">
        <w:rPr>
          <w:rFonts w:eastAsia="Aptos"/>
          <w:color w:val="EE0000"/>
          <w:u w:val="single"/>
        </w:rPr>
        <w:t xml:space="preserve">a periphery of </w:t>
      </w:r>
      <w:r w:rsidRPr="0021333F">
        <w:rPr>
          <w:rFonts w:eastAsia="Aptos"/>
          <w:color w:val="EE0000"/>
          <w:highlight w:val="cyan"/>
          <w:u w:val="single"/>
        </w:rPr>
        <w:t>staffers</w:t>
      </w:r>
      <w:r w:rsidRPr="0021333F">
        <w:rPr>
          <w:rFonts w:eastAsia="Aptos"/>
          <w:color w:val="EE0000"/>
        </w:rPr>
        <w:t xml:space="preserve"> </w:t>
      </w:r>
      <w:r w:rsidRPr="0021333F">
        <w:rPr>
          <w:rFonts w:eastAsia="Aptos"/>
          <w:color w:val="EE0000"/>
          <w:sz w:val="16"/>
          <w:szCs w:val="16"/>
        </w:rPr>
        <w:t>to assist them;</w:t>
      </w:r>
      <w:r w:rsidRPr="0021333F">
        <w:rPr>
          <w:rFonts w:eastAsia="Aptos"/>
          <w:color w:val="EE0000"/>
        </w:rPr>
        <w:t xml:space="preserve"> </w:t>
      </w:r>
      <w:r w:rsidRPr="0021333F">
        <w:rPr>
          <w:rFonts w:eastAsia="Aptos"/>
          <w:color w:val="EE0000"/>
          <w:highlight w:val="cyan"/>
          <w:u w:val="single"/>
        </w:rPr>
        <w:t>officials and staff at the state and local levels</w:t>
      </w:r>
      <w:r w:rsidRPr="0021333F">
        <w:rPr>
          <w:rFonts w:eastAsia="Aptos"/>
          <w:color w:val="EE0000"/>
          <w:u w:val="single"/>
        </w:rPr>
        <w:t>; officials and staff in centers of political coordination</w:t>
      </w:r>
      <w:r w:rsidRPr="0021333F">
        <w:rPr>
          <w:rFonts w:eastAsia="Aptos"/>
          <w:color w:val="EE0000"/>
        </w:rPr>
        <w:t xml:space="preserve">; </w:t>
      </w:r>
      <w:r w:rsidRPr="0021333F">
        <w:rPr>
          <w:rFonts w:eastAsia="Aptos"/>
          <w:color w:val="EE0000"/>
          <w:sz w:val="16"/>
          <w:szCs w:val="16"/>
        </w:rPr>
        <w:t>and so on</w:t>
      </w:r>
      <w:r w:rsidRPr="0021333F">
        <w:rPr>
          <w:rFonts w:eastAsia="Aptos"/>
          <w:color w:val="EE0000"/>
        </w:rPr>
        <w:t xml:space="preserve">. </w:t>
      </w:r>
      <w:r w:rsidRPr="0021333F">
        <w:rPr>
          <w:rFonts w:eastAsia="Aptos"/>
          <w:color w:val="EE0000"/>
          <w:sz w:val="16"/>
          <w:szCs w:val="16"/>
        </w:rPr>
        <w:t xml:space="preserve">The bureaucracy includes, then, both elected leaders and appointed employees like full-time organizers, office workers, and part-time workers hired (or volunteering) to knock on doors and so on. Marxists have long pointed out that union officials, especially at the top of the chain of command — like presidents and vice presidents — occupy a position </w:t>
      </w:r>
      <w:r w:rsidRPr="0021333F">
        <w:rPr>
          <w:rFonts w:eastAsia="Aptos"/>
          <w:b/>
          <w:bCs/>
          <w:color w:val="EE0000"/>
          <w:sz w:val="16"/>
          <w:szCs w:val="16"/>
        </w:rPr>
        <w:t>far removed</w:t>
      </w:r>
      <w:r w:rsidRPr="0021333F">
        <w:rPr>
          <w:rFonts w:eastAsia="Aptos"/>
          <w:color w:val="EE0000"/>
          <w:sz w:val="16"/>
          <w:szCs w:val="16"/>
        </w:rPr>
        <w:t xml:space="preserve"> from the rank-and-file workers whom they claim to represent. This is because of their material position: for instance, they take salaries far greater than most in their unions (in 2020, the head of the AFL-CIO, Richard Trumka, reported a </w:t>
      </w:r>
      <w:r w:rsidRPr="0021333F">
        <w:rPr>
          <w:rFonts w:eastAsia="Aptos"/>
          <w:b/>
          <w:bCs/>
          <w:color w:val="EE0000"/>
          <w:sz w:val="16"/>
          <w:szCs w:val="16"/>
        </w:rPr>
        <w:t>gross salary of $272,250</w:t>
      </w:r>
      <w:r w:rsidRPr="0021333F">
        <w:rPr>
          <w:rFonts w:eastAsia="Aptos"/>
          <w:color w:val="EE0000"/>
          <w:sz w:val="16"/>
          <w:szCs w:val="16"/>
        </w:rPr>
        <w:t>);</w:t>
      </w:r>
      <w:r w:rsidRPr="0021333F">
        <w:rPr>
          <w:rFonts w:eastAsia="Aptos"/>
          <w:color w:val="EE0000"/>
        </w:rPr>
        <w:t xml:space="preserve"> </w:t>
      </w:r>
      <w:r w:rsidRPr="0021333F">
        <w:rPr>
          <w:rFonts w:eastAsia="Aptos"/>
          <w:color w:val="EE0000"/>
          <w:sz w:val="16"/>
          <w:szCs w:val="16"/>
        </w:rPr>
        <w:t xml:space="preserve">they move in the rarefied air of millionaire politicians; and so on. The 20th-century history of that bureaucracy repeats, in a way, the early days of capitalism. As </w:t>
      </w:r>
      <w:r w:rsidRPr="0021333F">
        <w:rPr>
          <w:rFonts w:eastAsia="Aptos"/>
          <w:b/>
          <w:bCs/>
          <w:color w:val="EE0000"/>
          <w:sz w:val="16"/>
          <w:szCs w:val="16"/>
        </w:rPr>
        <w:t>noted</w:t>
      </w:r>
      <w:r w:rsidRPr="0021333F">
        <w:rPr>
          <w:rFonts w:eastAsia="Aptos"/>
          <w:color w:val="EE0000"/>
          <w:sz w:val="16"/>
          <w:szCs w:val="16"/>
        </w:rPr>
        <w:t xml:space="preserve"> by the historian E. P. Thompson, capitalism in its early days had to discipline workers to accept certain “rules of the game.” Bosses had to discipline workers to show up for work after a Sunday or holiday; then they had to instill in workers a respect for the clock and for hourly productivity goals, etc. In line with this process, as Hobsbawm </w:t>
      </w:r>
      <w:r w:rsidRPr="0021333F">
        <w:rPr>
          <w:rFonts w:eastAsia="Aptos"/>
          <w:b/>
          <w:bCs/>
          <w:color w:val="EE0000"/>
          <w:sz w:val="16"/>
          <w:szCs w:val="16"/>
        </w:rPr>
        <w:t>points out</w:t>
      </w:r>
      <w:r w:rsidRPr="0021333F">
        <w:rPr>
          <w:rFonts w:eastAsia="Aptos"/>
          <w:color w:val="EE0000"/>
          <w:sz w:val="16"/>
          <w:szCs w:val="16"/>
        </w:rPr>
        <w:t xml:space="preserve">, worker struggle evolved from a fight </w:t>
      </w:r>
      <w:r w:rsidRPr="0021333F">
        <w:rPr>
          <w:rFonts w:eastAsia="Aptos"/>
          <w:i/>
          <w:iCs/>
          <w:color w:val="EE0000"/>
          <w:sz w:val="16"/>
          <w:szCs w:val="16"/>
        </w:rPr>
        <w:t>against</w:t>
      </w:r>
      <w:r w:rsidRPr="0021333F">
        <w:rPr>
          <w:rFonts w:eastAsia="Aptos"/>
          <w:color w:val="EE0000"/>
          <w:sz w:val="16"/>
          <w:szCs w:val="16"/>
        </w:rPr>
        <w:t xml:space="preserve"> the basic rules of work (in the form of rioting and smashing workplace machines) to a fight </w:t>
      </w:r>
      <w:r w:rsidRPr="0021333F">
        <w:rPr>
          <w:rFonts w:eastAsia="Aptos"/>
          <w:i/>
          <w:iCs/>
          <w:color w:val="EE0000"/>
          <w:sz w:val="16"/>
          <w:szCs w:val="16"/>
        </w:rPr>
        <w:t>over</w:t>
      </w:r>
      <w:r w:rsidRPr="0021333F">
        <w:rPr>
          <w:rFonts w:eastAsia="Aptos"/>
          <w:color w:val="EE0000"/>
          <w:sz w:val="16"/>
          <w:szCs w:val="16"/>
        </w:rPr>
        <w:t xml:space="preserve"> those rules (strikes for better hours or pay, especially in the 19th and 20th centuries). All this was key for capital’s “primitive accumulation,” the gathering of the power and resources needed to establish a new mode of global production.</w:t>
      </w:r>
      <w:r w:rsidRPr="0021333F">
        <w:rPr>
          <w:rFonts w:eastAsia="Aptos"/>
          <w:color w:val="EE0000"/>
        </w:rPr>
        <w:t xml:space="preserve"> </w:t>
      </w:r>
      <w:r w:rsidRPr="0021333F">
        <w:rPr>
          <w:rFonts w:eastAsia="Aptos"/>
          <w:color w:val="EE0000"/>
          <w:u w:val="single"/>
        </w:rPr>
        <w:t>We see something similar in 20th century U.S. labor bureaucracy</w:t>
      </w:r>
      <w:r w:rsidRPr="0021333F">
        <w:rPr>
          <w:rFonts w:eastAsia="Aptos"/>
          <w:color w:val="EE0000"/>
        </w:rPr>
        <w:t xml:space="preserve">. </w:t>
      </w:r>
      <w:r w:rsidRPr="0021333F">
        <w:rPr>
          <w:rFonts w:eastAsia="Aptos"/>
          <w:color w:val="EE0000"/>
          <w:sz w:val="16"/>
          <w:szCs w:val="16"/>
        </w:rPr>
        <w:t>It, too,</w:t>
      </w:r>
      <w:r w:rsidRPr="0021333F">
        <w:rPr>
          <w:rFonts w:eastAsia="Aptos"/>
          <w:color w:val="EE0000"/>
        </w:rPr>
        <w:t xml:space="preserve"> </w:t>
      </w:r>
      <w:r w:rsidRPr="0021333F">
        <w:rPr>
          <w:rFonts w:eastAsia="Aptos"/>
          <w:color w:val="EE0000"/>
          <w:highlight w:val="cyan"/>
          <w:u w:val="single"/>
        </w:rPr>
        <w:t>faced the enormous task of controlling</w:t>
      </w:r>
      <w:r w:rsidRPr="0021333F">
        <w:rPr>
          <w:rFonts w:eastAsia="Aptos"/>
          <w:color w:val="EE0000"/>
          <w:u w:val="single"/>
        </w:rPr>
        <w:t xml:space="preserve"> unruly </w:t>
      </w:r>
      <w:r w:rsidRPr="0021333F">
        <w:rPr>
          <w:rFonts w:eastAsia="Aptos"/>
          <w:color w:val="EE0000"/>
          <w:highlight w:val="cyan"/>
          <w:u w:val="single"/>
        </w:rPr>
        <w:t>struggle</w:t>
      </w:r>
      <w:r w:rsidRPr="0021333F">
        <w:rPr>
          <w:rFonts w:eastAsia="Aptos"/>
          <w:color w:val="EE0000"/>
        </w:rPr>
        <w:t xml:space="preserve">. </w:t>
      </w:r>
      <w:r w:rsidRPr="0021333F">
        <w:rPr>
          <w:rFonts w:eastAsia="Aptos"/>
          <w:color w:val="EE0000"/>
          <w:sz w:val="16"/>
          <w:szCs w:val="16"/>
        </w:rPr>
        <w:t>Up to the 1930s, unskilled workers tended to mobilize in explosive outbursts</w:t>
      </w:r>
      <w:r w:rsidRPr="0021333F">
        <w:rPr>
          <w:rFonts w:eastAsia="Aptos"/>
          <w:color w:val="EE0000"/>
        </w:rPr>
        <w:t xml:space="preserve"> </w:t>
      </w:r>
      <w:r w:rsidRPr="0021333F">
        <w:rPr>
          <w:rFonts w:eastAsia="Aptos"/>
          <w:color w:val="EE0000"/>
          <w:sz w:val="16"/>
          <w:szCs w:val="16"/>
        </w:rPr>
        <w:t xml:space="preserve">unguided by national leaders, like the massive strikes of the 1870s, and even more seriously, the </w:t>
      </w:r>
      <w:r w:rsidRPr="0021333F">
        <w:rPr>
          <w:rFonts w:eastAsia="Aptos"/>
          <w:b/>
          <w:bCs/>
          <w:color w:val="EE0000"/>
          <w:sz w:val="16"/>
          <w:szCs w:val="16"/>
        </w:rPr>
        <w:t>auto plant strikes</w:t>
      </w:r>
      <w:r w:rsidRPr="0021333F">
        <w:rPr>
          <w:rFonts w:eastAsia="Aptos"/>
          <w:color w:val="EE0000"/>
          <w:sz w:val="16"/>
          <w:szCs w:val="16"/>
        </w:rPr>
        <w:t xml:space="preserve"> in the mid-1930s. Between the 1930s and 1970s, </w:t>
      </w:r>
      <w:r w:rsidRPr="0021333F">
        <w:rPr>
          <w:rFonts w:eastAsia="Aptos"/>
          <w:color w:val="EE0000"/>
          <w:u w:val="single"/>
        </w:rPr>
        <w:t xml:space="preserve">bureaucrats in the CIO, and the later AFL-CIO, fought to </w:t>
      </w:r>
      <w:r w:rsidRPr="0021333F">
        <w:rPr>
          <w:rFonts w:eastAsia="Aptos"/>
          <w:color w:val="EE0000"/>
          <w:highlight w:val="cyan"/>
          <w:u w:val="single"/>
        </w:rPr>
        <w:t>discipline the rank and file so it would defer to union leaders</w:t>
      </w:r>
      <w:r w:rsidRPr="0021333F">
        <w:rPr>
          <w:rFonts w:eastAsia="Aptos"/>
          <w:color w:val="EE0000"/>
        </w:rPr>
        <w:t xml:space="preserve">. </w:t>
      </w:r>
      <w:r w:rsidRPr="0021333F">
        <w:rPr>
          <w:rFonts w:eastAsia="Aptos"/>
          <w:color w:val="EE0000"/>
          <w:u w:val="single"/>
        </w:rPr>
        <w:t xml:space="preserve">A disciplined workforce meant leaders could plausibly </w:t>
      </w:r>
      <w:r w:rsidRPr="0021333F">
        <w:rPr>
          <w:rFonts w:eastAsia="Aptos"/>
          <w:color w:val="EE0000"/>
          <w:highlight w:val="cyan"/>
          <w:u w:val="single"/>
        </w:rPr>
        <w:t>promise bosses</w:t>
      </w:r>
      <w:r w:rsidRPr="0021333F">
        <w:rPr>
          <w:rFonts w:eastAsia="Aptos"/>
          <w:color w:val="EE0000"/>
        </w:rPr>
        <w:t xml:space="preserve"> </w:t>
      </w:r>
      <w:r w:rsidRPr="0021333F">
        <w:rPr>
          <w:rFonts w:eastAsia="Aptos"/>
          <w:color w:val="EE0000"/>
          <w:sz w:val="16"/>
          <w:szCs w:val="16"/>
        </w:rPr>
        <w:t>and Democrats</w:t>
      </w:r>
      <w:r w:rsidRPr="0021333F">
        <w:rPr>
          <w:rFonts w:eastAsia="Aptos"/>
          <w:color w:val="EE0000"/>
        </w:rPr>
        <w:t xml:space="preserve"> </w:t>
      </w:r>
      <w:r w:rsidRPr="0021333F">
        <w:rPr>
          <w:rFonts w:eastAsia="Aptos"/>
          <w:color w:val="EE0000"/>
          <w:u w:val="single"/>
        </w:rPr>
        <w:t>that they could control the rank and file</w:t>
      </w:r>
      <w:r w:rsidRPr="0021333F">
        <w:rPr>
          <w:rFonts w:eastAsia="Aptos"/>
          <w:color w:val="EE0000"/>
        </w:rPr>
        <w:t xml:space="preserve"> — </w:t>
      </w:r>
      <w:r w:rsidRPr="0021333F">
        <w:rPr>
          <w:rFonts w:eastAsia="Aptos"/>
          <w:color w:val="EE0000"/>
          <w:u w:val="single"/>
        </w:rPr>
        <w:t>offering</w:t>
      </w:r>
      <w:r w:rsidRPr="0021333F">
        <w:rPr>
          <w:rFonts w:eastAsia="Aptos"/>
          <w:color w:val="EE0000"/>
          <w:highlight w:val="cyan"/>
          <w:u w:val="single"/>
        </w:rPr>
        <w:t xml:space="preserve"> “labor peace” in exchange for</w:t>
      </w:r>
      <w:r w:rsidRPr="0021333F">
        <w:rPr>
          <w:rFonts w:eastAsia="Aptos"/>
          <w:color w:val="EE0000"/>
        </w:rPr>
        <w:t xml:space="preserve"> </w:t>
      </w:r>
      <w:proofErr w:type="gramStart"/>
      <w:r w:rsidRPr="0021333F">
        <w:rPr>
          <w:rFonts w:eastAsia="Aptos"/>
          <w:color w:val="EE0000"/>
          <w:sz w:val="16"/>
          <w:szCs w:val="16"/>
        </w:rPr>
        <w:t>concession, and</w:t>
      </w:r>
      <w:proofErr w:type="gramEnd"/>
      <w:r w:rsidRPr="0021333F">
        <w:rPr>
          <w:rFonts w:eastAsia="Aptos"/>
          <w:color w:val="EE0000"/>
          <w:sz w:val="16"/>
          <w:szCs w:val="16"/>
        </w:rPr>
        <w:t xml:space="preserve"> establishing the</w:t>
      </w:r>
      <w:r w:rsidRPr="0021333F">
        <w:rPr>
          <w:rFonts w:eastAsia="Aptos"/>
          <w:color w:val="EE0000"/>
        </w:rPr>
        <w:t xml:space="preserve"> </w:t>
      </w:r>
      <w:r w:rsidRPr="0021333F">
        <w:rPr>
          <w:rFonts w:eastAsia="Aptos"/>
          <w:color w:val="EE0000"/>
          <w:highlight w:val="cyan"/>
          <w:u w:val="single"/>
        </w:rPr>
        <w:t>power of the union leaders</w:t>
      </w:r>
      <w:r w:rsidRPr="0021333F">
        <w:rPr>
          <w:rFonts w:eastAsia="Aptos"/>
          <w:color w:val="EE0000"/>
          <w:u w:val="single"/>
        </w:rPr>
        <w:t xml:space="preserve"> themselves</w:t>
      </w:r>
      <w:r w:rsidRPr="0021333F">
        <w:rPr>
          <w:rFonts w:eastAsia="Aptos"/>
          <w:color w:val="EE0000"/>
        </w:rPr>
        <w:t xml:space="preserve">. </w:t>
      </w:r>
      <w:r w:rsidRPr="0021333F">
        <w:rPr>
          <w:rFonts w:eastAsia="Aptos"/>
          <w:color w:val="EE0000"/>
          <w:u w:val="single"/>
        </w:rPr>
        <w:t>Union officials used</w:t>
      </w:r>
      <w:r w:rsidRPr="0021333F">
        <w:rPr>
          <w:rFonts w:eastAsia="Aptos"/>
          <w:color w:val="EE0000"/>
        </w:rPr>
        <w:t xml:space="preserve"> </w:t>
      </w:r>
      <w:r w:rsidRPr="0021333F">
        <w:rPr>
          <w:rFonts w:eastAsia="Aptos"/>
          <w:b/>
          <w:bCs/>
          <w:color w:val="EE0000"/>
          <w:sz w:val="16"/>
          <w:szCs w:val="16"/>
        </w:rPr>
        <w:t>a wide range of tools</w:t>
      </w:r>
      <w:r w:rsidRPr="0021333F">
        <w:rPr>
          <w:rFonts w:eastAsia="Aptos"/>
          <w:color w:val="EE0000"/>
          <w:sz w:val="16"/>
          <w:szCs w:val="16"/>
        </w:rPr>
        <w:t xml:space="preserve"> for this task, like</w:t>
      </w:r>
      <w:r w:rsidRPr="0021333F">
        <w:rPr>
          <w:rFonts w:eastAsia="Aptos"/>
          <w:color w:val="EE0000"/>
        </w:rPr>
        <w:t xml:space="preserve"> </w:t>
      </w:r>
      <w:r w:rsidRPr="0021333F">
        <w:rPr>
          <w:rFonts w:eastAsia="Aptos"/>
          <w:color w:val="EE0000"/>
          <w:u w:val="single"/>
        </w:rPr>
        <w:t>multiyear contracts and no-strike clauses.</w:t>
      </w:r>
      <w:r w:rsidRPr="0021333F">
        <w:rPr>
          <w:rFonts w:eastAsia="Aptos"/>
          <w:color w:val="EE0000"/>
        </w:rPr>
        <w:t xml:space="preserve"> </w:t>
      </w:r>
      <w:r w:rsidRPr="0021333F">
        <w:rPr>
          <w:rFonts w:eastAsia="Aptos"/>
          <w:color w:val="EE0000"/>
          <w:sz w:val="16"/>
          <w:szCs w:val="16"/>
        </w:rPr>
        <w:t>Moody points out that by 1950, the</w:t>
      </w:r>
      <w:r w:rsidRPr="0021333F">
        <w:rPr>
          <w:rFonts w:eastAsia="Aptos"/>
          <w:color w:val="EE0000"/>
        </w:rPr>
        <w:t xml:space="preserve"> </w:t>
      </w:r>
      <w:r w:rsidRPr="0021333F">
        <w:rPr>
          <w:rFonts w:eastAsia="Aptos"/>
          <w:color w:val="EE0000"/>
          <w:u w:val="single"/>
        </w:rPr>
        <w:t>UAW’s international office was monitoring all union local newspapers for signs of dissent</w:t>
      </w:r>
      <w:r w:rsidRPr="0021333F">
        <w:rPr>
          <w:rFonts w:eastAsia="Aptos"/>
          <w:color w:val="EE0000"/>
        </w:rPr>
        <w:t>.</w:t>
      </w:r>
      <w:r w:rsidRPr="0021333F">
        <w:rPr>
          <w:rFonts w:eastAsia="Aptos"/>
          <w:color w:val="EE0000"/>
          <w:vertAlign w:val="superscript"/>
        </w:rPr>
        <w:t>2</w:t>
      </w:r>
      <w:r w:rsidRPr="0021333F">
        <w:rPr>
          <w:rFonts w:eastAsia="Aptos"/>
          <w:color w:val="EE0000"/>
        </w:rPr>
        <w:t xml:space="preserve"> </w:t>
      </w:r>
      <w:r w:rsidRPr="0021333F">
        <w:rPr>
          <w:rFonts w:eastAsia="Aptos"/>
          <w:color w:val="EE0000"/>
          <w:sz w:val="16"/>
          <w:szCs w:val="16"/>
        </w:rPr>
        <w:t>When labor leaders promised Democrats their unions wouldn’t strike in World War II, it was a key chance to</w:t>
      </w:r>
      <w:r w:rsidRPr="0021333F">
        <w:rPr>
          <w:rFonts w:eastAsia="Aptos"/>
          <w:color w:val="EE0000"/>
        </w:rPr>
        <w:t xml:space="preserve"> </w:t>
      </w:r>
      <w:r w:rsidRPr="0021333F">
        <w:rPr>
          <w:rFonts w:eastAsia="Aptos"/>
          <w:color w:val="EE0000"/>
          <w:u w:val="single"/>
        </w:rPr>
        <w:t>speed up the centralizing of the power at the top over union locals</w:t>
      </w:r>
      <w:r w:rsidRPr="0021333F">
        <w:rPr>
          <w:rFonts w:eastAsia="Aptos"/>
          <w:color w:val="EE0000"/>
        </w:rPr>
        <w:t xml:space="preserve">. </w:t>
      </w:r>
      <w:r w:rsidRPr="0021333F">
        <w:rPr>
          <w:rFonts w:eastAsia="Aptos"/>
          <w:color w:val="EE0000"/>
          <w:sz w:val="16"/>
          <w:szCs w:val="16"/>
        </w:rPr>
        <w:t>In other words: Democrats were a driving force in the process of disciplining workers. From 1935 to 1947, they set up a national system of labor law to which unions would accommodate themselves —</w:t>
      </w:r>
      <w:r w:rsidRPr="0021333F">
        <w:rPr>
          <w:rFonts w:eastAsia="Aptos"/>
          <w:color w:val="EE0000"/>
        </w:rPr>
        <w:t xml:space="preserve"> this </w:t>
      </w:r>
      <w:r w:rsidRPr="0021333F">
        <w:rPr>
          <w:rFonts w:eastAsia="Aptos"/>
          <w:color w:val="EE0000"/>
          <w:sz w:val="16"/>
          <w:szCs w:val="16"/>
        </w:rPr>
        <w:t>included the passage of the National Labor Relations Act (</w:t>
      </w:r>
      <w:r w:rsidRPr="0021333F">
        <w:rPr>
          <w:rFonts w:eastAsia="Aptos"/>
          <w:color w:val="EE0000"/>
          <w:highlight w:val="cyan"/>
          <w:u w:val="single"/>
        </w:rPr>
        <w:t>NLRA</w:t>
      </w:r>
      <w:r w:rsidRPr="0021333F">
        <w:rPr>
          <w:rFonts w:eastAsia="Aptos"/>
          <w:color w:val="EE0000"/>
          <w:highlight w:val="cyan"/>
        </w:rPr>
        <w:t xml:space="preserve">) </w:t>
      </w:r>
      <w:r w:rsidRPr="0021333F">
        <w:rPr>
          <w:rFonts w:eastAsia="Aptos"/>
          <w:color w:val="EE0000"/>
          <w:highlight w:val="cyan"/>
          <w:u w:val="single"/>
        </w:rPr>
        <w:t>and the</w:t>
      </w:r>
      <w:r w:rsidRPr="0021333F">
        <w:rPr>
          <w:rFonts w:eastAsia="Aptos"/>
          <w:color w:val="EE0000"/>
        </w:rPr>
        <w:t xml:space="preserve"> </w:t>
      </w:r>
      <w:r w:rsidRPr="0021333F">
        <w:rPr>
          <w:rFonts w:eastAsia="Aptos"/>
          <w:color w:val="EE0000"/>
          <w:sz w:val="16"/>
          <w:szCs w:val="16"/>
        </w:rPr>
        <w:t>establishment of the National Labor Relations Board</w:t>
      </w:r>
      <w:r w:rsidRPr="0021333F">
        <w:rPr>
          <w:rFonts w:eastAsia="Aptos"/>
          <w:color w:val="EE0000"/>
        </w:rPr>
        <w:t xml:space="preserve"> (</w:t>
      </w:r>
      <w:r w:rsidRPr="0021333F">
        <w:rPr>
          <w:rFonts w:eastAsia="Aptos"/>
          <w:color w:val="EE0000"/>
          <w:highlight w:val="cyan"/>
          <w:u w:val="single"/>
        </w:rPr>
        <w:t>NLRB</w:t>
      </w:r>
      <w:r w:rsidRPr="0021333F">
        <w:rPr>
          <w:rFonts w:eastAsia="Aptos"/>
          <w:color w:val="EE0000"/>
        </w:rPr>
        <w:t xml:space="preserve">). </w:t>
      </w:r>
      <w:r w:rsidRPr="0021333F">
        <w:rPr>
          <w:rFonts w:eastAsia="Aptos"/>
          <w:color w:val="EE0000"/>
          <w:sz w:val="16"/>
          <w:szCs w:val="16"/>
        </w:rPr>
        <w:t>This new</w:t>
      </w:r>
      <w:r w:rsidRPr="0021333F">
        <w:rPr>
          <w:rFonts w:eastAsia="Aptos"/>
          <w:color w:val="EE0000"/>
        </w:rPr>
        <w:t xml:space="preserve"> </w:t>
      </w:r>
      <w:r w:rsidRPr="0021333F">
        <w:rPr>
          <w:rFonts w:eastAsia="Aptos"/>
          <w:color w:val="EE0000"/>
          <w:u w:val="single"/>
        </w:rPr>
        <w:t>system was to help deliver “labor peace”</w:t>
      </w:r>
      <w:r w:rsidRPr="0021333F">
        <w:rPr>
          <w:rFonts w:eastAsia="Aptos"/>
          <w:color w:val="EE0000"/>
        </w:rPr>
        <w:t xml:space="preserve"> </w:t>
      </w:r>
      <w:r w:rsidRPr="0021333F">
        <w:rPr>
          <w:rFonts w:eastAsia="Aptos"/>
          <w:color w:val="EE0000"/>
          <w:sz w:val="16"/>
          <w:szCs w:val="16"/>
        </w:rPr>
        <w:t>amid a tide of rank-and-file struggle</w:t>
      </w:r>
      <w:r w:rsidRPr="0021333F">
        <w:rPr>
          <w:rFonts w:eastAsia="Aptos"/>
          <w:color w:val="EE0000"/>
        </w:rPr>
        <w:t xml:space="preserve">, </w:t>
      </w:r>
      <w:r w:rsidRPr="0021333F">
        <w:rPr>
          <w:rFonts w:eastAsia="Aptos"/>
          <w:color w:val="EE0000"/>
          <w:u w:val="single"/>
        </w:rPr>
        <w:t xml:space="preserve">a peace that </w:t>
      </w:r>
      <w:r w:rsidRPr="0021333F">
        <w:rPr>
          <w:rFonts w:eastAsia="Aptos"/>
          <w:color w:val="EE0000"/>
          <w:highlight w:val="cyan"/>
          <w:u w:val="single"/>
        </w:rPr>
        <w:t>benefited</w:t>
      </w:r>
      <w:r w:rsidRPr="0021333F">
        <w:rPr>
          <w:rFonts w:eastAsia="Aptos"/>
          <w:color w:val="EE0000"/>
        </w:rPr>
        <w:t xml:space="preserve"> </w:t>
      </w:r>
      <w:r w:rsidRPr="0021333F">
        <w:rPr>
          <w:rFonts w:eastAsia="Aptos"/>
          <w:color w:val="EE0000"/>
          <w:sz w:val="16"/>
          <w:szCs w:val="16"/>
        </w:rPr>
        <w:t xml:space="preserve">Democrats </w:t>
      </w:r>
      <w:r w:rsidRPr="0021333F">
        <w:rPr>
          <w:rFonts w:eastAsia="Aptos"/>
          <w:i/>
          <w:iCs/>
          <w:color w:val="EE0000"/>
          <w:sz w:val="16"/>
          <w:szCs w:val="16"/>
        </w:rPr>
        <w:t>and</w:t>
      </w:r>
      <w:r w:rsidRPr="0021333F">
        <w:rPr>
          <w:rFonts w:eastAsia="Aptos"/>
          <w:color w:val="EE0000"/>
          <w:sz w:val="16"/>
          <w:szCs w:val="16"/>
        </w:rPr>
        <w:t xml:space="preserve"> increased</w:t>
      </w:r>
      <w:r w:rsidRPr="0021333F">
        <w:rPr>
          <w:rFonts w:eastAsia="Aptos"/>
          <w:color w:val="EE0000"/>
        </w:rPr>
        <w:t xml:space="preserve"> </w:t>
      </w:r>
      <w:r w:rsidRPr="0021333F">
        <w:rPr>
          <w:rFonts w:eastAsia="Aptos"/>
          <w:color w:val="EE0000"/>
          <w:highlight w:val="cyan"/>
          <w:u w:val="single"/>
        </w:rPr>
        <w:t>the power of union</w:t>
      </w:r>
      <w:r w:rsidRPr="0021333F">
        <w:rPr>
          <w:rFonts w:eastAsia="Aptos"/>
          <w:color w:val="EE0000"/>
          <w:u w:val="single"/>
        </w:rPr>
        <w:t xml:space="preserve"> staffers and </w:t>
      </w:r>
      <w:r w:rsidRPr="0021333F">
        <w:rPr>
          <w:rFonts w:eastAsia="Aptos"/>
          <w:color w:val="EE0000"/>
          <w:highlight w:val="cyan"/>
          <w:u w:val="single"/>
        </w:rPr>
        <w:t>leaders</w:t>
      </w:r>
      <w:r w:rsidRPr="0021333F">
        <w:rPr>
          <w:rFonts w:eastAsia="Aptos"/>
          <w:color w:val="EE0000"/>
          <w:u w:val="single"/>
        </w:rPr>
        <w:t xml:space="preserve"> over their members</w:t>
      </w:r>
      <w:r w:rsidRPr="0021333F">
        <w:rPr>
          <w:rFonts w:eastAsia="Aptos"/>
          <w:color w:val="EE0000"/>
        </w:rPr>
        <w:t xml:space="preserve">. </w:t>
      </w:r>
      <w:r w:rsidRPr="0021333F">
        <w:rPr>
          <w:rFonts w:eastAsia="Aptos"/>
          <w:color w:val="EE0000"/>
          <w:u w:val="single"/>
        </w:rPr>
        <w:t>When</w:t>
      </w:r>
      <w:r w:rsidRPr="0021333F">
        <w:rPr>
          <w:rFonts w:eastAsia="Aptos"/>
          <w:color w:val="EE0000"/>
        </w:rPr>
        <w:t xml:space="preserve"> </w:t>
      </w:r>
      <w:r w:rsidRPr="0021333F">
        <w:rPr>
          <w:rFonts w:eastAsia="Aptos"/>
          <w:color w:val="EE0000"/>
          <w:u w:val="single"/>
        </w:rPr>
        <w:t>Democrats and Republicans passed the</w:t>
      </w:r>
      <w:r w:rsidRPr="0021333F">
        <w:rPr>
          <w:rFonts w:eastAsia="Aptos"/>
          <w:color w:val="EE0000"/>
        </w:rPr>
        <w:t xml:space="preserve"> </w:t>
      </w:r>
      <w:r w:rsidRPr="0021333F">
        <w:rPr>
          <w:rFonts w:eastAsia="Aptos"/>
          <w:color w:val="EE0000"/>
          <w:u w:val="single"/>
        </w:rPr>
        <w:t>Taft-Hartley Act in 1947</w:t>
      </w:r>
      <w:r w:rsidRPr="0021333F">
        <w:rPr>
          <w:rFonts w:eastAsia="Aptos"/>
          <w:color w:val="EE0000"/>
        </w:rPr>
        <w:t xml:space="preserve"> — </w:t>
      </w:r>
      <w:r w:rsidRPr="0021333F">
        <w:rPr>
          <w:rFonts w:eastAsia="Aptos"/>
          <w:color w:val="EE0000"/>
          <w:u w:val="single"/>
        </w:rPr>
        <w:t>demanding a witch hunt for communists</w:t>
      </w:r>
      <w:r w:rsidRPr="0021333F">
        <w:rPr>
          <w:rFonts w:eastAsia="Aptos"/>
          <w:color w:val="EE0000"/>
        </w:rPr>
        <w:t xml:space="preserve"> </w:t>
      </w:r>
      <w:r w:rsidRPr="0021333F">
        <w:rPr>
          <w:rFonts w:eastAsia="Aptos"/>
          <w:color w:val="EE0000"/>
          <w:sz w:val="16"/>
          <w:szCs w:val="16"/>
        </w:rPr>
        <w:t xml:space="preserve">and socialists </w:t>
      </w:r>
      <w:r w:rsidRPr="0021333F">
        <w:rPr>
          <w:rFonts w:eastAsia="Aptos"/>
          <w:color w:val="EE0000"/>
          <w:u w:val="single"/>
        </w:rPr>
        <w:t>in unions</w:t>
      </w:r>
      <w:r w:rsidRPr="0021333F">
        <w:rPr>
          <w:rFonts w:eastAsia="Aptos"/>
          <w:color w:val="EE0000"/>
        </w:rPr>
        <w:t xml:space="preserve"> — </w:t>
      </w:r>
      <w:r w:rsidRPr="0021333F">
        <w:rPr>
          <w:rFonts w:eastAsia="Aptos"/>
          <w:color w:val="EE0000"/>
          <w:u w:val="single"/>
        </w:rPr>
        <w:t>CIO leaders were only too happy to comply</w:t>
      </w:r>
      <w:r w:rsidRPr="0021333F">
        <w:rPr>
          <w:rFonts w:eastAsia="Aptos"/>
          <w:color w:val="EE0000"/>
        </w:rPr>
        <w:t xml:space="preserve">. </w:t>
      </w:r>
      <w:r w:rsidRPr="0021333F">
        <w:rPr>
          <w:rFonts w:eastAsia="Aptos"/>
          <w:color w:val="EE0000"/>
          <w:sz w:val="16"/>
          <w:szCs w:val="16"/>
        </w:rPr>
        <w:t xml:space="preserve">It was a chance to attack </w:t>
      </w:r>
      <w:r w:rsidRPr="0021333F">
        <w:rPr>
          <w:rFonts w:eastAsia="Aptos"/>
          <w:i/>
          <w:iCs/>
          <w:color w:val="EE0000"/>
          <w:sz w:val="16"/>
          <w:szCs w:val="16"/>
        </w:rPr>
        <w:t>any</w:t>
      </w:r>
      <w:r w:rsidRPr="0021333F">
        <w:rPr>
          <w:rFonts w:eastAsia="Aptos"/>
          <w:color w:val="EE0000"/>
          <w:sz w:val="16"/>
          <w:szCs w:val="16"/>
        </w:rPr>
        <w:t xml:space="preserve"> union opposition under the label “communist.”</w:t>
      </w:r>
      <w:r w:rsidRPr="0021333F">
        <w:rPr>
          <w:rFonts w:eastAsia="Aptos"/>
          <w:color w:val="EE0000"/>
          <w:vertAlign w:val="superscript"/>
        </w:rPr>
        <w:t>3</w:t>
      </w:r>
      <w:r w:rsidRPr="0021333F">
        <w:rPr>
          <w:rFonts w:eastAsia="Aptos"/>
          <w:color w:val="EE0000"/>
        </w:rPr>
        <w:t xml:space="preserve"> </w:t>
      </w:r>
      <w:r w:rsidRPr="0021333F">
        <w:rPr>
          <w:rFonts w:eastAsia="Aptos"/>
          <w:color w:val="EE0000"/>
          <w:u w:val="single"/>
        </w:rPr>
        <w:t xml:space="preserve">All these developments called for </w:t>
      </w:r>
      <w:proofErr w:type="gramStart"/>
      <w:r w:rsidRPr="0021333F">
        <w:rPr>
          <w:rFonts w:eastAsia="Aptos"/>
          <w:color w:val="EE0000"/>
          <w:u w:val="single"/>
        </w:rPr>
        <w:t>more and more</w:t>
      </w:r>
      <w:proofErr w:type="gramEnd"/>
      <w:r w:rsidRPr="0021333F">
        <w:rPr>
          <w:rFonts w:eastAsia="Aptos"/>
          <w:color w:val="EE0000"/>
          <w:u w:val="single"/>
        </w:rPr>
        <w:t xml:space="preserve"> bureaucrats</w:t>
      </w:r>
      <w:r w:rsidRPr="0021333F">
        <w:rPr>
          <w:rFonts w:eastAsia="Aptos"/>
          <w:color w:val="EE0000"/>
        </w:rPr>
        <w:t xml:space="preserve">. </w:t>
      </w:r>
      <w:r w:rsidRPr="0021333F">
        <w:rPr>
          <w:rFonts w:eastAsia="Aptos"/>
          <w:color w:val="EE0000"/>
          <w:u w:val="single"/>
        </w:rPr>
        <w:t>They were needed to enforce the will of international and national offices in locals — like to monitor and edit local union newspapers</w:t>
      </w:r>
      <w:r w:rsidRPr="0021333F">
        <w:rPr>
          <w:rFonts w:eastAsia="Aptos"/>
          <w:color w:val="EE0000"/>
          <w:sz w:val="14"/>
          <w:szCs w:val="14"/>
        </w:rPr>
        <w:t xml:space="preserve">. But they </w:t>
      </w:r>
      <w:r w:rsidRPr="0021333F">
        <w:rPr>
          <w:rFonts w:eastAsia="Aptos"/>
          <w:color w:val="EE0000"/>
          <w:u w:val="single"/>
        </w:rPr>
        <w:t>were also needed to grapple with emerging arbitration law and grievance processes; to handle more complicated, longer lasting contracts;</w:t>
      </w:r>
      <w:r w:rsidRPr="0021333F">
        <w:rPr>
          <w:rFonts w:eastAsia="Aptos"/>
          <w:color w:val="EE0000"/>
        </w:rPr>
        <w:t xml:space="preserve"> </w:t>
      </w:r>
      <w:r w:rsidRPr="0021333F">
        <w:rPr>
          <w:rFonts w:eastAsia="Aptos"/>
          <w:color w:val="EE0000"/>
          <w:sz w:val="16"/>
          <w:szCs w:val="16"/>
        </w:rPr>
        <w:t>and to curry favor with Democrats for better labor laws</w:t>
      </w:r>
      <w:r w:rsidRPr="0021333F">
        <w:rPr>
          <w:rFonts w:eastAsia="Aptos"/>
          <w:color w:val="EE0000"/>
        </w:rPr>
        <w:t xml:space="preserve">. </w:t>
      </w:r>
      <w:r w:rsidRPr="0021333F">
        <w:rPr>
          <w:rFonts w:eastAsia="Aptos"/>
          <w:color w:val="EE0000"/>
          <w:u w:val="single"/>
        </w:rPr>
        <w:t xml:space="preserve">Those officials, in other words, were the ones </w:t>
      </w:r>
      <w:r w:rsidRPr="0021333F">
        <w:rPr>
          <w:rFonts w:eastAsia="Aptos"/>
          <w:color w:val="EE0000"/>
          <w:highlight w:val="cyan"/>
          <w:u w:val="single"/>
        </w:rPr>
        <w:t>making sure unions stayed “inside the lines”</w:t>
      </w:r>
      <w:r w:rsidRPr="0021333F">
        <w:rPr>
          <w:rFonts w:eastAsia="Aptos"/>
          <w:color w:val="EE0000"/>
          <w:u w:val="single"/>
        </w:rPr>
        <w:t xml:space="preserve"> of ruling-class </w:t>
      </w:r>
      <w:proofErr w:type="gramStart"/>
      <w:r w:rsidRPr="0021333F">
        <w:rPr>
          <w:rFonts w:eastAsia="Aptos"/>
          <w:color w:val="EE0000"/>
          <w:u w:val="single"/>
        </w:rPr>
        <w:t>laws</w:t>
      </w:r>
      <w:r w:rsidRPr="0021333F">
        <w:rPr>
          <w:rFonts w:eastAsia="Aptos"/>
          <w:color w:val="EE0000"/>
        </w:rPr>
        <w:t xml:space="preserve">, </w:t>
      </w:r>
      <w:r w:rsidRPr="0021333F">
        <w:rPr>
          <w:rFonts w:eastAsia="Aptos"/>
          <w:color w:val="EE0000"/>
          <w:highlight w:val="cyan"/>
          <w:u w:val="single"/>
        </w:rPr>
        <w:t>and</w:t>
      </w:r>
      <w:proofErr w:type="gramEnd"/>
      <w:r w:rsidRPr="0021333F">
        <w:rPr>
          <w:rFonts w:eastAsia="Aptos"/>
          <w:color w:val="EE0000"/>
          <w:highlight w:val="cyan"/>
          <w:u w:val="single"/>
        </w:rPr>
        <w:t xml:space="preserve"> were tasked with keeping the rank and file from organizing themselves in more militant ways</w:t>
      </w:r>
      <w:r w:rsidRPr="0021333F">
        <w:rPr>
          <w:rFonts w:eastAsia="Aptos"/>
          <w:color w:val="EE0000"/>
        </w:rPr>
        <w:t xml:space="preserve">. </w:t>
      </w:r>
      <w:r w:rsidRPr="0021333F">
        <w:rPr>
          <w:rFonts w:eastAsia="Aptos"/>
          <w:color w:val="EE0000"/>
          <w:sz w:val="16"/>
          <w:szCs w:val="16"/>
        </w:rPr>
        <w:t>By the 1960s, the</w:t>
      </w:r>
      <w:r w:rsidRPr="0021333F">
        <w:rPr>
          <w:rFonts w:eastAsia="Aptos"/>
          <w:color w:val="EE0000"/>
        </w:rPr>
        <w:t xml:space="preserve"> </w:t>
      </w:r>
      <w:r w:rsidRPr="0021333F">
        <w:rPr>
          <w:rFonts w:eastAsia="Aptos"/>
          <w:color w:val="EE0000"/>
          <w:u w:val="single"/>
        </w:rPr>
        <w:t>U.S. labor bureaucracy had become truly massive</w:t>
      </w:r>
      <w:r w:rsidRPr="0021333F">
        <w:rPr>
          <w:rFonts w:eastAsia="Aptos"/>
          <w:color w:val="EE0000"/>
        </w:rPr>
        <w:t xml:space="preserve"> — </w:t>
      </w:r>
      <w:r w:rsidRPr="0021333F">
        <w:rPr>
          <w:rFonts w:eastAsia="Aptos"/>
          <w:color w:val="EE0000"/>
          <w:sz w:val="16"/>
          <w:szCs w:val="16"/>
        </w:rPr>
        <w:t>the biggest, it seems, in the world. Mike Davis points out that “by 1962 … there were 60,000 full-time, salaried union officials in the United States (one for every 300 workers), as contrasted to 4,000 in Britain (one for 2,000) or 900 in Sweden (one for 1,700).”</w:t>
      </w:r>
      <w:r w:rsidRPr="0021333F">
        <w:rPr>
          <w:rFonts w:eastAsia="Aptos"/>
          <w:color w:val="EE0000"/>
          <w:sz w:val="16"/>
          <w:szCs w:val="16"/>
          <w:vertAlign w:val="superscript"/>
        </w:rPr>
        <w:t>4</w:t>
      </w:r>
      <w:r w:rsidRPr="0021333F">
        <w:rPr>
          <w:rFonts w:eastAsia="Aptos"/>
          <w:color w:val="EE0000"/>
          <w:sz w:val="16"/>
          <w:szCs w:val="16"/>
        </w:rPr>
        <w:t xml:space="preserve"> The</w:t>
      </w:r>
      <w:r w:rsidRPr="0021333F">
        <w:rPr>
          <w:rFonts w:eastAsia="Aptos"/>
          <w:color w:val="EE0000"/>
        </w:rPr>
        <w:t xml:space="preserve"> </w:t>
      </w:r>
      <w:r w:rsidRPr="0021333F">
        <w:rPr>
          <w:rFonts w:eastAsia="Aptos"/>
          <w:color w:val="EE0000"/>
          <w:u w:val="single"/>
        </w:rPr>
        <w:t xml:space="preserve">bureaucracy’s </w:t>
      </w:r>
      <w:r w:rsidRPr="0021333F">
        <w:rPr>
          <w:rFonts w:eastAsia="Aptos"/>
          <w:color w:val="EE0000"/>
          <w:sz w:val="16"/>
          <w:szCs w:val="16"/>
        </w:rPr>
        <w:t>massive size, then, isn’t just an odd quirk of U.S. labor history. It</w:t>
      </w:r>
      <w:r w:rsidRPr="0021333F">
        <w:rPr>
          <w:rFonts w:eastAsia="Aptos"/>
          <w:color w:val="EE0000"/>
        </w:rPr>
        <w:t xml:space="preserve"> </w:t>
      </w:r>
      <w:r w:rsidRPr="0021333F">
        <w:rPr>
          <w:rFonts w:eastAsia="Aptos"/>
          <w:color w:val="EE0000"/>
          <w:u w:val="single"/>
        </w:rPr>
        <w:t>was a strategic necessity to strangle rank-and-file struggle and install unions more fully beneath the power of one of the two parties of the ruling class</w:t>
      </w:r>
      <w:r w:rsidRPr="0021333F">
        <w:rPr>
          <w:rFonts w:eastAsia="Aptos"/>
          <w:color w:val="EE0000"/>
        </w:rPr>
        <w:t xml:space="preserve">. </w:t>
      </w:r>
      <w:r w:rsidRPr="0021333F">
        <w:rPr>
          <w:rFonts w:eastAsia="Aptos"/>
          <w:color w:val="EE0000"/>
          <w:sz w:val="16"/>
          <w:szCs w:val="16"/>
        </w:rPr>
        <w:t xml:space="preserve">At first, union leaders were only </w:t>
      </w:r>
      <w:r w:rsidRPr="0021333F">
        <w:rPr>
          <w:rFonts w:eastAsia="Aptos"/>
          <w:i/>
          <w:iCs/>
          <w:color w:val="EE0000"/>
          <w:sz w:val="16"/>
          <w:szCs w:val="16"/>
        </w:rPr>
        <w:t>partly</w:t>
      </w:r>
      <w:r w:rsidRPr="0021333F">
        <w:rPr>
          <w:rFonts w:eastAsia="Aptos"/>
          <w:color w:val="EE0000"/>
          <w:sz w:val="16"/>
          <w:szCs w:val="16"/>
        </w:rPr>
        <w:t xml:space="preserve"> successful. The rank and file had too strong of a tradition of self-mobilizing, driving unions into large, combative strikes. That militancy helped ensure that the period stretching from the 1930s to the 1950s saw the largest strikes in the history of the U.S. labor movement. Still, labor leaders were unevenly achieving their aims. As Moody points out in </w:t>
      </w:r>
      <w:r w:rsidRPr="0021333F">
        <w:rPr>
          <w:rFonts w:eastAsia="Aptos"/>
          <w:i/>
          <w:iCs/>
          <w:color w:val="EE0000"/>
          <w:sz w:val="16"/>
          <w:szCs w:val="16"/>
        </w:rPr>
        <w:t>An Injury to All</w:t>
      </w:r>
      <w:r w:rsidRPr="0021333F">
        <w:rPr>
          <w:rFonts w:eastAsia="Aptos"/>
          <w:color w:val="EE0000"/>
          <w:sz w:val="16"/>
          <w:szCs w:val="16"/>
        </w:rPr>
        <w:t xml:space="preserve">, by the 1950s strikes had become more choreographed and staid affairs, as compared with the roiling strikes of the 1930s. By the late 1960s and 1970s, however, the rank and file were becoming more restless with the increasingly top-down, bureaucratic leadership, while facing speedups and other attacks by the bosses. The period exploded with wildcat actions. But since communists and socialists had been purged by and large — though there were, and are, exceptions — there were few organizational alternatives to the top-down, bureaucratic model. Those at the top of unions could mostly ignore the wildcat actions — or, as in the UAW, openly attack the strikers. </w:t>
      </w:r>
      <w:r w:rsidRPr="0021333F">
        <w:rPr>
          <w:rFonts w:eastAsia="Aptos"/>
          <w:color w:val="EE0000"/>
          <w:sz w:val="16"/>
          <w:szCs w:val="16"/>
          <w:vertAlign w:val="superscript"/>
        </w:rPr>
        <w:t>5</w:t>
      </w:r>
      <w:r w:rsidRPr="0021333F">
        <w:rPr>
          <w:rFonts w:eastAsia="Aptos"/>
          <w:color w:val="EE0000"/>
          <w:sz w:val="16"/>
          <w:szCs w:val="16"/>
        </w:rPr>
        <w:t xml:space="preserve"> The 1970s and early 1980s were a turning point. A crippling economic recession threw labor onto its back foot. The ruling class leaped at the chance to ramp up its attack on unions, ushering in the period that would become known as “neoliberalism.” But that period was </w:t>
      </w:r>
      <w:r w:rsidRPr="0021333F">
        <w:rPr>
          <w:rFonts w:eastAsia="Aptos"/>
          <w:i/>
          <w:iCs/>
          <w:color w:val="EE0000"/>
          <w:sz w:val="16"/>
          <w:szCs w:val="16"/>
        </w:rPr>
        <w:t>also</w:t>
      </w:r>
      <w:r w:rsidRPr="0021333F">
        <w:rPr>
          <w:rFonts w:eastAsia="Aptos"/>
          <w:color w:val="EE0000"/>
          <w:sz w:val="16"/>
          <w:szCs w:val="16"/>
        </w:rPr>
        <w:t xml:space="preserve"> crucial for the labor leadership. The recession and the neoliberal wave of attacks gave it the chance to consolidate its power.</w:t>
      </w:r>
      <w:r w:rsidRPr="0021333F">
        <w:rPr>
          <w:rFonts w:eastAsia="Aptos"/>
          <w:color w:val="EE0000"/>
        </w:rPr>
        <w:t xml:space="preserve"> </w:t>
      </w:r>
      <w:r w:rsidRPr="0021333F">
        <w:rPr>
          <w:rFonts w:eastAsia="Aptos"/>
          <w:color w:val="EE0000"/>
          <w:u w:val="single"/>
        </w:rPr>
        <w:t>Neoliberalism has been, in many ways, a boon to the U.S. labor bureaucracy.</w:t>
      </w:r>
      <w:r w:rsidRPr="0021333F">
        <w:rPr>
          <w:rFonts w:eastAsia="Aptos"/>
          <w:color w:val="EE0000"/>
        </w:rPr>
        <w:t xml:space="preserve"> </w:t>
      </w:r>
      <w:r w:rsidRPr="0021333F">
        <w:rPr>
          <w:rFonts w:eastAsia="Aptos"/>
          <w:b/>
          <w:bCs/>
          <w:color w:val="EE0000"/>
          <w:sz w:val="16"/>
          <w:szCs w:val="16"/>
        </w:rPr>
        <w:t>1980 to Today: Bureaucratic Revolution</w:t>
      </w:r>
      <w:r w:rsidRPr="0021333F">
        <w:rPr>
          <w:rFonts w:eastAsia="Aptos"/>
          <w:color w:val="EE0000"/>
        </w:rPr>
        <w:t xml:space="preserve"> </w:t>
      </w:r>
      <w:r w:rsidRPr="0021333F">
        <w:rPr>
          <w:rFonts w:eastAsia="Aptos"/>
          <w:color w:val="EE0000"/>
          <w:sz w:val="16"/>
          <w:szCs w:val="16"/>
        </w:rPr>
        <w:t xml:space="preserve">That earlier period — 1930-1980 — showcases the development of what Gramsci calls the “integral state”: the capitalist state’s extension of its influence across society to ensure the hegemony of the ruling class. As </w:t>
      </w:r>
      <w:proofErr w:type="spellStart"/>
      <w:r w:rsidRPr="0021333F">
        <w:rPr>
          <w:rFonts w:eastAsia="Aptos"/>
          <w:color w:val="EE0000"/>
          <w:sz w:val="16"/>
          <w:szCs w:val="16"/>
        </w:rPr>
        <w:t>Albamonte</w:t>
      </w:r>
      <w:proofErr w:type="spellEnd"/>
      <w:r w:rsidRPr="0021333F">
        <w:rPr>
          <w:rFonts w:eastAsia="Aptos"/>
          <w:color w:val="EE0000"/>
          <w:sz w:val="16"/>
          <w:szCs w:val="16"/>
        </w:rPr>
        <w:t xml:space="preserve"> and Maiello </w:t>
      </w:r>
      <w:r w:rsidRPr="0021333F">
        <w:rPr>
          <w:rFonts w:eastAsia="Aptos"/>
          <w:b/>
          <w:bCs/>
          <w:color w:val="EE0000"/>
          <w:sz w:val="16"/>
          <w:szCs w:val="16"/>
        </w:rPr>
        <w:t>point out</w:t>
      </w:r>
      <w:r w:rsidRPr="0021333F">
        <w:rPr>
          <w:rFonts w:eastAsia="Aptos"/>
          <w:color w:val="EE0000"/>
          <w:sz w:val="16"/>
          <w:szCs w:val="16"/>
        </w:rPr>
        <w:t xml:space="preserve">, </w:t>
      </w:r>
      <w:proofErr w:type="gramStart"/>
      <w:r w:rsidRPr="0021333F">
        <w:rPr>
          <w:rFonts w:eastAsia="Aptos"/>
          <w:color w:val="EE0000"/>
          <w:sz w:val="16"/>
          <w:szCs w:val="16"/>
        </w:rPr>
        <w:t>The</w:t>
      </w:r>
      <w:proofErr w:type="gramEnd"/>
      <w:r w:rsidRPr="0021333F">
        <w:rPr>
          <w:rFonts w:eastAsia="Aptos"/>
          <w:color w:val="EE0000"/>
          <w:sz w:val="16"/>
          <w:szCs w:val="16"/>
        </w:rPr>
        <w:t xml:space="preserve"> statization of</w:t>
      </w:r>
      <w:r w:rsidRPr="0021333F">
        <w:rPr>
          <w:rFonts w:eastAsia="Aptos"/>
          <w:color w:val="EE0000"/>
        </w:rPr>
        <w:t xml:space="preserve"> </w:t>
      </w:r>
      <w:r w:rsidRPr="0021333F">
        <w:rPr>
          <w:rFonts w:eastAsia="Aptos"/>
          <w:color w:val="EE0000"/>
          <w:u w:val="single"/>
        </w:rPr>
        <w:t>mass organizations and</w:t>
      </w:r>
      <w:r w:rsidRPr="0021333F">
        <w:rPr>
          <w:rFonts w:eastAsia="Aptos"/>
          <w:color w:val="EE0000"/>
        </w:rPr>
        <w:t xml:space="preserve"> </w:t>
      </w:r>
      <w:r w:rsidRPr="0021333F">
        <w:rPr>
          <w:rFonts w:eastAsia="Aptos"/>
          <w:color w:val="EE0000"/>
          <w:highlight w:val="cyan"/>
          <w:u w:val="single"/>
        </w:rPr>
        <w:t>the expansion of bureaucracies</w:t>
      </w:r>
      <w:r w:rsidRPr="0021333F">
        <w:rPr>
          <w:rFonts w:eastAsia="Aptos"/>
          <w:color w:val="EE0000"/>
          <w:u w:val="single"/>
        </w:rPr>
        <w:t xml:space="preserve"> within them is one of the fundamental elements, with its double </w:t>
      </w:r>
      <w:r w:rsidRPr="0021333F">
        <w:rPr>
          <w:rFonts w:eastAsia="Aptos"/>
          <w:color w:val="EE0000"/>
          <w:highlight w:val="cyan"/>
          <w:u w:val="single"/>
        </w:rPr>
        <w:t>function of “integration” to the state and fragmentation of the working class</w:t>
      </w:r>
      <w:r w:rsidRPr="0021333F">
        <w:rPr>
          <w:rFonts w:eastAsia="Aptos"/>
          <w:color w:val="EE0000"/>
          <w:u w:val="single"/>
        </w:rPr>
        <w:t>.</w:t>
      </w:r>
      <w:r w:rsidRPr="0021333F">
        <w:rPr>
          <w:rFonts w:eastAsia="Aptos"/>
          <w:color w:val="EE0000"/>
        </w:rPr>
        <w:t xml:space="preserve"> … </w:t>
      </w:r>
      <w:r w:rsidRPr="0021333F">
        <w:rPr>
          <w:rFonts w:eastAsia="Aptos"/>
          <w:color w:val="EE0000"/>
          <w:u w:val="single"/>
        </w:rPr>
        <w:t>The workers’ bureaucracy has been</w:t>
      </w:r>
      <w:r w:rsidRPr="0021333F">
        <w:rPr>
          <w:rFonts w:eastAsia="Aptos"/>
          <w:color w:val="EE0000"/>
        </w:rPr>
        <w:t xml:space="preserve"> (and is</w:t>
      </w:r>
      <w:r w:rsidRPr="0021333F">
        <w:rPr>
          <w:rFonts w:eastAsia="Aptos"/>
          <w:color w:val="EE0000"/>
          <w:u w:val="single"/>
        </w:rPr>
        <w:t xml:space="preserve">) the </w:t>
      </w:r>
      <w:r w:rsidRPr="0021333F">
        <w:rPr>
          <w:rFonts w:eastAsia="Aptos"/>
          <w:color w:val="EE0000"/>
          <w:highlight w:val="cyan"/>
          <w:u w:val="single"/>
        </w:rPr>
        <w:t>advance detachment to “organize” bourgeois hegemony</w:t>
      </w:r>
      <w:r w:rsidRPr="0021333F">
        <w:rPr>
          <w:rFonts w:eastAsia="Aptos"/>
          <w:color w:val="EE0000"/>
          <w:u w:val="single"/>
        </w:rPr>
        <w:t xml:space="preserve"> within the organizations of the proletariat</w:t>
      </w:r>
      <w:r w:rsidRPr="0021333F">
        <w:rPr>
          <w:rFonts w:eastAsia="Aptos"/>
          <w:color w:val="EE0000"/>
        </w:rPr>
        <w:t xml:space="preserve">. </w:t>
      </w:r>
      <w:r w:rsidRPr="0021333F">
        <w:rPr>
          <w:rFonts w:eastAsia="Aptos"/>
          <w:color w:val="EE0000"/>
          <w:u w:val="single"/>
        </w:rPr>
        <w:t>This objective is pursued by employing both ideological and coercive means in different combinations depending on the circumstances</w:t>
      </w:r>
      <w:r w:rsidRPr="0021333F">
        <w:rPr>
          <w:rFonts w:eastAsia="Aptos"/>
          <w:color w:val="EE0000"/>
        </w:rPr>
        <w:t xml:space="preserve">. </w:t>
      </w:r>
      <w:r w:rsidRPr="0021333F">
        <w:rPr>
          <w:rFonts w:eastAsia="Aptos"/>
          <w:color w:val="EE0000"/>
          <w:sz w:val="16"/>
          <w:szCs w:val="16"/>
        </w:rPr>
        <w:t xml:space="preserve">That period, though, was a period of preparation. Since then, the bureaucracy has come into its own. The current period — roughly 1980 to today — is marked by </w:t>
      </w:r>
      <w:r w:rsidRPr="0021333F">
        <w:rPr>
          <w:rFonts w:eastAsia="Aptos"/>
          <w:i/>
          <w:iCs/>
          <w:color w:val="EE0000"/>
          <w:sz w:val="16"/>
          <w:szCs w:val="16"/>
        </w:rPr>
        <w:t>both</w:t>
      </w:r>
      <w:r w:rsidRPr="0021333F">
        <w:rPr>
          <w:rFonts w:eastAsia="Aptos"/>
          <w:color w:val="EE0000"/>
          <w:sz w:val="16"/>
          <w:szCs w:val="16"/>
        </w:rPr>
        <w:t xml:space="preserve"> the massive growth of the</w:t>
      </w:r>
      <w:r w:rsidRPr="0021333F">
        <w:rPr>
          <w:rFonts w:eastAsia="Aptos"/>
          <w:color w:val="EE0000"/>
        </w:rPr>
        <w:t xml:space="preserve"> </w:t>
      </w:r>
      <w:r w:rsidRPr="0021333F">
        <w:rPr>
          <w:rFonts w:eastAsia="Aptos"/>
          <w:color w:val="EE0000"/>
          <w:u w:val="single"/>
        </w:rPr>
        <w:t xml:space="preserve">bureaucracy </w:t>
      </w:r>
      <w:r w:rsidRPr="0021333F">
        <w:rPr>
          <w:rFonts w:eastAsia="Aptos"/>
          <w:i/>
          <w:iCs/>
          <w:color w:val="EE0000"/>
          <w:u w:val="single"/>
        </w:rPr>
        <w:t>and</w:t>
      </w:r>
      <w:r w:rsidRPr="0021333F">
        <w:rPr>
          <w:rFonts w:eastAsia="Aptos"/>
          <w:color w:val="EE0000"/>
          <w:u w:val="single"/>
        </w:rPr>
        <w:t xml:space="preserve"> its inner professionalization, removing it to an unprecedented degree from the control of the rank and file while consolidating its power over them.</w:t>
      </w:r>
      <w:r w:rsidRPr="0021333F">
        <w:rPr>
          <w:rFonts w:eastAsia="Aptos"/>
          <w:color w:val="EE0000"/>
        </w:rPr>
        <w:t xml:space="preserve"> </w:t>
      </w:r>
      <w:r w:rsidRPr="0021333F">
        <w:rPr>
          <w:rFonts w:eastAsia="Aptos"/>
          <w:color w:val="EE0000"/>
          <w:sz w:val="16"/>
          <w:szCs w:val="16"/>
        </w:rPr>
        <w:t xml:space="preserve">The labor bureaucracy grew, almost across the board, from 1961 to 1985. That growth </w:t>
      </w:r>
      <w:r w:rsidRPr="0021333F">
        <w:rPr>
          <w:rFonts w:eastAsia="Aptos"/>
          <w:i/>
          <w:iCs/>
          <w:color w:val="EE0000"/>
          <w:sz w:val="16"/>
          <w:szCs w:val="16"/>
        </w:rPr>
        <w:t>sped up</w:t>
      </w:r>
      <w:r w:rsidRPr="0021333F">
        <w:rPr>
          <w:rFonts w:eastAsia="Aptos"/>
          <w:color w:val="EE0000"/>
          <w:sz w:val="16"/>
          <w:szCs w:val="16"/>
        </w:rPr>
        <w:t xml:space="preserve"> in many cases. In the UAW, for example, from 1961 to 1973, the ratio of all staff (including officers) to members — its “bureaucratic composition” — grew by just 0.6 percent. And yet from 1973 to 1985, the bureaucratic composition grew by 55 percent. In the SEIU, the bureaucratic composition increased 63 percent from 1961 to 1973. From 1973 to 1985, though, it increased 89 percent.</w:t>
      </w:r>
      <w:r w:rsidRPr="0021333F">
        <w:rPr>
          <w:rFonts w:eastAsia="Aptos"/>
          <w:color w:val="EE0000"/>
          <w:sz w:val="16"/>
          <w:szCs w:val="16"/>
          <w:vertAlign w:val="superscript"/>
        </w:rPr>
        <w:t>6</w:t>
      </w:r>
      <w:r w:rsidRPr="0021333F">
        <w:rPr>
          <w:rFonts w:eastAsia="Aptos"/>
          <w:color w:val="EE0000"/>
          <w:sz w:val="16"/>
          <w:szCs w:val="16"/>
        </w:rPr>
        <w:t xml:space="preserve"> Current numbers on the labor bureaucracy, however, are hard to come by; it seems no longer fashionable to chart its growth. A sampling of </w:t>
      </w:r>
      <w:r w:rsidRPr="0021333F">
        <w:rPr>
          <w:rFonts w:eastAsia="Aptos"/>
          <w:b/>
          <w:bCs/>
          <w:color w:val="EE0000"/>
          <w:sz w:val="16"/>
          <w:szCs w:val="16"/>
        </w:rPr>
        <w:t>locals in various unions</w:t>
      </w:r>
      <w:r w:rsidRPr="0021333F">
        <w:rPr>
          <w:rFonts w:eastAsia="Aptos"/>
          <w:color w:val="EE0000"/>
          <w:sz w:val="16"/>
          <w:szCs w:val="16"/>
        </w:rPr>
        <w:t>, though, offers some clues. To measure the bureaucracy’s growth we can use, as an approximate benchmark, Davis’s estimation that in the 1960s unions had a ratio of about one officer to 300 members.</w:t>
      </w:r>
      <w:r w:rsidRPr="0021333F">
        <w:rPr>
          <w:rFonts w:eastAsia="Aptos"/>
          <w:color w:val="EE0000"/>
          <w:sz w:val="16"/>
          <w:szCs w:val="16"/>
          <w:vertAlign w:val="superscript"/>
        </w:rPr>
        <w:t>7</w:t>
      </w:r>
      <w:r w:rsidRPr="0021333F">
        <w:rPr>
          <w:rFonts w:eastAsia="Aptos"/>
          <w:color w:val="EE0000"/>
          <w:sz w:val="16"/>
          <w:szCs w:val="16"/>
        </w:rPr>
        <w:t xml:space="preserve"> The AFT, for its part, looks to have a bureaucratic composition that falls well below the level of the 1960s: about one local staffer for every 850 members. The Teamsters, however, exceed the benchmark: one staffer for about every 239 members. The SEIU is more shocking: about 184 members for every local staffer — that is, a bureaucracy that is proportionally almost </w:t>
      </w:r>
      <w:r w:rsidRPr="0021333F">
        <w:rPr>
          <w:rFonts w:eastAsia="Aptos"/>
          <w:i/>
          <w:iCs/>
          <w:color w:val="EE0000"/>
          <w:sz w:val="16"/>
          <w:szCs w:val="16"/>
        </w:rPr>
        <w:t>twice as big</w:t>
      </w:r>
      <w:r w:rsidRPr="0021333F">
        <w:rPr>
          <w:rFonts w:eastAsia="Aptos"/>
          <w:color w:val="EE0000"/>
          <w:sz w:val="16"/>
          <w:szCs w:val="16"/>
        </w:rPr>
        <w:t xml:space="preserve"> as the one Davis reported in the 1960s. Yet none of these numbers account for the massive bureaucracies at the state and national level. The AFT, SEIU, and Teamsters each have about 600 to 700 people working in their national office, and many more at the state level. The UAW is one of the most astonishing cases. It seems to boast a ratio of </w:t>
      </w:r>
      <w:r w:rsidRPr="0021333F">
        <w:rPr>
          <w:rFonts w:eastAsia="Aptos"/>
          <w:i/>
          <w:iCs/>
          <w:color w:val="EE0000"/>
          <w:sz w:val="16"/>
          <w:szCs w:val="16"/>
        </w:rPr>
        <w:t>one staffer for about every 15 active members</w:t>
      </w:r>
      <w:r w:rsidRPr="0021333F">
        <w:rPr>
          <w:rFonts w:eastAsia="Aptos"/>
          <w:color w:val="EE0000"/>
          <w:sz w:val="16"/>
          <w:szCs w:val="16"/>
        </w:rPr>
        <w:t xml:space="preserve">. In fact, there is one </w:t>
      </w:r>
      <w:r w:rsidRPr="0021333F">
        <w:rPr>
          <w:rFonts w:eastAsia="Aptos"/>
          <w:i/>
          <w:iCs/>
          <w:color w:val="EE0000"/>
          <w:sz w:val="16"/>
          <w:szCs w:val="16"/>
        </w:rPr>
        <w:t>national</w:t>
      </w:r>
      <w:r w:rsidRPr="0021333F">
        <w:rPr>
          <w:rFonts w:eastAsia="Aptos"/>
          <w:color w:val="EE0000"/>
          <w:sz w:val="16"/>
          <w:szCs w:val="16"/>
        </w:rPr>
        <w:t xml:space="preserve">-level bureaucrat in the UAW for around every 500 active members: the UAW has about 800 people working in its national office in a union of about 400,000 active members. Not only has the union bureaucracy grown — unevenly but spectacularly and, at least at times, at an accelerating clip — since the 1970s. The bureaucracy has taken advantage of the post-1980 pause in rank-and-file struggle to </w:t>
      </w:r>
      <w:r w:rsidRPr="0021333F">
        <w:rPr>
          <w:rFonts w:eastAsia="Aptos"/>
          <w:i/>
          <w:iCs/>
          <w:color w:val="EE0000"/>
          <w:sz w:val="16"/>
          <w:szCs w:val="16"/>
        </w:rPr>
        <w:t>qualitatively</w:t>
      </w:r>
      <w:r w:rsidRPr="0021333F">
        <w:rPr>
          <w:rFonts w:eastAsia="Aptos"/>
          <w:color w:val="EE0000"/>
          <w:sz w:val="16"/>
          <w:szCs w:val="16"/>
        </w:rPr>
        <w:t xml:space="preserve"> shift how it exercises power. That shift began in earnest in the early 1980s</w:t>
      </w:r>
      <w:proofErr w:type="gramStart"/>
      <w:r w:rsidRPr="0021333F">
        <w:rPr>
          <w:rFonts w:eastAsia="Aptos"/>
          <w:color w:val="EE0000"/>
          <w:sz w:val="16"/>
          <w:szCs w:val="16"/>
        </w:rPr>
        <w:t>.</w:t>
      </w:r>
      <w:r w:rsidRPr="0021333F">
        <w:rPr>
          <w:rFonts w:eastAsia="Aptos"/>
          <w:color w:val="EE0000"/>
          <w:sz w:val="16"/>
          <w:szCs w:val="16"/>
          <w:vertAlign w:val="superscript"/>
        </w:rPr>
        <w:t>8</w:t>
      </w:r>
      <w:proofErr w:type="gramEnd"/>
      <w:r w:rsidRPr="0021333F">
        <w:rPr>
          <w:rFonts w:eastAsia="Aptos"/>
          <w:color w:val="EE0000"/>
          <w:sz w:val="16"/>
          <w:szCs w:val="16"/>
        </w:rPr>
        <w:t xml:space="preserve"> As late as the 1970s, union leaders rarely structured their organizations on corporate models. By 1990, however, union leaders had started reorganizing unions for efficiency in ways explicitly mirroring corporate management technique.</w:t>
      </w:r>
      <w:r w:rsidRPr="0021333F">
        <w:rPr>
          <w:rFonts w:eastAsia="Aptos"/>
          <w:color w:val="EE0000"/>
          <w:sz w:val="16"/>
          <w:szCs w:val="16"/>
          <w:vertAlign w:val="superscript"/>
        </w:rPr>
        <w:t>9</w:t>
      </w:r>
      <w:r w:rsidRPr="0021333F">
        <w:rPr>
          <w:rFonts w:eastAsia="Aptos"/>
          <w:color w:val="EE0000"/>
          <w:sz w:val="16"/>
          <w:szCs w:val="16"/>
        </w:rPr>
        <w:t xml:space="preserve"> The reorganization occurred along four axes: strategic planning around organizational goals; budgeting to meet those goals; internal evaluation of union practices (what corporations call “quality control” or “quality management”) relative to the goals; and the “management of human resources” to ensure union personnel are adequately pursuing them. Just as for capitalist firms, these axes require extremely rigid bureaucratic centralization that extends down the chain of command. The linchpin of this corporate-style reorganization has been adopting the </w:t>
      </w:r>
      <w:r w:rsidRPr="0021333F">
        <w:rPr>
          <w:rFonts w:eastAsia="Aptos"/>
          <w:color w:val="EE0000"/>
          <w:u w:val="single"/>
        </w:rPr>
        <w:t xml:space="preserve">“human resource management” (HRM) </w:t>
      </w:r>
      <w:r w:rsidRPr="0021333F">
        <w:rPr>
          <w:rFonts w:eastAsia="Aptos"/>
          <w:color w:val="EE0000"/>
          <w:sz w:val="16"/>
          <w:szCs w:val="16"/>
        </w:rPr>
        <w:t>model to create a staff to carry out union leaders’ goals with maximum efficiency. Since the 1980s, unions have increasingly hired staff specifically for HR purposes, establishing policies for the evaluation and disciplining of that staff.</w:t>
      </w:r>
      <w:r w:rsidRPr="0021333F">
        <w:rPr>
          <w:rFonts w:eastAsia="Aptos"/>
          <w:color w:val="EE0000"/>
          <w:sz w:val="16"/>
          <w:szCs w:val="16"/>
          <w:vertAlign w:val="superscript"/>
        </w:rPr>
        <w:t>10</w:t>
      </w:r>
      <w:r w:rsidRPr="0021333F">
        <w:rPr>
          <w:rFonts w:eastAsia="Aptos"/>
          <w:color w:val="EE0000"/>
          <w:sz w:val="16"/>
          <w:szCs w:val="16"/>
        </w:rPr>
        <w:t xml:space="preserve"> By 1992, Stratton-Devine could note that “unions need to incorporate human resource considerations in their planning, as they need personnel who can understand and implement whatever strategies they formulate.”</w:t>
      </w:r>
      <w:r w:rsidRPr="0021333F">
        <w:rPr>
          <w:rFonts w:eastAsia="Aptos"/>
          <w:color w:val="EE0000"/>
          <w:sz w:val="16"/>
          <w:szCs w:val="16"/>
          <w:vertAlign w:val="superscript"/>
        </w:rPr>
        <w:t>11</w:t>
      </w:r>
      <w:r w:rsidRPr="0021333F">
        <w:rPr>
          <w:rFonts w:eastAsia="Aptos"/>
          <w:color w:val="EE0000"/>
          <w:sz w:val="16"/>
          <w:szCs w:val="16"/>
        </w:rPr>
        <w:t xml:space="preserve"> This turn to HRM is highly ironic. Union leaders are copying a model of workforce control that was designed precisely to defuse workplace struggle — to homogenize staff consciousness around the goals set by corporate leaders as far as possible.</w:t>
      </w:r>
      <w:r w:rsidRPr="0021333F">
        <w:rPr>
          <w:rFonts w:eastAsia="Aptos"/>
          <w:color w:val="EE0000"/>
        </w:rPr>
        <w:t xml:space="preserve"> </w:t>
      </w:r>
      <w:r w:rsidRPr="0021333F">
        <w:rPr>
          <w:rFonts w:eastAsia="Aptos"/>
          <w:color w:val="EE0000"/>
          <w:u w:val="single"/>
        </w:rPr>
        <w:t xml:space="preserve">HRM serves a similar function in unions now: professionalizing the staff to </w:t>
      </w:r>
      <w:r w:rsidRPr="0021333F">
        <w:rPr>
          <w:rFonts w:eastAsia="Aptos"/>
          <w:color w:val="EE0000"/>
          <w:highlight w:val="cyan"/>
          <w:u w:val="single"/>
        </w:rPr>
        <w:t>increase the control of union leaders over members</w:t>
      </w:r>
      <w:r w:rsidRPr="0021333F">
        <w:rPr>
          <w:rFonts w:eastAsia="Aptos"/>
          <w:color w:val="EE0000"/>
          <w:u w:val="single"/>
        </w:rPr>
        <w:t xml:space="preserve"> of the </w:t>
      </w:r>
      <w:proofErr w:type="gramStart"/>
      <w:r w:rsidRPr="0021333F">
        <w:rPr>
          <w:rFonts w:eastAsia="Aptos"/>
          <w:color w:val="EE0000"/>
          <w:u w:val="single"/>
        </w:rPr>
        <w:t>union as a whole</w:t>
      </w:r>
      <w:proofErr w:type="gramEnd"/>
      <w:r w:rsidRPr="0021333F">
        <w:rPr>
          <w:rFonts w:eastAsia="Aptos"/>
          <w:color w:val="EE0000"/>
          <w:u w:val="single"/>
        </w:rPr>
        <w:t>.</w:t>
      </w:r>
      <w:r w:rsidRPr="0021333F">
        <w:rPr>
          <w:rFonts w:eastAsia="Aptos"/>
          <w:color w:val="EE0000"/>
        </w:rPr>
        <w:t xml:space="preserve"> </w:t>
      </w:r>
      <w:r w:rsidRPr="0021333F">
        <w:rPr>
          <w:rFonts w:eastAsia="Aptos"/>
          <w:color w:val="EE0000"/>
          <w:sz w:val="16"/>
          <w:szCs w:val="16"/>
        </w:rPr>
        <w:t>This process of union professionalization has also been driven by the rise of specific training programs. For instance, the AFL-CIO leadership offers “</w:t>
      </w:r>
      <w:r w:rsidRPr="0021333F">
        <w:rPr>
          <w:rFonts w:eastAsia="Aptos"/>
          <w:b/>
          <w:bCs/>
          <w:color w:val="EE0000"/>
          <w:sz w:val="16"/>
          <w:szCs w:val="16"/>
        </w:rPr>
        <w:t>Organizing Institute</w:t>
      </w:r>
      <w:r w:rsidRPr="0021333F">
        <w:rPr>
          <w:rFonts w:eastAsia="Aptos"/>
          <w:color w:val="EE0000"/>
          <w:sz w:val="16"/>
          <w:szCs w:val="16"/>
        </w:rPr>
        <w:t>” trainings in locals. Until recently the federation ran a “Labor College,” the George Meany Center, which opened in 1971, just before the new era of union bureaucracy was dawning. By the early 1980s, almost every affiliate of the AFL-CIO had sent members to the Meany Center for training.</w:t>
      </w:r>
      <w:r w:rsidRPr="0021333F">
        <w:rPr>
          <w:rFonts w:eastAsia="Aptos"/>
          <w:color w:val="EE0000"/>
          <w:sz w:val="16"/>
          <w:szCs w:val="16"/>
          <w:vertAlign w:val="superscript"/>
        </w:rPr>
        <w:t>12</w:t>
      </w:r>
      <w:r w:rsidRPr="0021333F">
        <w:rPr>
          <w:rFonts w:eastAsia="Aptos"/>
          <w:color w:val="EE0000"/>
          <w:sz w:val="16"/>
          <w:szCs w:val="16"/>
        </w:rPr>
        <w:t xml:space="preserve"> Trainings for union staff at all levels focus on collective bargaining, the grievance process, arbitration, and so on. The sheer number of staff hired by unions gives such “official” activities ever-greater weight as a focus of union work. Professionalization has led to the emergence of “professional unionists” as a new, and important, layer inside unions — a large, and apparently growing, cadre whose primary qualification is precisely their training as organized by union leadership and within universities. In recent years, unions have </w:t>
      </w:r>
      <w:r w:rsidRPr="0021333F">
        <w:rPr>
          <w:rFonts w:eastAsia="Aptos"/>
          <w:i/>
          <w:iCs/>
          <w:color w:val="EE0000"/>
          <w:sz w:val="16"/>
          <w:szCs w:val="16"/>
        </w:rPr>
        <w:t>decreasingly</w:t>
      </w:r>
      <w:r w:rsidRPr="0021333F">
        <w:rPr>
          <w:rFonts w:eastAsia="Aptos"/>
          <w:color w:val="EE0000"/>
          <w:sz w:val="16"/>
          <w:szCs w:val="16"/>
        </w:rPr>
        <w:t xml:space="preserve"> made membership in the union a condition for joining the staff. What matters </w:t>
      </w:r>
      <w:proofErr w:type="gramStart"/>
      <w:r w:rsidRPr="0021333F">
        <w:rPr>
          <w:rFonts w:eastAsia="Aptos"/>
          <w:color w:val="EE0000"/>
          <w:sz w:val="16"/>
          <w:szCs w:val="16"/>
        </w:rPr>
        <w:t>more and more</w:t>
      </w:r>
      <w:proofErr w:type="gramEnd"/>
      <w:r w:rsidRPr="0021333F">
        <w:rPr>
          <w:rFonts w:eastAsia="Aptos"/>
          <w:color w:val="EE0000"/>
          <w:sz w:val="16"/>
          <w:szCs w:val="16"/>
        </w:rPr>
        <w:t xml:space="preserve"> is the bureaucrats’ level of education — rather than their experience with shop floor struggle — and their subsequent training in the corporate-model system of unions themselves. All this is to say:</w:t>
      </w:r>
      <w:r w:rsidRPr="0021333F">
        <w:rPr>
          <w:rFonts w:eastAsia="Aptos"/>
          <w:color w:val="EE0000"/>
        </w:rPr>
        <w:t xml:space="preserve"> </w:t>
      </w:r>
      <w:r w:rsidRPr="0021333F">
        <w:rPr>
          <w:rFonts w:eastAsia="Aptos"/>
          <w:color w:val="EE0000"/>
          <w:u w:val="single"/>
        </w:rPr>
        <w:t xml:space="preserve">the process of professionalization is a leap in how </w:t>
      </w:r>
      <w:r w:rsidRPr="0021333F">
        <w:rPr>
          <w:rFonts w:eastAsia="Aptos"/>
          <w:color w:val="EE0000"/>
          <w:highlight w:val="cyan"/>
          <w:u w:val="single"/>
        </w:rPr>
        <w:t>union leaders centralize and concentrate their power</w:t>
      </w:r>
      <w:r w:rsidRPr="0021333F">
        <w:rPr>
          <w:rFonts w:eastAsia="Aptos"/>
          <w:color w:val="EE0000"/>
        </w:rPr>
        <w:t xml:space="preserve"> — </w:t>
      </w:r>
      <w:r w:rsidRPr="0021333F">
        <w:rPr>
          <w:rFonts w:eastAsia="Aptos"/>
          <w:color w:val="EE0000"/>
          <w:u w:val="single"/>
        </w:rPr>
        <w:t>utilizing a massive army of staff trained to maintain that power. It has meant the building of the most sophisticated union system in history for keeping the rank and file trapped inside the capitalist legal system</w:t>
      </w:r>
      <w:r w:rsidRPr="0021333F">
        <w:rPr>
          <w:rFonts w:eastAsia="Aptos"/>
          <w:color w:val="EE0000"/>
        </w:rPr>
        <w:t xml:space="preserve"> </w:t>
      </w:r>
      <w:r w:rsidRPr="0021333F">
        <w:rPr>
          <w:rFonts w:eastAsia="Aptos"/>
          <w:color w:val="EE0000"/>
          <w:sz w:val="12"/>
          <w:szCs w:val="12"/>
        </w:rPr>
        <w:t xml:space="preserve">(arbitrating and grieving, for instance) rather than struggling for power against the ruling class. This centralization and concentration of power </w:t>
      </w:r>
      <w:proofErr w:type="gramStart"/>
      <w:r w:rsidRPr="0021333F">
        <w:rPr>
          <w:rFonts w:eastAsia="Aptos"/>
          <w:color w:val="EE0000"/>
          <w:sz w:val="12"/>
          <w:szCs w:val="12"/>
        </w:rPr>
        <w:t>has</w:t>
      </w:r>
      <w:proofErr w:type="gramEnd"/>
      <w:r w:rsidRPr="0021333F">
        <w:rPr>
          <w:rFonts w:eastAsia="Aptos"/>
          <w:color w:val="EE0000"/>
          <w:sz w:val="12"/>
          <w:szCs w:val="12"/>
        </w:rPr>
        <w:t xml:space="preserve"> only been spurred along by the attacks of the ruling class on unions and by union mergers. As union membership and density have been sharply declining, </w:t>
      </w:r>
      <w:r w:rsidRPr="0021333F">
        <w:rPr>
          <w:rFonts w:eastAsia="Aptos"/>
          <w:b/>
          <w:bCs/>
          <w:color w:val="EE0000"/>
          <w:sz w:val="12"/>
          <w:szCs w:val="12"/>
        </w:rPr>
        <w:t>union mergers</w:t>
      </w:r>
      <w:r w:rsidRPr="0021333F">
        <w:rPr>
          <w:rFonts w:eastAsia="Aptos"/>
          <w:color w:val="EE0000"/>
          <w:sz w:val="12"/>
          <w:szCs w:val="12"/>
        </w:rPr>
        <w:t xml:space="preserve"> have become </w:t>
      </w:r>
      <w:proofErr w:type="gramStart"/>
      <w:r w:rsidRPr="0021333F">
        <w:rPr>
          <w:rFonts w:eastAsia="Aptos"/>
          <w:color w:val="EE0000"/>
          <w:sz w:val="12"/>
          <w:szCs w:val="12"/>
        </w:rPr>
        <w:t>more and more</w:t>
      </w:r>
      <w:proofErr w:type="gramEnd"/>
      <w:r w:rsidRPr="0021333F">
        <w:rPr>
          <w:rFonts w:eastAsia="Aptos"/>
          <w:color w:val="EE0000"/>
          <w:sz w:val="12"/>
          <w:szCs w:val="12"/>
        </w:rPr>
        <w:t xml:space="preserve"> common. That has meant even more concentration </w:t>
      </w:r>
      <w:proofErr w:type="gramStart"/>
      <w:r w:rsidRPr="0021333F">
        <w:rPr>
          <w:rFonts w:eastAsia="Aptos"/>
          <w:color w:val="EE0000"/>
          <w:sz w:val="12"/>
          <w:szCs w:val="12"/>
        </w:rPr>
        <w:t>of</w:t>
      </w:r>
      <w:proofErr w:type="gramEnd"/>
      <w:r w:rsidRPr="0021333F">
        <w:rPr>
          <w:rFonts w:eastAsia="Aptos"/>
          <w:color w:val="EE0000"/>
          <w:sz w:val="12"/>
          <w:szCs w:val="12"/>
        </w:rPr>
        <w:t xml:space="preserve"> the power (financial and otherwise) of union leadership. Mergers or splits in organized labor, then — for example, the Change to Win federation, which split off from the AFL-CIO — do not really reverse the new era of bureaucratization, since they do not challenge the top-down, professionalized structure of the bureaucracy. The quantitative and qualitative changes in union structure have brought unions ever more firmly under the influence of the Democratic Party. If the main field of struggle is </w:t>
      </w:r>
      <w:r w:rsidRPr="0021333F">
        <w:rPr>
          <w:rFonts w:eastAsia="Aptos"/>
          <w:i/>
          <w:iCs/>
          <w:color w:val="EE0000"/>
          <w:sz w:val="12"/>
          <w:szCs w:val="12"/>
        </w:rPr>
        <w:t>not</w:t>
      </w:r>
      <w:r w:rsidRPr="0021333F">
        <w:rPr>
          <w:rFonts w:eastAsia="Aptos"/>
          <w:color w:val="EE0000"/>
          <w:sz w:val="12"/>
          <w:szCs w:val="12"/>
        </w:rPr>
        <w:t xml:space="preserve"> the shop floor or the streets, and if the main field of struggle is collective bargaining and the laws surrounding it, then the main strategy of labor, more than ever before in its history, is to pressure Democrats to pass better laws. The huge army of staff exists to ensure that that remains the focus. No wonder the number of large strikes has collapsed since 1980. Union leaders have been astonishingly successful at ensuring the Democratic Party’s hegemony in the labor movement: not just driving rank and filers to vote Democrat but also following the discipline of the union bureaucracy — and by extension, that of the Democrats — in refusing to strike in wildcat actions, in refusing to seriously fight the use of scabs (outlawed by the ruling class), and so on. </w:t>
      </w:r>
      <w:r w:rsidRPr="0021333F">
        <w:rPr>
          <w:rFonts w:eastAsia="Aptos"/>
          <w:b/>
          <w:bCs/>
          <w:color w:val="EE0000"/>
          <w:sz w:val="12"/>
          <w:szCs w:val="12"/>
        </w:rPr>
        <w:t>Bureaucracy, Wall Street, “Labor Imperialism”</w:t>
      </w:r>
      <w:r w:rsidRPr="0021333F">
        <w:rPr>
          <w:rFonts w:eastAsia="Aptos"/>
          <w:color w:val="EE0000"/>
          <w:sz w:val="12"/>
          <w:szCs w:val="12"/>
        </w:rPr>
        <w:t xml:space="preserve"> The growth of the numbers and power of the union bureaucracy is rooted in the financial base supporting that upper crust. For instance, the AFL-CIO’s net assets at the end of the reporting period in </w:t>
      </w:r>
      <w:hyperlink r:id="rId17" w:history="1">
        <w:r w:rsidRPr="0021333F">
          <w:rPr>
            <w:rFonts w:eastAsia="Aptos"/>
            <w:b/>
            <w:bCs/>
            <w:color w:val="EE0000"/>
            <w:sz w:val="12"/>
            <w:szCs w:val="12"/>
            <w:u w:val="single"/>
          </w:rPr>
          <w:t>2000</w:t>
        </w:r>
      </w:hyperlink>
      <w:r w:rsidRPr="0021333F">
        <w:rPr>
          <w:rFonts w:eastAsia="Aptos"/>
          <w:color w:val="EE0000"/>
          <w:sz w:val="12"/>
          <w:szCs w:val="12"/>
        </w:rPr>
        <w:t xml:space="preserve"> were $45,355,030. Its total assets amounted to $95,359,352. By the end of the reporting period of </w:t>
      </w:r>
      <w:hyperlink r:id="rId18" w:history="1">
        <w:r w:rsidRPr="0021333F">
          <w:rPr>
            <w:rFonts w:eastAsia="Aptos"/>
            <w:b/>
            <w:bCs/>
            <w:color w:val="EE0000"/>
            <w:sz w:val="12"/>
            <w:szCs w:val="12"/>
            <w:u w:val="single"/>
          </w:rPr>
          <w:t>2021</w:t>
        </w:r>
      </w:hyperlink>
      <w:r w:rsidRPr="0021333F">
        <w:rPr>
          <w:rFonts w:eastAsia="Aptos"/>
          <w:color w:val="EE0000"/>
          <w:sz w:val="12"/>
          <w:szCs w:val="12"/>
        </w:rPr>
        <w:t xml:space="preserve">, its net assets were $60,626,912 — an increase of 34 percent. Its total assets were $119,257,721, a growth of 25 percent. Those numbers are </w:t>
      </w:r>
      <w:proofErr w:type="gramStart"/>
      <w:r w:rsidRPr="0021333F">
        <w:rPr>
          <w:rFonts w:eastAsia="Aptos"/>
          <w:color w:val="EE0000"/>
          <w:sz w:val="12"/>
          <w:szCs w:val="12"/>
        </w:rPr>
        <w:t>fairly modest</w:t>
      </w:r>
      <w:proofErr w:type="gramEnd"/>
      <w:r w:rsidRPr="0021333F">
        <w:rPr>
          <w:rFonts w:eastAsia="Aptos"/>
          <w:color w:val="EE0000"/>
          <w:sz w:val="12"/>
          <w:szCs w:val="12"/>
        </w:rPr>
        <w:t xml:space="preserve">. More shocking is the increase of the </w:t>
      </w:r>
      <w:r w:rsidRPr="0021333F">
        <w:rPr>
          <w:rFonts w:eastAsia="Aptos"/>
          <w:i/>
          <w:iCs/>
          <w:color w:val="EE0000"/>
          <w:sz w:val="12"/>
          <w:szCs w:val="12"/>
        </w:rPr>
        <w:t>financialization</w:t>
      </w:r>
      <w:r w:rsidRPr="0021333F">
        <w:rPr>
          <w:rFonts w:eastAsia="Aptos"/>
          <w:color w:val="EE0000"/>
          <w:sz w:val="12"/>
          <w:szCs w:val="12"/>
        </w:rPr>
        <w:t xml:space="preserve"> of power in the bureaucracy. That financialization has been proceeding rapidly. In 2000, the federation’s marketable securities (other than U.S. Treasury securities) were valued at $13,436,056; by 2021, that number was $22,275,123, an increase of 66 percent. In 2000, “other investments” amounted to a total of $16,431,172; by 2021, they amounted to $30,570,143 — nearly doubling with an increase of 86 percent. In 2000, the investments examined here represented 31 percent of the AFL-CIO’s total assets. By 2021, they added up to almost half — 44 percent — of total assets. In fact, the financialization of the bureaucracy’s power is speeding up. Between 2000 and 2005, the AFL-CIO’s investment in marketable securities and “other investments” stayed </w:t>
      </w:r>
      <w:proofErr w:type="gramStart"/>
      <w:r w:rsidRPr="0021333F">
        <w:rPr>
          <w:rFonts w:eastAsia="Aptos"/>
          <w:color w:val="EE0000"/>
          <w:sz w:val="12"/>
          <w:szCs w:val="12"/>
        </w:rPr>
        <w:t>more or less the</w:t>
      </w:r>
      <w:proofErr w:type="gramEnd"/>
      <w:r w:rsidRPr="0021333F">
        <w:rPr>
          <w:rFonts w:eastAsia="Aptos"/>
          <w:color w:val="EE0000"/>
          <w:sz w:val="12"/>
          <w:szCs w:val="12"/>
        </w:rPr>
        <w:t xml:space="preserve"> same. From </w:t>
      </w:r>
      <w:hyperlink r:id="rId19" w:history="1">
        <w:r w:rsidRPr="0021333F">
          <w:rPr>
            <w:rFonts w:eastAsia="Aptos"/>
            <w:b/>
            <w:bCs/>
            <w:color w:val="EE0000"/>
            <w:sz w:val="12"/>
            <w:szCs w:val="12"/>
            <w:u w:val="single"/>
          </w:rPr>
          <w:t>2005</w:t>
        </w:r>
      </w:hyperlink>
      <w:r w:rsidRPr="0021333F">
        <w:rPr>
          <w:rFonts w:eastAsia="Aptos"/>
          <w:color w:val="EE0000"/>
          <w:sz w:val="12"/>
          <w:szCs w:val="12"/>
        </w:rPr>
        <w:t xml:space="preserve"> to </w:t>
      </w:r>
      <w:hyperlink r:id="rId20" w:history="1">
        <w:r w:rsidRPr="0021333F">
          <w:rPr>
            <w:rFonts w:eastAsia="Aptos"/>
            <w:b/>
            <w:bCs/>
            <w:color w:val="EE0000"/>
            <w:sz w:val="12"/>
            <w:szCs w:val="12"/>
            <w:u w:val="single"/>
          </w:rPr>
          <w:t>2010</w:t>
        </w:r>
      </w:hyperlink>
      <w:r w:rsidRPr="0021333F">
        <w:rPr>
          <w:rFonts w:eastAsia="Aptos"/>
          <w:color w:val="EE0000"/>
          <w:sz w:val="12"/>
          <w:szCs w:val="12"/>
        </w:rPr>
        <w:t xml:space="preserve">, they actually declined. Then, from 2010 to 2021, they increased at an extremely rapid clip — increasing by 103 percent and 116 percent respectively. This financial “base” — growing at an accelerating rate — means the bureaucracy is becoming more independent of control by the rank and file, and the dues that they pay, than at any other time in its history. This financial power over the rank and file has only been deepened by employers’ use of 401(K) investment plans in place of pensions in recent decades. Indeed, the union bureaucracy exists in major part to manage its investments. That bureaucracy is — as the AFL-CIO calls itself — a </w:t>
      </w:r>
      <w:hyperlink r:id="rId21" w:history="1">
        <w:r w:rsidRPr="0021333F">
          <w:rPr>
            <w:rFonts w:eastAsia="Aptos"/>
            <w:b/>
            <w:bCs/>
            <w:color w:val="EE0000"/>
            <w:sz w:val="12"/>
            <w:szCs w:val="12"/>
            <w:u w:val="single"/>
          </w:rPr>
          <w:t>“steward” of capital</w:t>
        </w:r>
      </w:hyperlink>
      <w:r w:rsidRPr="0021333F">
        <w:rPr>
          <w:rFonts w:eastAsia="Aptos"/>
          <w:color w:val="EE0000"/>
          <w:sz w:val="12"/>
          <w:szCs w:val="12"/>
        </w:rPr>
        <w:t xml:space="preserve">. And now more than ever before, it seems, the bureaucracy rests on an independent financial </w:t>
      </w:r>
      <w:proofErr w:type="gramStart"/>
      <w:r w:rsidRPr="0021333F">
        <w:rPr>
          <w:rFonts w:eastAsia="Aptos"/>
          <w:color w:val="EE0000"/>
          <w:sz w:val="12"/>
          <w:szCs w:val="12"/>
        </w:rPr>
        <w:t xml:space="preserve">basis </w:t>
      </w:r>
      <w:r w:rsidRPr="0021333F">
        <w:rPr>
          <w:rFonts w:eastAsia="Aptos"/>
          <w:i/>
          <w:iCs/>
          <w:color w:val="EE0000"/>
          <w:sz w:val="12"/>
          <w:szCs w:val="12"/>
        </w:rPr>
        <w:t>itself</w:t>
      </w:r>
      <w:proofErr w:type="gramEnd"/>
      <w:r w:rsidRPr="0021333F">
        <w:rPr>
          <w:rFonts w:eastAsia="Aptos"/>
          <w:i/>
          <w:iCs/>
          <w:color w:val="EE0000"/>
          <w:sz w:val="12"/>
          <w:szCs w:val="12"/>
        </w:rPr>
        <w:t xml:space="preserve"> rooted in the international capitalist stock market, and dependent on the success of capitalist growth — which is itself based on the exploitation of workers, the source of all profit</w:t>
      </w:r>
      <w:r w:rsidRPr="0021333F">
        <w:rPr>
          <w:rFonts w:eastAsia="Aptos"/>
          <w:color w:val="EE0000"/>
          <w:sz w:val="12"/>
          <w:szCs w:val="12"/>
        </w:rPr>
        <w:t xml:space="preserve">. This financial power can’t be separated from the role the bureaucracy plays in furthering the U.S.’s imperialist agenda abroad. That role, too, has been changing, precisely </w:t>
      </w:r>
      <w:proofErr w:type="gramStart"/>
      <w:r w:rsidRPr="0021333F">
        <w:rPr>
          <w:rFonts w:eastAsia="Aptos"/>
          <w:color w:val="EE0000"/>
          <w:sz w:val="12"/>
          <w:szCs w:val="12"/>
        </w:rPr>
        <w:t>as a result of</w:t>
      </w:r>
      <w:proofErr w:type="gramEnd"/>
      <w:r w:rsidRPr="0021333F">
        <w:rPr>
          <w:rFonts w:eastAsia="Aptos"/>
          <w:color w:val="EE0000"/>
          <w:sz w:val="12"/>
          <w:szCs w:val="12"/>
        </w:rPr>
        <w:t xml:space="preserve"> the financialization of the labor leadership’s power. In a very different context in 1916, Lenin’s close collaborator Zinoviev traced one of the main supports of imperialism to the labor bureaucracy — an idea developed further by Lenin in his 1917 pamphlet, </w:t>
      </w:r>
      <w:r w:rsidRPr="0021333F">
        <w:rPr>
          <w:rFonts w:eastAsia="Aptos"/>
          <w:i/>
          <w:iCs/>
          <w:color w:val="EE0000"/>
          <w:sz w:val="12"/>
          <w:szCs w:val="12"/>
        </w:rPr>
        <w:t>Imperialism: The Highest Stage of Capitalism</w:t>
      </w:r>
      <w:r w:rsidRPr="0021333F">
        <w:rPr>
          <w:rFonts w:eastAsia="Aptos"/>
          <w:color w:val="EE0000"/>
          <w:sz w:val="12"/>
          <w:szCs w:val="12"/>
        </w:rPr>
        <w:t xml:space="preserve">. Zinoviev </w:t>
      </w:r>
      <w:hyperlink r:id="rId22" w:history="1">
        <w:r w:rsidRPr="0021333F">
          <w:rPr>
            <w:rFonts w:eastAsia="Aptos"/>
            <w:b/>
            <w:bCs/>
            <w:color w:val="EE0000"/>
            <w:sz w:val="12"/>
            <w:szCs w:val="12"/>
            <w:u w:val="single"/>
          </w:rPr>
          <w:t>writes</w:t>
        </w:r>
      </w:hyperlink>
      <w:r w:rsidRPr="0021333F">
        <w:rPr>
          <w:rFonts w:eastAsia="Aptos"/>
          <w:color w:val="EE0000"/>
          <w:sz w:val="12"/>
          <w:szCs w:val="12"/>
        </w:rPr>
        <w:t xml:space="preserve">, </w:t>
      </w:r>
      <w:r w:rsidRPr="0021333F">
        <w:rPr>
          <w:rFonts w:eastAsia="Aptos"/>
          <w:i/>
          <w:iCs/>
          <w:color w:val="EE0000"/>
          <w:sz w:val="12"/>
          <w:szCs w:val="12"/>
        </w:rPr>
        <w:t xml:space="preserve">The caste of opportunist leaders of the labor movement still consists today, unfortunately, of formally recognized “representatives” of the working class. But in its essence this caste has become the tool of an enemy class. The members of this caste who formally possessed full power in the working class are </w:t>
      </w:r>
      <w:proofErr w:type="gramStart"/>
      <w:r w:rsidRPr="0021333F">
        <w:rPr>
          <w:rFonts w:eastAsia="Aptos"/>
          <w:i/>
          <w:iCs/>
          <w:color w:val="EE0000"/>
          <w:sz w:val="12"/>
          <w:szCs w:val="12"/>
        </w:rPr>
        <w:t>in reality the</w:t>
      </w:r>
      <w:proofErr w:type="gramEnd"/>
      <w:r w:rsidRPr="0021333F">
        <w:rPr>
          <w:rFonts w:eastAsia="Aptos"/>
          <w:i/>
          <w:iCs/>
          <w:color w:val="EE0000"/>
          <w:sz w:val="12"/>
          <w:szCs w:val="12"/>
        </w:rPr>
        <w:t xml:space="preserve"> emissaries of bourgeois society in the camp of the proletariat. </w:t>
      </w:r>
      <w:r w:rsidRPr="0021333F">
        <w:rPr>
          <w:rFonts w:eastAsia="Aptos"/>
          <w:color w:val="EE0000"/>
          <w:sz w:val="12"/>
          <w:szCs w:val="12"/>
        </w:rPr>
        <w:t xml:space="preserve">Trotsky develops the same idea further in </w:t>
      </w:r>
      <w:hyperlink r:id="rId23" w:history="1">
        <w:r w:rsidRPr="0021333F">
          <w:rPr>
            <w:rFonts w:eastAsia="Aptos"/>
            <w:b/>
            <w:bCs/>
            <w:color w:val="EE0000"/>
            <w:sz w:val="12"/>
            <w:szCs w:val="12"/>
            <w:u w:val="single"/>
          </w:rPr>
          <w:t>an unpublished 1940 essay</w:t>
        </w:r>
      </w:hyperlink>
      <w:r w:rsidRPr="0021333F">
        <w:rPr>
          <w:rFonts w:eastAsia="Aptos"/>
          <w:color w:val="EE0000"/>
          <w:sz w:val="12"/>
          <w:szCs w:val="12"/>
        </w:rPr>
        <w:t xml:space="preserve">. “There is one common feature in the development,” he writes, “or more correctly the degeneration, of modern trade union organizations in the entire world: it is their drawing closely to and growing together with the state power.” That link connecting union leaders and imperialism is forged by monopoly capitalism. Union bureaucrats beg at the feet of the imperialist state in hopes of protection and favors in the battle with monopoly power. That is, labor bureaucracy is not imperialist </w:t>
      </w:r>
      <w:r w:rsidRPr="0021333F">
        <w:rPr>
          <w:rFonts w:eastAsia="Aptos"/>
          <w:i/>
          <w:iCs/>
          <w:color w:val="EE0000"/>
          <w:sz w:val="12"/>
          <w:szCs w:val="12"/>
        </w:rPr>
        <w:t>by accident</w:t>
      </w:r>
      <w:r w:rsidRPr="0021333F">
        <w:rPr>
          <w:rFonts w:eastAsia="Aptos"/>
          <w:color w:val="EE0000"/>
          <w:sz w:val="12"/>
          <w:szCs w:val="12"/>
        </w:rPr>
        <w:t xml:space="preserve">; its imperialism is not rooted simply in </w:t>
      </w:r>
      <w:r w:rsidRPr="0021333F">
        <w:rPr>
          <w:rFonts w:eastAsia="Aptos"/>
          <w:i/>
          <w:iCs/>
          <w:color w:val="EE0000"/>
          <w:sz w:val="12"/>
          <w:szCs w:val="12"/>
        </w:rPr>
        <w:t>bad leaders</w:t>
      </w:r>
      <w:r w:rsidRPr="0021333F">
        <w:rPr>
          <w:rFonts w:eastAsia="Aptos"/>
          <w:color w:val="EE0000"/>
          <w:sz w:val="12"/>
          <w:szCs w:val="12"/>
        </w:rPr>
        <w:t xml:space="preserve">; it belongs to the very nature of labor bureaucracy in the imperialist core of world politics. Astonishingly, </w:t>
      </w:r>
      <w:r w:rsidRPr="0021333F">
        <w:rPr>
          <w:rFonts w:eastAsia="Aptos"/>
          <w:i/>
          <w:iCs/>
          <w:color w:val="EE0000"/>
          <w:sz w:val="12"/>
          <w:szCs w:val="12"/>
        </w:rPr>
        <w:t>Jacobin</w:t>
      </w:r>
      <w:r w:rsidRPr="0021333F">
        <w:rPr>
          <w:rFonts w:eastAsia="Aptos"/>
          <w:color w:val="EE0000"/>
          <w:sz w:val="12"/>
          <w:szCs w:val="12"/>
        </w:rPr>
        <w:t xml:space="preserve"> claims the bureaucracy’s role in imperialism is mostly </w:t>
      </w:r>
      <w:hyperlink r:id="rId24" w:history="1">
        <w:r w:rsidRPr="0021333F">
          <w:rPr>
            <w:rFonts w:eastAsia="Aptos"/>
            <w:b/>
            <w:bCs/>
            <w:color w:val="EE0000"/>
            <w:sz w:val="12"/>
            <w:szCs w:val="12"/>
            <w:u w:val="single"/>
          </w:rPr>
          <w:t xml:space="preserve">an issue of the </w:t>
        </w:r>
        <w:r w:rsidRPr="0021333F">
          <w:rPr>
            <w:rFonts w:eastAsia="Aptos"/>
            <w:b/>
            <w:bCs/>
            <w:i/>
            <w:iCs/>
            <w:color w:val="EE0000"/>
            <w:sz w:val="12"/>
            <w:szCs w:val="12"/>
            <w:u w:val="single"/>
          </w:rPr>
          <w:t>past</w:t>
        </w:r>
      </w:hyperlink>
      <w:r w:rsidRPr="0021333F">
        <w:rPr>
          <w:rFonts w:eastAsia="Aptos"/>
          <w:color w:val="EE0000"/>
          <w:sz w:val="12"/>
          <w:szCs w:val="12"/>
        </w:rPr>
        <w:t xml:space="preserve"> — not the present. Jeff Schuhrke holds that whatever imperialist residue still exists from the AFL-CIO’s past, it is no more than a “matter of concern.” In fact, he says, the AFL-CIO looks to be turning an entirely new leaf. </w:t>
      </w:r>
      <w:proofErr w:type="spellStart"/>
      <w:r w:rsidRPr="0021333F">
        <w:rPr>
          <w:rFonts w:eastAsia="Aptos"/>
          <w:color w:val="EE0000"/>
          <w:sz w:val="12"/>
          <w:szCs w:val="12"/>
        </w:rPr>
        <w:t>Schuhrke</w:t>
      </w:r>
      <w:proofErr w:type="spellEnd"/>
      <w:r w:rsidRPr="0021333F">
        <w:rPr>
          <w:rFonts w:eastAsia="Aptos"/>
          <w:color w:val="EE0000"/>
          <w:sz w:val="12"/>
          <w:szCs w:val="12"/>
        </w:rPr>
        <w:t xml:space="preserve"> is certainly right that the U.S. union bureaucracy has been a key player in U.S. imperialism. The leadership of the AFL-CIO, for instance, worked </w:t>
      </w:r>
      <w:proofErr w:type="gramStart"/>
      <w:r w:rsidRPr="0021333F">
        <w:rPr>
          <w:rFonts w:eastAsia="Aptos"/>
          <w:color w:val="EE0000"/>
          <w:sz w:val="12"/>
          <w:szCs w:val="12"/>
        </w:rPr>
        <w:t>hand-in-hand</w:t>
      </w:r>
      <w:proofErr w:type="gramEnd"/>
      <w:r w:rsidRPr="0021333F">
        <w:rPr>
          <w:rFonts w:eastAsia="Aptos"/>
          <w:color w:val="EE0000"/>
          <w:sz w:val="12"/>
          <w:szCs w:val="12"/>
        </w:rPr>
        <w:t xml:space="preserve"> with the CIA to divide and weaken leftist-led unions internationally; helped to orchestrate large strikes to cripple leftist governments; and cheered on the U.S.’s imperialist adventures throughout the Cold War and beyond. And the AFL-CIO’s “Solidarity Center,” which connects it to labor unions in the developing world, is funded by the imperialist U.S. government via the State Department, USAID, and the National Endowment for Democracy (NED). As </w:t>
      </w:r>
      <w:proofErr w:type="spellStart"/>
      <w:r w:rsidRPr="0021333F">
        <w:rPr>
          <w:rFonts w:eastAsia="Aptos"/>
          <w:color w:val="EE0000"/>
          <w:sz w:val="12"/>
          <w:szCs w:val="12"/>
        </w:rPr>
        <w:t>Schuhrke</w:t>
      </w:r>
      <w:proofErr w:type="spellEnd"/>
      <w:r w:rsidRPr="0021333F">
        <w:rPr>
          <w:rFonts w:eastAsia="Aptos"/>
          <w:color w:val="EE0000"/>
          <w:sz w:val="12"/>
          <w:szCs w:val="12"/>
        </w:rPr>
        <w:t xml:space="preserve"> points out, “NED is known for meddling in the democratic processes of other countries and promoting ‘regime change’ to maintain global dominance, including in Venezuela, Haiti, Ukraine, and multiple Central American nations.” But the bureaucracy’s “labor imperialism” is hardly just an evaporating residue from the past. The fact that the bureaucracy is </w:t>
      </w:r>
      <w:proofErr w:type="gramStart"/>
      <w:r w:rsidRPr="0021333F">
        <w:rPr>
          <w:rFonts w:eastAsia="Aptos"/>
          <w:color w:val="EE0000"/>
          <w:sz w:val="12"/>
          <w:szCs w:val="12"/>
        </w:rPr>
        <w:t>more and more</w:t>
      </w:r>
      <w:proofErr w:type="gramEnd"/>
      <w:r w:rsidRPr="0021333F">
        <w:rPr>
          <w:rFonts w:eastAsia="Aptos"/>
          <w:color w:val="EE0000"/>
          <w:sz w:val="12"/>
          <w:szCs w:val="12"/>
        </w:rPr>
        <w:t xml:space="preserve"> dependent on Wall Street — in fact, its dependence on Wall Street is accelerating — means that it bases itself </w:t>
      </w:r>
      <w:proofErr w:type="gramStart"/>
      <w:r w:rsidRPr="0021333F">
        <w:rPr>
          <w:rFonts w:eastAsia="Aptos"/>
          <w:color w:val="EE0000"/>
          <w:sz w:val="12"/>
          <w:szCs w:val="12"/>
        </w:rPr>
        <w:t>more and more</w:t>
      </w:r>
      <w:proofErr w:type="gramEnd"/>
      <w:r w:rsidRPr="0021333F">
        <w:rPr>
          <w:rFonts w:eastAsia="Aptos"/>
          <w:color w:val="EE0000"/>
          <w:sz w:val="12"/>
          <w:szCs w:val="12"/>
        </w:rPr>
        <w:t xml:space="preserve"> on the success of the U.S.’s role in the global, imperialist order. And today, </w:t>
      </w:r>
      <w:proofErr w:type="gramStart"/>
      <w:r w:rsidRPr="0021333F">
        <w:rPr>
          <w:rFonts w:eastAsia="Aptos"/>
          <w:color w:val="EE0000"/>
          <w:sz w:val="12"/>
          <w:szCs w:val="12"/>
        </w:rPr>
        <w:t>the bureaucracy’s</w:t>
      </w:r>
      <w:proofErr w:type="gramEnd"/>
      <w:r w:rsidRPr="0021333F">
        <w:rPr>
          <w:rFonts w:eastAsia="Aptos"/>
          <w:color w:val="EE0000"/>
          <w:sz w:val="12"/>
          <w:szCs w:val="12"/>
        </w:rPr>
        <w:t xml:space="preserve"> links to imperialism are also becoming far more </w:t>
      </w:r>
      <w:r w:rsidRPr="0021333F">
        <w:rPr>
          <w:rFonts w:eastAsia="Aptos"/>
          <w:i/>
          <w:iCs/>
          <w:color w:val="EE0000"/>
          <w:sz w:val="12"/>
          <w:szCs w:val="12"/>
        </w:rPr>
        <w:t>direct</w:t>
      </w:r>
      <w:r w:rsidRPr="0021333F">
        <w:rPr>
          <w:rFonts w:eastAsia="Aptos"/>
          <w:color w:val="EE0000"/>
          <w:sz w:val="12"/>
          <w:szCs w:val="12"/>
        </w:rPr>
        <w:t xml:space="preserve">. Labor leaders are apparently increasingly drawing revenue immediately from imperialist projects to support their existence — and their independence from the rank and file. By 1997, for example, the AFL-CIO was the largest non-Jewish holder of Israel State Bonds in the world: its ISBs added up to </w:t>
      </w:r>
      <w:hyperlink r:id="rId25" w:history="1">
        <w:r w:rsidRPr="0021333F">
          <w:rPr>
            <w:rFonts w:eastAsia="Aptos"/>
            <w:b/>
            <w:bCs/>
            <w:color w:val="EE0000"/>
            <w:sz w:val="12"/>
            <w:szCs w:val="12"/>
            <w:u w:val="single"/>
          </w:rPr>
          <w:t>$300 million</w:t>
        </w:r>
      </w:hyperlink>
      <w:r w:rsidRPr="0021333F">
        <w:rPr>
          <w:rFonts w:eastAsia="Aptos"/>
          <w:color w:val="EE0000"/>
          <w:sz w:val="12"/>
          <w:szCs w:val="12"/>
        </w:rPr>
        <w:t xml:space="preserve">. This is not to mention the bonds held by affiliates </w:t>
      </w:r>
      <w:r w:rsidRPr="0021333F">
        <w:rPr>
          <w:rFonts w:eastAsia="Aptos"/>
          <w:i/>
          <w:iCs/>
          <w:color w:val="EE0000"/>
          <w:sz w:val="12"/>
          <w:szCs w:val="12"/>
        </w:rPr>
        <w:t>within</w:t>
      </w:r>
      <w:r w:rsidRPr="0021333F">
        <w:rPr>
          <w:rFonts w:eastAsia="Aptos"/>
          <w:color w:val="EE0000"/>
          <w:sz w:val="12"/>
          <w:szCs w:val="12"/>
        </w:rPr>
        <w:t xml:space="preserve"> the </w:t>
      </w:r>
      <w:proofErr w:type="gramStart"/>
      <w:r w:rsidRPr="0021333F">
        <w:rPr>
          <w:rFonts w:eastAsia="Aptos"/>
          <w:color w:val="EE0000"/>
          <w:sz w:val="12"/>
          <w:szCs w:val="12"/>
        </w:rPr>
        <w:t>AFL-CIO</w:t>
      </w:r>
      <w:proofErr w:type="gramEnd"/>
      <w:r w:rsidRPr="0021333F">
        <w:rPr>
          <w:rFonts w:eastAsia="Aptos"/>
          <w:color w:val="EE0000"/>
          <w:sz w:val="12"/>
          <w:szCs w:val="12"/>
        </w:rPr>
        <w:t xml:space="preserve">. The AFT alone holds at least $200,000 in such state bonds (both bureaucracies, though, have been careful to avoid disclosing the current level of such investment). Israel is not just a brutal colonizer of Palestine. It is also a key component in the U.S.’s imperialist hegemony in the Middle East. The AFL-CIO’s investment in Israel means drawing funds from colonial and imperialist power. It’s hardly an accident, then, that the AFL-CIO leadership, and the leadership of AFT, have opposed so completely any concrete acts of solidarity with the people of Palestine, and sit on their hands as Republicans and Democrats alike provide money and weapons for the slaughter of Palestinians. All of this means that the union bureaucracy has become radically </w:t>
      </w:r>
      <w:r w:rsidRPr="0021333F">
        <w:rPr>
          <w:rFonts w:eastAsia="Aptos"/>
          <w:i/>
          <w:iCs/>
          <w:color w:val="EE0000"/>
          <w:sz w:val="12"/>
          <w:szCs w:val="12"/>
        </w:rPr>
        <w:t>more</w:t>
      </w:r>
      <w:r w:rsidRPr="0021333F">
        <w:rPr>
          <w:rFonts w:eastAsia="Aptos"/>
          <w:color w:val="EE0000"/>
          <w:sz w:val="12"/>
          <w:szCs w:val="12"/>
        </w:rPr>
        <w:t xml:space="preserve"> integrated into U.S. imperialist capitalism — both via the stock market and direct investments in imperialism. </w:t>
      </w:r>
      <w:r w:rsidRPr="0021333F">
        <w:rPr>
          <w:rFonts w:eastAsia="Aptos"/>
          <w:b/>
          <w:bCs/>
          <w:color w:val="EE0000"/>
          <w:sz w:val="12"/>
          <w:szCs w:val="12"/>
        </w:rPr>
        <w:t>Contradictions of the Bureaucratic Revolution</w:t>
      </w:r>
      <w:r w:rsidRPr="0021333F">
        <w:rPr>
          <w:rFonts w:eastAsia="Aptos"/>
          <w:color w:val="EE0000"/>
          <w:sz w:val="12"/>
          <w:szCs w:val="12"/>
        </w:rPr>
        <w:t xml:space="preserve"> But this bureaucratic revolution is riddled with contradictions. It’s important to note that a “Left bureaucracy” has begun to make its presence felt over the period of the bureaucratic revolution. That “Left” is often characterized by a relatively greater attention to union democracy — meaning more representative democracy compared to other unions. And it is also often marked by a relatively greater willingness to strike, even on a somewhat large scale. A typical example is Sarah Nelson, president of the Association of Flight Attendants-CWA and next in line to replace Richard Trumka as head of the AFL-CIO. For instance, Nelson was vocal about the need for labor disruptions to combat some of Donald Trump’s policies. Leaders of the Chicago Teachers Union, too, and of </w:t>
      </w:r>
      <w:proofErr w:type="gramStart"/>
      <w:r w:rsidRPr="0021333F">
        <w:rPr>
          <w:rFonts w:eastAsia="Aptos"/>
          <w:color w:val="EE0000"/>
          <w:sz w:val="12"/>
          <w:szCs w:val="12"/>
        </w:rPr>
        <w:t>a number of</w:t>
      </w:r>
      <w:proofErr w:type="gramEnd"/>
      <w:r w:rsidRPr="0021333F">
        <w:rPr>
          <w:rFonts w:eastAsia="Aptos"/>
          <w:color w:val="EE0000"/>
          <w:sz w:val="12"/>
          <w:szCs w:val="12"/>
        </w:rPr>
        <w:t xml:space="preserve"> nurses’ unions, also show a greater willingness to strike for better working conditions and pay. But the status of a “left bureaucracy” is fluid; even apparently “conservative” union leaders at the local or national level will occasionally turn to large strikes under increased pressure from rank and filers, employers, or both — like when Randi Weingarten, president of the AFT, gave nominal support to teacher “safety strikes” during the pandemic. And yet this fluid “left bureaucracy” also serves an important function in the labor bureaucracy: as a safety valve of the union movement. More raucous elements of rank-and-file revolt are channeled and — so far — mostly contained within definite and rigid limits. For instance, the question of large </w:t>
      </w:r>
      <w:r w:rsidRPr="0021333F">
        <w:rPr>
          <w:rFonts w:eastAsia="Aptos"/>
          <w:i/>
          <w:iCs/>
          <w:color w:val="EE0000"/>
          <w:sz w:val="12"/>
          <w:szCs w:val="12"/>
        </w:rPr>
        <w:t>solidarity</w:t>
      </w:r>
      <w:r w:rsidRPr="0021333F">
        <w:rPr>
          <w:rFonts w:eastAsia="Aptos"/>
          <w:color w:val="EE0000"/>
          <w:sz w:val="12"/>
          <w:szCs w:val="12"/>
        </w:rPr>
        <w:t xml:space="preserve"> strikes is hardly ever broached; nor is the militant stopping of scabs used to try to break strikes. Both would collide with the labor law established by Democrats and Republicans. Most tellingly: this “left bureaucracy” never challenges the </w:t>
      </w:r>
      <w:r w:rsidRPr="0021333F">
        <w:rPr>
          <w:rFonts w:eastAsia="Aptos"/>
          <w:i/>
          <w:iCs/>
          <w:color w:val="EE0000"/>
          <w:sz w:val="12"/>
          <w:szCs w:val="12"/>
        </w:rPr>
        <w:t>political</w:t>
      </w:r>
      <w:r w:rsidRPr="0021333F">
        <w:rPr>
          <w:rFonts w:eastAsia="Aptos"/>
          <w:color w:val="EE0000"/>
          <w:sz w:val="12"/>
          <w:szCs w:val="12"/>
        </w:rPr>
        <w:t xml:space="preserve"> hegemony of the Democratic Party. Nelson was a vocal supporter of Joe Biden’s candidacy in 2020; the CTU leadership refuses explicit stances against Biden or the Democratic Party; and Weingarten swore to Biden that schools would remain open amid some of the deadliest days of the pandemic. In this sense we </w:t>
      </w:r>
      <w:r w:rsidRPr="0021333F">
        <w:rPr>
          <w:rFonts w:eastAsia="Aptos"/>
          <w:i/>
          <w:iCs/>
          <w:color w:val="EE0000"/>
          <w:sz w:val="12"/>
          <w:szCs w:val="12"/>
        </w:rPr>
        <w:t>also</w:t>
      </w:r>
      <w:r w:rsidRPr="0021333F">
        <w:rPr>
          <w:rFonts w:eastAsia="Aptos"/>
          <w:color w:val="EE0000"/>
          <w:sz w:val="12"/>
          <w:szCs w:val="12"/>
        </w:rPr>
        <w:t xml:space="preserve"> </w:t>
      </w:r>
      <w:proofErr w:type="gramStart"/>
      <w:r w:rsidRPr="0021333F">
        <w:rPr>
          <w:rFonts w:eastAsia="Aptos"/>
          <w:color w:val="EE0000"/>
          <w:sz w:val="12"/>
          <w:szCs w:val="12"/>
        </w:rPr>
        <w:t>have to</w:t>
      </w:r>
      <w:proofErr w:type="gramEnd"/>
      <w:r w:rsidRPr="0021333F">
        <w:rPr>
          <w:rFonts w:eastAsia="Aptos"/>
          <w:color w:val="EE0000"/>
          <w:sz w:val="12"/>
          <w:szCs w:val="12"/>
        </w:rPr>
        <w:t xml:space="preserve"> include, as part of a contradictory “left bureaucracy,” organizations like </w:t>
      </w:r>
      <w:r w:rsidRPr="0021333F">
        <w:rPr>
          <w:rFonts w:eastAsia="Aptos"/>
          <w:i/>
          <w:iCs/>
          <w:color w:val="EE0000"/>
          <w:sz w:val="12"/>
          <w:szCs w:val="12"/>
        </w:rPr>
        <w:t>Labor Notes</w:t>
      </w:r>
      <w:r w:rsidRPr="0021333F">
        <w:rPr>
          <w:rFonts w:eastAsia="Aptos"/>
          <w:color w:val="EE0000"/>
          <w:sz w:val="12"/>
          <w:szCs w:val="12"/>
        </w:rPr>
        <w:t xml:space="preserve">. The latter offers </w:t>
      </w:r>
      <w:proofErr w:type="gramStart"/>
      <w:r w:rsidRPr="0021333F">
        <w:rPr>
          <w:rFonts w:eastAsia="Aptos"/>
          <w:color w:val="EE0000"/>
          <w:sz w:val="12"/>
          <w:szCs w:val="12"/>
        </w:rPr>
        <w:t>trainings</w:t>
      </w:r>
      <w:proofErr w:type="gramEnd"/>
      <w:r w:rsidRPr="0021333F">
        <w:rPr>
          <w:rFonts w:eastAsia="Aptos"/>
          <w:color w:val="EE0000"/>
          <w:sz w:val="12"/>
          <w:szCs w:val="12"/>
        </w:rPr>
        <w:t xml:space="preserve"> to build militancy in unions. And yet it refuses nonetheless to broach seriously the question of independent working-class political organization, or to challenge the labor bureaucracy’s support for Democrats and imperialism. However, it is increasingly hard for union leaders — “left bureaucrats” or not — to avoid the political implications of their struggle. Those implications, in turn, threaten to turn into rank-and-file revolts not just against the bosses, but against the bureaucrats and capitalism’s parties themselves. For example, during the pandemic, it is no secret that union bureaucrats worked </w:t>
      </w:r>
      <w:proofErr w:type="gramStart"/>
      <w:r w:rsidRPr="0021333F">
        <w:rPr>
          <w:rFonts w:eastAsia="Aptos"/>
          <w:color w:val="EE0000"/>
          <w:sz w:val="12"/>
          <w:szCs w:val="12"/>
        </w:rPr>
        <w:t>hand-in-hand</w:t>
      </w:r>
      <w:proofErr w:type="gramEnd"/>
      <w:r w:rsidRPr="0021333F">
        <w:rPr>
          <w:rFonts w:eastAsia="Aptos"/>
          <w:color w:val="EE0000"/>
          <w:sz w:val="12"/>
          <w:szCs w:val="12"/>
        </w:rPr>
        <w:t xml:space="preserve"> with the Biden administration to make sure that the economy remained open even as the body count mounted. Here and there, union members pushed their leaders into more confrontational stances. In 2022, the Chicago Teachers Union, for example, held a vote in which the membership refused, overwhelmingly, to return to the classroom — pitting the local union’s president against the Democratic mayor of Chicago, Lori Lightfoot. This clash did not give rise to a widespread rank-and-file struggle to split from the Democratic Party; indeed, the CTU leadership ably used a labor action to channel, then defuse, the struggle from below. But the clash does showcase the deep political tensions that arise from a union bureaucracy in bed with the Democrats. Those tensions abound. In Philadelphia, the public transportation union (TWU 234) has gone on strike repeatedly against a Democratic Party-controlled city trying to attack its funding. In Democrat-controlled New York, public sector unions are forbidden to strike for their rights via the Taylor Law. This in turn puts the bureaucracy in the direct position of undermining militant tactics from members, in allegiance to the Democrats. And as abortion rights sit on the Supreme Court’s chopping block, both the Democrats and the union leadership are encouraging members to stay on the sideline and simply vote for more Democrats, </w:t>
      </w:r>
      <w:proofErr w:type="gramStart"/>
      <w:r w:rsidRPr="0021333F">
        <w:rPr>
          <w:rFonts w:eastAsia="Aptos"/>
          <w:i/>
          <w:iCs/>
          <w:color w:val="EE0000"/>
          <w:sz w:val="12"/>
          <w:szCs w:val="12"/>
        </w:rPr>
        <w:t>despite</w:t>
      </w:r>
      <w:r w:rsidRPr="0021333F">
        <w:rPr>
          <w:rFonts w:eastAsia="Aptos"/>
          <w:color w:val="EE0000"/>
          <w:sz w:val="12"/>
          <w:szCs w:val="12"/>
        </w:rPr>
        <w:t xml:space="preserve"> the fact that</w:t>
      </w:r>
      <w:proofErr w:type="gramEnd"/>
      <w:r w:rsidRPr="0021333F">
        <w:rPr>
          <w:rFonts w:eastAsia="Aptos"/>
          <w:color w:val="EE0000"/>
          <w:sz w:val="12"/>
          <w:szCs w:val="12"/>
        </w:rPr>
        <w:t xml:space="preserve"> that tactic is nonsensical: Democrats now control Congress and the White House and are refusing to fight. The last forty years show that these </w:t>
      </w:r>
      <w:r w:rsidRPr="0021333F">
        <w:rPr>
          <w:rFonts w:eastAsia="Aptos"/>
          <w:i/>
          <w:iCs/>
          <w:color w:val="EE0000"/>
          <w:sz w:val="12"/>
          <w:szCs w:val="12"/>
        </w:rPr>
        <w:t>political</w:t>
      </w:r>
      <w:r w:rsidRPr="0021333F">
        <w:rPr>
          <w:rFonts w:eastAsia="Aptos"/>
          <w:color w:val="EE0000"/>
          <w:sz w:val="12"/>
          <w:szCs w:val="12"/>
        </w:rPr>
        <w:t xml:space="preserve"> tensions will not automatically turn into open political revolt.</w:t>
      </w:r>
      <w:r w:rsidRPr="0021333F">
        <w:rPr>
          <w:rFonts w:eastAsia="Aptos"/>
          <w:color w:val="EE0000"/>
        </w:rPr>
        <w:t xml:space="preserve"> </w:t>
      </w:r>
      <w:r w:rsidRPr="0021333F">
        <w:rPr>
          <w:rFonts w:eastAsia="Aptos"/>
          <w:color w:val="EE0000"/>
          <w:u w:val="single"/>
        </w:rPr>
        <w:t>Indeed, the bureaucratic revolution has made that less likely than ever, with its sophisticated system of centralization of command, its use of strikes to defuse revolt and of the HRM model to control staff, and so on.</w:t>
      </w:r>
      <w:r w:rsidRPr="0021333F">
        <w:rPr>
          <w:rFonts w:eastAsia="Aptos"/>
          <w:color w:val="EE0000"/>
        </w:rPr>
        <w:t xml:space="preserve"> </w:t>
      </w:r>
      <w:r w:rsidRPr="0021333F">
        <w:rPr>
          <w:rFonts w:eastAsia="Aptos"/>
          <w:color w:val="EE0000"/>
          <w:sz w:val="12"/>
          <w:szCs w:val="12"/>
        </w:rPr>
        <w:t xml:space="preserve">However, those tensions build — in an accumulation of flammable material — and offer an opening for socialists to help </w:t>
      </w:r>
      <w:r w:rsidRPr="0021333F">
        <w:rPr>
          <w:rFonts w:eastAsia="Aptos"/>
          <w:i/>
          <w:iCs/>
          <w:color w:val="EE0000"/>
          <w:sz w:val="12"/>
          <w:szCs w:val="12"/>
        </w:rPr>
        <w:t>ignite</w:t>
      </w:r>
      <w:r w:rsidRPr="0021333F">
        <w:rPr>
          <w:rFonts w:eastAsia="Aptos"/>
          <w:color w:val="EE0000"/>
          <w:sz w:val="12"/>
          <w:szCs w:val="12"/>
        </w:rPr>
        <w:t xml:space="preserve"> the contradictions that emerge and to fight for real class independence from the Democrats. Lenin </w:t>
      </w:r>
      <w:r w:rsidRPr="0021333F">
        <w:rPr>
          <w:rFonts w:eastAsia="Aptos"/>
          <w:b/>
          <w:bCs/>
          <w:color w:val="EE0000"/>
          <w:sz w:val="12"/>
          <w:szCs w:val="12"/>
        </w:rPr>
        <w:t>writes</w:t>
      </w:r>
      <w:r w:rsidRPr="0021333F">
        <w:rPr>
          <w:rFonts w:eastAsia="Aptos"/>
          <w:color w:val="EE0000"/>
          <w:sz w:val="12"/>
          <w:szCs w:val="12"/>
        </w:rPr>
        <w:t xml:space="preserve"> in </w:t>
      </w:r>
      <w:r w:rsidRPr="0021333F">
        <w:rPr>
          <w:rFonts w:eastAsia="Aptos"/>
          <w:i/>
          <w:iCs/>
          <w:color w:val="EE0000"/>
          <w:sz w:val="12"/>
          <w:szCs w:val="12"/>
        </w:rPr>
        <w:t xml:space="preserve">What Is </w:t>
      </w:r>
      <w:proofErr w:type="gramStart"/>
      <w:r w:rsidRPr="0021333F">
        <w:rPr>
          <w:rFonts w:eastAsia="Aptos"/>
          <w:i/>
          <w:iCs/>
          <w:color w:val="EE0000"/>
          <w:sz w:val="12"/>
          <w:szCs w:val="12"/>
        </w:rPr>
        <w:t>To</w:t>
      </w:r>
      <w:proofErr w:type="gramEnd"/>
      <w:r w:rsidRPr="0021333F">
        <w:rPr>
          <w:rFonts w:eastAsia="Aptos"/>
          <w:i/>
          <w:iCs/>
          <w:color w:val="EE0000"/>
          <w:sz w:val="12"/>
          <w:szCs w:val="12"/>
        </w:rPr>
        <w:t xml:space="preserve"> Be Done</w:t>
      </w:r>
      <w:r w:rsidRPr="0021333F">
        <w:rPr>
          <w:rFonts w:eastAsia="Aptos"/>
          <w:color w:val="EE0000"/>
          <w:sz w:val="12"/>
          <w:szCs w:val="12"/>
        </w:rPr>
        <w:t xml:space="preserve">, </w:t>
      </w:r>
      <w:proofErr w:type="gramStart"/>
      <w:r w:rsidRPr="0021333F">
        <w:rPr>
          <w:rFonts w:eastAsia="Aptos"/>
          <w:i/>
          <w:iCs/>
          <w:color w:val="EE0000"/>
          <w:sz w:val="12"/>
          <w:szCs w:val="12"/>
        </w:rPr>
        <w:t>The</w:t>
      </w:r>
      <w:proofErr w:type="gramEnd"/>
      <w:r w:rsidRPr="0021333F">
        <w:rPr>
          <w:rFonts w:eastAsia="Aptos"/>
          <w:i/>
          <w:iCs/>
          <w:color w:val="EE0000"/>
          <w:sz w:val="12"/>
          <w:szCs w:val="12"/>
        </w:rPr>
        <w:t xml:space="preserve"> working class spontaneously gravitates towards Socialism, nevertheless, the more widespread (and continuously revived in the most diverse forms) bourgeois ideology imposes itself spontaneously upon the working class more than any other. </w:t>
      </w:r>
      <w:proofErr w:type="gramStart"/>
      <w:r w:rsidRPr="0021333F">
        <w:rPr>
          <w:rFonts w:eastAsia="Aptos"/>
          <w:i/>
          <w:iCs/>
          <w:color w:val="EE0000"/>
          <w:sz w:val="12"/>
          <w:szCs w:val="12"/>
        </w:rPr>
        <w:t xml:space="preserve">(42–43) </w:t>
      </w:r>
      <w:r w:rsidRPr="0021333F">
        <w:rPr>
          <w:rFonts w:eastAsia="Aptos"/>
          <w:color w:val="EE0000"/>
          <w:sz w:val="12"/>
          <w:szCs w:val="12"/>
        </w:rPr>
        <w:t>Lenin</w:t>
      </w:r>
      <w:proofErr w:type="gramEnd"/>
      <w:r w:rsidRPr="0021333F">
        <w:rPr>
          <w:rFonts w:eastAsia="Aptos"/>
          <w:color w:val="EE0000"/>
          <w:sz w:val="12"/>
          <w:szCs w:val="12"/>
        </w:rPr>
        <w:t xml:space="preserve"> here describes, in a very different context, that labor movements contain an inner clash between proletarian struggle and the co-optation, diffusion, and capture of that struggle by the ruling class. But out of that clash come brief “openings”: moments of revolt that temporarily — if implicitly — </w:t>
      </w:r>
      <w:r w:rsidRPr="0021333F">
        <w:rPr>
          <w:rFonts w:eastAsia="Aptos"/>
          <w:i/>
          <w:iCs/>
          <w:color w:val="EE0000"/>
          <w:sz w:val="12"/>
          <w:szCs w:val="12"/>
        </w:rPr>
        <w:t>call into question</w:t>
      </w:r>
      <w:r w:rsidRPr="0021333F">
        <w:rPr>
          <w:rFonts w:eastAsia="Aptos"/>
          <w:color w:val="EE0000"/>
          <w:sz w:val="12"/>
          <w:szCs w:val="12"/>
        </w:rPr>
        <w:t xml:space="preserve"> the </w:t>
      </w:r>
      <w:r w:rsidRPr="0021333F">
        <w:rPr>
          <w:rFonts w:eastAsia="Aptos"/>
          <w:i/>
          <w:iCs/>
          <w:color w:val="EE0000"/>
          <w:sz w:val="12"/>
          <w:szCs w:val="12"/>
        </w:rPr>
        <w:t>political</w:t>
      </w:r>
      <w:r w:rsidRPr="0021333F">
        <w:rPr>
          <w:rFonts w:eastAsia="Aptos"/>
          <w:color w:val="EE0000"/>
          <w:sz w:val="12"/>
          <w:szCs w:val="12"/>
        </w:rPr>
        <w:t xml:space="preserve"> power of the rulers over the </w:t>
      </w:r>
      <w:proofErr w:type="gramStart"/>
      <w:r w:rsidRPr="0021333F">
        <w:rPr>
          <w:rFonts w:eastAsia="Aptos"/>
          <w:color w:val="EE0000"/>
          <w:sz w:val="12"/>
          <w:szCs w:val="12"/>
        </w:rPr>
        <w:t>workers, and</w:t>
      </w:r>
      <w:proofErr w:type="gramEnd"/>
      <w:r w:rsidRPr="0021333F">
        <w:rPr>
          <w:rFonts w:eastAsia="Aptos"/>
          <w:color w:val="EE0000"/>
          <w:sz w:val="12"/>
          <w:szCs w:val="12"/>
        </w:rPr>
        <w:t xml:space="preserve"> point to the need for workers’ political </w:t>
      </w:r>
      <w:r w:rsidRPr="0021333F">
        <w:rPr>
          <w:rFonts w:eastAsia="Aptos"/>
          <w:i/>
          <w:iCs/>
          <w:color w:val="EE0000"/>
          <w:sz w:val="12"/>
          <w:szCs w:val="12"/>
        </w:rPr>
        <w:t>independence</w:t>
      </w:r>
      <w:r w:rsidRPr="0021333F">
        <w:rPr>
          <w:rFonts w:eastAsia="Aptos"/>
          <w:color w:val="EE0000"/>
          <w:sz w:val="12"/>
          <w:szCs w:val="12"/>
        </w:rPr>
        <w:t xml:space="preserve">. The inner development of the bureaucracy today cannot avoid these openings. In fact, the </w:t>
      </w:r>
      <w:proofErr w:type="gramStart"/>
      <w:r w:rsidRPr="0021333F">
        <w:rPr>
          <w:rFonts w:eastAsia="Aptos"/>
          <w:color w:val="EE0000"/>
          <w:sz w:val="12"/>
          <w:szCs w:val="12"/>
        </w:rPr>
        <w:t>bureaucracy’s very</w:t>
      </w:r>
      <w:proofErr w:type="gramEnd"/>
      <w:r w:rsidRPr="0021333F">
        <w:rPr>
          <w:rFonts w:eastAsia="Aptos"/>
          <w:color w:val="EE0000"/>
          <w:sz w:val="12"/>
          <w:szCs w:val="12"/>
        </w:rPr>
        <w:t xml:space="preserve"> centralization of power is increasingly helping </w:t>
      </w:r>
      <w:r w:rsidRPr="0021333F">
        <w:rPr>
          <w:rFonts w:eastAsia="Aptos"/>
          <w:i/>
          <w:iCs/>
          <w:color w:val="EE0000"/>
          <w:sz w:val="12"/>
          <w:szCs w:val="12"/>
        </w:rPr>
        <w:t>produce</w:t>
      </w:r>
      <w:r w:rsidRPr="0021333F">
        <w:rPr>
          <w:rFonts w:eastAsia="Aptos"/>
          <w:color w:val="EE0000"/>
          <w:sz w:val="12"/>
          <w:szCs w:val="12"/>
        </w:rPr>
        <w:t xml:space="preserve"> these kinds of openings. This is because union leadership must increasingly try to enforce the rule of the Democrats </w:t>
      </w:r>
      <w:r w:rsidRPr="0021333F">
        <w:rPr>
          <w:rFonts w:eastAsia="Aptos"/>
          <w:i/>
          <w:iCs/>
          <w:color w:val="EE0000"/>
          <w:sz w:val="12"/>
          <w:szCs w:val="12"/>
        </w:rPr>
        <w:t>within</w:t>
      </w:r>
      <w:r w:rsidRPr="0021333F">
        <w:rPr>
          <w:rFonts w:eastAsia="Aptos"/>
          <w:color w:val="EE0000"/>
          <w:sz w:val="12"/>
          <w:szCs w:val="12"/>
        </w:rPr>
        <w:t xml:space="preserve"> the unions. And it must do so at a time of </w:t>
      </w:r>
      <w:r w:rsidRPr="0021333F">
        <w:rPr>
          <w:rFonts w:eastAsia="Aptos"/>
          <w:b/>
          <w:bCs/>
          <w:color w:val="EE0000"/>
          <w:sz w:val="12"/>
          <w:szCs w:val="12"/>
        </w:rPr>
        <w:t>intensifying contradictions</w:t>
      </w:r>
      <w:r w:rsidRPr="0021333F">
        <w:rPr>
          <w:rFonts w:eastAsia="Aptos"/>
          <w:color w:val="EE0000"/>
          <w:sz w:val="12"/>
          <w:szCs w:val="12"/>
        </w:rPr>
        <w:t xml:space="preserve"> of capitalism: outbreaks of revolt over racist policing; the real possibility of the gutting of abortion rights; the need for the capitalists to extract more profit amid the pandemic and a slowing economy. The ruling class faces the prospect of anemic economic growth and shrinking profitability — and so increasingly needs the bureaucracy both to subdue revolt and shepherd workers beneath the wing of a Democratic Party that aims to help protect profits and capitalism above all else. The bureaucratic revolution, then, shows how crucial it is for socialists to fight </w:t>
      </w:r>
      <w:r w:rsidRPr="0021333F">
        <w:rPr>
          <w:rFonts w:eastAsia="Aptos"/>
          <w:i/>
          <w:iCs/>
          <w:color w:val="EE0000"/>
          <w:sz w:val="12"/>
          <w:szCs w:val="12"/>
        </w:rPr>
        <w:t>inside</w:t>
      </w:r>
      <w:r w:rsidRPr="0021333F">
        <w:rPr>
          <w:rFonts w:eastAsia="Aptos"/>
          <w:color w:val="EE0000"/>
          <w:sz w:val="12"/>
          <w:szCs w:val="12"/>
        </w:rPr>
        <w:t xml:space="preserve"> our unions to widen these political openings and struggle for total class independence. And the new union bureaucracy itself contains elements, in its lower reaches, that could be key allies in this fight. This is because that leadership structure relies, </w:t>
      </w:r>
      <w:proofErr w:type="gramStart"/>
      <w:r w:rsidRPr="0021333F">
        <w:rPr>
          <w:rFonts w:eastAsia="Aptos"/>
          <w:color w:val="EE0000"/>
          <w:sz w:val="12"/>
          <w:szCs w:val="12"/>
        </w:rPr>
        <w:t>more and more</w:t>
      </w:r>
      <w:proofErr w:type="gramEnd"/>
      <w:r w:rsidRPr="0021333F">
        <w:rPr>
          <w:rFonts w:eastAsia="Aptos"/>
          <w:color w:val="EE0000"/>
          <w:sz w:val="12"/>
          <w:szCs w:val="12"/>
        </w:rPr>
        <w:t xml:space="preserve">, on low-paid or volunteer union workers. This lower level is treated in much the same way as contingent workers at fast food restaurants or elsewhere: driven to maximum efficiency for a minimum of compensation. That means maximum speed in distributing leaflets, getting signatures, and so on. We see the signs of exactly this development in the rise of unions for union staffers themselves. What’s more, this bottom level of union staff comes, typically, from a sector of youth that is idealistic, ready (abstractly) to struggle against the ruling class in some way. In moments of political “opening,” then, the lowest level of the most exploited union staff, and the unions of that staff, represent a natural ally for socialists. They may form a key force — if they can be “broken away” from the power of the upper reaches of the bureaucracy — to fight alongside rank and filers for real control of unions. But the new bureaucracy faces another danger too: the huge masses of nonunion workers. The convulsions of the pandemic, decades of stagnant wages, mass death in the pandemic, and economic and climate crises make possible a wave of militant union struggles of the unorganized. That kind of struggle would add a layer of militant and “untrained” union fighters </w:t>
      </w:r>
      <w:r w:rsidRPr="0021333F">
        <w:rPr>
          <w:rFonts w:eastAsia="Aptos"/>
          <w:i/>
          <w:iCs/>
          <w:color w:val="EE0000"/>
          <w:sz w:val="12"/>
          <w:szCs w:val="12"/>
        </w:rPr>
        <w:t>inside</w:t>
      </w:r>
      <w:r w:rsidRPr="0021333F">
        <w:rPr>
          <w:rFonts w:eastAsia="Aptos"/>
          <w:color w:val="EE0000"/>
          <w:sz w:val="12"/>
          <w:szCs w:val="12"/>
        </w:rPr>
        <w:t xml:space="preserve"> the workers’ movement. Just as, in the history of capitalism, those who are newly proletarianized are often the fiercest fighters against the bosses, so a wave of newly unionized workers could serve as a basis of a challenge, from below, to the stately, tightly controlled unionism of the bureaucracy. That kind of wave would not automatically result in a new and revived union movement. The power of the bureaucracy is far too great for that. But a new layer of militant workers would offer another opening for socialists to build the fight for class independence. </w:t>
      </w:r>
      <w:r w:rsidRPr="0021333F">
        <w:rPr>
          <w:rFonts w:eastAsia="Aptos"/>
          <w:color w:val="EE0000"/>
          <w:sz w:val="16"/>
          <w:szCs w:val="16"/>
        </w:rPr>
        <w:t>Conclusions for Struggle</w:t>
      </w:r>
      <w:r w:rsidRPr="0021333F">
        <w:rPr>
          <w:rFonts w:eastAsia="Aptos"/>
          <w:color w:val="EE0000"/>
        </w:rPr>
        <w:t xml:space="preserve"> </w:t>
      </w:r>
      <w:r w:rsidRPr="0021333F">
        <w:rPr>
          <w:rFonts w:eastAsia="Aptos"/>
          <w:color w:val="EE0000"/>
          <w:sz w:val="16"/>
          <w:szCs w:val="16"/>
        </w:rPr>
        <w:t xml:space="preserve">The “bureaucratic revolution” calls a socialist strategy that fights for </w:t>
      </w:r>
      <w:r w:rsidRPr="0021333F">
        <w:rPr>
          <w:rFonts w:eastAsia="Aptos"/>
          <w:i/>
          <w:iCs/>
          <w:color w:val="EE0000"/>
          <w:sz w:val="16"/>
          <w:szCs w:val="16"/>
        </w:rPr>
        <w:t>political independence</w:t>
      </w:r>
      <w:r w:rsidRPr="0021333F">
        <w:rPr>
          <w:rFonts w:eastAsia="Aptos"/>
          <w:color w:val="EE0000"/>
          <w:sz w:val="16"/>
          <w:szCs w:val="16"/>
        </w:rPr>
        <w:t xml:space="preserve"> from the Democrats, and for </w:t>
      </w:r>
      <w:r w:rsidRPr="0021333F">
        <w:rPr>
          <w:rFonts w:eastAsia="Aptos"/>
          <w:i/>
          <w:iCs/>
          <w:color w:val="EE0000"/>
          <w:sz w:val="16"/>
          <w:szCs w:val="16"/>
        </w:rPr>
        <w:t>direct</w:t>
      </w:r>
      <w:r w:rsidRPr="0021333F">
        <w:rPr>
          <w:rFonts w:eastAsia="Aptos"/>
          <w:color w:val="EE0000"/>
          <w:sz w:val="16"/>
          <w:szCs w:val="16"/>
        </w:rPr>
        <w:t xml:space="preserve"> worker control of our unions in mass assemblies — a kind of control that would therefore </w:t>
      </w:r>
      <w:r w:rsidRPr="0021333F">
        <w:rPr>
          <w:rFonts w:eastAsia="Aptos"/>
          <w:i/>
          <w:iCs/>
          <w:color w:val="EE0000"/>
          <w:sz w:val="16"/>
          <w:szCs w:val="16"/>
        </w:rPr>
        <w:t>dismantle</w:t>
      </w:r>
      <w:r w:rsidRPr="0021333F">
        <w:rPr>
          <w:rFonts w:eastAsia="Aptos"/>
          <w:color w:val="EE0000"/>
          <w:sz w:val="16"/>
          <w:szCs w:val="16"/>
        </w:rPr>
        <w:t xml:space="preserve"> the bureaucracy.</w:t>
      </w:r>
      <w:r w:rsidRPr="0021333F">
        <w:rPr>
          <w:rFonts w:eastAsia="Aptos"/>
          <w:color w:val="EE0000"/>
        </w:rPr>
        <w:t xml:space="preserve"> </w:t>
      </w:r>
      <w:r w:rsidRPr="0021333F">
        <w:rPr>
          <w:rFonts w:eastAsia="Aptos"/>
          <w:color w:val="EE0000"/>
          <w:u w:val="single"/>
        </w:rPr>
        <w:t xml:space="preserve">To see why, we </w:t>
      </w:r>
      <w:proofErr w:type="gramStart"/>
      <w:r w:rsidRPr="0021333F">
        <w:rPr>
          <w:rFonts w:eastAsia="Aptos"/>
          <w:color w:val="EE0000"/>
          <w:u w:val="single"/>
        </w:rPr>
        <w:t>have to</w:t>
      </w:r>
      <w:proofErr w:type="gramEnd"/>
      <w:r w:rsidRPr="0021333F">
        <w:rPr>
          <w:rFonts w:eastAsia="Aptos"/>
          <w:color w:val="EE0000"/>
          <w:u w:val="single"/>
        </w:rPr>
        <w:t xml:space="preserve"> recognize just </w:t>
      </w:r>
      <w:r w:rsidRPr="0021333F">
        <w:rPr>
          <w:rFonts w:eastAsia="Aptos"/>
          <w:color w:val="EE0000"/>
          <w:highlight w:val="cyan"/>
          <w:u w:val="single"/>
        </w:rPr>
        <w:t>how successful the bureaucratic revolution has been at defusing bottom-up revolt through the concentration and centralization of leaders’ power</w:t>
      </w:r>
      <w:r w:rsidRPr="0021333F">
        <w:rPr>
          <w:rFonts w:eastAsia="Aptos"/>
          <w:color w:val="EE0000"/>
          <w:u w:val="single"/>
        </w:rPr>
        <w:t>.</w:t>
      </w:r>
      <w:r w:rsidRPr="0021333F">
        <w:rPr>
          <w:rFonts w:eastAsia="Aptos"/>
          <w:color w:val="EE0000"/>
        </w:rPr>
        <w:t xml:space="preserve"> </w:t>
      </w:r>
      <w:r w:rsidRPr="0021333F">
        <w:rPr>
          <w:rFonts w:eastAsia="Aptos"/>
          <w:color w:val="EE0000"/>
          <w:sz w:val="16"/>
          <w:szCs w:val="16"/>
        </w:rPr>
        <w:t>We see that success not only in the</w:t>
      </w:r>
      <w:r w:rsidRPr="0021333F">
        <w:rPr>
          <w:rFonts w:eastAsia="Aptos"/>
          <w:color w:val="EE0000"/>
        </w:rPr>
        <w:t xml:space="preserve"> </w:t>
      </w:r>
      <w:r w:rsidRPr="0021333F">
        <w:rPr>
          <w:rFonts w:eastAsia="Aptos"/>
          <w:color w:val="EE0000"/>
          <w:highlight w:val="cyan"/>
          <w:u w:val="single"/>
        </w:rPr>
        <w:t>collapse in the number of large strikes</w:t>
      </w:r>
      <w:r w:rsidRPr="0021333F">
        <w:rPr>
          <w:rFonts w:eastAsia="Aptos"/>
          <w:color w:val="EE0000"/>
        </w:rPr>
        <w:t xml:space="preserve">, </w:t>
      </w:r>
      <w:r w:rsidRPr="0021333F">
        <w:rPr>
          <w:rFonts w:eastAsia="Aptos"/>
          <w:color w:val="EE0000"/>
          <w:sz w:val="16"/>
          <w:szCs w:val="16"/>
        </w:rPr>
        <w:t xml:space="preserve">but also in the collapse of large wildcat actions too. </w:t>
      </w:r>
    </w:p>
    <w:p w14:paraId="638071F9" w14:textId="77777777" w:rsidR="003C2A2E" w:rsidRPr="0021333F" w:rsidRDefault="003C2A2E" w:rsidP="003C2A2E">
      <w:pPr>
        <w:rPr>
          <w:color w:val="EE0000"/>
        </w:rPr>
      </w:pPr>
    </w:p>
    <w:sectPr w:rsidR="003C2A2E" w:rsidRPr="002133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86C"/>
    <w:rsid w:val="0021333F"/>
    <w:rsid w:val="00240FCB"/>
    <w:rsid w:val="003C2A2E"/>
    <w:rsid w:val="003C7930"/>
    <w:rsid w:val="0066429C"/>
    <w:rsid w:val="00840C41"/>
    <w:rsid w:val="008D086C"/>
    <w:rsid w:val="00984FD1"/>
    <w:rsid w:val="00C76C29"/>
    <w:rsid w:val="00D907E5"/>
    <w:rsid w:val="00F939B9"/>
    <w:rsid w:val="00FD5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5A598"/>
  <w15:chartTrackingRefBased/>
  <w15:docId w15:val="{318076CB-2ECD-4EB6-8C72-DCE824DF8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086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D08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D08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8D08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8D08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086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D0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D08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086C"/>
  </w:style>
  <w:style w:type="character" w:customStyle="1" w:styleId="Heading1Char">
    <w:name w:val="Heading 1 Char"/>
    <w:aliases w:val="Pocket Char"/>
    <w:basedOn w:val="DefaultParagraphFont"/>
    <w:link w:val="Heading1"/>
    <w:rsid w:val="008D086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D086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8D086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D086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D086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D0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86C"/>
    <w:rPr>
      <w:rFonts w:eastAsiaTheme="majorEastAsia" w:cstheme="majorBidi"/>
      <w:color w:val="272727" w:themeColor="text1" w:themeTint="D8"/>
    </w:rPr>
  </w:style>
  <w:style w:type="paragraph" w:styleId="Title">
    <w:name w:val="Title"/>
    <w:basedOn w:val="Normal"/>
    <w:next w:val="Normal"/>
    <w:link w:val="TitleChar"/>
    <w:uiPriority w:val="10"/>
    <w:qFormat/>
    <w:rsid w:val="008D0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86C"/>
    <w:pPr>
      <w:spacing w:before="160"/>
      <w:jc w:val="center"/>
    </w:pPr>
    <w:rPr>
      <w:i/>
      <w:iCs/>
      <w:color w:val="404040" w:themeColor="text1" w:themeTint="BF"/>
    </w:rPr>
  </w:style>
  <w:style w:type="character" w:customStyle="1" w:styleId="QuoteChar">
    <w:name w:val="Quote Char"/>
    <w:basedOn w:val="DefaultParagraphFont"/>
    <w:link w:val="Quote"/>
    <w:uiPriority w:val="29"/>
    <w:rsid w:val="008D086C"/>
    <w:rPr>
      <w:i/>
      <w:iCs/>
      <w:color w:val="404040" w:themeColor="text1" w:themeTint="BF"/>
    </w:rPr>
  </w:style>
  <w:style w:type="paragraph" w:styleId="ListParagraph">
    <w:name w:val="List Paragraph"/>
    <w:basedOn w:val="Normal"/>
    <w:uiPriority w:val="34"/>
    <w:qFormat/>
    <w:rsid w:val="008D086C"/>
    <w:pPr>
      <w:ind w:left="720"/>
      <w:contextualSpacing/>
    </w:pPr>
  </w:style>
  <w:style w:type="character" w:styleId="IntenseEmphasis">
    <w:name w:val="Intense Emphasis"/>
    <w:basedOn w:val="DefaultParagraphFont"/>
    <w:uiPriority w:val="21"/>
    <w:qFormat/>
    <w:rsid w:val="008D086C"/>
    <w:rPr>
      <w:i/>
      <w:iCs/>
      <w:color w:val="0F4761" w:themeColor="accent1" w:themeShade="BF"/>
    </w:rPr>
  </w:style>
  <w:style w:type="paragraph" w:styleId="IntenseQuote">
    <w:name w:val="Intense Quote"/>
    <w:basedOn w:val="Normal"/>
    <w:next w:val="Normal"/>
    <w:link w:val="IntenseQuoteChar"/>
    <w:uiPriority w:val="30"/>
    <w:qFormat/>
    <w:rsid w:val="008D0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86C"/>
    <w:rPr>
      <w:i/>
      <w:iCs/>
      <w:color w:val="0F4761" w:themeColor="accent1" w:themeShade="BF"/>
    </w:rPr>
  </w:style>
  <w:style w:type="character" w:styleId="IntenseReference">
    <w:name w:val="Intense Reference"/>
    <w:basedOn w:val="DefaultParagraphFont"/>
    <w:uiPriority w:val="32"/>
    <w:qFormat/>
    <w:rsid w:val="008D086C"/>
    <w:rPr>
      <w:b/>
      <w:bCs/>
      <w:smallCaps/>
      <w:color w:val="0F4761" w:themeColor="accent1" w:themeShade="BF"/>
      <w:spacing w:val="5"/>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Debate,cite,B"/>
    <w:basedOn w:val="DefaultParagraphFont"/>
    <w:link w:val="textbold"/>
    <w:uiPriority w:val="8"/>
    <w:qFormat/>
    <w:rsid w:val="008D086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D086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D086C"/>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8D086C"/>
    <w:rPr>
      <w:b w:val="0"/>
      <w:sz w:val="22"/>
      <w:u w:val="single"/>
    </w:rPr>
  </w:style>
  <w:style w:type="character" w:styleId="Strong">
    <w:name w:val="Strong"/>
    <w:basedOn w:val="DefaultParagraphFont"/>
    <w:uiPriority w:val="22"/>
    <w:qFormat/>
    <w:rsid w:val="008D086C"/>
    <w:rPr>
      <w:b/>
      <w:bCs/>
    </w:rPr>
  </w:style>
  <w:style w:type="character" w:styleId="BookTitle">
    <w:name w:val="Book Title"/>
    <w:basedOn w:val="DefaultParagraphFont"/>
    <w:uiPriority w:val="33"/>
    <w:qFormat/>
    <w:rsid w:val="008D086C"/>
    <w:rPr>
      <w:b/>
      <w:bCs/>
      <w:i/>
      <w:iCs/>
      <w:spacing w:val="5"/>
    </w:rPr>
  </w:style>
  <w:style w:type="numbering" w:styleId="111111">
    <w:name w:val="Outline List 2"/>
    <w:basedOn w:val="NoList"/>
    <w:uiPriority w:val="99"/>
    <w:semiHidden/>
    <w:unhideWhenUsed/>
    <w:rsid w:val="008D086C"/>
  </w:style>
  <w:style w:type="paragraph" w:styleId="Header">
    <w:name w:val="header"/>
    <w:basedOn w:val="Normal"/>
    <w:link w:val="HeaderChar"/>
    <w:uiPriority w:val="99"/>
    <w:semiHidden/>
    <w:rsid w:val="008D08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086C"/>
    <w:rPr>
      <w:rFonts w:ascii="Calibri" w:hAnsi="Calibri" w:cs="Calibri"/>
      <w:kern w:val="0"/>
      <w:sz w:val="22"/>
      <w:szCs w:val="22"/>
      <w14:ligatures w14:val="none"/>
    </w:rPr>
  </w:style>
  <w:style w:type="paragraph" w:styleId="Footer">
    <w:name w:val="footer"/>
    <w:basedOn w:val="Normal"/>
    <w:link w:val="FooterChar"/>
    <w:uiPriority w:val="99"/>
    <w:semiHidden/>
    <w:rsid w:val="008D08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D086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D086C"/>
    <w:pPr>
      <w:spacing w:after="120"/>
    </w:pPr>
  </w:style>
  <w:style w:type="character" w:customStyle="1" w:styleId="BodyTextChar">
    <w:name w:val="Body Text Char"/>
    <w:basedOn w:val="DefaultParagraphFont"/>
    <w:link w:val="BodyText"/>
    <w:uiPriority w:val="99"/>
    <w:semiHidden/>
    <w:rsid w:val="008D086C"/>
    <w:rPr>
      <w:rFonts w:ascii="Calibri" w:hAnsi="Calibri" w:cs="Calibri"/>
      <w:kern w:val="0"/>
      <w:sz w:val="22"/>
      <w:szCs w:val="22"/>
      <w14:ligatures w14:val="none"/>
    </w:rPr>
  </w:style>
  <w:style w:type="paragraph" w:styleId="NoSpacing">
    <w:name w:val="No Spacing"/>
    <w:link w:val="NoSpacingChar"/>
    <w:uiPriority w:val="99"/>
    <w:unhideWhenUsed/>
    <w:qFormat/>
    <w:rsid w:val="008D086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D086C"/>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Underline Char Char Char Char1,Heading 3 Char Char Char Char Char Char Char Char Char Char1,Heading 1 Char1,Pocket Char1,F2 - Heading 1 Char1"/>
    <w:basedOn w:val="DefaultParagraphFont"/>
    <w:uiPriority w:val="99"/>
    <w:unhideWhenUsed/>
    <w:rsid w:val="008D086C"/>
    <w:rPr>
      <w:color w:val="467886" w:themeColor="hyperlink"/>
      <w:u w:val="single"/>
    </w:rPr>
  </w:style>
  <w:style w:type="character" w:styleId="UnresolvedMention">
    <w:name w:val="Unresolved Mention"/>
    <w:basedOn w:val="DefaultParagraphFont"/>
    <w:uiPriority w:val="99"/>
    <w:semiHidden/>
    <w:unhideWhenUsed/>
    <w:rsid w:val="008D086C"/>
    <w:rPr>
      <w:color w:val="605E5C"/>
      <w:shd w:val="clear" w:color="auto" w:fill="E1DFDD"/>
    </w:rPr>
  </w:style>
  <w:style w:type="paragraph" w:customStyle="1" w:styleId="textbold">
    <w:name w:val="text bold"/>
    <w:basedOn w:val="Normal"/>
    <w:link w:val="Emphasis"/>
    <w:uiPriority w:val="8"/>
    <w:qFormat/>
    <w:rsid w:val="008D086C"/>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hanational.org/issues/position-statement-22-involuntary-mental-health-treatment" TargetMode="External"/><Relationship Id="rId13" Type="http://schemas.openxmlformats.org/officeDocument/2006/relationships/hyperlink" Target="https://www.madinamerica.com/2020/03/report-psychiatric-interventions-torture/" TargetMode="External"/><Relationship Id="rId18" Type="http://schemas.openxmlformats.org/officeDocument/2006/relationships/hyperlink" Target="https://olmsapps.dol.gov/query/orgReport.do?rptId=782882&amp;rptForm=LM2For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aflcio.org/about/programs/capital-stewardship" TargetMode="External"/><Relationship Id="rId7" Type="http://schemas.openxmlformats.org/officeDocument/2006/relationships/hyperlink" Target="https://ps.psychiatryonline.org/doi/pdf/10.1176/appi.ps.201500205" TargetMode="External"/><Relationship Id="rId12" Type="http://schemas.openxmlformats.org/officeDocument/2006/relationships/hyperlink" Target="https://docs.google.com/document/d/1WvhS43qeMzm7qQ1iDCWshCNCZQLUZ6IazRlsJDFlQ5E/mobilebasic" TargetMode="External"/><Relationship Id="rId17" Type="http://schemas.openxmlformats.org/officeDocument/2006/relationships/hyperlink" Target="https://olmsapps.dol.gov/olpdr/?_ga=2.85120158.665335048.1644606882-1414207515.1644606882" TargetMode="External"/><Relationship Id="rId25" Type="http://schemas.openxmlformats.org/officeDocument/2006/relationships/hyperlink" Target="http://leftturn.org/labor-palestine/" TargetMode="External"/><Relationship Id="rId2" Type="http://schemas.openxmlformats.org/officeDocument/2006/relationships/styles" Target="styles.xml"/><Relationship Id="rId16" Type="http://schemas.openxmlformats.org/officeDocument/2006/relationships/hyperlink" Target="https://www.boundary2.org/2016/06/ending-the-world-as-we-know-it-an-interview-with-andrew-culp/" TargetMode="External"/><Relationship Id="rId20" Type="http://schemas.openxmlformats.org/officeDocument/2006/relationships/hyperlink" Target="https://olmsapps.dol.gov/query/orgReport.do?rptId=436462&amp;rptForm=LM2Form" TargetMode="External"/><Relationship Id="rId1" Type="http://schemas.openxmlformats.org/officeDocument/2006/relationships/numbering" Target="numbering.xml"/><Relationship Id="rId6" Type="http://schemas.openxmlformats.org/officeDocument/2006/relationships/hyperlink" Target="https://disabilityvisibilityproject.com/2020/07/22/abolition-must-include-psychiatry/" TargetMode="External"/><Relationship Id="rId11" Type="http://schemas.openxmlformats.org/officeDocument/2006/relationships/hyperlink" Target="https://www.nytimes.com/2019/04/17/magazine/prison-abolition-ruth-wilson-gilmore.html" TargetMode="External"/><Relationship Id="rId24" Type="http://schemas.openxmlformats.org/officeDocument/2006/relationships/hyperlink" Target="https://jacobinmag.com/2020/01/afl-cio-cold-war-imperialism-solidarity" TargetMode="External"/><Relationship Id="rId5" Type="http://schemas.openxmlformats.org/officeDocument/2006/relationships/hyperlink" Target="https://www.redalyc.org/journal/559/55965386007/html/" TargetMode="External"/><Relationship Id="rId15" Type="http://schemas.openxmlformats.org/officeDocument/2006/relationships/hyperlink" Target="https://projectlets.org/blog/asylums" TargetMode="External"/><Relationship Id="rId23" Type="http://schemas.openxmlformats.org/officeDocument/2006/relationships/hyperlink" Target="https://www.marxists.org/archive/trotsky/1940/xx/tu.htm" TargetMode="External"/><Relationship Id="rId10" Type="http://schemas.openxmlformats.org/officeDocument/2006/relationships/hyperlink" Target="https://www.aaihs.org/prison-abolition-syllabus-2-0/" TargetMode="External"/><Relationship Id="rId19" Type="http://schemas.openxmlformats.org/officeDocument/2006/relationships/hyperlink" Target="https://olmsapps.dol.gov/query/orgReport.do?rptId=302940&amp;rptForm=LM2Form" TargetMode="External"/><Relationship Id="rId4" Type="http://schemas.openxmlformats.org/officeDocument/2006/relationships/webSettings" Target="webSettings.xml"/><Relationship Id="rId9" Type="http://schemas.openxmlformats.org/officeDocument/2006/relationships/hyperlink" Target="https://www.ada.gov/olmstead/olmstead_about.htm" TargetMode="External"/><Relationship Id="rId14" Type="http://schemas.openxmlformats.org/officeDocument/2006/relationships/hyperlink" Target="https://blog.usejournal.com/we-dont-need-cops-to-become-social-workers-we-need-peer-support-b8e6c4ffe87a" TargetMode="External"/><Relationship Id="rId22" Type="http://schemas.openxmlformats.org/officeDocument/2006/relationships/hyperlink" Target="https://www.marxists.org/archive/zinoviev/works/1916/war/opp3.html"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e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18118</Words>
  <Characters>103277</Characters>
  <Application>Microsoft Office Word</Application>
  <DocSecurity>0</DocSecurity>
  <Lines>860</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werner</dc:creator>
  <cp:keywords/>
  <dc:description/>
  <cp:lastModifiedBy>preston werner</cp:lastModifiedBy>
  <cp:revision>2</cp:revision>
  <dcterms:created xsi:type="dcterms:W3CDTF">2025-11-01T13:17:00Z</dcterms:created>
  <dcterms:modified xsi:type="dcterms:W3CDTF">2025-11-01T13:17:00Z</dcterms:modified>
</cp:coreProperties>
</file>