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0BFB" w14:textId="302686EE" w:rsidR="00A51976" w:rsidRDefault="00A51976" w:rsidP="00A51976">
      <w:pPr>
        <w:pStyle w:val="Heading2"/>
      </w:pPr>
      <w:r>
        <w:t>1AC</w:t>
      </w:r>
    </w:p>
    <w:p w14:paraId="03626445" w14:textId="10003ACC" w:rsidR="00A51976" w:rsidRDefault="00EF5B53" w:rsidP="00A51976">
      <w:pPr>
        <w:pStyle w:val="Heading3"/>
      </w:pPr>
      <w:r>
        <w:t>Prison Labor—1AC</w:t>
      </w:r>
    </w:p>
    <w:p w14:paraId="70AD5480" w14:textId="77777777" w:rsidR="00A51976" w:rsidRDefault="00A51976" w:rsidP="00A51976">
      <w:pPr>
        <w:pStyle w:val="Heading4"/>
      </w:pPr>
      <w:r>
        <w:t xml:space="preserve">The advantage is </w:t>
      </w:r>
      <w:r>
        <w:rPr>
          <w:u w:val="single"/>
        </w:rPr>
        <w:t>prison labor</w:t>
      </w:r>
      <w:r>
        <w:t xml:space="preserve">. </w:t>
      </w:r>
    </w:p>
    <w:p w14:paraId="448F9D7F" w14:textId="77777777" w:rsidR="00A51976" w:rsidRPr="006B1425" w:rsidRDefault="00A51976" w:rsidP="00A51976"/>
    <w:p w14:paraId="5499F9A9" w14:textId="30249453" w:rsidR="00A51976" w:rsidRPr="006B1425" w:rsidRDefault="00A51976" w:rsidP="00A51976">
      <w:pPr>
        <w:pStyle w:val="Heading4"/>
      </w:pPr>
      <w:r>
        <w:t xml:space="preserve">Incarcerated workers aren’t </w:t>
      </w:r>
      <w:r>
        <w:rPr>
          <w:u w:val="single"/>
        </w:rPr>
        <w:t>legally</w:t>
      </w:r>
      <w:r>
        <w:t xml:space="preserve"> employees</w:t>
      </w:r>
      <w:r w:rsidR="00494C3D">
        <w:t>,</w:t>
      </w:r>
      <w:r>
        <w:t xml:space="preserve"> </w:t>
      </w:r>
      <w:r>
        <w:rPr>
          <w:u w:val="single"/>
        </w:rPr>
        <w:t>exclud</w:t>
      </w:r>
      <w:r w:rsidR="00494C3D">
        <w:rPr>
          <w:u w:val="single"/>
        </w:rPr>
        <w:t>ing</w:t>
      </w:r>
      <w:r w:rsidR="00494C3D">
        <w:t xml:space="preserve"> them</w:t>
      </w:r>
      <w:r>
        <w:t xml:space="preserve"> from both federal labor law and workplace </w:t>
      </w:r>
      <w:r>
        <w:rPr>
          <w:u w:val="single"/>
        </w:rPr>
        <w:t>protections</w:t>
      </w:r>
      <w:r>
        <w:t xml:space="preserve">. </w:t>
      </w:r>
    </w:p>
    <w:p w14:paraId="320BB125" w14:textId="77777777" w:rsidR="00A51976" w:rsidRPr="00482181" w:rsidRDefault="00A51976" w:rsidP="00A51976">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597AFBD" w14:textId="77777777" w:rsidR="00A51976" w:rsidRPr="00E17760" w:rsidRDefault="00A51976" w:rsidP="00A51976">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273D8A3A" w14:textId="77777777" w:rsidR="00A51976" w:rsidRPr="00E17760" w:rsidRDefault="00A51976" w:rsidP="00A51976">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EEC9F1E" w14:textId="77777777" w:rsidR="00A51976" w:rsidRDefault="00A51976" w:rsidP="00A51976">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56A1501C" w14:textId="77777777" w:rsidR="00A51976" w:rsidRPr="00E17760" w:rsidRDefault="00A51976" w:rsidP="00A51976">
      <w:pPr>
        <w:rPr>
          <w:sz w:val="16"/>
        </w:rPr>
      </w:pPr>
    </w:p>
    <w:p w14:paraId="058B3916" w14:textId="773B63C5" w:rsidR="00A51976" w:rsidRPr="00B82A6F" w:rsidRDefault="00A51976" w:rsidP="00A51976">
      <w:pPr>
        <w:pStyle w:val="Heading4"/>
      </w:pPr>
      <w:r>
        <w:t>Specifically</w:t>
      </w:r>
      <w:r w:rsidR="007430C7">
        <w:t>,</w:t>
      </w:r>
      <w:r>
        <w:t xml:space="preserve"> </w:t>
      </w:r>
      <w:r w:rsidRPr="007F0AB1">
        <w:rPr>
          <w:u w:val="single"/>
        </w:rPr>
        <w:t>FLSA</w:t>
      </w:r>
      <w:r>
        <w:t xml:space="preserve"> protections.</w:t>
      </w:r>
    </w:p>
    <w:p w14:paraId="4919BE95" w14:textId="77777777" w:rsidR="00A51976" w:rsidRPr="002C7AF6" w:rsidRDefault="00A51976" w:rsidP="00A51976">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BB13FCE" w14:textId="77777777" w:rsidR="00A51976" w:rsidRPr="00446857" w:rsidRDefault="00A51976" w:rsidP="00A51976">
      <w:pPr>
        <w:rPr>
          <w:sz w:val="16"/>
        </w:rPr>
      </w:pPr>
      <w:r w:rsidRPr="00446857">
        <w:rPr>
          <w:sz w:val="16"/>
        </w:rPr>
        <w:t>II. THE CIRCUIT SPLIT ON PRISON LABOR AND THE FAIR LABOR STANDARDS ACT</w:t>
      </w:r>
    </w:p>
    <w:p w14:paraId="59E9AE55" w14:textId="77777777" w:rsidR="00A51976" w:rsidRPr="00446857" w:rsidRDefault="00A51976" w:rsidP="00A51976">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74D1CD51" w14:textId="77777777" w:rsidR="00A51976" w:rsidRPr="00446857" w:rsidRDefault="00A51976" w:rsidP="00A51976">
      <w:pPr>
        <w:rPr>
          <w:sz w:val="16"/>
        </w:rPr>
      </w:pPr>
      <w:r w:rsidRPr="00446857">
        <w:rPr>
          <w:sz w:val="16"/>
        </w:rPr>
        <w:t>A. Background on the Fair Labor Standards Act</w:t>
      </w:r>
    </w:p>
    <w:p w14:paraId="2FBE7F7B" w14:textId="77777777" w:rsidR="00A51976" w:rsidRPr="00446857" w:rsidRDefault="00A51976" w:rsidP="00A51976">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3A2D709E" w14:textId="77777777" w:rsidR="00A51976" w:rsidRPr="00446857" w:rsidRDefault="00A51976" w:rsidP="00A51976">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7C463C8E" w14:textId="77777777" w:rsidR="00A51976" w:rsidRPr="00446857" w:rsidRDefault="00A51976" w:rsidP="00A51976">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D8E07A7" w14:textId="77777777" w:rsidR="00A51976" w:rsidRPr="00446857" w:rsidRDefault="00A51976" w:rsidP="00A51976">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CC85315" w14:textId="77777777" w:rsidR="00A51976" w:rsidRPr="00446857" w:rsidRDefault="00A51976" w:rsidP="00A51976">
      <w:pPr>
        <w:rPr>
          <w:sz w:val="16"/>
        </w:rPr>
      </w:pPr>
      <w:r w:rsidRPr="00446857">
        <w:rPr>
          <w:sz w:val="16"/>
        </w:rPr>
        <w:t>B. Introducing the Circuit Split: The Rise of the Bonnette Factors</w:t>
      </w:r>
    </w:p>
    <w:p w14:paraId="6C28160E" w14:textId="77777777" w:rsidR="00A51976" w:rsidRPr="00446857" w:rsidRDefault="00A51976" w:rsidP="00A51976">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8E31796" w14:textId="77777777" w:rsidR="00A51976" w:rsidRPr="00603751" w:rsidRDefault="00A51976" w:rsidP="00A51976">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1B0CC31D" w14:textId="77777777" w:rsidR="00A51976" w:rsidRPr="00446857" w:rsidRDefault="00A51976" w:rsidP="00A51976">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53A5FF68" w14:textId="77777777" w:rsidR="00A51976" w:rsidRPr="00446857" w:rsidRDefault="00A51976" w:rsidP="00A51976">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2442AC0" w14:textId="77777777" w:rsidR="00A51976" w:rsidRPr="00446857" w:rsidRDefault="00A51976" w:rsidP="00A51976">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C28C5CB" w14:textId="77777777" w:rsidR="00A51976" w:rsidRPr="00446857" w:rsidRDefault="00A51976" w:rsidP="00A51976">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3338BF82" w14:textId="77777777" w:rsidR="00A51976" w:rsidRPr="00446857" w:rsidRDefault="00A51976" w:rsidP="00A51976">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2317B200" w14:textId="77777777" w:rsidR="00A51976" w:rsidRPr="00446857" w:rsidRDefault="00A51976" w:rsidP="00A51976">
      <w:pPr>
        <w:rPr>
          <w:sz w:val="16"/>
        </w:rPr>
      </w:pPr>
      <w:bookmarkStart w:id="2" w:name="_Hlk207961285"/>
      <w:r w:rsidRPr="00446857">
        <w:rPr>
          <w:sz w:val="16"/>
        </w:rPr>
        <w:t>C. Introducing the Circuit Split: The Fall of the Bonnette Factors</w:t>
      </w:r>
    </w:p>
    <w:p w14:paraId="5F146052" w14:textId="77777777" w:rsidR="00A51976" w:rsidRPr="00446857" w:rsidRDefault="00A51976" w:rsidP="00A51976">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BC01E14" w14:textId="77777777" w:rsidR="00A51976" w:rsidRPr="00446857" w:rsidRDefault="00A51976" w:rsidP="00A51976">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44EBB83" w14:textId="77777777" w:rsidR="00A51976" w:rsidRPr="00446857" w:rsidRDefault="00A51976" w:rsidP="00A51976">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5B7C46B0" w14:textId="77777777" w:rsidR="00A51976" w:rsidRPr="00446857" w:rsidRDefault="00A51976" w:rsidP="00A51976">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49B0AD52" w14:textId="77777777" w:rsidR="00A51976" w:rsidRPr="00446857" w:rsidRDefault="00A51976" w:rsidP="00A51976">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t>
      </w:r>
      <w:proofErr w:type="gramStart"/>
      <w:r w:rsidRPr="00446857">
        <w:rPr>
          <w:rStyle w:val="StyleUnderline"/>
        </w:rPr>
        <w:t>which,</w:t>
      </w:r>
      <w:proofErr w:type="gramEnd"/>
      <w:r w:rsidRPr="00446857">
        <w:rPr>
          <w:rStyle w:val="StyleUnderline"/>
        </w:rPr>
        <w:t xml:space="preserve">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9F60566" w14:textId="77777777" w:rsidR="00A51976" w:rsidRPr="00446857" w:rsidRDefault="00A51976" w:rsidP="00A51976">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0E39CF08" w14:textId="77777777" w:rsidR="00A51976" w:rsidRDefault="00A51976" w:rsidP="00A51976">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AC8297E" w14:textId="77777777" w:rsidR="00A51976" w:rsidRDefault="00A51976" w:rsidP="00A51976">
      <w:pPr>
        <w:rPr>
          <w:sz w:val="16"/>
        </w:rPr>
      </w:pPr>
    </w:p>
    <w:p w14:paraId="4BEC9A78" w14:textId="2CD6093B" w:rsidR="00A51976" w:rsidRPr="001E52F5" w:rsidRDefault="00A51976" w:rsidP="00A51976">
      <w:pPr>
        <w:pStyle w:val="Heading4"/>
      </w:pPr>
      <w:r>
        <w:t xml:space="preserve">That makes hyper-exploitation </w:t>
      </w:r>
      <w:r>
        <w:rPr>
          <w:u w:val="single"/>
        </w:rPr>
        <w:t>endemic</w:t>
      </w:r>
      <w:r>
        <w:t xml:space="preserve"> to status quo prison labor. </w:t>
      </w:r>
    </w:p>
    <w:p w14:paraId="4EEEC350" w14:textId="77777777" w:rsidR="00A51976" w:rsidRPr="007E5B25" w:rsidRDefault="00A51976" w:rsidP="00A51976">
      <w:pPr>
        <w:rPr>
          <w:rStyle w:val="Style13ptBold"/>
        </w:rPr>
      </w:pPr>
      <w:r w:rsidRPr="007E5B25">
        <w:rPr>
          <w:rStyle w:val="Style13ptBold"/>
        </w:rPr>
        <w:t>Zatz, 23</w:t>
      </w:r>
    </w:p>
    <w:p w14:paraId="38C7A61C" w14:textId="77777777" w:rsidR="00A51976" w:rsidRPr="00DC30EA" w:rsidRDefault="00A51976" w:rsidP="00A51976">
      <w:r>
        <w:t>[Noah, Prof. Law @ UCLA: “FROM WORK IN PRISON TO CARCERALITY AT WORK,” LPE Symposium on Carceral Labor, published 6-1-2023. https://lpeproject.org/blog/from-work-in-prison-to-carcerality-at-work/]//AD</w:t>
      </w:r>
    </w:p>
    <w:p w14:paraId="5E3C560A" w14:textId="77777777" w:rsidR="00A51976" w:rsidRPr="00131839" w:rsidRDefault="00A51976" w:rsidP="00A51976">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BBD9D9E" w14:textId="77777777" w:rsidR="00A51976" w:rsidRPr="007E5B25" w:rsidRDefault="00A51976" w:rsidP="00A51976">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44548406" w14:textId="77777777" w:rsidR="00A51976" w:rsidRPr="00131839" w:rsidRDefault="00A51976" w:rsidP="00A51976">
      <w:pPr>
        <w:rPr>
          <w:sz w:val="16"/>
        </w:rPr>
      </w:pPr>
      <w:r w:rsidRPr="00131839">
        <w:rPr>
          <w:sz w:val="16"/>
        </w:rPr>
        <w:t>WORKERS AS SUBSTITUTES ACROSS PRISON WALLS</w:t>
      </w:r>
    </w:p>
    <w:p w14:paraId="7959BAE9" w14:textId="77777777" w:rsidR="00A51976" w:rsidRPr="00131839" w:rsidRDefault="00A51976" w:rsidP="00A51976">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2646998" w14:textId="77777777" w:rsidR="00A51976" w:rsidRPr="007E5B25" w:rsidRDefault="00A51976" w:rsidP="00A51976">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6133A3E4" w14:textId="77777777" w:rsidR="00A51976" w:rsidRPr="0022248C" w:rsidRDefault="00A51976" w:rsidP="0022248C">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5233A19" w14:textId="77777777" w:rsidR="00A51976" w:rsidRPr="007E5B25" w:rsidRDefault="00A51976" w:rsidP="00A51976">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3789A84" w14:textId="77777777" w:rsidR="00A51976" w:rsidRPr="00DD5C87" w:rsidRDefault="00A51976" w:rsidP="00DD5C87">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4CC6DBB" w14:textId="77777777" w:rsidR="00A51976" w:rsidRPr="00DD5C87" w:rsidRDefault="00A51976" w:rsidP="00DD5C87">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719A661D" w14:textId="77777777" w:rsidR="00A51976" w:rsidRPr="00DD5C87" w:rsidRDefault="00A51976" w:rsidP="00DD5C87">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4B4C55CE" w14:textId="77777777" w:rsidR="00A51976" w:rsidRPr="00131839" w:rsidRDefault="00A51976" w:rsidP="00A51976">
      <w:pPr>
        <w:rPr>
          <w:sz w:val="16"/>
        </w:rPr>
      </w:pPr>
      <w:r w:rsidRPr="00131839">
        <w:rPr>
          <w:sz w:val="16"/>
        </w:rPr>
        <w:t>WORKERS AS MARKET ACTORS</w:t>
      </w:r>
    </w:p>
    <w:p w14:paraId="4A848FA2" w14:textId="77777777" w:rsidR="00A51976" w:rsidRPr="00E70F78" w:rsidRDefault="00A51976" w:rsidP="00A51976">
      <w:pPr>
        <w:rPr>
          <w:rStyle w:val="Emphasis"/>
        </w:rPr>
      </w:pPr>
      <w:r w:rsidRPr="00131839">
        <w:rPr>
          <w:sz w:val="16"/>
        </w:rPr>
        <w:t xml:space="preserve">To be sure, there are scattered examples of the labor movement allying more robustly with incarcerated people to support their </w:t>
      </w:r>
      <w:proofErr w:type="gramStart"/>
      <w:r w:rsidRPr="00131839">
        <w:rPr>
          <w:sz w:val="16"/>
        </w:rPr>
        <w:t>organizing</w:t>
      </w:r>
      <w:proofErr w:type="gramEnd"/>
      <w:r w:rsidRPr="00131839">
        <w:rPr>
          <w:sz w:val="16"/>
        </w:rPr>
        <w:t xml:space="preserve">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A8724D9" w14:textId="77777777" w:rsidR="00A51976" w:rsidRPr="00E70F78" w:rsidRDefault="00A51976" w:rsidP="00A51976">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D9D815C" w14:textId="77777777" w:rsidR="00A51976" w:rsidRDefault="00A51976" w:rsidP="00A51976"/>
    <w:p w14:paraId="6A3593A1" w14:textId="6E85DADE" w:rsidR="00A51976" w:rsidRDefault="00BE09F5" w:rsidP="00A51976">
      <w:pPr>
        <w:pStyle w:val="Heading4"/>
      </w:pPr>
      <w:r>
        <w:t>AFF</w:t>
      </w:r>
      <w:r w:rsidR="00A51976">
        <w:t xml:space="preserve"> </w:t>
      </w:r>
      <w:r w:rsidR="00AF63C5">
        <w:rPr>
          <w:u w:val="single"/>
        </w:rPr>
        <w:t>solves</w:t>
      </w:r>
      <w:r w:rsidR="003C091A">
        <w:t>.</w:t>
      </w:r>
      <w:r w:rsidR="00AF63C5">
        <w:t xml:space="preserve"> </w:t>
      </w:r>
      <w:r w:rsidR="003C091A">
        <w:t>J</w:t>
      </w:r>
      <w:r w:rsidR="00601407">
        <w:t>udicial</w:t>
      </w:r>
      <w:r w:rsidR="00A51976">
        <w:t xml:space="preserve"> </w:t>
      </w:r>
      <w:r w:rsidR="00A51976" w:rsidRPr="001A26C6">
        <w:rPr>
          <w:u w:val="single"/>
        </w:rPr>
        <w:t>reinterpretation</w:t>
      </w:r>
      <w:r w:rsidR="00A51976">
        <w:t xml:space="preserve"> of the FLSA.</w:t>
      </w:r>
    </w:p>
    <w:p w14:paraId="562725A6" w14:textId="5855E93C" w:rsidR="00A51976" w:rsidRPr="002C7AF6" w:rsidRDefault="00A51976" w:rsidP="00A51976">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6DC3A35" w14:textId="77777777" w:rsidR="00A51976" w:rsidRPr="005F3845" w:rsidRDefault="00A51976" w:rsidP="00A51976">
      <w:pPr>
        <w:rPr>
          <w:sz w:val="16"/>
        </w:rPr>
      </w:pPr>
      <w:r w:rsidRPr="005F3845">
        <w:rPr>
          <w:sz w:val="16"/>
        </w:rPr>
        <w:t>IV. THE SUPREME COURT MUST REJECT THE USAGE OF BRIGHT-LINE RULES</w:t>
      </w:r>
    </w:p>
    <w:p w14:paraId="39B1C21F" w14:textId="77777777" w:rsidR="00A51976" w:rsidRPr="005F3845" w:rsidRDefault="00A51976" w:rsidP="00A51976">
      <w:pPr>
        <w:rPr>
          <w:sz w:val="16"/>
        </w:rPr>
      </w:pPr>
      <w:r w:rsidRPr="005F3845">
        <w:rPr>
          <w:sz w:val="16"/>
        </w:rPr>
        <w:t xml:space="preserve">A. Bright Line Rules: Voluntary vs. Compelled Labor </w:t>
      </w:r>
    </w:p>
    <w:p w14:paraId="7370E1F2" w14:textId="77777777" w:rsidR="00A51976" w:rsidRPr="005F3845" w:rsidRDefault="00A51976" w:rsidP="00A51976">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C98F414" w14:textId="661B676E" w:rsidR="00A51976" w:rsidRPr="005F3845" w:rsidRDefault="00A51976" w:rsidP="00A51976">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sidR="00204FDE">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22D88426" w14:textId="77777777" w:rsidR="00A51976" w:rsidRPr="005F3845" w:rsidRDefault="00A51976" w:rsidP="00A51976">
      <w:pPr>
        <w:rPr>
          <w:sz w:val="16"/>
        </w:rPr>
      </w:pPr>
      <w:r w:rsidRPr="005F3845">
        <w:rPr>
          <w:sz w:val="16"/>
        </w:rPr>
        <w:t>B. Bright Line Rules: Inside vs. Outside of Prison Walls</w:t>
      </w:r>
    </w:p>
    <w:p w14:paraId="67527A52" w14:textId="77777777" w:rsidR="00A51976" w:rsidRPr="005F3845" w:rsidRDefault="00A51976" w:rsidP="00A51976">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22B97CB" w14:textId="77777777" w:rsidR="00A51976" w:rsidRPr="005F3845" w:rsidRDefault="00A51976" w:rsidP="00A51976">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D6B3830" w14:textId="77777777" w:rsidR="00A51976" w:rsidRPr="005F3845" w:rsidRDefault="00A51976" w:rsidP="00A51976">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557636D" w14:textId="77777777" w:rsidR="00A51976" w:rsidRPr="005F3845" w:rsidRDefault="00A51976" w:rsidP="00A51976">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proofErr w:type="gramStart"/>
      <w:r w:rsidRPr="005F3845">
        <w:rPr>
          <w:sz w:val="16"/>
        </w:rPr>
        <w:t>employeremployee</w:t>
      </w:r>
      <w:proofErr w:type="spellEnd"/>
      <w:proofErr w:type="gram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48E2C36" w14:textId="77777777" w:rsidR="00A51976" w:rsidRPr="005F3845" w:rsidRDefault="00A51976" w:rsidP="00A51976">
      <w:pPr>
        <w:rPr>
          <w:sz w:val="16"/>
        </w:rPr>
      </w:pPr>
      <w:r w:rsidRPr="005F3845">
        <w:rPr>
          <w:sz w:val="16"/>
        </w:rPr>
        <w:t>V. A NEW “ECONOMIC REALITY” TEST: A “BUT-FOR” TEST</w:t>
      </w:r>
    </w:p>
    <w:p w14:paraId="2D42BE67" w14:textId="77777777" w:rsidR="00A51976" w:rsidRPr="005F3845" w:rsidRDefault="00A51976" w:rsidP="00A51976">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748F4464" w14:textId="77777777" w:rsidR="00A51976" w:rsidRDefault="00A51976" w:rsidP="00A51976">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373F9B67" w14:textId="77777777" w:rsidR="00A51976" w:rsidRPr="003D16BE" w:rsidRDefault="00A51976" w:rsidP="00A51976">
      <w:pPr>
        <w:rPr>
          <w:u w:val="single"/>
        </w:rPr>
      </w:pPr>
    </w:p>
    <w:p w14:paraId="7B24CA69" w14:textId="2499E2DC" w:rsidR="003E524C" w:rsidRDefault="00EC644F" w:rsidP="003E524C">
      <w:pPr>
        <w:pStyle w:val="Heading4"/>
      </w:pPr>
      <w:r>
        <w:t xml:space="preserve">That extends to </w:t>
      </w:r>
      <w:r>
        <w:rPr>
          <w:u w:val="single"/>
        </w:rPr>
        <w:t>community service</w:t>
      </w:r>
      <w:r>
        <w:t xml:space="preserve"> workers</w:t>
      </w:r>
      <w:r w:rsidR="00C430D7">
        <w:t xml:space="preserve">. Otherwise, </w:t>
      </w:r>
      <w:r w:rsidR="00C430D7">
        <w:rPr>
          <w:u w:val="single"/>
        </w:rPr>
        <w:t>debt peonage</w:t>
      </w:r>
      <w:r w:rsidR="00C430D7">
        <w:t xml:space="preserve">. </w:t>
      </w:r>
      <w:r>
        <w:t xml:space="preserve"> </w:t>
      </w:r>
    </w:p>
    <w:p w14:paraId="446EF0FF" w14:textId="77777777" w:rsidR="003E524C" w:rsidRPr="0000044C" w:rsidRDefault="003E524C" w:rsidP="003E524C">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6F204724" w14:textId="77777777" w:rsidR="003E524C" w:rsidRPr="00E70F78" w:rsidRDefault="003E524C" w:rsidP="003E524C">
      <w:pPr>
        <w:rPr>
          <w:sz w:val="16"/>
        </w:rPr>
      </w:pPr>
      <w:r w:rsidRPr="003E524C">
        <w:rPr>
          <w:sz w:val="16"/>
        </w:rPr>
        <w:t>From</w:t>
      </w:r>
      <w:r w:rsidRPr="00E70F78">
        <w:rPr>
          <w:sz w:val="16"/>
        </w:rPr>
        <w:t xml:space="preserve"> the New Debtors Prisons to the New Debt Peonage</w:t>
      </w:r>
    </w:p>
    <w:p w14:paraId="44562E7B" w14:textId="77777777" w:rsidR="003E524C" w:rsidRPr="00E70F78" w:rsidRDefault="003E524C" w:rsidP="003E524C">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w:t>
      </w:r>
      <w:proofErr w:type="gramStart"/>
      <w:r w:rsidRPr="009347A4">
        <w:rPr>
          <w:rStyle w:val="StyleUnderline"/>
        </w:rPr>
        <w:t>arises</w:t>
      </w:r>
      <w:proofErr w:type="gramEnd"/>
      <w:r w:rsidRPr="009347A4">
        <w:rPr>
          <w:rStyle w:val="StyleUnderline"/>
        </w:rPr>
        <w:t xml:space="preserve">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xml:space="preserve">. The </w:t>
      </w:r>
      <w:proofErr w:type="gramStart"/>
      <w:r w:rsidRPr="00E70F78">
        <w:rPr>
          <w:sz w:val="16"/>
        </w:rPr>
        <w:t>forthrightly</w:t>
      </w:r>
      <w:proofErr w:type="gramEnd"/>
      <w:r w:rsidRPr="00E70F78">
        <w:rPr>
          <w:sz w:val="16"/>
        </w:rPr>
        <w:t xml:space="preserve"> economic nature of fines and fees thus offers fertile ground for examining how the criminal justice/economy boundary is breached.</w:t>
      </w:r>
    </w:p>
    <w:p w14:paraId="39420F02" w14:textId="77777777" w:rsidR="003E524C" w:rsidRPr="00E70F78" w:rsidRDefault="003E524C" w:rsidP="003E524C">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36468FE7" w14:textId="77777777" w:rsidR="003E524C" w:rsidRPr="00E70F78" w:rsidRDefault="003E524C" w:rsidP="003E524C">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C0B5208" w14:textId="77777777" w:rsidR="003E524C" w:rsidRPr="00E70F78" w:rsidRDefault="003E524C" w:rsidP="003E524C">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 xml:space="preserve">analysis focuses on the payment/ incarceration </w:t>
      </w:r>
      <w:proofErr w:type="gramStart"/>
      <w:r w:rsidRPr="009347A4">
        <w:rPr>
          <w:rStyle w:val="StyleUnderline"/>
        </w:rPr>
        <w:t>dyad</w:t>
      </w:r>
      <w:proofErr w:type="gramEnd"/>
      <w:r w:rsidRPr="009347A4">
        <w:rPr>
          <w:rStyle w:val="StyleUnderline"/>
        </w:rPr>
        <w:t xml:space="preserve">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956D0D3" w14:textId="77777777" w:rsidR="003E524C" w:rsidRPr="00E70F78" w:rsidRDefault="003E524C" w:rsidP="003E524C">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42961947" w14:textId="77777777" w:rsidR="003E524C" w:rsidRPr="00E70F78" w:rsidRDefault="003E524C" w:rsidP="003E524C">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13547E7B" w14:textId="77777777" w:rsidR="003E524C" w:rsidRPr="00E70F78" w:rsidRDefault="003E524C" w:rsidP="003E524C">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B84E550" w14:textId="77777777" w:rsidR="003E524C" w:rsidRPr="00E70F78" w:rsidRDefault="003E524C" w:rsidP="003E524C">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245E037C" w14:textId="77777777" w:rsidR="003E524C" w:rsidRPr="00E70F78" w:rsidRDefault="003E524C" w:rsidP="003E524C">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5B86238" w14:textId="77777777" w:rsidR="003E524C" w:rsidRPr="00E70F78" w:rsidRDefault="003E524C" w:rsidP="003E524C">
      <w:pPr>
        <w:rPr>
          <w:sz w:val="16"/>
        </w:rPr>
      </w:pPr>
      <w:r w:rsidRPr="00E70F78">
        <w:rPr>
          <w:sz w:val="16"/>
        </w:rPr>
        <w:t>Carceral Labor as Progressive Reform</w:t>
      </w:r>
    </w:p>
    <w:p w14:paraId="4D9CE4B2" w14:textId="77777777" w:rsidR="003E524C" w:rsidRPr="00881EC1" w:rsidRDefault="003E524C" w:rsidP="003E524C">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16FE5F27" w14:textId="77777777" w:rsidR="003E524C" w:rsidRPr="00E70F78" w:rsidRDefault="003E524C" w:rsidP="003E524C">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37951085" w14:textId="77777777" w:rsidR="003E524C" w:rsidRPr="00E70F78" w:rsidRDefault="003E524C" w:rsidP="003E524C">
      <w:pPr>
        <w:rPr>
          <w:sz w:val="16"/>
        </w:rPr>
      </w:pPr>
      <w:r w:rsidRPr="00E70F78">
        <w:rPr>
          <w:sz w:val="16"/>
        </w:rPr>
        <w:t>Carceral Work as an Alternative to Incarceration</w:t>
      </w:r>
    </w:p>
    <w:p w14:paraId="6CA77E61" w14:textId="77777777" w:rsidR="003E524C" w:rsidRPr="00E70F78" w:rsidRDefault="003E524C" w:rsidP="003E524C">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70A834B0" w14:textId="77777777" w:rsidR="003E524C" w:rsidRPr="00E70F78" w:rsidRDefault="003E524C" w:rsidP="003E524C">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7FFA420A" w14:textId="77777777" w:rsidR="003E524C" w:rsidRPr="00881EC1" w:rsidRDefault="003E524C" w:rsidP="003E524C">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3EC46E72" w14:textId="77777777" w:rsidR="003E524C" w:rsidRPr="00E70F78" w:rsidRDefault="003E524C" w:rsidP="003E524C">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0CDEC26" w14:textId="77777777" w:rsidR="003E524C" w:rsidRDefault="003E524C" w:rsidP="003E524C">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6E93463" w14:textId="77777777" w:rsidR="003E524C" w:rsidRPr="00470E72" w:rsidRDefault="003E524C" w:rsidP="003E524C">
      <w:pPr>
        <w:rPr>
          <w:sz w:val="16"/>
        </w:rPr>
      </w:pPr>
    </w:p>
    <w:p w14:paraId="1E3987A0" w14:textId="69449C72" w:rsidR="00A51976" w:rsidRPr="007114A5" w:rsidRDefault="00FE2E93" w:rsidP="00A51976">
      <w:pPr>
        <w:pStyle w:val="Heading4"/>
      </w:pPr>
      <w:r>
        <w:t>Separately,</w:t>
      </w:r>
      <w:r w:rsidR="00A51976">
        <w:t xml:space="preserve"> </w:t>
      </w:r>
      <w:r>
        <w:rPr>
          <w:u w:val="single"/>
        </w:rPr>
        <w:t>overturning</w:t>
      </w:r>
      <w:r w:rsidR="00A51976">
        <w:t xml:space="preserve"> Jones v North Carolina Prisoner’s Labor Union enables </w:t>
      </w:r>
      <w:r w:rsidR="00A51976">
        <w:rPr>
          <w:u w:val="single"/>
        </w:rPr>
        <w:t>broader</w:t>
      </w:r>
      <w:r w:rsidR="00A51976">
        <w:t xml:space="preserve"> collective organizing. </w:t>
      </w:r>
    </w:p>
    <w:p w14:paraId="2014CA5C" w14:textId="77777777" w:rsidR="00A51976" w:rsidRPr="00A872B9" w:rsidRDefault="00A51976" w:rsidP="00A51976">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8A3FEF7" w14:textId="77777777" w:rsidR="00A51976" w:rsidRPr="002032B8" w:rsidRDefault="00A51976" w:rsidP="00A51976">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67937E0" w14:textId="77777777" w:rsidR="00A51976" w:rsidRPr="002032B8" w:rsidRDefault="00A51976" w:rsidP="00A51976">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36166AB" w14:textId="77777777" w:rsidR="00A51976" w:rsidRPr="002032B8" w:rsidRDefault="00A51976" w:rsidP="00A51976">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1AAC5CE1" w14:textId="77777777" w:rsidR="00A51976" w:rsidRPr="002032B8" w:rsidRDefault="00A51976" w:rsidP="00A51976">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173E466" w14:textId="77777777" w:rsidR="00A51976" w:rsidRPr="002032B8" w:rsidRDefault="00A51976" w:rsidP="00A51976">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60E13E4" w14:textId="77777777" w:rsidR="00A51976" w:rsidRPr="002032B8" w:rsidRDefault="00A51976" w:rsidP="00A51976">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51DEED0" w14:textId="77777777" w:rsidR="00A51976" w:rsidRPr="002032B8" w:rsidRDefault="00A51976" w:rsidP="00A51976">
      <w:pPr>
        <w:rPr>
          <w:sz w:val="16"/>
        </w:rPr>
      </w:pPr>
      <w:r w:rsidRPr="002032B8">
        <w:rPr>
          <w:sz w:val="16"/>
        </w:rPr>
        <w:t>(c) Violations pertaining to the Security and the Orderly Operation of the Institution.</w:t>
      </w:r>
    </w:p>
    <w:p w14:paraId="785F8B5C" w14:textId="77777777" w:rsidR="00A51976" w:rsidRPr="002032B8" w:rsidRDefault="00A51976" w:rsidP="00A51976">
      <w:pPr>
        <w:rPr>
          <w:sz w:val="16"/>
        </w:rPr>
      </w:pPr>
      <w:r w:rsidRPr="002032B8">
        <w:rPr>
          <w:sz w:val="16"/>
        </w:rPr>
        <w:t>C-1: Participation in any meeting or gathering which is not of a type which has been authorized by the institutional staff or an individual staff member.</w:t>
      </w:r>
    </w:p>
    <w:p w14:paraId="0472348C" w14:textId="77777777" w:rsidR="00A51976" w:rsidRPr="002032B8" w:rsidRDefault="00A51976" w:rsidP="00A51976">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2C569688" w14:textId="77777777" w:rsidR="00A51976" w:rsidRPr="002032B8" w:rsidRDefault="00A51976" w:rsidP="00A51976">
      <w:pPr>
        <w:rPr>
          <w:sz w:val="16"/>
        </w:rPr>
      </w:pPr>
      <w:r w:rsidRPr="002032B8">
        <w:rPr>
          <w:sz w:val="16"/>
        </w:rPr>
        <w:t>C-2A: Planning, conspiring, or encouraging others to participate in any group</w:t>
      </w:r>
    </w:p>
    <w:p w14:paraId="10D9B7AD" w14:textId="77777777" w:rsidR="00A51976" w:rsidRPr="002032B8" w:rsidRDefault="00A51976" w:rsidP="00A51976">
      <w:pPr>
        <w:rPr>
          <w:sz w:val="16"/>
        </w:rPr>
      </w:pPr>
      <w:r w:rsidRPr="002032B8">
        <w:rPr>
          <w:sz w:val="16"/>
        </w:rPr>
        <w:t>demonstration, disturbance, riot, strike, refusal to work, work stoppage, or work slowdown which would disrupt the ordinary routine of the institution.145</w:t>
      </w:r>
    </w:p>
    <w:p w14:paraId="0B681A47" w14:textId="77777777" w:rsidR="00A51976" w:rsidRDefault="00A51976" w:rsidP="00A51976">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E07B2C1" w14:textId="77777777" w:rsidR="00E1452D" w:rsidRDefault="00E1452D" w:rsidP="006623CB"/>
    <w:p w14:paraId="69FD8B48" w14:textId="26DE3273" w:rsidR="00E1452D" w:rsidRDefault="00E1452D" w:rsidP="00E1452D">
      <w:pPr>
        <w:pStyle w:val="Heading4"/>
      </w:pPr>
      <w:r>
        <w:t>Coll</w:t>
      </w:r>
      <w:r w:rsidR="006623CB">
        <w:t>e</w:t>
      </w:r>
      <w:r>
        <w:t xml:space="preserve">ctive bargaining rights </w:t>
      </w:r>
      <w:r>
        <w:rPr>
          <w:u w:val="single"/>
        </w:rPr>
        <w:t>specifically</w:t>
      </w:r>
      <w:r>
        <w:t xml:space="preserve"> are key. </w:t>
      </w:r>
    </w:p>
    <w:p w14:paraId="3ED535BA" w14:textId="77777777" w:rsidR="00E1452D" w:rsidRDefault="00E1452D" w:rsidP="00E1452D"/>
    <w:p w14:paraId="149D5B88" w14:textId="77777777" w:rsidR="00E1452D" w:rsidRPr="00E21BDB" w:rsidRDefault="00E1452D" w:rsidP="00E1452D">
      <w:pPr>
        <w:pStyle w:val="Heading4"/>
      </w:pPr>
      <w:r>
        <w:t xml:space="preserve">First is for </w:t>
      </w:r>
      <w:r>
        <w:rPr>
          <w:u w:val="single"/>
        </w:rPr>
        <w:t>dignity</w:t>
      </w:r>
      <w:r>
        <w:t xml:space="preserve">. Unions foster </w:t>
      </w:r>
      <w:r>
        <w:rPr>
          <w:u w:val="single"/>
        </w:rPr>
        <w:t>autonomy</w:t>
      </w:r>
      <w:r>
        <w:t xml:space="preserve">. </w:t>
      </w:r>
    </w:p>
    <w:p w14:paraId="7863D35A"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8B01058" w14:textId="77777777" w:rsidR="00E1452D" w:rsidRPr="00E21BDB" w:rsidRDefault="00E1452D" w:rsidP="00E1452D">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056FC222" w14:textId="77777777" w:rsidR="00E1452D" w:rsidRPr="00211505" w:rsidRDefault="00E1452D" w:rsidP="00E1452D">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B7754BD" w14:textId="77777777" w:rsidR="00E1452D" w:rsidRPr="00E21BDB" w:rsidRDefault="00E1452D" w:rsidP="00E1452D">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xml:space="preserve">, (B) they create meaningful work, (C) they involve their members in democratic processes, and (D) they foster reintegrative and collective identities. I </w:t>
      </w:r>
      <w:proofErr w:type="gramStart"/>
      <w:r w:rsidRPr="00211505">
        <w:rPr>
          <w:sz w:val="16"/>
        </w:rPr>
        <w:t>explain</w:t>
      </w:r>
      <w:proofErr w:type="gramEnd"/>
      <w:r w:rsidRPr="00211505">
        <w:rPr>
          <w:sz w:val="16"/>
        </w:rPr>
        <w:t xml:space="preserve"> each of these</w:t>
      </w:r>
      <w:r w:rsidRPr="00E21BDB">
        <w:rPr>
          <w:sz w:val="16"/>
        </w:rPr>
        <w:t xml:space="preserve"> in subparts below.</w:t>
      </w:r>
    </w:p>
    <w:p w14:paraId="1BFAADF4" w14:textId="77777777" w:rsidR="00E1452D" w:rsidRPr="00E21BDB" w:rsidRDefault="00E1452D" w:rsidP="00E1452D">
      <w:pPr>
        <w:rPr>
          <w:sz w:val="16"/>
        </w:rPr>
      </w:pPr>
      <w:r w:rsidRPr="00E21BDB">
        <w:rPr>
          <w:sz w:val="16"/>
        </w:rPr>
        <w:t>A. Collective Bargaining Promotes Workplace Safety and Economic Freedom.</w:t>
      </w:r>
    </w:p>
    <w:p w14:paraId="7AF03491" w14:textId="77777777" w:rsidR="00E1452D" w:rsidRPr="00E21BDB" w:rsidRDefault="00E1452D" w:rsidP="00E1452D">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6C1D9117" w14:textId="77777777" w:rsidR="00E1452D" w:rsidRDefault="00E1452D" w:rsidP="00E1452D">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45540748" w14:textId="77777777" w:rsidR="00E1452D" w:rsidRPr="00E21BDB" w:rsidRDefault="00E1452D" w:rsidP="00E1452D">
      <w:pPr>
        <w:rPr>
          <w:sz w:val="16"/>
        </w:rPr>
      </w:pPr>
    </w:p>
    <w:p w14:paraId="00C7E5D6" w14:textId="77777777" w:rsidR="00E1452D" w:rsidRDefault="00E1452D" w:rsidP="00E1452D">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FC8EA9B" w14:textId="77777777" w:rsidR="00E1452D" w:rsidRPr="00D47600" w:rsidRDefault="00E1452D" w:rsidP="00E1452D">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9DD0810" w14:textId="77777777" w:rsidR="00E1452D" w:rsidRPr="00423BD5" w:rsidRDefault="00E1452D" w:rsidP="00E1452D">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F8B254B" w14:textId="77777777" w:rsidR="00E1452D" w:rsidRDefault="00E1452D" w:rsidP="00E1452D">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822776A" w14:textId="77777777" w:rsidR="00E1452D" w:rsidRPr="00423BD5" w:rsidRDefault="00E1452D" w:rsidP="00E1452D">
      <w:pPr>
        <w:rPr>
          <w:sz w:val="16"/>
        </w:rPr>
      </w:pPr>
    </w:p>
    <w:p w14:paraId="4D002D89" w14:textId="758CDF50" w:rsidR="00E1452D" w:rsidRPr="00454D04" w:rsidRDefault="00E1452D" w:rsidP="00E1452D">
      <w:pPr>
        <w:pStyle w:val="Heading4"/>
      </w:pPr>
      <w:r>
        <w:t xml:space="preserve">Second is for </w:t>
      </w:r>
      <w:r w:rsidR="007675A3">
        <w:rPr>
          <w:u w:val="single"/>
        </w:rPr>
        <w:t>fulfilling</w:t>
      </w:r>
      <w:r>
        <w:rPr>
          <w:u w:val="single"/>
        </w:rPr>
        <w:t xml:space="preserve"> employment</w:t>
      </w:r>
      <w:r>
        <w:t xml:space="preserve">. Prison organizing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0D96DCBB" w14:textId="146B2308" w:rsidR="00E1452D" w:rsidRDefault="00E1452D" w:rsidP="00E1452D">
      <w:bookmarkStart w:id="5" w:name="_Hlk207321116"/>
      <w:r>
        <w:rPr>
          <w:rStyle w:val="Style13ptBold"/>
        </w:rPr>
        <w:t>Behan</w:t>
      </w:r>
      <w:r w:rsidR="00FF64D4">
        <w:rPr>
          <w:rStyle w:val="Style13ptBold"/>
        </w:rPr>
        <w:t xml:space="preserve"> &amp; </w:t>
      </w:r>
      <w:r>
        <w:rPr>
          <w:rStyle w:val="Style13ptBold"/>
        </w:rPr>
        <w:t xml:space="preserve">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6F9E9A9E" w14:textId="77777777" w:rsidR="00E1452D" w:rsidRPr="00A27869" w:rsidRDefault="00E1452D" w:rsidP="00E1452D">
      <w:pPr>
        <w:rPr>
          <w:sz w:val="16"/>
        </w:rPr>
      </w:pPr>
      <w:r w:rsidRPr="00A27869">
        <w:rPr>
          <w:sz w:val="16"/>
        </w:rPr>
        <w:t>Contemporary prisoner unions</w:t>
      </w:r>
    </w:p>
    <w:p w14:paraId="329E9171" w14:textId="77777777" w:rsidR="00E1452D" w:rsidRPr="00A27869" w:rsidRDefault="00E1452D" w:rsidP="00E1452D">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83E6137" w14:textId="77777777" w:rsidR="00E1452D" w:rsidRPr="00A27869" w:rsidRDefault="00E1452D" w:rsidP="00E1452D">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xml:space="preserve">. Through collective action inside members have and will continue to shut entire facilities down to advance their demands and build power among </w:t>
      </w:r>
      <w:proofErr w:type="gramStart"/>
      <w:r w:rsidRPr="00A27869">
        <w:rPr>
          <w:sz w:val="16"/>
        </w:rPr>
        <w:t>prisoners’ (</w:t>
      </w:r>
      <w:proofErr w:type="gramEnd"/>
      <w:r w:rsidRPr="00A27869">
        <w:rPr>
          <w:sz w:val="16"/>
        </w:rPr>
        <w:t>IWOC 2024).</w:t>
      </w:r>
    </w:p>
    <w:p w14:paraId="5C242131" w14:textId="77777777" w:rsidR="00E1452D" w:rsidRPr="00A27869" w:rsidRDefault="00E1452D" w:rsidP="00E1452D">
      <w:pPr>
        <w:rPr>
          <w:sz w:val="16"/>
        </w:rPr>
      </w:pPr>
      <w:r w:rsidRPr="00A27869">
        <w:rPr>
          <w:sz w:val="16"/>
        </w:rPr>
        <w:t>[Text condensed, none omitted]</w:t>
      </w:r>
    </w:p>
    <w:p w14:paraId="711A4710" w14:textId="77777777" w:rsidR="00E1452D" w:rsidRPr="00A27869" w:rsidRDefault="00E1452D" w:rsidP="00E1452D">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A27869">
        <w:rPr>
          <w:sz w:val="8"/>
          <w:szCs w:val="8"/>
        </w:rPr>
        <w:t>A function</w:t>
      </w:r>
      <w:proofErr w:type="gramEnd"/>
      <w:r w:rsidRPr="00A27869">
        <w:rPr>
          <w:sz w:val="8"/>
          <w:szCs w:val="8"/>
        </w:rPr>
        <w:t xml:space="preserve">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w:t>
      </w:r>
      <w:proofErr w:type="gramStart"/>
      <w:r w:rsidRPr="00A27869">
        <w:rPr>
          <w:sz w:val="8"/>
          <w:szCs w:val="8"/>
        </w:rPr>
        <w:t>represent</w:t>
      </w:r>
      <w:proofErr w:type="gramEnd"/>
      <w:r w:rsidRPr="00A27869">
        <w:rPr>
          <w:sz w:val="8"/>
          <w:szCs w:val="8"/>
        </w:rPr>
        <w:t xml:space="preserve">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18253118" w14:textId="77777777" w:rsidR="00E1452D" w:rsidRPr="00A27869" w:rsidRDefault="00E1452D" w:rsidP="00E1452D">
      <w:pPr>
        <w:rPr>
          <w:sz w:val="16"/>
        </w:rPr>
      </w:pPr>
      <w:r w:rsidRPr="00A27869">
        <w:rPr>
          <w:sz w:val="16"/>
        </w:rPr>
        <w:t xml:space="preserve">[Regular paragraph breaks resume] </w:t>
      </w:r>
    </w:p>
    <w:p w14:paraId="65D917FE" w14:textId="77777777" w:rsidR="00E1452D" w:rsidRPr="00A27869" w:rsidRDefault="00E1452D" w:rsidP="00E1452D">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547A66E7" w14:textId="77777777" w:rsidR="00E1452D" w:rsidRPr="00A27869" w:rsidRDefault="00E1452D" w:rsidP="00E1452D">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6CAA0E1" w14:textId="77777777" w:rsidR="00E1452D" w:rsidRDefault="00E1452D" w:rsidP="00E1452D"/>
    <w:p w14:paraId="17D5D4AA" w14:textId="77777777" w:rsidR="00E1452D" w:rsidRPr="00F81DB8" w:rsidRDefault="00E1452D" w:rsidP="00E1452D">
      <w:pPr>
        <w:pStyle w:val="Heading4"/>
      </w:pPr>
      <w:r>
        <w:t xml:space="preserve">There’s </w:t>
      </w:r>
      <w:r>
        <w:rPr>
          <w:u w:val="single"/>
        </w:rPr>
        <w:t>latent potential</w:t>
      </w:r>
      <w:r>
        <w:t xml:space="preserve"> </w:t>
      </w:r>
      <w:r w:rsidRPr="005D53FB">
        <w:t>for</w:t>
      </w:r>
      <w:r>
        <w:t xml:space="preserve"> prison and labor union linkages. </w:t>
      </w:r>
    </w:p>
    <w:p w14:paraId="014C3788" w14:textId="77777777" w:rsidR="00E1452D" w:rsidRDefault="00E1452D" w:rsidP="00E1452D">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63FB119A" w14:textId="77777777" w:rsidR="00E1452D" w:rsidRPr="0060351D" w:rsidRDefault="00E1452D" w:rsidP="00E1452D">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31DF3FCD" w14:textId="77777777" w:rsidR="00E1452D" w:rsidRDefault="00E1452D" w:rsidP="00E1452D"/>
    <w:p w14:paraId="0A91E92A" w14:textId="66FE4D00" w:rsidR="00E1452D" w:rsidRPr="00E449FF" w:rsidRDefault="00000E15" w:rsidP="00E1452D">
      <w:pPr>
        <w:pStyle w:val="Heading4"/>
      </w:pPr>
      <w:r>
        <w:t>T</w:t>
      </w:r>
      <w:r w:rsidR="00E449FF">
        <w:t xml:space="preserve">hose are </w:t>
      </w:r>
      <w:proofErr w:type="gramStart"/>
      <w:r w:rsidR="00E449FF">
        <w:t>key</w:t>
      </w:r>
      <w:proofErr w:type="gramEnd"/>
      <w:r w:rsidR="00E449FF">
        <w:t xml:space="preserve"> to </w:t>
      </w:r>
      <w:r w:rsidR="00E449FF">
        <w:rPr>
          <w:u w:val="single"/>
        </w:rPr>
        <w:t>meaningful</w:t>
      </w:r>
      <w:r w:rsidR="00E449FF">
        <w:t xml:space="preserve"> employment. </w:t>
      </w:r>
    </w:p>
    <w:p w14:paraId="5152CA6E" w14:textId="77777777" w:rsidR="00E1452D" w:rsidRDefault="00E1452D" w:rsidP="00E1452D">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702CBED7" w14:textId="77777777" w:rsidR="00E1452D" w:rsidRPr="00B7793D" w:rsidRDefault="00E1452D" w:rsidP="00E1452D">
      <w:pPr>
        <w:rPr>
          <w:sz w:val="16"/>
        </w:rPr>
      </w:pPr>
      <w:r w:rsidRPr="00B7793D">
        <w:rPr>
          <w:sz w:val="16"/>
        </w:rPr>
        <w:t>Work in Good Jobs is a Critical Component to Successfully Reentering Communities After Incarceration</w:t>
      </w:r>
    </w:p>
    <w:p w14:paraId="7FA238FC" w14:textId="71A98E43" w:rsidR="00E1452D" w:rsidRDefault="00E1452D" w:rsidP="00E1452D">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0D71178E" w14:textId="77777777" w:rsidR="00E1452D" w:rsidRDefault="00E1452D" w:rsidP="00E1452D">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46A16DBD" w14:textId="77777777" w:rsidR="00E1452D" w:rsidRDefault="00E1452D" w:rsidP="00E1452D">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9FBCC9E" w14:textId="77777777" w:rsidR="00E1452D" w:rsidRPr="00B7793D" w:rsidRDefault="00E1452D" w:rsidP="00E1452D">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BE5A4E4" w14:textId="77777777" w:rsidR="00E1452D" w:rsidRDefault="00E1452D" w:rsidP="00E1452D">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3F369FE" w14:textId="77777777" w:rsidR="00E1452D" w:rsidRDefault="00E1452D" w:rsidP="00E1452D">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2C35DA5D" w14:textId="77777777" w:rsidR="00E1452D" w:rsidRPr="00361D11" w:rsidRDefault="00E1452D" w:rsidP="00E1452D">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2906F841" w14:textId="77777777" w:rsidR="00E1452D" w:rsidRDefault="00E1452D" w:rsidP="00E1452D"/>
    <w:p w14:paraId="3AE30185" w14:textId="77777777" w:rsidR="00E1452D" w:rsidRPr="00F3327F" w:rsidRDefault="00E1452D" w:rsidP="00E1452D">
      <w:pPr>
        <w:pStyle w:val="Heading4"/>
      </w:pPr>
      <w:r>
        <w:t xml:space="preserve">Third is for improving </w:t>
      </w:r>
      <w:r>
        <w:rPr>
          <w:u w:val="single"/>
        </w:rPr>
        <w:t>prison conditions</w:t>
      </w:r>
      <w:r>
        <w:t xml:space="preserve">. </w:t>
      </w:r>
    </w:p>
    <w:p w14:paraId="635FC6D6" w14:textId="2DA137D4" w:rsidR="00E1452D" w:rsidRDefault="00E1452D" w:rsidP="00E1452D">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w:t>
      </w:r>
      <w:r w:rsidR="000236D1">
        <w:t>c</w:t>
      </w:r>
      <w:r>
        <w:t xml:space="preserve">curring in the middle of a sentence was present in the original article] </w:t>
      </w:r>
    </w:p>
    <w:p w14:paraId="6C5BE318" w14:textId="77777777" w:rsidR="00E1452D" w:rsidRDefault="00E1452D" w:rsidP="00E1452D">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C240A61" w14:textId="77777777" w:rsidR="00E1452D" w:rsidRDefault="00E1452D" w:rsidP="00E1452D">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DAEEC0D" w14:textId="77777777" w:rsidR="00E1452D" w:rsidRDefault="00E1452D" w:rsidP="00E1452D">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AA28D22" w14:textId="77777777" w:rsidR="00E1452D" w:rsidRDefault="00E1452D" w:rsidP="00E1452D">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390D2619" w14:textId="77777777" w:rsidR="00E1452D" w:rsidRDefault="00E1452D" w:rsidP="00E1452D">
      <w:pPr>
        <w:rPr>
          <w:sz w:val="16"/>
        </w:rPr>
      </w:pPr>
      <w:r w:rsidRPr="00EF0A8C">
        <w:rPr>
          <w:sz w:val="16"/>
        </w:rPr>
        <w:t xml:space="preserve">1. Repeal of the Thirteenth Amendment’s slavery exception. </w:t>
      </w:r>
    </w:p>
    <w:p w14:paraId="487B5144" w14:textId="77777777" w:rsidR="00E1452D" w:rsidRDefault="00E1452D" w:rsidP="00E1452D">
      <w:pPr>
        <w:rPr>
          <w:sz w:val="16"/>
        </w:rPr>
      </w:pPr>
      <w:r w:rsidRPr="00EF0A8C">
        <w:rPr>
          <w:sz w:val="16"/>
        </w:rPr>
        <w:t>2. Closure of most jails and prisons in all states, including federal prisons.</w:t>
      </w:r>
    </w:p>
    <w:p w14:paraId="3DE982C8" w14:textId="77777777" w:rsidR="00E1452D" w:rsidRDefault="00E1452D" w:rsidP="00E1452D">
      <w:pPr>
        <w:rPr>
          <w:sz w:val="16"/>
        </w:rPr>
      </w:pPr>
      <w:r w:rsidRPr="00EF0A8C">
        <w:rPr>
          <w:sz w:val="16"/>
        </w:rPr>
        <w:t xml:space="preserve">3. Closure of all private prisons. </w:t>
      </w:r>
    </w:p>
    <w:p w14:paraId="424B0DC5" w14:textId="77777777" w:rsidR="00E1452D" w:rsidRDefault="00E1452D" w:rsidP="00E1452D">
      <w:pPr>
        <w:rPr>
          <w:sz w:val="16"/>
        </w:rPr>
      </w:pPr>
      <w:r w:rsidRPr="00EF0A8C">
        <w:rPr>
          <w:sz w:val="16"/>
        </w:rPr>
        <w:t>4. Release of all political prisoners in US prisons.</w:t>
      </w:r>
    </w:p>
    <w:p w14:paraId="545C139C" w14:textId="77777777" w:rsidR="00E1452D" w:rsidRDefault="00E1452D" w:rsidP="00E1452D">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B6927BA" w14:textId="77777777" w:rsidR="00E1452D" w:rsidRDefault="00E1452D" w:rsidP="00E1452D">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C260587" w14:textId="77777777" w:rsidR="00E1452D" w:rsidRDefault="00E1452D" w:rsidP="00E1452D">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19AEE8BB" w14:textId="77777777" w:rsidR="00E1452D" w:rsidRDefault="00E1452D" w:rsidP="00E1452D">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231BDB" w14:textId="77777777" w:rsidR="00E1452D" w:rsidRDefault="00E1452D" w:rsidP="00E1452D">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BF09D29" w14:textId="77777777" w:rsidR="00E1452D" w:rsidRDefault="00E1452D" w:rsidP="00E1452D">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08CA30B9" w14:textId="77777777" w:rsidR="00E1452D" w:rsidRDefault="00E1452D" w:rsidP="00E1452D">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FBBE260" w14:textId="77777777" w:rsidR="00E1452D" w:rsidRDefault="00E1452D" w:rsidP="00E1452D">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75E86D6A" w14:textId="77777777" w:rsidR="00E1452D" w:rsidRDefault="00E1452D" w:rsidP="00E1452D">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70BA74F7" w14:textId="77777777" w:rsidR="00E1452D" w:rsidRDefault="00E1452D" w:rsidP="00E1452D">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3C261281" w14:textId="77777777" w:rsidR="00E1452D" w:rsidRDefault="00E1452D" w:rsidP="00E1452D">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w:t>
      </w:r>
      <w:proofErr w:type="gramStart"/>
      <w:r w:rsidRPr="00E65CCF">
        <w:rPr>
          <w:rStyle w:val="StyleUnderline"/>
          <w:highlight w:val="cyan"/>
        </w:rPr>
        <w:t>take</w:t>
      </w:r>
      <w:proofErr w:type="gramEnd"/>
      <w:r w:rsidRPr="00E65CCF">
        <w:rPr>
          <w:rStyle w:val="StyleUnderline"/>
          <w:highlight w:val="cyan"/>
        </w:rPr>
        <w:t xml:space="preserv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4E10421A" w14:textId="77777777" w:rsidR="00E85F57" w:rsidRDefault="00E85F57" w:rsidP="00E1452D">
      <w:pPr>
        <w:rPr>
          <w:sz w:val="16"/>
        </w:rPr>
      </w:pPr>
    </w:p>
    <w:p w14:paraId="3419F04C" w14:textId="7FFDD53E" w:rsidR="00E85F57" w:rsidRDefault="00E85F57" w:rsidP="00E85F57">
      <w:pPr>
        <w:pStyle w:val="Heading3"/>
      </w:pPr>
      <w:r>
        <w:t>Plan</w:t>
      </w:r>
      <w:r w:rsidR="00F903A4">
        <w:t>—1AC</w:t>
      </w:r>
    </w:p>
    <w:p w14:paraId="5BD2E1ED" w14:textId="07429B78" w:rsidR="00C475E5" w:rsidRDefault="00E85F57" w:rsidP="00C475E5">
      <w:pPr>
        <w:pStyle w:val="Heading4"/>
      </w:pPr>
      <w:r>
        <w:t xml:space="preserve">The United States Federal Government should substantially strengthen collective bargaining rights for </w:t>
      </w:r>
      <w:r w:rsidR="005E1243">
        <w:t>correctional population</w:t>
      </w:r>
      <w:r w:rsidR="00AA7CA8">
        <w:t xml:space="preserve"> workers</w:t>
      </w:r>
      <w:r>
        <w:t xml:space="preserve"> in the United States.</w:t>
      </w:r>
    </w:p>
    <w:p w14:paraId="05B7A112" w14:textId="77777777" w:rsidR="00E85F57" w:rsidRPr="00E85F57" w:rsidRDefault="00E85F57" w:rsidP="00E85F57"/>
    <w:p w14:paraId="63D2A3E9" w14:textId="1ED18A39" w:rsidR="00B759BC" w:rsidRDefault="00A51976" w:rsidP="00B759BC">
      <w:pPr>
        <w:pStyle w:val="Heading3"/>
      </w:pPr>
      <w:r>
        <w:t>Framing</w:t>
      </w:r>
      <w:r w:rsidR="009E56CF">
        <w:t>—1AC</w:t>
      </w:r>
    </w:p>
    <w:p w14:paraId="67374E66" w14:textId="5AC25E02" w:rsidR="00451909" w:rsidRDefault="00451909" w:rsidP="00451909">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4FC77F56" w14:textId="77777777" w:rsidR="00451909" w:rsidRDefault="00451909" w:rsidP="00451909">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336CEFBE" w14:textId="77777777" w:rsidR="00451909" w:rsidRPr="005366C9" w:rsidRDefault="00451909" w:rsidP="00451909">
      <w:r>
        <w:t>*</w:t>
      </w:r>
      <w:proofErr w:type="gramStart"/>
      <w:r>
        <w:t>edited</w:t>
      </w:r>
      <w:proofErr w:type="gramEnd"/>
      <w:r>
        <w:t xml:space="preserve"> for language</w:t>
      </w:r>
    </w:p>
    <w:p w14:paraId="75361C45" w14:textId="77777777" w:rsidR="00451909" w:rsidRPr="0050383D" w:rsidRDefault="00451909" w:rsidP="00451909">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7E77183" w14:textId="77777777" w:rsidR="00451909" w:rsidRPr="0050383D" w:rsidRDefault="00451909" w:rsidP="00451909">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44FA7E8A" w14:textId="77777777" w:rsidR="00451909" w:rsidRPr="0050383D" w:rsidRDefault="00451909" w:rsidP="00451909">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58D546B4" w14:textId="77777777" w:rsidR="00451909" w:rsidRPr="0050383D" w:rsidRDefault="00451909" w:rsidP="00451909">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090647AD" w14:textId="77777777" w:rsidR="00451909" w:rsidRPr="0050383D" w:rsidRDefault="00451909" w:rsidP="00451909">
      <w:pPr>
        <w:rPr>
          <w:sz w:val="16"/>
        </w:rPr>
      </w:pPr>
    </w:p>
    <w:p w14:paraId="55E6525B" w14:textId="228CE164" w:rsidR="00451909" w:rsidRDefault="005D55F1" w:rsidP="00451909">
      <w:pPr>
        <w:pStyle w:val="Heading4"/>
      </w:pPr>
      <w:r>
        <w:t xml:space="preserve">Utilitarian </w:t>
      </w:r>
      <w:r w:rsidR="000F2ECA">
        <w:t>r</w:t>
      </w:r>
      <w:r w:rsidR="00451909">
        <w:t xml:space="preserve">ights assessments do </w:t>
      </w:r>
      <w:r w:rsidR="00451909" w:rsidRPr="006203FB">
        <w:rPr>
          <w:u w:val="single"/>
        </w:rPr>
        <w:t>incalculable</w:t>
      </w:r>
      <w:r w:rsidR="00451909">
        <w:t xml:space="preserve"> injustice to the Other. Refuse to </w:t>
      </w:r>
      <w:r w:rsidR="00451909" w:rsidRPr="006203FB">
        <w:rPr>
          <w:u w:val="single"/>
        </w:rPr>
        <w:t>sacrifice the rights</w:t>
      </w:r>
      <w:r w:rsidR="00451909">
        <w:t xml:space="preserve"> of imprisoned workers at the altar of </w:t>
      </w:r>
      <w:r w:rsidR="00451909" w:rsidRPr="006203FB">
        <w:rPr>
          <w:u w:val="single"/>
        </w:rPr>
        <w:t>far-risk assessment</w:t>
      </w:r>
      <w:r w:rsidR="00451909">
        <w:t>.</w:t>
      </w:r>
    </w:p>
    <w:p w14:paraId="7FF24B2A" w14:textId="77777777" w:rsidR="00451909" w:rsidRPr="00FC4A33" w:rsidRDefault="00451909" w:rsidP="00451909">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0D3A8FDC" w14:textId="6278DE8C" w:rsidR="00451909" w:rsidRPr="00FC4A33" w:rsidRDefault="00451909" w:rsidP="00451909">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sidR="00314E82">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1AAD994E" w14:textId="77777777" w:rsidR="00451909" w:rsidRPr="00FC4A33" w:rsidRDefault="00451909" w:rsidP="00451909">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E65CCF">
        <w:rPr>
          <w:rStyle w:val="StyleUnderline"/>
          <w:highlight w:val="cyan"/>
        </w:rPr>
        <w:t>conceptualisation</w:t>
      </w:r>
      <w:proofErr w:type="spellEnd"/>
      <w:r w:rsidRPr="00E65CCF">
        <w:rPr>
          <w:rStyle w:val="StyleUnderline"/>
          <w:highlight w:val="cyan"/>
        </w:rPr>
        <w:t xml:space="preserve">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10DF0986" w14:textId="77777777" w:rsidR="00451909" w:rsidRPr="00FC4A33" w:rsidRDefault="00451909" w:rsidP="00451909">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577D1865" w14:textId="77777777" w:rsidR="00451909" w:rsidRPr="00FC4A33" w:rsidRDefault="00451909" w:rsidP="001F4A4F">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proofErr w:type="spellStart"/>
      <w:r w:rsidRPr="00E65CCF">
        <w:rPr>
          <w:rStyle w:val="Emphasis"/>
          <w:highlight w:val="cyan"/>
        </w:rPr>
        <w:t>conceptualisation</w:t>
      </w:r>
      <w:proofErr w:type="spellEnd"/>
      <w:r w:rsidRPr="00E65CCF">
        <w:rPr>
          <w:rStyle w:val="Emphasis"/>
          <w:highlight w:val="cyan"/>
        </w:rPr>
        <w:t xml:space="preserve">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 xml:space="preserve">when calculating or </w:t>
      </w:r>
      <w:proofErr w:type="spellStart"/>
      <w:r w:rsidRPr="00E65CCF">
        <w:rPr>
          <w:rStyle w:val="Emphasis"/>
          <w:sz w:val="28"/>
          <w:highlight w:val="cyan"/>
        </w:rPr>
        <w:t>rationalising</w:t>
      </w:r>
      <w:proofErr w:type="spellEnd"/>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E65CCF">
        <w:rPr>
          <w:rStyle w:val="StyleUnderline"/>
          <w:highlight w:val="cyan"/>
        </w:rPr>
        <w:t>justice</w:t>
      </w:r>
      <w:r w:rsidRPr="00FC4A33">
        <w:rPr>
          <w:rStyle w:val="StyleUnderline"/>
        </w:rPr>
        <w:t xml:space="preserve"> to come </w:t>
      </w:r>
      <w:r w:rsidRPr="00E65CCF">
        <w:rPr>
          <w:rStyle w:val="StyleUnderline"/>
          <w:highlight w:val="cyan"/>
        </w:rPr>
        <w:t xml:space="preserve">that </w:t>
      </w:r>
      <w:proofErr w:type="spellStart"/>
      <w:r w:rsidRPr="00E65CCF">
        <w:rPr>
          <w:rStyle w:val="StyleUnderline"/>
          <w:highlight w:val="cyan"/>
        </w:rPr>
        <w:t>can not</w:t>
      </w:r>
      <w:proofErr w:type="spellEnd"/>
      <w:r w:rsidRPr="00E65CCF">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751DB5CD" w14:textId="77777777" w:rsidR="00451909" w:rsidRPr="00FC4A33" w:rsidRDefault="00451909" w:rsidP="00451909">
      <w:pPr>
        <w:rPr>
          <w:rStyle w:val="Emphasis"/>
        </w:rPr>
      </w:pPr>
      <w:r w:rsidRPr="00FC4A33">
        <w:rPr>
          <w:rStyle w:val="Emphasis"/>
        </w:rPr>
        <w:t>***FOOTNOTE 75 BEGINS HERE***</w:t>
      </w:r>
    </w:p>
    <w:p w14:paraId="0FD474E2" w14:textId="77777777" w:rsidR="00451909" w:rsidRPr="00FC4A33" w:rsidRDefault="00451909" w:rsidP="00451909">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w:t>
      </w:r>
      <w:proofErr w:type="gramStart"/>
      <w:r w:rsidRPr="00FC4A33">
        <w:rPr>
          <w:rStyle w:val="StyleUnderline"/>
        </w:rPr>
        <w:t>positivist</w:t>
      </w:r>
      <w:proofErr w:type="gramEnd"/>
      <w:r w:rsidRPr="00FC4A33">
        <w:rPr>
          <w:rStyle w:val="StyleUnderline"/>
        </w:rPr>
        <w:t xml:space="preserve">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6494BBDF" w14:textId="77777777" w:rsidR="00451909" w:rsidRPr="00FC4A33" w:rsidRDefault="00451909" w:rsidP="00451909">
      <w:pPr>
        <w:rPr>
          <w:rStyle w:val="Emphasis"/>
        </w:rPr>
      </w:pPr>
      <w:r w:rsidRPr="00FC4A33">
        <w:rPr>
          <w:rStyle w:val="Emphasis"/>
        </w:rPr>
        <w:t>***FOOTNOTE 75 ENDS HERE***</w:t>
      </w:r>
    </w:p>
    <w:p w14:paraId="38F83593" w14:textId="77777777" w:rsidR="00451909" w:rsidRPr="00FC4A33" w:rsidRDefault="00451909" w:rsidP="00451909">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252C20E5" w14:textId="77777777" w:rsidR="00451909" w:rsidRPr="00FC4A33" w:rsidRDefault="00451909" w:rsidP="00451909">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E65CCF">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11F2FEE1" w14:textId="77777777" w:rsidR="00B24241" w:rsidRDefault="00B24241" w:rsidP="00B24241"/>
    <w:p w14:paraId="77DA6B3B" w14:textId="09F74418" w:rsidR="008C7912" w:rsidRPr="00E65CCF" w:rsidRDefault="00846F0C" w:rsidP="008C7912">
      <w:pPr>
        <w:pStyle w:val="Heading4"/>
        <w:rPr>
          <w:u w:val="single"/>
        </w:rPr>
      </w:pPr>
      <w:r>
        <w:t xml:space="preserve">Achieving </w:t>
      </w:r>
      <w:r w:rsidRPr="00846F0C">
        <w:rPr>
          <w:u w:val="single"/>
        </w:rPr>
        <w:t>m</w:t>
      </w:r>
      <w:r w:rsidR="008C7912" w:rsidRPr="00846F0C">
        <w:rPr>
          <w:u w:val="single"/>
        </w:rPr>
        <w:t>utual vulnerability</w:t>
      </w:r>
      <w:r w:rsidR="008C7912">
        <w:t xml:space="preserve"> </w:t>
      </w:r>
      <w:r w:rsidR="00A96B8C">
        <w:t xml:space="preserve">through rights </w:t>
      </w:r>
      <w:r w:rsidR="008C7912">
        <w:t xml:space="preserve">is </w:t>
      </w:r>
      <w:r w:rsidR="00440593">
        <w:t>a</w:t>
      </w:r>
      <w:r w:rsidR="00E65CCF">
        <w:t xml:space="preserve"> </w:t>
      </w:r>
      <w:r w:rsidR="00E65CCF">
        <w:rPr>
          <w:u w:val="single"/>
        </w:rPr>
        <w:t>precondition</w:t>
      </w:r>
      <w:r w:rsidR="00E65CCF">
        <w:t xml:space="preserve"> to morality.  </w:t>
      </w:r>
    </w:p>
    <w:p w14:paraId="6019A15B" w14:textId="4B8A1F26" w:rsidR="008C7912" w:rsidRPr="008B22B7" w:rsidRDefault="008C7912" w:rsidP="008C7912">
      <w:pPr>
        <w:rPr>
          <w:b/>
          <w:bCs/>
          <w:sz w:val="26"/>
        </w:rPr>
      </w:pPr>
      <w:bookmarkStart w:id="7" w:name="_Hlk207789554"/>
      <w:r w:rsidRPr="00261C19">
        <w:rPr>
          <w:rStyle w:val="Style13ptBold"/>
        </w:rPr>
        <w:t>Stålsett</w:t>
      </w:r>
      <w:bookmarkEnd w:id="7"/>
      <w:r w:rsidRPr="00261C19">
        <w:rPr>
          <w:rStyle w:val="Style13ptBold"/>
        </w:rPr>
        <w:t>, 5</w:t>
      </w:r>
      <w:r w:rsidR="008B22B7">
        <w:rPr>
          <w:rStyle w:val="Style13ptBold"/>
        </w:rPr>
        <w:t xml:space="preserve"> </w:t>
      </w:r>
      <w:r>
        <w:t xml:space="preserve">[Sturla J., Prof. Diaconal Studies @ </w:t>
      </w:r>
      <w:proofErr w:type="spellStart"/>
      <w:r>
        <w:t>Vitenskapelig</w:t>
      </w:r>
      <w:proofErr w:type="spellEnd"/>
      <w:r>
        <w:t xml:space="preserve"> </w:t>
      </w:r>
      <w:proofErr w:type="spellStart"/>
      <w:r>
        <w:t>Høyskole</w:t>
      </w:r>
      <w:proofErr w:type="spellEnd"/>
      <w:r>
        <w:t xml:space="preserv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52501971" w14:textId="77777777" w:rsidR="008C7912" w:rsidRPr="0029098F" w:rsidRDefault="008C7912" w:rsidP="008C7912">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w:t>
      </w:r>
      <w:proofErr w:type="gramStart"/>
      <w:r w:rsidRPr="0029098F">
        <w:rPr>
          <w:sz w:val="16"/>
        </w:rPr>
        <w:t>in the midst of</w:t>
      </w:r>
      <w:proofErr w:type="gramEnd"/>
      <w:r w:rsidRPr="0029098F">
        <w:rPr>
          <w:sz w:val="16"/>
        </w:rPr>
        <w:t xml:space="preserve"> power and strength. And there can at times be a paradoxical strength in midst of vulnerability.</w:t>
      </w:r>
    </w:p>
    <w:p w14:paraId="65ECE7C7" w14:textId="7731A293" w:rsidR="008C7912" w:rsidRPr="0029098F" w:rsidRDefault="008C7912" w:rsidP="008C7912">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w:t>
      </w:r>
      <w:proofErr w:type="gramStart"/>
      <w:r w:rsidRPr="0029098F">
        <w:rPr>
          <w:rStyle w:val="StyleUnderline"/>
        </w:rPr>
        <w:t>Other</w:t>
      </w:r>
      <w:proofErr w:type="gramEnd"/>
      <w:r w:rsidRPr="0029098F">
        <w:rPr>
          <w:rStyle w:val="StyleUnderline"/>
        </w:rPr>
        <w:t xml:space="preserve">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sidR="00E06AD0">
        <w:rPr>
          <w:sz w:val="16"/>
        </w:rPr>
        <w:t xml:space="preserve">[their] </w:t>
      </w:r>
      <w:r w:rsidRPr="0029098F">
        <w:rPr>
          <w:sz w:val="16"/>
        </w:rPr>
        <w:t xml:space="preserve">nudity, out of </w:t>
      </w:r>
      <w:r w:rsidRPr="00E06AD0">
        <w:rPr>
          <w:strike/>
          <w:sz w:val="16"/>
        </w:rPr>
        <w:t>her/his</w:t>
      </w:r>
      <w:r w:rsidRPr="0029098F">
        <w:rPr>
          <w:sz w:val="16"/>
        </w:rPr>
        <w:t>-</w:t>
      </w:r>
      <w:r w:rsidR="00E06AD0">
        <w:rPr>
          <w:sz w:val="16"/>
        </w:rPr>
        <w:t>[</w:t>
      </w:r>
      <w:proofErr w:type="gramStart"/>
      <w:r w:rsidR="00E06AD0">
        <w:rPr>
          <w:sz w:val="16"/>
        </w:rPr>
        <w:t>their</w:t>
      </w:r>
      <w:proofErr w:type="gramEnd"/>
      <w:r w:rsidR="00E06AD0">
        <w:rPr>
          <w:sz w:val="16"/>
        </w:rPr>
        <w:t xml:space="preserve">]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sidR="00E06AD0">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4C84B46E" w14:textId="2AE115BF" w:rsidR="008C7912" w:rsidRPr="0029098F" w:rsidRDefault="008C7912" w:rsidP="008C7912">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w:t>
      </w:r>
      <w:proofErr w:type="gramStart"/>
      <w:r w:rsidRPr="0029098F">
        <w:rPr>
          <w:sz w:val="16"/>
        </w:rPr>
        <w:t>demand in itself, the</w:t>
      </w:r>
      <w:proofErr w:type="gramEnd"/>
      <w:r w:rsidRPr="0029098F">
        <w:rPr>
          <w:sz w:val="16"/>
        </w:rPr>
        <w:t xml:space="preserv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w:t>
      </w:r>
      <w:proofErr w:type="spellStart"/>
      <w:r w:rsidRPr="0029098F">
        <w:rPr>
          <w:sz w:val="16"/>
        </w:rPr>
        <w:t>each others’</w:t>
      </w:r>
      <w:proofErr w:type="spellEnd"/>
      <w:r w:rsidRPr="0029098F">
        <w:rPr>
          <w:sz w:val="16"/>
        </w:rPr>
        <w:t xml:space="preserve">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1A0AB276" w14:textId="77777777" w:rsidR="008C7912" w:rsidRPr="00E65CCF" w:rsidRDefault="008C7912" w:rsidP="008C7912">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w:t>
      </w:r>
      <w:proofErr w:type="gramStart"/>
      <w:r w:rsidRPr="00E65CCF">
        <w:rPr>
          <w:sz w:val="16"/>
        </w:rPr>
        <w:t>trust</w:t>
      </w:r>
      <w:proofErr w:type="gramEnd"/>
      <w:r w:rsidRPr="00E65CCF">
        <w:rPr>
          <w:sz w:val="16"/>
        </w:rPr>
        <w:t xml:space="preserve"> which is present in every human relationship, according to Løgstrup. </w:t>
      </w:r>
      <w:r w:rsidRPr="00E65CCF">
        <w:rPr>
          <w:rStyle w:val="StyleUnderline"/>
        </w:rPr>
        <w:t>Trust is prior to mistrust; mistrust is perverted trust.</w:t>
      </w:r>
    </w:p>
    <w:p w14:paraId="276D0BD2" w14:textId="77777777" w:rsidR="008C7912" w:rsidRPr="0029098F" w:rsidRDefault="008C7912" w:rsidP="008C7912">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w:t>
      </w:r>
      <w:proofErr w:type="gramStart"/>
      <w:r w:rsidRPr="00AA787C">
        <w:rPr>
          <w:sz w:val="16"/>
        </w:rPr>
        <w:t>actually not</w:t>
      </w:r>
      <w:proofErr w:type="gramEnd"/>
      <w:r w:rsidRPr="00AA787C">
        <w:rPr>
          <w:sz w:val="16"/>
        </w:rPr>
        <w:t xml:space="preserve">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1D6B3E8C" w14:textId="77777777" w:rsidR="008C7912" w:rsidRPr="0029098F" w:rsidRDefault="008C7912" w:rsidP="008C7912">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w:t>
      </w:r>
      <w:proofErr w:type="gramStart"/>
      <w:r w:rsidRPr="0029098F">
        <w:rPr>
          <w:sz w:val="16"/>
        </w:rPr>
        <w:t>it is</w:t>
      </w:r>
      <w:proofErr w:type="gramEnd"/>
      <w:r w:rsidRPr="0029098F">
        <w:rPr>
          <w:sz w:val="16"/>
        </w:rPr>
        <w:t xml:space="preserve">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364B50BC" w14:textId="77777777" w:rsidR="008C7912" w:rsidRPr="0029098F" w:rsidRDefault="008C7912" w:rsidP="008C7912">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w:t>
      </w:r>
      <w:proofErr w:type="gramStart"/>
      <w:r w:rsidRPr="0029098F">
        <w:rPr>
          <w:sz w:val="16"/>
        </w:rPr>
        <w:t>is</w:t>
      </w:r>
      <w:proofErr w:type="gramEnd"/>
      <w:r w:rsidRPr="0029098F">
        <w:rPr>
          <w:sz w:val="16"/>
        </w:rPr>
        <w:t xml:space="preserve"> </w:t>
      </w:r>
      <w:proofErr w:type="gramStart"/>
      <w:r w:rsidRPr="0029098F">
        <w:rPr>
          <w:sz w:val="16"/>
        </w:rPr>
        <w:t>entrusted</w:t>
      </w:r>
      <w:proofErr w:type="gramEnd"/>
      <w:r w:rsidRPr="0029098F">
        <w:rPr>
          <w:sz w:val="16"/>
        </w:rPr>
        <w:t xml:space="preserve"> me. This places me in a situation where I must choose. </w:t>
      </w:r>
      <w:r w:rsidRPr="0029098F">
        <w:rPr>
          <w:rStyle w:val="StyleUnderline"/>
        </w:rPr>
        <w:t xml:space="preserve">I can respond by taking care of what </w:t>
      </w:r>
      <w:proofErr w:type="gramStart"/>
      <w:r w:rsidRPr="0029098F">
        <w:rPr>
          <w:rStyle w:val="StyleUnderline"/>
        </w:rPr>
        <w:t>is</w:t>
      </w:r>
      <w:proofErr w:type="gramEnd"/>
      <w:r w:rsidRPr="0029098F">
        <w:rPr>
          <w:rStyle w:val="StyleUnderline"/>
        </w:rPr>
        <w:t xml:space="preserve"> </w:t>
      </w:r>
      <w:proofErr w:type="gramStart"/>
      <w:r w:rsidRPr="0029098F">
        <w:rPr>
          <w:rStyle w:val="StyleUnderline"/>
        </w:rPr>
        <w:t>entrusted</w:t>
      </w:r>
      <w:proofErr w:type="gramEnd"/>
      <w:r w:rsidRPr="0029098F">
        <w:rPr>
          <w:rStyle w:val="StyleUnderline"/>
        </w:rPr>
        <w:t xml:space="preserve"> me – the appeal from the vulnerability of the other-or I can deny this </w:t>
      </w:r>
      <w:proofErr w:type="gramStart"/>
      <w:r w:rsidRPr="0029098F">
        <w:rPr>
          <w:rStyle w:val="StyleUnderline"/>
        </w:rPr>
        <w:t>responsibility</w:t>
      </w:r>
      <w:r w:rsidRPr="0029098F">
        <w:rPr>
          <w:sz w:val="16"/>
        </w:rPr>
        <w:t>, or</w:t>
      </w:r>
      <w:proofErr w:type="gramEnd"/>
      <w:r w:rsidRPr="0029098F">
        <w:rPr>
          <w:sz w:val="16"/>
        </w:rPr>
        <w:t xml:space="preserve">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026507E7" w14:textId="77777777" w:rsidR="008C7912" w:rsidRPr="0029098F" w:rsidRDefault="008C7912" w:rsidP="008C7912">
      <w:pPr>
        <w:rPr>
          <w:sz w:val="16"/>
        </w:rPr>
      </w:pPr>
      <w:r w:rsidRPr="0029098F">
        <w:rPr>
          <w:sz w:val="16"/>
        </w:rPr>
        <w:t xml:space="preserve">[13] This demand is finally silent or </w:t>
      </w:r>
      <w:r w:rsidRPr="0029098F">
        <w:rPr>
          <w:strike/>
          <w:sz w:val="16"/>
        </w:rPr>
        <w:t>mute</w:t>
      </w:r>
      <w:r w:rsidRPr="0029098F">
        <w:rPr>
          <w:sz w:val="16"/>
        </w:rPr>
        <w:t xml:space="preserve">, according to Løgstrup. What does that mean? It means that it does not make explicit what it is that is expected from me in each concrete situation. There are no concrete </w:t>
      </w:r>
      <w:proofErr w:type="gramStart"/>
      <w:r w:rsidRPr="0029098F">
        <w:rPr>
          <w:sz w:val="16"/>
        </w:rPr>
        <w:t>directions;</w:t>
      </w:r>
      <w:proofErr w:type="gramEnd"/>
      <w:r w:rsidRPr="0029098F">
        <w:rPr>
          <w:sz w:val="16"/>
        </w:rPr>
        <w:t xml:space="preserve">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4BA792C3" w14:textId="610B3F25" w:rsidR="008C7912" w:rsidRDefault="008C7912" w:rsidP="008C7912">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proofErr w:type="gramStart"/>
      <w:r w:rsidRPr="0029098F">
        <w:rPr>
          <w:sz w:val="16"/>
        </w:rPr>
        <w:t xml:space="preserve">the </w:t>
      </w:r>
      <w:r w:rsidRPr="00E65CCF">
        <w:rPr>
          <w:rStyle w:val="Emphasis"/>
          <w:highlight w:val="cyan"/>
        </w:rPr>
        <w:t>mutual</w:t>
      </w:r>
      <w:proofErr w:type="gramEnd"/>
      <w:r w:rsidRPr="00E65CCF">
        <w:rPr>
          <w:rStyle w:val="Emphasis"/>
          <w:highlight w:val="cyan"/>
        </w:rPr>
        <w:t xml:space="preserve"> </w:t>
      </w:r>
      <w:proofErr w:type="gramStart"/>
      <w:r w:rsidRPr="00E65CCF">
        <w:rPr>
          <w:rStyle w:val="Emphasis"/>
          <w:highlight w:val="cyan"/>
        </w:rPr>
        <w:t>dependency</w:t>
      </w:r>
      <w:proofErr w:type="gramEnd"/>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sidR="00E06AD0">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087F665B" w14:textId="77777777" w:rsidR="00E65CCF" w:rsidRPr="00E65CCF" w:rsidRDefault="00E65CCF" w:rsidP="008C7912">
      <w:pPr>
        <w:rPr>
          <w:b/>
          <w:iCs/>
          <w:u w:val="single"/>
        </w:rPr>
      </w:pPr>
    </w:p>
    <w:p w14:paraId="546688CD" w14:textId="2C02BEA8" w:rsidR="00E41650" w:rsidRPr="008C7912" w:rsidRDefault="00843663" w:rsidP="00E41650">
      <w:pPr>
        <w:pStyle w:val="Heading4"/>
      </w:pPr>
      <w:r>
        <w:t>Prison discourse</w:t>
      </w:r>
      <w:r w:rsidR="00E41650">
        <w:t xml:space="preserve"> </w:t>
      </w:r>
      <w:r w:rsidR="00E41650">
        <w:rPr>
          <w:u w:val="single"/>
        </w:rPr>
        <w:t>materially</w:t>
      </w:r>
      <w:r w:rsidR="00E41650">
        <w:t xml:space="preserve"> contributes to and </w:t>
      </w:r>
      <w:r w:rsidR="00E41650">
        <w:rPr>
          <w:u w:val="single"/>
        </w:rPr>
        <w:t>shapes</w:t>
      </w:r>
      <w:r w:rsidR="00E41650">
        <w:t xml:space="preserve"> carceral outcomes. </w:t>
      </w:r>
    </w:p>
    <w:p w14:paraId="7C9B13B6" w14:textId="77777777" w:rsidR="00E41650" w:rsidRPr="005C1B92" w:rsidRDefault="00E41650" w:rsidP="00E41650">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645014E4" w14:textId="77777777" w:rsidR="00E41650" w:rsidRPr="002D4E78" w:rsidRDefault="00E41650" w:rsidP="00E41650">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6F3E5EB2" w14:textId="77777777" w:rsidR="00E41650" w:rsidRPr="002D4E78" w:rsidRDefault="00E41650" w:rsidP="00E41650">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46C3B3C5" w14:textId="77777777" w:rsidR="00E41650" w:rsidRPr="002D4E78" w:rsidRDefault="00E41650" w:rsidP="00E41650">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5CD475FD" w14:textId="77777777" w:rsidR="00E41650" w:rsidRPr="002D4E78" w:rsidRDefault="00E41650" w:rsidP="00E41650">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to be taught discourse technologies tend to be teachers, ‘gatekeepers’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5DBF5A8D" w14:textId="77777777" w:rsidR="00E41650" w:rsidRPr="002D4E78" w:rsidRDefault="00E41650" w:rsidP="00E41650">
      <w:pPr>
        <w:rPr>
          <w:sz w:val="12"/>
        </w:rPr>
      </w:pPr>
      <w:r w:rsidRPr="002D4E78">
        <w:rPr>
          <w:sz w:val="12"/>
        </w:rPr>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1101C5CB" w14:textId="77777777" w:rsidR="00E41650" w:rsidRPr="002D4E78" w:rsidRDefault="00E41650" w:rsidP="00E41650">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0C0DA5CF" w14:textId="77777777" w:rsidR="00E41650" w:rsidRPr="002D4E78" w:rsidRDefault="00E41650" w:rsidP="00E41650">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029EBE5C" w14:textId="77777777" w:rsidR="00E41650" w:rsidRPr="002D4E78" w:rsidRDefault="00E41650" w:rsidP="00E41650">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EF97FD4" w14:textId="77777777" w:rsidR="00E41650" w:rsidRPr="002D4E78" w:rsidRDefault="00E41650" w:rsidP="00E41650">
      <w:pPr>
        <w:rPr>
          <w:sz w:val="12"/>
        </w:rPr>
      </w:pPr>
      <w:r w:rsidRPr="002D4E78">
        <w:rPr>
          <w:sz w:val="12"/>
        </w:rPr>
        <w:t xml:space="preserve">To sum up Giddens’s theory of </w:t>
      </w:r>
      <w:proofErr w:type="gramStart"/>
      <w:r w:rsidRPr="002D4E78">
        <w:rPr>
          <w:sz w:val="12"/>
        </w:rPr>
        <w:t>structuration</w:t>
      </w:r>
      <w:proofErr w:type="gramEnd"/>
      <w:r w:rsidRPr="002D4E78">
        <w:rPr>
          <w:sz w:val="12"/>
        </w:rPr>
        <w:t xml:space="preserve">, by conceiving of organizations as both enabling and constraining, he provides the necessary connection between ideology and domination on the one hand, and transformation and emancipation on the other. The capacity for both domination and emancipation </w:t>
      </w:r>
      <w:proofErr w:type="gramStart"/>
      <w:r w:rsidRPr="002D4E78">
        <w:rPr>
          <w:sz w:val="12"/>
        </w:rPr>
        <w:t>is</w:t>
      </w:r>
      <w:proofErr w:type="gramEnd"/>
      <w:r w:rsidRPr="002D4E78">
        <w:rPr>
          <w:sz w:val="12"/>
        </w:rPr>
        <w:t xml:space="preserve">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w:t>
      </w:r>
      <w:proofErr w:type="gramStart"/>
      <w:r w:rsidRPr="002D4E78">
        <w:rPr>
          <w:sz w:val="12"/>
        </w:rPr>
        <w:t>question</w:t>
      </w:r>
      <w:proofErr w:type="gramEnd"/>
      <w:r w:rsidRPr="002D4E78">
        <w:rPr>
          <w:sz w:val="12"/>
        </w:rPr>
        <w:t xml:space="preserve"> whether this </w:t>
      </w:r>
      <w:proofErr w:type="gramStart"/>
      <w:r w:rsidRPr="002D4E78">
        <w:rPr>
          <w:sz w:val="12"/>
        </w:rPr>
        <w:t>is</w:t>
      </w:r>
      <w:proofErr w:type="gramEnd"/>
      <w:r w:rsidRPr="002D4E78">
        <w:rPr>
          <w:sz w:val="12"/>
        </w:rPr>
        <w:t xml:space="preserve"> achieved in the Cognitive Skills Course at Prison X will be further explored in the remainder of the book.</w:t>
      </w:r>
    </w:p>
    <w:p w14:paraId="64A9A888" w14:textId="77777777" w:rsidR="00E41650" w:rsidRPr="002D4E78" w:rsidRDefault="00E41650" w:rsidP="00E41650">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5BB342F2" w14:textId="77777777" w:rsidR="00E41650" w:rsidRPr="002D4E78" w:rsidRDefault="00E41650" w:rsidP="00E41650">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071C1A14" w14:textId="77777777" w:rsidR="00E41650" w:rsidRPr="002D4E78" w:rsidRDefault="00E41650" w:rsidP="00E41650">
      <w:pPr>
        <w:rPr>
          <w:sz w:val="12"/>
        </w:rPr>
      </w:pPr>
      <w:r w:rsidRPr="002D4E78">
        <w:rPr>
          <w:sz w:val="12"/>
        </w:rPr>
        <w:t>1.3.1</w:t>
      </w:r>
      <w:r w:rsidRPr="002D4E78">
        <w:rPr>
          <w:sz w:val="12"/>
        </w:rPr>
        <w:tab/>
        <w:t>Ethnomethodology and Conversation Analysis (CA)</w:t>
      </w:r>
    </w:p>
    <w:p w14:paraId="5C2134C6" w14:textId="77777777" w:rsidR="00E41650" w:rsidRPr="002D4E78" w:rsidRDefault="00E41650" w:rsidP="00E41650">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00F28306" w14:textId="77777777" w:rsidR="00E41650" w:rsidRPr="002D4E78" w:rsidRDefault="00E41650" w:rsidP="00E41650">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r w:rsidRPr="002D4E78">
        <w:rPr>
          <w:sz w:val="12"/>
        </w:rPr>
        <w:t>selfidentity</w:t>
      </w:r>
      <w:proofErr w:type="spell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729930A7" w14:textId="77777777" w:rsidR="00E41650" w:rsidRPr="002D4E78" w:rsidRDefault="00E41650" w:rsidP="00E41650">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79EC6EB3" w14:textId="77777777" w:rsidR="00E41650" w:rsidRPr="002D4E78" w:rsidRDefault="00E41650" w:rsidP="00E41650">
      <w:pPr>
        <w:rPr>
          <w:sz w:val="12"/>
        </w:rPr>
      </w:pPr>
      <w:r w:rsidRPr="002D4E78">
        <w:rPr>
          <w:sz w:val="12"/>
        </w:rPr>
        <w:t xml:space="preserve">Prison classroom ethnographies (Cohen and Taylor, 1972; Reuss, 1997, 1999, 2000), where teaching and researching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7E5FD451" w14:textId="77777777" w:rsidR="00E41650" w:rsidRPr="002D4E78" w:rsidRDefault="00E41650" w:rsidP="00E41650">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3D611B0A" w14:textId="77777777" w:rsidR="00E41650" w:rsidRPr="002D4E78" w:rsidRDefault="00E41650" w:rsidP="00E41650">
      <w:pPr>
        <w:rPr>
          <w:sz w:val="12"/>
        </w:rPr>
      </w:pPr>
      <w:r w:rsidRPr="002D4E78">
        <w:rPr>
          <w:sz w:val="12"/>
        </w:rPr>
        <w:t>1.4</w:t>
      </w:r>
      <w:r w:rsidRPr="002D4E78">
        <w:rPr>
          <w:sz w:val="12"/>
        </w:rPr>
        <w:tab/>
        <w:t>The concept of discourse</w:t>
      </w:r>
    </w:p>
    <w:p w14:paraId="515732F6" w14:textId="77777777" w:rsidR="00E41650" w:rsidRPr="00E45A5A" w:rsidRDefault="00E41650" w:rsidP="00E41650">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194AE987" w14:textId="77777777" w:rsidR="00E41650" w:rsidRPr="002D4E78" w:rsidRDefault="00E41650" w:rsidP="00E41650">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69ED9191" w14:textId="77777777" w:rsidR="00E41650" w:rsidRPr="002D4E78" w:rsidRDefault="00E41650" w:rsidP="00E41650">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59F66A59" w14:textId="77777777" w:rsidR="00E41650" w:rsidRPr="002D4E78" w:rsidRDefault="00E41650" w:rsidP="00E41650">
      <w:pPr>
        <w:rPr>
          <w:sz w:val="12"/>
        </w:rPr>
      </w:pPr>
      <w:r w:rsidRPr="002D4E78">
        <w:rPr>
          <w:sz w:val="12"/>
        </w:rPr>
        <w:t>1.5</w:t>
      </w:r>
      <w:r w:rsidRPr="002D4E78">
        <w:rPr>
          <w:sz w:val="12"/>
        </w:rPr>
        <w:tab/>
        <w:t>Systemic Functional Linguistics (SFL): a multifunctional view of discourse</w:t>
      </w:r>
    </w:p>
    <w:p w14:paraId="5D5AD024" w14:textId="77777777" w:rsidR="00E41650" w:rsidRPr="002D4E78" w:rsidRDefault="00E41650" w:rsidP="00E41650">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7FEFDFEC" w14:textId="77777777" w:rsidR="00E41650" w:rsidRPr="002D4E78" w:rsidRDefault="00E41650" w:rsidP="00E41650">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306E61B0" w14:textId="77777777" w:rsidR="00E41650" w:rsidRPr="002D4E78" w:rsidRDefault="00E41650" w:rsidP="00E41650">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15A667A5" w14:textId="77777777" w:rsidR="00E41650" w:rsidRPr="002D4E78" w:rsidRDefault="00E41650" w:rsidP="00E41650">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2BE2DC17" w14:textId="77777777" w:rsidR="00E41650" w:rsidRPr="002D4E78" w:rsidRDefault="00E41650" w:rsidP="00E41650">
      <w:pPr>
        <w:rPr>
          <w:sz w:val="12"/>
        </w:rPr>
      </w:pPr>
      <w:r w:rsidRPr="002D4E78">
        <w:rPr>
          <w:sz w:val="12"/>
        </w:rPr>
        <w:t>1.6</w:t>
      </w:r>
      <w:r w:rsidRPr="002D4E78">
        <w:rPr>
          <w:sz w:val="12"/>
        </w:rPr>
        <w:tab/>
        <w:t>Critical Discourse Analysis (CDA)</w:t>
      </w:r>
    </w:p>
    <w:p w14:paraId="39222C35" w14:textId="77777777" w:rsidR="00E41650" w:rsidRPr="002D4E78" w:rsidRDefault="00E41650" w:rsidP="00E41650">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6F06BC87" w14:textId="77777777" w:rsidR="00E41650" w:rsidRPr="002D4E78" w:rsidRDefault="00E41650" w:rsidP="00E41650">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707B679F" w14:textId="77777777" w:rsidR="00E41650" w:rsidRPr="002D4E78" w:rsidRDefault="00E41650" w:rsidP="00E41650">
      <w:pPr>
        <w:rPr>
          <w:sz w:val="12"/>
        </w:rPr>
      </w:pPr>
      <w:r w:rsidRPr="002D4E78">
        <w:rPr>
          <w:sz w:val="12"/>
        </w:rPr>
        <w:t>Fairclough (1995: 132–3), whose work has its intellectual antecedents in the writings of the above theorists, offers the following definition of CDA:</w:t>
      </w:r>
    </w:p>
    <w:p w14:paraId="49434435" w14:textId="77777777" w:rsidR="00E41650" w:rsidRPr="002D4E78" w:rsidRDefault="00E41650" w:rsidP="00E41650">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349C926D" w14:textId="77777777" w:rsidR="00E41650" w:rsidRPr="00573590" w:rsidRDefault="00E41650" w:rsidP="00E41650">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75AA2C06" w14:textId="77777777" w:rsidR="00E41650" w:rsidRPr="002D4E78" w:rsidRDefault="00E41650" w:rsidP="00E41650">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1C67C683" w14:textId="77777777" w:rsidR="00E41650" w:rsidRPr="002D4E78" w:rsidRDefault="00E41650" w:rsidP="00E41650">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54374B75" w14:textId="77777777" w:rsidR="00E41650" w:rsidRPr="002D4E78" w:rsidRDefault="00E41650" w:rsidP="00E41650">
      <w:pPr>
        <w:rPr>
          <w:sz w:val="12"/>
        </w:rPr>
      </w:pPr>
      <w:r w:rsidRPr="002D4E78">
        <w:rPr>
          <w:sz w:val="12"/>
        </w:rPr>
        <w:t>1.6.1</w:t>
      </w:r>
      <w:r w:rsidRPr="002D4E78">
        <w:rPr>
          <w:sz w:val="12"/>
        </w:rPr>
        <w:tab/>
        <w:t>Hegemony and discourse</w:t>
      </w:r>
    </w:p>
    <w:p w14:paraId="6856A65C" w14:textId="77777777" w:rsidR="00E41650" w:rsidRPr="002D4E78" w:rsidRDefault="00E41650" w:rsidP="00E41650">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5F3915F9" w14:textId="77777777" w:rsidR="00E41650" w:rsidRDefault="00E41650" w:rsidP="00E41650">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2C0CE9A5" w14:textId="77777777" w:rsidR="00E41650" w:rsidRDefault="00E41650" w:rsidP="00E41650">
      <w:pPr>
        <w:rPr>
          <w:sz w:val="12"/>
        </w:rPr>
      </w:pPr>
    </w:p>
    <w:p w14:paraId="0D93B3DC" w14:textId="49896D7F" w:rsidR="004054E2" w:rsidRPr="00AC476F" w:rsidRDefault="00686B12" w:rsidP="004054E2">
      <w:pPr>
        <w:pStyle w:val="Heading4"/>
      </w:pPr>
      <w:r>
        <w:t>Fulfilling</w:t>
      </w:r>
      <w:r w:rsidR="004054E2">
        <w:t xml:space="preserve"> our </w:t>
      </w:r>
      <w:r w:rsidR="004054E2">
        <w:rPr>
          <w:u w:val="single"/>
        </w:rPr>
        <w:t>obligations</w:t>
      </w:r>
      <w:r w:rsidR="004054E2">
        <w:t xml:space="preserve"> to the Other requires </w:t>
      </w:r>
      <w:r w:rsidR="00AC476F">
        <w:rPr>
          <w:u w:val="single"/>
        </w:rPr>
        <w:t>active</w:t>
      </w:r>
      <w:r w:rsidR="00AC476F">
        <w:t xml:space="preserve"> responsibility and </w:t>
      </w:r>
      <w:r w:rsidR="00AC476F">
        <w:rPr>
          <w:u w:val="single"/>
        </w:rPr>
        <w:t>deconstruction</w:t>
      </w:r>
      <w:r w:rsidR="00AC476F">
        <w:t xml:space="preserve"> of systems of </w:t>
      </w:r>
      <w:r>
        <w:t>dispossession</w:t>
      </w:r>
      <w:r w:rsidR="00AC476F">
        <w:t xml:space="preserve"> rather than </w:t>
      </w:r>
      <w:r w:rsidR="00AC476F">
        <w:rPr>
          <w:u w:val="single"/>
        </w:rPr>
        <w:t>passive</w:t>
      </w:r>
      <w:r w:rsidR="00AC476F">
        <w:t xml:space="preserve"> complicity.</w:t>
      </w:r>
    </w:p>
    <w:p w14:paraId="561DD04A" w14:textId="77777777" w:rsidR="00E41650" w:rsidRDefault="00E41650" w:rsidP="00E41650">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50CC7ABA" w14:textId="77777777" w:rsidR="00E41650" w:rsidRPr="0028502E" w:rsidRDefault="00E41650" w:rsidP="00E41650">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4F8D1539" w14:textId="77777777" w:rsidR="00E41650" w:rsidRPr="0028502E" w:rsidRDefault="00E41650" w:rsidP="00E41650">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w:t>
      </w:r>
      <w:proofErr w:type="gramStart"/>
      <w:r w:rsidRPr="0028502E">
        <w:rPr>
          <w:sz w:val="16"/>
        </w:rPr>
        <w:t>from</w:t>
      </w:r>
      <w:proofErr w:type="gramEnd"/>
      <w:r w:rsidRPr="0028502E">
        <w:rPr>
          <w:sz w:val="16"/>
        </w:rPr>
        <w:t xml:space="preserve">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72741BDF" w14:textId="77777777" w:rsidR="00E41650" w:rsidRPr="0028502E" w:rsidRDefault="00E41650" w:rsidP="00E41650">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6B5E36FD" w14:textId="77777777" w:rsidR="00E41650" w:rsidRPr="0028502E" w:rsidRDefault="00E41650" w:rsidP="00E41650">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18708737" w14:textId="77777777" w:rsidR="00E41650" w:rsidRPr="0028502E" w:rsidRDefault="00E41650" w:rsidP="00E41650">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38003205" w14:textId="77777777" w:rsidR="007E278C" w:rsidRDefault="007E278C" w:rsidP="007E278C"/>
    <w:p w14:paraId="74CFF8E1" w14:textId="77777777" w:rsidR="004656FD" w:rsidRPr="00930D10" w:rsidRDefault="004656FD" w:rsidP="004656FD">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023063D0" w14:textId="77777777" w:rsidR="004656FD" w:rsidRDefault="004656FD" w:rsidP="004656FD">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1571CAF4" w14:textId="77777777" w:rsidR="004656FD" w:rsidRPr="008F7E47" w:rsidRDefault="004656FD" w:rsidP="004656FD">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4983A272" w14:textId="77777777" w:rsidR="004656FD" w:rsidRPr="00FD18E8" w:rsidRDefault="004656FD" w:rsidP="004656FD">
      <w:pPr>
        <w:rPr>
          <w:sz w:val="16"/>
        </w:rPr>
      </w:pPr>
      <w:r w:rsidRPr="00FD18E8">
        <w:rPr>
          <w:sz w:val="16"/>
        </w:rPr>
        <w:t>II. ADMINISTRATIVE ENSLAVEMENT’S STATUTORY FRAMEWORK</w:t>
      </w:r>
    </w:p>
    <w:p w14:paraId="59FBDBE9" w14:textId="77777777" w:rsidR="004656FD" w:rsidRPr="00FD18E8" w:rsidRDefault="004656FD" w:rsidP="004656FD">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2E305416" w14:textId="77777777" w:rsidR="004656FD" w:rsidRPr="00FD18E8" w:rsidRDefault="004656FD" w:rsidP="004656FD">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0F168CB0" w14:textId="77777777" w:rsidR="004656FD" w:rsidRPr="00280651" w:rsidRDefault="004656FD" w:rsidP="004656FD">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6F1FF45B" w14:textId="77777777" w:rsidR="004656FD" w:rsidRPr="00280651" w:rsidRDefault="004656FD" w:rsidP="004656FD">
      <w:pPr>
        <w:rPr>
          <w:sz w:val="16"/>
          <w:szCs w:val="16"/>
        </w:rPr>
      </w:pPr>
      <w:r w:rsidRPr="00280651">
        <w:rPr>
          <w:sz w:val="16"/>
          <w:szCs w:val="16"/>
        </w:rPr>
        <w:t>Situating Enslavement Within Prison Administration</w:t>
      </w:r>
    </w:p>
    <w:p w14:paraId="37EE3EA5" w14:textId="77777777" w:rsidR="004656FD" w:rsidRPr="00280651" w:rsidRDefault="004656FD" w:rsidP="004656FD">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49E615E2" w14:textId="77777777" w:rsidR="004656FD" w:rsidRPr="00FD18E8" w:rsidRDefault="004656FD" w:rsidP="004656FD">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3A133D36" w14:textId="77777777" w:rsidR="00AF1769" w:rsidRDefault="00AF1769" w:rsidP="00AF1769"/>
    <w:p w14:paraId="1E21DEEA" w14:textId="0672A9CD" w:rsidR="003B2623" w:rsidRDefault="003B2623" w:rsidP="00AF1769">
      <w:pPr>
        <w:pStyle w:val="Heading4"/>
      </w:pPr>
      <w:r>
        <w:t xml:space="preserve">If they win consequentialism is justified, </w:t>
      </w:r>
    </w:p>
    <w:p w14:paraId="0F201DF2" w14:textId="174A72C6" w:rsidR="00AF1769" w:rsidRPr="00854F80" w:rsidRDefault="00AF1769" w:rsidP="00AF1769">
      <w:pPr>
        <w:pStyle w:val="Heading4"/>
        <w:rPr>
          <w:b w:val="0"/>
          <w:bCs/>
        </w:rPr>
      </w:pPr>
      <w:r>
        <w:t xml:space="preserve">You should use a </w:t>
      </w:r>
      <w:r>
        <w:rPr>
          <w:u w:val="single"/>
        </w:rPr>
        <w:t>tail discounted</w:t>
      </w:r>
      <w:r w:rsidRPr="002D4613">
        <w:t xml:space="preserve"> </w:t>
      </w:r>
      <w:r>
        <w:t>measure of expected utility</w:t>
      </w:r>
      <w:r w:rsidRPr="00B44B06">
        <w:t>---</w:t>
      </w:r>
      <w:r w:rsidRPr="00854F80">
        <w:rPr>
          <w:u w:val="single"/>
        </w:rPr>
        <w:t>exclude</w:t>
      </w:r>
      <w:r>
        <w:t xml:space="preserve"> payoffs with less than 5% probability to compare prospects’ </w:t>
      </w:r>
      <w:r>
        <w:rPr>
          <w:u w:val="single"/>
        </w:rPr>
        <w:t>moderate</w:t>
      </w:r>
      <w:r>
        <w:t xml:space="preserve"> values</w:t>
      </w:r>
      <w:r w:rsidRPr="00854F80">
        <w:rPr>
          <w:b w:val="0"/>
          <w:bCs/>
        </w:rPr>
        <w:t xml:space="preserve">, preserving </w:t>
      </w:r>
      <w:r w:rsidRPr="00854F80">
        <w:rPr>
          <w:b w:val="0"/>
          <w:bCs/>
          <w:u w:val="single"/>
        </w:rPr>
        <w:t>undiscounted</w:t>
      </w:r>
      <w:r w:rsidRPr="00854F80">
        <w:rPr>
          <w:b w:val="0"/>
          <w:bCs/>
        </w:rPr>
        <w:t xml:space="preserve"> expected value only as a </w:t>
      </w:r>
      <w:r w:rsidRPr="00854F80">
        <w:rPr>
          <w:b w:val="0"/>
          <w:bCs/>
          <w:u w:val="single"/>
        </w:rPr>
        <w:t>tiebreaker</w:t>
      </w:r>
      <w:r w:rsidRPr="00854F80">
        <w:rPr>
          <w:b w:val="0"/>
          <w:bCs/>
        </w:rPr>
        <w:t>.</w:t>
      </w:r>
    </w:p>
    <w:p w14:paraId="5E297620" w14:textId="77777777" w:rsidR="00AF1769" w:rsidRPr="00B10FA9" w:rsidRDefault="00AF1769" w:rsidP="00AF1769">
      <w:r w:rsidRPr="00B50751">
        <w:rPr>
          <w:rStyle w:val="Style13ptBold"/>
        </w:rPr>
        <w:t>Barrett ‘24</w:t>
      </w:r>
      <w:r w:rsidRPr="00B50751">
        <w:t xml:space="preserve">, </w:t>
      </w:r>
      <w:r>
        <w:t xml:space="preserve">Assistant Professor of Philosophy at Vanderbilt, PhD in Philosophy from the University of Arizona. </w:t>
      </w:r>
      <w:r w:rsidRPr="00B50751">
        <w:t>Jacob. “</w:t>
      </w:r>
      <w:bookmarkStart w:id="8" w:name="_Hlk206968040"/>
      <w:r w:rsidRPr="00B50751">
        <w:t xml:space="preserve">In </w:t>
      </w:r>
      <w:proofErr w:type="spellStart"/>
      <w:r w:rsidRPr="00B50751">
        <w:t>Defence</w:t>
      </w:r>
      <w:proofErr w:type="spellEnd"/>
      <w:r w:rsidRPr="00B50751">
        <w:t xml:space="preserve"> of Moderation</w:t>
      </w:r>
      <w:bookmarkEnd w:id="8"/>
      <w:r w:rsidRPr="00B50751">
        <w:t>.” GPI Working Paper, no. 32 (December 2024)</w:t>
      </w:r>
      <w:r>
        <w:t xml:space="preserve"> </w:t>
      </w:r>
      <w:r w:rsidRPr="00CE1C5C">
        <w:t>https://www.globalprioritiesinstitute.org/wp-content/uploads/Jacob-Barrett-In-Defence-of-Moderation.pdf</w:t>
      </w:r>
      <w:r w:rsidRPr="00B50751">
        <w:t>.</w:t>
      </w:r>
      <w:r>
        <w:t xml:space="preserve"> </w:t>
      </w:r>
      <w:proofErr w:type="spellStart"/>
      <w:r>
        <w:t>smodi</w:t>
      </w:r>
      <w:proofErr w:type="spellEnd"/>
    </w:p>
    <w:p w14:paraId="77A57FB7" w14:textId="77777777" w:rsidR="00AF1769" w:rsidRPr="00282254" w:rsidRDefault="00AF1769" w:rsidP="00AF1769">
      <w:pPr>
        <w:rPr>
          <w:sz w:val="16"/>
        </w:rPr>
      </w:pPr>
      <w:r w:rsidRPr="00282254">
        <w:rPr>
          <w:sz w:val="16"/>
        </w:rPr>
        <w:t xml:space="preserve">The rough idea behind probability discounting is straightforward: </w:t>
      </w:r>
      <w:r w:rsidRPr="00971B6D">
        <w:rPr>
          <w:rStyle w:val="StyleUnderline"/>
        </w:rPr>
        <w:t xml:space="preserve">to deal with </w:t>
      </w:r>
      <w:r w:rsidRPr="00971B6D">
        <w:rPr>
          <w:rStyle w:val="Emphasis"/>
        </w:rPr>
        <w:t>tiny probabilities</w:t>
      </w:r>
      <w:r w:rsidRPr="00971B6D">
        <w:rPr>
          <w:rStyle w:val="StyleUnderline"/>
        </w:rPr>
        <w:t xml:space="preserve"> of </w:t>
      </w:r>
      <w:r w:rsidRPr="00971B6D">
        <w:rPr>
          <w:rStyle w:val="Emphasis"/>
        </w:rPr>
        <w:t>enormous value</w:t>
      </w:r>
      <w:r w:rsidRPr="00282254">
        <w:rPr>
          <w:sz w:val="16"/>
        </w:rPr>
        <w:t xml:space="preserve">, simply ignore such tiny probabilities. Though less common than boundedness, probability discounting also has a long pedigree (see Monton 2019). However, when we try to formulate it </w:t>
      </w:r>
      <w:proofErr w:type="gramStart"/>
      <w:r w:rsidRPr="00282254">
        <w:rPr>
          <w:sz w:val="16"/>
        </w:rPr>
        <w:t>carefully</w:t>
      </w:r>
      <w:proofErr w:type="gramEnd"/>
      <w:r w:rsidRPr="00282254">
        <w:rPr>
          <w:sz w:val="16"/>
        </w:rPr>
        <w:t xml:space="preserve"> we run into a question: we should discount tiny probabilities of what?</w:t>
      </w:r>
    </w:p>
    <w:p w14:paraId="2321845F" w14:textId="77777777" w:rsidR="00AF1769" w:rsidRPr="00105752" w:rsidRDefault="00AF1769" w:rsidP="00AF1769">
      <w:pPr>
        <w:rPr>
          <w:sz w:val="16"/>
        </w:rPr>
      </w:pPr>
      <w:r w:rsidRPr="00105752">
        <w:rPr>
          <w:sz w:val="16"/>
        </w:rPr>
        <w:t xml:space="preserve">A natural approach is to discount outcomes with a tiny probability of occurring (Smith 2014). However, this renders our evaluation of prospects extremely sensitive to how we individuate outcomes—if we individuate finely enough, every outcome is discounted. Most state-of the-art views, then, </w:t>
      </w:r>
      <w:r w:rsidRPr="00A17EED">
        <w:rPr>
          <w:rStyle w:val="StyleUnderline"/>
        </w:rPr>
        <w:t xml:space="preserve">avoid this problem by </w:t>
      </w:r>
      <w:r w:rsidRPr="00A17EED">
        <w:rPr>
          <w:rStyle w:val="StyleUnderline"/>
          <w:highlight w:val="cyan"/>
        </w:rPr>
        <w:t>discount</w:t>
      </w:r>
      <w:r w:rsidRPr="00A17EED">
        <w:rPr>
          <w:rStyle w:val="StyleUnderline"/>
        </w:rPr>
        <w:t xml:space="preserve">ing not tiny probability outcomes, but </w:t>
      </w:r>
      <w:r w:rsidRPr="002E2344">
        <w:rPr>
          <w:rStyle w:val="StyleUnderline"/>
          <w:highlight w:val="cyan"/>
        </w:rPr>
        <w:t xml:space="preserve">tiny </w:t>
      </w:r>
      <w:r w:rsidRPr="00A17EED">
        <w:rPr>
          <w:rStyle w:val="StyleUnderline"/>
          <w:highlight w:val="cyan"/>
        </w:rPr>
        <w:t>probabilities</w:t>
      </w:r>
      <w:r w:rsidRPr="00A17EED">
        <w:rPr>
          <w:rStyle w:val="StyleUnderline"/>
        </w:rPr>
        <w:t xml:space="preserve"> of </w:t>
      </w:r>
      <w:r w:rsidRPr="00A17EED">
        <w:rPr>
          <w:rStyle w:val="Emphasis"/>
        </w:rPr>
        <w:t>achieving</w:t>
      </w:r>
      <w:r w:rsidRPr="00A17EED">
        <w:rPr>
          <w:rStyle w:val="StyleUnderline"/>
        </w:rPr>
        <w:t xml:space="preserve"> very high or low values</w:t>
      </w:r>
      <w:r w:rsidRPr="00105752">
        <w:rPr>
          <w:sz w:val="16"/>
        </w:rPr>
        <w:t xml:space="preserve"> (Beckstead and Thomas 2023: 439-40, Kosonen 2022: 164-178; though see Smith 2024). These views also promise to better isolate our anti-fanatical intuitions, given their targeted concern with tiny probabilities of enormous value.</w:t>
      </w:r>
    </w:p>
    <w:p w14:paraId="57DFF1C6" w14:textId="77777777" w:rsidR="00AF1769" w:rsidRPr="00105752" w:rsidRDefault="00AF1769" w:rsidP="00AF1769">
      <w:pPr>
        <w:rPr>
          <w:sz w:val="16"/>
        </w:rPr>
      </w:pPr>
      <w:r w:rsidRPr="00105752">
        <w:rPr>
          <w:sz w:val="16"/>
        </w:rPr>
        <w:t xml:space="preserve">To explain, </w:t>
      </w:r>
      <w:r w:rsidRPr="006A57F1">
        <w:rPr>
          <w:rStyle w:val="StyleUnderline"/>
          <w:highlight w:val="cyan"/>
        </w:rPr>
        <w:t xml:space="preserve">let the discounting threshold </w:t>
      </w:r>
      <w:proofErr w:type="spellStart"/>
      <w:r w:rsidRPr="006A57F1">
        <w:rPr>
          <w:rStyle w:val="StyleUnderline"/>
          <w:highlight w:val="cyan"/>
        </w:rPr>
        <w:t>be e</w:t>
      </w:r>
      <w:proofErr w:type="spellEnd"/>
      <w:r w:rsidRPr="00105752">
        <w:rPr>
          <w:sz w:val="16"/>
        </w:rPr>
        <w:t xml:space="preserve">. Now, let’s say that </w:t>
      </w:r>
      <w:r w:rsidRPr="006A57F1">
        <w:rPr>
          <w:rStyle w:val="StyleUnderline"/>
          <w:highlight w:val="cyan"/>
        </w:rPr>
        <w:t>a value is in the</w:t>
      </w:r>
      <w:r w:rsidRPr="00105752">
        <w:rPr>
          <w:sz w:val="16"/>
        </w:rPr>
        <w:t xml:space="preserve"> “left </w:t>
      </w:r>
      <w:r w:rsidRPr="006A57F1">
        <w:rPr>
          <w:rStyle w:val="Emphasis"/>
          <w:highlight w:val="cyan"/>
        </w:rPr>
        <w:t>tail</w:t>
      </w:r>
      <w:r w:rsidRPr="00105752">
        <w:rPr>
          <w:sz w:val="16"/>
        </w:rPr>
        <w:t xml:space="preserve">” </w:t>
      </w:r>
      <w:r w:rsidRPr="006A57F1">
        <w:rPr>
          <w:rStyle w:val="StyleUnderline"/>
          <w:highlight w:val="cyan"/>
        </w:rPr>
        <w:t xml:space="preserve">of a </w:t>
      </w:r>
      <w:r w:rsidRPr="00AE6855">
        <w:rPr>
          <w:rStyle w:val="StyleUnderline"/>
          <w:highlight w:val="cyan"/>
        </w:rPr>
        <w:t>prospect if</w:t>
      </w:r>
      <w:r w:rsidRPr="00282254">
        <w:rPr>
          <w:rStyle w:val="StyleUnderline"/>
        </w:rPr>
        <w:t xml:space="preserve"> its </w:t>
      </w:r>
      <w:r w:rsidRPr="006A57F1">
        <w:rPr>
          <w:rStyle w:val="StyleUnderline"/>
          <w:highlight w:val="cyan"/>
        </w:rPr>
        <w:t>probability of yielding that value</w:t>
      </w:r>
      <w:r w:rsidRPr="00105752">
        <w:rPr>
          <w:sz w:val="16"/>
        </w:rPr>
        <w:t xml:space="preserve"> or less </w:t>
      </w:r>
      <w:r w:rsidRPr="006A57F1">
        <w:rPr>
          <w:rStyle w:val="StyleUnderline"/>
          <w:highlight w:val="cyan"/>
        </w:rPr>
        <w:t>is under e</w:t>
      </w:r>
      <w:r w:rsidRPr="00105752">
        <w:rPr>
          <w:sz w:val="16"/>
        </w:rPr>
        <w:t xml:space="preserve">, in the “right tail” of a prospect if its probability of yielding that value or more is under e, </w:t>
      </w:r>
      <w:r w:rsidRPr="00105752">
        <w:rPr>
          <w:rStyle w:val="StyleUnderline"/>
        </w:rPr>
        <w:t xml:space="preserve">and “moderate” if in </w:t>
      </w:r>
      <w:r w:rsidRPr="00105752">
        <w:rPr>
          <w:rStyle w:val="Emphasis"/>
        </w:rPr>
        <w:t>neither tail</w:t>
      </w:r>
      <w:r w:rsidRPr="00105752">
        <w:rPr>
          <w:sz w:val="16"/>
        </w:rPr>
        <w:t xml:space="preserve">. </w:t>
      </w:r>
      <w:r w:rsidRPr="000353AE">
        <w:rPr>
          <w:rStyle w:val="StyleUnderline"/>
          <w:highlight w:val="cyan"/>
        </w:rPr>
        <w:t>According to tail discounting</w:t>
      </w:r>
      <w:r w:rsidRPr="00282254">
        <w:rPr>
          <w:rStyle w:val="StyleUnderline"/>
        </w:rPr>
        <w:t xml:space="preserve"> we </w:t>
      </w:r>
      <w:r w:rsidRPr="00105752">
        <w:rPr>
          <w:rStyle w:val="StyleUnderline"/>
        </w:rPr>
        <w:t>should</w:t>
      </w:r>
      <w:r w:rsidRPr="00105752">
        <w:rPr>
          <w:sz w:val="16"/>
        </w:rPr>
        <w:t xml:space="preserve">, in the </w:t>
      </w:r>
      <w:r w:rsidRPr="000353AE">
        <w:rPr>
          <w:rStyle w:val="StyleUnderline"/>
          <w:highlight w:val="cyan"/>
        </w:rPr>
        <w:t>first</w:t>
      </w:r>
      <w:r w:rsidRPr="00105752">
        <w:rPr>
          <w:sz w:val="16"/>
        </w:rPr>
        <w:t xml:space="preserve"> instance, </w:t>
      </w:r>
      <w:r w:rsidRPr="000353AE">
        <w:rPr>
          <w:rStyle w:val="StyleUnderline"/>
          <w:highlight w:val="cyan"/>
        </w:rPr>
        <w:t>evaluate prospects</w:t>
      </w:r>
      <w:r w:rsidRPr="00282254">
        <w:rPr>
          <w:rStyle w:val="StyleUnderline"/>
        </w:rPr>
        <w:t xml:space="preserve"> </w:t>
      </w:r>
      <w:r w:rsidRPr="00282254">
        <w:rPr>
          <w:rStyle w:val="Emphasis"/>
        </w:rPr>
        <w:t>conditional</w:t>
      </w:r>
      <w:r w:rsidRPr="00282254">
        <w:rPr>
          <w:rStyle w:val="StyleUnderline"/>
        </w:rPr>
        <w:t xml:space="preserve"> </w:t>
      </w:r>
      <w:r w:rsidRPr="000353AE">
        <w:rPr>
          <w:rStyle w:val="StyleUnderline"/>
          <w:highlight w:val="cyan"/>
        </w:rPr>
        <w:t>on the assumption</w:t>
      </w:r>
      <w:r w:rsidRPr="00282254">
        <w:rPr>
          <w:rStyle w:val="StyleUnderline"/>
        </w:rPr>
        <w:t xml:space="preserve"> that </w:t>
      </w:r>
      <w:r w:rsidRPr="000353AE">
        <w:rPr>
          <w:rStyle w:val="StyleUnderline"/>
          <w:highlight w:val="cyan"/>
        </w:rPr>
        <w:t>they yield</w:t>
      </w:r>
      <w:r w:rsidRPr="00282254">
        <w:rPr>
          <w:rStyle w:val="StyleUnderline"/>
        </w:rPr>
        <w:t xml:space="preserve"> a </w:t>
      </w:r>
      <w:r w:rsidRPr="000353AE">
        <w:rPr>
          <w:rStyle w:val="Emphasis"/>
          <w:highlight w:val="cyan"/>
        </w:rPr>
        <w:t>moderate value</w:t>
      </w:r>
      <w:r w:rsidRPr="00105752">
        <w:rPr>
          <w:sz w:val="16"/>
        </w:rPr>
        <w:t xml:space="preserve"> (Beckstead and Thomas 2023: 439-440). For example, if we otherwise endorse expected value theory and modify it only in this way (as I assume for simplicity), </w:t>
      </w:r>
      <w:r w:rsidRPr="00105752">
        <w:rPr>
          <w:rStyle w:val="StyleUnderline"/>
        </w:rPr>
        <w:t xml:space="preserve">the </w:t>
      </w:r>
      <w:r w:rsidRPr="00E5370D">
        <w:rPr>
          <w:rStyle w:val="StyleUnderline"/>
        </w:rPr>
        <w:t xml:space="preserve">tail-discounted value of prospect X is the </w:t>
      </w:r>
      <w:r w:rsidRPr="00E5370D">
        <w:rPr>
          <w:rStyle w:val="Emphasis"/>
        </w:rPr>
        <w:t>e</w:t>
      </w:r>
      <w:r w:rsidRPr="00E5370D">
        <w:rPr>
          <w:rStyle w:val="StyleUnderline"/>
        </w:rPr>
        <w:t xml:space="preserve">xpected </w:t>
      </w:r>
      <w:r w:rsidRPr="00E5370D">
        <w:rPr>
          <w:rStyle w:val="Emphasis"/>
        </w:rPr>
        <w:t>v</w:t>
      </w:r>
      <w:r w:rsidRPr="00E5370D">
        <w:rPr>
          <w:rStyle w:val="StyleUnderline"/>
        </w:rPr>
        <w:t xml:space="preserve">alue of X </w:t>
      </w:r>
      <w:r w:rsidRPr="00E5370D">
        <w:rPr>
          <w:rStyle w:val="Emphasis"/>
        </w:rPr>
        <w:t>conditional</w:t>
      </w:r>
      <w:r w:rsidRPr="00E5370D">
        <w:rPr>
          <w:rStyle w:val="StyleUnderline"/>
        </w:rPr>
        <w:t xml:space="preserve"> on it yielding a moderate value.</w:t>
      </w:r>
      <w:r w:rsidRPr="00E5370D">
        <w:rPr>
          <w:sz w:val="16"/>
        </w:rPr>
        <w:t xml:space="preserve"> From here, we say that one prospect is better than</w:t>
      </w:r>
      <w:r w:rsidRPr="00105752">
        <w:rPr>
          <w:sz w:val="16"/>
        </w:rPr>
        <w:t xml:space="preserve"> another if its tail-discounted value is greater, </w:t>
      </w:r>
      <w:r w:rsidRPr="000353AE">
        <w:rPr>
          <w:rStyle w:val="StyleUnderline"/>
          <w:highlight w:val="cyan"/>
        </w:rPr>
        <w:t xml:space="preserve">allowing </w:t>
      </w:r>
      <w:r w:rsidRPr="000353AE">
        <w:rPr>
          <w:rStyle w:val="Emphasis"/>
          <w:highlight w:val="cyan"/>
        </w:rPr>
        <w:t>undiscounted</w:t>
      </w:r>
      <w:r w:rsidRPr="006B5073">
        <w:rPr>
          <w:rStyle w:val="StyleUnderline"/>
        </w:rPr>
        <w:t xml:space="preserve"> </w:t>
      </w:r>
      <w:r w:rsidRPr="000353AE">
        <w:rPr>
          <w:rStyle w:val="Emphasis"/>
          <w:highlight w:val="cyan"/>
        </w:rPr>
        <w:t>e</w:t>
      </w:r>
      <w:r w:rsidRPr="006B5073">
        <w:rPr>
          <w:rStyle w:val="StyleUnderline"/>
        </w:rPr>
        <w:t xml:space="preserve">xpected </w:t>
      </w:r>
      <w:r w:rsidRPr="000353AE">
        <w:rPr>
          <w:rStyle w:val="Emphasis"/>
          <w:highlight w:val="cyan"/>
        </w:rPr>
        <w:t>v</w:t>
      </w:r>
      <w:r w:rsidRPr="006B5073">
        <w:rPr>
          <w:rStyle w:val="StyleUnderline"/>
        </w:rPr>
        <w:t xml:space="preserve">alue to serve </w:t>
      </w:r>
      <w:r w:rsidRPr="000353AE">
        <w:rPr>
          <w:rStyle w:val="StyleUnderline"/>
          <w:highlight w:val="cyan"/>
        </w:rPr>
        <w:t xml:space="preserve">as a </w:t>
      </w:r>
      <w:r w:rsidRPr="000353AE">
        <w:rPr>
          <w:rStyle w:val="Emphasis"/>
          <w:highlight w:val="cyan"/>
        </w:rPr>
        <w:t>tiebreaker</w:t>
      </w:r>
      <w:r w:rsidRPr="00105752">
        <w:rPr>
          <w:sz w:val="16"/>
        </w:rPr>
        <w:t>.</w:t>
      </w:r>
    </w:p>
    <w:p w14:paraId="454B1AC9" w14:textId="77777777" w:rsidR="00AF1769" w:rsidRPr="00A61632" w:rsidRDefault="00AF1769" w:rsidP="00AF1769">
      <w:pPr>
        <w:rPr>
          <w:sz w:val="16"/>
        </w:rPr>
      </w:pPr>
      <w:r w:rsidRPr="00105752">
        <w:rPr>
          <w:rStyle w:val="StyleUnderline"/>
        </w:rPr>
        <w:t xml:space="preserve">Tail discounting </w:t>
      </w:r>
      <w:r w:rsidRPr="00E5370D">
        <w:rPr>
          <w:rStyle w:val="Emphasis"/>
          <w:highlight w:val="cyan"/>
        </w:rPr>
        <w:t>avoids fanatical results</w:t>
      </w:r>
      <w:r w:rsidRPr="00A61632">
        <w:rPr>
          <w:sz w:val="16"/>
        </w:rPr>
        <w:t xml:space="preserve"> in cases like Long-Shot Utopia, assuming the discounting threshold is greater than 10</w:t>
      </w:r>
      <w:r w:rsidRPr="00A61632">
        <w:rPr>
          <w:sz w:val="16"/>
          <w:vertAlign w:val="superscript"/>
        </w:rPr>
        <w:t>-18</w:t>
      </w:r>
      <w:r w:rsidRPr="00A61632">
        <w:rPr>
          <w:sz w:val="16"/>
        </w:rPr>
        <w:t xml:space="preserve">. </w:t>
      </w:r>
      <w:r w:rsidRPr="00E5370D">
        <w:rPr>
          <w:rStyle w:val="StyleUnderline"/>
          <w:highlight w:val="cyan"/>
        </w:rPr>
        <w:t>And</w:t>
      </w:r>
      <w:r w:rsidRPr="00061FCC">
        <w:rPr>
          <w:rStyle w:val="StyleUnderline"/>
        </w:rPr>
        <w:t xml:space="preserve"> it avoids </w:t>
      </w:r>
      <w:r w:rsidRPr="00E5370D">
        <w:rPr>
          <w:rStyle w:val="StyleUnderline"/>
          <w:highlight w:val="cyan"/>
        </w:rPr>
        <w:t>the implausible results of boundedness</w:t>
      </w:r>
      <w:r w:rsidRPr="00061FCC">
        <w:rPr>
          <w:rStyle w:val="StyleUnderline"/>
        </w:rPr>
        <w:t xml:space="preserve">, making it </w:t>
      </w:r>
      <w:r w:rsidRPr="00061FCC">
        <w:rPr>
          <w:rStyle w:val="Emphasis"/>
        </w:rPr>
        <w:t>more intuitive</w:t>
      </w:r>
      <w:r w:rsidRPr="00061FCC">
        <w:rPr>
          <w:rStyle w:val="StyleUnderline"/>
        </w:rPr>
        <w:t xml:space="preserve"> still</w:t>
      </w:r>
      <w:r w:rsidRPr="00A61632">
        <w:rPr>
          <w:sz w:val="16"/>
        </w:rPr>
        <w:t xml:space="preserve">. However, tail discounting can’t capture all our anti-fanatical intuitions. For example, suppose that, as in Long-Shot Utopia, funding </w:t>
      </w:r>
      <w:proofErr w:type="gramStart"/>
      <w:r w:rsidRPr="00A61632">
        <w:rPr>
          <w:sz w:val="16"/>
        </w:rPr>
        <w:t>the speculative</w:t>
      </w:r>
      <w:proofErr w:type="gramEnd"/>
      <w:r w:rsidRPr="00A61632">
        <w:rPr>
          <w:sz w:val="16"/>
        </w:rPr>
        <w:t xml:space="preserve"> research has a 10</w:t>
      </w:r>
      <w:r w:rsidRPr="00A61632">
        <w:rPr>
          <w:sz w:val="16"/>
          <w:vertAlign w:val="superscript"/>
        </w:rPr>
        <w:t>-18</w:t>
      </w:r>
      <w:r w:rsidRPr="00A61632">
        <w:rPr>
          <w:sz w:val="16"/>
        </w:rPr>
        <w:t xml:space="preserve"> probability of producing 10</w:t>
      </w:r>
      <w:r w:rsidRPr="00A61632">
        <w:rPr>
          <w:sz w:val="16"/>
          <w:vertAlign w:val="superscript"/>
        </w:rPr>
        <w:t>27</w:t>
      </w:r>
      <w:r w:rsidRPr="00A61632">
        <w:rPr>
          <w:sz w:val="16"/>
        </w:rPr>
        <w:t xml:space="preserve"> lives. However, now add that, independently of your choice, there’s a 0.01 baseline probability of there being 10</w:t>
      </w:r>
      <w:r w:rsidRPr="00A61632">
        <w:rPr>
          <w:sz w:val="16"/>
          <w:vertAlign w:val="superscript"/>
        </w:rPr>
        <w:t>27</w:t>
      </w:r>
      <w:r w:rsidRPr="00A61632">
        <w:rPr>
          <w:sz w:val="16"/>
        </w:rPr>
        <w:t xml:space="preserve"> lives anyway. Then, since 0.01 is above any plausible discounting threshold, the 10</w:t>
      </w:r>
      <w:r w:rsidRPr="00A61632">
        <w:rPr>
          <w:sz w:val="16"/>
          <w:vertAlign w:val="superscript"/>
        </w:rPr>
        <w:t>-18</w:t>
      </w:r>
      <w:r w:rsidRPr="00A61632">
        <w:rPr>
          <w:sz w:val="16"/>
        </w:rPr>
        <w:t xml:space="preserve"> probability that funding the research brings about this amazing outcome is no longer discounted, and we should fund the research after all.</w:t>
      </w:r>
    </w:p>
    <w:p w14:paraId="6D4F7366" w14:textId="77777777" w:rsidR="00AF1769" w:rsidRPr="00A61632" w:rsidRDefault="00AF1769" w:rsidP="00AF1769">
      <w:pPr>
        <w:rPr>
          <w:sz w:val="16"/>
        </w:rPr>
      </w:pPr>
      <w:r w:rsidRPr="00A61632">
        <w:rPr>
          <w:sz w:val="16"/>
        </w:rPr>
        <w:t>This may be clearer in a table:</w:t>
      </w:r>
    </w:p>
    <w:p w14:paraId="1C0AFCDA" w14:textId="77777777" w:rsidR="00AF1769" w:rsidRDefault="00AF1769" w:rsidP="00AF1769">
      <w:r>
        <w:t>&lt;&lt;Table 2 Omitted&gt;&gt;</w:t>
      </w:r>
    </w:p>
    <w:p w14:paraId="6C930724" w14:textId="77777777" w:rsidR="00AF1769" w:rsidRPr="00B15409" w:rsidRDefault="00AF1769" w:rsidP="00AF1769">
      <w:pPr>
        <w:rPr>
          <w:sz w:val="16"/>
        </w:rPr>
      </w:pPr>
      <w:r w:rsidRPr="00B15409">
        <w:rPr>
          <w:sz w:val="16"/>
        </w:rPr>
        <w:t>Tail discounting says that Charity is better than Research because it discounts the tiny (10</w:t>
      </w:r>
      <w:r w:rsidRPr="00B15409">
        <w:rPr>
          <w:sz w:val="16"/>
          <w:vertAlign w:val="superscript"/>
        </w:rPr>
        <w:t>-18</w:t>
      </w:r>
      <w:r w:rsidRPr="00B15409">
        <w:rPr>
          <w:sz w:val="16"/>
        </w:rPr>
        <w:t>) probability of Research producing 10</w:t>
      </w:r>
      <w:r w:rsidRPr="00B15409">
        <w:rPr>
          <w:sz w:val="16"/>
          <w:vertAlign w:val="superscript"/>
        </w:rPr>
        <w:t>27</w:t>
      </w:r>
      <w:r w:rsidRPr="00B15409">
        <w:rPr>
          <w:sz w:val="16"/>
        </w:rPr>
        <w:t xml:space="preserve"> lives. However, it also says that </w:t>
      </w:r>
      <w:proofErr w:type="spellStart"/>
      <w:r w:rsidRPr="00B15409">
        <w:rPr>
          <w:sz w:val="16"/>
        </w:rPr>
        <w:t>Research+Baseline</w:t>
      </w:r>
      <w:proofErr w:type="spellEnd"/>
      <w:r w:rsidRPr="00B15409">
        <w:rPr>
          <w:sz w:val="16"/>
        </w:rPr>
        <w:t xml:space="preserve"> is better than </w:t>
      </w:r>
      <w:proofErr w:type="spellStart"/>
      <w:r w:rsidRPr="00B15409">
        <w:rPr>
          <w:sz w:val="16"/>
        </w:rPr>
        <w:t>Charity+Baseline</w:t>
      </w:r>
      <w:proofErr w:type="spellEnd"/>
      <w:r w:rsidRPr="00B15409">
        <w:rPr>
          <w:sz w:val="16"/>
        </w:rPr>
        <w:t>, since it no longer discounts the probability of the former producing 10</w:t>
      </w:r>
      <w:r w:rsidRPr="00B15409">
        <w:rPr>
          <w:sz w:val="16"/>
          <w:vertAlign w:val="superscript"/>
        </w:rPr>
        <w:t>27</w:t>
      </w:r>
      <w:r w:rsidRPr="00B15409">
        <w:rPr>
          <w:sz w:val="16"/>
        </w:rPr>
        <w:t xml:space="preserve"> lives: the probability of achieving an outcome as good or better is now 0.01+10</w:t>
      </w:r>
      <w:r w:rsidRPr="00B15409">
        <w:rPr>
          <w:sz w:val="16"/>
          <w:vertAlign w:val="superscript"/>
        </w:rPr>
        <w:t>-</w:t>
      </w:r>
      <w:proofErr w:type="gramStart"/>
      <w:r w:rsidRPr="00B15409">
        <w:rPr>
          <w:sz w:val="16"/>
          <w:vertAlign w:val="superscript"/>
        </w:rPr>
        <w:t>18</w:t>
      </w:r>
      <w:r w:rsidRPr="00B15409">
        <w:rPr>
          <w:sz w:val="16"/>
        </w:rPr>
        <w:t xml:space="preserve"> .</w:t>
      </w:r>
      <w:proofErr w:type="gramEnd"/>
      <w:r w:rsidRPr="00B15409">
        <w:rPr>
          <w:sz w:val="16"/>
        </w:rPr>
        <w:t xml:space="preserve"> So, tail discounting can’t capture the anti-fanatical intuition that we shouldn’t donate to speculative research that will almost certainly make no difference, since it makes our evaluation sensitive to the baseline probability that at least as good an outcome is achieved regardless (Kosonen 2022: 167-173, </w:t>
      </w:r>
      <w:proofErr w:type="spellStart"/>
      <w:r w:rsidRPr="00B15409">
        <w:rPr>
          <w:sz w:val="16"/>
        </w:rPr>
        <w:t>Cibinel</w:t>
      </w:r>
      <w:proofErr w:type="spellEnd"/>
      <w:r w:rsidRPr="00B15409">
        <w:rPr>
          <w:sz w:val="16"/>
        </w:rPr>
        <w:t xml:space="preserve"> 2023: 665-666).</w:t>
      </w:r>
    </w:p>
    <w:p w14:paraId="5F85E903" w14:textId="77777777" w:rsidR="00AF1769" w:rsidRDefault="00AF1769" w:rsidP="00AF1769">
      <w:pPr>
        <w:rPr>
          <w:sz w:val="16"/>
        </w:rPr>
      </w:pPr>
      <w:r w:rsidRPr="00B15409">
        <w:rPr>
          <w:sz w:val="16"/>
        </w:rPr>
        <w:t xml:space="preserve">Despite this, </w:t>
      </w:r>
      <w:r w:rsidRPr="00E5370D">
        <w:rPr>
          <w:rStyle w:val="StyleUnderline"/>
          <w:highlight w:val="cyan"/>
        </w:rPr>
        <w:t>tail discounting</w:t>
      </w:r>
      <w:r w:rsidRPr="00B15409">
        <w:rPr>
          <w:rStyle w:val="StyleUnderline"/>
        </w:rPr>
        <w:t xml:space="preserve"> </w:t>
      </w:r>
      <w:r w:rsidRPr="00E5370D">
        <w:rPr>
          <w:rStyle w:val="StyleUnderline"/>
        </w:rPr>
        <w:t xml:space="preserve">remains </w:t>
      </w:r>
      <w:r w:rsidRPr="00E5370D">
        <w:rPr>
          <w:rStyle w:val="Emphasis"/>
          <w:highlight w:val="cyan"/>
        </w:rPr>
        <w:t>more intuitive</w:t>
      </w:r>
      <w:r w:rsidRPr="00E5370D">
        <w:rPr>
          <w:rStyle w:val="StyleUnderline"/>
          <w:highlight w:val="cyan"/>
        </w:rPr>
        <w:t xml:space="preserve"> than </w:t>
      </w:r>
      <w:r w:rsidRPr="00E5370D">
        <w:rPr>
          <w:rStyle w:val="Emphasis"/>
          <w:highlight w:val="cyan"/>
        </w:rPr>
        <w:t>fanaticism</w:t>
      </w:r>
      <w:r w:rsidRPr="00B15409">
        <w:rPr>
          <w:sz w:val="16"/>
        </w:rPr>
        <w:t xml:space="preserve">. </w:t>
      </w:r>
      <w:r w:rsidRPr="00B15409">
        <w:rPr>
          <w:rStyle w:val="StyleUnderline"/>
        </w:rPr>
        <w:t xml:space="preserve">It </w:t>
      </w:r>
      <w:r w:rsidRPr="00E5370D">
        <w:rPr>
          <w:rStyle w:val="StyleUnderline"/>
          <w:highlight w:val="cyan"/>
        </w:rPr>
        <w:t>avoids rendering</w:t>
      </w:r>
      <w:r w:rsidRPr="00B15409">
        <w:rPr>
          <w:rStyle w:val="StyleUnderline"/>
        </w:rPr>
        <w:t xml:space="preserve"> our </w:t>
      </w:r>
      <w:r w:rsidRPr="00E5370D">
        <w:rPr>
          <w:rStyle w:val="StyleUnderline"/>
          <w:highlight w:val="cyan"/>
        </w:rPr>
        <w:t xml:space="preserve">decision-making </w:t>
      </w:r>
      <w:r w:rsidRPr="00E5370D">
        <w:rPr>
          <w:rStyle w:val="Emphasis"/>
          <w:highlight w:val="cyan"/>
        </w:rPr>
        <w:t>hostage</w:t>
      </w:r>
      <w:r w:rsidRPr="00E5370D">
        <w:rPr>
          <w:rStyle w:val="StyleUnderline"/>
          <w:highlight w:val="cyan"/>
        </w:rPr>
        <w:t xml:space="preserve"> to</w:t>
      </w:r>
      <w:r w:rsidRPr="00E5370D">
        <w:rPr>
          <w:rStyle w:val="StyleUnderline"/>
        </w:rPr>
        <w:t xml:space="preserve"> tiny probabilities of</w:t>
      </w:r>
      <w:r w:rsidRPr="00B15409">
        <w:rPr>
          <w:rStyle w:val="StyleUnderline"/>
        </w:rPr>
        <w:t xml:space="preserve"> large</w:t>
      </w:r>
      <w:r w:rsidRPr="00B15409">
        <w:rPr>
          <w:sz w:val="16"/>
        </w:rPr>
        <w:t xml:space="preserve"> finite </w:t>
      </w:r>
      <w:r w:rsidRPr="00B15409">
        <w:rPr>
          <w:rStyle w:val="StyleUnderline"/>
        </w:rPr>
        <w:t xml:space="preserve">or </w:t>
      </w:r>
      <w:r w:rsidRPr="00E5370D">
        <w:rPr>
          <w:rStyle w:val="Emphasis"/>
          <w:highlight w:val="cyan"/>
        </w:rPr>
        <w:t>infinite value</w:t>
      </w:r>
      <w:r w:rsidRPr="00B15409">
        <w:rPr>
          <w:rStyle w:val="StyleUnderline"/>
        </w:rPr>
        <w:t xml:space="preserve"> in the cases we began with</w:t>
      </w:r>
      <w:r w:rsidRPr="00B15409">
        <w:rPr>
          <w:sz w:val="16"/>
        </w:rPr>
        <w:t xml:space="preserve">, where the probability of achieving at least as good outcomes for other reasons is also negligible. </w:t>
      </w:r>
      <w:r w:rsidRPr="00B15409">
        <w:rPr>
          <w:rStyle w:val="StyleUnderline"/>
        </w:rPr>
        <w:t xml:space="preserve">This </w:t>
      </w:r>
      <w:r w:rsidRPr="00E5370D">
        <w:rPr>
          <w:rStyle w:val="StyleUnderline"/>
          <w:highlight w:val="cyan"/>
        </w:rPr>
        <w:t>deals with the</w:t>
      </w:r>
      <w:r w:rsidRPr="00B15409">
        <w:rPr>
          <w:rStyle w:val="StyleUnderline"/>
        </w:rPr>
        <w:t xml:space="preserve"> </w:t>
      </w:r>
      <w:r w:rsidRPr="00B15409">
        <w:rPr>
          <w:rStyle w:val="Emphasis"/>
        </w:rPr>
        <w:t>practical</w:t>
      </w:r>
      <w:r w:rsidRPr="00B15409">
        <w:rPr>
          <w:rStyle w:val="StyleUnderline"/>
        </w:rPr>
        <w:t xml:space="preserve"> </w:t>
      </w:r>
      <w:r w:rsidRPr="00E5370D">
        <w:rPr>
          <w:rStyle w:val="StyleUnderline"/>
          <w:highlight w:val="cyan"/>
        </w:rPr>
        <w:t>problem of having to</w:t>
      </w:r>
      <w:r w:rsidRPr="00B15409">
        <w:rPr>
          <w:rStyle w:val="StyleUnderline"/>
        </w:rPr>
        <w:t xml:space="preserve"> </w:t>
      </w:r>
      <w:r w:rsidRPr="00B15409">
        <w:rPr>
          <w:rStyle w:val="Emphasis"/>
        </w:rPr>
        <w:t xml:space="preserve">exclusively </w:t>
      </w:r>
      <w:r w:rsidRPr="00E5370D">
        <w:rPr>
          <w:rStyle w:val="Emphasis"/>
          <w:highlight w:val="cyan"/>
        </w:rPr>
        <w:t>chase</w:t>
      </w:r>
      <w:r w:rsidRPr="00B15409">
        <w:rPr>
          <w:rStyle w:val="StyleUnderline"/>
        </w:rPr>
        <w:t xml:space="preserve"> tiny probabilities of </w:t>
      </w:r>
      <w:r w:rsidRPr="00E5370D">
        <w:rPr>
          <w:rStyle w:val="Emphasis"/>
        </w:rPr>
        <w:t xml:space="preserve">infinite </w:t>
      </w:r>
      <w:r w:rsidRPr="00E5370D">
        <w:rPr>
          <w:rStyle w:val="Emphasis"/>
          <w:highlight w:val="cyan"/>
        </w:rPr>
        <w:t>value</w:t>
      </w:r>
      <w:r w:rsidRPr="00B15409">
        <w:rPr>
          <w:rStyle w:val="StyleUnderline"/>
        </w:rPr>
        <w:t xml:space="preserve"> too</w:t>
      </w:r>
      <w:r w:rsidRPr="00B15409">
        <w:rPr>
          <w:sz w:val="16"/>
        </w:rPr>
        <w:t>, so long as we estimate that bringing about such value is almost certainly impossible. Under the same conditions, tail discounting handles the theoretical problem arising from the St. Petersburg prospect, since it lets us simply “cut off” the tails of this prospect once its probabilities get low enough (more on which in a moment).</w:t>
      </w:r>
    </w:p>
    <w:p w14:paraId="42923790" w14:textId="77777777" w:rsidR="00CE1C8A" w:rsidRPr="00F26634" w:rsidRDefault="00CE1C8A" w:rsidP="00AF1769">
      <w:pPr>
        <w:rPr>
          <w:sz w:val="16"/>
        </w:rPr>
      </w:pPr>
    </w:p>
    <w:p w14:paraId="2F48F886" w14:textId="77777777" w:rsidR="00AF1769" w:rsidRPr="001804B7" w:rsidRDefault="00AF1769" w:rsidP="00AF1769">
      <w:pPr>
        <w:pStyle w:val="Heading4"/>
      </w:pPr>
      <w:bookmarkStart w:id="9" w:name="_Hlk207046541"/>
      <w:r>
        <w:t xml:space="preserve">The alternative to that is </w:t>
      </w:r>
      <w:r>
        <w:rPr>
          <w:u w:val="single"/>
        </w:rPr>
        <w:t>reckless infinity obsession</w:t>
      </w:r>
      <w:r>
        <w:t>, which collapses decision-making.</w:t>
      </w:r>
    </w:p>
    <w:p w14:paraId="1D72FDC1" w14:textId="77777777" w:rsidR="00AF1769" w:rsidRPr="007609DE" w:rsidRDefault="00AF1769" w:rsidP="00AF1769">
      <w:r w:rsidRPr="007609DE">
        <w:rPr>
          <w:rStyle w:val="Style13ptBold"/>
        </w:rPr>
        <w:t>Beckstead ‘24</w:t>
      </w:r>
      <w:r w:rsidRPr="007609DE">
        <w:t xml:space="preserve">, </w:t>
      </w:r>
      <w:r>
        <w:t xml:space="preserve">Research fellow at Oxford’s Future of Humanity Institute, PhD in Philosophy from Rutgers. Senior Research Fellow at Oxford, PhD in Philosophy from Oxford, PhD in Math from UChicago. </w:t>
      </w:r>
      <w:r w:rsidRPr="007609DE">
        <w:t xml:space="preserve">Nick, and Teruji Thomas. “A Paradox for Tiny Probabilities and Enormous Values.” </w:t>
      </w:r>
      <w:proofErr w:type="spellStart"/>
      <w:r w:rsidRPr="005E18E1">
        <w:rPr>
          <w:i/>
          <w:iCs/>
        </w:rPr>
        <w:t>Noûs</w:t>
      </w:r>
      <w:proofErr w:type="spellEnd"/>
      <w:r w:rsidRPr="007609DE">
        <w:t xml:space="preserve"> 58, no. 2 (2024): 431–55. </w:t>
      </w:r>
      <w:proofErr w:type="spellStart"/>
      <w:r w:rsidRPr="004D0123">
        <w:t>smodi</w:t>
      </w:r>
      <w:proofErr w:type="spellEnd"/>
    </w:p>
    <w:p w14:paraId="5F7D9D1E" w14:textId="77777777" w:rsidR="00AF1769" w:rsidRPr="000F5613" w:rsidRDefault="00AF1769" w:rsidP="00AF1769">
      <w:pPr>
        <w:rPr>
          <w:sz w:val="16"/>
        </w:rPr>
      </w:pPr>
      <w:r w:rsidRPr="000F5613">
        <w:rPr>
          <w:sz w:val="16"/>
        </w:rPr>
        <w:t xml:space="preserve">Now we introduce a </w:t>
      </w:r>
      <w:r w:rsidRPr="000233A9">
        <w:rPr>
          <w:rStyle w:val="StyleUnderline"/>
          <w:highlight w:val="cyan"/>
        </w:rPr>
        <w:t>problem</w:t>
      </w:r>
      <w:r w:rsidRPr="000F5613">
        <w:rPr>
          <w:rStyle w:val="StyleUnderline"/>
        </w:rPr>
        <w:t xml:space="preserve"> that </w:t>
      </w:r>
      <w:r w:rsidRPr="000233A9">
        <w:rPr>
          <w:rStyle w:val="StyleUnderline"/>
          <w:highlight w:val="cyan"/>
        </w:rPr>
        <w:t xml:space="preserve">arises for </w:t>
      </w:r>
      <w:r w:rsidRPr="000233A9">
        <w:rPr>
          <w:rStyle w:val="Emphasis"/>
          <w:highlight w:val="cyan"/>
        </w:rPr>
        <w:t>reckless theories</w:t>
      </w:r>
      <w:r w:rsidRPr="000233A9">
        <w:rPr>
          <w:rStyle w:val="StyleUnderline"/>
        </w:rPr>
        <w:t xml:space="preserve"> when there is a possibility of an </w:t>
      </w:r>
      <w:r w:rsidRPr="000233A9">
        <w:rPr>
          <w:rStyle w:val="Emphasis"/>
        </w:rPr>
        <w:t>infinite payoff</w:t>
      </w:r>
      <w:r w:rsidRPr="000F5613">
        <w:rPr>
          <w:sz w:val="16"/>
        </w:rPr>
        <w:t xml:space="preserve">. Although theorizing about infinite cases in ethics is notoriously difficult (see Bostrom (2011) for an entry to the literature), the </w:t>
      </w:r>
      <w:r w:rsidRPr="000F5613">
        <w:rPr>
          <w:rStyle w:val="Emphasis"/>
        </w:rPr>
        <w:t>timid</w:t>
      </w:r>
      <w:r w:rsidRPr="000F5613">
        <w:rPr>
          <w:rStyle w:val="StyleUnderline"/>
        </w:rPr>
        <w:t xml:space="preserve"> approaches</w:t>
      </w:r>
      <w:r w:rsidRPr="000F5613">
        <w:rPr>
          <w:sz w:val="16"/>
        </w:rPr>
        <w:t xml:space="preserve"> we surveyed in section 2 </w:t>
      </w:r>
      <w:r w:rsidRPr="000F5613">
        <w:rPr>
          <w:rStyle w:val="StyleUnderline"/>
        </w:rPr>
        <w:t xml:space="preserve">don’t lead to the </w:t>
      </w:r>
      <w:proofErr w:type="gramStart"/>
      <w:r w:rsidRPr="000F5613">
        <w:rPr>
          <w:rStyle w:val="StyleUnderline"/>
        </w:rPr>
        <w:t>particular problem</w:t>
      </w:r>
      <w:proofErr w:type="gramEnd"/>
      <w:r w:rsidRPr="000F5613">
        <w:rPr>
          <w:rStyle w:val="StyleUnderline"/>
        </w:rPr>
        <w:t xml:space="preserve"> we identify here</w:t>
      </w:r>
      <w:r w:rsidRPr="000F5613">
        <w:rPr>
          <w:sz w:val="16"/>
        </w:rPr>
        <w:t xml:space="preserve">. That speaks in </w:t>
      </w:r>
      <w:proofErr w:type="spellStart"/>
      <w:r w:rsidRPr="000F5613">
        <w:rPr>
          <w:sz w:val="16"/>
        </w:rPr>
        <w:t>favour</w:t>
      </w:r>
      <w:proofErr w:type="spellEnd"/>
      <w:r w:rsidRPr="000F5613">
        <w:rPr>
          <w:sz w:val="16"/>
        </w:rPr>
        <w:t xml:space="preserve"> of timidity, and against recklessness.</w:t>
      </w:r>
    </w:p>
    <w:p w14:paraId="71017717" w14:textId="77777777" w:rsidR="00AF1769" w:rsidRPr="000F5613" w:rsidRDefault="00AF1769" w:rsidP="00AF1769">
      <w:pPr>
        <w:rPr>
          <w:sz w:val="16"/>
        </w:rPr>
      </w:pPr>
      <w:r w:rsidRPr="000F5613">
        <w:rPr>
          <w:sz w:val="16"/>
        </w:rPr>
        <w:t>While in philosophy and in life we usually don’t think about the possibility of achieving infinite payoffs, some philosophers, such as Pascal, claim that such infinite considerations should be decisive, at least in theory.28 More precisely, these people claim:</w:t>
      </w:r>
    </w:p>
    <w:p w14:paraId="60429C79" w14:textId="77777777" w:rsidR="00AF1769" w:rsidRPr="00921C91" w:rsidRDefault="00AF1769" w:rsidP="00AF1769">
      <w:pPr>
        <w:ind w:firstLine="720"/>
      </w:pPr>
      <w:r w:rsidRPr="000233A9">
        <w:rPr>
          <w:rStyle w:val="Emphasis"/>
          <w:highlight w:val="cyan"/>
        </w:rPr>
        <w:t>Infinity obsession</w:t>
      </w:r>
      <w:r w:rsidRPr="00783EF2">
        <w:t xml:space="preserve">: </w:t>
      </w:r>
      <w:r w:rsidRPr="000233A9">
        <w:rPr>
          <w:rStyle w:val="StyleUnderline"/>
          <w:highlight w:val="cyan"/>
        </w:rPr>
        <w:t>Any</w:t>
      </w:r>
      <w:r w:rsidRPr="000F5613">
        <w:rPr>
          <w:rStyle w:val="StyleUnderline"/>
        </w:rPr>
        <w:t xml:space="preserve"> </w:t>
      </w:r>
      <w:r w:rsidRPr="000F5613">
        <w:rPr>
          <w:rStyle w:val="Emphasis"/>
        </w:rPr>
        <w:t>non-zero</w:t>
      </w:r>
      <w:r w:rsidRPr="000F5613">
        <w:rPr>
          <w:rStyle w:val="StyleUnderline"/>
        </w:rPr>
        <w:t xml:space="preserve"> </w:t>
      </w:r>
      <w:r w:rsidRPr="000233A9">
        <w:rPr>
          <w:rStyle w:val="StyleUnderline"/>
          <w:highlight w:val="cyan"/>
        </w:rPr>
        <w:t>probability</w:t>
      </w:r>
      <w:r w:rsidRPr="000F5613">
        <w:rPr>
          <w:rStyle w:val="StyleUnderline"/>
        </w:rPr>
        <w:t xml:space="preserve">, no matter </w:t>
      </w:r>
      <w:proofErr w:type="gramStart"/>
      <w:r w:rsidRPr="000F5613">
        <w:rPr>
          <w:rStyle w:val="StyleUnderline"/>
        </w:rPr>
        <w:t>how small,</w:t>
      </w:r>
      <w:proofErr w:type="gramEnd"/>
      <w:r w:rsidRPr="000F5613">
        <w:rPr>
          <w:rStyle w:val="StyleUnderline"/>
        </w:rPr>
        <w:t xml:space="preserve"> </w:t>
      </w:r>
      <w:r w:rsidRPr="000233A9">
        <w:rPr>
          <w:rStyle w:val="StyleUnderline"/>
          <w:highlight w:val="cyan"/>
        </w:rPr>
        <w:t xml:space="preserve">of an </w:t>
      </w:r>
      <w:r w:rsidRPr="000233A9">
        <w:rPr>
          <w:rStyle w:val="Emphasis"/>
          <w:highlight w:val="cyan"/>
        </w:rPr>
        <w:t>infinite payoff</w:t>
      </w:r>
      <w:r w:rsidRPr="000F5613">
        <w:rPr>
          <w:rStyle w:val="StyleUnderline"/>
        </w:rPr>
        <w:t xml:space="preserve">, </w:t>
      </w:r>
      <w:r w:rsidRPr="000233A9">
        <w:rPr>
          <w:rStyle w:val="StyleUnderline"/>
          <w:highlight w:val="cyan"/>
        </w:rPr>
        <w:t>is better than any finite payoff</w:t>
      </w:r>
      <w:r w:rsidRPr="000F5613">
        <w:rPr>
          <w:rStyle w:val="StyleUnderline"/>
        </w:rPr>
        <w:t xml:space="preserve"> for sure</w:t>
      </w:r>
      <w:r w:rsidRPr="00783EF2">
        <w:t>.29</w:t>
      </w:r>
    </w:p>
    <w:p w14:paraId="7679B62E" w14:textId="77777777" w:rsidR="00AF1769" w:rsidRPr="00CE1C5C" w:rsidRDefault="00AF1769" w:rsidP="00AF1769">
      <w:pPr>
        <w:rPr>
          <w:sz w:val="16"/>
        </w:rPr>
      </w:pPr>
      <w:r w:rsidRPr="00CE1C5C">
        <w:rPr>
          <w:sz w:val="16"/>
        </w:rPr>
        <w:t xml:space="preserve">Throughout this discussion, by ‘an infinite payoff’ we will mean specifically a positively infinite payoff, like an infinite number of years of happy life, or an infinite number of lives saved, or something equally good. For example, in Pascal’s case, infinity obsession arises from the claim that an arbitrarily small chance of eternity in heaven is better than any finite reward. But </w:t>
      </w:r>
      <w:proofErr w:type="gramStart"/>
      <w:r w:rsidRPr="00CE1C5C">
        <w:rPr>
          <w:sz w:val="16"/>
        </w:rPr>
        <w:t>of course</w:t>
      </w:r>
      <w:proofErr w:type="gramEnd"/>
      <w:r w:rsidRPr="00CE1C5C">
        <w:rPr>
          <w:sz w:val="16"/>
        </w:rPr>
        <w:t xml:space="preserve"> the negatively reckless will face similar problems with respect to negatively infinite payoffs.</w:t>
      </w:r>
    </w:p>
    <w:p w14:paraId="364EF5F4" w14:textId="77777777" w:rsidR="00AF1769" w:rsidRPr="00CE1C5C" w:rsidRDefault="00AF1769" w:rsidP="00AF1769">
      <w:pPr>
        <w:rPr>
          <w:sz w:val="16"/>
        </w:rPr>
      </w:pPr>
      <w:r w:rsidRPr="00CE1C5C">
        <w:rPr>
          <w:sz w:val="16"/>
        </w:rPr>
        <w:t>In this section, we argue that, given minimal assumptions, reckless agents must be infinity-obsessed (§5.1), and that, given slightly stronger assumptions, recklessness leads to other, potentially even stranger forms of obsession (§5.2).</w:t>
      </w:r>
    </w:p>
    <w:p w14:paraId="0E3E5335" w14:textId="77777777" w:rsidR="00AF1769" w:rsidRPr="00CE1C5C" w:rsidRDefault="00AF1769" w:rsidP="00AF1769">
      <w:pPr>
        <w:rPr>
          <w:sz w:val="16"/>
        </w:rPr>
      </w:pPr>
      <w:r w:rsidRPr="00CE1C5C">
        <w:rPr>
          <w:sz w:val="16"/>
        </w:rPr>
        <w:t>First, though, let us make sure the differences between recklessness and infinity obsession are quite clear. Of course, only the latter involves infinite payoffs, but there is another difference too.</w:t>
      </w:r>
    </w:p>
    <w:p w14:paraId="080AC943" w14:textId="77777777" w:rsidR="00AF1769" w:rsidRPr="00CE1C5C" w:rsidRDefault="00AF1769" w:rsidP="00AF1769">
      <w:pPr>
        <w:rPr>
          <w:sz w:val="16"/>
        </w:rPr>
      </w:pPr>
      <w:r w:rsidRPr="00CE1C5C">
        <w:rPr>
          <w:sz w:val="16"/>
        </w:rPr>
        <w:t>Though the reckless are willing to take some extreme risks for finite rewards, their willingness to take a risk for any given reward depends on the probability involved. When it comes to infinite rewards, the infinity-obsessed have no such concern. Any non-zero probability of an infinite reward seems better to them than any finite reward for sure. So only definitive evidence that the infinite reward is impossible will persuade them to take the finite one instead. Such obsession can have revisionary and disturbing practical implications—a point we’ll draw out in §5.3.</w:t>
      </w:r>
    </w:p>
    <w:p w14:paraId="20D7BAE0" w14:textId="77777777" w:rsidR="00AF1769" w:rsidRPr="00CE1C5C" w:rsidRDefault="00AF1769" w:rsidP="00AF1769">
      <w:pPr>
        <w:rPr>
          <w:sz w:val="16"/>
        </w:rPr>
      </w:pPr>
      <w:r w:rsidRPr="00CE1C5C">
        <w:rPr>
          <w:sz w:val="16"/>
        </w:rPr>
        <w:t>5.1 How recklessness leads to infinity obsession</w:t>
      </w:r>
    </w:p>
    <w:p w14:paraId="0F28EB4F" w14:textId="77777777" w:rsidR="00AF1769" w:rsidRPr="00CE1C5C" w:rsidRDefault="00AF1769" w:rsidP="00AF1769">
      <w:pPr>
        <w:rPr>
          <w:sz w:val="16"/>
        </w:rPr>
      </w:pPr>
      <w:r w:rsidRPr="00CE1C5C">
        <w:rPr>
          <w:sz w:val="16"/>
        </w:rPr>
        <w:t xml:space="preserve">Despite their differences, </w:t>
      </w:r>
      <w:r w:rsidRPr="000233A9">
        <w:rPr>
          <w:rStyle w:val="StyleUnderline"/>
          <w:highlight w:val="cyan"/>
        </w:rPr>
        <w:t xml:space="preserve">recklessness leads to </w:t>
      </w:r>
      <w:r w:rsidRPr="000233A9">
        <w:rPr>
          <w:rStyle w:val="Emphasis"/>
          <w:highlight w:val="cyan"/>
        </w:rPr>
        <w:t>infinity obsession</w:t>
      </w:r>
      <w:r w:rsidRPr="00CE1C5C">
        <w:rPr>
          <w:rStyle w:val="StyleUnderline"/>
        </w:rPr>
        <w:t>, given only very weak assumptions</w:t>
      </w:r>
      <w:r w:rsidRPr="00CE1C5C">
        <w:rPr>
          <w:sz w:val="16"/>
        </w:rPr>
        <w:t>. For example, suppose we have an agent who is reckless about the number of happy years of life he has. Compared to getting any finite number of years of happy life for sure, he’d prefer even a tiny chance of living for a sufficiently long but finite time. A fortiori, he’d prefer the same tiny chance of living for infinitely long.</w:t>
      </w:r>
    </w:p>
    <w:p w14:paraId="2FD7F790" w14:textId="77777777" w:rsidR="00AF1769" w:rsidRPr="00CE1C5C" w:rsidRDefault="00AF1769" w:rsidP="00AF1769">
      <w:pPr>
        <w:rPr>
          <w:sz w:val="16"/>
        </w:rPr>
      </w:pPr>
      <w:proofErr w:type="gramStart"/>
      <w:r w:rsidRPr="00CE1C5C">
        <w:rPr>
          <w:sz w:val="16"/>
        </w:rPr>
        <w:t>So</w:t>
      </w:r>
      <w:proofErr w:type="gramEnd"/>
      <w:r w:rsidRPr="00CE1C5C">
        <w:rPr>
          <w:sz w:val="16"/>
        </w:rPr>
        <w:t xml:space="preserve"> he’d prefer any tiny chance of living forever to any finite number of years of happy life for sure. In other words, he’ll be </w:t>
      </w:r>
      <w:proofErr w:type="gramStart"/>
      <w:r w:rsidRPr="00CE1C5C">
        <w:rPr>
          <w:sz w:val="16"/>
        </w:rPr>
        <w:t>infinity-obsessed</w:t>
      </w:r>
      <w:proofErr w:type="gramEnd"/>
      <w:r w:rsidRPr="00CE1C5C">
        <w:rPr>
          <w:sz w:val="16"/>
        </w:rPr>
        <w:t>.</w:t>
      </w:r>
    </w:p>
    <w:p w14:paraId="0B411C31" w14:textId="77777777" w:rsidR="00AF1769" w:rsidRPr="00CE1C5C" w:rsidRDefault="00AF1769" w:rsidP="00AF1769">
      <w:pPr>
        <w:rPr>
          <w:sz w:val="16"/>
        </w:rPr>
      </w:pPr>
      <w:r w:rsidRPr="00CE1C5C">
        <w:rPr>
          <w:sz w:val="16"/>
        </w:rPr>
        <w:t xml:space="preserve">More formally, the premises we need to derive infinity obsession are recklessness, transitivity, outcome-outcome dominance, and the claim that an infinite payoff is better than a finite one.30 The argument goes like this. Consider a prospect A that gives the agent an infinite payoff with probability p &gt; 0, let B be a prospect that gives the agent some finite payoff y with that same probability p, and let C be a prospect that gives the agent some other finite payoff x for sure. We </w:t>
      </w:r>
      <w:proofErr w:type="gramStart"/>
      <w:r w:rsidRPr="00CE1C5C">
        <w:rPr>
          <w:sz w:val="16"/>
        </w:rPr>
        <w:t>have to</w:t>
      </w:r>
      <w:proofErr w:type="gramEnd"/>
      <w:r w:rsidRPr="00CE1C5C">
        <w:rPr>
          <w:sz w:val="16"/>
        </w:rPr>
        <w:t xml:space="preserve"> show that A is better than C. According to recklessness, there’s some value of y that would make B better than C. But an infinite payoff is better than a finite payoff, so, by outcome-outcome dominance, A is at least as good as B. Therefore, by transitivity, A is better than C (cf. fn. 27).</w:t>
      </w:r>
    </w:p>
    <w:p w14:paraId="5BE34536" w14:textId="77777777" w:rsidR="00AF1769" w:rsidRPr="00CE1C5C" w:rsidRDefault="00AF1769" w:rsidP="00AF1769">
      <w:pPr>
        <w:rPr>
          <w:sz w:val="16"/>
        </w:rPr>
      </w:pPr>
      <w:r w:rsidRPr="00CE1C5C">
        <w:rPr>
          <w:sz w:val="16"/>
        </w:rPr>
        <w:t>5.2 Other forms of obsession</w:t>
      </w:r>
    </w:p>
    <w:p w14:paraId="38E31869" w14:textId="77777777" w:rsidR="00AF1769" w:rsidRPr="00CE1C5C" w:rsidRDefault="00AF1769" w:rsidP="00AF1769">
      <w:pPr>
        <w:rPr>
          <w:sz w:val="16"/>
        </w:rPr>
      </w:pPr>
      <w:r w:rsidRPr="00CE1C5C">
        <w:rPr>
          <w:sz w:val="16"/>
        </w:rPr>
        <w:t>We’ve formulated infinity obsession in a way that ties it very closely to recklessness, as the preceding argument shows. But slightly stronger assumptions lead from recklessness to other forms of obsession, which may be even more troubling. To illustrate, suppose we accept</w:t>
      </w:r>
    </w:p>
    <w:p w14:paraId="7B2C4E48" w14:textId="77777777" w:rsidR="00AF1769" w:rsidRPr="00CE1C5C" w:rsidRDefault="00AF1769" w:rsidP="00AF1769">
      <w:pPr>
        <w:ind w:left="720"/>
        <w:rPr>
          <w:sz w:val="16"/>
        </w:rPr>
      </w:pPr>
      <w:proofErr w:type="spellStart"/>
      <w:r w:rsidRPr="00CE1C5C">
        <w:rPr>
          <w:sz w:val="16"/>
        </w:rPr>
        <w:t>Eventwise</w:t>
      </w:r>
      <w:proofErr w:type="spellEnd"/>
      <w:r w:rsidRPr="00CE1C5C">
        <w:rPr>
          <w:sz w:val="16"/>
        </w:rPr>
        <w:t xml:space="preserve"> dominance: If, on the supposition that some proposition E is true, prospect A is at least as good as B, and, on the supposition that E is false, A is better than B, then A is better than B.</w:t>
      </w:r>
    </w:p>
    <w:p w14:paraId="6DC40DB3" w14:textId="77777777" w:rsidR="00AF1769" w:rsidRPr="00CE1C5C" w:rsidRDefault="00AF1769" w:rsidP="00AF1769">
      <w:pPr>
        <w:rPr>
          <w:sz w:val="16"/>
        </w:rPr>
      </w:pPr>
      <w:r w:rsidRPr="00CE1C5C">
        <w:rPr>
          <w:sz w:val="16"/>
        </w:rPr>
        <w:t xml:space="preserve">Although </w:t>
      </w:r>
      <w:proofErr w:type="spellStart"/>
      <w:r w:rsidRPr="00CE1C5C">
        <w:rPr>
          <w:sz w:val="16"/>
        </w:rPr>
        <w:t>eventwise</w:t>
      </w:r>
      <w:proofErr w:type="spellEnd"/>
      <w:r w:rsidRPr="00CE1C5C">
        <w:rPr>
          <w:sz w:val="16"/>
        </w:rPr>
        <w:t xml:space="preserve"> dominance, a version of the sure thing principle, is closely associated with expected utility theory, the particular applications we will make of it are relatively uncontroversial; for example, they are compatible with the risk-weighted expected utility theory we described in section 2.31 Here are two further types of obsession that will ensnare the reckless if they accept </w:t>
      </w:r>
      <w:proofErr w:type="spellStart"/>
      <w:r w:rsidRPr="00CE1C5C">
        <w:rPr>
          <w:sz w:val="16"/>
        </w:rPr>
        <w:t>eventwise</w:t>
      </w:r>
      <w:proofErr w:type="spellEnd"/>
      <w:r w:rsidRPr="00CE1C5C">
        <w:rPr>
          <w:sz w:val="16"/>
        </w:rPr>
        <w:t xml:space="preserve"> dominance.</w:t>
      </w:r>
    </w:p>
    <w:p w14:paraId="154E7B73" w14:textId="77777777" w:rsidR="00AF1769" w:rsidRPr="00CE1C5C" w:rsidRDefault="00AF1769" w:rsidP="00AF1769">
      <w:pPr>
        <w:rPr>
          <w:sz w:val="16"/>
        </w:rPr>
      </w:pPr>
      <w:r w:rsidRPr="00CE1C5C">
        <w:rPr>
          <w:sz w:val="16"/>
        </w:rPr>
        <w:t>First, infinity obsession compares a prospect with some chance of resulting in an infinite payoff to a prospect with no such chance: it says the former is always better. The following condition suggests, more generally, that a higher chance of an infinite payoff is always better.</w:t>
      </w:r>
    </w:p>
    <w:p w14:paraId="7EE2A225" w14:textId="77777777" w:rsidR="00AF1769" w:rsidRDefault="00AF1769" w:rsidP="00AF1769">
      <w:pPr>
        <w:ind w:left="720"/>
      </w:pPr>
      <w:r w:rsidRPr="000233A9">
        <w:rPr>
          <w:rStyle w:val="Emphasis"/>
          <w:highlight w:val="cyan"/>
        </w:rPr>
        <w:t>Generalized</w:t>
      </w:r>
      <w:r w:rsidRPr="00CE1C5C">
        <w:rPr>
          <w:rStyle w:val="Emphasis"/>
        </w:rPr>
        <w:t xml:space="preserve"> infinity </w:t>
      </w:r>
      <w:r w:rsidRPr="000233A9">
        <w:rPr>
          <w:rStyle w:val="Emphasis"/>
          <w:highlight w:val="cyan"/>
        </w:rPr>
        <w:t>obsession</w:t>
      </w:r>
      <w:r w:rsidRPr="00291875">
        <w:t xml:space="preserve">: </w:t>
      </w:r>
      <w:r w:rsidRPr="008B10ED">
        <w:rPr>
          <w:rStyle w:val="StyleUnderline"/>
        </w:rPr>
        <w:t xml:space="preserve">Getting an infinite payoff with some probability p and </w:t>
      </w:r>
      <w:r w:rsidRPr="008B10ED">
        <w:rPr>
          <w:rStyle w:val="Emphasis"/>
        </w:rPr>
        <w:t>nothing</w:t>
      </w:r>
      <w:r w:rsidRPr="008B10ED">
        <w:rPr>
          <w:rStyle w:val="StyleUnderline"/>
        </w:rPr>
        <w:t xml:space="preserve"> otherwise is better than getting the </w:t>
      </w:r>
      <w:r w:rsidRPr="008B10ED">
        <w:rPr>
          <w:rStyle w:val="Emphasis"/>
        </w:rPr>
        <w:t>same</w:t>
      </w:r>
      <w:r w:rsidRPr="008B10ED">
        <w:rPr>
          <w:rStyle w:val="StyleUnderline"/>
        </w:rPr>
        <w:t xml:space="preserve"> infinite payoff with </w:t>
      </w:r>
      <w:r w:rsidRPr="008B10ED">
        <w:rPr>
          <w:rStyle w:val="Emphasis"/>
        </w:rPr>
        <w:t>any smaller</w:t>
      </w:r>
      <w:r w:rsidRPr="008B10ED">
        <w:rPr>
          <w:rStyle w:val="StyleUnderline"/>
        </w:rPr>
        <w:t xml:space="preserve"> probability q and a finite payoff x otherwise</w:t>
      </w:r>
      <w:r w:rsidRPr="008B10ED">
        <w:t>—</w:t>
      </w:r>
      <w:r w:rsidRPr="008B10ED">
        <w:rPr>
          <w:rStyle w:val="StyleUnderline"/>
        </w:rPr>
        <w:t xml:space="preserve">no matter </w:t>
      </w:r>
      <w:r w:rsidRPr="008B10ED">
        <w:rPr>
          <w:rStyle w:val="Emphasis"/>
        </w:rPr>
        <w:t>how good</w:t>
      </w:r>
      <w:r w:rsidRPr="008B10ED">
        <w:rPr>
          <w:rStyle w:val="StyleUnderline"/>
        </w:rPr>
        <w:t xml:space="preserve"> x may be</w:t>
      </w:r>
      <w:r w:rsidRPr="008B10ED">
        <w:t>.</w:t>
      </w:r>
    </w:p>
    <w:p w14:paraId="57736E8F" w14:textId="77777777" w:rsidR="00AF1769" w:rsidRPr="00CE1C5C" w:rsidRDefault="00AF1769" w:rsidP="00AF1769">
      <w:pPr>
        <w:rPr>
          <w:sz w:val="16"/>
        </w:rPr>
      </w:pPr>
      <w:r w:rsidRPr="00CE1C5C">
        <w:rPr>
          <w:sz w:val="16"/>
        </w:rPr>
        <w:t xml:space="preserve">A bit roughly, </w:t>
      </w:r>
      <w:r w:rsidRPr="008B10ED">
        <w:rPr>
          <w:rStyle w:val="StyleUnderline"/>
          <w:highlight w:val="cyan"/>
        </w:rPr>
        <w:t>someone who is infinity-obsessed</w:t>
      </w:r>
      <w:r w:rsidRPr="00CE1C5C">
        <w:rPr>
          <w:sz w:val="16"/>
        </w:rPr>
        <w:t xml:space="preserve"> in this generalized sense </w:t>
      </w:r>
      <w:r w:rsidRPr="008B10ED">
        <w:rPr>
          <w:rStyle w:val="StyleUnderline"/>
          <w:highlight w:val="cyan"/>
        </w:rPr>
        <w:t>is obsessed with increasing</w:t>
      </w:r>
      <w:r w:rsidRPr="00CE1C5C">
        <w:rPr>
          <w:rStyle w:val="StyleUnderline"/>
        </w:rPr>
        <w:t xml:space="preserve"> the </w:t>
      </w:r>
      <w:r w:rsidRPr="008B10ED">
        <w:rPr>
          <w:rStyle w:val="Emphasis"/>
          <w:highlight w:val="cyan"/>
        </w:rPr>
        <w:t>probability</w:t>
      </w:r>
      <w:r w:rsidRPr="008B10ED">
        <w:rPr>
          <w:rStyle w:val="StyleUnderline"/>
          <w:highlight w:val="cyan"/>
        </w:rPr>
        <w:t xml:space="preserve"> of infinite payoffs</w:t>
      </w:r>
      <w:r w:rsidRPr="00CE1C5C">
        <w:rPr>
          <w:rStyle w:val="StyleUnderline"/>
        </w:rPr>
        <w:t xml:space="preserve">, </w:t>
      </w:r>
      <w:r w:rsidRPr="00CE1C5C">
        <w:rPr>
          <w:rStyle w:val="Emphasis"/>
        </w:rPr>
        <w:t xml:space="preserve">completely </w:t>
      </w:r>
      <w:r w:rsidRPr="008B10ED">
        <w:rPr>
          <w:rStyle w:val="Emphasis"/>
          <w:highlight w:val="cyan"/>
        </w:rPr>
        <w:t>heedless</w:t>
      </w:r>
      <w:r w:rsidRPr="008B10ED">
        <w:rPr>
          <w:rStyle w:val="StyleUnderline"/>
          <w:highlight w:val="cyan"/>
        </w:rPr>
        <w:t xml:space="preserve"> of </w:t>
      </w:r>
      <w:r w:rsidRPr="008B10ED">
        <w:rPr>
          <w:rStyle w:val="Emphasis"/>
          <w:highlight w:val="cyan"/>
        </w:rPr>
        <w:t>finite</w:t>
      </w:r>
      <w:r w:rsidRPr="008B10ED">
        <w:rPr>
          <w:rStyle w:val="StyleUnderline"/>
          <w:highlight w:val="cyan"/>
        </w:rPr>
        <w:t xml:space="preserve"> considerations</w:t>
      </w:r>
      <w:r w:rsidRPr="00CE1C5C">
        <w:rPr>
          <w:sz w:val="16"/>
        </w:rPr>
        <w:t>.32</w:t>
      </w:r>
    </w:p>
    <w:p w14:paraId="02654D61" w14:textId="77777777" w:rsidR="00AF1769" w:rsidRPr="00CE1C5C" w:rsidRDefault="00AF1769" w:rsidP="00AF1769">
      <w:pPr>
        <w:rPr>
          <w:sz w:val="16"/>
        </w:rPr>
      </w:pPr>
      <w:r w:rsidRPr="00CE1C5C">
        <w:rPr>
          <w:rStyle w:val="StyleUnderline"/>
        </w:rPr>
        <w:t>Although generalized infinity obsession is stronger than plain old infinity obsession, one can argue for the stronger claim from the weaker</w:t>
      </w:r>
      <w:r w:rsidRPr="00CE1C5C">
        <w:rPr>
          <w:sz w:val="16"/>
        </w:rPr>
        <w:t xml:space="preserve">. Suppose that A is the prospect of getting the infinite payoff with probability p and nothing otherwise, and B is the prospect of getting the infinite payoff with probability q and x otherwise. First, it seems harmless to assume </w:t>
      </w:r>
      <w:proofErr w:type="gramStart"/>
      <w:r w:rsidRPr="00CE1C5C">
        <w:rPr>
          <w:sz w:val="16"/>
        </w:rPr>
        <w:t>that,</w:t>
      </w:r>
      <w:proofErr w:type="gramEnd"/>
      <w:r w:rsidRPr="00CE1C5C">
        <w:rPr>
          <w:sz w:val="16"/>
        </w:rPr>
        <w:t xml:space="preserve"> p being higher than q, A results in the infinite payoff whenever B does. (If one did resist this step, the conclusion would be only slightly weaker.) Now suppose that A and B both result in the infinite payoff. Then they turn out equally well; on that supposition, A and B are equally good. On the contrary supposition, B results in the finite payoff x, and A either results in the infinite payoff or in nothing. </w:t>
      </w:r>
      <w:proofErr w:type="gramStart"/>
      <w:r w:rsidRPr="00CE1C5C">
        <w:rPr>
          <w:sz w:val="16"/>
        </w:rPr>
        <w:t>By infinity</w:t>
      </w:r>
      <w:proofErr w:type="gramEnd"/>
      <w:r w:rsidRPr="00CE1C5C">
        <w:rPr>
          <w:sz w:val="16"/>
        </w:rPr>
        <w:t xml:space="preserve"> obsession, A is better than B, on this supposition. Therefore, by </w:t>
      </w:r>
      <w:proofErr w:type="spellStart"/>
      <w:r w:rsidRPr="00CE1C5C">
        <w:rPr>
          <w:sz w:val="16"/>
        </w:rPr>
        <w:t>eventwise</w:t>
      </w:r>
      <w:proofErr w:type="spellEnd"/>
      <w:r w:rsidRPr="00CE1C5C">
        <w:rPr>
          <w:sz w:val="16"/>
        </w:rPr>
        <w:t xml:space="preserve"> dominance, A is better than B.</w:t>
      </w:r>
    </w:p>
    <w:p w14:paraId="03562529" w14:textId="77777777" w:rsidR="00AF1769" w:rsidRPr="008B10ED" w:rsidRDefault="00AF1769" w:rsidP="00AF1769">
      <w:pPr>
        <w:rPr>
          <w:sz w:val="16"/>
        </w:rPr>
      </w:pPr>
      <w:r w:rsidRPr="008B10ED">
        <w:rPr>
          <w:sz w:val="16"/>
        </w:rPr>
        <w:t xml:space="preserve">Second, here is a troubling kind of obsession that involves only finite payoffs. In section 4, we showed how to construct a ‘generalized St Petersburg gamble’ using recklessness and only finite payoffs. An argument very similar to the one for infinity obsession, but using </w:t>
      </w:r>
      <w:proofErr w:type="spellStart"/>
      <w:r w:rsidRPr="008B10ED">
        <w:rPr>
          <w:sz w:val="16"/>
        </w:rPr>
        <w:t>eventwise</w:t>
      </w:r>
      <w:proofErr w:type="spellEnd"/>
      <w:r w:rsidRPr="008B10ED">
        <w:rPr>
          <w:sz w:val="16"/>
        </w:rPr>
        <w:t xml:space="preserve"> dominance in place of outcome-outcome dominance, shows that reckless theories are likely to be ‘St Petersburg-obsessed’:</w:t>
      </w:r>
    </w:p>
    <w:p w14:paraId="1ADC3BBD" w14:textId="77777777" w:rsidR="00AF1769" w:rsidRDefault="00AF1769" w:rsidP="00AF1769">
      <w:pPr>
        <w:ind w:left="720"/>
      </w:pPr>
      <w:r w:rsidRPr="00CE1C5C">
        <w:rPr>
          <w:rStyle w:val="Emphasis"/>
        </w:rPr>
        <w:t>St Petersburg obsession</w:t>
      </w:r>
      <w:r w:rsidRPr="00BE0CF6">
        <w:t xml:space="preserve">: </w:t>
      </w:r>
      <w:r w:rsidRPr="00CE1C5C">
        <w:rPr>
          <w:rStyle w:val="StyleUnderline"/>
        </w:rPr>
        <w:t>Any non-zero probability</w:t>
      </w:r>
      <w:r w:rsidRPr="00BE0CF6">
        <w:t xml:space="preserve">, no matter </w:t>
      </w:r>
      <w:proofErr w:type="gramStart"/>
      <w:r w:rsidRPr="00BE0CF6">
        <w:t>how small,</w:t>
      </w:r>
      <w:proofErr w:type="gramEnd"/>
      <w:r w:rsidRPr="00BE0CF6">
        <w:t xml:space="preserve"> </w:t>
      </w:r>
      <w:r w:rsidRPr="00CE1C5C">
        <w:rPr>
          <w:rStyle w:val="StyleUnderline"/>
        </w:rPr>
        <w:t>of facing a generalized St Petersburg gamble, is better than any finite payoff for sure</w:t>
      </w:r>
      <w:r w:rsidRPr="00BE0CF6">
        <w:t>.</w:t>
      </w:r>
    </w:p>
    <w:p w14:paraId="0DEC81B9" w14:textId="77777777" w:rsidR="00AF1769" w:rsidRPr="00CE1C5C" w:rsidRDefault="00AF1769" w:rsidP="00AF1769">
      <w:pPr>
        <w:rPr>
          <w:sz w:val="16"/>
        </w:rPr>
      </w:pPr>
      <w:r w:rsidRPr="00CE1C5C">
        <w:rPr>
          <w:sz w:val="16"/>
        </w:rPr>
        <w:t>We’ll omit the argument for the sake of space.33</w:t>
      </w:r>
    </w:p>
    <w:p w14:paraId="45394DA7" w14:textId="77777777" w:rsidR="00AF1769" w:rsidRPr="00CE1C5C" w:rsidRDefault="00AF1769" w:rsidP="00AF1769">
      <w:pPr>
        <w:rPr>
          <w:sz w:val="16"/>
        </w:rPr>
      </w:pPr>
      <w:r w:rsidRPr="00CE1C5C">
        <w:rPr>
          <w:sz w:val="16"/>
        </w:rPr>
        <w:t>Of course, one can try to argue in similar ways for forms of obsession that apply in a wider range of cases, using similar or stronger dominance principles. The intention of our current arguments is simply to show that there are a range of troubling obsessions that a reckless theory will have difficulty avoiding in a plausible and principled way.</w:t>
      </w:r>
    </w:p>
    <w:p w14:paraId="4264E964" w14:textId="77777777" w:rsidR="00AF1769" w:rsidRPr="00CE1C5C" w:rsidRDefault="00AF1769" w:rsidP="00AF1769">
      <w:pPr>
        <w:rPr>
          <w:sz w:val="16"/>
        </w:rPr>
      </w:pPr>
      <w:r w:rsidRPr="00CE1C5C">
        <w:rPr>
          <w:sz w:val="16"/>
        </w:rPr>
        <w:t>5.3 What are the implications of infinity obsession?</w:t>
      </w:r>
    </w:p>
    <w:p w14:paraId="345A867B" w14:textId="77777777" w:rsidR="00AF1769" w:rsidRPr="00CE1C5C" w:rsidRDefault="00AF1769" w:rsidP="00AF1769">
      <w:pPr>
        <w:rPr>
          <w:sz w:val="16"/>
        </w:rPr>
      </w:pPr>
      <w:r w:rsidRPr="00CE1C5C">
        <w:rPr>
          <w:sz w:val="16"/>
        </w:rPr>
        <w:t xml:space="preserve">Finally, let us explain why we find infinity obsession and its kin so troubling, especially </w:t>
      </w:r>
      <w:proofErr w:type="gramStart"/>
      <w:r w:rsidRPr="00CE1C5C">
        <w:rPr>
          <w:sz w:val="16"/>
        </w:rPr>
        <w:t>with regard to</w:t>
      </w:r>
      <w:proofErr w:type="gramEnd"/>
      <w:r w:rsidRPr="00CE1C5C">
        <w:rPr>
          <w:sz w:val="16"/>
        </w:rPr>
        <w:t xml:space="preserve"> their practical implications.</w:t>
      </w:r>
    </w:p>
    <w:p w14:paraId="0FE5FEC5" w14:textId="77777777" w:rsidR="00AF1769" w:rsidRPr="00F21687" w:rsidRDefault="00AF1769" w:rsidP="00AF1769">
      <w:pPr>
        <w:rPr>
          <w:sz w:val="16"/>
        </w:rPr>
      </w:pPr>
      <w:r w:rsidRPr="00F21687">
        <w:rPr>
          <w:sz w:val="16"/>
        </w:rPr>
        <w:t xml:space="preserve">We agree with the burgeoning literature on infinite ethics that various kinds of infinite payoffs are at least epistemically possible, given our current knowledge of cosmology (let alone theology). And it seems hard to claim that our actions have exactly zero effect on the probability of an infinite payoff. </w:t>
      </w:r>
      <w:proofErr w:type="gramStart"/>
      <w:r w:rsidRPr="00F21687">
        <w:rPr>
          <w:sz w:val="16"/>
        </w:rPr>
        <w:t>So</w:t>
      </w:r>
      <w:proofErr w:type="gramEnd"/>
      <w:r w:rsidRPr="00F21687">
        <w:rPr>
          <w:sz w:val="16"/>
        </w:rPr>
        <w:t xml:space="preserve"> it might seem that generalized infinity obsession must have drastically revisionary implications, urging us to divert all our resources into affecting this probability. Alternatively, perhaps we are thrust into a </w:t>
      </w:r>
      <w:proofErr w:type="spellStart"/>
      <w:r w:rsidRPr="00F21687">
        <w:rPr>
          <w:sz w:val="16"/>
        </w:rPr>
        <w:t>paralysing</w:t>
      </w:r>
      <w:proofErr w:type="spellEnd"/>
      <w:r w:rsidRPr="00F21687">
        <w:rPr>
          <w:sz w:val="16"/>
        </w:rPr>
        <w:t xml:space="preserve"> state of ‘cluelessness’—in many cases it just seems impossible to assess how our actions affect the probability of an infinite payoff, which is effectively the only thing that matters.34</w:t>
      </w:r>
    </w:p>
    <w:p w14:paraId="056B7621" w14:textId="77777777" w:rsidR="00AF1769" w:rsidRPr="008B10ED" w:rsidRDefault="00AF1769" w:rsidP="00AF1769">
      <w:pPr>
        <w:rPr>
          <w:sz w:val="16"/>
        </w:rPr>
      </w:pPr>
      <w:r w:rsidRPr="008B10ED">
        <w:rPr>
          <w:sz w:val="16"/>
        </w:rPr>
        <w:t xml:space="preserve">We think </w:t>
      </w:r>
      <w:r w:rsidRPr="008B10ED">
        <w:rPr>
          <w:rStyle w:val="StyleUnderline"/>
          <w:highlight w:val="cyan"/>
        </w:rPr>
        <w:t xml:space="preserve">these are </w:t>
      </w:r>
      <w:r w:rsidRPr="008B10ED">
        <w:rPr>
          <w:rStyle w:val="Emphasis"/>
          <w:highlight w:val="cyan"/>
        </w:rPr>
        <w:t>serious</w:t>
      </w:r>
      <w:r w:rsidRPr="008B10ED">
        <w:rPr>
          <w:rStyle w:val="Emphasis"/>
        </w:rPr>
        <w:t xml:space="preserve"> practical </w:t>
      </w:r>
      <w:r w:rsidRPr="008B10ED">
        <w:rPr>
          <w:rStyle w:val="Emphasis"/>
          <w:highlight w:val="cyan"/>
        </w:rPr>
        <w:t>worries</w:t>
      </w:r>
      <w:r w:rsidRPr="008B10ED">
        <w:rPr>
          <w:sz w:val="16"/>
        </w:rPr>
        <w:t xml:space="preserve">. One way to mitigate them would be to appeal to what Bostrom calls an empirical stabilizing assumption—an empirical assumption which, if true, means that what’s best conditional on achieving a finite payoff and what’s best overall are broadly equivalent. Specifically, one might argue that whatever best promotes the long-term survival and flourishing of our descendants in the distant future will generally be what’s best by either standard. It will do well with respect to finite payoffs because of the enormous (even if finite) number of potentially good lives in the future.35 And it will do well overall because flourishing future </w:t>
      </w:r>
      <w:proofErr w:type="spellStart"/>
      <w:r w:rsidRPr="008B10ED">
        <w:rPr>
          <w:sz w:val="16"/>
        </w:rPr>
        <w:t>civilisations</w:t>
      </w:r>
      <w:proofErr w:type="spellEnd"/>
      <w:r w:rsidRPr="008B10ED">
        <w:rPr>
          <w:sz w:val="16"/>
        </w:rPr>
        <w:t xml:space="preserve"> will be relatively well-placed to achieve infinite payoffs, if it’s possible at all. Indeed, it’s unclear how we could realistically promote infinite payoffs without enabling our descendants in more general ways.36 While there is much more to think about here, it does seem that, even if recklessness is true, there might be significant overlap between what’s best with respect to finitary considerations and what’s best overall, in our current situation.</w:t>
      </w:r>
    </w:p>
    <w:p w14:paraId="069F8A10" w14:textId="77777777" w:rsidR="00AF1769" w:rsidRPr="00BF5D0C" w:rsidRDefault="00AF1769" w:rsidP="00AF1769">
      <w:pPr>
        <w:rPr>
          <w:sz w:val="16"/>
        </w:rPr>
      </w:pPr>
      <w:r w:rsidRPr="00BF5D0C">
        <w:rPr>
          <w:sz w:val="16"/>
        </w:rPr>
        <w:t xml:space="preserve">However, even if some empirical stabilizing assumption meant that </w:t>
      </w:r>
      <w:r w:rsidRPr="00F21687">
        <w:rPr>
          <w:rStyle w:val="StyleUnderline"/>
        </w:rPr>
        <w:t xml:space="preserve">taking </w:t>
      </w:r>
      <w:r w:rsidRPr="008B10ED">
        <w:rPr>
          <w:rStyle w:val="StyleUnderline"/>
          <w:highlight w:val="cyan"/>
        </w:rPr>
        <w:t>infinite payoffs</w:t>
      </w:r>
      <w:r w:rsidRPr="008B10ED">
        <w:rPr>
          <w:rStyle w:val="StyleUnderline"/>
        </w:rPr>
        <w:t xml:space="preserve"> into account</w:t>
      </w:r>
      <w:r w:rsidRPr="00BF5D0C">
        <w:rPr>
          <w:sz w:val="16"/>
        </w:rPr>
        <w:t xml:space="preserve"> would not greatly change our evaluation of the prospects open to us, it </w:t>
      </w:r>
      <w:r w:rsidRPr="00F21687">
        <w:rPr>
          <w:rStyle w:val="StyleUnderline"/>
        </w:rPr>
        <w:t xml:space="preserve">would </w:t>
      </w:r>
      <w:r w:rsidRPr="008B10ED">
        <w:rPr>
          <w:rStyle w:val="Emphasis"/>
          <w:highlight w:val="cyan"/>
        </w:rPr>
        <w:t>significantly</w:t>
      </w:r>
      <w:r w:rsidRPr="008B10ED">
        <w:rPr>
          <w:rStyle w:val="StyleUnderline"/>
          <w:highlight w:val="cyan"/>
        </w:rPr>
        <w:t xml:space="preserve"> change</w:t>
      </w:r>
      <w:r w:rsidRPr="00F21687">
        <w:rPr>
          <w:rStyle w:val="StyleUnderline"/>
        </w:rPr>
        <w:t xml:space="preserve"> the </w:t>
      </w:r>
      <w:r w:rsidRPr="008B10ED">
        <w:rPr>
          <w:rStyle w:val="Emphasis"/>
          <w:highlight w:val="cyan"/>
        </w:rPr>
        <w:t>reasons</w:t>
      </w:r>
      <w:r w:rsidRPr="008B10ED">
        <w:rPr>
          <w:rStyle w:val="StyleUnderline"/>
          <w:highlight w:val="cyan"/>
        </w:rPr>
        <w:t xml:space="preserve"> behind</w:t>
      </w:r>
      <w:r w:rsidRPr="00F21687">
        <w:rPr>
          <w:rStyle w:val="StyleUnderline"/>
        </w:rPr>
        <w:t xml:space="preserve"> these </w:t>
      </w:r>
      <w:r w:rsidRPr="008B10ED">
        <w:rPr>
          <w:rStyle w:val="StyleUnderline"/>
          <w:highlight w:val="cyan"/>
        </w:rPr>
        <w:t>evaluations</w:t>
      </w:r>
      <w:r w:rsidRPr="00BF5D0C">
        <w:rPr>
          <w:sz w:val="16"/>
        </w:rPr>
        <w:t xml:space="preserve">, and </w:t>
      </w:r>
      <w:r w:rsidRPr="00F21687">
        <w:rPr>
          <w:rStyle w:val="StyleUnderline"/>
        </w:rPr>
        <w:t>in strange ways</w:t>
      </w:r>
      <w:r w:rsidRPr="00BF5D0C">
        <w:rPr>
          <w:sz w:val="16"/>
        </w:rPr>
        <w:t xml:space="preserve">. </w:t>
      </w:r>
      <w:r w:rsidRPr="008B10ED">
        <w:rPr>
          <w:rStyle w:val="StyleUnderline"/>
          <w:highlight w:val="cyan"/>
        </w:rPr>
        <w:t>The main reason</w:t>
      </w:r>
      <w:r w:rsidRPr="00F21687">
        <w:rPr>
          <w:rStyle w:val="StyleUnderline"/>
        </w:rPr>
        <w:t xml:space="preserve"> it would be good </w:t>
      </w:r>
      <w:r w:rsidRPr="008B10ED">
        <w:rPr>
          <w:rStyle w:val="StyleUnderline"/>
          <w:highlight w:val="cyan"/>
        </w:rPr>
        <w:t>to prevent climate change</w:t>
      </w:r>
      <w:r w:rsidRPr="00F21687">
        <w:rPr>
          <w:rStyle w:val="StyleUnderline"/>
        </w:rPr>
        <w:t xml:space="preserve"> might be that it </w:t>
      </w:r>
      <w:r w:rsidRPr="008B10ED">
        <w:rPr>
          <w:rStyle w:val="StyleUnderline"/>
        </w:rPr>
        <w:t>would</w:t>
      </w:r>
      <w:r w:rsidRPr="00F21687">
        <w:rPr>
          <w:rStyle w:val="StyleUnderline"/>
        </w:rPr>
        <w:t xml:space="preserve"> </w:t>
      </w:r>
      <w:r w:rsidRPr="008B10ED">
        <w:rPr>
          <w:rStyle w:val="StyleUnderline"/>
          <w:highlight w:val="cyan"/>
        </w:rPr>
        <w:t>increase the chance</w:t>
      </w:r>
      <w:r w:rsidRPr="00F21687">
        <w:rPr>
          <w:rStyle w:val="StyleUnderline"/>
        </w:rPr>
        <w:t xml:space="preserve"> that future </w:t>
      </w:r>
      <w:r w:rsidRPr="008B10ED">
        <w:rPr>
          <w:rStyle w:val="StyleUnderline"/>
          <w:highlight w:val="cyan"/>
        </w:rPr>
        <w:t>people find</w:t>
      </w:r>
      <w:r w:rsidRPr="00F21687">
        <w:rPr>
          <w:rStyle w:val="StyleUnderline"/>
        </w:rPr>
        <w:t xml:space="preserve"> some way of achieving an </w:t>
      </w:r>
      <w:r w:rsidRPr="008B10ED">
        <w:rPr>
          <w:rStyle w:val="StyleUnderline"/>
          <w:highlight w:val="cyan"/>
        </w:rPr>
        <w:t>infinite</w:t>
      </w:r>
      <w:r w:rsidRPr="00F21687">
        <w:rPr>
          <w:rStyle w:val="StyleUnderline"/>
        </w:rPr>
        <w:t xml:space="preserve"> amount of </w:t>
      </w:r>
      <w:r w:rsidRPr="008B10ED">
        <w:rPr>
          <w:rStyle w:val="StyleUnderline"/>
          <w:highlight w:val="cyan"/>
        </w:rPr>
        <w:t>value</w:t>
      </w:r>
      <w:r w:rsidRPr="00F21687">
        <w:rPr>
          <w:rStyle w:val="StyleUnderline"/>
        </w:rPr>
        <w:t xml:space="preserve">, </w:t>
      </w:r>
      <w:r w:rsidRPr="008B10ED">
        <w:rPr>
          <w:rStyle w:val="StyleUnderline"/>
          <w:highlight w:val="cyan"/>
        </w:rPr>
        <w:t>rather than</w:t>
      </w:r>
      <w:r w:rsidRPr="00F21687">
        <w:rPr>
          <w:rStyle w:val="StyleUnderline"/>
        </w:rPr>
        <w:t xml:space="preserve"> the fact that lots of </w:t>
      </w:r>
      <w:r w:rsidRPr="008B10ED">
        <w:rPr>
          <w:rStyle w:val="StyleUnderline"/>
          <w:highlight w:val="cyan"/>
        </w:rPr>
        <w:t>future generations</w:t>
      </w:r>
      <w:r w:rsidRPr="00F21687">
        <w:rPr>
          <w:rStyle w:val="StyleUnderline"/>
        </w:rPr>
        <w:t xml:space="preserve"> would be better off in some much more likely, merely finite way</w:t>
      </w:r>
      <w:r w:rsidRPr="00BF5D0C">
        <w:rPr>
          <w:sz w:val="16"/>
        </w:rPr>
        <w:t xml:space="preserve">. Prudentially, </w:t>
      </w:r>
      <w:bookmarkStart w:id="10" w:name="_Hlk206968802"/>
      <w:r w:rsidRPr="008B10ED">
        <w:rPr>
          <w:rStyle w:val="StyleUnderline"/>
          <w:highlight w:val="cyan"/>
        </w:rPr>
        <w:t>the main</w:t>
      </w:r>
      <w:r w:rsidRPr="00F21687">
        <w:rPr>
          <w:rStyle w:val="StyleUnderline"/>
        </w:rPr>
        <w:t xml:space="preserve"> reason it would be good </w:t>
      </w:r>
      <w:r w:rsidRPr="008B10ED">
        <w:rPr>
          <w:rStyle w:val="StyleUnderline"/>
          <w:highlight w:val="cyan"/>
        </w:rPr>
        <w:t xml:space="preserve">to avoid </w:t>
      </w:r>
      <w:r w:rsidRPr="008B10ED">
        <w:rPr>
          <w:rStyle w:val="Emphasis"/>
          <w:highlight w:val="cyan"/>
        </w:rPr>
        <w:t>smoking</w:t>
      </w:r>
      <w:r w:rsidRPr="00F21687">
        <w:rPr>
          <w:rStyle w:val="StyleUnderline"/>
        </w:rPr>
        <w:t xml:space="preserve"> might be that it </w:t>
      </w:r>
      <w:r w:rsidRPr="008B10ED">
        <w:rPr>
          <w:rStyle w:val="StyleUnderline"/>
          <w:highlight w:val="cyan"/>
        </w:rPr>
        <w:t>increase</w:t>
      </w:r>
      <w:r w:rsidRPr="00F21687">
        <w:rPr>
          <w:rStyle w:val="StyleUnderline"/>
        </w:rPr>
        <w:t xml:space="preserve">s your </w:t>
      </w:r>
      <w:r w:rsidRPr="008B10ED">
        <w:rPr>
          <w:rStyle w:val="StyleUnderline"/>
          <w:highlight w:val="cyan"/>
        </w:rPr>
        <w:t>odds of</w:t>
      </w:r>
      <w:r w:rsidRPr="00F21687">
        <w:rPr>
          <w:rStyle w:val="StyleUnderline"/>
        </w:rPr>
        <w:t xml:space="preserve"> living long enough that someone discovers a way to give you </w:t>
      </w:r>
      <w:r w:rsidRPr="008B10ED">
        <w:rPr>
          <w:rStyle w:val="Emphasis"/>
          <w:highlight w:val="cyan"/>
        </w:rPr>
        <w:t>infinite value</w:t>
      </w:r>
      <w:r w:rsidRPr="00F21687">
        <w:rPr>
          <w:rStyle w:val="StyleUnderline"/>
        </w:rPr>
        <w:t>; ‘</w:t>
      </w:r>
      <w:r w:rsidRPr="008B10ED">
        <w:rPr>
          <w:rStyle w:val="StyleUnderline"/>
          <w:highlight w:val="cyan"/>
        </w:rPr>
        <w:t>lung cancer</w:t>
      </w:r>
      <w:r w:rsidRPr="00F21687">
        <w:rPr>
          <w:rStyle w:val="StyleUnderline"/>
        </w:rPr>
        <w:t xml:space="preserve"> is an awful experience’ </w:t>
      </w:r>
      <w:r w:rsidRPr="008B10ED">
        <w:rPr>
          <w:rStyle w:val="StyleUnderline"/>
          <w:highlight w:val="cyan"/>
        </w:rPr>
        <w:t>would be a</w:t>
      </w:r>
      <w:r w:rsidRPr="00F21687">
        <w:rPr>
          <w:rStyle w:val="StyleUnderline"/>
        </w:rPr>
        <w:t xml:space="preserve"> relatively </w:t>
      </w:r>
      <w:r w:rsidRPr="008B10ED">
        <w:rPr>
          <w:rStyle w:val="StyleUnderline"/>
          <w:highlight w:val="cyan"/>
        </w:rPr>
        <w:t>minor consideration</w:t>
      </w:r>
      <w:r w:rsidRPr="00BF5D0C">
        <w:rPr>
          <w:sz w:val="16"/>
        </w:rPr>
        <w:t>. Infinity obsession would remain revisionary in this way</w:t>
      </w:r>
      <w:bookmarkEnd w:id="10"/>
      <w:r w:rsidRPr="00BF5D0C">
        <w:rPr>
          <w:sz w:val="16"/>
        </w:rPr>
        <w:t>.</w:t>
      </w:r>
    </w:p>
    <w:p w14:paraId="31803286" w14:textId="77777777" w:rsidR="00AF1769" w:rsidRPr="008B10ED" w:rsidRDefault="00AF1769" w:rsidP="00AF1769">
      <w:pPr>
        <w:rPr>
          <w:sz w:val="16"/>
        </w:rPr>
      </w:pPr>
      <w:r w:rsidRPr="008B10ED">
        <w:rPr>
          <w:sz w:val="16"/>
        </w:rPr>
        <w:t xml:space="preserve">Finally, situations might arise in the distant future in which </w:t>
      </w:r>
      <w:proofErr w:type="gramStart"/>
      <w:r w:rsidRPr="008B10ED">
        <w:rPr>
          <w:sz w:val="16"/>
        </w:rPr>
        <w:t>it is clear that no</w:t>
      </w:r>
      <w:proofErr w:type="gramEnd"/>
      <w:r w:rsidRPr="008B10ED">
        <w:rPr>
          <w:sz w:val="16"/>
        </w:rPr>
        <w:t xml:space="preserve"> empirical stabilizing assumption would apply. </w:t>
      </w:r>
      <w:r w:rsidRPr="00BF5D0C">
        <w:rPr>
          <w:rStyle w:val="StyleUnderline"/>
        </w:rPr>
        <w:t xml:space="preserve">In some of those cases, infinity </w:t>
      </w:r>
      <w:r w:rsidRPr="008B10ED">
        <w:rPr>
          <w:rStyle w:val="StyleUnderline"/>
          <w:highlight w:val="cyan"/>
        </w:rPr>
        <w:t>obsession</w:t>
      </w:r>
      <w:r w:rsidRPr="00BF5D0C">
        <w:rPr>
          <w:rStyle w:val="StyleUnderline"/>
        </w:rPr>
        <w:t xml:space="preserve"> still </w:t>
      </w:r>
      <w:r w:rsidRPr="008B10ED">
        <w:rPr>
          <w:rStyle w:val="StyleUnderline"/>
          <w:highlight w:val="cyan"/>
        </w:rPr>
        <w:t>seems</w:t>
      </w:r>
      <w:r w:rsidRPr="00BF5D0C">
        <w:rPr>
          <w:rStyle w:val="StyleUnderline"/>
        </w:rPr>
        <w:t xml:space="preserve"> </w:t>
      </w:r>
      <w:r w:rsidRPr="00BF5D0C">
        <w:rPr>
          <w:rStyle w:val="Emphasis"/>
        </w:rPr>
        <w:t xml:space="preserve">deeply </w:t>
      </w:r>
      <w:r w:rsidRPr="008B10ED">
        <w:rPr>
          <w:rStyle w:val="Emphasis"/>
          <w:highlight w:val="cyan"/>
        </w:rPr>
        <w:t>troubling</w:t>
      </w:r>
      <w:r w:rsidRPr="008B10ED">
        <w:rPr>
          <w:sz w:val="16"/>
        </w:rPr>
        <w:t>. Here is a stylized illustration.</w:t>
      </w:r>
    </w:p>
    <w:p w14:paraId="1E1F06B0" w14:textId="77777777" w:rsidR="00AF1769" w:rsidRPr="008B10ED" w:rsidRDefault="00AF1769" w:rsidP="00AF1769">
      <w:pPr>
        <w:ind w:left="720"/>
        <w:rPr>
          <w:sz w:val="16"/>
        </w:rPr>
      </w:pPr>
      <w:r w:rsidRPr="008B10ED">
        <w:rPr>
          <w:sz w:val="16"/>
        </w:rPr>
        <w:t xml:space="preserve">Infinite research vs. utopia: Our descendants reach the limits of technological progress and become very confident, but not certain, that it’s impossible to achieve an infinite payoff. (And, indeed, it is impossible.) They must decide how some vast </w:t>
      </w:r>
      <w:proofErr w:type="gramStart"/>
      <w:r w:rsidRPr="008B10ED">
        <w:rPr>
          <w:sz w:val="16"/>
        </w:rPr>
        <w:t>amount</w:t>
      </w:r>
      <w:proofErr w:type="gramEnd"/>
      <w:r w:rsidRPr="008B10ED">
        <w:rPr>
          <w:sz w:val="16"/>
        </w:rPr>
        <w:t xml:space="preserve"> of resources should be allocated between two projects: creating an extremely good (but only finite) </w:t>
      </w:r>
      <w:proofErr w:type="gramStart"/>
      <w:r w:rsidRPr="008B10ED">
        <w:rPr>
          <w:sz w:val="16"/>
        </w:rPr>
        <w:t>utopia, or</w:t>
      </w:r>
      <w:proofErr w:type="gramEnd"/>
      <w:r w:rsidRPr="008B10ED">
        <w:rPr>
          <w:sz w:val="16"/>
        </w:rPr>
        <w:t xml:space="preserve"> researching possible methods of achieving an infinite payoff.</w:t>
      </w:r>
    </w:p>
    <w:p w14:paraId="275056C5" w14:textId="77777777" w:rsidR="00AF1769" w:rsidRDefault="00AF1769" w:rsidP="00AF1769">
      <w:pPr>
        <w:rPr>
          <w:sz w:val="16"/>
        </w:rPr>
      </w:pPr>
      <w:r w:rsidRPr="008B10ED">
        <w:rPr>
          <w:sz w:val="16"/>
        </w:rPr>
        <w:t xml:space="preserve">It is likely that if these </w:t>
      </w:r>
      <w:r w:rsidRPr="008B10ED">
        <w:rPr>
          <w:rStyle w:val="StyleUnderline"/>
          <w:highlight w:val="cyan"/>
        </w:rPr>
        <w:t>people</w:t>
      </w:r>
      <w:r w:rsidRPr="008B10ED">
        <w:rPr>
          <w:sz w:val="16"/>
        </w:rPr>
        <w:t xml:space="preserve"> were infinity-obsessed, they </w:t>
      </w:r>
      <w:r w:rsidRPr="008B10ED">
        <w:rPr>
          <w:rStyle w:val="StyleUnderline"/>
          <w:highlight w:val="cyan"/>
        </w:rPr>
        <w:t>would spend</w:t>
      </w:r>
      <w:r w:rsidRPr="008B10ED">
        <w:rPr>
          <w:sz w:val="16"/>
        </w:rPr>
        <w:t xml:space="preserve"> nearly </w:t>
      </w:r>
      <w:r w:rsidRPr="008B10ED">
        <w:rPr>
          <w:rStyle w:val="Emphasis"/>
          <w:highlight w:val="cyan"/>
        </w:rPr>
        <w:t>all</w:t>
      </w:r>
      <w:r w:rsidRPr="008B10ED">
        <w:rPr>
          <w:sz w:val="16"/>
        </w:rPr>
        <w:t xml:space="preserve"> of the </w:t>
      </w:r>
      <w:r w:rsidRPr="008B10ED">
        <w:rPr>
          <w:rStyle w:val="StyleUnderline"/>
          <w:highlight w:val="cyan"/>
        </w:rPr>
        <w:t>resources on the infinite</w:t>
      </w:r>
      <w:r w:rsidRPr="00BF5D0C">
        <w:rPr>
          <w:rStyle w:val="StyleUnderline"/>
        </w:rPr>
        <w:t xml:space="preserve"> research</w:t>
      </w:r>
      <w:r w:rsidRPr="008B10ED">
        <w:rPr>
          <w:sz w:val="16"/>
        </w:rPr>
        <w:t xml:space="preserve">; they would keep becoming more and more certain that their research would bear no fruit; and </w:t>
      </w:r>
      <w:r w:rsidRPr="00BF5D0C">
        <w:rPr>
          <w:rStyle w:val="StyleUnderline"/>
        </w:rPr>
        <w:t xml:space="preserve">they would keep going at it </w:t>
      </w:r>
      <w:r w:rsidRPr="008B10ED">
        <w:rPr>
          <w:rStyle w:val="StyleUnderline"/>
          <w:highlight w:val="cyan"/>
        </w:rPr>
        <w:t>as long as</w:t>
      </w:r>
      <w:r w:rsidRPr="00BF5D0C">
        <w:rPr>
          <w:rStyle w:val="StyleUnderline"/>
        </w:rPr>
        <w:t xml:space="preserve"> they didn’t become completely certain that </w:t>
      </w:r>
      <w:r w:rsidRPr="008B10ED">
        <w:rPr>
          <w:rStyle w:val="StyleUnderline"/>
          <w:highlight w:val="cyan"/>
        </w:rPr>
        <w:t>achieving</w:t>
      </w:r>
      <w:r w:rsidRPr="00BF5D0C">
        <w:rPr>
          <w:rStyle w:val="StyleUnderline"/>
        </w:rPr>
        <w:t xml:space="preserve"> an </w:t>
      </w:r>
      <w:r w:rsidRPr="00D461B8">
        <w:rPr>
          <w:rStyle w:val="Emphasis"/>
          <w:highlight w:val="cyan"/>
        </w:rPr>
        <w:t>infinite</w:t>
      </w:r>
      <w:r w:rsidRPr="00BF5D0C">
        <w:rPr>
          <w:rStyle w:val="StyleUnderline"/>
        </w:rPr>
        <w:t xml:space="preserve">ly </w:t>
      </w:r>
      <w:r w:rsidRPr="008B10ED">
        <w:rPr>
          <w:rStyle w:val="StyleUnderline"/>
          <w:highlight w:val="cyan"/>
        </w:rPr>
        <w:t>good</w:t>
      </w:r>
      <w:r w:rsidRPr="00BF5D0C">
        <w:rPr>
          <w:rStyle w:val="StyleUnderline"/>
        </w:rPr>
        <w:t xml:space="preserve"> outcome </w:t>
      </w:r>
      <w:r w:rsidRPr="008B10ED">
        <w:rPr>
          <w:rStyle w:val="StyleUnderline"/>
          <w:highlight w:val="cyan"/>
        </w:rPr>
        <w:t>was</w:t>
      </w:r>
      <w:r w:rsidRPr="00BF5D0C">
        <w:rPr>
          <w:rStyle w:val="StyleUnderline"/>
        </w:rPr>
        <w:t xml:space="preserve"> im</w:t>
      </w:r>
      <w:r w:rsidRPr="00D461B8">
        <w:rPr>
          <w:rStyle w:val="Emphasis"/>
          <w:highlight w:val="cyan"/>
        </w:rPr>
        <w:t>possible</w:t>
      </w:r>
      <w:r w:rsidRPr="008B10ED">
        <w:rPr>
          <w:sz w:val="16"/>
        </w:rPr>
        <w:t>—which perhaps they never would.</w:t>
      </w:r>
    </w:p>
    <w:p w14:paraId="52B88414" w14:textId="77777777" w:rsidR="00CE1C8A" w:rsidRDefault="00CE1C8A" w:rsidP="00AF1769">
      <w:pPr>
        <w:rPr>
          <w:sz w:val="16"/>
        </w:rPr>
      </w:pPr>
    </w:p>
    <w:bookmarkEnd w:id="9"/>
    <w:p w14:paraId="501D8C52" w14:textId="77777777" w:rsidR="00AF1769" w:rsidRPr="009B1AC0" w:rsidRDefault="00AF1769" w:rsidP="00AF1769">
      <w:pPr>
        <w:pStyle w:val="Heading4"/>
      </w:pPr>
      <w:r>
        <w:t xml:space="preserve">Focus on </w:t>
      </w:r>
      <w:r w:rsidRPr="009B1AC0">
        <w:rPr>
          <w:u w:val="single"/>
        </w:rPr>
        <w:t>existential risk</w:t>
      </w:r>
      <w:r>
        <w:t xml:space="preserve"> guts </w:t>
      </w:r>
      <w:r>
        <w:rPr>
          <w:u w:val="single"/>
        </w:rPr>
        <w:t>rigorous</w:t>
      </w:r>
      <w:r>
        <w:t xml:space="preserve"> risk assessment---ambiguity and co-option enables </w:t>
      </w:r>
      <w:r>
        <w:rPr>
          <w:u w:val="single"/>
        </w:rPr>
        <w:t>arbitrary</w:t>
      </w:r>
      <w:r>
        <w:t xml:space="preserve"> categorization that prioritizes </w:t>
      </w:r>
      <w:r>
        <w:rPr>
          <w:u w:val="single"/>
        </w:rPr>
        <w:t>speculative</w:t>
      </w:r>
      <w:r>
        <w:t xml:space="preserve"> threats and minoritarian views over </w:t>
      </w:r>
      <w:r>
        <w:rPr>
          <w:u w:val="single"/>
        </w:rPr>
        <w:t>empirical</w:t>
      </w:r>
      <w:r>
        <w:t xml:space="preserve"> analysis.</w:t>
      </w:r>
    </w:p>
    <w:p w14:paraId="189D0DF1" w14:textId="77777777" w:rsidR="00AF1769" w:rsidRPr="003A5CFF" w:rsidRDefault="00AF1769" w:rsidP="00AF1769">
      <w:r w:rsidRPr="003A5CFF">
        <w:rPr>
          <w:rStyle w:val="Style13ptBold"/>
        </w:rPr>
        <w:t>Kemp ’24</w:t>
      </w:r>
      <w:r>
        <w:t xml:space="preserve">, </w:t>
      </w:r>
      <w:proofErr w:type="spellStart"/>
      <w:r w:rsidRPr="00861F68">
        <w:t>Resea</w:t>
      </w:r>
      <w:r>
        <w:t>g</w:t>
      </w:r>
      <w:r w:rsidRPr="00861F68">
        <w:t>rch</w:t>
      </w:r>
      <w:proofErr w:type="spellEnd"/>
      <w:r w:rsidRPr="00861F68">
        <w:t xml:space="preserve">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11" w:name="_Hlk206632311"/>
      <w:r>
        <w:t>Carla Zoe Cremer</w:t>
      </w:r>
      <w:bookmarkEnd w:id="11"/>
      <w:r>
        <w:t>. “</w:t>
      </w:r>
      <w:proofErr w:type="spellStart"/>
      <w:r>
        <w:t>Democratising</w:t>
      </w:r>
      <w:proofErr w:type="spellEnd"/>
      <w:r>
        <w:t xml:space="preserve"> Risk: In Search of a Methodology to Study Existential Risk.” In </w:t>
      </w:r>
      <w:r>
        <w:rPr>
          <w:i/>
          <w:iCs/>
        </w:rPr>
        <w:t>An Anthology of Global Risk</w:t>
      </w:r>
      <w:r>
        <w:t xml:space="preserve">. 2024. </w:t>
      </w:r>
      <w:proofErr w:type="spellStart"/>
      <w:r w:rsidRPr="004D0123">
        <w:t>smodi</w:t>
      </w:r>
      <w:proofErr w:type="spellEnd"/>
    </w:p>
    <w:p w14:paraId="5C2C9C75" w14:textId="77777777" w:rsidR="00AF1769" w:rsidRPr="00117752" w:rsidRDefault="00AF1769" w:rsidP="00AF1769">
      <w:pPr>
        <w:rPr>
          <w:sz w:val="16"/>
        </w:rPr>
      </w:pPr>
      <w:r w:rsidRPr="00D41497">
        <w:rPr>
          <w:rStyle w:val="StyleUnderline"/>
        </w:rPr>
        <w:t xml:space="preserve">We focus on the </w:t>
      </w:r>
      <w:r w:rsidRPr="00C835AD">
        <w:rPr>
          <w:rStyle w:val="Emphasis"/>
          <w:highlight w:val="cyan"/>
        </w:rPr>
        <w:t>T</w:t>
      </w:r>
      <w:r w:rsidRPr="00D41497">
        <w:rPr>
          <w:rStyle w:val="StyleUnderline"/>
        </w:rPr>
        <w:t>echno-</w:t>
      </w:r>
      <w:r w:rsidRPr="00C835AD">
        <w:rPr>
          <w:rStyle w:val="Emphasis"/>
          <w:highlight w:val="cyan"/>
        </w:rPr>
        <w:t>U</w:t>
      </w:r>
      <w:r w:rsidRPr="00D41497">
        <w:rPr>
          <w:rStyle w:val="StyleUnderline"/>
        </w:rPr>
        <w:t xml:space="preserve">topian </w:t>
      </w:r>
      <w:r w:rsidRPr="00C835AD">
        <w:rPr>
          <w:rStyle w:val="StyleUnderline"/>
          <w:highlight w:val="cyan"/>
        </w:rPr>
        <w:t>Approach to ﻿</w:t>
      </w:r>
      <w:r w:rsidRPr="00D41497">
        <w:rPr>
          <w:rStyle w:val="StyleUnderline"/>
        </w:rPr>
        <w:t xml:space="preserve"> e</w:t>
      </w:r>
      <w:r w:rsidRPr="00C835AD">
        <w:rPr>
          <w:rStyle w:val="Emphasis"/>
          <w:highlight w:val="cyan"/>
        </w:rPr>
        <w:t>x</w:t>
      </w:r>
      <w:r w:rsidRPr="00D41497">
        <w:rPr>
          <w:rStyle w:val="StyleUnderline"/>
        </w:rPr>
        <w:t xml:space="preserve">istential </w:t>
      </w:r>
      <w:r w:rsidRPr="00C835AD">
        <w:rPr>
          <w:rStyle w:val="Emphasis"/>
          <w:highlight w:val="cyan"/>
        </w:rPr>
        <w:t>risk</w:t>
      </w:r>
      <w:r w:rsidRPr="00D41497">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367B2067" w14:textId="77777777" w:rsidR="00AF1769" w:rsidRPr="00117752" w:rsidRDefault="00AF1769" w:rsidP="00AF1769">
      <w:pPr>
        <w:rPr>
          <w:sz w:val="16"/>
        </w:rPr>
      </w:pPr>
      <w:r w:rsidRPr="00117752">
        <w:rPr>
          <w:sz w:val="16"/>
        </w:rPr>
        <w:t>2.1 Definitions and history</w:t>
      </w:r>
    </w:p>
    <w:p w14:paraId="2C96D879" w14:textId="77777777" w:rsidR="00AF1769" w:rsidRPr="00117752" w:rsidRDefault="00AF1769" w:rsidP="00AF1769">
      <w:pPr>
        <w:rPr>
          <w:sz w:val="16"/>
        </w:rPr>
      </w:pPr>
      <w:r w:rsidRPr="00117752">
        <w:rPr>
          <w:sz w:val="16"/>
        </w:rPr>
        <w:t>2.1.1 The influence of the TUA</w:t>
      </w:r>
    </w:p>
    <w:p w14:paraId="31FB779E" w14:textId="77777777" w:rsidR="00AF1769" w:rsidRPr="00117752" w:rsidRDefault="00AF1769" w:rsidP="00AF1769">
      <w:pPr>
        <w:rPr>
          <w:sz w:val="16"/>
        </w:rPr>
      </w:pPr>
      <w:r w:rsidRPr="00813059">
        <w:rPr>
          <w:rStyle w:val="StyleUnderline"/>
        </w:rPr>
        <w:t xml:space="preserve">The ﻿ </w:t>
      </w:r>
      <w:r w:rsidRPr="00DD52F3">
        <w:rPr>
          <w:rStyle w:val="StyleUnderline"/>
        </w:rPr>
        <w:t>TUA</w:t>
      </w:r>
      <w:r w:rsidRPr="00813059">
        <w:rPr>
          <w:rStyle w:val="StyleUnderline"/>
        </w:rPr>
        <w:t xml:space="preserve"> is a cluster of ideas which make up the </w:t>
      </w:r>
      <w:r w:rsidRPr="00813059">
        <w:rPr>
          <w:rStyle w:val="Emphasis"/>
        </w:rPr>
        <w:t>original paradigm</w:t>
      </w:r>
      <w:r w:rsidRPr="00813059">
        <w:rPr>
          <w:rStyle w:val="StyleUnderline"/>
        </w:rPr>
        <w:t xml:space="preserve"> within which the </w:t>
      </w:r>
      <w:r w:rsidRPr="00876768">
        <w:rPr>
          <w:rStyle w:val="StyleUnderline"/>
        </w:rPr>
        <w:t>field</w:t>
      </w:r>
      <w:r w:rsidRPr="00813059">
        <w:rPr>
          <w:rStyle w:val="StyleUnderline"/>
        </w:rPr>
        <w:t xml:space="preserve"> of </w:t>
      </w:r>
      <w:r w:rsidRPr="00813059">
        <w:rPr>
          <w:rStyle w:val="Emphasis"/>
        </w:rPr>
        <w:t>ERS</w:t>
      </w:r>
      <w:r w:rsidRPr="00813059">
        <w:rPr>
          <w:rStyle w:val="StyleUnderline"/>
        </w:rPr>
        <w:t xml:space="preserve"> was founded</w:t>
      </w:r>
      <w:r w:rsidRPr="00117752">
        <w:rPr>
          <w:sz w:val="16"/>
        </w:rPr>
        <w:t xml:space="preserve">. We understand it to be primarily based on three main pillars of belief: ﻿ transhumanism, </w:t>
      </w:r>
      <w:r w:rsidRPr="00DD52F3">
        <w:rPr>
          <w:rStyle w:val="StyleUnderline"/>
        </w:rPr>
        <w:t>total</w:t>
      </w:r>
      <w:r w:rsidRPr="00876768">
        <w:rPr>
          <w:rStyle w:val="StyleUnderline"/>
        </w:rPr>
        <w:t xml:space="preserve"> </w:t>
      </w:r>
      <w:r w:rsidRPr="00876768">
        <w:rPr>
          <w:rStyle w:val="Emphasis"/>
        </w:rPr>
        <w:t>util</w:t>
      </w:r>
      <w:r w:rsidRPr="00876768">
        <w:rPr>
          <w:rStyle w:val="StyleUnderline"/>
        </w:rPr>
        <w:t xml:space="preserve">itarianism and strong﻿ </w:t>
      </w:r>
      <w:proofErr w:type="spellStart"/>
      <w:r w:rsidRPr="00876768">
        <w:rPr>
          <w:rStyle w:val="Emphasis"/>
        </w:rPr>
        <w:t>longtermism</w:t>
      </w:r>
      <w:proofErr w:type="spellEnd"/>
      <w:r w:rsidRPr="00117752">
        <w:rPr>
          <w:sz w:val="16"/>
        </w:rPr>
        <w:t xml:space="preserve">. More precisely: (1) the belief that a maximally technologically developed future could contain (and is defined in terms of) enormous quantities of utilitarian intrinsic value,6 particularly due to more fulfilling posthuman modes of living;7 (2) the failure to fully </w:t>
      </w:r>
      <w:proofErr w:type="spellStart"/>
      <w:r w:rsidRPr="00117752">
        <w:rPr>
          <w:sz w:val="16"/>
        </w:rPr>
        <w:t>realise</w:t>
      </w:r>
      <w:proofErr w:type="spellEnd"/>
      <w:r w:rsidRPr="00117752">
        <w:rPr>
          <w:sz w:val="16"/>
        </w:rPr>
        <w:t xml:space="preserve"> or have capacity to </w:t>
      </w:r>
      <w:proofErr w:type="spellStart"/>
      <w:r w:rsidRPr="00117752">
        <w:rPr>
          <w:sz w:val="16"/>
        </w:rPr>
        <w:t>realise</w:t>
      </w:r>
      <w:proofErr w:type="spellEnd"/>
      <w:r w:rsidRPr="00117752">
        <w:rPr>
          <w:sz w:val="16"/>
        </w:rPr>
        <w:t xml:space="preserve"> this potential value would constitute an existential catastrophe;8 and, (3) we have an overwhelming moral obligation to ensure that such value is </w:t>
      </w:r>
      <w:proofErr w:type="spellStart"/>
      <w:r w:rsidRPr="00117752">
        <w:rPr>
          <w:sz w:val="16"/>
        </w:rPr>
        <w:t>realised</w:t>
      </w:r>
      <w:proofErr w:type="spellEnd"/>
      <w:r w:rsidRPr="00117752">
        <w:rPr>
          <w:sz w:val="16"/>
        </w:rPr>
        <w:t xml:space="preserve"> by avoiding an existential catastrophe,9 including through exceptional actions.10</w:t>
      </w:r>
    </w:p>
    <w:p w14:paraId="1728C430" w14:textId="77777777" w:rsidR="00AF1769" w:rsidRPr="00117752" w:rsidRDefault="00AF1769" w:rsidP="00AF1769">
      <w:pPr>
        <w:rPr>
          <w:sz w:val="16"/>
        </w:rPr>
      </w:pPr>
      <w:r w:rsidRPr="00117752">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011C52">
        <w:rPr>
          <w:rStyle w:val="StyleUnderline"/>
        </w:rPr>
        <w:t xml:space="preserve">The </w:t>
      </w:r>
      <w:r w:rsidRPr="00011C52">
        <w:rPr>
          <w:rStyle w:val="Emphasis"/>
        </w:rPr>
        <w:t xml:space="preserve">most </w:t>
      </w:r>
      <w:r w:rsidRPr="0007250F">
        <w:rPr>
          <w:rStyle w:val="Emphasis"/>
        </w:rPr>
        <w:t>popular</w:t>
      </w:r>
      <w:r w:rsidRPr="0007250F">
        <w:rPr>
          <w:rStyle w:val="StyleUnderline"/>
        </w:rPr>
        <w:t xml:space="preserve"> definitions</w:t>
      </w:r>
      <w:r w:rsidRPr="000F44AA">
        <w:rPr>
          <w:rStyle w:val="StyleUnderline"/>
        </w:rPr>
        <w:t xml:space="preserve"> of e</w:t>
      </w:r>
      <w:r w:rsidRPr="000F44AA">
        <w:rPr>
          <w:rStyle w:val="Emphasis"/>
        </w:rPr>
        <w:t>x</w:t>
      </w:r>
      <w:r w:rsidRPr="000F44AA">
        <w:rPr>
          <w:rStyle w:val="StyleUnderline"/>
        </w:rPr>
        <w:t xml:space="preserve">istential </w:t>
      </w:r>
      <w:r w:rsidRPr="000F44AA">
        <w:rPr>
          <w:rStyle w:val="Emphasis"/>
        </w:rPr>
        <w:t>risk</w:t>
      </w:r>
      <w:r w:rsidRPr="000F44AA">
        <w:rPr>
          <w:rStyle w:val="StyleUnderline"/>
        </w:rPr>
        <w:t xml:space="preserve"> are still the initial </w:t>
      </w:r>
      <w:r w:rsidRPr="0007627D">
        <w:rPr>
          <w:rStyle w:val="StyleUnderline"/>
        </w:rPr>
        <w:t>techno-utopian</w:t>
      </w:r>
      <w:r w:rsidRPr="00011C52">
        <w:rPr>
          <w:rStyle w:val="StyleUnderline"/>
        </w:rPr>
        <w:t xml:space="preserve"> definitions by ﻿</w:t>
      </w:r>
      <w:r w:rsidRPr="00011C52">
        <w:rPr>
          <w:rStyle w:val="Emphasis"/>
        </w:rPr>
        <w:t>Bostrom</w:t>
      </w:r>
      <w:r w:rsidRPr="00011C52">
        <w:rPr>
          <w:rStyle w:val="StyleUnderline"/>
        </w:rPr>
        <w:t xml:space="preserve"> and more abstract, but very similar versions based on expected value</w:t>
      </w:r>
      <w:r w:rsidRPr="00117752">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11FB2C79" w14:textId="77777777" w:rsidR="00AF1769" w:rsidRPr="00E6114C" w:rsidRDefault="00AF1769" w:rsidP="00AF1769">
      <w:pPr>
        <w:rPr>
          <w:sz w:val="16"/>
        </w:rPr>
      </w:pPr>
      <w:r w:rsidRPr="00EB64DA">
        <w:rPr>
          <w:rStyle w:val="StyleUnderline"/>
        </w:rPr>
        <w:t xml:space="preserve">The impact of the ideas of the TUA can be </w:t>
      </w:r>
      <w:r w:rsidRPr="00C835AD">
        <w:rPr>
          <w:rStyle w:val="StyleUnderline"/>
          <w:highlight w:val="cyan"/>
        </w:rPr>
        <w:t xml:space="preserve">seen </w:t>
      </w:r>
      <w:r w:rsidRPr="00C835AD">
        <w:rPr>
          <w:rStyle w:val="Emphasis"/>
          <w:highlight w:val="cyan"/>
        </w:rPr>
        <w:t>across the field</w:t>
      </w:r>
      <w:r w:rsidRPr="00E6114C">
        <w:rPr>
          <w:sz w:val="16"/>
        </w:rPr>
        <w:t xml:space="preserve">, </w:t>
      </w:r>
      <w:proofErr w:type="spellStart"/>
      <w:r w:rsidRPr="00E6114C">
        <w:rPr>
          <w:sz w:val="16"/>
        </w:rPr>
        <w:t>characterising</w:t>
      </w:r>
      <w:proofErr w:type="spellEnd"/>
      <w:r w:rsidRPr="00E6114C">
        <w:rPr>
          <w:sz w:val="16"/>
        </w:rPr>
        <w:t xml:space="preserve"> its most cited and best-known publications. Beard and Torres trace the beginning of the existing field of ERS to the early publications by Bostrom.14 It was </w:t>
      </w:r>
      <w:r w:rsidRPr="00117752">
        <w:rPr>
          <w:rStyle w:val="Emphasis"/>
        </w:rPr>
        <w:t>Bostrom</w:t>
      </w:r>
      <w:r w:rsidRPr="00117752">
        <w:rPr>
          <w:rStyle w:val="StyleUnderline"/>
        </w:rPr>
        <w:t>’s work</w:t>
      </w:r>
      <w:r w:rsidRPr="00E6114C">
        <w:rPr>
          <w:sz w:val="16"/>
        </w:rPr>
        <w:t xml:space="preserve"> in the early 2000s that </w:t>
      </w:r>
      <w:r w:rsidRPr="00117752">
        <w:rPr>
          <w:rStyle w:val="StyleUnderline"/>
        </w:rPr>
        <w:t xml:space="preserve">first aimed to </w:t>
      </w:r>
      <w:proofErr w:type="spellStart"/>
      <w:r w:rsidRPr="00117752">
        <w:rPr>
          <w:rStyle w:val="StyleUnderline"/>
        </w:rPr>
        <w:t>formalise</w:t>
      </w:r>
      <w:proofErr w:type="spellEnd"/>
      <w:r w:rsidRPr="00117752">
        <w:rPr>
          <w:rStyle w:val="StyleUnderline"/>
        </w:rPr>
        <w:t xml:space="preserve"> the concept of an existential risk</w:t>
      </w:r>
      <w:r w:rsidRPr="00E6114C">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6BE5D8EC" w14:textId="77777777" w:rsidR="00AF1769" w:rsidRPr="00E6114C" w:rsidRDefault="00AF1769" w:rsidP="00AF1769">
      <w:pPr>
        <w:rPr>
          <w:sz w:val="16"/>
        </w:rPr>
      </w:pPr>
      <w:r w:rsidRPr="00E6114C">
        <w:rPr>
          <w:sz w:val="16"/>
        </w:rPr>
        <w:t xml:space="preserve">The TUA also </w:t>
      </w:r>
      <w:proofErr w:type="spellStart"/>
      <w:r w:rsidRPr="00E6114C">
        <w:rPr>
          <w:sz w:val="16"/>
        </w:rPr>
        <w:t>characterises</w:t>
      </w:r>
      <w:proofErr w:type="spellEnd"/>
      <w:r w:rsidRPr="00E6114C">
        <w:rPr>
          <w:sz w:val="16"/>
        </w:rPr>
        <w:t xml:space="preserve">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w:t>
      </w:r>
      <w:proofErr w:type="gramStart"/>
      <w:r w:rsidRPr="00E6114C">
        <w:rPr>
          <w:sz w:val="16"/>
        </w:rPr>
        <w:t>funders</w:t>
      </w:r>
      <w:proofErr w:type="gramEnd"/>
      <w:r w:rsidRPr="00E6114C">
        <w:rPr>
          <w:sz w:val="16"/>
        </w:rPr>
        <w:t>. For example, Holden Karnofsky, the co-founder and co-chief executive of Open Philanthropy, strongly echoes the TUA in his “Most Important Century” series.25</w:t>
      </w:r>
    </w:p>
    <w:p w14:paraId="6BBFD410" w14:textId="77777777" w:rsidR="00AF1769" w:rsidRPr="00E6114C" w:rsidRDefault="00AF1769" w:rsidP="00AF1769">
      <w:pPr>
        <w:rPr>
          <w:sz w:val="16"/>
        </w:rPr>
      </w:pPr>
      <w:r w:rsidRPr="00E6114C">
        <w:rPr>
          <w:sz w:val="16"/>
        </w:rPr>
        <w:t xml:space="preserve">The TUA we describe should be understood as an ideal type:26 both the texts and thinkers under it may vary in specifics but converge in their broad vision. This is not an issue: despite many national variations we can speak of capitalism in general and </w:t>
      </w:r>
      <w:proofErr w:type="spellStart"/>
      <w:r w:rsidRPr="00E6114C">
        <w:rPr>
          <w:sz w:val="16"/>
        </w:rPr>
        <w:t>recognise</w:t>
      </w:r>
      <w:proofErr w:type="spellEnd"/>
      <w:r w:rsidRPr="00E6114C">
        <w:rPr>
          <w:sz w:val="16"/>
        </w:rPr>
        <w:t xml:space="preserve"> particular countries as being capitalist.27</w:t>
      </w:r>
    </w:p>
    <w:p w14:paraId="39374D3E" w14:textId="77777777" w:rsidR="00AF1769" w:rsidRPr="00AB7E56" w:rsidRDefault="00AF1769" w:rsidP="00AF1769">
      <w:pPr>
        <w:rPr>
          <w:rStyle w:val="StyleUnderline"/>
        </w:rPr>
      </w:pPr>
      <w:r w:rsidRPr="009F1CDB">
        <w:rPr>
          <w:sz w:val="16"/>
        </w:rPr>
        <w:t xml:space="preserve">2.1.2 </w:t>
      </w:r>
      <w:r w:rsidRPr="00AB7E56">
        <w:rPr>
          <w:rStyle w:val="Emphasis"/>
        </w:rPr>
        <w:t>Defining</w:t>
      </w:r>
      <w:r w:rsidRPr="00AB7E56">
        <w:rPr>
          <w:rStyle w:val="StyleUnderline"/>
        </w:rPr>
        <w:t xml:space="preserve"> e</w:t>
      </w:r>
      <w:r w:rsidRPr="00AB7E56">
        <w:rPr>
          <w:rStyle w:val="Emphasis"/>
        </w:rPr>
        <w:t>x</w:t>
      </w:r>
      <w:r w:rsidRPr="00AB7E56">
        <w:rPr>
          <w:rStyle w:val="StyleUnderline"/>
        </w:rPr>
        <w:t xml:space="preserve">istential </w:t>
      </w:r>
      <w:r w:rsidRPr="00AB7E56">
        <w:rPr>
          <w:rStyle w:val="Emphasis"/>
        </w:rPr>
        <w:t>risk</w:t>
      </w:r>
      <w:r w:rsidRPr="00AB7E56">
        <w:rPr>
          <w:rStyle w:val="StyleUnderline"/>
        </w:rPr>
        <w:t xml:space="preserve"> under the TUA</w:t>
      </w:r>
    </w:p>
    <w:p w14:paraId="199B1EDD" w14:textId="77777777" w:rsidR="00AF1769" w:rsidRPr="00AB7E56" w:rsidRDefault="00AF1769" w:rsidP="00AF1769">
      <w:pPr>
        <w:rPr>
          <w:sz w:val="16"/>
        </w:rPr>
      </w:pPr>
      <w:r w:rsidRPr="00AB7E56">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6EFBC7DE" w14:textId="77777777" w:rsidR="00AF1769" w:rsidRPr="00AB7E56" w:rsidRDefault="00AF1769" w:rsidP="00AF1769">
      <w:pPr>
        <w:ind w:left="720"/>
        <w:rPr>
          <w:sz w:val="16"/>
        </w:rPr>
      </w:pPr>
      <w:proofErr w:type="spellStart"/>
      <w:r w:rsidRPr="00AB7E56">
        <w:rPr>
          <w:sz w:val="16"/>
        </w:rPr>
        <w:t>i</w:t>
      </w:r>
      <w:proofErr w:type="spellEnd"/>
      <w:r w:rsidRPr="00AB7E56">
        <w:rPr>
          <w:sz w:val="16"/>
        </w:rPr>
        <w:t xml:space="preserve">. </w:t>
      </w:r>
      <w:r w:rsidRPr="00AB7E56">
        <w:rPr>
          <w:rStyle w:val="StyleUnderline"/>
        </w:rPr>
        <w:t>Premature extinction of humankind</w:t>
      </w:r>
      <w:r w:rsidRPr="00AB7E56">
        <w:rPr>
          <w:sz w:val="16"/>
        </w:rPr>
        <w:t xml:space="preserve"> before reaching technological </w:t>
      </w:r>
      <w:proofErr w:type="gramStart"/>
      <w:r w:rsidRPr="00AB7E56">
        <w:rPr>
          <w:sz w:val="16"/>
        </w:rPr>
        <w:t>maturity;</w:t>
      </w:r>
      <w:proofErr w:type="gramEnd"/>
    </w:p>
    <w:p w14:paraId="4C2F89B5" w14:textId="77777777" w:rsidR="00AF1769" w:rsidRPr="00AB7E56" w:rsidRDefault="00AF1769" w:rsidP="00AF1769">
      <w:pPr>
        <w:ind w:left="720"/>
        <w:rPr>
          <w:sz w:val="16"/>
        </w:rPr>
      </w:pPr>
      <w:r w:rsidRPr="00AB7E56">
        <w:rPr>
          <w:sz w:val="16"/>
        </w:rPr>
        <w:t xml:space="preserve">ii. </w:t>
      </w:r>
      <w:r w:rsidRPr="00AB7E56">
        <w:rPr>
          <w:rStyle w:val="StyleUnderline"/>
        </w:rPr>
        <w:t>Failure to reach technological maturity</w:t>
      </w:r>
      <w:r w:rsidRPr="00AB7E56">
        <w:rPr>
          <w:sz w:val="16"/>
        </w:rPr>
        <w:t xml:space="preserve"> due to an unrecovered collapse, recurrent collapse, or </w:t>
      </w:r>
      <w:proofErr w:type="gramStart"/>
      <w:r w:rsidRPr="00AB7E56">
        <w:rPr>
          <w:sz w:val="16"/>
        </w:rPr>
        <w:t>plateauing;</w:t>
      </w:r>
      <w:proofErr w:type="gramEnd"/>
    </w:p>
    <w:p w14:paraId="56C2BA8C" w14:textId="77777777" w:rsidR="00AF1769" w:rsidRPr="00AB7E56" w:rsidRDefault="00AF1769" w:rsidP="00AF1769">
      <w:pPr>
        <w:ind w:left="720"/>
        <w:rPr>
          <w:sz w:val="16"/>
        </w:rPr>
      </w:pPr>
      <w:r w:rsidRPr="00AB7E56">
        <w:rPr>
          <w:sz w:val="16"/>
        </w:rPr>
        <w:t xml:space="preserve">iii. </w:t>
      </w:r>
      <w:r w:rsidRPr="00AB7E56">
        <w:rPr>
          <w:rStyle w:val="StyleUnderline"/>
        </w:rPr>
        <w:t xml:space="preserve">Technological maturity being </w:t>
      </w:r>
      <w:proofErr w:type="spellStart"/>
      <w:r w:rsidRPr="00AB7E56">
        <w:rPr>
          <w:rStyle w:val="StyleUnderline"/>
        </w:rPr>
        <w:t>realised</w:t>
      </w:r>
      <w:proofErr w:type="spellEnd"/>
      <w:r w:rsidRPr="00AB7E56">
        <w:rPr>
          <w:rStyle w:val="StyleUnderline"/>
        </w:rPr>
        <w:t xml:space="preserve"> in an irredeemably flawed manner</w:t>
      </w:r>
      <w:r w:rsidRPr="00AB7E56">
        <w:rPr>
          <w:sz w:val="16"/>
        </w:rPr>
        <w:t>; or,</w:t>
      </w:r>
    </w:p>
    <w:p w14:paraId="077B65E1" w14:textId="77777777" w:rsidR="00AF1769" w:rsidRPr="00AB7E56" w:rsidRDefault="00AF1769" w:rsidP="00AF1769">
      <w:pPr>
        <w:ind w:left="720"/>
        <w:rPr>
          <w:sz w:val="16"/>
        </w:rPr>
      </w:pPr>
      <w:r w:rsidRPr="00AB7E56">
        <w:rPr>
          <w:sz w:val="16"/>
        </w:rPr>
        <w:t xml:space="preserve">iv. </w:t>
      </w:r>
      <w:r w:rsidRPr="00AB7E56">
        <w:rPr>
          <w:rStyle w:val="StyleUnderline"/>
        </w:rPr>
        <w:t>Ruination of Earth-originating intelligent life</w:t>
      </w:r>
      <w:r w:rsidRPr="00AB7E56">
        <w:rPr>
          <w:sz w:val="16"/>
        </w:rPr>
        <w:t xml:space="preserve"> after technological maturity is reached but before its full potential can be </w:t>
      </w:r>
      <w:proofErr w:type="spellStart"/>
      <w:r w:rsidRPr="00AB7E56">
        <w:rPr>
          <w:sz w:val="16"/>
        </w:rPr>
        <w:t>realised</w:t>
      </w:r>
      <w:proofErr w:type="spellEnd"/>
      <w:r w:rsidRPr="00AB7E56">
        <w:rPr>
          <w:sz w:val="16"/>
        </w:rPr>
        <w:t>.</w:t>
      </w:r>
    </w:p>
    <w:p w14:paraId="24001420" w14:textId="77777777" w:rsidR="00AF1769" w:rsidRPr="00AB7E56" w:rsidRDefault="00AF1769" w:rsidP="00AF1769">
      <w:pPr>
        <w:rPr>
          <w:sz w:val="16"/>
        </w:rPr>
      </w:pPr>
      <w:r w:rsidRPr="00AB7E56">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3210C99F" w14:textId="77777777" w:rsidR="00AF1769" w:rsidRPr="00AB7E56" w:rsidRDefault="00AF1769" w:rsidP="00AF1769">
      <w:pPr>
        <w:rPr>
          <w:sz w:val="16"/>
        </w:rPr>
      </w:pPr>
      <w:r w:rsidRPr="00AB7E56">
        <w:rPr>
          <w:sz w:val="16"/>
        </w:rPr>
        <w:t xml:space="preserve">A recent definitional reworking of this approach is the formulation of an existential ﻿ catastrophe as “an event which causes the loss of a large fraction of expected value”31 or less technically as a risk that “threatens the destruction of humanity’s </w:t>
      </w:r>
      <w:proofErr w:type="spellStart"/>
      <w:r w:rsidRPr="00AB7E56">
        <w:rPr>
          <w:sz w:val="16"/>
        </w:rPr>
        <w:t>longterm</w:t>
      </w:r>
      <w:proofErr w:type="spellEnd"/>
      <w:r w:rsidRPr="00AB7E56">
        <w:rPr>
          <w:sz w:val="16"/>
        </w:rPr>
        <w:t xml:space="preserve"> potential”.32</w:t>
      </w:r>
    </w:p>
    <w:p w14:paraId="4913A2DE" w14:textId="77777777" w:rsidR="00AF1769" w:rsidRPr="00F701F6" w:rsidRDefault="00AF1769" w:rsidP="00AF1769">
      <w:pPr>
        <w:rPr>
          <w:sz w:val="16"/>
        </w:rPr>
      </w:pPr>
      <w:r w:rsidRPr="00F701F6">
        <w:rPr>
          <w:sz w:val="16"/>
        </w:rPr>
        <w:t xml:space="preserve">2.2 Transhumanism: Humans as a </w:t>
      </w:r>
      <w:proofErr w:type="gramStart"/>
      <w:r w:rsidRPr="00F701F6">
        <w:rPr>
          <w:sz w:val="16"/>
        </w:rPr>
        <w:t>stepping stone</w:t>
      </w:r>
      <w:proofErr w:type="gramEnd"/>
    </w:p>
    <w:p w14:paraId="115BEAC7" w14:textId="77777777" w:rsidR="00AF1769" w:rsidRPr="00F701F6" w:rsidRDefault="00AF1769" w:rsidP="00AF1769">
      <w:pPr>
        <w:rPr>
          <w:sz w:val="16"/>
        </w:rPr>
      </w:pPr>
      <w:r w:rsidRPr="00F701F6">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0E4A9CC1" w14:textId="77777777" w:rsidR="00AF1769" w:rsidRPr="00F701F6" w:rsidRDefault="00AF1769" w:rsidP="00AF1769">
      <w:pPr>
        <w:rPr>
          <w:sz w:val="16"/>
        </w:rPr>
      </w:pPr>
      <w:r w:rsidRPr="00F701F6">
        <w:rPr>
          <w:sz w:val="16"/>
        </w:rPr>
        <w:t>Achieving such lives would depend on further technological progress.36 We would need three fundamental transformations: (</w:t>
      </w:r>
      <w:proofErr w:type="spellStart"/>
      <w:r w:rsidRPr="00F701F6">
        <w:rPr>
          <w:sz w:val="16"/>
        </w:rPr>
        <w:t>i</w:t>
      </w:r>
      <w:proofErr w:type="spellEnd"/>
      <w:r w:rsidRPr="00F701F6">
        <w:rPr>
          <w:sz w:val="16"/>
        </w:rPr>
        <w:t>) protecting life; (ii) expanding cognition, and (iii) elevating well-being.37 This can, for example, take the form of achieving immortality, ﻿ superintelligence, and a greater capacity for pleasure.</w:t>
      </w:r>
    </w:p>
    <w:p w14:paraId="5F6C3E07" w14:textId="77777777" w:rsidR="00AF1769" w:rsidRPr="00F701F6" w:rsidRDefault="00AF1769" w:rsidP="00AF1769">
      <w:pPr>
        <w:rPr>
          <w:sz w:val="16"/>
        </w:rPr>
      </w:pPr>
      <w:r w:rsidRPr="00F701F6">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569468EF" w14:textId="77777777" w:rsidR="00AF1769" w:rsidRPr="00F701F6" w:rsidRDefault="00AF1769" w:rsidP="00AF1769">
      <w:pPr>
        <w:rPr>
          <w:sz w:val="16"/>
        </w:rPr>
      </w:pPr>
      <w:r w:rsidRPr="00F701F6">
        <w:rPr>
          <w:sz w:val="16"/>
        </w:rPr>
        <w:t xml:space="preserve">2.3 </w:t>
      </w:r>
      <w:bookmarkStart w:id="12" w:name="_Hlk206875347"/>
      <w:r w:rsidRPr="00F701F6">
        <w:rPr>
          <w:sz w:val="16"/>
        </w:rPr>
        <w:t>Total utilitarianism</w:t>
      </w:r>
      <w:bookmarkEnd w:id="12"/>
      <w:r w:rsidRPr="00F701F6">
        <w:rPr>
          <w:sz w:val="16"/>
        </w:rPr>
        <w:t>: Humans as containers</w:t>
      </w:r>
    </w:p>
    <w:p w14:paraId="168A833A" w14:textId="77777777" w:rsidR="00AF1769" w:rsidRPr="00F701F6" w:rsidRDefault="00AF1769" w:rsidP="00AF1769">
      <w:pPr>
        <w:rPr>
          <w:sz w:val="16"/>
        </w:rPr>
      </w:pPr>
      <w:r w:rsidRPr="00C835AD">
        <w:rPr>
          <w:rStyle w:val="Emphasis"/>
          <w:highlight w:val="cyan"/>
        </w:rPr>
        <w:t>Total util</w:t>
      </w:r>
      <w:r w:rsidRPr="00F117E7">
        <w:rPr>
          <w:rStyle w:val="StyleUnderline"/>
        </w:rPr>
        <w:t xml:space="preserve">itarianism identifies moral rightness with the </w:t>
      </w:r>
      <w:proofErr w:type="spellStart"/>
      <w:r w:rsidRPr="00C835AD">
        <w:rPr>
          <w:rStyle w:val="Emphasis"/>
          <w:highlight w:val="cyan"/>
        </w:rPr>
        <w:t>max</w:t>
      </w:r>
      <w:r w:rsidRPr="00F117E7">
        <w:rPr>
          <w:rStyle w:val="Emphasis"/>
        </w:rPr>
        <w:t>imisation</w:t>
      </w:r>
      <w:proofErr w:type="spellEnd"/>
      <w:r w:rsidRPr="00F117E7">
        <w:rPr>
          <w:rStyle w:val="StyleUnderline"/>
        </w:rPr>
        <w:t xml:space="preserve"> of </w:t>
      </w:r>
      <w:r w:rsidRPr="00C835AD">
        <w:rPr>
          <w:rStyle w:val="StyleUnderline"/>
          <w:highlight w:val="cyan"/>
        </w:rPr>
        <w:t>well-being</w:t>
      </w:r>
      <w:r w:rsidRPr="00F701F6">
        <w:rPr>
          <w:sz w:val="16"/>
        </w:rPr>
        <w:t xml:space="preserve">. Well-being could be </w:t>
      </w:r>
      <w:r w:rsidRPr="00F117E7">
        <w:rPr>
          <w:rStyle w:val="StyleUnderline"/>
        </w:rPr>
        <w:t xml:space="preserve">interpreted in </w:t>
      </w:r>
      <w:r w:rsidRPr="00F117E7">
        <w:rPr>
          <w:rStyle w:val="Emphasis"/>
        </w:rPr>
        <w:t>hedonistic</w:t>
      </w:r>
      <w:r w:rsidRPr="00F701F6">
        <w:rPr>
          <w:sz w:val="16"/>
        </w:rPr>
        <w:t xml:space="preserve">, </w:t>
      </w:r>
      <w:proofErr w:type="spellStart"/>
      <w:r w:rsidRPr="00F701F6">
        <w:rPr>
          <w:sz w:val="16"/>
        </w:rPr>
        <w:t>desiresatisfactionist</w:t>
      </w:r>
      <w:proofErr w:type="spellEnd"/>
      <w:r w:rsidRPr="00F701F6">
        <w:rPr>
          <w:sz w:val="16"/>
        </w:rPr>
        <w:t xml:space="preserve">, or objective-list </w:t>
      </w:r>
      <w:r w:rsidRPr="00F117E7">
        <w:rPr>
          <w:rStyle w:val="StyleUnderline"/>
        </w:rPr>
        <w:t>theory terms</w:t>
      </w:r>
      <w:r w:rsidRPr="00F701F6">
        <w:rPr>
          <w:sz w:val="16"/>
        </w:rPr>
        <w:t xml:space="preserve">.39 </w:t>
      </w:r>
      <w:r w:rsidRPr="00C835AD">
        <w:rPr>
          <w:rStyle w:val="StyleUnderline"/>
          <w:highlight w:val="cyan"/>
        </w:rPr>
        <w:t>People</w:t>
      </w:r>
      <w:r w:rsidRPr="00F117E7">
        <w:rPr>
          <w:rStyle w:val="StyleUnderline"/>
        </w:rPr>
        <w:t xml:space="preserve"> thus </w:t>
      </w:r>
      <w:r w:rsidRPr="00C835AD">
        <w:rPr>
          <w:rStyle w:val="StyleUnderline"/>
          <w:highlight w:val="cyan"/>
        </w:rPr>
        <w:t>carry</w:t>
      </w:r>
      <w:r w:rsidRPr="00F117E7">
        <w:rPr>
          <w:rStyle w:val="StyleUnderline"/>
        </w:rPr>
        <w:t xml:space="preserve"> some </w:t>
      </w:r>
      <w:r w:rsidRPr="00C835AD">
        <w:rPr>
          <w:rStyle w:val="Emphasis"/>
          <w:highlight w:val="cyan"/>
        </w:rPr>
        <w:t>unit of value</w:t>
      </w:r>
      <w:r w:rsidRPr="00F117E7">
        <w:rPr>
          <w:rStyle w:val="StyleUnderline"/>
        </w:rPr>
        <w:t>, and the greater this value, the better</w:t>
      </w:r>
      <w:r w:rsidRPr="00F701F6">
        <w:rPr>
          <w:sz w:val="16"/>
        </w:rPr>
        <w:t>.</w:t>
      </w:r>
      <w:r w:rsidRPr="00F117E7">
        <w:rPr>
          <w:rStyle w:val="StyleUnderline"/>
        </w:rPr>
        <w:t xml:space="preserve"> Total util</w:t>
      </w:r>
      <w:r w:rsidRPr="00F701F6">
        <w:rPr>
          <w:sz w:val="16"/>
        </w:rPr>
        <w:t xml:space="preserve">itarianism </w:t>
      </w:r>
      <w:r w:rsidRPr="00F117E7">
        <w:rPr>
          <w:rStyle w:val="StyleUnderline"/>
        </w:rPr>
        <w:t xml:space="preserve">therefore demands that we </w:t>
      </w:r>
      <w:proofErr w:type="spellStart"/>
      <w:r w:rsidRPr="00F117E7">
        <w:rPr>
          <w:rStyle w:val="StyleUnderline"/>
        </w:rPr>
        <w:t>maximise</w:t>
      </w:r>
      <w:proofErr w:type="spellEnd"/>
      <w:r w:rsidRPr="00F117E7">
        <w:rPr>
          <w:rStyle w:val="StyleUnderline"/>
        </w:rPr>
        <w:t xml:space="preserve"> the </w:t>
      </w:r>
      <w:r w:rsidRPr="00F117E7">
        <w:rPr>
          <w:rStyle w:val="Emphasis"/>
        </w:rPr>
        <w:t>total amount</w:t>
      </w:r>
      <w:r w:rsidRPr="00F117E7">
        <w:rPr>
          <w:rStyle w:val="StyleUnderline"/>
        </w:rPr>
        <w:t xml:space="preserve"> of value in the </w:t>
      </w:r>
      <w:r w:rsidRPr="00F117E7">
        <w:rPr>
          <w:rStyle w:val="Emphasis"/>
        </w:rPr>
        <w:t>universe</w:t>
      </w:r>
      <w:r w:rsidRPr="00F117E7">
        <w:rPr>
          <w:rStyle w:val="StyleUnderline"/>
        </w:rPr>
        <w:t xml:space="preserve">, with as many people coming to </w:t>
      </w:r>
      <w:r w:rsidRPr="00F117E7">
        <w:rPr>
          <w:rStyle w:val="Emphasis"/>
        </w:rPr>
        <w:t>exist</w:t>
      </w:r>
      <w:r w:rsidRPr="00F117E7">
        <w:rPr>
          <w:rStyle w:val="StyleUnderline"/>
        </w:rPr>
        <w:t xml:space="preserve"> as possible</w:t>
      </w:r>
      <w:r w:rsidRPr="00F701F6">
        <w:rPr>
          <w:sz w:val="16"/>
        </w:rPr>
        <w:t>, each person living an overall happy (i.e., net-positive) life, regardless of where or when these people come into existence. This equivalence in moral patient-hood between different “containers” of value here relies on the “</w:t>
      </w:r>
      <w:proofErr w:type="spellStart"/>
      <w:r w:rsidRPr="00F701F6">
        <w:rPr>
          <w:sz w:val="16"/>
        </w:rPr>
        <w:t>impersonalist</w:t>
      </w:r>
      <w:proofErr w:type="spellEnd"/>
      <w:r w:rsidRPr="00F701F6">
        <w:rPr>
          <w:sz w:val="16"/>
        </w:rPr>
        <w:t>” or “non-identity” perspective, in which it is not relevant who is affected, only that someone is affected.</w:t>
      </w:r>
    </w:p>
    <w:p w14:paraId="5AD8F8D9" w14:textId="77777777" w:rsidR="00AF1769" w:rsidRPr="00F701F6" w:rsidRDefault="00AF1769" w:rsidP="00AF1769">
      <w:pPr>
        <w:rPr>
          <w:sz w:val="16"/>
        </w:rPr>
      </w:pPr>
      <w:r w:rsidRPr="004C0ECB">
        <w:rPr>
          <w:rStyle w:val="StyleUnderline"/>
        </w:rPr>
        <w:t xml:space="preserve">The </w:t>
      </w:r>
      <w:r w:rsidRPr="004C0ECB">
        <w:rPr>
          <w:rStyle w:val="Emphasis"/>
        </w:rPr>
        <w:t>util</w:t>
      </w:r>
      <w:r w:rsidRPr="004C0ECB">
        <w:rPr>
          <w:rStyle w:val="StyleUnderline"/>
        </w:rPr>
        <w:t xml:space="preserve">itarian </w:t>
      </w:r>
      <w:r w:rsidRPr="004C0ECB">
        <w:rPr>
          <w:rStyle w:val="Emphasis"/>
        </w:rPr>
        <w:t>argument</w:t>
      </w:r>
      <w:r w:rsidRPr="004C0ECB">
        <w:rPr>
          <w:rStyle w:val="StyleUnderline"/>
        </w:rPr>
        <w:t xml:space="preserve"> that the future should be an overwhelming </w:t>
      </w:r>
      <w:r w:rsidRPr="00D50F28">
        <w:rPr>
          <w:rStyle w:val="Emphasis"/>
        </w:rPr>
        <w:t>moral priority</w:t>
      </w:r>
      <w:r w:rsidRPr="004C0ECB">
        <w:rPr>
          <w:rStyle w:val="StyleUnderline"/>
        </w:rPr>
        <w:t xml:space="preserve"> relies on an </w:t>
      </w:r>
      <w:r w:rsidRPr="005B6379">
        <w:rPr>
          <w:rStyle w:val="Emphasis"/>
        </w:rPr>
        <w:t>assumption</w:t>
      </w:r>
      <w:r w:rsidRPr="004C0ECB">
        <w:rPr>
          <w:rStyle w:val="StyleUnderline"/>
        </w:rPr>
        <w:t xml:space="preserve"> that the number of intelligent beings who could come to exist could be </w:t>
      </w:r>
      <w:r w:rsidRPr="004C0ECB">
        <w:rPr>
          <w:rStyle w:val="Emphasis"/>
        </w:rPr>
        <w:t>unimaginably large</w:t>
      </w:r>
      <w:r w:rsidRPr="00F701F6">
        <w:rPr>
          <w:sz w:val="16"/>
        </w:rPr>
        <w:t>. Matheney, for example, estimates a low-range figure of 10</w:t>
      </w:r>
      <w:r w:rsidRPr="00F701F6">
        <w:rPr>
          <w:sz w:val="16"/>
          <w:vertAlign w:val="superscript"/>
        </w:rPr>
        <w:t>16</w:t>
      </w:r>
      <w:r w:rsidRPr="00F701F6">
        <w:rPr>
          <w:sz w:val="16"/>
        </w:rPr>
        <w:t xml:space="preserve">, assuming we remain Earth-bound.40 Bostrom argues that if our descendants </w:t>
      </w:r>
      <w:proofErr w:type="spellStart"/>
      <w:r w:rsidRPr="00F701F6">
        <w:rPr>
          <w:sz w:val="16"/>
        </w:rPr>
        <w:t>colonised</w:t>
      </w:r>
      <w:proofErr w:type="spellEnd"/>
      <w:r w:rsidRPr="00F701F6">
        <w:rPr>
          <w:sz w:val="16"/>
        </w:rPr>
        <w:t xml:space="preserve"> as much of the universe as quickly as possible and converted celestial bodies into “computronium” for running simulations, this could result in some 10</w:t>
      </w:r>
      <w:r w:rsidRPr="00F701F6">
        <w:rPr>
          <w:sz w:val="16"/>
          <w:vertAlign w:val="superscript"/>
        </w:rPr>
        <w:t>38</w:t>
      </w:r>
      <w:r w:rsidRPr="00F701F6">
        <w:rPr>
          <w:sz w:val="16"/>
        </w:rPr>
        <w:t xml:space="preserve"> simulated conscious beings per century in Earth’s supercluster alone.41 Assuming wider interstellar exploration then we could even produce 10</w:t>
      </w:r>
      <w:r w:rsidRPr="00F701F6">
        <w:rPr>
          <w:sz w:val="16"/>
          <w:vertAlign w:val="superscript"/>
        </w:rPr>
        <w:t>58</w:t>
      </w:r>
      <w:r w:rsidRPr="00F701F6">
        <w:rPr>
          <w:sz w:val="16"/>
        </w:rPr>
        <w:t xml:space="preserve"> happy simulations.42 If we are alone in the universe and computations are run at colder temperatures towards the end of the heat death of the universe then even more could be achieved.43</w:t>
      </w:r>
    </w:p>
    <w:p w14:paraId="50CF8030" w14:textId="77777777" w:rsidR="00AF1769" w:rsidRPr="00F701F6" w:rsidRDefault="00AF1769" w:rsidP="00AF1769">
      <w:pPr>
        <w:rPr>
          <w:sz w:val="16"/>
        </w:rPr>
      </w:pPr>
      <w:proofErr w:type="gramStart"/>
      <w:r w:rsidRPr="00F701F6">
        <w:rPr>
          <w:sz w:val="16"/>
        </w:rPr>
        <w:t>The posthuman</w:t>
      </w:r>
      <w:proofErr w:type="gramEnd"/>
      <w:r w:rsidRPr="00F701F6">
        <w:rPr>
          <w:sz w:val="16"/>
        </w:rPr>
        <w:t xml:space="preserve">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437585BB" w14:textId="77777777" w:rsidR="00AF1769" w:rsidRDefault="00AF1769" w:rsidP="00AF1769">
      <w:r w:rsidRPr="001C2898">
        <w:t xml:space="preserve">2.4 </w:t>
      </w:r>
      <w:r w:rsidRPr="002E30A6">
        <w:rPr>
          <w:rStyle w:val="Emphasis"/>
        </w:rPr>
        <w:t xml:space="preserve">Strong </w:t>
      </w:r>
      <w:proofErr w:type="spellStart"/>
      <w:r w:rsidRPr="00C835AD">
        <w:rPr>
          <w:rStyle w:val="Emphasis"/>
          <w:highlight w:val="cyan"/>
        </w:rPr>
        <w:t>longtermism</w:t>
      </w:r>
      <w:proofErr w:type="spellEnd"/>
      <w:r w:rsidRPr="001C2898">
        <w:t>: The present in the shadow of the future</w:t>
      </w:r>
    </w:p>
    <w:p w14:paraId="0E983E0A" w14:textId="77777777" w:rsidR="00AF1769" w:rsidRPr="00F701F6" w:rsidRDefault="00AF1769" w:rsidP="00AF1769">
      <w:pPr>
        <w:rPr>
          <w:sz w:val="16"/>
        </w:rPr>
      </w:pPr>
      <w:r w:rsidRPr="00F701F6">
        <w:rPr>
          <w:sz w:val="16"/>
        </w:rPr>
        <w:t xml:space="preserve">The third philosophical foundation is strong </w:t>
      </w:r>
      <w:proofErr w:type="spellStart"/>
      <w:proofErr w:type="gramStart"/>
      <w:r w:rsidRPr="00F701F6">
        <w:rPr>
          <w:sz w:val="16"/>
        </w:rPr>
        <w:t>longtermism</w:t>
      </w:r>
      <w:proofErr w:type="spellEnd"/>
      <w:proofErr w:type="gramEnd"/>
      <w:r w:rsidRPr="00F701F6">
        <w:rPr>
          <w:sz w:val="16"/>
        </w:rPr>
        <w:t xml:space="preserve">. Considering future generations as moral patients is by no means new. Notions of intergenerational justice, equity and fairness across the deep future have been extensively discussed for decades.44 Strong </w:t>
      </w:r>
      <w:proofErr w:type="spellStart"/>
      <w:r w:rsidRPr="00F701F6">
        <w:rPr>
          <w:sz w:val="16"/>
        </w:rPr>
        <w:t>longtermism</w:t>
      </w:r>
      <w:proofErr w:type="spellEnd"/>
      <w:r w:rsidRPr="00F701F6">
        <w:rPr>
          <w:sz w:val="16"/>
        </w:rPr>
        <w:t xml:space="preserve"> goes a step beyond this and suggests that for some situations we may have an ethical imperative to select the choices expected to have the best effect on the long-run future,45 and usually relies on a utilitarian calculus to justify this.</w:t>
      </w:r>
    </w:p>
    <w:p w14:paraId="0190B6B7" w14:textId="77777777" w:rsidR="00AF1769" w:rsidRPr="00B27DFE" w:rsidRDefault="00AF1769" w:rsidP="00AF1769">
      <w:pPr>
        <w:rPr>
          <w:rStyle w:val="StyleUnderline"/>
        </w:rPr>
      </w:pPr>
      <w:r w:rsidRPr="0022793E">
        <w:rPr>
          <w:sz w:val="16"/>
        </w:rPr>
        <w:t xml:space="preserve">The best choice is often equated with the choice that has the highest expected value.46 </w:t>
      </w:r>
      <w:r w:rsidRPr="00C835AD">
        <w:rPr>
          <w:rStyle w:val="Emphasis"/>
          <w:highlight w:val="cyan"/>
        </w:rPr>
        <w:t>E</w:t>
      </w:r>
      <w:r w:rsidRPr="004E0F55">
        <w:rPr>
          <w:rStyle w:val="StyleUnderline"/>
        </w:rPr>
        <w:t xml:space="preserve">xpected </w:t>
      </w:r>
      <w:r w:rsidRPr="00C835AD">
        <w:rPr>
          <w:rStyle w:val="Emphasis"/>
          <w:highlight w:val="cyan"/>
        </w:rPr>
        <w:t>v</w:t>
      </w:r>
      <w:r w:rsidRPr="004E0F55">
        <w:rPr>
          <w:rStyle w:val="StyleUnderline"/>
        </w:rPr>
        <w:t xml:space="preserve">alue is calculated by </w:t>
      </w:r>
      <w:r w:rsidRPr="00C835AD">
        <w:rPr>
          <w:rStyle w:val="Emphasis"/>
          <w:highlight w:val="cyan"/>
        </w:rPr>
        <w:t>multiplying</w:t>
      </w:r>
      <w:r w:rsidRPr="004E0F55">
        <w:rPr>
          <w:rStyle w:val="StyleUnderline"/>
        </w:rPr>
        <w:t xml:space="preserve"> the </w:t>
      </w:r>
      <w:r w:rsidRPr="00C835AD">
        <w:rPr>
          <w:rStyle w:val="Emphasis"/>
          <w:highlight w:val="cyan"/>
        </w:rPr>
        <w:t>value</w:t>
      </w:r>
      <w:r w:rsidRPr="004E0F55">
        <w:rPr>
          <w:rStyle w:val="StyleUnderline"/>
        </w:rPr>
        <w:t xml:space="preserve"> of an outcome </w:t>
      </w:r>
      <w:r w:rsidRPr="00C835AD">
        <w:rPr>
          <w:rStyle w:val="StyleUnderline"/>
          <w:highlight w:val="cyan"/>
        </w:rPr>
        <w:t>by</w:t>
      </w:r>
      <w:r w:rsidRPr="004E0F55">
        <w:rPr>
          <w:rStyle w:val="StyleUnderline"/>
        </w:rPr>
        <w:t xml:space="preserve"> the </w:t>
      </w:r>
      <w:r w:rsidRPr="00C835AD">
        <w:rPr>
          <w:rStyle w:val="Emphasis"/>
          <w:highlight w:val="cyan"/>
        </w:rPr>
        <w:t>probability</w:t>
      </w:r>
      <w:r w:rsidRPr="004E0F55">
        <w:rPr>
          <w:rStyle w:val="StyleUnderline"/>
        </w:rPr>
        <w:t xml:space="preserve"> of it occurring</w:t>
      </w:r>
      <w:r w:rsidRPr="0022793E">
        <w:rPr>
          <w:sz w:val="16"/>
        </w:rPr>
        <w:t xml:space="preserve">. </w:t>
      </w:r>
      <w:r w:rsidRPr="00A715EC">
        <w:rPr>
          <w:rStyle w:val="StyleUnderline"/>
        </w:rPr>
        <w:t xml:space="preserve">A calculus that </w:t>
      </w:r>
      <w:r w:rsidRPr="00D70AFB">
        <w:rPr>
          <w:rStyle w:val="Emphasis"/>
        </w:rPr>
        <w:t xml:space="preserve">numerically </w:t>
      </w:r>
      <w:proofErr w:type="spellStart"/>
      <w:r w:rsidRPr="00D70AFB">
        <w:rPr>
          <w:rStyle w:val="Emphasis"/>
        </w:rPr>
        <w:t>favours</w:t>
      </w:r>
      <w:proofErr w:type="spellEnd"/>
      <w:r w:rsidRPr="00A715EC">
        <w:rPr>
          <w:rStyle w:val="StyleUnderline"/>
        </w:rPr>
        <w:t xml:space="preserve"> strong </w:t>
      </w:r>
      <w:proofErr w:type="spellStart"/>
      <w:r w:rsidRPr="00A715EC">
        <w:rPr>
          <w:rStyle w:val="Emphasis"/>
        </w:rPr>
        <w:t>longtermist</w:t>
      </w:r>
      <w:proofErr w:type="spellEnd"/>
      <w:r w:rsidRPr="00A715EC">
        <w:rPr>
          <w:rStyle w:val="StyleUnderline"/>
        </w:rPr>
        <w:t xml:space="preserve"> actions, such as reducing e</w:t>
      </w:r>
      <w:r w:rsidRPr="00A715EC">
        <w:rPr>
          <w:rStyle w:val="Emphasis"/>
        </w:rPr>
        <w:t>x</w:t>
      </w:r>
      <w:r w:rsidRPr="00A715EC">
        <w:rPr>
          <w:rStyle w:val="StyleUnderline"/>
        </w:rPr>
        <w:t xml:space="preserve">istential </w:t>
      </w:r>
      <w:r w:rsidRPr="00A715EC">
        <w:rPr>
          <w:rStyle w:val="Emphasis"/>
        </w:rPr>
        <w:t>risk</w:t>
      </w:r>
      <w:r w:rsidRPr="00B27DFE">
        <w:rPr>
          <w:rStyle w:val="StyleUnderline"/>
        </w:rPr>
        <w:t xml:space="preserve">, </w:t>
      </w:r>
      <w:r w:rsidRPr="00A715EC">
        <w:rPr>
          <w:rStyle w:val="StyleUnderline"/>
        </w:rPr>
        <w:t>rather than saving millions of today’s peop</w:t>
      </w:r>
      <w:r w:rsidRPr="00B27DFE">
        <w:rPr>
          <w:rStyle w:val="StyleUnderline"/>
        </w:rPr>
        <w:t xml:space="preserve">le, often </w:t>
      </w:r>
      <w:r w:rsidRPr="00C835AD">
        <w:rPr>
          <w:rStyle w:val="StyleUnderline"/>
          <w:highlight w:val="cyan"/>
        </w:rPr>
        <w:t>relies on</w:t>
      </w:r>
      <w:r w:rsidRPr="00B27DFE">
        <w:rPr>
          <w:rStyle w:val="StyleUnderline"/>
        </w:rPr>
        <w:t xml:space="preserve"> the </w:t>
      </w:r>
      <w:r w:rsidRPr="00C835AD">
        <w:rPr>
          <w:rStyle w:val="Emphasis"/>
          <w:highlight w:val="cyan"/>
        </w:rPr>
        <w:t>assumption</w:t>
      </w:r>
      <w:r w:rsidRPr="00C835AD">
        <w:rPr>
          <w:rStyle w:val="StyleUnderline"/>
          <w:highlight w:val="cyan"/>
        </w:rPr>
        <w:t xml:space="preserve"> of</w:t>
      </w:r>
      <w:r w:rsidRPr="00B27DFE">
        <w:rPr>
          <w:rStyle w:val="StyleUnderline"/>
        </w:rPr>
        <w:t xml:space="preserve"> continued technological development, </w:t>
      </w:r>
      <w:r w:rsidRPr="00C835AD">
        <w:rPr>
          <w:rStyle w:val="StyleUnderline"/>
          <w:highlight w:val="cyan"/>
        </w:rPr>
        <w:t>happy future</w:t>
      </w:r>
      <w:r w:rsidRPr="00B27DFE">
        <w:rPr>
          <w:rStyle w:val="StyleUnderline"/>
        </w:rPr>
        <w:t xml:space="preserve"> people, and interstellar settlements</w:t>
      </w:r>
      <w:r w:rsidRPr="0022793E">
        <w:rPr>
          <w:sz w:val="16"/>
        </w:rPr>
        <w:t xml:space="preserve">.47 </w:t>
      </w:r>
      <w:r w:rsidRPr="00413A06">
        <w:rPr>
          <w:rStyle w:val="StyleUnderline"/>
        </w:rPr>
        <w:t>Thus</w:t>
      </w:r>
      <w:r w:rsidRPr="0022793E">
        <w:rPr>
          <w:sz w:val="16"/>
        </w:rPr>
        <w:t xml:space="preserve">, ensuring technological progress and </w:t>
      </w:r>
      <w:proofErr w:type="spellStart"/>
      <w:r w:rsidRPr="00413A06">
        <w:rPr>
          <w:rStyle w:val="StyleUnderline"/>
        </w:rPr>
        <w:t>maximising</w:t>
      </w:r>
      <w:proofErr w:type="spellEnd"/>
      <w:r w:rsidRPr="00413A06">
        <w:rPr>
          <w:rStyle w:val="StyleUnderline"/>
        </w:rPr>
        <w:t xml:space="preserve"> the </w:t>
      </w:r>
      <w:r w:rsidRPr="00413A06">
        <w:rPr>
          <w:rStyle w:val="Emphasis"/>
        </w:rPr>
        <w:t>quantity</w:t>
      </w:r>
      <w:r w:rsidRPr="0022793E">
        <w:rPr>
          <w:sz w:val="16"/>
        </w:rPr>
        <w:t xml:space="preserve"> and expected quality </w:t>
      </w:r>
      <w:r w:rsidRPr="00413A06">
        <w:rPr>
          <w:rStyle w:val="StyleUnderline"/>
        </w:rPr>
        <w:t xml:space="preserve">of hypothetical </w:t>
      </w:r>
      <w:r w:rsidRPr="00413A06">
        <w:rPr>
          <w:rStyle w:val="Emphasis"/>
        </w:rPr>
        <w:t>future lives</w:t>
      </w:r>
      <w:r w:rsidRPr="00413A06">
        <w:rPr>
          <w:rStyle w:val="StyleUnderline"/>
        </w:rPr>
        <w:t xml:space="preserve"> may be deemed </w:t>
      </w:r>
      <w:r w:rsidRPr="00413A06">
        <w:rPr>
          <w:rStyle w:val="Emphasis"/>
        </w:rPr>
        <w:t>more important</w:t>
      </w:r>
      <w:r w:rsidRPr="00413A06">
        <w:rPr>
          <w:rStyle w:val="StyleUnderline"/>
        </w:rPr>
        <w:t xml:space="preserve"> than protecting </w:t>
      </w:r>
      <w:r w:rsidRPr="00413A06">
        <w:rPr>
          <w:rStyle w:val="Emphasis"/>
        </w:rPr>
        <w:t>current</w:t>
      </w:r>
      <w:r w:rsidRPr="00413A06">
        <w:rPr>
          <w:rStyle w:val="StyleUnderline"/>
        </w:rPr>
        <w:t xml:space="preserve"> lives</w:t>
      </w:r>
      <w:r w:rsidRPr="0022793E">
        <w:rPr>
          <w:sz w:val="16"/>
        </w:rPr>
        <w:t xml:space="preserve">. </w:t>
      </w:r>
      <w:r w:rsidRPr="00B27DFE">
        <w:rPr>
          <w:rStyle w:val="StyleUnderline"/>
        </w:rPr>
        <w:t xml:space="preserve">We have </w:t>
      </w:r>
      <w:r w:rsidRPr="00B27DFE">
        <w:rPr>
          <w:rStyle w:val="Emphasis"/>
        </w:rPr>
        <w:t>no principled guidance</w:t>
      </w:r>
      <w:r w:rsidRPr="00B27DFE">
        <w:rPr>
          <w:rStyle w:val="StyleUnderline"/>
        </w:rPr>
        <w:t xml:space="preserve"> about when and why a strong </w:t>
      </w:r>
      <w:proofErr w:type="spellStart"/>
      <w:r w:rsidRPr="00B27DFE">
        <w:rPr>
          <w:rStyle w:val="StyleUnderline"/>
        </w:rPr>
        <w:t>longermist</w:t>
      </w:r>
      <w:proofErr w:type="spellEnd"/>
      <w:r w:rsidRPr="00B27DFE">
        <w:rPr>
          <w:rStyle w:val="StyleUnderline"/>
        </w:rPr>
        <w:t xml:space="preserve"> should </w:t>
      </w:r>
      <w:proofErr w:type="spellStart"/>
      <w:r w:rsidRPr="00B27DFE">
        <w:rPr>
          <w:rStyle w:val="StyleUnderline"/>
        </w:rPr>
        <w:t>prioritise</w:t>
      </w:r>
      <w:proofErr w:type="spellEnd"/>
      <w:r w:rsidRPr="00B27DFE">
        <w:rPr>
          <w:rStyle w:val="StyleUnderline"/>
        </w:rPr>
        <w:t xml:space="preserve"> </w:t>
      </w:r>
      <w:proofErr w:type="gramStart"/>
      <w:r w:rsidRPr="00B27DFE">
        <w:rPr>
          <w:rStyle w:val="StyleUnderline"/>
        </w:rPr>
        <w:t>living</w:t>
      </w:r>
      <w:proofErr w:type="gramEnd"/>
      <w:r w:rsidRPr="00B27DFE">
        <w:rPr>
          <w:rStyle w:val="StyleUnderline"/>
        </w:rPr>
        <w:t xml:space="preserve"> humans of today.</w:t>
      </w:r>
    </w:p>
    <w:p w14:paraId="27BE3CFC" w14:textId="77777777" w:rsidR="00AF1769" w:rsidRPr="00F701F6" w:rsidRDefault="00AF1769" w:rsidP="00AF1769">
      <w:pPr>
        <w:rPr>
          <w:sz w:val="16"/>
        </w:rPr>
      </w:pPr>
      <w:r w:rsidRPr="00F701F6">
        <w:rPr>
          <w:sz w:val="16"/>
        </w:rPr>
        <w:t xml:space="preserve">Transhumanism, total utilitarianism, and strong </w:t>
      </w:r>
      <w:proofErr w:type="spellStart"/>
      <w:proofErr w:type="gramStart"/>
      <w:r w:rsidRPr="00F701F6">
        <w:rPr>
          <w:sz w:val="16"/>
        </w:rPr>
        <w:t>longtermism</w:t>
      </w:r>
      <w:proofErr w:type="spellEnd"/>
      <w:proofErr w:type="gramEnd"/>
      <w:r w:rsidRPr="00F701F6">
        <w:rPr>
          <w:sz w:val="16"/>
        </w:rPr>
        <w:t xml:space="preserve"> are a coherent, re-enforcing and complementary set of beliefs. Some versions of </w:t>
      </w:r>
      <w:proofErr w:type="spellStart"/>
      <w:r w:rsidRPr="00F701F6">
        <w:rPr>
          <w:sz w:val="16"/>
        </w:rPr>
        <w:t>longtermism</w:t>
      </w:r>
      <w:proofErr w:type="spellEnd"/>
      <w:r w:rsidRPr="00F701F6">
        <w:rPr>
          <w:sz w:val="16"/>
        </w:rPr>
        <w:t xml:space="preserve">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w:t>
      </w:r>
      <w:proofErr w:type="spellStart"/>
      <w:r w:rsidRPr="00F701F6">
        <w:rPr>
          <w:sz w:val="16"/>
        </w:rPr>
        <w:t>civilisational</w:t>
      </w:r>
      <w:proofErr w:type="spellEnd"/>
      <w:r w:rsidRPr="00F701F6">
        <w:rPr>
          <w:sz w:val="16"/>
        </w:rPr>
        <w:t xml:space="preserve"> virtues and/or to meet intergenerational obligations.51 These reasons explain why different moral theories should be concerned about human extinction, but not why they would support strong </w:t>
      </w:r>
      <w:proofErr w:type="spellStart"/>
      <w:r w:rsidRPr="00F701F6">
        <w:rPr>
          <w:sz w:val="16"/>
        </w:rPr>
        <w:t>longtermism</w:t>
      </w:r>
      <w:proofErr w:type="spellEnd"/>
      <w:r w:rsidRPr="00F701F6">
        <w:rPr>
          <w:sz w:val="16"/>
        </w:rPr>
        <w:t>.</w:t>
      </w:r>
    </w:p>
    <w:p w14:paraId="4836535C" w14:textId="77777777" w:rsidR="00AF1769" w:rsidRPr="00F701F6" w:rsidRDefault="00AF1769" w:rsidP="00AF1769">
      <w:pPr>
        <w:rPr>
          <w:sz w:val="16"/>
        </w:rPr>
      </w:pPr>
      <w:r w:rsidRPr="00F701F6">
        <w:rPr>
          <w:sz w:val="16"/>
        </w:rPr>
        <w:t xml:space="preserve">The non-utilitarian case for strong </w:t>
      </w:r>
      <w:proofErr w:type="spellStart"/>
      <w:proofErr w:type="gramStart"/>
      <w:r w:rsidRPr="00F701F6">
        <w:rPr>
          <w:sz w:val="16"/>
        </w:rPr>
        <w:t>longtermism</w:t>
      </w:r>
      <w:proofErr w:type="spellEnd"/>
      <w:proofErr w:type="gramEnd"/>
      <w:r w:rsidRPr="00F701F6">
        <w:rPr>
          <w:sz w:val="16"/>
        </w:rPr>
        <w:t xml:space="preserve"> is, for now, weak. There have been too few attempts to understand whether different moral positions can support the belief that </w:t>
      </w:r>
      <w:proofErr w:type="gramStart"/>
      <w:r w:rsidRPr="00F701F6">
        <w:rPr>
          <w:sz w:val="16"/>
        </w:rPr>
        <w:t>the vast majority of</w:t>
      </w:r>
      <w:proofErr w:type="gramEnd"/>
      <w:r w:rsidRPr="00F701F6">
        <w:rPr>
          <w:sz w:val="16"/>
        </w:rPr>
        <w:t xml:space="preserve">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w:t>
      </w:r>
      <w:proofErr w:type="spellStart"/>
      <w:proofErr w:type="gramStart"/>
      <w:r w:rsidRPr="00F701F6">
        <w:rPr>
          <w:sz w:val="16"/>
        </w:rPr>
        <w:t>longtermism</w:t>
      </w:r>
      <w:proofErr w:type="spellEnd"/>
      <w:proofErr w:type="gramEnd"/>
      <w:r w:rsidRPr="00F701F6">
        <w:rPr>
          <w:sz w:val="16"/>
        </w:rPr>
        <w:t xml:space="preserve"> follow from a diverse range of moral positions.</w:t>
      </w:r>
    </w:p>
    <w:p w14:paraId="6728BE28" w14:textId="77777777" w:rsidR="00AF1769" w:rsidRDefault="00AF1769" w:rsidP="00AF1769">
      <w:r w:rsidRPr="00673057">
        <w:t>3. Representation and Existential Risk</w:t>
      </w:r>
    </w:p>
    <w:p w14:paraId="211402DD" w14:textId="77777777" w:rsidR="00AF1769" w:rsidRDefault="00AF1769" w:rsidP="00AF1769">
      <w:r w:rsidRPr="00673057">
        <w:t xml:space="preserve">3.1 </w:t>
      </w:r>
      <w:r w:rsidRPr="00F95549">
        <w:rPr>
          <w:rStyle w:val="StyleUnderline"/>
        </w:rPr>
        <w:t xml:space="preserve">The </w:t>
      </w:r>
      <w:r w:rsidRPr="0090467C">
        <w:rPr>
          <w:rStyle w:val="StyleUnderline"/>
        </w:rPr>
        <w:t>TUA as a non-representative view</w:t>
      </w:r>
    </w:p>
    <w:p w14:paraId="17BE9534" w14:textId="77777777" w:rsidR="00AF1769" w:rsidRPr="00C912A6" w:rsidRDefault="00AF1769" w:rsidP="00AF1769">
      <w:pPr>
        <w:rPr>
          <w:sz w:val="16"/>
        </w:rPr>
      </w:pPr>
      <w:r w:rsidRPr="0090467C">
        <w:rPr>
          <w:rStyle w:val="StyleUnderline"/>
        </w:rPr>
        <w:t xml:space="preserve">The </w:t>
      </w:r>
      <w:r w:rsidRPr="00C835AD">
        <w:rPr>
          <w:rStyle w:val="StyleUnderline"/>
          <w:highlight w:val="cyan"/>
        </w:rPr>
        <w:t xml:space="preserve">TUA is </w:t>
      </w:r>
      <w:r w:rsidRPr="00C835AD">
        <w:rPr>
          <w:rStyle w:val="Emphasis"/>
          <w:highlight w:val="cyan"/>
        </w:rPr>
        <w:t>not representative</w:t>
      </w:r>
      <w:r w:rsidRPr="0090467C">
        <w:rPr>
          <w:rStyle w:val="StyleUnderline"/>
        </w:rPr>
        <w:t xml:space="preserve"> of what </w:t>
      </w:r>
      <w:r w:rsidRPr="006B634E">
        <w:rPr>
          <w:rStyle w:val="Emphasis"/>
        </w:rPr>
        <w:t>most humans</w:t>
      </w:r>
      <w:r w:rsidRPr="0090467C">
        <w:rPr>
          <w:rStyle w:val="StyleUnderline"/>
        </w:rPr>
        <w:t xml:space="preserve"> alive now believe</w:t>
      </w:r>
      <w:r w:rsidRPr="00C912A6">
        <w:rPr>
          <w:sz w:val="16"/>
        </w:rPr>
        <w:t xml:space="preserve">. </w:t>
      </w:r>
      <w:r w:rsidRPr="00912D06">
        <w:rPr>
          <w:rStyle w:val="StyleUnderline"/>
        </w:rPr>
        <w:t>Relying on the TUA</w:t>
      </w:r>
      <w:r w:rsidRPr="00C912A6">
        <w:rPr>
          <w:sz w:val="16"/>
        </w:rPr>
        <w:t xml:space="preserve">, which is unrepresentative of many people’s moral views today, </w:t>
      </w:r>
      <w:r w:rsidRPr="00C835AD">
        <w:rPr>
          <w:rStyle w:val="StyleUnderline"/>
          <w:highlight w:val="cyan"/>
        </w:rPr>
        <w:t xml:space="preserve">can </w:t>
      </w:r>
      <w:r w:rsidRPr="00C835AD">
        <w:rPr>
          <w:rStyle w:val="Emphasis"/>
          <w:highlight w:val="cyan"/>
        </w:rPr>
        <w:t>distort</w:t>
      </w:r>
      <w:r w:rsidRPr="00912D06">
        <w:rPr>
          <w:rStyle w:val="StyleUnderline"/>
        </w:rPr>
        <w:t xml:space="preserve"> the </w:t>
      </w:r>
      <w:r w:rsidRPr="00C835AD">
        <w:rPr>
          <w:rStyle w:val="StyleUnderline"/>
          <w:highlight w:val="cyan"/>
        </w:rPr>
        <w:t>analysis of</w:t>
      </w:r>
      <w:r w:rsidRPr="00912D06">
        <w:rPr>
          <w:rStyle w:val="StyleUnderline"/>
        </w:rPr>
        <w:t xml:space="preserve"> e</w:t>
      </w:r>
      <w:r w:rsidRPr="00C835AD">
        <w:rPr>
          <w:rStyle w:val="Emphasis"/>
          <w:highlight w:val="cyan"/>
        </w:rPr>
        <w:t>x</w:t>
      </w:r>
      <w:r w:rsidRPr="00912D06">
        <w:rPr>
          <w:rStyle w:val="StyleUnderline"/>
        </w:rPr>
        <w:t xml:space="preserve">istential </w:t>
      </w:r>
      <w:r w:rsidRPr="00C835AD">
        <w:rPr>
          <w:rStyle w:val="Emphasis"/>
          <w:highlight w:val="cyan"/>
        </w:rPr>
        <w:t>risk</w:t>
      </w:r>
      <w:r w:rsidRPr="00C912A6">
        <w:rPr>
          <w:sz w:val="16"/>
        </w:rPr>
        <w:t xml:space="preserve">. Representativeness itself says nothing about whether its philosophical pillars are wrong or right, </w:t>
      </w:r>
      <w:r w:rsidRPr="00912D06">
        <w:rPr>
          <w:rStyle w:val="StyleUnderline"/>
        </w:rPr>
        <w:t xml:space="preserve">but it is </w:t>
      </w:r>
      <w:r w:rsidRPr="00C835AD">
        <w:rPr>
          <w:rStyle w:val="Emphasis"/>
          <w:highlight w:val="cyan"/>
        </w:rPr>
        <w:t>risky</w:t>
      </w:r>
      <w:r w:rsidRPr="00912D06">
        <w:rPr>
          <w:rStyle w:val="StyleUnderline"/>
        </w:rPr>
        <w:t xml:space="preserve"> to rely </w:t>
      </w:r>
      <w:r w:rsidRPr="00912D06">
        <w:rPr>
          <w:rStyle w:val="Emphasis"/>
        </w:rPr>
        <w:t>exclusively</w:t>
      </w:r>
      <w:r w:rsidRPr="00912D06">
        <w:rPr>
          <w:rStyle w:val="StyleUnderline"/>
        </w:rPr>
        <w:t xml:space="preserve"> on one unrepresentative approach </w:t>
      </w:r>
      <w:r w:rsidRPr="00C835AD">
        <w:rPr>
          <w:rStyle w:val="StyleUnderline"/>
          <w:highlight w:val="cyan"/>
        </w:rPr>
        <w:t xml:space="preserve">given </w:t>
      </w:r>
      <w:r w:rsidRPr="00C835AD">
        <w:rPr>
          <w:rStyle w:val="Emphasis"/>
          <w:highlight w:val="cyan"/>
        </w:rPr>
        <w:t>moral</w:t>
      </w:r>
      <w:r w:rsidRPr="00912D06">
        <w:rPr>
          <w:rStyle w:val="StyleUnderline"/>
        </w:rPr>
        <w:t xml:space="preserve">, political and empirical </w:t>
      </w:r>
      <w:r w:rsidRPr="00C835AD">
        <w:rPr>
          <w:rStyle w:val="Emphasis"/>
          <w:highlight w:val="cyan"/>
        </w:rPr>
        <w:t>uncertainty</w:t>
      </w:r>
      <w:r w:rsidRPr="00C912A6">
        <w:rPr>
          <w:sz w:val="16"/>
        </w:rPr>
        <w:t xml:space="preserve">. </w:t>
      </w:r>
      <w:r w:rsidRPr="00C912A6">
        <w:rPr>
          <w:rStyle w:val="StyleUnderline"/>
        </w:rPr>
        <w:t>Theoretical work in ERS should be</w:t>
      </w:r>
      <w:r w:rsidRPr="00C912A6">
        <w:rPr>
          <w:sz w:val="16"/>
        </w:rPr>
        <w:t xml:space="preserve"> paired with and </w:t>
      </w:r>
      <w:r w:rsidRPr="00C912A6">
        <w:rPr>
          <w:rStyle w:val="StyleUnderline"/>
        </w:rPr>
        <w:t xml:space="preserve">constrained by empirical studies that capture the range of existing intuitions about human extinction and </w:t>
      </w:r>
      <w:proofErr w:type="spellStart"/>
      <w:proofErr w:type="gramStart"/>
      <w:r w:rsidRPr="00C912A6">
        <w:rPr>
          <w:rStyle w:val="StyleUnderline"/>
        </w:rPr>
        <w:t>longtermism</w:t>
      </w:r>
      <w:proofErr w:type="spellEnd"/>
      <w:proofErr w:type="gramEnd"/>
      <w:r w:rsidRPr="00C912A6">
        <w:rPr>
          <w:sz w:val="16"/>
        </w:rPr>
        <w:t>. We must know the moral intuitions of the public, and when experts dismiss their moral intuitions as incorrect, they must have strong arguments to do so.</w:t>
      </w:r>
    </w:p>
    <w:p w14:paraId="056EB938" w14:textId="77777777" w:rsidR="00AF1769" w:rsidRPr="00C912A6" w:rsidRDefault="00AF1769" w:rsidP="00AF1769">
      <w:pPr>
        <w:rPr>
          <w:sz w:val="16"/>
        </w:rPr>
      </w:pPr>
      <w:r w:rsidRPr="00C912A6">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03C45E35" w14:textId="77777777" w:rsidR="00AF1769" w:rsidRPr="000602E5" w:rsidRDefault="00AF1769" w:rsidP="00AF1769">
      <w:pPr>
        <w:rPr>
          <w:sz w:val="16"/>
        </w:rPr>
      </w:pPr>
      <w:r w:rsidRPr="000602E5">
        <w:rPr>
          <w:sz w:val="16"/>
        </w:rPr>
        <w:t xml:space="preserve">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w:t>
      </w:r>
      <w:proofErr w:type="spellStart"/>
      <w:proofErr w:type="gramStart"/>
      <w:r w:rsidRPr="000602E5">
        <w:rPr>
          <w:sz w:val="16"/>
        </w:rPr>
        <w:t>nearterm</w:t>
      </w:r>
      <w:proofErr w:type="spellEnd"/>
      <w:proofErr w:type="gramEnd"/>
      <w:r w:rsidRPr="000602E5">
        <w:rPr>
          <w:sz w:val="16"/>
        </w:rPr>
        <w:t xml:space="preserve">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1F5EC7F6" w14:textId="77777777" w:rsidR="00AF1769" w:rsidRPr="005A0FF8" w:rsidRDefault="00AF1769" w:rsidP="00AF1769">
      <w:pPr>
        <w:rPr>
          <w:sz w:val="16"/>
        </w:rPr>
      </w:pPr>
      <w:r w:rsidRPr="000602E5">
        <w:rPr>
          <w:rStyle w:val="StyleUnderline"/>
        </w:rPr>
        <w:t xml:space="preserve">The </w:t>
      </w:r>
      <w:r w:rsidRPr="00C835AD">
        <w:rPr>
          <w:rStyle w:val="StyleUnderline"/>
          <w:highlight w:val="cyan"/>
        </w:rPr>
        <w:t>perspective</w:t>
      </w:r>
      <w:r w:rsidRPr="000602E5">
        <w:rPr>
          <w:rStyle w:val="StyleUnderline"/>
        </w:rPr>
        <w:t xml:space="preserve"> that </w:t>
      </w:r>
      <w:r w:rsidRPr="000602E5">
        <w:rPr>
          <w:rStyle w:val="Emphasis"/>
        </w:rPr>
        <w:t xml:space="preserve">potential </w:t>
      </w:r>
      <w:r w:rsidRPr="00C835AD">
        <w:rPr>
          <w:rStyle w:val="Emphasis"/>
          <w:highlight w:val="cyan"/>
        </w:rPr>
        <w:t>future lives</w:t>
      </w:r>
      <w:r w:rsidRPr="00C835AD">
        <w:rPr>
          <w:rStyle w:val="StyleUnderline"/>
          <w:highlight w:val="cyan"/>
        </w:rPr>
        <w:t xml:space="preserve"> are</w:t>
      </w:r>
      <w:r w:rsidRPr="000602E5">
        <w:rPr>
          <w:rStyle w:val="StyleUnderline"/>
        </w:rPr>
        <w:t xml:space="preserve"> morally </w:t>
      </w:r>
      <w:r w:rsidRPr="00C835AD">
        <w:rPr>
          <w:rStyle w:val="Emphasis"/>
          <w:highlight w:val="cyan"/>
        </w:rPr>
        <w:t>equivalent</w:t>
      </w:r>
      <w:r w:rsidRPr="000602E5">
        <w:rPr>
          <w:rStyle w:val="StyleUnderline"/>
        </w:rPr>
        <w:t xml:space="preserve"> to existing lives may </w:t>
      </w:r>
      <w:r w:rsidRPr="00C835AD">
        <w:rPr>
          <w:rStyle w:val="StyleUnderline"/>
          <w:highlight w:val="cyan"/>
        </w:rPr>
        <w:t>also</w:t>
      </w:r>
      <w:r w:rsidRPr="000602E5">
        <w:rPr>
          <w:rStyle w:val="StyleUnderline"/>
        </w:rPr>
        <w:t xml:space="preserve"> be </w:t>
      </w:r>
      <w:r w:rsidRPr="00C835AD">
        <w:rPr>
          <w:rStyle w:val="Emphasis"/>
          <w:highlight w:val="cyan"/>
        </w:rPr>
        <w:t>unintuitive</w:t>
      </w:r>
      <w:r w:rsidRPr="000602E5">
        <w:rPr>
          <w:rStyle w:val="StyleUnderline"/>
        </w:rPr>
        <w:t xml:space="preserve"> to many</w:t>
      </w:r>
      <w:r w:rsidRPr="005A0FF8">
        <w:rPr>
          <w:sz w:val="16"/>
        </w:rPr>
        <w:t xml:space="preserve">. </w:t>
      </w:r>
      <w:r w:rsidRPr="00867C17">
        <w:rPr>
          <w:rStyle w:val="StyleUnderline"/>
        </w:rPr>
        <w:t xml:space="preserve">It is an </w:t>
      </w:r>
      <w:r w:rsidRPr="00B3699F">
        <w:rPr>
          <w:rStyle w:val="Emphasis"/>
        </w:rPr>
        <w:t>active area</w:t>
      </w:r>
      <w:r w:rsidRPr="00B3699F">
        <w:rPr>
          <w:rStyle w:val="StyleUnderline"/>
        </w:rPr>
        <w:t xml:space="preserve"> of theoretical </w:t>
      </w:r>
      <w:r w:rsidRPr="00B3699F">
        <w:rPr>
          <w:rStyle w:val="Emphasis"/>
        </w:rPr>
        <w:t>debate</w:t>
      </w:r>
      <w:r w:rsidRPr="00B3699F">
        <w:rPr>
          <w:rStyle w:val="StyleUnderline"/>
        </w:rPr>
        <w:t xml:space="preserve"> between philosophers</w:t>
      </w:r>
      <w:r w:rsidRPr="00B3699F">
        <w:rPr>
          <w:sz w:val="16"/>
        </w:rPr>
        <w:t xml:space="preserve">, and we need more surveys that empirically query the moral intuitions of a wider population. </w:t>
      </w:r>
      <w:proofErr w:type="spellStart"/>
      <w:r w:rsidRPr="00B3699F">
        <w:rPr>
          <w:sz w:val="16"/>
        </w:rPr>
        <w:t>Caviola</w:t>
      </w:r>
      <w:proofErr w:type="spellEnd"/>
      <w:r w:rsidRPr="00B3699F">
        <w:rPr>
          <w:sz w:val="16"/>
        </w:rPr>
        <w:t xml:space="preserve"> et al.56 find context-dependent support</w:t>
      </w:r>
      <w:r w:rsidRPr="005A0FF8">
        <w:rPr>
          <w:sz w:val="16"/>
        </w:rPr>
        <w:t xml:space="preserve"> for adding future people. Schubert et al.57 find context-specific overlap between surveyed intuitions of lay-persons and theoretical arguments by experts in ERS, although this depends heavily on survey framing. These are a commendable start. However, </w:t>
      </w:r>
      <w:r w:rsidRPr="00B22258">
        <w:rPr>
          <w:rStyle w:val="Emphasis"/>
        </w:rPr>
        <w:t xml:space="preserve">far </w:t>
      </w:r>
      <w:r w:rsidRPr="00B3699F">
        <w:rPr>
          <w:rStyle w:val="Emphasis"/>
        </w:rPr>
        <w:t>more work</w:t>
      </w:r>
      <w:r w:rsidRPr="00B22258">
        <w:rPr>
          <w:rStyle w:val="StyleUnderline"/>
        </w:rPr>
        <w:t xml:space="preserve"> is needed to understand what the wider population of the world wants from the far future</w:t>
      </w:r>
      <w:r w:rsidRPr="005A0FF8">
        <w:rPr>
          <w:sz w:val="16"/>
        </w:rPr>
        <w:t>. Ideally, this should be built not just on surveys, but also more deliberative practices (see Section 6).</w:t>
      </w:r>
    </w:p>
    <w:p w14:paraId="1229DE65" w14:textId="77777777" w:rsidR="00AF1769" w:rsidRPr="005A0FF8" w:rsidRDefault="00AF1769" w:rsidP="00AF1769">
      <w:pPr>
        <w:rPr>
          <w:sz w:val="16"/>
        </w:rPr>
      </w:pPr>
      <w:r w:rsidRPr="005A0FF8">
        <w:rPr>
          <w:sz w:val="16"/>
        </w:rPr>
        <w:t xml:space="preserve">The techno-utopian vision of the future, which combines three rather uncommon positions (transhumanism, total utilitarianism, and strong </w:t>
      </w:r>
      <w:proofErr w:type="spellStart"/>
      <w:r w:rsidRPr="005A0FF8">
        <w:rPr>
          <w:sz w:val="16"/>
        </w:rPr>
        <w:t>longtermism</w:t>
      </w:r>
      <w:proofErr w:type="spellEnd"/>
      <w:r w:rsidRPr="005A0FF8">
        <w:rPr>
          <w:sz w:val="16"/>
        </w:rPr>
        <w:t xml:space="preserve">) and considers technological stagnation to be an existential risk, is likely a rare view among the global population. It may rise in popularity in the future, but presently it appears to </w:t>
      </w:r>
      <w:proofErr w:type="gramStart"/>
      <w:r w:rsidRPr="005A0FF8">
        <w:rPr>
          <w:sz w:val="16"/>
        </w:rPr>
        <w:t>be</w:t>
      </w:r>
      <w:proofErr w:type="gramEnd"/>
      <w:r w:rsidRPr="005A0FF8">
        <w:rPr>
          <w:sz w:val="16"/>
        </w:rPr>
        <w:t xml:space="preserve"> a fringe position.</w:t>
      </w:r>
    </w:p>
    <w:p w14:paraId="6B457ABE" w14:textId="77777777" w:rsidR="00AF1769" w:rsidRPr="00062F01" w:rsidRDefault="00AF1769" w:rsidP="00AF1769">
      <w:pPr>
        <w:rPr>
          <w:sz w:val="16"/>
        </w:rPr>
      </w:pPr>
      <w:r w:rsidRPr="00062F01">
        <w:rPr>
          <w:sz w:val="16"/>
        </w:rPr>
        <w:t>3.2 The risk of a non-representative view</w:t>
      </w:r>
    </w:p>
    <w:p w14:paraId="6382B1C0" w14:textId="77777777" w:rsidR="00AF1769" w:rsidRPr="007967E3" w:rsidRDefault="00AF1769" w:rsidP="00AF1769">
      <w:pPr>
        <w:rPr>
          <w:sz w:val="16"/>
        </w:rPr>
      </w:pPr>
      <w:r w:rsidRPr="005A0FF8">
        <w:rPr>
          <w:rStyle w:val="StyleUnderline"/>
        </w:rPr>
        <w:t xml:space="preserve">Tying the study of a topic that fundamentally affects the whole of humanity to a </w:t>
      </w:r>
      <w:r w:rsidRPr="0062519F">
        <w:rPr>
          <w:rStyle w:val="Emphasis"/>
        </w:rPr>
        <w:t>niche belief system</w:t>
      </w:r>
      <w:r w:rsidRPr="005A0FF8">
        <w:rPr>
          <w:rStyle w:val="StyleUnderline"/>
        </w:rPr>
        <w:t xml:space="preserve"> championed mainly by an unrepresentative, powerful minority of the world is </w:t>
      </w:r>
      <w:r w:rsidRPr="005A0FF8">
        <w:rPr>
          <w:rStyle w:val="Emphasis"/>
        </w:rPr>
        <w:t>undemocratic</w:t>
      </w:r>
      <w:r w:rsidRPr="005A0FF8">
        <w:rPr>
          <w:rStyle w:val="StyleUnderline"/>
        </w:rPr>
        <w:t xml:space="preserve"> and </w:t>
      </w:r>
      <w:r w:rsidRPr="005A0FF8">
        <w:rPr>
          <w:rStyle w:val="Emphasis"/>
        </w:rPr>
        <w:t>philosophically tenuous</w:t>
      </w:r>
      <w:r w:rsidRPr="007967E3">
        <w:rPr>
          <w:sz w:val="16"/>
        </w:rPr>
        <w:t xml:space="preserve">. </w:t>
      </w:r>
      <w:proofErr w:type="spellStart"/>
      <w:r w:rsidRPr="007967E3">
        <w:rPr>
          <w:sz w:val="16"/>
        </w:rPr>
        <w:t>Landemore</w:t>
      </w:r>
      <w:proofErr w:type="spellEnd"/>
      <w:r w:rsidRPr="007967E3">
        <w:rPr>
          <w:sz w:val="16"/>
        </w:rPr>
        <w:t xml:space="preserve"> defines the term “elite” as a group of people that would not likely be selected at random from its wider population and that is granted decision-making powers.58 Under this definition, </w:t>
      </w:r>
      <w:r w:rsidRPr="00C835AD">
        <w:rPr>
          <w:rStyle w:val="StyleUnderline"/>
          <w:highlight w:val="cyan"/>
        </w:rPr>
        <w:t>the field of</w:t>
      </w:r>
      <w:r w:rsidRPr="0062519F">
        <w:rPr>
          <w:rStyle w:val="StyleUnderline"/>
        </w:rPr>
        <w:t xml:space="preserve"> e</w:t>
      </w:r>
      <w:r w:rsidRPr="00C835AD">
        <w:rPr>
          <w:rStyle w:val="Emphasis"/>
          <w:highlight w:val="cyan"/>
        </w:rPr>
        <w:t>x</w:t>
      </w:r>
      <w:r w:rsidRPr="0062519F">
        <w:rPr>
          <w:rStyle w:val="StyleUnderline"/>
        </w:rPr>
        <w:t xml:space="preserve">istential </w:t>
      </w:r>
      <w:r w:rsidRPr="00C835AD">
        <w:rPr>
          <w:rStyle w:val="Emphasis"/>
          <w:highlight w:val="cyan"/>
        </w:rPr>
        <w:t>risk</w:t>
      </w:r>
      <w:r w:rsidRPr="0062519F">
        <w:rPr>
          <w:rStyle w:val="StyleUnderline"/>
        </w:rPr>
        <w:t xml:space="preserve"> </w:t>
      </w:r>
      <w:r w:rsidRPr="00C835AD">
        <w:rPr>
          <w:rStyle w:val="StyleUnderline"/>
          <w:highlight w:val="cyan"/>
        </w:rPr>
        <w:t>is</w:t>
      </w:r>
      <w:r w:rsidRPr="0062519F">
        <w:rPr>
          <w:rStyle w:val="StyleUnderline"/>
        </w:rPr>
        <w:t xml:space="preserve"> </w:t>
      </w:r>
      <w:r w:rsidRPr="0062519F">
        <w:rPr>
          <w:rStyle w:val="Emphasis"/>
        </w:rPr>
        <w:t xml:space="preserve">decidedly </w:t>
      </w:r>
      <w:r w:rsidRPr="00C835AD">
        <w:rPr>
          <w:rStyle w:val="Emphasis"/>
          <w:highlight w:val="cyan"/>
        </w:rPr>
        <w:t>elitist</w:t>
      </w:r>
      <w:r w:rsidRPr="007967E3">
        <w:rPr>
          <w:sz w:val="16"/>
        </w:rPr>
        <w:t xml:space="preserve"> at present. There are ways to mitigate against elitist research projects: diversifying the field and thus its policy </w:t>
      </w:r>
      <w:proofErr w:type="gramStart"/>
      <w:r w:rsidRPr="007967E3">
        <w:rPr>
          <w:sz w:val="16"/>
        </w:rPr>
        <w:t>recommendations, and</w:t>
      </w:r>
      <w:proofErr w:type="gramEnd"/>
      <w:r w:rsidRPr="007967E3">
        <w:rPr>
          <w:sz w:val="16"/>
        </w:rPr>
        <w:t xml:space="preserve"> </w:t>
      </w:r>
      <w:proofErr w:type="spellStart"/>
      <w:r w:rsidRPr="007967E3">
        <w:rPr>
          <w:sz w:val="16"/>
        </w:rPr>
        <w:t>democratising</w:t>
      </w:r>
      <w:proofErr w:type="spellEnd"/>
      <w:r w:rsidRPr="007967E3">
        <w:rPr>
          <w:sz w:val="16"/>
        </w:rPr>
        <w:t xml:space="preserve"> the evaluation of policies that are proposed by the field (see Section 6).</w:t>
      </w:r>
    </w:p>
    <w:p w14:paraId="27E9EDCA" w14:textId="77777777" w:rsidR="00AF1769" w:rsidRPr="0007218E" w:rsidRDefault="00AF1769" w:rsidP="00AF1769">
      <w:pPr>
        <w:rPr>
          <w:sz w:val="16"/>
        </w:rPr>
      </w:pPr>
      <w:r w:rsidRPr="0007218E">
        <w:rPr>
          <w:sz w:val="16"/>
        </w:rPr>
        <w:t xml:space="preserve">An obvious retort here would be that these are scholars, not decisionmakers, that any claim of elitism is less relevant if it refers to simple intellectual exploration. This is not the case. </w:t>
      </w:r>
      <w:r w:rsidRPr="00C835AD">
        <w:rPr>
          <w:rStyle w:val="Emphasis"/>
          <w:highlight w:val="cyan"/>
        </w:rPr>
        <w:t>Scholars</w:t>
      </w:r>
      <w:r w:rsidRPr="007967E3">
        <w:rPr>
          <w:rStyle w:val="StyleUnderline"/>
        </w:rPr>
        <w:t xml:space="preserve"> of e</w:t>
      </w:r>
      <w:r w:rsidRPr="007967E3">
        <w:rPr>
          <w:rStyle w:val="Emphasis"/>
        </w:rPr>
        <w:t>xi</w:t>
      </w:r>
      <w:r w:rsidRPr="007967E3">
        <w:rPr>
          <w:rStyle w:val="StyleUnderline"/>
        </w:rPr>
        <w:t xml:space="preserve">stential </w:t>
      </w:r>
      <w:r w:rsidRPr="007967E3">
        <w:rPr>
          <w:rStyle w:val="Emphasis"/>
        </w:rPr>
        <w:t>risk</w:t>
      </w:r>
      <w:r w:rsidRPr="0007218E">
        <w:rPr>
          <w:sz w:val="16"/>
        </w:rPr>
        <w:t xml:space="preserve">, especially those related to the TUA, </w:t>
      </w:r>
      <w:r w:rsidRPr="007967E3">
        <w:rPr>
          <w:rStyle w:val="StyleUnderline"/>
        </w:rPr>
        <w:t>are</w:t>
      </w:r>
      <w:r w:rsidRPr="0007218E">
        <w:rPr>
          <w:sz w:val="16"/>
        </w:rPr>
        <w:t xml:space="preserve"> rapidly and intentionally </w:t>
      </w:r>
      <w:r w:rsidRPr="00C835AD">
        <w:rPr>
          <w:rStyle w:val="StyleUnderline"/>
          <w:highlight w:val="cyan"/>
        </w:rPr>
        <w:t>growing in influence</w:t>
      </w:r>
      <w:r w:rsidRPr="0007218E">
        <w:rPr>
          <w:sz w:val="16"/>
        </w:rPr>
        <w:t xml:space="preserve">. To name only one example noted earlier, </w:t>
      </w:r>
      <w:r w:rsidRPr="007967E3">
        <w:rPr>
          <w:rStyle w:val="StyleUnderline"/>
        </w:rPr>
        <w:t>scholars in the field have already had “e</w:t>
      </w:r>
      <w:r w:rsidRPr="007967E3">
        <w:rPr>
          <w:rStyle w:val="Emphasis"/>
        </w:rPr>
        <w:t>x</w:t>
      </w:r>
      <w:r w:rsidRPr="007967E3">
        <w:rPr>
          <w:rStyle w:val="StyleUnderline"/>
        </w:rPr>
        <w:t xml:space="preserve">istential </w:t>
      </w:r>
      <w:r w:rsidRPr="007967E3">
        <w:rPr>
          <w:rStyle w:val="Emphasis"/>
        </w:rPr>
        <w:t>risks</w:t>
      </w:r>
      <w:r w:rsidRPr="007967E3">
        <w:rPr>
          <w:rStyle w:val="StyleUnderline"/>
        </w:rPr>
        <w:t>” referenced in a</w:t>
      </w:r>
      <w:r w:rsidRPr="0007218E">
        <w:rPr>
          <w:sz w:val="16"/>
        </w:rPr>
        <w:t xml:space="preserve"> vision-setting </w:t>
      </w:r>
      <w:r w:rsidRPr="007967E3">
        <w:rPr>
          <w:rStyle w:val="StyleUnderline"/>
        </w:rPr>
        <w:t xml:space="preserve">report of the </w:t>
      </w:r>
      <w:r w:rsidRPr="007967E3">
        <w:rPr>
          <w:rStyle w:val="Emphasis"/>
        </w:rPr>
        <w:t>UN</w:t>
      </w:r>
      <w:r w:rsidRPr="007967E3">
        <w:rPr>
          <w:rStyle w:val="StyleUnderline"/>
        </w:rPr>
        <w:t xml:space="preserve"> </w:t>
      </w:r>
      <w:r w:rsidRPr="007967E3">
        <w:rPr>
          <w:rStyle w:val="Emphasis"/>
        </w:rPr>
        <w:t>S</w:t>
      </w:r>
      <w:r w:rsidRPr="007967E3">
        <w:rPr>
          <w:rStyle w:val="StyleUnderline"/>
        </w:rPr>
        <w:t xml:space="preserve">ecretary </w:t>
      </w:r>
      <w:r w:rsidRPr="007967E3">
        <w:rPr>
          <w:rStyle w:val="Emphasis"/>
        </w:rPr>
        <w:t>G</w:t>
      </w:r>
      <w:r w:rsidRPr="007967E3">
        <w:rPr>
          <w:rStyle w:val="StyleUnderline"/>
        </w:rPr>
        <w:t>eneral</w:t>
      </w:r>
      <w:r w:rsidRPr="0007218E">
        <w:rPr>
          <w:sz w:val="16"/>
        </w:rPr>
        <w:t xml:space="preserve">. </w:t>
      </w:r>
      <w:r w:rsidRPr="00EE5C3E">
        <w:rPr>
          <w:rStyle w:val="Emphasis"/>
        </w:rPr>
        <w:t>Toby Ord</w:t>
      </w:r>
      <w:r w:rsidRPr="00EE5C3E">
        <w:rPr>
          <w:rStyle w:val="StyleUnderline"/>
        </w:rPr>
        <w:t xml:space="preserve"> has been referenced</w:t>
      </w:r>
      <w:r w:rsidRPr="0007218E">
        <w:rPr>
          <w:sz w:val="16"/>
        </w:rPr>
        <w:t xml:space="preserve">, alongside existential risks, </w:t>
      </w:r>
      <w:r w:rsidRPr="00EE5C3E">
        <w:rPr>
          <w:rStyle w:val="StyleUnderline"/>
        </w:rPr>
        <w:t>by UK Prime Minister Boris Johnson</w:t>
      </w:r>
      <w:r w:rsidRPr="0007218E">
        <w:rPr>
          <w:sz w:val="16"/>
        </w:rPr>
        <w:t xml:space="preserve">. Dedicated think-tanks such as the Centre for Long-Term Resilience have been </w:t>
      </w:r>
      <w:proofErr w:type="spellStart"/>
      <w:r w:rsidRPr="0007218E">
        <w:rPr>
          <w:sz w:val="16"/>
        </w:rPr>
        <w:t>channelling</w:t>
      </w:r>
      <w:proofErr w:type="spellEnd"/>
      <w:r w:rsidRPr="0007218E">
        <w:rPr>
          <w:sz w:val="16"/>
        </w:rPr>
        <w:t xml:space="preserve"> policy advice from prominent existential risk scholars into the UK government.59</w:t>
      </w:r>
    </w:p>
    <w:p w14:paraId="54542C75" w14:textId="77777777" w:rsidR="00AF1769" w:rsidRPr="002A2A3C" w:rsidRDefault="00AF1769" w:rsidP="00AF1769">
      <w:pPr>
        <w:rPr>
          <w:sz w:val="16"/>
        </w:rPr>
      </w:pPr>
      <w:r w:rsidRPr="002A2A3C">
        <w:rPr>
          <w:sz w:val="16"/>
        </w:rPr>
        <w:t xml:space="preserve">The field also appears to be elitist in the more common-sense notion of being representative of a small stratum of people with disproportionate economic and political power. </w:t>
      </w:r>
      <w:r w:rsidRPr="002A2A3C">
        <w:rPr>
          <w:rStyle w:val="StyleUnderline"/>
        </w:rPr>
        <w:t xml:space="preserve">The main </w:t>
      </w:r>
      <w:r w:rsidRPr="00C835AD">
        <w:rPr>
          <w:rStyle w:val="StyleUnderline"/>
          <w:highlight w:val="cyan"/>
        </w:rPr>
        <w:t>research</w:t>
      </w:r>
      <w:r w:rsidRPr="002A2A3C">
        <w:rPr>
          <w:rStyle w:val="StyleUnderline"/>
        </w:rPr>
        <w:t xml:space="preserve"> </w:t>
      </w:r>
      <w:proofErr w:type="spellStart"/>
      <w:r w:rsidRPr="002A2A3C">
        <w:rPr>
          <w:rStyle w:val="StyleUnderline"/>
        </w:rPr>
        <w:t>centres</w:t>
      </w:r>
      <w:proofErr w:type="spellEnd"/>
      <w:r w:rsidRPr="002A2A3C">
        <w:rPr>
          <w:rStyle w:val="StyleUnderline"/>
        </w:rPr>
        <w:t xml:space="preserve"> are clustered </w:t>
      </w:r>
      <w:r w:rsidRPr="00C835AD">
        <w:rPr>
          <w:rStyle w:val="StyleUnderline"/>
          <w:highlight w:val="cyan"/>
        </w:rPr>
        <w:t>in</w:t>
      </w:r>
      <w:r w:rsidRPr="002A2A3C">
        <w:rPr>
          <w:rStyle w:val="StyleUnderline"/>
        </w:rPr>
        <w:t xml:space="preserve"> a few of the most </w:t>
      </w:r>
      <w:r w:rsidRPr="00C835AD">
        <w:rPr>
          <w:rStyle w:val="StyleUnderline"/>
          <w:highlight w:val="cyan"/>
        </w:rPr>
        <w:t>elite universities</w:t>
      </w:r>
      <w:r w:rsidRPr="002A2A3C">
        <w:rPr>
          <w:rStyle w:val="StyleUnderline"/>
        </w:rPr>
        <w:t xml:space="preserve"> in the world, with most of the field located in Oxford, Cambridge, or the San Francisco Bay Area</w:t>
      </w:r>
      <w:r w:rsidRPr="002A2A3C">
        <w:rPr>
          <w:sz w:val="16"/>
        </w:rPr>
        <w:t xml:space="preserve">. As noted earlier, </w:t>
      </w:r>
      <w:r w:rsidRPr="002A2A3C">
        <w:rPr>
          <w:rStyle w:val="StyleUnderline"/>
        </w:rPr>
        <w:t xml:space="preserve">the field is disproportionately </w:t>
      </w:r>
      <w:r w:rsidRPr="00C835AD">
        <w:rPr>
          <w:rStyle w:val="StyleUnderline"/>
          <w:highlight w:val="cyan"/>
        </w:rPr>
        <w:t xml:space="preserve">supported by </w:t>
      </w:r>
      <w:r w:rsidRPr="00C835AD">
        <w:rPr>
          <w:rStyle w:val="Emphasis"/>
          <w:highlight w:val="cyan"/>
        </w:rPr>
        <w:t>billionaires</w:t>
      </w:r>
      <w:r w:rsidRPr="002A2A3C">
        <w:rPr>
          <w:rStyle w:val="StyleUnderline"/>
        </w:rPr>
        <w:t xml:space="preserve"> and millionaires</w:t>
      </w:r>
      <w:r w:rsidRPr="002A2A3C">
        <w:rPr>
          <w:sz w:val="16"/>
        </w:rPr>
        <w:t xml:space="preserve">. They not only hold financial power, but often advisory positions as well. </w:t>
      </w:r>
      <w:r w:rsidRPr="002A2A3C">
        <w:rPr>
          <w:rStyle w:val="StyleUnderline"/>
        </w:rPr>
        <w:t xml:space="preserve">The ideas of the TUA also closely echo popular </w:t>
      </w:r>
      <w:r w:rsidRPr="002A2A3C">
        <w:rPr>
          <w:rStyle w:val="Emphasis"/>
        </w:rPr>
        <w:t>Silicon Valley</w:t>
      </w:r>
      <w:r w:rsidRPr="002A2A3C">
        <w:rPr>
          <w:rStyle w:val="StyleUnderline"/>
        </w:rPr>
        <w:t xml:space="preserve"> ideology</w:t>
      </w:r>
      <w:r w:rsidRPr="002A2A3C">
        <w:rPr>
          <w:sz w:val="16"/>
        </w:rPr>
        <w:t xml:space="preserve">.60 Indeed, in 1995 </w:t>
      </w:r>
      <w:proofErr w:type="spellStart"/>
      <w:r w:rsidRPr="002A2A3C">
        <w:rPr>
          <w:sz w:val="16"/>
        </w:rPr>
        <w:t>Barbrook</w:t>
      </w:r>
      <w:proofErr w:type="spellEnd"/>
      <w:r w:rsidRPr="002A2A3C">
        <w:rPr>
          <w:sz w:val="16"/>
        </w:rPr>
        <w:t xml:space="preserve"> and Cameron referred to the techno-utopian ideas of the “Californian Ideology”, which distinctly echoes the TUA. The Californian Ideology began in Silicon Valley during the tech boom of the 90s and was underpinned by a commitment to technological determinism and neoliberal economics.61</w:t>
      </w:r>
    </w:p>
    <w:p w14:paraId="3C3A68AF" w14:textId="77777777" w:rsidR="00AF1769" w:rsidRPr="00F20D94" w:rsidRDefault="00AF1769" w:rsidP="00AF1769">
      <w:pPr>
        <w:rPr>
          <w:sz w:val="16"/>
        </w:rPr>
      </w:pPr>
      <w:r w:rsidRPr="00F20D94">
        <w:rPr>
          <w:sz w:val="16"/>
        </w:rPr>
        <w:t xml:space="preserve">The point is a broader one: </w:t>
      </w:r>
      <w:r w:rsidRPr="002A2A3C">
        <w:rPr>
          <w:rStyle w:val="StyleUnderline"/>
        </w:rPr>
        <w:t xml:space="preserve">it is </w:t>
      </w:r>
      <w:r w:rsidRPr="002A2A3C">
        <w:rPr>
          <w:rStyle w:val="Emphasis"/>
        </w:rPr>
        <w:t xml:space="preserve">highly </w:t>
      </w:r>
      <w:r w:rsidRPr="00C835AD">
        <w:rPr>
          <w:rStyle w:val="Emphasis"/>
          <w:highlight w:val="cyan"/>
        </w:rPr>
        <w:t>risky</w:t>
      </w:r>
      <w:r w:rsidRPr="00C835AD">
        <w:rPr>
          <w:rStyle w:val="StyleUnderline"/>
          <w:highlight w:val="cyan"/>
        </w:rPr>
        <w:t xml:space="preserve"> to grant</w:t>
      </w:r>
      <w:r w:rsidRPr="002A2A3C">
        <w:rPr>
          <w:rStyle w:val="StyleUnderline"/>
        </w:rPr>
        <w:t xml:space="preserve"> privileged </w:t>
      </w:r>
      <w:r w:rsidRPr="00C835AD">
        <w:rPr>
          <w:rStyle w:val="StyleUnderline"/>
          <w:highlight w:val="cyan"/>
        </w:rPr>
        <w:t>influence over</w:t>
      </w:r>
      <w:r w:rsidRPr="002A2A3C">
        <w:rPr>
          <w:rStyle w:val="StyleUnderline"/>
        </w:rPr>
        <w:t xml:space="preserve"> the </w:t>
      </w:r>
      <w:r w:rsidRPr="00C835AD">
        <w:rPr>
          <w:rStyle w:val="Emphasis"/>
          <w:highlight w:val="cyan"/>
        </w:rPr>
        <w:t>fate</w:t>
      </w:r>
      <w:r w:rsidRPr="002A2A3C">
        <w:rPr>
          <w:rStyle w:val="StyleUnderline"/>
        </w:rPr>
        <w:t xml:space="preserve"> of Homo sapiens </w:t>
      </w:r>
      <w:r w:rsidRPr="00C835AD">
        <w:rPr>
          <w:rStyle w:val="StyleUnderline"/>
          <w:highlight w:val="cyan"/>
        </w:rPr>
        <w:t>to a</w:t>
      </w:r>
      <w:r w:rsidRPr="002A2A3C">
        <w:rPr>
          <w:rStyle w:val="StyleUnderline"/>
        </w:rPr>
        <w:t xml:space="preserve"> tiny </w:t>
      </w:r>
      <w:r w:rsidRPr="00C835AD">
        <w:rPr>
          <w:rStyle w:val="Emphasis"/>
          <w:highlight w:val="cyan"/>
        </w:rPr>
        <w:t>minority</w:t>
      </w:r>
      <w:r w:rsidRPr="00F20D94">
        <w:rPr>
          <w:sz w:val="16"/>
        </w:rPr>
        <w:t xml:space="preserve">. </w:t>
      </w:r>
      <w:r w:rsidRPr="002A2A3C">
        <w:rPr>
          <w:rStyle w:val="StyleUnderline"/>
        </w:rPr>
        <w:t>This is true for</w:t>
      </w:r>
      <w:r w:rsidRPr="00F20D94">
        <w:rPr>
          <w:sz w:val="16"/>
        </w:rPr>
        <w:t xml:space="preserve"> the study of existential risk, but more so for </w:t>
      </w:r>
      <w:r w:rsidRPr="002A2A3C">
        <w:rPr>
          <w:rStyle w:val="StyleUnderline"/>
        </w:rPr>
        <w:t xml:space="preserve">the implementation of </w:t>
      </w:r>
      <w:r w:rsidRPr="002A2A3C">
        <w:rPr>
          <w:rStyle w:val="Emphasis"/>
        </w:rPr>
        <w:t>policies</w:t>
      </w:r>
      <w:r w:rsidRPr="002A2A3C">
        <w:rPr>
          <w:rStyle w:val="StyleUnderline"/>
        </w:rPr>
        <w:t xml:space="preserve"> that are meant to </w:t>
      </w:r>
      <w:r w:rsidRPr="002A2A3C">
        <w:rPr>
          <w:rStyle w:val="Emphasis"/>
        </w:rPr>
        <w:t>reduce</w:t>
      </w:r>
      <w:r w:rsidRPr="002A2A3C">
        <w:rPr>
          <w:rStyle w:val="StyleUnderline"/>
        </w:rPr>
        <w:t xml:space="preserve"> e</w:t>
      </w:r>
      <w:r w:rsidRPr="002A2A3C">
        <w:rPr>
          <w:rStyle w:val="Emphasis"/>
        </w:rPr>
        <w:t>x</w:t>
      </w:r>
      <w:r w:rsidRPr="002A2A3C">
        <w:rPr>
          <w:rStyle w:val="StyleUnderline"/>
        </w:rPr>
        <w:t xml:space="preserve">istential </w:t>
      </w:r>
      <w:r w:rsidRPr="002A2A3C">
        <w:rPr>
          <w:rStyle w:val="Emphasis"/>
        </w:rPr>
        <w:t>risk</w:t>
      </w:r>
      <w:r w:rsidRPr="002A2A3C">
        <w:rPr>
          <w:rStyle w:val="StyleUnderline"/>
        </w:rPr>
        <w:t xml:space="preserve">, which will need to </w:t>
      </w:r>
      <w:r w:rsidRPr="002A2A3C">
        <w:rPr>
          <w:rStyle w:val="Emphasis"/>
        </w:rPr>
        <w:t>balance trade-offs</w:t>
      </w:r>
      <w:r w:rsidRPr="002A2A3C">
        <w:rPr>
          <w:rStyle w:val="StyleUnderline"/>
        </w:rPr>
        <w:t xml:space="preserve"> between different interests</w:t>
      </w:r>
      <w:r w:rsidRPr="00F20D94">
        <w:rPr>
          <w:sz w:val="16"/>
        </w:rPr>
        <w:t xml:space="preserve">. </w:t>
      </w:r>
      <w:r w:rsidRPr="00F20D94">
        <w:rPr>
          <w:rStyle w:val="StyleUnderline"/>
        </w:rPr>
        <w:t xml:space="preserve">An attempt to reduce </w:t>
      </w:r>
      <w:r w:rsidRPr="00F20D94">
        <w:rPr>
          <w:rStyle w:val="Emphasis"/>
        </w:rPr>
        <w:t>elitist interference</w:t>
      </w:r>
      <w:r w:rsidRPr="00F20D94">
        <w:rPr>
          <w:rStyle w:val="StyleUnderline"/>
        </w:rPr>
        <w:t xml:space="preserve"> in the study and implementation for existential risk mitigation is important due to </w:t>
      </w:r>
      <w:r w:rsidRPr="00F20D94">
        <w:rPr>
          <w:rStyle w:val="Emphasis"/>
        </w:rPr>
        <w:t>moral uncertainty</w:t>
      </w:r>
      <w:r w:rsidRPr="00F20D94">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27CED5CC" w14:textId="77777777" w:rsidR="00AF1769" w:rsidRPr="00F20D94" w:rsidRDefault="00AF1769" w:rsidP="00AF1769">
      <w:pPr>
        <w:rPr>
          <w:sz w:val="16"/>
        </w:rPr>
      </w:pPr>
      <w:r w:rsidRPr="00F20D94">
        <w:rPr>
          <w:sz w:val="16"/>
        </w:rPr>
        <w:t xml:space="preserve">Some scholars associated with the TUA have written about moral uncertainty. This is excellent and should continue. They advance theories such as expected moral value (ranking alternative </w:t>
      </w:r>
      <w:proofErr w:type="spellStart"/>
      <w:r w:rsidRPr="00F20D94">
        <w:rPr>
          <w:sz w:val="16"/>
        </w:rPr>
        <w:t>axiologies</w:t>
      </w:r>
      <w:proofErr w:type="spellEnd"/>
      <w:r w:rsidRPr="00F20D94">
        <w:rPr>
          <w:sz w:val="16"/>
        </w:rPr>
        <w:t xml:space="preserve">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44ECACE1" w14:textId="77777777" w:rsidR="00AF1769" w:rsidRPr="00F20D94" w:rsidRDefault="00AF1769" w:rsidP="00AF1769">
      <w:pPr>
        <w:rPr>
          <w:sz w:val="16"/>
        </w:rPr>
      </w:pPr>
      <w:r w:rsidRPr="00F20D94">
        <w:rPr>
          <w:sz w:val="16"/>
        </w:rPr>
        <w:t>3.3 Existential risk: Who is threatened?</w:t>
      </w:r>
    </w:p>
    <w:p w14:paraId="46B10F4D" w14:textId="77777777" w:rsidR="00AF1769" w:rsidRPr="00F20D94" w:rsidRDefault="00AF1769" w:rsidP="00AF1769">
      <w:pPr>
        <w:rPr>
          <w:sz w:val="16"/>
        </w:rPr>
      </w:pPr>
      <w:r w:rsidRPr="0007218E">
        <w:rPr>
          <w:rStyle w:val="StyleUnderline"/>
        </w:rPr>
        <w:t xml:space="preserve">The original definition of the </w:t>
      </w:r>
      <w:r w:rsidRPr="00E1733A">
        <w:rPr>
          <w:rStyle w:val="StyleUnderline"/>
        </w:rPr>
        <w:t>techno-utopian</w:t>
      </w:r>
      <w:r w:rsidRPr="0007218E">
        <w:rPr>
          <w:rStyle w:val="StyleUnderline"/>
        </w:rPr>
        <w:t xml:space="preserve"> paradigm is </w:t>
      </w:r>
      <w:r w:rsidRPr="0007218E">
        <w:rPr>
          <w:rStyle w:val="Emphasis"/>
        </w:rPr>
        <w:t>not concerned with humans</w:t>
      </w:r>
      <w:r w:rsidRPr="0007218E">
        <w:rPr>
          <w:rStyle w:val="StyleUnderline"/>
        </w:rPr>
        <w:t xml:space="preserve"> per se</w:t>
      </w:r>
      <w:r w:rsidRPr="00F20D94">
        <w:rPr>
          <w:sz w:val="16"/>
        </w:rPr>
        <w:t xml:space="preserve">. </w:t>
      </w:r>
      <w:r w:rsidRPr="0007218E">
        <w:rPr>
          <w:rStyle w:val="StyleUnderline"/>
        </w:rPr>
        <w:t>Instead, it is focused on Earth-originating intelligent life, and enhanced posthumans</w:t>
      </w:r>
      <w:r w:rsidRPr="00F20D94">
        <w:rPr>
          <w:sz w:val="16"/>
        </w:rPr>
        <w:t xml:space="preserve">. </w:t>
      </w:r>
      <w:r w:rsidRPr="0007218E">
        <w:rPr>
          <w:rStyle w:val="StyleUnderline"/>
        </w:rPr>
        <w:t xml:space="preserve">This is a </w:t>
      </w:r>
      <w:r w:rsidRPr="0007218E">
        <w:rPr>
          <w:rStyle w:val="Emphasis"/>
        </w:rPr>
        <w:t>different inquiry</w:t>
      </w:r>
      <w:r w:rsidRPr="0007218E">
        <w:rPr>
          <w:rStyle w:val="StyleUnderline"/>
        </w:rPr>
        <w:t xml:space="preserve"> to studying </w:t>
      </w:r>
      <w:r w:rsidRPr="0007218E">
        <w:rPr>
          <w:rStyle w:val="Emphasis"/>
        </w:rPr>
        <w:t>human extinction</w:t>
      </w:r>
      <w:r w:rsidRPr="00F20D94">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11A4D577" w14:textId="77777777" w:rsidR="00AF1769" w:rsidRPr="00595026" w:rsidRDefault="00AF1769" w:rsidP="00AF1769">
      <w:pPr>
        <w:rPr>
          <w:sz w:val="16"/>
        </w:rPr>
      </w:pPr>
      <w:r w:rsidRPr="00595026">
        <w:rPr>
          <w:sz w:val="16"/>
        </w:rPr>
        <w:t>4. Flawed Definitions, Frameworks and Tools: How Ambiguity and Unverified Assumptions Undermine Research into the Apocalypse</w:t>
      </w:r>
    </w:p>
    <w:p w14:paraId="7B9DFD8F" w14:textId="77777777" w:rsidR="00AF1769" w:rsidRPr="00053450" w:rsidRDefault="00AF1769" w:rsidP="00AF1769">
      <w:pPr>
        <w:rPr>
          <w:sz w:val="16"/>
        </w:rPr>
      </w:pPr>
      <w:r w:rsidRPr="00053450">
        <w:rPr>
          <w:sz w:val="16"/>
        </w:rPr>
        <w:t xml:space="preserve">4.1 </w:t>
      </w:r>
      <w:r w:rsidRPr="00C835AD">
        <w:rPr>
          <w:rStyle w:val="StyleUnderline"/>
          <w:highlight w:val="cyan"/>
        </w:rPr>
        <w:t>Ambiguous definitions</w:t>
      </w:r>
    </w:p>
    <w:p w14:paraId="77155427" w14:textId="77777777" w:rsidR="00AF1769" w:rsidRPr="00595026" w:rsidRDefault="00AF1769" w:rsidP="00AF1769">
      <w:pPr>
        <w:rPr>
          <w:sz w:val="16"/>
        </w:rPr>
      </w:pPr>
      <w:r w:rsidRPr="00595026">
        <w:rPr>
          <w:sz w:val="16"/>
        </w:rPr>
        <w:t xml:space="preserve">This section will look at the problem of defining existential risk. </w:t>
      </w:r>
      <w:r w:rsidRPr="00595026">
        <w:rPr>
          <w:rStyle w:val="StyleUnderline"/>
        </w:rPr>
        <w:t>We look at three definitions that can be considered part of the TUA, where an existential risk is one that:</w:t>
      </w:r>
    </w:p>
    <w:p w14:paraId="084A4A17" w14:textId="77777777" w:rsidR="00AF1769" w:rsidRPr="00185D93" w:rsidRDefault="00AF1769" w:rsidP="00AF1769">
      <w:pPr>
        <w:ind w:left="720"/>
        <w:rPr>
          <w:sz w:val="16"/>
        </w:rPr>
      </w:pPr>
      <w:r w:rsidRPr="00185D93">
        <w:rPr>
          <w:sz w:val="16"/>
        </w:rPr>
        <w:t xml:space="preserve">a) </w:t>
      </w:r>
      <w:r w:rsidRPr="00595026">
        <w:rPr>
          <w:rStyle w:val="StyleUnderline"/>
        </w:rPr>
        <w:t>“threatens the premature extinction of Earth-originating intelligent life</w:t>
      </w:r>
      <w:r w:rsidRPr="00185D93">
        <w:rPr>
          <w:sz w:val="16"/>
        </w:rPr>
        <w:t xml:space="preserve"> or the permanent and drastic destruction of its potential for desirable future development</w:t>
      </w:r>
      <w:proofErr w:type="gramStart"/>
      <w:r w:rsidRPr="00595026">
        <w:rPr>
          <w:rStyle w:val="StyleUnderline"/>
        </w:rPr>
        <w:t>”</w:t>
      </w:r>
      <w:r w:rsidRPr="00185D93">
        <w:rPr>
          <w:sz w:val="16"/>
        </w:rPr>
        <w:t>;</w:t>
      </w:r>
      <w:proofErr w:type="gramEnd"/>
      <w:r w:rsidRPr="00185D93">
        <w:rPr>
          <w:sz w:val="16"/>
        </w:rPr>
        <w:t>68</w:t>
      </w:r>
    </w:p>
    <w:p w14:paraId="250919D1" w14:textId="77777777" w:rsidR="00AF1769" w:rsidRPr="00185D93" w:rsidRDefault="00AF1769" w:rsidP="00AF1769">
      <w:pPr>
        <w:ind w:left="720"/>
        <w:rPr>
          <w:sz w:val="16"/>
        </w:rPr>
      </w:pPr>
      <w:r w:rsidRPr="00185D93">
        <w:rPr>
          <w:sz w:val="16"/>
        </w:rPr>
        <w:t xml:space="preserve">b) </w:t>
      </w:r>
      <w:r w:rsidRPr="00595026">
        <w:rPr>
          <w:rStyle w:val="StyleUnderline"/>
        </w:rPr>
        <w:t>“threatens the destruction of humanity’s long-term potential”</w:t>
      </w:r>
      <w:r w:rsidRPr="00185D93">
        <w:rPr>
          <w:sz w:val="16"/>
        </w:rPr>
        <w:t xml:space="preserve"> (through extinction, unrecovered collapse, or permanent dystopias</w:t>
      </w:r>
      <w:proofErr w:type="gramStart"/>
      <w:r w:rsidRPr="00185D93">
        <w:rPr>
          <w:sz w:val="16"/>
        </w:rPr>
        <w:t>);</w:t>
      </w:r>
      <w:proofErr w:type="gramEnd"/>
      <w:r w:rsidRPr="00185D93">
        <w:rPr>
          <w:sz w:val="16"/>
        </w:rPr>
        <w:t>69</w:t>
      </w:r>
    </w:p>
    <w:p w14:paraId="69302903" w14:textId="77777777" w:rsidR="00AF1769" w:rsidRPr="00185D93" w:rsidRDefault="00AF1769" w:rsidP="00AF1769">
      <w:pPr>
        <w:ind w:left="720"/>
        <w:rPr>
          <w:sz w:val="16"/>
        </w:rPr>
      </w:pPr>
      <w:r w:rsidRPr="00185D93">
        <w:rPr>
          <w:sz w:val="16"/>
        </w:rPr>
        <w:t xml:space="preserve">c) </w:t>
      </w:r>
      <w:r w:rsidRPr="00595026">
        <w:rPr>
          <w:rStyle w:val="StyleUnderline"/>
        </w:rPr>
        <w:t>“causes the loss of a large fraction of expected value”</w:t>
      </w:r>
      <w:r w:rsidRPr="00185D93">
        <w:rPr>
          <w:sz w:val="16"/>
        </w:rPr>
        <w:t>.70</w:t>
      </w:r>
    </w:p>
    <w:p w14:paraId="71FB2A00" w14:textId="77777777" w:rsidR="00EF7597" w:rsidRDefault="00AF1769" w:rsidP="00AF1769">
      <w:pPr>
        <w:rPr>
          <w:sz w:val="16"/>
        </w:rPr>
      </w:pPr>
      <w:r w:rsidRPr="00595026">
        <w:rPr>
          <w:rStyle w:val="StyleUnderline"/>
        </w:rPr>
        <w:t>The three definitions</w:t>
      </w:r>
      <w:r w:rsidRPr="00185D93">
        <w:rPr>
          <w:sz w:val="16"/>
        </w:rPr>
        <w:t xml:space="preserve"> share a core feature: they </w:t>
      </w:r>
      <w:r w:rsidRPr="00595026">
        <w:rPr>
          <w:rStyle w:val="StyleUnderline"/>
        </w:rPr>
        <w:t xml:space="preserve">are all </w:t>
      </w:r>
      <w:r w:rsidRPr="00C835AD">
        <w:rPr>
          <w:rStyle w:val="StyleUnderline"/>
          <w:highlight w:val="cyan"/>
        </w:rPr>
        <w:t xml:space="preserve">fixated on </w:t>
      </w:r>
      <w:r w:rsidRPr="00C835AD">
        <w:rPr>
          <w:rStyle w:val="Emphasis"/>
          <w:highlight w:val="cyan"/>
        </w:rPr>
        <w:t>future value</w:t>
      </w:r>
      <w:r w:rsidRPr="00F479D2">
        <w:rPr>
          <w:sz w:val="16"/>
        </w:rPr>
        <w:t>.</w:t>
      </w:r>
      <w:r w:rsidRPr="00185D93">
        <w:rPr>
          <w:sz w:val="16"/>
        </w:rPr>
        <w:t xml:space="preserve"> The</w:t>
      </w:r>
    </w:p>
    <w:p w14:paraId="1D68890F" w14:textId="77777777" w:rsidR="00EF7597" w:rsidRDefault="00EF7597" w:rsidP="00AF1769">
      <w:pPr>
        <w:rPr>
          <w:sz w:val="16"/>
        </w:rPr>
      </w:pPr>
    </w:p>
    <w:p w14:paraId="24C5599F" w14:textId="77777777" w:rsidR="00EF7597" w:rsidRDefault="00EF7597" w:rsidP="00AF1769">
      <w:pPr>
        <w:rPr>
          <w:sz w:val="16"/>
        </w:rPr>
      </w:pPr>
    </w:p>
    <w:p w14:paraId="606B0F86" w14:textId="77777777" w:rsidR="00EF7597" w:rsidRDefault="00EF7597" w:rsidP="00AF1769">
      <w:pPr>
        <w:rPr>
          <w:sz w:val="16"/>
        </w:rPr>
      </w:pPr>
    </w:p>
    <w:p w14:paraId="49B50FAB" w14:textId="77777777" w:rsidR="00EF7597" w:rsidRDefault="00EF7597" w:rsidP="00AF1769">
      <w:pPr>
        <w:rPr>
          <w:sz w:val="16"/>
        </w:rPr>
      </w:pPr>
    </w:p>
    <w:p w14:paraId="69ED5015" w14:textId="77777777" w:rsidR="00EF7597" w:rsidRDefault="00EF7597" w:rsidP="00AF1769">
      <w:pPr>
        <w:rPr>
          <w:sz w:val="16"/>
        </w:rPr>
      </w:pPr>
    </w:p>
    <w:p w14:paraId="6031D47F" w14:textId="77777777" w:rsidR="00EF7597" w:rsidRDefault="00EF7597" w:rsidP="00AF1769">
      <w:pPr>
        <w:rPr>
          <w:sz w:val="16"/>
        </w:rPr>
      </w:pPr>
    </w:p>
    <w:p w14:paraId="2F09CB66" w14:textId="77777777" w:rsidR="00EF7597" w:rsidRDefault="00EF7597" w:rsidP="00AF1769">
      <w:pPr>
        <w:rPr>
          <w:sz w:val="16"/>
        </w:rPr>
      </w:pPr>
    </w:p>
    <w:p w14:paraId="3BE10F75" w14:textId="77777777" w:rsidR="00EF7597" w:rsidRDefault="00EF7597" w:rsidP="00AF1769">
      <w:pPr>
        <w:rPr>
          <w:sz w:val="16"/>
        </w:rPr>
      </w:pPr>
    </w:p>
    <w:p w14:paraId="77A239DE" w14:textId="25CCC652" w:rsidR="00AF1769" w:rsidRPr="00185D93" w:rsidRDefault="00AF1769" w:rsidP="00AF1769">
      <w:pPr>
        <w:rPr>
          <w:sz w:val="16"/>
        </w:rPr>
      </w:pPr>
      <w:r w:rsidRPr="00185D93">
        <w:rPr>
          <w:sz w:val="16"/>
        </w:rPr>
        <w:t xml:space="preserv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2592FB6D" w14:textId="77777777" w:rsidR="00AF1769" w:rsidRPr="008E4380" w:rsidRDefault="00AF1769" w:rsidP="00AF1769">
      <w:pPr>
        <w:rPr>
          <w:sz w:val="16"/>
        </w:rPr>
      </w:pPr>
      <w:r w:rsidRPr="008E4380">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12C44F28" w14:textId="77777777" w:rsidR="00AF1769" w:rsidRPr="008E4380" w:rsidRDefault="00AF1769" w:rsidP="00AF1769">
      <w:pPr>
        <w:rPr>
          <w:sz w:val="16"/>
        </w:rPr>
      </w:pPr>
      <w:r w:rsidRPr="008E4380">
        <w:rPr>
          <w:sz w:val="16"/>
        </w:rPr>
        <w:t xml:space="preserve">First, in practice, value is still expressed in techno-utopian terms. For example, the last chapter of The Precipice expands on a vision of humanity’s potential: transhumanist space expansion receives ample attention and adoration. Unrecoverable </w:t>
      </w:r>
      <w:proofErr w:type="spellStart"/>
      <w:r w:rsidRPr="008E4380">
        <w:rPr>
          <w:sz w:val="16"/>
        </w:rPr>
        <w:t>civilisational</w:t>
      </w:r>
      <w:proofErr w:type="spellEnd"/>
      <w:r w:rsidRPr="008E4380">
        <w:rPr>
          <w:sz w:val="16"/>
        </w:rPr>
        <w:t xml:space="preserve"> collapse (a state in which technological progress is not ensured) is described as an existential risk. Here, “</w:t>
      </w:r>
      <w:proofErr w:type="spellStart"/>
      <w:r w:rsidRPr="008E4380">
        <w:rPr>
          <w:sz w:val="16"/>
        </w:rPr>
        <w:t>civilisational</w:t>
      </w:r>
      <w:proofErr w:type="spellEnd"/>
      <w:r w:rsidRPr="008E4380">
        <w:rPr>
          <w:sz w:val="16"/>
        </w:rPr>
        <w:t xml:space="preserve"> collapse” refers to a permanent reversion back to non-agricultural ways of living. It is not explained why the presence of agriculture, or many of the commonly assumed trappings of “</w:t>
      </w:r>
      <w:proofErr w:type="spellStart"/>
      <w:r w:rsidRPr="008E4380">
        <w:rPr>
          <w:sz w:val="16"/>
        </w:rPr>
        <w:t>civilisation</w:t>
      </w:r>
      <w:proofErr w:type="spellEnd"/>
      <w:r w:rsidRPr="008E4380">
        <w:rPr>
          <w:sz w:val="16"/>
        </w:rPr>
        <w:t xml:space="preserve">”, such as urbanism, writing, and states (although these rarely came as a coherent package; see Graeber and </w:t>
      </w:r>
      <w:proofErr w:type="spellStart"/>
      <w:r w:rsidRPr="008E4380">
        <w:rPr>
          <w:sz w:val="16"/>
        </w:rPr>
        <w:t>Wengrow</w:t>
      </w:r>
      <w:proofErr w:type="spellEnd"/>
      <w:r w:rsidRPr="008E4380">
        <w:rPr>
          <w:sz w:val="16"/>
        </w:rPr>
        <w:t xml:space="preserve">)71 would increase the likelihood of reaching our potential. For a techno-utopian, it does. For others who value virtue, freedom, or equality, it is unclear why a long-term future without </w:t>
      </w:r>
      <w:proofErr w:type="spellStart"/>
      <w:r w:rsidRPr="008E4380">
        <w:rPr>
          <w:sz w:val="16"/>
        </w:rPr>
        <w:t>industrialisation</w:t>
      </w:r>
      <w:proofErr w:type="spellEnd"/>
      <w:r w:rsidRPr="008E4380">
        <w:rPr>
          <w:sz w:val="16"/>
        </w:rPr>
        <w:t xml:space="preserve"> is abhorrent: it all depends on one’s notion of potential. The definition is seemingly agnostic in the abstract, but in practice there are numerous signals that it expresses the same commitment to total utilitarianism and transhumanism.</w:t>
      </w:r>
    </w:p>
    <w:p w14:paraId="101D5ABF" w14:textId="77777777" w:rsidR="00AF1769" w:rsidRPr="008E4380" w:rsidRDefault="00AF1769" w:rsidP="00AF1769">
      <w:pPr>
        <w:rPr>
          <w:sz w:val="16"/>
        </w:rPr>
      </w:pPr>
      <w:r w:rsidRPr="008E4380">
        <w:rPr>
          <w:sz w:val="16"/>
        </w:rPr>
        <w:t xml:space="preserve">Secondly, we need to define what our potential is before we can identify threats to it. How else would we know which risks </w:t>
      </w:r>
      <w:proofErr w:type="gramStart"/>
      <w:r w:rsidRPr="008E4380">
        <w:rPr>
          <w:sz w:val="16"/>
        </w:rPr>
        <w:t>to address</w:t>
      </w:r>
      <w:proofErr w:type="gramEnd"/>
      <w:r w:rsidRPr="008E4380">
        <w:rPr>
          <w:sz w:val="16"/>
        </w:rPr>
        <w:t>?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512F011E" w14:textId="77777777" w:rsidR="00AF1769" w:rsidRPr="008E4380" w:rsidRDefault="00AF1769" w:rsidP="00AF1769">
      <w:pPr>
        <w:rPr>
          <w:sz w:val="16"/>
        </w:rPr>
      </w:pPr>
      <w:r w:rsidRPr="008E4380">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w:t>
      </w:r>
      <w:proofErr w:type="spellStart"/>
      <w:r w:rsidRPr="008E4380">
        <w:rPr>
          <w:sz w:val="16"/>
        </w:rPr>
        <w:t>centred</w:t>
      </w:r>
      <w:proofErr w:type="spellEnd"/>
      <w:r w:rsidRPr="008E4380">
        <w:rPr>
          <w:sz w:val="16"/>
        </w:rPr>
        <w:t xml:space="preserve">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w:t>
      </w:r>
      <w:proofErr w:type="spellStart"/>
      <w:r w:rsidRPr="008E4380">
        <w:rPr>
          <w:sz w:val="16"/>
        </w:rPr>
        <w:t>longtermist</w:t>
      </w:r>
      <w:proofErr w:type="spellEnd"/>
      <w:r w:rsidRPr="008E4380">
        <w:rPr>
          <w:sz w:val="16"/>
        </w:rPr>
        <w:t xml:space="preserve"> concerns about the deep future.</w:t>
      </w:r>
    </w:p>
    <w:p w14:paraId="134AAA6D" w14:textId="77777777" w:rsidR="00AF1769" w:rsidRPr="007D72EB" w:rsidRDefault="00AF1769" w:rsidP="00AF1769">
      <w:pPr>
        <w:rPr>
          <w:sz w:val="16"/>
        </w:rPr>
      </w:pPr>
      <w:r w:rsidRPr="007D72EB">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3278D8DD" w14:textId="77777777" w:rsidR="00AF1769" w:rsidRPr="007D72EB" w:rsidRDefault="00AF1769" w:rsidP="00AF1769">
      <w:pPr>
        <w:rPr>
          <w:sz w:val="16"/>
        </w:rPr>
      </w:pPr>
      <w:r w:rsidRPr="007D72EB">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612451C7" w14:textId="77777777" w:rsidR="00AF1769" w:rsidRPr="007D72EB" w:rsidRDefault="00AF1769" w:rsidP="00AF1769">
      <w:pPr>
        <w:rPr>
          <w:sz w:val="16"/>
        </w:rPr>
      </w:pPr>
      <w:r w:rsidRPr="007D72EB">
        <w:rPr>
          <w:sz w:val="16"/>
        </w:rPr>
        <w:t>Deciding what risks are worth taking and which risks should be taken seriously will need to be a matter of reflection and collective decision-making if it is to respect moral uncertainty and diverse preferences.</w:t>
      </w:r>
    </w:p>
    <w:p w14:paraId="496221AC" w14:textId="77777777" w:rsidR="00AF1769" w:rsidRPr="007D72EB" w:rsidRDefault="00AF1769" w:rsidP="00AF1769">
      <w:pPr>
        <w:rPr>
          <w:sz w:val="16"/>
        </w:rPr>
      </w:pPr>
      <w:r w:rsidRPr="007D72EB">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54B2B048" w14:textId="77777777" w:rsidR="00AF1769" w:rsidRPr="004549A1" w:rsidRDefault="00AF1769" w:rsidP="00AF1769">
      <w:pPr>
        <w:rPr>
          <w:sz w:val="16"/>
        </w:rPr>
      </w:pPr>
      <w:r w:rsidRPr="004549A1">
        <w:rPr>
          <w:sz w:val="16"/>
        </w:rPr>
        <w:t xml:space="preserve">Fourth, in practice </w:t>
      </w:r>
      <w:r w:rsidRPr="004549A1">
        <w:rPr>
          <w:rStyle w:val="StyleUnderline"/>
        </w:rPr>
        <w:t xml:space="preserve">the </w:t>
      </w:r>
      <w:r w:rsidRPr="004549A1">
        <w:rPr>
          <w:rStyle w:val="Emphasis"/>
        </w:rPr>
        <w:t>attempt</w:t>
      </w:r>
      <w:r w:rsidRPr="004549A1">
        <w:rPr>
          <w:rStyle w:val="StyleUnderline"/>
        </w:rPr>
        <w:t xml:space="preserve"> at neutrality can end up </w:t>
      </w:r>
      <w:r w:rsidRPr="004549A1">
        <w:rPr>
          <w:rStyle w:val="Emphasis"/>
        </w:rPr>
        <w:t>masking</w:t>
      </w:r>
      <w:r w:rsidRPr="004549A1">
        <w:rPr>
          <w:rStyle w:val="StyleUnderline"/>
        </w:rPr>
        <w:t xml:space="preserve"> rather than </w:t>
      </w:r>
      <w:r w:rsidRPr="004549A1">
        <w:rPr>
          <w:rStyle w:val="Emphasis"/>
        </w:rPr>
        <w:t>eliminating</w:t>
      </w:r>
      <w:r w:rsidRPr="004549A1">
        <w:rPr>
          <w:rStyle w:val="StyleUnderline"/>
        </w:rPr>
        <w:t xml:space="preserve"> values from the analysis</w:t>
      </w:r>
      <w:r w:rsidRPr="004549A1">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66218A1A" w14:textId="77777777" w:rsidR="00AF1769" w:rsidRPr="004549A1" w:rsidRDefault="00AF1769" w:rsidP="00AF1769">
      <w:pPr>
        <w:rPr>
          <w:sz w:val="16"/>
        </w:rPr>
      </w:pPr>
      <w:r w:rsidRPr="004549A1">
        <w:rPr>
          <w:sz w:val="16"/>
        </w:rPr>
        <w:t xml:space="preserve">Fifth, </w:t>
      </w:r>
      <w:r w:rsidRPr="004549A1">
        <w:rPr>
          <w:rStyle w:val="StyleUnderline"/>
        </w:rPr>
        <w:t xml:space="preserve">the </w:t>
      </w:r>
      <w:r w:rsidRPr="00F479D2">
        <w:rPr>
          <w:rStyle w:val="StyleUnderline"/>
        </w:rPr>
        <w:t xml:space="preserve">definitions are sufficiently </w:t>
      </w:r>
      <w:r w:rsidRPr="00F479D2">
        <w:rPr>
          <w:rStyle w:val="Emphasis"/>
        </w:rPr>
        <w:t>ambiguous</w:t>
      </w:r>
      <w:r w:rsidRPr="00F479D2">
        <w:rPr>
          <w:rStyle w:val="StyleUnderline"/>
        </w:rPr>
        <w:t xml:space="preserve"> to render</w:t>
      </w:r>
      <w:r w:rsidRPr="004549A1">
        <w:rPr>
          <w:rStyle w:val="StyleUnderline"/>
        </w:rPr>
        <w:t xml:space="preserve"> them </w:t>
      </w:r>
      <w:r w:rsidRPr="00C835AD">
        <w:rPr>
          <w:rStyle w:val="Emphasis"/>
          <w:highlight w:val="cyan"/>
        </w:rPr>
        <w:t>unfit</w:t>
      </w:r>
      <w:r w:rsidRPr="00C835AD">
        <w:rPr>
          <w:rStyle w:val="StyleUnderline"/>
          <w:highlight w:val="cyan"/>
        </w:rPr>
        <w:t xml:space="preserve"> for</w:t>
      </w:r>
      <w:r w:rsidRPr="004549A1">
        <w:rPr>
          <w:rStyle w:val="StyleUnderline"/>
        </w:rPr>
        <w:t xml:space="preserve"> use in a rigorous or replicable </w:t>
      </w:r>
      <w:r w:rsidRPr="00C835AD">
        <w:rPr>
          <w:rStyle w:val="Emphasis"/>
          <w:highlight w:val="cyan"/>
        </w:rPr>
        <w:t>risk assessment</w:t>
      </w:r>
      <w:r w:rsidRPr="004549A1">
        <w:rPr>
          <w:sz w:val="16"/>
        </w:rPr>
        <w:t xml:space="preserve">. If we </w:t>
      </w:r>
      <w:proofErr w:type="spellStart"/>
      <w:r w:rsidRPr="004549A1">
        <w:rPr>
          <w:sz w:val="16"/>
        </w:rPr>
        <w:t>conceptualise</w:t>
      </w:r>
      <w:proofErr w:type="spellEnd"/>
      <w:r w:rsidRPr="004549A1">
        <w:rPr>
          <w:sz w:val="16"/>
        </w:rPr>
        <w:t xml:space="preserve"> an existential risk as the “permanent and drastic destruction” of desirable future development,76 human potential,77 or expected value,78 then </w:t>
      </w:r>
      <w:r w:rsidRPr="004549A1">
        <w:rPr>
          <w:rStyle w:val="StyleUnderline"/>
        </w:rPr>
        <w:t>how severe does</w:t>
      </w:r>
      <w:r w:rsidRPr="004549A1">
        <w:rPr>
          <w:sz w:val="16"/>
        </w:rPr>
        <w:t xml:space="preserve"> the </w:t>
      </w:r>
      <w:r w:rsidRPr="004549A1">
        <w:rPr>
          <w:rStyle w:val="StyleUnderline"/>
        </w:rPr>
        <w:t>destruction need to be?</w:t>
      </w:r>
      <w:r w:rsidRPr="004549A1">
        <w:rPr>
          <w:sz w:val="16"/>
        </w:rPr>
        <w:t xml:space="preserve"> </w:t>
      </w:r>
      <w:r w:rsidRPr="004549A1">
        <w:rPr>
          <w:rStyle w:val="StyleUnderline"/>
        </w:rPr>
        <w:t>How significant must be the loss of human potential or expected value?</w:t>
      </w:r>
      <w:r w:rsidRPr="004549A1">
        <w:rPr>
          <w:sz w:val="16"/>
        </w:rPr>
        <w:t xml:space="preserve"> </w:t>
      </w:r>
      <w:r w:rsidRPr="004549A1">
        <w:rPr>
          <w:rStyle w:val="StyleUnderline"/>
        </w:rPr>
        <w:t>How high does the likelihood of its permanency need to be?</w:t>
      </w:r>
      <w:r w:rsidRPr="004549A1">
        <w:rPr>
          <w:sz w:val="16"/>
        </w:rPr>
        <w:t xml:space="preserve"> Even if a risk is judged sufficiently impactful, </w:t>
      </w:r>
      <w:r w:rsidRPr="004549A1">
        <w:rPr>
          <w:rStyle w:val="StyleUnderline"/>
        </w:rPr>
        <w:t>how large does the probability of the risk occurring need to be, before it can be considered as a legitimate existential risk?</w:t>
      </w:r>
      <w:r w:rsidRPr="004549A1">
        <w:rPr>
          <w:sz w:val="16"/>
        </w:rPr>
        <w:t xml:space="preserve"> </w:t>
      </w:r>
      <w:r w:rsidRPr="004549A1">
        <w:rPr>
          <w:rStyle w:val="StyleUnderline"/>
        </w:rPr>
        <w:t>How should we compare such risk</w:t>
      </w:r>
      <w:r w:rsidRPr="004549A1">
        <w:rPr>
          <w:sz w:val="16"/>
        </w:rPr>
        <w:t xml:space="preserve"> being incurred by some action </w:t>
      </w:r>
      <w:r w:rsidRPr="004549A1">
        <w:rPr>
          <w:rStyle w:val="StyleUnderline"/>
        </w:rPr>
        <w:t>against potential benefits</w:t>
      </w:r>
      <w:r w:rsidRPr="004549A1">
        <w:rPr>
          <w:sz w:val="16"/>
        </w:rPr>
        <w:t xml:space="preserve"> of said action</w:t>
      </w:r>
      <w:r w:rsidRPr="004549A1">
        <w:rPr>
          <w:rStyle w:val="StyleUnderline"/>
        </w:rPr>
        <w:t>?</w:t>
      </w:r>
      <w:r w:rsidRPr="004549A1">
        <w:rPr>
          <w:sz w:val="16"/>
        </w:rPr>
        <w:t xml:space="preserve"> </w:t>
      </w:r>
      <w:r w:rsidRPr="004549A1">
        <w:rPr>
          <w:rStyle w:val="StyleUnderline"/>
        </w:rPr>
        <w:t>Should risks based on speculation or thought experiments</w:t>
      </w:r>
      <w:r w:rsidRPr="004549A1">
        <w:rPr>
          <w:sz w:val="16"/>
        </w:rPr>
        <w:t xml:space="preserve"> or naive technological extrapolation </w:t>
      </w:r>
      <w:r w:rsidRPr="004549A1">
        <w:rPr>
          <w:rStyle w:val="StyleUnderline"/>
        </w:rPr>
        <w:t>be treated seriously</w:t>
      </w:r>
      <w:r w:rsidRPr="004549A1">
        <w:rPr>
          <w:sz w:val="16"/>
        </w:rPr>
        <w:t xml:space="preserve"> (see Section 5.2)</w:t>
      </w:r>
      <w:r w:rsidRPr="004549A1">
        <w:rPr>
          <w:rStyle w:val="StyleUnderline"/>
        </w:rPr>
        <w:t>?</w:t>
      </w:r>
      <w:r w:rsidRPr="004549A1">
        <w:rPr>
          <w:sz w:val="16"/>
        </w:rPr>
        <w:t xml:space="preserve"> These decision-relevant ambiguities have not yet been clarified.</w:t>
      </w:r>
    </w:p>
    <w:p w14:paraId="2FBC0062" w14:textId="77777777" w:rsidR="00AF1769" w:rsidRPr="004549A1" w:rsidRDefault="00AF1769" w:rsidP="00AF1769">
      <w:pPr>
        <w:rPr>
          <w:sz w:val="16"/>
        </w:rPr>
      </w:pPr>
      <w:r w:rsidRPr="004549A1">
        <w:rPr>
          <w:sz w:val="16"/>
        </w:rPr>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5A676985" w14:textId="77777777" w:rsidR="00AF1769" w:rsidRPr="00801B6A" w:rsidRDefault="00AF1769" w:rsidP="00AF1769">
      <w:pPr>
        <w:rPr>
          <w:sz w:val="16"/>
        </w:rPr>
      </w:pPr>
      <w:r w:rsidRPr="00801B6A">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4C47FCD1" w14:textId="77777777" w:rsidR="00AF1769" w:rsidRPr="00883862" w:rsidRDefault="00AF1769" w:rsidP="00AF1769">
      <w:pPr>
        <w:rPr>
          <w:sz w:val="16"/>
        </w:rPr>
      </w:pPr>
      <w:r w:rsidRPr="00883862">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00BAAE2E" w14:textId="77777777" w:rsidR="00AF1769" w:rsidRPr="00883862" w:rsidRDefault="00AF1769" w:rsidP="00AF1769">
      <w:pPr>
        <w:rPr>
          <w:sz w:val="16"/>
        </w:rPr>
      </w:pPr>
      <w:r w:rsidRPr="00883862">
        <w:rPr>
          <w:sz w:val="16"/>
        </w:rPr>
        <w:t xml:space="preserve">Many definitions face the challenge that they are too abstract to allow for robust, replicable analysis, but the TUA’s definitions of existential risk are particularly faulty. These definitions conflate the study of global catastrophe or human extinction with that of the </w:t>
      </w:r>
      <w:proofErr w:type="spellStart"/>
      <w:r w:rsidRPr="00883862">
        <w:rPr>
          <w:sz w:val="16"/>
        </w:rPr>
        <w:t>longtermist</w:t>
      </w:r>
      <w:proofErr w:type="spellEnd"/>
      <w:r w:rsidRPr="00883862">
        <w:rPr>
          <w:sz w:val="16"/>
        </w:rPr>
        <w:t xml:space="preserve"> ethics of existential risk. The question of what futures are worth </w:t>
      </w:r>
      <w:proofErr w:type="gramStart"/>
      <w:r w:rsidRPr="00883862">
        <w:rPr>
          <w:sz w:val="16"/>
        </w:rPr>
        <w:t>taking</w:t>
      </w:r>
      <w:proofErr w:type="gramEnd"/>
      <w:r w:rsidRPr="00883862">
        <w:rPr>
          <w:sz w:val="16"/>
        </w:rPr>
        <w:t xml:space="preserve"> which risks for will always rely heavily on a notion of value. For this reason, we suggest scholars consider separating the following areas:</w:t>
      </w:r>
    </w:p>
    <w:p w14:paraId="14B8BC6F" w14:textId="77777777" w:rsidR="00AF1769" w:rsidRPr="00883862" w:rsidRDefault="00AF1769" w:rsidP="00AF1769">
      <w:pPr>
        <w:ind w:left="720"/>
        <w:rPr>
          <w:sz w:val="16"/>
        </w:rPr>
      </w:pPr>
      <w:r w:rsidRPr="00883862">
        <w:rPr>
          <w:sz w:val="16"/>
        </w:rPr>
        <w:t>• Extinction Ethics: the study of the ethics of human extinction; the badness or goodness of human extinction given different ethical considerations.</w:t>
      </w:r>
    </w:p>
    <w:p w14:paraId="0E2197C4" w14:textId="77777777" w:rsidR="00AF1769" w:rsidRPr="00883862" w:rsidRDefault="00AF1769" w:rsidP="00AF1769">
      <w:pPr>
        <w:ind w:left="720"/>
        <w:rPr>
          <w:sz w:val="16"/>
        </w:rPr>
      </w:pPr>
      <w:r w:rsidRPr="00883862">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39C7E3FA" w14:textId="77777777" w:rsidR="00AF1769" w:rsidRPr="00883862" w:rsidRDefault="00AF1769" w:rsidP="00AF1769">
      <w:pPr>
        <w:ind w:left="720"/>
        <w:rPr>
          <w:sz w:val="16"/>
        </w:rPr>
      </w:pPr>
      <w:r w:rsidRPr="00883862">
        <w:rPr>
          <w:sz w:val="16"/>
        </w:rPr>
        <w:t>• Catastrophic Risks: the study of contributors to the occurrence and probability of global catastrophic events.</w:t>
      </w:r>
    </w:p>
    <w:p w14:paraId="4481BEA1" w14:textId="77777777" w:rsidR="00AF1769" w:rsidRPr="00883862" w:rsidRDefault="00AF1769" w:rsidP="00AF1769">
      <w:pPr>
        <w:ind w:left="720"/>
        <w:rPr>
          <w:sz w:val="16"/>
        </w:rPr>
      </w:pPr>
      <w:r w:rsidRPr="00883862">
        <w:rPr>
          <w:sz w:val="16"/>
        </w:rPr>
        <w:t>• Extinction Risks: the study of contributors (which include global catastrophic events) to the probability of human extinction.</w:t>
      </w:r>
    </w:p>
    <w:p w14:paraId="407B0FB0" w14:textId="77777777" w:rsidR="00AF1769" w:rsidRPr="00883862" w:rsidRDefault="00AF1769" w:rsidP="00AF1769">
      <w:pPr>
        <w:rPr>
          <w:sz w:val="16"/>
        </w:rPr>
      </w:pPr>
      <w:r w:rsidRPr="00883862">
        <w:rPr>
          <w:sz w:val="16"/>
        </w:rPr>
        <w:t xml:space="preserve">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w:t>
      </w:r>
      <w:proofErr w:type="spellStart"/>
      <w:r w:rsidRPr="00883862">
        <w:rPr>
          <w:sz w:val="16"/>
        </w:rPr>
        <w:t>longtermist</w:t>
      </w:r>
      <w:proofErr w:type="spellEnd"/>
      <w:r w:rsidRPr="00883862">
        <w:rPr>
          <w:sz w:val="16"/>
        </w:rPr>
        <w: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4C15ADAD" w14:textId="77777777" w:rsidR="00AF1769" w:rsidRPr="00883862" w:rsidRDefault="00AF1769" w:rsidP="00AF1769">
      <w:pPr>
        <w:rPr>
          <w:sz w:val="16"/>
        </w:rPr>
      </w:pPr>
      <w:r w:rsidRPr="00883862">
        <w:rPr>
          <w:sz w:val="16"/>
        </w:rPr>
        <w:t xml:space="preserve">Risk analysis will always be at least partly subjective and </w:t>
      </w:r>
      <w:proofErr w:type="gramStart"/>
      <w:r w:rsidRPr="00883862">
        <w:rPr>
          <w:sz w:val="16"/>
        </w:rPr>
        <w:t>value-laden</w:t>
      </w:r>
      <w:proofErr w:type="gramEnd"/>
      <w:r w:rsidRPr="00883862">
        <w:rPr>
          <w:sz w:val="16"/>
        </w:rPr>
        <w:t>. Yet, it can be made more objective and scientific through precise definitions, the transparent statement of assumptions, and where possible, separating risk assessment from the study of extinction and existential ethics.</w:t>
      </w:r>
    </w:p>
    <w:p w14:paraId="76B49E69" w14:textId="77777777" w:rsidR="00AF1769" w:rsidRDefault="00AF1769" w:rsidP="00AF1769">
      <w:r w:rsidRPr="004B5755">
        <w:t xml:space="preserve">4.2 </w:t>
      </w:r>
      <w:r w:rsidRPr="00AF79D0">
        <w:rPr>
          <w:rStyle w:val="StyleUnderline"/>
        </w:rPr>
        <w:t xml:space="preserve">Arbitrary </w:t>
      </w:r>
      <w:proofErr w:type="spellStart"/>
      <w:r w:rsidRPr="00AF79D0">
        <w:rPr>
          <w:rStyle w:val="StyleUnderline"/>
        </w:rPr>
        <w:t>categorisations</w:t>
      </w:r>
      <w:proofErr w:type="spellEnd"/>
    </w:p>
    <w:p w14:paraId="0A2E16D0" w14:textId="77777777" w:rsidR="00AF1769" w:rsidRPr="00AF79D0" w:rsidRDefault="00AF1769" w:rsidP="00AF1769">
      <w:pPr>
        <w:rPr>
          <w:sz w:val="16"/>
        </w:rPr>
      </w:pPr>
      <w:r w:rsidRPr="00C835AD">
        <w:rPr>
          <w:rStyle w:val="StyleUnderline"/>
          <w:highlight w:val="cyan"/>
        </w:rPr>
        <w:t>ERS</w:t>
      </w:r>
      <w:r w:rsidRPr="00AF79D0">
        <w:rPr>
          <w:rStyle w:val="StyleUnderline"/>
        </w:rPr>
        <w:t xml:space="preserve"> currently </w:t>
      </w:r>
      <w:r w:rsidRPr="00C835AD">
        <w:rPr>
          <w:rStyle w:val="StyleUnderline"/>
          <w:highlight w:val="cyan"/>
        </w:rPr>
        <w:t xml:space="preserve">lacks a </w:t>
      </w:r>
      <w:r w:rsidRPr="00C835AD">
        <w:rPr>
          <w:rStyle w:val="Emphasis"/>
          <w:highlight w:val="cyan"/>
        </w:rPr>
        <w:t>framework</w:t>
      </w:r>
      <w:r w:rsidRPr="00AF79D0">
        <w:rPr>
          <w:rStyle w:val="StyleUnderline"/>
        </w:rPr>
        <w:t xml:space="preserve"> or </w:t>
      </w:r>
      <w:r w:rsidRPr="00AF79D0">
        <w:rPr>
          <w:rStyle w:val="Emphasis"/>
        </w:rPr>
        <w:t>methodology</w:t>
      </w:r>
      <w:r w:rsidRPr="00AF79D0">
        <w:rPr>
          <w:rStyle w:val="StyleUnderline"/>
        </w:rPr>
        <w:t xml:space="preserve"> </w:t>
      </w:r>
      <w:r w:rsidRPr="00C835AD">
        <w:rPr>
          <w:rStyle w:val="StyleUnderline"/>
          <w:highlight w:val="cyan"/>
        </w:rPr>
        <w:t xml:space="preserve">to </w:t>
      </w:r>
      <w:proofErr w:type="spellStart"/>
      <w:r w:rsidRPr="00C835AD">
        <w:rPr>
          <w:rStyle w:val="StyleUnderline"/>
          <w:highlight w:val="cyan"/>
        </w:rPr>
        <w:t>categorise</w:t>
      </w:r>
      <w:proofErr w:type="spellEnd"/>
      <w:r w:rsidRPr="00C835AD">
        <w:rPr>
          <w:rStyle w:val="StyleUnderline"/>
          <w:highlight w:val="cyan"/>
        </w:rPr>
        <w:t xml:space="preserve"> risks</w:t>
      </w:r>
      <w:r w:rsidRPr="00AF79D0">
        <w:rPr>
          <w:rStyle w:val="StyleUnderline"/>
        </w:rPr>
        <w:t xml:space="preserve"> consistently, comprehensively, and rigorously</w:t>
      </w:r>
      <w:r w:rsidRPr="00AF79D0">
        <w:rPr>
          <w:sz w:val="16"/>
        </w:rPr>
        <w:t xml:space="preserve">. The TUA does not provide such a framework. It purports to distinguish between existential and catastrophic risks, but the </w:t>
      </w:r>
      <w:r w:rsidRPr="00AF79D0">
        <w:rPr>
          <w:rStyle w:val="StyleUnderline"/>
        </w:rPr>
        <w:t xml:space="preserve">distinction is </w:t>
      </w:r>
      <w:r w:rsidRPr="00AF79D0">
        <w:rPr>
          <w:rStyle w:val="Emphasis"/>
        </w:rPr>
        <w:t>hazy</w:t>
      </w:r>
      <w:r w:rsidRPr="00AF79D0">
        <w:rPr>
          <w:rStyle w:val="StyleUnderline"/>
        </w:rPr>
        <w:t xml:space="preserve"> and </w:t>
      </w:r>
      <w:r w:rsidRPr="00AF79D0">
        <w:rPr>
          <w:rStyle w:val="Emphasis"/>
        </w:rPr>
        <w:t>arbitrary</w:t>
      </w:r>
      <w:r w:rsidRPr="00AF79D0">
        <w:rPr>
          <w:sz w:val="16"/>
        </w:rPr>
        <w:t>.</w:t>
      </w:r>
    </w:p>
    <w:p w14:paraId="252DD5FF" w14:textId="77777777" w:rsidR="00AF1769" w:rsidRPr="00AF79D0" w:rsidRDefault="00AF1769" w:rsidP="00AF1769">
      <w:pPr>
        <w:rPr>
          <w:sz w:val="16"/>
        </w:rPr>
      </w:pPr>
      <w:r w:rsidRPr="00AF79D0">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6A776676" w14:textId="77777777" w:rsidR="00AF1769" w:rsidRPr="00FE0FA0" w:rsidRDefault="00AF1769" w:rsidP="00AF1769">
      <w:pPr>
        <w:rPr>
          <w:sz w:val="16"/>
        </w:rPr>
      </w:pPr>
      <w:r w:rsidRPr="00AF79D0">
        <w:rPr>
          <w:rStyle w:val="StyleUnderline"/>
        </w:rPr>
        <w:t xml:space="preserve">Under the earliest TUA definition, a catastrophe that does not </w:t>
      </w:r>
      <w:proofErr w:type="spellStart"/>
      <w:r w:rsidRPr="00AF79D0">
        <w:rPr>
          <w:rStyle w:val="StyleUnderline"/>
        </w:rPr>
        <w:t>jeopardise</w:t>
      </w:r>
      <w:proofErr w:type="spellEnd"/>
      <w:r w:rsidRPr="00AF79D0">
        <w:rPr>
          <w:rStyle w:val="StyleUnderline"/>
        </w:rPr>
        <w:t xml:space="preserve"> the attainment of technological maturity is assigned comparatively </w:t>
      </w:r>
      <w:r w:rsidRPr="00AF79D0">
        <w:rPr>
          <w:rStyle w:val="Emphasis"/>
        </w:rPr>
        <w:t>little moral consideration</w:t>
      </w:r>
      <w:r w:rsidRPr="00FE0FA0">
        <w:rPr>
          <w:sz w:val="16"/>
        </w:rPr>
        <w:t xml:space="preserve">. This is </w:t>
      </w:r>
      <w:r w:rsidRPr="00FE0FA0">
        <w:rPr>
          <w:rStyle w:val="StyleUnderline"/>
        </w:rPr>
        <w:t xml:space="preserve">due to the belief that such disasters have not influenced our </w:t>
      </w:r>
      <w:r w:rsidRPr="00FE0FA0">
        <w:rPr>
          <w:rStyle w:val="Emphasis"/>
        </w:rPr>
        <w:t>long-term fate</w:t>
      </w:r>
      <w:r w:rsidRPr="00FE0FA0">
        <w:rPr>
          <w:rStyle w:val="StyleUnderline"/>
        </w:rPr>
        <w:t>, and thus do not constitute existential risks</w:t>
      </w:r>
      <w:r w:rsidRPr="00FE0FA0">
        <w:rPr>
          <w:sz w:val="16"/>
        </w:rPr>
        <w:t xml:space="preserve">,90 and that limited resources would be wasted if they were directed towards global catastrophes that did not threaten technological maturity.91 This </w:t>
      </w:r>
      <w:r w:rsidRPr="00AF79D0">
        <w:rPr>
          <w:rStyle w:val="Emphasis"/>
        </w:rPr>
        <w:t xml:space="preserve">extreme </w:t>
      </w:r>
      <w:proofErr w:type="spellStart"/>
      <w:r w:rsidRPr="00C835AD">
        <w:rPr>
          <w:rStyle w:val="Emphasis"/>
          <w:highlight w:val="cyan"/>
        </w:rPr>
        <w:t>prioritisation</w:t>
      </w:r>
      <w:proofErr w:type="spellEnd"/>
      <w:r w:rsidRPr="00C835AD">
        <w:rPr>
          <w:rStyle w:val="StyleUnderline"/>
          <w:highlight w:val="cyan"/>
        </w:rPr>
        <w:t xml:space="preserve"> of</w:t>
      </w:r>
      <w:r w:rsidRPr="00AF79D0">
        <w:rPr>
          <w:rStyle w:val="StyleUnderline"/>
        </w:rPr>
        <w:t xml:space="preserve"> e</w:t>
      </w:r>
      <w:r w:rsidRPr="00C835AD">
        <w:rPr>
          <w:rStyle w:val="Emphasis"/>
          <w:highlight w:val="cyan"/>
        </w:rPr>
        <w:t>x</w:t>
      </w:r>
      <w:r w:rsidRPr="00AF79D0">
        <w:rPr>
          <w:rStyle w:val="StyleUnderline"/>
        </w:rPr>
        <w:t xml:space="preserve">istential </w:t>
      </w:r>
      <w:r w:rsidRPr="00C835AD">
        <w:rPr>
          <w:rStyle w:val="Emphasis"/>
          <w:highlight w:val="cyan"/>
        </w:rPr>
        <w:t>risks</w:t>
      </w:r>
      <w:r w:rsidRPr="00C835AD">
        <w:rPr>
          <w:rStyle w:val="StyleUnderline"/>
          <w:highlight w:val="cyan"/>
        </w:rPr>
        <w:t xml:space="preserve"> downgrades</w:t>
      </w:r>
      <w:r w:rsidRPr="00AF79D0">
        <w:rPr>
          <w:rStyle w:val="StyleUnderline"/>
        </w:rPr>
        <w:t xml:space="preserve"> the importance of addressing </w:t>
      </w:r>
      <w:r w:rsidRPr="00C835AD">
        <w:rPr>
          <w:rStyle w:val="StyleUnderline"/>
          <w:highlight w:val="cyan"/>
        </w:rPr>
        <w:t>other</w:t>
      </w:r>
      <w:r w:rsidRPr="00AF79D0">
        <w:rPr>
          <w:rStyle w:val="StyleUnderline"/>
        </w:rPr>
        <w:t xml:space="preserve"> </w:t>
      </w:r>
      <w:r w:rsidRPr="00106E94">
        <w:rPr>
          <w:rStyle w:val="Emphasis"/>
        </w:rPr>
        <w:t xml:space="preserve">global </w:t>
      </w:r>
      <w:r w:rsidRPr="00C835AD">
        <w:rPr>
          <w:rStyle w:val="Emphasis"/>
          <w:highlight w:val="cyan"/>
        </w:rPr>
        <w:t>catastrophes</w:t>
      </w:r>
      <w:r w:rsidRPr="00FE0FA0">
        <w:rPr>
          <w:sz w:val="16"/>
        </w:rPr>
        <w:t>. What under Bostrom’s view would plausibly be considered “feelgood projects of suboptimal efficacy”, and what falls short of “efficient philanthropy”,92 could in fact very much be worth the attention of those who study human extinction.</w:t>
      </w:r>
    </w:p>
    <w:p w14:paraId="01A29A02" w14:textId="77777777" w:rsidR="00AF1769" w:rsidRPr="00FE0FA0" w:rsidRDefault="00AF1769" w:rsidP="00AF1769">
      <w:pPr>
        <w:rPr>
          <w:sz w:val="16"/>
        </w:rPr>
      </w:pPr>
      <w:r w:rsidRPr="00FE0FA0">
        <w:rPr>
          <w:sz w:val="16"/>
        </w:rPr>
        <w:t xml:space="preserve">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w:t>
      </w:r>
      <w:proofErr w:type="spellStart"/>
      <w:r w:rsidRPr="00FE0FA0">
        <w:rPr>
          <w:sz w:val="16"/>
        </w:rPr>
        <w:t>prioritising</w:t>
      </w:r>
      <w:proofErr w:type="spellEnd"/>
      <w:r w:rsidRPr="00FE0FA0">
        <w:rPr>
          <w:sz w:val="16"/>
        </w:rPr>
        <w:t xml:space="preserve"> the reduction of direct risks.</w:t>
      </w:r>
    </w:p>
    <w:p w14:paraId="55FAE9BC" w14:textId="77777777" w:rsidR="00AF1769" w:rsidRPr="00FE0FA0" w:rsidRDefault="00AF1769" w:rsidP="00AF1769">
      <w:pPr>
        <w:rPr>
          <w:sz w:val="16"/>
        </w:rPr>
      </w:pPr>
      <w:r w:rsidRPr="00FE0FA0">
        <w:rPr>
          <w:rStyle w:val="StyleUnderline"/>
        </w:rPr>
        <w:t xml:space="preserve">We </w:t>
      </w:r>
      <w:r w:rsidRPr="00FE0FA0">
        <w:rPr>
          <w:rStyle w:val="Emphasis"/>
        </w:rPr>
        <w:t>lack</w:t>
      </w:r>
      <w:r w:rsidRPr="00FE0FA0">
        <w:rPr>
          <w:rStyle w:val="StyleUnderline"/>
        </w:rPr>
        <w:t xml:space="preserve"> the necessary </w:t>
      </w:r>
      <w:r w:rsidRPr="00FE0FA0">
        <w:rPr>
          <w:rStyle w:val="Emphasis"/>
        </w:rPr>
        <w:t>understanding</w:t>
      </w:r>
      <w:r w:rsidRPr="00FE0FA0">
        <w:rPr>
          <w:rStyle w:val="StyleUnderline"/>
        </w:rPr>
        <w:t xml:space="preserve"> of how human </w:t>
      </w:r>
      <w:proofErr w:type="gramStart"/>
      <w:r w:rsidRPr="00FE0FA0">
        <w:rPr>
          <w:rStyle w:val="StyleUnderline"/>
        </w:rPr>
        <w:t>society</w:t>
      </w:r>
      <w:proofErr w:type="gramEnd"/>
      <w:r w:rsidRPr="00FE0FA0">
        <w:rPr>
          <w:rStyle w:val="StyleUnderline"/>
        </w:rPr>
        <w:t xml:space="preserve"> and the Earth system operate to make such neat, surgical distinctions</w:t>
      </w:r>
      <w:r w:rsidRPr="00FE0FA0">
        <w:rPr>
          <w:sz w:val="16"/>
        </w:rPr>
        <w:t xml:space="preserve">. </w:t>
      </w:r>
      <w:r w:rsidRPr="00FE0FA0">
        <w:rPr>
          <w:rStyle w:val="StyleUnderline"/>
        </w:rPr>
        <w:t>Whether a</w:t>
      </w:r>
      <w:r w:rsidRPr="00FE0FA0">
        <w:rPr>
          <w:sz w:val="16"/>
        </w:rPr>
        <w:t xml:space="preserve"> single global </w:t>
      </w:r>
      <w:r w:rsidRPr="00FE0FA0">
        <w:rPr>
          <w:rStyle w:val="StyleUnderline"/>
        </w:rPr>
        <w:t>catastrophe can or would fundamentally alter the trajectory of humanity is</w:t>
      </w:r>
      <w:r w:rsidRPr="00FE0FA0">
        <w:rPr>
          <w:sz w:val="16"/>
        </w:rPr>
        <w:t xml:space="preserve"> one of the great </w:t>
      </w:r>
      <w:r w:rsidRPr="00FE0FA0">
        <w:rPr>
          <w:rStyle w:val="Emphasis"/>
        </w:rPr>
        <w:t>unanswered</w:t>
      </w:r>
      <w:r w:rsidRPr="00FE0FA0">
        <w:rPr>
          <w:sz w:val="16"/>
        </w:rPr>
        <w:t xml:space="preserve"> questions of history. For now, </w:t>
      </w:r>
      <w:r w:rsidRPr="00C835AD">
        <w:rPr>
          <w:rStyle w:val="StyleUnderline"/>
          <w:highlight w:val="cyan"/>
        </w:rPr>
        <w:t xml:space="preserve">we </w:t>
      </w:r>
      <w:r w:rsidRPr="00C835AD">
        <w:rPr>
          <w:rStyle w:val="Emphasis"/>
          <w:highlight w:val="cyan"/>
        </w:rPr>
        <w:t>struggle</w:t>
      </w:r>
      <w:r w:rsidRPr="00C835AD">
        <w:rPr>
          <w:rStyle w:val="StyleUnderline"/>
          <w:highlight w:val="cyan"/>
        </w:rPr>
        <w:t xml:space="preserve"> with</w:t>
      </w:r>
      <w:r w:rsidRPr="00FE0FA0">
        <w:rPr>
          <w:rStyle w:val="StyleUnderline"/>
        </w:rPr>
        <w:t xml:space="preserve"> </w:t>
      </w:r>
      <w:r w:rsidRPr="00C835AD">
        <w:rPr>
          <w:rStyle w:val="Emphasis"/>
          <w:highlight w:val="cyan"/>
        </w:rPr>
        <w:t>forecasting</w:t>
      </w:r>
      <w:r w:rsidRPr="00FE0FA0">
        <w:rPr>
          <w:sz w:val="16"/>
        </w:rPr>
        <w:t xml:space="preserve"> GDP </w:t>
      </w:r>
      <w:r w:rsidRPr="00FE0FA0">
        <w:rPr>
          <w:rStyle w:val="StyleUnderline"/>
        </w:rPr>
        <w:t>even a year ahead</w:t>
      </w:r>
      <w:r w:rsidRPr="00FE0FA0">
        <w:rPr>
          <w:sz w:val="16"/>
        </w:rPr>
        <w:t xml:space="preserve">94 and in fact reliably make incorrect forecasts about population growth, despite knowing all essential variables.95 </w:t>
      </w:r>
      <w:r w:rsidRPr="00FE0FA0">
        <w:rPr>
          <w:rStyle w:val="StyleUnderline"/>
        </w:rPr>
        <w:t xml:space="preserve">In a complex adaptive system it may be </w:t>
      </w:r>
      <w:r w:rsidRPr="00FE0FA0">
        <w:rPr>
          <w:rStyle w:val="Emphasis"/>
        </w:rPr>
        <w:t>impossible</w:t>
      </w:r>
      <w:r w:rsidRPr="00FE0FA0">
        <w:rPr>
          <w:rStyle w:val="StyleUnderline"/>
        </w:rPr>
        <w:t xml:space="preserve"> to </w:t>
      </w:r>
      <w:r w:rsidRPr="00FE0FA0">
        <w:rPr>
          <w:rStyle w:val="Emphasis"/>
        </w:rPr>
        <w:t>forecast</w:t>
      </w:r>
      <w:r w:rsidRPr="00FE0FA0">
        <w:rPr>
          <w:rStyle w:val="StyleUnderline"/>
        </w:rPr>
        <w:t xml:space="preserve"> how small changes will affect the longue durée</w:t>
      </w:r>
      <w:r w:rsidRPr="00FE0FA0">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15E5B52E" w14:textId="77777777" w:rsidR="00AF1769" w:rsidRPr="00FE0FA0" w:rsidRDefault="00AF1769" w:rsidP="00AF1769">
      <w:pPr>
        <w:rPr>
          <w:sz w:val="16"/>
        </w:rPr>
      </w:pPr>
      <w:r w:rsidRPr="00FE0FA0">
        <w:rPr>
          <w:sz w:val="16"/>
        </w:rPr>
        <w:t>This is not to say that some persistent, long-term, societal trends cannot be identified and understood. For instance, the historian Walter Scheidel has put forward a compelling empirical case that (</w:t>
      </w:r>
      <w:proofErr w:type="spellStart"/>
      <w:r w:rsidRPr="00FE0FA0">
        <w:rPr>
          <w:sz w:val="16"/>
        </w:rPr>
        <w:t>intracountry</w:t>
      </w:r>
      <w:proofErr w:type="spellEnd"/>
      <w:r w:rsidRPr="00FE0FA0">
        <w:rPr>
          <w:sz w:val="16"/>
        </w:rPr>
        <w:t xml:space="preserve">) wealth inequality increases inexorably until a great </w:t>
      </w:r>
      <w:proofErr w:type="spellStart"/>
      <w:r w:rsidRPr="00FE0FA0">
        <w:rPr>
          <w:sz w:val="16"/>
        </w:rPr>
        <w:t>leveller</w:t>
      </w:r>
      <w:proofErr w:type="spellEnd"/>
      <w:r w:rsidRPr="00FE0FA0">
        <w:rPr>
          <w:sz w:val="16"/>
        </w:rPr>
        <w:t xml:space="preserve"> (a state collapse, pandemic, revolution, or mass </w:t>
      </w:r>
      <w:proofErr w:type="spellStart"/>
      <w:r w:rsidRPr="00FE0FA0">
        <w:rPr>
          <w:sz w:val="16"/>
        </w:rPr>
        <w:t>mobilisation</w:t>
      </w:r>
      <w:proofErr w:type="spellEnd"/>
      <w:r w:rsidRPr="00FE0FA0">
        <w:rPr>
          <w:sz w:val="16"/>
        </w:rPr>
        <w:t xml:space="preserve">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28646986" w14:textId="77777777" w:rsidR="00AF1769" w:rsidRPr="00FE0FA0" w:rsidRDefault="00AF1769" w:rsidP="00AF1769">
      <w:pPr>
        <w:rPr>
          <w:sz w:val="16"/>
        </w:rPr>
      </w:pPr>
      <w:r w:rsidRPr="00FE0FA0">
        <w:rPr>
          <w:sz w:val="16"/>
        </w:rPr>
        <w:t xml:space="preserve">Under the TUA, an existential risk is understood as one with the potential to cause human extinction directly or lead us to fail to reach our future potential, expected value, or technological maturity. This means that what is classified as a </w:t>
      </w:r>
      <w:proofErr w:type="spellStart"/>
      <w:r w:rsidRPr="00FE0FA0">
        <w:rPr>
          <w:sz w:val="16"/>
        </w:rPr>
        <w:t>prioritised</w:t>
      </w:r>
      <w:proofErr w:type="spellEnd"/>
      <w:r w:rsidRPr="00FE0FA0">
        <w:rPr>
          <w:sz w:val="16"/>
        </w:rPr>
        <w:t xml:space="preserve">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2F30FBEB" w14:textId="77777777" w:rsidR="00AF1769" w:rsidRPr="00FE0FA0" w:rsidRDefault="00AF1769" w:rsidP="00AF1769">
      <w:pPr>
        <w:rPr>
          <w:sz w:val="16"/>
        </w:rPr>
      </w:pPr>
      <w:r w:rsidRPr="00FE0FA0">
        <w:rPr>
          <w:sz w:val="16"/>
        </w:rPr>
        <w:t xml:space="preserve">Imagining pathways to human extinction (kill mechanisms) invariably requires some creativity and speculation. This has meant that some areas of risk (e.g. AI) which are not as empirically constrained are often </w:t>
      </w:r>
      <w:proofErr w:type="spellStart"/>
      <w:r w:rsidRPr="00FE0FA0">
        <w:rPr>
          <w:sz w:val="16"/>
        </w:rPr>
        <w:t>prioritised</w:t>
      </w:r>
      <w:proofErr w:type="spellEnd"/>
      <w:r w:rsidRPr="00FE0FA0">
        <w:rPr>
          <w:sz w:val="16"/>
        </w:rPr>
        <w:t xml:space="preserve"> above others for which we have far more empirical data (e.g. climate change). This has led some (non-peer-reviewed) publications (including a Google Doc) to conclude that climate change is not an existential risk.97</w:t>
      </w:r>
    </w:p>
    <w:p w14:paraId="053D2FBB" w14:textId="77777777" w:rsidR="00AF1769" w:rsidRPr="00705391" w:rsidRDefault="00AF1769" w:rsidP="00AF1769">
      <w:pPr>
        <w:rPr>
          <w:sz w:val="16"/>
        </w:rPr>
      </w:pPr>
      <w:r w:rsidRPr="00705391">
        <w:rPr>
          <w:sz w:val="16"/>
        </w:rPr>
        <w:t xml:space="preserve">This is the wrong question to ask. </w:t>
      </w:r>
      <w:r w:rsidRPr="00C835AD">
        <w:rPr>
          <w:rStyle w:val="Emphasis"/>
          <w:highlight w:val="cyan"/>
        </w:rPr>
        <w:t>Adding up</w:t>
      </w:r>
      <w:r w:rsidRPr="00FE0FA0">
        <w:rPr>
          <w:rStyle w:val="StyleUnderline"/>
        </w:rPr>
        <w:t xml:space="preserve"> the predicted impacts of a selection of </w:t>
      </w:r>
      <w:r w:rsidRPr="00C835AD">
        <w:rPr>
          <w:rStyle w:val="StyleUnderline"/>
          <w:highlight w:val="cyan"/>
        </w:rPr>
        <w:t>hazards</w:t>
      </w:r>
      <w:r w:rsidRPr="00FE0FA0">
        <w:rPr>
          <w:rStyle w:val="StyleUnderline"/>
        </w:rPr>
        <w:t xml:space="preserve"> and </w:t>
      </w:r>
      <w:proofErr w:type="gramStart"/>
      <w:r w:rsidRPr="00FE0FA0">
        <w:rPr>
          <w:rStyle w:val="StyleUnderline"/>
        </w:rPr>
        <w:t>asking</w:t>
      </w:r>
      <w:proofErr w:type="gramEnd"/>
      <w:r w:rsidRPr="00705391">
        <w:rPr>
          <w:sz w:val="16"/>
        </w:rPr>
        <w:t xml:space="preserve"> “</w:t>
      </w:r>
      <w:r w:rsidRPr="00FE0FA0">
        <w:rPr>
          <w:rStyle w:val="StyleUnderline"/>
        </w:rPr>
        <w:t>Will</w:t>
      </w:r>
      <w:r w:rsidRPr="00705391">
        <w:rPr>
          <w:sz w:val="16"/>
        </w:rPr>
        <w:t xml:space="preserve"> the total of </w:t>
      </w:r>
      <w:proofErr w:type="gramStart"/>
      <w:r w:rsidRPr="00FE0FA0">
        <w:rPr>
          <w:rStyle w:val="StyleUnderline"/>
        </w:rPr>
        <w:t>these kill</w:t>
      </w:r>
      <w:proofErr w:type="gramEnd"/>
      <w:r w:rsidRPr="00FE0FA0">
        <w:rPr>
          <w:rStyle w:val="StyleUnderline"/>
        </w:rPr>
        <w:t xml:space="preserve"> everyone?</w:t>
      </w:r>
      <w:r w:rsidRPr="00705391">
        <w:rPr>
          <w:sz w:val="16"/>
        </w:rPr>
        <w:t xml:space="preserve">” </w:t>
      </w:r>
      <w:r w:rsidRPr="00C835AD">
        <w:rPr>
          <w:rStyle w:val="StyleUnderline"/>
          <w:highlight w:val="cyan"/>
        </w:rPr>
        <w:t>is</w:t>
      </w:r>
      <w:r w:rsidRPr="00FE0FA0">
        <w:rPr>
          <w:rStyle w:val="StyleUnderline"/>
        </w:rPr>
        <w:t xml:space="preserve"> a </w:t>
      </w:r>
      <w:r w:rsidRPr="00C835AD">
        <w:rPr>
          <w:rStyle w:val="Emphasis"/>
          <w:highlight w:val="cyan"/>
        </w:rPr>
        <w:t>simplistic</w:t>
      </w:r>
      <w:r w:rsidRPr="00FE0FA0">
        <w:rPr>
          <w:rStyle w:val="StyleUnderline"/>
        </w:rPr>
        <w:t xml:space="preserve"> and </w:t>
      </w:r>
      <w:r w:rsidRPr="00C835AD">
        <w:rPr>
          <w:rStyle w:val="Emphasis"/>
          <w:highlight w:val="cyan"/>
        </w:rPr>
        <w:t>ineffective</w:t>
      </w:r>
      <w:r w:rsidRPr="00FE0FA0">
        <w:rPr>
          <w:rStyle w:val="StyleUnderline"/>
        </w:rPr>
        <w:t xml:space="preserve"> way of conducting </w:t>
      </w:r>
      <w:r w:rsidRPr="00C835AD">
        <w:rPr>
          <w:rStyle w:val="Emphasis"/>
          <w:highlight w:val="cyan"/>
        </w:rPr>
        <w:t>risk analysis</w:t>
      </w:r>
      <w:r w:rsidRPr="00705391">
        <w:rPr>
          <w:sz w:val="16"/>
        </w:rPr>
        <w:t xml:space="preserve">. </w:t>
      </w:r>
      <w:r w:rsidRPr="007D587B">
        <w:rPr>
          <w:rStyle w:val="StyleUnderline"/>
        </w:rPr>
        <w:t xml:space="preserve">This is </w:t>
      </w:r>
      <w:r w:rsidRPr="00FA77C0">
        <w:rPr>
          <w:rStyle w:val="StyleUnderline"/>
        </w:rPr>
        <w:t>not</w:t>
      </w:r>
      <w:r w:rsidRPr="007D587B">
        <w:rPr>
          <w:rStyle w:val="StyleUnderline"/>
        </w:rPr>
        <w:t xml:space="preserve"> how risk unfolds </w:t>
      </w:r>
      <w:r w:rsidRPr="00C835AD">
        <w:rPr>
          <w:rStyle w:val="StyleUnderline"/>
          <w:highlight w:val="cyan"/>
        </w:rPr>
        <w:t xml:space="preserve">in </w:t>
      </w:r>
      <w:r w:rsidRPr="00C835AD">
        <w:rPr>
          <w:rStyle w:val="Emphasis"/>
          <w:highlight w:val="cyan"/>
        </w:rPr>
        <w:t>reality</w:t>
      </w:r>
      <w:r w:rsidRPr="007D587B">
        <w:rPr>
          <w:rStyle w:val="StyleUnderline"/>
        </w:rPr>
        <w:t xml:space="preserve">: </w:t>
      </w:r>
      <w:r w:rsidRPr="00C835AD">
        <w:rPr>
          <w:rStyle w:val="StyleUnderline"/>
          <w:highlight w:val="cyan"/>
        </w:rPr>
        <w:t xml:space="preserve">hazards interact with </w:t>
      </w:r>
      <w:r w:rsidRPr="00C835AD">
        <w:rPr>
          <w:rStyle w:val="Emphasis"/>
          <w:highlight w:val="cyan"/>
        </w:rPr>
        <w:t>networks</w:t>
      </w:r>
      <w:r w:rsidRPr="007D587B">
        <w:rPr>
          <w:rStyle w:val="StyleUnderline"/>
        </w:rPr>
        <w:t xml:space="preserve"> of societal vulnerabilities and responses as well as each other, </w:t>
      </w:r>
      <w:r w:rsidRPr="00C835AD">
        <w:rPr>
          <w:rStyle w:val="StyleUnderline"/>
          <w:highlight w:val="cyan"/>
        </w:rPr>
        <w:t>and</w:t>
      </w:r>
      <w:r w:rsidRPr="007D587B">
        <w:rPr>
          <w:rStyle w:val="StyleUnderline"/>
        </w:rPr>
        <w:t xml:space="preserve"> can trigger </w:t>
      </w:r>
      <w:r w:rsidRPr="00C835AD">
        <w:rPr>
          <w:rStyle w:val="Emphasis"/>
          <w:highlight w:val="cyan"/>
        </w:rPr>
        <w:t>cascad</w:t>
      </w:r>
      <w:r w:rsidRPr="007D587B">
        <w:rPr>
          <w:rStyle w:val="Emphasis"/>
        </w:rPr>
        <w:t>ing failures</w:t>
      </w:r>
      <w:r w:rsidRPr="00705391">
        <w:rPr>
          <w:sz w:val="16"/>
        </w:rPr>
        <w:t xml:space="preserve">.98 </w:t>
      </w:r>
      <w:r w:rsidRPr="000902A5">
        <w:rPr>
          <w:rStyle w:val="StyleUnderline"/>
        </w:rPr>
        <w:t>We need to consider different pathways and ways in which</w:t>
      </w:r>
      <w:r w:rsidRPr="00705391">
        <w:rPr>
          <w:sz w:val="16"/>
        </w:rPr>
        <w:t xml:space="preserve"> climate change (or any other source of </w:t>
      </w:r>
      <w:r w:rsidRPr="000902A5">
        <w:rPr>
          <w:rStyle w:val="StyleUnderline"/>
        </w:rPr>
        <w:t>risk</w:t>
      </w:r>
      <w:r w:rsidRPr="00705391">
        <w:rPr>
          <w:sz w:val="16"/>
        </w:rPr>
        <w:t xml:space="preserve">) </w:t>
      </w:r>
      <w:r w:rsidRPr="000902A5">
        <w:rPr>
          <w:rStyle w:val="StyleUnderline"/>
        </w:rPr>
        <w:t xml:space="preserve">can contribute to the </w:t>
      </w:r>
      <w:r w:rsidRPr="000902A5">
        <w:rPr>
          <w:rStyle w:val="Emphasis"/>
        </w:rPr>
        <w:t>overall level</w:t>
      </w:r>
      <w:r w:rsidRPr="000902A5">
        <w:rPr>
          <w:rStyle w:val="StyleUnderline"/>
        </w:rPr>
        <w:t xml:space="preserve"> of </w:t>
      </w:r>
      <w:r w:rsidRPr="000902A5">
        <w:rPr>
          <w:rStyle w:val="Emphasis"/>
        </w:rPr>
        <w:t>extinction</w:t>
      </w:r>
      <w:r w:rsidRPr="00705391">
        <w:rPr>
          <w:sz w:val="16"/>
        </w:rPr>
        <w:t xml:space="preserve"> or catastrophic risk </w:t>
      </w:r>
      <w:r w:rsidRPr="000902A5">
        <w:rPr>
          <w:rStyle w:val="StyleUnderline"/>
        </w:rPr>
        <w:t>we face</w:t>
      </w:r>
      <w:r w:rsidRPr="00705391">
        <w:rPr>
          <w:sz w:val="16"/>
        </w:rPr>
        <w:t xml:space="preserve">.99 </w:t>
      </w:r>
      <w:r w:rsidRPr="000902A5">
        <w:rPr>
          <w:rStyle w:val="StyleUnderline"/>
        </w:rPr>
        <w:t>The question of “</w:t>
      </w:r>
      <w:r w:rsidRPr="000902A5">
        <w:rPr>
          <w:rStyle w:val="Emphasis"/>
        </w:rPr>
        <w:t>Is this</w:t>
      </w:r>
      <w:r w:rsidRPr="000902A5">
        <w:rPr>
          <w:rStyle w:val="StyleUnderline"/>
        </w:rPr>
        <w:t xml:space="preserve"> an </w:t>
      </w:r>
      <w:r w:rsidRPr="000902A5">
        <w:rPr>
          <w:rStyle w:val="Emphasis"/>
        </w:rPr>
        <w:t>existential</w:t>
      </w:r>
      <w:r w:rsidRPr="000902A5">
        <w:rPr>
          <w:rStyle w:val="StyleUnderline"/>
        </w:rPr>
        <w:t xml:space="preserve"> risk?” is </w:t>
      </w:r>
      <w:r w:rsidRPr="000902A5">
        <w:rPr>
          <w:rStyle w:val="Emphasis"/>
        </w:rPr>
        <w:t>naive</w:t>
      </w:r>
      <w:r w:rsidRPr="00705391">
        <w:rPr>
          <w:sz w:val="16"/>
        </w:rPr>
        <w:t xml:space="preserve">. We should instead ask: </w:t>
      </w:r>
      <w:proofErr w:type="gramStart"/>
      <w:r w:rsidRPr="00705391">
        <w:rPr>
          <w:sz w:val="16"/>
        </w:rPr>
        <w:t>in a given</w:t>
      </w:r>
      <w:proofErr w:type="gramEnd"/>
      <w:r w:rsidRPr="00705391">
        <w:rPr>
          <w:sz w:val="16"/>
        </w:rPr>
        <w:t xml:space="preserve"> world-state (with structure, vulnerabilities, and the capacity for change) </w:t>
      </w:r>
      <w:r w:rsidRPr="00705391">
        <w:rPr>
          <w:rStyle w:val="StyleUnderline"/>
        </w:rPr>
        <w:t xml:space="preserve">how much will a given </w:t>
      </w:r>
      <w:r w:rsidRPr="00705391">
        <w:rPr>
          <w:rStyle w:val="Emphasis"/>
        </w:rPr>
        <w:t>process</w:t>
      </w:r>
      <w:r w:rsidRPr="00705391">
        <w:rPr>
          <w:rStyle w:val="StyleUnderline"/>
        </w:rPr>
        <w:t xml:space="preserve"> or event increase the overall likelihood of human extinction</w:t>
      </w:r>
      <w:r w:rsidRPr="00705391">
        <w:rPr>
          <w:sz w:val="16"/>
        </w:rPr>
        <w:t>, and what are the plausible100 pathways for it to contribute to extinction risk?</w:t>
      </w:r>
    </w:p>
    <w:p w14:paraId="175CC5BE" w14:textId="77777777" w:rsidR="00AF1769" w:rsidRPr="00EC1505" w:rsidRDefault="00AF1769" w:rsidP="00AF1769">
      <w:pPr>
        <w:rPr>
          <w:sz w:val="16"/>
        </w:rPr>
      </w:pPr>
      <w:r w:rsidRPr="00705391">
        <w:rPr>
          <w:rStyle w:val="StyleUnderline"/>
        </w:rPr>
        <w:t xml:space="preserve">A field </w:t>
      </w:r>
      <w:r w:rsidRPr="00C835AD">
        <w:rPr>
          <w:rStyle w:val="StyleUnderline"/>
          <w:highlight w:val="cyan"/>
        </w:rPr>
        <w:t>looking for</w:t>
      </w:r>
      <w:r w:rsidRPr="00705391">
        <w:rPr>
          <w:rStyle w:val="StyleUnderline"/>
        </w:rPr>
        <w:t xml:space="preserve"> the </w:t>
      </w:r>
      <w:r w:rsidRPr="00C835AD">
        <w:rPr>
          <w:rStyle w:val="Emphasis"/>
          <w:highlight w:val="cyan"/>
        </w:rPr>
        <w:t>one hazard</w:t>
      </w:r>
      <w:r w:rsidRPr="00C835AD">
        <w:rPr>
          <w:rStyle w:val="StyleUnderline"/>
          <w:highlight w:val="cyan"/>
        </w:rPr>
        <w:t xml:space="preserve"> to kill them</w:t>
      </w:r>
      <w:r w:rsidRPr="00705391">
        <w:rPr>
          <w:rStyle w:val="StyleUnderline"/>
        </w:rPr>
        <w:t xml:space="preserve"> all will end up writing </w:t>
      </w:r>
      <w:r w:rsidRPr="00C835AD">
        <w:rPr>
          <w:rStyle w:val="Emphasis"/>
          <w:highlight w:val="cyan"/>
        </w:rPr>
        <w:t>science fiction</w:t>
      </w:r>
      <w:r w:rsidRPr="00EC1505">
        <w:rPr>
          <w:sz w:val="16"/>
        </w:rPr>
        <w:t xml:space="preserve">. More </w:t>
      </w:r>
      <w:r w:rsidRPr="00EC1505">
        <w:rPr>
          <w:rStyle w:val="StyleUnderline"/>
        </w:rPr>
        <w:t xml:space="preserve">speculative risks are </w:t>
      </w:r>
      <w:proofErr w:type="spellStart"/>
      <w:r w:rsidRPr="00EC1505">
        <w:rPr>
          <w:rStyle w:val="StyleUnderline"/>
        </w:rPr>
        <w:t>prioritised</w:t>
      </w:r>
      <w:proofErr w:type="spellEnd"/>
      <w:r w:rsidRPr="00EC1505">
        <w:rPr>
          <w:sz w:val="16"/>
        </w:rPr>
        <w:t xml:space="preserve"> because a seemingly more complete story can be told and speculative mechanisms by which AI could kill every human </w:t>
      </w:r>
      <w:r w:rsidRPr="00EC1505">
        <w:rPr>
          <w:rStyle w:val="StyleUnderline"/>
        </w:rPr>
        <w:t>can</w:t>
      </w:r>
      <w:r w:rsidRPr="00EC1505">
        <w:rPr>
          <w:sz w:val="16"/>
        </w:rPr>
        <w:t xml:space="preserve"> seemingly </w:t>
      </w:r>
      <w:r w:rsidRPr="00EC1505">
        <w:rPr>
          <w:rStyle w:val="StyleUnderline"/>
        </w:rPr>
        <w:t>not</w:t>
      </w:r>
      <w:r w:rsidRPr="00EC1505">
        <w:rPr>
          <w:sz w:val="16"/>
        </w:rPr>
        <w:t xml:space="preserve"> yet </w:t>
      </w:r>
      <w:r w:rsidRPr="00EC1505">
        <w:rPr>
          <w:rStyle w:val="StyleUnderline"/>
        </w:rPr>
        <w:t>be ruled out</w:t>
      </w:r>
      <w:r w:rsidRPr="00EC1505">
        <w:rPr>
          <w:sz w:val="16"/>
        </w:rPr>
        <w:t>.</w:t>
      </w:r>
    </w:p>
    <w:p w14:paraId="5D1AD553" w14:textId="77777777" w:rsidR="00AF1769" w:rsidRPr="00EC1505" w:rsidRDefault="00AF1769" w:rsidP="00AF1769">
      <w:pPr>
        <w:rPr>
          <w:sz w:val="16"/>
        </w:rPr>
      </w:pPr>
      <w:r w:rsidRPr="00EC150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6976C00B" w14:textId="77777777" w:rsidR="00AF1769" w:rsidRPr="00EC1505" w:rsidRDefault="00AF1769" w:rsidP="00AF1769">
      <w:pPr>
        <w:rPr>
          <w:sz w:val="16"/>
        </w:rPr>
      </w:pPr>
      <w:r w:rsidRPr="00EC1505">
        <w:rPr>
          <w:sz w:val="16"/>
        </w:rPr>
        <w:t xml:space="preserve">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w:t>
      </w:r>
      <w:proofErr w:type="spellStart"/>
      <w:r w:rsidRPr="00EC1505">
        <w:rPr>
          <w:sz w:val="16"/>
        </w:rPr>
        <w:t>prioritised</w:t>
      </w:r>
      <w:proofErr w:type="spellEnd"/>
      <w:r w:rsidRPr="00EC1505">
        <w:rPr>
          <w:sz w:val="16"/>
        </w:rPr>
        <w:t xml:space="preserve"> as a seemingly homogenous hazard-cluster across key texts within ERS.103</w:t>
      </w:r>
    </w:p>
    <w:p w14:paraId="0BB25F9C" w14:textId="77777777" w:rsidR="00AF1769" w:rsidRPr="00EC1505" w:rsidRDefault="00AF1769" w:rsidP="00AF1769">
      <w:pPr>
        <w:rPr>
          <w:sz w:val="16"/>
        </w:rPr>
      </w:pPr>
      <w:r w:rsidRPr="00EC1505">
        <w:rPr>
          <w:sz w:val="16"/>
        </w:rPr>
        <w:t xml:space="preserve">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w:t>
      </w:r>
      <w:proofErr w:type="spellStart"/>
      <w:r w:rsidRPr="00EC1505">
        <w:rPr>
          <w:sz w:val="16"/>
        </w:rPr>
        <w:t>prioritisation</w:t>
      </w:r>
      <w:proofErr w:type="spellEnd"/>
      <w:r w:rsidRPr="00EC1505">
        <w:rPr>
          <w:sz w:val="16"/>
        </w:rPr>
        <w:t xml:space="preserve"> procedure.</w:t>
      </w:r>
    </w:p>
    <w:p w14:paraId="550A8F94" w14:textId="77777777" w:rsidR="00AF1769" w:rsidRPr="002D42EC" w:rsidRDefault="00AF1769" w:rsidP="00AF1769">
      <w:pPr>
        <w:rPr>
          <w:sz w:val="16"/>
        </w:rPr>
      </w:pPr>
      <w:r w:rsidRPr="002D42EC">
        <w:rPr>
          <w:sz w:val="16"/>
        </w:rPr>
        <w:t xml:space="preserve">4.3. </w:t>
      </w:r>
      <w:r w:rsidRPr="002D42EC">
        <w:rPr>
          <w:rStyle w:val="StyleUnderline"/>
        </w:rPr>
        <w:t>Simplistic risk models</w:t>
      </w:r>
      <w:r w:rsidRPr="002D42EC">
        <w:rPr>
          <w:sz w:val="16"/>
        </w:rPr>
        <w:t xml:space="preserve"> </w:t>
      </w:r>
    </w:p>
    <w:p w14:paraId="11330B8B" w14:textId="77777777" w:rsidR="00AF1769" w:rsidRPr="002D42EC" w:rsidRDefault="00AF1769" w:rsidP="00AF1769">
      <w:pPr>
        <w:rPr>
          <w:sz w:val="16"/>
        </w:rPr>
      </w:pPr>
      <w:r w:rsidRPr="002D42EC">
        <w:rPr>
          <w:sz w:val="16"/>
        </w:rPr>
        <w:t>4.3.1 Complex vs. crude risk assessments</w:t>
      </w:r>
    </w:p>
    <w:p w14:paraId="6E4E80C0" w14:textId="77777777" w:rsidR="00AF1769" w:rsidRPr="002D42EC" w:rsidRDefault="00AF1769" w:rsidP="00AF1769">
      <w:pPr>
        <w:rPr>
          <w:sz w:val="16"/>
        </w:rPr>
      </w:pPr>
      <w:r w:rsidRPr="002D42EC">
        <w:rPr>
          <w:sz w:val="16"/>
        </w:rPr>
        <w:t xml:space="preserve">Risk assessment has evolved dramatically in </w:t>
      </w:r>
      <w:proofErr w:type="gramStart"/>
      <w:r w:rsidRPr="002D42EC">
        <w:rPr>
          <w:sz w:val="16"/>
        </w:rPr>
        <w:t>past</w:t>
      </w:r>
      <w:proofErr w:type="gramEnd"/>
      <w:r w:rsidRPr="002D42EC">
        <w:rPr>
          <w:sz w:val="16"/>
        </w:rPr>
        <w:t xml:space="preserve"> decades. Scholars now commonly </w:t>
      </w:r>
      <w:proofErr w:type="spellStart"/>
      <w:r w:rsidRPr="002D42EC">
        <w:rPr>
          <w:sz w:val="16"/>
        </w:rPr>
        <w:t>analyse</w:t>
      </w:r>
      <w:proofErr w:type="spellEnd"/>
      <w:r w:rsidRPr="002D42EC">
        <w:rPr>
          <w:sz w:val="16"/>
        </w:rPr>
        <w:t xml:space="preserve"> systemic risk (the ability for a single disruption to cascade into systems failures),104 how risks can cascade across borders and sectors,105 and how failures in critical systems can </w:t>
      </w:r>
      <w:proofErr w:type="spellStart"/>
      <w:r w:rsidRPr="002D42EC">
        <w:rPr>
          <w:sz w:val="16"/>
        </w:rPr>
        <w:t>synchronise</w:t>
      </w:r>
      <w:proofErr w:type="spellEnd"/>
      <w:r w:rsidRPr="002D42EC">
        <w:rPr>
          <w:sz w:val="16"/>
        </w:rPr>
        <w:t xml:space="preserv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54AE3ADD" w14:textId="77777777" w:rsidR="00AF1769" w:rsidRPr="002D42EC" w:rsidRDefault="00AF1769" w:rsidP="00AF1769">
      <w:pPr>
        <w:rPr>
          <w:sz w:val="16"/>
        </w:rPr>
      </w:pPr>
      <w:r w:rsidRPr="002D42EC">
        <w:rPr>
          <w:sz w:val="16"/>
        </w:rPr>
        <w:t xml:space="preserve">How we assess risk is fundamental to what we </w:t>
      </w:r>
      <w:proofErr w:type="gramStart"/>
      <w:r w:rsidRPr="002D42EC">
        <w:rPr>
          <w:sz w:val="16"/>
        </w:rPr>
        <w:t>consider as</w:t>
      </w:r>
      <w:proofErr w:type="gramEnd"/>
      <w:r w:rsidRPr="002D42EC">
        <w:rPr>
          <w:sz w:val="16"/>
        </w:rPr>
        <w:t xml:space="preserve">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3B150687" w14:textId="77777777" w:rsidR="00AF1769" w:rsidRPr="002D42EC" w:rsidRDefault="00AF1769" w:rsidP="00AF1769">
      <w:pPr>
        <w:rPr>
          <w:sz w:val="16"/>
        </w:rPr>
      </w:pPr>
      <w:r w:rsidRPr="00EC1505">
        <w:rPr>
          <w:rStyle w:val="StyleUnderline"/>
        </w:rPr>
        <w:t>Most e</w:t>
      </w:r>
      <w:r w:rsidRPr="00C835AD">
        <w:rPr>
          <w:rStyle w:val="Emphasis"/>
          <w:highlight w:val="cyan"/>
        </w:rPr>
        <w:t>x</w:t>
      </w:r>
      <w:r w:rsidRPr="00EC1505">
        <w:rPr>
          <w:rStyle w:val="StyleUnderline"/>
        </w:rPr>
        <w:t xml:space="preserve">istential </w:t>
      </w:r>
      <w:r w:rsidRPr="00C835AD">
        <w:rPr>
          <w:rStyle w:val="Emphasis"/>
          <w:highlight w:val="cyan"/>
        </w:rPr>
        <w:t>risk</w:t>
      </w:r>
      <w:r w:rsidRPr="00EC1505">
        <w:rPr>
          <w:rStyle w:val="StyleUnderline"/>
        </w:rPr>
        <w:t xml:space="preserve"> texts take a simpler, </w:t>
      </w:r>
      <w:r w:rsidRPr="00EC1505">
        <w:rPr>
          <w:rStyle w:val="Emphasis"/>
        </w:rPr>
        <w:t>hazard-centric</w:t>
      </w:r>
      <w:r w:rsidRPr="00EC1505">
        <w:rPr>
          <w:rStyle w:val="StyleUnderline"/>
        </w:rPr>
        <w:t xml:space="preserve"> </w:t>
      </w:r>
      <w:r w:rsidRPr="00C835AD">
        <w:rPr>
          <w:rStyle w:val="StyleUnderline"/>
          <w:highlight w:val="cyan"/>
        </w:rPr>
        <w:t>approach</w:t>
      </w:r>
      <w:r w:rsidRPr="002D42EC">
        <w:rPr>
          <w:sz w:val="16"/>
        </w:rPr>
        <w:t xml:space="preserve">. </w:t>
      </w:r>
      <w:r w:rsidRPr="00A57553">
        <w:rPr>
          <w:rStyle w:val="StyleUnderline"/>
        </w:rPr>
        <w:t xml:space="preserve">They tend to </w:t>
      </w:r>
      <w:r w:rsidRPr="000F10BD">
        <w:rPr>
          <w:rStyle w:val="StyleUnderline"/>
        </w:rPr>
        <w:t>focus on a few selected hazards</w:t>
      </w:r>
      <w:r w:rsidRPr="002D42EC">
        <w:rPr>
          <w:sz w:val="16"/>
        </w:rPr>
        <w:t xml:space="preserve">: biologically engineered </w:t>
      </w:r>
      <w:r w:rsidRPr="00A57553">
        <w:rPr>
          <w:rStyle w:val="StyleUnderline"/>
        </w:rPr>
        <w:t>pandemics, Artificial General Intelligence (AGI), nuclear war, climate change, and asteroid strikes</w:t>
      </w:r>
      <w:r w:rsidRPr="002D42EC">
        <w:rPr>
          <w:sz w:val="16"/>
        </w:rPr>
        <w:t xml:space="preserve">.112 As currently framed, </w:t>
      </w:r>
      <w:r w:rsidRPr="00A57553">
        <w:rPr>
          <w:rStyle w:val="StyleUnderline"/>
        </w:rPr>
        <w:t xml:space="preserve">TUA </w:t>
      </w:r>
      <w:r w:rsidRPr="00C835AD">
        <w:rPr>
          <w:rStyle w:val="Emphasis"/>
          <w:highlight w:val="cyan"/>
        </w:rPr>
        <w:t>equates</w:t>
      </w:r>
      <w:r w:rsidRPr="00C835AD">
        <w:rPr>
          <w:rStyle w:val="StyleUnderline"/>
          <w:highlight w:val="cyan"/>
        </w:rPr>
        <w:t xml:space="preserve"> risk with </w:t>
      </w:r>
      <w:r w:rsidRPr="00C835AD">
        <w:rPr>
          <w:rStyle w:val="Emphasis"/>
          <w:highlight w:val="cyan"/>
        </w:rPr>
        <w:t>hazard</w:t>
      </w:r>
      <w:r w:rsidRPr="00A57553">
        <w:rPr>
          <w:rStyle w:val="StyleUnderline"/>
        </w:rPr>
        <w:t xml:space="preserve"> and </w:t>
      </w:r>
      <w:r w:rsidRPr="00A57553">
        <w:rPr>
          <w:rStyle w:val="Emphasis"/>
        </w:rPr>
        <w:t>ignores</w:t>
      </w:r>
      <w:r w:rsidRPr="00A57553">
        <w:rPr>
          <w:rStyle w:val="StyleUnderline"/>
        </w:rPr>
        <w:t xml:space="preserve"> the wider literature on risk assessment in fields such as disaster risk reduction</w:t>
      </w:r>
      <w:r w:rsidRPr="002D42EC">
        <w:rPr>
          <w:sz w:val="16"/>
        </w:rPr>
        <w:t xml:space="preserve">. It is also unclear how the TUA suggests systematically clustering, </w:t>
      </w:r>
      <w:proofErr w:type="spellStart"/>
      <w:r w:rsidRPr="002D42EC">
        <w:rPr>
          <w:sz w:val="16"/>
        </w:rPr>
        <w:t>prioritising</w:t>
      </w:r>
      <w:proofErr w:type="spellEnd"/>
      <w:r w:rsidRPr="002D42EC">
        <w:rPr>
          <w:sz w:val="16"/>
        </w:rPr>
        <w:t xml:space="preserve">, or </w:t>
      </w:r>
      <w:proofErr w:type="spellStart"/>
      <w:r w:rsidRPr="002D42EC">
        <w:rPr>
          <w:sz w:val="16"/>
        </w:rPr>
        <w:t>analysing</w:t>
      </w:r>
      <w:proofErr w:type="spellEnd"/>
      <w:r w:rsidRPr="002D42EC">
        <w:rPr>
          <w:sz w:val="16"/>
        </w:rPr>
        <w:t xml:space="preserve"> these hazards: current attempts rely on simplistic categories of “Natural”, “Anthropogenic”, and “Future” hazards113 or presenting the selected hazards as the </w:t>
      </w:r>
      <w:proofErr w:type="gramStart"/>
      <w:r w:rsidRPr="002D42EC">
        <w:rPr>
          <w:sz w:val="16"/>
        </w:rPr>
        <w:t>ones</w:t>
      </w:r>
      <w:proofErr w:type="gramEnd"/>
      <w:r w:rsidRPr="002D42EC">
        <w:rPr>
          <w:sz w:val="16"/>
        </w:rPr>
        <w:t xml:space="preserve"> worth discussing without explanation. There have been some recent attempts to provide alternative </w:t>
      </w:r>
      <w:proofErr w:type="gramStart"/>
      <w:r w:rsidRPr="002D42EC">
        <w:rPr>
          <w:sz w:val="16"/>
        </w:rPr>
        <w:t>frameworks114</w:t>
      </w:r>
      <w:proofErr w:type="gramEnd"/>
      <w:r w:rsidRPr="002D42EC">
        <w:rPr>
          <w:sz w:val="16"/>
        </w:rPr>
        <w:t xml:space="preserve"> but these have found little application thus </w:t>
      </w:r>
      <w:proofErr w:type="gramStart"/>
      <w:r w:rsidRPr="002D42EC">
        <w:rPr>
          <w:sz w:val="16"/>
        </w:rPr>
        <w:t>far, and</w:t>
      </w:r>
      <w:proofErr w:type="gramEnd"/>
      <w:r w:rsidRPr="002D42EC">
        <w:rPr>
          <w:sz w:val="16"/>
        </w:rPr>
        <w:t xml:space="preserve"> still do not consider response risks and many other relevant areas. Research efforts are often split across the lines of these different hazards. Working across them as part of a more complex risk assessment could offer novel insights.</w:t>
      </w:r>
    </w:p>
    <w:p w14:paraId="30A84581" w14:textId="77777777" w:rsidR="00AF1769" w:rsidRPr="00C329F0" w:rsidRDefault="00AF1769" w:rsidP="00AF1769">
      <w:pPr>
        <w:rPr>
          <w:sz w:val="16"/>
        </w:rPr>
      </w:pPr>
      <w:r w:rsidRPr="00C329F0">
        <w:rPr>
          <w:sz w:val="16"/>
        </w:rPr>
        <w:t>4.3.2 Technological determinism</w:t>
      </w:r>
    </w:p>
    <w:p w14:paraId="427F453F" w14:textId="77777777" w:rsidR="00AF1769" w:rsidRPr="00C329F0" w:rsidRDefault="00AF1769" w:rsidP="00AF1769">
      <w:pPr>
        <w:rPr>
          <w:sz w:val="16"/>
        </w:rPr>
      </w:pPr>
      <w:r w:rsidRPr="00C329F0">
        <w:rPr>
          <w:sz w:val="16"/>
        </w:rPr>
        <w:t xml:space="preserve">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w:t>
      </w:r>
      <w:proofErr w:type="spellStart"/>
      <w:r w:rsidRPr="00C329F0">
        <w:rPr>
          <w:sz w:val="16"/>
        </w:rPr>
        <w:t>adaptionism</w:t>
      </w:r>
      <w:proofErr w:type="spellEnd"/>
      <w:r w:rsidRPr="00C329F0">
        <w:rPr>
          <w:sz w:val="16"/>
        </w:rPr>
        <w:t>”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2790647F" w14:textId="77777777" w:rsidR="00AF1769" w:rsidRPr="00C329F0" w:rsidRDefault="00AF1769" w:rsidP="00AF1769">
      <w:pPr>
        <w:rPr>
          <w:sz w:val="16"/>
        </w:rPr>
      </w:pPr>
      <w:r w:rsidRPr="00C329F0">
        <w:rPr>
          <w:sz w:val="16"/>
        </w:rPr>
        <w:t xml:space="preserve">Whether it is technological determinism, the more nuanced military-economic </w:t>
      </w:r>
      <w:proofErr w:type="spellStart"/>
      <w:r w:rsidRPr="00C329F0">
        <w:rPr>
          <w:sz w:val="16"/>
        </w:rPr>
        <w:t>adaptationism</w:t>
      </w:r>
      <w:proofErr w:type="spellEnd"/>
      <w:r w:rsidRPr="00C329F0">
        <w:rPr>
          <w:sz w:val="16"/>
        </w:rPr>
        <w:t xml:space="preserve"> model, or concerns around tractability, the result is the same: regressing, relinquishing, or stopping the development of many technologies is often disregarded as a feasible option.</w:t>
      </w:r>
    </w:p>
    <w:p w14:paraId="696C111C" w14:textId="77777777" w:rsidR="00AF1769" w:rsidRPr="00C329F0" w:rsidRDefault="00AF1769" w:rsidP="00AF1769">
      <w:pPr>
        <w:rPr>
          <w:sz w:val="16"/>
        </w:rPr>
      </w:pPr>
      <w:r w:rsidRPr="00C329F0">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71D9491E" w14:textId="77777777" w:rsidR="00AF1769" w:rsidRPr="00C329F0" w:rsidRDefault="00AF1769" w:rsidP="00AF1769">
      <w:pPr>
        <w:rPr>
          <w:sz w:val="16"/>
        </w:rPr>
      </w:pPr>
      <w:r w:rsidRPr="00C329F0">
        <w:rPr>
          <w:sz w:val="16"/>
        </w:rPr>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37D6FDF5" w14:textId="77777777" w:rsidR="00AF1769" w:rsidRPr="00C329F0" w:rsidRDefault="00AF1769" w:rsidP="00AF1769">
      <w:pPr>
        <w:rPr>
          <w:sz w:val="16"/>
        </w:rPr>
      </w:pPr>
      <w:r w:rsidRPr="00C329F0">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4DD975CC" w14:textId="77777777" w:rsidR="00AF1769" w:rsidRPr="00C329F0" w:rsidRDefault="00AF1769" w:rsidP="00AF1769">
      <w:pPr>
        <w:rPr>
          <w:sz w:val="16"/>
        </w:rPr>
      </w:pPr>
      <w:r w:rsidRPr="00C329F0">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2A88EC20" w14:textId="77777777" w:rsidR="00AF1769" w:rsidRPr="00C329F0" w:rsidRDefault="00AF1769" w:rsidP="00AF1769">
      <w:pPr>
        <w:rPr>
          <w:sz w:val="16"/>
        </w:rPr>
      </w:pPr>
      <w:r w:rsidRPr="00C329F0">
        <w:rPr>
          <w:sz w:val="16"/>
        </w:rPr>
        <w:t xml:space="preserve">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w:t>
      </w:r>
      <w:proofErr w:type="gramStart"/>
      <w:r w:rsidRPr="00C329F0">
        <w:rPr>
          <w:sz w:val="16"/>
        </w:rPr>
        <w:t>be located in</w:t>
      </w:r>
      <w:proofErr w:type="gramEnd"/>
      <w:r w:rsidRPr="00C329F0">
        <w:rPr>
          <w:sz w:val="16"/>
        </w:rPr>
        <w:t xml:space="preserve"> urban areas with a large and desperate population, which appealed to early capitalists.124</w:t>
      </w:r>
    </w:p>
    <w:p w14:paraId="61D7595F" w14:textId="77777777" w:rsidR="00AF1769" w:rsidRPr="00C329F0" w:rsidRDefault="00AF1769" w:rsidP="00AF1769">
      <w:pPr>
        <w:rPr>
          <w:sz w:val="16"/>
        </w:rPr>
      </w:pPr>
      <w:r w:rsidRPr="00C329F0">
        <w:rPr>
          <w:sz w:val="16"/>
        </w:rPr>
        <w:t xml:space="preserve">Any approach to existential risk will struggle to find frameworks that are comprehensive yet elegant and practical. It will need to be transparent about its empirical assumptions, </w:t>
      </w:r>
      <w:proofErr w:type="gramStart"/>
      <w:r w:rsidRPr="00C329F0">
        <w:rPr>
          <w:sz w:val="16"/>
        </w:rPr>
        <w:t>including on</w:t>
      </w:r>
      <w:proofErr w:type="gramEnd"/>
      <w:r w:rsidRPr="00C329F0">
        <w:rPr>
          <w:sz w:val="16"/>
        </w:rPr>
        <w:t xml:space="preserve">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1D8C71DF" w14:textId="77777777" w:rsidR="00AF1769" w:rsidRPr="00C329F0" w:rsidRDefault="00AF1769" w:rsidP="00AF1769">
      <w:pPr>
        <w:rPr>
          <w:sz w:val="16"/>
        </w:rPr>
      </w:pPr>
      <w:r w:rsidRPr="00C329F0">
        <w:rPr>
          <w:sz w:val="16"/>
        </w:rPr>
        <w:t xml:space="preserve">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w:t>
      </w:r>
      <w:proofErr w:type="gramStart"/>
      <w:r w:rsidRPr="00C329F0">
        <w:rPr>
          <w:sz w:val="16"/>
        </w:rPr>
        <w:t>a science</w:t>
      </w:r>
      <w:proofErr w:type="gramEnd"/>
      <w:r w:rsidRPr="00C329F0">
        <w:rPr>
          <w:sz w:val="16"/>
        </w:rPr>
        <w:t xml:space="preserve"> of extinction should adopt frameworks which </w:t>
      </w:r>
      <w:proofErr w:type="spellStart"/>
      <w:r w:rsidRPr="00C329F0">
        <w:rPr>
          <w:sz w:val="16"/>
        </w:rPr>
        <w:t>minimise</w:t>
      </w:r>
      <w:proofErr w:type="spellEnd"/>
      <w:r w:rsidRPr="00C329F0">
        <w:rPr>
          <w:sz w:val="16"/>
        </w:rPr>
        <w:t xml:space="preserve"> the need for this aspect. Different frameworks will make different predictions about what policy and research efforts appear to plausibly reduce risk.</w:t>
      </w:r>
    </w:p>
    <w:p w14:paraId="2FF9421E" w14:textId="77777777" w:rsidR="00AF1769" w:rsidRPr="00EF1788" w:rsidRDefault="00AF1769" w:rsidP="00AF1769">
      <w:pPr>
        <w:rPr>
          <w:sz w:val="16"/>
        </w:rPr>
      </w:pPr>
      <w:r w:rsidRPr="00EF1788">
        <w:rPr>
          <w:sz w:val="16"/>
        </w:rPr>
        <w:t>4.4 Inappropriate translations of theory into practice</w:t>
      </w:r>
    </w:p>
    <w:p w14:paraId="086A4508" w14:textId="77777777" w:rsidR="00AF1769" w:rsidRPr="00EF1788" w:rsidRDefault="00AF1769" w:rsidP="00AF1769">
      <w:pPr>
        <w:rPr>
          <w:sz w:val="16"/>
        </w:rPr>
      </w:pPr>
      <w:r w:rsidRPr="00EF1788">
        <w:rPr>
          <w:sz w:val="16"/>
        </w:rPr>
        <w:t xml:space="preserve">Mitigating existential risk requires decision-making under uncertainty. Decision theory in the context of ERS and </w:t>
      </w:r>
      <w:proofErr w:type="spellStart"/>
      <w:proofErr w:type="gramStart"/>
      <w:r w:rsidRPr="00EF1788">
        <w:rPr>
          <w:sz w:val="16"/>
        </w:rPr>
        <w:t>longtermism</w:t>
      </w:r>
      <w:proofErr w:type="spellEnd"/>
      <w:proofErr w:type="gramEnd"/>
      <w:r w:rsidRPr="00EF1788">
        <w:rPr>
          <w:sz w:val="16"/>
        </w:rPr>
        <w:t xml:space="preserve"> is an active area of research. For now, we want to caution against applying </w:t>
      </w:r>
      <w:proofErr w:type="spellStart"/>
      <w:r w:rsidRPr="00EF1788">
        <w:rPr>
          <w:sz w:val="16"/>
        </w:rPr>
        <w:t>idealised</w:t>
      </w:r>
      <w:proofErr w:type="spellEnd"/>
      <w:r w:rsidRPr="00EF1788">
        <w:rPr>
          <w:sz w:val="16"/>
        </w:rPr>
        <w:t xml:space="preserve"> decision-theoretic results to the evaluation of risky choices in practice. This is because empirical uncertainty can affect the applicability of results that </w:t>
      </w:r>
      <w:proofErr w:type="gramStart"/>
      <w:r w:rsidRPr="00EF1788">
        <w:rPr>
          <w:sz w:val="16"/>
        </w:rPr>
        <w:t>hold</w:t>
      </w:r>
      <w:proofErr w:type="gramEnd"/>
      <w:r w:rsidRPr="00EF1788">
        <w:rPr>
          <w:sz w:val="16"/>
        </w:rPr>
        <w:t xml:space="preserve"> in theory and because expressing subjective notions of risks and benefits numerically can provide a false sense of certainty.</w:t>
      </w:r>
    </w:p>
    <w:p w14:paraId="6FE6E5FF" w14:textId="77777777" w:rsidR="00AF1769" w:rsidRPr="00C82B88" w:rsidRDefault="00AF1769" w:rsidP="00AF1769">
      <w:pPr>
        <w:rPr>
          <w:sz w:val="16"/>
        </w:rPr>
      </w:pPr>
      <w:r w:rsidRPr="00C82B88">
        <w:rPr>
          <w:sz w:val="16"/>
        </w:rPr>
        <w:t xml:space="preserve">Take </w:t>
      </w:r>
      <w:r w:rsidRPr="00EF1788">
        <w:rPr>
          <w:rStyle w:val="StyleUnderline"/>
        </w:rPr>
        <w:t>Expected Value (</w:t>
      </w:r>
      <w:r w:rsidRPr="00C835AD">
        <w:rPr>
          <w:rStyle w:val="StyleUnderline"/>
          <w:highlight w:val="cyan"/>
        </w:rPr>
        <w:t>EV</w:t>
      </w:r>
      <w:r w:rsidRPr="00EF1788">
        <w:rPr>
          <w:rStyle w:val="StyleUnderline"/>
        </w:rPr>
        <w:t xml:space="preserve">), defined as the </w:t>
      </w:r>
      <w:r w:rsidRPr="00C835AD">
        <w:rPr>
          <w:rStyle w:val="Emphasis"/>
          <w:highlight w:val="cyan"/>
        </w:rPr>
        <w:t>value</w:t>
      </w:r>
      <w:r w:rsidRPr="00EF1788">
        <w:rPr>
          <w:rStyle w:val="StyleUnderline"/>
        </w:rPr>
        <w:t xml:space="preserve"> of the outcome </w:t>
      </w:r>
      <w:r w:rsidRPr="00C835AD">
        <w:rPr>
          <w:rStyle w:val="Emphasis"/>
          <w:highlight w:val="cyan"/>
        </w:rPr>
        <w:t>multiplied by</w:t>
      </w:r>
      <w:r w:rsidRPr="00EF1788">
        <w:rPr>
          <w:rStyle w:val="StyleUnderline"/>
        </w:rPr>
        <w:t xml:space="preserve"> the </w:t>
      </w:r>
      <w:r w:rsidRPr="00C835AD">
        <w:rPr>
          <w:rStyle w:val="Emphasis"/>
          <w:highlight w:val="cyan"/>
        </w:rPr>
        <w:t>probability</w:t>
      </w:r>
      <w:r w:rsidRPr="00EF1788">
        <w:rPr>
          <w:rStyle w:val="StyleUnderline"/>
        </w:rPr>
        <w:t xml:space="preserve"> of it occurring</w:t>
      </w:r>
      <w:r w:rsidRPr="00C82B88">
        <w:rPr>
          <w:sz w:val="16"/>
        </w:rPr>
        <w:t xml:space="preserve">. </w:t>
      </w:r>
      <w:r w:rsidRPr="00B94B77">
        <w:rPr>
          <w:rStyle w:val="StyleUnderline"/>
        </w:rPr>
        <w:t>The TUA</w:t>
      </w:r>
      <w:r w:rsidRPr="00C82B88">
        <w:rPr>
          <w:sz w:val="16"/>
        </w:rPr>
        <w:t xml:space="preserve"> extensively </w:t>
      </w:r>
      <w:r w:rsidRPr="00B94B77">
        <w:rPr>
          <w:rStyle w:val="StyleUnderline"/>
        </w:rPr>
        <w:t xml:space="preserve">uses Expected Value calculations to justify its own approach and </w:t>
      </w:r>
      <w:proofErr w:type="spellStart"/>
      <w:r w:rsidRPr="00B94B77">
        <w:rPr>
          <w:rStyle w:val="StyleUnderline"/>
        </w:rPr>
        <w:t>prioritisations</w:t>
      </w:r>
      <w:proofErr w:type="spellEnd"/>
      <w:r w:rsidRPr="00C82B88">
        <w:rPr>
          <w:sz w:val="16"/>
        </w:rPr>
        <w:t xml:space="preserve">. For example, Bostrom argues that existential risk mitigation should be </w:t>
      </w:r>
      <w:proofErr w:type="spellStart"/>
      <w:r w:rsidRPr="00C82B88">
        <w:rPr>
          <w:sz w:val="16"/>
        </w:rPr>
        <w:t>prioritised</w:t>
      </w:r>
      <w:proofErr w:type="spellEnd"/>
      <w:r w:rsidRPr="00C82B88">
        <w:rPr>
          <w:sz w:val="16"/>
        </w:rPr>
        <w:t xml:space="preserve"> over other altruistic acts: if there is just a 1% chance of 10</w:t>
      </w:r>
      <w:r w:rsidRPr="00C82B88">
        <w:rPr>
          <w:sz w:val="16"/>
          <w:vertAlign w:val="superscript"/>
        </w:rPr>
        <w:t>54</w:t>
      </w:r>
      <w:r w:rsidRPr="00C82B88">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08125A48" w14:textId="77777777" w:rsidR="00AF1769" w:rsidRPr="006E0D39" w:rsidRDefault="00AF1769" w:rsidP="00AF1769">
      <w:pPr>
        <w:rPr>
          <w:sz w:val="16"/>
        </w:rPr>
      </w:pPr>
      <w:r w:rsidRPr="006E0D39">
        <w:rPr>
          <w:sz w:val="16"/>
        </w:rPr>
        <w:t xml:space="preserve">While </w:t>
      </w:r>
      <w:r w:rsidRPr="00C82B88">
        <w:rPr>
          <w:rStyle w:val="StyleUnderline"/>
        </w:rPr>
        <w:t>EV</w:t>
      </w:r>
      <w:r w:rsidRPr="006E0D39">
        <w:rPr>
          <w:sz w:val="16"/>
        </w:rPr>
        <w:t xml:space="preserve"> is a useful theoretical tool in a range of contexts, </w:t>
      </w:r>
      <w:r w:rsidRPr="00C82B88">
        <w:rPr>
          <w:rStyle w:val="StyleUnderline"/>
        </w:rPr>
        <w:t>in practice</w:t>
      </w:r>
      <w:r w:rsidRPr="006E0D39">
        <w:rPr>
          <w:sz w:val="16"/>
        </w:rPr>
        <w:t xml:space="preserve">, it </w:t>
      </w:r>
      <w:r w:rsidRPr="00C835AD">
        <w:rPr>
          <w:rStyle w:val="StyleUnderline"/>
          <w:highlight w:val="cyan"/>
        </w:rPr>
        <w:t>is hard to apply</w:t>
      </w:r>
      <w:r w:rsidRPr="00C82B88">
        <w:rPr>
          <w:rStyle w:val="StyleUnderline"/>
        </w:rPr>
        <w:t xml:space="preserve"> rigorously </w:t>
      </w:r>
      <w:r w:rsidRPr="00C835AD">
        <w:rPr>
          <w:rStyle w:val="StyleUnderline"/>
          <w:highlight w:val="cyan"/>
        </w:rPr>
        <w:t>when working with</w:t>
      </w:r>
      <w:r w:rsidRPr="00C82B88">
        <w:rPr>
          <w:rStyle w:val="StyleUnderline"/>
        </w:rPr>
        <w:t xml:space="preserve"> the generally </w:t>
      </w:r>
      <w:r w:rsidRPr="00C835AD">
        <w:rPr>
          <w:rStyle w:val="Emphasis"/>
          <w:highlight w:val="cyan"/>
        </w:rPr>
        <w:t>low</w:t>
      </w:r>
      <w:r w:rsidRPr="00C835AD">
        <w:rPr>
          <w:rStyle w:val="StyleUnderline"/>
          <w:highlight w:val="cyan"/>
        </w:rPr>
        <w:t xml:space="preserve"> and</w:t>
      </w:r>
      <w:r w:rsidRPr="00C82B88">
        <w:rPr>
          <w:rStyle w:val="StyleUnderline"/>
        </w:rPr>
        <w:t xml:space="preserve"> highly </w:t>
      </w:r>
      <w:r w:rsidRPr="00C835AD">
        <w:rPr>
          <w:rStyle w:val="Emphasis"/>
          <w:highlight w:val="cyan"/>
        </w:rPr>
        <w:t>uncertain</w:t>
      </w:r>
      <w:r w:rsidRPr="00C835AD">
        <w:rPr>
          <w:rStyle w:val="StyleUnderline"/>
          <w:highlight w:val="cyan"/>
        </w:rPr>
        <w:t xml:space="preserve"> probabilities</w:t>
      </w:r>
      <w:r w:rsidRPr="00C82B88">
        <w:rPr>
          <w:rStyle w:val="StyleUnderline"/>
        </w:rPr>
        <w:t xml:space="preserve"> characteristic </w:t>
      </w:r>
      <w:r w:rsidRPr="00C835AD">
        <w:rPr>
          <w:rStyle w:val="StyleUnderline"/>
          <w:highlight w:val="cyan"/>
        </w:rPr>
        <w:t>of</w:t>
      </w:r>
      <w:r w:rsidRPr="00C82B88">
        <w:rPr>
          <w:rStyle w:val="StyleUnderline"/>
        </w:rPr>
        <w:t xml:space="preserve"> e</w:t>
      </w:r>
      <w:r w:rsidRPr="00C835AD">
        <w:rPr>
          <w:rStyle w:val="Emphasis"/>
          <w:highlight w:val="cyan"/>
        </w:rPr>
        <w:t>x</w:t>
      </w:r>
      <w:r w:rsidRPr="00C82B88">
        <w:rPr>
          <w:rStyle w:val="StyleUnderline"/>
        </w:rPr>
        <w:t xml:space="preserve">istential </w:t>
      </w:r>
      <w:r w:rsidRPr="00C835AD">
        <w:rPr>
          <w:rStyle w:val="Emphasis"/>
          <w:highlight w:val="cyan"/>
        </w:rPr>
        <w:t>risks</w:t>
      </w:r>
      <w:r w:rsidRPr="006E0D39">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431E2C56" w14:textId="77777777" w:rsidR="00AF1769" w:rsidRDefault="00AF1769" w:rsidP="00AF1769">
      <w:pPr>
        <w:rPr>
          <w:sz w:val="16"/>
        </w:rPr>
      </w:pPr>
      <w:r w:rsidRPr="0001213D">
        <w:rPr>
          <w:sz w:val="16"/>
        </w:rPr>
        <w:t xml:space="preserve">Furthermore, </w:t>
      </w:r>
      <w:r w:rsidRPr="00C835AD">
        <w:rPr>
          <w:rStyle w:val="Emphasis"/>
          <w:highlight w:val="cyan"/>
        </w:rPr>
        <w:t>EV</w:t>
      </w:r>
      <w:r w:rsidRPr="0089165E">
        <w:rPr>
          <w:rStyle w:val="StyleUnderline"/>
        </w:rPr>
        <w:t xml:space="preserve"> and decision theories more widely are </w:t>
      </w:r>
      <w:r w:rsidRPr="00C835AD">
        <w:rPr>
          <w:rStyle w:val="StyleUnderline"/>
          <w:highlight w:val="cyan"/>
        </w:rPr>
        <w:t xml:space="preserve">affected by </w:t>
      </w:r>
      <w:r w:rsidRPr="00C835AD">
        <w:rPr>
          <w:rStyle w:val="Emphasis"/>
          <w:highlight w:val="cyan"/>
        </w:rPr>
        <w:t>Pascal’s Mugging</w:t>
      </w:r>
      <w:r w:rsidRPr="0001213D">
        <w:rPr>
          <w:sz w:val="16"/>
        </w:rPr>
        <w:t xml:space="preserve">,131 </w:t>
      </w:r>
      <w:r w:rsidRPr="00C835AD">
        <w:rPr>
          <w:rStyle w:val="StyleUnderline"/>
          <w:highlight w:val="cyan"/>
        </w:rPr>
        <w:t>as well as</w:t>
      </w:r>
      <w:r w:rsidRPr="0001213D">
        <w:rPr>
          <w:sz w:val="16"/>
        </w:rPr>
        <w:t xml:space="preserve"> what has been called </w:t>
      </w:r>
      <w:r w:rsidRPr="00C835AD">
        <w:rPr>
          <w:rStyle w:val="Emphasis"/>
          <w:highlight w:val="cyan"/>
        </w:rPr>
        <w:t>fanaticism</w:t>
      </w:r>
      <w:r w:rsidRPr="0001213D">
        <w:rPr>
          <w:sz w:val="16"/>
        </w:rPr>
        <w:t xml:space="preserve">.132 We know of no pragmatic and consistent response to those challenges yet. </w:t>
      </w:r>
      <w:r w:rsidRPr="003276FB">
        <w:rPr>
          <w:rStyle w:val="StyleUnderline"/>
        </w:rPr>
        <w:t xml:space="preserve">Fanaticism describes how we may be required to put </w:t>
      </w:r>
      <w:r w:rsidRPr="00C835AD">
        <w:rPr>
          <w:rStyle w:val="Emphasis"/>
          <w:highlight w:val="cyan"/>
        </w:rPr>
        <w:t>considerable effort</w:t>
      </w:r>
      <w:r w:rsidRPr="003276FB">
        <w:rPr>
          <w:rStyle w:val="StyleUnderline"/>
        </w:rPr>
        <w:t xml:space="preserve"> into </w:t>
      </w:r>
      <w:r w:rsidRPr="00C835AD">
        <w:rPr>
          <w:rStyle w:val="StyleUnderline"/>
          <w:highlight w:val="cyan"/>
        </w:rPr>
        <w:t>mitigating</w:t>
      </w:r>
      <w:r w:rsidRPr="003276FB">
        <w:rPr>
          <w:rStyle w:val="StyleUnderline"/>
        </w:rPr>
        <w:t xml:space="preserve"> terrible </w:t>
      </w:r>
      <w:r w:rsidRPr="00C835AD">
        <w:rPr>
          <w:rStyle w:val="StyleUnderline"/>
          <w:highlight w:val="cyan"/>
        </w:rPr>
        <w:t>events with</w:t>
      </w:r>
      <w:r w:rsidRPr="00F56932">
        <w:rPr>
          <w:sz w:val="16"/>
        </w:rPr>
        <w:t xml:space="preserve"> an </w:t>
      </w:r>
      <w:r w:rsidRPr="0001213D">
        <w:rPr>
          <w:sz w:val="16"/>
        </w:rPr>
        <w:t xml:space="preserve">arbitrarily </w:t>
      </w:r>
      <w:r w:rsidRPr="00C835AD">
        <w:rPr>
          <w:rStyle w:val="Emphasis"/>
          <w:highlight w:val="cyan"/>
        </w:rPr>
        <w:t>miniscule</w:t>
      </w:r>
      <w:r w:rsidRPr="00C835AD">
        <w:rPr>
          <w:rStyle w:val="StyleUnderline"/>
          <w:highlight w:val="cyan"/>
        </w:rPr>
        <w:t xml:space="preserve"> probability</w:t>
      </w:r>
      <w:r w:rsidRPr="003276FB">
        <w:rPr>
          <w:rStyle w:val="StyleUnderline"/>
        </w:rPr>
        <w:t xml:space="preserve"> of occurring</w:t>
      </w:r>
      <w:r w:rsidRPr="0001213D">
        <w:rPr>
          <w:sz w:val="16"/>
        </w:rPr>
        <w:t xml:space="preserve">. Similarly, </w:t>
      </w:r>
      <w:r w:rsidRPr="003276FB">
        <w:rPr>
          <w:rStyle w:val="StyleUnderline"/>
        </w:rPr>
        <w:t xml:space="preserve">Pascal’s Mugging describes how vast or </w:t>
      </w:r>
      <w:r w:rsidRPr="006730A5">
        <w:rPr>
          <w:rStyle w:val="Emphasis"/>
        </w:rPr>
        <w:t>near-</w:t>
      </w:r>
      <w:r w:rsidRPr="00C835AD">
        <w:rPr>
          <w:rStyle w:val="Emphasis"/>
          <w:highlight w:val="cyan"/>
        </w:rPr>
        <w:t>infinite</w:t>
      </w:r>
      <w:r w:rsidRPr="003276FB">
        <w:rPr>
          <w:rStyle w:val="StyleUnderline"/>
        </w:rPr>
        <w:t xml:space="preserve"> quantities of </w:t>
      </w:r>
      <w:r w:rsidRPr="00C835AD">
        <w:rPr>
          <w:rStyle w:val="StyleUnderline"/>
          <w:highlight w:val="cyan"/>
        </w:rPr>
        <w:t>value can overwhelm</w:t>
      </w:r>
      <w:r w:rsidRPr="003276FB">
        <w:rPr>
          <w:rStyle w:val="StyleUnderline"/>
        </w:rPr>
        <w:t xml:space="preserve"> even the most </w:t>
      </w:r>
      <w:r w:rsidRPr="00C835AD">
        <w:rPr>
          <w:rStyle w:val="Emphasis"/>
          <w:highlight w:val="cyan"/>
        </w:rPr>
        <w:t>minuscule probabilities</w:t>
      </w:r>
      <w:r w:rsidRPr="0001213D">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w:t>
      </w:r>
      <w:r w:rsidRPr="00836D3B">
        <w:rPr>
          <w:sz w:val="16"/>
        </w:rPr>
        <w:t xml:space="preserve">zero, and outweighed by the expected utility of so many happy days. </w:t>
      </w:r>
      <w:r w:rsidRPr="00836D3B">
        <w:rPr>
          <w:rStyle w:val="StyleUnderline"/>
        </w:rPr>
        <w:t xml:space="preserve">The Pascal’s Mugging problem arises when </w:t>
      </w:r>
      <w:r w:rsidRPr="00836D3B">
        <w:rPr>
          <w:rStyle w:val="Emphasis"/>
        </w:rPr>
        <w:t>applying EV</w:t>
      </w:r>
      <w:r w:rsidRPr="00836D3B">
        <w:rPr>
          <w:rStyle w:val="StyleUnderline"/>
        </w:rPr>
        <w:t xml:space="preserve"> to e</w:t>
      </w:r>
      <w:r w:rsidRPr="00836D3B">
        <w:rPr>
          <w:rStyle w:val="Emphasis"/>
        </w:rPr>
        <w:t>x</w:t>
      </w:r>
      <w:r w:rsidRPr="00836D3B">
        <w:rPr>
          <w:rStyle w:val="StyleUnderline"/>
        </w:rPr>
        <w:t xml:space="preserve">istential </w:t>
      </w:r>
      <w:r w:rsidRPr="00836D3B">
        <w:rPr>
          <w:rStyle w:val="Emphasis"/>
        </w:rPr>
        <w:t>risks</w:t>
      </w:r>
      <w:r w:rsidRPr="00836D3B">
        <w:rPr>
          <w:sz w:val="16"/>
        </w:rPr>
        <w:t xml:space="preserve"> as defined within the TUA. </w:t>
      </w:r>
      <w:r w:rsidRPr="00836D3B">
        <w:rPr>
          <w:rStyle w:val="Emphasis"/>
        </w:rPr>
        <w:t>Any risk</w:t>
      </w:r>
      <w:r w:rsidRPr="00836D3B">
        <w:rPr>
          <w:rStyle w:val="StyleUnderline"/>
        </w:rPr>
        <w:t xml:space="preserve"> that could prevent technological maturity, no matter </w:t>
      </w:r>
      <w:r w:rsidRPr="00836D3B">
        <w:rPr>
          <w:rStyle w:val="Emphasis"/>
        </w:rPr>
        <w:t>how small</w:t>
      </w:r>
      <w:r w:rsidRPr="00836D3B">
        <w:rPr>
          <w:rStyle w:val="StyleUnderline"/>
        </w:rPr>
        <w:t xml:space="preserve">, should be taken seriously and acted on due to the </w:t>
      </w:r>
      <w:r w:rsidRPr="00836D3B">
        <w:rPr>
          <w:rStyle w:val="Emphasis"/>
        </w:rPr>
        <w:t>sheer amount</w:t>
      </w:r>
      <w:r w:rsidRPr="00836D3B">
        <w:rPr>
          <w:rStyle w:val="StyleUnderline"/>
        </w:rPr>
        <w:t xml:space="preserve"> of </w:t>
      </w:r>
      <w:r w:rsidRPr="00836D3B">
        <w:rPr>
          <w:rStyle w:val="Emphasis"/>
        </w:rPr>
        <w:t>e</w:t>
      </w:r>
      <w:r w:rsidRPr="00836D3B">
        <w:rPr>
          <w:rStyle w:val="StyleUnderline"/>
        </w:rPr>
        <w:t>xpec</w:t>
      </w:r>
      <w:r w:rsidRPr="005A01A1">
        <w:rPr>
          <w:rStyle w:val="StyleUnderline"/>
        </w:rPr>
        <w:t xml:space="preserve">ted </w:t>
      </w:r>
      <w:r w:rsidRPr="005A01A1">
        <w:rPr>
          <w:rStyle w:val="Emphasis"/>
        </w:rPr>
        <w:t>v</w:t>
      </w:r>
      <w:r w:rsidRPr="005A01A1">
        <w:rPr>
          <w:rStyle w:val="StyleUnderline"/>
        </w:rPr>
        <w:t>alue at stake</w:t>
      </w:r>
      <w:r w:rsidRPr="0001213D">
        <w:rPr>
          <w:sz w:val="16"/>
        </w:rPr>
        <w:t>. Scholars have suggested that Pascal’s mugger returns to swindle another unsuspecting victim, but this time using existential risk studies and longtermism.134</w:t>
      </w:r>
    </w:p>
    <w:p w14:paraId="524B5CFF" w14:textId="77777777" w:rsidR="00CE1C8A" w:rsidRDefault="00CE1C8A" w:rsidP="00AF1769">
      <w:pPr>
        <w:rPr>
          <w:sz w:val="16"/>
        </w:rPr>
      </w:pPr>
    </w:p>
    <w:sectPr w:rsidR="00CE1C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09C4C" w14:textId="77777777" w:rsidR="00040529" w:rsidRDefault="00040529" w:rsidP="00066D2C">
      <w:pPr>
        <w:spacing w:after="0" w:line="240" w:lineRule="auto"/>
      </w:pPr>
      <w:r>
        <w:separator/>
      </w:r>
    </w:p>
  </w:endnote>
  <w:endnote w:type="continuationSeparator" w:id="0">
    <w:p w14:paraId="0A0FDF0E" w14:textId="77777777" w:rsidR="00040529" w:rsidRDefault="000405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EEE9" w14:textId="77777777" w:rsidR="00040529" w:rsidRDefault="00040529" w:rsidP="00066D2C">
      <w:pPr>
        <w:spacing w:after="0" w:line="240" w:lineRule="auto"/>
      </w:pPr>
      <w:r>
        <w:separator/>
      </w:r>
    </w:p>
  </w:footnote>
  <w:footnote w:type="continuationSeparator" w:id="0">
    <w:p w14:paraId="695E63E9" w14:textId="77777777" w:rsidR="00040529" w:rsidRDefault="000405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55152713568"/>
    <w:docVar w:name="VerbatimVersion" w:val="6.0.0"/>
    <w:docVar w:name="WordVersion" w:val="16.0"/>
  </w:docVars>
  <w:rsids>
    <w:rsidRoot w:val="00A51976"/>
    <w:rsid w:val="00000E15"/>
    <w:rsid w:val="00001C7E"/>
    <w:rsid w:val="0000487C"/>
    <w:rsid w:val="00011FEF"/>
    <w:rsid w:val="00013C8B"/>
    <w:rsid w:val="00021DDB"/>
    <w:rsid w:val="000236D1"/>
    <w:rsid w:val="00023AEF"/>
    <w:rsid w:val="000250CA"/>
    <w:rsid w:val="00027B06"/>
    <w:rsid w:val="00032119"/>
    <w:rsid w:val="00040529"/>
    <w:rsid w:val="000427BD"/>
    <w:rsid w:val="00043C82"/>
    <w:rsid w:val="00050713"/>
    <w:rsid w:val="00053D0F"/>
    <w:rsid w:val="00056966"/>
    <w:rsid w:val="000615B0"/>
    <w:rsid w:val="00063921"/>
    <w:rsid w:val="000657E9"/>
    <w:rsid w:val="00066D2C"/>
    <w:rsid w:val="0006792B"/>
    <w:rsid w:val="000711D5"/>
    <w:rsid w:val="0007328F"/>
    <w:rsid w:val="000741F3"/>
    <w:rsid w:val="00074F1E"/>
    <w:rsid w:val="0007573B"/>
    <w:rsid w:val="0007578B"/>
    <w:rsid w:val="0007692C"/>
    <w:rsid w:val="00076EA7"/>
    <w:rsid w:val="00080E37"/>
    <w:rsid w:val="00080F27"/>
    <w:rsid w:val="000823A7"/>
    <w:rsid w:val="000912B1"/>
    <w:rsid w:val="00093AB9"/>
    <w:rsid w:val="00094DF4"/>
    <w:rsid w:val="000961CD"/>
    <w:rsid w:val="00097403"/>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CB"/>
    <w:rsid w:val="000F2ECA"/>
    <w:rsid w:val="000F5C68"/>
    <w:rsid w:val="000F6390"/>
    <w:rsid w:val="000F6530"/>
    <w:rsid w:val="000F775F"/>
    <w:rsid w:val="001014FC"/>
    <w:rsid w:val="0010417F"/>
    <w:rsid w:val="00105540"/>
    <w:rsid w:val="00105C8A"/>
    <w:rsid w:val="001119CE"/>
    <w:rsid w:val="00111A2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55C"/>
    <w:rsid w:val="00170A72"/>
    <w:rsid w:val="00171A2A"/>
    <w:rsid w:val="001723BA"/>
    <w:rsid w:val="00175A0C"/>
    <w:rsid w:val="0017670D"/>
    <w:rsid w:val="001775C8"/>
    <w:rsid w:val="00180A4E"/>
    <w:rsid w:val="00181F58"/>
    <w:rsid w:val="001844F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A6"/>
    <w:rsid w:val="001E4A64"/>
    <w:rsid w:val="001E61F5"/>
    <w:rsid w:val="001F0C01"/>
    <w:rsid w:val="001F1F4D"/>
    <w:rsid w:val="001F4A4F"/>
    <w:rsid w:val="002005AF"/>
    <w:rsid w:val="00200C1A"/>
    <w:rsid w:val="00204FDE"/>
    <w:rsid w:val="002052E3"/>
    <w:rsid w:val="002055DA"/>
    <w:rsid w:val="00210DC2"/>
    <w:rsid w:val="002110D6"/>
    <w:rsid w:val="002152F9"/>
    <w:rsid w:val="0021530A"/>
    <w:rsid w:val="00216786"/>
    <w:rsid w:val="002212A9"/>
    <w:rsid w:val="0022248C"/>
    <w:rsid w:val="002234FB"/>
    <w:rsid w:val="00225437"/>
    <w:rsid w:val="002263A1"/>
    <w:rsid w:val="00232746"/>
    <w:rsid w:val="00235727"/>
    <w:rsid w:val="00236707"/>
    <w:rsid w:val="00241116"/>
    <w:rsid w:val="00241C9C"/>
    <w:rsid w:val="00241E97"/>
    <w:rsid w:val="0024328E"/>
    <w:rsid w:val="002508CB"/>
    <w:rsid w:val="002514A7"/>
    <w:rsid w:val="00253733"/>
    <w:rsid w:val="00256AC0"/>
    <w:rsid w:val="002573AF"/>
    <w:rsid w:val="00257D90"/>
    <w:rsid w:val="00261B7A"/>
    <w:rsid w:val="00263CC5"/>
    <w:rsid w:val="00271866"/>
    <w:rsid w:val="00276E12"/>
    <w:rsid w:val="00277577"/>
    <w:rsid w:val="00277BB1"/>
    <w:rsid w:val="00280651"/>
    <w:rsid w:val="00281B05"/>
    <w:rsid w:val="00282932"/>
    <w:rsid w:val="00282FFC"/>
    <w:rsid w:val="0028502E"/>
    <w:rsid w:val="00285C1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0E"/>
    <w:rsid w:val="002F0384"/>
    <w:rsid w:val="002F276B"/>
    <w:rsid w:val="002F28CE"/>
    <w:rsid w:val="002F2CFC"/>
    <w:rsid w:val="002F37D1"/>
    <w:rsid w:val="002F5A47"/>
    <w:rsid w:val="002F636E"/>
    <w:rsid w:val="00300F2F"/>
    <w:rsid w:val="00302DF8"/>
    <w:rsid w:val="00304257"/>
    <w:rsid w:val="00304A78"/>
    <w:rsid w:val="00306F2D"/>
    <w:rsid w:val="00306FDE"/>
    <w:rsid w:val="00307FBA"/>
    <w:rsid w:val="003106D9"/>
    <w:rsid w:val="00311112"/>
    <w:rsid w:val="00311C1F"/>
    <w:rsid w:val="0031266A"/>
    <w:rsid w:val="00314E82"/>
    <w:rsid w:val="0031761F"/>
    <w:rsid w:val="003179DD"/>
    <w:rsid w:val="00321645"/>
    <w:rsid w:val="00323E50"/>
    <w:rsid w:val="003264E7"/>
    <w:rsid w:val="00327798"/>
    <w:rsid w:val="00333A69"/>
    <w:rsid w:val="003352D6"/>
    <w:rsid w:val="00345BF2"/>
    <w:rsid w:val="00347131"/>
    <w:rsid w:val="003479B5"/>
    <w:rsid w:val="00347EC9"/>
    <w:rsid w:val="003500B6"/>
    <w:rsid w:val="00352622"/>
    <w:rsid w:val="00355B45"/>
    <w:rsid w:val="00361FA0"/>
    <w:rsid w:val="0036509A"/>
    <w:rsid w:val="003662DB"/>
    <w:rsid w:val="00367D96"/>
    <w:rsid w:val="003706D8"/>
    <w:rsid w:val="00373B7F"/>
    <w:rsid w:val="003753F6"/>
    <w:rsid w:val="003779C8"/>
    <w:rsid w:val="00382DF7"/>
    <w:rsid w:val="0038507E"/>
    <w:rsid w:val="0039157C"/>
    <w:rsid w:val="00392D93"/>
    <w:rsid w:val="00393EF2"/>
    <w:rsid w:val="00394F71"/>
    <w:rsid w:val="00396D52"/>
    <w:rsid w:val="003A46B4"/>
    <w:rsid w:val="003A5CE8"/>
    <w:rsid w:val="003A698D"/>
    <w:rsid w:val="003B17B3"/>
    <w:rsid w:val="003B2623"/>
    <w:rsid w:val="003B4705"/>
    <w:rsid w:val="003B4F86"/>
    <w:rsid w:val="003B734D"/>
    <w:rsid w:val="003C091A"/>
    <w:rsid w:val="003C177C"/>
    <w:rsid w:val="003C251E"/>
    <w:rsid w:val="003C3CCA"/>
    <w:rsid w:val="003C6CA9"/>
    <w:rsid w:val="003C789C"/>
    <w:rsid w:val="003D3B44"/>
    <w:rsid w:val="003D4150"/>
    <w:rsid w:val="003D5367"/>
    <w:rsid w:val="003E3C39"/>
    <w:rsid w:val="003E524C"/>
    <w:rsid w:val="003F3920"/>
    <w:rsid w:val="003F4D5F"/>
    <w:rsid w:val="004054E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593"/>
    <w:rsid w:val="004433A0"/>
    <w:rsid w:val="004436F8"/>
    <w:rsid w:val="00447BAE"/>
    <w:rsid w:val="00450DA4"/>
    <w:rsid w:val="00451909"/>
    <w:rsid w:val="00457F13"/>
    <w:rsid w:val="004604DA"/>
    <w:rsid w:val="00462267"/>
    <w:rsid w:val="00462B60"/>
    <w:rsid w:val="004641DB"/>
    <w:rsid w:val="004656FD"/>
    <w:rsid w:val="00473F0D"/>
    <w:rsid w:val="00474720"/>
    <w:rsid w:val="00480A40"/>
    <w:rsid w:val="004827C9"/>
    <w:rsid w:val="00486F5E"/>
    <w:rsid w:val="004875B9"/>
    <w:rsid w:val="00491C5F"/>
    <w:rsid w:val="0049341D"/>
    <w:rsid w:val="00493AA8"/>
    <w:rsid w:val="00494C3D"/>
    <w:rsid w:val="004A2B4E"/>
    <w:rsid w:val="004A40AB"/>
    <w:rsid w:val="004A539A"/>
    <w:rsid w:val="004A74B8"/>
    <w:rsid w:val="004B3C97"/>
    <w:rsid w:val="004B4D3B"/>
    <w:rsid w:val="004B5436"/>
    <w:rsid w:val="004C28C2"/>
    <w:rsid w:val="004C2990"/>
    <w:rsid w:val="004C5E96"/>
    <w:rsid w:val="004C772C"/>
    <w:rsid w:val="004C7B42"/>
    <w:rsid w:val="004D05AA"/>
    <w:rsid w:val="004D14C3"/>
    <w:rsid w:val="004D2C8F"/>
    <w:rsid w:val="004D43AE"/>
    <w:rsid w:val="004D5EAC"/>
    <w:rsid w:val="004D6EEE"/>
    <w:rsid w:val="004D73E6"/>
    <w:rsid w:val="004D7907"/>
    <w:rsid w:val="004E6078"/>
    <w:rsid w:val="004E6CD8"/>
    <w:rsid w:val="004E6F12"/>
    <w:rsid w:val="004E746C"/>
    <w:rsid w:val="004E7533"/>
    <w:rsid w:val="004F16CA"/>
    <w:rsid w:val="004F407F"/>
    <w:rsid w:val="004F4139"/>
    <w:rsid w:val="004F682B"/>
    <w:rsid w:val="00500F93"/>
    <w:rsid w:val="005015BF"/>
    <w:rsid w:val="00503593"/>
    <w:rsid w:val="005036B1"/>
    <w:rsid w:val="00506D24"/>
    <w:rsid w:val="00511177"/>
    <w:rsid w:val="005125C9"/>
    <w:rsid w:val="00515BDD"/>
    <w:rsid w:val="00521B9F"/>
    <w:rsid w:val="005268F8"/>
    <w:rsid w:val="00530939"/>
    <w:rsid w:val="00530F8A"/>
    <w:rsid w:val="0053626E"/>
    <w:rsid w:val="00544936"/>
    <w:rsid w:val="005449A8"/>
    <w:rsid w:val="0055242A"/>
    <w:rsid w:val="005525AE"/>
    <w:rsid w:val="0055337F"/>
    <w:rsid w:val="005546C5"/>
    <w:rsid w:val="005558FC"/>
    <w:rsid w:val="00557B59"/>
    <w:rsid w:val="00565142"/>
    <w:rsid w:val="00567D6A"/>
    <w:rsid w:val="00567D90"/>
    <w:rsid w:val="00575723"/>
    <w:rsid w:val="005814A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672"/>
    <w:rsid w:val="005C5B70"/>
    <w:rsid w:val="005D027B"/>
    <w:rsid w:val="005D3400"/>
    <w:rsid w:val="005D3778"/>
    <w:rsid w:val="005D388F"/>
    <w:rsid w:val="005D45F4"/>
    <w:rsid w:val="005D55F1"/>
    <w:rsid w:val="005D700C"/>
    <w:rsid w:val="005E0F22"/>
    <w:rsid w:val="005E1243"/>
    <w:rsid w:val="005E43F7"/>
    <w:rsid w:val="005E5941"/>
    <w:rsid w:val="005E78A2"/>
    <w:rsid w:val="005F5E14"/>
    <w:rsid w:val="00601407"/>
    <w:rsid w:val="00622773"/>
    <w:rsid w:val="00622C58"/>
    <w:rsid w:val="0062614B"/>
    <w:rsid w:val="006266E2"/>
    <w:rsid w:val="0063037B"/>
    <w:rsid w:val="00632C54"/>
    <w:rsid w:val="00635616"/>
    <w:rsid w:val="0064182E"/>
    <w:rsid w:val="00641E99"/>
    <w:rsid w:val="006463F8"/>
    <w:rsid w:val="00650C88"/>
    <w:rsid w:val="0065258E"/>
    <w:rsid w:val="00655035"/>
    <w:rsid w:val="00656814"/>
    <w:rsid w:val="00657A00"/>
    <w:rsid w:val="006623CB"/>
    <w:rsid w:val="006633F4"/>
    <w:rsid w:val="0066638E"/>
    <w:rsid w:val="00666CC0"/>
    <w:rsid w:val="00673C22"/>
    <w:rsid w:val="0067482D"/>
    <w:rsid w:val="0067732F"/>
    <w:rsid w:val="00681007"/>
    <w:rsid w:val="0068122B"/>
    <w:rsid w:val="00681DD9"/>
    <w:rsid w:val="00682252"/>
    <w:rsid w:val="00682F5C"/>
    <w:rsid w:val="00686B12"/>
    <w:rsid w:val="00687555"/>
    <w:rsid w:val="00690E39"/>
    <w:rsid w:val="00691FF9"/>
    <w:rsid w:val="0069285F"/>
    <w:rsid w:val="0069752C"/>
    <w:rsid w:val="006A0DE5"/>
    <w:rsid w:val="006A0F5C"/>
    <w:rsid w:val="006A10B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5B"/>
    <w:rsid w:val="006D767A"/>
    <w:rsid w:val="006E2A45"/>
    <w:rsid w:val="006E37D4"/>
    <w:rsid w:val="006F22C1"/>
    <w:rsid w:val="006F27FA"/>
    <w:rsid w:val="006F3768"/>
    <w:rsid w:val="006F71DE"/>
    <w:rsid w:val="00704573"/>
    <w:rsid w:val="007072CC"/>
    <w:rsid w:val="0071254A"/>
    <w:rsid w:val="007131D2"/>
    <w:rsid w:val="00713917"/>
    <w:rsid w:val="007166CA"/>
    <w:rsid w:val="00717AF8"/>
    <w:rsid w:val="00720F86"/>
    <w:rsid w:val="00722E77"/>
    <w:rsid w:val="007245F1"/>
    <w:rsid w:val="007247B8"/>
    <w:rsid w:val="0072731C"/>
    <w:rsid w:val="0073056C"/>
    <w:rsid w:val="00735B1F"/>
    <w:rsid w:val="00737502"/>
    <w:rsid w:val="00740B3A"/>
    <w:rsid w:val="00740C8B"/>
    <w:rsid w:val="007430C7"/>
    <w:rsid w:val="00743263"/>
    <w:rsid w:val="007454B6"/>
    <w:rsid w:val="0074789B"/>
    <w:rsid w:val="00754ABD"/>
    <w:rsid w:val="00754D3B"/>
    <w:rsid w:val="00760D6A"/>
    <w:rsid w:val="0076343C"/>
    <w:rsid w:val="00764C12"/>
    <w:rsid w:val="007675A3"/>
    <w:rsid w:val="007750DF"/>
    <w:rsid w:val="00777C19"/>
    <w:rsid w:val="00782487"/>
    <w:rsid w:val="00784BF2"/>
    <w:rsid w:val="00784C8D"/>
    <w:rsid w:val="00785E47"/>
    <w:rsid w:val="007873F5"/>
    <w:rsid w:val="0078760F"/>
    <w:rsid w:val="0079136A"/>
    <w:rsid w:val="007919E0"/>
    <w:rsid w:val="00792AD8"/>
    <w:rsid w:val="00792D84"/>
    <w:rsid w:val="00795030"/>
    <w:rsid w:val="00795A26"/>
    <w:rsid w:val="007A00CB"/>
    <w:rsid w:val="007A312F"/>
    <w:rsid w:val="007A7EAB"/>
    <w:rsid w:val="007B5238"/>
    <w:rsid w:val="007B6A8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78C"/>
    <w:rsid w:val="007E5BB4"/>
    <w:rsid w:val="007F1998"/>
    <w:rsid w:val="007F2034"/>
    <w:rsid w:val="007F4683"/>
    <w:rsid w:val="007F55A4"/>
    <w:rsid w:val="007F7C5E"/>
    <w:rsid w:val="00800BF1"/>
    <w:rsid w:val="008019B7"/>
    <w:rsid w:val="0080587F"/>
    <w:rsid w:val="00806B14"/>
    <w:rsid w:val="008114D4"/>
    <w:rsid w:val="0081234D"/>
    <w:rsid w:val="00812D2D"/>
    <w:rsid w:val="00817A64"/>
    <w:rsid w:val="008202F7"/>
    <w:rsid w:val="008247A4"/>
    <w:rsid w:val="00825D47"/>
    <w:rsid w:val="008272A6"/>
    <w:rsid w:val="0083258C"/>
    <w:rsid w:val="00833D6C"/>
    <w:rsid w:val="008351F9"/>
    <w:rsid w:val="00841328"/>
    <w:rsid w:val="008419BE"/>
    <w:rsid w:val="00841CCC"/>
    <w:rsid w:val="00843663"/>
    <w:rsid w:val="00844377"/>
    <w:rsid w:val="008443EF"/>
    <w:rsid w:val="00846F0C"/>
    <w:rsid w:val="00846F90"/>
    <w:rsid w:val="00852FB9"/>
    <w:rsid w:val="008536B7"/>
    <w:rsid w:val="00860F34"/>
    <w:rsid w:val="00862AC4"/>
    <w:rsid w:val="0086319B"/>
    <w:rsid w:val="00866ED8"/>
    <w:rsid w:val="008674A6"/>
    <w:rsid w:val="0087210F"/>
    <w:rsid w:val="0087417B"/>
    <w:rsid w:val="0087564D"/>
    <w:rsid w:val="00876000"/>
    <w:rsid w:val="00885521"/>
    <w:rsid w:val="0089108B"/>
    <w:rsid w:val="00892EE6"/>
    <w:rsid w:val="008931B4"/>
    <w:rsid w:val="008973A2"/>
    <w:rsid w:val="008A0E76"/>
    <w:rsid w:val="008A42FE"/>
    <w:rsid w:val="008A4F23"/>
    <w:rsid w:val="008A6817"/>
    <w:rsid w:val="008A713B"/>
    <w:rsid w:val="008B22B7"/>
    <w:rsid w:val="008B4FBE"/>
    <w:rsid w:val="008B51D4"/>
    <w:rsid w:val="008B52B5"/>
    <w:rsid w:val="008B6039"/>
    <w:rsid w:val="008C2555"/>
    <w:rsid w:val="008C29FB"/>
    <w:rsid w:val="008C5B87"/>
    <w:rsid w:val="008C7912"/>
    <w:rsid w:val="008D0448"/>
    <w:rsid w:val="008D0677"/>
    <w:rsid w:val="008D0C9E"/>
    <w:rsid w:val="008D2F03"/>
    <w:rsid w:val="008D53E3"/>
    <w:rsid w:val="008D6762"/>
    <w:rsid w:val="008E30D8"/>
    <w:rsid w:val="008E38C1"/>
    <w:rsid w:val="008E447C"/>
    <w:rsid w:val="008E570C"/>
    <w:rsid w:val="008E596E"/>
    <w:rsid w:val="008E6741"/>
    <w:rsid w:val="008F04C5"/>
    <w:rsid w:val="008F125D"/>
    <w:rsid w:val="008F1A9F"/>
    <w:rsid w:val="008F51C9"/>
    <w:rsid w:val="008F7E47"/>
    <w:rsid w:val="00901E9C"/>
    <w:rsid w:val="00906F79"/>
    <w:rsid w:val="00907369"/>
    <w:rsid w:val="00910B12"/>
    <w:rsid w:val="00912404"/>
    <w:rsid w:val="00920B9A"/>
    <w:rsid w:val="009239BC"/>
    <w:rsid w:val="009249C5"/>
    <w:rsid w:val="00925558"/>
    <w:rsid w:val="00925B25"/>
    <w:rsid w:val="009263C9"/>
    <w:rsid w:val="00930B2A"/>
    <w:rsid w:val="00930D10"/>
    <w:rsid w:val="00930DF6"/>
    <w:rsid w:val="00936F03"/>
    <w:rsid w:val="0094018B"/>
    <w:rsid w:val="009418E3"/>
    <w:rsid w:val="009435BB"/>
    <w:rsid w:val="00943B02"/>
    <w:rsid w:val="00953429"/>
    <w:rsid w:val="009539A4"/>
    <w:rsid w:val="009569E3"/>
    <w:rsid w:val="00960035"/>
    <w:rsid w:val="0096040F"/>
    <w:rsid w:val="0096145A"/>
    <w:rsid w:val="009631A8"/>
    <w:rsid w:val="009632EF"/>
    <w:rsid w:val="0097285C"/>
    <w:rsid w:val="00973D8A"/>
    <w:rsid w:val="009804B4"/>
    <w:rsid w:val="00980709"/>
    <w:rsid w:val="0098278C"/>
    <w:rsid w:val="0098478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0E"/>
    <w:rsid w:val="009D399A"/>
    <w:rsid w:val="009D4A50"/>
    <w:rsid w:val="009D5FD0"/>
    <w:rsid w:val="009D66BC"/>
    <w:rsid w:val="009E2D69"/>
    <w:rsid w:val="009E53AF"/>
    <w:rsid w:val="009E56CF"/>
    <w:rsid w:val="009E6D4B"/>
    <w:rsid w:val="009E6DF5"/>
    <w:rsid w:val="009F02C5"/>
    <w:rsid w:val="009F076C"/>
    <w:rsid w:val="009F34CC"/>
    <w:rsid w:val="009F3C4D"/>
    <w:rsid w:val="009F479E"/>
    <w:rsid w:val="009F66D9"/>
    <w:rsid w:val="009F7127"/>
    <w:rsid w:val="00A035A3"/>
    <w:rsid w:val="00A1128F"/>
    <w:rsid w:val="00A158F6"/>
    <w:rsid w:val="00A16440"/>
    <w:rsid w:val="00A169AC"/>
    <w:rsid w:val="00A17341"/>
    <w:rsid w:val="00A2231D"/>
    <w:rsid w:val="00A2334F"/>
    <w:rsid w:val="00A250AA"/>
    <w:rsid w:val="00A277E6"/>
    <w:rsid w:val="00A30A8F"/>
    <w:rsid w:val="00A3174A"/>
    <w:rsid w:val="00A35A28"/>
    <w:rsid w:val="00A368EF"/>
    <w:rsid w:val="00A41505"/>
    <w:rsid w:val="00A4414C"/>
    <w:rsid w:val="00A47EF1"/>
    <w:rsid w:val="00A51976"/>
    <w:rsid w:val="00A51D29"/>
    <w:rsid w:val="00A54D46"/>
    <w:rsid w:val="00A55E20"/>
    <w:rsid w:val="00A56998"/>
    <w:rsid w:val="00A56D51"/>
    <w:rsid w:val="00A60D18"/>
    <w:rsid w:val="00A61207"/>
    <w:rsid w:val="00A61700"/>
    <w:rsid w:val="00A6285C"/>
    <w:rsid w:val="00A64702"/>
    <w:rsid w:val="00A663F3"/>
    <w:rsid w:val="00A669F1"/>
    <w:rsid w:val="00A67489"/>
    <w:rsid w:val="00A7268C"/>
    <w:rsid w:val="00A74365"/>
    <w:rsid w:val="00A745BF"/>
    <w:rsid w:val="00A74A79"/>
    <w:rsid w:val="00A74E46"/>
    <w:rsid w:val="00A81524"/>
    <w:rsid w:val="00A81D60"/>
    <w:rsid w:val="00A90163"/>
    <w:rsid w:val="00A96B8C"/>
    <w:rsid w:val="00AA1AC0"/>
    <w:rsid w:val="00AA3B66"/>
    <w:rsid w:val="00AA5803"/>
    <w:rsid w:val="00AA584F"/>
    <w:rsid w:val="00AA7CA8"/>
    <w:rsid w:val="00AB2843"/>
    <w:rsid w:val="00AB3118"/>
    <w:rsid w:val="00AB6F32"/>
    <w:rsid w:val="00AC46C7"/>
    <w:rsid w:val="00AC476F"/>
    <w:rsid w:val="00AC5B71"/>
    <w:rsid w:val="00AC5F18"/>
    <w:rsid w:val="00AC6ED5"/>
    <w:rsid w:val="00AE00AE"/>
    <w:rsid w:val="00AE56E1"/>
    <w:rsid w:val="00AE6C9A"/>
    <w:rsid w:val="00AF1769"/>
    <w:rsid w:val="00AF2207"/>
    <w:rsid w:val="00AF2612"/>
    <w:rsid w:val="00AF2A61"/>
    <w:rsid w:val="00AF30D9"/>
    <w:rsid w:val="00AF63BF"/>
    <w:rsid w:val="00AF63C5"/>
    <w:rsid w:val="00AF6B3B"/>
    <w:rsid w:val="00AF79DD"/>
    <w:rsid w:val="00AF7F2C"/>
    <w:rsid w:val="00AF7F46"/>
    <w:rsid w:val="00B0178C"/>
    <w:rsid w:val="00B019F0"/>
    <w:rsid w:val="00B02885"/>
    <w:rsid w:val="00B04EC7"/>
    <w:rsid w:val="00B06440"/>
    <w:rsid w:val="00B1231F"/>
    <w:rsid w:val="00B12C00"/>
    <w:rsid w:val="00B17927"/>
    <w:rsid w:val="00B2113E"/>
    <w:rsid w:val="00B2123B"/>
    <w:rsid w:val="00B2410E"/>
    <w:rsid w:val="00B24241"/>
    <w:rsid w:val="00B247C0"/>
    <w:rsid w:val="00B2727D"/>
    <w:rsid w:val="00B301A2"/>
    <w:rsid w:val="00B31350"/>
    <w:rsid w:val="00B315A8"/>
    <w:rsid w:val="00B32C3E"/>
    <w:rsid w:val="00B41D37"/>
    <w:rsid w:val="00B45128"/>
    <w:rsid w:val="00B53DB3"/>
    <w:rsid w:val="00B66AF2"/>
    <w:rsid w:val="00B67ABB"/>
    <w:rsid w:val="00B72848"/>
    <w:rsid w:val="00B74544"/>
    <w:rsid w:val="00B759BC"/>
    <w:rsid w:val="00B77754"/>
    <w:rsid w:val="00B81054"/>
    <w:rsid w:val="00B820DB"/>
    <w:rsid w:val="00B837F0"/>
    <w:rsid w:val="00B83896"/>
    <w:rsid w:val="00B860A9"/>
    <w:rsid w:val="00B97264"/>
    <w:rsid w:val="00BA0143"/>
    <w:rsid w:val="00BA227A"/>
    <w:rsid w:val="00BA4C69"/>
    <w:rsid w:val="00BA61AF"/>
    <w:rsid w:val="00BB1630"/>
    <w:rsid w:val="00BB6860"/>
    <w:rsid w:val="00BC162F"/>
    <w:rsid w:val="00BC3256"/>
    <w:rsid w:val="00BC3592"/>
    <w:rsid w:val="00BC36DF"/>
    <w:rsid w:val="00BC4B41"/>
    <w:rsid w:val="00BC5CFF"/>
    <w:rsid w:val="00BC66ED"/>
    <w:rsid w:val="00BD11D3"/>
    <w:rsid w:val="00BD2B47"/>
    <w:rsid w:val="00BD2CAA"/>
    <w:rsid w:val="00BD3B65"/>
    <w:rsid w:val="00BE09F5"/>
    <w:rsid w:val="00BE1C5C"/>
    <w:rsid w:val="00BE3E67"/>
    <w:rsid w:val="00BE50E6"/>
    <w:rsid w:val="00BE61B2"/>
    <w:rsid w:val="00BE7CC3"/>
    <w:rsid w:val="00BF1030"/>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0D7"/>
    <w:rsid w:val="00C432D9"/>
    <w:rsid w:val="00C44166"/>
    <w:rsid w:val="00C45B5B"/>
    <w:rsid w:val="00C46F26"/>
    <w:rsid w:val="00C475E5"/>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C8A"/>
    <w:rsid w:val="00CE54E0"/>
    <w:rsid w:val="00CE5835"/>
    <w:rsid w:val="00CE6FA1"/>
    <w:rsid w:val="00CF1938"/>
    <w:rsid w:val="00CF24CD"/>
    <w:rsid w:val="00CF378D"/>
    <w:rsid w:val="00CF5AB7"/>
    <w:rsid w:val="00D01F0A"/>
    <w:rsid w:val="00D11864"/>
    <w:rsid w:val="00D13012"/>
    <w:rsid w:val="00D14159"/>
    <w:rsid w:val="00D14990"/>
    <w:rsid w:val="00D24268"/>
    <w:rsid w:val="00D25BE6"/>
    <w:rsid w:val="00D316B4"/>
    <w:rsid w:val="00D321DB"/>
    <w:rsid w:val="00D32460"/>
    <w:rsid w:val="00D32EBF"/>
    <w:rsid w:val="00D343B3"/>
    <w:rsid w:val="00D35073"/>
    <w:rsid w:val="00D36085"/>
    <w:rsid w:val="00D421D9"/>
    <w:rsid w:val="00D47529"/>
    <w:rsid w:val="00D47713"/>
    <w:rsid w:val="00D4771E"/>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319"/>
    <w:rsid w:val="00DA0EF7"/>
    <w:rsid w:val="00DA4B3F"/>
    <w:rsid w:val="00DA4EB6"/>
    <w:rsid w:val="00DA5F0C"/>
    <w:rsid w:val="00DB20EB"/>
    <w:rsid w:val="00DB33F6"/>
    <w:rsid w:val="00DB38CC"/>
    <w:rsid w:val="00DC08B6"/>
    <w:rsid w:val="00DC1FA9"/>
    <w:rsid w:val="00DC277F"/>
    <w:rsid w:val="00DD0950"/>
    <w:rsid w:val="00DD0BFE"/>
    <w:rsid w:val="00DD29B1"/>
    <w:rsid w:val="00DD4AF9"/>
    <w:rsid w:val="00DD5C87"/>
    <w:rsid w:val="00DD5DF4"/>
    <w:rsid w:val="00DD5EE9"/>
    <w:rsid w:val="00DD7497"/>
    <w:rsid w:val="00DD782F"/>
    <w:rsid w:val="00DE0414"/>
    <w:rsid w:val="00DE0982"/>
    <w:rsid w:val="00DE1D11"/>
    <w:rsid w:val="00DE28ED"/>
    <w:rsid w:val="00DE2F3C"/>
    <w:rsid w:val="00DE419E"/>
    <w:rsid w:val="00DE44C3"/>
    <w:rsid w:val="00DE4D5E"/>
    <w:rsid w:val="00DE63DA"/>
    <w:rsid w:val="00DF139C"/>
    <w:rsid w:val="00DF7D53"/>
    <w:rsid w:val="00E00D58"/>
    <w:rsid w:val="00E06AD0"/>
    <w:rsid w:val="00E12F22"/>
    <w:rsid w:val="00E1452D"/>
    <w:rsid w:val="00E14912"/>
    <w:rsid w:val="00E165FC"/>
    <w:rsid w:val="00E168D7"/>
    <w:rsid w:val="00E23A47"/>
    <w:rsid w:val="00E23E0E"/>
    <w:rsid w:val="00E2482B"/>
    <w:rsid w:val="00E2592B"/>
    <w:rsid w:val="00E25D98"/>
    <w:rsid w:val="00E264F8"/>
    <w:rsid w:val="00E30C52"/>
    <w:rsid w:val="00E33666"/>
    <w:rsid w:val="00E36F3C"/>
    <w:rsid w:val="00E3771A"/>
    <w:rsid w:val="00E40B45"/>
    <w:rsid w:val="00E41637"/>
    <w:rsid w:val="00E41650"/>
    <w:rsid w:val="00E4229D"/>
    <w:rsid w:val="00E449FF"/>
    <w:rsid w:val="00E46ECD"/>
    <w:rsid w:val="00E47D33"/>
    <w:rsid w:val="00E50C30"/>
    <w:rsid w:val="00E51410"/>
    <w:rsid w:val="00E515E7"/>
    <w:rsid w:val="00E5580D"/>
    <w:rsid w:val="00E56402"/>
    <w:rsid w:val="00E56CB5"/>
    <w:rsid w:val="00E61828"/>
    <w:rsid w:val="00E65CCF"/>
    <w:rsid w:val="00E65E56"/>
    <w:rsid w:val="00E664D0"/>
    <w:rsid w:val="00E66F94"/>
    <w:rsid w:val="00E670E5"/>
    <w:rsid w:val="00E6767D"/>
    <w:rsid w:val="00E717C1"/>
    <w:rsid w:val="00E71E63"/>
    <w:rsid w:val="00E75444"/>
    <w:rsid w:val="00E76D4C"/>
    <w:rsid w:val="00E81786"/>
    <w:rsid w:val="00E82F9D"/>
    <w:rsid w:val="00E85DE5"/>
    <w:rsid w:val="00E85F57"/>
    <w:rsid w:val="00E90EC0"/>
    <w:rsid w:val="00E944C1"/>
    <w:rsid w:val="00E97D8B"/>
    <w:rsid w:val="00EA3A52"/>
    <w:rsid w:val="00EA5878"/>
    <w:rsid w:val="00EA6968"/>
    <w:rsid w:val="00EA7F55"/>
    <w:rsid w:val="00EB1CE6"/>
    <w:rsid w:val="00EB1F19"/>
    <w:rsid w:val="00EB7375"/>
    <w:rsid w:val="00EC06EA"/>
    <w:rsid w:val="00EC2660"/>
    <w:rsid w:val="00EC3057"/>
    <w:rsid w:val="00EC3766"/>
    <w:rsid w:val="00EC47C5"/>
    <w:rsid w:val="00EC644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0F4"/>
    <w:rsid w:val="00EF5078"/>
    <w:rsid w:val="00EF5B53"/>
    <w:rsid w:val="00EF7597"/>
    <w:rsid w:val="00F00A14"/>
    <w:rsid w:val="00F0685D"/>
    <w:rsid w:val="00F06A5D"/>
    <w:rsid w:val="00F0700E"/>
    <w:rsid w:val="00F1165B"/>
    <w:rsid w:val="00F14A61"/>
    <w:rsid w:val="00F17B58"/>
    <w:rsid w:val="00F24B23"/>
    <w:rsid w:val="00F25A3F"/>
    <w:rsid w:val="00F27353"/>
    <w:rsid w:val="00F31B7D"/>
    <w:rsid w:val="00F32A17"/>
    <w:rsid w:val="00F3385A"/>
    <w:rsid w:val="00F349CE"/>
    <w:rsid w:val="00F34BAA"/>
    <w:rsid w:val="00F35345"/>
    <w:rsid w:val="00F355CA"/>
    <w:rsid w:val="00F355FB"/>
    <w:rsid w:val="00F40C6B"/>
    <w:rsid w:val="00F41113"/>
    <w:rsid w:val="00F44385"/>
    <w:rsid w:val="00F45C61"/>
    <w:rsid w:val="00F51138"/>
    <w:rsid w:val="00F5306F"/>
    <w:rsid w:val="00F532A6"/>
    <w:rsid w:val="00F5535F"/>
    <w:rsid w:val="00F569D6"/>
    <w:rsid w:val="00F575E1"/>
    <w:rsid w:val="00F57FCC"/>
    <w:rsid w:val="00F61907"/>
    <w:rsid w:val="00F61AB2"/>
    <w:rsid w:val="00F65464"/>
    <w:rsid w:val="00F70E1C"/>
    <w:rsid w:val="00F72FCE"/>
    <w:rsid w:val="00F734F9"/>
    <w:rsid w:val="00F73F90"/>
    <w:rsid w:val="00F74D13"/>
    <w:rsid w:val="00F80FBD"/>
    <w:rsid w:val="00F849FF"/>
    <w:rsid w:val="00F86F58"/>
    <w:rsid w:val="00F903A4"/>
    <w:rsid w:val="00F936BB"/>
    <w:rsid w:val="00F93BAD"/>
    <w:rsid w:val="00F941DD"/>
    <w:rsid w:val="00F95311"/>
    <w:rsid w:val="00F95F8F"/>
    <w:rsid w:val="00FA0A18"/>
    <w:rsid w:val="00FA10BA"/>
    <w:rsid w:val="00FA1BBD"/>
    <w:rsid w:val="00FA70EC"/>
    <w:rsid w:val="00FB68F9"/>
    <w:rsid w:val="00FC1707"/>
    <w:rsid w:val="00FC1C82"/>
    <w:rsid w:val="00FC1D2F"/>
    <w:rsid w:val="00FC45AC"/>
    <w:rsid w:val="00FC4CFF"/>
    <w:rsid w:val="00FC5DE9"/>
    <w:rsid w:val="00FD0415"/>
    <w:rsid w:val="00FD44E2"/>
    <w:rsid w:val="00FD48FA"/>
    <w:rsid w:val="00FD73C3"/>
    <w:rsid w:val="00FE2E93"/>
    <w:rsid w:val="00FE2FD3"/>
    <w:rsid w:val="00FE3778"/>
    <w:rsid w:val="00FE5167"/>
    <w:rsid w:val="00FE5699"/>
    <w:rsid w:val="00FE57BD"/>
    <w:rsid w:val="00FE6DE0"/>
    <w:rsid w:val="00FF06B2"/>
    <w:rsid w:val="00FF2542"/>
    <w:rsid w:val="00FF29EF"/>
    <w:rsid w:val="00FF3D23"/>
    <w:rsid w:val="00FF530C"/>
    <w:rsid w:val="00FF64D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54CFA"/>
  <w15:chartTrackingRefBased/>
  <w15:docId w15:val="{3EC42A64-192A-49D2-A323-3A666D4A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7597"/>
    <w:rPr>
      <w:rFonts w:ascii="Calibri" w:hAnsi="Calibri" w:cs="Calibri"/>
    </w:rPr>
  </w:style>
  <w:style w:type="paragraph" w:styleId="Heading1">
    <w:name w:val="heading 1"/>
    <w:aliases w:val="Pocket"/>
    <w:basedOn w:val="Normal"/>
    <w:next w:val="Normal"/>
    <w:link w:val="Heading1Char"/>
    <w:qFormat/>
    <w:rsid w:val="00EF75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75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F75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EF75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759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75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597"/>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EF75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F7597"/>
    <w:rPr>
      <w:color w:val="auto"/>
      <w:u w:val="none"/>
    </w:rPr>
  </w:style>
  <w:style w:type="character" w:customStyle="1" w:styleId="Heading1Char">
    <w:name w:val="Heading 1 Char"/>
    <w:aliases w:val="Pocket Char"/>
    <w:basedOn w:val="DefaultParagraphFont"/>
    <w:link w:val="Heading1"/>
    <w:rsid w:val="00EF75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75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75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EF75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7597"/>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EF7597"/>
    <w:rPr>
      <w:b w:val="0"/>
      <w:sz w:val="22"/>
      <w:u w:val="single"/>
    </w:rPr>
  </w:style>
  <w:style w:type="character" w:styleId="Strong">
    <w:name w:val="Strong"/>
    <w:basedOn w:val="DefaultParagraphFont"/>
    <w:uiPriority w:val="22"/>
    <w:qFormat/>
    <w:rsid w:val="00EF7597"/>
    <w:rPr>
      <w:b/>
      <w:bCs/>
    </w:rPr>
  </w:style>
  <w:style w:type="character" w:styleId="BookTitle">
    <w:name w:val="Book Title"/>
    <w:basedOn w:val="DefaultParagraphFont"/>
    <w:uiPriority w:val="33"/>
    <w:qFormat/>
    <w:rsid w:val="00EF7597"/>
    <w:rPr>
      <w:b/>
      <w:bCs/>
      <w:i/>
      <w:iCs/>
      <w:spacing w:val="5"/>
    </w:rPr>
  </w:style>
  <w:style w:type="character" w:customStyle="1" w:styleId="Heading5Char">
    <w:name w:val="Heading 5 Char"/>
    <w:basedOn w:val="DefaultParagraphFont"/>
    <w:link w:val="Heading5"/>
    <w:uiPriority w:val="9"/>
    <w:semiHidden/>
    <w:rsid w:val="00EF75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7597"/>
  </w:style>
  <w:style w:type="paragraph" w:styleId="Header">
    <w:name w:val="header"/>
    <w:basedOn w:val="Normal"/>
    <w:link w:val="HeaderChar"/>
    <w:uiPriority w:val="99"/>
    <w:semiHidden/>
    <w:rsid w:val="00EF7597"/>
    <w:pPr>
      <w:tabs>
        <w:tab w:val="center" w:pos="4680"/>
        <w:tab w:val="right" w:pos="9360"/>
      </w:tabs>
    </w:pPr>
  </w:style>
  <w:style w:type="character" w:customStyle="1" w:styleId="HeaderChar">
    <w:name w:val="Header Char"/>
    <w:basedOn w:val="DefaultParagraphFont"/>
    <w:link w:val="Header"/>
    <w:uiPriority w:val="99"/>
    <w:semiHidden/>
    <w:rsid w:val="00EF7597"/>
    <w:rPr>
      <w:rFonts w:ascii="Calibri" w:hAnsi="Calibri" w:cs="Calibri"/>
    </w:rPr>
  </w:style>
  <w:style w:type="paragraph" w:styleId="Footer">
    <w:name w:val="footer"/>
    <w:basedOn w:val="Normal"/>
    <w:link w:val="FooterChar"/>
    <w:uiPriority w:val="99"/>
    <w:semiHidden/>
    <w:rsid w:val="00EF7597"/>
    <w:pPr>
      <w:tabs>
        <w:tab w:val="center" w:pos="4680"/>
        <w:tab w:val="right" w:pos="9360"/>
      </w:tabs>
    </w:pPr>
  </w:style>
  <w:style w:type="character" w:customStyle="1" w:styleId="FooterChar">
    <w:name w:val="Footer Char"/>
    <w:basedOn w:val="DefaultParagraphFont"/>
    <w:link w:val="Footer"/>
    <w:uiPriority w:val="99"/>
    <w:semiHidden/>
    <w:rsid w:val="00EF7597"/>
    <w:rPr>
      <w:rFonts w:ascii="Calibri" w:hAnsi="Calibri" w:cs="Calibri"/>
    </w:rPr>
  </w:style>
  <w:style w:type="paragraph" w:styleId="BodyText">
    <w:name w:val="Body Text"/>
    <w:basedOn w:val="Normal"/>
    <w:link w:val="BodyTextChar"/>
    <w:uiPriority w:val="99"/>
    <w:semiHidden/>
    <w:unhideWhenUsed/>
    <w:rsid w:val="00EF7597"/>
    <w:pPr>
      <w:spacing w:after="120"/>
    </w:pPr>
  </w:style>
  <w:style w:type="character" w:customStyle="1" w:styleId="BodyTextChar">
    <w:name w:val="Body Text Char"/>
    <w:basedOn w:val="DefaultParagraphFont"/>
    <w:link w:val="BodyText"/>
    <w:uiPriority w:val="99"/>
    <w:semiHidden/>
    <w:rsid w:val="00EF759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EF759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EF759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EF7597"/>
    <w:rPr>
      <w:color w:val="0563C1" w:themeColor="hyperlink"/>
      <w:u w:val="single"/>
    </w:rPr>
  </w:style>
  <w:style w:type="character" w:styleId="UnresolvedMention">
    <w:name w:val="Unresolved Mention"/>
    <w:basedOn w:val="DefaultParagraphFont"/>
    <w:uiPriority w:val="99"/>
    <w:semiHidden/>
    <w:unhideWhenUsed/>
    <w:rsid w:val="00EF7597"/>
    <w:rPr>
      <w:color w:val="605E5C"/>
      <w:shd w:val="clear" w:color="auto" w:fill="E1DFDD"/>
    </w:rPr>
  </w:style>
  <w:style w:type="character" w:customStyle="1" w:styleId="Heading6Char">
    <w:name w:val="Heading 6 Char"/>
    <w:basedOn w:val="DefaultParagraphFont"/>
    <w:link w:val="Heading6"/>
    <w:uiPriority w:val="9"/>
    <w:semiHidden/>
    <w:rsid w:val="00A519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519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519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51976"/>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EF75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75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EF7597"/>
    <w:rPr>
      <w:rFonts w:cs="Calibri"/>
      <w:color w:val="1F3864" w:themeColor="accent1" w:themeShade="80"/>
    </w:rPr>
  </w:style>
  <w:style w:type="character" w:customStyle="1" w:styleId="AnalyticChar">
    <w:name w:val="Analytic Char"/>
    <w:basedOn w:val="DefaultParagraphFont"/>
    <w:link w:val="Analytic"/>
    <w:uiPriority w:val="5"/>
    <w:rsid w:val="00EF7597"/>
    <w:rPr>
      <w:rFonts w:ascii="Calibri" w:eastAsiaTheme="majorEastAsia" w:hAnsi="Calibri" w:cs="Calibr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A51976"/>
    <w:pPr>
      <w:ind w:left="720"/>
      <w:contextualSpacing/>
    </w:pPr>
  </w:style>
  <w:style w:type="paragraph" w:customStyle="1" w:styleId="textbold">
    <w:name w:val="text bold"/>
    <w:basedOn w:val="Normal"/>
    <w:link w:val="Emphasis"/>
    <w:uiPriority w:val="8"/>
    <w:qFormat/>
    <w:rsid w:val="00A51976"/>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A5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51976"/>
    <w:pPr>
      <w:spacing w:before="160"/>
      <w:jc w:val="center"/>
    </w:pPr>
    <w:rPr>
      <w:i/>
      <w:iCs/>
      <w:color w:val="404040" w:themeColor="text1" w:themeTint="BF"/>
    </w:rPr>
  </w:style>
  <w:style w:type="character" w:customStyle="1" w:styleId="QuoteChar">
    <w:name w:val="Quote Char"/>
    <w:basedOn w:val="DefaultParagraphFont"/>
    <w:link w:val="Quote"/>
    <w:uiPriority w:val="29"/>
    <w:rsid w:val="00A51976"/>
    <w:rPr>
      <w:rFonts w:ascii="Calibri" w:hAnsi="Calibri" w:cs="Calibri"/>
      <w:i/>
      <w:iCs/>
      <w:color w:val="404040" w:themeColor="text1" w:themeTint="BF"/>
    </w:rPr>
  </w:style>
  <w:style w:type="character" w:styleId="IntenseEmphasis">
    <w:name w:val="Intense Emphasis"/>
    <w:basedOn w:val="DefaultParagraphFont"/>
    <w:uiPriority w:val="21"/>
    <w:qFormat/>
    <w:rsid w:val="00A51976"/>
    <w:rPr>
      <w:i/>
      <w:iCs/>
      <w:color w:val="2F5496" w:themeColor="accent1" w:themeShade="BF"/>
    </w:rPr>
  </w:style>
  <w:style w:type="paragraph" w:styleId="IntenseQuote">
    <w:name w:val="Intense Quote"/>
    <w:basedOn w:val="Normal"/>
    <w:next w:val="Normal"/>
    <w:link w:val="IntenseQuoteChar"/>
    <w:uiPriority w:val="30"/>
    <w:qFormat/>
    <w:rsid w:val="00A51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976"/>
    <w:rPr>
      <w:rFonts w:ascii="Calibri" w:hAnsi="Calibri" w:cs="Calibri"/>
      <w:i/>
      <w:iCs/>
      <w:color w:val="2F5496" w:themeColor="accent1" w:themeShade="BF"/>
    </w:rPr>
  </w:style>
  <w:style w:type="character" w:styleId="IntenseReference">
    <w:name w:val="Intense Reference"/>
    <w:basedOn w:val="DefaultParagraphFont"/>
    <w:uiPriority w:val="32"/>
    <w:qFormat/>
    <w:rsid w:val="00A5197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A51976"/>
    <w:pPr>
      <w:spacing w:after="0" w:line="240" w:lineRule="auto"/>
    </w:pPr>
    <w:rPr>
      <w:u w:val="single"/>
    </w:rPr>
  </w:style>
  <w:style w:type="paragraph" w:customStyle="1" w:styleId="Emphasis1">
    <w:name w:val="Emphasis1"/>
    <w:basedOn w:val="Normal"/>
    <w:uiPriority w:val="8"/>
    <w:qFormat/>
    <w:rsid w:val="00A5197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A51976"/>
    <w:rPr>
      <w:color w:val="000000" w:themeColor="text1"/>
    </w:rPr>
  </w:style>
  <w:style w:type="character" w:customStyle="1" w:styleId="AnalyticsHGChar">
    <w:name w:val="Analytics [HG] Char"/>
    <w:basedOn w:val="DefaultParagraphFont"/>
    <w:link w:val="AnalyticsHG"/>
    <w:rsid w:val="00A51976"/>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A51976"/>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A5197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519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A51976"/>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51976"/>
    <w:rPr>
      <w:rFonts w:ascii="Calibri" w:eastAsiaTheme="majorEastAsia" w:hAnsi="Calibri" w:cstheme="majorBidi"/>
      <w:b/>
      <w:iCs/>
      <w:sz w:val="26"/>
      <w:szCs w:val="28"/>
    </w:rPr>
  </w:style>
  <w:style w:type="character" w:customStyle="1" w:styleId="normaltextrun">
    <w:name w:val="normaltextrun"/>
    <w:basedOn w:val="DefaultParagraphFont"/>
    <w:rsid w:val="00C475E5"/>
  </w:style>
  <w:style w:type="paragraph" w:customStyle="1" w:styleId="DeprecatedAnalytic">
    <w:name w:val="DeprecatedAnalytic"/>
    <w:basedOn w:val="Heading4"/>
    <w:link w:val="DeprecatedAnalyticChar"/>
    <w:autoRedefine/>
    <w:uiPriority w:val="5"/>
    <w:rsid w:val="00EF7597"/>
    <w:rPr>
      <w:color w:val="1F3864" w:themeColor="accent1" w:themeShade="80"/>
    </w:rPr>
  </w:style>
  <w:style w:type="character" w:customStyle="1" w:styleId="DeprecatedAnalyticChar">
    <w:name w:val="DeprecatedAnalytic Char"/>
    <w:basedOn w:val="DefaultParagraphFont"/>
    <w:link w:val="DeprecatedAnalytic"/>
    <w:uiPriority w:val="5"/>
    <w:rsid w:val="00EF7597"/>
    <w:rPr>
      <w:rFonts w:ascii="Calibri" w:eastAsiaTheme="majorEastAsia" w:hAnsi="Calibri" w:cstheme="majorBidi"/>
      <w:b/>
      <w:iCs/>
      <w:color w:val="1F3864" w:themeColor="accent1" w:themeShade="80"/>
      <w:sz w:val="26"/>
    </w:rPr>
  </w:style>
  <w:style w:type="paragraph" w:styleId="Caption">
    <w:name w:val="caption"/>
    <w:basedOn w:val="Normal"/>
    <w:next w:val="Normal"/>
    <w:uiPriority w:val="35"/>
    <w:semiHidden/>
    <w:unhideWhenUsed/>
    <w:qFormat/>
    <w:rsid w:val="00AF176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2345</TotalTime>
  <Pages>1</Pages>
  <Words>34056</Words>
  <Characters>191620</Characters>
  <Application>Microsoft Office Word</Application>
  <DocSecurity>0</DocSecurity>
  <Lines>1596</Lines>
  <Paragraphs>450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Adarsh Agrawal</cp:lastModifiedBy>
  <cp:revision>258</cp:revision>
  <dcterms:created xsi:type="dcterms:W3CDTF">2025-08-31T04:23:00Z</dcterms:created>
  <dcterms:modified xsi:type="dcterms:W3CDTF">2025-09-13T18:10:00Z</dcterms:modified>
</cp:coreProperties>
</file>