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2A01" w14:textId="4C41705D" w:rsidR="00100C4E" w:rsidRDefault="00100C4E" w:rsidP="00100C4E">
      <w:pPr>
        <w:pStyle w:val="Heading2"/>
      </w:pPr>
      <w:r>
        <w:t>1A</w:t>
      </w:r>
      <w:r w:rsidR="003D0459">
        <w:t>C</w:t>
      </w:r>
      <w:r w:rsidR="003325B9">
        <w:t>---Texas---</w:t>
      </w:r>
      <w:r w:rsidR="00F15A31">
        <w:t xml:space="preserve">USC </w:t>
      </w:r>
      <w:r w:rsidR="003325B9">
        <w:t>B</w:t>
      </w:r>
      <w:r w:rsidR="003D0459">
        <w:t>R</w:t>
      </w:r>
    </w:p>
    <w:p w14:paraId="7F76A73F" w14:textId="77777777" w:rsidR="00F15A31" w:rsidRDefault="00F15A31" w:rsidP="00F15A31">
      <w:pPr>
        <w:pStyle w:val="Heading3"/>
      </w:pPr>
      <w:r>
        <w:t>Adv---Prison Labor</w:t>
      </w:r>
    </w:p>
    <w:p w14:paraId="05FB10B4" w14:textId="77777777" w:rsidR="00F15A31" w:rsidRDefault="00F15A31" w:rsidP="00F15A31">
      <w:pPr>
        <w:pStyle w:val="Heading4"/>
      </w:pPr>
      <w:r>
        <w:t xml:space="preserve">The advantage is </w:t>
      </w:r>
      <w:r>
        <w:rPr>
          <w:u w:val="single"/>
        </w:rPr>
        <w:t>prison labor</w:t>
      </w:r>
      <w:r>
        <w:t xml:space="preserve">. </w:t>
      </w:r>
    </w:p>
    <w:p w14:paraId="0BBC83C3" w14:textId="77777777" w:rsidR="00F15A31" w:rsidRPr="006B1425" w:rsidRDefault="00F15A31" w:rsidP="00F15A31"/>
    <w:p w14:paraId="5A17966C" w14:textId="77777777" w:rsidR="00F15A31" w:rsidRDefault="00F15A31" w:rsidP="00F15A31">
      <w:pPr>
        <w:pStyle w:val="Heading4"/>
      </w:pPr>
      <w:r>
        <w:t xml:space="preserve">The law </w:t>
      </w:r>
      <w:r w:rsidRPr="00536612">
        <w:rPr>
          <w:u w:val="single"/>
        </w:rPr>
        <w:t>systematically</w:t>
      </w:r>
      <w:r w:rsidRPr="001E60D3">
        <w:t xml:space="preserve"> </w:t>
      </w:r>
      <w:r w:rsidRPr="00536612">
        <w:rPr>
          <w:u w:val="single"/>
        </w:rPr>
        <w:t>denies</w:t>
      </w:r>
      <w:r>
        <w:t xml:space="preserve"> incarcerated </w:t>
      </w:r>
      <w:r w:rsidRPr="00F2701F">
        <w:t xml:space="preserve">workers </w:t>
      </w:r>
      <w:r w:rsidRPr="00536612">
        <w:rPr>
          <w:u w:val="single"/>
        </w:rPr>
        <w:t>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t>.</w:t>
      </w:r>
    </w:p>
    <w:p w14:paraId="55F28B1E" w14:textId="77777777" w:rsidR="00F15A31" w:rsidRPr="00482181" w:rsidRDefault="00F15A31" w:rsidP="00F15A31">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54CFEE97" w14:textId="77777777" w:rsidR="00F15A31" w:rsidRPr="00E17760" w:rsidRDefault="00F15A31" w:rsidP="00F15A31">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4800F7E3" w14:textId="77777777" w:rsidR="00F15A31" w:rsidRPr="00E17760" w:rsidRDefault="00F15A31" w:rsidP="00F15A31">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6832A1EB" w14:textId="77777777" w:rsidR="00F15A31" w:rsidRDefault="00F15A31" w:rsidP="00F15A31">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97AA822" w14:textId="77777777" w:rsidR="00F15A31" w:rsidRPr="00E17760" w:rsidRDefault="00F15A31" w:rsidP="00F15A31">
      <w:pPr>
        <w:rPr>
          <w:sz w:val="16"/>
        </w:rPr>
      </w:pPr>
    </w:p>
    <w:p w14:paraId="7191128A" w14:textId="77777777" w:rsidR="00F15A31" w:rsidRPr="00B82A6F" w:rsidRDefault="00F15A31" w:rsidP="00F15A31">
      <w:pPr>
        <w:pStyle w:val="Heading4"/>
      </w:pPr>
      <w:r>
        <w:t xml:space="preserve">Specifically, the law </w:t>
      </w:r>
      <w:r w:rsidRPr="00536612">
        <w:rPr>
          <w:u w:val="single"/>
        </w:rPr>
        <w:t>denies</w:t>
      </w:r>
      <w:r>
        <w:t xml:space="preserve"> prison laborers </w:t>
      </w:r>
      <w:r w:rsidRPr="00536612">
        <w:rPr>
          <w:u w:val="single"/>
        </w:rPr>
        <w:t>FLSA protections</w:t>
      </w:r>
      <w:r>
        <w:t xml:space="preserve">, leaving them </w:t>
      </w:r>
      <w:r w:rsidRPr="00536612">
        <w:rPr>
          <w:u w:val="single"/>
        </w:rPr>
        <w:t>abandoned</w:t>
      </w:r>
      <w:r>
        <w:t xml:space="preserve"> to labor </w:t>
      </w:r>
      <w:r w:rsidRPr="00536612">
        <w:rPr>
          <w:u w:val="single"/>
        </w:rPr>
        <w:t>without agency</w:t>
      </w:r>
      <w:r>
        <w:t xml:space="preserve">. </w:t>
      </w:r>
    </w:p>
    <w:p w14:paraId="65813171" w14:textId="77777777" w:rsidR="00F15A31" w:rsidRPr="002C7AF6" w:rsidRDefault="00F15A31" w:rsidP="00F15A31">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285298E4" w14:textId="77777777" w:rsidR="00F15A31" w:rsidRPr="00446857" w:rsidRDefault="00F15A31" w:rsidP="00F15A31">
      <w:pPr>
        <w:rPr>
          <w:sz w:val="16"/>
        </w:rPr>
      </w:pPr>
      <w:r w:rsidRPr="00446857">
        <w:rPr>
          <w:sz w:val="16"/>
        </w:rPr>
        <w:t>II. THE CIRCUIT SPLIT ON PRISON LABOR AND THE FAIR LABOR STANDARDS ACT</w:t>
      </w:r>
    </w:p>
    <w:p w14:paraId="03C01855" w14:textId="77777777" w:rsidR="00F15A31" w:rsidRPr="00446857" w:rsidRDefault="00F15A31" w:rsidP="00F15A31">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7B721C83" w14:textId="77777777" w:rsidR="00F15A31" w:rsidRPr="00446857" w:rsidRDefault="00F15A31" w:rsidP="00F15A31">
      <w:pPr>
        <w:rPr>
          <w:sz w:val="16"/>
        </w:rPr>
      </w:pPr>
      <w:r w:rsidRPr="00446857">
        <w:rPr>
          <w:sz w:val="16"/>
        </w:rPr>
        <w:t>A. Background on the Fair Labor Standards Act</w:t>
      </w:r>
    </w:p>
    <w:p w14:paraId="63BCD129" w14:textId="77777777" w:rsidR="00F15A31" w:rsidRPr="00446857" w:rsidRDefault="00F15A31" w:rsidP="00F15A31">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5DB11099" w14:textId="77777777" w:rsidR="00F15A31" w:rsidRPr="00446857" w:rsidRDefault="00F15A31" w:rsidP="00F15A31">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CD69D57" w14:textId="77777777" w:rsidR="00F15A31" w:rsidRPr="00446857" w:rsidRDefault="00F15A31" w:rsidP="00F15A31">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05EF1B2" w14:textId="77777777" w:rsidR="00F15A31" w:rsidRPr="00446857" w:rsidRDefault="00F15A31" w:rsidP="00F15A31">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56ADA1B" w14:textId="77777777" w:rsidR="00F15A31" w:rsidRPr="00446857" w:rsidRDefault="00F15A31" w:rsidP="00F15A31">
      <w:pPr>
        <w:rPr>
          <w:sz w:val="16"/>
        </w:rPr>
      </w:pPr>
      <w:r w:rsidRPr="00446857">
        <w:rPr>
          <w:sz w:val="16"/>
        </w:rPr>
        <w:t>B. Introducing the Circuit Split: The Rise of the Bonnette Factors</w:t>
      </w:r>
    </w:p>
    <w:p w14:paraId="7F3E3099" w14:textId="77777777" w:rsidR="00F15A31" w:rsidRPr="00446857" w:rsidRDefault="00F15A31" w:rsidP="00F15A31">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0FDB504D" w14:textId="77777777" w:rsidR="00F15A31" w:rsidRPr="00603751" w:rsidRDefault="00F15A31" w:rsidP="00F15A31">
      <w:pPr>
        <w:rPr>
          <w:sz w:val="16"/>
        </w:rPr>
      </w:pPr>
      <w:r w:rsidRPr="00446857">
        <w:rPr>
          <w:sz w:val="16"/>
        </w:rPr>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6BA4510B" w14:textId="77777777" w:rsidR="00F15A31" w:rsidRPr="00446857" w:rsidRDefault="00F15A31" w:rsidP="00F15A31">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9C6003F" w14:textId="77777777" w:rsidR="00F15A31" w:rsidRPr="00446857" w:rsidRDefault="00F15A31" w:rsidP="00F15A31">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C041DEB" w14:textId="77777777" w:rsidR="00F15A31" w:rsidRPr="00446857" w:rsidRDefault="00F15A31" w:rsidP="00F15A31">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4FCA095" w14:textId="77777777" w:rsidR="00F15A31" w:rsidRPr="00446857" w:rsidRDefault="00F15A31" w:rsidP="00F15A31">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0AA9304D" w14:textId="77777777" w:rsidR="00F15A31" w:rsidRPr="00446857" w:rsidRDefault="00F15A31" w:rsidP="00F15A31">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17AEA7FB" w14:textId="77777777" w:rsidR="00F15A31" w:rsidRPr="00446857" w:rsidRDefault="00F15A31" w:rsidP="00F15A31">
      <w:pPr>
        <w:rPr>
          <w:sz w:val="16"/>
        </w:rPr>
      </w:pPr>
      <w:bookmarkStart w:id="2" w:name="_Hlk207961285"/>
      <w:r w:rsidRPr="00446857">
        <w:rPr>
          <w:sz w:val="16"/>
        </w:rPr>
        <w:t>C. Introducing the Circuit Split: The Fall of the Bonnette Factors</w:t>
      </w:r>
    </w:p>
    <w:p w14:paraId="226F0FE4" w14:textId="77777777" w:rsidR="00F15A31" w:rsidRPr="00446857" w:rsidRDefault="00F15A31" w:rsidP="00F15A31">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9C17127" w14:textId="77777777" w:rsidR="00F15A31" w:rsidRPr="00446857" w:rsidRDefault="00F15A31" w:rsidP="00F15A31">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D1E980C" w14:textId="77777777" w:rsidR="00F15A31" w:rsidRPr="00446857" w:rsidRDefault="00F15A31" w:rsidP="00F15A31">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9BBC4A7" w14:textId="77777777" w:rsidR="00F15A31" w:rsidRPr="00446857" w:rsidRDefault="00F15A31" w:rsidP="00F15A31">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0373E84E" w14:textId="77777777" w:rsidR="00F15A31" w:rsidRPr="00446857" w:rsidRDefault="00F15A31" w:rsidP="00F15A31">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0A39D34" w14:textId="77777777" w:rsidR="00F15A31" w:rsidRPr="00446857" w:rsidRDefault="00F15A31" w:rsidP="00F15A31">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FD29573" w14:textId="77777777" w:rsidR="00F15A31" w:rsidRDefault="00F15A31" w:rsidP="00F15A31">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CBC5A81" w14:textId="77777777" w:rsidR="00F15A31" w:rsidRDefault="00F15A31" w:rsidP="00F15A31">
      <w:pPr>
        <w:rPr>
          <w:sz w:val="16"/>
        </w:rPr>
      </w:pPr>
    </w:p>
    <w:p w14:paraId="60E8FF1F" w14:textId="77777777" w:rsidR="00F15A31" w:rsidRPr="001E52F5" w:rsidRDefault="00F15A31" w:rsidP="00F15A31">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659036A1" w14:textId="77777777" w:rsidR="00F15A31" w:rsidRPr="007E5B25" w:rsidRDefault="00F15A31" w:rsidP="00F15A31">
      <w:pPr>
        <w:rPr>
          <w:rStyle w:val="Style13ptBold"/>
        </w:rPr>
      </w:pPr>
      <w:r w:rsidRPr="007E5B25">
        <w:rPr>
          <w:rStyle w:val="Style13ptBold"/>
        </w:rPr>
        <w:t>Zatz, 23</w:t>
      </w:r>
    </w:p>
    <w:p w14:paraId="688CADAE" w14:textId="77777777" w:rsidR="00F15A31" w:rsidRPr="00DC30EA" w:rsidRDefault="00F15A31" w:rsidP="00F15A31">
      <w:r>
        <w:t>[Noah, Prof. Law @ UCLA: “FROM WORK IN PRISON TO CARCERALITY AT WORK,” LPE Symposium on Carceral Labor, published 6-1-2023. https://lpeproject.org/blog/from-work-in-prison-to-carcerality-at-work/]//AD</w:t>
      </w:r>
    </w:p>
    <w:p w14:paraId="77EFDB54" w14:textId="77777777" w:rsidR="00F15A31" w:rsidRPr="00131839" w:rsidRDefault="00F15A31" w:rsidP="00F15A31">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7BE0DAA" w14:textId="77777777" w:rsidR="00F15A31" w:rsidRPr="007E5B25" w:rsidRDefault="00F15A31" w:rsidP="00F15A31">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11F1F07" w14:textId="77777777" w:rsidR="00F15A31" w:rsidRPr="00131839" w:rsidRDefault="00F15A31" w:rsidP="00F15A31">
      <w:pPr>
        <w:rPr>
          <w:sz w:val="16"/>
        </w:rPr>
      </w:pPr>
      <w:r w:rsidRPr="00131839">
        <w:rPr>
          <w:sz w:val="16"/>
        </w:rPr>
        <w:t>WORKERS AS SUBSTITUTES ACROSS PRISON WALLS</w:t>
      </w:r>
    </w:p>
    <w:p w14:paraId="01F63B72" w14:textId="77777777" w:rsidR="00F15A31" w:rsidRPr="00131839" w:rsidRDefault="00F15A31" w:rsidP="00F15A31">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E53271B" w14:textId="77777777" w:rsidR="00F15A31" w:rsidRPr="007E5B25" w:rsidRDefault="00F15A31" w:rsidP="00F15A31">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37101479" w14:textId="77777777" w:rsidR="00F15A31" w:rsidRPr="0022248C" w:rsidRDefault="00F15A31" w:rsidP="00F15A31">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EEE3261" w14:textId="77777777" w:rsidR="00F15A31" w:rsidRPr="007E5B25" w:rsidRDefault="00F15A31" w:rsidP="00F15A31">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30FBDEF" w14:textId="77777777" w:rsidR="00F15A31" w:rsidRPr="00DD5C87" w:rsidRDefault="00F15A31" w:rsidP="00F15A31">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DF635B1" w14:textId="77777777" w:rsidR="00F15A31" w:rsidRPr="00DD5C87" w:rsidRDefault="00F15A31" w:rsidP="00F15A31">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976A629" w14:textId="77777777" w:rsidR="00F15A31" w:rsidRPr="00DD5C87" w:rsidRDefault="00F15A31" w:rsidP="00F15A31">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67D14B15" w14:textId="77777777" w:rsidR="00F15A31" w:rsidRPr="00131839" w:rsidRDefault="00F15A31" w:rsidP="00F15A31">
      <w:pPr>
        <w:rPr>
          <w:sz w:val="16"/>
        </w:rPr>
      </w:pPr>
      <w:r w:rsidRPr="00131839">
        <w:rPr>
          <w:sz w:val="16"/>
        </w:rPr>
        <w:t>WORKERS AS MARKET ACTORS</w:t>
      </w:r>
    </w:p>
    <w:p w14:paraId="633A5CD0" w14:textId="77777777" w:rsidR="00F15A31" w:rsidRPr="00E70F78" w:rsidRDefault="00F15A31" w:rsidP="00F15A31">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077EE3" w14:textId="77777777" w:rsidR="00F15A31" w:rsidRPr="00E70F78" w:rsidRDefault="00F15A31" w:rsidP="00F15A31">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279BB6D0" w14:textId="77777777" w:rsidR="00F15A31" w:rsidRDefault="00F15A31" w:rsidP="00F15A31"/>
    <w:p w14:paraId="1BC11611" w14:textId="77777777" w:rsidR="00F15A31" w:rsidRDefault="00F15A31" w:rsidP="00F15A31">
      <w:pPr>
        <w:pStyle w:val="Heading4"/>
      </w:pPr>
      <w:r>
        <w:t xml:space="preserve">The plan </w:t>
      </w:r>
      <w:r>
        <w:rPr>
          <w:u w:val="single"/>
        </w:rPr>
        <w:t>retools</w:t>
      </w:r>
      <w:r w:rsidRPr="00F969FF">
        <w:t xml:space="preserve"> the </w:t>
      </w:r>
      <w:r>
        <w:rPr>
          <w:u w:val="single"/>
        </w:rPr>
        <w:t>FLSA</w:t>
      </w:r>
      <w:r w:rsidRPr="00F969FF">
        <w:t xml:space="preserve"> to </w:t>
      </w:r>
      <w:r>
        <w:rPr>
          <w:u w:val="single"/>
        </w:rPr>
        <w:t>recognize</w:t>
      </w:r>
      <w:r w:rsidRPr="00F969FF">
        <w:t xml:space="preserve"> the </w:t>
      </w:r>
      <w:r>
        <w:rPr>
          <w:u w:val="single"/>
        </w:rPr>
        <w:t>humanity</w:t>
      </w:r>
      <w:r w:rsidRPr="00F969FF">
        <w:t xml:space="preserve"> of</w:t>
      </w:r>
      <w:r>
        <w:rPr>
          <w:u w:val="single"/>
        </w:rPr>
        <w:t xml:space="preserve"> prisoners.</w:t>
      </w:r>
    </w:p>
    <w:p w14:paraId="59784F1C" w14:textId="77777777" w:rsidR="00F15A31" w:rsidRPr="002C7AF6" w:rsidRDefault="00F15A31" w:rsidP="00F15A31">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777FC334" w14:textId="77777777" w:rsidR="00F15A31" w:rsidRPr="005F3845" w:rsidRDefault="00F15A31" w:rsidP="00F15A31">
      <w:pPr>
        <w:rPr>
          <w:sz w:val="16"/>
        </w:rPr>
      </w:pPr>
      <w:r w:rsidRPr="005F3845">
        <w:rPr>
          <w:sz w:val="16"/>
        </w:rPr>
        <w:t>IV. THE SUPREME COURT MUST REJECT THE USAGE OF BRIGHT-LINE RULES</w:t>
      </w:r>
    </w:p>
    <w:p w14:paraId="7B70A084" w14:textId="77777777" w:rsidR="00F15A31" w:rsidRPr="005F3845" w:rsidRDefault="00F15A31" w:rsidP="00F15A31">
      <w:pPr>
        <w:rPr>
          <w:sz w:val="16"/>
        </w:rPr>
      </w:pPr>
      <w:r w:rsidRPr="005F3845">
        <w:rPr>
          <w:sz w:val="16"/>
        </w:rPr>
        <w:t xml:space="preserve">A. Bright Line Rules: Voluntary vs. Compelled Labor </w:t>
      </w:r>
    </w:p>
    <w:p w14:paraId="2ACAE71C" w14:textId="77777777" w:rsidR="00F15A31" w:rsidRPr="005F3845" w:rsidRDefault="00F15A31" w:rsidP="00F15A31">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 xml:space="preserve">coverage should hinge on </w:t>
      </w:r>
      <w:proofErr w:type="gramStart"/>
      <w:r w:rsidRPr="004B7AE4">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510DA17" w14:textId="77777777" w:rsidR="00F15A31" w:rsidRPr="005F3845" w:rsidRDefault="00F15A31" w:rsidP="00F15A31">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4B7AE4">
        <w:rPr>
          <w:rStyle w:val="StyleUnderline"/>
          <w:highlight w:val="cyan"/>
        </w:rPr>
        <w:t>to</w:t>
      </w:r>
      <w:proofErr w:type="gramEnd"/>
      <w:r w:rsidRPr="004B7AE4">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328B71AF" w14:textId="77777777" w:rsidR="00F15A31" w:rsidRPr="005F3845" w:rsidRDefault="00F15A31" w:rsidP="00F15A31">
      <w:pPr>
        <w:rPr>
          <w:sz w:val="16"/>
        </w:rPr>
      </w:pPr>
      <w:r w:rsidRPr="005F3845">
        <w:rPr>
          <w:sz w:val="16"/>
        </w:rPr>
        <w:t>B. Bright Line Rules: Inside vs. Outside of Prison Walls</w:t>
      </w:r>
    </w:p>
    <w:p w14:paraId="2A950B6F" w14:textId="77777777" w:rsidR="00F15A31" w:rsidRPr="005F3845" w:rsidRDefault="00F15A31" w:rsidP="00F15A31">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E47864" w14:textId="77777777" w:rsidR="00F15A31" w:rsidRPr="005F3845" w:rsidRDefault="00F15A31" w:rsidP="00F15A31">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01EB70B8" w14:textId="77777777" w:rsidR="00F15A31" w:rsidRPr="005F3845" w:rsidRDefault="00F15A31" w:rsidP="00F15A31">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404FF4E5" w14:textId="77777777" w:rsidR="00F15A31" w:rsidRPr="005F3845" w:rsidRDefault="00F15A31" w:rsidP="00F15A31">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5672DBEB" w14:textId="77777777" w:rsidR="00F15A31" w:rsidRPr="005F3845" w:rsidRDefault="00F15A31" w:rsidP="00F15A31">
      <w:pPr>
        <w:rPr>
          <w:sz w:val="16"/>
        </w:rPr>
      </w:pPr>
      <w:r w:rsidRPr="005F3845">
        <w:rPr>
          <w:sz w:val="16"/>
        </w:rPr>
        <w:t>V. A NEW “ECONOMIC REALITY” TEST: A “BUT-FOR” TEST</w:t>
      </w:r>
    </w:p>
    <w:p w14:paraId="0F6BB857" w14:textId="77777777" w:rsidR="00F15A31" w:rsidRPr="005F3845" w:rsidRDefault="00F15A31" w:rsidP="00F15A31">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28B9FA6" w14:textId="77777777" w:rsidR="00F15A31" w:rsidRDefault="00F15A31" w:rsidP="00F15A31">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31786611" w14:textId="77777777" w:rsidR="00F15A31" w:rsidRPr="003D16BE" w:rsidRDefault="00F15A31" w:rsidP="00F15A31">
      <w:pPr>
        <w:rPr>
          <w:u w:val="single"/>
        </w:rPr>
      </w:pPr>
    </w:p>
    <w:p w14:paraId="72F06DF1" w14:textId="77777777" w:rsidR="00F15A31" w:rsidRDefault="00F15A31" w:rsidP="00F15A31">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0CB6B99B" w14:textId="77777777" w:rsidR="00F15A31" w:rsidRPr="0000044C" w:rsidRDefault="00F15A31" w:rsidP="00F15A31">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58FB16F2" w14:textId="77777777" w:rsidR="00F15A31" w:rsidRPr="00E70F78" w:rsidRDefault="00F15A31" w:rsidP="00F15A31">
      <w:pPr>
        <w:rPr>
          <w:sz w:val="16"/>
        </w:rPr>
      </w:pPr>
      <w:r w:rsidRPr="003E524C">
        <w:rPr>
          <w:sz w:val="16"/>
        </w:rPr>
        <w:t>From</w:t>
      </w:r>
      <w:r w:rsidRPr="00E70F78">
        <w:rPr>
          <w:sz w:val="16"/>
        </w:rPr>
        <w:t xml:space="preserve"> the New Debtors Prisons to the New Debt Peonage</w:t>
      </w:r>
    </w:p>
    <w:p w14:paraId="33AC1F20" w14:textId="77777777" w:rsidR="00F15A31" w:rsidRPr="00E70F78" w:rsidRDefault="00F15A31" w:rsidP="00F15A31">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D32E6F7" w14:textId="77777777" w:rsidR="00F15A31" w:rsidRPr="00E70F78" w:rsidRDefault="00F15A31" w:rsidP="00F15A31">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54D3717D" w14:textId="77777777" w:rsidR="00F15A31" w:rsidRPr="00E70F78" w:rsidRDefault="00F15A31" w:rsidP="00F15A31">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EB5A77E" w14:textId="77777777" w:rsidR="00F15A31" w:rsidRPr="00E70F78" w:rsidRDefault="00F15A31" w:rsidP="00F15A31">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9E779DF" w14:textId="77777777" w:rsidR="00F15A31" w:rsidRPr="00E70F78" w:rsidRDefault="00F15A31" w:rsidP="00F15A31">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03B2579" w14:textId="77777777" w:rsidR="00F15A31" w:rsidRPr="00E70F78" w:rsidRDefault="00F15A31" w:rsidP="00F15A31">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819550B" w14:textId="77777777" w:rsidR="00F15A31" w:rsidRPr="00E70F78" w:rsidRDefault="00F15A31" w:rsidP="00F15A31">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EE068C7" w14:textId="77777777" w:rsidR="00F15A31" w:rsidRPr="00E70F78" w:rsidRDefault="00F15A31" w:rsidP="00F15A31">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2075B4" w14:textId="77777777" w:rsidR="00F15A31" w:rsidRPr="00E70F78" w:rsidRDefault="00F15A31" w:rsidP="00F15A31">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2506B4E" w14:textId="77777777" w:rsidR="00F15A31" w:rsidRPr="00E70F78" w:rsidRDefault="00F15A31" w:rsidP="00F15A31">
      <w:pPr>
        <w:rPr>
          <w:sz w:val="16"/>
        </w:rPr>
      </w:pPr>
      <w:r w:rsidRPr="00E70F78">
        <w:rPr>
          <w:sz w:val="16"/>
        </w:rPr>
        <w:t>Carceral Labor as Progressive Reform</w:t>
      </w:r>
    </w:p>
    <w:p w14:paraId="42318559" w14:textId="77777777" w:rsidR="00F15A31" w:rsidRPr="00881EC1" w:rsidRDefault="00F15A31" w:rsidP="00F15A31">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0D58466" w14:textId="77777777" w:rsidR="00F15A31" w:rsidRPr="00E70F78" w:rsidRDefault="00F15A31" w:rsidP="00F15A31">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44E119" w14:textId="77777777" w:rsidR="00F15A31" w:rsidRPr="00E70F78" w:rsidRDefault="00F15A31" w:rsidP="00F15A31">
      <w:pPr>
        <w:rPr>
          <w:sz w:val="16"/>
        </w:rPr>
      </w:pPr>
      <w:r w:rsidRPr="00E70F78">
        <w:rPr>
          <w:sz w:val="16"/>
        </w:rPr>
        <w:t>Carceral Work as an Alternative to Incarceration</w:t>
      </w:r>
    </w:p>
    <w:p w14:paraId="5F7C3DB8" w14:textId="77777777" w:rsidR="00F15A31" w:rsidRPr="00E70F78" w:rsidRDefault="00F15A31" w:rsidP="00F15A31">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3C58A5AE" w14:textId="77777777" w:rsidR="00F15A31" w:rsidRPr="00E70F78" w:rsidRDefault="00F15A31" w:rsidP="00F15A31">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2FD8E0AC" w14:textId="77777777" w:rsidR="00F15A31" w:rsidRPr="00881EC1" w:rsidRDefault="00F15A31" w:rsidP="00F15A31">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E3005DF" w14:textId="77777777" w:rsidR="00F15A31" w:rsidRPr="00E70F78" w:rsidRDefault="00F15A31" w:rsidP="00F15A31">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035DF842" w14:textId="77777777" w:rsidR="00F15A31" w:rsidRDefault="00F15A31" w:rsidP="00F15A31">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709B0F3" w14:textId="77777777" w:rsidR="00F15A31" w:rsidRPr="00470E72" w:rsidRDefault="00F15A31" w:rsidP="00F15A31">
      <w:pPr>
        <w:rPr>
          <w:sz w:val="16"/>
        </w:rPr>
      </w:pPr>
    </w:p>
    <w:p w14:paraId="59D6443A" w14:textId="77777777" w:rsidR="00F15A31" w:rsidRPr="007114A5" w:rsidRDefault="00F15A31" w:rsidP="00F15A31">
      <w:pPr>
        <w:pStyle w:val="Heading4"/>
      </w:pPr>
      <w:r>
        <w:t xml:space="preserve">That </w:t>
      </w:r>
      <w:r w:rsidRPr="007C02F5">
        <w:rPr>
          <w:u w:val="single"/>
        </w:rPr>
        <w:t>spills over</w:t>
      </w:r>
      <w:r>
        <w:t xml:space="preserve"> to </w:t>
      </w:r>
      <w:r w:rsidRPr="007C02F5">
        <w:rPr>
          <w:u w:val="single"/>
        </w:rPr>
        <w:t>broader</w:t>
      </w:r>
      <w:r>
        <w:t xml:space="preserve"> collective organizing, including </w:t>
      </w:r>
      <w:r w:rsidRPr="007C02F5">
        <w:rPr>
          <w:u w:val="single"/>
        </w:rPr>
        <w:t>right to strike</w:t>
      </w:r>
      <w:r>
        <w:t>.</w:t>
      </w:r>
    </w:p>
    <w:p w14:paraId="0C0438C5" w14:textId="77777777" w:rsidR="00F15A31" w:rsidRPr="00A872B9" w:rsidRDefault="00F15A31" w:rsidP="00F15A31">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19028CEC" w14:textId="77777777" w:rsidR="00F15A31" w:rsidRPr="002032B8" w:rsidRDefault="00F15A31" w:rsidP="00F15A31">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11E50BC9" w14:textId="77777777" w:rsidR="00F15A31" w:rsidRPr="002032B8" w:rsidRDefault="00F15A31" w:rsidP="00F15A31">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B01CD87" w14:textId="77777777" w:rsidR="00F15A31" w:rsidRPr="002032B8" w:rsidRDefault="00F15A31" w:rsidP="00F15A31">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2F366DAA" w14:textId="77777777" w:rsidR="00F15A31" w:rsidRPr="002032B8" w:rsidRDefault="00F15A31" w:rsidP="00F15A31">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5619E062" w14:textId="77777777" w:rsidR="00F15A31" w:rsidRPr="002032B8" w:rsidRDefault="00F15A31" w:rsidP="00F15A31">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9C1F056" w14:textId="77777777" w:rsidR="00F15A31" w:rsidRPr="002032B8" w:rsidRDefault="00F15A31" w:rsidP="00F15A31">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02DD9D3" w14:textId="77777777" w:rsidR="00F15A31" w:rsidRPr="002032B8" w:rsidRDefault="00F15A31" w:rsidP="00F15A31">
      <w:pPr>
        <w:rPr>
          <w:sz w:val="16"/>
        </w:rPr>
      </w:pPr>
      <w:r w:rsidRPr="002032B8">
        <w:rPr>
          <w:sz w:val="16"/>
        </w:rPr>
        <w:t>(c) Violations pertaining to the Security and the Orderly Operation of the Institution.</w:t>
      </w:r>
    </w:p>
    <w:p w14:paraId="5A0A5189" w14:textId="77777777" w:rsidR="00F15A31" w:rsidRPr="002032B8" w:rsidRDefault="00F15A31" w:rsidP="00F15A31">
      <w:pPr>
        <w:rPr>
          <w:sz w:val="16"/>
        </w:rPr>
      </w:pPr>
      <w:r w:rsidRPr="002032B8">
        <w:rPr>
          <w:sz w:val="16"/>
        </w:rPr>
        <w:t>C-1: Participation in any meeting or gathering which is not of a type which has been authorized by the institutional staff or an individual staff member.</w:t>
      </w:r>
    </w:p>
    <w:p w14:paraId="58E6E576" w14:textId="77777777" w:rsidR="00F15A31" w:rsidRPr="002032B8" w:rsidRDefault="00F15A31" w:rsidP="00F15A31">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2CFDC0E7" w14:textId="77777777" w:rsidR="00F15A31" w:rsidRPr="002032B8" w:rsidRDefault="00F15A31" w:rsidP="00F15A31">
      <w:pPr>
        <w:rPr>
          <w:sz w:val="16"/>
        </w:rPr>
      </w:pPr>
      <w:r w:rsidRPr="002032B8">
        <w:rPr>
          <w:sz w:val="16"/>
        </w:rPr>
        <w:t>C-2A: Planning, conspiring, or encouraging others to participate in any group</w:t>
      </w:r>
    </w:p>
    <w:p w14:paraId="1DDE1A03" w14:textId="77777777" w:rsidR="00F15A31" w:rsidRPr="002032B8" w:rsidRDefault="00F15A31" w:rsidP="00F15A31">
      <w:pPr>
        <w:rPr>
          <w:sz w:val="16"/>
        </w:rPr>
      </w:pPr>
      <w:r w:rsidRPr="002032B8">
        <w:rPr>
          <w:sz w:val="16"/>
        </w:rPr>
        <w:t>demonstration, disturbance, riot, strike, refusal to work, work stoppage, or work slowdown which would disrupt the ordinary routine of the institution.145</w:t>
      </w:r>
    </w:p>
    <w:p w14:paraId="6C98B27D" w14:textId="77777777" w:rsidR="00F15A31" w:rsidRDefault="00F15A31" w:rsidP="00F15A31">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3904579A" w14:textId="77777777" w:rsidR="00F15A31" w:rsidRDefault="00F15A31" w:rsidP="00F15A31"/>
    <w:p w14:paraId="76A181E3" w14:textId="77777777" w:rsidR="00F15A31" w:rsidRDefault="00F15A31" w:rsidP="00F15A31">
      <w:pPr>
        <w:pStyle w:val="Heading4"/>
      </w:pPr>
      <w:r>
        <w:t xml:space="preserve">Collective bargaining rights </w:t>
      </w:r>
      <w:r>
        <w:rPr>
          <w:u w:val="single"/>
        </w:rPr>
        <w:t>specifically</w:t>
      </w:r>
      <w:r>
        <w:t xml:space="preserve"> are key. </w:t>
      </w:r>
    </w:p>
    <w:p w14:paraId="2D00E497" w14:textId="77777777" w:rsidR="00F15A31" w:rsidRDefault="00F15A31" w:rsidP="00F15A31"/>
    <w:p w14:paraId="164E49C1" w14:textId="77777777" w:rsidR="00F15A31" w:rsidRPr="00E21BDB" w:rsidRDefault="00F15A31" w:rsidP="00F15A31">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54701CDF"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C1073D8" w14:textId="77777777" w:rsidR="00F15A31" w:rsidRPr="00E21BDB" w:rsidRDefault="00F15A31" w:rsidP="00F15A31">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4E3927B2" w14:textId="77777777" w:rsidR="00F15A31" w:rsidRPr="00211505" w:rsidRDefault="00F15A31" w:rsidP="00F15A31">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1B4A5AB" w14:textId="77777777" w:rsidR="00F15A31" w:rsidRPr="00E21BDB" w:rsidRDefault="00F15A31" w:rsidP="00F15A31">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0A4447F9" w14:textId="77777777" w:rsidR="00F15A31" w:rsidRPr="00E21BDB" w:rsidRDefault="00F15A31" w:rsidP="00F15A31">
      <w:pPr>
        <w:rPr>
          <w:sz w:val="16"/>
        </w:rPr>
      </w:pPr>
      <w:r w:rsidRPr="00E21BDB">
        <w:rPr>
          <w:sz w:val="16"/>
        </w:rPr>
        <w:t>A. Collective Bargaining Promotes Workplace Safety and Economic Freedom.</w:t>
      </w:r>
    </w:p>
    <w:p w14:paraId="7889CD6F" w14:textId="77777777" w:rsidR="00F15A31" w:rsidRPr="00E21BDB" w:rsidRDefault="00F15A31" w:rsidP="00F15A31">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99B1213" w14:textId="77777777" w:rsidR="00F15A31" w:rsidRDefault="00F15A31" w:rsidP="00F15A31">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2D115013" w14:textId="77777777" w:rsidR="00F15A31" w:rsidRPr="00E21BDB" w:rsidRDefault="00F15A31" w:rsidP="00F15A31">
      <w:pPr>
        <w:rPr>
          <w:sz w:val="16"/>
        </w:rPr>
      </w:pPr>
    </w:p>
    <w:p w14:paraId="0C39B555" w14:textId="77777777" w:rsidR="00F15A31" w:rsidRDefault="00F15A31" w:rsidP="00F15A31">
      <w:pPr>
        <w:pStyle w:val="Heading4"/>
      </w:pPr>
      <w:r>
        <w:t xml:space="preserve">That’s a </w:t>
      </w:r>
      <w:r w:rsidRPr="00E0768E">
        <w:rPr>
          <w:u w:val="single"/>
        </w:rPr>
        <w:t>prerequisite</w:t>
      </w:r>
      <w:r>
        <w:t xml:space="preserve"> to </w:t>
      </w:r>
      <w:r w:rsidRPr="00E0768E">
        <w:rPr>
          <w:u w:val="single"/>
        </w:rPr>
        <w:t>abolition</w:t>
      </w:r>
      <w:r>
        <w:t xml:space="preserve">. </w:t>
      </w:r>
    </w:p>
    <w:p w14:paraId="1CEE3BD9"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A7AAF9F" w14:textId="77777777" w:rsidR="00F15A31" w:rsidRPr="00423BD5" w:rsidRDefault="00F15A31" w:rsidP="00F15A31">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4FB06504" w14:textId="77777777" w:rsidR="00F15A31" w:rsidRDefault="00F15A31" w:rsidP="00F15A31">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D2026D7" w14:textId="77777777" w:rsidR="00F15A31" w:rsidRPr="00423BD5" w:rsidRDefault="00F15A31" w:rsidP="00F15A31">
      <w:pPr>
        <w:rPr>
          <w:sz w:val="16"/>
        </w:rPr>
      </w:pPr>
    </w:p>
    <w:p w14:paraId="157EDE86" w14:textId="77777777" w:rsidR="00F15A31" w:rsidRPr="00454D04" w:rsidRDefault="00F15A31" w:rsidP="00F15A31">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 w:val="0"/>
          <w:bCs/>
        </w:rPr>
        <w:t xml:space="preserve"> </w:t>
      </w:r>
    </w:p>
    <w:p w14:paraId="3F2B7B0B" w14:textId="77777777" w:rsidR="00F15A31" w:rsidRDefault="00F15A31" w:rsidP="00F15A31">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021C2FF7" w14:textId="77777777" w:rsidR="00F15A31" w:rsidRPr="00A27869" w:rsidRDefault="00F15A31" w:rsidP="00F15A31">
      <w:pPr>
        <w:rPr>
          <w:sz w:val="16"/>
        </w:rPr>
      </w:pPr>
      <w:r w:rsidRPr="00A27869">
        <w:rPr>
          <w:sz w:val="16"/>
        </w:rPr>
        <w:t>Contemporary prisoner unions</w:t>
      </w:r>
    </w:p>
    <w:p w14:paraId="0E68B77A" w14:textId="77777777" w:rsidR="00F15A31" w:rsidRPr="00A27869" w:rsidRDefault="00F15A31" w:rsidP="00F15A31">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2538542" w14:textId="77777777" w:rsidR="00F15A31" w:rsidRPr="00A27869" w:rsidRDefault="00F15A31" w:rsidP="00F15A31">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92C1FD3" w14:textId="77777777" w:rsidR="00F15A31" w:rsidRPr="00A27869" w:rsidRDefault="00F15A31" w:rsidP="00F15A31">
      <w:pPr>
        <w:rPr>
          <w:sz w:val="16"/>
        </w:rPr>
      </w:pPr>
      <w:r w:rsidRPr="00A27869">
        <w:rPr>
          <w:sz w:val="16"/>
        </w:rPr>
        <w:t>[Text condensed, none omitted]</w:t>
      </w:r>
    </w:p>
    <w:p w14:paraId="6CCDBC3D" w14:textId="77777777" w:rsidR="00F15A31" w:rsidRPr="00A27869" w:rsidRDefault="00F15A31" w:rsidP="00F15A31">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w:t>
      </w:r>
      <w:proofErr w:type="gramStart"/>
      <w:r w:rsidRPr="00A27869">
        <w:rPr>
          <w:sz w:val="8"/>
          <w:szCs w:val="8"/>
        </w:rPr>
        <w:t>anomie</w:t>
      </w:r>
      <w:proofErr w:type="gramEnd"/>
      <w:r w:rsidRPr="00A27869">
        <w:rPr>
          <w:sz w:val="8"/>
          <w:szCs w:val="8"/>
        </w:rPr>
        <w:t xml:space="preserv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BBB6127" w14:textId="77777777" w:rsidR="00F15A31" w:rsidRPr="00A27869" w:rsidRDefault="00F15A31" w:rsidP="00F15A31">
      <w:pPr>
        <w:rPr>
          <w:sz w:val="16"/>
        </w:rPr>
      </w:pPr>
      <w:r w:rsidRPr="00A27869">
        <w:rPr>
          <w:sz w:val="16"/>
        </w:rPr>
        <w:t xml:space="preserve">[Regular paragraph breaks resume] </w:t>
      </w:r>
    </w:p>
    <w:p w14:paraId="4E8AEBB6" w14:textId="77777777" w:rsidR="00F15A31" w:rsidRPr="00A27869" w:rsidRDefault="00F15A31" w:rsidP="00F15A31">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42817717" w14:textId="77777777" w:rsidR="00F15A31" w:rsidRPr="00A27869" w:rsidRDefault="00F15A31" w:rsidP="00F15A31">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BC27C40" w14:textId="77777777" w:rsidR="00F15A31" w:rsidRDefault="00F15A31" w:rsidP="00F15A31"/>
    <w:p w14:paraId="6F25ADB7" w14:textId="77777777" w:rsidR="00F15A31" w:rsidRPr="00F81DB8" w:rsidRDefault="00F15A31" w:rsidP="00F15A31">
      <w:pPr>
        <w:pStyle w:val="Heading4"/>
      </w:pPr>
      <w:r>
        <w:t xml:space="preserve">There’s </w:t>
      </w:r>
      <w:r>
        <w:rPr>
          <w:u w:val="single"/>
        </w:rPr>
        <w:t>latent potential</w:t>
      </w:r>
      <w:r>
        <w:t xml:space="preserve"> </w:t>
      </w:r>
      <w:r w:rsidRPr="005D53FB">
        <w:t>for</w:t>
      </w:r>
      <w:r>
        <w:t xml:space="preserve"> prison and labor union linkages, but the </w:t>
      </w:r>
      <w:r w:rsidRPr="00610F5E">
        <w:rPr>
          <w:u w:val="single"/>
        </w:rPr>
        <w:t>law</w:t>
      </w:r>
      <w:r>
        <w:t xml:space="preserve"> is currently designed </w:t>
      </w:r>
      <w:r w:rsidRPr="00610F5E">
        <w:rPr>
          <w:u w:val="single"/>
        </w:rPr>
        <w:t>to crush movements</w:t>
      </w:r>
      <w:r>
        <w:t xml:space="preserve">. </w:t>
      </w:r>
    </w:p>
    <w:p w14:paraId="13863919" w14:textId="77777777" w:rsidR="00F15A31" w:rsidRDefault="00F15A31" w:rsidP="00F15A31">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1F49320D" w14:textId="77777777" w:rsidR="00F15A31" w:rsidRPr="0060351D" w:rsidRDefault="00F15A31" w:rsidP="00F15A31">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5611D884" w14:textId="77777777" w:rsidR="00F15A31" w:rsidRDefault="00F15A31" w:rsidP="00F15A31"/>
    <w:p w14:paraId="05AC17D9" w14:textId="6A5EE942" w:rsidR="00F15A31" w:rsidRDefault="00F15A31" w:rsidP="00F15A31">
      <w:pPr>
        <w:pStyle w:val="Heading4"/>
      </w:pPr>
      <w:r>
        <w:t xml:space="preserve">Coordinated </w:t>
      </w:r>
      <w:r w:rsidRPr="007C02F5">
        <w:rPr>
          <w:u w:val="single"/>
        </w:rPr>
        <w:t>linkages</w:t>
      </w:r>
      <w:r>
        <w:t xml:space="preserve"> are </w:t>
      </w:r>
      <w:r>
        <w:rPr>
          <w:u w:val="single"/>
        </w:rPr>
        <w:t>key</w:t>
      </w:r>
      <w:r>
        <w:t xml:space="preserve"> to </w:t>
      </w:r>
      <w:proofErr w:type="gramStart"/>
      <w:r w:rsidRPr="007C02F5">
        <w:rPr>
          <w:u w:val="single"/>
        </w:rPr>
        <w:t>break</w:t>
      </w:r>
      <w:proofErr w:type="gramEnd"/>
      <w:r>
        <w:t xml:space="preserve"> the cycle of </w:t>
      </w:r>
      <w:r w:rsidR="002B23DC" w:rsidRPr="002B23DC">
        <w:rPr>
          <w:u w:val="single"/>
        </w:rPr>
        <w:t>re</w:t>
      </w:r>
      <w:r w:rsidR="002B23DC">
        <w:t>-</w:t>
      </w:r>
      <w:r w:rsidR="002B23DC" w:rsidRPr="007C02F5">
        <w:rPr>
          <w:u w:val="single"/>
        </w:rPr>
        <w:t>criminalization</w:t>
      </w:r>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361B95C8" w14:textId="77777777" w:rsidR="00F15A31" w:rsidRDefault="00F15A31" w:rsidP="00F15A31">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5B4DEB1A" w14:textId="77777777" w:rsidR="00F15A31" w:rsidRPr="00B7793D" w:rsidRDefault="00F15A31" w:rsidP="00F15A31">
      <w:pPr>
        <w:rPr>
          <w:sz w:val="16"/>
        </w:rPr>
      </w:pPr>
      <w:r w:rsidRPr="00B7793D">
        <w:rPr>
          <w:sz w:val="16"/>
        </w:rPr>
        <w:t>Work in Good Jobs is a Critical Component to Successfully Reentering Communities After Incarceration</w:t>
      </w:r>
    </w:p>
    <w:p w14:paraId="57412F4B" w14:textId="77777777" w:rsidR="00F15A31" w:rsidRDefault="00F15A31" w:rsidP="00F15A31">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proofErr w:type="gramStart"/>
      <w:r w:rsidRPr="004B7AE4">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AC02AD5" w14:textId="77777777" w:rsidR="00F15A31" w:rsidRDefault="00F15A31" w:rsidP="00F15A31">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9381E5F" w14:textId="77777777" w:rsidR="00F15A31" w:rsidRDefault="00F15A31" w:rsidP="00F15A31">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8F1F90E" w14:textId="77777777" w:rsidR="00F15A31" w:rsidRPr="00B7793D" w:rsidRDefault="00F15A31" w:rsidP="00F15A31">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5EC600F" w14:textId="77777777" w:rsidR="00F15A31" w:rsidRDefault="00F15A31" w:rsidP="00F15A31">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82DEE59" w14:textId="77777777" w:rsidR="00F15A31" w:rsidRDefault="00F15A31" w:rsidP="00F15A31">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251DB070" w14:textId="77777777" w:rsidR="00F15A31" w:rsidRPr="00361D11" w:rsidRDefault="00F15A31" w:rsidP="00F15A31">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F0685EF" w14:textId="77777777" w:rsidR="00F15A31" w:rsidRDefault="00F15A31" w:rsidP="00F15A31"/>
    <w:p w14:paraId="384D2C71" w14:textId="77777777" w:rsidR="00F15A31" w:rsidRPr="00F3327F" w:rsidRDefault="00F15A31" w:rsidP="00F15A31">
      <w:pPr>
        <w:pStyle w:val="Heading4"/>
      </w:pPr>
      <w:r>
        <w:t xml:space="preserve">Third is for </w:t>
      </w:r>
      <w:r w:rsidRPr="00784F7D">
        <w:rPr>
          <w:u w:val="single"/>
        </w:rPr>
        <w:t>prison strikes</w:t>
      </w:r>
      <w:r>
        <w:t xml:space="preserve">. Law is </w:t>
      </w:r>
      <w:r w:rsidRPr="00784F7D">
        <w:rPr>
          <w:u w:val="single"/>
        </w:rPr>
        <w:t>weaponized</w:t>
      </w:r>
      <w:r>
        <w:t xml:space="preserve"> to </w:t>
      </w:r>
      <w:r w:rsidRPr="00260A45">
        <w:rPr>
          <w:u w:val="single"/>
        </w:rPr>
        <w:t>crackdown</w:t>
      </w:r>
      <w:r>
        <w:t xml:space="preserve"> and </w:t>
      </w:r>
      <w:r w:rsidRPr="00260A45">
        <w:t xml:space="preserve">render </w:t>
      </w:r>
      <w:r w:rsidRPr="00AC3A64">
        <w:rPr>
          <w:u w:val="single"/>
        </w:rPr>
        <w:t>invisible</w:t>
      </w:r>
      <w:r>
        <w:t xml:space="preserve"> violence against </w:t>
      </w:r>
      <w:r w:rsidRPr="00AC3A64">
        <w:rPr>
          <w:u w:val="single"/>
        </w:rPr>
        <w:t>prisoners</w:t>
      </w:r>
      <w:r>
        <w:t xml:space="preserve">---the </w:t>
      </w:r>
      <w:proofErr w:type="spellStart"/>
      <w:r>
        <w:t>aff</w:t>
      </w:r>
      <w:proofErr w:type="spellEnd"/>
      <w:r>
        <w:t xml:space="preserve"> is </w:t>
      </w:r>
      <w:r w:rsidRPr="00784F7D">
        <w:rPr>
          <w:u w:val="single"/>
        </w:rPr>
        <w:t>key</w:t>
      </w:r>
      <w:r>
        <w:t xml:space="preserve"> to </w:t>
      </w:r>
      <w:r w:rsidRPr="00784F7D">
        <w:rPr>
          <w:u w:val="single"/>
        </w:rPr>
        <w:t>prisoner capacity</w:t>
      </w:r>
      <w:r>
        <w:t xml:space="preserve"> for </w:t>
      </w:r>
      <w:r w:rsidRPr="00784F7D">
        <w:rPr>
          <w:u w:val="single"/>
        </w:rPr>
        <w:t>demonstration</w:t>
      </w:r>
      <w:r w:rsidRPr="00784F7D">
        <w:t xml:space="preserve"> and</w:t>
      </w:r>
      <w:r w:rsidRPr="00784F7D">
        <w:rPr>
          <w:u w:val="single"/>
        </w:rPr>
        <w:t xml:space="preserve"> voice</w:t>
      </w:r>
      <w:r>
        <w:t>.</w:t>
      </w:r>
    </w:p>
    <w:p w14:paraId="03AEC63E" w14:textId="77777777" w:rsidR="00F15A31" w:rsidRDefault="00F15A31" w:rsidP="00F15A31">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62F7EE2C" w14:textId="77777777" w:rsidR="00F15A31" w:rsidRDefault="00F15A31" w:rsidP="00F15A3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5C78E9EC" w14:textId="77777777" w:rsidR="00F15A31" w:rsidRDefault="00F15A31" w:rsidP="00F15A3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B2D7B4" w14:textId="77777777" w:rsidR="00F15A31" w:rsidRDefault="00F15A31" w:rsidP="00F15A3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909ED7B" w14:textId="77777777" w:rsidR="00F15A31" w:rsidRDefault="00F15A31" w:rsidP="00F15A3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6CE86065" w14:textId="77777777" w:rsidR="00F15A31" w:rsidRDefault="00F15A31" w:rsidP="00F15A31">
      <w:pPr>
        <w:rPr>
          <w:sz w:val="16"/>
        </w:rPr>
      </w:pPr>
      <w:r w:rsidRPr="00EF0A8C">
        <w:rPr>
          <w:sz w:val="16"/>
        </w:rPr>
        <w:t xml:space="preserve">1. Repeal of the Thirteenth Amendment’s slavery exception. </w:t>
      </w:r>
    </w:p>
    <w:p w14:paraId="29C7054B" w14:textId="77777777" w:rsidR="00F15A31" w:rsidRDefault="00F15A31" w:rsidP="00F15A31">
      <w:pPr>
        <w:rPr>
          <w:sz w:val="16"/>
        </w:rPr>
      </w:pPr>
      <w:r w:rsidRPr="00EF0A8C">
        <w:rPr>
          <w:sz w:val="16"/>
        </w:rPr>
        <w:t>2. Closure of most jails and prisons in all states, including federal prisons.</w:t>
      </w:r>
    </w:p>
    <w:p w14:paraId="5322D8CD" w14:textId="77777777" w:rsidR="00F15A31" w:rsidRDefault="00F15A31" w:rsidP="00F15A31">
      <w:pPr>
        <w:rPr>
          <w:sz w:val="16"/>
        </w:rPr>
      </w:pPr>
      <w:r w:rsidRPr="00EF0A8C">
        <w:rPr>
          <w:sz w:val="16"/>
        </w:rPr>
        <w:t xml:space="preserve">3. Closure of all private prisons. </w:t>
      </w:r>
    </w:p>
    <w:p w14:paraId="7AE4000B" w14:textId="77777777" w:rsidR="00F15A31" w:rsidRDefault="00F15A31" w:rsidP="00F15A31">
      <w:pPr>
        <w:rPr>
          <w:sz w:val="16"/>
        </w:rPr>
      </w:pPr>
      <w:r w:rsidRPr="00EF0A8C">
        <w:rPr>
          <w:sz w:val="16"/>
        </w:rPr>
        <w:t>4. Release of all political prisoners in US prisons.</w:t>
      </w:r>
    </w:p>
    <w:p w14:paraId="17E2A274" w14:textId="77777777" w:rsidR="00F15A31" w:rsidRDefault="00F15A31" w:rsidP="00F15A31">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C7F0ABD" w14:textId="77777777" w:rsidR="00F15A31" w:rsidRDefault="00F15A31" w:rsidP="00F15A31">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0CBE341" w14:textId="77777777" w:rsidR="00F15A31" w:rsidRDefault="00F15A31" w:rsidP="00F15A31">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8DA125A" w14:textId="77777777" w:rsidR="00F15A31" w:rsidRDefault="00F15A31" w:rsidP="00F15A31">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0FEC317" w14:textId="77777777" w:rsidR="00F15A31" w:rsidRDefault="00F15A31" w:rsidP="00F15A31">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88F0C44" w14:textId="77777777" w:rsidR="00F15A31" w:rsidRDefault="00F15A31" w:rsidP="00F15A31">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62D66E68" w14:textId="77777777" w:rsidR="00F15A31" w:rsidRDefault="00F15A31" w:rsidP="00F15A31">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7568696" w14:textId="77777777" w:rsidR="00F15A31" w:rsidRDefault="00F15A31" w:rsidP="00F15A31">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2D761D88" w14:textId="77777777" w:rsidR="00F15A31" w:rsidRDefault="00F15A31" w:rsidP="00F15A31">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2757B99B" w14:textId="77777777" w:rsidR="00F15A31" w:rsidRDefault="00F15A31" w:rsidP="00F15A31">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6B7848EC" w14:textId="77777777" w:rsidR="00F15A31" w:rsidRDefault="00F15A31" w:rsidP="00F15A31">
      <w:pPr>
        <w:rPr>
          <w:sz w:val="16"/>
        </w:rPr>
      </w:pPr>
      <w:r w:rsidRPr="004B7AE4">
        <w:rPr>
          <w:rStyle w:val="StyleUnderline"/>
          <w:highlight w:val="cyan"/>
        </w:rPr>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009268DE" w14:textId="77777777" w:rsidR="00F15A31" w:rsidRDefault="00F15A31" w:rsidP="00F15A31">
      <w:pPr>
        <w:rPr>
          <w:sz w:val="16"/>
        </w:rPr>
      </w:pPr>
    </w:p>
    <w:p w14:paraId="0BCDCC1E" w14:textId="77777777" w:rsidR="00F15A31" w:rsidRDefault="00F15A31" w:rsidP="00F15A31">
      <w:pPr>
        <w:pStyle w:val="Heading3"/>
      </w:pPr>
      <w:r>
        <w:t>Plan</w:t>
      </w:r>
    </w:p>
    <w:p w14:paraId="711C489A" w14:textId="77777777" w:rsidR="00F15A31" w:rsidRDefault="00F15A31" w:rsidP="00F15A31">
      <w:pPr>
        <w:pStyle w:val="Heading4"/>
      </w:pPr>
      <w:r>
        <w:t>The United States Federal Government should substantially strengthen collective bargaining rights for correctional population workers in the United States.</w:t>
      </w:r>
    </w:p>
    <w:p w14:paraId="77FF16C7" w14:textId="77777777" w:rsidR="002B23DC" w:rsidRDefault="002B23DC" w:rsidP="002B23DC"/>
    <w:p w14:paraId="6D70D32D" w14:textId="77777777" w:rsidR="002B23DC" w:rsidRDefault="002B23DC" w:rsidP="002B23DC">
      <w:pPr>
        <w:pStyle w:val="Heading3"/>
      </w:pPr>
      <w:r>
        <w:t>Framing</w:t>
      </w:r>
    </w:p>
    <w:p w14:paraId="1C624914" w14:textId="77777777" w:rsidR="002B23DC" w:rsidRDefault="002B23DC" w:rsidP="002B23DC">
      <w:pPr>
        <w:pStyle w:val="Heading4"/>
      </w:pPr>
      <w:r>
        <w:t xml:space="preserve">Adopt a </w:t>
      </w:r>
      <w:r w:rsidRPr="006203FB">
        <w:rPr>
          <w:u w:val="single"/>
        </w:rPr>
        <w:t>rules-based</w:t>
      </w:r>
      <w:r>
        <w:t xml:space="preserve"> approach to ethics on </w:t>
      </w:r>
      <w:proofErr w:type="spellStart"/>
      <w:r>
        <w:t>carcerality</w:t>
      </w:r>
      <w:proofErr w:type="spellEnd"/>
      <w:r>
        <w:t xml:space="preserve">.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019A551E" w14:textId="77777777" w:rsidR="002B23DC" w:rsidRDefault="002B23DC" w:rsidP="002B23DC">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18C01301" w14:textId="77777777" w:rsidR="002B23DC" w:rsidRPr="005366C9" w:rsidRDefault="002B23DC" w:rsidP="002B23DC">
      <w:r>
        <w:t>*</w:t>
      </w:r>
      <w:proofErr w:type="gramStart"/>
      <w:r>
        <w:t>edited</w:t>
      </w:r>
      <w:proofErr w:type="gramEnd"/>
      <w:r>
        <w:t xml:space="preserve"> for language</w:t>
      </w:r>
    </w:p>
    <w:p w14:paraId="1BA5BC32" w14:textId="77777777" w:rsidR="002B23DC" w:rsidRPr="0050383D" w:rsidRDefault="002B23DC" w:rsidP="002B23DC">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40319D4C" w14:textId="77777777" w:rsidR="002B23DC" w:rsidRPr="0050383D" w:rsidRDefault="002B23DC" w:rsidP="002B23DC">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4A6C479C" w14:textId="77777777" w:rsidR="002B23DC" w:rsidRPr="0050383D" w:rsidRDefault="002B23DC" w:rsidP="002B23DC">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3704097C" w14:textId="77777777" w:rsidR="002B23DC" w:rsidRPr="0050383D" w:rsidRDefault="002B23DC" w:rsidP="002B23DC">
      <w:pPr>
        <w:rPr>
          <w:sz w:val="16"/>
        </w:rPr>
      </w:pPr>
      <w:r w:rsidRPr="00440793">
        <w:rPr>
          <w:rStyle w:val="StyleUnderline"/>
        </w:rPr>
        <w:t>Philosophers</w:t>
      </w:r>
      <w:r w:rsidRPr="0050383D">
        <w:rPr>
          <w:sz w:val="16"/>
        </w:rPr>
        <w:t xml:space="preserve"> can also </w:t>
      </w:r>
      <w:proofErr w:type="gramStart"/>
      <w:r w:rsidRPr="00885521">
        <w:rPr>
          <w:rStyle w:val="StyleUnderline"/>
        </w:rPr>
        <w:t>justify</w:t>
      </w:r>
      <w:proofErr w:type="gramEnd"/>
      <w:r w:rsidRPr="00885521">
        <w:rPr>
          <w:rStyle w:val="StyleUnderline"/>
        </w:rPr>
        <w:t xml:space="preserve"> the </w:t>
      </w:r>
      <w:proofErr w:type="gramStart"/>
      <w:r w:rsidRPr="00885521">
        <w:rPr>
          <w:rStyle w:val="Emphasis"/>
        </w:rPr>
        <w:t>doing</w:t>
      </w:r>
      <w:proofErr w:type="gramEnd"/>
      <w:r w:rsidRPr="00885521">
        <w:rPr>
          <w:rStyle w:val="Emphasis"/>
        </w:rPr>
        <w:t>/</w:t>
      </w:r>
      <w:proofErr w:type="gramStart"/>
      <w:r w:rsidRPr="00885521">
        <w:rPr>
          <w:rStyle w:val="Emphasis"/>
        </w:rPr>
        <w:t>allowing distinction</w:t>
      </w:r>
      <w:proofErr w:type="gramEnd"/>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30EC9D69" w14:textId="77777777" w:rsidR="002B23DC" w:rsidRPr="0050383D" w:rsidRDefault="002B23DC" w:rsidP="002B23DC">
      <w:pPr>
        <w:rPr>
          <w:sz w:val="16"/>
        </w:rPr>
      </w:pPr>
    </w:p>
    <w:p w14:paraId="005F83F0" w14:textId="77777777" w:rsidR="002B23DC" w:rsidRDefault="002B23DC" w:rsidP="002B23DC">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6B5549E7" w14:textId="77777777" w:rsidR="002B23DC" w:rsidRPr="00FC4A33" w:rsidRDefault="002B23DC" w:rsidP="002B23DC">
      <w:proofErr w:type="spellStart"/>
      <w:r w:rsidRPr="00FC4A33">
        <w:rPr>
          <w:rStyle w:val="Style13ptBold"/>
        </w:rPr>
        <w:t>Kalulé</w:t>
      </w:r>
      <w:proofErr w:type="spellEnd"/>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42011A35" w14:textId="77777777" w:rsidR="002B23DC" w:rsidRPr="00FC4A33" w:rsidRDefault="002B23DC" w:rsidP="002B23DC">
      <w:pPr>
        <w:rPr>
          <w:sz w:val="16"/>
        </w:rPr>
      </w:pPr>
      <w:r w:rsidRPr="00FC4A33">
        <w:rPr>
          <w:sz w:val="16"/>
        </w:rPr>
        <w:t xml:space="preserve">To address what I am calling here </w:t>
      </w:r>
      <w:proofErr w:type="gramStart"/>
      <w:r w:rsidRPr="00FC4A33">
        <w:rPr>
          <w:sz w:val="16"/>
        </w:rPr>
        <w:t>absented</w:t>
      </w:r>
      <w:proofErr w:type="gramEnd"/>
      <w:r w:rsidRPr="00FC4A33">
        <w:rPr>
          <w:sz w:val="16"/>
        </w:rPr>
        <w:t xml:space="preserve">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3F572BB6" w14:textId="77777777" w:rsidR="002B23DC" w:rsidRPr="00FC4A33" w:rsidRDefault="002B23DC" w:rsidP="002B23DC">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A438C1">
        <w:rPr>
          <w:rStyle w:val="StyleUnderline"/>
        </w:rPr>
        <w:t xml:space="preserve">Mill’s </w:t>
      </w:r>
      <w:proofErr w:type="spellStart"/>
      <w:r w:rsidRPr="00A438C1">
        <w:rPr>
          <w:rStyle w:val="StyleUnderline"/>
        </w:rPr>
        <w:t>conceptualisation</w:t>
      </w:r>
      <w:proofErr w:type="spellEnd"/>
      <w:r w:rsidRPr="00A438C1">
        <w:rPr>
          <w:rStyle w:val="StyleUnderline"/>
        </w:rPr>
        <w:t xml:space="preserve">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0E34B166" w14:textId="77777777" w:rsidR="002B23DC" w:rsidRPr="00FC4A33" w:rsidRDefault="002B23DC" w:rsidP="002B23DC">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16864616" w14:textId="77777777" w:rsidR="002B23DC" w:rsidRPr="00FC4A33" w:rsidRDefault="002B23DC" w:rsidP="002B23DC">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proofErr w:type="spellStart"/>
      <w:r w:rsidRPr="00A438C1">
        <w:rPr>
          <w:rStyle w:val="Emphasis"/>
        </w:rPr>
        <w:t>conceptualisation</w:t>
      </w:r>
      <w:proofErr w:type="spellEnd"/>
      <w:r w:rsidRPr="00A438C1">
        <w:rPr>
          <w:rStyle w:val="Emphasis"/>
        </w:rPr>
        <w:t xml:space="preserve">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 xml:space="preserve">when calculating or </w:t>
      </w:r>
      <w:proofErr w:type="spellStart"/>
      <w:r w:rsidRPr="00A438C1">
        <w:rPr>
          <w:rStyle w:val="Emphasis"/>
          <w:sz w:val="28"/>
        </w:rPr>
        <w:t>rationalising</w:t>
      </w:r>
      <w:proofErr w:type="spellEnd"/>
      <w:r w:rsidRPr="00A438C1">
        <w:rPr>
          <w:rStyle w:val="Emphasis"/>
          <w:sz w:val="28"/>
        </w:rPr>
        <w:t xml:space="preserve">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proofErr w:type="spellStart"/>
      <w:r w:rsidRPr="00A438C1">
        <w:rPr>
          <w:rStyle w:val="StyleUnderline"/>
        </w:rPr>
        <w:t>unanticipatable</w:t>
      </w:r>
      <w:proofErr w:type="spellEnd"/>
      <w:r w:rsidRPr="00A438C1">
        <w:rPr>
          <w:rStyle w:val="StyleUnderline"/>
        </w:rPr>
        <w:t xml:space="preserve"> justice to come that </w:t>
      </w:r>
      <w:proofErr w:type="spellStart"/>
      <w:r w:rsidRPr="00A438C1">
        <w:rPr>
          <w:rStyle w:val="StyleUnderline"/>
        </w:rPr>
        <w:t>can not</w:t>
      </w:r>
      <w:proofErr w:type="spellEnd"/>
      <w:r w:rsidRPr="00A438C1">
        <w:rPr>
          <w:rStyle w:val="StyleUnderline"/>
        </w:rPr>
        <w:t xml:space="preserve"> be subsumed under any teleological schema and is open to the</w:t>
      </w:r>
      <w:r w:rsidRPr="00FC4A33">
        <w:rPr>
          <w:rStyle w:val="StyleUnderline"/>
        </w:rPr>
        <w:t xml:space="preserve"> alterity of the other.</w:t>
      </w:r>
      <w:r w:rsidRPr="00FC4A33">
        <w:rPr>
          <w:sz w:val="16"/>
        </w:rPr>
        <w:t xml:space="preserve"> 76</w:t>
      </w:r>
    </w:p>
    <w:p w14:paraId="383B7E07" w14:textId="77777777" w:rsidR="002B23DC" w:rsidRPr="00FC4A33" w:rsidRDefault="002B23DC" w:rsidP="002B23DC">
      <w:pPr>
        <w:rPr>
          <w:rStyle w:val="Emphasis"/>
        </w:rPr>
      </w:pPr>
      <w:r w:rsidRPr="00FC4A33">
        <w:rPr>
          <w:rStyle w:val="Emphasis"/>
        </w:rPr>
        <w:t>***FOOTNOTE 75 BEGINS HERE***</w:t>
      </w:r>
    </w:p>
    <w:p w14:paraId="5D5EA9AF" w14:textId="77777777" w:rsidR="002B23DC" w:rsidRPr="00FC4A33" w:rsidRDefault="002B23DC" w:rsidP="002B23DC">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13A081EF" w14:textId="77777777" w:rsidR="002B23DC" w:rsidRPr="00FC4A33" w:rsidRDefault="002B23DC" w:rsidP="002B23DC">
      <w:pPr>
        <w:rPr>
          <w:rStyle w:val="Emphasis"/>
        </w:rPr>
      </w:pPr>
      <w:r w:rsidRPr="00FC4A33">
        <w:rPr>
          <w:rStyle w:val="Emphasis"/>
        </w:rPr>
        <w:t>***FOOTNOTE 75 ENDS HERE***</w:t>
      </w:r>
    </w:p>
    <w:p w14:paraId="0FA55BC2" w14:textId="77777777" w:rsidR="002B23DC" w:rsidRPr="00FC4A33" w:rsidRDefault="002B23DC" w:rsidP="002B23DC">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55BDE237" w14:textId="77777777" w:rsidR="002B23DC" w:rsidRPr="00FC4A33" w:rsidRDefault="002B23DC" w:rsidP="002B23DC">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r w:rsidRPr="00A438C1">
        <w:rPr>
          <w:rStyle w:val="Emphasis"/>
        </w:rPr>
        <w:t>does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r w:rsidRPr="00A438C1">
        <w:rPr>
          <w:rStyle w:val="Emphasis"/>
        </w:rPr>
        <w:t>deliberative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proofErr w:type="spellStart"/>
      <w:r w:rsidRPr="00A438C1">
        <w:rPr>
          <w:rStyle w:val="Emphasis"/>
        </w:rPr>
        <w:t>prioritising</w:t>
      </w:r>
      <w:proofErr w:type="spellEnd"/>
      <w:r w:rsidRPr="00A438C1">
        <w:rPr>
          <w:rStyle w:val="Emphasis"/>
        </w:rPr>
        <w:t xml:space="preserve"> the needs of the greatest number</w:t>
      </w:r>
      <w:r w:rsidRPr="00A438C1">
        <w:rPr>
          <w:sz w:val="16"/>
        </w:rPr>
        <w:t xml:space="preserve">, </w:t>
      </w:r>
      <w:proofErr w:type="gramStart"/>
      <w:r w:rsidRPr="00A438C1">
        <w:rPr>
          <w:sz w:val="16"/>
        </w:rPr>
        <w:t>the majority of</w:t>
      </w:r>
      <w:proofErr w:type="gramEnd"/>
      <w:r w:rsidRPr="00A438C1">
        <w:rPr>
          <w:sz w:val="16"/>
        </w:rPr>
        <w:t xml:space="preserve"> citizens</w:t>
      </w:r>
      <w:r w:rsidRPr="00A438C1">
        <w:rPr>
          <w:rStyle w:val="StyleUnderline"/>
        </w:rPr>
        <w:t xml:space="preserve">. To this end, </w:t>
      </w:r>
      <w:r w:rsidRPr="00A438C1">
        <w:rPr>
          <w:rStyle w:val="Emphasis"/>
        </w:rPr>
        <w:t xml:space="preserve">whatever harms the </w:t>
      </w:r>
      <w:proofErr w:type="spellStart"/>
      <w:r w:rsidRPr="00A438C1">
        <w:rPr>
          <w:rStyle w:val="Emphasis"/>
        </w:rPr>
        <w:t>marginalised</w:t>
      </w:r>
      <w:proofErr w:type="spellEnd"/>
      <w:r w:rsidRPr="00A438C1">
        <w:rPr>
          <w:rStyle w:val="Emphasis"/>
        </w:rPr>
        <w:t xml:space="preserve">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709C2F6B" w14:textId="77777777" w:rsidR="002B23DC" w:rsidRDefault="002B23DC" w:rsidP="002B23DC"/>
    <w:p w14:paraId="32D41B1A" w14:textId="0613E3C6" w:rsidR="002B23DC" w:rsidRDefault="002B23DC" w:rsidP="002B23DC">
      <w:pPr>
        <w:pStyle w:val="Heading4"/>
      </w:pPr>
      <w:r>
        <w:t>Dignity outweighs---h</w:t>
      </w:r>
      <w:r>
        <w:t xml:space="preserve">ypothetical catastrophic risks do not </w:t>
      </w:r>
      <w:r w:rsidRPr="00ED5E92">
        <w:rPr>
          <w:u w:val="single"/>
        </w:rPr>
        <w:t>outweigh</w:t>
      </w:r>
      <w:r>
        <w:t xml:space="preserve"> nor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0E207869" w14:textId="77777777" w:rsidR="002B23DC" w:rsidRPr="00C10AD4" w:rsidRDefault="002B23DC" w:rsidP="002B23DC">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0EB7FDF5" w14:textId="77777777" w:rsidR="002B23DC" w:rsidRPr="00FF0088" w:rsidRDefault="002B23DC" w:rsidP="002B23DC">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4396611E" w14:textId="77777777" w:rsidR="002B23DC" w:rsidRPr="00A975CF" w:rsidRDefault="002B23DC" w:rsidP="002B23DC">
      <w:pPr>
        <w:rPr>
          <w:sz w:val="16"/>
        </w:rPr>
      </w:pPr>
      <w:r w:rsidRPr="00A975CF">
        <w:rPr>
          <w:sz w:val="16"/>
        </w:rPr>
        <w:t xml:space="preserve">Rather than privileging an abstract rationalism, </w:t>
      </w:r>
      <w:proofErr w:type="gramStart"/>
      <w:r w:rsidRPr="00A975CF">
        <w:rPr>
          <w:sz w:val="16"/>
        </w:rPr>
        <w:t>the moral</w:t>
      </w:r>
      <w:proofErr w:type="gramEnd"/>
      <w:r w:rsidRPr="00A975CF">
        <w:rPr>
          <w:sz w:val="16"/>
        </w:rPr>
        <w:t xml:space="preserve"> order is </w:t>
      </w:r>
      <w:r w:rsidRPr="00A8574D">
        <w:rPr>
          <w:sz w:val="16"/>
        </w:rPr>
        <w:t xml:space="preserve">positioned close to the bone, in the </w:t>
      </w:r>
      <w:proofErr w:type="gramStart"/>
      <w:r w:rsidRPr="00A8574D">
        <w:rPr>
          <w:sz w:val="16"/>
        </w:rPr>
        <w:t>creaturely</w:t>
      </w:r>
      <w:proofErr w:type="gramEnd"/>
      <w:r w:rsidRPr="00A8574D">
        <w:rPr>
          <w:sz w:val="16"/>
        </w:rPr>
        <w:t xml:space="preserve">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(Olthuis, 1997, p. 141). The ethics of Levinas is one example:</w:t>
      </w:r>
    </w:p>
    <w:p w14:paraId="7B188FD1" w14:textId="77777777" w:rsidR="002B23DC" w:rsidRPr="00A975CF" w:rsidRDefault="002B23DC" w:rsidP="002B23DC">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w:t>
      </w:r>
      <w:proofErr w:type="gramStart"/>
      <w:r w:rsidRPr="00FF0088">
        <w:rPr>
          <w:rStyle w:val="StyleUnderline"/>
        </w:rPr>
        <w:t xml:space="preserve">a </w:t>
      </w:r>
      <w:r w:rsidRPr="00FF0088">
        <w:rPr>
          <w:rStyle w:val="Emphasis"/>
        </w:rPr>
        <w:t>responsibility</w:t>
      </w:r>
      <w:proofErr w:type="gramEnd"/>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(Olthuis, 1997, p. 139)</w:t>
      </w:r>
    </w:p>
    <w:p w14:paraId="78522F8C" w14:textId="77777777" w:rsidR="002B23DC" w:rsidRPr="00A975CF" w:rsidRDefault="002B23DC" w:rsidP="002B23DC">
      <w:pPr>
        <w:rPr>
          <w:sz w:val="16"/>
        </w:rPr>
      </w:pPr>
      <w:r w:rsidRPr="00A975CF">
        <w:rPr>
          <w:sz w:val="16"/>
        </w:rPr>
        <w:t xml:space="preserve">Humans are defined as communicative beings within the fabric of everyday life. </w:t>
      </w:r>
      <w:r w:rsidRPr="00C32A75">
        <w:rPr>
          <w:rStyle w:val="StyleUnderline"/>
        </w:rPr>
        <w:t xml:space="preserve">Through dialogic </w:t>
      </w:r>
      <w:proofErr w:type="gramStart"/>
      <w:r w:rsidRPr="00C32A75">
        <w:rPr>
          <w:rStyle w:val="StyleUnderline"/>
        </w:rPr>
        <w:t>encounter</w:t>
      </w:r>
      <w:proofErr w:type="gramEnd"/>
      <w:r w:rsidRPr="00C32A75">
        <w:rPr>
          <w:rStyle w:val="StyleUnderline"/>
        </w:rPr>
        <w:t>, subjects create life together and nurture one another’s moral obligation to it.</w:t>
      </w:r>
      <w:r w:rsidRPr="00A975CF">
        <w:rPr>
          <w:sz w:val="16"/>
        </w:rPr>
        <w:t xml:space="preserve"> Levinas’s ethics presumes and articulates a radical ontology of social beings in relation (see, e.g., Levinas, 1985, 1991).</w:t>
      </w:r>
    </w:p>
    <w:p w14:paraId="03F6F9FC" w14:textId="77777777" w:rsidR="002B23DC" w:rsidRPr="00A975CF" w:rsidRDefault="002B23DC" w:rsidP="002B23DC">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proofErr w:type="gramStart"/>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Benhabib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34E0F038" w14:textId="77777777" w:rsidR="002B23DC" w:rsidRPr="00A975CF" w:rsidRDefault="002B23DC" w:rsidP="002B23DC">
      <w:pPr>
        <w:rPr>
          <w:sz w:val="16"/>
        </w:rPr>
      </w:pPr>
      <w:r w:rsidRPr="00A975CF">
        <w:rPr>
          <w:sz w:val="16"/>
        </w:rPr>
        <w:t>A Feminist Communitarian model</w:t>
      </w:r>
    </w:p>
    <w:p w14:paraId="346C6C9C" w14:textId="77777777" w:rsidR="002B23DC" w:rsidRPr="00A975CF" w:rsidRDefault="002B23DC" w:rsidP="002B23DC">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 xml:space="preserve">prior to </w:t>
      </w:r>
      <w:proofErr w:type="gramStart"/>
      <w:r w:rsidRPr="00F20623">
        <w:rPr>
          <w:rStyle w:val="Emphasis"/>
          <w:sz w:val="28"/>
          <w:highlight w:val="cyan"/>
        </w:rPr>
        <w:t>persons</w:t>
      </w:r>
      <w:proofErr w:type="gramEnd"/>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3E8F7576" w14:textId="77777777" w:rsidR="002B23DC" w:rsidRPr="00A975CF" w:rsidRDefault="002B23DC" w:rsidP="002B23DC">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09A1313" w14:textId="77777777" w:rsidR="002B23DC" w:rsidRPr="00A975CF" w:rsidRDefault="002B23DC" w:rsidP="002B23DC">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 xml:space="preserve">The aim is not fulsome data per se, but community transformation. The </w:t>
      </w:r>
      <w:proofErr w:type="gramStart"/>
      <w:r w:rsidRPr="00A975CF">
        <w:rPr>
          <w:sz w:val="16"/>
        </w:rPr>
        <w:t>received view</w:t>
      </w:r>
      <w:proofErr w:type="gramEnd"/>
      <w:r w:rsidRPr="00A975CF">
        <w:rPr>
          <w:sz w:val="16"/>
        </w:rPr>
        <w:t xml:space="preserve">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51DA8642" w14:textId="77777777" w:rsidR="002B23DC" w:rsidRPr="00A975CF" w:rsidRDefault="002B23DC" w:rsidP="002B23DC">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475D8152" w14:textId="77777777" w:rsidR="002B23DC" w:rsidRPr="00A975CF" w:rsidRDefault="002B23DC" w:rsidP="002B23DC">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w:t>
      </w:r>
      <w:proofErr w:type="spellStart"/>
      <w:r w:rsidRPr="00A975CF">
        <w:rPr>
          <w:sz w:val="16"/>
        </w:rPr>
        <w:t>Reinharz</w:t>
      </w:r>
      <w:proofErr w:type="spellEnd"/>
      <w:r w:rsidRPr="00A975CF">
        <w:rPr>
          <w:sz w:val="16"/>
        </w:rPr>
        <w:t>, 1993)</w:t>
      </w:r>
      <w:r w:rsidRPr="00A975CF">
        <w:rPr>
          <w:rStyle w:val="StyleUnderline"/>
        </w:rPr>
        <w:t>.</w:t>
      </w:r>
    </w:p>
    <w:p w14:paraId="6936FD7B" w14:textId="77777777" w:rsidR="002B23DC" w:rsidRPr="00A975CF" w:rsidRDefault="002B23DC" w:rsidP="002B23DC">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w:t>
      </w:r>
      <w:proofErr w:type="gramStart"/>
      <w:r w:rsidRPr="00A975CF">
        <w:rPr>
          <w:sz w:val="16"/>
        </w:rPr>
        <w:t xml:space="preserve">a </w:t>
      </w:r>
      <w:r w:rsidRPr="00A8574D">
        <w:rPr>
          <w:rStyle w:val="StyleUnderline"/>
        </w:rPr>
        <w:t>moral</w:t>
      </w:r>
      <w:proofErr w:type="gramEnd"/>
      <w:r w:rsidRPr="00A8574D">
        <w:rPr>
          <w:rStyle w:val="StyleUnderline"/>
        </w:rPr>
        <w:t xml:space="preserve"> order</w:t>
      </w:r>
      <w:r w:rsidRPr="00A975CF">
        <w:rPr>
          <w:sz w:val="16"/>
        </w:rPr>
        <w:t xml:space="preserve">, we </w:t>
      </w:r>
      <w:r w:rsidRPr="00654744">
        <w:rPr>
          <w:rStyle w:val="StyleUnderline"/>
        </w:rPr>
        <w:t xml:space="preserve">resist those social values that are divisive and </w:t>
      </w:r>
      <w:proofErr w:type="gramStart"/>
      <w:r w:rsidRPr="00654744">
        <w:rPr>
          <w:rStyle w:val="Emphasis"/>
        </w:rPr>
        <w:t>exclusivist</w:t>
      </w:r>
      <w:proofErr w:type="gramEnd"/>
      <w:r w:rsidRPr="00654744">
        <w:rPr>
          <w:rStyle w:val="StyleUnderline"/>
        </w:rPr>
        <w:t>.</w:t>
      </w:r>
    </w:p>
    <w:p w14:paraId="7DA73797" w14:textId="77777777" w:rsidR="002B23DC" w:rsidRPr="00A975CF" w:rsidRDefault="002B23DC" w:rsidP="002B23DC">
      <w:pPr>
        <w:rPr>
          <w:sz w:val="16"/>
        </w:rPr>
      </w:pPr>
      <w:r w:rsidRPr="00A975CF">
        <w:rPr>
          <w:sz w:val="16"/>
        </w:rPr>
        <w:t>Interpretive Sufficiency</w:t>
      </w:r>
    </w:p>
    <w:p w14:paraId="130C88E1" w14:textId="77777777" w:rsidR="002B23DC" w:rsidRPr="00654744" w:rsidRDefault="002B23DC" w:rsidP="002B23DC">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62EBDE4D" w14:textId="77777777" w:rsidR="002B23DC" w:rsidRPr="00A975CF" w:rsidRDefault="002B23DC" w:rsidP="002B23DC">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 xml:space="preserve">means taking </w:t>
      </w:r>
      <w:proofErr w:type="gramStart"/>
      <w:r w:rsidRPr="00654744">
        <w:rPr>
          <w:rStyle w:val="StyleUnderline"/>
        </w:rPr>
        <w:t>seriously</w:t>
      </w:r>
      <w:proofErr w:type="gramEnd"/>
      <w:r w:rsidRPr="00654744">
        <w:rPr>
          <w:rStyle w:val="StyleUnderline"/>
        </w:rPr>
        <w:t xml:space="preserve">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0DBC2384" w14:textId="77777777" w:rsidR="002B23DC" w:rsidRPr="005D388F" w:rsidRDefault="002B23DC" w:rsidP="002B23DC"/>
    <w:p w14:paraId="05AB35E1" w14:textId="77777777" w:rsidR="002B23DC" w:rsidRPr="008C7912" w:rsidRDefault="002B23DC" w:rsidP="002B23DC">
      <w:pPr>
        <w:pStyle w:val="Heading4"/>
      </w:pPr>
      <w:bookmarkStart w:id="6" w:name="_Hlk212893463"/>
      <w:r>
        <w:t xml:space="preserve">Prison discourse </w:t>
      </w:r>
      <w:r>
        <w:rPr>
          <w:u w:val="single"/>
        </w:rPr>
        <w:t>materially</w:t>
      </w:r>
      <w:r>
        <w:t xml:space="preserve"> contributes to and </w:t>
      </w:r>
      <w:r>
        <w:rPr>
          <w:u w:val="single"/>
        </w:rPr>
        <w:t>shapes</w:t>
      </w:r>
      <w:r>
        <w:t xml:space="preserve"> carceral outcomes. </w:t>
      </w:r>
    </w:p>
    <w:p w14:paraId="143EB1B0" w14:textId="77777777" w:rsidR="002B23DC" w:rsidRPr="005C1B92" w:rsidRDefault="002B23DC" w:rsidP="002B23DC">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44336236" w14:textId="77777777" w:rsidR="002B23DC" w:rsidRPr="002D4E78" w:rsidRDefault="002B23DC" w:rsidP="002B23DC">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024B9114" w14:textId="77777777" w:rsidR="002B23DC" w:rsidRPr="002D4E78" w:rsidRDefault="002B23DC" w:rsidP="002B23DC">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8096F7A" w14:textId="77777777" w:rsidR="002B23DC" w:rsidRPr="002D4E78" w:rsidRDefault="002B23DC" w:rsidP="002B23DC">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0D06728B" w14:textId="77777777" w:rsidR="002B23DC" w:rsidRPr="002D4E78" w:rsidRDefault="002B23DC" w:rsidP="002B23DC">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w:t>
      </w:r>
      <w:proofErr w:type="gramStart"/>
      <w:r w:rsidRPr="002D4E78">
        <w:rPr>
          <w:sz w:val="12"/>
        </w:rPr>
        <w:t>to be taught</w:t>
      </w:r>
      <w:proofErr w:type="gramEnd"/>
      <w:r w:rsidRPr="002D4E78">
        <w:rPr>
          <w:sz w:val="12"/>
        </w:rPr>
        <w:t xml:space="preserve"> discourse technologies tend to be </w:t>
      </w:r>
      <w:proofErr w:type="gramStart"/>
      <w:r w:rsidRPr="002D4E78">
        <w:rPr>
          <w:sz w:val="12"/>
        </w:rPr>
        <w:t>teachers, ‘</w:t>
      </w:r>
      <w:proofErr w:type="gramEnd"/>
      <w:r w:rsidRPr="002D4E78">
        <w:rPr>
          <w:sz w:val="12"/>
        </w:rPr>
        <w:t>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4B64F318" w14:textId="77777777" w:rsidR="002B23DC" w:rsidRPr="002D4E78" w:rsidRDefault="002B23DC" w:rsidP="002B23DC">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7ACECD30" w14:textId="77777777" w:rsidR="002B23DC" w:rsidRPr="002D4E78" w:rsidRDefault="002B23DC" w:rsidP="002B23DC">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6AA292BC" w14:textId="77777777" w:rsidR="002B23DC" w:rsidRPr="002D4E78" w:rsidRDefault="002B23DC" w:rsidP="002B23DC">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79E43080" w14:textId="77777777" w:rsidR="002B23DC" w:rsidRPr="002D4E78" w:rsidRDefault="002B23DC" w:rsidP="002B23DC">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225A885" w14:textId="77777777" w:rsidR="002B23DC" w:rsidRPr="002D4E78" w:rsidRDefault="002B23DC" w:rsidP="002B23DC">
      <w:pPr>
        <w:rPr>
          <w:sz w:val="12"/>
        </w:rPr>
      </w:pPr>
      <w:r w:rsidRPr="002D4E78">
        <w:rPr>
          <w:sz w:val="12"/>
        </w:rPr>
        <w:t xml:space="preserve">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w:t>
      </w:r>
      <w:proofErr w:type="gramStart"/>
      <w:r w:rsidRPr="002D4E78">
        <w:rPr>
          <w:sz w:val="12"/>
        </w:rPr>
        <w:t>is</w:t>
      </w:r>
      <w:proofErr w:type="gramEnd"/>
      <w:r w:rsidRPr="002D4E78">
        <w:rPr>
          <w:sz w:val="12"/>
        </w:rPr>
        <w:t xml:space="preserve"> embodied in the everyday practices of organizational </w:t>
      </w:r>
      <w:proofErr w:type="gramStart"/>
      <w:r w:rsidRPr="002D4E78">
        <w:rPr>
          <w:sz w:val="12"/>
        </w:rPr>
        <w:t>life: ‘</w:t>
      </w:r>
      <w:proofErr w:type="gramEnd"/>
      <w:r w:rsidRPr="002D4E78">
        <w:rPr>
          <w:sz w:val="12"/>
        </w:rPr>
        <w:t xml:space="preserve">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w:t>
      </w:r>
      <w:proofErr w:type="gramStart"/>
      <w:r w:rsidRPr="002D4E78">
        <w:rPr>
          <w:sz w:val="12"/>
        </w:rPr>
        <w:t>question</w:t>
      </w:r>
      <w:proofErr w:type="gramEnd"/>
      <w:r w:rsidRPr="002D4E78">
        <w:rPr>
          <w:sz w:val="12"/>
        </w:rPr>
        <w:t xml:space="preserve"> whether this is achieved in the Cognitive Skills Course at Prison X will be further explored in the remainder of the book.</w:t>
      </w:r>
    </w:p>
    <w:p w14:paraId="39BEC045" w14:textId="77777777" w:rsidR="002B23DC" w:rsidRPr="002D4E78" w:rsidRDefault="002B23DC" w:rsidP="002B23DC">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65E2FB9E" w14:textId="77777777" w:rsidR="002B23DC" w:rsidRPr="002D4E78" w:rsidRDefault="002B23DC" w:rsidP="002B23DC">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4FDBD375" w14:textId="77777777" w:rsidR="002B23DC" w:rsidRPr="002D4E78" w:rsidRDefault="002B23DC" w:rsidP="002B23DC">
      <w:pPr>
        <w:rPr>
          <w:sz w:val="12"/>
        </w:rPr>
      </w:pPr>
      <w:r w:rsidRPr="002D4E78">
        <w:rPr>
          <w:sz w:val="12"/>
        </w:rPr>
        <w:t>1.3.1</w:t>
      </w:r>
      <w:r w:rsidRPr="002D4E78">
        <w:rPr>
          <w:sz w:val="12"/>
        </w:rPr>
        <w:tab/>
        <w:t>Ethnomethodology and Conversation Analysis (CA)</w:t>
      </w:r>
    </w:p>
    <w:p w14:paraId="3F4C2165" w14:textId="77777777" w:rsidR="002B23DC" w:rsidRPr="002D4E78" w:rsidRDefault="002B23DC" w:rsidP="002B23DC">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66A9FD20" w14:textId="77777777" w:rsidR="002B23DC" w:rsidRPr="002D4E78" w:rsidRDefault="002B23DC" w:rsidP="002B23DC">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2260A1DF" w14:textId="77777777" w:rsidR="002B23DC" w:rsidRPr="002D4E78" w:rsidRDefault="002B23DC" w:rsidP="002B23DC">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702EBB67" w14:textId="77777777" w:rsidR="002B23DC" w:rsidRPr="002D4E78" w:rsidRDefault="002B23DC" w:rsidP="002B23DC">
      <w:pPr>
        <w:rPr>
          <w:sz w:val="12"/>
        </w:rPr>
      </w:pPr>
      <w:r w:rsidRPr="002D4E78">
        <w:rPr>
          <w:sz w:val="12"/>
        </w:rPr>
        <w:t xml:space="preserve">Prison classroom ethnographies (Cohen and Taylor, 1972; Reuss, 1997, 1999, 2000), where teaching and </w:t>
      </w:r>
      <w:proofErr w:type="gramStart"/>
      <w:r w:rsidRPr="002D4E78">
        <w:rPr>
          <w:sz w:val="12"/>
        </w:rPr>
        <w:t>researching</w:t>
      </w:r>
      <w:proofErr w:type="gramEnd"/>
      <w:r w:rsidRPr="002D4E78">
        <w:rPr>
          <w:sz w:val="12"/>
        </w:rPr>
        <w:t xml:space="preserve">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4BD864FD" w14:textId="77777777" w:rsidR="002B23DC" w:rsidRPr="002D4E78" w:rsidRDefault="002B23DC" w:rsidP="002B23DC">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47A72071" w14:textId="77777777" w:rsidR="002B23DC" w:rsidRPr="002D4E78" w:rsidRDefault="002B23DC" w:rsidP="002B23DC">
      <w:pPr>
        <w:rPr>
          <w:sz w:val="12"/>
        </w:rPr>
      </w:pPr>
      <w:r w:rsidRPr="002D4E78">
        <w:rPr>
          <w:sz w:val="12"/>
        </w:rPr>
        <w:t>1.4</w:t>
      </w:r>
      <w:r w:rsidRPr="002D4E78">
        <w:rPr>
          <w:sz w:val="12"/>
        </w:rPr>
        <w:tab/>
        <w:t>The concept of discourse</w:t>
      </w:r>
    </w:p>
    <w:p w14:paraId="7194636B" w14:textId="77777777" w:rsidR="002B23DC" w:rsidRPr="00E45A5A" w:rsidRDefault="002B23DC" w:rsidP="002B23DC">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w:t>
      </w:r>
      <w:proofErr w:type="gramStart"/>
      <w:r w:rsidRPr="002D4E78">
        <w:rPr>
          <w:sz w:val="12"/>
        </w:rPr>
        <w:t>action, ‘</w:t>
      </w:r>
      <w:proofErr w:type="gramEnd"/>
      <w:r w:rsidRPr="002D4E78">
        <w:rPr>
          <w:sz w:val="12"/>
        </w:rPr>
        <w:t xml:space="preserve">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64B6EDF0" w14:textId="77777777" w:rsidR="002B23DC" w:rsidRPr="002D4E78" w:rsidRDefault="002B23DC" w:rsidP="002B23DC">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58D309F2" w14:textId="77777777" w:rsidR="002B23DC" w:rsidRPr="002D4E78" w:rsidRDefault="002B23DC" w:rsidP="002B23DC">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33316920" w14:textId="77777777" w:rsidR="002B23DC" w:rsidRPr="002D4E78" w:rsidRDefault="002B23DC" w:rsidP="002B23DC">
      <w:pPr>
        <w:rPr>
          <w:sz w:val="12"/>
        </w:rPr>
      </w:pPr>
      <w:r w:rsidRPr="002D4E78">
        <w:rPr>
          <w:sz w:val="12"/>
        </w:rPr>
        <w:t>1.5</w:t>
      </w:r>
      <w:r w:rsidRPr="002D4E78">
        <w:rPr>
          <w:sz w:val="12"/>
        </w:rPr>
        <w:tab/>
        <w:t>Systemic Functional Linguistics (SFL): a multifunctional view of discourse</w:t>
      </w:r>
    </w:p>
    <w:p w14:paraId="099AACCC" w14:textId="77777777" w:rsidR="002B23DC" w:rsidRPr="002D4E78" w:rsidRDefault="002B23DC" w:rsidP="002B23DC">
      <w:pPr>
        <w:rPr>
          <w:sz w:val="12"/>
        </w:rPr>
      </w:pPr>
      <w:r w:rsidRPr="002D4E78">
        <w:rPr>
          <w:sz w:val="12"/>
        </w:rPr>
        <w:t xml:space="preserve">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t>
      </w:r>
      <w:proofErr w:type="gramStart"/>
      <w:r w:rsidRPr="002D4E78">
        <w:rPr>
          <w:sz w:val="12"/>
        </w:rPr>
        <w:t>worlds: ‘</w:t>
      </w:r>
      <w:proofErr w:type="gramEnd"/>
      <w:r w:rsidRPr="002D4E78">
        <w:rPr>
          <w:sz w:val="12"/>
        </w:rPr>
        <w:t>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0DE3BC1E" w14:textId="77777777" w:rsidR="002B23DC" w:rsidRPr="002D4E78" w:rsidRDefault="002B23DC" w:rsidP="002B23DC">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74B4929A" w14:textId="77777777" w:rsidR="002B23DC" w:rsidRPr="002D4E78" w:rsidRDefault="002B23DC" w:rsidP="002B23DC">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4E6917A1" w14:textId="77777777" w:rsidR="002B23DC" w:rsidRPr="002D4E78" w:rsidRDefault="002B23DC" w:rsidP="002B23DC">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30BC54BB" w14:textId="77777777" w:rsidR="002B23DC" w:rsidRPr="002D4E78" w:rsidRDefault="002B23DC" w:rsidP="002B23DC">
      <w:pPr>
        <w:rPr>
          <w:sz w:val="12"/>
        </w:rPr>
      </w:pPr>
      <w:r w:rsidRPr="002D4E78">
        <w:rPr>
          <w:sz w:val="12"/>
        </w:rPr>
        <w:t>1.6</w:t>
      </w:r>
      <w:r w:rsidRPr="002D4E78">
        <w:rPr>
          <w:sz w:val="12"/>
        </w:rPr>
        <w:tab/>
        <w:t>Critical Discourse Analysis (CDA)</w:t>
      </w:r>
    </w:p>
    <w:p w14:paraId="440B4A39" w14:textId="77777777" w:rsidR="002B23DC" w:rsidRPr="002D4E78" w:rsidRDefault="002B23DC" w:rsidP="002B23DC">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002B40B5" w14:textId="77777777" w:rsidR="002B23DC" w:rsidRPr="002D4E78" w:rsidRDefault="002B23DC" w:rsidP="002B23DC">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165E049F" w14:textId="77777777" w:rsidR="002B23DC" w:rsidRPr="002D4E78" w:rsidRDefault="002B23DC" w:rsidP="002B23DC">
      <w:pPr>
        <w:rPr>
          <w:sz w:val="12"/>
        </w:rPr>
      </w:pPr>
      <w:r w:rsidRPr="002D4E78">
        <w:rPr>
          <w:sz w:val="12"/>
        </w:rPr>
        <w:t>Fairclough (1995: 132–3), whose work has its intellectual antecedents in the writings of the above theorists, offers the following definition of CDA:</w:t>
      </w:r>
    </w:p>
    <w:p w14:paraId="2FE40954" w14:textId="77777777" w:rsidR="002B23DC" w:rsidRPr="002D4E78" w:rsidRDefault="002B23DC" w:rsidP="002B23DC">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5A469AE3" w14:textId="77777777" w:rsidR="002B23DC" w:rsidRPr="00573590" w:rsidRDefault="002B23DC" w:rsidP="002B23DC">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61B0CB6F" w14:textId="77777777" w:rsidR="002B23DC" w:rsidRPr="002D4E78" w:rsidRDefault="002B23DC" w:rsidP="002B23DC">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56793A6A" w14:textId="77777777" w:rsidR="002B23DC" w:rsidRPr="002D4E78" w:rsidRDefault="002B23DC" w:rsidP="002B23DC">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03C2CD3A" w14:textId="77777777" w:rsidR="002B23DC" w:rsidRPr="002D4E78" w:rsidRDefault="002B23DC" w:rsidP="002B23DC">
      <w:pPr>
        <w:rPr>
          <w:sz w:val="12"/>
        </w:rPr>
      </w:pPr>
      <w:r w:rsidRPr="002D4E78">
        <w:rPr>
          <w:sz w:val="12"/>
        </w:rPr>
        <w:t>1.6.1</w:t>
      </w:r>
      <w:r w:rsidRPr="002D4E78">
        <w:rPr>
          <w:sz w:val="12"/>
        </w:rPr>
        <w:tab/>
        <w:t>Hegemony and discourse</w:t>
      </w:r>
    </w:p>
    <w:p w14:paraId="6347DFF1" w14:textId="77777777" w:rsidR="002B23DC" w:rsidRPr="002D4E78" w:rsidRDefault="002B23DC" w:rsidP="002B23DC">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57671164" w14:textId="77777777" w:rsidR="002B23DC" w:rsidRDefault="002B23DC" w:rsidP="002B23DC">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2813184C" w14:textId="77777777" w:rsidR="002B23DC" w:rsidRDefault="002B23DC" w:rsidP="002B23DC">
      <w:pPr>
        <w:rPr>
          <w:sz w:val="12"/>
        </w:rPr>
      </w:pPr>
    </w:p>
    <w:bookmarkEnd w:id="6"/>
    <w:p w14:paraId="7F97F5D2" w14:textId="77777777" w:rsidR="002B23DC" w:rsidRDefault="002B23DC" w:rsidP="002B23DC">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03BE6DCE" w14:textId="77777777" w:rsidR="002B23DC" w:rsidRPr="00C10AD4" w:rsidRDefault="002B23DC" w:rsidP="002B23DC">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B873CB2" w14:textId="77777777" w:rsidR="002B23DC" w:rsidRPr="00F73818" w:rsidRDefault="002B23DC" w:rsidP="002B23DC">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4E304FBB" w14:textId="77777777" w:rsidR="002B23DC" w:rsidRPr="00F73818" w:rsidRDefault="002B23DC" w:rsidP="002B23DC">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2E6F9552" w14:textId="77777777" w:rsidR="002B23DC" w:rsidRPr="00F73818" w:rsidRDefault="002B23DC" w:rsidP="002B23DC">
      <w:pPr>
        <w:rPr>
          <w:rStyle w:val="StyleUnderline"/>
        </w:rPr>
      </w:pPr>
      <w:r w:rsidRPr="00F73818">
        <w:rPr>
          <w:sz w:val="16"/>
        </w:rPr>
        <w:t xml:space="preserve">Certainly, levels of success and failure are open to </w:t>
      </w:r>
      <w:proofErr w:type="gramStart"/>
      <w:r w:rsidRPr="00F73818">
        <w:rPr>
          <w:sz w:val="16"/>
        </w:rPr>
        <w:t>dispute</w:t>
      </w:r>
      <w:proofErr w:type="gramEnd"/>
      <w:r w:rsidRPr="00F73818">
        <w:rPr>
          <w:sz w:val="16"/>
        </w:rPr>
        <w:t xml:space="preserv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w:t>
      </w:r>
      <w:proofErr w:type="gramStart"/>
      <w:r w:rsidRPr="00F73818">
        <w:rPr>
          <w:rStyle w:val="StyleUnderline"/>
        </w:rPr>
        <w:t>A liberalism</w:t>
      </w:r>
      <w:proofErr w:type="gramEnd"/>
      <w:r w:rsidRPr="00F73818">
        <w:rPr>
          <w:rStyle w:val="StyleUnderline"/>
        </w:rPr>
        <w:t xml:space="preserve">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09C04335" w14:textId="77777777" w:rsidR="002B23DC" w:rsidRPr="00F73818" w:rsidRDefault="002B23DC" w:rsidP="002B23DC">
      <w:pPr>
        <w:rPr>
          <w:sz w:val="16"/>
        </w:rPr>
      </w:pPr>
      <w:r w:rsidRPr="00B67C6A">
        <w:rPr>
          <w:rStyle w:val="StyleUnderline"/>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w:t>
      </w:r>
      <w:proofErr w:type="spellStart"/>
      <w:r w:rsidRPr="00F73818">
        <w:rPr>
          <w:sz w:val="16"/>
        </w:rPr>
        <w:t>Euben</w:t>
      </w:r>
      <w:proofErr w:type="spellEnd"/>
      <w:r w:rsidRPr="00F73818">
        <w:rPr>
          <w:sz w:val="16"/>
        </w:rPr>
        <w:t>, 1981, p. 120)</w:t>
      </w:r>
      <w:r w:rsidRPr="00F73818">
        <w:rPr>
          <w:rStyle w:val="StyleUnderline"/>
        </w:rPr>
        <w:t>.</w:t>
      </w:r>
    </w:p>
    <w:p w14:paraId="2FDF089E" w14:textId="77777777" w:rsidR="002B23DC" w:rsidRPr="005D388F" w:rsidRDefault="002B23DC" w:rsidP="002B23DC"/>
    <w:p w14:paraId="1A5A705D" w14:textId="77777777" w:rsidR="002B23DC" w:rsidRDefault="002B23DC" w:rsidP="002B23DC"/>
    <w:p w14:paraId="1A9566E5" w14:textId="77777777" w:rsidR="002B23DC" w:rsidRPr="00AC476F" w:rsidRDefault="002B23DC" w:rsidP="002B23DC">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70992120" w14:textId="77777777" w:rsidR="002B23DC" w:rsidRDefault="002B23DC" w:rsidP="002B23DC">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D98C2D5" w14:textId="77777777" w:rsidR="002B23DC" w:rsidRPr="0028502E" w:rsidRDefault="002B23DC" w:rsidP="002B23DC">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2877491C" w14:textId="77777777" w:rsidR="002B23DC" w:rsidRPr="0028502E" w:rsidRDefault="002B23DC" w:rsidP="002B23DC">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w:t>
      </w:r>
      <w:proofErr w:type="gramStart"/>
      <w:r w:rsidRPr="0028502E">
        <w:rPr>
          <w:sz w:val="16"/>
        </w:rPr>
        <w:t>from</w:t>
      </w:r>
      <w:proofErr w:type="gramEnd"/>
      <w:r w:rsidRPr="0028502E">
        <w:rPr>
          <w:sz w:val="16"/>
        </w:rPr>
        <w:t xml:space="preserve">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033C87F3" w14:textId="77777777" w:rsidR="002B23DC" w:rsidRPr="0028502E" w:rsidRDefault="002B23DC" w:rsidP="002B23DC">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w:t>
      </w:r>
      <w:proofErr w:type="gramStart"/>
      <w:r w:rsidRPr="0028502E">
        <w:rPr>
          <w:sz w:val="16"/>
        </w:rPr>
        <w:t>observes, ‘</w:t>
      </w:r>
      <w:proofErr w:type="gramEnd"/>
      <w:r w:rsidRPr="0028502E">
        <w:rPr>
          <w:sz w:val="16"/>
        </w:rPr>
        <w:t xml:space="preserve">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xml:space="preserve">. ‘If they declare their commitment to liberation without also negating themselves (calling themselves into question) as a group’, he </w:t>
      </w:r>
      <w:proofErr w:type="gramStart"/>
      <w:r w:rsidRPr="0028502E">
        <w:rPr>
          <w:sz w:val="16"/>
        </w:rPr>
        <w:t>continues, ‘</w:t>
      </w:r>
      <w:proofErr w:type="gramEnd"/>
      <w:r w:rsidRPr="0028502E">
        <w:rPr>
          <w:sz w:val="16"/>
        </w:rPr>
        <w:t>they cannot fight against the system that created their class and will only fall into step with the system’ (DA 698/CD 206, translation modified).</w:t>
      </w:r>
    </w:p>
    <w:p w14:paraId="44382169" w14:textId="77777777" w:rsidR="002B23DC" w:rsidRPr="0028502E" w:rsidRDefault="002B23DC" w:rsidP="002B23DC">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38669276" w14:textId="77777777" w:rsidR="002B23DC" w:rsidRPr="0028502E" w:rsidRDefault="002B23DC" w:rsidP="002B23DC">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w:t>
      </w:r>
      <w:proofErr w:type="gramStart"/>
      <w:r w:rsidRPr="001B6D1E">
        <w:rPr>
          <w:rStyle w:val="Emphasis"/>
        </w:rPr>
        <w:t>students</w:t>
      </w:r>
      <w:r w:rsidRPr="0028502E">
        <w:rPr>
          <w:sz w:val="16"/>
        </w:rPr>
        <w:t>, those</w:t>
      </w:r>
      <w:proofErr w:type="gramEnd"/>
      <w:r w:rsidRPr="0028502E">
        <w:rPr>
          <w:sz w:val="16"/>
        </w:rPr>
        <w:t xml:space="preserv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520D9720" w14:textId="77777777" w:rsidR="002B23DC" w:rsidRDefault="002B23DC" w:rsidP="002B23DC"/>
    <w:p w14:paraId="6E6B93CB" w14:textId="77777777" w:rsidR="002B23DC" w:rsidRDefault="002B23DC" w:rsidP="002B23DC">
      <w:pPr>
        <w:pStyle w:val="Heading3"/>
      </w:pPr>
      <w:r>
        <w:t>If Time</w:t>
      </w:r>
    </w:p>
    <w:p w14:paraId="3011C58A" w14:textId="77777777" w:rsidR="002B23DC" w:rsidRPr="00930D10" w:rsidRDefault="002B23DC" w:rsidP="002B23DC">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34D3FD19" w14:textId="77777777" w:rsidR="002B23DC" w:rsidRDefault="002B23DC" w:rsidP="002B23DC">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43A18A3D" w14:textId="77777777" w:rsidR="002B23DC" w:rsidRPr="008F7E47" w:rsidRDefault="002B23DC" w:rsidP="002B23DC">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27411E0E" w14:textId="77777777" w:rsidR="002B23DC" w:rsidRPr="00FD18E8" w:rsidRDefault="002B23DC" w:rsidP="002B23DC">
      <w:pPr>
        <w:rPr>
          <w:sz w:val="16"/>
        </w:rPr>
      </w:pPr>
      <w:r w:rsidRPr="00FD18E8">
        <w:rPr>
          <w:sz w:val="16"/>
        </w:rPr>
        <w:t>II. ADMINISTRATIVE ENSLAVEMENT’S STATUTORY FRAMEWORK</w:t>
      </w:r>
    </w:p>
    <w:p w14:paraId="082AB50A" w14:textId="77777777" w:rsidR="002B23DC" w:rsidRPr="00FD18E8" w:rsidRDefault="002B23DC" w:rsidP="002B23DC">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696FEBB7" w14:textId="77777777" w:rsidR="002B23DC" w:rsidRPr="00FD18E8" w:rsidRDefault="002B23DC" w:rsidP="002B23DC">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w:t>
      </w:r>
      <w:proofErr w:type="gramStart"/>
      <w:r w:rsidRPr="00FD18E8">
        <w:rPr>
          <w:rStyle w:val="StyleUnderline"/>
        </w:rPr>
        <w:t>punishment</w:t>
      </w:r>
      <w:proofErr w:type="gramEnd"/>
      <w:r w:rsidRPr="00FD18E8">
        <w:rPr>
          <w:rStyle w:val="StyleUnderline"/>
        </w:rPr>
        <w:t xml:space="preserve">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05B2B655" w14:textId="77777777" w:rsidR="002B23DC" w:rsidRPr="00280651" w:rsidRDefault="002B23DC" w:rsidP="002B23DC">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34098F1B" w14:textId="77777777" w:rsidR="002B23DC" w:rsidRPr="00280651" w:rsidRDefault="002B23DC" w:rsidP="002B23DC">
      <w:pPr>
        <w:rPr>
          <w:sz w:val="16"/>
          <w:szCs w:val="16"/>
        </w:rPr>
      </w:pPr>
      <w:r w:rsidRPr="00280651">
        <w:rPr>
          <w:sz w:val="16"/>
          <w:szCs w:val="16"/>
        </w:rPr>
        <w:t>Situating Enslavement Within Prison Administration</w:t>
      </w:r>
    </w:p>
    <w:p w14:paraId="6DC3C96F" w14:textId="77777777" w:rsidR="002B23DC" w:rsidRPr="00280651" w:rsidRDefault="002B23DC" w:rsidP="002B23DC">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0B13A43C" w14:textId="77777777" w:rsidR="002B23DC" w:rsidRDefault="002B23DC" w:rsidP="002B23DC">
      <w:pPr>
        <w:rPr>
          <w:sz w:val="16"/>
        </w:rPr>
      </w:pPr>
      <w:r w:rsidRPr="00FD18E8">
        <w:rPr>
          <w:sz w:val="16"/>
        </w:rPr>
        <w:t xml:space="preserve">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0B903D7C" w14:textId="77777777" w:rsidR="002B23DC" w:rsidRDefault="002B23DC" w:rsidP="002B23DC">
      <w:pPr>
        <w:rPr>
          <w:sz w:val="16"/>
        </w:rPr>
      </w:pPr>
    </w:p>
    <w:p w14:paraId="37936D8D" w14:textId="77777777" w:rsidR="002B23DC" w:rsidRDefault="002B23DC" w:rsidP="009468DB">
      <w:pPr>
        <w:pStyle w:val="Heading4"/>
      </w:pPr>
      <w:bookmarkStart w:id="7" w:name="_Hlk211145394"/>
      <w:r>
        <w:t xml:space="preserve">Collective action is </w:t>
      </w:r>
      <w:r>
        <w:rPr>
          <w:u w:val="single"/>
        </w:rPr>
        <w:t>empirically</w:t>
      </w:r>
      <w:r>
        <w:t xml:space="preserve"> effective. Organizing is </w:t>
      </w:r>
      <w:r>
        <w:rPr>
          <w:u w:val="single"/>
        </w:rPr>
        <w:t>small-scale</w:t>
      </w:r>
      <w:r>
        <w:t xml:space="preserve"> now, but greater support </w:t>
      </w:r>
      <w:r>
        <w:rPr>
          <w:u w:val="single"/>
        </w:rPr>
        <w:t>galvanizes</w:t>
      </w:r>
      <w:r>
        <w:t xml:space="preserve"> it.    </w:t>
      </w:r>
    </w:p>
    <w:p w14:paraId="2DDE9A35" w14:textId="77777777" w:rsidR="002B23DC" w:rsidRDefault="002B23DC" w:rsidP="002B23DC">
      <w:r>
        <w:rPr>
          <w:rStyle w:val="Style13ptBold"/>
        </w:rPr>
        <w:t>Canon 23</w:t>
      </w:r>
      <w:r>
        <w:t xml:space="preserve"> – Daniel Canon, Director of Externships and Professor of Law at the Louis D. Brandeis School of Law, June 2023, “The Ethics of Assisting Incarcerated People </w:t>
      </w:r>
      <w:proofErr w:type="gramStart"/>
      <w:r>
        <w:t>With</w:t>
      </w:r>
      <w:proofErr w:type="gramEnd"/>
      <w:r>
        <w:t xml:space="preserve"> Collective Action”, St. Louis University Law Journal, Vol. 67, No. 2, https://papers.ssrn.com/sol3/papers.cfm?abstract_id=4489823</w:t>
      </w:r>
    </w:p>
    <w:p w14:paraId="4FCEB0E1" w14:textId="77777777" w:rsidR="002B23DC" w:rsidRDefault="002B23DC" w:rsidP="002B23DC">
      <w:pPr>
        <w:rPr>
          <w:sz w:val="16"/>
        </w:rPr>
      </w:pPr>
      <w:r>
        <w:rPr>
          <w:sz w:val="16"/>
        </w:rPr>
        <w:t>E. Collective Action Works for Incarcerated People</w:t>
      </w:r>
    </w:p>
    <w:p w14:paraId="47648878" w14:textId="77777777" w:rsidR="002B23DC" w:rsidRDefault="002B23DC" w:rsidP="002B23DC">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76D45089" w14:textId="77777777" w:rsidR="002B23DC" w:rsidRDefault="002B23DC" w:rsidP="002B23DC">
      <w:pPr>
        <w:rPr>
          <w:sz w:val="16"/>
        </w:rPr>
      </w:pPr>
      <w:bookmarkStart w:id="8"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8"/>
    <w:p w14:paraId="4A229C05" w14:textId="77777777" w:rsidR="002B23DC" w:rsidRDefault="002B23DC" w:rsidP="002B23DC">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2CC83639" w14:textId="77777777" w:rsidR="002B23DC" w:rsidRDefault="002B23DC" w:rsidP="002B23DC">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17D4EA59" w14:textId="77777777" w:rsidR="002B23DC" w:rsidRDefault="002B23DC" w:rsidP="002B23DC">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5E2F104D" w14:textId="77777777" w:rsidR="002B23DC" w:rsidRDefault="002B23DC" w:rsidP="002B23DC">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4E914E1C" w14:textId="77777777" w:rsidR="002B23DC" w:rsidRDefault="002B23DC" w:rsidP="002B23DC">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376E76D8" w14:textId="77777777" w:rsidR="002B23DC" w:rsidRDefault="002B23DC" w:rsidP="002B23DC">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bookmarkEnd w:id="7"/>
    </w:p>
    <w:p w14:paraId="23D1FAD0" w14:textId="77777777" w:rsidR="002B23DC" w:rsidRPr="00F15EDE" w:rsidRDefault="002B23DC" w:rsidP="002B23DC">
      <w:pPr>
        <w:rPr>
          <w:sz w:val="16"/>
        </w:rPr>
      </w:pPr>
    </w:p>
    <w:p w14:paraId="498FB5D5" w14:textId="77777777" w:rsidR="002B23DC" w:rsidRPr="002C4B95" w:rsidRDefault="002B23DC" w:rsidP="002B23DC">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293F9608" w14:textId="77777777" w:rsidR="002B23DC" w:rsidRDefault="002B23DC" w:rsidP="002B23DC">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076B68BB" w14:textId="77777777" w:rsidR="002B23DC" w:rsidRDefault="002B23DC" w:rsidP="002B23DC">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w:t>
      </w:r>
      <w:proofErr w:type="gramStart"/>
      <w:r w:rsidRPr="00AA3C32">
        <w:rPr>
          <w:sz w:val="16"/>
        </w:rPr>
        <w:t>in regards to</w:t>
      </w:r>
      <w:proofErr w:type="gramEnd"/>
      <w:r w:rsidRPr="00AA3C32">
        <w:rPr>
          <w:sz w:val="16"/>
        </w:rPr>
        <w:t xml:space="preserve"> near-slave labor which prisoners currently perform.</w:t>
      </w:r>
    </w:p>
    <w:p w14:paraId="3E9D8DC6" w14:textId="77777777" w:rsidR="002B23DC" w:rsidRDefault="002B23DC" w:rsidP="002B23DC">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w:t>
      </w:r>
      <w:proofErr w:type="spellStart"/>
      <w:r w:rsidRPr="00524073">
        <w:rPr>
          <w:rStyle w:val="StyleUnderline"/>
        </w:rPr>
        <w:t>collectively</w:t>
      </w:r>
      <w:r w:rsidRPr="00AA3C32">
        <w:rPr>
          <w:sz w:val="16"/>
        </w:rPr>
        <w:t>.The</w:t>
      </w:r>
      <w:proofErr w:type="spellEnd"/>
      <w:r w:rsidRPr="00AA3C32">
        <w:rPr>
          <w:sz w:val="16"/>
        </w:rPr>
        <w:t xml:space="preserv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3D54B57A" w14:textId="77777777" w:rsidR="002B23DC" w:rsidRDefault="002B23DC" w:rsidP="002B23DC">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 xml:space="preserve">newfound solidarity to the </w:t>
      </w:r>
      <w:proofErr w:type="gramStart"/>
      <w:r w:rsidRPr="00524073">
        <w:rPr>
          <w:rStyle w:val="StyleUnderline"/>
        </w:rPr>
        <w:t>union</w:t>
      </w:r>
      <w:r w:rsidRPr="00AA3C32">
        <w:rPr>
          <w:sz w:val="16"/>
        </w:rPr>
        <w:t>, and</w:t>
      </w:r>
      <w:proofErr w:type="gramEnd"/>
      <w:r w:rsidRPr="00AA3C32">
        <w:rPr>
          <w:sz w:val="16"/>
        </w:rPr>
        <w:t xml:space="preserve">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w:t>
      </w:r>
      <w:proofErr w:type="gramStart"/>
      <w:r w:rsidRPr="00AA3C32">
        <w:rPr>
          <w:sz w:val="16"/>
        </w:rPr>
        <w:t>really exciting</w:t>
      </w:r>
      <w:proofErr w:type="gramEnd"/>
      <w:r w:rsidRPr="00AA3C32">
        <w:rPr>
          <w:sz w:val="16"/>
        </w:rPr>
        <w:t xml:space="preserve">.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75C2ED46" w14:textId="77777777" w:rsidR="002B23DC" w:rsidRDefault="002B23DC" w:rsidP="002B23DC">
      <w:pPr>
        <w:rPr>
          <w:sz w:val="16"/>
        </w:rPr>
      </w:pPr>
      <w:r w:rsidRPr="00AA3C32">
        <w:rPr>
          <w:sz w:val="16"/>
        </w:rPr>
        <w:t xml:space="preserve">Mark Maxey, an IWW member from Oklahoma says, “Within the IWW, members seek not only to organize the </w:t>
      </w:r>
      <w:proofErr w:type="gramStart"/>
      <w:r w:rsidRPr="00AA3C32">
        <w:rPr>
          <w:sz w:val="16"/>
        </w:rPr>
        <w:t>workplace, but</w:t>
      </w:r>
      <w:proofErr w:type="gramEnd"/>
      <w:r w:rsidRPr="00AA3C32">
        <w:rPr>
          <w:sz w:val="16"/>
        </w:rPr>
        <w:t xml:space="preserve">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52157C1B" w14:textId="77777777" w:rsidR="002B23DC" w:rsidRPr="00AA3C32" w:rsidRDefault="002B23DC" w:rsidP="002B23DC">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1D470462" w14:textId="77777777" w:rsidR="002B23DC" w:rsidRPr="005D388F" w:rsidRDefault="002B23DC" w:rsidP="002B23DC"/>
    <w:p w14:paraId="487FDEA5" w14:textId="77777777" w:rsidR="002B23DC" w:rsidRPr="005D388F" w:rsidRDefault="002B23DC" w:rsidP="002B23DC"/>
    <w:p w14:paraId="48FEAE48" w14:textId="77777777" w:rsidR="002B23DC" w:rsidRPr="002B23DC" w:rsidRDefault="002B23DC" w:rsidP="002B23DC"/>
    <w:sectPr w:rsidR="002B23DC" w:rsidRPr="002B23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C7DA" w14:textId="77777777" w:rsidR="00DA7679" w:rsidRDefault="00DA7679" w:rsidP="00066D2C">
      <w:pPr>
        <w:spacing w:after="0" w:line="240" w:lineRule="auto"/>
      </w:pPr>
      <w:r>
        <w:separator/>
      </w:r>
    </w:p>
  </w:endnote>
  <w:endnote w:type="continuationSeparator" w:id="0">
    <w:p w14:paraId="4A09BBFA" w14:textId="77777777" w:rsidR="00DA7679" w:rsidRDefault="00DA76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2D08" w14:textId="77777777" w:rsidR="00DA7679" w:rsidRDefault="00DA7679" w:rsidP="00066D2C">
      <w:pPr>
        <w:spacing w:after="0" w:line="240" w:lineRule="auto"/>
      </w:pPr>
      <w:r>
        <w:separator/>
      </w:r>
    </w:p>
  </w:footnote>
  <w:footnote w:type="continuationSeparator" w:id="0">
    <w:p w14:paraId="4BD8930E" w14:textId="77777777" w:rsidR="00DA7679" w:rsidRDefault="00DA76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9"/>
  </w:num>
  <w:num w:numId="47" w16cid:durableId="1748729676">
    <w:abstractNumId w:val="20"/>
  </w:num>
  <w:num w:numId="48" w16cid:durableId="709571274">
    <w:abstractNumId w:val="10"/>
  </w:num>
  <w:num w:numId="49" w16cid:durableId="694115182">
    <w:abstractNumId w:val="18"/>
  </w:num>
  <w:num w:numId="50" w16cid:durableId="1680307800">
    <w:abstractNumId w:val="14"/>
  </w:num>
  <w:num w:numId="51" w16cid:durableId="119152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0BAB"/>
    <w:rsid w:val="00001C7E"/>
    <w:rsid w:val="0000487C"/>
    <w:rsid w:val="0000704A"/>
    <w:rsid w:val="00011FEF"/>
    <w:rsid w:val="00012D84"/>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C4E"/>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3DC"/>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5B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45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BAB"/>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4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8D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01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A7679"/>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39C9"/>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A3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5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E37CB"/>
  <w15:chartTrackingRefBased/>
  <w15:docId w15:val="{9C9C475D-9D8F-C043-8030-66EB1B02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D84"/>
    <w:rPr>
      <w:rFonts w:ascii="Calibri" w:hAnsi="Calibri" w:cs="Calibri"/>
    </w:rPr>
  </w:style>
  <w:style w:type="paragraph" w:styleId="Heading1">
    <w:name w:val="heading 1"/>
    <w:aliases w:val="Pocket"/>
    <w:basedOn w:val="Normal"/>
    <w:next w:val="Normal"/>
    <w:link w:val="Heading1Char"/>
    <w:qFormat/>
    <w:rsid w:val="00012D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D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012D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012D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D8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012D8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2D84"/>
    <w:rPr>
      <w:color w:val="auto"/>
      <w:u w:val="none"/>
    </w:rPr>
  </w:style>
  <w:style w:type="character" w:customStyle="1" w:styleId="Heading1Char">
    <w:name w:val="Heading 1 Char"/>
    <w:aliases w:val="Pocket Char"/>
    <w:basedOn w:val="DefaultParagraphFont"/>
    <w:link w:val="Heading1"/>
    <w:rsid w:val="00012D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2D8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12D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12D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2D8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012D84"/>
    <w:rPr>
      <w:b w:val="0"/>
      <w:sz w:val="22"/>
      <w:u w:val="single"/>
    </w:rPr>
  </w:style>
  <w:style w:type="character" w:styleId="Strong">
    <w:name w:val="Strong"/>
    <w:basedOn w:val="DefaultParagraphFont"/>
    <w:uiPriority w:val="22"/>
    <w:qFormat/>
    <w:rsid w:val="00012D84"/>
    <w:rPr>
      <w:b/>
      <w:bCs/>
    </w:rPr>
  </w:style>
  <w:style w:type="character" w:styleId="BookTitle">
    <w:name w:val="Book Title"/>
    <w:basedOn w:val="DefaultParagraphFont"/>
    <w:uiPriority w:val="33"/>
    <w:qFormat/>
    <w:rsid w:val="00012D84"/>
    <w:rPr>
      <w:b/>
      <w:bCs/>
      <w:i/>
      <w:iCs/>
      <w:spacing w:val="5"/>
    </w:rPr>
  </w:style>
  <w:style w:type="character" w:customStyle="1" w:styleId="Heading5Char">
    <w:name w:val="Heading 5 Char"/>
    <w:basedOn w:val="DefaultParagraphFont"/>
    <w:link w:val="Heading5"/>
    <w:uiPriority w:val="9"/>
    <w:semiHidden/>
    <w:rsid w:val="00012D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2D84"/>
  </w:style>
  <w:style w:type="paragraph" w:styleId="Header">
    <w:name w:val="header"/>
    <w:basedOn w:val="Normal"/>
    <w:link w:val="HeaderChar"/>
    <w:uiPriority w:val="99"/>
    <w:semiHidden/>
    <w:rsid w:val="00012D84"/>
    <w:pPr>
      <w:tabs>
        <w:tab w:val="center" w:pos="4680"/>
        <w:tab w:val="right" w:pos="9360"/>
      </w:tabs>
    </w:pPr>
  </w:style>
  <w:style w:type="character" w:customStyle="1" w:styleId="HeaderChar">
    <w:name w:val="Header Char"/>
    <w:basedOn w:val="DefaultParagraphFont"/>
    <w:link w:val="Header"/>
    <w:uiPriority w:val="99"/>
    <w:semiHidden/>
    <w:rsid w:val="00012D84"/>
    <w:rPr>
      <w:rFonts w:ascii="Calibri" w:hAnsi="Calibri" w:cs="Calibri"/>
    </w:rPr>
  </w:style>
  <w:style w:type="paragraph" w:styleId="Footer">
    <w:name w:val="footer"/>
    <w:basedOn w:val="Normal"/>
    <w:link w:val="FooterChar"/>
    <w:uiPriority w:val="99"/>
    <w:semiHidden/>
    <w:rsid w:val="00012D84"/>
    <w:pPr>
      <w:tabs>
        <w:tab w:val="center" w:pos="4680"/>
        <w:tab w:val="right" w:pos="9360"/>
      </w:tabs>
    </w:pPr>
  </w:style>
  <w:style w:type="character" w:customStyle="1" w:styleId="FooterChar">
    <w:name w:val="Footer Char"/>
    <w:basedOn w:val="DefaultParagraphFont"/>
    <w:link w:val="Footer"/>
    <w:uiPriority w:val="99"/>
    <w:semiHidden/>
    <w:rsid w:val="00012D84"/>
    <w:rPr>
      <w:rFonts w:ascii="Calibri" w:hAnsi="Calibri" w:cs="Calibri"/>
    </w:rPr>
  </w:style>
  <w:style w:type="paragraph" w:styleId="BodyText">
    <w:name w:val="Body Text"/>
    <w:basedOn w:val="Normal"/>
    <w:link w:val="BodyTextChar"/>
    <w:uiPriority w:val="99"/>
    <w:semiHidden/>
    <w:unhideWhenUsed/>
    <w:rsid w:val="00012D84"/>
    <w:pPr>
      <w:spacing w:after="120"/>
    </w:pPr>
  </w:style>
  <w:style w:type="character" w:customStyle="1" w:styleId="BodyTextChar">
    <w:name w:val="Body Text Char"/>
    <w:basedOn w:val="DefaultParagraphFont"/>
    <w:link w:val="BodyText"/>
    <w:uiPriority w:val="99"/>
    <w:semiHidden/>
    <w:rsid w:val="00012D8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012D8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012D8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012D84"/>
    <w:rPr>
      <w:color w:val="0563C1" w:themeColor="hyperlink"/>
      <w:u w:val="single"/>
    </w:rPr>
  </w:style>
  <w:style w:type="character" w:styleId="UnresolvedMention">
    <w:name w:val="Unresolved Mention"/>
    <w:basedOn w:val="DefaultParagraphFont"/>
    <w:uiPriority w:val="99"/>
    <w:semiHidden/>
    <w:unhideWhenUsed/>
    <w:rsid w:val="00012D84"/>
    <w:rPr>
      <w:color w:val="605E5C"/>
      <w:shd w:val="clear" w:color="auto" w:fill="E1DFDD"/>
    </w:rPr>
  </w:style>
  <w:style w:type="paragraph" w:customStyle="1" w:styleId="Analytic">
    <w:name w:val="Analytic"/>
    <w:basedOn w:val="Heading4"/>
    <w:link w:val="AnalyticChar"/>
    <w:autoRedefine/>
    <w:uiPriority w:val="5"/>
    <w:qFormat/>
    <w:rsid w:val="00012D84"/>
    <w:rPr>
      <w:color w:val="1F3864" w:themeColor="accent1" w:themeShade="80"/>
    </w:rPr>
  </w:style>
  <w:style w:type="character" w:customStyle="1" w:styleId="AnalyticChar">
    <w:name w:val="Analytic Char"/>
    <w:basedOn w:val="DefaultParagraphFont"/>
    <w:link w:val="Analytic"/>
    <w:uiPriority w:val="5"/>
    <w:rsid w:val="00012D8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100C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00C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00C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00C4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012D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2D84"/>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100C4E"/>
    <w:pPr>
      <w:ind w:left="720"/>
      <w:contextualSpacing/>
    </w:pPr>
  </w:style>
  <w:style w:type="paragraph" w:customStyle="1" w:styleId="textbold">
    <w:name w:val="text bold"/>
    <w:basedOn w:val="Normal"/>
    <w:link w:val="Emphasis"/>
    <w:uiPriority w:val="8"/>
    <w:qFormat/>
    <w:rsid w:val="00100C4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10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C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0C4E"/>
    <w:pPr>
      <w:spacing w:before="160"/>
      <w:jc w:val="center"/>
    </w:pPr>
    <w:rPr>
      <w:i/>
      <w:iCs/>
      <w:color w:val="404040" w:themeColor="text1" w:themeTint="BF"/>
    </w:rPr>
  </w:style>
  <w:style w:type="character" w:customStyle="1" w:styleId="QuoteChar">
    <w:name w:val="Quote Char"/>
    <w:basedOn w:val="DefaultParagraphFont"/>
    <w:link w:val="Quote"/>
    <w:uiPriority w:val="29"/>
    <w:rsid w:val="00100C4E"/>
    <w:rPr>
      <w:rFonts w:ascii="Calibri" w:hAnsi="Calibri" w:cs="Calibri"/>
      <w:i/>
      <w:iCs/>
      <w:color w:val="404040" w:themeColor="text1" w:themeTint="BF"/>
    </w:rPr>
  </w:style>
  <w:style w:type="character" w:styleId="IntenseEmphasis">
    <w:name w:val="Intense Emphasis"/>
    <w:basedOn w:val="DefaultParagraphFont"/>
    <w:uiPriority w:val="21"/>
    <w:qFormat/>
    <w:rsid w:val="00100C4E"/>
    <w:rPr>
      <w:i/>
      <w:iCs/>
      <w:color w:val="2F5496" w:themeColor="accent1" w:themeShade="BF"/>
    </w:rPr>
  </w:style>
  <w:style w:type="paragraph" w:styleId="IntenseQuote">
    <w:name w:val="Intense Quote"/>
    <w:basedOn w:val="Normal"/>
    <w:next w:val="Normal"/>
    <w:link w:val="IntenseQuoteChar"/>
    <w:uiPriority w:val="30"/>
    <w:qFormat/>
    <w:rsid w:val="00100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C4E"/>
    <w:rPr>
      <w:rFonts w:ascii="Calibri" w:hAnsi="Calibri" w:cs="Calibri"/>
      <w:i/>
      <w:iCs/>
      <w:color w:val="2F5496" w:themeColor="accent1" w:themeShade="BF"/>
    </w:rPr>
  </w:style>
  <w:style w:type="character" w:styleId="IntenseReference">
    <w:name w:val="Intense Reference"/>
    <w:basedOn w:val="DefaultParagraphFont"/>
    <w:uiPriority w:val="32"/>
    <w:qFormat/>
    <w:rsid w:val="00100C4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00C4E"/>
    <w:pPr>
      <w:spacing w:after="0" w:line="240" w:lineRule="auto"/>
    </w:pPr>
    <w:rPr>
      <w:u w:val="single"/>
    </w:rPr>
  </w:style>
  <w:style w:type="paragraph" w:customStyle="1" w:styleId="Emphasis1">
    <w:name w:val="Emphasis1"/>
    <w:basedOn w:val="Normal"/>
    <w:uiPriority w:val="7"/>
    <w:qFormat/>
    <w:rsid w:val="00100C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100C4E"/>
    <w:rPr>
      <w:color w:val="000000" w:themeColor="text1"/>
    </w:rPr>
  </w:style>
  <w:style w:type="character" w:customStyle="1" w:styleId="AnalyticsHGChar">
    <w:name w:val="Analytics [HG] Char"/>
    <w:basedOn w:val="DefaultParagraphFont"/>
    <w:link w:val="AnalyticsHG"/>
    <w:rsid w:val="00100C4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100C4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100C4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0C4E"/>
    <w:rPr>
      <w:rFonts w:ascii="Calibri" w:eastAsiaTheme="majorEastAsia" w:hAnsi="Calibri" w:cstheme="majorBidi"/>
      <w:b/>
      <w:iCs/>
      <w:sz w:val="26"/>
      <w:szCs w:val="28"/>
    </w:rPr>
  </w:style>
  <w:style w:type="character" w:customStyle="1" w:styleId="normaltextrun">
    <w:name w:val="normaltextrun"/>
    <w:basedOn w:val="DefaultParagraphFont"/>
    <w:rsid w:val="00100C4E"/>
  </w:style>
  <w:style w:type="paragraph" w:customStyle="1" w:styleId="DeprecatedAnalytic">
    <w:name w:val="DeprecatedAnalytic"/>
    <w:basedOn w:val="Heading4"/>
    <w:link w:val="DeprecatedAnalyticChar"/>
    <w:autoRedefine/>
    <w:uiPriority w:val="5"/>
    <w:rsid w:val="002B23DC"/>
    <w:rPr>
      <w:color w:val="1F3864" w:themeColor="accent1" w:themeShade="80"/>
    </w:rPr>
  </w:style>
  <w:style w:type="character" w:customStyle="1" w:styleId="DeprecatedAnalyticChar">
    <w:name w:val="DeprecatedAnalytic Char"/>
    <w:basedOn w:val="DefaultParagraphFont"/>
    <w:link w:val="DeprecatedAnalytic"/>
    <w:uiPriority w:val="5"/>
    <w:rsid w:val="002B23DC"/>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26052</Words>
  <Characters>147458</Characters>
  <Application>Microsoft Office Word</Application>
  <DocSecurity>0</DocSecurity>
  <Lines>1520</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Rayeed Rahman</cp:lastModifiedBy>
  <cp:revision>6</cp:revision>
  <dcterms:created xsi:type="dcterms:W3CDTF">2026-01-31T20:27:00Z</dcterms:created>
  <dcterms:modified xsi:type="dcterms:W3CDTF">2026-02-01T17:30:00Z</dcterms:modified>
</cp:coreProperties>
</file>