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5E30" w14:textId="194AE5A6" w:rsidR="00C05B0C" w:rsidRDefault="00C05B0C" w:rsidP="00C05B0C">
      <w:pPr>
        <w:pStyle w:val="Heading2"/>
      </w:pPr>
      <w:r>
        <w:t>1NC---OFF</w:t>
      </w:r>
    </w:p>
    <w:p w14:paraId="2A71ECA2" w14:textId="46613F0F" w:rsidR="00C05B0C" w:rsidRPr="00C05B0C" w:rsidRDefault="00C05B0C" w:rsidP="00C05B0C">
      <w:pPr>
        <w:pStyle w:val="Heading3"/>
        <w:rPr>
          <w:bCs/>
        </w:rPr>
      </w:pPr>
      <w:r w:rsidRPr="00C05B0C">
        <w:rPr>
          <w:bCs/>
        </w:rPr>
        <w:t>1NC---T</w:t>
      </w:r>
    </w:p>
    <w:p w14:paraId="6F8FC28A" w14:textId="77777777" w:rsidR="00C05B0C" w:rsidRDefault="00C05B0C" w:rsidP="00C05B0C">
      <w:r>
        <w:t>T</w:t>
      </w:r>
    </w:p>
    <w:p w14:paraId="7927111B" w14:textId="77777777" w:rsidR="00C05B0C" w:rsidRPr="00C05B0C" w:rsidRDefault="00C05B0C" w:rsidP="00C05B0C">
      <w:pPr>
        <w:pStyle w:val="Heading4"/>
        <w:rPr>
          <w:rFonts w:cs="Calibri"/>
          <w:bCs/>
          <w:u w:val="single"/>
        </w:rPr>
      </w:pPr>
      <w:r w:rsidRPr="00C05B0C">
        <w:rPr>
          <w:rFonts w:cs="Calibri"/>
          <w:bCs/>
          <w:u w:val="single"/>
        </w:rPr>
        <w:t>Interpretation</w:t>
      </w:r>
      <w:r w:rsidRPr="00C05B0C">
        <w:rPr>
          <w:rFonts w:cs="Calibri"/>
          <w:bCs/>
        </w:rPr>
        <w:t xml:space="preserve"> – Affs’ strengthening of rights must apply to </w:t>
      </w:r>
      <w:r w:rsidRPr="00C05B0C">
        <w:rPr>
          <w:rFonts w:cs="Calibri"/>
          <w:bCs/>
          <w:u w:val="single"/>
        </w:rPr>
        <w:t xml:space="preserve">all workers </w:t>
      </w:r>
      <w:r w:rsidRPr="00C05B0C">
        <w:rPr>
          <w:rFonts w:cs="Calibri"/>
          <w:bCs/>
        </w:rPr>
        <w:t>in the US</w:t>
      </w:r>
    </w:p>
    <w:p w14:paraId="6AC82514" w14:textId="77777777" w:rsidR="00C05B0C" w:rsidRPr="00C05B0C" w:rsidRDefault="00C05B0C" w:rsidP="00C05B0C">
      <w:pPr>
        <w:pStyle w:val="Heading4"/>
        <w:rPr>
          <w:rFonts w:cs="Calibri"/>
          <w:bCs/>
        </w:rPr>
      </w:pPr>
      <w:r w:rsidRPr="00C05B0C">
        <w:rPr>
          <w:rFonts w:cs="Calibri"/>
          <w:bCs/>
          <w:u w:val="single"/>
        </w:rPr>
        <w:t>Substantial</w:t>
      </w:r>
      <w:r w:rsidRPr="00C05B0C">
        <w:rPr>
          <w:rFonts w:cs="Calibri"/>
          <w:bCs/>
        </w:rPr>
        <w:t>ly means without material qualifications</w:t>
      </w:r>
    </w:p>
    <w:p w14:paraId="1B435C3D" w14:textId="77777777" w:rsidR="00C05B0C" w:rsidRDefault="00C05B0C" w:rsidP="00C05B0C">
      <w:r>
        <w:rPr>
          <w:rStyle w:val="Style13ptBold"/>
        </w:rPr>
        <w:t>Novogradac, 14</w:t>
      </w:r>
      <w:r>
        <w:t xml:space="preserve"> – (Michael, “Close Enough? How to Measure “Substantially Similar” under FASB’s New LIHTC Investment Guidance” https://www.novoco.com/notes-from-novogradac/close-enough-how-measure-substantially-similar-under-fasbs-new-lihtc-investment-guidance)</w:t>
      </w:r>
    </w:p>
    <w:p w14:paraId="02366043" w14:textId="77777777" w:rsidR="00C05B0C" w:rsidRDefault="00C05B0C" w:rsidP="00C05B0C">
      <w:r>
        <w:t>Black’s Law dictionary defines “</w:t>
      </w:r>
      <w:r w:rsidRPr="003E150A">
        <w:rPr>
          <w:rStyle w:val="StyleUnderline"/>
          <w:highlight w:val="cyan"/>
        </w:rPr>
        <w:t>substantially</w:t>
      </w:r>
      <w:r>
        <w:t>” as:</w:t>
      </w:r>
    </w:p>
    <w:p w14:paraId="7B17A47B" w14:textId="77777777" w:rsidR="00C05B0C" w:rsidRDefault="00C05B0C" w:rsidP="00C05B0C">
      <w:r>
        <w:t xml:space="preserve">“Essentially; </w:t>
      </w:r>
      <w:r w:rsidRPr="003E150A">
        <w:rPr>
          <w:rStyle w:val="Emphasis"/>
          <w:highlight w:val="cyan"/>
        </w:rPr>
        <w:t>without material qualification</w:t>
      </w:r>
      <w:r>
        <w:t>; in the main; in substance, materially; in a substantial manner. About, actually, competently, and essentially.”</w:t>
      </w:r>
    </w:p>
    <w:p w14:paraId="550E0117" w14:textId="77777777" w:rsidR="00C05B0C" w:rsidRPr="00C05B0C" w:rsidRDefault="00C05B0C" w:rsidP="00C05B0C">
      <w:pPr>
        <w:pStyle w:val="Heading4"/>
        <w:rPr>
          <w:rFonts w:cs="Calibri"/>
          <w:bCs/>
        </w:rPr>
      </w:pPr>
      <w:r w:rsidRPr="00C05B0C">
        <w:rPr>
          <w:rFonts w:cs="Calibri"/>
          <w:bCs/>
          <w:u w:val="single"/>
        </w:rPr>
        <w:t>Workers</w:t>
      </w:r>
      <w:r w:rsidRPr="00C05B0C">
        <w:rPr>
          <w:rFonts w:cs="Calibri"/>
          <w:bCs/>
        </w:rPr>
        <w:t xml:space="preserve"> are individuals who provide services for an employer in exchange for compensation</w:t>
      </w:r>
    </w:p>
    <w:p w14:paraId="154CAA3F" w14:textId="77777777" w:rsidR="00C05B0C" w:rsidRDefault="00C05B0C" w:rsidP="00C05B0C">
      <w:r>
        <w:rPr>
          <w:rStyle w:val="Style13ptBold"/>
        </w:rPr>
        <w:t>AllVoices, no date,</w:t>
      </w:r>
      <w:r>
        <w:t xml:space="preserve"> (“What is a Worker?” All Voices, No Date, https://www.allvoices.co/glossary/worker)</w:t>
      </w:r>
    </w:p>
    <w:p w14:paraId="392BF307" w14:textId="77777777" w:rsidR="00C05B0C" w:rsidRDefault="00C05B0C" w:rsidP="00C05B0C">
      <w:pPr>
        <w:rPr>
          <w:sz w:val="14"/>
        </w:rPr>
      </w:pPr>
      <w:r>
        <w:rPr>
          <w:sz w:val="14"/>
        </w:rPr>
        <w:t>Understanding Worker</w:t>
      </w:r>
    </w:p>
    <w:p w14:paraId="66171999" w14:textId="77777777" w:rsidR="00C05B0C" w:rsidRDefault="00C05B0C" w:rsidP="00C05B0C">
      <w:pPr>
        <w:rPr>
          <w:rStyle w:val="StyleUnderline"/>
        </w:rPr>
      </w:pPr>
      <w:r>
        <w:rPr>
          <w:rStyle w:val="StyleUnderline"/>
        </w:rPr>
        <w:t xml:space="preserve">A </w:t>
      </w:r>
      <w:r w:rsidRPr="003E150A">
        <w:rPr>
          <w:rStyle w:val="StyleUnderline"/>
          <w:highlight w:val="cyan"/>
        </w:rPr>
        <w:t>worker</w:t>
      </w:r>
      <w:r>
        <w:rPr>
          <w:rStyle w:val="StyleUnderline"/>
        </w:rPr>
        <w:t xml:space="preserve"> refers to </w:t>
      </w:r>
      <w:r w:rsidRPr="003E150A">
        <w:rPr>
          <w:rStyle w:val="StyleUnderline"/>
          <w:highlight w:val="cyan"/>
        </w:rPr>
        <w:t>an individual who</w:t>
      </w:r>
      <w:r>
        <w:rPr>
          <w:rStyle w:val="StyleUnderline"/>
        </w:rPr>
        <w:t xml:space="preserve"> performs tasks or </w:t>
      </w:r>
      <w:r w:rsidRPr="003E150A">
        <w:rPr>
          <w:rStyle w:val="StyleUnderline"/>
          <w:highlight w:val="cyan"/>
        </w:rPr>
        <w:t>provides services for an employer</w:t>
      </w:r>
      <w:r>
        <w:rPr>
          <w:rStyle w:val="StyleUnderline"/>
        </w:rPr>
        <w:t xml:space="preserve"> or organization </w:t>
      </w:r>
      <w:r w:rsidRPr="003E150A">
        <w:rPr>
          <w:rStyle w:val="StyleUnderline"/>
          <w:highlight w:val="cyan"/>
        </w:rPr>
        <w:t>in exchange for compensation</w:t>
      </w:r>
      <w:r>
        <w:rPr>
          <w:sz w:val="14"/>
        </w:rPr>
        <w:t xml:space="preserve">. Workers can </w:t>
      </w:r>
      <w:r w:rsidRPr="003E150A">
        <w:rPr>
          <w:rStyle w:val="Emphasis"/>
          <w:highlight w:val="cyan"/>
        </w:rPr>
        <w:t>include</w:t>
      </w:r>
      <w:r>
        <w:rPr>
          <w:sz w:val="14"/>
        </w:rPr>
        <w:t xml:space="preserve"> </w:t>
      </w:r>
      <w:r w:rsidRPr="003E150A">
        <w:rPr>
          <w:rStyle w:val="StyleUnderline"/>
          <w:highlight w:val="cyan"/>
        </w:rPr>
        <w:t>employees</w:t>
      </w:r>
      <w:r>
        <w:rPr>
          <w:rStyle w:val="StyleUnderline"/>
        </w:rPr>
        <w:t xml:space="preserve">, </w:t>
      </w:r>
      <w:r w:rsidRPr="003E150A">
        <w:rPr>
          <w:rStyle w:val="StyleUnderline"/>
          <w:highlight w:val="cyan"/>
        </w:rPr>
        <w:t>contractors</w:t>
      </w:r>
      <w:r>
        <w:rPr>
          <w:rStyle w:val="StyleUnderline"/>
        </w:rPr>
        <w:t xml:space="preserve">, </w:t>
      </w:r>
      <w:r w:rsidRPr="003E150A">
        <w:rPr>
          <w:rStyle w:val="StyleUnderline"/>
          <w:highlight w:val="cyan"/>
        </w:rPr>
        <w:t>freelancers</w:t>
      </w:r>
      <w:r>
        <w:rPr>
          <w:rStyle w:val="StyleUnderline"/>
        </w:rPr>
        <w:t xml:space="preserve">, </w:t>
      </w:r>
      <w:r w:rsidRPr="003E150A">
        <w:rPr>
          <w:rStyle w:val="StyleUnderline"/>
          <w:highlight w:val="cyan"/>
        </w:rPr>
        <w:t>temporary</w:t>
      </w:r>
      <w:r>
        <w:rPr>
          <w:rStyle w:val="StyleUnderline"/>
        </w:rPr>
        <w:t xml:space="preserve"> </w:t>
      </w:r>
      <w:r w:rsidRPr="003E150A">
        <w:rPr>
          <w:rStyle w:val="StyleUnderline"/>
          <w:highlight w:val="cyan"/>
        </w:rPr>
        <w:t>workers</w:t>
      </w:r>
      <w:r>
        <w:rPr>
          <w:rStyle w:val="StyleUnderline"/>
        </w:rPr>
        <w:t>, and other individuals engaged in work activities</w:t>
      </w:r>
      <w:r>
        <w:rPr>
          <w:sz w:val="14"/>
        </w:rPr>
        <w:t xml:space="preserve">. </w:t>
      </w:r>
      <w:r w:rsidRPr="003E150A">
        <w:rPr>
          <w:rStyle w:val="StyleUnderline"/>
          <w:highlight w:val="cyan"/>
        </w:rPr>
        <w:t>The term</w:t>
      </w:r>
      <w:r>
        <w:rPr>
          <w:rStyle w:val="StyleUnderline"/>
        </w:rPr>
        <w:t xml:space="preserve"> "worker" </w:t>
      </w:r>
      <w:r w:rsidRPr="003E150A">
        <w:rPr>
          <w:rStyle w:val="StyleUnderline"/>
          <w:highlight w:val="cyan"/>
        </w:rPr>
        <w:t>encompasses</w:t>
      </w:r>
      <w:r>
        <w:rPr>
          <w:rStyle w:val="StyleUnderline"/>
        </w:rPr>
        <w:t xml:space="preserve"> a </w:t>
      </w:r>
      <w:r w:rsidRPr="003E150A">
        <w:rPr>
          <w:rStyle w:val="Emphasis"/>
          <w:highlight w:val="cyan"/>
        </w:rPr>
        <w:t>wide range</w:t>
      </w:r>
      <w:r w:rsidRPr="003E150A">
        <w:rPr>
          <w:rStyle w:val="StyleUnderline"/>
          <w:highlight w:val="cyan"/>
        </w:rPr>
        <w:t xml:space="preserve"> of roles and responsibilities</w:t>
      </w:r>
      <w:r>
        <w:rPr>
          <w:rStyle w:val="StyleUnderline"/>
        </w:rPr>
        <w:t>,</w:t>
      </w:r>
      <w:r>
        <w:rPr>
          <w:sz w:val="14"/>
        </w:rPr>
        <w:t xml:space="preserve"> from manual labor to professional and technical tasks. The goal of understanding the concept of a worker is to recognize the </w:t>
      </w:r>
      <w:r>
        <w:rPr>
          <w:rStyle w:val="StyleUnderline"/>
        </w:rPr>
        <w:t>diverse nature of the workforce and the various forms of work arrangements that exist in the modern labor market.</w:t>
      </w:r>
    </w:p>
    <w:p w14:paraId="1F3DFC6B" w14:textId="77777777" w:rsidR="00C05B0C" w:rsidRDefault="00C05B0C" w:rsidP="00C05B0C">
      <w:pPr>
        <w:rPr>
          <w:rStyle w:val="Emphasis"/>
        </w:rPr>
      </w:pPr>
      <w:r>
        <w:rPr>
          <w:rStyle w:val="Emphasis"/>
        </w:rPr>
        <w:t>Components of Worker</w:t>
      </w:r>
    </w:p>
    <w:p w14:paraId="280955B0" w14:textId="77777777" w:rsidR="00C05B0C" w:rsidRDefault="00C05B0C" w:rsidP="00C05B0C">
      <w:pPr>
        <w:rPr>
          <w:sz w:val="14"/>
        </w:rPr>
      </w:pPr>
      <w:r>
        <w:rPr>
          <w:sz w:val="14"/>
        </w:rPr>
        <w:t>The concept of a worker involves several key components:</w:t>
      </w:r>
    </w:p>
    <w:p w14:paraId="0928F8FD" w14:textId="77777777" w:rsidR="00C05B0C" w:rsidRDefault="00C05B0C" w:rsidP="00C05B0C">
      <w:pPr>
        <w:rPr>
          <w:sz w:val="14"/>
        </w:rPr>
      </w:pPr>
      <w:r>
        <w:rPr>
          <w:rStyle w:val="StyleUnderline"/>
        </w:rPr>
        <w:t>Employment Relationship</w:t>
      </w:r>
      <w:r>
        <w:rPr>
          <w:sz w:val="14"/>
        </w:rPr>
        <w:t>: The relationship between the worker and the employer or organization, including the terms and conditions of employment.</w:t>
      </w:r>
    </w:p>
    <w:p w14:paraId="03E4B04B" w14:textId="77777777" w:rsidR="00C05B0C" w:rsidRDefault="00C05B0C" w:rsidP="00C05B0C">
      <w:pPr>
        <w:rPr>
          <w:sz w:val="14"/>
        </w:rPr>
      </w:pPr>
      <w:r>
        <w:rPr>
          <w:rStyle w:val="StyleUnderline"/>
        </w:rPr>
        <w:t>Compensation</w:t>
      </w:r>
      <w:r>
        <w:rPr>
          <w:sz w:val="14"/>
        </w:rPr>
        <w:t>: The compensation or payment received by the worker for their labor or services, which can include wages, salaries, benefits, and other forms of remuneration.</w:t>
      </w:r>
    </w:p>
    <w:p w14:paraId="774BF16E" w14:textId="77777777" w:rsidR="00C05B0C" w:rsidRDefault="00C05B0C" w:rsidP="00C05B0C">
      <w:pPr>
        <w:rPr>
          <w:sz w:val="14"/>
        </w:rPr>
      </w:pPr>
      <w:r>
        <w:rPr>
          <w:rStyle w:val="StyleUnderline"/>
        </w:rPr>
        <w:t>Work Arrangements</w:t>
      </w:r>
      <w:r>
        <w:rPr>
          <w:sz w:val="14"/>
        </w:rPr>
        <w:t>: The various forms of work arrangements, such as full-time, part-time, temporary, contract, freelance, and gig work.</w:t>
      </w:r>
    </w:p>
    <w:p w14:paraId="3779EE0A" w14:textId="77777777" w:rsidR="00C05B0C" w:rsidRDefault="00C05B0C" w:rsidP="00C05B0C">
      <w:pPr>
        <w:rPr>
          <w:sz w:val="14"/>
        </w:rPr>
      </w:pPr>
      <w:r>
        <w:rPr>
          <w:rStyle w:val="StyleUnderline"/>
        </w:rPr>
        <w:t>Roles and Responsibilities</w:t>
      </w:r>
      <w:r>
        <w:rPr>
          <w:sz w:val="14"/>
        </w:rPr>
        <w:t>: The specific tasks, duties, and responsibilities assigned to the worker based on their job role and position.</w:t>
      </w:r>
    </w:p>
    <w:p w14:paraId="5BADD0D2" w14:textId="77777777" w:rsidR="00C05B0C" w:rsidRDefault="00C05B0C" w:rsidP="00C05B0C">
      <w:pPr>
        <w:rPr>
          <w:sz w:val="14"/>
        </w:rPr>
      </w:pPr>
      <w:r>
        <w:rPr>
          <w:rStyle w:val="StyleUnderline"/>
        </w:rPr>
        <w:t>Work Environment</w:t>
      </w:r>
      <w:r>
        <w:rPr>
          <w:sz w:val="14"/>
        </w:rPr>
        <w:t>: The physical and social environment in which the worker performs their tasks, including workplace conditions, safety, and organizational culture.</w:t>
      </w:r>
    </w:p>
    <w:p w14:paraId="3630E44D" w14:textId="77777777" w:rsidR="00C05B0C" w:rsidRPr="00C05B0C" w:rsidRDefault="00C05B0C" w:rsidP="00C05B0C">
      <w:pPr>
        <w:pStyle w:val="Heading4"/>
        <w:rPr>
          <w:rFonts w:cs="Calibri"/>
          <w:bCs/>
        </w:rPr>
      </w:pPr>
      <w:r w:rsidRPr="00C05B0C">
        <w:rPr>
          <w:rFonts w:cs="Calibri"/>
          <w:bCs/>
        </w:rPr>
        <w:t xml:space="preserve">The scope of the bare plural noun “workers” is determined by context – “substantially” in the topic sentence modifies it to cover the </w:t>
      </w:r>
      <w:r w:rsidRPr="00C05B0C">
        <w:rPr>
          <w:rFonts w:cs="Calibri"/>
          <w:bCs/>
          <w:u w:val="single"/>
        </w:rPr>
        <w:t>uniform class</w:t>
      </w:r>
      <w:r w:rsidRPr="00C05B0C">
        <w:rPr>
          <w:rFonts w:cs="Calibri"/>
          <w:bCs/>
        </w:rPr>
        <w:t xml:space="preserve"> of “workers”, </w:t>
      </w:r>
      <w:r w:rsidRPr="00C05B0C">
        <w:rPr>
          <w:rFonts w:cs="Calibri"/>
          <w:bCs/>
          <w:u w:val="single"/>
        </w:rPr>
        <w:t>not subsets</w:t>
      </w:r>
    </w:p>
    <w:p w14:paraId="0CB339EA" w14:textId="77777777" w:rsidR="00C05B0C" w:rsidRDefault="00C05B0C" w:rsidP="00C05B0C">
      <w:r>
        <w:t xml:space="preserve">Greg N. </w:t>
      </w:r>
      <w:r>
        <w:rPr>
          <w:rStyle w:val="Style13ptBold"/>
        </w:rPr>
        <w:t>Carlson</w:t>
      </w:r>
      <w:r>
        <w:t xml:space="preserve">, </w:t>
      </w:r>
      <w:r>
        <w:rPr>
          <w:rStyle w:val="Style13ptBold"/>
        </w:rPr>
        <w:t>‘77</w:t>
      </w:r>
      <w:r>
        <w:t xml:space="preserve"> (Professor Emeritus of Linguistics at University of Rochester, PhD, University of Massachusetts at Amherst, 1977, “A Unified Analysis of the English Bare Plural”, https://semantics.uchicago.edu/kennedy/classes/f11/na/docs/carlson77.pdf)</w:t>
      </w:r>
    </w:p>
    <w:p w14:paraId="52C1749D" w14:textId="77777777" w:rsidR="00C05B0C" w:rsidRDefault="00C05B0C" w:rsidP="00C05B0C">
      <w:pPr>
        <w:rPr>
          <w:rStyle w:val="StyleUnderline"/>
        </w:rPr>
      </w:pPr>
      <w:r>
        <w:rPr>
          <w:rStyle w:val="StyleUnderline"/>
        </w:rPr>
        <w:t xml:space="preserve">It is argued that </w:t>
      </w:r>
      <w:r w:rsidRPr="003E150A">
        <w:rPr>
          <w:rStyle w:val="StyleUnderline"/>
          <w:highlight w:val="cyan"/>
        </w:rPr>
        <w:t>the English ‘bare plural’</w:t>
      </w:r>
      <w:r>
        <w:rPr>
          <w:sz w:val="14"/>
        </w:rPr>
        <w:t xml:space="preserve"> (an NP with plural head that lacks a determiner), </w:t>
      </w:r>
      <w:r>
        <w:rPr>
          <w:rStyle w:val="StyleUnderline"/>
        </w:rPr>
        <w:t xml:space="preserve">in spite of its apparently diverse possibilities of interpretation, </w:t>
      </w:r>
      <w:r w:rsidRPr="003E150A">
        <w:rPr>
          <w:rStyle w:val="StyleUnderline"/>
          <w:highlight w:val="cyan"/>
        </w:rPr>
        <w:t xml:space="preserve">is </w:t>
      </w:r>
      <w:r w:rsidRPr="003E150A">
        <w:rPr>
          <w:rStyle w:val="Emphasis"/>
          <w:highlight w:val="cyan"/>
        </w:rPr>
        <w:t>optimally represented</w:t>
      </w:r>
      <w:r>
        <w:rPr>
          <w:rStyle w:val="StyleUnderline"/>
        </w:rPr>
        <w:t xml:space="preserve"> in the grammar </w:t>
      </w:r>
      <w:r w:rsidRPr="003E150A">
        <w:rPr>
          <w:rStyle w:val="Emphasis"/>
          <w:highlight w:val="cyan"/>
        </w:rPr>
        <w:t>as a unified phenomenon</w:t>
      </w:r>
      <w:r>
        <w:rPr>
          <w:rStyle w:val="Emphasis"/>
        </w:rPr>
        <w:t>.</w:t>
      </w:r>
      <w:r>
        <w:rPr>
          <w:rStyle w:val="StyleUnderline"/>
        </w:rPr>
        <w:t xml:space="preserve"> </w:t>
      </w:r>
      <w:r>
        <w:rPr>
          <w:sz w:val="14"/>
        </w:rPr>
        <w:t xml:space="preserve">The chief distinction to be dealt with is that between the ‘generic’ use of the bare plural (as in ‘dogs bark’) and its existential or ‘indefinite plural’ use (as in ‘He threw oranges at Alice’). </w:t>
      </w:r>
      <w:r w:rsidRPr="003E150A">
        <w:rPr>
          <w:rStyle w:val="StyleUnderline"/>
          <w:highlight w:val="cyan"/>
        </w:rPr>
        <w:t>The difference between</w:t>
      </w:r>
      <w:r>
        <w:rPr>
          <w:sz w:val="14"/>
        </w:rPr>
        <w:t xml:space="preserve"> these </w:t>
      </w:r>
      <w:r w:rsidRPr="003E150A">
        <w:rPr>
          <w:rStyle w:val="StyleUnderline"/>
          <w:highlight w:val="cyan"/>
        </w:rPr>
        <w:t>uses</w:t>
      </w:r>
      <w:r>
        <w:rPr>
          <w:rStyle w:val="StyleUnderline"/>
        </w:rPr>
        <w:t xml:space="preserve"> </w:t>
      </w:r>
      <w:r w:rsidRPr="003E150A">
        <w:rPr>
          <w:rStyle w:val="StyleUnderline"/>
          <w:highlight w:val="cyan"/>
        </w:rPr>
        <w:t>is</w:t>
      </w:r>
      <w:r>
        <w:rPr>
          <w:rStyle w:val="StyleUnderline"/>
        </w:rPr>
        <w:t xml:space="preserve"> not to be </w:t>
      </w:r>
      <w:r w:rsidRPr="003E150A">
        <w:rPr>
          <w:rStyle w:val="StyleUnderline"/>
          <w:highlight w:val="cyan"/>
        </w:rPr>
        <w:t>accounted for by</w:t>
      </w:r>
      <w:r>
        <w:rPr>
          <w:rStyle w:val="StyleUnderline"/>
        </w:rPr>
        <w:t xml:space="preserve"> an ambiguity in the NP itself, but rather by </w:t>
      </w:r>
      <w:r w:rsidRPr="003E150A">
        <w:rPr>
          <w:rStyle w:val="Emphasis"/>
          <w:highlight w:val="cyan"/>
        </w:rPr>
        <w:t>explicating how the context of the sentence acts</w:t>
      </w:r>
      <w:r w:rsidRPr="003E150A">
        <w:rPr>
          <w:rStyle w:val="StyleUnderline"/>
          <w:highlight w:val="cyan"/>
        </w:rPr>
        <w:t xml:space="preserve"> on the bare plural</w:t>
      </w:r>
      <w:r>
        <w:rPr>
          <w:rStyle w:val="StyleUnderline"/>
        </w:rPr>
        <w:t xml:space="preserve"> to give rise to this distinction</w:t>
      </w:r>
      <w:r>
        <w:rPr>
          <w:sz w:val="14"/>
        </w:rPr>
        <w:t xml:space="preserve">. A brief analysis is sketched in which bare plurals are treated in all instances as proper names of kinds of things. A subsidiary argument is that </w:t>
      </w:r>
      <w:r>
        <w:rPr>
          <w:rStyle w:val="StyleUnderline"/>
        </w:rPr>
        <w:t>the null determiner is not to be regarded as the plural of the indefinite article a.</w:t>
      </w:r>
    </w:p>
    <w:p w14:paraId="62A38420" w14:textId="77777777" w:rsidR="00C05B0C" w:rsidRDefault="00C05B0C" w:rsidP="00C05B0C"/>
    <w:p w14:paraId="36109857" w14:textId="77777777" w:rsidR="00C05B0C" w:rsidRPr="00C05B0C" w:rsidRDefault="00C05B0C" w:rsidP="00C05B0C">
      <w:pPr>
        <w:pStyle w:val="Heading4"/>
        <w:rPr>
          <w:rFonts w:cs="Calibri"/>
          <w:bCs/>
        </w:rPr>
      </w:pPr>
      <w:r w:rsidRPr="00C05B0C">
        <w:rPr>
          <w:rFonts w:cs="Calibri"/>
          <w:bCs/>
          <w:u w:val="single"/>
        </w:rPr>
        <w:t>Violation</w:t>
      </w:r>
      <w:r w:rsidRPr="00C05B0C">
        <w:rPr>
          <w:rFonts w:cs="Calibri"/>
          <w:bCs/>
        </w:rPr>
        <w:t xml:space="preserve"> – the aff does not strengthen rights for all workers in the US</w:t>
      </w:r>
    </w:p>
    <w:p w14:paraId="35B11DD8" w14:textId="77777777" w:rsidR="00C05B0C" w:rsidRDefault="00C05B0C" w:rsidP="00C05B0C"/>
    <w:p w14:paraId="66D2B1F2" w14:textId="77777777" w:rsidR="00C05B0C" w:rsidRPr="00C05B0C" w:rsidRDefault="00C05B0C" w:rsidP="00C05B0C">
      <w:pPr>
        <w:pStyle w:val="Heading4"/>
        <w:rPr>
          <w:rFonts w:cs="Calibri"/>
          <w:bCs/>
        </w:rPr>
      </w:pPr>
      <w:r w:rsidRPr="00C05B0C">
        <w:rPr>
          <w:rFonts w:cs="Calibri"/>
          <w:bCs/>
          <w:u w:val="single"/>
        </w:rPr>
        <w:t>Vote negative</w:t>
      </w:r>
      <w:r w:rsidRPr="00C05B0C">
        <w:rPr>
          <w:rFonts w:cs="Calibri"/>
          <w:bCs/>
        </w:rPr>
        <w:t xml:space="preserve"> for </w:t>
      </w:r>
      <w:r w:rsidRPr="00C05B0C">
        <w:rPr>
          <w:rFonts w:cs="Calibri"/>
          <w:bCs/>
          <w:u w:val="single"/>
        </w:rPr>
        <w:t>limits</w:t>
      </w:r>
      <w:r w:rsidRPr="00C05B0C">
        <w:rPr>
          <w:rFonts w:cs="Calibri"/>
          <w:bCs/>
        </w:rPr>
        <w:t xml:space="preserve"> and </w:t>
      </w:r>
      <w:r w:rsidRPr="00C05B0C">
        <w:rPr>
          <w:rFonts w:cs="Calibri"/>
          <w:bCs/>
          <w:u w:val="single"/>
        </w:rPr>
        <w:t>ground</w:t>
      </w:r>
      <w:r w:rsidRPr="00C05B0C">
        <w:rPr>
          <w:rFonts w:cs="Calibri"/>
          <w:bCs/>
        </w:rPr>
        <w:t xml:space="preserve"> – there are infinite subsets of workers not tied by uniform literature – only forcing affs to defend large changes to the entire labor force guarantees link uniqueness and makes meaningful neg prep possible.</w:t>
      </w:r>
    </w:p>
    <w:p w14:paraId="3C017FE2" w14:textId="77777777" w:rsidR="00C05B0C" w:rsidRDefault="00C05B0C" w:rsidP="00C05B0C"/>
    <w:p w14:paraId="68C531FF" w14:textId="77777777" w:rsidR="007D1772" w:rsidRDefault="007D1772" w:rsidP="007D1772">
      <w:pPr>
        <w:pStyle w:val="Heading3"/>
      </w:pPr>
      <w:r>
        <w:t>1NC---DA</w:t>
      </w:r>
    </w:p>
    <w:p w14:paraId="701BE125" w14:textId="77777777" w:rsidR="007D1772" w:rsidRDefault="007D1772" w:rsidP="007D1772">
      <w:r>
        <w:t>Rights Creep</w:t>
      </w:r>
    </w:p>
    <w:p w14:paraId="78993CA7" w14:textId="77777777" w:rsidR="007D1772" w:rsidRDefault="007D1772" w:rsidP="007D1772">
      <w:pPr>
        <w:pStyle w:val="Heading4"/>
        <w:rPr>
          <w:rFonts w:cs="Calibri"/>
        </w:rPr>
      </w:pPr>
      <w:r>
        <w:rPr>
          <w:rFonts w:cs="Calibri"/>
          <w:b w:val="0"/>
        </w:rPr>
        <w:t xml:space="preserve">Antitrust enforcement is </w:t>
      </w:r>
      <w:r>
        <w:rPr>
          <w:rFonts w:cs="Calibri"/>
          <w:b w:val="0"/>
          <w:u w:val="single"/>
        </w:rPr>
        <w:t>ramping up</w:t>
      </w:r>
      <w:r>
        <w:rPr>
          <w:rFonts w:cs="Calibri"/>
          <w:b w:val="0"/>
        </w:rPr>
        <w:t xml:space="preserve"> now.</w:t>
      </w:r>
    </w:p>
    <w:p w14:paraId="29B8C862" w14:textId="77777777" w:rsidR="007D1772" w:rsidRDefault="007D1772" w:rsidP="007D1772">
      <w:r>
        <w:rPr>
          <w:rStyle w:val="Style13ptBold"/>
        </w:rPr>
        <w:t>Greenfield et al. 25</w:t>
      </w:r>
      <w:r>
        <w:t xml:space="preserve"> – Leon B. Greenfield, Partner; Hartmut Schneide, Chair, Antitrust and Competition Practice; Jennifer Milici, Vice Chair, Antitrust and Competition Practice; Dominic Vote, Partner; Perry A. Lange, Partner; Jonathan R. Wright, Counsel; 6-2-2025, "Meet the New Boss, Not So Different From the Old Boss? Antitrust in the Trump Era", WilmerHale, https://www.wilmerhale.com/en/insights/client-alerts/20250602-meet-the-new-boss-not-so-different-from-the-old-boss-antitrust-in-the-trump-era</w:t>
      </w:r>
    </w:p>
    <w:p w14:paraId="30EC18DE" w14:textId="77777777" w:rsidR="007D1772" w:rsidRDefault="007D1772" w:rsidP="007D1772">
      <w:pPr>
        <w:rPr>
          <w:sz w:val="14"/>
        </w:rPr>
      </w:pPr>
      <w:r>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Pr>
          <w:rStyle w:val="StyleUnderline"/>
        </w:rPr>
        <w:t xml:space="preserve">the </w:t>
      </w:r>
      <w:r>
        <w:rPr>
          <w:rStyle w:val="StyleUnderline"/>
          <w:highlight w:val="cyan"/>
        </w:rPr>
        <w:t>new Republican leaders of the</w:t>
      </w:r>
      <w:r>
        <w:rPr>
          <w:rStyle w:val="StyleUnderline"/>
        </w:rPr>
        <w:t xml:space="preserve"> Federal Trade Commission</w:t>
      </w:r>
      <w:r>
        <w:rPr>
          <w:sz w:val="14"/>
        </w:rPr>
        <w:t xml:space="preserve"> (</w:t>
      </w:r>
      <w:r>
        <w:rPr>
          <w:rStyle w:val="Emphasis"/>
          <w:highlight w:val="cyan"/>
        </w:rPr>
        <w:t>FTC</w:t>
      </w:r>
      <w:r>
        <w:rPr>
          <w:sz w:val="14"/>
        </w:rPr>
        <w:t xml:space="preserve"> or Commission) </w:t>
      </w:r>
      <w:r>
        <w:rPr>
          <w:rStyle w:val="StyleUnderline"/>
          <w:highlight w:val="cyan"/>
        </w:rPr>
        <w:t>and</w:t>
      </w:r>
      <w:r>
        <w:rPr>
          <w:sz w:val="14"/>
        </w:rPr>
        <w:t xml:space="preserve"> </w:t>
      </w:r>
      <w:r>
        <w:rPr>
          <w:rStyle w:val="StyleUnderline"/>
        </w:rPr>
        <w:t>Department of Justice Antitrust Division</w:t>
      </w:r>
      <w:r>
        <w:rPr>
          <w:sz w:val="14"/>
        </w:rPr>
        <w:t xml:space="preserve"> (</w:t>
      </w:r>
      <w:r>
        <w:rPr>
          <w:rStyle w:val="Emphasis"/>
          <w:highlight w:val="cyan"/>
        </w:rPr>
        <w:t>DOJ</w:t>
      </w:r>
      <w:r>
        <w:rPr>
          <w:sz w:val="14"/>
        </w:rPr>
        <w:t xml:space="preserve">) </w:t>
      </w:r>
      <w:r>
        <w:rPr>
          <w:rStyle w:val="StyleUnderline"/>
        </w:rPr>
        <w:t xml:space="preserve">are acting and talking in ways that </w:t>
      </w:r>
      <w:r>
        <w:rPr>
          <w:rStyle w:val="StyleUnderline"/>
          <w:highlight w:val="cyan"/>
        </w:rPr>
        <w:t>differ</w:t>
      </w:r>
      <w:r>
        <w:rPr>
          <w:rStyle w:val="StyleUnderline"/>
        </w:rPr>
        <w:t xml:space="preserve"> in most respects </w:t>
      </w:r>
      <w:r>
        <w:rPr>
          <w:rStyle w:val="StyleUnderline"/>
          <w:highlight w:val="cyan"/>
        </w:rPr>
        <w:t>only modestly from antitrust</w:t>
      </w:r>
      <w:r>
        <w:rPr>
          <w:rStyle w:val="StyleUnderline"/>
        </w:rPr>
        <w:t xml:space="preserve"> agency leadership </w:t>
      </w:r>
      <w:r>
        <w:rPr>
          <w:rStyle w:val="StyleUnderline"/>
          <w:highlight w:val="cyan"/>
        </w:rPr>
        <w:t>in</w:t>
      </w:r>
      <w:r>
        <w:rPr>
          <w:rStyle w:val="StyleUnderline"/>
        </w:rPr>
        <w:t xml:space="preserve"> the </w:t>
      </w:r>
      <w:r>
        <w:rPr>
          <w:rStyle w:val="StyleUnderline"/>
          <w:highlight w:val="cyan"/>
        </w:rPr>
        <w:t>Biden era</w:t>
      </w:r>
      <w:r>
        <w:rPr>
          <w:sz w:val="14"/>
        </w:rPr>
        <w:t xml:space="preserve">. Much of the deviations from the Biden era, moreover, concern issues that are a particular focus of the Trump Administration that go beyond antitrust. </w:t>
      </w:r>
      <w:r>
        <w:rPr>
          <w:rStyle w:val="StyleUnderline"/>
        </w:rPr>
        <w:t xml:space="preserve">Although the new leaders depart from their immediate predecessors on some points, they have </w:t>
      </w:r>
      <w:r>
        <w:rPr>
          <w:rStyle w:val="StyleUnderline"/>
          <w:highlight w:val="cyan"/>
        </w:rPr>
        <w:t xml:space="preserve">done </w:t>
      </w:r>
      <w:r>
        <w:rPr>
          <w:rStyle w:val="Emphasis"/>
          <w:highlight w:val="cyan"/>
        </w:rPr>
        <w:t>little retreating</w:t>
      </w:r>
      <w:r>
        <w:rPr>
          <w:rStyle w:val="StyleUnderline"/>
        </w:rPr>
        <w:t xml:space="preserve"> </w:t>
      </w:r>
      <w:r>
        <w:rPr>
          <w:rStyle w:val="StyleUnderline"/>
          <w:highlight w:val="cyan"/>
        </w:rPr>
        <w:t>and</w:t>
      </w:r>
      <w:r>
        <w:rPr>
          <w:rStyle w:val="StyleUnderline"/>
        </w:rPr>
        <w:t xml:space="preserve"> </w:t>
      </w:r>
      <w:r>
        <w:rPr>
          <w:rStyle w:val="StyleUnderline"/>
          <w:highlight w:val="cyan"/>
        </w:rPr>
        <w:t>articulate</w:t>
      </w:r>
      <w:r>
        <w:rPr>
          <w:rStyle w:val="StyleUnderline"/>
        </w:rPr>
        <w:t xml:space="preserve"> a vision of </w:t>
      </w:r>
      <w:r>
        <w:rPr>
          <w:rStyle w:val="Emphasis"/>
          <w:highlight w:val="cyan"/>
        </w:rPr>
        <w:t>muscular antitrust</w:t>
      </w:r>
      <w:r>
        <w:rPr>
          <w:rStyle w:val="Emphasis"/>
        </w:rPr>
        <w:t xml:space="preserve"> enforcement</w:t>
      </w:r>
      <w:r>
        <w:rPr>
          <w:rStyle w:val="StyleUnderline"/>
        </w:rPr>
        <w:t xml:space="preserve"> that in many respects their predecessors could cheer</w:t>
      </w:r>
      <w:r>
        <w:rPr>
          <w:sz w:val="14"/>
        </w:rPr>
        <w:t xml:space="preserve">. Indeed, so far, </w:t>
      </w:r>
      <w:r>
        <w:rPr>
          <w:rStyle w:val="StyleUnderline"/>
        </w:rPr>
        <w:t xml:space="preserve">the new antitrust </w:t>
      </w:r>
      <w:r>
        <w:rPr>
          <w:rStyle w:val="StyleUnderline"/>
          <w:highlight w:val="cyan"/>
        </w:rPr>
        <w:t>leadership</w:t>
      </w:r>
      <w:r>
        <w:rPr>
          <w:rStyle w:val="StyleUnderline"/>
        </w:rPr>
        <w:t xml:space="preserve"> seems more focused on </w:t>
      </w:r>
      <w:r>
        <w:rPr>
          <w:rStyle w:val="StyleUnderline"/>
          <w:highlight w:val="cyan"/>
        </w:rPr>
        <w:t>advanc</w:t>
      </w:r>
      <w:r>
        <w:rPr>
          <w:rStyle w:val="StyleUnderline"/>
        </w:rPr>
        <w:t xml:space="preserve">ing its views regarding </w:t>
      </w:r>
      <w:r>
        <w:rPr>
          <w:rStyle w:val="Emphasis"/>
          <w:highlight w:val="cyan"/>
        </w:rPr>
        <w:t>active</w:t>
      </w:r>
      <w:r>
        <w:rPr>
          <w:rStyle w:val="Emphasis"/>
        </w:rPr>
        <w:t xml:space="preserve"> antitrust </w:t>
      </w:r>
      <w:r>
        <w:rPr>
          <w:rStyle w:val="Emphasis"/>
          <w:highlight w:val="cyan"/>
        </w:rPr>
        <w:t>enforcement</w:t>
      </w:r>
      <w:r>
        <w:rPr>
          <w:sz w:val="14"/>
        </w:rPr>
        <w:t xml:space="preserve"> within the Trump coalition than on criticizing the agencies’ Biden-era approach. </w:t>
      </w:r>
    </w:p>
    <w:p w14:paraId="6C82B824" w14:textId="77777777" w:rsidR="007D1772" w:rsidRDefault="007D1772" w:rsidP="007D1772">
      <w:pPr>
        <w:rPr>
          <w:sz w:val="14"/>
        </w:rPr>
      </w:pPr>
      <w:r>
        <w:rPr>
          <w:sz w:val="14"/>
        </w:rPr>
        <w:t>We discuss below preliminary indications that Trump-era federal antitrust enforcement will not vary dramatically in terms of aggressiveness from Biden-era enforcement and what that means for companies moving forward.</w:t>
      </w:r>
    </w:p>
    <w:p w14:paraId="6DDF1F75" w14:textId="77777777" w:rsidR="007D1772" w:rsidRDefault="007D1772" w:rsidP="007D1772">
      <w:pPr>
        <w:rPr>
          <w:sz w:val="14"/>
        </w:rPr>
      </w:pPr>
      <w:r>
        <w:rPr>
          <w:sz w:val="14"/>
        </w:rPr>
        <w:t xml:space="preserve">The Dogs That Have Not Barked </w:t>
      </w:r>
    </w:p>
    <w:p w14:paraId="23C6B860" w14:textId="77777777" w:rsidR="007D1772" w:rsidRDefault="007D1772" w:rsidP="007D1772">
      <w:pPr>
        <w:rPr>
          <w:sz w:val="14"/>
        </w:rPr>
      </w:pPr>
      <w:r>
        <w:rPr>
          <w:sz w:val="14"/>
        </w:rPr>
        <w:t xml:space="preserve">One of the most telling early indications about federal antitrust enforcement in the Trump Administration is what the new leaders at the FTC and DOJ have not done. At the start of President Trump’s second term, </w:t>
      </w:r>
      <w:r>
        <w:rPr>
          <w:rStyle w:val="StyleUnderline"/>
        </w:rPr>
        <w:t>there was considerable speculation about a significant ideological shift at the FTC and DOJ</w:t>
      </w:r>
      <w:r>
        <w:rPr>
          <w:sz w:val="14"/>
        </w:rPr>
        <w:t xml:space="preserve">, with the new leadership revoking guidelines and policies that the antitrust agencies enacted during the Biden Administration. </w:t>
      </w:r>
      <w:r>
        <w:rPr>
          <w:rStyle w:val="StyleUnderline"/>
        </w:rPr>
        <w:t>That has not happened</w:t>
      </w:r>
      <w:r>
        <w:rPr>
          <w:sz w:val="14"/>
        </w:rPr>
        <w:t xml:space="preserve">. </w:t>
      </w:r>
    </w:p>
    <w:p w14:paraId="199C11DF" w14:textId="77777777" w:rsidR="007D1772" w:rsidRDefault="007D1772" w:rsidP="007D1772">
      <w:pPr>
        <w:rPr>
          <w:sz w:val="14"/>
        </w:rPr>
      </w:pPr>
      <w:r>
        <w:rPr>
          <w:sz w:val="14"/>
        </w:rPr>
        <w:t xml:space="preserve">Key guidelines and policies that the agencies have kept in place (at least so far) include: </w:t>
      </w:r>
    </w:p>
    <w:p w14:paraId="13664712" w14:textId="77777777" w:rsidR="007D1772" w:rsidRDefault="007D1772" w:rsidP="007D1772">
      <w:pPr>
        <w:rPr>
          <w:sz w:val="14"/>
        </w:rPr>
      </w:pPr>
      <w:r>
        <w:rPr>
          <w:rStyle w:val="StyleUnderline"/>
        </w:rPr>
        <w:t>2023 Merger Guidelines</w:t>
      </w:r>
      <w:r>
        <w:rPr>
          <w:sz w:val="14"/>
        </w:rPr>
        <w:t>: In February 2025, FTC Chair Andrew Ferguson and DOJ Acting Assistant Attorney General (AAG) Omeed Assefi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“[s]tability across administrations of both parties,” and that the antitrust agencies, businesses and the courts would not benefit from revocation.3</w:t>
      </w:r>
    </w:p>
    <w:p w14:paraId="55C133B6" w14:textId="77777777" w:rsidR="007D1772" w:rsidRDefault="007D1772" w:rsidP="007D1772">
      <w:pPr>
        <w:rPr>
          <w:sz w:val="14"/>
        </w:rPr>
      </w:pPr>
      <w:r>
        <w:rPr>
          <w:rStyle w:val="StyleUnderline"/>
        </w:rPr>
        <w:t>New HSR Form</w:t>
      </w:r>
      <w:r>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6FE9B377" w14:textId="77777777" w:rsidR="007D1772" w:rsidRDefault="007D1772" w:rsidP="007D1772">
      <w:pPr>
        <w:rPr>
          <w:sz w:val="14"/>
        </w:rPr>
      </w:pPr>
      <w:r>
        <w:rPr>
          <w:rStyle w:val="StyleUnderline"/>
        </w:rPr>
        <w:t>FTC Section 5 Statement:</w:t>
      </w:r>
      <w:r>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7396E113" w14:textId="77777777" w:rsidR="007D1772" w:rsidRDefault="007D1772" w:rsidP="007D1772">
      <w:pPr>
        <w:rPr>
          <w:sz w:val="14"/>
        </w:rPr>
      </w:pPr>
      <w:r>
        <w:rPr>
          <w:sz w:val="14"/>
        </w:rPr>
        <w:t xml:space="preserve">The new administration’s continuation of the Biden-era aggressive approach to antitrust enforcement is also reflected in the </w:t>
      </w:r>
      <w:r>
        <w:rPr>
          <w:rStyle w:val="StyleUnderline"/>
          <w:highlight w:val="cyan"/>
        </w:rPr>
        <w:t>headline cases</w:t>
      </w:r>
      <w:r>
        <w:rPr>
          <w:rStyle w:val="StyleUnderline"/>
        </w:rPr>
        <w:t xml:space="preserve"> that the new leadership has continued to pursue and not scaled back, including </w:t>
      </w:r>
      <w:r>
        <w:rPr>
          <w:rStyle w:val="StyleUnderline"/>
          <w:highlight w:val="cyan"/>
        </w:rPr>
        <w:t>seek</w:t>
      </w:r>
      <w:r>
        <w:rPr>
          <w:rStyle w:val="StyleUnderline"/>
        </w:rPr>
        <w:t xml:space="preserve">ing </w:t>
      </w:r>
      <w:r>
        <w:rPr>
          <w:rStyle w:val="Emphasis"/>
          <w:highlight w:val="cyan"/>
        </w:rPr>
        <w:t>corporate breakups</w:t>
      </w:r>
      <w:r>
        <w:rPr>
          <w:rStyle w:val="StyleUnderline"/>
        </w:rPr>
        <w:t xml:space="preserve"> as remedies</w:t>
      </w:r>
      <w:r>
        <w:rPr>
          <w:sz w:val="14"/>
        </w:rPr>
        <w:t>. For instance:</w:t>
      </w:r>
    </w:p>
    <w:p w14:paraId="7E45980D" w14:textId="77777777" w:rsidR="007D1772" w:rsidRDefault="007D1772" w:rsidP="007D1772">
      <w:pPr>
        <w:rPr>
          <w:sz w:val="14"/>
        </w:rPr>
      </w:pPr>
      <w:r>
        <w:rPr>
          <w:rStyle w:val="StyleUnderline"/>
        </w:rPr>
        <w:t>FTC v. Amazon</w:t>
      </w:r>
      <w:r>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“[i]t is vitally important that the FTC continue to scrutinize digital markets, recognizing the enormous power that these technology companies wield and the scope of their influence on the lives of ordinary Americans.”7</w:t>
      </w:r>
    </w:p>
    <w:p w14:paraId="4EE71831" w14:textId="77777777" w:rsidR="007D1772" w:rsidRDefault="007D1772" w:rsidP="007D1772">
      <w:pPr>
        <w:rPr>
          <w:sz w:val="14"/>
        </w:rPr>
      </w:pPr>
      <w:r>
        <w:rPr>
          <w:rStyle w:val="StyleUnderline"/>
        </w:rPr>
        <w:t>United States v. Visa</w:t>
      </w:r>
      <w:r>
        <w:rPr>
          <w:sz w:val="14"/>
        </w:rPr>
        <w:t>: In September 2024, DOJ sued Visa, Inc., alleging the credit card company monopolized US debt markets, including by entering into exclusive contracts with merchants and banks, in violation of the Sherman Act.8 Litigation is ongoing in the US District Court for the Southern District of New York.</w:t>
      </w:r>
    </w:p>
    <w:p w14:paraId="1297F82E" w14:textId="77777777" w:rsidR="007D1772" w:rsidRDefault="007D1772" w:rsidP="007D1772">
      <w:pPr>
        <w:rPr>
          <w:sz w:val="14"/>
        </w:rPr>
      </w:pPr>
      <w:r>
        <w:rPr>
          <w:rStyle w:val="StyleUnderline"/>
        </w:rPr>
        <w:t>United States v. Google</w:t>
      </w:r>
      <w:r>
        <w:rPr>
          <w:sz w:val="14"/>
        </w:rPr>
        <w:t xml:space="preserve"> (</w:t>
      </w:r>
      <w:r>
        <w:rPr>
          <w:rStyle w:val="StyleUnderline"/>
        </w:rPr>
        <w:t>search</w:t>
      </w:r>
      <w:r>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6B18B129" w14:textId="77777777" w:rsidR="007D1772" w:rsidRDefault="007D1772" w:rsidP="007D1772">
      <w:pPr>
        <w:rPr>
          <w:sz w:val="14"/>
        </w:rPr>
      </w:pPr>
      <w:r>
        <w:rPr>
          <w:rStyle w:val="StyleUnderline"/>
        </w:rPr>
        <w:t>United States v. Google</w:t>
      </w:r>
      <w:r>
        <w:rPr>
          <w:sz w:val="14"/>
        </w:rPr>
        <w:t xml:space="preserve"> (</w:t>
      </w:r>
      <w:r>
        <w:rPr>
          <w:rStyle w:val="StyleUnderline"/>
        </w:rPr>
        <w:t>adtech</w:t>
      </w:r>
      <w:r>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2D51516E" w14:textId="77777777" w:rsidR="007D1772" w:rsidRDefault="007D1772" w:rsidP="007D1772">
      <w:pPr>
        <w:rPr>
          <w:sz w:val="14"/>
        </w:rPr>
      </w:pPr>
      <w:r>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23ADB338" w14:textId="77777777" w:rsidR="007D1772" w:rsidRDefault="007D1772" w:rsidP="007D1772">
      <w:pPr>
        <w:rPr>
          <w:sz w:val="14"/>
        </w:rPr>
      </w:pPr>
      <w:r>
        <w:rPr>
          <w:sz w:val="14"/>
        </w:rPr>
        <w:t>Recent Statements From DOJ and FTC Officials</w:t>
      </w:r>
    </w:p>
    <w:p w14:paraId="59C11F0B" w14:textId="77777777" w:rsidR="007D1772" w:rsidRDefault="007D1772" w:rsidP="007D1772">
      <w:pPr>
        <w:rPr>
          <w:sz w:val="14"/>
        </w:rPr>
      </w:pPr>
      <w:r>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60D0CF92" w14:textId="77777777" w:rsidR="007D1772" w:rsidRDefault="007D1772" w:rsidP="007D1772">
      <w:pPr>
        <w:rPr>
          <w:sz w:val="14"/>
        </w:rPr>
      </w:pPr>
      <w:r>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45B8076E" w14:textId="77777777" w:rsidR="007D1772" w:rsidRDefault="007D1772" w:rsidP="007D1772">
      <w:pPr>
        <w:rPr>
          <w:sz w:val="14"/>
        </w:rPr>
      </w:pPr>
      <w:r>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4001D64F" w14:textId="77777777" w:rsidR="007D1772" w:rsidRDefault="007D1772" w:rsidP="007D1772">
      <w:pPr>
        <w:rPr>
          <w:sz w:val="14"/>
        </w:rPr>
      </w:pPr>
      <w:r>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21877C41" w14:textId="77777777" w:rsidR="007D1772" w:rsidRDefault="007D1772" w:rsidP="007D1772">
      <w:pPr>
        <w:rPr>
          <w:sz w:val="14"/>
        </w:rPr>
      </w:pPr>
      <w:r>
        <w:rPr>
          <w:sz w:val="14"/>
        </w:rPr>
        <w:t>Like Slater, Meador devotes substantial energy to advocating for interventionism in the intra-Republican debate regarding antitrust’s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65B67E23" w14:textId="77777777" w:rsidR="007D1772" w:rsidRDefault="007D1772" w:rsidP="007D1772">
      <w:pPr>
        <w:rPr>
          <w:sz w:val="14"/>
        </w:rPr>
      </w:pPr>
      <w:r>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2511EB38" w14:textId="77777777" w:rsidR="007D1772" w:rsidRDefault="007D1772" w:rsidP="007D1772">
      <w:pPr>
        <w:rPr>
          <w:sz w:val="14"/>
        </w:rPr>
      </w:pPr>
      <w:r>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3B798967" w14:textId="77777777" w:rsidR="007D1772" w:rsidRDefault="007D1772" w:rsidP="007D1772">
      <w:pPr>
        <w:rPr>
          <w:sz w:val="14"/>
        </w:rPr>
      </w:pPr>
      <w:r>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409907E3" w14:textId="77777777" w:rsidR="007D1772" w:rsidRDefault="007D1772" w:rsidP="007D1772">
      <w:pPr>
        <w:rPr>
          <w:sz w:val="14"/>
        </w:rPr>
      </w:pPr>
      <w:r>
        <w:rPr>
          <w:sz w:val="14"/>
        </w:rPr>
        <w:t>Dividing Line</w:t>
      </w:r>
    </w:p>
    <w:p w14:paraId="49D076A4" w14:textId="77777777" w:rsidR="007D1772" w:rsidRDefault="007D1772" w:rsidP="007D1772">
      <w:pPr>
        <w:rPr>
          <w:sz w:val="14"/>
        </w:rPr>
      </w:pPr>
      <w:r>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5D644FFC" w14:textId="77777777" w:rsidR="007D1772" w:rsidRDefault="007D1772" w:rsidP="007D1772">
      <w:pPr>
        <w:rPr>
          <w:sz w:val="14"/>
        </w:rPr>
      </w:pPr>
      <w:r>
        <w:rPr>
          <w:sz w:val="14"/>
        </w:rPr>
        <w:t xml:space="preserve">That said, the </w:t>
      </w:r>
      <w:r>
        <w:rPr>
          <w:rStyle w:val="StyleUnderline"/>
        </w:rPr>
        <w:t>new Republican leadership’s policy shifts have largely concerned process</w:t>
      </w:r>
      <w:r>
        <w:rPr>
          <w:sz w:val="14"/>
        </w:rPr>
        <w:t xml:space="preserve">. Those include: </w:t>
      </w:r>
    </w:p>
    <w:p w14:paraId="6C5D71A7" w14:textId="77777777" w:rsidR="007D1772" w:rsidRDefault="007D1772" w:rsidP="007D1772">
      <w:pPr>
        <w:rPr>
          <w:sz w:val="14"/>
        </w:rPr>
      </w:pPr>
      <w:r>
        <w:rPr>
          <w:rStyle w:val="StyleUnderline"/>
        </w:rPr>
        <w:t>Procedural delay during merger reviews</w:t>
      </w:r>
      <w:r>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57DDFE37" w14:textId="77777777" w:rsidR="007D1772" w:rsidRDefault="007D1772" w:rsidP="007D1772">
      <w:pPr>
        <w:rPr>
          <w:sz w:val="14"/>
        </w:rPr>
      </w:pPr>
      <w:r>
        <w:rPr>
          <w:rStyle w:val="StyleUnderline"/>
        </w:rPr>
        <w:t>Early termination of the initial HSR waiting period</w:t>
      </w:r>
      <w:r>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7A6E6935" w14:textId="77777777" w:rsidR="007D1772" w:rsidRDefault="007D1772" w:rsidP="007D1772">
      <w:pPr>
        <w:rPr>
          <w:sz w:val="14"/>
        </w:rPr>
      </w:pPr>
      <w:r>
        <w:rPr>
          <w:rStyle w:val="StyleUnderline"/>
        </w:rPr>
        <w:t>Merger consent decrees</w:t>
      </w:r>
      <w:r>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78C6FF4D" w14:textId="77777777" w:rsidR="007D1772" w:rsidRDefault="007D1772" w:rsidP="007D1772">
      <w:pPr>
        <w:rPr>
          <w:sz w:val="14"/>
        </w:rPr>
      </w:pPr>
      <w:r>
        <w:rPr>
          <w:sz w:val="14"/>
        </w:rPr>
        <w:t>The Road Ahead</w:t>
      </w:r>
    </w:p>
    <w:p w14:paraId="053D204B" w14:textId="77777777" w:rsidR="007D1772" w:rsidRDefault="007D1772" w:rsidP="007D1772">
      <w:pPr>
        <w:rPr>
          <w:sz w:val="14"/>
        </w:rPr>
      </w:pPr>
      <w:r>
        <w:rPr>
          <w:rStyle w:val="StyleUnderline"/>
        </w:rPr>
        <w:t xml:space="preserve">Those who thought that antitrust enforcement in the Trump Administration might take a turn toward anti-interventionism are so far being </w:t>
      </w:r>
      <w:r>
        <w:rPr>
          <w:rStyle w:val="Emphasis"/>
        </w:rPr>
        <w:t>proved wrong</w:t>
      </w:r>
      <w:r>
        <w:rPr>
          <w:sz w:val="14"/>
        </w:rPr>
        <w:t xml:space="preserve">. </w:t>
      </w:r>
      <w:r>
        <w:rPr>
          <w:rStyle w:val="StyleUnderline"/>
        </w:rPr>
        <w:t xml:space="preserve">Recent </w:t>
      </w:r>
      <w:r>
        <w:rPr>
          <w:rStyle w:val="Emphasis"/>
        </w:rPr>
        <w:t xml:space="preserve">FTC and DOJ </w:t>
      </w:r>
      <w:r>
        <w:rPr>
          <w:rStyle w:val="Emphasis"/>
          <w:highlight w:val="cyan"/>
        </w:rPr>
        <w:t>actions</w:t>
      </w:r>
      <w:r>
        <w:rPr>
          <w:rStyle w:val="StyleUnderline"/>
          <w:highlight w:val="cyan"/>
        </w:rPr>
        <w:t xml:space="preserve"> </w:t>
      </w:r>
      <w:r>
        <w:rPr>
          <w:rStyle w:val="StyleUnderline"/>
        </w:rPr>
        <w:t xml:space="preserve">and </w:t>
      </w:r>
      <w:r>
        <w:rPr>
          <w:rStyle w:val="Emphasis"/>
          <w:highlight w:val="cyan"/>
        </w:rPr>
        <w:t>leadership</w:t>
      </w:r>
      <w:r>
        <w:rPr>
          <w:rStyle w:val="StyleUnderline"/>
          <w:highlight w:val="cyan"/>
        </w:rPr>
        <w:t xml:space="preserve"> statements suggest</w:t>
      </w:r>
      <w:r>
        <w:rPr>
          <w:rStyle w:val="StyleUnderline"/>
        </w:rPr>
        <w:t xml:space="preserve"> that the federal antitrust agencies appear </w:t>
      </w:r>
      <w:r>
        <w:rPr>
          <w:rStyle w:val="StyleUnderline"/>
          <w:highlight w:val="cyan"/>
        </w:rPr>
        <w:t>poised to enforce</w:t>
      </w:r>
      <w:r>
        <w:rPr>
          <w:rStyle w:val="StyleUnderline"/>
        </w:rPr>
        <w:t xml:space="preserve"> the antitrust </w:t>
      </w:r>
      <w:r>
        <w:rPr>
          <w:rStyle w:val="StyleUnderline"/>
          <w:highlight w:val="cyan"/>
        </w:rPr>
        <w:t>laws across the economy with</w:t>
      </w:r>
      <w:r>
        <w:rPr>
          <w:rStyle w:val="StyleUnderline"/>
        </w:rPr>
        <w:t xml:space="preserve"> a </w:t>
      </w:r>
      <w:r>
        <w:rPr>
          <w:rStyle w:val="Emphasis"/>
          <w:highlight w:val="cyan"/>
        </w:rPr>
        <w:t>robustness</w:t>
      </w:r>
      <w:r>
        <w:rPr>
          <w:rStyle w:val="StyleUnderline"/>
        </w:rPr>
        <w:t xml:space="preserve"> that rivals</w:t>
      </w:r>
      <w:r>
        <w:rPr>
          <w:sz w:val="14"/>
        </w:rPr>
        <w:t>—or could conceivably even exceed—</w:t>
      </w:r>
      <w:r>
        <w:rPr>
          <w:rStyle w:val="StyleUnderline"/>
        </w:rPr>
        <w:t>antitrust enforcement during the Biden Administration</w:t>
      </w:r>
      <w:r>
        <w:rPr>
          <w:sz w:val="14"/>
        </w:rPr>
        <w:t xml:space="preserve">. Businesses that are contemplating transactions or other conduct that could receive scrutiny from the US antitrust agencies are well advised to bear this in mind. </w:t>
      </w:r>
    </w:p>
    <w:p w14:paraId="150C7F57" w14:textId="77777777" w:rsidR="007D1772" w:rsidRDefault="007D1772" w:rsidP="007D1772">
      <w:pPr>
        <w:rPr>
          <w:sz w:val="14"/>
        </w:rPr>
      </w:pPr>
    </w:p>
    <w:p w14:paraId="1B7DF8E3" w14:textId="77777777" w:rsidR="007D1772" w:rsidRDefault="007D1772" w:rsidP="007D1772">
      <w:pPr>
        <w:pStyle w:val="Heading4"/>
        <w:rPr>
          <w:rFonts w:cs="Calibri"/>
        </w:rPr>
      </w:pPr>
      <w:bookmarkStart w:id="0" w:name="_Hlk208044061"/>
      <w:r>
        <w:rPr>
          <w:rFonts w:cs="Calibri"/>
          <w:b w:val="0"/>
        </w:rPr>
        <w:t xml:space="preserve">The plan leads to a </w:t>
      </w:r>
      <w:r>
        <w:rPr>
          <w:rFonts w:cs="Calibri"/>
          <w:b w:val="0"/>
          <w:u w:val="single"/>
        </w:rPr>
        <w:t>lochnerization</w:t>
      </w:r>
      <w:r>
        <w:rPr>
          <w:rFonts w:cs="Calibri"/>
          <w:b w:val="0"/>
        </w:rPr>
        <w:t xml:space="preserve"> of the First Amendment which </w:t>
      </w:r>
      <w:r>
        <w:rPr>
          <w:rFonts w:cs="Calibri"/>
          <w:b w:val="0"/>
          <w:u w:val="single"/>
        </w:rPr>
        <w:t>dismantles</w:t>
      </w:r>
      <w:r>
        <w:rPr>
          <w:rFonts w:cs="Calibri"/>
          <w:b w:val="0"/>
        </w:rPr>
        <w:t xml:space="preserve"> the administrative state. </w:t>
      </w:r>
    </w:p>
    <w:p w14:paraId="4AC1CC7E" w14:textId="77777777" w:rsidR="007D1772" w:rsidRDefault="007D1772" w:rsidP="007D1772">
      <w:r>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07CEE82D" w14:textId="77777777" w:rsidR="007D1772" w:rsidRDefault="007D1772" w:rsidP="007D1772">
      <w:r>
        <w:rPr>
          <w:rStyle w:val="Style13ptBold"/>
        </w:rPr>
        <w:t>Weinrib 18</w:t>
      </w:r>
      <w:r>
        <w:t xml:space="preserve"> – Laura Weinrib, Professor of Law at the University of Chicago Law School; 2018, "The Right to Work and the Right to Strike", University of Chicago Legal Forum: Vol. 2017, Article 20, https://legal-forum.uchicago.edu/print-archive/right-work-and-right-strike</w:t>
      </w:r>
    </w:p>
    <w:p w14:paraId="27ADB721" w14:textId="77777777" w:rsidR="007D1772" w:rsidRDefault="007D1772" w:rsidP="007D1772">
      <w:pPr>
        <w:rPr>
          <w:sz w:val="14"/>
        </w:rPr>
      </w:pPr>
      <w:r>
        <w:rPr>
          <w:rStyle w:val="StyleUnderline"/>
        </w:rPr>
        <w:t xml:space="preserve">The American </w:t>
      </w:r>
      <w:r>
        <w:rPr>
          <w:rStyle w:val="StyleUnderline"/>
          <w:highlight w:val="cyan"/>
        </w:rPr>
        <w:t>labor law</w:t>
      </w:r>
      <w:r>
        <w:rPr>
          <w:rStyle w:val="StyleUnderline"/>
        </w:rPr>
        <w:t xml:space="preserve"> system</w:t>
      </w:r>
      <w:r>
        <w:rPr>
          <w:sz w:val="14"/>
        </w:rPr>
        <w:t xml:space="preserve"> is an unusual one, and it </w:t>
      </w:r>
      <w:r>
        <w:rPr>
          <w:rStyle w:val="StyleUnderline"/>
          <w:highlight w:val="cyan"/>
        </w:rPr>
        <w:t>reflects</w:t>
      </w:r>
      <w:r>
        <w:rPr>
          <w:rStyle w:val="StyleUnderline"/>
        </w:rPr>
        <w:t xml:space="preserve"> a </w:t>
      </w:r>
      <w:r>
        <w:rPr>
          <w:rStyle w:val="Emphasis"/>
        </w:rPr>
        <w:t xml:space="preserve">complicated </w:t>
      </w:r>
      <w:r>
        <w:rPr>
          <w:rStyle w:val="Emphasis"/>
          <w:highlight w:val="cyan"/>
        </w:rPr>
        <w:t>balancing</w:t>
      </w:r>
      <w:r>
        <w:rPr>
          <w:rStyle w:val="StyleUnderline"/>
          <w:highlight w:val="cyan"/>
        </w:rPr>
        <w:t xml:space="preserve"> by </w:t>
      </w:r>
      <w:r>
        <w:rPr>
          <w:rStyle w:val="StyleUnderline"/>
        </w:rPr>
        <w:t xml:space="preserve">legislatures and the </w:t>
      </w:r>
      <w:r>
        <w:rPr>
          <w:rStyle w:val="StyleUnderline"/>
          <w:highlight w:val="cyan"/>
        </w:rPr>
        <w:t>courts of</w:t>
      </w:r>
      <w:r>
        <w:rPr>
          <w:rStyle w:val="StyleUnderline"/>
        </w:rPr>
        <w:t xml:space="preserve"> </w:t>
      </w:r>
      <w:r>
        <w:rPr>
          <w:rStyle w:val="Emphasis"/>
        </w:rPr>
        <w:t xml:space="preserve">individual and group </w:t>
      </w:r>
      <w:r>
        <w:rPr>
          <w:rStyle w:val="Emphasis"/>
          <w:highlight w:val="cyan"/>
        </w:rPr>
        <w:t>rights</w:t>
      </w:r>
      <w:r>
        <w:rPr>
          <w:rStyle w:val="StyleUnderline"/>
        </w:rPr>
        <w:t xml:space="preserve">, as well as </w:t>
      </w:r>
      <w:r>
        <w:rPr>
          <w:rStyle w:val="Emphasis"/>
        </w:rPr>
        <w:t>broader structural issues</w:t>
      </w:r>
      <w:r>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4E5729FB" w14:textId="77777777" w:rsidR="007D1772" w:rsidRDefault="007D1772" w:rsidP="007D1772">
      <w:pPr>
        <w:rPr>
          <w:sz w:val="14"/>
        </w:rPr>
      </w:pPr>
      <w:r>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00F2567B" w14:textId="77777777" w:rsidR="007D1772" w:rsidRDefault="007D1772" w:rsidP="007D1772">
      <w:pPr>
        <w:rPr>
          <w:sz w:val="14"/>
        </w:rPr>
      </w:pPr>
      <w:r>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6BEC6D6B" w14:textId="77777777" w:rsidR="007D1772" w:rsidRDefault="007D1772" w:rsidP="007D1772">
      <w:pPr>
        <w:rPr>
          <w:sz w:val="14"/>
        </w:rPr>
      </w:pPr>
      <w:r>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Pr>
          <w:rStyle w:val="StyleUnderline"/>
        </w:rPr>
        <w:t>as a matter of First Amendment doctrine, as well as sound public policy, the status of fair-share fees cannot be divorced from the broader labor law regime in which they are situated</w:t>
      </w:r>
      <w:r>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682E9FAD" w14:textId="77777777" w:rsidR="007D1772" w:rsidRDefault="007D1772" w:rsidP="007D1772">
      <w:pPr>
        <w:rPr>
          <w:sz w:val="14"/>
        </w:rPr>
      </w:pPr>
      <w:r>
        <w:rPr>
          <w:sz w:val="14"/>
        </w:rPr>
        <w:t>In short, from a historical perspective, the question whether compelled contributions toward chargeable expenses by public sector employees are closer to mushroom-growing subsidies33 or integrated bar dues34 is somewhat beside the point. T</w:t>
      </w:r>
      <w:r>
        <w:rPr>
          <w:rStyle w:val="StyleUnderline"/>
        </w:rPr>
        <w:t xml:space="preserve">he crucial question is why the </w:t>
      </w:r>
      <w:r>
        <w:rPr>
          <w:rStyle w:val="StyleUnderline"/>
          <w:highlight w:val="cyan"/>
        </w:rPr>
        <w:t xml:space="preserve">Supreme Court </w:t>
      </w:r>
      <w:r>
        <w:rPr>
          <w:rStyle w:val="StyleUnderline"/>
        </w:rPr>
        <w:t xml:space="preserve">has </w:t>
      </w:r>
      <w:r>
        <w:rPr>
          <w:rStyle w:val="StyleUnderline"/>
          <w:highlight w:val="cyan"/>
        </w:rPr>
        <w:t>proven</w:t>
      </w:r>
      <w:r>
        <w:rPr>
          <w:rStyle w:val="StyleUnderline"/>
        </w:rPr>
        <w:t xml:space="preserve"> so </w:t>
      </w:r>
      <w:r>
        <w:rPr>
          <w:rStyle w:val="StyleUnderline"/>
          <w:highlight w:val="cyan"/>
        </w:rPr>
        <w:t>reluctant to extend</w:t>
      </w:r>
      <w:r>
        <w:rPr>
          <w:rStyle w:val="StyleUnderline"/>
        </w:rPr>
        <w:t xml:space="preserve"> even paradigmatic </w:t>
      </w:r>
      <w:r>
        <w:rPr>
          <w:rStyle w:val="StyleUnderline"/>
          <w:highlight w:val="cyan"/>
        </w:rPr>
        <w:t>First Amendment protections to labor</w:t>
      </w:r>
      <w:r>
        <w:rPr>
          <w:rStyle w:val="StyleUnderline"/>
        </w:rPr>
        <w:t xml:space="preserve"> unions, employers, and dissenting employees. Understanding today’s speech-restrictive labor law regime requires exhuming a historical world that has slipped from view.</w:t>
      </w:r>
    </w:p>
    <w:p w14:paraId="5FB09453" w14:textId="77777777" w:rsidR="007D1772" w:rsidRDefault="007D1772" w:rsidP="007D1772">
      <w:pPr>
        <w:rPr>
          <w:sz w:val="14"/>
        </w:rPr>
      </w:pPr>
      <w:r>
        <w:rPr>
          <w:rStyle w:val="StyleUnderline"/>
        </w:rPr>
        <w:t>A constitutional prohibition on fair-share agency fees would alter a single component of a complicated labor law system without regard to related provisions</w:t>
      </w:r>
      <w:r>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Pr>
          <w:rStyle w:val="StyleUnderline"/>
        </w:rPr>
        <w:t xml:space="preserve">In the context of labor law, the </w:t>
      </w:r>
      <w:r>
        <w:rPr>
          <w:rStyle w:val="Emphasis"/>
        </w:rPr>
        <w:t xml:space="preserve">First Amendment is a </w:t>
      </w:r>
      <w:r>
        <w:rPr>
          <w:rStyle w:val="Emphasis"/>
          <w:highlight w:val="cyan"/>
        </w:rPr>
        <w:t>precarious thread</w:t>
      </w:r>
      <w:r>
        <w:rPr>
          <w:rStyle w:val="StyleUnderline"/>
        </w:rPr>
        <w:t xml:space="preserve">, and </w:t>
      </w:r>
      <w:r>
        <w:rPr>
          <w:rStyle w:val="StyleUnderline"/>
          <w:highlight w:val="cyan"/>
        </w:rPr>
        <w:t xml:space="preserve">pulling on it </w:t>
      </w:r>
      <w:r>
        <w:rPr>
          <w:rStyle w:val="Emphasis"/>
          <w:highlight w:val="cyan"/>
        </w:rPr>
        <w:t xml:space="preserve">threatens to unravel </w:t>
      </w:r>
      <w:r>
        <w:rPr>
          <w:rStyle w:val="Emphasis"/>
        </w:rPr>
        <w:t xml:space="preserve">the </w:t>
      </w:r>
      <w:r>
        <w:rPr>
          <w:rStyle w:val="Emphasis"/>
          <w:highlight w:val="cyan"/>
        </w:rPr>
        <w:t>whole structure of</w:t>
      </w:r>
      <w:r>
        <w:rPr>
          <w:rStyle w:val="Emphasis"/>
        </w:rPr>
        <w:t xml:space="preserve"> American </w:t>
      </w:r>
      <w:r>
        <w:rPr>
          <w:rStyle w:val="Emphasis"/>
          <w:highlight w:val="cyan"/>
        </w:rPr>
        <w:t>labor relations</w:t>
      </w:r>
      <w:r>
        <w:rPr>
          <w:sz w:val="14"/>
        </w:rPr>
        <w:t>.</w:t>
      </w:r>
    </w:p>
    <w:p w14:paraId="14372440" w14:textId="77777777" w:rsidR="007D1772" w:rsidRDefault="007D1772" w:rsidP="007D1772">
      <w:pPr>
        <w:rPr>
          <w:sz w:val="14"/>
        </w:rPr>
      </w:pPr>
      <w:r>
        <w:rPr>
          <w:sz w:val="14"/>
        </w:rPr>
        <w:t>II.  Organized Labor in the Lochner Era</w:t>
      </w:r>
    </w:p>
    <w:p w14:paraId="2276548A" w14:textId="77777777" w:rsidR="007D1772" w:rsidRDefault="007D1772" w:rsidP="007D1772">
      <w:pPr>
        <w:rPr>
          <w:sz w:val="14"/>
        </w:rPr>
      </w:pPr>
      <w:r>
        <w:rPr>
          <w:sz w:val="14"/>
        </w:rPr>
        <w:t xml:space="preserve">That </w:t>
      </w:r>
      <w:r>
        <w:rPr>
          <w:rStyle w:val="StyleUnderline"/>
        </w:rPr>
        <w:t xml:space="preserve">the subsidence of American labor unrest has coincided with a new </w:t>
      </w:r>
      <w:r>
        <w:rPr>
          <w:rStyle w:val="Emphasis"/>
        </w:rPr>
        <w:t>judicial openness</w:t>
      </w:r>
      <w:r>
        <w:rPr>
          <w:rStyle w:val="StyleUnderline"/>
        </w:rPr>
        <w:t xml:space="preserve"> to economically inflected First Amendment claims is presumably no accident</w:t>
      </w:r>
      <w:r>
        <w:rPr>
          <w:sz w:val="14"/>
        </w:rPr>
        <w:t xml:space="preserve">. </w:t>
      </w:r>
      <w:r>
        <w:rPr>
          <w:rStyle w:val="StyleUnderline"/>
        </w:rPr>
        <w:t xml:space="preserve">The </w:t>
      </w:r>
      <w:r>
        <w:rPr>
          <w:rStyle w:val="StyleUnderline"/>
          <w:highlight w:val="cyan"/>
        </w:rPr>
        <w:t>Janus</w:t>
      </w:r>
      <w:r>
        <w:rPr>
          <w:rStyle w:val="StyleUnderline"/>
        </w:rPr>
        <w:t xml:space="preserve"> case is part of a </w:t>
      </w:r>
      <w:r>
        <w:rPr>
          <w:rStyle w:val="Emphasis"/>
          <w:highlight w:val="cyan"/>
        </w:rPr>
        <w:t>mounting effort</w:t>
      </w:r>
      <w:r>
        <w:rPr>
          <w:rStyle w:val="StyleUnderline"/>
          <w:highlight w:val="cyan"/>
        </w:rPr>
        <w:t xml:space="preserve"> to challenge</w:t>
      </w:r>
      <w:r>
        <w:rPr>
          <w:rStyle w:val="StyleUnderline"/>
        </w:rPr>
        <w:t xml:space="preserve"> social and economic </w:t>
      </w:r>
      <w:r>
        <w:rPr>
          <w:rStyle w:val="StyleUnderline"/>
          <w:highlight w:val="cyan"/>
        </w:rPr>
        <w:t xml:space="preserve">regulation through </w:t>
      </w:r>
      <w:r>
        <w:rPr>
          <w:rStyle w:val="StyleUnderline"/>
        </w:rPr>
        <w:t xml:space="preserve">the </w:t>
      </w:r>
      <w:r>
        <w:rPr>
          <w:rStyle w:val="Emphasis"/>
        </w:rPr>
        <w:t xml:space="preserve">guise of the </w:t>
      </w:r>
      <w:r>
        <w:rPr>
          <w:rStyle w:val="Emphasis"/>
          <w:highlight w:val="cyan"/>
        </w:rPr>
        <w:t>First Amendment</w:t>
      </w:r>
      <w:r>
        <w:rPr>
          <w:sz w:val="14"/>
        </w:rPr>
        <w:t xml:space="preserve">. The </w:t>
      </w:r>
      <w:r>
        <w:rPr>
          <w:rStyle w:val="StyleUnderline"/>
        </w:rPr>
        <w:t>past decades have witnessed a marked shift in First Amendment law from the protection of disfavored minorities</w:t>
      </w:r>
      <w:r>
        <w:rPr>
          <w:sz w:val="14"/>
        </w:rPr>
        <w:t xml:space="preserve"> against state suppression </w:t>
      </w:r>
      <w:r>
        <w:rPr>
          <w:rStyle w:val="StyleUnderline"/>
        </w:rPr>
        <w:t xml:space="preserve">to the </w:t>
      </w:r>
      <w:r>
        <w:rPr>
          <w:rStyle w:val="Emphasis"/>
          <w:highlight w:val="cyan"/>
        </w:rPr>
        <w:t>insulation of industrial interests</w:t>
      </w:r>
      <w:r>
        <w:rPr>
          <w:rStyle w:val="StyleUnderline"/>
        </w:rPr>
        <w:t xml:space="preserve"> against government regulation</w:t>
      </w:r>
      <w:r>
        <w:rPr>
          <w:sz w:val="14"/>
        </w:rPr>
        <w:t xml:space="preserve">.36 That </w:t>
      </w:r>
      <w:r>
        <w:rPr>
          <w:rStyle w:val="StyleUnderline"/>
        </w:rPr>
        <w:t xml:space="preserve">effort has </w:t>
      </w:r>
      <w:r>
        <w:rPr>
          <w:rStyle w:val="StyleUnderline"/>
          <w:highlight w:val="cyan"/>
        </w:rPr>
        <w:t>overlapped</w:t>
      </w:r>
      <w:r>
        <w:rPr>
          <w:rStyle w:val="StyleUnderline"/>
        </w:rPr>
        <w:t xml:space="preserve"> </w:t>
      </w:r>
      <w:r>
        <w:rPr>
          <w:rStyle w:val="Emphasis"/>
        </w:rPr>
        <w:t xml:space="preserve">almost </w:t>
      </w:r>
      <w:r>
        <w:rPr>
          <w:rStyle w:val="Emphasis"/>
          <w:highlight w:val="cyan"/>
        </w:rPr>
        <w:t>perfectly</w:t>
      </w:r>
      <w:r>
        <w:rPr>
          <w:rStyle w:val="StyleUnderline"/>
          <w:highlight w:val="cyan"/>
        </w:rPr>
        <w:t xml:space="preserve"> with</w:t>
      </w:r>
      <w:r>
        <w:rPr>
          <w:rStyle w:val="StyleUnderline"/>
        </w:rPr>
        <w:t xml:space="preserve"> the decline in </w:t>
      </w:r>
      <w:r>
        <w:rPr>
          <w:rStyle w:val="StyleUnderline"/>
          <w:highlight w:val="cyan"/>
        </w:rPr>
        <w:t>labor’s power</w:t>
      </w:r>
      <w:r>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3095E8D5" w14:textId="77777777" w:rsidR="007D1772" w:rsidRDefault="007D1772" w:rsidP="007D1772">
      <w:pPr>
        <w:rPr>
          <w:sz w:val="14"/>
        </w:rPr>
      </w:pPr>
      <w:r>
        <w:rPr>
          <w:sz w:val="14"/>
        </w:rPr>
        <w:t xml:space="preserve">This transformation has aptly been labeled </w:t>
      </w:r>
      <w:r>
        <w:rPr>
          <w:rStyle w:val="StyleUnderline"/>
        </w:rPr>
        <w:t xml:space="preserve">the </w:t>
      </w:r>
      <w:r>
        <w:rPr>
          <w:rStyle w:val="Emphasis"/>
          <w:highlight w:val="cyan"/>
        </w:rPr>
        <w:t xml:space="preserve">Lochnerization of </w:t>
      </w:r>
      <w:r>
        <w:rPr>
          <w:rStyle w:val="Emphasis"/>
        </w:rPr>
        <w:t xml:space="preserve">the </w:t>
      </w:r>
      <w:r>
        <w:rPr>
          <w:rStyle w:val="Emphasis"/>
          <w:highlight w:val="cyan"/>
        </w:rPr>
        <w:t>First Amendment</w:t>
      </w:r>
      <w:r>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Pr>
          <w:rStyle w:val="StyleUnderline"/>
        </w:rPr>
        <w:t xml:space="preserve">the First Amendment is being used today to </w:t>
      </w:r>
      <w:r>
        <w:rPr>
          <w:rStyle w:val="Emphasis"/>
          <w:highlight w:val="cyan"/>
        </w:rPr>
        <w:t>dismantle</w:t>
      </w:r>
      <w:r>
        <w:rPr>
          <w:rStyle w:val="Emphasis"/>
        </w:rPr>
        <w:t xml:space="preserve"> burdensome </w:t>
      </w:r>
      <w:r>
        <w:rPr>
          <w:rStyle w:val="Emphasis"/>
          <w:highlight w:val="cyan"/>
        </w:rPr>
        <w:t>regulatory regimes</w:t>
      </w:r>
      <w:r>
        <w:rPr>
          <w:sz w:val="14"/>
        </w:rPr>
        <w:t>.</w:t>
      </w:r>
    </w:p>
    <w:p w14:paraId="0211FDC9" w14:textId="77777777" w:rsidR="007D1772" w:rsidRDefault="007D1772" w:rsidP="007D1772">
      <w:pPr>
        <w:rPr>
          <w:sz w:val="14"/>
        </w:rPr>
      </w:pPr>
      <w:r>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Pr>
          <w:rStyle w:val="StyleUnderline"/>
        </w:rPr>
        <w:t>Lochner’s anti-regulatory constitutionalism</w:t>
      </w:r>
      <w:r>
        <w:rPr>
          <w:sz w:val="14"/>
        </w:rPr>
        <w:t xml:space="preserve"> was embedded in the First Amendment at the moment that the so-called New Deal settlement was struck. And it </w:t>
      </w:r>
      <w:r>
        <w:rPr>
          <w:rStyle w:val="StyleUnderline"/>
        </w:rPr>
        <w:t xml:space="preserve">was </w:t>
      </w:r>
      <w:r>
        <w:rPr>
          <w:rStyle w:val="Emphasis"/>
        </w:rPr>
        <w:t>integrally related</w:t>
      </w:r>
      <w:r>
        <w:rPr>
          <w:rStyle w:val="StyleUnderline"/>
        </w:rPr>
        <w:t xml:space="preserve"> to Progressive Era labor conflict</w:t>
      </w:r>
      <w:r>
        <w:rPr>
          <w:sz w:val="14"/>
        </w:rPr>
        <w:t>.43</w:t>
      </w:r>
    </w:p>
    <w:p w14:paraId="0741C9A9" w14:textId="77777777" w:rsidR="007D1772" w:rsidRDefault="007D1772" w:rsidP="007D1772">
      <w:pPr>
        <w:rPr>
          <w:sz w:val="14"/>
        </w:rPr>
      </w:pPr>
      <w:r>
        <w:rPr>
          <w:sz w:val="14"/>
        </w:rPr>
        <w:t xml:space="preserve">Today, </w:t>
      </w:r>
      <w:r>
        <w:rPr>
          <w:rStyle w:val="StyleUnderline"/>
        </w:rPr>
        <w:t xml:space="preserve">Lochner-era jurisprudence is </w:t>
      </w:r>
      <w:r>
        <w:rPr>
          <w:rStyle w:val="Emphasis"/>
        </w:rPr>
        <w:t>most closely</w:t>
      </w:r>
      <w:r>
        <w:rPr>
          <w:rStyle w:val="StyleUnderline"/>
        </w:rPr>
        <w:t xml:space="preserve"> identified with the cases whose facts resemble Lochner’s: cases, that is, in which state and federal </w:t>
      </w:r>
      <w:r>
        <w:rPr>
          <w:rStyle w:val="StyleUnderline"/>
          <w:highlight w:val="cyan"/>
        </w:rPr>
        <w:t xml:space="preserve">courts </w:t>
      </w:r>
      <w:r>
        <w:rPr>
          <w:rStyle w:val="Emphasis"/>
          <w:highlight w:val="cyan"/>
        </w:rPr>
        <w:t>invalidated legislative efforts</w:t>
      </w:r>
      <w:r>
        <w:rPr>
          <w:rStyle w:val="StyleUnderline"/>
        </w:rPr>
        <w:t xml:space="preserve"> to improve workplace safety or dictate the terms </w:t>
      </w:r>
      <w:r>
        <w:rPr>
          <w:rStyle w:val="StyleUnderline"/>
          <w:highlight w:val="cyan"/>
        </w:rPr>
        <w:t>of employment</w:t>
      </w:r>
      <w:r>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01E2105F" w14:textId="77777777" w:rsidR="007D1772" w:rsidRDefault="007D1772" w:rsidP="007D1772">
      <w:pPr>
        <w:rPr>
          <w:sz w:val="14"/>
        </w:rPr>
      </w:pPr>
      <w:r>
        <w:rPr>
          <w:sz w:val="14"/>
        </w:rPr>
        <w:t xml:space="preserve">During the early decades of the twentieth century, </w:t>
      </w:r>
      <w:r>
        <w:rPr>
          <w:rStyle w:val="StyleUnderline"/>
        </w:rPr>
        <w:t xml:space="preserve">the federal judiciary </w:t>
      </w:r>
      <w:r>
        <w:rPr>
          <w:rStyle w:val="Emphasis"/>
        </w:rPr>
        <w:t xml:space="preserve">cabined legislative power </w:t>
      </w:r>
      <w:r>
        <w:rPr>
          <w:rStyle w:val="Emphasis"/>
          <w:highlight w:val="cyan"/>
        </w:rPr>
        <w:t>to authorize union activity</w:t>
      </w:r>
      <w:r>
        <w:rPr>
          <w:rStyle w:val="StyleUnderline"/>
        </w:rPr>
        <w:t xml:space="preserve"> </w:t>
      </w:r>
      <w:r>
        <w:rPr>
          <w:rStyle w:val="StyleUnderline"/>
          <w:highlight w:val="cyan"/>
        </w:rPr>
        <w:t>while expanding</w:t>
      </w:r>
      <w:r>
        <w:rPr>
          <w:rStyle w:val="StyleUnderline"/>
        </w:rPr>
        <w:t xml:space="preserve"> its own </w:t>
      </w:r>
      <w:r>
        <w:rPr>
          <w:rStyle w:val="StyleUnderline"/>
          <w:highlight w:val="cyan"/>
        </w:rPr>
        <w:t xml:space="preserve">authority to </w:t>
      </w:r>
      <w:r>
        <w:rPr>
          <w:rStyle w:val="Emphasis"/>
          <w:highlight w:val="cyan"/>
        </w:rPr>
        <w:t>curtail strikes</w:t>
      </w:r>
      <w:r>
        <w:rPr>
          <w:rStyle w:val="Emphasis"/>
        </w:rPr>
        <w:t xml:space="preserve"> and boycotts</w:t>
      </w:r>
      <w:r>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Pr>
          <w:rStyle w:val="StyleUnderline"/>
        </w:rPr>
        <w:t xml:space="preserve">Rejecting the state’s asserted effort to limit employer “coercion” and to ensure the liberty of workers to join organizations of their choosing, the Court </w:t>
      </w:r>
      <w:r>
        <w:rPr>
          <w:rStyle w:val="StyleUnderline"/>
          <w:highlight w:val="cyan"/>
        </w:rPr>
        <w:t>construed</w:t>
      </w:r>
      <w:r>
        <w:rPr>
          <w:rStyle w:val="StyleUnderline"/>
        </w:rPr>
        <w:t xml:space="preserve"> the </w:t>
      </w:r>
      <w:r>
        <w:rPr>
          <w:rStyle w:val="Emphasis"/>
        </w:rPr>
        <w:t xml:space="preserve">targeted </w:t>
      </w:r>
      <w:r>
        <w:rPr>
          <w:rStyle w:val="Emphasis"/>
          <w:highlight w:val="cyan"/>
        </w:rPr>
        <w:t>yellow-dog contracts</w:t>
      </w:r>
      <w:r>
        <w:rPr>
          <w:rStyle w:val="StyleUnderline"/>
          <w:highlight w:val="cyan"/>
        </w:rPr>
        <w:t xml:space="preserve"> as advancing </w:t>
      </w:r>
      <w:r>
        <w:rPr>
          <w:rStyle w:val="StyleUnderline"/>
        </w:rPr>
        <w:t xml:space="preserve">the </w:t>
      </w:r>
      <w:r>
        <w:rPr>
          <w:rStyle w:val="StyleUnderline"/>
          <w:highlight w:val="cyan"/>
        </w:rPr>
        <w:t>right of an employee</w:t>
      </w:r>
      <w:r>
        <w:rPr>
          <w:rStyle w:val="StyleUnderline"/>
        </w:rPr>
        <w:t xml:space="preserve"> “to work for whom he will.”</w:t>
      </w:r>
      <w:r>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589ACAEB" w14:textId="77777777" w:rsidR="007D1772" w:rsidRDefault="007D1772" w:rsidP="007D1772">
      <w:pPr>
        <w:rPr>
          <w:sz w:val="14"/>
        </w:rPr>
      </w:pPr>
      <w:r>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45676FB8" w14:textId="77777777" w:rsidR="007D1772" w:rsidRDefault="007D1772" w:rsidP="007D1772">
      <w:pPr>
        <w:rPr>
          <w:sz w:val="14"/>
        </w:rPr>
      </w:pPr>
      <w:r>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2C35C155" w14:textId="77777777" w:rsidR="007D1772" w:rsidRDefault="007D1772" w:rsidP="007D1772">
      <w:pPr>
        <w:rPr>
          <w:sz w:val="14"/>
        </w:rPr>
      </w:pPr>
      <w:r>
        <w:rPr>
          <w:sz w:val="14"/>
        </w:rPr>
        <w:t xml:space="preserve">In the face of such decisions, </w:t>
      </w:r>
      <w:r>
        <w:rPr>
          <w:rStyle w:val="StyleUnderline"/>
        </w:rPr>
        <w:t xml:space="preserve">labor leaders and their allies charged the courts with </w:t>
      </w:r>
      <w:r>
        <w:rPr>
          <w:rStyle w:val="Emphasis"/>
        </w:rPr>
        <w:t>hypocrisy</w:t>
      </w:r>
      <w:r>
        <w:rPr>
          <w:sz w:val="14"/>
        </w:rPr>
        <w:t xml:space="preserve">.61 Increasingly, </w:t>
      </w:r>
      <w:r>
        <w:rPr>
          <w:rStyle w:val="StyleUnderline"/>
        </w:rPr>
        <w:t>they accused the judiciary of erecting a labor law regime best characterized as “</w:t>
      </w:r>
      <w:r>
        <w:rPr>
          <w:rStyle w:val="Emphasis"/>
        </w:rPr>
        <w:t>Heads, I win; Tails, you lose</w:t>
      </w:r>
      <w:r>
        <w:rPr>
          <w:rStyle w:val="StyleUnderline"/>
        </w:rPr>
        <w:t>.”</w:t>
      </w:r>
      <w:r>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2546AB67" w14:textId="77777777" w:rsidR="007D1772" w:rsidRDefault="007D1772" w:rsidP="007D1772">
      <w:pPr>
        <w:rPr>
          <w:sz w:val="14"/>
        </w:rPr>
      </w:pPr>
      <w:r>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232A59DF" w14:textId="77777777" w:rsidR="007D1772" w:rsidRDefault="007D1772" w:rsidP="007D1772">
      <w:pPr>
        <w:rPr>
          <w:sz w:val="14"/>
        </w:rPr>
      </w:pPr>
      <w:r>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2AC6967B" w14:textId="77777777" w:rsidR="007D1772" w:rsidRDefault="007D1772" w:rsidP="007D1772">
      <w:pPr>
        <w:rPr>
          <w:sz w:val="14"/>
        </w:rPr>
      </w:pPr>
      <w:r>
        <w:rPr>
          <w:sz w:val="14"/>
        </w:rPr>
        <w:t>III. From the Right to Strike to the Right to Work</w:t>
      </w:r>
    </w:p>
    <w:p w14:paraId="1F87B7B0" w14:textId="77777777" w:rsidR="007D1772" w:rsidRDefault="007D1772" w:rsidP="007D1772">
      <w:pPr>
        <w:rPr>
          <w:sz w:val="14"/>
        </w:rPr>
      </w:pPr>
      <w:r>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Pr>
          <w:rStyle w:val="StyleUnderline"/>
        </w:rPr>
        <w:t xml:space="preserve">As future Supreme Court justice Robert H. Jackson observed, the “avalanche of victories” issued that spring—which constituted “a legal revolution, as real and meaningful as any ever fought on a field of battle”—“were the </w:t>
      </w:r>
      <w:r>
        <w:rPr>
          <w:rStyle w:val="Emphasis"/>
        </w:rPr>
        <w:t>greatest days in labor’s legal history</w:t>
      </w:r>
      <w:r>
        <w:rPr>
          <w:rStyle w:val="StyleUnderline"/>
        </w:rPr>
        <w:t>.”75 In accepting the constitutionality of minimum wage laws and subsequently of federal labor law, the Supreme Court definitively abandoned its reliance on constitutional liberty and property rights</w:t>
      </w:r>
      <w:r>
        <w:rPr>
          <w:sz w:val="14"/>
        </w:rPr>
        <w:t xml:space="preserve"> (along with the Commerce Clause) and signaled a new deference to government regulation of the economy.</w:t>
      </w:r>
    </w:p>
    <w:p w14:paraId="349EADF6" w14:textId="77777777" w:rsidR="007D1772" w:rsidRDefault="007D1772" w:rsidP="007D1772">
      <w:pPr>
        <w:rPr>
          <w:sz w:val="14"/>
        </w:rPr>
      </w:pPr>
      <w:r>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468473BC" w14:textId="77777777" w:rsidR="007D1772" w:rsidRDefault="007D1772" w:rsidP="007D1772">
      <w:pPr>
        <w:rPr>
          <w:sz w:val="14"/>
        </w:rPr>
      </w:pPr>
      <w:r>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Pr>
          <w:rStyle w:val="StyleUnderline"/>
          <w:highlight w:val="cyan"/>
        </w:rPr>
        <w:t>as it</w:t>
      </w:r>
      <w:r>
        <w:rPr>
          <w:rStyle w:val="StyleUnderline"/>
        </w:rPr>
        <w:t xml:space="preserve"> </w:t>
      </w:r>
      <w:r>
        <w:rPr>
          <w:rStyle w:val="StyleUnderline"/>
          <w:highlight w:val="cyan"/>
        </w:rPr>
        <w:t>wrote</w:t>
      </w:r>
      <w:r>
        <w:rPr>
          <w:rStyle w:val="StyleUnderline"/>
        </w:rPr>
        <w:t xml:space="preserve"> employers’ </w:t>
      </w:r>
      <w:r>
        <w:rPr>
          <w:rStyle w:val="StyleUnderline"/>
          <w:highlight w:val="cyan"/>
        </w:rPr>
        <w:t>antiunion appeals</w:t>
      </w:r>
      <w:r>
        <w:rPr>
          <w:rStyle w:val="StyleUnderline"/>
        </w:rPr>
        <w:t xml:space="preserve"> to freedom of contract </w:t>
      </w:r>
      <w:r>
        <w:rPr>
          <w:rStyle w:val="StyleUnderline"/>
          <w:highlight w:val="cyan"/>
        </w:rPr>
        <w:t>out</w:t>
      </w:r>
      <w:r>
        <w:rPr>
          <w:rStyle w:val="StyleUnderline"/>
        </w:rPr>
        <w:t xml:space="preserve"> of the Constitution, it </w:t>
      </w:r>
      <w:r>
        <w:rPr>
          <w:rStyle w:val="StyleUnderline"/>
          <w:highlight w:val="cyan"/>
        </w:rPr>
        <w:t>wrote First Amendment protection for labor</w:t>
      </w:r>
      <w:r>
        <w:rPr>
          <w:rStyle w:val="StyleUnderline"/>
        </w:rPr>
        <w:t xml:space="preserve">’s most powerful tactics </w:t>
      </w:r>
      <w:r>
        <w:rPr>
          <w:rStyle w:val="StyleUnderline"/>
          <w:highlight w:val="cyan"/>
        </w:rPr>
        <w:t>in</w:t>
      </w:r>
      <w:r>
        <w:rPr>
          <w:sz w:val="14"/>
        </w:rPr>
        <w:t>.</w:t>
      </w:r>
    </w:p>
    <w:p w14:paraId="6258C411" w14:textId="77777777" w:rsidR="007D1772" w:rsidRDefault="007D1772" w:rsidP="007D1772">
      <w:pPr>
        <w:rPr>
          <w:sz w:val="14"/>
        </w:rPr>
      </w:pPr>
      <w:r>
        <w:rPr>
          <w:sz w:val="14"/>
        </w:rPr>
        <w:t xml:space="preserve">In its famous fourth footnote in United States v. Carolene Products Co.,78 </w:t>
      </w:r>
      <w:r>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Pr>
          <w:sz w:val="14"/>
        </w:rPr>
        <w:t xml:space="preserve">.79 Although it is typically regarded as a subsequent development, the move to reclassify traditionally economic transactions as expressive ones was part and parcel of the new constitutional regime. In fact, </w:t>
      </w:r>
      <w:r>
        <w:rPr>
          <w:rStyle w:val="StyleUnderline"/>
        </w:rPr>
        <w:t>the lawyers and litigants who championed free speech in the years before Carolene Products were concerned above all with protecting labor’s rights</w:t>
      </w:r>
      <w:r>
        <w:rPr>
          <w:sz w:val="14"/>
        </w:rPr>
        <w:t>.80 The American Civil Liberties Union (</w:t>
      </w:r>
      <w:r>
        <w:rPr>
          <w:rStyle w:val="StyleUnderline"/>
        </w:rPr>
        <w:t>ACLU</w:t>
      </w:r>
      <w:r>
        <w:rPr>
          <w:sz w:val="14"/>
        </w:rPr>
        <w:t xml:space="preserve">), which unabashedly described itself as a partisan of labor in its founding documents,81 </w:t>
      </w:r>
      <w:r>
        <w:rPr>
          <w:rStyle w:val="StyleUnderline"/>
        </w:rPr>
        <w:t>promoted what it called a “right of agitation”:</w:t>
      </w:r>
      <w:r>
        <w:rPr>
          <w:sz w:val="14"/>
        </w:rPr>
        <w:t xml:space="preserve"> a right of workers to picket, boycott, and strike.82 Despite deep ambivalence and even antipathy to constitutional rights based claims among the organization’s early leadership,83 </w:t>
      </w:r>
      <w:r>
        <w:rPr>
          <w:rStyle w:val="StyleUnderline"/>
        </w:rPr>
        <w:t xml:space="preserve">much of the </w:t>
      </w:r>
      <w:r>
        <w:rPr>
          <w:rStyle w:val="StyleUnderline"/>
          <w:highlight w:val="cyan"/>
        </w:rPr>
        <w:t>ACLU’s</w:t>
      </w:r>
      <w:r>
        <w:rPr>
          <w:rStyle w:val="StyleUnderline"/>
        </w:rPr>
        <w:t xml:space="preserve"> interwar litigation strategy was meant to make its </w:t>
      </w:r>
      <w:r>
        <w:rPr>
          <w:rStyle w:val="StyleUnderline"/>
          <w:highlight w:val="cyan"/>
        </w:rPr>
        <w:t>prolabor agenda</w:t>
      </w:r>
      <w:r>
        <w:rPr>
          <w:rStyle w:val="StyleUnderline"/>
        </w:rPr>
        <w:t xml:space="preserve"> palatable to the courts</w:t>
      </w:r>
      <w:r>
        <w:rPr>
          <w:sz w:val="14"/>
        </w:rPr>
        <w:t xml:space="preserve">. Over the objections of labor movement allies who regarded the judiciary as an inevitable abettor of industrial interests, </w:t>
      </w:r>
      <w:r>
        <w:rPr>
          <w:rStyle w:val="StyleUnderline"/>
        </w:rPr>
        <w:t xml:space="preserve">the ACLU </w:t>
      </w:r>
      <w:r>
        <w:rPr>
          <w:rStyle w:val="Emphasis"/>
          <w:highlight w:val="cyan"/>
        </w:rPr>
        <w:t>stubbornly invited</w:t>
      </w:r>
      <w:r>
        <w:rPr>
          <w:rStyle w:val="StyleUnderline"/>
        </w:rPr>
        <w:t xml:space="preserve"> the </w:t>
      </w:r>
      <w:r>
        <w:rPr>
          <w:rStyle w:val="StyleUnderline"/>
          <w:highlight w:val="cyan"/>
        </w:rPr>
        <w:t>courts to expand First Amendment protection of labor picketing</w:t>
      </w:r>
      <w:r>
        <w:rPr>
          <w:rStyle w:val="StyleUnderline"/>
        </w:rPr>
        <w:t>.</w:t>
      </w:r>
      <w:r>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Pr>
          <w:rStyle w:val="StyleUnderline"/>
        </w:rPr>
        <w:t>the First Amendment strategy found friendly reception among labor leaders and their New Deal supporters</w:t>
      </w:r>
      <w:r>
        <w:rPr>
          <w:sz w:val="14"/>
        </w:rPr>
        <w:t>.</w:t>
      </w:r>
    </w:p>
    <w:p w14:paraId="0266B90A" w14:textId="77777777" w:rsidR="007D1772" w:rsidRDefault="007D1772" w:rsidP="007D1772">
      <w:pPr>
        <w:rPr>
          <w:sz w:val="14"/>
        </w:rPr>
      </w:pPr>
      <w:r>
        <w:rPr>
          <w:sz w:val="14"/>
        </w:rPr>
        <w:t xml:space="preserve">It is a largely forgotten feature of constitutional history that </w:t>
      </w:r>
      <w:r>
        <w:rPr>
          <w:rStyle w:val="StyleUnderline"/>
        </w:rPr>
        <w:t xml:space="preserve">this labor vision of the First Amendment </w:t>
      </w:r>
      <w:r>
        <w:rPr>
          <w:rStyle w:val="Emphasis"/>
        </w:rPr>
        <w:t>briefly prevailed</w:t>
      </w:r>
      <w:r>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Pr>
          <w:rStyle w:val="StyleUnderline"/>
        </w:rPr>
        <w:t>few issues seemed more central than labor to the democratic concerns of the First Amendment</w:t>
      </w:r>
      <w:r>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39D56796" w14:textId="77777777" w:rsidR="007D1772" w:rsidRDefault="007D1772" w:rsidP="007D1772">
      <w:pPr>
        <w:rPr>
          <w:sz w:val="14"/>
        </w:rPr>
      </w:pPr>
      <w:r>
        <w:rPr>
          <w:sz w:val="14"/>
        </w:rPr>
        <w:t xml:space="preserve">In many respects, </w:t>
      </w:r>
      <w:r>
        <w:rPr>
          <w:rStyle w:val="StyleUnderline"/>
        </w:rPr>
        <w:t xml:space="preserve">the First Amendment strategy for advancing labor’s rights was a </w:t>
      </w:r>
      <w:r>
        <w:rPr>
          <w:rStyle w:val="Emphasis"/>
        </w:rPr>
        <w:t>risky</w:t>
      </w:r>
      <w:r>
        <w:rPr>
          <w:sz w:val="14"/>
        </w:rPr>
        <w:t xml:space="preserve"> one. As labor and industry both understood, </w:t>
      </w:r>
      <w:r>
        <w:rPr>
          <w:rStyle w:val="StyleUnderline"/>
        </w:rPr>
        <w:t xml:space="preserve">there </w:t>
      </w:r>
      <w:r>
        <w:rPr>
          <w:rStyle w:val="StyleUnderline"/>
          <w:highlight w:val="cyan"/>
        </w:rPr>
        <w:t>were</w:t>
      </w:r>
      <w:r>
        <w:rPr>
          <w:rStyle w:val="StyleUnderline"/>
        </w:rPr>
        <w:t xml:space="preserve"> </w:t>
      </w:r>
      <w:r>
        <w:rPr>
          <w:rStyle w:val="Emphasis"/>
        </w:rPr>
        <w:t xml:space="preserve">deep </w:t>
      </w:r>
      <w:r>
        <w:rPr>
          <w:rStyle w:val="Emphasis"/>
          <w:highlight w:val="cyan"/>
        </w:rPr>
        <w:t>affinities</w:t>
      </w:r>
      <w:r>
        <w:rPr>
          <w:rStyle w:val="StyleUnderline"/>
          <w:highlight w:val="cyan"/>
        </w:rPr>
        <w:t xml:space="preserve"> between</w:t>
      </w:r>
      <w:r>
        <w:rPr>
          <w:rStyle w:val="StyleUnderline"/>
        </w:rPr>
        <w:t xml:space="preserve"> the effort to secure constitutional </w:t>
      </w:r>
      <w:r>
        <w:rPr>
          <w:rStyle w:val="StyleUnderline"/>
          <w:highlight w:val="cyan"/>
        </w:rPr>
        <w:t>protection for workers’</w:t>
      </w:r>
      <w:r>
        <w:rPr>
          <w:rStyle w:val="StyleUnderline"/>
        </w:rPr>
        <w:t xml:space="preserve"> concerted activity </w:t>
      </w:r>
      <w:r>
        <w:rPr>
          <w:rStyle w:val="StyleUnderline"/>
          <w:highlight w:val="cyan"/>
        </w:rPr>
        <w:t>and business</w:t>
      </w:r>
      <w:r>
        <w:rPr>
          <w:rStyle w:val="StyleUnderline"/>
        </w:rPr>
        <w:t xml:space="preserve"> leaders’ </w:t>
      </w:r>
      <w:r>
        <w:rPr>
          <w:rStyle w:val="StyleUnderline"/>
          <w:highlight w:val="cyan"/>
        </w:rPr>
        <w:t xml:space="preserve">appeal to </w:t>
      </w:r>
      <w:r>
        <w:rPr>
          <w:rStyle w:val="Emphasis"/>
          <w:highlight w:val="cyan"/>
        </w:rPr>
        <w:t>liberty of contract</w:t>
      </w:r>
      <w:r>
        <w:rPr>
          <w:sz w:val="14"/>
        </w:rPr>
        <w:t xml:space="preserve">.97 In fact, </w:t>
      </w:r>
      <w:r>
        <w:rPr>
          <w:rStyle w:val="StyleUnderline"/>
        </w:rPr>
        <w:t xml:space="preserve">the ACLU secured conservative support for free speech on precisely that basis, and the </w:t>
      </w:r>
      <w:r>
        <w:rPr>
          <w:rStyle w:val="Emphasis"/>
        </w:rPr>
        <w:t>unlikely coalition</w:t>
      </w:r>
      <w:r>
        <w:rPr>
          <w:rStyle w:val="StyleUnderline"/>
        </w:rPr>
        <w:t xml:space="preserve"> that resulted was </w:t>
      </w:r>
      <w:r>
        <w:rPr>
          <w:rStyle w:val="Emphasis"/>
        </w:rPr>
        <w:t>instrumental</w:t>
      </w:r>
      <w:r>
        <w:rPr>
          <w:rStyle w:val="StyleUnderline"/>
        </w:rPr>
        <w:t xml:space="preserve"> in persuading the courts to expand the scope of protected First Amendment activity</w:t>
      </w:r>
      <w:r>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4AF3ACC0" w14:textId="77777777" w:rsidR="007D1772" w:rsidRDefault="007D1772" w:rsidP="007D1772">
      <w:pPr>
        <w:rPr>
          <w:sz w:val="14"/>
        </w:rPr>
      </w:pPr>
      <w:r>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13728A1" w14:textId="77777777" w:rsidR="007D1772" w:rsidRDefault="007D1772" w:rsidP="007D1772">
      <w:pPr>
        <w:rPr>
          <w:sz w:val="14"/>
        </w:rPr>
      </w:pPr>
      <w:r>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3C1E6B06" w14:textId="77777777" w:rsidR="007D1772" w:rsidRDefault="007D1772" w:rsidP="007D1772">
      <w:pPr>
        <w:rPr>
          <w:sz w:val="14"/>
        </w:rPr>
      </w:pPr>
      <w:r>
        <w:rPr>
          <w:rStyle w:val="StyleUnderline"/>
        </w:rPr>
        <w:t xml:space="preserve">It was a short road from a First Amendment defense of the right to oppose union activity to a First Amendment defense of the </w:t>
      </w:r>
      <w:r>
        <w:rPr>
          <w:rStyle w:val="Emphasis"/>
        </w:rPr>
        <w:t>right to work</w:t>
      </w:r>
      <w:r>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Pr>
          <w:rStyle w:val="StyleUnderline"/>
        </w:rPr>
        <w:t>the voluntary nature of bargaining agreements between unions and employers in the pre-New Deal era weakened their link to federal constitutional law</w:t>
      </w:r>
      <w:r>
        <w:rPr>
          <w:sz w:val="14"/>
        </w:rPr>
        <w:t xml:space="preserve">. According to antilabor advocates, the NLRA supplied the requisite state action; and, </w:t>
      </w:r>
      <w:r>
        <w:rPr>
          <w:rStyle w:val="StyleUnderline"/>
        </w:rPr>
        <w:t xml:space="preserve">in lieu of liberty of contract, the </w:t>
      </w:r>
      <w:r>
        <w:rPr>
          <w:rStyle w:val="Emphasis"/>
        </w:rPr>
        <w:t>First Amendment</w:t>
      </w:r>
      <w:r>
        <w:rPr>
          <w:rStyle w:val="StyleUnderline"/>
        </w:rPr>
        <w:t xml:space="preserve"> emerged as the </w:t>
      </w:r>
      <w:r>
        <w:rPr>
          <w:rStyle w:val="Emphasis"/>
        </w:rPr>
        <w:t>most plausible hook</w:t>
      </w:r>
      <w:r>
        <w:rPr>
          <w:rStyle w:val="StyleUnderline"/>
        </w:rPr>
        <w:t xml:space="preserve"> for a constitutional claim.</w:t>
      </w:r>
      <w:r>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75FCAA68" w14:textId="77777777" w:rsidR="007D1772" w:rsidRDefault="007D1772" w:rsidP="007D1772">
      <w:pPr>
        <w:rPr>
          <w:sz w:val="14"/>
        </w:rPr>
      </w:pPr>
      <w:r>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Pr>
          <w:rStyle w:val="StyleUnderline"/>
        </w:rPr>
        <w:t xml:space="preserve">it was no more legitimate to shield labor picketing from state regulation on First Amendment grounds than it was to </w:t>
      </w:r>
      <w:r>
        <w:rPr>
          <w:rStyle w:val="Emphasis"/>
        </w:rPr>
        <w:t>insulate employers against state regulation</w:t>
      </w:r>
      <w:r>
        <w:rPr>
          <w:rStyle w:val="StyleUnderline"/>
        </w:rPr>
        <w:t xml:space="preserve"> on the basis of liberty of contract</w:t>
      </w:r>
      <w:r>
        <w:rPr>
          <w:sz w:val="14"/>
        </w:rPr>
        <w:t xml:space="preserve">. “True liberals in this country no longer look askance at economic compulsion,” Gregory argued, but </w:t>
      </w:r>
      <w:r>
        <w:rPr>
          <w:rStyle w:val="StyleUnderline"/>
        </w:rPr>
        <w:t>to “call such coercion constitutionally guaranteed freedom of speech” was a “perversion of an American ideal</w:t>
      </w:r>
      <w:r>
        <w:rPr>
          <w:sz w:val="14"/>
        </w:rPr>
        <w:t>.”113 He reflected:</w:t>
      </w:r>
    </w:p>
    <w:p w14:paraId="79224C4B" w14:textId="77777777" w:rsidR="007D1772" w:rsidRDefault="007D1772" w:rsidP="007D1772">
      <w:pPr>
        <w:rPr>
          <w:sz w:val="14"/>
        </w:rPr>
      </w:pPr>
      <w:r>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33D5C478" w14:textId="77777777" w:rsidR="007D1772" w:rsidRDefault="007D1772" w:rsidP="007D1772">
      <w:pPr>
        <w:rPr>
          <w:sz w:val="14"/>
        </w:rPr>
      </w:pPr>
      <w:r>
        <w:rPr>
          <w:sz w:val="14"/>
        </w:rPr>
        <w:t>To Gregory, Thornhill and Carlson—like the Lochner-era cases before them—were dangerous usurpations of government authority to regulate labor relations. Gregory, in short, was lamenting the Lochnerization of the First Amendment.</w:t>
      </w:r>
    </w:p>
    <w:p w14:paraId="2ADF06BD" w14:textId="77777777" w:rsidR="007D1772" w:rsidRDefault="007D1772" w:rsidP="007D1772">
      <w:pPr>
        <w:rPr>
          <w:sz w:val="14"/>
        </w:rPr>
      </w:pPr>
      <w:r>
        <w:rPr>
          <w:sz w:val="14"/>
        </w:rPr>
        <w:t>IV. Labor’s Constitutional Compromise</w:t>
      </w:r>
    </w:p>
    <w:p w14:paraId="49123DA7" w14:textId="77777777" w:rsidR="007D1772" w:rsidRDefault="007D1772" w:rsidP="007D1772">
      <w:pPr>
        <w:rPr>
          <w:sz w:val="14"/>
        </w:rPr>
      </w:pPr>
      <w:r>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Pr>
          <w:rStyle w:val="StyleUnderline"/>
        </w:rPr>
        <w:t xml:space="preserve">Not only would </w:t>
      </w:r>
      <w:r>
        <w:rPr>
          <w:rStyle w:val="Emphasis"/>
          <w:highlight w:val="cyan"/>
        </w:rPr>
        <w:t>expanding constitutional protection</w:t>
      </w:r>
      <w:r>
        <w:rPr>
          <w:rStyle w:val="StyleUnderline"/>
          <w:highlight w:val="cyan"/>
        </w:rPr>
        <w:t xml:space="preserve"> for union</w:t>
      </w:r>
      <w:r>
        <w:rPr>
          <w:rStyle w:val="StyleUnderline"/>
        </w:rPr>
        <w:t xml:space="preserve"> speech trench on legislative prerogatives; it would also </w:t>
      </w:r>
      <w:r>
        <w:rPr>
          <w:rStyle w:val="StyleUnderline"/>
          <w:highlight w:val="cyan"/>
        </w:rPr>
        <w:t xml:space="preserve">open </w:t>
      </w:r>
      <w:r>
        <w:rPr>
          <w:rStyle w:val="StyleUnderline"/>
        </w:rPr>
        <w:t xml:space="preserve">the </w:t>
      </w:r>
      <w:r>
        <w:rPr>
          <w:rStyle w:val="StyleUnderline"/>
          <w:highlight w:val="cyan"/>
        </w:rPr>
        <w:t xml:space="preserve">door to </w:t>
      </w:r>
      <w:r>
        <w:rPr>
          <w:rStyle w:val="Emphasis"/>
          <w:highlight w:val="cyan"/>
        </w:rPr>
        <w:t>First Amendment claims by employers</w:t>
      </w:r>
      <w:r>
        <w:rPr>
          <w:sz w:val="14"/>
        </w:rPr>
        <w:t xml:space="preserve">.119 As Charles Gregory mused, </w:t>
      </w:r>
      <w:r>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Pr>
          <w:sz w:val="14"/>
        </w:rPr>
        <w:t xml:space="preserve">.”120 Some </w:t>
      </w:r>
      <w:r>
        <w:rPr>
          <w:rStyle w:val="StyleUnderline"/>
        </w:rPr>
        <w:t xml:space="preserve">groups, including the ACLU, thought the solution was to </w:t>
      </w:r>
      <w:r>
        <w:rPr>
          <w:rStyle w:val="Emphasis"/>
        </w:rPr>
        <w:t>safeguard the First Amendment rights of unions and employers alike</w:t>
      </w:r>
      <w:r>
        <w:rPr>
          <w:sz w:val="14"/>
        </w:rPr>
        <w:t>. Many New Dealers, including many judges, preferred to withhold constitutional protection from both.</w:t>
      </w:r>
    </w:p>
    <w:p w14:paraId="5BD403F6" w14:textId="77777777" w:rsidR="007D1772" w:rsidRDefault="007D1772" w:rsidP="007D1772">
      <w:pPr>
        <w:rPr>
          <w:sz w:val="14"/>
        </w:rPr>
      </w:pPr>
      <w:r>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Pr>
          <w:rStyle w:val="StyleUnderline"/>
        </w:rPr>
        <w:t xml:space="preserve">Still others remained personally partial to organized labor but believed that the </w:t>
      </w:r>
      <w:r>
        <w:rPr>
          <w:rStyle w:val="Emphasis"/>
          <w:highlight w:val="cyan"/>
        </w:rPr>
        <w:t>legitimacy</w:t>
      </w:r>
      <w:r>
        <w:rPr>
          <w:rStyle w:val="StyleUnderline"/>
          <w:highlight w:val="cyan"/>
        </w:rPr>
        <w:t xml:space="preserve"> and</w:t>
      </w:r>
      <w:r>
        <w:rPr>
          <w:rStyle w:val="StyleUnderline"/>
        </w:rPr>
        <w:t xml:space="preserve"> </w:t>
      </w:r>
      <w:r>
        <w:rPr>
          <w:rStyle w:val="Emphasis"/>
        </w:rPr>
        <w:t xml:space="preserve">survival of </w:t>
      </w:r>
      <w:r>
        <w:rPr>
          <w:rStyle w:val="Emphasis"/>
          <w:highlight w:val="cyan"/>
        </w:rPr>
        <w:t>constitutional liberalism</w:t>
      </w:r>
      <w:r>
        <w:rPr>
          <w:rStyle w:val="StyleUnderline"/>
          <w:highlight w:val="cyan"/>
        </w:rPr>
        <w:t xml:space="preserve"> required </w:t>
      </w:r>
      <w:r>
        <w:rPr>
          <w:rStyle w:val="StyleUnderline"/>
        </w:rPr>
        <w:t xml:space="preserve">the </w:t>
      </w:r>
      <w:r>
        <w:rPr>
          <w:rStyle w:val="StyleUnderline"/>
          <w:highlight w:val="cyan"/>
        </w:rPr>
        <w:t>Court to avoid</w:t>
      </w:r>
      <w:r>
        <w:rPr>
          <w:rStyle w:val="StyleUnderline"/>
        </w:rPr>
        <w:t xml:space="preserve"> the </w:t>
      </w:r>
      <w:r>
        <w:rPr>
          <w:rStyle w:val="Emphasis"/>
          <w:highlight w:val="cyan"/>
        </w:rPr>
        <w:t>appearance of bias</w:t>
      </w:r>
      <w:r>
        <w:rPr>
          <w:rStyle w:val="StyleUnderline"/>
        </w:rPr>
        <w:t xml:space="preserve"> </w:t>
      </w:r>
      <w:r>
        <w:rPr>
          <w:rStyle w:val="StyleUnderline"/>
          <w:highlight w:val="cyan"/>
        </w:rPr>
        <w:t>in</w:t>
      </w:r>
      <w:r>
        <w:rPr>
          <w:rStyle w:val="StyleUnderline"/>
        </w:rPr>
        <w:t xml:space="preserve"> its </w:t>
      </w:r>
      <w:r>
        <w:rPr>
          <w:rStyle w:val="StyleUnderline"/>
          <w:highlight w:val="cyan"/>
        </w:rPr>
        <w:t>application of countermajoritarian principles</w:t>
      </w:r>
      <w:r>
        <w:rPr>
          <w:sz w:val="14"/>
        </w:rPr>
        <w:t xml:space="preserve">. </w:t>
      </w:r>
      <w:r>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Pr>
          <w:sz w:val="14"/>
        </w:rPr>
        <w:t>. No doubt the specter of a First Amendment right to work affected the litigants and advocates who engaged with the First Amendment right to strike.</w:t>
      </w:r>
    </w:p>
    <w:p w14:paraId="6FA8DB77" w14:textId="77777777" w:rsidR="007D1772" w:rsidRDefault="007D1772" w:rsidP="007D1772">
      <w:pPr>
        <w:rPr>
          <w:sz w:val="14"/>
        </w:rPr>
      </w:pPr>
      <w:r>
        <w:rPr>
          <w:sz w:val="14"/>
        </w:rPr>
        <w:t xml:space="preserve">The First Amendment labor cases of the 1940s and 1950s crystalized into a compact that lasted, with some modifications at the margins, for more than fifty years. </w:t>
      </w:r>
      <w:r>
        <w:rPr>
          <w:rStyle w:val="StyleUnderline"/>
        </w:rPr>
        <w:t>Over the course of the twentieth century, the Supreme Court unceremoniously denied constitutional protection to the very modes of expression that it pronounced core to First Amendment ideals in other domains.</w:t>
      </w:r>
      <w:r>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BF86209" w14:textId="77777777" w:rsidR="007D1772" w:rsidRDefault="007D1772" w:rsidP="007D1772">
      <w:pPr>
        <w:rPr>
          <w:sz w:val="14"/>
        </w:rPr>
      </w:pPr>
      <w:r>
        <w:rPr>
          <w:sz w:val="14"/>
        </w:rPr>
        <w:t>V.  Conclusion: Some Lessons from Lochner</w:t>
      </w:r>
    </w:p>
    <w:p w14:paraId="42D5CC36" w14:textId="77777777" w:rsidR="007D1772" w:rsidRDefault="007D1772" w:rsidP="007D1772">
      <w:pPr>
        <w:rPr>
          <w:sz w:val="14"/>
        </w:rPr>
      </w:pPr>
      <w:r>
        <w:rPr>
          <w:sz w:val="14"/>
        </w:rPr>
        <w:t xml:space="preserve">As </w:t>
      </w:r>
      <w:r>
        <w:rPr>
          <w:rStyle w:val="StyleUnderline"/>
        </w:rPr>
        <w:t xml:space="preserve">the </w:t>
      </w:r>
      <w:r>
        <w:rPr>
          <w:rStyle w:val="StyleUnderline"/>
          <w:highlight w:val="cyan"/>
        </w:rPr>
        <w:t>Roberts Court</w:t>
      </w:r>
      <w:r>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Pr>
          <w:rStyle w:val="StyleUnderline"/>
        </w:rPr>
        <w:t xml:space="preserve">Thus far, it </w:t>
      </w:r>
      <w:r>
        <w:rPr>
          <w:rStyle w:val="StyleUnderline"/>
          <w:highlight w:val="cyan"/>
        </w:rPr>
        <w:t>has declined to extend reciprocal protection to labor’s expressive activity</w:t>
      </w:r>
      <w:r>
        <w:rPr>
          <w:rStyle w:val="StyleUnderline"/>
        </w:rPr>
        <w:t>. It has evinced no readiness to reevaluate precedent rejecting unions’ freedom of association claims,128 and it has accepted statutory restrictions on secondary activity and the right to strike</w:t>
      </w:r>
      <w:r>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1F07FE66" w14:textId="77777777" w:rsidR="007D1772" w:rsidRDefault="007D1772" w:rsidP="007D1772">
      <w:pPr>
        <w:rPr>
          <w:sz w:val="14"/>
        </w:rPr>
      </w:pPr>
      <w:r>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Pr>
          <w:rStyle w:val="StyleUnderline"/>
        </w:rPr>
        <w:t xml:space="preserve">the </w:t>
      </w:r>
      <w:r>
        <w:rPr>
          <w:rStyle w:val="Emphasis"/>
          <w:highlight w:val="cyan"/>
        </w:rPr>
        <w:t>right-to-work forces</w:t>
      </w:r>
      <w:r>
        <w:rPr>
          <w:rStyle w:val="StyleUnderline"/>
        </w:rPr>
        <w:t xml:space="preserve"> </w:t>
      </w:r>
      <w:r>
        <w:rPr>
          <w:rStyle w:val="StyleUnderline"/>
          <w:highlight w:val="cyan"/>
        </w:rPr>
        <w:t>are</w:t>
      </w:r>
      <w:r>
        <w:rPr>
          <w:rStyle w:val="StyleUnderline"/>
        </w:rPr>
        <w:t xml:space="preserve"> almost </w:t>
      </w:r>
      <w:r>
        <w:rPr>
          <w:rStyle w:val="StyleUnderline"/>
          <w:highlight w:val="cyan"/>
        </w:rPr>
        <w:t xml:space="preserve">certain to </w:t>
      </w:r>
      <w:r>
        <w:rPr>
          <w:rStyle w:val="Emphasis"/>
          <w:highlight w:val="cyan"/>
        </w:rPr>
        <w:t>transpose</w:t>
      </w:r>
      <w:r>
        <w:rPr>
          <w:rStyle w:val="Emphasis"/>
        </w:rPr>
        <w:t xml:space="preserve"> their argument </w:t>
      </w:r>
      <w:r>
        <w:rPr>
          <w:rStyle w:val="Emphasis"/>
          <w:highlight w:val="cyan"/>
        </w:rPr>
        <w:t>onto private sector labor law</w:t>
      </w:r>
      <w:r>
        <w:rPr>
          <w:rStyle w:val="StyleUnderline"/>
        </w:rPr>
        <w:t>, which the Supreme Court</w:t>
      </w:r>
      <w:r>
        <w:rPr>
          <w:sz w:val="14"/>
        </w:rPr>
        <w:t xml:space="preserve"> (sidestepping a significant state action question with respect to constitutional claims132 ) </w:t>
      </w:r>
      <w:r>
        <w:rPr>
          <w:rStyle w:val="StyleUnderline"/>
        </w:rPr>
        <w:t>has proven inclined to align with its public sector decisions as a matter of statutory interpretation</w:t>
      </w:r>
      <w:r>
        <w:rPr>
          <w:sz w:val="14"/>
        </w:rPr>
        <w:t>. And they have already asked the Supreme Court to reassess the First Amendment status of public sector exclusive representation.133</w:t>
      </w:r>
    </w:p>
    <w:p w14:paraId="10B74D2C" w14:textId="77777777" w:rsidR="007D1772" w:rsidRDefault="007D1772" w:rsidP="007D1772">
      <w:pPr>
        <w:rPr>
          <w:sz w:val="14"/>
        </w:rPr>
      </w:pPr>
      <w:r>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63185AB6" w14:textId="77777777" w:rsidR="007D1772" w:rsidRDefault="007D1772" w:rsidP="007D1772">
      <w:pPr>
        <w:rPr>
          <w:sz w:val="14"/>
        </w:rPr>
      </w:pPr>
      <w:r>
        <w:rPr>
          <w:sz w:val="14"/>
        </w:rPr>
        <w:t xml:space="preserve">During the decades after the Constitutional Revolution, </w:t>
      </w:r>
      <w:r>
        <w:rPr>
          <w:rStyle w:val="StyleUnderline"/>
        </w:rPr>
        <w:t>the Supreme Court insisted that the First Amendment must occasionally yield to legislative choices about “the competing interests of unions, employers, their employees, and the public at large.”</w:t>
      </w:r>
      <w:r>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385CEE21" w14:textId="77777777" w:rsidR="007D1772" w:rsidRDefault="007D1772" w:rsidP="007D1772">
      <w:pPr>
        <w:rPr>
          <w:sz w:val="14"/>
        </w:rPr>
      </w:pPr>
      <w:r>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Pr>
          <w:rStyle w:val="StyleUnderline"/>
        </w:rPr>
        <w:t xml:space="preserve">Lurking behind labor’s First Amendment exceptionalism was the recognition that the postwar labor law regime, with its complicated balancing of employer and worker rights, had operated to </w:t>
      </w:r>
      <w:r>
        <w:rPr>
          <w:rStyle w:val="Emphasis"/>
        </w:rPr>
        <w:t>dampen industrial unrest</w:t>
      </w:r>
      <w:r>
        <w:rPr>
          <w:rStyle w:val="StyleUnderline"/>
        </w:rPr>
        <w:t xml:space="preserve"> and facilitate </w:t>
      </w:r>
      <w:r>
        <w:rPr>
          <w:rStyle w:val="Emphasis"/>
        </w:rPr>
        <w:t>American economic growth</w:t>
      </w:r>
      <w:r>
        <w:rPr>
          <w:sz w:val="14"/>
        </w:rPr>
        <w:t xml:space="preserve">.141 </w:t>
      </w:r>
      <w:r>
        <w:rPr>
          <w:rStyle w:val="StyleUnderline"/>
        </w:rPr>
        <w:t xml:space="preserve">To advance these goals—which may have seemed like “compelling government interests,” though the accommodation was rarely framed in conventional doctrinal terms—the courts constrained the operation of the First Amendment in the labor context. Just as </w:t>
      </w:r>
      <w:r>
        <w:rPr>
          <w:rStyle w:val="Emphasis"/>
        </w:rPr>
        <w:t>an unequivocal right to strike</w:t>
      </w:r>
      <w:r>
        <w:rPr>
          <w:rStyle w:val="StyleUnderline"/>
        </w:rPr>
        <w:t xml:space="preserve"> would unleash </w:t>
      </w:r>
      <w:r>
        <w:rPr>
          <w:rStyle w:val="Emphasis"/>
        </w:rPr>
        <w:t>unpalatable economic power</w:t>
      </w:r>
      <w:r>
        <w:rPr>
          <w:rStyle w:val="StyleUnderline"/>
        </w:rPr>
        <w:t xml:space="preserve">, </w:t>
      </w:r>
      <w:r>
        <w:rPr>
          <w:rStyle w:val="StyleUnderline"/>
          <w:highlight w:val="cyan"/>
        </w:rPr>
        <w:t xml:space="preserve">an </w:t>
      </w:r>
      <w:r>
        <w:rPr>
          <w:rStyle w:val="Emphasis"/>
          <w:highlight w:val="cyan"/>
        </w:rPr>
        <w:t>unequivocal right to work would</w:t>
      </w:r>
      <w:r>
        <w:rPr>
          <w:sz w:val="14"/>
        </w:rPr>
        <w:t xml:space="preserve"> disturb the New Deal settlement and </w:t>
      </w:r>
      <w:r>
        <w:rPr>
          <w:rStyle w:val="Emphasis"/>
          <w:highlight w:val="cyan"/>
        </w:rPr>
        <w:t>impugn</w:t>
      </w:r>
      <w:r>
        <w:rPr>
          <w:rStyle w:val="Emphasis"/>
        </w:rPr>
        <w:t xml:space="preserve"> the legitimacy of the courts</w:t>
      </w:r>
      <w:r>
        <w:rPr>
          <w:rStyle w:val="StyleUnderline"/>
        </w:rPr>
        <w:t xml:space="preserve">, not to mention the </w:t>
      </w:r>
      <w:r>
        <w:rPr>
          <w:rStyle w:val="Emphasis"/>
          <w:highlight w:val="cyan"/>
        </w:rPr>
        <w:t>stability of</w:t>
      </w:r>
      <w:r>
        <w:rPr>
          <w:rStyle w:val="Emphasis"/>
        </w:rPr>
        <w:t xml:space="preserve"> the postwar </w:t>
      </w:r>
      <w:r>
        <w:rPr>
          <w:rStyle w:val="Emphasis"/>
          <w:highlight w:val="cyan"/>
        </w:rPr>
        <w:t>legal order</w:t>
      </w:r>
      <w:r>
        <w:rPr>
          <w:sz w:val="14"/>
        </w:rPr>
        <w:t>.</w:t>
      </w:r>
    </w:p>
    <w:p w14:paraId="6028450C" w14:textId="77777777" w:rsidR="007D1772" w:rsidRDefault="007D1772" w:rsidP="007D1772">
      <w:pPr>
        <w:rPr>
          <w:sz w:val="14"/>
        </w:rPr>
      </w:pPr>
      <w:r>
        <w:rPr>
          <w:sz w:val="14"/>
        </w:rPr>
        <w:t xml:space="preserve">Against this broader backdrop, recognizing a First Amendment obstacle to public sector agency fees threatens to unweave the web. </w:t>
      </w:r>
      <w:r>
        <w:rPr>
          <w:rStyle w:val="StyleUnderline"/>
        </w:rPr>
        <w:t>To couch the right to work in the Constitution while licensing courts and legislatures to suppress the right to strike would truly be to “come full circle.” It</w:t>
      </w:r>
      <w:r>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bookmarkEnd w:id="0"/>
    <w:p w14:paraId="03EDCE21" w14:textId="77777777" w:rsidR="007D1772" w:rsidRDefault="007D1772" w:rsidP="007D1772"/>
    <w:p w14:paraId="550989A0" w14:textId="77777777" w:rsidR="007D1772" w:rsidRDefault="007D1772" w:rsidP="007D1772">
      <w:pPr>
        <w:pStyle w:val="Heading4"/>
        <w:rPr>
          <w:rFonts w:cs="Calibri"/>
        </w:rPr>
      </w:pPr>
      <w:r>
        <w:rPr>
          <w:rFonts w:cs="Calibri"/>
          <w:b w:val="0"/>
        </w:rPr>
        <w:t xml:space="preserve">It </w:t>
      </w:r>
      <w:bookmarkStart w:id="1" w:name="_Hlk208044113"/>
      <w:r>
        <w:rPr>
          <w:rFonts w:cs="Calibri"/>
          <w:b w:val="0"/>
        </w:rPr>
        <w:t xml:space="preserve">erases virtually </w:t>
      </w:r>
      <w:r>
        <w:rPr>
          <w:rFonts w:cs="Calibri"/>
          <w:b w:val="0"/>
          <w:u w:val="single"/>
        </w:rPr>
        <w:t>every</w:t>
      </w:r>
      <w:r>
        <w:rPr>
          <w:rFonts w:cs="Calibri"/>
          <w:b w:val="0"/>
        </w:rPr>
        <w:t xml:space="preserve"> regulation, </w:t>
      </w:r>
      <w:r>
        <w:rPr>
          <w:rFonts w:cs="Calibri"/>
          <w:b w:val="0"/>
          <w:u w:val="single"/>
        </w:rPr>
        <w:t>deleting</w:t>
      </w:r>
      <w:r>
        <w:rPr>
          <w:rFonts w:cs="Calibri"/>
          <w:b w:val="0"/>
        </w:rPr>
        <w:t xml:space="preserve"> </w:t>
      </w:r>
      <w:r>
        <w:rPr>
          <w:rFonts w:cs="Calibri"/>
          <w:b w:val="0"/>
          <w:u w:val="single"/>
        </w:rPr>
        <w:t>enforcement</w:t>
      </w:r>
      <w:r>
        <w:rPr>
          <w:rFonts w:cs="Calibri"/>
          <w:b w:val="0"/>
        </w:rPr>
        <w:t xml:space="preserve"> capabilities. </w:t>
      </w:r>
    </w:p>
    <w:p w14:paraId="69F19D75" w14:textId="77777777" w:rsidR="007D1772" w:rsidRDefault="007D1772" w:rsidP="007D1772">
      <w:r>
        <w:rPr>
          <w:rStyle w:val="Style13ptBold"/>
        </w:rPr>
        <w:t>Shanor 16</w:t>
      </w:r>
      <w:r>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753285A4" w14:textId="77777777" w:rsidR="007D1772" w:rsidRDefault="007D1772" w:rsidP="007D1772">
      <w:pPr>
        <w:rPr>
          <w:sz w:val="14"/>
        </w:rPr>
      </w:pPr>
      <w:r>
        <w:rPr>
          <w:sz w:val="14"/>
        </w:rPr>
        <w:t xml:space="preserve">The </w:t>
      </w:r>
      <w:r>
        <w:rPr>
          <w:rStyle w:val="Emphasis"/>
          <w:highlight w:val="cyan"/>
        </w:rPr>
        <w:t>stakes</w:t>
      </w:r>
      <w:r>
        <w:rPr>
          <w:rStyle w:val="Emphasis"/>
        </w:rPr>
        <w:t xml:space="preserve"> of this burgeoning constitutional conflict </w:t>
      </w:r>
      <w:r>
        <w:rPr>
          <w:rStyle w:val="Emphasis"/>
          <w:highlight w:val="cyan"/>
        </w:rPr>
        <w:t>are high</w:t>
      </w:r>
      <w:r>
        <w:rPr>
          <w:rStyle w:val="StyleUnderline"/>
        </w:rPr>
        <w:t xml:space="preserve"> due to a simple but often overlooked fact: because nearly </w:t>
      </w:r>
      <w:r>
        <w:rPr>
          <w:rStyle w:val="Emphasis"/>
          <w:highlight w:val="cyan"/>
        </w:rPr>
        <w:t>all</w:t>
      </w:r>
      <w:r>
        <w:rPr>
          <w:rStyle w:val="Emphasis"/>
        </w:rPr>
        <w:t xml:space="preserve"> human action—and so state </w:t>
      </w:r>
      <w:r>
        <w:rPr>
          <w:rStyle w:val="Emphasis"/>
          <w:highlight w:val="cyan"/>
        </w:rPr>
        <w:t>regulation</w:t>
      </w:r>
      <w:r>
        <w:rPr>
          <w:rStyle w:val="StyleUnderline"/>
        </w:rPr>
        <w:t>—</w:t>
      </w:r>
      <w:r>
        <w:rPr>
          <w:rStyle w:val="StyleUnderline"/>
          <w:highlight w:val="cyan"/>
        </w:rPr>
        <w:t>operates through communication</w:t>
      </w:r>
      <w:r>
        <w:rPr>
          <w:rStyle w:val="StyleUnderline"/>
        </w:rPr>
        <w:t xml:space="preserve">, the </w:t>
      </w:r>
      <w:r>
        <w:rPr>
          <w:rStyle w:val="StyleUnderline"/>
          <w:highlight w:val="cyan"/>
        </w:rPr>
        <w:t xml:space="preserve">First Amendment </w:t>
      </w:r>
      <w:r>
        <w:rPr>
          <w:rStyle w:val="StyleUnderline"/>
        </w:rPr>
        <w:t xml:space="preserve">possesses </w:t>
      </w:r>
      <w:r>
        <w:rPr>
          <w:rStyle w:val="Emphasis"/>
          <w:highlight w:val="cyan"/>
        </w:rPr>
        <w:t>near total deregulatory potential</w:t>
      </w:r>
      <w:r>
        <w:rPr>
          <w:sz w:val="14"/>
        </w:rPr>
        <w:t xml:space="preserve">. For this reason, </w:t>
      </w:r>
      <w:r>
        <w:rPr>
          <w:rStyle w:val="StyleUnderline"/>
        </w:rPr>
        <w:t xml:space="preserve">the scope of First Amendment protection uniquely </w:t>
      </w:r>
      <w:r>
        <w:rPr>
          <w:rStyle w:val="StyleUnderline"/>
          <w:highlight w:val="cyan"/>
        </w:rPr>
        <w:t xml:space="preserve">tracks </w:t>
      </w:r>
      <w:r>
        <w:rPr>
          <w:rStyle w:val="StyleUnderline"/>
        </w:rPr>
        <w:t xml:space="preserve">the </w:t>
      </w:r>
      <w:r>
        <w:rPr>
          <w:rStyle w:val="StyleUnderline"/>
          <w:highlight w:val="cyan"/>
        </w:rPr>
        <w:t>boundary of</w:t>
      </w:r>
      <w:r>
        <w:rPr>
          <w:rStyle w:val="StyleUnderline"/>
        </w:rPr>
        <w:t xml:space="preserve"> the constitutionally permissible </w:t>
      </w:r>
      <w:r>
        <w:rPr>
          <w:rStyle w:val="Emphasis"/>
          <w:highlight w:val="cyan"/>
        </w:rPr>
        <w:t>admin</w:t>
      </w:r>
      <w:r>
        <w:rPr>
          <w:rStyle w:val="Emphasis"/>
        </w:rPr>
        <w:t xml:space="preserve">istrative </w:t>
      </w:r>
      <w:r>
        <w:rPr>
          <w:rStyle w:val="Emphasis"/>
          <w:highlight w:val="cyan"/>
        </w:rPr>
        <w:t>state</w:t>
      </w:r>
      <w:r>
        <w:rPr>
          <w:sz w:val="14"/>
        </w:rPr>
        <w:t>. This section elaborates those contentions and paints the stakes of the growing conflict between the First Amendment and the administrative state.</w:t>
      </w:r>
    </w:p>
    <w:p w14:paraId="2E3DD340" w14:textId="77777777" w:rsidR="007D1772" w:rsidRDefault="007D1772" w:rsidP="007D1772">
      <w:pPr>
        <w:rPr>
          <w:sz w:val="14"/>
        </w:rPr>
      </w:pPr>
      <w:r>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plane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Pr>
          <w:rStyle w:val="StyleUnderline"/>
        </w:rPr>
        <w:t xml:space="preserve">From its inception, each of these forms of conduct, like a multitude of others, are constituted by and intertwined with </w:t>
      </w:r>
      <w:r>
        <w:rPr>
          <w:rStyle w:val="Emphasis"/>
        </w:rPr>
        <w:t>words</w:t>
      </w:r>
      <w:r>
        <w:rPr>
          <w:rStyle w:val="StyleUnderline"/>
        </w:rPr>
        <w:t xml:space="preserve">, </w:t>
      </w:r>
      <w:r>
        <w:rPr>
          <w:rStyle w:val="Emphasis"/>
        </w:rPr>
        <w:t>speech</w:t>
      </w:r>
      <w:r>
        <w:rPr>
          <w:rStyle w:val="StyleUnderline"/>
        </w:rPr>
        <w:t xml:space="preserve">, and </w:t>
      </w:r>
      <w:r>
        <w:rPr>
          <w:rStyle w:val="Emphasis"/>
        </w:rPr>
        <w:t>expressive conduct</w:t>
      </w:r>
      <w:r>
        <w:rPr>
          <w:sz w:val="14"/>
        </w:rPr>
        <w:t>.</w:t>
      </w:r>
    </w:p>
    <w:p w14:paraId="14DDFCAB" w14:textId="77777777" w:rsidR="007D1772" w:rsidRDefault="007D1772" w:rsidP="007D1772">
      <w:pPr>
        <w:rPr>
          <w:sz w:val="14"/>
        </w:rPr>
      </w:pPr>
      <w:r>
        <w:rPr>
          <w:sz w:val="14"/>
        </w:rPr>
        <w:t>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expression and their conduct is intertwined with speech.</w:t>
      </w:r>
    </w:p>
    <w:p w14:paraId="2332EB5D" w14:textId="77777777" w:rsidR="007D1772" w:rsidRDefault="007D1772" w:rsidP="007D1772">
      <w:pPr>
        <w:rPr>
          <w:sz w:val="14"/>
        </w:rPr>
      </w:pPr>
      <w:r>
        <w:rPr>
          <w:sz w:val="14"/>
        </w:rPr>
        <w:t xml:space="preserve">For the same reason, </w:t>
      </w:r>
      <w:r>
        <w:rPr>
          <w:rStyle w:val="StyleUnderline"/>
        </w:rPr>
        <w:t xml:space="preserve">almost </w:t>
      </w:r>
      <w:r>
        <w:rPr>
          <w:rStyle w:val="StyleUnderline"/>
          <w:highlight w:val="cyan"/>
        </w:rPr>
        <w:t>all regulation</w:t>
      </w:r>
      <w:r>
        <w:rPr>
          <w:rStyle w:val="StyleUnderline"/>
        </w:rPr>
        <w:t xml:space="preserve"> is or could be </w:t>
      </w:r>
      <w:r>
        <w:rPr>
          <w:rStyle w:val="StyleUnderline"/>
          <w:highlight w:val="cyan"/>
        </w:rPr>
        <w:t xml:space="preserve">understood to </w:t>
      </w:r>
      <w:r>
        <w:rPr>
          <w:rStyle w:val="Emphasis"/>
          <w:highlight w:val="cyan"/>
        </w:rPr>
        <w:t>regulate</w:t>
      </w:r>
      <w:r>
        <w:rPr>
          <w:rStyle w:val="Emphasis"/>
        </w:rPr>
        <w:t xml:space="preserve"> speech or </w:t>
      </w:r>
      <w:r>
        <w:rPr>
          <w:rStyle w:val="Emphasis"/>
          <w:highlight w:val="cyan"/>
        </w:rPr>
        <w:t>expression</w:t>
      </w:r>
      <w:r>
        <w:rPr>
          <w:sz w:val="14"/>
        </w:rPr>
        <w:t xml:space="preserve">. The tax forms you file contain written speech in some basic sense. </w:t>
      </w:r>
      <w:r>
        <w:rPr>
          <w:rStyle w:val="Emphasis"/>
          <w:highlight w:val="cyan"/>
        </w:rPr>
        <w:t>S</w:t>
      </w:r>
      <w:r>
        <w:rPr>
          <w:rStyle w:val="StyleUnderline"/>
        </w:rPr>
        <w:t xml:space="preserve">ecurity and </w:t>
      </w:r>
      <w:r>
        <w:rPr>
          <w:rStyle w:val="Emphasis"/>
          <w:highlight w:val="cyan"/>
        </w:rPr>
        <w:t>E</w:t>
      </w:r>
      <w:r>
        <w:rPr>
          <w:rStyle w:val="StyleUnderline"/>
        </w:rPr>
        <w:t xml:space="preserve">xchange </w:t>
      </w:r>
      <w:r>
        <w:rPr>
          <w:rStyle w:val="Emphasis"/>
          <w:highlight w:val="cyan"/>
        </w:rPr>
        <w:t>C</w:t>
      </w:r>
      <w:r>
        <w:rPr>
          <w:rStyle w:val="StyleUnderline"/>
        </w:rPr>
        <w:t xml:space="preserve">ommission </w:t>
      </w:r>
      <w:r>
        <w:rPr>
          <w:rStyle w:val="StyleUnderline"/>
          <w:highlight w:val="cyan"/>
        </w:rPr>
        <w:t>disclosures</w:t>
      </w:r>
      <w:r>
        <w:rPr>
          <w:sz w:val="14"/>
        </w:rPr>
        <w:t xml:space="preserve">, too, </w:t>
      </w:r>
      <w:r>
        <w:rPr>
          <w:rStyle w:val="StyleUnderline"/>
        </w:rPr>
        <w:t>involve speech in an idiomatic sense</w:t>
      </w:r>
      <w:r>
        <w:rPr>
          <w:sz w:val="14"/>
        </w:rPr>
        <w:t xml:space="preserve">. </w:t>
      </w:r>
      <w:r>
        <w:rPr>
          <w:rStyle w:val="StyleUnderline"/>
          <w:highlight w:val="cyan"/>
        </w:rPr>
        <w:t xml:space="preserve">Limitations on </w:t>
      </w:r>
      <w:r>
        <w:rPr>
          <w:rStyle w:val="Emphasis"/>
          <w:highlight w:val="cyan"/>
        </w:rPr>
        <w:t>fraud</w:t>
      </w:r>
      <w:r>
        <w:rPr>
          <w:rStyle w:val="StyleUnderline"/>
        </w:rPr>
        <w:t xml:space="preserve">, nutrition </w:t>
      </w:r>
      <w:r>
        <w:rPr>
          <w:rStyle w:val="StyleUnderline"/>
          <w:highlight w:val="cyan"/>
        </w:rPr>
        <w:t>label requirements</w:t>
      </w:r>
      <w:r>
        <w:rPr>
          <w:rStyle w:val="StyleUnderline"/>
        </w:rPr>
        <w:t xml:space="preserve">, </w:t>
      </w:r>
      <w:r>
        <w:rPr>
          <w:rStyle w:val="Emphasis"/>
          <w:highlight w:val="cyan"/>
        </w:rPr>
        <w:t xml:space="preserve">anti-trust </w:t>
      </w:r>
      <w:r>
        <w:rPr>
          <w:rStyle w:val="Emphasis"/>
        </w:rPr>
        <w:t>regulation</w:t>
      </w:r>
      <w:r>
        <w:rPr>
          <w:rStyle w:val="StyleUnderline"/>
        </w:rPr>
        <w:t>, and prohibitions on work-place harassment and conspiracy, to name but a few, all implicate the written or spoken word</w:t>
      </w:r>
      <w:r>
        <w:rPr>
          <w:sz w:val="14"/>
        </w:rPr>
        <w:t xml:space="preserve">. The Enron defendants were prosecuted on </w:t>
      </w:r>
      <w:r>
        <w:rPr>
          <w:rStyle w:val="Emphasis"/>
          <w:highlight w:val="cyan"/>
        </w:rPr>
        <w:t>conspiracy</w:t>
      </w:r>
      <w:r>
        <w:rPr>
          <w:rStyle w:val="StyleUnderline"/>
          <w:highlight w:val="cyan"/>
        </w:rPr>
        <w:t xml:space="preserve">, </w:t>
      </w:r>
      <w:r>
        <w:rPr>
          <w:rStyle w:val="Emphasis"/>
          <w:highlight w:val="cyan"/>
        </w:rPr>
        <w:t>securities</w:t>
      </w:r>
      <w:r>
        <w:rPr>
          <w:rStyle w:val="Emphasis"/>
        </w:rPr>
        <w:t xml:space="preserve"> and wire </w:t>
      </w:r>
      <w:r>
        <w:rPr>
          <w:rStyle w:val="Emphasis"/>
          <w:highlight w:val="cyan"/>
        </w:rPr>
        <w:t>fraud</w:t>
      </w:r>
      <w:r>
        <w:rPr>
          <w:sz w:val="14"/>
        </w:rPr>
        <w:t xml:space="preserve">, </w:t>
      </w:r>
      <w:r>
        <w:rPr>
          <w:rStyle w:val="StyleUnderline"/>
        </w:rPr>
        <w:t>and</w:t>
      </w:r>
      <w:r>
        <w:rPr>
          <w:sz w:val="14"/>
        </w:rPr>
        <w:t xml:space="preserve"> </w:t>
      </w:r>
      <w:r>
        <w:rPr>
          <w:rStyle w:val="Emphasis"/>
          <w:highlight w:val="cyan"/>
        </w:rPr>
        <w:t>insider trading</w:t>
      </w:r>
      <w:r>
        <w:rPr>
          <w:rStyle w:val="StyleUnderline"/>
        </w:rPr>
        <w:t xml:space="preserve"> counts</w:t>
      </w:r>
      <w:r>
        <w:rPr>
          <w:sz w:val="14"/>
        </w:rPr>
        <w:t xml:space="preserve">, </w:t>
      </w:r>
      <w:r>
        <w:rPr>
          <w:rStyle w:val="StyleUnderline"/>
        </w:rPr>
        <w:t>all involving speech.</w:t>
      </w:r>
    </w:p>
    <w:p w14:paraId="737C0DF2" w14:textId="77777777" w:rsidR="007D1772" w:rsidRDefault="007D1772" w:rsidP="007D1772">
      <w:pPr>
        <w:rPr>
          <w:sz w:val="14"/>
        </w:rPr>
      </w:pPr>
      <w:r>
        <w:rPr>
          <w:sz w:val="14"/>
        </w:rPr>
        <w:t xml:space="preserve">Frederick Schauer has observed that </w:t>
      </w:r>
      <w:r>
        <w:rPr>
          <w:rStyle w:val="StyleUnderline"/>
          <w:highlight w:val="cyan"/>
        </w:rPr>
        <w:t>First Amendment litigation is</w:t>
      </w:r>
      <w:r>
        <w:rPr>
          <w:rStyle w:val="StyleUnderline"/>
        </w:rPr>
        <w:t xml:space="preserve"> often </w:t>
      </w:r>
      <w:r>
        <w:rPr>
          <w:rStyle w:val="Emphasis"/>
          <w:highlight w:val="cyan"/>
        </w:rPr>
        <w:t>opportunistic</w:t>
      </w:r>
      <w:r>
        <w:rPr>
          <w:rStyle w:val="StyleUnderline"/>
        </w:rPr>
        <w:t>, meaning that litigants turn to the First Amendment as their authority of choice when little other authority is on point</w:t>
      </w:r>
      <w:r>
        <w:rPr>
          <w:sz w:val="14"/>
        </w:rPr>
        <w:t xml:space="preserve">.182 Schauer concludes that this </w:t>
      </w:r>
      <w:r>
        <w:rPr>
          <w:rStyle w:val="StyleUnderline"/>
        </w:rPr>
        <w:t>opportunism evinces the “power of the First Amendment today as a political force and a rhetorical device in the United States.”</w:t>
      </w:r>
      <w:r>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Pr>
          <w:rStyle w:val="StyleUnderline"/>
        </w:rPr>
        <w:t xml:space="preserve">this </w:t>
      </w:r>
      <w:r>
        <w:rPr>
          <w:rStyle w:val="StyleUnderline"/>
          <w:highlight w:val="cyan"/>
        </w:rPr>
        <w:t>pervasiveness</w:t>
      </w:r>
      <w:r>
        <w:rPr>
          <w:rStyle w:val="StyleUnderline"/>
        </w:rPr>
        <w:t xml:space="preserve"> that </w:t>
      </w:r>
      <w:r>
        <w:rPr>
          <w:rStyle w:val="StyleUnderline"/>
          <w:highlight w:val="cyan"/>
        </w:rPr>
        <w:t xml:space="preserve">makes </w:t>
      </w:r>
      <w:r>
        <w:rPr>
          <w:rStyle w:val="StyleUnderline"/>
        </w:rPr>
        <w:t xml:space="preserve">the First Amendment’s </w:t>
      </w:r>
      <w:r>
        <w:rPr>
          <w:rStyle w:val="Emphasis"/>
          <w:highlight w:val="cyan"/>
        </w:rPr>
        <w:t>deregulatory potential</w:t>
      </w:r>
      <w:r>
        <w:rPr>
          <w:rStyle w:val="Emphasis"/>
        </w:rPr>
        <w:t xml:space="preserve"> so </w:t>
      </w:r>
      <w:r>
        <w:rPr>
          <w:rStyle w:val="Emphasis"/>
          <w:highlight w:val="cyan"/>
        </w:rPr>
        <w:t>sweeping</w:t>
      </w:r>
      <w:r>
        <w:rPr>
          <w:sz w:val="14"/>
        </w:rPr>
        <w:t>.</w:t>
      </w:r>
    </w:p>
    <w:p w14:paraId="793001D5" w14:textId="77777777" w:rsidR="007D1772" w:rsidRDefault="007D1772" w:rsidP="007D1772">
      <w:pPr>
        <w:rPr>
          <w:sz w:val="14"/>
        </w:rPr>
      </w:pPr>
      <w:r>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Pr>
          <w:rStyle w:val="StyleUnderline"/>
        </w:rPr>
        <w:t xml:space="preserve">Certainly, a </w:t>
      </w:r>
      <w:r>
        <w:rPr>
          <w:rStyle w:val="Emphasis"/>
        </w:rPr>
        <w:t>business license</w:t>
      </w:r>
      <w:r>
        <w:rPr>
          <w:rStyle w:val="StyleUnderline"/>
        </w:rPr>
        <w:t xml:space="preserve"> or </w:t>
      </w:r>
      <w:r>
        <w:rPr>
          <w:rStyle w:val="Emphasis"/>
        </w:rPr>
        <w:t>tax filing</w:t>
      </w:r>
      <w:r>
        <w:rPr>
          <w:rStyle w:val="StyleUnderline"/>
        </w:rPr>
        <w:t xml:space="preserve"> could be considered a regulation of information</w:t>
      </w:r>
      <w:r>
        <w:rPr>
          <w:sz w:val="14"/>
        </w:rPr>
        <w:t xml:space="preserve">. </w:t>
      </w:r>
      <w:r>
        <w:rPr>
          <w:rStyle w:val="Emphasis"/>
        </w:rPr>
        <w:t>Insider trading restrictions</w:t>
      </w:r>
      <w:r>
        <w:rPr>
          <w:sz w:val="14"/>
        </w:rPr>
        <w:t xml:space="preserve">, too, </w:t>
      </w:r>
      <w:r>
        <w:rPr>
          <w:rStyle w:val="StyleUnderline"/>
        </w:rPr>
        <w:t>regulate when certain information can be disclosed</w:t>
      </w:r>
      <w:r>
        <w:rPr>
          <w:sz w:val="14"/>
        </w:rPr>
        <w:t xml:space="preserve">. The </w:t>
      </w:r>
      <w:r>
        <w:rPr>
          <w:rStyle w:val="Emphasis"/>
        </w:rPr>
        <w:t>Federal Rules of Evidence</w:t>
      </w:r>
      <w:r>
        <w:rPr>
          <w:rStyle w:val="StyleUnderline"/>
        </w:rPr>
        <w:t xml:space="preserve"> prescribe what sorts of information may be admitted at trial or required to be disclosed in discovery. Countless examples of the </w:t>
      </w:r>
      <w:r>
        <w:rPr>
          <w:rStyle w:val="Emphasis"/>
        </w:rPr>
        <w:t>regulation of “information”</w:t>
      </w:r>
      <w:r>
        <w:rPr>
          <w:rStyle w:val="StyleUnderline"/>
        </w:rPr>
        <w:t xml:space="preserve"> spring to mind</w:t>
      </w:r>
      <w:r>
        <w:rPr>
          <w:sz w:val="14"/>
        </w:rPr>
        <w:t>.</w:t>
      </w:r>
    </w:p>
    <w:p w14:paraId="41C35193" w14:textId="77777777" w:rsidR="007D1772" w:rsidRDefault="007D1772" w:rsidP="007D1772">
      <w:pPr>
        <w:rPr>
          <w:sz w:val="14"/>
        </w:rPr>
      </w:pPr>
      <w:r>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But could this really be so? </w:t>
      </w:r>
      <w:r>
        <w:rPr>
          <w:rStyle w:val="StyleUnderline"/>
          <w:highlight w:val="cyan"/>
        </w:rPr>
        <w:t xml:space="preserve">If </w:t>
      </w:r>
      <w:r>
        <w:rPr>
          <w:rStyle w:val="StyleUnderline"/>
        </w:rPr>
        <w:t xml:space="preserve">such a </w:t>
      </w:r>
      <w:r>
        <w:rPr>
          <w:rStyle w:val="StyleUnderline"/>
          <w:highlight w:val="cyan"/>
        </w:rPr>
        <w:t xml:space="preserve">principle </w:t>
      </w:r>
      <w:r>
        <w:rPr>
          <w:rStyle w:val="StyleUnderline"/>
        </w:rPr>
        <w:t xml:space="preserve">was </w:t>
      </w:r>
      <w:r>
        <w:rPr>
          <w:rStyle w:val="StyleUnderline"/>
          <w:highlight w:val="cyan"/>
        </w:rPr>
        <w:t xml:space="preserve">extended, </w:t>
      </w:r>
      <w:r>
        <w:rPr>
          <w:rStyle w:val="StyleUnderline"/>
        </w:rPr>
        <w:t xml:space="preserve">it would </w:t>
      </w:r>
      <w:r>
        <w:rPr>
          <w:rStyle w:val="Emphasis"/>
          <w:highlight w:val="cyan"/>
        </w:rPr>
        <w:t>invalidate all mandated commercial disclosures</w:t>
      </w:r>
      <w:r>
        <w:rPr>
          <w:sz w:val="14"/>
        </w:rPr>
        <w:t xml:space="preserve">. By definition, all mandatory disclosures require some defined class to say something rather than something else. Were this contention accepted, </w:t>
      </w:r>
      <w:r>
        <w:rPr>
          <w:rStyle w:val="StyleUnderline"/>
        </w:rPr>
        <w:t>every mandated disclosure would be subject to searching constitutional review</w:t>
      </w:r>
      <w:r>
        <w:rPr>
          <w:sz w:val="14"/>
        </w:rPr>
        <w:t xml:space="preserve">. </w:t>
      </w:r>
      <w:r>
        <w:rPr>
          <w:rStyle w:val="StyleUnderline"/>
        </w:rPr>
        <w:t xml:space="preserve">This would “all but dispositive[ly]” </w:t>
      </w:r>
      <w:r>
        <w:rPr>
          <w:rStyle w:val="StyleUnderline"/>
          <w:highlight w:val="cyan"/>
        </w:rPr>
        <w:t xml:space="preserve">render unconstitutional </w:t>
      </w:r>
      <w:r>
        <w:rPr>
          <w:rStyle w:val="Emphasis"/>
        </w:rPr>
        <w:t>all warning labels</w:t>
      </w:r>
      <w:r>
        <w:rPr>
          <w:rStyle w:val="StyleUnderline"/>
        </w:rPr>
        <w:t xml:space="preserve">, </w:t>
      </w:r>
      <w:r>
        <w:rPr>
          <w:rStyle w:val="Emphasis"/>
          <w:highlight w:val="cyan"/>
        </w:rPr>
        <w:t>securities disclosure</w:t>
      </w:r>
      <w:r>
        <w:rPr>
          <w:rStyle w:val="Emphasis"/>
        </w:rPr>
        <w:t xml:space="preserve"> statement</w:t>
      </w:r>
      <w:r>
        <w:rPr>
          <w:rStyle w:val="Emphasis"/>
          <w:highlight w:val="cyan"/>
        </w:rPr>
        <w:t>s</w:t>
      </w:r>
      <w:r>
        <w:rPr>
          <w:rStyle w:val="StyleUnderline"/>
        </w:rPr>
        <w:t xml:space="preserve">, even the </w:t>
      </w:r>
      <w:r>
        <w:rPr>
          <w:rStyle w:val="StyleUnderline"/>
          <w:highlight w:val="cyan"/>
        </w:rPr>
        <w:t>mandatory</w:t>
      </w:r>
      <w:r>
        <w:rPr>
          <w:rStyle w:val="StyleUnderline"/>
        </w:rPr>
        <w:t xml:space="preserve"> filing of </w:t>
      </w:r>
      <w:r>
        <w:rPr>
          <w:rStyle w:val="Emphasis"/>
          <w:highlight w:val="cyan"/>
        </w:rPr>
        <w:t>tax returns</w:t>
      </w:r>
      <w:r>
        <w:rPr>
          <w:rStyle w:val="StyleUnderline"/>
        </w:rPr>
        <w:t>. Bans on false and misleading commercial speech are likewise patently content-based</w:t>
      </w:r>
      <w:r>
        <w:rPr>
          <w:sz w:val="14"/>
        </w:rPr>
        <w:t xml:space="preserve">. Taken literally, Sorrell suggests that </w:t>
      </w:r>
      <w:r>
        <w:rPr>
          <w:rStyle w:val="StyleUnderline"/>
        </w:rPr>
        <w:t xml:space="preserve">the First Amendment impedes the government from banning </w:t>
      </w:r>
      <w:r>
        <w:rPr>
          <w:rStyle w:val="Emphasis"/>
        </w:rPr>
        <w:t>outright fraud</w:t>
      </w:r>
      <w:r>
        <w:rPr>
          <w:rStyle w:val="StyleUnderline"/>
        </w:rPr>
        <w:t xml:space="preserve"> because fraud is banned precisely because it is based onfalse representations</w:t>
      </w:r>
      <w:r>
        <w:rPr>
          <w:sz w:val="14"/>
        </w:rPr>
        <w:t xml:space="preserve">, a content-based restriction.190 </w:t>
      </w:r>
      <w:r>
        <w:rPr>
          <w:rStyle w:val="StyleUnderline"/>
        </w:rPr>
        <w:t xml:space="preserve">This would </w:t>
      </w:r>
      <w:r>
        <w:rPr>
          <w:rStyle w:val="StyleUnderline"/>
          <w:highlight w:val="cyan"/>
        </w:rPr>
        <w:t>render</w:t>
      </w:r>
      <w:r>
        <w:rPr>
          <w:rStyle w:val="StyleUnderline"/>
        </w:rPr>
        <w:t xml:space="preserve"> much of the work of the </w:t>
      </w:r>
      <w:r>
        <w:rPr>
          <w:rStyle w:val="Emphasis"/>
          <w:highlight w:val="cyan"/>
        </w:rPr>
        <w:t>S</w:t>
      </w:r>
      <w:r>
        <w:rPr>
          <w:rStyle w:val="StyleUnderline"/>
        </w:rPr>
        <w:t xml:space="preserve">ecurities and </w:t>
      </w:r>
      <w:r>
        <w:rPr>
          <w:rStyle w:val="Emphasis"/>
          <w:highlight w:val="cyan"/>
        </w:rPr>
        <w:t>E</w:t>
      </w:r>
      <w:r>
        <w:rPr>
          <w:rStyle w:val="StyleUnderline"/>
        </w:rPr>
        <w:t xml:space="preserve">xchange </w:t>
      </w:r>
      <w:r>
        <w:rPr>
          <w:rStyle w:val="Emphasis"/>
          <w:highlight w:val="cyan"/>
        </w:rPr>
        <w:t>C</w:t>
      </w:r>
      <w:r>
        <w:rPr>
          <w:rStyle w:val="StyleUnderline"/>
        </w:rPr>
        <w:t xml:space="preserve">ommission </w:t>
      </w:r>
      <w:r>
        <w:rPr>
          <w:rStyle w:val="StyleUnderline"/>
          <w:highlight w:val="cyan"/>
        </w:rPr>
        <w:t>and</w:t>
      </w:r>
      <w:r>
        <w:rPr>
          <w:rStyle w:val="StyleUnderline"/>
        </w:rPr>
        <w:t xml:space="preserve"> </w:t>
      </w:r>
      <w:r>
        <w:rPr>
          <w:rStyle w:val="Emphasis"/>
          <w:highlight w:val="cyan"/>
        </w:rPr>
        <w:t>F</w:t>
      </w:r>
      <w:r>
        <w:rPr>
          <w:rStyle w:val="StyleUnderline"/>
        </w:rPr>
        <w:t xml:space="preserve">ederal </w:t>
      </w:r>
      <w:r>
        <w:rPr>
          <w:rStyle w:val="Emphasis"/>
          <w:highlight w:val="cyan"/>
        </w:rPr>
        <w:t>T</w:t>
      </w:r>
      <w:r>
        <w:rPr>
          <w:rStyle w:val="StyleUnderline"/>
        </w:rPr>
        <w:t xml:space="preserve">rade </w:t>
      </w:r>
      <w:r>
        <w:rPr>
          <w:rStyle w:val="Emphasis"/>
          <w:highlight w:val="cyan"/>
        </w:rPr>
        <w:t>C</w:t>
      </w:r>
      <w:r>
        <w:rPr>
          <w:rStyle w:val="StyleUnderline"/>
        </w:rPr>
        <w:t xml:space="preserve">ommission </w:t>
      </w:r>
      <w:r>
        <w:rPr>
          <w:rStyle w:val="Emphasis"/>
          <w:highlight w:val="cyan"/>
        </w:rPr>
        <w:t>unconstitutional</w:t>
      </w:r>
      <w:r>
        <w:rPr>
          <w:sz w:val="14"/>
        </w:rPr>
        <w:t>.</w:t>
      </w:r>
    </w:p>
    <w:bookmarkEnd w:id="1"/>
    <w:p w14:paraId="7D1D3E5A" w14:textId="77777777" w:rsidR="007D1772" w:rsidRDefault="007D1772" w:rsidP="007D1772">
      <w:pPr>
        <w:rPr>
          <w:sz w:val="14"/>
        </w:rPr>
      </w:pPr>
    </w:p>
    <w:p w14:paraId="65EE0D9C" w14:textId="77777777" w:rsidR="007D1772" w:rsidRDefault="007D1772" w:rsidP="007D1772">
      <w:pPr>
        <w:pStyle w:val="Heading4"/>
        <w:jc w:val="both"/>
        <w:rPr>
          <w:rStyle w:val="Style13ptBold"/>
          <w:rFonts w:cs="Calibri"/>
        </w:rPr>
      </w:pPr>
      <w:r>
        <w:rPr>
          <w:rFonts w:cs="Calibri"/>
          <w:b w:val="0"/>
        </w:rPr>
        <w:t xml:space="preserve">Consolidation in IoT locks in extinction---only a decentralized global data infrastructure creates a </w:t>
      </w:r>
      <w:r>
        <w:rPr>
          <w:rFonts w:cs="Calibri"/>
          <w:b w:val="0"/>
          <w:u w:val="single"/>
        </w:rPr>
        <w:t>zero-marginal cost economy</w:t>
      </w:r>
      <w:r>
        <w:rPr>
          <w:rFonts w:cs="Calibri"/>
          <w:b w:val="0"/>
        </w:rPr>
        <w:t xml:space="preserve"> that solves </w:t>
      </w:r>
      <w:r>
        <w:rPr>
          <w:rFonts w:cs="Calibri"/>
          <w:b w:val="0"/>
          <w:u w:val="single"/>
        </w:rPr>
        <w:t>warming</w:t>
      </w:r>
      <w:r>
        <w:rPr>
          <w:rFonts w:cs="Calibri"/>
          <w:b w:val="0"/>
        </w:rPr>
        <w:t xml:space="preserve">, </w:t>
      </w:r>
      <w:r>
        <w:rPr>
          <w:rFonts w:cs="Calibri"/>
          <w:b w:val="0"/>
          <w:u w:val="single"/>
        </w:rPr>
        <w:t>resource constraints</w:t>
      </w:r>
      <w:r>
        <w:rPr>
          <w:rFonts w:cs="Calibri"/>
          <w:b w:val="0"/>
        </w:rPr>
        <w:t xml:space="preserve">, and </w:t>
      </w:r>
      <w:r>
        <w:rPr>
          <w:rFonts w:cs="Calibri"/>
          <w:b w:val="0"/>
          <w:u w:val="single"/>
        </w:rPr>
        <w:t>global conflict</w:t>
      </w:r>
    </w:p>
    <w:p w14:paraId="788D10E1" w14:textId="77777777" w:rsidR="007D1772" w:rsidRDefault="007D1772" w:rsidP="007D1772">
      <w:pPr>
        <w:rPr>
          <w:b/>
        </w:rPr>
      </w:pPr>
      <w:r>
        <w:rPr>
          <w:rStyle w:val="Style13ptBold"/>
        </w:rPr>
        <w:t xml:space="preserve">Rifkin 17 </w:t>
      </w:r>
      <w:r>
        <w:t>(Jeremy, teaches at the Wharton School executive education program at the University of Pennsylvania where he instructs CEOs and senior management on making a transition of their business operations into sustainable economies, president of the TIR Consulting Group, “The Internet of Things: Monopoly Capitalism vs. Collaborative Commons,” 04/07/2014, Updated 12/6/2017, https://www.huffpost.com/entry/internet-of-things_b_5104072)</w:t>
      </w:r>
    </w:p>
    <w:p w14:paraId="56CD8791" w14:textId="77777777" w:rsidR="007D1772" w:rsidRDefault="007D1772" w:rsidP="007D1772">
      <w:r>
        <w:rPr>
          <w:rStyle w:val="StyleUnderline"/>
        </w:rPr>
        <w:t>If I had told you 25 years ago</w:t>
      </w:r>
      <w:r>
        <w:rPr>
          <w:sz w:val="16"/>
        </w:rPr>
        <w:t xml:space="preserve"> </w:t>
      </w:r>
      <w:r>
        <w:rPr>
          <w:rStyle w:val="StyleUnderline"/>
        </w:rPr>
        <w:t>that</w:t>
      </w:r>
      <w:r>
        <w:rPr>
          <w:sz w:val="16"/>
        </w:rPr>
        <w:t xml:space="preserve">, in a quarter century's time, </w:t>
      </w:r>
      <w:r>
        <w:rPr>
          <w:rStyle w:val="StyleUnderline"/>
          <w:highlight w:val="cyan"/>
        </w:rPr>
        <w:t>one-third of</w:t>
      </w:r>
      <w:r>
        <w:rPr>
          <w:rStyle w:val="StyleUnderline"/>
        </w:rPr>
        <w:t xml:space="preserve"> the </w:t>
      </w:r>
      <w:r>
        <w:rPr>
          <w:rStyle w:val="StyleUnderline"/>
          <w:highlight w:val="cyan"/>
        </w:rPr>
        <w:t>human race</w:t>
      </w:r>
      <w:r>
        <w:rPr>
          <w:rStyle w:val="StyleUnderline"/>
        </w:rPr>
        <w:t xml:space="preserve"> would be </w:t>
      </w:r>
      <w:r>
        <w:rPr>
          <w:rStyle w:val="StyleUnderline"/>
          <w:highlight w:val="cyan"/>
        </w:rPr>
        <w:t>communicating</w:t>
      </w:r>
      <w:r>
        <w:rPr>
          <w:sz w:val="16"/>
        </w:rPr>
        <w:t xml:space="preserve"> with one another </w:t>
      </w:r>
      <w:r>
        <w:rPr>
          <w:rStyle w:val="StyleUnderline"/>
          <w:highlight w:val="cyan"/>
        </w:rPr>
        <w:t>in huge global networks</w:t>
      </w:r>
      <w:r>
        <w:rPr>
          <w:sz w:val="16"/>
        </w:rPr>
        <w:t xml:space="preserve"> of hundreds of millions of people -- exchanging audio, video, and text -- and that the combined knowledge of the world would be accessible from a cellphone, </w:t>
      </w:r>
      <w:r>
        <w:rPr>
          <w:rStyle w:val="StyleUnderline"/>
        </w:rPr>
        <w:t>that any single individual could post a new idea, introduce a product, or pass a thought to a billion people simultaneously</w:t>
      </w:r>
      <w:r>
        <w:rPr>
          <w:sz w:val="16"/>
        </w:rPr>
        <w:t xml:space="preserve">, and that the cost of doing so would be nearly free, </w:t>
      </w:r>
      <w:r>
        <w:rPr>
          <w:rStyle w:val="StyleUnderline"/>
        </w:rPr>
        <w:t>you would have shaken your head</w:t>
      </w:r>
      <w:r>
        <w:rPr>
          <w:sz w:val="16"/>
        </w:rPr>
        <w:t xml:space="preserve"> in disbelief. All are now reality. But what if I were to say to you that </w:t>
      </w:r>
      <w:r>
        <w:rPr>
          <w:rStyle w:val="StyleUnderline"/>
          <w:highlight w:val="cyan"/>
        </w:rPr>
        <w:t>25 years from now</w:t>
      </w:r>
      <w:r>
        <w:rPr>
          <w:rStyle w:val="StyleUnderline"/>
        </w:rPr>
        <w:t xml:space="preserve">, the bulk of the energy you use to heat your home and run your appliances, power your business, drive your vehicle, and operate </w:t>
      </w:r>
      <w:r>
        <w:rPr>
          <w:rStyle w:val="StyleUnderline"/>
          <w:highlight w:val="cyan"/>
        </w:rPr>
        <w:t>every part of the global economy</w:t>
      </w:r>
      <w:r>
        <w:rPr>
          <w:rStyle w:val="StyleUnderline"/>
        </w:rPr>
        <w:t xml:space="preserve"> will </w:t>
      </w:r>
      <w:r>
        <w:rPr>
          <w:rStyle w:val="Emphasis"/>
          <w:highlight w:val="cyan"/>
        </w:rPr>
        <w:t>likewise be nearly free</w:t>
      </w:r>
      <w:r>
        <w:rPr>
          <w:sz w:val="16"/>
        </w:rPr>
        <w:t xml:space="preserve">? That's already the case for several million early adopters who have transformed their homes and businesses into micropower plants to harvest renewable energy on site. </w:t>
      </w:r>
      <w:r>
        <w:rPr>
          <w:rStyle w:val="StyleUnderline"/>
        </w:rPr>
        <w:t>Even before any of the fixed costs</w:t>
      </w:r>
      <w:r>
        <w:rPr>
          <w:sz w:val="16"/>
        </w:rPr>
        <w:t xml:space="preserve"> for installation of solar and wind </w:t>
      </w:r>
      <w:r>
        <w:rPr>
          <w:rStyle w:val="StyleUnderline"/>
        </w:rPr>
        <w:t>are paid back</w:t>
      </w:r>
      <w:r>
        <w:rPr>
          <w:sz w:val="16"/>
        </w:rPr>
        <w:t xml:space="preserve"> -- often in as little as two to eight years -- </w:t>
      </w:r>
      <w:r>
        <w:rPr>
          <w:rStyle w:val="StyleUnderline"/>
        </w:rPr>
        <w:t>the marginal cost of</w:t>
      </w:r>
      <w:r>
        <w:rPr>
          <w:sz w:val="16"/>
        </w:rPr>
        <w:t xml:space="preserve"> the </w:t>
      </w:r>
      <w:r>
        <w:rPr>
          <w:rStyle w:val="StyleUnderline"/>
        </w:rPr>
        <w:t>harvested energy is nearly free</w:t>
      </w:r>
      <w:r>
        <w:rPr>
          <w:sz w:val="16"/>
        </w:rPr>
        <w:t xml:space="preserve">. </w:t>
      </w:r>
      <w:r>
        <w:rPr>
          <w:rStyle w:val="StyleUnderline"/>
        </w:rPr>
        <w:t>Unlike fossil fuels and uranium for nuclear power</w:t>
      </w:r>
      <w:r>
        <w:rPr>
          <w:sz w:val="16"/>
        </w:rPr>
        <w:t xml:space="preserve">, in which the commodity itself always costs something, </w:t>
      </w:r>
      <w:r>
        <w:rPr>
          <w:rStyle w:val="StyleUnderline"/>
        </w:rPr>
        <w:t>the sun</w:t>
      </w:r>
      <w:r>
        <w:rPr>
          <w:sz w:val="16"/>
        </w:rPr>
        <w:t xml:space="preserve"> collected on your rooftop, the </w:t>
      </w:r>
      <w:r>
        <w:rPr>
          <w:rStyle w:val="StyleUnderline"/>
        </w:rPr>
        <w:t>wind</w:t>
      </w:r>
      <w:r>
        <w:rPr>
          <w:sz w:val="16"/>
        </w:rPr>
        <w:t xml:space="preserve"> traveling up the side of your building, the </w:t>
      </w:r>
      <w:r>
        <w:rPr>
          <w:rStyle w:val="StyleUnderline"/>
        </w:rPr>
        <w:t>heat</w:t>
      </w:r>
      <w:r>
        <w:rPr>
          <w:sz w:val="16"/>
        </w:rPr>
        <w:t xml:space="preserve"> coming up from the ground under your office, </w:t>
      </w:r>
      <w:r>
        <w:rPr>
          <w:rStyle w:val="StyleUnderline"/>
        </w:rPr>
        <w:t>and</w:t>
      </w:r>
      <w:r>
        <w:rPr>
          <w:sz w:val="16"/>
        </w:rPr>
        <w:t xml:space="preserve"> the garbage anaerobically </w:t>
      </w:r>
      <w:r>
        <w:rPr>
          <w:rStyle w:val="StyleUnderline"/>
        </w:rPr>
        <w:t>decomposing</w:t>
      </w:r>
      <w:r>
        <w:rPr>
          <w:sz w:val="16"/>
        </w:rPr>
        <w:t xml:space="preserve"> into </w:t>
      </w:r>
      <w:r>
        <w:rPr>
          <w:rStyle w:val="StyleUnderline"/>
        </w:rPr>
        <w:t>biomass energy</w:t>
      </w:r>
      <w:r>
        <w:rPr>
          <w:sz w:val="16"/>
        </w:rPr>
        <w:t xml:space="preserve"> in your kitchen </w:t>
      </w:r>
      <w:r>
        <w:rPr>
          <w:rStyle w:val="Emphasis"/>
        </w:rPr>
        <w:t>are all nearly free</w:t>
      </w:r>
      <w:r>
        <w:rPr>
          <w:sz w:val="16"/>
        </w:rPr>
        <w:t xml:space="preserve">. And </w:t>
      </w:r>
      <w:r>
        <w:rPr>
          <w:rStyle w:val="StyleUnderline"/>
          <w:highlight w:val="cyan"/>
        </w:rPr>
        <w:t>what if prosumers</w:t>
      </w:r>
      <w:r>
        <w:rPr>
          <w:rStyle w:val="StyleUnderline"/>
        </w:rPr>
        <w:t xml:space="preserve"> everywhere were </w:t>
      </w:r>
      <w:r>
        <w:rPr>
          <w:rStyle w:val="StyleUnderline"/>
          <w:highlight w:val="cyan"/>
        </w:rPr>
        <w:t>able to connect</w:t>
      </w:r>
      <w:r>
        <w:rPr>
          <w:rStyle w:val="StyleUnderline"/>
        </w:rPr>
        <w:t>, produce and share their</w:t>
      </w:r>
      <w:r>
        <w:rPr>
          <w:sz w:val="16"/>
        </w:rPr>
        <w:t xml:space="preserve"> own </w:t>
      </w:r>
      <w:r>
        <w:rPr>
          <w:rStyle w:val="StyleUnderline"/>
        </w:rPr>
        <w:t xml:space="preserve">energy, physical products, and </w:t>
      </w:r>
      <w:r>
        <w:rPr>
          <w:rStyle w:val="StyleUnderline"/>
          <w:highlight w:val="cyan"/>
        </w:rPr>
        <w:t xml:space="preserve">services on </w:t>
      </w:r>
      <w:r>
        <w:rPr>
          <w:rStyle w:val="Emphasis"/>
          <w:highlight w:val="cyan"/>
        </w:rPr>
        <w:t>a global</w:t>
      </w:r>
      <w:r>
        <w:rPr>
          <w:rStyle w:val="Emphasis"/>
        </w:rPr>
        <w:t xml:space="preserve"> </w:t>
      </w:r>
      <w:r>
        <w:rPr>
          <w:rStyle w:val="Emphasis"/>
          <w:highlight w:val="cyan"/>
        </w:rPr>
        <w:t>Collaborative Commons</w:t>
      </w:r>
      <w:r>
        <w:rPr>
          <w:sz w:val="16"/>
        </w:rPr>
        <w:t xml:space="preserve">, </w:t>
      </w:r>
      <w:r>
        <w:rPr>
          <w:rStyle w:val="Emphasis"/>
        </w:rPr>
        <w:t>at low or near zero marginal cost</w:t>
      </w:r>
      <w:r>
        <w:rPr>
          <w:sz w:val="16"/>
        </w:rPr>
        <w:t xml:space="preserve">? </w:t>
      </w:r>
      <w:r>
        <w:rPr>
          <w:rStyle w:val="StyleUnderline"/>
        </w:rPr>
        <w:t>That too is beginning to evolve</w:t>
      </w:r>
      <w:r>
        <w:rPr>
          <w:sz w:val="16"/>
        </w:rPr>
        <w:t xml:space="preserve"> on a small scale </w:t>
      </w:r>
      <w:r>
        <w:rPr>
          <w:rStyle w:val="StyleUnderline"/>
        </w:rPr>
        <w:t xml:space="preserve">as </w:t>
      </w:r>
      <w:r>
        <w:rPr>
          <w:rStyle w:val="Emphasis"/>
        </w:rPr>
        <w:t xml:space="preserve">thousands of </w:t>
      </w:r>
      <w:r>
        <w:rPr>
          <w:rStyle w:val="Emphasis"/>
          <w:highlight w:val="cyan"/>
        </w:rPr>
        <w:t>start-up businesses</w:t>
      </w:r>
      <w:r>
        <w:rPr>
          <w:sz w:val="16"/>
        </w:rPr>
        <w:t xml:space="preserve"> and hobbyists </w:t>
      </w:r>
      <w:r>
        <w:rPr>
          <w:rStyle w:val="Emphasis"/>
          <w:highlight w:val="cyan"/>
        </w:rPr>
        <w:t>establish</w:t>
      </w:r>
      <w:r>
        <w:rPr>
          <w:rStyle w:val="Emphasis"/>
        </w:rPr>
        <w:t xml:space="preserve"> </w:t>
      </w:r>
      <w:r>
        <w:rPr>
          <w:rStyle w:val="Emphasis"/>
          <w:highlight w:val="cyan"/>
        </w:rPr>
        <w:t>3D-printing</w:t>
      </w:r>
      <w:r>
        <w:rPr>
          <w:rStyle w:val="Emphasis"/>
        </w:rPr>
        <w:t xml:space="preserve"> operations, infofacture products at near zero marginal cost, </w:t>
      </w:r>
      <w:r>
        <w:rPr>
          <w:rStyle w:val="Emphasis"/>
          <w:highlight w:val="cyan"/>
        </w:rPr>
        <w:t>power</w:t>
      </w:r>
      <w:r>
        <w:rPr>
          <w:rStyle w:val="Emphasis"/>
        </w:rPr>
        <w:t xml:space="preserve"> their </w:t>
      </w:r>
      <w:r>
        <w:rPr>
          <w:rStyle w:val="Emphasis"/>
          <w:highlight w:val="cyan"/>
        </w:rPr>
        <w:t>Fab Labs with green electricity</w:t>
      </w:r>
      <w:r>
        <w:rPr>
          <w:rStyle w:val="Emphasis"/>
        </w:rPr>
        <w:t xml:space="preserve">, </w:t>
      </w:r>
      <w:r>
        <w:rPr>
          <w:rStyle w:val="Emphasis"/>
          <w:highlight w:val="cyan"/>
        </w:rPr>
        <w:t>market</w:t>
      </w:r>
      <w:r>
        <w:rPr>
          <w:rStyle w:val="Emphasis"/>
        </w:rPr>
        <w:t xml:space="preserve"> their </w:t>
      </w:r>
      <w:r>
        <w:rPr>
          <w:rStyle w:val="Emphasis"/>
          <w:highlight w:val="cyan"/>
        </w:rPr>
        <w:t>goods for nearly free</w:t>
      </w:r>
      <w:r>
        <w:rPr>
          <w:rStyle w:val="Emphasis"/>
        </w:rPr>
        <w:t xml:space="preserve"> on hundreds of global websites, and deliver their products in electric and fuel-cell vehicles</w:t>
      </w:r>
      <w:r>
        <w:rPr>
          <w:sz w:val="16"/>
        </w:rPr>
        <w:t xml:space="preserve"> powered by their own green energy. </w:t>
      </w:r>
      <w:r>
        <w:rPr>
          <w:rStyle w:val="StyleUnderline"/>
        </w:rPr>
        <w:t xml:space="preserve">A powerful new technology revolution is emerging that </w:t>
      </w:r>
      <w:r>
        <w:rPr>
          <w:rStyle w:val="Emphasis"/>
        </w:rPr>
        <w:t xml:space="preserve">is going to </w:t>
      </w:r>
      <w:r>
        <w:rPr>
          <w:rStyle w:val="Emphasis"/>
          <w:highlight w:val="cyan"/>
        </w:rPr>
        <w:t>fundamentally alter</w:t>
      </w:r>
      <w:r>
        <w:rPr>
          <w:rStyle w:val="Emphasis"/>
        </w:rPr>
        <w:t xml:space="preserve"> our econ</w:t>
      </w:r>
      <w:r>
        <w:rPr>
          <w:rStyle w:val="Emphasis"/>
          <w:highlight w:val="cyan"/>
        </w:rPr>
        <w:t>omic life</w:t>
      </w:r>
      <w:r>
        <w:rPr>
          <w:sz w:val="16"/>
        </w:rPr>
        <w:t xml:space="preserve">. </w:t>
      </w:r>
      <w:r>
        <w:rPr>
          <w:rStyle w:val="StyleUnderline"/>
        </w:rPr>
        <w:t>The Communication Internet is converging with an</w:t>
      </w:r>
      <w:r>
        <w:rPr>
          <w:sz w:val="16"/>
        </w:rPr>
        <w:t xml:space="preserve"> embryonic </w:t>
      </w:r>
      <w:r>
        <w:rPr>
          <w:rStyle w:val="StyleUnderline"/>
        </w:rPr>
        <w:t>Energy Internet and Logistics Internet to create a new technology platform</w:t>
      </w:r>
      <w:r>
        <w:rPr>
          <w:sz w:val="16"/>
        </w:rPr>
        <w:t xml:space="preserve"> -- </w:t>
      </w:r>
      <w:r>
        <w:rPr>
          <w:rStyle w:val="Emphasis"/>
        </w:rPr>
        <w:t>the Internet of Things</w:t>
      </w:r>
      <w:r>
        <w:rPr>
          <w:sz w:val="16"/>
        </w:rPr>
        <w:t xml:space="preserve"> (IoT) -- </w:t>
      </w:r>
      <w:r>
        <w:rPr>
          <w:rStyle w:val="StyleUnderline"/>
        </w:rPr>
        <w:t>that connects everything and everyone</w:t>
      </w:r>
      <w:r>
        <w:rPr>
          <w:sz w:val="16"/>
        </w:rPr>
        <w:t xml:space="preserve">. </w:t>
      </w:r>
      <w:r>
        <w:rPr>
          <w:rStyle w:val="StyleUnderline"/>
        </w:rPr>
        <w:t>Billions of sensors are being attached</w:t>
      </w:r>
      <w:r>
        <w:rPr>
          <w:sz w:val="16"/>
        </w:rPr>
        <w:t xml:space="preserve"> to natural resources, production lines, the electricity grid, logistics networks, recycling flows, and implanted in homes, offices, stores, and vehicles, </w:t>
      </w:r>
      <w:r>
        <w:rPr>
          <w:rStyle w:val="StyleUnderline"/>
        </w:rPr>
        <w:t>feeding Big Data into the IoT global neural network</w:t>
      </w:r>
      <w:r>
        <w:rPr>
          <w:sz w:val="16"/>
        </w:rPr>
        <w:t xml:space="preserve">. </w:t>
      </w:r>
      <w:r>
        <w:rPr>
          <w:rStyle w:val="Emphasis"/>
          <w:highlight w:val="cyan"/>
        </w:rPr>
        <w:t>Small</w:t>
      </w:r>
      <w:r>
        <w:rPr>
          <w:rStyle w:val="Emphasis"/>
        </w:rPr>
        <w:t xml:space="preserve"> and </w:t>
      </w:r>
      <w:r>
        <w:rPr>
          <w:rStyle w:val="Emphasis"/>
          <w:highlight w:val="cyan"/>
        </w:rPr>
        <w:t>medium sized enterprises</w:t>
      </w:r>
      <w:r>
        <w:rPr>
          <w:rStyle w:val="Emphasis"/>
        </w:rPr>
        <w:t xml:space="preserve"> and Prosumers will be </w:t>
      </w:r>
      <w:r>
        <w:rPr>
          <w:rStyle w:val="Emphasis"/>
          <w:highlight w:val="cyan"/>
        </w:rPr>
        <w:t>able to connect to</w:t>
      </w:r>
      <w:r>
        <w:rPr>
          <w:rStyle w:val="Emphasis"/>
        </w:rPr>
        <w:t xml:space="preserve"> the </w:t>
      </w:r>
      <w:r>
        <w:rPr>
          <w:rStyle w:val="Emphasis"/>
          <w:highlight w:val="cyan"/>
        </w:rPr>
        <w:t>network</w:t>
      </w:r>
      <w:r>
        <w:rPr>
          <w:rStyle w:val="Emphasis"/>
        </w:rPr>
        <w:t xml:space="preserve"> and </w:t>
      </w:r>
      <w:r>
        <w:rPr>
          <w:rStyle w:val="Emphasis"/>
          <w:highlight w:val="cyan"/>
        </w:rPr>
        <w:t>use Big Data</w:t>
      </w:r>
      <w:r>
        <w:rPr>
          <w:rStyle w:val="Emphasis"/>
        </w:rPr>
        <w:t xml:space="preserve">, analytics, and algorithms </w:t>
      </w:r>
      <w:r>
        <w:rPr>
          <w:rStyle w:val="Emphasis"/>
          <w:highlight w:val="cyan"/>
        </w:rPr>
        <w:t>to accelerate efficiency</w:t>
      </w:r>
      <w:r>
        <w:rPr>
          <w:rStyle w:val="Emphasis"/>
        </w:rPr>
        <w:t xml:space="preserve">, </w:t>
      </w:r>
      <w:r>
        <w:rPr>
          <w:rStyle w:val="Emphasis"/>
          <w:highlight w:val="cyan"/>
        </w:rPr>
        <w:t>dramatically increase productivity</w:t>
      </w:r>
      <w:r>
        <w:rPr>
          <w:rStyle w:val="Emphasis"/>
        </w:rPr>
        <w:t>, and lower the marginal cost of producing and sharing</w:t>
      </w:r>
      <w:r>
        <w:rPr>
          <w:sz w:val="16"/>
        </w:rPr>
        <w:t xml:space="preserve"> a wide range of physical </w:t>
      </w:r>
      <w:r>
        <w:rPr>
          <w:rStyle w:val="Emphasis"/>
        </w:rPr>
        <w:t>products</w:t>
      </w:r>
      <w:r>
        <w:rPr>
          <w:sz w:val="16"/>
        </w:rPr>
        <w:t xml:space="preserve"> and services </w:t>
      </w:r>
      <w:r>
        <w:rPr>
          <w:rStyle w:val="Emphasis"/>
        </w:rPr>
        <w:t>to near zero</w:t>
      </w:r>
      <w:r>
        <w:rPr>
          <w:sz w:val="16"/>
        </w:rPr>
        <w:t xml:space="preserve">, making them nearly free, just like we now do with information goods. </w:t>
      </w:r>
      <w:r>
        <w:rPr>
          <w:rStyle w:val="StyleUnderline"/>
        </w:rPr>
        <w:t>The plummeting of marginal costs is spawning a hybrid economy</w:t>
      </w:r>
      <w:r>
        <w:rPr>
          <w:sz w:val="16"/>
        </w:rPr>
        <w:t xml:space="preserve"> -- </w:t>
      </w:r>
      <w:r>
        <w:rPr>
          <w:rStyle w:val="StyleUnderline"/>
        </w:rPr>
        <w:t>part capitalist market and part Collaborative Commons</w:t>
      </w:r>
      <w:r>
        <w:rPr>
          <w:sz w:val="16"/>
        </w:rPr>
        <w:t xml:space="preserve"> -- </w:t>
      </w:r>
      <w:r>
        <w:rPr>
          <w:rStyle w:val="StyleUnderline"/>
        </w:rPr>
        <w:t>with far reaching implications</w:t>
      </w:r>
      <w:r>
        <w:rPr>
          <w:sz w:val="16"/>
        </w:rPr>
        <w:t xml:space="preserve"> for society. </w:t>
      </w:r>
      <w:r>
        <w:rPr>
          <w:rStyle w:val="StyleUnderline"/>
        </w:rPr>
        <w:t>Millions</w:t>
      </w:r>
      <w:r>
        <w:rPr>
          <w:sz w:val="16"/>
        </w:rPr>
        <w:t xml:space="preserve"> of people </w:t>
      </w:r>
      <w:r>
        <w:rPr>
          <w:rStyle w:val="StyleUnderline"/>
        </w:rPr>
        <w:t>are already transferring</w:t>
      </w:r>
      <w:r>
        <w:rPr>
          <w:sz w:val="16"/>
        </w:rPr>
        <w:t xml:space="preserve"> parts of </w:t>
      </w:r>
      <w:r>
        <w:rPr>
          <w:rStyle w:val="StyleUnderline"/>
        </w:rPr>
        <w:t>their economic lives to the global Collaborative Commons</w:t>
      </w:r>
      <w:r>
        <w:rPr>
          <w:sz w:val="16"/>
        </w:rPr>
        <w:t xml:space="preserve">. </w:t>
      </w:r>
      <w:r>
        <w:rPr>
          <w:rStyle w:val="StyleUnderline"/>
        </w:rPr>
        <w:t>Prosumers are plugging into the fledgling IoT</w:t>
      </w:r>
      <w:r>
        <w:rPr>
          <w:sz w:val="16"/>
        </w:rPr>
        <w:t xml:space="preserve"> and making and sharing their own information, entertainment, green energy, and 3D-printed products at near zero marginal cost. They are also sharing cars, homes, clothes and other items via social media sites, rentals, redistribution clubs, and cooperatives at low or near zero marginal cost. Meanwhile, students are enrolling in free massive open online courses (MOOCs) that operate at near zero marginal cost. Social entrepreneurs are even bypassing the banking establishment and using crowdfunding to finance socially responsible startup businesses as well as creating alternative currencies in the incipient sharing economy. </w:t>
      </w:r>
      <w:r>
        <w:rPr>
          <w:rStyle w:val="Emphasis"/>
        </w:rPr>
        <w:t xml:space="preserve">In this new world, </w:t>
      </w:r>
      <w:r>
        <w:rPr>
          <w:rStyle w:val="Emphasis"/>
          <w:highlight w:val="cyan"/>
        </w:rPr>
        <w:t>social capital</w:t>
      </w:r>
      <w:r>
        <w:rPr>
          <w:rStyle w:val="Emphasis"/>
        </w:rPr>
        <w:t xml:space="preserve"> is </w:t>
      </w:r>
      <w:r>
        <w:rPr>
          <w:rStyle w:val="Emphasis"/>
          <w:highlight w:val="cyan"/>
        </w:rPr>
        <w:t>as important as financial capital</w:t>
      </w:r>
      <w:r>
        <w:rPr>
          <w:rStyle w:val="Emphasis"/>
        </w:rPr>
        <w:t>, access trumps ownership, sustainability supersedes consumerism, cooperation ousts competition, and "exchange value"</w:t>
      </w:r>
      <w:r>
        <w:rPr>
          <w:sz w:val="16"/>
        </w:rPr>
        <w:t xml:space="preserve"> in the capitalist marketplace </w:t>
      </w:r>
      <w:r>
        <w:rPr>
          <w:rStyle w:val="Emphasis"/>
        </w:rPr>
        <w:t xml:space="preserve">is </w:t>
      </w:r>
      <w:r>
        <w:rPr>
          <w:rStyle w:val="Emphasis"/>
          <w:highlight w:val="cyan"/>
        </w:rPr>
        <w:t>increasingly replaced by "sharable value</w:t>
      </w:r>
      <w:r>
        <w:rPr>
          <w:rStyle w:val="Emphasis"/>
        </w:rPr>
        <w:t>"</w:t>
      </w:r>
      <w:r>
        <w:rPr>
          <w:sz w:val="16"/>
        </w:rPr>
        <w:t xml:space="preserve"> on the Collaborative Commons. </w:t>
      </w:r>
      <w:r>
        <w:rPr>
          <w:rStyle w:val="StyleUnderline"/>
        </w:rPr>
        <w:t xml:space="preserve">The </w:t>
      </w:r>
      <w:r>
        <w:rPr>
          <w:rStyle w:val="StyleUnderline"/>
          <w:highlight w:val="cyan"/>
        </w:rPr>
        <w:t>critical</w:t>
      </w:r>
      <w:r>
        <w:rPr>
          <w:rStyle w:val="StyleUnderline"/>
        </w:rPr>
        <w:t xml:space="preserve"> policy </w:t>
      </w:r>
      <w:r>
        <w:rPr>
          <w:rStyle w:val="StyleUnderline"/>
          <w:highlight w:val="cyan"/>
        </w:rPr>
        <w:t>question</w:t>
      </w:r>
      <w:r>
        <w:rPr>
          <w:sz w:val="16"/>
        </w:rPr>
        <w:t xml:space="preserve"> now raging around the world </w:t>
      </w:r>
      <w:r>
        <w:rPr>
          <w:rStyle w:val="StyleUnderline"/>
        </w:rPr>
        <w:t xml:space="preserve">is </w:t>
      </w:r>
      <w:r>
        <w:rPr>
          <w:rStyle w:val="Emphasis"/>
          <w:highlight w:val="cyan"/>
        </w:rPr>
        <w:t>who will control</w:t>
      </w:r>
      <w:r>
        <w:rPr>
          <w:rStyle w:val="Emphasis"/>
        </w:rPr>
        <w:t xml:space="preserve"> the </w:t>
      </w:r>
      <w:r>
        <w:rPr>
          <w:rStyle w:val="Emphasis"/>
          <w:highlight w:val="cyan"/>
        </w:rPr>
        <w:t>new IoT infrastructure</w:t>
      </w:r>
      <w:r>
        <w:rPr>
          <w:rStyle w:val="Emphasis"/>
        </w:rPr>
        <w:t xml:space="preserve"> and reap the vast benefits brought on by the unleashing of "extreme productivity"</w:t>
      </w:r>
      <w:r>
        <w:rPr>
          <w:sz w:val="16"/>
        </w:rPr>
        <w:t xml:space="preserve">? </w:t>
      </w:r>
      <w:r>
        <w:rPr>
          <w:rStyle w:val="StyleUnderline"/>
        </w:rPr>
        <w:t>The struggle to capture</w:t>
      </w:r>
      <w:r>
        <w:rPr>
          <w:sz w:val="16"/>
        </w:rPr>
        <w:t xml:space="preserve"> the </w:t>
      </w:r>
      <w:r>
        <w:rPr>
          <w:rStyle w:val="StyleUnderline"/>
        </w:rPr>
        <w:t>IoT</w:t>
      </w:r>
      <w:r>
        <w:rPr>
          <w:sz w:val="16"/>
        </w:rPr>
        <w:t xml:space="preserve"> platform </w:t>
      </w:r>
      <w:r>
        <w:rPr>
          <w:rStyle w:val="StyleUnderline"/>
        </w:rPr>
        <w:t>is being aggressively waged among</w:t>
      </w:r>
      <w:r>
        <w:rPr>
          <w:sz w:val="16"/>
        </w:rPr>
        <w:t xml:space="preserve"> governments, </w:t>
      </w:r>
      <w:r>
        <w:rPr>
          <w:rStyle w:val="StyleUnderline"/>
        </w:rPr>
        <w:t>capitalist enterprises, and champions of an emerging Collaborative Commons, in</w:t>
      </w:r>
      <w:r>
        <w:rPr>
          <w:sz w:val="16"/>
        </w:rPr>
        <w:t xml:space="preserve"> courtrooms, </w:t>
      </w:r>
      <w:r>
        <w:rPr>
          <w:rStyle w:val="StyleUnderline"/>
        </w:rPr>
        <w:t>legislatures and</w:t>
      </w:r>
      <w:r>
        <w:rPr>
          <w:sz w:val="16"/>
        </w:rPr>
        <w:t xml:space="preserve"> in </w:t>
      </w:r>
      <w:r>
        <w:rPr>
          <w:rStyle w:val="StyleUnderline"/>
        </w:rPr>
        <w:t>the public arena</w:t>
      </w:r>
      <w:r>
        <w:rPr>
          <w:sz w:val="16"/>
        </w:rPr>
        <w:t xml:space="preserve">. </w:t>
      </w:r>
      <w:r>
        <w:rPr>
          <w:rStyle w:val="StyleUnderline"/>
        </w:rPr>
        <w:t>The outcome</w:t>
      </w:r>
      <w:r>
        <w:rPr>
          <w:sz w:val="16"/>
        </w:rPr>
        <w:t xml:space="preserve"> of this epic struggle </w:t>
      </w:r>
      <w:r>
        <w:rPr>
          <w:rStyle w:val="StyleUnderline"/>
          <w:highlight w:val="cyan"/>
        </w:rPr>
        <w:t>will</w:t>
      </w:r>
      <w:r>
        <w:rPr>
          <w:sz w:val="16"/>
        </w:rPr>
        <w:t xml:space="preserve"> largely </w:t>
      </w:r>
      <w:r>
        <w:rPr>
          <w:rStyle w:val="Emphasis"/>
          <w:highlight w:val="cyan"/>
        </w:rPr>
        <w:t>define</w:t>
      </w:r>
      <w:r>
        <w:rPr>
          <w:rStyle w:val="Emphasis"/>
        </w:rPr>
        <w:t xml:space="preserve"> the </w:t>
      </w:r>
      <w:r>
        <w:rPr>
          <w:rStyle w:val="Emphasis"/>
          <w:highlight w:val="cyan"/>
        </w:rPr>
        <w:t>political landscape</w:t>
      </w:r>
      <w:r>
        <w:rPr>
          <w:rStyle w:val="Emphasis"/>
        </w:rPr>
        <w:t xml:space="preserve"> and the nature of economic activity</w:t>
      </w:r>
      <w:r>
        <w:rPr>
          <w:sz w:val="16"/>
        </w:rPr>
        <w:t xml:space="preserve"> as we move further into the twenty-first century. Network Neutrality </w:t>
      </w:r>
      <w:r>
        <w:rPr>
          <w:rStyle w:val="StyleUnderline"/>
        </w:rPr>
        <w:t>Until the present, the Internet, and</w:t>
      </w:r>
      <w:r>
        <w:rPr>
          <w:sz w:val="16"/>
        </w:rPr>
        <w:t xml:space="preserve"> now the more expansive </w:t>
      </w:r>
      <w:r>
        <w:rPr>
          <w:rStyle w:val="StyleUnderline"/>
        </w:rPr>
        <w:t>Internet of Things, has been managed as a global Commons</w:t>
      </w:r>
      <w:r>
        <w:rPr>
          <w:sz w:val="16"/>
        </w:rPr>
        <w:t xml:space="preserve"> with three primary stakeholders playing a collaborative role in its governance -- the government, private sector, and civil society. </w:t>
      </w:r>
      <w:r>
        <w:rPr>
          <w:rStyle w:val="StyleUnderline"/>
        </w:rPr>
        <w:t>Now</w:t>
      </w:r>
      <w:r>
        <w:rPr>
          <w:sz w:val="16"/>
        </w:rPr>
        <w:t xml:space="preserve">, however, </w:t>
      </w:r>
      <w:r>
        <w:rPr>
          <w:rStyle w:val="StyleUnderline"/>
        </w:rPr>
        <w:t xml:space="preserve">the </w:t>
      </w:r>
      <w:r>
        <w:rPr>
          <w:rStyle w:val="StyleUnderline"/>
          <w:highlight w:val="cyan"/>
        </w:rPr>
        <w:t>private sector is</w:t>
      </w:r>
      <w:r>
        <w:rPr>
          <w:rStyle w:val="StyleUnderline"/>
        </w:rPr>
        <w:t xml:space="preserve"> beginning to stray from the three-party stakeholder alliance, </w:t>
      </w:r>
      <w:r>
        <w:rPr>
          <w:rStyle w:val="Emphasis"/>
          <w:highlight w:val="cyan"/>
        </w:rPr>
        <w:t>seeking increased income</w:t>
      </w:r>
      <w:r>
        <w:rPr>
          <w:rStyle w:val="Emphasis"/>
        </w:rPr>
        <w:t xml:space="preserve"> and </w:t>
      </w:r>
      <w:r>
        <w:rPr>
          <w:rStyle w:val="Emphasis"/>
          <w:highlight w:val="cyan"/>
        </w:rPr>
        <w:t>profits by way of price discrimination</w:t>
      </w:r>
      <w:r>
        <w:rPr>
          <w:sz w:val="16"/>
        </w:rPr>
        <w:t xml:space="preserve"> -- a move that threatens to undermine one of the guiding principles of the Internet: network neutrality, a principle that assures a nondiscriminatory, open, universal Communications Commons in which every participant enjoys equal access and inclusion. The concept of network neutrality grew out of the end-to-end design structure of the Internet, which favors the users rather than the network providers. While users pay for Internet connection, and the price they pay can depend on the speed or quality provided by their Internet service provider, once they're connected, their transmitted packets are treated the same way as everyone else's by the network providers. Network providers -- the major telecom and cable companies -- would now like to change the rules of the game and secure control of information exchanged over the Internet of Things for commercial gain. That control would allow them to charge different prices for access to specific information or to prioritize transmissions, putting time-sensitive packets at the front of the line for a higher price, or charge application fees, or block specific applications from their networks in favor of others, again based on exacting discriminatory payments. In January 2014, the U.S. Court of Appeals¸ the nation's second highest court, knocked down the Federal Communication Commission's (FCC) long-standing regulation requiring "network neutrality," arguing that the commission had overstepped its regulatory authority (the FCC is currently reviewing its policy of network neutrality with the goal of maintaining the principle of open access to the Internet of Things without running afoul of its mandate). Proponents of network neutrality argue that the network should remain "stupid," thereby allowing millions of end users to collaborate and innovate by developing their own applications. It's this kind of "distributed intelligence" that makes the Internet such a unique communications medium. If network providers were to gain centralized control over access to content and how it is delivered, it would disempower end users and undermine the creativity that comes with distributed collaboration and laterally scaled intelligence. The struggle over network neutrality is, at its core, a battle of paradigms. The Second Industrial Revolution telecom and cable companies would like to control the content and the traffic on the IoT, in order to boost their margins, and secure a monopoly by dint of their ownership of the "pipes." Prosumers are equally determined to keep the Internet of Things an open Commons and find new apps that will advance network collaboration and a push to near zero marginal costs and near free goods and services. The </w:t>
      </w:r>
      <w:r>
        <w:rPr>
          <w:rStyle w:val="Emphasis"/>
        </w:rPr>
        <w:t>Internet Monopolists</w:t>
      </w:r>
      <w:r>
        <w:rPr>
          <w:sz w:val="16"/>
        </w:rPr>
        <w:t xml:space="preserve"> And it's not just the telecom and cable companies that are muscling in from the outside, attempting to enclose the IoT. It's coming from the inside as well. Some of the best-known social media sites on the Web </w:t>
      </w:r>
      <w:r>
        <w:rPr>
          <w:rStyle w:val="Emphasis"/>
        </w:rPr>
        <w:t>are revving up to find new ways to enclose, commercialize, and monopolize the new communications medium</w:t>
      </w:r>
      <w:r>
        <w:rPr>
          <w:sz w:val="16"/>
        </w:rPr>
        <w:t xml:space="preserve">. And </w:t>
      </w:r>
      <w:r>
        <w:rPr>
          <w:rStyle w:val="StyleUnderline"/>
        </w:rPr>
        <w:t>their bite is</w:t>
      </w:r>
      <w:r>
        <w:rPr>
          <w:sz w:val="16"/>
        </w:rPr>
        <w:t xml:space="preserve"> potentially </w:t>
      </w:r>
      <w:r>
        <w:rPr>
          <w:rStyle w:val="StyleUnderline"/>
        </w:rPr>
        <w:t>far bigger than the companies managing the pipes</w:t>
      </w:r>
      <w:r>
        <w:rPr>
          <w:sz w:val="16"/>
        </w:rPr>
        <w:t xml:space="preserve">. Unfortunately, some of </w:t>
      </w:r>
      <w:r>
        <w:rPr>
          <w:rStyle w:val="StyleUnderline"/>
        </w:rPr>
        <w:t>the biggest Internet companies like Google, Facebook, and Twitter, are cashing in on the very rules of engagement that made them so successful and selling</w:t>
      </w:r>
      <w:r>
        <w:rPr>
          <w:sz w:val="16"/>
        </w:rPr>
        <w:t xml:space="preserve"> the </w:t>
      </w:r>
      <w:r>
        <w:rPr>
          <w:rStyle w:val="StyleUnderline"/>
        </w:rPr>
        <w:t>masses of transmitted Big Data</w:t>
      </w:r>
      <w:r>
        <w:rPr>
          <w:sz w:val="16"/>
        </w:rPr>
        <w:t xml:space="preserve"> that comes their way </w:t>
      </w:r>
      <w:r>
        <w:rPr>
          <w:rStyle w:val="StyleUnderline"/>
        </w:rPr>
        <w:t>to commercial bidders and businesses that use it for targeted advertising and marketing campaigns</w:t>
      </w:r>
      <w:r>
        <w:rPr>
          <w:sz w:val="16"/>
        </w:rPr>
        <w:t xml:space="preserve">, research efforts, the development of new goods and services, and a host of other commercial propositions. </w:t>
      </w:r>
      <w:r>
        <w:rPr>
          <w:rStyle w:val="Emphasis"/>
        </w:rPr>
        <w:t>They are</w:t>
      </w:r>
      <w:r>
        <w:rPr>
          <w:sz w:val="16"/>
        </w:rPr>
        <w:t xml:space="preserve">, in effect, </w:t>
      </w:r>
      <w:r>
        <w:rPr>
          <w:rStyle w:val="Emphasis"/>
        </w:rPr>
        <w:t>exploiting the Commons for commercial ends</w:t>
      </w:r>
      <w:r>
        <w:rPr>
          <w:sz w:val="16"/>
        </w:rPr>
        <w:t xml:space="preserve">. </w:t>
      </w:r>
      <w:r>
        <w:rPr>
          <w:rStyle w:val="StyleUnderline"/>
        </w:rPr>
        <w:t>Should we worry about social media sites sharing everything</w:t>
      </w:r>
      <w:r>
        <w:rPr>
          <w:sz w:val="16"/>
        </w:rPr>
        <w:t xml:space="preserve"> they know about us with third-party commercial interests? Of course, no one wants to be pestered by targeted advertising. </w:t>
      </w:r>
      <w:r>
        <w:rPr>
          <w:rStyle w:val="StyleUnderline"/>
        </w:rPr>
        <w:t>More sinister</w:t>
      </w:r>
      <w:r>
        <w:rPr>
          <w:sz w:val="16"/>
        </w:rPr>
        <w:t xml:space="preserve">, however, </w:t>
      </w:r>
      <w:r>
        <w:rPr>
          <w:rStyle w:val="StyleUnderline"/>
        </w:rPr>
        <w:t>is the prospect of health insurance companies learning whether you had been Googling research on specific illnesses</w:t>
      </w:r>
      <w:r>
        <w:rPr>
          <w:sz w:val="16"/>
        </w:rPr>
        <w:t xml:space="preserve"> or prospective employers prying into your personal social history by analyzing your data trail on the Web to spot potential quirks, idiosyncrasies, or even possible antisocial behavior. Worse, </w:t>
      </w:r>
      <w:r>
        <w:rPr>
          <w:rStyle w:val="StyleUnderline"/>
        </w:rPr>
        <w:t>is this newest form of commercial exploitation creating corporate monopolies in virtual space that are every bit as centralizing and proprietary as the Second Industrial Revolution</w:t>
      </w:r>
      <w:r>
        <w:rPr>
          <w:sz w:val="16"/>
        </w:rPr>
        <w:t xml:space="preserve"> companies they are dislodging from power? </w:t>
      </w:r>
      <w:r>
        <w:rPr>
          <w:rStyle w:val="StyleUnderline"/>
        </w:rPr>
        <w:t>By 2013, Google was fielding almost 6 billion searches a day, and enjoyed a market share of 67 percent</w:t>
      </w:r>
      <w:r>
        <w:rPr>
          <w:sz w:val="16"/>
        </w:rPr>
        <w:t xml:space="preserve"> among search engines in the United States, 93 percent in Germany, 89 percent in the United Kingdom, and 95 percent in France. </w:t>
      </w:r>
      <w:r>
        <w:rPr>
          <w:rStyle w:val="StyleUnderline"/>
        </w:rPr>
        <w:t>Facebook has gobbled up 72.4 percent of the global market share of social networks</w:t>
      </w:r>
      <w:r>
        <w:rPr>
          <w:sz w:val="16"/>
        </w:rPr>
        <w:t xml:space="preserve">, and as of January 2014, boasted over 1.3 billion active users--that's nearly one out of every six human beings living on Earth. </w:t>
      </w:r>
      <w:r>
        <w:rPr>
          <w:rStyle w:val="StyleUnderline"/>
        </w:rPr>
        <w:t>Its visitors spend an average of 405 minutes a month on the site</w:t>
      </w:r>
      <w:r>
        <w:rPr>
          <w:sz w:val="16"/>
        </w:rPr>
        <w:t xml:space="preserve">: that's the number of minutes of the next six most popular sites combined -- Tumblr (89), Pinterest (89), Twitter (21), LinkedIn (21), Myspace (8), and Google+ (3). Facebook's revenue in 2013 was $7.8 billion. Twitter now has over 600 million registered users, of which 200 million are active tweeters. The rest prefer to be listeners. The company is expected to make more than $1 billion in revenue in 2014. The </w:t>
      </w:r>
      <w:r>
        <w:rPr>
          <w:rStyle w:val="StyleUnderline"/>
        </w:rPr>
        <w:t>overtly commercial sites, like Amazon and eBay</w:t>
      </w:r>
      <w:r>
        <w:rPr>
          <w:sz w:val="16"/>
        </w:rPr>
        <w:t xml:space="preserve">, that include Collaborative Commons features, </w:t>
      </w:r>
      <w:r>
        <w:rPr>
          <w:rStyle w:val="StyleUnderline"/>
        </w:rPr>
        <w:t>are</w:t>
      </w:r>
      <w:r>
        <w:rPr>
          <w:sz w:val="16"/>
        </w:rPr>
        <w:t xml:space="preserve"> also </w:t>
      </w:r>
      <w:r>
        <w:rPr>
          <w:rStyle w:val="Emphasis"/>
        </w:rPr>
        <w:t>quickly becoming online monopolies</w:t>
      </w:r>
      <w:r>
        <w:rPr>
          <w:sz w:val="16"/>
        </w:rPr>
        <w:t>. According to a study conducted by Forrester Research,</w:t>
      </w:r>
      <w:r>
        <w:rPr>
          <w:rStyle w:val="StyleUnderline"/>
        </w:rPr>
        <w:t xml:space="preserve"> one out of every three online users starts their product searches on Amazon.com, "compared to 13 percent who started</w:t>
      </w:r>
      <w:r>
        <w:rPr>
          <w:sz w:val="16"/>
        </w:rPr>
        <w:t xml:space="preserve"> their search </w:t>
      </w:r>
      <w:r>
        <w:rPr>
          <w:rStyle w:val="StyleUnderline"/>
        </w:rPr>
        <w:t>from a traditional search site</w:t>
      </w:r>
      <w:r>
        <w:rPr>
          <w:sz w:val="16"/>
        </w:rPr>
        <w:t xml:space="preserve">." Amazon has "over 152 million active Amazon customer accounts," "over 2 million active seller accounts," a worldwide logistical network that serves 178 countries, and enjoyed revenues in excess of $74 billion in 2013. By 2008, eBay had grabbed 99 percent of the market for online auctions in the United States, with a similar track record in most other industrialized countries. EBay's revenue in 2012 was $14.1 billion. </w:t>
      </w:r>
      <w:r>
        <w:rPr>
          <w:rStyle w:val="StyleUnderline"/>
        </w:rPr>
        <w:t>Tim Wu</w:t>
      </w:r>
      <w:r>
        <w:rPr>
          <w:sz w:val="16"/>
        </w:rPr>
        <w:t xml:space="preserve">, a professor of law at Colombia University and a senior adviser to the U.S. Federal Trade Commission, </w:t>
      </w:r>
      <w:r>
        <w:rPr>
          <w:rStyle w:val="StyleUnderline"/>
        </w:rPr>
        <w:t>raises an interesting question about the new corporate giants</w:t>
      </w:r>
      <w:r>
        <w:rPr>
          <w:sz w:val="16"/>
        </w:rPr>
        <w:t xml:space="preserve"> that are </w:t>
      </w:r>
      <w:r>
        <w:rPr>
          <w:rStyle w:val="Emphasis"/>
        </w:rPr>
        <w:t>colonizing</w:t>
      </w:r>
      <w:r>
        <w:rPr>
          <w:sz w:val="16"/>
        </w:rPr>
        <w:t xml:space="preserve"> large swaths of </w:t>
      </w:r>
      <w:r>
        <w:rPr>
          <w:rStyle w:val="Emphasis"/>
        </w:rPr>
        <w:t>virtual space</w:t>
      </w:r>
      <w:r>
        <w:rPr>
          <w:sz w:val="16"/>
        </w:rPr>
        <w:t xml:space="preserve">. </w:t>
      </w:r>
      <w:r>
        <w:rPr>
          <w:rStyle w:val="StyleUnderline"/>
        </w:rPr>
        <w:t>He asks, "how hard would it be to go a week without Google? Or</w:t>
      </w:r>
      <w:r>
        <w:rPr>
          <w:sz w:val="16"/>
        </w:rPr>
        <w:t xml:space="preserve">, to up the ante, </w:t>
      </w:r>
      <w:r>
        <w:rPr>
          <w:rStyle w:val="StyleUnderline"/>
        </w:rPr>
        <w:t>without Facebook, Amazon, Skype, Twitter, Apple, eBay, and Google</w:t>
      </w:r>
      <w:r>
        <w:rPr>
          <w:sz w:val="16"/>
        </w:rPr>
        <w:t xml:space="preserve">?" </w:t>
      </w:r>
      <w:r>
        <w:rPr>
          <w:rStyle w:val="StyleUnderline"/>
        </w:rPr>
        <w:t>Wu is putting his finger on a disquieting new reality</w:t>
      </w:r>
      <w:r>
        <w:rPr>
          <w:sz w:val="16"/>
        </w:rPr>
        <w:t xml:space="preserve"> -- that </w:t>
      </w:r>
      <w:r>
        <w:rPr>
          <w:rStyle w:val="StyleUnderline"/>
        </w:rPr>
        <w:t xml:space="preserve">the new communication medium a younger generation gravitated to because of its promise of openness, transparency, and deep social collaboration masks another persona more concerned with </w:t>
      </w:r>
      <w:r>
        <w:rPr>
          <w:rStyle w:val="Emphasis"/>
        </w:rPr>
        <w:t>ringing up profit by advancing a networked Commons</w:t>
      </w:r>
      <w:r>
        <w:rPr>
          <w:sz w:val="16"/>
        </w:rPr>
        <w:t xml:space="preserve">. </w:t>
      </w:r>
      <w:r>
        <w:rPr>
          <w:rStyle w:val="Emphasis"/>
        </w:rPr>
        <w:t>Wu writes: Most of the major sectors [on the Internet]</w:t>
      </w:r>
      <w:r>
        <w:rPr>
          <w:sz w:val="16"/>
        </w:rPr>
        <w:t xml:space="preserve"> today </w:t>
      </w:r>
      <w:r>
        <w:rPr>
          <w:rStyle w:val="Emphasis"/>
        </w:rPr>
        <w:t>are controlled by one dominant company or an oligopoly</w:t>
      </w:r>
      <w:r>
        <w:rPr>
          <w:sz w:val="16"/>
        </w:rPr>
        <w:t xml:space="preserve">. </w:t>
      </w:r>
      <w:r>
        <w:rPr>
          <w:rStyle w:val="StyleUnderline"/>
        </w:rPr>
        <w:t>Google "owns" search; Facebook, social networking; eBay rules auctions; Apple dominates online content delivery; Amazon, retail; and so on</w:t>
      </w:r>
      <w:r>
        <w:rPr>
          <w:sz w:val="16"/>
        </w:rPr>
        <w:t xml:space="preserve">. </w:t>
      </w:r>
      <w:r>
        <w:rPr>
          <w:rStyle w:val="StyleUnderline"/>
        </w:rPr>
        <w:t>Wu asks why the Internet looks "increasingly like a Monopoly board</w:t>
      </w:r>
      <w:r>
        <w:rPr>
          <w:sz w:val="16"/>
        </w:rPr>
        <w:t xml:space="preserve">." </w:t>
      </w:r>
      <w:r>
        <w:rPr>
          <w:rStyle w:val="StyleUnderline"/>
        </w:rPr>
        <w:t>A growing number of</w:t>
      </w:r>
      <w:r>
        <w:rPr>
          <w:sz w:val="16"/>
        </w:rPr>
        <w:t xml:space="preserve"> communications-industry </w:t>
      </w:r>
      <w:r>
        <w:rPr>
          <w:rStyle w:val="StyleUnderline"/>
        </w:rPr>
        <w:t>analysts and antitrust attorneys are asking whether these new heavyweights</w:t>
      </w:r>
      <w:r>
        <w:rPr>
          <w:sz w:val="16"/>
        </w:rPr>
        <w:t xml:space="preserve"> in virtual space </w:t>
      </w:r>
      <w:r>
        <w:rPr>
          <w:rStyle w:val="StyleUnderline"/>
        </w:rPr>
        <w:t>are</w:t>
      </w:r>
      <w:r>
        <w:rPr>
          <w:sz w:val="16"/>
        </w:rPr>
        <w:t xml:space="preserve"> really "natural monopolies" like AT&amp;T and the power and utility companies of the twentieth century and therefore either </w:t>
      </w:r>
      <w:r>
        <w:rPr>
          <w:rStyle w:val="Emphasis"/>
        </w:rPr>
        <w:t>legitimate candidates for antitrust action</w:t>
      </w:r>
      <w:r>
        <w:rPr>
          <w:sz w:val="16"/>
        </w:rPr>
        <w:t xml:space="preserve"> or for regulation as public utilities. They argue that </w:t>
      </w:r>
      <w:r>
        <w:rPr>
          <w:rStyle w:val="Emphasis"/>
        </w:rPr>
        <w:t>if</w:t>
      </w:r>
      <w:r>
        <w:rPr>
          <w:sz w:val="16"/>
        </w:rPr>
        <w:t xml:space="preserve"> one or both of these courses is </w:t>
      </w:r>
      <w:r>
        <w:rPr>
          <w:rStyle w:val="Emphasis"/>
        </w:rPr>
        <w:t>not rigorously pursued, the great promise of the IoT as a shared global Commons is going to be irretrievably lost and, with it, the hopes and aspirations of a generation that has put such store on a peer-to-peer collaboratist ethos</w:t>
      </w:r>
      <w:r>
        <w:rPr>
          <w:sz w:val="16"/>
        </w:rPr>
        <w:t xml:space="preserve">. Empowering The Energy Internet The telecommunication and cable companies, and the profit-making online enterprises are not the only commercial players attempting to thwart an open, transparent, and democratically managed Internet of Things infrastructure. Already, the creation of an Internet of Things across locales, regions, countries, and continents is coming up against powerful, entrenched energy and electricity transmission companies with commercial interests every bit as formidable as the telecommunication companies, cable companies, and profit-making online enterprises. Global energy companies and power and utility companies are, in some cases, blocking the creation of an Energy Internet altogether. In other instances, they are attempting to force a centralized architecture on the smart grid, to enable the commercial enclosure of the new energies. The European Union, the world's largest economy, has taken steps to keep the Energy Internet an open architecture by requiring that conventional power and utility companies unbundle their power generation from their transmission of electricity. The unbundling regulations came about because of growing complaints by millions of small, new renewable energy producers that the big power and utility companies were making it difficult for them to connect their local micropower plants to the main transmission grid. The companies were also accused of discriminatory practices that favored speedy connectivity for green electricity generated by affiliated business partners and of imposing bureaucratic delays and even refusing to accept green electricity from others. Electric utilities are also fighting on a second front, with behind-the-scenes maneuvers to design a smart grid that is centralized, proprietary, and closed, and in which all transmission data flows only in one direction, from prosumers to headquarters. The objective is to withhold vital information from the millions of new prosumers on moment-to-moment changes in the price of electricity as well as to prevent them from controlling when to upload their electricity onto the grid to take advantage of peak electricity prices at various times of the day. These efforts by the electricity transmission companies appear to be losing steam as countries all over the world introduce green feed-in tariffs to encourage millions of end users to produce their own green electricity and share it across an Energy Internet. </w:t>
      </w:r>
      <w:r>
        <w:rPr>
          <w:rStyle w:val="StyleUnderline"/>
        </w:rPr>
        <w:t>The generation that grew up on the Communication Internet and</w:t>
      </w:r>
      <w:r>
        <w:rPr>
          <w:sz w:val="16"/>
        </w:rPr>
        <w:t xml:space="preserve"> that </w:t>
      </w:r>
      <w:r>
        <w:rPr>
          <w:rStyle w:val="StyleUnderline"/>
        </w:rPr>
        <w:t xml:space="preserve">takes for granted its right to create value in distributed, collaborative, peer-to-peer virtual commons has </w:t>
      </w:r>
      <w:r>
        <w:rPr>
          <w:rStyle w:val="Emphasis"/>
        </w:rPr>
        <w:t>little hesitation</w:t>
      </w:r>
      <w:r>
        <w:rPr>
          <w:sz w:val="16"/>
        </w:rPr>
        <w:t xml:space="preserve"> </w:t>
      </w:r>
      <w:r>
        <w:rPr>
          <w:rStyle w:val="Emphasis"/>
        </w:rPr>
        <w:t>about generating their own green electricity and sharing it on an Energy Internet</w:t>
      </w:r>
      <w:r>
        <w:rPr>
          <w:sz w:val="16"/>
        </w:rPr>
        <w:t xml:space="preserve">. </w:t>
      </w:r>
      <w:r>
        <w:rPr>
          <w:rStyle w:val="StyleUnderline"/>
        </w:rPr>
        <w:t>They find themselves living through</w:t>
      </w:r>
      <w:r>
        <w:rPr>
          <w:sz w:val="16"/>
        </w:rPr>
        <w:t xml:space="preserve"> a </w:t>
      </w:r>
      <w:r>
        <w:rPr>
          <w:rStyle w:val="Emphasis"/>
        </w:rPr>
        <w:t>deepening global economic crisis</w:t>
      </w:r>
      <w:r>
        <w:rPr>
          <w:sz w:val="16"/>
        </w:rPr>
        <w:t xml:space="preserve"> </w:t>
      </w:r>
      <w:r>
        <w:rPr>
          <w:rStyle w:val="Emphasis"/>
        </w:rPr>
        <w:t>and an even more terrifying shift in Earth's climate</w:t>
      </w:r>
      <w:r>
        <w:rPr>
          <w:sz w:val="16"/>
        </w:rPr>
        <w:t xml:space="preserve">, </w:t>
      </w:r>
      <w:r>
        <w:rPr>
          <w:rStyle w:val="Emphasis"/>
        </w:rPr>
        <w:t>caused by an economic system reliant on fossil fuel energy and managed by centralized, top-down command and control systems</w:t>
      </w:r>
      <w:r>
        <w:rPr>
          <w:sz w:val="16"/>
        </w:rPr>
        <w:t xml:space="preserve">. If they fault the giant telecommunications, media, and entertainment companies for blocking their right to collaborate freely with their peers in an open Information Commons, they are no less critical of the world's giant energy, power, and utility companies, which they blame, in part, for the high price of energy, a declining economy, and looming environmental crisis. For a growing number of young people, the conventional energy and utility companies represent the very archetype of centralized power and all the ills that it has forced on the world. </w:t>
      </w:r>
      <w:r>
        <w:rPr>
          <w:rStyle w:val="StyleUnderline"/>
        </w:rPr>
        <w:t>The prospect that those ills can be cured by joining together in open, collaborative, and democratically managed green electricity cooperatives</w:t>
      </w:r>
      <w:r>
        <w:rPr>
          <w:sz w:val="16"/>
        </w:rPr>
        <w:t xml:space="preserve"> to produce and share clean energy </w:t>
      </w:r>
      <w:r>
        <w:rPr>
          <w:rStyle w:val="StyleUnderline"/>
        </w:rPr>
        <w:t>is empowering</w:t>
      </w:r>
      <w:r>
        <w:rPr>
          <w:sz w:val="16"/>
        </w:rPr>
        <w:t xml:space="preserve">. </w:t>
      </w:r>
      <w:r>
        <w:rPr>
          <w:rStyle w:val="StyleUnderline"/>
        </w:rPr>
        <w:t xml:space="preserve">It is inspiring a generation to </w:t>
      </w:r>
      <w:r>
        <w:rPr>
          <w:rStyle w:val="Emphasis"/>
        </w:rPr>
        <w:t>rally under the banner of sustainability</w:t>
      </w:r>
      <w:r>
        <w:rPr>
          <w:sz w:val="16"/>
        </w:rPr>
        <w:t xml:space="preserve">. </w:t>
      </w:r>
      <w:r>
        <w:rPr>
          <w:rStyle w:val="Emphasis"/>
        </w:rPr>
        <w:t>The call for free access to communication is now being joined by the demands for near zero marginal cost green energy</w:t>
      </w:r>
      <w:r>
        <w:rPr>
          <w:sz w:val="16"/>
        </w:rPr>
        <w:t xml:space="preserve">. It's highly unlikely that the global companies attempting to capture the Internet of Things will escape some kind of regulatory restriction by way of either antitrust action or treating them as global social utilities with appropriate regulatory oversight. The nature and extent of the oversight is still very much an open question. </w:t>
      </w:r>
      <w:r>
        <w:rPr>
          <w:rStyle w:val="StyleUnderline"/>
        </w:rPr>
        <w:t>What's not in question is the need to address</w:t>
      </w:r>
      <w:r>
        <w:rPr>
          <w:sz w:val="16"/>
        </w:rPr>
        <w:t xml:space="preserve"> the </w:t>
      </w:r>
      <w:r>
        <w:rPr>
          <w:rStyle w:val="Emphasis"/>
        </w:rPr>
        <w:t>worrisome commercial enclosure of a technology platform whose very existence is predicated on</w:t>
      </w:r>
      <w:r>
        <w:rPr>
          <w:sz w:val="16"/>
        </w:rPr>
        <w:t xml:space="preserve"> the premise of </w:t>
      </w:r>
      <w:r>
        <w:rPr>
          <w:rStyle w:val="Emphasis"/>
        </w:rPr>
        <w:t>providing a universal Commons in which all of humanity can collaborate</w:t>
      </w:r>
      <w:r>
        <w:rPr>
          <w:sz w:val="16"/>
        </w:rPr>
        <w:t xml:space="preserve"> and create value across every sector of social life </w:t>
      </w:r>
      <w:r>
        <w:rPr>
          <w:rStyle w:val="Emphasis"/>
        </w:rPr>
        <w:t>at near zero marginal cost</w:t>
      </w:r>
      <w:r>
        <w:rPr>
          <w:sz w:val="16"/>
        </w:rPr>
        <w:t xml:space="preserve">. </w:t>
      </w:r>
      <w:r>
        <w:rPr>
          <w:rStyle w:val="StyleUnderline"/>
        </w:rPr>
        <w:t xml:space="preserve">The struggle between </w:t>
      </w:r>
      <w:r>
        <w:rPr>
          <w:rStyle w:val="Emphasis"/>
        </w:rPr>
        <w:t>investor capitalists</w:t>
      </w:r>
      <w:r>
        <w:rPr>
          <w:sz w:val="16"/>
        </w:rPr>
        <w:t xml:space="preserve"> </w:t>
      </w:r>
      <w:r>
        <w:rPr>
          <w:rStyle w:val="StyleUnderline"/>
        </w:rPr>
        <w:t xml:space="preserve">and </w:t>
      </w:r>
      <w:r>
        <w:rPr>
          <w:rStyle w:val="Emphasis"/>
        </w:rPr>
        <w:t>prosumer collaboratists</w:t>
      </w:r>
      <w:r>
        <w:rPr>
          <w:sz w:val="16"/>
        </w:rPr>
        <w:t xml:space="preserve"> </w:t>
      </w:r>
      <w:r>
        <w:rPr>
          <w:rStyle w:val="StyleUnderline"/>
        </w:rPr>
        <w:t>over control of the Internet of Things</w:t>
      </w:r>
      <w:r>
        <w:rPr>
          <w:sz w:val="16"/>
        </w:rPr>
        <w:t xml:space="preserve">, while still embryonic, </w:t>
      </w:r>
      <w:r>
        <w:rPr>
          <w:rStyle w:val="Emphasis"/>
        </w:rPr>
        <w:t>is shaping up to be the critical economic battle of the first half of the twenty-first century</w:t>
      </w:r>
      <w:r>
        <w:rPr>
          <w:sz w:val="16"/>
        </w:rPr>
        <w:t xml:space="preserve">. </w:t>
      </w:r>
      <w:r>
        <w:rPr>
          <w:rStyle w:val="StyleUnderline"/>
        </w:rPr>
        <w:t>Global</w:t>
      </w:r>
      <w:r>
        <w:rPr>
          <w:sz w:val="16"/>
        </w:rPr>
        <w:t xml:space="preserve"> telecom, cable, Internet, energy and electricity </w:t>
      </w:r>
      <w:r>
        <w:rPr>
          <w:rStyle w:val="StyleUnderline"/>
        </w:rPr>
        <w:t xml:space="preserve">companies are determined to enclose the IoT and </w:t>
      </w:r>
      <w:r>
        <w:rPr>
          <w:rStyle w:val="Emphasis"/>
        </w:rPr>
        <w:t>monopolize the flow of communication</w:t>
      </w:r>
      <w:r>
        <w:rPr>
          <w:sz w:val="16"/>
        </w:rPr>
        <w:t xml:space="preserve">, power generation, and logistics, </w:t>
      </w:r>
      <w:r>
        <w:rPr>
          <w:rStyle w:val="Emphasis"/>
        </w:rPr>
        <w:t>keeping the price of producing and distributing goods and services far above their marginal cost, to optimize their profits</w:t>
      </w:r>
      <w:r>
        <w:rPr>
          <w:sz w:val="16"/>
        </w:rPr>
        <w:t xml:space="preserve">. </w:t>
      </w:r>
      <w:r>
        <w:rPr>
          <w:rStyle w:val="Emphasis"/>
        </w:rPr>
        <w:t>The new prosumers, on the other hand, are increasingly banding together in lateral networks, producing and sharing information goods, renewable energy, 3D printed products, and an array of services on a global Collaborative Commons at near zero marginal costs, disrupting the workings of capitalist markets</w:t>
      </w:r>
      <w:r>
        <w:rPr>
          <w:sz w:val="16"/>
        </w:rPr>
        <w:t xml:space="preserve">. The unfolding economic clash between the capitalists and collaboratists is a manifestation of a cultural conflict that will likely redefine the nature of the human journey in the years ahead. </w:t>
      </w:r>
      <w:r>
        <w:rPr>
          <w:rStyle w:val="Emphasis"/>
        </w:rPr>
        <w:t>If there is an underlying theme</w:t>
      </w:r>
      <w:r>
        <w:rPr>
          <w:sz w:val="16"/>
        </w:rPr>
        <w:t xml:space="preserve"> to the emerging cultural conflict, </w:t>
      </w:r>
      <w:r>
        <w:rPr>
          <w:rStyle w:val="Emphasis"/>
        </w:rPr>
        <w:t>it is the "monopolization vs. democratization of everything</w:t>
      </w:r>
      <w:r>
        <w:rPr>
          <w:sz w:val="16"/>
        </w:rPr>
        <w:t>."</w:t>
      </w:r>
    </w:p>
    <w:p w14:paraId="25D69B05" w14:textId="77777777" w:rsidR="007D1772" w:rsidRDefault="007D1772" w:rsidP="007D1772"/>
    <w:p w14:paraId="3505E463" w14:textId="77777777" w:rsidR="007D1772" w:rsidRDefault="007D1772" w:rsidP="007D1772"/>
    <w:p w14:paraId="7B3A3292" w14:textId="77777777" w:rsidR="007D1772" w:rsidRDefault="007D1772" w:rsidP="007D1772">
      <w:pPr>
        <w:pStyle w:val="Heading3"/>
      </w:pPr>
      <w:r>
        <w:t xml:space="preserve">1NC---CP </w:t>
      </w:r>
    </w:p>
    <w:p w14:paraId="02B2F332" w14:textId="77777777" w:rsidR="007D1772" w:rsidRDefault="007D1772" w:rsidP="007D1772">
      <w:r>
        <w:t>Adv</w:t>
      </w:r>
    </w:p>
    <w:p w14:paraId="262864DC" w14:textId="77777777" w:rsidR="007D1772" w:rsidRDefault="007D1772" w:rsidP="007D1772">
      <w:pPr>
        <w:pStyle w:val="Heading4"/>
        <w:rPr>
          <w:rFonts w:cs="Calibri"/>
          <w:bCs/>
        </w:rPr>
      </w:pPr>
      <w:r w:rsidRPr="00DB7233">
        <w:rPr>
          <w:rFonts w:cs="Calibri"/>
          <w:bCs/>
        </w:rPr>
        <w:t>The United States federal government should:</w:t>
      </w:r>
    </w:p>
    <w:p w14:paraId="5606BC64" w14:textId="77777777" w:rsidR="00CE2F5D" w:rsidRPr="00944ADB" w:rsidRDefault="00CE2F5D" w:rsidP="00CE2F5D">
      <w:r>
        <w:t xml:space="preserve">[set 1] </w:t>
      </w:r>
    </w:p>
    <w:p w14:paraId="1EEB0AA3" w14:textId="77777777" w:rsidR="00CE2F5D" w:rsidRDefault="00CE2F5D" w:rsidP="00CE2F5D">
      <w:pPr>
        <w:pStyle w:val="Heading4"/>
      </w:pPr>
      <w:r>
        <w:t xml:space="preserve">---overturn Buckley v. Valeo and </w:t>
      </w:r>
      <w:r w:rsidRPr="001F4DD9">
        <w:t>Citizens United v. Federal Election Commission</w:t>
      </w:r>
    </w:p>
    <w:p w14:paraId="3A03D413" w14:textId="77777777" w:rsidR="00CE2F5D" w:rsidRDefault="00CE2F5D" w:rsidP="00CE2F5D">
      <w:pPr>
        <w:pStyle w:val="Heading4"/>
      </w:pPr>
      <w:r>
        <w:t>---rule that ranked choice voting is constitutionally necessary on grounds of the first amendment and fourteenth amendment’s equal protection clause.</w:t>
      </w:r>
    </w:p>
    <w:p w14:paraId="3FEBB3F8" w14:textId="77777777" w:rsidR="00CE2F5D" w:rsidRDefault="00CE2F5D" w:rsidP="00CE2F5D">
      <w:pPr>
        <w:pStyle w:val="Heading4"/>
      </w:pPr>
      <w:r>
        <w:t>---implement ranked choice voting in federal elections and induce state governments to implement ranked choice voting</w:t>
      </w:r>
    </w:p>
    <w:p w14:paraId="76B21F64" w14:textId="799FA09D" w:rsidR="007D1772" w:rsidRPr="00DB7233" w:rsidRDefault="00CE2F5D" w:rsidP="007D1772">
      <w:r>
        <w:t>[set 2]</w:t>
      </w:r>
    </w:p>
    <w:p w14:paraId="2A6B3D82" w14:textId="77777777" w:rsidR="007D1772" w:rsidRPr="00DB7233" w:rsidRDefault="007D1772" w:rsidP="007D1772">
      <w:pPr>
        <w:pStyle w:val="Heading4"/>
        <w:rPr>
          <w:rFonts w:cs="Calibri"/>
          <w:bCs/>
        </w:rPr>
      </w:pPr>
      <w:bookmarkStart w:id="2" w:name="_Hlk171857808"/>
      <w:r w:rsidRPr="00DB7233">
        <w:rPr>
          <w:rFonts w:cs="Calibri"/>
          <w:bCs/>
        </w:rPr>
        <w:t xml:space="preserve">--fund multi-level surveillance and sensing capabilities through an international body, create compliance structures, including a finance mechanism </w:t>
      </w:r>
    </w:p>
    <w:p w14:paraId="6F237991" w14:textId="77777777" w:rsidR="007D1772" w:rsidRPr="00DB7233" w:rsidRDefault="007D1772" w:rsidP="007D1772">
      <w:pPr>
        <w:pStyle w:val="Heading4"/>
        <w:rPr>
          <w:rFonts w:cs="Calibri"/>
          <w:bCs/>
        </w:rPr>
      </w:pPr>
      <w:r w:rsidRPr="00DB7233">
        <w:rPr>
          <w:rFonts w:cs="Calibri"/>
          <w:bCs/>
        </w:rPr>
        <w:t xml:space="preserve">--develop a code of conduct for research that includes environmental impact assessments (EIAs). </w:t>
      </w:r>
    </w:p>
    <w:p w14:paraId="3EFBAB9C" w14:textId="77777777" w:rsidR="007D1772" w:rsidRDefault="007D1772" w:rsidP="007D1772">
      <w:pPr>
        <w:pStyle w:val="Heading4"/>
        <w:rPr>
          <w:rFonts w:cs="Calibri"/>
          <w:bCs/>
        </w:rPr>
      </w:pPr>
      <w:r w:rsidRPr="00DB7233">
        <w:rPr>
          <w:rFonts w:cs="Calibri"/>
          <w:bCs/>
        </w:rPr>
        <w:t xml:space="preserve">--create a parametric climate risk insurance program with full premium support in exchange for compliance with deployment of stratospheric aerosol injection and marine-cloud brightening technologies. </w:t>
      </w:r>
    </w:p>
    <w:p w14:paraId="1BCDF5D8" w14:textId="553556B4" w:rsidR="00CE2F5D" w:rsidRPr="00CE2F5D" w:rsidRDefault="00CE2F5D" w:rsidP="00CE2F5D">
      <w:r>
        <w:t>[set 3]</w:t>
      </w:r>
    </w:p>
    <w:p w14:paraId="57F343EE" w14:textId="77777777" w:rsidR="007D1772" w:rsidRDefault="007D1772" w:rsidP="007D1772">
      <w:pPr>
        <w:pStyle w:val="Heading4"/>
        <w:rPr>
          <w:bCs/>
        </w:rPr>
      </w:pPr>
      <w:r w:rsidRPr="00DB7233">
        <w:rPr>
          <w:rFonts w:cs="Calibri"/>
          <w:bCs/>
        </w:rPr>
        <w:t>--increase investment in carbon reducing artificial trees</w:t>
      </w:r>
      <w:r w:rsidRPr="00DB7233">
        <w:rPr>
          <w:bCs/>
        </w:rPr>
        <w:t xml:space="preserve">   </w:t>
      </w:r>
    </w:p>
    <w:p w14:paraId="5323F745" w14:textId="67F78CB8" w:rsidR="00CE2F5D" w:rsidRPr="00CE2F5D" w:rsidRDefault="00CE2F5D" w:rsidP="00CE2F5D">
      <w:r>
        <w:t>[set 4]</w:t>
      </w:r>
    </w:p>
    <w:p w14:paraId="2A81ED82" w14:textId="77777777" w:rsidR="007D1772" w:rsidRDefault="007D1772" w:rsidP="007D1772">
      <w:pPr>
        <w:rPr>
          <w:b/>
          <w:bCs/>
        </w:rPr>
      </w:pPr>
      <w:r>
        <w:rPr>
          <w:b/>
          <w:bCs/>
        </w:rPr>
        <w:t xml:space="preserve">---invest in algae bioprosecting. </w:t>
      </w:r>
    </w:p>
    <w:p w14:paraId="55816B38" w14:textId="77777777" w:rsidR="007D1772" w:rsidRDefault="007D1772" w:rsidP="007D1772">
      <w:pPr>
        <w:rPr>
          <w:b/>
          <w:bCs/>
        </w:rPr>
      </w:pPr>
    </w:p>
    <w:p w14:paraId="5BE1C9B7" w14:textId="77777777" w:rsidR="000D5AF7" w:rsidRPr="002A163B" w:rsidRDefault="000D5AF7" w:rsidP="000D5AF7">
      <w:pPr>
        <w:pStyle w:val="Heading4"/>
        <w:rPr>
          <w:u w:val="single"/>
        </w:rPr>
      </w:pPr>
      <w:r>
        <w:t xml:space="preserve">First </w:t>
      </w:r>
      <w:r w:rsidRPr="005D2458">
        <w:rPr>
          <w:u w:val="single"/>
        </w:rPr>
        <w:t>three planks</w:t>
      </w:r>
      <w:r>
        <w:t xml:space="preserve"> solves croynism better through </w:t>
      </w:r>
      <w:r w:rsidRPr="005D2458">
        <w:rPr>
          <w:u w:val="single"/>
        </w:rPr>
        <w:t>institutional</w:t>
      </w:r>
      <w:r>
        <w:t xml:space="preserve"> reforms: that checks </w:t>
      </w:r>
      <w:r w:rsidRPr="005D2458">
        <w:rPr>
          <w:u w:val="single"/>
        </w:rPr>
        <w:t>plutocracy</w:t>
      </w:r>
      <w:r>
        <w:t>.</w:t>
      </w:r>
    </w:p>
    <w:p w14:paraId="000445EE" w14:textId="77777777" w:rsidR="000D5AF7" w:rsidRDefault="000D5AF7" w:rsidP="000D5AF7">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3EFB63C6" w14:textId="77777777" w:rsidR="000D5AF7" w:rsidRPr="001F4DD9" w:rsidRDefault="000D5AF7" w:rsidP="000D5AF7">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4D2F7221" w14:textId="77777777" w:rsidR="000D5AF7" w:rsidRPr="001F4DD9" w:rsidRDefault="000D5AF7" w:rsidP="000D5AF7">
      <w:pPr>
        <w:rPr>
          <w:sz w:val="14"/>
        </w:rPr>
      </w:pPr>
      <w:r w:rsidRPr="001F4DD9">
        <w:rPr>
          <w:sz w:val="14"/>
        </w:rPr>
        <w:t>Several key factors have paved the way to this moment, including harmful Supreme Court decisions, cynical public discourse, and the Trump administration’s hostility to checks and balances.</w:t>
      </w:r>
    </w:p>
    <w:p w14:paraId="303A4377" w14:textId="77777777" w:rsidR="000D5AF7" w:rsidRPr="001F4DD9" w:rsidRDefault="000D5AF7" w:rsidP="000D5AF7">
      <w:pPr>
        <w:rPr>
          <w:sz w:val="14"/>
        </w:rPr>
      </w:pPr>
      <w:r w:rsidRPr="001F4DD9">
        <w:rPr>
          <w:sz w:val="14"/>
        </w:rPr>
        <w:t>Supreme Court Decisions Allowing Corruption to Thrive</w:t>
      </w:r>
    </w:p>
    <w:p w14:paraId="463B0026" w14:textId="77777777" w:rsidR="000D5AF7" w:rsidRPr="001F4DD9" w:rsidRDefault="000D5AF7" w:rsidP="000D5AF7">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60819C6D" w14:textId="77777777" w:rsidR="000D5AF7" w:rsidRPr="001F4DD9" w:rsidRDefault="000D5AF7" w:rsidP="000D5AF7">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675AEDA4" w14:textId="77777777" w:rsidR="000D5AF7" w:rsidRPr="001F4DD9" w:rsidRDefault="000D5AF7" w:rsidP="000D5AF7">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265BA9EF" w14:textId="77777777" w:rsidR="000D5AF7" w:rsidRPr="001F4DD9" w:rsidRDefault="000D5AF7" w:rsidP="000D5AF7">
      <w:pPr>
        <w:rPr>
          <w:sz w:val="14"/>
        </w:rPr>
      </w:pPr>
      <w:r w:rsidRPr="001F4DD9">
        <w:rPr>
          <w:sz w:val="14"/>
        </w:rPr>
        <w:t>A Cynical View of Corruption</w:t>
      </w:r>
    </w:p>
    <w:p w14:paraId="25930B3F" w14:textId="77777777" w:rsidR="000D5AF7" w:rsidRPr="001F4DD9" w:rsidRDefault="000D5AF7" w:rsidP="000D5AF7">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15232610" w14:textId="77777777" w:rsidR="000D5AF7" w:rsidRPr="001F4DD9" w:rsidRDefault="000D5AF7" w:rsidP="000D5AF7">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0077F3CE" w14:textId="77777777" w:rsidR="000D5AF7" w:rsidRPr="001F4DD9" w:rsidRDefault="000D5AF7" w:rsidP="000D5AF7">
      <w:pPr>
        <w:rPr>
          <w:sz w:val="14"/>
        </w:rPr>
      </w:pPr>
      <w:r w:rsidRPr="001F4DD9">
        <w:rPr>
          <w:sz w:val="14"/>
        </w:rPr>
        <w:t>Elimination of Guardrails Against Corruption</w:t>
      </w:r>
    </w:p>
    <w:p w14:paraId="14D0DDF6" w14:textId="77777777" w:rsidR="000D5AF7" w:rsidRPr="001F4DD9" w:rsidRDefault="000D5AF7" w:rsidP="000D5AF7">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2BDFDBB8" w14:textId="77777777" w:rsidR="000D5AF7" w:rsidRPr="001F4DD9" w:rsidRDefault="000D5AF7" w:rsidP="000D5AF7">
      <w:pPr>
        <w:rPr>
          <w:sz w:val="14"/>
        </w:rPr>
      </w:pPr>
      <w:r w:rsidRPr="001F4DD9">
        <w:rPr>
          <w:sz w:val="14"/>
        </w:rPr>
        <w:t>Fired the head of the Office of Government Ethics</w:t>
      </w:r>
    </w:p>
    <w:p w14:paraId="45FCED69" w14:textId="77777777" w:rsidR="000D5AF7" w:rsidRPr="001F4DD9" w:rsidRDefault="000D5AF7" w:rsidP="000D5AF7">
      <w:pPr>
        <w:rPr>
          <w:sz w:val="14"/>
        </w:rPr>
      </w:pPr>
      <w:r w:rsidRPr="001F4DD9">
        <w:rPr>
          <w:sz w:val="14"/>
        </w:rPr>
        <w:t>Fired or demoted at least 20 agency inspectors general</w:t>
      </w:r>
    </w:p>
    <w:p w14:paraId="132CA2E3" w14:textId="77777777" w:rsidR="000D5AF7" w:rsidRPr="001F4DD9" w:rsidRDefault="000D5AF7" w:rsidP="000D5AF7">
      <w:pPr>
        <w:rPr>
          <w:sz w:val="14"/>
        </w:rPr>
      </w:pPr>
      <w:r w:rsidRPr="001F4DD9">
        <w:rPr>
          <w:sz w:val="14"/>
        </w:rPr>
        <w:t>Drastically reduced the staffing of the Department of Justice’s Public Integrity Section, which prosecutes public officials accused of corruption</w:t>
      </w:r>
    </w:p>
    <w:p w14:paraId="32719012" w14:textId="77777777" w:rsidR="000D5AF7" w:rsidRPr="001F4DD9" w:rsidRDefault="000D5AF7" w:rsidP="000D5AF7">
      <w:pPr>
        <w:rPr>
          <w:sz w:val="14"/>
        </w:rPr>
      </w:pPr>
      <w:r w:rsidRPr="001F4DD9">
        <w:rPr>
          <w:sz w:val="14"/>
        </w:rPr>
        <w:t>Disbanded the FBI squad that investigates congressional misconduct and fraud within federal agencies</w:t>
      </w:r>
    </w:p>
    <w:p w14:paraId="49B0BF75" w14:textId="77777777" w:rsidR="000D5AF7" w:rsidRPr="001F4DD9" w:rsidRDefault="000D5AF7" w:rsidP="000D5AF7">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1CADB8D5" w14:textId="77777777" w:rsidR="000D5AF7" w:rsidRPr="001F4DD9" w:rsidRDefault="000D5AF7" w:rsidP="000D5AF7">
      <w:pPr>
        <w:rPr>
          <w:sz w:val="14"/>
        </w:rPr>
      </w:pPr>
      <w:r w:rsidRPr="001F4DD9">
        <w:rPr>
          <w:sz w:val="14"/>
        </w:rPr>
        <w:t>Disbanded the DOJ’s Foreign Influence Task Force</w:t>
      </w:r>
    </w:p>
    <w:p w14:paraId="4F98883D" w14:textId="77777777" w:rsidR="000D5AF7" w:rsidRPr="001F4DD9" w:rsidRDefault="000D5AF7" w:rsidP="000D5AF7">
      <w:pPr>
        <w:rPr>
          <w:sz w:val="14"/>
        </w:rPr>
      </w:pPr>
      <w:r w:rsidRPr="001F4DD9">
        <w:rPr>
          <w:sz w:val="14"/>
        </w:rPr>
        <w:t>Restricted criminal enforcement of the Foreign Agents Registration Act and the Foreign Corrupt Practices Act</w:t>
      </w:r>
    </w:p>
    <w:p w14:paraId="29AF633B" w14:textId="77777777" w:rsidR="000D5AF7" w:rsidRPr="001F4DD9" w:rsidRDefault="000D5AF7" w:rsidP="000D5AF7">
      <w:pPr>
        <w:rPr>
          <w:sz w:val="14"/>
        </w:rPr>
      </w:pPr>
      <w:r w:rsidRPr="001F4DD9">
        <w:rPr>
          <w:sz w:val="14"/>
        </w:rPr>
        <w:t>Dramatically expanded the use of pardons to benefit political allies and undermine corruption convictions.</w:t>
      </w:r>
    </w:p>
    <w:p w14:paraId="487E8475" w14:textId="77777777" w:rsidR="000D5AF7" w:rsidRPr="001F4DD9" w:rsidRDefault="000D5AF7" w:rsidP="000D5AF7">
      <w:pPr>
        <w:rPr>
          <w:sz w:val="14"/>
        </w:rPr>
      </w:pPr>
      <w:r w:rsidRPr="001F4DD9">
        <w:rPr>
          <w:sz w:val="14"/>
        </w:rPr>
        <w:t>How to Limit Corruption</w:t>
      </w:r>
    </w:p>
    <w:p w14:paraId="38AC54EC" w14:textId="77777777" w:rsidR="000D5AF7" w:rsidRPr="001F4DD9" w:rsidRDefault="000D5AF7" w:rsidP="000D5AF7">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4642A219" w14:textId="77777777" w:rsidR="000D5AF7" w:rsidRPr="001F4DD9" w:rsidRDefault="000D5AF7" w:rsidP="000D5AF7">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0551740D" w14:textId="77777777" w:rsidR="000D5AF7" w:rsidRPr="001F4DD9" w:rsidRDefault="000D5AF7" w:rsidP="000D5AF7">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20DDB778" w14:textId="77777777" w:rsidR="000D5AF7" w:rsidRPr="001F4DD9" w:rsidRDefault="000D5AF7" w:rsidP="000D5AF7">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74D43887" w14:textId="77777777" w:rsidR="000D5AF7" w:rsidRPr="001F4DD9" w:rsidRDefault="000D5AF7" w:rsidP="000D5AF7">
      <w:pPr>
        <w:rPr>
          <w:sz w:val="14"/>
        </w:rPr>
      </w:pPr>
      <w:r w:rsidRPr="001F4DD9">
        <w:rPr>
          <w:sz w:val="14"/>
        </w:rPr>
        <w:t>To realize this vision, the public must hold elected leaders accountable and push for these reforms to become a governing priority moving forward.</w:t>
      </w:r>
    </w:p>
    <w:p w14:paraId="0C898D41" w14:textId="77777777" w:rsidR="000D5AF7" w:rsidRPr="00DE7683" w:rsidRDefault="000D5AF7" w:rsidP="000D5AF7">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13FCB3FC" w14:textId="77777777" w:rsidR="000D5AF7" w:rsidRDefault="000D5AF7" w:rsidP="000D5AF7">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609174F4" w14:textId="77777777" w:rsidR="000D5AF7" w:rsidRPr="001F4DD9" w:rsidRDefault="000D5AF7" w:rsidP="000D5AF7">
      <w:pPr>
        <w:rPr>
          <w:sz w:val="14"/>
        </w:rPr>
      </w:pPr>
      <w:r w:rsidRPr="001F4DD9">
        <w:rPr>
          <w:sz w:val="14"/>
        </w:rPr>
        <w:t>David Duhalde: What drew you to a democratic socialist analysis of voter suppression and electoral reform?</w:t>
      </w:r>
    </w:p>
    <w:p w14:paraId="4740AD80" w14:textId="77777777" w:rsidR="000D5AF7" w:rsidRPr="001F4DD9" w:rsidRDefault="000D5AF7" w:rsidP="000D5AF7">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174CE0D1" w14:textId="77777777" w:rsidR="000D5AF7" w:rsidRPr="001F4DD9" w:rsidRDefault="000D5AF7" w:rsidP="000D5AF7">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7B59792E" w14:textId="77777777" w:rsidR="000D5AF7" w:rsidRPr="001F4DD9" w:rsidRDefault="000D5AF7" w:rsidP="000D5AF7">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328ACFF3" w14:textId="77777777" w:rsidR="000D5AF7" w:rsidRPr="001F4DD9" w:rsidRDefault="000D5AF7" w:rsidP="000D5AF7">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12586908" w14:textId="77777777" w:rsidR="000D5AF7" w:rsidRPr="001F4DD9" w:rsidRDefault="000D5AF7" w:rsidP="000D5AF7">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64C223E2" w14:textId="77777777" w:rsidR="000D5AF7" w:rsidRPr="001F4DD9" w:rsidRDefault="000D5AF7" w:rsidP="000D5AF7">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06E775FD" w14:textId="77777777" w:rsidR="000D5AF7" w:rsidRPr="001F4DD9" w:rsidRDefault="000D5AF7" w:rsidP="000D5AF7">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78A61910" w14:textId="77777777" w:rsidR="000D5AF7" w:rsidRPr="001F4DD9" w:rsidRDefault="000D5AF7" w:rsidP="000D5AF7">
      <w:pPr>
        <w:rPr>
          <w:sz w:val="14"/>
        </w:rPr>
      </w:pPr>
      <w:r w:rsidRPr="001F4DD9">
        <w:rPr>
          <w:sz w:val="14"/>
        </w:rPr>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171C76D2" w14:textId="77777777" w:rsidR="000D5AF7" w:rsidRPr="001F4DD9" w:rsidRDefault="000D5AF7" w:rsidP="000D5AF7">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3A072171" w14:textId="77777777" w:rsidR="000D5AF7" w:rsidRDefault="000D5AF7" w:rsidP="000D5AF7"/>
    <w:p w14:paraId="67CDC3EA" w14:textId="77777777" w:rsidR="000D5AF7" w:rsidRPr="00DB7233" w:rsidRDefault="000D5AF7" w:rsidP="007D1772">
      <w:pPr>
        <w:rPr>
          <w:b/>
          <w:bCs/>
        </w:rPr>
      </w:pPr>
    </w:p>
    <w:p w14:paraId="60FB18C3" w14:textId="3732A311" w:rsidR="007D1772" w:rsidRPr="00DB7233" w:rsidRDefault="000D5AF7" w:rsidP="007D1772">
      <w:pPr>
        <w:pStyle w:val="Heading4"/>
        <w:rPr>
          <w:rFonts w:cs="Calibri"/>
          <w:bCs/>
        </w:rPr>
      </w:pPr>
      <w:r>
        <w:rPr>
          <w:rFonts w:cs="Calibri"/>
          <w:bCs/>
        </w:rPr>
        <w:t xml:space="preserve">Climate risk program solves. </w:t>
      </w:r>
    </w:p>
    <w:p w14:paraId="1BF1CD61" w14:textId="77777777" w:rsidR="007D1772" w:rsidRDefault="007D1772" w:rsidP="007D1772">
      <w:r>
        <w:rPr>
          <w:rStyle w:val="Style13ptBold"/>
        </w:rPr>
        <w:t xml:space="preserve">Keith, Smith 24 </w:t>
      </w:r>
      <w:r>
        <w:t>– David W. Keith, professor of geophysical sciences and founding faculty director of the Climate Systems Engineering initiative at the University of Chicago, Wake Smith, lecturer at the Yale School of Environment and a research fellow at the Harvard Kennedy School, Christian V. Rice of VPE Aerospace performed physical calculations, 2/5/2024, “</w:t>
      </w:r>
      <w:r>
        <w:rPr>
          <w:rStyle w:val="Emphasis"/>
          <w:highlight w:val="cyan"/>
        </w:rPr>
        <w:t>Solar geoengineering could start soon if</w:t>
      </w:r>
      <w:r>
        <w:rPr>
          <w:rStyle w:val="Emphasis"/>
        </w:rPr>
        <w:t xml:space="preserve"> it </w:t>
      </w:r>
      <w:r>
        <w:rPr>
          <w:rStyle w:val="Emphasis"/>
          <w:highlight w:val="cyan"/>
        </w:rPr>
        <w:t>start</w:t>
      </w:r>
      <w:r>
        <w:rPr>
          <w:rStyle w:val="Emphasis"/>
        </w:rPr>
        <w:t xml:space="preserve">s </w:t>
      </w:r>
      <w:r>
        <w:rPr>
          <w:rStyle w:val="Emphasis"/>
          <w:highlight w:val="cyan"/>
        </w:rPr>
        <w:t>small</w:t>
      </w:r>
      <w:r>
        <w:t xml:space="preserve">,” https://www.technologyreview.com/2024/02/05/1087587/solar-geoengineering-could-start-soon-if-it-starts-small/, AB </w:t>
      </w:r>
    </w:p>
    <w:p w14:paraId="2660C23B" w14:textId="77777777" w:rsidR="007D1772" w:rsidRDefault="007D1772" w:rsidP="007D1772">
      <w:pPr>
        <w:rPr>
          <w:rStyle w:val="StyleUnderline"/>
          <w:sz w:val="16"/>
        </w:rPr>
      </w:pPr>
      <w:r>
        <w:rPr>
          <w:rStyle w:val="StyleUnderline"/>
          <w:sz w:val="16"/>
        </w:rPr>
        <w:t>Subscale deployment</w:t>
      </w:r>
    </w:p>
    <w:p w14:paraId="6908098D" w14:textId="77777777" w:rsidR="007D1772" w:rsidRDefault="007D1772" w:rsidP="007D1772">
      <w:r>
        <w:t xml:space="preserve">How might </w:t>
      </w:r>
      <w:r>
        <w:rPr>
          <w:rStyle w:val="Emphasis"/>
          <w:highlight w:val="cyan"/>
        </w:rPr>
        <w:t>subscale deployment</w:t>
      </w:r>
      <w:r>
        <w:t xml:space="preserve"> be </w:t>
      </w:r>
      <w:r>
        <w:rPr>
          <w:rStyle w:val="Emphasis"/>
        </w:rPr>
        <w:t>accomplished</w:t>
      </w:r>
      <w:r>
        <w:t xml:space="preserve">? Most stratospheric scientific studies of aerosol injection assume the operative material is sulfur dioxide (SO2) gas, which is 50% sulfur by mass. Another plausible option is hydrogen sulfide (H2S), which cuts the mass requirement almost in half, though it is more hazardous to ground and flight crews than SO2 and thus might be eliminated from consideration. </w:t>
      </w:r>
      <w:r>
        <w:rPr>
          <w:rStyle w:val="StyleUnderline"/>
        </w:rPr>
        <w:t>Carbon disulfide (</w:t>
      </w:r>
      <w:r>
        <w:rPr>
          <w:rStyle w:val="Emphasis"/>
          <w:highlight w:val="cyan"/>
        </w:rPr>
        <w:t>CS2</w:t>
      </w:r>
      <w:r>
        <w:rPr>
          <w:rStyle w:val="StyleUnderline"/>
        </w:rPr>
        <w:t xml:space="preserve">) </w:t>
      </w:r>
      <w:r>
        <w:rPr>
          <w:rStyle w:val="Emphasis"/>
          <w:highlight w:val="cyan"/>
        </w:rPr>
        <w:t>gas</w:t>
      </w:r>
      <w:r>
        <w:rPr>
          <w:rStyle w:val="StyleUnderline"/>
          <w:highlight w:val="cyan"/>
        </w:rPr>
        <w:t xml:space="preserve"> </w:t>
      </w:r>
      <w:r>
        <w:rPr>
          <w:rStyle w:val="Emphasis"/>
          <w:highlight w:val="cyan"/>
        </w:rPr>
        <w:t>cuts</w:t>
      </w:r>
      <w:r>
        <w:rPr>
          <w:rStyle w:val="StyleUnderline"/>
        </w:rPr>
        <w:t xml:space="preserve"> </w:t>
      </w:r>
      <w:r>
        <w:t xml:space="preserve">the </w:t>
      </w:r>
      <w:r>
        <w:rPr>
          <w:rStyle w:val="Emphasis"/>
          <w:highlight w:val="cyan"/>
        </w:rPr>
        <w:t>mass requirement</w:t>
      </w:r>
      <w:r>
        <w:rPr>
          <w:rStyle w:val="StyleUnderline"/>
        </w:rPr>
        <w:t xml:space="preserve"> by </w:t>
      </w:r>
      <w:r>
        <w:rPr>
          <w:rStyle w:val="Emphasis"/>
        </w:rPr>
        <w:t>40%</w:t>
      </w:r>
      <w:r>
        <w:t xml:space="preserve"> and is generally </w:t>
      </w:r>
      <w:r>
        <w:rPr>
          <w:rStyle w:val="Emphasis"/>
        </w:rPr>
        <w:t>less</w:t>
      </w:r>
      <w:r>
        <w:rPr>
          <w:rStyle w:val="StyleUnderline"/>
        </w:rPr>
        <w:t xml:space="preserve"> </w:t>
      </w:r>
      <w:r>
        <w:rPr>
          <w:rStyle w:val="Emphasis"/>
        </w:rPr>
        <w:t>hazardous</w:t>
      </w:r>
      <w:r>
        <w:rPr>
          <w:rStyle w:val="StyleUnderline"/>
        </w:rPr>
        <w:t xml:space="preserve"> than </w:t>
      </w:r>
      <w:r>
        <w:rPr>
          <w:rStyle w:val="Emphasis"/>
        </w:rPr>
        <w:t>SO2</w:t>
      </w:r>
      <w:r>
        <w:t xml:space="preserve">. It is also possible to use elemental sulfur, which is the safest and easiest to handle, but this would require a method of combusting it on board before venting or the use of afterburners. No one has yet done the engineering studies required to determine which of these sulfur compounds would be the best choice. </w:t>
      </w:r>
    </w:p>
    <w:p w14:paraId="7463684C" w14:textId="77777777" w:rsidR="007D1772" w:rsidRDefault="007D1772" w:rsidP="007D1772">
      <w:pPr>
        <w:rPr>
          <w:rStyle w:val="StyleUnderline"/>
          <w:sz w:val="16"/>
        </w:rPr>
      </w:pPr>
      <w:r>
        <w:rPr>
          <w:rStyle w:val="StyleUnderline"/>
          <w:sz w:val="16"/>
        </w:rPr>
        <w:t xml:space="preserve">Using assumptions confirmed with </w:t>
      </w:r>
      <w:r>
        <w:rPr>
          <w:rStyle w:val="Emphasis"/>
          <w:highlight w:val="cyan"/>
        </w:rPr>
        <w:t>Gulfstream</w:t>
      </w:r>
      <w:r>
        <w:rPr>
          <w:rStyle w:val="StyleUnderline"/>
          <w:sz w:val="16"/>
        </w:rPr>
        <w:t xml:space="preserve">, we estimate that </w:t>
      </w:r>
      <w:r>
        <w:rPr>
          <w:rStyle w:val="Emphasis"/>
          <w:highlight w:val="cyan"/>
        </w:rPr>
        <w:t>any</w:t>
      </w:r>
      <w:r>
        <w:rPr>
          <w:rStyle w:val="StyleUnderline"/>
        </w:rPr>
        <w:t xml:space="preserve"> of</w:t>
      </w:r>
      <w:r>
        <w:rPr>
          <w:rStyle w:val="StyleUnderline"/>
          <w:sz w:val="16"/>
        </w:rPr>
        <w:t xml:space="preserve"> its </w:t>
      </w:r>
      <w:r>
        <w:rPr>
          <w:rStyle w:val="Emphasis"/>
          <w:highlight w:val="cyan"/>
        </w:rPr>
        <w:t>G500/600 aircraft</w:t>
      </w:r>
      <w:r>
        <w:rPr>
          <w:rStyle w:val="StyleUnderline"/>
          <w:highlight w:val="cyan"/>
        </w:rPr>
        <w:t xml:space="preserve"> could </w:t>
      </w:r>
      <w:r>
        <w:rPr>
          <w:rStyle w:val="Emphasis"/>
          <w:highlight w:val="cyan"/>
        </w:rPr>
        <w:t>loft</w:t>
      </w:r>
      <w:r>
        <w:rPr>
          <w:rStyle w:val="StyleUnderline"/>
          <w:sz w:val="16"/>
        </w:rPr>
        <w:t xml:space="preserve"> about </w:t>
      </w:r>
      <w:r>
        <w:rPr>
          <w:rStyle w:val="Emphasis"/>
          <w:highlight w:val="cyan"/>
        </w:rPr>
        <w:t>10 kilotons</w:t>
      </w:r>
      <w:r>
        <w:rPr>
          <w:rStyle w:val="StyleUnderline"/>
          <w:highlight w:val="cyan"/>
        </w:rPr>
        <w:t xml:space="preserve"> </w:t>
      </w:r>
      <w:r>
        <w:rPr>
          <w:rStyle w:val="StyleUnderline"/>
        </w:rPr>
        <w:t xml:space="preserve">of </w:t>
      </w:r>
      <w:r>
        <w:rPr>
          <w:rStyle w:val="Emphasis"/>
        </w:rPr>
        <w:t>material</w:t>
      </w:r>
      <w:r>
        <w:rPr>
          <w:rStyle w:val="StyleUnderline"/>
        </w:rPr>
        <w:t xml:space="preserve"> </w:t>
      </w:r>
      <w:r>
        <w:rPr>
          <w:rStyle w:val="Emphasis"/>
          <w:highlight w:val="cyan"/>
        </w:rPr>
        <w:t>per year</w:t>
      </w:r>
      <w:r>
        <w:rPr>
          <w:rStyle w:val="StyleUnderline"/>
          <w:highlight w:val="cyan"/>
        </w:rPr>
        <w:t xml:space="preserve"> to </w:t>
      </w:r>
      <w:r>
        <w:rPr>
          <w:rStyle w:val="Emphasis"/>
          <w:highlight w:val="cyan"/>
        </w:rPr>
        <w:t>15.5 kilometers</w:t>
      </w:r>
      <w:r>
        <w:rPr>
          <w:rStyle w:val="StyleUnderline"/>
          <w:sz w:val="16"/>
        </w:rPr>
        <w:t xml:space="preserve">. </w:t>
      </w:r>
      <w:r>
        <w:rPr>
          <w:rStyle w:val="Emphasis"/>
        </w:rPr>
        <w:t>If</w:t>
      </w:r>
      <w:r>
        <w:rPr>
          <w:rStyle w:val="StyleUnderline"/>
        </w:rPr>
        <w:t xml:space="preserve"> </w:t>
      </w:r>
      <w:r>
        <w:rPr>
          <w:rStyle w:val="Emphasis"/>
        </w:rPr>
        <w:t>highly mass-efficient CS2</w:t>
      </w:r>
      <w:r>
        <w:rPr>
          <w:rStyle w:val="StyleUnderline"/>
        </w:rPr>
        <w:t xml:space="preserve"> were </w:t>
      </w:r>
      <w:r>
        <w:rPr>
          <w:rStyle w:val="Emphasis"/>
        </w:rPr>
        <w:t>used</w:t>
      </w:r>
      <w:r>
        <w:rPr>
          <w:rStyle w:val="StyleUnderline"/>
          <w:sz w:val="16"/>
        </w:rPr>
        <w:t xml:space="preserve">, a </w:t>
      </w:r>
      <w:r>
        <w:rPr>
          <w:rStyle w:val="Emphasis"/>
          <w:highlight w:val="cyan"/>
        </w:rPr>
        <w:t>fleet</w:t>
      </w:r>
      <w:r>
        <w:rPr>
          <w:rStyle w:val="StyleUnderline"/>
          <w:highlight w:val="cyan"/>
        </w:rPr>
        <w:t xml:space="preserve"> of</w:t>
      </w:r>
      <w:r>
        <w:rPr>
          <w:rStyle w:val="StyleUnderline"/>
        </w:rPr>
        <w:t xml:space="preserve"> </w:t>
      </w:r>
      <w:r>
        <w:rPr>
          <w:rStyle w:val="Emphasis"/>
        </w:rPr>
        <w:t>no more</w:t>
      </w:r>
      <w:r>
        <w:rPr>
          <w:rStyle w:val="StyleUnderline"/>
        </w:rPr>
        <w:t xml:space="preserve"> than </w:t>
      </w:r>
      <w:r>
        <w:rPr>
          <w:rStyle w:val="Emphasis"/>
          <w:highlight w:val="cyan"/>
        </w:rPr>
        <w:t>15 aircraft</w:t>
      </w:r>
      <w:r>
        <w:rPr>
          <w:rStyle w:val="StyleUnderline"/>
          <w:highlight w:val="cyan"/>
        </w:rPr>
        <w:t xml:space="preserve"> could </w:t>
      </w:r>
      <w:r>
        <w:rPr>
          <w:rStyle w:val="Emphasis"/>
          <w:highlight w:val="cyan"/>
        </w:rPr>
        <w:t>carry</w:t>
      </w:r>
      <w:r>
        <w:rPr>
          <w:rStyle w:val="StyleUnderline"/>
          <w:sz w:val="16"/>
        </w:rPr>
        <w:t xml:space="preserve"> up </w:t>
      </w:r>
      <w:r>
        <w:rPr>
          <w:rStyle w:val="Emphasis"/>
          <w:highlight w:val="cyan"/>
        </w:rPr>
        <w:t>100 kilotons</w:t>
      </w:r>
      <w:r>
        <w:rPr>
          <w:rStyle w:val="StyleUnderline"/>
          <w:highlight w:val="cyan"/>
        </w:rPr>
        <w:t xml:space="preserve"> of </w:t>
      </w:r>
      <w:r>
        <w:rPr>
          <w:rStyle w:val="Emphasis"/>
          <w:highlight w:val="cyan"/>
        </w:rPr>
        <w:t>sulfur</w:t>
      </w:r>
      <w:r>
        <w:rPr>
          <w:rStyle w:val="StyleUnderline"/>
          <w:highlight w:val="cyan"/>
        </w:rPr>
        <w:t xml:space="preserve"> a </w:t>
      </w:r>
      <w:r>
        <w:rPr>
          <w:rStyle w:val="Emphasis"/>
          <w:highlight w:val="cyan"/>
        </w:rPr>
        <w:t>year</w:t>
      </w:r>
      <w:r>
        <w:rPr>
          <w:rStyle w:val="StyleUnderline"/>
          <w:sz w:val="16"/>
        </w:rPr>
        <w:t xml:space="preserve">. </w:t>
      </w:r>
      <w:r>
        <w:t>Aged but operable used G650s cost about $25 million. Adding in the cost of modification, maintenance, spare parts, salaries, fuel, materials, and insurance, we expect the average total cost of a decade-long subscale deployment would be about $500 million a year. Large-scale deployment would cost at least 10 times as much.</w:t>
      </w:r>
    </w:p>
    <w:p w14:paraId="24A5120A" w14:textId="77777777" w:rsidR="007D1772" w:rsidRDefault="007D1772" w:rsidP="007D1772">
      <w:pPr>
        <w:rPr>
          <w:rStyle w:val="StyleUnderline"/>
          <w:sz w:val="16"/>
        </w:rPr>
      </w:pPr>
      <w:r>
        <w:rPr>
          <w:rStyle w:val="StyleUnderline"/>
          <w:sz w:val="16"/>
        </w:rPr>
        <w:t xml:space="preserve">How much is 100 kilotons of sulfur per year? It is a mere 0.3% of current global annual emissions of sulfur pollution into the atmosphere. Its contribution to the health impact of particulate air pollution would be substantially less than a tenth of what it would be if the same amount were emitted at the surface. As for its impact on climate, it would be about 1% of the sulfur injected in the stratosphere by the 1992 eruption of Mount Pinatubo in the Philippines. That well-studied event supports the assertion that no high-consequence unknown effects would occur. </w:t>
      </w:r>
    </w:p>
    <w:p w14:paraId="6BB1C8CC" w14:textId="77777777" w:rsidR="007D1772" w:rsidRDefault="007D1772" w:rsidP="007D1772">
      <w:pPr>
        <w:rPr>
          <w:rStyle w:val="StyleUnderline"/>
          <w:sz w:val="16"/>
        </w:rPr>
      </w:pPr>
      <w:r>
        <w:rPr>
          <w:rStyle w:val="StyleUnderline"/>
          <w:sz w:val="16"/>
        </w:rPr>
        <w:t xml:space="preserve">At the same time, </w:t>
      </w:r>
      <w:r>
        <w:rPr>
          <w:rStyle w:val="Emphasis"/>
        </w:rPr>
        <w:t>100 kilotons</w:t>
      </w:r>
      <w:r>
        <w:rPr>
          <w:rStyle w:val="StyleUnderline"/>
        </w:rPr>
        <w:t xml:space="preserve"> of </w:t>
      </w:r>
      <w:r>
        <w:rPr>
          <w:rStyle w:val="Emphasis"/>
        </w:rPr>
        <w:t>sulfur</w:t>
      </w:r>
      <w:r>
        <w:rPr>
          <w:rStyle w:val="StyleUnderline"/>
        </w:rPr>
        <w:t xml:space="preserve"> </w:t>
      </w:r>
      <w:r>
        <w:rPr>
          <w:rStyle w:val="Emphasis"/>
        </w:rPr>
        <w:t>per year</w:t>
      </w:r>
      <w:r>
        <w:rPr>
          <w:rStyle w:val="StyleUnderline"/>
          <w:sz w:val="16"/>
        </w:rPr>
        <w:t xml:space="preserve"> is </w:t>
      </w:r>
      <w:r>
        <w:rPr>
          <w:rStyle w:val="Emphasis"/>
          <w:highlight w:val="cyan"/>
        </w:rPr>
        <w:t>not insubstantial</w:t>
      </w:r>
      <w:r>
        <w:rPr>
          <w:rStyle w:val="StyleUnderline"/>
          <w:sz w:val="16"/>
        </w:rPr>
        <w:t xml:space="preserve">: it would be more than twice the natural background flux of sulfur from the troposphere into the stratosphere, absent unusual volcanic activity. The </w:t>
      </w:r>
      <w:r>
        <w:rPr>
          <w:rStyle w:val="Emphasis"/>
          <w:highlight w:val="cyan"/>
        </w:rPr>
        <w:t>cooling effect</w:t>
      </w:r>
      <w:r>
        <w:rPr>
          <w:rStyle w:val="StyleUnderline"/>
          <w:sz w:val="16"/>
        </w:rPr>
        <w:t xml:space="preserve"> would be </w:t>
      </w:r>
      <w:r>
        <w:rPr>
          <w:rStyle w:val="Emphasis"/>
        </w:rPr>
        <w:t>enough</w:t>
      </w:r>
      <w:r>
        <w:rPr>
          <w:rStyle w:val="StyleUnderline"/>
        </w:rPr>
        <w:t xml:space="preserve"> to </w:t>
      </w:r>
      <w:r>
        <w:rPr>
          <w:rStyle w:val="Emphasis"/>
          <w:highlight w:val="cyan"/>
        </w:rPr>
        <w:t>delay global rise</w:t>
      </w:r>
      <w:r>
        <w:rPr>
          <w:rStyle w:val="StyleUnderline"/>
          <w:highlight w:val="cyan"/>
        </w:rPr>
        <w:t xml:space="preserve"> in </w:t>
      </w:r>
      <w:r>
        <w:rPr>
          <w:rStyle w:val="Emphasis"/>
          <w:highlight w:val="cyan"/>
        </w:rPr>
        <w:t>temperature</w:t>
      </w:r>
      <w:r>
        <w:rPr>
          <w:rStyle w:val="StyleUnderline"/>
          <w:highlight w:val="cyan"/>
        </w:rPr>
        <w:t xml:space="preserve"> for</w:t>
      </w:r>
      <w:r>
        <w:rPr>
          <w:rStyle w:val="StyleUnderline"/>
          <w:sz w:val="16"/>
        </w:rPr>
        <w:t xml:space="preserve"> about </w:t>
      </w:r>
      <w:r>
        <w:rPr>
          <w:rStyle w:val="StyleUnderline"/>
        </w:rPr>
        <w:t xml:space="preserve">a </w:t>
      </w:r>
      <w:r>
        <w:rPr>
          <w:rStyle w:val="Emphasis"/>
          <w:highlight w:val="cyan"/>
        </w:rPr>
        <w:t>third</w:t>
      </w:r>
      <w:r>
        <w:rPr>
          <w:rStyle w:val="StyleUnderline"/>
          <w:highlight w:val="cyan"/>
        </w:rPr>
        <w:t xml:space="preserve"> of</w:t>
      </w:r>
      <w:r>
        <w:rPr>
          <w:rStyle w:val="StyleUnderline"/>
        </w:rPr>
        <w:t xml:space="preserve"> a </w:t>
      </w:r>
      <w:r>
        <w:rPr>
          <w:rStyle w:val="Emphasis"/>
          <w:highlight w:val="cyan"/>
        </w:rPr>
        <w:t>year</w:t>
      </w:r>
      <w:r>
        <w:rPr>
          <w:rStyle w:val="StyleUnderline"/>
          <w:sz w:val="16"/>
        </w:rPr>
        <w:t xml:space="preserve">, an </w:t>
      </w:r>
      <w:r>
        <w:rPr>
          <w:rStyle w:val="Emphasis"/>
          <w:highlight w:val="cyan"/>
        </w:rPr>
        <w:t>offset</w:t>
      </w:r>
      <w:r>
        <w:rPr>
          <w:rStyle w:val="StyleUnderline"/>
          <w:sz w:val="16"/>
        </w:rPr>
        <w:t xml:space="preserve"> that would </w:t>
      </w:r>
      <w:r>
        <w:rPr>
          <w:rStyle w:val="Emphasis"/>
          <w:highlight w:val="cyan"/>
        </w:rPr>
        <w:t>last</w:t>
      </w:r>
      <w:r>
        <w:rPr>
          <w:rStyle w:val="StyleUnderline"/>
          <w:highlight w:val="cyan"/>
        </w:rPr>
        <w:t xml:space="preserve"> as </w:t>
      </w:r>
      <w:r>
        <w:rPr>
          <w:rStyle w:val="Emphasis"/>
          <w:highlight w:val="cyan"/>
        </w:rPr>
        <w:t>long</w:t>
      </w:r>
      <w:r>
        <w:rPr>
          <w:rStyle w:val="StyleUnderline"/>
          <w:highlight w:val="cyan"/>
        </w:rPr>
        <w:t xml:space="preserve"> as</w:t>
      </w:r>
      <w:r>
        <w:rPr>
          <w:rStyle w:val="StyleUnderline"/>
          <w:sz w:val="16"/>
        </w:rPr>
        <w:t xml:space="preserve"> the </w:t>
      </w:r>
      <w:r>
        <w:rPr>
          <w:rStyle w:val="Emphasis"/>
        </w:rPr>
        <w:t xml:space="preserve">subscale </w:t>
      </w:r>
      <w:r>
        <w:rPr>
          <w:rStyle w:val="Emphasis"/>
          <w:highlight w:val="cyan"/>
        </w:rPr>
        <w:t>deployment</w:t>
      </w:r>
      <w:r>
        <w:rPr>
          <w:rStyle w:val="StyleUnderline"/>
          <w:sz w:val="16"/>
        </w:rPr>
        <w:t xml:space="preserve"> was </w:t>
      </w:r>
      <w:r>
        <w:rPr>
          <w:rStyle w:val="Emphasis"/>
          <w:highlight w:val="cyan"/>
        </w:rPr>
        <w:t>maintained</w:t>
      </w:r>
      <w:r>
        <w:rPr>
          <w:rStyle w:val="StyleUnderline"/>
          <w:sz w:val="16"/>
        </w:rPr>
        <w:t>. And because solar geoengineering is more effective at countering the rise in extreme precipitation than the rise in temperature, the deployment would delay the increasing intensity of tropical cyclones by more than half a year. These benefits are not negligible to those most at risk from climate impacts (though none of these benefits would necessarily be apparent due to the climate system’s natural variability).</w:t>
      </w:r>
    </w:p>
    <w:p w14:paraId="1E7118AC" w14:textId="77777777" w:rsidR="007D1772" w:rsidRDefault="007D1772" w:rsidP="007D1772">
      <w:pPr>
        <w:rPr>
          <w:rStyle w:val="StyleUnderline"/>
          <w:sz w:val="16"/>
          <w:szCs w:val="16"/>
        </w:rPr>
      </w:pPr>
      <w:r>
        <w:rPr>
          <w:rStyle w:val="StyleUnderline"/>
          <w:sz w:val="16"/>
          <w:szCs w:val="16"/>
        </w:rPr>
        <w:t xml:space="preserve">[Omitted Chart] </w:t>
      </w:r>
    </w:p>
    <w:p w14:paraId="73CC3AF3" w14:textId="77777777" w:rsidR="007D1772" w:rsidRDefault="007D1772" w:rsidP="007D1772">
      <w:pPr>
        <w:rPr>
          <w:rStyle w:val="StyleUnderline"/>
          <w:sz w:val="16"/>
        </w:rPr>
      </w:pPr>
      <w:r>
        <w:rPr>
          <w:rStyle w:val="StyleUnderline"/>
          <w:sz w:val="16"/>
        </w:rPr>
        <w:t xml:space="preserve">We should mention that our </w:t>
      </w:r>
      <w:r>
        <w:rPr>
          <w:rStyle w:val="Emphasis"/>
        </w:rPr>
        <w:t>100 kilotons</w:t>
      </w:r>
      <w:r>
        <w:rPr>
          <w:rStyle w:val="StyleUnderline"/>
        </w:rPr>
        <w:t xml:space="preserve"> per year scenario</w:t>
      </w:r>
      <w:r>
        <w:rPr>
          <w:rStyle w:val="StyleUnderline"/>
          <w:sz w:val="16"/>
        </w:rPr>
        <w:t xml:space="preserve"> is </w:t>
      </w:r>
      <w:r>
        <w:rPr>
          <w:rStyle w:val="Emphasis"/>
        </w:rPr>
        <w:t>arbitrary</w:t>
      </w:r>
      <w:r>
        <w:rPr>
          <w:rStyle w:val="StyleUnderline"/>
          <w:sz w:val="16"/>
        </w:rPr>
        <w:t xml:space="preserve">. We define a subscale deployment to mean a deployment large enough to substantially increase the amount of aerosol in the stratosphere while being well below the level that is required to delay warming by a decade. With that definition, such a </w:t>
      </w:r>
      <w:r>
        <w:rPr>
          <w:rStyle w:val="Emphasis"/>
          <w:highlight w:val="cyan"/>
        </w:rPr>
        <w:t>deployment could be</w:t>
      </w:r>
      <w:r>
        <w:rPr>
          <w:rStyle w:val="StyleUnderline"/>
          <w:highlight w:val="cyan"/>
        </w:rPr>
        <w:t xml:space="preserve"> </w:t>
      </w:r>
      <w:r>
        <w:rPr>
          <w:rStyle w:val="Emphasis"/>
          <w:highlight w:val="cyan"/>
        </w:rPr>
        <w:t>several times larger</w:t>
      </w:r>
      <w:r>
        <w:rPr>
          <w:rStyle w:val="StyleUnderline"/>
          <w:sz w:val="16"/>
        </w:rPr>
        <w:t xml:space="preserve"> </w:t>
      </w:r>
      <w:r>
        <w:rPr>
          <w:szCs w:val="16"/>
        </w:rPr>
        <w:t>or smaller than our</w:t>
      </w:r>
      <w:r>
        <w:rPr>
          <w:rStyle w:val="StyleUnderline"/>
          <w:sz w:val="16"/>
        </w:rPr>
        <w:t xml:space="preserve"> </w:t>
      </w:r>
      <w:r>
        <w:rPr>
          <w:rStyle w:val="Emphasis"/>
        </w:rPr>
        <w:t>sample scenario</w:t>
      </w:r>
      <w:r>
        <w:rPr>
          <w:rStyle w:val="StyleUnderline"/>
          <w:sz w:val="16"/>
        </w:rPr>
        <w:t xml:space="preserve">. </w:t>
      </w:r>
    </w:p>
    <w:p w14:paraId="7CFE6C84" w14:textId="77777777" w:rsidR="007D1772" w:rsidRDefault="007D1772" w:rsidP="007D1772">
      <w:pPr>
        <w:rPr>
          <w:rStyle w:val="StyleUnderline"/>
          <w:sz w:val="16"/>
        </w:rPr>
      </w:pPr>
      <w:r>
        <w:rPr>
          <w:rStyle w:val="StyleUnderline"/>
          <w:sz w:val="16"/>
        </w:rPr>
        <w:t xml:space="preserve">Of course no amount of solar geoengineering can eliminate the need to reduce the concentration of greenhouse gases in the atmosphere. At best, </w:t>
      </w:r>
      <w:r>
        <w:rPr>
          <w:rStyle w:val="Emphasis"/>
        </w:rPr>
        <w:t>solar geoengineering</w:t>
      </w:r>
      <w:r>
        <w:rPr>
          <w:rStyle w:val="StyleUnderline"/>
          <w:sz w:val="16"/>
        </w:rPr>
        <w:t xml:space="preserve"> is a </w:t>
      </w:r>
      <w:r>
        <w:rPr>
          <w:rStyle w:val="Emphasis"/>
        </w:rPr>
        <w:t>supplement</w:t>
      </w:r>
      <w:r>
        <w:rPr>
          <w:rStyle w:val="StyleUnderline"/>
        </w:rPr>
        <w:t xml:space="preserve"> to </w:t>
      </w:r>
      <w:r>
        <w:rPr>
          <w:rStyle w:val="Emphasis"/>
        </w:rPr>
        <w:t>emissions cuts</w:t>
      </w:r>
      <w:r>
        <w:rPr>
          <w:rStyle w:val="StyleUnderline"/>
          <w:sz w:val="16"/>
        </w:rPr>
        <w:t xml:space="preserve">. But </w:t>
      </w:r>
      <w:r>
        <w:rPr>
          <w:rStyle w:val="Emphasis"/>
        </w:rPr>
        <w:t>even</w:t>
      </w:r>
      <w:r>
        <w:rPr>
          <w:rStyle w:val="StyleUnderline"/>
          <w:sz w:val="16"/>
        </w:rPr>
        <w:t xml:space="preserve"> the </w:t>
      </w:r>
      <w:r>
        <w:rPr>
          <w:rStyle w:val="Emphasis"/>
        </w:rPr>
        <w:t xml:space="preserve">subscale deployment </w:t>
      </w:r>
      <w:r>
        <w:rPr>
          <w:rStyle w:val="Emphasis"/>
          <w:highlight w:val="cyan"/>
        </w:rPr>
        <w:t>scenario</w:t>
      </w:r>
      <w:r>
        <w:rPr>
          <w:rStyle w:val="StyleUnderline"/>
          <w:sz w:val="16"/>
        </w:rPr>
        <w:t xml:space="preserve"> we </w:t>
      </w:r>
      <w:r>
        <w:rPr>
          <w:rStyle w:val="Emphasis"/>
        </w:rPr>
        <w:t xml:space="preserve">consider </w:t>
      </w:r>
      <w:r>
        <w:rPr>
          <w:rStyle w:val="Emphasis"/>
          <w:highlight w:val="cyan"/>
        </w:rPr>
        <w:t>here</w:t>
      </w:r>
      <w:r>
        <w:rPr>
          <w:rStyle w:val="StyleUnderline"/>
          <w:sz w:val="16"/>
        </w:rPr>
        <w:t xml:space="preserve"> would be a </w:t>
      </w:r>
      <w:r>
        <w:rPr>
          <w:rStyle w:val="Emphasis"/>
          <w:highlight w:val="cyan"/>
        </w:rPr>
        <w:t>significant supplement</w:t>
      </w:r>
      <w:r>
        <w:rPr>
          <w:rStyle w:val="StyleUnderline"/>
          <w:sz w:val="16"/>
        </w:rPr>
        <w:t xml:space="preserve">: </w:t>
      </w:r>
      <w:r>
        <w:rPr>
          <w:rStyle w:val="Emphasis"/>
          <w:szCs w:val="26"/>
          <w:highlight w:val="cyan"/>
        </w:rPr>
        <w:t>over</w:t>
      </w:r>
      <w:r>
        <w:rPr>
          <w:rStyle w:val="StyleUnderline"/>
          <w:sz w:val="16"/>
        </w:rPr>
        <w:t xml:space="preserve"> a </w:t>
      </w:r>
      <w:r>
        <w:rPr>
          <w:rStyle w:val="Emphasis"/>
          <w:szCs w:val="26"/>
          <w:highlight w:val="cyan"/>
        </w:rPr>
        <w:t>decade</w:t>
      </w:r>
      <w:r>
        <w:rPr>
          <w:rStyle w:val="StyleUnderline"/>
          <w:sz w:val="16"/>
        </w:rPr>
        <w:t xml:space="preserve">, it would have approximately </w:t>
      </w:r>
      <w:r>
        <w:rPr>
          <w:rStyle w:val="Emphasis"/>
          <w:szCs w:val="26"/>
          <w:highlight w:val="cyan"/>
        </w:rPr>
        <w:t>half</w:t>
      </w:r>
      <w:r>
        <w:rPr>
          <w:rStyle w:val="StyleUnderline"/>
          <w:sz w:val="16"/>
        </w:rPr>
        <w:t xml:space="preserve"> the </w:t>
      </w:r>
      <w:r>
        <w:rPr>
          <w:rStyle w:val="Emphasis"/>
          <w:szCs w:val="26"/>
          <w:highlight w:val="cyan"/>
        </w:rPr>
        <w:t>cooling effect</w:t>
      </w:r>
      <w:r>
        <w:rPr>
          <w:rStyle w:val="StyleUnderline"/>
          <w:szCs w:val="26"/>
          <w:highlight w:val="cyan"/>
        </w:rPr>
        <w:t xml:space="preserve"> as </w:t>
      </w:r>
      <w:r>
        <w:rPr>
          <w:rStyle w:val="Emphasis"/>
          <w:szCs w:val="26"/>
          <w:highlight w:val="cyan"/>
        </w:rPr>
        <w:t>eliminating</w:t>
      </w:r>
      <w:r>
        <w:rPr>
          <w:rStyle w:val="StyleUnderline"/>
          <w:szCs w:val="26"/>
          <w:highlight w:val="cyan"/>
        </w:rPr>
        <w:t xml:space="preserve"> </w:t>
      </w:r>
      <w:r>
        <w:rPr>
          <w:rStyle w:val="Emphasis"/>
          <w:szCs w:val="26"/>
          <w:highlight w:val="cyan"/>
        </w:rPr>
        <w:t>all emissions</w:t>
      </w:r>
      <w:r>
        <w:rPr>
          <w:rStyle w:val="StyleUnderline"/>
          <w:szCs w:val="26"/>
          <w:highlight w:val="cyan"/>
        </w:rPr>
        <w:t xml:space="preserve"> </w:t>
      </w:r>
      <w:r>
        <w:rPr>
          <w:rStyle w:val="Emphasis"/>
          <w:szCs w:val="26"/>
          <w:highlight w:val="cyan"/>
        </w:rPr>
        <w:t>from</w:t>
      </w:r>
      <w:r>
        <w:rPr>
          <w:rStyle w:val="StyleUnderline"/>
          <w:sz w:val="16"/>
        </w:rPr>
        <w:t xml:space="preserve"> the </w:t>
      </w:r>
      <w:r>
        <w:rPr>
          <w:rStyle w:val="Emphasis"/>
          <w:szCs w:val="26"/>
          <w:highlight w:val="cyan"/>
        </w:rPr>
        <w:t>E</w:t>
      </w:r>
      <w:r>
        <w:rPr>
          <w:rStyle w:val="StyleUnderline"/>
          <w:sz w:val="16"/>
        </w:rPr>
        <w:t xml:space="preserve">uropean </w:t>
      </w:r>
      <w:r>
        <w:rPr>
          <w:rStyle w:val="Emphasis"/>
          <w:szCs w:val="26"/>
          <w:highlight w:val="cyan"/>
        </w:rPr>
        <w:t>U</w:t>
      </w:r>
      <w:r>
        <w:rPr>
          <w:rStyle w:val="StyleUnderline"/>
          <w:sz w:val="16"/>
        </w:rPr>
        <w:t xml:space="preserve">nion. </w:t>
      </w:r>
    </w:p>
    <w:p w14:paraId="4796080D" w14:textId="77777777" w:rsidR="007D1772" w:rsidRDefault="007D1772" w:rsidP="007D1772">
      <w:r>
        <w:t>The politics of subscale deployment</w:t>
      </w:r>
    </w:p>
    <w:p w14:paraId="61BFBD8D" w14:textId="77777777" w:rsidR="007D1772" w:rsidRDefault="007D1772" w:rsidP="007D1772">
      <w:r>
        <w:t xml:space="preserve">The subscale deployment we’ve outlined here could </w:t>
      </w:r>
      <w:r>
        <w:rPr>
          <w:rStyle w:val="StyleUnderline"/>
        </w:rPr>
        <w:t>serve several</w:t>
      </w:r>
      <w:r>
        <w:t xml:space="preserve"> plausible </w:t>
      </w:r>
      <w:r>
        <w:rPr>
          <w:rStyle w:val="StyleUnderline"/>
        </w:rPr>
        <w:t>scientific</w:t>
      </w:r>
      <w:r>
        <w:t xml:space="preserve"> and </w:t>
      </w:r>
      <w:r>
        <w:rPr>
          <w:rStyle w:val="StyleUnderline"/>
        </w:rPr>
        <w:t>technological goals</w:t>
      </w:r>
      <w:r>
        <w:t xml:space="preserve">. It would </w:t>
      </w:r>
      <w:r>
        <w:rPr>
          <w:rStyle w:val="Emphasis"/>
          <w:highlight w:val="cyan"/>
        </w:rPr>
        <w:t>demonstrate</w:t>
      </w:r>
      <w:r>
        <w:t xml:space="preserve"> the </w:t>
      </w:r>
      <w:r>
        <w:rPr>
          <w:rStyle w:val="Emphasis"/>
          <w:highlight w:val="cyan"/>
        </w:rPr>
        <w:t>storage</w:t>
      </w:r>
      <w:r>
        <w:t xml:space="preserve">, </w:t>
      </w:r>
      <w:r>
        <w:rPr>
          <w:rStyle w:val="Emphasis"/>
          <w:highlight w:val="cyan"/>
        </w:rPr>
        <w:t>lofting</w:t>
      </w:r>
      <w:r>
        <w:t xml:space="preserve">, and </w:t>
      </w:r>
      <w:r>
        <w:rPr>
          <w:rStyle w:val="Emphasis"/>
          <w:highlight w:val="cyan"/>
        </w:rPr>
        <w:t>dispersion</w:t>
      </w:r>
      <w:r>
        <w:rPr>
          <w:rStyle w:val="StyleUnderline"/>
          <w:highlight w:val="cyan"/>
        </w:rPr>
        <w:t xml:space="preserve"> </w:t>
      </w:r>
      <w:r>
        <w:rPr>
          <w:rStyle w:val="Emphasis"/>
          <w:highlight w:val="cyan"/>
        </w:rPr>
        <w:t>tech</w:t>
      </w:r>
      <w:r>
        <w:rPr>
          <w:rStyle w:val="Emphasis"/>
        </w:rPr>
        <w:t>nologies</w:t>
      </w:r>
      <w:r>
        <w:rPr>
          <w:rStyle w:val="StyleUnderline"/>
        </w:rPr>
        <w:t xml:space="preserve"> </w:t>
      </w:r>
      <w:r>
        <w:rPr>
          <w:rStyle w:val="StyleUnderline"/>
          <w:highlight w:val="cyan"/>
        </w:rPr>
        <w:t xml:space="preserve">for </w:t>
      </w:r>
      <w:r>
        <w:rPr>
          <w:rStyle w:val="Emphasis"/>
          <w:highlight w:val="cyan"/>
        </w:rPr>
        <w:t>larger-scale</w:t>
      </w:r>
      <w:r>
        <w:rPr>
          <w:rStyle w:val="Emphasis"/>
        </w:rPr>
        <w:t xml:space="preserve"> </w:t>
      </w:r>
      <w:r>
        <w:rPr>
          <w:rStyle w:val="Emphasis"/>
          <w:highlight w:val="cyan"/>
        </w:rPr>
        <w:t>deployment</w:t>
      </w:r>
      <w:r>
        <w:t xml:space="preserve">. </w:t>
      </w:r>
      <w:r>
        <w:rPr>
          <w:rStyle w:val="StyleUnderline"/>
        </w:rPr>
        <w:t xml:space="preserve">If </w:t>
      </w:r>
      <w:r>
        <w:rPr>
          <w:rStyle w:val="Emphasis"/>
          <w:highlight w:val="cyan"/>
        </w:rPr>
        <w:t>combined</w:t>
      </w:r>
      <w:r>
        <w:rPr>
          <w:rStyle w:val="StyleUnderline"/>
          <w:highlight w:val="cyan"/>
        </w:rPr>
        <w:t xml:space="preserve"> with</w:t>
      </w:r>
      <w:r>
        <w:t xml:space="preserve"> an </w:t>
      </w:r>
      <w:r>
        <w:rPr>
          <w:rStyle w:val="Emphasis"/>
          <w:highlight w:val="cyan"/>
        </w:rPr>
        <w:t>observational program</w:t>
      </w:r>
      <w:r>
        <w:t xml:space="preserve">, it would </w:t>
      </w:r>
      <w:r>
        <w:rPr>
          <w:rStyle w:val="Emphasis"/>
          <w:highlight w:val="cyan"/>
        </w:rPr>
        <w:t>assess monitoring capabilities</w:t>
      </w:r>
      <w:r>
        <w:t xml:space="preserve"> as well. It would </w:t>
      </w:r>
      <w:r>
        <w:rPr>
          <w:rStyle w:val="Emphasis"/>
        </w:rPr>
        <w:t xml:space="preserve">directly </w:t>
      </w:r>
      <w:r>
        <w:rPr>
          <w:rStyle w:val="Emphasis"/>
          <w:highlight w:val="cyan"/>
        </w:rPr>
        <w:t>clarify</w:t>
      </w:r>
      <w:r>
        <w:rPr>
          <w:rStyle w:val="StyleUnderline"/>
          <w:highlight w:val="cyan"/>
        </w:rPr>
        <w:t xml:space="preserve"> </w:t>
      </w:r>
      <w:r>
        <w:rPr>
          <w:rStyle w:val="Emphasis"/>
          <w:highlight w:val="cyan"/>
        </w:rPr>
        <w:t>how</w:t>
      </w:r>
      <w:r>
        <w:rPr>
          <w:rStyle w:val="StyleUnderline"/>
        </w:rPr>
        <w:t xml:space="preserve"> </w:t>
      </w:r>
      <w:r>
        <w:rPr>
          <w:rStyle w:val="Emphasis"/>
        </w:rPr>
        <w:t>sulfate</w:t>
      </w:r>
      <w:r>
        <w:t xml:space="preserve"> is </w:t>
      </w:r>
      <w:r>
        <w:rPr>
          <w:rStyle w:val="Emphasis"/>
        </w:rPr>
        <w:t>carried</w:t>
      </w:r>
      <w:r>
        <w:rPr>
          <w:rStyle w:val="StyleUnderline"/>
        </w:rPr>
        <w:t xml:space="preserve"> </w:t>
      </w:r>
      <w:r>
        <w:rPr>
          <w:rStyle w:val="Emphasis"/>
        </w:rPr>
        <w:t>around</w:t>
      </w:r>
      <w:r>
        <w:t xml:space="preserve"> the </w:t>
      </w:r>
      <w:r>
        <w:rPr>
          <w:rStyle w:val="Emphasis"/>
        </w:rPr>
        <w:t>stratosphere</w:t>
      </w:r>
      <w:r>
        <w:t xml:space="preserve"> and </w:t>
      </w:r>
      <w:r>
        <w:rPr>
          <w:rStyle w:val="Emphasis"/>
        </w:rPr>
        <w:t>how</w:t>
      </w:r>
      <w:r>
        <w:t xml:space="preserve"> sulfate aerosols </w:t>
      </w:r>
      <w:r>
        <w:rPr>
          <w:rStyle w:val="Emphasis"/>
          <w:highlight w:val="cyan"/>
        </w:rPr>
        <w:t>interact</w:t>
      </w:r>
      <w:r>
        <w:rPr>
          <w:rStyle w:val="StyleUnderline"/>
          <w:highlight w:val="cyan"/>
        </w:rPr>
        <w:t xml:space="preserve"> with</w:t>
      </w:r>
      <w:r>
        <w:t xml:space="preserve"> the </w:t>
      </w:r>
      <w:r>
        <w:rPr>
          <w:rStyle w:val="Emphasis"/>
          <w:highlight w:val="cyan"/>
        </w:rPr>
        <w:t>ozone layer</w:t>
      </w:r>
      <w:r>
        <w:t xml:space="preserve">. </w:t>
      </w:r>
      <w:r>
        <w:rPr>
          <w:rStyle w:val="Emphasis"/>
        </w:rPr>
        <w:t>After</w:t>
      </w:r>
      <w:r>
        <w:t xml:space="preserve"> a </w:t>
      </w:r>
      <w:r>
        <w:rPr>
          <w:rStyle w:val="Emphasis"/>
        </w:rPr>
        <w:t>few years</w:t>
      </w:r>
      <w:r>
        <w:t xml:space="preserve"> of such a subscale deployment, we would </w:t>
      </w:r>
      <w:r>
        <w:rPr>
          <w:rStyle w:val="StyleUnderline"/>
        </w:rPr>
        <w:t>have</w:t>
      </w:r>
      <w:r>
        <w:t xml:space="preserve"> a </w:t>
      </w:r>
      <w:r>
        <w:rPr>
          <w:rStyle w:val="Emphasis"/>
          <w:highlight w:val="cyan"/>
        </w:rPr>
        <w:t>far better</w:t>
      </w:r>
      <w:r>
        <w:rPr>
          <w:rStyle w:val="StyleUnderline"/>
          <w:highlight w:val="cyan"/>
        </w:rPr>
        <w:t xml:space="preserve"> </w:t>
      </w:r>
      <w:r>
        <w:rPr>
          <w:rStyle w:val="Emphasis"/>
          <w:highlight w:val="cyan"/>
        </w:rPr>
        <w:t>understanding</w:t>
      </w:r>
      <w:r>
        <w:rPr>
          <w:rStyle w:val="StyleUnderline"/>
          <w:highlight w:val="cyan"/>
        </w:rPr>
        <w:t xml:space="preserve"> of</w:t>
      </w:r>
      <w:r>
        <w:t xml:space="preserve"> the </w:t>
      </w:r>
      <w:r>
        <w:rPr>
          <w:rStyle w:val="Emphasis"/>
        </w:rPr>
        <w:t>scientific</w:t>
      </w:r>
      <w:r>
        <w:t xml:space="preserve"> and </w:t>
      </w:r>
      <w:r>
        <w:rPr>
          <w:rStyle w:val="Emphasis"/>
        </w:rPr>
        <w:t xml:space="preserve">technological </w:t>
      </w:r>
      <w:r>
        <w:rPr>
          <w:rStyle w:val="Emphasis"/>
          <w:highlight w:val="cyan"/>
        </w:rPr>
        <w:t>barriers</w:t>
      </w:r>
      <w:r>
        <w:rPr>
          <w:rStyle w:val="StyleUnderline"/>
        </w:rPr>
        <w:t xml:space="preserve"> to </w:t>
      </w:r>
      <w:r>
        <w:rPr>
          <w:rStyle w:val="Emphasis"/>
        </w:rPr>
        <w:t>large-scale deployment</w:t>
      </w:r>
      <w:r>
        <w:t>.</w:t>
      </w:r>
      <w:bookmarkEnd w:id="2"/>
    </w:p>
    <w:p w14:paraId="13D7BA78" w14:textId="77777777" w:rsidR="007D1772" w:rsidRDefault="007D1772" w:rsidP="007D1772"/>
    <w:p w14:paraId="561944D1" w14:textId="77777777" w:rsidR="007D1772" w:rsidRDefault="007D1772" w:rsidP="007D1772">
      <w:pPr>
        <w:pStyle w:val="Heading4"/>
        <w:rPr>
          <w:rFonts w:cs="Calibri"/>
        </w:rPr>
      </w:pPr>
      <w:r>
        <w:rPr>
          <w:rFonts w:cs="Calibri"/>
          <w:b w:val="0"/>
        </w:rPr>
        <w:t>Artificial trees scale up and pull in emissions</w:t>
      </w:r>
    </w:p>
    <w:p w14:paraId="2271DABF" w14:textId="77777777" w:rsidR="007D1772" w:rsidRDefault="007D1772" w:rsidP="007D1772">
      <w:r>
        <w:rPr>
          <w:rStyle w:val="Style13ptBold"/>
        </w:rPr>
        <w:t>McFarland 16</w:t>
      </w:r>
      <w:r>
        <w:t xml:space="preserve"> [Matt McFarland, January 12, 2016, “Could artificial trees be part of the climate change solution?,” The Guardian, https://www.theguardian.com/environment/2016/jan/12/artificial-trees-fight-climate-change]</w:t>
      </w:r>
    </w:p>
    <w:p w14:paraId="04E19C8B" w14:textId="77777777" w:rsidR="007D1772" w:rsidRDefault="007D1772" w:rsidP="007D1772">
      <w:pPr>
        <w:rPr>
          <w:sz w:val="10"/>
        </w:rPr>
      </w:pPr>
      <w:r>
        <w:rPr>
          <w:sz w:val="10"/>
        </w:rPr>
        <w:t xml:space="preserve">In the fight against climate change, trees are an ally. They suck in carbon dioxide, reducing the harmful greenhouse gases. But there’s a problem: we’re asking them to work overtime. Trees can’t absorb enough of the carbon dioxide humanity is throwing at them unless we turn every inch of available land into a dense forest, according to Christophe Jospe, chief strategist at Arizona State’s Center for Negative Carbon Emissions. But what if trees – or machines modelled after them – had superpowers? </w:t>
      </w:r>
      <w:r>
        <w:rPr>
          <w:rStyle w:val="StyleUnderline"/>
          <w:highlight w:val="cyan"/>
        </w:rPr>
        <w:t xml:space="preserve">Artificial trees </w:t>
      </w:r>
      <w:r>
        <w:rPr>
          <w:rStyle w:val="StyleUnderline"/>
        </w:rPr>
        <w:t xml:space="preserve">with otherworldly abilities </w:t>
      </w:r>
      <w:r>
        <w:rPr>
          <w:rStyle w:val="StyleUnderline"/>
          <w:highlight w:val="cyan"/>
        </w:rPr>
        <w:t xml:space="preserve">are a </w:t>
      </w:r>
      <w:r>
        <w:rPr>
          <w:rStyle w:val="Emphasis"/>
          <w:highlight w:val="cyan"/>
        </w:rPr>
        <w:t>great hope against climate change</w:t>
      </w:r>
      <w:r>
        <w:rPr>
          <w:sz w:val="10"/>
        </w:rPr>
        <w:t xml:space="preserve">, since environmental experts say it’s not realistic to expect humanity to release significantly less carbon into the atmosphere. Our best bet might be to capture the excess carbon and store it or convert it into something useful, such as fuel. Five years ago, a Boston group recruited two designers to develop </w:t>
      </w:r>
      <w:r>
        <w:rPr>
          <w:rStyle w:val="StyleUnderline"/>
        </w:rPr>
        <w:t>artificial city trees</w:t>
      </w:r>
      <w:r>
        <w:rPr>
          <w:sz w:val="10"/>
        </w:rPr>
        <w:t xml:space="preserve">. The trees they envisioned offered shade and </w:t>
      </w:r>
      <w:r>
        <w:rPr>
          <w:rStyle w:val="StyleUnderline"/>
        </w:rPr>
        <w:t xml:space="preserve">would </w:t>
      </w:r>
      <w:r>
        <w:rPr>
          <w:rStyle w:val="StyleUnderline"/>
          <w:highlight w:val="cyan"/>
        </w:rPr>
        <w:t>absorb carbon</w:t>
      </w:r>
      <w:r>
        <w:rPr>
          <w:sz w:val="10"/>
        </w:rPr>
        <w:t xml:space="preserve"> dioxide. The thinking was to place the trees where soil was too shallow to host traditional trees. The group delivered great mock-ups, but little else has come from it so far. </w:t>
      </w:r>
      <w:r>
        <w:rPr>
          <w:rStyle w:val="Emphasis"/>
        </w:rPr>
        <w:t xml:space="preserve">Finding </w:t>
      </w:r>
      <w:r>
        <w:rPr>
          <w:rStyle w:val="Emphasis"/>
          <w:highlight w:val="cyan"/>
        </w:rPr>
        <w:t>funding is a challenge</w:t>
      </w:r>
      <w:r>
        <w:rPr>
          <w:sz w:val="10"/>
        </w:rPr>
        <w:t xml:space="preserve">. “You don’t want to be the first person to pay,” said Kimberly Poliquin, the director of ShiftBoston. “Scientists have figures, but you don’t know if that’s going to be the reality.” </w:t>
      </w:r>
      <w:r>
        <w:rPr>
          <w:rStyle w:val="StyleUnderline"/>
        </w:rPr>
        <w:t>Capturing and storing carbon isn’t yet the type of expense local governments and organisations can slide into their budgets</w:t>
      </w:r>
      <w:r>
        <w:rPr>
          <w:sz w:val="10"/>
        </w:rPr>
        <w:t xml:space="preserve">. The cost of the technology is dropping, but not to a point where it’s affordable to install “forests” of these systems. Poliquin estimates an upfront cost of $350,000 for an artificial tree, but she expects prices to come down considerably. She hopes to develop a prototype of such a tree in one or two years. </w:t>
      </w:r>
      <w:r>
        <w:rPr>
          <w:rStyle w:val="StyleUnderline"/>
        </w:rPr>
        <w:t>There’s plenty of interest in removing carbon from the air.</w:t>
      </w:r>
      <w:r>
        <w:rPr>
          <w:sz w:val="10"/>
        </w:rPr>
        <w:t xml:space="preserve"> One method is to capture carbon directly from the smokestacks of power plants. Another method – which the Boston project targeted – is pulling carbon out of the open air, where it isn’t present in as much density. In theory, </w:t>
      </w:r>
      <w:r>
        <w:rPr>
          <w:rStyle w:val="Emphasis"/>
          <w:highlight w:val="cyan"/>
        </w:rPr>
        <w:t>one square kilo</w:t>
      </w:r>
      <w:r>
        <w:rPr>
          <w:rStyle w:val="StyleUnderline"/>
          <w:highlight w:val="cyan"/>
        </w:rPr>
        <w:t>metre</w:t>
      </w:r>
      <w:r>
        <w:rPr>
          <w:rStyle w:val="StyleUnderline"/>
        </w:rPr>
        <w:t xml:space="preserve"> of artificial trees </w:t>
      </w:r>
      <w:r>
        <w:rPr>
          <w:rStyle w:val="StyleUnderline"/>
          <w:highlight w:val="cyan"/>
        </w:rPr>
        <w:t xml:space="preserve">could remove </w:t>
      </w:r>
      <w:r>
        <w:rPr>
          <w:rStyle w:val="Emphasis"/>
          <w:highlight w:val="cyan"/>
        </w:rPr>
        <w:t>4m tons of carbon a year</w:t>
      </w:r>
      <w:r>
        <w:rPr>
          <w:sz w:val="10"/>
        </w:rPr>
        <w:t xml:space="preserve">, according to the Center for Negative Carbon Emissions, which is developing a technology to work in open spaces. Seven large-scale projects to capture and store carbon at power plants will arrive in 2016 and 20-17. Most are in the US and Canada. But </w:t>
      </w:r>
      <w:r>
        <w:rPr>
          <w:rStyle w:val="StyleUnderline"/>
        </w:rPr>
        <w:t>more growth is needed before carbon capture and storage makes an impact on climate change</w:t>
      </w:r>
      <w:r>
        <w:rPr>
          <w:sz w:val="10"/>
        </w:rPr>
        <w:t xml:space="preserve">. According to the Global Carbon Capture and Storage Institute, the 15 large-scale projects operating around the world can capture 28m tonnes of carbon dioxide per year. To keep climate change in check, we’ll need to process 4bn tonnes in 2040 and 6bn in 2050. </w:t>
      </w:r>
      <w:r>
        <w:rPr>
          <w:rStyle w:val="StyleUnderline"/>
        </w:rPr>
        <w:t>The C</w:t>
      </w:r>
      <w:r>
        <w:rPr>
          <w:sz w:val="10"/>
        </w:rPr>
        <w:t xml:space="preserve">enter for </w:t>
      </w:r>
      <w:r>
        <w:rPr>
          <w:rStyle w:val="StyleUnderline"/>
        </w:rPr>
        <w:t>N</w:t>
      </w:r>
      <w:r>
        <w:rPr>
          <w:sz w:val="10"/>
        </w:rPr>
        <w:t xml:space="preserve">egative </w:t>
      </w:r>
      <w:r>
        <w:rPr>
          <w:rStyle w:val="StyleUnderline"/>
        </w:rPr>
        <w:t>C</w:t>
      </w:r>
      <w:r>
        <w:rPr>
          <w:sz w:val="10"/>
        </w:rPr>
        <w:t xml:space="preserve">arbon </w:t>
      </w:r>
      <w:r>
        <w:rPr>
          <w:rStyle w:val="StyleUnderline"/>
        </w:rPr>
        <w:t>E</w:t>
      </w:r>
      <w:r>
        <w:rPr>
          <w:sz w:val="10"/>
        </w:rPr>
        <w:t xml:space="preserve">missions </w:t>
      </w:r>
      <w:r>
        <w:rPr>
          <w:u w:val="single"/>
        </w:rPr>
        <w:t xml:space="preserve">is </w:t>
      </w:r>
      <w:r>
        <w:rPr>
          <w:rStyle w:val="Emphasis"/>
        </w:rPr>
        <w:t xml:space="preserve">developing </w:t>
      </w:r>
      <w:r>
        <w:rPr>
          <w:rStyle w:val="Emphasis"/>
          <w:highlight w:val="cyan"/>
        </w:rPr>
        <w:t>tech</w:t>
      </w:r>
      <w:r>
        <w:rPr>
          <w:sz w:val="10"/>
        </w:rPr>
        <w:t xml:space="preserve">nology </w:t>
      </w:r>
      <w:r>
        <w:rPr>
          <w:u w:val="single"/>
        </w:rPr>
        <w:t>that</w:t>
      </w:r>
      <w:r>
        <w:rPr>
          <w:sz w:val="10"/>
        </w:rPr>
        <w:t xml:space="preserve"> it says</w:t>
      </w:r>
      <w:r>
        <w:rPr>
          <w:u w:val="single"/>
        </w:rPr>
        <w:t xml:space="preserve"> </w:t>
      </w:r>
      <w:r>
        <w:rPr>
          <w:highlight w:val="cyan"/>
          <w:u w:val="single"/>
        </w:rPr>
        <w:t xml:space="preserve">is 1,000 times </w:t>
      </w:r>
      <w:r>
        <w:rPr>
          <w:rStyle w:val="Emphasis"/>
          <w:highlight w:val="cyan"/>
        </w:rPr>
        <w:t>as effective as trees</w:t>
      </w:r>
      <w:r>
        <w:rPr>
          <w:rStyle w:val="Emphasis"/>
        </w:rPr>
        <w:t xml:space="preserve"> </w:t>
      </w:r>
      <w:r>
        <w:rPr>
          <w:sz w:val="10"/>
        </w:rPr>
        <w:t xml:space="preserve">, per unit of biomass. </w:t>
      </w:r>
      <w:r>
        <w:rPr>
          <w:u w:val="single"/>
        </w:rPr>
        <w:t>The group is located in the desert because its technology responds well to warm, dry air and requires less</w:t>
      </w:r>
      <w:r>
        <w:rPr>
          <w:sz w:val="10"/>
        </w:rPr>
        <w:t xml:space="preserve"> </w:t>
      </w:r>
      <w:r>
        <w:rPr>
          <w:u w:val="single"/>
        </w:rPr>
        <w:t>energy in that environment.</w:t>
      </w:r>
      <w:r>
        <w:rPr>
          <w:sz w:val="10"/>
        </w:rPr>
        <w:t xml:space="preserve"> </w:t>
      </w:r>
      <w:r>
        <w:rPr>
          <w:u w:val="single"/>
        </w:rPr>
        <w:t>Operating in cooler climates</w:t>
      </w:r>
      <w:r>
        <w:rPr>
          <w:sz w:val="10"/>
        </w:rPr>
        <w:t xml:space="preserve">, such as Boston, </w:t>
      </w:r>
      <w:r>
        <w:rPr>
          <w:u w:val="single"/>
        </w:rPr>
        <w:t>would add expenses.</w:t>
      </w:r>
      <w:r>
        <w:rPr>
          <w:sz w:val="10"/>
        </w:rPr>
        <w:t xml:space="preserve"> </w:t>
      </w:r>
      <w:r>
        <w:rPr>
          <w:u w:val="single"/>
        </w:rPr>
        <w:t>Once the tech</w:t>
      </w:r>
      <w:r>
        <w:rPr>
          <w:sz w:val="10"/>
        </w:rPr>
        <w:t xml:space="preserve">nology </w:t>
      </w:r>
      <w:r>
        <w:rPr>
          <w:rStyle w:val="StyleUnderline"/>
        </w:rPr>
        <w:t>is fully built out</w:t>
      </w:r>
      <w:r>
        <w:rPr>
          <w:sz w:val="10"/>
        </w:rPr>
        <w:t xml:space="preserve">, </w:t>
      </w:r>
      <w:r>
        <w:rPr>
          <w:rStyle w:val="StyleUnderline"/>
        </w:rPr>
        <w:t xml:space="preserve">the group estimates it will be </w:t>
      </w:r>
      <w:r>
        <w:rPr>
          <w:rStyle w:val="StyleUnderline"/>
          <w:highlight w:val="cyan"/>
        </w:rPr>
        <w:t>removing carbon dioxide for</w:t>
      </w:r>
      <w:r>
        <w:rPr>
          <w:sz w:val="10"/>
        </w:rPr>
        <w:t xml:space="preserve"> about $</w:t>
      </w:r>
      <w:r>
        <w:rPr>
          <w:rStyle w:val="StyleUnderline"/>
          <w:highlight w:val="cyan"/>
        </w:rPr>
        <w:t>100 a tonn</w:t>
      </w:r>
      <w:r>
        <w:rPr>
          <w:rStyle w:val="StyleUnderline"/>
        </w:rPr>
        <w:t>e</w:t>
      </w:r>
      <w:r>
        <w:rPr>
          <w:sz w:val="10"/>
        </w:rPr>
        <w:t xml:space="preserve">. As is, </w:t>
      </w:r>
      <w:r>
        <w:rPr>
          <w:rStyle w:val="StyleUnderline"/>
        </w:rPr>
        <w:t>there’s no resemblance to a tree as scientists</w:t>
      </w:r>
      <w:r>
        <w:rPr>
          <w:sz w:val="10"/>
        </w:rPr>
        <w:t xml:space="preserve"> – including those at Arizona State – </w:t>
      </w:r>
      <w:r>
        <w:rPr>
          <w:rStyle w:val="StyleUnderline"/>
        </w:rPr>
        <w:t>focus on making the carbon-removal process</w:t>
      </w:r>
      <w:r>
        <w:rPr>
          <w:sz w:val="10"/>
        </w:rPr>
        <w:t xml:space="preserve"> </w:t>
      </w:r>
      <w:r>
        <w:rPr>
          <w:rStyle w:val="StyleUnderline"/>
        </w:rPr>
        <w:t>effective and affordable</w:t>
      </w:r>
      <w:r>
        <w:rPr>
          <w:sz w:val="10"/>
        </w:rPr>
        <w:t xml:space="preserve"> rather than beautiful to look at.</w:t>
      </w:r>
    </w:p>
    <w:p w14:paraId="5E3F3B17" w14:textId="77777777" w:rsidR="007D1772" w:rsidRDefault="007D1772" w:rsidP="007D1772"/>
    <w:p w14:paraId="3ACABCD8" w14:textId="77777777" w:rsidR="007D1772" w:rsidRDefault="007D1772" w:rsidP="007D1772">
      <w:pPr>
        <w:pStyle w:val="Heading4"/>
      </w:pPr>
      <w:r>
        <w:rPr>
          <w:b w:val="0"/>
        </w:rPr>
        <w:t xml:space="preserve">Bioprospecting in microalgae </w:t>
      </w:r>
      <w:r>
        <w:rPr>
          <w:b w:val="0"/>
          <w:u w:val="single"/>
        </w:rPr>
        <w:t>unlocks</w:t>
      </w:r>
      <w:r>
        <w:rPr>
          <w:b w:val="0"/>
        </w:rPr>
        <w:t xml:space="preserve"> its potential. </w:t>
      </w:r>
    </w:p>
    <w:p w14:paraId="0EBB7BFE" w14:textId="77777777" w:rsidR="007D1772" w:rsidRDefault="007D1772" w:rsidP="007D1772">
      <w:r>
        <w:rPr>
          <w:rStyle w:val="Style13ptBold"/>
        </w:rPr>
        <w:t>University of Technology, Sydney 25</w:t>
      </w:r>
      <w:r>
        <w:t xml:space="preserve"> – University in Sydney, New South Wales, Citing research conducted by Joan Labara Tirado, MS in Microbiology from University of Aberdeen, February 11, “Microalgae's hidden potential: A key to sustainable carbon capture and industry,” Phys.org, https://phys.org/news/2025-02-microalgae-hidden-potential-key-sustainable.html, AB</w:t>
      </w:r>
    </w:p>
    <w:p w14:paraId="49908ABA" w14:textId="77777777" w:rsidR="007D1772" w:rsidRDefault="007D1772" w:rsidP="007D1772">
      <w:pPr>
        <w:rPr>
          <w:sz w:val="16"/>
        </w:rPr>
      </w:pPr>
      <w:r>
        <w:rPr>
          <w:rStyle w:val="StyleUnderline"/>
        </w:rPr>
        <w:t>As global efforts to combat climate change intensify</w:t>
      </w:r>
      <w:r>
        <w:rPr>
          <w:sz w:val="16"/>
        </w:rPr>
        <w:t xml:space="preserve">, </w:t>
      </w:r>
      <w:r>
        <w:rPr>
          <w:rStyle w:val="StyleUnderline"/>
        </w:rPr>
        <w:t>microalgae</w:t>
      </w:r>
      <w:r>
        <w:rPr>
          <w:sz w:val="16"/>
        </w:rPr>
        <w:t xml:space="preserve"> stand out as an </w:t>
      </w:r>
      <w:r>
        <w:rPr>
          <w:rStyle w:val="StyleUnderline"/>
        </w:rPr>
        <w:t xml:space="preserve">underutilized yet </w:t>
      </w:r>
      <w:r>
        <w:rPr>
          <w:rStyle w:val="Emphasis"/>
        </w:rPr>
        <w:t>promising</w:t>
      </w:r>
      <w:r>
        <w:rPr>
          <w:rStyle w:val="StyleUnderline"/>
        </w:rPr>
        <w:t xml:space="preserve"> resource</w:t>
      </w:r>
      <w:r>
        <w:rPr>
          <w:sz w:val="16"/>
        </w:rPr>
        <w:t xml:space="preserve">. </w:t>
      </w:r>
      <w:r>
        <w:rPr>
          <w:rStyle w:val="StyleUnderline"/>
        </w:rPr>
        <w:t xml:space="preserve">New </w:t>
      </w:r>
      <w:r>
        <w:rPr>
          <w:rStyle w:val="Emphasis"/>
          <w:highlight w:val="cyan"/>
        </w:rPr>
        <w:t>research</w:t>
      </w:r>
      <w:r>
        <w:rPr>
          <w:sz w:val="16"/>
        </w:rPr>
        <w:t xml:space="preserve"> has </w:t>
      </w:r>
      <w:r>
        <w:rPr>
          <w:rStyle w:val="StyleUnderline"/>
          <w:highlight w:val="cyan"/>
        </w:rPr>
        <w:t>highlighted</w:t>
      </w:r>
      <w:r>
        <w:rPr>
          <w:sz w:val="16"/>
          <w:highlight w:val="cyan"/>
        </w:rPr>
        <w:t xml:space="preserve"> </w:t>
      </w:r>
      <w:r>
        <w:rPr>
          <w:rStyle w:val="StyleUnderline"/>
          <w:highlight w:val="cyan"/>
        </w:rPr>
        <w:t>microalgae's capacity as</w:t>
      </w:r>
      <w:r>
        <w:rPr>
          <w:rStyle w:val="StyleUnderline"/>
        </w:rPr>
        <w:t xml:space="preserve"> a</w:t>
      </w:r>
      <w:r>
        <w:rPr>
          <w:sz w:val="16"/>
        </w:rPr>
        <w:t xml:space="preserve"> </w:t>
      </w:r>
      <w:r>
        <w:rPr>
          <w:rStyle w:val="Emphasis"/>
          <w:highlight w:val="cyan"/>
        </w:rPr>
        <w:t>solution</w:t>
      </w:r>
      <w:r>
        <w:rPr>
          <w:rStyle w:val="StyleUnderline"/>
          <w:highlight w:val="cyan"/>
        </w:rPr>
        <w:t xml:space="preserve"> in</w:t>
      </w:r>
      <w:r>
        <w:rPr>
          <w:sz w:val="16"/>
        </w:rPr>
        <w:t xml:space="preserve"> the </w:t>
      </w:r>
      <w:r>
        <w:rPr>
          <w:rStyle w:val="StyleUnderline"/>
        </w:rPr>
        <w:t xml:space="preserve">fight against </w:t>
      </w:r>
      <w:r>
        <w:rPr>
          <w:rStyle w:val="StyleUnderline"/>
          <w:highlight w:val="cyan"/>
        </w:rPr>
        <w:t>climate change</w:t>
      </w:r>
      <w:r>
        <w:rPr>
          <w:sz w:val="16"/>
        </w:rPr>
        <w:t xml:space="preserve">, </w:t>
      </w:r>
      <w:r>
        <w:rPr>
          <w:rStyle w:val="StyleUnderline"/>
          <w:highlight w:val="cyan"/>
        </w:rPr>
        <w:t>but</w:t>
      </w:r>
      <w:r>
        <w:rPr>
          <w:sz w:val="16"/>
        </w:rPr>
        <w:t xml:space="preserve"> researchers warn that </w:t>
      </w:r>
      <w:r>
        <w:rPr>
          <w:rStyle w:val="StyleUnderline"/>
          <w:highlight w:val="cyan"/>
        </w:rPr>
        <w:t>"smart</w:t>
      </w:r>
      <w:r>
        <w:rPr>
          <w:rStyle w:val="StyleUnderline"/>
        </w:rPr>
        <w:t xml:space="preserve"> microalgal </w:t>
      </w:r>
      <w:r>
        <w:rPr>
          <w:rStyle w:val="StyleUnderline"/>
          <w:highlight w:val="cyan"/>
        </w:rPr>
        <w:t>bioprospecting"</w:t>
      </w:r>
      <w:r>
        <w:rPr>
          <w:sz w:val="16"/>
        </w:rPr>
        <w:t xml:space="preserve"> is </w:t>
      </w:r>
      <w:r>
        <w:rPr>
          <w:rStyle w:val="StyleUnderline"/>
          <w:highlight w:val="cyan"/>
        </w:rPr>
        <w:t xml:space="preserve">needed to </w:t>
      </w:r>
      <w:r>
        <w:rPr>
          <w:rStyle w:val="Emphasis"/>
          <w:highlight w:val="cyan"/>
        </w:rPr>
        <w:t>unlock</w:t>
      </w:r>
      <w:r>
        <w:rPr>
          <w:rStyle w:val="StyleUnderline"/>
        </w:rPr>
        <w:t xml:space="preserve"> its </w:t>
      </w:r>
      <w:r>
        <w:rPr>
          <w:rStyle w:val="StyleUnderline"/>
          <w:highlight w:val="cyan"/>
        </w:rPr>
        <w:t>full potential</w:t>
      </w:r>
      <w:r>
        <w:rPr>
          <w:sz w:val="16"/>
          <w:highlight w:val="cyan"/>
        </w:rPr>
        <w:t>.</w:t>
      </w:r>
    </w:p>
    <w:p w14:paraId="4926D80A" w14:textId="77777777" w:rsidR="007D1772" w:rsidRDefault="007D1772" w:rsidP="007D1772">
      <w:pPr>
        <w:rPr>
          <w:sz w:val="16"/>
        </w:rPr>
      </w:pPr>
      <w:r>
        <w:rPr>
          <w:sz w:val="16"/>
        </w:rPr>
        <w:t xml:space="preserve">The study highlights the </w:t>
      </w:r>
      <w:r>
        <w:rPr>
          <w:rStyle w:val="StyleUnderline"/>
        </w:rPr>
        <w:t>vast</w:t>
      </w:r>
      <w:r>
        <w:rPr>
          <w:sz w:val="16"/>
        </w:rPr>
        <w:t xml:space="preserve">, largely </w:t>
      </w:r>
      <w:r>
        <w:rPr>
          <w:rStyle w:val="StyleUnderline"/>
        </w:rPr>
        <w:t xml:space="preserve">unexplored </w:t>
      </w:r>
      <w:r>
        <w:rPr>
          <w:rStyle w:val="Emphasis"/>
        </w:rPr>
        <w:t>capacity</w:t>
      </w:r>
      <w:r>
        <w:rPr>
          <w:rStyle w:val="StyleUnderline"/>
        </w:rPr>
        <w:t xml:space="preserve"> of microalgae to mitigate CO2 emissions</w:t>
      </w:r>
      <w:r>
        <w:rPr>
          <w:sz w:val="16"/>
        </w:rPr>
        <w:t xml:space="preserve"> while driving sustainable industry. "Microalgae have </w:t>
      </w:r>
      <w:r>
        <w:rPr>
          <w:rStyle w:val="Emphasis"/>
          <w:highlight w:val="cyan"/>
        </w:rPr>
        <w:t>remarkable</w:t>
      </w:r>
      <w:r>
        <w:rPr>
          <w:rStyle w:val="StyleUnderline"/>
          <w:highlight w:val="cyan"/>
        </w:rPr>
        <w:t xml:space="preserve"> properties</w:t>
      </w:r>
      <w:r>
        <w:rPr>
          <w:sz w:val="16"/>
        </w:rPr>
        <w:t xml:space="preserve"> that </w:t>
      </w:r>
      <w:r>
        <w:rPr>
          <w:rStyle w:val="StyleUnderline"/>
          <w:highlight w:val="cyan"/>
        </w:rPr>
        <w:t>make</w:t>
      </w:r>
      <w:r>
        <w:rPr>
          <w:rStyle w:val="StyleUnderline"/>
        </w:rPr>
        <w:t xml:space="preserve"> them</w:t>
      </w:r>
      <w:r>
        <w:rPr>
          <w:sz w:val="16"/>
        </w:rPr>
        <w:t xml:space="preserve"> an </w:t>
      </w:r>
      <w:r>
        <w:rPr>
          <w:rStyle w:val="Emphasis"/>
          <w:highlight w:val="cyan"/>
        </w:rPr>
        <w:t>ideal tool</w:t>
      </w:r>
      <w:r>
        <w:rPr>
          <w:rStyle w:val="StyleUnderline"/>
        </w:rPr>
        <w:t xml:space="preserve"> for tackling climate change</w:t>
      </w:r>
      <w:r>
        <w:rPr>
          <w:sz w:val="16"/>
        </w:rPr>
        <w:t xml:space="preserve">," </w:t>
      </w:r>
      <w:r>
        <w:rPr>
          <w:rStyle w:val="StyleUnderline"/>
        </w:rPr>
        <w:t>said lead author</w:t>
      </w:r>
      <w:r>
        <w:rPr>
          <w:sz w:val="16"/>
        </w:rPr>
        <w:t xml:space="preserve">, </w:t>
      </w:r>
      <w:r>
        <w:rPr>
          <w:rStyle w:val="StyleUnderline"/>
        </w:rPr>
        <w:t>Ph.D. candidate Joan Labara Tirado from</w:t>
      </w:r>
      <w:r>
        <w:rPr>
          <w:sz w:val="16"/>
        </w:rPr>
        <w:t xml:space="preserve"> the University of Technology Sydney (</w:t>
      </w:r>
      <w:r>
        <w:rPr>
          <w:rStyle w:val="StyleUnderline"/>
        </w:rPr>
        <w:t>UTS</w:t>
      </w:r>
      <w:r>
        <w:rPr>
          <w:sz w:val="16"/>
        </w:rPr>
        <w:t>).</w:t>
      </w:r>
    </w:p>
    <w:p w14:paraId="723AC2A2" w14:textId="77777777" w:rsidR="007D1772" w:rsidRDefault="007D1772" w:rsidP="007D1772">
      <w:pPr>
        <w:rPr>
          <w:sz w:val="16"/>
        </w:rPr>
      </w:pPr>
      <w:r>
        <w:rPr>
          <w:sz w:val="16"/>
        </w:rPr>
        <w:t>The review paper, "The need for smart microalgal bioprospecting," was recently published in the journal Natural Products and Bioprospecting.</w:t>
      </w:r>
    </w:p>
    <w:p w14:paraId="5349BA3C" w14:textId="77777777" w:rsidR="007D1772" w:rsidRDefault="007D1772" w:rsidP="007D1772">
      <w:pPr>
        <w:rPr>
          <w:sz w:val="16"/>
        </w:rPr>
      </w:pPr>
      <w:r>
        <w:rPr>
          <w:sz w:val="16"/>
        </w:rPr>
        <w:t>Beyond CO2 sequestration, microalgae offer significant promise as "cellular factories" that can transform captured carbon into valuable products.</w:t>
      </w:r>
    </w:p>
    <w:p w14:paraId="4E7A7387" w14:textId="77777777" w:rsidR="007D1772" w:rsidRDefault="007D1772" w:rsidP="007D1772">
      <w:pPr>
        <w:rPr>
          <w:sz w:val="16"/>
        </w:rPr>
      </w:pPr>
      <w:r>
        <w:rPr>
          <w:sz w:val="16"/>
        </w:rPr>
        <w:t>"</w:t>
      </w:r>
      <w:r>
        <w:rPr>
          <w:rStyle w:val="StyleUnderline"/>
        </w:rPr>
        <w:t xml:space="preserve">Microalgae </w:t>
      </w:r>
      <w:r>
        <w:rPr>
          <w:rStyle w:val="StyleUnderline"/>
          <w:highlight w:val="cyan"/>
        </w:rPr>
        <w:t xml:space="preserve">grow </w:t>
      </w:r>
      <w:r>
        <w:rPr>
          <w:rStyle w:val="Emphasis"/>
          <w:highlight w:val="cyan"/>
        </w:rPr>
        <w:t>incredibly fast</w:t>
      </w:r>
      <w:r>
        <w:rPr>
          <w:sz w:val="16"/>
        </w:rPr>
        <w:t xml:space="preserve">, </w:t>
      </w:r>
      <w:r>
        <w:rPr>
          <w:rStyle w:val="StyleUnderline"/>
          <w:highlight w:val="cyan"/>
        </w:rPr>
        <w:t>absorb CO2 at</w:t>
      </w:r>
      <w:r>
        <w:rPr>
          <w:rStyle w:val="StyleUnderline"/>
        </w:rPr>
        <w:t xml:space="preserve"> a </w:t>
      </w:r>
      <w:r>
        <w:rPr>
          <w:rStyle w:val="Emphasis"/>
          <w:highlight w:val="cyan"/>
        </w:rPr>
        <w:t>much higher rate</w:t>
      </w:r>
      <w:r>
        <w:rPr>
          <w:rStyle w:val="StyleUnderline"/>
          <w:highlight w:val="cyan"/>
        </w:rPr>
        <w:t xml:space="preserve"> than</w:t>
      </w:r>
      <w:r>
        <w:rPr>
          <w:rStyle w:val="StyleUnderline"/>
        </w:rPr>
        <w:t xml:space="preserve"> terrestrial </w:t>
      </w:r>
      <w:r>
        <w:rPr>
          <w:rStyle w:val="StyleUnderline"/>
          <w:highlight w:val="cyan"/>
        </w:rPr>
        <w:t>plants</w:t>
      </w:r>
      <w:r>
        <w:rPr>
          <w:sz w:val="16"/>
        </w:rPr>
        <w:t xml:space="preserve">, and </w:t>
      </w:r>
      <w:r>
        <w:rPr>
          <w:rStyle w:val="StyleUnderline"/>
          <w:highlight w:val="cyan"/>
        </w:rPr>
        <w:t xml:space="preserve">don't </w:t>
      </w:r>
      <w:r>
        <w:rPr>
          <w:rStyle w:val="Emphasis"/>
          <w:highlight w:val="cyan"/>
        </w:rPr>
        <w:t>compete</w:t>
      </w:r>
      <w:r>
        <w:rPr>
          <w:rStyle w:val="StyleUnderline"/>
          <w:highlight w:val="cyan"/>
        </w:rPr>
        <w:t xml:space="preserve"> for</w:t>
      </w:r>
      <w:r>
        <w:rPr>
          <w:rStyle w:val="StyleUnderline"/>
        </w:rPr>
        <w:t xml:space="preserve"> arable </w:t>
      </w:r>
      <w:r>
        <w:rPr>
          <w:rStyle w:val="StyleUnderline"/>
          <w:highlight w:val="cyan"/>
        </w:rPr>
        <w:t>land</w:t>
      </w:r>
      <w:r>
        <w:rPr>
          <w:sz w:val="16"/>
        </w:rPr>
        <w:t xml:space="preserve">, making them a </w:t>
      </w:r>
      <w:r>
        <w:rPr>
          <w:rStyle w:val="StyleUnderline"/>
          <w:highlight w:val="cyan"/>
        </w:rPr>
        <w:t>viable</w:t>
      </w:r>
      <w:r>
        <w:rPr>
          <w:rStyle w:val="StyleUnderline"/>
        </w:rPr>
        <w:t xml:space="preserve"> option </w:t>
      </w:r>
      <w:r>
        <w:rPr>
          <w:rStyle w:val="StyleUnderline"/>
          <w:highlight w:val="cyan"/>
        </w:rPr>
        <w:t xml:space="preserve">for </w:t>
      </w:r>
      <w:r>
        <w:rPr>
          <w:rStyle w:val="Emphasis"/>
          <w:highlight w:val="cyan"/>
        </w:rPr>
        <w:t>sustainable</w:t>
      </w:r>
      <w:r>
        <w:rPr>
          <w:sz w:val="16"/>
        </w:rPr>
        <w:t xml:space="preserve"> </w:t>
      </w:r>
      <w:r>
        <w:rPr>
          <w:rStyle w:val="StyleUnderline"/>
        </w:rPr>
        <w:t xml:space="preserve">carbon </w:t>
      </w:r>
      <w:r>
        <w:rPr>
          <w:rStyle w:val="StyleUnderline"/>
          <w:highlight w:val="cyan"/>
        </w:rPr>
        <w:t>capture</w:t>
      </w:r>
      <w:r>
        <w:rPr>
          <w:sz w:val="16"/>
        </w:rPr>
        <w:t xml:space="preserve"> and industrial applications."</w:t>
      </w:r>
    </w:p>
    <w:p w14:paraId="4AAED2D1" w14:textId="77777777" w:rsidR="007D1772" w:rsidRDefault="007D1772" w:rsidP="007D1772">
      <w:pPr>
        <w:rPr>
          <w:sz w:val="16"/>
        </w:rPr>
      </w:pPr>
      <w:r>
        <w:rPr>
          <w:sz w:val="16"/>
        </w:rPr>
        <w:t xml:space="preserve">These include biofuels, pharmaceuticals, high-nutrient food sources, and even wastewater treatment, </w:t>
      </w:r>
      <w:r>
        <w:rPr>
          <w:rStyle w:val="StyleUnderline"/>
        </w:rPr>
        <w:t>aligning with</w:t>
      </w:r>
      <w:r>
        <w:rPr>
          <w:sz w:val="16"/>
        </w:rPr>
        <w:t xml:space="preserve"> the </w:t>
      </w:r>
      <w:r>
        <w:rPr>
          <w:rStyle w:val="StyleUnderline"/>
        </w:rPr>
        <w:t xml:space="preserve">principles of a </w:t>
      </w:r>
      <w:r>
        <w:rPr>
          <w:rStyle w:val="Emphasis"/>
        </w:rPr>
        <w:t>circular economy</w:t>
      </w:r>
      <w:r>
        <w:rPr>
          <w:sz w:val="16"/>
        </w:rPr>
        <w:t>. Successful examples include Spirulina, which is widely used as a superfood, or Dunaliella salina, a primary source of β-carotene for the cosmetics and food industries.</w:t>
      </w:r>
    </w:p>
    <w:p w14:paraId="2FDA6E6C" w14:textId="77777777" w:rsidR="007D1772" w:rsidRDefault="007D1772" w:rsidP="007D1772">
      <w:pPr>
        <w:rPr>
          <w:sz w:val="16"/>
        </w:rPr>
      </w:pPr>
      <w:r>
        <w:rPr>
          <w:sz w:val="16"/>
        </w:rPr>
        <w:t xml:space="preserve">Despite their promise, the industrial use of microalgae remains in its infancy. "Right now, we're only scratching the surface," said Labara Tirado. </w:t>
      </w:r>
      <w:r>
        <w:rPr>
          <w:rStyle w:val="StyleUnderline"/>
          <w:highlight w:val="cyan"/>
        </w:rPr>
        <w:t>Only</w:t>
      </w:r>
      <w:r>
        <w:rPr>
          <w:sz w:val="16"/>
        </w:rPr>
        <w:t xml:space="preserve"> a </w:t>
      </w:r>
      <w:r>
        <w:rPr>
          <w:rStyle w:val="Emphasis"/>
          <w:highlight w:val="cyan"/>
        </w:rPr>
        <w:t>small fraction</w:t>
      </w:r>
      <w:r>
        <w:rPr>
          <w:rStyle w:val="StyleUnderline"/>
          <w:highlight w:val="cyan"/>
        </w:rPr>
        <w:t xml:space="preserve"> of</w:t>
      </w:r>
      <w:r>
        <w:rPr>
          <w:sz w:val="16"/>
        </w:rPr>
        <w:t xml:space="preserve"> the </w:t>
      </w:r>
      <w:r>
        <w:rPr>
          <w:rStyle w:val="StyleUnderline"/>
          <w:highlight w:val="cyan"/>
        </w:rPr>
        <w:t>thousands of</w:t>
      </w:r>
      <w:r>
        <w:rPr>
          <w:rStyle w:val="StyleUnderline"/>
        </w:rPr>
        <w:t xml:space="preserve"> microalgae </w:t>
      </w:r>
      <w:r>
        <w:rPr>
          <w:rStyle w:val="StyleUnderline"/>
          <w:highlight w:val="cyan"/>
        </w:rPr>
        <w:t>species</w:t>
      </w:r>
      <w:r>
        <w:rPr>
          <w:sz w:val="16"/>
        </w:rPr>
        <w:t xml:space="preserve"> have </w:t>
      </w:r>
      <w:r>
        <w:rPr>
          <w:rStyle w:val="StyleUnderline"/>
        </w:rPr>
        <w:t xml:space="preserve">been </w:t>
      </w:r>
      <w:r>
        <w:rPr>
          <w:rStyle w:val="StyleUnderline"/>
          <w:highlight w:val="cyan"/>
        </w:rPr>
        <w:t>studied</w:t>
      </w:r>
      <w:r>
        <w:rPr>
          <w:sz w:val="16"/>
        </w:rPr>
        <w:t xml:space="preserve">, </w:t>
      </w:r>
      <w:r>
        <w:rPr>
          <w:rStyle w:val="StyleUnderline"/>
          <w:highlight w:val="cyan"/>
        </w:rPr>
        <w:t xml:space="preserve">leaving many </w:t>
      </w:r>
      <w:r>
        <w:rPr>
          <w:rStyle w:val="Emphasis"/>
          <w:highlight w:val="cyan"/>
        </w:rPr>
        <w:t>untapped opportunities</w:t>
      </w:r>
      <w:r>
        <w:rPr>
          <w:rStyle w:val="StyleUnderline"/>
        </w:rPr>
        <w:t xml:space="preserve"> for climate innovation</w:t>
      </w:r>
      <w:r>
        <w:rPr>
          <w:sz w:val="16"/>
        </w:rPr>
        <w:t>.</w:t>
      </w:r>
    </w:p>
    <w:p w14:paraId="69CAFE8C" w14:textId="77777777" w:rsidR="007D1772" w:rsidRDefault="007D1772" w:rsidP="007D1772">
      <w:pPr>
        <w:rPr>
          <w:sz w:val="16"/>
        </w:rPr>
      </w:pPr>
      <w:r>
        <w:rPr>
          <w:sz w:val="16"/>
        </w:rPr>
        <w:t xml:space="preserve">"There are thousands of undiscovered microalgae species, </w:t>
      </w:r>
      <w:r>
        <w:rPr>
          <w:rStyle w:val="StyleUnderline"/>
        </w:rPr>
        <w:t xml:space="preserve">each with potentially </w:t>
      </w:r>
      <w:r>
        <w:rPr>
          <w:rStyle w:val="Emphasis"/>
        </w:rPr>
        <w:t>unique</w:t>
      </w:r>
      <w:r>
        <w:rPr>
          <w:rStyle w:val="StyleUnderline"/>
        </w:rPr>
        <w:t xml:space="preserve"> properties that could transform </w:t>
      </w:r>
      <w:r>
        <w:rPr>
          <w:rStyle w:val="Emphasis"/>
        </w:rPr>
        <w:t>sectors</w:t>
      </w:r>
      <w:r>
        <w:rPr>
          <w:sz w:val="16"/>
        </w:rPr>
        <w:t xml:space="preserve"> like bioenergy, medicine or bioplastics."</w:t>
      </w:r>
    </w:p>
    <w:p w14:paraId="2B942E7B" w14:textId="77777777" w:rsidR="007D1772" w:rsidRDefault="007D1772" w:rsidP="007D1772">
      <w:pPr>
        <w:rPr>
          <w:sz w:val="16"/>
        </w:rPr>
      </w:pPr>
      <w:r>
        <w:rPr>
          <w:rStyle w:val="StyleUnderline"/>
          <w:highlight w:val="cyan"/>
        </w:rPr>
        <w:t>Bioprospecting</w:t>
      </w:r>
      <w:r>
        <w:rPr>
          <w:sz w:val="16"/>
        </w:rPr>
        <w:t xml:space="preserve">—the </w:t>
      </w:r>
      <w:r>
        <w:rPr>
          <w:rStyle w:val="Emphasis"/>
          <w:highlight w:val="cyan"/>
        </w:rPr>
        <w:t>systematic search</w:t>
      </w:r>
      <w:r>
        <w:rPr>
          <w:rStyle w:val="StyleUnderline"/>
        </w:rPr>
        <w:t xml:space="preserve"> for valuable biological resources</w:t>
      </w:r>
      <w:r>
        <w:rPr>
          <w:sz w:val="16"/>
        </w:rPr>
        <w:t xml:space="preserve">—plays a </w:t>
      </w:r>
      <w:r>
        <w:rPr>
          <w:rStyle w:val="StyleUnderline"/>
        </w:rPr>
        <w:t xml:space="preserve">crucial role in </w:t>
      </w:r>
      <w:r>
        <w:rPr>
          <w:rStyle w:val="StyleUnderline"/>
          <w:highlight w:val="cyan"/>
        </w:rPr>
        <w:t>identifying</w:t>
      </w:r>
      <w:r>
        <w:rPr>
          <w:sz w:val="16"/>
        </w:rPr>
        <w:t xml:space="preserve"> and </w:t>
      </w:r>
      <w:r>
        <w:rPr>
          <w:rStyle w:val="Emphasis"/>
          <w:highlight w:val="cyan"/>
        </w:rPr>
        <w:t>developing</w:t>
      </w:r>
      <w:r>
        <w:rPr>
          <w:rStyle w:val="StyleUnderline"/>
          <w:highlight w:val="cyan"/>
        </w:rPr>
        <w:t xml:space="preserve"> new</w:t>
      </w:r>
      <w:r>
        <w:rPr>
          <w:rStyle w:val="StyleUnderline"/>
        </w:rPr>
        <w:t xml:space="preserve"> microalgal </w:t>
      </w:r>
      <w:r>
        <w:rPr>
          <w:rStyle w:val="Emphasis"/>
          <w:highlight w:val="cyan"/>
        </w:rPr>
        <w:t>strains</w:t>
      </w:r>
      <w:r>
        <w:rPr>
          <w:rStyle w:val="StyleUnderline"/>
        </w:rPr>
        <w:t xml:space="preserve"> for</w:t>
      </w:r>
      <w:r>
        <w:rPr>
          <w:sz w:val="16"/>
        </w:rPr>
        <w:t xml:space="preserve"> industrial and </w:t>
      </w:r>
      <w:r>
        <w:rPr>
          <w:rStyle w:val="StyleUnderline"/>
        </w:rPr>
        <w:t>environmental</w:t>
      </w:r>
      <w:r>
        <w:rPr>
          <w:sz w:val="16"/>
        </w:rPr>
        <w:t xml:space="preserve"> </w:t>
      </w:r>
      <w:r>
        <w:rPr>
          <w:rStyle w:val="StyleUnderline"/>
        </w:rPr>
        <w:t>applications</w:t>
      </w:r>
      <w:r>
        <w:rPr>
          <w:sz w:val="16"/>
        </w:rPr>
        <w:t xml:space="preserve">. This process involves </w:t>
      </w:r>
      <w:r>
        <w:rPr>
          <w:rStyle w:val="StyleUnderline"/>
        </w:rPr>
        <w:t>discovering new species</w:t>
      </w:r>
      <w:r>
        <w:rPr>
          <w:sz w:val="16"/>
        </w:rPr>
        <w:t xml:space="preserve">, </w:t>
      </w:r>
      <w:r>
        <w:rPr>
          <w:rStyle w:val="StyleUnderline"/>
        </w:rPr>
        <w:t>analyzing</w:t>
      </w:r>
      <w:r>
        <w:rPr>
          <w:sz w:val="16"/>
        </w:rPr>
        <w:t xml:space="preserve"> their biochemical </w:t>
      </w:r>
      <w:r>
        <w:rPr>
          <w:rStyle w:val="StyleUnderline"/>
        </w:rPr>
        <w:t>properties</w:t>
      </w:r>
      <w:r>
        <w:rPr>
          <w:sz w:val="16"/>
        </w:rPr>
        <w:t xml:space="preserve">, and </w:t>
      </w:r>
      <w:r>
        <w:rPr>
          <w:rStyle w:val="StyleUnderline"/>
        </w:rPr>
        <w:t>assessing</w:t>
      </w:r>
      <w:r>
        <w:rPr>
          <w:sz w:val="16"/>
        </w:rPr>
        <w:t xml:space="preserve"> their </w:t>
      </w:r>
      <w:r>
        <w:rPr>
          <w:rStyle w:val="StyleUnderline"/>
        </w:rPr>
        <w:t>potential to contribute to climate</w:t>
      </w:r>
      <w:r>
        <w:rPr>
          <w:sz w:val="16"/>
        </w:rPr>
        <w:t xml:space="preserve"> solutions.</w:t>
      </w:r>
    </w:p>
    <w:p w14:paraId="6EC7F48E" w14:textId="77777777" w:rsidR="007D1772" w:rsidRDefault="007D1772" w:rsidP="007D1772">
      <w:pPr>
        <w:rPr>
          <w:sz w:val="16"/>
        </w:rPr>
      </w:pPr>
      <w:r>
        <w:rPr>
          <w:sz w:val="16"/>
        </w:rPr>
        <w:t>While microalgae are often hailed for their carbon capture potential, one of the major hurdles in scaling up microalgae-based carbon sequestration is cost.</w:t>
      </w:r>
    </w:p>
    <w:p w14:paraId="07FDDD8E" w14:textId="77777777" w:rsidR="007D1772" w:rsidRDefault="007D1772" w:rsidP="007D1772">
      <w:pPr>
        <w:rPr>
          <w:sz w:val="16"/>
        </w:rPr>
      </w:pPr>
      <w:r>
        <w:rPr>
          <w:sz w:val="16"/>
        </w:rPr>
        <w:t>"These cost barriers have slowed widespread adoption, limiting the commercial viability of microalgae in carbon capture efforts," said Labara Tirado.</w:t>
      </w:r>
    </w:p>
    <w:p w14:paraId="31294EB4" w14:textId="77777777" w:rsidR="007D1772" w:rsidRDefault="007D1772" w:rsidP="007D1772">
      <w:pPr>
        <w:rPr>
          <w:sz w:val="16"/>
        </w:rPr>
      </w:pPr>
      <w:r>
        <w:rPr>
          <w:sz w:val="16"/>
        </w:rPr>
        <w:t xml:space="preserve">The </w:t>
      </w:r>
      <w:r>
        <w:rPr>
          <w:rStyle w:val="StyleUnderline"/>
        </w:rPr>
        <w:t xml:space="preserve">discovery of </w:t>
      </w:r>
      <w:r>
        <w:rPr>
          <w:rStyle w:val="Emphasis"/>
          <w:highlight w:val="cyan"/>
        </w:rPr>
        <w:t>new</w:t>
      </w:r>
      <w:r>
        <w:rPr>
          <w:rStyle w:val="StyleUnderline"/>
        </w:rPr>
        <w:t xml:space="preserve"> microalgae </w:t>
      </w:r>
      <w:r>
        <w:rPr>
          <w:rStyle w:val="Emphasis"/>
          <w:highlight w:val="cyan"/>
        </w:rPr>
        <w:t>species</w:t>
      </w:r>
      <w:r>
        <w:rPr>
          <w:rStyle w:val="StyleUnderline"/>
          <w:highlight w:val="cyan"/>
        </w:rPr>
        <w:t xml:space="preserve"> with enhanced growth</w:t>
      </w:r>
      <w:r>
        <w:rPr>
          <w:sz w:val="16"/>
        </w:rPr>
        <w:t xml:space="preserve"> rates, </w:t>
      </w:r>
      <w:r>
        <w:rPr>
          <w:rStyle w:val="StyleUnderline"/>
          <w:highlight w:val="cyan"/>
        </w:rPr>
        <w:t>higher</w:t>
      </w:r>
      <w:r>
        <w:rPr>
          <w:rStyle w:val="StyleUnderline"/>
        </w:rPr>
        <w:t xml:space="preserve"> CO2 </w:t>
      </w:r>
      <w:r>
        <w:rPr>
          <w:rStyle w:val="StyleUnderline"/>
          <w:highlight w:val="cyan"/>
        </w:rPr>
        <w:t>absorption</w:t>
      </w:r>
      <w:r>
        <w:rPr>
          <w:sz w:val="16"/>
        </w:rPr>
        <w:t xml:space="preserve"> efficiency, </w:t>
      </w:r>
      <w:r>
        <w:rPr>
          <w:rStyle w:val="StyleUnderline"/>
        </w:rPr>
        <w:t>or lower resource demands</w:t>
      </w:r>
      <w:r>
        <w:rPr>
          <w:sz w:val="16"/>
        </w:rPr>
        <w:t xml:space="preserve"> could </w:t>
      </w:r>
      <w:r>
        <w:rPr>
          <w:rStyle w:val="Emphasis"/>
          <w:highlight w:val="cyan"/>
        </w:rPr>
        <w:t>dramatically reduce</w:t>
      </w:r>
      <w:r>
        <w:rPr>
          <w:sz w:val="16"/>
        </w:rPr>
        <w:t xml:space="preserve"> these </w:t>
      </w:r>
      <w:r>
        <w:rPr>
          <w:rStyle w:val="StyleUnderline"/>
          <w:highlight w:val="cyan"/>
        </w:rPr>
        <w:t>costs</w:t>
      </w:r>
      <w:r>
        <w:rPr>
          <w:sz w:val="16"/>
        </w:rPr>
        <w:t>.</w:t>
      </w:r>
    </w:p>
    <w:p w14:paraId="18BD191F" w14:textId="77777777" w:rsidR="007D1772" w:rsidRDefault="007D1772" w:rsidP="007D1772">
      <w:pPr>
        <w:rPr>
          <w:sz w:val="16"/>
        </w:rPr>
      </w:pPr>
      <w:r>
        <w:rPr>
          <w:sz w:val="16"/>
        </w:rPr>
        <w:t xml:space="preserve">"By </w:t>
      </w:r>
      <w:r>
        <w:rPr>
          <w:rStyle w:val="StyleUnderline"/>
        </w:rPr>
        <w:t>identifying</w:t>
      </w:r>
      <w:r>
        <w:rPr>
          <w:sz w:val="16"/>
        </w:rPr>
        <w:t xml:space="preserve"> and </w:t>
      </w:r>
      <w:r>
        <w:rPr>
          <w:rStyle w:val="StyleUnderline"/>
        </w:rPr>
        <w:t>harnessing species that thrive in varied environmental conditions</w:t>
      </w:r>
      <w:r>
        <w:rPr>
          <w:sz w:val="16"/>
        </w:rPr>
        <w:t xml:space="preserve"> or </w:t>
      </w:r>
      <w:r>
        <w:rPr>
          <w:rStyle w:val="StyleUnderline"/>
        </w:rPr>
        <w:t>require minimal inputs</w:t>
      </w:r>
      <w:r>
        <w:rPr>
          <w:sz w:val="16"/>
        </w:rPr>
        <w:t xml:space="preserve">, researchers could </w:t>
      </w:r>
      <w:r>
        <w:rPr>
          <w:rStyle w:val="StyleUnderline"/>
          <w:highlight w:val="cyan"/>
        </w:rPr>
        <w:t>pave</w:t>
      </w:r>
      <w:r>
        <w:rPr>
          <w:sz w:val="16"/>
        </w:rPr>
        <w:t xml:space="preserve"> the </w:t>
      </w:r>
      <w:r>
        <w:rPr>
          <w:rStyle w:val="StyleUnderline"/>
          <w:highlight w:val="cyan"/>
        </w:rPr>
        <w:t>way for</w:t>
      </w:r>
      <w:r>
        <w:rPr>
          <w:sz w:val="16"/>
        </w:rPr>
        <w:t xml:space="preserve"> more </w:t>
      </w:r>
      <w:r>
        <w:rPr>
          <w:rStyle w:val="Emphasis"/>
          <w:highlight w:val="cyan"/>
        </w:rPr>
        <w:t>economically viable</w:t>
      </w:r>
      <w:r>
        <w:rPr>
          <w:rStyle w:val="StyleUnderline"/>
        </w:rPr>
        <w:t xml:space="preserve"> carbon</w:t>
      </w:r>
      <w:r>
        <w:rPr>
          <w:sz w:val="16"/>
        </w:rPr>
        <w:t xml:space="preserve"> </w:t>
      </w:r>
      <w:r>
        <w:rPr>
          <w:rStyle w:val="StyleUnderline"/>
          <w:highlight w:val="cyan"/>
        </w:rPr>
        <w:t>sequestration</w:t>
      </w:r>
      <w:r>
        <w:rPr>
          <w:sz w:val="16"/>
        </w:rPr>
        <w:t xml:space="preserve"> solutions," said Labara Tirado.</w:t>
      </w:r>
    </w:p>
    <w:p w14:paraId="297989EA" w14:textId="77777777" w:rsidR="007D1772" w:rsidRDefault="007D1772" w:rsidP="007D1772">
      <w:pPr>
        <w:rPr>
          <w:sz w:val="16"/>
        </w:rPr>
      </w:pPr>
      <w:r>
        <w:rPr>
          <w:sz w:val="16"/>
        </w:rPr>
        <w:t xml:space="preserve">"But to get there, we </w:t>
      </w:r>
      <w:r>
        <w:rPr>
          <w:rStyle w:val="StyleUnderline"/>
          <w:highlight w:val="cyan"/>
        </w:rPr>
        <w:t xml:space="preserve">need greater </w:t>
      </w:r>
      <w:r>
        <w:rPr>
          <w:rStyle w:val="Emphasis"/>
          <w:highlight w:val="cyan"/>
        </w:rPr>
        <w:t>investment</w:t>
      </w:r>
      <w:r>
        <w:rPr>
          <w:rStyle w:val="StyleUnderline"/>
        </w:rPr>
        <w:t xml:space="preserve"> in smart microalgal </w:t>
      </w:r>
      <w:r>
        <w:rPr>
          <w:rStyle w:val="Emphasis"/>
        </w:rPr>
        <w:t>bioprospecting</w:t>
      </w:r>
      <w:r>
        <w:rPr>
          <w:sz w:val="16"/>
        </w:rPr>
        <w:t>—</w:t>
      </w:r>
      <w:r>
        <w:rPr>
          <w:rStyle w:val="StyleUnderline"/>
          <w:highlight w:val="cyan"/>
        </w:rPr>
        <w:t>using advanced tech</w:t>
      </w:r>
      <w:r>
        <w:rPr>
          <w:rStyle w:val="StyleUnderline"/>
        </w:rPr>
        <w:t>nology</w:t>
      </w:r>
      <w:r>
        <w:rPr>
          <w:sz w:val="16"/>
        </w:rPr>
        <w:t xml:space="preserve"> and </w:t>
      </w:r>
      <w:r>
        <w:rPr>
          <w:rStyle w:val="StyleUnderline"/>
          <w:highlight w:val="cyan"/>
        </w:rPr>
        <w:t>research</w:t>
      </w:r>
      <w:r>
        <w:rPr>
          <w:rStyle w:val="StyleUnderline"/>
        </w:rPr>
        <w:t xml:space="preserve"> methods to find</w:t>
      </w:r>
      <w:r>
        <w:rPr>
          <w:sz w:val="16"/>
        </w:rPr>
        <w:t xml:space="preserve"> and </w:t>
      </w:r>
      <w:r>
        <w:rPr>
          <w:rStyle w:val="StyleUnderline"/>
        </w:rPr>
        <w:t>develop new strains</w:t>
      </w:r>
      <w:r>
        <w:rPr>
          <w:sz w:val="16"/>
        </w:rPr>
        <w:t xml:space="preserve"> for industrial and environmental applications."</w:t>
      </w:r>
    </w:p>
    <w:p w14:paraId="36AC8CB5" w14:textId="77777777" w:rsidR="007D1772" w:rsidRDefault="007D1772" w:rsidP="007D1772">
      <w:pPr>
        <w:rPr>
          <w:sz w:val="16"/>
        </w:rPr>
      </w:pPr>
      <w:r>
        <w:rPr>
          <w:sz w:val="16"/>
        </w:rPr>
        <w:t xml:space="preserve">Labara Tirado isn't just highlighting the challenges; his Ph.D. is dedicated to pioneering new smart bioprospecting techniques aiming to accelerate the discovery of new microalgae species. However, </w:t>
      </w:r>
      <w:r>
        <w:rPr>
          <w:rStyle w:val="StyleUnderline"/>
        </w:rPr>
        <w:t>targeted funding</w:t>
      </w:r>
      <w:r>
        <w:rPr>
          <w:sz w:val="16"/>
        </w:rPr>
        <w:t xml:space="preserve">, </w:t>
      </w:r>
      <w:r>
        <w:rPr>
          <w:rStyle w:val="StyleUnderline"/>
        </w:rPr>
        <w:t>innovation and research initiatives</w:t>
      </w:r>
      <w:r>
        <w:rPr>
          <w:sz w:val="16"/>
        </w:rPr>
        <w:t xml:space="preserve"> are </w:t>
      </w:r>
      <w:r>
        <w:rPr>
          <w:rStyle w:val="StyleUnderline"/>
          <w:highlight w:val="cyan"/>
        </w:rPr>
        <w:t xml:space="preserve">crucial to </w:t>
      </w:r>
      <w:r>
        <w:rPr>
          <w:rStyle w:val="Emphasis"/>
          <w:highlight w:val="cyan"/>
        </w:rPr>
        <w:t>scaling</w:t>
      </w:r>
      <w:r>
        <w:rPr>
          <w:rStyle w:val="StyleUnderline"/>
        </w:rPr>
        <w:t xml:space="preserve"> microalgae-based </w:t>
      </w:r>
      <w:r>
        <w:rPr>
          <w:rStyle w:val="Emphasis"/>
          <w:highlight w:val="cyan"/>
        </w:rPr>
        <w:t>solutions</w:t>
      </w:r>
      <w:r>
        <w:rPr>
          <w:sz w:val="16"/>
        </w:rPr>
        <w:t>.</w:t>
      </w:r>
    </w:p>
    <w:p w14:paraId="149EC629" w14:textId="77777777" w:rsidR="007D1772" w:rsidRDefault="007D1772" w:rsidP="007D1772">
      <w:pPr>
        <w:rPr>
          <w:sz w:val="16"/>
        </w:rPr>
      </w:pPr>
      <w:r>
        <w:rPr>
          <w:sz w:val="16"/>
        </w:rPr>
        <w:t xml:space="preserve">"The </w:t>
      </w:r>
      <w:r>
        <w:rPr>
          <w:rStyle w:val="StyleUnderline"/>
        </w:rPr>
        <w:t xml:space="preserve">climate crisis demands </w:t>
      </w:r>
      <w:r>
        <w:rPr>
          <w:rStyle w:val="Emphasis"/>
        </w:rPr>
        <w:t>unconventional</w:t>
      </w:r>
      <w:r>
        <w:rPr>
          <w:rStyle w:val="StyleUnderline"/>
        </w:rPr>
        <w:t xml:space="preserve"> solutions</w:t>
      </w:r>
      <w:r>
        <w:rPr>
          <w:sz w:val="16"/>
        </w:rPr>
        <w:t xml:space="preserve">, and </w:t>
      </w:r>
      <w:r>
        <w:rPr>
          <w:rStyle w:val="StyleUnderline"/>
        </w:rPr>
        <w:t>microalgae</w:t>
      </w:r>
      <w:r>
        <w:rPr>
          <w:sz w:val="16"/>
        </w:rPr>
        <w:t xml:space="preserve"> has the </w:t>
      </w:r>
      <w:r>
        <w:rPr>
          <w:rStyle w:val="StyleUnderline"/>
        </w:rPr>
        <w:t xml:space="preserve">potential to play a </w:t>
      </w:r>
      <w:r>
        <w:rPr>
          <w:rStyle w:val="Emphasis"/>
        </w:rPr>
        <w:t>major role</w:t>
      </w:r>
      <w:r>
        <w:rPr>
          <w:sz w:val="16"/>
        </w:rPr>
        <w:t xml:space="preserve"> in the transition to a greener future.</w:t>
      </w:r>
    </w:p>
    <w:p w14:paraId="2A24D489" w14:textId="77777777" w:rsidR="007D1772" w:rsidRDefault="007D1772" w:rsidP="007D1772"/>
    <w:p w14:paraId="61FA43BD" w14:textId="77777777" w:rsidR="007D1772" w:rsidRPr="00424D57" w:rsidRDefault="007D1772" w:rsidP="007D1772"/>
    <w:p w14:paraId="59059DCC" w14:textId="77777777" w:rsidR="007D1772" w:rsidRDefault="007D1772" w:rsidP="007D1772"/>
    <w:p w14:paraId="3457D4BD" w14:textId="3E875CA2" w:rsidR="00C05B0C" w:rsidRDefault="00C05B0C" w:rsidP="00C05B0C">
      <w:pPr>
        <w:pStyle w:val="Heading2"/>
      </w:pPr>
      <w:r>
        <w:t>Adv---Administration</w:t>
      </w:r>
    </w:p>
    <w:p w14:paraId="333E82DA" w14:textId="505AE108" w:rsidR="00C05B0C" w:rsidRDefault="00C05B0C" w:rsidP="00C05B0C">
      <w:pPr>
        <w:pStyle w:val="Heading3"/>
      </w:pPr>
      <w:r>
        <w:t>1NC---K</w:t>
      </w:r>
    </w:p>
    <w:p w14:paraId="30AD54AD" w14:textId="77777777" w:rsidR="003E150A" w:rsidRPr="00DF1AC5" w:rsidRDefault="003E150A" w:rsidP="003E150A">
      <w:pPr>
        <w:pStyle w:val="Heading4"/>
      </w:pPr>
      <w:r>
        <w:t xml:space="preserve">The plan’s a </w:t>
      </w:r>
      <w:r>
        <w:rPr>
          <w:u w:val="single"/>
        </w:rPr>
        <w:t>safety valve</w:t>
      </w:r>
      <w:r>
        <w:t xml:space="preserve"> for radical worker energy---that turns the case---Trump’s XO </w:t>
      </w:r>
      <w:r>
        <w:rPr>
          <w:u w:val="single"/>
        </w:rPr>
        <w:t>radicalized</w:t>
      </w:r>
      <w:r>
        <w:t xml:space="preserve"> federal workers, creating a </w:t>
      </w:r>
      <w:r>
        <w:rPr>
          <w:u w:val="single"/>
        </w:rPr>
        <w:t>groundswell</w:t>
      </w:r>
      <w:r>
        <w:t xml:space="preserve"> for militant but unofficial worker action---the plan re-establishes unions as </w:t>
      </w:r>
      <w:r>
        <w:rPr>
          <w:u w:val="single"/>
        </w:rPr>
        <w:t>managers of discontent</w:t>
      </w:r>
      <w:r>
        <w:t xml:space="preserve">, re-directing status quo radical energy into </w:t>
      </w:r>
      <w:r>
        <w:rPr>
          <w:u w:val="single"/>
        </w:rPr>
        <w:t>purely procedural</w:t>
      </w:r>
      <w:r>
        <w:t xml:space="preserve"> objections---only starting with </w:t>
      </w:r>
      <w:r>
        <w:rPr>
          <w:u w:val="single"/>
        </w:rPr>
        <w:t>worker militancy</w:t>
      </w:r>
      <w:r>
        <w:t xml:space="preserve">, not </w:t>
      </w:r>
      <w:r>
        <w:rPr>
          <w:u w:val="single"/>
        </w:rPr>
        <w:t>legal remedy</w:t>
      </w:r>
      <w:r>
        <w:t xml:space="preserve"> builds radical democratic capacity that can check Trump</w:t>
      </w:r>
    </w:p>
    <w:p w14:paraId="049636AF" w14:textId="2336B720" w:rsidR="003E150A" w:rsidRDefault="003E150A" w:rsidP="003E150A">
      <w:r w:rsidRPr="00E30B4D">
        <w:rPr>
          <w:rStyle w:val="Style13ptBold"/>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r w:rsidRPr="003E150A">
        <w:t>https://www.dissentmagazine.org/online_articles/will-federal-workers-rediscover-their-militancy/</w:t>
      </w:r>
    </w:p>
    <w:p w14:paraId="11BC9624" w14:textId="77777777" w:rsidR="003E150A" w:rsidRDefault="003E150A" w:rsidP="003E150A">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0AD8B042" w14:textId="77777777" w:rsidR="003E150A" w:rsidRDefault="003E150A" w:rsidP="003E150A">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35EE8AE6" w14:textId="77777777" w:rsidR="003E150A" w:rsidRDefault="003E150A" w:rsidP="003E150A">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grâce, demolishing the union rights federal workers have enjoyed for decades.</w:t>
      </w:r>
    </w:p>
    <w:p w14:paraId="1B5378DE" w14:textId="77777777" w:rsidR="003E150A" w:rsidRDefault="003E150A" w:rsidP="003E150A">
      <w:r>
        <w:t>What Next?</w:t>
      </w:r>
    </w:p>
    <w:p w14:paraId="6C5091EC" w14:textId="77777777" w:rsidR="003E150A" w:rsidRDefault="003E150A" w:rsidP="003E150A">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69FAEA31" w14:textId="77777777" w:rsidR="003E150A" w:rsidRDefault="003E150A" w:rsidP="003E150A">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decertified for all intents and purposes?</w:t>
      </w:r>
    </w:p>
    <w:p w14:paraId="59F74386" w14:textId="77777777" w:rsidR="003E150A" w:rsidRDefault="003E150A" w:rsidP="003E150A">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7DE650D4" w14:textId="77777777" w:rsidR="003E150A" w:rsidRDefault="003E150A" w:rsidP="003E150A">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07B7DD77" w14:textId="77777777" w:rsidR="003E150A" w:rsidRDefault="003E150A" w:rsidP="003E150A">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3B7C8DE" w14:textId="77777777" w:rsidR="003E150A" w:rsidRDefault="003E150A" w:rsidP="003E150A">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2CA1ADB0" w14:textId="77777777" w:rsidR="003E150A" w:rsidRDefault="003E150A" w:rsidP="003E150A">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19105E3" w14:textId="77777777" w:rsidR="003E150A" w:rsidRDefault="003E150A" w:rsidP="003E150A">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over pay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39BC435" w14:textId="77777777" w:rsidR="003E150A" w:rsidRDefault="003E150A" w:rsidP="003E150A">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49C310ED" w14:textId="77777777" w:rsidR="003E150A" w:rsidRDefault="003E150A" w:rsidP="003E150A">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life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5B6D2E9C" w14:textId="77777777" w:rsidR="003E150A" w:rsidRDefault="003E150A" w:rsidP="003E150A">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06A200B3" w14:textId="77777777" w:rsidR="003E150A" w:rsidRDefault="003E150A" w:rsidP="003E150A">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60D3994F" w14:textId="77777777" w:rsidR="003E150A" w:rsidRPr="003E150A" w:rsidRDefault="003E150A" w:rsidP="003E150A"/>
    <w:p w14:paraId="393ADFE5" w14:textId="77777777" w:rsidR="003E150A" w:rsidRPr="00EA44EF" w:rsidRDefault="003E150A" w:rsidP="003E150A">
      <w:pPr>
        <w:pStyle w:val="Heading4"/>
      </w:pPr>
      <w:r w:rsidRPr="005D777F">
        <w:t xml:space="preserve">The plan’s </w:t>
      </w:r>
      <w:r w:rsidRPr="005D777F">
        <w:rPr>
          <w:u w:val="single"/>
        </w:rPr>
        <w:t>circumvented</w:t>
      </w:r>
      <w:r>
        <w:t xml:space="preserve"> and </w:t>
      </w:r>
      <w:r>
        <w:rPr>
          <w:u w:val="single"/>
        </w:rPr>
        <w:t>facilitates privatization</w:t>
      </w:r>
      <w:r>
        <w:t xml:space="preserve">---corporate interests ensure union circumvention through </w:t>
      </w:r>
      <w:r>
        <w:rPr>
          <w:u w:val="single"/>
        </w:rPr>
        <w:t>outsourcing</w:t>
      </w:r>
      <w:r>
        <w:t xml:space="preserve"> of government functions---it’s already 40% of USFG positions and climbing---only attacking the </w:t>
      </w:r>
      <w:r>
        <w:rPr>
          <w:u w:val="single"/>
        </w:rPr>
        <w:t>structural roots</w:t>
      </w:r>
      <w:r>
        <w:t xml:space="preserve"> of billionaire class power solves</w:t>
      </w:r>
    </w:p>
    <w:p w14:paraId="22AC1CB9" w14:textId="77777777" w:rsidR="003E150A" w:rsidRPr="007E7EA7" w:rsidRDefault="003E150A" w:rsidP="003E150A">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3FD6B874" w14:textId="77777777" w:rsidR="003E150A" w:rsidRDefault="003E150A" w:rsidP="003E150A">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2B6F0C6A" w14:textId="77777777" w:rsidR="003E150A" w:rsidRPr="00AA4403" w:rsidRDefault="003E150A" w:rsidP="003E150A">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5E3C02EA" w14:textId="77777777" w:rsidR="003E150A" w:rsidRDefault="003E150A" w:rsidP="003E150A">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3F48C4FE" w14:textId="77777777" w:rsidR="003E150A" w:rsidRDefault="003E150A" w:rsidP="003E150A">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by which he means all those, led by the giant defense contractors, who are dependent on government spending. So when Musk, for example, talks airily of shuttering the admittedly disastrous F-35 fighter program, which employs more voters than contractors, he’s taking on a very deep and formidable state indeed.</w:t>
      </w:r>
    </w:p>
    <w:p w14:paraId="65BA1305" w14:textId="77777777" w:rsidR="003E150A" w:rsidRDefault="003E150A" w:rsidP="003E150A">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2E78A359" w14:textId="77777777" w:rsidR="003E150A" w:rsidRDefault="003E150A" w:rsidP="003E150A">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24FC2717" w14:textId="77777777" w:rsidR="00424D57" w:rsidRDefault="00424D57" w:rsidP="003E150A"/>
    <w:p w14:paraId="1A1A595B" w14:textId="77777777" w:rsidR="003E150A" w:rsidRPr="003E150A" w:rsidRDefault="003E150A" w:rsidP="003E150A">
      <w:pPr>
        <w:pStyle w:val="Heading4"/>
        <w:rPr>
          <w:bCs/>
        </w:rPr>
      </w:pPr>
      <w:r w:rsidRPr="003E150A">
        <w:rPr>
          <w:bCs/>
        </w:rPr>
        <w:t xml:space="preserve">The impact is corporate capture of the law. That creates a </w:t>
      </w:r>
      <w:r w:rsidRPr="003E150A">
        <w:rPr>
          <w:bCs/>
          <w:u w:val="single"/>
        </w:rPr>
        <w:t>doom loop</w:t>
      </w:r>
      <w:r w:rsidRPr="003E150A">
        <w:rPr>
          <w:bCs/>
        </w:rPr>
        <w:t xml:space="preserve"> that hollows out all </w:t>
      </w:r>
      <w:r w:rsidRPr="003E150A">
        <w:rPr>
          <w:bCs/>
          <w:u w:val="single"/>
        </w:rPr>
        <w:t>public goods</w:t>
      </w:r>
      <w:r w:rsidRPr="003E150A">
        <w:rPr>
          <w:bCs/>
        </w:rPr>
        <w:t xml:space="preserve"> and ensures </w:t>
      </w:r>
      <w:r w:rsidRPr="003E150A">
        <w:rPr>
          <w:bCs/>
          <w:u w:val="single"/>
        </w:rPr>
        <w:t>institutional failure</w:t>
      </w:r>
      <w:r w:rsidRPr="003E150A">
        <w:rPr>
          <w:bCs/>
        </w:rPr>
        <w:t xml:space="preserve">. Only a </w:t>
      </w:r>
      <w:r w:rsidRPr="003E150A">
        <w:rPr>
          <w:bCs/>
          <w:u w:val="single"/>
        </w:rPr>
        <w:t>democratized economy</w:t>
      </w:r>
      <w:r w:rsidRPr="003E150A">
        <w:rPr>
          <w:bCs/>
        </w:rPr>
        <w:t xml:space="preserve"> has capacity to resolve collective action problems like </w:t>
      </w:r>
      <w:r w:rsidRPr="003E150A">
        <w:rPr>
          <w:bCs/>
          <w:u w:val="single"/>
        </w:rPr>
        <w:t>climate change</w:t>
      </w:r>
      <w:r w:rsidRPr="003E150A">
        <w:rPr>
          <w:bCs/>
        </w:rPr>
        <w:t xml:space="preserve">, </w:t>
      </w:r>
      <w:r w:rsidRPr="003E150A">
        <w:rPr>
          <w:bCs/>
          <w:u w:val="single"/>
        </w:rPr>
        <w:t>inequality</w:t>
      </w:r>
      <w:r w:rsidRPr="003E150A">
        <w:rPr>
          <w:bCs/>
        </w:rPr>
        <w:t xml:space="preserve">, and </w:t>
      </w:r>
      <w:r w:rsidRPr="003E150A">
        <w:rPr>
          <w:bCs/>
          <w:u w:val="single"/>
        </w:rPr>
        <w:t>authoritarianism</w:t>
      </w:r>
      <w:r w:rsidRPr="003E150A">
        <w:rPr>
          <w:bCs/>
        </w:rPr>
        <w:t>.</w:t>
      </w:r>
    </w:p>
    <w:p w14:paraId="7FE2BF3D" w14:textId="77777777" w:rsidR="003E150A" w:rsidRDefault="003E150A" w:rsidP="003E150A">
      <w:r>
        <w:rPr>
          <w:rStyle w:val="Style13ptBold"/>
        </w:rPr>
        <w:t>Dubb and Ramamurthy 24</w:t>
      </w:r>
      <w:r>
        <w:t xml:space="preserve"> – Steve Dubb, Steve Dubb is senior editor of economic justice at </w:t>
      </w:r>
      <w:r>
        <w:rPr>
          <w:i/>
          <w:iCs/>
        </w:rPr>
        <w:t>Non-Profit Quarterly</w:t>
      </w:r>
      <w:r>
        <w:t>, Rithika Ramamurthy, Economic Justice Editor at Nonprofit Quarterly, PhD Student and President of GLO-AFT Local 6516 at Brown University, 7/31/2024, “Corporate Capture—Can We Find a Way Out?,” https://nonprofitquarterly.org/corporate-capture-can-we-find-a-way-out/</w:t>
      </w:r>
    </w:p>
    <w:p w14:paraId="38CF766E" w14:textId="77777777" w:rsidR="003E150A" w:rsidRDefault="003E150A" w:rsidP="003E150A">
      <w:pPr>
        <w:rPr>
          <w:sz w:val="16"/>
        </w:rPr>
      </w:pPr>
      <w:r>
        <w:rPr>
          <w:sz w:val="16"/>
        </w:rPr>
        <w:t xml:space="preserve">The aircraft manufacturer </w:t>
      </w:r>
      <w:r w:rsidRPr="003E150A">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sidRPr="003E150A">
        <w:rPr>
          <w:rStyle w:val="StyleUnderline"/>
          <w:highlight w:val="cyan"/>
        </w:rPr>
        <w:t>uses</w:t>
      </w:r>
      <w:r>
        <w:rPr>
          <w:sz w:val="16"/>
        </w:rPr>
        <w:t xml:space="preserve"> that </w:t>
      </w:r>
      <w:r w:rsidRPr="003E150A">
        <w:rPr>
          <w:rStyle w:val="StyleUnderline"/>
          <w:highlight w:val="cyan"/>
        </w:rPr>
        <w:t>authority</w:t>
      </w:r>
      <w:r w:rsidRPr="003E150A">
        <w:rPr>
          <w:sz w:val="16"/>
          <w:highlight w:val="cyan"/>
        </w:rPr>
        <w:t xml:space="preserve"> </w:t>
      </w:r>
      <w:r w:rsidRPr="003E150A">
        <w:rPr>
          <w:rStyle w:val="StyleUnderline"/>
          <w:highlight w:val="cyan"/>
        </w:rPr>
        <w:t>to</w:t>
      </w:r>
      <w:r w:rsidRPr="003E150A">
        <w:rPr>
          <w:sz w:val="16"/>
          <w:highlight w:val="cyan"/>
        </w:rPr>
        <w:t xml:space="preserve"> </w:t>
      </w:r>
      <w:r w:rsidRPr="003E150A">
        <w:rPr>
          <w:rStyle w:val="StyleUnderline"/>
          <w:highlight w:val="cyan"/>
        </w:rPr>
        <w:t>cut</w:t>
      </w:r>
      <w:r w:rsidRPr="003E150A">
        <w:rPr>
          <w:sz w:val="16"/>
          <w:highlight w:val="cyan"/>
        </w:rPr>
        <w:t xml:space="preserve"> </w:t>
      </w:r>
      <w:r w:rsidRPr="003E150A">
        <w:rPr>
          <w:rStyle w:val="StyleUnderline"/>
          <w:highlight w:val="cyan"/>
        </w:rPr>
        <w:t>reg</w:t>
      </w:r>
      <w:r>
        <w:rPr>
          <w:rStyle w:val="StyleUnderline"/>
        </w:rPr>
        <w:t>ulatory</w:t>
      </w:r>
      <w:r>
        <w:rPr>
          <w:sz w:val="16"/>
        </w:rPr>
        <w:t xml:space="preserve"> </w:t>
      </w:r>
      <w:r w:rsidRPr="003E150A">
        <w:rPr>
          <w:rStyle w:val="StyleUnderline"/>
          <w:highlight w:val="cyan"/>
        </w:rPr>
        <w:t>corners</w:t>
      </w:r>
      <w:r>
        <w:rPr>
          <w:rStyle w:val="StyleUnderline"/>
        </w:rPr>
        <w:t>—</w:t>
      </w:r>
      <w:r w:rsidRPr="003E150A">
        <w:rPr>
          <w:rStyle w:val="StyleUnderline"/>
          <w:highlight w:val="cyan"/>
        </w:rPr>
        <w:t xml:space="preserve">with </w:t>
      </w:r>
      <w:r w:rsidRPr="003E150A">
        <w:rPr>
          <w:rStyle w:val="Emphasis"/>
          <w:highlight w:val="cyan"/>
        </w:rPr>
        <w:t>tragic results</w:t>
      </w:r>
      <w:r>
        <w:rPr>
          <w:rStyle w:val="StyleUnderline"/>
        </w:rPr>
        <w:t>.</w:t>
      </w:r>
      <w:r>
        <w:rPr>
          <w:sz w:val="16"/>
        </w:rPr>
        <w:t xml:space="preserve">1 A 10-person </w:t>
      </w:r>
      <w:r w:rsidRPr="003E150A">
        <w:rPr>
          <w:rStyle w:val="StyleUnderline"/>
          <w:highlight w:val="cyan"/>
        </w:rPr>
        <w:t>advisory</w:t>
      </w:r>
      <w:r w:rsidRPr="003E150A">
        <w:rPr>
          <w:sz w:val="16"/>
          <w:highlight w:val="cyan"/>
        </w:rPr>
        <w:t xml:space="preserve"> </w:t>
      </w:r>
      <w:r w:rsidRPr="003E150A">
        <w:rPr>
          <w:rStyle w:val="StyleUnderline"/>
          <w:highlight w:val="cyan"/>
        </w:rPr>
        <w:t>panel</w:t>
      </w:r>
      <w:r>
        <w:rPr>
          <w:sz w:val="16"/>
        </w:rPr>
        <w:t xml:space="preserve"> </w:t>
      </w:r>
      <w:r>
        <w:rPr>
          <w:rStyle w:val="StyleUnderline"/>
        </w:rPr>
        <w:t>convened</w:t>
      </w:r>
      <w:r>
        <w:rPr>
          <w:sz w:val="16"/>
        </w:rPr>
        <w:t xml:space="preserve"> </w:t>
      </w:r>
      <w:r w:rsidRPr="003E150A">
        <w:rPr>
          <w:rStyle w:val="StyleUnderline"/>
          <w:highlight w:val="cyan"/>
        </w:rPr>
        <w:t>by</w:t>
      </w:r>
      <w:r>
        <w:rPr>
          <w:sz w:val="16"/>
        </w:rPr>
        <w:t xml:space="preserve"> the </w:t>
      </w:r>
      <w:r w:rsidRPr="003E150A">
        <w:rPr>
          <w:rStyle w:val="StyleUnderline"/>
          <w:highlight w:val="cyan"/>
        </w:rPr>
        <w:t>F</w:t>
      </w:r>
      <w:r>
        <w:rPr>
          <w:sz w:val="16"/>
        </w:rPr>
        <w:t xml:space="preserve">ederal </w:t>
      </w:r>
      <w:r w:rsidRPr="003E150A">
        <w:rPr>
          <w:rStyle w:val="StyleUnderline"/>
          <w:highlight w:val="cyan"/>
        </w:rPr>
        <w:t>D</w:t>
      </w:r>
      <w:r>
        <w:rPr>
          <w:sz w:val="16"/>
        </w:rPr>
        <w:t xml:space="preserve">rug </w:t>
      </w:r>
      <w:r w:rsidRPr="003E150A">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sidRPr="003E150A">
        <w:rPr>
          <w:rStyle w:val="StyleUnderline"/>
          <w:highlight w:val="cyan"/>
        </w:rPr>
        <w:t>allow</w:t>
      </w:r>
      <w:r>
        <w:rPr>
          <w:rStyle w:val="StyleUnderline"/>
        </w:rPr>
        <w:t xml:space="preserve">ing </w:t>
      </w:r>
      <w:r w:rsidRPr="003E150A">
        <w:rPr>
          <w:rStyle w:val="Emphasis"/>
          <w:highlight w:val="cyan"/>
        </w:rPr>
        <w:t>opioid</w:t>
      </w:r>
      <w:r>
        <w:rPr>
          <w:rStyle w:val="Emphasis"/>
        </w:rPr>
        <w:t xml:space="preserve"> overdose </w:t>
      </w:r>
      <w:r w:rsidRPr="003E150A">
        <w:rPr>
          <w:rStyle w:val="Emphasis"/>
          <w:highlight w:val="cyan"/>
        </w:rPr>
        <w:t>deaths to</w:t>
      </w:r>
      <w:r>
        <w:rPr>
          <w:rStyle w:val="Emphasis"/>
        </w:rPr>
        <w:t xml:space="preserve"> continue to </w:t>
      </w:r>
      <w:r w:rsidRPr="003E150A">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sidRPr="003E150A">
        <w:rPr>
          <w:rStyle w:val="StyleUnderline"/>
          <w:highlight w:val="cyan"/>
        </w:rPr>
        <w:t>world’s</w:t>
      </w:r>
      <w:r w:rsidRPr="003E150A">
        <w:rPr>
          <w:sz w:val="16"/>
          <w:highlight w:val="cyan"/>
        </w:rPr>
        <w:t xml:space="preserve"> </w:t>
      </w:r>
      <w:r w:rsidRPr="003E150A">
        <w:rPr>
          <w:rStyle w:val="StyleUnderline"/>
          <w:highlight w:val="cyan"/>
        </w:rPr>
        <w:t>leading</w:t>
      </w:r>
      <w:r w:rsidRPr="003E150A">
        <w:rPr>
          <w:sz w:val="16"/>
          <w:highlight w:val="cyan"/>
        </w:rPr>
        <w:t xml:space="preserve"> </w:t>
      </w:r>
      <w:r w:rsidRPr="003E150A">
        <w:rPr>
          <w:rStyle w:val="StyleUnderline"/>
          <w:highlight w:val="cyan"/>
        </w:rPr>
        <w:t>climate</w:t>
      </w:r>
      <w:r w:rsidRPr="003E150A">
        <w:rPr>
          <w:sz w:val="16"/>
          <w:highlight w:val="cyan"/>
        </w:rPr>
        <w:t xml:space="preserve"> </w:t>
      </w:r>
      <w:r w:rsidRPr="003E150A">
        <w:rPr>
          <w:rStyle w:val="StyleUnderline"/>
          <w:highlight w:val="cyan"/>
        </w:rPr>
        <w:t>gathering</w:t>
      </w:r>
      <w:r>
        <w:rPr>
          <w:sz w:val="16"/>
        </w:rPr>
        <w:t xml:space="preserve">, </w:t>
      </w:r>
      <w:r w:rsidRPr="003E150A">
        <w:rPr>
          <w:rStyle w:val="StyleUnderline"/>
          <w:highlight w:val="cyan"/>
        </w:rPr>
        <w:t>is</w:t>
      </w:r>
      <w:r w:rsidRPr="003E150A">
        <w:rPr>
          <w:sz w:val="16"/>
          <w:highlight w:val="cyan"/>
        </w:rPr>
        <w:t xml:space="preserve"> </w:t>
      </w:r>
      <w:r w:rsidRPr="003E150A">
        <w:rPr>
          <w:rStyle w:val="StyleUnderline"/>
          <w:highlight w:val="cyan"/>
        </w:rPr>
        <w:t>led</w:t>
      </w:r>
      <w:r>
        <w:rPr>
          <w:sz w:val="16"/>
        </w:rPr>
        <w:t xml:space="preserve"> in 2023 </w:t>
      </w:r>
      <w:r w:rsidRPr="003E150A">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sidRPr="003E150A">
        <w:rPr>
          <w:rStyle w:val="StyleUnderline"/>
          <w:highlight w:val="cyan"/>
        </w:rPr>
        <w:t>oil</w:t>
      </w:r>
      <w:r w:rsidRPr="003E150A">
        <w:rPr>
          <w:sz w:val="16"/>
          <w:highlight w:val="cyan"/>
        </w:rPr>
        <w:t xml:space="preserve"> </w:t>
      </w:r>
      <w:r w:rsidRPr="003E150A">
        <w:rPr>
          <w:rStyle w:val="StyleUnderline"/>
          <w:highlight w:val="cyan"/>
        </w:rPr>
        <w:t>company</w:t>
      </w:r>
      <w:r>
        <w:rPr>
          <w:sz w:val="16"/>
        </w:rPr>
        <w:t xml:space="preserve"> </w:t>
      </w:r>
      <w:r>
        <w:rPr>
          <w:rStyle w:val="StyleUnderline"/>
        </w:rPr>
        <w:t>chief</w:t>
      </w:r>
      <w:r>
        <w:rPr>
          <w:sz w:val="16"/>
        </w:rPr>
        <w:t xml:space="preserve"> </w:t>
      </w:r>
      <w:r w:rsidRPr="003E150A">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sidRPr="003E150A">
        <w:rPr>
          <w:rStyle w:val="StyleUnderline"/>
          <w:highlight w:val="cyan"/>
        </w:rPr>
        <w:t xml:space="preserve">got the </w:t>
      </w:r>
      <w:r w:rsidRPr="003E150A">
        <w:rPr>
          <w:rStyle w:val="Emphasis"/>
          <w:highlight w:val="cyan"/>
        </w:rPr>
        <w:t>world</w:t>
      </w:r>
      <w:r w:rsidRPr="003E150A">
        <w:rPr>
          <w:rStyle w:val="StyleUnderline"/>
          <w:highlight w:val="cyan"/>
        </w:rPr>
        <w:t xml:space="preserve"> to agree to transition</w:t>
      </w:r>
      <w:r>
        <w:rPr>
          <w:rStyle w:val="StyleUnderline"/>
        </w:rPr>
        <w:t xml:space="preserve"> away </w:t>
      </w:r>
      <w:r w:rsidRPr="003E150A">
        <w:rPr>
          <w:rStyle w:val="StyleUnderline"/>
          <w:highlight w:val="cyan"/>
        </w:rPr>
        <w:t>from fossil fuels while</w:t>
      </w:r>
      <w:r>
        <w:rPr>
          <w:rStyle w:val="StyleUnderline"/>
        </w:rPr>
        <w:t xml:space="preserve"> still </w:t>
      </w:r>
      <w:r w:rsidRPr="003E150A">
        <w:rPr>
          <w:rStyle w:val="StyleUnderline"/>
          <w:highlight w:val="cyan"/>
        </w:rPr>
        <w:t>being able to pump</w:t>
      </w:r>
      <w:r>
        <w:rPr>
          <w:rStyle w:val="StyleUnderline"/>
        </w:rPr>
        <w:t xml:space="preserve"> ever-</w:t>
      </w:r>
      <w:r w:rsidRPr="003E150A">
        <w:rPr>
          <w:rStyle w:val="StyleUnderline"/>
          <w:highlight w:val="cyan"/>
        </w:rPr>
        <w:t>more oil</w:t>
      </w:r>
      <w:r>
        <w:rPr>
          <w:rStyle w:val="StyleUnderline"/>
        </w:rPr>
        <w:t>”—the</w:t>
      </w:r>
      <w:r>
        <w:rPr>
          <w:sz w:val="16"/>
        </w:rPr>
        <w:t xml:space="preserve"> </w:t>
      </w:r>
      <w:r w:rsidRPr="003E150A">
        <w:rPr>
          <w:rStyle w:val="Emphasis"/>
          <w:highlight w:val="cyan"/>
        </w:rPr>
        <w:t>horrifying effects</w:t>
      </w:r>
      <w:r w:rsidRPr="003E150A">
        <w:rPr>
          <w:sz w:val="16"/>
          <w:highlight w:val="cyan"/>
        </w:rPr>
        <w:t xml:space="preserve"> </w:t>
      </w:r>
      <w:r w:rsidRPr="003E150A">
        <w:rPr>
          <w:rStyle w:val="StyleUnderline"/>
          <w:highlight w:val="cyan"/>
        </w:rPr>
        <w:t>of which</w:t>
      </w:r>
      <w:r>
        <w:rPr>
          <w:rStyle w:val="StyleUnderline"/>
        </w:rPr>
        <w:t xml:space="preserve"> can already be </w:t>
      </w:r>
      <w:r w:rsidRPr="003E150A">
        <w:rPr>
          <w:rStyle w:val="StyleUnderline"/>
          <w:highlight w:val="cyan"/>
        </w:rPr>
        <w:t xml:space="preserve">seen in </w:t>
      </w:r>
      <w:r w:rsidRPr="003E150A">
        <w:rPr>
          <w:rStyle w:val="Emphasis"/>
          <w:highlight w:val="cyan"/>
        </w:rPr>
        <w:t>mounting climate</w:t>
      </w:r>
      <w:r>
        <w:rPr>
          <w:rStyle w:val="Emphasis"/>
        </w:rPr>
        <w:t xml:space="preserve">-related </w:t>
      </w:r>
      <w:r w:rsidRPr="003E150A">
        <w:rPr>
          <w:rStyle w:val="Emphasis"/>
          <w:highlight w:val="cyan"/>
        </w:rPr>
        <w:t>disasters</w:t>
      </w:r>
      <w:r>
        <w:rPr>
          <w:rStyle w:val="StyleUnderline"/>
        </w:rPr>
        <w:t>.</w:t>
      </w:r>
      <w:r>
        <w:rPr>
          <w:sz w:val="16"/>
        </w:rPr>
        <w:t>3</w:t>
      </w:r>
    </w:p>
    <w:p w14:paraId="09FF29C3" w14:textId="77777777" w:rsidR="003E150A" w:rsidRDefault="003E150A" w:rsidP="003E150A">
      <w:pPr>
        <w:rPr>
          <w:rStyle w:val="StyleUnderline"/>
        </w:rPr>
      </w:pPr>
      <w:r w:rsidRPr="003E150A">
        <w:rPr>
          <w:rStyle w:val="StyleUnderline"/>
          <w:highlight w:val="cyan"/>
        </w:rPr>
        <w:t>This is</w:t>
      </w:r>
      <w:r w:rsidRPr="003E150A">
        <w:rPr>
          <w:sz w:val="16"/>
          <w:highlight w:val="cyan"/>
        </w:rPr>
        <w:t xml:space="preserve"> </w:t>
      </w:r>
      <w:r w:rsidRPr="003E150A">
        <w:rPr>
          <w:rStyle w:val="Emphasis"/>
          <w:highlight w:val="cyan"/>
        </w:rPr>
        <w:t>corporate capture</w:t>
      </w:r>
      <w:r>
        <w:rPr>
          <w:sz w:val="16"/>
        </w:rPr>
        <w:t xml:space="preserve">, </w:t>
      </w:r>
      <w:r w:rsidRPr="003E150A">
        <w:rPr>
          <w:rStyle w:val="StyleUnderline"/>
          <w:highlight w:val="cyan"/>
        </w:rPr>
        <w:t>whereby</w:t>
      </w:r>
      <w:r w:rsidRPr="003E150A">
        <w:rPr>
          <w:sz w:val="16"/>
          <w:highlight w:val="cyan"/>
        </w:rPr>
        <w:t xml:space="preserve"> </w:t>
      </w:r>
      <w:r w:rsidRPr="003E150A">
        <w:rPr>
          <w:rStyle w:val="StyleUnderline"/>
          <w:highlight w:val="cyan"/>
        </w:rPr>
        <w:t>agencies</w:t>
      </w:r>
      <w:r w:rsidRPr="003E150A">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sidRPr="003E150A">
        <w:rPr>
          <w:rStyle w:val="StyleUnderline"/>
          <w:highlight w:val="cyan"/>
        </w:rPr>
        <w:t>are</w:t>
      </w:r>
      <w:r w:rsidRPr="003E150A">
        <w:rPr>
          <w:sz w:val="16"/>
          <w:highlight w:val="cyan"/>
        </w:rPr>
        <w:t xml:space="preserve"> </w:t>
      </w:r>
      <w:r w:rsidRPr="003E150A">
        <w:rPr>
          <w:rStyle w:val="StyleUnderline"/>
          <w:highlight w:val="cyan"/>
        </w:rPr>
        <w:t>controlled</w:t>
      </w:r>
      <w:r w:rsidRPr="003E150A">
        <w:rPr>
          <w:sz w:val="16"/>
          <w:highlight w:val="cyan"/>
        </w:rPr>
        <w:t xml:space="preserve"> </w:t>
      </w:r>
      <w:r w:rsidRPr="003E150A">
        <w:rPr>
          <w:rStyle w:val="StyleUnderline"/>
          <w:highlight w:val="cyan"/>
        </w:rPr>
        <w:t>by</w:t>
      </w:r>
      <w:r w:rsidRPr="003E150A">
        <w:rPr>
          <w:sz w:val="16"/>
          <w:highlight w:val="cyan"/>
        </w:rPr>
        <w:t xml:space="preserve"> </w:t>
      </w:r>
      <w:r w:rsidRPr="003E150A">
        <w:rPr>
          <w:rStyle w:val="StyleUnderline"/>
          <w:highlight w:val="cyan"/>
        </w:rPr>
        <w:t>corporate</w:t>
      </w:r>
      <w:r w:rsidRPr="003E150A">
        <w:rPr>
          <w:sz w:val="16"/>
          <w:highlight w:val="cyan"/>
        </w:rPr>
        <w:t xml:space="preserve"> </w:t>
      </w:r>
      <w:r w:rsidRPr="003E150A">
        <w:rPr>
          <w:rStyle w:val="StyleUnderline"/>
          <w:highlight w:val="cyan"/>
        </w:rPr>
        <w:t>leaders</w:t>
      </w:r>
      <w:r w:rsidRPr="003E150A">
        <w:rPr>
          <w:sz w:val="16"/>
          <w:highlight w:val="cyan"/>
        </w:rPr>
        <w:t xml:space="preserve"> </w:t>
      </w:r>
      <w:r w:rsidRPr="003E150A">
        <w:rPr>
          <w:rStyle w:val="StyleUnderline"/>
          <w:highlight w:val="cyan"/>
        </w:rPr>
        <w:t>to</w:t>
      </w:r>
      <w:r w:rsidRPr="003E150A">
        <w:rPr>
          <w:sz w:val="16"/>
          <w:highlight w:val="cyan"/>
        </w:rPr>
        <w:t xml:space="preserve"> </w:t>
      </w:r>
      <w:r w:rsidRPr="003E150A">
        <w:rPr>
          <w:rStyle w:val="StyleUnderline"/>
          <w:highlight w:val="cyan"/>
        </w:rPr>
        <w:t>advance</w:t>
      </w:r>
      <w:r>
        <w:rPr>
          <w:sz w:val="16"/>
        </w:rPr>
        <w:t xml:space="preserve"> their </w:t>
      </w:r>
      <w:r w:rsidRPr="003E150A">
        <w:rPr>
          <w:rStyle w:val="StyleUnderline"/>
          <w:highlight w:val="cyan"/>
        </w:rPr>
        <w:t>economic</w:t>
      </w:r>
      <w:r w:rsidRPr="003E150A">
        <w:rPr>
          <w:sz w:val="16"/>
          <w:highlight w:val="cyan"/>
        </w:rPr>
        <w:t xml:space="preserve"> </w:t>
      </w:r>
      <w:r w:rsidRPr="003E150A">
        <w:rPr>
          <w:rStyle w:val="StyleUnderline"/>
          <w:highlight w:val="cyan"/>
        </w:rPr>
        <w:t>interests</w:t>
      </w:r>
      <w:r>
        <w:rPr>
          <w:sz w:val="16"/>
        </w:rPr>
        <w:t xml:space="preserve">.4 But considered more broadly, </w:t>
      </w:r>
      <w:r>
        <w:rPr>
          <w:rStyle w:val="StyleUnderline"/>
        </w:rPr>
        <w:t xml:space="preserve">corporate capture </w:t>
      </w:r>
      <w:r w:rsidRPr="003E150A">
        <w:rPr>
          <w:rStyle w:val="StyleUnderline"/>
          <w:highlight w:val="cyan"/>
        </w:rPr>
        <w:t xml:space="preserve">extends </w:t>
      </w:r>
      <w:r w:rsidRPr="003E150A">
        <w:rPr>
          <w:rStyle w:val="Emphasis"/>
          <w:highlight w:val="cyan"/>
        </w:rPr>
        <w:t>far beyond</w:t>
      </w:r>
      <w:r>
        <w:rPr>
          <w:rStyle w:val="StyleUnderline"/>
        </w:rPr>
        <w:t xml:space="preserve"> </w:t>
      </w:r>
      <w:r>
        <w:rPr>
          <w:sz w:val="16"/>
        </w:rPr>
        <w:t xml:space="preserve">the capture of a few </w:t>
      </w:r>
      <w:r w:rsidRPr="003E150A">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sidRPr="003E150A">
        <w:rPr>
          <w:rStyle w:val="Emphasis"/>
          <w:highlight w:val="cyan"/>
        </w:rPr>
        <w:t>strangle</w:t>
      </w:r>
      <w:r>
        <w:rPr>
          <w:rStyle w:val="Emphasis"/>
        </w:rPr>
        <w:t xml:space="preserve">hold on </w:t>
      </w:r>
      <w:r w:rsidRPr="003E150A">
        <w:rPr>
          <w:rStyle w:val="Emphasis"/>
          <w:highlight w:val="cyan"/>
        </w:rPr>
        <w:t>our economy and life</w:t>
      </w:r>
      <w:r w:rsidRPr="003E150A">
        <w:rPr>
          <w:rStyle w:val="StyleUnderline"/>
          <w:highlight w:val="cyan"/>
        </w:rPr>
        <w:t>.</w:t>
      </w:r>
    </w:p>
    <w:p w14:paraId="1CF1E27A" w14:textId="77777777" w:rsidR="003E150A" w:rsidRDefault="003E150A" w:rsidP="003E150A">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068A247C" w14:textId="77777777" w:rsidR="003E150A" w:rsidRDefault="003E150A" w:rsidP="003E150A">
      <w:pPr>
        <w:rPr>
          <w:sz w:val="16"/>
        </w:rPr>
      </w:pPr>
      <w:r>
        <w:rPr>
          <w:sz w:val="16"/>
        </w:rPr>
        <w:t xml:space="preserve">Indeed, the </w:t>
      </w:r>
      <w:r w:rsidRPr="003E150A">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sidRPr="003E150A">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7CA66B6E" w14:textId="77777777" w:rsidR="003E150A" w:rsidRDefault="003E150A" w:rsidP="003E150A">
      <w:pPr>
        <w:rPr>
          <w:sz w:val="16"/>
        </w:rPr>
      </w:pPr>
      <w:r>
        <w:rPr>
          <w:sz w:val="16"/>
        </w:rPr>
        <w:t>Life as Commodity</w:t>
      </w:r>
    </w:p>
    <w:p w14:paraId="1774589E" w14:textId="77777777" w:rsidR="003E150A" w:rsidRDefault="003E150A" w:rsidP="003E150A">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65787066" w14:textId="77777777" w:rsidR="003E150A" w:rsidRDefault="003E150A" w:rsidP="003E150A">
      <w:pPr>
        <w:rPr>
          <w:sz w:val="16"/>
        </w:rPr>
      </w:pPr>
      <w:r>
        <w:rPr>
          <w:sz w:val="16"/>
        </w:rPr>
        <w:t xml:space="preserve">More and </w:t>
      </w:r>
      <w:r>
        <w:rPr>
          <w:rStyle w:val="StyleUnderline"/>
        </w:rPr>
        <w:t xml:space="preserve">more of </w:t>
      </w:r>
      <w:r w:rsidRPr="003E150A">
        <w:rPr>
          <w:rStyle w:val="StyleUnderline"/>
          <w:highlight w:val="cyan"/>
        </w:rPr>
        <w:t>society</w:t>
      </w:r>
      <w:r>
        <w:rPr>
          <w:rStyle w:val="StyleUnderline"/>
        </w:rPr>
        <w:t xml:space="preserve"> has been </w:t>
      </w:r>
      <w:r w:rsidRPr="003E150A">
        <w:rPr>
          <w:rStyle w:val="Emphasis"/>
          <w:highlight w:val="cyan"/>
        </w:rPr>
        <w:t xml:space="preserve">converted </w:t>
      </w:r>
      <w:r>
        <w:rPr>
          <w:rStyle w:val="Emphasis"/>
        </w:rPr>
        <w:t>in</w:t>
      </w:r>
      <w:r w:rsidRPr="003E150A">
        <w:rPr>
          <w:rStyle w:val="Emphasis"/>
          <w:highlight w:val="cyan"/>
        </w:rPr>
        <w:t>to commodities</w:t>
      </w:r>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the corporate form, per se, is not the problem—</w:t>
      </w:r>
      <w:r w:rsidRPr="003E150A">
        <w:rPr>
          <w:rStyle w:val="StyleUnderline"/>
          <w:highlight w:val="cyan"/>
        </w:rPr>
        <w:t>the corporation is</w:t>
      </w:r>
      <w:r>
        <w:rPr>
          <w:rStyle w:val="StyleUnderline"/>
        </w:rPr>
        <w:t xml:space="preserve"> just </w:t>
      </w:r>
      <w:r w:rsidRPr="003E150A">
        <w:rPr>
          <w:rStyle w:val="StyleUnderline"/>
          <w:highlight w:val="cyan"/>
        </w:rPr>
        <w:t xml:space="preserve">a </w:t>
      </w:r>
      <w:r w:rsidRPr="003E150A">
        <w:rPr>
          <w:rStyle w:val="Emphasis"/>
          <w:highlight w:val="cyan"/>
        </w:rPr>
        <w:t>creature of law</w:t>
      </w:r>
      <w:r w:rsidRPr="003E150A">
        <w:rPr>
          <w:rStyle w:val="StyleUnderline"/>
          <w:highlight w:val="cyan"/>
        </w:rPr>
        <w:t xml:space="preserve"> that </w:t>
      </w:r>
      <w:r w:rsidRPr="003E150A">
        <w:rPr>
          <w:rStyle w:val="Emphasis"/>
          <w:highlight w:val="cyan"/>
        </w:rPr>
        <w:t>limits individual liability</w:t>
      </w:r>
      <w:r>
        <w:rPr>
          <w:rStyle w:val="StyleUnderline"/>
        </w:rPr>
        <w:t>.</w:t>
      </w:r>
      <w:r>
        <w:rPr>
          <w:sz w:val="16"/>
        </w:rPr>
        <w:t xml:space="preserve"> Rather, </w:t>
      </w:r>
      <w:r w:rsidRPr="003E150A">
        <w:rPr>
          <w:rStyle w:val="StyleUnderline"/>
          <w:highlight w:val="cyan"/>
        </w:rPr>
        <w:t>the</w:t>
      </w:r>
      <w:r>
        <w:rPr>
          <w:rStyle w:val="StyleUnderline"/>
        </w:rPr>
        <w:t xml:space="preserve"> primary </w:t>
      </w:r>
      <w:r w:rsidRPr="003E150A">
        <w:rPr>
          <w:rStyle w:val="StyleUnderline"/>
          <w:highlight w:val="cyan"/>
        </w:rPr>
        <w:t>challenge is</w:t>
      </w:r>
      <w:r>
        <w:rPr>
          <w:sz w:val="16"/>
        </w:rPr>
        <w:t xml:space="preserve"> the </w:t>
      </w:r>
      <w:r>
        <w:rPr>
          <w:rStyle w:val="Emphasis"/>
        </w:rPr>
        <w:t>accum</w:t>
      </w:r>
      <w:r w:rsidRPr="003E150A">
        <w:rPr>
          <w:rStyle w:val="Emphasis"/>
          <w:highlight w:val="cyan"/>
        </w:rPr>
        <w:t>ulation of wealth and power</w:t>
      </w:r>
      <w:r>
        <w:rPr>
          <w:sz w:val="16"/>
        </w:rPr>
        <w:t xml:space="preserve"> that </w:t>
      </w:r>
      <w:r w:rsidRPr="003E150A">
        <w:rPr>
          <w:rStyle w:val="StyleUnderline"/>
          <w:highlight w:val="cyan"/>
        </w:rPr>
        <w:t>the</w:t>
      </w:r>
      <w:r w:rsidRPr="003E150A">
        <w:rPr>
          <w:sz w:val="16"/>
          <w:highlight w:val="cyan"/>
        </w:rPr>
        <w:t xml:space="preserve"> </w:t>
      </w:r>
      <w:r w:rsidRPr="003E150A">
        <w:rPr>
          <w:rStyle w:val="StyleUnderline"/>
          <w:highlight w:val="cyan"/>
        </w:rPr>
        <w:t>corporate</w:t>
      </w:r>
      <w:r w:rsidRPr="003E150A">
        <w:rPr>
          <w:sz w:val="16"/>
          <w:highlight w:val="cyan"/>
        </w:rPr>
        <w:t xml:space="preserve"> </w:t>
      </w:r>
      <w:r w:rsidRPr="003E150A">
        <w:rPr>
          <w:rStyle w:val="StyleUnderline"/>
          <w:highlight w:val="cyan"/>
        </w:rPr>
        <w:t>form</w:t>
      </w:r>
      <w:r w:rsidRPr="003E150A">
        <w:rPr>
          <w:sz w:val="16"/>
          <w:highlight w:val="cyan"/>
        </w:rPr>
        <w:t xml:space="preserve"> </w:t>
      </w:r>
      <w:r w:rsidRPr="003E150A">
        <w:rPr>
          <w:rStyle w:val="StyleUnderline"/>
          <w:highlight w:val="cyan"/>
        </w:rPr>
        <w:t>has</w:t>
      </w:r>
      <w:r w:rsidRPr="003E150A">
        <w:rPr>
          <w:sz w:val="16"/>
          <w:highlight w:val="cyan"/>
        </w:rPr>
        <w:t xml:space="preserve"> </w:t>
      </w:r>
      <w:r w:rsidRPr="003E150A">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more and </w:t>
      </w:r>
      <w:r>
        <w:rPr>
          <w:rStyle w:val="StyleUnderline"/>
        </w:rPr>
        <w:t>more</w:t>
      </w:r>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587CF270" w14:textId="77777777" w:rsidR="003E150A" w:rsidRDefault="003E150A" w:rsidP="003E150A">
      <w:pPr>
        <w:rPr>
          <w:sz w:val="16"/>
        </w:rPr>
      </w:pPr>
      <w:r>
        <w:rPr>
          <w:sz w:val="16"/>
        </w:rPr>
        <w:t xml:space="preserve">Politics. These days, it is often noted that US democracy is in peril.7 And it is true that </w:t>
      </w:r>
      <w:r>
        <w:rPr>
          <w:rStyle w:val="Emphasis"/>
        </w:rPr>
        <w:t xml:space="preserve">a </w:t>
      </w:r>
      <w:r w:rsidRPr="003E150A">
        <w:rPr>
          <w:rStyle w:val="Emphasis"/>
          <w:highlight w:val="cyan"/>
        </w:rPr>
        <w:t>rising authoritarian tide</w:t>
      </w:r>
      <w:r w:rsidRPr="003E150A">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sidRPr="003E150A">
        <w:rPr>
          <w:rStyle w:val="StyleUnderline"/>
          <w:highlight w:val="cyan"/>
        </w:rPr>
        <w:t>government</w:t>
      </w:r>
      <w:r>
        <w:rPr>
          <w:sz w:val="16"/>
        </w:rPr>
        <w:t xml:space="preserve"> today </w:t>
      </w:r>
      <w:r w:rsidRPr="003E150A">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sidRPr="003E150A">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sidRPr="003E150A">
        <w:rPr>
          <w:rStyle w:val="Emphasis"/>
          <w:highlight w:val="cyan"/>
        </w:rPr>
        <w:t>B]usiness interests have substantial</w:t>
      </w:r>
      <w:r>
        <w:rPr>
          <w:rStyle w:val="Emphasis"/>
        </w:rPr>
        <w:t xml:space="preserve"> independent </w:t>
      </w:r>
      <w:r w:rsidRPr="003E150A">
        <w:rPr>
          <w:rStyle w:val="Emphasis"/>
          <w:highlight w:val="cyan"/>
        </w:rPr>
        <w:t>impacts on</w:t>
      </w:r>
      <w:r>
        <w:rPr>
          <w:sz w:val="16"/>
        </w:rPr>
        <w:t xml:space="preserve"> U.S. government </w:t>
      </w:r>
      <w:r w:rsidRPr="003E150A">
        <w:rPr>
          <w:rStyle w:val="Emphasis"/>
          <w:highlight w:val="cyan"/>
        </w:rPr>
        <w:t>policy</w:t>
      </w:r>
      <w:r>
        <w:rPr>
          <w:sz w:val="16"/>
        </w:rPr>
        <w:t xml:space="preserve">, </w:t>
      </w:r>
      <w:r w:rsidRPr="003E150A">
        <w:rPr>
          <w:rStyle w:val="StyleUnderline"/>
          <w:highlight w:val="cyan"/>
        </w:rPr>
        <w:t>while</w:t>
      </w:r>
      <w:r w:rsidRPr="003E150A">
        <w:rPr>
          <w:sz w:val="16"/>
          <w:highlight w:val="cyan"/>
        </w:rPr>
        <w:t xml:space="preserve"> </w:t>
      </w:r>
      <w:r>
        <w:rPr>
          <w:rStyle w:val="StyleUnderline"/>
        </w:rPr>
        <w:t>average</w:t>
      </w:r>
      <w:r>
        <w:rPr>
          <w:sz w:val="16"/>
        </w:rPr>
        <w:t xml:space="preserve"> </w:t>
      </w:r>
      <w:r w:rsidRPr="003E150A">
        <w:rPr>
          <w:rStyle w:val="StyleUnderline"/>
          <w:highlight w:val="cyan"/>
        </w:rPr>
        <w:t>citizens</w:t>
      </w:r>
      <w:r>
        <w:rPr>
          <w:sz w:val="16"/>
        </w:rPr>
        <w:t xml:space="preserve"> and mass-based interest groups </w:t>
      </w:r>
      <w:r w:rsidRPr="003E150A">
        <w:rPr>
          <w:rStyle w:val="StyleUnderline"/>
          <w:highlight w:val="cyan"/>
        </w:rPr>
        <w:t>have</w:t>
      </w:r>
      <w:r w:rsidRPr="003E150A">
        <w:rPr>
          <w:sz w:val="16"/>
          <w:highlight w:val="cyan"/>
        </w:rPr>
        <w:t xml:space="preserve"> </w:t>
      </w:r>
      <w:r w:rsidRPr="003E150A">
        <w:rPr>
          <w:rStyle w:val="StyleUnderline"/>
          <w:highlight w:val="cyan"/>
        </w:rPr>
        <w:t>little</w:t>
      </w:r>
      <w:r>
        <w:rPr>
          <w:sz w:val="16"/>
        </w:rPr>
        <w:t xml:space="preserve"> or no independent </w:t>
      </w:r>
      <w:r w:rsidRPr="003E150A">
        <w:rPr>
          <w:rStyle w:val="StyleUnderline"/>
          <w:highlight w:val="cyan"/>
        </w:rPr>
        <w:t>influence</w:t>
      </w:r>
      <w:r>
        <w:rPr>
          <w:sz w:val="16"/>
        </w:rPr>
        <w:t>.”9</w:t>
      </w:r>
    </w:p>
    <w:p w14:paraId="4C6D966B" w14:textId="77777777" w:rsidR="003E150A" w:rsidRDefault="003E150A" w:rsidP="003E150A">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233057A5" w14:textId="77777777" w:rsidR="003E150A" w:rsidRDefault="003E150A" w:rsidP="003E150A">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sidRPr="003E150A">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sidRPr="003E150A">
        <w:rPr>
          <w:rStyle w:val="Emphasis"/>
          <w:highlight w:val="cyan"/>
        </w:rPr>
        <w:t>tilt politics in their direction.</w:t>
      </w:r>
    </w:p>
    <w:p w14:paraId="109F2771" w14:textId="77777777" w:rsidR="003E150A" w:rsidRDefault="003E150A" w:rsidP="003E150A">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data show more</w:t>
      </w:r>
      <w:r>
        <w:rPr>
          <w:sz w:val="16"/>
        </w:rPr>
        <w:t xml:space="preserve"> and more </w:t>
      </w:r>
      <w:r>
        <w:rPr>
          <w:rStyle w:val="StyleUnderline"/>
        </w:rPr>
        <w:t>corporate wealth concentrated in fewer</w:t>
      </w:r>
      <w:r>
        <w:rPr>
          <w:sz w:val="16"/>
        </w:rPr>
        <w:t xml:space="preserve"> and fewer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44B8CD01" w14:textId="77777777" w:rsidR="003E150A" w:rsidRDefault="003E150A" w:rsidP="003E150A">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009D66A0" w14:textId="77777777" w:rsidR="003E150A" w:rsidRDefault="003E150A" w:rsidP="003E150A">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3176B1A3" w14:textId="77777777" w:rsidR="003E150A" w:rsidRDefault="003E150A" w:rsidP="003E150A">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r>
        <w:rPr>
          <w:sz w:val="16"/>
        </w:rPr>
        <w:t xml:space="preserve">.17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By contrast, nowadays, youth are much more likely to be consuming multinational corporate products and services via mobile apps.</w:t>
      </w:r>
    </w:p>
    <w:p w14:paraId="318985D2" w14:textId="77777777" w:rsidR="003E150A" w:rsidRDefault="003E150A" w:rsidP="003E150A">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03DF92D6" w14:textId="77777777" w:rsidR="003E150A" w:rsidRDefault="003E150A" w:rsidP="003E150A">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3310C6CA" w14:textId="77777777" w:rsidR="003E150A" w:rsidRDefault="003E150A" w:rsidP="003E150A">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sidRPr="003E150A">
        <w:rPr>
          <w:rStyle w:val="StyleUnderline"/>
          <w:highlight w:val="cyan"/>
        </w:rPr>
        <w:t>effects have</w:t>
      </w:r>
      <w:r>
        <w:rPr>
          <w:sz w:val="16"/>
        </w:rPr>
        <w:t xml:space="preserve"> often </w:t>
      </w:r>
      <w:r w:rsidRPr="003E150A">
        <w:rPr>
          <w:rStyle w:val="StyleUnderline"/>
          <w:highlight w:val="cyan"/>
        </w:rPr>
        <w:t>been</w:t>
      </w:r>
      <w:r w:rsidRPr="003E150A">
        <w:rPr>
          <w:sz w:val="16"/>
          <w:highlight w:val="cyan"/>
        </w:rPr>
        <w:t xml:space="preserve"> </w:t>
      </w:r>
      <w:r w:rsidRPr="003E150A">
        <w:rPr>
          <w:rStyle w:val="StyleUnderline"/>
          <w:highlight w:val="cyan"/>
        </w:rPr>
        <w:t>politically</w:t>
      </w:r>
      <w:r w:rsidRPr="003E150A">
        <w:rPr>
          <w:sz w:val="16"/>
          <w:highlight w:val="cyan"/>
        </w:rPr>
        <w:t xml:space="preserve"> </w:t>
      </w:r>
      <w:r w:rsidRPr="003E150A">
        <w:rPr>
          <w:rStyle w:val="StyleUnderline"/>
          <w:highlight w:val="cyan"/>
        </w:rPr>
        <w:t>demobilizing</w:t>
      </w:r>
      <w:r>
        <w:rPr>
          <w:sz w:val="16"/>
        </w:rPr>
        <w:t>. “</w:t>
      </w:r>
      <w:r w:rsidRPr="003E150A">
        <w:rPr>
          <w:rStyle w:val="Emphasis"/>
          <w:highlight w:val="cyan"/>
        </w:rPr>
        <w:t>The cult of individualism</w:t>
      </w:r>
      <w:r>
        <w:rPr>
          <w:sz w:val="16"/>
        </w:rPr>
        <w:t xml:space="preserve">,” Quart writes, has </w:t>
      </w:r>
      <w:r w:rsidRPr="003E150A">
        <w:rPr>
          <w:rStyle w:val="StyleUnderline"/>
          <w:highlight w:val="cyan"/>
        </w:rPr>
        <w:t>led to</w:t>
      </w:r>
      <w:r>
        <w:rPr>
          <w:rStyle w:val="StyleUnderline"/>
        </w:rPr>
        <w:t xml:space="preserve"> a “nagging </w:t>
      </w:r>
      <w:r w:rsidRPr="003E150A">
        <w:rPr>
          <w:rStyle w:val="StyleUnderline"/>
          <w:highlight w:val="cyan"/>
        </w:rPr>
        <w:t>sense</w:t>
      </w:r>
      <w:r>
        <w:rPr>
          <w:sz w:val="16"/>
        </w:rPr>
        <w:t xml:space="preserve"> that our </w:t>
      </w:r>
      <w:r w:rsidRPr="003E150A">
        <w:rPr>
          <w:rStyle w:val="Emphasis"/>
          <w:highlight w:val="cyan"/>
        </w:rPr>
        <w:t>failure is ours alone</w:t>
      </w:r>
      <w:r>
        <w:rPr>
          <w:sz w:val="16"/>
        </w:rPr>
        <w:t xml:space="preserve">.” </w:t>
      </w:r>
      <w:r w:rsidRPr="003E150A">
        <w:rPr>
          <w:rStyle w:val="StyleUnderline"/>
          <w:highlight w:val="cyan"/>
        </w:rPr>
        <w:t>This</w:t>
      </w:r>
      <w:r>
        <w:rPr>
          <w:sz w:val="16"/>
        </w:rPr>
        <w:t xml:space="preserve"> </w:t>
      </w:r>
      <w:r>
        <w:rPr>
          <w:rStyle w:val="StyleUnderline"/>
        </w:rPr>
        <w:t>myth</w:t>
      </w:r>
      <w:r>
        <w:rPr>
          <w:sz w:val="16"/>
        </w:rPr>
        <w:t>, she adds, “</w:t>
      </w:r>
      <w:r w:rsidRPr="003E150A">
        <w:rPr>
          <w:rStyle w:val="StyleUnderline"/>
          <w:highlight w:val="cyan"/>
        </w:rPr>
        <w:t>drops</w:t>
      </w:r>
      <w:r>
        <w:rPr>
          <w:sz w:val="16"/>
        </w:rPr>
        <w:t xml:space="preserve"> the </w:t>
      </w:r>
      <w:r w:rsidRPr="003E150A">
        <w:rPr>
          <w:rStyle w:val="StyleUnderline"/>
          <w:highlight w:val="cyan"/>
        </w:rPr>
        <w:t>blame</w:t>
      </w:r>
      <w:r w:rsidRPr="003E150A">
        <w:rPr>
          <w:sz w:val="16"/>
          <w:highlight w:val="cyan"/>
        </w:rPr>
        <w:t xml:space="preserve"> </w:t>
      </w:r>
      <w:r w:rsidRPr="003E150A">
        <w:rPr>
          <w:rStyle w:val="StyleUnderline"/>
          <w:highlight w:val="cyan"/>
        </w:rPr>
        <w:t>for</w:t>
      </w:r>
      <w:r w:rsidRPr="003E150A">
        <w:rPr>
          <w:sz w:val="16"/>
          <w:highlight w:val="cyan"/>
        </w:rPr>
        <w:t xml:space="preserve"> </w:t>
      </w:r>
      <w:r w:rsidRPr="003E150A">
        <w:rPr>
          <w:rStyle w:val="StyleUnderline"/>
          <w:highlight w:val="cyan"/>
        </w:rPr>
        <w:t>inequality</w:t>
      </w:r>
      <w:r w:rsidRPr="003E150A">
        <w:rPr>
          <w:sz w:val="16"/>
          <w:highlight w:val="cyan"/>
        </w:rPr>
        <w:t xml:space="preserve"> </w:t>
      </w:r>
      <w:r w:rsidRPr="003E150A">
        <w:rPr>
          <w:rStyle w:val="StyleUnderline"/>
          <w:highlight w:val="cyan"/>
        </w:rPr>
        <w:t>in</w:t>
      </w:r>
      <w:r w:rsidRPr="003E150A">
        <w:rPr>
          <w:sz w:val="16"/>
          <w:highlight w:val="cyan"/>
        </w:rPr>
        <w:t xml:space="preserve"> </w:t>
      </w:r>
      <w:r w:rsidRPr="003E150A">
        <w:rPr>
          <w:rStyle w:val="StyleUnderline"/>
          <w:highlight w:val="cyan"/>
        </w:rPr>
        <w:t>our laps, while</w:t>
      </w:r>
      <w:r>
        <w:rPr>
          <w:sz w:val="16"/>
        </w:rPr>
        <w:t xml:space="preserve"> our </w:t>
      </w:r>
      <w:r w:rsidRPr="003E150A">
        <w:rPr>
          <w:rStyle w:val="Emphasis"/>
          <w:highlight w:val="cyan"/>
        </w:rPr>
        <w:t>flawed systems get off scot-free</w:t>
      </w:r>
      <w:r>
        <w:rPr>
          <w:sz w:val="16"/>
        </w:rPr>
        <w:t>.”21</w:t>
      </w:r>
    </w:p>
    <w:p w14:paraId="25A70791" w14:textId="77777777" w:rsidR="003E150A" w:rsidRDefault="003E150A" w:rsidP="003E150A">
      <w:pPr>
        <w:rPr>
          <w:sz w:val="16"/>
        </w:rPr>
      </w:pPr>
      <w:r>
        <w:rPr>
          <w:sz w:val="16"/>
        </w:rPr>
        <w:t>What about Nonprofits?</w:t>
      </w:r>
    </w:p>
    <w:p w14:paraId="13DA0F25" w14:textId="77777777" w:rsidR="003E150A" w:rsidRDefault="003E150A" w:rsidP="003E150A">
      <w:pPr>
        <w:rPr>
          <w:sz w:val="16"/>
        </w:rPr>
      </w:pPr>
      <w:r>
        <w:rPr>
          <w:sz w:val="16"/>
        </w:rPr>
        <w:t xml:space="preserve">The </w:t>
      </w:r>
      <w:r w:rsidRPr="003E150A">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sidRPr="003E150A">
        <w:rPr>
          <w:rStyle w:val="StyleUnderline"/>
          <w:highlight w:val="cyan"/>
        </w:rPr>
        <w:t xml:space="preserve">undermines </w:t>
      </w:r>
      <w:r>
        <w:rPr>
          <w:rStyle w:val="Emphasis"/>
        </w:rPr>
        <w:t>support</w:t>
      </w:r>
      <w:r>
        <w:rPr>
          <w:rStyle w:val="StyleUnderline"/>
        </w:rPr>
        <w:t xml:space="preserve"> for public sector provision of </w:t>
      </w:r>
      <w:r w:rsidRPr="003E150A">
        <w:rPr>
          <w:rStyle w:val="Emphasis"/>
          <w:highlight w:val="cyan"/>
        </w:rPr>
        <w:t>public goods</w:t>
      </w:r>
      <w:r>
        <w:rPr>
          <w:sz w:val="16"/>
        </w:rPr>
        <w:t xml:space="preserve">. </w:t>
      </w:r>
      <w:r>
        <w:rPr>
          <w:rStyle w:val="StyleUnderline"/>
        </w:rPr>
        <w:t>This</w:t>
      </w:r>
      <w:r>
        <w:rPr>
          <w:sz w:val="16"/>
        </w:rPr>
        <w:t xml:space="preserve"> </w:t>
      </w:r>
      <w:r w:rsidRPr="003E150A">
        <w:rPr>
          <w:rStyle w:val="StyleUnderline"/>
          <w:highlight w:val="cyan"/>
        </w:rPr>
        <w:t>results</w:t>
      </w:r>
      <w:r w:rsidRPr="003E150A">
        <w:rPr>
          <w:sz w:val="16"/>
          <w:highlight w:val="cyan"/>
        </w:rPr>
        <w:t xml:space="preserve"> </w:t>
      </w:r>
      <w:r w:rsidRPr="003E150A">
        <w:rPr>
          <w:rStyle w:val="StyleUnderline"/>
          <w:highlight w:val="cyan"/>
        </w:rPr>
        <w:t>in</w:t>
      </w:r>
      <w:r>
        <w:rPr>
          <w:sz w:val="16"/>
        </w:rPr>
        <w:t xml:space="preserve"> what Quart calls </w:t>
      </w:r>
      <w:r>
        <w:rPr>
          <w:rStyle w:val="StyleUnderline"/>
        </w:rPr>
        <w:t>a</w:t>
      </w:r>
      <w:r>
        <w:rPr>
          <w:sz w:val="16"/>
        </w:rPr>
        <w:t xml:space="preserve"> “</w:t>
      </w:r>
      <w:r w:rsidRPr="003E150A">
        <w:rPr>
          <w:rStyle w:val="Emphasis"/>
          <w:highlight w:val="cyan"/>
        </w:rPr>
        <w:t xml:space="preserve">dystopian </w:t>
      </w:r>
      <w:r>
        <w:rPr>
          <w:rStyle w:val="Emphasis"/>
        </w:rPr>
        <w:t xml:space="preserve">social </w:t>
      </w:r>
      <w:r w:rsidRPr="003E150A">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2F83C8E2" w14:textId="77777777" w:rsidR="003E150A" w:rsidRDefault="003E150A" w:rsidP="003E150A">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sidRPr="003E150A">
        <w:rPr>
          <w:rStyle w:val="StyleUnderline"/>
          <w:highlight w:val="cyan"/>
        </w:rPr>
        <w:t>to</w:t>
      </w:r>
      <w:r>
        <w:rPr>
          <w:sz w:val="16"/>
        </w:rPr>
        <w:t xml:space="preserve"> try to </w:t>
      </w:r>
      <w:r w:rsidRPr="003E150A">
        <w:rPr>
          <w:rStyle w:val="StyleUnderline"/>
          <w:highlight w:val="cyan"/>
        </w:rPr>
        <w:t>fill</w:t>
      </w:r>
      <w:r>
        <w:rPr>
          <w:sz w:val="16"/>
        </w:rPr>
        <w:t xml:space="preserve"> in the </w:t>
      </w:r>
      <w:r w:rsidRPr="003E150A">
        <w:rPr>
          <w:rStyle w:val="StyleUnderline"/>
          <w:highlight w:val="cyan"/>
        </w:rPr>
        <w:t>gaps</w:t>
      </w:r>
      <w:r w:rsidRPr="003E150A">
        <w:rPr>
          <w:sz w:val="16"/>
          <w:highlight w:val="cyan"/>
        </w:rPr>
        <w:t xml:space="preserve"> </w:t>
      </w:r>
      <w:r w:rsidRPr="003E150A">
        <w:rPr>
          <w:rStyle w:val="StyleUnderline"/>
          <w:highlight w:val="cyan"/>
        </w:rPr>
        <w:t>of</w:t>
      </w:r>
      <w:r>
        <w:rPr>
          <w:sz w:val="16"/>
        </w:rPr>
        <w:t xml:space="preserve"> </w:t>
      </w:r>
      <w:r w:rsidRPr="003E150A">
        <w:rPr>
          <w:rStyle w:val="Emphasis"/>
          <w:highlight w:val="cyan"/>
        </w:rPr>
        <w:t>austerity</w:t>
      </w:r>
      <w:r w:rsidRPr="003E150A">
        <w:rPr>
          <w:sz w:val="16"/>
          <w:highlight w:val="cyan"/>
        </w:rPr>
        <w:t xml:space="preserve"> </w:t>
      </w:r>
      <w:r w:rsidRPr="003E150A">
        <w:rPr>
          <w:rStyle w:val="StyleUnderline"/>
          <w:highlight w:val="cyan"/>
        </w:rPr>
        <w:t>created</w:t>
      </w:r>
      <w:r w:rsidRPr="003E150A">
        <w:rPr>
          <w:sz w:val="16"/>
          <w:highlight w:val="cyan"/>
        </w:rPr>
        <w:t xml:space="preserve"> </w:t>
      </w:r>
      <w:r w:rsidRPr="003E150A">
        <w:rPr>
          <w:rStyle w:val="StyleUnderline"/>
          <w:highlight w:val="cyan"/>
        </w:rPr>
        <w:t>by</w:t>
      </w:r>
      <w:r>
        <w:rPr>
          <w:sz w:val="16"/>
        </w:rPr>
        <w:t xml:space="preserve"> the decline and </w:t>
      </w:r>
      <w:r w:rsidRPr="003E150A">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state.23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6DBE5E67" w14:textId="77777777" w:rsidR="003E150A" w:rsidRDefault="003E150A" w:rsidP="003E150A">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sidRPr="003E150A">
        <w:rPr>
          <w:rStyle w:val="Emphasis"/>
          <w:highlight w:val="cyan"/>
        </w:rPr>
        <w:t>form predates</w:t>
      </w:r>
      <w:r>
        <w:rPr>
          <w:sz w:val="16"/>
        </w:rPr>
        <w:t xml:space="preserve"> the </w:t>
      </w:r>
      <w:r w:rsidRPr="003E150A">
        <w:rPr>
          <w:rStyle w:val="Emphasis"/>
          <w:highlight w:val="cyan"/>
        </w:rPr>
        <w:t>content</w:t>
      </w:r>
      <w:r>
        <w:rPr>
          <w:sz w:val="16"/>
        </w:rPr>
        <w:t xml:space="preserve">,” Spade observes. “That is worrying; </w:t>
      </w:r>
      <w:r w:rsidRPr="003E150A">
        <w:rPr>
          <w:rStyle w:val="Emphasis"/>
          <w:highlight w:val="cyan"/>
        </w:rPr>
        <w:t>it is doing something to the imagination</w:t>
      </w:r>
      <w:r>
        <w:rPr>
          <w:sz w:val="16"/>
        </w:rPr>
        <w:t>.”26</w:t>
      </w:r>
    </w:p>
    <w:p w14:paraId="3B3884E0" w14:textId="77777777" w:rsidR="003E150A" w:rsidRDefault="003E150A" w:rsidP="003E150A">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sidRPr="003E150A">
        <w:rPr>
          <w:rStyle w:val="StyleUnderline"/>
          <w:highlight w:val="cyan"/>
        </w:rPr>
        <w:t>movements</w:t>
      </w:r>
      <w:r w:rsidRPr="003E150A">
        <w:rPr>
          <w:sz w:val="16"/>
          <w:highlight w:val="cyan"/>
        </w:rPr>
        <w:t xml:space="preserve"> </w:t>
      </w:r>
      <w:r w:rsidRPr="003E150A">
        <w:rPr>
          <w:rStyle w:val="StyleUnderline"/>
          <w:highlight w:val="cyan"/>
        </w:rPr>
        <w:t>face</w:t>
      </w:r>
      <w:r>
        <w:rPr>
          <w:sz w:val="16"/>
        </w:rPr>
        <w:t xml:space="preserve"> a </w:t>
      </w:r>
      <w:r w:rsidRPr="003E150A">
        <w:rPr>
          <w:rStyle w:val="StyleUnderline"/>
          <w:highlight w:val="cyan"/>
        </w:rPr>
        <w:t>yin</w:t>
      </w:r>
      <w:r w:rsidRPr="003E150A">
        <w:rPr>
          <w:sz w:val="16"/>
          <w:highlight w:val="cyan"/>
        </w:rPr>
        <w:t xml:space="preserve"> </w:t>
      </w:r>
      <w:r w:rsidRPr="003E150A">
        <w:rPr>
          <w:rStyle w:val="StyleUnderline"/>
          <w:highlight w:val="cyan"/>
        </w:rPr>
        <w:t>and</w:t>
      </w:r>
      <w:r w:rsidRPr="003E150A">
        <w:rPr>
          <w:sz w:val="16"/>
          <w:highlight w:val="cyan"/>
        </w:rPr>
        <w:t xml:space="preserve"> </w:t>
      </w:r>
      <w:r w:rsidRPr="003E150A">
        <w:rPr>
          <w:rStyle w:val="StyleUnderline"/>
          <w:highlight w:val="cyan"/>
        </w:rPr>
        <w:t>yang</w:t>
      </w:r>
      <w:r w:rsidRPr="003E150A">
        <w:rPr>
          <w:sz w:val="16"/>
          <w:highlight w:val="cyan"/>
        </w:rPr>
        <w:t xml:space="preserve"> </w:t>
      </w:r>
      <w:r w:rsidRPr="003E150A">
        <w:rPr>
          <w:rStyle w:val="StyleUnderline"/>
          <w:highlight w:val="cyan"/>
        </w:rPr>
        <w:t>between</w:t>
      </w:r>
      <w:r w:rsidRPr="003E150A">
        <w:rPr>
          <w:sz w:val="16"/>
          <w:highlight w:val="cyan"/>
        </w:rPr>
        <w:t xml:space="preserve"> </w:t>
      </w:r>
      <w:r>
        <w:rPr>
          <w:rStyle w:val="Emphasis"/>
        </w:rPr>
        <w:t>exaggerated</w:t>
      </w:r>
      <w:r>
        <w:rPr>
          <w:sz w:val="16"/>
        </w:rPr>
        <w:t xml:space="preserve"> notions of </w:t>
      </w:r>
      <w:r w:rsidRPr="003E150A">
        <w:rPr>
          <w:rStyle w:val="Emphasis"/>
          <w:highlight w:val="cyan"/>
        </w:rPr>
        <w:t>individualism</w:t>
      </w:r>
      <w:r>
        <w:rPr>
          <w:sz w:val="16"/>
        </w:rPr>
        <w:t xml:space="preserve"> that can make effective management impossible</w:t>
      </w:r>
      <w:r>
        <w:rPr>
          <w:rStyle w:val="Emphasis"/>
        </w:rPr>
        <w:t xml:space="preserve"> </w:t>
      </w:r>
      <w:r w:rsidRPr="003E150A">
        <w:rPr>
          <w:rStyle w:val="Emphasis"/>
          <w:highlight w:val="cyan"/>
        </w:rPr>
        <w:t>and exaggerated</w:t>
      </w:r>
      <w:r>
        <w:rPr>
          <w:sz w:val="16"/>
        </w:rPr>
        <w:t xml:space="preserve"> notions of </w:t>
      </w:r>
      <w:r w:rsidRPr="003E150A">
        <w:rPr>
          <w:rStyle w:val="Emphasis"/>
          <w:highlight w:val="cyan"/>
        </w:rPr>
        <w:t>collective governance</w:t>
      </w:r>
      <w:r>
        <w:rPr>
          <w:sz w:val="16"/>
        </w:rPr>
        <w:t xml:space="preserve"> </w:t>
      </w:r>
      <w:r w:rsidRPr="003E150A">
        <w:rPr>
          <w:rStyle w:val="StyleUnderline"/>
          <w:highlight w:val="cyan"/>
        </w:rPr>
        <w:t>that</w:t>
      </w:r>
      <w:r>
        <w:rPr>
          <w:sz w:val="16"/>
        </w:rPr>
        <w:t xml:space="preserve"> </w:t>
      </w:r>
      <w:r>
        <w:rPr>
          <w:rStyle w:val="StyleUnderline"/>
        </w:rPr>
        <w:t>can</w:t>
      </w:r>
      <w:r>
        <w:rPr>
          <w:sz w:val="16"/>
        </w:rPr>
        <w:t xml:space="preserve"> </w:t>
      </w:r>
      <w:r w:rsidRPr="003E150A">
        <w:rPr>
          <w:rStyle w:val="StyleUnderline"/>
          <w:highlight w:val="cyan"/>
        </w:rPr>
        <w:t>make</w:t>
      </w:r>
      <w:r>
        <w:rPr>
          <w:sz w:val="16"/>
        </w:rPr>
        <w:t xml:space="preserve"> </w:t>
      </w:r>
      <w:r w:rsidRPr="003E150A">
        <w:rPr>
          <w:rStyle w:val="Emphasis"/>
          <w:highlight w:val="cyan"/>
        </w:rPr>
        <w:t>effective organizing</w:t>
      </w:r>
      <w:r>
        <w:rPr>
          <w:sz w:val="16"/>
        </w:rPr>
        <w:t xml:space="preserve"> </w:t>
      </w:r>
      <w:r>
        <w:rPr>
          <w:rStyle w:val="StyleUnderline"/>
        </w:rPr>
        <w:t>exceedingly</w:t>
      </w:r>
      <w:r>
        <w:rPr>
          <w:sz w:val="16"/>
        </w:rPr>
        <w:t xml:space="preserve"> </w:t>
      </w:r>
      <w:r w:rsidRPr="003E150A">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sidRPr="003E150A">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sidRPr="003E150A">
        <w:rPr>
          <w:rStyle w:val="Emphasis"/>
          <w:highlight w:val="cyan"/>
        </w:rPr>
        <w:t>destructive loop</w:t>
      </w:r>
      <w:r w:rsidRPr="003E150A">
        <w:rPr>
          <w:rStyle w:val="StyleUnderline"/>
          <w:highlight w:val="cyan"/>
        </w:rPr>
        <w:t xml:space="preserve"> that undermines</w:t>
      </w:r>
      <w:r>
        <w:rPr>
          <w:sz w:val="16"/>
        </w:rPr>
        <w:t xml:space="preserve"> their </w:t>
      </w:r>
      <w:r w:rsidRPr="003E150A">
        <w:rPr>
          <w:rStyle w:val="StyleUnderline"/>
          <w:highlight w:val="cyan"/>
        </w:rPr>
        <w:t>liberatory</w:t>
      </w:r>
      <w:r w:rsidRPr="003E150A">
        <w:rPr>
          <w:sz w:val="16"/>
          <w:highlight w:val="cyan"/>
        </w:rPr>
        <w:t xml:space="preserve"> </w:t>
      </w:r>
      <w:r w:rsidRPr="003E150A">
        <w:rPr>
          <w:rStyle w:val="StyleUnderline"/>
          <w:highlight w:val="cyan"/>
        </w:rPr>
        <w:t>goals</w:t>
      </w:r>
      <w:r w:rsidRPr="003E150A">
        <w:rPr>
          <w:sz w:val="16"/>
          <w:highlight w:val="cyan"/>
        </w:rPr>
        <w:t>.</w:t>
      </w:r>
    </w:p>
    <w:p w14:paraId="024E5361" w14:textId="77777777" w:rsidR="003E150A" w:rsidRDefault="003E150A" w:rsidP="003E150A"/>
    <w:p w14:paraId="0A9E0C6F" w14:textId="77777777" w:rsidR="004F6B06" w:rsidRDefault="004F6B06" w:rsidP="004F6B06">
      <w:pPr>
        <w:pStyle w:val="Heading4"/>
      </w:pPr>
      <w:r>
        <w:t xml:space="preserve">Vote neg to deconstruct the aff’s federal bargaining rights. Only embracing </w:t>
      </w:r>
      <w:r w:rsidRPr="00EB6BEA">
        <w:rPr>
          <w:u w:val="single"/>
        </w:rPr>
        <w:t>aporetic moments</w:t>
      </w:r>
      <w:r>
        <w:t xml:space="preserve"> of </w:t>
      </w:r>
      <w:r w:rsidRPr="00EB6BEA">
        <w:rPr>
          <w:u w:val="single"/>
        </w:rPr>
        <w:t>indeterminacy</w:t>
      </w:r>
      <w:r>
        <w:t xml:space="preserve"> can achieve truly just encounters with the </w:t>
      </w:r>
      <w:r w:rsidRPr="00EB6BEA">
        <w:rPr>
          <w:u w:val="single"/>
        </w:rPr>
        <w:t>singularity</w:t>
      </w:r>
      <w:r>
        <w:t xml:space="preserve"> of the Other.</w:t>
      </w:r>
    </w:p>
    <w:p w14:paraId="6C4FB372" w14:textId="77777777" w:rsidR="004F6B06" w:rsidRPr="000B7E89" w:rsidRDefault="004F6B06" w:rsidP="004F6B06">
      <w:pPr>
        <w:rPr>
          <w:b/>
          <w:bCs/>
        </w:rPr>
      </w:pPr>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48A4144D" w14:textId="77777777" w:rsidR="004F6B06" w:rsidRPr="00EB6BEA" w:rsidRDefault="004F6B06" w:rsidP="004F6B06">
      <w:pPr>
        <w:rPr>
          <w:sz w:val="16"/>
        </w:rPr>
      </w:pPr>
      <w:r w:rsidRPr="00EB6BEA">
        <w:rPr>
          <w:sz w:val="16"/>
        </w:rPr>
        <w:t xml:space="preserve">The structure I am describing here </w:t>
      </w:r>
      <w:r w:rsidRPr="0067499E">
        <w:rPr>
          <w:sz w:val="16"/>
        </w:rPr>
        <w:t xml:space="preserve">is a structure in which </w:t>
      </w:r>
      <w:r w:rsidRPr="0067499E">
        <w:rPr>
          <w:rStyle w:val="StyleUnderline"/>
        </w:rPr>
        <w:t>law</w:t>
      </w:r>
      <w:r w:rsidRPr="0067499E">
        <w:rPr>
          <w:sz w:val="16"/>
        </w:rPr>
        <w:t xml:space="preserve"> (droit) </w:t>
      </w:r>
      <w:r w:rsidRPr="0067499E">
        <w:rPr>
          <w:rStyle w:val="StyleUnderline"/>
        </w:rPr>
        <w:t>is</w:t>
      </w:r>
      <w:r w:rsidRPr="0067499E">
        <w:rPr>
          <w:sz w:val="16"/>
        </w:rPr>
        <w:t xml:space="preserve"> </w:t>
      </w:r>
      <w:r w:rsidRPr="0067499E">
        <w:rPr>
          <w:rStyle w:val="Emphasis"/>
        </w:rPr>
        <w:t>essentially</w:t>
      </w:r>
      <w:r w:rsidRPr="0067499E">
        <w:rPr>
          <w:sz w:val="16"/>
        </w:rPr>
        <w:t xml:space="preserve"> </w:t>
      </w:r>
      <w:r w:rsidRPr="0067499E">
        <w:rPr>
          <w:rStyle w:val="StyleUnderline"/>
        </w:rPr>
        <w:t>deconstructible</w:t>
      </w:r>
      <w:r w:rsidRPr="0067499E">
        <w:rPr>
          <w:sz w:val="16"/>
        </w:rPr>
        <w:t xml:space="preserve">, whether </w:t>
      </w:r>
      <w:r w:rsidRPr="0067499E">
        <w:rPr>
          <w:rStyle w:val="StyleUnderline"/>
        </w:rPr>
        <w:t>because it is founded, constructed on interpretable and transformable textual strata</w:t>
      </w:r>
      <w:r w:rsidRPr="0067499E">
        <w:rPr>
          <w:sz w:val="16"/>
        </w:rPr>
        <w:t xml:space="preserve"> (and that is the history of law [droit], its possible and necessary transformation, sometimes its amelioration), or because its ultimate foundation is by definition unfounded</w:t>
      </w:r>
      <w:r w:rsidRPr="0067499E">
        <w:rPr>
          <w:rStyle w:val="StyleUnderline"/>
        </w:rPr>
        <w:t>.</w:t>
      </w:r>
      <w:r w:rsidRPr="0067499E">
        <w:rPr>
          <w:sz w:val="16"/>
        </w:rPr>
        <w:t xml:space="preserve"> The fact that law is deconstructible is not bad news. We may even see in this a stroke of luck for politics, for all historical progress. But the paradox that I'd like to submit for discussion is the following: </w:t>
      </w:r>
      <w:r w:rsidRPr="0067499E">
        <w:rPr>
          <w:rStyle w:val="StyleUnderline"/>
        </w:rPr>
        <w:t>it is this deconstructible</w:t>
      </w:r>
      <w:r w:rsidRPr="000B7E89">
        <w:rPr>
          <w:rStyle w:val="StyleUnderline"/>
        </w:rPr>
        <w:t xml:space="preserve"> structure of law</w:t>
      </w:r>
      <w:r w:rsidRPr="00EB6BEA">
        <w:rPr>
          <w:sz w:val="16"/>
        </w:rPr>
        <w:t xml:space="preserve"> (droit), or if you prefer of justice as droit, </w:t>
      </w:r>
      <w:r w:rsidRPr="000B7E89">
        <w:rPr>
          <w:rStyle w:val="StyleUnderline"/>
        </w:rPr>
        <w:t>that also insures the possibility of deconstruction.</w:t>
      </w:r>
      <w:r w:rsidRPr="00EB6BEA">
        <w:rPr>
          <w:sz w:val="16"/>
        </w:rPr>
        <w:t xml:space="preserve"> </w:t>
      </w:r>
      <w:r w:rsidRPr="00F1103A">
        <w:rPr>
          <w:rStyle w:val="StyleUnderline"/>
          <w:highlight w:val="green"/>
        </w:rPr>
        <w:t>Justice in itself</w:t>
      </w:r>
      <w:r w:rsidRPr="000B7E89">
        <w:rPr>
          <w:rStyle w:val="StyleUnderline"/>
        </w:rPr>
        <w:t xml:space="preserve">, if such a thing exists, </w:t>
      </w:r>
      <w:r w:rsidRPr="00F1103A">
        <w:rPr>
          <w:rStyle w:val="StyleUnderline"/>
          <w:highlight w:val="green"/>
        </w:rPr>
        <w:t>outside or beyond law, is not deconstructible</w:t>
      </w:r>
      <w:r w:rsidRPr="000B7E89">
        <w:rPr>
          <w:rStyle w:val="StyleUnderline"/>
        </w:rPr>
        <w:t>.</w:t>
      </w:r>
      <w:r w:rsidRPr="00EB6BEA">
        <w:rPr>
          <w:sz w:val="16"/>
        </w:rPr>
        <w:t xml:space="preserve"> No more than deconstruction itself, if such a thing exists. </w:t>
      </w:r>
      <w:r w:rsidRPr="00F1103A">
        <w:rPr>
          <w:rStyle w:val="Emphasis"/>
          <w:highlight w:val="green"/>
        </w:rPr>
        <w:t>Deconstruction is justice</w:t>
      </w:r>
      <w:r w:rsidRPr="000B7E89">
        <w:rPr>
          <w:rStyle w:val="Emphasis"/>
        </w:rPr>
        <w:t>.</w:t>
      </w:r>
      <w:r w:rsidRPr="00EB6BEA">
        <w:rPr>
          <w:sz w:val="16"/>
        </w:rPr>
        <w:t xml:space="preserve"> It is perhaps </w:t>
      </w:r>
      <w:r w:rsidRPr="00F1103A">
        <w:rPr>
          <w:rStyle w:val="StyleUnderline"/>
          <w:highlight w:val="green"/>
        </w:rPr>
        <w:t>because law</w:t>
      </w:r>
      <w:r w:rsidRPr="00EB6BEA">
        <w:rPr>
          <w:sz w:val="16"/>
        </w:rPr>
        <w:t xml:space="preserve"> (droit) (</w:t>
      </w:r>
      <w:r w:rsidRPr="00AC4C83">
        <w:rPr>
          <w:rStyle w:val="StyleUnderline"/>
        </w:rPr>
        <w:t>which I</w:t>
      </w:r>
      <w:r w:rsidRPr="00EB6BEA">
        <w:rPr>
          <w:sz w:val="16"/>
        </w:rPr>
        <w:t xml:space="preserve"> will consistently try to </w:t>
      </w:r>
      <w:r w:rsidRPr="00AC4C83">
        <w:rPr>
          <w:rStyle w:val="Emphasis"/>
        </w:rPr>
        <w:t>distinguish</w:t>
      </w:r>
      <w:r w:rsidRPr="00EB6BEA">
        <w:rPr>
          <w:sz w:val="16"/>
        </w:rPr>
        <w:t xml:space="preserve"> </w:t>
      </w:r>
      <w:r w:rsidRPr="00AC4C83">
        <w:rPr>
          <w:rStyle w:val="StyleUnderline"/>
        </w:rPr>
        <w:t xml:space="preserve">from justice) </w:t>
      </w:r>
      <w:r w:rsidRPr="00F1103A">
        <w:rPr>
          <w:rStyle w:val="StyleUnderline"/>
          <w:highlight w:val="green"/>
        </w:rPr>
        <w:t xml:space="preserve">is </w:t>
      </w:r>
      <w:r w:rsidRPr="00F1103A">
        <w:rPr>
          <w:rStyle w:val="Emphasis"/>
          <w:highlight w:val="green"/>
        </w:rPr>
        <w:t>constructible</w:t>
      </w:r>
      <w:r w:rsidRPr="00AC4C83">
        <w:rPr>
          <w:rStyle w:val="StyleUnderline"/>
        </w:rPr>
        <w:t xml:space="preserve">, in a sense that goes beyond the opposition between convention and nature, </w:t>
      </w:r>
      <w:r w:rsidRPr="00EB6BEA">
        <w:rPr>
          <w:sz w:val="16"/>
        </w:rPr>
        <w:t xml:space="preserve">it is perhaps insofar as it goes beyond this opposition that it is constructible and so deconstructible and, what's more, </w:t>
      </w:r>
      <w:r w:rsidRPr="00F1103A">
        <w:rPr>
          <w:rStyle w:val="StyleUnderline"/>
          <w:highlight w:val="green"/>
        </w:rPr>
        <w:t>that</w:t>
      </w:r>
      <w:r w:rsidRPr="00EB6BEA">
        <w:rPr>
          <w:sz w:val="16"/>
        </w:rPr>
        <w:t xml:space="preserve"> it </w:t>
      </w:r>
      <w:r w:rsidRPr="00F1103A">
        <w:rPr>
          <w:rStyle w:val="Emphasis"/>
          <w:highlight w:val="green"/>
        </w:rPr>
        <w:t>makes deconstruction possible</w:t>
      </w:r>
      <w:r w:rsidRPr="00EB6BEA">
        <w:rPr>
          <w:sz w:val="16"/>
        </w:rPr>
        <w:t>, or at least the practice of a deconstruction that, fundamentally, always proceeds to questions of droit and to the subject of droit</w:t>
      </w:r>
      <w:r w:rsidRPr="00AC4C83">
        <w:rPr>
          <w:rStyle w:val="StyleUnderline"/>
        </w:rPr>
        <w:t>.</w:t>
      </w:r>
      <w:r w:rsidRPr="00EB6BEA">
        <w:rPr>
          <w:sz w:val="16"/>
        </w:rPr>
        <w:t xml:space="preserve"> (1) </w:t>
      </w:r>
      <w:r w:rsidRPr="00AC4C83">
        <w:rPr>
          <w:rStyle w:val="StyleUnderline"/>
        </w:rPr>
        <w:t>The deconstructibility of law</w:t>
      </w:r>
      <w:r w:rsidRPr="00EB6BEA">
        <w:rPr>
          <w:sz w:val="16"/>
        </w:rPr>
        <w:t xml:space="preserve"> (droit)</w:t>
      </w:r>
      <w:r w:rsidRPr="00AC4C83">
        <w:rPr>
          <w:rStyle w:val="StyleUnderline"/>
        </w:rPr>
        <w:t>, of legality, legitimacy or legitimation</w:t>
      </w:r>
      <w:r w:rsidRPr="00EB6BEA">
        <w:rPr>
          <w:sz w:val="16"/>
        </w:rPr>
        <w:t xml:space="preserve"> (for example) </w:t>
      </w:r>
      <w:r w:rsidRPr="00AC4C83">
        <w:rPr>
          <w:rStyle w:val="StyleUnderline"/>
        </w:rPr>
        <w:t>makes deconstruction possible.</w:t>
      </w:r>
      <w:r w:rsidRPr="00EB6BEA">
        <w:rPr>
          <w:sz w:val="16"/>
        </w:rPr>
        <w:t xml:space="preserve"> (2) </w:t>
      </w:r>
      <w:r w:rsidRPr="00AC4C83">
        <w:rPr>
          <w:rStyle w:val="StyleUnderline"/>
        </w:rPr>
        <w:t>The undeconstructibility of justice also makes deconstruction possible, indeed is inseparable from it.</w:t>
      </w:r>
      <w:r w:rsidRPr="00EB6BEA">
        <w:rPr>
          <w:sz w:val="16"/>
        </w:rPr>
        <w:t xml:space="preserve"> (3) </w:t>
      </w:r>
      <w:r w:rsidRPr="00AC4C83">
        <w:rPr>
          <w:rStyle w:val="StyleUnderline"/>
        </w:rPr>
        <w:t xml:space="preserve">The result: </w:t>
      </w:r>
      <w:r w:rsidRPr="00F1103A">
        <w:rPr>
          <w:rStyle w:val="Emphasis"/>
          <w:sz w:val="28"/>
          <w:highlight w:val="green"/>
        </w:rPr>
        <w:t>deconstruction takes place in the interval that separates the undeconstructibility of justice from the deconstructibility of</w:t>
      </w:r>
      <w:r w:rsidRPr="00AC4C83">
        <w:rPr>
          <w:rStyle w:val="Emphasis"/>
          <w:sz w:val="28"/>
        </w:rPr>
        <w:t xml:space="preserve"> droit (</w:t>
      </w:r>
      <w:r w:rsidRPr="00F1103A">
        <w:rPr>
          <w:rStyle w:val="Emphasis"/>
          <w:sz w:val="28"/>
          <w:highlight w:val="green"/>
        </w:rPr>
        <w:t>authority, legitimacy</w:t>
      </w:r>
      <w:r w:rsidRPr="00AC4C83">
        <w:rPr>
          <w:rStyle w:val="Emphasis"/>
          <w:sz w:val="28"/>
        </w:rPr>
        <w:t>, and so on)</w:t>
      </w:r>
      <w:r w:rsidRPr="00AC4C83">
        <w:rPr>
          <w:rStyle w:val="StyleUnderline"/>
        </w:rPr>
        <w:t>.</w:t>
      </w:r>
      <w:r w:rsidRPr="00EB6BEA">
        <w:rPr>
          <w:sz w:val="16"/>
        </w:rPr>
        <w:t xml:space="preserve"> </w:t>
      </w:r>
      <w:r w:rsidRPr="00AC4C83">
        <w:rPr>
          <w:rStyle w:val="StyleUnderline"/>
        </w:rPr>
        <w:t xml:space="preserve">It is possible </w:t>
      </w:r>
      <w:r w:rsidRPr="00F1103A">
        <w:rPr>
          <w:rStyle w:val="StyleUnderline"/>
          <w:highlight w:val="green"/>
        </w:rPr>
        <w:t xml:space="preserve">as an </w:t>
      </w:r>
      <w:r w:rsidRPr="00F1103A">
        <w:rPr>
          <w:rStyle w:val="Emphasis"/>
          <w:highlight w:val="green"/>
        </w:rPr>
        <w:t>experience of the impossible</w:t>
      </w:r>
      <w:r w:rsidRPr="00AC4C83">
        <w:rPr>
          <w:rStyle w:val="StyleUnderline"/>
        </w:rPr>
        <w:t>,</w:t>
      </w:r>
      <w:r w:rsidRPr="00EB6BEA">
        <w:rPr>
          <w:sz w:val="16"/>
        </w:rPr>
        <w:t xml:space="preserve"> there </w:t>
      </w:r>
      <w:r w:rsidRPr="00AC4C83">
        <w:rPr>
          <w:rStyle w:val="StyleUnderline"/>
        </w:rPr>
        <w:t>where</w:t>
      </w:r>
      <w:r w:rsidRPr="00EB6BEA">
        <w:rPr>
          <w:sz w:val="16"/>
        </w:rPr>
        <w:t xml:space="preserve">, even if it does not exist (or does not yet exist, or never does exist), </w:t>
      </w:r>
      <w:r w:rsidRPr="00AC4C83">
        <w:rPr>
          <w:rStyle w:val="StyleUnderline"/>
        </w:rPr>
        <w:t>there is justice.</w:t>
      </w:r>
      <w:r w:rsidRPr="00EB6BEA">
        <w:rPr>
          <w:sz w:val="16"/>
        </w:rPr>
        <w:t xml:space="preserve"> Wherever one can replace, translate, determine the x of justice, one should say: deconstruction is possible, as impossible, to the extent (there) where there is (undeconstructible) x, thus to the extent (there) where there is (the undeconstructible).</w:t>
      </w:r>
    </w:p>
    <w:p w14:paraId="59AB996D" w14:textId="77777777" w:rsidR="004F6B06" w:rsidRPr="00EB6BEA" w:rsidRDefault="004F6B06" w:rsidP="004F6B06">
      <w:pPr>
        <w:rPr>
          <w:sz w:val="16"/>
        </w:rPr>
      </w:pPr>
      <w:r w:rsidRPr="00EB6BEA">
        <w:rPr>
          <w:sz w:val="16"/>
        </w:rPr>
        <w:t>In other words, the hypothesis and propositions toward which I'm tentatively moving here call more for the subtitle: justice as the possibility of deconstruction, the structure of law (droit) or of the law, the foundation or the self-authorization of law (droit) as the possibility of the exercise of deconstruction. I'm sure this isn't altogether clear; I hope, though I'm not sure of it, that it will become a little clearer in a moment.</w:t>
      </w:r>
    </w:p>
    <w:p w14:paraId="2729C111" w14:textId="77777777" w:rsidR="004F6B06" w:rsidRPr="00EB6BEA" w:rsidRDefault="004F6B06" w:rsidP="004F6B06">
      <w:pPr>
        <w:rPr>
          <w:sz w:val="16"/>
        </w:rPr>
      </w:pPr>
      <w:r w:rsidRPr="00EB6BEA">
        <w:rPr>
          <w:sz w:val="16"/>
        </w:rPr>
        <w:t>I've said, then, that I have not yet begun. Perhaps I'll never begin and perhaps this colloquium will have to do without a "keynote," except that I've already begun. I authorize myself-but by what right?-to multiply protocols and detours. I began by saying that I was in love with at least two of your idioms. One was the word "enforceability," the other was the transitive use of the verb "to address." In French, one addresses oneself to someone, one addresses a letter or a word, also a transitive use, without being sure that they will arrive at their destination, but one does not address a problem. Still less does one address someone. Tonight I have agreed by contract to address, in English, a problem, that is to go straight toward it and straight toward you, thematically and without detour, in addressing myself to you in your language. Between law or right, the rectitude of address, direction and uprightness, we should be able to find a direct line of communication and to find ourselves on the right track. Why does deconstruction have the reputation, justified or not, of treating things obliquely, indirectly, with "quotation marks," and of always asking whether things arrive at the indicated address? Is this reputation deserved? And, deserved or not, how does one explain it?</w:t>
      </w:r>
    </w:p>
    <w:p w14:paraId="07E0742F" w14:textId="77777777" w:rsidR="004F6B06" w:rsidRPr="00EB6BEA" w:rsidRDefault="004F6B06" w:rsidP="004F6B06">
      <w:pPr>
        <w:rPr>
          <w:sz w:val="16"/>
        </w:rPr>
      </w:pPr>
      <w:r w:rsidRPr="00EB6BEA">
        <w:rPr>
          <w:sz w:val="16"/>
        </w:rPr>
        <w:t>And so we have already, in the fact that I speak another's language and break with my own, in the fact that I give myself up to the other, a singular mixture of force, ;ustesse and justice.</w:t>
      </w:r>
    </w:p>
    <w:p w14:paraId="48D5DBBB" w14:textId="77777777" w:rsidR="004F6B06" w:rsidRPr="00AC4C83" w:rsidRDefault="004F6B06" w:rsidP="004F6B06">
      <w:pPr>
        <w:rPr>
          <w:rStyle w:val="StyleUnderline"/>
        </w:rPr>
      </w:pPr>
      <w:r w:rsidRPr="00EB6BEA">
        <w:rPr>
          <w:sz w:val="16"/>
        </w:rPr>
        <w:t xml:space="preserve">And I am obliged, it is an obligation, to "address" in English, as you say in your language, infinite problems, infinite in their number, infinite in their history, infinite in their structure, covered by the title Deconstruction and the Possibility of Justice. But we already know that </w:t>
      </w:r>
      <w:r w:rsidRPr="00AC4C83">
        <w:rPr>
          <w:rStyle w:val="StyleUnderline"/>
        </w:rPr>
        <w:t>these problems</w:t>
      </w:r>
      <w:r w:rsidRPr="00EB6BEA">
        <w:rPr>
          <w:sz w:val="16"/>
        </w:rPr>
        <w:t xml:space="preserve"> are not infinite simply because they are infinitely numerous, nor because they are rooted in the infinity of memories and cultures (religious, philosophical, juridical, and so forth) that we shall never master. They </w:t>
      </w:r>
      <w:r w:rsidRPr="00AC4C83">
        <w:rPr>
          <w:rStyle w:val="StyleUnderline"/>
        </w:rPr>
        <w:t>are infinite</w:t>
      </w:r>
      <w:r w:rsidRPr="00EB6BEA">
        <w:rPr>
          <w:sz w:val="16"/>
        </w:rPr>
        <w:t xml:space="preserve">, if we may say so, </w:t>
      </w:r>
      <w:r w:rsidRPr="00AC4C83">
        <w:rPr>
          <w:rStyle w:val="StyleUnderline"/>
        </w:rPr>
        <w:t xml:space="preserve">in themselves, because they require the very experience of the aporia that is not unrelated to what I just called the "mystical." </w:t>
      </w:r>
      <w:r w:rsidRPr="00EB6BEA">
        <w:rPr>
          <w:sz w:val="16"/>
        </w:rPr>
        <w:t xml:space="preserve">When I say that they require the very experience of aporia, I mean two things. (1) As its name indicates, an experience is a traversal, something that traverses and travels toward a destination for which it finds the appropriate passage. The experience finds its way, its passage, it is possible. And in this sense it is impossible to have a full experience of aporia, that is, of something that does not allow passage. An aporia is a non-road. </w:t>
      </w:r>
      <w:r w:rsidRPr="00AC4C83">
        <w:rPr>
          <w:rStyle w:val="StyleUnderline"/>
        </w:rPr>
        <w:t>From this point of view, justice would be the experience that we are not able to experience. We shall soon encounter more than one aporia that we shall not be able to pass. But</w:t>
      </w:r>
      <w:r w:rsidRPr="00EB6BEA">
        <w:rPr>
          <w:sz w:val="16"/>
        </w:rPr>
        <w:t xml:space="preserve"> (2) </w:t>
      </w:r>
      <w:r w:rsidRPr="00AC4C83">
        <w:rPr>
          <w:rStyle w:val="StyleUnderline"/>
        </w:rPr>
        <w:t xml:space="preserve">I think that </w:t>
      </w:r>
      <w:r w:rsidRPr="00F1103A">
        <w:rPr>
          <w:rStyle w:val="StyleUnderline"/>
          <w:highlight w:val="green"/>
        </w:rPr>
        <w:t>there is no justice without this experience</w:t>
      </w:r>
      <w:r w:rsidRPr="00AC4C83">
        <w:rPr>
          <w:rStyle w:val="StyleUnderline"/>
        </w:rPr>
        <w:t xml:space="preserve">, however impossible it may be, </w:t>
      </w:r>
      <w:r w:rsidRPr="00F1103A">
        <w:rPr>
          <w:rStyle w:val="StyleUnderline"/>
          <w:highlight w:val="green"/>
        </w:rPr>
        <w:t xml:space="preserve">of </w:t>
      </w:r>
      <w:r w:rsidRPr="00F1103A">
        <w:rPr>
          <w:rStyle w:val="Emphasis"/>
          <w:highlight w:val="green"/>
        </w:rPr>
        <w:t>aporia</w:t>
      </w:r>
      <w:r w:rsidRPr="00AC4C83">
        <w:rPr>
          <w:rStyle w:val="StyleUnderline"/>
        </w:rPr>
        <w:t>.</w:t>
      </w:r>
      <w:r w:rsidRPr="00EB6BEA">
        <w:rPr>
          <w:sz w:val="16"/>
        </w:rPr>
        <w:t xml:space="preserve"> Justice is an experience of the impossible. A will, a desire, a demand for justice whose structure wouldn't be an experience of aporia would have no chance to be what it is, namely, a call for justice. Every time that something comes to pass or turns out well, </w:t>
      </w:r>
      <w:r w:rsidRPr="00F1103A">
        <w:rPr>
          <w:rStyle w:val="StyleUnderline"/>
          <w:highlight w:val="green"/>
        </w:rPr>
        <w:t>every time</w:t>
      </w:r>
      <w:r w:rsidRPr="00AC4C83">
        <w:rPr>
          <w:rStyle w:val="StyleUnderline"/>
        </w:rPr>
        <w:t xml:space="preserve"> that </w:t>
      </w:r>
      <w:r w:rsidRPr="00F1103A">
        <w:rPr>
          <w:rStyle w:val="StyleUnderline"/>
          <w:highlight w:val="green"/>
        </w:rPr>
        <w:t xml:space="preserve">we placidly </w:t>
      </w:r>
      <w:r w:rsidRPr="00F1103A">
        <w:rPr>
          <w:rStyle w:val="Emphasis"/>
          <w:highlight w:val="green"/>
        </w:rPr>
        <w:t>apply a good rule to a particular case</w:t>
      </w:r>
      <w:r w:rsidRPr="00F1103A">
        <w:rPr>
          <w:rStyle w:val="StyleUnderline"/>
          <w:highlight w:val="green"/>
        </w:rPr>
        <w:t>,</w:t>
      </w:r>
      <w:r w:rsidRPr="00AC4C83">
        <w:rPr>
          <w:rStyle w:val="StyleUnderline"/>
        </w:rPr>
        <w:t xml:space="preserve"> to a correctly subsumed example, according to a determinant judgment, we can be sure that </w:t>
      </w:r>
      <w:r w:rsidRPr="00F1103A">
        <w:rPr>
          <w:rStyle w:val="StyleUnderline"/>
          <w:highlight w:val="green"/>
        </w:rPr>
        <w:t>law</w:t>
      </w:r>
      <w:r w:rsidRPr="00EB6BEA">
        <w:rPr>
          <w:sz w:val="16"/>
        </w:rPr>
        <w:t xml:space="preserve"> (droit) </w:t>
      </w:r>
      <w:r w:rsidRPr="00F1103A">
        <w:rPr>
          <w:rStyle w:val="StyleUnderline"/>
          <w:highlight w:val="green"/>
        </w:rPr>
        <w:t>may find</w:t>
      </w:r>
      <w:r w:rsidRPr="00AC4C83">
        <w:rPr>
          <w:rStyle w:val="StyleUnderline"/>
        </w:rPr>
        <w:t xml:space="preserve"> itself </w:t>
      </w:r>
      <w:r w:rsidRPr="00F1103A">
        <w:rPr>
          <w:rStyle w:val="StyleUnderline"/>
          <w:highlight w:val="green"/>
        </w:rPr>
        <w:t>accounted</w:t>
      </w:r>
      <w:r w:rsidRPr="00AC4C83">
        <w:rPr>
          <w:rStyle w:val="StyleUnderline"/>
        </w:rPr>
        <w:t xml:space="preserve"> for</w:t>
      </w:r>
      <w:r w:rsidRPr="00F1103A">
        <w:rPr>
          <w:rStyle w:val="StyleUnderline"/>
          <w:highlight w:val="green"/>
        </w:rPr>
        <w:t>, but</w:t>
      </w:r>
      <w:r w:rsidRPr="00AC4C83">
        <w:rPr>
          <w:rStyle w:val="StyleUnderline"/>
        </w:rPr>
        <w:t xml:space="preserve"> </w:t>
      </w:r>
      <w:r w:rsidRPr="00AC4C83">
        <w:rPr>
          <w:rStyle w:val="Emphasis"/>
        </w:rPr>
        <w:t xml:space="preserve">certainly </w:t>
      </w:r>
      <w:r w:rsidRPr="00F1103A">
        <w:rPr>
          <w:rStyle w:val="Emphasis"/>
          <w:highlight w:val="green"/>
        </w:rPr>
        <w:t>not justice</w:t>
      </w:r>
      <w:r w:rsidRPr="00AC4C83">
        <w:rPr>
          <w:rStyle w:val="StyleUnderline"/>
        </w:rPr>
        <w:t>.</w:t>
      </w:r>
      <w:r w:rsidRPr="00EB6BEA">
        <w:rPr>
          <w:sz w:val="16"/>
        </w:rPr>
        <w:t xml:space="preserve"> Law (droit) is not justice. </w:t>
      </w:r>
      <w:r w:rsidRPr="00F1103A">
        <w:rPr>
          <w:rStyle w:val="StyleUnderline"/>
          <w:highlight w:val="green"/>
        </w:rPr>
        <w:t>Law is</w:t>
      </w:r>
      <w:r w:rsidRPr="00AC4C83">
        <w:rPr>
          <w:rStyle w:val="StyleUnderline"/>
        </w:rPr>
        <w:t xml:space="preserve"> the element of </w:t>
      </w:r>
      <w:r w:rsidRPr="00F1103A">
        <w:rPr>
          <w:rStyle w:val="StyleUnderline"/>
          <w:highlight w:val="green"/>
        </w:rPr>
        <w:t>calculation</w:t>
      </w:r>
      <w:r w:rsidRPr="00AC4C83">
        <w:rPr>
          <w:rStyle w:val="StyleUnderline"/>
        </w:rPr>
        <w:t>,</w:t>
      </w:r>
      <w:r w:rsidRPr="00EB6BEA">
        <w:rPr>
          <w:sz w:val="16"/>
        </w:rPr>
        <w:t xml:space="preserve"> and it is just that there be law, </w:t>
      </w:r>
      <w:r w:rsidRPr="00F1103A">
        <w:rPr>
          <w:rStyle w:val="Emphasis"/>
          <w:highlight w:val="green"/>
        </w:rPr>
        <w:t>but justice is incalculable</w:t>
      </w:r>
      <w:r w:rsidRPr="00EB6BEA">
        <w:rPr>
          <w:sz w:val="16"/>
        </w:rPr>
        <w:t xml:space="preserve">, it requires us to calculate with the incalculable; </w:t>
      </w:r>
      <w:r w:rsidRPr="00F1103A">
        <w:rPr>
          <w:rStyle w:val="StyleUnderline"/>
          <w:highlight w:val="green"/>
        </w:rPr>
        <w:t>and</w:t>
      </w:r>
      <w:r w:rsidRPr="00F1103A">
        <w:rPr>
          <w:sz w:val="16"/>
          <w:highlight w:val="green"/>
        </w:rPr>
        <w:t xml:space="preserve"> </w:t>
      </w:r>
      <w:r w:rsidRPr="00F1103A">
        <w:rPr>
          <w:rStyle w:val="Emphasis"/>
          <w:highlight w:val="green"/>
        </w:rPr>
        <w:t>aporetic experiences</w:t>
      </w:r>
      <w:r w:rsidRPr="00EB6BEA">
        <w:rPr>
          <w:sz w:val="16"/>
        </w:rPr>
        <w:t xml:space="preserve"> </w:t>
      </w:r>
      <w:r w:rsidRPr="00F1103A">
        <w:rPr>
          <w:rStyle w:val="StyleUnderline"/>
          <w:highlight w:val="green"/>
        </w:rPr>
        <w:t>are</w:t>
      </w:r>
      <w:r w:rsidRPr="00AC4C83">
        <w:rPr>
          <w:rStyle w:val="StyleUnderline"/>
        </w:rPr>
        <w:t xml:space="preserve"> the experiences</w:t>
      </w:r>
      <w:r w:rsidRPr="00EB6BEA">
        <w:rPr>
          <w:sz w:val="16"/>
        </w:rPr>
        <w:t xml:space="preserve">, as improbable as they are necessary, </w:t>
      </w:r>
      <w:r w:rsidRPr="00AC4C83">
        <w:rPr>
          <w:rStyle w:val="StyleUnderline"/>
        </w:rPr>
        <w:t>of justice,</w:t>
      </w:r>
      <w:r w:rsidRPr="00EB6BEA">
        <w:rPr>
          <w:sz w:val="16"/>
        </w:rPr>
        <w:t xml:space="preserve"> that is to say </w:t>
      </w:r>
      <w:r w:rsidRPr="00AC4C83">
        <w:rPr>
          <w:rStyle w:val="StyleUnderline"/>
        </w:rPr>
        <w:t xml:space="preserve">of </w:t>
      </w:r>
      <w:r w:rsidRPr="00F1103A">
        <w:rPr>
          <w:rStyle w:val="StyleUnderline"/>
          <w:highlight w:val="green"/>
        </w:rPr>
        <w:t xml:space="preserve">moments in which the </w:t>
      </w:r>
      <w:r w:rsidRPr="00F1103A">
        <w:rPr>
          <w:rStyle w:val="Emphasis"/>
          <w:highlight w:val="green"/>
        </w:rPr>
        <w:t>decision between just and unjust is never insured by a rule</w:t>
      </w:r>
      <w:r w:rsidRPr="00F1103A">
        <w:rPr>
          <w:rStyle w:val="StyleUnderline"/>
          <w:highlight w:val="green"/>
        </w:rPr>
        <w:t>.</w:t>
      </w:r>
    </w:p>
    <w:p w14:paraId="4F5B78AA" w14:textId="77777777" w:rsidR="004F6B06" w:rsidRPr="00495FE1" w:rsidRDefault="004F6B06" w:rsidP="004F6B06">
      <w:pPr>
        <w:rPr>
          <w:rStyle w:val="StyleUnderline"/>
        </w:rPr>
      </w:pPr>
      <w:r w:rsidRPr="00EB6BEA">
        <w:rPr>
          <w:sz w:val="16"/>
        </w:rPr>
        <w:t xml:space="preserve">And so I must address myself to you and "address" problems, I must do it briefly and in a foreign language. To do it briefly, I ought to do it as directly as possible, going straight ahead, without detour, without historical alibi, without obliqueness, toward you, supposedly he primary addressees of this discourse, but at the same time toward the place of essential decision for said problems. Address-as direction, as rectitude-says something about droit (law or right); and what we must not forget when we want justice, when we want to be just, is the rectitude of address. II ne faut pas manquer d'adresse, I might say in French, but above all iL ne faut pas manquer l'adresse, one mustn't miss the address, one mustn't mistake the address and the address always turns out to be singular. An address is always singular, idiomatic, and justice, as law (droit), seems always to suppose the generality of a rule, a norm or a universal imperative. </w:t>
      </w:r>
      <w:r w:rsidRPr="00F1103A">
        <w:rPr>
          <w:rStyle w:val="StyleUnderline"/>
          <w:highlight w:val="green"/>
        </w:rPr>
        <w:t>How</w:t>
      </w:r>
      <w:r w:rsidRPr="00495FE1">
        <w:rPr>
          <w:rStyle w:val="StyleUnderline"/>
        </w:rPr>
        <w:t xml:space="preserve"> are we </w:t>
      </w:r>
      <w:r w:rsidRPr="00F1103A">
        <w:rPr>
          <w:rStyle w:val="StyleUnderline"/>
          <w:highlight w:val="green"/>
        </w:rPr>
        <w:t xml:space="preserve">to </w:t>
      </w:r>
      <w:r w:rsidRPr="00F1103A">
        <w:rPr>
          <w:rStyle w:val="Emphasis"/>
          <w:highlight w:val="green"/>
        </w:rPr>
        <w:t>reconcile</w:t>
      </w:r>
      <w:r w:rsidRPr="00495FE1">
        <w:rPr>
          <w:rStyle w:val="StyleUnderline"/>
        </w:rPr>
        <w:t xml:space="preserve"> the act of </w:t>
      </w:r>
      <w:r w:rsidRPr="00F1103A">
        <w:rPr>
          <w:rStyle w:val="Emphasis"/>
          <w:highlight w:val="green"/>
        </w:rPr>
        <w:t>justice</w:t>
      </w:r>
      <w:r w:rsidRPr="00495FE1">
        <w:rPr>
          <w:rStyle w:val="StyleUnderline"/>
        </w:rPr>
        <w:t xml:space="preserve"> </w:t>
      </w:r>
      <w:r w:rsidRPr="00F1103A">
        <w:rPr>
          <w:rStyle w:val="StyleUnderline"/>
          <w:highlight w:val="green"/>
        </w:rPr>
        <w:t>that</w:t>
      </w:r>
      <w:r w:rsidRPr="00495FE1">
        <w:rPr>
          <w:rStyle w:val="StyleUnderline"/>
        </w:rPr>
        <w:t xml:space="preserve"> must </w:t>
      </w:r>
      <w:r w:rsidRPr="00F1103A">
        <w:rPr>
          <w:rStyle w:val="Emphasis"/>
          <w:highlight w:val="green"/>
        </w:rPr>
        <w:t>always concern singularity</w:t>
      </w:r>
      <w:r w:rsidRPr="00495FE1">
        <w:rPr>
          <w:rStyle w:val="StyleUnderline"/>
        </w:rPr>
        <w:t xml:space="preserve">, individuals, irreplaceable groups and lives, the other or myself as other, in a unique situation, </w:t>
      </w:r>
      <w:r w:rsidRPr="00F1103A">
        <w:rPr>
          <w:rStyle w:val="StyleUnderline"/>
          <w:highlight w:val="green"/>
        </w:rPr>
        <w:t xml:space="preserve">with </w:t>
      </w:r>
      <w:r w:rsidRPr="00F1103A">
        <w:rPr>
          <w:rStyle w:val="Emphasis"/>
          <w:highlight w:val="green"/>
        </w:rPr>
        <w:t>rule</w:t>
      </w:r>
      <w:r w:rsidRPr="00495FE1">
        <w:rPr>
          <w:rStyle w:val="StyleUnderline"/>
        </w:rPr>
        <w:t xml:space="preserve">, norm, value or the imperative of justice </w:t>
      </w:r>
      <w:r w:rsidRPr="00F1103A">
        <w:rPr>
          <w:rStyle w:val="StyleUnderline"/>
          <w:highlight w:val="green"/>
        </w:rPr>
        <w:t xml:space="preserve">which </w:t>
      </w:r>
      <w:r w:rsidRPr="00F1103A">
        <w:rPr>
          <w:rStyle w:val="Emphasis"/>
          <w:highlight w:val="green"/>
        </w:rPr>
        <w:t>necessarily have a general form</w:t>
      </w:r>
      <w:r w:rsidRPr="00F1103A">
        <w:rPr>
          <w:rStyle w:val="StyleUnderline"/>
          <w:highlight w:val="green"/>
        </w:rPr>
        <w:t>, even if this</w:t>
      </w:r>
      <w:r w:rsidRPr="00495FE1">
        <w:rPr>
          <w:rStyle w:val="StyleUnderline"/>
        </w:rPr>
        <w:t xml:space="preserve"> generality </w:t>
      </w:r>
      <w:r w:rsidRPr="00F1103A">
        <w:rPr>
          <w:rStyle w:val="StyleUnderline"/>
          <w:highlight w:val="green"/>
        </w:rPr>
        <w:t>prescribes</w:t>
      </w:r>
      <w:r w:rsidRPr="00495FE1">
        <w:rPr>
          <w:rStyle w:val="StyleUnderline"/>
        </w:rPr>
        <w:t xml:space="preserve"> a </w:t>
      </w:r>
      <w:r w:rsidRPr="00F1103A">
        <w:rPr>
          <w:rStyle w:val="StyleUnderline"/>
          <w:highlight w:val="green"/>
        </w:rPr>
        <w:t>singular application</w:t>
      </w:r>
      <w:r w:rsidRPr="00495FE1">
        <w:rPr>
          <w:rStyle w:val="StyleUnderline"/>
        </w:rPr>
        <w:t xml:space="preserve"> in each case</w:t>
      </w:r>
      <w:r w:rsidRPr="00F1103A">
        <w:rPr>
          <w:rStyle w:val="StyleUnderline"/>
          <w:highlight w:val="green"/>
        </w:rPr>
        <w:t>?</w:t>
      </w:r>
      <w:r w:rsidRPr="00EB6BEA">
        <w:rPr>
          <w:sz w:val="16"/>
        </w:rPr>
        <w:t xml:space="preserve"> </w:t>
      </w:r>
      <w:r w:rsidRPr="00495FE1">
        <w:rPr>
          <w:rStyle w:val="StyleUnderline"/>
        </w:rPr>
        <w:t>If I were content to apply a just rule, without a spirit of justice and without in some way inventing the rule and the example for each case, I might be protected by law</w:t>
      </w:r>
      <w:r w:rsidRPr="00EB6BEA">
        <w:rPr>
          <w:sz w:val="16"/>
        </w:rPr>
        <w:t xml:space="preserve"> (droit), my action corresponding to objective law, </w:t>
      </w:r>
      <w:r w:rsidRPr="00495FE1">
        <w:rPr>
          <w:rStyle w:val="StyleUnderline"/>
        </w:rPr>
        <w:t>but I would not be just.</w:t>
      </w:r>
      <w:r w:rsidRPr="00EB6BEA">
        <w:rPr>
          <w:sz w:val="16"/>
        </w:rPr>
        <w:t xml:space="preserve"> I would act, Kant would say, in conformity with duty, but not through duty or out of respect for the law. </w:t>
      </w:r>
      <w:r w:rsidRPr="00F1103A">
        <w:rPr>
          <w:rStyle w:val="Emphasis"/>
          <w:sz w:val="28"/>
          <w:highlight w:val="green"/>
        </w:rPr>
        <w:t>Is it ever possible to say: an action is not only legal, but also just?</w:t>
      </w:r>
      <w:r w:rsidRPr="00495FE1">
        <w:rPr>
          <w:rStyle w:val="Emphasis"/>
          <w:sz w:val="28"/>
        </w:rPr>
        <w:t xml:space="preserve"> A person is not only within his rights but also within justice?</w:t>
      </w:r>
      <w:r w:rsidRPr="00EB6BEA">
        <w:rPr>
          <w:sz w:val="16"/>
        </w:rPr>
        <w:t xml:space="preserve"> Such a man or woman is just, a decision is just? Is it ever possible to say: I know that I am just? </w:t>
      </w:r>
      <w:r w:rsidRPr="00495FE1">
        <w:rPr>
          <w:rStyle w:val="StyleUnderline"/>
        </w:rPr>
        <w:t>Allow me another detour.</w:t>
      </w:r>
    </w:p>
    <w:p w14:paraId="0330E289" w14:textId="77777777" w:rsidR="004F6B06" w:rsidRPr="00495FE1" w:rsidRDefault="004F6B06" w:rsidP="004F6B06">
      <w:pPr>
        <w:rPr>
          <w:rStyle w:val="StyleUnderline"/>
        </w:rPr>
      </w:pPr>
      <w:r w:rsidRPr="00F1103A">
        <w:rPr>
          <w:rStyle w:val="StyleUnderline"/>
          <w:highlight w:val="green"/>
        </w:rPr>
        <w:t>To address oneself to the other in the language of the other is</w:t>
      </w:r>
      <w:r w:rsidRPr="00EB6BEA">
        <w:rPr>
          <w:sz w:val="16"/>
        </w:rPr>
        <w:t xml:space="preserve">, it seems, </w:t>
      </w:r>
      <w:r w:rsidRPr="00F1103A">
        <w:rPr>
          <w:rStyle w:val="Emphasis"/>
          <w:highlight w:val="green"/>
        </w:rPr>
        <w:t>the condition of all possible justice</w:t>
      </w:r>
      <w:r w:rsidRPr="00EB6BEA">
        <w:rPr>
          <w:sz w:val="16"/>
        </w:rPr>
        <w:t xml:space="preserve">, </w:t>
      </w:r>
      <w:r w:rsidRPr="00F1103A">
        <w:rPr>
          <w:rStyle w:val="StyleUnderline"/>
          <w:highlight w:val="green"/>
        </w:rPr>
        <w:t>but</w:t>
      </w:r>
      <w:r w:rsidRPr="00EB6BEA">
        <w:rPr>
          <w:sz w:val="16"/>
        </w:rPr>
        <w:t xml:space="preserve"> apparently, in all rigor, </w:t>
      </w:r>
      <w:r w:rsidRPr="00495FE1">
        <w:rPr>
          <w:rStyle w:val="StyleUnderline"/>
        </w:rPr>
        <w:t xml:space="preserve">it </w:t>
      </w:r>
      <w:r w:rsidRPr="00F1103A">
        <w:rPr>
          <w:rStyle w:val="StyleUnderline"/>
          <w:highlight w:val="green"/>
        </w:rPr>
        <w:t>is</w:t>
      </w:r>
      <w:r w:rsidRPr="00EB6BEA">
        <w:rPr>
          <w:sz w:val="16"/>
        </w:rPr>
        <w:t xml:space="preserve"> not only impossible (since I cannot speak the language of the other except to the extent that I appropriate it and assimilate it according to the law of an implicit third) but even </w:t>
      </w:r>
      <w:r w:rsidRPr="00F1103A">
        <w:rPr>
          <w:rStyle w:val="Emphasis"/>
          <w:sz w:val="28"/>
          <w:highlight w:val="green"/>
        </w:rPr>
        <w:t xml:space="preserve">excluded by </w:t>
      </w:r>
      <w:r w:rsidRPr="0067499E">
        <w:rPr>
          <w:rStyle w:val="Emphasis"/>
          <w:sz w:val="28"/>
        </w:rPr>
        <w:t xml:space="preserve">justice as </w:t>
      </w:r>
      <w:r w:rsidRPr="00F1103A">
        <w:rPr>
          <w:rStyle w:val="Emphasis"/>
          <w:sz w:val="28"/>
          <w:highlight w:val="green"/>
        </w:rPr>
        <w:t>law</w:t>
      </w:r>
      <w:r w:rsidRPr="0067499E">
        <w:rPr>
          <w:sz w:val="18"/>
        </w:rPr>
        <w:t xml:space="preserve"> </w:t>
      </w:r>
      <w:r w:rsidRPr="00EB6BEA">
        <w:rPr>
          <w:sz w:val="16"/>
        </w:rPr>
        <w:t xml:space="preserve">(droit), </w:t>
      </w:r>
      <w:r w:rsidRPr="00495FE1">
        <w:rPr>
          <w:rStyle w:val="StyleUnderline"/>
        </w:rPr>
        <w:t xml:space="preserve">inasmuch </w:t>
      </w:r>
      <w:r w:rsidRPr="0067499E">
        <w:rPr>
          <w:rStyle w:val="StyleUnderline"/>
        </w:rPr>
        <w:t>as</w:t>
      </w:r>
      <w:r w:rsidRPr="00495FE1">
        <w:rPr>
          <w:rStyle w:val="StyleUnderline"/>
        </w:rPr>
        <w:t xml:space="preserve"> justice </w:t>
      </w:r>
      <w:r w:rsidRPr="00F1103A">
        <w:rPr>
          <w:rStyle w:val="StyleUnderline"/>
          <w:highlight w:val="green"/>
        </w:rPr>
        <w:t xml:space="preserve">as </w:t>
      </w:r>
      <w:r w:rsidRPr="00F1103A">
        <w:rPr>
          <w:rStyle w:val="Emphasis"/>
          <w:highlight w:val="green"/>
        </w:rPr>
        <w:t>right</w:t>
      </w:r>
      <w:r w:rsidRPr="00495FE1">
        <w:rPr>
          <w:rStyle w:val="StyleUnderline"/>
        </w:rPr>
        <w:t xml:space="preserve"> seems to </w:t>
      </w:r>
      <w:r w:rsidRPr="00F1103A">
        <w:rPr>
          <w:rStyle w:val="StyleUnderline"/>
          <w:highlight w:val="green"/>
        </w:rPr>
        <w:t>imply</w:t>
      </w:r>
      <w:r w:rsidRPr="00495FE1">
        <w:rPr>
          <w:rStyle w:val="StyleUnderline"/>
        </w:rPr>
        <w:t xml:space="preserve"> an element of </w:t>
      </w:r>
      <w:r w:rsidRPr="00F1103A">
        <w:rPr>
          <w:rStyle w:val="Emphasis"/>
          <w:highlight w:val="green"/>
        </w:rPr>
        <w:t>universality</w:t>
      </w:r>
      <w:r w:rsidRPr="00F1103A">
        <w:rPr>
          <w:rStyle w:val="StyleUnderline"/>
          <w:highlight w:val="green"/>
        </w:rPr>
        <w:t>,</w:t>
      </w:r>
      <w:r w:rsidRPr="00495FE1">
        <w:rPr>
          <w:rStyle w:val="StyleUnderline"/>
        </w:rPr>
        <w:t xml:space="preserve"> the </w:t>
      </w:r>
      <w:r w:rsidRPr="00F1103A">
        <w:rPr>
          <w:rStyle w:val="StyleUnderline"/>
          <w:highlight w:val="green"/>
        </w:rPr>
        <w:t xml:space="preserve">appeal to a </w:t>
      </w:r>
      <w:r w:rsidRPr="00F1103A">
        <w:rPr>
          <w:rStyle w:val="Emphasis"/>
          <w:highlight w:val="green"/>
        </w:rPr>
        <w:t>third party</w:t>
      </w:r>
      <w:r w:rsidRPr="00F1103A">
        <w:rPr>
          <w:rStyle w:val="StyleUnderline"/>
          <w:highlight w:val="green"/>
        </w:rPr>
        <w:t xml:space="preserve"> who </w:t>
      </w:r>
      <w:r w:rsidRPr="00F1103A">
        <w:rPr>
          <w:rStyle w:val="Emphasis"/>
          <w:highlight w:val="green"/>
        </w:rPr>
        <w:t>suspends</w:t>
      </w:r>
      <w:r w:rsidRPr="00F1103A">
        <w:rPr>
          <w:rStyle w:val="StyleUnderline"/>
          <w:highlight w:val="green"/>
        </w:rPr>
        <w:t xml:space="preserve"> the</w:t>
      </w:r>
      <w:r w:rsidRPr="00495FE1">
        <w:rPr>
          <w:rStyle w:val="StyleUnderline"/>
        </w:rPr>
        <w:t xml:space="preserve"> unilaterality or </w:t>
      </w:r>
      <w:r w:rsidRPr="00F1103A">
        <w:rPr>
          <w:rStyle w:val="Emphasis"/>
          <w:highlight w:val="green"/>
        </w:rPr>
        <w:t>singularity</w:t>
      </w:r>
      <w:r w:rsidRPr="00F1103A">
        <w:rPr>
          <w:rStyle w:val="StyleUnderline"/>
          <w:highlight w:val="green"/>
        </w:rPr>
        <w:t xml:space="preserve"> of the idioms</w:t>
      </w:r>
      <w:r w:rsidRPr="00495FE1">
        <w:rPr>
          <w:rStyle w:val="StyleUnderline"/>
        </w:rPr>
        <w:t>.</w:t>
      </w:r>
    </w:p>
    <w:p w14:paraId="056F4DE8" w14:textId="77777777" w:rsidR="004F6B06" w:rsidRDefault="004F6B06" w:rsidP="004F6B06"/>
    <w:p w14:paraId="647B8EC7" w14:textId="77777777" w:rsidR="003E150A" w:rsidRDefault="003E150A" w:rsidP="003E150A"/>
    <w:p w14:paraId="73216785" w14:textId="77777777" w:rsidR="003E150A" w:rsidRDefault="003E150A" w:rsidP="003E150A"/>
    <w:p w14:paraId="39727FF7" w14:textId="77777777" w:rsidR="003E150A" w:rsidRDefault="003E150A" w:rsidP="003E150A"/>
    <w:p w14:paraId="26F8C411" w14:textId="316FF802" w:rsidR="00C05B0C" w:rsidRDefault="00C05B0C" w:rsidP="00C05B0C">
      <w:pPr>
        <w:pStyle w:val="Heading3"/>
      </w:pPr>
      <w:r>
        <w:t>1NC---Admin State</w:t>
      </w:r>
    </w:p>
    <w:p w14:paraId="4B549514" w14:textId="77777777" w:rsidR="003E150A" w:rsidRPr="000B7FE1" w:rsidRDefault="003E150A" w:rsidP="003E150A">
      <w:pPr>
        <w:pStyle w:val="Heading4"/>
      </w:pPr>
      <w:r>
        <w:t xml:space="preserve">Politicized admin inevitable: </w:t>
      </w:r>
    </w:p>
    <w:p w14:paraId="06E7F29E" w14:textId="77777777" w:rsidR="003E150A" w:rsidRDefault="003E150A" w:rsidP="003E150A">
      <w:pPr>
        <w:pStyle w:val="Heading4"/>
      </w:pPr>
      <w:r>
        <w:t xml:space="preserve">Massive alt causes – admin appointments, executive orders, and Congressional deferral </w:t>
      </w:r>
    </w:p>
    <w:p w14:paraId="0B533C6B" w14:textId="48F4F5D9" w:rsidR="003E150A" w:rsidRDefault="003E150A" w:rsidP="003E150A">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Ungoverning: The Attack on the Administrative State and the Politics of Chaos. Foreign Affairs, “Ungoverning America: The Logic Behind Trump’s Assault on the Administrative State,” September 5, 2025 </w:t>
      </w:r>
      <w:r w:rsidRPr="003E150A">
        <w:t>https://www.foreignaffairs.com/united-states/ungoverning-america?s=EDZZZ005ZX&amp;utm_medium=newsletters&amp;utm_source=fatoday&amp;utm_campaign=The%20North%20Korean%20Way%20of%20Proliferation&amp;utm_content=20250905&amp;utm_term=EDZZZ005ZX</w:t>
      </w:r>
      <w:r>
        <w:t xml:space="preserve"> JM </w:t>
      </w:r>
    </w:p>
    <w:p w14:paraId="13417E03" w14:textId="77777777" w:rsidR="003E150A" w:rsidRDefault="003E150A" w:rsidP="003E150A">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 xml:space="preserve">launched </w:t>
      </w:r>
      <w:r w:rsidRPr="00424D57">
        <w:rPr>
          <w:rStyle w:val="Emphasis"/>
        </w:rPr>
        <w:t>an</w:t>
      </w:r>
      <w:r w:rsidRPr="00543FED">
        <w:rPr>
          <w:sz w:val="16"/>
        </w:rPr>
        <w:t xml:space="preserve"> extraordinary and erratic </w:t>
      </w:r>
      <w:r w:rsidRPr="007B2870">
        <w:rPr>
          <w:rStyle w:val="Emphasis"/>
          <w:highlight w:val="cyan"/>
        </w:rPr>
        <w:t xml:space="preserve">tariff </w:t>
      </w:r>
      <w:r w:rsidRPr="00424D57">
        <w:rPr>
          <w:rStyle w:val="Emphasis"/>
        </w:rPr>
        <w:t>scheme</w:t>
      </w:r>
      <w:r w:rsidRPr="00424D57">
        <w:rPr>
          <w:rStyle w:val="Emphasis"/>
          <w:highlight w:val="cyan"/>
        </w:rPr>
        <w:t>, eliminated</w:t>
      </w:r>
      <w:r w:rsidRPr="00424D57">
        <w:rPr>
          <w:rStyle w:val="Emphasis"/>
        </w:rPr>
        <w:t xml:space="preserve"> U.S. </w:t>
      </w:r>
      <w:r w:rsidRPr="007B2870">
        <w:rPr>
          <w:rStyle w:val="Emphasis"/>
          <w:highlight w:val="cyan"/>
        </w:rPr>
        <w:t>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 xml:space="preserve">alliances, </w:t>
      </w:r>
      <w:r w:rsidRPr="00424D57">
        <w:rPr>
          <w:rStyle w:val="Emphasis"/>
        </w:rPr>
        <w:t xml:space="preserve">and </w:t>
      </w:r>
      <w:r w:rsidRPr="007B2870">
        <w:rPr>
          <w:rStyle w:val="Emphasis"/>
          <w:highlight w:val="cyan"/>
        </w:rPr>
        <w:t xml:space="preserve">waged war on </w:t>
      </w:r>
      <w:r w:rsidRPr="00424D57">
        <w:rPr>
          <w:rStyle w:val="Emphasis"/>
        </w:rPr>
        <w:t xml:space="preserve">the </w:t>
      </w:r>
      <w:r w:rsidRPr="007B2870">
        <w:rPr>
          <w:rStyle w:val="Emphasis"/>
          <w:highlight w:val="cyan"/>
        </w:rPr>
        <w:t>admin</w:t>
      </w:r>
      <w:r w:rsidRPr="00543FED">
        <w:rPr>
          <w:sz w:val="16"/>
        </w:rPr>
        <w:t xml:space="preserve">istrative </w:t>
      </w:r>
      <w:r w:rsidRPr="007B2870">
        <w:rPr>
          <w:rStyle w:val="Emphasis"/>
          <w:highlight w:val="cyan"/>
        </w:rPr>
        <w:t xml:space="preserve">state. </w:t>
      </w:r>
      <w:r w:rsidRPr="00424D57">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 </w:t>
      </w:r>
      <w:r w:rsidRPr="007B2870">
        <w:rPr>
          <w:rStyle w:val="Emphasis"/>
          <w:highlight w:val="cyan"/>
        </w:rPr>
        <w:t>strong-armed universities</w:t>
      </w:r>
      <w:r w:rsidRPr="00543FED">
        <w:rPr>
          <w:sz w:val="16"/>
        </w:rPr>
        <w:t xml:space="preserve">, law firms, corporations, </w:t>
      </w:r>
      <w:r w:rsidRPr="00424D57">
        <w:rPr>
          <w:rStyle w:val="Emphasis"/>
        </w:rPr>
        <w:t xml:space="preserve">and </w:t>
      </w:r>
      <w:r w:rsidRPr="007B2870">
        <w:rPr>
          <w:rStyle w:val="Emphasis"/>
          <w:highlight w:val="cyan"/>
        </w:rPr>
        <w:t>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 xml:space="preserve">National Guard </w:t>
      </w:r>
      <w:r w:rsidRPr="00424D57">
        <w:rPr>
          <w:rStyle w:val="Emphasis"/>
        </w:rPr>
        <w:t>to L</w:t>
      </w:r>
      <w:r w:rsidRPr="00424D57">
        <w:rPr>
          <w:sz w:val="16"/>
        </w:rPr>
        <w:t xml:space="preserve">os </w:t>
      </w:r>
      <w:r w:rsidRPr="00424D57">
        <w:rPr>
          <w:rStyle w:val="Emphasis"/>
        </w:rPr>
        <w:t>A</w:t>
      </w:r>
      <w:r w:rsidRPr="00424D57">
        <w:rPr>
          <w:sz w:val="16"/>
        </w:rPr>
        <w:t xml:space="preserve">ngeles </w:t>
      </w:r>
      <w:r w:rsidRPr="00424D57">
        <w:rPr>
          <w:rStyle w:val="Emphasis"/>
        </w:rPr>
        <w:t>and</w:t>
      </w:r>
      <w:r w:rsidRPr="00424D57">
        <w:rPr>
          <w:sz w:val="16"/>
        </w:rPr>
        <w:t xml:space="preserve"> Washington, </w:t>
      </w:r>
      <w:r w:rsidRPr="00424D57">
        <w:rPr>
          <w:rStyle w:val="Emphasis"/>
        </w:rPr>
        <w:t>D.C.,</w:t>
      </w:r>
      <w:r w:rsidRPr="00424D57">
        <w:rPr>
          <w:sz w:val="16"/>
        </w:rPr>
        <w:t xml:space="preserve"> purportedly to</w:t>
      </w:r>
      <w:r w:rsidRPr="00543FED">
        <w:rPr>
          <w:sz w:val="16"/>
        </w:rPr>
        <w:t xml:space="preserve">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w:t>
      </w:r>
      <w:r w:rsidRPr="00424D57">
        <w:rPr>
          <w:sz w:val="16"/>
        </w:rPr>
        <w:t>.” But</w:t>
      </w:r>
      <w:r w:rsidRPr="00424D57">
        <w:rPr>
          <w:rStyle w:val="Emphasis"/>
        </w:rPr>
        <w:t xml:space="preserve"> Trump </w:t>
      </w:r>
      <w:r w:rsidRPr="00543FED">
        <w:rPr>
          <w:sz w:val="16"/>
        </w:rPr>
        <w:t xml:space="preserve">is not pursuing a governing agenda. He is </w:t>
      </w:r>
      <w:r w:rsidRPr="00424D57">
        <w:rPr>
          <w:rStyle w:val="Emphasis"/>
        </w:rPr>
        <w:t>pursuing “ungoverning”: the comprehensive</w:t>
      </w:r>
      <w:r w:rsidRPr="00424D57">
        <w:rPr>
          <w:sz w:val="16"/>
        </w:rPr>
        <w:t xml:space="preserve"> and</w:t>
      </w:r>
      <w:r w:rsidRPr="00543FED">
        <w:rPr>
          <w:sz w:val="16"/>
        </w:rPr>
        <w:t xml:space="preserve"> intentional </w:t>
      </w:r>
      <w:r w:rsidRPr="007B2870">
        <w:rPr>
          <w:rStyle w:val="Emphasis"/>
          <w:highlight w:val="cyan"/>
        </w:rPr>
        <w:t>destruction of state capacity</w:t>
      </w:r>
      <w:r w:rsidRPr="00543FED">
        <w:rPr>
          <w:sz w:val="16"/>
        </w:rPr>
        <w:t xml:space="preserve">. As we described in Foreign Affairs in late January, ungoverning is rare in the history of politics. Authoritarians generally want to take over a state so they can use it, not so they can destroy it. They need loyalty and select for it, but they also need competence. Trump, by contrast, shreds regular procedures, shrugs off the expertise needed to bring policies to life, and promotes administrative incompetence in order to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ungoverning is astonishing. It gives the impression that a lot is happening and that Trump will let nothing stand in his way. New episodes of the Trump show drop at a dizzying pace: he posted on social media over 2,000 times in the first four months of his second term. The chaos is real, as is the destruction. </w:t>
      </w:r>
      <w:r w:rsidRPr="00424D57">
        <w:rPr>
          <w:rStyle w:val="Emphasis"/>
        </w:rPr>
        <w:t xml:space="preserve">Trump’s </w:t>
      </w:r>
      <w:r w:rsidRPr="007B2870">
        <w:rPr>
          <w:rStyle w:val="Emphasis"/>
          <w:highlight w:val="cyan"/>
        </w:rPr>
        <w:t>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424D57">
        <w:rPr>
          <w:rStyle w:val="Emphasis"/>
        </w:rPr>
        <w:t xml:space="preserve">was </w:t>
      </w:r>
      <w:r w:rsidRPr="007B2870">
        <w:rPr>
          <w:rStyle w:val="Emphasis"/>
          <w:highlight w:val="cyan"/>
        </w:rPr>
        <w:t xml:space="preserve">fired </w:t>
      </w:r>
      <w:r w:rsidRPr="00424D57">
        <w:rPr>
          <w:rStyle w:val="Emphasis"/>
        </w:rPr>
        <w:t>after</w:t>
      </w:r>
      <w:r w:rsidRPr="00424D57">
        <w:rPr>
          <w:sz w:val="16"/>
        </w:rPr>
        <w:t xml:space="preserve"> less than </w:t>
      </w:r>
      <w:r w:rsidRPr="00424D57">
        <w:rPr>
          <w:rStyle w:val="Emphasis"/>
        </w:rPr>
        <w:t>a month,</w:t>
      </w:r>
      <w:r w:rsidRPr="00424D57">
        <w:rPr>
          <w:sz w:val="16"/>
        </w:rPr>
        <w:t xml:space="preserve"> for instance, and </w:t>
      </w:r>
      <w:r w:rsidRPr="00424D57">
        <w:rPr>
          <w:rStyle w:val="Emphasis"/>
        </w:rPr>
        <w:t>four</w:t>
      </w:r>
      <w:r w:rsidRPr="00424D57">
        <w:rPr>
          <w:sz w:val="16"/>
        </w:rPr>
        <w:t xml:space="preserve"> other </w:t>
      </w:r>
      <w:r w:rsidRPr="00424D57">
        <w:rPr>
          <w:rStyle w:val="Emphasis"/>
        </w:rPr>
        <w:t>top</w:t>
      </w:r>
      <w:r w:rsidRPr="00424D57">
        <w:rPr>
          <w:sz w:val="16"/>
        </w:rPr>
        <w:t xml:space="preserve"> CDC </w:t>
      </w:r>
      <w:r w:rsidRPr="00424D57">
        <w:rPr>
          <w:rStyle w:val="Emphasis"/>
        </w:rPr>
        <w:t>leaders</w:t>
      </w:r>
      <w:r w:rsidRPr="00424D57">
        <w:rPr>
          <w:sz w:val="16"/>
        </w:rPr>
        <w:t xml:space="preserve"> promptly </w:t>
      </w:r>
      <w:r w:rsidRPr="00424D57">
        <w:rPr>
          <w:rStyle w:val="Emphasis"/>
        </w:rPr>
        <w:t>resigned</w:t>
      </w:r>
      <w:r w:rsidRPr="00424D57">
        <w:rPr>
          <w:sz w:val="16"/>
        </w:rPr>
        <w:t>. But in the end, it is likely to also leave the leader ineffective and breed discontent. WEAPONIZED INCOMPETENCE</w:t>
      </w:r>
      <w:r w:rsidRPr="00543FED">
        <w:rPr>
          <w:sz w:val="16"/>
        </w:rPr>
        <w:t xml:space="preserve"> Ungoverning was not the theme of Trump’s campaign. Instead, the president promised—and continues to promise—that he would lead a grand national revival by bringing down costs and limiting immigration. But even in Trump’s first term, one could discern Trump’s philosophy of ungoverning in his attack on expertise and regular process. As we argued in Ungoverning: The Attack on the Administrative State and the Politics of Chaos (October 2024), ungoverning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story. </w:t>
      </w:r>
      <w:r w:rsidRPr="00424D57">
        <w:rPr>
          <w:rStyle w:val="Emphasis"/>
        </w:rPr>
        <w:t xml:space="preserve">Trump’s </w:t>
      </w:r>
      <w:r w:rsidRPr="007B2870">
        <w:rPr>
          <w:rStyle w:val="Emphasis"/>
          <w:highlight w:val="cyan"/>
        </w:rPr>
        <w:t xml:space="preserve">appointees </w:t>
      </w:r>
      <w:r w:rsidRPr="00424D57">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7B2870">
        <w:rPr>
          <w:rStyle w:val="Emphasis"/>
          <w:highlight w:val="cyan"/>
        </w:rPr>
        <w:t>also</w:t>
      </w:r>
      <w:r w:rsidRPr="00543FED">
        <w:rPr>
          <w:sz w:val="16"/>
        </w:rPr>
        <w:t xml:space="preserve"> be </w:t>
      </w:r>
      <w:r w:rsidRPr="007B2870">
        <w:rPr>
          <w:rStyle w:val="Emphasis"/>
          <w:highlight w:val="cyan"/>
        </w:rPr>
        <w:t>incompetent</w:t>
      </w:r>
      <w:r w:rsidRPr="00543FED">
        <w:rPr>
          <w:sz w:val="16"/>
        </w:rPr>
        <w:t xml:space="preserve">. Critical posts, such as </w:t>
      </w:r>
      <w:r w:rsidRPr="00424D57">
        <w:rPr>
          <w:rStyle w:val="Emphasis"/>
        </w:rPr>
        <w:t xml:space="preserve">director of </w:t>
      </w:r>
      <w:r w:rsidRPr="00424D57">
        <w:rPr>
          <w:sz w:val="16"/>
        </w:rPr>
        <w:t>National</w:t>
      </w:r>
      <w:r w:rsidRPr="00424D57">
        <w:rPr>
          <w:rStyle w:val="Emphasis"/>
        </w:rPr>
        <w:t xml:space="preserve"> Intelligence and</w:t>
      </w:r>
      <w:r w:rsidRPr="00424D57">
        <w:rPr>
          <w:sz w:val="16"/>
        </w:rPr>
        <w:t xml:space="preserve"> director of the </w:t>
      </w:r>
      <w:r w:rsidRPr="00424D57">
        <w:rPr>
          <w:rStyle w:val="Emphasis"/>
        </w:rPr>
        <w:t>F</w:t>
      </w:r>
      <w:r w:rsidRPr="00424D57">
        <w:rPr>
          <w:sz w:val="16"/>
        </w:rPr>
        <w:t xml:space="preserve">ederal </w:t>
      </w:r>
      <w:r w:rsidRPr="00424D57">
        <w:rPr>
          <w:rStyle w:val="Emphasis"/>
        </w:rPr>
        <w:t>B</w:t>
      </w:r>
      <w:r w:rsidRPr="00424D57">
        <w:rPr>
          <w:sz w:val="16"/>
        </w:rPr>
        <w:t xml:space="preserve">ureau of </w:t>
      </w:r>
      <w:r w:rsidRPr="00424D57">
        <w:rPr>
          <w:rStyle w:val="Emphasis"/>
        </w:rPr>
        <w:t>I</w:t>
      </w:r>
      <w:r w:rsidRPr="00424D57">
        <w:rPr>
          <w:sz w:val="16"/>
        </w:rPr>
        <w:t>nvestigation</w:t>
      </w:r>
      <w:r w:rsidRPr="00543FED">
        <w:rPr>
          <w:sz w:val="16"/>
        </w:rPr>
        <w:t xml:space="preserve">, have gone to people without experience or expertise—in these two cases, Tulsi </w:t>
      </w:r>
      <w:r w:rsidRPr="007B2870">
        <w:rPr>
          <w:rStyle w:val="Emphasis"/>
          <w:highlight w:val="cyan"/>
        </w:rPr>
        <w:t xml:space="preserve">Gabbard </w:t>
      </w:r>
      <w:r w:rsidRPr="00424D57">
        <w:rPr>
          <w:rStyle w:val="Emphasis"/>
        </w:rPr>
        <w:t>and</w:t>
      </w:r>
      <w:r w:rsidRPr="00543FED">
        <w:rPr>
          <w:sz w:val="16"/>
        </w:rPr>
        <w:t xml:space="preserve"> Kash </w:t>
      </w:r>
      <w:r w:rsidRPr="007B2870">
        <w:rPr>
          <w:rStyle w:val="Emphasis"/>
          <w:highlight w:val="cyan"/>
        </w:rPr>
        <w:t>Patel</w:t>
      </w:r>
      <w:r w:rsidRPr="00543FED">
        <w:rPr>
          <w:sz w:val="16"/>
        </w:rPr>
        <w:t xml:space="preserve">, respectively. Many of these </w:t>
      </w:r>
      <w:r w:rsidRPr="00424D57">
        <w:rPr>
          <w:sz w:val="16"/>
        </w:rPr>
        <w:t xml:space="preserve">appointees </w:t>
      </w:r>
      <w:r w:rsidRPr="00424D57">
        <w:rPr>
          <w:rStyle w:val="Emphasis"/>
        </w:rPr>
        <w:t>do not know how to manage</w:t>
      </w:r>
      <w:r w:rsidRPr="00424D57">
        <w:rPr>
          <w:sz w:val="16"/>
        </w:rPr>
        <w:t xml:space="preserve"> large organizations. They </w:t>
      </w:r>
      <w:r w:rsidRPr="00424D57">
        <w:rPr>
          <w:rStyle w:val="Emphasis"/>
        </w:rPr>
        <w:t>do not possess subject</w:t>
      </w:r>
      <w:r w:rsidRPr="00424D57">
        <w:rPr>
          <w:sz w:val="16"/>
        </w:rPr>
        <w:t xml:space="preserve">-specific </w:t>
      </w:r>
      <w:r w:rsidRPr="00424D57">
        <w:rPr>
          <w:rStyle w:val="Emphasis"/>
        </w:rPr>
        <w:t>knowledge</w:t>
      </w:r>
      <w:r w:rsidRPr="00424D57">
        <w:rPr>
          <w:sz w:val="16"/>
        </w:rPr>
        <w:t xml:space="preserve">, so they cannot offer good advice. They cannot explain. </w:t>
      </w:r>
      <w:r w:rsidRPr="00424D57">
        <w:rPr>
          <w:rStyle w:val="Emphasis"/>
        </w:rPr>
        <w:t>They cannot</w:t>
      </w:r>
      <w:r w:rsidRPr="00424D57">
        <w:rPr>
          <w:sz w:val="16"/>
        </w:rPr>
        <w:t xml:space="preserve"> effectively </w:t>
      </w:r>
      <w:r w:rsidRPr="00424D57">
        <w:rPr>
          <w:rStyle w:val="Emphasis"/>
        </w:rPr>
        <w:t>implement policy.</w:t>
      </w:r>
      <w:r w:rsidRPr="00424D57">
        <w:rPr>
          <w:sz w:val="16"/>
        </w:rPr>
        <w:t xml:space="preserve"> For this administration, these deficiencies are not defects. The appointees are chosen precisely because they are patently inappropriate to the position—to shock, to undo, and to make every decision turn on the president’s will. Consider Defense Secretary Pete Hegseth</w:t>
      </w:r>
      <w:r w:rsidRPr="00543FED">
        <w:rPr>
          <w:sz w:val="16"/>
        </w:rPr>
        <w:t xml:space="preserve">. Before being tapped for his current role, </w:t>
      </w:r>
      <w:r w:rsidRPr="007B2870">
        <w:rPr>
          <w:rStyle w:val="Emphasis"/>
          <w:highlight w:val="cyan"/>
        </w:rPr>
        <w:t xml:space="preserve">Hegseth </w:t>
      </w:r>
      <w:r w:rsidRPr="00424D57">
        <w:rPr>
          <w:rStyle w:val="Emphasis"/>
        </w:rPr>
        <w:t>was a Fox News host</w:t>
      </w:r>
      <w:r w:rsidRPr="00424D57">
        <w:rPr>
          <w:sz w:val="16"/>
        </w:rPr>
        <w:t>.</w:t>
      </w:r>
      <w:r w:rsidRPr="00543FED">
        <w:rPr>
          <w:sz w:val="16"/>
        </w:rPr>
        <w:t xml:space="preserve">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w:t>
      </w:r>
      <w:r w:rsidRPr="007B2870">
        <w:rPr>
          <w:rStyle w:val="Emphasis"/>
          <w:highlight w:val="cyan"/>
        </w:rPr>
        <w:t>violation of</w:t>
      </w:r>
      <w:r w:rsidRPr="00543FED">
        <w:rPr>
          <w:sz w:val="16"/>
        </w:rPr>
        <w:t xml:space="preserve"> </w:t>
      </w:r>
      <w:r w:rsidRPr="007B2870">
        <w:rPr>
          <w:rStyle w:val="Emphasis"/>
          <w:highlight w:val="cyan"/>
        </w:rPr>
        <w:t xml:space="preserve">national security did not cost </w:t>
      </w:r>
      <w:r w:rsidRPr="00424D57">
        <w:rPr>
          <w:rStyle w:val="Emphasis"/>
        </w:rPr>
        <w:t xml:space="preserve">Hegseth </w:t>
      </w:r>
      <w:r w:rsidRPr="007B2870">
        <w:rPr>
          <w:rStyle w:val="Emphasis"/>
          <w:highlight w:val="cyan"/>
        </w:rPr>
        <w:t xml:space="preserve">his job, </w:t>
      </w:r>
      <w:r w:rsidRPr="00424D57">
        <w:rPr>
          <w:rStyle w:val="Emphasis"/>
        </w:rPr>
        <w:t>because</w:t>
      </w:r>
      <w:r w:rsidRPr="00424D57">
        <w:rPr>
          <w:sz w:val="16"/>
        </w:rPr>
        <w:t xml:space="preserve"> Hegseth’s </w:t>
      </w:r>
      <w:r w:rsidRPr="00424D57">
        <w:rPr>
          <w:rStyle w:val="Emphasis"/>
        </w:rPr>
        <w:t>failures are</w:t>
      </w:r>
      <w:r w:rsidRPr="00424D57">
        <w:rPr>
          <w:sz w:val="16"/>
        </w:rPr>
        <w:t xml:space="preserve"> key to </w:t>
      </w:r>
      <w:r w:rsidRPr="00424D57">
        <w:rPr>
          <w:rStyle w:val="Emphasis"/>
        </w:rPr>
        <w:t>his allure</w:t>
      </w:r>
      <w:r w:rsidRPr="00424D57">
        <w:rPr>
          <w:sz w:val="16"/>
        </w:rPr>
        <w:t>. Trump</w:t>
      </w:r>
      <w:r w:rsidRPr="00543FED">
        <w:rPr>
          <w:sz w:val="16"/>
        </w:rPr>
        <w:t xml:space="preserve"> has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ungoverning involves bending or repurposing administrative functions to serve a leader’s will. The coercive power of the state becomes a tool for investigating, prosecuting, and punishing critics. Consider how the Trump loyalist </w:t>
      </w:r>
      <w:r w:rsidRPr="00424D57">
        <w:rPr>
          <w:sz w:val="16"/>
        </w:rPr>
        <w:t>B</w:t>
      </w:r>
      <w:r w:rsidRPr="00543FED">
        <w:rPr>
          <w:sz w:val="16"/>
        </w:rPr>
        <w:t xml:space="preserve">ill </w:t>
      </w:r>
      <w:r w:rsidRPr="002244C9">
        <w:rPr>
          <w:rStyle w:val="Emphasis"/>
          <w:highlight w:val="cyan"/>
        </w:rPr>
        <w:t>Pulte</w:t>
      </w:r>
      <w:r w:rsidRPr="00543FED">
        <w:rPr>
          <w:sz w:val="16"/>
        </w:rPr>
        <w:t xml:space="preserve">, who </w:t>
      </w:r>
      <w:r w:rsidRPr="00424D57">
        <w:rPr>
          <w:sz w:val="16"/>
        </w:rPr>
        <w:t xml:space="preserve">is </w:t>
      </w:r>
      <w:r w:rsidRPr="00424D57">
        <w:rPr>
          <w:rStyle w:val="Emphasis"/>
        </w:rPr>
        <w:t>in</w:t>
      </w:r>
      <w:r w:rsidRPr="00424D57">
        <w:rPr>
          <w:sz w:val="16"/>
        </w:rPr>
        <w:t xml:space="preserve"> </w:t>
      </w:r>
      <w:r w:rsidRPr="00424D57">
        <w:rPr>
          <w:rStyle w:val="Emphasis"/>
        </w:rPr>
        <w:t>charge of</w:t>
      </w:r>
      <w:r w:rsidRPr="00424D57">
        <w:rPr>
          <w:sz w:val="16"/>
        </w:rPr>
        <w:t xml:space="preserve"> the </w:t>
      </w:r>
      <w:r w:rsidRPr="00424D57">
        <w:rPr>
          <w:rStyle w:val="Emphasis"/>
        </w:rPr>
        <w:t>Federal Housing</w:t>
      </w:r>
      <w:r w:rsidRPr="00424D57">
        <w:rPr>
          <w:sz w:val="16"/>
        </w:rPr>
        <w:t xml:space="preserve"> Finance</w:t>
      </w:r>
      <w:r w:rsidRPr="00543FED">
        <w:rPr>
          <w:sz w:val="16"/>
        </w:rPr>
        <w:t xml:space="preserve"> Agency, is using his authority. He has </w:t>
      </w:r>
      <w:r w:rsidRPr="002244C9">
        <w:rPr>
          <w:rStyle w:val="Emphasis"/>
          <w:highlight w:val="cyan"/>
        </w:rPr>
        <w:t xml:space="preserve">investigated </w:t>
      </w:r>
      <w:r w:rsidRPr="00424D57">
        <w:rPr>
          <w:rStyle w:val="Emphasis"/>
        </w:rPr>
        <w:t>Fed</w:t>
      </w:r>
      <w:r w:rsidRPr="00424D57">
        <w:rPr>
          <w:sz w:val="16"/>
        </w:rPr>
        <w:t xml:space="preserve">eral </w:t>
      </w:r>
      <w:r w:rsidRPr="00424D57">
        <w:rPr>
          <w:rStyle w:val="Emphasis"/>
        </w:rPr>
        <w:t>Reserve Governor</w:t>
      </w:r>
      <w:r w:rsidRPr="00424D57">
        <w:rPr>
          <w:sz w:val="16"/>
        </w:rPr>
        <w:t xml:space="preserve"> Lisa</w:t>
      </w:r>
      <w:r w:rsidRPr="00543FED">
        <w:rPr>
          <w:sz w:val="16"/>
        </w:rPr>
        <w:t xml:space="preserve"> </w:t>
      </w:r>
      <w:r w:rsidRPr="002244C9">
        <w:rPr>
          <w:rStyle w:val="Emphasis"/>
          <w:highlight w:val="cyan"/>
        </w:rPr>
        <w:t xml:space="preserve">Cook, </w:t>
      </w:r>
      <w:r w:rsidRPr="00424D57">
        <w:rPr>
          <w:rStyle w:val="Emphasis"/>
        </w:rPr>
        <w:t>whom Trump wants to replace</w:t>
      </w:r>
      <w:r w:rsidRPr="00424D57">
        <w:rPr>
          <w:sz w:val="16"/>
        </w:rPr>
        <w:t>, for mortgage fraud</w:t>
      </w:r>
      <w:r w:rsidRPr="00543FED">
        <w:rPr>
          <w:sz w:val="16"/>
        </w:rPr>
        <w:t xml:space="preserve">. Pulte is </w:t>
      </w:r>
      <w:r w:rsidRPr="002244C9">
        <w:rPr>
          <w:rStyle w:val="Emphasis"/>
          <w:highlight w:val="cyan"/>
        </w:rPr>
        <w:t>also probing</w:t>
      </w:r>
      <w:r w:rsidRPr="00543FED">
        <w:rPr>
          <w:sz w:val="16"/>
        </w:rPr>
        <w:t xml:space="preserve"> Adam </w:t>
      </w:r>
      <w:r w:rsidRPr="002244C9">
        <w:rPr>
          <w:rStyle w:val="Emphasis"/>
          <w:highlight w:val="cyan"/>
        </w:rPr>
        <w:t>Schiff</w:t>
      </w:r>
      <w:r w:rsidRPr="00424D57">
        <w:rPr>
          <w:rStyle w:val="Emphasis"/>
        </w:rPr>
        <w:t>, a Trump opponent</w:t>
      </w:r>
      <w:r w:rsidRPr="00424D57">
        <w:rPr>
          <w:sz w:val="16"/>
        </w:rPr>
        <w:t xml:space="preserve"> and member</w:t>
      </w:r>
      <w:r w:rsidRPr="00543FED">
        <w:rPr>
          <w:sz w:val="16"/>
        </w:rPr>
        <w:t xml:space="preserve"> of Congress. </w:t>
      </w:r>
      <w:r w:rsidRPr="002244C9">
        <w:rPr>
          <w:rStyle w:val="Emphasis"/>
          <w:highlight w:val="cyan"/>
        </w:rPr>
        <w:t>And</w:t>
      </w:r>
      <w:r w:rsidRPr="00543FED">
        <w:rPr>
          <w:sz w:val="16"/>
        </w:rPr>
        <w:t xml:space="preserve"> he is investigating New York Attorney General Letitia </w:t>
      </w:r>
      <w:r w:rsidRPr="002244C9">
        <w:rPr>
          <w:rStyle w:val="Emphasis"/>
          <w:highlight w:val="cyan"/>
        </w:rPr>
        <w:t>James, who</w:t>
      </w:r>
      <w:r w:rsidRPr="00543FED">
        <w:rPr>
          <w:sz w:val="16"/>
        </w:rPr>
        <w:t xml:space="preserve"> previously </w:t>
      </w:r>
      <w:r w:rsidRPr="002244C9">
        <w:rPr>
          <w:rStyle w:val="Emphasis"/>
          <w:highlight w:val="cyan"/>
        </w:rPr>
        <w:t>prosecuted Trump</w:t>
      </w:r>
      <w:r w:rsidRPr="00543FED">
        <w:rPr>
          <w:sz w:val="16"/>
        </w:rPr>
        <w:t>. The investigatory power of the Internal Revenue Service and the Justice Department and the colossal power of the military are also being remade into means for Trump to go after his critics</w:t>
      </w:r>
      <w:r w:rsidRPr="00424D57">
        <w:rPr>
          <w:sz w:val="16"/>
        </w:rPr>
        <w:t xml:space="preserve">. </w:t>
      </w:r>
      <w:r w:rsidRPr="00424D57">
        <w:rPr>
          <w:rStyle w:val="Emphasis"/>
        </w:rPr>
        <w:t>Ungoverning</w:t>
      </w:r>
      <w:r w:rsidRPr="00424D57">
        <w:rPr>
          <w:sz w:val="16"/>
        </w:rPr>
        <w:t xml:space="preserve"> also dissolves the b</w:t>
      </w:r>
      <w:r w:rsidRPr="00543FED">
        <w:rPr>
          <w:sz w:val="16"/>
        </w:rPr>
        <w:t xml:space="preserve">ranches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424D57">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424D57">
        <w:rPr>
          <w:rStyle w:val="Emphasis"/>
        </w:rPr>
        <w:t>he is not a partner with</w:t>
      </w:r>
      <w:r w:rsidRPr="00424D57">
        <w:rPr>
          <w:sz w:val="16"/>
        </w:rPr>
        <w:t xml:space="preserve"> </w:t>
      </w:r>
      <w:r w:rsidRPr="00424D57">
        <w:rPr>
          <w:rStyle w:val="Emphasis"/>
        </w:rPr>
        <w:t>Congress</w:t>
      </w:r>
      <w:r w:rsidRPr="00424D57">
        <w:rPr>
          <w:sz w:val="16"/>
        </w:rPr>
        <w:t>, executing</w:t>
      </w:r>
      <w:r w:rsidRPr="00543FED">
        <w:rPr>
          <w:sz w:val="16"/>
        </w:rPr>
        <w:t xml:space="preserve"> its laws. He is the law. That is why Trump’s executive orders seem designed to humiliate Congress, which is supposed to be the U.S. government’s preeminent branch, as illustrated by the fact that it is established by Article I of the Constitution. By this standard, even if the Supreme Court eventually overturns some of his decisions, </w:t>
      </w:r>
      <w:r w:rsidRPr="00424D57">
        <w:rPr>
          <w:rStyle w:val="Emphasis"/>
        </w:rPr>
        <w:t xml:space="preserve">such as </w:t>
      </w:r>
      <w:r w:rsidRPr="00424D57">
        <w:rPr>
          <w:sz w:val="16"/>
        </w:rPr>
        <w:t xml:space="preserve">unilaterally </w:t>
      </w:r>
      <w:r w:rsidRPr="00424D57">
        <w:rPr>
          <w:rStyle w:val="Emphasis"/>
        </w:rPr>
        <w:t>canceling</w:t>
      </w:r>
      <w:r w:rsidRPr="00424D57">
        <w:rPr>
          <w:sz w:val="16"/>
        </w:rPr>
        <w:t xml:space="preserve"> almost $</w:t>
      </w:r>
      <w:r w:rsidRPr="00424D57">
        <w:rPr>
          <w:rStyle w:val="Emphasis"/>
        </w:rPr>
        <w:t>5 billion in</w:t>
      </w:r>
      <w:r w:rsidRPr="00424D57">
        <w:rPr>
          <w:sz w:val="16"/>
        </w:rPr>
        <w:t xml:space="preserve"> U.S. </w:t>
      </w:r>
      <w:r w:rsidRPr="00424D57">
        <w:rPr>
          <w:rStyle w:val="Emphasis"/>
        </w:rPr>
        <w:t>foreign aid</w:t>
      </w:r>
      <w:r w:rsidRPr="00543FED">
        <w:rPr>
          <w:sz w:val="16"/>
        </w:rPr>
        <w:t xml:space="preserve"> funding, Trump will have made his point. He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w:t>
      </w:r>
      <w:r w:rsidRPr="00424D57">
        <w:rPr>
          <w:sz w:val="16"/>
        </w:rPr>
        <w:t xml:space="preserve">policy. </w:t>
      </w:r>
      <w:r w:rsidRPr="00424D57">
        <w:rPr>
          <w:rStyle w:val="Emphasis"/>
        </w:rPr>
        <w:t>The Constitution vests Congress with</w:t>
      </w:r>
      <w:r w:rsidRPr="00424D57">
        <w:rPr>
          <w:sz w:val="16"/>
        </w:rPr>
        <w:t xml:space="preserve"> the </w:t>
      </w:r>
      <w:r w:rsidRPr="00424D57">
        <w:rPr>
          <w:rStyle w:val="Emphasis"/>
        </w:rPr>
        <w:t>power to impose</w:t>
      </w:r>
      <w:r w:rsidRPr="00424D57">
        <w:rPr>
          <w:sz w:val="16"/>
        </w:rPr>
        <w:t xml:space="preserve"> or withdraw </w:t>
      </w:r>
      <w:r w:rsidRPr="00424D57">
        <w:rPr>
          <w:rStyle w:val="Emphasis"/>
        </w:rPr>
        <w:t>tariffs. But</w:t>
      </w:r>
      <w:r w:rsidRPr="00424D57">
        <w:rPr>
          <w:sz w:val="16"/>
        </w:rPr>
        <w:t xml:space="preserve"> Congress </w:t>
      </w:r>
      <w:r w:rsidRPr="00424D57">
        <w:rPr>
          <w:rStyle w:val="Emphasis"/>
        </w:rPr>
        <w:t>delegated that</w:t>
      </w:r>
      <w:r w:rsidRPr="00424D57">
        <w:rPr>
          <w:sz w:val="16"/>
        </w:rPr>
        <w:t xml:space="preserve"> power </w:t>
      </w:r>
      <w:r w:rsidRPr="00424D57">
        <w:rPr>
          <w:rStyle w:val="Emphasis"/>
        </w:rPr>
        <w:t>to the executive</w:t>
      </w:r>
      <w:r w:rsidRPr="00424D57">
        <w:rPr>
          <w:sz w:val="16"/>
        </w:rPr>
        <w:t xml:space="preserve"> under certain “emergency” conditions. </w:t>
      </w:r>
      <w:r w:rsidRPr="00424D57">
        <w:rPr>
          <w:rStyle w:val="Emphasis"/>
        </w:rPr>
        <w:t>By declaring</w:t>
      </w:r>
      <w:r w:rsidRPr="00424D57">
        <w:rPr>
          <w:sz w:val="16"/>
        </w:rPr>
        <w:t xml:space="preserve"> the </w:t>
      </w:r>
      <w:r w:rsidRPr="00424D57">
        <w:rPr>
          <w:rStyle w:val="Emphasis"/>
        </w:rPr>
        <w:t>trade</w:t>
      </w:r>
      <w:r w:rsidRPr="00424D57">
        <w:rPr>
          <w:sz w:val="16"/>
        </w:rPr>
        <w:t xml:space="preserve"> deficit </w:t>
      </w:r>
      <w:r w:rsidRPr="00424D57">
        <w:rPr>
          <w:rStyle w:val="Emphasis"/>
        </w:rPr>
        <w:t>a “national emergency,”</w:t>
      </w:r>
      <w:r w:rsidRPr="00424D57">
        <w:rPr>
          <w:sz w:val="16"/>
        </w:rPr>
        <w:t xml:space="preserve"> a classic </w:t>
      </w:r>
      <w:r w:rsidRPr="00424D57">
        <w:rPr>
          <w:rStyle w:val="Emphasis"/>
        </w:rPr>
        <w:t>legislative power became Trump’s</w:t>
      </w:r>
      <w:r w:rsidRPr="00424D57">
        <w:rPr>
          <w:sz w:val="16"/>
        </w:rPr>
        <w:t xml:space="preserve"> </w:t>
      </w:r>
      <w:r w:rsidRPr="00424D57">
        <w:rPr>
          <w:sz w:val="14"/>
          <w:szCs w:val="20"/>
        </w:rPr>
        <w:t>personal tool. Several courts have now found that Trump’s</w:t>
      </w:r>
      <w:r w:rsidRPr="00543FED">
        <w:rPr>
          <w:sz w:val="14"/>
          <w:szCs w:val="20"/>
        </w:rPr>
        <w:t xml:space="preserve"> emergency tariffs are unconstitutional. Yet they have stayed their decisions pending appeal, so the tariffs live on. Ungoverning dissolves the branches of government. Ungoverning’s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megabill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own—calling the CBO the “Crooked Budget Office.” Effective decision-making requires a grasp of basic relevant facts. Ungoverning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persons. To change policy in an effective and enduring way requires marshaling the tools of an administrative state. But those tools in turn ask for consistency and commitment—in other words, not changing one’s mind constantly—which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ungoverning has a constituency. The wealthy win tax-cut extensions. Corporations profit from the evisceration of the government’s regulatory power. Republican officials who curry Trump’s favor win reelection. But ungoverning’s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chaos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Ungoverners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37EDA6A7" w14:textId="77777777" w:rsidR="003E150A" w:rsidRDefault="003E150A" w:rsidP="003E150A"/>
    <w:p w14:paraId="1C0AB06A" w14:textId="77777777" w:rsidR="0077384C" w:rsidRPr="0077384C" w:rsidRDefault="0077384C" w:rsidP="0077384C">
      <w:pPr>
        <w:pStyle w:val="Heading4"/>
        <w:rPr>
          <w:bCs/>
        </w:rPr>
      </w:pPr>
      <w:r w:rsidRPr="0077384C">
        <w:rPr>
          <w:bCs/>
        </w:rPr>
        <w:t xml:space="preserve">Trump </w:t>
      </w:r>
      <w:r w:rsidRPr="0077384C">
        <w:rPr>
          <w:bCs/>
          <w:u w:val="single"/>
        </w:rPr>
        <w:t>circumvents</w:t>
      </w:r>
      <w:r w:rsidRPr="0077384C">
        <w:rPr>
          <w:bCs/>
        </w:rPr>
        <w:t xml:space="preserve">. Every AFF enforcement mechanism is </w:t>
      </w:r>
      <w:r w:rsidRPr="0077384C">
        <w:rPr>
          <w:bCs/>
          <w:u w:val="single"/>
        </w:rPr>
        <w:t>toothless</w:t>
      </w:r>
      <w:r w:rsidRPr="0077384C">
        <w:rPr>
          <w:bCs/>
        </w:rPr>
        <w:t xml:space="preserve"> and </w:t>
      </w:r>
      <w:r w:rsidRPr="0077384C">
        <w:rPr>
          <w:bCs/>
          <w:u w:val="single"/>
        </w:rPr>
        <w:t>captured</w:t>
      </w:r>
      <w:r w:rsidRPr="0077384C">
        <w:rPr>
          <w:bCs/>
        </w:rPr>
        <w:t xml:space="preserve">.   </w:t>
      </w:r>
    </w:p>
    <w:p w14:paraId="3F06A9E4" w14:textId="77777777" w:rsidR="0077384C" w:rsidRDefault="0077384C" w:rsidP="0077384C">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7DB05AFA" w14:textId="77777777" w:rsidR="0077384C" w:rsidRDefault="0077384C" w:rsidP="0077384C">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719F3023" w14:textId="77777777" w:rsidR="0077384C" w:rsidRDefault="0077384C" w:rsidP="0077384C">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0306B0B8" w14:textId="77777777" w:rsidR="0077384C" w:rsidRDefault="0077384C" w:rsidP="0077384C">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2B63C04" w14:textId="77777777" w:rsidR="0077384C" w:rsidRDefault="0077384C" w:rsidP="0077384C">
      <w:pPr>
        <w:rPr>
          <w:sz w:val="16"/>
        </w:rPr>
      </w:pPr>
      <w:r>
        <w:rPr>
          <w:sz w:val="16"/>
        </w:rPr>
        <w:t>Leadership replacements and policy changes</w:t>
      </w:r>
    </w:p>
    <w:p w14:paraId="14292FA3" w14:textId="77777777" w:rsidR="0077384C" w:rsidRDefault="0077384C" w:rsidP="0077384C">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0B1543F4" w14:textId="77777777" w:rsidR="0077384C" w:rsidRDefault="0077384C" w:rsidP="0077384C">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with regard to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49DCA2E9" w14:textId="77777777" w:rsidR="0077384C" w:rsidRDefault="0077384C" w:rsidP="0077384C">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062921F" w14:textId="77777777" w:rsidR="0077384C" w:rsidRDefault="0077384C" w:rsidP="0077384C">
      <w:pPr>
        <w:rPr>
          <w:sz w:val="16"/>
        </w:rPr>
      </w:pPr>
      <w:r>
        <w:rPr>
          <w:sz w:val="16"/>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508C820F" w14:textId="77777777" w:rsidR="0077384C" w:rsidRDefault="0077384C" w:rsidP="0077384C">
      <w:pPr>
        <w:rPr>
          <w:sz w:val="16"/>
        </w:rPr>
      </w:pPr>
      <w:r>
        <w:rPr>
          <w:sz w:val="16"/>
        </w:rPr>
        <w:t xml:space="preserve">And,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fighting her termination in court, but for now, </w:t>
      </w:r>
      <w:r>
        <w:rPr>
          <w:rStyle w:val="StyleUnderline"/>
        </w:rPr>
        <w:t>FLRA has</w:t>
      </w:r>
      <w:r>
        <w:rPr>
          <w:sz w:val="16"/>
        </w:rPr>
        <w:t xml:space="preserve"> </w:t>
      </w:r>
      <w:r>
        <w:rPr>
          <w:rStyle w:val="StyleUnderline"/>
        </w:rPr>
        <w:t>only two members</w:t>
      </w:r>
      <w:r>
        <w:rPr>
          <w:sz w:val="16"/>
        </w:rPr>
        <w:t>.</w:t>
      </w:r>
    </w:p>
    <w:p w14:paraId="39664846" w14:textId="77777777" w:rsidR="0077384C" w:rsidRDefault="0077384C" w:rsidP="0077384C">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23EF8291" w14:textId="77777777" w:rsidR="0077384C" w:rsidRDefault="0077384C" w:rsidP="0077384C">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3670C60C" w14:textId="77777777" w:rsidR="0077384C" w:rsidRDefault="0077384C" w:rsidP="0077384C"/>
    <w:p w14:paraId="33C6EF04" w14:textId="77777777" w:rsidR="0077384C" w:rsidRPr="0077384C" w:rsidRDefault="0077384C" w:rsidP="0077384C">
      <w:pPr>
        <w:pStyle w:val="Heading4"/>
        <w:rPr>
          <w:bCs/>
        </w:rPr>
      </w:pPr>
      <w:r w:rsidRPr="0077384C">
        <w:rPr>
          <w:bCs/>
        </w:rPr>
        <w:t xml:space="preserve">He’ll get the </w:t>
      </w:r>
      <w:r w:rsidRPr="0077384C">
        <w:rPr>
          <w:bCs/>
          <w:u w:val="single"/>
        </w:rPr>
        <w:t>last word</w:t>
      </w:r>
      <w:r w:rsidRPr="0077384C">
        <w:rPr>
          <w:bCs/>
        </w:rPr>
        <w:t xml:space="preserve">---he’ll </w:t>
      </w:r>
      <w:r w:rsidRPr="0077384C">
        <w:rPr>
          <w:bCs/>
          <w:u w:val="single"/>
        </w:rPr>
        <w:t>override</w:t>
      </w:r>
      <w:r w:rsidRPr="0077384C">
        <w:rPr>
          <w:bCs/>
        </w:rPr>
        <w:t xml:space="preserve"> civil servants’ judgements and </w:t>
      </w:r>
      <w:r w:rsidRPr="0077384C">
        <w:rPr>
          <w:bCs/>
          <w:u w:val="single"/>
        </w:rPr>
        <w:t>defund</w:t>
      </w:r>
      <w:r w:rsidRPr="0077384C">
        <w:rPr>
          <w:bCs/>
        </w:rPr>
        <w:t xml:space="preserve"> their work. </w:t>
      </w:r>
    </w:p>
    <w:p w14:paraId="71CC38BA" w14:textId="77777777" w:rsidR="0077384C" w:rsidRDefault="0077384C" w:rsidP="0077384C">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42A93453" w14:textId="77777777" w:rsidR="0077384C" w:rsidRDefault="0077384C" w:rsidP="0077384C">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r>
        <w:rPr>
          <w:rStyle w:val="StyleUnderline"/>
        </w:rPr>
        <w:t>decisionmaking</w:t>
      </w:r>
      <w:r>
        <w:rPr>
          <w:sz w:val="16"/>
        </w:rPr>
        <w:t>—including the ability to override their legal judgments and defund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70493E9F" w14:textId="77777777" w:rsidR="0077384C" w:rsidRDefault="0077384C" w:rsidP="0077384C">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—or even that particular White House allies could effectively be treated as exempt from accountability for the laws that protect American workers.</w:t>
      </w:r>
    </w:p>
    <w:p w14:paraId="44F45E3C" w14:textId="77777777" w:rsidR="0077384C" w:rsidRDefault="0077384C" w:rsidP="0077384C">
      <w:pPr>
        <w:rPr>
          <w:sz w:val="16"/>
        </w:rPr>
      </w:pPr>
      <w:r>
        <w:rPr>
          <w:sz w:val="16"/>
        </w:rPr>
        <w:t>The Executive Order Functionally Eliminates These Agencies’ Independence</w:t>
      </w:r>
    </w:p>
    <w:p w14:paraId="6DD00307" w14:textId="77777777" w:rsidR="0077384C" w:rsidRDefault="0077384C" w:rsidP="0077384C">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r>
        <w:rPr>
          <w:rStyle w:val="StyleUnderline"/>
        </w:rPr>
        <w:t>decisionmaking</w:t>
      </w:r>
      <w:r>
        <w:rPr>
          <w:sz w:val="16"/>
        </w:rPr>
        <w:t xml:space="preserve"> of agencies designed by Congress to be insulated from political influence. These new powers include:</w:t>
      </w:r>
    </w:p>
    <w:p w14:paraId="60111E93" w14:textId="77777777" w:rsidR="0077384C" w:rsidRDefault="0077384C" w:rsidP="0077384C">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administers</w:t>
      </w:r>
      <w:r>
        <w:rPr>
          <w:sz w:val="16"/>
        </w:rPr>
        <w:t>;</w:t>
      </w:r>
    </w:p>
    <w:p w14:paraId="0BCED123" w14:textId="77777777" w:rsidR="0077384C" w:rsidRDefault="0077384C" w:rsidP="0077384C">
      <w:pPr>
        <w:pStyle w:val="ListParagraph"/>
        <w:numPr>
          <w:ilvl w:val="0"/>
          <w:numId w:val="45"/>
        </w:numPr>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
    <w:p w14:paraId="1839D621" w14:textId="77777777" w:rsidR="0077384C" w:rsidRDefault="0077384C" w:rsidP="0077384C">
      <w:pPr>
        <w:pStyle w:val="ListParagraph"/>
        <w:numPr>
          <w:ilvl w:val="0"/>
          <w:numId w:val="45"/>
        </w:numPr>
        <w:rPr>
          <w:sz w:val="16"/>
        </w:rPr>
      </w:pPr>
      <w:r>
        <w:rPr>
          <w:rStyle w:val="StyleUnderline"/>
        </w:rPr>
        <w:t>requiring independent agencies to submit</w:t>
      </w:r>
      <w:r>
        <w:rPr>
          <w:sz w:val="16"/>
        </w:rPr>
        <w:t xml:space="preserve"> any new </w:t>
      </w:r>
      <w:r>
        <w:rPr>
          <w:rStyle w:val="StyleUnderline"/>
        </w:rPr>
        <w:t>regulations to OMB for substantive review</w:t>
      </w:r>
      <w:r>
        <w:rPr>
          <w:sz w:val="16"/>
        </w:rPr>
        <w:t>;</w:t>
      </w:r>
    </w:p>
    <w:p w14:paraId="7DD85C1E" w14:textId="77777777" w:rsidR="0077384C" w:rsidRDefault="0077384C" w:rsidP="0077384C">
      <w:pPr>
        <w:pStyle w:val="ListParagraph"/>
        <w:numPr>
          <w:ilvl w:val="0"/>
          <w:numId w:val="45"/>
        </w:numPr>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offices;</w:t>
      </w:r>
    </w:p>
    <w:p w14:paraId="7052EA93" w14:textId="77777777" w:rsidR="0077384C" w:rsidRDefault="0077384C" w:rsidP="0077384C">
      <w:pPr>
        <w:pStyle w:val="ListParagraph"/>
        <w:numPr>
          <w:ilvl w:val="0"/>
          <w:numId w:val="45"/>
        </w:numPr>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37FDF706" w14:textId="77777777" w:rsidR="0077384C" w:rsidRDefault="0077384C" w:rsidP="0077384C">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24FA7121" w14:textId="77777777" w:rsidR="0077384C" w:rsidRDefault="0077384C" w:rsidP="0077384C">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6D2D18F" w14:textId="77777777" w:rsidR="0077384C" w:rsidRDefault="0077384C" w:rsidP="0077384C">
      <w:pPr>
        <w:rPr>
          <w:sz w:val="16"/>
        </w:rPr>
      </w:pPr>
      <w:r>
        <w:rPr>
          <w:sz w:val="16"/>
        </w:rPr>
        <w:t>The Executive Order Will Especially Compromise Adjudicative Independent Agencies</w:t>
      </w:r>
    </w:p>
    <w:p w14:paraId="50BE3B3B" w14:textId="77777777" w:rsidR="0077384C" w:rsidRDefault="0077384C" w:rsidP="0077384C">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possibilities for abuse</w:t>
      </w:r>
      <w:r>
        <w:rPr>
          <w:rStyle w:val="StyleUnderline"/>
        </w:rPr>
        <w:t xml:space="preserve"> are </w:t>
      </w:r>
      <w:r>
        <w:rPr>
          <w:rStyle w:val="Emphasis"/>
        </w:rPr>
        <w:t>alarming</w:t>
      </w:r>
      <w:r>
        <w:rPr>
          <w:rStyle w:val="StyleUnderline"/>
        </w:rPr>
        <w:t xml:space="preserve"> to contemplate</w:t>
      </w:r>
      <w:r>
        <w:rPr>
          <w:sz w:val="16"/>
        </w:rPr>
        <w:t>.</w:t>
      </w:r>
    </w:p>
    <w:p w14:paraId="2CF32FEF" w14:textId="77777777" w:rsidR="0077384C" w:rsidRDefault="0077384C" w:rsidP="0077384C">
      <w:pPr>
        <w:rPr>
          <w:sz w:val="16"/>
        </w:rPr>
      </w:pPr>
    </w:p>
    <w:p w14:paraId="7ED78013" w14:textId="77777777" w:rsidR="00A732DA" w:rsidRPr="00A732DA" w:rsidRDefault="00A732DA" w:rsidP="00A732DA">
      <w:pPr>
        <w:pStyle w:val="Heading4"/>
        <w:rPr>
          <w:rFonts w:cs="Calibri"/>
          <w:bCs/>
        </w:rPr>
      </w:pPr>
      <w:r w:rsidRPr="00A732DA">
        <w:rPr>
          <w:rFonts w:cs="Calibri"/>
          <w:bCs/>
        </w:rPr>
        <w:t xml:space="preserve">No administrative state impact---it structurally fails </w:t>
      </w:r>
    </w:p>
    <w:p w14:paraId="2C5962B2" w14:textId="77777777" w:rsidR="00A732DA" w:rsidRDefault="00A732DA" w:rsidP="00A732DA">
      <w:r>
        <w:t xml:space="preserve">Christopher </w:t>
      </w:r>
      <w:r>
        <w:rPr>
          <w:rStyle w:val="Style13ptBold"/>
        </w:rPr>
        <w:t>DeMuth 16</w:t>
      </w:r>
      <w:r>
        <w:t>, Distinguished Fellow, Hudson Institute, Spring 2016, “Can the Administrative State be Tamed?,” Journal of Legal Analysis, 8(1), pp. 121-190 /jpb</w:t>
      </w:r>
    </w:p>
    <w:p w14:paraId="7C2C2200" w14:textId="77777777" w:rsidR="00A732DA" w:rsidRDefault="00A732DA" w:rsidP="00A732DA">
      <w:pPr>
        <w:rPr>
          <w:sz w:val="16"/>
        </w:rPr>
      </w:pPr>
      <w:r>
        <w:rPr>
          <w:sz w:val="16"/>
        </w:rPr>
        <w:t xml:space="preserve">Specialization in government produces another kind of excess, excessive quantity. The inherent conflicts and cumbersomeness of legislative decision-making are a bulwark of limited government. </w:t>
      </w:r>
      <w:r>
        <w:rPr>
          <w:rStyle w:val="Emphasis"/>
          <w:highlight w:val="cyan"/>
        </w:rPr>
        <w:t>Unconstrained lawmaking</w:t>
      </w:r>
      <w:r>
        <w:rPr>
          <w:sz w:val="16"/>
        </w:rPr>
        <w:t xml:space="preserve">—the </w:t>
      </w:r>
      <w:r>
        <w:rPr>
          <w:rStyle w:val="StyleUnderline"/>
        </w:rPr>
        <w:t xml:space="preserve">removal of limits on Congress’s legislative powers </w:t>
      </w:r>
      <w:r>
        <w:rPr>
          <w:rStyle w:val="StyleUnderline"/>
          <w:highlight w:val="cyan"/>
        </w:rPr>
        <w:t>and</w:t>
      </w:r>
      <w:r>
        <w:rPr>
          <w:rStyle w:val="StyleUnderline"/>
        </w:rPr>
        <w:t xml:space="preserve"> on its </w:t>
      </w:r>
      <w:r>
        <w:rPr>
          <w:rStyle w:val="StyleUnderline"/>
          <w:highlight w:val="cyan"/>
        </w:rPr>
        <w:t>ability to delegate</w:t>
      </w:r>
      <w:r>
        <w:rPr>
          <w:rStyle w:val="StyleUnderline"/>
        </w:rPr>
        <w:t xml:space="preserve"> those powers </w:t>
      </w:r>
      <w:r>
        <w:rPr>
          <w:rStyle w:val="StyleUnderline"/>
          <w:highlight w:val="cyan"/>
        </w:rPr>
        <w:t>to</w:t>
      </w:r>
      <w:r>
        <w:rPr>
          <w:rStyle w:val="StyleUnderline"/>
        </w:rPr>
        <w:t xml:space="preserve"> specialized </w:t>
      </w:r>
      <w:r>
        <w:rPr>
          <w:rStyle w:val="StyleUnderline"/>
          <w:highlight w:val="cyan"/>
        </w:rPr>
        <w:t xml:space="preserve">agencies—produces </w:t>
      </w:r>
      <w:r>
        <w:rPr>
          <w:rStyle w:val="Emphasis"/>
          <w:highlight w:val="cyan"/>
        </w:rPr>
        <w:t>too much law</w:t>
      </w:r>
      <w:r>
        <w:rPr>
          <w:sz w:val="16"/>
        </w:rPr>
        <w:t xml:space="preserve">. This is not to say that Congress is more inclined than agencies to adhere to the teachings of classical liberalism; rather, </w:t>
      </w:r>
      <w:r>
        <w:rPr>
          <w:rStyle w:val="StyleUnderline"/>
        </w:rPr>
        <w:t xml:space="preserve">the sheer pertinacity of </w:t>
      </w:r>
      <w:r>
        <w:rPr>
          <w:rStyle w:val="StyleUnderline"/>
          <w:highlight w:val="cyan"/>
        </w:rPr>
        <w:t>the</w:t>
      </w:r>
      <w:r>
        <w:rPr>
          <w:rStyle w:val="StyleUnderline"/>
        </w:rPr>
        <w:t xml:space="preserve"> modern </w:t>
      </w:r>
      <w:r>
        <w:rPr>
          <w:rStyle w:val="StyleUnderline"/>
          <w:highlight w:val="cyan"/>
        </w:rPr>
        <w:t>administrative state</w:t>
      </w:r>
      <w:r>
        <w:rPr>
          <w:rStyle w:val="StyleUnderline"/>
        </w:rPr>
        <w:t xml:space="preserve"> inevitably penetrates and </w:t>
      </w:r>
      <w:r>
        <w:rPr>
          <w:rStyle w:val="StyleUnderline"/>
          <w:highlight w:val="cyan"/>
        </w:rPr>
        <w:t>politicizes</w:t>
      </w:r>
      <w:r>
        <w:rPr>
          <w:rStyle w:val="StyleUnderline"/>
        </w:rPr>
        <w:t xml:space="preserve"> many </w:t>
      </w:r>
      <w:r>
        <w:rPr>
          <w:rStyle w:val="StyleUnderline"/>
          <w:highlight w:val="cyan"/>
        </w:rPr>
        <w:t>areas</w:t>
      </w:r>
      <w:r>
        <w:rPr>
          <w:rStyle w:val="StyleUnderline"/>
        </w:rPr>
        <w:t xml:space="preserve"> of life </w:t>
      </w:r>
      <w:r>
        <w:rPr>
          <w:rStyle w:val="StyleUnderline"/>
          <w:highlight w:val="cyan"/>
        </w:rPr>
        <w:t>better left to</w:t>
      </w:r>
      <w:r>
        <w:rPr>
          <w:rStyle w:val="StyleUnderline"/>
        </w:rPr>
        <w:t xml:space="preserve"> economic </w:t>
      </w:r>
      <w:r>
        <w:rPr>
          <w:rStyle w:val="StyleUnderline"/>
          <w:highlight w:val="cyan"/>
        </w:rPr>
        <w:t>markets</w:t>
      </w:r>
      <w:r>
        <w:rPr>
          <w:sz w:val="16"/>
        </w:rPr>
        <w:t xml:space="preserve">, social norms, </w:t>
      </w:r>
      <w:r>
        <w:rPr>
          <w:rStyle w:val="StyleUnderline"/>
        </w:rPr>
        <w:t>private institutions, and personal judgments. Excessive law, litigation, and regulation is “the American illness</w:t>
      </w:r>
      <w:r>
        <w:rPr>
          <w:sz w:val="16"/>
        </w:rPr>
        <w:t xml:space="preserve">.” 29 The </w:t>
      </w:r>
      <w:r>
        <w:rPr>
          <w:rStyle w:val="Emphasis"/>
          <w:highlight w:val="cyan"/>
        </w:rPr>
        <w:t>objective performance</w:t>
      </w:r>
      <w:r>
        <w:rPr>
          <w:rStyle w:val="StyleUnderline"/>
        </w:rPr>
        <w:t xml:space="preserve"> of the federal government </w:t>
      </w:r>
      <w:r>
        <w:rPr>
          <w:rStyle w:val="StyleUnderline"/>
          <w:highlight w:val="cyan"/>
        </w:rPr>
        <w:t>in domestic</w:t>
      </w:r>
      <w:r>
        <w:rPr>
          <w:rStyle w:val="StyleUnderline"/>
        </w:rPr>
        <w:t xml:space="preserve"> policy, especially </w:t>
      </w:r>
      <w:r>
        <w:rPr>
          <w:rStyle w:val="StyleUnderline"/>
          <w:highlight w:val="cyan"/>
        </w:rPr>
        <w:t xml:space="preserve">regulatory policy, is </w:t>
      </w:r>
      <w:r>
        <w:rPr>
          <w:rStyle w:val="Emphasis"/>
          <w:highlight w:val="cyan"/>
        </w:rPr>
        <w:t>consistently poor</w:t>
      </w:r>
      <w:r>
        <w:rPr>
          <w:sz w:val="16"/>
        </w:rPr>
        <w:t xml:space="preserve">. 30 </w:t>
      </w:r>
      <w:r>
        <w:rPr>
          <w:rStyle w:val="StyleUnderline"/>
        </w:rPr>
        <w:t xml:space="preserve">Government </w:t>
      </w:r>
      <w:r>
        <w:rPr>
          <w:rStyle w:val="StyleUnderline"/>
          <w:highlight w:val="cyan"/>
        </w:rPr>
        <w:t>failure results</w:t>
      </w:r>
      <w:r>
        <w:rPr>
          <w:sz w:val="16"/>
        </w:rPr>
        <w:t xml:space="preserve"> in part </w:t>
      </w:r>
      <w:r>
        <w:rPr>
          <w:rStyle w:val="StyleUnderline"/>
          <w:highlight w:val="cyan"/>
        </w:rPr>
        <w:t>from</w:t>
      </w:r>
      <w:r>
        <w:rPr>
          <w:sz w:val="16"/>
        </w:rPr>
        <w:t xml:space="preserve"> the problems of </w:t>
      </w:r>
      <w:r>
        <w:rPr>
          <w:rStyle w:val="StyleUnderline"/>
          <w:highlight w:val="cyan"/>
        </w:rPr>
        <w:t>public monopoly</w:t>
      </w:r>
      <w:r>
        <w:rPr>
          <w:rStyle w:val="StyleUnderline"/>
        </w:rPr>
        <w:t xml:space="preserve"> and political decision making, </w:t>
      </w:r>
      <w:r>
        <w:rPr>
          <w:rStyle w:val="StyleUnderline"/>
          <w:highlight w:val="cyan"/>
        </w:rPr>
        <w:t>and</w:t>
      </w:r>
      <w:r>
        <w:rPr>
          <w:sz w:val="16"/>
        </w:rPr>
        <w:t xml:space="preserve"> in part from </w:t>
      </w:r>
      <w:r>
        <w:rPr>
          <w:rStyle w:val="StyleUnderline"/>
        </w:rPr>
        <w:t>the government’s</w:t>
      </w:r>
      <w:r>
        <w:rPr>
          <w:sz w:val="16"/>
        </w:rPr>
        <w:t xml:space="preserve"> simply </w:t>
      </w:r>
      <w:r>
        <w:rPr>
          <w:rStyle w:val="Emphasis"/>
          <w:highlight w:val="cyan"/>
        </w:rPr>
        <w:t>doing</w:t>
      </w:r>
      <w:r>
        <w:rPr>
          <w:rStyle w:val="Emphasis"/>
        </w:rPr>
        <w:t xml:space="preserve"> many </w:t>
      </w:r>
      <w:r>
        <w:rPr>
          <w:rStyle w:val="Emphasis"/>
          <w:highlight w:val="cyan"/>
        </w:rPr>
        <w:t>more things than can be done well</w:t>
      </w:r>
      <w:r>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Pr>
          <w:rStyle w:val="StyleUnderline"/>
        </w:rPr>
        <w:t>ineffective and counterproductive law, which leads to justified popular disillusionment</w:t>
      </w:r>
      <w:r>
        <w:rPr>
          <w:sz w:val="16"/>
        </w:rPr>
        <w:t>. Public trust in the federal government and its institutions (other than the military) has fallen dramatically during the past several decades of all-pervading government ( Pew Research Center 2014 ).</w:t>
      </w:r>
    </w:p>
    <w:p w14:paraId="442143F3" w14:textId="77777777" w:rsidR="00A732DA" w:rsidRDefault="00A732DA" w:rsidP="00A732DA">
      <w:pPr>
        <w:rPr>
          <w:sz w:val="16"/>
        </w:rPr>
      </w:pPr>
      <w:r>
        <w:rPr>
          <w:rStyle w:val="StyleUnderline"/>
          <w:highlight w:val="cyan"/>
        </w:rPr>
        <w:t>Executive government</w:t>
      </w:r>
      <w:r>
        <w:rPr>
          <w:sz w:val="16"/>
        </w:rPr>
        <w:t xml:space="preserve">, especially in its current freewheeling unilateralism, also </w:t>
      </w:r>
      <w:r>
        <w:rPr>
          <w:rStyle w:val="StyleUnderline"/>
          <w:highlight w:val="cyan"/>
        </w:rPr>
        <w:t>undermines</w:t>
      </w:r>
      <w:r>
        <w:rPr>
          <w:sz w:val="16"/>
        </w:rPr>
        <w:t xml:space="preserve"> the </w:t>
      </w:r>
      <w:r>
        <w:rPr>
          <w:rStyle w:val="StyleUnderline"/>
          <w:highlight w:val="cyan"/>
        </w:rPr>
        <w:t>stability and predictability</w:t>
      </w:r>
      <w:r>
        <w:rPr>
          <w:rStyle w:val="StyleUnderline"/>
        </w:rPr>
        <w:t xml:space="preserve"> that are essential virtues of the rule of law. Legislation</w:t>
      </w:r>
      <w:r>
        <w:rPr>
          <w:sz w:val="16"/>
        </w:rPr>
        <w:t xml:space="preserve">, because it is costly to produce, </w:t>
      </w:r>
      <w:r>
        <w:rPr>
          <w:rStyle w:val="StyleUnderline"/>
        </w:rPr>
        <w:t>tends to be durable and slow to change. That permits</w:t>
      </w:r>
      <w:r>
        <w:rPr>
          <w:sz w:val="16"/>
        </w:rPr>
        <w:t xml:space="preserve"> business </w:t>
      </w:r>
      <w:r>
        <w:rPr>
          <w:rStyle w:val="StyleUnderline"/>
        </w:rPr>
        <w:t>firms and individuals to organize their affairs</w:t>
      </w:r>
      <w:r>
        <w:rPr>
          <w:sz w:val="16"/>
        </w:rPr>
        <w:t xml:space="preserve">, from legal compliance to business and personal plans, </w:t>
      </w:r>
      <w:r>
        <w:rPr>
          <w:rStyle w:val="StyleUnderline"/>
        </w:rPr>
        <w:t>with relative confidence, and to economize on keeping up-to-date with the law’s commands</w:t>
      </w:r>
      <w:r>
        <w:rPr>
          <w:sz w:val="16"/>
        </w:rPr>
        <w:t xml:space="preserve">. Over time even bad laws become less harmful, as citizens learn how to live with and work around them and the costs of doing so fade into “sunk costs.” </w:t>
      </w:r>
      <w:r>
        <w:rPr>
          <w:rStyle w:val="Emphasis"/>
          <w:highlight w:val="cyan"/>
        </w:rPr>
        <w:t>Administrative law</w:t>
      </w:r>
      <w:r>
        <w:rPr>
          <w:sz w:val="16"/>
        </w:rPr>
        <w:t xml:space="preserve">, even when it follows notice-and-comment rulemaking that may take years to complete, </w:t>
      </w:r>
      <w:r>
        <w:rPr>
          <w:rStyle w:val="StyleUnderline"/>
          <w:highlight w:val="cyan"/>
        </w:rPr>
        <w:t>is</w:t>
      </w:r>
      <w:r>
        <w:rPr>
          <w:rStyle w:val="StyleUnderline"/>
        </w:rPr>
        <w:t xml:space="preserve"> </w:t>
      </w:r>
      <w:r>
        <w:rPr>
          <w:rStyle w:val="Emphasis"/>
        </w:rPr>
        <w:t xml:space="preserve">more dynamic, </w:t>
      </w:r>
      <w:r>
        <w:rPr>
          <w:rStyle w:val="Emphasis"/>
          <w:highlight w:val="cyan"/>
        </w:rPr>
        <w:t>expansionist, and unpredictable</w:t>
      </w:r>
      <w:r>
        <w:rPr>
          <w:rStyle w:val="StyleUnderline"/>
        </w:rPr>
        <w:t xml:space="preserve"> than statutory law</w:t>
      </w:r>
      <w:r>
        <w:rPr>
          <w:sz w:val="16"/>
        </w:rPr>
        <w:t xml:space="preserve">. It requires greater expenditures on information gathering and lobbying and more frequent adjustments to private activities in response to new rules. </w:t>
      </w:r>
      <w:r>
        <w:rPr>
          <w:rStyle w:val="StyleUnderline"/>
        </w:rPr>
        <w:t xml:space="preserve">Policy </w:t>
      </w:r>
      <w:r>
        <w:rPr>
          <w:rStyle w:val="StyleUnderline"/>
          <w:highlight w:val="cyan"/>
        </w:rPr>
        <w:t>uncertainty</w:t>
      </w:r>
      <w:r>
        <w:rPr>
          <w:sz w:val="16"/>
        </w:rPr>
        <w:t xml:space="preserve"> and ever-looming change </w:t>
      </w:r>
      <w:r>
        <w:rPr>
          <w:rStyle w:val="StyleUnderline"/>
          <w:highlight w:val="cyan"/>
        </w:rPr>
        <w:t>are enemies of</w:t>
      </w:r>
      <w:r>
        <w:rPr>
          <w:rStyle w:val="StyleUnderline"/>
        </w:rPr>
        <w:t xml:space="preserve"> private </w:t>
      </w:r>
      <w:r>
        <w:rPr>
          <w:rStyle w:val="StyleUnderline"/>
          <w:highlight w:val="cyan"/>
        </w:rPr>
        <w:t>investment</w:t>
      </w:r>
      <w:r>
        <w:rPr>
          <w:rStyle w:val="StyleUnderline"/>
        </w:rPr>
        <w:t>, causing firms to hoard cash and postpone hiring and capital projects</w:t>
      </w:r>
      <w:r>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4B38951F" w14:textId="77777777" w:rsidR="00A732DA" w:rsidRDefault="00A732DA" w:rsidP="00A732DA">
      <w:pPr>
        <w:rPr>
          <w:sz w:val="16"/>
        </w:rPr>
      </w:pPr>
      <w:r>
        <w:rPr>
          <w:sz w:val="16"/>
        </w:rPr>
        <w:t xml:space="preserve">There is also a dynamic element to administrative law and uncertainty. The prolificacy of administrative law means that agencies have a large stock of old rules to draw upon as new contingencies arise over time. </w:t>
      </w:r>
      <w:r>
        <w:rPr>
          <w:rStyle w:val="Emphasis"/>
          <w:highlight w:val="cyan"/>
        </w:rPr>
        <w:t>Health and environmental regulation</w:t>
      </w:r>
      <w:r>
        <w:rPr>
          <w:rStyle w:val="StyleUnderline"/>
          <w:highlight w:val="cyan"/>
        </w:rPr>
        <w:t xml:space="preserve"> is replete with</w:t>
      </w:r>
      <w:r>
        <w:rPr>
          <w:rStyle w:val="StyleUnderline"/>
        </w:rPr>
        <w:t xml:space="preserve"> discoveries of surprising </w:t>
      </w:r>
      <w:r>
        <w:rPr>
          <w:rStyle w:val="StyleUnderline"/>
          <w:highlight w:val="cyan"/>
        </w:rPr>
        <w:t>new applications of old rules</w:t>
      </w:r>
      <w:r>
        <w:rPr>
          <w:rStyle w:val="StyleUnderline"/>
        </w:rPr>
        <w:t xml:space="preserve"> and statutes</w:t>
      </w:r>
      <w:r>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Pr>
          <w:rStyle w:val="StyleUnderline"/>
          <w:highlight w:val="cyan"/>
        </w:rPr>
        <w:t>extemporaneous lawmaking creates incentives for</w:t>
      </w:r>
      <w:r>
        <w:rPr>
          <w:rStyle w:val="StyleUnderline"/>
        </w:rPr>
        <w:t xml:space="preserve"> business </w:t>
      </w:r>
      <w:r>
        <w:rPr>
          <w:rStyle w:val="StyleUnderline"/>
          <w:highlight w:val="cyan"/>
        </w:rPr>
        <w:t>firms to become</w:t>
      </w:r>
      <w:r>
        <w:rPr>
          <w:rStyle w:val="StyleUnderline"/>
        </w:rPr>
        <w:t xml:space="preserve"> compliant </w:t>
      </w:r>
      <w:r>
        <w:rPr>
          <w:rStyle w:val="StyleUnderline"/>
          <w:highlight w:val="cyan"/>
        </w:rPr>
        <w:t>insiders</w:t>
      </w:r>
      <w:r>
        <w:rPr>
          <w:rStyle w:val="StyleUnderline"/>
        </w:rPr>
        <w:t xml:space="preserve"> in programs that fuse regulation with collaboration</w:t>
      </w:r>
      <w:r>
        <w:rPr>
          <w:sz w:val="16"/>
        </w:rPr>
        <w:t>, such as the ObamaCare insurance exchanges and the Dodd-Frank club of systemically important financial firms.</w:t>
      </w:r>
    </w:p>
    <w:p w14:paraId="54BDA9EA" w14:textId="77777777" w:rsidR="00A732DA" w:rsidRDefault="00A732DA" w:rsidP="00A732DA">
      <w:pPr>
        <w:rPr>
          <w:sz w:val="16"/>
        </w:rPr>
      </w:pPr>
      <w:r>
        <w:rPr>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Pr>
          <w:rStyle w:val="StyleUnderline"/>
        </w:rPr>
        <w:t>consolidation of executive power and weakening of judicial and legislative checks will</w:t>
      </w:r>
      <w:r>
        <w:rPr>
          <w:sz w:val="16"/>
        </w:rPr>
        <w:t>, to a certainty—as prescribed by Acton’s Axiom—</w:t>
      </w:r>
      <w:r>
        <w:rPr>
          <w:rStyle w:val="StyleUnderline"/>
        </w:rPr>
        <w:t>lead to greater political and financial corruption</w:t>
      </w:r>
      <w:r>
        <w:rPr>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0882B413" w14:textId="77777777" w:rsidR="0077384C" w:rsidRDefault="0077384C" w:rsidP="0077384C">
      <w:pPr>
        <w:rPr>
          <w:sz w:val="16"/>
        </w:rPr>
      </w:pPr>
    </w:p>
    <w:p w14:paraId="194304FC" w14:textId="77777777" w:rsidR="0077384C" w:rsidRDefault="0077384C" w:rsidP="0077384C">
      <w:pPr>
        <w:rPr>
          <w:sz w:val="16"/>
        </w:rPr>
      </w:pPr>
    </w:p>
    <w:p w14:paraId="3B230759" w14:textId="77777777" w:rsidR="0077384C" w:rsidRDefault="0077384C" w:rsidP="0077384C">
      <w:pPr>
        <w:rPr>
          <w:sz w:val="16"/>
        </w:rPr>
      </w:pPr>
    </w:p>
    <w:p w14:paraId="63B7A78E" w14:textId="3B69610C" w:rsidR="00C05B0C" w:rsidRDefault="00C05B0C" w:rsidP="00C05B0C">
      <w:pPr>
        <w:pStyle w:val="Heading3"/>
      </w:pPr>
      <w:r>
        <w:t>1NC---Polycrisis</w:t>
      </w:r>
    </w:p>
    <w:p w14:paraId="0796EA2B" w14:textId="05D8DC20" w:rsidR="007F0F84" w:rsidRDefault="007F0F84" w:rsidP="007F0F84">
      <w:pPr>
        <w:pStyle w:val="Heading4"/>
      </w:pPr>
      <w:r>
        <w:t xml:space="preserve">AFF can’t solve the </w:t>
      </w:r>
      <w:r>
        <w:rPr>
          <w:u w:val="single"/>
        </w:rPr>
        <w:t>polycrisis</w:t>
      </w:r>
      <w:r>
        <w:t xml:space="preserve">. Liu &amp; Renn are describing </w:t>
      </w:r>
      <w:r>
        <w:rPr>
          <w:u w:val="single"/>
        </w:rPr>
        <w:t>global</w:t>
      </w:r>
      <w:r>
        <w:t xml:space="preserve"> interlinked structural systems. CBRs for federal workers are a </w:t>
      </w:r>
      <w:r>
        <w:rPr>
          <w:u w:val="single"/>
        </w:rPr>
        <w:t>drop in the bucket</w:t>
      </w:r>
      <w:r>
        <w:t xml:space="preserve">. </w:t>
      </w:r>
    </w:p>
    <w:p w14:paraId="5E0DC097" w14:textId="77777777" w:rsidR="007F0F84" w:rsidRPr="007F0F84" w:rsidRDefault="007F0F84" w:rsidP="007F0F84"/>
    <w:p w14:paraId="5BF83592" w14:textId="77777777" w:rsidR="007F0F84" w:rsidRPr="007F0F84" w:rsidRDefault="007F0F84" w:rsidP="007F0F84">
      <w:pPr>
        <w:pStyle w:val="Heading4"/>
        <w:rPr>
          <w:bCs/>
        </w:rPr>
      </w:pPr>
      <w:r w:rsidRPr="007F0F84">
        <w:rPr>
          <w:bCs/>
        </w:rPr>
        <w:t>Systemic buffers contain the ‘polycrisis.’</w:t>
      </w:r>
    </w:p>
    <w:p w14:paraId="5C2C082A" w14:textId="77777777" w:rsidR="007F0F84" w:rsidRDefault="007F0F84" w:rsidP="007F0F84">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20422334" w14:textId="77777777" w:rsidR="007F0F84" w:rsidRDefault="007F0F84" w:rsidP="007F0F84">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44D439B" w14:textId="77777777" w:rsidR="007F0F84" w:rsidRDefault="007F0F84" w:rsidP="007F0F84">
      <w:r>
        <w:rPr>
          <w:sz w:val="16"/>
        </w:rPr>
        <w:t>So perhaps it’s not surprising that Tooze sees the world of the 2020s as a system of even larger interrelated crises. In a recent blog post, he pulls a definition of “polycrisis” from a report by the Cascade Institute:</w:t>
      </w:r>
    </w:p>
    <w:p w14:paraId="43275040" w14:textId="77777777" w:rsidR="007F0F84" w:rsidRDefault="007F0F84" w:rsidP="007F0F84">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63E70E7" w14:textId="77777777" w:rsidR="007F0F84" w:rsidRDefault="007F0F84" w:rsidP="007F0F84">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347E3CF6" w14:textId="77777777" w:rsidR="007F0F84" w:rsidRDefault="007F0F84" w:rsidP="007F0F84">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69F58A8C" w14:textId="77777777" w:rsidR="007F0F84" w:rsidRDefault="007F0F84" w:rsidP="007F0F84">
      <w:r>
        <w:rPr>
          <w:sz w:val="16"/>
        </w:rPr>
        <w:t>The polycrisis illusion</w:t>
      </w:r>
    </w:p>
    <w:p w14:paraId="0BD10D41" w14:textId="77777777" w:rsidR="007F0F84" w:rsidRDefault="007F0F84" w:rsidP="007F0F84">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6DF63BC5" w14:textId="77777777" w:rsidR="007F0F84" w:rsidRDefault="007F0F84" w:rsidP="007F0F84">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1A5FE782" w14:textId="77777777" w:rsidR="007F0F84" w:rsidRDefault="007F0F84" w:rsidP="007F0F84">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C413247" w14:textId="77777777" w:rsidR="007F0F84" w:rsidRDefault="007F0F84" w:rsidP="007F0F84">
      <w:r>
        <w:rPr>
          <w:rStyle w:val="StyleUnderline"/>
        </w:rPr>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1C32B5A5" w14:textId="77777777" w:rsidR="007F0F84" w:rsidRDefault="007F0F84" w:rsidP="007F0F84">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606F4B7D" w14:textId="77777777" w:rsidR="007F0F84" w:rsidRDefault="007F0F84" w:rsidP="007F0F84">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28AFDE5E" w14:textId="77777777" w:rsidR="007F0F84" w:rsidRDefault="007F0F84" w:rsidP="007F0F84">
      <w:r>
        <w:rPr>
          <w:rStyle w:val="StyleUnderline"/>
        </w:rPr>
        <w:t>In other words</w:t>
      </w:r>
      <w:r>
        <w:rPr>
          <w:sz w:val="16"/>
        </w:rPr>
        <w:t xml:space="preserve">, sometimes </w:t>
      </w:r>
      <w:r>
        <w:rPr>
          <w:rStyle w:val="Emphasis"/>
        </w:rPr>
        <w:t>instead of a polycrisis we get a polysolution</w:t>
      </w:r>
      <w:r>
        <w:rPr>
          <w:sz w:val="16"/>
        </w:rPr>
        <w:t>.</w:t>
      </w:r>
    </w:p>
    <w:p w14:paraId="7DF27B76" w14:textId="77777777" w:rsidR="007F0F84" w:rsidRDefault="007F0F84" w:rsidP="007F0F84">
      <w:r>
        <w:rPr>
          <w:sz w:val="16"/>
        </w:rPr>
        <w:t>Today, I can see a number of examples where the various crises that newsreaders worry about are leading to responses that will help address the others.</w:t>
      </w:r>
    </w:p>
    <w:p w14:paraId="5A774A5D" w14:textId="77777777" w:rsidR="007F0F84" w:rsidRDefault="007F0F84" w:rsidP="007F0F84">
      <w:r>
        <w:rPr>
          <w:sz w:val="16"/>
        </w:rPr>
        <w:t>Buffer mechanisms in the global political economy of the 2020s</w:t>
      </w:r>
    </w:p>
    <w:p w14:paraId="2D6CAC3A" w14:textId="77777777" w:rsidR="007F0F84" w:rsidRDefault="007F0F84" w:rsidP="007F0F84">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D17E9C3" w14:textId="77777777" w:rsidR="007F0F84" w:rsidRDefault="007F0F84" w:rsidP="007F0F84">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596FBC9F" w14:textId="77777777" w:rsidR="007F0F84" w:rsidRDefault="007F0F84" w:rsidP="007F0F84">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2EA41759" w14:textId="77777777" w:rsidR="007F0F84" w:rsidRDefault="007F0F84" w:rsidP="007F0F84">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8208746" w14:textId="77777777" w:rsidR="007F0F84" w:rsidRDefault="007F0F84" w:rsidP="007F0F84">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42F26F62" w14:textId="77777777" w:rsidR="007F0F84" w:rsidRDefault="007F0F84" w:rsidP="007F0F84">
      <w:r>
        <w:rPr>
          <w:sz w:val="16"/>
        </w:rPr>
        <w:t>The Commission proposed that 45% of the EU’s energy mix should come from renewables by 2030, an advance on the current 40% target suggested less than a year ago. Officials also want to cut energy consumption by 13% by 2030…</w:t>
      </w:r>
    </w:p>
    <w:p w14:paraId="69A7CC1B" w14:textId="77777777" w:rsidR="007F0F84" w:rsidRDefault="007F0F84" w:rsidP="007F0F84">
      <w:r>
        <w:rPr>
          <w:sz w:val="16"/>
        </w:rPr>
        <w:t>“It is clear we need to put an end to this dependence and a lot faster before we had foreseen before this war,” said Frans Timmermans, the EU official in charge of the green deal.</w:t>
      </w:r>
    </w:p>
    <w:p w14:paraId="654E08EA" w14:textId="77777777" w:rsidR="007F0F84" w:rsidRDefault="007F0F84" w:rsidP="007F0F84">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DB8E26E" w14:textId="77777777" w:rsidR="007F0F84" w:rsidRDefault="007F0F84" w:rsidP="007F0F84">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8D3859B" w14:textId="77777777" w:rsidR="007F0F84" w:rsidRDefault="007F0F84" w:rsidP="007F0F84">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25B957AA" w14:textId="77777777" w:rsidR="007F0F84" w:rsidRDefault="007F0F84" w:rsidP="007F0F84">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264CBC1" w14:textId="77777777" w:rsidR="007F0F84" w:rsidRDefault="007F0F84" w:rsidP="007F0F84">
      <w:r>
        <w:rPr>
          <w:sz w:val="16"/>
        </w:rPr>
        <w:t>Dark Brandon vs. polycrisis</w:t>
      </w:r>
    </w:p>
    <w:p w14:paraId="7FE99163" w14:textId="77777777" w:rsidR="007F0F84" w:rsidRDefault="007F0F84" w:rsidP="007F0F84">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3E7B80D8" w14:textId="77777777" w:rsidR="007F0F84" w:rsidRDefault="007F0F84" w:rsidP="007F0F84">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230ABE4E" w14:textId="77777777" w:rsidR="007F0F84" w:rsidRDefault="007F0F84" w:rsidP="007F0F84"/>
    <w:p w14:paraId="6E337606" w14:textId="77777777" w:rsidR="007F0F84" w:rsidRDefault="007F0F84" w:rsidP="007F0F84"/>
    <w:p w14:paraId="728C573C" w14:textId="77777777" w:rsidR="00253061" w:rsidRPr="00253061" w:rsidRDefault="00253061" w:rsidP="00253061"/>
    <w:p w14:paraId="6AF52943" w14:textId="517D57C8" w:rsidR="00C05B0C" w:rsidRDefault="00C05B0C" w:rsidP="00C05B0C">
      <w:pPr>
        <w:pStyle w:val="Heading3"/>
      </w:pPr>
      <w:r>
        <w:t>1NC---FoPo</w:t>
      </w:r>
    </w:p>
    <w:p w14:paraId="280FF481" w14:textId="6BB34317" w:rsidR="00FD56E7" w:rsidRPr="00FD56E7" w:rsidRDefault="00FD56E7" w:rsidP="00FD56E7">
      <w:pPr>
        <w:pStyle w:val="Heading4"/>
      </w:pPr>
      <w:r>
        <w:t xml:space="preserve">Kimmage is </w:t>
      </w:r>
      <w:r>
        <w:rPr>
          <w:u w:val="single"/>
        </w:rPr>
        <w:t>NEG</w:t>
      </w:r>
      <w:r>
        <w:t xml:space="preserve">. It explicitly says there’s no potential revisionist </w:t>
      </w:r>
      <w:r>
        <w:rPr>
          <w:u w:val="single"/>
        </w:rPr>
        <w:t>aggressors</w:t>
      </w:r>
      <w:r>
        <w:t xml:space="preserve">. Inserted RH below in blue. </w:t>
      </w:r>
    </w:p>
    <w:p w14:paraId="074123A5" w14:textId="2C6B1B6D" w:rsidR="00FD56E7" w:rsidRPr="00FD56E7" w:rsidRDefault="00FD56E7" w:rsidP="00FD56E7">
      <w:r>
        <w:t xml:space="preserve">[USC in Blue] </w:t>
      </w:r>
    </w:p>
    <w:p w14:paraId="0723C19F" w14:textId="740D86ED" w:rsidR="00FD56E7" w:rsidRPr="006D5233" w:rsidRDefault="00FD56E7" w:rsidP="00FD56E7">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01C7B28E" w14:textId="77777777" w:rsidR="00FD56E7" w:rsidRPr="006D5233" w:rsidRDefault="00FD56E7" w:rsidP="00FD56E7">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65199121" w14:textId="77777777" w:rsidR="00FD56E7" w:rsidRPr="006D5233" w:rsidRDefault="00FD56E7" w:rsidP="00FD56E7">
      <w:pPr>
        <w:rPr>
          <w:sz w:val="12"/>
          <w:szCs w:val="12"/>
        </w:rPr>
      </w:pPr>
      <w:r w:rsidRPr="006D5233">
        <w:rPr>
          <w:sz w:val="12"/>
          <w:szCs w:val="12"/>
        </w:rPr>
        <w:t>THE REAL ROOTS OF TRUMPISM</w:t>
      </w:r>
    </w:p>
    <w:p w14:paraId="20E18AE4" w14:textId="77777777" w:rsidR="00FD56E7" w:rsidRPr="006D5233" w:rsidRDefault="00FD56E7" w:rsidP="00FD56E7">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079A0687" w14:textId="77777777" w:rsidR="00FD56E7" w:rsidRPr="006D5233" w:rsidRDefault="00FD56E7" w:rsidP="00FD56E7">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3AF91746" w14:textId="77777777" w:rsidR="00FD56E7" w:rsidRPr="006D5233" w:rsidRDefault="00FD56E7" w:rsidP="00FD56E7">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00FEB50C" w14:textId="77777777" w:rsidR="00FD56E7" w:rsidRPr="006D5233" w:rsidRDefault="00FD56E7" w:rsidP="00FD56E7">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46742DF4" w14:textId="77777777" w:rsidR="00FD56E7" w:rsidRPr="006D5233" w:rsidRDefault="00FD56E7" w:rsidP="00FD56E7">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7213C401" w14:textId="77777777" w:rsidR="00FD56E7" w:rsidRPr="006D5233" w:rsidRDefault="00FD56E7" w:rsidP="00FD56E7">
      <w:pPr>
        <w:rPr>
          <w:sz w:val="16"/>
        </w:rPr>
      </w:pPr>
      <w:r w:rsidRPr="006D5233">
        <w:rPr>
          <w:sz w:val="12"/>
          <w:szCs w:val="12"/>
        </w:rPr>
        <w:t>THE REVISIONISTS</w:t>
      </w:r>
    </w:p>
    <w:p w14:paraId="7B5341E9" w14:textId="77777777" w:rsidR="00FD56E7" w:rsidRPr="00FD56E7" w:rsidRDefault="00FD56E7" w:rsidP="00FD56E7">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4414890C" w14:textId="77777777" w:rsidR="00FD56E7" w:rsidRPr="006D5233" w:rsidRDefault="00FD56E7" w:rsidP="00FD56E7">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62DA5F82" w14:textId="77777777" w:rsidR="00FD56E7" w:rsidRPr="006D5233" w:rsidRDefault="00FD56E7" w:rsidP="00FD56E7">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6E8EE95F" w14:textId="77777777" w:rsidR="00FD56E7" w:rsidRPr="006D5233" w:rsidRDefault="00FD56E7" w:rsidP="00FD56E7">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7B9BD7F8" w14:textId="77777777" w:rsidR="00FD56E7" w:rsidRPr="006D5233" w:rsidRDefault="00FD56E7" w:rsidP="00FD56E7">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24B94C0B" w14:textId="77777777" w:rsidR="00FD56E7" w:rsidRPr="006D5233" w:rsidRDefault="00FD56E7" w:rsidP="00FD56E7">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3A6FAB7" w14:textId="77777777" w:rsidR="00FD56E7" w:rsidRPr="006D5233" w:rsidRDefault="00FD56E7" w:rsidP="00FD56E7">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67ED2B93" w14:textId="77777777" w:rsidR="00FD56E7" w:rsidRPr="006D5233" w:rsidRDefault="00FD56E7" w:rsidP="00FD56E7">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0AD923A" w14:textId="77777777" w:rsidR="00FD56E7" w:rsidRPr="006D5233" w:rsidRDefault="00FD56E7" w:rsidP="00FD56E7">
      <w:pPr>
        <w:rPr>
          <w:sz w:val="16"/>
        </w:rPr>
      </w:pPr>
      <w:r w:rsidRPr="006D5233">
        <w:rPr>
          <w:sz w:val="16"/>
        </w:rPr>
        <w:t>A VISION OF WAR</w:t>
      </w:r>
    </w:p>
    <w:p w14:paraId="6DCF7D28" w14:textId="77777777" w:rsidR="00FD56E7" w:rsidRPr="006D5233" w:rsidRDefault="00FD56E7" w:rsidP="00FD56E7">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C014950" w14:textId="77777777" w:rsidR="00FD56E7" w:rsidRPr="006D5233" w:rsidRDefault="00FD56E7" w:rsidP="00FD56E7">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68665D8C" w14:textId="77777777" w:rsidR="00FD56E7" w:rsidRPr="006D5233" w:rsidRDefault="00FD56E7" w:rsidP="00FD56E7">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A1FBBBF" w14:textId="77777777" w:rsidR="00FD56E7" w:rsidRPr="006D5233" w:rsidRDefault="00FD56E7" w:rsidP="00FD56E7">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E7259D6" w14:textId="77777777" w:rsidR="00FD56E7" w:rsidRPr="006D5233" w:rsidRDefault="00FD56E7" w:rsidP="00FD56E7">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3ED6393" w14:textId="77777777" w:rsidR="00FD56E7" w:rsidRPr="006D5233" w:rsidRDefault="00FD56E7" w:rsidP="00FD56E7">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3511C98E" w14:textId="77777777" w:rsidR="00FD56E7" w:rsidRPr="006D5233" w:rsidRDefault="00FD56E7" w:rsidP="00FD56E7">
      <w:pPr>
        <w:rPr>
          <w:sz w:val="16"/>
        </w:rPr>
      </w:pPr>
      <w:r w:rsidRPr="006D5233">
        <w:rPr>
          <w:sz w:val="16"/>
        </w:rPr>
        <w:t>A VISION OF PEACE</w:t>
      </w:r>
    </w:p>
    <w:p w14:paraId="066E2D8C" w14:textId="77777777" w:rsidR="00FD56E7" w:rsidRPr="006D5233" w:rsidRDefault="00FD56E7" w:rsidP="00FD56E7">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4BD608FC" w14:textId="77777777" w:rsidR="00FD56E7" w:rsidRPr="006D5233" w:rsidRDefault="00FD56E7" w:rsidP="00FD56E7">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D237D11" w14:textId="77777777" w:rsidR="00FD56E7" w:rsidRPr="006D5233" w:rsidRDefault="00FD56E7" w:rsidP="00FD56E7">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0581E6FF" w14:textId="77777777" w:rsidR="00FD56E7" w:rsidRPr="006D5233" w:rsidRDefault="00FD56E7" w:rsidP="00FD56E7">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38774D0" w14:textId="77777777" w:rsidR="00FD56E7" w:rsidRPr="006D5233" w:rsidRDefault="00FD56E7" w:rsidP="00FD56E7">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5E9947E5" w14:textId="77777777" w:rsidR="00FD56E7" w:rsidRPr="006D5233" w:rsidRDefault="00FD56E7" w:rsidP="00FD56E7">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39681174" w14:textId="77777777" w:rsidR="00FD56E7" w:rsidRPr="006D5233" w:rsidRDefault="00FD56E7" w:rsidP="00FD56E7">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6872733E" w14:textId="77777777" w:rsidR="00FD56E7" w:rsidRPr="006D5233" w:rsidRDefault="00FD56E7" w:rsidP="00FD56E7">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04775537" w14:textId="77777777" w:rsidR="0077384C" w:rsidRDefault="0077384C" w:rsidP="0077384C"/>
    <w:p w14:paraId="28269F77" w14:textId="369C5D27" w:rsidR="007C6843" w:rsidRDefault="007C6843" w:rsidP="007C6843">
      <w:pPr>
        <w:pStyle w:val="Heading4"/>
      </w:pPr>
      <w:r>
        <w:t xml:space="preserve">It </w:t>
      </w:r>
      <w:r w:rsidR="00D92880">
        <w:t>also</w:t>
      </w:r>
      <w:r>
        <w:t xml:space="preserve"> says </w:t>
      </w:r>
      <w:r>
        <w:rPr>
          <w:u w:val="single"/>
        </w:rPr>
        <w:t>structural</w:t>
      </w:r>
      <w:r>
        <w:t xml:space="preserve"> factors of the U.S. beyond diplomacy ensure tensions never </w:t>
      </w:r>
      <w:r>
        <w:rPr>
          <w:u w:val="single"/>
        </w:rPr>
        <w:t>escalate</w:t>
      </w:r>
      <w:r>
        <w:t xml:space="preserve">. </w:t>
      </w:r>
    </w:p>
    <w:p w14:paraId="69C92362" w14:textId="5896F5A4" w:rsidR="00D92880" w:rsidRPr="00D92880" w:rsidRDefault="00D92880" w:rsidP="00D92880">
      <w:r>
        <w:t xml:space="preserve">[USC in blue] </w:t>
      </w:r>
    </w:p>
    <w:p w14:paraId="609BE341" w14:textId="77777777" w:rsidR="00D92880" w:rsidRPr="006D5233" w:rsidRDefault="00D92880" w:rsidP="00D92880">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576A1844" w14:textId="77777777" w:rsidR="00D92880" w:rsidRPr="006D5233" w:rsidRDefault="00D92880" w:rsidP="00D92880">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1C31D8E0" w14:textId="77777777" w:rsidR="00D92880" w:rsidRPr="006D5233" w:rsidRDefault="00D92880" w:rsidP="00D92880">
      <w:pPr>
        <w:rPr>
          <w:sz w:val="12"/>
          <w:szCs w:val="12"/>
        </w:rPr>
      </w:pPr>
      <w:r w:rsidRPr="006D5233">
        <w:rPr>
          <w:sz w:val="12"/>
          <w:szCs w:val="12"/>
        </w:rPr>
        <w:t>THE REAL ROOTS OF TRUMPISM</w:t>
      </w:r>
    </w:p>
    <w:p w14:paraId="3F59B9A1" w14:textId="77777777" w:rsidR="00D92880" w:rsidRPr="006D5233" w:rsidRDefault="00D92880" w:rsidP="00D92880">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70332E6D" w14:textId="77777777" w:rsidR="00D92880" w:rsidRPr="006D5233" w:rsidRDefault="00D92880" w:rsidP="00D92880">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7688FCBD" w14:textId="77777777" w:rsidR="00D92880" w:rsidRPr="006D5233" w:rsidRDefault="00D92880" w:rsidP="00D92880">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0054C34B" w14:textId="77777777" w:rsidR="00D92880" w:rsidRPr="006D5233" w:rsidRDefault="00D92880" w:rsidP="00D92880">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4ED4C5A0" w14:textId="77777777" w:rsidR="00D92880" w:rsidRPr="006D5233" w:rsidRDefault="00D92880" w:rsidP="00D92880">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53AE5980" w14:textId="77777777" w:rsidR="00D92880" w:rsidRPr="006D5233" w:rsidRDefault="00D92880" w:rsidP="00D92880">
      <w:pPr>
        <w:rPr>
          <w:sz w:val="16"/>
        </w:rPr>
      </w:pPr>
      <w:r w:rsidRPr="006D5233">
        <w:rPr>
          <w:sz w:val="12"/>
          <w:szCs w:val="12"/>
        </w:rPr>
        <w:t>THE REVISIONISTS</w:t>
      </w:r>
    </w:p>
    <w:p w14:paraId="62AC6B93" w14:textId="77777777" w:rsidR="00D92880" w:rsidRPr="00FD56E7" w:rsidRDefault="00D92880" w:rsidP="00D92880">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0BA7CBB5" w14:textId="77777777" w:rsidR="00D92880" w:rsidRPr="006D5233" w:rsidRDefault="00D92880" w:rsidP="00D92880">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3F3EA869" w14:textId="77777777" w:rsidR="00D92880" w:rsidRPr="006D5233" w:rsidRDefault="00D92880" w:rsidP="00D92880">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61CF8CD3" w14:textId="77777777" w:rsidR="00D92880" w:rsidRPr="006D5233" w:rsidRDefault="00D92880" w:rsidP="00D92880">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725A5BD5" w14:textId="77777777" w:rsidR="00D92880" w:rsidRPr="006D5233" w:rsidRDefault="00D92880" w:rsidP="00D92880">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0F81EAC6" w14:textId="77777777" w:rsidR="00D92880" w:rsidRPr="006D5233" w:rsidRDefault="00D92880" w:rsidP="00D92880">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6187318" w14:textId="77777777" w:rsidR="00D92880" w:rsidRPr="006D5233" w:rsidRDefault="00D92880" w:rsidP="00D92880">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730405EE" w14:textId="77777777" w:rsidR="00D92880" w:rsidRPr="006D5233" w:rsidRDefault="00D92880" w:rsidP="00D92880">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C646DB9" w14:textId="77777777" w:rsidR="00D92880" w:rsidRPr="006D5233" w:rsidRDefault="00D92880" w:rsidP="00D92880">
      <w:pPr>
        <w:rPr>
          <w:sz w:val="16"/>
        </w:rPr>
      </w:pPr>
      <w:r w:rsidRPr="006D5233">
        <w:rPr>
          <w:sz w:val="16"/>
        </w:rPr>
        <w:t>A VISION OF WAR</w:t>
      </w:r>
    </w:p>
    <w:p w14:paraId="33D2528F" w14:textId="77777777" w:rsidR="00D92880" w:rsidRPr="006D5233" w:rsidRDefault="00D92880" w:rsidP="00D92880">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6B617A2" w14:textId="77777777" w:rsidR="00D92880" w:rsidRPr="006D5233" w:rsidRDefault="00D92880" w:rsidP="00D92880">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32B579F8" w14:textId="77777777" w:rsidR="00D92880" w:rsidRPr="006D5233" w:rsidRDefault="00D92880" w:rsidP="00D92880">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714E9F2" w14:textId="77777777" w:rsidR="00D92880" w:rsidRPr="006D5233" w:rsidRDefault="00D92880" w:rsidP="00D92880">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85FD45C" w14:textId="77777777" w:rsidR="00D92880" w:rsidRPr="006D5233" w:rsidRDefault="00D92880" w:rsidP="00D92880">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0F62B98C" w14:textId="77777777" w:rsidR="00D92880" w:rsidRPr="006D5233" w:rsidRDefault="00D92880" w:rsidP="00D92880">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5974E788" w14:textId="77777777" w:rsidR="00D92880" w:rsidRPr="006D5233" w:rsidRDefault="00D92880" w:rsidP="00D92880">
      <w:pPr>
        <w:rPr>
          <w:sz w:val="16"/>
        </w:rPr>
      </w:pPr>
      <w:r w:rsidRPr="006D5233">
        <w:rPr>
          <w:sz w:val="16"/>
        </w:rPr>
        <w:t>A VISION OF PEACE</w:t>
      </w:r>
    </w:p>
    <w:p w14:paraId="74E324AB" w14:textId="77777777" w:rsidR="00D92880" w:rsidRPr="006D5233" w:rsidRDefault="00D92880" w:rsidP="00D92880">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4902B346" w14:textId="77777777" w:rsidR="00D92880" w:rsidRPr="006D5233" w:rsidRDefault="00D92880" w:rsidP="00D92880">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7A467B7" w14:textId="77777777" w:rsidR="00D92880" w:rsidRPr="006D5233" w:rsidRDefault="00D92880" w:rsidP="00D92880">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492B7E71" w14:textId="77777777" w:rsidR="00D92880" w:rsidRPr="006D5233" w:rsidRDefault="00D92880" w:rsidP="00D92880">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49EA046" w14:textId="77777777" w:rsidR="00D92880" w:rsidRPr="006D5233" w:rsidRDefault="00D92880" w:rsidP="00D92880">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7477747E" w14:textId="77777777" w:rsidR="00D92880" w:rsidRPr="006D5233" w:rsidRDefault="00D92880" w:rsidP="00D92880">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25BD0886" w14:textId="77777777" w:rsidR="00D92880" w:rsidRPr="006D5233" w:rsidRDefault="00D92880" w:rsidP="00D92880">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D917C6">
        <w:rPr>
          <w:rStyle w:val="Emphasis"/>
          <w:highlight w:val="cyan"/>
        </w:rPr>
        <w:t>U</w:t>
      </w:r>
      <w:r w:rsidRPr="006D5233">
        <w:rPr>
          <w:sz w:val="16"/>
        </w:rPr>
        <w:t xml:space="preserve">nited </w:t>
      </w:r>
      <w:r w:rsidRPr="00D917C6">
        <w:rPr>
          <w:rStyle w:val="Emphasis"/>
          <w:highlight w:val="cyan"/>
        </w:rPr>
        <w:t>S</w:t>
      </w:r>
      <w:r w:rsidRPr="006D5233">
        <w:rPr>
          <w:sz w:val="16"/>
        </w:rPr>
        <w:t xml:space="preserve">tates </w:t>
      </w:r>
      <w:r w:rsidRPr="00D917C6">
        <w:rPr>
          <w:rStyle w:val="StyleUnderline"/>
          <w:highlight w:val="cyan"/>
        </w:rPr>
        <w:t>has</w:t>
      </w:r>
      <w:r w:rsidRPr="006D5233">
        <w:rPr>
          <w:sz w:val="16"/>
        </w:rPr>
        <w:t xml:space="preserve"> two </w:t>
      </w:r>
      <w:r w:rsidRPr="00D917C6">
        <w:rPr>
          <w:rStyle w:val="Emphasis"/>
          <w:highlight w:val="cyan"/>
        </w:rPr>
        <w:t>major</w:t>
      </w:r>
      <w:r w:rsidRPr="00D917C6">
        <w:rPr>
          <w:sz w:val="16"/>
          <w:highlight w:val="cyan"/>
        </w:rPr>
        <w:t xml:space="preserve"> </w:t>
      </w:r>
      <w:r w:rsidRPr="00D917C6">
        <w:rPr>
          <w:rStyle w:val="StyleUnderline"/>
          <w:highlight w:val="cyan"/>
        </w:rPr>
        <w:t>assets</w:t>
      </w:r>
      <w:r w:rsidRPr="006D5233">
        <w:rPr>
          <w:sz w:val="16"/>
        </w:rPr>
        <w:t xml:space="preserve">. The first is </w:t>
      </w:r>
      <w:r w:rsidRPr="006D5233">
        <w:rPr>
          <w:rStyle w:val="StyleUnderline"/>
        </w:rPr>
        <w:t>its</w:t>
      </w:r>
      <w:r w:rsidRPr="006D5233">
        <w:rPr>
          <w:sz w:val="16"/>
        </w:rPr>
        <w:t xml:space="preserve"> </w:t>
      </w:r>
      <w:r w:rsidRPr="00D917C6">
        <w:rPr>
          <w:rStyle w:val="StyleUnderline"/>
          <w:highlight w:val="cyan"/>
        </w:rPr>
        <w:t>network of</w:t>
      </w:r>
      <w:r w:rsidRPr="006D5233">
        <w:rPr>
          <w:sz w:val="16"/>
        </w:rPr>
        <w:t xml:space="preserve"> </w:t>
      </w:r>
      <w:r w:rsidRPr="00D917C6">
        <w:rPr>
          <w:rStyle w:val="StyleUnderline"/>
          <w:highlight w:val="cyan"/>
        </w:rPr>
        <w:t>alliances</w:t>
      </w:r>
      <w:r w:rsidRPr="006D5233">
        <w:rPr>
          <w:sz w:val="16"/>
        </w:rPr>
        <w:t xml:space="preserve">,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xml:space="preserve">. The </w:t>
      </w:r>
      <w:r w:rsidRPr="00D917C6">
        <w:rPr>
          <w:rStyle w:val="StyleUnderline"/>
          <w:highlight w:val="cyan"/>
        </w:rPr>
        <w:t>second</w:t>
      </w:r>
      <w:r w:rsidRPr="00D917C6">
        <w:rPr>
          <w:rStyle w:val="StyleUnderline"/>
        </w:rPr>
        <w:t xml:space="preserve"> is the American </w:t>
      </w:r>
      <w:r w:rsidRPr="00D917C6">
        <w:rPr>
          <w:rStyle w:val="StyleUnderline"/>
          <w:highlight w:val="cyan"/>
        </w:rPr>
        <w:t>practice of economic statecraft</w:t>
      </w:r>
      <w:r w:rsidRPr="006D5233">
        <w:rPr>
          <w:sz w:val="16"/>
        </w:rPr>
        <w:t xml:space="preserve">, which </w:t>
      </w:r>
      <w:r w:rsidRPr="00D917C6">
        <w:rPr>
          <w:rStyle w:val="StyleUnderline"/>
        </w:rPr>
        <w:t>expands U.S. access to markets</w:t>
      </w:r>
      <w:r w:rsidRPr="006D5233">
        <w:rPr>
          <w:sz w:val="16"/>
        </w:rPr>
        <w:t xml:space="preserve"> and </w:t>
      </w:r>
      <w:r w:rsidRPr="00D917C6">
        <w:rPr>
          <w:rStyle w:val="StyleUnderline"/>
        </w:rPr>
        <w:t>critical resources</w:t>
      </w:r>
      <w:r w:rsidRPr="006D5233">
        <w:rPr>
          <w:sz w:val="16"/>
        </w:rPr>
        <w:t xml:space="preserve">, attracts outside investment, and </w:t>
      </w:r>
      <w:r w:rsidRPr="00D917C6">
        <w:rPr>
          <w:rStyle w:val="StyleUnderline"/>
          <w:highlight w:val="cyan"/>
        </w:rPr>
        <w:t>maintains</w:t>
      </w:r>
      <w:r w:rsidRPr="00D917C6">
        <w:rPr>
          <w:rStyle w:val="StyleUnderline"/>
        </w:rPr>
        <w:t xml:space="preserve"> the </w:t>
      </w:r>
      <w:r w:rsidRPr="00D917C6">
        <w:rPr>
          <w:rStyle w:val="StyleUnderline"/>
          <w:highlight w:val="cyan"/>
        </w:rPr>
        <w:t xml:space="preserve">American financial system as a </w:t>
      </w:r>
      <w:r w:rsidRPr="00D917C6">
        <w:rPr>
          <w:rStyle w:val="Emphasis"/>
          <w:highlight w:val="cyan"/>
        </w:rPr>
        <w:t>central node</w:t>
      </w:r>
      <w:r w:rsidRPr="00D917C6">
        <w:rPr>
          <w:rStyle w:val="StyleUnderline"/>
          <w:highlight w:val="cyan"/>
        </w:rPr>
        <w:t xml:space="preserve"> of</w:t>
      </w:r>
      <w:r w:rsidRPr="00D917C6">
        <w:rPr>
          <w:rStyle w:val="StyleUnderline"/>
        </w:rPr>
        <w:t xml:space="preserve"> </w:t>
      </w:r>
      <w:r w:rsidRPr="00D917C6">
        <w:rPr>
          <w:rStyle w:val="StyleUnderline"/>
          <w:highlight w:val="cyan"/>
        </w:rPr>
        <w:t>the global economy</w:t>
      </w:r>
      <w:r w:rsidRPr="006D5233">
        <w:rPr>
          <w:sz w:val="16"/>
        </w:rPr>
        <w:t>. Protectionism and coercive economic policies have their place, but they should be subordinate to a broader, more optimistic vision of American prosperity, and one that privileges long-time allies and partners.</w:t>
      </w:r>
    </w:p>
    <w:p w14:paraId="5FFCD52B" w14:textId="77777777" w:rsidR="00D92880" w:rsidRDefault="00D92880" w:rsidP="00D92880">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3056CE60" w14:textId="77777777" w:rsidR="00D917C6" w:rsidRPr="006D5233" w:rsidRDefault="00D917C6" w:rsidP="00D92880">
      <w:pPr>
        <w:rPr>
          <w:sz w:val="16"/>
        </w:rPr>
      </w:pPr>
    </w:p>
    <w:p w14:paraId="53E070EE" w14:textId="77777777" w:rsidR="00D917C6" w:rsidRPr="00D917C6" w:rsidRDefault="00D917C6" w:rsidP="00D917C6">
      <w:pPr>
        <w:pStyle w:val="Heading4"/>
        <w:rPr>
          <w:bCs/>
        </w:rPr>
      </w:pPr>
      <w:r w:rsidRPr="00D917C6">
        <w:rPr>
          <w:bCs/>
        </w:rPr>
        <w:t xml:space="preserve">No impact to Trump foreign policy---he </w:t>
      </w:r>
      <w:r w:rsidRPr="00D917C6">
        <w:rPr>
          <w:bCs/>
          <w:u w:val="single"/>
        </w:rPr>
        <w:t>won’t</w:t>
      </w:r>
      <w:r w:rsidRPr="00D917C6">
        <w:rPr>
          <w:bCs/>
        </w:rPr>
        <w:t xml:space="preserve"> escalate, but unpredictability </w:t>
      </w:r>
      <w:r w:rsidRPr="00D917C6">
        <w:rPr>
          <w:bCs/>
          <w:u w:val="single"/>
        </w:rPr>
        <w:t>dampens</w:t>
      </w:r>
      <w:r w:rsidRPr="00D917C6">
        <w:rPr>
          <w:bCs/>
        </w:rPr>
        <w:t xml:space="preserve"> aggression.</w:t>
      </w:r>
    </w:p>
    <w:p w14:paraId="6459344C" w14:textId="77777777" w:rsidR="00D917C6" w:rsidRDefault="00D917C6" w:rsidP="00D917C6">
      <w:r>
        <w:rPr>
          <w:rStyle w:val="Style13ptBold"/>
        </w:rPr>
        <w:t>Ansel ’25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D383FA5" w14:textId="77777777" w:rsidR="00D917C6" w:rsidRDefault="00D917C6" w:rsidP="00D917C6">
      <w:pPr>
        <w:rPr>
          <w:sz w:val="16"/>
        </w:rPr>
      </w:pPr>
      <w:r>
        <w:rPr>
          <w:sz w:val="16"/>
        </w:rPr>
        <w:t xml:space="preserve">L"EXPRESS: Donald </w:t>
      </w:r>
      <w:r>
        <w:rPr>
          <w:rStyle w:val="Emphasis"/>
          <w:highlight w:val="cyan"/>
        </w:rPr>
        <w:t>Trump</w:t>
      </w:r>
      <w:r>
        <w:rPr>
          <w:rStyle w:val="StyleUnderline"/>
        </w:rPr>
        <w:t xml:space="preserve"> seems to have his eye on the </w:t>
      </w:r>
      <w:r>
        <w:rPr>
          <w:rStyle w:val="Emphasis"/>
        </w:rPr>
        <w:t>Nobel</w:t>
      </w:r>
      <w:r>
        <w:rPr>
          <w:sz w:val="16"/>
        </w:rPr>
        <w:t xml:space="preserve"> Peace </w:t>
      </w:r>
      <w:r>
        <w:rPr>
          <w:rStyle w:val="Emphasis"/>
        </w:rPr>
        <w:t>Prize</w:t>
      </w:r>
      <w:r>
        <w:rPr>
          <w:sz w:val="16"/>
        </w:rPr>
        <w:t xml:space="preserve"> in his attempt to impose a ceasefire in Ukraine. But </w:t>
      </w:r>
      <w:r>
        <w:rPr>
          <w:rStyle w:val="StyleUnderline"/>
          <w:highlight w:val="cyan"/>
        </w:rPr>
        <w:t>is</w:t>
      </w:r>
      <w:r>
        <w:rPr>
          <w:sz w:val="16"/>
          <w:szCs w:val="16"/>
        </w:rPr>
        <w:t xml:space="preserve">n't </w:t>
      </w:r>
      <w:r>
        <w:rPr>
          <w:rStyle w:val="StyleUnderline"/>
          <w:highlight w:val="cyan"/>
        </w:rPr>
        <w:t xml:space="preserve">he a </w:t>
      </w:r>
      <w:r>
        <w:rPr>
          <w:rStyle w:val="Emphasis"/>
          <w:highlight w:val="cyan"/>
        </w:rPr>
        <w:t>risk</w:t>
      </w:r>
      <w:r>
        <w:rPr>
          <w:rStyle w:val="Emphasis"/>
        </w:rPr>
        <w:t xml:space="preserve"> factor</w:t>
      </w:r>
      <w:r>
        <w:rPr>
          <w:rStyle w:val="StyleUnderline"/>
        </w:rPr>
        <w:t xml:space="preserve"> for global stability because of his unpredictability?</w:t>
      </w:r>
    </w:p>
    <w:p w14:paraId="01EE7656" w14:textId="77777777" w:rsidR="00D917C6" w:rsidRDefault="00D917C6" w:rsidP="00D917C6">
      <w:pPr>
        <w:rPr>
          <w:sz w:val="16"/>
        </w:rPr>
      </w:pPr>
      <w:r>
        <w:rPr>
          <w:sz w:val="16"/>
        </w:rPr>
        <w:t xml:space="preserve">FR. ANSEL: </w:t>
      </w:r>
      <w:r>
        <w:rPr>
          <w:rStyle w:val="StyleUnderline"/>
          <w:highlight w:val="cyan"/>
        </w:rPr>
        <w:t>One</w:t>
      </w:r>
      <w:r>
        <w:rPr>
          <w:sz w:val="16"/>
          <w:szCs w:val="16"/>
        </w:rPr>
        <w:t xml:space="preserve"> of the </w:t>
      </w:r>
      <w:r>
        <w:rPr>
          <w:rStyle w:val="StyleUnderline"/>
        </w:rPr>
        <w:t>direction</w:t>
      </w:r>
      <w:r>
        <w:rPr>
          <w:sz w:val="16"/>
          <w:szCs w:val="16"/>
        </w:rPr>
        <w:t xml:space="preserve">s </w:t>
      </w:r>
      <w:r>
        <w:rPr>
          <w:rStyle w:val="StyleUnderline"/>
        </w:rPr>
        <w:t xml:space="preserve">of his </w:t>
      </w:r>
      <w:r>
        <w:rPr>
          <w:rStyle w:val="StyleUnderline"/>
          <w:highlight w:val="cyan"/>
        </w:rPr>
        <w:t>policy</w:t>
      </w:r>
      <w:r>
        <w:rPr>
          <w:sz w:val="16"/>
        </w:rPr>
        <w:t xml:space="preserve"> in international relations, besides mercantilism, </w:t>
      </w:r>
      <w:r>
        <w:rPr>
          <w:rStyle w:val="StyleUnderline"/>
          <w:highlight w:val="cyan"/>
        </w:rPr>
        <w:t>is</w:t>
      </w:r>
      <w:r>
        <w:rPr>
          <w:sz w:val="16"/>
        </w:rPr>
        <w:t xml:space="preserve"> the </w:t>
      </w:r>
      <w:r>
        <w:rPr>
          <w:rStyle w:val="Emphasis"/>
          <w:highlight w:val="cyan"/>
        </w:rPr>
        <w:t>refusal</w:t>
      </w:r>
      <w:r>
        <w:rPr>
          <w:rStyle w:val="StyleUnderline"/>
          <w:highlight w:val="cyan"/>
        </w:rPr>
        <w:t xml:space="preserve"> to </w:t>
      </w:r>
      <w:r>
        <w:rPr>
          <w:rStyle w:val="Emphasis"/>
          <w:highlight w:val="cyan"/>
        </w:rPr>
        <w:t>send</w:t>
      </w:r>
      <w:r>
        <w:rPr>
          <w:sz w:val="16"/>
          <w:szCs w:val="16"/>
        </w:rPr>
        <w:t xml:space="preserve"> American </w:t>
      </w:r>
      <w:r>
        <w:rPr>
          <w:rStyle w:val="Emphasis"/>
          <w:highlight w:val="cyan"/>
        </w:rPr>
        <w:t>troops</w:t>
      </w:r>
      <w:r>
        <w:rPr>
          <w:rStyle w:val="StyleUnderline"/>
        </w:rPr>
        <w:t xml:space="preserve"> beyond national borders</w:t>
      </w:r>
      <w:r>
        <w:rPr>
          <w:sz w:val="16"/>
        </w:rPr>
        <w:t xml:space="preserve">. </w:t>
      </w:r>
      <w:r>
        <w:rPr>
          <w:rStyle w:val="StyleUnderline"/>
          <w:highlight w:val="cyan"/>
        </w:rPr>
        <w:t xml:space="preserve">This </w:t>
      </w:r>
      <w:r>
        <w:rPr>
          <w:rStyle w:val="Emphasis"/>
          <w:highlight w:val="cyan"/>
        </w:rPr>
        <w:t>automatically reduces</w:t>
      </w:r>
      <w:r>
        <w:rPr>
          <w:rStyle w:val="StyleUnderline"/>
          <w:highlight w:val="cyan"/>
        </w:rPr>
        <w:t xml:space="preserve"> the risk of</w:t>
      </w:r>
      <w:r>
        <w:rPr>
          <w:rStyle w:val="StyleUnderline"/>
        </w:rPr>
        <w:t xml:space="preserve"> military </w:t>
      </w:r>
      <w:r>
        <w:rPr>
          <w:rStyle w:val="Emphasis"/>
          <w:highlight w:val="cyan"/>
        </w:rPr>
        <w:t>clashes</w:t>
      </w:r>
      <w:r>
        <w:rPr>
          <w:rStyle w:val="StyleUnderline"/>
          <w:highlight w:val="cyan"/>
        </w:rPr>
        <w:t xml:space="preserve"> between </w:t>
      </w:r>
      <w:r>
        <w:rPr>
          <w:rStyle w:val="Emphasis"/>
          <w:highlight w:val="cyan"/>
        </w:rPr>
        <w:t>America</w:t>
      </w:r>
      <w:r>
        <w:rPr>
          <w:sz w:val="16"/>
        </w:rPr>
        <w:t xml:space="preserve">n troops </w:t>
      </w:r>
      <w:r>
        <w:rPr>
          <w:rStyle w:val="StyleUnderline"/>
        </w:rPr>
        <w:t xml:space="preserve">and </w:t>
      </w:r>
      <w:r>
        <w:rPr>
          <w:rStyle w:val="Emphasis"/>
          <w:highlight w:val="cyan"/>
        </w:rPr>
        <w:t>Chinese</w:t>
      </w:r>
      <w:r>
        <w:rPr>
          <w:rStyle w:val="StyleUnderline"/>
          <w:highlight w:val="cyan"/>
        </w:rPr>
        <w:t xml:space="preserve"> or </w:t>
      </w:r>
      <w:r>
        <w:rPr>
          <w:rStyle w:val="Emphasis"/>
          <w:highlight w:val="cyan"/>
        </w:rPr>
        <w:t>Russian soldiers</w:t>
      </w:r>
      <w:r>
        <w:rPr>
          <w:sz w:val="16"/>
        </w:rPr>
        <w:t xml:space="preserve">. Thus, </w:t>
      </w:r>
      <w:r>
        <w:rPr>
          <w:rStyle w:val="StyleUnderline"/>
          <w:highlight w:val="cyan"/>
        </w:rPr>
        <w:t xml:space="preserve">the </w:t>
      </w:r>
      <w:r>
        <w:rPr>
          <w:rStyle w:val="Emphasis"/>
          <w:highlight w:val="cyan"/>
        </w:rPr>
        <w:t>specter</w:t>
      </w:r>
      <w:r>
        <w:rPr>
          <w:rStyle w:val="StyleUnderline"/>
          <w:highlight w:val="cyan"/>
        </w:rPr>
        <w:t xml:space="preserve"> of </w:t>
      </w:r>
      <w:r>
        <w:rPr>
          <w:rStyle w:val="Emphasis"/>
          <w:highlight w:val="cyan"/>
        </w:rPr>
        <w:t>World War III</w:t>
      </w:r>
      <w:r>
        <w:rPr>
          <w:rStyle w:val="StyleUnderline"/>
          <w:highlight w:val="cyan"/>
        </w:rPr>
        <w:t xml:space="preserve"> is </w:t>
      </w:r>
      <w:r>
        <w:rPr>
          <w:rStyle w:val="Emphasis"/>
          <w:highlight w:val="cyan"/>
        </w:rPr>
        <w:t>receding</w:t>
      </w:r>
      <w:r>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Pr>
          <w:rStyle w:val="StyleUnderline"/>
        </w:rPr>
        <w:t xml:space="preserve">the specter of global conflict is </w:t>
      </w:r>
      <w:r>
        <w:rPr>
          <w:rStyle w:val="Emphasis"/>
        </w:rPr>
        <w:t>inevitably</w:t>
      </w:r>
      <w:r>
        <w:rPr>
          <w:rStyle w:val="StyleUnderline"/>
        </w:rPr>
        <w:t xml:space="preserve"> receding</w:t>
      </w:r>
      <w:r>
        <w:rPr>
          <w:sz w:val="16"/>
        </w:rPr>
        <w:t xml:space="preserve">. Moreover, </w:t>
      </w:r>
      <w:r>
        <w:rPr>
          <w:rStyle w:val="Emphasis"/>
          <w:highlight w:val="cyan"/>
        </w:rPr>
        <w:t>Trump’s unpredictability</w:t>
      </w:r>
      <w:r>
        <w:rPr>
          <w:rStyle w:val="StyleUnderline"/>
        </w:rPr>
        <w:t xml:space="preserve"> can be perceived by </w:t>
      </w:r>
      <w:r>
        <w:rPr>
          <w:rStyle w:val="Emphasis"/>
        </w:rPr>
        <w:t>America’s opponents</w:t>
      </w:r>
      <w:r>
        <w:rPr>
          <w:rStyle w:val="StyleUnderline"/>
        </w:rPr>
        <w:t xml:space="preserve"> as</w:t>
      </w:r>
      <w:r>
        <w:rPr>
          <w:sz w:val="16"/>
        </w:rPr>
        <w:t xml:space="preserve"> irritating and even </w:t>
      </w:r>
      <w:r>
        <w:rPr>
          <w:rStyle w:val="Emphasis"/>
        </w:rPr>
        <w:t>dangerous</w:t>
      </w:r>
      <w:r>
        <w:rPr>
          <w:sz w:val="16"/>
        </w:rPr>
        <w:t xml:space="preserve">. </w:t>
      </w:r>
      <w:r>
        <w:rPr>
          <w:rStyle w:val="StyleUnderline"/>
        </w:rPr>
        <w:t>To orchestrate his unpredictability is to create a kind of diplomatic fog,</w:t>
      </w:r>
      <w:r>
        <w:rPr>
          <w:sz w:val="16"/>
        </w:rPr>
        <w:t xml:space="preserve"> just as there is a fog of war. From this perspective, it is possible that </w:t>
      </w:r>
      <w:r>
        <w:rPr>
          <w:rStyle w:val="StyleUnderline"/>
        </w:rPr>
        <w:t xml:space="preserve">this </w:t>
      </w:r>
      <w:r>
        <w:rPr>
          <w:rStyle w:val="StyleUnderline"/>
          <w:highlight w:val="cyan"/>
        </w:rPr>
        <w:t xml:space="preserve">could </w:t>
      </w:r>
      <w:r>
        <w:rPr>
          <w:rStyle w:val="Emphasis"/>
          <w:highlight w:val="cyan"/>
        </w:rPr>
        <w:t>slow</w:t>
      </w:r>
      <w:r>
        <w:rPr>
          <w:sz w:val="16"/>
        </w:rPr>
        <w:t xml:space="preserve"> down </w:t>
      </w:r>
      <w:r>
        <w:rPr>
          <w:rStyle w:val="StyleUnderline"/>
          <w:highlight w:val="cyan"/>
        </w:rPr>
        <w:t>the</w:t>
      </w:r>
      <w:r>
        <w:rPr>
          <w:sz w:val="16"/>
        </w:rPr>
        <w:t xml:space="preserve"> potential military </w:t>
      </w:r>
      <w:r>
        <w:rPr>
          <w:rStyle w:val="StyleUnderline"/>
          <w:highlight w:val="cyan"/>
        </w:rPr>
        <w:t>ambitions of</w:t>
      </w:r>
      <w:r>
        <w:rPr>
          <w:sz w:val="16"/>
        </w:rPr>
        <w:t xml:space="preserve"> both </w:t>
      </w:r>
      <w:r>
        <w:rPr>
          <w:rStyle w:val="Emphasis"/>
          <w:highlight w:val="cyan"/>
        </w:rPr>
        <w:t>China</w:t>
      </w:r>
      <w:r>
        <w:rPr>
          <w:rStyle w:val="StyleUnderline"/>
          <w:highlight w:val="cyan"/>
        </w:rPr>
        <w:t xml:space="preserve"> and </w:t>
      </w:r>
      <w:r>
        <w:rPr>
          <w:rStyle w:val="Emphasis"/>
          <w:highlight w:val="cyan"/>
        </w:rPr>
        <w:t>Russia</w:t>
      </w:r>
      <w:r>
        <w:rPr>
          <w:rStyle w:val="StyleUnderline"/>
          <w:highlight w:val="cyan"/>
        </w:rPr>
        <w:t xml:space="preserve">. If China </w:t>
      </w:r>
      <w:r>
        <w:rPr>
          <w:rStyle w:val="Emphasis"/>
          <w:highlight w:val="cyan"/>
        </w:rPr>
        <w:t>attacks</w:t>
      </w:r>
      <w:r>
        <w:rPr>
          <w:rStyle w:val="StyleUnderline"/>
        </w:rPr>
        <w:t xml:space="preserve"> Taiwan, </w:t>
      </w:r>
      <w:r>
        <w:rPr>
          <w:rStyle w:val="StyleUnderline"/>
          <w:highlight w:val="cyan"/>
        </w:rPr>
        <w:t xml:space="preserve">what will Trump do? We </w:t>
      </w:r>
      <w:r>
        <w:rPr>
          <w:rStyle w:val="Emphasis"/>
          <w:highlight w:val="cyan"/>
        </w:rPr>
        <w:t>do</w:t>
      </w:r>
      <w:r>
        <w:rPr>
          <w:sz w:val="16"/>
          <w:szCs w:val="16"/>
        </w:rPr>
        <w:t xml:space="preserve"> </w:t>
      </w:r>
      <w:r>
        <w:rPr>
          <w:rStyle w:val="Emphasis"/>
          <w:highlight w:val="cyan"/>
        </w:rPr>
        <w:t>n</w:t>
      </w:r>
      <w:r>
        <w:rPr>
          <w:sz w:val="16"/>
          <w:szCs w:val="16"/>
        </w:rPr>
        <w:t>o</w:t>
      </w:r>
      <w:r>
        <w:rPr>
          <w:rStyle w:val="Emphasis"/>
          <w:highlight w:val="cyan"/>
        </w:rPr>
        <w:t>t</w:t>
      </w:r>
      <w:r>
        <w:rPr>
          <w:rStyle w:val="Emphasis"/>
        </w:rPr>
        <w:t xml:space="preserve"> </w:t>
      </w:r>
      <w:r>
        <w:rPr>
          <w:rStyle w:val="Emphasis"/>
          <w:highlight w:val="cyan"/>
        </w:rPr>
        <w:t>know</w:t>
      </w:r>
      <w:r>
        <w:rPr>
          <w:sz w:val="16"/>
        </w:rPr>
        <w:t xml:space="preserve"> anything about that. But </w:t>
      </w:r>
      <w:r>
        <w:rPr>
          <w:rStyle w:val="StyleUnderline"/>
          <w:highlight w:val="cyan"/>
        </w:rPr>
        <w:t>if Putin does not respect the</w:t>
      </w:r>
      <w:r>
        <w:rPr>
          <w:sz w:val="16"/>
        </w:rPr>
        <w:t xml:space="preserve"> likely upcoming </w:t>
      </w:r>
      <w:r>
        <w:rPr>
          <w:rStyle w:val="Emphasis"/>
          <w:highlight w:val="cyan"/>
        </w:rPr>
        <w:t>ceasefire</w:t>
      </w:r>
      <w:r>
        <w:rPr>
          <w:sz w:val="16"/>
        </w:rPr>
        <w:t xml:space="preserve"> in Ukraine, </w:t>
      </w:r>
      <w:r>
        <w:rPr>
          <w:rStyle w:val="StyleUnderline"/>
        </w:rPr>
        <w:t xml:space="preserve">there is no guarantee that </w:t>
      </w:r>
      <w:r>
        <w:rPr>
          <w:rStyle w:val="StyleUnderline"/>
          <w:highlight w:val="cyan"/>
        </w:rPr>
        <w:t>Trump will</w:t>
      </w:r>
      <w:r>
        <w:rPr>
          <w:rStyle w:val="StyleUnderline"/>
        </w:rPr>
        <w:t xml:space="preserve"> not </w:t>
      </w:r>
      <w:r>
        <w:rPr>
          <w:rStyle w:val="StyleUnderline"/>
          <w:highlight w:val="cyan"/>
        </w:rPr>
        <w:t xml:space="preserve">become </w:t>
      </w:r>
      <w:r>
        <w:rPr>
          <w:rStyle w:val="Emphasis"/>
          <w:highlight w:val="cyan"/>
        </w:rPr>
        <w:t>enraged</w:t>
      </w:r>
      <w:r>
        <w:rPr>
          <w:rStyle w:val="StyleUnderline"/>
        </w:rPr>
        <w:t xml:space="preserve"> </w:t>
      </w:r>
      <w:r>
        <w:rPr>
          <w:rStyle w:val="StyleUnderline"/>
          <w:highlight w:val="cyan"/>
        </w:rPr>
        <w:t>and</w:t>
      </w:r>
      <w:r>
        <w:rPr>
          <w:sz w:val="16"/>
        </w:rPr>
        <w:t xml:space="preserve"> decide to </w:t>
      </w:r>
      <w:r>
        <w:rPr>
          <w:rStyle w:val="Emphasis"/>
          <w:highlight w:val="cyan"/>
        </w:rPr>
        <w:t>radically change</w:t>
      </w:r>
      <w:r>
        <w:rPr>
          <w:rStyle w:val="StyleUnderline"/>
          <w:highlight w:val="cyan"/>
        </w:rPr>
        <w:t xml:space="preserve"> his</w:t>
      </w:r>
      <w:r>
        <w:rPr>
          <w:rStyle w:val="StyleUnderline"/>
        </w:rPr>
        <w:t xml:space="preserve"> Ukrainian </w:t>
      </w:r>
      <w:r>
        <w:rPr>
          <w:rStyle w:val="StyleUnderline"/>
          <w:highlight w:val="cyan"/>
        </w:rPr>
        <w:t>policy</w:t>
      </w:r>
      <w:r>
        <w:rPr>
          <w:sz w:val="16"/>
        </w:rPr>
        <w:t xml:space="preserve">, feeling humiliated. What is certain is that </w:t>
      </w:r>
      <w:r>
        <w:rPr>
          <w:rStyle w:val="StyleUnderline"/>
        </w:rPr>
        <w:t xml:space="preserve">in </w:t>
      </w:r>
      <w:r>
        <w:rPr>
          <w:rStyle w:val="Emphasis"/>
        </w:rPr>
        <w:t>Xi</w:t>
      </w:r>
      <w:r>
        <w:rPr>
          <w:sz w:val="16"/>
        </w:rPr>
        <w:t xml:space="preserve"> Jinping</w:t>
      </w:r>
      <w:r>
        <w:rPr>
          <w:rStyle w:val="Emphasis"/>
        </w:rPr>
        <w:t>’s</w:t>
      </w:r>
      <w:r>
        <w:rPr>
          <w:sz w:val="16"/>
        </w:rPr>
        <w:t xml:space="preserve"> </w:t>
      </w:r>
      <w:r>
        <w:rPr>
          <w:rStyle w:val="Emphasis"/>
        </w:rPr>
        <w:t>eyes</w:t>
      </w:r>
      <w:r>
        <w:rPr>
          <w:sz w:val="16"/>
        </w:rPr>
        <w:t xml:space="preserve">, </w:t>
      </w:r>
      <w:r>
        <w:rPr>
          <w:rStyle w:val="StyleUnderline"/>
        </w:rPr>
        <w:t xml:space="preserve">this </w:t>
      </w:r>
      <w:r>
        <w:rPr>
          <w:rStyle w:val="Emphasis"/>
        </w:rPr>
        <w:t>unpredictability</w:t>
      </w:r>
      <w:r>
        <w:rPr>
          <w:sz w:val="16"/>
        </w:rPr>
        <w:t xml:space="preserve">, especially in the Indo-Pacific region, </w:t>
      </w:r>
      <w:r>
        <w:rPr>
          <w:rStyle w:val="StyleUnderline"/>
        </w:rPr>
        <w:t>is not good news</w:t>
      </w:r>
      <w:r>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343E691B" w14:textId="77777777" w:rsidR="00D917C6" w:rsidRDefault="00D917C6" w:rsidP="00D917C6">
      <w:pPr>
        <w:rPr>
          <w:sz w:val="16"/>
        </w:rPr>
      </w:pPr>
    </w:p>
    <w:p w14:paraId="018AC052" w14:textId="77777777" w:rsidR="00D92880" w:rsidRDefault="00D92880" w:rsidP="00D92880"/>
    <w:p w14:paraId="7D301F15" w14:textId="5E310239" w:rsidR="007C6843" w:rsidRPr="007C6843" w:rsidRDefault="007C6843" w:rsidP="00DE3BD8"/>
    <w:p w14:paraId="4216F777" w14:textId="40803023" w:rsidR="00C05B0C" w:rsidRDefault="00C05B0C" w:rsidP="00C05B0C">
      <w:pPr>
        <w:pStyle w:val="Heading2"/>
      </w:pPr>
      <w:r>
        <w:t>Adv---Reorganization</w:t>
      </w:r>
    </w:p>
    <w:p w14:paraId="3968B51A" w14:textId="1F71C06A" w:rsidR="00C05B0C" w:rsidRDefault="00C05B0C" w:rsidP="00C05B0C">
      <w:pPr>
        <w:pStyle w:val="Heading3"/>
      </w:pPr>
      <w:r>
        <w:t>1NC---Democracy</w:t>
      </w:r>
    </w:p>
    <w:p w14:paraId="503A7E33" w14:textId="77777777" w:rsidR="00412A4E" w:rsidRPr="0077384C" w:rsidRDefault="00412A4E" w:rsidP="00412A4E">
      <w:pPr>
        <w:pStyle w:val="Heading4"/>
        <w:rPr>
          <w:bCs/>
        </w:rPr>
      </w:pPr>
      <w:r w:rsidRPr="0077384C">
        <w:rPr>
          <w:bCs/>
        </w:rPr>
        <w:t xml:space="preserve">Bargaining rights are </w:t>
      </w:r>
      <w:r w:rsidRPr="0077384C">
        <w:rPr>
          <w:bCs/>
          <w:u w:val="single"/>
        </w:rPr>
        <w:t>too narrow</w:t>
      </w:r>
      <w:r w:rsidRPr="0077384C">
        <w:rPr>
          <w:bCs/>
        </w:rPr>
        <w:t xml:space="preserve">. They </w:t>
      </w:r>
      <w:r w:rsidRPr="0077384C">
        <w:rPr>
          <w:bCs/>
          <w:u w:val="single"/>
        </w:rPr>
        <w:t>statutorily</w:t>
      </w:r>
      <w:r w:rsidRPr="0077384C">
        <w:rPr>
          <w:bCs/>
        </w:rPr>
        <w:t xml:space="preserve"> cannot affect management rights. </w:t>
      </w:r>
    </w:p>
    <w:p w14:paraId="6F085898" w14:textId="77777777" w:rsidR="00412A4E" w:rsidRDefault="00412A4E" w:rsidP="00412A4E">
      <w:r>
        <w:t xml:space="preserve">Parker </w:t>
      </w:r>
      <w:r>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2E3BB8E7" w14:textId="77777777" w:rsidR="00412A4E" w:rsidRDefault="00412A4E" w:rsidP="00412A4E">
      <w:pPr>
        <w:rPr>
          <w:sz w:val="16"/>
        </w:rPr>
      </w:pPr>
      <w:r>
        <w:rPr>
          <w:sz w:val="16"/>
        </w:rPr>
        <w:t xml:space="preserve">President Donald </w:t>
      </w:r>
      <w:r>
        <w:rPr>
          <w:rStyle w:val="StyleUnderline"/>
        </w:rPr>
        <w:t>Trump’s push to force workers back into the office</w:t>
      </w:r>
      <w:r>
        <w:rPr>
          <w:sz w:val="16"/>
        </w:rPr>
        <w:t xml:space="preserve"> is fraught with labor law pitfalls and </w:t>
      </w:r>
      <w:r>
        <w:rPr>
          <w:rStyle w:val="StyleUnderline"/>
        </w:rPr>
        <w:t>dependent on whether management has</w:t>
      </w:r>
      <w:r>
        <w:rPr>
          <w:sz w:val="16"/>
        </w:rPr>
        <w:t xml:space="preserve"> the </w:t>
      </w:r>
      <w:r>
        <w:rPr>
          <w:rStyle w:val="StyleUnderline"/>
        </w:rPr>
        <w:t>sole discretion</w:t>
      </w:r>
      <w:r>
        <w:rPr>
          <w:sz w:val="16"/>
        </w:rPr>
        <w:t xml:space="preserve"> to set telework policy.</w:t>
      </w:r>
    </w:p>
    <w:p w14:paraId="44314F28" w14:textId="77777777" w:rsidR="00412A4E" w:rsidRDefault="00412A4E" w:rsidP="00412A4E">
      <w:pPr>
        <w:rPr>
          <w:sz w:val="16"/>
        </w:rPr>
      </w:pPr>
      <w:r>
        <w:rPr>
          <w:sz w:val="16"/>
        </w:rPr>
        <w:t xml:space="preserve">Initiatives to cut thousands of employees from the federal workforce rest on a directive that agencies crack down on remote work. </w:t>
      </w:r>
      <w:r>
        <w:rPr>
          <w:rStyle w:val="StyleUnderline"/>
        </w:rPr>
        <w:t>While initial</w:t>
      </w:r>
      <w:r>
        <w:rPr>
          <w:sz w:val="16"/>
        </w:rPr>
        <w:t xml:space="preserve"> </w:t>
      </w:r>
      <w:r>
        <w:rPr>
          <w:rStyle w:val="StyleUnderline"/>
        </w:rPr>
        <w:t>guidance from the Office of Personnel Management</w:t>
      </w:r>
      <w:r>
        <w:rPr>
          <w:sz w:val="16"/>
        </w:rPr>
        <w:t xml:space="preserve"> appeared to </w:t>
      </w:r>
      <w:r>
        <w:rPr>
          <w:rStyle w:val="StyleUnderline"/>
        </w:rPr>
        <w:t>instruct agency heads to consider</w:t>
      </w:r>
      <w:r>
        <w:rPr>
          <w:sz w:val="16"/>
        </w:rPr>
        <w:t xml:space="preserve"> existing collective </w:t>
      </w:r>
      <w:r>
        <w:rPr>
          <w:rStyle w:val="StyleUnderline"/>
        </w:rPr>
        <w:t>bargaining agreements</w:t>
      </w:r>
      <w:r>
        <w:rPr>
          <w:sz w:val="16"/>
        </w:rPr>
        <w:t xml:space="preserve"> with unionized workers when crafting the new policy, an </w:t>
      </w:r>
      <w:r>
        <w:rPr>
          <w:rStyle w:val="StyleUnderline"/>
        </w:rPr>
        <w:t>updated memo</w:t>
      </w:r>
      <w:r>
        <w:rPr>
          <w:sz w:val="16"/>
        </w:rPr>
        <w:t xml:space="preserve"> issued Feb. 3 seemed to </w:t>
      </w:r>
      <w:r>
        <w:rPr>
          <w:rStyle w:val="StyleUnderline"/>
        </w:rPr>
        <w:t>shift course</w:t>
      </w:r>
      <w:r>
        <w:rPr>
          <w:sz w:val="16"/>
        </w:rPr>
        <w:t>.</w:t>
      </w:r>
    </w:p>
    <w:p w14:paraId="32B6982F" w14:textId="77777777" w:rsidR="00412A4E" w:rsidRDefault="00412A4E" w:rsidP="00412A4E">
      <w:pPr>
        <w:rPr>
          <w:sz w:val="16"/>
        </w:rPr>
      </w:pPr>
      <w:r>
        <w:rPr>
          <w:rStyle w:val="StyleUnderline"/>
          <w:highlight w:val="cyan"/>
        </w:rPr>
        <w:t>OPM</w:t>
      </w:r>
      <w:r>
        <w:rPr>
          <w:rStyle w:val="StyleUnderline"/>
        </w:rPr>
        <w:t xml:space="preserve"> Acting </w:t>
      </w:r>
      <w:r>
        <w:rPr>
          <w:rStyle w:val="StyleUnderline"/>
          <w:highlight w:val="cyan"/>
        </w:rPr>
        <w:t>Director</w:t>
      </w:r>
      <w:r>
        <w:rPr>
          <w:sz w:val="16"/>
        </w:rPr>
        <w:t xml:space="preserve"> Charles Ezell </w:t>
      </w:r>
      <w:r>
        <w:rPr>
          <w:rStyle w:val="StyleUnderline"/>
          <w:highlight w:val="cyan"/>
        </w:rPr>
        <w:t>said</w:t>
      </w:r>
      <w:r>
        <w:rPr>
          <w:sz w:val="16"/>
        </w:rPr>
        <w:t xml:space="preserve"> that any </w:t>
      </w:r>
      <w:r>
        <w:rPr>
          <w:rStyle w:val="StyleUnderline"/>
          <w:highlight w:val="cyan"/>
        </w:rPr>
        <w:t>provisions standing in</w:t>
      </w:r>
      <w:r>
        <w:rPr>
          <w:rStyle w:val="StyleUnderline"/>
        </w:rPr>
        <w:t xml:space="preserve"> the </w:t>
      </w:r>
      <w:r>
        <w:rPr>
          <w:rStyle w:val="StyleUnderline"/>
          <w:highlight w:val="cyan"/>
        </w:rPr>
        <w:t>way of agencies</w:t>
      </w:r>
      <w:r>
        <w:rPr>
          <w:rStyle w:val="StyleUnderline"/>
        </w:rPr>
        <w:t xml:space="preserve"> mandating in-office work </w:t>
      </w:r>
      <w:r>
        <w:rPr>
          <w:rStyle w:val="StyleUnderline"/>
          <w:highlight w:val="cyan"/>
        </w:rPr>
        <w:t>violated federal employment law</w:t>
      </w:r>
      <w:r>
        <w:rPr>
          <w:sz w:val="16"/>
        </w:rPr>
        <w:t xml:space="preserve"> and </w:t>
      </w:r>
      <w:r>
        <w:rPr>
          <w:rStyle w:val="StyleUnderline"/>
        </w:rPr>
        <w:t>should be disregarded</w:t>
      </w:r>
      <w:r>
        <w:rPr>
          <w:sz w:val="16"/>
        </w:rPr>
        <w:t xml:space="preserve">, </w:t>
      </w:r>
      <w:r>
        <w:rPr>
          <w:rStyle w:val="StyleUnderline"/>
        </w:rPr>
        <w:t>citing “</w:t>
      </w:r>
      <w:r>
        <w:rPr>
          <w:rStyle w:val="Emphasis"/>
        </w:rPr>
        <w:t>management rights</w:t>
      </w:r>
      <w:r>
        <w:rPr>
          <w:rStyle w:val="StyleUnderline"/>
        </w:rPr>
        <w:t>” provisions of the law</w:t>
      </w:r>
      <w:r>
        <w:rPr>
          <w:sz w:val="16"/>
        </w:rPr>
        <w:t>. Labor law has long considered the place of work to be a condition of employment in worker contracts and mandates bargaining when those conditions are changed.</w:t>
      </w:r>
    </w:p>
    <w:p w14:paraId="21F91712" w14:textId="77777777" w:rsidR="00412A4E" w:rsidRDefault="00412A4E" w:rsidP="00412A4E">
      <w:pPr>
        <w:rPr>
          <w:sz w:val="16"/>
        </w:rPr>
      </w:pPr>
      <w:r>
        <w:rPr>
          <w:rStyle w:val="StyleUnderline"/>
        </w:rPr>
        <w:t xml:space="preserve">“Everybody who deals with this stuff </w:t>
      </w:r>
      <w:r>
        <w:rPr>
          <w:rStyle w:val="Emphasis"/>
        </w:rPr>
        <w:t>knows</w:t>
      </w:r>
      <w:r>
        <w:rPr>
          <w:rStyle w:val="StyleUnderline"/>
        </w:rPr>
        <w:t xml:space="preserve"> that a collective </w:t>
      </w:r>
      <w:r>
        <w:rPr>
          <w:rStyle w:val="StyleUnderline"/>
          <w:highlight w:val="cyan"/>
        </w:rPr>
        <w:t>bargaining</w:t>
      </w:r>
      <w:r>
        <w:rPr>
          <w:rStyle w:val="StyleUnderline"/>
        </w:rPr>
        <w:t xml:space="preserve"> agreement </w:t>
      </w:r>
      <w:r>
        <w:rPr>
          <w:rStyle w:val="StyleUnderline"/>
          <w:highlight w:val="cyan"/>
        </w:rPr>
        <w:t xml:space="preserve">can’t conflict with rights that </w:t>
      </w:r>
      <w:r>
        <w:rPr>
          <w:rStyle w:val="Emphasis"/>
          <w:highlight w:val="cyan"/>
        </w:rPr>
        <w:t>belong to management</w:t>
      </w:r>
      <w:r>
        <w:rPr>
          <w:rStyle w:val="StyleUnderline"/>
          <w:highlight w:val="cyan"/>
        </w:rPr>
        <w:t xml:space="preserve"> by </w:t>
      </w:r>
      <w:r>
        <w:rPr>
          <w:rStyle w:val="Emphasis"/>
          <w:highlight w:val="cyan"/>
        </w:rPr>
        <w:t>statute</w:t>
      </w:r>
      <w:r>
        <w:rPr>
          <w:sz w:val="16"/>
        </w:rPr>
        <w:t xml:space="preserve">,” </w:t>
      </w:r>
      <w:r>
        <w:rPr>
          <w:rStyle w:val="StyleUnderline"/>
        </w:rPr>
        <w:t>said</w:t>
      </w:r>
      <w:r>
        <w:rPr>
          <w:sz w:val="16"/>
        </w:rPr>
        <w:t xml:space="preserve"> George </w:t>
      </w:r>
      <w:r>
        <w:rPr>
          <w:rStyle w:val="StyleUnderline"/>
        </w:rPr>
        <w:t>Chuzi</w:t>
      </w:r>
      <w:r>
        <w:rPr>
          <w:sz w:val="16"/>
        </w:rPr>
        <w:t xml:space="preserve">, </w:t>
      </w:r>
      <w:r>
        <w:rPr>
          <w:rStyle w:val="StyleUnderline"/>
        </w:rPr>
        <w:t>who represents federal workers</w:t>
      </w:r>
      <w:r>
        <w:rPr>
          <w:sz w:val="16"/>
        </w:rPr>
        <w:t xml:space="preserve"> with Kalijarvi, Chuzi, Newman &amp; Fitch P.C. “But that leaves aside the question of whether telework is a management right.”</w:t>
      </w:r>
    </w:p>
    <w:p w14:paraId="6BF6D8C4" w14:textId="77777777" w:rsidR="00412A4E" w:rsidRDefault="00412A4E" w:rsidP="00412A4E">
      <w:pPr>
        <w:rPr>
          <w:sz w:val="16"/>
        </w:rPr>
      </w:pPr>
      <w:r>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77E6BF20" w14:textId="77777777" w:rsidR="00412A4E" w:rsidRDefault="00412A4E" w:rsidP="00412A4E">
      <w:pPr>
        <w:rPr>
          <w:sz w:val="16"/>
        </w:rPr>
      </w:pPr>
      <w:r>
        <w:rPr>
          <w:sz w:val="16"/>
        </w:rPr>
        <w:t>The push to force staff back into office space that might not even exist comes as the administration is also urging employees to quit with voluntary deferred resignation offers.</w:t>
      </w:r>
    </w:p>
    <w:p w14:paraId="6A3F2C6D" w14:textId="77777777" w:rsidR="00412A4E" w:rsidRDefault="00412A4E" w:rsidP="00412A4E">
      <w:pPr>
        <w:rPr>
          <w:sz w:val="16"/>
        </w:rPr>
      </w:pPr>
      <w:r>
        <w:rPr>
          <w:sz w:val="16"/>
        </w:rPr>
        <w:t>Management Rights, Bargaining Obligations</w:t>
      </w:r>
    </w:p>
    <w:p w14:paraId="149850E7" w14:textId="77777777" w:rsidR="00412A4E" w:rsidRDefault="00412A4E" w:rsidP="00412A4E">
      <w:pPr>
        <w:rPr>
          <w:sz w:val="16"/>
        </w:rPr>
      </w:pPr>
      <w:r>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326478B3" w14:textId="77777777" w:rsidR="00412A4E" w:rsidRDefault="00412A4E" w:rsidP="00412A4E">
      <w:pPr>
        <w:rPr>
          <w:sz w:val="16"/>
        </w:rPr>
      </w:pPr>
      <w:r>
        <w:rPr>
          <w:sz w:val="16"/>
        </w:rPr>
        <w:t>Unions can bargain over arrangements for employees whose telework arrangements are changed and for individual telework eligibility, but the amount of telework and which positions are able to telework is not up for discussion, he said.</w:t>
      </w:r>
    </w:p>
    <w:p w14:paraId="53772924" w14:textId="77777777" w:rsidR="00412A4E" w:rsidRDefault="00412A4E" w:rsidP="00412A4E">
      <w:pPr>
        <w:rPr>
          <w:sz w:val="16"/>
        </w:rPr>
      </w:pPr>
      <w:r>
        <w:rPr>
          <w:sz w:val="16"/>
        </w:rPr>
        <w:t>“</w:t>
      </w:r>
      <w:r>
        <w:rPr>
          <w:rStyle w:val="StyleUnderline"/>
        </w:rPr>
        <w:t>Provisions of</w:t>
      </w:r>
      <w:r>
        <w:rPr>
          <w:sz w:val="16"/>
        </w:rPr>
        <w:t xml:space="preserve"> collective </w:t>
      </w:r>
      <w:r>
        <w:rPr>
          <w:rStyle w:val="StyleUnderline"/>
        </w:rPr>
        <w:t xml:space="preserve">bargaining agreements that conflict with management rights are </w:t>
      </w:r>
      <w:r>
        <w:rPr>
          <w:rStyle w:val="Emphasis"/>
          <w:highlight w:val="cyan"/>
        </w:rPr>
        <w:t>unlawful</w:t>
      </w:r>
      <w:r>
        <w:rPr>
          <w:sz w:val="16"/>
        </w:rPr>
        <w:t xml:space="preserve"> and </w:t>
      </w:r>
      <w:r>
        <w:rPr>
          <w:rStyle w:val="StyleUnderline"/>
          <w:highlight w:val="cyan"/>
        </w:rPr>
        <w:t xml:space="preserve">cannot be </w:t>
      </w:r>
      <w:r>
        <w:rPr>
          <w:rStyle w:val="Emphasis"/>
          <w:highlight w:val="cyan"/>
        </w:rPr>
        <w:t>enforced</w:t>
      </w:r>
      <w:r>
        <w:rPr>
          <w:sz w:val="16"/>
        </w:rPr>
        <w:t>,” Ezell wrote. “Any provisions that require agencies to provide minimum telework levels, or prevent agencies from setting maximum telework levels, are likely unlawful.”</w:t>
      </w:r>
    </w:p>
    <w:p w14:paraId="1D723A2C" w14:textId="77777777" w:rsidR="00412A4E" w:rsidRDefault="00412A4E" w:rsidP="00412A4E">
      <w:pPr>
        <w:rPr>
          <w:sz w:val="16"/>
        </w:rPr>
      </w:pPr>
      <w:r>
        <w:rPr>
          <w:sz w:val="16"/>
        </w:rPr>
        <w:t>The guidance also cites FLRA precedent that gives agencies the right to audit employees’ work unannounced and prohibits unions from negotiating over certain policies like taking home work materials.</w:t>
      </w:r>
    </w:p>
    <w:p w14:paraId="422E79A2" w14:textId="77777777" w:rsidR="00412A4E" w:rsidRDefault="00412A4E" w:rsidP="00412A4E">
      <w:pPr>
        <w:rPr>
          <w:sz w:val="16"/>
        </w:rPr>
      </w:pPr>
      <w:r>
        <w:rPr>
          <w:sz w:val="16"/>
        </w:rPr>
        <w:t xml:space="preserve">The </w:t>
      </w:r>
      <w:r>
        <w:rPr>
          <w:rStyle w:val="Emphasis"/>
          <w:highlight w:val="cyan"/>
        </w:rPr>
        <w:t>F</w:t>
      </w:r>
      <w:r>
        <w:rPr>
          <w:rStyle w:val="StyleUnderline"/>
        </w:rPr>
        <w:t xml:space="preserve">ederal </w:t>
      </w:r>
      <w:r>
        <w:rPr>
          <w:rStyle w:val="Emphasis"/>
          <w:highlight w:val="cyan"/>
        </w:rPr>
        <w:t>S</w:t>
      </w:r>
      <w:r>
        <w:rPr>
          <w:rStyle w:val="StyleUnderline"/>
        </w:rPr>
        <w:t xml:space="preserve">ervice </w:t>
      </w:r>
      <w:r>
        <w:rPr>
          <w:rStyle w:val="Emphasis"/>
          <w:highlight w:val="cyan"/>
        </w:rPr>
        <w:t>L</w:t>
      </w:r>
      <w:r>
        <w:rPr>
          <w:rStyle w:val="StyleUnderline"/>
        </w:rPr>
        <w:t>abor-</w:t>
      </w:r>
      <w:r>
        <w:rPr>
          <w:rStyle w:val="Emphasis"/>
          <w:highlight w:val="cyan"/>
        </w:rPr>
        <w:t>M</w:t>
      </w:r>
      <w:r>
        <w:rPr>
          <w:rStyle w:val="StyleUnderline"/>
        </w:rPr>
        <w:t xml:space="preserve">anagement </w:t>
      </w:r>
      <w:r>
        <w:rPr>
          <w:rStyle w:val="Emphasis"/>
          <w:highlight w:val="cyan"/>
        </w:rPr>
        <w:t>R</w:t>
      </w:r>
      <w:r>
        <w:rPr>
          <w:rStyle w:val="StyleUnderline"/>
        </w:rPr>
        <w:t xml:space="preserve">elations </w:t>
      </w:r>
      <w:r>
        <w:rPr>
          <w:rStyle w:val="Emphasis"/>
          <w:highlight w:val="cyan"/>
        </w:rPr>
        <w:t>S</w:t>
      </w:r>
      <w:r>
        <w:rPr>
          <w:rStyle w:val="StyleUnderline"/>
        </w:rPr>
        <w:t>tatute</w:t>
      </w:r>
      <w:r>
        <w:rPr>
          <w:sz w:val="16"/>
        </w:rPr>
        <w:t xml:space="preserve">, </w:t>
      </w:r>
      <w:r>
        <w:rPr>
          <w:rStyle w:val="StyleUnderline"/>
        </w:rPr>
        <w:t>administered by the FLRA</w:t>
      </w:r>
      <w:r>
        <w:rPr>
          <w:sz w:val="16"/>
        </w:rPr>
        <w:t xml:space="preserve">, </w:t>
      </w:r>
      <w:r>
        <w:rPr>
          <w:rStyle w:val="StyleUnderline"/>
          <w:highlight w:val="cyan"/>
        </w:rPr>
        <w:t>says</w:t>
      </w:r>
      <w:r>
        <w:rPr>
          <w:sz w:val="16"/>
        </w:rPr>
        <w:t xml:space="preserve"> that </w:t>
      </w:r>
      <w:r>
        <w:rPr>
          <w:rStyle w:val="StyleUnderline"/>
          <w:sz w:val="24"/>
          <w:szCs w:val="24"/>
          <w:highlight w:val="cyan"/>
        </w:rPr>
        <w:t>management retains</w:t>
      </w:r>
      <w:r>
        <w:rPr>
          <w:rStyle w:val="StyleUnderline"/>
          <w:sz w:val="24"/>
          <w:szCs w:val="24"/>
        </w:rPr>
        <w:t xml:space="preserve"> the </w:t>
      </w:r>
      <w:r>
        <w:rPr>
          <w:rStyle w:val="StyleUnderline"/>
          <w:sz w:val="24"/>
          <w:szCs w:val="24"/>
          <w:highlight w:val="cyan"/>
        </w:rPr>
        <w:t>authority to determine</w:t>
      </w:r>
      <w:r>
        <w:rPr>
          <w:rStyle w:val="StyleUnderline"/>
          <w:sz w:val="24"/>
          <w:szCs w:val="24"/>
        </w:rPr>
        <w:t xml:space="preserve"> the</w:t>
      </w:r>
      <w:r>
        <w:rPr>
          <w:sz w:val="24"/>
          <w:szCs w:val="24"/>
        </w:rPr>
        <w:t xml:space="preserve"> </w:t>
      </w:r>
      <w:r>
        <w:rPr>
          <w:rStyle w:val="Emphasis"/>
          <w:sz w:val="24"/>
          <w:szCs w:val="24"/>
          <w:highlight w:val="cyan"/>
        </w:rPr>
        <w:t>mission</w:t>
      </w:r>
      <w:r>
        <w:rPr>
          <w:rStyle w:val="StyleUnderline"/>
          <w:sz w:val="24"/>
          <w:szCs w:val="24"/>
          <w:highlight w:val="cyan"/>
        </w:rPr>
        <w:t>, budget</w:t>
      </w:r>
      <w:r>
        <w:rPr>
          <w:rStyle w:val="StyleUnderline"/>
          <w:sz w:val="24"/>
          <w:szCs w:val="24"/>
        </w:rPr>
        <w:t xml:space="preserve">, and </w:t>
      </w:r>
      <w:r>
        <w:rPr>
          <w:rStyle w:val="Emphasis"/>
          <w:sz w:val="24"/>
          <w:szCs w:val="24"/>
          <w:highlight w:val="cyan"/>
        </w:rPr>
        <w:t>organization</w:t>
      </w:r>
      <w:r>
        <w:rPr>
          <w:rStyle w:val="StyleUnderline"/>
          <w:sz w:val="24"/>
          <w:szCs w:val="24"/>
          <w:highlight w:val="cyan"/>
        </w:rPr>
        <w:t xml:space="preserve"> of</w:t>
      </w:r>
      <w:r>
        <w:rPr>
          <w:rStyle w:val="StyleUnderline"/>
          <w:sz w:val="24"/>
          <w:szCs w:val="24"/>
        </w:rPr>
        <w:t xml:space="preserve"> an </w:t>
      </w:r>
      <w:r>
        <w:rPr>
          <w:rStyle w:val="StyleUnderline"/>
          <w:sz w:val="24"/>
          <w:szCs w:val="24"/>
          <w:highlight w:val="cyan"/>
        </w:rPr>
        <w:t>agency</w:t>
      </w:r>
      <w:r>
        <w:rPr>
          <w:sz w:val="16"/>
        </w:rPr>
        <w:t xml:space="preserve"> and </w:t>
      </w:r>
      <w:r>
        <w:rPr>
          <w:rStyle w:val="StyleUnderline"/>
          <w:sz w:val="24"/>
          <w:szCs w:val="24"/>
          <w:highlight w:val="cyan"/>
        </w:rPr>
        <w:t>carry out</w:t>
      </w:r>
      <w:r>
        <w:rPr>
          <w:rStyle w:val="StyleUnderline"/>
          <w:sz w:val="24"/>
          <w:szCs w:val="24"/>
        </w:rPr>
        <w:t xml:space="preserve"> the </w:t>
      </w:r>
      <w:r>
        <w:rPr>
          <w:rStyle w:val="StyleUnderline"/>
          <w:sz w:val="24"/>
          <w:szCs w:val="24"/>
          <w:highlight w:val="cyan"/>
        </w:rPr>
        <w:t xml:space="preserve">mission “during </w:t>
      </w:r>
      <w:r>
        <w:rPr>
          <w:rStyle w:val="Emphasis"/>
          <w:sz w:val="24"/>
          <w:szCs w:val="24"/>
          <w:highlight w:val="cyan"/>
        </w:rPr>
        <w:t>emergencies</w:t>
      </w:r>
      <w:r>
        <w:rPr>
          <w:rStyle w:val="StyleUnderline"/>
          <w:sz w:val="24"/>
          <w:szCs w:val="24"/>
          <w:highlight w:val="cyan"/>
        </w:rPr>
        <w:t>,”</w:t>
      </w:r>
      <w:r>
        <w:rPr>
          <w:sz w:val="16"/>
        </w:rPr>
        <w:t xml:space="preserve"> but must </w:t>
      </w:r>
      <w:r>
        <w:rPr>
          <w:rStyle w:val="StyleUnderline"/>
        </w:rPr>
        <w:t>allow unions to bargain over assigned</w:t>
      </w:r>
      <w:r>
        <w:rPr>
          <w:sz w:val="16"/>
        </w:rPr>
        <w:t xml:space="preserve"> </w:t>
      </w:r>
      <w:r>
        <w:rPr>
          <w:rStyle w:val="StyleUnderline"/>
        </w:rPr>
        <w:t>duties</w:t>
      </w:r>
      <w:r>
        <w:rPr>
          <w:sz w:val="16"/>
        </w:rPr>
        <w:t xml:space="preserve">, </w:t>
      </w:r>
      <w:r>
        <w:rPr>
          <w:rStyle w:val="StyleUnderline"/>
        </w:rPr>
        <w:t>means of performing work</w:t>
      </w:r>
      <w:r>
        <w:rPr>
          <w:sz w:val="16"/>
        </w:rPr>
        <w:t xml:space="preserve">, and </w:t>
      </w:r>
      <w:r>
        <w:rPr>
          <w:rStyle w:val="StyleUnderline"/>
        </w:rPr>
        <w:t>procedures</w:t>
      </w:r>
      <w:r>
        <w:rPr>
          <w:sz w:val="16"/>
        </w:rPr>
        <w:t xml:space="preserve"> that </w:t>
      </w:r>
      <w:r>
        <w:rPr>
          <w:rStyle w:val="StyleUnderline"/>
        </w:rPr>
        <w:t>management takes</w:t>
      </w:r>
      <w:r>
        <w:rPr>
          <w:sz w:val="16"/>
        </w:rPr>
        <w:t xml:space="preserve"> when exercising its authority.</w:t>
      </w:r>
    </w:p>
    <w:p w14:paraId="4709F427" w14:textId="77777777" w:rsidR="00A732DA" w:rsidRDefault="00A732DA" w:rsidP="00412A4E">
      <w:pPr>
        <w:rPr>
          <w:sz w:val="16"/>
        </w:rPr>
      </w:pPr>
    </w:p>
    <w:p w14:paraId="4E3FDA60" w14:textId="77777777" w:rsidR="00A732DA" w:rsidRPr="00A732DA" w:rsidRDefault="00A732DA" w:rsidP="00A732DA">
      <w:pPr>
        <w:pStyle w:val="Heading4"/>
        <w:rPr>
          <w:bCs/>
        </w:rPr>
      </w:pPr>
      <w:r w:rsidRPr="00A732DA">
        <w:rPr>
          <w:bCs/>
        </w:rPr>
        <w:t xml:space="preserve">Democracy is </w:t>
      </w:r>
      <w:r w:rsidRPr="00A732DA">
        <w:rPr>
          <w:bCs/>
          <w:u w:val="single"/>
        </w:rPr>
        <w:t>stable</w:t>
      </w:r>
      <w:r w:rsidRPr="00A732DA">
        <w:rPr>
          <w:bCs/>
        </w:rPr>
        <w:t xml:space="preserve"> in spite of Trump. </w:t>
      </w:r>
    </w:p>
    <w:p w14:paraId="02A9820D" w14:textId="77777777" w:rsidR="00A732DA" w:rsidRDefault="00A732DA" w:rsidP="00A732DA">
      <w:r>
        <w:t xml:space="preserve">Dima </w:t>
      </w:r>
      <w:r>
        <w:rPr>
          <w:rStyle w:val="Style13ptBold"/>
        </w:rPr>
        <w:t>Kortukov 25</w:t>
      </w:r>
      <w:r>
        <w:t xml:space="preserve">, assistant professor of political science at the University of Alabama; </w:t>
      </w:r>
      <w:r>
        <w:rPr>
          <w:b/>
          <w:bCs/>
        </w:rPr>
        <w:t>Julian G. Waller</w:t>
      </w:r>
      <w:r>
        <w:t>, professorial lecturer in political science at George Washington University and a nonresident fellow at the Illiberalism Studies Program, Fall 2025, “Authoritarianism, Reform, or Capture?: Democracy in Trump’s America,” American Affairs, Vol. 9, No. 3, online</w:t>
      </w:r>
    </w:p>
    <w:p w14:paraId="3BEED2C9" w14:textId="77777777" w:rsidR="00A732DA" w:rsidRDefault="00A732DA" w:rsidP="00A732DA">
      <w:pPr>
        <w:rPr>
          <w:sz w:val="16"/>
        </w:rPr>
      </w:pPr>
      <w:r>
        <w:rPr>
          <w:sz w:val="16"/>
        </w:rPr>
        <w:t xml:space="preserve">To that end, </w:t>
      </w:r>
      <w:r>
        <w:rPr>
          <w:rStyle w:val="StyleUnderline"/>
        </w:rPr>
        <w:t xml:space="preserve">it is helpful to </w:t>
      </w:r>
      <w:r>
        <w:rPr>
          <w:rStyle w:val="Emphasis"/>
        </w:rPr>
        <w:t>understand</w:t>
      </w:r>
      <w:r>
        <w:rPr>
          <w:rStyle w:val="StyleUnderline"/>
        </w:rPr>
        <w:t xml:space="preserve"> what we mean by </w:t>
      </w:r>
      <w:r>
        <w:rPr>
          <w:rStyle w:val="Emphasis"/>
        </w:rPr>
        <w:t>democracy</w:t>
      </w:r>
      <w:r>
        <w:rPr>
          <w:rStyle w:val="StyleUnderline"/>
        </w:rPr>
        <w:t>, and</w:t>
      </w:r>
      <w:r>
        <w:rPr>
          <w:sz w:val="16"/>
        </w:rPr>
        <w:t xml:space="preserve">, therefore, </w:t>
      </w:r>
      <w:r>
        <w:rPr>
          <w:rStyle w:val="StyleUnderline"/>
        </w:rPr>
        <w:t xml:space="preserve">what </w:t>
      </w:r>
      <w:r>
        <w:rPr>
          <w:rStyle w:val="Emphasis"/>
        </w:rPr>
        <w:t>exactly</w:t>
      </w:r>
      <w:r>
        <w:rPr>
          <w:rStyle w:val="StyleUnderline"/>
        </w:rPr>
        <w:t xml:space="preserve"> has to </w:t>
      </w:r>
      <w:r>
        <w:rPr>
          <w:rStyle w:val="Emphasis"/>
        </w:rPr>
        <w:t>fall short</w:t>
      </w:r>
      <w:r>
        <w:rPr>
          <w:rStyle w:val="StyleUnderline"/>
        </w:rPr>
        <w:t xml:space="preserve"> to usher in a transition to authoritarianism</w:t>
      </w:r>
      <w:r>
        <w:rPr>
          <w:sz w:val="16"/>
        </w:rPr>
        <w:t xml:space="preserve">. </w:t>
      </w:r>
      <w:r>
        <w:rPr>
          <w:rStyle w:val="Emphasis"/>
        </w:rPr>
        <w:t>Widely agreed</w:t>
      </w:r>
      <w:r>
        <w:rPr>
          <w:rStyle w:val="StyleUnderline"/>
        </w:rPr>
        <w:t xml:space="preserve"> minimum standards for a </w:t>
      </w:r>
      <w:r>
        <w:rPr>
          <w:rStyle w:val="Emphasis"/>
        </w:rPr>
        <w:t>modern democracy</w:t>
      </w:r>
      <w:r>
        <w:rPr>
          <w:rStyle w:val="StyleUnderline"/>
        </w:rPr>
        <w:t xml:space="preserve"> are</w:t>
      </w:r>
      <w:r>
        <w:rPr>
          <w:sz w:val="16"/>
        </w:rPr>
        <w:t xml:space="preserve"> as follows: (1) </w:t>
      </w:r>
      <w:r>
        <w:rPr>
          <w:rStyle w:val="StyleUnderline"/>
        </w:rPr>
        <w:t xml:space="preserve">leaders are chosen through </w:t>
      </w:r>
      <w:r>
        <w:rPr>
          <w:rStyle w:val="Emphasis"/>
        </w:rPr>
        <w:t>free and fair elections</w:t>
      </w:r>
      <w:r>
        <w:rPr>
          <w:sz w:val="16"/>
        </w:rPr>
        <w:t xml:space="preserve">; (2) </w:t>
      </w:r>
      <w:r>
        <w:rPr>
          <w:rStyle w:val="StyleUnderline"/>
        </w:rPr>
        <w:t xml:space="preserve">most adults </w:t>
      </w:r>
      <w:r>
        <w:rPr>
          <w:rStyle w:val="Emphasis"/>
        </w:rPr>
        <w:t>possess the right to vote</w:t>
      </w:r>
      <w:r>
        <w:rPr>
          <w:sz w:val="16"/>
        </w:rPr>
        <w:t xml:space="preserve">; (3) </w:t>
      </w:r>
      <w:r>
        <w:rPr>
          <w:rStyle w:val="StyleUnderline"/>
        </w:rPr>
        <w:t xml:space="preserve">political rights and civil liberties are </w:t>
      </w:r>
      <w:r>
        <w:rPr>
          <w:rStyle w:val="Emphasis"/>
        </w:rPr>
        <w:t>broadly protected</w:t>
      </w:r>
      <w:r>
        <w:rPr>
          <w:sz w:val="16"/>
        </w:rPr>
        <w:t xml:space="preserve">; </w:t>
      </w:r>
      <w:r>
        <w:rPr>
          <w:rStyle w:val="StyleUnderline"/>
        </w:rPr>
        <w:t>and</w:t>
      </w:r>
      <w:r>
        <w:rPr>
          <w:sz w:val="16"/>
        </w:rPr>
        <w:t xml:space="preserve"> (4) </w:t>
      </w:r>
      <w:r>
        <w:rPr>
          <w:rStyle w:val="Emphasis"/>
        </w:rPr>
        <w:t>elected authorities</w:t>
      </w:r>
      <w:r>
        <w:rPr>
          <w:rStyle w:val="StyleUnderline"/>
        </w:rPr>
        <w:t xml:space="preserve"> possess real authority to govern</w:t>
      </w:r>
      <w:r>
        <w:rPr>
          <w:sz w:val="16"/>
        </w:rPr>
        <w:t>, without tutelary control from unelected officials.4</w:t>
      </w:r>
    </w:p>
    <w:p w14:paraId="54194D5A" w14:textId="77777777" w:rsidR="00A732DA" w:rsidRDefault="00A732DA" w:rsidP="00A732DA">
      <w:pPr>
        <w:rPr>
          <w:sz w:val="16"/>
        </w:rPr>
      </w:pPr>
      <w:r>
        <w:rPr>
          <w:sz w:val="16"/>
        </w:rPr>
        <w:t xml:space="preserve">Competitive </w:t>
      </w:r>
      <w:r>
        <w:rPr>
          <w:rStyle w:val="Emphasis"/>
          <w:highlight w:val="yellow"/>
        </w:rPr>
        <w:t>authoritarian regimes</w:t>
      </w:r>
      <w:r>
        <w:rPr>
          <w:rStyle w:val="StyleUnderline"/>
        </w:rPr>
        <w:t xml:space="preserve"> differ</w:t>
      </w:r>
      <w:r>
        <w:rPr>
          <w:sz w:val="16"/>
        </w:rPr>
        <w:t xml:space="preserve"> from democracies </w:t>
      </w:r>
      <w:r>
        <w:rPr>
          <w:rStyle w:val="StyleUnderline"/>
        </w:rPr>
        <w:t xml:space="preserve">because </w:t>
      </w:r>
      <w:r>
        <w:rPr>
          <w:rStyle w:val="Emphasis"/>
        </w:rPr>
        <w:t>major violations</w:t>
      </w:r>
      <w:r>
        <w:rPr>
          <w:rStyle w:val="StyleUnderline"/>
        </w:rPr>
        <w:t xml:space="preserve"> of the above criteria </w:t>
      </w:r>
      <w:r>
        <w:rPr>
          <w:rStyle w:val="StyleUnderline"/>
          <w:highlight w:val="yellow"/>
        </w:rPr>
        <w:t>create</w:t>
      </w:r>
      <w:r>
        <w:rPr>
          <w:rStyle w:val="StyleUnderline"/>
        </w:rPr>
        <w:t xml:space="preserve"> a </w:t>
      </w:r>
      <w:r>
        <w:rPr>
          <w:rStyle w:val="Emphasis"/>
        </w:rPr>
        <w:t xml:space="preserve">systematically </w:t>
      </w:r>
      <w:r>
        <w:rPr>
          <w:rStyle w:val="Emphasis"/>
          <w:highlight w:val="yellow"/>
        </w:rPr>
        <w:t>distorted zone of political contest</w:t>
      </w:r>
      <w:r>
        <w:rPr>
          <w:rStyle w:val="StyleUnderline"/>
        </w:rPr>
        <w:t xml:space="preserve"> between government and opposition</w:t>
      </w:r>
      <w:r>
        <w:rPr>
          <w:sz w:val="16"/>
        </w:rPr>
        <w:t xml:space="preserve">, even while they otherwise share the same formal constitutional schema. The political playing field is comprehensively lopsided, and pervasive bias exists across a range of political, state, economic, and social institutions. </w:t>
      </w:r>
      <w:r>
        <w:rPr>
          <w:rStyle w:val="StyleUnderline"/>
        </w:rPr>
        <w:t xml:space="preserve">This </w:t>
      </w:r>
      <w:r>
        <w:rPr>
          <w:rStyle w:val="Emphasis"/>
        </w:rPr>
        <w:t>unfair dynamic</w:t>
      </w:r>
      <w:r>
        <w:rPr>
          <w:rStyle w:val="StyleUnderline"/>
        </w:rPr>
        <w:t xml:space="preserve"> prevents the opposition from </w:t>
      </w:r>
      <w:r>
        <w:rPr>
          <w:rStyle w:val="Emphasis"/>
        </w:rPr>
        <w:t>conceivably winning power</w:t>
      </w:r>
      <w:r>
        <w:rPr>
          <w:rStyle w:val="StyleUnderline"/>
        </w:rPr>
        <w:t xml:space="preserve">, outside of a </w:t>
      </w:r>
      <w:r>
        <w:rPr>
          <w:rStyle w:val="Emphasis"/>
        </w:rPr>
        <w:t>major error</w:t>
      </w:r>
      <w:r>
        <w:rPr>
          <w:rStyle w:val="StyleUnderline"/>
        </w:rPr>
        <w:t xml:space="preserve"> on the part of the government or a disastrous political crisis</w:t>
      </w:r>
      <w:r>
        <w:rPr>
          <w:sz w:val="16"/>
        </w:rPr>
        <w:t xml:space="preserve">. </w:t>
      </w:r>
      <w:r>
        <w:rPr>
          <w:rStyle w:val="Emphasis"/>
        </w:rPr>
        <w:t>Competitive authoritarian regimes</w:t>
      </w:r>
      <w:r>
        <w:rPr>
          <w:rStyle w:val="StyleUnderline"/>
        </w:rPr>
        <w:t xml:space="preserve"> are not immortal, of course, and do share a tendency for surprise transitions due to their reliance on regular elections that </w:t>
      </w:r>
      <w:r>
        <w:rPr>
          <w:rStyle w:val="Emphasis"/>
        </w:rPr>
        <w:t>structurally build</w:t>
      </w:r>
      <w:r>
        <w:rPr>
          <w:rStyle w:val="StyleUnderline"/>
        </w:rPr>
        <w:t xml:space="preserve"> in a chance of going off the rails</w:t>
      </w:r>
      <w:r>
        <w:rPr>
          <w:sz w:val="16"/>
        </w:rPr>
        <w:t>. One set of notable examples of this phenomenon includes the competitive authoritarian regimes that fell during the wave of Color Revolutions in postcommunist Eastern Europe in the 2000s.5</w:t>
      </w:r>
    </w:p>
    <w:p w14:paraId="69B9487D" w14:textId="77777777" w:rsidR="00A732DA" w:rsidRDefault="00A732DA" w:rsidP="00A732DA">
      <w:pPr>
        <w:rPr>
          <w:sz w:val="16"/>
        </w:rPr>
      </w:pPr>
      <w:r>
        <w:rPr>
          <w:sz w:val="16"/>
        </w:rPr>
        <w:t xml:space="preserve">Critically, </w:t>
      </w:r>
      <w:r>
        <w:rPr>
          <w:rStyle w:val="StyleUnderline"/>
        </w:rPr>
        <w:t xml:space="preserve">a </w:t>
      </w:r>
      <w:r>
        <w:rPr>
          <w:rStyle w:val="Emphasis"/>
        </w:rPr>
        <w:t xml:space="preserve">competitive </w:t>
      </w:r>
      <w:r>
        <w:rPr>
          <w:rStyle w:val="Emphasis"/>
          <w:highlight w:val="yellow"/>
        </w:rPr>
        <w:t>authoritarian</w:t>
      </w:r>
      <w:r>
        <w:rPr>
          <w:rStyle w:val="Emphasis"/>
        </w:rPr>
        <w:t xml:space="preserve"> regime</w:t>
      </w:r>
      <w:r>
        <w:rPr>
          <w:sz w:val="16"/>
        </w:rPr>
        <w:t xml:space="preserve">, while maintaining the formal institutional trappings of democracy, </w:t>
      </w:r>
      <w:r>
        <w:rPr>
          <w:rStyle w:val="Emphasis"/>
        </w:rPr>
        <w:t xml:space="preserve">does </w:t>
      </w:r>
      <w:r>
        <w:rPr>
          <w:rStyle w:val="Emphasis"/>
          <w:highlight w:val="yellow"/>
        </w:rPr>
        <w:t>not</w:t>
      </w:r>
      <w:r>
        <w:rPr>
          <w:rStyle w:val="Emphasis"/>
        </w:rPr>
        <w:t xml:space="preserve"> hold</w:t>
      </w:r>
      <w:r>
        <w:rPr>
          <w:rStyle w:val="StyleUnderline"/>
        </w:rPr>
        <w:t xml:space="preserve"> to the level </w:t>
      </w:r>
      <w:r>
        <w:rPr>
          <w:rStyle w:val="Emphasis"/>
        </w:rPr>
        <w:t>political landscape</w:t>
      </w:r>
      <w:r>
        <w:rPr>
          <w:rStyle w:val="StyleUnderline"/>
        </w:rPr>
        <w:t xml:space="preserve"> necessary for the </w:t>
      </w:r>
      <w:r>
        <w:rPr>
          <w:rStyle w:val="Emphasis"/>
          <w:highlight w:val="yellow"/>
        </w:rPr>
        <w:t>uncertain</w:t>
      </w:r>
      <w:r>
        <w:rPr>
          <w:rStyle w:val="Emphasis"/>
        </w:rPr>
        <w:t xml:space="preserve">ty </w:t>
      </w:r>
      <w:r>
        <w:rPr>
          <w:rStyle w:val="Emphasis"/>
          <w:highlight w:val="yellow"/>
        </w:rPr>
        <w:t>over election outcomes</w:t>
      </w:r>
      <w:r>
        <w:rPr>
          <w:rStyle w:val="StyleUnderline"/>
        </w:rPr>
        <w:t xml:space="preserve"> that define modern democratic systems and produce regular rotations of power</w:t>
      </w:r>
      <w:r>
        <w:rPr>
          <w:sz w:val="16"/>
        </w:rPr>
        <w:t xml:space="preserve">. To be clear, this is not an abstract claim about generic or temporary political unevenness among competing parties: democracies often find one party maintaining office for long stretches of time. </w:t>
      </w:r>
      <w:r>
        <w:rPr>
          <w:rStyle w:val="StyleUnderline"/>
        </w:rPr>
        <w:t xml:space="preserve">In </w:t>
      </w:r>
      <w:r>
        <w:rPr>
          <w:rStyle w:val="Emphasis"/>
        </w:rPr>
        <w:t>competitive authoritarianism</w:t>
      </w:r>
      <w:r>
        <w:rPr>
          <w:rStyle w:val="StyleUnderline"/>
        </w:rPr>
        <w:t xml:space="preserve">, the state </w:t>
      </w:r>
      <w:r>
        <w:rPr>
          <w:rStyle w:val="Emphasis"/>
        </w:rPr>
        <w:t>systematically abuses</w:t>
      </w:r>
      <w:r>
        <w:rPr>
          <w:rStyle w:val="StyleUnderline"/>
        </w:rPr>
        <w:t xml:space="preserve"> monetary and bureaucratic resources to produce </w:t>
      </w:r>
      <w:r>
        <w:rPr>
          <w:rStyle w:val="Emphasis"/>
        </w:rPr>
        <w:t>lopsided election outcomes</w:t>
      </w:r>
      <w:r>
        <w:rPr>
          <w:rStyle w:val="StyleUnderline"/>
        </w:rPr>
        <w:t xml:space="preserve">; the political opposition is regularly </w:t>
      </w:r>
      <w:r>
        <w:rPr>
          <w:rStyle w:val="Emphasis"/>
        </w:rPr>
        <w:t>harassed, attacked, jailed, or even killed</w:t>
      </w:r>
      <w:r>
        <w:rPr>
          <w:rStyle w:val="StyleUnderline"/>
        </w:rPr>
        <w:t xml:space="preserve">; media are </w:t>
      </w:r>
      <w:r>
        <w:rPr>
          <w:rStyle w:val="Emphasis"/>
        </w:rPr>
        <w:t>persecuted</w:t>
      </w:r>
      <w:r>
        <w:rPr>
          <w:rStyle w:val="StyleUnderline"/>
        </w:rPr>
        <w:t xml:space="preserve"> and largely coopted or controlled by the regime; and </w:t>
      </w:r>
      <w:r>
        <w:rPr>
          <w:rStyle w:val="Emphasis"/>
        </w:rPr>
        <w:t>political expression</w:t>
      </w:r>
      <w:r>
        <w:rPr>
          <w:rStyle w:val="StyleUnderline"/>
        </w:rPr>
        <w:t xml:space="preserve"> is regularly and </w:t>
      </w:r>
      <w:r>
        <w:rPr>
          <w:rStyle w:val="Emphasis"/>
        </w:rPr>
        <w:t>significantly curtailed</w:t>
      </w:r>
      <w:r>
        <w:rPr>
          <w:sz w:val="16"/>
        </w:rPr>
        <w:t>.6</w:t>
      </w:r>
    </w:p>
    <w:p w14:paraId="041ED89A" w14:textId="77777777" w:rsidR="00A732DA" w:rsidRDefault="00A732DA" w:rsidP="00A732DA">
      <w:pPr>
        <w:rPr>
          <w:sz w:val="16"/>
        </w:rPr>
      </w:pPr>
      <w:r>
        <w:rPr>
          <w:sz w:val="16"/>
        </w:rPr>
        <w:t xml:space="preserve">This is not merely a theoretical exercise for terminologically inclined social scientists. </w:t>
      </w:r>
      <w:r>
        <w:rPr>
          <w:rStyle w:val="StyleUnderline"/>
          <w:highlight w:val="yellow"/>
        </w:rPr>
        <w:t>The concept takes</w:t>
      </w:r>
      <w:r>
        <w:rPr>
          <w:rStyle w:val="StyleUnderline"/>
        </w:rPr>
        <w:t xml:space="preserve"> </w:t>
      </w:r>
      <w:r>
        <w:rPr>
          <w:rStyle w:val="Emphasis"/>
        </w:rPr>
        <w:t xml:space="preserve">important </w:t>
      </w:r>
      <w:r>
        <w:rPr>
          <w:rStyle w:val="Emphasis"/>
          <w:highlight w:val="yellow"/>
        </w:rPr>
        <w:t>real-world cues</w:t>
      </w:r>
      <w:r>
        <w:rPr>
          <w:rStyle w:val="StyleUnderline"/>
        </w:rPr>
        <w:t xml:space="preserve"> from postcommunist and Latin American cases</w:t>
      </w:r>
      <w:r>
        <w:rPr>
          <w:sz w:val="16"/>
        </w:rPr>
        <w:t xml:space="preserve">, such as Serbia under Slobodan Milošević, Ukraine under Leonid Kuchma, Peru under Alberto Fujimori, and Venezuela under Hugo Chávez.7 In all of these cases, </w:t>
      </w:r>
      <w:r>
        <w:rPr>
          <w:rStyle w:val="StyleUnderline"/>
          <w:highlight w:val="yellow"/>
        </w:rPr>
        <w:t xml:space="preserve">authoritarian control is not </w:t>
      </w:r>
      <w:r>
        <w:rPr>
          <w:rStyle w:val="Emphasis"/>
          <w:highlight w:val="yellow"/>
        </w:rPr>
        <w:t>minor or contestable</w:t>
      </w:r>
      <w:r>
        <w:rPr>
          <w:rStyle w:val="StyleUnderline"/>
        </w:rPr>
        <w:t xml:space="preserve">, and it is </w:t>
      </w:r>
      <w:r>
        <w:rPr>
          <w:rStyle w:val="StyleUnderline"/>
          <w:highlight w:val="yellow"/>
        </w:rPr>
        <w:t>not</w:t>
      </w:r>
      <w:r>
        <w:rPr>
          <w:rStyle w:val="StyleUnderline"/>
        </w:rPr>
        <w:t xml:space="preserve"> merely a form of </w:t>
      </w:r>
      <w:r>
        <w:rPr>
          <w:rStyle w:val="Emphasis"/>
        </w:rPr>
        <w:t>constitutional hardball</w:t>
      </w:r>
      <w:r>
        <w:rPr>
          <w:rStyle w:val="StyleUnderline"/>
        </w:rPr>
        <w:t xml:space="preserve"> or </w:t>
      </w:r>
      <w:r>
        <w:rPr>
          <w:rStyle w:val="Emphasis"/>
          <w:highlight w:val="yellow"/>
        </w:rPr>
        <w:t>polarized</w:t>
      </w:r>
      <w:r>
        <w:rPr>
          <w:rStyle w:val="Emphasis"/>
        </w:rPr>
        <w:t xml:space="preserve"> and combative </w:t>
      </w:r>
      <w:r>
        <w:rPr>
          <w:rStyle w:val="Emphasis"/>
          <w:highlight w:val="yellow"/>
        </w:rPr>
        <w:t>politics</w:t>
      </w:r>
      <w:r>
        <w:rPr>
          <w:sz w:val="16"/>
        </w:rPr>
        <w:t xml:space="preserve">. </w:t>
      </w:r>
      <w:r>
        <w:rPr>
          <w:rStyle w:val="StyleUnderline"/>
        </w:rPr>
        <w:t xml:space="preserve">Rather, it involves </w:t>
      </w:r>
      <w:r>
        <w:rPr>
          <w:rStyle w:val="Emphasis"/>
        </w:rPr>
        <w:t>egregiously tilted media environments</w:t>
      </w:r>
      <w:r>
        <w:rPr>
          <w:rStyle w:val="StyleUnderline"/>
        </w:rPr>
        <w:t xml:space="preserve">; </w:t>
      </w:r>
      <w:r>
        <w:rPr>
          <w:rStyle w:val="Emphasis"/>
        </w:rPr>
        <w:t>weak opposition</w:t>
      </w:r>
      <w:r>
        <w:rPr>
          <w:rStyle w:val="StyleUnderline"/>
        </w:rPr>
        <w:t xml:space="preserve"> parties, </w:t>
      </w:r>
      <w:r>
        <w:rPr>
          <w:rStyle w:val="Emphasis"/>
        </w:rPr>
        <w:t>controlled local and regional officials</w:t>
      </w:r>
      <w:r>
        <w:rPr>
          <w:rStyle w:val="StyleUnderline"/>
        </w:rPr>
        <w:t xml:space="preserve">; thoroughly compliant parliaments and judiciaries; massive </w:t>
      </w:r>
      <w:r>
        <w:rPr>
          <w:rStyle w:val="Emphasis"/>
        </w:rPr>
        <w:t>state interference in election</w:t>
      </w:r>
      <w:r>
        <w:rPr>
          <w:rStyle w:val="StyleUnderline"/>
        </w:rPr>
        <w:t xml:space="preserve"> campaigns through money, targeted regulations, and administrative resources; and even regime pressure on state employees</w:t>
      </w:r>
      <w:r>
        <w:rPr>
          <w:sz w:val="16"/>
        </w:rPr>
        <w:t xml:space="preserve"> (such as teachers or bureaucrats, or state-owned factory workers) </w:t>
      </w:r>
      <w:r>
        <w:rPr>
          <w:rStyle w:val="StyleUnderline"/>
        </w:rPr>
        <w:t>to vote a certain way</w:t>
      </w:r>
      <w:r>
        <w:rPr>
          <w:sz w:val="16"/>
        </w:rPr>
        <w:t>.</w:t>
      </w:r>
    </w:p>
    <w:p w14:paraId="2E6842B8" w14:textId="77777777" w:rsidR="00A732DA" w:rsidRDefault="00A732DA" w:rsidP="00A732DA">
      <w:pPr>
        <w:rPr>
          <w:sz w:val="16"/>
        </w:rPr>
      </w:pPr>
      <w:r>
        <w:rPr>
          <w:rStyle w:val="StyleUnderline"/>
          <w:highlight w:val="yellow"/>
        </w:rPr>
        <w:t>This</w:t>
      </w:r>
      <w:r>
        <w:rPr>
          <w:rStyle w:val="StyleUnderline"/>
        </w:rPr>
        <w:t xml:space="preserve"> picture is </w:t>
      </w:r>
      <w:r>
        <w:rPr>
          <w:rStyle w:val="Emphasis"/>
        </w:rPr>
        <w:t xml:space="preserve">simply </w:t>
      </w:r>
      <w:r>
        <w:rPr>
          <w:rStyle w:val="Emphasis"/>
          <w:highlight w:val="yellow"/>
        </w:rPr>
        <w:t>not in the same ballpark</w:t>
      </w:r>
      <w:r>
        <w:rPr>
          <w:rStyle w:val="StyleUnderline"/>
          <w:highlight w:val="yellow"/>
        </w:rPr>
        <w:t xml:space="preserve"> as </w:t>
      </w:r>
      <w:r>
        <w:rPr>
          <w:rStyle w:val="Emphasis"/>
          <w:highlight w:val="yellow"/>
        </w:rPr>
        <w:t>modern America</w:t>
      </w:r>
      <w:r>
        <w:rPr>
          <w:rStyle w:val="Emphasis"/>
        </w:rPr>
        <w:t>n democracy</w:t>
      </w:r>
      <w:r>
        <w:rPr>
          <w:sz w:val="16"/>
        </w:rPr>
        <w:t xml:space="preserve">. And </w:t>
      </w:r>
      <w:r>
        <w:rPr>
          <w:rStyle w:val="StyleUnderline"/>
        </w:rPr>
        <w:t xml:space="preserve">that </w:t>
      </w:r>
      <w:r>
        <w:rPr>
          <w:rStyle w:val="Emphasis"/>
        </w:rPr>
        <w:t>remains true</w:t>
      </w:r>
      <w:r>
        <w:rPr>
          <w:rStyle w:val="StyleUnderline"/>
        </w:rPr>
        <w:t xml:space="preserve"> </w:t>
      </w:r>
      <w:r>
        <w:rPr>
          <w:rStyle w:val="StyleUnderline"/>
          <w:highlight w:val="yellow"/>
        </w:rPr>
        <w:t>even if</w:t>
      </w:r>
      <w:r>
        <w:rPr>
          <w:rStyle w:val="StyleUnderline"/>
        </w:rPr>
        <w:t xml:space="preserve"> it is certainly undergoing a </w:t>
      </w:r>
      <w:r>
        <w:rPr>
          <w:rStyle w:val="Emphasis"/>
        </w:rPr>
        <w:t xml:space="preserve">major </w:t>
      </w:r>
      <w:r>
        <w:rPr>
          <w:rStyle w:val="Emphasis"/>
          <w:highlight w:val="yellow"/>
        </w:rPr>
        <w:t>stress</w:t>
      </w:r>
      <w:r>
        <w:rPr>
          <w:rStyle w:val="Emphasis"/>
        </w:rPr>
        <w:t xml:space="preserve"> test</w:t>
      </w:r>
      <w:r>
        <w:rPr>
          <w:rStyle w:val="StyleUnderline"/>
        </w:rPr>
        <w:t xml:space="preserve"> with</w:t>
      </w:r>
      <w:r>
        <w:rPr>
          <w:rStyle w:val="StyleUnderline"/>
          <w:highlight w:val="yellow"/>
        </w:rPr>
        <w:t>in</w:t>
      </w:r>
      <w:r>
        <w:rPr>
          <w:rStyle w:val="StyleUnderline"/>
        </w:rPr>
        <w:t xml:space="preserve"> </w:t>
      </w:r>
      <w:r>
        <w:rPr>
          <w:rStyle w:val="StyleUnderline"/>
          <w:highlight w:val="yellow"/>
        </w:rPr>
        <w:t xml:space="preserve">the </w:t>
      </w:r>
      <w:r>
        <w:rPr>
          <w:rStyle w:val="Emphasis"/>
          <w:highlight w:val="yellow"/>
        </w:rPr>
        <w:t>bureaucracy</w:t>
      </w:r>
      <w:r>
        <w:rPr>
          <w:rStyle w:val="StyleUnderline"/>
        </w:rPr>
        <w:t xml:space="preserve"> and is likely set for </w:t>
      </w:r>
      <w:r>
        <w:rPr>
          <w:rStyle w:val="Emphasis"/>
        </w:rPr>
        <w:t>considerable constitutional contestation</w:t>
      </w:r>
      <w:r>
        <w:rPr>
          <w:rStyle w:val="StyleUnderline"/>
        </w:rPr>
        <w:t xml:space="preserve"> with elements of the federal </w:t>
      </w:r>
      <w:r>
        <w:rPr>
          <w:rStyle w:val="Emphasis"/>
        </w:rPr>
        <w:t>judiciary</w:t>
      </w:r>
      <w:r>
        <w:rPr>
          <w:rStyle w:val="StyleUnderline"/>
        </w:rPr>
        <w:t xml:space="preserve"> over the extent of </w:t>
      </w:r>
      <w:r>
        <w:rPr>
          <w:rStyle w:val="Emphasis"/>
        </w:rPr>
        <w:t>bureaucratic autonomy and executive control</w:t>
      </w:r>
      <w:r>
        <w:rPr>
          <w:sz w:val="16"/>
        </w:rPr>
        <w:t xml:space="preserve">. </w:t>
      </w:r>
      <w:r>
        <w:rPr>
          <w:rStyle w:val="StyleUnderline"/>
        </w:rPr>
        <w:t xml:space="preserve">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StyleUnderline"/>
          <w:highlight w:val="yellow"/>
        </w:rPr>
        <w:t>has</w:t>
      </w:r>
      <w:r>
        <w:rPr>
          <w:rStyle w:val="StyleUnderline"/>
        </w:rPr>
        <w:t xml:space="preserve"> a </w:t>
      </w:r>
      <w:r>
        <w:rPr>
          <w:rStyle w:val="Emphasis"/>
          <w:highlight w:val="yellow"/>
        </w:rPr>
        <w:t>long</w:t>
      </w:r>
      <w:r>
        <w:rPr>
          <w:rStyle w:val="Emphasis"/>
        </w:rPr>
        <w:t xml:space="preserve"> and uninterrupted </w:t>
      </w:r>
      <w:r>
        <w:rPr>
          <w:rStyle w:val="Emphasis"/>
          <w:highlight w:val="yellow"/>
        </w:rPr>
        <w:t>history</w:t>
      </w:r>
      <w:r>
        <w:rPr>
          <w:rStyle w:val="StyleUnderline"/>
          <w:highlight w:val="yellow"/>
        </w:rPr>
        <w:t xml:space="preserve"> of </w:t>
      </w:r>
      <w:r>
        <w:rPr>
          <w:rStyle w:val="Emphasis"/>
          <w:highlight w:val="yellow"/>
        </w:rPr>
        <w:t>democratic rule</w:t>
      </w:r>
      <w:r>
        <w:rPr>
          <w:rStyle w:val="StyleUnderline"/>
        </w:rPr>
        <w:t xml:space="preserve">, a strong and </w:t>
      </w:r>
      <w:r>
        <w:rPr>
          <w:rStyle w:val="Emphasis"/>
          <w:highlight w:val="yellow"/>
        </w:rPr>
        <w:t>diverse economy</w:t>
      </w:r>
      <w:r>
        <w:rPr>
          <w:rStyle w:val="StyleUnderline"/>
        </w:rPr>
        <w:t xml:space="preserve"> not reliant on direct state control, a </w:t>
      </w:r>
      <w:r>
        <w:rPr>
          <w:rStyle w:val="StyleUnderline"/>
          <w:highlight w:val="yellow"/>
        </w:rPr>
        <w:t>robust</w:t>
      </w:r>
      <w:r>
        <w:rPr>
          <w:rStyle w:val="StyleUnderline"/>
        </w:rPr>
        <w:t xml:space="preserve"> set of </w:t>
      </w:r>
      <w:r>
        <w:rPr>
          <w:rStyle w:val="Emphasis"/>
        </w:rPr>
        <w:t xml:space="preserve">democratic </w:t>
      </w:r>
      <w:r>
        <w:rPr>
          <w:rStyle w:val="Emphasis"/>
          <w:highlight w:val="yellow"/>
        </w:rPr>
        <w:t>institutions</w:t>
      </w:r>
      <w:r>
        <w:rPr>
          <w:rStyle w:val="StyleUnderline"/>
          <w:highlight w:val="yellow"/>
        </w:rPr>
        <w:t xml:space="preserve"> populated by</w:t>
      </w:r>
      <w:r>
        <w:rPr>
          <w:rStyle w:val="StyleUnderline"/>
        </w:rPr>
        <w:t xml:space="preserve"> large minorities of active </w:t>
      </w:r>
      <w:r>
        <w:rPr>
          <w:rStyle w:val="Emphasis"/>
          <w:highlight w:val="yellow"/>
        </w:rPr>
        <w:t>opposition</w:t>
      </w:r>
      <w:r>
        <w:rPr>
          <w:rStyle w:val="Emphasis"/>
        </w:rPr>
        <w:t xml:space="preserve"> party members</w:t>
      </w:r>
      <w:r>
        <w:rPr>
          <w:rStyle w:val="StyleUnderline"/>
        </w:rPr>
        <w:t xml:space="preserve">, </w:t>
      </w:r>
      <w:r>
        <w:rPr>
          <w:rStyle w:val="Emphasis"/>
          <w:highlight w:val="yellow"/>
        </w:rPr>
        <w:t>multilevel federalism</w:t>
      </w:r>
      <w:r>
        <w:rPr>
          <w:rStyle w:val="StyleUnderline"/>
        </w:rPr>
        <w:t xml:space="preserve"> with the </w:t>
      </w:r>
      <w:r>
        <w:rPr>
          <w:rStyle w:val="Emphasis"/>
        </w:rPr>
        <w:t>political opposition</w:t>
      </w:r>
      <w:r>
        <w:rPr>
          <w:rStyle w:val="StyleUnderline"/>
        </w:rPr>
        <w:t xml:space="preserve"> in control of </w:t>
      </w:r>
      <w:r>
        <w:rPr>
          <w:rStyle w:val="Emphasis"/>
        </w:rPr>
        <w:t>many states</w:t>
      </w:r>
      <w:r>
        <w:rPr>
          <w:rStyle w:val="StyleUnderline"/>
        </w:rPr>
        <w:t xml:space="preserve">, and a flourishing </w:t>
      </w:r>
      <w:r>
        <w:rPr>
          <w:rStyle w:val="Emphasis"/>
        </w:rPr>
        <w:t>civil society ecosystem</w:t>
      </w:r>
      <w:r>
        <w:rPr>
          <w:sz w:val="16"/>
        </w:rPr>
        <w:t xml:space="preserve">. Levitsky and Way erroneously present the United States </w:t>
      </w:r>
      <w:r>
        <w:rPr>
          <w:rStyle w:val="StyleUnderline"/>
          <w:highlight w:val="yellow"/>
        </w:rPr>
        <w:t>as</w:t>
      </w:r>
      <w:r>
        <w:rPr>
          <w:rStyle w:val="StyleUnderline"/>
        </w:rPr>
        <w:t xml:space="preserve"> a case of </w:t>
      </w:r>
      <w:r>
        <w:rPr>
          <w:rStyle w:val="Emphasis"/>
          <w:highlight w:val="yellow"/>
        </w:rPr>
        <w:t>transition</w:t>
      </w:r>
      <w:r>
        <w:rPr>
          <w:rStyle w:val="StyleUnderline"/>
          <w:highlight w:val="yellow"/>
        </w:rPr>
        <w:t xml:space="preserve"> to</w:t>
      </w:r>
      <w:r>
        <w:rPr>
          <w:rStyle w:val="StyleUnderline"/>
        </w:rPr>
        <w:t xml:space="preserve"> competitive </w:t>
      </w:r>
      <w:r>
        <w:rPr>
          <w:rStyle w:val="Emphasis"/>
          <w:highlight w:val="yellow"/>
        </w:rPr>
        <w:t>authoritarianism</w:t>
      </w:r>
      <w:r>
        <w:rPr>
          <w:sz w:val="16"/>
        </w:rPr>
        <w:t xml:space="preserve"> when </w:t>
      </w:r>
      <w:r>
        <w:rPr>
          <w:rStyle w:val="Emphasis"/>
          <w:highlight w:val="yellow"/>
        </w:rPr>
        <w:t>there is no</w:t>
      </w:r>
      <w:r>
        <w:rPr>
          <w:rStyle w:val="Emphasis"/>
        </w:rPr>
        <w:t xml:space="preserve"> such </w:t>
      </w:r>
      <w:r>
        <w:rPr>
          <w:rStyle w:val="Emphasis"/>
          <w:highlight w:val="yellow"/>
        </w:rPr>
        <w:t>evidence</w:t>
      </w:r>
      <w:r>
        <w:rPr>
          <w:rStyle w:val="StyleUnderline"/>
        </w:rPr>
        <w:t xml:space="preserve">, certainly not </w:t>
      </w:r>
      <w:r>
        <w:rPr>
          <w:rStyle w:val="StyleUnderline"/>
          <w:highlight w:val="yellow"/>
        </w:rPr>
        <w:t>aligned with any</w:t>
      </w:r>
      <w:r>
        <w:rPr>
          <w:rStyle w:val="StyleUnderline"/>
        </w:rPr>
        <w:t xml:space="preserve"> of the </w:t>
      </w:r>
      <w:r>
        <w:rPr>
          <w:rStyle w:val="StyleUnderline"/>
          <w:highlight w:val="yellow"/>
        </w:rPr>
        <w:t xml:space="preserve">cases used to </w:t>
      </w:r>
      <w:r>
        <w:rPr>
          <w:rStyle w:val="Emphasis"/>
          <w:highlight w:val="yellow"/>
        </w:rPr>
        <w:t>derive the concept</w:t>
      </w:r>
      <w:r>
        <w:rPr>
          <w:rStyle w:val="StyleUnderline"/>
          <w:highlight w:val="yellow"/>
        </w:rPr>
        <w:t xml:space="preserve"> in the first place</w:t>
      </w:r>
      <w:r>
        <w:rPr>
          <w:sz w:val="16"/>
        </w:rPr>
        <w:t>.</w:t>
      </w:r>
    </w:p>
    <w:p w14:paraId="70D45E37" w14:textId="77777777" w:rsidR="00A732DA" w:rsidRDefault="00A732DA" w:rsidP="00A732DA">
      <w:pPr>
        <w:rPr>
          <w:sz w:val="16"/>
        </w:rPr>
      </w:pPr>
      <w:r>
        <w:rPr>
          <w:rStyle w:val="StyleUnderline"/>
        </w:rPr>
        <w:t xml:space="preserve">America today </w:t>
      </w:r>
      <w:r>
        <w:rPr>
          <w:rStyle w:val="Emphasis"/>
        </w:rPr>
        <w:t>squarely fits</w:t>
      </w:r>
      <w:r>
        <w:rPr>
          <w:rStyle w:val="StyleUnderline"/>
        </w:rPr>
        <w:t xml:space="preserve"> within the </w:t>
      </w:r>
      <w:r>
        <w:rPr>
          <w:rStyle w:val="Emphasis"/>
        </w:rPr>
        <w:t>core dimensions of democracy</w:t>
      </w:r>
      <w:r>
        <w:rPr>
          <w:rStyle w:val="StyleUnderline"/>
        </w:rPr>
        <w:t xml:space="preserve"> as we understand it in the modern world</w:t>
      </w:r>
      <w:r>
        <w:rPr>
          <w:sz w:val="16"/>
        </w:rPr>
        <w:t xml:space="preserve">. Admittedly, </w:t>
      </w:r>
      <w:r>
        <w:rPr>
          <w:rStyle w:val="StyleUnderline"/>
        </w:rPr>
        <w:t xml:space="preserve">the </w:t>
      </w:r>
      <w:r>
        <w:rPr>
          <w:rStyle w:val="Emphasis"/>
        </w:rPr>
        <w:t>electoral system</w:t>
      </w:r>
      <w:r>
        <w:rPr>
          <w:rStyle w:val="StyleUnderline"/>
        </w:rPr>
        <w:t xml:space="preserve"> in the United States is </w:t>
      </w:r>
      <w:r>
        <w:rPr>
          <w:rStyle w:val="Emphasis"/>
        </w:rPr>
        <w:t>idiosyncratic</w:t>
      </w:r>
      <w:r>
        <w:rPr>
          <w:sz w:val="16"/>
        </w:rPr>
        <w:t xml:space="preserve">, being just one of a handful of democracies without nationwide voter ID laws, centralized elections management, or state funding for political parties. Perhaps most notably, </w:t>
      </w:r>
      <w:r>
        <w:rPr>
          <w:rStyle w:val="StyleUnderline"/>
        </w:rPr>
        <w:t xml:space="preserve">it retains the unusual institution of the </w:t>
      </w:r>
      <w:r>
        <w:rPr>
          <w:rStyle w:val="Emphasis"/>
        </w:rPr>
        <w:t>Electoral College</w:t>
      </w:r>
      <w:r>
        <w:rPr>
          <w:rStyle w:val="StyleUnderline"/>
        </w:rPr>
        <w:t xml:space="preserve"> to select the president</w:t>
      </w:r>
      <w:r>
        <w:rPr>
          <w:sz w:val="16"/>
        </w:rPr>
        <w:t xml:space="preserve">. </w:t>
      </w:r>
      <w:r>
        <w:rPr>
          <w:rStyle w:val="StyleUnderline"/>
        </w:rPr>
        <w:t>U.S. elections remain free and fair</w:t>
      </w:r>
      <w:r>
        <w:rPr>
          <w:sz w:val="16"/>
        </w:rPr>
        <w:t xml:space="preserve">, however. </w:t>
      </w:r>
      <w:r>
        <w:rPr>
          <w:rStyle w:val="StyleUnderline"/>
        </w:rPr>
        <w:t xml:space="preserve">The </w:t>
      </w:r>
      <w:r>
        <w:rPr>
          <w:rStyle w:val="Emphasis"/>
        </w:rPr>
        <w:t>2024 election</w:t>
      </w:r>
      <w:r>
        <w:rPr>
          <w:rStyle w:val="StyleUnderline"/>
        </w:rPr>
        <w:t xml:space="preserve"> showed </w:t>
      </w:r>
      <w:r>
        <w:rPr>
          <w:rStyle w:val="Emphasis"/>
        </w:rPr>
        <w:t>very little evidence</w:t>
      </w:r>
      <w:r>
        <w:rPr>
          <w:rStyle w:val="StyleUnderline"/>
        </w:rPr>
        <w:t xml:space="preserve"> of electoral malfeasance. </w:t>
      </w:r>
      <w:r>
        <w:rPr>
          <w:rStyle w:val="Emphasis"/>
        </w:rPr>
        <w:t>Suffrage is practically universal</w:t>
      </w:r>
      <w:r>
        <w:rPr>
          <w:rStyle w:val="StyleUnderline"/>
        </w:rPr>
        <w:t xml:space="preserve">. The judiciary remains </w:t>
      </w:r>
      <w:r>
        <w:rPr>
          <w:rStyle w:val="Emphasis"/>
        </w:rPr>
        <w:t>notably independent</w:t>
      </w:r>
      <w:r>
        <w:rPr>
          <w:rStyle w:val="StyleUnderline"/>
        </w:rPr>
        <w:t>, evidenced not least by the ongoing interbranch contests over nationwide injunctions and the bevy of lawsuits against the administration put forward by well-funded legal teams over the last several months</w:t>
      </w:r>
      <w:r>
        <w:rPr>
          <w:sz w:val="16"/>
        </w:rPr>
        <w:t>.8 Elected authorities are not constrained by tutelary military leaders, religious authorities, or unelected bureaucrats.</w:t>
      </w:r>
    </w:p>
    <w:p w14:paraId="1E2F47DD" w14:textId="77777777" w:rsidR="00A732DA" w:rsidRDefault="00A732DA" w:rsidP="00A732DA">
      <w:pPr>
        <w:rPr>
          <w:sz w:val="16"/>
        </w:rPr>
      </w:pPr>
      <w:r>
        <w:rPr>
          <w:sz w:val="16"/>
        </w:rPr>
        <w:t>In Levitsky and Way’s own words, “</w:t>
      </w:r>
      <w:r>
        <w:rPr>
          <w:rStyle w:val="StyleUnderline"/>
          <w:highlight w:val="yellow"/>
        </w:rPr>
        <w:t>even in</w:t>
      </w:r>
      <w:r>
        <w:rPr>
          <w:rStyle w:val="StyleUnderline"/>
        </w:rPr>
        <w:t xml:space="preserve"> a </w:t>
      </w:r>
      <w:r>
        <w:rPr>
          <w:rStyle w:val="Emphasis"/>
          <w:highlight w:val="yellow"/>
        </w:rPr>
        <w:t>worst-case</w:t>
      </w:r>
      <w:r>
        <w:rPr>
          <w:rStyle w:val="Emphasis"/>
        </w:rPr>
        <w:t xml:space="preserve"> scenario</w:t>
      </w:r>
      <w:r>
        <w:rPr>
          <w:rStyle w:val="StyleUnderline"/>
        </w:rPr>
        <w:t xml:space="preserve">, </w:t>
      </w:r>
      <w:r>
        <w:rPr>
          <w:rStyle w:val="StyleUnderline"/>
          <w:highlight w:val="yellow"/>
        </w:rPr>
        <w:t>Trump</w:t>
      </w:r>
      <w:r>
        <w:rPr>
          <w:rStyle w:val="StyleUnderline"/>
        </w:rPr>
        <w:t xml:space="preserve"> will not be able to </w:t>
      </w:r>
      <w:r>
        <w:rPr>
          <w:rStyle w:val="Emphasis"/>
        </w:rPr>
        <w:t>rewrite the Constitution</w:t>
      </w:r>
      <w:r>
        <w:rPr>
          <w:rStyle w:val="StyleUnderline"/>
        </w:rPr>
        <w:t xml:space="preserve"> or overturn the constitutional order. He will </w:t>
      </w:r>
      <w:r>
        <w:rPr>
          <w:rStyle w:val="StyleUnderline"/>
          <w:highlight w:val="yellow"/>
        </w:rPr>
        <w:t xml:space="preserve">be </w:t>
      </w:r>
      <w:r>
        <w:rPr>
          <w:rStyle w:val="Emphasis"/>
          <w:highlight w:val="yellow"/>
        </w:rPr>
        <w:t>constrained</w:t>
      </w:r>
      <w:r>
        <w:rPr>
          <w:rStyle w:val="StyleUnderline"/>
          <w:highlight w:val="yellow"/>
        </w:rPr>
        <w:t xml:space="preserve"> by</w:t>
      </w:r>
      <w:r>
        <w:rPr>
          <w:rStyle w:val="StyleUnderline"/>
        </w:rPr>
        <w:t xml:space="preserve"> independent </w:t>
      </w:r>
      <w:r>
        <w:rPr>
          <w:rStyle w:val="Emphasis"/>
          <w:highlight w:val="yellow"/>
        </w:rPr>
        <w:t>judges</w:t>
      </w:r>
      <w:r>
        <w:rPr>
          <w:rStyle w:val="StyleUnderline"/>
        </w:rPr>
        <w:t xml:space="preserve">, </w:t>
      </w:r>
      <w:r>
        <w:rPr>
          <w:rStyle w:val="Emphasis"/>
          <w:highlight w:val="yellow"/>
        </w:rPr>
        <w:t>federalism</w:t>
      </w:r>
      <w:r>
        <w:rPr>
          <w:rStyle w:val="StyleUnderline"/>
        </w:rPr>
        <w:t xml:space="preserve">, the country’s professionalized </w:t>
      </w:r>
      <w:r>
        <w:rPr>
          <w:rStyle w:val="Emphasis"/>
          <w:highlight w:val="yellow"/>
        </w:rPr>
        <w:t>military</w:t>
      </w:r>
      <w:r>
        <w:rPr>
          <w:rStyle w:val="StyleUnderline"/>
          <w:highlight w:val="yellow"/>
        </w:rPr>
        <w:t>, and</w:t>
      </w:r>
      <w:r>
        <w:rPr>
          <w:rStyle w:val="StyleUnderline"/>
        </w:rPr>
        <w:t xml:space="preserve"> high </w:t>
      </w:r>
      <w:r>
        <w:rPr>
          <w:rStyle w:val="Emphasis"/>
        </w:rPr>
        <w:t xml:space="preserve">barriers to </w:t>
      </w:r>
      <w:r>
        <w:rPr>
          <w:rStyle w:val="Emphasis"/>
          <w:highlight w:val="yellow"/>
        </w:rPr>
        <w:t>constitution</w:t>
      </w:r>
      <w:r>
        <w:rPr>
          <w:rStyle w:val="Emphasis"/>
        </w:rPr>
        <w:t>al reform</w:t>
      </w:r>
      <w:r>
        <w:rPr>
          <w:sz w:val="16"/>
        </w:rPr>
        <w:t xml:space="preserve">. </w:t>
      </w:r>
      <w:r>
        <w:rPr>
          <w:rStyle w:val="StyleUnderline"/>
        </w:rPr>
        <w:t xml:space="preserve">There will be </w:t>
      </w:r>
      <w:r>
        <w:rPr>
          <w:rStyle w:val="Emphasis"/>
        </w:rPr>
        <w:t>elections in 2028</w:t>
      </w:r>
      <w:r>
        <w:rPr>
          <w:rStyle w:val="StyleUnderline"/>
        </w:rPr>
        <w:t>, and Republicans could lose them</w:t>
      </w:r>
      <w:r>
        <w:rPr>
          <w:sz w:val="16"/>
        </w:rPr>
        <w:t xml:space="preserve">.” </w:t>
      </w:r>
      <w:r>
        <w:rPr>
          <w:rStyle w:val="StyleUnderline"/>
          <w:highlight w:val="yellow"/>
        </w:rPr>
        <w:t xml:space="preserve">There is </w:t>
      </w:r>
      <w:r>
        <w:rPr>
          <w:rStyle w:val="Emphasis"/>
          <w:highlight w:val="yellow"/>
        </w:rPr>
        <w:t>no</w:t>
      </w:r>
      <w:r>
        <w:rPr>
          <w:rStyle w:val="Emphasis"/>
        </w:rPr>
        <w:t xml:space="preserve"> variety of </w:t>
      </w:r>
      <w:r>
        <w:rPr>
          <w:rStyle w:val="Emphasis"/>
          <w:highlight w:val="yellow"/>
        </w:rPr>
        <w:t>authoritarianism</w:t>
      </w:r>
      <w:r>
        <w:rPr>
          <w:rStyle w:val="StyleUnderline"/>
        </w:rPr>
        <w:t xml:space="preserve">, competitive or otherwise, </w:t>
      </w:r>
      <w:r>
        <w:rPr>
          <w:rStyle w:val="StyleUnderline"/>
          <w:highlight w:val="yellow"/>
        </w:rPr>
        <w:t xml:space="preserve">in which the </w:t>
      </w:r>
      <w:r>
        <w:rPr>
          <w:rStyle w:val="Emphasis"/>
          <w:highlight w:val="yellow"/>
        </w:rPr>
        <w:t>exec</w:t>
      </w:r>
      <w:r>
        <w:rPr>
          <w:rStyle w:val="StyleUnderline"/>
        </w:rPr>
        <w:t xml:space="preserve">utive </w:t>
      </w:r>
      <w:r>
        <w:rPr>
          <w:rStyle w:val="StyleUnderline"/>
          <w:highlight w:val="yellow"/>
        </w:rPr>
        <w:t>is</w:t>
      </w:r>
      <w:r>
        <w:rPr>
          <w:rStyle w:val="StyleUnderline"/>
        </w:rPr>
        <w:t xml:space="preserve"> </w:t>
      </w:r>
      <w:r>
        <w:rPr>
          <w:rStyle w:val="Emphasis"/>
        </w:rPr>
        <w:t xml:space="preserve">seriously </w:t>
      </w:r>
      <w:r>
        <w:rPr>
          <w:rStyle w:val="Emphasis"/>
          <w:highlight w:val="yellow"/>
        </w:rPr>
        <w:t>constrained</w:t>
      </w:r>
      <w:r>
        <w:rPr>
          <w:rStyle w:val="StyleUnderline"/>
        </w:rPr>
        <w:t xml:space="preserve">, </w:t>
      </w:r>
      <w:r>
        <w:rPr>
          <w:rStyle w:val="StyleUnderline"/>
          <w:highlight w:val="yellow"/>
        </w:rPr>
        <w:t xml:space="preserve">power is </w:t>
      </w:r>
      <w:r>
        <w:rPr>
          <w:rStyle w:val="Emphasis"/>
          <w:highlight w:val="yellow"/>
        </w:rPr>
        <w:t>diffused</w:t>
      </w:r>
      <w:r>
        <w:rPr>
          <w:rStyle w:val="Emphasis"/>
        </w:rPr>
        <w:t xml:space="preserve"> across institutions</w:t>
      </w:r>
      <w:r>
        <w:rPr>
          <w:rStyle w:val="StyleUnderline"/>
        </w:rPr>
        <w:t xml:space="preserve">, </w:t>
      </w:r>
      <w:r>
        <w:rPr>
          <w:rStyle w:val="StyleUnderline"/>
          <w:highlight w:val="yellow"/>
        </w:rPr>
        <w:t>and</w:t>
      </w:r>
      <w:r>
        <w:rPr>
          <w:rStyle w:val="StyleUnderline"/>
        </w:rPr>
        <w:t xml:space="preserve"> </w:t>
      </w:r>
      <w:r>
        <w:rPr>
          <w:rStyle w:val="Emphasis"/>
        </w:rPr>
        <w:t xml:space="preserve">persistent </w:t>
      </w:r>
      <w:r>
        <w:rPr>
          <w:rStyle w:val="Emphasis"/>
          <w:highlight w:val="yellow"/>
        </w:rPr>
        <w:t>uncertainty over election</w:t>
      </w:r>
      <w:r>
        <w:rPr>
          <w:rStyle w:val="Emphasis"/>
        </w:rPr>
        <w:t xml:space="preserve"> outcomes</w:t>
      </w:r>
      <w:r>
        <w:rPr>
          <w:rStyle w:val="StyleUnderline"/>
        </w:rPr>
        <w:t xml:space="preserve"> </w:t>
      </w:r>
      <w:r>
        <w:rPr>
          <w:rStyle w:val="StyleUnderline"/>
          <w:highlight w:val="yellow"/>
        </w:rPr>
        <w:t>remains</w:t>
      </w:r>
      <w:r>
        <w:rPr>
          <w:rStyle w:val="StyleUnderline"/>
        </w:rPr>
        <w:t xml:space="preserve">. </w:t>
      </w:r>
      <w:r>
        <w:rPr>
          <w:rStyle w:val="Emphasis"/>
        </w:rPr>
        <w:t>This is, in fact, democracy</w:t>
      </w:r>
      <w:r>
        <w:rPr>
          <w:sz w:val="16"/>
        </w:rPr>
        <w:t>.</w:t>
      </w:r>
    </w:p>
    <w:p w14:paraId="0BFD18EA" w14:textId="77777777" w:rsidR="00412A4E" w:rsidRDefault="00412A4E" w:rsidP="00412A4E"/>
    <w:p w14:paraId="7B1D2A97" w14:textId="77777777" w:rsidR="005C4440" w:rsidRPr="005C4440" w:rsidRDefault="005C4440" w:rsidP="005C4440">
      <w:pPr>
        <w:pStyle w:val="Heading4"/>
        <w:rPr>
          <w:bCs/>
        </w:rPr>
      </w:pPr>
      <w:r w:rsidRPr="005C4440">
        <w:rPr>
          <w:bCs/>
        </w:rPr>
        <w:t>Democracy doesn’t stop war.</w:t>
      </w:r>
    </w:p>
    <w:p w14:paraId="28F7D460" w14:textId="77777777" w:rsidR="005C4440" w:rsidRDefault="005C4440" w:rsidP="005C4440">
      <w:r>
        <w:t xml:space="preserve">Dr. Femke E. </w:t>
      </w:r>
      <w:r>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469B218B" w14:textId="77777777" w:rsidR="005C4440" w:rsidRDefault="005C4440" w:rsidP="005C4440">
      <w:pPr>
        <w:rPr>
          <w:sz w:val="16"/>
        </w:rPr>
      </w:pP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in its quest to explain a phenomenon at system level — democracies tend not to fight with other democracies — </w:t>
      </w:r>
      <w:r>
        <w:rPr>
          <w:rStyle w:val="StyleUnderline"/>
        </w:rPr>
        <w:t>is built on assumptions about</w:t>
      </w:r>
      <w:r>
        <w:rPr>
          <w:sz w:val="16"/>
        </w:rPr>
        <w:t xml:space="preserve"> </w:t>
      </w:r>
      <w:r>
        <w:rPr>
          <w:rStyle w:val="Emphasis"/>
        </w:rPr>
        <w:t>individuals</w:t>
      </w:r>
      <w:r>
        <w:rPr>
          <w:sz w:val="16"/>
        </w:rPr>
        <w:t xml:space="preserve"> </w:t>
      </w:r>
      <w:r>
        <w:rPr>
          <w:rStyle w:val="StyleUnderline"/>
        </w:rPr>
        <w:t>within democratic and non-democratic states</w:t>
      </w:r>
      <w:r>
        <w:rPr>
          <w:sz w:val="16"/>
        </w:rPr>
        <w:t xml:space="preserve">. Democratic peace theory </w:t>
      </w:r>
      <w:r>
        <w:rPr>
          <w:rStyle w:val="StyleUnderline"/>
        </w:rPr>
        <w:t>assumes</w:t>
      </w:r>
      <w:r>
        <w:rPr>
          <w:sz w:val="16"/>
        </w:rPr>
        <w:t xml:space="preserve"> that </w:t>
      </w:r>
      <w:r>
        <w:rPr>
          <w:rStyle w:val="Emphasis"/>
        </w:rPr>
        <w:t>individuals mass</w:t>
      </w:r>
      <w:r>
        <w:rPr>
          <w:sz w:val="16"/>
        </w:rPr>
        <w:t xml:space="preserve"> </w:t>
      </w:r>
      <w:r>
        <w:rPr>
          <w:rStyle w:val="StyleUnderline"/>
        </w:rPr>
        <w:t>and</w:t>
      </w:r>
      <w:r>
        <w:rPr>
          <w:sz w:val="16"/>
        </w:rPr>
        <w:t xml:space="preserve"> </w:t>
      </w:r>
      <w:r>
        <w:rPr>
          <w:rStyle w:val="Emphasis"/>
        </w:rPr>
        <w:t>elites</w:t>
      </w:r>
      <w:r>
        <w:rPr>
          <w:sz w:val="16"/>
        </w:rPr>
        <w:t xml:space="preserve"> </w:t>
      </w:r>
      <w:r>
        <w:rPr>
          <w:rStyle w:val="StyleUnderline"/>
        </w:rPr>
        <w:t>alike</w:t>
      </w:r>
      <w:r>
        <w:rPr>
          <w:sz w:val="16"/>
        </w:rPr>
        <w:t xml:space="preserve"> (Russett 1993b, 35) — who grow up within liberal democracies </w:t>
      </w:r>
      <w:r>
        <w:rPr>
          <w:rStyle w:val="StyleUnderline"/>
        </w:rPr>
        <w:t>are intrinsically different</w:t>
      </w:r>
      <w:r>
        <w:rPr>
          <w:sz w:val="16"/>
        </w:rPr>
        <w:t xml:space="preserve"> from individuals who grow up </w:t>
      </w:r>
      <w:r>
        <w:rPr>
          <w:rStyle w:val="StyleUnderline"/>
        </w:rPr>
        <w:t>within</w:t>
      </w:r>
      <w:r>
        <w:rPr>
          <w:sz w:val="16"/>
        </w:rPr>
        <w:t xml:space="preserve"> other </w:t>
      </w:r>
      <w:r>
        <w:rPr>
          <w:rStyle w:val="StyleUnderline"/>
        </w:rPr>
        <w:t>regime-types</w:t>
      </w:r>
      <w:r>
        <w:rPr>
          <w:sz w:val="16"/>
        </w:rPr>
        <w:t xml:space="preserve">, because only the former are socialized with liberal norms and democratic practices, which changes them intrinsically into 'morally better people' (for the core of these ideas, </w:t>
      </w:r>
      <w:r>
        <w:rPr>
          <w:i/>
          <w:iCs/>
          <w:sz w:val="16"/>
        </w:rPr>
        <w:t>see</w:t>
      </w:r>
      <w:r>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Pr>
          <w:rStyle w:val="StyleUnderline"/>
        </w:rPr>
        <w:t>These</w:t>
      </w:r>
      <w:r>
        <w:rPr>
          <w:sz w:val="16"/>
        </w:rPr>
        <w:t xml:space="preserve"> are fundamental </w:t>
      </w:r>
      <w:r>
        <w:rPr>
          <w:rStyle w:val="StyleUnderline"/>
        </w:rPr>
        <w:t>assumptions within</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and have not previously been</w:t>
      </w:r>
      <w:r>
        <w:rPr>
          <w:sz w:val="16"/>
        </w:rPr>
        <w:t xml:space="preserve"> </w:t>
      </w:r>
      <w:r>
        <w:rPr>
          <w:rStyle w:val="Emphasis"/>
        </w:rPr>
        <w:t>empirically</w:t>
      </w:r>
      <w:r>
        <w:rPr>
          <w:sz w:val="16"/>
        </w:rPr>
        <w:t xml:space="preserve"> </w:t>
      </w:r>
      <w:r>
        <w:rPr>
          <w:rStyle w:val="StyleUnderline"/>
        </w:rPr>
        <w:t>tested</w:t>
      </w:r>
      <w:r>
        <w:rPr>
          <w:sz w:val="16"/>
        </w:rPr>
        <w:t>.</w:t>
      </w:r>
    </w:p>
    <w:p w14:paraId="4862B3F4" w14:textId="77777777" w:rsidR="005C4440" w:rsidRDefault="005C4440" w:rsidP="005C4440">
      <w:pPr>
        <w:rPr>
          <w:sz w:val="16"/>
        </w:rPr>
      </w:pPr>
      <w:r>
        <w:rPr>
          <w:rStyle w:val="StyleUnderline"/>
        </w:rPr>
        <w:t>Empirical testing is</w:t>
      </w:r>
      <w:r>
        <w:rPr>
          <w:sz w:val="16"/>
        </w:rPr>
        <w:t xml:space="preserve">, however, </w:t>
      </w:r>
      <w:r>
        <w:rPr>
          <w:rStyle w:val="Emphasis"/>
        </w:rPr>
        <w:t>crucial</w:t>
      </w:r>
      <w:r>
        <w:rPr>
          <w:sz w:val="16"/>
        </w:rPr>
        <w:t xml:space="preserve">. </w:t>
      </w:r>
      <w:r>
        <w:rPr>
          <w:rStyle w:val="StyleUnderline"/>
          <w:highlight w:val="yellow"/>
        </w:rPr>
        <w:t>If</w:t>
      </w:r>
      <w:r>
        <w:rPr>
          <w:sz w:val="16"/>
          <w:highlight w:val="yellow"/>
        </w:rPr>
        <w:t xml:space="preserve"> </w:t>
      </w:r>
      <w:r>
        <w:rPr>
          <w:rStyle w:val="Emphasis"/>
          <w:highlight w:val="yellow"/>
        </w:rPr>
        <w:t>d</w:t>
      </w:r>
      <w:r>
        <w:rPr>
          <w:sz w:val="16"/>
        </w:rPr>
        <w:t xml:space="preserve">emocratic </w:t>
      </w:r>
      <w:r>
        <w:rPr>
          <w:rStyle w:val="Emphasis"/>
          <w:highlight w:val="yellow"/>
        </w:rPr>
        <w:t>p</w:t>
      </w:r>
      <w:r>
        <w:rPr>
          <w:sz w:val="16"/>
        </w:rPr>
        <w:t xml:space="preserve">eace </w:t>
      </w:r>
      <w:r>
        <w:rPr>
          <w:rStyle w:val="Emphasis"/>
          <w:highlight w:val="yellow"/>
        </w:rPr>
        <w:t>t</w:t>
      </w:r>
      <w:r>
        <w:rPr>
          <w:sz w:val="16"/>
        </w:rPr>
        <w:t xml:space="preserve">heory </w:t>
      </w:r>
      <w:r>
        <w:rPr>
          <w:rStyle w:val="StyleUnderline"/>
          <w:highlight w:val="yellow"/>
        </w:rPr>
        <w:t>is correct</w:t>
      </w:r>
      <w:r>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Pr>
          <w:rStyle w:val="StyleUnderline"/>
        </w:rPr>
        <w:t xml:space="preserve">then an </w:t>
      </w:r>
      <w:r>
        <w:rPr>
          <w:rStyle w:val="StyleUnderline"/>
          <w:highlight w:val="yellow"/>
        </w:rPr>
        <w:t>empirical test should show</w:t>
      </w:r>
      <w:r>
        <w:rPr>
          <w:sz w:val="16"/>
          <w:highlight w:val="yellow"/>
        </w:rPr>
        <w:t xml:space="preserve"> </w:t>
      </w:r>
      <w:r>
        <w:rPr>
          <w:rStyle w:val="Emphasis"/>
          <w:highlight w:val="yellow"/>
        </w:rPr>
        <w:t>significant differences</w:t>
      </w:r>
      <w:r>
        <w:rPr>
          <w:sz w:val="16"/>
          <w:highlight w:val="yellow"/>
        </w:rPr>
        <w:t xml:space="preserve"> </w:t>
      </w:r>
      <w:r>
        <w:rPr>
          <w:rStyle w:val="StyleUnderline"/>
          <w:highlight w:val="yellow"/>
        </w:rPr>
        <w:t>between</w:t>
      </w:r>
      <w:r>
        <w:rPr>
          <w:rStyle w:val="StyleUnderline"/>
        </w:rPr>
        <w:t xml:space="preserve"> decision-makers of</w:t>
      </w:r>
      <w:r>
        <w:rPr>
          <w:sz w:val="16"/>
        </w:rPr>
        <w:t xml:space="preserve"> </w:t>
      </w:r>
      <w:r>
        <w:rPr>
          <w:rStyle w:val="Emphasis"/>
        </w:rPr>
        <w:t>liberal democracies</w:t>
      </w:r>
      <w:r>
        <w:rPr>
          <w:sz w:val="16"/>
        </w:rPr>
        <w:t xml:space="preserve"> </w:t>
      </w:r>
      <w:r>
        <w:rPr>
          <w:rStyle w:val="StyleUnderline"/>
        </w:rPr>
        <w:t>and decision-makers of</w:t>
      </w:r>
      <w:r>
        <w:rPr>
          <w:sz w:val="16"/>
        </w:rPr>
        <w:t xml:space="preserve"> </w:t>
      </w:r>
      <w:r>
        <w:rPr>
          <w:rStyle w:val="Emphasis"/>
        </w:rPr>
        <w:t xml:space="preserve">other </w:t>
      </w:r>
      <w:r>
        <w:rPr>
          <w:rStyle w:val="Emphasis"/>
          <w:highlight w:val="yellow"/>
        </w:rPr>
        <w:t>regime-types</w:t>
      </w:r>
      <w:r>
        <w:rPr>
          <w:sz w:val="16"/>
        </w:rPr>
        <w:t>; at the least, there should be visible differences in 1) their level of liberal norms; and 2) their willingness to attack a liberal democracy.</w:t>
      </w:r>
    </w:p>
    <w:p w14:paraId="0D9E650C" w14:textId="77777777" w:rsidR="005C4440" w:rsidRDefault="005C4440" w:rsidP="005C4440">
      <w:pPr>
        <w:rPr>
          <w:sz w:val="16"/>
        </w:rPr>
      </w:pPr>
      <w:r>
        <w:rPr>
          <w:sz w:val="16"/>
        </w:rPr>
        <w:t>RECAP OF THE RESEARCH GOALS AND RESEARCH DESIGN</w:t>
      </w:r>
    </w:p>
    <w:p w14:paraId="109722D4" w14:textId="77777777" w:rsidR="005C4440" w:rsidRDefault="005C4440" w:rsidP="005C4440">
      <w:pPr>
        <w:rPr>
          <w:sz w:val="16"/>
        </w:rPr>
      </w:pPr>
      <w:r>
        <w:rPr>
          <w:sz w:val="16"/>
        </w:rPr>
        <w:t xml:space="preserve">The primary question asked by this research was: </w:t>
      </w:r>
      <w:r>
        <w:rPr>
          <w:i/>
          <w:iCs/>
          <w:sz w:val="16"/>
        </w:rPr>
        <w:t>what influences decision-makers to decide to attack another country when on the brink of war?</w:t>
      </w:r>
      <w:r>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11FCB9A" w14:textId="77777777" w:rsidR="005C4440" w:rsidRDefault="005C4440" w:rsidP="005C4440">
      <w:pPr>
        <w:rPr>
          <w:sz w:val="16"/>
        </w:rPr>
      </w:pPr>
      <w:r>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BD28959" w14:textId="77777777" w:rsidR="005C4440" w:rsidRDefault="005C4440" w:rsidP="005C4440">
      <w:pPr>
        <w:rPr>
          <w:sz w:val="16"/>
        </w:rPr>
      </w:pPr>
      <w:r>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6EBC9DD" w14:textId="77777777" w:rsidR="005C4440" w:rsidRDefault="005C4440" w:rsidP="005C4440">
      <w:pPr>
        <w:rPr>
          <w:sz w:val="16"/>
        </w:rPr>
      </w:pPr>
      <w:r>
        <w:rPr>
          <w:sz w:val="16"/>
        </w:rPr>
        <w:t xml:space="preserve">A mixed-method research design was used to test the hypotheses. The </w:t>
      </w:r>
      <w:r>
        <w:rPr>
          <w:rStyle w:val="StyleUnderline"/>
        </w:rPr>
        <w:t>research design relied</w:t>
      </w:r>
      <w:r>
        <w:rPr>
          <w:sz w:val="16"/>
        </w:rPr>
        <w:t xml:space="preserve"> mainly </w:t>
      </w:r>
      <w:r>
        <w:rPr>
          <w:rStyle w:val="StyleUnderline"/>
        </w:rPr>
        <w:t>on an</w:t>
      </w:r>
      <w:r>
        <w:rPr>
          <w:sz w:val="16"/>
        </w:rPr>
        <w:t xml:space="preserve"> </w:t>
      </w:r>
      <w:r>
        <w:rPr>
          <w:rStyle w:val="Emphasis"/>
          <w:highlight w:val="yellow"/>
        </w:rPr>
        <w:t>experimental</w:t>
      </w:r>
      <w:r>
        <w:rPr>
          <w:rStyle w:val="Emphasis"/>
        </w:rPr>
        <w:t xml:space="preserve"> study</w:t>
      </w:r>
      <w:r>
        <w:rPr>
          <w:sz w:val="16"/>
        </w:rPr>
        <w:t xml:space="preserve">, </w:t>
      </w:r>
      <w:r>
        <w:rPr>
          <w:rStyle w:val="StyleUnderline"/>
        </w:rPr>
        <w:t xml:space="preserve">which was triangulated </w:t>
      </w:r>
      <w:r>
        <w:rPr>
          <w:rStyle w:val="StyleUnderline"/>
          <w:highlight w:val="yellow"/>
        </w:rPr>
        <w:t>with</w:t>
      </w:r>
      <w:r>
        <w:rPr>
          <w:rStyle w:val="StyleUnderline"/>
        </w:rPr>
        <w:t xml:space="preserve"> a</w:t>
      </w:r>
      <w:r>
        <w:rPr>
          <w:sz w:val="16"/>
        </w:rPr>
        <w:t xml:space="preserve"> </w:t>
      </w:r>
      <w:r>
        <w:rPr>
          <w:rStyle w:val="Emphasis"/>
          <w:highlight w:val="yellow"/>
        </w:rPr>
        <w:t>large-N survey</w:t>
      </w:r>
      <w:r>
        <w:rPr>
          <w:rStyle w:val="Emphasis"/>
        </w:rPr>
        <w:t xml:space="preserve"> study</w:t>
      </w:r>
      <w:r>
        <w:rPr>
          <w:sz w:val="16"/>
        </w:rPr>
        <w:t xml:space="preserve"> </w:t>
      </w:r>
      <w:r>
        <w:rPr>
          <w:rStyle w:val="StyleUnderline"/>
          <w:highlight w:val="yellow"/>
        </w:rPr>
        <w:t>and</w:t>
      </w:r>
      <w:r>
        <w:rPr>
          <w:rStyle w:val="StyleUnderline"/>
        </w:rPr>
        <w:t xml:space="preserve"> an</w:t>
      </w:r>
      <w:r>
        <w:rPr>
          <w:sz w:val="16"/>
        </w:rPr>
        <w:t xml:space="preserve"> </w:t>
      </w:r>
      <w:r>
        <w:rPr>
          <w:rStyle w:val="Emphasis"/>
        </w:rPr>
        <w:t xml:space="preserve">interpretative </w:t>
      </w:r>
      <w:r>
        <w:rPr>
          <w:rStyle w:val="Emphasis"/>
          <w:highlight w:val="yellow"/>
        </w:rPr>
        <w:t>case study</w:t>
      </w:r>
      <w:r>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EABF568" w14:textId="77777777" w:rsidR="005C4440" w:rsidRDefault="005C4440" w:rsidP="005C4440">
      <w:pPr>
        <w:rPr>
          <w:sz w:val="16"/>
        </w:rPr>
      </w:pPr>
      <w:r>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65F2739E" w14:textId="77777777" w:rsidR="005C4440" w:rsidRDefault="005C4440" w:rsidP="005C4440">
      <w:pPr>
        <w:rPr>
          <w:sz w:val="16"/>
        </w:rPr>
      </w:pPr>
      <w:r>
        <w:rPr>
          <w:sz w:val="16"/>
        </w:rPr>
        <w:t>The case study analysed the decision-making process of Margaret Thatcher during the conflict between the UK and Argentina that led to the Falklands War, to illustrate the experimental findings.</w:t>
      </w:r>
    </w:p>
    <w:p w14:paraId="214A5043" w14:textId="77777777" w:rsidR="005C4440" w:rsidRDefault="005C4440" w:rsidP="005C4440">
      <w:pPr>
        <w:rPr>
          <w:sz w:val="16"/>
        </w:rPr>
      </w:pPr>
      <w:r>
        <w:rPr>
          <w:sz w:val="16"/>
        </w:rPr>
        <w:t>RECAP OF RESEARCH FINDINGS</w:t>
      </w:r>
    </w:p>
    <w:p w14:paraId="3AF5E857" w14:textId="77777777" w:rsidR="005C4440" w:rsidRDefault="005C4440" w:rsidP="005C4440">
      <w:pPr>
        <w:rPr>
          <w:sz w:val="16"/>
        </w:rPr>
      </w:pPr>
      <w:r>
        <w:rPr>
          <w:sz w:val="16"/>
        </w:rPr>
        <w:t xml:space="preserve">Overall, </w:t>
      </w:r>
      <w:r>
        <w:rPr>
          <w:rStyle w:val="StyleUnderline"/>
        </w:rPr>
        <w:t>the</w:t>
      </w:r>
      <w:r>
        <w:rPr>
          <w:sz w:val="16"/>
        </w:rPr>
        <w:t xml:space="preserve"> </w:t>
      </w:r>
      <w:r>
        <w:rPr>
          <w:rStyle w:val="Emphasis"/>
        </w:rPr>
        <w:t xml:space="preserve">principal </w:t>
      </w:r>
      <w:r>
        <w:rPr>
          <w:rStyle w:val="Emphasis"/>
          <w:highlight w:val="yellow"/>
        </w:rPr>
        <w:t>finding</w:t>
      </w:r>
      <w:r>
        <w:rPr>
          <w:sz w:val="16"/>
        </w:rPr>
        <w:t xml:space="preserve"> </w:t>
      </w:r>
      <w:r>
        <w:rPr>
          <w:rStyle w:val="StyleUnderline"/>
        </w:rPr>
        <w:t>of this research is</w:t>
      </w:r>
      <w:r>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Pr>
          <w:rStyle w:val="StyleUnderline"/>
        </w:rPr>
        <w:t>hypothesized factors</w:t>
      </w:r>
      <w:r>
        <w:rPr>
          <w:sz w:val="16"/>
        </w:rPr>
        <w:t xml:space="preserve">, including those that are </w:t>
      </w:r>
      <w:r>
        <w:rPr>
          <w:rStyle w:val="StyleUnderline"/>
        </w:rPr>
        <w:t>posited by</w:t>
      </w:r>
      <w:r>
        <w:rPr>
          <w:sz w:val="16"/>
        </w:rPr>
        <w:t xml:space="preserve"> </w:t>
      </w:r>
      <w:r>
        <w:rPr>
          <w:rStyle w:val="Emphasis"/>
          <w:highlight w:val="yellow"/>
        </w:rPr>
        <w:t>d</w:t>
      </w:r>
      <w:r>
        <w:rPr>
          <w:sz w:val="16"/>
        </w:rPr>
        <w:t xml:space="preserve">emocratic </w:t>
      </w:r>
      <w:r>
        <w:rPr>
          <w:rStyle w:val="Emphasis"/>
          <w:highlight w:val="yellow"/>
        </w:rPr>
        <w:t>p</w:t>
      </w:r>
      <w:r>
        <w:rPr>
          <w:sz w:val="16"/>
        </w:rPr>
        <w:t xml:space="preserve">eace </w:t>
      </w:r>
      <w:r>
        <w:rPr>
          <w:rStyle w:val="Emphasis"/>
          <w:highlight w:val="yellow"/>
        </w:rPr>
        <w:t>t</w:t>
      </w:r>
      <w:r>
        <w:rPr>
          <w:sz w:val="16"/>
        </w:rPr>
        <w:t xml:space="preserve">heory, turn out to </w:t>
      </w:r>
      <w:r>
        <w:rPr>
          <w:rStyle w:val="StyleUnderline"/>
          <w:highlight w:val="yellow"/>
        </w:rPr>
        <w:t>have</w:t>
      </w:r>
      <w:r>
        <w:rPr>
          <w:sz w:val="16"/>
          <w:highlight w:val="yellow"/>
        </w:rPr>
        <w:t xml:space="preserve"> </w:t>
      </w:r>
      <w:r>
        <w:rPr>
          <w:rStyle w:val="Emphasis"/>
          <w:highlight w:val="yellow"/>
        </w:rPr>
        <w:t>no significant influence</w:t>
      </w:r>
      <w:r>
        <w:rPr>
          <w:sz w:val="16"/>
          <w:highlight w:val="yellow"/>
        </w:rPr>
        <w:t xml:space="preserve"> </w:t>
      </w:r>
      <w:r>
        <w:rPr>
          <w:rStyle w:val="StyleUnderline"/>
          <w:highlight w:val="yellow"/>
        </w:rPr>
        <w:t>on</w:t>
      </w:r>
      <w:r>
        <w:rPr>
          <w:rStyle w:val="StyleUnderline"/>
        </w:rPr>
        <w:t xml:space="preserve"> the decision-making process leading to </w:t>
      </w:r>
      <w:r>
        <w:rPr>
          <w:rStyle w:val="StyleUnderline"/>
          <w:highlight w:val="yellow"/>
        </w:rPr>
        <w:t>the choice</w:t>
      </w:r>
      <w:r>
        <w:rPr>
          <w:sz w:val="16"/>
        </w:rPr>
        <w:t xml:space="preserve"> of the option </w:t>
      </w:r>
      <w:r>
        <w:rPr>
          <w:rStyle w:val="StyleUnderline"/>
          <w:highlight w:val="yellow"/>
        </w:rPr>
        <w:t>to attack</w:t>
      </w:r>
      <w:r>
        <w:rPr>
          <w:sz w:val="16"/>
        </w:rPr>
        <w:t>.</w:t>
      </w:r>
    </w:p>
    <w:p w14:paraId="06DF2ED2" w14:textId="77777777" w:rsidR="005C4440" w:rsidRDefault="005C4440" w:rsidP="005C4440">
      <w:pPr>
        <w:rPr>
          <w:sz w:val="16"/>
        </w:rPr>
      </w:pPr>
      <w:r>
        <w:rPr>
          <w:sz w:val="16"/>
        </w:rPr>
        <w:t>After a brief overview of the results in slightly more detail, the implications of these findings and how these relate to earlier studies will be discussed.</w:t>
      </w:r>
    </w:p>
    <w:p w14:paraId="3B13E044" w14:textId="77777777" w:rsidR="005C4440" w:rsidRDefault="005C4440" w:rsidP="005C4440">
      <w:pPr>
        <w:rPr>
          <w:sz w:val="16"/>
        </w:rPr>
      </w:pPr>
      <w:r>
        <w:rPr>
          <w:sz w:val="16"/>
        </w:rPr>
        <w:t>How the findings relate to the assumptions of democratic peace theory</w:t>
      </w:r>
    </w:p>
    <w:p w14:paraId="048F7077" w14:textId="77777777" w:rsidR="005C4440" w:rsidRDefault="005C4440" w:rsidP="005C4440">
      <w:pPr>
        <w:rPr>
          <w:sz w:val="16"/>
        </w:rPr>
      </w:pPr>
      <w:r>
        <w:rPr>
          <w:sz w:val="16"/>
        </w:rPr>
        <w:t xml:space="preserve">The </w:t>
      </w:r>
      <w:r>
        <w:rPr>
          <w:rStyle w:val="StyleUnderline"/>
        </w:rPr>
        <w:t>core assumption of</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that liberal norms are only present</w:t>
      </w:r>
      <w:r>
        <w:rPr>
          <w:sz w:val="16"/>
        </w:rPr>
        <w:t xml:space="preserve"> in individuals </w:t>
      </w:r>
      <w:r>
        <w:rPr>
          <w:rStyle w:val="StyleUnderline"/>
        </w:rPr>
        <w:t>in</w:t>
      </w:r>
      <w:r>
        <w:rPr>
          <w:sz w:val="16"/>
        </w:rPr>
        <w:t xml:space="preserve"> </w:t>
      </w:r>
      <w:r>
        <w:rPr>
          <w:rStyle w:val="Emphasis"/>
        </w:rPr>
        <w:t>liberal democracies</w:t>
      </w:r>
      <w:r>
        <w:rPr>
          <w:sz w:val="16"/>
        </w:rPr>
        <w:t xml:space="preserve"> </w:t>
      </w:r>
      <w:r>
        <w:rPr>
          <w:rStyle w:val="StyleUnderline"/>
        </w:rPr>
        <w:t>did not find empirical support</w:t>
      </w:r>
      <w:r>
        <w:rPr>
          <w:sz w:val="16"/>
        </w:rPr>
        <w:t xml:space="preserve">. The </w:t>
      </w:r>
      <w:r>
        <w:rPr>
          <w:rStyle w:val="StyleUnderline"/>
        </w:rPr>
        <w:t>large-N study investigated the</w:t>
      </w:r>
      <w:r>
        <w:rPr>
          <w:sz w:val="16"/>
        </w:rPr>
        <w:t xml:space="preserve"> </w:t>
      </w:r>
      <w:r>
        <w:rPr>
          <w:rStyle w:val="Emphasis"/>
        </w:rPr>
        <w:t>levels</w:t>
      </w:r>
      <w:r>
        <w:rPr>
          <w:sz w:val="16"/>
        </w:rPr>
        <w:t xml:space="preserve"> </w:t>
      </w:r>
      <w:r>
        <w:rPr>
          <w:rStyle w:val="StyleUnderline"/>
        </w:rPr>
        <w:t>of liberal norms among representative samples</w:t>
      </w:r>
      <w:r>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Pr>
          <w:rStyle w:val="StyleUnderline"/>
        </w:rPr>
        <w:t>the</w:t>
      </w:r>
      <w:r>
        <w:rPr>
          <w:sz w:val="16"/>
        </w:rPr>
        <w:t xml:space="preserve"> </w:t>
      </w:r>
      <w:r>
        <w:rPr>
          <w:rStyle w:val="Emphasis"/>
        </w:rPr>
        <w:t>Russian</w:t>
      </w:r>
      <w:r>
        <w:rPr>
          <w:sz w:val="16"/>
        </w:rPr>
        <w:t xml:space="preserve"> </w:t>
      </w:r>
      <w:r>
        <w:rPr>
          <w:rStyle w:val="StyleUnderline"/>
        </w:rPr>
        <w:t>and</w:t>
      </w:r>
      <w:r>
        <w:rPr>
          <w:sz w:val="16"/>
        </w:rPr>
        <w:t xml:space="preserve"> </w:t>
      </w:r>
      <w:r>
        <w:rPr>
          <w:rStyle w:val="Emphasis"/>
        </w:rPr>
        <w:t>Chinese</w:t>
      </w:r>
      <w:r>
        <w:rPr>
          <w:sz w:val="16"/>
        </w:rPr>
        <w:t xml:space="preserve"> </w:t>
      </w:r>
      <w:r>
        <w:rPr>
          <w:rStyle w:val="StyleUnderline"/>
        </w:rPr>
        <w:t>samples scored, on average</w:t>
      </w:r>
      <w:r>
        <w:rPr>
          <w:sz w:val="16"/>
        </w:rPr>
        <w:t xml:space="preserve">, </w:t>
      </w:r>
      <w:r>
        <w:rPr>
          <w:rStyle w:val="Emphasis"/>
        </w:rPr>
        <w:t>well above</w:t>
      </w:r>
      <w:r>
        <w:rPr>
          <w:sz w:val="16"/>
        </w:rPr>
        <w:t xml:space="preserve"> </w:t>
      </w:r>
      <w:r>
        <w:rPr>
          <w:rStyle w:val="StyleUnderline"/>
        </w:rPr>
        <w:t>the midpoint of the liberal norms scale</w:t>
      </w:r>
      <w:r>
        <w:rPr>
          <w:sz w:val="16"/>
        </w:rPr>
        <w:t xml:space="preserve">. In other words: on average, </w:t>
      </w:r>
      <w:r>
        <w:rPr>
          <w:rStyle w:val="StyleUnderline"/>
          <w:highlight w:val="yellow"/>
        </w:rPr>
        <w:t>liberal norms prevailed in</w:t>
      </w:r>
      <w:r>
        <w:rPr>
          <w:sz w:val="16"/>
          <w:highlight w:val="yellow"/>
        </w:rPr>
        <w:t xml:space="preserve"> </w:t>
      </w:r>
      <w:r>
        <w:rPr>
          <w:rStyle w:val="Emphasis"/>
          <w:highlight w:val="yellow"/>
        </w:rPr>
        <w:t>all</w:t>
      </w:r>
      <w:r>
        <w:rPr>
          <w:sz w:val="16"/>
        </w:rPr>
        <w:t xml:space="preserve"> three </w:t>
      </w:r>
      <w:r>
        <w:rPr>
          <w:rStyle w:val="Emphasis"/>
          <w:highlight w:val="yellow"/>
        </w:rPr>
        <w:t>regime</w:t>
      </w:r>
      <w:r>
        <w:rPr>
          <w:rStyle w:val="Emphasis"/>
        </w:rPr>
        <w:t>-type</w:t>
      </w:r>
      <w:r>
        <w:rPr>
          <w:rStyle w:val="Emphasis"/>
          <w:highlight w:val="yellow"/>
        </w:rPr>
        <w:t>s</w:t>
      </w:r>
      <w:r>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Pr>
          <w:rStyle w:val="StyleUnderline"/>
        </w:rPr>
        <w:t>the results show that levels of liberal norms are</w:t>
      </w:r>
      <w:r>
        <w:rPr>
          <w:sz w:val="16"/>
        </w:rPr>
        <w:t xml:space="preserve"> </w:t>
      </w:r>
      <w:r>
        <w:rPr>
          <w:rStyle w:val="Emphasis"/>
        </w:rPr>
        <w:t>individual</w:t>
      </w:r>
      <w:r>
        <w:rPr>
          <w:sz w:val="16"/>
        </w:rPr>
        <w:t xml:space="preserve">ly based, </w:t>
      </w:r>
      <w:r>
        <w:rPr>
          <w:rStyle w:val="StyleUnderline"/>
        </w:rPr>
        <w:t>rather than socialized by the superstructure of a</w:t>
      </w:r>
      <w:r>
        <w:rPr>
          <w:sz w:val="16"/>
        </w:rPr>
        <w:t xml:space="preserve"> </w:t>
      </w:r>
      <w:r>
        <w:rPr>
          <w:rStyle w:val="Emphasis"/>
        </w:rPr>
        <w:t>political</w:t>
      </w:r>
      <w:r>
        <w:rPr>
          <w:sz w:val="16"/>
        </w:rPr>
        <w:t xml:space="preserve"> </w:t>
      </w:r>
      <w:r>
        <w:rPr>
          <w:rStyle w:val="StyleUnderline"/>
        </w:rPr>
        <w:t>regime</w:t>
      </w:r>
      <w:r>
        <w:rPr>
          <w:sz w:val="16"/>
        </w:rPr>
        <w:t>.</w:t>
      </w:r>
    </w:p>
    <w:p w14:paraId="0DDA3DF4" w14:textId="77777777" w:rsidR="005C4440" w:rsidRDefault="005C4440" w:rsidP="005C4440">
      <w:pPr>
        <w:rPr>
          <w:sz w:val="16"/>
        </w:rPr>
      </w:pPr>
      <w:r>
        <w:rPr>
          <w:sz w:val="16"/>
        </w:rPr>
        <w:t xml:space="preserve">Democratic peace theory also </w:t>
      </w:r>
      <w:r>
        <w:rPr>
          <w:rStyle w:val="StyleUnderline"/>
        </w:rPr>
        <w:t xml:space="preserve">assumes </w:t>
      </w:r>
      <w:r>
        <w:rPr>
          <w:rStyle w:val="StyleUnderline"/>
          <w:highlight w:val="yellow"/>
        </w:rPr>
        <w:t>that</w:t>
      </w:r>
      <w:r>
        <w:rPr>
          <w:rStyle w:val="StyleUnderline"/>
        </w:rPr>
        <w:t xml:space="preserve"> liberal norms and democratic </w:t>
      </w:r>
      <w:r>
        <w:rPr>
          <w:rStyle w:val="StyleUnderline"/>
          <w:highlight w:val="yellow"/>
        </w:rPr>
        <w:t>institutions</w:t>
      </w:r>
      <w:r>
        <w:rPr>
          <w:sz w:val="16"/>
          <w:highlight w:val="yellow"/>
        </w:rPr>
        <w:t xml:space="preserve"> </w:t>
      </w:r>
      <w:r>
        <w:rPr>
          <w:rStyle w:val="Emphasis"/>
          <w:highlight w:val="yellow"/>
        </w:rPr>
        <w:t>affect</w:t>
      </w:r>
      <w:r>
        <w:rPr>
          <w:sz w:val="16"/>
        </w:rPr>
        <w:t xml:space="preserve"> liberal-democratic </w:t>
      </w:r>
      <w:r>
        <w:rPr>
          <w:rStyle w:val="Emphasis"/>
          <w:highlight w:val="yellow"/>
        </w:rPr>
        <w:t>decision-makers</w:t>
      </w:r>
      <w:r>
        <w:rPr>
          <w:sz w:val="16"/>
        </w:rPr>
        <w:t xml:space="preserve"> </w:t>
      </w:r>
      <w:r>
        <w:rPr>
          <w:rStyle w:val="StyleUnderline"/>
        </w:rPr>
        <w:t>in such a way that they will be</w:t>
      </w:r>
      <w:r>
        <w:rPr>
          <w:sz w:val="16"/>
        </w:rPr>
        <w:t xml:space="preserve"> </w:t>
      </w:r>
      <w:r>
        <w:rPr>
          <w:rStyle w:val="Emphasis"/>
        </w:rPr>
        <w:t>less willing</w:t>
      </w:r>
      <w:r>
        <w:rPr>
          <w:sz w:val="16"/>
        </w:rPr>
        <w:t xml:space="preserve"> </w:t>
      </w:r>
      <w:r>
        <w:rPr>
          <w:rStyle w:val="StyleUnderline"/>
        </w:rPr>
        <w:t>to attack</w:t>
      </w:r>
      <w:r>
        <w:rPr>
          <w:sz w:val="16"/>
        </w:rPr>
        <w:t xml:space="preserve"> another liberal democracy </w:t>
      </w:r>
      <w:r>
        <w:rPr>
          <w:rStyle w:val="StyleUnderline"/>
        </w:rPr>
        <w:t>than an autocracy</w:t>
      </w:r>
      <w:r>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Pr>
          <w:rStyle w:val="StyleUnderline"/>
        </w:rPr>
        <w:t>These assumptions also</w:t>
      </w:r>
      <w:r>
        <w:rPr>
          <w:sz w:val="16"/>
        </w:rPr>
        <w:t xml:space="preserve"> </w:t>
      </w:r>
      <w:r>
        <w:rPr>
          <w:rStyle w:val="Emphasis"/>
          <w:highlight w:val="yellow"/>
        </w:rPr>
        <w:t>do not</w:t>
      </w:r>
      <w:r>
        <w:rPr>
          <w:sz w:val="16"/>
          <w:highlight w:val="yellow"/>
        </w:rPr>
        <w:t xml:space="preserve"> </w:t>
      </w:r>
      <w:r>
        <w:rPr>
          <w:rStyle w:val="StyleUnderline"/>
          <w:highlight w:val="yellow"/>
        </w:rPr>
        <w:t>find empirical support</w:t>
      </w:r>
      <w:r>
        <w:rPr>
          <w:sz w:val="16"/>
        </w:rPr>
        <w:t xml:space="preserve"> in this study. The experimental </w:t>
      </w:r>
      <w:r>
        <w:rPr>
          <w:rStyle w:val="StyleUnderline"/>
        </w:rPr>
        <w:t>results show</w:t>
      </w:r>
      <w:r>
        <w:rPr>
          <w:sz w:val="16"/>
        </w:rPr>
        <w:t xml:space="preserve"> that </w:t>
      </w:r>
      <w:r>
        <w:rPr>
          <w:rStyle w:val="StyleUnderline"/>
        </w:rPr>
        <w:t>the regime-type of the opponent</w:t>
      </w:r>
      <w:r>
        <w:rPr>
          <w:sz w:val="16"/>
        </w:rPr>
        <w:t xml:space="preserve"> </w:t>
      </w:r>
      <w:r>
        <w:rPr>
          <w:rStyle w:val="Emphasis"/>
        </w:rPr>
        <w:t>does not</w:t>
      </w:r>
      <w:r>
        <w:rPr>
          <w:sz w:val="16"/>
        </w:rPr>
        <w:t xml:space="preserve"> </w:t>
      </w:r>
      <w:r>
        <w:rPr>
          <w:rStyle w:val="StyleUnderline"/>
        </w:rPr>
        <w:t>influence willingness to attack</w:t>
      </w:r>
      <w:r>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8878060" w14:textId="77777777" w:rsidR="005C4440" w:rsidRDefault="005C4440" w:rsidP="005C4440">
      <w:pPr>
        <w:rPr>
          <w:sz w:val="16"/>
        </w:rPr>
      </w:pPr>
      <w:r>
        <w:rPr>
          <w:sz w:val="16"/>
        </w:rPr>
        <w:t xml:space="preserve">The experimental </w:t>
      </w:r>
      <w:r>
        <w:rPr>
          <w:rStyle w:val="StyleUnderline"/>
        </w:rPr>
        <w:t>results</w:t>
      </w:r>
      <w:r>
        <w:rPr>
          <w:sz w:val="16"/>
        </w:rPr>
        <w:t xml:space="preserve">, when tested for other policy options, </w:t>
      </w:r>
      <w:r>
        <w:rPr>
          <w:rStyle w:val="StyleUnderline"/>
        </w:rPr>
        <w:t>were shown to be</w:t>
      </w:r>
      <w:r>
        <w:rPr>
          <w:sz w:val="16"/>
        </w:rPr>
        <w:t xml:space="preserve"> </w:t>
      </w:r>
      <w:r>
        <w:rPr>
          <w:rStyle w:val="Emphasis"/>
        </w:rPr>
        <w:t>robust</w:t>
      </w:r>
      <w:r>
        <w:rPr>
          <w:sz w:val="16"/>
        </w:rPr>
        <w:t xml:space="preserve">. The </w:t>
      </w:r>
      <w:r>
        <w:rPr>
          <w:rStyle w:val="StyleUnderline"/>
        </w:rPr>
        <w:t xml:space="preserve">influence of these factors </w:t>
      </w:r>
      <w:r>
        <w:rPr>
          <w:rStyle w:val="StyleUnderline"/>
          <w:highlight w:val="yellow"/>
        </w:rPr>
        <w:t>on</w:t>
      </w:r>
      <w:r>
        <w:rPr>
          <w:rStyle w:val="StyleUnderline"/>
        </w:rPr>
        <w:t xml:space="preserve"> the</w:t>
      </w:r>
      <w:r>
        <w:rPr>
          <w:sz w:val="16"/>
        </w:rPr>
        <w:t xml:space="preserve"> </w:t>
      </w:r>
      <w:r>
        <w:rPr>
          <w:rStyle w:val="Emphasis"/>
          <w:highlight w:val="yellow"/>
        </w:rPr>
        <w:t>willingness to negotiate</w:t>
      </w:r>
      <w:r>
        <w:rPr>
          <w:sz w:val="16"/>
        </w:rPr>
        <w:t xml:space="preserve"> </w:t>
      </w:r>
      <w:r>
        <w:rPr>
          <w:rStyle w:val="StyleUnderline"/>
        </w:rPr>
        <w:t>was measured</w:t>
      </w:r>
      <w:r>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Pr>
          <w:rStyle w:val="StyleUnderline"/>
        </w:rPr>
        <w:t xml:space="preserve">an interaction between liberal norms and regime-type </w:t>
      </w:r>
      <w:r>
        <w:rPr>
          <w:rStyle w:val="StyleUnderline"/>
          <w:highlight w:val="yellow"/>
        </w:rPr>
        <w:t>had</w:t>
      </w:r>
      <w:r>
        <w:rPr>
          <w:sz w:val="16"/>
          <w:highlight w:val="yellow"/>
        </w:rPr>
        <w:t xml:space="preserve"> </w:t>
      </w:r>
      <w:r>
        <w:rPr>
          <w:rStyle w:val="Emphasis"/>
          <w:highlight w:val="yellow"/>
        </w:rPr>
        <w:t>no influence</w:t>
      </w:r>
      <w:r>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154A855" w14:textId="77777777" w:rsidR="005C4440" w:rsidRDefault="005C4440" w:rsidP="005C4440">
      <w:pPr>
        <w:rPr>
          <w:sz w:val="16"/>
        </w:rPr>
      </w:pPr>
      <w:r>
        <w:rPr>
          <w:sz w:val="16"/>
        </w:rPr>
        <w:t xml:space="preserve">The </w:t>
      </w:r>
      <w:r>
        <w:rPr>
          <w:rStyle w:val="StyleUnderline"/>
        </w:rPr>
        <w:t>results of this study found</w:t>
      </w:r>
      <w:r>
        <w:rPr>
          <w:sz w:val="16"/>
        </w:rPr>
        <w:t xml:space="preserve"> </w:t>
      </w:r>
      <w:r>
        <w:rPr>
          <w:rStyle w:val="Emphasis"/>
        </w:rPr>
        <w:t>no empirical support</w:t>
      </w:r>
      <w:r>
        <w:rPr>
          <w:sz w:val="16"/>
        </w:rPr>
        <w:t xml:space="preserve"> </w:t>
      </w:r>
      <w:r>
        <w:rPr>
          <w:rStyle w:val="StyleUnderline"/>
        </w:rPr>
        <w:t>for the hypotheses generated from</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heory. It indicates that the assumptions of democratic peace theory, which are used by other scholars as if they were empirical facts, should not be used instrumentally as such.</w:t>
      </w:r>
    </w:p>
    <w:p w14:paraId="37CAAD54" w14:textId="77777777" w:rsidR="005C4440" w:rsidRDefault="005C4440" w:rsidP="005C4440">
      <w:pPr>
        <w:rPr>
          <w:sz w:val="16"/>
        </w:rPr>
      </w:pPr>
      <w:r>
        <w:rPr>
          <w:sz w:val="16"/>
        </w:rPr>
        <w:t>Results for hawkishness as a factor in decision-making</w:t>
      </w:r>
    </w:p>
    <w:p w14:paraId="7568514B" w14:textId="77777777" w:rsidR="005C4440" w:rsidRDefault="005C4440" w:rsidP="005C4440">
      <w:pPr>
        <w:rPr>
          <w:sz w:val="16"/>
        </w:rPr>
      </w:pPr>
      <w:r>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E03AC06" w14:textId="77777777" w:rsidR="005C4440" w:rsidRDefault="005C4440" w:rsidP="005C4440">
      <w:pPr>
        <w:rPr>
          <w:sz w:val="16"/>
        </w:rPr>
      </w:pPr>
      <w:r>
        <w:rPr>
          <w:sz w:val="16"/>
        </w:rPr>
        <w:t>Results for the effect of the behaviour of the opposing state</w:t>
      </w:r>
    </w:p>
    <w:p w14:paraId="2DEB2CBC" w14:textId="77777777" w:rsidR="005C4440" w:rsidRDefault="005C4440" w:rsidP="005C4440">
      <w:pPr>
        <w:rPr>
          <w:sz w:val="16"/>
        </w:rPr>
      </w:pPr>
      <w:r>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21FF7DF" w14:textId="77777777" w:rsidR="005C4440" w:rsidRDefault="005C4440" w:rsidP="005C4440">
      <w:pPr>
        <w:rPr>
          <w:sz w:val="16"/>
        </w:rPr>
      </w:pPr>
      <w:r>
        <w:rPr>
          <w:sz w:val="16"/>
        </w:rPr>
        <w:t>UNDERSTANDING THE FINDINGS</w:t>
      </w:r>
    </w:p>
    <w:p w14:paraId="0F74FC1C" w14:textId="77777777" w:rsidR="005C4440" w:rsidRDefault="005C4440" w:rsidP="005C4440">
      <w:pPr>
        <w:rPr>
          <w:sz w:val="16"/>
        </w:rPr>
      </w:pPr>
      <w:r>
        <w:rPr>
          <w:sz w:val="16"/>
        </w:rPr>
        <w:t>Contribution to democratic peace theory</w:t>
      </w:r>
    </w:p>
    <w:p w14:paraId="15F86656" w14:textId="77777777" w:rsidR="005C4440" w:rsidRDefault="005C4440" w:rsidP="005C4440">
      <w:pPr>
        <w:rPr>
          <w:sz w:val="16"/>
        </w:rPr>
      </w:pPr>
      <w:r>
        <w:rPr>
          <w:sz w:val="16"/>
        </w:rPr>
        <w:t xml:space="preserve">The </w:t>
      </w:r>
      <w:r>
        <w:rPr>
          <w:rStyle w:val="StyleUnderline"/>
        </w:rPr>
        <w:t>findings of this study contribute</w:t>
      </w:r>
      <w:r>
        <w:rPr>
          <w:sz w:val="16"/>
        </w:rPr>
        <w:t xml:space="preserve"> in several ways </w:t>
      </w:r>
      <w:r>
        <w:rPr>
          <w:rStyle w:val="StyleUnderline"/>
        </w:rPr>
        <w:t>to our understanding of</w:t>
      </w:r>
      <w:r>
        <w:rPr>
          <w:sz w:val="16"/>
        </w:rPr>
        <w:t xml:space="preserve"> </w:t>
      </w:r>
      <w:r>
        <w:rPr>
          <w:rStyle w:val="Emphasis"/>
        </w:rPr>
        <w:t>normative</w:t>
      </w:r>
      <w:r>
        <w:rPr>
          <w:sz w:val="16"/>
        </w:rPr>
        <w:t xml:space="preserve"> </w:t>
      </w:r>
      <w:r>
        <w:rPr>
          <w:rStyle w:val="StyleUnderline"/>
        </w:rPr>
        <w:t>and</w:t>
      </w:r>
      <w:r>
        <w:rPr>
          <w:sz w:val="16"/>
        </w:rPr>
        <w:t xml:space="preserve"> </w:t>
      </w:r>
      <w:r>
        <w:rPr>
          <w:rStyle w:val="Emphasis"/>
        </w:rPr>
        <w:t>institutional d</w:t>
      </w:r>
      <w:r>
        <w:rPr>
          <w:sz w:val="16"/>
        </w:rPr>
        <w:t xml:space="preserve">emocratic </w:t>
      </w:r>
      <w:r>
        <w:rPr>
          <w:rStyle w:val="Emphasis"/>
        </w:rPr>
        <w:t>p</w:t>
      </w:r>
      <w:r>
        <w:rPr>
          <w:sz w:val="16"/>
        </w:rPr>
        <w:t xml:space="preserve">eace </w:t>
      </w:r>
      <w:r>
        <w:rPr>
          <w:rStyle w:val="Emphasis"/>
        </w:rPr>
        <w:t>t</w:t>
      </w:r>
      <w:r>
        <w:rPr>
          <w:sz w:val="16"/>
        </w:rPr>
        <w:t xml:space="preserve">heory. These </w:t>
      </w:r>
      <w:r>
        <w:rPr>
          <w:rStyle w:val="StyleUnderline"/>
        </w:rPr>
        <w:t>explanations for the democratic peace assume</w:t>
      </w:r>
      <w:r>
        <w:rPr>
          <w:sz w:val="16"/>
        </w:rPr>
        <w:t xml:space="preserve"> that </w:t>
      </w:r>
      <w:r>
        <w:rPr>
          <w:rStyle w:val="Emphasis"/>
        </w:rPr>
        <w:t>specific</w:t>
      </w:r>
      <w:r>
        <w:rPr>
          <w:sz w:val="16"/>
        </w:rPr>
        <w:t xml:space="preserve"> </w:t>
      </w:r>
      <w:r>
        <w:rPr>
          <w:rStyle w:val="StyleUnderline"/>
        </w:rPr>
        <w:t>political structures</w:t>
      </w:r>
      <w:r>
        <w:rPr>
          <w:sz w:val="16"/>
        </w:rPr>
        <w:t xml:space="preserve">, the formal and </w:t>
      </w:r>
      <w:r>
        <w:rPr>
          <w:rStyle w:val="StyleUnderline"/>
        </w:rPr>
        <w:t>informal structures</w:t>
      </w:r>
      <w:r>
        <w:rPr>
          <w:sz w:val="16"/>
        </w:rPr>
        <w:t xml:space="preserve"> of liberal democracy, </w:t>
      </w:r>
      <w:r>
        <w:rPr>
          <w:rStyle w:val="StyleUnderline"/>
        </w:rPr>
        <w:t>influence decision-makers significantly and subsequently alter</w:t>
      </w:r>
      <w:r>
        <w:rPr>
          <w:sz w:val="16"/>
        </w:rPr>
        <w:t xml:space="preserve"> their </w:t>
      </w:r>
      <w:r>
        <w:rPr>
          <w:rStyle w:val="StyleUnderline"/>
        </w:rPr>
        <w:t>behaviour</w:t>
      </w:r>
      <w:r>
        <w:rPr>
          <w:sz w:val="16"/>
        </w:rPr>
        <w:t xml:space="preserve">. However, </w:t>
      </w:r>
      <w:r>
        <w:rPr>
          <w:rStyle w:val="StyleUnderline"/>
        </w:rPr>
        <w:t xml:space="preserve">these </w:t>
      </w:r>
      <w:r>
        <w:rPr>
          <w:rStyle w:val="StyleUnderline"/>
          <w:highlight w:val="yellow"/>
        </w:rPr>
        <w:t>assumptions are</w:t>
      </w:r>
      <w:r>
        <w:rPr>
          <w:sz w:val="16"/>
        </w:rPr>
        <w:t xml:space="preserve"> normative and </w:t>
      </w:r>
      <w:r>
        <w:rPr>
          <w:rStyle w:val="StyleUnderline"/>
        </w:rPr>
        <w:t>grounded on</w:t>
      </w:r>
      <w:r>
        <w:rPr>
          <w:sz w:val="16"/>
        </w:rPr>
        <w:t xml:space="preserve"> specific political-</w:t>
      </w:r>
      <w:r>
        <w:rPr>
          <w:rStyle w:val="Emphasis"/>
          <w:sz w:val="24"/>
          <w:szCs w:val="24"/>
          <w:highlight w:val="yellow"/>
        </w:rPr>
        <w:t>philosophical</w:t>
      </w:r>
      <w:r>
        <w:rPr>
          <w:rStyle w:val="Emphasis"/>
          <w:sz w:val="24"/>
          <w:szCs w:val="24"/>
        </w:rPr>
        <w:t xml:space="preserve"> ideas </w:t>
      </w:r>
      <w:r>
        <w:rPr>
          <w:rStyle w:val="Emphasis"/>
          <w:sz w:val="24"/>
          <w:szCs w:val="24"/>
          <w:highlight w:val="yellow"/>
        </w:rPr>
        <w:t>rather than</w:t>
      </w:r>
      <w:r>
        <w:rPr>
          <w:sz w:val="16"/>
        </w:rPr>
        <w:t xml:space="preserve"> being </w:t>
      </w:r>
      <w:r>
        <w:rPr>
          <w:rStyle w:val="Emphasis"/>
          <w:sz w:val="24"/>
          <w:szCs w:val="24"/>
        </w:rPr>
        <w:t xml:space="preserve">empirical </w:t>
      </w:r>
      <w:r>
        <w:rPr>
          <w:rStyle w:val="Emphasis"/>
          <w:sz w:val="24"/>
          <w:szCs w:val="24"/>
          <w:highlight w:val="yellow"/>
        </w:rPr>
        <w:t>facts</w:t>
      </w:r>
      <w:r>
        <w:rPr>
          <w:sz w:val="16"/>
        </w:rPr>
        <w:t xml:space="preserve">. </w:t>
      </w:r>
      <w:r>
        <w:rPr>
          <w:rStyle w:val="StyleUnderline"/>
        </w:rPr>
        <w:t>Yet</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uses these assumptions as if they were empirical facts</w:t>
      </w:r>
      <w:r>
        <w:rPr>
          <w:sz w:val="16"/>
        </w:rPr>
        <w:t xml:space="preserve">. As an explanation, democratic peace theory thus rests on normative foundations. I </w:t>
      </w:r>
      <w:r>
        <w:rPr>
          <w:rStyle w:val="StyleUnderline"/>
        </w:rPr>
        <w:t>tested these assumptions, the</w:t>
      </w:r>
      <w:r>
        <w:rPr>
          <w:sz w:val="16"/>
        </w:rPr>
        <w:t xml:space="preserve"> </w:t>
      </w:r>
      <w:r>
        <w:rPr>
          <w:rStyle w:val="Emphasis"/>
          <w:highlight w:val="yellow"/>
        </w:rPr>
        <w:t>actual</w:t>
      </w:r>
      <w:r>
        <w:rPr>
          <w:rStyle w:val="Emphasis"/>
        </w:rPr>
        <w:t xml:space="preserve"> micro</w:t>
      </w:r>
      <w:r>
        <w:rPr>
          <w:rStyle w:val="Emphasis"/>
          <w:highlight w:val="yellow"/>
        </w:rPr>
        <w:t>-foundations</w:t>
      </w:r>
      <w:r>
        <w:rPr>
          <w:sz w:val="16"/>
        </w:rPr>
        <w:t xml:space="preserve"> </w:t>
      </w:r>
      <w:r>
        <w:rPr>
          <w:rStyle w:val="StyleUnderline"/>
        </w:rPr>
        <w:t>of</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 xml:space="preserve">and </w:t>
      </w:r>
      <w:r>
        <w:rPr>
          <w:rStyle w:val="StyleUnderline"/>
          <w:highlight w:val="yellow"/>
        </w:rPr>
        <w:t>showed</w:t>
      </w:r>
      <w:r>
        <w:rPr>
          <w:sz w:val="16"/>
        </w:rPr>
        <w:t xml:space="preserve"> that </w:t>
      </w:r>
      <w:r>
        <w:rPr>
          <w:rStyle w:val="StyleUnderline"/>
          <w:highlight w:val="yellow"/>
        </w:rPr>
        <w:t>these are</w:t>
      </w:r>
      <w:r>
        <w:rPr>
          <w:sz w:val="16"/>
          <w:highlight w:val="yellow"/>
        </w:rPr>
        <w:t xml:space="preserve"> </w:t>
      </w:r>
      <w:r>
        <w:rPr>
          <w:rStyle w:val="Emphasis"/>
          <w:highlight w:val="yellow"/>
        </w:rPr>
        <w:t>empirically unsupported</w:t>
      </w:r>
      <w:r>
        <w:rPr>
          <w:sz w:val="16"/>
        </w:rPr>
        <w:t>.</w:t>
      </w:r>
    </w:p>
    <w:p w14:paraId="757AB280" w14:textId="77777777" w:rsidR="005C4440" w:rsidRDefault="005C4440" w:rsidP="005C4440">
      <w:pPr>
        <w:rPr>
          <w:sz w:val="16"/>
        </w:rPr>
      </w:pPr>
      <w:r>
        <w:rPr>
          <w:sz w:val="16"/>
        </w:rPr>
        <w:t xml:space="preserve">First of all, </w:t>
      </w:r>
      <w:r>
        <w:rPr>
          <w:rStyle w:val="StyleUnderline"/>
          <w:highlight w:val="yellow"/>
        </w:rPr>
        <w:t>liberal norms</w:t>
      </w:r>
      <w:r>
        <w:rPr>
          <w:sz w:val="16"/>
          <w:highlight w:val="yellow"/>
        </w:rPr>
        <w:t xml:space="preserve"> </w:t>
      </w:r>
      <w:r>
        <w:rPr>
          <w:rStyle w:val="Emphasis"/>
          <w:highlight w:val="yellow"/>
        </w:rPr>
        <w:t>exist</w:t>
      </w:r>
      <w:r>
        <w:rPr>
          <w:sz w:val="16"/>
        </w:rPr>
        <w:t xml:space="preserve"> </w:t>
      </w:r>
      <w:r>
        <w:rPr>
          <w:rStyle w:val="StyleUnderline"/>
        </w:rPr>
        <w:t xml:space="preserve">not only </w:t>
      </w:r>
      <w:r>
        <w:rPr>
          <w:rStyle w:val="StyleUnderline"/>
          <w:highlight w:val="yellow"/>
        </w:rPr>
        <w:t>in</w:t>
      </w:r>
      <w:r>
        <w:rPr>
          <w:rStyle w:val="StyleUnderline"/>
        </w:rPr>
        <w:t xml:space="preserve"> liberal democracies but</w:t>
      </w:r>
      <w:r>
        <w:rPr>
          <w:sz w:val="16"/>
        </w:rPr>
        <w:t xml:space="preserve"> also </w:t>
      </w:r>
      <w:r>
        <w:rPr>
          <w:rStyle w:val="StyleUnderline"/>
        </w:rPr>
        <w:t>within</w:t>
      </w:r>
      <w:r>
        <w:rPr>
          <w:sz w:val="16"/>
        </w:rPr>
        <w:t xml:space="preserve"> </w:t>
      </w:r>
      <w:r>
        <w:rPr>
          <w:rStyle w:val="Emphasis"/>
          <w:highlight w:val="yellow"/>
        </w:rPr>
        <w:t>other regime-types</w:t>
      </w:r>
      <w:r>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Pr>
          <w:rStyle w:val="StyleUnderline"/>
        </w:rPr>
        <w:t>distribution of liberal norms within</w:t>
      </w:r>
      <w:r>
        <w:rPr>
          <w:sz w:val="16"/>
        </w:rPr>
        <w:t xml:space="preserve"> </w:t>
      </w:r>
      <w:r>
        <w:rPr>
          <w:rStyle w:val="Emphasis"/>
        </w:rPr>
        <w:t>all</w:t>
      </w:r>
      <w:r>
        <w:rPr>
          <w:sz w:val="16"/>
        </w:rPr>
        <w:t xml:space="preserve"> three </w:t>
      </w:r>
      <w:r>
        <w:rPr>
          <w:rStyle w:val="Emphasis"/>
        </w:rPr>
        <w:t>samples</w:t>
      </w:r>
      <w:r>
        <w:rPr>
          <w:sz w:val="16"/>
        </w:rPr>
        <w:t xml:space="preserve"> </w:t>
      </w:r>
      <w:r>
        <w:rPr>
          <w:rStyle w:val="StyleUnderline"/>
        </w:rPr>
        <w:t>varies in similar patterns, which indicates that, within different regime-types, liberal norms</w:t>
      </w:r>
      <w:r>
        <w:rPr>
          <w:sz w:val="16"/>
        </w:rPr>
        <w:t xml:space="preserve"> </w:t>
      </w:r>
      <w:r>
        <w:rPr>
          <w:rStyle w:val="Emphasis"/>
        </w:rPr>
        <w:t>fluctuate similarly</w:t>
      </w:r>
      <w:r>
        <w:rPr>
          <w:sz w:val="16"/>
        </w:rPr>
        <w:t xml:space="preserve">. Furthermore, </w:t>
      </w:r>
      <w:r>
        <w:rPr>
          <w:rStyle w:val="StyleUnderline"/>
        </w:rPr>
        <w:t>liberal norms</w:t>
      </w:r>
      <w:r>
        <w:rPr>
          <w:sz w:val="16"/>
        </w:rPr>
        <w:t xml:space="preserve"> </w:t>
      </w:r>
      <w:r>
        <w:rPr>
          <w:rStyle w:val="Emphasis"/>
        </w:rPr>
        <w:t>neither influence</w:t>
      </w:r>
      <w:r>
        <w:rPr>
          <w:sz w:val="16"/>
        </w:rPr>
        <w:t xml:space="preserve"> the </w:t>
      </w:r>
      <w:r>
        <w:rPr>
          <w:rStyle w:val="StyleUnderline"/>
        </w:rPr>
        <w:t>willingness to attack of decision- makers of</w:t>
      </w:r>
      <w:r>
        <w:rPr>
          <w:sz w:val="16"/>
        </w:rPr>
        <w:t xml:space="preserve"> </w:t>
      </w:r>
      <w:r>
        <w:rPr>
          <w:rStyle w:val="Emphasis"/>
        </w:rPr>
        <w:t>liberal democracies</w:t>
      </w:r>
      <w:r>
        <w:rPr>
          <w:sz w:val="16"/>
        </w:rPr>
        <w:t xml:space="preserve"> </w:t>
      </w:r>
      <w:r>
        <w:rPr>
          <w:rStyle w:val="StyleUnderline"/>
        </w:rPr>
        <w:t>nor decision-makers of</w:t>
      </w:r>
      <w:r>
        <w:rPr>
          <w:sz w:val="16"/>
        </w:rPr>
        <w:t xml:space="preserve"> </w:t>
      </w:r>
      <w:r>
        <w:rPr>
          <w:rStyle w:val="Emphasis"/>
        </w:rPr>
        <w:t>other</w:t>
      </w:r>
      <w:r>
        <w:rPr>
          <w:sz w:val="16"/>
        </w:rPr>
        <w:t xml:space="preserve"> </w:t>
      </w:r>
      <w:r>
        <w:rPr>
          <w:rStyle w:val="StyleUnderline"/>
        </w:rPr>
        <w:t>regime-types</w:t>
      </w:r>
      <w:r>
        <w:rPr>
          <w:sz w:val="16"/>
        </w:rPr>
        <w:t xml:space="preserve">. The only, rather small but significant, influence of higher levels of liberal norms (in all three countries alike) was on the willingness to </w:t>
      </w:r>
      <w:r>
        <w:rPr>
          <w:i/>
          <w:iCs/>
          <w:sz w:val="16"/>
        </w:rPr>
        <w:t>negotiate</w:t>
      </w:r>
      <w:r>
        <w:rPr>
          <w:sz w:val="16"/>
        </w:rPr>
        <w:t>.</w:t>
      </w:r>
    </w:p>
    <w:p w14:paraId="7F1EE0B7" w14:textId="77777777" w:rsidR="005C4440" w:rsidRDefault="005C4440" w:rsidP="005C4440">
      <w:pPr>
        <w:rPr>
          <w:sz w:val="16"/>
        </w:rPr>
      </w:pPr>
      <w:r>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E9FD55F" w14:textId="77777777" w:rsidR="005C4440" w:rsidRDefault="005C4440" w:rsidP="005C4440">
      <w:pPr>
        <w:rPr>
          <w:sz w:val="16"/>
        </w:rPr>
      </w:pPr>
      <w:r>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4C99852" w14:textId="77777777" w:rsidR="005C4440" w:rsidRDefault="005C4440" w:rsidP="005C4440">
      <w:r>
        <w:rPr>
          <w:sz w:val="16"/>
        </w:rPr>
        <w:t xml:space="preserve">Secondly, </w:t>
      </w:r>
      <w:r>
        <w:rPr>
          <w:rStyle w:val="StyleUnderline"/>
        </w:rPr>
        <w:t>regime-type showed to have</w:t>
      </w:r>
      <w:r>
        <w:rPr>
          <w:sz w:val="16"/>
        </w:rPr>
        <w:t xml:space="preserve"> </w:t>
      </w:r>
      <w:r>
        <w:rPr>
          <w:rStyle w:val="Emphasis"/>
          <w:highlight w:val="yellow"/>
        </w:rPr>
        <w:t>no influence</w:t>
      </w:r>
      <w:r>
        <w:rPr>
          <w:sz w:val="16"/>
          <w:highlight w:val="yellow"/>
        </w:rPr>
        <w:t xml:space="preserve"> </w:t>
      </w:r>
      <w:r>
        <w:rPr>
          <w:rStyle w:val="StyleUnderline"/>
          <w:highlight w:val="yellow"/>
        </w:rPr>
        <w:t>on</w:t>
      </w:r>
      <w:r>
        <w:rPr>
          <w:rStyle w:val="StyleUnderline"/>
        </w:rPr>
        <w:t xml:space="preserve"> the </w:t>
      </w:r>
      <w:r>
        <w:rPr>
          <w:rStyle w:val="StyleUnderline"/>
          <w:highlight w:val="yellow"/>
        </w:rPr>
        <w:t>willingness to</w:t>
      </w:r>
      <w:r>
        <w:rPr>
          <w:sz w:val="16"/>
          <w:highlight w:val="yellow"/>
        </w:rPr>
        <w:t xml:space="preserve"> </w:t>
      </w:r>
      <w:r>
        <w:rPr>
          <w:rStyle w:val="Emphasis"/>
          <w:highlight w:val="yellow"/>
        </w:rPr>
        <w:t>attack</w:t>
      </w:r>
      <w:r>
        <w:rPr>
          <w:sz w:val="16"/>
          <w:highlight w:val="yellow"/>
        </w:rPr>
        <w:t xml:space="preserve">, </w:t>
      </w:r>
      <w:r>
        <w:rPr>
          <w:rStyle w:val="StyleUnderline"/>
          <w:highlight w:val="yellow"/>
        </w:rPr>
        <w:t>or</w:t>
      </w:r>
      <w:r>
        <w:rPr>
          <w:rStyle w:val="StyleUnderline"/>
        </w:rPr>
        <w:t xml:space="preserve"> the willingness to choose</w:t>
      </w:r>
      <w:r>
        <w:rPr>
          <w:sz w:val="16"/>
        </w:rPr>
        <w:t xml:space="preserve"> </w:t>
      </w:r>
      <w:r>
        <w:rPr>
          <w:rStyle w:val="Emphasis"/>
          <w:highlight w:val="yellow"/>
        </w:rPr>
        <w:t>other</w:t>
      </w:r>
      <w:r>
        <w:rPr>
          <w:sz w:val="16"/>
        </w:rPr>
        <w:t xml:space="preserve"> relevant </w:t>
      </w:r>
      <w:r>
        <w:rPr>
          <w:rStyle w:val="Emphasis"/>
        </w:rPr>
        <w:t xml:space="preserve">policy </w:t>
      </w:r>
      <w:r>
        <w:rPr>
          <w:rStyle w:val="Emphasis"/>
          <w:highlight w:val="yellow"/>
        </w:rPr>
        <w:t>options</w:t>
      </w:r>
      <w:r>
        <w:rPr>
          <w:sz w:val="16"/>
        </w:rPr>
        <w:t xml:space="preserve">, </w:t>
      </w:r>
      <w:r>
        <w:rPr>
          <w:rStyle w:val="StyleUnderline"/>
        </w:rPr>
        <w:t>of decision-makers</w:t>
      </w:r>
      <w:r>
        <w:rPr>
          <w:sz w:val="16"/>
        </w:rPr>
        <w:t xml:space="preserve"> in all three samples alike. </w:t>
      </w:r>
      <w:r>
        <w:rPr>
          <w:rStyle w:val="StyleUnderline"/>
        </w:rPr>
        <w:t>Regime-type</w:t>
      </w:r>
      <w:r>
        <w:rPr>
          <w:sz w:val="16"/>
        </w:rPr>
        <w:t xml:space="preserve"> thus </w:t>
      </w:r>
      <w:r>
        <w:rPr>
          <w:rStyle w:val="Emphasis"/>
        </w:rPr>
        <w:t>did not influence</w:t>
      </w:r>
      <w:r>
        <w:rPr>
          <w:sz w:val="16"/>
        </w:rPr>
        <w:t xml:space="preserve"> </w:t>
      </w:r>
      <w:r>
        <w:rPr>
          <w:rStyle w:val="StyleUnderline"/>
        </w:rPr>
        <w:t>decision-makers from liberal democracies significantly, as would be expected by</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4E55077" w14:textId="77777777" w:rsidR="005C4440" w:rsidRDefault="005C4440" w:rsidP="005C4440">
      <w:pPr>
        <w:rPr>
          <w:sz w:val="12"/>
          <w:szCs w:val="12"/>
        </w:rPr>
      </w:pPr>
      <w:r>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C4CB46E" w14:textId="77777777" w:rsidR="005C4440" w:rsidRDefault="005C4440" w:rsidP="005C4440">
      <w:pPr>
        <w:rPr>
          <w:sz w:val="12"/>
          <w:szCs w:val="12"/>
        </w:rPr>
      </w:pPr>
      <w:r>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05B2B994" w14:textId="77777777" w:rsidR="005C4440" w:rsidRDefault="005C4440" w:rsidP="005C4440">
      <w:pPr>
        <w:rPr>
          <w:sz w:val="12"/>
          <w:szCs w:val="12"/>
        </w:rPr>
      </w:pPr>
      <w:r>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34861F89" w14:textId="77777777" w:rsidR="005C4440" w:rsidRDefault="005C4440" w:rsidP="005C4440">
      <w:pPr>
        <w:rPr>
          <w:sz w:val="12"/>
          <w:szCs w:val="12"/>
        </w:rPr>
      </w:pPr>
      <w:r>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8748A29" w14:textId="77777777" w:rsidR="005C4440" w:rsidRDefault="005C4440" w:rsidP="005C4440">
      <w:pPr>
        <w:rPr>
          <w:sz w:val="12"/>
          <w:szCs w:val="12"/>
        </w:rPr>
      </w:pPr>
      <w:r>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9E513FF" w14:textId="77777777" w:rsidR="005C4440" w:rsidRDefault="005C4440" w:rsidP="005C4440">
      <w:pPr>
        <w:ind w:left="720"/>
        <w:rPr>
          <w:sz w:val="12"/>
          <w:szCs w:val="12"/>
        </w:rPr>
      </w:pPr>
      <w:r>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43CF3F4" w14:textId="77777777" w:rsidR="005C4440" w:rsidRDefault="005C4440" w:rsidP="005C4440">
      <w:pPr>
        <w:rPr>
          <w:sz w:val="12"/>
          <w:szCs w:val="12"/>
        </w:rPr>
      </w:pPr>
      <w:r>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167BB12" w14:textId="77777777" w:rsidR="005C4440" w:rsidRDefault="005C4440" w:rsidP="005C4440">
      <w:pPr>
        <w:rPr>
          <w:sz w:val="12"/>
          <w:szCs w:val="12"/>
        </w:rPr>
      </w:pPr>
      <w:r>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3807CE0" w14:textId="77777777" w:rsidR="005C4440" w:rsidRDefault="005C4440" w:rsidP="005C4440">
      <w:pPr>
        <w:rPr>
          <w:sz w:val="12"/>
          <w:szCs w:val="12"/>
        </w:rPr>
      </w:pPr>
      <w:r>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53438753" w14:textId="77777777" w:rsidR="005C4440" w:rsidRDefault="005C4440" w:rsidP="005C4440">
      <w:pPr>
        <w:rPr>
          <w:sz w:val="16"/>
        </w:rPr>
      </w:pPr>
      <w:r>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60AB4ED8" w14:textId="77777777" w:rsidR="005C4440" w:rsidRDefault="005C4440" w:rsidP="005C4440">
      <w:pPr>
        <w:rPr>
          <w:sz w:val="16"/>
        </w:rPr>
      </w:pPr>
      <w:r>
        <w:rPr>
          <w:sz w:val="16"/>
        </w:rPr>
        <w:t xml:space="preserve">It is prudent to take experimental results at their true value and understand them as an aid to theoretical clarification. Having that said, </w:t>
      </w:r>
      <w:r>
        <w:rPr>
          <w:rStyle w:val="StyleUnderline"/>
        </w:rPr>
        <w:t>if the findings of this study can bring anything, it is the suggestion that</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should be</w:t>
      </w:r>
      <w:r>
        <w:rPr>
          <w:sz w:val="16"/>
        </w:rPr>
        <w:t xml:space="preserve"> </w:t>
      </w:r>
      <w:r>
        <w:rPr>
          <w:rStyle w:val="Emphasis"/>
        </w:rPr>
        <w:t>revisited</w:t>
      </w:r>
      <w:r>
        <w:rPr>
          <w:sz w:val="16"/>
        </w:rPr>
        <w:t xml:space="preserve">. </w:t>
      </w:r>
      <w:r>
        <w:rPr>
          <w:rStyle w:val="StyleUnderline"/>
        </w:rPr>
        <w:t>The assumptions of</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about liberal norms </w:t>
      </w:r>
      <w:r>
        <w:rPr>
          <w:rStyle w:val="Emphasis"/>
        </w:rPr>
        <w:t>do not find support</w:t>
      </w:r>
      <w:r>
        <w:rPr>
          <w:sz w:val="16"/>
        </w:rPr>
        <w:t xml:space="preserve"> in this study, </w:t>
      </w:r>
      <w:r>
        <w:rPr>
          <w:rStyle w:val="StyleUnderline"/>
        </w:rPr>
        <w:t>nor does the expected influence of the</w:t>
      </w:r>
      <w:r>
        <w:rPr>
          <w:sz w:val="16"/>
        </w:rPr>
        <w:t xml:space="preserve"> factor </w:t>
      </w:r>
      <w:r>
        <w:rPr>
          <w:rStyle w:val="Emphasis"/>
        </w:rPr>
        <w:t>regime-type</w:t>
      </w:r>
      <w:r>
        <w:rPr>
          <w:sz w:val="16"/>
        </w:rPr>
        <w:t>. How the findings of this study relate to the empirical regularity of the democratic peace and how it can inform new research avenues will be discussed in the concluding section.</w:t>
      </w:r>
    </w:p>
    <w:p w14:paraId="26FCB08D" w14:textId="77777777" w:rsidR="005C4440" w:rsidRDefault="005C4440" w:rsidP="005C4440">
      <w:pPr>
        <w:rPr>
          <w:sz w:val="8"/>
          <w:szCs w:val="8"/>
        </w:rPr>
      </w:pPr>
      <w:r>
        <w:rPr>
          <w:sz w:val="8"/>
          <w:szCs w:val="8"/>
        </w:rPr>
        <w:t>Hawkishness as an explanatory factor</w:t>
      </w:r>
    </w:p>
    <w:p w14:paraId="470DE345" w14:textId="77777777" w:rsidR="005C4440" w:rsidRDefault="005C4440" w:rsidP="005C4440">
      <w:pPr>
        <w:rPr>
          <w:sz w:val="8"/>
          <w:szCs w:val="8"/>
        </w:rPr>
      </w:pPr>
      <w:r>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7AD4A3EE" w14:textId="77777777" w:rsidR="005C4440" w:rsidRDefault="005C4440" w:rsidP="005C4440">
      <w:pPr>
        <w:rPr>
          <w:sz w:val="8"/>
          <w:szCs w:val="8"/>
        </w:rPr>
      </w:pPr>
      <w:r>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4AA1E7CF" w14:textId="77777777" w:rsidR="005C4440" w:rsidRDefault="005C4440" w:rsidP="005C4440">
      <w:pPr>
        <w:rPr>
          <w:sz w:val="8"/>
          <w:szCs w:val="8"/>
        </w:rPr>
      </w:pPr>
      <w:r>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046BDE6" w14:textId="77777777" w:rsidR="005C4440" w:rsidRDefault="005C4440" w:rsidP="005C4440">
      <w:pPr>
        <w:ind w:left="720"/>
        <w:rPr>
          <w:sz w:val="8"/>
          <w:szCs w:val="8"/>
        </w:rPr>
      </w:pPr>
      <w:r>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4F00841" w14:textId="77777777" w:rsidR="005C4440" w:rsidRDefault="005C4440" w:rsidP="005C4440">
      <w:pPr>
        <w:rPr>
          <w:sz w:val="8"/>
          <w:szCs w:val="8"/>
        </w:rPr>
      </w:pPr>
      <w:r>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7798E70" w14:textId="77777777" w:rsidR="005C4440" w:rsidRDefault="005C4440" w:rsidP="005C4440">
      <w:pPr>
        <w:rPr>
          <w:sz w:val="8"/>
          <w:szCs w:val="8"/>
        </w:rPr>
      </w:pPr>
      <w:r>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4D5A3D06" w14:textId="77777777" w:rsidR="005C4440" w:rsidRDefault="005C4440" w:rsidP="005C4440">
      <w:pPr>
        <w:ind w:left="720"/>
        <w:rPr>
          <w:sz w:val="8"/>
          <w:szCs w:val="8"/>
        </w:rPr>
      </w:pPr>
      <w:r>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19E3DCF5" w14:textId="77777777" w:rsidR="005C4440" w:rsidRDefault="005C4440" w:rsidP="005C4440">
      <w:pPr>
        <w:rPr>
          <w:sz w:val="8"/>
          <w:szCs w:val="8"/>
        </w:rPr>
      </w:pPr>
      <w:r>
        <w:rPr>
          <w:sz w:val="8"/>
          <w:szCs w:val="8"/>
        </w:rPr>
        <w:t>This study powerfully reinforces the claim made by Hermann and Kegley among others and agrees with them that the individual level needs to be considered systematically and more inclusively within conflict studies.</w:t>
      </w:r>
    </w:p>
    <w:p w14:paraId="55A06B4F" w14:textId="77777777" w:rsidR="005C4440" w:rsidRDefault="005C4440" w:rsidP="005C4440">
      <w:pPr>
        <w:rPr>
          <w:sz w:val="8"/>
          <w:szCs w:val="8"/>
        </w:rPr>
      </w:pPr>
      <w:r>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6419A68" w14:textId="77777777" w:rsidR="005C4440" w:rsidRDefault="005C4440" w:rsidP="005C4440">
      <w:pPr>
        <w:rPr>
          <w:sz w:val="8"/>
          <w:szCs w:val="8"/>
        </w:rPr>
      </w:pPr>
      <w:r>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1DCD400E" w14:textId="77777777" w:rsidR="005C4440" w:rsidRDefault="005C4440" w:rsidP="005C4440">
      <w:pPr>
        <w:rPr>
          <w:sz w:val="8"/>
          <w:szCs w:val="8"/>
        </w:rPr>
      </w:pPr>
      <w:r>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661F1C5F" w14:textId="77777777" w:rsidR="005C4440" w:rsidRDefault="005C4440" w:rsidP="005C4440">
      <w:pPr>
        <w:rPr>
          <w:sz w:val="8"/>
          <w:szCs w:val="8"/>
        </w:rPr>
      </w:pPr>
      <w:r>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529046B2" w14:textId="77777777" w:rsidR="005C4440" w:rsidRDefault="005C4440" w:rsidP="005C4440">
      <w:pPr>
        <w:rPr>
          <w:sz w:val="8"/>
          <w:szCs w:val="8"/>
        </w:rPr>
      </w:pPr>
      <w:r>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Pr>
          <w:i/>
          <w:iCs/>
          <w:sz w:val="8"/>
          <w:szCs w:val="8"/>
        </w:rPr>
        <w:t>see</w:t>
      </w:r>
      <w:r>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03F500DF" w14:textId="77777777" w:rsidR="005C4440" w:rsidRDefault="005C4440" w:rsidP="005C4440">
      <w:pPr>
        <w:rPr>
          <w:sz w:val="8"/>
          <w:szCs w:val="8"/>
        </w:rPr>
      </w:pPr>
      <w:r>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92F1532" w14:textId="77777777" w:rsidR="005C4440" w:rsidRDefault="005C4440" w:rsidP="005C4440">
      <w:pPr>
        <w:rPr>
          <w:sz w:val="8"/>
          <w:szCs w:val="8"/>
        </w:rPr>
      </w:pPr>
      <w:r>
        <w:rPr>
          <w:sz w:val="8"/>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4E4D031E" w14:textId="77777777" w:rsidR="005C4440" w:rsidRDefault="005C4440" w:rsidP="005C4440">
      <w:pPr>
        <w:rPr>
          <w:sz w:val="8"/>
          <w:szCs w:val="8"/>
        </w:rPr>
      </w:pPr>
      <w:r>
        <w:rPr>
          <w:sz w:val="8"/>
          <w:szCs w:val="8"/>
        </w:rPr>
        <w:t>WHERE DOES THIS LEAVE THE IDEA OF DEMOCRATIC PEACE?</w:t>
      </w:r>
    </w:p>
    <w:p w14:paraId="7B7D7B93" w14:textId="77777777" w:rsidR="005C4440" w:rsidRDefault="005C4440" w:rsidP="005C4440">
      <w:r>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Pr>
          <w:i/>
          <w:iCs/>
          <w:sz w:val="8"/>
          <w:szCs w:val="8"/>
        </w:rPr>
        <w:t>why</w:t>
      </w:r>
      <w:r>
        <w:rPr>
          <w:sz w:val="8"/>
          <w:szCs w:val="8"/>
        </w:rPr>
        <w:t>? Why does that positive association exist and how can we explain that association as an outcome of a process?</w:t>
      </w:r>
    </w:p>
    <w:p w14:paraId="17FAA2E7" w14:textId="77777777" w:rsidR="005C4440" w:rsidRDefault="005C4440" w:rsidP="005C4440">
      <w:pPr>
        <w:rPr>
          <w:sz w:val="16"/>
        </w:rPr>
      </w:pPr>
      <w:r>
        <w:rPr>
          <w:sz w:val="16"/>
        </w:rPr>
        <w:t xml:space="preserve">This study tested a leading </w:t>
      </w:r>
      <w:r>
        <w:rPr>
          <w:rStyle w:val="StyleUnderline"/>
        </w:rPr>
        <w:t>theory</w:t>
      </w:r>
      <w:r>
        <w:rPr>
          <w:sz w:val="16"/>
        </w:rPr>
        <w:t xml:space="preserve"> that </w:t>
      </w:r>
      <w:r>
        <w:rPr>
          <w:rStyle w:val="StyleUnderline"/>
        </w:rPr>
        <w:t>aims to explain</w:t>
      </w:r>
      <w:r>
        <w:rPr>
          <w:sz w:val="16"/>
        </w:rPr>
        <w:t xml:space="preserve"> the </w:t>
      </w:r>
      <w:r>
        <w:rPr>
          <w:rStyle w:val="Emphasis"/>
        </w:rPr>
        <w:t>democratic peace</w:t>
      </w:r>
      <w:r>
        <w:rPr>
          <w:sz w:val="16"/>
        </w:rPr>
        <w:t xml:space="preserve"> — that liberal democracies imbue members with liberal norms that dispose them to seek peaceful resolutions — </w:t>
      </w:r>
      <w:r>
        <w:rPr>
          <w:rStyle w:val="StyleUnderline"/>
        </w:rPr>
        <w:t>and</w:t>
      </w:r>
      <w:r>
        <w:rPr>
          <w:sz w:val="16"/>
        </w:rPr>
        <w:t xml:space="preserve"> the </w:t>
      </w:r>
      <w:r>
        <w:rPr>
          <w:rStyle w:val="StyleUnderline"/>
        </w:rPr>
        <w:t>findings show that this theory</w:t>
      </w:r>
      <w:r>
        <w:rPr>
          <w:sz w:val="16"/>
        </w:rPr>
        <w:t xml:space="preserve"> </w:t>
      </w:r>
      <w:r>
        <w:rPr>
          <w:rStyle w:val="Emphasis"/>
        </w:rPr>
        <w:t>does not</w:t>
      </w:r>
      <w:r>
        <w:rPr>
          <w:sz w:val="16"/>
        </w:rPr>
        <w:t xml:space="preserve"> </w:t>
      </w:r>
      <w:r>
        <w:rPr>
          <w:rStyle w:val="StyleUnderline"/>
        </w:rPr>
        <w:t>find support and should thus be revisited</w:t>
      </w:r>
      <w:r>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05482BFF" w14:textId="77777777" w:rsidR="005C4440" w:rsidRDefault="005C4440" w:rsidP="005C4440">
      <w:pPr>
        <w:rPr>
          <w:sz w:val="16"/>
        </w:rPr>
      </w:pPr>
      <w:r>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Pr>
          <w:rStyle w:val="StyleUnderline"/>
          <w:highlight w:val="yellow"/>
        </w:rPr>
        <w:t>Earlier empirical tests</w:t>
      </w:r>
      <w:r>
        <w:rPr>
          <w:rStyle w:val="StyleUnderline"/>
        </w:rPr>
        <w:t xml:space="preserve"> only </w:t>
      </w:r>
      <w:r>
        <w:rPr>
          <w:rStyle w:val="StyleUnderline"/>
          <w:highlight w:val="yellow"/>
        </w:rPr>
        <w:t>focused on</w:t>
      </w:r>
      <w:r>
        <w:rPr>
          <w:rStyle w:val="StyleUnderline"/>
        </w:rPr>
        <w:t xml:space="preserve"> the</w:t>
      </w:r>
      <w:r>
        <w:rPr>
          <w:sz w:val="16"/>
        </w:rPr>
        <w:t xml:space="preserve"> </w:t>
      </w:r>
      <w:r>
        <w:rPr>
          <w:rStyle w:val="Emphasis"/>
          <w:highlight w:val="yellow"/>
        </w:rPr>
        <w:t>presence of institutions</w:t>
      </w:r>
      <w:r>
        <w:rPr>
          <w:sz w:val="16"/>
          <w:highlight w:val="yellow"/>
        </w:rPr>
        <w:t xml:space="preserve">, </w:t>
      </w:r>
      <w:r>
        <w:rPr>
          <w:rStyle w:val="StyleUnderline"/>
          <w:highlight w:val="yellow"/>
        </w:rPr>
        <w:t>but</w:t>
      </w:r>
      <w:r>
        <w:rPr>
          <w:rStyle w:val="StyleUnderline"/>
        </w:rPr>
        <w:t xml:space="preserve"> did </w:t>
      </w:r>
      <w:r>
        <w:rPr>
          <w:rStyle w:val="StyleUnderline"/>
          <w:highlight w:val="yellow"/>
        </w:rPr>
        <w:t>not</w:t>
      </w:r>
      <w:r>
        <w:rPr>
          <w:rStyle w:val="StyleUnderline"/>
        </w:rPr>
        <w:t xml:space="preserve"> test for the</w:t>
      </w:r>
      <w:r>
        <w:rPr>
          <w:sz w:val="16"/>
        </w:rPr>
        <w:t xml:space="preserve"> </w:t>
      </w:r>
      <w:r>
        <w:rPr>
          <w:rStyle w:val="Emphasis"/>
          <w:highlight w:val="yellow"/>
        </w:rPr>
        <w:t>actual</w:t>
      </w:r>
      <w:r>
        <w:rPr>
          <w:sz w:val="16"/>
        </w:rPr>
        <w:t xml:space="preserve"> </w:t>
      </w:r>
      <w:r>
        <w:rPr>
          <w:rStyle w:val="StyleUnderline"/>
        </w:rPr>
        <w:t xml:space="preserve">institutional </w:t>
      </w:r>
      <w:r>
        <w:rPr>
          <w:rStyle w:val="StyleUnderline"/>
          <w:highlight w:val="yellow"/>
        </w:rPr>
        <w:t>mech</w:t>
      </w:r>
      <w:r>
        <w:rPr>
          <w:rStyle w:val="StyleUnderline"/>
        </w:rPr>
        <w:t>anism</w:t>
      </w:r>
      <w:r>
        <w:rPr>
          <w:rStyle w:val="StyleUnderline"/>
          <w:highlight w:val="yellow"/>
        </w:rPr>
        <w:t>s</w:t>
      </w:r>
      <w:r>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Pr>
          <w:rStyle w:val="StyleUnderline"/>
        </w:rPr>
        <w:t>this study found that</w:t>
      </w:r>
      <w:r>
        <w:rPr>
          <w:sz w:val="16"/>
        </w:rPr>
        <w:t xml:space="preserve"> </w:t>
      </w:r>
      <w:r>
        <w:rPr>
          <w:rStyle w:val="Emphasis"/>
        </w:rPr>
        <w:t>regime-type</w:t>
      </w:r>
      <w:r>
        <w:rPr>
          <w:sz w:val="16"/>
        </w:rPr>
        <w:t xml:space="preserve"> </w:t>
      </w:r>
      <w:r>
        <w:rPr>
          <w:rStyle w:val="StyleUnderline"/>
        </w:rPr>
        <w:t>did not affect decision-makers</w:t>
      </w:r>
      <w:r>
        <w:rPr>
          <w:sz w:val="16"/>
        </w:rPr>
        <w:t xml:space="preserve"> in their decisions, </w:t>
      </w:r>
      <w:r>
        <w:rPr>
          <w:rStyle w:val="StyleUnderline"/>
        </w:rPr>
        <w:t>so the institutional explanation found</w:t>
      </w:r>
      <w:r>
        <w:rPr>
          <w:sz w:val="16"/>
        </w:rPr>
        <w:t xml:space="preserve"> </w:t>
      </w:r>
      <w:r>
        <w:rPr>
          <w:rStyle w:val="Emphasis"/>
        </w:rPr>
        <w:t>no support</w:t>
      </w:r>
      <w:r>
        <w:rPr>
          <w:sz w:val="16"/>
        </w:rPr>
        <w:t xml:space="preserve"> </w:t>
      </w:r>
      <w:r>
        <w:rPr>
          <w:rStyle w:val="StyleUnderline"/>
        </w:rPr>
        <w:t>in this study</w:t>
      </w:r>
      <w:r>
        <w:rPr>
          <w:sz w:val="16"/>
        </w:rPr>
        <w:t>.</w:t>
      </w:r>
    </w:p>
    <w:p w14:paraId="3CCC9254" w14:textId="77777777" w:rsidR="005C4440" w:rsidRDefault="005C4440" w:rsidP="005C4440">
      <w:pPr>
        <w:rPr>
          <w:sz w:val="12"/>
          <w:szCs w:val="12"/>
        </w:rPr>
      </w:pPr>
      <w:r>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F167F4E" w14:textId="77777777" w:rsidR="005C4440" w:rsidRDefault="005C4440" w:rsidP="005C4440">
      <w:pPr>
        <w:rPr>
          <w:sz w:val="12"/>
          <w:szCs w:val="12"/>
        </w:rPr>
      </w:pPr>
      <w:r>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Pr>
          <w:i/>
          <w:iCs/>
          <w:sz w:val="12"/>
          <w:szCs w:val="12"/>
        </w:rPr>
        <w:t>see</w:t>
      </w:r>
      <w:r>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6D1E7E31" w14:textId="77777777" w:rsidR="005C4440" w:rsidRDefault="005C4440" w:rsidP="005C4440">
      <w:pPr>
        <w:rPr>
          <w:sz w:val="12"/>
          <w:szCs w:val="12"/>
        </w:rPr>
      </w:pPr>
      <w:r>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Pr>
          <w:i/>
          <w:iCs/>
          <w:sz w:val="12"/>
          <w:szCs w:val="12"/>
        </w:rPr>
        <w:t>see</w:t>
      </w:r>
      <w:r>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45DC1A1B" w14:textId="77777777" w:rsidR="005C4440" w:rsidRDefault="005C4440" w:rsidP="005C4440">
      <w:pPr>
        <w:rPr>
          <w:sz w:val="12"/>
          <w:szCs w:val="12"/>
        </w:rPr>
      </w:pPr>
      <w:r>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Pr>
          <w:i/>
          <w:iCs/>
          <w:sz w:val="12"/>
          <w:szCs w:val="12"/>
        </w:rPr>
        <w:t>see</w:t>
      </w:r>
      <w:r>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7E264D6" w14:textId="77777777" w:rsidR="005C4440" w:rsidRDefault="005C4440" w:rsidP="005C4440">
      <w:pPr>
        <w:rPr>
          <w:sz w:val="12"/>
          <w:szCs w:val="12"/>
        </w:rPr>
      </w:pPr>
      <w:r>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33433637" w14:textId="77777777" w:rsidR="005C4440" w:rsidRDefault="005C4440" w:rsidP="005C4440">
      <w:pPr>
        <w:rPr>
          <w:sz w:val="12"/>
          <w:szCs w:val="12"/>
        </w:rPr>
      </w:pPr>
      <w:r>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483B8F8" w14:textId="77777777" w:rsidR="005C4440" w:rsidRDefault="005C4440" w:rsidP="005C4440">
      <w:pPr>
        <w:rPr>
          <w:sz w:val="12"/>
          <w:szCs w:val="12"/>
        </w:rPr>
      </w:pPr>
      <w:r>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3C5BC588" w14:textId="77777777" w:rsidR="005C4440" w:rsidRDefault="005C4440" w:rsidP="005C4440">
      <w:pPr>
        <w:rPr>
          <w:sz w:val="12"/>
          <w:szCs w:val="12"/>
        </w:rPr>
      </w:pPr>
      <w:r>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Pr>
          <w:i/>
          <w:iCs/>
          <w:sz w:val="12"/>
          <w:szCs w:val="12"/>
        </w:rPr>
        <w:t>Vice versa</w:t>
      </w:r>
      <w:r>
        <w:rPr>
          <w:sz w:val="12"/>
          <w:szCs w:val="12"/>
        </w:rPr>
        <w:t>, the question is whether the bureaucratic processes of non-democracies produce inherently different types of norms.</w:t>
      </w:r>
    </w:p>
    <w:p w14:paraId="27B5B82B" w14:textId="77777777" w:rsidR="005C4440" w:rsidRDefault="005C4440" w:rsidP="005C4440">
      <w:r>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01670139" w14:textId="77777777" w:rsidR="005C4440" w:rsidRDefault="005C4440" w:rsidP="005C4440">
      <w:bookmarkStart w:id="3" w:name="_Hlk202699602"/>
      <w:r>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Pr>
          <w:rStyle w:val="StyleUnderline"/>
        </w:rPr>
        <w:t>research</w:t>
      </w:r>
      <w:r>
        <w:rPr>
          <w:sz w:val="16"/>
        </w:rPr>
        <w:t xml:space="preserve"> that </w:t>
      </w:r>
      <w:r>
        <w:rPr>
          <w:rStyle w:val="StyleUnderline"/>
        </w:rPr>
        <w:t>shows</w:t>
      </w:r>
      <w:r>
        <w:rPr>
          <w:sz w:val="16"/>
        </w:rPr>
        <w:t xml:space="preserve"> that </w:t>
      </w:r>
      <w:r>
        <w:rPr>
          <w:rStyle w:val="StyleUnderline"/>
          <w:highlight w:val="yellow"/>
        </w:rPr>
        <w:t>politicians</w:t>
      </w:r>
      <w:r>
        <w:rPr>
          <w:sz w:val="16"/>
          <w:highlight w:val="yellow"/>
        </w:rPr>
        <w:t xml:space="preserve"> </w:t>
      </w:r>
      <w:r>
        <w:rPr>
          <w:rStyle w:val="Emphasis"/>
          <w:highlight w:val="yellow"/>
        </w:rPr>
        <w:t>use</w:t>
      </w:r>
      <w:r>
        <w:rPr>
          <w:sz w:val="16"/>
        </w:rPr>
        <w:t xml:space="preserve"> </w:t>
      </w:r>
      <w:r>
        <w:rPr>
          <w:rStyle w:val="StyleUnderline"/>
        </w:rPr>
        <w:t xml:space="preserve">the </w:t>
      </w:r>
      <w:r>
        <w:rPr>
          <w:rStyle w:val="StyleUnderline"/>
          <w:highlight w:val="yellow"/>
        </w:rPr>
        <w:t>democratic peace</w:t>
      </w:r>
      <w:r>
        <w:rPr>
          <w:sz w:val="16"/>
        </w:rPr>
        <w:t xml:space="preserve"> as conventional wisdom </w:t>
      </w:r>
      <w:r>
        <w:rPr>
          <w:rStyle w:val="StyleUnderline"/>
          <w:highlight w:val="yellow"/>
        </w:rPr>
        <w:t>to</w:t>
      </w:r>
      <w:r>
        <w:rPr>
          <w:sz w:val="16"/>
          <w:highlight w:val="yellow"/>
        </w:rPr>
        <w:t xml:space="preserve"> </w:t>
      </w:r>
      <w:r>
        <w:rPr>
          <w:rStyle w:val="Emphasis"/>
          <w:highlight w:val="yellow"/>
        </w:rPr>
        <w:t>build public support</w:t>
      </w:r>
      <w:r>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Pr>
          <w:rStyle w:val="StyleUnderline"/>
        </w:rPr>
        <w:t xml:space="preserve">politicization of the theory </w:t>
      </w:r>
      <w:r>
        <w:rPr>
          <w:rStyle w:val="StyleUnderline"/>
          <w:highlight w:val="yellow"/>
        </w:rPr>
        <w:t>creates</w:t>
      </w:r>
      <w:r>
        <w:rPr>
          <w:rStyle w:val="StyleUnderline"/>
        </w:rPr>
        <w:t xml:space="preserve"> a</w:t>
      </w:r>
      <w:r>
        <w:rPr>
          <w:sz w:val="16"/>
        </w:rPr>
        <w:t xml:space="preserve"> </w:t>
      </w:r>
      <w:r>
        <w:rPr>
          <w:rStyle w:val="Emphasis"/>
          <w:highlight w:val="yellow"/>
        </w:rPr>
        <w:t>conventional wisdom</w:t>
      </w:r>
      <w:r>
        <w:rPr>
          <w:sz w:val="16"/>
        </w:rPr>
        <w:t xml:space="preserve"> (Hobson et al. 2011; Ish-Shalom 2006, 2015; Ish-Shalom 2008) that </w:t>
      </w:r>
      <w:r>
        <w:rPr>
          <w:rStyle w:val="StyleUnderline"/>
        </w:rPr>
        <w:t>politicians</w:t>
      </w:r>
      <w:r>
        <w:rPr>
          <w:sz w:val="16"/>
        </w:rPr>
        <w:t xml:space="preserve"> can </w:t>
      </w:r>
      <w:r>
        <w:rPr>
          <w:rStyle w:val="StyleUnderline"/>
        </w:rPr>
        <w:t>make use of</w:t>
      </w:r>
      <w:r>
        <w:rPr>
          <w:sz w:val="16"/>
        </w:rPr>
        <w:t>. Western liberal-</w:t>
      </w:r>
      <w:r>
        <w:rPr>
          <w:rStyle w:val="StyleUnderline"/>
        </w:rPr>
        <w:t>democratic leaders use this</w:t>
      </w:r>
      <w:r>
        <w:rPr>
          <w:sz w:val="16"/>
        </w:rPr>
        <w:t xml:space="preserve"> ideological </w:t>
      </w:r>
      <w:r>
        <w:rPr>
          <w:rStyle w:val="StyleUnderline"/>
        </w:rPr>
        <w:t>account of regime-types</w:t>
      </w:r>
      <w:r>
        <w:rPr>
          <w:sz w:val="16"/>
        </w:rPr>
        <w:t xml:space="preserve"> as propaganda </w:t>
      </w:r>
      <w:r>
        <w:rPr>
          <w:rStyle w:val="StyleUnderline"/>
          <w:highlight w:val="yellow"/>
        </w:rPr>
        <w:t>to</w:t>
      </w:r>
      <w:r>
        <w:rPr>
          <w:sz w:val="16"/>
          <w:highlight w:val="yellow"/>
        </w:rPr>
        <w:t xml:space="preserve"> </w:t>
      </w:r>
      <w:r>
        <w:rPr>
          <w:rStyle w:val="Emphasis"/>
          <w:highlight w:val="yellow"/>
        </w:rPr>
        <w:t>'sell'</w:t>
      </w:r>
      <w:r>
        <w:rPr>
          <w:sz w:val="16"/>
        </w:rPr>
        <w:t xml:space="preserve"> the idea of </w:t>
      </w:r>
      <w:r>
        <w:rPr>
          <w:rStyle w:val="Emphasis"/>
          <w:highlight w:val="yellow"/>
        </w:rPr>
        <w:t>the</w:t>
      </w:r>
      <w:r>
        <w:rPr>
          <w:sz w:val="16"/>
        </w:rPr>
        <w:t xml:space="preserve"> necessity or </w:t>
      </w:r>
      <w:r>
        <w:rPr>
          <w:rStyle w:val="Emphasis"/>
          <w:highlight w:val="yellow"/>
        </w:rPr>
        <w:t>justification of conflict</w:t>
      </w:r>
      <w:r>
        <w:rPr>
          <w:rStyle w:val="Emphasis"/>
        </w:rPr>
        <w:t>s</w:t>
      </w:r>
      <w:r>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3"/>
    <w:p w14:paraId="67A692A4" w14:textId="77777777" w:rsidR="005C4440" w:rsidRDefault="005C4440" w:rsidP="005C4440">
      <w:pPr>
        <w:rPr>
          <w:sz w:val="16"/>
        </w:rPr>
      </w:pPr>
      <w:r>
        <w:rPr>
          <w:sz w:val="16"/>
        </w:rPr>
        <w:t>CONCLUSION</w:t>
      </w:r>
    </w:p>
    <w:p w14:paraId="7C547A7D" w14:textId="77777777" w:rsidR="005C4440" w:rsidRDefault="005C4440" w:rsidP="005C4440">
      <w:pPr>
        <w:rPr>
          <w:sz w:val="16"/>
        </w:rPr>
      </w:pPr>
      <w:r>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Pr>
          <w:rStyle w:val="StyleUnderline"/>
        </w:rPr>
        <w:t>assumptions on which</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rest</w:t>
      </w:r>
      <w:r>
        <w:rPr>
          <w:sz w:val="16"/>
        </w:rPr>
        <w:t xml:space="preserve"> — assumptions about socialization with liberal norms and democratic practices that morally educate democratic citizens and produce different behaviour towards other liberal democracies — </w:t>
      </w:r>
      <w:r>
        <w:rPr>
          <w:rStyle w:val="Emphasis"/>
        </w:rPr>
        <w:t>cannot be used instrumentally</w:t>
      </w:r>
      <w:r>
        <w:rPr>
          <w:sz w:val="16"/>
        </w:rPr>
        <w:t xml:space="preserve">, </w:t>
      </w:r>
      <w:r>
        <w:rPr>
          <w:rStyle w:val="StyleUnderline"/>
        </w:rPr>
        <w:t>as has been done up to now</w:t>
      </w:r>
      <w:r>
        <w:rPr>
          <w:sz w:val="16"/>
        </w:rPr>
        <w:t xml:space="preserve">. </w:t>
      </w:r>
      <w:r>
        <w:rPr>
          <w:rStyle w:val="Emphasis"/>
        </w:rPr>
        <w:t>Without empirical support</w:t>
      </w:r>
      <w:r>
        <w:rPr>
          <w:sz w:val="16"/>
        </w:rPr>
        <w:t xml:space="preserve"> </w:t>
      </w:r>
      <w:r>
        <w:rPr>
          <w:rStyle w:val="StyleUnderline"/>
        </w:rPr>
        <w:t>for these assumptions</w:t>
      </w:r>
      <w:r>
        <w:rPr>
          <w:sz w:val="16"/>
        </w:rPr>
        <w:t xml:space="preserve">, </w:t>
      </w:r>
      <w:r>
        <w:rPr>
          <w:rStyle w:val="Emphasis"/>
        </w:rPr>
        <w:t>d</w:t>
      </w:r>
      <w:r>
        <w:rPr>
          <w:sz w:val="16"/>
        </w:rPr>
        <w:t xml:space="preserve">emocratic </w:t>
      </w:r>
      <w:r>
        <w:rPr>
          <w:rStyle w:val="Emphasis"/>
        </w:rPr>
        <w:t>p</w:t>
      </w:r>
      <w:r>
        <w:rPr>
          <w:sz w:val="16"/>
        </w:rPr>
        <w:t xml:space="preserve">eace </w:t>
      </w:r>
      <w:r>
        <w:rPr>
          <w:rStyle w:val="Emphasis"/>
        </w:rPr>
        <w:t>t</w:t>
      </w:r>
      <w:r>
        <w:rPr>
          <w:sz w:val="16"/>
        </w:rPr>
        <w:t xml:space="preserve">heory </w:t>
      </w:r>
      <w:r>
        <w:rPr>
          <w:rStyle w:val="StyleUnderline"/>
        </w:rPr>
        <w:t>as formulated today</w:t>
      </w:r>
      <w:r>
        <w:rPr>
          <w:sz w:val="16"/>
        </w:rPr>
        <w:t xml:space="preserve"> simply </w:t>
      </w:r>
      <w:r>
        <w:rPr>
          <w:rStyle w:val="Emphasis"/>
        </w:rPr>
        <w:t>cannot</w:t>
      </w:r>
      <w:r>
        <w:rPr>
          <w:sz w:val="16"/>
        </w:rPr>
        <w:t xml:space="preserve"> </w:t>
      </w:r>
      <w:r>
        <w:rPr>
          <w:rStyle w:val="StyleUnderline"/>
        </w:rPr>
        <w:t>explain</w:t>
      </w:r>
      <w:r>
        <w:rPr>
          <w:sz w:val="16"/>
        </w:rPr>
        <w:t xml:space="preserve"> the empirical regularity of the democratic </w:t>
      </w:r>
      <w:r>
        <w:rPr>
          <w:rStyle w:val="StyleUnderline"/>
        </w:rPr>
        <w:t>peace</w:t>
      </w:r>
      <w:r>
        <w:rPr>
          <w:sz w:val="16"/>
        </w:rPr>
        <w:t>.</w:t>
      </w:r>
    </w:p>
    <w:p w14:paraId="4FEBFBB4" w14:textId="77777777" w:rsidR="005C4440" w:rsidRDefault="005C4440" w:rsidP="005C4440">
      <w:pPr>
        <w:rPr>
          <w:sz w:val="16"/>
        </w:rPr>
      </w:pPr>
      <w:r>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2B24109E" w14:textId="77777777" w:rsidR="005C4440" w:rsidRDefault="005C4440" w:rsidP="005C4440">
      <w:pPr>
        <w:rPr>
          <w:sz w:val="16"/>
          <w:szCs w:val="16"/>
        </w:rPr>
      </w:pPr>
      <w:r>
        <w:rPr>
          <w:sz w:val="16"/>
        </w:rPr>
        <w:t xml:space="preserve">The question with which this study started — </w:t>
      </w:r>
      <w:r>
        <w:rPr>
          <w:i/>
          <w:iCs/>
          <w:sz w:val="16"/>
        </w:rPr>
        <w:t>why do democracies not fight with each other?</w:t>
      </w:r>
      <w:r>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Pr>
          <w:i/>
          <w:iCs/>
          <w:sz w:val="16"/>
        </w:rPr>
        <w:t>what influences decision-makers to decide to attack another country when they are on the brink of war?</w:t>
      </w:r>
      <w:r>
        <w:rPr>
          <w:sz w:val="16"/>
        </w:rPr>
        <w:t xml:space="preserve"> — has been answered. The </w:t>
      </w:r>
      <w:r>
        <w:rPr>
          <w:rStyle w:val="StyleUnderline"/>
        </w:rPr>
        <w:t>answer shows that</w:t>
      </w:r>
      <w:r>
        <w:rPr>
          <w:sz w:val="16"/>
        </w:rPr>
        <w:t xml:space="preserve"> </w:t>
      </w:r>
      <w:r>
        <w:rPr>
          <w:rStyle w:val="Emphasis"/>
        </w:rPr>
        <w:t>democratic peace</w:t>
      </w:r>
      <w:r>
        <w:rPr>
          <w:sz w:val="16"/>
        </w:rPr>
        <w:t xml:space="preserve"> theory, </w:t>
      </w:r>
      <w:r>
        <w:rPr>
          <w:rStyle w:val="StyleUnderline"/>
        </w:rPr>
        <w:t>which aims to explain why democracies</w:t>
      </w:r>
      <w:r>
        <w:rPr>
          <w:sz w:val="16"/>
        </w:rPr>
        <w:t xml:space="preserve"> </w:t>
      </w:r>
      <w:r>
        <w:rPr>
          <w:rStyle w:val="Emphasis"/>
        </w:rPr>
        <w:t>do not fight</w:t>
      </w:r>
      <w:r>
        <w:rPr>
          <w:sz w:val="16"/>
        </w:rPr>
        <w:t xml:space="preserve"> with each other, </w:t>
      </w:r>
      <w:r>
        <w:rPr>
          <w:rStyle w:val="StyleUnderline"/>
        </w:rPr>
        <w:t>cannot be used as it has been</w:t>
      </w:r>
      <w:r>
        <w:rPr>
          <w:sz w:val="16"/>
        </w:rPr>
        <w:t xml:space="preserve"> hitherto </w:t>
      </w:r>
      <w:r>
        <w:rPr>
          <w:rStyle w:val="StyleUnderline"/>
        </w:rPr>
        <w:t>and should be revisited</w:t>
      </w:r>
      <w:r>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219E4A47" w14:textId="77777777" w:rsidR="005C4440" w:rsidRDefault="005C4440" w:rsidP="005C4440"/>
    <w:p w14:paraId="07B1936A" w14:textId="77777777" w:rsidR="00412A4E" w:rsidRPr="003E150A" w:rsidRDefault="00412A4E" w:rsidP="00412A4E"/>
    <w:p w14:paraId="22855664" w14:textId="21C8BB51" w:rsidR="00C05B0C" w:rsidRDefault="00C05B0C" w:rsidP="00C05B0C">
      <w:pPr>
        <w:pStyle w:val="Heading3"/>
      </w:pPr>
      <w:r>
        <w:t>1NC---Democracy Public Goods</w:t>
      </w:r>
    </w:p>
    <w:p w14:paraId="3689646F" w14:textId="6A7A8DD7" w:rsidR="00A732DA" w:rsidRPr="00A732DA" w:rsidRDefault="00A732DA" w:rsidP="00A732DA">
      <w:pPr>
        <w:pStyle w:val="Heading4"/>
        <w:rPr>
          <w:bCs/>
        </w:rPr>
      </w:pPr>
      <w:r w:rsidRPr="00A732DA">
        <w:rPr>
          <w:bCs/>
        </w:rPr>
        <w:t xml:space="preserve">No external “public goods” impact. </w:t>
      </w:r>
    </w:p>
    <w:p w14:paraId="4FDEBCC2" w14:textId="77777777" w:rsidR="00A732DA" w:rsidRDefault="00A732DA" w:rsidP="00A732DA">
      <w:r>
        <w:rPr>
          <w:rStyle w:val="Style13ptBold"/>
        </w:rPr>
        <w:t>Tännsjö ’23</w:t>
      </w:r>
      <w:r>
        <w:t xml:space="preserve"> [Torbjörn; 2023; professor of philosophy at Stockholm University; From Despotism to Democracy: How a World Government Can Save Humanity, “Is Global Democracy Desirable,” Ch. 9]</w:t>
      </w:r>
    </w:p>
    <w:p w14:paraId="2EFC2E6D" w14:textId="77777777" w:rsidR="00A732DA" w:rsidRDefault="00A732DA" w:rsidP="00A732DA">
      <w:pPr>
        <w:rPr>
          <w:sz w:val="16"/>
        </w:rPr>
      </w:pPr>
      <w:r>
        <w:rPr>
          <w:sz w:val="16"/>
        </w:rPr>
        <w:t xml:space="preserve"> To begin with, here is something about the most popular arguments to the effect that </w:t>
      </w:r>
      <w:r>
        <w:rPr>
          <w:rStyle w:val="Emphasis"/>
          <w:highlight w:val="cyan"/>
        </w:rPr>
        <w:t>dem</w:t>
      </w:r>
      <w:r>
        <w:rPr>
          <w:rStyle w:val="StyleUnderline"/>
        </w:rPr>
        <w:t xml:space="preserve">ocracy </w:t>
      </w:r>
      <w:r>
        <w:rPr>
          <w:rStyle w:val="Emphasis"/>
          <w:highlight w:val="cyan"/>
        </w:rPr>
        <w:t>cannot handle</w:t>
      </w:r>
      <w:r>
        <w:rPr>
          <w:rStyle w:val="StyleUnderline"/>
        </w:rPr>
        <w:t xml:space="preserve"> the problem with </w:t>
      </w:r>
      <w:r>
        <w:rPr>
          <w:rStyle w:val="Emphasis"/>
        </w:rPr>
        <w:t>sacrifices</w:t>
      </w:r>
      <w:r>
        <w:rPr>
          <w:sz w:val="16"/>
        </w:rPr>
        <w:t xml:space="preserve"> (here and now) </w:t>
      </w:r>
      <w:r>
        <w:rPr>
          <w:rStyle w:val="StyleUnderline"/>
        </w:rPr>
        <w:t xml:space="preserve">in the interest of </w:t>
      </w:r>
      <w:r>
        <w:rPr>
          <w:rStyle w:val="Emphasis"/>
          <w:highlight w:val="cyan"/>
        </w:rPr>
        <w:t>future gen</w:t>
      </w:r>
      <w:r>
        <w:rPr>
          <w:rStyle w:val="StyleUnderline"/>
        </w:rPr>
        <w:t>eration</w:t>
      </w:r>
      <w:r>
        <w:rPr>
          <w:rStyle w:val="Emphasis"/>
          <w:highlight w:val="cyan"/>
        </w:rPr>
        <w:t>s</w:t>
      </w:r>
      <w:r>
        <w:rPr>
          <w:sz w:val="16"/>
        </w:rPr>
        <w:t xml:space="preserve">. </w:t>
      </w:r>
    </w:p>
    <w:p w14:paraId="1B8DDE2C" w14:textId="77777777" w:rsidR="00A732DA" w:rsidRDefault="00A732DA" w:rsidP="00A732DA">
      <w:pPr>
        <w:rPr>
          <w:sz w:val="16"/>
        </w:rPr>
      </w:pPr>
      <w:r>
        <w:rPr>
          <w:sz w:val="16"/>
        </w:rPr>
        <w:t xml:space="preserve">First, it has straightforwardly been claimed that </w:t>
      </w:r>
      <w:r>
        <w:rPr>
          <w:rStyle w:val="StyleUnderline"/>
        </w:rPr>
        <w:t xml:space="preserve">people </w:t>
      </w:r>
      <w:r>
        <w:rPr>
          <w:rStyle w:val="Emphasis"/>
        </w:rPr>
        <w:t>at large</w:t>
      </w:r>
      <w:r>
        <w:rPr>
          <w:rStyle w:val="StyleUnderline"/>
        </w:rPr>
        <w:t xml:space="preserve"> are simply </w:t>
      </w:r>
      <w:r>
        <w:rPr>
          <w:rStyle w:val="Emphasis"/>
          <w:highlight w:val="cyan"/>
        </w:rPr>
        <w:t>not prepared</w:t>
      </w:r>
      <w:r>
        <w:rPr>
          <w:rStyle w:val="StyleUnderline"/>
          <w:highlight w:val="cyan"/>
        </w:rPr>
        <w:t xml:space="preserve"> to </w:t>
      </w:r>
      <w:r>
        <w:rPr>
          <w:rStyle w:val="StyleUnderline"/>
        </w:rPr>
        <w:t xml:space="preserve">make </w:t>
      </w:r>
      <w:r>
        <w:rPr>
          <w:rStyle w:val="Emphasis"/>
          <w:highlight w:val="cyan"/>
        </w:rPr>
        <w:t>sacrifice</w:t>
      </w:r>
      <w:r>
        <w:rPr>
          <w:rStyle w:val="StyleUnderline"/>
        </w:rPr>
        <w:t xml:space="preserve">s for future people. </w:t>
      </w:r>
      <w:r>
        <w:rPr>
          <w:rStyle w:val="StyleUnderline"/>
          <w:highlight w:val="cyan"/>
        </w:rPr>
        <w:t xml:space="preserve">They do </w:t>
      </w:r>
      <w:r>
        <w:rPr>
          <w:rStyle w:val="Emphasis"/>
          <w:highlight w:val="cyan"/>
        </w:rPr>
        <w:t>not see</w:t>
      </w:r>
      <w:r>
        <w:rPr>
          <w:rStyle w:val="StyleUnderline"/>
        </w:rPr>
        <w:t xml:space="preserve"> it as </w:t>
      </w:r>
      <w:r>
        <w:rPr>
          <w:rStyle w:val="StyleUnderline"/>
          <w:highlight w:val="cyan"/>
        </w:rPr>
        <w:t xml:space="preserve">their </w:t>
      </w:r>
      <w:r>
        <w:rPr>
          <w:rStyle w:val="Emphasis"/>
          <w:highlight w:val="cyan"/>
        </w:rPr>
        <w:t>responsibility</w:t>
      </w:r>
      <w:r>
        <w:rPr>
          <w:sz w:val="16"/>
        </w:rPr>
        <w:t xml:space="preserve"> to do so, </w:t>
      </w:r>
      <w:r>
        <w:rPr>
          <w:rStyle w:val="StyleUnderline"/>
          <w:highlight w:val="cyan"/>
        </w:rPr>
        <w:t>or</w:t>
      </w:r>
      <w:r>
        <w:rPr>
          <w:rStyle w:val="StyleUnderline"/>
        </w:rPr>
        <w:t xml:space="preserve"> they are </w:t>
      </w:r>
      <w:r>
        <w:rPr>
          <w:rStyle w:val="Emphasis"/>
          <w:highlight w:val="cyan"/>
        </w:rPr>
        <w:t>skeptical</w:t>
      </w:r>
      <w:r>
        <w:rPr>
          <w:rStyle w:val="StyleUnderline"/>
          <w:highlight w:val="cyan"/>
        </w:rPr>
        <w:t xml:space="preserve"> about</w:t>
      </w:r>
      <w:r>
        <w:rPr>
          <w:rStyle w:val="StyleUnderline"/>
        </w:rPr>
        <w:t xml:space="preserve"> the </w:t>
      </w:r>
      <w:r>
        <w:rPr>
          <w:rStyle w:val="Emphasis"/>
          <w:highlight w:val="cyan"/>
        </w:rPr>
        <w:t>possibility</w:t>
      </w:r>
      <w:r>
        <w:rPr>
          <w:rStyle w:val="StyleUnderline"/>
          <w:highlight w:val="cyan"/>
        </w:rPr>
        <w:t xml:space="preserve"> of</w:t>
      </w:r>
      <w:r>
        <w:rPr>
          <w:rStyle w:val="StyleUnderline"/>
        </w:rPr>
        <w:t xml:space="preserve"> truly </w:t>
      </w:r>
      <w:r>
        <w:rPr>
          <w:rStyle w:val="StyleUnderline"/>
          <w:highlight w:val="cyan"/>
        </w:rPr>
        <w:t xml:space="preserve">making </w:t>
      </w:r>
      <w:r>
        <w:rPr>
          <w:rStyle w:val="Emphasis"/>
          <w:highlight w:val="cyan"/>
        </w:rPr>
        <w:t>life better</w:t>
      </w:r>
      <w:r>
        <w:rPr>
          <w:rStyle w:val="StyleUnderline"/>
        </w:rPr>
        <w:t xml:space="preserve"> for future people. This is a </w:t>
      </w:r>
      <w:r>
        <w:rPr>
          <w:rStyle w:val="Emphasis"/>
          <w:highlight w:val="cyan"/>
        </w:rPr>
        <w:t>problem</w:t>
      </w:r>
      <w:r>
        <w:rPr>
          <w:rStyle w:val="StyleUnderline"/>
          <w:highlight w:val="cyan"/>
        </w:rPr>
        <w:t xml:space="preserve"> for </w:t>
      </w:r>
      <w:r>
        <w:rPr>
          <w:rStyle w:val="Emphasis"/>
          <w:highlight w:val="cyan"/>
        </w:rPr>
        <w:t>dem</w:t>
      </w:r>
      <w:r>
        <w:rPr>
          <w:rStyle w:val="StyleUnderline"/>
        </w:rPr>
        <w:t xml:space="preserve">ocratic decision-making </w:t>
      </w:r>
      <w:r>
        <w:rPr>
          <w:rStyle w:val="Emphasis"/>
          <w:highlight w:val="cyan"/>
        </w:rPr>
        <w:t>relying</w:t>
      </w:r>
      <w:r>
        <w:rPr>
          <w:rStyle w:val="StyleUnderline"/>
          <w:highlight w:val="cyan"/>
        </w:rPr>
        <w:t xml:space="preserve"> on</w:t>
      </w:r>
      <w:r>
        <w:rPr>
          <w:rStyle w:val="StyleUnderline"/>
        </w:rPr>
        <w:t xml:space="preserve"> the </w:t>
      </w:r>
      <w:r>
        <w:rPr>
          <w:rStyle w:val="Emphasis"/>
        </w:rPr>
        <w:t xml:space="preserve">political </w:t>
      </w:r>
      <w:r>
        <w:rPr>
          <w:rStyle w:val="Emphasis"/>
          <w:highlight w:val="cyan"/>
        </w:rPr>
        <w:t>will</w:t>
      </w:r>
      <w:r>
        <w:rPr>
          <w:rStyle w:val="StyleUnderline"/>
          <w:highlight w:val="cyan"/>
        </w:rPr>
        <w:t xml:space="preserve"> of</w:t>
      </w:r>
      <w:r>
        <w:rPr>
          <w:rStyle w:val="StyleUnderline"/>
        </w:rPr>
        <w:t xml:space="preserve"> the </w:t>
      </w:r>
      <w:r>
        <w:rPr>
          <w:rStyle w:val="Emphasis"/>
          <w:highlight w:val="cyan"/>
        </w:rPr>
        <w:t>incumbent</w:t>
      </w:r>
      <w:r>
        <w:rPr>
          <w:rStyle w:val="StyleUnderline"/>
        </w:rPr>
        <w:t xml:space="preserve"> generation</w:t>
      </w:r>
      <w:r>
        <w:rPr>
          <w:sz w:val="16"/>
        </w:rPr>
        <w:t xml:space="preserve">, it has been said. </w:t>
      </w:r>
      <w:r>
        <w:rPr>
          <w:rStyle w:val="StyleUnderline"/>
        </w:rPr>
        <w:t xml:space="preserve">Democratic decision-making </w:t>
      </w:r>
      <w:r>
        <w:rPr>
          <w:rStyle w:val="StyleUnderline"/>
          <w:highlight w:val="cyan"/>
        </w:rPr>
        <w:t>is marked by</w:t>
      </w:r>
      <w:r>
        <w:rPr>
          <w:rStyle w:val="StyleUnderline"/>
        </w:rPr>
        <w:t xml:space="preserve"> a kind of “</w:t>
      </w:r>
      <w:r>
        <w:rPr>
          <w:rStyle w:val="Emphasis"/>
          <w:highlight w:val="cyan"/>
        </w:rPr>
        <w:t>short-termism</w:t>
      </w:r>
      <w:r>
        <w:rPr>
          <w:rStyle w:val="StyleUnderline"/>
        </w:rPr>
        <w:t>”</w:t>
      </w:r>
      <w:r>
        <w:rPr>
          <w:sz w:val="16"/>
        </w:rPr>
        <w:t xml:space="preserve">, as it has been called by Macello Di Paola and Dale Jamieson.2 This reminds us also of the economists’ penchant for discount rates. </w:t>
      </w:r>
    </w:p>
    <w:p w14:paraId="2C90F7E8" w14:textId="77777777" w:rsidR="00A732DA" w:rsidRDefault="00A732DA" w:rsidP="00A732DA">
      <w:pPr>
        <w:rPr>
          <w:sz w:val="16"/>
        </w:rPr>
      </w:pPr>
      <w:r>
        <w:rPr>
          <w:sz w:val="16"/>
        </w:rPr>
        <w:t xml:space="preserve">To this has been added the observation that, even if young people can show concern for future generations, </w:t>
      </w:r>
      <w:r>
        <w:rPr>
          <w:rStyle w:val="Emphasis"/>
          <w:highlight w:val="cyan"/>
        </w:rPr>
        <w:t>middle</w:t>
      </w:r>
      <w:r>
        <w:rPr>
          <w:rStyle w:val="StyleUnderline"/>
        </w:rPr>
        <w:t xml:space="preserve"> aged </w:t>
      </w:r>
      <w:r>
        <w:rPr>
          <w:rStyle w:val="StyleUnderline"/>
          <w:highlight w:val="cyan"/>
        </w:rPr>
        <w:t xml:space="preserve">and </w:t>
      </w:r>
      <w:r>
        <w:rPr>
          <w:rStyle w:val="Emphasis"/>
          <w:highlight w:val="cyan"/>
        </w:rPr>
        <w:t>old</w:t>
      </w:r>
      <w:r>
        <w:rPr>
          <w:rStyle w:val="StyleUnderline"/>
          <w:highlight w:val="cyan"/>
        </w:rPr>
        <w:t xml:space="preserve"> people, who are</w:t>
      </w:r>
      <w:r>
        <w:rPr>
          <w:rStyle w:val="StyleUnderline"/>
        </w:rPr>
        <w:t xml:space="preserve"> in the </w:t>
      </w:r>
      <w:r>
        <w:rPr>
          <w:rStyle w:val="Emphasis"/>
          <w:highlight w:val="cyan"/>
        </w:rPr>
        <w:t>majority</w:t>
      </w:r>
      <w:r>
        <w:rPr>
          <w:rStyle w:val="StyleUnderline"/>
        </w:rPr>
        <w:t xml:space="preserve"> in the </w:t>
      </w:r>
      <w:r>
        <w:rPr>
          <w:rStyle w:val="Emphasis"/>
        </w:rPr>
        <w:t>population</w:t>
      </w:r>
      <w:r>
        <w:rPr>
          <w:sz w:val="16"/>
        </w:rPr>
        <w:t xml:space="preserve"> (the youngest ones are not even allowed to vote), </w:t>
      </w:r>
      <w:r>
        <w:rPr>
          <w:rStyle w:val="StyleUnderline"/>
        </w:rPr>
        <w:t xml:space="preserve">are </w:t>
      </w:r>
      <w:r>
        <w:rPr>
          <w:rStyle w:val="Emphasis"/>
          <w:highlight w:val="cyan"/>
        </w:rPr>
        <w:t>not prepared</w:t>
      </w:r>
      <w:r>
        <w:rPr>
          <w:rStyle w:val="StyleUnderline"/>
          <w:highlight w:val="cyan"/>
        </w:rPr>
        <w:t xml:space="preserve"> to show</w:t>
      </w:r>
      <w:r>
        <w:rPr>
          <w:rStyle w:val="StyleUnderline"/>
        </w:rPr>
        <w:t xml:space="preserve"> such </w:t>
      </w:r>
      <w:r>
        <w:rPr>
          <w:rStyle w:val="StyleUnderline"/>
          <w:highlight w:val="cyan"/>
        </w:rPr>
        <w:t>concern</w:t>
      </w:r>
      <w:r>
        <w:rPr>
          <w:rStyle w:val="StyleUnderline"/>
        </w:rPr>
        <w:t xml:space="preserve">. This fact is </w:t>
      </w:r>
      <w:r>
        <w:rPr>
          <w:rStyle w:val="Emphasis"/>
        </w:rPr>
        <w:t>devastating</w:t>
      </w:r>
      <w:r>
        <w:rPr>
          <w:rStyle w:val="StyleUnderline"/>
        </w:rPr>
        <w:t xml:space="preserve"> to the idea that such problems </w:t>
      </w:r>
      <w:r>
        <w:rPr>
          <w:rStyle w:val="Emphasis"/>
        </w:rPr>
        <w:t>should</w:t>
      </w:r>
      <w:r>
        <w:rPr>
          <w:rStyle w:val="StyleUnderline"/>
        </w:rPr>
        <w:t xml:space="preserve"> be handled in a democratic manner</w:t>
      </w:r>
      <w:r>
        <w:rPr>
          <w:sz w:val="16"/>
        </w:rPr>
        <w:t xml:space="preserve">. </w:t>
      </w:r>
    </w:p>
    <w:p w14:paraId="5083426B" w14:textId="77777777" w:rsidR="00A732DA" w:rsidRDefault="00A732DA" w:rsidP="00A732DA">
      <w:pPr>
        <w:rPr>
          <w:sz w:val="16"/>
        </w:rPr>
      </w:pPr>
      <w:r>
        <w:rPr>
          <w:sz w:val="16"/>
        </w:rPr>
        <w:t xml:space="preserve">David Runciman, who has put forward this argument, writes: </w:t>
      </w:r>
    </w:p>
    <w:p w14:paraId="5697D31E" w14:textId="77777777" w:rsidR="00A732DA" w:rsidRDefault="00A732DA" w:rsidP="00A732DA">
      <w:pPr>
        <w:ind w:left="720"/>
        <w:rPr>
          <w:sz w:val="16"/>
        </w:rPr>
      </w:pPr>
      <w:r>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198B1458" w14:textId="77777777" w:rsidR="00A732DA" w:rsidRDefault="00A732DA" w:rsidP="00A732DA">
      <w:pPr>
        <w:rPr>
          <w:sz w:val="16"/>
        </w:rPr>
      </w:pPr>
      <w:r>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079843C5" w14:textId="77777777" w:rsidR="00A732DA" w:rsidRDefault="00A732DA" w:rsidP="00A732DA">
      <w:pPr>
        <w:rPr>
          <w:sz w:val="16"/>
        </w:rPr>
      </w:pPr>
      <w:r>
        <w:rPr>
          <w:sz w:val="16"/>
        </w:rPr>
        <w:t xml:space="preserve">To this can be added the conjecture that </w:t>
      </w:r>
      <w:r>
        <w:rPr>
          <w:rStyle w:val="StyleUnderline"/>
        </w:rPr>
        <w:t xml:space="preserve">the </w:t>
      </w:r>
      <w:r>
        <w:rPr>
          <w:rStyle w:val="Emphasis"/>
          <w:highlight w:val="cyan"/>
        </w:rPr>
        <w:t>older</w:t>
      </w:r>
      <w:r>
        <w:rPr>
          <w:rStyle w:val="StyleUnderline"/>
        </w:rPr>
        <w:t xml:space="preserve"> you get, the more you may be </w:t>
      </w:r>
      <w:r>
        <w:rPr>
          <w:rStyle w:val="Emphasis"/>
          <w:highlight w:val="cyan"/>
        </w:rPr>
        <w:t>attracted</w:t>
      </w:r>
      <w:r>
        <w:rPr>
          <w:sz w:val="16"/>
        </w:rPr>
        <w:t xml:space="preserve"> also </w:t>
      </w:r>
      <w:r>
        <w:rPr>
          <w:rStyle w:val="StyleUnderline"/>
          <w:highlight w:val="cyan"/>
        </w:rPr>
        <w:t>to</w:t>
      </w:r>
      <w:r>
        <w:rPr>
          <w:rStyle w:val="StyleUnderline"/>
        </w:rPr>
        <w:t xml:space="preserve"> the </w:t>
      </w:r>
      <w:r>
        <w:rPr>
          <w:rStyle w:val="Emphasis"/>
          <w:highlight w:val="cyan"/>
        </w:rPr>
        <w:t>idea</w:t>
      </w:r>
      <w:r>
        <w:rPr>
          <w:rStyle w:val="StyleUnderline"/>
        </w:rPr>
        <w:t xml:space="preserve"> that if </w:t>
      </w:r>
      <w:r>
        <w:rPr>
          <w:rStyle w:val="StyleUnderline"/>
          <w:highlight w:val="cyan"/>
        </w:rPr>
        <w:t xml:space="preserve">there are </w:t>
      </w:r>
      <w:r>
        <w:rPr>
          <w:rStyle w:val="Emphasis"/>
          <w:highlight w:val="cyan"/>
        </w:rPr>
        <w:t>no future</w:t>
      </w:r>
      <w:r>
        <w:rPr>
          <w:rStyle w:val="StyleUnderline"/>
        </w:rPr>
        <w:t xml:space="preserve"> people</w:t>
      </w:r>
      <w:r>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Pr>
          <w:rStyle w:val="Emphasis"/>
          <w:highlight w:val="cyan"/>
        </w:rPr>
        <w:t>many</w:t>
      </w:r>
      <w:r>
        <w:rPr>
          <w:rStyle w:val="StyleUnderline"/>
        </w:rPr>
        <w:t xml:space="preserve"> people</w:t>
      </w:r>
      <w:r>
        <w:rPr>
          <w:sz w:val="16"/>
        </w:rPr>
        <w:t xml:space="preserve"> may still </w:t>
      </w:r>
      <w:r>
        <w:rPr>
          <w:rStyle w:val="StyleUnderline"/>
          <w:highlight w:val="cyan"/>
        </w:rPr>
        <w:t>hold on to</w:t>
      </w:r>
      <w:r>
        <w:rPr>
          <w:rStyle w:val="StyleUnderline"/>
        </w:rPr>
        <w:t xml:space="preserve"> the </w:t>
      </w:r>
      <w:r>
        <w:rPr>
          <w:rStyle w:val="Emphasis"/>
          <w:highlight w:val="cyan"/>
        </w:rPr>
        <w:t>mistaken belief</w:t>
      </w:r>
      <w:r>
        <w:rPr>
          <w:rStyle w:val="StyleUnderline"/>
          <w:highlight w:val="cyan"/>
        </w:rPr>
        <w:t xml:space="preserve"> that we have </w:t>
      </w:r>
      <w:r>
        <w:rPr>
          <w:rStyle w:val="Emphasis"/>
          <w:highlight w:val="cyan"/>
        </w:rPr>
        <w:t>no</w:t>
      </w:r>
      <w:r>
        <w:rPr>
          <w:rStyle w:val="Emphasis"/>
        </w:rPr>
        <w:t xml:space="preserve"> such </w:t>
      </w:r>
      <w:r>
        <w:rPr>
          <w:rStyle w:val="Emphasis"/>
          <w:highlight w:val="cyan"/>
        </w:rPr>
        <w:t>obligation</w:t>
      </w:r>
      <w:r>
        <w:rPr>
          <w:sz w:val="16"/>
        </w:rPr>
        <w:t xml:space="preserve">. Hence, they see no reason to make the necessary sacrifices. </w:t>
      </w:r>
    </w:p>
    <w:p w14:paraId="776CA133" w14:textId="77777777" w:rsidR="00A732DA" w:rsidRDefault="00A732DA" w:rsidP="00A732DA">
      <w:pPr>
        <w:rPr>
          <w:sz w:val="16"/>
        </w:rPr>
      </w:pPr>
      <w:r>
        <w:rPr>
          <w:sz w:val="16"/>
        </w:rPr>
        <w:t xml:space="preserve">Finally, </w:t>
      </w:r>
      <w:r>
        <w:rPr>
          <w:rStyle w:val="StyleUnderline"/>
          <w:highlight w:val="cyan"/>
        </w:rPr>
        <w:t>in</w:t>
      </w:r>
      <w:r>
        <w:rPr>
          <w:rStyle w:val="StyleUnderline"/>
        </w:rPr>
        <w:t xml:space="preserve"> </w:t>
      </w:r>
      <w:r>
        <w:rPr>
          <w:rStyle w:val="Emphasis"/>
        </w:rPr>
        <w:t xml:space="preserve">nation </w:t>
      </w:r>
      <w:r>
        <w:rPr>
          <w:rStyle w:val="Emphasis"/>
          <w:highlight w:val="cyan"/>
        </w:rPr>
        <w:t>states</w:t>
      </w:r>
      <w:r>
        <w:rPr>
          <w:rStyle w:val="StyleUnderline"/>
          <w:highlight w:val="cyan"/>
        </w:rPr>
        <w:t xml:space="preserve"> practicing </w:t>
      </w:r>
      <w:r>
        <w:rPr>
          <w:rStyle w:val="Emphasis"/>
          <w:highlight w:val="cyan"/>
        </w:rPr>
        <w:t>dem</w:t>
      </w:r>
      <w:r>
        <w:rPr>
          <w:rStyle w:val="StyleUnderline"/>
        </w:rPr>
        <w:t xml:space="preserve">ocratic decision-making, </w:t>
      </w:r>
      <w:r>
        <w:rPr>
          <w:rStyle w:val="StyleUnderline"/>
          <w:highlight w:val="cyan"/>
        </w:rPr>
        <w:t>there are</w:t>
      </w:r>
      <w:r>
        <w:rPr>
          <w:sz w:val="16"/>
        </w:rPr>
        <w:t xml:space="preserve"> often certain </w:t>
      </w:r>
      <w:r>
        <w:rPr>
          <w:rStyle w:val="Emphasis"/>
          <w:highlight w:val="cyan"/>
        </w:rPr>
        <w:t>constitution</w:t>
      </w:r>
      <w:r>
        <w:rPr>
          <w:rStyle w:val="StyleUnderline"/>
        </w:rPr>
        <w:t>al arrangement</w:t>
      </w:r>
      <w:r>
        <w:rPr>
          <w:rStyle w:val="Emphasis"/>
          <w:highlight w:val="cyan"/>
        </w:rPr>
        <w:t>s</w:t>
      </w:r>
      <w:r>
        <w:rPr>
          <w:rStyle w:val="StyleUnderline"/>
        </w:rPr>
        <w:t xml:space="preserve"> intended </w:t>
      </w:r>
      <w:r>
        <w:rPr>
          <w:rStyle w:val="StyleUnderline"/>
          <w:highlight w:val="cyan"/>
        </w:rPr>
        <w:t xml:space="preserve">to </w:t>
      </w:r>
      <w:r>
        <w:rPr>
          <w:rStyle w:val="Emphasis"/>
          <w:highlight w:val="cyan"/>
        </w:rPr>
        <w:t>slow down</w:t>
      </w:r>
      <w:r>
        <w:rPr>
          <w:rStyle w:val="StyleUnderline"/>
        </w:rPr>
        <w:t xml:space="preserve"> the </w:t>
      </w:r>
      <w:r>
        <w:rPr>
          <w:rStyle w:val="Emphasis"/>
          <w:highlight w:val="cyan"/>
        </w:rPr>
        <w:t>pace</w:t>
      </w:r>
      <w:r>
        <w:rPr>
          <w:rStyle w:val="StyleUnderline"/>
          <w:highlight w:val="cyan"/>
        </w:rPr>
        <w:t xml:space="preserve"> in</w:t>
      </w:r>
      <w:r>
        <w:rPr>
          <w:rStyle w:val="StyleUnderline"/>
        </w:rPr>
        <w:t xml:space="preserve"> political </w:t>
      </w:r>
      <w:r>
        <w:rPr>
          <w:rStyle w:val="StyleUnderline"/>
          <w:highlight w:val="cyan"/>
        </w:rPr>
        <w:t>decision making, to give</w:t>
      </w:r>
      <w:r>
        <w:rPr>
          <w:rStyle w:val="StyleUnderline"/>
        </w:rPr>
        <w:t xml:space="preserve"> </w:t>
      </w:r>
      <w:r>
        <w:rPr>
          <w:rStyle w:val="Emphasis"/>
        </w:rPr>
        <w:t xml:space="preserve">extra </w:t>
      </w:r>
      <w:r>
        <w:rPr>
          <w:rStyle w:val="Emphasis"/>
          <w:highlight w:val="cyan"/>
        </w:rPr>
        <w:t>weight</w:t>
      </w:r>
      <w:r>
        <w:rPr>
          <w:rStyle w:val="StyleUnderline"/>
          <w:highlight w:val="cyan"/>
        </w:rPr>
        <w:t xml:space="preserve"> to </w:t>
      </w:r>
      <w:r>
        <w:rPr>
          <w:rStyle w:val="Emphasis"/>
          <w:highlight w:val="cyan"/>
        </w:rPr>
        <w:t>minorities</w:t>
      </w:r>
      <w:r>
        <w:rPr>
          <w:rStyle w:val="StyleUnderline"/>
          <w:highlight w:val="cyan"/>
        </w:rPr>
        <w:t>, and</w:t>
      </w:r>
      <w:r>
        <w:rPr>
          <w:rStyle w:val="StyleUnderline"/>
        </w:rPr>
        <w:t xml:space="preserve"> even to </w:t>
      </w:r>
      <w:r>
        <w:rPr>
          <w:rStyle w:val="Emphasis"/>
          <w:highlight w:val="cyan"/>
        </w:rPr>
        <w:t>grant</w:t>
      </w:r>
      <w:r>
        <w:rPr>
          <w:rStyle w:val="StyleUnderline"/>
        </w:rPr>
        <w:t xml:space="preserve"> a </w:t>
      </w:r>
      <w:r>
        <w:rPr>
          <w:rStyle w:val="Emphasis"/>
          <w:highlight w:val="cyan"/>
        </w:rPr>
        <w:t>veto</w:t>
      </w:r>
      <w:r>
        <w:rPr>
          <w:rStyle w:val="Emphasis"/>
        </w:rPr>
        <w:t>-right</w:t>
      </w:r>
      <w:r>
        <w:rPr>
          <w:rStyle w:val="StyleUnderline"/>
        </w:rPr>
        <w:t xml:space="preserve"> in</w:t>
      </w:r>
      <w:r>
        <w:rPr>
          <w:sz w:val="16"/>
        </w:rPr>
        <w:t xml:space="preserve"> relation to some kinds of </w:t>
      </w:r>
      <w:r>
        <w:rPr>
          <w:rStyle w:val="StyleUnderline"/>
        </w:rPr>
        <w:t xml:space="preserve">decisions. </w:t>
      </w:r>
      <w:r>
        <w:rPr>
          <w:rStyle w:val="StyleUnderline"/>
          <w:highlight w:val="cyan"/>
        </w:rPr>
        <w:t xml:space="preserve">However, </w:t>
      </w:r>
      <w:r>
        <w:rPr>
          <w:rStyle w:val="Emphasis"/>
          <w:highlight w:val="cyan"/>
        </w:rPr>
        <w:t>quick</w:t>
      </w:r>
      <w:r>
        <w:rPr>
          <w:rStyle w:val="StyleUnderline"/>
          <w:highlight w:val="cyan"/>
        </w:rPr>
        <w:t xml:space="preserve">, and </w:t>
      </w:r>
      <w:r>
        <w:rPr>
          <w:rStyle w:val="Emphasis"/>
          <w:highlight w:val="cyan"/>
        </w:rPr>
        <w:t>drastic</w:t>
      </w:r>
      <w:r>
        <w:rPr>
          <w:rStyle w:val="StyleUnderline"/>
        </w:rPr>
        <w:t xml:space="preserve"> decisions are</w:t>
      </w:r>
      <w:r>
        <w:rPr>
          <w:sz w:val="16"/>
        </w:rPr>
        <w:t xml:space="preserve"> often </w:t>
      </w:r>
      <w:r>
        <w:rPr>
          <w:rStyle w:val="StyleUnderline"/>
          <w:highlight w:val="cyan"/>
        </w:rPr>
        <w:t>needed</w:t>
      </w:r>
      <w:r>
        <w:rPr>
          <w:rStyle w:val="StyleUnderline"/>
        </w:rPr>
        <w:t xml:space="preserve"> if we want </w:t>
      </w:r>
      <w:r>
        <w:rPr>
          <w:rStyle w:val="StyleUnderline"/>
          <w:highlight w:val="cyan"/>
        </w:rPr>
        <w:t xml:space="preserve">to </w:t>
      </w:r>
      <w:r>
        <w:rPr>
          <w:rStyle w:val="Emphasis"/>
          <w:highlight w:val="cyan"/>
        </w:rPr>
        <w:t>cater</w:t>
      </w:r>
      <w:r>
        <w:rPr>
          <w:rStyle w:val="StyleUnderline"/>
          <w:highlight w:val="cyan"/>
        </w:rPr>
        <w:t xml:space="preserve"> to</w:t>
      </w:r>
      <w:r>
        <w:rPr>
          <w:rStyle w:val="StyleUnderline"/>
        </w:rPr>
        <w:t xml:space="preserve"> the interests of </w:t>
      </w:r>
      <w:r>
        <w:rPr>
          <w:rStyle w:val="Emphasis"/>
          <w:highlight w:val="cyan"/>
        </w:rPr>
        <w:t>future gen</w:t>
      </w:r>
      <w:r>
        <w:rPr>
          <w:rStyle w:val="StyleUnderline"/>
        </w:rPr>
        <w:t>eration</w:t>
      </w:r>
      <w:r>
        <w:rPr>
          <w:rStyle w:val="Emphasis"/>
          <w:highlight w:val="cyan"/>
        </w:rPr>
        <w:t>s</w:t>
      </w:r>
      <w:r>
        <w:rPr>
          <w:sz w:val="16"/>
        </w:rPr>
        <w:t>. These are points made by Macello Di Paola and Dale Jamieson.4</w:t>
      </w:r>
    </w:p>
    <w:p w14:paraId="622188F1" w14:textId="77777777" w:rsidR="00A732DA" w:rsidRPr="00A732DA" w:rsidRDefault="00A732DA" w:rsidP="00A732DA"/>
    <w:p w14:paraId="64DBCFF6" w14:textId="4F982165" w:rsidR="00C05B0C" w:rsidRDefault="00C05B0C" w:rsidP="00C05B0C">
      <w:pPr>
        <w:pStyle w:val="Heading3"/>
      </w:pPr>
      <w:r>
        <w:t>1NC---Warming</w:t>
      </w:r>
    </w:p>
    <w:p w14:paraId="001E79AB" w14:textId="77777777" w:rsidR="002B0D49" w:rsidRDefault="002B0D49" w:rsidP="002B0D49">
      <w:pPr>
        <w:pStyle w:val="Heading4"/>
      </w:pPr>
      <w:r>
        <w:t xml:space="preserve">Zero solvency. The AFF can’t ensure the EPA isn’t staffed by </w:t>
      </w:r>
      <w:r>
        <w:rPr>
          <w:u w:val="single"/>
        </w:rPr>
        <w:t>climate denialists</w:t>
      </w:r>
      <w:r>
        <w:t xml:space="preserve">, get the US to </w:t>
      </w:r>
      <w:r>
        <w:rPr>
          <w:u w:val="single"/>
        </w:rPr>
        <w:t>rejoin Paris</w:t>
      </w:r>
      <w:r>
        <w:t xml:space="preserve">, or remove fossil fuel </w:t>
      </w:r>
      <w:r>
        <w:rPr>
          <w:u w:val="single"/>
        </w:rPr>
        <w:t>subsidies</w:t>
      </w:r>
      <w:r>
        <w:t xml:space="preserve">. Also can’t </w:t>
      </w:r>
      <w:r>
        <w:rPr>
          <w:u w:val="single"/>
        </w:rPr>
        <w:t>rehire</w:t>
      </w:r>
      <w:r>
        <w:t xml:space="preserve"> fired EPA staff. </w:t>
      </w:r>
    </w:p>
    <w:p w14:paraId="3ADF380B" w14:textId="77777777" w:rsidR="002B0D49" w:rsidRPr="002B0D49" w:rsidRDefault="002B0D49" w:rsidP="002B0D49"/>
    <w:p w14:paraId="377ED984" w14:textId="77777777" w:rsidR="002B0D49" w:rsidRDefault="002B0D49" w:rsidP="002B0D49">
      <w:pPr>
        <w:pStyle w:val="Heading4"/>
      </w:pPr>
      <w:bookmarkStart w:id="4" w:name="_Hlk212878210"/>
      <w:r>
        <w:t xml:space="preserve"> Trump cut NSF funding by 56% - plan can’t restore grants and programs </w:t>
      </w:r>
    </w:p>
    <w:p w14:paraId="186B6FC1" w14:textId="6475B7F2" w:rsidR="002B0D49" w:rsidRPr="00193945" w:rsidRDefault="002B0D49" w:rsidP="002B0D49">
      <w:r w:rsidRPr="00193945">
        <w:rPr>
          <w:b/>
          <w:bCs/>
          <w:sz w:val="24"/>
          <w:szCs w:val="24"/>
        </w:rPr>
        <w:t>Lakhani 9/11</w:t>
      </w:r>
      <w:r>
        <w:t xml:space="preserve"> (Nina – Guardian, “Judge allows Trump to cut more than $1bn in National Science Foundation grants,” September 11, 2025 </w:t>
      </w:r>
      <w:r w:rsidRPr="002B0D49">
        <w:t>https://www.theguardian.com/us-news/2025/sep/11/trump-national-science-foundation-grants-ruling</w:t>
      </w:r>
      <w:r>
        <w:t xml:space="preserve"> JM </w:t>
      </w:r>
    </w:p>
    <w:p w14:paraId="6CAAF5F5" w14:textId="77777777" w:rsidR="002B0D49" w:rsidRDefault="002B0D49" w:rsidP="002B0D49">
      <w:pPr>
        <w:rPr>
          <w:sz w:val="16"/>
        </w:rPr>
      </w:pPr>
      <w:r w:rsidRPr="00193945">
        <w:rPr>
          <w:sz w:val="16"/>
        </w:rPr>
        <w:t xml:space="preserve">The </w:t>
      </w:r>
      <w:r w:rsidRPr="00193945">
        <w:rPr>
          <w:rStyle w:val="Emphasis"/>
          <w:highlight w:val="cyan"/>
        </w:rPr>
        <w:t>Trump</w:t>
      </w:r>
      <w:r w:rsidRPr="00193945">
        <w:rPr>
          <w:sz w:val="16"/>
        </w:rPr>
        <w:t xml:space="preserve"> administration can go ahead and </w:t>
      </w:r>
      <w:r w:rsidRPr="00193945">
        <w:rPr>
          <w:rStyle w:val="Emphasis"/>
          <w:highlight w:val="cyan"/>
        </w:rPr>
        <w:t>purge</w:t>
      </w:r>
      <w:r w:rsidRPr="00193945">
        <w:rPr>
          <w:sz w:val="16"/>
        </w:rPr>
        <w:t xml:space="preserve"> more than </w:t>
      </w:r>
      <w:r w:rsidRPr="00193945">
        <w:rPr>
          <w:rStyle w:val="Emphasis"/>
          <w:highlight w:val="cyan"/>
        </w:rPr>
        <w:t>1,600 research grants</w:t>
      </w:r>
      <w:r w:rsidRPr="00193945">
        <w:rPr>
          <w:sz w:val="16"/>
        </w:rPr>
        <w:t xml:space="preserve"> issued </w:t>
      </w:r>
      <w:r w:rsidRPr="00193945">
        <w:rPr>
          <w:rStyle w:val="Emphasis"/>
          <w:highlight w:val="cyan"/>
        </w:rPr>
        <w:t>by</w:t>
      </w:r>
      <w:r w:rsidRPr="00193945">
        <w:rPr>
          <w:sz w:val="16"/>
        </w:rPr>
        <w:t xml:space="preserve"> National Science Foundation (</w:t>
      </w:r>
      <w:r w:rsidRPr="00193945">
        <w:rPr>
          <w:rStyle w:val="Emphasis"/>
          <w:highlight w:val="cyan"/>
        </w:rPr>
        <w:t>NSF) worth</w:t>
      </w:r>
      <w:r w:rsidRPr="00193945">
        <w:rPr>
          <w:sz w:val="16"/>
        </w:rPr>
        <w:t xml:space="preserve"> more than $</w:t>
      </w:r>
      <w:r w:rsidRPr="00193945">
        <w:rPr>
          <w:rStyle w:val="Emphasis"/>
          <w:highlight w:val="cyan"/>
        </w:rPr>
        <w:t>1bn,</w:t>
      </w:r>
      <w:r w:rsidRPr="00193945">
        <w:rPr>
          <w:sz w:val="16"/>
        </w:rPr>
        <w:t xml:space="preserve"> after a judge declined to grant a preliminary injunction in a case brought by a coalition of organizations representing thousands of scientists. The NSF is the premier federal investor in basic and cutting-edge science and engineering, which until Trump’s second term enjoyed bipartisan support, with the agency’s independent review process revered globally as the gold standard. Shortly after the president’s inauguration, the so-called “department of government efficiency” (Doge) led by the billionaire Trump donor Elon Musk was given free rein to overhaul the NSF to comply with what the administration said were its “changing priorities”. </w:t>
      </w:r>
      <w:r w:rsidRPr="00193945">
        <w:rPr>
          <w:rStyle w:val="Emphasis"/>
          <w:highlight w:val="cyan"/>
        </w:rPr>
        <w:t>Doge inflicted widespread</w:t>
      </w:r>
      <w:r w:rsidRPr="00193945">
        <w:rPr>
          <w:sz w:val="16"/>
        </w:rPr>
        <w:t xml:space="preserve"> and chaotic </w:t>
      </w:r>
      <w:r w:rsidRPr="00193945">
        <w:rPr>
          <w:rStyle w:val="Emphasis"/>
          <w:highlight w:val="cyan"/>
        </w:rPr>
        <w:t>cuts to NSF staff, programs and research grants</w:t>
      </w:r>
      <w:r w:rsidRPr="00193945">
        <w:rPr>
          <w:sz w:val="16"/>
        </w:rPr>
        <w:t xml:space="preserve"> – particularly targeting grants that complied with congressional mandates to improve participation by women, people of color and people with disabilities in science, technology, engineering and mathematics (Stem). The congressional push to improve diversity, equity and inclusion (DEI) in science and engineering was designed to nurture and attract untapped talent in marginalized communities, in order to boost American innovation, the economy and national defense. A </w:t>
      </w:r>
      <w:r w:rsidRPr="00193945">
        <w:rPr>
          <w:rStyle w:val="Emphasis"/>
          <w:highlight w:val="cyan"/>
        </w:rPr>
        <w:t>legal challenge</w:t>
      </w:r>
      <w:r w:rsidRPr="00193945">
        <w:rPr>
          <w:sz w:val="16"/>
        </w:rPr>
        <w:t xml:space="preserve"> seeking to stop the NSF grant terminations </w:t>
      </w:r>
      <w:r w:rsidRPr="00193945">
        <w:rPr>
          <w:rStyle w:val="Emphasis"/>
          <w:highlight w:val="cyan"/>
        </w:rPr>
        <w:t>was filed in June</w:t>
      </w:r>
      <w:r w:rsidRPr="00193945">
        <w:rPr>
          <w:sz w:val="16"/>
        </w:rPr>
        <w:t xml:space="preserve"> by groups including the American Association of Physics Teachers, American Association of Colleges and Universities, Women in Engineering Pro-Active Network, and United Auto Workers – which represents graduate students, postdoctoral researchers, faculty and university staff working on campuses. The groups argued that the sudden change in policy and mass terminations at the NSF were arbitrary and capricious, violating the Administrative Procedure Act (APA), the separation of powers and due process. On Wednesday evening, </w:t>
      </w:r>
      <w:r w:rsidRPr="00193945">
        <w:rPr>
          <w:rStyle w:val="Emphasis"/>
          <w:highlight w:val="cyan"/>
        </w:rPr>
        <w:t>the district court</w:t>
      </w:r>
      <w:r w:rsidRPr="00193945">
        <w:rPr>
          <w:sz w:val="16"/>
        </w:rPr>
        <w:t xml:space="preserve"> of the District of Columbia </w:t>
      </w:r>
      <w:r w:rsidRPr="00193945">
        <w:rPr>
          <w:rStyle w:val="Emphasis"/>
          <w:highlight w:val="cyan"/>
        </w:rPr>
        <w:t>ruled against</w:t>
      </w:r>
      <w:r w:rsidRPr="00193945">
        <w:rPr>
          <w:sz w:val="16"/>
        </w:rPr>
        <w:t xml:space="preserve"> the scientists </w:t>
      </w:r>
      <w:r w:rsidRPr="00193945">
        <w:rPr>
          <w:rStyle w:val="Emphasis"/>
          <w:highlight w:val="cyan"/>
        </w:rPr>
        <w:t>and</w:t>
      </w:r>
      <w:r w:rsidRPr="00193945">
        <w:rPr>
          <w:sz w:val="16"/>
        </w:rPr>
        <w:t xml:space="preserve"> </w:t>
      </w:r>
      <w:r w:rsidRPr="00193945">
        <w:rPr>
          <w:rStyle w:val="Emphasis"/>
          <w:highlight w:val="cyan"/>
        </w:rPr>
        <w:t>declined to halt</w:t>
      </w:r>
      <w:r w:rsidRPr="00193945">
        <w:rPr>
          <w:sz w:val="16"/>
        </w:rPr>
        <w:t xml:space="preserve"> the </w:t>
      </w:r>
      <w:r w:rsidRPr="00193945">
        <w:rPr>
          <w:rStyle w:val="Emphasis"/>
          <w:highlight w:val="cyan"/>
        </w:rPr>
        <w:t>cuts</w:t>
      </w:r>
      <w:r w:rsidRPr="00193945">
        <w:rPr>
          <w:sz w:val="16"/>
        </w:rPr>
        <w:t xml:space="preserve"> while the case proceeds through the courts. “The Court finds that it likely lacks jurisdiction over Plaintiffs’ retrospective APA claims … [and] Plaintiffs have failed to show irreparable harm flowing from their prospective APA claims and have not shown a likelihood of success on the merits of their constitutional claims,” the court ruled. In a statement, the coalition said: “While we are deeply disappointed in the court’s decision to allow the termination of grants to stand while we argue this case on the merits, we are as united and committed as ever to ultimately winning this case and protecting these important NSF grants. “The Trump-Vance administration acted unlawfully when it terminated these crucial grants. It attempted to usurp congressional authority by eliminating funding required by law. This case is not over and we are eager to defend the important role the NSF plays in the daily lives of Americans.” Since its creation 75 years ago, the NSF has contributed to major breakthroughs in organ transplants, gene technology, AI, smartphones and the internet, extreme weather and other hazard warning systems, American sign language and cybersecurity. So far, nearly 2,000 taxpayer funded research grants authorized on their merits have been abandoned midway, of which 420 have been reinstated, according to Grant Witness, a non-profit tracker of federal science and health research grants canceled under Trump.</w:t>
      </w:r>
    </w:p>
    <w:p w14:paraId="356EA030" w14:textId="77777777" w:rsidR="00DB7233" w:rsidRPr="00193945" w:rsidRDefault="00DB7233" w:rsidP="002B0D49">
      <w:pPr>
        <w:rPr>
          <w:sz w:val="16"/>
        </w:rPr>
      </w:pPr>
    </w:p>
    <w:bookmarkEnd w:id="4"/>
    <w:p w14:paraId="254746E5" w14:textId="77777777" w:rsidR="00DB7233" w:rsidRPr="00DB7233" w:rsidRDefault="00DB7233" w:rsidP="00DB7233">
      <w:pPr>
        <w:pStyle w:val="Heading4"/>
        <w:rPr>
          <w:bCs/>
        </w:rPr>
      </w:pPr>
      <w:r w:rsidRPr="00DB7233">
        <w:rPr>
          <w:bCs/>
        </w:rPr>
        <w:t xml:space="preserve">Current climate levels aren’t </w:t>
      </w:r>
      <w:r w:rsidRPr="00DB7233">
        <w:rPr>
          <w:bCs/>
          <w:u w:val="single"/>
        </w:rPr>
        <w:t>existential</w:t>
      </w:r>
      <w:r w:rsidRPr="00DB7233">
        <w:rPr>
          <w:bCs/>
        </w:rPr>
        <w:t xml:space="preserve"> and adaptation </w:t>
      </w:r>
      <w:r w:rsidRPr="00DB7233">
        <w:rPr>
          <w:bCs/>
          <w:u w:val="single"/>
        </w:rPr>
        <w:t>solves</w:t>
      </w:r>
      <w:r w:rsidRPr="00DB7233">
        <w:rPr>
          <w:bCs/>
        </w:rPr>
        <w:t xml:space="preserve">. </w:t>
      </w:r>
    </w:p>
    <w:p w14:paraId="3A77980F" w14:textId="77777777" w:rsidR="00DB7233" w:rsidRDefault="00DB7233" w:rsidP="00DB7233">
      <w:r>
        <w:rPr>
          <w:rStyle w:val="Style13ptBold"/>
        </w:rPr>
        <w:t>Cloete ’23</w:t>
      </w:r>
      <w:r>
        <w:t xml:space="preserve"> [Schalk; January 21; Research Scientist at SINTEF, European independent research organization. PhD, Norwegian University of Science and Technology with a Masters in Engineering; Medium, “There is No Climate Emergency,” https://medium.com/a-balanced-transition/there-is-no-climate-emergency-2375e90cbb23] </w:t>
      </w:r>
    </w:p>
    <w:p w14:paraId="19113B43" w14:textId="77777777" w:rsidR="00DB7233" w:rsidRDefault="00DB7233" w:rsidP="00DB7233">
      <w:pPr>
        <w:rPr>
          <w:sz w:val="16"/>
        </w:rPr>
      </w:pPr>
      <w:r>
        <w:rPr>
          <w:rStyle w:val="Emphasis"/>
          <w:highlight w:val="cyan"/>
        </w:rPr>
        <w:t>Dangerous</w:t>
      </w:r>
      <w:r>
        <w:rPr>
          <w:rStyle w:val="StyleUnderline"/>
        </w:rPr>
        <w:t xml:space="preserve"> Levels of </w:t>
      </w:r>
      <w:r>
        <w:rPr>
          <w:rStyle w:val="StyleUnderline"/>
          <w:highlight w:val="cyan"/>
        </w:rPr>
        <w:t>Warming</w:t>
      </w:r>
      <w:r>
        <w:rPr>
          <w:sz w:val="16"/>
        </w:rPr>
        <w:t xml:space="preserve"> are </w:t>
      </w:r>
      <w:r>
        <w:rPr>
          <w:rStyle w:val="Emphasis"/>
          <w:highlight w:val="cyan"/>
        </w:rPr>
        <w:t>Highly Unlikely</w:t>
      </w:r>
    </w:p>
    <w:p w14:paraId="451B3B94" w14:textId="77777777" w:rsidR="00DB7233" w:rsidRDefault="00DB7233" w:rsidP="00DB7233">
      <w:pPr>
        <w:rPr>
          <w:sz w:val="16"/>
        </w:rPr>
      </w:pPr>
      <w:r>
        <w:rPr>
          <w:sz w:val="16"/>
        </w:rPr>
        <w:t xml:space="preserve">Lynas presents compelling evidence that </w:t>
      </w:r>
      <w:r>
        <w:rPr>
          <w:rStyle w:val="StyleUnderline"/>
          <w:highlight w:val="cyan"/>
        </w:rPr>
        <w:t xml:space="preserve">life above </w:t>
      </w:r>
      <w:r>
        <w:rPr>
          <w:rStyle w:val="Emphasis"/>
          <w:highlight w:val="cyan"/>
        </w:rPr>
        <w:t>four degrees</w:t>
      </w:r>
      <w:r>
        <w:rPr>
          <w:rStyle w:val="StyleUnderline"/>
        </w:rPr>
        <w:t xml:space="preserve"> can get</w:t>
      </w:r>
      <w:r>
        <w:rPr>
          <w:sz w:val="16"/>
        </w:rPr>
        <w:t xml:space="preserve"> rather </w:t>
      </w:r>
      <w:r>
        <w:rPr>
          <w:rStyle w:val="Emphasis"/>
          <w:highlight w:val="cyan"/>
        </w:rPr>
        <w:t>uncomfortable</w:t>
      </w:r>
      <w:r>
        <w:rPr>
          <w:sz w:val="16"/>
        </w:rPr>
        <w:t xml:space="preserve">. </w:t>
      </w:r>
      <w:r>
        <w:rPr>
          <w:rStyle w:val="StyleUnderline"/>
        </w:rPr>
        <w:t>Although</w:t>
      </w:r>
      <w:r>
        <w:rPr>
          <w:sz w:val="16"/>
        </w:rPr>
        <w:t xml:space="preserve"> four degrees of warming does </w:t>
      </w:r>
      <w:r>
        <w:rPr>
          <w:rStyle w:val="Emphasis"/>
          <w:highlight w:val="cyan"/>
        </w:rPr>
        <w:t>not</w:t>
      </w:r>
      <w:r>
        <w:rPr>
          <w:sz w:val="16"/>
        </w:rPr>
        <w:t xml:space="preserve"> pose an </w:t>
      </w:r>
      <w:r>
        <w:rPr>
          <w:rStyle w:val="Emphasis"/>
          <w:highlight w:val="cyan"/>
        </w:rPr>
        <w:t>existential</w:t>
      </w:r>
      <w:r>
        <w:rPr>
          <w:sz w:val="16"/>
        </w:rPr>
        <w:t xml:space="preserve"> threat, we can expect some serious problems:</w:t>
      </w:r>
    </w:p>
    <w:p w14:paraId="40C9661F" w14:textId="77777777" w:rsidR="00DB7233" w:rsidRDefault="00DB7233" w:rsidP="00DB7233">
      <w:pPr>
        <w:pStyle w:val="ListParagraph"/>
        <w:numPr>
          <w:ilvl w:val="0"/>
          <w:numId w:val="46"/>
        </w:numPr>
        <w:rPr>
          <w:sz w:val="16"/>
        </w:rPr>
      </w:pPr>
      <w:r>
        <w:rPr>
          <w:sz w:val="16"/>
        </w:rPr>
        <w:t>Sea levels could rise as much as 1 m by the end of the century, potentially displacing a billion people if no coastal protection is built.</w:t>
      </w:r>
    </w:p>
    <w:p w14:paraId="095F8670" w14:textId="77777777" w:rsidR="00DB7233" w:rsidRDefault="00DB7233" w:rsidP="00DB7233">
      <w:pPr>
        <w:pStyle w:val="ListParagraph"/>
        <w:numPr>
          <w:ilvl w:val="0"/>
          <w:numId w:val="46"/>
        </w:numPr>
        <w:rPr>
          <w:sz w:val="16"/>
        </w:rPr>
      </w:pPr>
      <w:r>
        <w:rPr>
          <w:sz w:val="16"/>
        </w:rPr>
        <w:t>Millions of climate refugees will migrate from regions plagued by more frequent droughts and floods.</w:t>
      </w:r>
    </w:p>
    <w:p w14:paraId="30B51BA1" w14:textId="77777777" w:rsidR="00DB7233" w:rsidRDefault="00DB7233" w:rsidP="00DB7233">
      <w:pPr>
        <w:pStyle w:val="ListParagraph"/>
        <w:numPr>
          <w:ilvl w:val="0"/>
          <w:numId w:val="46"/>
        </w:numPr>
        <w:rPr>
          <w:sz w:val="16"/>
        </w:rPr>
      </w:pPr>
      <w:r>
        <w:rPr>
          <w:sz w:val="16"/>
        </w:rPr>
        <w:t>We can expect the occasional category 6 hurricane, and warmer waters will allow major storms to develop further from the equator.</w:t>
      </w:r>
    </w:p>
    <w:p w14:paraId="2EF1B805" w14:textId="77777777" w:rsidR="00DB7233" w:rsidRDefault="00DB7233" w:rsidP="00DB7233">
      <w:pPr>
        <w:pStyle w:val="ListParagraph"/>
        <w:numPr>
          <w:ilvl w:val="0"/>
          <w:numId w:val="46"/>
        </w:numPr>
        <w:rPr>
          <w:sz w:val="16"/>
        </w:rPr>
      </w:pPr>
      <w:r>
        <w:rPr>
          <w:sz w:val="16"/>
        </w:rPr>
        <w:t>30x more people will be exposed to "dangerous heat" worldwide, and some of the hottest places will occasionally reach potentially lethal conditions where humans can no longer lose heat by sweating.</w:t>
      </w:r>
    </w:p>
    <w:p w14:paraId="0A2D6B11" w14:textId="77777777" w:rsidR="00DB7233" w:rsidRDefault="00DB7233" w:rsidP="00DB7233">
      <w:pPr>
        <w:pStyle w:val="ListParagraph"/>
        <w:numPr>
          <w:ilvl w:val="0"/>
          <w:numId w:val="46"/>
        </w:numPr>
        <w:rPr>
          <w:sz w:val="16"/>
        </w:rPr>
      </w:pPr>
      <w:r>
        <w:rPr>
          <w:sz w:val="16"/>
        </w:rPr>
        <w:t>Without adaptation, the likelihood of food exporters experiencing a disruptive 10% loss in output increases from virtually nothing to 86%.</w:t>
      </w:r>
    </w:p>
    <w:p w14:paraId="0B711716" w14:textId="77777777" w:rsidR="00DB7233" w:rsidRDefault="00DB7233" w:rsidP="00DB7233">
      <w:pPr>
        <w:pStyle w:val="ListParagraph"/>
        <w:numPr>
          <w:ilvl w:val="0"/>
          <w:numId w:val="46"/>
        </w:numPr>
        <w:rPr>
          <w:sz w:val="16"/>
        </w:rPr>
      </w:pPr>
      <w:r>
        <w:rPr>
          <w:sz w:val="16"/>
        </w:rPr>
        <w:t>Without human intervention, one-sixth of all species may go extinct.</w:t>
      </w:r>
    </w:p>
    <w:p w14:paraId="0C8F6B68" w14:textId="77777777" w:rsidR="00DB7233" w:rsidRDefault="00DB7233" w:rsidP="00DB7233">
      <w:pPr>
        <w:pStyle w:val="ListParagraph"/>
        <w:numPr>
          <w:ilvl w:val="0"/>
          <w:numId w:val="46"/>
        </w:numPr>
        <w:rPr>
          <w:sz w:val="16"/>
        </w:rPr>
      </w:pPr>
      <w:r>
        <w:rPr>
          <w:sz w:val="16"/>
        </w:rPr>
        <w:t>A shifting Gulf Stream and more frequent El Niños and La Niñas could create large climactic changes around the world.</w:t>
      </w:r>
    </w:p>
    <w:p w14:paraId="75182209" w14:textId="77777777" w:rsidR="00DB7233" w:rsidRDefault="00DB7233" w:rsidP="00DB7233">
      <w:pPr>
        <w:pStyle w:val="ListParagraph"/>
        <w:numPr>
          <w:ilvl w:val="0"/>
          <w:numId w:val="46"/>
        </w:numPr>
        <w:rPr>
          <w:sz w:val="16"/>
        </w:rPr>
      </w:pPr>
      <w:r>
        <w:rPr>
          <w:sz w:val="16"/>
        </w:rPr>
        <w:t>Permafrost melt could drive an additional 0.2–1 °C of warming, pushing us toward a five-degrees world where things could start getting out of control.</w:t>
      </w:r>
    </w:p>
    <w:p w14:paraId="39DEA862" w14:textId="77777777" w:rsidR="00DB7233" w:rsidRDefault="00DB7233" w:rsidP="00DB7233">
      <w:pPr>
        <w:rPr>
          <w:sz w:val="16"/>
        </w:rPr>
      </w:pPr>
      <w:r>
        <w:rPr>
          <w:sz w:val="16"/>
        </w:rPr>
        <w:t xml:space="preserve">As scary as these threats are, the fact is that </w:t>
      </w:r>
      <w:r>
        <w:rPr>
          <w:rStyle w:val="StyleUnderline"/>
        </w:rPr>
        <w:t xml:space="preserve">we'll have to </w:t>
      </w:r>
      <w:r>
        <w:rPr>
          <w:rStyle w:val="Emphasis"/>
        </w:rPr>
        <w:t>try very hard</w:t>
      </w:r>
      <w:r>
        <w:rPr>
          <w:rStyle w:val="StyleUnderline"/>
        </w:rPr>
        <w:t xml:space="preserve"> to achieve </w:t>
      </w:r>
      <w:r>
        <w:rPr>
          <w:rStyle w:val="Emphasis"/>
        </w:rPr>
        <w:t>four degrees</w:t>
      </w:r>
      <w:r>
        <w:rPr>
          <w:rStyle w:val="StyleUnderline"/>
        </w:rPr>
        <w:t xml:space="preserve"> of</w:t>
      </w:r>
      <w:r>
        <w:rPr>
          <w:sz w:val="16"/>
        </w:rPr>
        <w:t xml:space="preserve"> anthropogenic global </w:t>
      </w:r>
      <w:r>
        <w:rPr>
          <w:rStyle w:val="StyleUnderline"/>
        </w:rPr>
        <w:t>warming this century</w:t>
      </w:r>
      <w:r>
        <w:rPr>
          <w:sz w:val="16"/>
        </w:rPr>
        <w:t xml:space="preserve">, e.g., the </w:t>
      </w:r>
      <w:r>
        <w:rPr>
          <w:rStyle w:val="StyleUnderline"/>
        </w:rPr>
        <w:t xml:space="preserve">almost </w:t>
      </w:r>
      <w:r>
        <w:rPr>
          <w:rStyle w:val="Emphasis"/>
        </w:rPr>
        <w:t>unthinkable</w:t>
      </w:r>
      <w:r>
        <w:rPr>
          <w:rStyle w:val="StyleUnderline"/>
        </w:rPr>
        <w:t xml:space="preserve"> SSP3–7.0</w:t>
      </w:r>
      <w:r>
        <w:rPr>
          <w:sz w:val="16"/>
        </w:rPr>
        <w:t xml:space="preserve"> </w:t>
      </w:r>
      <w:r>
        <w:rPr>
          <w:rStyle w:val="StyleUnderline"/>
        </w:rPr>
        <w:t>emissions trajectory</w:t>
      </w:r>
      <w:r>
        <w:rPr>
          <w:sz w:val="16"/>
        </w:rPr>
        <w:t xml:space="preserve"> shown below.</w:t>
      </w:r>
    </w:p>
    <w:p w14:paraId="2DEE8DD8" w14:textId="77777777" w:rsidR="00DB7233" w:rsidRDefault="00DB7233" w:rsidP="00DB7233">
      <w:pPr>
        <w:rPr>
          <w:sz w:val="16"/>
          <w:szCs w:val="16"/>
        </w:rPr>
      </w:pPr>
      <w:r>
        <w:rPr>
          <w:sz w:val="16"/>
          <w:szCs w:val="16"/>
        </w:rPr>
        <w:t>[Omitted chart]</w:t>
      </w:r>
    </w:p>
    <w:p w14:paraId="33C473EE" w14:textId="77777777" w:rsidR="00DB7233" w:rsidRDefault="00DB7233" w:rsidP="00DB7233">
      <w:pPr>
        <w:rPr>
          <w:sz w:val="16"/>
        </w:rPr>
      </w:pPr>
      <w:r>
        <w:rPr>
          <w:rStyle w:val="Emphasis"/>
        </w:rPr>
        <w:t>More likely</w:t>
      </w:r>
      <w:r>
        <w:rPr>
          <w:rStyle w:val="StyleUnderline"/>
        </w:rPr>
        <w:t xml:space="preserve"> scenarios like SSP2–4.5</w:t>
      </w:r>
      <w:r>
        <w:rPr>
          <w:sz w:val="16"/>
        </w:rPr>
        <w:t xml:space="preserve">, although a far cry from "net zero by 2050," </w:t>
      </w:r>
      <w:r>
        <w:rPr>
          <w:rStyle w:val="StyleUnderline"/>
        </w:rPr>
        <w:t xml:space="preserve">will see a </w:t>
      </w:r>
      <w:r>
        <w:rPr>
          <w:rStyle w:val="Emphasis"/>
        </w:rPr>
        <w:t>peak temperature</w:t>
      </w:r>
      <w:r>
        <w:rPr>
          <w:rStyle w:val="StyleUnderline"/>
        </w:rPr>
        <w:t xml:space="preserve"> rise of</w:t>
      </w:r>
      <w:r>
        <w:rPr>
          <w:sz w:val="16"/>
        </w:rPr>
        <w:t xml:space="preserve"> about </w:t>
      </w:r>
      <w:r>
        <w:rPr>
          <w:rStyle w:val="Emphasis"/>
        </w:rPr>
        <w:t>3 °C</w:t>
      </w:r>
      <w:r>
        <w:rPr>
          <w:rStyle w:val="StyleUnderline"/>
        </w:rPr>
        <w:t xml:space="preserve"> with </w:t>
      </w:r>
      <w:r>
        <w:rPr>
          <w:rStyle w:val="Emphasis"/>
          <w:highlight w:val="cyan"/>
        </w:rPr>
        <w:t>very little</w:t>
      </w:r>
      <w:r>
        <w:rPr>
          <w:rStyle w:val="StyleUnderline"/>
          <w:highlight w:val="cyan"/>
        </w:rPr>
        <w:t xml:space="preserve"> chance of touching 4 °</w:t>
      </w:r>
      <w:r>
        <w:rPr>
          <w:rStyle w:val="StyleUnderline"/>
        </w:rPr>
        <w:t>C</w:t>
      </w:r>
      <w:r>
        <w:rPr>
          <w:sz w:val="16"/>
        </w:rPr>
        <w:t xml:space="preserve"> (the error bars below show 90% confidence bounds).</w:t>
      </w:r>
    </w:p>
    <w:p w14:paraId="12A050D9" w14:textId="77777777" w:rsidR="00DB7233" w:rsidRDefault="00DB7233" w:rsidP="00DB7233">
      <w:pPr>
        <w:rPr>
          <w:sz w:val="16"/>
          <w:szCs w:val="16"/>
        </w:rPr>
      </w:pPr>
      <w:r>
        <w:rPr>
          <w:sz w:val="16"/>
          <w:szCs w:val="16"/>
        </w:rPr>
        <w:t>[Omitted chart]</w:t>
      </w:r>
    </w:p>
    <w:p w14:paraId="2B4A5113" w14:textId="77777777" w:rsidR="00DB7233" w:rsidRDefault="00DB7233" w:rsidP="00DB7233">
      <w:pPr>
        <w:rPr>
          <w:sz w:val="16"/>
        </w:rPr>
      </w:pPr>
      <w:r>
        <w:rPr>
          <w:sz w:val="16"/>
        </w:rPr>
        <w:t xml:space="preserve">After fourteen years of work in clean energy R&amp;D and thousands of free-time hours spent studying other sustainable development solutions, I'd be </w:t>
      </w:r>
      <w:r>
        <w:rPr>
          <w:rStyle w:val="StyleUnderline"/>
        </w:rPr>
        <w:t>quite surprised</w:t>
      </w:r>
      <w:r>
        <w:rPr>
          <w:sz w:val="16"/>
        </w:rPr>
        <w:t xml:space="preserve"> (and disappointed) </w:t>
      </w:r>
      <w:r>
        <w:rPr>
          <w:rStyle w:val="StyleUnderline"/>
        </w:rPr>
        <w:t>if we</w:t>
      </w:r>
      <w:r>
        <w:rPr>
          <w:sz w:val="16"/>
        </w:rPr>
        <w:t xml:space="preserve"> </w:t>
      </w:r>
      <w:r>
        <w:rPr>
          <w:rStyle w:val="StyleUnderline"/>
        </w:rPr>
        <w:t>don't manage to stay below SSP2–4.5</w:t>
      </w:r>
      <w:r>
        <w:rPr>
          <w:sz w:val="16"/>
        </w:rPr>
        <w:t xml:space="preserve">, </w:t>
      </w:r>
      <w:r>
        <w:rPr>
          <w:rStyle w:val="StyleUnderline"/>
        </w:rPr>
        <w:t xml:space="preserve">with </w:t>
      </w:r>
      <w:r>
        <w:rPr>
          <w:rStyle w:val="Emphasis"/>
          <w:highlight w:val="cyan"/>
        </w:rPr>
        <w:t>2.5</w:t>
      </w:r>
      <w:r>
        <w:rPr>
          <w:rStyle w:val="Emphasis"/>
        </w:rPr>
        <w:t xml:space="preserve"> °C</w:t>
      </w:r>
      <w:r>
        <w:rPr>
          <w:rStyle w:val="StyleUnderline"/>
        </w:rPr>
        <w:t xml:space="preserve"> of peak warming appearing </w:t>
      </w:r>
      <w:r>
        <w:rPr>
          <w:rStyle w:val="Emphasis"/>
          <w:highlight w:val="cyan"/>
        </w:rPr>
        <w:t>most likely</w:t>
      </w:r>
      <w:r>
        <w:rPr>
          <w:sz w:val="16"/>
        </w:rPr>
        <w:t>. Other factors such as the finite supply of cheap oil and gas and the fact that pathways like SSP3–7.0 will reach CO2 concentrations exceeding indoor air quality requirements add further confidence that we will stay below the SSP2-4.5 trajectory.</w:t>
      </w:r>
    </w:p>
    <w:p w14:paraId="5D15213D" w14:textId="77777777" w:rsidR="00DB7233" w:rsidRDefault="00DB7233" w:rsidP="00DB7233">
      <w:pPr>
        <w:rPr>
          <w:sz w:val="16"/>
        </w:rPr>
      </w:pPr>
      <w:r>
        <w:rPr>
          <w:sz w:val="16"/>
        </w:rPr>
        <w:t xml:space="preserve">Yes, Lynas is correct that </w:t>
      </w:r>
      <w:r>
        <w:rPr>
          <w:rStyle w:val="StyleUnderline"/>
        </w:rPr>
        <w:t xml:space="preserve">complex </w:t>
      </w:r>
      <w:r>
        <w:rPr>
          <w:rStyle w:val="Emphasis"/>
          <w:highlight w:val="cyan"/>
        </w:rPr>
        <w:t>feedback mechanisms</w:t>
      </w:r>
      <w:r>
        <w:rPr>
          <w:rStyle w:val="StyleUnderline"/>
        </w:rPr>
        <w:t xml:space="preserve"> may make</w:t>
      </w:r>
      <w:r>
        <w:rPr>
          <w:sz w:val="16"/>
        </w:rPr>
        <w:t xml:space="preserve"> the </w:t>
      </w:r>
      <w:r>
        <w:rPr>
          <w:rStyle w:val="StyleUnderline"/>
        </w:rPr>
        <w:t>climate more sensitive</w:t>
      </w:r>
      <w:r>
        <w:rPr>
          <w:sz w:val="16"/>
        </w:rPr>
        <w:t xml:space="preserve"> to our greenhouse gas emissions than we currently believe. But the </w:t>
      </w:r>
      <w:r>
        <w:rPr>
          <w:rStyle w:val="Emphasis"/>
          <w:highlight w:val="cyan"/>
        </w:rPr>
        <w:t>uncertainty band</w:t>
      </w:r>
      <w:r>
        <w:rPr>
          <w:rStyle w:val="StyleUnderline"/>
          <w:highlight w:val="cyan"/>
        </w:rPr>
        <w:t xml:space="preserve"> continues to </w:t>
      </w:r>
      <w:r>
        <w:rPr>
          <w:rStyle w:val="Emphasis"/>
          <w:highlight w:val="cyan"/>
        </w:rPr>
        <w:t>narrow</w:t>
      </w:r>
      <w:r>
        <w:rPr>
          <w:rStyle w:val="StyleUnderline"/>
        </w:rPr>
        <w:t xml:space="preserve"> as</w:t>
      </w:r>
      <w:r>
        <w:rPr>
          <w:sz w:val="16"/>
        </w:rPr>
        <w:t xml:space="preserve"> our </w:t>
      </w:r>
      <w:r>
        <w:rPr>
          <w:rStyle w:val="StyleUnderline"/>
        </w:rPr>
        <w:t>understanding grows</w:t>
      </w:r>
      <w:r>
        <w:rPr>
          <w:sz w:val="16"/>
        </w:rPr>
        <w:t xml:space="preserve">. Currently, the </w:t>
      </w:r>
      <w:r>
        <w:rPr>
          <w:rStyle w:val="Emphasis"/>
        </w:rPr>
        <w:t>90%</w:t>
      </w:r>
      <w:r>
        <w:rPr>
          <w:rStyle w:val="StyleUnderline"/>
        </w:rPr>
        <w:t xml:space="preserve"> certainty band around 2.5 °C is </w:t>
      </w:r>
      <w:r>
        <w:rPr>
          <w:rStyle w:val="Emphasis"/>
        </w:rPr>
        <w:t>±0.7 °C</w:t>
      </w:r>
      <w:r>
        <w:rPr>
          <w:sz w:val="16"/>
        </w:rPr>
        <w:t xml:space="preserve">. In other words, there's a </w:t>
      </w:r>
      <w:r>
        <w:rPr>
          <w:rStyle w:val="Emphasis"/>
          <w:highlight w:val="cyan"/>
        </w:rPr>
        <w:t>5% likelihood</w:t>
      </w:r>
      <w:r>
        <w:rPr>
          <w:sz w:val="16"/>
        </w:rPr>
        <w:t xml:space="preserve"> that we </w:t>
      </w:r>
      <w:r>
        <w:rPr>
          <w:rStyle w:val="StyleUnderline"/>
        </w:rPr>
        <w:t xml:space="preserve">eventually </w:t>
      </w:r>
      <w:r>
        <w:rPr>
          <w:rStyle w:val="StyleUnderline"/>
          <w:highlight w:val="cyan"/>
        </w:rPr>
        <w:t>exceed 3.2 °C</w:t>
      </w:r>
      <w:r>
        <w:rPr>
          <w:sz w:val="16"/>
        </w:rPr>
        <w:t xml:space="preserve"> if we follow what we now believe to be a 2.5 °C pathway.</w:t>
      </w:r>
    </w:p>
    <w:p w14:paraId="0EA90B1D" w14:textId="77777777" w:rsidR="00DB7233" w:rsidRDefault="00DB7233" w:rsidP="00DB7233">
      <w:pPr>
        <w:rPr>
          <w:sz w:val="16"/>
        </w:rPr>
      </w:pPr>
      <w:r>
        <w:rPr>
          <w:sz w:val="16"/>
        </w:rPr>
        <w:t>The very unlikely scenario of unexpectedly high climate sensitivity and negative surprises from tipping point cascades cannot be ignored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061C04DF" w14:textId="77777777" w:rsidR="00DB7233" w:rsidRDefault="00DB7233" w:rsidP="00DB7233">
      <w:pPr>
        <w:rPr>
          <w:sz w:val="16"/>
        </w:rPr>
      </w:pPr>
      <w:r>
        <w:rPr>
          <w:sz w:val="16"/>
        </w:rPr>
        <w:t xml:space="preserve">Accordingly, the primary question is whether </w:t>
      </w:r>
      <w:r>
        <w:rPr>
          <w:rStyle w:val="StyleUnderline"/>
          <w:highlight w:val="cyan"/>
        </w:rPr>
        <w:t xml:space="preserve">we can </w:t>
      </w:r>
      <w:r>
        <w:rPr>
          <w:rStyle w:val="Emphasis"/>
          <w:highlight w:val="cyan"/>
        </w:rPr>
        <w:t>live comfortably</w:t>
      </w:r>
      <w:r>
        <w:rPr>
          <w:rStyle w:val="StyleUnderline"/>
        </w:rPr>
        <w:t xml:space="preserve"> with 2–3 °C of global temperature rise</w:t>
      </w:r>
      <w:r>
        <w:rPr>
          <w:sz w:val="16"/>
        </w:rPr>
        <w:t xml:space="preserve">. The new version of Six Degrees has convinced me that </w:t>
      </w:r>
      <w:r>
        <w:rPr>
          <w:rStyle w:val="StyleUnderline"/>
        </w:rPr>
        <w:t>we certainly can</w:t>
      </w:r>
      <w:r>
        <w:rPr>
          <w:sz w:val="16"/>
        </w:rPr>
        <w:t>.</w:t>
      </w:r>
    </w:p>
    <w:p w14:paraId="7BF38E5D" w14:textId="77777777" w:rsidR="00DB7233" w:rsidRDefault="00DB7233" w:rsidP="00DB7233">
      <w:pPr>
        <w:rPr>
          <w:sz w:val="16"/>
        </w:rPr>
      </w:pPr>
      <w:r>
        <w:rPr>
          <w:sz w:val="16"/>
        </w:rPr>
        <w:t>Life in a 2–3 °C Warmer World</w:t>
      </w:r>
    </w:p>
    <w:p w14:paraId="49A97E32" w14:textId="77777777" w:rsidR="00DB7233" w:rsidRDefault="00DB7233" w:rsidP="00DB7233">
      <w:pPr>
        <w:rPr>
          <w:sz w:val="16"/>
        </w:rPr>
      </w:pPr>
      <w:r>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065B1A1C" w14:textId="77777777" w:rsidR="00DB7233" w:rsidRDefault="00DB7233" w:rsidP="00DB7233">
      <w:pPr>
        <w:rPr>
          <w:sz w:val="16"/>
        </w:rPr>
      </w:pPr>
      <w:r>
        <w:rPr>
          <w:sz w:val="16"/>
        </w:rPr>
        <w:t>Sea level rise</w:t>
      </w:r>
    </w:p>
    <w:p w14:paraId="700564C2" w14:textId="77777777" w:rsidR="00DB7233" w:rsidRDefault="00DB7233" w:rsidP="00DB7233">
      <w:pPr>
        <w:rPr>
          <w:sz w:val="16"/>
        </w:rPr>
      </w:pPr>
      <w:r>
        <w:rPr>
          <w:sz w:val="16"/>
        </w:rPr>
        <w:t>Next to extreme weather, rising oceans are probably the most recognized symbol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19F75659" w14:textId="77777777" w:rsidR="00DB7233" w:rsidRDefault="00DB7233" w:rsidP="00DB7233">
      <w:pPr>
        <w:rPr>
          <w:sz w:val="16"/>
        </w:rPr>
      </w:pPr>
      <w:r>
        <w:rPr>
          <w:sz w:val="16"/>
        </w:rPr>
        <w:t xml:space="preserve">In the long run, </w:t>
      </w:r>
      <w:r>
        <w:rPr>
          <w:rStyle w:val="StyleUnderline"/>
        </w:rPr>
        <w:t>3 °C of warming</w:t>
      </w:r>
      <w:r>
        <w:rPr>
          <w:sz w:val="16"/>
        </w:rPr>
        <w:t xml:space="preserve"> could </w:t>
      </w:r>
      <w:r>
        <w:rPr>
          <w:rStyle w:val="StyleUnderline"/>
          <w:highlight w:val="cyan"/>
        </w:rPr>
        <w:t>lead to</w:t>
      </w:r>
      <w:r>
        <w:rPr>
          <w:rStyle w:val="StyleUnderline"/>
        </w:rPr>
        <w:t xml:space="preserve"> about </w:t>
      </w:r>
      <w:r>
        <w:rPr>
          <w:rStyle w:val="Emphasis"/>
          <w:highlight w:val="cyan"/>
        </w:rPr>
        <w:t>10 m</w:t>
      </w:r>
      <w:r>
        <w:rPr>
          <w:rStyle w:val="StyleUnderline"/>
          <w:highlight w:val="cyan"/>
        </w:rPr>
        <w:t xml:space="preserve"> of </w:t>
      </w:r>
      <w:r>
        <w:rPr>
          <w:rStyle w:val="Emphasis"/>
          <w:highlight w:val="cyan"/>
        </w:rPr>
        <w:t>sea level rise</w:t>
      </w:r>
      <w:r>
        <w:rPr>
          <w:sz w:val="16"/>
        </w:rPr>
        <w:t xml:space="preserve">, driven largely by the melting of the Greenland and West Antarctic ice sheets. As shown below, 10 m of sea level rise will </w:t>
      </w:r>
      <w:r>
        <w:rPr>
          <w:rStyle w:val="StyleUnderline"/>
        </w:rPr>
        <w:t>only consume</w:t>
      </w:r>
      <w:r>
        <w:rPr>
          <w:sz w:val="16"/>
        </w:rPr>
        <w:t xml:space="preserve"> a </w:t>
      </w:r>
      <w:r>
        <w:rPr>
          <w:rStyle w:val="Emphasis"/>
          <w:highlight w:val="cyan"/>
        </w:rPr>
        <w:t>small fraction</w:t>
      </w:r>
      <w:r>
        <w:rPr>
          <w:rStyle w:val="StyleUnderline"/>
          <w:highlight w:val="cyan"/>
        </w:rPr>
        <w:t xml:space="preserve"> of available land</w:t>
      </w:r>
      <w:r>
        <w:rPr>
          <w:sz w:val="16"/>
          <w:highlight w:val="cyan"/>
        </w:rPr>
        <w:t>.</w:t>
      </w:r>
      <w:r>
        <w:rPr>
          <w:sz w:val="16"/>
        </w:rPr>
        <w:t xml:space="preserve"> However, if the change happens rapidly, it would have a very large impact because so many people live near the ocean.</w:t>
      </w:r>
    </w:p>
    <w:p w14:paraId="40B84F27" w14:textId="77777777" w:rsidR="00DB7233" w:rsidRDefault="00DB7233" w:rsidP="00DB7233">
      <w:pPr>
        <w:rPr>
          <w:sz w:val="16"/>
        </w:rPr>
      </w:pPr>
      <w:r>
        <w:rPr>
          <w:sz w:val="16"/>
        </w:rPr>
        <w:t xml:space="preserve">Luckily, </w:t>
      </w:r>
      <w:r>
        <w:rPr>
          <w:rStyle w:val="StyleUnderline"/>
        </w:rPr>
        <w:t>sea level rise</w:t>
      </w:r>
      <w:r>
        <w:rPr>
          <w:sz w:val="16"/>
        </w:rPr>
        <w:t xml:space="preserve"> is a </w:t>
      </w:r>
      <w:r>
        <w:rPr>
          <w:rStyle w:val="Emphasis"/>
          <w:highlight w:val="cyan"/>
        </w:rPr>
        <w:t>very slow</w:t>
      </w:r>
      <w:r>
        <w:rPr>
          <w:rStyle w:val="StyleUnderline"/>
          <w:highlight w:val="cyan"/>
        </w:rPr>
        <w:t xml:space="preserve"> process</w:t>
      </w:r>
      <w:r>
        <w:rPr>
          <w:sz w:val="16"/>
        </w:rPr>
        <w:t xml:space="preserve">. As the IPCC shows below, a 3 °C scenario (SSP2) needs about </w:t>
      </w:r>
      <w:r>
        <w:rPr>
          <w:rStyle w:val="Emphasis"/>
        </w:rPr>
        <w:t>140 years</w:t>
      </w:r>
      <w:r>
        <w:rPr>
          <w:rStyle w:val="StyleUnderline"/>
        </w:rPr>
        <w:t xml:space="preserve"> for every </w:t>
      </w:r>
      <w:r>
        <w:rPr>
          <w:rStyle w:val="Emphasis"/>
        </w:rPr>
        <w:t>meter</w:t>
      </w:r>
      <w:r>
        <w:rPr>
          <w:rStyle w:val="StyleUnderline"/>
        </w:rPr>
        <w:t xml:space="preserve"> of rising oceans</w:t>
      </w:r>
      <w:r>
        <w:rPr>
          <w:sz w:val="16"/>
        </w:rPr>
        <w:t xml:space="preserve">. Surely, </w:t>
      </w:r>
      <w:r>
        <w:rPr>
          <w:rStyle w:val="StyleUnderline"/>
        </w:rPr>
        <w:t xml:space="preserve">we </w:t>
      </w:r>
      <w:r>
        <w:rPr>
          <w:rStyle w:val="StyleUnderline"/>
          <w:highlight w:val="cyan"/>
        </w:rPr>
        <w:t xml:space="preserve">can </w:t>
      </w:r>
      <w:r>
        <w:rPr>
          <w:rStyle w:val="Emphasis"/>
          <w:highlight w:val="cyan"/>
        </w:rPr>
        <w:t>adapt</w:t>
      </w:r>
      <w:r>
        <w:rPr>
          <w:rStyle w:val="StyleUnderline"/>
        </w:rPr>
        <w:t xml:space="preserve"> to oceans rising less than </w:t>
      </w:r>
      <w:r>
        <w:rPr>
          <w:rStyle w:val="Emphasis"/>
        </w:rPr>
        <w:t>1 cm</w:t>
      </w:r>
      <w:r>
        <w:rPr>
          <w:rStyle w:val="StyleUnderline"/>
        </w:rPr>
        <w:t xml:space="preserve"> per year</w:t>
      </w:r>
      <w:r>
        <w:rPr>
          <w:sz w:val="16"/>
        </w:rPr>
        <w:t>.</w:t>
      </w:r>
    </w:p>
    <w:p w14:paraId="79C15532" w14:textId="77777777" w:rsidR="00DB7233" w:rsidRDefault="00DB7233" w:rsidP="00DB7233">
      <w:pPr>
        <w:rPr>
          <w:sz w:val="16"/>
        </w:rPr>
      </w:pPr>
      <w:r>
        <w:rPr>
          <w:sz w:val="16"/>
        </w:rPr>
        <w:t xml:space="preserve">There are </w:t>
      </w:r>
      <w:r>
        <w:rPr>
          <w:rStyle w:val="StyleUnderline"/>
        </w:rPr>
        <w:t>two main adaptation pathways:</w:t>
      </w:r>
      <w:r>
        <w:rPr>
          <w:sz w:val="16"/>
        </w:rPr>
        <w:t xml:space="preserve"> </w:t>
      </w:r>
      <w:r>
        <w:rPr>
          <w:rStyle w:val="Emphasis"/>
          <w:highlight w:val="cyan"/>
        </w:rPr>
        <w:t>coastal protection</w:t>
      </w:r>
      <w:r>
        <w:rPr>
          <w:sz w:val="16"/>
        </w:rPr>
        <w:t xml:space="preserve"> and </w:t>
      </w:r>
      <w:r>
        <w:rPr>
          <w:rStyle w:val="Emphasis"/>
          <w:highlight w:val="cyan"/>
        </w:rPr>
        <w:t>gradual retreat</w:t>
      </w:r>
      <w:r>
        <w:rPr>
          <w:sz w:val="16"/>
        </w:rPr>
        <w:t>. In low-lying regions where a dyke can protect large areas of land, coastal protection would be preferable. Although Lynas correctly points out the catastrophic risk of dyke collapse in such a scenario, experience from the Netherlands shows that we can manage this risk.</w:t>
      </w:r>
    </w:p>
    <w:p w14:paraId="08EE4AB1" w14:textId="77777777" w:rsidR="00DB7233" w:rsidRDefault="00DB7233" w:rsidP="00DB7233">
      <w:pPr>
        <w:rPr>
          <w:sz w:val="12"/>
          <w:szCs w:val="12"/>
        </w:rPr>
      </w:pPr>
      <w:r>
        <w:rPr>
          <w:sz w:val="12"/>
          <w:szCs w:val="12"/>
        </w:rPr>
        <w:t>If the amount of valuable land protected by dykes is insufficient, a gradual retreat presents a simple and low-cost alternative. The timescales involved in sea level rise are so long that they match reasonably well with building infrastructure lifetimes.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38B40E97" w14:textId="77777777" w:rsidR="00DB7233" w:rsidRDefault="00DB7233" w:rsidP="00DB7233">
      <w:pPr>
        <w:rPr>
          <w:sz w:val="12"/>
          <w:szCs w:val="12"/>
        </w:rPr>
      </w:pPr>
      <w:r>
        <w:rPr>
          <w:sz w:val="12"/>
          <w:szCs w:val="12"/>
        </w:rPr>
        <w:t>Yes, there are some outlier assessments projecting rapid rises caused by self-strengthening collapses of the Greenland and West-Antarctic ice sheets (see the dashed red lines in the figure above). We will know soon enough if these projections hold any water, and if they do, we will know that we will have to adapt faster at a higher cost. But these are low-likelihood cases, even on the crazy emissions pathway of the SSP5–8.5 scenario, so they certainly do not justify the enormous costs of desperate climate action.</w:t>
      </w:r>
    </w:p>
    <w:p w14:paraId="6EA089B9" w14:textId="77777777" w:rsidR="00DB7233" w:rsidRDefault="00DB7233" w:rsidP="00DB7233">
      <w:pPr>
        <w:rPr>
          <w:sz w:val="12"/>
          <w:szCs w:val="12"/>
        </w:rPr>
      </w:pPr>
      <w:r>
        <w:rPr>
          <w:sz w:val="12"/>
          <w:szCs w:val="12"/>
        </w:rPr>
        <w:t>Water cycles</w:t>
      </w:r>
    </w:p>
    <w:p w14:paraId="1FD07A5E" w14:textId="77777777" w:rsidR="00DB7233" w:rsidRDefault="00DB7233" w:rsidP="00DB7233">
      <w:pPr>
        <w:rPr>
          <w:sz w:val="12"/>
          <w:szCs w:val="12"/>
        </w:rPr>
      </w:pPr>
      <w:r>
        <w:rPr>
          <w:sz w:val="12"/>
          <w:szCs w:val="12"/>
        </w:rPr>
        <w:t>Since hotter air can hold more water, a warmer planet intensifies hydrological cycles, driving changes in precipitation patterns. This will benefit some regions and hurt others, which can certainly be problematic if the change happens quickly.</w:t>
      </w:r>
    </w:p>
    <w:p w14:paraId="1BF31AE1" w14:textId="77777777" w:rsidR="00DB7233" w:rsidRDefault="00DB7233" w:rsidP="00DB7233">
      <w:pPr>
        <w:rPr>
          <w:sz w:val="12"/>
          <w:szCs w:val="12"/>
        </w:rPr>
      </w:pPr>
      <w:r>
        <w:rPr>
          <w:sz w:val="12"/>
          <w:szCs w:val="12"/>
        </w:rPr>
        <w:t>South Europe may experience the greatest drought shock, with most other regions projected to experience greater drought already being dry, sparsely populated, and adapted for such a climate.</w:t>
      </w:r>
    </w:p>
    <w:p w14:paraId="585ADC17" w14:textId="77777777" w:rsidR="00DB7233" w:rsidRDefault="00DB7233" w:rsidP="00DB7233">
      <w:pPr>
        <w:rPr>
          <w:sz w:val="12"/>
          <w:szCs w:val="12"/>
        </w:rPr>
      </w:pPr>
      <w:r>
        <w:rPr>
          <w:sz w:val="12"/>
          <w:szCs w:val="12"/>
        </w:rPr>
        <w:t>On the flip side, flood risk will increase in the monsoon region, with each degree of temperature rise causing about 10% greater rainfall intensity.</w:t>
      </w:r>
    </w:p>
    <w:p w14:paraId="30BA3A98" w14:textId="77777777" w:rsidR="00DB7233" w:rsidRDefault="00DB7233" w:rsidP="00DB7233">
      <w:pPr>
        <w:rPr>
          <w:sz w:val="12"/>
          <w:szCs w:val="12"/>
        </w:rPr>
      </w:pPr>
      <w:r>
        <w:rPr>
          <w:sz w:val="12"/>
          <w:szCs w:val="12"/>
        </w:rPr>
        <w:t>The projected changes in precipitation patterns are quite mild in a 2–3 °C warmer world, and well-adapted societies can certainly still thrive throughout the world. However, if adaptation happens too slowly, impacts in regions like South Europe and South Asia can be quite disruptive.</w:t>
      </w:r>
    </w:p>
    <w:p w14:paraId="7366A3B2" w14:textId="77777777" w:rsidR="00DB7233" w:rsidRDefault="00DB7233" w:rsidP="00DB7233">
      <w:pPr>
        <w:rPr>
          <w:sz w:val="12"/>
          <w:szCs w:val="12"/>
        </w:rPr>
      </w:pPr>
      <w:r>
        <w:rPr>
          <w:sz w:val="12"/>
          <w:szCs w:val="12"/>
        </w:rPr>
        <w:t>In this case, the rate of change is more important than the magnitude,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43A2D2A2" w14:textId="77777777" w:rsidR="00DB7233" w:rsidRDefault="00DB7233" w:rsidP="00DB7233">
      <w:pPr>
        <w:rPr>
          <w:sz w:val="12"/>
          <w:szCs w:val="12"/>
        </w:rPr>
      </w:pPr>
      <w:r>
        <w:rPr>
          <w:sz w:val="12"/>
          <w:szCs w:val="12"/>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58776B24" w14:textId="77777777" w:rsidR="00DB7233" w:rsidRDefault="00DB7233" w:rsidP="00DB7233">
      <w:pPr>
        <w:rPr>
          <w:sz w:val="12"/>
          <w:szCs w:val="12"/>
        </w:rPr>
      </w:pPr>
      <w:r>
        <w:rPr>
          <w:sz w:val="12"/>
          <w:szCs w:val="12"/>
        </w:rPr>
        <w:t>Natural disasters</w:t>
      </w:r>
    </w:p>
    <w:p w14:paraId="78561932" w14:textId="77777777" w:rsidR="00DB7233" w:rsidRDefault="00DB7233" w:rsidP="00DB7233">
      <w:pPr>
        <w:rPr>
          <w:sz w:val="12"/>
          <w:szCs w:val="12"/>
        </w:rPr>
      </w:pPr>
      <w:r>
        <w:rPr>
          <w:sz w:val="12"/>
          <w:szCs w:val="12"/>
        </w:rPr>
        <w:t>Lynas says little about extreme weather in the two-degrees and three-degrees chapters, except that changes from shifting jet streams and more frequent El Niños and La Niñas remain subtle at these levels.</w:t>
      </w:r>
    </w:p>
    <w:p w14:paraId="1A117A31" w14:textId="77777777" w:rsidR="00DB7233" w:rsidRDefault="00DB7233" w:rsidP="00DB7233">
      <w:pPr>
        <w:rPr>
          <w:sz w:val="12"/>
          <w:szCs w:val="12"/>
        </w:rPr>
      </w:pPr>
      <w:r>
        <w:rPr>
          <w:sz w:val="12"/>
          <w:szCs w:val="12"/>
        </w:rPr>
        <w:t>Still, sensationalist reporting linking extreme weather events and other natural disasters to climate change spreads so much needless alarm that this section deserves a few additional paragraphs.</w:t>
      </w:r>
    </w:p>
    <w:p w14:paraId="2B897A5A" w14:textId="77777777" w:rsidR="00DB7233" w:rsidRDefault="00DB7233" w:rsidP="00DB7233">
      <w:pPr>
        <w:rPr>
          <w:sz w:val="12"/>
          <w:szCs w:val="12"/>
        </w:rPr>
      </w:pPr>
      <w:r>
        <w:rPr>
          <w:sz w:val="12"/>
          <w:szCs w:val="12"/>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54278C49" w14:textId="77777777" w:rsidR="00DB7233" w:rsidRDefault="00DB7233" w:rsidP="00DB7233">
      <w:pPr>
        <w:rPr>
          <w:sz w:val="16"/>
        </w:rPr>
      </w:pPr>
      <w:r>
        <w:rPr>
          <w:sz w:val="16"/>
        </w:rPr>
        <w:t xml:space="preserve">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w:t>
      </w:r>
      <w:r>
        <w:rPr>
          <w:rStyle w:val="StyleUnderline"/>
        </w:rPr>
        <w:t xml:space="preserve">our ability to </w:t>
      </w:r>
      <w:r>
        <w:rPr>
          <w:rStyle w:val="Emphasis"/>
        </w:rPr>
        <w:t>insulate</w:t>
      </w:r>
      <w:r>
        <w:rPr>
          <w:rStyle w:val="StyleUnderline"/>
        </w:rPr>
        <w:t xml:space="preserve"> our economies against </w:t>
      </w:r>
      <w:r>
        <w:rPr>
          <w:rStyle w:val="Emphasis"/>
          <w:highlight w:val="cyan"/>
        </w:rPr>
        <w:t>natural disasters</w:t>
      </w:r>
      <w:r>
        <w:rPr>
          <w:sz w:val="16"/>
        </w:rPr>
        <w:t xml:space="preserve"> is </w:t>
      </w:r>
      <w:r>
        <w:rPr>
          <w:rStyle w:val="Emphasis"/>
        </w:rPr>
        <w:t>outpacing</w:t>
      </w:r>
      <w:r>
        <w:rPr>
          <w:sz w:val="16"/>
        </w:rPr>
        <w:t xml:space="preserve"> any </w:t>
      </w:r>
      <w:r>
        <w:rPr>
          <w:rStyle w:val="StyleUnderline"/>
        </w:rPr>
        <w:t>exacerbating effects of climate change</w:t>
      </w:r>
      <w:r>
        <w:rPr>
          <w:sz w:val="16"/>
        </w:rPr>
        <w:t>.</w:t>
      </w:r>
    </w:p>
    <w:p w14:paraId="0C3DB233" w14:textId="77777777" w:rsidR="00DB7233" w:rsidRDefault="00DB7233" w:rsidP="00DB7233">
      <w:pPr>
        <w:rPr>
          <w:sz w:val="16"/>
        </w:rPr>
      </w:pPr>
      <w:r>
        <w:rPr>
          <w:sz w:val="16"/>
        </w:rPr>
        <w:t xml:space="preserve">The </w:t>
      </w:r>
      <w:r>
        <w:rPr>
          <w:rStyle w:val="StyleUnderline"/>
        </w:rPr>
        <w:t xml:space="preserve">efficacy of </w:t>
      </w:r>
      <w:r>
        <w:rPr>
          <w:rStyle w:val="Emphasis"/>
        </w:rPr>
        <w:t>economic development</w:t>
      </w:r>
      <w:r>
        <w:rPr>
          <w:rStyle w:val="StyleUnderline"/>
        </w:rPr>
        <w:t xml:space="preserve"> as</w:t>
      </w:r>
      <w:r>
        <w:rPr>
          <w:sz w:val="16"/>
        </w:rPr>
        <w:t xml:space="preserve"> a </w:t>
      </w:r>
      <w:r>
        <w:rPr>
          <w:rStyle w:val="StyleUnderline"/>
        </w:rPr>
        <w:t>climate adaptation mechanism</w:t>
      </w:r>
      <w:r>
        <w:rPr>
          <w:sz w:val="16"/>
        </w:rPr>
        <w:t xml:space="preserve"> is even more </w:t>
      </w:r>
      <w:r>
        <w:rPr>
          <w:rStyle w:val="StyleUnderline"/>
        </w:rPr>
        <w:t>powerfully illustrated by</w:t>
      </w:r>
      <w:r>
        <w:rPr>
          <w:sz w:val="16"/>
        </w:rPr>
        <w:t xml:space="preserve"> the </w:t>
      </w:r>
      <w:r>
        <w:rPr>
          <w:rStyle w:val="Emphasis"/>
          <w:highlight w:val="cyan"/>
        </w:rPr>
        <w:t>precipitous decline</w:t>
      </w:r>
      <w:r>
        <w:rPr>
          <w:rStyle w:val="StyleUnderline"/>
          <w:highlight w:val="cyan"/>
        </w:rPr>
        <w:t xml:space="preserve"> in deaths</w:t>
      </w:r>
      <w:r>
        <w:rPr>
          <w:rStyle w:val="StyleUnderline"/>
        </w:rPr>
        <w:t xml:space="preserve"> from natural disasters over</w:t>
      </w:r>
      <w:r>
        <w:rPr>
          <w:sz w:val="16"/>
        </w:rPr>
        <w:t xml:space="preserve"> the </w:t>
      </w:r>
      <w:r>
        <w:rPr>
          <w:rStyle w:val="StyleUnderline"/>
        </w:rPr>
        <w:t>last century</w:t>
      </w:r>
      <w:r>
        <w:rPr>
          <w:sz w:val="16"/>
        </w:rPr>
        <w:t xml:space="preserve">. As shown below, any </w:t>
      </w:r>
      <w:r>
        <w:rPr>
          <w:rStyle w:val="StyleUnderline"/>
          <w:highlight w:val="cyan"/>
        </w:rPr>
        <w:t>negative effects</w:t>
      </w:r>
      <w:r>
        <w:rPr>
          <w:rStyle w:val="StyleUnderline"/>
        </w:rPr>
        <w:t xml:space="preserve"> from climate change</w:t>
      </w:r>
      <w:r>
        <w:rPr>
          <w:sz w:val="16"/>
        </w:rPr>
        <w:t xml:space="preserve"> have </w:t>
      </w:r>
      <w:r>
        <w:rPr>
          <w:rStyle w:val="StyleUnderline"/>
        </w:rPr>
        <w:t xml:space="preserve">been </w:t>
      </w:r>
      <w:r>
        <w:rPr>
          <w:rStyle w:val="Emphasis"/>
          <w:highlight w:val="cyan"/>
        </w:rPr>
        <w:t>totally overpowered</w:t>
      </w:r>
      <w:r>
        <w:rPr>
          <w:rStyle w:val="StyleUnderline"/>
          <w:highlight w:val="cyan"/>
        </w:rPr>
        <w:t xml:space="preserve"> by</w:t>
      </w:r>
      <w:r>
        <w:rPr>
          <w:sz w:val="16"/>
        </w:rPr>
        <w:t xml:space="preserve"> the </w:t>
      </w:r>
      <w:r>
        <w:rPr>
          <w:rStyle w:val="StyleUnderline"/>
        </w:rPr>
        <w:t xml:space="preserve">positive effect of the climate resilience created by a </w:t>
      </w:r>
      <w:r>
        <w:rPr>
          <w:rStyle w:val="StyleUnderline"/>
          <w:highlight w:val="cyan"/>
        </w:rPr>
        <w:t>growing economy</w:t>
      </w:r>
      <w:r>
        <w:rPr>
          <w:sz w:val="16"/>
        </w:rPr>
        <w:t>.</w:t>
      </w:r>
    </w:p>
    <w:p w14:paraId="35EA14A9" w14:textId="77777777" w:rsidR="00DB7233" w:rsidRDefault="00DB7233" w:rsidP="00DB7233">
      <w:pPr>
        <w:rPr>
          <w:sz w:val="16"/>
        </w:rPr>
      </w:pPr>
      <w:r>
        <w:rPr>
          <w:sz w:val="16"/>
        </w:rPr>
        <w:t>These simple graphs painfully expose the irresponsible sensationalist reporting around supposedly climate-induced natural disasters. It is a terrible journalistic practice that has to stop.</w:t>
      </w:r>
    </w:p>
    <w:p w14:paraId="702771D5" w14:textId="77777777" w:rsidR="00DB7233" w:rsidRDefault="00DB7233" w:rsidP="00DB7233">
      <w:pPr>
        <w:rPr>
          <w:sz w:val="16"/>
        </w:rPr>
      </w:pPr>
      <w:r>
        <w:rPr>
          <w:sz w:val="16"/>
        </w:rPr>
        <w:t>Extreme temperatures</w:t>
      </w:r>
    </w:p>
    <w:p w14:paraId="3446DB6F" w14:textId="77777777" w:rsidR="00DB7233" w:rsidRDefault="00DB7233" w:rsidP="00DB7233">
      <w:pPr>
        <w:rPr>
          <w:sz w:val="16"/>
        </w:rPr>
      </w:pPr>
      <w:r>
        <w:rPr>
          <w:rStyle w:val="StyleUnderline"/>
          <w:highlight w:val="cyan"/>
        </w:rPr>
        <w:t>Extreme heat</w:t>
      </w:r>
      <w:r>
        <w:rPr>
          <w:sz w:val="16"/>
        </w:rPr>
        <w:t xml:space="preserve"> presents another example where the </w:t>
      </w:r>
      <w:r>
        <w:rPr>
          <w:rStyle w:val="Emphasis"/>
        </w:rPr>
        <w:t>rate</w:t>
      </w:r>
      <w:r>
        <w:rPr>
          <w:rStyle w:val="StyleUnderline"/>
        </w:rPr>
        <w:t xml:space="preserve"> of </w:t>
      </w:r>
      <w:r>
        <w:rPr>
          <w:rStyle w:val="Emphasis"/>
        </w:rPr>
        <w:t>change</w:t>
      </w:r>
      <w:r>
        <w:rPr>
          <w:sz w:val="16"/>
        </w:rPr>
        <w:t xml:space="preserve"> is </w:t>
      </w:r>
      <w:r>
        <w:rPr>
          <w:rStyle w:val="StyleUnderline"/>
        </w:rPr>
        <w:t>more important than the magnitude</w:t>
      </w:r>
      <w:r>
        <w:rPr>
          <w:sz w:val="16"/>
        </w:rPr>
        <w:t>. Climate zones are currently moving about 20 km toward the poles each year. Put another way, cities in a 3 °C world will be exposed to temperature conditions currently found about 1000 km toward the equator. Obviously, humans can live (and live well) under such conditions when communities are properly adapted to the local climate, but adaptation can become difficult if the rate of change is too large.</w:t>
      </w:r>
    </w:p>
    <w:p w14:paraId="1D5D1043" w14:textId="77777777" w:rsidR="00DB7233" w:rsidRDefault="00DB7233" w:rsidP="00DB7233">
      <w:pPr>
        <w:rPr>
          <w:sz w:val="16"/>
        </w:rPr>
      </w:pPr>
      <w:r>
        <w:rPr>
          <w:sz w:val="16"/>
        </w:rPr>
        <w:t xml:space="preserve">However, a critical element that climate alarmists (including Mark Lynas) regularly fail to mention is that </w:t>
      </w:r>
      <w:r>
        <w:rPr>
          <w:rStyle w:val="StyleUnderline"/>
        </w:rPr>
        <w:t xml:space="preserve">global </w:t>
      </w:r>
      <w:r>
        <w:rPr>
          <w:rStyle w:val="StyleUnderline"/>
          <w:highlight w:val="cyan"/>
        </w:rPr>
        <w:t xml:space="preserve">warming </w:t>
      </w:r>
      <w:r>
        <w:rPr>
          <w:rStyle w:val="StyleUnderline"/>
        </w:rPr>
        <w:t xml:space="preserve">does a </w:t>
      </w:r>
      <w:r>
        <w:rPr>
          <w:rStyle w:val="Emphasis"/>
          <w:highlight w:val="cyan"/>
        </w:rPr>
        <w:t>lot</w:t>
      </w:r>
      <w:r>
        <w:rPr>
          <w:rStyle w:val="StyleUnderline"/>
          <w:highlight w:val="cyan"/>
        </w:rPr>
        <w:t xml:space="preserve"> to alleviate suffering from </w:t>
      </w:r>
      <w:r>
        <w:rPr>
          <w:rStyle w:val="Emphasis"/>
          <w:highlight w:val="cyan"/>
        </w:rPr>
        <w:t>cold</w:t>
      </w:r>
      <w:r>
        <w:rPr>
          <w:sz w:val="16"/>
        </w:rPr>
        <w:t xml:space="preserve">. </w:t>
      </w:r>
      <w:r>
        <w:rPr>
          <w:rStyle w:val="StyleUnderline"/>
        </w:rPr>
        <w:t xml:space="preserve">Humans are far </w:t>
      </w:r>
      <w:r>
        <w:rPr>
          <w:rStyle w:val="Emphasis"/>
        </w:rPr>
        <w:t>better adapted</w:t>
      </w:r>
      <w:r>
        <w:rPr>
          <w:rStyle w:val="StyleUnderline"/>
        </w:rPr>
        <w:t xml:space="preserve"> to tolerate heat than cold</w:t>
      </w:r>
      <w:r>
        <w:rPr>
          <w:sz w:val="16"/>
        </w:rPr>
        <w:t xml:space="preserve"> (we can sweat across a large skin area for effective cooling but have no fur or blubber layer to keep us warm). Hence, it should come as no surprise that </w:t>
      </w:r>
      <w:r>
        <w:rPr>
          <w:rStyle w:val="StyleUnderline"/>
        </w:rPr>
        <w:t>research finds</w:t>
      </w:r>
      <w:r>
        <w:rPr>
          <w:sz w:val="16"/>
        </w:rPr>
        <w:t xml:space="preserve"> that the </w:t>
      </w:r>
      <w:r>
        <w:rPr>
          <w:rStyle w:val="StyleUnderline"/>
        </w:rPr>
        <w:t>warming climate</w:t>
      </w:r>
      <w:r>
        <w:rPr>
          <w:sz w:val="16"/>
        </w:rPr>
        <w:t xml:space="preserve"> has thus far </w:t>
      </w:r>
      <w:r>
        <w:rPr>
          <w:rStyle w:val="Emphasis"/>
          <w:highlight w:val="cyan"/>
        </w:rPr>
        <w:t>saved</w:t>
      </w:r>
      <w:r>
        <w:rPr>
          <w:sz w:val="16"/>
        </w:rPr>
        <w:t xml:space="preserve"> about </w:t>
      </w:r>
      <w:r>
        <w:rPr>
          <w:rStyle w:val="StyleUnderline"/>
          <w:highlight w:val="cyan"/>
        </w:rPr>
        <w:t xml:space="preserve">ten </w:t>
      </w:r>
      <w:r>
        <w:rPr>
          <w:rStyle w:val="Emphasis"/>
          <w:highlight w:val="cyan"/>
        </w:rPr>
        <w:t>lives</w:t>
      </w:r>
      <w:r>
        <w:rPr>
          <w:rStyle w:val="StyleUnderline"/>
          <w:highlight w:val="cyan"/>
        </w:rPr>
        <w:t xml:space="preserve"> by</w:t>
      </w:r>
      <w:r>
        <w:rPr>
          <w:rStyle w:val="StyleUnderline"/>
        </w:rPr>
        <w:t xml:space="preserve"> </w:t>
      </w:r>
      <w:r>
        <w:rPr>
          <w:rStyle w:val="StyleUnderline"/>
          <w:highlight w:val="cyan"/>
        </w:rPr>
        <w:t xml:space="preserve">reducing </w:t>
      </w:r>
      <w:r>
        <w:rPr>
          <w:rStyle w:val="Emphasis"/>
          <w:highlight w:val="cyan"/>
        </w:rPr>
        <w:t>cold</w:t>
      </w:r>
      <w:r>
        <w:rPr>
          <w:rStyle w:val="StyleUnderline"/>
          <w:highlight w:val="cyan"/>
        </w:rPr>
        <w:t xml:space="preserve"> for </w:t>
      </w:r>
      <w:r>
        <w:rPr>
          <w:rStyle w:val="Emphasis"/>
          <w:highlight w:val="cyan"/>
        </w:rPr>
        <w:t>every life</w:t>
      </w:r>
      <w:r>
        <w:rPr>
          <w:rStyle w:val="StyleUnderline"/>
        </w:rPr>
        <w:t xml:space="preserve"> it </w:t>
      </w:r>
      <w:r>
        <w:rPr>
          <w:rStyle w:val="StyleUnderline"/>
          <w:highlight w:val="cyan"/>
        </w:rPr>
        <w:t>took</w:t>
      </w:r>
      <w:r>
        <w:rPr>
          <w:rStyle w:val="StyleUnderline"/>
        </w:rPr>
        <w:t xml:space="preserve"> through excessive heat</w:t>
      </w:r>
      <w:r>
        <w:rPr>
          <w:sz w:val="16"/>
        </w:rPr>
        <w:t xml:space="preserve">, </w:t>
      </w:r>
      <w:r>
        <w:rPr>
          <w:rStyle w:val="StyleUnderline"/>
        </w:rPr>
        <w:t>avoiding</w:t>
      </w:r>
      <w:r>
        <w:rPr>
          <w:sz w:val="16"/>
        </w:rPr>
        <w:t xml:space="preserve"> about </w:t>
      </w:r>
      <w:r>
        <w:rPr>
          <w:rStyle w:val="Emphasis"/>
        </w:rPr>
        <w:t xml:space="preserve">half </w:t>
      </w:r>
      <w:r>
        <w:rPr>
          <w:rStyle w:val="StyleUnderline"/>
        </w:rPr>
        <w:t>a</w:t>
      </w:r>
      <w:r>
        <w:rPr>
          <w:rStyle w:val="Emphasis"/>
        </w:rPr>
        <w:t xml:space="preserve"> million</w:t>
      </w:r>
      <w:r>
        <w:rPr>
          <w:rStyle w:val="StyleUnderline"/>
        </w:rPr>
        <w:t xml:space="preserve"> deaths each year</w:t>
      </w:r>
      <w:r>
        <w:rPr>
          <w:sz w:val="16"/>
        </w:rPr>
        <w:t>.</w:t>
      </w:r>
    </w:p>
    <w:p w14:paraId="16459323" w14:textId="77777777" w:rsidR="00DB7233" w:rsidRDefault="00DB7233" w:rsidP="00DB7233">
      <w:pPr>
        <w:rPr>
          <w:sz w:val="16"/>
        </w:rPr>
      </w:pPr>
      <w:r>
        <w:rPr>
          <w:sz w:val="16"/>
        </w:rPr>
        <w:t>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benefit of generally warmer temperatures outweighs the costs.</w:t>
      </w:r>
    </w:p>
    <w:p w14:paraId="062A736B" w14:textId="77777777" w:rsidR="00DB7233" w:rsidRDefault="00DB7233" w:rsidP="00DB7233">
      <w:pPr>
        <w:rPr>
          <w:sz w:val="16"/>
        </w:rPr>
      </w:pPr>
      <w:r>
        <w:rPr>
          <w:sz w:val="16"/>
        </w:rPr>
        <w:t xml:space="preserve">Overall, a </w:t>
      </w:r>
      <w:r>
        <w:rPr>
          <w:rStyle w:val="StyleUnderline"/>
        </w:rPr>
        <w:t>warmer planet</w:t>
      </w:r>
      <w:r>
        <w:rPr>
          <w:sz w:val="16"/>
        </w:rPr>
        <w:t xml:space="preserve"> stabilized 2–3 °C above pre-industrial levels could make a </w:t>
      </w:r>
      <w:r>
        <w:rPr>
          <w:rStyle w:val="Emphasis"/>
        </w:rPr>
        <w:t>more comfortable</w:t>
      </w:r>
      <w:r>
        <w:rPr>
          <w:rStyle w:val="StyleUnderline"/>
        </w:rPr>
        <w:t xml:space="preserve"> home for Homo sapiens</w:t>
      </w:r>
      <w:r>
        <w:rPr>
          <w:sz w:val="16"/>
        </w:rPr>
        <w:t>. The only concern is whether we can limit the rate of change and boost the rate of adaptation sufficiently to avoid serious problems in the transition phase.</w:t>
      </w:r>
    </w:p>
    <w:p w14:paraId="259A9136" w14:textId="77777777" w:rsidR="00DB7233" w:rsidRDefault="00DB7233" w:rsidP="00DB7233">
      <w:pPr>
        <w:rPr>
          <w:sz w:val="16"/>
        </w:rPr>
      </w:pPr>
      <w:r>
        <w:rPr>
          <w:sz w:val="16"/>
        </w:rPr>
        <w:t>Agricultural output</w:t>
      </w:r>
    </w:p>
    <w:p w14:paraId="35C18714" w14:textId="77777777" w:rsidR="00DB7233" w:rsidRDefault="00DB7233" w:rsidP="00DB7233">
      <w:pPr>
        <w:rPr>
          <w:sz w:val="16"/>
        </w:rPr>
      </w:pPr>
      <w:r>
        <w:rPr>
          <w:sz w:val="16"/>
        </w:rPr>
        <w:t>The changing climate is already causing problems for farmers. As climate zones continue their 20 km/year poleward march, farms that once occupied prime real estate are now becoming less productive. Thus far, the effect is small (in the order of a 1% yield reduction), but it seems clear that the negative effect of changing local climates outweighs the positive effect of CO2 fertilization for the global agricultural sector.</w:t>
      </w:r>
    </w:p>
    <w:p w14:paraId="5C67E886" w14:textId="77777777" w:rsidR="00DB7233" w:rsidRDefault="00DB7233" w:rsidP="00DB7233">
      <w:pPr>
        <w:rPr>
          <w:sz w:val="16"/>
        </w:rPr>
      </w:pPr>
      <w:r>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195049DA" w14:textId="77777777" w:rsidR="00DB7233" w:rsidRDefault="00DB7233" w:rsidP="00DB7233">
      <w:pPr>
        <w:rPr>
          <w:sz w:val="16"/>
        </w:rPr>
      </w:pPr>
      <w:r>
        <w:rPr>
          <w:sz w:val="16"/>
        </w:rPr>
        <w:t xml:space="preserve">That said, </w:t>
      </w:r>
      <w:r>
        <w:rPr>
          <w:rStyle w:val="Emphasis"/>
          <w:highlight w:val="cyan"/>
        </w:rPr>
        <w:t>history</w:t>
      </w:r>
      <w:r>
        <w:rPr>
          <w:rStyle w:val="StyleUnderline"/>
        </w:rPr>
        <w:t xml:space="preserve"> has repeatedly </w:t>
      </w:r>
      <w:r>
        <w:rPr>
          <w:rStyle w:val="Emphasis"/>
          <w:highlight w:val="cyan"/>
        </w:rPr>
        <w:t>proven</w:t>
      </w:r>
      <w:r>
        <w:rPr>
          <w:rStyle w:val="StyleUnderline"/>
        </w:rPr>
        <w:t xml:space="preserve"> predictions of </w:t>
      </w:r>
      <w:r>
        <w:rPr>
          <w:rStyle w:val="Emphasis"/>
          <w:highlight w:val="cyan"/>
        </w:rPr>
        <w:t>food</w:t>
      </w:r>
      <w:r>
        <w:rPr>
          <w:rStyle w:val="StyleUnderline"/>
        </w:rPr>
        <w:t xml:space="preserve">-related global </w:t>
      </w:r>
      <w:r>
        <w:rPr>
          <w:rStyle w:val="Emphasis"/>
          <w:highlight w:val="cyan"/>
        </w:rPr>
        <w:t>calamities</w:t>
      </w:r>
      <w:r>
        <w:rPr>
          <w:rStyle w:val="StyleUnderline"/>
        </w:rPr>
        <w:t xml:space="preserve"> woefully </w:t>
      </w:r>
      <w:r>
        <w:rPr>
          <w:rStyle w:val="StyleUnderline"/>
          <w:highlight w:val="cyan"/>
        </w:rPr>
        <w:t>wrong</w:t>
      </w:r>
      <w:r>
        <w:rPr>
          <w:sz w:val="16"/>
        </w:rPr>
        <w:t xml:space="preserve">. In fact, </w:t>
      </w:r>
      <w:r>
        <w:rPr>
          <w:rStyle w:val="Emphasis"/>
          <w:highlight w:val="cyan"/>
        </w:rPr>
        <w:t>food production</w:t>
      </w:r>
      <w:r>
        <w:rPr>
          <w:rStyle w:val="StyleUnderline"/>
          <w:highlight w:val="cyan"/>
        </w:rPr>
        <w:t xml:space="preserve"> per capita</w:t>
      </w:r>
      <w:r>
        <w:rPr>
          <w:rStyle w:val="StyleUnderline"/>
        </w:rPr>
        <w:t xml:space="preserve"> has </w:t>
      </w:r>
      <w:r>
        <w:rPr>
          <w:rStyle w:val="StyleUnderline"/>
          <w:highlight w:val="cyan"/>
        </w:rPr>
        <w:t>increased</w:t>
      </w:r>
      <w:r>
        <w:rPr>
          <w:rStyle w:val="StyleUnderline"/>
        </w:rPr>
        <w:t xml:space="preserve"> by </w:t>
      </w:r>
      <w:r>
        <w:rPr>
          <w:rStyle w:val="Emphasis"/>
          <w:highlight w:val="cyan"/>
        </w:rPr>
        <w:t>25%</w:t>
      </w:r>
      <w:r>
        <w:rPr>
          <w:rStyle w:val="StyleUnderline"/>
          <w:highlight w:val="cyan"/>
        </w:rPr>
        <w:t xml:space="preserve"> over</w:t>
      </w:r>
      <w:r>
        <w:rPr>
          <w:rStyle w:val="StyleUnderline"/>
        </w:rPr>
        <w:t xml:space="preserve"> the </w:t>
      </w:r>
      <w:r>
        <w:rPr>
          <w:rStyle w:val="Emphasis"/>
          <w:highlight w:val="cyan"/>
        </w:rPr>
        <w:t>last 50 years</w:t>
      </w:r>
      <w:r>
        <w:rPr>
          <w:sz w:val="16"/>
        </w:rPr>
        <w:t xml:space="preserve"> </w:t>
      </w:r>
      <w:r>
        <w:rPr>
          <w:rStyle w:val="StyleUnderline"/>
        </w:rPr>
        <w:t>despite</w:t>
      </w:r>
      <w:r>
        <w:rPr>
          <w:sz w:val="16"/>
        </w:rPr>
        <w:t xml:space="preserve"> the </w:t>
      </w:r>
      <w:r>
        <w:rPr>
          <w:rStyle w:val="StyleUnderline"/>
        </w:rPr>
        <w:t>population more than doubling</w:t>
      </w:r>
      <w:r>
        <w:rPr>
          <w:sz w:val="16"/>
        </w:rPr>
        <w:t>. However, the stagnation in African food supply is concerning.</w:t>
      </w:r>
    </w:p>
    <w:p w14:paraId="382DFC9F" w14:textId="77777777" w:rsidR="00DB7233" w:rsidRDefault="00DB7233" w:rsidP="00DB7233">
      <w:pPr>
        <w:rPr>
          <w:sz w:val="16"/>
        </w:rPr>
      </w:pPr>
      <w:r>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57414417" w14:textId="77777777" w:rsidR="00DB7233" w:rsidRDefault="00DB7233" w:rsidP="00DB7233">
      <w:pPr>
        <w:rPr>
          <w:sz w:val="16"/>
        </w:rPr>
      </w:pPr>
      <w:r>
        <w:rPr>
          <w:sz w:val="16"/>
        </w:rPr>
        <w:t>From this data, it is clear that a couple of percentage points of climate-related yield loss from the global agricultural sector may well save many more lives than it takes.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7DDE0882" w14:textId="77777777" w:rsidR="00DB7233" w:rsidRDefault="00DB7233" w:rsidP="00DB7233">
      <w:pPr>
        <w:rPr>
          <w:sz w:val="16"/>
        </w:rPr>
      </w:pPr>
      <w:r>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49F9617B" w14:textId="77777777" w:rsidR="00DB7233" w:rsidRDefault="00DB7233" w:rsidP="00DB7233">
      <w:pPr>
        <w:rPr>
          <w:sz w:val="16"/>
        </w:rPr>
      </w:pPr>
      <w:r>
        <w:rPr>
          <w:sz w:val="16"/>
        </w:rPr>
        <w:t xml:space="preserve">Of course, the agricultural sector also has many climate adaptation mechanisms at its disposal. Most prominently, </w:t>
      </w:r>
      <w:r>
        <w:rPr>
          <w:rStyle w:val="StyleUnderline"/>
          <w:highlight w:val="cyan"/>
        </w:rPr>
        <w:t xml:space="preserve">farmers can </w:t>
      </w:r>
      <w:r>
        <w:rPr>
          <w:rStyle w:val="Emphasis"/>
          <w:highlight w:val="cyan"/>
        </w:rPr>
        <w:t>adapt</w:t>
      </w:r>
      <w:r>
        <w:rPr>
          <w:rStyle w:val="StyleUnderline"/>
        </w:rPr>
        <w:t xml:space="preserve"> their </w:t>
      </w:r>
      <w:r>
        <w:rPr>
          <w:rStyle w:val="Emphasis"/>
          <w:highlight w:val="cyan"/>
        </w:rPr>
        <w:t>crops</w:t>
      </w:r>
      <w:r>
        <w:rPr>
          <w:rStyle w:val="StyleUnderline"/>
        </w:rPr>
        <w:t xml:space="preserve"> to</w:t>
      </w:r>
      <w:r>
        <w:rPr>
          <w:sz w:val="16"/>
        </w:rPr>
        <w:t xml:space="preserve"> the </w:t>
      </w:r>
      <w:r>
        <w:rPr>
          <w:rStyle w:val="StyleUnderline"/>
        </w:rPr>
        <w:t>changing climate,</w:t>
      </w:r>
      <w:r>
        <w:rPr>
          <w:sz w:val="16"/>
        </w:rPr>
        <w:t xml:space="preserve"> and </w:t>
      </w:r>
      <w:r>
        <w:rPr>
          <w:rStyle w:val="Emphasis"/>
          <w:highlight w:val="cyan"/>
        </w:rPr>
        <w:t>ag</w:t>
      </w:r>
      <w:r>
        <w:rPr>
          <w:rStyle w:val="StyleUnderline"/>
        </w:rPr>
        <w:t>ricultural</w:t>
      </w:r>
      <w:r>
        <w:rPr>
          <w:sz w:val="16"/>
        </w:rPr>
        <w:t xml:space="preserve"> </w:t>
      </w:r>
      <w:r>
        <w:rPr>
          <w:rStyle w:val="Emphasis"/>
          <w:highlight w:val="cyan"/>
        </w:rPr>
        <w:t>zones</w:t>
      </w:r>
      <w:r>
        <w:rPr>
          <w:rStyle w:val="StyleUnderline"/>
          <w:highlight w:val="cyan"/>
        </w:rPr>
        <w:t xml:space="preserve"> can</w:t>
      </w:r>
      <w:r>
        <w:rPr>
          <w:rStyle w:val="StyleUnderline"/>
        </w:rPr>
        <w:t xml:space="preserve"> slowly </w:t>
      </w:r>
      <w:r>
        <w:rPr>
          <w:rStyle w:val="Emphasis"/>
          <w:highlight w:val="cyan"/>
        </w:rPr>
        <w:t>migrate</w:t>
      </w:r>
      <w:r>
        <w:rPr>
          <w:rStyle w:val="StyleUnderline"/>
          <w:highlight w:val="cyan"/>
        </w:rPr>
        <w:t xml:space="preserve"> poleward</w:t>
      </w:r>
      <w:r>
        <w:rPr>
          <w:sz w:val="16"/>
        </w:rPr>
        <w:t>.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7F1D8811" w14:textId="77777777" w:rsidR="00DB7233" w:rsidRDefault="00DB7233" w:rsidP="00DB7233">
      <w:pPr>
        <w:rPr>
          <w:sz w:val="16"/>
        </w:rPr>
      </w:pPr>
      <w:r>
        <w:rPr>
          <w:sz w:val="16"/>
        </w:rPr>
        <w:t>Ecosystem losses</w:t>
      </w:r>
    </w:p>
    <w:p w14:paraId="2AF9F2F5" w14:textId="77777777" w:rsidR="00DB7233" w:rsidRDefault="00DB7233" w:rsidP="00DB7233">
      <w:pPr>
        <w:rPr>
          <w:sz w:val="16"/>
        </w:rPr>
      </w:pPr>
      <w:r>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51EA615E" w14:textId="77777777" w:rsidR="00DB7233" w:rsidRDefault="00DB7233" w:rsidP="00DB7233">
      <w:pPr>
        <w:rPr>
          <w:sz w:val="16"/>
        </w:rPr>
      </w:pPr>
      <w:r>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27A62E1D" w14:textId="77777777" w:rsidR="00DB7233" w:rsidRDefault="00DB7233" w:rsidP="00DB7233">
      <w:pPr>
        <w:rPr>
          <w:sz w:val="16"/>
        </w:rPr>
      </w:pPr>
      <w:r>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2D43D5A5" w14:textId="77777777" w:rsidR="00DB7233" w:rsidRDefault="00DB7233" w:rsidP="00DB7233">
      <w:pPr>
        <w:rPr>
          <w:sz w:val="16"/>
        </w:rPr>
      </w:pPr>
      <w:r>
        <w:rPr>
          <w:sz w:val="16"/>
        </w:rPr>
        <w:t>But once again, it is important to bring some balance to the discussion. As shown below, climate change is far from being the only (or even the most important) threat to ecosystems around the world.</w:t>
      </w:r>
    </w:p>
    <w:p w14:paraId="1E67DCE1" w14:textId="77777777" w:rsidR="00DB7233" w:rsidRDefault="00DB7233" w:rsidP="00DB7233">
      <w:pPr>
        <w:rPr>
          <w:sz w:val="16"/>
        </w:rPr>
      </w:pPr>
      <w:r>
        <w:rPr>
          <w:sz w:val="16"/>
        </w:rPr>
        <w:t xml:space="preserve">Furthermore, there is a </w:t>
      </w:r>
      <w:r>
        <w:rPr>
          <w:rStyle w:val="Emphasis"/>
          <w:highlight w:val="cyan"/>
        </w:rPr>
        <w:t>lot</w:t>
      </w:r>
      <w:r>
        <w:rPr>
          <w:rStyle w:val="Emphasis"/>
        </w:rPr>
        <w:t xml:space="preserve"> that </w:t>
      </w:r>
      <w:r>
        <w:rPr>
          <w:rStyle w:val="Emphasis"/>
          <w:highlight w:val="cyan"/>
        </w:rPr>
        <w:t>can be done</w:t>
      </w:r>
      <w:r>
        <w:rPr>
          <w:rStyle w:val="StyleUnderline"/>
          <w:highlight w:val="cyan"/>
        </w:rPr>
        <w:t xml:space="preserve"> to minimize</w:t>
      </w:r>
      <w:r>
        <w:rPr>
          <w:rStyle w:val="StyleUnderline"/>
        </w:rPr>
        <w:t xml:space="preserve"> climate impacts on </w:t>
      </w:r>
      <w:r>
        <w:rPr>
          <w:rStyle w:val="Emphasis"/>
          <w:highlight w:val="cyan"/>
        </w:rPr>
        <w:t>biodiversity</w:t>
      </w:r>
      <w:r>
        <w:rPr>
          <w:sz w:val="16"/>
        </w:rPr>
        <w:t xml:space="preserve">. Lynas discusses several of these in Six Degrees, including </w:t>
      </w:r>
      <w:r>
        <w:rPr>
          <w:rStyle w:val="StyleUnderline"/>
          <w:highlight w:val="cyan"/>
        </w:rPr>
        <w:t xml:space="preserve">assisted </w:t>
      </w:r>
      <w:r>
        <w:rPr>
          <w:rStyle w:val="Emphasis"/>
          <w:highlight w:val="cyan"/>
        </w:rPr>
        <w:t>migration</w:t>
      </w:r>
      <w:r>
        <w:rPr>
          <w:sz w:val="16"/>
        </w:rPr>
        <w:t xml:space="preserve">, </w:t>
      </w:r>
      <w:r>
        <w:rPr>
          <w:rStyle w:val="StyleUnderline"/>
          <w:highlight w:val="cyan"/>
        </w:rPr>
        <w:t xml:space="preserve">habitat </w:t>
      </w:r>
      <w:r>
        <w:rPr>
          <w:rStyle w:val="Emphasis"/>
          <w:highlight w:val="cyan"/>
        </w:rPr>
        <w:t>restoration</w:t>
      </w:r>
      <w:r>
        <w:rPr>
          <w:sz w:val="16"/>
        </w:rPr>
        <w:t xml:space="preserve">, </w:t>
      </w:r>
      <w:r>
        <w:rPr>
          <w:rStyle w:val="StyleUnderline"/>
        </w:rPr>
        <w:t>reducing hunting</w:t>
      </w:r>
      <w:r>
        <w:rPr>
          <w:sz w:val="16"/>
        </w:rPr>
        <w:t xml:space="preserve"> and </w:t>
      </w:r>
      <w:r>
        <w:rPr>
          <w:rStyle w:val="StyleUnderline"/>
        </w:rPr>
        <w:t>agricultural pressures</w:t>
      </w:r>
      <w:r>
        <w:rPr>
          <w:sz w:val="16"/>
        </w:rPr>
        <w:t xml:space="preserve">, </w:t>
      </w:r>
      <w:r>
        <w:rPr>
          <w:rStyle w:val="StyleUnderline"/>
        </w:rPr>
        <w:t xml:space="preserve">maintaining </w:t>
      </w:r>
      <w:r>
        <w:rPr>
          <w:rStyle w:val="Emphasis"/>
          <w:highlight w:val="cyan"/>
        </w:rPr>
        <w:t>refuges</w:t>
      </w:r>
      <w:r>
        <w:rPr>
          <w:sz w:val="16"/>
        </w:rPr>
        <w:t xml:space="preserve">, and </w:t>
      </w:r>
      <w:r>
        <w:rPr>
          <w:rStyle w:val="StyleUnderline"/>
          <w:highlight w:val="cyan"/>
        </w:rPr>
        <w:t>keeping</w:t>
      </w:r>
      <w:r>
        <w:rPr>
          <w:rStyle w:val="StyleUnderline"/>
        </w:rPr>
        <w:t xml:space="preserve"> seeds, eggs, and </w:t>
      </w:r>
      <w:r>
        <w:rPr>
          <w:rStyle w:val="Emphasis"/>
          <w:highlight w:val="cyan"/>
        </w:rPr>
        <w:t>DNA</w:t>
      </w:r>
      <w:r>
        <w:rPr>
          <w:rStyle w:val="StyleUnderline"/>
          <w:highlight w:val="cyan"/>
        </w:rPr>
        <w:t xml:space="preserve"> for</w:t>
      </w:r>
      <w:r>
        <w:rPr>
          <w:rStyle w:val="StyleUnderline"/>
        </w:rPr>
        <w:t xml:space="preserve"> resurrecting </w:t>
      </w:r>
      <w:r>
        <w:rPr>
          <w:rStyle w:val="Emphasis"/>
          <w:highlight w:val="cyan"/>
        </w:rPr>
        <w:t>lost species</w:t>
      </w:r>
      <w:r>
        <w:rPr>
          <w:sz w:val="16"/>
        </w:rPr>
        <w:t>.</w:t>
      </w:r>
    </w:p>
    <w:p w14:paraId="3FD0C981" w14:textId="75AAB6B4" w:rsidR="00253061" w:rsidRPr="002B0D49" w:rsidRDefault="00253061" w:rsidP="00DB7233"/>
    <w:p w14:paraId="0C4E67E1" w14:textId="55345EA0" w:rsidR="00C05B0C" w:rsidRDefault="00C05B0C" w:rsidP="00C05B0C">
      <w:pPr>
        <w:pStyle w:val="Heading3"/>
      </w:pPr>
      <w:r>
        <w:t>1NC---Defo</w:t>
      </w:r>
      <w:r w:rsidR="00412A4E">
        <w:t xml:space="preserve"> + Wildfires</w:t>
      </w:r>
    </w:p>
    <w:p w14:paraId="05C568C8" w14:textId="24E23871" w:rsidR="00412A4E" w:rsidRDefault="00412A4E" w:rsidP="00412A4E">
      <w:pPr>
        <w:pStyle w:val="Heading4"/>
      </w:pPr>
      <w:r>
        <w:t xml:space="preserve">Outside the US. Can’t stop </w:t>
      </w:r>
      <w:r>
        <w:rPr>
          <w:u w:val="single"/>
        </w:rPr>
        <w:t>deforestation</w:t>
      </w:r>
      <w:r>
        <w:t xml:space="preserve"> or wildfires in </w:t>
      </w:r>
      <w:r>
        <w:rPr>
          <w:u w:val="single"/>
        </w:rPr>
        <w:t>Brazil</w:t>
      </w:r>
      <w:r>
        <w:t xml:space="preserve">. Not even </w:t>
      </w:r>
      <w:r>
        <w:rPr>
          <w:u w:val="single"/>
        </w:rPr>
        <w:t>close</w:t>
      </w:r>
      <w:r>
        <w:t xml:space="preserve"> to existential. </w:t>
      </w:r>
    </w:p>
    <w:p w14:paraId="3850283B" w14:textId="77777777" w:rsidR="00F63E26" w:rsidRPr="00F63E26" w:rsidRDefault="00F63E26" w:rsidP="00F63E26"/>
    <w:p w14:paraId="756901A2" w14:textId="49578699" w:rsidR="00F63E26" w:rsidRDefault="00F63E26" w:rsidP="00F63E26">
      <w:pPr>
        <w:pStyle w:val="Heading4"/>
      </w:pPr>
      <w:r>
        <w:t xml:space="preserve">Not existential. </w:t>
      </w:r>
    </w:p>
    <w:p w14:paraId="5870936B" w14:textId="77777777" w:rsidR="00F63E26" w:rsidRDefault="00F63E26" w:rsidP="00F63E26">
      <w:r>
        <w:t xml:space="preserve">Dr. John </w:t>
      </w:r>
      <w:r>
        <w:rPr>
          <w:rStyle w:val="Style13ptBold"/>
        </w:rPr>
        <w:t>Halstead 19</w:t>
      </w:r>
      <w: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pacc </w:t>
      </w:r>
    </w:p>
    <w:p w14:paraId="71D45B8A" w14:textId="77777777" w:rsidR="00F63E26" w:rsidRDefault="00F63E26" w:rsidP="00F63E26">
      <w:pPr>
        <w:rPr>
          <w:sz w:val="14"/>
        </w:rPr>
      </w:pPr>
      <w:r>
        <w:rPr>
          <w:sz w:val="14"/>
        </w:rPr>
        <w:t xml:space="preserve">Can you </w:t>
      </w:r>
      <w:r>
        <w:rPr>
          <w:rStyle w:val="StyleUnderline"/>
        </w:rPr>
        <w:t>explain</w:t>
      </w:r>
      <w:r>
        <w:rPr>
          <w:sz w:val="14"/>
        </w:rPr>
        <w:t xml:space="preserve"> what </w:t>
      </w:r>
      <w:r>
        <w:rPr>
          <w:rStyle w:val="StyleUnderline"/>
        </w:rPr>
        <w:t>the mechanism</w:t>
      </w:r>
      <w:r>
        <w:rPr>
          <w:sz w:val="14"/>
        </w:rPr>
        <w:t xml:space="preserve"> is </w:t>
      </w:r>
      <w:r>
        <w:rPr>
          <w:rStyle w:val="StyleUnderline"/>
        </w:rPr>
        <w:t xml:space="preserve">whereby </w:t>
      </w:r>
      <w:r>
        <w:rPr>
          <w:rStyle w:val="Emphasis"/>
        </w:rPr>
        <w:t>biodiversity loss</w:t>
      </w:r>
      <w:r>
        <w:rPr>
          <w:rStyle w:val="StyleUnderline"/>
        </w:rPr>
        <w:t xml:space="preserve"> creates existential risk?</w:t>
      </w:r>
      <w:r>
        <w:rPr>
          <w:sz w:val="14"/>
        </w:rPr>
        <w:t xml:space="preserve"> And if biodiversity loss is an existential risk, how big a risk is it? Should 80k be getting people to go into conservation science or not?</w:t>
      </w:r>
    </w:p>
    <w:p w14:paraId="7AC8BE02" w14:textId="77777777" w:rsidR="00F63E26" w:rsidRDefault="00F63E26" w:rsidP="00F63E26">
      <w:pPr>
        <w:rPr>
          <w:u w:val="single"/>
        </w:rPr>
      </w:pPr>
      <w:r>
        <w:rPr>
          <w:sz w:val="14"/>
        </w:rPr>
        <w:t xml:space="preserve">There are independent reasons to think that the risk is negligible. Firstly, according to wikipedia, </w:t>
      </w:r>
      <w:r>
        <w:rPr>
          <w:rStyle w:val="StyleUnderline"/>
        </w:rPr>
        <w:t>during the Eocene period</w:t>
      </w:r>
      <w:r>
        <w:rPr>
          <w:sz w:val="14"/>
        </w:rPr>
        <w:t xml:space="preserve"> ~65m years ago, </w:t>
      </w:r>
      <w:r>
        <w:rPr>
          <w:rStyle w:val="StyleUnderline"/>
        </w:rPr>
        <w:t xml:space="preserve">there were </w:t>
      </w:r>
      <w:r>
        <w:rPr>
          <w:rStyle w:val="Emphasis"/>
        </w:rPr>
        <w:t>thousands fewer genera</w:t>
      </w:r>
      <w:r>
        <w:rPr>
          <w:rStyle w:val="StyleUnderline"/>
        </w:rPr>
        <w:t xml:space="preserve"> than today</w:t>
      </w:r>
      <w:r>
        <w:rPr>
          <w:sz w:val="14"/>
        </w:rPr>
        <w:t xml:space="preserve">. </w:t>
      </w:r>
      <w:r>
        <w:rPr>
          <w:rStyle w:val="StyleUnderline"/>
        </w:rPr>
        <w:t>We</w:t>
      </w:r>
      <w:r>
        <w:rPr>
          <w:sz w:val="14"/>
        </w:rPr>
        <w:t xml:space="preserve"> have </w:t>
      </w:r>
      <w:r>
        <w:rPr>
          <w:rStyle w:val="StyleUnderline"/>
        </w:rPr>
        <w:t xml:space="preserve">made </w:t>
      </w:r>
      <w:r>
        <w:rPr>
          <w:rStyle w:val="Emphasis"/>
        </w:rPr>
        <w:t>~1%</w:t>
      </w:r>
      <w:r>
        <w:rPr>
          <w:rStyle w:val="StyleUnderline"/>
        </w:rPr>
        <w:t xml:space="preserve"> of species extinct, and </w:t>
      </w:r>
      <w:r>
        <w:rPr>
          <w:rStyle w:val="StyleUnderline"/>
          <w:highlight w:val="cyan"/>
        </w:rPr>
        <w:t>we</w:t>
      </w:r>
      <w:r>
        <w:rPr>
          <w:rStyle w:val="StyleUnderline"/>
        </w:rPr>
        <w:t xml:space="preserve"> would </w:t>
      </w:r>
      <w:r>
        <w:rPr>
          <w:rStyle w:val="StyleUnderline"/>
          <w:highlight w:val="cyan"/>
        </w:rPr>
        <w:t>have to continue</w:t>
      </w:r>
      <w:r>
        <w:rPr>
          <w:sz w:val="14"/>
        </w:rPr>
        <w:t xml:space="preserve"> at </w:t>
      </w:r>
      <w:r>
        <w:rPr>
          <w:rStyle w:val="Emphasis"/>
          <w:highlight w:val="cyan"/>
        </w:rPr>
        <w:t>current</w:t>
      </w:r>
      <w:r>
        <w:rPr>
          <w:rStyle w:val="Emphasis"/>
        </w:rPr>
        <w:t xml:space="preserve"> rates of species </w:t>
      </w:r>
      <w:r>
        <w:rPr>
          <w:rStyle w:val="Emphasis"/>
          <w:highlight w:val="cyan"/>
        </w:rPr>
        <w:t>extinctions</w:t>
      </w:r>
      <w:r>
        <w:rPr>
          <w:rStyle w:val="StyleUnderline"/>
          <w:highlight w:val="cyan"/>
        </w:rPr>
        <w:t xml:space="preserve"> for</w:t>
      </w:r>
      <w:r>
        <w:rPr>
          <w:rStyle w:val="StyleUnderline"/>
        </w:rPr>
        <w:t xml:space="preserve"> </w:t>
      </w:r>
      <w:r>
        <w:rPr>
          <w:rStyle w:val="Emphasis"/>
        </w:rPr>
        <w:t xml:space="preserve">at least </w:t>
      </w:r>
      <w:r>
        <w:rPr>
          <w:rStyle w:val="Emphasis"/>
          <w:highlight w:val="cyan"/>
        </w:rPr>
        <w:t>200 years</w:t>
      </w:r>
      <w:r>
        <w:rPr>
          <w:rStyle w:val="StyleUnderline"/>
          <w:highlight w:val="cyan"/>
        </w:rPr>
        <w:t xml:space="preserve"> to return to </w:t>
      </w:r>
      <w:r>
        <w:rPr>
          <w:rStyle w:val="Emphasis"/>
          <w:highlight w:val="cyan"/>
        </w:rPr>
        <w:t>Eocene</w:t>
      </w:r>
      <w:r>
        <w:rPr>
          <w:rStyle w:val="Emphasis"/>
        </w:rPr>
        <w:t xml:space="preserve"> levels of bio</w:t>
      </w:r>
      <w:r>
        <w:rPr>
          <w:rStyle w:val="Emphasis"/>
          <w:highlight w:val="cyan"/>
        </w:rPr>
        <w:t>diversity</w:t>
      </w:r>
      <w:r>
        <w:rPr>
          <w:sz w:val="14"/>
        </w:rPr>
        <w:t xml:space="preserve">. And yet, even though significantly warmer than today, </w:t>
      </w:r>
      <w:r>
        <w:rPr>
          <w:rStyle w:val="StyleUnderline"/>
        </w:rPr>
        <w:t>the Eocene marked the dawn of thousands of new species</w:t>
      </w:r>
      <w:r>
        <w:rPr>
          <w:sz w:val="14"/>
        </w:rPr>
        <w:t xml:space="preserve">. So, </w:t>
      </w:r>
      <w:r>
        <w:rPr>
          <w:rStyle w:val="Emphasis"/>
          <w:highlight w:val="cyan"/>
        </w:rPr>
        <w:t>why</w:t>
      </w:r>
      <w:r>
        <w:rPr>
          <w:rStyle w:val="StyleUnderline"/>
          <w:highlight w:val="cyan"/>
        </w:rPr>
        <w:t xml:space="preserve"> would</w:t>
      </w:r>
      <w:r>
        <w:rPr>
          <w:sz w:val="14"/>
        </w:rPr>
        <w:t xml:space="preserve"> we expect </w:t>
      </w:r>
      <w:r>
        <w:rPr>
          <w:rStyle w:val="StyleUnderline"/>
          <w:highlight w:val="cyan"/>
        </w:rPr>
        <w:t>the world</w:t>
      </w:r>
      <w:r>
        <w:rPr>
          <w:rStyle w:val="StyleUnderline"/>
        </w:rPr>
        <w:t xml:space="preserve"> 200 years hence</w:t>
      </w:r>
      <w:r>
        <w:rPr>
          <w:sz w:val="14"/>
        </w:rPr>
        <w:t xml:space="preserve"> to </w:t>
      </w:r>
      <w:r>
        <w:rPr>
          <w:rStyle w:val="StyleUnderline"/>
          <w:highlight w:val="cyan"/>
        </w:rPr>
        <w:t xml:space="preserve">be </w:t>
      </w:r>
      <w:r>
        <w:rPr>
          <w:rStyle w:val="Emphasis"/>
          <w:highlight w:val="cyan"/>
        </w:rPr>
        <w:t>inhospitable</w:t>
      </w:r>
      <w:r>
        <w:rPr>
          <w:rStyle w:val="Emphasis"/>
        </w:rPr>
        <w:t xml:space="preserve"> to humans</w:t>
      </w:r>
      <w:r>
        <w:rPr>
          <w:rStyle w:val="StyleUnderline"/>
        </w:rPr>
        <w:t xml:space="preserve"> </w:t>
      </w:r>
      <w:r>
        <w:rPr>
          <w:rStyle w:val="StyleUnderline"/>
          <w:highlight w:val="cyan"/>
        </w:rPr>
        <w:t xml:space="preserve">if it </w:t>
      </w:r>
      <w:r>
        <w:rPr>
          <w:rStyle w:val="Emphasis"/>
          <w:highlight w:val="cyan"/>
        </w:rPr>
        <w:t>wasn't</w:t>
      </w:r>
      <w:r>
        <w:rPr>
          <w:rStyle w:val="Emphasis"/>
        </w:rPr>
        <w:t xml:space="preserve"> inhospitable</w:t>
      </w:r>
      <w:r>
        <w:rPr>
          <w:rStyle w:val="StyleUnderline"/>
        </w:rPr>
        <w:t xml:space="preserve"> </w:t>
      </w:r>
      <w:r>
        <w:rPr>
          <w:rStyle w:val="StyleUnderline"/>
          <w:highlight w:val="cyan"/>
        </w:rPr>
        <w:t>for</w:t>
      </w:r>
      <w:r>
        <w:rPr>
          <w:sz w:val="14"/>
          <w:szCs w:val="16"/>
        </w:rPr>
        <w:t xml:space="preserve"> all </w:t>
      </w:r>
      <w:r>
        <w:rPr>
          <w:sz w:val="14"/>
        </w:rPr>
        <w:t xml:space="preserve">of the </w:t>
      </w:r>
      <w:r>
        <w:rPr>
          <w:rStyle w:val="StyleUnderline"/>
          <w:highlight w:val="cyan"/>
        </w:rPr>
        <w:t>species</w:t>
      </w:r>
      <w:r>
        <w:rPr>
          <w:sz w:val="14"/>
        </w:rPr>
        <w:t xml:space="preserve"> emerging </w:t>
      </w:r>
      <w:r>
        <w:rPr>
          <w:rStyle w:val="StyleUnderline"/>
          <w:highlight w:val="cyan"/>
        </w:rPr>
        <w:t xml:space="preserve">in </w:t>
      </w:r>
      <w:r>
        <w:rPr>
          <w:rStyle w:val="Emphasis"/>
          <w:highlight w:val="cyan"/>
        </w:rPr>
        <w:t>the Eocene</w:t>
      </w:r>
      <w:r>
        <w:rPr>
          <w:rStyle w:val="StyleUnderline"/>
          <w:highlight w:val="cyan"/>
        </w:rPr>
        <w:t>, who</w:t>
      </w:r>
      <w:r>
        <w:rPr>
          <w:sz w:val="14"/>
        </w:rPr>
        <w:t xml:space="preserve"> are/</w:t>
      </w:r>
      <w:r>
        <w:rPr>
          <w:rStyle w:val="StyleUnderline"/>
          <w:highlight w:val="cyan"/>
        </w:rPr>
        <w:t>were</w:t>
      </w:r>
      <w:r>
        <w:rPr>
          <w:rStyle w:val="StyleUnderline"/>
        </w:rPr>
        <w:t xml:space="preserve"> </w:t>
      </w:r>
      <w:r>
        <w:rPr>
          <w:rStyle w:val="Emphasis"/>
        </w:rPr>
        <w:t xml:space="preserve">significantly </w:t>
      </w:r>
      <w:r>
        <w:rPr>
          <w:rStyle w:val="Emphasis"/>
          <w:highlight w:val="cyan"/>
        </w:rPr>
        <w:t>less numerous</w:t>
      </w:r>
      <w:r>
        <w:rPr>
          <w:rStyle w:val="StyleUnderline"/>
          <w:highlight w:val="cyan"/>
        </w:rPr>
        <w:t xml:space="preserve"> than humans and</w:t>
      </w:r>
      <w:r>
        <w:rPr>
          <w:rStyle w:val="StyleUnderline"/>
        </w:rPr>
        <w:t xml:space="preserve"> </w:t>
      </w:r>
      <w:r>
        <w:rPr>
          <w:rStyle w:val="Emphasis"/>
        </w:rPr>
        <w:t xml:space="preserve">significantly </w:t>
      </w:r>
      <w:r>
        <w:rPr>
          <w:rStyle w:val="Emphasis"/>
          <w:highlight w:val="cyan"/>
        </w:rPr>
        <w:t>less capable</w:t>
      </w:r>
      <w:r>
        <w:rPr>
          <w:rStyle w:val="StyleUnderline"/>
          <w:highlight w:val="cyan"/>
        </w:rPr>
        <w:t xml:space="preserve"> of</w:t>
      </w:r>
      <w:r>
        <w:rPr>
          <w:rStyle w:val="StyleUnderline"/>
        </w:rPr>
        <w:t xml:space="preserve"> a </w:t>
      </w:r>
      <w:r>
        <w:rPr>
          <w:rStyle w:val="Emphasis"/>
          <w:highlight w:val="cyan"/>
        </w:rPr>
        <w:t>rational response</w:t>
      </w:r>
      <w:r>
        <w:rPr>
          <w:rStyle w:val="Emphasis"/>
        </w:rPr>
        <w:t xml:space="preserve"> to problems?</w:t>
      </w:r>
    </w:p>
    <w:p w14:paraId="022E3CC1" w14:textId="77777777" w:rsidR="00F63E26" w:rsidRDefault="00F63E26" w:rsidP="00F63E26">
      <w:pPr>
        <w:rPr>
          <w:sz w:val="14"/>
        </w:rPr>
      </w:pPr>
      <w:r>
        <w:rPr>
          <w:sz w:val="14"/>
        </w:rPr>
        <w:t xml:space="preserve">Secondly, as far as I am aware, </w:t>
      </w:r>
      <w:r>
        <w:rPr>
          <w:rStyle w:val="StyleUnderline"/>
        </w:rPr>
        <w:t>evidence for</w:t>
      </w:r>
      <w:r>
        <w:rPr>
          <w:sz w:val="14"/>
          <w:szCs w:val="16"/>
        </w:rPr>
        <w:t xml:space="preserve"> pressure-induced </w:t>
      </w:r>
      <w:r>
        <w:rPr>
          <w:rStyle w:val="StyleUnderline"/>
        </w:rPr>
        <w:t xml:space="preserve">non-linear ecosystem shifts is </w:t>
      </w:r>
      <w:r>
        <w:rPr>
          <w:rStyle w:val="Emphasis"/>
        </w:rPr>
        <w:t>very limited</w:t>
      </w:r>
      <w:r>
        <w:rPr>
          <w:sz w:val="14"/>
        </w:rPr>
        <w:t xml:space="preserve">. This is true for a range of ecosystems. Linear ecosystem damage seems to be the norm. If so, </w:t>
      </w:r>
      <w:r>
        <w:rPr>
          <w:rStyle w:val="StyleUnderline"/>
        </w:rPr>
        <w:t xml:space="preserve">this leaves </w:t>
      </w:r>
      <w:r>
        <w:rPr>
          <w:rStyle w:val="Emphasis"/>
        </w:rPr>
        <w:t>more scope</w:t>
      </w:r>
      <w:r>
        <w:rPr>
          <w:rStyle w:val="StyleUnderline"/>
        </w:rPr>
        <w:t xml:space="preserve"> for learning </w:t>
      </w:r>
      <w:r>
        <w:rPr>
          <w:rStyle w:val="Emphasis"/>
        </w:rPr>
        <w:t>about the costs</w:t>
      </w:r>
      <w:r>
        <w:rPr>
          <w:rStyle w:val="StyleUnderline"/>
        </w:rPr>
        <w:t xml:space="preserve"> of our damage to ecosystems and correcting any </w:t>
      </w:r>
      <w:r>
        <w:rPr>
          <w:rStyle w:val="Emphasis"/>
        </w:rPr>
        <w:t>damage we have done</w:t>
      </w:r>
      <w:r>
        <w:rPr>
          <w:sz w:val="14"/>
        </w:rPr>
        <w:t>.</w:t>
      </w:r>
    </w:p>
    <w:p w14:paraId="42DD6C7D" w14:textId="77777777" w:rsidR="00F63E26" w:rsidRDefault="00F63E26" w:rsidP="00F63E26">
      <w:pPr>
        <w:rPr>
          <w:sz w:val="14"/>
        </w:rPr>
      </w:pPr>
      <w:r>
        <w:rPr>
          <w:sz w:val="14"/>
        </w:rPr>
        <w:t xml:space="preserve">Thirdly, </w:t>
      </w:r>
      <w:r>
        <w:rPr>
          <w:rStyle w:val="StyleUnderline"/>
        </w:rPr>
        <w:t>ecosystem services are</w:t>
      </w:r>
      <w:r>
        <w:rPr>
          <w:sz w:val="14"/>
        </w:rPr>
        <w:t xml:space="preserve"> overwhelmingly </w:t>
      </w:r>
      <w:r>
        <w:rPr>
          <w:rStyle w:val="StyleUnderline"/>
        </w:rPr>
        <w:t>a function</w:t>
      </w:r>
      <w:r>
        <w:rPr>
          <w:sz w:val="14"/>
        </w:rPr>
        <w:t xml:space="preserve"> of the relations </w:t>
      </w:r>
      <w:r>
        <w:rPr>
          <w:rStyle w:val="StyleUnderline"/>
        </w:rPr>
        <w:t xml:space="preserve">within </w:t>
      </w:r>
      <w:r>
        <w:rPr>
          <w:rStyle w:val="Emphasis"/>
        </w:rPr>
        <w:t>local</w:t>
      </w:r>
      <w:r>
        <w:rPr>
          <w:rStyle w:val="StyleUnderline"/>
        </w:rPr>
        <w:t xml:space="preserve"> ecosystems, rather than of </w:t>
      </w:r>
      <w:r>
        <w:rPr>
          <w:rStyle w:val="Emphasis"/>
        </w:rPr>
        <w:t>global</w:t>
      </w:r>
      <w:r>
        <w:rPr>
          <w:sz w:val="14"/>
        </w:rPr>
        <w:t xml:space="preserve"> trends in </w:t>
      </w:r>
      <w:r>
        <w:rPr>
          <w:rStyle w:val="StyleUnderline"/>
        </w:rPr>
        <w:t>biodiversity</w:t>
      </w:r>
      <w:r>
        <w:rPr>
          <w:sz w:val="14"/>
        </w:rPr>
        <w:t xml:space="preserve">. Upon discovering Hawaii, the Polynesians eliminated so many species that global decadal extinction rates would have been exceptional. This has next to no bearing on ecosystem services outside Hawaii. </w:t>
      </w:r>
      <w:r>
        <w:rPr>
          <w:rStyle w:val="StyleUnderline"/>
          <w:highlight w:val="cyan"/>
        </w:rPr>
        <w:t>Humanity</w:t>
      </w:r>
      <w:r>
        <w:rPr>
          <w:sz w:val="14"/>
        </w:rPr>
        <w:t xml:space="preserve"> is an intelligent species and </w:t>
      </w:r>
      <w:r>
        <w:rPr>
          <w:rStyle w:val="StyleUnderline"/>
          <w:highlight w:val="cyan"/>
        </w:rPr>
        <w:t>will</w:t>
      </w:r>
      <w:r>
        <w:rPr>
          <w:rStyle w:val="StyleUnderline"/>
        </w:rPr>
        <w:t xml:space="preserve"> be able to see</w:t>
      </w:r>
      <w:r>
        <w:rPr>
          <w:sz w:val="14"/>
        </w:rPr>
        <w:t xml:space="preserve"> if </w:t>
      </w:r>
      <w:r>
        <w:rPr>
          <w:rStyle w:val="StyleUnderline"/>
        </w:rPr>
        <w:t>other regions</w:t>
      </w:r>
      <w:r>
        <w:rPr>
          <w:sz w:val="14"/>
        </w:rPr>
        <w:t xml:space="preserve"> are </w:t>
      </w:r>
      <w:r>
        <w:rPr>
          <w:rStyle w:val="StyleUnderline"/>
        </w:rPr>
        <w:t xml:space="preserve">suffering from biodiversity loss and </w:t>
      </w:r>
      <w:r>
        <w:rPr>
          <w:rStyle w:val="Emphasis"/>
          <w:highlight w:val="cyan"/>
        </w:rPr>
        <w:t>make adjustments</w:t>
      </w:r>
      <w:r>
        <w:rPr>
          <w:rStyle w:val="Emphasis"/>
        </w:rPr>
        <w:t xml:space="preserve"> accordingly</w:t>
      </w:r>
      <w:r>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7F59D2BD" w14:textId="77777777" w:rsidR="00F63E26" w:rsidRDefault="00F63E26" w:rsidP="00F63E26">
      <w:pPr>
        <w:rPr>
          <w:sz w:val="14"/>
        </w:rPr>
      </w:pPr>
    </w:p>
    <w:p w14:paraId="69E6D7C2" w14:textId="77777777" w:rsidR="00F63E26" w:rsidRPr="00F63E26" w:rsidRDefault="00F63E26" w:rsidP="00F63E26">
      <w:pPr>
        <w:pStyle w:val="Heading4"/>
        <w:rPr>
          <w:rFonts w:cs="Calibri"/>
          <w:bCs/>
        </w:rPr>
      </w:pPr>
      <w:r w:rsidRPr="00F63E26">
        <w:rPr>
          <w:rFonts w:cs="Calibri"/>
          <w:bCs/>
        </w:rPr>
        <w:t xml:space="preserve">Deforestation has no </w:t>
      </w:r>
      <w:r w:rsidRPr="00F63E26">
        <w:rPr>
          <w:rFonts w:cs="Calibri"/>
          <w:bCs/>
          <w:u w:val="single"/>
        </w:rPr>
        <w:t>impact</w:t>
      </w:r>
      <w:r w:rsidRPr="00F63E26">
        <w:rPr>
          <w:rFonts w:cs="Calibri"/>
          <w:bCs/>
        </w:rPr>
        <w:t xml:space="preserve"> and peaked </w:t>
      </w:r>
      <w:r w:rsidRPr="00F63E26">
        <w:rPr>
          <w:rFonts w:cs="Calibri"/>
          <w:bCs/>
          <w:u w:val="single"/>
        </w:rPr>
        <w:t>decades</w:t>
      </w:r>
      <w:r w:rsidRPr="00F63E26">
        <w:rPr>
          <w:rFonts w:cs="Calibri"/>
          <w:bCs/>
        </w:rPr>
        <w:t xml:space="preserve"> ago. </w:t>
      </w:r>
    </w:p>
    <w:p w14:paraId="57F00F1B" w14:textId="77777777" w:rsidR="00F63E26" w:rsidRDefault="00F63E26" w:rsidP="00F63E26">
      <w:r>
        <w:t xml:space="preserve">Dr. Hannah </w:t>
      </w:r>
      <w:r>
        <w:rPr>
          <w:rStyle w:val="Style13ptBold"/>
        </w:rPr>
        <w:t>Ritchie 24</w:t>
      </w:r>
      <w:r>
        <w:t xml:space="preserve">, Data Scientist, Senior Research at the University of Oxford, Deputy Editor and Lead Researcher of Our World in Data, Ph.D. in Geoscience from the University of Edinburgh, B.A. in Environmental Geoscience, M.A. in Carbon Management, 1/9/2024, “Deforestation: Seeing the Wood for the Trees,” </w:t>
      </w:r>
      <w:r>
        <w:rPr>
          <w:i/>
          <w:iCs/>
        </w:rPr>
        <w:t>Not the End of the World: How We Can Be the First Generation to Build a Sustainable Planet</w:t>
      </w:r>
      <w:r>
        <w:t>, ISBN: 9780316536950</w:t>
      </w:r>
    </w:p>
    <w:p w14:paraId="2F8072A6" w14:textId="77777777" w:rsidR="00F63E26" w:rsidRDefault="00F63E26" w:rsidP="00F63E26">
      <w:pPr>
        <w:rPr>
          <w:sz w:val="16"/>
        </w:rPr>
      </w:pPr>
      <w:r>
        <w:rPr>
          <w:sz w:val="16"/>
        </w:rPr>
        <w:t xml:space="preserve">The </w:t>
      </w:r>
      <w:r>
        <w:rPr>
          <w:rStyle w:val="Emphasis"/>
        </w:rPr>
        <w:t>Amazon</w:t>
      </w:r>
      <w:r>
        <w:rPr>
          <w:sz w:val="16"/>
        </w:rPr>
        <w:t xml:space="preserve"> rainforest </w:t>
      </w:r>
      <w:r>
        <w:rPr>
          <w:rStyle w:val="StyleUnderline"/>
        </w:rPr>
        <w:t>is</w:t>
      </w:r>
      <w:r>
        <w:rPr>
          <w:sz w:val="16"/>
        </w:rPr>
        <w:t xml:space="preserve"> often </w:t>
      </w:r>
      <w:r>
        <w:rPr>
          <w:rStyle w:val="StyleUnderline"/>
        </w:rPr>
        <w:t>called the ‘</w:t>
      </w:r>
      <w:r>
        <w:rPr>
          <w:rStyle w:val="Emphasis"/>
        </w:rPr>
        <w:t>lungs of the Earth’</w:t>
      </w:r>
      <w:r>
        <w:rPr>
          <w:sz w:val="16"/>
        </w:rPr>
        <w:t>. Emmanuel Macron is not the only one to claim that it produces 20% of the Earth’s oxygen. Leonardo DiCaprio, Kamala Harris and Cristiano Ronaldo are just a handful of others that have made similar claims.2, 3 Former NASA astronaut, Scott Kelly, even tweeted this statistic out, followed by ‘we need O2 to breathe!’4</w:t>
      </w:r>
    </w:p>
    <w:p w14:paraId="6DBB1D19" w14:textId="77777777" w:rsidR="00F63E26" w:rsidRDefault="00F63E26" w:rsidP="00F63E26">
      <w:pPr>
        <w:rPr>
          <w:sz w:val="16"/>
        </w:rPr>
      </w:pPr>
      <w:r>
        <w:rPr>
          <w:sz w:val="16"/>
        </w:rPr>
        <w:t xml:space="preserve">What </w:t>
      </w:r>
      <w:r>
        <w:rPr>
          <w:rStyle w:val="StyleUnderline"/>
        </w:rPr>
        <w:t xml:space="preserve">they’re </w:t>
      </w:r>
      <w:r>
        <w:rPr>
          <w:rStyle w:val="Emphasis"/>
        </w:rPr>
        <w:t>implying</w:t>
      </w:r>
      <w:r>
        <w:rPr>
          <w:sz w:val="16"/>
        </w:rPr>
        <w:t xml:space="preserve"> is that </w:t>
      </w:r>
      <w:r>
        <w:rPr>
          <w:rStyle w:val="StyleUnderline"/>
        </w:rPr>
        <w:t xml:space="preserve">the </w:t>
      </w:r>
      <w:r>
        <w:rPr>
          <w:rStyle w:val="Emphasis"/>
        </w:rPr>
        <w:t>disappearance</w:t>
      </w:r>
      <w:r>
        <w:rPr>
          <w:rStyle w:val="StyleUnderline"/>
        </w:rPr>
        <w:t xml:space="preserve"> of the </w:t>
      </w:r>
      <w:r>
        <w:rPr>
          <w:rStyle w:val="Emphasis"/>
        </w:rPr>
        <w:t>Amazon</w:t>
      </w:r>
      <w:r>
        <w:rPr>
          <w:rStyle w:val="StyleUnderline"/>
        </w:rPr>
        <w:t xml:space="preserve"> is a </w:t>
      </w:r>
      <w:r>
        <w:rPr>
          <w:rStyle w:val="Emphasis"/>
        </w:rPr>
        <w:t>threat</w:t>
      </w:r>
      <w:r>
        <w:rPr>
          <w:rStyle w:val="StyleUnderline"/>
        </w:rPr>
        <w:t xml:space="preserve"> to the planet’s </w:t>
      </w:r>
      <w:r>
        <w:rPr>
          <w:rStyle w:val="Emphasis"/>
        </w:rPr>
        <w:t>oxygen supply</w:t>
      </w:r>
      <w:r>
        <w:rPr>
          <w:sz w:val="16"/>
        </w:rPr>
        <w:t xml:space="preserve">. As we hear about the loss of the Amazon rainforest, these claims become scary. An article in the New York Times stated that ‘if enough rain forest is lost and can’t be restored, the area will become savanna, which doesn’t store as much carbon, meaning a reduction in the planet’s “lung capacity”’.5 Now, </w:t>
      </w:r>
      <w:r>
        <w:rPr>
          <w:rStyle w:val="StyleUnderline"/>
        </w:rPr>
        <w:t xml:space="preserve">there are very </w:t>
      </w:r>
      <w:r>
        <w:rPr>
          <w:rStyle w:val="Emphasis"/>
        </w:rPr>
        <w:t>real concerns</w:t>
      </w:r>
      <w:r>
        <w:rPr>
          <w:rStyle w:val="StyleUnderline"/>
        </w:rPr>
        <w:t xml:space="preserve"> about a ‘</w:t>
      </w:r>
      <w:r>
        <w:rPr>
          <w:rStyle w:val="Emphasis"/>
          <w:highlight w:val="cyan"/>
        </w:rPr>
        <w:t>tipping point’</w:t>
      </w:r>
      <w:r>
        <w:rPr>
          <w:sz w:val="16"/>
        </w:rPr>
        <w:t xml:space="preserve"> with the Amazon. </w:t>
      </w:r>
      <w:r>
        <w:rPr>
          <w:rStyle w:val="StyleUnderline"/>
        </w:rPr>
        <w:t>But</w:t>
      </w:r>
      <w:r>
        <w:rPr>
          <w:sz w:val="16"/>
        </w:rPr>
        <w:t xml:space="preserve"> it’s </w:t>
      </w:r>
      <w:r>
        <w:rPr>
          <w:rStyle w:val="StyleUnderline"/>
          <w:highlight w:val="cyan"/>
        </w:rPr>
        <w:t>not</w:t>
      </w:r>
      <w:r>
        <w:rPr>
          <w:sz w:val="16"/>
        </w:rPr>
        <w:t xml:space="preserve"> a concern </w:t>
      </w:r>
      <w:r>
        <w:rPr>
          <w:rStyle w:val="StyleUnderline"/>
          <w:highlight w:val="cyan"/>
        </w:rPr>
        <w:t>about oxygen</w:t>
      </w:r>
      <w:r>
        <w:rPr>
          <w:sz w:val="16"/>
        </w:rPr>
        <w:t xml:space="preserve">. The </w:t>
      </w:r>
      <w:r>
        <w:rPr>
          <w:rStyle w:val="StyleUnderline"/>
        </w:rPr>
        <w:t>Amazon</w:t>
      </w:r>
      <w:r>
        <w:rPr>
          <w:sz w:val="16"/>
        </w:rPr>
        <w:t xml:space="preserve"> doesn’t provide 20% of the world’s oxygen. On balance, it </w:t>
      </w:r>
      <w:r>
        <w:rPr>
          <w:rStyle w:val="StyleUnderline"/>
        </w:rPr>
        <w:t>contributes</w:t>
      </w:r>
      <w:r>
        <w:rPr>
          <w:sz w:val="16"/>
        </w:rPr>
        <w:t xml:space="preserve"> almost </w:t>
      </w:r>
      <w:r>
        <w:rPr>
          <w:rStyle w:val="StyleUnderline"/>
        </w:rPr>
        <w:t>none</w:t>
      </w:r>
      <w:r>
        <w:rPr>
          <w:sz w:val="16"/>
        </w:rPr>
        <w:t xml:space="preserve"> of it.</w:t>
      </w:r>
    </w:p>
    <w:p w14:paraId="3E583D45" w14:textId="77777777" w:rsidR="00F63E26" w:rsidRDefault="00F63E26" w:rsidP="00F63E26">
      <w:pPr>
        <w:rPr>
          <w:sz w:val="16"/>
        </w:rPr>
      </w:pPr>
      <w:r>
        <w:rPr>
          <w:sz w:val="16"/>
        </w:rPr>
        <w:t xml:space="preserve">The Amazon does produce huge amounts of oxygen. </w:t>
      </w:r>
      <w:r>
        <w:rPr>
          <w:rStyle w:val="StyleUnderline"/>
        </w:rPr>
        <w:t xml:space="preserve">During </w:t>
      </w:r>
      <w:r>
        <w:rPr>
          <w:rStyle w:val="Emphasis"/>
          <w:highlight w:val="cyan"/>
        </w:rPr>
        <w:t>photosynthesis</w:t>
      </w:r>
      <w:r>
        <w:rPr>
          <w:rStyle w:val="StyleUnderline"/>
        </w:rPr>
        <w:t xml:space="preserve">, it </w:t>
      </w:r>
      <w:r>
        <w:rPr>
          <w:rStyle w:val="StyleUnderline"/>
          <w:highlight w:val="cyan"/>
        </w:rPr>
        <w:t xml:space="preserve">sucks up </w:t>
      </w:r>
      <w:r>
        <w:rPr>
          <w:rStyle w:val="Emphasis"/>
          <w:highlight w:val="cyan"/>
        </w:rPr>
        <w:t>carbon</w:t>
      </w:r>
      <w:r>
        <w:rPr>
          <w:rStyle w:val="Emphasis"/>
        </w:rPr>
        <w:t xml:space="preserve"> dioxide</w:t>
      </w:r>
      <w:r>
        <w:rPr>
          <w:rStyle w:val="StyleUnderline"/>
        </w:rPr>
        <w:t xml:space="preserve"> </w:t>
      </w:r>
      <w:r>
        <w:rPr>
          <w:rStyle w:val="StyleUnderline"/>
          <w:highlight w:val="cyan"/>
        </w:rPr>
        <w:t xml:space="preserve">and emits </w:t>
      </w:r>
      <w:r>
        <w:rPr>
          <w:rStyle w:val="Emphasis"/>
          <w:highlight w:val="cyan"/>
        </w:rPr>
        <w:t>O2</w:t>
      </w:r>
      <w:r>
        <w:rPr>
          <w:sz w:val="16"/>
        </w:rPr>
        <w:t xml:space="preserve">. The estimate of 20% is too high, though: it is </w:t>
      </w:r>
      <w:r>
        <w:rPr>
          <w:rStyle w:val="StyleUnderline"/>
        </w:rPr>
        <w:t>closer to</w:t>
      </w:r>
      <w:r>
        <w:rPr>
          <w:sz w:val="16"/>
        </w:rPr>
        <w:t xml:space="preserve"> 6 to </w:t>
      </w:r>
      <w:r>
        <w:rPr>
          <w:rStyle w:val="StyleUnderline"/>
        </w:rPr>
        <w:t>9%</w:t>
      </w:r>
      <w:r>
        <w:rPr>
          <w:sz w:val="16"/>
        </w:rPr>
        <w:t xml:space="preserve">.6, 7 However, these numbers are beside the point: the Amazon produces a lot of oxygen, but it consumes a lot too. </w:t>
      </w:r>
      <w:r>
        <w:rPr>
          <w:rStyle w:val="StyleUnderline"/>
          <w:highlight w:val="cyan"/>
        </w:rPr>
        <w:t>During</w:t>
      </w:r>
      <w:r>
        <w:rPr>
          <w:sz w:val="16"/>
        </w:rPr>
        <w:t xml:space="preserve"> the </w:t>
      </w:r>
      <w:r>
        <w:rPr>
          <w:rStyle w:val="Emphasis"/>
          <w:highlight w:val="cyan"/>
        </w:rPr>
        <w:t>night</w:t>
      </w:r>
      <w:r>
        <w:rPr>
          <w:sz w:val="16"/>
        </w:rPr>
        <w:t xml:space="preserve">, </w:t>
      </w:r>
      <w:r>
        <w:rPr>
          <w:rStyle w:val="StyleUnderline"/>
        </w:rPr>
        <w:t>when there’s no sun</w:t>
      </w:r>
      <w:r>
        <w:rPr>
          <w:sz w:val="16"/>
        </w:rPr>
        <w:t xml:space="preserve"> around for photosynthesis, </w:t>
      </w:r>
      <w:r>
        <w:rPr>
          <w:rStyle w:val="Emphasis"/>
          <w:highlight w:val="cyan"/>
        </w:rPr>
        <w:t>trees</w:t>
      </w:r>
      <w:r>
        <w:rPr>
          <w:rStyle w:val="StyleUnderline"/>
          <w:highlight w:val="cyan"/>
        </w:rPr>
        <w:t xml:space="preserve"> convert </w:t>
      </w:r>
      <w:r>
        <w:rPr>
          <w:rStyle w:val="Emphasis"/>
          <w:highlight w:val="cyan"/>
        </w:rPr>
        <w:t>sugars</w:t>
      </w:r>
      <w:r>
        <w:rPr>
          <w:rStyle w:val="StyleUnderline"/>
        </w:rPr>
        <w:t xml:space="preserve"> into </w:t>
      </w:r>
      <w:r>
        <w:rPr>
          <w:rStyle w:val="Emphasis"/>
        </w:rPr>
        <w:t>energy</w:t>
      </w:r>
      <w:r>
        <w:rPr>
          <w:rStyle w:val="StyleUnderline"/>
        </w:rPr>
        <w:t xml:space="preserve">, </w:t>
      </w:r>
      <w:r>
        <w:rPr>
          <w:rStyle w:val="StyleUnderline"/>
          <w:highlight w:val="cyan"/>
        </w:rPr>
        <w:t>using</w:t>
      </w:r>
      <w:r>
        <w:rPr>
          <w:rStyle w:val="StyleUnderline"/>
        </w:rPr>
        <w:t xml:space="preserve"> </w:t>
      </w:r>
      <w:r>
        <w:rPr>
          <w:rStyle w:val="Emphasis"/>
          <w:highlight w:val="cyan"/>
        </w:rPr>
        <w:t>oxygen</w:t>
      </w:r>
      <w:r>
        <w:rPr>
          <w:sz w:val="16"/>
        </w:rPr>
        <w:t xml:space="preserve"> to power the process. Bacteria on the forest floor also consume oxygen when they’re decomposing organic matter that has landed there from the canopies above. The </w:t>
      </w:r>
      <w:r>
        <w:rPr>
          <w:rStyle w:val="Emphasis"/>
          <w:highlight w:val="cyan"/>
        </w:rPr>
        <w:t>amount</w:t>
      </w:r>
      <w:r>
        <w:rPr>
          <w:rStyle w:val="StyleUnderline"/>
        </w:rPr>
        <w:t xml:space="preserve"> of oxygen the Amazon consumes</w:t>
      </w:r>
      <w:r>
        <w:rPr>
          <w:sz w:val="16"/>
        </w:rPr>
        <w:t xml:space="preserve"> is almost exactly </w:t>
      </w:r>
      <w:r>
        <w:rPr>
          <w:rStyle w:val="StyleUnderline"/>
        </w:rPr>
        <w:t>the same as the amount it produces</w:t>
      </w:r>
      <w:r>
        <w:rPr>
          <w:sz w:val="16"/>
        </w:rPr>
        <w:t xml:space="preserve">. These </w:t>
      </w:r>
      <w:r>
        <w:rPr>
          <w:rStyle w:val="Emphasis"/>
          <w:highlight w:val="cyan"/>
        </w:rPr>
        <w:t>cancel</w:t>
      </w:r>
      <w:r>
        <w:rPr>
          <w:sz w:val="16"/>
        </w:rPr>
        <w:t xml:space="preserve"> each other </w:t>
      </w:r>
      <w:r>
        <w:rPr>
          <w:rStyle w:val="Emphasis"/>
          <w:highlight w:val="cyan"/>
        </w:rPr>
        <w:t>out</w:t>
      </w:r>
      <w:r>
        <w:rPr>
          <w:sz w:val="16"/>
        </w:rPr>
        <w:t>, so it provides almost none of the oxygen in the atmosphere.</w:t>
      </w:r>
    </w:p>
    <w:p w14:paraId="5A335D33" w14:textId="77777777" w:rsidR="00F63E26" w:rsidRDefault="00F63E26" w:rsidP="00F63E26">
      <w:pPr>
        <w:rPr>
          <w:sz w:val="16"/>
        </w:rPr>
      </w:pPr>
      <w:r>
        <w:rPr>
          <w:sz w:val="16"/>
        </w:rPr>
        <w:t xml:space="preserve">It’s not just the Amazon. </w:t>
      </w:r>
      <w:r>
        <w:rPr>
          <w:rStyle w:val="StyleUnderline"/>
          <w:highlight w:val="cyan"/>
        </w:rPr>
        <w:t>None of</w:t>
      </w:r>
      <w:r>
        <w:rPr>
          <w:rStyle w:val="StyleUnderline"/>
        </w:rPr>
        <w:t xml:space="preserve"> the world’s </w:t>
      </w:r>
      <w:r>
        <w:rPr>
          <w:rStyle w:val="Emphasis"/>
          <w:highlight w:val="cyan"/>
        </w:rPr>
        <w:t>forests</w:t>
      </w:r>
      <w:r>
        <w:rPr>
          <w:sz w:val="16"/>
        </w:rPr>
        <w:t xml:space="preserve"> or vegetation </w:t>
      </w:r>
      <w:r>
        <w:rPr>
          <w:rStyle w:val="StyleUnderline"/>
          <w:highlight w:val="cyan"/>
        </w:rPr>
        <w:t>give much</w:t>
      </w:r>
      <w:r>
        <w:rPr>
          <w:rStyle w:val="StyleUnderline"/>
        </w:rPr>
        <w:t xml:space="preserve"> to</w:t>
      </w:r>
      <w:r>
        <w:rPr>
          <w:sz w:val="16"/>
        </w:rPr>
        <w:t xml:space="preserve"> our </w:t>
      </w:r>
      <w:r>
        <w:rPr>
          <w:rStyle w:val="StyleUnderline"/>
          <w:highlight w:val="cyan"/>
        </w:rPr>
        <w:t>oxygen</w:t>
      </w:r>
      <w:r>
        <w:rPr>
          <w:rStyle w:val="StyleUnderline"/>
        </w:rPr>
        <w:t xml:space="preserve"> supply</w:t>
      </w:r>
      <w:r>
        <w:rPr>
          <w:sz w:val="16"/>
        </w:rPr>
        <w:t>. As the geologist Shanan Peters calculated: ‘</w:t>
      </w:r>
      <w:r>
        <w:rPr>
          <w:rStyle w:val="StyleUnderline"/>
          <w:highlight w:val="cyan"/>
        </w:rPr>
        <w:t>if every</w:t>
      </w:r>
      <w:r>
        <w:rPr>
          <w:rStyle w:val="StyleUnderline"/>
        </w:rPr>
        <w:t xml:space="preserve"> </w:t>
      </w:r>
      <w:r>
        <w:rPr>
          <w:rStyle w:val="Emphasis"/>
        </w:rPr>
        <w:t xml:space="preserve">living </w:t>
      </w:r>
      <w:r>
        <w:rPr>
          <w:rStyle w:val="Emphasis"/>
          <w:highlight w:val="cyan"/>
        </w:rPr>
        <w:t>thing</w:t>
      </w:r>
      <w:r>
        <w:rPr>
          <w:sz w:val="16"/>
        </w:rPr>
        <w:t xml:space="preserve"> other than humans </w:t>
      </w:r>
      <w:r>
        <w:rPr>
          <w:rStyle w:val="StyleUnderline"/>
          <w:highlight w:val="cyan"/>
        </w:rPr>
        <w:t>burned</w:t>
      </w:r>
      <w:r>
        <w:rPr>
          <w:rStyle w:val="StyleUnderline"/>
        </w:rPr>
        <w:t xml:space="preserve"> up</w:t>
      </w:r>
      <w:r>
        <w:rPr>
          <w:sz w:val="16"/>
        </w:rPr>
        <w:t xml:space="preserve">, </w:t>
      </w:r>
      <w:r>
        <w:rPr>
          <w:rStyle w:val="Emphasis"/>
          <w:highlight w:val="cyan"/>
        </w:rPr>
        <w:t>oxygen</w:t>
      </w:r>
      <w:r>
        <w:rPr>
          <w:rStyle w:val="StyleUnderline"/>
        </w:rPr>
        <w:t xml:space="preserve"> levels </w:t>
      </w:r>
      <w:r>
        <w:rPr>
          <w:rStyle w:val="StyleUnderline"/>
          <w:highlight w:val="cyan"/>
        </w:rPr>
        <w:t>would fall</w:t>
      </w:r>
      <w:r>
        <w:rPr>
          <w:rStyle w:val="StyleUnderline"/>
        </w:rPr>
        <w:t xml:space="preserve"> from </w:t>
      </w:r>
      <w:r>
        <w:rPr>
          <w:rStyle w:val="Emphasis"/>
          <w:highlight w:val="cyan"/>
        </w:rPr>
        <w:t>20.9%</w:t>
      </w:r>
      <w:r>
        <w:rPr>
          <w:rStyle w:val="StyleUnderline"/>
          <w:highlight w:val="cyan"/>
        </w:rPr>
        <w:t xml:space="preserve"> to </w:t>
      </w:r>
      <w:r>
        <w:rPr>
          <w:rStyle w:val="Emphasis"/>
          <w:highlight w:val="cyan"/>
        </w:rPr>
        <w:t>20.4%</w:t>
      </w:r>
      <w:r>
        <w:rPr>
          <w:sz w:val="16"/>
        </w:rPr>
        <w:t xml:space="preserve">’.8 </w:t>
      </w:r>
      <w:r>
        <w:rPr>
          <w:rStyle w:val="StyleUnderline"/>
        </w:rPr>
        <w:t>It would</w:t>
      </w:r>
      <w:r>
        <w:rPr>
          <w:sz w:val="16"/>
        </w:rPr>
        <w:t xml:space="preserve"> also </w:t>
      </w:r>
      <w:r>
        <w:rPr>
          <w:rStyle w:val="StyleUnderline"/>
        </w:rPr>
        <w:t>take millions of years to deplete</w:t>
      </w:r>
      <w:r>
        <w:rPr>
          <w:sz w:val="16"/>
        </w:rPr>
        <w:t xml:space="preserve"> the globe’s </w:t>
      </w:r>
      <w:r>
        <w:rPr>
          <w:rStyle w:val="StyleUnderline"/>
        </w:rPr>
        <w:t>oxygen supply</w:t>
      </w:r>
      <w:r>
        <w:rPr>
          <w:sz w:val="16"/>
        </w:rPr>
        <w:t xml:space="preserve"> by any notable amount. The </w:t>
      </w:r>
      <w:r>
        <w:rPr>
          <w:rStyle w:val="Emphasis"/>
          <w:highlight w:val="cyan"/>
        </w:rPr>
        <w:t>oxygen</w:t>
      </w:r>
      <w:r>
        <w:rPr>
          <w:sz w:val="16"/>
        </w:rPr>
        <w:t xml:space="preserve"> in our atmosphere </w:t>
      </w:r>
      <w:r>
        <w:rPr>
          <w:rStyle w:val="StyleUnderline"/>
          <w:highlight w:val="cyan"/>
        </w:rPr>
        <w:t xml:space="preserve">came from </w:t>
      </w:r>
      <w:r>
        <w:rPr>
          <w:rStyle w:val="Emphasis"/>
          <w:highlight w:val="cyan"/>
        </w:rPr>
        <w:t>phytoplankton</w:t>
      </w:r>
      <w:r>
        <w:rPr>
          <w:sz w:val="16"/>
        </w:rPr>
        <w:t xml:space="preserve"> in the oceans, </w:t>
      </w:r>
      <w:r>
        <w:rPr>
          <w:rStyle w:val="StyleUnderline"/>
        </w:rPr>
        <w:t>millions of years ago</w:t>
      </w:r>
      <w:r>
        <w:rPr>
          <w:sz w:val="16"/>
        </w:rPr>
        <w:t xml:space="preserve">. Before then, Earth’s atmosphere had none; microorganisms lived anaerobically – meaning they didn’t need oxygen – or were ‘extremophiles’ living in intense environments, fuelled by elements such as sulphur. Around 2.5 million years ago, </w:t>
      </w:r>
      <w:r>
        <w:rPr>
          <w:rStyle w:val="StyleUnderline"/>
        </w:rPr>
        <w:t xml:space="preserve">the </w:t>
      </w:r>
      <w:r>
        <w:rPr>
          <w:rStyle w:val="Emphasis"/>
          <w:highlight w:val="cyan"/>
        </w:rPr>
        <w:t>Earth</w:t>
      </w:r>
      <w:r>
        <w:rPr>
          <w:rStyle w:val="StyleUnderline"/>
          <w:highlight w:val="cyan"/>
        </w:rPr>
        <w:t xml:space="preserve"> had</w:t>
      </w:r>
      <w:r>
        <w:rPr>
          <w:sz w:val="16"/>
        </w:rPr>
        <w:t xml:space="preserve"> its ‘</w:t>
      </w:r>
      <w:r>
        <w:rPr>
          <w:rStyle w:val="Emphasis"/>
          <w:highlight w:val="cyan"/>
        </w:rPr>
        <w:t>Great Oxidation</w:t>
      </w:r>
      <w:r>
        <w:rPr>
          <w:rStyle w:val="StyleUnderline"/>
        </w:rPr>
        <w:t xml:space="preserve"> Event’</w:t>
      </w:r>
      <w:r>
        <w:rPr>
          <w:sz w:val="16"/>
        </w:rPr>
        <w:t xml:space="preserve"> </w:t>
      </w:r>
      <w:r>
        <w:rPr>
          <w:rStyle w:val="StyleUnderline"/>
          <w:highlight w:val="cyan"/>
        </w:rPr>
        <w:t xml:space="preserve">where </w:t>
      </w:r>
      <w:r>
        <w:rPr>
          <w:rStyle w:val="Emphasis"/>
          <w:highlight w:val="cyan"/>
        </w:rPr>
        <w:t>cyanobacteria</w:t>
      </w:r>
      <w:r>
        <w:rPr>
          <w:sz w:val="16"/>
        </w:rPr>
        <w:t xml:space="preserve"> – the first organisms to photosynthesise – </w:t>
      </w:r>
      <w:r>
        <w:rPr>
          <w:rStyle w:val="StyleUnderline"/>
        </w:rPr>
        <w:t xml:space="preserve">started to </w:t>
      </w:r>
      <w:r>
        <w:rPr>
          <w:rStyle w:val="StyleUnderline"/>
          <w:highlight w:val="cyan"/>
        </w:rPr>
        <w:t>convert</w:t>
      </w:r>
      <w:r>
        <w:rPr>
          <w:rStyle w:val="StyleUnderline"/>
        </w:rPr>
        <w:t xml:space="preserve"> </w:t>
      </w:r>
      <w:r>
        <w:rPr>
          <w:rStyle w:val="Emphasis"/>
          <w:highlight w:val="cyan"/>
        </w:rPr>
        <w:t>CO2</w:t>
      </w:r>
      <w:r>
        <w:rPr>
          <w:rStyle w:val="StyleUnderline"/>
          <w:highlight w:val="cyan"/>
        </w:rPr>
        <w:t xml:space="preserve"> into </w:t>
      </w:r>
      <w:r>
        <w:rPr>
          <w:rStyle w:val="Emphasis"/>
          <w:highlight w:val="cyan"/>
        </w:rPr>
        <w:t>O2</w:t>
      </w:r>
      <w:r>
        <w:rPr>
          <w:sz w:val="16"/>
        </w:rPr>
        <w:t xml:space="preserve">. </w:t>
      </w:r>
      <w:r>
        <w:rPr>
          <w:rStyle w:val="StyleUnderline"/>
        </w:rPr>
        <w:t>That’s where</w:t>
      </w:r>
      <w:r>
        <w:rPr>
          <w:sz w:val="16"/>
        </w:rPr>
        <w:t xml:space="preserve"> most of </w:t>
      </w:r>
      <w:r>
        <w:rPr>
          <w:rStyle w:val="StyleUnderline"/>
        </w:rPr>
        <w:t>our oxygen comes from, and it’s very hard to significantly change</w:t>
      </w:r>
      <w:r>
        <w:rPr>
          <w:sz w:val="16"/>
        </w:rPr>
        <w:t xml:space="preserve"> this balance.</w:t>
      </w:r>
    </w:p>
    <w:p w14:paraId="7F8B6542" w14:textId="77777777" w:rsidR="00F63E26" w:rsidRDefault="00F63E26" w:rsidP="00F63E26">
      <w:pPr>
        <w:rPr>
          <w:sz w:val="16"/>
        </w:rPr>
      </w:pPr>
      <w:r>
        <w:rPr>
          <w:sz w:val="16"/>
        </w:rPr>
        <w:t>This shouldn’t stop us from taking action. The Amazon – and other tropical rainforests – is home to some of the most biodiverse ecosystems on the planet. They are under threat. Deforestation is also terrible for the climate, because when we cut trees down, we can release the carbon that was locked up for hundreds or thousands of years. The reality is bad enough, and should give us plenty of motivation to act. We don’t need to resort to misleading headlines to gain attention, because when the truth comes out, they erode the public’s trust in scientists and belief in the reasons that we actually should care.</w:t>
      </w:r>
    </w:p>
    <w:p w14:paraId="21B89F39" w14:textId="77777777" w:rsidR="00F63E26" w:rsidRDefault="00F63E26" w:rsidP="00F63E26">
      <w:pPr>
        <w:rPr>
          <w:sz w:val="16"/>
        </w:rPr>
      </w:pPr>
      <w:r>
        <w:rPr>
          <w:sz w:val="16"/>
        </w:rPr>
        <w:t xml:space="preserve">In fact, there are reasons to be cautiously optimistic that we can bring deforestation to an end. The </w:t>
      </w:r>
      <w:r>
        <w:rPr>
          <w:rStyle w:val="StyleUnderline"/>
        </w:rPr>
        <w:t>headlines</w:t>
      </w:r>
      <w:r>
        <w:rPr>
          <w:sz w:val="16"/>
        </w:rPr>
        <w:t xml:space="preserve"> that often </w:t>
      </w:r>
      <w:r>
        <w:rPr>
          <w:rStyle w:val="StyleUnderline"/>
        </w:rPr>
        <w:t>accompany the</w:t>
      </w:r>
      <w:r>
        <w:rPr>
          <w:sz w:val="16"/>
        </w:rPr>
        <w:t xml:space="preserve"> ‘20% of the world’s oxygen’ </w:t>
      </w:r>
      <w:r>
        <w:rPr>
          <w:rStyle w:val="StyleUnderline"/>
        </w:rPr>
        <w:t>figure</w:t>
      </w:r>
      <w:r>
        <w:rPr>
          <w:sz w:val="16"/>
        </w:rPr>
        <w:t xml:space="preserve"> also claim </w:t>
      </w:r>
      <w:r>
        <w:rPr>
          <w:rStyle w:val="StyleUnderline"/>
        </w:rPr>
        <w:t>that</w:t>
      </w:r>
      <w:r>
        <w:rPr>
          <w:sz w:val="16"/>
        </w:rPr>
        <w:t xml:space="preserve"> Amazon </w:t>
      </w:r>
      <w:r>
        <w:rPr>
          <w:rStyle w:val="StyleUnderline"/>
        </w:rPr>
        <w:t xml:space="preserve">deforestation is at a </w:t>
      </w:r>
      <w:r>
        <w:rPr>
          <w:rStyle w:val="Emphasis"/>
        </w:rPr>
        <w:t>historic high</w:t>
      </w:r>
      <w:r>
        <w:rPr>
          <w:sz w:val="16"/>
        </w:rPr>
        <w:t xml:space="preserve">. This is also not true: </w:t>
      </w:r>
      <w:r>
        <w:rPr>
          <w:rStyle w:val="StyleUnderline"/>
        </w:rPr>
        <w:t xml:space="preserve">Amazonian </w:t>
      </w:r>
      <w:r>
        <w:rPr>
          <w:rStyle w:val="Emphasis"/>
          <w:highlight w:val="cyan"/>
        </w:rPr>
        <w:t>deforestation</w:t>
      </w:r>
      <w:r>
        <w:rPr>
          <w:sz w:val="16"/>
          <w:szCs w:val="16"/>
        </w:rPr>
        <w:t xml:space="preserve"> rates </w:t>
      </w:r>
      <w:r>
        <w:rPr>
          <w:rStyle w:val="Emphasis"/>
          <w:highlight w:val="cyan"/>
        </w:rPr>
        <w:t>peaked</w:t>
      </w:r>
      <w:r>
        <w:rPr>
          <w:rStyle w:val="StyleUnderline"/>
          <w:highlight w:val="cyan"/>
        </w:rPr>
        <w:t xml:space="preserve"> in the</w:t>
      </w:r>
      <w:r>
        <w:rPr>
          <w:rStyle w:val="StyleUnderline"/>
        </w:rPr>
        <w:t xml:space="preserve"> late </w:t>
      </w:r>
      <w:r>
        <w:rPr>
          <w:rStyle w:val="Emphasis"/>
          <w:highlight w:val="cyan"/>
        </w:rPr>
        <w:t>1990s</w:t>
      </w:r>
      <w:r>
        <w:rPr>
          <w:rStyle w:val="StyleUnderline"/>
          <w:highlight w:val="cyan"/>
        </w:rPr>
        <w:t xml:space="preserve"> and have </w:t>
      </w:r>
      <w:r>
        <w:rPr>
          <w:rStyle w:val="Emphasis"/>
          <w:highlight w:val="cyan"/>
        </w:rPr>
        <w:t>fallen</w:t>
      </w:r>
      <w:r>
        <w:rPr>
          <w:rStyle w:val="StyleUnderline"/>
        </w:rPr>
        <w:t xml:space="preserve"> since</w:t>
      </w:r>
      <w:r>
        <w:rPr>
          <w:sz w:val="16"/>
        </w:rPr>
        <w:t xml:space="preserve"> then.</w:t>
      </w:r>
    </w:p>
    <w:p w14:paraId="66DB440E" w14:textId="727DB6BA" w:rsidR="00DB7233" w:rsidRPr="00DB7233" w:rsidRDefault="00DB7233" w:rsidP="00DB7233"/>
    <w:p w14:paraId="1BCCAD44" w14:textId="77777777" w:rsidR="005D388F" w:rsidRDefault="005D388F" w:rsidP="005D388F"/>
    <w:sectPr w:rsid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D17E" w14:textId="77777777" w:rsidR="0015522A" w:rsidRDefault="0015522A" w:rsidP="00066D2C">
      <w:r>
        <w:separator/>
      </w:r>
    </w:p>
  </w:endnote>
  <w:endnote w:type="continuationSeparator" w:id="0">
    <w:p w14:paraId="3722746C" w14:textId="77777777" w:rsidR="0015522A" w:rsidRDefault="0015522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1441" w14:textId="77777777" w:rsidR="0015522A" w:rsidRDefault="0015522A" w:rsidP="00066D2C">
      <w:r>
        <w:separator/>
      </w:r>
    </w:p>
  </w:footnote>
  <w:footnote w:type="continuationSeparator" w:id="0">
    <w:p w14:paraId="1EB53C25" w14:textId="77777777" w:rsidR="0015522A" w:rsidRDefault="0015522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62222782">
    <w:abstractNumId w:val="13"/>
  </w:num>
  <w:num w:numId="46" w16cid:durableId="9234931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71355741872"/>
    <w:docVar w:name="VerbatimVersion" w:val="6.0.0"/>
    <w:docVar w:name="WordVersion" w:val="16.0"/>
  </w:docVars>
  <w:rsids>
    <w:rsidRoot w:val="00807C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5AF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522A"/>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061"/>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0D49"/>
    <w:rsid w:val="002B2116"/>
    <w:rsid w:val="002B3050"/>
    <w:rsid w:val="002B5F0C"/>
    <w:rsid w:val="002C0731"/>
    <w:rsid w:val="002C0B33"/>
    <w:rsid w:val="002C30D9"/>
    <w:rsid w:val="002C59B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50A"/>
    <w:rsid w:val="003F3920"/>
    <w:rsid w:val="003F4D5F"/>
    <w:rsid w:val="00405AD7"/>
    <w:rsid w:val="004127EF"/>
    <w:rsid w:val="00412A4E"/>
    <w:rsid w:val="00414EB4"/>
    <w:rsid w:val="004208C6"/>
    <w:rsid w:val="00424D5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0B1B"/>
    <w:rsid w:val="004827C9"/>
    <w:rsid w:val="00486F5E"/>
    <w:rsid w:val="004875B9"/>
    <w:rsid w:val="00490B7B"/>
    <w:rsid w:val="00491C5F"/>
    <w:rsid w:val="0049341D"/>
    <w:rsid w:val="00493AA8"/>
    <w:rsid w:val="004A279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B06"/>
    <w:rsid w:val="00500F93"/>
    <w:rsid w:val="005015BF"/>
    <w:rsid w:val="00503593"/>
    <w:rsid w:val="005036B1"/>
    <w:rsid w:val="00511177"/>
    <w:rsid w:val="005125C9"/>
    <w:rsid w:val="00515BDD"/>
    <w:rsid w:val="00521B9F"/>
    <w:rsid w:val="005268F8"/>
    <w:rsid w:val="00531FA3"/>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440"/>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384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843"/>
    <w:rsid w:val="007C6D52"/>
    <w:rsid w:val="007C6F91"/>
    <w:rsid w:val="007C72C0"/>
    <w:rsid w:val="007D034D"/>
    <w:rsid w:val="007D12ED"/>
    <w:rsid w:val="007D1772"/>
    <w:rsid w:val="007D2F9C"/>
    <w:rsid w:val="007E1757"/>
    <w:rsid w:val="007E18CC"/>
    <w:rsid w:val="007E1E34"/>
    <w:rsid w:val="007E5F79"/>
    <w:rsid w:val="007F0F84"/>
    <w:rsid w:val="007F1998"/>
    <w:rsid w:val="007F2034"/>
    <w:rsid w:val="007F4683"/>
    <w:rsid w:val="007F55A4"/>
    <w:rsid w:val="007F7C5E"/>
    <w:rsid w:val="00800BF1"/>
    <w:rsid w:val="0080587F"/>
    <w:rsid w:val="00806B14"/>
    <w:rsid w:val="00807C0A"/>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32DA"/>
    <w:rsid w:val="00A74365"/>
    <w:rsid w:val="00A745BF"/>
    <w:rsid w:val="00A74A79"/>
    <w:rsid w:val="00A74E46"/>
    <w:rsid w:val="00A81524"/>
    <w:rsid w:val="00A81D60"/>
    <w:rsid w:val="00A85561"/>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58E6"/>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B0C"/>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2F5D"/>
    <w:rsid w:val="00CE54E0"/>
    <w:rsid w:val="00CE5835"/>
    <w:rsid w:val="00CE6FA1"/>
    <w:rsid w:val="00CF1938"/>
    <w:rsid w:val="00CF24CD"/>
    <w:rsid w:val="00D01F0A"/>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17C6"/>
    <w:rsid w:val="00D92880"/>
    <w:rsid w:val="00D9566D"/>
    <w:rsid w:val="00DA0EF7"/>
    <w:rsid w:val="00DA4B3F"/>
    <w:rsid w:val="00DA4EB6"/>
    <w:rsid w:val="00DA5F0C"/>
    <w:rsid w:val="00DB20EB"/>
    <w:rsid w:val="00DB33F6"/>
    <w:rsid w:val="00DB38CC"/>
    <w:rsid w:val="00DB723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BD8"/>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6B1C"/>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B28"/>
    <w:rsid w:val="00EA5878"/>
    <w:rsid w:val="00EA7F55"/>
    <w:rsid w:val="00EB1CE6"/>
    <w:rsid w:val="00EB1F19"/>
    <w:rsid w:val="00EB7375"/>
    <w:rsid w:val="00EC06EA"/>
    <w:rsid w:val="00EC1F30"/>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EF60BF"/>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3E26"/>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9B8"/>
    <w:rsid w:val="00FB3D41"/>
    <w:rsid w:val="00FC1707"/>
    <w:rsid w:val="00FC1C82"/>
    <w:rsid w:val="00FC1D2F"/>
    <w:rsid w:val="00FC45AC"/>
    <w:rsid w:val="00FC4CFF"/>
    <w:rsid w:val="00FC5DE9"/>
    <w:rsid w:val="00FD0415"/>
    <w:rsid w:val="00FD44E2"/>
    <w:rsid w:val="00FD48FA"/>
    <w:rsid w:val="00FD56E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99BF0"/>
  <w15:chartTrackingRefBased/>
  <w15:docId w15:val="{F2DE9036-FCD8-46EB-AB58-55259F4F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5561"/>
    <w:rPr>
      <w:rFonts w:ascii="Calibri" w:hAnsi="Calibri" w:cs="Calibri"/>
    </w:rPr>
  </w:style>
  <w:style w:type="paragraph" w:styleId="Heading1">
    <w:name w:val="heading 1"/>
    <w:aliases w:val="Pocket"/>
    <w:basedOn w:val="Normal"/>
    <w:next w:val="Normal"/>
    <w:link w:val="Heading1Char"/>
    <w:qFormat/>
    <w:rsid w:val="00A855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55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A855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 Ch"/>
    <w:basedOn w:val="Normal"/>
    <w:next w:val="Normal"/>
    <w:link w:val="Heading4Char"/>
    <w:uiPriority w:val="3"/>
    <w:qFormat/>
    <w:rsid w:val="00A855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55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55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56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A855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85561"/>
    <w:rPr>
      <w:color w:val="auto"/>
      <w:u w:val="none"/>
    </w:rPr>
  </w:style>
  <w:style w:type="character" w:customStyle="1" w:styleId="Heading1Char">
    <w:name w:val="Heading 1 Char"/>
    <w:aliases w:val="Pocket Char"/>
    <w:basedOn w:val="DefaultParagraphFont"/>
    <w:link w:val="Heading1"/>
    <w:rsid w:val="00A855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5561"/>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A8556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3"/>
    <w:rsid w:val="00A855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556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A85561"/>
    <w:rPr>
      <w:b w:val="0"/>
      <w:sz w:val="22"/>
      <w:u w:val="single"/>
    </w:rPr>
  </w:style>
  <w:style w:type="character" w:styleId="Strong">
    <w:name w:val="Strong"/>
    <w:basedOn w:val="DefaultParagraphFont"/>
    <w:uiPriority w:val="22"/>
    <w:semiHidden/>
    <w:qFormat/>
    <w:rsid w:val="00A85561"/>
    <w:rPr>
      <w:b/>
      <w:bCs/>
    </w:rPr>
  </w:style>
  <w:style w:type="character" w:styleId="BookTitle">
    <w:name w:val="Book Title"/>
    <w:basedOn w:val="DefaultParagraphFont"/>
    <w:uiPriority w:val="33"/>
    <w:semiHidden/>
    <w:qFormat/>
    <w:rsid w:val="00A85561"/>
    <w:rPr>
      <w:b/>
      <w:bCs/>
      <w:i/>
      <w:iCs/>
      <w:spacing w:val="5"/>
    </w:rPr>
  </w:style>
  <w:style w:type="character" w:customStyle="1" w:styleId="Heading5Char">
    <w:name w:val="Heading 5 Char"/>
    <w:basedOn w:val="DefaultParagraphFont"/>
    <w:link w:val="Heading5"/>
    <w:uiPriority w:val="9"/>
    <w:semiHidden/>
    <w:rsid w:val="00A855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5561"/>
  </w:style>
  <w:style w:type="paragraph" w:styleId="Header">
    <w:name w:val="header"/>
    <w:basedOn w:val="Normal"/>
    <w:link w:val="HeaderChar"/>
    <w:uiPriority w:val="99"/>
    <w:semiHidden/>
    <w:rsid w:val="00A85561"/>
    <w:pPr>
      <w:tabs>
        <w:tab w:val="center" w:pos="4680"/>
        <w:tab w:val="right" w:pos="9360"/>
      </w:tabs>
    </w:pPr>
  </w:style>
  <w:style w:type="character" w:customStyle="1" w:styleId="HeaderChar">
    <w:name w:val="Header Char"/>
    <w:basedOn w:val="DefaultParagraphFont"/>
    <w:link w:val="Header"/>
    <w:uiPriority w:val="99"/>
    <w:semiHidden/>
    <w:rsid w:val="00A85561"/>
    <w:rPr>
      <w:rFonts w:ascii="Calibri" w:hAnsi="Calibri" w:cs="Calibri"/>
    </w:rPr>
  </w:style>
  <w:style w:type="paragraph" w:styleId="Footer">
    <w:name w:val="footer"/>
    <w:basedOn w:val="Normal"/>
    <w:link w:val="FooterChar"/>
    <w:uiPriority w:val="99"/>
    <w:semiHidden/>
    <w:rsid w:val="00A85561"/>
    <w:pPr>
      <w:tabs>
        <w:tab w:val="center" w:pos="4680"/>
        <w:tab w:val="right" w:pos="9360"/>
      </w:tabs>
    </w:pPr>
  </w:style>
  <w:style w:type="character" w:customStyle="1" w:styleId="FooterChar">
    <w:name w:val="Footer Char"/>
    <w:basedOn w:val="DefaultParagraphFont"/>
    <w:link w:val="Footer"/>
    <w:uiPriority w:val="99"/>
    <w:semiHidden/>
    <w:rsid w:val="00A85561"/>
    <w:rPr>
      <w:rFonts w:ascii="Calibri" w:hAnsi="Calibri" w:cs="Calibri"/>
    </w:rPr>
  </w:style>
  <w:style w:type="paragraph" w:styleId="BodyText">
    <w:name w:val="Body Text"/>
    <w:basedOn w:val="Normal"/>
    <w:link w:val="BodyTextChar"/>
    <w:uiPriority w:val="99"/>
    <w:semiHidden/>
    <w:unhideWhenUsed/>
    <w:rsid w:val="00A85561"/>
    <w:pPr>
      <w:spacing w:after="120"/>
    </w:pPr>
  </w:style>
  <w:style w:type="character" w:customStyle="1" w:styleId="BodyTextChar">
    <w:name w:val="Body Text Char"/>
    <w:basedOn w:val="DefaultParagraphFont"/>
    <w:link w:val="BodyText"/>
    <w:uiPriority w:val="99"/>
    <w:semiHidden/>
    <w:rsid w:val="00A85561"/>
    <w:rPr>
      <w:rFonts w:ascii="Calibri" w:hAnsi="Calibri" w:cs="Calibri"/>
    </w:rPr>
  </w:style>
  <w:style w:type="paragraph" w:styleId="NoSpacing">
    <w:name w:val="No Spacing"/>
    <w:link w:val="NoSpacingChar"/>
    <w:uiPriority w:val="99"/>
    <w:semiHidden/>
    <w:unhideWhenUsed/>
    <w:qFormat/>
    <w:rsid w:val="00A855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556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link w:val="Heading411"/>
    <w:uiPriority w:val="99"/>
    <w:unhideWhenUsed/>
    <w:rsid w:val="00A85561"/>
    <w:rPr>
      <w:color w:val="0563C1" w:themeColor="hyperlink"/>
      <w:u w:val="single"/>
    </w:rPr>
  </w:style>
  <w:style w:type="character" w:styleId="UnresolvedMention">
    <w:name w:val="Unresolved Mention"/>
    <w:basedOn w:val="DefaultParagraphFont"/>
    <w:uiPriority w:val="99"/>
    <w:semiHidden/>
    <w:unhideWhenUsed/>
    <w:rsid w:val="00A85561"/>
    <w:rPr>
      <w:color w:val="605E5C"/>
      <w:shd w:val="clear" w:color="auto" w:fill="E1DFDD"/>
    </w:rPr>
  </w:style>
  <w:style w:type="paragraph" w:customStyle="1" w:styleId="Undertag">
    <w:name w:val="Undertag"/>
    <w:link w:val="UndertagChar"/>
    <w:autoRedefine/>
    <w:uiPriority w:val="5"/>
    <w:qFormat/>
    <w:rsid w:val="00A855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55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5561"/>
    <w:rPr>
      <w:color w:val="1F3864" w:themeColor="accent1" w:themeShade="80"/>
    </w:rPr>
  </w:style>
  <w:style w:type="character" w:customStyle="1" w:styleId="AnalyticChar">
    <w:name w:val="Analytic Char"/>
    <w:basedOn w:val="DefaultParagraphFont"/>
    <w:link w:val="Analytic"/>
    <w:uiPriority w:val="5"/>
    <w:rsid w:val="00A85561"/>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4F6B06"/>
    <w:rPr>
      <w:color w:val="1F3864" w:themeColor="accent1" w:themeShade="80"/>
    </w:rPr>
  </w:style>
  <w:style w:type="character" w:customStyle="1" w:styleId="DeprecatedAnalyticChar">
    <w:name w:val="DeprecatedAnalytic Char"/>
    <w:basedOn w:val="DefaultParagraphFont"/>
    <w:link w:val="DeprecatedAnalytic"/>
    <w:uiPriority w:val="5"/>
    <w:rsid w:val="004F6B06"/>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C05B0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E15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7F0F84"/>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styleId="ListParagraph">
    <w:name w:val="List Paragraph"/>
    <w:aliases w:val="6 font,List Paragraph1,List Paragraph2,Colorful List - Accent 11"/>
    <w:basedOn w:val="Normal"/>
    <w:uiPriority w:val="34"/>
    <w:qFormat/>
    <w:rsid w:val="007738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063">
      <w:bodyDiv w:val="1"/>
      <w:marLeft w:val="0"/>
      <w:marRight w:val="0"/>
      <w:marTop w:val="0"/>
      <w:marBottom w:val="0"/>
      <w:divBdr>
        <w:top w:val="none" w:sz="0" w:space="0" w:color="auto"/>
        <w:left w:val="none" w:sz="0" w:space="0" w:color="auto"/>
        <w:bottom w:val="none" w:sz="0" w:space="0" w:color="auto"/>
        <w:right w:val="none" w:sz="0" w:space="0" w:color="auto"/>
      </w:divBdr>
    </w:div>
    <w:div w:id="6003254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03779796">
      <w:bodyDiv w:val="1"/>
      <w:marLeft w:val="0"/>
      <w:marRight w:val="0"/>
      <w:marTop w:val="0"/>
      <w:marBottom w:val="0"/>
      <w:divBdr>
        <w:top w:val="none" w:sz="0" w:space="0" w:color="auto"/>
        <w:left w:val="none" w:sz="0" w:space="0" w:color="auto"/>
        <w:bottom w:val="none" w:sz="0" w:space="0" w:color="auto"/>
        <w:right w:val="none" w:sz="0" w:space="0" w:color="auto"/>
      </w:divBdr>
    </w:div>
    <w:div w:id="308487331">
      <w:bodyDiv w:val="1"/>
      <w:marLeft w:val="0"/>
      <w:marRight w:val="0"/>
      <w:marTop w:val="0"/>
      <w:marBottom w:val="0"/>
      <w:divBdr>
        <w:top w:val="none" w:sz="0" w:space="0" w:color="auto"/>
        <w:left w:val="none" w:sz="0" w:space="0" w:color="auto"/>
        <w:bottom w:val="none" w:sz="0" w:space="0" w:color="auto"/>
        <w:right w:val="none" w:sz="0" w:space="0" w:color="auto"/>
      </w:divBdr>
    </w:div>
    <w:div w:id="425929221">
      <w:bodyDiv w:val="1"/>
      <w:marLeft w:val="0"/>
      <w:marRight w:val="0"/>
      <w:marTop w:val="0"/>
      <w:marBottom w:val="0"/>
      <w:divBdr>
        <w:top w:val="none" w:sz="0" w:space="0" w:color="auto"/>
        <w:left w:val="none" w:sz="0" w:space="0" w:color="auto"/>
        <w:bottom w:val="none" w:sz="0" w:space="0" w:color="auto"/>
        <w:right w:val="none" w:sz="0" w:space="0" w:color="auto"/>
      </w:divBdr>
    </w:div>
    <w:div w:id="545147122">
      <w:bodyDiv w:val="1"/>
      <w:marLeft w:val="0"/>
      <w:marRight w:val="0"/>
      <w:marTop w:val="0"/>
      <w:marBottom w:val="0"/>
      <w:divBdr>
        <w:top w:val="none" w:sz="0" w:space="0" w:color="auto"/>
        <w:left w:val="none" w:sz="0" w:space="0" w:color="auto"/>
        <w:bottom w:val="none" w:sz="0" w:space="0" w:color="auto"/>
        <w:right w:val="none" w:sz="0" w:space="0" w:color="auto"/>
      </w:divBdr>
    </w:div>
    <w:div w:id="615910912">
      <w:bodyDiv w:val="1"/>
      <w:marLeft w:val="0"/>
      <w:marRight w:val="0"/>
      <w:marTop w:val="0"/>
      <w:marBottom w:val="0"/>
      <w:divBdr>
        <w:top w:val="none" w:sz="0" w:space="0" w:color="auto"/>
        <w:left w:val="none" w:sz="0" w:space="0" w:color="auto"/>
        <w:bottom w:val="none" w:sz="0" w:space="0" w:color="auto"/>
        <w:right w:val="none" w:sz="0" w:space="0" w:color="auto"/>
      </w:divBdr>
    </w:div>
    <w:div w:id="676083330">
      <w:bodyDiv w:val="1"/>
      <w:marLeft w:val="0"/>
      <w:marRight w:val="0"/>
      <w:marTop w:val="0"/>
      <w:marBottom w:val="0"/>
      <w:divBdr>
        <w:top w:val="none" w:sz="0" w:space="0" w:color="auto"/>
        <w:left w:val="none" w:sz="0" w:space="0" w:color="auto"/>
        <w:bottom w:val="none" w:sz="0" w:space="0" w:color="auto"/>
        <w:right w:val="none" w:sz="0" w:space="0" w:color="auto"/>
      </w:divBdr>
    </w:div>
    <w:div w:id="681514690">
      <w:bodyDiv w:val="1"/>
      <w:marLeft w:val="0"/>
      <w:marRight w:val="0"/>
      <w:marTop w:val="0"/>
      <w:marBottom w:val="0"/>
      <w:divBdr>
        <w:top w:val="none" w:sz="0" w:space="0" w:color="auto"/>
        <w:left w:val="none" w:sz="0" w:space="0" w:color="auto"/>
        <w:bottom w:val="none" w:sz="0" w:space="0" w:color="auto"/>
        <w:right w:val="none" w:sz="0" w:space="0" w:color="auto"/>
      </w:divBdr>
    </w:div>
    <w:div w:id="737367630">
      <w:bodyDiv w:val="1"/>
      <w:marLeft w:val="0"/>
      <w:marRight w:val="0"/>
      <w:marTop w:val="0"/>
      <w:marBottom w:val="0"/>
      <w:divBdr>
        <w:top w:val="none" w:sz="0" w:space="0" w:color="auto"/>
        <w:left w:val="none" w:sz="0" w:space="0" w:color="auto"/>
        <w:bottom w:val="none" w:sz="0" w:space="0" w:color="auto"/>
        <w:right w:val="none" w:sz="0" w:space="0" w:color="auto"/>
      </w:divBdr>
    </w:div>
    <w:div w:id="770734761">
      <w:bodyDiv w:val="1"/>
      <w:marLeft w:val="0"/>
      <w:marRight w:val="0"/>
      <w:marTop w:val="0"/>
      <w:marBottom w:val="0"/>
      <w:divBdr>
        <w:top w:val="none" w:sz="0" w:space="0" w:color="auto"/>
        <w:left w:val="none" w:sz="0" w:space="0" w:color="auto"/>
        <w:bottom w:val="none" w:sz="0" w:space="0" w:color="auto"/>
        <w:right w:val="none" w:sz="0" w:space="0" w:color="auto"/>
      </w:divBdr>
    </w:div>
    <w:div w:id="783614055">
      <w:bodyDiv w:val="1"/>
      <w:marLeft w:val="0"/>
      <w:marRight w:val="0"/>
      <w:marTop w:val="0"/>
      <w:marBottom w:val="0"/>
      <w:divBdr>
        <w:top w:val="none" w:sz="0" w:space="0" w:color="auto"/>
        <w:left w:val="none" w:sz="0" w:space="0" w:color="auto"/>
        <w:bottom w:val="none" w:sz="0" w:space="0" w:color="auto"/>
        <w:right w:val="none" w:sz="0" w:space="0" w:color="auto"/>
      </w:divBdr>
    </w:div>
    <w:div w:id="1032071845">
      <w:bodyDiv w:val="1"/>
      <w:marLeft w:val="0"/>
      <w:marRight w:val="0"/>
      <w:marTop w:val="0"/>
      <w:marBottom w:val="0"/>
      <w:divBdr>
        <w:top w:val="none" w:sz="0" w:space="0" w:color="auto"/>
        <w:left w:val="none" w:sz="0" w:space="0" w:color="auto"/>
        <w:bottom w:val="none" w:sz="0" w:space="0" w:color="auto"/>
        <w:right w:val="none" w:sz="0" w:space="0" w:color="auto"/>
      </w:divBdr>
    </w:div>
    <w:div w:id="1183662404">
      <w:bodyDiv w:val="1"/>
      <w:marLeft w:val="0"/>
      <w:marRight w:val="0"/>
      <w:marTop w:val="0"/>
      <w:marBottom w:val="0"/>
      <w:divBdr>
        <w:top w:val="none" w:sz="0" w:space="0" w:color="auto"/>
        <w:left w:val="none" w:sz="0" w:space="0" w:color="auto"/>
        <w:bottom w:val="none" w:sz="0" w:space="0" w:color="auto"/>
        <w:right w:val="none" w:sz="0" w:space="0" w:color="auto"/>
      </w:divBdr>
    </w:div>
    <w:div w:id="1251936346">
      <w:bodyDiv w:val="1"/>
      <w:marLeft w:val="0"/>
      <w:marRight w:val="0"/>
      <w:marTop w:val="0"/>
      <w:marBottom w:val="0"/>
      <w:divBdr>
        <w:top w:val="none" w:sz="0" w:space="0" w:color="auto"/>
        <w:left w:val="none" w:sz="0" w:space="0" w:color="auto"/>
        <w:bottom w:val="none" w:sz="0" w:space="0" w:color="auto"/>
        <w:right w:val="none" w:sz="0" w:space="0" w:color="auto"/>
      </w:divBdr>
    </w:div>
    <w:div w:id="1260140522">
      <w:bodyDiv w:val="1"/>
      <w:marLeft w:val="0"/>
      <w:marRight w:val="0"/>
      <w:marTop w:val="0"/>
      <w:marBottom w:val="0"/>
      <w:divBdr>
        <w:top w:val="none" w:sz="0" w:space="0" w:color="auto"/>
        <w:left w:val="none" w:sz="0" w:space="0" w:color="auto"/>
        <w:bottom w:val="none" w:sz="0" w:space="0" w:color="auto"/>
        <w:right w:val="none" w:sz="0" w:space="0" w:color="auto"/>
      </w:divBdr>
    </w:div>
    <w:div w:id="1469128858">
      <w:bodyDiv w:val="1"/>
      <w:marLeft w:val="0"/>
      <w:marRight w:val="0"/>
      <w:marTop w:val="0"/>
      <w:marBottom w:val="0"/>
      <w:divBdr>
        <w:top w:val="none" w:sz="0" w:space="0" w:color="auto"/>
        <w:left w:val="none" w:sz="0" w:space="0" w:color="auto"/>
        <w:bottom w:val="none" w:sz="0" w:space="0" w:color="auto"/>
        <w:right w:val="none" w:sz="0" w:space="0" w:color="auto"/>
      </w:divBdr>
    </w:div>
    <w:div w:id="1477920107">
      <w:bodyDiv w:val="1"/>
      <w:marLeft w:val="0"/>
      <w:marRight w:val="0"/>
      <w:marTop w:val="0"/>
      <w:marBottom w:val="0"/>
      <w:divBdr>
        <w:top w:val="none" w:sz="0" w:space="0" w:color="auto"/>
        <w:left w:val="none" w:sz="0" w:space="0" w:color="auto"/>
        <w:bottom w:val="none" w:sz="0" w:space="0" w:color="auto"/>
        <w:right w:val="none" w:sz="0" w:space="0" w:color="auto"/>
      </w:divBdr>
    </w:div>
    <w:div w:id="1591893585">
      <w:bodyDiv w:val="1"/>
      <w:marLeft w:val="0"/>
      <w:marRight w:val="0"/>
      <w:marTop w:val="0"/>
      <w:marBottom w:val="0"/>
      <w:divBdr>
        <w:top w:val="none" w:sz="0" w:space="0" w:color="auto"/>
        <w:left w:val="none" w:sz="0" w:space="0" w:color="auto"/>
        <w:bottom w:val="none" w:sz="0" w:space="0" w:color="auto"/>
        <w:right w:val="none" w:sz="0" w:space="0" w:color="auto"/>
      </w:divBdr>
    </w:div>
    <w:div w:id="1972710391">
      <w:bodyDiv w:val="1"/>
      <w:marLeft w:val="0"/>
      <w:marRight w:val="0"/>
      <w:marTop w:val="0"/>
      <w:marBottom w:val="0"/>
      <w:divBdr>
        <w:top w:val="none" w:sz="0" w:space="0" w:color="auto"/>
        <w:left w:val="none" w:sz="0" w:space="0" w:color="auto"/>
        <w:bottom w:val="none" w:sz="0" w:space="0" w:color="auto"/>
        <w:right w:val="none" w:sz="0" w:space="0" w:color="auto"/>
      </w:divBdr>
    </w:div>
    <w:div w:id="209335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47282</Words>
  <Characters>283697</Characters>
  <Application>Microsoft Office Word</Application>
  <DocSecurity>0</DocSecurity>
  <Lines>3732</Lines>
  <Paragraphs>1203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3</cp:revision>
  <dcterms:created xsi:type="dcterms:W3CDTF">2025-11-01T16:53:00Z</dcterms:created>
  <dcterms:modified xsi:type="dcterms:W3CDTF">2025-11-01T16:55:00Z</dcterms:modified>
</cp:coreProperties>
</file>