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7479C4" w14:textId="0ECFA578" w:rsidR="00BA5F0D" w:rsidRDefault="000D2B45" w:rsidP="000D2B45">
      <w:pPr>
        <w:pStyle w:val="Heading1"/>
      </w:pPr>
      <w:r>
        <w:t>1NC – MoState – R6</w:t>
      </w:r>
    </w:p>
    <w:p w14:paraId="1C2807B0" w14:textId="77777777" w:rsidR="000D2B45" w:rsidRDefault="000D2B45" w:rsidP="000D2B45"/>
    <w:p w14:paraId="5C1C7D92" w14:textId="77777777" w:rsidR="000D2B45" w:rsidRDefault="000D2B45" w:rsidP="000D2B45">
      <w:pPr>
        <w:pStyle w:val="Heading2"/>
      </w:pPr>
      <w:r>
        <w:lastRenderedPageBreak/>
        <w:t>1</w:t>
      </w:r>
    </w:p>
    <w:p w14:paraId="4C0A3A6E" w14:textId="77777777" w:rsidR="000D2B45" w:rsidRDefault="000D2B45" w:rsidP="000D2B45"/>
    <w:p w14:paraId="3F70797C" w14:textId="77777777" w:rsidR="000D2B45" w:rsidRDefault="000D2B45" w:rsidP="000D2B45">
      <w:pPr>
        <w:pStyle w:val="Heading4"/>
      </w:pPr>
      <w:proofErr w:type="gramStart"/>
      <w:r>
        <w:t>In order to</w:t>
      </w:r>
      <w:proofErr w:type="gramEnd"/>
      <w:r>
        <w:t xml:space="preserve"> win the ballot, the affirmative must at least defend a topical plan.</w:t>
      </w:r>
    </w:p>
    <w:p w14:paraId="58F1569F" w14:textId="77777777" w:rsidR="000D2B45" w:rsidRDefault="000D2B45" w:rsidP="000D2B45"/>
    <w:p w14:paraId="3D950407" w14:textId="77777777" w:rsidR="000D2B45" w:rsidRPr="004D5A63" w:rsidRDefault="000D2B45" w:rsidP="000D2B45">
      <w:pPr>
        <w:pStyle w:val="Heading4"/>
        <w:rPr>
          <w:rFonts w:cs="Calibri"/>
        </w:rPr>
      </w:pPr>
      <w:r w:rsidRPr="004D5A63">
        <w:rPr>
          <w:rFonts w:cs="Calibri"/>
        </w:rPr>
        <w:t xml:space="preserve">The ‘United States federal government’ is the three federal branches. </w:t>
      </w:r>
    </w:p>
    <w:p w14:paraId="18C85A76" w14:textId="77777777" w:rsidR="000D2B45" w:rsidRPr="004D5A63" w:rsidRDefault="000D2B45" w:rsidP="000D2B45">
      <w:pPr>
        <w:rPr>
          <w:rFonts w:eastAsia="Cambria"/>
        </w:rPr>
      </w:pPr>
      <w:r w:rsidRPr="004D5A63">
        <w:rPr>
          <w:rStyle w:val="Style13ptBold"/>
        </w:rPr>
        <w:t xml:space="preserve">U.S. Legal 16 </w:t>
      </w:r>
      <w:r w:rsidRPr="004D5A63">
        <w:rPr>
          <w:rFonts w:eastAsia="Cambria"/>
        </w:rPr>
        <w:t>– U.S. Legal, Organization offering legal assistance and attorney access, 2016, “United States Federal Government Law and Legal Definition,” https://definitions.uslegal.com/u/united-states-federal-government/</w:t>
      </w:r>
    </w:p>
    <w:p w14:paraId="59431325" w14:textId="77777777" w:rsidR="000D2B45" w:rsidRPr="004D5A63" w:rsidRDefault="000D2B45" w:rsidP="000D2B45">
      <w:pPr>
        <w:rPr>
          <w:rFonts w:eastAsia="Cambria"/>
          <w:sz w:val="16"/>
        </w:rPr>
      </w:pPr>
      <w:r w:rsidRPr="00CE7F57">
        <w:rPr>
          <w:rFonts w:eastAsia="Cambria"/>
          <w:highlight w:val="green"/>
          <w:u w:val="single"/>
        </w:rPr>
        <w:t xml:space="preserve">The </w:t>
      </w:r>
      <w:r w:rsidRPr="00CE7F57">
        <w:rPr>
          <w:rFonts w:eastAsia="Cambria"/>
          <w:b/>
          <w:iCs/>
          <w:sz w:val="24"/>
          <w:highlight w:val="green"/>
          <w:u w:val="single"/>
          <w:bdr w:val="single" w:sz="8" w:space="0" w:color="auto"/>
        </w:rPr>
        <w:t>U</w:t>
      </w:r>
      <w:r w:rsidRPr="004D5A63">
        <w:rPr>
          <w:rFonts w:eastAsia="Cambria"/>
          <w:sz w:val="16"/>
        </w:rPr>
        <w:t xml:space="preserve">nited </w:t>
      </w:r>
      <w:r w:rsidRPr="00CE7F57">
        <w:rPr>
          <w:rFonts w:eastAsia="Cambria"/>
          <w:b/>
          <w:iCs/>
          <w:sz w:val="24"/>
          <w:highlight w:val="green"/>
          <w:u w:val="single"/>
          <w:bdr w:val="single" w:sz="8" w:space="0" w:color="auto"/>
        </w:rPr>
        <w:t>S</w:t>
      </w:r>
      <w:r w:rsidRPr="004D5A63">
        <w:rPr>
          <w:rFonts w:eastAsia="Cambria"/>
          <w:sz w:val="16"/>
        </w:rPr>
        <w:t xml:space="preserve">tates </w:t>
      </w:r>
      <w:r w:rsidRPr="00CE7F57">
        <w:rPr>
          <w:rFonts w:eastAsia="Cambria"/>
          <w:b/>
          <w:iCs/>
          <w:sz w:val="24"/>
          <w:highlight w:val="green"/>
          <w:u w:val="single"/>
          <w:bdr w:val="single" w:sz="8" w:space="0" w:color="auto"/>
        </w:rPr>
        <w:t>F</w:t>
      </w:r>
      <w:r w:rsidRPr="004D5A63">
        <w:rPr>
          <w:rFonts w:eastAsia="Cambria"/>
          <w:sz w:val="16"/>
        </w:rPr>
        <w:t xml:space="preserve">ederal </w:t>
      </w:r>
      <w:r w:rsidRPr="00CE7F57">
        <w:rPr>
          <w:rFonts w:eastAsia="Cambria"/>
          <w:b/>
          <w:iCs/>
          <w:sz w:val="24"/>
          <w:highlight w:val="green"/>
          <w:u w:val="single"/>
          <w:bdr w:val="single" w:sz="8" w:space="0" w:color="auto"/>
        </w:rPr>
        <w:t>G</w:t>
      </w:r>
      <w:r w:rsidRPr="004D5A63">
        <w:rPr>
          <w:rFonts w:eastAsia="Cambria"/>
          <w:sz w:val="16"/>
        </w:rPr>
        <w:t xml:space="preserve">overnment </w:t>
      </w:r>
      <w:r w:rsidRPr="00CE7F57">
        <w:rPr>
          <w:rFonts w:eastAsia="Cambria"/>
          <w:highlight w:val="green"/>
          <w:u w:val="single"/>
        </w:rPr>
        <w:t>is</w:t>
      </w:r>
      <w:r w:rsidRPr="004D5A63">
        <w:rPr>
          <w:rFonts w:eastAsia="Cambria"/>
          <w:sz w:val="16"/>
        </w:rPr>
        <w:t xml:space="preserve"> established by the US Constitution. The Federal Government shares sovereignty over the United Sates with the individual governments of the States of US. The Federal government has </w:t>
      </w:r>
      <w:r w:rsidRPr="00CE7F57">
        <w:rPr>
          <w:rFonts w:eastAsia="Cambria"/>
          <w:highlight w:val="green"/>
          <w:u w:val="single"/>
        </w:rPr>
        <w:t>three branches</w:t>
      </w:r>
      <w:r w:rsidRPr="004D5A63">
        <w:rPr>
          <w:rFonts w:eastAsia="Cambria"/>
          <w:u w:val="single"/>
        </w:rPr>
        <w:t>: i)</w:t>
      </w:r>
      <w:r w:rsidRPr="004D5A63">
        <w:rPr>
          <w:rFonts w:eastAsia="Cambria"/>
          <w:sz w:val="16"/>
        </w:rPr>
        <w:t xml:space="preserve"> the</w:t>
      </w:r>
      <w:r w:rsidRPr="004D5A63">
        <w:rPr>
          <w:rFonts w:eastAsia="Cambria"/>
          <w:u w:val="single"/>
        </w:rPr>
        <w:t xml:space="preserve"> </w:t>
      </w:r>
      <w:r w:rsidRPr="004D5A63">
        <w:rPr>
          <w:rFonts w:eastAsia="Cambria"/>
          <w:b/>
          <w:iCs/>
          <w:sz w:val="24"/>
          <w:u w:val="single"/>
          <w:bdr w:val="single" w:sz="8" w:space="0" w:color="auto"/>
        </w:rPr>
        <w:t>legislature</w:t>
      </w:r>
      <w:r w:rsidRPr="004D5A63">
        <w:rPr>
          <w:rFonts w:eastAsia="Cambria"/>
          <w:u w:val="single"/>
        </w:rPr>
        <w:t>, which is the</w:t>
      </w:r>
      <w:r w:rsidRPr="004D5A63">
        <w:rPr>
          <w:rFonts w:eastAsia="Cambria"/>
          <w:sz w:val="16"/>
        </w:rPr>
        <w:t xml:space="preserve"> US </w:t>
      </w:r>
      <w:r w:rsidRPr="004D5A63">
        <w:rPr>
          <w:rFonts w:eastAsia="Cambria"/>
          <w:u w:val="single"/>
        </w:rPr>
        <w:t xml:space="preserve">Congress, ii) </w:t>
      </w:r>
      <w:r w:rsidRPr="004D5A63">
        <w:rPr>
          <w:rFonts w:eastAsia="Cambria"/>
          <w:b/>
          <w:iCs/>
          <w:sz w:val="24"/>
          <w:u w:val="single"/>
          <w:bdr w:val="single" w:sz="8" w:space="0" w:color="auto"/>
        </w:rPr>
        <w:t>Executive</w:t>
      </w:r>
      <w:r w:rsidRPr="004D5A63">
        <w:rPr>
          <w:rFonts w:eastAsia="Cambria"/>
          <w:sz w:val="16"/>
        </w:rPr>
        <w:t xml:space="preserve">, comprised of </w:t>
      </w:r>
      <w:r w:rsidRPr="004D5A63">
        <w:rPr>
          <w:rFonts w:eastAsia="Cambria"/>
          <w:u w:val="single"/>
        </w:rPr>
        <w:t>the President</w:t>
      </w:r>
      <w:r w:rsidRPr="004D5A63">
        <w:rPr>
          <w:rFonts w:eastAsia="Cambria"/>
          <w:sz w:val="16"/>
        </w:rPr>
        <w:t xml:space="preserve"> and Vice president of the US </w:t>
      </w:r>
      <w:r w:rsidRPr="004D5A63">
        <w:rPr>
          <w:rFonts w:eastAsia="Cambria"/>
          <w:u w:val="single"/>
        </w:rPr>
        <w:t xml:space="preserve">and iii) </w:t>
      </w:r>
      <w:r w:rsidRPr="004D5A63">
        <w:rPr>
          <w:rFonts w:eastAsia="Cambria"/>
          <w:b/>
          <w:iCs/>
          <w:sz w:val="24"/>
          <w:u w:val="single"/>
          <w:bdr w:val="single" w:sz="8" w:space="0" w:color="auto"/>
        </w:rPr>
        <w:t>Judiciary</w:t>
      </w:r>
      <w:r w:rsidRPr="004D5A63">
        <w:rPr>
          <w:rFonts w:eastAsia="Cambria"/>
          <w:sz w:val="16"/>
        </w:rPr>
        <w:t xml:space="preserve">. The US Constitution prescribes a system of separation of powers and ‘checks and balances’ for the smooth functioning of all the three branches of the Federal Government. </w:t>
      </w:r>
      <w:r w:rsidRPr="004D5A63">
        <w:rPr>
          <w:rFonts w:eastAsia="Cambria"/>
          <w:u w:val="single"/>
        </w:rPr>
        <w:t>The</w:t>
      </w:r>
      <w:r w:rsidRPr="004D5A63">
        <w:rPr>
          <w:rFonts w:eastAsia="Cambria"/>
          <w:sz w:val="16"/>
        </w:rPr>
        <w:t xml:space="preserve"> US </w:t>
      </w:r>
      <w:r w:rsidRPr="004D5A63">
        <w:rPr>
          <w:rFonts w:eastAsia="Cambria"/>
          <w:u w:val="single"/>
        </w:rPr>
        <w:t xml:space="preserve">Constitution </w:t>
      </w:r>
      <w:r w:rsidRPr="004D5A63">
        <w:rPr>
          <w:rFonts w:eastAsia="Cambria"/>
          <w:b/>
          <w:iCs/>
          <w:sz w:val="24"/>
          <w:u w:val="single"/>
          <w:bdr w:val="single" w:sz="8" w:space="0" w:color="auto"/>
        </w:rPr>
        <w:t>limits</w:t>
      </w:r>
      <w:r w:rsidRPr="004D5A63">
        <w:rPr>
          <w:rFonts w:eastAsia="Cambria"/>
          <w:sz w:val="16"/>
        </w:rPr>
        <w:t xml:space="preserve"> the powers of </w:t>
      </w:r>
      <w:r w:rsidRPr="004D5A63">
        <w:rPr>
          <w:rFonts w:eastAsia="Cambria"/>
          <w:u w:val="single"/>
        </w:rPr>
        <w:t>the Federal Government</w:t>
      </w:r>
      <w:r w:rsidRPr="004D5A63">
        <w:rPr>
          <w:rFonts w:eastAsia="Cambria"/>
          <w:sz w:val="16"/>
        </w:rPr>
        <w:t xml:space="preserve"> to the powers assigned to it; </w:t>
      </w:r>
      <w:r w:rsidRPr="004D5A63">
        <w:rPr>
          <w:rFonts w:eastAsia="Cambria"/>
          <w:u w:val="single"/>
        </w:rPr>
        <w:t xml:space="preserve">all powers not </w:t>
      </w:r>
      <w:r w:rsidRPr="004D5A63">
        <w:rPr>
          <w:rFonts w:eastAsia="Cambria"/>
          <w:b/>
          <w:iCs/>
          <w:sz w:val="24"/>
          <w:u w:val="single"/>
          <w:bdr w:val="single" w:sz="8" w:space="0" w:color="auto"/>
        </w:rPr>
        <w:t>expressly assigned</w:t>
      </w:r>
      <w:r w:rsidRPr="004D5A63">
        <w:rPr>
          <w:rFonts w:eastAsia="Cambria"/>
          <w:u w:val="single"/>
        </w:rPr>
        <w:t xml:space="preserve"> to the Federal Government are </w:t>
      </w:r>
      <w:r w:rsidRPr="004D5A63">
        <w:rPr>
          <w:rFonts w:eastAsia="Cambria"/>
          <w:b/>
          <w:iCs/>
          <w:sz w:val="24"/>
          <w:u w:val="single"/>
          <w:bdr w:val="single" w:sz="8" w:space="0" w:color="auto"/>
        </w:rPr>
        <w:t>reserved</w:t>
      </w:r>
      <w:r w:rsidRPr="004D5A63">
        <w:rPr>
          <w:rFonts w:eastAsia="Cambria"/>
          <w:u w:val="single"/>
        </w:rPr>
        <w:t xml:space="preserve"> to the </w:t>
      </w:r>
      <w:r w:rsidRPr="004D5A63">
        <w:rPr>
          <w:rFonts w:eastAsia="Cambria"/>
          <w:b/>
          <w:iCs/>
          <w:sz w:val="24"/>
          <w:u w:val="single"/>
          <w:bdr w:val="single" w:sz="8" w:space="0" w:color="auto"/>
        </w:rPr>
        <w:t>States</w:t>
      </w:r>
      <w:r w:rsidRPr="004D5A63">
        <w:rPr>
          <w:rFonts w:eastAsia="Cambria"/>
          <w:sz w:val="16"/>
        </w:rPr>
        <w:t xml:space="preserve"> or to the people.</w:t>
      </w:r>
    </w:p>
    <w:p w14:paraId="7D4247B5" w14:textId="77777777" w:rsidR="000D2B45" w:rsidRPr="004D5A63" w:rsidRDefault="000D2B45" w:rsidP="000D2B45"/>
    <w:p w14:paraId="72C5DFB7" w14:textId="77777777" w:rsidR="000D2B45" w:rsidRDefault="000D2B45" w:rsidP="000D2B45">
      <w:pPr>
        <w:pStyle w:val="Heading4"/>
      </w:pPr>
      <w:r>
        <w:t xml:space="preserve">“Collective Bargaining Rights” means the ability of workers to join unions, recognition of unions, and duty of employers to bargain in good faith – it explicitly excludes the </w:t>
      </w:r>
      <w:r w:rsidRPr="00B41893">
        <w:rPr>
          <w:u w:val="single"/>
        </w:rPr>
        <w:t>exercise</w:t>
      </w:r>
      <w:r>
        <w:t xml:space="preserve"> of said rights through </w:t>
      </w:r>
      <w:r w:rsidRPr="00B41893">
        <w:rPr>
          <w:u w:val="single"/>
        </w:rPr>
        <w:t>membership</w:t>
      </w:r>
      <w:r>
        <w:t xml:space="preserve"> or </w:t>
      </w:r>
      <w:r>
        <w:rPr>
          <w:u w:val="single"/>
        </w:rPr>
        <w:t>fiating the outcome of bargaining</w:t>
      </w:r>
    </w:p>
    <w:p w14:paraId="2C245E27" w14:textId="77777777" w:rsidR="000D2B45" w:rsidRPr="00B41893" w:rsidRDefault="000D2B45" w:rsidP="000D2B45">
      <w:r w:rsidRPr="00B41893">
        <w:rPr>
          <w:rStyle w:val="Style13ptBold"/>
        </w:rPr>
        <w:t>GAO</w:t>
      </w:r>
      <w:r>
        <w:t>, 9/13/</w:t>
      </w:r>
      <w:r w:rsidRPr="00B41893">
        <w:rPr>
          <w:rStyle w:val="Style13ptBold"/>
        </w:rPr>
        <w:t>02</w:t>
      </w:r>
      <w:r>
        <w:t xml:space="preserve">, (United States General Accounting Office, “COLLECTIVE BARGAINING RIGHTS Information on the Number of Workers with and without Bargaining Rights”, Report to Congressional Requesters U.S. Senate, </w:t>
      </w:r>
      <w:r w:rsidRPr="00B41893">
        <w:t>https://www.gao.gov/assets/gao-02-835.pdf</w:t>
      </w:r>
    </w:p>
    <w:p w14:paraId="0A3CBC96" w14:textId="77777777" w:rsidR="000D2B45" w:rsidRPr="00B41893" w:rsidRDefault="000D2B45" w:rsidP="000D2B45">
      <w:pPr>
        <w:rPr>
          <w:sz w:val="14"/>
        </w:rPr>
      </w:pPr>
      <w:r w:rsidRPr="00B41893">
        <w:rPr>
          <w:sz w:val="14"/>
        </w:rPr>
        <w:t xml:space="preserve">For this report, we consider </w:t>
      </w:r>
      <w:r w:rsidRPr="00CE7F57">
        <w:rPr>
          <w:rStyle w:val="StyleUnderline"/>
          <w:highlight w:val="green"/>
        </w:rPr>
        <w:t>statutes</w:t>
      </w:r>
      <w:r w:rsidRPr="00B41893">
        <w:rPr>
          <w:sz w:val="14"/>
        </w:rPr>
        <w:t xml:space="preserve"> as </w:t>
      </w:r>
      <w:r w:rsidRPr="00CE7F57">
        <w:rPr>
          <w:rStyle w:val="StyleUnderline"/>
          <w:highlight w:val="green"/>
        </w:rPr>
        <w:t>providing “collective bargaining rights”</w:t>
      </w:r>
      <w:r w:rsidRPr="00B41893">
        <w:rPr>
          <w:sz w:val="14"/>
        </w:rPr>
        <w:t xml:space="preserve"> if they </w:t>
      </w:r>
      <w:r w:rsidRPr="00B41893">
        <w:rPr>
          <w:rStyle w:val="StyleUnderline"/>
        </w:rPr>
        <w:t>not</w:t>
      </w:r>
      <w:r w:rsidRPr="00B41893">
        <w:rPr>
          <w:sz w:val="14"/>
        </w:rPr>
        <w:t xml:space="preserve"> </w:t>
      </w:r>
      <w:r w:rsidRPr="00B41893">
        <w:rPr>
          <w:rStyle w:val="StyleUnderline"/>
        </w:rPr>
        <w:t xml:space="preserve">only </w:t>
      </w:r>
      <w:r w:rsidRPr="00CE7F57">
        <w:rPr>
          <w:rStyle w:val="StyleUnderline"/>
          <w:highlight w:val="green"/>
        </w:rPr>
        <w:t>permit</w:t>
      </w:r>
      <w:r w:rsidRPr="00B41893">
        <w:rPr>
          <w:rStyle w:val="StyleUnderline"/>
        </w:rPr>
        <w:t xml:space="preserve"> </w:t>
      </w:r>
      <w:r w:rsidRPr="00CE7F57">
        <w:rPr>
          <w:rStyle w:val="StyleUnderline"/>
          <w:highlight w:val="green"/>
        </w:rPr>
        <w:t>individuals</w:t>
      </w:r>
      <w:r w:rsidRPr="00B41893">
        <w:rPr>
          <w:rStyle w:val="StyleUnderline"/>
        </w:rPr>
        <w:t xml:space="preserve"> </w:t>
      </w:r>
      <w:r w:rsidRPr="00CE7F57">
        <w:rPr>
          <w:rStyle w:val="StyleUnderline"/>
          <w:highlight w:val="green"/>
        </w:rPr>
        <w:t xml:space="preserve">to </w:t>
      </w:r>
      <w:proofErr w:type="gramStart"/>
      <w:r w:rsidRPr="00CE7F57">
        <w:rPr>
          <w:rStyle w:val="StyleUnderline"/>
          <w:highlight w:val="green"/>
        </w:rPr>
        <w:t>join</w:t>
      </w:r>
      <w:r w:rsidRPr="00B41893">
        <w:rPr>
          <w:rStyle w:val="StyleUnderline"/>
        </w:rPr>
        <w:t xml:space="preserve"> together</w:t>
      </w:r>
      <w:proofErr w:type="gramEnd"/>
      <w:r w:rsidRPr="00B41893">
        <w:rPr>
          <w:rStyle w:val="StyleUnderline"/>
        </w:rPr>
        <w:t xml:space="preserve"> </w:t>
      </w:r>
      <w:r w:rsidRPr="00CE7F57">
        <w:rPr>
          <w:rStyle w:val="StyleUnderline"/>
          <w:highlight w:val="green"/>
        </w:rPr>
        <w:t>and form unions</w:t>
      </w:r>
      <w:r w:rsidRPr="00B41893">
        <w:rPr>
          <w:rStyle w:val="StyleUnderline"/>
        </w:rPr>
        <w:t xml:space="preserve">, </w:t>
      </w:r>
      <w:r w:rsidRPr="00CE7F57">
        <w:rPr>
          <w:rStyle w:val="StyleUnderline"/>
          <w:highlight w:val="green"/>
        </w:rPr>
        <w:t>but</w:t>
      </w:r>
      <w:r w:rsidRPr="00B41893">
        <w:rPr>
          <w:rStyle w:val="StyleUnderline"/>
        </w:rPr>
        <w:t xml:space="preserve"> also </w:t>
      </w:r>
      <w:r w:rsidRPr="00CE7F57">
        <w:rPr>
          <w:rStyle w:val="StyleUnderline"/>
          <w:highlight w:val="green"/>
        </w:rPr>
        <w:t>require employers</w:t>
      </w:r>
      <w:r w:rsidRPr="00B41893">
        <w:rPr>
          <w:rStyle w:val="StyleUnderline"/>
        </w:rPr>
        <w:t xml:space="preserve"> </w:t>
      </w:r>
      <w:r w:rsidRPr="00CE7F57">
        <w:rPr>
          <w:rStyle w:val="StyleUnderline"/>
          <w:highlight w:val="green"/>
        </w:rPr>
        <w:t>to recognize</w:t>
      </w:r>
      <w:r w:rsidRPr="00B41893">
        <w:rPr>
          <w:rStyle w:val="StyleUnderline"/>
        </w:rPr>
        <w:t xml:space="preserve"> employee </w:t>
      </w:r>
      <w:r w:rsidRPr="00CE7F57">
        <w:rPr>
          <w:rStyle w:val="StyleUnderline"/>
          <w:highlight w:val="green"/>
        </w:rPr>
        <w:t>organizations</w:t>
      </w:r>
      <w:r w:rsidRPr="00B41893">
        <w:rPr>
          <w:rStyle w:val="StyleUnderline"/>
        </w:rPr>
        <w:t xml:space="preserve"> </w:t>
      </w:r>
      <w:r w:rsidRPr="00CE7F57">
        <w:rPr>
          <w:rStyle w:val="StyleUnderline"/>
          <w:highlight w:val="green"/>
        </w:rPr>
        <w:t>and</w:t>
      </w:r>
      <w:r w:rsidRPr="00B41893">
        <w:rPr>
          <w:rStyle w:val="StyleUnderline"/>
        </w:rPr>
        <w:t xml:space="preserve"> to “</w:t>
      </w:r>
      <w:r w:rsidRPr="00CE7F57">
        <w:rPr>
          <w:rStyle w:val="StyleUnderline"/>
          <w:highlight w:val="green"/>
        </w:rPr>
        <w:t>bargain in good faith</w:t>
      </w:r>
      <w:r w:rsidRPr="00B41893">
        <w:rPr>
          <w:rStyle w:val="StyleUnderline"/>
        </w:rPr>
        <w:t>.”</w:t>
      </w:r>
      <w:r w:rsidRPr="00B41893">
        <w:rPr>
          <w:sz w:val="14"/>
        </w:rPr>
        <w:t xml:space="preserve"> Note that </w:t>
      </w:r>
      <w:r w:rsidRPr="00B41893">
        <w:rPr>
          <w:rStyle w:val="StyleUnderline"/>
        </w:rPr>
        <w:t>having</w:t>
      </w:r>
      <w:r>
        <w:rPr>
          <w:rStyle w:val="StyleUnderline"/>
        </w:rPr>
        <w:t xml:space="preserve"> </w:t>
      </w:r>
      <w:r w:rsidRPr="00CE7F57">
        <w:rPr>
          <w:rStyle w:val="StyleUnderline"/>
          <w:highlight w:val="green"/>
        </w:rPr>
        <w:t xml:space="preserve">collective bargaining rights </w:t>
      </w:r>
      <w:r w:rsidRPr="00CE7F57">
        <w:rPr>
          <w:rStyle w:val="Emphasis"/>
          <w:highlight w:val="green"/>
        </w:rPr>
        <w:t>does not</w:t>
      </w:r>
      <w:r w:rsidRPr="00B41893">
        <w:rPr>
          <w:rStyle w:val="StyleUnderline"/>
        </w:rPr>
        <w:t xml:space="preserve"> necessarily </w:t>
      </w:r>
      <w:r w:rsidRPr="00CE7F57">
        <w:rPr>
          <w:rStyle w:val="Emphasis"/>
          <w:highlight w:val="green"/>
        </w:rPr>
        <w:t>imply</w:t>
      </w:r>
      <w:r w:rsidRPr="00B41893">
        <w:rPr>
          <w:rStyle w:val="Emphasis"/>
        </w:rPr>
        <w:t xml:space="preserve"> </w:t>
      </w:r>
      <w:r w:rsidRPr="00CE7F57">
        <w:rPr>
          <w:rStyle w:val="Emphasis"/>
          <w:highlight w:val="green"/>
        </w:rPr>
        <w:t>the exercise of those rights</w:t>
      </w:r>
      <w:r w:rsidRPr="00CE7F57">
        <w:rPr>
          <w:rStyle w:val="StyleUnderline"/>
          <w:highlight w:val="green"/>
        </w:rPr>
        <w:t xml:space="preserve"> through</w:t>
      </w:r>
      <w:r>
        <w:rPr>
          <w:rStyle w:val="StyleUnderline"/>
        </w:rPr>
        <w:t xml:space="preserve"> </w:t>
      </w:r>
      <w:r w:rsidRPr="00B41893">
        <w:rPr>
          <w:rStyle w:val="Emphasis"/>
        </w:rPr>
        <w:t xml:space="preserve">union </w:t>
      </w:r>
      <w:r w:rsidRPr="00CE7F57">
        <w:rPr>
          <w:rStyle w:val="Emphasis"/>
          <w:highlight w:val="green"/>
        </w:rPr>
        <w:t>membership</w:t>
      </w:r>
      <w:r w:rsidRPr="00B41893">
        <w:rPr>
          <w:rStyle w:val="StyleUnderline"/>
        </w:rPr>
        <w:t xml:space="preserve"> </w:t>
      </w:r>
      <w:r w:rsidRPr="00CE7F57">
        <w:rPr>
          <w:rStyle w:val="StyleUnderline"/>
          <w:highlight w:val="green"/>
        </w:rPr>
        <w:t>or</w:t>
      </w:r>
      <w:r w:rsidRPr="00B41893">
        <w:rPr>
          <w:rStyle w:val="StyleUnderline"/>
        </w:rPr>
        <w:t xml:space="preserve"> </w:t>
      </w:r>
      <w:r w:rsidRPr="00CE7F57">
        <w:rPr>
          <w:rStyle w:val="Emphasis"/>
          <w:highlight w:val="green"/>
        </w:rPr>
        <w:t>other</w:t>
      </w:r>
      <w:r w:rsidRPr="00B41893">
        <w:rPr>
          <w:rStyle w:val="Emphasis"/>
        </w:rPr>
        <w:t xml:space="preserve"> forms of collective </w:t>
      </w:r>
      <w:r w:rsidRPr="00CE7F57">
        <w:rPr>
          <w:rStyle w:val="Emphasis"/>
          <w:highlight w:val="green"/>
        </w:rPr>
        <w:t>action</w:t>
      </w:r>
      <w:r w:rsidRPr="00B41893">
        <w:rPr>
          <w:sz w:val="14"/>
        </w:rPr>
        <w:t>. Although not statutes, in several instances we included workers who received rights through gubernatorial executive orders.</w:t>
      </w:r>
    </w:p>
    <w:p w14:paraId="571B85BB" w14:textId="77777777" w:rsidR="000D2B45" w:rsidRDefault="000D2B45" w:rsidP="000D2B45"/>
    <w:p w14:paraId="55E63C76" w14:textId="77777777" w:rsidR="000D2B45" w:rsidRPr="004D5A63" w:rsidRDefault="000D2B45" w:rsidP="000D2B45">
      <w:pPr>
        <w:pStyle w:val="Heading4"/>
        <w:rPr>
          <w:rFonts w:cs="Calibri"/>
        </w:rPr>
      </w:pPr>
      <w:r w:rsidRPr="004D5A63">
        <w:rPr>
          <w:rFonts w:cs="Calibri"/>
        </w:rPr>
        <w:t xml:space="preserve">This does not require the use of any </w:t>
      </w:r>
      <w:proofErr w:type="gramStart"/>
      <w:r w:rsidRPr="004D5A63">
        <w:rPr>
          <w:rFonts w:cs="Calibri"/>
          <w:u w:val="single"/>
        </w:rPr>
        <w:t>particular</w:t>
      </w:r>
      <w:r w:rsidRPr="004D5A63">
        <w:rPr>
          <w:rFonts w:cs="Calibri"/>
        </w:rPr>
        <w:t xml:space="preserve"> style</w:t>
      </w:r>
      <w:proofErr w:type="gramEnd"/>
      <w:r w:rsidRPr="004D5A63">
        <w:rPr>
          <w:rFonts w:cs="Calibri"/>
        </w:rPr>
        <w:t xml:space="preserve">, </w:t>
      </w:r>
      <w:r w:rsidRPr="004D5A63">
        <w:rPr>
          <w:rFonts w:cs="Calibri"/>
          <w:u w:val="single"/>
        </w:rPr>
        <w:t>type</w:t>
      </w:r>
      <w:r w:rsidRPr="004D5A63">
        <w:rPr>
          <w:rFonts w:cs="Calibri"/>
        </w:rPr>
        <w:t xml:space="preserve"> of evidence, a call to tell you not to speak about trauma, or an assumption about the role of the judge---the topic is a stasis point for sustaining NEG rejoinder.</w:t>
      </w:r>
    </w:p>
    <w:p w14:paraId="7CAA596C" w14:textId="77777777" w:rsidR="000D2B45" w:rsidRPr="004D5A63" w:rsidRDefault="000D2B45" w:rsidP="000D2B45">
      <w:pPr>
        <w:pStyle w:val="NormalWeb"/>
        <w:rPr>
          <w:rFonts w:ascii="Calibri" w:hAnsi="Calibri" w:cs="Calibri"/>
        </w:rPr>
      </w:pPr>
    </w:p>
    <w:p w14:paraId="2E358D48" w14:textId="77777777" w:rsidR="000D2B45" w:rsidRPr="004D5A63" w:rsidRDefault="000D2B45" w:rsidP="000D2B45">
      <w:pPr>
        <w:pStyle w:val="Heading4"/>
        <w:rPr>
          <w:rFonts w:cs="Calibri"/>
        </w:rPr>
      </w:pPr>
      <w:r w:rsidRPr="004D5A63">
        <w:rPr>
          <w:rFonts w:cs="Calibri"/>
        </w:rPr>
        <w:lastRenderedPageBreak/>
        <w:t xml:space="preserve">The impact is </w:t>
      </w:r>
      <w:r w:rsidRPr="004D5A63">
        <w:rPr>
          <w:rFonts w:cs="Calibri"/>
          <w:u w:val="single"/>
        </w:rPr>
        <w:t>FAIRNESS</w:t>
      </w:r>
      <w:r w:rsidRPr="004D5A63">
        <w:rPr>
          <w:rFonts w:cs="Calibri"/>
        </w:rPr>
        <w:t xml:space="preserve">---unpredictable </w:t>
      </w:r>
      <w:r w:rsidRPr="004D5A63">
        <w:rPr>
          <w:rFonts w:cs="Calibri"/>
          <w:u w:val="single"/>
        </w:rPr>
        <w:t>limits</w:t>
      </w:r>
      <w:r w:rsidRPr="004D5A63">
        <w:rPr>
          <w:rFonts w:cs="Calibri"/>
        </w:rPr>
        <w:t xml:space="preserve"> explosion erases any role for the NEG. The lack of a </w:t>
      </w:r>
      <w:r w:rsidRPr="004D5A63">
        <w:rPr>
          <w:rFonts w:cs="Calibri"/>
          <w:u w:val="single"/>
        </w:rPr>
        <w:t>stable</w:t>
      </w:r>
      <w:r w:rsidRPr="004D5A63">
        <w:rPr>
          <w:rFonts w:cs="Calibri"/>
        </w:rPr>
        <w:t xml:space="preserve"> mechanism </w:t>
      </w:r>
      <w:r w:rsidRPr="004D5A63">
        <w:rPr>
          <w:rFonts w:cs="Calibri"/>
          <w:u w:val="single"/>
        </w:rPr>
        <w:t>tubes</w:t>
      </w:r>
      <w:r w:rsidRPr="004D5A63">
        <w:rPr>
          <w:rFonts w:cs="Calibri"/>
        </w:rPr>
        <w:t xml:space="preserve"> NEG ground via perms and 2AC reclarification. Debate is unique and best when two well-prepared teams </w:t>
      </w:r>
      <w:proofErr w:type="gramStart"/>
      <w:r w:rsidRPr="004D5A63">
        <w:rPr>
          <w:rFonts w:cs="Calibri"/>
        </w:rPr>
        <w:t>are able to</w:t>
      </w:r>
      <w:proofErr w:type="gramEnd"/>
      <w:r w:rsidRPr="004D5A63">
        <w:rPr>
          <w:rFonts w:cs="Calibri"/>
        </w:rPr>
        <w:t xml:space="preserve"> conduct dialogue over a predictable stasis point. The alternative is an </w:t>
      </w:r>
      <w:r w:rsidRPr="004D5A63">
        <w:rPr>
          <w:rFonts w:cs="Calibri"/>
          <w:u w:val="single"/>
        </w:rPr>
        <w:t>individualist</w:t>
      </w:r>
      <w:r w:rsidRPr="004D5A63">
        <w:rPr>
          <w:rFonts w:cs="Calibri"/>
        </w:rPr>
        <w:t xml:space="preserve"> account of this activity that incentivizes NEGs reading </w:t>
      </w:r>
      <w:r w:rsidRPr="004D5A63">
        <w:rPr>
          <w:rFonts w:cs="Calibri"/>
          <w:u w:val="single"/>
        </w:rPr>
        <w:t>dogmatic positions</w:t>
      </w:r>
      <w:r w:rsidRPr="004D5A63">
        <w:rPr>
          <w:rFonts w:cs="Calibri"/>
        </w:rPr>
        <w:t xml:space="preserve"> </w:t>
      </w:r>
      <w:proofErr w:type="gramStart"/>
      <w:r w:rsidRPr="004D5A63">
        <w:rPr>
          <w:rFonts w:cs="Calibri"/>
        </w:rPr>
        <w:t xml:space="preserve">in an </w:t>
      </w:r>
      <w:r w:rsidRPr="004D5A63">
        <w:rPr>
          <w:rFonts w:cs="Calibri"/>
          <w:u w:val="single"/>
        </w:rPr>
        <w:t>attempt</w:t>
      </w:r>
      <w:r w:rsidRPr="004D5A63">
        <w:rPr>
          <w:rFonts w:cs="Calibri"/>
        </w:rPr>
        <w:t xml:space="preserve"> to</w:t>
      </w:r>
      <w:proofErr w:type="gramEnd"/>
      <w:r w:rsidRPr="004D5A63">
        <w:rPr>
          <w:rFonts w:cs="Calibri"/>
        </w:rPr>
        <w:t xml:space="preserve"> rejoin. Negation is </w:t>
      </w:r>
      <w:r w:rsidRPr="004D5A63">
        <w:rPr>
          <w:rFonts w:cs="Calibri"/>
          <w:u w:val="single"/>
        </w:rPr>
        <w:t>prior</w:t>
      </w:r>
      <w:r w:rsidRPr="004D5A63">
        <w:rPr>
          <w:rFonts w:cs="Calibri"/>
        </w:rPr>
        <w:t xml:space="preserve">---debate requires effective </w:t>
      </w:r>
      <w:r w:rsidRPr="004D5A63">
        <w:rPr>
          <w:rFonts w:cs="Calibri"/>
          <w:u w:val="single"/>
        </w:rPr>
        <w:t>competition</w:t>
      </w:r>
      <w:r w:rsidRPr="004D5A63">
        <w:rPr>
          <w:rFonts w:cs="Calibri"/>
        </w:rPr>
        <w:t xml:space="preserve"> and </w:t>
      </w:r>
      <w:r w:rsidRPr="004D5A63">
        <w:rPr>
          <w:rFonts w:cs="Calibri"/>
          <w:u w:val="single"/>
        </w:rPr>
        <w:t>rejoinder</w:t>
      </w:r>
      <w:r w:rsidRPr="004D5A63">
        <w:rPr>
          <w:rFonts w:cs="Calibri"/>
        </w:rPr>
        <w:t xml:space="preserve">, which makes </w:t>
      </w:r>
      <w:r>
        <w:rPr>
          <w:rFonts w:cs="Calibri"/>
        </w:rPr>
        <w:t>your</w:t>
      </w:r>
      <w:r w:rsidRPr="004D5A63">
        <w:rPr>
          <w:rFonts w:cs="Calibri"/>
        </w:rPr>
        <w:t xml:space="preserve"> offense inevitable. Cutting NEGs to every possible AFF </w:t>
      </w:r>
      <w:r w:rsidRPr="004D5A63">
        <w:rPr>
          <w:rFonts w:cs="Calibri"/>
          <w:u w:val="single"/>
        </w:rPr>
        <w:t>disparately</w:t>
      </w:r>
      <w:r w:rsidRPr="004D5A63">
        <w:rPr>
          <w:rFonts w:cs="Calibri"/>
        </w:rPr>
        <w:t xml:space="preserve"> impacts </w:t>
      </w:r>
      <w:r w:rsidRPr="004D5A63">
        <w:rPr>
          <w:rFonts w:cs="Calibri"/>
          <w:u w:val="single"/>
        </w:rPr>
        <w:t>under-resourced</w:t>
      </w:r>
      <w:r w:rsidRPr="004D5A63">
        <w:rPr>
          <w:rFonts w:cs="Calibri"/>
        </w:rPr>
        <w:t xml:space="preserve"> and </w:t>
      </w:r>
      <w:r w:rsidRPr="004D5A63">
        <w:rPr>
          <w:rFonts w:cs="Calibri"/>
          <w:u w:val="single"/>
        </w:rPr>
        <w:t>minority</w:t>
      </w:r>
      <w:r w:rsidRPr="004D5A63">
        <w:rPr>
          <w:rFonts w:cs="Calibri"/>
        </w:rPr>
        <w:t xml:space="preserve"> debaters. </w:t>
      </w:r>
      <w:r w:rsidRPr="004D5A63">
        <w:rPr>
          <w:rFonts w:cs="Calibri"/>
          <w:u w:val="single"/>
        </w:rPr>
        <w:t>Presume the AFF false</w:t>
      </w:r>
      <w:r w:rsidRPr="004D5A63">
        <w:rPr>
          <w:rFonts w:cs="Calibri"/>
        </w:rPr>
        <w:t xml:space="preserve"> because </w:t>
      </w:r>
      <w:r>
        <w:rPr>
          <w:rFonts w:cs="Calibri"/>
        </w:rPr>
        <w:t>you</w:t>
      </w:r>
      <w:r w:rsidRPr="004D5A63">
        <w:rPr>
          <w:rFonts w:cs="Calibri"/>
        </w:rPr>
        <w:t xml:space="preserve"> may just be winning because we couldn’t prepare.  We don’t mandate one form of argument but prioritize </w:t>
      </w:r>
      <w:r w:rsidRPr="004D5A63">
        <w:rPr>
          <w:rFonts w:cs="Calibri"/>
          <w:u w:val="single"/>
        </w:rPr>
        <w:t>process over content</w:t>
      </w:r>
      <w:r w:rsidRPr="004D5A63">
        <w:rPr>
          <w:rFonts w:cs="Calibri"/>
        </w:rPr>
        <w:t xml:space="preserve"> because </w:t>
      </w:r>
      <w:r w:rsidRPr="004D5A63">
        <w:rPr>
          <w:rFonts w:cs="Calibri"/>
          <w:u w:val="single"/>
        </w:rPr>
        <w:t>individual rounds</w:t>
      </w:r>
      <w:r w:rsidRPr="004D5A63">
        <w:rPr>
          <w:rFonts w:cs="Calibri"/>
        </w:rPr>
        <w:t xml:space="preserve"> don’t shape subjectivity, rather the process of engaging in </w:t>
      </w:r>
      <w:r w:rsidRPr="004D5A63">
        <w:rPr>
          <w:rFonts w:cs="Calibri"/>
          <w:u w:val="single"/>
        </w:rPr>
        <w:t>well prepared</w:t>
      </w:r>
      <w:r w:rsidRPr="004D5A63">
        <w:rPr>
          <w:rFonts w:cs="Calibri"/>
        </w:rPr>
        <w:t xml:space="preserve"> debates over the course of the </w:t>
      </w:r>
      <w:r w:rsidRPr="004D5A63">
        <w:rPr>
          <w:rFonts w:cs="Calibri"/>
          <w:u w:val="single"/>
        </w:rPr>
        <w:t>season</w:t>
      </w:r>
      <w:r w:rsidRPr="004D5A63">
        <w:rPr>
          <w:rFonts w:cs="Calibri"/>
        </w:rPr>
        <w:t xml:space="preserve"> outweighs. </w:t>
      </w:r>
    </w:p>
    <w:p w14:paraId="5779BF2C" w14:textId="77777777" w:rsidR="000D2B45" w:rsidRPr="004D5A63" w:rsidRDefault="000D2B45" w:rsidP="000D2B45"/>
    <w:p w14:paraId="74A7E7C7" w14:textId="77777777" w:rsidR="000D2B45" w:rsidRPr="004D5A63" w:rsidRDefault="000D2B45" w:rsidP="000D2B45">
      <w:pPr>
        <w:pStyle w:val="Heading4"/>
        <w:rPr>
          <w:rFonts w:cs="Calibri"/>
        </w:rPr>
      </w:pPr>
      <w:r w:rsidRPr="004D5A63">
        <w:rPr>
          <w:rFonts w:cs="Calibri"/>
        </w:rPr>
        <w:t xml:space="preserve">That </w:t>
      </w:r>
      <w:r w:rsidRPr="004D5A63">
        <w:rPr>
          <w:rFonts w:cs="Calibri"/>
          <w:u w:val="single"/>
        </w:rPr>
        <w:t>turns</w:t>
      </w:r>
      <w:r w:rsidRPr="004D5A63">
        <w:rPr>
          <w:rFonts w:cs="Calibri"/>
        </w:rPr>
        <w:t xml:space="preserve"> </w:t>
      </w:r>
      <w:r>
        <w:rPr>
          <w:rFonts w:cs="Calibri"/>
        </w:rPr>
        <w:t>your</w:t>
      </w:r>
      <w:r w:rsidRPr="004D5A63">
        <w:rPr>
          <w:rFonts w:cs="Calibri"/>
        </w:rPr>
        <w:t xml:space="preserve"> offense through </w:t>
      </w:r>
      <w:r w:rsidRPr="004D5A63">
        <w:rPr>
          <w:rFonts w:cs="Calibri"/>
          <w:u w:val="single"/>
        </w:rPr>
        <w:t>agonistic</w:t>
      </w:r>
      <w:r w:rsidRPr="004D5A63">
        <w:rPr>
          <w:rFonts w:cs="Calibri"/>
        </w:rPr>
        <w:t xml:space="preserve"> rather than </w:t>
      </w:r>
      <w:r w:rsidRPr="004D5A63">
        <w:rPr>
          <w:rFonts w:cs="Calibri"/>
          <w:u w:val="single"/>
        </w:rPr>
        <w:t>antagonistic</w:t>
      </w:r>
      <w:r w:rsidRPr="004D5A63">
        <w:rPr>
          <w:rFonts w:cs="Calibri"/>
        </w:rPr>
        <w:t xml:space="preserve"> </w:t>
      </w:r>
      <w:r w:rsidRPr="004D5A63">
        <w:rPr>
          <w:rFonts w:cs="Calibri"/>
          <w:u w:val="single"/>
        </w:rPr>
        <w:t>rejoinder</w:t>
      </w:r>
      <w:r w:rsidRPr="004D5A63">
        <w:rPr>
          <w:rFonts w:cs="Calibri"/>
        </w:rPr>
        <w:t xml:space="preserve">---competition can be a </w:t>
      </w:r>
      <w:r w:rsidRPr="004D5A63">
        <w:rPr>
          <w:rFonts w:cs="Calibri"/>
          <w:u w:val="single"/>
        </w:rPr>
        <w:t>rejuvenating process</w:t>
      </w:r>
      <w:r w:rsidRPr="004D5A63">
        <w:rPr>
          <w:rFonts w:cs="Calibri"/>
        </w:rPr>
        <w:t xml:space="preserve"> of mutual cooperating and striving. </w:t>
      </w:r>
    </w:p>
    <w:p w14:paraId="6873B39A" w14:textId="77777777" w:rsidR="000D2B45" w:rsidRPr="004D5A63" w:rsidRDefault="000D2B45" w:rsidP="000D2B45">
      <w:r w:rsidRPr="004D5A63">
        <w:t xml:space="preserve">Christa Davis </w:t>
      </w:r>
      <w:r w:rsidRPr="004D5A63">
        <w:rPr>
          <w:rStyle w:val="Style13ptBold"/>
        </w:rPr>
        <w:t>Acampora ‘2</w:t>
      </w:r>
      <w:r w:rsidRPr="004D5A63">
        <w:t xml:space="preserve"> “OF DANGEROUS GAMES AND DASTARDLY DEEDS: A TYPOLOGY OF NIETZSCHE'S CONTESTS” International Studies in Philosophy 34:3</w:t>
      </w:r>
    </w:p>
    <w:p w14:paraId="39BE13F5" w14:textId="77777777" w:rsidR="000D2B45" w:rsidRPr="004D5A63" w:rsidRDefault="000D2B45" w:rsidP="000D2B45">
      <w:pPr>
        <w:pStyle w:val="1AChushush"/>
        <w:rPr>
          <w:rFonts w:ascii="Calibri" w:hAnsi="Calibri" w:cs="Calibri"/>
          <w:sz w:val="16"/>
        </w:rPr>
      </w:pPr>
      <w:r w:rsidRPr="00CE7F57">
        <w:rPr>
          <w:rStyle w:val="StyleUnderline"/>
          <w:rFonts w:ascii="Calibri" w:hAnsi="Calibri" w:cs="Calibri"/>
          <w:highlight w:val="green"/>
        </w:rPr>
        <w:t>Some competitions bring with them</w:t>
      </w:r>
      <w:r w:rsidRPr="004D5A63">
        <w:rPr>
          <w:rStyle w:val="StyleUnderline"/>
          <w:rFonts w:ascii="Calibri" w:hAnsi="Calibri" w:cs="Calibri"/>
        </w:rPr>
        <w:t xml:space="preserve"> entitlements and </w:t>
      </w:r>
      <w:r w:rsidRPr="00CE7F57">
        <w:rPr>
          <w:rStyle w:val="StyleUnderline"/>
          <w:rFonts w:ascii="Calibri" w:hAnsi="Calibri" w:cs="Calibri"/>
          <w:highlight w:val="green"/>
        </w:rPr>
        <w:t>rewards that are reserved for the sole winner</w:t>
      </w:r>
      <w:r w:rsidRPr="004D5A63">
        <w:rPr>
          <w:rStyle w:val="StyleUnderline"/>
          <w:rFonts w:ascii="Calibri" w:hAnsi="Calibri" w:cs="Calibri"/>
        </w:rPr>
        <w:t>. Nearly all of these can be described as zero-sum games</w:t>
      </w:r>
      <w:r w:rsidRPr="004D5A63">
        <w:rPr>
          <w:rFonts w:ascii="Calibri" w:hAnsi="Calibri" w:cs="Calibri"/>
          <w:sz w:val="16"/>
        </w:rPr>
        <w:t xml:space="preserve">: </w:t>
      </w:r>
      <w:proofErr w:type="gramStart"/>
      <w:r w:rsidRPr="004D5A63">
        <w:rPr>
          <w:rFonts w:ascii="Calibri" w:hAnsi="Calibri" w:cs="Calibri"/>
          <w:sz w:val="16"/>
        </w:rPr>
        <w:t>in order for</w:t>
      </w:r>
      <w:proofErr w:type="gramEnd"/>
      <w:r w:rsidRPr="004D5A63">
        <w:rPr>
          <w:rFonts w:ascii="Calibri" w:hAnsi="Calibri" w:cs="Calibri"/>
          <w:sz w:val="16"/>
        </w:rPr>
        <w:t xml:space="preserve"> someone to win, others must lose. Further, if I choose to help you to prepare your dossier for your promotion application for the only available post, I risk reducing my own chances for success</w:t>
      </w:r>
      <w:r w:rsidRPr="004D5A63">
        <w:rPr>
          <w:rStyle w:val="StyleUnderline"/>
          <w:rFonts w:ascii="Calibri" w:hAnsi="Calibri" w:cs="Calibri"/>
        </w:rPr>
        <w:t xml:space="preserve">. </w:t>
      </w:r>
      <w:r w:rsidRPr="00CE7F57">
        <w:rPr>
          <w:rStyle w:val="StyleUnderline"/>
          <w:rFonts w:ascii="Calibri" w:hAnsi="Calibri" w:cs="Calibri"/>
          <w:highlight w:val="green"/>
        </w:rPr>
        <w:t>Let's call these</w:t>
      </w:r>
      <w:r w:rsidRPr="004D5A63">
        <w:rPr>
          <w:rStyle w:val="StyleUnderline"/>
          <w:rFonts w:ascii="Calibri" w:hAnsi="Calibri" w:cs="Calibri"/>
        </w:rPr>
        <w:t xml:space="preserve"> kinds of </w:t>
      </w:r>
      <w:r w:rsidRPr="00CE7F57">
        <w:rPr>
          <w:rStyle w:val="StyleUnderline"/>
          <w:rFonts w:ascii="Calibri" w:hAnsi="Calibri" w:cs="Calibri"/>
          <w:highlight w:val="green"/>
        </w:rPr>
        <w:t>competitions</w:t>
      </w:r>
      <w:r w:rsidRPr="004D5A63">
        <w:rPr>
          <w:rStyle w:val="StyleUnderline"/>
          <w:rFonts w:ascii="Calibri" w:hAnsi="Calibri" w:cs="Calibri"/>
        </w:rPr>
        <w:t xml:space="preserve"> </w:t>
      </w:r>
      <w:r w:rsidRPr="00CE7F57">
        <w:rPr>
          <w:rStyle w:val="StyleUnderline"/>
          <w:rFonts w:ascii="Calibri" w:hAnsi="Calibri" w:cs="Calibri"/>
          <w:highlight w:val="green"/>
        </w:rPr>
        <w:t>antagonistic</w:t>
      </w:r>
      <w:r w:rsidRPr="004D5A63">
        <w:rPr>
          <w:rStyle w:val="StyleUnderline"/>
          <w:rFonts w:ascii="Calibri" w:hAnsi="Calibri" w:cs="Calibri"/>
        </w:rPr>
        <w:t xml:space="preserve"> ones</w:t>
      </w:r>
      <w:r w:rsidRPr="004D5A63">
        <w:rPr>
          <w:rFonts w:ascii="Calibri" w:hAnsi="Calibri" w:cs="Calibri"/>
          <w:sz w:val="16"/>
        </w:rPr>
        <w:t xml:space="preserve">, in which the competitors are pitted against each other in an environment hostile to cooperation. </w:t>
      </w:r>
      <w:r w:rsidRPr="00CE7F57">
        <w:rPr>
          <w:rStyle w:val="StyleUnderline"/>
          <w:rFonts w:ascii="Calibri" w:hAnsi="Calibri" w:cs="Calibri"/>
          <w:highlight w:val="green"/>
        </w:rPr>
        <w:t>We can also imagine competitions that are not zero-sum</w:t>
      </w:r>
      <w:r w:rsidRPr="004D5A63">
        <w:rPr>
          <w:rStyle w:val="StyleUnderline"/>
          <w:rFonts w:ascii="Calibri" w:hAnsi="Calibri" w:cs="Calibri"/>
        </w:rPr>
        <w:t xml:space="preserve"> games</w:t>
      </w:r>
      <w:r w:rsidRPr="004D5A63">
        <w:rPr>
          <w:rFonts w:ascii="Calibri" w:hAnsi="Calibri" w:cs="Calibri"/>
          <w:sz w:val="16"/>
        </w:rPr>
        <w:t xml:space="preserve">,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(aycJv), which in its original use meant "gathering to- gether."25 </w:t>
      </w:r>
      <w:r w:rsidRPr="004D5A63">
        <w:rPr>
          <w:rStyle w:val="StyleUnderline"/>
          <w:rFonts w:ascii="Calibri" w:hAnsi="Calibri" w:cs="Calibri"/>
        </w:rPr>
        <w:t xml:space="preserve">Practicing </w:t>
      </w:r>
      <w:r w:rsidRPr="00CE7F57">
        <w:rPr>
          <w:rStyle w:val="StyleUnderline"/>
          <w:rFonts w:ascii="Calibri" w:hAnsi="Calibri" w:cs="Calibri"/>
          <w:highlight w:val="green"/>
        </w:rPr>
        <w:t>an agonistic mode</w:t>
      </w:r>
      <w:r w:rsidRPr="004D5A63">
        <w:rPr>
          <w:rStyle w:val="StyleUnderline"/>
          <w:rFonts w:ascii="Calibri" w:hAnsi="Calibri" w:cs="Calibri"/>
        </w:rPr>
        <w:t xml:space="preserve">l of competition </w:t>
      </w:r>
      <w:r w:rsidRPr="00CE7F57">
        <w:rPr>
          <w:rStyle w:val="StyleUnderline"/>
          <w:rFonts w:ascii="Calibri" w:hAnsi="Calibri" w:cs="Calibri"/>
          <w:highlight w:val="green"/>
        </w:rPr>
        <w:t>could provide</w:t>
      </w:r>
      <w:r w:rsidRPr="004D5A63">
        <w:rPr>
          <w:rStyle w:val="StyleUnderline"/>
          <w:rFonts w:ascii="Calibri" w:hAnsi="Calibri" w:cs="Calibri"/>
        </w:rPr>
        <w:t xml:space="preserve"> results of shared satisfaction and might enable us to transform competitions for fame and status that inform so much of our lives into </w:t>
      </w:r>
      <w:r w:rsidRPr="00CE7F57">
        <w:rPr>
          <w:rStyle w:val="Emphasis"/>
          <w:highlight w:val="green"/>
        </w:rPr>
        <w:t>competitions for meeting cooperatively and provisionally defined standards of aesthetic and intellectual excellence</w:t>
      </w:r>
      <w:r w:rsidRPr="00CE7F57">
        <w:rPr>
          <w:rFonts w:ascii="Calibri" w:hAnsi="Calibri" w:cs="Calibri"/>
          <w:sz w:val="16"/>
          <w:highlight w:val="green"/>
        </w:rPr>
        <w:t>.</w:t>
      </w:r>
      <w:r w:rsidRPr="004D5A63">
        <w:rPr>
          <w:rFonts w:ascii="Calibri" w:hAnsi="Calibri" w:cs="Calibri"/>
          <w:sz w:val="16"/>
        </w:rPr>
        <w:t xml:space="preserve">26 </w:t>
      </w:r>
      <w:r w:rsidRPr="004D5A63">
        <w:rPr>
          <w:rStyle w:val="StyleUnderline"/>
          <w:rFonts w:ascii="Calibri" w:hAnsi="Calibri" w:cs="Calibri"/>
        </w:rPr>
        <w:t>If we can revive the sense of agon as a gathering together that vivifies the sense of competition that initiates a striving together toward, we can better appreciate the unique relational possibilities of competition</w:t>
      </w:r>
      <w:r w:rsidRPr="00CE7F57">
        <w:rPr>
          <w:rFonts w:ascii="Calibri" w:hAnsi="Calibri" w:cs="Calibri"/>
          <w:sz w:val="16"/>
          <w:highlight w:val="green"/>
        </w:rPr>
        <w:t>.</w:t>
      </w:r>
      <w:r w:rsidRPr="004D5A63">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sidRPr="004D5A63">
        <w:rPr>
          <w:rStyle w:val="StyleUnderline"/>
          <w:rFonts w:ascii="Calibri" w:hAnsi="Calibri" w:cs="Calibri"/>
        </w:rPr>
        <w:t xml:space="preserve">When two runners compete </w:t>
      </w:r>
      <w:proofErr w:type="gramStart"/>
      <w:r w:rsidRPr="004D5A63">
        <w:rPr>
          <w:rStyle w:val="StyleUnderline"/>
          <w:rFonts w:ascii="Calibri" w:hAnsi="Calibri" w:cs="Calibri"/>
        </w:rPr>
        <w:t>in order to</w:t>
      </w:r>
      <w:proofErr w:type="gramEnd"/>
      <w:r w:rsidRPr="004D5A63">
        <w:rPr>
          <w:rStyle w:val="StyleUnderline"/>
          <w:rFonts w:ascii="Calibri" w:hAnsi="Calibri" w:cs="Calibri"/>
        </w:rPr>
        <w:t xml:space="preserve"> bring out the best performances in each, </w:t>
      </w:r>
      <w:r>
        <w:rPr>
          <w:rStyle w:val="StyleUnderline"/>
          <w:rFonts w:ascii="Calibri" w:hAnsi="Calibri" w:cs="Calibri"/>
        </w:rPr>
        <w:t>your</w:t>
      </w:r>
      <w:r w:rsidRPr="004D5A63">
        <w:rPr>
          <w:rStyle w:val="StyleUnderline"/>
          <w:rFonts w:ascii="Calibri" w:hAnsi="Calibri" w:cs="Calibri"/>
        </w:rPr>
        <w:t xml:space="preserve"> own performances be- come inextricably linked. </w:t>
      </w:r>
      <w:r w:rsidRPr="004D5A63">
        <w:rPr>
          <w:rFonts w:ascii="Calibri" w:hAnsi="Calibri" w:cs="Calibri"/>
          <w:sz w:val="16"/>
        </w:rPr>
        <w:t xml:space="preserve">When I run with you, I push you to pull me, I leap ahead and call you to join me. </w:t>
      </w:r>
      <w:r w:rsidRPr="004D5A63">
        <w:rPr>
          <w:rStyle w:val="StyleUnderline"/>
          <w:rFonts w:ascii="Calibri" w:hAnsi="Calibri" w:cs="Calibri"/>
        </w:rPr>
        <w:t>When you run faster</w:t>
      </w:r>
      <w:r w:rsidRPr="004D5A63">
        <w:rPr>
          <w:rFonts w:ascii="Calibri" w:hAnsi="Calibri" w:cs="Calibri"/>
          <w:sz w:val="16"/>
        </w:rPr>
        <w:t xml:space="preserve">, I respond to your advance not by wishing you would run slower or that you might fall so that I could surge ahead. </w:t>
      </w:r>
      <w:r w:rsidRPr="00CE7F57">
        <w:rPr>
          <w:rStyle w:val="StyleUnderline"/>
          <w:rFonts w:ascii="Calibri" w:hAnsi="Calibri" w:cs="Calibri"/>
          <w:highlight w:val="green"/>
        </w:rPr>
        <w:t>I do not view your success as a personal affront, rather I respond to it as a call to join you in the pursuit</w:t>
      </w:r>
      <w:r w:rsidRPr="004D5A63">
        <w:rPr>
          <w:rFonts w:ascii="Calibri" w:hAnsi="Calibri" w:cs="Calibri"/>
          <w:sz w:val="16"/>
        </w:rPr>
        <w:t xml:space="preserve">. When </w:t>
      </w:r>
      <w:proofErr w:type="gramStart"/>
      <w:r w:rsidRPr="004D5A63">
        <w:rPr>
          <w:rFonts w:ascii="Calibri" w:hAnsi="Calibri" w:cs="Calibri"/>
          <w:sz w:val="16"/>
        </w:rPr>
        <w:t>in the course of</w:t>
      </w:r>
      <w:proofErr w:type="gramEnd"/>
      <w:r w:rsidRPr="004D5A63">
        <w:rPr>
          <w:rFonts w:ascii="Calibri" w:hAnsi="Calibri" w:cs="Calibri"/>
          <w:sz w:val="16"/>
        </w:rPr>
        <w:t xml:space="preserve"> running with me, you draw from me the best of which I am capable, </w:t>
      </w:r>
      <w:r w:rsidRPr="004D5A63">
        <w:rPr>
          <w:rStyle w:val="StyleUnderline"/>
          <w:rFonts w:ascii="Calibri" w:hAnsi="Calibri" w:cs="Calibri"/>
        </w:rPr>
        <w:t>our performances serve as the measure of the strength in both of us</w:t>
      </w:r>
      <w:r w:rsidRPr="004D5A63">
        <w:rPr>
          <w:rFonts w:ascii="Calibri" w:hAnsi="Calibri" w:cs="Calibri"/>
          <w:sz w:val="16"/>
        </w:rPr>
        <w:t xml:space="preserve">. </w:t>
      </w:r>
      <w:r w:rsidRPr="00CE7F57">
        <w:rPr>
          <w:rStyle w:val="StyleUnderline"/>
          <w:rFonts w:ascii="Calibri" w:hAnsi="Calibri" w:cs="Calibri"/>
          <w:highlight w:val="green"/>
        </w:rPr>
        <w:t>Neither achievement finds its meaning outside of the context in which we created it</w:t>
      </w:r>
      <w:r w:rsidRPr="004D5A63">
        <w:rPr>
          <w:rStyle w:val="StyleUnderline"/>
          <w:rFonts w:ascii="Calibri" w:hAnsi="Calibri" w:cs="Calibri"/>
        </w:rPr>
        <w:t xml:space="preserve">. When two (or more) compete </w:t>
      </w:r>
      <w:proofErr w:type="gramStart"/>
      <w:r w:rsidRPr="004D5A63">
        <w:rPr>
          <w:rStyle w:val="StyleUnderline"/>
          <w:rFonts w:ascii="Calibri" w:hAnsi="Calibri" w:cs="Calibri"/>
        </w:rPr>
        <w:t>in order to</w:t>
      </w:r>
      <w:proofErr w:type="gramEnd"/>
      <w:r w:rsidRPr="004D5A63">
        <w:rPr>
          <w:rStyle w:val="StyleUnderline"/>
          <w:rFonts w:ascii="Calibri" w:hAnsi="Calibri" w:cs="Calibri"/>
        </w:rPr>
        <w:t xml:space="preserve"> inspire each other, to strive together toward, the gathering </w:t>
      </w:r>
      <w:r>
        <w:rPr>
          <w:rStyle w:val="StyleUnderline"/>
          <w:rFonts w:ascii="Calibri" w:hAnsi="Calibri" w:cs="Calibri"/>
        </w:rPr>
        <w:t>you</w:t>
      </w:r>
      <w:r w:rsidRPr="004D5A63">
        <w:rPr>
          <w:rStyle w:val="StyleUnderline"/>
          <w:rFonts w:ascii="Calibri" w:hAnsi="Calibri" w:cs="Calibri"/>
        </w:rPr>
        <w:t xml:space="preserve"> create, </w:t>
      </w:r>
      <w:r>
        <w:rPr>
          <w:rStyle w:val="StyleUnderline"/>
          <w:rFonts w:ascii="Calibri" w:hAnsi="Calibri" w:cs="Calibri"/>
        </w:rPr>
        <w:t>your</w:t>
      </w:r>
      <w:r w:rsidRPr="004D5A63">
        <w:rPr>
          <w:rStyle w:val="StyleUnderline"/>
          <w:rFonts w:ascii="Calibri" w:hAnsi="Calibri" w:cs="Calibri"/>
        </w:rPr>
        <w:t xml:space="preserve"> agon, creates a space in which the meaning of </w:t>
      </w:r>
      <w:r>
        <w:rPr>
          <w:rStyle w:val="StyleUnderline"/>
          <w:rFonts w:ascii="Calibri" w:hAnsi="Calibri" w:cs="Calibri"/>
        </w:rPr>
        <w:t>your</w:t>
      </w:r>
      <w:r w:rsidRPr="004D5A63">
        <w:rPr>
          <w:rStyle w:val="StyleUnderline"/>
          <w:rFonts w:ascii="Calibri" w:hAnsi="Calibri" w:cs="Calibri"/>
        </w:rPr>
        <w:t xml:space="preserve"> achievements are gathered</w:t>
      </w:r>
      <w:r w:rsidRPr="004D5A63">
        <w:rPr>
          <w:rFonts w:ascii="Calibri" w:hAnsi="Calibri" w:cs="Calibri"/>
          <w:sz w:val="16"/>
        </w:rPr>
        <w:t xml:space="preserve">. </w:t>
      </w:r>
      <w:r w:rsidRPr="00CE7F57">
        <w:rPr>
          <w:rStyle w:val="StyleUnderline"/>
          <w:rFonts w:ascii="Calibri" w:hAnsi="Calibri" w:cs="Calibri"/>
          <w:highlight w:val="green"/>
        </w:rPr>
        <w:t>When your excellent performance draws mine out of me, together we potentially unlock the possibilities in each</w:t>
      </w:r>
      <w:r w:rsidRPr="004D5A63">
        <w:rPr>
          <w:rFonts w:ascii="Calibri" w:hAnsi="Calibri" w:cs="Calibri"/>
          <w:sz w:val="16"/>
        </w:rPr>
        <w:t xml:space="preserve">. For this we can </w:t>
      </w:r>
      <w:r w:rsidRPr="004D5A63">
        <w:rPr>
          <w:rFonts w:ascii="Calibri" w:hAnsi="Calibri" w:cs="Calibri"/>
          <w:sz w:val="16"/>
        </w:rPr>
        <w:lastRenderedPageBreak/>
        <w:t xml:space="preserve">certainly be deeply indebted to each other. At the same time, we come to understand and appreciate ourselves and our own possibilities in a new way.27 Furthermore, this way of coming to understand and appreciate our difference(s), and of recognizing perhaps </w:t>
      </w:r>
      <w:r>
        <w:rPr>
          <w:rFonts w:ascii="Calibri" w:hAnsi="Calibri" w:cs="Calibri"/>
          <w:sz w:val="16"/>
        </w:rPr>
        <w:t>your</w:t>
      </w:r>
      <w:r w:rsidRPr="004D5A63">
        <w:rPr>
          <w:rFonts w:ascii="Calibri" w:hAnsi="Calibri" w:cs="Calibri"/>
          <w:sz w:val="16"/>
        </w:rPr>
        <w:t xml:space="preserve"> interdependence, might be </w:t>
      </w:r>
      <w:proofErr w:type="gramStart"/>
      <w:r w:rsidRPr="004D5A63">
        <w:rPr>
          <w:rFonts w:ascii="Calibri" w:hAnsi="Calibri" w:cs="Calibri"/>
          <w:sz w:val="16"/>
        </w:rPr>
        <w:t>preferable,</w:t>
      </w:r>
      <w:proofErr w:type="gramEnd"/>
      <w:r w:rsidRPr="004D5A63">
        <w:rPr>
          <w:rFonts w:ascii="Calibri" w:hAnsi="Calibri" w:cs="Calibri"/>
          <w:sz w:val="16"/>
        </w:rPr>
        <w:t xml:space="preserv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sidRPr="004D5A63">
        <w:rPr>
          <w:rStyle w:val="StyleUnderline"/>
          <w:rFonts w:ascii="Calibri" w:hAnsi="Calibri" w:cs="Calibri"/>
        </w:rPr>
        <w:t xml:space="preserve">Agonism is not the only productive way of relating to each other, and we can certainly play in ways that are not agonistic, but I do think such </w:t>
      </w:r>
      <w:r w:rsidRPr="00CE7F57">
        <w:rPr>
          <w:rStyle w:val="StyleUnderline"/>
          <w:rFonts w:ascii="Calibri" w:hAnsi="Calibri" w:cs="Calibri"/>
          <w:highlight w:val="green"/>
        </w:rPr>
        <w:t>an ethos of agonism is compatible with recognition of both the vulnerability of the other and one's dependence upon others for one's own identity</w:t>
      </w:r>
      <w:r w:rsidRPr="004D5A63">
        <w:rPr>
          <w:rFonts w:ascii="Calibri" w:hAnsi="Calibri" w:cs="Calibri"/>
          <w:sz w:val="16"/>
        </w:rPr>
        <w:t xml:space="preserve">. </w:t>
      </w:r>
      <w:r w:rsidRPr="004D5A63">
        <w:rPr>
          <w:rStyle w:val="StyleUnderline"/>
          <w:rFonts w:ascii="Calibri" w:hAnsi="Calibri" w:cs="Calibri"/>
        </w:rPr>
        <w:t>It incorporates aggression, instructive resistance, as well as cooperation, and it is compatible with the practice of generosity. It cultivates senses of yearning and desire that do not necessarily have destructive ends</w:t>
      </w:r>
      <w:r w:rsidRPr="004D5A63">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sidRPr="00CE7F57">
        <w:rPr>
          <w:rStyle w:val="StyleUnderline"/>
          <w:rFonts w:ascii="Calibri" w:hAnsi="Calibri" w:cs="Calibri"/>
          <w:highlight w:val="green"/>
        </w:rPr>
        <w:t xml:space="preserve">participation might entail provisional </w:t>
      </w:r>
      <w:r w:rsidRPr="00CE7F57">
        <w:rPr>
          <w:rStyle w:val="Emphasis"/>
          <w:highlight w:val="green"/>
        </w:rPr>
        <w:t>restraints, limitations, and norms</w:t>
      </w:r>
      <w:r w:rsidRPr="004D5A63">
        <w:rPr>
          <w:rStyle w:val="StyleUnderline"/>
          <w:rFonts w:ascii="Calibri" w:hAnsi="Calibri" w:cs="Calibri"/>
        </w:rPr>
        <w:t xml:space="preserve"> </w:t>
      </w:r>
      <w:r w:rsidRPr="00CE7F57">
        <w:rPr>
          <w:rStyle w:val="StyleUnderline"/>
          <w:rFonts w:ascii="Calibri" w:hAnsi="Calibri" w:cs="Calibri"/>
          <w:highlight w:val="green"/>
        </w:rPr>
        <w:t>that mark out the arenas in which such recreations occur.</w:t>
      </w:r>
      <w:r w:rsidRPr="004D5A63">
        <w:rPr>
          <w:rFonts w:ascii="Calibri" w:hAnsi="Calibri" w:cs="Calibri"/>
          <w:sz w:val="16"/>
        </w:rPr>
        <w:t xml:space="preserve"> At his best, 1 think Nietzsche envisions a similar form for the agonistic life. </w:t>
      </w:r>
      <w:r w:rsidRPr="00CE7F57">
        <w:rPr>
          <w:rStyle w:val="StyleUnderline"/>
          <w:rFonts w:ascii="Calibri" w:hAnsi="Calibri" w:cs="Calibri"/>
          <w:highlight w:val="green"/>
        </w:rPr>
        <w:t>Competitive "striving together toward</w:t>
      </w:r>
      <w:r w:rsidRPr="004D5A63">
        <w:rPr>
          <w:rStyle w:val="StyleUnderline"/>
          <w:rFonts w:ascii="Calibri" w:hAnsi="Calibri" w:cs="Calibri"/>
        </w:rPr>
        <w:t xml:space="preserve">" can be a difficult condition to create and a fragile one to maintain. It </w:t>
      </w:r>
      <w:r w:rsidRPr="00CE7F57">
        <w:rPr>
          <w:rStyle w:val="Emphasis"/>
          <w:highlight w:val="green"/>
        </w:rPr>
        <w:t>requires the creation of a common ground from which participants can interact</w:t>
      </w:r>
      <w:r w:rsidRPr="00CE7F57">
        <w:rPr>
          <w:rStyle w:val="StyleUnderline"/>
          <w:rFonts w:ascii="Calibri" w:hAnsi="Calibri" w:cs="Calibri"/>
          <w:highlight w:val="green"/>
        </w:rPr>
        <w:t xml:space="preserve">. </w:t>
      </w:r>
      <w:r w:rsidRPr="004D5A63">
        <w:rPr>
          <w:rStyle w:val="StyleUnderline"/>
          <w:rFonts w:ascii="Calibri" w:hAnsi="Calibri" w:cs="Calibri"/>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sidRPr="004D5A63">
        <w:rPr>
          <w:rFonts w:ascii="Calibri" w:hAnsi="Calibri" w:cs="Calibri"/>
          <w:sz w:val="16"/>
        </w:rPr>
        <w:t xml:space="preserve">. </w:t>
      </w:r>
      <w:r w:rsidRPr="004D5A63">
        <w:rPr>
          <w:rStyle w:val="StyleUnderline"/>
          <w:rFonts w:ascii="Calibri" w:hAnsi="Calibri" w:cs="Calibri"/>
        </w:rPr>
        <w:t xml:space="preserve">It demands systematic support to cultivate future participants. </w:t>
      </w:r>
      <w:r w:rsidRPr="00CE7F57">
        <w:rPr>
          <w:rStyle w:val="Emphasis"/>
          <w:highlight w:val="green"/>
        </w:rPr>
        <w:t>And it must have some kind of mechanism for keeping the competition open so that future play can be anticipated</w:t>
      </w:r>
      <w:r w:rsidRPr="004D5A63">
        <w:rPr>
          <w:rFonts w:ascii="Calibri" w:hAnsi="Calibri" w:cs="Calibri"/>
          <w:sz w:val="16"/>
        </w:rPr>
        <w:t xml:space="preserve">. </w:t>
      </w:r>
      <w:r w:rsidRPr="004D5A63">
        <w:rPr>
          <w:rStyle w:val="StyleUnderline"/>
          <w:rFonts w:ascii="Calibri" w:hAnsi="Calibri" w:cs="Calibri"/>
        </w:rPr>
        <w:t>When any one of the required elements is disrupted, the competition can deteriorate into alternative and non- productive modes of competition and destructive forms of striving</w:t>
      </w:r>
      <w:r w:rsidRPr="004D5A63">
        <w:rPr>
          <w:rFonts w:ascii="Calibri" w:hAnsi="Calibri" w:cs="Calibri"/>
          <w:sz w:val="16"/>
        </w:rPr>
        <w:t xml:space="preserve">. </w:t>
      </w:r>
      <w:r w:rsidRPr="004D5A63">
        <w:rPr>
          <w:rStyle w:val="StyleUnderline"/>
          <w:rFonts w:ascii="Calibri" w:hAnsi="Calibri" w:cs="Calibri"/>
        </w:rPr>
        <w:t>But when an agonistic contest is realized, it creates enormous opportunities for creative self-expression, for the formation of individual and communal identity, for acquiring self-esteem and mutual admiration, and for achieving individual as well as corporate goals</w:t>
      </w:r>
      <w:r w:rsidRPr="004D5A63">
        <w:rPr>
          <w:rFonts w:ascii="Calibri" w:hAnsi="Calibri" w:cs="Calibri"/>
          <w:sz w:val="16"/>
        </w:rPr>
        <w:t>. It is one of the possibilities that lie not only beyond good and evil but also beyond the cowardly and barbarous.29</w:t>
      </w:r>
    </w:p>
    <w:p w14:paraId="4C105EE4" w14:textId="77777777" w:rsidR="000D2B45" w:rsidRPr="004D5A63" w:rsidRDefault="000D2B45" w:rsidP="000D2B45"/>
    <w:p w14:paraId="2B153635" w14:textId="77777777" w:rsidR="000D2B45" w:rsidRDefault="000D2B45" w:rsidP="000D2B45">
      <w:pPr>
        <w:pStyle w:val="Heading2"/>
      </w:pPr>
      <w:r>
        <w:lastRenderedPageBreak/>
        <w:t>2</w:t>
      </w:r>
    </w:p>
    <w:p w14:paraId="19A6818A" w14:textId="77777777" w:rsidR="00CE7F57" w:rsidRDefault="00CE7F57" w:rsidP="00CE7F57">
      <w:pPr>
        <w:pStyle w:val="Heading4"/>
      </w:pPr>
      <w:r>
        <w:t xml:space="preserve">The 1AC participates in the ruse of analogy thus locking blacknesss outside of a structural antagonism to the world. Their affirmation requires a negation of an analysis of anti-blackness at the level of fungibility thus denying the gratouitous violence of slavery and dooming aff solvency. </w:t>
      </w:r>
    </w:p>
    <w:p w14:paraId="23C4534A" w14:textId="77777777" w:rsidR="00CE7F57" w:rsidRDefault="00CE7F57" w:rsidP="00CE7F57">
      <w:pPr>
        <w:rPr>
          <w:sz w:val="16"/>
          <w:szCs w:val="16"/>
        </w:rPr>
      </w:pPr>
      <w:r>
        <w:rPr>
          <w:b/>
          <w:u w:val="single"/>
        </w:rPr>
        <w:t>Wilderson 10,</w:t>
      </w:r>
      <w:r>
        <w:rPr>
          <w:sz w:val="16"/>
          <w:szCs w:val="16"/>
        </w:rPr>
        <w:t xml:space="preserve"> (Frank B. Wilderson, Associate Professor of African American Studies and Drama at the University of California &amp; former member of the Umkhonto we Sizwe, Red, White and Black: Cinema and the Structure of US Antagonisms, FT)</w:t>
      </w:r>
    </w:p>
    <w:p w14:paraId="3DBC14A6" w14:textId="77777777" w:rsidR="00CE7F57" w:rsidRDefault="00CE7F57" w:rsidP="00CE7F57">
      <w:pPr>
        <w:rPr>
          <w:b/>
          <w:u w:val="single"/>
        </w:rPr>
      </w:pPr>
      <w:r>
        <w:rPr>
          <w:sz w:val="16"/>
          <w:szCs w:val="16"/>
        </w:rPr>
        <w:t xml:space="preserve">This is one of several moments in Black Skin, White Masks when Fanon splits the hair between social oppression and structural suffering, making it possible to theorize the impossibility of a Black ontology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upon such meditations. </w:t>
      </w:r>
      <w:r>
        <w:rPr>
          <w:b/>
          <w:highlight w:val="green"/>
          <w:u w:val="single"/>
        </w:rPr>
        <w:t>The ruse of analogy erroneously locates the Black in the world</w:t>
      </w:r>
      <w:r>
        <w:rPr>
          <w:sz w:val="16"/>
          <w:szCs w:val="16"/>
        </w:rPr>
        <w:t>—</w:t>
      </w:r>
      <w:r w:rsidRPr="00D80B8D">
        <w:rPr>
          <w:b/>
          <w:u w:val="single"/>
        </w:rPr>
        <w:t>a place where s/he has not been since the dawning of Blackness.</w:t>
      </w:r>
      <w:r>
        <w:rPr>
          <w:b/>
          <w:u w:val="single"/>
        </w:rPr>
        <w:t xml:space="preserve"> </w:t>
      </w:r>
      <w:r>
        <w:rPr>
          <w:b/>
          <w:highlight w:val="green"/>
          <w:u w:val="single"/>
        </w:rPr>
        <w:t xml:space="preserve">This </w:t>
      </w:r>
      <w:r w:rsidRPr="00D80B8D">
        <w:rPr>
          <w:b/>
          <w:u w:val="single"/>
        </w:rPr>
        <w:t xml:space="preserve">attempt to position the Black in the world by way of </w:t>
      </w:r>
      <w:r>
        <w:rPr>
          <w:b/>
          <w:highlight w:val="green"/>
          <w:u w:val="single"/>
        </w:rPr>
        <w:t xml:space="preserve">analogy is </w:t>
      </w:r>
      <w:r w:rsidRPr="00D80B8D">
        <w:rPr>
          <w:b/>
          <w:u w:val="single"/>
        </w:rPr>
        <w:t xml:space="preserve">not only a </w:t>
      </w:r>
      <w:r>
        <w:rPr>
          <w:b/>
          <w:highlight w:val="green"/>
          <w:u w:val="single"/>
        </w:rPr>
        <w:t xml:space="preserve">mystification, </w:t>
      </w:r>
      <w:r w:rsidRPr="00D80B8D">
        <w:rPr>
          <w:b/>
          <w:u w:val="single"/>
        </w:rPr>
        <w:t xml:space="preserve">and often </w:t>
      </w:r>
      <w:r>
        <w:rPr>
          <w:b/>
          <w:highlight w:val="green"/>
          <w:u w:val="single"/>
        </w:rPr>
        <w:t>erasure</w:t>
      </w:r>
      <w:r>
        <w:rPr>
          <w:b/>
          <w:u w:val="single"/>
        </w:rPr>
        <w:t xml:space="preserve">, </w:t>
      </w:r>
      <w:r>
        <w:rPr>
          <w:b/>
          <w:highlight w:val="green"/>
          <w:u w:val="single"/>
        </w:rPr>
        <w:t>of Blackness’s grammar of suffering</w:t>
      </w:r>
      <w:r>
        <w:rPr>
          <w:sz w:val="16"/>
          <w:szCs w:val="16"/>
          <w:highlight w:val="green"/>
        </w:rPr>
        <w:t xml:space="preserve"> </w:t>
      </w:r>
      <w:r w:rsidRPr="00D80B8D">
        <w:rPr>
          <w:sz w:val="16"/>
          <w:szCs w:val="16"/>
        </w:rPr>
        <w:t>(</w:t>
      </w:r>
      <w:r w:rsidRPr="00D80B8D">
        <w:rPr>
          <w:b/>
          <w:u w:val="single"/>
        </w:rPr>
        <w:t>accumulation and fungibility or the status of being non-Human</w:t>
      </w:r>
      <w:r w:rsidRPr="00D80B8D">
        <w:rPr>
          <w:sz w:val="16"/>
          <w:szCs w:val="16"/>
        </w:rPr>
        <w:t xml:space="preserve">) </w:t>
      </w:r>
      <w:r w:rsidRPr="00D80B8D">
        <w:rPr>
          <w:b/>
          <w:u w:val="single"/>
        </w:rPr>
        <w:t>but</w:t>
      </w:r>
      <w:r>
        <w:rPr>
          <w:b/>
          <w:highlight w:val="green"/>
          <w:u w:val="single"/>
        </w:rPr>
        <w:t xml:space="preserve"> simultaneously also a provision for </w:t>
      </w:r>
      <w:r w:rsidRPr="00D80B8D">
        <w:rPr>
          <w:b/>
          <w:u w:val="single"/>
        </w:rPr>
        <w:t xml:space="preserve">civil </w:t>
      </w:r>
      <w:r>
        <w:rPr>
          <w:b/>
          <w:highlight w:val="green"/>
          <w:u w:val="single"/>
        </w:rPr>
        <w:t>society</w:t>
      </w:r>
      <w:r>
        <w:rPr>
          <w:b/>
          <w:u w:val="single"/>
        </w:rPr>
        <w:t>, promising an enabling modality for Human ethical dilemmas. It is a mystification and an erasure because, whereas Masters may share the same fantasies as Slaves, and Slaves can speak as though they have the same interests as Masters, their respective grammars of suffering are irreconcilable</w:t>
      </w:r>
      <w:r>
        <w:rPr>
          <w:sz w:val="16"/>
          <w:szCs w:val="16"/>
        </w:rPr>
        <w:t xml:space="preserve">. In dragging his interlocutors kicking and screaming through “Fact of Blackness,” or what Ronald Judy has translated more pointedly as “The Lived Experience of the Black,” </w:t>
      </w:r>
      <w:r>
        <w:rPr>
          <w:b/>
          <w:highlight w:val="green"/>
          <w:u w:val="single"/>
        </w:rPr>
        <w:t>Fanon is not attempting to play “oppression Olympics”</w:t>
      </w:r>
      <w:r>
        <w:rPr>
          <w:b/>
          <w:u w:val="single"/>
        </w:rPr>
        <w:t xml:space="preserve"> and thus draw conclusions that Blacks are at the top of every empirical hierarchy of social discrimination, </w:t>
      </w:r>
      <w:r>
        <w:rPr>
          <w:sz w:val="16"/>
          <w:szCs w:val="16"/>
        </w:rPr>
        <w:t xml:space="preserve">though that case has also been made.xv </w:t>
      </w:r>
      <w:r>
        <w:rPr>
          <w:b/>
          <w:u w:val="single"/>
        </w:rPr>
        <w:t>Having established that, yes, the Jew is oppressed</w:t>
      </w:r>
      <w:r>
        <w:rPr>
          <w:sz w:val="16"/>
          <w:szCs w:val="16"/>
        </w:rPr>
        <w:t xml:space="preserve"> (and, yes, the Black is oppressed) </w:t>
      </w:r>
      <w:r>
        <w:rPr>
          <w:b/>
          <w:u w:val="single"/>
        </w:rPr>
        <w:t xml:space="preserve">Fanon refuses to let the lived experience of oppression dictate the terms of his meditations on suffering. </w:t>
      </w:r>
      <w:r>
        <w:rPr>
          <w:sz w:val="16"/>
          <w:szCs w:val="16"/>
        </w:rPr>
        <w:t xml:space="preserve">He writes: [The Jew] belongs to the race of those [who] since the beginning of time have never known cannibalism. What an idea, to eat one’s father! Simple enough one has only not to be a nigger [emphasis </w:t>
      </w:r>
      <w:proofErr w:type="gramStart"/>
      <w:r>
        <w:rPr>
          <w:sz w:val="16"/>
          <w:szCs w:val="16"/>
        </w:rPr>
        <w:t>mine]...</w:t>
      </w:r>
      <w:proofErr w:type="gramEnd"/>
      <w:r>
        <w:rPr>
          <w:sz w:val="16"/>
          <w:szCs w:val="16"/>
        </w:rPr>
        <w:t xml:space="preserve">[I]n my case everything takes on a new guise. I am the slave not of an idea others have of me but of my own appearance. (Black Skin, White Masks 115-16) Two tensions are at work here. One operates under the labor of ethical dilemmas-- </w:t>
      </w:r>
      <w:r>
        <w:rPr>
          <w:b/>
          <w:u w:val="single"/>
        </w:rPr>
        <w:t>“</w:t>
      </w:r>
      <w:r>
        <w:rPr>
          <w:b/>
          <w:highlight w:val="green"/>
          <w:u w:val="single"/>
        </w:rPr>
        <w:t>simple enough one has only not to be [black</w:t>
      </w:r>
      <w:r>
        <w:rPr>
          <w:b/>
          <w:u w:val="single"/>
        </w:rPr>
        <w:t>]</w:t>
      </w:r>
      <w:r>
        <w:rPr>
          <w:sz w:val="16"/>
          <w:szCs w:val="16"/>
        </w:rPr>
        <w:t xml:space="preserve"> a nigger</w:t>
      </w:r>
      <w:proofErr w:type="gramStart"/>
      <w:r>
        <w:rPr>
          <w:sz w:val="16"/>
          <w:szCs w:val="16"/>
        </w:rPr>
        <w:t>.”xvi</w:t>
      </w:r>
      <w:proofErr w:type="gramEnd"/>
      <w:r>
        <w:rPr>
          <w:sz w:val="16"/>
          <w:szCs w:val="16"/>
        </w:rPr>
        <w:t xml:space="preserve"> </w:t>
      </w:r>
      <w:r>
        <w:rPr>
          <w:b/>
          <w:u w:val="single"/>
        </w:rPr>
        <w:t>This</w:t>
      </w:r>
      <w:r>
        <w:rPr>
          <w:sz w:val="16"/>
          <w:szCs w:val="16"/>
        </w:rPr>
        <w:t xml:space="preserve">, I submit, </w:t>
      </w:r>
      <w:r>
        <w:rPr>
          <w:b/>
          <w:u w:val="single"/>
        </w:rPr>
        <w:t xml:space="preserve">is </w:t>
      </w:r>
      <w:r>
        <w:rPr>
          <w:b/>
          <w:highlight w:val="green"/>
          <w:u w:val="single"/>
        </w:rPr>
        <w:t>the essence of being for the White and non-Black position: ontology scaled down to a g</w:t>
      </w:r>
      <w:r w:rsidRPr="00D80B8D">
        <w:rPr>
          <w:b/>
          <w:u w:val="single"/>
        </w:rPr>
        <w:t xml:space="preserve">lobal </w:t>
      </w:r>
      <w:r>
        <w:rPr>
          <w:b/>
          <w:highlight w:val="green"/>
          <w:u w:val="single"/>
        </w:rPr>
        <w:t>c</w:t>
      </w:r>
      <w:r w:rsidRPr="00D80B8D">
        <w:rPr>
          <w:b/>
          <w:u w:val="single"/>
        </w:rPr>
        <w:t xml:space="preserve">ommon </w:t>
      </w:r>
      <w:r>
        <w:rPr>
          <w:b/>
          <w:highlight w:val="green"/>
          <w:u w:val="single"/>
        </w:rPr>
        <w:t>d</w:t>
      </w:r>
      <w:r w:rsidRPr="00D80B8D">
        <w:rPr>
          <w:b/>
          <w:u w:val="single"/>
        </w:rPr>
        <w:t>enominator</w:t>
      </w:r>
      <w:r>
        <w:rPr>
          <w:b/>
          <w:u w:val="single"/>
        </w:rPr>
        <w:t>. The other tension is found in the impossibility of ethical dilemmas for the Black: “I am,”</w:t>
      </w:r>
      <w:r>
        <w:rPr>
          <w:sz w:val="16"/>
          <w:szCs w:val="16"/>
        </w:rPr>
        <w:t xml:space="preserve"> Fanon writes, </w:t>
      </w:r>
      <w:r>
        <w:rPr>
          <w:b/>
          <w:u w:val="single"/>
        </w:rPr>
        <w:t>“a slave not of an idea others have of me but of my own appearance.” Being can thus be thought of, in the first ontological instance, as non-</w:t>
      </w:r>
      <w:r>
        <w:rPr>
          <w:sz w:val="16"/>
          <w:szCs w:val="16"/>
        </w:rPr>
        <w:t xml:space="preserve"> niggerness; and slavery then as niggerness. The visual field, “my own appearance,” is the cut, the mechanism that elaborates the division between the non-niggerness and slavery, the difference between the living and the dead. </w:t>
      </w:r>
      <w:r>
        <w:rPr>
          <w:b/>
          <w:u w:val="single"/>
        </w:rPr>
        <w:t>Whereas Humans exist on some plane of being and thus can become existentially present through some struggle for</w:t>
      </w:r>
      <w:r>
        <w:rPr>
          <w:sz w:val="16"/>
          <w:szCs w:val="16"/>
        </w:rPr>
        <w:t xml:space="preserve">/of/through </w:t>
      </w:r>
      <w:r>
        <w:rPr>
          <w:b/>
          <w:u w:val="single"/>
        </w:rPr>
        <w:t xml:space="preserve">recognition, </w:t>
      </w:r>
      <w:r>
        <w:rPr>
          <w:b/>
          <w:highlight w:val="green"/>
          <w:u w:val="single"/>
        </w:rPr>
        <w:t>Blacks cannot attain the plane of recognition</w:t>
      </w:r>
      <w:r>
        <w:rPr>
          <w:b/>
          <w:u w:val="single"/>
        </w:rPr>
        <w:t xml:space="preserve"> </w:t>
      </w:r>
      <w:r>
        <w:rPr>
          <w:sz w:val="16"/>
          <w:szCs w:val="16"/>
        </w:rPr>
        <w:t xml:space="preserve">(West 82). Spillers, Fanon, and Hartman maintain that the </w:t>
      </w:r>
      <w:r>
        <w:rPr>
          <w:b/>
          <w:highlight w:val="green"/>
          <w:u w:val="single"/>
        </w:rPr>
        <w:t xml:space="preserve">violence </w:t>
      </w:r>
      <w:r w:rsidRPr="00D80B8D">
        <w:rPr>
          <w:b/>
          <w:u w:val="single"/>
        </w:rPr>
        <w:t xml:space="preserve">that has </w:t>
      </w:r>
      <w:r>
        <w:rPr>
          <w:b/>
          <w:highlight w:val="green"/>
          <w:u w:val="single"/>
        </w:rPr>
        <w:t xml:space="preserve">positioned </w:t>
      </w:r>
      <w:r w:rsidRPr="00D80B8D">
        <w:rPr>
          <w:b/>
          <w:u w:val="single"/>
        </w:rPr>
        <w:t xml:space="preserve">and repetitively re-positions </w:t>
      </w:r>
      <w:r>
        <w:rPr>
          <w:b/>
          <w:highlight w:val="green"/>
          <w:u w:val="single"/>
        </w:rPr>
        <w:t xml:space="preserve">the Black as a void of historical movement </w:t>
      </w:r>
      <w:r w:rsidRPr="00D80B8D">
        <w:rPr>
          <w:b/>
          <w:u w:val="single"/>
        </w:rPr>
        <w:t xml:space="preserve">is </w:t>
      </w:r>
      <w:r>
        <w:rPr>
          <w:b/>
          <w:highlight w:val="green"/>
          <w:u w:val="single"/>
        </w:rPr>
        <w:t xml:space="preserve">without analog in </w:t>
      </w:r>
      <w:r w:rsidRPr="00D80B8D">
        <w:rPr>
          <w:b/>
          <w:u w:val="single"/>
        </w:rPr>
        <w:t xml:space="preserve">the </w:t>
      </w:r>
      <w:r>
        <w:rPr>
          <w:b/>
          <w:highlight w:val="green"/>
          <w:u w:val="single"/>
        </w:rPr>
        <w:t xml:space="preserve">suffering dynamics </w:t>
      </w:r>
      <w:r w:rsidRPr="00D80B8D">
        <w:rPr>
          <w:b/>
          <w:u w:val="single"/>
        </w:rPr>
        <w:t>of the ontologically alive. The violence</w:t>
      </w:r>
      <w:r>
        <w:rPr>
          <w:b/>
          <w:u w:val="single"/>
        </w:rPr>
        <w:t xml:space="preserve"> that turns the African into a thing is without analog because it does not simply oppress the Black through tactile and empirical technologies of oppression,</w:t>
      </w:r>
      <w:r>
        <w:rPr>
          <w:sz w:val="16"/>
          <w:szCs w:val="16"/>
        </w:rPr>
        <w:t xml:space="preserve"> like the “little family quarrels” which for Fanon exemplify the Jewish Holocaust. </w:t>
      </w:r>
      <w:r>
        <w:rPr>
          <w:b/>
          <w:u w:val="single"/>
        </w:rPr>
        <w:t xml:space="preserve">Rather, the </w:t>
      </w:r>
      <w:r>
        <w:rPr>
          <w:b/>
          <w:highlight w:val="green"/>
          <w:u w:val="single"/>
        </w:rPr>
        <w:t xml:space="preserve">gratuitous violence </w:t>
      </w:r>
      <w:r w:rsidRPr="00D80B8D">
        <w:rPr>
          <w:b/>
          <w:u w:val="single"/>
        </w:rPr>
        <w:t>of the Black’s first ontological instance, the Middle Passage</w:t>
      </w:r>
      <w:r>
        <w:rPr>
          <w:b/>
          <w:highlight w:val="green"/>
          <w:u w:val="single"/>
        </w:rPr>
        <w:t>, “wiped out [his/her] metaphysics...his [her] customs and sources on which they are based</w:t>
      </w:r>
      <w:r>
        <w:rPr>
          <w:sz w:val="16"/>
          <w:szCs w:val="16"/>
        </w:rPr>
        <w:t xml:space="preserve">” (BSWM 110). </w:t>
      </w:r>
      <w:r>
        <w:rPr>
          <w:b/>
          <w:highlight w:val="green"/>
          <w:u w:val="single"/>
        </w:rPr>
        <w:t>Jews went into Auschwitz and came out as Jews.</w:t>
      </w:r>
      <w:r>
        <w:rPr>
          <w:b/>
          <w:u w:val="single"/>
        </w:rPr>
        <w:t xml:space="preserve"> </w:t>
      </w:r>
      <w:r>
        <w:rPr>
          <w:b/>
          <w:highlight w:val="green"/>
          <w:u w:val="single"/>
        </w:rPr>
        <w:t>Africans went into the ships and came out as Blacks.</w:t>
      </w:r>
      <w:r>
        <w:rPr>
          <w:b/>
          <w:u w:val="single"/>
        </w:rPr>
        <w:t xml:space="preserve"> </w:t>
      </w:r>
      <w:r w:rsidRPr="00D80B8D">
        <w:rPr>
          <w:b/>
          <w:u w:val="single"/>
        </w:rPr>
        <w:t>The</w:t>
      </w:r>
      <w:r w:rsidRPr="00D80B8D">
        <w:rPr>
          <w:sz w:val="16"/>
          <w:szCs w:val="16"/>
        </w:rPr>
        <w:t xml:space="preserve"> former</w:t>
      </w:r>
      <w:r>
        <w:rPr>
          <w:sz w:val="16"/>
          <w:szCs w:val="16"/>
        </w:rPr>
        <w:t xml:space="preserve"> is a Human holocaust; the </w:t>
      </w:r>
      <w:r>
        <w:rPr>
          <w:b/>
          <w:highlight w:val="green"/>
          <w:u w:val="single"/>
        </w:rPr>
        <w:t xml:space="preserve">latter is a </w:t>
      </w:r>
      <w:r w:rsidRPr="00D80B8D">
        <w:rPr>
          <w:b/>
          <w:u w:val="single"/>
        </w:rPr>
        <w:t xml:space="preserve">Human and a </w:t>
      </w:r>
      <w:r>
        <w:rPr>
          <w:b/>
          <w:highlight w:val="green"/>
          <w:u w:val="single"/>
        </w:rPr>
        <w:t>metaphysical holocaust</w:t>
      </w:r>
      <w:r>
        <w:rPr>
          <w:b/>
          <w:u w:val="single"/>
        </w:rPr>
        <w:t>.</w:t>
      </w:r>
      <w:r>
        <w:rPr>
          <w:sz w:val="16"/>
          <w:szCs w:val="16"/>
        </w:rPr>
        <w:t xml:space="preserve"> That is why it makes little sense to attempt analogy: </w:t>
      </w:r>
      <w:r>
        <w:rPr>
          <w:b/>
          <w:u w:val="single"/>
        </w:rPr>
        <w:t>the Jews have the Dead</w:t>
      </w:r>
      <w:r>
        <w:rPr>
          <w:sz w:val="16"/>
          <w:szCs w:val="16"/>
        </w:rPr>
        <w:t xml:space="preserve"> (the Muselmenn) among them; </w:t>
      </w:r>
      <w:r>
        <w:rPr>
          <w:b/>
          <w:u w:val="single"/>
        </w:rPr>
        <w:t xml:space="preserve">the Dead have the Blacks among them. </w:t>
      </w:r>
      <w:r>
        <w:rPr>
          <w:b/>
          <w:highlight w:val="green"/>
          <w:u w:val="single"/>
        </w:rPr>
        <w:t xml:space="preserve">This violence </w:t>
      </w:r>
      <w:r w:rsidRPr="00D80B8D">
        <w:rPr>
          <w:b/>
          <w:u w:val="single"/>
        </w:rPr>
        <w:t xml:space="preserve">which </w:t>
      </w:r>
      <w:r>
        <w:rPr>
          <w:b/>
          <w:highlight w:val="green"/>
          <w:u w:val="single"/>
        </w:rPr>
        <w:t xml:space="preserve">turns </w:t>
      </w:r>
      <w:r w:rsidRPr="00D80B8D">
        <w:rPr>
          <w:b/>
          <w:u w:val="single"/>
        </w:rPr>
        <w:t xml:space="preserve">a </w:t>
      </w:r>
      <w:r>
        <w:rPr>
          <w:b/>
          <w:highlight w:val="green"/>
          <w:u w:val="single"/>
        </w:rPr>
        <w:t xml:space="preserve">body into flesh, ripped apart </w:t>
      </w:r>
      <w:r w:rsidRPr="00D80B8D">
        <w:rPr>
          <w:b/>
          <w:u w:val="single"/>
        </w:rPr>
        <w:t xml:space="preserve">literally and </w:t>
      </w:r>
      <w:r w:rsidRPr="00D80B8D">
        <w:rPr>
          <w:b/>
          <w:u w:val="single"/>
        </w:rPr>
        <w:lastRenderedPageBreak/>
        <w:t>imaginatively,</w:t>
      </w:r>
      <w:r>
        <w:rPr>
          <w:b/>
          <w:highlight w:val="green"/>
          <w:u w:val="single"/>
        </w:rPr>
        <w:t xml:space="preserve"> destroys the possibility of ontology because it positions the Black within an infinite and indeterminately horrifying and open vulnerability, </w:t>
      </w:r>
      <w:r w:rsidRPr="00D80B8D">
        <w:rPr>
          <w:b/>
          <w:u w:val="single"/>
        </w:rPr>
        <w:t xml:space="preserve">an </w:t>
      </w:r>
      <w:r>
        <w:rPr>
          <w:b/>
          <w:highlight w:val="green"/>
          <w:u w:val="single"/>
        </w:rPr>
        <w:t xml:space="preserve">object made </w:t>
      </w:r>
      <w:r w:rsidRPr="00D80B8D">
        <w:rPr>
          <w:b/>
          <w:u w:val="single"/>
        </w:rPr>
        <w:t>available</w:t>
      </w:r>
      <w:r>
        <w:rPr>
          <w:sz w:val="16"/>
          <w:szCs w:val="16"/>
        </w:rPr>
        <w:t xml:space="preserve"> (which is to say </w:t>
      </w:r>
      <w:r>
        <w:rPr>
          <w:b/>
          <w:highlight w:val="green"/>
          <w:u w:val="single"/>
        </w:rPr>
        <w:t>fungible</w:t>
      </w:r>
      <w:r>
        <w:rPr>
          <w:sz w:val="16"/>
          <w:szCs w:val="16"/>
          <w:highlight w:val="green"/>
        </w:rPr>
        <w:t xml:space="preserve">) </w:t>
      </w:r>
      <w:r w:rsidRPr="00D80B8D">
        <w:rPr>
          <w:b/>
          <w:u w:val="single"/>
        </w:rPr>
        <w:t>for any subject.</w:t>
      </w:r>
      <w:r>
        <w:rPr>
          <w:sz w:val="16"/>
          <w:szCs w:val="16"/>
        </w:rPr>
        <w:t xml:space="preserve"> As such, “</w:t>
      </w:r>
      <w:r>
        <w:rPr>
          <w:sz w:val="16"/>
          <w:szCs w:val="16"/>
          <w:highlight w:val="green"/>
        </w:rPr>
        <w:t>t</w:t>
      </w:r>
      <w:r>
        <w:rPr>
          <w:b/>
          <w:highlight w:val="green"/>
          <w:u w:val="single"/>
        </w:rPr>
        <w:t xml:space="preserve">he black has no ontological resistance </w:t>
      </w:r>
      <w:r w:rsidRPr="00D80B8D">
        <w:rPr>
          <w:b/>
          <w:u w:val="single"/>
        </w:rPr>
        <w:t>in t</w:t>
      </w:r>
      <w:r>
        <w:rPr>
          <w:b/>
          <w:u w:val="single"/>
        </w:rPr>
        <w:t>he eyes of the white man”</w:t>
      </w:r>
      <w:r>
        <w:rPr>
          <w:sz w:val="16"/>
          <w:szCs w:val="16"/>
        </w:rPr>
        <w:t xml:space="preserve"> (110) </w:t>
      </w:r>
      <w:r>
        <w:rPr>
          <w:b/>
          <w:u w:val="single"/>
        </w:rPr>
        <w:t xml:space="preserve">or, more precisely, </w:t>
      </w:r>
      <w:r w:rsidRPr="00D80B8D">
        <w:rPr>
          <w:b/>
          <w:u w:val="single"/>
        </w:rPr>
        <w:t>in the eyes of Humanity.</w:t>
      </w:r>
    </w:p>
    <w:p w14:paraId="73710B2E" w14:textId="77777777" w:rsidR="00CE7F57" w:rsidRPr="00926A79" w:rsidRDefault="00CE7F57" w:rsidP="00CE7F57"/>
    <w:p w14:paraId="52C6CC9C" w14:textId="77777777" w:rsidR="00CE7F57" w:rsidRDefault="00CE7F57" w:rsidP="00CE7F57">
      <w:pPr>
        <w:pStyle w:val="Heading4"/>
      </w:pPr>
      <w:r>
        <w:t xml:space="preserve">Blackness is structurally locked from Human capacity and designated as indistinguishable flesh. The 1AC’s use of an inclusive theory to study </w:t>
      </w:r>
      <w:r>
        <w:softHyphen/>
      </w:r>
      <w:r>
        <w:softHyphen/>
      </w:r>
      <w:r>
        <w:softHyphen/>
      </w:r>
      <w:r>
        <w:softHyphen/>
      </w:r>
      <w:r>
        <w:softHyphen/>
      </w:r>
      <w:r>
        <w:softHyphen/>
      </w:r>
      <w:r>
        <w:softHyphen/>
        <w:t xml:space="preserve">_______ only mystifies the way in which blackness as a phobogenic object is positioned outside the possibility of relational capacity or political mandate. While Junior Partners can be positioned as phobic objects at the level of ideation, they yet retain a capacity for reconciliation that dispenses violence only at the site of contingent transgression. </w:t>
      </w:r>
    </w:p>
    <w:p w14:paraId="2FA461E7" w14:textId="77777777" w:rsidR="00CE7F57" w:rsidRDefault="00CE7F57" w:rsidP="00CE7F57">
      <w:pPr>
        <w:rPr>
          <w:b/>
        </w:rPr>
      </w:pPr>
      <w:r w:rsidRPr="00AB6D01">
        <w:rPr>
          <w:rStyle w:val="Style13ptBold"/>
        </w:rPr>
        <w:t>Wilderson</w:t>
      </w:r>
      <w:r>
        <w:rPr>
          <w:rStyle w:val="Style13ptBold"/>
        </w:rPr>
        <w:t xml:space="preserve"> </w:t>
      </w:r>
      <w:r w:rsidRPr="00AB6D01">
        <w:rPr>
          <w:rStyle w:val="Style13ptBold"/>
        </w:rPr>
        <w:t>20</w:t>
      </w:r>
      <w:r w:rsidRPr="00AB6D01">
        <w:t xml:space="preserve"> </w:t>
      </w:r>
      <w:r>
        <w:t>(Frank B Wilderson III is an American writer, dramatist, filmmaker and critic. He is a full professor of Drama and African American studies at the </w:t>
      </w:r>
      <w:hyperlink r:id="rId5">
        <w:r>
          <w:rPr>
            <w:color w:val="000000"/>
          </w:rPr>
          <w:t>University of California, Irvine</w:t>
        </w:r>
      </w:hyperlink>
      <w:r>
        <w:t>. “Afro-Pessimism” pgs. 160-163 NAE)</w:t>
      </w:r>
    </w:p>
    <w:p w14:paraId="504C9D9A" w14:textId="77777777" w:rsidR="00CE7F57" w:rsidRDefault="00CE7F57" w:rsidP="00CE7F57">
      <w:pPr>
        <w:rPr>
          <w:u w:val="single"/>
        </w:rPr>
      </w:pPr>
      <w:r>
        <w:rPr>
          <w:b/>
          <w:u w:val="single"/>
        </w:rPr>
        <w:t xml:space="preserve">The opening of this scene is exemplary of the ways in which </w:t>
      </w:r>
      <w:r w:rsidRPr="0002692F">
        <w:rPr>
          <w:b/>
          <w:highlight w:val="green"/>
          <w:u w:val="single"/>
        </w:rPr>
        <w:t>the master’s prerogative</w:t>
      </w:r>
      <w:r>
        <w:t xml:space="preserve">, </w:t>
      </w:r>
      <w:r>
        <w:rPr>
          <w:b/>
          <w:u w:val="single"/>
        </w:rPr>
        <w:t>beyond deciding that Charles Robbins and the Black People’s Army have not secured a Black mandate</w:t>
      </w:r>
      <w:r w:rsidRPr="00082DE4">
        <w:t xml:space="preserve">, </w:t>
      </w:r>
      <w:r w:rsidRPr="0002692F">
        <w:rPr>
          <w:b/>
          <w:highlight w:val="green"/>
          <w:u w:val="single"/>
        </w:rPr>
        <w:t>goes so far as to designate what kind of politics will be allowed to secure a mandate and what the nature of that mandate will be</w:t>
      </w:r>
      <w:r>
        <w:rPr>
          <w:b/>
          <w:u w:val="single"/>
        </w:rPr>
        <w:t>.</w:t>
      </w:r>
      <w:r>
        <w:t xml:space="preserve"> All of this transpires prior to Charles Robbins having said one word! In fact, the interrogation closes as it opens, though more emphatically: Robbins is bound and gagged, as a tribunal member keeps shouting. “Shut him up . . . Shut. Him. Up!” And </w:t>
      </w:r>
      <w:r>
        <w:rPr>
          <w:b/>
          <w:u w:val="single"/>
        </w:rPr>
        <w:t>a white defense lawyer rises to articulate the ethical dilemmas that Robbins has been barred from speaking since the beginning</w:t>
      </w:r>
      <w:r>
        <w:t xml:space="preserve">. On some level, this is the same discursive violence meted out to Nancy Jane Smith, in that </w:t>
      </w:r>
      <w:r>
        <w:rPr>
          <w:b/>
          <w:u w:val="single"/>
        </w:rPr>
        <w:t>the members of the tribunal quash any hope of the interrogation flowering on a rich semantic field of affiliation— an ethical assessment of institutional power predicated on competing political and philosophical orientations</w:t>
      </w:r>
      <w:r>
        <w:t xml:space="preserve">. In other words, </w:t>
      </w:r>
      <w:r>
        <w:rPr>
          <w:b/>
          <w:u w:val="single"/>
        </w:rPr>
        <w:t xml:space="preserve">on face value, </w:t>
      </w:r>
      <w:r w:rsidRPr="0002692F">
        <w:rPr>
          <w:b/>
          <w:highlight w:val="green"/>
          <w:u w:val="single"/>
        </w:rPr>
        <w:t xml:space="preserve">the </w:t>
      </w:r>
      <w:r>
        <w:rPr>
          <w:b/>
          <w:u w:val="single"/>
        </w:rPr>
        <w:t xml:space="preserve">kind of </w:t>
      </w:r>
      <w:r w:rsidRPr="0002692F">
        <w:rPr>
          <w:b/>
          <w:highlight w:val="green"/>
          <w:u w:val="single"/>
        </w:rPr>
        <w:t>argument that Marxists like Negri and Hardt make—that</w:t>
      </w:r>
      <w:r>
        <w:t xml:space="preserve">, in this post-industrial dystopia in which we have been living since the end of the 1960s, </w:t>
      </w:r>
      <w:r>
        <w:rPr>
          <w:b/>
          <w:u w:val="single"/>
        </w:rPr>
        <w:t xml:space="preserve">that is, since the end of the Golden Age of Capital, the temporality of incarceration, or </w:t>
      </w:r>
      <w:r w:rsidRPr="0002692F">
        <w:rPr>
          <w:b/>
          <w:highlight w:val="green"/>
          <w:u w:val="single"/>
        </w:rPr>
        <w:t xml:space="preserve">“prison time,” </w:t>
      </w:r>
      <w:r w:rsidRPr="00D80B8D">
        <w:rPr>
          <w:b/>
          <w:u w:val="single"/>
        </w:rPr>
        <w:t xml:space="preserve">has </w:t>
      </w:r>
      <w:r w:rsidRPr="0002692F">
        <w:rPr>
          <w:b/>
          <w:highlight w:val="green"/>
          <w:u w:val="single"/>
        </w:rPr>
        <w:t xml:space="preserve">usurped </w:t>
      </w:r>
      <w:r w:rsidRPr="00D80B8D">
        <w:rPr>
          <w:b/>
          <w:u w:val="single"/>
        </w:rPr>
        <w:t xml:space="preserve">the time of civil </w:t>
      </w:r>
      <w:r w:rsidRPr="0002692F">
        <w:rPr>
          <w:b/>
          <w:highlight w:val="green"/>
          <w:u w:val="single"/>
        </w:rPr>
        <w:t>society, for everyone regardless of race or gender</w:t>
      </w:r>
      <w:r>
        <w:rPr>
          <w:b/>
          <w:u w:val="single"/>
        </w:rPr>
        <w:t xml:space="preserve">. </w:t>
      </w:r>
      <w:r w:rsidRPr="00D80B8D">
        <w:rPr>
          <w:b/>
          <w:highlight w:val="green"/>
          <w:u w:val="single"/>
        </w:rPr>
        <w:t xml:space="preserve">But unlike Nancy Jane Smith, </w:t>
      </w:r>
      <w:r w:rsidRPr="00D80B8D">
        <w:rPr>
          <w:b/>
          <w:u w:val="single"/>
        </w:rPr>
        <w:t xml:space="preserve">Charles </w:t>
      </w:r>
      <w:r w:rsidRPr="00D80B8D">
        <w:rPr>
          <w:b/>
          <w:highlight w:val="green"/>
          <w:u w:val="single"/>
        </w:rPr>
        <w:t xml:space="preserve">Robbins is </w:t>
      </w:r>
      <w:r w:rsidRPr="0002692F">
        <w:rPr>
          <w:b/>
          <w:highlight w:val="green"/>
          <w:u w:val="single"/>
        </w:rPr>
        <w:t>not even given the opportunity to participate in a ratcheting downward of the scale of abstraction</w:t>
      </w:r>
      <w:r>
        <w:rPr>
          <w:b/>
          <w:u w:val="single"/>
        </w:rPr>
        <w:t xml:space="preserve">, that is, from affiliation to filiation. </w:t>
      </w:r>
      <w:r w:rsidRPr="0002692F">
        <w:rPr>
          <w:b/>
          <w:highlight w:val="green"/>
          <w:u w:val="single"/>
        </w:rPr>
        <w:t>He</w:t>
      </w:r>
      <w:r>
        <w:rPr>
          <w:b/>
          <w:u w:val="single"/>
        </w:rPr>
        <w:t xml:space="preserve"> is not someone’s wayward son, in the way that Nancy Jane Smith is someone’s way- ward daughter. Charles Robbins </w:t>
      </w:r>
      <w:r w:rsidRPr="0002692F">
        <w:rPr>
          <w:b/>
          <w:highlight w:val="green"/>
          <w:u w:val="single"/>
        </w:rPr>
        <w:t xml:space="preserve">is not even </w:t>
      </w:r>
      <w:r w:rsidRPr="00D80B8D">
        <w:rPr>
          <w:b/>
          <w:u w:val="single"/>
        </w:rPr>
        <w:t xml:space="preserve">a </w:t>
      </w:r>
      <w:r w:rsidRPr="0002692F">
        <w:rPr>
          <w:b/>
          <w:highlight w:val="green"/>
          <w:u w:val="single"/>
        </w:rPr>
        <w:t xml:space="preserve">Human </w:t>
      </w:r>
      <w:proofErr w:type="gramStart"/>
      <w:r w:rsidRPr="00D80B8D">
        <w:rPr>
          <w:b/>
          <w:u w:val="single"/>
        </w:rPr>
        <w:t>subject;</w:t>
      </w:r>
      <w:proofErr w:type="gramEnd"/>
      <w:r w:rsidRPr="00D80B8D">
        <w:rPr>
          <w:b/>
          <w:u w:val="single"/>
        </w:rPr>
        <w:t xml:space="preserve"> which is to say that </w:t>
      </w:r>
      <w:r w:rsidRPr="0002692F">
        <w:rPr>
          <w:b/>
          <w:highlight w:val="green"/>
          <w:u w:val="single"/>
        </w:rPr>
        <w:t xml:space="preserve">he experiences </w:t>
      </w:r>
      <w:r w:rsidRPr="00D80B8D">
        <w:rPr>
          <w:b/>
          <w:u w:val="single"/>
        </w:rPr>
        <w:t xml:space="preserve">civil </w:t>
      </w:r>
      <w:r w:rsidRPr="0002692F">
        <w:rPr>
          <w:b/>
          <w:highlight w:val="green"/>
          <w:u w:val="single"/>
        </w:rPr>
        <w:t xml:space="preserve">society </w:t>
      </w:r>
      <w:r w:rsidRPr="00D80B8D">
        <w:rPr>
          <w:b/>
          <w:u w:val="single"/>
        </w:rPr>
        <w:t xml:space="preserve">not </w:t>
      </w:r>
      <w:r w:rsidRPr="00D80B8D">
        <w:rPr>
          <w:b/>
          <w:highlight w:val="green"/>
          <w:u w:val="single"/>
        </w:rPr>
        <w:t>as</w:t>
      </w:r>
      <w:r w:rsidRPr="00D80B8D">
        <w:rPr>
          <w:b/>
          <w:u w:val="single"/>
        </w:rPr>
        <w:t xml:space="preserve"> a system of laws, codes, and mores that dispense violence against those who transgress its laws and codes of behavior.</w:t>
      </w:r>
      <w:r w:rsidRPr="00D80B8D">
        <w:t xml:space="preserve"> For him, </w:t>
      </w:r>
      <w:r w:rsidRPr="00D80B8D">
        <w:rPr>
          <w:b/>
          <w:u w:val="single"/>
        </w:rPr>
        <w:t xml:space="preserve">civil society is </w:t>
      </w:r>
      <w:r w:rsidRPr="0002692F">
        <w:rPr>
          <w:b/>
          <w:highlight w:val="green"/>
          <w:u w:val="single"/>
        </w:rPr>
        <w:t>a juggernaut of murderous vengeance void of contingency, trial, or debate</w:t>
      </w:r>
      <w:r w:rsidRPr="0002692F">
        <w:rPr>
          <w:highlight w:val="green"/>
        </w:rPr>
        <w:t>.</w:t>
      </w:r>
      <w:r>
        <w:t xml:space="preserve"> For Charles Robbins and the Black woman in the desert, civil society has always been a juggernaut of violence. </w:t>
      </w:r>
      <w:r w:rsidRPr="0002692F">
        <w:rPr>
          <w:b/>
          <w:highlight w:val="green"/>
          <w:u w:val="single"/>
        </w:rPr>
        <w:t xml:space="preserve">Civil society </w:t>
      </w:r>
      <w:r w:rsidRPr="00D80B8D">
        <w:rPr>
          <w:b/>
          <w:u w:val="single"/>
        </w:rPr>
        <w:t xml:space="preserve">has </w:t>
      </w:r>
      <w:r w:rsidRPr="0002692F">
        <w:rPr>
          <w:b/>
          <w:highlight w:val="green"/>
          <w:u w:val="single"/>
        </w:rPr>
        <w:t>never been</w:t>
      </w:r>
      <w:r w:rsidRPr="00D80B8D">
        <w:rPr>
          <w:b/>
          <w:u w:val="single"/>
        </w:rPr>
        <w:t xml:space="preserve"> a terrain </w:t>
      </w:r>
      <w:r w:rsidRPr="0002692F">
        <w:rPr>
          <w:b/>
          <w:highlight w:val="green"/>
          <w:u w:val="single"/>
        </w:rPr>
        <w:t xml:space="preserve">characterized by consent </w:t>
      </w:r>
      <w:r w:rsidRPr="00D80B8D">
        <w:rPr>
          <w:b/>
          <w:u w:val="single"/>
        </w:rPr>
        <w:t>as opposed to coercion</w:t>
      </w:r>
      <w:r>
        <w:t xml:space="preserve">. For the two of them, </w:t>
      </w:r>
      <w:r>
        <w:rPr>
          <w:b/>
          <w:u w:val="single"/>
        </w:rPr>
        <w:t>the usurpation of civil society by violence is not a new phenomenon, predicated on changes in political economy</w:t>
      </w:r>
      <w:r>
        <w:t xml:space="preserve"> (such as the end of the gold standard). On the contrary, </w:t>
      </w:r>
      <w:r w:rsidRPr="0002692F">
        <w:rPr>
          <w:b/>
          <w:highlight w:val="green"/>
          <w:u w:val="single"/>
        </w:rPr>
        <w:t>violence without sanctuary is the sine qua non of Blackness</w:t>
      </w:r>
      <w:r>
        <w:rPr>
          <w:b/>
          <w:u w:val="single"/>
        </w:rPr>
        <w:t>.</w:t>
      </w:r>
      <w:r>
        <w:t xml:space="preserve"> Like Nancy Jane Smith, he is a stimulus to </w:t>
      </w:r>
      <w:proofErr w:type="gramStart"/>
      <w:r>
        <w:t>anxiety;</w:t>
      </w:r>
      <w:proofErr w:type="gramEnd"/>
      <w:r>
        <w:t xml:space="preserve"> but not anxiety of an ideational nature. It is not as though Robbins’s ideas are a threat to deep-seated ideas held by the conservative tribunal. </w:t>
      </w:r>
      <w:r>
        <w:rPr>
          <w:b/>
          <w:u w:val="single"/>
        </w:rPr>
        <w:t xml:space="preserve">Their interrogation of him is symptomatic of the fact </w:t>
      </w:r>
      <w:r w:rsidRPr="00D80B8D">
        <w:rPr>
          <w:b/>
          <w:u w:val="single"/>
        </w:rPr>
        <w:t xml:space="preserve">that the only ideas he has are the ones </w:t>
      </w:r>
      <w:r w:rsidRPr="00D80B8D">
        <w:rPr>
          <w:b/>
          <w:u w:val="single"/>
        </w:rPr>
        <w:lastRenderedPageBreak/>
        <w:t>he embodies</w:t>
      </w:r>
      <w:proofErr w:type="gramStart"/>
      <w:r w:rsidRPr="00D80B8D">
        <w:rPr>
          <w:b/>
          <w:u w:val="single"/>
        </w:rPr>
        <w:t>, that is to say, the</w:t>
      </w:r>
      <w:proofErr w:type="gramEnd"/>
      <w:r w:rsidRPr="00D80B8D">
        <w:rPr>
          <w:b/>
          <w:u w:val="single"/>
        </w:rPr>
        <w:t xml:space="preserve"> ideas they have of him</w:t>
      </w:r>
      <w:r w:rsidRPr="00D80B8D">
        <w:t>. Like my interrogation at the hands of Elgar’s mother, Celina Davenport, when I was a child, a woman whose unconscious prompted</w:t>
      </w:r>
      <w:r>
        <w:t xml:space="preserve"> a complaint about her husband’s lack of home team spirit when my answers ran afoul of her frame of reference, the tribunal has no need for Robbins’s actual testimony</w:t>
      </w:r>
      <w:r w:rsidRPr="0002692F">
        <w:rPr>
          <w:highlight w:val="green"/>
        </w:rPr>
        <w:t xml:space="preserve">. </w:t>
      </w:r>
      <w:r w:rsidRPr="0002692F">
        <w:rPr>
          <w:b/>
          <w:highlight w:val="green"/>
          <w:u w:val="single"/>
        </w:rPr>
        <w:t>His “flesh</w:t>
      </w:r>
      <w:r>
        <w:rPr>
          <w:b/>
          <w:u w:val="single"/>
        </w:rPr>
        <w:t>”</w:t>
      </w:r>
      <w:r>
        <w:t xml:space="preserve"> (his color, size, genitals—</w:t>
      </w:r>
      <w:r w:rsidRPr="0002692F">
        <w:rPr>
          <w:b/>
          <w:highlight w:val="green"/>
          <w:u w:val="single"/>
        </w:rPr>
        <w:t>the bio-facticity of Blackness</w:t>
      </w:r>
      <w:r>
        <w:t>)</w:t>
      </w:r>
      <w:r w:rsidRPr="0002692F">
        <w:rPr>
          <w:highlight w:val="green"/>
        </w:rPr>
        <w:t>,</w:t>
      </w:r>
      <w:r w:rsidRPr="0022325C">
        <w:t xml:space="preserve"> </w:t>
      </w:r>
      <w:r w:rsidRPr="0022325C">
        <w:rPr>
          <w:b/>
          <w:u w:val="single"/>
        </w:rPr>
        <w:t>not his philosophical or sexual orientation,</w:t>
      </w:r>
      <w:r>
        <w:rPr>
          <w:b/>
          <w:u w:val="single"/>
        </w:rPr>
        <w:t xml:space="preserve"> </w:t>
      </w:r>
      <w:r w:rsidRPr="0002692F">
        <w:rPr>
          <w:b/>
          <w:highlight w:val="green"/>
          <w:u w:val="single"/>
        </w:rPr>
        <w:t>is the stimulus to anxiety</w:t>
      </w:r>
      <w:r>
        <w:rPr>
          <w:b/>
          <w:u w:val="single"/>
        </w:rPr>
        <w:t>. There is no need for the tribunal to parse out his rhetoric as they did when, in their filial fixation, they asked Nancy Jane Smith to sing one of her songs for them</w:t>
      </w:r>
      <w:r>
        <w:t xml:space="preserve">; or when, in a rare moment in which they granted her the noblesse oblige of official engagement, they asked her what her philosophy of government was. </w:t>
      </w:r>
      <w:r w:rsidRPr="0002692F">
        <w:rPr>
          <w:b/>
          <w:highlight w:val="green"/>
          <w:u w:val="single"/>
        </w:rPr>
        <w:t xml:space="preserve">The inability of the tribunal to imagine </w:t>
      </w:r>
      <w:r w:rsidRPr="0022325C">
        <w:rPr>
          <w:b/>
          <w:u w:val="single"/>
        </w:rPr>
        <w:t xml:space="preserve">Charles </w:t>
      </w:r>
      <w:r w:rsidRPr="0002692F">
        <w:rPr>
          <w:b/>
          <w:highlight w:val="green"/>
          <w:u w:val="single"/>
        </w:rPr>
        <w:t xml:space="preserve">Robbins as a relational being, </w:t>
      </w:r>
      <w:r w:rsidRPr="0022325C">
        <w:rPr>
          <w:b/>
          <w:u w:val="single"/>
        </w:rPr>
        <w:t xml:space="preserve">their unconscious inability to see him </w:t>
      </w:r>
      <w:r w:rsidRPr="0002692F">
        <w:rPr>
          <w:b/>
          <w:highlight w:val="green"/>
          <w:u w:val="single"/>
        </w:rPr>
        <w:t>as a Human being</w:t>
      </w:r>
      <w:r>
        <w:rPr>
          <w:b/>
          <w:u w:val="single"/>
        </w:rPr>
        <w:t xml:space="preserve">, as someone imbued </w:t>
      </w:r>
      <w:r w:rsidRPr="0002692F">
        <w:rPr>
          <w:b/>
          <w:highlight w:val="green"/>
          <w:u w:val="single"/>
        </w:rPr>
        <w:t>with the spatio-temporal capacity to possess relational status</w:t>
      </w:r>
      <w:r>
        <w:rPr>
          <w:b/>
          <w:u w:val="single"/>
        </w:rPr>
        <w:t>—the absence of resistance in the eyes of the other—</w:t>
      </w:r>
      <w:r w:rsidRPr="0002692F">
        <w:rPr>
          <w:b/>
          <w:highlight w:val="green"/>
          <w:u w:val="single"/>
        </w:rPr>
        <w:t>extends to Black people writ large</w:t>
      </w:r>
      <w:r>
        <w:t xml:space="preserve">, and, I might add, is also the essential limitation of the filmmaker, Peter Watkins, and of the film itself. </w:t>
      </w:r>
      <w:r w:rsidRPr="0022325C">
        <w:rPr>
          <w:b/>
          <w:u w:val="single"/>
        </w:rPr>
        <w:t xml:space="preserve">Black people form </w:t>
      </w:r>
      <w:r w:rsidRPr="0002692F">
        <w:rPr>
          <w:b/>
          <w:highlight w:val="green"/>
          <w:u w:val="single"/>
        </w:rPr>
        <w:t>a mass of indistinguishable flesh in the collective unconscious,</w:t>
      </w:r>
      <w:r>
        <w:rPr>
          <w:b/>
          <w:u w:val="single"/>
        </w:rPr>
        <w:t xml:space="preserve"> not a social formation of interests, agendas, or ideas.</w:t>
      </w:r>
      <w:r>
        <w:t xml:space="preserve"> At the beginning of the interrogation, Robbins is told he has </w:t>
      </w:r>
      <w:proofErr w:type="gramStart"/>
      <w:r>
        <w:t>absolutely no</w:t>
      </w:r>
      <w:proofErr w:type="gramEnd"/>
      <w:r>
        <w:t xml:space="preserve"> political mandate, no political effectiveness. Later, he is asked, by the same tribunal member, “Why are you leading your people into the mass hysteria?” Which is he, void of agency or </w:t>
      </w:r>
      <w:r w:rsidRPr="0022325C">
        <w:t xml:space="preserve">in possession of superhuman powers? He is both. He is neither. The truth and where it lies is immaterial. </w:t>
      </w:r>
      <w:r w:rsidRPr="0022325C">
        <w:rPr>
          <w:b/>
          <w:u w:val="single"/>
        </w:rPr>
        <w:t xml:space="preserve">What is substantiated is that the species that sits before them </w:t>
      </w:r>
      <w:r w:rsidRPr="0002692F">
        <w:rPr>
          <w:b/>
          <w:highlight w:val="green"/>
          <w:u w:val="single"/>
        </w:rPr>
        <w:t xml:space="preserve">threatens </w:t>
      </w:r>
      <w:r w:rsidRPr="0022325C">
        <w:rPr>
          <w:b/>
          <w:u w:val="single"/>
        </w:rPr>
        <w:t xml:space="preserve">their </w:t>
      </w:r>
      <w:r w:rsidRPr="0002692F">
        <w:rPr>
          <w:b/>
          <w:highlight w:val="green"/>
          <w:u w:val="single"/>
        </w:rPr>
        <w:t xml:space="preserve">collective unconscious </w:t>
      </w:r>
      <w:r w:rsidRPr="0022325C">
        <w:rPr>
          <w:b/>
          <w:u w:val="single"/>
        </w:rPr>
        <w:t xml:space="preserve">beyond their powers of speech. Charles </w:t>
      </w:r>
      <w:r w:rsidRPr="0002692F">
        <w:rPr>
          <w:b/>
          <w:highlight w:val="green"/>
          <w:u w:val="single"/>
        </w:rPr>
        <w:t xml:space="preserve">Robbins is a phobogenic* </w:t>
      </w:r>
      <w:proofErr w:type="gramStart"/>
      <w:r w:rsidRPr="0002692F">
        <w:rPr>
          <w:b/>
          <w:highlight w:val="green"/>
          <w:u w:val="single"/>
        </w:rPr>
        <w:t>object;</w:t>
      </w:r>
      <w:proofErr w:type="gramEnd"/>
      <w:r w:rsidRPr="0002692F">
        <w:rPr>
          <w:b/>
          <w:highlight w:val="green"/>
          <w:u w:val="single"/>
        </w:rPr>
        <w:t xml:space="preserve"> </w:t>
      </w:r>
      <w:r w:rsidRPr="0022325C">
        <w:rPr>
          <w:b/>
          <w:u w:val="single"/>
        </w:rPr>
        <w:t>an embodied stimulus to anxiety.</w:t>
      </w:r>
      <w:r w:rsidRPr="0022325C">
        <w:t xml:space="preserve"> </w:t>
      </w:r>
      <w:r w:rsidRPr="0022325C">
        <w:rPr>
          <w:b/>
          <w:u w:val="single"/>
        </w:rPr>
        <w:t>The breadth</w:t>
      </w:r>
      <w:r>
        <w:rPr>
          <w:b/>
          <w:u w:val="single"/>
        </w:rPr>
        <w:t xml:space="preserve"> of his agency is so totalizing as to make agency warped, unrecognizable, and without borders</w:t>
      </w:r>
      <w:r w:rsidRPr="002F7AD5">
        <w:rPr>
          <w:b/>
          <w:u w:val="single"/>
        </w:rPr>
        <w:t xml:space="preserve">. </w:t>
      </w:r>
      <w:r w:rsidRPr="0022325C">
        <w:rPr>
          <w:b/>
          <w:u w:val="single"/>
        </w:rPr>
        <w:t>This is</w:t>
      </w:r>
      <w:r w:rsidRPr="0002692F">
        <w:rPr>
          <w:b/>
          <w:highlight w:val="green"/>
          <w:u w:val="single"/>
        </w:rPr>
        <w:t xml:space="preserve"> the same orientation White </w:t>
      </w:r>
      <w:proofErr w:type="gramStart"/>
      <w:r w:rsidRPr="0002692F">
        <w:rPr>
          <w:b/>
          <w:highlight w:val="green"/>
          <w:u w:val="single"/>
        </w:rPr>
        <w:t>people</w:t>
      </w:r>
      <w:proofErr w:type="gramEnd"/>
      <w:r w:rsidRPr="0002692F">
        <w:rPr>
          <w:b/>
          <w:highlight w:val="green"/>
          <w:u w:val="single"/>
        </w:rPr>
        <w:t xml:space="preserve"> and </w:t>
      </w:r>
      <w:r w:rsidRPr="0022325C">
        <w:rPr>
          <w:b/>
          <w:u w:val="single"/>
        </w:rPr>
        <w:t xml:space="preserve">their </w:t>
      </w:r>
      <w:r w:rsidRPr="0002692F">
        <w:rPr>
          <w:b/>
          <w:highlight w:val="green"/>
          <w:u w:val="single"/>
        </w:rPr>
        <w:t xml:space="preserve">non-Black junior partners have toward Black sexuality; a sexual ubiquity and power </w:t>
      </w:r>
      <w:r w:rsidRPr="0022325C">
        <w:rPr>
          <w:b/>
          <w:u w:val="single"/>
        </w:rPr>
        <w:t xml:space="preserve">that is so comprehensive as to make it </w:t>
      </w:r>
      <w:r w:rsidRPr="0002692F">
        <w:rPr>
          <w:b/>
          <w:highlight w:val="green"/>
          <w:u w:val="single"/>
        </w:rPr>
        <w:t xml:space="preserve">impossible to speak of </w:t>
      </w:r>
      <w:r w:rsidRPr="0022325C">
        <w:rPr>
          <w:b/>
          <w:u w:val="single"/>
        </w:rPr>
        <w:t xml:space="preserve">it </w:t>
      </w:r>
      <w:r w:rsidRPr="0002692F">
        <w:rPr>
          <w:b/>
          <w:highlight w:val="green"/>
          <w:u w:val="single"/>
        </w:rPr>
        <w:t>in sexual terms</w:t>
      </w:r>
      <w:r>
        <w:t xml:space="preserve">. </w:t>
      </w:r>
      <w:r>
        <w:rPr>
          <w:b/>
          <w:u w:val="single"/>
        </w:rPr>
        <w:t>Something to be abandoned to, given over to, as though jouissance had no beginning and no end</w:t>
      </w:r>
      <w:r w:rsidRPr="0002692F">
        <w:rPr>
          <w:b/>
          <w:highlight w:val="green"/>
          <w:u w:val="single"/>
        </w:rPr>
        <w:t xml:space="preserve">; something to be terrified </w:t>
      </w:r>
      <w:proofErr w:type="gramStart"/>
      <w:r w:rsidRPr="0002692F">
        <w:rPr>
          <w:b/>
          <w:highlight w:val="green"/>
          <w:u w:val="single"/>
        </w:rPr>
        <w:t>of,</w:t>
      </w:r>
      <w:proofErr w:type="gramEnd"/>
      <w:r w:rsidRPr="0002692F">
        <w:rPr>
          <w:b/>
          <w:highlight w:val="green"/>
          <w:u w:val="single"/>
        </w:rPr>
        <w:t xml:space="preserve"> as though </w:t>
      </w:r>
      <w:r w:rsidRPr="0022325C">
        <w:rPr>
          <w:b/>
          <w:u w:val="single"/>
        </w:rPr>
        <w:t>boundless pleasure can</w:t>
      </w:r>
      <w:r w:rsidRPr="0002692F">
        <w:rPr>
          <w:b/>
          <w:highlight w:val="green"/>
          <w:u w:val="single"/>
        </w:rPr>
        <w:t xml:space="preserve"> lead only to death. The Black is held captive in the joy and terror of the master as it whiplashes between Negrophilia</w:t>
      </w:r>
      <w:r>
        <w:t xml:space="preserve"> (as, for example, in the vapid consumption of hard-core rap by White youth in the sub- urbs) </w:t>
      </w:r>
      <w:r w:rsidRPr="0002692F">
        <w:rPr>
          <w:b/>
          <w:highlight w:val="green"/>
          <w:u w:val="single"/>
        </w:rPr>
        <w:t>and Negrophobia</w:t>
      </w:r>
      <w:r>
        <w:t xml:space="preserve"> (as in the interrogation, void of meaningful dialogue, of Robbins by the tribunal</w:t>
      </w:r>
      <w:r>
        <w:rPr>
          <w:b/>
          <w:u w:val="single"/>
        </w:rPr>
        <w:t>). It is important to remember that this is not a reciprocal dynamic.</w:t>
      </w:r>
      <w:r>
        <w:t xml:space="preserve"> Whereas the committee was indeed concerned as to where Nancy Jane Smith would seek her pleasure and </w:t>
      </w:r>
      <w:proofErr w:type="gramStart"/>
      <w:r>
        <w:t>how, and</w:t>
      </w:r>
      <w:proofErr w:type="gramEnd"/>
      <w:r>
        <w:t xml:space="preserve"> was concerned with what ideas motivated her hatred for America (her “paranoia” after the Kent State massacre</w:t>
      </w:r>
      <w:r w:rsidRPr="0022325C">
        <w:t xml:space="preserve">), </w:t>
      </w:r>
      <w:r w:rsidRPr="0022325C">
        <w:rPr>
          <w:b/>
          <w:u w:val="single"/>
        </w:rPr>
        <w:t xml:space="preserve">there is </w:t>
      </w:r>
      <w:r w:rsidRPr="0002692F">
        <w:rPr>
          <w:b/>
          <w:highlight w:val="green"/>
          <w:u w:val="single"/>
        </w:rPr>
        <w:t xml:space="preserve">no concern regarding </w:t>
      </w:r>
      <w:r w:rsidRPr="0022325C">
        <w:rPr>
          <w:b/>
          <w:u w:val="single"/>
        </w:rPr>
        <w:t xml:space="preserve">the </w:t>
      </w:r>
      <w:r w:rsidRPr="0002692F">
        <w:rPr>
          <w:b/>
          <w:highlight w:val="green"/>
          <w:u w:val="single"/>
        </w:rPr>
        <w:t xml:space="preserve">motivations that underwrite </w:t>
      </w:r>
      <w:r w:rsidRPr="0022325C">
        <w:rPr>
          <w:b/>
          <w:u w:val="single"/>
        </w:rPr>
        <w:t xml:space="preserve">Charles </w:t>
      </w:r>
      <w:r w:rsidRPr="0002692F">
        <w:rPr>
          <w:b/>
          <w:highlight w:val="green"/>
          <w:u w:val="single"/>
        </w:rPr>
        <w:t xml:space="preserve">Robbins’s pursuit of </w:t>
      </w:r>
      <w:r w:rsidRPr="0022325C">
        <w:rPr>
          <w:b/>
          <w:u w:val="single"/>
        </w:rPr>
        <w:t xml:space="preserve">personal </w:t>
      </w:r>
      <w:r w:rsidRPr="0002692F">
        <w:rPr>
          <w:b/>
          <w:highlight w:val="green"/>
          <w:u w:val="single"/>
        </w:rPr>
        <w:t xml:space="preserve">pleasure or </w:t>
      </w:r>
      <w:r w:rsidRPr="0022325C">
        <w:rPr>
          <w:b/>
          <w:u w:val="single"/>
        </w:rPr>
        <w:t xml:space="preserve">political </w:t>
      </w:r>
      <w:r w:rsidRPr="0002692F">
        <w:rPr>
          <w:b/>
          <w:highlight w:val="green"/>
          <w:u w:val="single"/>
        </w:rPr>
        <w:t xml:space="preserve">retribution. As a slave, his jouissance, like </w:t>
      </w:r>
      <w:r w:rsidRPr="0022325C">
        <w:rPr>
          <w:b/>
          <w:u w:val="single"/>
        </w:rPr>
        <w:t xml:space="preserve">his </w:t>
      </w:r>
      <w:r w:rsidRPr="0002692F">
        <w:rPr>
          <w:b/>
          <w:highlight w:val="green"/>
          <w:u w:val="single"/>
        </w:rPr>
        <w:t xml:space="preserve">political intent, is always already </w:t>
      </w:r>
      <w:r w:rsidRPr="0022325C">
        <w:rPr>
          <w:b/>
          <w:u w:val="single"/>
        </w:rPr>
        <w:t xml:space="preserve">usurped, </w:t>
      </w:r>
      <w:r w:rsidRPr="0002692F">
        <w:rPr>
          <w:b/>
          <w:highlight w:val="green"/>
          <w:u w:val="single"/>
        </w:rPr>
        <w:t>given over, to the power and desire of those who are not slaves</w:t>
      </w:r>
      <w:r w:rsidRPr="0002692F">
        <w:rPr>
          <w:highlight w:val="green"/>
        </w:rPr>
        <w:t>.</w:t>
      </w:r>
      <w:r>
        <w:t xml:space="preserve"> </w:t>
      </w:r>
      <w:r>
        <w:rPr>
          <w:b/>
          <w:u w:val="single"/>
        </w:rPr>
        <w:t xml:space="preserve">Franz Fanon reminds us that </w:t>
      </w:r>
      <w:r w:rsidRPr="0002692F">
        <w:rPr>
          <w:b/>
          <w:highlight w:val="green"/>
          <w:u w:val="single"/>
        </w:rPr>
        <w:t xml:space="preserve">the Jew, </w:t>
      </w:r>
      <w:r w:rsidRPr="0022325C">
        <w:rPr>
          <w:b/>
          <w:u w:val="single"/>
        </w:rPr>
        <w:t>like the</w:t>
      </w:r>
      <w:r w:rsidRPr="0002692F">
        <w:rPr>
          <w:b/>
          <w:highlight w:val="green"/>
          <w:u w:val="single"/>
        </w:rPr>
        <w:t xml:space="preserve"> White woman, </w:t>
      </w:r>
      <w:r w:rsidRPr="0022325C">
        <w:rPr>
          <w:b/>
          <w:u w:val="single"/>
        </w:rPr>
        <w:t xml:space="preserve">is a phobic object at the level of the </w:t>
      </w:r>
      <w:proofErr w:type="gramStart"/>
      <w:r w:rsidRPr="0022325C">
        <w:rPr>
          <w:b/>
          <w:u w:val="single"/>
        </w:rPr>
        <w:t>ideas</w:t>
      </w:r>
      <w:proofErr w:type="gramEnd"/>
      <w:r w:rsidRPr="0022325C">
        <w:rPr>
          <w:b/>
          <w:u w:val="single"/>
        </w:rPr>
        <w:t xml:space="preserve"> others have of their ideas</w:t>
      </w:r>
      <w:r w:rsidRPr="0022325C">
        <w:t>, and as I hav</w:t>
      </w:r>
      <w:r>
        <w:t xml:space="preserve">e argued in Red, White &amp; Black, </w:t>
      </w:r>
      <w:r w:rsidRPr="0002692F">
        <w:rPr>
          <w:b/>
          <w:highlight w:val="green"/>
          <w:u w:val="single"/>
        </w:rPr>
        <w:t>American</w:t>
      </w:r>
      <w:r>
        <w:rPr>
          <w:b/>
          <w:u w:val="single"/>
        </w:rPr>
        <w:t xml:space="preserve"> </w:t>
      </w:r>
      <w:r w:rsidRPr="0002692F">
        <w:rPr>
          <w:b/>
          <w:highlight w:val="green"/>
          <w:u w:val="single"/>
        </w:rPr>
        <w:t xml:space="preserve">Indians are phobic objects </w:t>
      </w:r>
      <w:r w:rsidRPr="0022325C">
        <w:rPr>
          <w:b/>
          <w:u w:val="single"/>
        </w:rPr>
        <w:t>due to their embodied demand</w:t>
      </w:r>
      <w:r w:rsidRPr="0022325C">
        <w:t xml:space="preserve"> (again</w:t>
      </w:r>
      <w:r>
        <w:t>, ideation)</w:t>
      </w:r>
      <w:r>
        <w:rPr>
          <w:b/>
          <w:u w:val="single"/>
        </w:rPr>
        <w:t xml:space="preserve"> </w:t>
      </w:r>
      <w:r w:rsidRPr="0002692F">
        <w:rPr>
          <w:b/>
          <w:highlight w:val="green"/>
          <w:u w:val="single"/>
        </w:rPr>
        <w:t xml:space="preserve">for territorial redress. But the Black is not </w:t>
      </w:r>
      <w:r w:rsidRPr="0022325C">
        <w:rPr>
          <w:b/>
          <w:u w:val="single"/>
        </w:rPr>
        <w:t>a phobic object who stimulates anxiety around their articulations</w:t>
      </w:r>
      <w:r w:rsidRPr="0022325C">
        <w:t xml:space="preserve"> (real or imagined) </w:t>
      </w:r>
      <w:r w:rsidRPr="0022325C">
        <w:rPr>
          <w:b/>
          <w:u w:val="single"/>
        </w:rPr>
        <w:t>regarding time</w:t>
      </w:r>
      <w:r w:rsidRPr="0022325C">
        <w:t xml:space="preserve"> (the anti-Semitic fear of Jewish “financial domination”) </w:t>
      </w:r>
      <w:r w:rsidRPr="0022325C">
        <w:rPr>
          <w:b/>
          <w:u w:val="single"/>
        </w:rPr>
        <w:t>or space</w:t>
      </w:r>
      <w:r w:rsidRPr="0022325C">
        <w:t xml:space="preserve"> (a conflict over indigenous claims to land). </w:t>
      </w:r>
      <w:r w:rsidRPr="0022325C">
        <w:rPr>
          <w:b/>
          <w:u w:val="single"/>
        </w:rPr>
        <w:t>The Black is a threat,</w:t>
      </w:r>
      <w:r w:rsidRPr="0022325C">
        <w:t xml:space="preserve"> to</w:t>
      </w:r>
      <w:r>
        <w:t xml:space="preserve"> paraphrase Fanon, at a genital level. “He’s a beast!” is the </w:t>
      </w:r>
      <w:proofErr w:type="gramStart"/>
      <w:r>
        <w:t>most commonly uttered</w:t>
      </w:r>
      <w:proofErr w:type="gramEnd"/>
      <w:r>
        <w:t xml:space="preserve"> phrase of appreciation for a Black athlete. In other words</w:t>
      </w:r>
      <w:r w:rsidRPr="006244AF">
        <w:t xml:space="preserve">, </w:t>
      </w:r>
      <w:r w:rsidRPr="0002692F">
        <w:rPr>
          <w:b/>
          <w:highlight w:val="green"/>
          <w:u w:val="single"/>
        </w:rPr>
        <w:t>anti-Black violence murders, destroys, subjectivity</w:t>
      </w:r>
      <w:r>
        <w:t xml:space="preserve"> (eviscerates the capacity for relational- ity), </w:t>
      </w:r>
      <w:r w:rsidRPr="0002692F">
        <w:rPr>
          <w:b/>
          <w:highlight w:val="green"/>
          <w:u w:val="single"/>
        </w:rPr>
        <w:t>whereas misogynistic and anti-Semitic violence, along with the genocide of indigenous people, exploits and alienates subjectivity without obliterating relational capacity</w:t>
      </w:r>
      <w:r>
        <w:t xml:space="preserve">. In other words, </w:t>
      </w:r>
      <w:r>
        <w:rPr>
          <w:b/>
          <w:u w:val="single"/>
        </w:rPr>
        <w:t xml:space="preserve">the violence that will ultimately kill Nancy Jane Smith cannot be analogized with the violence that will kill Charles Robbins and the Black woman in the desert—even if the same gun is used on both </w:t>
      </w:r>
      <w:r>
        <w:rPr>
          <w:b/>
          <w:u w:val="single"/>
        </w:rPr>
        <w:lastRenderedPageBreak/>
        <w:t>species</w:t>
      </w:r>
      <w:r>
        <w:t xml:space="preserve">. Though they all will stop breathing, </w:t>
      </w:r>
      <w:r>
        <w:rPr>
          <w:b/>
          <w:u w:val="single"/>
        </w:rPr>
        <w:t xml:space="preserve">death for Nancy Jane Smith in no way resembles death for Robbins and the Black woman in the desert. </w:t>
      </w:r>
      <w:r w:rsidRPr="0002692F">
        <w:rPr>
          <w:b/>
          <w:highlight w:val="green"/>
          <w:u w:val="single"/>
        </w:rPr>
        <w:t>The difference between someone dying and something dying cannot be analogized</w:t>
      </w:r>
      <w:r>
        <w:rPr>
          <w:b/>
          <w:u w:val="single"/>
        </w:rPr>
        <w:t>.</w:t>
      </w:r>
    </w:p>
    <w:p w14:paraId="2647101D" w14:textId="77777777" w:rsidR="00CE7F57" w:rsidRDefault="00CE7F57" w:rsidP="00CE7F57">
      <w:pPr>
        <w:pStyle w:val="Heading4"/>
      </w:pPr>
      <w:r>
        <w:t xml:space="preserve">The only possible demand is one that calls for the end of the world itself—the affirmative represents a conflict within the paradigm of America but refuses to challenge the foundational antagonism that produces the violence that undergirds that same paradigm </w:t>
      </w:r>
    </w:p>
    <w:p w14:paraId="0F41E2FC" w14:textId="77777777" w:rsidR="00CE7F57" w:rsidRDefault="00CE7F57" w:rsidP="00CE7F57">
      <w:r w:rsidRPr="004672A6">
        <w:rPr>
          <w:rStyle w:val="Style13ptBold"/>
        </w:rPr>
        <w:t>Wilderson 10</w:t>
      </w:r>
      <w:r>
        <w:t xml:space="preserve"> [2010, Frank B. Wilderson is an Associate Professor of </w:t>
      </w:r>
      <w:proofErr w:type="gramStart"/>
      <w:r>
        <w:t>African-American</w:t>
      </w:r>
      <w:proofErr w:type="gramEnd"/>
      <w:r>
        <w:t xml:space="preserve"> Studies at UC Irvine and has a Ph.D. from UC Berkeley, “Red, White &amp; Black: Cinema and the Structure of U.S. Antagonisms,”]</w:t>
      </w:r>
    </w:p>
    <w:p w14:paraId="6DAD84BB" w14:textId="77777777" w:rsidR="00CE7F57" w:rsidRDefault="00CE7F57" w:rsidP="00CE7F57">
      <w:pPr>
        <w:rPr>
          <w:sz w:val="16"/>
          <w:szCs w:val="16"/>
        </w:rPr>
      </w:pPr>
      <w:r>
        <w:rPr>
          <w:sz w:val="16"/>
          <w:szCs w:val="16"/>
        </w:rPr>
        <w:t xml:space="preserve">Leaving aside for the moment their state of mind, </w:t>
      </w:r>
      <w:proofErr w:type="gramStart"/>
      <w:r>
        <w:rPr>
          <w:sz w:val="16"/>
          <w:szCs w:val="16"/>
        </w:rPr>
        <w:t xml:space="preserve">it would seem that </w:t>
      </w:r>
      <w:r>
        <w:rPr>
          <w:u w:val="single"/>
        </w:rPr>
        <w:t>the</w:t>
      </w:r>
      <w:proofErr w:type="gramEnd"/>
      <w:r>
        <w:rPr>
          <w:u w:val="single"/>
        </w:rPr>
        <w:t xml:space="preserve"> structure</w:t>
      </w:r>
      <w:r>
        <w:rPr>
          <w:sz w:val="16"/>
          <w:szCs w:val="16"/>
        </w:rPr>
        <w:t xml:space="preserve">, that is to say the rebar, or better still the grammar </w:t>
      </w:r>
      <w:r>
        <w:rPr>
          <w:u w:val="single"/>
        </w:rPr>
        <w:t>of their demands</w:t>
      </w:r>
      <w:r>
        <w:rPr>
          <w:sz w:val="16"/>
          <w:szCs w:val="16"/>
        </w:rPr>
        <w:t>—and, by extension, the grammar of their suffering—</w:t>
      </w:r>
      <w:r>
        <w:rPr>
          <w:u w:val="single"/>
        </w:rPr>
        <w:t>was</w:t>
      </w:r>
      <w:r>
        <w:rPr>
          <w:sz w:val="16"/>
          <w:szCs w:val="16"/>
        </w:rPr>
        <w:t xml:space="preserve"> indeed an </w:t>
      </w:r>
      <w:r>
        <w:rPr>
          <w:u w:val="single"/>
        </w:rPr>
        <w:t>ethical</w:t>
      </w:r>
      <w:r>
        <w:rPr>
          <w:sz w:val="16"/>
          <w:szCs w:val="16"/>
        </w:rPr>
        <w:t xml:space="preserve"> grammar. Perhaps </w:t>
      </w:r>
      <w:r w:rsidRPr="0002692F">
        <w:rPr>
          <w:highlight w:val="green"/>
          <w:u w:val="single"/>
        </w:rPr>
        <w:t xml:space="preserve">their grammars are </w:t>
      </w:r>
      <w:r w:rsidRPr="0002692F">
        <w:rPr>
          <w:b/>
          <w:highlight w:val="green"/>
          <w:u w:val="single"/>
        </w:rPr>
        <w:t>the only ethical grammars available</w:t>
      </w:r>
      <w:r w:rsidRPr="0002692F">
        <w:rPr>
          <w:highlight w:val="green"/>
          <w:u w:val="single"/>
        </w:rPr>
        <w:t xml:space="preserve"> to</w:t>
      </w:r>
      <w:r>
        <w:rPr>
          <w:u w:val="single"/>
        </w:rPr>
        <w:t xml:space="preserve"> modern politics and </w:t>
      </w:r>
      <w:r w:rsidRPr="0002692F">
        <w:rPr>
          <w:highlight w:val="green"/>
          <w:u w:val="single"/>
        </w:rPr>
        <w:t>modernity</w:t>
      </w:r>
      <w:r>
        <w:rPr>
          <w:u w:val="single"/>
        </w:rPr>
        <w:t xml:space="preserve"> writ large</w:t>
      </w:r>
      <w:r>
        <w:rPr>
          <w:sz w:val="16"/>
          <w:szCs w:val="16"/>
        </w:rPr>
        <w:t xml:space="preserve">, for </w:t>
      </w:r>
      <w:r w:rsidRPr="0002692F">
        <w:rPr>
          <w:highlight w:val="green"/>
          <w:u w:val="single"/>
        </w:rPr>
        <w:t>they draw</w:t>
      </w:r>
      <w:r>
        <w:rPr>
          <w:u w:val="single"/>
        </w:rPr>
        <w:t xml:space="preserve"> our </w:t>
      </w:r>
      <w:r w:rsidRPr="0002692F">
        <w:rPr>
          <w:highlight w:val="green"/>
          <w:u w:val="single"/>
        </w:rPr>
        <w:t xml:space="preserve">attention </w:t>
      </w:r>
      <w:r w:rsidRPr="0002692F">
        <w:rPr>
          <w:b/>
          <w:highlight w:val="green"/>
          <w:u w:val="single"/>
        </w:rPr>
        <w:t>not to the way</w:t>
      </w:r>
      <w:r>
        <w:rPr>
          <w:b/>
          <w:u w:val="single"/>
        </w:rPr>
        <w:t xml:space="preserve"> in which </w:t>
      </w:r>
      <w:r w:rsidRPr="0002692F">
        <w:rPr>
          <w:b/>
          <w:highlight w:val="green"/>
          <w:u w:val="single"/>
        </w:rPr>
        <w:t>space and time are</w:t>
      </w:r>
      <w:r>
        <w:rPr>
          <w:b/>
          <w:u w:val="single"/>
        </w:rPr>
        <w:t xml:space="preserve"> used and </w:t>
      </w:r>
      <w:r w:rsidRPr="0002692F">
        <w:rPr>
          <w:b/>
          <w:highlight w:val="green"/>
          <w:u w:val="single"/>
        </w:rPr>
        <w:t>abused</w:t>
      </w:r>
      <w:r w:rsidRPr="0002692F">
        <w:rPr>
          <w:highlight w:val="green"/>
          <w:u w:val="single"/>
        </w:rPr>
        <w:t xml:space="preserve"> by</w:t>
      </w:r>
      <w:r>
        <w:rPr>
          <w:u w:val="single"/>
        </w:rPr>
        <w:t xml:space="preserve"> enfranchised and violently </w:t>
      </w:r>
      <w:r w:rsidRPr="0002692F">
        <w:rPr>
          <w:highlight w:val="green"/>
          <w:u w:val="single"/>
        </w:rPr>
        <w:t xml:space="preserve">powerful interests, </w:t>
      </w:r>
      <w:r w:rsidRPr="0002692F">
        <w:rPr>
          <w:b/>
          <w:highlight w:val="green"/>
          <w:u w:val="single"/>
        </w:rPr>
        <w:t>but to the violence that underwrites the</w:t>
      </w:r>
      <w:r>
        <w:rPr>
          <w:b/>
          <w:u w:val="single"/>
        </w:rPr>
        <w:t xml:space="preserve"> modern </w:t>
      </w:r>
      <w:r w:rsidRPr="0002692F">
        <w:rPr>
          <w:b/>
          <w:highlight w:val="green"/>
          <w:u w:val="single"/>
        </w:rPr>
        <w:t>world’s capacity to think, act, and exist</w:t>
      </w:r>
      <w:r>
        <w:rPr>
          <w:b/>
          <w:u w:val="single"/>
        </w:rPr>
        <w:t xml:space="preserve"> spatially and temporally</w:t>
      </w:r>
      <w:r>
        <w:rPr>
          <w:u w:val="single"/>
        </w:rPr>
        <w:t>.</w:t>
      </w:r>
      <w:r>
        <w:rPr>
          <w:sz w:val="16"/>
          <w:szCs w:val="16"/>
        </w:rPr>
        <w:t xml:space="preserve"> The violence that robbed her of her body and him of his land provided the stage upon which other violent and consensual dramas could be enacted. Thus, </w:t>
      </w:r>
      <w:r>
        <w:rPr>
          <w:u w:val="single"/>
        </w:rPr>
        <w:t>they would have to be crazy</w:t>
      </w:r>
      <w:r>
        <w:rPr>
          <w:sz w:val="16"/>
          <w:szCs w:val="16"/>
        </w:rPr>
        <w:t xml:space="preserve">, crazy enough </w:t>
      </w:r>
      <w:r>
        <w:rPr>
          <w:u w:val="single"/>
        </w:rPr>
        <w:t xml:space="preserve">to </w:t>
      </w:r>
      <w:r>
        <w:rPr>
          <w:b/>
          <w:u w:val="single"/>
        </w:rPr>
        <w:t>call not merely the actions of the world to account but to call the world itself to account</w:t>
      </w:r>
      <w:r>
        <w:rPr>
          <w:sz w:val="16"/>
          <w:szCs w:val="16"/>
        </w:rPr>
        <w:t xml:space="preserve">, and to account for them no less! </w:t>
      </w:r>
      <w:r>
        <w:rPr>
          <w:u w:val="single"/>
        </w:rPr>
        <w:t>The woman</w:t>
      </w:r>
      <w:r>
        <w:rPr>
          <w:sz w:val="16"/>
          <w:szCs w:val="16"/>
        </w:rPr>
        <w:t xml:space="preserve"> at Columbia </w:t>
      </w:r>
      <w:r>
        <w:rPr>
          <w:u w:val="single"/>
        </w:rPr>
        <w:t>was not demanding to be a participant in an unethical network of distribution: she was not demanding a place within capital, a piece of the pie</w:t>
      </w:r>
      <w:r>
        <w:rPr>
          <w:sz w:val="16"/>
          <w:szCs w:val="16"/>
        </w:rPr>
        <w:t xml:space="preserve"> (the demand for her sofa notwithstanding). Rather, she was articulating a triangulation between, on the one hand, the loss of her body, the very dereliction of her corporeal integrity, what Hortense Spillers charts as the transition from being a being to becoming a “being for the captor” (206), the drama of value (the stage upon which surplus value is extracted from labor power through commodity production and sale); and on the other, the corporeal integrity that, once ripped from her body, fortified and extended the corporeal integrity of everyone else on the street. She gave birth to the commodity and to the Human, yet </w:t>
      </w:r>
      <w:r>
        <w:rPr>
          <w:u w:val="single"/>
        </w:rPr>
        <w:t>she had neither subjectivity nor a sofa to show for it.</w:t>
      </w:r>
      <w:r>
        <w:rPr>
          <w:sz w:val="16"/>
          <w:szCs w:val="16"/>
        </w:rPr>
        <w:t xml:space="preserve"> In her eyes, </w:t>
      </w:r>
      <w:r w:rsidRPr="0002692F">
        <w:rPr>
          <w:highlight w:val="green"/>
          <w:u w:val="single"/>
        </w:rPr>
        <w:t>the world</w:t>
      </w:r>
      <w:r>
        <w:rPr>
          <w:u w:val="single"/>
        </w:rPr>
        <w:t xml:space="preserve">—and </w:t>
      </w:r>
      <w:r w:rsidRPr="0002692F">
        <w:rPr>
          <w:b/>
          <w:highlight w:val="green"/>
          <w:u w:val="single"/>
        </w:rPr>
        <w:t xml:space="preserve">not its </w:t>
      </w:r>
      <w:r>
        <w:rPr>
          <w:b/>
          <w:u w:val="single"/>
        </w:rPr>
        <w:t xml:space="preserve">myriad discriminatory </w:t>
      </w:r>
      <w:r w:rsidRPr="0002692F">
        <w:rPr>
          <w:b/>
          <w:highlight w:val="green"/>
          <w:u w:val="single"/>
        </w:rPr>
        <w:t>practices, but the world itself</w:t>
      </w:r>
      <w:r w:rsidRPr="0002692F">
        <w:rPr>
          <w:highlight w:val="green"/>
          <w:u w:val="single"/>
        </w:rPr>
        <w:t>—was unethical</w:t>
      </w:r>
      <w:r>
        <w:rPr>
          <w:sz w:val="16"/>
          <w:szCs w:val="16"/>
        </w:rPr>
        <w:t xml:space="preserve">. And yet, </w:t>
      </w:r>
      <w:r>
        <w:rPr>
          <w:u w:val="single"/>
        </w:rPr>
        <w:t>the world passes by her without the slightest inclination to stop and disabuse her of her claim</w:t>
      </w:r>
      <w:r>
        <w:rPr>
          <w:sz w:val="16"/>
          <w:szCs w:val="16"/>
        </w:rPr>
        <w:t xml:space="preserve">. Instead, it calls her “crazy.” And to what does the world attribute the Native American man’s </w:t>
      </w:r>
      <w:proofErr w:type="gramStart"/>
      <w:r>
        <w:rPr>
          <w:sz w:val="16"/>
          <w:szCs w:val="16"/>
        </w:rPr>
        <w:t>insanity?</w:t>
      </w:r>
      <w:proofErr w:type="gramEnd"/>
      <w:r>
        <w:rPr>
          <w:sz w:val="16"/>
          <w:szCs w:val="16"/>
        </w:rPr>
        <w:t xml:space="preserve"> “He’s crazy if he thinks he’s getting any money out of us”? Surely, that doesn’t make him crazy. Rather </w:t>
      </w:r>
      <w:r>
        <w:rPr>
          <w:u w:val="single"/>
        </w:rPr>
        <w:t xml:space="preserve">it is simply an indication that </w:t>
      </w:r>
      <w:r w:rsidRPr="0002692F">
        <w:rPr>
          <w:b/>
          <w:highlight w:val="green"/>
          <w:u w:val="single"/>
        </w:rPr>
        <w:t>he does not have a big enough gun</w:t>
      </w:r>
      <w:r>
        <w:rPr>
          <w:b/>
          <w:u w:val="single"/>
        </w:rPr>
        <w:t xml:space="preserve">. </w:t>
      </w:r>
      <w:r>
        <w:rPr>
          <w:u w:val="single"/>
        </w:rPr>
        <w:t xml:space="preserve">What are we to make of a world that </w:t>
      </w:r>
      <w:r>
        <w:rPr>
          <w:b/>
          <w:u w:val="single"/>
        </w:rPr>
        <w:t>responds to the most lucid enunciation of ethics with violence</w:t>
      </w:r>
      <w:r>
        <w:rPr>
          <w:u w:val="single"/>
        </w:rPr>
        <w:t xml:space="preserve">? </w:t>
      </w:r>
      <w:r>
        <w:rPr>
          <w:sz w:val="16"/>
          <w:szCs w:val="16"/>
        </w:rPr>
        <w:t xml:space="preserve">What are the foundational questions of the ethico-political? Why are these questions so scandalous that they are rarely posed politically, intellectually, and cinematically—unless they are posed obliquely and unconsciously, as if by accident? Return Turtle Island to the “Savage.” </w:t>
      </w:r>
      <w:r w:rsidRPr="0002692F">
        <w:rPr>
          <w:highlight w:val="green"/>
          <w:u w:val="single"/>
        </w:rPr>
        <w:t>Repair the demolished subjectivity of the Slave</w:t>
      </w:r>
      <w:r w:rsidRPr="0002692F">
        <w:rPr>
          <w:sz w:val="16"/>
          <w:szCs w:val="16"/>
          <w:highlight w:val="green"/>
        </w:rPr>
        <w:t>.</w:t>
      </w:r>
      <w:r>
        <w:rPr>
          <w:sz w:val="16"/>
          <w:szCs w:val="16"/>
        </w:rPr>
        <w:t xml:space="preserve"> </w:t>
      </w:r>
      <w:r>
        <w:rPr>
          <w:u w:val="single"/>
        </w:rPr>
        <w:t xml:space="preserve">Two simple sentences, thirteen simple words, and </w:t>
      </w:r>
      <w:r w:rsidRPr="0002692F">
        <w:rPr>
          <w:highlight w:val="green"/>
          <w:u w:val="single"/>
        </w:rPr>
        <w:t>the structure of U.S.</w:t>
      </w:r>
      <w:r>
        <w:rPr>
          <w:u w:val="single"/>
        </w:rPr>
        <w:t xml:space="preserve"> (</w:t>
      </w:r>
      <w:r w:rsidRPr="0002692F">
        <w:rPr>
          <w:highlight w:val="green"/>
          <w:u w:val="single"/>
        </w:rPr>
        <w:t>and</w:t>
      </w:r>
      <w:r>
        <w:rPr>
          <w:u w:val="single"/>
        </w:rPr>
        <w:t xml:space="preserve"> perhaps </w:t>
      </w:r>
      <w:r>
        <w:rPr>
          <w:b/>
          <w:u w:val="single"/>
        </w:rPr>
        <w:t>global</w:t>
      </w:r>
      <w:r w:rsidRPr="0002692F">
        <w:rPr>
          <w:b/>
          <w:highlight w:val="green"/>
          <w:u w:val="single"/>
        </w:rPr>
        <w:t>) antagonisms would be dismantled</w:t>
      </w:r>
      <w:r>
        <w:rPr>
          <w:b/>
          <w:u w:val="single"/>
        </w:rPr>
        <w:t>.</w:t>
      </w:r>
      <w:r>
        <w:rPr>
          <w:sz w:val="16"/>
          <w:szCs w:val="16"/>
        </w:rPr>
        <w:t xml:space="preserve"> </w:t>
      </w:r>
      <w:r w:rsidRPr="0002692F">
        <w:rPr>
          <w:highlight w:val="green"/>
          <w:u w:val="single"/>
        </w:rPr>
        <w:t>An “ethical modernity” would no longer sound like an oxymoron</w:t>
      </w:r>
      <w:r>
        <w:rPr>
          <w:sz w:val="16"/>
          <w:szCs w:val="16"/>
        </w:rPr>
        <w:t xml:space="preserve">. From there </w:t>
      </w:r>
      <w:r w:rsidRPr="0002692F">
        <w:rPr>
          <w:highlight w:val="green"/>
          <w:u w:val="single"/>
        </w:rPr>
        <w:t xml:space="preserve">we could busy ourselves with </w:t>
      </w:r>
      <w:r w:rsidRPr="0002692F">
        <w:rPr>
          <w:b/>
          <w:highlight w:val="green"/>
          <w:u w:val="single"/>
        </w:rPr>
        <w:t xml:space="preserve">important conflicts that have been promoted to the level of antagonisms: class struggle, gender conflict, </w:t>
      </w:r>
      <w:proofErr w:type="gramStart"/>
      <w:r w:rsidRPr="0002692F">
        <w:rPr>
          <w:b/>
          <w:highlight w:val="green"/>
          <w:u w:val="single"/>
        </w:rPr>
        <w:t>immigrants</w:t>
      </w:r>
      <w:proofErr w:type="gramEnd"/>
      <w:r w:rsidRPr="0002692F">
        <w:rPr>
          <w:b/>
          <w:highlight w:val="green"/>
          <w:u w:val="single"/>
        </w:rPr>
        <w:t xml:space="preserve"> rights.</w:t>
      </w:r>
      <w:r>
        <w:rPr>
          <w:b/>
          <w:u w:val="single"/>
        </w:rPr>
        <w:t xml:space="preserve"> </w:t>
      </w:r>
      <w:r>
        <w:rPr>
          <w:sz w:val="16"/>
          <w:szCs w:val="16"/>
        </w:rPr>
        <w:t xml:space="preserve">When pared down to thirteen words and two sentences, </w:t>
      </w:r>
      <w:r>
        <w:rPr>
          <w:u w:val="single"/>
        </w:rPr>
        <w:t xml:space="preserve">one cannot but wonder why </w:t>
      </w:r>
      <w:r w:rsidRPr="0002692F">
        <w:rPr>
          <w:highlight w:val="green"/>
          <w:u w:val="single"/>
        </w:rPr>
        <w:t xml:space="preserve">questions that </w:t>
      </w:r>
      <w:r w:rsidRPr="0002692F">
        <w:rPr>
          <w:b/>
          <w:highlight w:val="green"/>
          <w:u w:val="single"/>
        </w:rPr>
        <w:t>go to the heart of the ethico-political</w:t>
      </w:r>
      <w:r>
        <w:rPr>
          <w:b/>
          <w:u w:val="single"/>
        </w:rPr>
        <w:t xml:space="preserve">, </w:t>
      </w:r>
      <w:r>
        <w:rPr>
          <w:u w:val="single"/>
        </w:rPr>
        <w:t xml:space="preserve">questions of political ontology, </w:t>
      </w:r>
      <w:r w:rsidRPr="0002692F">
        <w:rPr>
          <w:highlight w:val="green"/>
          <w:u w:val="single"/>
        </w:rPr>
        <w:t>are</w:t>
      </w:r>
      <w:r>
        <w:rPr>
          <w:u w:val="single"/>
        </w:rPr>
        <w:t xml:space="preserve"> so </w:t>
      </w:r>
      <w:r w:rsidRPr="0002692F">
        <w:rPr>
          <w:highlight w:val="green"/>
          <w:u w:val="single"/>
        </w:rPr>
        <w:t>unspeakable</w:t>
      </w:r>
      <w:r>
        <w:rPr>
          <w:u w:val="single"/>
        </w:rPr>
        <w:t xml:space="preserve"> in intellectual meditations, political broadsides</w:t>
      </w:r>
      <w:r>
        <w:rPr>
          <w:sz w:val="16"/>
          <w:szCs w:val="16"/>
        </w:rPr>
        <w:t xml:space="preserve">, and even socially and politically engaged feature films. </w:t>
      </w:r>
      <w:proofErr w:type="gramStart"/>
      <w:r>
        <w:rPr>
          <w:sz w:val="16"/>
          <w:szCs w:val="16"/>
        </w:rPr>
        <w:t>Clearly</w:t>
      </w:r>
      <w:proofErr w:type="gramEnd"/>
      <w:r>
        <w:rPr>
          <w:sz w:val="16"/>
          <w:szCs w:val="16"/>
        </w:rPr>
        <w:t xml:space="preserve"> they can be spoken, even a child could speak those lines, so they would pose no problem for a scholar, an activist, or a filmmaker. And yet, what is also clear—if the filmographies of socially and politically engaged directors, the </w:t>
      </w:r>
      <w:r w:rsidRPr="0002692F">
        <w:rPr>
          <w:highlight w:val="green"/>
          <w:u w:val="single"/>
        </w:rPr>
        <w:t>archive of progressive scholars</w:t>
      </w:r>
      <w:r>
        <w:rPr>
          <w:u w:val="single"/>
        </w:rPr>
        <w:t>, and the plethora of Left-wing broadsides are anything to go by—</w:t>
      </w:r>
      <w:r w:rsidRPr="0002692F">
        <w:rPr>
          <w:highlight w:val="green"/>
          <w:u w:val="single"/>
        </w:rPr>
        <w:t>is that what can so easily be spoken is now</w:t>
      </w:r>
      <w:r>
        <w:rPr>
          <w:u w:val="single"/>
        </w:rPr>
        <w:t xml:space="preserve"> (five hundred years and two hundred fifty million Settlers/Masters on) so ubiquitously unspoken that these two simple sentences, these thirteen words not only render their speaker “crazy” but become themselves </w:t>
      </w:r>
      <w:r w:rsidRPr="0002692F">
        <w:rPr>
          <w:b/>
          <w:highlight w:val="green"/>
          <w:u w:val="single"/>
        </w:rPr>
        <w:t>impossible to imagine</w:t>
      </w:r>
      <w:r>
        <w:rPr>
          <w:u w:val="single"/>
        </w:rPr>
        <w:t xml:space="preserve">. </w:t>
      </w:r>
      <w:r>
        <w:rPr>
          <w:sz w:val="16"/>
          <w:szCs w:val="16"/>
        </w:rPr>
        <w:t>Soon it will be forty years since radical politics, Left-</w:t>
      </w:r>
      <w:r>
        <w:rPr>
          <w:sz w:val="16"/>
          <w:szCs w:val="16"/>
        </w:rPr>
        <w:lastRenderedPageBreak/>
        <w:t xml:space="preserve">leaning scholarship, and socially engaged feature films began to speak the unspeakable. In the 1960s and early 1970s </w:t>
      </w:r>
      <w:r w:rsidRPr="0002692F">
        <w:rPr>
          <w:highlight w:val="green"/>
          <w:u w:val="single"/>
        </w:rPr>
        <w:t>the questions asked by radical politics and scholarship were not “Should the U.S. be overthrown?</w:t>
      </w:r>
      <w:r>
        <w:rPr>
          <w:u w:val="single"/>
        </w:rPr>
        <w:t xml:space="preserve">” or even “Would it be overthrown?” </w:t>
      </w:r>
      <w:r w:rsidRPr="0002692F">
        <w:rPr>
          <w:highlight w:val="green"/>
          <w:u w:val="single"/>
        </w:rPr>
        <w:t>but rather when and how</w:t>
      </w:r>
      <w:r>
        <w:rPr>
          <w:sz w:val="16"/>
          <w:szCs w:val="16"/>
        </w:rPr>
        <w:t>—and, for some, what—</w:t>
      </w:r>
      <w:r>
        <w:rPr>
          <w:u w:val="single"/>
        </w:rPr>
        <w:t xml:space="preserve">would come in its wake. Those steadfast in their conviction that </w:t>
      </w:r>
      <w:r w:rsidRPr="0002692F">
        <w:rPr>
          <w:highlight w:val="green"/>
          <w:u w:val="single"/>
        </w:rPr>
        <w:t>there remained a discernable quantum of ethics</w:t>
      </w:r>
      <w:r>
        <w:rPr>
          <w:u w:val="single"/>
        </w:rPr>
        <w:t xml:space="preserve"> in the U.S. writ large</w:t>
      </w:r>
      <w:r>
        <w:rPr>
          <w:sz w:val="16"/>
          <w:szCs w:val="16"/>
        </w:rPr>
        <w:t xml:space="preserve"> (and here I am speaking of everyone from Martin Luther King, Jr., prior to his 1968 shift, to the Tom Hayden wing of SDS, to the Julian Bond and Marion Barry faction of SNCC, to Bobbie Kennedy Democrats) </w:t>
      </w:r>
      <w:r w:rsidRPr="0002692F">
        <w:rPr>
          <w:highlight w:val="green"/>
          <w:u w:val="single"/>
        </w:rPr>
        <w:t>were accountable</w:t>
      </w:r>
      <w:r>
        <w:rPr>
          <w:u w:val="single"/>
        </w:rPr>
        <w:t>,</w:t>
      </w:r>
      <w:r>
        <w:rPr>
          <w:sz w:val="16"/>
          <w:szCs w:val="16"/>
        </w:rPr>
        <w:t xml:space="preserve"> in their rhetorical machinations, </w:t>
      </w:r>
      <w:r w:rsidRPr="0002692F">
        <w:rPr>
          <w:highlight w:val="green"/>
          <w:u w:val="single"/>
        </w:rPr>
        <w:t>to the paradigmatic zeitgeist of the Black Panthers, the American Indian Movement, and the Weather Underground</w:t>
      </w:r>
      <w:r>
        <w:rPr>
          <w:u w:val="single"/>
        </w:rPr>
        <w:t xml:space="preserve">. Radicals and </w:t>
      </w:r>
      <w:r w:rsidRPr="0002692F">
        <w:rPr>
          <w:highlight w:val="green"/>
          <w:u w:val="single"/>
        </w:rPr>
        <w:t>progressives could deride</w:t>
      </w:r>
      <w:r>
        <w:rPr>
          <w:u w:val="single"/>
        </w:rPr>
        <w:t xml:space="preserve">, reject, or chastise </w:t>
      </w:r>
      <w:r w:rsidRPr="0002692F">
        <w:rPr>
          <w:highlight w:val="green"/>
          <w:u w:val="single"/>
        </w:rPr>
        <w:t>armed struggle mercilessly</w:t>
      </w:r>
      <w:r>
        <w:rPr>
          <w:u w:val="single"/>
        </w:rPr>
        <w:t xml:space="preserve"> and cavalierly with respect to tactics and the possibility of “success,” but </w:t>
      </w:r>
      <w:r w:rsidRPr="0002692F">
        <w:rPr>
          <w:highlight w:val="green"/>
          <w:u w:val="single"/>
        </w:rPr>
        <w:t xml:space="preserve">they could not dismiss revolution-as-ethic because </w:t>
      </w:r>
      <w:r w:rsidRPr="0002692F">
        <w:rPr>
          <w:b/>
          <w:highlight w:val="green"/>
          <w:u w:val="single"/>
        </w:rPr>
        <w:t>they could not make a convincing case</w:t>
      </w:r>
      <w:r>
        <w:rPr>
          <w:sz w:val="16"/>
          <w:szCs w:val="16"/>
        </w:rPr>
        <w:t>—by way of a paradigmatic analysis—</w:t>
      </w:r>
      <w:r w:rsidRPr="0002692F">
        <w:rPr>
          <w:highlight w:val="green"/>
          <w:u w:val="single"/>
        </w:rPr>
        <w:t xml:space="preserve">that the U.S. was </w:t>
      </w:r>
      <w:r>
        <w:rPr>
          <w:u w:val="single"/>
        </w:rPr>
        <w:t xml:space="preserve">an </w:t>
      </w:r>
      <w:r w:rsidRPr="0002692F">
        <w:rPr>
          <w:highlight w:val="green"/>
          <w:u w:val="single"/>
        </w:rPr>
        <w:t xml:space="preserve">ethical </w:t>
      </w:r>
      <w:r>
        <w:rPr>
          <w:u w:val="single"/>
        </w:rPr>
        <w:t>formation and still hope to maintain credibility as radicals and progressives</w:t>
      </w:r>
      <w:r>
        <w:rPr>
          <w:sz w:val="16"/>
          <w:szCs w:val="16"/>
        </w:rPr>
        <w:t xml:space="preserve">. </w:t>
      </w:r>
      <w:r>
        <w:rPr>
          <w:u w:val="single"/>
        </w:rPr>
        <w:t>Even Bobby Kennedy</w:t>
      </w:r>
      <w:r>
        <w:rPr>
          <w:sz w:val="16"/>
          <w:szCs w:val="16"/>
        </w:rPr>
        <w:t xml:space="preserve"> (a U.S. attorney general and presidential candidate) </w:t>
      </w:r>
      <w:r>
        <w:rPr>
          <w:u w:val="single"/>
        </w:rPr>
        <w:t>mused that the law and its enforcers had no ethical standing in the presence of Blacks</w:t>
      </w:r>
      <w:r>
        <w:rPr>
          <w:sz w:val="16"/>
          <w:szCs w:val="16"/>
        </w:rPr>
        <w:t xml:space="preserve">. One could (and many did) acknowledge America’s strength and power. </w:t>
      </w:r>
      <w:r>
        <w:rPr>
          <w:u w:val="single"/>
        </w:rPr>
        <w:t>This seldom,</w:t>
      </w:r>
      <w:r>
        <w:rPr>
          <w:sz w:val="16"/>
          <w:szCs w:val="16"/>
        </w:rPr>
        <w:t xml:space="preserve"> however, </w:t>
      </w:r>
      <w:r>
        <w:rPr>
          <w:u w:val="single"/>
        </w:rPr>
        <w:t>rose to the level of an ethical assessment, but rather remained an assessment of the so-called “balance of forces.”</w:t>
      </w:r>
      <w:r>
        <w:rPr>
          <w:sz w:val="16"/>
          <w:szCs w:val="16"/>
        </w:rPr>
        <w:t xml:space="preserve"> The political discourse of Blacks, and to a lesser extent Indians, circulated too widely to credibly wed the U.S. and ethics. The raw force of COINTELPRO put an end to this trajectory toward a possible hegemony of ethical accountability. Consequently, </w:t>
      </w:r>
      <w:r w:rsidRPr="0002692F">
        <w:rPr>
          <w:highlight w:val="green"/>
          <w:u w:val="single"/>
        </w:rPr>
        <w:t>the power of Blackness</w:t>
      </w:r>
      <w:r>
        <w:rPr>
          <w:u w:val="single"/>
        </w:rPr>
        <w:t xml:space="preserve"> and Redness </w:t>
      </w:r>
      <w:r w:rsidRPr="0002692F">
        <w:rPr>
          <w:highlight w:val="green"/>
          <w:u w:val="single"/>
        </w:rPr>
        <w:t>to pose the question</w:t>
      </w:r>
      <w:r>
        <w:rPr>
          <w:u w:val="single"/>
        </w:rPr>
        <w:t>—and the power to pose the question is the greatest power of all—</w:t>
      </w:r>
      <w:r w:rsidRPr="0002692F">
        <w:rPr>
          <w:b/>
          <w:highlight w:val="green"/>
          <w:u w:val="single"/>
        </w:rPr>
        <w:t>retreated as did</w:t>
      </w:r>
      <w:r>
        <w:rPr>
          <w:b/>
          <w:u w:val="single"/>
        </w:rPr>
        <w:t xml:space="preserve"> White </w:t>
      </w:r>
      <w:r w:rsidRPr="0002692F">
        <w:rPr>
          <w:b/>
          <w:highlight w:val="green"/>
          <w:u w:val="single"/>
        </w:rPr>
        <w:t>radicals and progressives</w:t>
      </w:r>
      <w:r>
        <w:rPr>
          <w:b/>
          <w:u w:val="single"/>
        </w:rPr>
        <w:t xml:space="preserve"> who “retired” from struggle.</w:t>
      </w:r>
      <w:r>
        <w:rPr>
          <w:sz w:val="16"/>
          <w:szCs w:val="16"/>
        </w:rPr>
        <w:t xml:space="preserve"> </w:t>
      </w:r>
      <w:r w:rsidRPr="0002692F">
        <w:rPr>
          <w:highlight w:val="green"/>
          <w:u w:val="single"/>
        </w:rPr>
        <w:t>The question’s echo lies buried in the graves of young</w:t>
      </w:r>
      <w:r>
        <w:rPr>
          <w:u w:val="single"/>
        </w:rPr>
        <w:t xml:space="preserve"> </w:t>
      </w:r>
      <w:r w:rsidRPr="0002692F">
        <w:rPr>
          <w:highlight w:val="green"/>
          <w:u w:val="single"/>
        </w:rPr>
        <w:t>Black Panthers, AIM Warriors, and Black Liberation Army soldiers</w:t>
      </w:r>
      <w:r>
        <w:rPr>
          <w:u w:val="single"/>
        </w:rPr>
        <w:t xml:space="preserve">, or in prison cells </w:t>
      </w:r>
      <w:r w:rsidRPr="0002692F">
        <w:rPr>
          <w:highlight w:val="green"/>
          <w:u w:val="single"/>
        </w:rPr>
        <w:t>where so many of them have been rotting</w:t>
      </w:r>
      <w:r>
        <w:rPr>
          <w:sz w:val="16"/>
          <w:szCs w:val="16"/>
        </w:rPr>
        <w:t xml:space="preserve"> (some in solitary confinement) </w:t>
      </w:r>
      <w:r>
        <w:rPr>
          <w:u w:val="single"/>
        </w:rPr>
        <w:t xml:space="preserve">for ten, twenty, thirty years, </w:t>
      </w:r>
      <w:r w:rsidRPr="0002692F">
        <w:rPr>
          <w:highlight w:val="green"/>
          <w:u w:val="single"/>
        </w:rPr>
        <w:t xml:space="preserve">and at the </w:t>
      </w:r>
      <w:r w:rsidRPr="0002692F">
        <w:rPr>
          <w:b/>
          <w:highlight w:val="green"/>
          <w:u w:val="single"/>
        </w:rPr>
        <w:t>gates of the academy where the “crazies” shout at passers-by</w:t>
      </w:r>
      <w:r w:rsidRPr="0002692F">
        <w:rPr>
          <w:highlight w:val="green"/>
          <w:u w:val="single"/>
        </w:rPr>
        <w:t>.</w:t>
      </w:r>
      <w:r>
        <w:rPr>
          <w:u w:val="single"/>
        </w:rPr>
        <w:t xml:space="preserve"> </w:t>
      </w:r>
      <w:r w:rsidRPr="0002692F">
        <w:rPr>
          <w:highlight w:val="green"/>
          <w:u w:val="single"/>
        </w:rPr>
        <w:t>Gone are</w:t>
      </w:r>
      <w:r>
        <w:rPr>
          <w:u w:val="single"/>
        </w:rPr>
        <w:t xml:space="preserve"> not only </w:t>
      </w:r>
      <w:r w:rsidRPr="0002692F">
        <w:rPr>
          <w:highlight w:val="green"/>
          <w:u w:val="single"/>
        </w:rPr>
        <w:t>the</w:t>
      </w:r>
      <w:r>
        <w:rPr>
          <w:u w:val="single"/>
        </w:rPr>
        <w:t xml:space="preserve"> young and vibrant </w:t>
      </w:r>
      <w:r w:rsidRPr="0002692F">
        <w:rPr>
          <w:highlight w:val="green"/>
          <w:u w:val="single"/>
        </w:rPr>
        <w:t xml:space="preserve">voices that </w:t>
      </w:r>
      <w:r w:rsidRPr="0002692F">
        <w:rPr>
          <w:b/>
          <w:highlight w:val="green"/>
          <w:u w:val="single"/>
        </w:rPr>
        <w:t>affected a seismic shift on the political landscape</w:t>
      </w:r>
      <w:r>
        <w:rPr>
          <w:u w:val="single"/>
        </w:rPr>
        <w:t>, but also the intellectual protocols of inquiry, and with them</w:t>
      </w:r>
      <w:r>
        <w:rPr>
          <w:sz w:val="16"/>
          <w:szCs w:val="16"/>
        </w:rPr>
        <w:t xml:space="preserve"> a spate of feature films that became authorized, if not by an unabashed revolutionary polemic, then certainly by </w:t>
      </w:r>
      <w:r>
        <w:rPr>
          <w:u w:val="single"/>
        </w:rPr>
        <w:t xml:space="preserve">a </w:t>
      </w:r>
      <w:r>
        <w:rPr>
          <w:b/>
          <w:u w:val="single"/>
        </w:rPr>
        <w:t>revolutionary zeitgeist</w:t>
      </w:r>
      <w:r>
        <w:rPr>
          <w:sz w:val="16"/>
          <w:szCs w:val="16"/>
        </w:rPr>
        <w:t xml:space="preserve">. </w:t>
      </w:r>
      <w:r>
        <w:rPr>
          <w:u w:val="single"/>
        </w:rPr>
        <w:t xml:space="preserve">Is it still possible for a dream of unfettered ethics, </w:t>
      </w:r>
      <w:r>
        <w:rPr>
          <w:b/>
          <w:u w:val="single"/>
        </w:rPr>
        <w:t>a dream of the Settlement and the Slave estate’s destruction</w:t>
      </w:r>
      <w:r>
        <w:rPr>
          <w:u w:val="single"/>
        </w:rPr>
        <w:t>, to manifest itself</w:t>
      </w:r>
      <w:r>
        <w:rPr>
          <w:sz w:val="16"/>
          <w:szCs w:val="16"/>
        </w:rPr>
        <w:t xml:space="preserve"> at the ethical core of cinematic discourse, </w:t>
      </w:r>
      <w:r>
        <w:rPr>
          <w:u w:val="single"/>
        </w:rPr>
        <w:t>when this dream is no longer a constituent element of political discourse</w:t>
      </w:r>
      <w:r>
        <w:rPr>
          <w:sz w:val="16"/>
          <w:szCs w:val="16"/>
        </w:rPr>
        <w:t xml:space="preserve"> in the streets nor of intellectual discourse in the academy? The answer is “no” in the sense that, as history has shown, what cannot be articulated as political discourse in the streets is doubly foreclosed upon in screenplays and in scholarly prose; but “yes” in the sense that in </w:t>
      </w:r>
      <w:r>
        <w:rPr>
          <w:u w:val="single"/>
        </w:rPr>
        <w:t>even the most taciturn historical moments such as ours, the grammar of Black and Red suffering breaks in on this foreclosure</w:t>
      </w:r>
      <w:r>
        <w:rPr>
          <w:sz w:val="16"/>
          <w:szCs w:val="16"/>
        </w:rPr>
        <w:t xml:space="preserve">, albeit like the somatic compliance of hysterical symptoms—it registers in both cinema and scholarship as symptoms of awareness of the structural antagonisms. Between 1967 and 1980, we could think cinematically and intellectually of Blackness and Redness as having the coherence of full-blown discourses. But from 1980 to the present, </w:t>
      </w:r>
      <w:r>
        <w:rPr>
          <w:u w:val="single"/>
        </w:rPr>
        <w:t>Blackness and Redness manifests only in the rebar of</w:t>
      </w:r>
      <w:r>
        <w:rPr>
          <w:sz w:val="16"/>
          <w:szCs w:val="16"/>
        </w:rPr>
        <w:t xml:space="preserve"> cinematic and </w:t>
      </w:r>
      <w:r>
        <w:rPr>
          <w:u w:val="single"/>
        </w:rPr>
        <w:t>intellectual (political) discourse</w:t>
      </w:r>
      <w:r>
        <w:rPr>
          <w:sz w:val="16"/>
          <w:szCs w:val="16"/>
        </w:rPr>
        <w:t xml:space="preserve">, that is, </w:t>
      </w:r>
      <w:r>
        <w:rPr>
          <w:u w:val="single"/>
        </w:rPr>
        <w:t>as unspoken grammars</w:t>
      </w:r>
      <w:r>
        <w:rPr>
          <w:sz w:val="16"/>
          <w:szCs w:val="16"/>
        </w:rPr>
        <w:t xml:space="preserve">. </w:t>
      </w:r>
      <w:r>
        <w:rPr>
          <w:u w:val="single"/>
        </w:rPr>
        <w:t>This grammar can be discerned in the cinematic</w:t>
      </w:r>
      <w:r>
        <w:rPr>
          <w:sz w:val="16"/>
          <w:szCs w:val="16"/>
        </w:rPr>
        <w:t xml:space="preserve"> strategies (lighting, camera angles, image composition, and acoustic strategies/design), even </w:t>
      </w:r>
      <w:r w:rsidRPr="0002692F">
        <w:rPr>
          <w:highlight w:val="green"/>
          <w:u w:val="single"/>
        </w:rPr>
        <w:t xml:space="preserve">when the script labors for the spectator to imagine </w:t>
      </w:r>
      <w:r w:rsidRPr="0002692F">
        <w:rPr>
          <w:b/>
          <w:highlight w:val="green"/>
          <w:u w:val="single"/>
        </w:rPr>
        <w:t>social turmoil through the rubric of conflic</w:t>
      </w:r>
      <w:r>
        <w:rPr>
          <w:b/>
          <w:u w:val="single"/>
        </w:rPr>
        <w:t xml:space="preserve">t </w:t>
      </w:r>
      <w:r>
        <w:rPr>
          <w:sz w:val="16"/>
          <w:szCs w:val="16"/>
        </w:rPr>
        <w:t>(</w:t>
      </w:r>
      <w:r>
        <w:rPr>
          <w:u w:val="single"/>
        </w:rPr>
        <w:t xml:space="preserve">that is, </w:t>
      </w:r>
      <w:r w:rsidRPr="0002692F">
        <w:rPr>
          <w:highlight w:val="green"/>
          <w:u w:val="single"/>
        </w:rPr>
        <w:t>a rubric of problems that can be posed and conceptually solved)</w:t>
      </w:r>
      <w:r w:rsidRPr="0002692F">
        <w:rPr>
          <w:sz w:val="16"/>
          <w:szCs w:val="16"/>
          <w:highlight w:val="green"/>
        </w:rPr>
        <w:t xml:space="preserve"> </w:t>
      </w:r>
      <w:r w:rsidRPr="0002692F">
        <w:rPr>
          <w:highlight w:val="green"/>
          <w:u w:val="single"/>
        </w:rPr>
        <w:t>as opposed to the rubric of antagonism (</w:t>
      </w:r>
      <w:r w:rsidRPr="0002692F">
        <w:rPr>
          <w:b/>
          <w:highlight w:val="green"/>
          <w:u w:val="single"/>
        </w:rPr>
        <w:t>an irreconcilable struggle between entities</w:t>
      </w:r>
      <w:r>
        <w:rPr>
          <w:u w:val="single"/>
        </w:rPr>
        <w:t xml:space="preserve">, or positionalities, the resolution of which is not dialectical but entails </w:t>
      </w:r>
      <w:r>
        <w:rPr>
          <w:b/>
          <w:u w:val="single"/>
        </w:rPr>
        <w:t>the obliteration of one of the positions</w:t>
      </w:r>
      <w:r>
        <w:rPr>
          <w:sz w:val="16"/>
          <w:szCs w:val="16"/>
        </w:rPr>
        <w:t xml:space="preserve">). 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w:t>
      </w:r>
      <w:r w:rsidRPr="0002692F">
        <w:rPr>
          <w:highlight w:val="green"/>
          <w:u w:val="single"/>
        </w:rPr>
        <w:t xml:space="preserve">The grammar of antagonism </w:t>
      </w:r>
      <w:r w:rsidRPr="0002692F">
        <w:rPr>
          <w:b/>
          <w:highlight w:val="green"/>
          <w:u w:val="single"/>
        </w:rPr>
        <w:t>breaks in on the mendacity of conflict</w:t>
      </w:r>
      <w:r>
        <w:rPr>
          <w:u w:val="single"/>
        </w:rPr>
        <w:t xml:space="preserve">. </w:t>
      </w:r>
      <w:r>
        <w:rPr>
          <w:sz w:val="16"/>
          <w:szCs w:val="16"/>
        </w:rPr>
        <w:t xml:space="preserve">Semiotics and linguistics teach us that when we speak, our grammar goes unspoken. Our grammar is assumed. It is the structure through which the labor of speech is possible. Likewise, </w:t>
      </w:r>
      <w:r>
        <w:rPr>
          <w:u w:val="single"/>
        </w:rPr>
        <w:t>the grammar of political ethics</w:t>
      </w:r>
      <w:r>
        <w:rPr>
          <w:sz w:val="16"/>
          <w:szCs w:val="16"/>
        </w:rPr>
        <w:t xml:space="preserve">—the grammar of assumptions </w:t>
      </w:r>
      <w:r>
        <w:rPr>
          <w:u w:val="single"/>
        </w:rPr>
        <w:t>regarding the ontology of suffering—which underwrite</w:t>
      </w:r>
      <w:r>
        <w:rPr>
          <w:sz w:val="16"/>
          <w:szCs w:val="16"/>
        </w:rPr>
        <w:t xml:space="preserve"> Film Theory and </w:t>
      </w:r>
      <w:r>
        <w:rPr>
          <w:u w:val="single"/>
        </w:rPr>
        <w:t>political discourse</w:t>
      </w:r>
      <w:r>
        <w:rPr>
          <w:sz w:val="16"/>
          <w:szCs w:val="16"/>
        </w:rPr>
        <w:t xml:space="preserve"> (in this book, discourse elaborated in direct relation to radical action), and which underwrite cinematic speech (in this book, Red, White, and Black films from the mid-1960s to the present) </w:t>
      </w:r>
      <w:r>
        <w:rPr>
          <w:u w:val="single"/>
        </w:rPr>
        <w:t>is also unspoken</w:t>
      </w:r>
      <w:r>
        <w:rPr>
          <w:sz w:val="16"/>
          <w:szCs w:val="16"/>
        </w:rPr>
        <w:t xml:space="preserve">. This notwithstanding, film theory, </w:t>
      </w:r>
      <w:r>
        <w:rPr>
          <w:u w:val="single"/>
        </w:rPr>
        <w:t>political discourse</w:t>
      </w:r>
      <w:r>
        <w:rPr>
          <w:sz w:val="16"/>
          <w:szCs w:val="16"/>
        </w:rPr>
        <w:t xml:space="preserve">, and cinema </w:t>
      </w:r>
      <w:r>
        <w:rPr>
          <w:u w:val="single"/>
        </w:rPr>
        <w:t>assume an ontological grammar, a structure of suffering</w:t>
      </w:r>
      <w:r>
        <w:rPr>
          <w:sz w:val="16"/>
          <w:szCs w:val="16"/>
        </w:rPr>
        <w:t xml:space="preserve">. And </w:t>
      </w:r>
      <w:r w:rsidRPr="0002692F">
        <w:rPr>
          <w:highlight w:val="green"/>
          <w:u w:val="single"/>
        </w:rPr>
        <w:t xml:space="preserve">the </w:t>
      </w:r>
      <w:r w:rsidRPr="0002692F">
        <w:rPr>
          <w:highlight w:val="green"/>
          <w:u w:val="single"/>
        </w:rPr>
        <w:lastRenderedPageBreak/>
        <w:t>structure of suffering</w:t>
      </w:r>
      <w:r>
        <w:rPr>
          <w:sz w:val="16"/>
          <w:szCs w:val="16"/>
        </w:rPr>
        <w:t xml:space="preserve"> which film theory, political discourse, and cinema assume </w:t>
      </w:r>
      <w:r w:rsidRPr="0002692F">
        <w:rPr>
          <w:highlight w:val="green"/>
          <w:u w:val="single"/>
        </w:rPr>
        <w:t xml:space="preserve">crowds out other structures of suffering, </w:t>
      </w:r>
      <w:r w:rsidRPr="0002692F">
        <w:rPr>
          <w:b/>
          <w:highlight w:val="green"/>
          <w:u w:val="single"/>
        </w:rPr>
        <w:t>regardless of the sentiment of the film or the spirit of unity mobilized by the political discourse in question</w:t>
      </w:r>
      <w:r>
        <w:rPr>
          <w:sz w:val="16"/>
          <w:szCs w:val="16"/>
        </w:rPr>
        <w:t xml:space="preserve">. To put a finer point on it, </w:t>
      </w:r>
      <w:r>
        <w:rPr>
          <w:u w:val="single"/>
        </w:rPr>
        <w:t>structures of ontological suffering stand in antagonistic, rather then conflictual, relation to one another</w:t>
      </w:r>
      <w:r>
        <w:rPr>
          <w:sz w:val="16"/>
          <w:szCs w:val="16"/>
        </w:rPr>
        <w:t xml:space="preserve"> (</w:t>
      </w:r>
      <w:proofErr w:type="gramStart"/>
      <w:r>
        <w:rPr>
          <w:sz w:val="16"/>
          <w:szCs w:val="16"/>
        </w:rPr>
        <w:t>despite the fact that</w:t>
      </w:r>
      <w:proofErr w:type="gramEnd"/>
      <w:r>
        <w:rPr>
          <w:sz w:val="16"/>
          <w:szCs w:val="16"/>
        </w:rPr>
        <w:t xml:space="preserve"> antagonists themselves may not be aware of the ontological positionality from which they speak). Though this is perhaps the most controversial and out-of-step claim of this book, it is, nonetheless, the foundation of the close reading of feature films and political theory that follows.</w:t>
      </w:r>
    </w:p>
    <w:p w14:paraId="4A577EC1" w14:textId="77777777" w:rsidR="00CE7F57" w:rsidRPr="00CE7F57" w:rsidRDefault="00CE7F57" w:rsidP="00CE7F57"/>
    <w:p w14:paraId="03E2E326" w14:textId="77777777" w:rsidR="000D2B45" w:rsidRDefault="000D2B45" w:rsidP="000D2B45">
      <w:pPr>
        <w:pStyle w:val="Heading2"/>
      </w:pPr>
      <w:r>
        <w:lastRenderedPageBreak/>
        <w:t>3</w:t>
      </w:r>
    </w:p>
    <w:p w14:paraId="3230D7F0" w14:textId="77777777" w:rsidR="000D2B45" w:rsidRPr="00CE7F57" w:rsidRDefault="000D2B45" w:rsidP="000D2B45">
      <w:pPr>
        <w:pStyle w:val="Heading4"/>
        <w:rPr>
          <w:rStyle w:val="StyleUnderline"/>
          <w:highlight w:val="green"/>
        </w:rPr>
      </w:pPr>
      <w:r w:rsidRPr="000D2CDB">
        <w:t>Your primary ethical obligation is to fight for unions and organized labor. That’s key to stopping ICE, ensuring worker protections, and fighting Trumpian fascism.</w:t>
      </w:r>
    </w:p>
    <w:p w14:paraId="16D8CF55" w14:textId="77777777" w:rsidR="000D2B45" w:rsidRPr="00CE7F57" w:rsidRDefault="000D2B45" w:rsidP="000D2B45">
      <w:pPr>
        <w:rPr>
          <w:rStyle w:val="StyleUnderline"/>
          <w:highlight w:val="green"/>
        </w:rPr>
      </w:pPr>
      <w:r w:rsidRPr="000D2CDB">
        <w:rPr>
          <w:rStyle w:val="Style13ptBold"/>
        </w:rPr>
        <w:t>Aune 25</w:t>
      </w:r>
      <w:r w:rsidRPr="000D2CDB">
        <w:t xml:space="preserve"> [Astrid Former Chief of Staff to the Chair of the Senate Labor Committee in New York. "Why Trump Keeps Losing In Court to Unions and the Workers Who Power Them" July 28 2025 </w:t>
      </w:r>
      <w:hyperlink r:id="rId6" w:history="1">
        <w:r w:rsidRPr="000D2CDB">
          <w:rPr>
            <w:rStyle w:val="Hyperlink"/>
          </w:rPr>
          <w:t>https://ballsandstrikes.org/law-politics/trump-unions-losing-in-court/</w:t>
        </w:r>
      </w:hyperlink>
      <w:r w:rsidRPr="000D2CDB">
        <w:t xml:space="preserve"> NL]</w:t>
      </w:r>
    </w:p>
    <w:p w14:paraId="1696ABC0" w14:textId="77777777" w:rsidR="000D2B45" w:rsidRPr="00CE7F57" w:rsidRDefault="000D2B45" w:rsidP="000D2B45">
      <w:pPr>
        <w:rPr>
          <w:rStyle w:val="StyleUnderline"/>
          <w:highlight w:val="green"/>
        </w:rPr>
      </w:pPr>
      <w:r w:rsidRPr="00CE7F57">
        <w:rPr>
          <w:rStyle w:val="StyleUnderline"/>
          <w:highlight w:val="green"/>
        </w:rPr>
        <w:t>In</w:t>
      </w:r>
      <w:r w:rsidRPr="000D2CDB">
        <w:rPr>
          <w:rStyle w:val="StyleUnderline"/>
        </w:rPr>
        <w:t xml:space="preserve"> the first year of President Donald </w:t>
      </w:r>
      <w:r w:rsidRPr="00CE7F57">
        <w:rPr>
          <w:rStyle w:val="StyleUnderline"/>
          <w:highlight w:val="green"/>
        </w:rPr>
        <w:t>Trump’s second term</w:t>
      </w:r>
      <w:r w:rsidRPr="000D2CDB">
        <w:rPr>
          <w:rStyle w:val="StyleUnderline"/>
        </w:rPr>
        <w:t xml:space="preserve">, as </w:t>
      </w:r>
      <w:r w:rsidRPr="00CE7F57">
        <w:rPr>
          <w:rStyle w:val="Emphasis"/>
          <w:highlight w:val="green"/>
        </w:rPr>
        <w:t>rural hospitals and abortion clinics close</w:t>
      </w:r>
      <w:r w:rsidRPr="00CE7F57">
        <w:rPr>
          <w:rStyle w:val="StyleUnderline"/>
          <w:highlight w:val="green"/>
        </w:rPr>
        <w:t xml:space="preserve">, </w:t>
      </w:r>
      <w:r w:rsidRPr="00CE7F57">
        <w:rPr>
          <w:rStyle w:val="Emphasis"/>
          <w:highlight w:val="green"/>
        </w:rPr>
        <w:t>ICE raids escalate</w:t>
      </w:r>
      <w:r w:rsidRPr="000D2CDB">
        <w:rPr>
          <w:rStyle w:val="StyleUnderline"/>
        </w:rPr>
        <w:t xml:space="preserve">, and </w:t>
      </w:r>
      <w:r w:rsidRPr="000D2CDB">
        <w:rPr>
          <w:rStyle w:val="Emphasis"/>
        </w:rPr>
        <w:t xml:space="preserve">federal </w:t>
      </w:r>
      <w:r w:rsidRPr="00CE7F57">
        <w:rPr>
          <w:rStyle w:val="Emphasis"/>
          <w:highlight w:val="green"/>
        </w:rPr>
        <w:t>worker protections get gutted</w:t>
      </w:r>
      <w:r w:rsidRPr="000D2CDB">
        <w:rPr>
          <w:rStyle w:val="Emphasis"/>
        </w:rPr>
        <w:t xml:space="preserve"> by executive order</w:t>
      </w:r>
      <w:r w:rsidRPr="000D2CDB">
        <w:rPr>
          <w:rStyle w:val="StyleUnderline"/>
        </w:rPr>
        <w:t xml:space="preserve">, many liberal institutions are still trying to figure out how to fight back. But </w:t>
      </w:r>
      <w:r w:rsidRPr="000D2CDB">
        <w:rPr>
          <w:rStyle w:val="Emphasis"/>
        </w:rPr>
        <w:t>one movement isn’t flailing</w:t>
      </w:r>
      <w:r w:rsidRPr="000D2CDB">
        <w:rPr>
          <w:rStyle w:val="StyleUnderline"/>
        </w:rPr>
        <w:t>. It’s filing.</w:t>
      </w:r>
    </w:p>
    <w:p w14:paraId="2D479D3F" w14:textId="77777777" w:rsidR="000D2B45" w:rsidRPr="00CE7F57" w:rsidRDefault="000D2B45" w:rsidP="000D2B45">
      <w:pPr>
        <w:rPr>
          <w:rStyle w:val="StyleUnderline"/>
          <w:highlight w:val="green"/>
        </w:rPr>
      </w:pPr>
      <w:r w:rsidRPr="00CE7F57">
        <w:rPr>
          <w:rStyle w:val="StyleUnderline"/>
          <w:highlight w:val="green"/>
        </w:rPr>
        <w:t>Organized labor has become</w:t>
      </w:r>
      <w:r w:rsidRPr="000D2CDB">
        <w:rPr>
          <w:rStyle w:val="StyleUnderline"/>
        </w:rPr>
        <w:t xml:space="preserve"> one of </w:t>
      </w:r>
      <w:r w:rsidRPr="00CE7F57">
        <w:rPr>
          <w:rStyle w:val="StyleUnderline"/>
          <w:highlight w:val="green"/>
        </w:rPr>
        <w:t xml:space="preserve">the </w:t>
      </w:r>
      <w:r w:rsidRPr="00CE7F57">
        <w:rPr>
          <w:rStyle w:val="Emphasis"/>
          <w:highlight w:val="green"/>
        </w:rPr>
        <w:t>most effective</w:t>
      </w:r>
      <w:r w:rsidRPr="000D2CDB">
        <w:rPr>
          <w:rStyle w:val="StyleUnderline"/>
        </w:rPr>
        <w:t xml:space="preserve"> legal </w:t>
      </w:r>
      <w:r w:rsidRPr="00CE7F57">
        <w:rPr>
          <w:rStyle w:val="Emphasis"/>
          <w:highlight w:val="green"/>
        </w:rPr>
        <w:t>opponent</w:t>
      </w:r>
      <w:r w:rsidRPr="000D2CDB">
        <w:rPr>
          <w:rStyle w:val="StyleUnderline"/>
        </w:rPr>
        <w:t xml:space="preserve">s </w:t>
      </w:r>
      <w:r w:rsidRPr="00CE7F57">
        <w:rPr>
          <w:rStyle w:val="Emphasis"/>
          <w:highlight w:val="green"/>
        </w:rPr>
        <w:t>of</w:t>
      </w:r>
      <w:r w:rsidRPr="000D2CDB">
        <w:rPr>
          <w:rStyle w:val="StyleUnderline"/>
        </w:rPr>
        <w:t xml:space="preserve"> the </w:t>
      </w:r>
      <w:r w:rsidRPr="00CE7F57">
        <w:rPr>
          <w:rStyle w:val="Emphasis"/>
          <w:highlight w:val="green"/>
        </w:rPr>
        <w:t>Trump</w:t>
      </w:r>
      <w:r w:rsidRPr="000D2CDB">
        <w:rPr>
          <w:rStyle w:val="StyleUnderline"/>
        </w:rPr>
        <w:t xml:space="preserve"> administration’s second-term agenda—not because it wants to, but </w:t>
      </w:r>
      <w:r w:rsidRPr="000D2CDB">
        <w:rPr>
          <w:rStyle w:val="Emphasis"/>
        </w:rPr>
        <w:t xml:space="preserve">because it </w:t>
      </w:r>
      <w:proofErr w:type="gramStart"/>
      <w:r w:rsidRPr="000D2CDB">
        <w:rPr>
          <w:rStyle w:val="Emphasis"/>
        </w:rPr>
        <w:t>has to</w:t>
      </w:r>
      <w:proofErr w:type="gramEnd"/>
      <w:r w:rsidRPr="000D2CDB">
        <w:rPr>
          <w:rStyle w:val="StyleUnderline"/>
        </w:rPr>
        <w:t>.</w:t>
      </w:r>
      <w:r w:rsidRPr="000D2CDB">
        <w:t xml:space="preserve"> Take, for example, CBS’s sudden cancellation of </w:t>
      </w:r>
      <w:r w:rsidRPr="000D2CDB">
        <w:rPr>
          <w:i/>
          <w:iCs/>
        </w:rPr>
        <w:t>The Late Show</w:t>
      </w:r>
      <w:r w:rsidRPr="000D2CDB">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0D2CDB">
        <w:t>cancellation, and</w:t>
      </w:r>
      <w:proofErr w:type="gramEnd"/>
      <w:r w:rsidRPr="000D2CDB">
        <w:t xml:space="preserve"> sue if necessary. </w:t>
      </w:r>
    </w:p>
    <w:p w14:paraId="2F685214" w14:textId="77777777" w:rsidR="000D2B45" w:rsidRPr="00CE7F57" w:rsidRDefault="000D2B45" w:rsidP="000D2B45">
      <w:pPr>
        <w:rPr>
          <w:rStyle w:val="StyleUnderline"/>
          <w:highlight w:val="green"/>
        </w:rPr>
      </w:pPr>
      <w:r w:rsidRPr="000D2CDB">
        <w:rPr>
          <w:rStyle w:val="StyleUnderline"/>
        </w:rPr>
        <w:t xml:space="preserve">This is </w:t>
      </w:r>
      <w:r w:rsidRPr="00CE7F57">
        <w:rPr>
          <w:rStyle w:val="StyleUnderline"/>
          <w:highlight w:val="green"/>
        </w:rPr>
        <w:t>the</w:t>
      </w:r>
      <w:r w:rsidRPr="000D2CDB">
        <w:t xml:space="preserve"> kind of </w:t>
      </w:r>
      <w:r w:rsidRPr="00CE7F57">
        <w:rPr>
          <w:rStyle w:val="Emphasis"/>
          <w:highlight w:val="green"/>
        </w:rPr>
        <w:t>speed</w:t>
      </w:r>
      <w:r w:rsidRPr="00CE7F57">
        <w:rPr>
          <w:rStyle w:val="StyleUnderline"/>
          <w:highlight w:val="green"/>
        </w:rPr>
        <w:t xml:space="preserve"> and </w:t>
      </w:r>
      <w:r w:rsidRPr="00CE7F57">
        <w:rPr>
          <w:rStyle w:val="Emphasis"/>
          <w:highlight w:val="green"/>
        </w:rPr>
        <w:t>clarity</w:t>
      </w:r>
      <w:r w:rsidRPr="000D2CDB">
        <w:rPr>
          <w:rStyle w:val="StyleUnderline"/>
        </w:rPr>
        <w:t xml:space="preserve"> needed </w:t>
      </w:r>
      <w:r w:rsidRPr="00CE7F57">
        <w:rPr>
          <w:rStyle w:val="StyleUnderline"/>
          <w:highlight w:val="green"/>
        </w:rPr>
        <w:t xml:space="preserve">to </w:t>
      </w:r>
      <w:r w:rsidRPr="00CE7F57">
        <w:rPr>
          <w:rStyle w:val="Emphasis"/>
          <w:highlight w:val="green"/>
        </w:rPr>
        <w:t>cut through Trump’s noise.</w:t>
      </w:r>
      <w:r w:rsidRPr="000D2CDB">
        <w:t xml:space="preserve"> So far, </w:t>
      </w:r>
      <w:r w:rsidRPr="000D2CDB">
        <w:rPr>
          <w:rStyle w:val="StyleUnderline"/>
        </w:rPr>
        <w:t xml:space="preserve">the labor movement is proving itself to be </w:t>
      </w:r>
      <w:r w:rsidRPr="000D2CDB">
        <w:rPr>
          <w:rStyle w:val="Emphasis"/>
        </w:rPr>
        <w:t>uniquely positioned to deliver</w:t>
      </w:r>
      <w:r w:rsidRPr="000D2CDB">
        <w:t>.</w:t>
      </w:r>
    </w:p>
    <w:p w14:paraId="50219B16" w14:textId="77777777" w:rsidR="000D2B45" w:rsidRPr="00CE7F57" w:rsidRDefault="000D2B45" w:rsidP="000D2B45">
      <w:pPr>
        <w:rPr>
          <w:rStyle w:val="StyleUnderline"/>
          <w:highlight w:val="green"/>
        </w:rPr>
      </w:pPr>
      <w:r w:rsidRPr="000D2CDB">
        <w:t xml:space="preserve">Already, the </w:t>
      </w:r>
      <w:r w:rsidRPr="000D2CDB">
        <w:rPr>
          <w:rStyle w:val="StyleUnderline"/>
        </w:rPr>
        <w:t>Trump</w:t>
      </w:r>
      <w:r w:rsidRPr="000D2CDB">
        <w:t xml:space="preserve"> administration has </w:t>
      </w:r>
      <w:r w:rsidRPr="000D2CDB">
        <w:rPr>
          <w:rStyle w:val="StyleUnderline"/>
        </w:rPr>
        <w:t xml:space="preserve">focused on </w:t>
      </w:r>
      <w:r w:rsidRPr="000D2CDB">
        <w:rPr>
          <w:rStyle w:val="Emphasis"/>
        </w:rPr>
        <w:t>weaponizing</w:t>
      </w:r>
      <w:r w:rsidRPr="000D2CDB">
        <w:rPr>
          <w:rStyle w:val="StyleUnderline"/>
        </w:rPr>
        <w:t xml:space="preserve"> the federal bureaucracy </w:t>
      </w:r>
      <w:r w:rsidRPr="000D2CDB">
        <w:rPr>
          <w:rStyle w:val="Emphasis"/>
        </w:rPr>
        <w:t>to target workers</w:t>
      </w:r>
      <w:r w:rsidRPr="000D2CDB">
        <w:rPr>
          <w:rStyle w:val="StyleUnderline"/>
        </w:rPr>
        <w:t xml:space="preserve">. He </w:t>
      </w:r>
      <w:r w:rsidRPr="000D2CDB">
        <w:rPr>
          <w:rStyle w:val="Emphasis"/>
        </w:rPr>
        <w:t>ignored statutory removal protections</w:t>
      </w:r>
      <w:r w:rsidRPr="000D2CDB">
        <w:t xml:space="preserve"> to fire the NLRB’s Gwynne Wilcox, taking advantage of the Supreme Court’s comfort with short, unsigned opinions to chip away at checks on the executive branch in the process. </w:t>
      </w:r>
      <w:r w:rsidRPr="000D2CDB">
        <w:rPr>
          <w:rStyle w:val="StyleUnderline"/>
        </w:rPr>
        <w:t xml:space="preserve">He’s </w:t>
      </w:r>
      <w:r w:rsidRPr="000D2CDB">
        <w:rPr>
          <w:rStyle w:val="Emphasis"/>
        </w:rPr>
        <w:t>made workers less safe</w:t>
      </w:r>
      <w:r w:rsidRPr="000D2CDB">
        <w:rPr>
          <w:rStyle w:val="StyleUnderline"/>
        </w:rPr>
        <w:t xml:space="preserve"> on the job</w:t>
      </w:r>
      <w:r w:rsidRPr="000D2CDB">
        <w:t>, </w:t>
      </w:r>
      <w:hyperlink r:id="rId7" w:history="1">
        <w:r w:rsidRPr="000D2CDB">
          <w:rPr>
            <w:rStyle w:val="Hyperlink"/>
          </w:rPr>
          <w:t>freezing</w:t>
        </w:r>
      </w:hyperlink>
      <w:r w:rsidRPr="000D2CDB">
        <w:t xml:space="preserve"> a critically important pending heat safety rule and gutting the black lung prevention program at the National Institute for Occupational Health. Despite promises to work on affordability, </w:t>
      </w:r>
      <w:r w:rsidRPr="000D2CDB">
        <w:rPr>
          <w:rStyle w:val="StyleUnderline"/>
        </w:rPr>
        <w:t xml:space="preserve">the Trump DOL </w:t>
      </w:r>
      <w:r w:rsidRPr="000D2CDB">
        <w:rPr>
          <w:rStyle w:val="Emphasis"/>
        </w:rPr>
        <w:t>revived the subminimum wage for disabled workers</w:t>
      </w:r>
      <w:r w:rsidRPr="000D2CDB">
        <w:t>, and pushed executive orders that make it </w:t>
      </w:r>
      <w:hyperlink r:id="rId8" w:history="1">
        <w:r w:rsidRPr="000D2CDB">
          <w:rPr>
            <w:rStyle w:val="Hyperlink"/>
          </w:rPr>
          <w:t>harder</w:t>
        </w:r>
      </w:hyperlink>
      <w:r w:rsidRPr="000D2CDB">
        <w:t> for federal employees to organize. Meanwhile, the </w:t>
      </w:r>
      <w:hyperlink r:id="rId9" w:history="1">
        <w:r w:rsidRPr="000D2CDB">
          <w:rPr>
            <w:rStyle w:val="Hyperlink"/>
          </w:rPr>
          <w:t>nominee</w:t>
        </w:r>
      </w:hyperlink>
      <w:r w:rsidRPr="000D2CDB">
        <w:t> to replace Gwynne Wilcox as chair of the NLRB is a former partner at Morgan Lewis, a law firm that has represented Amazon in high-profile union-busting efforts. </w:t>
      </w:r>
    </w:p>
    <w:p w14:paraId="34478252" w14:textId="77777777" w:rsidR="000D2B45" w:rsidRPr="00CE7F57" w:rsidRDefault="000D2B45" w:rsidP="000D2B45">
      <w:pPr>
        <w:rPr>
          <w:rStyle w:val="StyleUnderline"/>
          <w:highlight w:val="green"/>
        </w:rPr>
      </w:pPr>
      <w:r w:rsidRPr="000D2CDB">
        <w:t>The strategy isn’t subtle: use a barrage of obscure administrative tools—midnight memos, stop-and-go rulemaking, unannounced enforcement shifts—to move faster than the opposition can react. If your enemy is delayed, procedural chaos is your friend. </w:t>
      </w:r>
    </w:p>
    <w:p w14:paraId="365F49C6" w14:textId="77777777" w:rsidR="000D2B45" w:rsidRPr="00CE7F57" w:rsidRDefault="000D2B45" w:rsidP="000D2B45">
      <w:pPr>
        <w:rPr>
          <w:rStyle w:val="StyleUnderline"/>
          <w:highlight w:val="green"/>
        </w:rPr>
      </w:pPr>
      <w:r w:rsidRPr="000D2CDB">
        <w:t xml:space="preserve">That is, unless your opponent knows how to file a TRO by breakfast. </w:t>
      </w:r>
      <w:r w:rsidRPr="00CE7F57">
        <w:rPr>
          <w:rStyle w:val="StyleUnderline"/>
          <w:highlight w:val="green"/>
        </w:rPr>
        <w:t>Unlike most</w:t>
      </w:r>
      <w:r w:rsidRPr="000D2CDB">
        <w:rPr>
          <w:rStyle w:val="StyleUnderline"/>
        </w:rPr>
        <w:t xml:space="preserve"> would-be </w:t>
      </w:r>
      <w:r w:rsidRPr="00CE7F57">
        <w:rPr>
          <w:rStyle w:val="StyleUnderline"/>
          <w:highlight w:val="green"/>
        </w:rPr>
        <w:t>challengers</w:t>
      </w:r>
      <w:r w:rsidRPr="000D2CDB">
        <w:rPr>
          <w:rStyle w:val="StyleUnderline"/>
        </w:rPr>
        <w:t xml:space="preserve"> to Trump’s policies, </w:t>
      </w:r>
      <w:r w:rsidRPr="00CE7F57">
        <w:rPr>
          <w:rStyle w:val="StyleUnderline"/>
          <w:highlight w:val="green"/>
        </w:rPr>
        <w:t xml:space="preserve">unions don’t need </w:t>
      </w:r>
      <w:r w:rsidRPr="000D2CDB">
        <w:rPr>
          <w:rStyle w:val="StyleUnderline"/>
        </w:rPr>
        <w:t xml:space="preserve">time </w:t>
      </w:r>
      <w:r w:rsidRPr="00CE7F57">
        <w:rPr>
          <w:rStyle w:val="StyleUnderline"/>
          <w:highlight w:val="green"/>
        </w:rPr>
        <w:t>to get organized. They </w:t>
      </w:r>
      <w:r w:rsidRPr="00CE7F57">
        <w:rPr>
          <w:rStyle w:val="Emphasis"/>
          <w:highlight w:val="green"/>
        </w:rPr>
        <w:t>are</w:t>
      </w:r>
      <w:r w:rsidRPr="00CE7F57">
        <w:rPr>
          <w:rStyle w:val="StyleUnderline"/>
          <w:highlight w:val="green"/>
        </w:rPr>
        <w:t> organized</w:t>
      </w:r>
      <w:r w:rsidRPr="000D2CDB">
        <w:t xml:space="preserve">. They have in-house counsel and outside counsel on speed </w:t>
      </w:r>
      <w:proofErr w:type="gramStart"/>
      <w:r w:rsidRPr="000D2CDB">
        <w:t>dial, and</w:t>
      </w:r>
      <w:proofErr w:type="gramEnd"/>
      <w:r w:rsidRPr="000D2CDB">
        <w:t xml:space="preserve"> are used to going to court in the middle of an organizing </w:t>
      </w:r>
      <w:r w:rsidRPr="00F05A4A">
        <w:t xml:space="preserve">campaign to block employer retaliation or enforce a contract. </w:t>
      </w:r>
      <w:r w:rsidRPr="00F05A4A">
        <w:rPr>
          <w:rStyle w:val="StyleUnderline"/>
        </w:rPr>
        <w:t xml:space="preserve">They know how to challenge rulemakings at DOL and NLRB because </w:t>
      </w:r>
      <w:r w:rsidRPr="00F05A4A">
        <w:rPr>
          <w:rStyle w:val="Emphasis"/>
        </w:rPr>
        <w:t>they’ve been doing it for decades.</w:t>
      </w:r>
      <w:r w:rsidRPr="000D2CDB">
        <w:t xml:space="preserve"> They have members—millions of them—</w:t>
      </w:r>
      <w:r w:rsidRPr="000D2CDB">
        <w:lastRenderedPageBreak/>
        <w:t xml:space="preserve">who can serve as plaintiffs, witnesses, press spokespeople, and </w:t>
      </w:r>
      <w:proofErr w:type="gramStart"/>
      <w:r w:rsidRPr="000D2CDB">
        <w:t>direct action</w:t>
      </w:r>
      <w:proofErr w:type="gramEnd"/>
      <w:r w:rsidRPr="000D2CDB">
        <w:t xml:space="preserve"> organizers. Most importantly, </w:t>
      </w:r>
      <w:r w:rsidRPr="000D2CDB">
        <w:rPr>
          <w:rStyle w:val="StyleUnderline"/>
        </w:rPr>
        <w:t xml:space="preserve">they proactively </w:t>
      </w:r>
      <w:r w:rsidRPr="00CE7F57">
        <w:rPr>
          <w:rStyle w:val="Emphasis"/>
          <w:highlight w:val="green"/>
        </w:rPr>
        <w:t>train their base to know their rights</w:t>
      </w:r>
      <w:r w:rsidRPr="00CE7F57">
        <w:rPr>
          <w:rStyle w:val="StyleUnderline"/>
          <w:highlight w:val="green"/>
        </w:rPr>
        <w:t xml:space="preserve"> and </w:t>
      </w:r>
      <w:r w:rsidRPr="00CE7F57">
        <w:rPr>
          <w:rStyle w:val="Emphasis"/>
          <w:highlight w:val="green"/>
        </w:rPr>
        <w:t>how to enforce them</w:t>
      </w:r>
      <w:r w:rsidRPr="000D2CDB">
        <w:rPr>
          <w:rStyle w:val="StyleUnderline"/>
        </w:rPr>
        <w:t xml:space="preserve"> in the moment, </w:t>
      </w:r>
      <w:r w:rsidRPr="00CE7F57">
        <w:rPr>
          <w:rStyle w:val="StyleUnderline"/>
          <w:highlight w:val="green"/>
        </w:rPr>
        <w:t xml:space="preserve">making </w:t>
      </w:r>
      <w:r w:rsidRPr="00CE7F57">
        <w:rPr>
          <w:rStyle w:val="Emphasis"/>
          <w:highlight w:val="green"/>
        </w:rPr>
        <w:t>every member ready for action</w:t>
      </w:r>
      <w:r w:rsidRPr="000D2CDB">
        <w:rPr>
          <w:rStyle w:val="StyleUnderline"/>
        </w:rPr>
        <w:t xml:space="preserve"> the </w:t>
      </w:r>
      <w:r w:rsidRPr="000D2CDB">
        <w:rPr>
          <w:rStyle w:val="Emphasis"/>
        </w:rPr>
        <w:t>moment</w:t>
      </w:r>
      <w:r w:rsidRPr="000D2CDB">
        <w:rPr>
          <w:rStyle w:val="StyleUnderline"/>
        </w:rPr>
        <w:t xml:space="preserve"> their rights are stepped on.</w:t>
      </w:r>
    </w:p>
    <w:p w14:paraId="009DFD70" w14:textId="77777777" w:rsidR="000D2B45" w:rsidRPr="00CE7F57" w:rsidRDefault="000D2B45" w:rsidP="000D2B45">
      <w:pPr>
        <w:rPr>
          <w:rStyle w:val="StyleUnderline"/>
          <w:highlight w:val="green"/>
        </w:rPr>
      </w:pPr>
      <w:r w:rsidRPr="000D2CDB">
        <w:rPr>
          <w:rStyle w:val="StyleUnderline"/>
        </w:rPr>
        <w:t>And</w:t>
      </w:r>
      <w:r w:rsidRPr="000D2CDB">
        <w:t xml:space="preserve"> unlike many public interest organizations that depend on the slow churn of foundation grants and </w:t>
      </w:r>
      <w:r w:rsidRPr="00F05A4A">
        <w:t xml:space="preserve">fundraising emails, </w:t>
      </w:r>
      <w:r w:rsidRPr="00F05A4A">
        <w:rPr>
          <w:rStyle w:val="StyleUnderline"/>
        </w:rPr>
        <w:t xml:space="preserve">unions are funded by dues—meaning they can </w:t>
      </w:r>
      <w:r w:rsidRPr="00F05A4A">
        <w:rPr>
          <w:rStyle w:val="Emphasis"/>
        </w:rPr>
        <w:t>focus energy on the work</w:t>
      </w:r>
      <w:r w:rsidRPr="00F05A4A">
        <w:rPr>
          <w:rStyle w:val="StyleUnderline"/>
        </w:rPr>
        <w:t>, instead of on fundraising</w:t>
      </w:r>
      <w:r w:rsidRPr="00F05A4A">
        <w:t xml:space="preserve">. In February 2025, days after the Department of Labor became the next target of DOGE, a coalition of </w:t>
      </w:r>
      <w:r w:rsidRPr="00F05A4A">
        <w:rPr>
          <w:rStyle w:val="StyleUnderline"/>
        </w:rPr>
        <w:t>unions filed multiple lawsuits to block DOGE from accessing Social Security data</w:t>
      </w:r>
      <w:r w:rsidRPr="00F05A4A">
        <w:t xml:space="preserve"> and confidential case data stored at the Department of Labor, the Department of Health and Human Services</w:t>
      </w:r>
      <w:r w:rsidRPr="000D2CDB">
        <w:t xml:space="preserve">, and the Consumer Financial Protection Bureau. </w:t>
      </w:r>
      <w:r w:rsidRPr="000D2CDB">
        <w:rPr>
          <w:rStyle w:val="StyleUnderline"/>
        </w:rPr>
        <w:t xml:space="preserve">In May, when Trump issued an executive order banning strikes and demonstrations by federal workers under the pretense of national security, the American Federation of Government Employees </w:t>
      </w:r>
      <w:r w:rsidRPr="000D2CDB">
        <w:rPr>
          <w:rStyle w:val="Emphasis"/>
        </w:rPr>
        <w:t>had a </w:t>
      </w:r>
      <w:hyperlink r:id="rId10" w:history="1">
        <w:r w:rsidRPr="000D2CDB">
          <w:rPr>
            <w:rStyle w:val="Emphasis"/>
          </w:rPr>
          <w:t>federal judge enjoining it within the week</w:t>
        </w:r>
      </w:hyperlink>
      <w:r w:rsidRPr="000D2CDB">
        <w:rPr>
          <w:rStyle w:val="Emphasis"/>
        </w:rPr>
        <w:t>.</w:t>
      </w:r>
    </w:p>
    <w:p w14:paraId="48105042" w14:textId="77777777" w:rsidR="000D2B45" w:rsidRPr="00CE7F57" w:rsidRDefault="000D2B45" w:rsidP="000D2B45">
      <w:pPr>
        <w:rPr>
          <w:rStyle w:val="StyleUnderline"/>
          <w:highlight w:val="green"/>
        </w:rPr>
      </w:pPr>
      <w:r w:rsidRPr="00F05A4A">
        <w:t xml:space="preserve">Labor even has </w:t>
      </w:r>
      <w:r w:rsidRPr="00F05A4A">
        <w:rPr>
          <w:iCs/>
        </w:rPr>
        <w:t>responded to ICE kidnappings</w:t>
      </w:r>
      <w:r w:rsidRPr="000D2CDB">
        <w:t xml:space="preserve">. Back in March, </w:t>
      </w:r>
      <w:r w:rsidRPr="00F05A4A">
        <w:t>SEIU California President David Huerta was detained and injured by ICE agents during a protest in Los Angeles, marking the fourth run-in between one of </w:t>
      </w:r>
      <w:hyperlink r:id="rId11" w:history="1">
        <w:r w:rsidRPr="00F05A4A">
          <w:t>SEIU’s own and DHS</w:t>
        </w:r>
      </w:hyperlink>
      <w:r w:rsidRPr="00F05A4A">
        <w:t xml:space="preserve"> since the Trump Administration escalated ICE activity. SEIU condemned the incident, staging additional protests in more than a dozen major cities within days, rustling up statements of support from politicians and even the more Trump-friendly union leaders. This rapid response effort created enough pressure to </w:t>
      </w:r>
      <w:r w:rsidRPr="00F05A4A">
        <w:rPr>
          <w:iCs/>
        </w:rPr>
        <w:t xml:space="preserve">force the LAPD to release Huerta and other detained SEIU members </w:t>
      </w:r>
      <w:r w:rsidRPr="000D2CDB">
        <w:t>within days.  </w:t>
      </w:r>
    </w:p>
    <w:p w14:paraId="34E3D204" w14:textId="77777777" w:rsidR="000D2B45" w:rsidRPr="00CE7F57" w:rsidRDefault="000D2B45" w:rsidP="000D2B45">
      <w:pPr>
        <w:rPr>
          <w:rStyle w:val="StyleUnderline"/>
          <w:highlight w:val="green"/>
        </w:rPr>
      </w:pPr>
      <w:r w:rsidRPr="000D2CDB">
        <w:t xml:space="preserve">Similarly, </w:t>
      </w:r>
      <w:r w:rsidRPr="000D2CDB">
        <w:rPr>
          <w:rStyle w:val="StyleUnderline"/>
        </w:rPr>
        <w:t xml:space="preserve">in March, Kilmar Abrego </w:t>
      </w:r>
      <w:r w:rsidRPr="00CE7F57">
        <w:rPr>
          <w:rStyle w:val="StyleUnderline"/>
          <w:highlight w:val="green"/>
        </w:rPr>
        <w:t>Garcia</w:t>
      </w:r>
      <w:r w:rsidRPr="000D2CDB">
        <w:rPr>
          <w:rStyle w:val="StyleUnderline"/>
        </w:rPr>
        <w:t xml:space="preserve">, a sheet metal apprentice with SMART Local 100, </w:t>
      </w:r>
      <w:r w:rsidRPr="00CE7F57">
        <w:rPr>
          <w:rStyle w:val="StyleUnderline"/>
          <w:highlight w:val="green"/>
        </w:rPr>
        <w:t>was deported to El Salvador</w:t>
      </w:r>
      <w:r w:rsidRPr="000D2CDB">
        <w:rPr>
          <w:rStyle w:val="StyleUnderline"/>
        </w:rPr>
        <w:t xml:space="preserve"> despite having legal protections and a court order preventing his removal</w:t>
      </w:r>
      <w:r w:rsidRPr="000D2CDB">
        <w:t xml:space="preserve">. The Trump administration later admitted to an “administrative error” in deporting Garcia, even eliciting a rare rebuke from the Supreme Court ordering his return. Although traditionally </w:t>
      </w:r>
      <w:r w:rsidRPr="000D2CDB">
        <w:rPr>
          <w:rStyle w:val="StyleUnderline"/>
        </w:rPr>
        <w:t xml:space="preserve">the building and construction trade </w:t>
      </w:r>
      <w:r w:rsidRPr="00CE7F57">
        <w:rPr>
          <w:rStyle w:val="StyleUnderline"/>
          <w:highlight w:val="green"/>
        </w:rPr>
        <w:t>unions</w:t>
      </w:r>
      <w:r w:rsidRPr="000D2CDB">
        <w:t xml:space="preserve"> have a more conservative tendency, they </w:t>
      </w:r>
      <w:r w:rsidRPr="00CE7F57">
        <w:rPr>
          <w:rStyle w:val="Emphasis"/>
          <w:highlight w:val="green"/>
        </w:rPr>
        <w:t>reacted strongly</w:t>
      </w:r>
      <w:r w:rsidRPr="000D2CDB">
        <w:rPr>
          <w:rStyle w:val="StyleUnderline"/>
        </w:rPr>
        <w:t xml:space="preserve"> to Abrego Garcia’s deportation, </w:t>
      </w:r>
      <w:r w:rsidRPr="00CE7F57">
        <w:rPr>
          <w:rStyle w:val="StyleUnderline"/>
          <w:highlight w:val="green"/>
        </w:rPr>
        <w:t>raising</w:t>
      </w:r>
      <w:r w:rsidRPr="000D2CDB">
        <w:rPr>
          <w:rStyle w:val="StyleUnderline"/>
        </w:rPr>
        <w:t xml:space="preserve"> </w:t>
      </w:r>
      <w:r w:rsidRPr="000D2CDB">
        <w:rPr>
          <w:rStyle w:val="Emphasis"/>
        </w:rPr>
        <w:t xml:space="preserve">over </w:t>
      </w:r>
      <w:r w:rsidRPr="00CE7F57">
        <w:rPr>
          <w:rStyle w:val="Emphasis"/>
          <w:highlight w:val="green"/>
        </w:rPr>
        <w:t>a quarter of a million</w:t>
      </w:r>
      <w:r w:rsidRPr="000D2CDB">
        <w:rPr>
          <w:rStyle w:val="Emphasis"/>
        </w:rPr>
        <w:t xml:space="preserve"> dollars</w:t>
      </w:r>
      <w:r w:rsidRPr="000D2CDB">
        <w:rPr>
          <w:rStyle w:val="StyleUnderline"/>
        </w:rPr>
        <w:t xml:space="preserve"> from members to </w:t>
      </w:r>
      <w:hyperlink r:id="rId12" w:history="1">
        <w:r w:rsidRPr="000D2CDB">
          <w:rPr>
            <w:rStyle w:val="StyleUnderline"/>
          </w:rPr>
          <w:t>support his family</w:t>
        </w:r>
      </w:hyperlink>
      <w:r w:rsidRPr="000D2CDB">
        <w:rPr>
          <w:rStyle w:val="StyleUnderline"/>
        </w:rPr>
        <w:t xml:space="preserve"> and </w:t>
      </w:r>
      <w:r w:rsidRPr="000D2CDB">
        <w:rPr>
          <w:rStyle w:val="Emphasis"/>
        </w:rPr>
        <w:t>sending direct appeals to rank and file to contact their representatives</w:t>
      </w:r>
      <w:r w:rsidRPr="000D2CDB">
        <w:rPr>
          <w:rStyle w:val="StyleUnderline"/>
        </w:rPr>
        <w:t xml:space="preserve"> in support of bringing “Brother Kilmar” home.</w:t>
      </w:r>
    </w:p>
    <w:p w14:paraId="22FCA0D2" w14:textId="77777777" w:rsidR="000D2B45" w:rsidRPr="00CE7F57" w:rsidRDefault="000D2B45" w:rsidP="000D2B45">
      <w:pPr>
        <w:rPr>
          <w:rStyle w:val="StyleUnderline"/>
          <w:highlight w:val="green"/>
        </w:rPr>
      </w:pPr>
      <w:r w:rsidRPr="000D2CDB">
        <w:rPr>
          <w:rStyle w:val="StyleUnderline"/>
        </w:rPr>
        <w:t xml:space="preserve">In each of these cases, </w:t>
      </w:r>
      <w:r w:rsidRPr="00CE7F57">
        <w:rPr>
          <w:rStyle w:val="StyleUnderline"/>
          <w:highlight w:val="green"/>
        </w:rPr>
        <w:t>union</w:t>
      </w:r>
      <w:r w:rsidRPr="000D2CDB">
        <w:rPr>
          <w:rStyle w:val="StyleUnderline"/>
        </w:rPr>
        <w:t xml:space="preserve"> law </w:t>
      </w:r>
      <w:r w:rsidRPr="00CE7F57">
        <w:rPr>
          <w:rStyle w:val="StyleUnderline"/>
          <w:highlight w:val="green"/>
        </w:rPr>
        <w:t xml:space="preserve">departments </w:t>
      </w:r>
      <w:r w:rsidRPr="00CE7F57">
        <w:rPr>
          <w:rStyle w:val="Emphasis"/>
          <w:highlight w:val="green"/>
        </w:rPr>
        <w:t>didn’t act alone</w:t>
      </w:r>
      <w:r w:rsidRPr="00CE7F57">
        <w:rPr>
          <w:rStyle w:val="StyleUnderline"/>
          <w:highlight w:val="green"/>
        </w:rPr>
        <w:t xml:space="preserve">. They </w:t>
      </w:r>
      <w:r w:rsidRPr="00CE7F57">
        <w:rPr>
          <w:rStyle w:val="Emphasis"/>
          <w:highlight w:val="green"/>
        </w:rPr>
        <w:t>moved in coordination</w:t>
      </w:r>
      <w:r w:rsidRPr="000D2CDB">
        <w:rPr>
          <w:rStyle w:val="StyleUnderline"/>
        </w:rPr>
        <w:t xml:space="preserve">—with workers, organizers, and allies on the left </w:t>
      </w:r>
      <w:r w:rsidRPr="000D2CDB">
        <w:rPr>
          <w:rStyle w:val="Emphasis"/>
        </w:rPr>
        <w:t>all rowing in the same direction</w:t>
      </w:r>
      <w:r w:rsidRPr="000D2CDB">
        <w:t>. And they did not need to create this structure to prepare for Trump. It was already in place, and well practiced from years of taking on some of Trump’s biggest supporters.</w:t>
      </w:r>
    </w:p>
    <w:p w14:paraId="50B26910" w14:textId="77777777" w:rsidR="000D2B45" w:rsidRPr="00CE7F57" w:rsidRDefault="000D2B45" w:rsidP="000D2B45">
      <w:pPr>
        <w:rPr>
          <w:rStyle w:val="StyleUnderline"/>
          <w:highlight w:val="green"/>
        </w:rPr>
      </w:pPr>
      <w:r w:rsidRPr="00415BC4">
        <w:rPr>
          <w:rStyle w:val="StyleUnderline"/>
        </w:rPr>
        <w:t xml:space="preserve">This is what movement lawyering </w:t>
      </w:r>
      <w:proofErr w:type="gramStart"/>
      <w:r w:rsidRPr="00415BC4">
        <w:rPr>
          <w:rStyle w:val="Emphasis"/>
        </w:rPr>
        <w:t>actually</w:t>
      </w:r>
      <w:r w:rsidRPr="00415BC4">
        <w:rPr>
          <w:rStyle w:val="StyleUnderline"/>
        </w:rPr>
        <w:t xml:space="preserve"> looks</w:t>
      </w:r>
      <w:proofErr w:type="gramEnd"/>
      <w:r w:rsidRPr="00415BC4">
        <w:rPr>
          <w:rStyle w:val="StyleUnderline"/>
        </w:rPr>
        <w:t xml:space="preserve"> like. Labor’s advantage isn’t just speed or legal savvy—</w:t>
      </w:r>
      <w:r w:rsidRPr="00415BC4">
        <w:rPr>
          <w:rStyle w:val="Emphasis"/>
        </w:rPr>
        <w:t>it’s structure</w:t>
      </w:r>
      <w:r w:rsidRPr="00415BC4">
        <w:rPr>
          <w:rStyle w:val="StyleUnderline"/>
        </w:rPr>
        <w:t>. Unions don’t treat legal work as a siloed, specialist domain. Workers are plaintiffs </w:t>
      </w:r>
      <w:r w:rsidRPr="00415BC4">
        <w:rPr>
          <w:rStyle w:val="Emphasis"/>
        </w:rPr>
        <w:t>and</w:t>
      </w:r>
      <w:r w:rsidRPr="00415BC4">
        <w:rPr>
          <w:rStyle w:val="StyleUnderline"/>
        </w:rPr>
        <w:t> messengers</w:t>
      </w:r>
      <w:r w:rsidRPr="00415BC4">
        <w:t xml:space="preserve">, who show up at agency hearings, enforce contract clauses, and use the Administrative Procedure Act like a baseball bat. </w:t>
      </w:r>
      <w:r w:rsidRPr="00415BC4">
        <w:rPr>
          <w:rStyle w:val="StyleUnderline"/>
        </w:rPr>
        <w:t xml:space="preserve">And </w:t>
      </w:r>
      <w:r w:rsidRPr="00415BC4">
        <w:t xml:space="preserve">unlike constitutional impact litigation, which often happens far in both time and space from where people </w:t>
      </w:r>
      <w:proofErr w:type="gramStart"/>
      <w:r w:rsidRPr="00415BC4">
        <w:t>actually live</w:t>
      </w:r>
      <w:proofErr w:type="gramEnd"/>
      <w:r w:rsidRPr="00415BC4">
        <w:t xml:space="preserve"> and work,</w:t>
      </w:r>
      <w:r w:rsidRPr="00415BC4">
        <w:rPr>
          <w:rStyle w:val="StyleUnderline"/>
        </w:rPr>
        <w:t xml:space="preserve"> labor’s legal fights</w:t>
      </w:r>
      <w:r w:rsidRPr="000D2CDB">
        <w:rPr>
          <w:rStyle w:val="StyleUnderline"/>
        </w:rPr>
        <w:t xml:space="preserve"> are </w:t>
      </w:r>
      <w:r w:rsidRPr="00CE7F57">
        <w:rPr>
          <w:rStyle w:val="Emphasis"/>
          <w:highlight w:val="green"/>
        </w:rPr>
        <w:t>immediate</w:t>
      </w:r>
      <w:r w:rsidRPr="00CE7F57">
        <w:rPr>
          <w:rStyle w:val="StyleUnderline"/>
          <w:highlight w:val="green"/>
        </w:rPr>
        <w:t xml:space="preserve">, </w:t>
      </w:r>
      <w:r w:rsidRPr="00CE7F57">
        <w:rPr>
          <w:rStyle w:val="Emphasis"/>
          <w:highlight w:val="green"/>
        </w:rPr>
        <w:t>tangible</w:t>
      </w:r>
      <w:r w:rsidRPr="000D2CDB">
        <w:rPr>
          <w:rStyle w:val="StyleUnderline"/>
        </w:rPr>
        <w:t xml:space="preserve">, and </w:t>
      </w:r>
      <w:r w:rsidRPr="00CE7F57">
        <w:rPr>
          <w:rStyle w:val="Emphasis"/>
          <w:highlight w:val="green"/>
        </w:rPr>
        <w:t>winnable</w:t>
      </w:r>
      <w:r w:rsidRPr="00CE7F57">
        <w:rPr>
          <w:rStyle w:val="StyleUnderline"/>
          <w:highlight w:val="green"/>
        </w:rPr>
        <w:t xml:space="preserve">. The stakes </w:t>
      </w:r>
      <w:r w:rsidRPr="00CE7F57">
        <w:rPr>
          <w:rStyle w:val="Emphasis"/>
          <w:highlight w:val="green"/>
        </w:rPr>
        <w:t>aren’t abstract</w:t>
      </w:r>
      <w:r w:rsidRPr="000D2CDB">
        <w:rPr>
          <w:rStyle w:val="StyleUnderline"/>
        </w:rPr>
        <w:t xml:space="preserve">—they’re about </w:t>
      </w:r>
      <w:r w:rsidRPr="000D2CDB">
        <w:rPr>
          <w:rStyle w:val="Emphasis"/>
        </w:rPr>
        <w:t>enforcing a broken contract</w:t>
      </w:r>
      <w:r w:rsidRPr="000D2CDB">
        <w:rPr>
          <w:rStyle w:val="StyleUnderline"/>
        </w:rPr>
        <w:t xml:space="preserve">, </w:t>
      </w:r>
      <w:r w:rsidRPr="000D2CDB">
        <w:rPr>
          <w:rStyle w:val="Emphasis"/>
        </w:rPr>
        <w:t>taking care of a workplace injury</w:t>
      </w:r>
      <w:r w:rsidRPr="000D2CDB">
        <w:rPr>
          <w:rStyle w:val="StyleUnderline"/>
        </w:rPr>
        <w:t xml:space="preserve">, or </w:t>
      </w:r>
      <w:r w:rsidRPr="000D2CDB">
        <w:rPr>
          <w:rStyle w:val="Emphasis"/>
        </w:rPr>
        <w:t>restoring a paycheck that disappeared.</w:t>
      </w:r>
    </w:p>
    <w:p w14:paraId="67755D4E" w14:textId="77777777" w:rsidR="000D2B45" w:rsidRPr="00CE7F57" w:rsidRDefault="000D2B45" w:rsidP="000D2B45">
      <w:pPr>
        <w:rPr>
          <w:rStyle w:val="StyleUnderline"/>
          <w:highlight w:val="green"/>
        </w:rPr>
      </w:pPr>
      <w:r w:rsidRPr="00F05A4A">
        <w:t xml:space="preserve">Over the past several years, and especially since Trump took office again, </w:t>
      </w:r>
      <w:r w:rsidRPr="00F05A4A">
        <w:rPr>
          <w:rStyle w:val="StyleUnderline"/>
        </w:rPr>
        <w:t xml:space="preserve">there has been a great deal of headscratching about how the left plans to address the right-wing takeover of the courts. But people are already </w:t>
      </w:r>
      <w:r w:rsidRPr="00F05A4A">
        <w:rPr>
          <w:rStyle w:val="Emphasis"/>
        </w:rPr>
        <w:t>recognizing</w:t>
      </w:r>
      <w:r w:rsidRPr="00F05A4A">
        <w:rPr>
          <w:rStyle w:val="StyleUnderline"/>
        </w:rPr>
        <w:t xml:space="preserve"> and </w:t>
      </w:r>
      <w:r w:rsidRPr="00F05A4A">
        <w:rPr>
          <w:rStyle w:val="Emphasis"/>
        </w:rPr>
        <w:t>responding to the labor movement’s successes</w:t>
      </w:r>
      <w:r w:rsidRPr="00F05A4A">
        <w:rPr>
          <w:rStyle w:val="StyleUnderline"/>
        </w:rPr>
        <w:t xml:space="preserve">: Among a bipartisan set of </w:t>
      </w:r>
      <w:r w:rsidRPr="00F05A4A">
        <w:rPr>
          <w:rStyle w:val="StyleUnderline"/>
        </w:rPr>
        <w:lastRenderedPageBreak/>
        <w:t xml:space="preserve">voters, organized labor’s </w:t>
      </w:r>
      <w:r w:rsidRPr="00F05A4A">
        <w:rPr>
          <w:rStyle w:val="Emphasis"/>
        </w:rPr>
        <w:t>popularity</w:t>
      </w:r>
      <w:r w:rsidRPr="00F05A4A">
        <w:rPr>
          <w:rStyle w:val="StyleUnderline"/>
        </w:rPr>
        <w:t xml:space="preserve"> and </w:t>
      </w:r>
      <w:r w:rsidRPr="00F05A4A">
        <w:rPr>
          <w:rStyle w:val="Emphasis"/>
        </w:rPr>
        <w:t>enjoyment</w:t>
      </w:r>
      <w:r w:rsidRPr="00F05A4A">
        <w:rPr>
          <w:rStyle w:val="StyleUnderline"/>
        </w:rPr>
        <w:t xml:space="preserve"> of public trust </w:t>
      </w:r>
      <w:r w:rsidRPr="00F05A4A">
        <w:rPr>
          <w:rStyle w:val="Emphasis"/>
        </w:rPr>
        <w:t>far outpaces every other institution</w:t>
      </w:r>
      <w:r w:rsidRPr="00F05A4A">
        <w:t xml:space="preserve">. </w:t>
      </w:r>
      <w:r w:rsidRPr="00F05A4A">
        <w:rPr>
          <w:rStyle w:val="StyleUnderline"/>
        </w:rPr>
        <w:t>There might not be a roadmap for stopping the conservative counterrevolution. But making it easier for workers to organize—and training labor lawyers to fight on their behalf—</w:t>
      </w:r>
      <w:r w:rsidRPr="00F05A4A">
        <w:rPr>
          <w:rStyle w:val="Emphasis"/>
        </w:rPr>
        <w:t>would be a fine place to start.</w:t>
      </w:r>
      <w:r w:rsidRPr="000D2CDB">
        <w:rPr>
          <w:rStyle w:val="Emphasis"/>
        </w:rPr>
        <w:t> </w:t>
      </w:r>
    </w:p>
    <w:p w14:paraId="1C897904" w14:textId="77777777" w:rsidR="000D2B45" w:rsidRPr="00CE7F57" w:rsidRDefault="000D2B45" w:rsidP="000D2B45">
      <w:pPr>
        <w:rPr>
          <w:rStyle w:val="StyleUnderline"/>
          <w:highlight w:val="green"/>
        </w:rPr>
      </w:pPr>
    </w:p>
    <w:p w14:paraId="60F455B5" w14:textId="77777777" w:rsidR="000D2B45" w:rsidRPr="00CE7F57" w:rsidRDefault="000D2B45" w:rsidP="000D2B45">
      <w:pPr>
        <w:pStyle w:val="Heading4"/>
        <w:rPr>
          <w:rStyle w:val="StyleUnderline"/>
          <w:highlight w:val="green"/>
        </w:rPr>
      </w:pPr>
      <w:r w:rsidRPr="000D2CDB">
        <w:t>Only unions can stop the threat of Project 2025 and Trumpian fascism.</w:t>
      </w:r>
    </w:p>
    <w:p w14:paraId="1888F6FE" w14:textId="77777777" w:rsidR="000D2B45" w:rsidRPr="00CE7F57" w:rsidRDefault="000D2B45" w:rsidP="000D2B45">
      <w:pPr>
        <w:rPr>
          <w:rStyle w:val="StyleUnderline"/>
          <w:highlight w:val="green"/>
        </w:rPr>
      </w:pPr>
      <w:r w:rsidRPr="000D2CDB">
        <w:rPr>
          <w:rStyle w:val="Style13ptBold"/>
        </w:rPr>
        <w:t>Gibb 25</w:t>
      </w:r>
      <w:r w:rsidRPr="000D2CDB">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3" w:history="1">
        <w:r w:rsidRPr="000D2CDB">
          <w:rPr>
            <w:rStyle w:val="Hyperlink"/>
          </w:rPr>
          <w:t>https://publicservices.international/resources/news/unions-rise-as-americas-defiant-shield-against-trumps-authoritarianism?id=15733&amp;lang=en</w:t>
        </w:r>
      </w:hyperlink>
      <w:r w:rsidRPr="000D2CDB">
        <w:t xml:space="preserve"> NL]</w:t>
      </w:r>
    </w:p>
    <w:p w14:paraId="597839E0" w14:textId="77777777" w:rsidR="000D2B45" w:rsidRPr="00CE7F57" w:rsidRDefault="000D2B45" w:rsidP="000D2B45">
      <w:pPr>
        <w:rPr>
          <w:rStyle w:val="StyleUnderline"/>
          <w:highlight w:val="green"/>
        </w:rPr>
      </w:pPr>
      <w:r w:rsidRPr="000D2CDB">
        <w:rPr>
          <w:rStyle w:val="StyleUnderline"/>
        </w:rPr>
        <w:t xml:space="preserve">As it becomes increasingly clear what a second Trump presidency means, </w:t>
      </w:r>
      <w:r w:rsidRPr="00CE7F57">
        <w:rPr>
          <w:rStyle w:val="StyleUnderline"/>
          <w:highlight w:val="green"/>
        </w:rPr>
        <w:t>America's labor</w:t>
      </w:r>
      <w:r w:rsidRPr="000D2CDB">
        <w:rPr>
          <w:rStyle w:val="StyleUnderline"/>
        </w:rPr>
        <w:t xml:space="preserve"> movement </w:t>
      </w:r>
      <w:r w:rsidRPr="00CE7F57">
        <w:rPr>
          <w:rStyle w:val="StyleUnderline"/>
          <w:highlight w:val="green"/>
        </w:rPr>
        <w:t xml:space="preserve">has positioned itself as democracy's </w:t>
      </w:r>
      <w:r w:rsidRPr="00CE7F57">
        <w:rPr>
          <w:rStyle w:val="Emphasis"/>
          <w:highlight w:val="green"/>
        </w:rPr>
        <w:t>strongest</w:t>
      </w:r>
      <w:r w:rsidRPr="000D2CDB">
        <w:rPr>
          <w:rStyle w:val="StyleUnderline"/>
        </w:rPr>
        <w:t xml:space="preserve">, most </w:t>
      </w:r>
      <w:r w:rsidRPr="000D2CDB">
        <w:rPr>
          <w:rStyle w:val="Emphasis"/>
        </w:rPr>
        <w:t>important</w:t>
      </w:r>
      <w:r w:rsidRPr="000D2CDB">
        <w:rPr>
          <w:rStyle w:val="StyleUnderline"/>
        </w:rPr>
        <w:t xml:space="preserve"> </w:t>
      </w:r>
      <w:r w:rsidRPr="00CE7F57">
        <w:rPr>
          <w:rStyle w:val="StyleUnderline"/>
          <w:highlight w:val="green"/>
        </w:rPr>
        <w:t xml:space="preserve">and </w:t>
      </w:r>
      <w:r w:rsidRPr="00CE7F57">
        <w:rPr>
          <w:rStyle w:val="Emphasis"/>
          <w:highlight w:val="green"/>
        </w:rPr>
        <w:t>best</w:t>
      </w:r>
      <w:r w:rsidRPr="000D2CDB">
        <w:rPr>
          <w:rStyle w:val="Emphasis"/>
        </w:rPr>
        <w:t xml:space="preserve"> organized line of </w:t>
      </w:r>
      <w:r w:rsidRPr="00CE7F57">
        <w:rPr>
          <w:rStyle w:val="Emphasis"/>
          <w:highlight w:val="green"/>
        </w:rPr>
        <w:t>defense</w:t>
      </w:r>
      <w:r w:rsidRPr="00CE7F57">
        <w:rPr>
          <w:rStyle w:val="StyleUnderline"/>
          <w:highlight w:val="green"/>
        </w:rPr>
        <w:t xml:space="preserve"> against a</w:t>
      </w:r>
      <w:r w:rsidRPr="000D2CDB">
        <w:rPr>
          <w:rStyle w:val="StyleUnderline"/>
        </w:rPr>
        <w:t xml:space="preserve"> </w:t>
      </w:r>
      <w:r w:rsidRPr="000D2CDB">
        <w:rPr>
          <w:rStyle w:val="Emphasis"/>
        </w:rPr>
        <w:t xml:space="preserve">sweeping </w:t>
      </w:r>
      <w:r w:rsidRPr="00CE7F57">
        <w:rPr>
          <w:rStyle w:val="Emphasis"/>
          <w:highlight w:val="green"/>
        </w:rPr>
        <w:t>authoritarian agenda.</w:t>
      </w:r>
      <w:r w:rsidRPr="000D2CDB">
        <w:t xml:space="preserve"> </w:t>
      </w:r>
      <w:r w:rsidRPr="000D2CDB">
        <w:rPr>
          <w:rStyle w:val="StyleUnderline"/>
        </w:rPr>
        <w:t xml:space="preserve">The unions forming our workforce's backbone—from teachers to nurses, service workers to government employees—have </w:t>
      </w:r>
      <w:r w:rsidRPr="000D2CDB">
        <w:rPr>
          <w:rStyle w:val="Emphasis"/>
        </w:rPr>
        <w:t>transformed from worker advocates into the vanguard defenders of democracy</w:t>
      </w:r>
      <w:r w:rsidRPr="000D2CDB">
        <w:rPr>
          <w:rStyle w:val="StyleUnderline"/>
        </w:rPr>
        <w:t xml:space="preserve">, </w:t>
      </w:r>
      <w:r w:rsidRPr="00CE7F57">
        <w:rPr>
          <w:rStyle w:val="StyleUnderline"/>
          <w:highlight w:val="green"/>
        </w:rPr>
        <w:t>confronting the</w:t>
      </w:r>
      <w:r w:rsidRPr="00415BC4">
        <w:t xml:space="preserve"> existential </w:t>
      </w:r>
      <w:r w:rsidRPr="00CE7F57">
        <w:rPr>
          <w:rStyle w:val="Emphasis"/>
          <w:highlight w:val="green"/>
        </w:rPr>
        <w:t>threat</w:t>
      </w:r>
      <w:r w:rsidRPr="00CE7F57">
        <w:rPr>
          <w:rStyle w:val="StyleUnderline"/>
          <w:highlight w:val="green"/>
        </w:rPr>
        <w:t xml:space="preserve"> of Project 2025</w:t>
      </w:r>
      <w:r w:rsidRPr="000D2CDB">
        <w:t>'s plan to dismantle America's most important institutions.</w:t>
      </w:r>
    </w:p>
    <w:p w14:paraId="74512AC7" w14:textId="77777777" w:rsidR="000D2B45" w:rsidRPr="00CE7F57" w:rsidRDefault="000D2B45" w:rsidP="000D2B45">
      <w:pPr>
        <w:rPr>
          <w:rStyle w:val="StyleUnderline"/>
          <w:highlight w:val="green"/>
        </w:rPr>
      </w:pPr>
      <w:r w:rsidRPr="000D2CDB">
        <w:rPr>
          <w:rStyle w:val="StyleUnderline"/>
        </w:rPr>
        <w:t xml:space="preserve">This </w:t>
      </w:r>
      <w:r w:rsidRPr="000D2CDB">
        <w:rPr>
          <w:rStyle w:val="Emphasis"/>
        </w:rPr>
        <w:t>coordinated assault</w:t>
      </w:r>
      <w:r w:rsidRPr="000D2CDB">
        <w:rPr>
          <w:rStyle w:val="StyleUnderline"/>
        </w:rPr>
        <w:t xml:space="preserve"> targets democracy's foundations through </w:t>
      </w:r>
      <w:r w:rsidRPr="000D2CDB">
        <w:rPr>
          <w:rStyle w:val="Emphasis"/>
        </w:rPr>
        <w:t>three interlocking strategies</w:t>
      </w:r>
      <w:r w:rsidRPr="000D2CDB">
        <w:rPr>
          <w:rStyle w:val="StyleUnderline"/>
        </w:rPr>
        <w:t xml:space="preserve">: </w:t>
      </w:r>
      <w:r w:rsidRPr="000D2CDB">
        <w:rPr>
          <w:rStyle w:val="Emphasis"/>
        </w:rPr>
        <w:t>gutting</w:t>
      </w:r>
      <w:r w:rsidRPr="000D2CDB">
        <w:rPr>
          <w:rStyle w:val="StyleUnderline"/>
        </w:rPr>
        <w:t xml:space="preserve"> the federal </w:t>
      </w:r>
      <w:r w:rsidRPr="000D2CDB">
        <w:rPr>
          <w:rStyle w:val="Emphasis"/>
        </w:rPr>
        <w:t>workforce</w:t>
      </w:r>
      <w:r w:rsidRPr="000D2CDB">
        <w:rPr>
          <w:rStyle w:val="StyleUnderline"/>
        </w:rPr>
        <w:t xml:space="preserve"> using executive actions, </w:t>
      </w:r>
      <w:r w:rsidRPr="000D2CDB">
        <w:rPr>
          <w:rStyle w:val="Emphasis"/>
        </w:rPr>
        <w:t>privatizing</w:t>
      </w:r>
      <w:r w:rsidRPr="000D2CDB">
        <w:rPr>
          <w:rStyle w:val="StyleUnderline"/>
        </w:rPr>
        <w:t xml:space="preserve"> essential </w:t>
      </w:r>
      <w:r w:rsidRPr="000D2CDB">
        <w:rPr>
          <w:rStyle w:val="Emphasis"/>
        </w:rPr>
        <w:t>social programs</w:t>
      </w:r>
      <w:r w:rsidRPr="000D2CDB">
        <w:rPr>
          <w:rStyle w:val="StyleUnderline"/>
        </w:rPr>
        <w:t xml:space="preserve"> like Social Security and Medicare, and </w:t>
      </w:r>
      <w:r w:rsidRPr="000D2CDB">
        <w:rPr>
          <w:rStyle w:val="Emphasis"/>
        </w:rPr>
        <w:t>auctioning off critical services</w:t>
      </w:r>
      <w:r w:rsidRPr="000D2CDB">
        <w:rPr>
          <w:rStyle w:val="StyleUnderline"/>
        </w:rPr>
        <w:t xml:space="preserve"> including the U.S. Postal Service to corporate interests</w:t>
      </w:r>
      <w:r w:rsidRPr="000D2CDB">
        <w:t>. These moves represent more than policy changes—they constitute a wholesale transfer of public goods into private hands, deliberately eroding worker protection while restructuring government to serve elite interests.</w:t>
      </w:r>
    </w:p>
    <w:p w14:paraId="68E2FD6A" w14:textId="77777777" w:rsidR="000D2B45" w:rsidRPr="00CE7F57" w:rsidRDefault="000D2B45" w:rsidP="000D2B45">
      <w:pPr>
        <w:rPr>
          <w:rStyle w:val="StyleUnderline"/>
          <w:highlight w:val="green"/>
        </w:rPr>
      </w:pPr>
      <w:r w:rsidRPr="00415BC4">
        <w:rPr>
          <w:rStyle w:val="StyleUnderline"/>
        </w:rPr>
        <w:t xml:space="preserve">In response, PSI’s affiliates have launched </w:t>
      </w:r>
      <w:r w:rsidRPr="00415BC4">
        <w:rPr>
          <w:rStyle w:val="Emphasis"/>
        </w:rPr>
        <w:t>unprecedented multi-front resistance</w:t>
      </w:r>
      <w:r w:rsidRPr="00415BC4">
        <w:rPr>
          <w:rStyle w:val="StyleUnderline"/>
        </w:rPr>
        <w:t xml:space="preserve"> in the </w:t>
      </w:r>
      <w:r w:rsidRPr="00415BC4">
        <w:rPr>
          <w:rStyle w:val="Emphasis"/>
        </w:rPr>
        <w:t>streets</w:t>
      </w:r>
      <w:r w:rsidRPr="00415BC4">
        <w:rPr>
          <w:rStyle w:val="StyleUnderline"/>
        </w:rPr>
        <w:t xml:space="preserve">, the </w:t>
      </w:r>
      <w:r w:rsidRPr="00415BC4">
        <w:rPr>
          <w:rStyle w:val="Emphasis"/>
        </w:rPr>
        <w:t>workplace</w:t>
      </w:r>
      <w:r w:rsidRPr="00415BC4">
        <w:rPr>
          <w:rStyle w:val="StyleUnderline"/>
        </w:rPr>
        <w:t xml:space="preserve">, the </w:t>
      </w:r>
      <w:r w:rsidRPr="00415BC4">
        <w:rPr>
          <w:rStyle w:val="Emphasis"/>
        </w:rPr>
        <w:t>media</w:t>
      </w:r>
      <w:r w:rsidRPr="00415BC4">
        <w:rPr>
          <w:rStyle w:val="StyleUnderline"/>
        </w:rPr>
        <w:t xml:space="preserve"> and in the </w:t>
      </w:r>
      <w:r w:rsidRPr="00415BC4">
        <w:rPr>
          <w:rStyle w:val="Emphasis"/>
        </w:rPr>
        <w:t>courts</w:t>
      </w:r>
      <w:r w:rsidRPr="00415BC4">
        <w:rPr>
          <w:rStyle w:val="StyleUnderline"/>
        </w:rPr>
        <w:t>. The </w:t>
      </w:r>
      <w:hyperlink r:id="rId14" w:tgtFrame="_self" w:history="1">
        <w:r w:rsidRPr="00415BC4">
          <w:rPr>
            <w:rStyle w:val="StyleUnderline"/>
          </w:rPr>
          <w:t>American Federation of Teachers</w:t>
        </w:r>
      </w:hyperlink>
      <w:hyperlink r:id="rId15" w:tgtFrame="_self" w:history="1">
        <w:r w:rsidRPr="00415BC4">
          <w:rPr>
            <w:rStyle w:val="StyleUnderline"/>
          </w:rPr>
          <w:t> </w:t>
        </w:r>
      </w:hyperlink>
      <w:r w:rsidRPr="00415BC4">
        <w:rPr>
          <w:rStyle w:val="StyleUnderline"/>
        </w:rPr>
        <w:t xml:space="preserve">is </w:t>
      </w:r>
      <w:r w:rsidRPr="00415BC4">
        <w:rPr>
          <w:rStyle w:val="Emphasis"/>
        </w:rPr>
        <w:t>mobilizing against school voucher schemes that defund public education</w:t>
      </w:r>
      <w:r w:rsidRPr="00415BC4">
        <w:rPr>
          <w:rStyle w:val="StyleUnderline"/>
        </w:rPr>
        <w:t>. </w:t>
      </w:r>
      <w:hyperlink r:id="rId16" w:tgtFrame="_self" w:history="1">
        <w:r w:rsidRPr="00415BC4">
          <w:rPr>
            <w:rStyle w:val="StyleUnderline"/>
          </w:rPr>
          <w:t>National Nurses United</w:t>
        </w:r>
      </w:hyperlink>
      <w:r w:rsidRPr="00415BC4">
        <w:rPr>
          <w:rStyle w:val="StyleUnderline"/>
        </w:rPr>
        <w:t xml:space="preserve"> is </w:t>
      </w:r>
      <w:r w:rsidRPr="00415BC4">
        <w:rPr>
          <w:rStyle w:val="Emphasis"/>
        </w:rPr>
        <w:t xml:space="preserve">fighting to defend Medicare from privatization </w:t>
      </w:r>
      <w:r w:rsidRPr="00415BC4">
        <w:rPr>
          <w:rStyle w:val="StyleUnderline"/>
        </w:rPr>
        <w:t>through patient advocacy campaigns. </w:t>
      </w:r>
      <w:hyperlink r:id="rId17" w:tgtFrame="_self" w:history="1">
        <w:r w:rsidRPr="00415BC4">
          <w:rPr>
            <w:rStyle w:val="StyleUnderline"/>
          </w:rPr>
          <w:t>AFSCME</w:t>
        </w:r>
      </w:hyperlink>
      <w:r w:rsidRPr="00415BC4">
        <w:rPr>
          <w:rStyle w:val="StyleUnderline"/>
        </w:rPr>
        <w:t xml:space="preserve"> members are </w:t>
      </w:r>
      <w:r w:rsidRPr="00415BC4">
        <w:rPr>
          <w:rStyle w:val="Emphasis"/>
        </w:rPr>
        <w:t>deploying emergency response plans for mass firings of civil servants.</w:t>
      </w:r>
      <w:r w:rsidRPr="00415BC4">
        <w:rPr>
          <w:rStyle w:val="StyleUnderline"/>
        </w:rPr>
        <w:t xml:space="preserve"> The </w:t>
      </w:r>
      <w:hyperlink r:id="rId18" w:tgtFrame="_self" w:history="1">
        <w:r w:rsidRPr="00415BC4">
          <w:rPr>
            <w:rStyle w:val="StyleUnderline"/>
          </w:rPr>
          <w:t>Service Employees International Union</w:t>
        </w:r>
      </w:hyperlink>
      <w:hyperlink r:id="rId19" w:tgtFrame="_self" w:history="1">
        <w:r w:rsidRPr="00415BC4">
          <w:rPr>
            <w:rStyle w:val="StyleUnderline"/>
          </w:rPr>
          <w:t> </w:t>
        </w:r>
      </w:hyperlink>
      <w:r w:rsidRPr="00415BC4">
        <w:rPr>
          <w:rStyle w:val="StyleUnderline"/>
        </w:rPr>
        <w:t xml:space="preserve">has partnered with civil rights organizations to </w:t>
      </w:r>
      <w:r w:rsidRPr="00415BC4">
        <w:rPr>
          <w:rStyle w:val="Emphasis"/>
        </w:rPr>
        <w:t>combat voter suppression</w:t>
      </w:r>
      <w:r w:rsidRPr="00415BC4">
        <w:rPr>
          <w:rStyle w:val="StyleUnderline"/>
        </w:rPr>
        <w:t xml:space="preserve"> tactics targeting working-class communities.</w:t>
      </w:r>
    </w:p>
    <w:p w14:paraId="6720C5B7" w14:textId="77777777" w:rsidR="000D2B45" w:rsidRPr="00CE7F57" w:rsidRDefault="000D2B45" w:rsidP="000D2B45">
      <w:pPr>
        <w:rPr>
          <w:rStyle w:val="StyleUnderline"/>
          <w:highlight w:val="green"/>
        </w:rPr>
      </w:pPr>
      <w:r w:rsidRPr="00CE7F57">
        <w:rPr>
          <w:rStyle w:val="StyleUnderline"/>
          <w:highlight w:val="green"/>
        </w:rPr>
        <w:t xml:space="preserve">The movement's strength lies in </w:t>
      </w:r>
      <w:r w:rsidRPr="00CE7F57">
        <w:rPr>
          <w:rStyle w:val="Emphasis"/>
          <w:highlight w:val="green"/>
        </w:rPr>
        <w:t>its proven ability to win battles</w:t>
      </w:r>
      <w:r w:rsidRPr="000D2CDB">
        <w:rPr>
          <w:rStyle w:val="StyleUnderline"/>
        </w:rPr>
        <w:t xml:space="preserve"> across </w:t>
      </w:r>
      <w:r w:rsidRPr="000D2CDB">
        <w:rPr>
          <w:rStyle w:val="Emphasis"/>
        </w:rPr>
        <w:t>multiple arenas.</w:t>
      </w:r>
      <w:r w:rsidRPr="000D2CDB">
        <w:t xml:space="preserve"> </w:t>
      </w:r>
      <w:r w:rsidRPr="000D2CDB">
        <w:rPr>
          <w:rStyle w:val="StyleUnderline"/>
        </w:rPr>
        <w:t>The </w:t>
      </w:r>
      <w:hyperlink r:id="rId20" w:anchor=":~:text=In%20a%20major%20victory%20for,the%20authority%20to%20order%20it." w:tgtFrame="_self" w:history="1">
        <w:r w:rsidRPr="000D2CDB">
          <w:rPr>
            <w:rStyle w:val="StyleUnderline"/>
          </w:rPr>
          <w:t>American Federation of Government Employees</w:t>
        </w:r>
      </w:hyperlink>
      <w:hyperlink r:id="rId21" w:anchor=":~:text=In%20a%20major%20victory%20for,the%20authority%20to%20order%20it." w:tgtFrame="_self" w:history="1">
        <w:r w:rsidRPr="000D2CDB">
          <w:rPr>
            <w:rStyle w:val="StyleUnderline"/>
          </w:rPr>
          <w:t> </w:t>
        </w:r>
      </w:hyperlink>
      <w:r w:rsidRPr="000D2CDB">
        <w:rPr>
          <w:rStyle w:val="StyleUnderline"/>
        </w:rPr>
        <w:t>demonstrated this last week when they secured a landmark legal victory against Trump's illegal termination of federal workers</w:t>
      </w:r>
      <w:r w:rsidRPr="000D2CDB">
        <w:t xml:space="preserve">. Federal Judge William Alsup's blistering ruling exposed </w:t>
      </w:r>
      <w:r w:rsidRPr="00415BC4">
        <w:t xml:space="preserve">how the administration fabricated performance claims to justify firings, ordering immediate reinstatement of thousands of workers while declaring that the terminations "based on a lie." </w:t>
      </w:r>
      <w:r w:rsidRPr="00415BC4">
        <w:rPr>
          <w:rStyle w:val="StyleUnderline"/>
        </w:rPr>
        <w:t xml:space="preserve">This victory proved unions could </w:t>
      </w:r>
      <w:r w:rsidRPr="00CE7F57">
        <w:rPr>
          <w:rStyle w:val="Emphasis"/>
          <w:highlight w:val="green"/>
        </w:rPr>
        <w:t xml:space="preserve">successfully challenge authoritarian overreach through </w:t>
      </w:r>
      <w:r w:rsidRPr="00415BC4">
        <w:rPr>
          <w:rStyle w:val="Emphasis"/>
        </w:rPr>
        <w:t xml:space="preserve">the </w:t>
      </w:r>
      <w:r w:rsidRPr="00CE7F57">
        <w:rPr>
          <w:rStyle w:val="Emphasis"/>
          <w:highlight w:val="green"/>
        </w:rPr>
        <w:t>courts</w:t>
      </w:r>
      <w:r w:rsidRPr="000D2CDB">
        <w:rPr>
          <w:rStyle w:val="StyleUnderline"/>
        </w:rPr>
        <w:t>—a lesson being institutionalized through new initiatives like Democracy 2025, which pre-positions legal teams to file challenges within hours of unconstitutional actions.</w:t>
      </w:r>
    </w:p>
    <w:p w14:paraId="6F4DE122" w14:textId="77777777" w:rsidR="000D2B45" w:rsidRPr="00CE7F57" w:rsidRDefault="000D2B45" w:rsidP="000D2B45">
      <w:pPr>
        <w:rPr>
          <w:rStyle w:val="StyleUnderline"/>
          <w:highlight w:val="green"/>
        </w:rPr>
      </w:pPr>
      <w:r w:rsidRPr="000D2CDB">
        <w:lastRenderedPageBreak/>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9C2C586" w14:textId="77777777" w:rsidR="000D2B45" w:rsidRPr="00CE7F57" w:rsidRDefault="000D2B45" w:rsidP="000D2B45">
      <w:pPr>
        <w:rPr>
          <w:rStyle w:val="StyleUnderline"/>
          <w:highlight w:val="green"/>
        </w:rPr>
      </w:pPr>
      <w:r w:rsidRPr="00415BC4">
        <w:rPr>
          <w:rStyle w:val="StyleUnderline"/>
        </w:rPr>
        <w:t xml:space="preserve">What makes this resistance unique is its </w:t>
      </w:r>
      <w:r w:rsidRPr="00415BC4">
        <w:rPr>
          <w:rStyle w:val="Emphasis"/>
        </w:rPr>
        <w:t>comprehensive</w:t>
      </w:r>
      <w:r w:rsidRPr="00415BC4">
        <w:rPr>
          <w:rStyle w:val="StyleUnderline"/>
        </w:rPr>
        <w:t xml:space="preserve"> nature</w:t>
      </w:r>
      <w:r w:rsidRPr="00415BC4">
        <w:t xml:space="preserve">. The United Auto Workers' historic strike strategy—simultaneously targeting the three biggest automakers—has </w:t>
      </w:r>
      <w:r w:rsidRPr="00415BC4">
        <w:rPr>
          <w:rStyle w:val="StyleUnderline"/>
        </w:rPr>
        <w:t xml:space="preserve">inspired similar coordinated actions </w:t>
      </w:r>
      <w:r w:rsidRPr="00415BC4">
        <w:rPr>
          <w:rStyle w:val="Emphasis"/>
        </w:rPr>
        <w:t>across sectors</w:t>
      </w:r>
      <w:r w:rsidRPr="00415BC4">
        <w:t>. Teachers’ unions now pair strike actions with political education about school privatization threats. Postal worker protests highlight both workplace issues and the danger of privatization.</w:t>
      </w:r>
    </w:p>
    <w:p w14:paraId="60205602" w14:textId="77777777" w:rsidR="000D2B45" w:rsidRPr="00CE7F57" w:rsidRDefault="000D2B45" w:rsidP="000D2B45">
      <w:pPr>
        <w:rPr>
          <w:rStyle w:val="StyleUnderline"/>
          <w:highlight w:val="green"/>
        </w:rPr>
      </w:pPr>
      <w:r w:rsidRPr="000D2CDB">
        <w:t xml:space="preserve">April Verrett, SEIU President, remembers that </w:t>
      </w:r>
      <w:r w:rsidRPr="00CE7F57">
        <w:rPr>
          <w:rStyle w:val="StyleUnderline"/>
          <w:highlight w:val="green"/>
        </w:rPr>
        <w:t xml:space="preserve">unions will </w:t>
      </w:r>
      <w:r w:rsidRPr="00CE7F57">
        <w:rPr>
          <w:rStyle w:val="Emphasis"/>
          <w:highlight w:val="green"/>
        </w:rPr>
        <w:t>not</w:t>
      </w:r>
      <w:r w:rsidRPr="00CE7F57">
        <w:rPr>
          <w:rStyle w:val="StyleUnderline"/>
          <w:highlight w:val="green"/>
        </w:rPr>
        <w:t xml:space="preserve"> stay</w:t>
      </w:r>
      <w:r w:rsidRPr="000D2CDB">
        <w:rPr>
          <w:rStyle w:val="StyleUnderline"/>
        </w:rPr>
        <w:t xml:space="preserve"> and </w:t>
      </w:r>
      <w:r w:rsidRPr="00CE7F57">
        <w:rPr>
          <w:rStyle w:val="StyleUnderline"/>
          <w:highlight w:val="green"/>
        </w:rPr>
        <w:t>still</w:t>
      </w:r>
      <w:r w:rsidRPr="000D2CDB">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53906AA2" w14:textId="77777777" w:rsidR="000D2B45" w:rsidRPr="00CE7F57" w:rsidRDefault="000D2B45" w:rsidP="000D2B45">
      <w:pPr>
        <w:rPr>
          <w:rStyle w:val="StyleUnderline"/>
          <w:highlight w:val="green"/>
        </w:rPr>
      </w:pPr>
      <w:r w:rsidRPr="00CE7F57">
        <w:rPr>
          <w:rStyle w:val="StyleUnderline"/>
          <w:highlight w:val="green"/>
        </w:rPr>
        <w:t xml:space="preserve">The stakes </w:t>
      </w:r>
      <w:r w:rsidRPr="00CE7F57">
        <w:rPr>
          <w:rStyle w:val="Emphasis"/>
          <w:highlight w:val="green"/>
        </w:rPr>
        <w:t>transcend</w:t>
      </w:r>
      <w:r w:rsidRPr="000D2CDB">
        <w:rPr>
          <w:rStyle w:val="Emphasis"/>
        </w:rPr>
        <w:t xml:space="preserve"> traditional </w:t>
      </w:r>
      <w:r w:rsidRPr="00CE7F57">
        <w:rPr>
          <w:rStyle w:val="Emphasis"/>
          <w:highlight w:val="green"/>
        </w:rPr>
        <w:t>labor</w:t>
      </w:r>
      <w:r w:rsidRPr="000D2CDB">
        <w:rPr>
          <w:rStyle w:val="Emphasis"/>
        </w:rPr>
        <w:t xml:space="preserve"> issues</w:t>
      </w:r>
      <w:r w:rsidRPr="000D2CDB">
        <w:rPr>
          <w:rStyle w:val="StyleUnderline"/>
        </w:rPr>
        <w:t xml:space="preserve">. Should </w:t>
      </w:r>
      <w:r w:rsidRPr="00CE7F57">
        <w:rPr>
          <w:rStyle w:val="StyleUnderline"/>
          <w:highlight w:val="green"/>
        </w:rPr>
        <w:t>Project 2025</w:t>
      </w:r>
      <w:r w:rsidRPr="000D2CDB">
        <w:rPr>
          <w:rStyle w:val="StyleUnderline"/>
        </w:rPr>
        <w:t xml:space="preserve"> succeed, </w:t>
      </w:r>
      <w:r w:rsidRPr="00CE7F57">
        <w:rPr>
          <w:rStyle w:val="StyleUnderline"/>
          <w:highlight w:val="green"/>
        </w:rPr>
        <w:t>we'd see</w:t>
      </w:r>
      <w:r w:rsidRPr="000D2CDB">
        <w:rPr>
          <w:rStyle w:val="StyleUnderline"/>
        </w:rPr>
        <w:t xml:space="preserve"> not just eroded worker protections but </w:t>
      </w:r>
      <w:r w:rsidRPr="00CE7F57">
        <w:rPr>
          <w:rStyle w:val="Emphasis"/>
          <w:highlight w:val="green"/>
        </w:rPr>
        <w:t>the dismantling of social safety nets</w:t>
      </w:r>
      <w:r w:rsidRPr="000D2CDB">
        <w:rPr>
          <w:rStyle w:val="StyleUnderline"/>
        </w:rPr>
        <w:t xml:space="preserve"> that have sustained generations. Public education could become a </w:t>
      </w:r>
      <w:r w:rsidRPr="000D2CDB">
        <w:rPr>
          <w:rStyle w:val="Emphasis"/>
        </w:rPr>
        <w:t>patchwork of privatized systems answerable to corporate boards rather than communities.</w:t>
      </w:r>
      <w:r w:rsidRPr="000D2CDB">
        <w:rPr>
          <w:rStyle w:val="StyleUnderline"/>
        </w:rPr>
        <w:t xml:space="preserve"> Essential services could be </w:t>
      </w:r>
      <w:r w:rsidRPr="000D2CDB">
        <w:rPr>
          <w:rStyle w:val="Emphasis"/>
        </w:rPr>
        <w:t>transformed into private equity profit centers.</w:t>
      </w:r>
      <w:r w:rsidRPr="000D2CDB">
        <w:rPr>
          <w:rStyle w:val="StyleUnderline"/>
        </w:rPr>
        <w:t xml:space="preserve"> The professional civil service could be </w:t>
      </w:r>
      <w:r w:rsidRPr="000D2CDB">
        <w:rPr>
          <w:rStyle w:val="Emphasis"/>
        </w:rPr>
        <w:t>replaced by political loyalists</w:t>
      </w:r>
      <w:r w:rsidRPr="000D2CDB">
        <w:rPr>
          <w:rStyle w:val="StyleUnderline"/>
        </w:rPr>
        <w:t>, replicating the corrupt patronage systems of the Gilded Age.</w:t>
      </w:r>
    </w:p>
    <w:p w14:paraId="6657B5DF" w14:textId="77777777" w:rsidR="000D2B45" w:rsidRPr="00CE7F57" w:rsidRDefault="000D2B45" w:rsidP="000D2B45">
      <w:pPr>
        <w:rPr>
          <w:rStyle w:val="StyleUnderline"/>
          <w:highlight w:val="green"/>
        </w:rPr>
      </w:pPr>
      <w:r w:rsidRPr="000D2CDB">
        <w:t xml:space="preserve">“The message is </w:t>
      </w:r>
      <w:proofErr w:type="gramStart"/>
      <w:r w:rsidRPr="000D2CDB">
        <w:t>really clear</w:t>
      </w:r>
      <w:proofErr w:type="gramEnd"/>
      <w:r w:rsidRPr="000D2CDB">
        <w:t xml:space="preserve">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4DE910DD" w14:textId="77777777" w:rsidR="000D2B45" w:rsidRPr="00CE7F57" w:rsidRDefault="000D2B45" w:rsidP="000D2B45">
      <w:pPr>
        <w:rPr>
          <w:rStyle w:val="StyleUnderline"/>
          <w:highlight w:val="green"/>
        </w:rPr>
      </w:pPr>
      <w:r w:rsidRPr="000D2CDB">
        <w:t xml:space="preserve">In this fight, </w:t>
      </w:r>
      <w:r w:rsidRPr="000D2CDB">
        <w:rPr>
          <w:rStyle w:val="StyleUnderline"/>
        </w:rPr>
        <w:t xml:space="preserve">organized labor's resistance represents more than unionism—it's become a </w:t>
      </w:r>
      <w:r w:rsidRPr="000D2CDB">
        <w:rPr>
          <w:rStyle w:val="Emphasis"/>
        </w:rPr>
        <w:t>defense of the social contract itself</w:t>
      </w:r>
      <w:r w:rsidRPr="000D2CDB">
        <w:rPr>
          <w:rStyle w:val="StyleUnderline"/>
        </w:rPr>
        <w:t>.</w:t>
      </w:r>
      <w:r w:rsidRPr="000D2CDB">
        <w:t xml:space="preserve"> As unions deploy their organizational might through strikes, lawsuits, legislative pushes, and voter mobilization drives, </w:t>
      </w:r>
      <w:r w:rsidRPr="000D2CDB">
        <w:rPr>
          <w:rStyle w:val="StyleUnderline"/>
        </w:rPr>
        <w:t xml:space="preserve">they're fighting not just for contracts and benefits, but for the </w:t>
      </w:r>
      <w:r w:rsidRPr="000D2CDB">
        <w:rPr>
          <w:rStyle w:val="Emphasis"/>
        </w:rPr>
        <w:t>fundamental character of democracy</w:t>
      </w:r>
      <w:r w:rsidRPr="000D2CDB">
        <w:t>. Their victories—from courtroom triumphs to workplace organizing wins—provide guidance and inspiration for the broader fights to defend democracy in the US and globally.</w:t>
      </w:r>
    </w:p>
    <w:p w14:paraId="0138DADC" w14:textId="77777777" w:rsidR="000D2B45" w:rsidRPr="00CE7F57" w:rsidRDefault="000D2B45" w:rsidP="000D2B45">
      <w:pPr>
        <w:rPr>
          <w:rStyle w:val="StyleUnderline"/>
          <w:highlight w:val="green"/>
        </w:rPr>
      </w:pPr>
    </w:p>
    <w:p w14:paraId="7D30E4F6" w14:textId="77777777" w:rsidR="000D2B45" w:rsidRPr="00CE7F57" w:rsidRDefault="000D2B45" w:rsidP="000D2B45">
      <w:pPr>
        <w:pStyle w:val="Heading4"/>
        <w:rPr>
          <w:rStyle w:val="StyleUnderline"/>
          <w:highlight w:val="green"/>
        </w:rPr>
      </w:pPr>
      <w:r w:rsidRPr="000D2CDB">
        <w:t>Vote neg for a “Block and Build” approach to union organizing. This is not liberalist reform but radical change that dismantles institutional violence.</w:t>
      </w:r>
    </w:p>
    <w:p w14:paraId="57CCB6AA" w14:textId="77777777" w:rsidR="000D2B45" w:rsidRPr="00CE7F57" w:rsidRDefault="000D2B45" w:rsidP="000D2B45">
      <w:pPr>
        <w:rPr>
          <w:rStyle w:val="StyleUnderline"/>
          <w:highlight w:val="green"/>
        </w:rPr>
      </w:pPr>
      <w:r w:rsidRPr="000D2CDB">
        <w:rPr>
          <w:rStyle w:val="Style13ptBold"/>
        </w:rPr>
        <w:t>Caputo-Pearl 24</w:t>
      </w:r>
      <w:r w:rsidRPr="000D2CDB">
        <w:t xml:space="preserve"> [Alex was a teacher in South Los Angeles for 22 years, helping to found Coalition for Educational Justice and the Union Power rank-and-file caucus. He served as </w:t>
      </w:r>
      <w:hyperlink r:id="rId22" w:tgtFrame="_blank" w:history="1">
        <w:r w:rsidRPr="000D2CDB">
          <w:rPr>
            <w:rStyle w:val="Hyperlink"/>
          </w:rPr>
          <w:t>United Teachers Los Angeles</w:t>
        </w:r>
      </w:hyperlink>
      <w:r w:rsidRPr="000D2CDB">
        <w:t xml:space="preserve"> President (2014–2020) and UTLA NEA VP (2020–2023).  He then returned to the rank-and-file to build member structures and work with the Los Angeles Unified School District Community Schools </w:t>
      </w:r>
      <w:r w:rsidRPr="000D2CDB">
        <w:lastRenderedPageBreak/>
        <w:t xml:space="preserve">Initiative. He is currently an elected member of the UTLA North Area Steering Committee and Bargaining </w:t>
      </w:r>
      <w:proofErr w:type="gramStart"/>
      <w:r w:rsidRPr="000D2CDB">
        <w:t>Team, and</w:t>
      </w:r>
      <w:proofErr w:type="gramEnd"/>
      <w:r w:rsidRPr="000D2CDB">
        <w:t xml:space="preserve"> has previously served as a UC Berkeley Labor Center Practitioner in Residence and UCLA Labor Studies Fellow. "How Labor Can Fight Trump’s Authoritarianism," Dec 19 2024 </w:t>
      </w:r>
      <w:hyperlink r:id="rId23" w:history="1">
        <w:r w:rsidRPr="000D2CDB">
          <w:rPr>
            <w:rStyle w:val="Hyperlink"/>
          </w:rPr>
          <w:t>https://convergencemag.com/articles/how-labor-can-fight-trumps-authoritarianism/</w:t>
        </w:r>
      </w:hyperlink>
      <w:r w:rsidRPr="000D2CDB">
        <w:t xml:space="preserve"> NL]</w:t>
      </w:r>
    </w:p>
    <w:p w14:paraId="63888261" w14:textId="77777777" w:rsidR="000D2B45" w:rsidRPr="00CE7F57" w:rsidRDefault="000D2B45" w:rsidP="000D2B45">
      <w:pPr>
        <w:rPr>
          <w:rStyle w:val="StyleUnderline"/>
          <w:highlight w:val="green"/>
        </w:rPr>
      </w:pPr>
      <w:r w:rsidRPr="000D2CDB">
        <w:t xml:space="preserve">In the coming years, </w:t>
      </w:r>
      <w:r w:rsidRPr="00CE7F57">
        <w:rPr>
          <w:rStyle w:val="StyleUnderline"/>
          <w:highlight w:val="green"/>
        </w:rPr>
        <w:t xml:space="preserve">defeating MAGA </w:t>
      </w:r>
      <w:r w:rsidRPr="000D2CDB">
        <w:rPr>
          <w:rStyle w:val="StyleUnderline"/>
        </w:rPr>
        <w:t xml:space="preserve">authoritarianism </w:t>
      </w:r>
      <w:r w:rsidRPr="00CE7F57">
        <w:rPr>
          <w:rStyle w:val="Emphasis"/>
          <w:highlight w:val="green"/>
        </w:rPr>
        <w:t>must</w:t>
      </w:r>
      <w:r w:rsidRPr="00CE7F57">
        <w:rPr>
          <w:rStyle w:val="StyleUnderline"/>
          <w:highlight w:val="green"/>
        </w:rPr>
        <w:t xml:space="preserve"> be </w:t>
      </w:r>
      <w:r w:rsidRPr="000D2CDB">
        <w:rPr>
          <w:rStyle w:val="StyleUnderline"/>
        </w:rPr>
        <w:t xml:space="preserve">US </w:t>
      </w:r>
      <w:r w:rsidRPr="00CE7F57">
        <w:rPr>
          <w:rStyle w:val="StyleUnderline"/>
          <w:highlight w:val="green"/>
        </w:rPr>
        <w:t xml:space="preserve">labor’s </w:t>
      </w:r>
      <w:r w:rsidRPr="000D2CDB">
        <w:rPr>
          <w:rStyle w:val="StyleUnderline"/>
        </w:rPr>
        <w:t xml:space="preserve">main </w:t>
      </w:r>
      <w:r w:rsidRPr="00CE7F57">
        <w:rPr>
          <w:rStyle w:val="StyleUnderline"/>
          <w:highlight w:val="green"/>
        </w:rPr>
        <w:t xml:space="preserve">objective, embedded within a </w:t>
      </w:r>
      <w:r w:rsidRPr="000D2CDB">
        <w:rPr>
          <w:rStyle w:val="StyleUnderline"/>
        </w:rPr>
        <w:t xml:space="preserve">long-term </w:t>
      </w:r>
      <w:r w:rsidRPr="00CE7F57">
        <w:rPr>
          <w:rStyle w:val="StyleUnderline"/>
          <w:highlight w:val="green"/>
        </w:rPr>
        <w:t xml:space="preserve">strategy to </w:t>
      </w:r>
      <w:r w:rsidRPr="00CE7F57">
        <w:rPr>
          <w:rStyle w:val="Emphasis"/>
          <w:highlight w:val="green"/>
        </w:rPr>
        <w:t>fight for multi-racial democracy</w:t>
      </w:r>
      <w:r w:rsidRPr="00CE7F57">
        <w:rPr>
          <w:rStyle w:val="StyleUnderline"/>
          <w:highlight w:val="green"/>
        </w:rPr>
        <w:t xml:space="preserve"> and an economy in </w:t>
      </w:r>
      <w:r w:rsidRPr="00CE7F57">
        <w:rPr>
          <w:rStyle w:val="Emphasis"/>
          <w:highlight w:val="green"/>
        </w:rPr>
        <w:t>which working-class people thrive</w:t>
      </w:r>
      <w:r w:rsidRPr="000D2CDB">
        <w:t xml:space="preserve">. I propose that </w:t>
      </w:r>
      <w:r w:rsidRPr="000D2CDB">
        <w:rPr>
          <w:rStyle w:val="StyleUnderline"/>
        </w:rPr>
        <w:t xml:space="preserve">labor </w:t>
      </w:r>
      <w:r w:rsidRPr="00CE7F57">
        <w:rPr>
          <w:rStyle w:val="StyleUnderline"/>
          <w:highlight w:val="green"/>
        </w:rPr>
        <w:t>adopt</w:t>
      </w:r>
      <w:r w:rsidRPr="000D2CDB">
        <w:rPr>
          <w:rStyle w:val="StyleUnderline"/>
        </w:rPr>
        <w:t xml:space="preserve"> an intensified “</w:t>
      </w:r>
      <w:r w:rsidRPr="00CE7F57">
        <w:rPr>
          <w:rStyle w:val="Emphasis"/>
          <w:highlight w:val="green"/>
        </w:rPr>
        <w:t>Block and Build</w:t>
      </w:r>
      <w:r w:rsidRPr="000D2CDB">
        <w:rPr>
          <w:rStyle w:val="StyleUnderline"/>
        </w:rPr>
        <w:t>” approach</w:t>
      </w:r>
      <w:r w:rsidRPr="000D2CDB">
        <w:t>. </w:t>
      </w:r>
    </w:p>
    <w:p w14:paraId="06FEAF4A" w14:textId="77777777" w:rsidR="000D2B45" w:rsidRPr="00CE7F57" w:rsidRDefault="000D2B45" w:rsidP="000D2B45">
      <w:pPr>
        <w:rPr>
          <w:rStyle w:val="StyleUnderline"/>
          <w:highlight w:val="green"/>
        </w:rPr>
      </w:pPr>
      <w:r w:rsidRPr="00CE7F57">
        <w:rPr>
          <w:rStyle w:val="StyleUnderline"/>
          <w:highlight w:val="green"/>
        </w:rPr>
        <w:t>“Blocking” means organizing</w:t>
      </w:r>
      <w:r w:rsidRPr="000D2CDB">
        <w:rPr>
          <w:rStyle w:val="StyleUnderline"/>
        </w:rPr>
        <w:t xml:space="preserve"> </w:t>
      </w:r>
      <w:r w:rsidRPr="000D2CDB">
        <w:rPr>
          <w:rStyle w:val="Emphasis"/>
        </w:rPr>
        <w:t xml:space="preserve">broad </w:t>
      </w:r>
      <w:r w:rsidRPr="00CE7F57">
        <w:rPr>
          <w:rStyle w:val="Emphasis"/>
          <w:highlight w:val="green"/>
        </w:rPr>
        <w:t>labor, community, and political alliances</w:t>
      </w:r>
      <w:r w:rsidRPr="000D2CDB">
        <w:rPr>
          <w:rStyle w:val="Emphasis"/>
        </w:rPr>
        <w:t xml:space="preserve"> against authoritarianism</w:t>
      </w:r>
      <w:r w:rsidRPr="000D2CDB">
        <w:rPr>
          <w:rStyle w:val="StyleUnderline"/>
        </w:rPr>
        <w:t xml:space="preserve">, fighting tooth-and-nail against attacks on democratic rights, and </w:t>
      </w:r>
      <w:r w:rsidRPr="000D2CDB">
        <w:rPr>
          <w:rStyle w:val="Emphasis"/>
        </w:rPr>
        <w:t xml:space="preserve">vigorously </w:t>
      </w:r>
      <w:r w:rsidRPr="00CE7F57">
        <w:rPr>
          <w:rStyle w:val="Emphasis"/>
          <w:highlight w:val="green"/>
        </w:rPr>
        <w:t>defending the most vulnerable</w:t>
      </w:r>
      <w:r w:rsidRPr="00CE7F57">
        <w:rPr>
          <w:rStyle w:val="StyleUnderline"/>
          <w:highlight w:val="green"/>
        </w:rPr>
        <w:t>. “Building” means</w:t>
      </w:r>
      <w:r w:rsidRPr="000D2CDB">
        <w:rPr>
          <w:rStyle w:val="StyleUnderline"/>
        </w:rPr>
        <w:t xml:space="preserve"> massively </w:t>
      </w:r>
      <w:r w:rsidRPr="00CE7F57">
        <w:rPr>
          <w:rStyle w:val="Emphasis"/>
          <w:highlight w:val="green"/>
        </w:rPr>
        <w:t>expanding a social base</w:t>
      </w:r>
      <w:r w:rsidRPr="000D2CDB">
        <w:rPr>
          <w:rStyle w:val="StyleUnderline"/>
        </w:rPr>
        <w:t xml:space="preserve"> and movement infrastructure that will </w:t>
      </w:r>
      <w:r w:rsidRPr="000D2CDB">
        <w:rPr>
          <w:rStyle w:val="Emphasis"/>
        </w:rPr>
        <w:t>fight authoritarianism long-term</w:t>
      </w:r>
      <w:r w:rsidRPr="000D2CDB">
        <w:rPr>
          <w:rStyle w:val="StyleUnderline"/>
        </w:rPr>
        <w:t xml:space="preserve"> and </w:t>
      </w:r>
      <w:r w:rsidRPr="00F136A6">
        <w:rPr>
          <w:rStyle w:val="Emphasis"/>
        </w:rPr>
        <w:t xml:space="preserve">build </w:t>
      </w:r>
      <w:r w:rsidRPr="00CE7F57">
        <w:rPr>
          <w:rStyle w:val="Emphasis"/>
          <w:highlight w:val="green"/>
        </w:rPr>
        <w:t>campaigns for multi-racial democracy</w:t>
      </w:r>
      <w:r w:rsidRPr="000D2CDB">
        <w:rPr>
          <w:rStyle w:val="StyleUnderline"/>
        </w:rPr>
        <w:t xml:space="preserve"> and </w:t>
      </w:r>
      <w:r w:rsidRPr="000D2CDB">
        <w:rPr>
          <w:rStyle w:val="Emphasis"/>
        </w:rPr>
        <w:t>an economy that radically departs from the corporate-driven, unequal model that has dominated since the 1970s.</w:t>
      </w:r>
      <w:r w:rsidRPr="000D2CDB">
        <w:t>  </w:t>
      </w:r>
    </w:p>
    <w:p w14:paraId="73975A82" w14:textId="77777777" w:rsidR="000D2B45" w:rsidRPr="00CE7F57" w:rsidRDefault="000D2B45" w:rsidP="000D2B45">
      <w:pPr>
        <w:rPr>
          <w:rStyle w:val="StyleUnderline"/>
          <w:highlight w:val="green"/>
        </w:rPr>
      </w:pPr>
      <w:r w:rsidRPr="000D2CDB">
        <w:t>This objective comes in the context of efforts by Trump and MAGA forces to bring some unions more formally into the Right’s coalition, which echoes </w:t>
      </w:r>
      <w:hyperlink r:id="rId24" w:history="1">
        <w:r w:rsidRPr="000D2CDB">
          <w:rPr>
            <w:rStyle w:val="Hyperlink"/>
          </w:rPr>
          <w:t>similar efforts by racist authoritarians throughout history</w:t>
        </w:r>
      </w:hyperlink>
      <w:r w:rsidRPr="000D2CDB">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10782903" w14:textId="77777777" w:rsidR="000D2B45" w:rsidRPr="00CE7F57" w:rsidRDefault="000D2B45" w:rsidP="000D2B45">
      <w:pPr>
        <w:rPr>
          <w:rStyle w:val="StyleUnderline"/>
          <w:highlight w:val="green"/>
        </w:rPr>
      </w:pPr>
      <w:r w:rsidRPr="000D2CDB">
        <w:t xml:space="preserve">A critical component of an intensified Block and Build strategy within labor </w:t>
      </w:r>
      <w:r w:rsidRPr="000D2CDB">
        <w:rPr>
          <w:rStyle w:val="StyleUnderline"/>
        </w:rPr>
        <w:t xml:space="preserve">must be constructing a new vision in which the US labor movement is unapologetically </w:t>
      </w:r>
      <w:r w:rsidRPr="00CE7F57">
        <w:rPr>
          <w:rStyle w:val="StyleUnderline"/>
          <w:highlight w:val="green"/>
        </w:rPr>
        <w:t xml:space="preserve">fighting for the </w:t>
      </w:r>
      <w:r w:rsidRPr="00CE7F57">
        <w:rPr>
          <w:rStyle w:val="Emphasis"/>
          <w:highlight w:val="green"/>
        </w:rPr>
        <w:t>entirety</w:t>
      </w:r>
      <w:r w:rsidRPr="00CE7F57">
        <w:rPr>
          <w:rStyle w:val="StyleUnderline"/>
          <w:highlight w:val="green"/>
        </w:rPr>
        <w:t xml:space="preserve"> of the working class, </w:t>
      </w:r>
      <w:r w:rsidRPr="00CE7F57">
        <w:rPr>
          <w:rStyle w:val="Emphasis"/>
          <w:highlight w:val="green"/>
        </w:rPr>
        <w:t>not</w:t>
      </w:r>
      <w:r w:rsidRPr="00CE7F57">
        <w:rPr>
          <w:rStyle w:val="StyleUnderline"/>
          <w:highlight w:val="green"/>
        </w:rPr>
        <w:t xml:space="preserve"> just</w:t>
      </w:r>
      <w:r w:rsidRPr="000D2CDB">
        <w:rPr>
          <w:rStyle w:val="StyleUnderline"/>
        </w:rPr>
        <w:t xml:space="preserve"> currently </w:t>
      </w:r>
      <w:r w:rsidRPr="00CE7F57">
        <w:rPr>
          <w:rStyle w:val="StyleUnderline"/>
          <w:highlight w:val="green"/>
        </w:rPr>
        <w:t>unionized workers</w:t>
      </w:r>
      <w:r w:rsidRPr="000D2CDB">
        <w:t>. Though Trump will dramatically weaken the National Labor Relations Board (NLRB</w:t>
      </w:r>
      <w:proofErr w:type="gramStart"/>
      <w:r w:rsidRPr="000D2CDB">
        <w:t>)</w:t>
      </w:r>
      <w:proofErr w:type="gramEnd"/>
      <w:r w:rsidRPr="000D2CDB">
        <w:t xml:space="preserve"> and more employers will engage in anti-union campaigns, this is not the time for hunker-down unionism, in which we try to weather a four-year storm by hoping for a better day. </w:t>
      </w:r>
    </w:p>
    <w:p w14:paraId="6CCA0E43" w14:textId="77777777" w:rsidR="000D2B45" w:rsidRPr="00CE7F57" w:rsidRDefault="000D2B45" w:rsidP="000D2B45">
      <w:pPr>
        <w:rPr>
          <w:rStyle w:val="StyleUnderline"/>
          <w:highlight w:val="green"/>
        </w:rPr>
      </w:pPr>
      <w:r w:rsidRPr="00DF6DE8">
        <w:rPr>
          <w:rStyle w:val="StyleUnderline"/>
        </w:rPr>
        <w:t xml:space="preserve">This is a time to </w:t>
      </w:r>
      <w:r w:rsidRPr="00DF6DE8">
        <w:rPr>
          <w:rStyle w:val="Emphasis"/>
        </w:rPr>
        <w:t>shift</w:t>
      </w:r>
      <w:r w:rsidRPr="00DF6DE8">
        <w:rPr>
          <w:rStyle w:val="StyleUnderline"/>
        </w:rPr>
        <w:t xml:space="preserve"> union strategy</w:t>
      </w:r>
      <w:r w:rsidRPr="00DF6DE8">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DF6DE8">
        <w:rPr>
          <w:rStyle w:val="StyleUnderline"/>
        </w:rPr>
        <w:t xml:space="preserve">our overall orientation must be </w:t>
      </w:r>
      <w:r w:rsidRPr="00DF6DE8">
        <w:rPr>
          <w:rStyle w:val="Emphasis"/>
        </w:rPr>
        <w:t>bold</w:t>
      </w:r>
      <w:r w:rsidRPr="00DF6DE8">
        <w:rPr>
          <w:rStyle w:val="StyleUnderline"/>
        </w:rPr>
        <w:t xml:space="preserve">, </w:t>
      </w:r>
      <w:r w:rsidRPr="00DF6DE8">
        <w:rPr>
          <w:rStyle w:val="Emphasis"/>
        </w:rPr>
        <w:t>aggressive</w:t>
      </w:r>
      <w:r w:rsidRPr="00DF6DE8">
        <w:rPr>
          <w:rStyle w:val="StyleUnderline"/>
        </w:rPr>
        <w:t xml:space="preserve">, and </w:t>
      </w:r>
      <w:r w:rsidRPr="00DF6DE8">
        <w:rPr>
          <w:rStyle w:val="Emphasis"/>
        </w:rPr>
        <w:t>unapologetic</w:t>
      </w:r>
      <w:r w:rsidRPr="00DF6DE8">
        <w:rPr>
          <w:rStyle w:val="StyleUnderline"/>
        </w:rPr>
        <w:t xml:space="preserve"> in seeking to </w:t>
      </w:r>
      <w:r w:rsidRPr="00DF6DE8">
        <w:rPr>
          <w:rStyle w:val="Emphasis"/>
        </w:rPr>
        <w:t>change the world</w:t>
      </w:r>
      <w:r w:rsidRPr="00DF6DE8">
        <w:t>.    </w:t>
      </w:r>
    </w:p>
    <w:p w14:paraId="1E9206B2" w14:textId="77777777" w:rsidR="000D2B45" w:rsidRPr="00CE7F57" w:rsidRDefault="000D2B45" w:rsidP="000D2B45">
      <w:pPr>
        <w:rPr>
          <w:rStyle w:val="StyleUnderline"/>
          <w:highlight w:val="green"/>
        </w:rPr>
      </w:pPr>
      <w:r w:rsidRPr="000D2CDB">
        <w:t xml:space="preserve">Tactically for labor, intensified “Block” </w:t>
      </w:r>
      <w:r w:rsidRPr="00CE7F57">
        <w:rPr>
          <w:rStyle w:val="StyleUnderline"/>
          <w:highlight w:val="green"/>
        </w:rPr>
        <w:t xml:space="preserve">means </w:t>
      </w:r>
      <w:r w:rsidRPr="00CE7F57">
        <w:rPr>
          <w:rStyle w:val="Emphasis"/>
          <w:highlight w:val="green"/>
        </w:rPr>
        <w:t>investing more in community</w:t>
      </w:r>
      <w:r w:rsidRPr="000D2CDB">
        <w:rPr>
          <w:rStyle w:val="Emphasis"/>
        </w:rPr>
        <w:t xml:space="preserve"> and political relationships</w:t>
      </w:r>
      <w:r w:rsidRPr="000D2CDB">
        <w:rPr>
          <w:rStyle w:val="StyleUnderline"/>
        </w:rPr>
        <w:t xml:space="preserve"> to build the broad anti-authoritarian front necessary to defend democratic rights and the most vulnerable. </w:t>
      </w:r>
      <w:r w:rsidRPr="000D2CDB">
        <w:t xml:space="preserve">It </w:t>
      </w:r>
      <w:r w:rsidRPr="000D2CDB">
        <w:rPr>
          <w:rStyle w:val="StyleUnderline"/>
        </w:rPr>
        <w:t xml:space="preserve">means </w:t>
      </w:r>
      <w:r w:rsidRPr="00CE7F57">
        <w:rPr>
          <w:rStyle w:val="StyleUnderline"/>
          <w:highlight w:val="green"/>
        </w:rPr>
        <w:t xml:space="preserve">connecting with unions </w:t>
      </w:r>
      <w:r w:rsidRPr="00CE7F57">
        <w:rPr>
          <w:rStyle w:val="Emphasis"/>
          <w:highlight w:val="green"/>
        </w:rPr>
        <w:t>internationally</w:t>
      </w:r>
      <w:r w:rsidRPr="000D2CDB">
        <w:rPr>
          <w:rStyle w:val="StyleUnderline"/>
        </w:rPr>
        <w:t xml:space="preserve"> for lessons on fighting authoritarianism, </w:t>
      </w:r>
      <w:r w:rsidRPr="00CE7F57">
        <w:rPr>
          <w:rStyle w:val="Emphasis"/>
          <w:highlight w:val="green"/>
        </w:rPr>
        <w:t>working</w:t>
      </w:r>
      <w:r w:rsidRPr="000D2CDB">
        <w:rPr>
          <w:rStyle w:val="Emphasis"/>
        </w:rPr>
        <w:t xml:space="preserve"> with emergency response networks</w:t>
      </w:r>
      <w:r w:rsidRPr="000D2CDB">
        <w:rPr>
          <w:rStyle w:val="StyleUnderline"/>
        </w:rPr>
        <w:t xml:space="preserve">, and fighting for and filling gaps in local, regional, and state protections </w:t>
      </w:r>
      <w:r w:rsidRPr="00CE7F57">
        <w:rPr>
          <w:rStyle w:val="Emphasis"/>
          <w:highlight w:val="green"/>
        </w:rPr>
        <w:t>in support of reproductive justice</w:t>
      </w:r>
      <w:r w:rsidRPr="000D2CDB">
        <w:rPr>
          <w:rStyle w:val="StyleUnderline"/>
        </w:rPr>
        <w:t xml:space="preserve">, and </w:t>
      </w:r>
      <w:r w:rsidRPr="00CE7F57">
        <w:rPr>
          <w:rStyle w:val="Emphasis"/>
          <w:highlight w:val="green"/>
        </w:rPr>
        <w:t>against white supremacist</w:t>
      </w:r>
      <w:r w:rsidRPr="000D2CDB">
        <w:rPr>
          <w:rStyle w:val="Emphasis"/>
        </w:rPr>
        <w:t xml:space="preserve"> actions, </w:t>
      </w:r>
      <w:r w:rsidRPr="00CE7F57">
        <w:rPr>
          <w:rStyle w:val="Emphasis"/>
          <w:highlight w:val="green"/>
        </w:rPr>
        <w:t>deportation of immigrants</w:t>
      </w:r>
      <w:r w:rsidRPr="000D2CDB">
        <w:rPr>
          <w:rStyle w:val="Emphasis"/>
        </w:rPr>
        <w:t xml:space="preserve">, and </w:t>
      </w:r>
      <w:r w:rsidRPr="00CE7F57">
        <w:rPr>
          <w:rStyle w:val="Emphasis"/>
          <w:highlight w:val="green"/>
        </w:rPr>
        <w:t>attacks on</w:t>
      </w:r>
      <w:r w:rsidRPr="000D2CDB">
        <w:rPr>
          <w:rStyle w:val="Emphasis"/>
        </w:rPr>
        <w:t xml:space="preserve"> the </w:t>
      </w:r>
      <w:r w:rsidRPr="00CE7F57">
        <w:rPr>
          <w:rStyle w:val="Emphasis"/>
          <w:highlight w:val="green"/>
        </w:rPr>
        <w:t>LGBTQ community</w:t>
      </w:r>
      <w:r w:rsidRPr="000D2CDB">
        <w:t xml:space="preserve">. </w:t>
      </w:r>
      <w:r w:rsidRPr="000D2CDB">
        <w:rPr>
          <w:rStyle w:val="StyleUnderline"/>
        </w:rPr>
        <w:t xml:space="preserve">It means demonstrating a commitment for all to see: that union workers, with boots on the ground, at women’s health clinics, at </w:t>
      </w:r>
      <w:r w:rsidRPr="000D2CDB">
        <w:rPr>
          <w:rStyle w:val="StyleUnderline"/>
        </w:rPr>
        <w:lastRenderedPageBreak/>
        <w:t xml:space="preserve">neighborhood defense picket lines, at LGBTQ and immigration centers, at anti-police brutality actions, and in the community, are </w:t>
      </w:r>
      <w:r w:rsidRPr="00CE7F57">
        <w:rPr>
          <w:rStyle w:val="Emphasis"/>
          <w:highlight w:val="green"/>
        </w:rPr>
        <w:t>leading in defending rights.</w:t>
      </w:r>
      <w:r w:rsidRPr="000D2CDB">
        <w:rPr>
          <w:rStyle w:val="Emphasis"/>
        </w:rPr>
        <w:t> </w:t>
      </w:r>
    </w:p>
    <w:p w14:paraId="631792C9" w14:textId="77777777" w:rsidR="000D2B45" w:rsidRPr="00CE7F57" w:rsidRDefault="000D2B45" w:rsidP="000D2B45">
      <w:pPr>
        <w:rPr>
          <w:rStyle w:val="StyleUnderline"/>
          <w:highlight w:val="green"/>
        </w:rPr>
      </w:pPr>
      <w:r w:rsidRPr="000D2CDB">
        <w:t xml:space="preserve">Regarding offensive tactics, intensified “Build” for labor means strengthening our organizations and promoting a new vision for society. Both must be founded upon building power in measurable ways. </w:t>
      </w:r>
      <w:r w:rsidRPr="000D2CDB">
        <w:rPr>
          <w:rStyle w:val="StyleUnderline"/>
        </w:rPr>
        <w:t xml:space="preserve">This means </w:t>
      </w:r>
      <w:r w:rsidRPr="000D2CDB">
        <w:rPr>
          <w:rStyle w:val="Emphasis"/>
        </w:rPr>
        <w:t>dramatically expanding the number of people involved</w:t>
      </w:r>
      <w:r w:rsidRPr="000D2CDB">
        <w:t xml:space="preserve"> (having 11% of U.S. workers in unions does not give us anywhere near enough power), </w:t>
      </w:r>
      <w:r w:rsidRPr="000D2CDB">
        <w:rPr>
          <w:rStyle w:val="Emphasis"/>
        </w:rPr>
        <w:t>strengthening alliances,</w:t>
      </w:r>
      <w:r w:rsidRPr="000D2CDB">
        <w:rPr>
          <w:rStyle w:val="StyleUnderline"/>
        </w:rPr>
        <w:t xml:space="preserve"> and </w:t>
      </w:r>
      <w:r w:rsidRPr="000D2CDB">
        <w:rPr>
          <w:rStyle w:val="Emphasis"/>
        </w:rPr>
        <w:t>increasing the reach and resonance of our vision</w:t>
      </w:r>
      <w:r w:rsidRPr="000D2CDB">
        <w:rPr>
          <w:rStyle w:val="StyleUnderline"/>
        </w:rPr>
        <w:t>.</w:t>
      </w:r>
      <w:r w:rsidRPr="000D2CDB">
        <w:t> </w:t>
      </w:r>
    </w:p>
    <w:p w14:paraId="1A6704BC" w14:textId="77777777" w:rsidR="000D2B45" w:rsidRPr="00CE7F57" w:rsidRDefault="000D2B45" w:rsidP="000D2B45">
      <w:pPr>
        <w:rPr>
          <w:rStyle w:val="StyleUnderline"/>
          <w:highlight w:val="green"/>
        </w:rPr>
      </w:pPr>
      <w:r w:rsidRPr="000D2CDB">
        <w:rPr>
          <w:rStyle w:val="StyleUnderline"/>
        </w:rPr>
        <w:t xml:space="preserve">Working with community groups has been a consistent weak point for U.S. labor. </w:t>
      </w:r>
      <w:r w:rsidRPr="000D2CDB">
        <w:rPr>
          <w:rStyle w:val="Emphasis"/>
        </w:rPr>
        <w:t>That must change</w:t>
      </w:r>
      <w:r w:rsidRPr="000D2CDB">
        <w:t>. For example, UTLA would not have been able to shift power relations in LA schools without a methodical and collaborative two-and-a-half-year process that initiated</w:t>
      </w:r>
      <w:hyperlink r:id="rId25" w:history="1">
        <w:r w:rsidRPr="000D2CDB">
          <w:rPr>
            <w:rStyle w:val="Hyperlink"/>
          </w:rPr>
          <w:t> Reclaim Our Schools LA</w:t>
        </w:r>
      </w:hyperlink>
      <w:r w:rsidRPr="000D2CDB">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7D2D605B" w14:textId="77777777" w:rsidR="000D2B45" w:rsidRPr="00CE7F57" w:rsidRDefault="000D2B45" w:rsidP="000D2B45">
      <w:pPr>
        <w:rPr>
          <w:rStyle w:val="StyleUnderline"/>
          <w:highlight w:val="green"/>
        </w:rPr>
      </w:pPr>
      <w:r w:rsidRPr="000D2CDB">
        <w:t xml:space="preserve">The work of the Reclaim coalition </w:t>
      </w:r>
      <w:proofErr w:type="gramStart"/>
      <w:r w:rsidRPr="000D2CDB">
        <w:t>as a whole has</w:t>
      </w:r>
      <w:proofErr w:type="gramEnd"/>
      <w:r w:rsidRPr="000D2CDB">
        <w:t xml:space="preserve"> been central in collaborative strategic planning, common-good bargaining, striking, winning School Board resolutions, and supporting labor/community coalitions across the country. </w:t>
      </w:r>
      <w:r w:rsidRPr="000D2CDB">
        <w:rPr>
          <w:rStyle w:val="StyleUnderline"/>
        </w:rPr>
        <w:t xml:space="preserve">It is only through </w:t>
      </w:r>
      <w:r w:rsidRPr="000D2CDB">
        <w:rPr>
          <w:rStyle w:val="Emphasis"/>
        </w:rPr>
        <w:t>intentional work with community</w:t>
      </w:r>
      <w:r w:rsidRPr="000D2CDB">
        <w:rPr>
          <w:rStyle w:val="StyleUnderline"/>
        </w:rPr>
        <w:t xml:space="preserve"> that labor will be able to build a multi-faceted working-class movement.</w:t>
      </w:r>
    </w:p>
    <w:p w14:paraId="50D68EE0" w14:textId="77777777" w:rsidR="000D2B45" w:rsidRPr="00CE7F57" w:rsidRDefault="000D2B45" w:rsidP="000D2B45">
      <w:pPr>
        <w:rPr>
          <w:rStyle w:val="StyleUnderline"/>
          <w:highlight w:val="green"/>
        </w:rPr>
      </w:pPr>
      <w:r w:rsidRPr="000D2CDB">
        <w:t>It is only through intentional work with community that labor will be able to build a multi-faceted working-class movement.</w:t>
      </w:r>
    </w:p>
    <w:p w14:paraId="5233FEF7" w14:textId="77777777" w:rsidR="000D2B45" w:rsidRPr="00CE7F57" w:rsidRDefault="000D2B45" w:rsidP="000D2B45">
      <w:pPr>
        <w:rPr>
          <w:rStyle w:val="StyleUnderline"/>
          <w:highlight w:val="green"/>
        </w:rPr>
      </w:pPr>
      <w:r w:rsidRPr="000D2CDB">
        <w:t xml:space="preserve">Regarding vision, the perspective labor puts forward must be developed with community organizations </w:t>
      </w:r>
      <w:r w:rsidRPr="00CE7F57">
        <w:rPr>
          <w:rStyle w:val="StyleUnderline"/>
          <w:highlight w:val="green"/>
        </w:rPr>
        <w:t>and offer an analysis of</w:t>
      </w:r>
      <w:r w:rsidRPr="000D2CDB">
        <w:t xml:space="preserve"> the recent election — </w:t>
      </w:r>
      <w:r w:rsidRPr="000D2CDB">
        <w:rPr>
          <w:rStyle w:val="StyleUnderline"/>
        </w:rPr>
        <w:t xml:space="preserve">the destructive impacts of </w:t>
      </w:r>
      <w:r w:rsidRPr="00CE7F57">
        <w:rPr>
          <w:rStyle w:val="Emphasis"/>
          <w:highlight w:val="green"/>
        </w:rPr>
        <w:t>racism, misogyny, transphobia</w:t>
      </w:r>
      <w:r w:rsidRPr="000D2CDB">
        <w:rPr>
          <w:rStyle w:val="Emphasis"/>
        </w:rPr>
        <w:t xml:space="preserve">, and </w:t>
      </w:r>
      <w:r w:rsidRPr="00CE7F57">
        <w:rPr>
          <w:rStyle w:val="Emphasis"/>
          <w:highlight w:val="green"/>
        </w:rPr>
        <w:t>xenophobia</w:t>
      </w:r>
      <w:r w:rsidRPr="000D2CDB">
        <w:t xml:space="preserve"> in the election; </w:t>
      </w:r>
      <w:r w:rsidRPr="000D2CDB">
        <w:rPr>
          <w:rStyle w:val="StyleUnderline"/>
        </w:rPr>
        <w:t>the economic suffering of the multi-racial working class</w:t>
      </w:r>
      <w:r w:rsidRPr="000D2CDB">
        <w:t xml:space="preserve">; and the profound alienation of tens of millions of working-class voters. Our vision for society must explain why economic inequality exists, identify corporate and billionaire enemies, and pick fights. </w:t>
      </w:r>
      <w:r w:rsidRPr="000D2CDB">
        <w:rPr>
          <w:rStyle w:val="StyleUnderline"/>
        </w:rPr>
        <w:t xml:space="preserve">It must be </w:t>
      </w:r>
      <w:r w:rsidRPr="00CE7F57">
        <w:rPr>
          <w:rStyle w:val="StyleUnderline"/>
          <w:highlight w:val="green"/>
        </w:rPr>
        <w:t>based on</w:t>
      </w:r>
      <w:r w:rsidRPr="000D2CDB">
        <w:rPr>
          <w:rStyle w:val="StyleUnderline"/>
        </w:rPr>
        <w:t xml:space="preserve"> meeting </w:t>
      </w:r>
      <w:r w:rsidRPr="00CE7F57">
        <w:rPr>
          <w:rStyle w:val="Emphasis"/>
          <w:highlight w:val="green"/>
        </w:rPr>
        <w:t>immediate material needs</w:t>
      </w:r>
      <w:r w:rsidRPr="000D2CDB">
        <w:rPr>
          <w:rStyle w:val="StyleUnderline"/>
        </w:rPr>
        <w:t xml:space="preserve">, justice, anti-oppression, economic redistribution, democratic </w:t>
      </w:r>
      <w:r w:rsidRPr="00DF6DE8">
        <w:rPr>
          <w:rStyle w:val="StyleUnderline"/>
        </w:rPr>
        <w:t xml:space="preserve">rights, </w:t>
      </w:r>
      <w:r w:rsidRPr="00DF6DE8">
        <w:rPr>
          <w:rStyle w:val="Emphasis"/>
        </w:rPr>
        <w:t>climate justice</w:t>
      </w:r>
      <w:r w:rsidRPr="00DF6DE8">
        <w:rPr>
          <w:rStyle w:val="StyleUnderline"/>
        </w:rPr>
        <w:t xml:space="preserve">, </w:t>
      </w:r>
      <w:r w:rsidRPr="00DF6DE8">
        <w:rPr>
          <w:rStyle w:val="Emphasis"/>
        </w:rPr>
        <w:t>a ceasefire in Gaza</w:t>
      </w:r>
      <w:r w:rsidRPr="00DF6DE8">
        <w:rPr>
          <w:rStyle w:val="StyleUnderline"/>
        </w:rPr>
        <w:t xml:space="preserve">, and </w:t>
      </w:r>
      <w:r w:rsidRPr="00DF6DE8">
        <w:rPr>
          <w:rStyle w:val="Emphasis"/>
        </w:rPr>
        <w:t>international peace.</w:t>
      </w:r>
      <w:r w:rsidRPr="00DF6DE8">
        <w:t> </w:t>
      </w:r>
    </w:p>
    <w:p w14:paraId="2FC93089" w14:textId="77777777" w:rsidR="000D2B45" w:rsidRPr="00CE7F57" w:rsidRDefault="000D2B45" w:rsidP="000D2B45">
      <w:pPr>
        <w:rPr>
          <w:rStyle w:val="StyleUnderline"/>
          <w:highlight w:val="green"/>
        </w:rPr>
      </w:pPr>
      <w:r w:rsidRPr="00DF6DE8">
        <w:rPr>
          <w:rStyle w:val="StyleUnderline"/>
        </w:rPr>
        <w:t xml:space="preserve">This is </w:t>
      </w:r>
      <w:r w:rsidRPr="00DF6DE8">
        <w:rPr>
          <w:rStyle w:val="Emphasis"/>
        </w:rPr>
        <w:t>not</w:t>
      </w:r>
      <w:r w:rsidRPr="00DF6DE8">
        <w:rPr>
          <w:rStyle w:val="StyleUnderline"/>
        </w:rPr>
        <w:t xml:space="preserve"> the Democratic Party’s vision. The </w:t>
      </w:r>
      <w:r w:rsidRPr="00DF6DE8">
        <w:rPr>
          <w:rStyle w:val="Emphasis"/>
        </w:rPr>
        <w:t>party’s corporate and billionaire funders,</w:t>
      </w:r>
      <w:r w:rsidRPr="00DF6DE8">
        <w:rPr>
          <w:rStyle w:val="StyleUnderline"/>
        </w:rPr>
        <w:t xml:space="preserve"> and its </w:t>
      </w:r>
      <w:r w:rsidRPr="00DF6DE8">
        <w:rPr>
          <w:rStyle w:val="Emphasis"/>
        </w:rPr>
        <w:t>defense of</w:t>
      </w:r>
      <w:r w:rsidRPr="00DF6DE8">
        <w:rPr>
          <w:rStyle w:val="StyleUnderline"/>
        </w:rPr>
        <w:t xml:space="preserve"> economic </w:t>
      </w:r>
      <w:r w:rsidRPr="00DF6DE8">
        <w:rPr>
          <w:rStyle w:val="Emphasis"/>
        </w:rPr>
        <w:t>inequality</w:t>
      </w:r>
      <w:r w:rsidRPr="00DF6DE8">
        <w:rPr>
          <w:rStyle w:val="StyleUnderline"/>
        </w:rPr>
        <w:t xml:space="preserve"> and </w:t>
      </w:r>
      <w:r w:rsidRPr="00DF6DE8">
        <w:rPr>
          <w:rStyle w:val="Emphasis"/>
        </w:rPr>
        <w:t>militarism</w:t>
      </w:r>
      <w:r w:rsidRPr="00DF6DE8">
        <w:rPr>
          <w:rStyle w:val="StyleUnderline"/>
        </w:rPr>
        <w:t xml:space="preserve">, including the </w:t>
      </w:r>
      <w:r w:rsidRPr="00DF6DE8">
        <w:rPr>
          <w:rStyle w:val="Emphasis"/>
        </w:rPr>
        <w:t>genocidal war in Gaza</w:t>
      </w:r>
      <w:r w:rsidRPr="00DF6DE8">
        <w:rPr>
          <w:rStyle w:val="StyleUnderline"/>
        </w:rPr>
        <w:t xml:space="preserve">, are </w:t>
      </w:r>
      <w:r w:rsidRPr="00DF6DE8">
        <w:rPr>
          <w:rStyle w:val="Emphasis"/>
        </w:rPr>
        <w:t>structural barriers</w:t>
      </w:r>
      <w:r w:rsidRPr="00DF6DE8">
        <w:rPr>
          <w:rStyle w:val="StyleUnderline"/>
        </w:rPr>
        <w:t xml:space="preserve"> to the party advancing this vision</w:t>
      </w:r>
      <w:r w:rsidRPr="00DF6DE8">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5457B356" w14:textId="77777777" w:rsidR="000D2B45" w:rsidRPr="00CE7F57" w:rsidRDefault="000D2B45" w:rsidP="000D2B45">
      <w:pPr>
        <w:rPr>
          <w:rStyle w:val="StyleUnderline"/>
          <w:highlight w:val="green"/>
        </w:rPr>
      </w:pPr>
      <w:r w:rsidRPr="00DF6DE8">
        <w:t>Many of us did exactly this</w:t>
      </w:r>
      <w:hyperlink r:id="rId26" w:history="1">
        <w:r w:rsidRPr="00DF6DE8">
          <w:rPr>
            <w:rStyle w:val="Hyperlink"/>
          </w:rPr>
          <w:t> in campaigning for Kamala Harris</w:t>
        </w:r>
      </w:hyperlink>
      <w:r w:rsidRPr="00DF6DE8">
        <w:t xml:space="preserve"> in the recent election. This approach is particularly important in the U.S. South and Southwest. Yet while in these tactical alliances, </w:t>
      </w:r>
      <w:r w:rsidRPr="00DF6DE8">
        <w:rPr>
          <w:rStyle w:val="StyleUnderline"/>
        </w:rPr>
        <w:t xml:space="preserve">we must be intentional about our organizations remaining </w:t>
      </w:r>
      <w:r w:rsidRPr="00DF6DE8">
        <w:rPr>
          <w:rStyle w:val="Emphasis"/>
        </w:rPr>
        <w:t>clearly</w:t>
      </w:r>
      <w:r w:rsidRPr="00DF6DE8">
        <w:rPr>
          <w:rStyle w:val="StyleUnderline"/>
        </w:rPr>
        <w:t xml:space="preserve"> and </w:t>
      </w:r>
      <w:r w:rsidRPr="00DF6DE8">
        <w:rPr>
          <w:rStyle w:val="Emphasis"/>
        </w:rPr>
        <w:t>publicly distinct</w:t>
      </w:r>
      <w:r w:rsidRPr="00DF6DE8">
        <w:rPr>
          <w:rStyle w:val="StyleUnderline"/>
        </w:rPr>
        <w:t xml:space="preserve"> from and </w:t>
      </w:r>
      <w:r w:rsidRPr="00DF6DE8">
        <w:rPr>
          <w:rStyle w:val="Emphasis"/>
        </w:rPr>
        <w:t>frequently critical of</w:t>
      </w:r>
      <w:r w:rsidRPr="00DF6DE8">
        <w:rPr>
          <w:rStyle w:val="StyleUnderline"/>
        </w:rPr>
        <w:t xml:space="preserve"> the Democratic </w:t>
      </w:r>
      <w:proofErr w:type="gramStart"/>
      <w:r w:rsidRPr="00DF6DE8">
        <w:rPr>
          <w:rStyle w:val="StyleUnderline"/>
        </w:rPr>
        <w:t>Party</w:t>
      </w:r>
      <w:r w:rsidRPr="00DF6DE8">
        <w:t>;</w:t>
      </w:r>
      <w:proofErr w:type="gramEnd"/>
      <w:r w:rsidRPr="00DF6DE8">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w:t>
      </w:r>
      <w:r w:rsidRPr="00DF6DE8">
        <w:lastRenderedPageBreak/>
        <w:t>to require debate within our movement and careful, collective decision-making within and across organizations.</w:t>
      </w:r>
    </w:p>
    <w:p w14:paraId="4387D397" w14:textId="77777777" w:rsidR="000D2B45" w:rsidRPr="00CE7F57" w:rsidRDefault="000D2B45" w:rsidP="000D2B45">
      <w:pPr>
        <w:rPr>
          <w:rStyle w:val="StyleUnderline"/>
          <w:highlight w:val="green"/>
        </w:rPr>
      </w:pPr>
      <w:r w:rsidRPr="00DF6DE8">
        <w:t>The union difference</w:t>
      </w:r>
    </w:p>
    <w:p w14:paraId="4CCD3088" w14:textId="77777777" w:rsidR="000D2B45" w:rsidRPr="00CE7F57" w:rsidRDefault="000D2B45" w:rsidP="000D2B45">
      <w:pPr>
        <w:rPr>
          <w:rStyle w:val="StyleUnderline"/>
          <w:highlight w:val="green"/>
        </w:rPr>
      </w:pPr>
      <w:r w:rsidRPr="00DF6DE8">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DF6DE8">
        <w:rPr>
          <w:rStyle w:val="StyleUnderline"/>
        </w:rPr>
        <w:t>with the current imperative to build an independent, expanding multi-racial working-class movement that includes people from all walks</w:t>
      </w:r>
      <w:r w:rsidRPr="000D2CDB">
        <w:rPr>
          <w:rStyle w:val="StyleUnderline"/>
        </w:rPr>
        <w:t xml:space="preserve"> of life, the labor movement </w:t>
      </w:r>
      <w:r w:rsidRPr="000D2CDB">
        <w:rPr>
          <w:rStyle w:val="Emphasis"/>
        </w:rPr>
        <w:t>plays a unique role.</w:t>
      </w:r>
      <w:r w:rsidRPr="000D2CDB">
        <w:t> </w:t>
      </w:r>
    </w:p>
    <w:p w14:paraId="76CBA1BA" w14:textId="77777777" w:rsidR="000D2B45" w:rsidRPr="00CE7F57" w:rsidRDefault="000D2B45" w:rsidP="000D2B45">
      <w:pPr>
        <w:rPr>
          <w:rStyle w:val="StyleUnderline"/>
          <w:highlight w:val="green"/>
        </w:rPr>
      </w:pPr>
      <w:r w:rsidRPr="00DF6DE8">
        <w:rPr>
          <w:rStyle w:val="StyleUnderline"/>
        </w:rPr>
        <w:t xml:space="preserve">Unions are </w:t>
      </w:r>
      <w:r w:rsidRPr="00DF6DE8">
        <w:rPr>
          <w:rStyle w:val="Emphasis"/>
        </w:rPr>
        <w:t>mass organizations</w:t>
      </w:r>
      <w:r w:rsidRPr="00DF6DE8">
        <w:rPr>
          <w:rStyle w:val="StyleUnderline"/>
        </w:rPr>
        <w:t xml:space="preserve"> that </w:t>
      </w:r>
      <w:r w:rsidRPr="00DF6DE8">
        <w:rPr>
          <w:rStyle w:val="Emphasis"/>
        </w:rPr>
        <w:t>bring people together</w:t>
      </w:r>
      <w:r w:rsidRPr="00DF6DE8">
        <w:rPr>
          <w:rStyle w:val="StyleUnderline"/>
        </w:rPr>
        <w:t xml:space="preserve"> </w:t>
      </w:r>
      <w:r w:rsidRPr="00DF6DE8">
        <w:t xml:space="preserve">across differences: the common denominator of members is their employer. </w:t>
      </w:r>
      <w:r w:rsidRPr="00DF6DE8">
        <w:rPr>
          <w:rStyle w:val="StyleUnderline"/>
        </w:rPr>
        <w:t xml:space="preserve">Unions </w:t>
      </w:r>
      <w:r w:rsidRPr="00DF6DE8">
        <w:rPr>
          <w:rStyle w:val="Emphasis"/>
        </w:rPr>
        <w:t>have their own resources</w:t>
      </w:r>
      <w:r w:rsidRPr="00DF6DE8">
        <w:rPr>
          <w:rStyle w:val="StyleUnderline"/>
        </w:rPr>
        <w:t xml:space="preserve">, are often </w:t>
      </w:r>
      <w:r w:rsidRPr="00DF6DE8">
        <w:rPr>
          <w:rStyle w:val="Emphasis"/>
        </w:rPr>
        <w:t>multi-racial</w:t>
      </w:r>
      <w:r w:rsidRPr="00DF6DE8">
        <w:rPr>
          <w:rStyle w:val="StyleUnderline"/>
        </w:rPr>
        <w:t xml:space="preserve">, many </w:t>
      </w:r>
      <w:r w:rsidRPr="00DF6DE8">
        <w:rPr>
          <w:rStyle w:val="Emphasis"/>
        </w:rPr>
        <w:t>have democratic mechanisms</w:t>
      </w:r>
      <w:r w:rsidRPr="00DF6DE8">
        <w:rPr>
          <w:rStyle w:val="StyleUnderline"/>
        </w:rPr>
        <w:t xml:space="preserve">, and they are one of few organizations that give working people direct experience with democracy. Many unions </w:t>
      </w:r>
      <w:r w:rsidRPr="00DF6DE8">
        <w:rPr>
          <w:rStyle w:val="Emphasis"/>
        </w:rPr>
        <w:t xml:space="preserve">have the potential for </w:t>
      </w:r>
      <w:r w:rsidRPr="00CE7F57">
        <w:rPr>
          <w:rStyle w:val="Emphasis"/>
          <w:highlight w:val="green"/>
        </w:rPr>
        <w:t>scale across</w:t>
      </w:r>
      <w:r w:rsidRPr="000D2CDB">
        <w:rPr>
          <w:rStyle w:val="Emphasis"/>
        </w:rPr>
        <w:t xml:space="preserve"> regions, states, and </w:t>
      </w:r>
      <w:r w:rsidRPr="00CE7F57">
        <w:rPr>
          <w:rStyle w:val="Emphasis"/>
          <w:highlight w:val="green"/>
        </w:rPr>
        <w:t>the country</w:t>
      </w:r>
      <w:r w:rsidRPr="000D2CDB">
        <w:rPr>
          <w:rStyle w:val="StyleUnderline"/>
        </w:rPr>
        <w:t>, as well as legal and political structures for bargaining and pushing common good demands. </w:t>
      </w:r>
    </w:p>
    <w:p w14:paraId="7D0851FB" w14:textId="77777777" w:rsidR="000D2B45" w:rsidRPr="00CE7F57" w:rsidRDefault="000D2B45" w:rsidP="000D2B45">
      <w:pPr>
        <w:rPr>
          <w:rStyle w:val="StyleUnderline"/>
          <w:highlight w:val="green"/>
        </w:rPr>
      </w:pPr>
      <w:r w:rsidRPr="00DF6DE8">
        <w:rPr>
          <w:rStyle w:val="StyleUnderline"/>
        </w:rPr>
        <w:t xml:space="preserve">Unions have the potential, and often legal rights, </w:t>
      </w:r>
      <w:r w:rsidRPr="00DF6DE8">
        <w:rPr>
          <w:rStyle w:val="Emphasis"/>
        </w:rPr>
        <w:t>to create economic disruption</w:t>
      </w:r>
      <w:r w:rsidRPr="00DF6DE8">
        <w:t xml:space="preserve">. Moreover, </w:t>
      </w:r>
      <w:r w:rsidRPr="00DF6DE8">
        <w:rPr>
          <w:rStyle w:val="StyleUnderline"/>
        </w:rPr>
        <w:t xml:space="preserve">unions have a </w:t>
      </w:r>
      <w:r w:rsidRPr="00DF6DE8">
        <w:rPr>
          <w:rStyle w:val="Emphasis"/>
        </w:rPr>
        <w:t>long history of fighting against authoritarianism</w:t>
      </w:r>
      <w:r w:rsidRPr="00DF6DE8">
        <w:rPr>
          <w:rStyle w:val="StyleUnderline"/>
        </w:rPr>
        <w:t xml:space="preserve">, </w:t>
      </w:r>
      <w:r w:rsidRPr="00DF6DE8">
        <w:rPr>
          <w:rStyle w:val="Emphasis"/>
        </w:rPr>
        <w:t>fascism</w:t>
      </w:r>
      <w:r w:rsidRPr="00DF6DE8">
        <w:rPr>
          <w:rStyle w:val="StyleUnderline"/>
        </w:rPr>
        <w:t xml:space="preserve">, and </w:t>
      </w:r>
      <w:r w:rsidRPr="00DF6DE8">
        <w:rPr>
          <w:rStyle w:val="Emphasis"/>
        </w:rPr>
        <w:t>repression</w:t>
      </w:r>
      <w:r w:rsidRPr="00DF6DE8">
        <w:rPr>
          <w:rStyle w:val="StyleUnderline"/>
        </w:rPr>
        <w:t xml:space="preserve"> – </w:t>
      </w:r>
      <w:r w:rsidRPr="00DF6DE8">
        <w:rPr>
          <w:rStyle w:val="Emphasis"/>
        </w:rPr>
        <w:t>in South Africa in the fight against apartheid</w:t>
      </w:r>
      <w:r w:rsidRPr="00DF6DE8">
        <w:rPr>
          <w:rStyle w:val="StyleUnderline"/>
        </w:rPr>
        <w:t xml:space="preserve">, </w:t>
      </w:r>
      <w:r w:rsidRPr="00DF6DE8">
        <w:rPr>
          <w:rStyle w:val="Emphasis"/>
        </w:rPr>
        <w:t>in Central America in the struggles against U.S.-supported authoritarian regimes</w:t>
      </w:r>
      <w:r w:rsidRPr="00DF6DE8">
        <w:rPr>
          <w:rStyle w:val="StyleUnderline"/>
        </w:rPr>
        <w:t xml:space="preserve">, in </w:t>
      </w:r>
      <w:r w:rsidRPr="00DF6DE8">
        <w:rPr>
          <w:rStyle w:val="Emphasis"/>
        </w:rPr>
        <w:t>the U.S. in support of the </w:t>
      </w:r>
      <w:hyperlink r:id="rId27" w:history="1">
        <w:r w:rsidRPr="00DF6DE8">
          <w:rPr>
            <w:rStyle w:val="Emphasis"/>
          </w:rPr>
          <w:t>Civil Rights Movement</w:t>
        </w:r>
      </w:hyperlink>
      <w:r w:rsidRPr="00DF6DE8">
        <w:rPr>
          <w:rStyle w:val="StyleUnderline"/>
        </w:rPr>
        <w:t> and against </w:t>
      </w:r>
      <w:hyperlink r:id="rId28" w:history="1">
        <w:r w:rsidRPr="00DF6DE8">
          <w:rPr>
            <w:rStyle w:val="StyleUnderline"/>
          </w:rPr>
          <w:t>anti-worker repression</w:t>
        </w:r>
      </w:hyperlink>
      <w:r w:rsidRPr="00DF6DE8">
        <w:rPr>
          <w:rStyle w:val="StyleUnderline"/>
        </w:rPr>
        <w:t>, and in many other instances domestically and internationally</w:t>
      </w:r>
      <w:r w:rsidRPr="00DF6DE8">
        <w:t>. </w:t>
      </w:r>
    </w:p>
    <w:p w14:paraId="433DFC4D" w14:textId="77777777" w:rsidR="000D2B45" w:rsidRPr="00CE7F57" w:rsidRDefault="000D2B45" w:rsidP="000D2B45">
      <w:pPr>
        <w:rPr>
          <w:rStyle w:val="StyleUnderline"/>
          <w:highlight w:val="green"/>
        </w:rPr>
      </w:pPr>
      <w:r w:rsidRPr="00CE7F57">
        <w:rPr>
          <w:rStyle w:val="StyleUnderline"/>
          <w:highlight w:val="green"/>
        </w:rPr>
        <w:t xml:space="preserve">As the </w:t>
      </w:r>
      <w:r w:rsidRPr="00CE7F57">
        <w:rPr>
          <w:rStyle w:val="Emphasis"/>
          <w:highlight w:val="green"/>
        </w:rPr>
        <w:t>most diverse organizations</w:t>
      </w:r>
      <w:r w:rsidRPr="000D2CDB">
        <w:rPr>
          <w:rStyle w:val="StyleUnderline"/>
        </w:rPr>
        <w:t xml:space="preserve"> in </w:t>
      </w:r>
      <w:r w:rsidRPr="00DF6DE8">
        <w:rPr>
          <w:rStyle w:val="StyleUnderline"/>
        </w:rPr>
        <w:t xml:space="preserve">the U.S., unions are the </w:t>
      </w:r>
      <w:r w:rsidRPr="00DF6DE8">
        <w:rPr>
          <w:rStyle w:val="Emphasis"/>
        </w:rPr>
        <w:t>best</w:t>
      </w:r>
      <w:r w:rsidRPr="00DF6DE8">
        <w:rPr>
          <w:rStyle w:val="StyleUnderline"/>
        </w:rPr>
        <w:t xml:space="preserve"> vehicle to address </w:t>
      </w:r>
      <w:r w:rsidRPr="00DF6DE8">
        <w:rPr>
          <w:rStyle w:val="Emphasis"/>
        </w:rPr>
        <w:t>racist, sexist, anti-LGBTQ, and xenophobic views</w:t>
      </w:r>
      <w:r w:rsidRPr="00DF6DE8">
        <w:rPr>
          <w:rStyle w:val="StyleUnderline"/>
        </w:rPr>
        <w:t>, and the social isolation and alienation that exacerbate them</w:t>
      </w:r>
      <w:r w:rsidRPr="00DF6DE8">
        <w:t>. Understanding this is critical as Trump seeks to build more support among workers, within a specifically anti-immigrant, misogynistic, anti-LGBTQ, and racially</w:t>
      </w:r>
      <w:r w:rsidRPr="000D2CDB">
        <w:t xml:space="preserve">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CE7F57">
        <w:rPr>
          <w:rStyle w:val="StyleUnderline"/>
          <w:highlight w:val="green"/>
        </w:rPr>
        <w:t xml:space="preserve">People </w:t>
      </w:r>
      <w:r w:rsidRPr="00CE7F57">
        <w:rPr>
          <w:rStyle w:val="Emphasis"/>
          <w:highlight w:val="green"/>
        </w:rPr>
        <w:t xml:space="preserve">learn solidarity </w:t>
      </w:r>
      <w:r w:rsidRPr="00DF6DE8">
        <w:rPr>
          <w:rStyle w:val="Emphasis"/>
        </w:rPr>
        <w:t xml:space="preserve">in union </w:t>
      </w:r>
      <w:proofErr w:type="gramStart"/>
      <w:r w:rsidRPr="00DF6DE8">
        <w:rPr>
          <w:rStyle w:val="Emphasis"/>
        </w:rPr>
        <w:t>fights</w:t>
      </w:r>
      <w:r w:rsidRPr="000D2CDB">
        <w:rPr>
          <w:rStyle w:val="StyleUnderline"/>
        </w:rPr>
        <w:t>, and</w:t>
      </w:r>
      <w:proofErr w:type="gramEnd"/>
      <w:r w:rsidRPr="000D2CDB">
        <w:rPr>
          <w:rStyle w:val="StyleUnderline"/>
        </w:rPr>
        <w:t xml:space="preserve"> being a union member </w:t>
      </w:r>
      <w:r w:rsidRPr="00CE7F57">
        <w:rPr>
          <w:rStyle w:val="StyleUnderline"/>
          <w:highlight w:val="green"/>
        </w:rPr>
        <w:t xml:space="preserve">leads to </w:t>
      </w:r>
      <w:r w:rsidRPr="00CE7F57">
        <w:rPr>
          <w:rStyle w:val="Emphasis"/>
          <w:highlight w:val="green"/>
        </w:rPr>
        <w:t>progressive</w:t>
      </w:r>
      <w:r w:rsidRPr="00DF6DE8">
        <w:t xml:space="preserve"> </w:t>
      </w:r>
      <w:r w:rsidRPr="00DF6DE8">
        <w:rPr>
          <w:iCs/>
        </w:rPr>
        <w:t>views</w:t>
      </w:r>
      <w:r w:rsidRPr="00DF6DE8">
        <w:t> </w:t>
      </w:r>
      <w:r w:rsidRPr="00CE7F57">
        <w:rPr>
          <w:rStyle w:val="Emphasis"/>
          <w:highlight w:val="green"/>
        </w:rPr>
        <w:t>on the economy</w:t>
      </w:r>
      <w:r w:rsidRPr="00CE7F57">
        <w:rPr>
          <w:rStyle w:val="StyleUnderline"/>
          <w:highlight w:val="green"/>
        </w:rPr>
        <w:t xml:space="preserve">, </w:t>
      </w:r>
      <w:r w:rsidRPr="00CE7F57">
        <w:rPr>
          <w:rStyle w:val="Emphasis"/>
          <w:highlight w:val="green"/>
        </w:rPr>
        <w:t>race</w:t>
      </w:r>
      <w:r w:rsidRPr="00CE7F57">
        <w:rPr>
          <w:rStyle w:val="StyleUnderline"/>
          <w:highlight w:val="green"/>
        </w:rPr>
        <w:t xml:space="preserve">, </w:t>
      </w:r>
      <w:r w:rsidRPr="00CE7F57">
        <w:rPr>
          <w:rStyle w:val="Emphasis"/>
          <w:highlight w:val="green"/>
        </w:rPr>
        <w:t>gender</w:t>
      </w:r>
      <w:r w:rsidRPr="00CE7F57">
        <w:rPr>
          <w:rStyle w:val="StyleUnderline"/>
          <w:highlight w:val="green"/>
        </w:rPr>
        <w:t xml:space="preserve">, and </w:t>
      </w:r>
      <w:r w:rsidRPr="00CE7F57">
        <w:rPr>
          <w:rStyle w:val="Emphasis"/>
          <w:highlight w:val="green"/>
        </w:rPr>
        <w:t>more</w:t>
      </w:r>
      <w:r w:rsidRPr="000D2CDB">
        <w:rPr>
          <w:rStyle w:val="StyleUnderline"/>
        </w:rPr>
        <w:t>.</w:t>
      </w:r>
    </w:p>
    <w:p w14:paraId="3C04E207" w14:textId="77777777" w:rsidR="000D2B45" w:rsidRPr="00CE7F57" w:rsidRDefault="000D2B45" w:rsidP="000D2B45">
      <w:pPr>
        <w:rPr>
          <w:rStyle w:val="StyleUnderline"/>
          <w:highlight w:val="green"/>
        </w:rPr>
      </w:pPr>
      <w:r w:rsidRPr="000D2CDB">
        <w:t xml:space="preserve">From this perspective, it is critical to understand that tens of millions of working-class people who voted for Trump or chose not to vote at all are in labor’s orbit, can be important members of a multi-racial working-class movement, and must be </w:t>
      </w:r>
      <w:r w:rsidRPr="00DF6DE8">
        <w:t xml:space="preserve">engaged. </w:t>
      </w:r>
      <w:r w:rsidRPr="00DF6DE8">
        <w:rPr>
          <w:rStyle w:val="StyleUnderline"/>
        </w:rPr>
        <w:t xml:space="preserve">Organizing to radically increase union membership is a </w:t>
      </w:r>
      <w:r w:rsidRPr="00CE7F57">
        <w:rPr>
          <w:rStyle w:val="Emphasis"/>
          <w:highlight w:val="green"/>
        </w:rPr>
        <w:t>foundational</w:t>
      </w:r>
      <w:r w:rsidRPr="00DF6DE8">
        <w:rPr>
          <w:rStyle w:val="Emphasis"/>
        </w:rPr>
        <w:t xml:space="preserve"> part of the </w:t>
      </w:r>
      <w:r w:rsidRPr="00CE7F57">
        <w:rPr>
          <w:rStyle w:val="Emphasis"/>
          <w:highlight w:val="green"/>
        </w:rPr>
        <w:t>work ahead</w:t>
      </w:r>
      <w:r w:rsidRPr="000D2CDB">
        <w:rPr>
          <w:rStyle w:val="StyleUnderline"/>
        </w:rPr>
        <w:t xml:space="preserve"> — not only for economic justice, but </w:t>
      </w:r>
      <w:r w:rsidRPr="000D2CDB">
        <w:rPr>
          <w:rStyle w:val="Emphasis"/>
        </w:rPr>
        <w:t>for multi-racial democracy.</w:t>
      </w:r>
    </w:p>
    <w:p w14:paraId="225FE808" w14:textId="77777777" w:rsidR="000D2B45" w:rsidRPr="00CE7F57" w:rsidRDefault="000D2B45" w:rsidP="000D2B45">
      <w:pPr>
        <w:rPr>
          <w:rStyle w:val="StyleUnderline"/>
          <w:highlight w:val="green"/>
        </w:rPr>
      </w:pPr>
      <w:r w:rsidRPr="000D2CDB">
        <w:rPr>
          <w:rStyle w:val="StyleUnderline"/>
        </w:rPr>
        <w:t>The</w:t>
      </w:r>
      <w:r w:rsidRPr="000D2CDB">
        <w:t xml:space="preserve"> primary </w:t>
      </w:r>
      <w:r w:rsidRPr="000D2CDB">
        <w:rPr>
          <w:rStyle w:val="StyleUnderline"/>
        </w:rPr>
        <w:t>tasks of an intensified Block and Build approach</w:t>
      </w:r>
      <w:r w:rsidRPr="000D2CDB">
        <w:t xml:space="preserve"> will be different based on context. In blue areas, </w:t>
      </w:r>
      <w:r w:rsidRPr="000D2CDB">
        <w:rPr>
          <w:rStyle w:val="StyleUnderline"/>
        </w:rPr>
        <w:t>it will include building zones of resistance, competing for governing power in labor/community coalitions, and fighting for structural demands for economic redistribution and democratic rights</w:t>
      </w:r>
      <w:r w:rsidRPr="000D2CDB">
        <w:t xml:space="preserve">. Unions in blue areas should systematically organize to provide solidarity support for actions in red and purple </w:t>
      </w:r>
      <w:proofErr w:type="gramStart"/>
      <w:r w:rsidRPr="000D2CDB">
        <w:t>areas, and</w:t>
      </w:r>
      <w:proofErr w:type="gramEnd"/>
      <w:r w:rsidRPr="000D2CDB">
        <w:t xml:space="preserve"> should direct resources to organizations in those areas. </w:t>
      </w:r>
    </w:p>
    <w:p w14:paraId="54554B4E" w14:textId="77777777" w:rsidR="000D2B45" w:rsidRPr="00CE7F57" w:rsidRDefault="000D2B45" w:rsidP="000D2B45">
      <w:pPr>
        <w:rPr>
          <w:rStyle w:val="StyleUnderline"/>
          <w:highlight w:val="green"/>
        </w:rPr>
      </w:pPr>
      <w:r w:rsidRPr="00DF6DE8">
        <w:lastRenderedPageBreak/>
        <w:t xml:space="preserve">In purple areas, </w:t>
      </w:r>
      <w:r w:rsidRPr="00DF6DE8">
        <w:rPr>
          <w:rStyle w:val="StyleUnderline"/>
        </w:rPr>
        <w:t xml:space="preserve">the strategy will include </w:t>
      </w:r>
      <w:r w:rsidRPr="00DF6DE8">
        <w:rPr>
          <w:rStyle w:val="Emphasis"/>
        </w:rPr>
        <w:t>defending the most vulnerable</w:t>
      </w:r>
      <w:r w:rsidRPr="00DF6DE8">
        <w:rPr>
          <w:rStyle w:val="StyleUnderline"/>
        </w:rPr>
        <w:t xml:space="preserve">, building </w:t>
      </w:r>
      <w:r w:rsidRPr="00DF6DE8">
        <w:rPr>
          <w:rStyle w:val="Emphasis"/>
        </w:rPr>
        <w:t>campaigns for economic redistribution</w:t>
      </w:r>
      <w:r w:rsidRPr="00DF6DE8">
        <w:rPr>
          <w:rStyle w:val="StyleUnderline"/>
        </w:rPr>
        <w:t xml:space="preserve"> and </w:t>
      </w:r>
      <w:r w:rsidRPr="00DF6DE8">
        <w:rPr>
          <w:rStyle w:val="Emphasis"/>
        </w:rPr>
        <w:t>democratic rights</w:t>
      </w:r>
      <w:r w:rsidRPr="00DF6DE8">
        <w:rPr>
          <w:rStyle w:val="StyleUnderline"/>
        </w:rPr>
        <w:t xml:space="preserve">, and </w:t>
      </w:r>
      <w:r w:rsidRPr="00DF6DE8">
        <w:rPr>
          <w:rStyle w:val="Emphasis"/>
        </w:rPr>
        <w:t>organizing to defeat MAGA</w:t>
      </w:r>
      <w:r w:rsidRPr="00DF6DE8">
        <w:t xml:space="preserve"> in 2026. In red areas, the work will include defending the most vulnerable, building mutual aid and alternative institutions, and organizing labor/community issue campaigns </w:t>
      </w:r>
      <w:r w:rsidRPr="00DF6DE8">
        <w:rPr>
          <w:rStyle w:val="StyleUnderline"/>
        </w:rPr>
        <w:t>that split the Right’s coalition</w:t>
      </w:r>
      <w:r w:rsidRPr="00DF6DE8">
        <w:t>. In all contexts, resources should go towards organizing drives and campaigns where workers and communities can build strategic leverage against employers of size and political importance.</w:t>
      </w:r>
    </w:p>
    <w:p w14:paraId="6736C55A" w14:textId="77777777" w:rsidR="000D2B45" w:rsidRPr="0086400A" w:rsidRDefault="000D2B45" w:rsidP="000D2B45"/>
    <w:p w14:paraId="3B3DFB9E" w14:textId="77777777" w:rsidR="000D2B45" w:rsidRDefault="000D2B45" w:rsidP="000D2B45">
      <w:pPr>
        <w:pStyle w:val="Heading2"/>
      </w:pPr>
      <w:r>
        <w:lastRenderedPageBreak/>
        <w:t>CASE</w:t>
      </w:r>
    </w:p>
    <w:p w14:paraId="2617EA70" w14:textId="77777777" w:rsidR="000D2B45" w:rsidRPr="002D7D15" w:rsidRDefault="000D2B45" w:rsidP="000D2B45">
      <w:pPr>
        <w:pStyle w:val="Heading4"/>
        <w:rPr>
          <w:rFonts w:cs="Calibri"/>
        </w:rPr>
      </w:pPr>
      <w:r w:rsidRPr="002D7D15">
        <w:rPr>
          <w:rFonts w:cs="Calibri"/>
        </w:rPr>
        <w:t>Vote neg on presumption.</w:t>
      </w:r>
    </w:p>
    <w:p w14:paraId="7E89A07A" w14:textId="77777777" w:rsidR="000D2B45" w:rsidRPr="002D7D15" w:rsidRDefault="000D2B45" w:rsidP="000D2B45">
      <w:pPr>
        <w:pStyle w:val="Heading4"/>
        <w:rPr>
          <w:rFonts w:cs="Calibri"/>
        </w:rPr>
      </w:pPr>
      <w:r>
        <w:rPr>
          <w:rFonts w:cs="Calibri"/>
        </w:rPr>
        <w:t>1</w:t>
      </w:r>
      <w:r w:rsidRPr="002D7D15">
        <w:rPr>
          <w:rFonts w:cs="Calibri"/>
        </w:rPr>
        <w:t xml:space="preserve">. </w:t>
      </w:r>
      <w:r w:rsidRPr="002D7D15">
        <w:rPr>
          <w:rFonts w:cs="Calibri"/>
          <w:u w:val="single"/>
        </w:rPr>
        <w:t>BURDEN OF PROOF</w:t>
      </w:r>
      <w:r w:rsidRPr="002D7D15">
        <w:rPr>
          <w:rFonts w:cs="Calibri"/>
        </w:rPr>
        <w:t xml:space="preserve">. Their scholarship is </w:t>
      </w:r>
      <w:r w:rsidRPr="002D7D15">
        <w:rPr>
          <w:rFonts w:cs="Calibri"/>
          <w:u w:val="single"/>
        </w:rPr>
        <w:t>already</w:t>
      </w:r>
      <w:r w:rsidRPr="002D7D15">
        <w:rPr>
          <w:rFonts w:cs="Calibri"/>
        </w:rPr>
        <w:t xml:space="preserve"> affirmed by academics, past AFF rounds </w:t>
      </w:r>
      <w:r w:rsidRPr="002D7D15">
        <w:rPr>
          <w:rFonts w:cs="Calibri"/>
          <w:u w:val="single"/>
        </w:rPr>
        <w:t>disprove</w:t>
      </w:r>
      <w:r w:rsidRPr="002D7D15">
        <w:rPr>
          <w:rFonts w:cs="Calibri"/>
        </w:rPr>
        <w:t xml:space="preserve"> debate’s key, and the ballot isn’t </w:t>
      </w:r>
      <w:r w:rsidRPr="002D7D15">
        <w:rPr>
          <w:rFonts w:cs="Calibri"/>
          <w:u w:val="single"/>
        </w:rPr>
        <w:t>intrinsic</w:t>
      </w:r>
      <w:r w:rsidRPr="002D7D15">
        <w:rPr>
          <w:rFonts w:cs="Calibri"/>
        </w:rPr>
        <w:t xml:space="preserve"> to the performance of the 1AC.</w:t>
      </w:r>
    </w:p>
    <w:p w14:paraId="00DE67B4" w14:textId="77777777" w:rsidR="000D2B45" w:rsidRPr="002D7D15" w:rsidRDefault="000D2B45" w:rsidP="000D2B45">
      <w:pPr>
        <w:pStyle w:val="Heading4"/>
        <w:rPr>
          <w:rFonts w:cs="Calibri"/>
        </w:rPr>
      </w:pPr>
      <w:r>
        <w:rPr>
          <w:rFonts w:cs="Calibri"/>
        </w:rPr>
        <w:t>2</w:t>
      </w:r>
      <w:r w:rsidRPr="002D7D15">
        <w:rPr>
          <w:rFonts w:cs="Calibri"/>
        </w:rPr>
        <w:t xml:space="preserve">. </w:t>
      </w:r>
      <w:r w:rsidRPr="002D7D15">
        <w:rPr>
          <w:rFonts w:cs="Calibri"/>
          <w:u w:val="single"/>
        </w:rPr>
        <w:t>COMPETITION DA</w:t>
      </w:r>
      <w:r w:rsidRPr="002D7D15">
        <w:rPr>
          <w:rFonts w:cs="Calibri"/>
        </w:rPr>
        <w:t xml:space="preserve">. They refine the aff according to what best wins them ballots from judges which ensures their method can’t scale up and gets coopted by problematic norms in the debate community and judge bias. </w:t>
      </w:r>
    </w:p>
    <w:p w14:paraId="6F3D0FC6" w14:textId="77777777" w:rsidR="000D2B45" w:rsidRPr="002D7D15" w:rsidRDefault="000D2B45" w:rsidP="000D2B45">
      <w:pPr>
        <w:pStyle w:val="Heading4"/>
        <w:rPr>
          <w:rFonts w:cs="Calibri"/>
        </w:rPr>
      </w:pPr>
      <w:r>
        <w:rPr>
          <w:rFonts w:cs="Calibri"/>
        </w:rPr>
        <w:t>3</w:t>
      </w:r>
      <w:r w:rsidRPr="002D7D15">
        <w:rPr>
          <w:rFonts w:cs="Calibri"/>
        </w:rPr>
        <w:t xml:space="preserve">. </w:t>
      </w:r>
      <w:r w:rsidRPr="002D7D15">
        <w:rPr>
          <w:rFonts w:cs="Calibri"/>
          <w:u w:val="single"/>
        </w:rPr>
        <w:t>FORUM</w:t>
      </w:r>
      <w:r w:rsidRPr="002D7D15">
        <w:rPr>
          <w:rFonts w:cs="Calibri"/>
        </w:rPr>
        <w:t>. YouTube, academic conferences, online, protests, etc. all solve.</w:t>
      </w:r>
    </w:p>
    <w:p w14:paraId="1492FF4B" w14:textId="77777777" w:rsidR="000D2B45" w:rsidRDefault="000D2B45" w:rsidP="000D2B45">
      <w:pPr>
        <w:pStyle w:val="Heading4"/>
        <w:rPr>
          <w:rFonts w:cs="Calibri"/>
        </w:rPr>
      </w:pPr>
      <w:r>
        <w:rPr>
          <w:rFonts w:cs="Calibri"/>
        </w:rPr>
        <w:t>4</w:t>
      </w:r>
      <w:r w:rsidRPr="002D7D15">
        <w:rPr>
          <w:rFonts w:cs="Calibri"/>
        </w:rPr>
        <w:t xml:space="preserve">. </w:t>
      </w:r>
      <w:r w:rsidRPr="002D7D15">
        <w:rPr>
          <w:rFonts w:cs="Calibri"/>
          <w:u w:val="single"/>
        </w:rPr>
        <w:t>DOUBLE BIND.</w:t>
      </w:r>
      <w:r w:rsidRPr="002D7D15">
        <w:rPr>
          <w:rFonts w:cs="Calibri"/>
        </w:rPr>
        <w:t xml:space="preserve"> If the aff is true, then it means negation is impossible---if the aff is not true, you should vote neg on presumption---endorsing their method absent opportunity to assess its legitimacy produces poor decision-making and scholarship.</w:t>
      </w:r>
    </w:p>
    <w:p w14:paraId="66588F86" w14:textId="77777777" w:rsidR="000D2B45" w:rsidRDefault="000D2B45" w:rsidP="000D2B45">
      <w:pPr>
        <w:pStyle w:val="Heading4"/>
      </w:pPr>
      <w:r>
        <w:t xml:space="preserve">5. Introducing the 1AC in an academic space reinscribes imperialism by buying into its </w:t>
      </w:r>
      <w:r w:rsidRPr="009D2AE2">
        <w:rPr>
          <w:u w:val="single"/>
        </w:rPr>
        <w:t>competition for recognition</w:t>
      </w:r>
      <w:r>
        <w:t xml:space="preserve"> and producing esoteric jargon that </w:t>
      </w:r>
      <w:r w:rsidRPr="009D2AE2">
        <w:rPr>
          <w:u w:val="single"/>
        </w:rPr>
        <w:t>distances</w:t>
      </w:r>
      <w:r>
        <w:t xml:space="preserve"> it from social movements.</w:t>
      </w:r>
    </w:p>
    <w:p w14:paraId="6E86F91E" w14:textId="77777777" w:rsidR="000D2B45" w:rsidRDefault="000D2B45" w:rsidP="000D2B45">
      <w:r w:rsidRPr="00AE32EC">
        <w:rPr>
          <w:rStyle w:val="Style13ptBold"/>
        </w:rPr>
        <w:t>Susen 20</w:t>
      </w:r>
      <w: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4B0FF440" w14:textId="77777777" w:rsidR="000D2B45" w:rsidRPr="00AB2849" w:rsidRDefault="000D2B45" w:rsidP="000D2B45">
      <w:pPr>
        <w:rPr>
          <w:sz w:val="10"/>
        </w:rPr>
      </w:pPr>
      <w:r w:rsidRPr="00CE7F57">
        <w:rPr>
          <w:rStyle w:val="StyleUnderline"/>
          <w:highlight w:val="green"/>
        </w:rPr>
        <w:t>This</w:t>
      </w:r>
      <w:r w:rsidRPr="00A256FE">
        <w:rPr>
          <w:rStyle w:val="StyleUnderline"/>
        </w:rPr>
        <w:t xml:space="preserve"> seemingly </w:t>
      </w:r>
      <w:r w:rsidRPr="008E3244">
        <w:rPr>
          <w:rStyle w:val="StyleUnderline"/>
        </w:rPr>
        <w:t>‘</w:t>
      </w:r>
      <w:r w:rsidRPr="00CE7F57">
        <w:rPr>
          <w:rStyle w:val="Emphasis"/>
          <w:highlight w:val="green"/>
        </w:rPr>
        <w:t>radical’ attitude</w:t>
      </w:r>
      <w:r w:rsidRPr="00CE7F57">
        <w:rPr>
          <w:rStyle w:val="StyleUnderline"/>
          <w:highlight w:val="green"/>
        </w:rPr>
        <w:t xml:space="preserve"> is </w:t>
      </w:r>
      <w:r w:rsidRPr="00CE7F57">
        <w:rPr>
          <w:rStyle w:val="Emphasis"/>
          <w:highlight w:val="green"/>
        </w:rPr>
        <w:t>problematic</w:t>
      </w:r>
      <w:r w:rsidRPr="00A256FE">
        <w:rPr>
          <w:rStyle w:val="StyleUnderline"/>
        </w:rPr>
        <w:t>, however, to the extent</w:t>
      </w:r>
      <w:r w:rsidRPr="00AB2849">
        <w:rPr>
          <w:sz w:val="10"/>
        </w:rPr>
        <w:t xml:space="preserve"> that postcolonial and decolonial </w:t>
      </w:r>
      <w:r w:rsidRPr="00CE7F57">
        <w:rPr>
          <w:rStyle w:val="Emphasis"/>
          <w:highlight w:val="green"/>
        </w:rPr>
        <w:t>scholars</w:t>
      </w:r>
      <w:r w:rsidRPr="00CE7F57">
        <w:rPr>
          <w:rStyle w:val="StyleUnderline"/>
          <w:highlight w:val="green"/>
        </w:rPr>
        <w:t xml:space="preserve"> are</w:t>
      </w:r>
      <w:r w:rsidRPr="00A256FE">
        <w:rPr>
          <w:rStyle w:val="StyleUnderline"/>
        </w:rPr>
        <w:t xml:space="preserve"> themselves </w:t>
      </w:r>
      <w:r w:rsidRPr="00CE7F57">
        <w:rPr>
          <w:rStyle w:val="Emphasis"/>
          <w:highlight w:val="green"/>
        </w:rPr>
        <w:t>actively involved</w:t>
      </w:r>
      <w:r w:rsidRPr="00CE7F57">
        <w:rPr>
          <w:rStyle w:val="StyleUnderline"/>
          <w:highlight w:val="green"/>
        </w:rPr>
        <w:t xml:space="preserve"> in strengthening</w:t>
      </w:r>
      <w:r w:rsidRPr="00A256FE">
        <w:rPr>
          <w:rStyle w:val="StyleUnderline"/>
        </w:rPr>
        <w:t xml:space="preserve"> the </w:t>
      </w:r>
      <w:r w:rsidRPr="00CE7F57">
        <w:rPr>
          <w:rStyle w:val="Emphasis"/>
          <w:highlight w:val="green"/>
        </w:rPr>
        <w:t>existing</w:t>
      </w:r>
      <w:r w:rsidRPr="00A256FE">
        <w:rPr>
          <w:rStyle w:val="StyleUnderline"/>
        </w:rPr>
        <w:t xml:space="preserve"> state of </w:t>
      </w:r>
      <w:r w:rsidRPr="00CE7F57">
        <w:rPr>
          <w:rStyle w:val="Emphasis"/>
          <w:highlight w:val="green"/>
        </w:rPr>
        <w:t>affairs</w:t>
      </w:r>
      <w:r w:rsidRPr="00856413">
        <w:rPr>
          <w:rStyle w:val="StyleUnderline"/>
        </w:rPr>
        <w:t xml:space="preserve">―notably </w:t>
      </w:r>
      <w:r w:rsidRPr="00CE7F57">
        <w:rPr>
          <w:rStyle w:val="Emphasis"/>
          <w:sz w:val="30"/>
          <w:szCs w:val="30"/>
          <w:highlight w:val="green"/>
        </w:rPr>
        <w:t>by ‘playing the game’</w:t>
      </w:r>
      <w:r w:rsidRPr="00CE7F57">
        <w:rPr>
          <w:rStyle w:val="StyleUnderline"/>
          <w:highlight w:val="green"/>
        </w:rPr>
        <w:t xml:space="preserve"> of</w:t>
      </w:r>
      <w:r w:rsidRPr="00A256FE">
        <w:rPr>
          <w:rStyle w:val="StyleUnderline"/>
        </w:rPr>
        <w:t xml:space="preserve"> mainstream </w:t>
      </w:r>
      <w:r w:rsidRPr="00CE7F57">
        <w:rPr>
          <w:rStyle w:val="Emphasis"/>
          <w:highlight w:val="green"/>
        </w:rPr>
        <w:t>academia</w:t>
      </w:r>
      <w:r w:rsidRPr="00CE7F57">
        <w:rPr>
          <w:rStyle w:val="StyleUnderline"/>
          <w:highlight w:val="gree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CE7F57">
        <w:rPr>
          <w:rStyle w:val="Emphasis"/>
          <w:highlight w:val="green"/>
        </w:rPr>
        <w:t>hierarchies</w:t>
      </w:r>
      <w:r w:rsidRPr="00A256FE">
        <w:rPr>
          <w:rStyle w:val="StyleUnderline"/>
        </w:rPr>
        <w:t xml:space="preserve">, by </w:t>
      </w:r>
      <w:r w:rsidRPr="00CE7F57">
        <w:rPr>
          <w:rStyle w:val="StyleUnderline"/>
          <w:highlight w:val="green"/>
        </w:rPr>
        <w:t>building</w:t>
      </w:r>
      <w:r w:rsidRPr="00A256FE">
        <w:rPr>
          <w:rStyle w:val="StyleUnderline"/>
        </w:rPr>
        <w:t xml:space="preserve"> professional </w:t>
      </w:r>
      <w:r w:rsidRPr="00CE7F57">
        <w:rPr>
          <w:rStyle w:val="Emphasis"/>
          <w:highlight w:val="green"/>
        </w:rPr>
        <w:t>careers</w:t>
      </w:r>
      <w:r w:rsidRPr="00CE7F57">
        <w:rPr>
          <w:rStyle w:val="StyleUnderline"/>
          <w:highlight w:val="green"/>
        </w:rPr>
        <w:t xml:space="preserve"> out of</w:t>
      </w:r>
      <w:r w:rsidRPr="00A256FE">
        <w:rPr>
          <w:rStyle w:val="StyleUnderline"/>
        </w:rPr>
        <w:t xml:space="preserve"> their seemingly ‘</w:t>
      </w:r>
      <w:r w:rsidRPr="00CE7F57">
        <w:rPr>
          <w:rStyle w:val="StyleUnderline"/>
          <w:highlight w:val="green"/>
        </w:rPr>
        <w:t xml:space="preserve">marginal’ </w:t>
      </w:r>
      <w:r w:rsidRPr="00CE7F57">
        <w:rPr>
          <w:rStyle w:val="Emphasis"/>
          <w:highlight w:val="green"/>
        </w:rPr>
        <w:t>position</w:t>
      </w:r>
      <w:r w:rsidRPr="00CE7F57">
        <w:rPr>
          <w:rStyle w:val="StyleUnderline"/>
          <w:highlight w:val="green"/>
        </w:rPr>
        <w:t xml:space="preserve"> within</w:t>
      </w:r>
      <w:r w:rsidRPr="00A256FE">
        <w:rPr>
          <w:rStyle w:val="StyleUnderline"/>
        </w:rPr>
        <w:t xml:space="preserve"> different fields of the </w:t>
      </w:r>
      <w:r w:rsidRPr="00CE7F57">
        <w:rPr>
          <w:rStyle w:val="Emphasis"/>
          <w:highlight w:val="green"/>
        </w:rPr>
        <w:t>humanities</w:t>
      </w:r>
      <w:r w:rsidRPr="00A256FE">
        <w:rPr>
          <w:rStyle w:val="StyleUnderline"/>
        </w:rPr>
        <w:t xml:space="preserve"> and social sciences, </w:t>
      </w:r>
      <w:r w:rsidRPr="00CE7F57">
        <w:rPr>
          <w:rStyle w:val="StyleUnderline"/>
          <w:highlight w:val="green"/>
        </w:rPr>
        <w:t xml:space="preserve">and by </w:t>
      </w:r>
      <w:r w:rsidRPr="00CE7F57">
        <w:rPr>
          <w:rStyle w:val="Emphasis"/>
          <w:highlight w:val="green"/>
        </w:rPr>
        <w:t>participating</w:t>
      </w:r>
      <w:r w:rsidRPr="00CE7F57">
        <w:rPr>
          <w:rStyle w:val="StyleUnderline"/>
          <w:highlight w:val="green"/>
        </w:rPr>
        <w:t xml:space="preserve"> in</w:t>
      </w:r>
      <w:r w:rsidRPr="00A256FE">
        <w:rPr>
          <w:rStyle w:val="StyleUnderline"/>
        </w:rPr>
        <w:t xml:space="preserve"> the </w:t>
      </w:r>
      <w:r w:rsidRPr="00CE7F57">
        <w:rPr>
          <w:rStyle w:val="Emphasis"/>
          <w:highlight w:val="green"/>
        </w:rPr>
        <w:t>competition</w:t>
      </w:r>
      <w:r w:rsidRPr="00CE7F57">
        <w:rPr>
          <w:rStyle w:val="StyleUnderline"/>
          <w:highlight w:val="green"/>
        </w:rPr>
        <w:t xml:space="preserve"> for material, symbolic, </w:t>
      </w:r>
      <w:r w:rsidRPr="00CE7F57">
        <w:rPr>
          <w:rStyle w:val="Emphasis"/>
          <w:highlight w:val="green"/>
        </w:rPr>
        <w:t>reputational</w:t>
      </w:r>
      <w:r w:rsidRPr="00CE7F57">
        <w:rPr>
          <w:rStyle w:val="StyleUnderline"/>
          <w:highlight w:val="green"/>
        </w:rPr>
        <w:t xml:space="preserve">, and financial </w:t>
      </w:r>
      <w:r w:rsidRPr="00CE7F57">
        <w:rPr>
          <w:rStyle w:val="Emphasis"/>
          <w:highlight w:val="green"/>
        </w:rPr>
        <w:t>resources</w:t>
      </w:r>
      <w:r w:rsidRPr="00CE7F57">
        <w:rPr>
          <w:rStyle w:val="StyleUnderline"/>
          <w:highlight w:val="green"/>
        </w:rPr>
        <w:t xml:space="preserve"> within</w:t>
      </w:r>
      <w:r w:rsidRPr="00A256FE">
        <w:rPr>
          <w:rStyle w:val="StyleUnderline"/>
        </w:rPr>
        <w:t xml:space="preserve"> asymmetrically </w:t>
      </w:r>
      <w:r w:rsidRPr="00CE7F57">
        <w:rPr>
          <w:rStyle w:val="Emphasis"/>
          <w:highlight w:val="green"/>
        </w:rPr>
        <w:t>structured</w:t>
      </w:r>
      <w:r w:rsidRPr="00CE7F57">
        <w:rPr>
          <w:rStyle w:val="StyleUnderline"/>
          <w:highlight w:val="green"/>
        </w:rPr>
        <w:t xml:space="preserve"> realms of </w:t>
      </w:r>
      <w:r w:rsidRPr="00CE7F57">
        <w:rPr>
          <w:rStyle w:val="Emphasis"/>
          <w:highlight w:val="green"/>
        </w:rPr>
        <w:t>institutionalized</w:t>
      </w:r>
      <w:r w:rsidRPr="00A256FE">
        <w:rPr>
          <w:rStyle w:val="StyleUnderline"/>
        </w:rPr>
        <w:t xml:space="preserve"> and professionalized </w:t>
      </w:r>
      <w:r w:rsidRPr="00CE7F57">
        <w:rPr>
          <w:rStyle w:val="Emphasis"/>
          <w:highlight w:val="green"/>
        </w:rPr>
        <w:t>knowledge production</w:t>
      </w:r>
      <w:r w:rsidRPr="00AB2849">
        <w:rPr>
          <w:sz w:val="10"/>
        </w:rPr>
        <w:t>.39</w:t>
      </w:r>
    </w:p>
    <w:p w14:paraId="3E1A1AEF" w14:textId="77777777" w:rsidR="000D2B45" w:rsidRPr="009343F7" w:rsidRDefault="000D2B45" w:rsidP="000D2B45">
      <w:pPr>
        <w:rPr>
          <w:sz w:val="10"/>
          <w:lang w:val="es-ES"/>
        </w:rPr>
      </w:pPr>
      <w:r w:rsidRPr="009343F7">
        <w:rPr>
          <w:sz w:val="10"/>
          <w:lang w:val="es-ES"/>
        </w:rPr>
        <w:t>[[FN 39]]</w:t>
      </w:r>
    </w:p>
    <w:p w14:paraId="0A881AF2" w14:textId="77777777" w:rsidR="000D2B45" w:rsidRPr="009343F7" w:rsidRDefault="000D2B45" w:rsidP="000D2B45">
      <w:pPr>
        <w:rPr>
          <w:sz w:val="10"/>
          <w:lang w:val="es-ES"/>
        </w:rPr>
      </w:pPr>
      <w:r w:rsidRPr="009343F7">
        <w:rPr>
          <w:rStyle w:val="StyleUnderline"/>
          <w:lang w:val="es-ES"/>
        </w:rPr>
        <w:t xml:space="preserve">39. Cf. Rivera </w:t>
      </w:r>
      <w:r w:rsidRPr="009343F7">
        <w:rPr>
          <w:rStyle w:val="Emphasis"/>
          <w:lang w:val="es-ES"/>
        </w:rPr>
        <w:t>Cusicanqui</w:t>
      </w:r>
      <w:r w:rsidRPr="009343F7">
        <w:rPr>
          <w:sz w:val="10"/>
          <w:lang w:val="es-ES"/>
        </w:rPr>
        <w:t xml:space="preserve"> (2010), esp. pp.  56–60; </w:t>
      </w:r>
      <w:r w:rsidRPr="009343F7">
        <w:rPr>
          <w:rStyle w:val="StyleUnderline"/>
          <w:lang w:val="es-ES"/>
        </w:rPr>
        <w:t xml:space="preserve">see, </w:t>
      </w:r>
      <w:r w:rsidRPr="009343F7">
        <w:rPr>
          <w:rStyle w:val="Emphasis"/>
          <w:lang w:val="es-ES"/>
        </w:rPr>
        <w:t>in particular</w:t>
      </w:r>
      <w:r w:rsidRPr="009343F7">
        <w:rPr>
          <w:sz w:val="10"/>
          <w:lang w:val="es-ES"/>
        </w:rPr>
        <w:t>, ibid., pp. </w:t>
      </w:r>
      <w:r w:rsidRPr="009343F7">
        <w:rPr>
          <w:rStyle w:val="StyleUnderline"/>
          <w:lang w:val="es-ES"/>
        </w:rPr>
        <w:t>57–58:</w:t>
      </w:r>
      <w:r w:rsidRPr="009343F7">
        <w:rPr>
          <w:sz w:val="10"/>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Mignolo y compañía han construído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227E5A68" w14:textId="77777777" w:rsidR="000D2B45" w:rsidRPr="00134AA3" w:rsidRDefault="000D2B45" w:rsidP="000D2B45">
      <w:pPr>
        <w:rPr>
          <w:sz w:val="10"/>
        </w:rPr>
      </w:pPr>
      <w:r w:rsidRPr="00AB2849">
        <w:rPr>
          <w:sz w:val="10"/>
          <w:lang w:val="en"/>
        </w:rPr>
        <w:t>&lt;&lt;</w:t>
      </w:r>
      <w:proofErr w:type="gramStart"/>
      <w:r w:rsidRPr="00AB2849">
        <w:rPr>
          <w:sz w:val="10"/>
          <w:lang w:val="en"/>
        </w:rPr>
        <w:t>’[</w:t>
      </w:r>
      <w:proofErr w:type="gramEnd"/>
      <w:r w:rsidRPr="00AB2849">
        <w:rPr>
          <w:sz w:val="10"/>
          <w:lang w:val="en"/>
        </w:rPr>
        <w:t xml:space="preserve">…] </w:t>
      </w:r>
      <w:r w:rsidRPr="00CE7F57">
        <w:rPr>
          <w:rStyle w:val="Emphasis"/>
          <w:highlight w:val="green"/>
          <w:lang w:val="en"/>
        </w:rPr>
        <w:t>without altering</w:t>
      </w:r>
      <w:r w:rsidRPr="00E277A5">
        <w:rPr>
          <w:rStyle w:val="StyleUnderline"/>
          <w:lang w:val="en"/>
        </w:rPr>
        <w:t xml:space="preserve"> at all </w:t>
      </w:r>
      <w:r w:rsidRPr="00CE7F57">
        <w:rPr>
          <w:rStyle w:val="StyleUnderline"/>
          <w:highlight w:val="green"/>
          <w:lang w:val="en"/>
        </w:rPr>
        <w:t xml:space="preserve">the </w:t>
      </w:r>
      <w:r w:rsidRPr="00CE7F57">
        <w:rPr>
          <w:rStyle w:val="Emphasis"/>
          <w:highlight w:val="green"/>
          <w:lang w:val="en"/>
        </w:rPr>
        <w:t>relationship</w:t>
      </w:r>
      <w:r w:rsidRPr="00E277A5">
        <w:rPr>
          <w:rStyle w:val="StyleUnderline"/>
          <w:lang w:val="en"/>
        </w:rPr>
        <w:t xml:space="preserve"> of forces </w:t>
      </w:r>
      <w:r w:rsidRPr="00CE7F57">
        <w:rPr>
          <w:rStyle w:val="StyleUnderline"/>
          <w:highlight w:val="green"/>
          <w:lang w:val="en"/>
        </w:rPr>
        <w:t>in the “</w:t>
      </w:r>
      <w:r w:rsidRPr="00CE7F57">
        <w:rPr>
          <w:rStyle w:val="Emphasis"/>
          <w:highlight w:val="green"/>
          <w:lang w:val="en"/>
        </w:rPr>
        <w:t>palaces</w:t>
      </w:r>
      <w:r w:rsidRPr="00CE7F57">
        <w:rPr>
          <w:rStyle w:val="StyleUnderline"/>
          <w:highlight w:val="green"/>
          <w:lang w:val="en"/>
        </w:rPr>
        <w:t xml:space="preserve">” of </w:t>
      </w:r>
      <w:r w:rsidRPr="00CE7F57">
        <w:rPr>
          <w:rStyle w:val="Emphasis"/>
          <w:highlight w:val="green"/>
          <w:lang w:val="en"/>
        </w:rPr>
        <w:t>the</w:t>
      </w:r>
      <w:r w:rsidRPr="00CE7F57">
        <w:rPr>
          <w:rStyle w:val="Emphasis"/>
          <w:highlight w:val="green"/>
        </w:rPr>
        <w:t xml:space="preserve"> </w:t>
      </w:r>
      <w:r w:rsidRPr="00CE7F57">
        <w:rPr>
          <w:rStyle w:val="Emphasis"/>
          <w:highlight w:val="gree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AB2849">
        <w:rPr>
          <w:sz w:val="10"/>
          <w:lang w:val="en"/>
        </w:rPr>
        <w:t xml:space="preserve"> and have launched debates in Latin America, </w:t>
      </w:r>
      <w:r w:rsidRPr="00CE7F57">
        <w:rPr>
          <w:rStyle w:val="StyleUnderline"/>
          <w:highlight w:val="green"/>
          <w:lang w:val="en"/>
        </w:rPr>
        <w:t xml:space="preserve">creating a </w:t>
      </w:r>
      <w:r w:rsidRPr="00CE7F57">
        <w:rPr>
          <w:rStyle w:val="Emphasis"/>
          <w:highlight w:val="green"/>
          <w:lang w:val="en"/>
        </w:rPr>
        <w:t>jargon</w:t>
      </w:r>
      <w:r w:rsidRPr="00CE7F57">
        <w:rPr>
          <w:rStyle w:val="StyleUnderline"/>
          <w:highlight w:val="green"/>
          <w:lang w:val="en"/>
        </w:rPr>
        <w:t>, a</w:t>
      </w:r>
      <w:r w:rsidRPr="00E277A5">
        <w:rPr>
          <w:rStyle w:val="StyleUnderline"/>
          <w:lang w:val="en"/>
        </w:rPr>
        <w:t xml:space="preserve"> conceptual </w:t>
      </w:r>
      <w:r w:rsidRPr="00CE7F57">
        <w:rPr>
          <w:rStyle w:val="Emphasis"/>
          <w:highlight w:val="green"/>
          <w:lang w:val="en"/>
        </w:rPr>
        <w:t>apparatus</w:t>
      </w:r>
      <w:r w:rsidRPr="00E277A5">
        <w:rPr>
          <w:rStyle w:val="StyleUnderline"/>
          <w:lang w:val="en"/>
        </w:rPr>
        <w:t xml:space="preserve"> and forms </w:t>
      </w:r>
      <w:r w:rsidRPr="00CE7F57">
        <w:rPr>
          <w:rStyle w:val="StyleUnderline"/>
          <w:highlight w:val="green"/>
          <w:lang w:val="en"/>
        </w:rPr>
        <w:t xml:space="preserve">of </w:t>
      </w:r>
      <w:r w:rsidRPr="00CE7F57">
        <w:rPr>
          <w:rStyle w:val="Emphasis"/>
          <w:highlight w:val="green"/>
          <w:lang w:val="en"/>
        </w:rPr>
        <w:t>reference</w:t>
      </w:r>
      <w:r w:rsidRPr="00CE7F57">
        <w:rPr>
          <w:rStyle w:val="StyleUnderline"/>
          <w:highlight w:val="green"/>
          <w:lang w:val="en"/>
        </w:rPr>
        <w:t xml:space="preserve"> and </w:t>
      </w:r>
      <w:r w:rsidRPr="00CE7F57">
        <w:rPr>
          <w:rStyle w:val="Emphasis"/>
          <w:highlight w:val="green"/>
          <w:lang w:val="en"/>
        </w:rPr>
        <w:t>counter-reference</w:t>
      </w:r>
      <w:r w:rsidRPr="00E277A5">
        <w:rPr>
          <w:rStyle w:val="StyleUnderline"/>
          <w:lang w:val="en"/>
        </w:rPr>
        <w:t xml:space="preserve"> that </w:t>
      </w:r>
      <w:r w:rsidRPr="00E277A5">
        <w:rPr>
          <w:rStyle w:val="Emphasis"/>
          <w:lang w:val="en"/>
        </w:rPr>
        <w:t xml:space="preserve">have </w:t>
      </w:r>
      <w:r w:rsidRPr="00CE7F57">
        <w:rPr>
          <w:rStyle w:val="Emphasis"/>
          <w:highlight w:val="green"/>
          <w:lang w:val="en"/>
        </w:rPr>
        <w:t>distanced</w:t>
      </w:r>
      <w:r w:rsidRPr="00E277A5">
        <w:rPr>
          <w:rStyle w:val="StyleUnderline"/>
          <w:lang w:val="en"/>
        </w:rPr>
        <w:t xml:space="preserve"> academic </w:t>
      </w:r>
      <w:r w:rsidRPr="00CE7F57">
        <w:rPr>
          <w:rStyle w:val="StyleUnderline"/>
          <w:highlight w:val="green"/>
          <w:lang w:val="en"/>
        </w:rPr>
        <w:t xml:space="preserve">disquisition from </w:t>
      </w:r>
      <w:r w:rsidRPr="00CE7F57">
        <w:rPr>
          <w:rStyle w:val="Emphasis"/>
          <w:highlight w:val="green"/>
          <w:lang w:val="en"/>
        </w:rPr>
        <w:t>commitments</w:t>
      </w:r>
      <w:r w:rsidRPr="00E277A5">
        <w:rPr>
          <w:rStyle w:val="StyleUnderline"/>
          <w:lang w:val="en"/>
        </w:rPr>
        <w:t xml:space="preserve"> and dialogues </w:t>
      </w:r>
      <w:r w:rsidRPr="00CE7F57">
        <w:rPr>
          <w:rStyle w:val="StyleUnderline"/>
          <w:highlight w:val="green"/>
          <w:lang w:val="en"/>
        </w:rPr>
        <w:t xml:space="preserve">with </w:t>
      </w:r>
      <w:r w:rsidRPr="00CE7F57">
        <w:rPr>
          <w:rStyle w:val="Emphasis"/>
          <w:highlight w:val="green"/>
          <w:lang w:val="en"/>
        </w:rPr>
        <w:t>insurgent</w:t>
      </w:r>
      <w:r w:rsidRPr="00CE7F57">
        <w:rPr>
          <w:rStyle w:val="StyleUnderline"/>
          <w:highlight w:val="green"/>
          <w:lang w:val="en"/>
        </w:rPr>
        <w:t xml:space="preserve"> social </w:t>
      </w:r>
      <w:r w:rsidRPr="00CE7F57">
        <w:rPr>
          <w:rStyle w:val="Emphasis"/>
          <w:highlight w:val="green"/>
          <w:lang w:val="en"/>
        </w:rPr>
        <w:t>forces</w:t>
      </w:r>
      <w:r w:rsidRPr="00AB2849">
        <w:rPr>
          <w:sz w:val="10"/>
          <w:lang w:val="en"/>
        </w:rPr>
        <w:t xml:space="preserve">. The Mignolos and company </w:t>
      </w:r>
      <w:r w:rsidRPr="00CE7F57">
        <w:rPr>
          <w:rStyle w:val="StyleUnderline"/>
          <w:highlight w:val="green"/>
          <w:lang w:val="en"/>
        </w:rPr>
        <w:t>have</w:t>
      </w:r>
      <w:r w:rsidRPr="00CE7F57">
        <w:rPr>
          <w:rStyle w:val="StyleUnderline"/>
          <w:highlight w:val="green"/>
        </w:rPr>
        <w:t xml:space="preserve"> </w:t>
      </w:r>
      <w:r w:rsidRPr="00CE7F57">
        <w:rPr>
          <w:rStyle w:val="Emphasis"/>
          <w:highlight w:val="green"/>
          <w:lang w:val="en"/>
        </w:rPr>
        <w:t>built</w:t>
      </w:r>
      <w:r w:rsidRPr="00AB2849">
        <w:rPr>
          <w:sz w:val="10"/>
          <w:lang w:val="en"/>
        </w:rPr>
        <w:t xml:space="preserve"> [sic] </w:t>
      </w:r>
      <w:r w:rsidRPr="00CE7F57">
        <w:rPr>
          <w:rStyle w:val="StyleUnderline"/>
          <w:highlight w:val="green"/>
          <w:lang w:val="en"/>
        </w:rPr>
        <w:t>a</w:t>
      </w:r>
      <w:r w:rsidRPr="00E277A5">
        <w:rPr>
          <w:rStyle w:val="StyleUnderline"/>
          <w:lang w:val="en"/>
        </w:rPr>
        <w:t xml:space="preserve"> small </w:t>
      </w:r>
      <w:r w:rsidRPr="00CE7F57">
        <w:rPr>
          <w:rStyle w:val="Emphasis"/>
          <w:sz w:val="26"/>
          <w:szCs w:val="26"/>
          <w:highlight w:val="gree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w:t>
      </w:r>
      <w:r w:rsidRPr="00E277A5">
        <w:rPr>
          <w:rStyle w:val="StyleUnderline"/>
          <w:lang w:val="en"/>
        </w:rPr>
        <w:lastRenderedPageBreak/>
        <w:t xml:space="preserve">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B2849">
        <w:rPr>
          <w:sz w:val="10"/>
        </w:rPr>
        <w:t>’</w:t>
      </w:r>
      <w:r w:rsidRPr="00AB2849">
        <w:rPr>
          <w:sz w:val="10"/>
          <w:lang w:val="en"/>
        </w:rPr>
        <w:t>.&gt;&gt;</w:t>
      </w:r>
    </w:p>
    <w:p w14:paraId="645F0CDD" w14:textId="77777777" w:rsidR="000D2B45" w:rsidRPr="00E30507" w:rsidRDefault="000D2B45" w:rsidP="000D2B45">
      <w:pPr>
        <w:pStyle w:val="Heading3"/>
      </w:pPr>
      <w:r>
        <w:lastRenderedPageBreak/>
        <w:t>Calcification DA---1NC</w:t>
      </w:r>
    </w:p>
    <w:p w14:paraId="2D7D6642" w14:textId="77777777" w:rsidR="000D2B45" w:rsidRPr="002D7D15" w:rsidRDefault="000D2B45" w:rsidP="000D2B45">
      <w:pPr>
        <w:pStyle w:val="Heading4"/>
        <w:rPr>
          <w:rFonts w:cs="Calibri"/>
        </w:rPr>
      </w:pPr>
      <w:r w:rsidRPr="002D7D15">
        <w:rPr>
          <w:rFonts w:cs="Calibri"/>
        </w:rPr>
        <w:t xml:space="preserve">The aff’s academic labor is calcifying---it reduces critique to seeing what’s going on right </w:t>
      </w:r>
      <w:proofErr w:type="gramStart"/>
      <w:r w:rsidRPr="002D7D15">
        <w:rPr>
          <w:rFonts w:cs="Calibri"/>
        </w:rPr>
        <w:t>now, and</w:t>
      </w:r>
      <w:proofErr w:type="gramEnd"/>
      <w:r w:rsidRPr="002D7D15">
        <w:rPr>
          <w:rFonts w:cs="Calibri"/>
        </w:rPr>
        <w:t xml:space="preserve"> assumes that critique can only happen in the absence of play. Vote neg to refuse the ascendancy of critique as the only form of knowledge production in favor of prophetic mode of politics embodied by revolutionary fiat and struggle.</w:t>
      </w:r>
    </w:p>
    <w:p w14:paraId="3EC8C200" w14:textId="77777777" w:rsidR="000D2B45" w:rsidRPr="002D7D15" w:rsidRDefault="000D2B45" w:rsidP="000D2B45">
      <w:pPr>
        <w:rPr>
          <w:rFonts w:eastAsia="Times New Roman"/>
        </w:rPr>
      </w:pPr>
      <w:r>
        <w:rPr>
          <w:rStyle w:val="Style13ptBold"/>
        </w:rPr>
        <w:t>Moten and Harney</w:t>
      </w:r>
      <w:r w:rsidRPr="002D7D15">
        <w:rPr>
          <w:rStyle w:val="Style13ptBold"/>
        </w:rPr>
        <w:t xml:space="preserve"> 13</w:t>
      </w:r>
      <w:r w:rsidRPr="002D7D15">
        <w:rPr>
          <w:rFonts w:eastAsia="Times New Roman"/>
          <w:color w:val="000000"/>
        </w:rPr>
        <w:t xml:space="preserve"> [Fred Moten is a professor in the department of Performance Studies at NYU. He teaches and conducts courses in Black studies, performance studies, poetics, and critical theory. Stefano Harney is a professor of Strategic Management Education at Singapore Management University. He employs autonomist and postcolonial theory in thinking and writing about issues associated with race, work, and social organization. The Undercommons: Fugitive Planning and Black Study, Minor Compositions, 2003. P 130- 131 //tjb]</w:t>
      </w:r>
      <w:r w:rsidRPr="002D7D15">
        <w:rPr>
          <w:rFonts w:eastAsia="Times New Roman"/>
          <w:color w:val="000000"/>
        </w:rPr>
        <w:tab/>
      </w:r>
      <w:r w:rsidRPr="002D7D15">
        <w:rPr>
          <w:rFonts w:eastAsia="Times New Roman"/>
          <w:color w:val="000000"/>
        </w:rPr>
        <w:tab/>
      </w:r>
      <w:r w:rsidRPr="002D7D15">
        <w:rPr>
          <w:rFonts w:eastAsia="Times New Roman"/>
          <w:color w:val="000000"/>
        </w:rPr>
        <w:tab/>
      </w:r>
    </w:p>
    <w:p w14:paraId="36C7538A" w14:textId="77777777" w:rsidR="000D2B45" w:rsidRPr="002D7D15" w:rsidRDefault="000D2B45" w:rsidP="000D2B45">
      <w:pPr>
        <w:rPr>
          <w:rStyle w:val="Emphasis"/>
          <w:b w:val="0"/>
          <w:bCs/>
        </w:rPr>
      </w:pPr>
      <w:r w:rsidRPr="002D7D15">
        <w:rPr>
          <w:rFonts w:eastAsia="Times New Roman"/>
          <w:b/>
          <w:bCs/>
          <w:color w:val="000000"/>
          <w:sz w:val="16"/>
          <w:szCs w:val="20"/>
        </w:rPr>
        <w:t xml:space="preserve">STEFANO: </w:t>
      </w:r>
      <w:r w:rsidRPr="002D7D15">
        <w:rPr>
          <w:rFonts w:eastAsia="Times New Roman"/>
          <w:b/>
          <w:bCs/>
          <w:color w:val="000000"/>
          <w:sz w:val="16"/>
        </w:rPr>
        <w:t>For me, ‘</w:t>
      </w:r>
      <w:r w:rsidRPr="00CE7F57">
        <w:rPr>
          <w:rStyle w:val="Emphasis"/>
          <w:bCs/>
          <w:highlight w:val="green"/>
        </w:rPr>
        <w:t>prophetic’</w:t>
      </w:r>
      <w:r w:rsidRPr="002D7D15">
        <w:rPr>
          <w:rStyle w:val="Emphasis"/>
          <w:bCs/>
        </w:rPr>
        <w:t xml:space="preserve"> and a lot of the terms that we’re using are just forms for me to enrich being, so that it doesn’t get attenuated out into the way that it’s understood so often in politics. For me, it’s </w:t>
      </w:r>
      <w:r w:rsidRPr="00CE7F57">
        <w:rPr>
          <w:rStyle w:val="Emphasis"/>
          <w:bCs/>
          <w:highlight w:val="green"/>
        </w:rPr>
        <w:t xml:space="preserve">just a way to think about </w:t>
      </w:r>
      <w:r w:rsidRPr="002D7D15">
        <w:rPr>
          <w:rStyle w:val="Emphasis"/>
          <w:bCs/>
        </w:rPr>
        <w:t>the already-</w:t>
      </w:r>
      <w:r w:rsidRPr="00CE7F57">
        <w:rPr>
          <w:rStyle w:val="Emphasis"/>
          <w:bCs/>
          <w:highlight w:val="green"/>
        </w:rPr>
        <w:t xml:space="preserve">existing enrichment of being, </w:t>
      </w:r>
      <w:r w:rsidRPr="002D7D15">
        <w:rPr>
          <w:rStyle w:val="Emphasis"/>
          <w:bCs/>
        </w:rPr>
        <w:t>the already-</w:t>
      </w:r>
      <w:r w:rsidRPr="00CE7F57">
        <w:rPr>
          <w:rStyle w:val="Emphasis"/>
          <w:bCs/>
          <w:highlight w:val="green"/>
        </w:rPr>
        <w:t>social quality of time and space</w:t>
      </w:r>
      <w:r w:rsidRPr="002D7D15">
        <w:rPr>
          <w:rStyle w:val="Emphasis"/>
          <w:bCs/>
        </w:rPr>
        <w:t xml:space="preserve">, which means that </w:t>
      </w:r>
      <w:r w:rsidRPr="00CE7F57">
        <w:rPr>
          <w:rStyle w:val="Emphasis"/>
          <w:bCs/>
          <w:highlight w:val="green"/>
        </w:rPr>
        <w:t xml:space="preserve">you can </w:t>
      </w:r>
      <w:r w:rsidRPr="002D7D15">
        <w:rPr>
          <w:rStyle w:val="Emphasis"/>
          <w:bCs/>
        </w:rPr>
        <w:t xml:space="preserve">simultaneously </w:t>
      </w:r>
      <w:r w:rsidRPr="00CE7F57">
        <w:rPr>
          <w:rStyle w:val="Emphasis"/>
          <w:bCs/>
          <w:highlight w:val="green"/>
        </w:rPr>
        <w:t xml:space="preserve">be in more places, and </w:t>
      </w:r>
      <w:r w:rsidRPr="002D7D15">
        <w:rPr>
          <w:rStyle w:val="Emphasis"/>
          <w:bCs/>
        </w:rPr>
        <w:t xml:space="preserve">be </w:t>
      </w:r>
      <w:r w:rsidRPr="00CE7F57">
        <w:rPr>
          <w:rStyle w:val="Emphasis"/>
          <w:bCs/>
          <w:highlight w:val="green"/>
        </w:rPr>
        <w:t>more than one</w:t>
      </w:r>
      <w:r w:rsidRPr="002D7D15">
        <w:rPr>
          <w:rStyle w:val="Emphasis"/>
          <w:bCs/>
        </w:rPr>
        <w:t xml:space="preserve">, and that seeing things and hearing things is just </w:t>
      </w:r>
      <w:r w:rsidRPr="00CE7F57">
        <w:rPr>
          <w:rStyle w:val="Emphasis"/>
          <w:bCs/>
          <w:highlight w:val="green"/>
        </w:rPr>
        <w:t>a way of being with others</w:t>
      </w:r>
      <w:r w:rsidRPr="002D7D15">
        <w:rPr>
          <w:rStyle w:val="Emphasis"/>
          <w:bCs/>
        </w:rPr>
        <w:t xml:space="preserve">. It means </w:t>
      </w:r>
      <w:r w:rsidRPr="00CE7F57">
        <w:rPr>
          <w:rStyle w:val="Emphasis"/>
          <w:bCs/>
          <w:highlight w:val="green"/>
        </w:rPr>
        <w:t>the standpoint of every standpoint and none</w:t>
      </w:r>
      <w:r w:rsidRPr="002D7D15">
        <w:rPr>
          <w:rFonts w:eastAsia="Times New Roman"/>
          <w:b/>
          <w:bCs/>
          <w:color w:val="000000"/>
          <w:sz w:val="16"/>
        </w:rPr>
        <w:t xml:space="preserve"> as Fred and I say, the standpoint of the shipped, the </w:t>
      </w:r>
      <w:r w:rsidRPr="002D7D15">
        <w:rPr>
          <w:rFonts w:eastAsia="Times New Roman"/>
          <w:b/>
          <w:bCs/>
          <w:i/>
          <w:iCs/>
          <w:color w:val="000000"/>
          <w:sz w:val="16"/>
        </w:rPr>
        <w:t>containerized</w:t>
      </w:r>
      <w:r w:rsidRPr="002D7D15">
        <w:rPr>
          <w:rFonts w:eastAsia="Times New Roman"/>
          <w:b/>
          <w:bCs/>
          <w:color w:val="000000"/>
          <w:sz w:val="16"/>
        </w:rPr>
        <w:t>, the unsettled and unsettling.</w:t>
      </w:r>
      <w:r w:rsidRPr="002D7D15">
        <w:rPr>
          <w:rFonts w:eastAsia="Times New Roman"/>
          <w:b/>
          <w:bCs/>
          <w:sz w:val="16"/>
        </w:rPr>
        <w:t xml:space="preserve"> </w:t>
      </w:r>
      <w:r w:rsidRPr="002D7D15">
        <w:rPr>
          <w:rFonts w:eastAsia="Times New Roman"/>
          <w:b/>
          <w:bCs/>
          <w:color w:val="000000"/>
          <w:sz w:val="16"/>
          <w:szCs w:val="20"/>
        </w:rPr>
        <w:t xml:space="preserve">FRED: </w:t>
      </w:r>
      <w:r w:rsidRPr="002D7D15">
        <w:rPr>
          <w:rFonts w:eastAsia="Times New Roman"/>
          <w:b/>
          <w:bCs/>
          <w:color w:val="000000"/>
          <w:sz w:val="16"/>
        </w:rPr>
        <w:t xml:space="preserve">What you just said seems right to me. It is </w:t>
      </w:r>
      <w:proofErr w:type="gramStart"/>
      <w:r w:rsidRPr="002D7D15">
        <w:rPr>
          <w:rFonts w:eastAsia="Times New Roman"/>
          <w:b/>
          <w:bCs/>
          <w:color w:val="000000"/>
          <w:sz w:val="16"/>
        </w:rPr>
        <w:t>definitely about</w:t>
      </w:r>
      <w:proofErr w:type="gramEnd"/>
      <w:r w:rsidRPr="002D7D15">
        <w:rPr>
          <w:rFonts w:eastAsia="Times New Roman"/>
          <w:b/>
          <w:bCs/>
          <w:color w:val="000000"/>
          <w:sz w:val="16"/>
        </w:rPr>
        <w:t xml:space="preserve"> seeing things and hearing things. It’s funny, because I’m happily sur- prised that we used the term prophetic; I’m happy that’s there now, because I associate that term so much with Cornel West. There were moments where I would have been </w:t>
      </w:r>
      <w:proofErr w:type="gramStart"/>
      <w:r w:rsidRPr="002D7D15">
        <w:rPr>
          <w:rFonts w:eastAsia="Times New Roman"/>
          <w:b/>
          <w:bCs/>
          <w:color w:val="000000"/>
          <w:sz w:val="16"/>
        </w:rPr>
        <w:t>pretty stridently</w:t>
      </w:r>
      <w:proofErr w:type="gramEnd"/>
      <w:r w:rsidRPr="002D7D15">
        <w:rPr>
          <w:rFonts w:eastAsia="Times New Roman"/>
          <w:b/>
          <w:bCs/>
          <w:color w:val="000000"/>
          <w:sz w:val="16"/>
        </w:rPr>
        <w:t xml:space="preserve"> against the use of that term, probably because of the association with pragmatism that West asserts. But now I’m like, </w:t>
      </w:r>
      <w:r w:rsidRPr="002D7D15">
        <w:rPr>
          <w:rStyle w:val="Emphasis"/>
          <w:bCs/>
        </w:rPr>
        <w:t xml:space="preserve">that term’s cool, because it is about seeing things and hearing things. Another way to put it would </w:t>
      </w:r>
      <w:proofErr w:type="gramStart"/>
      <w:r w:rsidRPr="002D7D15">
        <w:rPr>
          <w:rStyle w:val="Emphasis"/>
          <w:bCs/>
        </w:rPr>
        <w:t>be:</w:t>
      </w:r>
      <w:proofErr w:type="gramEnd"/>
      <w:r w:rsidRPr="002D7D15">
        <w:rPr>
          <w:rStyle w:val="Emphasis"/>
          <w:bCs/>
        </w:rPr>
        <w:t xml:space="preserve"> you talk about </w:t>
      </w:r>
      <w:r w:rsidRPr="00CE7F57">
        <w:rPr>
          <w:rStyle w:val="Emphasis"/>
          <w:bCs/>
          <w:highlight w:val="green"/>
        </w:rPr>
        <w:t xml:space="preserve">being </w:t>
      </w:r>
      <w:r w:rsidRPr="002D7D15">
        <w:rPr>
          <w:rStyle w:val="Emphasis"/>
          <w:bCs/>
        </w:rPr>
        <w:t xml:space="preserve">able to be </w:t>
      </w:r>
      <w:r w:rsidRPr="00CE7F57">
        <w:rPr>
          <w:rStyle w:val="Emphasis"/>
          <w:bCs/>
          <w:highlight w:val="green"/>
        </w:rPr>
        <w:t xml:space="preserve">in two places at the same time, but also </w:t>
      </w:r>
      <w:r w:rsidRPr="002D7D15">
        <w:rPr>
          <w:rStyle w:val="Emphasis"/>
          <w:bCs/>
        </w:rPr>
        <w:t xml:space="preserve">to be able to be </w:t>
      </w:r>
      <w:r w:rsidRPr="00CE7F57">
        <w:rPr>
          <w:rStyle w:val="Emphasis"/>
          <w:bCs/>
          <w:highlight w:val="green"/>
        </w:rPr>
        <w:t>two times in the same place</w:t>
      </w:r>
      <w:r w:rsidRPr="002D7D15">
        <w:rPr>
          <w:rStyle w:val="Emphasis"/>
          <w:bCs/>
        </w:rPr>
        <w:t xml:space="preserve">. In other words, it’s very much bound up with the Jamesian notion of the future in the present – and classically, the prophet has access to both of those. </w:t>
      </w:r>
      <w:r w:rsidRPr="00CE7F57">
        <w:rPr>
          <w:rStyle w:val="Emphasis"/>
          <w:bCs/>
          <w:highlight w:val="green"/>
        </w:rPr>
        <w:t xml:space="preserve">The prophet </w:t>
      </w:r>
      <w:r w:rsidRPr="002D7D15">
        <w:rPr>
          <w:rStyle w:val="Emphasis"/>
          <w:bCs/>
        </w:rPr>
        <w:t xml:space="preserve">is the one who </w:t>
      </w:r>
      <w:r w:rsidRPr="00CE7F57">
        <w:rPr>
          <w:rStyle w:val="Emphasis"/>
          <w:bCs/>
          <w:highlight w:val="green"/>
        </w:rPr>
        <w:t xml:space="preserve">tells the </w:t>
      </w:r>
      <w:r w:rsidRPr="002D7D15">
        <w:rPr>
          <w:rStyle w:val="Emphasis"/>
          <w:bCs/>
        </w:rPr>
        <w:t xml:space="preserve">brutal </w:t>
      </w:r>
      <w:r w:rsidRPr="00CE7F57">
        <w:rPr>
          <w:rStyle w:val="Emphasis"/>
          <w:bCs/>
          <w:highlight w:val="green"/>
        </w:rPr>
        <w:t xml:space="preserve">truth, </w:t>
      </w:r>
      <w:r w:rsidRPr="002D7D15">
        <w:rPr>
          <w:rStyle w:val="Emphasis"/>
          <w:bCs/>
        </w:rPr>
        <w:t xml:space="preserve">who has </w:t>
      </w:r>
      <w:r w:rsidRPr="00CE7F57">
        <w:rPr>
          <w:rStyle w:val="Emphasis"/>
          <w:bCs/>
          <w:highlight w:val="green"/>
        </w:rPr>
        <w:t xml:space="preserve">the capacity to see the </w:t>
      </w:r>
      <w:r w:rsidRPr="002D7D15">
        <w:rPr>
          <w:rStyle w:val="Emphasis"/>
          <w:bCs/>
        </w:rPr>
        <w:t xml:space="preserve">absolute </w:t>
      </w:r>
      <w:r w:rsidRPr="00CE7F57">
        <w:rPr>
          <w:rStyle w:val="Emphasis"/>
          <w:bCs/>
          <w:highlight w:val="green"/>
        </w:rPr>
        <w:t xml:space="preserve">brutality of the </w:t>
      </w:r>
      <w:proofErr w:type="gramStart"/>
      <w:r w:rsidRPr="002D7D15">
        <w:rPr>
          <w:rStyle w:val="Emphasis"/>
          <w:bCs/>
        </w:rPr>
        <w:t>already</w:t>
      </w:r>
      <w:r w:rsidRPr="00CE7F57">
        <w:rPr>
          <w:rStyle w:val="Emphasis"/>
          <w:bCs/>
          <w:highlight w:val="green"/>
        </w:rPr>
        <w:t>-existing</w:t>
      </w:r>
      <w:proofErr w:type="gramEnd"/>
      <w:r w:rsidRPr="00CE7F57">
        <w:rPr>
          <w:rStyle w:val="Emphasis"/>
          <w:bCs/>
          <w:highlight w:val="green"/>
        </w:rPr>
        <w:t xml:space="preserve"> and </w:t>
      </w:r>
      <w:r w:rsidRPr="002D7D15">
        <w:rPr>
          <w:rStyle w:val="Emphasis"/>
          <w:bCs/>
        </w:rPr>
        <w:t xml:space="preserve">to </w:t>
      </w:r>
      <w:r w:rsidRPr="00CE7F57">
        <w:rPr>
          <w:rStyle w:val="Emphasis"/>
          <w:bCs/>
          <w:highlight w:val="green"/>
        </w:rPr>
        <w:t xml:space="preserve">point it out and </w:t>
      </w:r>
      <w:r w:rsidRPr="002D7D15">
        <w:rPr>
          <w:rStyle w:val="Emphasis"/>
          <w:bCs/>
        </w:rPr>
        <w:t xml:space="preserve">to </w:t>
      </w:r>
      <w:r w:rsidRPr="00CE7F57">
        <w:rPr>
          <w:rStyle w:val="Emphasis"/>
          <w:bCs/>
          <w:highlight w:val="green"/>
        </w:rPr>
        <w:t>tell that truth, but also to see the other way, to see what it could be</w:t>
      </w:r>
      <w:r w:rsidRPr="002D7D15">
        <w:rPr>
          <w:rFonts w:eastAsia="Times New Roman"/>
          <w:b/>
          <w:bCs/>
          <w:color w:val="000000"/>
          <w:sz w:val="16"/>
        </w:rPr>
        <w:t xml:space="preserve">. That double-sense, that double-capacity: to see what’s right in front of you and to see through that to what’s up ahead of you. </w:t>
      </w:r>
      <w:r w:rsidRPr="002D7D15">
        <w:rPr>
          <w:rStyle w:val="Emphasis"/>
          <w:bCs/>
        </w:rPr>
        <w:t xml:space="preserve">One of the ways in which </w:t>
      </w:r>
      <w:r w:rsidRPr="00CE7F57">
        <w:rPr>
          <w:rStyle w:val="Emphasis"/>
          <w:bCs/>
          <w:highlight w:val="green"/>
        </w:rPr>
        <w:t>academic</w:t>
      </w:r>
      <w:r w:rsidRPr="002D7D15">
        <w:rPr>
          <w:rStyle w:val="Emphasis"/>
          <w:bCs/>
        </w:rPr>
        <w:t xml:space="preserve"> </w:t>
      </w:r>
      <w:r w:rsidRPr="00CE7F57">
        <w:rPr>
          <w:rStyle w:val="Emphasis"/>
          <w:bCs/>
          <w:highlight w:val="green"/>
        </w:rPr>
        <w:t>labor has become sclerotic</w:t>
      </w:r>
      <w:r w:rsidRPr="002D7D15">
        <w:rPr>
          <w:rStyle w:val="Emphasis"/>
          <w:bCs/>
        </w:rPr>
        <w:t xml:space="preserve">, let’s say, is precisely </w:t>
      </w:r>
      <w:r w:rsidRPr="00CE7F57">
        <w:rPr>
          <w:rStyle w:val="Emphasis"/>
          <w:bCs/>
          <w:highlight w:val="green"/>
        </w:rPr>
        <w:t>because it imagines</w:t>
      </w:r>
      <w:r w:rsidRPr="002D7D15">
        <w:rPr>
          <w:rStyle w:val="Emphasis"/>
          <w:bCs/>
        </w:rPr>
        <w:t xml:space="preserve"> that the primary mode, specifically of a certain kind of left academic labor, is </w:t>
      </w:r>
      <w:r w:rsidRPr="00CE7F57">
        <w:rPr>
          <w:rStyle w:val="Emphasis"/>
          <w:bCs/>
          <w:highlight w:val="green"/>
        </w:rPr>
        <w:t>a</w:t>
      </w:r>
      <w:r w:rsidRPr="002D7D15">
        <w:rPr>
          <w:rStyle w:val="Emphasis"/>
          <w:bCs/>
        </w:rPr>
        <w:t xml:space="preserve"> kind of </w:t>
      </w:r>
      <w:r w:rsidRPr="00CE7F57">
        <w:rPr>
          <w:rStyle w:val="Emphasis"/>
          <w:bCs/>
          <w:highlight w:val="green"/>
        </w:rPr>
        <w:t xml:space="preserve">clear-eyed seeing of what’s </w:t>
      </w:r>
      <w:proofErr w:type="gramStart"/>
      <w:r w:rsidRPr="00CE7F57">
        <w:rPr>
          <w:rStyle w:val="Emphasis"/>
          <w:bCs/>
          <w:highlight w:val="green"/>
        </w:rPr>
        <w:t>actually going</w:t>
      </w:r>
      <w:proofErr w:type="gramEnd"/>
      <w:r w:rsidRPr="00CE7F57">
        <w:rPr>
          <w:rStyle w:val="Emphasis"/>
          <w:bCs/>
          <w:highlight w:val="green"/>
        </w:rPr>
        <w:t xml:space="preserve"> on right now – and that the work is reducible to that</w:t>
      </w:r>
      <w:r w:rsidRPr="002D7D15">
        <w:rPr>
          <w:rStyle w:val="Emphasis"/>
          <w:bCs/>
        </w:rPr>
        <w:t xml:space="preserve">. </w:t>
      </w:r>
      <w:proofErr w:type="gramStart"/>
      <w:r w:rsidRPr="002D7D15">
        <w:rPr>
          <w:rStyle w:val="Emphasis"/>
          <w:bCs/>
        </w:rPr>
        <w:t>Or,</w:t>
      </w:r>
      <w:proofErr w:type="gramEnd"/>
      <w:r w:rsidRPr="002D7D15">
        <w:rPr>
          <w:rStyle w:val="Emphasis"/>
          <w:bCs/>
        </w:rPr>
        <w:t xml:space="preserve"> another way to put it is that, </w:t>
      </w:r>
      <w:r w:rsidRPr="00CE7F57">
        <w:rPr>
          <w:rStyle w:val="Emphasis"/>
          <w:bCs/>
          <w:highlight w:val="green"/>
        </w:rPr>
        <w:t>insofar as that’s what one conceives</w:t>
      </w:r>
      <w:r w:rsidRPr="002D7D15">
        <w:rPr>
          <w:rStyle w:val="Emphasis"/>
          <w:bCs/>
        </w:rPr>
        <w:t xml:space="preserve"> the work to be, </w:t>
      </w:r>
      <w:r w:rsidRPr="00CE7F57">
        <w:rPr>
          <w:rStyle w:val="Emphasis"/>
          <w:bCs/>
          <w:highlight w:val="green"/>
        </w:rPr>
        <w:t>one is only really doing the work</w:t>
      </w:r>
      <w:r w:rsidRPr="002D7D15">
        <w:rPr>
          <w:rStyle w:val="Emphasis"/>
          <w:bCs/>
        </w:rPr>
        <w:t xml:space="preserve"> when the work is absolutely </w:t>
      </w:r>
      <w:r w:rsidRPr="00CE7F57">
        <w:rPr>
          <w:rStyle w:val="Emphasis"/>
          <w:bCs/>
          <w:highlight w:val="green"/>
        </w:rPr>
        <w:t>in the absence of play,</w:t>
      </w:r>
      <w:r w:rsidRPr="002D7D15">
        <w:rPr>
          <w:rStyle w:val="Emphasis"/>
          <w:bCs/>
        </w:rPr>
        <w:t xml:space="preserve"> where play would be conceived of as pretending</w:t>
      </w:r>
      <w:r w:rsidRPr="00CE7F57">
        <w:rPr>
          <w:rStyle w:val="Emphasis"/>
          <w:bCs/>
          <w:highlight w:val="green"/>
        </w:rPr>
        <w:t xml:space="preserve">, as seeing what could be, </w:t>
      </w:r>
      <w:r w:rsidRPr="002D7D15">
        <w:rPr>
          <w:rStyle w:val="Emphasis"/>
          <w:bCs/>
        </w:rPr>
        <w:t xml:space="preserve">as fantasy. </w:t>
      </w:r>
    </w:p>
    <w:p w14:paraId="17DCB14C" w14:textId="77777777" w:rsidR="000D2B45" w:rsidRPr="00E30507" w:rsidRDefault="000D2B45" w:rsidP="000D2B45">
      <w:pPr>
        <w:pStyle w:val="Heading3"/>
      </w:pPr>
      <w:bookmarkStart w:id="0" w:name="_Hlk199004682"/>
      <w:r>
        <w:lastRenderedPageBreak/>
        <w:t>Labor Good---1NC</w:t>
      </w:r>
    </w:p>
    <w:p w14:paraId="088A7420" w14:textId="77777777" w:rsidR="000D2B45" w:rsidRPr="00CA3FAF" w:rsidRDefault="000D2B45" w:rsidP="000D2B45">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429595FD" w14:textId="77777777" w:rsidR="000D2B45" w:rsidRPr="00CA3FAF" w:rsidRDefault="000D2B45" w:rsidP="000D2B45">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7FA7E4BF" w14:textId="77777777" w:rsidR="000D2B45" w:rsidRPr="00CA3FAF" w:rsidRDefault="000D2B45" w:rsidP="000D2B45">
      <w:pPr>
        <w:rPr>
          <w:sz w:val="16"/>
        </w:rPr>
      </w:pPr>
      <w:r w:rsidRPr="00CA3FAF">
        <w:rPr>
          <w:u w:val="single"/>
        </w:rPr>
        <w:t xml:space="preserve">In </w:t>
      </w:r>
      <w:r w:rsidRPr="00CA3FAF">
        <w:rPr>
          <w:b/>
          <w:iCs/>
          <w:u w:val="single"/>
          <w:bdr w:val="single" w:sz="8" w:space="0" w:color="auto"/>
        </w:rPr>
        <w:t>labour law</w:t>
      </w:r>
      <w:r w:rsidRPr="00CE7F57">
        <w:rPr>
          <w:highlight w:val="green"/>
          <w:u w:val="single"/>
        </w:rPr>
        <w:t xml:space="preserve"> scholarship</w:t>
      </w:r>
      <w:r w:rsidRPr="00CA3FAF">
        <w:rPr>
          <w:sz w:val="16"/>
        </w:rPr>
        <w:t xml:space="preserve">, there appears to be something of a fashion lately for utopian thinking. At Harvard Law School, the Clean Slate Project </w:t>
      </w:r>
      <w:r w:rsidRPr="00CE7F57">
        <w:rPr>
          <w:highlight w:val="green"/>
          <w:u w:val="single"/>
        </w:rPr>
        <w:t>proposes a</w:t>
      </w:r>
      <w:r w:rsidRPr="00CA3FAF">
        <w:rPr>
          <w:sz w:val="16"/>
        </w:rPr>
        <w:t xml:space="preserve"> ‘fundamental redesign’ of US labour law; ‘a </w:t>
      </w:r>
      <w:r w:rsidRPr="00CE7F57">
        <w:rPr>
          <w:b/>
          <w:iCs/>
          <w:highlight w:val="green"/>
          <w:u w:val="single"/>
          <w:bdr w:val="single" w:sz="8" w:space="0" w:color="auto"/>
        </w:rPr>
        <w:t>new</w:t>
      </w:r>
      <w:r w:rsidRPr="00CA3FAF">
        <w:rPr>
          <w:u w:val="single"/>
        </w:rPr>
        <w:t xml:space="preserve"> labor </w:t>
      </w:r>
      <w:r w:rsidRPr="00CE7F57">
        <w:rPr>
          <w:highlight w:val="green"/>
          <w:u w:val="single"/>
        </w:rPr>
        <w:t>law</w:t>
      </w:r>
      <w:r w:rsidRPr="00CA3FAF">
        <w:rPr>
          <w:sz w:val="16"/>
        </w:rPr>
        <w:t xml:space="preserve"> that is </w:t>
      </w:r>
      <w:r w:rsidRPr="00CE7F57">
        <w:rPr>
          <w:highlight w:val="green"/>
          <w:u w:val="single"/>
        </w:rPr>
        <w:t xml:space="preserve">capable of </w:t>
      </w:r>
      <w:r w:rsidRPr="00CE7F57">
        <w:rPr>
          <w:b/>
          <w:iCs/>
          <w:highlight w:val="green"/>
          <w:u w:val="single"/>
          <w:bdr w:val="single" w:sz="8" w:space="0" w:color="auto"/>
        </w:rPr>
        <w:t>empowering</w:t>
      </w:r>
      <w:r w:rsidRPr="00CA3FAF">
        <w:rPr>
          <w:sz w:val="16"/>
        </w:rPr>
        <w:t xml:space="preserve"> all </w:t>
      </w:r>
      <w:r w:rsidRPr="00CE7F57">
        <w:rPr>
          <w:highlight w:val="gree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E7F57">
        <w:rPr>
          <w:highlight w:val="green"/>
          <w:u w:val="single"/>
        </w:rPr>
        <w:t>sketching ‘</w:t>
      </w:r>
      <w:r w:rsidRPr="00CA3FAF">
        <w:rPr>
          <w:b/>
          <w:iCs/>
          <w:u w:val="single"/>
          <w:bdr w:val="single" w:sz="8" w:space="0" w:color="auto"/>
        </w:rPr>
        <w:t>far-reaching</w:t>
      </w:r>
      <w:r w:rsidRPr="00CA3FAF">
        <w:rPr>
          <w:sz w:val="16"/>
        </w:rPr>
        <w:t xml:space="preserve"> sets of </w:t>
      </w:r>
      <w:r w:rsidRPr="00CE7F57">
        <w:rPr>
          <w:highlight w:val="green"/>
          <w:u w:val="single"/>
        </w:rPr>
        <w:t>reforms’ that</w:t>
      </w:r>
      <w:r w:rsidRPr="00CA3FAF">
        <w:rPr>
          <w:sz w:val="16"/>
        </w:rPr>
        <w:t xml:space="preserve"> would ‘</w:t>
      </w:r>
      <w:r w:rsidRPr="00CE7F57">
        <w:rPr>
          <w:b/>
          <w:iCs/>
          <w:highlight w:val="green"/>
          <w:u w:val="single"/>
          <w:bdr w:val="single" w:sz="8" w:space="0" w:color="auto"/>
        </w:rPr>
        <w:t>extend</w:t>
      </w:r>
      <w:r w:rsidRPr="00CE7F57">
        <w:rPr>
          <w:highlight w:val="green"/>
          <w:u w:val="single"/>
        </w:rPr>
        <w:t xml:space="preserve"> democratic</w:t>
      </w:r>
      <w:r w:rsidRPr="00CA3FAF">
        <w:rPr>
          <w:sz w:val="16"/>
        </w:rPr>
        <w:t xml:space="preserve"> norms and </w:t>
      </w:r>
      <w:r w:rsidRPr="00CE7F57">
        <w:rPr>
          <w:highlight w:val="gree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E7F57">
        <w:rPr>
          <w:highlight w:val="green"/>
          <w:u w:val="single"/>
        </w:rPr>
        <w:t>law is</w:t>
      </w:r>
      <w:r w:rsidRPr="00CA3FAF">
        <w:rPr>
          <w:sz w:val="16"/>
        </w:rPr>
        <w:t xml:space="preserve"> cast as potentially </w:t>
      </w:r>
      <w:r w:rsidRPr="00CE7F57">
        <w:rPr>
          <w:b/>
          <w:iCs/>
          <w:highlight w:val="green"/>
          <w:u w:val="single"/>
          <w:bdr w:val="single" w:sz="8" w:space="0" w:color="auto"/>
        </w:rPr>
        <w:t>transformative</w:t>
      </w:r>
      <w:r w:rsidRPr="00CE7F57">
        <w:rPr>
          <w:highlight w:val="green"/>
          <w:u w:val="single"/>
        </w:rPr>
        <w:t>, with</w:t>
      </w:r>
      <w:r w:rsidRPr="00CA3FAF">
        <w:rPr>
          <w:u w:val="single"/>
        </w:rPr>
        <w:t xml:space="preserve"> the </w:t>
      </w:r>
      <w:r w:rsidRPr="00CE7F57">
        <w:rPr>
          <w:highlight w:val="gree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E7F57">
        <w:rPr>
          <w:highlight w:val="green"/>
          <w:u w:val="single"/>
        </w:rPr>
        <w:t xml:space="preserve">inspire </w:t>
      </w:r>
      <w:r w:rsidRPr="00CA3FAF">
        <w:rPr>
          <w:b/>
          <w:iCs/>
          <w:u w:val="single"/>
          <w:bdr w:val="single" w:sz="8" w:space="0" w:color="auto"/>
        </w:rPr>
        <w:t xml:space="preserve">collective </w:t>
      </w:r>
      <w:r w:rsidRPr="00CE7F57">
        <w:rPr>
          <w:b/>
          <w:iCs/>
          <w:highlight w:val="green"/>
          <w:u w:val="single"/>
          <w:bdr w:val="single" w:sz="8" w:space="0" w:color="auto"/>
        </w:rPr>
        <w:t>action</w:t>
      </w:r>
      <w:r w:rsidRPr="00CE7F57">
        <w:rPr>
          <w:highlight w:val="green"/>
          <w:u w:val="single"/>
        </w:rPr>
        <w:t xml:space="preserve"> and </w:t>
      </w:r>
      <w:r w:rsidRPr="00CE7F57">
        <w:rPr>
          <w:b/>
          <w:iCs/>
          <w:highlight w:val="green"/>
          <w:u w:val="single"/>
          <w:bdr w:val="single" w:sz="8" w:space="0" w:color="auto"/>
        </w:rPr>
        <w:t>lobbying</w:t>
      </w:r>
      <w:r w:rsidRPr="00CA3FAF">
        <w:rPr>
          <w:b/>
          <w:iCs/>
          <w:u w:val="single"/>
          <w:bdr w:val="single" w:sz="8" w:space="0" w:color="auto"/>
        </w:rPr>
        <w:t xml:space="preserve"> efforts</w:t>
      </w:r>
      <w:r w:rsidRPr="00CE7F57">
        <w:rPr>
          <w:highlight w:val="green"/>
          <w:u w:val="single"/>
        </w:rPr>
        <w:t>, providing</w:t>
      </w:r>
      <w:r w:rsidRPr="00CA3FAF">
        <w:rPr>
          <w:sz w:val="16"/>
        </w:rPr>
        <w:t xml:space="preserve"> readers with </w:t>
      </w:r>
      <w:r w:rsidRPr="00CE7F57">
        <w:rPr>
          <w:highlight w:val="green"/>
          <w:u w:val="single"/>
        </w:rPr>
        <w:t xml:space="preserve">a </w:t>
      </w:r>
      <w:r w:rsidRPr="00CE7F57">
        <w:rPr>
          <w:b/>
          <w:iCs/>
          <w:highlight w:val="green"/>
          <w:u w:val="single"/>
          <w:bdr w:val="single" w:sz="8" w:space="0" w:color="auto"/>
        </w:rPr>
        <w:t>vision</w:t>
      </w:r>
      <w:r w:rsidRPr="00CA3FAF">
        <w:rPr>
          <w:u w:val="single"/>
        </w:rPr>
        <w:t xml:space="preserve"> of a world that is </w:t>
      </w:r>
      <w:r w:rsidRPr="00CE7F57">
        <w:rPr>
          <w:b/>
          <w:iCs/>
          <w:highlight w:val="green"/>
          <w:u w:val="single"/>
          <w:bdr w:val="single" w:sz="8" w:space="0" w:color="auto"/>
        </w:rPr>
        <w:t>worth</w:t>
      </w:r>
      <w:r w:rsidRPr="00CE7F57">
        <w:rPr>
          <w:highlight w:val="green"/>
          <w:u w:val="single"/>
        </w:rPr>
        <w:t xml:space="preserve"> fighting for</w:t>
      </w:r>
      <w:r w:rsidRPr="00CA3FAF">
        <w:rPr>
          <w:sz w:val="16"/>
        </w:rPr>
        <w:t>.</w:t>
      </w:r>
    </w:p>
    <w:p w14:paraId="66FF6B6B" w14:textId="77777777" w:rsidR="000D2B45" w:rsidRPr="00CA3FAF" w:rsidRDefault="000D2B45" w:rsidP="000D2B45">
      <w:pPr>
        <w:rPr>
          <w:sz w:val="16"/>
        </w:rPr>
      </w:pPr>
      <w:r w:rsidRPr="00CA3FAF">
        <w:rPr>
          <w:sz w:val="16"/>
        </w:rPr>
        <w:t xml:space="preserve">To the list, we can now add this impressive collection edited by Nicolas Bueno, Beryl ter Haar, and Nuna Zekić, in which </w:t>
      </w:r>
      <w:r w:rsidRPr="00CE7F57">
        <w:rPr>
          <w:highlight w:val="green"/>
          <w:u w:val="single"/>
        </w:rPr>
        <w:t>utopia</w:t>
      </w:r>
      <w:r w:rsidRPr="00CA3FAF">
        <w:rPr>
          <w:u w:val="single"/>
        </w:rPr>
        <w:t xml:space="preserve">n thinking </w:t>
      </w:r>
      <w:r w:rsidRPr="00CE7F57">
        <w:rPr>
          <w:highlight w:val="green"/>
          <w:u w:val="single"/>
        </w:rPr>
        <w:t>is</w:t>
      </w:r>
      <w:r w:rsidRPr="00CA3FAF">
        <w:rPr>
          <w:sz w:val="16"/>
        </w:rPr>
        <w:t xml:space="preserve"> explicitly conceived of </w:t>
      </w:r>
      <w:r w:rsidRPr="00CE7F57">
        <w:rPr>
          <w:highlight w:val="green"/>
          <w:u w:val="single"/>
        </w:rPr>
        <w:t>a</w:t>
      </w:r>
      <w:r w:rsidRPr="00CA3FAF">
        <w:rPr>
          <w:sz w:val="16"/>
        </w:rPr>
        <w:t xml:space="preserve">s </w:t>
      </w:r>
      <w:r w:rsidRPr="00CE7F57">
        <w:rPr>
          <w:b/>
          <w:iCs/>
          <w:highlight w:val="green"/>
          <w:u w:val="single"/>
          <w:bdr w:val="single" w:sz="8" w:space="0" w:color="auto"/>
        </w:rPr>
        <w:t>method</w:t>
      </w:r>
      <w:r w:rsidRPr="00CA3FAF">
        <w:rPr>
          <w:sz w:val="16"/>
        </w:rPr>
        <w:t xml:space="preserve">. The assembled authors are invited to imagine </w:t>
      </w:r>
      <w:r w:rsidRPr="00CE7F57">
        <w:rPr>
          <w:highlight w:val="green"/>
          <w:u w:val="single"/>
        </w:rPr>
        <w:t>utopias</w:t>
      </w:r>
      <w:r w:rsidRPr="00CA3FAF">
        <w:rPr>
          <w:sz w:val="16"/>
        </w:rPr>
        <w:t xml:space="preserve"> that </w:t>
      </w:r>
      <w:r w:rsidRPr="00CE7F57">
        <w:rPr>
          <w:highlight w:val="green"/>
          <w:u w:val="single"/>
        </w:rPr>
        <w:t xml:space="preserve">embody </w:t>
      </w:r>
      <w:r w:rsidRPr="00CE7F57">
        <w:rPr>
          <w:b/>
          <w:iCs/>
          <w:highlight w:val="green"/>
          <w:u w:val="single"/>
          <w:bdr w:val="single" w:sz="8" w:space="0" w:color="auto"/>
        </w:rPr>
        <w:t>solutions</w:t>
      </w:r>
      <w:r w:rsidRPr="00CE7F57">
        <w:rPr>
          <w:highlight w:val="green"/>
          <w:u w:val="single"/>
        </w:rPr>
        <w:t xml:space="preserve"> to</w:t>
      </w:r>
      <w:r w:rsidRPr="00CA3FAF">
        <w:rPr>
          <w:sz w:val="16"/>
        </w:rPr>
        <w:t xml:space="preserve"> current socioeconomic and environmental challenges and </w:t>
      </w:r>
      <w:r w:rsidRPr="00CE7F57">
        <w:rPr>
          <w:b/>
          <w:iCs/>
          <w:highlight w:val="gree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6FC8E79F" w14:textId="77777777" w:rsidR="000D2B45" w:rsidRDefault="000D2B45" w:rsidP="000D2B45">
      <w:pPr>
        <w:rPr>
          <w:sz w:val="16"/>
        </w:rPr>
      </w:pPr>
      <w:r w:rsidRPr="00CA3FAF">
        <w:rPr>
          <w:sz w:val="16"/>
        </w:rPr>
        <w:t>When we consider the freedom that utopian thinking can offer scholars—</w:t>
      </w:r>
      <w:r w:rsidRPr="00CE7F57">
        <w:rPr>
          <w:highlight w:val="green"/>
          <w:u w:val="single"/>
        </w:rPr>
        <w:t xml:space="preserve">to </w:t>
      </w:r>
      <w:r w:rsidRPr="00CE7F57">
        <w:rPr>
          <w:b/>
          <w:iCs/>
          <w:highlight w:val="green"/>
          <w:u w:val="single"/>
          <w:bdr w:val="single" w:sz="8" w:space="0" w:color="auto"/>
        </w:rPr>
        <w:t>imagine</w:t>
      </w:r>
      <w:r w:rsidRPr="00CE7F57">
        <w:rPr>
          <w:highlight w:val="gree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E7F57">
        <w:rPr>
          <w:highlight w:val="green"/>
          <w:u w:val="single"/>
        </w:rPr>
        <w:t>scholars</w:t>
      </w:r>
      <w:r w:rsidRPr="00CA3FAF">
        <w:rPr>
          <w:sz w:val="16"/>
        </w:rPr>
        <w:t xml:space="preserve"> can </w:t>
      </w:r>
      <w:r w:rsidRPr="00CE7F57">
        <w:rPr>
          <w:b/>
          <w:iCs/>
          <w:highlight w:val="green"/>
          <w:u w:val="single"/>
          <w:bdr w:val="single" w:sz="8" w:space="0" w:color="auto"/>
        </w:rPr>
        <w:t>untether</w:t>
      </w:r>
      <w:r w:rsidRPr="00CA3FAF">
        <w:rPr>
          <w:sz w:val="16"/>
        </w:rPr>
        <w:t xml:space="preserve"> themselves </w:t>
      </w:r>
      <w:r w:rsidRPr="00CE7F57">
        <w:rPr>
          <w:highlight w:val="green"/>
          <w:u w:val="single"/>
        </w:rPr>
        <w:t>from the</w:t>
      </w:r>
      <w:r w:rsidRPr="00CA3FAF">
        <w:rPr>
          <w:sz w:val="16"/>
        </w:rPr>
        <w:t xml:space="preserve"> detail and even the broader </w:t>
      </w:r>
      <w:r w:rsidRPr="00CE7F57">
        <w:rPr>
          <w:b/>
          <w:iCs/>
          <w:highlight w:val="green"/>
          <w:u w:val="single"/>
          <w:bdr w:val="single" w:sz="8" w:space="0" w:color="auto"/>
        </w:rPr>
        <w:t>structures</w:t>
      </w:r>
      <w:r w:rsidRPr="00CA3FAF">
        <w:rPr>
          <w:sz w:val="16"/>
        </w:rPr>
        <w:t xml:space="preserve"> and principles </w:t>
      </w:r>
      <w:r w:rsidRPr="00CE7F57">
        <w:rPr>
          <w:highlight w:val="green"/>
          <w:u w:val="single"/>
        </w:rPr>
        <w:t>of</w:t>
      </w:r>
      <w:r w:rsidRPr="00CA3FAF">
        <w:rPr>
          <w:u w:val="single"/>
        </w:rPr>
        <w:t xml:space="preserve"> the </w:t>
      </w:r>
      <w:r w:rsidRPr="00CE7F57">
        <w:rPr>
          <w:highlight w:val="green"/>
          <w:u w:val="single"/>
        </w:rPr>
        <w:t>current law and</w:t>
      </w:r>
      <w:r w:rsidRPr="00CA3FAF">
        <w:rPr>
          <w:sz w:val="16"/>
        </w:rPr>
        <w:t xml:space="preserve"> simply </w:t>
      </w:r>
      <w:r w:rsidRPr="00CE7F57">
        <w:rPr>
          <w:b/>
          <w:iCs/>
          <w:highlight w:val="green"/>
          <w:u w:val="single"/>
          <w:bdr w:val="single" w:sz="8" w:space="0" w:color="auto"/>
        </w:rPr>
        <w:t>sidestep</w:t>
      </w:r>
      <w:r w:rsidRPr="00CE7F57">
        <w:rPr>
          <w:highlight w:val="green"/>
          <w:u w:val="single"/>
        </w:rPr>
        <w:t xml:space="preserve"> the</w:t>
      </w:r>
      <w:r w:rsidRPr="00CA3FAF">
        <w:rPr>
          <w:sz w:val="16"/>
        </w:rPr>
        <w:t xml:space="preserve"> potentially paralysing </w:t>
      </w:r>
      <w:r w:rsidRPr="00CE7F57">
        <w:rPr>
          <w:highlight w:val="green"/>
          <w:u w:val="single"/>
        </w:rPr>
        <w:t xml:space="preserve">question of </w:t>
      </w:r>
      <w:r w:rsidRPr="00CE7F57">
        <w:rPr>
          <w:b/>
          <w:iCs/>
          <w:highlight w:val="gree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E7F57">
        <w:rPr>
          <w:highlight w:val="green"/>
          <w:u w:val="single"/>
        </w:rPr>
        <w:t>this</w:t>
      </w:r>
      <w:r w:rsidRPr="00CA3FAF">
        <w:rPr>
          <w:sz w:val="16"/>
        </w:rPr>
        <w:t xml:space="preserve"> new </w:t>
      </w:r>
      <w:r w:rsidRPr="00CE7F57">
        <w:rPr>
          <w:highlight w:val="green"/>
          <w:u w:val="single"/>
        </w:rPr>
        <w:t>century</w:t>
      </w:r>
      <w:r w:rsidRPr="00CA3FAF">
        <w:rPr>
          <w:sz w:val="16"/>
        </w:rPr>
        <w:t xml:space="preserve"> have </w:t>
      </w:r>
      <w:r w:rsidRPr="00CE7F57">
        <w:rPr>
          <w:highlight w:val="green"/>
          <w:u w:val="single"/>
        </w:rPr>
        <w:t>witnessed</w:t>
      </w:r>
      <w:r w:rsidRPr="00CA3FAF">
        <w:rPr>
          <w:sz w:val="16"/>
        </w:rPr>
        <w:t xml:space="preserve"> a global financial </w:t>
      </w:r>
      <w:r w:rsidRPr="00CE7F57">
        <w:rPr>
          <w:highlight w:val="gree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E7F57">
        <w:rPr>
          <w:b/>
          <w:iCs/>
          <w:highlight w:val="green"/>
          <w:u w:val="single"/>
          <w:bdr w:val="single" w:sz="8" w:space="0" w:color="auto"/>
        </w:rPr>
        <w:t>crisis</w:t>
      </w:r>
      <w:r w:rsidRPr="00CA3FAF">
        <w:rPr>
          <w:u w:val="single"/>
        </w:rPr>
        <w:t>, a</w:t>
      </w:r>
      <w:r w:rsidRPr="00CA3FAF">
        <w:rPr>
          <w:sz w:val="16"/>
        </w:rPr>
        <w:t xml:space="preserve"> global </w:t>
      </w:r>
      <w:r w:rsidRPr="00CE7F57">
        <w:rPr>
          <w:b/>
          <w:iCs/>
          <w:highlight w:val="green"/>
          <w:u w:val="single"/>
          <w:bdr w:val="single" w:sz="8" w:space="0" w:color="auto"/>
        </w:rPr>
        <w:t>pandemic</w:t>
      </w:r>
      <w:r w:rsidRPr="00CA3FAF">
        <w:rPr>
          <w:u w:val="single"/>
        </w:rPr>
        <w:t xml:space="preserve">, steeply </w:t>
      </w:r>
      <w:r w:rsidRPr="00CE7F57">
        <w:rPr>
          <w:highlight w:val="green"/>
          <w:u w:val="single"/>
        </w:rPr>
        <w:t>rising</w:t>
      </w:r>
      <w:r w:rsidRPr="00CA3FAF">
        <w:rPr>
          <w:sz w:val="16"/>
        </w:rPr>
        <w:t xml:space="preserve"> sea-levels and air </w:t>
      </w:r>
      <w:r w:rsidRPr="00CE7F57">
        <w:rPr>
          <w:b/>
          <w:iCs/>
          <w:highlight w:val="green"/>
          <w:u w:val="single"/>
          <w:bdr w:val="single" w:sz="8" w:space="0" w:color="auto"/>
        </w:rPr>
        <w:t>temperatures</w:t>
      </w:r>
      <w:r w:rsidRPr="00CA3FAF">
        <w:rPr>
          <w:u w:val="single"/>
        </w:rPr>
        <w:t>, rising</w:t>
      </w:r>
      <w:r w:rsidRPr="00CA3FAF">
        <w:rPr>
          <w:sz w:val="16"/>
        </w:rPr>
        <w:t xml:space="preserve"> economic </w:t>
      </w:r>
      <w:r w:rsidRPr="00CE7F57">
        <w:rPr>
          <w:b/>
          <w:iCs/>
          <w:highlight w:val="green"/>
          <w:u w:val="single"/>
          <w:bdr w:val="single" w:sz="8" w:space="0" w:color="auto"/>
        </w:rPr>
        <w:t>inequalities</w:t>
      </w:r>
      <w:r w:rsidRPr="00CA3FAF">
        <w:rPr>
          <w:sz w:val="16"/>
        </w:rPr>
        <w:t xml:space="preserve"> within and between nation-states, </w:t>
      </w:r>
      <w:r w:rsidRPr="00CE7F57">
        <w:rPr>
          <w:highlight w:val="gree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E7F57">
        <w:rPr>
          <w:b/>
          <w:iCs/>
          <w:highlight w:val="green"/>
          <w:u w:val="single"/>
          <w:bdr w:val="single" w:sz="8" w:space="0" w:color="auto"/>
        </w:rPr>
        <w:t>suppression</w:t>
      </w:r>
      <w:r w:rsidRPr="00CE7F57">
        <w:rPr>
          <w:highlight w:val="green"/>
          <w:u w:val="single"/>
        </w:rPr>
        <w:t xml:space="preserve"> of</w:t>
      </w:r>
      <w:r w:rsidRPr="00CA3FAF">
        <w:rPr>
          <w:u w:val="single"/>
        </w:rPr>
        <w:t xml:space="preserve"> workers’ </w:t>
      </w:r>
      <w:r w:rsidRPr="00CE7F57">
        <w:rPr>
          <w:highlight w:val="gree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E7F57">
        <w:rPr>
          <w:b/>
          <w:iCs/>
          <w:highlight w:val="green"/>
          <w:u w:val="single"/>
          <w:bdr w:val="single" w:sz="8" w:space="0" w:color="auto"/>
        </w:rPr>
        <w:t>change</w:t>
      </w:r>
      <w:r w:rsidRPr="00CE7F57">
        <w:rPr>
          <w:highlight w:val="green"/>
          <w:u w:val="single"/>
        </w:rPr>
        <w:t xml:space="preserve"> appears</w:t>
      </w:r>
      <w:r w:rsidRPr="00CA3FAF">
        <w:rPr>
          <w:sz w:val="16"/>
        </w:rPr>
        <w:t xml:space="preserve"> not only desirable but perhaps even </w:t>
      </w:r>
      <w:r w:rsidRPr="00CE7F57">
        <w:rPr>
          <w:b/>
          <w:iCs/>
          <w:highlight w:val="green"/>
          <w:u w:val="single"/>
          <w:bdr w:val="single" w:sz="8" w:space="0" w:color="auto"/>
        </w:rPr>
        <w:t>possible</w:t>
      </w:r>
      <w:r w:rsidRPr="00CA3FAF">
        <w:rPr>
          <w:sz w:val="16"/>
        </w:rPr>
        <w:t>.</w:t>
      </w:r>
      <w:bookmarkEnd w:id="0"/>
    </w:p>
    <w:p w14:paraId="096AB35B" w14:textId="77777777" w:rsidR="000D2B45" w:rsidRDefault="000D2B45" w:rsidP="000D2B45"/>
    <w:p w14:paraId="5D6F4F72" w14:textId="77777777" w:rsidR="000D2B45" w:rsidRPr="001E6754" w:rsidRDefault="000D2B45" w:rsidP="000D2B45">
      <w:pPr>
        <w:pStyle w:val="Heading4"/>
      </w:pPr>
      <w:r>
        <w:lastRenderedPageBreak/>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1247BAC2" w14:textId="77777777" w:rsidR="000D2B45" w:rsidRPr="00BD4AFC" w:rsidRDefault="000D2B45" w:rsidP="000D2B45">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64D45EFE" w14:textId="77777777" w:rsidR="000D2B45" w:rsidRPr="00BD4AFC" w:rsidRDefault="000D2B45" w:rsidP="000D2B45">
      <w:pPr>
        <w:rPr>
          <w:sz w:val="16"/>
        </w:rPr>
      </w:pPr>
      <w:r w:rsidRPr="00BD4AFC">
        <w:rPr>
          <w:sz w:val="16"/>
        </w:rPr>
        <w:t>DISCUSSION</w:t>
      </w:r>
    </w:p>
    <w:p w14:paraId="424D3128" w14:textId="77777777" w:rsidR="000D2B45" w:rsidRPr="00BD4AFC" w:rsidRDefault="000D2B45" w:rsidP="000D2B45">
      <w:pPr>
        <w:rPr>
          <w:sz w:val="16"/>
        </w:rPr>
      </w:pPr>
      <w:r w:rsidRPr="00BD4AFC">
        <w:rPr>
          <w:sz w:val="16"/>
        </w:rPr>
        <w:t xml:space="preserve">Despite being considered invisible and indispensable workers, </w:t>
      </w:r>
      <w:r w:rsidRPr="00C77537">
        <w:rPr>
          <w:rStyle w:val="StyleUnderline"/>
        </w:rPr>
        <w:t xml:space="preserve">domestic </w:t>
      </w:r>
      <w:r w:rsidRPr="00CE7F57">
        <w:rPr>
          <w:rStyle w:val="StyleUnderline"/>
          <w:highlight w:val="green"/>
        </w:rPr>
        <w:t>workers</w:t>
      </w:r>
      <w:r w:rsidRPr="00BD4AFC">
        <w:rPr>
          <w:rStyle w:val="StyleUnderline"/>
        </w:rPr>
        <w:t xml:space="preserve"> have </w:t>
      </w:r>
      <w:r w:rsidRPr="00CE7F57">
        <w:rPr>
          <w:rStyle w:val="Emphasis"/>
          <w:highlight w:val="green"/>
        </w:rPr>
        <w:t>advocated</w:t>
      </w:r>
      <w:r w:rsidRPr="00CE7F57">
        <w:rPr>
          <w:rStyle w:val="StyleUnderline"/>
          <w:highlight w:val="green"/>
        </w:rPr>
        <w:t xml:space="preserve"> for</w:t>
      </w:r>
      <w:r w:rsidRPr="00BD4AFC">
        <w:rPr>
          <w:sz w:val="16"/>
        </w:rPr>
        <w:t xml:space="preserve"> basic </w:t>
      </w:r>
      <w:r w:rsidRPr="00BD4AFC">
        <w:rPr>
          <w:rStyle w:val="Emphasis"/>
        </w:rPr>
        <w:t xml:space="preserve">labor </w:t>
      </w:r>
      <w:r w:rsidRPr="00CE7F57">
        <w:rPr>
          <w:rStyle w:val="Emphasis"/>
          <w:highlight w:val="gree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CE7F57">
        <w:rPr>
          <w:rStyle w:val="StyleUnderline"/>
          <w:highlight w:val="green"/>
        </w:rPr>
        <w:t>the majority</w:t>
      </w:r>
      <w:r w:rsidRPr="00BD4AFC">
        <w:rPr>
          <w:sz w:val="16"/>
        </w:rPr>
        <w:t xml:space="preserve"> of</w:t>
      </w:r>
      <w:proofErr w:type="gramEnd"/>
      <w:r w:rsidRPr="00BD4AFC">
        <w:rPr>
          <w:sz w:val="16"/>
        </w:rPr>
        <w:t xml:space="preserve"> domestic workers </w:t>
      </w:r>
      <w:r w:rsidRPr="00CE7F57">
        <w:rPr>
          <w:rStyle w:val="StyleUnderline"/>
          <w:highlight w:val="gree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CE7F57">
        <w:rPr>
          <w:rStyle w:val="Emphasis"/>
          <w:highlight w:val="gree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BD4AFC">
        <w:rPr>
          <w:sz w:val="16"/>
        </w:rPr>
        <w:t>Through the use of</w:t>
      </w:r>
      <w:proofErr w:type="gramEnd"/>
      <w:r w:rsidRPr="00BD4AFC">
        <w:rPr>
          <w:sz w:val="16"/>
        </w:rPr>
        <w:t xml:space="preserve">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2663A12D" w14:textId="77777777" w:rsidR="000D2B45" w:rsidRPr="00BD4AFC" w:rsidRDefault="000D2B45" w:rsidP="000D2B45">
      <w:pPr>
        <w:rPr>
          <w:sz w:val="16"/>
        </w:rPr>
      </w:pPr>
      <w:r w:rsidRPr="00BD4AFC">
        <w:rPr>
          <w:sz w:val="16"/>
        </w:rPr>
        <w:t>Main Findings</w:t>
      </w:r>
    </w:p>
    <w:p w14:paraId="572B066D" w14:textId="77777777" w:rsidR="000D2B45" w:rsidRPr="00BD4AFC" w:rsidRDefault="000D2B45" w:rsidP="000D2B45">
      <w:pPr>
        <w:rPr>
          <w:sz w:val="16"/>
        </w:rPr>
      </w:pPr>
      <w:r w:rsidRPr="00BD4AFC">
        <w:rPr>
          <w:sz w:val="16"/>
        </w:rPr>
        <w:t>Qualitative Interviews</w:t>
      </w:r>
    </w:p>
    <w:p w14:paraId="28A25D97" w14:textId="77777777" w:rsidR="000D2B45" w:rsidRPr="00BD4AFC" w:rsidRDefault="000D2B45" w:rsidP="000D2B45">
      <w:pPr>
        <w:rPr>
          <w:sz w:val="16"/>
        </w:rPr>
      </w:pPr>
      <w:r w:rsidRPr="00BD4AFC">
        <w:rPr>
          <w:sz w:val="16"/>
        </w:rPr>
        <w:t xml:space="preserve">This study hypothesized that </w:t>
      </w:r>
      <w:r w:rsidRPr="00CE7F57">
        <w:rPr>
          <w:rStyle w:val="StyleUnderline"/>
          <w:highlight w:val="green"/>
        </w:rPr>
        <w:t>participants</w:t>
      </w:r>
      <w:r w:rsidRPr="00BD4AFC">
        <w:rPr>
          <w:sz w:val="16"/>
        </w:rPr>
        <w:t xml:space="preserve"> would </w:t>
      </w:r>
      <w:r w:rsidRPr="00CE7F57">
        <w:rPr>
          <w:rStyle w:val="StyleUnderline"/>
          <w:highlight w:val="green"/>
        </w:rPr>
        <w:t>report</w:t>
      </w:r>
      <w:r w:rsidRPr="00BD4AFC">
        <w:rPr>
          <w:sz w:val="16"/>
        </w:rPr>
        <w:t xml:space="preserve"> professional and personal challenges, including </w:t>
      </w:r>
      <w:r w:rsidRPr="00CE7F57">
        <w:rPr>
          <w:rStyle w:val="Emphasis"/>
          <w:highlight w:val="gree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Labour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77ED2319" w14:textId="77777777" w:rsidR="000D2B45" w:rsidRPr="00BD4AFC" w:rsidRDefault="000D2B45" w:rsidP="000D2B45">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CE7F57">
        <w:rPr>
          <w:rStyle w:val="StyleUnderline"/>
          <w:highlight w:val="green"/>
        </w:rPr>
        <w:t>caregivers</w:t>
      </w:r>
      <w:r w:rsidRPr="00BD4AFC">
        <w:rPr>
          <w:sz w:val="16"/>
        </w:rPr>
        <w:t xml:space="preserve"> in this study </w:t>
      </w:r>
      <w:r w:rsidRPr="00CE7F57">
        <w:rPr>
          <w:rStyle w:val="StyleUnderline"/>
          <w:highlight w:val="green"/>
        </w:rPr>
        <w:t>come</w:t>
      </w:r>
      <w:r w:rsidRPr="007070A8">
        <w:rPr>
          <w:rStyle w:val="StyleUnderline"/>
        </w:rPr>
        <w:t xml:space="preserve"> together</w:t>
      </w:r>
      <w:r w:rsidRPr="00BD4AFC">
        <w:rPr>
          <w:rStyle w:val="StyleUnderline"/>
        </w:rPr>
        <w:t xml:space="preserve"> </w:t>
      </w:r>
      <w:r w:rsidRPr="00CE7F57">
        <w:rPr>
          <w:rStyle w:val="StyleUnderline"/>
          <w:highlight w:val="green"/>
        </w:rPr>
        <w:t xml:space="preserve">as </w:t>
      </w:r>
      <w:r w:rsidRPr="00CE7F57">
        <w:rPr>
          <w:rStyle w:val="Emphasis"/>
          <w:highlight w:val="green"/>
        </w:rPr>
        <w:t>P</w:t>
      </w:r>
      <w:r w:rsidRPr="00BD4AFC">
        <w:rPr>
          <w:sz w:val="16"/>
        </w:rPr>
        <w:t xml:space="preserve">ilipino </w:t>
      </w:r>
      <w:r w:rsidRPr="00CE7F57">
        <w:rPr>
          <w:rStyle w:val="Emphasis"/>
          <w:highlight w:val="green"/>
        </w:rPr>
        <w:t>W</w:t>
      </w:r>
      <w:r w:rsidRPr="00BD4AFC">
        <w:rPr>
          <w:sz w:val="16"/>
        </w:rPr>
        <w:t xml:space="preserve">orkers </w:t>
      </w:r>
      <w:r w:rsidRPr="00CE7F57">
        <w:rPr>
          <w:rStyle w:val="Emphasis"/>
          <w:highlight w:val="green"/>
        </w:rPr>
        <w:t>C</w:t>
      </w:r>
      <w:r w:rsidRPr="00BD4AFC">
        <w:rPr>
          <w:sz w:val="16"/>
        </w:rPr>
        <w:t xml:space="preserve">enter (PWC) </w:t>
      </w:r>
      <w:r w:rsidRPr="00CE7F57">
        <w:rPr>
          <w:rStyle w:val="StyleUnderline"/>
          <w:highlight w:val="green"/>
        </w:rPr>
        <w:t>members to advocate</w:t>
      </w:r>
      <w:r w:rsidRPr="00BD4AFC">
        <w:rPr>
          <w:rStyle w:val="StyleUnderline"/>
        </w:rPr>
        <w:t xml:space="preserve"> for </w:t>
      </w:r>
      <w:r w:rsidRPr="00BD4AFC">
        <w:rPr>
          <w:rStyle w:val="Emphasis"/>
        </w:rPr>
        <w:t xml:space="preserve">systemic </w:t>
      </w:r>
      <w:r w:rsidRPr="00CE7F57">
        <w:rPr>
          <w:rStyle w:val="Emphasis"/>
          <w:highlight w:val="green"/>
        </w:rPr>
        <w:t>change</w:t>
      </w:r>
      <w:r w:rsidRPr="00BD4AFC">
        <w:rPr>
          <w:sz w:val="16"/>
        </w:rPr>
        <w:t xml:space="preserve">. At the same time, In-Home Support Services (IHSS) providers are automatic </w:t>
      </w:r>
      <w:r w:rsidRPr="00CE7F57">
        <w:rPr>
          <w:rStyle w:val="StyleUnderline"/>
          <w:highlight w:val="green"/>
        </w:rPr>
        <w:t xml:space="preserve">members of the </w:t>
      </w:r>
      <w:r w:rsidRPr="00CE7F57">
        <w:rPr>
          <w:rStyle w:val="Emphasis"/>
          <w:highlight w:val="green"/>
        </w:rPr>
        <w:t>U</w:t>
      </w:r>
      <w:r w:rsidRPr="00BD4AFC">
        <w:rPr>
          <w:sz w:val="16"/>
        </w:rPr>
        <w:t xml:space="preserve">nited </w:t>
      </w:r>
      <w:r w:rsidRPr="00CE7F57">
        <w:rPr>
          <w:rStyle w:val="Emphasis"/>
          <w:highlight w:val="green"/>
        </w:rPr>
        <w:t>D</w:t>
      </w:r>
      <w:r w:rsidRPr="00BD4AFC">
        <w:rPr>
          <w:sz w:val="16"/>
        </w:rPr>
        <w:t xml:space="preserve">omestic </w:t>
      </w:r>
      <w:r w:rsidRPr="00CE7F57">
        <w:rPr>
          <w:rStyle w:val="Emphasis"/>
          <w:highlight w:val="green"/>
        </w:rPr>
        <w:t>W</w:t>
      </w:r>
      <w:r w:rsidRPr="00BD4AFC">
        <w:rPr>
          <w:sz w:val="16"/>
        </w:rPr>
        <w:t xml:space="preserve">orkers (UDW) </w:t>
      </w:r>
      <w:r w:rsidRPr="007070A8">
        <w:rPr>
          <w:sz w:val="16"/>
        </w:rPr>
        <w:t>of America</w:t>
      </w:r>
      <w:r w:rsidRPr="00BD4AFC">
        <w:rPr>
          <w:sz w:val="16"/>
        </w:rPr>
        <w:t xml:space="preserve">. PWC and UDW </w:t>
      </w:r>
      <w:r w:rsidRPr="00CE7F57">
        <w:rPr>
          <w:rStyle w:val="StyleUnderline"/>
          <w:highlight w:val="green"/>
        </w:rPr>
        <w:t>provide</w:t>
      </w:r>
      <w:r w:rsidRPr="00BD4AFC">
        <w:rPr>
          <w:rStyle w:val="StyleUnderline"/>
        </w:rPr>
        <w:t xml:space="preserve"> a </w:t>
      </w:r>
      <w:r w:rsidRPr="00BD4AFC">
        <w:rPr>
          <w:rStyle w:val="Emphasis"/>
        </w:rPr>
        <w:t xml:space="preserve">shared </w:t>
      </w:r>
      <w:r w:rsidRPr="00CE7F57">
        <w:rPr>
          <w:rStyle w:val="Emphasis"/>
          <w:highlight w:val="gree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5F686D97" w14:textId="77777777" w:rsidR="000D2B45" w:rsidRPr="00BD4AFC" w:rsidRDefault="000D2B45" w:rsidP="000D2B45">
      <w:pPr>
        <w:rPr>
          <w:sz w:val="16"/>
        </w:rPr>
      </w:pPr>
      <w:r w:rsidRPr="00BD4AFC">
        <w:rPr>
          <w:sz w:val="16"/>
        </w:rPr>
        <w:lastRenderedPageBreak/>
        <w:t xml:space="preserve">Similarly, </w:t>
      </w:r>
      <w:r w:rsidRPr="007070A8">
        <w:rPr>
          <w:rStyle w:val="Emphasis"/>
        </w:rPr>
        <w:t>all</w:t>
      </w:r>
      <w:r w:rsidRPr="00BD4AFC">
        <w:rPr>
          <w:rStyle w:val="Emphasis"/>
        </w:rPr>
        <w:t xml:space="preserve"> </w:t>
      </w:r>
      <w:r w:rsidRPr="00CE7F57">
        <w:rPr>
          <w:rStyle w:val="Emphasis"/>
          <w:highlight w:val="green"/>
        </w:rPr>
        <w:t>caregivers</w:t>
      </w:r>
      <w:r w:rsidRPr="007070A8">
        <w:rPr>
          <w:rStyle w:val="StyleUnderline"/>
        </w:rPr>
        <w:t xml:space="preserve"> communicated the </w:t>
      </w:r>
      <w:r w:rsidRPr="00CE7F57">
        <w:rPr>
          <w:rStyle w:val="StyleUnderline"/>
          <w:highlight w:val="green"/>
        </w:rPr>
        <w:t>need</w:t>
      </w:r>
      <w:r w:rsidRPr="007070A8">
        <w:rPr>
          <w:rStyle w:val="StyleUnderline"/>
        </w:rPr>
        <w:t xml:space="preserve"> for </w:t>
      </w:r>
      <w:r w:rsidRPr="00CE7F57">
        <w:rPr>
          <w:rStyle w:val="Emphasis"/>
          <w:highlight w:val="gree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44412F45" w14:textId="77777777" w:rsidR="000D2B45" w:rsidRPr="00BD4AFC" w:rsidRDefault="000D2B45" w:rsidP="000D2B45">
      <w:pPr>
        <w:rPr>
          <w:sz w:val="16"/>
        </w:rPr>
      </w:pPr>
      <w:r w:rsidRPr="00BD4AFC">
        <w:rPr>
          <w:sz w:val="16"/>
        </w:rPr>
        <w:t>Implications for Practice in a Multicultural Society</w:t>
      </w:r>
    </w:p>
    <w:p w14:paraId="13BF35BF" w14:textId="77777777" w:rsidR="000D2B45" w:rsidRPr="00BD4AFC" w:rsidRDefault="000D2B45" w:rsidP="000D2B45">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CE7F57">
        <w:rPr>
          <w:rStyle w:val="Emphasis"/>
          <w:highlight w:val="green"/>
        </w:rPr>
        <w:t>accounts</w:t>
      </w:r>
      <w:r w:rsidRPr="00BD4AFC">
        <w:rPr>
          <w:rStyle w:val="StyleUnderline"/>
        </w:rPr>
        <w:t xml:space="preserve"> of domestic workers </w:t>
      </w:r>
      <w:r w:rsidRPr="00CE7F57">
        <w:rPr>
          <w:rStyle w:val="StyleUnderline"/>
          <w:highlight w:val="green"/>
        </w:rPr>
        <w:t xml:space="preserve">reveal the need for </w:t>
      </w:r>
      <w:r w:rsidRPr="007070A8">
        <w:rPr>
          <w:rStyle w:val="Emphasis"/>
        </w:rPr>
        <w:t>h</w:t>
      </w:r>
      <w:r w:rsidRPr="00BD4AFC">
        <w:rPr>
          <w:rStyle w:val="Emphasis"/>
        </w:rPr>
        <w:t xml:space="preserve">igher </w:t>
      </w:r>
      <w:r w:rsidRPr="00CE7F57">
        <w:rPr>
          <w:rStyle w:val="Emphasis"/>
          <w:highlight w:val="green"/>
        </w:rPr>
        <w:t>wages</w:t>
      </w:r>
      <w:r w:rsidRPr="00CE7F57">
        <w:rPr>
          <w:rStyle w:val="StyleUnderline"/>
          <w:highlight w:val="green"/>
        </w:rPr>
        <w:t xml:space="preserve">, fewer </w:t>
      </w:r>
      <w:r w:rsidRPr="007070A8">
        <w:rPr>
          <w:rStyle w:val="Emphasis"/>
        </w:rPr>
        <w:t>w</w:t>
      </w:r>
      <w:r w:rsidRPr="00BD4AFC">
        <w:rPr>
          <w:rStyle w:val="Emphasis"/>
        </w:rPr>
        <w:t xml:space="preserve">orking </w:t>
      </w:r>
      <w:r w:rsidRPr="00CE7F57">
        <w:rPr>
          <w:rStyle w:val="Emphasis"/>
          <w:highlight w:val="green"/>
        </w:rPr>
        <w:t>hours</w:t>
      </w:r>
      <w:r w:rsidRPr="00BD4AFC">
        <w:rPr>
          <w:rStyle w:val="StyleUnderline"/>
        </w:rPr>
        <w:t xml:space="preserve">, legal and mental </w:t>
      </w:r>
      <w:r w:rsidRPr="00BD4AFC">
        <w:rPr>
          <w:rStyle w:val="Emphasis"/>
        </w:rPr>
        <w:t xml:space="preserve">health </w:t>
      </w:r>
      <w:r w:rsidRPr="00CE7F57">
        <w:rPr>
          <w:rStyle w:val="Emphasis"/>
          <w:highlight w:val="green"/>
        </w:rPr>
        <w:t>support</w:t>
      </w:r>
      <w:r w:rsidRPr="00CE7F57">
        <w:rPr>
          <w:rStyle w:val="StyleUnderline"/>
          <w:highlight w:val="green"/>
        </w:rPr>
        <w:t xml:space="preserve">, and </w:t>
      </w:r>
      <w:r w:rsidRPr="007070A8">
        <w:rPr>
          <w:rStyle w:val="Emphasis"/>
        </w:rPr>
        <w:t>e</w:t>
      </w:r>
      <w:r w:rsidRPr="00BD4AFC">
        <w:rPr>
          <w:rStyle w:val="Emphasis"/>
        </w:rPr>
        <w:t xml:space="preserve">qual </w:t>
      </w:r>
      <w:r w:rsidRPr="00CE7F57">
        <w:rPr>
          <w:rStyle w:val="Emphasis"/>
          <w:highlight w:val="green"/>
        </w:rPr>
        <w:t>rights</w:t>
      </w:r>
      <w:r w:rsidRPr="00BD4AFC">
        <w:rPr>
          <w:sz w:val="16"/>
        </w:rPr>
        <w:t>.</w:t>
      </w:r>
    </w:p>
    <w:p w14:paraId="297DA566" w14:textId="77777777" w:rsidR="000D2B45" w:rsidRDefault="000D2B45" w:rsidP="000D2B45">
      <w:pPr>
        <w:rPr>
          <w:sz w:val="16"/>
        </w:rPr>
      </w:pPr>
      <w:r w:rsidRPr="00BD4AFC">
        <w:rPr>
          <w:rStyle w:val="StyleUnderline"/>
        </w:rPr>
        <w:t xml:space="preserve">Domestic </w:t>
      </w:r>
      <w:r w:rsidRPr="00CE7F57">
        <w:rPr>
          <w:rStyle w:val="StyleUnderline"/>
          <w:highlight w:val="green"/>
        </w:rPr>
        <w:t xml:space="preserve">workers </w:t>
      </w:r>
      <w:r w:rsidRPr="00CE7F57">
        <w:rPr>
          <w:rStyle w:val="Emphasis"/>
          <w:highlight w:val="green"/>
        </w:rPr>
        <w:t>make themselves known</w:t>
      </w:r>
      <w:r w:rsidRPr="00BD4AFC">
        <w:rPr>
          <w:sz w:val="16"/>
        </w:rPr>
        <w:t xml:space="preserve"> and heard </w:t>
      </w:r>
      <w:r w:rsidRPr="00CE7F57">
        <w:rPr>
          <w:rStyle w:val="StyleUnderline"/>
          <w:highlight w:val="green"/>
        </w:rPr>
        <w:t>by advocating for</w:t>
      </w:r>
      <w:r w:rsidRPr="00BD4AFC">
        <w:rPr>
          <w:rStyle w:val="StyleUnderline"/>
        </w:rPr>
        <w:t xml:space="preserve"> their </w:t>
      </w:r>
      <w:r w:rsidRPr="00CE7F57">
        <w:rPr>
          <w:rStyle w:val="Emphasis"/>
          <w:highlight w:val="gree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Alcázar (2024) and Fontaine (2023), domestic </w:t>
      </w:r>
      <w:r w:rsidRPr="00CE7F57">
        <w:rPr>
          <w:rStyle w:val="StyleUnderline"/>
          <w:highlight w:val="green"/>
        </w:rPr>
        <w:t xml:space="preserve">workers have been </w:t>
      </w:r>
      <w:r w:rsidRPr="00CE7F57">
        <w:rPr>
          <w:rStyle w:val="Emphasis"/>
          <w:highlight w:val="gree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w:t>
      </w:r>
      <w:proofErr w:type="gramStart"/>
      <w:r w:rsidRPr="00BD4AFC">
        <w:rPr>
          <w:sz w:val="16"/>
        </w:rPr>
        <w:t>child care</w:t>
      </w:r>
      <w:proofErr w:type="gramEnd"/>
      <w:r w:rsidRPr="00BD4AFC">
        <w:rPr>
          <w:sz w:val="16"/>
        </w:rPr>
        <w:t xml:space="preserv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CE7F57">
        <w:rPr>
          <w:rStyle w:val="StyleUnderline"/>
          <w:highlight w:val="green"/>
        </w:rPr>
        <w:t xml:space="preserve"> these</w:t>
      </w:r>
      <w:r w:rsidRPr="00BD4AFC">
        <w:rPr>
          <w:rStyle w:val="StyleUnderline"/>
        </w:rPr>
        <w:t xml:space="preserve"> workers </w:t>
      </w:r>
      <w:r w:rsidRPr="00BD4AFC">
        <w:rPr>
          <w:rStyle w:val="Emphasis"/>
        </w:rPr>
        <w:t>take dail</w:t>
      </w:r>
      <w:r w:rsidRPr="007070A8">
        <w:rPr>
          <w:rStyle w:val="Emphasis"/>
        </w:rPr>
        <w:t>y</w:t>
      </w:r>
      <w:r w:rsidRPr="00CE7F57">
        <w:rPr>
          <w:rStyle w:val="StyleUnderline"/>
          <w:highlight w:val="green"/>
        </w:rPr>
        <w:t xml:space="preserve"> prove the need for </w:t>
      </w:r>
      <w:r w:rsidRPr="007070A8">
        <w:rPr>
          <w:rStyle w:val="Emphasis"/>
        </w:rPr>
        <w:t>s</w:t>
      </w:r>
      <w:r w:rsidRPr="00BD4AFC">
        <w:rPr>
          <w:rStyle w:val="Emphasis"/>
        </w:rPr>
        <w:t xml:space="preserve">tronger </w:t>
      </w:r>
      <w:r w:rsidRPr="00CE7F57">
        <w:rPr>
          <w:rStyle w:val="Emphasis"/>
          <w:highlight w:val="gree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Alcázar reported that California has passed a Senate Bill (SB) 1350 to protect domestic workers under the health and safety regulations enforced by the California Division of Occupational Safety and Health in private homes, which will take effect on July 1, 2025.</w:t>
      </w:r>
    </w:p>
    <w:p w14:paraId="543EF8B2" w14:textId="77777777" w:rsidR="000D2B45" w:rsidRDefault="000D2B45" w:rsidP="000D2B45">
      <w:pPr>
        <w:pStyle w:val="Heading3"/>
      </w:pPr>
      <w:r>
        <w:lastRenderedPageBreak/>
        <w:t>Rights Good---1NC</w:t>
      </w:r>
    </w:p>
    <w:p w14:paraId="0ED798D0" w14:textId="77777777" w:rsidR="000D2B45" w:rsidRPr="000C3677" w:rsidRDefault="000D2B45" w:rsidP="000D2B45">
      <w:pPr>
        <w:pStyle w:val="Heading4"/>
      </w:pPr>
      <w:r>
        <w:t xml:space="preserve">The aff’s critique of rights </w:t>
      </w:r>
      <w:r>
        <w:rPr>
          <w:u w:val="single"/>
        </w:rPr>
        <w:t>collapses</w:t>
      </w:r>
      <w:r>
        <w:t xml:space="preserve"> left organizing because there’s </w:t>
      </w:r>
      <w:r>
        <w:rPr>
          <w:u w:val="single"/>
        </w:rPr>
        <w:t>no map</w:t>
      </w:r>
      <w:r>
        <w:t xml:space="preserve"> for orienting </w:t>
      </w:r>
      <w:r>
        <w:rPr>
          <w:u w:val="single"/>
        </w:rPr>
        <w:t>mass politics</w:t>
      </w:r>
      <w:r>
        <w:t xml:space="preserve">---rights appropriate an </w:t>
      </w:r>
      <w:r>
        <w:rPr>
          <w:u w:val="single"/>
        </w:rPr>
        <w:t>existing language</w:t>
      </w:r>
      <w:r>
        <w:t xml:space="preserve"> of morality but </w:t>
      </w:r>
      <w:r>
        <w:rPr>
          <w:u w:val="single"/>
        </w:rPr>
        <w:t>flip the connotation</w:t>
      </w:r>
      <w:r>
        <w:t xml:space="preserve"> to demonstrate the </w:t>
      </w:r>
      <w:r>
        <w:rPr>
          <w:u w:val="single"/>
        </w:rPr>
        <w:t>inherent injustice</w:t>
      </w:r>
      <w:r>
        <w:t xml:space="preserve"> of capital---if they say epistemic investments come first, they reproduce a </w:t>
      </w:r>
      <w:r>
        <w:rPr>
          <w:u w:val="single"/>
        </w:rPr>
        <w:t>theory over practice</w:t>
      </w:r>
      <w:r>
        <w:t xml:space="preserve"> hierarchy that </w:t>
      </w:r>
      <w:r>
        <w:rPr>
          <w:u w:val="single"/>
        </w:rPr>
        <w:t>cedes</w:t>
      </w:r>
      <w:r>
        <w:t xml:space="preserve"> the potential for counter-hegemony</w:t>
      </w:r>
    </w:p>
    <w:p w14:paraId="000E165E" w14:textId="77777777" w:rsidR="000D2B45" w:rsidRDefault="000D2B45" w:rsidP="000D2B45">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11-15</w:t>
      </w:r>
    </w:p>
    <w:p w14:paraId="377CCD78" w14:textId="77777777" w:rsidR="000D2B45" w:rsidRPr="00042EB5" w:rsidRDefault="000D2B45" w:rsidP="000D2B45">
      <w:pPr>
        <w:rPr>
          <w:sz w:val="16"/>
        </w:rPr>
      </w:pPr>
      <w:r w:rsidRPr="00042EB5">
        <w:rPr>
          <w:sz w:val="16"/>
        </w:rPr>
        <w:t xml:space="preserve">Hall’s discussion of the Marxist philosopher Antonio Gramsci’s concept of hegemony in Lecture 7, ‘Domination and Hegemony’, develops Hall’s previous claims regarding religion. ‘[B]ecause </w:t>
      </w:r>
      <w:r w:rsidRPr="00C918D7">
        <w:rPr>
          <w:rStyle w:val="StyleUnderline"/>
        </w:rPr>
        <w:t>hegemony</w:t>
      </w:r>
      <w:r w:rsidRPr="00042EB5">
        <w:rPr>
          <w:sz w:val="16"/>
        </w:rPr>
        <w:t xml:space="preserve"> is the establishment of the leading position on a variety of sites of social and political struggle’, he says, ‘it </w:t>
      </w:r>
      <w:r w:rsidRPr="00C918D7">
        <w:rPr>
          <w:rStyle w:val="StyleUnderline"/>
        </w:rPr>
        <w:t>includes</w:t>
      </w:r>
      <w:r w:rsidRPr="00042EB5">
        <w:rPr>
          <w:sz w:val="16"/>
        </w:rPr>
        <w:t xml:space="preserve"> </w:t>
      </w:r>
      <w:r w:rsidRPr="00C918D7">
        <w:rPr>
          <w:rStyle w:val="StyleUnderline"/>
        </w:rPr>
        <w:t>domains</w:t>
      </w:r>
      <w:r w:rsidRPr="00042EB5">
        <w:rPr>
          <w:sz w:val="16"/>
        </w:rPr>
        <w:t xml:space="preserve"> that are </w:t>
      </w:r>
      <w:r w:rsidRPr="00C918D7">
        <w:rPr>
          <w:rStyle w:val="Emphasis"/>
        </w:rPr>
        <w:t>usually ignored by Marxists, like</w:t>
      </w:r>
      <w:r w:rsidRPr="00042EB5">
        <w:rPr>
          <w:sz w:val="16"/>
        </w:rPr>
        <w:t xml:space="preserve"> the discourses of </w:t>
      </w:r>
      <w:r w:rsidRPr="00C918D7">
        <w:rPr>
          <w:rStyle w:val="Emphasis"/>
        </w:rPr>
        <w:t>morality</w:t>
      </w:r>
      <w:r w:rsidRPr="00042EB5">
        <w:rPr>
          <w:sz w:val="16"/>
        </w:rPr>
        <w:t>.’41 ‘</w:t>
      </w:r>
      <w:r w:rsidRPr="00CE7F57">
        <w:rPr>
          <w:rStyle w:val="StyleUnderline"/>
          <w:highlight w:val="green"/>
        </w:rPr>
        <w:t xml:space="preserve">Anybody who wants to command </w:t>
      </w:r>
      <w:r w:rsidRPr="00C918D7">
        <w:rPr>
          <w:rStyle w:val="StyleUnderline"/>
        </w:rPr>
        <w:t xml:space="preserve">the space of </w:t>
      </w:r>
      <w:r w:rsidRPr="00CE7F57">
        <w:rPr>
          <w:rStyle w:val="StyleUnderline"/>
          <w:highlight w:val="green"/>
        </w:rPr>
        <w:t>common</w:t>
      </w:r>
      <w:r w:rsidRPr="00CE7F57">
        <w:rPr>
          <w:sz w:val="16"/>
          <w:highlight w:val="green"/>
        </w:rPr>
        <w:t xml:space="preserve"> </w:t>
      </w:r>
      <w:r w:rsidRPr="00CE7F57">
        <w:rPr>
          <w:rStyle w:val="StyleUnderline"/>
          <w:highlight w:val="green"/>
        </w:rPr>
        <w:t>sense</w:t>
      </w:r>
      <w:r w:rsidRPr="00042EB5">
        <w:rPr>
          <w:sz w:val="16"/>
        </w:rPr>
        <w:t>, or popular consciousness, and practical reasoning’, he goes on, ‘</w:t>
      </w:r>
      <w:r w:rsidRPr="00CE7F57">
        <w:rPr>
          <w:rStyle w:val="StyleUnderline"/>
          <w:highlight w:val="green"/>
        </w:rPr>
        <w:t>has to pay attention to</w:t>
      </w:r>
      <w:r w:rsidRPr="00CE7F57">
        <w:rPr>
          <w:sz w:val="16"/>
          <w:highlight w:val="green"/>
        </w:rPr>
        <w:t xml:space="preserve"> </w:t>
      </w:r>
      <w:r w:rsidRPr="00042EB5">
        <w:rPr>
          <w:sz w:val="16"/>
        </w:rPr>
        <w:t xml:space="preserve">the domain of </w:t>
      </w:r>
      <w:r w:rsidRPr="00CE7F57">
        <w:rPr>
          <w:rStyle w:val="StyleUnderline"/>
          <w:highlight w:val="green"/>
        </w:rPr>
        <w:t>the moral</w:t>
      </w:r>
      <w:r w:rsidRPr="00C918D7">
        <w:rPr>
          <w:rStyle w:val="StyleUnderline"/>
        </w:rPr>
        <w:t xml:space="preserve">, since </w:t>
      </w:r>
      <w:r w:rsidRPr="00CE7F57">
        <w:rPr>
          <w:rStyle w:val="StyleUnderline"/>
          <w:highlight w:val="green"/>
        </w:rPr>
        <w:t xml:space="preserve">it is </w:t>
      </w:r>
      <w:r w:rsidRPr="00CE7F57">
        <w:rPr>
          <w:rStyle w:val="Emphasis"/>
          <w:highlight w:val="green"/>
        </w:rPr>
        <w:t xml:space="preserve">the language within which </w:t>
      </w:r>
      <w:r w:rsidRPr="00C918D7">
        <w:rPr>
          <w:rStyle w:val="Emphasis"/>
        </w:rPr>
        <w:t xml:space="preserve">vast numbers of </w:t>
      </w:r>
      <w:r w:rsidRPr="00CE7F57">
        <w:rPr>
          <w:rStyle w:val="Emphasis"/>
          <w:highlight w:val="green"/>
        </w:rPr>
        <w:t xml:space="preserve">people </w:t>
      </w:r>
      <w:r w:rsidRPr="00C918D7">
        <w:rPr>
          <w:rStyle w:val="Emphasis"/>
        </w:rPr>
        <w:t xml:space="preserve">actually </w:t>
      </w:r>
      <w:r w:rsidRPr="00CE7F57">
        <w:rPr>
          <w:rStyle w:val="Emphasis"/>
          <w:highlight w:val="green"/>
        </w:rPr>
        <w:t>set</w:t>
      </w:r>
      <w:r w:rsidRPr="00CE7F57">
        <w:rPr>
          <w:sz w:val="16"/>
          <w:highlight w:val="green"/>
        </w:rPr>
        <w:t xml:space="preserve"> </w:t>
      </w:r>
      <w:r w:rsidRPr="00042EB5">
        <w:rPr>
          <w:sz w:val="16"/>
        </w:rPr>
        <w:t xml:space="preserve">about their </w:t>
      </w:r>
      <w:r w:rsidRPr="00CE7F57">
        <w:rPr>
          <w:rStyle w:val="Emphasis"/>
          <w:highlight w:val="green"/>
        </w:rPr>
        <w:t>political calculations</w:t>
      </w:r>
      <w:r w:rsidRPr="00042EB5">
        <w:rPr>
          <w:sz w:val="16"/>
        </w:rPr>
        <w:t>.’42 ‘</w:t>
      </w:r>
      <w:r w:rsidRPr="00C918D7">
        <w:rPr>
          <w:rStyle w:val="StyleUnderline"/>
        </w:rPr>
        <w:t>The Left has rarely talked about that space in which the difference between</w:t>
      </w:r>
      <w:r w:rsidRPr="00042EB5">
        <w:rPr>
          <w:sz w:val="16"/>
        </w:rPr>
        <w:t xml:space="preserve"> the “</w:t>
      </w:r>
      <w:r w:rsidRPr="00C918D7">
        <w:rPr>
          <w:rStyle w:val="StyleUnderline"/>
        </w:rPr>
        <w:t>good</w:t>
      </w:r>
      <w:r w:rsidRPr="00042EB5">
        <w:rPr>
          <w:sz w:val="16"/>
        </w:rPr>
        <w:t xml:space="preserve">” </w:t>
      </w:r>
      <w:r w:rsidRPr="00C918D7">
        <w:rPr>
          <w:rStyle w:val="StyleUnderline"/>
        </w:rPr>
        <w:t>and</w:t>
      </w:r>
      <w:r w:rsidRPr="00042EB5">
        <w:rPr>
          <w:sz w:val="16"/>
        </w:rPr>
        <w:t xml:space="preserve"> the “</w:t>
      </w:r>
      <w:r w:rsidRPr="00C918D7">
        <w:rPr>
          <w:rStyle w:val="StyleUnderline"/>
        </w:rPr>
        <w:t>bad</w:t>
      </w:r>
      <w:r w:rsidRPr="00042EB5">
        <w:rPr>
          <w:sz w:val="16"/>
        </w:rPr>
        <w:t xml:space="preserve">” </w:t>
      </w:r>
      <w:r w:rsidRPr="00C918D7">
        <w:rPr>
          <w:rStyle w:val="StyleUnderline"/>
        </w:rPr>
        <w:t>is defined’</w:t>
      </w:r>
      <w:r w:rsidRPr="00042EB5">
        <w:rPr>
          <w:sz w:val="16"/>
        </w:rPr>
        <w:t>, meaning ‘</w:t>
      </w:r>
      <w:r w:rsidRPr="00C918D7">
        <w:rPr>
          <w:rStyle w:val="StyleUnderline"/>
        </w:rPr>
        <w:t>it has rarely attempted to establish</w:t>
      </w:r>
      <w:r w:rsidRPr="00042EB5">
        <w:rPr>
          <w:sz w:val="16"/>
        </w:rPr>
        <w:t xml:space="preserve"> the language of </w:t>
      </w:r>
      <w:r w:rsidRPr="00C918D7">
        <w:rPr>
          <w:rStyle w:val="Emphasis"/>
        </w:rPr>
        <w:t>a socialist morality’</w:t>
      </w:r>
      <w:r w:rsidRPr="00042EB5">
        <w:rPr>
          <w:sz w:val="16"/>
        </w:rPr>
        <w:t xml:space="preserve">.43 In stronger terms, Hall argues that </w:t>
      </w:r>
      <w:r w:rsidRPr="00C918D7">
        <w:rPr>
          <w:rStyle w:val="Emphasis"/>
        </w:rPr>
        <w:t>the Left ‘has abstained from engaging on a front where it ought to be present’</w:t>
      </w:r>
      <w:r w:rsidRPr="00042EB5">
        <w:rPr>
          <w:sz w:val="16"/>
        </w:rPr>
        <w:t>.44 Here are his summary lines, said in central Illinois a few years into Ronald Reagan’s first term:</w:t>
      </w:r>
    </w:p>
    <w:p w14:paraId="49E34CB6" w14:textId="77777777" w:rsidR="000D2B45" w:rsidRPr="00042EB5" w:rsidRDefault="000D2B45" w:rsidP="000D2B45">
      <w:pPr>
        <w:rPr>
          <w:sz w:val="16"/>
        </w:rPr>
      </w:pPr>
      <w:r w:rsidRPr="000618CF">
        <w:rPr>
          <w:rStyle w:val="StyleUnderline"/>
        </w:rPr>
        <w:t>A hegemonic politics</w:t>
      </w:r>
      <w:r w:rsidRPr="00042EB5">
        <w:rPr>
          <w:sz w:val="16"/>
        </w:rPr>
        <w:t xml:space="preserve"> operates in the cultural apparatuses, the discourse of moral languages, in the economic struggle, in the political space (including electoral struggles as well as other forms). It tries to occupy </w:t>
      </w:r>
      <w:proofErr w:type="gramStart"/>
      <w:r w:rsidRPr="00042EB5">
        <w:rPr>
          <w:sz w:val="16"/>
        </w:rPr>
        <w:t>each and every</w:t>
      </w:r>
      <w:proofErr w:type="gramEnd"/>
      <w:r w:rsidRPr="00042EB5">
        <w:rPr>
          <w:sz w:val="16"/>
        </w:rPr>
        <w:t xml:space="preserve"> front and </w:t>
      </w:r>
      <w:r w:rsidRPr="000618CF">
        <w:rPr>
          <w:rStyle w:val="StyleUnderline"/>
        </w:rPr>
        <w:t>understands</w:t>
      </w:r>
      <w:r w:rsidRPr="00042EB5">
        <w:rPr>
          <w:sz w:val="16"/>
        </w:rPr>
        <w:t xml:space="preserve"> that </w:t>
      </w:r>
      <w:r w:rsidRPr="000618CF">
        <w:rPr>
          <w:rStyle w:val="StyleUnderline"/>
        </w:rPr>
        <w:t>victory</w:t>
      </w:r>
      <w:r w:rsidRPr="00042EB5">
        <w:rPr>
          <w:sz w:val="16"/>
        </w:rPr>
        <w:t xml:space="preserve"> </w:t>
      </w:r>
      <w:r w:rsidRPr="000618CF">
        <w:rPr>
          <w:rStyle w:val="StyleUnderline"/>
        </w:rPr>
        <w:t>is</w:t>
      </w:r>
      <w:r w:rsidRPr="00042EB5">
        <w:rPr>
          <w:sz w:val="16"/>
        </w:rPr>
        <w:t xml:space="preserve"> not the great battle which ends with the final collapse of the enemy. Victory is the seizing of the balance of power on each of those fronts of struggle. It is </w:t>
      </w:r>
      <w:r w:rsidRPr="000618CF">
        <w:rPr>
          <w:rStyle w:val="StyleUnderline"/>
        </w:rPr>
        <w:t>commanding the balance of power on</w:t>
      </w:r>
      <w:r w:rsidRPr="00042EB5">
        <w:rPr>
          <w:sz w:val="16"/>
        </w:rPr>
        <w:t xml:space="preserve"> each of those </w:t>
      </w:r>
      <w:r w:rsidRPr="000618CF">
        <w:rPr>
          <w:rStyle w:val="StyleUnderline"/>
        </w:rPr>
        <w:t>ideological</w:t>
      </w:r>
      <w:r w:rsidRPr="00042EB5">
        <w:rPr>
          <w:sz w:val="16"/>
        </w:rPr>
        <w:t xml:space="preserve"> </w:t>
      </w:r>
      <w:r w:rsidRPr="000618CF">
        <w:rPr>
          <w:rStyle w:val="StyleUnderline"/>
        </w:rPr>
        <w:t>forces</w:t>
      </w:r>
      <w:r w:rsidRPr="00042EB5">
        <w:rPr>
          <w:sz w:val="16"/>
        </w:rPr>
        <w:t xml:space="preserve"> at each point in the social formation. That is a lesson which few on the Left have understood, but one which </w:t>
      </w:r>
      <w:r w:rsidRPr="000618CF">
        <w:rPr>
          <w:rStyle w:val="StyleUnderline"/>
        </w:rPr>
        <w:t>the bourgeoisie</w:t>
      </w:r>
      <w:r w:rsidRPr="00042EB5">
        <w:rPr>
          <w:sz w:val="16"/>
        </w:rPr>
        <w:t xml:space="preserve"> (especially in its contemporary forms) absolutely understands. They </w:t>
      </w:r>
      <w:r w:rsidRPr="000618CF">
        <w:rPr>
          <w:rStyle w:val="StyleUnderline"/>
        </w:rPr>
        <w:t>do</w:t>
      </w:r>
      <w:r w:rsidRPr="00042EB5">
        <w:rPr>
          <w:sz w:val="16"/>
        </w:rPr>
        <w:t xml:space="preserve"> </w:t>
      </w:r>
      <w:r w:rsidRPr="000618CF">
        <w:rPr>
          <w:rStyle w:val="StyleUnderline"/>
        </w:rPr>
        <w:t>not</w:t>
      </w:r>
      <w:r w:rsidRPr="00042EB5">
        <w:rPr>
          <w:sz w:val="16"/>
        </w:rPr>
        <w:t xml:space="preserve"> </w:t>
      </w:r>
      <w:r w:rsidRPr="000618CF">
        <w:rPr>
          <w:rStyle w:val="StyleUnderline"/>
        </w:rPr>
        <w:t>leave</w:t>
      </w:r>
      <w:r w:rsidRPr="00042EB5">
        <w:rPr>
          <w:sz w:val="16"/>
        </w:rPr>
        <w:t xml:space="preserve"> the </w:t>
      </w:r>
      <w:r w:rsidRPr="000618CF">
        <w:rPr>
          <w:rStyle w:val="StyleUnderline"/>
        </w:rPr>
        <w:t>cultural</w:t>
      </w:r>
      <w:r w:rsidRPr="00042EB5">
        <w:rPr>
          <w:sz w:val="16"/>
        </w:rPr>
        <w:t xml:space="preserve">, </w:t>
      </w:r>
      <w:r w:rsidRPr="000618CF">
        <w:rPr>
          <w:rStyle w:val="StyleUnderline"/>
        </w:rPr>
        <w:t>intellectual</w:t>
      </w:r>
      <w:r w:rsidRPr="00042EB5">
        <w:rPr>
          <w:sz w:val="16"/>
        </w:rPr>
        <w:t xml:space="preserve">, </w:t>
      </w:r>
      <w:r w:rsidRPr="000618CF">
        <w:rPr>
          <w:rStyle w:val="StyleUnderline"/>
        </w:rPr>
        <w:t>and</w:t>
      </w:r>
      <w:r w:rsidRPr="00042EB5">
        <w:rPr>
          <w:sz w:val="16"/>
        </w:rPr>
        <w:t xml:space="preserve"> </w:t>
      </w:r>
      <w:r w:rsidRPr="000618CF">
        <w:rPr>
          <w:rStyle w:val="StyleUnderline"/>
        </w:rPr>
        <w:t>moral</w:t>
      </w:r>
      <w:r w:rsidRPr="00042EB5">
        <w:rPr>
          <w:sz w:val="16"/>
        </w:rPr>
        <w:t xml:space="preserve"> </w:t>
      </w:r>
      <w:r w:rsidRPr="000618CF">
        <w:rPr>
          <w:rStyle w:val="StyleUnderline"/>
        </w:rPr>
        <w:t>spaces</w:t>
      </w:r>
      <w:r w:rsidRPr="00042EB5">
        <w:rPr>
          <w:sz w:val="16"/>
        </w:rPr>
        <w:t xml:space="preserve"> </w:t>
      </w:r>
      <w:r w:rsidRPr="000618CF">
        <w:rPr>
          <w:rStyle w:val="StyleUnderline"/>
        </w:rPr>
        <w:t>alone</w:t>
      </w:r>
      <w:r w:rsidRPr="00042EB5">
        <w:rPr>
          <w:sz w:val="16"/>
        </w:rPr>
        <w:t xml:space="preserve">. They do not ignore the academies because there are relatively few people involved. They do not refuse to do battle on the terrain of sexual, social, and religious problems because that is not the domain of politics and power. They know that if they are going to make a difference in history, they are going to have to make a difference on all those fronts.45 </w:t>
      </w:r>
    </w:p>
    <w:p w14:paraId="3002BA9C" w14:textId="77777777" w:rsidR="000D2B45" w:rsidRPr="00042EB5" w:rsidRDefault="000D2B45" w:rsidP="000D2B45">
      <w:pPr>
        <w:rPr>
          <w:sz w:val="16"/>
        </w:rPr>
      </w:pPr>
      <w:r w:rsidRPr="00042EB5">
        <w:rPr>
          <w:sz w:val="16"/>
        </w:rPr>
        <w:t>Hall’s response to neoliberal hegemony, to social values created by market logics, does not simply look to apply previous models of social change. ‘[</w:t>
      </w:r>
      <w:r w:rsidRPr="000618CF">
        <w:rPr>
          <w:rStyle w:val="StyleUnderline"/>
        </w:rPr>
        <w:t>W]e have lived through</w:t>
      </w:r>
      <w:r w:rsidRPr="00042EB5">
        <w:rPr>
          <w:sz w:val="16"/>
        </w:rPr>
        <w:t xml:space="preserve"> a succession of </w:t>
      </w:r>
      <w:r w:rsidRPr="000618CF">
        <w:rPr>
          <w:rStyle w:val="StyleUnderline"/>
        </w:rPr>
        <w:t>periods</w:t>
      </w:r>
      <w:r w:rsidRPr="00042EB5">
        <w:rPr>
          <w:sz w:val="16"/>
        </w:rPr>
        <w:t xml:space="preserve"> in the Western world </w:t>
      </w:r>
      <w:r w:rsidRPr="000618CF">
        <w:rPr>
          <w:rStyle w:val="StyleUnderline"/>
        </w:rPr>
        <w:t>when</w:t>
      </w:r>
      <w:r w:rsidRPr="00042EB5">
        <w:rPr>
          <w:sz w:val="16"/>
        </w:rPr>
        <w:t xml:space="preserve"> </w:t>
      </w:r>
      <w:r w:rsidRPr="000618CF">
        <w:rPr>
          <w:rStyle w:val="StyleUnderline"/>
        </w:rPr>
        <w:t>nonproblematic</w:t>
      </w:r>
      <w:r w:rsidRPr="00042EB5">
        <w:rPr>
          <w:sz w:val="16"/>
        </w:rPr>
        <w:t xml:space="preserve"> </w:t>
      </w:r>
      <w:r w:rsidRPr="000618CF">
        <w:rPr>
          <w:rStyle w:val="StyleUnderline"/>
        </w:rPr>
        <w:t>forms</w:t>
      </w:r>
      <w:r w:rsidRPr="00042EB5">
        <w:rPr>
          <w:sz w:val="16"/>
        </w:rPr>
        <w:t xml:space="preserve"> </w:t>
      </w:r>
      <w:r w:rsidRPr="000618CF">
        <w:rPr>
          <w:rStyle w:val="StyleUnderline"/>
        </w:rPr>
        <w:t>of</w:t>
      </w:r>
      <w:r w:rsidRPr="00042EB5">
        <w:rPr>
          <w:sz w:val="16"/>
        </w:rPr>
        <w:t xml:space="preserve"> the </w:t>
      </w:r>
      <w:r w:rsidRPr="000618CF">
        <w:rPr>
          <w:rStyle w:val="StyleUnderline"/>
        </w:rPr>
        <w:t>class</w:t>
      </w:r>
      <w:r w:rsidRPr="00042EB5">
        <w:rPr>
          <w:sz w:val="16"/>
        </w:rPr>
        <w:t xml:space="preserve"> </w:t>
      </w:r>
      <w:r w:rsidRPr="000618CF">
        <w:rPr>
          <w:rStyle w:val="StyleUnderline"/>
        </w:rPr>
        <w:t>struggle</w:t>
      </w:r>
      <w:r w:rsidRPr="00042EB5">
        <w:rPr>
          <w:sz w:val="16"/>
        </w:rPr>
        <w:t xml:space="preserve"> and the class belongingness of ideologies </w:t>
      </w:r>
      <w:r w:rsidRPr="000618CF">
        <w:rPr>
          <w:rStyle w:val="StyleUnderline"/>
        </w:rPr>
        <w:t>have</w:t>
      </w:r>
      <w:r w:rsidRPr="00042EB5">
        <w:rPr>
          <w:sz w:val="16"/>
        </w:rPr>
        <w:t xml:space="preserve"> simply </w:t>
      </w:r>
      <w:r w:rsidRPr="000618CF">
        <w:rPr>
          <w:rStyle w:val="StyleUnderline"/>
        </w:rPr>
        <w:t>refused</w:t>
      </w:r>
      <w:r w:rsidRPr="00042EB5">
        <w:rPr>
          <w:sz w:val="16"/>
        </w:rPr>
        <w:t xml:space="preserve"> </w:t>
      </w:r>
      <w:r w:rsidRPr="000618CF">
        <w:rPr>
          <w:rStyle w:val="StyleUnderline"/>
        </w:rPr>
        <w:t>to</w:t>
      </w:r>
      <w:r w:rsidRPr="00042EB5">
        <w:rPr>
          <w:sz w:val="16"/>
        </w:rPr>
        <w:t xml:space="preserve"> </w:t>
      </w:r>
      <w:r w:rsidRPr="000618CF">
        <w:rPr>
          <w:rStyle w:val="StyleUnderline"/>
        </w:rPr>
        <w:t>appear’</w:t>
      </w:r>
      <w:r w:rsidRPr="00042EB5">
        <w:rPr>
          <w:sz w:val="16"/>
        </w:rPr>
        <w:t>, he states in his final lecture, returning to name the problem that a methodological attention to cultural forms tries to solve.46 ‘</w:t>
      </w:r>
      <w:r w:rsidRPr="000618CF">
        <w:rPr>
          <w:rStyle w:val="StyleUnderline"/>
        </w:rPr>
        <w:t>There are only two responses</w:t>
      </w:r>
      <w:r w:rsidRPr="00042EB5">
        <w:rPr>
          <w:sz w:val="16"/>
        </w:rPr>
        <w:t xml:space="preserve"> to this situation: Either </w:t>
      </w:r>
      <w:r w:rsidRPr="000618CF">
        <w:rPr>
          <w:rStyle w:val="StyleUnderline"/>
        </w:rPr>
        <w:t>continue</w:t>
      </w:r>
      <w:r w:rsidRPr="00042EB5">
        <w:rPr>
          <w:sz w:val="16"/>
        </w:rPr>
        <w:t xml:space="preserve"> </w:t>
      </w:r>
      <w:r w:rsidRPr="000618CF">
        <w:rPr>
          <w:rStyle w:val="StyleUnderline"/>
        </w:rPr>
        <w:t>to</w:t>
      </w:r>
      <w:r w:rsidRPr="00042EB5">
        <w:rPr>
          <w:sz w:val="16"/>
        </w:rPr>
        <w:t xml:space="preserve"> </w:t>
      </w:r>
      <w:r w:rsidRPr="000618CF">
        <w:rPr>
          <w:rStyle w:val="StyleUnderline"/>
        </w:rPr>
        <w:t>use</w:t>
      </w:r>
      <w:r w:rsidRPr="00042EB5">
        <w:rPr>
          <w:sz w:val="16"/>
        </w:rPr>
        <w:t xml:space="preserve"> </w:t>
      </w:r>
      <w:r w:rsidRPr="000618CF">
        <w:rPr>
          <w:rStyle w:val="StyleUnderline"/>
        </w:rPr>
        <w:t>theory</w:t>
      </w:r>
      <w:r w:rsidRPr="00042EB5">
        <w:rPr>
          <w:sz w:val="16"/>
        </w:rPr>
        <w:t xml:space="preserve"> </w:t>
      </w:r>
      <w:r w:rsidRPr="000618CF">
        <w:rPr>
          <w:rStyle w:val="StyleUnderline"/>
        </w:rPr>
        <w:t>to</w:t>
      </w:r>
      <w:r w:rsidRPr="00042EB5">
        <w:rPr>
          <w:sz w:val="16"/>
        </w:rPr>
        <w:t xml:space="preserve"> </w:t>
      </w:r>
      <w:r w:rsidRPr="000618CF">
        <w:rPr>
          <w:rStyle w:val="StyleUnderline"/>
        </w:rPr>
        <w:t>guarantee</w:t>
      </w:r>
      <w:r w:rsidRPr="00042EB5">
        <w:rPr>
          <w:sz w:val="16"/>
        </w:rPr>
        <w:t xml:space="preserve"> that somewhere down the road </w:t>
      </w:r>
      <w:r w:rsidRPr="000618CF">
        <w:rPr>
          <w:rStyle w:val="StyleUnderline"/>
        </w:rPr>
        <w:t>such</w:t>
      </w:r>
      <w:r w:rsidRPr="00042EB5">
        <w:rPr>
          <w:sz w:val="16"/>
        </w:rPr>
        <w:t xml:space="preserve"> </w:t>
      </w:r>
      <w:r w:rsidRPr="000618CF">
        <w:rPr>
          <w:rStyle w:val="StyleUnderline"/>
        </w:rPr>
        <w:t>correspondences</w:t>
      </w:r>
      <w:r w:rsidRPr="00042EB5">
        <w:rPr>
          <w:sz w:val="16"/>
        </w:rPr>
        <w:t xml:space="preserve"> </w:t>
      </w:r>
      <w:r w:rsidRPr="000618CF">
        <w:rPr>
          <w:rStyle w:val="StyleUnderline"/>
        </w:rPr>
        <w:t>will</w:t>
      </w:r>
      <w:r w:rsidRPr="00042EB5">
        <w:rPr>
          <w:sz w:val="16"/>
        </w:rPr>
        <w:t xml:space="preserve"> </w:t>
      </w:r>
      <w:r w:rsidRPr="000618CF">
        <w:rPr>
          <w:rStyle w:val="StyleUnderline"/>
        </w:rPr>
        <w:t>appear</w:t>
      </w:r>
      <w:r w:rsidRPr="00042EB5">
        <w:rPr>
          <w:sz w:val="16"/>
        </w:rPr>
        <w:t xml:space="preserve">, </w:t>
      </w:r>
      <w:r w:rsidRPr="000618CF">
        <w:rPr>
          <w:rStyle w:val="StyleUnderline"/>
        </w:rPr>
        <w:t>or</w:t>
      </w:r>
      <w:r w:rsidRPr="00042EB5">
        <w:rPr>
          <w:sz w:val="16"/>
        </w:rPr>
        <w:t xml:space="preserve"> </w:t>
      </w:r>
      <w:r w:rsidRPr="000618CF">
        <w:rPr>
          <w:rStyle w:val="StyleUnderline"/>
        </w:rPr>
        <w:t>undertake</w:t>
      </w:r>
      <w:r w:rsidRPr="00042EB5">
        <w:rPr>
          <w:sz w:val="16"/>
        </w:rPr>
        <w:t xml:space="preserve"> the exceedingly difficult </w:t>
      </w:r>
      <w:r w:rsidRPr="000618CF">
        <w:rPr>
          <w:rStyle w:val="StyleUnderline"/>
        </w:rPr>
        <w:t>task</w:t>
      </w:r>
      <w:r w:rsidRPr="00042EB5">
        <w:rPr>
          <w:sz w:val="16"/>
        </w:rPr>
        <w:t xml:space="preserve"> </w:t>
      </w:r>
      <w:r w:rsidRPr="000618CF">
        <w:rPr>
          <w:rStyle w:val="StyleUnderline"/>
        </w:rPr>
        <w:t>of</w:t>
      </w:r>
      <w:r w:rsidRPr="00042EB5">
        <w:rPr>
          <w:sz w:val="16"/>
        </w:rPr>
        <w:t xml:space="preserve"> </w:t>
      </w:r>
      <w:r w:rsidRPr="000618CF">
        <w:rPr>
          <w:rStyle w:val="StyleUnderline"/>
        </w:rPr>
        <w:t>bringing</w:t>
      </w:r>
      <w:r w:rsidRPr="00042EB5">
        <w:rPr>
          <w:sz w:val="16"/>
        </w:rPr>
        <w:t xml:space="preserve"> </w:t>
      </w:r>
      <w:r w:rsidRPr="000618CF">
        <w:rPr>
          <w:rStyle w:val="StyleUnderline"/>
        </w:rPr>
        <w:t>theory</w:t>
      </w:r>
      <w:r w:rsidRPr="00042EB5">
        <w:rPr>
          <w:sz w:val="16"/>
        </w:rPr>
        <w:t xml:space="preserve"> </w:t>
      </w:r>
      <w:r w:rsidRPr="000618CF">
        <w:rPr>
          <w:rStyle w:val="StyleUnderline"/>
        </w:rPr>
        <w:t>into</w:t>
      </w:r>
      <w:r w:rsidRPr="00042EB5">
        <w:rPr>
          <w:sz w:val="16"/>
        </w:rPr>
        <w:t xml:space="preserve"> </w:t>
      </w:r>
      <w:r w:rsidRPr="000618CF">
        <w:rPr>
          <w:rStyle w:val="StyleUnderline"/>
        </w:rPr>
        <w:t>line</w:t>
      </w:r>
      <w:r w:rsidRPr="00042EB5">
        <w:rPr>
          <w:sz w:val="16"/>
        </w:rPr>
        <w:t xml:space="preserve"> </w:t>
      </w:r>
      <w:r w:rsidRPr="000618CF">
        <w:rPr>
          <w:rStyle w:val="StyleUnderline"/>
        </w:rPr>
        <w:t>with</w:t>
      </w:r>
      <w:r w:rsidRPr="00042EB5">
        <w:rPr>
          <w:sz w:val="16"/>
        </w:rPr>
        <w:t xml:space="preserve"> the </w:t>
      </w:r>
      <w:r w:rsidRPr="000618CF">
        <w:rPr>
          <w:rStyle w:val="StyleUnderline"/>
        </w:rPr>
        <w:t>complexities</w:t>
      </w:r>
      <w:r w:rsidRPr="00042EB5">
        <w:rPr>
          <w:sz w:val="16"/>
        </w:rPr>
        <w:t xml:space="preserve"> </w:t>
      </w:r>
      <w:r w:rsidRPr="000618CF">
        <w:rPr>
          <w:rStyle w:val="StyleUnderline"/>
        </w:rPr>
        <w:t>of</w:t>
      </w:r>
      <w:r w:rsidRPr="00042EB5">
        <w:rPr>
          <w:sz w:val="16"/>
        </w:rPr>
        <w:t xml:space="preserve"> the </w:t>
      </w:r>
      <w:r w:rsidRPr="000618CF">
        <w:rPr>
          <w:rStyle w:val="StyleUnderline"/>
        </w:rPr>
        <w:t>empirical</w:t>
      </w:r>
      <w:r w:rsidRPr="00042EB5">
        <w:rPr>
          <w:sz w:val="16"/>
        </w:rPr>
        <w:t xml:space="preserve"> </w:t>
      </w:r>
      <w:r w:rsidRPr="000618CF">
        <w:rPr>
          <w:rStyle w:val="StyleUnderline"/>
        </w:rPr>
        <w:t>problems</w:t>
      </w:r>
      <w:r w:rsidRPr="00042EB5">
        <w:rPr>
          <w:sz w:val="16"/>
        </w:rPr>
        <w:t xml:space="preserve"> you have to explain.’47 His lectures continually emphasise the latter approach: </w:t>
      </w:r>
      <w:r w:rsidRPr="000618CF">
        <w:rPr>
          <w:rStyle w:val="StyleUnderline"/>
        </w:rPr>
        <w:t>theory has to look to strange places and use</w:t>
      </w:r>
      <w:r w:rsidRPr="00042EB5">
        <w:rPr>
          <w:sz w:val="16"/>
        </w:rPr>
        <w:t xml:space="preserve"> various </w:t>
      </w:r>
      <w:r w:rsidRPr="000618CF">
        <w:rPr>
          <w:rStyle w:val="StyleUnderline"/>
        </w:rPr>
        <w:t>imaginative</w:t>
      </w:r>
      <w:r w:rsidRPr="00042EB5">
        <w:rPr>
          <w:sz w:val="16"/>
        </w:rPr>
        <w:t xml:space="preserve"> </w:t>
      </w:r>
      <w:r w:rsidRPr="000618CF">
        <w:rPr>
          <w:rStyle w:val="StyleUnderline"/>
        </w:rPr>
        <w:t>approaches</w:t>
      </w:r>
      <w:r w:rsidRPr="00042EB5">
        <w:rPr>
          <w:sz w:val="16"/>
        </w:rPr>
        <w:t xml:space="preserve"> </w:t>
      </w:r>
      <w:r w:rsidRPr="000618CF">
        <w:rPr>
          <w:rStyle w:val="StyleUnderline"/>
        </w:rPr>
        <w:t>to</w:t>
      </w:r>
      <w:r w:rsidRPr="00042EB5">
        <w:rPr>
          <w:sz w:val="16"/>
        </w:rPr>
        <w:t xml:space="preserve"> be able to </w:t>
      </w:r>
      <w:r w:rsidRPr="000618CF">
        <w:rPr>
          <w:rStyle w:val="StyleUnderline"/>
        </w:rPr>
        <w:t>understand</w:t>
      </w:r>
      <w:r w:rsidRPr="00042EB5">
        <w:rPr>
          <w:sz w:val="16"/>
        </w:rPr>
        <w:t xml:space="preserve"> </w:t>
      </w:r>
      <w:r w:rsidRPr="000618CF">
        <w:rPr>
          <w:rStyle w:val="StyleUnderline"/>
        </w:rPr>
        <w:t>empirical</w:t>
      </w:r>
      <w:r w:rsidRPr="00042EB5">
        <w:rPr>
          <w:sz w:val="16"/>
        </w:rPr>
        <w:t xml:space="preserve"> </w:t>
      </w:r>
      <w:r w:rsidRPr="000618CF">
        <w:rPr>
          <w:rStyle w:val="StyleUnderline"/>
        </w:rPr>
        <w:t>problems</w:t>
      </w:r>
      <w:r w:rsidRPr="00042EB5">
        <w:rPr>
          <w:sz w:val="16"/>
        </w:rPr>
        <w:t xml:space="preserve"> in the present. </w:t>
      </w:r>
      <w:r w:rsidRPr="000618CF">
        <w:rPr>
          <w:rStyle w:val="Emphasis"/>
        </w:rPr>
        <w:t>But that does not mean</w:t>
      </w:r>
      <w:r w:rsidRPr="00042EB5">
        <w:rPr>
          <w:sz w:val="16"/>
        </w:rPr>
        <w:t xml:space="preserve"> that </w:t>
      </w:r>
      <w:r w:rsidRPr="000618CF">
        <w:rPr>
          <w:rStyle w:val="Emphasis"/>
        </w:rPr>
        <w:t>theory should avoid</w:t>
      </w:r>
      <w:r w:rsidRPr="00042EB5">
        <w:rPr>
          <w:sz w:val="16"/>
        </w:rPr>
        <w:t xml:space="preserve"> the </w:t>
      </w:r>
      <w:r w:rsidRPr="000618CF">
        <w:rPr>
          <w:rStyle w:val="Emphasis"/>
        </w:rPr>
        <w:t>compromises</w:t>
      </w:r>
      <w:r w:rsidRPr="00042EB5">
        <w:rPr>
          <w:sz w:val="16"/>
        </w:rPr>
        <w:t xml:space="preserve"> that come with intervening into the predominant terrain.48 </w:t>
      </w:r>
      <w:r w:rsidRPr="00CE7F57">
        <w:rPr>
          <w:rStyle w:val="StyleUnderline"/>
          <w:highlight w:val="green"/>
        </w:rPr>
        <w:t>Critical</w:t>
      </w:r>
      <w:r w:rsidRPr="00CE7F57">
        <w:rPr>
          <w:sz w:val="16"/>
          <w:highlight w:val="green"/>
        </w:rPr>
        <w:t xml:space="preserve"> </w:t>
      </w:r>
      <w:r w:rsidRPr="00CE7F57">
        <w:rPr>
          <w:rStyle w:val="StyleUnderline"/>
          <w:highlight w:val="green"/>
        </w:rPr>
        <w:t>theory</w:t>
      </w:r>
      <w:r w:rsidRPr="00CE7F57">
        <w:rPr>
          <w:sz w:val="16"/>
          <w:highlight w:val="green"/>
        </w:rPr>
        <w:t xml:space="preserve"> </w:t>
      </w:r>
      <w:r w:rsidRPr="00CE7F57">
        <w:rPr>
          <w:rStyle w:val="StyleUnderline"/>
          <w:highlight w:val="green"/>
        </w:rPr>
        <w:t>can</w:t>
      </w:r>
      <w:r w:rsidRPr="00042EB5">
        <w:rPr>
          <w:sz w:val="16"/>
        </w:rPr>
        <w:t xml:space="preserve"> try either to posit an alternative to existing vocabularies or to </w:t>
      </w:r>
      <w:r w:rsidRPr="00CE7F57">
        <w:rPr>
          <w:rStyle w:val="StyleUnderline"/>
          <w:highlight w:val="green"/>
        </w:rPr>
        <w:t>modify</w:t>
      </w:r>
      <w:r w:rsidRPr="00CE7F57">
        <w:rPr>
          <w:sz w:val="16"/>
          <w:highlight w:val="green"/>
        </w:rPr>
        <w:t xml:space="preserve"> </w:t>
      </w:r>
      <w:r w:rsidRPr="00042EB5">
        <w:rPr>
          <w:sz w:val="16"/>
        </w:rPr>
        <w:t xml:space="preserve">those </w:t>
      </w:r>
      <w:r w:rsidRPr="00CE7F57">
        <w:rPr>
          <w:rStyle w:val="StyleUnderline"/>
          <w:highlight w:val="green"/>
        </w:rPr>
        <w:t>vocabularies</w:t>
      </w:r>
      <w:r w:rsidRPr="00CE7F57">
        <w:rPr>
          <w:sz w:val="16"/>
          <w:highlight w:val="green"/>
        </w:rPr>
        <w:t xml:space="preserve"> </w:t>
      </w:r>
      <w:r w:rsidRPr="00CE7F57">
        <w:rPr>
          <w:rStyle w:val="StyleUnderline"/>
          <w:highlight w:val="green"/>
        </w:rPr>
        <w:t>on</w:t>
      </w:r>
      <w:r w:rsidRPr="00CE7F57">
        <w:rPr>
          <w:sz w:val="16"/>
          <w:highlight w:val="green"/>
        </w:rPr>
        <w:t xml:space="preserve"> </w:t>
      </w:r>
      <w:r w:rsidRPr="00CE7F57">
        <w:rPr>
          <w:rStyle w:val="StyleUnderline"/>
          <w:highlight w:val="green"/>
        </w:rPr>
        <w:t>their</w:t>
      </w:r>
      <w:r w:rsidRPr="00CE7F57">
        <w:rPr>
          <w:sz w:val="16"/>
          <w:highlight w:val="green"/>
        </w:rPr>
        <w:t xml:space="preserve"> </w:t>
      </w:r>
      <w:r w:rsidRPr="00CE7F57">
        <w:rPr>
          <w:rStyle w:val="StyleUnderline"/>
          <w:highlight w:val="green"/>
        </w:rPr>
        <w:t>own</w:t>
      </w:r>
      <w:r w:rsidRPr="00CE7F57">
        <w:rPr>
          <w:sz w:val="16"/>
          <w:highlight w:val="green"/>
        </w:rPr>
        <w:t xml:space="preserve"> </w:t>
      </w:r>
      <w:r w:rsidRPr="00CE7F57">
        <w:rPr>
          <w:rStyle w:val="StyleUnderline"/>
          <w:highlight w:val="green"/>
        </w:rPr>
        <w:t>terms</w:t>
      </w:r>
      <w:r w:rsidRPr="00042EB5">
        <w:rPr>
          <w:sz w:val="16"/>
        </w:rPr>
        <w:t xml:space="preserve">. Hall consistently advocates for the latter, </w:t>
      </w:r>
      <w:r w:rsidRPr="00CE7F57">
        <w:rPr>
          <w:rStyle w:val="StyleUnderline"/>
          <w:highlight w:val="green"/>
        </w:rPr>
        <w:t xml:space="preserve">calling for </w:t>
      </w:r>
      <w:r w:rsidRPr="00EC2E6F">
        <w:rPr>
          <w:rStyle w:val="StyleUnderline"/>
        </w:rPr>
        <w:t xml:space="preserve">a </w:t>
      </w:r>
      <w:r w:rsidRPr="00CE7F57">
        <w:rPr>
          <w:rStyle w:val="StyleUnderline"/>
          <w:highlight w:val="green"/>
        </w:rPr>
        <w:t xml:space="preserve">politics that </w:t>
      </w:r>
      <w:r w:rsidRPr="00EC2E6F">
        <w:rPr>
          <w:rStyle w:val="StyleUnderline"/>
        </w:rPr>
        <w:t>‘</w:t>
      </w:r>
      <w:r w:rsidRPr="00CE7F57">
        <w:rPr>
          <w:rStyle w:val="StyleUnderline"/>
          <w:highlight w:val="green"/>
        </w:rPr>
        <w:t>strengthen</w:t>
      </w:r>
      <w:r w:rsidRPr="00EC2E6F">
        <w:rPr>
          <w:rStyle w:val="StyleUnderline"/>
        </w:rPr>
        <w:t>[s]</w:t>
      </w:r>
      <w:r w:rsidRPr="00042EB5">
        <w:rPr>
          <w:sz w:val="16"/>
        </w:rPr>
        <w:t xml:space="preserve"> and deepen[s] the </w:t>
      </w:r>
      <w:r w:rsidRPr="00CE7F57">
        <w:rPr>
          <w:rStyle w:val="StyleUnderline"/>
          <w:highlight w:val="green"/>
        </w:rPr>
        <w:t>oppositional</w:t>
      </w:r>
      <w:r w:rsidRPr="00CE7F57">
        <w:rPr>
          <w:sz w:val="16"/>
          <w:highlight w:val="green"/>
        </w:rPr>
        <w:t xml:space="preserve"> </w:t>
      </w:r>
      <w:r w:rsidRPr="00CE7F57">
        <w:rPr>
          <w:rStyle w:val="StyleUnderline"/>
          <w:highlight w:val="green"/>
        </w:rPr>
        <w:t>elements</w:t>
      </w:r>
      <w:r w:rsidRPr="00CE7F57">
        <w:rPr>
          <w:sz w:val="16"/>
          <w:highlight w:val="green"/>
        </w:rPr>
        <w:t xml:space="preserve"> </w:t>
      </w:r>
      <w:r w:rsidRPr="00CE7F57">
        <w:rPr>
          <w:rStyle w:val="StyleUnderline"/>
          <w:highlight w:val="green"/>
        </w:rPr>
        <w:t>of</w:t>
      </w:r>
      <w:r w:rsidRPr="00CE7F57">
        <w:rPr>
          <w:sz w:val="16"/>
          <w:highlight w:val="green"/>
        </w:rPr>
        <w:t xml:space="preserve"> </w:t>
      </w:r>
      <w:r w:rsidRPr="00042EB5">
        <w:rPr>
          <w:sz w:val="16"/>
        </w:rPr>
        <w:t xml:space="preserve">already </w:t>
      </w:r>
      <w:r w:rsidRPr="00CE7F57">
        <w:rPr>
          <w:rStyle w:val="StyleUnderline"/>
          <w:highlight w:val="green"/>
        </w:rPr>
        <w:t>existing</w:t>
      </w:r>
      <w:r w:rsidRPr="00CE7F57">
        <w:rPr>
          <w:sz w:val="16"/>
          <w:highlight w:val="green"/>
        </w:rPr>
        <w:t xml:space="preserve"> </w:t>
      </w:r>
      <w:r w:rsidRPr="00CE7F57">
        <w:rPr>
          <w:rStyle w:val="StyleUnderline"/>
          <w:highlight w:val="green"/>
        </w:rPr>
        <w:t>cultural</w:t>
      </w:r>
      <w:r w:rsidRPr="00CE7F57">
        <w:rPr>
          <w:sz w:val="16"/>
          <w:highlight w:val="green"/>
        </w:rPr>
        <w:t xml:space="preserve"> </w:t>
      </w:r>
      <w:r w:rsidRPr="00CE7F57">
        <w:rPr>
          <w:rStyle w:val="StyleUnderline"/>
          <w:highlight w:val="green"/>
        </w:rPr>
        <w:t>forms’</w:t>
      </w:r>
      <w:r w:rsidRPr="00042EB5">
        <w:rPr>
          <w:sz w:val="16"/>
        </w:rPr>
        <w:t xml:space="preserve">.49 </w:t>
      </w:r>
      <w:r w:rsidRPr="00CE7F57">
        <w:rPr>
          <w:rStyle w:val="StyleUnderline"/>
          <w:highlight w:val="green"/>
        </w:rPr>
        <w:t xml:space="preserve">This is different from </w:t>
      </w:r>
      <w:r w:rsidRPr="006B4DD7">
        <w:rPr>
          <w:rStyle w:val="StyleUnderline"/>
        </w:rPr>
        <w:t>‘</w:t>
      </w:r>
      <w:r w:rsidRPr="00CE7F57">
        <w:rPr>
          <w:rStyle w:val="StyleUnderline"/>
          <w:highlight w:val="green"/>
        </w:rPr>
        <w:t xml:space="preserve">inviting people </w:t>
      </w:r>
      <w:r w:rsidRPr="00CE7F57">
        <w:rPr>
          <w:rStyle w:val="Emphasis"/>
          <w:highlight w:val="green"/>
        </w:rPr>
        <w:t>to abandon</w:t>
      </w:r>
      <w:r w:rsidRPr="00CE7F57">
        <w:rPr>
          <w:sz w:val="16"/>
          <w:highlight w:val="green"/>
        </w:rPr>
        <w:t xml:space="preserve"> </w:t>
      </w:r>
      <w:r w:rsidRPr="00042EB5">
        <w:rPr>
          <w:sz w:val="16"/>
        </w:rPr>
        <w:t xml:space="preserve">the </w:t>
      </w:r>
      <w:r w:rsidRPr="00CE7F57">
        <w:rPr>
          <w:rStyle w:val="Emphasis"/>
          <w:highlight w:val="green"/>
        </w:rPr>
        <w:t>forms in which they are involved and</w:t>
      </w:r>
      <w:r w:rsidRPr="00CE7F57">
        <w:rPr>
          <w:sz w:val="16"/>
          <w:highlight w:val="green"/>
        </w:rPr>
        <w:t xml:space="preserve"> </w:t>
      </w:r>
      <w:r w:rsidRPr="00042EB5">
        <w:rPr>
          <w:sz w:val="16"/>
        </w:rPr>
        <w:t xml:space="preserve">to </w:t>
      </w:r>
      <w:r w:rsidRPr="00CE7F57">
        <w:rPr>
          <w:rStyle w:val="Emphasis"/>
          <w:highlight w:val="green"/>
        </w:rPr>
        <w:t>suddenly move</w:t>
      </w:r>
      <w:r w:rsidRPr="00CE7F57">
        <w:rPr>
          <w:sz w:val="16"/>
          <w:highlight w:val="green"/>
        </w:rPr>
        <w:t xml:space="preserve"> </w:t>
      </w:r>
      <w:r w:rsidRPr="00042EB5">
        <w:rPr>
          <w:sz w:val="16"/>
        </w:rPr>
        <w:t xml:space="preserve">over </w:t>
      </w:r>
      <w:r w:rsidRPr="00CE7F57">
        <w:rPr>
          <w:rStyle w:val="Emphasis"/>
          <w:highlight w:val="green"/>
        </w:rPr>
        <w:t>to a</w:t>
      </w:r>
      <w:r w:rsidRPr="00CE7F57">
        <w:rPr>
          <w:sz w:val="16"/>
          <w:highlight w:val="green"/>
        </w:rPr>
        <w:t xml:space="preserve"> </w:t>
      </w:r>
      <w:r w:rsidRPr="00042EB5">
        <w:rPr>
          <w:sz w:val="16"/>
        </w:rPr>
        <w:t xml:space="preserve">different place, into a </w:t>
      </w:r>
      <w:r w:rsidRPr="00CE7F57">
        <w:rPr>
          <w:rStyle w:val="Emphasis"/>
          <w:highlight w:val="green"/>
        </w:rPr>
        <w:t>different formation’</w:t>
      </w:r>
      <w:r w:rsidRPr="00042EB5">
        <w:rPr>
          <w:sz w:val="16"/>
        </w:rPr>
        <w:t xml:space="preserve">.50 Hall would warn against any </w:t>
      </w:r>
      <w:r w:rsidRPr="00CE7F57">
        <w:rPr>
          <w:rStyle w:val="Emphasis"/>
          <w:highlight w:val="green"/>
        </w:rPr>
        <w:t xml:space="preserve">utopian suggestion of </w:t>
      </w:r>
      <w:r w:rsidRPr="006B4DD7">
        <w:rPr>
          <w:rStyle w:val="Emphasis"/>
        </w:rPr>
        <w:t xml:space="preserve">an </w:t>
      </w:r>
      <w:r w:rsidRPr="00CE7F57">
        <w:rPr>
          <w:rStyle w:val="Emphasis"/>
          <w:highlight w:val="green"/>
        </w:rPr>
        <w:t>absolute break</w:t>
      </w:r>
      <w:r w:rsidRPr="00042EB5">
        <w:rPr>
          <w:sz w:val="16"/>
        </w:rPr>
        <w:t xml:space="preserve">, event </w:t>
      </w:r>
      <w:r w:rsidRPr="00CE7F57">
        <w:rPr>
          <w:rStyle w:val="Emphasis"/>
          <w:highlight w:val="green"/>
        </w:rPr>
        <w:t>or interruption</w:t>
      </w:r>
      <w:r w:rsidRPr="00042EB5">
        <w:rPr>
          <w:sz w:val="16"/>
        </w:rPr>
        <w:t xml:space="preserve">. He teaches that such suggestions </w:t>
      </w:r>
      <w:r w:rsidRPr="006B4DD7">
        <w:rPr>
          <w:rStyle w:val="Emphasis"/>
        </w:rPr>
        <w:t xml:space="preserve">tend to </w:t>
      </w:r>
      <w:r w:rsidRPr="00CE7F57">
        <w:rPr>
          <w:rStyle w:val="Emphasis"/>
          <w:highlight w:val="green"/>
        </w:rPr>
        <w:t xml:space="preserve">fail </w:t>
      </w:r>
      <w:r w:rsidRPr="006B4DD7">
        <w:rPr>
          <w:rStyle w:val="Emphasis"/>
        </w:rPr>
        <w:lastRenderedPageBreak/>
        <w:t xml:space="preserve">not only </w:t>
      </w:r>
      <w:r w:rsidRPr="00CE7F57">
        <w:rPr>
          <w:rStyle w:val="Emphasis"/>
          <w:highlight w:val="green"/>
        </w:rPr>
        <w:t xml:space="preserve">because they are not persuasive </w:t>
      </w:r>
      <w:r w:rsidRPr="006B4DD7">
        <w:rPr>
          <w:rStyle w:val="Emphasis"/>
        </w:rPr>
        <w:t xml:space="preserve">to actors who do not want to depart from their habitual lives, </w:t>
      </w:r>
      <w:r w:rsidRPr="00CE7F57">
        <w:rPr>
          <w:rStyle w:val="Emphasis"/>
          <w:highlight w:val="green"/>
        </w:rPr>
        <w:t xml:space="preserve">but also because ethical theorists are not </w:t>
      </w:r>
      <w:r w:rsidRPr="006B4DD7">
        <w:rPr>
          <w:rStyle w:val="Emphasis"/>
        </w:rPr>
        <w:t xml:space="preserve">as </w:t>
      </w:r>
      <w:r w:rsidRPr="00CE7F57">
        <w:rPr>
          <w:rStyle w:val="Emphasis"/>
          <w:highlight w:val="green"/>
        </w:rPr>
        <w:t xml:space="preserve">good </w:t>
      </w:r>
      <w:r w:rsidRPr="006B4DD7">
        <w:rPr>
          <w:rStyle w:val="Emphasis"/>
        </w:rPr>
        <w:t>as we think</w:t>
      </w:r>
      <w:r w:rsidRPr="00042EB5">
        <w:rPr>
          <w:sz w:val="16"/>
        </w:rPr>
        <w:t xml:space="preserve"> we are </w:t>
      </w:r>
      <w:r w:rsidRPr="00CE7F57">
        <w:rPr>
          <w:rStyle w:val="Emphasis"/>
          <w:highlight w:val="green"/>
        </w:rPr>
        <w:t xml:space="preserve">at diagnosing which </w:t>
      </w:r>
      <w:r w:rsidRPr="006B4DD7">
        <w:rPr>
          <w:rStyle w:val="Emphasis"/>
        </w:rPr>
        <w:t xml:space="preserve">cultural </w:t>
      </w:r>
      <w:r w:rsidRPr="00CE7F57">
        <w:rPr>
          <w:rStyle w:val="Emphasis"/>
          <w:highlight w:val="green"/>
        </w:rPr>
        <w:t>forms are problematic</w:t>
      </w:r>
      <w:r w:rsidRPr="00042EB5">
        <w:rPr>
          <w:sz w:val="16"/>
        </w:rPr>
        <w:t xml:space="preserve">. For him, </w:t>
      </w:r>
      <w:r w:rsidRPr="006B4DD7">
        <w:rPr>
          <w:rStyle w:val="StyleUnderline"/>
        </w:rPr>
        <w:t>all cultural forms are contradictory</w:t>
      </w:r>
      <w:r w:rsidRPr="00042EB5">
        <w:rPr>
          <w:sz w:val="16"/>
        </w:rPr>
        <w:t>.51</w:t>
      </w:r>
    </w:p>
    <w:p w14:paraId="73BDBA00" w14:textId="77777777" w:rsidR="000D2B45" w:rsidRPr="00042EB5" w:rsidRDefault="000D2B45" w:rsidP="000D2B45">
      <w:pPr>
        <w:rPr>
          <w:sz w:val="16"/>
        </w:rPr>
      </w:pPr>
      <w:r w:rsidRPr="00042EB5">
        <w:rPr>
          <w:sz w:val="16"/>
        </w:rPr>
        <w:t xml:space="preserve">One of the examples Hall gives of </w:t>
      </w:r>
      <w:r w:rsidRPr="00D40405">
        <w:rPr>
          <w:rStyle w:val="StyleUnderline"/>
        </w:rPr>
        <w:t xml:space="preserve">a cultural </w:t>
      </w:r>
      <w:r w:rsidRPr="00CE7F57">
        <w:rPr>
          <w:rStyle w:val="StyleUnderline"/>
          <w:highlight w:val="green"/>
        </w:rPr>
        <w:t>form</w:t>
      </w:r>
      <w:r w:rsidRPr="00CE7F57">
        <w:rPr>
          <w:sz w:val="16"/>
          <w:highlight w:val="green"/>
        </w:rPr>
        <w:t xml:space="preserve"> </w:t>
      </w:r>
      <w:r w:rsidRPr="00042EB5">
        <w:rPr>
          <w:sz w:val="16"/>
        </w:rPr>
        <w:t xml:space="preserve">that is </w:t>
      </w:r>
      <w:r w:rsidRPr="00CE7F57">
        <w:rPr>
          <w:rStyle w:val="StyleUnderline"/>
          <w:highlight w:val="green"/>
        </w:rPr>
        <w:t>worth strengthening</w:t>
      </w:r>
      <w:r w:rsidRPr="00CE7F57">
        <w:rPr>
          <w:sz w:val="16"/>
          <w:highlight w:val="green"/>
        </w:rPr>
        <w:t xml:space="preserve"> </w:t>
      </w:r>
      <w:r w:rsidRPr="00042EB5">
        <w:rPr>
          <w:sz w:val="16"/>
        </w:rPr>
        <w:t xml:space="preserve">and deepening </w:t>
      </w:r>
      <w:r w:rsidRPr="00CE7F57">
        <w:rPr>
          <w:rStyle w:val="StyleUnderline"/>
          <w:highlight w:val="green"/>
        </w:rPr>
        <w:t>is</w:t>
      </w:r>
      <w:r w:rsidRPr="00CE7F57">
        <w:rPr>
          <w:sz w:val="16"/>
          <w:highlight w:val="green"/>
        </w:rPr>
        <w:t xml:space="preserve"> </w:t>
      </w:r>
      <w:r w:rsidRPr="00042EB5">
        <w:rPr>
          <w:sz w:val="16"/>
        </w:rPr>
        <w:t xml:space="preserve">the discourse of </w:t>
      </w:r>
      <w:r w:rsidRPr="00CE7F57">
        <w:rPr>
          <w:rStyle w:val="StyleUnderline"/>
          <w:highlight w:val="green"/>
        </w:rPr>
        <w:t>rights</w:t>
      </w:r>
      <w:r w:rsidRPr="00042EB5">
        <w:rPr>
          <w:sz w:val="16"/>
        </w:rPr>
        <w:t xml:space="preserve">. </w:t>
      </w:r>
      <w:r w:rsidRPr="00D40405">
        <w:rPr>
          <w:rStyle w:val="StyleUnderline"/>
        </w:rPr>
        <w:t xml:space="preserve">‘[T]he language of </w:t>
      </w:r>
      <w:r w:rsidRPr="00CE7F57">
        <w:rPr>
          <w:rStyle w:val="StyleUnderline"/>
          <w:highlight w:val="green"/>
        </w:rPr>
        <w:t>rights’</w:t>
      </w:r>
      <w:r w:rsidRPr="00042EB5">
        <w:rPr>
          <w:sz w:val="16"/>
        </w:rPr>
        <w:t xml:space="preserve">, he says, </w:t>
      </w:r>
      <w:r w:rsidRPr="00D40405">
        <w:rPr>
          <w:rStyle w:val="StyleUnderline"/>
        </w:rPr>
        <w:t>‘</w:t>
      </w:r>
      <w:r w:rsidRPr="00CE7F57">
        <w:rPr>
          <w:rStyle w:val="StyleUnderline"/>
          <w:highlight w:val="green"/>
        </w:rPr>
        <w:t xml:space="preserve">cannot belong only to </w:t>
      </w:r>
      <w:r w:rsidRPr="00D40405">
        <w:rPr>
          <w:rStyle w:val="StyleUnderline"/>
        </w:rPr>
        <w:t xml:space="preserve">the </w:t>
      </w:r>
      <w:r w:rsidRPr="00CE7F57">
        <w:rPr>
          <w:rStyle w:val="StyleUnderline"/>
          <w:highlight w:val="green"/>
        </w:rPr>
        <w:t>bourgeoisie</w:t>
      </w:r>
      <w:r w:rsidRPr="00042EB5">
        <w:rPr>
          <w:sz w:val="16"/>
        </w:rPr>
        <w:t xml:space="preserve">.’52 Civil rights are an example. </w:t>
      </w:r>
      <w:r w:rsidRPr="00CE7F57">
        <w:rPr>
          <w:rStyle w:val="StyleUnderline"/>
          <w:highlight w:val="green"/>
        </w:rPr>
        <w:t xml:space="preserve">While </w:t>
      </w:r>
      <w:r w:rsidRPr="00D40405">
        <w:rPr>
          <w:rStyle w:val="StyleUnderline"/>
        </w:rPr>
        <w:t xml:space="preserve">the </w:t>
      </w:r>
      <w:r w:rsidRPr="00CE7F57">
        <w:rPr>
          <w:rStyle w:val="StyleUnderline"/>
          <w:highlight w:val="green"/>
        </w:rPr>
        <w:t>liberal</w:t>
      </w:r>
      <w:r w:rsidRPr="00CE7F57">
        <w:rPr>
          <w:sz w:val="16"/>
          <w:highlight w:val="green"/>
        </w:rPr>
        <w:t xml:space="preserve"> </w:t>
      </w:r>
      <w:r w:rsidRPr="00042EB5">
        <w:rPr>
          <w:sz w:val="16"/>
        </w:rPr>
        <w:t xml:space="preserve">and institutional </w:t>
      </w:r>
      <w:r w:rsidRPr="00CE7F57">
        <w:rPr>
          <w:rStyle w:val="StyleUnderline"/>
          <w:highlight w:val="green"/>
        </w:rPr>
        <w:t xml:space="preserve">ground </w:t>
      </w:r>
      <w:r w:rsidRPr="00D40405">
        <w:rPr>
          <w:rStyle w:val="StyleUnderline"/>
        </w:rPr>
        <w:t xml:space="preserve">on which civil rights are contested </w:t>
      </w:r>
      <w:r w:rsidRPr="00CE7F57">
        <w:rPr>
          <w:rStyle w:val="StyleUnderline"/>
          <w:highlight w:val="green"/>
        </w:rPr>
        <w:t>might lead to containment</w:t>
      </w:r>
      <w:r w:rsidRPr="00042EB5">
        <w:rPr>
          <w:sz w:val="16"/>
        </w:rPr>
        <w:t xml:space="preserve">, he acknowledges, </w:t>
      </w:r>
      <w:r w:rsidRPr="00CE7F57">
        <w:rPr>
          <w:rStyle w:val="Emphasis"/>
          <w:highlight w:val="green"/>
        </w:rPr>
        <w:t xml:space="preserve">they are nevertheless </w:t>
      </w:r>
      <w:r w:rsidRPr="00D40405">
        <w:rPr>
          <w:rStyle w:val="Emphasis"/>
        </w:rPr>
        <w:t>‘</w:t>
      </w:r>
      <w:r w:rsidRPr="00CE7F57">
        <w:rPr>
          <w:rStyle w:val="Emphasis"/>
          <w:highlight w:val="green"/>
        </w:rPr>
        <w:t xml:space="preserve">real and effective moments of </w:t>
      </w:r>
      <w:r w:rsidRPr="00D40405">
        <w:rPr>
          <w:rStyle w:val="Emphasis"/>
        </w:rPr>
        <w:t>protest</w:t>
      </w:r>
      <w:r w:rsidRPr="00042EB5">
        <w:rPr>
          <w:sz w:val="16"/>
        </w:rPr>
        <w:t xml:space="preserve">, resistance, </w:t>
      </w:r>
      <w:r w:rsidRPr="00D40405">
        <w:rPr>
          <w:rStyle w:val="Emphasis"/>
        </w:rPr>
        <w:t xml:space="preserve">and </w:t>
      </w:r>
      <w:r w:rsidRPr="00CE7F57">
        <w:rPr>
          <w:rStyle w:val="Emphasis"/>
          <w:highlight w:val="green"/>
        </w:rPr>
        <w:t>struggle’</w:t>
      </w:r>
      <w:r w:rsidRPr="00042EB5">
        <w:rPr>
          <w:sz w:val="16"/>
        </w:rPr>
        <w:t xml:space="preserve">.53 He also names human rights, noting that </w:t>
      </w:r>
      <w:r w:rsidRPr="00CE7F57">
        <w:rPr>
          <w:rStyle w:val="Emphasis"/>
          <w:highlight w:val="green"/>
        </w:rPr>
        <w:t xml:space="preserve">bourgeois rights </w:t>
      </w:r>
      <w:r w:rsidRPr="006E514F">
        <w:rPr>
          <w:rStyle w:val="Emphasis"/>
        </w:rPr>
        <w:t xml:space="preserve">meant more than merely gaining rights for some classes, because they also </w:t>
      </w:r>
      <w:r w:rsidRPr="00CE7F57">
        <w:rPr>
          <w:rStyle w:val="Emphasis"/>
          <w:highlight w:val="green"/>
        </w:rPr>
        <w:t>‘open[ed</w:t>
      </w:r>
      <w:r w:rsidRPr="006E514F">
        <w:rPr>
          <w:rStyle w:val="Emphasis"/>
        </w:rPr>
        <w:t xml:space="preserve">] the </w:t>
      </w:r>
      <w:r w:rsidRPr="00CE7F57">
        <w:rPr>
          <w:rStyle w:val="Emphasis"/>
          <w:highlight w:val="green"/>
        </w:rPr>
        <w:t xml:space="preserve">possibility for classes which had been excluded </w:t>
      </w:r>
      <w:r w:rsidRPr="006E514F">
        <w:rPr>
          <w:rStyle w:val="Emphasis"/>
        </w:rPr>
        <w:t>by</w:t>
      </w:r>
      <w:r w:rsidRPr="00042EB5">
        <w:rPr>
          <w:sz w:val="16"/>
        </w:rPr>
        <w:t xml:space="preserve"> the ways in which that </w:t>
      </w:r>
      <w:r w:rsidRPr="006E514F">
        <w:rPr>
          <w:rStyle w:val="Emphasis"/>
        </w:rPr>
        <w:t xml:space="preserve">ideology </w:t>
      </w:r>
      <w:r w:rsidRPr="00042EB5">
        <w:rPr>
          <w:sz w:val="16"/>
        </w:rPr>
        <w:t xml:space="preserve">functioned, </w:t>
      </w:r>
      <w:r w:rsidRPr="006E514F">
        <w:rPr>
          <w:rStyle w:val="Emphasis"/>
        </w:rPr>
        <w:t xml:space="preserve">to claim </w:t>
      </w:r>
      <w:r w:rsidRPr="00042EB5">
        <w:rPr>
          <w:sz w:val="16"/>
        </w:rPr>
        <w:t xml:space="preserve">the </w:t>
      </w:r>
      <w:r w:rsidRPr="006E514F">
        <w:rPr>
          <w:rStyle w:val="Emphasis"/>
        </w:rPr>
        <w:t>universality of such rights’</w:t>
      </w:r>
      <w:r w:rsidRPr="00042EB5">
        <w:rPr>
          <w:sz w:val="16"/>
        </w:rPr>
        <w:t xml:space="preserve">.54 ‘Those </w:t>
      </w:r>
      <w:r w:rsidRPr="006E514F">
        <w:rPr>
          <w:rStyle w:val="StyleUnderline"/>
        </w:rPr>
        <w:t>excluded</w:t>
      </w:r>
      <w:r w:rsidRPr="00042EB5">
        <w:rPr>
          <w:sz w:val="16"/>
        </w:rPr>
        <w:t xml:space="preserve"> </w:t>
      </w:r>
      <w:r w:rsidRPr="006E514F">
        <w:rPr>
          <w:rStyle w:val="StyleUnderline"/>
        </w:rPr>
        <w:t>others’</w:t>
      </w:r>
      <w:r w:rsidRPr="00042EB5">
        <w:rPr>
          <w:sz w:val="16"/>
        </w:rPr>
        <w:t>, he says, ‘</w:t>
      </w:r>
      <w:r w:rsidRPr="006E514F">
        <w:rPr>
          <w:rStyle w:val="StyleUnderline"/>
        </w:rPr>
        <w:t>could</w:t>
      </w:r>
      <w:r w:rsidRPr="00042EB5">
        <w:rPr>
          <w:sz w:val="16"/>
        </w:rPr>
        <w:t xml:space="preserve"> </w:t>
      </w:r>
      <w:r w:rsidRPr="006E514F">
        <w:rPr>
          <w:rStyle w:val="StyleUnderline"/>
        </w:rPr>
        <w:t>struggle</w:t>
      </w:r>
      <w:r w:rsidRPr="00042EB5">
        <w:rPr>
          <w:sz w:val="16"/>
        </w:rPr>
        <w:t xml:space="preserve"> </w:t>
      </w:r>
      <w:r w:rsidRPr="006E514F">
        <w:rPr>
          <w:rStyle w:val="StyleUnderline"/>
        </w:rPr>
        <w:t>to</w:t>
      </w:r>
      <w:r w:rsidRPr="00042EB5">
        <w:rPr>
          <w:sz w:val="16"/>
        </w:rPr>
        <w:t xml:space="preserve"> </w:t>
      </w:r>
      <w:r w:rsidRPr="006E514F">
        <w:rPr>
          <w:rStyle w:val="StyleUnderline"/>
        </w:rPr>
        <w:t>place</w:t>
      </w:r>
      <w:r w:rsidRPr="00042EB5">
        <w:rPr>
          <w:sz w:val="16"/>
        </w:rPr>
        <w:t xml:space="preserve"> </w:t>
      </w:r>
      <w:r w:rsidRPr="006E514F">
        <w:rPr>
          <w:rStyle w:val="StyleUnderline"/>
        </w:rPr>
        <w:t>themselves</w:t>
      </w:r>
      <w:r w:rsidRPr="00042EB5">
        <w:rPr>
          <w:sz w:val="16"/>
        </w:rPr>
        <w:t xml:space="preserve"> </w:t>
      </w:r>
      <w:r w:rsidRPr="006E514F">
        <w:rPr>
          <w:rStyle w:val="StyleUnderline"/>
        </w:rPr>
        <w:t>within</w:t>
      </w:r>
      <w:r w:rsidRPr="00042EB5">
        <w:rPr>
          <w:sz w:val="16"/>
        </w:rPr>
        <w:t xml:space="preserve"> a </w:t>
      </w:r>
      <w:r w:rsidRPr="006E514F">
        <w:rPr>
          <w:rStyle w:val="StyleUnderline"/>
        </w:rPr>
        <w:t>language</w:t>
      </w:r>
      <w:r w:rsidRPr="00042EB5">
        <w:rPr>
          <w:sz w:val="16"/>
        </w:rPr>
        <w:t xml:space="preserve"> </w:t>
      </w:r>
      <w:r w:rsidRPr="006E514F">
        <w:rPr>
          <w:rStyle w:val="StyleUnderline"/>
        </w:rPr>
        <w:t>which</w:t>
      </w:r>
      <w:r w:rsidRPr="00042EB5">
        <w:rPr>
          <w:sz w:val="16"/>
        </w:rPr>
        <w:t xml:space="preserve"> </w:t>
      </w:r>
      <w:r w:rsidRPr="006E514F">
        <w:rPr>
          <w:rStyle w:val="StyleUnderline"/>
        </w:rPr>
        <w:t>claimed</w:t>
      </w:r>
      <w:r w:rsidRPr="00042EB5">
        <w:rPr>
          <w:sz w:val="16"/>
        </w:rPr>
        <w:t xml:space="preserve"> </w:t>
      </w:r>
      <w:r w:rsidRPr="006E514F">
        <w:rPr>
          <w:rStyle w:val="StyleUnderline"/>
        </w:rPr>
        <w:t>to</w:t>
      </w:r>
      <w:r w:rsidRPr="00042EB5">
        <w:rPr>
          <w:sz w:val="16"/>
        </w:rPr>
        <w:t xml:space="preserve"> </w:t>
      </w:r>
      <w:r w:rsidRPr="006E514F">
        <w:rPr>
          <w:rStyle w:val="StyleUnderline"/>
        </w:rPr>
        <w:t>speak</w:t>
      </w:r>
      <w:r w:rsidRPr="00042EB5">
        <w:rPr>
          <w:sz w:val="16"/>
        </w:rPr>
        <w:t xml:space="preserve"> </w:t>
      </w:r>
      <w:r w:rsidRPr="006E514F">
        <w:rPr>
          <w:rStyle w:val="StyleUnderline"/>
        </w:rPr>
        <w:t>of</w:t>
      </w:r>
      <w:r w:rsidRPr="00042EB5">
        <w:rPr>
          <w:sz w:val="16"/>
        </w:rPr>
        <w:t xml:space="preserve"> </w:t>
      </w:r>
      <w:r w:rsidRPr="006E514F">
        <w:rPr>
          <w:rStyle w:val="StyleUnderline"/>
        </w:rPr>
        <w:t>human</w:t>
      </w:r>
      <w:r w:rsidRPr="00042EB5">
        <w:rPr>
          <w:sz w:val="16"/>
        </w:rPr>
        <w:t xml:space="preserve"> </w:t>
      </w:r>
      <w:r w:rsidRPr="006E514F">
        <w:rPr>
          <w:rStyle w:val="StyleUnderline"/>
        </w:rPr>
        <w:t>rights</w:t>
      </w:r>
      <w:r w:rsidRPr="00042EB5">
        <w:rPr>
          <w:sz w:val="16"/>
        </w:rPr>
        <w:t xml:space="preserve">.’55 Human rights thus provide an example of his claim that </w:t>
      </w:r>
      <w:r w:rsidRPr="00CE7F57">
        <w:rPr>
          <w:rStyle w:val="Emphasis"/>
          <w:highlight w:val="green"/>
        </w:rPr>
        <w:t>sometimes people who are being excluded from gaining rights do ‘not need another term</w:t>
      </w:r>
      <w:r w:rsidRPr="00CE7F57">
        <w:rPr>
          <w:sz w:val="16"/>
          <w:highlight w:val="green"/>
        </w:rPr>
        <w:t xml:space="preserve">; </w:t>
      </w:r>
      <w:r w:rsidRPr="00CE7F57">
        <w:rPr>
          <w:rStyle w:val="Emphasis"/>
          <w:highlight w:val="green"/>
        </w:rPr>
        <w:t>they needed that term</w:t>
      </w:r>
      <w:r w:rsidRPr="00042EB5">
        <w:rPr>
          <w:sz w:val="16"/>
        </w:rPr>
        <w:t xml:space="preserve">, the term </w:t>
      </w:r>
      <w:r w:rsidRPr="00CE7F57">
        <w:rPr>
          <w:rStyle w:val="Emphasis"/>
          <w:highlight w:val="green"/>
        </w:rPr>
        <w:t xml:space="preserve">which </w:t>
      </w:r>
      <w:r w:rsidRPr="006E514F">
        <w:rPr>
          <w:rStyle w:val="Emphasis"/>
        </w:rPr>
        <w:t xml:space="preserve">the </w:t>
      </w:r>
      <w:r w:rsidRPr="00CE7F57">
        <w:rPr>
          <w:rStyle w:val="Emphasis"/>
          <w:highlight w:val="green"/>
        </w:rPr>
        <w:t>bourgeoisie already understood</w:t>
      </w:r>
      <w:r w:rsidRPr="00042EB5">
        <w:rPr>
          <w:sz w:val="16"/>
        </w:rPr>
        <w:t xml:space="preserve">, in order </w:t>
      </w:r>
      <w:r w:rsidRPr="00CE7F57">
        <w:rPr>
          <w:rStyle w:val="Emphasis"/>
          <w:highlight w:val="green"/>
        </w:rPr>
        <w:t xml:space="preserve">to conduct </w:t>
      </w:r>
      <w:r w:rsidRPr="006E514F">
        <w:rPr>
          <w:rStyle w:val="Emphasis"/>
        </w:rPr>
        <w:t xml:space="preserve">the </w:t>
      </w:r>
      <w:r w:rsidRPr="00CE7F57">
        <w:rPr>
          <w:rStyle w:val="Emphasis"/>
          <w:highlight w:val="green"/>
        </w:rPr>
        <w:t>struggle’</w:t>
      </w:r>
      <w:r w:rsidRPr="00042EB5">
        <w:rPr>
          <w:sz w:val="16"/>
        </w:rPr>
        <w:t>.56</w:t>
      </w:r>
    </w:p>
    <w:p w14:paraId="50958F34" w14:textId="77777777" w:rsidR="000D2B45" w:rsidRPr="00042EB5" w:rsidRDefault="000D2B45" w:rsidP="000D2B45">
      <w:pPr>
        <w:rPr>
          <w:sz w:val="16"/>
        </w:rPr>
      </w:pPr>
      <w:r w:rsidRPr="00042EB5">
        <w:rPr>
          <w:sz w:val="16"/>
        </w:rPr>
        <w:t xml:space="preserve">Both Hall’s call for a method that deepens the oppositional elements of existing cultural forms instead of appealing to a transcendental ethics of interruption and his example of rights language to illustrate this point raise problems for many theorists. </w:t>
      </w:r>
      <w:r w:rsidRPr="00CE7F57">
        <w:rPr>
          <w:rStyle w:val="StyleUnderline"/>
          <w:highlight w:val="green"/>
        </w:rPr>
        <w:t>Some</w:t>
      </w:r>
      <w:r w:rsidRPr="00CE7F57">
        <w:rPr>
          <w:sz w:val="16"/>
          <w:highlight w:val="green"/>
        </w:rPr>
        <w:t xml:space="preserve"> </w:t>
      </w:r>
      <w:r w:rsidRPr="00CE7F57">
        <w:rPr>
          <w:rStyle w:val="StyleUnderline"/>
          <w:highlight w:val="green"/>
        </w:rPr>
        <w:t>worry</w:t>
      </w:r>
      <w:r w:rsidRPr="00CE7F57">
        <w:rPr>
          <w:sz w:val="16"/>
          <w:highlight w:val="green"/>
        </w:rPr>
        <w:t xml:space="preserve"> </w:t>
      </w:r>
      <w:r w:rsidRPr="00042EB5">
        <w:rPr>
          <w:sz w:val="16"/>
        </w:rPr>
        <w:t xml:space="preserve">that </w:t>
      </w:r>
      <w:r w:rsidRPr="00CE7F57">
        <w:rPr>
          <w:rStyle w:val="StyleUnderline"/>
          <w:highlight w:val="green"/>
        </w:rPr>
        <w:t>using</w:t>
      </w:r>
      <w:r w:rsidRPr="00CE7F57">
        <w:rPr>
          <w:sz w:val="16"/>
          <w:highlight w:val="green"/>
        </w:rPr>
        <w:t xml:space="preserve"> </w:t>
      </w:r>
      <w:r w:rsidRPr="00CE7F57">
        <w:rPr>
          <w:rStyle w:val="StyleUnderline"/>
          <w:highlight w:val="green"/>
        </w:rPr>
        <w:t>rights</w:t>
      </w:r>
      <w:r w:rsidRPr="00CE7F57">
        <w:rPr>
          <w:sz w:val="16"/>
          <w:highlight w:val="green"/>
        </w:rPr>
        <w:t xml:space="preserve"> </w:t>
      </w:r>
      <w:r w:rsidRPr="00CE7F57">
        <w:rPr>
          <w:rStyle w:val="StyleUnderline"/>
          <w:highlight w:val="green"/>
        </w:rPr>
        <w:t>language</w:t>
      </w:r>
      <w:r w:rsidRPr="00CE7F57">
        <w:rPr>
          <w:sz w:val="16"/>
          <w:highlight w:val="green"/>
        </w:rPr>
        <w:t xml:space="preserve"> </w:t>
      </w:r>
      <w:r w:rsidRPr="00CE7F57">
        <w:rPr>
          <w:rStyle w:val="Emphasis"/>
          <w:highlight w:val="green"/>
        </w:rPr>
        <w:t xml:space="preserve">individualises </w:t>
      </w:r>
      <w:r w:rsidRPr="000C3677">
        <w:rPr>
          <w:rStyle w:val="Emphasis"/>
        </w:rPr>
        <w:t>struggle and cannot sufficiently challenge</w:t>
      </w:r>
      <w:r w:rsidRPr="00042EB5">
        <w:rPr>
          <w:sz w:val="16"/>
        </w:rPr>
        <w:t xml:space="preserve"> the </w:t>
      </w:r>
      <w:r w:rsidRPr="000C3677">
        <w:rPr>
          <w:rStyle w:val="Emphasis"/>
        </w:rPr>
        <w:t>state</w:t>
      </w:r>
      <w:r w:rsidRPr="00042EB5">
        <w:rPr>
          <w:sz w:val="16"/>
        </w:rPr>
        <w:t>, a concern I address further in Chapter 2.57 Hall has a similar concern, going on to acknowledge that ‘the franchise is eventually won in a form which, while allowing [those previously excluded] access to political power, also individualises and fragments their political representation (one person, one vote)’.58 Rights can also limit (or delimit) mobilisations, thereby containing radical definitions of democracy ‘by articulating them, stitching them into place within, ideologies of liberalism’.59</w:t>
      </w:r>
    </w:p>
    <w:p w14:paraId="14A3ABD0" w14:textId="77777777" w:rsidR="000D2B45" w:rsidRPr="00042EB5" w:rsidRDefault="000D2B45" w:rsidP="000D2B45">
      <w:pPr>
        <w:rPr>
          <w:sz w:val="16"/>
        </w:rPr>
      </w:pPr>
      <w:r w:rsidRPr="00042EB5">
        <w:rPr>
          <w:sz w:val="16"/>
        </w:rPr>
        <w:t>Acknowledging these concerns, Hall nevertheless points us to struggle on the ever-contested social terrain. ‘[</w:t>
      </w:r>
      <w:r w:rsidRPr="000C3677">
        <w:rPr>
          <w:rStyle w:val="StyleUnderline"/>
        </w:rPr>
        <w:t xml:space="preserve">T]he </w:t>
      </w:r>
      <w:r w:rsidRPr="00CE7F57">
        <w:rPr>
          <w:rStyle w:val="StyleUnderline"/>
          <w:highlight w:val="green"/>
        </w:rPr>
        <w:t xml:space="preserve">meaning of </w:t>
      </w:r>
      <w:r w:rsidRPr="00042EB5">
        <w:rPr>
          <w:sz w:val="16"/>
        </w:rPr>
        <w:t xml:space="preserve">all these terms’, he says about </w:t>
      </w:r>
      <w:r w:rsidRPr="00CE7F57">
        <w:rPr>
          <w:rStyle w:val="StyleUnderline"/>
          <w:highlight w:val="green"/>
        </w:rPr>
        <w:t xml:space="preserve">rights </w:t>
      </w:r>
      <w:r w:rsidRPr="00042EB5">
        <w:rPr>
          <w:sz w:val="16"/>
        </w:rPr>
        <w:t xml:space="preserve">as well as democracy in that final lecture, </w:t>
      </w:r>
      <w:r w:rsidRPr="000C3677">
        <w:rPr>
          <w:rStyle w:val="StyleUnderline"/>
        </w:rPr>
        <w:t xml:space="preserve">and </w:t>
      </w:r>
      <w:r w:rsidRPr="00042EB5">
        <w:rPr>
          <w:sz w:val="16"/>
        </w:rPr>
        <w:t xml:space="preserve">the </w:t>
      </w:r>
      <w:r w:rsidRPr="000C3677">
        <w:rPr>
          <w:rStyle w:val="StyleUnderline"/>
        </w:rPr>
        <w:t xml:space="preserve">struggles about </w:t>
      </w:r>
      <w:r w:rsidRPr="00042EB5">
        <w:rPr>
          <w:sz w:val="16"/>
        </w:rPr>
        <w:t xml:space="preserve">the </w:t>
      </w:r>
      <w:r w:rsidRPr="000C3677">
        <w:rPr>
          <w:rStyle w:val="StyleUnderline"/>
        </w:rPr>
        <w:t xml:space="preserve">definitions </w:t>
      </w:r>
      <w:r w:rsidRPr="00042EB5">
        <w:rPr>
          <w:sz w:val="16"/>
        </w:rPr>
        <w:t>and implications of those terms, ‘</w:t>
      </w:r>
      <w:r w:rsidRPr="00CE7F57">
        <w:rPr>
          <w:rStyle w:val="StyleUnderline"/>
          <w:highlight w:val="green"/>
        </w:rPr>
        <w:t xml:space="preserve">changed </w:t>
      </w:r>
      <w:r w:rsidRPr="000C3677">
        <w:rPr>
          <w:rStyle w:val="StyleUnderline"/>
        </w:rPr>
        <w:t xml:space="preserve">from </w:t>
      </w:r>
      <w:r w:rsidRPr="00042EB5">
        <w:rPr>
          <w:sz w:val="16"/>
        </w:rPr>
        <w:t xml:space="preserve">the </w:t>
      </w:r>
      <w:r w:rsidRPr="000C3677">
        <w:rPr>
          <w:rStyle w:val="StyleUnderline"/>
        </w:rPr>
        <w:t xml:space="preserve">seventeenth to </w:t>
      </w:r>
      <w:r w:rsidRPr="00042EB5">
        <w:rPr>
          <w:sz w:val="16"/>
        </w:rPr>
        <w:t xml:space="preserve">the </w:t>
      </w:r>
      <w:r w:rsidRPr="000C3677">
        <w:rPr>
          <w:rStyle w:val="StyleUnderline"/>
        </w:rPr>
        <w:t>nineteenth century</w:t>
      </w:r>
      <w:r w:rsidRPr="00042EB5">
        <w:rPr>
          <w:sz w:val="16"/>
        </w:rPr>
        <w:t xml:space="preserve">. </w:t>
      </w:r>
      <w:r w:rsidRPr="000C3677">
        <w:rPr>
          <w:rStyle w:val="Emphasis"/>
        </w:rPr>
        <w:t xml:space="preserve">The </w:t>
      </w:r>
      <w:r w:rsidRPr="00CE7F57">
        <w:rPr>
          <w:rStyle w:val="Emphasis"/>
          <w:highlight w:val="green"/>
        </w:rPr>
        <w:t>same terms refer to different realities</w:t>
      </w:r>
      <w:r w:rsidRPr="00042EB5">
        <w:rPr>
          <w:sz w:val="16"/>
        </w:rPr>
        <w:t xml:space="preserve">. </w:t>
      </w:r>
      <w:r w:rsidRPr="00CE7F57">
        <w:rPr>
          <w:rStyle w:val="Emphasis"/>
          <w:highlight w:val="green"/>
        </w:rPr>
        <w:t>They can</w:t>
      </w:r>
      <w:r w:rsidRPr="00CE7F57">
        <w:rPr>
          <w:sz w:val="16"/>
          <w:highlight w:val="green"/>
        </w:rPr>
        <w:t xml:space="preserve"> </w:t>
      </w:r>
      <w:r w:rsidRPr="00042EB5">
        <w:rPr>
          <w:sz w:val="16"/>
        </w:rPr>
        <w:t xml:space="preserve">even </w:t>
      </w:r>
      <w:r w:rsidRPr="00CE7F57">
        <w:rPr>
          <w:rStyle w:val="Emphasis"/>
          <w:highlight w:val="green"/>
        </w:rPr>
        <w:t>represent different interests</w:t>
      </w:r>
      <w:r w:rsidRPr="00042EB5">
        <w:rPr>
          <w:sz w:val="16"/>
        </w:rPr>
        <w:t xml:space="preserve">, different </w:t>
      </w:r>
      <w:r w:rsidRPr="00CE7F57">
        <w:rPr>
          <w:rStyle w:val="Emphasis"/>
          <w:highlight w:val="green"/>
        </w:rPr>
        <w:t>demands</w:t>
      </w:r>
      <w:r w:rsidRPr="00042EB5">
        <w:rPr>
          <w:sz w:val="16"/>
        </w:rPr>
        <w:t xml:space="preserve">, different </w:t>
      </w:r>
      <w:r w:rsidRPr="00CE7F57">
        <w:rPr>
          <w:rStyle w:val="Emphasis"/>
          <w:highlight w:val="green"/>
        </w:rPr>
        <w:t>sites of struggle</w:t>
      </w:r>
      <w:r w:rsidRPr="00042EB5">
        <w:rPr>
          <w:sz w:val="16"/>
        </w:rPr>
        <w:t xml:space="preserve">, </w:t>
      </w:r>
      <w:r w:rsidRPr="00CE7F57">
        <w:rPr>
          <w:rStyle w:val="Emphasis"/>
          <w:highlight w:val="green"/>
        </w:rPr>
        <w:t>as</w:t>
      </w:r>
      <w:r w:rsidRPr="00CE7F57">
        <w:rPr>
          <w:sz w:val="16"/>
          <w:highlight w:val="green"/>
        </w:rPr>
        <w:t xml:space="preserve"> </w:t>
      </w:r>
      <w:r w:rsidRPr="00042EB5">
        <w:rPr>
          <w:sz w:val="16"/>
        </w:rPr>
        <w:t xml:space="preserve">the </w:t>
      </w:r>
      <w:r w:rsidRPr="00CE7F57">
        <w:rPr>
          <w:rStyle w:val="Emphasis"/>
          <w:highlight w:val="green"/>
        </w:rPr>
        <w:t xml:space="preserve">historical conditions </w:t>
      </w:r>
      <w:r w:rsidRPr="000C3677">
        <w:rPr>
          <w:rStyle w:val="Emphasis"/>
        </w:rPr>
        <w:t>in which they are mobilized, the social forces to which they are attached, change</w:t>
      </w:r>
      <w:r w:rsidRPr="00042EB5">
        <w:rPr>
          <w:sz w:val="16"/>
        </w:rPr>
        <w:t>.’60</w:t>
      </w:r>
    </w:p>
    <w:p w14:paraId="66030FF2" w14:textId="77777777" w:rsidR="000D2B45" w:rsidRPr="00042EB5" w:rsidRDefault="000D2B45" w:rsidP="000D2B45">
      <w:pPr>
        <w:rPr>
          <w:sz w:val="16"/>
        </w:rPr>
      </w:pPr>
      <w:r w:rsidRPr="00042EB5">
        <w:rPr>
          <w:sz w:val="16"/>
        </w:rPr>
        <w:t xml:space="preserve">I suggest that </w:t>
      </w:r>
      <w:r w:rsidRPr="00CE7F57">
        <w:rPr>
          <w:rStyle w:val="Emphasis"/>
          <w:highlight w:val="green"/>
        </w:rPr>
        <w:t xml:space="preserve">human rights </w:t>
      </w:r>
      <w:r w:rsidRPr="000C3677">
        <w:rPr>
          <w:rStyle w:val="Emphasis"/>
        </w:rPr>
        <w:t xml:space="preserve">can </w:t>
      </w:r>
      <w:r w:rsidRPr="00CE7F57">
        <w:rPr>
          <w:rStyle w:val="Emphasis"/>
          <w:highlight w:val="green"/>
        </w:rPr>
        <w:t xml:space="preserve">speak to </w:t>
      </w:r>
      <w:r w:rsidRPr="000C3677">
        <w:rPr>
          <w:rStyle w:val="Emphasis"/>
        </w:rPr>
        <w:t xml:space="preserve">the </w:t>
      </w:r>
      <w:r w:rsidRPr="00CE7F57">
        <w:rPr>
          <w:rStyle w:val="Emphasis"/>
          <w:highlight w:val="green"/>
        </w:rPr>
        <w:t xml:space="preserve">domain of </w:t>
      </w:r>
      <w:r w:rsidRPr="000C3677">
        <w:rPr>
          <w:rStyle w:val="Emphasis"/>
        </w:rPr>
        <w:t xml:space="preserve">the </w:t>
      </w:r>
      <w:r w:rsidRPr="00CE7F57">
        <w:rPr>
          <w:rStyle w:val="Emphasis"/>
          <w:highlight w:val="green"/>
        </w:rPr>
        <w:t>moral</w:t>
      </w:r>
      <w:r w:rsidRPr="000C3677">
        <w:rPr>
          <w:rStyle w:val="Emphasis"/>
        </w:rPr>
        <w:t xml:space="preserve">, the </w:t>
      </w:r>
      <w:r w:rsidRPr="00CE7F57">
        <w:rPr>
          <w:rStyle w:val="Emphasis"/>
          <w:highlight w:val="green"/>
        </w:rPr>
        <w:t xml:space="preserve">terrain </w:t>
      </w:r>
      <w:r w:rsidRPr="000C3677">
        <w:rPr>
          <w:rStyle w:val="Emphasis"/>
        </w:rPr>
        <w:t xml:space="preserve">of ethics </w:t>
      </w:r>
      <w:r w:rsidRPr="00CE7F57">
        <w:rPr>
          <w:rStyle w:val="Emphasis"/>
          <w:highlight w:val="green"/>
        </w:rPr>
        <w:t xml:space="preserve">through which most people live </w:t>
      </w:r>
      <w:r w:rsidRPr="000C3677">
        <w:rPr>
          <w:rStyle w:val="Emphasis"/>
        </w:rPr>
        <w:t>out</w:t>
      </w:r>
      <w:r w:rsidRPr="00042EB5">
        <w:rPr>
          <w:sz w:val="16"/>
        </w:rPr>
        <w:t xml:space="preserve"> their (often </w:t>
      </w:r>
      <w:r w:rsidRPr="000C3677">
        <w:rPr>
          <w:rStyle w:val="Emphasis"/>
        </w:rPr>
        <w:t>unacknowledged</w:t>
      </w:r>
      <w:r w:rsidRPr="00042EB5">
        <w:rPr>
          <w:sz w:val="16"/>
        </w:rPr>
        <w:t xml:space="preserve">) </w:t>
      </w:r>
      <w:r w:rsidRPr="000C3677">
        <w:rPr>
          <w:rStyle w:val="Emphasis"/>
        </w:rPr>
        <w:t>political commitments</w:t>
      </w:r>
      <w:r w:rsidRPr="00042EB5">
        <w:rPr>
          <w:sz w:val="16"/>
        </w:rPr>
        <w:t xml:space="preserve">. Because human rights have been articulated in a widely accessible document – the Universal Declaration of Human Rights – actors can debate this text. </w:t>
      </w:r>
      <w:r w:rsidRPr="000C3677">
        <w:rPr>
          <w:rStyle w:val="StyleUnderline"/>
        </w:rPr>
        <w:t xml:space="preserve">Because </w:t>
      </w:r>
      <w:r w:rsidRPr="00CE7F57">
        <w:rPr>
          <w:rStyle w:val="StyleUnderline"/>
          <w:highlight w:val="green"/>
        </w:rPr>
        <w:t xml:space="preserve">human rights </w:t>
      </w:r>
      <w:r w:rsidRPr="000C3677">
        <w:rPr>
          <w:rStyle w:val="StyleUnderline"/>
        </w:rPr>
        <w:t xml:space="preserve">also </w:t>
      </w:r>
      <w:r w:rsidRPr="00CE7F57">
        <w:rPr>
          <w:rStyle w:val="StyleUnderline"/>
          <w:highlight w:val="green"/>
        </w:rPr>
        <w:t xml:space="preserve">belong to </w:t>
      </w:r>
      <w:r w:rsidRPr="000C3677">
        <w:rPr>
          <w:rStyle w:val="StyleUnderline"/>
        </w:rPr>
        <w:t xml:space="preserve">a </w:t>
      </w:r>
      <w:r w:rsidRPr="00CE7F57">
        <w:rPr>
          <w:rStyle w:val="StyleUnderline"/>
          <w:highlight w:val="green"/>
        </w:rPr>
        <w:t>longer</w:t>
      </w:r>
      <w:r w:rsidRPr="000C3677">
        <w:rPr>
          <w:rStyle w:val="StyleUnderline"/>
        </w:rPr>
        <w:t xml:space="preserve">, generally </w:t>
      </w:r>
      <w:r w:rsidRPr="00CE7F57">
        <w:rPr>
          <w:rStyle w:val="StyleUnderline"/>
          <w:highlight w:val="green"/>
        </w:rPr>
        <w:t>under</w:t>
      </w:r>
      <w:r w:rsidRPr="000C3677">
        <w:rPr>
          <w:rStyle w:val="StyleUnderline"/>
        </w:rPr>
        <w:t>-</w:t>
      </w:r>
      <w:r w:rsidRPr="00CE7F57">
        <w:rPr>
          <w:rStyle w:val="StyleUnderline"/>
          <w:highlight w:val="green"/>
        </w:rPr>
        <w:t>studied radical tradition</w:t>
      </w:r>
      <w:r w:rsidRPr="00CE7F57">
        <w:rPr>
          <w:sz w:val="16"/>
          <w:highlight w:val="green"/>
        </w:rPr>
        <w:t xml:space="preserve"> </w:t>
      </w:r>
      <w:r w:rsidRPr="00042EB5">
        <w:rPr>
          <w:sz w:val="16"/>
        </w:rPr>
        <w:t xml:space="preserve">– David Walker, José Carlos Mariátegui, Claudia Jones, Malcolm X, Patricia Monture and Paul Gilroy come to mind – </w:t>
      </w:r>
      <w:r w:rsidRPr="000C3677">
        <w:rPr>
          <w:rStyle w:val="StyleUnderline"/>
        </w:rPr>
        <w:t>actors can apprentice themselves to this tradition and</w:t>
      </w:r>
      <w:r w:rsidRPr="00042EB5">
        <w:rPr>
          <w:sz w:val="16"/>
        </w:rPr>
        <w:t xml:space="preserve"> thus </w:t>
      </w:r>
      <w:r w:rsidRPr="000C3677">
        <w:rPr>
          <w:rStyle w:val="StyleUnderline"/>
        </w:rPr>
        <w:t>join these conversations</w:t>
      </w:r>
      <w:r w:rsidRPr="00042EB5">
        <w:rPr>
          <w:sz w:val="16"/>
        </w:rPr>
        <w:t xml:space="preserve">.61 </w:t>
      </w:r>
      <w:r w:rsidRPr="000C3677">
        <w:rPr>
          <w:rStyle w:val="StyleUnderline"/>
        </w:rPr>
        <w:t>These debates</w:t>
      </w:r>
      <w:r w:rsidRPr="00042EB5">
        <w:rPr>
          <w:sz w:val="16"/>
        </w:rPr>
        <w:t xml:space="preserve"> and conversations can </w:t>
      </w:r>
      <w:r w:rsidRPr="000C3677">
        <w:rPr>
          <w:rStyle w:val="StyleUnderline"/>
        </w:rPr>
        <w:t>lead to community-guided political actions</w:t>
      </w:r>
      <w:r w:rsidRPr="00042EB5">
        <w:rPr>
          <w:sz w:val="16"/>
        </w:rPr>
        <w:t>. This book itself is a reflection inspired by, and an elaboration on, the radical rights claims made by those noted a few lines above; below, I will briefly elaborate on how reflecting on the Universal Declaration can inspire debates about the habits and structures through which we live.</w:t>
      </w:r>
    </w:p>
    <w:p w14:paraId="1E879866" w14:textId="77777777" w:rsidR="000D2B45" w:rsidRPr="00E30507" w:rsidRDefault="000D2B45" w:rsidP="000D2B45">
      <w:pPr>
        <w:pStyle w:val="Heading3"/>
      </w:pPr>
      <w:r>
        <w:lastRenderedPageBreak/>
        <w:t>Taiwo---1NC</w:t>
      </w:r>
    </w:p>
    <w:p w14:paraId="52EE4098" w14:textId="77777777" w:rsidR="000D2B45" w:rsidRDefault="000D2B45" w:rsidP="000D2B45">
      <w:pPr>
        <w:pStyle w:val="Heading4"/>
      </w:pPr>
      <w:r>
        <w:t xml:space="preserve">Debate over language does nothing to change minds. </w:t>
      </w:r>
    </w:p>
    <w:p w14:paraId="1930E242" w14:textId="77777777" w:rsidR="000D2B45" w:rsidRDefault="000D2B45" w:rsidP="000D2B45">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0364CC0E" w14:textId="77777777" w:rsidR="000D2B45" w:rsidRPr="002E231D" w:rsidRDefault="000D2B45" w:rsidP="000D2B45">
      <w:pPr>
        <w:rPr>
          <w:sz w:val="16"/>
        </w:rPr>
      </w:pPr>
      <w:r w:rsidRPr="002E231D">
        <w:rPr>
          <w:sz w:val="16"/>
        </w:rPr>
        <w:t xml:space="preserve">Let me be clear: </w:t>
      </w:r>
      <w:r w:rsidRPr="00CE7F57">
        <w:rPr>
          <w:rStyle w:val="StyleUnderline"/>
          <w:highlight w:val="green"/>
        </w:rPr>
        <w:t>Debate can be</w:t>
      </w:r>
      <w:r w:rsidRPr="002E231D">
        <w:rPr>
          <w:rStyle w:val="StyleUnderline"/>
        </w:rPr>
        <w:t xml:space="preserve"> an </w:t>
      </w:r>
      <w:r w:rsidRPr="007B23D6">
        <w:rPr>
          <w:rStyle w:val="Emphasis"/>
        </w:rPr>
        <w:t xml:space="preserve">immensely </w:t>
      </w:r>
      <w:r w:rsidRPr="00CE7F57">
        <w:rPr>
          <w:rStyle w:val="Emphasis"/>
          <w:highlight w:val="gree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CE7F57">
        <w:rPr>
          <w:rStyle w:val="StyleUnderline"/>
          <w:highlight w:val="green"/>
        </w:rPr>
        <w:t>students</w:t>
      </w:r>
      <w:r w:rsidRPr="00E22294">
        <w:rPr>
          <w:rStyle w:val="StyleUnderline"/>
        </w:rPr>
        <w:t xml:space="preserve"> rarely</w:t>
      </w:r>
      <w:r w:rsidRPr="002E231D">
        <w:rPr>
          <w:rStyle w:val="StyleUnderline"/>
        </w:rPr>
        <w:t xml:space="preserve"> have an opportunity to </w:t>
      </w:r>
      <w:r w:rsidRPr="00CE7F57">
        <w:rPr>
          <w:rStyle w:val="StyleUnderline"/>
          <w:highlight w:val="green"/>
        </w:rPr>
        <w:t xml:space="preserve">develop their </w:t>
      </w:r>
      <w:r w:rsidRPr="00CE7F57">
        <w:rPr>
          <w:rStyle w:val="Emphasis"/>
          <w:highlight w:val="gree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4CF4F2E7" w14:textId="77777777" w:rsidR="000D2B45" w:rsidRPr="002E231D" w:rsidRDefault="000D2B45" w:rsidP="000D2B45">
      <w:pPr>
        <w:rPr>
          <w:sz w:val="16"/>
        </w:rPr>
      </w:pPr>
      <w:r w:rsidRPr="002E231D">
        <w:rPr>
          <w:sz w:val="16"/>
        </w:rPr>
        <w:t xml:space="preserve">But </w:t>
      </w:r>
      <w:r w:rsidRPr="00CE7F57">
        <w:rPr>
          <w:rStyle w:val="StyleUnderline"/>
          <w:highlight w:val="green"/>
        </w:rPr>
        <w:t>debate is</w:t>
      </w:r>
      <w:r w:rsidRPr="00E22294">
        <w:rPr>
          <w:rStyle w:val="StyleUnderline"/>
        </w:rPr>
        <w:t xml:space="preserve"> a </w:t>
      </w:r>
      <w:r w:rsidRPr="00E22294">
        <w:rPr>
          <w:rStyle w:val="Emphasis"/>
        </w:rPr>
        <w:t xml:space="preserve">deeply </w:t>
      </w:r>
      <w:r w:rsidRPr="00CE7F57">
        <w:rPr>
          <w:rStyle w:val="Emphasis"/>
          <w:highlight w:val="green"/>
        </w:rPr>
        <w:t>unreliable</w:t>
      </w:r>
      <w:r w:rsidRPr="00E22294">
        <w:rPr>
          <w:rStyle w:val="StyleUnderline"/>
        </w:rPr>
        <w:t xml:space="preserve"> activity </w:t>
      </w:r>
      <w:r w:rsidRPr="00CE7F57">
        <w:rPr>
          <w:rStyle w:val="StyleUnderline"/>
          <w:highlight w:val="green"/>
        </w:rPr>
        <w:t>for</w:t>
      </w:r>
      <w:r w:rsidRPr="00E22294">
        <w:rPr>
          <w:rStyle w:val="StyleUnderline"/>
        </w:rPr>
        <w:t xml:space="preserve"> getting </w:t>
      </w:r>
      <w:r w:rsidRPr="00E22294">
        <w:rPr>
          <w:rStyle w:val="Emphasis"/>
        </w:rPr>
        <w:t xml:space="preserve">closer to </w:t>
      </w:r>
      <w:r w:rsidRPr="00CE7F57">
        <w:rPr>
          <w:rStyle w:val="Emphasis"/>
          <w:highlight w:val="green"/>
        </w:rPr>
        <w:t>the truth</w:t>
      </w:r>
      <w:r w:rsidRPr="002E231D">
        <w:rPr>
          <w:sz w:val="16"/>
        </w:rPr>
        <w:t xml:space="preserve">. At bottom, </w:t>
      </w:r>
      <w:r w:rsidRPr="00CE7F57">
        <w:rPr>
          <w:rStyle w:val="StyleUnderline"/>
          <w:highlight w:val="green"/>
        </w:rPr>
        <w:t xml:space="preserve">debate is </w:t>
      </w:r>
      <w:r w:rsidRPr="00CE7F57">
        <w:rPr>
          <w:rStyle w:val="Emphasis"/>
          <w:highlight w:val="gree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CE7F57">
        <w:rPr>
          <w:rStyle w:val="StyleUnderline"/>
          <w:highlight w:val="green"/>
        </w:rPr>
        <w:t>debate doesn’t</w:t>
      </w:r>
      <w:r w:rsidRPr="002E231D">
        <w:rPr>
          <w:rStyle w:val="StyleUnderline"/>
        </w:rPr>
        <w:t xml:space="preserve"> only </w:t>
      </w:r>
      <w:r w:rsidRPr="00CE7F57">
        <w:rPr>
          <w:rStyle w:val="StyleUnderline"/>
          <w:highlight w:val="green"/>
        </w:rPr>
        <w:t xml:space="preserve">change how </w:t>
      </w:r>
      <w:r w:rsidRPr="00CE7F57">
        <w:rPr>
          <w:rStyle w:val="Emphasis"/>
          <w:highlight w:val="green"/>
        </w:rPr>
        <w:t>motivated</w:t>
      </w:r>
      <w:r w:rsidRPr="00CE7F57">
        <w:rPr>
          <w:rStyle w:val="StyleUnderline"/>
          <w:highlight w:val="gree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CE7F57">
        <w:rPr>
          <w:rStyle w:val="StyleUnderline"/>
          <w:highlight w:val="green"/>
        </w:rPr>
        <w:t>the point</w:t>
      </w:r>
      <w:r w:rsidRPr="00BE19F4">
        <w:rPr>
          <w:rStyle w:val="StyleUnderline"/>
        </w:rPr>
        <w:t xml:space="preserve"> of a game </w:t>
      </w:r>
      <w:r w:rsidRPr="00CE7F57">
        <w:rPr>
          <w:rStyle w:val="StyleUnderline"/>
          <w:highlight w:val="green"/>
        </w:rPr>
        <w:t xml:space="preserve">is not to </w:t>
      </w:r>
      <w:r w:rsidRPr="00CE7F57">
        <w:rPr>
          <w:rStyle w:val="Emphasis"/>
          <w:highlight w:val="green"/>
        </w:rPr>
        <w:t>educate</w:t>
      </w:r>
      <w:r w:rsidRPr="00BE19F4">
        <w:rPr>
          <w:rStyle w:val="StyleUnderline"/>
        </w:rPr>
        <w:t xml:space="preserve">, inform </w:t>
      </w:r>
      <w:r w:rsidRPr="00CE7F57">
        <w:rPr>
          <w:rStyle w:val="StyleUnderline"/>
          <w:highlight w:val="green"/>
        </w:rPr>
        <w:t xml:space="preserve">or </w:t>
      </w:r>
      <w:r w:rsidRPr="00CE7F57">
        <w:rPr>
          <w:rStyle w:val="Emphasis"/>
          <w:highlight w:val="green"/>
        </w:rPr>
        <w:t>empower</w:t>
      </w:r>
      <w:r w:rsidRPr="00CE7F57">
        <w:rPr>
          <w:rStyle w:val="StyleUnderline"/>
          <w:highlight w:val="green"/>
        </w:rPr>
        <w:t>; the point</w:t>
      </w:r>
      <w:r w:rsidRPr="00BE19F4">
        <w:rPr>
          <w:rStyle w:val="StyleUnderline"/>
        </w:rPr>
        <w:t xml:space="preserve"> of a game </w:t>
      </w:r>
      <w:r w:rsidRPr="00CE7F57">
        <w:rPr>
          <w:rStyle w:val="StyleUnderline"/>
          <w:highlight w:val="green"/>
        </w:rPr>
        <w:t xml:space="preserve">is to </w:t>
      </w:r>
      <w:r w:rsidRPr="00CE7F57">
        <w:rPr>
          <w:rStyle w:val="Emphasis"/>
          <w:highlight w:val="green"/>
        </w:rPr>
        <w:t>win</w:t>
      </w:r>
      <w:r w:rsidRPr="002E231D">
        <w:rPr>
          <w:sz w:val="16"/>
        </w:rPr>
        <w:t>.</w:t>
      </w:r>
    </w:p>
    <w:p w14:paraId="6C175C23" w14:textId="77777777" w:rsidR="000D2B45" w:rsidRPr="002E231D" w:rsidRDefault="000D2B45" w:rsidP="000D2B45">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CE7F57">
        <w:rPr>
          <w:rStyle w:val="StyleUnderline"/>
          <w:highlight w:val="green"/>
        </w:rPr>
        <w:t xml:space="preserve">the truth is </w:t>
      </w:r>
      <w:r w:rsidRPr="00BE19F4">
        <w:rPr>
          <w:rStyle w:val="Emphasis"/>
        </w:rPr>
        <w:t xml:space="preserve">at best </w:t>
      </w:r>
      <w:r w:rsidRPr="00CE7F57">
        <w:rPr>
          <w:rStyle w:val="Emphasis"/>
          <w:highlight w:val="gree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57368AD9" w14:textId="77777777" w:rsidR="000D2B45" w:rsidRDefault="000D2B45" w:rsidP="000D2B45">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CE7F57">
        <w:rPr>
          <w:rStyle w:val="Emphasis"/>
          <w:highlight w:val="gree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CE7F57">
        <w:rPr>
          <w:rStyle w:val="StyleUnderline"/>
          <w:highlight w:val="green"/>
        </w:rPr>
        <w:t xml:space="preserve">is a </w:t>
      </w:r>
      <w:r w:rsidRPr="00CE7F57">
        <w:rPr>
          <w:rStyle w:val="Emphasis"/>
          <w:highlight w:val="green"/>
        </w:rPr>
        <w:t>recipe for disaster</w:t>
      </w:r>
      <w:r w:rsidRPr="002E231D">
        <w:rPr>
          <w:sz w:val="16"/>
        </w:rPr>
        <w:t xml:space="preserve">. </w:t>
      </w:r>
      <w:r w:rsidRPr="002E231D">
        <w:rPr>
          <w:rStyle w:val="StyleUnderline"/>
        </w:rPr>
        <w:t xml:space="preserve">Any </w:t>
      </w:r>
      <w:r w:rsidRPr="00CE7F57">
        <w:rPr>
          <w:rStyle w:val="StyleUnderline"/>
          <w:highlight w:val="green"/>
        </w:rPr>
        <w:t xml:space="preserve">complex </w:t>
      </w:r>
      <w:r w:rsidRPr="00BE19F4">
        <w:rPr>
          <w:rStyle w:val="Emphasis"/>
        </w:rPr>
        <w:t xml:space="preserve">political </w:t>
      </w:r>
      <w:r w:rsidRPr="00CE7F57">
        <w:rPr>
          <w:rStyle w:val="Emphasis"/>
          <w:highlight w:val="green"/>
        </w:rPr>
        <w:t>truth</w:t>
      </w:r>
      <w:r w:rsidRPr="002E231D">
        <w:rPr>
          <w:sz w:val="16"/>
        </w:rPr>
        <w:t xml:space="preserve"> that cannot be reduced to a 30-second sound bite </w:t>
      </w:r>
      <w:r w:rsidRPr="00CE7F57">
        <w:rPr>
          <w:rStyle w:val="StyleUnderline"/>
          <w:highlight w:val="green"/>
        </w:rPr>
        <w:t xml:space="preserve">can be </w:t>
      </w:r>
      <w:r w:rsidRPr="00CE7F57">
        <w:rPr>
          <w:rStyle w:val="Emphasis"/>
          <w:highlight w:val="green"/>
        </w:rPr>
        <w:t>twisted</w:t>
      </w:r>
      <w:r w:rsidRPr="00CE7F57">
        <w:rPr>
          <w:rStyle w:val="StyleUnderline"/>
          <w:highlight w:val="green"/>
        </w:rPr>
        <w:t xml:space="preserve"> to the opposing candidate’s </w:t>
      </w:r>
      <w:r w:rsidRPr="00CE7F57">
        <w:rPr>
          <w:rStyle w:val="Emphasis"/>
          <w:highlight w:val="gree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w:t>
      </w:r>
      <w:proofErr w:type="gramStart"/>
      <w:r w:rsidRPr="002E231D">
        <w:rPr>
          <w:sz w:val="16"/>
        </w:rPr>
        <w:t>all of</w:t>
      </w:r>
      <w:proofErr w:type="gramEnd"/>
      <w:r w:rsidRPr="002E231D">
        <w:rPr>
          <w:sz w:val="16"/>
        </w:rPr>
        <w:t xml:space="preserve"> the points made, which can be </w:t>
      </w:r>
      <w:r w:rsidRPr="002E231D">
        <w:rPr>
          <w:rStyle w:val="StyleUnderline"/>
        </w:rPr>
        <w:t>misunderstood as concession</w:t>
      </w:r>
      <w:r w:rsidRPr="002E231D">
        <w:rPr>
          <w:sz w:val="16"/>
        </w:rPr>
        <w:t xml:space="preserve"> or, worse, weakness.</w:t>
      </w:r>
    </w:p>
    <w:p w14:paraId="62798278" w14:textId="77777777" w:rsidR="000D2B45" w:rsidRPr="00E30507" w:rsidRDefault="000D2B45" w:rsidP="000D2B45">
      <w:pPr>
        <w:pStyle w:val="Heading4"/>
      </w:pPr>
      <w:r w:rsidRPr="00E30507">
        <w:t>The</w:t>
      </w:r>
      <w:r>
        <w:t xml:space="preserve"> 1AC’s discourse of genealogy-as-solution is </w:t>
      </w:r>
      <w:r>
        <w:rPr>
          <w:u w:val="single"/>
        </w:rPr>
        <w:t>hopelessly</w:t>
      </w:r>
      <w:r>
        <w:t xml:space="preserve"> out of scale to the global size of the challenge of racism and racial capitalism. </w:t>
      </w:r>
    </w:p>
    <w:p w14:paraId="6A8F150D" w14:textId="77777777" w:rsidR="000D2B45" w:rsidRDefault="000D2B45" w:rsidP="000D2B45">
      <w:r>
        <w:rPr>
          <w:rStyle w:val="Style13ptBold"/>
        </w:rPr>
        <w:t>Schwartz &amp; Táíwò ’22</w:t>
      </w:r>
      <w:r w:rsidRPr="00B30B9F">
        <w:t xml:space="preserve"> (</w:t>
      </w:r>
      <w:r>
        <w:t xml:space="preserve">Claire Schwartz, culture editor for </w:t>
      </w:r>
      <w:r>
        <w:rPr>
          <w:i/>
          <w:iCs/>
        </w:rPr>
        <w:t xml:space="preserve">Jewish </w:t>
      </w:r>
      <w:r w:rsidRPr="00B30B9F">
        <w:rPr>
          <w:i/>
          <w:iCs/>
        </w:rPr>
        <w:t>Currents</w:t>
      </w:r>
      <w:r>
        <w:t xml:space="preserve">, PhD in African American Studies, American Studies, and Women’s, Gender &amp; Sexuality Studies from Yale University, </w:t>
      </w:r>
      <w:r w:rsidRPr="00B30B9F">
        <w:t>recipient</w:t>
      </w:r>
      <w:r>
        <w:t xml:space="preserve"> of the 2022 Whiting Award for Poetry, Olúfẹ́mi O. Táíwò, Assistant Professor of Philosophy at Georgetown University, PhD in Philosophy from UCLA, May 3, 2022, “Assuming the Perspective of the Ancestor,” </w:t>
      </w:r>
      <w:r>
        <w:rPr>
          <w:i/>
          <w:iCs/>
        </w:rPr>
        <w:t>Jewish Currents</w:t>
      </w:r>
      <w:r>
        <w:t xml:space="preserve">, </w:t>
      </w:r>
      <w:hyperlink r:id="rId29" w:history="1">
        <w:r w:rsidRPr="00324E22">
          <w:rPr>
            <w:rStyle w:val="Hyperlink"/>
          </w:rPr>
          <w:t>https://jewishcurrents.org/assuming-the-perspective-of-the-ancestor</w:t>
        </w:r>
      </w:hyperlink>
      <w:r>
        <w:t>)</w:t>
      </w:r>
    </w:p>
    <w:p w14:paraId="0E277D4D" w14:textId="77777777" w:rsidR="000D2B45" w:rsidRPr="00F14386" w:rsidRDefault="000D2B45" w:rsidP="000D2B45">
      <w:pPr>
        <w:rPr>
          <w:sz w:val="16"/>
        </w:rPr>
      </w:pPr>
      <w:r w:rsidRPr="00F14386">
        <w:rPr>
          <w:sz w:val="16"/>
        </w:rPr>
        <w:t xml:space="preserve">Claire Schwartz: In </w:t>
      </w:r>
      <w:r w:rsidRPr="00F14386">
        <w:rPr>
          <w:i/>
          <w:iCs/>
          <w:sz w:val="16"/>
        </w:rPr>
        <w:t>Reconsidering Reparations</w:t>
      </w:r>
      <w:r w:rsidRPr="00F14386">
        <w:rPr>
          <w:sz w:val="16"/>
        </w:rPr>
        <w:t xml:space="preserve">, you write: </w:t>
      </w:r>
      <w:r w:rsidRPr="00F14386">
        <w:rPr>
          <w:rStyle w:val="StyleUnderline"/>
        </w:rPr>
        <w:t xml:space="preserve">“Our </w:t>
      </w:r>
      <w:r w:rsidRPr="00CE7F57">
        <w:rPr>
          <w:rStyle w:val="StyleUnderline"/>
          <w:highlight w:val="green"/>
        </w:rPr>
        <w:t>discourse about how to change</w:t>
      </w:r>
      <w:r w:rsidRPr="00F14386">
        <w:rPr>
          <w:rStyle w:val="StyleUnderline"/>
        </w:rPr>
        <w:t xml:space="preserve"> [our current] </w:t>
      </w:r>
      <w:r w:rsidRPr="00CE7F57">
        <w:rPr>
          <w:rStyle w:val="StyleUnderline"/>
          <w:highlight w:val="green"/>
        </w:rPr>
        <w:t xml:space="preserve">social reality tends to offer </w:t>
      </w:r>
      <w:r w:rsidRPr="00CE7F57">
        <w:rPr>
          <w:rStyle w:val="Emphasis"/>
          <w:highlight w:val="green"/>
        </w:rPr>
        <w:t>‘solutions’</w:t>
      </w:r>
      <w:r w:rsidRPr="00F14386">
        <w:rPr>
          <w:rStyle w:val="Emphasis"/>
        </w:rPr>
        <w:t xml:space="preserve"> that are </w:t>
      </w:r>
      <w:r w:rsidRPr="00CE7F57">
        <w:rPr>
          <w:rStyle w:val="Emphasis"/>
          <w:highlight w:val="green"/>
        </w:rPr>
        <w:t>hopelessly out of scale to the size of the challenge.”</w:t>
      </w:r>
      <w:r w:rsidRPr="00F14386">
        <w:rPr>
          <w:sz w:val="16"/>
        </w:rPr>
        <w:t xml:space="preserve"> </w:t>
      </w:r>
      <w:r w:rsidRPr="00F14386">
        <w:rPr>
          <w:rStyle w:val="StyleUnderline"/>
        </w:rPr>
        <w:t xml:space="preserve">Why did </w:t>
      </w:r>
      <w:r w:rsidRPr="00F14386">
        <w:rPr>
          <w:rStyle w:val="StyleUnderline"/>
        </w:rPr>
        <w:lastRenderedPageBreak/>
        <w:t>it feel important to begin with a discussion of scale</w:t>
      </w:r>
      <w:r w:rsidRPr="00F14386">
        <w:rPr>
          <w:sz w:val="16"/>
        </w:rPr>
        <w:t xml:space="preserve"> in general—which you do in both books—</w:t>
      </w:r>
      <w:r w:rsidRPr="00F14386">
        <w:rPr>
          <w:rStyle w:val="StyleUnderline"/>
        </w:rPr>
        <w:t>and by noting your insistence on thinking globally in particular?</w:t>
      </w:r>
    </w:p>
    <w:p w14:paraId="1BFEA3D4" w14:textId="77777777" w:rsidR="000D2B45" w:rsidRPr="00F14386" w:rsidRDefault="000D2B45" w:rsidP="000D2B45">
      <w:pPr>
        <w:rPr>
          <w:sz w:val="16"/>
        </w:rPr>
      </w:pPr>
      <w:r w:rsidRPr="00F14386">
        <w:rPr>
          <w:sz w:val="16"/>
        </w:rPr>
        <w:t xml:space="preserve">Olúfẹ́mi O. Táíwò: </w:t>
      </w:r>
      <w:r w:rsidRPr="00F14386">
        <w:rPr>
          <w:rStyle w:val="StyleUnderline"/>
        </w:rPr>
        <w:t>There’s a philosophical problem that scale presents</w:t>
      </w:r>
      <w:r w:rsidRPr="00F14386">
        <w:rPr>
          <w:sz w:val="16"/>
        </w:rPr>
        <w:t xml:space="preserve">. </w:t>
      </w:r>
      <w:r w:rsidRPr="00CE7F57">
        <w:rPr>
          <w:rStyle w:val="Emphasis"/>
          <w:highlight w:val="green"/>
        </w:rPr>
        <w:t>There are issues that only show up when you’re looking at a certain scale</w:t>
      </w:r>
      <w:r w:rsidRPr="00F14386">
        <w:rPr>
          <w:sz w:val="16"/>
        </w:rPr>
        <w:t xml:space="preserve">. </w:t>
      </w:r>
      <w:r w:rsidRPr="00F14386">
        <w:rPr>
          <w:rStyle w:val="Emphasis"/>
        </w:rPr>
        <w:t xml:space="preserve">There are </w:t>
      </w:r>
      <w:r w:rsidRPr="00CE7F57">
        <w:rPr>
          <w:rStyle w:val="Emphasis"/>
          <w:highlight w:val="green"/>
        </w:rPr>
        <w:t>solutions that only work at a certain scale</w:t>
      </w:r>
      <w:r w:rsidRPr="00F14386">
        <w:rPr>
          <w:sz w:val="16"/>
        </w:rPr>
        <w:t xml:space="preserve">. This is not solely about politics; it’s true in general. </w:t>
      </w:r>
      <w:r w:rsidRPr="00F14386">
        <w:rPr>
          <w:rStyle w:val="StyleUnderline"/>
        </w:rPr>
        <w:t xml:space="preserve">If you want </w:t>
      </w:r>
      <w:r w:rsidRPr="00CE7F57">
        <w:rPr>
          <w:rStyle w:val="StyleUnderline"/>
          <w:highlight w:val="green"/>
        </w:rPr>
        <w:t>to put out a campfire, you might be able to do that with a Super Soaker</w:t>
      </w:r>
      <w:r w:rsidRPr="00F14386">
        <w:rPr>
          <w:sz w:val="16"/>
        </w:rPr>
        <w:t xml:space="preserve">. </w:t>
      </w:r>
      <w:r w:rsidRPr="00F14386">
        <w:rPr>
          <w:rStyle w:val="Emphasis"/>
        </w:rPr>
        <w:t xml:space="preserve">If you want </w:t>
      </w:r>
      <w:r w:rsidRPr="00CE7F57">
        <w:rPr>
          <w:rStyle w:val="Emphasis"/>
          <w:highlight w:val="green"/>
        </w:rPr>
        <w:t>to put out a forest fire, you</w:t>
      </w:r>
      <w:r w:rsidRPr="00F14386">
        <w:rPr>
          <w:rStyle w:val="Emphasis"/>
        </w:rPr>
        <w:t xml:space="preserve"> will </w:t>
      </w:r>
      <w:r w:rsidRPr="00CE7F57">
        <w:rPr>
          <w:rStyle w:val="Emphasis"/>
          <w:highlight w:val="green"/>
        </w:rPr>
        <w:t>need something larger</w:t>
      </w:r>
      <w:r w:rsidRPr="00F14386">
        <w:rPr>
          <w:sz w:val="16"/>
        </w:rPr>
        <w:t xml:space="preserve">. </w:t>
      </w:r>
      <w:r w:rsidRPr="00F14386">
        <w:rPr>
          <w:rStyle w:val="StyleUnderline"/>
        </w:rPr>
        <w:t>When we go about the business of doing things in the world, we’re rarely confused about this</w:t>
      </w:r>
      <w:r w:rsidRPr="00F14386">
        <w:rPr>
          <w:sz w:val="16"/>
        </w:rPr>
        <w:t xml:space="preserve">. </w:t>
      </w:r>
      <w:r w:rsidRPr="00F14386">
        <w:rPr>
          <w:rStyle w:val="StyleUnderline"/>
        </w:rPr>
        <w:t xml:space="preserve">The </w:t>
      </w:r>
      <w:r w:rsidRPr="00CE7F57">
        <w:rPr>
          <w:rStyle w:val="StyleUnderline"/>
          <w:highlight w:val="green"/>
        </w:rPr>
        <w:t>firefighters never show up to a forest fire carrying Super Soakers</w:t>
      </w:r>
      <w:r w:rsidRPr="00F14386">
        <w:rPr>
          <w:sz w:val="16"/>
        </w:rPr>
        <w:t xml:space="preserve">. </w:t>
      </w:r>
      <w:r w:rsidRPr="00CE7F57">
        <w:rPr>
          <w:rStyle w:val="Emphasis"/>
          <w:highlight w:val="green"/>
        </w:rPr>
        <w:t>But when we make theoretical abstractions, we often lose track of these</w:t>
      </w:r>
      <w:r w:rsidRPr="00F14386">
        <w:rPr>
          <w:rStyle w:val="Emphasis"/>
        </w:rPr>
        <w:t xml:space="preserve"> kinds of </w:t>
      </w:r>
      <w:r w:rsidRPr="00CE7F57">
        <w:rPr>
          <w:rStyle w:val="Emphasis"/>
          <w:highlight w:val="green"/>
        </w:rPr>
        <w:t>points</w:t>
      </w:r>
      <w:r w:rsidRPr="00F14386">
        <w:rPr>
          <w:sz w:val="16"/>
        </w:rPr>
        <w:t>.</w:t>
      </w:r>
    </w:p>
    <w:p w14:paraId="12DFBFFB" w14:textId="77777777" w:rsidR="000D2B45" w:rsidRPr="00BA4D34" w:rsidRDefault="000D2B45" w:rsidP="000D2B45">
      <w:pPr>
        <w:rPr>
          <w:sz w:val="16"/>
        </w:rPr>
      </w:pPr>
      <w:r w:rsidRPr="005036C1">
        <w:rPr>
          <w:sz w:val="16"/>
        </w:rPr>
        <w:t xml:space="preserve">What I’m trying to get us to see in both books is this: </w:t>
      </w:r>
      <w:r w:rsidRPr="00CE7F57">
        <w:rPr>
          <w:rStyle w:val="Emphasis"/>
          <w:highlight w:val="green"/>
        </w:rPr>
        <w:t>The forces that are keeping us from the world we want are global</w:t>
      </w:r>
      <w:r w:rsidRPr="005036C1">
        <w:rPr>
          <w:sz w:val="16"/>
        </w:rPr>
        <w:t xml:space="preserve">. </w:t>
      </w:r>
      <w:r w:rsidRPr="005036C1">
        <w:rPr>
          <w:rStyle w:val="StyleUnderline"/>
        </w:rPr>
        <w:t>I don’t mean this conceptually</w:t>
      </w:r>
      <w:r w:rsidRPr="005036C1">
        <w:rPr>
          <w:sz w:val="16"/>
        </w:rPr>
        <w:t xml:space="preserve">. </w:t>
      </w:r>
      <w:r w:rsidRPr="005036C1">
        <w:rPr>
          <w:rStyle w:val="StyleUnderline"/>
        </w:rPr>
        <w:t>I’m not saying</w:t>
      </w:r>
      <w:r w:rsidRPr="005036C1">
        <w:rPr>
          <w:sz w:val="16"/>
        </w:rPr>
        <w:t xml:space="preserve">, for instance, </w:t>
      </w:r>
      <w:r w:rsidRPr="005036C1">
        <w:rPr>
          <w:rStyle w:val="StyleUnderline"/>
        </w:rPr>
        <w:t>that there are resonances between the kinds of things happening in Turkey and the kinds of things happening in the United States</w:t>
      </w:r>
      <w:r w:rsidRPr="005036C1">
        <w:rPr>
          <w:sz w:val="16"/>
        </w:rPr>
        <w:t xml:space="preserve">. </w:t>
      </w:r>
      <w:r w:rsidRPr="005036C1">
        <w:rPr>
          <w:rStyle w:val="Emphasis"/>
        </w:rPr>
        <w:t>I mean it in the most literal sense</w:t>
      </w:r>
      <w:r w:rsidRPr="005036C1">
        <w:rPr>
          <w:sz w:val="16"/>
        </w:rPr>
        <w:t xml:space="preserve">. </w:t>
      </w:r>
      <w:r w:rsidRPr="00CE7F57">
        <w:rPr>
          <w:rStyle w:val="Emphasis"/>
          <w:highlight w:val="green"/>
        </w:rPr>
        <w:t>The investment capital that corporate landlords raise to buy up housing and drive up</w:t>
      </w:r>
      <w:r w:rsidRPr="005036C1">
        <w:rPr>
          <w:rStyle w:val="Emphasis"/>
        </w:rPr>
        <w:t xml:space="preserve"> the cost of </w:t>
      </w:r>
      <w:r w:rsidRPr="00CE7F57">
        <w:rPr>
          <w:rStyle w:val="Emphasis"/>
          <w:highlight w:val="green"/>
        </w:rPr>
        <w:t>your rent comes from all around the world</w:t>
      </w:r>
      <w:r w:rsidRPr="005036C1">
        <w:rPr>
          <w:sz w:val="16"/>
        </w:rPr>
        <w:t xml:space="preserve">. </w:t>
      </w:r>
      <w:r w:rsidRPr="00CE7F57">
        <w:rPr>
          <w:rStyle w:val="Emphasis"/>
          <w:highlight w:val="green"/>
        </w:rPr>
        <w:t>The police forces that suppress</w:t>
      </w:r>
      <w:r w:rsidRPr="005036C1">
        <w:rPr>
          <w:rStyle w:val="Emphasis"/>
        </w:rPr>
        <w:t xml:space="preserve"> the </w:t>
      </w:r>
      <w:r w:rsidRPr="00CE7F57">
        <w:rPr>
          <w:rStyle w:val="Emphasis"/>
          <w:highlight w:val="green"/>
        </w:rPr>
        <w:t>people</w:t>
      </w:r>
      <w:r w:rsidRPr="005036C1">
        <w:rPr>
          <w:rStyle w:val="Emphasis"/>
        </w:rPr>
        <w:t xml:space="preserve"> who are </w:t>
      </w:r>
      <w:r w:rsidRPr="00CE7F57">
        <w:rPr>
          <w:rStyle w:val="Emphasis"/>
          <w:highlight w:val="green"/>
        </w:rPr>
        <w:t>fighting for change are trained by</w:t>
      </w:r>
      <w:r w:rsidRPr="005036C1">
        <w:rPr>
          <w:rStyle w:val="Emphasis"/>
        </w:rPr>
        <w:t xml:space="preserve"> people in </w:t>
      </w:r>
      <w:r w:rsidRPr="00CE7F57">
        <w:rPr>
          <w:rStyle w:val="Emphasis"/>
          <w:highlight w:val="green"/>
        </w:rPr>
        <w:t>global networks of policing and</w:t>
      </w:r>
      <w:r w:rsidRPr="005036C1">
        <w:rPr>
          <w:rStyle w:val="Emphasis"/>
        </w:rPr>
        <w:t xml:space="preserve"> military</w:t>
      </w:r>
      <w:r w:rsidRPr="005036C1">
        <w:rPr>
          <w:sz w:val="16"/>
        </w:rPr>
        <w:t xml:space="preserve">. </w:t>
      </w:r>
      <w:r w:rsidRPr="005036C1">
        <w:rPr>
          <w:rStyle w:val="Emphasis"/>
        </w:rPr>
        <w:t xml:space="preserve">They are </w:t>
      </w:r>
      <w:r w:rsidRPr="00CE7F57">
        <w:rPr>
          <w:rStyle w:val="Emphasis"/>
          <w:highlight w:val="green"/>
        </w:rPr>
        <w:t>equipped by global networks of arms production</w:t>
      </w:r>
      <w:r w:rsidRPr="005036C1">
        <w:rPr>
          <w:sz w:val="16"/>
        </w:rPr>
        <w:t xml:space="preserve">. </w:t>
      </w:r>
      <w:r w:rsidRPr="00CE7F57">
        <w:rPr>
          <w:rStyle w:val="StyleUnderline"/>
          <w:highlight w:val="green"/>
        </w:rPr>
        <w:t xml:space="preserve">That is the basic reality of the structures we’re trying to change, </w:t>
      </w:r>
      <w:r w:rsidRPr="00CE7F57">
        <w:rPr>
          <w:rStyle w:val="Emphasis"/>
          <w:highlight w:val="green"/>
        </w:rPr>
        <w:t>whether we care about the other side of the planet or not</w:t>
      </w:r>
      <w:r w:rsidRPr="005036C1">
        <w:rPr>
          <w:sz w:val="16"/>
        </w:rPr>
        <w:t>.</w:t>
      </w:r>
    </w:p>
    <w:p w14:paraId="562D3C6E" w14:textId="19FEC8B6" w:rsidR="000D2B45" w:rsidRPr="000D2B45" w:rsidRDefault="000D2B45" w:rsidP="000D2B45"/>
    <w:p w14:paraId="3687279A" w14:textId="6AB3A033" w:rsidR="000D2B45" w:rsidRPr="000D2B45" w:rsidRDefault="000D2B45" w:rsidP="000D2B45"/>
    <w:sectPr w:rsidR="000D2B45" w:rsidRPr="000D2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635E5"/>
    <w:multiLevelType w:val="hybridMultilevel"/>
    <w:tmpl w:val="CF5216E8"/>
    <w:lvl w:ilvl="0" w:tplc="2F620B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967780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8"/>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45"/>
    <w:rsid w:val="000D2B45"/>
    <w:rsid w:val="00AD18A6"/>
    <w:rsid w:val="00BA5F0D"/>
    <w:rsid w:val="00CE7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3B7C86"/>
  <w15:chartTrackingRefBased/>
  <w15:docId w15:val="{20015770-232C-EC41-9046-36BC6B15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2B45"/>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0D2B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2B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w:basedOn w:val="Normal"/>
    <w:next w:val="Normal"/>
    <w:link w:val="Heading3Char"/>
    <w:uiPriority w:val="2"/>
    <w:qFormat/>
    <w:rsid w:val="000D2B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0D2B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2B4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D2B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B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B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B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D2B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2B45"/>
  </w:style>
  <w:style w:type="character" w:customStyle="1" w:styleId="Heading1Char">
    <w:name w:val="Heading 1 Char"/>
    <w:aliases w:val="Pocket Char"/>
    <w:basedOn w:val="DefaultParagraphFont"/>
    <w:link w:val="Heading1"/>
    <w:rsid w:val="000D2B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2B45"/>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0D2B45"/>
    <w:rPr>
      <w:rFonts w:ascii="Calibri" w:eastAsiaTheme="majorEastAsia" w:hAnsi="Calibri" w:cstheme="majorBidi"/>
      <w:b/>
      <w:sz w:val="32"/>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0D2B45"/>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0D2B45"/>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0D2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B45"/>
    <w:rPr>
      <w:rFonts w:eastAsiaTheme="majorEastAsia" w:cstheme="majorBidi"/>
      <w:color w:val="272727" w:themeColor="text1" w:themeTint="D8"/>
    </w:rPr>
  </w:style>
  <w:style w:type="paragraph" w:styleId="Title">
    <w:name w:val="Title"/>
    <w:basedOn w:val="Normal"/>
    <w:next w:val="Normal"/>
    <w:link w:val="TitleChar"/>
    <w:uiPriority w:val="10"/>
    <w:qFormat/>
    <w:rsid w:val="000D2B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B45"/>
    <w:pPr>
      <w:spacing w:before="160"/>
      <w:jc w:val="center"/>
    </w:pPr>
    <w:rPr>
      <w:i/>
      <w:iCs/>
      <w:color w:val="404040" w:themeColor="text1" w:themeTint="BF"/>
    </w:rPr>
  </w:style>
  <w:style w:type="character" w:customStyle="1" w:styleId="QuoteChar">
    <w:name w:val="Quote Char"/>
    <w:basedOn w:val="DefaultParagraphFont"/>
    <w:link w:val="Quote"/>
    <w:uiPriority w:val="29"/>
    <w:rsid w:val="000D2B45"/>
    <w:rPr>
      <w:i/>
      <w:iCs/>
      <w:color w:val="404040" w:themeColor="text1" w:themeTint="BF"/>
    </w:rPr>
  </w:style>
  <w:style w:type="paragraph" w:styleId="ListParagraph">
    <w:name w:val="List Paragraph"/>
    <w:basedOn w:val="Normal"/>
    <w:uiPriority w:val="34"/>
    <w:qFormat/>
    <w:rsid w:val="000D2B45"/>
    <w:pPr>
      <w:ind w:left="720"/>
      <w:contextualSpacing/>
    </w:pPr>
  </w:style>
  <w:style w:type="character" w:styleId="IntenseEmphasis">
    <w:name w:val="Intense Emphasis"/>
    <w:basedOn w:val="DefaultParagraphFont"/>
    <w:uiPriority w:val="21"/>
    <w:qFormat/>
    <w:rsid w:val="000D2B45"/>
    <w:rPr>
      <w:i/>
      <w:iCs/>
      <w:color w:val="0F4761" w:themeColor="accent1" w:themeShade="BF"/>
    </w:rPr>
  </w:style>
  <w:style w:type="paragraph" w:styleId="IntenseQuote">
    <w:name w:val="Intense Quote"/>
    <w:basedOn w:val="Normal"/>
    <w:next w:val="Normal"/>
    <w:link w:val="IntenseQuoteChar"/>
    <w:uiPriority w:val="30"/>
    <w:qFormat/>
    <w:rsid w:val="000D2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B45"/>
    <w:rPr>
      <w:i/>
      <w:iCs/>
      <w:color w:val="0F4761" w:themeColor="accent1" w:themeShade="BF"/>
    </w:rPr>
  </w:style>
  <w:style w:type="character" w:styleId="IntenseReference">
    <w:name w:val="Intense Reference"/>
    <w:basedOn w:val="DefaultParagraphFont"/>
    <w:uiPriority w:val="32"/>
    <w:qFormat/>
    <w:rsid w:val="000D2B45"/>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0D2B4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D2B4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D2B4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0D2B45"/>
    <w:rPr>
      <w:b w:val="0"/>
      <w:sz w:val="22"/>
      <w:u w:val="single"/>
    </w:rPr>
  </w:style>
  <w:style w:type="character" w:styleId="Strong">
    <w:name w:val="Strong"/>
    <w:basedOn w:val="DefaultParagraphFont"/>
    <w:uiPriority w:val="22"/>
    <w:qFormat/>
    <w:rsid w:val="000D2B45"/>
    <w:rPr>
      <w:b/>
      <w:bCs/>
    </w:rPr>
  </w:style>
  <w:style w:type="character" w:styleId="BookTitle">
    <w:name w:val="Book Title"/>
    <w:basedOn w:val="DefaultParagraphFont"/>
    <w:uiPriority w:val="33"/>
    <w:qFormat/>
    <w:rsid w:val="000D2B45"/>
    <w:rPr>
      <w:b/>
      <w:bCs/>
      <w:i/>
      <w:iCs/>
      <w:spacing w:val="5"/>
    </w:rPr>
  </w:style>
  <w:style w:type="numbering" w:styleId="111111">
    <w:name w:val="Outline List 2"/>
    <w:basedOn w:val="NoList"/>
    <w:uiPriority w:val="99"/>
    <w:semiHidden/>
    <w:unhideWhenUsed/>
    <w:rsid w:val="000D2B45"/>
  </w:style>
  <w:style w:type="paragraph" w:styleId="Header">
    <w:name w:val="header"/>
    <w:basedOn w:val="Normal"/>
    <w:link w:val="HeaderChar"/>
    <w:uiPriority w:val="99"/>
    <w:semiHidden/>
    <w:rsid w:val="000D2B45"/>
    <w:pPr>
      <w:tabs>
        <w:tab w:val="center" w:pos="4680"/>
        <w:tab w:val="right" w:pos="9360"/>
      </w:tabs>
    </w:pPr>
  </w:style>
  <w:style w:type="character" w:customStyle="1" w:styleId="HeaderChar">
    <w:name w:val="Header Char"/>
    <w:basedOn w:val="DefaultParagraphFont"/>
    <w:link w:val="Header"/>
    <w:uiPriority w:val="99"/>
    <w:semiHidden/>
    <w:rsid w:val="000D2B45"/>
    <w:rPr>
      <w:rFonts w:ascii="Calibri" w:hAnsi="Calibri" w:cs="Calibri"/>
      <w:sz w:val="22"/>
      <w:szCs w:val="22"/>
    </w:rPr>
  </w:style>
  <w:style w:type="paragraph" w:styleId="Footer">
    <w:name w:val="footer"/>
    <w:basedOn w:val="Normal"/>
    <w:link w:val="FooterChar"/>
    <w:uiPriority w:val="99"/>
    <w:semiHidden/>
    <w:rsid w:val="000D2B45"/>
    <w:pPr>
      <w:tabs>
        <w:tab w:val="center" w:pos="4680"/>
        <w:tab w:val="right" w:pos="9360"/>
      </w:tabs>
    </w:pPr>
  </w:style>
  <w:style w:type="character" w:customStyle="1" w:styleId="FooterChar">
    <w:name w:val="Footer Char"/>
    <w:basedOn w:val="DefaultParagraphFont"/>
    <w:link w:val="Footer"/>
    <w:uiPriority w:val="99"/>
    <w:semiHidden/>
    <w:rsid w:val="000D2B45"/>
    <w:rPr>
      <w:rFonts w:ascii="Calibri" w:hAnsi="Calibri" w:cs="Calibri"/>
      <w:sz w:val="22"/>
      <w:szCs w:val="22"/>
    </w:rPr>
  </w:style>
  <w:style w:type="paragraph" w:styleId="BodyText">
    <w:name w:val="Body Text"/>
    <w:basedOn w:val="Normal"/>
    <w:link w:val="BodyTextChar"/>
    <w:uiPriority w:val="99"/>
    <w:semiHidden/>
    <w:unhideWhenUsed/>
    <w:rsid w:val="000D2B45"/>
    <w:pPr>
      <w:spacing w:after="120"/>
    </w:pPr>
  </w:style>
  <w:style w:type="character" w:customStyle="1" w:styleId="BodyTextChar">
    <w:name w:val="Body Text Char"/>
    <w:basedOn w:val="DefaultParagraphFont"/>
    <w:link w:val="BodyText"/>
    <w:uiPriority w:val="99"/>
    <w:semiHidden/>
    <w:rsid w:val="000D2B45"/>
    <w:rPr>
      <w:rFonts w:ascii="Calibri" w:hAnsi="Calibri" w:cs="Calibri"/>
      <w:sz w:val="22"/>
      <w:szCs w:val="22"/>
    </w:rPr>
  </w:style>
  <w:style w:type="paragraph" w:styleId="NoSpacing">
    <w:name w:val="No Spacing"/>
    <w:link w:val="NoSpacingChar"/>
    <w:uiPriority w:val="99"/>
    <w:unhideWhenUsed/>
    <w:qFormat/>
    <w:rsid w:val="000D2B45"/>
    <w:rPr>
      <w:rFonts w:ascii="Calibri" w:hAnsi="Calibri" w:cs="Calibri"/>
      <w:sz w:val="22"/>
      <w:szCs w:val="22"/>
    </w:rPr>
  </w:style>
  <w:style w:type="character" w:customStyle="1" w:styleId="NoSpacingChar">
    <w:name w:val="No Spacing Char"/>
    <w:basedOn w:val="DefaultParagraphFont"/>
    <w:link w:val="NoSpacing"/>
    <w:uiPriority w:val="99"/>
    <w:rsid w:val="000D2B45"/>
    <w:rPr>
      <w:rFonts w:ascii="Calibri" w:hAnsi="Calibri" w:cs="Calibri"/>
      <w:sz w:val="22"/>
      <w:szCs w:val="22"/>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0D2B45"/>
    <w:rPr>
      <w:color w:val="467886" w:themeColor="hyperlink"/>
      <w:u w:val="single"/>
    </w:rPr>
  </w:style>
  <w:style w:type="character" w:styleId="UnresolvedMention">
    <w:name w:val="Unresolved Mention"/>
    <w:basedOn w:val="DefaultParagraphFont"/>
    <w:uiPriority w:val="99"/>
    <w:semiHidden/>
    <w:unhideWhenUsed/>
    <w:rsid w:val="000D2B45"/>
    <w:rPr>
      <w:color w:val="605E5C"/>
      <w:shd w:val="clear" w:color="auto" w:fill="E1DFDD"/>
    </w:rPr>
  </w:style>
  <w:style w:type="paragraph" w:customStyle="1" w:styleId="Undertag">
    <w:name w:val="Undertag"/>
    <w:link w:val="UndertagChar"/>
    <w:autoRedefine/>
    <w:uiPriority w:val="5"/>
    <w:qFormat/>
    <w:rsid w:val="000D2B45"/>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0D2B45"/>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0D2B45"/>
    <w:rPr>
      <w:color w:val="0A2F41" w:themeColor="accent1" w:themeShade="80"/>
    </w:rPr>
  </w:style>
  <w:style w:type="character" w:customStyle="1" w:styleId="AnalyticChar">
    <w:name w:val="Analytic Char"/>
    <w:basedOn w:val="DefaultParagraphFont"/>
    <w:link w:val="Analytic"/>
    <w:uiPriority w:val="5"/>
    <w:rsid w:val="000D2B45"/>
    <w:rPr>
      <w:rFonts w:ascii="Calibri" w:eastAsiaTheme="majorEastAsia" w:hAnsi="Calibri" w:cstheme="majorBidi"/>
      <w:b/>
      <w:iCs/>
      <w:color w:val="0A2F41" w:themeColor="accent1" w:themeShade="80"/>
      <w:sz w:val="26"/>
      <w:szCs w:val="22"/>
    </w:rPr>
  </w:style>
  <w:style w:type="paragraph" w:customStyle="1" w:styleId="Emphasis1">
    <w:name w:val="Emphasis1"/>
    <w:basedOn w:val="Normal"/>
    <w:link w:val="Emphasis"/>
    <w:uiPriority w:val="8"/>
    <w:qFormat/>
    <w:rsid w:val="000D2B45"/>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paragraph" w:customStyle="1" w:styleId="Heading411">
    <w:name w:val="Heading 411"/>
    <w:basedOn w:val="Heading1"/>
    <w:next w:val="NoSpacing"/>
    <w:link w:val="Hyperlink"/>
    <w:autoRedefine/>
    <w:uiPriority w:val="99"/>
    <w:qFormat/>
    <w:rsid w:val="000D2B4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4"/>
      <w:szCs w:val="24"/>
      <w:u w:val="single"/>
    </w:rPr>
  </w:style>
  <w:style w:type="paragraph" w:customStyle="1" w:styleId="textbold">
    <w:name w:val="text bold"/>
    <w:basedOn w:val="Normal"/>
    <w:uiPriority w:val="8"/>
    <w:qFormat/>
    <w:rsid w:val="000D2B45"/>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0D2B45"/>
    <w:rPr>
      <w:rFonts w:ascii="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0D2B45"/>
    <w:rPr>
      <w:rFonts w:ascii="Times New Roman" w:hAnsi="Times New Roman" w:cs="Times New Roman"/>
      <w:sz w:val="22"/>
    </w:rPr>
  </w:style>
  <w:style w:type="character" w:customStyle="1" w:styleId="1AChushushChar">
    <w:name w:val="1AChushush Char"/>
    <w:link w:val="1AChushush"/>
    <w:locked/>
    <w:rsid w:val="000D2B45"/>
    <w:rPr>
      <w:rFonts w:cs="Times New Roman"/>
    </w:rPr>
  </w:style>
  <w:style w:type="paragraph" w:customStyle="1" w:styleId="1AChushush">
    <w:name w:val="1AChushush"/>
    <w:basedOn w:val="Normal"/>
    <w:link w:val="1AChushushChar"/>
    <w:autoRedefine/>
    <w:qFormat/>
    <w:rsid w:val="000D2B45"/>
    <w:pPr>
      <w:ind w:right="-14"/>
      <w:contextualSpacing/>
    </w:pPr>
    <w:rPr>
      <w:rFonts w:asciiTheme="minorHAnsi" w:hAnsiTheme="minorHAnsi"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D2B45"/>
    <w:rPr>
      <w:rFonts w:eastAsiaTheme="minorEastAsia"/>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3" Type="http://schemas.openxmlformats.org/officeDocument/2006/relationships/hyperlink" Target="https://publicservices.international/resources/news/unions-rise-as-americas-defiant-shield-against-trumps-authoritarianism?id=15733&amp;lang=en" TargetMode="External"/><Relationship Id="rId18" Type="http://schemas.openxmlformats.org/officeDocument/2006/relationships/hyperlink" Target="https://news.bloomberglaw.com/daily-labor-report/seiu-haitian-clergy-group-sue-trump-over-terminated-protections" TargetMode="External"/><Relationship Id="rId26" Type="http://schemas.openxmlformats.org/officeDocument/2006/relationships/hyperlink" Target="https://convergencemag.com/articles/the-margin-of-effort-with-an-internationalist-throughline/" TargetMode="External"/><Relationship Id="rId3" Type="http://schemas.openxmlformats.org/officeDocument/2006/relationships/settings" Target="settings.xml"/><Relationship Id="rId21" Type="http://schemas.openxmlformats.org/officeDocument/2006/relationships/hyperlink" Target="https://www.afge.org/article/afge-wins-judge-orders-trump-to-rehire-fired-probationary-employees-stop-planned-rifs/" TargetMode="External"/><Relationship Id="rId7" Type="http://schemas.openxmlformats.org/officeDocument/2006/relationships/hyperlink" Target="https://www.nytimes.com/2025/06/16/climate/federal-workplace-heat-rules.html" TargetMode="External"/><Relationship Id="rId12" Type="http://schemas.openxmlformats.org/officeDocument/2006/relationships/hyperlink" Target="https://www.smart-union.org/smart-td-stands-with-brother-kilmar-abrego-garcia/" TargetMode="External"/><Relationship Id="rId17" Type="http://schemas.openxmlformats.org/officeDocument/2006/relationships/hyperlink" Target="https://www.afscme.org/press/releases/2025/coalition-of-unions-small-businesses-veterans-and-conservation-organizations-seek-injunction-to-prevent-unlawful-firings" TargetMode="External"/><Relationship Id="rId25" Type="http://schemas.openxmlformats.org/officeDocument/2006/relationships/hyperlink" Target="https://convergencemag.com/articles/utla-reclaim-strike-showed-what-labor-community-can-do/" TargetMode="External"/><Relationship Id="rId2" Type="http://schemas.openxmlformats.org/officeDocument/2006/relationships/styles" Target="styles.xml"/><Relationship Id="rId16" Type="http://schemas.openxmlformats.org/officeDocument/2006/relationships/hyperlink" Target="https://www.nationalnursesunited.org/press/union-nurses-joining-save-our-health-care-march-in-washington-dc" TargetMode="External"/><Relationship Id="rId20" Type="http://schemas.openxmlformats.org/officeDocument/2006/relationships/hyperlink" Target="https://www.afge.org/article/afge-wins-judge-orders-trump-to-rehire-fired-probationary-employees-stop-planned-rifs/" TargetMode="External"/><Relationship Id="rId29" Type="http://schemas.openxmlformats.org/officeDocument/2006/relationships/hyperlink" Target="https://jewishcurrents.org/assuming-the-perspective-of-the-ancestor" TargetMode="External"/><Relationship Id="rId1" Type="http://schemas.openxmlformats.org/officeDocument/2006/relationships/numbering" Target="numbering.xml"/><Relationship Id="rId6" Type="http://schemas.openxmlformats.org/officeDocument/2006/relationships/hyperlink" Target="https://ballsandstrikes.org/law-politics/trump-unions-losing-in-court/" TargetMode="External"/><Relationship Id="rId11" Type="http://schemas.openxmlformats.org/officeDocument/2006/relationships/hyperlink" Target="https://labornotes.org/2025/07/fight-ice-build-union" TargetMode="External"/><Relationship Id="rId24" Type="http://schemas.openxmlformats.org/officeDocument/2006/relationships/hyperlink" Target="https://jacobin.com/2017/01/george-wallace-racism-trump-segregation-poor-whites" TargetMode="External"/><Relationship Id="rId5" Type="http://schemas.openxmlformats.org/officeDocument/2006/relationships/hyperlink" Target="https://en.wikipedia.org/wiki/University_of_California,_Irvine" TargetMode="External"/><Relationship Id="rId15" Type="http://schemas.openxmlformats.org/officeDocument/2006/relationships/hyperlink" Target="https://www.aft.org/vouchers" TargetMode="External"/><Relationship Id="rId23" Type="http://schemas.openxmlformats.org/officeDocument/2006/relationships/hyperlink" Target="https://convergencemag.com/articles/how-labor-can-fight-trumps-authoritarianism/" TargetMode="External"/><Relationship Id="rId28" Type="http://schemas.openxmlformats.org/officeDocument/2006/relationships/hyperlink" Target="https://api.law.wisc.edu/repository-pdf/uwlaw-library-repository-omekav3/original/69bd2d64be04da4e045dab52a189b025f3c1821a.pdf" TargetMode="External"/><Relationship Id="rId10" Type="http://schemas.openxmlformats.org/officeDocument/2006/relationships/hyperlink" Target="https://www.reuters.com/legal/government/us-judge-blocks-trumps-elimination-union-bargaining-federal-workers-2025-06-25/" TargetMode="External"/><Relationship Id="rId19" Type="http://schemas.openxmlformats.org/officeDocument/2006/relationships/hyperlink" Target="https://news.bloomberglaw.com/daily-labor-report/seiu-haitian-clergy-group-sue-trump-over-terminated-protection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euters.com/legal/government/trump-taps-eeocs-lucas-new-term-morgan-lewis-partner-nlrb-general-counsel-2025-03-25/" TargetMode="External"/><Relationship Id="rId14" Type="http://schemas.openxmlformats.org/officeDocument/2006/relationships/hyperlink" Target="https://www.aft.org/vouchers" TargetMode="External"/><Relationship Id="rId22" Type="http://schemas.openxmlformats.org/officeDocument/2006/relationships/hyperlink" Target="https://utla.net/" TargetMode="External"/><Relationship Id="rId27" Type="http://schemas.openxmlformats.org/officeDocument/2006/relationships/hyperlink" Target="https://www.jstor.org/stable/1901530"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28</Pages>
  <Words>14495</Words>
  <Characters>79145</Characters>
  <Application>Microsoft Office Word</Application>
  <DocSecurity>0</DocSecurity>
  <Lines>3297</Lines>
  <Paragraphs>2035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1</cp:revision>
  <dcterms:created xsi:type="dcterms:W3CDTF">2025-09-13T23:59:00Z</dcterms:created>
  <dcterms:modified xsi:type="dcterms:W3CDTF">2025-09-14T00:37:00Z</dcterms:modified>
</cp:coreProperties>
</file>