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FDD9" w14:textId="679D2762" w:rsidR="00ED19B7" w:rsidRDefault="00ED19B7" w:rsidP="00ED19B7">
      <w:pPr>
        <w:pStyle w:val="Heading2"/>
      </w:pPr>
      <w:r>
        <w:t>1</w:t>
      </w:r>
    </w:p>
    <w:p w14:paraId="46C24EBD" w14:textId="063AC9B6" w:rsidR="00ED19B7" w:rsidRPr="00861FEE" w:rsidRDefault="00ED19B7" w:rsidP="00ED19B7">
      <w:pPr>
        <w:pStyle w:val="Heading4"/>
        <w:rPr>
          <w:rFonts w:ascii="Times New Roman" w:hAnsi="Times New Roman" w:cs="Times New Roman"/>
        </w:rPr>
      </w:pPr>
      <w:r w:rsidRPr="00861FEE">
        <w:rPr>
          <w:rFonts w:ascii="Times New Roman" w:hAnsi="Times New Roman" w:cs="Times New Roman"/>
        </w:rPr>
        <w:t>USFG refers to the 3 branches of government established by the US Constitution.</w:t>
      </w:r>
    </w:p>
    <w:p w14:paraId="2753777D" w14:textId="77777777" w:rsidR="00ED19B7" w:rsidRPr="00861FEE" w:rsidRDefault="00ED19B7" w:rsidP="00ED19B7">
      <w:pPr>
        <w:rPr>
          <w:rFonts w:ascii="Times New Roman" w:hAnsi="Times New Roman" w:cs="Times New Roman"/>
          <w:b/>
          <w:bCs/>
          <w:sz w:val="26"/>
        </w:rPr>
      </w:pPr>
      <w:r w:rsidRPr="00861FEE">
        <w:rPr>
          <w:rStyle w:val="Style13ptBold"/>
          <w:rFonts w:ascii="Times New Roman" w:hAnsi="Times New Roman" w:cs="Times New Roman"/>
        </w:rPr>
        <w:t xml:space="preserve">US Legal.com, </w:t>
      </w:r>
      <w:r w:rsidRPr="00861FEE">
        <w:rPr>
          <w:rFonts w:ascii="Times New Roman" w:hAnsi="Times New Roman" w:cs="Times New Roman"/>
          <w:b/>
          <w:bCs/>
          <w:color w:val="202122"/>
          <w:sz w:val="26"/>
          <w:szCs w:val="26"/>
          <w:shd w:val="clear" w:color="auto" w:fill="FFFFFF"/>
        </w:rPr>
        <w:t>16</w:t>
      </w:r>
      <w:r w:rsidRPr="00861FEE">
        <w:rPr>
          <w:rStyle w:val="Style13ptBold"/>
          <w:rFonts w:ascii="Times New Roman" w:hAnsi="Times New Roman" w:cs="Times New Roman"/>
        </w:rPr>
        <w:t xml:space="preserve"> </w:t>
      </w:r>
      <w:r w:rsidRPr="00861FEE">
        <w:rPr>
          <w:rFonts w:ascii="Times New Roman" w:hAnsi="Times New Roman" w:cs="Times New Roman"/>
        </w:rPr>
        <w:t>https://definitions.uslegal.com/u/united-states-federal-government/</w:t>
      </w:r>
    </w:p>
    <w:p w14:paraId="481BAD2F" w14:textId="77777777" w:rsidR="00ED19B7" w:rsidRPr="00861FEE" w:rsidRDefault="00ED19B7" w:rsidP="00ED19B7">
      <w:pPr>
        <w:rPr>
          <w:rFonts w:ascii="Times New Roman" w:hAnsi="Times New Roman" w:cs="Times New Roman"/>
        </w:rPr>
      </w:pPr>
      <w:r w:rsidRPr="00861FEE">
        <w:rPr>
          <w:rStyle w:val="StyleUnderline"/>
          <w:rFonts w:ascii="Times New Roman" w:hAnsi="Times New Roman" w:cs="Times New Roman"/>
          <w:highlight w:val="cyan"/>
        </w:rPr>
        <w:t>The United States Federal Government</w:t>
      </w:r>
      <w:r w:rsidRPr="00861FEE">
        <w:rPr>
          <w:rStyle w:val="StyleUnderline"/>
          <w:rFonts w:ascii="Times New Roman" w:hAnsi="Times New Roman" w:cs="Times New Roman"/>
        </w:rPr>
        <w:t xml:space="preserve"> is established by the US Constitution</w:t>
      </w:r>
      <w:r w:rsidRPr="00861FEE">
        <w:rPr>
          <w:rFonts w:ascii="Times New Roman" w:hAnsi="Times New Roman" w:cs="Times New Roman"/>
        </w:rPr>
        <w:t xml:space="preserve">. The Federal Government shares sovereignty over the United Sates with the individual governments of the States of US. </w:t>
      </w:r>
      <w:r w:rsidRPr="00861FEE">
        <w:rPr>
          <w:rStyle w:val="StyleUnderline"/>
          <w:rFonts w:ascii="Times New Roman" w:hAnsi="Times New Roman" w:cs="Times New Roman"/>
        </w:rPr>
        <w:t xml:space="preserve">The Federal government </w:t>
      </w:r>
      <w:r w:rsidRPr="00861FEE">
        <w:rPr>
          <w:rStyle w:val="StyleUnderline"/>
          <w:rFonts w:ascii="Times New Roman" w:hAnsi="Times New Roman" w:cs="Times New Roman"/>
          <w:highlight w:val="cyan"/>
        </w:rPr>
        <w:t>has three branches</w:t>
      </w:r>
      <w:r w:rsidRPr="00861FEE">
        <w:rPr>
          <w:rFonts w:ascii="Times New Roman" w:hAnsi="Times New Roman" w:cs="Times New Roman"/>
        </w:rPr>
        <w:t xml:space="preserve">: </w:t>
      </w:r>
      <w:proofErr w:type="spellStart"/>
      <w:r w:rsidRPr="00861FEE">
        <w:rPr>
          <w:rFonts w:ascii="Times New Roman" w:hAnsi="Times New Roman" w:cs="Times New Roman"/>
        </w:rPr>
        <w:t>i</w:t>
      </w:r>
      <w:proofErr w:type="spellEnd"/>
      <w:r w:rsidRPr="00861FEE">
        <w:rPr>
          <w:rFonts w:ascii="Times New Roman" w:hAnsi="Times New Roman" w:cs="Times New Roman"/>
        </w:rPr>
        <w:t xml:space="preserve">) </w:t>
      </w:r>
      <w:r w:rsidRPr="00861FEE">
        <w:rPr>
          <w:rStyle w:val="StyleUnderline"/>
          <w:rFonts w:ascii="Times New Roman" w:hAnsi="Times New Roman" w:cs="Times New Roman"/>
        </w:rPr>
        <w:t xml:space="preserve">the </w:t>
      </w:r>
      <w:r w:rsidRPr="00861FEE">
        <w:rPr>
          <w:rStyle w:val="StyleUnderline"/>
          <w:rFonts w:ascii="Times New Roman" w:hAnsi="Times New Roman" w:cs="Times New Roman"/>
          <w:highlight w:val="cyan"/>
        </w:rPr>
        <w:t>legislature</w:t>
      </w:r>
      <w:r w:rsidRPr="00861FEE">
        <w:rPr>
          <w:rFonts w:ascii="Times New Roman" w:hAnsi="Times New Roman" w:cs="Times New Roman"/>
        </w:rPr>
        <w:t>, which is the US Congress, ii</w:t>
      </w:r>
      <w:r w:rsidRPr="00861FEE">
        <w:rPr>
          <w:rStyle w:val="StyleUnderline"/>
          <w:rFonts w:ascii="Times New Roman" w:hAnsi="Times New Roman" w:cs="Times New Roman"/>
        </w:rPr>
        <w:t xml:space="preserve">) </w:t>
      </w:r>
      <w:r w:rsidRPr="00861FEE">
        <w:rPr>
          <w:rStyle w:val="StyleUnderline"/>
          <w:rFonts w:ascii="Times New Roman" w:hAnsi="Times New Roman" w:cs="Times New Roman"/>
          <w:highlight w:val="cyan"/>
        </w:rPr>
        <w:t>Executive</w:t>
      </w:r>
      <w:r w:rsidRPr="00861FEE">
        <w:rPr>
          <w:rFonts w:ascii="Times New Roman" w:hAnsi="Times New Roman" w:cs="Times New Roman"/>
        </w:rPr>
        <w:t xml:space="preserve">, comprised of the President and Vice president of the US </w:t>
      </w:r>
      <w:r w:rsidRPr="00861FEE">
        <w:rPr>
          <w:rStyle w:val="StyleUnderline"/>
          <w:rFonts w:ascii="Times New Roman" w:hAnsi="Times New Roman" w:cs="Times New Roman"/>
        </w:rPr>
        <w:t>and</w:t>
      </w:r>
      <w:r w:rsidRPr="00861FEE">
        <w:rPr>
          <w:rFonts w:ascii="Times New Roman" w:hAnsi="Times New Roman" w:cs="Times New Roman"/>
        </w:rPr>
        <w:t xml:space="preserve"> iii) </w:t>
      </w:r>
      <w:r w:rsidRPr="00861FEE">
        <w:rPr>
          <w:rStyle w:val="StyleUnderline"/>
          <w:rFonts w:ascii="Times New Roman" w:hAnsi="Times New Roman" w:cs="Times New Roman"/>
          <w:highlight w:val="cyan"/>
        </w:rPr>
        <w:t>Judiciary</w:t>
      </w:r>
      <w:r w:rsidRPr="00861FEE">
        <w:rPr>
          <w:rFonts w:ascii="Times New Roman" w:hAnsi="Times New Roman" w:cs="Times New Roman"/>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68CFB572" w14:textId="77777777" w:rsidR="00ED19B7" w:rsidRPr="00861FEE" w:rsidRDefault="00ED19B7" w:rsidP="00ED19B7">
      <w:pPr>
        <w:rPr>
          <w:rFonts w:ascii="Times New Roman" w:hAnsi="Times New Roman" w:cs="Times New Roman"/>
        </w:rPr>
      </w:pPr>
    </w:p>
    <w:p w14:paraId="0370BA4C" w14:textId="77777777" w:rsidR="00ED19B7" w:rsidRPr="00861FEE" w:rsidRDefault="00ED19B7" w:rsidP="00ED19B7">
      <w:pPr>
        <w:keepNext/>
        <w:keepLines/>
        <w:spacing w:before="40" w:after="0"/>
        <w:outlineLvl w:val="3"/>
        <w:rPr>
          <w:rFonts w:ascii="Times New Roman" w:eastAsia="Times New Roman" w:hAnsi="Times New Roman" w:cs="Times New Roman"/>
          <w:b/>
          <w:iCs/>
          <w:sz w:val="26"/>
        </w:rPr>
      </w:pPr>
      <w:r w:rsidRPr="00861FEE">
        <w:rPr>
          <w:rFonts w:ascii="Times New Roman" w:eastAsia="Times New Roman" w:hAnsi="Times New Roman" w:cs="Times New Roman"/>
          <w:b/>
          <w:iCs/>
          <w:sz w:val="26"/>
        </w:rPr>
        <w:t xml:space="preserve">Should requires a normative mandate </w:t>
      </w:r>
    </w:p>
    <w:p w14:paraId="16A7ADF5" w14:textId="77777777" w:rsidR="00ED19B7" w:rsidRPr="00861FEE" w:rsidRDefault="00ED19B7" w:rsidP="00ED19B7">
      <w:pPr>
        <w:rPr>
          <w:rFonts w:ascii="Times New Roman" w:eastAsia="Calibri" w:hAnsi="Times New Roman" w:cs="Times New Roman"/>
        </w:rPr>
      </w:pPr>
      <w:r w:rsidRPr="00861FEE">
        <w:rPr>
          <w:rFonts w:ascii="Times New Roman" w:eastAsia="Calibri" w:hAnsi="Times New Roman" w:cs="Times New Roman"/>
          <w:b/>
          <w:bCs/>
          <w:sz w:val="26"/>
        </w:rPr>
        <w:t>Summers 94</w:t>
      </w:r>
      <w:r w:rsidRPr="00861FEE">
        <w:rPr>
          <w:rFonts w:ascii="Times New Roman" w:eastAsia="Calibri" w:hAnsi="Times New Roman" w:cs="Times New Roman"/>
        </w:rPr>
        <w:t xml:space="preserve"> </w:t>
      </w:r>
      <w:r w:rsidRPr="00861FEE">
        <w:rPr>
          <w:rFonts w:ascii="Times New Roman" w:eastAsia="Calibri" w:hAnsi="Times New Roman" w:cs="Times New Roman"/>
          <w:sz w:val="16"/>
          <w:szCs w:val="16"/>
        </w:rPr>
        <w:t xml:space="preserve">(Justice – Oklahoma Supreme Court, “Kelsey v. </w:t>
      </w:r>
      <w:proofErr w:type="spellStart"/>
      <w:r w:rsidRPr="00861FEE">
        <w:rPr>
          <w:rFonts w:ascii="Times New Roman" w:eastAsia="Calibri" w:hAnsi="Times New Roman" w:cs="Times New Roman"/>
          <w:sz w:val="16"/>
          <w:szCs w:val="16"/>
        </w:rPr>
        <w:t>Dollarsaver</w:t>
      </w:r>
      <w:proofErr w:type="spellEnd"/>
      <w:r w:rsidRPr="00861FEE">
        <w:rPr>
          <w:rFonts w:ascii="Times New Roman" w:eastAsia="Calibri" w:hAnsi="Times New Roman" w:cs="Times New Roman"/>
          <w:sz w:val="16"/>
          <w:szCs w:val="16"/>
        </w:rPr>
        <w:t xml:space="preserve"> Food Warehouse of Durant”, 1994 OK 123, 11-8, http://www.oscn.net/applications/oscn/DeliverDocument.asp?CiteID=20287#marker3fn13)</w:t>
      </w:r>
    </w:p>
    <w:p w14:paraId="39C95A42" w14:textId="77777777" w:rsidR="00ED19B7" w:rsidRPr="00861FEE" w:rsidRDefault="00ED19B7" w:rsidP="00ED19B7">
      <w:pPr>
        <w:rPr>
          <w:rFonts w:ascii="Times New Roman" w:eastAsia="Calibri" w:hAnsi="Times New Roman" w:cs="Times New Roman"/>
          <w:sz w:val="14"/>
        </w:rPr>
      </w:pPr>
      <w:r w:rsidRPr="00861FEE">
        <w:rPr>
          <w:rFonts w:ascii="Times New Roman" w:eastAsia="Calibri" w:hAnsi="Times New Roman" w:cs="Times New Roman"/>
          <w:sz w:val="14"/>
        </w:rPr>
        <w:t xml:space="preserve">"Should"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861FEE">
        <w:rPr>
          <w:rFonts w:ascii="Times New Roman" w:eastAsia="Calibri" w:hAnsi="Times New Roman" w:cs="Times New Roman"/>
          <w:sz w:val="14"/>
        </w:rPr>
        <w:t>Okl</w:t>
      </w:r>
      <w:proofErr w:type="spellEnd"/>
      <w:r w:rsidRPr="00861FEE">
        <w:rPr>
          <w:rFonts w:ascii="Times New Roman" w:eastAsia="Calibri" w:hAnsi="Times New Roman" w:cs="Times New Roman"/>
          <w:sz w:val="14"/>
        </w:rPr>
        <w:t xml:space="preserve">. 143, 144 P. 1075, 1080-81 (1914). For a more detailed explanation, see the Partridge quotation infra note 15. </w:t>
      </w:r>
      <w:r w:rsidRPr="00861FEE">
        <w:rPr>
          <w:rStyle w:val="StyleUnderline"/>
          <w:rFonts w:ascii="Times New Roman" w:hAnsi="Times New Roman" w:cs="Times New Roman"/>
        </w:rPr>
        <w:t xml:space="preserve">Certain </w:t>
      </w:r>
      <w:r w:rsidRPr="00861FEE">
        <w:rPr>
          <w:rStyle w:val="StyleUnderline"/>
          <w:rFonts w:ascii="Times New Roman" w:hAnsi="Times New Roman" w:cs="Times New Roman"/>
          <w:highlight w:val="cyan"/>
        </w:rPr>
        <w:t>contexts mandate a construction of the term "should" as more than merely indicating preference or desirability</w:t>
      </w:r>
      <w:r w:rsidRPr="00861FEE">
        <w:rPr>
          <w:rStyle w:val="StyleUnderline"/>
          <w:rFonts w:ascii="Times New Roman" w:hAnsi="Times New Roman" w:cs="Times New Roman"/>
        </w:rPr>
        <w:t xml:space="preserve">. Brown, supra at 1080-81 (jury instructions </w:t>
      </w:r>
      <w:r w:rsidRPr="00861FEE">
        <w:rPr>
          <w:rStyle w:val="StyleUnderline"/>
          <w:rFonts w:ascii="Times New Roman" w:hAnsi="Times New Roman" w:cs="Times New Roman"/>
          <w:highlight w:val="cyan"/>
        </w:rPr>
        <w:t>stating that jurors</w:t>
      </w:r>
      <w:r w:rsidRPr="00861FEE">
        <w:rPr>
          <w:rStyle w:val="StyleUnderline"/>
          <w:rFonts w:ascii="Times New Roman" w:hAnsi="Times New Roman" w:cs="Times New Roman"/>
        </w:rPr>
        <w:t xml:space="preserve"> </w:t>
      </w:r>
      <w:r w:rsidRPr="00861FEE">
        <w:rPr>
          <w:rStyle w:val="StyleUnderline"/>
          <w:rFonts w:ascii="Times New Roman" w:hAnsi="Times New Roman" w:cs="Times New Roman"/>
          <w:highlight w:val="cyan"/>
        </w:rPr>
        <w:t>"should" reduce the amount of damages in proportion to</w:t>
      </w:r>
      <w:r w:rsidRPr="00861FEE">
        <w:rPr>
          <w:rStyle w:val="StyleUnderline"/>
          <w:rFonts w:ascii="Times New Roman" w:hAnsi="Times New Roman" w:cs="Times New Roman"/>
        </w:rPr>
        <w:t xml:space="preserve"> the amount of contributory </w:t>
      </w:r>
      <w:r w:rsidRPr="00861FEE">
        <w:rPr>
          <w:rStyle w:val="StyleUnderline"/>
          <w:rFonts w:ascii="Times New Roman" w:hAnsi="Times New Roman" w:cs="Times New Roman"/>
          <w:highlight w:val="cyan"/>
        </w:rPr>
        <w:t>negligence</w:t>
      </w:r>
      <w:r w:rsidRPr="00861FEE">
        <w:rPr>
          <w:rStyle w:val="StyleUnderline"/>
          <w:rFonts w:ascii="Times New Roman" w:hAnsi="Times New Roman" w:cs="Times New Roman"/>
        </w:rPr>
        <w:t xml:space="preserve"> of the plaintiff was held to </w:t>
      </w:r>
      <w:r w:rsidRPr="00861FEE">
        <w:rPr>
          <w:rStyle w:val="StyleUnderline"/>
          <w:rFonts w:ascii="Times New Roman" w:hAnsi="Times New Roman" w:cs="Times New Roman"/>
          <w:highlight w:val="cyan"/>
        </w:rPr>
        <w:t>imply an obligation and to be more than advisory)</w:t>
      </w:r>
      <w:r w:rsidRPr="00861FEE">
        <w:rPr>
          <w:rStyle w:val="StyleUnderline"/>
          <w:rFonts w:ascii="Times New Roman" w:hAnsi="Times New Roman" w:cs="Times New Roman"/>
        </w:rPr>
        <w:t xml:space="preserve">; </w:t>
      </w:r>
      <w:r w:rsidRPr="00861FEE">
        <w:rPr>
          <w:rFonts w:ascii="Times New Roman" w:eastAsia="Calibri" w:hAnsi="Times New Roman" w:cs="Times New Roman"/>
          <w:sz w:val="14"/>
        </w:rPr>
        <w:t xml:space="preserve">Carrigan v. California Horse Racing Board, 60 Wash. App. 79, </w:t>
      </w:r>
      <w:hyperlink r:id="rId8" w:history="1">
        <w:r w:rsidRPr="00861FEE">
          <w:rPr>
            <w:rFonts w:ascii="Times New Roman" w:eastAsia="Calibri" w:hAnsi="Times New Roman" w:cs="Times New Roman"/>
            <w:sz w:val="14"/>
          </w:rPr>
          <w:t>802 P.2d 813</w:t>
        </w:r>
      </w:hyperlink>
      <w:r w:rsidRPr="00861FEE">
        <w:rPr>
          <w:rFonts w:ascii="Times New Roman" w:eastAsia="Calibri" w:hAnsi="Times New Roman" w:cs="Times New Roman"/>
          <w:sz w:val="14"/>
        </w:rPr>
        <w:t xml:space="preserve"> (1990) (one of the Rules of Appellate Procedure requiring that a party "should devote a section of the brief to the request for the fee or expenses" was interpreted to mean that a party is under an </w:t>
      </w:r>
      <w:r w:rsidRPr="00861FEE">
        <w:rPr>
          <w:rFonts w:ascii="Times New Roman" w:eastAsia="Calibri" w:hAnsi="Times New Roman" w:cs="Times New Roman"/>
          <w:i/>
          <w:iCs/>
          <w:sz w:val="14"/>
        </w:rPr>
        <w:t>obligation</w:t>
      </w:r>
      <w:r w:rsidRPr="00861FEE">
        <w:rPr>
          <w:rFonts w:ascii="Times New Roman" w:eastAsia="Calibri" w:hAnsi="Times New Roman" w:cs="Times New Roman"/>
          <w:sz w:val="14"/>
        </w:rPr>
        <w:t xml:space="preserve"> to include the requested segment); State v. Rack, 318 S.W.2d 211, 215 (Mo. 1958</w:t>
      </w:r>
      <w:r w:rsidRPr="00861FEE">
        <w:rPr>
          <w:rStyle w:val="StyleUnderline"/>
          <w:rFonts w:ascii="Times New Roman" w:hAnsi="Times New Roman" w:cs="Times New Roman"/>
        </w:rPr>
        <w:t xml:space="preserve">) </w:t>
      </w:r>
      <w:r w:rsidRPr="00861FEE">
        <w:rPr>
          <w:rStyle w:val="StyleUnderline"/>
          <w:rFonts w:ascii="Times New Roman" w:hAnsi="Times New Roman" w:cs="Times New Roman"/>
          <w:highlight w:val="cyan"/>
        </w:rPr>
        <w:t>("should" would mean</w:t>
      </w:r>
      <w:r w:rsidRPr="00861FEE">
        <w:rPr>
          <w:rStyle w:val="StyleUnderline"/>
          <w:rFonts w:ascii="Times New Roman" w:hAnsi="Times New Roman" w:cs="Times New Roman"/>
        </w:rPr>
        <w:t xml:space="preserve"> the same as "shall" or "</w:t>
      </w:r>
      <w:r w:rsidRPr="00861FEE">
        <w:rPr>
          <w:rStyle w:val="StyleUnderline"/>
          <w:rFonts w:ascii="Times New Roman" w:hAnsi="Times New Roman" w:cs="Times New Roman"/>
          <w:highlight w:val="cyan"/>
        </w:rPr>
        <w:t>must"</w:t>
      </w:r>
      <w:r w:rsidRPr="00861FEE">
        <w:rPr>
          <w:rFonts w:ascii="Times New Roman" w:eastAsia="Calibri" w:hAnsi="Times New Roman" w:cs="Times New Roman"/>
          <w:sz w:val="14"/>
        </w:rPr>
        <w:t xml:space="preserve"> when used in an instruction to the jury which tells the triers they "should disregard false testimony"). </w:t>
      </w:r>
      <w:hyperlink r:id="rId9" w:anchor="marker2fn14" w:history="1">
        <w:r w:rsidRPr="00861FEE">
          <w:rPr>
            <w:rFonts w:ascii="Times New Roman" w:eastAsia="Calibri" w:hAnsi="Times New Roman" w:cs="Times New Roman"/>
            <w:sz w:val="14"/>
          </w:rPr>
          <w:t>14</w:t>
        </w:r>
      </w:hyperlink>
      <w:r w:rsidRPr="00861FEE">
        <w:rPr>
          <w:rFonts w:ascii="Times New Roman" w:eastAsia="Calibri" w:hAnsi="Times New Roman" w:cs="Times New Roman"/>
          <w:sz w:val="14"/>
        </w:rPr>
        <w:t xml:space="preserve"> </w:t>
      </w:r>
      <w:r w:rsidRPr="00861FEE">
        <w:rPr>
          <w:rFonts w:ascii="Times New Roman" w:eastAsia="Calibri" w:hAnsi="Times New Roman" w:cs="Times New Roman"/>
          <w:i/>
          <w:sz w:val="14"/>
        </w:rPr>
        <w:t>In praesenti</w:t>
      </w:r>
      <w:r w:rsidRPr="00861FEE">
        <w:rPr>
          <w:rFonts w:ascii="Times New Roman" w:eastAsia="Times New Roman" w:hAnsi="Times New Roman" w:cs="Times New Roman"/>
          <w:caps/>
          <w:sz w:val="14"/>
        </w:rPr>
        <w:t xml:space="preserve"> </w:t>
      </w:r>
      <w:r w:rsidRPr="00861FEE">
        <w:rPr>
          <w:rFonts w:ascii="Times New Roman" w:eastAsia="Calibri" w:hAnsi="Times New Roman" w:cs="Times New Roman"/>
          <w:sz w:val="14"/>
        </w:rPr>
        <w:t xml:space="preserve">means literally "at the present time." BLACK'S LAW DICTIONARY 792 (6th Ed. 1990). In legal parlance the phrase denotes that which in law is </w:t>
      </w:r>
      <w:r w:rsidRPr="00861FEE">
        <w:rPr>
          <w:rFonts w:ascii="Times New Roman" w:eastAsia="Calibri" w:hAnsi="Times New Roman" w:cs="Times New Roman"/>
          <w:i/>
          <w:iCs/>
          <w:sz w:val="14"/>
        </w:rPr>
        <w:t>presently</w:t>
      </w:r>
      <w:r w:rsidRPr="00861FEE">
        <w:rPr>
          <w:rFonts w:ascii="Times New Roman" w:eastAsia="Calibri" w:hAnsi="Times New Roman" w:cs="Times New Roman"/>
          <w:sz w:val="14"/>
        </w:rPr>
        <w:t xml:space="preserve"> or </w:t>
      </w:r>
      <w:r w:rsidRPr="00861FEE">
        <w:rPr>
          <w:rFonts w:ascii="Times New Roman" w:eastAsia="Calibri" w:hAnsi="Times New Roman" w:cs="Times New Roman"/>
          <w:i/>
          <w:iCs/>
          <w:sz w:val="14"/>
        </w:rPr>
        <w:t>immediately effective</w:t>
      </w:r>
      <w:r w:rsidRPr="00861FEE">
        <w:rPr>
          <w:rFonts w:ascii="Times New Roman" w:eastAsia="Calibri" w:hAnsi="Times New Roman" w:cs="Times New Roman"/>
          <w:sz w:val="14"/>
        </w:rPr>
        <w:t xml:space="preserve">, as opposed to something that </w:t>
      </w:r>
      <w:r w:rsidRPr="00861FEE">
        <w:rPr>
          <w:rFonts w:ascii="Times New Roman" w:eastAsia="Calibri" w:hAnsi="Times New Roman" w:cs="Times New Roman"/>
          <w:i/>
          <w:sz w:val="14"/>
        </w:rPr>
        <w:t>will</w:t>
      </w:r>
      <w:r w:rsidRPr="00861FEE">
        <w:rPr>
          <w:rFonts w:ascii="Times New Roman" w:eastAsia="Calibri" w:hAnsi="Times New Roman" w:cs="Times New Roman"/>
          <w:sz w:val="14"/>
        </w:rPr>
        <w:t xml:space="preserve"> or </w:t>
      </w:r>
      <w:r w:rsidRPr="00861FEE">
        <w:rPr>
          <w:rFonts w:ascii="Times New Roman" w:eastAsia="Calibri" w:hAnsi="Times New Roman" w:cs="Times New Roman"/>
          <w:i/>
          <w:iCs/>
          <w:sz w:val="14"/>
        </w:rPr>
        <w:t>would</w:t>
      </w:r>
      <w:r w:rsidRPr="00861FEE">
        <w:rPr>
          <w:rFonts w:ascii="Times New Roman" w:eastAsia="Calibri" w:hAnsi="Times New Roman" w:cs="Times New Roman"/>
          <w:sz w:val="14"/>
        </w:rPr>
        <w:t xml:space="preserve"> become effective </w:t>
      </w:r>
      <w:r w:rsidRPr="00861FEE">
        <w:rPr>
          <w:rFonts w:ascii="Times New Roman" w:eastAsia="Calibri" w:hAnsi="Times New Roman" w:cs="Times New Roman"/>
          <w:i/>
          <w:iCs/>
          <w:sz w:val="14"/>
        </w:rPr>
        <w:t xml:space="preserve">in the future [in </w:t>
      </w:r>
      <w:proofErr w:type="spellStart"/>
      <w:r w:rsidRPr="00861FEE">
        <w:rPr>
          <w:rFonts w:ascii="Times New Roman" w:eastAsia="Calibri" w:hAnsi="Times New Roman" w:cs="Times New Roman"/>
          <w:i/>
          <w:iCs/>
          <w:sz w:val="14"/>
        </w:rPr>
        <w:t>futurol</w:t>
      </w:r>
      <w:proofErr w:type="spellEnd"/>
      <w:r w:rsidRPr="00861FEE">
        <w:rPr>
          <w:rFonts w:ascii="Times New Roman" w:eastAsia="Calibri" w:hAnsi="Times New Roman" w:cs="Times New Roman"/>
          <w:sz w:val="14"/>
        </w:rPr>
        <w:t xml:space="preserve">]. See Van Wyck v. </w:t>
      </w:r>
      <w:proofErr w:type="spellStart"/>
      <w:r w:rsidRPr="00861FEE">
        <w:rPr>
          <w:rFonts w:ascii="Times New Roman" w:eastAsia="Calibri" w:hAnsi="Times New Roman" w:cs="Times New Roman"/>
          <w:sz w:val="14"/>
        </w:rPr>
        <w:t>Knevals</w:t>
      </w:r>
      <w:proofErr w:type="spellEnd"/>
      <w:r w:rsidRPr="00861FEE">
        <w:rPr>
          <w:rFonts w:ascii="Times New Roman" w:eastAsia="Calibri" w:hAnsi="Times New Roman" w:cs="Times New Roman"/>
          <w:sz w:val="14"/>
        </w:rPr>
        <w:t xml:space="preserve">, </w:t>
      </w:r>
      <w:hyperlink r:id="rId10" w:history="1">
        <w:r w:rsidRPr="00861FEE">
          <w:rPr>
            <w:rFonts w:ascii="Times New Roman" w:eastAsia="Calibri" w:hAnsi="Times New Roman" w:cs="Times New Roman"/>
            <w:sz w:val="14"/>
          </w:rPr>
          <w:t>106 U.S. 360</w:t>
        </w:r>
      </w:hyperlink>
      <w:r w:rsidRPr="00861FEE">
        <w:rPr>
          <w:rFonts w:ascii="Times New Roman" w:eastAsia="Calibri" w:hAnsi="Times New Roman" w:cs="Times New Roman"/>
          <w:sz w:val="14"/>
        </w:rPr>
        <w:t xml:space="preserve">, 365, 1 </w:t>
      </w:r>
      <w:proofErr w:type="spellStart"/>
      <w:r w:rsidRPr="00861FEE">
        <w:rPr>
          <w:rFonts w:ascii="Times New Roman" w:eastAsia="Calibri" w:hAnsi="Times New Roman" w:cs="Times New Roman"/>
          <w:sz w:val="14"/>
        </w:rPr>
        <w:t>S.Ct</w:t>
      </w:r>
      <w:proofErr w:type="spellEnd"/>
      <w:r w:rsidRPr="00861FEE">
        <w:rPr>
          <w:rFonts w:ascii="Times New Roman" w:eastAsia="Calibri" w:hAnsi="Times New Roman" w:cs="Times New Roman"/>
          <w:sz w:val="14"/>
        </w:rPr>
        <w:t xml:space="preserve">. 336, 337, 27 </w:t>
      </w:r>
      <w:proofErr w:type="spellStart"/>
      <w:r w:rsidRPr="00861FEE">
        <w:rPr>
          <w:rFonts w:ascii="Times New Roman" w:eastAsia="Calibri" w:hAnsi="Times New Roman" w:cs="Times New Roman"/>
          <w:sz w:val="14"/>
        </w:rPr>
        <w:t>L.Ed</w:t>
      </w:r>
      <w:proofErr w:type="spellEnd"/>
      <w:r w:rsidRPr="00861FEE">
        <w:rPr>
          <w:rFonts w:ascii="Times New Roman" w:eastAsia="Calibri" w:hAnsi="Times New Roman" w:cs="Times New Roman"/>
          <w:sz w:val="14"/>
        </w:rPr>
        <w:t>. 201 (1882).</w:t>
      </w:r>
    </w:p>
    <w:p w14:paraId="7C987009" w14:textId="77777777" w:rsidR="00ED19B7" w:rsidRPr="00861FEE" w:rsidRDefault="00ED19B7" w:rsidP="00ED19B7">
      <w:pPr>
        <w:rPr>
          <w:rFonts w:ascii="Times New Roman" w:hAnsi="Times New Roman" w:cs="Times New Roman"/>
        </w:rPr>
      </w:pPr>
    </w:p>
    <w:p w14:paraId="7F0F1635" w14:textId="77777777" w:rsidR="00ED19B7" w:rsidRPr="00861FEE" w:rsidRDefault="00ED19B7" w:rsidP="00ED19B7">
      <w:pPr>
        <w:keepNext/>
        <w:keepLines/>
        <w:spacing w:before="40" w:after="0" w:line="256" w:lineRule="auto"/>
        <w:outlineLvl w:val="3"/>
        <w:rPr>
          <w:rFonts w:eastAsia="Times New Roman"/>
          <w:b/>
          <w:iCs/>
          <w:sz w:val="26"/>
        </w:rPr>
      </w:pPr>
      <w:r w:rsidRPr="00861FEE">
        <w:rPr>
          <w:rFonts w:eastAsia="Times New Roman"/>
          <w:b/>
          <w:iCs/>
          <w:sz w:val="26"/>
        </w:rPr>
        <w:t>Strengthening collective bargaining rights means making it easier to form unions, increasing penalties for violations, and reversing right-to-work laws.</w:t>
      </w:r>
    </w:p>
    <w:p w14:paraId="00D3E2B9" w14:textId="77777777" w:rsidR="00ED19B7" w:rsidRPr="00861FEE" w:rsidRDefault="00ED19B7" w:rsidP="00ED19B7">
      <w:pPr>
        <w:spacing w:line="256" w:lineRule="auto"/>
        <w:rPr>
          <w:rFonts w:eastAsia="Aptos"/>
        </w:rPr>
      </w:pPr>
      <w:r w:rsidRPr="00861FEE">
        <w:rPr>
          <w:rFonts w:eastAsia="Aptos"/>
          <w:b/>
          <w:bCs/>
          <w:sz w:val="26"/>
        </w:rPr>
        <w:t>EPI 16</w:t>
      </w:r>
      <w:r w:rsidRPr="00861FEE">
        <w:rPr>
          <w:rFonts w:eastAsia="Aptos"/>
        </w:rPr>
        <w:t xml:space="preserve"> – Economic Policy Institute, non-profit, non-partisan think tank. </w:t>
      </w:r>
    </w:p>
    <w:p w14:paraId="5BAD833C" w14:textId="77777777" w:rsidR="00ED19B7" w:rsidRPr="00861FEE" w:rsidRDefault="00ED19B7" w:rsidP="00ED19B7">
      <w:pPr>
        <w:spacing w:line="256" w:lineRule="auto"/>
        <w:rPr>
          <w:rFonts w:eastAsia="Aptos"/>
        </w:rPr>
      </w:pPr>
      <w:r w:rsidRPr="00861FEE">
        <w:rPr>
          <w:rFonts w:eastAsia="Aptos"/>
        </w:rPr>
        <w:t>EPI, “The Agenda to Raise America’s Pay,” Economic Policy Institute, 12-6-2016, https://www.epi.org/action/the-agenda-to-raise-americas-pay/</w:t>
      </w:r>
    </w:p>
    <w:p w14:paraId="2A907F33" w14:textId="77777777" w:rsidR="00ED19B7" w:rsidRPr="00861FEE" w:rsidRDefault="00ED19B7" w:rsidP="00ED19B7">
      <w:pPr>
        <w:spacing w:line="256" w:lineRule="auto"/>
        <w:rPr>
          <w:rFonts w:eastAsia="Aptos"/>
          <w:b/>
          <w:iCs/>
          <w:kern w:val="2"/>
          <w:szCs w:val="24"/>
          <w:u w:val="single"/>
          <w14:ligatures w14:val="standardContextual"/>
        </w:rPr>
      </w:pPr>
      <w:r w:rsidRPr="00861FEE">
        <w:rPr>
          <w:rFonts w:eastAsia="Aptos"/>
          <w:b/>
          <w:iCs/>
          <w:kern w:val="2"/>
          <w:szCs w:val="24"/>
          <w:highlight w:val="cyan"/>
          <w:u w:val="single"/>
          <w14:ligatures w14:val="standardContextual"/>
        </w:rPr>
        <w:t>Strengthen</w:t>
      </w:r>
      <w:r w:rsidRPr="00861FEE">
        <w:rPr>
          <w:rFonts w:eastAsia="Aptos"/>
          <w:u w:val="single"/>
        </w:rPr>
        <w:t xml:space="preserve"> </w:t>
      </w:r>
      <w:r w:rsidRPr="00861FEE">
        <w:rPr>
          <w:rFonts w:eastAsia="Aptos"/>
          <w:b/>
          <w:iCs/>
          <w:kern w:val="2"/>
          <w:szCs w:val="24"/>
          <w:highlight w:val="cyan"/>
          <w:u w:val="single"/>
          <w14:ligatures w14:val="standardContextual"/>
        </w:rPr>
        <w:t>c</w:t>
      </w:r>
      <w:r w:rsidRPr="00861FEE">
        <w:rPr>
          <w:rFonts w:eastAsia="Aptos"/>
          <w:u w:val="single"/>
        </w:rPr>
        <w:t xml:space="preserve">ollective </w:t>
      </w:r>
      <w:r w:rsidRPr="00861FEE">
        <w:rPr>
          <w:rFonts w:eastAsia="Aptos"/>
          <w:b/>
          <w:iCs/>
          <w:kern w:val="2"/>
          <w:szCs w:val="24"/>
          <w:highlight w:val="cyan"/>
          <w:u w:val="single"/>
          <w14:ligatures w14:val="standardContextual"/>
        </w:rPr>
        <w:t>b</w:t>
      </w:r>
      <w:r w:rsidRPr="00861FEE">
        <w:rPr>
          <w:rFonts w:eastAsia="Aptos"/>
          <w:u w:val="single"/>
        </w:rPr>
        <w:t xml:space="preserve">argaining </w:t>
      </w:r>
      <w:r w:rsidRPr="00861FEE">
        <w:rPr>
          <w:rFonts w:eastAsia="Aptos"/>
          <w:b/>
          <w:iCs/>
          <w:kern w:val="2"/>
          <w:szCs w:val="24"/>
          <w:highlight w:val="cyan"/>
          <w:u w:val="single"/>
          <w14:ligatures w14:val="standardContextual"/>
        </w:rPr>
        <w:t>r</w:t>
      </w:r>
      <w:r w:rsidRPr="00861FEE">
        <w:rPr>
          <w:rFonts w:eastAsia="Aptos"/>
          <w:u w:val="single"/>
        </w:rPr>
        <w:t>ights</w:t>
      </w:r>
    </w:p>
    <w:p w14:paraId="046C83C6" w14:textId="77777777" w:rsidR="00ED19B7" w:rsidRPr="00861FEE" w:rsidRDefault="00ED19B7" w:rsidP="00ED19B7">
      <w:pPr>
        <w:spacing w:line="256" w:lineRule="auto"/>
        <w:rPr>
          <w:rFonts w:eastAsia="Aptos"/>
          <w:sz w:val="16"/>
        </w:rPr>
      </w:pPr>
      <w:r w:rsidRPr="00861FEE">
        <w:rPr>
          <w:rFonts w:eastAsia="Aptos"/>
          <w:sz w:val="16"/>
        </w:rPr>
        <w:t xml:space="preserve">The single largest factor suppressing wage growth for middle-wage workers over the last few decades has been the erosion of collective bargaining, which has affected both union and nonunion workers alike. </w:t>
      </w:r>
      <w:r w:rsidRPr="00861FEE">
        <w:rPr>
          <w:rFonts w:eastAsia="Aptos"/>
          <w:b/>
          <w:iCs/>
          <w:kern w:val="2"/>
          <w:szCs w:val="24"/>
          <w:highlight w:val="cyan"/>
          <w:u w:val="single"/>
          <w14:ligatures w14:val="standardContextual"/>
        </w:rPr>
        <w:t>Making it easier</w:t>
      </w:r>
      <w:r w:rsidRPr="00861FEE">
        <w:rPr>
          <w:rFonts w:eastAsia="Aptos"/>
          <w:u w:val="single"/>
        </w:rPr>
        <w:t xml:space="preserve"> for willing workers </w:t>
      </w:r>
      <w:r w:rsidRPr="00861FEE">
        <w:rPr>
          <w:rFonts w:eastAsia="Aptos"/>
          <w:highlight w:val="cyan"/>
          <w:u w:val="single"/>
        </w:rPr>
        <w:t xml:space="preserve">to </w:t>
      </w:r>
      <w:r w:rsidRPr="00861FEE">
        <w:rPr>
          <w:rFonts w:eastAsia="Aptos"/>
          <w:b/>
          <w:iCs/>
          <w:kern w:val="2"/>
          <w:szCs w:val="24"/>
          <w:highlight w:val="cyan"/>
          <w:u w:val="single"/>
          <w14:ligatures w14:val="standardContextual"/>
        </w:rPr>
        <w:t>form unions</w:t>
      </w:r>
      <w:r w:rsidRPr="00861FEE">
        <w:rPr>
          <w:rFonts w:eastAsia="Aptos"/>
          <w:u w:val="single"/>
        </w:rPr>
        <w:t xml:space="preserve">, </w:t>
      </w:r>
      <w:r w:rsidRPr="00861FEE">
        <w:rPr>
          <w:rFonts w:eastAsia="Aptos"/>
          <w:b/>
          <w:iCs/>
          <w:kern w:val="2"/>
          <w:szCs w:val="24"/>
          <w:highlight w:val="cyan"/>
          <w:u w:val="single"/>
          <w14:ligatures w14:val="standardContextual"/>
        </w:rPr>
        <w:t>increasing penalties</w:t>
      </w:r>
      <w:r w:rsidRPr="00861FEE">
        <w:rPr>
          <w:rFonts w:eastAsia="Aptos"/>
          <w:u w:val="single"/>
        </w:rPr>
        <w:t xml:space="preserve"> for corporate violations of labor laws, </w:t>
      </w:r>
      <w:r w:rsidRPr="00861FEE">
        <w:rPr>
          <w:rFonts w:eastAsia="Aptos"/>
          <w:highlight w:val="cyan"/>
          <w:u w:val="single"/>
        </w:rPr>
        <w:t xml:space="preserve">and </w:t>
      </w:r>
      <w:r w:rsidRPr="00861FEE">
        <w:rPr>
          <w:rFonts w:eastAsia="Aptos"/>
          <w:b/>
          <w:iCs/>
          <w:kern w:val="2"/>
          <w:szCs w:val="24"/>
          <w:highlight w:val="cyan"/>
          <w:u w:val="single"/>
          <w14:ligatures w14:val="standardContextual"/>
        </w:rPr>
        <w:t>halting and reversing</w:t>
      </w:r>
      <w:r w:rsidRPr="00861FEE">
        <w:rPr>
          <w:rFonts w:eastAsia="Aptos"/>
          <w:u w:val="single"/>
        </w:rPr>
        <w:t xml:space="preserve"> the spread of so-called </w:t>
      </w:r>
      <w:r w:rsidRPr="00861FEE">
        <w:rPr>
          <w:rFonts w:eastAsia="Aptos"/>
          <w:b/>
          <w:iCs/>
          <w:kern w:val="2"/>
          <w:szCs w:val="24"/>
          <w:highlight w:val="cyan"/>
          <w:u w:val="single"/>
          <w14:ligatures w14:val="standardContextual"/>
        </w:rPr>
        <w:t>right-to-work laws</w:t>
      </w:r>
      <w:r w:rsidRPr="00861FEE">
        <w:rPr>
          <w:rFonts w:eastAsia="Aptos"/>
          <w:sz w:val="16"/>
        </w:rPr>
        <w:t xml:space="preserve"> will help give workers the leverage they need to bargain for better wages and benefits and set high labor standards for all workers.</w:t>
      </w:r>
    </w:p>
    <w:p w14:paraId="5207F7E7" w14:textId="77777777" w:rsidR="00ED19B7" w:rsidRPr="00861FEE" w:rsidRDefault="00ED19B7" w:rsidP="00ED19B7">
      <w:pPr>
        <w:rPr>
          <w:rFonts w:ascii="Times New Roman" w:hAnsi="Times New Roman" w:cs="Times New Roman"/>
        </w:rPr>
      </w:pPr>
    </w:p>
    <w:p w14:paraId="16BE42DF" w14:textId="77777777" w:rsidR="00ED19B7" w:rsidRPr="00861FEE" w:rsidRDefault="00ED19B7" w:rsidP="00ED19B7">
      <w:pPr>
        <w:rPr>
          <w:rFonts w:ascii="Times New Roman" w:hAnsi="Times New Roman" w:cs="Times New Roman"/>
        </w:rPr>
      </w:pPr>
    </w:p>
    <w:p w14:paraId="1C181259" w14:textId="77777777" w:rsidR="00ED19B7" w:rsidRDefault="00ED19B7" w:rsidP="00ED19B7">
      <w:pPr>
        <w:pStyle w:val="Heading4"/>
        <w:spacing w:before="0"/>
        <w:rPr>
          <w:rFonts w:asciiTheme="minorHAnsi" w:hAnsiTheme="minorHAnsi" w:cstheme="minorHAnsi"/>
        </w:rPr>
      </w:pPr>
      <w:r w:rsidRPr="00861FEE">
        <w:rPr>
          <w:rFonts w:ascii="Times New Roman" w:hAnsi="Times New Roman" w:cs="Times New Roman"/>
        </w:rPr>
        <w:t xml:space="preserve">Violation: they do not advocate that </w:t>
      </w:r>
      <w:r w:rsidRPr="00861FEE">
        <w:rPr>
          <w:rFonts w:asciiTheme="minorHAnsi" w:hAnsiTheme="minorHAnsi" w:cstheme="minorHAnsi"/>
          <w:u w:val="single"/>
        </w:rPr>
        <w:t>The United States Federal Government</w:t>
      </w:r>
      <w:r w:rsidRPr="00861FEE">
        <w:rPr>
          <w:rFonts w:asciiTheme="minorHAnsi" w:hAnsiTheme="minorHAnsi" w:cstheme="minorHAnsi"/>
        </w:rPr>
        <w:t xml:space="preserve"> should substantially strengthen collective bargaining rights for workers in the United States.</w:t>
      </w:r>
    </w:p>
    <w:p w14:paraId="62848FAF" w14:textId="77777777" w:rsidR="00ED19B7" w:rsidRPr="00334D88" w:rsidRDefault="00ED19B7" w:rsidP="00ED19B7"/>
    <w:p w14:paraId="128924FD" w14:textId="77777777" w:rsidR="00ED19B7" w:rsidRPr="00861FEE" w:rsidRDefault="00ED19B7" w:rsidP="00ED19B7">
      <w:pPr>
        <w:pStyle w:val="Heading4"/>
        <w:rPr>
          <w:rFonts w:ascii="Times New Roman" w:hAnsi="Times New Roman" w:cs="Times New Roman"/>
        </w:rPr>
      </w:pPr>
      <w:r w:rsidRPr="00861FEE">
        <w:rPr>
          <w:rFonts w:ascii="Times New Roman" w:hAnsi="Times New Roman" w:cs="Times New Roman"/>
        </w:rPr>
        <w:t xml:space="preserve">That means their </w:t>
      </w:r>
      <w:proofErr w:type="spellStart"/>
      <w:r w:rsidRPr="00861FEE">
        <w:rPr>
          <w:rFonts w:ascii="Times New Roman" w:hAnsi="Times New Roman" w:cs="Times New Roman"/>
        </w:rPr>
        <w:t>aff</w:t>
      </w:r>
      <w:proofErr w:type="spellEnd"/>
      <w:r w:rsidRPr="00861FEE">
        <w:rPr>
          <w:rFonts w:ascii="Times New Roman" w:hAnsi="Times New Roman" w:cs="Times New Roman"/>
        </w:rPr>
        <w:t xml:space="preserve"> lies </w:t>
      </w:r>
      <w:r w:rsidRPr="00861FEE">
        <w:rPr>
          <w:rFonts w:ascii="Times New Roman" w:hAnsi="Times New Roman" w:cs="Times New Roman"/>
          <w:u w:val="single"/>
        </w:rPr>
        <w:t>beyond</w:t>
      </w:r>
      <w:r w:rsidRPr="00861FEE">
        <w:rPr>
          <w:rFonts w:ascii="Times New Roman" w:hAnsi="Times New Roman" w:cs="Times New Roman"/>
        </w:rPr>
        <w:t xml:space="preserve"> the scope of a </w:t>
      </w:r>
      <w:r w:rsidRPr="00861FEE">
        <w:rPr>
          <w:rFonts w:ascii="Times New Roman" w:hAnsi="Times New Roman" w:cs="Times New Roman"/>
          <w:u w:val="single"/>
        </w:rPr>
        <w:t>predictable</w:t>
      </w:r>
      <w:r w:rsidRPr="00861FEE">
        <w:rPr>
          <w:rFonts w:ascii="Times New Roman" w:hAnsi="Times New Roman" w:cs="Times New Roman"/>
        </w:rPr>
        <w:t xml:space="preserve">, </w:t>
      </w:r>
      <w:r w:rsidRPr="00861FEE">
        <w:rPr>
          <w:rFonts w:ascii="Times New Roman" w:hAnsi="Times New Roman" w:cs="Times New Roman"/>
          <w:u w:val="single"/>
        </w:rPr>
        <w:t>limited</w:t>
      </w:r>
      <w:r w:rsidRPr="00861FEE">
        <w:rPr>
          <w:rFonts w:ascii="Times New Roman" w:hAnsi="Times New Roman" w:cs="Times New Roman"/>
        </w:rPr>
        <w:t xml:space="preserve">, and </w:t>
      </w:r>
      <w:r w:rsidRPr="00861FEE">
        <w:rPr>
          <w:rFonts w:ascii="Times New Roman" w:hAnsi="Times New Roman" w:cs="Times New Roman"/>
          <w:u w:val="single"/>
        </w:rPr>
        <w:t>refutable</w:t>
      </w:r>
      <w:r w:rsidRPr="00861FEE">
        <w:rPr>
          <w:rFonts w:ascii="Times New Roman" w:hAnsi="Times New Roman" w:cs="Times New Roman"/>
        </w:rPr>
        <w:t xml:space="preserve"> topic.</w:t>
      </w:r>
    </w:p>
    <w:p w14:paraId="325CAD6A" w14:textId="77777777" w:rsidR="00ED19B7" w:rsidRPr="00861FEE" w:rsidRDefault="00ED19B7" w:rsidP="00ED19B7">
      <w:pPr>
        <w:rPr>
          <w:rFonts w:ascii="Times New Roman" w:hAnsi="Times New Roman" w:cs="Times New Roman"/>
        </w:rPr>
      </w:pPr>
    </w:p>
    <w:p w14:paraId="28759B7E" w14:textId="77777777" w:rsidR="00ED19B7" w:rsidRPr="00861FEE" w:rsidRDefault="00ED19B7" w:rsidP="00ED19B7">
      <w:pPr>
        <w:rPr>
          <w:rFonts w:ascii="Times New Roman" w:hAnsi="Times New Roman" w:cs="Times New Roman"/>
        </w:rPr>
      </w:pPr>
    </w:p>
    <w:p w14:paraId="42DAFE66" w14:textId="77777777" w:rsidR="00ED19B7" w:rsidRPr="00861FEE" w:rsidRDefault="00ED19B7" w:rsidP="00ED19B7">
      <w:pPr>
        <w:pStyle w:val="Heading4"/>
        <w:rPr>
          <w:rFonts w:ascii="Times New Roman" w:hAnsi="Times New Roman" w:cs="Times New Roman"/>
        </w:rPr>
      </w:pPr>
      <w:r w:rsidRPr="00861FEE">
        <w:rPr>
          <w:rFonts w:ascii="Times New Roman" w:hAnsi="Times New Roman" w:cs="Times New Roman"/>
        </w:rPr>
        <w:t>Two impacts:</w:t>
      </w:r>
    </w:p>
    <w:p w14:paraId="665E6FC9" w14:textId="77777777" w:rsidR="00ED19B7" w:rsidRPr="00861FEE" w:rsidRDefault="00ED19B7" w:rsidP="00ED19B7">
      <w:pPr>
        <w:pStyle w:val="Heading4"/>
        <w:rPr>
          <w:rFonts w:ascii="Times New Roman" w:hAnsi="Times New Roman" w:cs="Times New Roman"/>
        </w:rPr>
      </w:pPr>
      <w:r w:rsidRPr="00861FEE">
        <w:rPr>
          <w:rFonts w:ascii="Times New Roman" w:hAnsi="Times New Roman" w:cs="Times New Roman"/>
        </w:rPr>
        <w:t xml:space="preserve">1) Limits and Clash---prepared negative strategies are based on </w:t>
      </w:r>
      <w:r w:rsidRPr="00861FEE">
        <w:rPr>
          <w:rFonts w:ascii="Times New Roman" w:hAnsi="Times New Roman" w:cs="Times New Roman"/>
          <w:u w:val="single"/>
        </w:rPr>
        <w:t>method</w:t>
      </w:r>
      <w:r w:rsidRPr="00861FEE">
        <w:rPr>
          <w:rFonts w:ascii="Times New Roman" w:hAnsi="Times New Roman" w:cs="Times New Roman"/>
        </w:rPr>
        <w:t xml:space="preserve">. Allowing the </w:t>
      </w:r>
      <w:proofErr w:type="spellStart"/>
      <w:r w:rsidRPr="00861FEE">
        <w:rPr>
          <w:rFonts w:ascii="Times New Roman" w:hAnsi="Times New Roman" w:cs="Times New Roman"/>
        </w:rPr>
        <w:t>aff</w:t>
      </w:r>
      <w:proofErr w:type="spellEnd"/>
      <w:r w:rsidRPr="00861FEE">
        <w:rPr>
          <w:rFonts w:ascii="Times New Roman" w:hAnsi="Times New Roman" w:cs="Times New Roman"/>
        </w:rPr>
        <w:t xml:space="preserve"> to </w:t>
      </w:r>
      <w:r w:rsidRPr="00861FEE">
        <w:rPr>
          <w:rFonts w:ascii="Times New Roman" w:hAnsi="Times New Roman" w:cs="Times New Roman"/>
          <w:u w:val="single"/>
        </w:rPr>
        <w:t>skirt that question by avoiding resolution mechanisms</w:t>
      </w:r>
      <w:r w:rsidRPr="00861FEE">
        <w:rPr>
          <w:rFonts w:ascii="Times New Roman" w:hAnsi="Times New Roman" w:cs="Times New Roman"/>
        </w:rPr>
        <w:t xml:space="preserve"> while retaining traditional competition standards makes being neg </w:t>
      </w:r>
      <w:r w:rsidRPr="00861FEE">
        <w:rPr>
          <w:rFonts w:ascii="Times New Roman" w:hAnsi="Times New Roman" w:cs="Times New Roman"/>
          <w:u w:val="single"/>
        </w:rPr>
        <w:t>impossible</w:t>
      </w:r>
      <w:r w:rsidRPr="00861FEE">
        <w:rPr>
          <w:rFonts w:ascii="Times New Roman" w:hAnsi="Times New Roman" w:cs="Times New Roman"/>
        </w:rPr>
        <w:t xml:space="preserve">. A limited point of stasis is necessary for effective limits, which provide </w:t>
      </w:r>
      <w:r w:rsidRPr="00861FEE">
        <w:rPr>
          <w:rFonts w:ascii="Times New Roman" w:hAnsi="Times New Roman" w:cs="Times New Roman"/>
          <w:u w:val="single"/>
        </w:rPr>
        <w:t>equitable ground</w:t>
      </w:r>
      <w:r w:rsidRPr="00861FEE">
        <w:rPr>
          <w:rFonts w:ascii="Times New Roman" w:hAnsi="Times New Roman" w:cs="Times New Roman"/>
        </w:rPr>
        <w:t xml:space="preserve"> to both sides. An open topic prevents iteration through </w:t>
      </w:r>
      <w:r w:rsidRPr="00861FEE">
        <w:rPr>
          <w:rFonts w:ascii="Times New Roman" w:hAnsi="Times New Roman" w:cs="Times New Roman"/>
          <w:u w:val="single"/>
        </w:rPr>
        <w:t>shallow debates</w:t>
      </w:r>
      <w:r w:rsidRPr="00861FEE">
        <w:rPr>
          <w:rFonts w:ascii="Times New Roman" w:hAnsi="Times New Roman" w:cs="Times New Roman"/>
        </w:rPr>
        <w:t xml:space="preserve"> and </w:t>
      </w:r>
      <w:r w:rsidRPr="00861FEE">
        <w:rPr>
          <w:rFonts w:ascii="Times New Roman" w:hAnsi="Times New Roman" w:cs="Times New Roman"/>
          <w:u w:val="single"/>
        </w:rPr>
        <w:t>unpredictable advocacies</w:t>
      </w:r>
      <w:r w:rsidRPr="00861FEE">
        <w:rPr>
          <w:rFonts w:ascii="Times New Roman" w:hAnsi="Times New Roman" w:cs="Times New Roman"/>
        </w:rPr>
        <w:t>.</w:t>
      </w:r>
    </w:p>
    <w:p w14:paraId="4FF35EF7" w14:textId="77777777" w:rsidR="00ED19B7" w:rsidRPr="00861FEE" w:rsidRDefault="00ED19B7" w:rsidP="00ED19B7">
      <w:pPr>
        <w:pStyle w:val="Heading4"/>
        <w:rPr>
          <w:rFonts w:ascii="Times New Roman" w:hAnsi="Times New Roman" w:cs="Times New Roman"/>
          <w:u w:val="single"/>
        </w:rPr>
      </w:pPr>
      <w:r w:rsidRPr="00861FEE">
        <w:rPr>
          <w:rFonts w:ascii="Times New Roman" w:hAnsi="Times New Roman" w:cs="Times New Roman"/>
        </w:rPr>
        <w:t xml:space="preserve">2) Procedural Fairness---voluntary competitive activities require it to actualize their benefits---abandoning the topic denies a </w:t>
      </w:r>
      <w:r w:rsidRPr="00861FEE">
        <w:rPr>
          <w:rFonts w:ascii="Times New Roman" w:hAnsi="Times New Roman" w:cs="Times New Roman"/>
          <w:u w:val="single"/>
        </w:rPr>
        <w:t>role for the negative</w:t>
      </w:r>
      <w:r w:rsidRPr="00861FEE">
        <w:rPr>
          <w:rFonts w:ascii="Times New Roman" w:hAnsi="Times New Roman" w:cs="Times New Roman"/>
        </w:rPr>
        <w:t xml:space="preserve"> – debate is </w:t>
      </w:r>
      <w:r w:rsidRPr="00861FEE">
        <w:rPr>
          <w:rFonts w:ascii="Times New Roman" w:hAnsi="Times New Roman" w:cs="Times New Roman"/>
          <w:u w:val="single"/>
        </w:rPr>
        <w:t>innately</w:t>
      </w:r>
      <w:r w:rsidRPr="00861FEE">
        <w:rPr>
          <w:rFonts w:ascii="Times New Roman" w:hAnsi="Times New Roman" w:cs="Times New Roman"/>
        </w:rPr>
        <w:t xml:space="preserve"> competitive, which creates an </w:t>
      </w:r>
      <w:r w:rsidRPr="00861FEE">
        <w:rPr>
          <w:rFonts w:ascii="Times New Roman" w:hAnsi="Times New Roman" w:cs="Times New Roman"/>
          <w:u w:val="single"/>
        </w:rPr>
        <w:t>incentive</w:t>
      </w:r>
      <w:r w:rsidRPr="00861FEE">
        <w:rPr>
          <w:rFonts w:ascii="Times New Roman" w:hAnsi="Times New Roman" w:cs="Times New Roman"/>
        </w:rPr>
        <w:t xml:space="preserve"> for teams to </w:t>
      </w:r>
      <w:r w:rsidRPr="00861FEE">
        <w:rPr>
          <w:rFonts w:ascii="Times New Roman" w:hAnsi="Times New Roman" w:cs="Times New Roman"/>
          <w:u w:val="single"/>
        </w:rPr>
        <w:t>retreat from controversy.</w:t>
      </w:r>
      <w:r w:rsidRPr="00861FEE">
        <w:rPr>
          <w:rFonts w:ascii="Times New Roman" w:hAnsi="Times New Roman" w:cs="Times New Roman"/>
        </w:rPr>
        <w:t xml:space="preserve"> Only the </w:t>
      </w:r>
      <w:r w:rsidRPr="00861FEE">
        <w:rPr>
          <w:rFonts w:ascii="Times New Roman" w:hAnsi="Times New Roman" w:cs="Times New Roman"/>
          <w:u w:val="single"/>
        </w:rPr>
        <w:t>ballot</w:t>
      </w:r>
      <w:r w:rsidRPr="00861FEE">
        <w:rPr>
          <w:rFonts w:ascii="Times New Roman" w:hAnsi="Times New Roman" w:cs="Times New Roman"/>
        </w:rPr>
        <w:t xml:space="preserve"> can adjudicate which model is </w:t>
      </w:r>
      <w:r w:rsidRPr="00861FEE">
        <w:rPr>
          <w:rFonts w:ascii="Times New Roman" w:hAnsi="Times New Roman" w:cs="Times New Roman"/>
          <w:u w:val="single"/>
        </w:rPr>
        <w:t>fairest</w:t>
      </w:r>
      <w:r w:rsidRPr="00861FEE">
        <w:rPr>
          <w:rFonts w:ascii="Times New Roman" w:hAnsi="Times New Roman" w:cs="Times New Roman"/>
        </w:rPr>
        <w:t xml:space="preserve"> and overcome </w:t>
      </w:r>
      <w:r w:rsidRPr="00861FEE">
        <w:rPr>
          <w:rFonts w:ascii="Times New Roman" w:hAnsi="Times New Roman" w:cs="Times New Roman"/>
          <w:u w:val="single"/>
        </w:rPr>
        <w:t>cognitive biases</w:t>
      </w:r>
      <w:r w:rsidRPr="00861FEE">
        <w:rPr>
          <w:rFonts w:ascii="Times New Roman" w:hAnsi="Times New Roman" w:cs="Times New Roman"/>
        </w:rPr>
        <w:t xml:space="preserve"> that otherwise cause a </w:t>
      </w:r>
      <w:r w:rsidRPr="00861FEE">
        <w:rPr>
          <w:rFonts w:ascii="Times New Roman" w:hAnsi="Times New Roman" w:cs="Times New Roman"/>
          <w:u w:val="single"/>
        </w:rPr>
        <w:t>race to the bottom</w:t>
      </w:r>
      <w:r w:rsidRPr="00861FEE">
        <w:rPr>
          <w:rFonts w:ascii="Times New Roman" w:hAnsi="Times New Roman" w:cs="Times New Roman"/>
        </w:rPr>
        <w:t>.</w:t>
      </w:r>
    </w:p>
    <w:p w14:paraId="468F079E" w14:textId="77777777" w:rsidR="00ED19B7" w:rsidRPr="00861FEE" w:rsidRDefault="00ED19B7" w:rsidP="00ED19B7">
      <w:pPr>
        <w:rPr>
          <w:rFonts w:ascii="Times New Roman" w:hAnsi="Times New Roman" w:cs="Times New Roman"/>
        </w:rPr>
      </w:pPr>
    </w:p>
    <w:p w14:paraId="782402B9" w14:textId="77777777" w:rsidR="00ED19B7" w:rsidRPr="00861FEE" w:rsidRDefault="00ED19B7" w:rsidP="00ED19B7">
      <w:pPr>
        <w:pStyle w:val="Heading4"/>
        <w:rPr>
          <w:rFonts w:ascii="Times New Roman" w:hAnsi="Times New Roman" w:cs="Times New Roman"/>
        </w:rPr>
      </w:pPr>
      <w:r w:rsidRPr="00861FEE">
        <w:rPr>
          <w:rFonts w:ascii="Times New Roman" w:hAnsi="Times New Roman" w:cs="Times New Roman"/>
        </w:rPr>
        <w:t>Be skeptical of indicts against procedural fairness:</w:t>
      </w:r>
    </w:p>
    <w:p w14:paraId="18897A9B" w14:textId="77777777" w:rsidR="00ED19B7" w:rsidRPr="00861FEE" w:rsidRDefault="00ED19B7" w:rsidP="00ED19B7">
      <w:pPr>
        <w:pStyle w:val="Heading4"/>
      </w:pPr>
      <w:r w:rsidRPr="00861FEE">
        <w:t xml:space="preserve">1. Unfairness skews debate from marginalized debaters getting access to the debate space. </w:t>
      </w:r>
    </w:p>
    <w:p w14:paraId="6D314879" w14:textId="77777777" w:rsidR="00ED19B7" w:rsidRPr="00861FEE" w:rsidRDefault="00ED19B7" w:rsidP="00ED19B7">
      <w:pPr>
        <w:pStyle w:val="Heading4"/>
        <w:rPr>
          <w:rFonts w:ascii="Times New Roman" w:hAnsi="Times New Roman" w:cs="Times New Roman"/>
        </w:rPr>
      </w:pPr>
      <w:r w:rsidRPr="00861FEE">
        <w:rPr>
          <w:rFonts w:ascii="Times New Roman" w:hAnsi="Times New Roman" w:cs="Times New Roman"/>
        </w:rPr>
        <w:t xml:space="preserve">2. </w:t>
      </w:r>
      <w:r w:rsidRPr="00861FEE">
        <w:rPr>
          <w:rFonts w:ascii="Times New Roman" w:hAnsi="Times New Roman" w:cs="Times New Roman"/>
          <w:u w:val="single"/>
        </w:rPr>
        <w:t>Solves</w:t>
      </w:r>
      <w:r w:rsidRPr="00861FEE">
        <w:rPr>
          <w:rFonts w:ascii="Times New Roman" w:hAnsi="Times New Roman" w:cs="Times New Roman"/>
        </w:rPr>
        <w:t xml:space="preserve"> their offense. It </w:t>
      </w:r>
      <w:r w:rsidRPr="00861FEE">
        <w:rPr>
          <w:rFonts w:ascii="Times New Roman" w:hAnsi="Times New Roman" w:cs="Times New Roman"/>
          <w:u w:val="single"/>
        </w:rPr>
        <w:t>strongly</w:t>
      </w:r>
      <w:r w:rsidRPr="00861FEE">
        <w:rPr>
          <w:rFonts w:ascii="Times New Roman" w:hAnsi="Times New Roman" w:cs="Times New Roman"/>
        </w:rPr>
        <w:t xml:space="preserve"> predicts </w:t>
      </w:r>
      <w:r w:rsidRPr="00861FEE">
        <w:rPr>
          <w:rFonts w:ascii="Times New Roman" w:hAnsi="Times New Roman" w:cs="Times New Roman"/>
          <w:u w:val="single"/>
        </w:rPr>
        <w:t>academic engagement</w:t>
      </w:r>
      <w:r w:rsidRPr="00861FEE">
        <w:rPr>
          <w:rFonts w:ascii="Times New Roman" w:hAnsi="Times New Roman" w:cs="Times New Roman"/>
        </w:rPr>
        <w:t xml:space="preserve">, and its </w:t>
      </w:r>
      <w:r w:rsidRPr="00861FEE">
        <w:rPr>
          <w:rFonts w:ascii="Times New Roman" w:hAnsi="Times New Roman" w:cs="Times New Roman"/>
          <w:u w:val="single"/>
        </w:rPr>
        <w:t>consistent</w:t>
      </w:r>
      <w:r w:rsidRPr="00861FEE">
        <w:rPr>
          <w:rFonts w:ascii="Times New Roman" w:hAnsi="Times New Roman" w:cs="Times New Roman"/>
        </w:rPr>
        <w:t xml:space="preserve"> application in decision-making processes </w:t>
      </w:r>
      <w:r w:rsidRPr="00861FEE">
        <w:rPr>
          <w:rFonts w:ascii="Times New Roman" w:hAnsi="Times New Roman" w:cs="Times New Roman"/>
          <w:u w:val="single"/>
        </w:rPr>
        <w:t>checks</w:t>
      </w:r>
      <w:r w:rsidRPr="00861FEE">
        <w:rPr>
          <w:rFonts w:ascii="Times New Roman" w:hAnsi="Times New Roman" w:cs="Times New Roman"/>
        </w:rPr>
        <w:t xml:space="preserve"> against </w:t>
      </w:r>
      <w:r w:rsidRPr="00861FEE">
        <w:rPr>
          <w:rFonts w:ascii="Times New Roman" w:hAnsi="Times New Roman" w:cs="Times New Roman"/>
          <w:u w:val="single"/>
        </w:rPr>
        <w:t>exhaustion</w:t>
      </w:r>
      <w:r w:rsidRPr="00861FEE">
        <w:rPr>
          <w:rFonts w:ascii="Times New Roman" w:hAnsi="Times New Roman" w:cs="Times New Roman"/>
        </w:rPr>
        <w:t xml:space="preserve">, defeated </w:t>
      </w:r>
      <w:r w:rsidRPr="00861FEE">
        <w:rPr>
          <w:rFonts w:ascii="Times New Roman" w:hAnsi="Times New Roman" w:cs="Times New Roman"/>
          <w:u w:val="single"/>
        </w:rPr>
        <w:t>moral agency</w:t>
      </w:r>
      <w:r w:rsidRPr="00861FEE">
        <w:rPr>
          <w:rFonts w:ascii="Times New Roman" w:hAnsi="Times New Roman" w:cs="Times New Roman"/>
        </w:rPr>
        <w:t xml:space="preserve">, and </w:t>
      </w:r>
      <w:r w:rsidRPr="00861FEE">
        <w:rPr>
          <w:rFonts w:ascii="Times New Roman" w:hAnsi="Times New Roman" w:cs="Times New Roman"/>
          <w:u w:val="single"/>
        </w:rPr>
        <w:t>cynicism</w:t>
      </w:r>
      <w:r w:rsidRPr="00861FEE">
        <w:rPr>
          <w:rFonts w:ascii="Times New Roman" w:hAnsi="Times New Roman" w:cs="Times New Roman"/>
        </w:rPr>
        <w:t xml:space="preserve">. </w:t>
      </w:r>
    </w:p>
    <w:p w14:paraId="16B644B1" w14:textId="77777777" w:rsidR="00ED19B7" w:rsidRPr="00861FEE" w:rsidRDefault="00ED19B7" w:rsidP="00ED19B7">
      <w:pPr>
        <w:rPr>
          <w:rFonts w:ascii="Times New Roman" w:hAnsi="Times New Roman" w:cs="Times New Roman"/>
        </w:rPr>
      </w:pPr>
      <w:r w:rsidRPr="00861FEE">
        <w:rPr>
          <w:rFonts w:ascii="Times New Roman" w:hAnsi="Times New Roman" w:cs="Times New Roman"/>
        </w:rPr>
        <w:t xml:space="preserve">Michał </w:t>
      </w:r>
      <w:proofErr w:type="spellStart"/>
      <w:r w:rsidRPr="00861FEE">
        <w:rPr>
          <w:rStyle w:val="Style13ptBold"/>
          <w:rFonts w:ascii="Times New Roman" w:hAnsi="Times New Roman" w:cs="Times New Roman"/>
        </w:rPr>
        <w:t>Główczewski</w:t>
      </w:r>
      <w:proofErr w:type="spellEnd"/>
      <w:r w:rsidRPr="00861FEE">
        <w:rPr>
          <w:rStyle w:val="Style13ptBold"/>
          <w:rFonts w:ascii="Times New Roman" w:hAnsi="Times New Roman" w:cs="Times New Roman"/>
        </w:rPr>
        <w:t xml:space="preserve"> 22</w:t>
      </w:r>
      <w:r w:rsidRPr="00861FEE">
        <w:rPr>
          <w:rFonts w:ascii="Times New Roman" w:hAnsi="Times New Roman" w:cs="Times New Roman"/>
        </w:rPr>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69760201" w14:textId="77777777" w:rsidR="00ED19B7" w:rsidRPr="00861FEE" w:rsidRDefault="00ED19B7" w:rsidP="00ED19B7">
      <w:pPr>
        <w:rPr>
          <w:rFonts w:ascii="Times New Roman" w:hAnsi="Times New Roman" w:cs="Times New Roman"/>
          <w:sz w:val="14"/>
        </w:rPr>
      </w:pPr>
      <w:r w:rsidRPr="00861FEE">
        <w:rPr>
          <w:rFonts w:ascii="Times New Roman" w:hAnsi="Times New Roman" w:cs="Times New Roman"/>
          <w:sz w:val="14"/>
        </w:rPr>
        <w:t xml:space="preserve">Additionally, we examined the relationship between the experience of procedural fairness and two attitudes towards university and university studies: academic engagement and academic burnout. We observed that </w:t>
      </w:r>
      <w:r w:rsidRPr="00861FEE">
        <w:rPr>
          <w:rStyle w:val="StyleUnderline"/>
          <w:rFonts w:ascii="Times New Roman" w:hAnsi="Times New Roman" w:cs="Times New Roman"/>
          <w:highlight w:val="cyan"/>
        </w:rPr>
        <w:t xml:space="preserve">procedural fairness was a </w:t>
      </w:r>
      <w:r w:rsidRPr="00861FEE">
        <w:rPr>
          <w:rStyle w:val="Emphasis"/>
          <w:rFonts w:ascii="Times New Roman" w:hAnsi="Times New Roman" w:cs="Times New Roman"/>
          <w:highlight w:val="cyan"/>
        </w:rPr>
        <w:t>strong</w:t>
      </w:r>
      <w:r w:rsidRPr="00861FEE">
        <w:rPr>
          <w:rStyle w:val="Emphasis"/>
          <w:rFonts w:ascii="Times New Roman" w:hAnsi="Times New Roman" w:cs="Times New Roman"/>
        </w:rPr>
        <w:t xml:space="preserve"> and positive</w:t>
      </w:r>
      <w:r w:rsidRPr="00861FEE">
        <w:rPr>
          <w:rStyle w:val="StyleUnderline"/>
          <w:rFonts w:ascii="Times New Roman" w:hAnsi="Times New Roman" w:cs="Times New Roman"/>
        </w:rPr>
        <w:t xml:space="preserve"> </w:t>
      </w:r>
      <w:r w:rsidRPr="00861FEE">
        <w:rPr>
          <w:rStyle w:val="StyleUnderline"/>
          <w:rFonts w:ascii="Times New Roman" w:hAnsi="Times New Roman" w:cs="Times New Roman"/>
          <w:highlight w:val="cyan"/>
        </w:rPr>
        <w:t xml:space="preserve">predictor of </w:t>
      </w:r>
      <w:r w:rsidRPr="00861FEE">
        <w:rPr>
          <w:rStyle w:val="Emphasis"/>
          <w:rFonts w:ascii="Times New Roman" w:hAnsi="Times New Roman" w:cs="Times New Roman"/>
          <w:highlight w:val="cyan"/>
        </w:rPr>
        <w:t>academic engagement</w:t>
      </w:r>
      <w:r w:rsidRPr="00861FEE">
        <w:rPr>
          <w:rStyle w:val="StyleUnderline"/>
          <w:rFonts w:ascii="Times New Roman" w:hAnsi="Times New Roman" w:cs="Times New Roman"/>
          <w:highlight w:val="cyan"/>
        </w:rPr>
        <w:t>, as well as</w:t>
      </w:r>
      <w:r w:rsidRPr="00861FEE">
        <w:rPr>
          <w:rStyle w:val="StyleUnderline"/>
          <w:rFonts w:ascii="Times New Roman" w:hAnsi="Times New Roman" w:cs="Times New Roman"/>
        </w:rPr>
        <w:t xml:space="preserve"> a </w:t>
      </w:r>
      <w:r w:rsidRPr="00861FEE">
        <w:rPr>
          <w:rStyle w:val="Emphasis"/>
          <w:rFonts w:ascii="Times New Roman" w:hAnsi="Times New Roman" w:cs="Times New Roman"/>
        </w:rPr>
        <w:t>negative</w:t>
      </w:r>
      <w:r w:rsidRPr="00861FEE">
        <w:rPr>
          <w:rStyle w:val="StyleUnderline"/>
          <w:rFonts w:ascii="Times New Roman" w:hAnsi="Times New Roman" w:cs="Times New Roman"/>
        </w:rPr>
        <w:t xml:space="preserve"> predictor of </w:t>
      </w:r>
      <w:r w:rsidRPr="00861FEE">
        <w:rPr>
          <w:rStyle w:val="Emphasis"/>
          <w:rFonts w:ascii="Times New Roman" w:hAnsi="Times New Roman" w:cs="Times New Roman"/>
        </w:rPr>
        <w:t xml:space="preserve">academic </w:t>
      </w:r>
      <w:r w:rsidRPr="00861FEE">
        <w:rPr>
          <w:rStyle w:val="Emphasis"/>
          <w:rFonts w:ascii="Times New Roman" w:hAnsi="Times New Roman" w:cs="Times New Roman"/>
          <w:highlight w:val="cyan"/>
        </w:rPr>
        <w:t>burnout</w:t>
      </w:r>
      <w:r w:rsidRPr="00861FEE">
        <w:rPr>
          <w:rFonts w:ascii="Times New Roman" w:hAnsi="Times New Roman" w:cs="Times New Roman"/>
          <w:sz w:val="14"/>
        </w:rPr>
        <w:t xml:space="preserve">. These results supported Hypotheses 3a and 3b. We, therefore, replicate the findings of Navarro-Abal et al. (2018) in the context of Polish higher education. The experience of </w:t>
      </w:r>
      <w:r w:rsidRPr="00861FEE">
        <w:rPr>
          <w:rStyle w:val="StyleUnderline"/>
          <w:rFonts w:ascii="Times New Roman" w:hAnsi="Times New Roman" w:cs="Times New Roman"/>
        </w:rPr>
        <w:t xml:space="preserve">being treated fairly can </w:t>
      </w:r>
      <w:r w:rsidRPr="00861FEE">
        <w:rPr>
          <w:rStyle w:val="Emphasis"/>
          <w:rFonts w:ascii="Times New Roman" w:hAnsi="Times New Roman" w:cs="Times New Roman"/>
        </w:rPr>
        <w:t>bolster</w:t>
      </w:r>
      <w:r w:rsidRPr="00861FEE">
        <w:rPr>
          <w:rStyle w:val="StyleUnderline"/>
          <w:rFonts w:ascii="Times New Roman" w:hAnsi="Times New Roman" w:cs="Times New Roman"/>
        </w:rPr>
        <w:t xml:space="preserve"> students’ engagement during their studies</w:t>
      </w:r>
      <w:r w:rsidRPr="00861FEE">
        <w:rPr>
          <w:rFonts w:ascii="Times New Roman" w:hAnsi="Times New Roman" w:cs="Times New Roman"/>
          <w:sz w:val="14"/>
        </w:rPr>
        <w:t xml:space="preserve">, including their dedication to academia, greater involvement in lectures and class activities, engagement in various students’ associations and clubs, and commitment to studying. On the other hand, </w:t>
      </w:r>
      <w:r w:rsidRPr="00861FEE">
        <w:rPr>
          <w:rStyle w:val="StyleUnderline"/>
          <w:rFonts w:ascii="Times New Roman" w:hAnsi="Times New Roman" w:cs="Times New Roman"/>
        </w:rPr>
        <w:t xml:space="preserve">the experience of </w:t>
      </w:r>
      <w:r w:rsidRPr="00861FEE">
        <w:rPr>
          <w:rStyle w:val="Emphasis"/>
          <w:rFonts w:ascii="Times New Roman" w:hAnsi="Times New Roman" w:cs="Times New Roman"/>
          <w:highlight w:val="cyan"/>
        </w:rPr>
        <w:t xml:space="preserve">procedural </w:t>
      </w:r>
      <w:r w:rsidRPr="00861FEE">
        <w:rPr>
          <w:rStyle w:val="Emphasis"/>
          <w:rFonts w:ascii="Times New Roman" w:hAnsi="Times New Roman" w:cs="Times New Roman"/>
          <w:highlight w:val="cyan"/>
        </w:rPr>
        <w:lastRenderedPageBreak/>
        <w:t>fairness</w:t>
      </w:r>
      <w:r w:rsidRPr="00861FEE">
        <w:rPr>
          <w:rStyle w:val="StyleUnderline"/>
          <w:rFonts w:ascii="Times New Roman" w:hAnsi="Times New Roman" w:cs="Times New Roman"/>
        </w:rPr>
        <w:t xml:space="preserve"> also </w:t>
      </w:r>
      <w:r w:rsidRPr="00861FEE">
        <w:rPr>
          <w:rStyle w:val="Emphasis"/>
          <w:rFonts w:ascii="Times New Roman" w:hAnsi="Times New Roman" w:cs="Times New Roman"/>
          <w:highlight w:val="cyan"/>
        </w:rPr>
        <w:t>decreases</w:t>
      </w:r>
      <w:r w:rsidRPr="00861FEE">
        <w:rPr>
          <w:rStyle w:val="StyleUnderline"/>
          <w:rFonts w:ascii="Times New Roman" w:hAnsi="Times New Roman" w:cs="Times New Roman"/>
        </w:rPr>
        <w:t xml:space="preserve"> their </w:t>
      </w:r>
      <w:r w:rsidRPr="00861FEE">
        <w:rPr>
          <w:rStyle w:val="Emphasis"/>
          <w:rFonts w:ascii="Times New Roman" w:hAnsi="Times New Roman" w:cs="Times New Roman"/>
        </w:rPr>
        <w:t xml:space="preserve">sense of </w:t>
      </w:r>
      <w:r w:rsidRPr="00861FEE">
        <w:rPr>
          <w:rStyle w:val="Emphasis"/>
          <w:rFonts w:ascii="Times New Roman" w:hAnsi="Times New Roman" w:cs="Times New Roman"/>
          <w:highlight w:val="cyan"/>
        </w:rPr>
        <w:t>burnout</w:t>
      </w:r>
      <w:r w:rsidRPr="00861FEE">
        <w:rPr>
          <w:rStyle w:val="StyleUnderline"/>
          <w:rFonts w:ascii="Times New Roman" w:hAnsi="Times New Roman" w:cs="Times New Roman"/>
          <w:highlight w:val="cyan"/>
        </w:rPr>
        <w:t>, which includes</w:t>
      </w:r>
      <w:r w:rsidRPr="00861FEE">
        <w:rPr>
          <w:rStyle w:val="StyleUnderline"/>
          <w:rFonts w:ascii="Times New Roman" w:hAnsi="Times New Roman" w:cs="Times New Roman"/>
        </w:rPr>
        <w:t xml:space="preserve"> a </w:t>
      </w:r>
      <w:r w:rsidRPr="00861FEE">
        <w:rPr>
          <w:rStyle w:val="Emphasis"/>
          <w:rFonts w:ascii="Times New Roman" w:hAnsi="Times New Roman" w:cs="Times New Roman"/>
          <w:highlight w:val="cyan"/>
        </w:rPr>
        <w:t>low</w:t>
      </w:r>
      <w:r w:rsidRPr="00861FEE">
        <w:rPr>
          <w:rStyle w:val="Emphasis"/>
          <w:rFonts w:ascii="Times New Roman" w:hAnsi="Times New Roman" w:cs="Times New Roman"/>
        </w:rPr>
        <w:t xml:space="preserve"> sense</w:t>
      </w:r>
      <w:r w:rsidRPr="00861FEE">
        <w:rPr>
          <w:rStyle w:val="StyleUnderline"/>
          <w:rFonts w:ascii="Times New Roman" w:hAnsi="Times New Roman" w:cs="Times New Roman"/>
        </w:rPr>
        <w:t xml:space="preserve"> of </w:t>
      </w:r>
      <w:r w:rsidRPr="00861FEE">
        <w:rPr>
          <w:rStyle w:val="Emphasis"/>
          <w:rFonts w:ascii="Times New Roman" w:hAnsi="Times New Roman" w:cs="Times New Roman"/>
          <w:highlight w:val="cyan"/>
        </w:rPr>
        <w:t>self-efficacy</w:t>
      </w:r>
      <w:r w:rsidRPr="00861FEE">
        <w:rPr>
          <w:rStyle w:val="StyleUnderline"/>
          <w:rFonts w:ascii="Times New Roman" w:hAnsi="Times New Roman" w:cs="Times New Roman"/>
          <w:highlight w:val="cyan"/>
        </w:rPr>
        <w:t xml:space="preserve">, </w:t>
      </w:r>
      <w:r w:rsidRPr="00861FEE">
        <w:rPr>
          <w:rStyle w:val="Emphasis"/>
          <w:rFonts w:ascii="Times New Roman" w:hAnsi="Times New Roman" w:cs="Times New Roman"/>
          <w:highlight w:val="cyan"/>
        </w:rPr>
        <w:t>exhaustion</w:t>
      </w:r>
      <w:r w:rsidRPr="00861FEE">
        <w:rPr>
          <w:rStyle w:val="Emphasis"/>
          <w:rFonts w:ascii="Times New Roman" w:hAnsi="Times New Roman" w:cs="Times New Roman"/>
        </w:rPr>
        <w:t xml:space="preserve"> with studies</w:t>
      </w:r>
      <w:r w:rsidRPr="00861FEE">
        <w:rPr>
          <w:rStyle w:val="StyleUnderline"/>
          <w:rFonts w:ascii="Times New Roman" w:hAnsi="Times New Roman" w:cs="Times New Roman"/>
        </w:rPr>
        <w:t xml:space="preserve">, </w:t>
      </w:r>
      <w:r w:rsidRPr="00861FEE">
        <w:rPr>
          <w:rStyle w:val="Emphasis"/>
          <w:rFonts w:ascii="Times New Roman" w:hAnsi="Times New Roman" w:cs="Times New Roman"/>
          <w:highlight w:val="cyan"/>
        </w:rPr>
        <w:t>cynicism</w:t>
      </w:r>
      <w:r w:rsidRPr="00861FEE">
        <w:rPr>
          <w:rStyle w:val="StyleUnderline"/>
          <w:rFonts w:ascii="Times New Roman" w:hAnsi="Times New Roman" w:cs="Times New Roman"/>
          <w:highlight w:val="cyan"/>
        </w:rPr>
        <w:t>, and</w:t>
      </w:r>
      <w:r w:rsidRPr="00861FEE">
        <w:rPr>
          <w:rStyle w:val="StyleUnderline"/>
          <w:rFonts w:ascii="Times New Roman" w:hAnsi="Times New Roman" w:cs="Times New Roman"/>
        </w:rPr>
        <w:t xml:space="preserve"> feeling of </w:t>
      </w:r>
      <w:r w:rsidRPr="00861FEE">
        <w:rPr>
          <w:rStyle w:val="StyleUnderline"/>
          <w:rFonts w:ascii="Times New Roman" w:hAnsi="Times New Roman" w:cs="Times New Roman"/>
          <w:highlight w:val="cyan"/>
        </w:rPr>
        <w:t xml:space="preserve">a </w:t>
      </w:r>
      <w:r w:rsidRPr="00861FEE">
        <w:rPr>
          <w:rStyle w:val="Emphasis"/>
          <w:rFonts w:ascii="Times New Roman" w:hAnsi="Times New Roman" w:cs="Times New Roman"/>
          <w:highlight w:val="cyan"/>
        </w:rPr>
        <w:t>lack of meaning</w:t>
      </w:r>
      <w:r w:rsidRPr="00861FEE">
        <w:rPr>
          <w:rFonts w:ascii="Times New Roman" w:hAnsi="Times New Roman" w:cs="Times New Roman"/>
          <w:sz w:val="14"/>
        </w:rPr>
        <w:t xml:space="preserve"> in pursuing further studies.</w:t>
      </w:r>
    </w:p>
    <w:p w14:paraId="6F37DA0B" w14:textId="77777777" w:rsidR="00ED19B7" w:rsidRPr="00861FEE" w:rsidRDefault="00ED19B7" w:rsidP="00ED19B7">
      <w:pPr>
        <w:rPr>
          <w:rFonts w:ascii="Times New Roman" w:hAnsi="Times New Roman" w:cs="Times New Roman"/>
          <w:sz w:val="14"/>
        </w:rPr>
      </w:pPr>
      <w:r w:rsidRPr="00861FEE">
        <w:rPr>
          <w:rFonts w:ascii="Times New Roman" w:hAnsi="Times New Roman" w:cs="Times New Roman"/>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861FEE">
        <w:rPr>
          <w:rStyle w:val="StyleUnderline"/>
          <w:rFonts w:ascii="Times New Roman" w:hAnsi="Times New Roman" w:cs="Times New Roman"/>
        </w:rPr>
        <w:t xml:space="preserve">the </w:t>
      </w:r>
      <w:r w:rsidRPr="00861FEE">
        <w:rPr>
          <w:rStyle w:val="Emphasis"/>
          <w:rFonts w:ascii="Times New Roman" w:hAnsi="Times New Roman" w:cs="Times New Roman"/>
        </w:rPr>
        <w:t>ultimate consequence</w:t>
      </w:r>
      <w:r w:rsidRPr="00861FEE">
        <w:rPr>
          <w:rStyle w:val="StyleUnderline"/>
          <w:rFonts w:ascii="Times New Roman" w:hAnsi="Times New Roman" w:cs="Times New Roman"/>
        </w:rPr>
        <w:t xml:space="preserve"> of </w:t>
      </w:r>
      <w:r w:rsidRPr="00861FEE">
        <w:rPr>
          <w:rStyle w:val="StyleUnderline"/>
          <w:rFonts w:ascii="Times New Roman" w:hAnsi="Times New Roman" w:cs="Times New Roman"/>
          <w:highlight w:val="cyan"/>
        </w:rPr>
        <w:t>procedural fairness</w:t>
      </w:r>
      <w:r w:rsidRPr="00861FEE">
        <w:rPr>
          <w:rStyle w:val="StyleUnderline"/>
          <w:rFonts w:ascii="Times New Roman" w:hAnsi="Times New Roman" w:cs="Times New Roman"/>
        </w:rPr>
        <w:t xml:space="preserve"> in academia will be </w:t>
      </w:r>
      <w:r w:rsidRPr="00861FEE">
        <w:rPr>
          <w:rStyle w:val="Emphasis"/>
          <w:rFonts w:ascii="Times New Roman" w:hAnsi="Times New Roman" w:cs="Times New Roman"/>
          <w:highlight w:val="cyan"/>
        </w:rPr>
        <w:t>increased trust</w:t>
      </w:r>
      <w:r w:rsidRPr="00861FEE">
        <w:rPr>
          <w:rStyle w:val="StyleUnderline"/>
          <w:rFonts w:ascii="Times New Roman" w:hAnsi="Times New Roman" w:cs="Times New Roman"/>
          <w:highlight w:val="cyan"/>
        </w:rPr>
        <w:t xml:space="preserve"> in</w:t>
      </w:r>
      <w:r w:rsidRPr="00861FEE">
        <w:rPr>
          <w:rFonts w:ascii="Times New Roman" w:hAnsi="Times New Roman" w:cs="Times New Roman"/>
          <w:sz w:val="14"/>
        </w:rPr>
        <w:t xml:space="preserve"> scientists and </w:t>
      </w:r>
      <w:r w:rsidRPr="00861FEE">
        <w:rPr>
          <w:rStyle w:val="Emphasis"/>
          <w:rFonts w:ascii="Times New Roman" w:hAnsi="Times New Roman" w:cs="Times New Roman"/>
          <w:highlight w:val="cyan"/>
        </w:rPr>
        <w:t>science</w:t>
      </w:r>
      <w:r w:rsidRPr="00861FEE">
        <w:rPr>
          <w:rStyle w:val="StyleUnderline"/>
          <w:rFonts w:ascii="Times New Roman" w:hAnsi="Times New Roman" w:cs="Times New Roman"/>
        </w:rPr>
        <w:t xml:space="preserve"> more generally</w:t>
      </w:r>
      <w:r w:rsidRPr="00861FEE">
        <w:rPr>
          <w:rFonts w:ascii="Times New Roman" w:hAnsi="Times New Roman" w:cs="Times New Roman"/>
          <w:sz w:val="14"/>
        </w:rPr>
        <w:t>.</w:t>
      </w:r>
    </w:p>
    <w:p w14:paraId="4CB4D799" w14:textId="77777777" w:rsidR="00ED19B7" w:rsidRPr="00861FEE" w:rsidRDefault="00ED19B7" w:rsidP="00ED19B7">
      <w:pPr>
        <w:rPr>
          <w:rFonts w:ascii="Times New Roman" w:hAnsi="Times New Roman" w:cs="Times New Roman"/>
          <w:sz w:val="16"/>
          <w:szCs w:val="24"/>
        </w:rPr>
      </w:pPr>
      <w:r w:rsidRPr="00861FEE">
        <w:rPr>
          <w:rFonts w:ascii="Times New Roman" w:hAnsi="Times New Roman" w:cs="Times New Roman"/>
          <w:sz w:val="16"/>
          <w:szCs w:val="24"/>
        </w:rPr>
        <w:t xml:space="preserve">The present studies contribute to the existing literature on higher education in several ways. </w:t>
      </w:r>
      <w:proofErr w:type="gramStart"/>
      <w:r w:rsidRPr="00861FEE">
        <w:rPr>
          <w:rFonts w:ascii="Times New Roman" w:hAnsi="Times New Roman" w:cs="Times New Roman"/>
          <w:sz w:val="16"/>
          <w:szCs w:val="24"/>
        </w:rPr>
        <w:t>First of all</w:t>
      </w:r>
      <w:proofErr w:type="gramEnd"/>
      <w:r w:rsidRPr="00861FEE">
        <w:rPr>
          <w:rFonts w:ascii="Times New Roman" w:hAnsi="Times New Roman" w:cs="Times New Roman"/>
          <w:sz w:val="16"/>
          <w:szCs w:val="24"/>
        </w:rPr>
        <w:t xml:space="preserve">, </w:t>
      </w:r>
      <w:r w:rsidRPr="00861FEE">
        <w:rPr>
          <w:rStyle w:val="StyleUnderline"/>
          <w:rFonts w:ascii="Times New Roman" w:hAnsi="Times New Roman" w:cs="Times New Roman"/>
          <w:sz w:val="24"/>
          <w:szCs w:val="24"/>
        </w:rPr>
        <w:t xml:space="preserve">our studies demonstrate the </w:t>
      </w:r>
      <w:r w:rsidRPr="00861FEE">
        <w:rPr>
          <w:rStyle w:val="Emphasis"/>
          <w:rFonts w:ascii="Times New Roman" w:hAnsi="Times New Roman" w:cs="Times New Roman"/>
          <w:sz w:val="24"/>
        </w:rPr>
        <w:t>significance</w:t>
      </w:r>
      <w:r w:rsidRPr="00861FEE">
        <w:rPr>
          <w:rStyle w:val="StyleUnderline"/>
          <w:rFonts w:ascii="Times New Roman" w:hAnsi="Times New Roman" w:cs="Times New Roman"/>
          <w:sz w:val="24"/>
          <w:szCs w:val="24"/>
        </w:rPr>
        <w:t xml:space="preserve"> of </w:t>
      </w:r>
      <w:r w:rsidRPr="00861FEE">
        <w:rPr>
          <w:rStyle w:val="Emphasis"/>
          <w:rFonts w:ascii="Times New Roman" w:hAnsi="Times New Roman" w:cs="Times New Roman"/>
          <w:sz w:val="24"/>
        </w:rPr>
        <w:t>procedural fairness</w:t>
      </w:r>
      <w:r w:rsidRPr="00861FEE">
        <w:rPr>
          <w:rStyle w:val="StyleUnderline"/>
          <w:rFonts w:ascii="Times New Roman" w:hAnsi="Times New Roman" w:cs="Times New Roman"/>
          <w:sz w:val="24"/>
          <w:szCs w:val="24"/>
        </w:rPr>
        <w:t xml:space="preserve"> in the </w:t>
      </w:r>
      <w:r w:rsidRPr="00861FEE">
        <w:rPr>
          <w:rStyle w:val="Emphasis"/>
          <w:rFonts w:ascii="Times New Roman" w:hAnsi="Times New Roman" w:cs="Times New Roman"/>
          <w:sz w:val="24"/>
        </w:rPr>
        <w:t>academic context</w:t>
      </w:r>
      <w:r w:rsidRPr="00861FEE">
        <w:rPr>
          <w:rFonts w:ascii="Times New Roman" w:hAnsi="Times New Roman" w:cs="Times New Roman"/>
          <w:sz w:val="16"/>
          <w:szCs w:val="24"/>
        </w:rPr>
        <w:t xml:space="preserve">. Kravitz et al. (1997) and Reisig and Bain (2016) indicated that this context has been neglected and constitutes a gap in the procedural justice literature. Secondly, </w:t>
      </w:r>
      <w:r w:rsidRPr="00861FEE">
        <w:rPr>
          <w:rStyle w:val="StyleUnderline"/>
          <w:rFonts w:ascii="Times New Roman" w:hAnsi="Times New Roman" w:cs="Times New Roman"/>
          <w:sz w:val="24"/>
          <w:szCs w:val="24"/>
          <w:highlight w:val="cyan"/>
        </w:rPr>
        <w:t>studies</w:t>
      </w:r>
      <w:r w:rsidRPr="00861FEE">
        <w:rPr>
          <w:rStyle w:val="StyleUnderline"/>
          <w:rFonts w:ascii="Times New Roman" w:hAnsi="Times New Roman" w:cs="Times New Roman"/>
          <w:sz w:val="24"/>
          <w:szCs w:val="24"/>
        </w:rPr>
        <w:t xml:space="preserve"> concerning procedural fairness </w:t>
      </w:r>
      <w:r w:rsidRPr="00861FEE">
        <w:rPr>
          <w:rStyle w:val="StyleUnderline"/>
          <w:rFonts w:ascii="Times New Roman" w:hAnsi="Times New Roman" w:cs="Times New Roman"/>
          <w:sz w:val="24"/>
          <w:szCs w:val="24"/>
          <w:highlight w:val="cyan"/>
        </w:rPr>
        <w:t>were</w:t>
      </w:r>
      <w:r w:rsidRPr="00861FEE">
        <w:rPr>
          <w:rStyle w:val="StyleUnderline"/>
          <w:rFonts w:ascii="Times New Roman" w:hAnsi="Times New Roman" w:cs="Times New Roman"/>
          <w:sz w:val="24"/>
          <w:szCs w:val="24"/>
        </w:rPr>
        <w:t xml:space="preserve"> conducted </w:t>
      </w:r>
      <w:r w:rsidRPr="00861FEE">
        <w:rPr>
          <w:rStyle w:val="Emphasis"/>
          <w:rFonts w:ascii="Times New Roman" w:hAnsi="Times New Roman" w:cs="Times New Roman"/>
          <w:sz w:val="24"/>
          <w:highlight w:val="cyan"/>
        </w:rPr>
        <w:t>mainly</w:t>
      </w:r>
      <w:r w:rsidRPr="00861FEE">
        <w:rPr>
          <w:rStyle w:val="StyleUnderline"/>
          <w:rFonts w:ascii="Times New Roman" w:hAnsi="Times New Roman" w:cs="Times New Roman"/>
          <w:sz w:val="24"/>
          <w:szCs w:val="24"/>
          <w:highlight w:val="cyan"/>
        </w:rPr>
        <w:t xml:space="preserve"> in </w:t>
      </w:r>
      <w:r w:rsidRPr="00861FEE">
        <w:rPr>
          <w:rStyle w:val="Emphasis"/>
          <w:rFonts w:ascii="Times New Roman" w:hAnsi="Times New Roman" w:cs="Times New Roman"/>
          <w:sz w:val="24"/>
          <w:highlight w:val="cyan"/>
        </w:rPr>
        <w:t>Western countries</w:t>
      </w:r>
      <w:r w:rsidRPr="00861FEE">
        <w:rPr>
          <w:rFonts w:ascii="Times New Roman" w:hAnsi="Times New Roman" w:cs="Times New Roman"/>
          <w:sz w:val="16"/>
          <w:szCs w:val="24"/>
        </w:rPr>
        <w:t xml:space="preserve">. Thaman (1999) pointed out that the concept of procedural justice was rooted in the Anglo-Saxon tradition and developed </w:t>
      </w:r>
      <w:proofErr w:type="gramStart"/>
      <w:r w:rsidRPr="00861FEE">
        <w:rPr>
          <w:rFonts w:ascii="Times New Roman" w:hAnsi="Times New Roman" w:cs="Times New Roman"/>
          <w:sz w:val="16"/>
          <w:szCs w:val="24"/>
        </w:rPr>
        <w:t>as a result of</w:t>
      </w:r>
      <w:proofErr w:type="gramEnd"/>
      <w:r w:rsidRPr="00861FEE">
        <w:rPr>
          <w:rFonts w:ascii="Times New Roman" w:hAnsi="Times New Roman" w:cs="Times New Roman"/>
          <w:sz w:val="16"/>
          <w:szCs w:val="2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861FEE">
        <w:rPr>
          <w:rFonts w:ascii="Times New Roman" w:hAnsi="Times New Roman" w:cs="Times New Roman"/>
          <w:sz w:val="16"/>
          <w:szCs w:val="24"/>
        </w:rPr>
        <w:t>Burdziej</w:t>
      </w:r>
      <w:proofErr w:type="spellEnd"/>
      <w:r w:rsidRPr="00861FEE">
        <w:rPr>
          <w:rFonts w:ascii="Times New Roman" w:hAnsi="Times New Roman" w:cs="Times New Roman"/>
          <w:sz w:val="16"/>
          <w:szCs w:val="24"/>
        </w:rPr>
        <w:t xml:space="preserve"> et al., 2019), police (Slovenia; Reisig et al., 2013), and taxation (Poland; </w:t>
      </w:r>
      <w:proofErr w:type="spellStart"/>
      <w:r w:rsidRPr="00861FEE">
        <w:rPr>
          <w:rFonts w:ascii="Times New Roman" w:hAnsi="Times New Roman" w:cs="Times New Roman"/>
          <w:sz w:val="16"/>
          <w:szCs w:val="24"/>
        </w:rPr>
        <w:t>Niesiobędzka</w:t>
      </w:r>
      <w:proofErr w:type="spellEnd"/>
      <w:r w:rsidRPr="00861FEE">
        <w:rPr>
          <w:rFonts w:ascii="Times New Roman" w:hAnsi="Times New Roman" w:cs="Times New Roman"/>
          <w:sz w:val="16"/>
          <w:szCs w:val="24"/>
        </w:rPr>
        <w:t xml:space="preserve">, 2014). Therefore, another contribution of our research is </w:t>
      </w:r>
      <w:r w:rsidRPr="00861FEE">
        <w:rPr>
          <w:rStyle w:val="StyleUnderline"/>
          <w:rFonts w:ascii="Times New Roman" w:hAnsi="Times New Roman" w:cs="Times New Roman"/>
          <w:sz w:val="24"/>
          <w:szCs w:val="24"/>
        </w:rPr>
        <w:t xml:space="preserve">the location of studies in the </w:t>
      </w:r>
      <w:r w:rsidRPr="00861FEE">
        <w:rPr>
          <w:rStyle w:val="Emphasis"/>
          <w:rFonts w:ascii="Times New Roman" w:hAnsi="Times New Roman" w:cs="Times New Roman"/>
          <w:sz w:val="24"/>
          <w:highlight w:val="cyan"/>
        </w:rPr>
        <w:t>Polish</w:t>
      </w:r>
      <w:r w:rsidRPr="00861FEE">
        <w:rPr>
          <w:rStyle w:val="Emphasis"/>
          <w:rFonts w:ascii="Times New Roman" w:hAnsi="Times New Roman" w:cs="Times New Roman"/>
          <w:sz w:val="24"/>
        </w:rPr>
        <w:t xml:space="preserve"> context</w:t>
      </w:r>
      <w:r w:rsidRPr="00861FEE">
        <w:rPr>
          <w:rStyle w:val="StyleUnderline"/>
          <w:rFonts w:ascii="Times New Roman" w:hAnsi="Times New Roman" w:cs="Times New Roman"/>
          <w:sz w:val="24"/>
          <w:szCs w:val="24"/>
        </w:rPr>
        <w:t xml:space="preserve">, a country with a </w:t>
      </w:r>
      <w:r w:rsidRPr="00861FEE">
        <w:rPr>
          <w:rStyle w:val="Emphasis"/>
          <w:rFonts w:ascii="Times New Roman" w:hAnsi="Times New Roman" w:cs="Times New Roman"/>
          <w:sz w:val="24"/>
          <w:highlight w:val="cyan"/>
        </w:rPr>
        <w:t>relatively recent</w:t>
      </w:r>
      <w:r w:rsidRPr="00861FEE">
        <w:rPr>
          <w:rStyle w:val="StyleUnderline"/>
          <w:rFonts w:ascii="Times New Roman" w:hAnsi="Times New Roman" w:cs="Times New Roman"/>
          <w:sz w:val="24"/>
          <w:szCs w:val="24"/>
        </w:rPr>
        <w:t xml:space="preserve"> experience of </w:t>
      </w:r>
      <w:r w:rsidRPr="00861FEE">
        <w:rPr>
          <w:rStyle w:val="Emphasis"/>
          <w:rFonts w:ascii="Times New Roman" w:hAnsi="Times New Roman" w:cs="Times New Roman"/>
          <w:sz w:val="24"/>
          <w:highlight w:val="cyan"/>
        </w:rPr>
        <w:t>political transformation</w:t>
      </w:r>
      <w:r w:rsidRPr="00861FEE">
        <w:rPr>
          <w:rFonts w:ascii="Times New Roman" w:hAnsi="Times New Roman" w:cs="Times New Roman"/>
          <w:sz w:val="16"/>
          <w:szCs w:val="24"/>
        </w:rPr>
        <w:t xml:space="preserve">. Previous studies have found that </w:t>
      </w:r>
      <w:r w:rsidRPr="00861FEE">
        <w:rPr>
          <w:rStyle w:val="StyleUnderline"/>
          <w:rFonts w:ascii="Times New Roman" w:hAnsi="Times New Roman" w:cs="Times New Roman"/>
          <w:sz w:val="24"/>
          <w:szCs w:val="24"/>
          <w:highlight w:val="cyan"/>
        </w:rPr>
        <w:t xml:space="preserve">students value </w:t>
      </w:r>
      <w:r w:rsidRPr="00861FEE">
        <w:rPr>
          <w:rStyle w:val="Emphasis"/>
          <w:rFonts w:ascii="Times New Roman" w:hAnsi="Times New Roman" w:cs="Times New Roman"/>
          <w:sz w:val="24"/>
          <w:highlight w:val="cyan"/>
        </w:rPr>
        <w:t>fair treatment</w:t>
      </w:r>
      <w:r w:rsidRPr="00861FEE">
        <w:rPr>
          <w:rFonts w:ascii="Times New Roman" w:hAnsi="Times New Roman" w:cs="Times New Roman"/>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50BFEF4F" w14:textId="77777777" w:rsidR="00ED19B7" w:rsidRPr="00861FEE" w:rsidRDefault="00ED19B7" w:rsidP="00ED19B7">
      <w:pPr>
        <w:rPr>
          <w:rFonts w:ascii="Times New Roman" w:hAnsi="Times New Roman" w:cs="Times New Roman"/>
          <w:sz w:val="14"/>
        </w:rPr>
      </w:pPr>
      <w:r w:rsidRPr="00861FEE">
        <w:rPr>
          <w:rFonts w:ascii="Times New Roman" w:hAnsi="Times New Roman" w:cs="Times New Roman"/>
          <w:sz w:val="14"/>
        </w:rPr>
        <w:t xml:space="preserve">Finally, our study has practical consequences. As universities worldwide struggle to attract the best students and strive for academic excellence, </w:t>
      </w:r>
      <w:r w:rsidRPr="00861FEE">
        <w:rPr>
          <w:rStyle w:val="StyleUnderline"/>
          <w:rFonts w:ascii="Times New Roman" w:hAnsi="Times New Roman" w:cs="Times New Roman"/>
          <w:highlight w:val="cyan"/>
        </w:rPr>
        <w:t xml:space="preserve">our results highlight the </w:t>
      </w:r>
      <w:r w:rsidRPr="00861FEE">
        <w:rPr>
          <w:rStyle w:val="Emphasis"/>
          <w:rFonts w:ascii="Times New Roman" w:hAnsi="Times New Roman" w:cs="Times New Roman"/>
          <w:highlight w:val="cyan"/>
        </w:rPr>
        <w:t>importance</w:t>
      </w:r>
      <w:r w:rsidRPr="00861FEE">
        <w:rPr>
          <w:rStyle w:val="StyleUnderline"/>
          <w:rFonts w:ascii="Times New Roman" w:hAnsi="Times New Roman" w:cs="Times New Roman"/>
          <w:highlight w:val="cyan"/>
        </w:rPr>
        <w:t xml:space="preserve"> of</w:t>
      </w:r>
      <w:r w:rsidRPr="00861FEE">
        <w:rPr>
          <w:rFonts w:ascii="Times New Roman" w:hAnsi="Times New Roman" w:cs="Times New Roman"/>
          <w:sz w:val="14"/>
        </w:rPr>
        <w:t xml:space="preserve"> the subjective </w:t>
      </w:r>
      <w:r w:rsidRPr="00861FEE">
        <w:rPr>
          <w:rStyle w:val="Emphasis"/>
          <w:rFonts w:ascii="Times New Roman" w:hAnsi="Times New Roman" w:cs="Times New Roman"/>
        </w:rPr>
        <w:t xml:space="preserve">perceptions of </w:t>
      </w:r>
      <w:r w:rsidRPr="00861FEE">
        <w:rPr>
          <w:rStyle w:val="Emphasis"/>
          <w:rFonts w:ascii="Times New Roman" w:hAnsi="Times New Roman" w:cs="Times New Roman"/>
          <w:highlight w:val="cyan"/>
        </w:rPr>
        <w:t>fairness</w:t>
      </w:r>
      <w:r w:rsidRPr="00861FEE">
        <w:rPr>
          <w:rStyle w:val="StyleUnderline"/>
          <w:rFonts w:ascii="Times New Roman" w:hAnsi="Times New Roman" w:cs="Times New Roman"/>
        </w:rPr>
        <w:t xml:space="preserve"> resulting </w:t>
      </w:r>
      <w:r w:rsidRPr="00861FEE">
        <w:rPr>
          <w:rStyle w:val="StyleUnderline"/>
          <w:rFonts w:ascii="Times New Roman" w:hAnsi="Times New Roman" w:cs="Times New Roman"/>
          <w:highlight w:val="cyan"/>
        </w:rPr>
        <w:t xml:space="preserve">from </w:t>
      </w:r>
      <w:r w:rsidRPr="00861FEE">
        <w:rPr>
          <w:rStyle w:val="Emphasis"/>
          <w:rFonts w:ascii="Times New Roman" w:hAnsi="Times New Roman" w:cs="Times New Roman"/>
          <w:szCs w:val="26"/>
          <w:highlight w:val="cyan"/>
        </w:rPr>
        <w:t>procedurally just decision-making processes</w:t>
      </w:r>
      <w:r w:rsidRPr="00861FEE">
        <w:rPr>
          <w:rFonts w:ascii="Times New Roman" w:hAnsi="Times New Roman" w:cs="Times New Roman"/>
          <w:sz w:val="14"/>
        </w:rPr>
        <w:t>.</w:t>
      </w:r>
    </w:p>
    <w:p w14:paraId="6E4C84A9" w14:textId="77777777" w:rsidR="00ED19B7" w:rsidRPr="00A37747" w:rsidRDefault="00ED19B7" w:rsidP="00ED19B7"/>
    <w:p w14:paraId="55D334D9" w14:textId="429139DF" w:rsidR="005D388F" w:rsidRDefault="00ED19B7" w:rsidP="00ED19B7">
      <w:pPr>
        <w:pStyle w:val="Heading2"/>
      </w:pPr>
      <w:r>
        <w:lastRenderedPageBreak/>
        <w:t xml:space="preserve">2 </w:t>
      </w:r>
    </w:p>
    <w:p w14:paraId="1D283411" w14:textId="77777777" w:rsidR="00ED19B7" w:rsidRDefault="00ED19B7" w:rsidP="00ED19B7">
      <w:pPr>
        <w:pStyle w:val="Heading4"/>
      </w:pPr>
      <w:r>
        <w:t xml:space="preserve">The 1AC explains </w:t>
      </w:r>
      <w:r>
        <w:rPr>
          <w:u w:val="single"/>
        </w:rPr>
        <w:t>material</w:t>
      </w:r>
      <w:r>
        <w:t xml:space="preserve"> oppression through an </w:t>
      </w:r>
      <w:r>
        <w:rPr>
          <w:u w:val="single"/>
        </w:rPr>
        <w:t>identitarian</w:t>
      </w:r>
      <w:r>
        <w:t xml:space="preserve"> lens, which </w:t>
      </w:r>
      <w:proofErr w:type="spellStart"/>
      <w:r>
        <w:rPr>
          <w:u w:val="single"/>
        </w:rPr>
        <w:t>culturalizes</w:t>
      </w:r>
      <w:proofErr w:type="spellEnd"/>
      <w:r>
        <w:t xml:space="preserve"> capitalism instead of </w:t>
      </w:r>
      <w:r>
        <w:rPr>
          <w:u w:val="single"/>
        </w:rPr>
        <w:t>dismantling</w:t>
      </w:r>
      <w:r>
        <w:t xml:space="preserve"> it.</w:t>
      </w:r>
    </w:p>
    <w:p w14:paraId="2A6224DA" w14:textId="77777777" w:rsidR="00ED19B7" w:rsidRPr="00FA2F9D" w:rsidRDefault="00ED19B7" w:rsidP="00ED19B7">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122C8D46" w14:textId="77777777" w:rsidR="00ED19B7" w:rsidRPr="00AA0236" w:rsidRDefault="00ED19B7" w:rsidP="00ED19B7">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491896">
        <w:rPr>
          <w:rStyle w:val="Emphasis"/>
          <w:highlight w:val="green"/>
        </w:rPr>
        <w:t>recognition</w:t>
      </w:r>
      <w:r w:rsidRPr="00491896">
        <w:rPr>
          <w:rStyle w:val="StyleUnderline"/>
          <w:highlight w:val="green"/>
        </w:rPr>
        <w:t xml:space="preserve"> poses </w:t>
      </w:r>
      <w:r w:rsidRPr="00491896">
        <w:rPr>
          <w:rStyle w:val="Emphasis"/>
          <w:highlight w:val="green"/>
        </w:rPr>
        <w:t>little threat</w:t>
      </w:r>
      <w:r w:rsidRPr="00491896">
        <w:rPr>
          <w:rStyle w:val="StyleUnderline"/>
          <w:highlight w:val="green"/>
        </w:rPr>
        <w:t xml:space="preserve"> to </w:t>
      </w:r>
      <w:r w:rsidRPr="00491896">
        <w:rPr>
          <w:rStyle w:val="Emphasis"/>
          <w:highlight w:val="gree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491896">
        <w:rPr>
          <w:rStyle w:val="Emphasis"/>
          <w:highlight w:val="green"/>
        </w:rPr>
        <w:t>corporate</w:t>
      </w:r>
      <w:r w:rsidRPr="00FA2F9D">
        <w:rPr>
          <w:rStyle w:val="Emphasis"/>
        </w:rPr>
        <w:t xml:space="preserve"> sector</w:t>
      </w:r>
      <w:r w:rsidRPr="00AA0236">
        <w:rPr>
          <w:sz w:val="16"/>
        </w:rPr>
        <w:t xml:space="preserve">, for example, </w:t>
      </w:r>
      <w:r w:rsidRPr="00491896">
        <w:rPr>
          <w:rStyle w:val="StyleUnderline"/>
          <w:highlight w:val="green"/>
        </w:rPr>
        <w:t>has been</w:t>
      </w:r>
      <w:r w:rsidRPr="00BA269D">
        <w:rPr>
          <w:rStyle w:val="StyleUnderline"/>
        </w:rPr>
        <w:t xml:space="preserve"> </w:t>
      </w:r>
      <w:r w:rsidRPr="009B7A22">
        <w:rPr>
          <w:rStyle w:val="Emphasis"/>
        </w:rPr>
        <w:t xml:space="preserve">only too </w:t>
      </w:r>
      <w:r w:rsidRPr="00491896">
        <w:rPr>
          <w:rStyle w:val="Emphasis"/>
          <w:highlight w:val="green"/>
        </w:rPr>
        <w:t>happy</w:t>
      </w:r>
      <w:r w:rsidRPr="00491896">
        <w:rPr>
          <w:rStyle w:val="StyleUnderline"/>
          <w:highlight w:val="green"/>
        </w:rPr>
        <w:t xml:space="preserve"> to capitalize on</w:t>
      </w:r>
      <w:r w:rsidRPr="00491896">
        <w:rPr>
          <w:sz w:val="16"/>
          <w:highlight w:val="gree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5234743F" w14:textId="77777777" w:rsidR="00ED19B7" w:rsidRPr="00AA0236" w:rsidRDefault="00ED19B7" w:rsidP="00ED19B7">
      <w:pPr>
        <w:rPr>
          <w:sz w:val="16"/>
        </w:rPr>
      </w:pPr>
      <w:r w:rsidRPr="00BA269D">
        <w:rPr>
          <w:rStyle w:val="StyleUnderline"/>
        </w:rPr>
        <w:t>Implied in this</w:t>
      </w:r>
      <w:r w:rsidRPr="00AA0236">
        <w:rPr>
          <w:sz w:val="16"/>
        </w:rPr>
        <w:t xml:space="preserve"> ‘</w:t>
      </w:r>
      <w:r w:rsidRPr="00491896">
        <w:rPr>
          <w:rStyle w:val="Emphasis"/>
          <w:highlight w:val="green"/>
        </w:rPr>
        <w:t>culturalization</w:t>
      </w:r>
      <w:r w:rsidRPr="00491896">
        <w:rPr>
          <w:rStyle w:val="StyleUnderline"/>
          <w:highlight w:val="green"/>
        </w:rPr>
        <w:t xml:space="preserve"> of politics</w:t>
      </w:r>
      <w:r w:rsidRPr="00491896">
        <w:rPr>
          <w:sz w:val="16"/>
          <w:highlight w:val="green"/>
        </w:rPr>
        <w:t>’</w:t>
      </w:r>
      <w:r w:rsidRPr="00AA0236">
        <w:rPr>
          <w:sz w:val="16"/>
        </w:rPr>
        <w:t xml:space="preserve"> </w:t>
      </w:r>
      <w:r w:rsidRPr="00BA269D">
        <w:rPr>
          <w:rStyle w:val="StyleUnderline"/>
        </w:rPr>
        <w:t xml:space="preserve">is the </w:t>
      </w:r>
      <w:proofErr w:type="spellStart"/>
      <w:r w:rsidRPr="009B7A22">
        <w:rPr>
          <w:rStyle w:val="Emphasis"/>
        </w:rPr>
        <w:t>positivization</w:t>
      </w:r>
      <w:proofErr w:type="spellEnd"/>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491896">
        <w:rPr>
          <w:rStyle w:val="StyleUnderline"/>
          <w:highlight w:val="gree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 xml:space="preserve">such </w:t>
      </w:r>
      <w:proofErr w:type="spellStart"/>
      <w:r w:rsidRPr="00BA269D">
        <w:rPr>
          <w:rStyle w:val="StyleUnderline"/>
        </w:rPr>
        <w:t>positivization</w:t>
      </w:r>
      <w:proofErr w:type="spellEnd"/>
      <w:r w:rsidRPr="00AA0236">
        <w:rPr>
          <w:sz w:val="16"/>
        </w:rPr>
        <w:t xml:space="preserve"> is reflected in intersectionality, revealing of its compliance with a liberal multicultural framework. Accordingly, </w:t>
      </w:r>
      <w:proofErr w:type="spellStart"/>
      <w:r w:rsidRPr="00AA0236">
        <w:rPr>
          <w:sz w:val="16"/>
        </w:rPr>
        <w:t>Carastathis</w:t>
      </w:r>
      <w:proofErr w:type="spellEnd"/>
      <w:r w:rsidRPr="00AA0236">
        <w:rPr>
          <w:sz w:val="16"/>
        </w:rPr>
        <w:t xml:space="preserve"> (2008: 25–6, 2016: 125–62) </w:t>
      </w:r>
      <w:r w:rsidRPr="00491896">
        <w:rPr>
          <w:rStyle w:val="StyleUnderline"/>
          <w:highlight w:val="green"/>
        </w:rPr>
        <w:t>analyzes</w:t>
      </w:r>
      <w:r w:rsidRPr="00AA0236">
        <w:rPr>
          <w:sz w:val="16"/>
        </w:rPr>
        <w:t xml:space="preserve"> Crenshaw’s </w:t>
      </w:r>
      <w:r w:rsidRPr="00491896">
        <w:rPr>
          <w:rStyle w:val="StyleUnderline"/>
          <w:highlight w:val="green"/>
        </w:rPr>
        <w:t>subjects as</w:t>
      </w:r>
      <w:r w:rsidRPr="00BA269D">
        <w:rPr>
          <w:rStyle w:val="StyleUnderline"/>
        </w:rPr>
        <w:t xml:space="preserve"> always already</w:t>
      </w:r>
      <w:r w:rsidRPr="00AA0236">
        <w:rPr>
          <w:sz w:val="16"/>
        </w:rPr>
        <w:t xml:space="preserve"> ‘</w:t>
      </w:r>
      <w:r w:rsidRPr="00491896">
        <w:rPr>
          <w:rStyle w:val="Emphasis"/>
          <w:highlight w:val="green"/>
        </w:rPr>
        <w:t>having</w:t>
      </w:r>
      <w:r w:rsidRPr="00491896">
        <w:rPr>
          <w:sz w:val="16"/>
          <w:highlight w:val="green"/>
        </w:rPr>
        <w:t>’</w:t>
      </w:r>
      <w:r w:rsidRPr="00AA0236">
        <w:rPr>
          <w:sz w:val="16"/>
        </w:rPr>
        <w:t xml:space="preserve"> </w:t>
      </w:r>
      <w:r w:rsidRPr="00491896">
        <w:rPr>
          <w:rStyle w:val="StyleUnderline"/>
          <w:highlight w:val="green"/>
        </w:rPr>
        <w:t>identities</w:t>
      </w:r>
      <w:r w:rsidRPr="00AA0236">
        <w:rPr>
          <w:sz w:val="16"/>
        </w:rPr>
        <w:t xml:space="preserve">, </w:t>
      </w:r>
      <w:proofErr w:type="gramStart"/>
      <w:r w:rsidRPr="00BA269D">
        <w:rPr>
          <w:rStyle w:val="StyleUnderline"/>
        </w:rPr>
        <w:t>on the basis of</w:t>
      </w:r>
      <w:proofErr w:type="gramEnd"/>
      <w:r w:rsidRPr="00BA269D">
        <w:rPr>
          <w:rStyle w:val="StyleUnderline"/>
        </w:rPr>
        <w:t xml:space="preserve">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w:t>
      </w:r>
      <w:proofErr w:type="spellStart"/>
      <w:r w:rsidRPr="00AA0236">
        <w:rPr>
          <w:sz w:val="16"/>
        </w:rPr>
        <w:t>positivization</w:t>
      </w:r>
      <w:proofErr w:type="spellEnd"/>
      <w:r w:rsidRPr="00AA0236">
        <w:rPr>
          <w:sz w:val="16"/>
        </w:rPr>
        <w:t xml:space="preserve"> of identity, something the System welcomes for its stability, recognizability, and </w:t>
      </w:r>
      <w:proofErr w:type="spellStart"/>
      <w:r w:rsidRPr="00AA0236">
        <w:rPr>
          <w:sz w:val="16"/>
        </w:rPr>
        <w:t>commodifiability</w:t>
      </w:r>
      <w:proofErr w:type="spellEnd"/>
      <w:r w:rsidRPr="00AA0236">
        <w:rPr>
          <w:sz w:val="16"/>
        </w:rPr>
        <w:t xml:space="preserve">. It is because the hyphenated </w:t>
      </w:r>
      <w:r w:rsidRPr="00491896">
        <w:rPr>
          <w:rStyle w:val="StyleUnderline"/>
          <w:highlight w:val="green"/>
        </w:rPr>
        <w:t>subject</w:t>
      </w:r>
      <w:r w:rsidRPr="00AA0236">
        <w:rPr>
          <w:sz w:val="16"/>
        </w:rPr>
        <w:t xml:space="preserve"> (e.g. female-Black-disabled-queer) </w:t>
      </w:r>
      <w:r w:rsidRPr="00491896">
        <w:rPr>
          <w:rStyle w:val="StyleUnderline"/>
          <w:highlight w:val="green"/>
        </w:rPr>
        <w:t xml:space="preserve">is </w:t>
      </w:r>
      <w:r w:rsidRPr="00491896">
        <w:rPr>
          <w:rStyle w:val="Emphasis"/>
          <w:highlight w:val="gree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491896">
        <w:rPr>
          <w:rStyle w:val="StyleUnderline"/>
          <w:highlight w:val="green"/>
        </w:rPr>
        <w:t xml:space="preserve">can help </w:t>
      </w:r>
      <w:r w:rsidRPr="00491896">
        <w:rPr>
          <w:rStyle w:val="Emphasis"/>
          <w:highlight w:val="green"/>
        </w:rPr>
        <w:t>advance</w:t>
      </w:r>
      <w:r w:rsidRPr="00FA2F9D">
        <w:rPr>
          <w:rStyle w:val="StyleUnderline"/>
        </w:rPr>
        <w:t xml:space="preserve"> the </w:t>
      </w:r>
      <w:r w:rsidRPr="00491896">
        <w:rPr>
          <w:rStyle w:val="StyleUnderline"/>
          <w:highlight w:val="green"/>
        </w:rPr>
        <w:t>System since</w:t>
      </w:r>
      <w:r w:rsidRPr="00FA2F9D">
        <w:rPr>
          <w:rStyle w:val="StyleUnderline"/>
        </w:rPr>
        <w:t xml:space="preserve"> the </w:t>
      </w:r>
      <w:r w:rsidRPr="00491896">
        <w:rPr>
          <w:rStyle w:val="StyleUnderline"/>
          <w:highlight w:val="green"/>
        </w:rPr>
        <w:t xml:space="preserve">more </w:t>
      </w:r>
      <w:r w:rsidRPr="00491896">
        <w:rPr>
          <w:rStyle w:val="Emphasis"/>
          <w:highlight w:val="green"/>
        </w:rPr>
        <w:t>subject-positions</w:t>
      </w:r>
      <w:r w:rsidRPr="00FA2F9D">
        <w:rPr>
          <w:rStyle w:val="StyleUnderline"/>
        </w:rPr>
        <w:t xml:space="preserve">, the </w:t>
      </w:r>
      <w:r w:rsidRPr="00491896">
        <w:rPr>
          <w:rStyle w:val="StyleUnderline"/>
          <w:highlight w:val="green"/>
        </w:rPr>
        <w:t xml:space="preserve">more </w:t>
      </w:r>
      <w:r w:rsidRPr="00491896">
        <w:rPr>
          <w:rStyle w:val="Emphasis"/>
          <w:highlight w:val="green"/>
        </w:rPr>
        <w:t>opportunities</w:t>
      </w:r>
      <w:r w:rsidRPr="00491896">
        <w:rPr>
          <w:rStyle w:val="StyleUnderline"/>
          <w:highlight w:val="green"/>
        </w:rPr>
        <w:t xml:space="preserve"> for </w:t>
      </w:r>
      <w:r w:rsidRPr="00491896">
        <w:rPr>
          <w:rStyle w:val="Emphasis"/>
          <w:highlight w:val="green"/>
        </w:rPr>
        <w:t>commodification</w:t>
      </w:r>
      <w:r w:rsidRPr="00491896">
        <w:rPr>
          <w:rStyle w:val="StyleUnderline"/>
          <w:highlight w:val="green"/>
        </w:rPr>
        <w:t xml:space="preserve"> and </w:t>
      </w:r>
      <w:r w:rsidRPr="00491896">
        <w:rPr>
          <w:rStyle w:val="Emphasis"/>
          <w:highlight w:val="green"/>
        </w:rPr>
        <w:t>product differentiation</w:t>
      </w:r>
      <w:r w:rsidRPr="00AA0236">
        <w:rPr>
          <w:sz w:val="16"/>
        </w:rPr>
        <w:t xml:space="preserve"> – that intersectionality’s critical stance ultimately conforms with, and helps reproduce, capitalist multicultural politics.</w:t>
      </w:r>
    </w:p>
    <w:p w14:paraId="415C691B" w14:textId="77777777" w:rsidR="00ED19B7" w:rsidRPr="00AA0236" w:rsidRDefault="00ED19B7" w:rsidP="00ED19B7">
      <w:pPr>
        <w:rPr>
          <w:sz w:val="16"/>
        </w:rPr>
      </w:pPr>
      <w:r w:rsidRPr="00AA0236">
        <w:rPr>
          <w:sz w:val="16"/>
        </w:rPr>
        <w:t xml:space="preserve">Further evidence of such conformism is that intersectional analysis is now integral to mainstream – including private sector – equity, diversity, and inclusion (EDI) strategies (Ahmed, 2007; </w:t>
      </w:r>
      <w:proofErr w:type="spellStart"/>
      <w:r w:rsidRPr="00AA0236">
        <w:rPr>
          <w:sz w:val="16"/>
        </w:rPr>
        <w:t>Mounk</w:t>
      </w:r>
      <w:proofErr w:type="spellEnd"/>
      <w:r w:rsidRPr="00AA0236">
        <w:rPr>
          <w:sz w:val="16"/>
        </w:rPr>
        <w:t xml:space="preserve">, 2023), most often aimed at enhancing organizational performance. Intersectional EDI training helps employees acknowledge their implicit biases against the diversity of identities and human experiences </w:t>
      </w:r>
      <w:proofErr w:type="gramStart"/>
      <w:r w:rsidRPr="00AA0236">
        <w:rPr>
          <w:sz w:val="16"/>
        </w:rPr>
        <w:t>so as to</w:t>
      </w:r>
      <w:proofErr w:type="gramEnd"/>
      <w:r w:rsidRPr="00AA0236">
        <w:rPr>
          <w:sz w:val="16"/>
        </w:rPr>
        <w:t xml:space="preserve"> improve hiring practices and ensure inclusive workplaces. </w:t>
      </w:r>
      <w:r w:rsidRPr="00BA269D">
        <w:rPr>
          <w:rStyle w:val="StyleUnderline"/>
        </w:rPr>
        <w:t xml:space="preserve">It </w:t>
      </w:r>
      <w:r w:rsidRPr="00491896">
        <w:rPr>
          <w:rStyle w:val="StyleUnderline"/>
          <w:highlight w:val="green"/>
        </w:rPr>
        <w:t xml:space="preserve">tends to be </w:t>
      </w:r>
      <w:r w:rsidRPr="00491896">
        <w:rPr>
          <w:rStyle w:val="Emphasis"/>
          <w:highlight w:val="green"/>
        </w:rPr>
        <w:t>agent-focused</w:t>
      </w:r>
      <w:r w:rsidRPr="00FA2F9D">
        <w:rPr>
          <w:rStyle w:val="StyleUnderline"/>
        </w:rPr>
        <w:t>, only</w:t>
      </w:r>
      <w:r w:rsidRPr="00BA269D">
        <w:rPr>
          <w:rStyle w:val="StyleUnderline"/>
        </w:rPr>
        <w:t xml:space="preserve"> </w:t>
      </w:r>
      <w:r w:rsidRPr="00491896">
        <w:rPr>
          <w:rStyle w:val="Emphasis"/>
          <w:highlight w:val="green"/>
        </w:rPr>
        <w:t>addressing</w:t>
      </w:r>
      <w:r w:rsidRPr="00FA2F9D">
        <w:rPr>
          <w:rStyle w:val="Emphasis"/>
        </w:rPr>
        <w:t xml:space="preserve"> questions</w:t>
      </w:r>
      <w:r w:rsidRPr="00BA269D">
        <w:rPr>
          <w:rStyle w:val="StyleUnderline"/>
        </w:rPr>
        <w:t xml:space="preserve"> of </w:t>
      </w:r>
      <w:r w:rsidRPr="00491896">
        <w:rPr>
          <w:rStyle w:val="StyleUnderline"/>
          <w:highlight w:val="green"/>
        </w:rPr>
        <w:t>oppression</w:t>
      </w:r>
      <w:r w:rsidRPr="00AA0236">
        <w:rPr>
          <w:sz w:val="16"/>
        </w:rPr>
        <w:t xml:space="preserve"> (misogyny, homophobia, racism, ableism, etc.) </w:t>
      </w:r>
      <w:r w:rsidRPr="00491896">
        <w:rPr>
          <w:rStyle w:val="StyleUnderline"/>
          <w:highlight w:val="green"/>
        </w:rPr>
        <w:t>at</w:t>
      </w:r>
      <w:r w:rsidRPr="00FA2F9D">
        <w:rPr>
          <w:rStyle w:val="StyleUnderline"/>
        </w:rPr>
        <w:t xml:space="preserve"> the </w:t>
      </w:r>
      <w:r w:rsidRPr="00491896">
        <w:rPr>
          <w:rStyle w:val="StyleUnderline"/>
          <w:highlight w:val="green"/>
        </w:rPr>
        <w:t>level of</w:t>
      </w:r>
      <w:r w:rsidRPr="00FA2F9D">
        <w:rPr>
          <w:rStyle w:val="StyleUnderline"/>
        </w:rPr>
        <w:t xml:space="preserve"> the </w:t>
      </w:r>
      <w:r w:rsidRPr="00491896">
        <w:rPr>
          <w:rStyle w:val="Emphasis"/>
          <w:highlight w:val="gree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 xml:space="preserve">its tendency to </w:t>
      </w:r>
      <w:proofErr w:type="spellStart"/>
      <w:r w:rsidRPr="00BA269D">
        <w:rPr>
          <w:rStyle w:val="StyleUnderline"/>
        </w:rPr>
        <w:t>culturalize</w:t>
      </w:r>
      <w:proofErr w:type="spellEnd"/>
      <w:r w:rsidRPr="00BA269D">
        <w:rPr>
          <w:rStyle w:val="StyleUnderline"/>
        </w:rPr>
        <w:t xml:space="preserv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113910F2" w14:textId="77777777" w:rsidR="00ED19B7" w:rsidRPr="00AA0236" w:rsidRDefault="00ED19B7" w:rsidP="00ED19B7">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w:t>
      </w:r>
      <w:proofErr w:type="spellStart"/>
      <w:r w:rsidRPr="00AA0236">
        <w:rPr>
          <w:sz w:val="16"/>
        </w:rPr>
        <w:t>Lacanese</w:t>
      </w:r>
      <w:proofErr w:type="spellEnd"/>
      <w:r w:rsidRPr="00AA0236">
        <w:rPr>
          <w:sz w:val="16"/>
        </w:rPr>
        <w:t xml:space="preserve"> denoting the excessive pleasure derived from something to the point of irrationality (Lacan, 1998: 183–4).4 Accordingly, under a multicultural regime, the subject is seduced by the prospect of social and </w:t>
      </w:r>
      <w:r w:rsidRPr="00AA0236">
        <w:rPr>
          <w:sz w:val="16"/>
        </w:rPr>
        <w:lastRenderedPageBreak/>
        <w:t xml:space="preserve">political recognition and recovery (Thakur, 2020: xx–xxi; Žižek, 2006: 309). Intersectionality’s </w:t>
      </w:r>
      <w:r w:rsidRPr="00491896">
        <w:rPr>
          <w:rStyle w:val="Emphasis"/>
          <w:highlight w:val="green"/>
        </w:rPr>
        <w:t>libidinal reward</w:t>
      </w:r>
      <w:r w:rsidRPr="00491896">
        <w:rPr>
          <w:rStyle w:val="StyleUnderline"/>
          <w:highlight w:val="gree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491896">
        <w:rPr>
          <w:rStyle w:val="Emphasis"/>
          <w:highlight w:val="green"/>
        </w:rPr>
        <w:t>rescuing</w:t>
      </w:r>
      <w:r w:rsidRPr="00FA2F9D">
        <w:rPr>
          <w:rStyle w:val="StyleUnderline"/>
        </w:rPr>
        <w:t xml:space="preserve"> and </w:t>
      </w:r>
      <w:r w:rsidRPr="00FA2F9D">
        <w:rPr>
          <w:rStyle w:val="Emphasis"/>
        </w:rPr>
        <w:t xml:space="preserve">rehabilitating </w:t>
      </w:r>
      <w:r w:rsidRPr="00491896">
        <w:rPr>
          <w:rStyle w:val="Emphasis"/>
          <w:highlight w:val="green"/>
        </w:rPr>
        <w:t>oppressed</w:t>
      </w:r>
      <w:r w:rsidRPr="00491896">
        <w:rPr>
          <w:rStyle w:val="StyleUnderline"/>
          <w:highlight w:val="green"/>
        </w:rPr>
        <w:t xml:space="preserve"> voices</w:t>
      </w:r>
      <w:r w:rsidRPr="00AA0236">
        <w:rPr>
          <w:sz w:val="16"/>
        </w:rPr>
        <w:t xml:space="preserve">; </w:t>
      </w:r>
      <w:r w:rsidRPr="00BA269D">
        <w:rPr>
          <w:rStyle w:val="StyleUnderline"/>
        </w:rPr>
        <w:t xml:space="preserve">the corresponding thrill of </w:t>
      </w:r>
      <w:r w:rsidRPr="00491896">
        <w:rPr>
          <w:rStyle w:val="StyleUnderline"/>
          <w:highlight w:val="green"/>
        </w:rPr>
        <w:t xml:space="preserve">being </w:t>
      </w:r>
      <w:r w:rsidRPr="00491896">
        <w:rPr>
          <w:rStyle w:val="Emphasis"/>
          <w:highlight w:val="gree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491896">
        <w:rPr>
          <w:rStyle w:val="StyleUnderline"/>
          <w:highlight w:val="green"/>
        </w:rPr>
        <w:t>and</w:t>
      </w:r>
      <w:r w:rsidRPr="00BA269D">
        <w:rPr>
          <w:rStyle w:val="StyleUnderline"/>
        </w:rPr>
        <w:t xml:space="preserve">/or the narcissism of </w:t>
      </w:r>
      <w:r w:rsidRPr="00491896">
        <w:rPr>
          <w:rStyle w:val="Emphasis"/>
          <w:highlight w:val="green"/>
        </w:rPr>
        <w:t>acknowledging</w:t>
      </w:r>
      <w:r w:rsidRPr="00BA269D">
        <w:rPr>
          <w:rStyle w:val="StyleUnderline"/>
        </w:rPr>
        <w:t xml:space="preserve"> one’s </w:t>
      </w:r>
      <w:r w:rsidRPr="00FA2F9D">
        <w:rPr>
          <w:rStyle w:val="Emphasis"/>
        </w:rPr>
        <w:t xml:space="preserve">personal </w:t>
      </w:r>
      <w:r w:rsidRPr="00491896">
        <w:rPr>
          <w:rStyle w:val="Emphasis"/>
          <w:highlight w:val="green"/>
        </w:rPr>
        <w:t>guilt</w:t>
      </w:r>
      <w:r w:rsidRPr="00491896">
        <w:rPr>
          <w:rStyle w:val="StyleUnderline"/>
          <w:highlight w:val="green"/>
        </w:rPr>
        <w:t xml:space="preserve"> and </w:t>
      </w:r>
      <w:r w:rsidRPr="00491896">
        <w:rPr>
          <w:rStyle w:val="Emphasis"/>
          <w:highlight w:val="green"/>
        </w:rPr>
        <w:t>complicity</w:t>
      </w:r>
      <w:r w:rsidRPr="00AA0236">
        <w:rPr>
          <w:sz w:val="16"/>
        </w:rPr>
        <w:t xml:space="preserve"> in social injustices. Of </w:t>
      </w:r>
      <w:proofErr w:type="gramStart"/>
      <w:r w:rsidRPr="00AA0236">
        <w:rPr>
          <w:sz w:val="16"/>
        </w:rPr>
        <w:t>particular note</w:t>
      </w:r>
      <w:proofErr w:type="gramEnd"/>
      <w:r w:rsidRPr="00AA0236">
        <w:rPr>
          <w:sz w:val="16"/>
        </w:rPr>
        <w:t xml:space="preserv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491896">
        <w:rPr>
          <w:rStyle w:val="StyleUnderline"/>
          <w:highlight w:val="green"/>
        </w:rPr>
        <w:t>can</w:t>
      </w:r>
      <w:r w:rsidRPr="00BA269D">
        <w:rPr>
          <w:rStyle w:val="StyleUnderline"/>
        </w:rPr>
        <w:t xml:space="preserve"> sometimes </w:t>
      </w:r>
      <w:r w:rsidRPr="00491896">
        <w:rPr>
          <w:rStyle w:val="StyleUnderline"/>
          <w:highlight w:val="green"/>
        </w:rPr>
        <w:t>create</w:t>
      </w:r>
      <w:r w:rsidRPr="00BA269D">
        <w:rPr>
          <w:rStyle w:val="StyleUnderline"/>
        </w:rPr>
        <w:t xml:space="preserve"> an atmosphere of </w:t>
      </w:r>
      <w:r w:rsidRPr="00491896">
        <w:rPr>
          <w:rStyle w:val="Emphasis"/>
          <w:highlight w:val="green"/>
        </w:rPr>
        <w:t>surveillance</w:t>
      </w:r>
      <w:r w:rsidRPr="00491896">
        <w:rPr>
          <w:rStyle w:val="StyleUnderline"/>
          <w:highlight w:val="green"/>
        </w:rPr>
        <w:t xml:space="preserve"> and </w:t>
      </w:r>
      <w:r w:rsidRPr="00491896">
        <w:rPr>
          <w:rStyle w:val="Emphasis"/>
          <w:highlight w:val="green"/>
        </w:rPr>
        <w:t>disciplining</w:t>
      </w:r>
      <w:r w:rsidRPr="00AA0236">
        <w:rPr>
          <w:sz w:val="16"/>
        </w:rPr>
        <w:t xml:space="preserve"> (‘privilege checking’) </w:t>
      </w:r>
      <w:r w:rsidRPr="00BA269D">
        <w:rPr>
          <w:rStyle w:val="StyleUnderline"/>
        </w:rPr>
        <w:t>of both self and other</w:t>
      </w:r>
      <w:r w:rsidRPr="00AA0236">
        <w:rPr>
          <w:sz w:val="16"/>
        </w:rPr>
        <w:t xml:space="preserve">. As </w:t>
      </w:r>
      <w:proofErr w:type="spellStart"/>
      <w:r w:rsidRPr="00AA0236">
        <w:rPr>
          <w:sz w:val="16"/>
        </w:rPr>
        <w:t>Zalloua</w:t>
      </w:r>
      <w:proofErr w:type="spellEnd"/>
      <w:r w:rsidRPr="00AA0236">
        <w:rPr>
          <w:sz w:val="16"/>
        </w:rPr>
        <w:t xml:space="preserve">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w:t>
      </w:r>
      <w:proofErr w:type="gramStart"/>
      <w:r w:rsidRPr="00AA0236">
        <w:rPr>
          <w:sz w:val="16"/>
        </w:rPr>
        <w:t>. . . .</w:t>
      </w:r>
      <w:proofErr w:type="gramEnd"/>
      <w:r w:rsidRPr="00AA0236">
        <w:rPr>
          <w:sz w:val="16"/>
        </w:rPr>
        <w:t xml:space="preserve"> At its base level, privilege theory provides you with </w:t>
      </w:r>
      <w:r w:rsidRPr="00FA2F9D">
        <w:rPr>
          <w:rStyle w:val="StyleUnderline"/>
        </w:rPr>
        <w:t xml:space="preserve">the </w:t>
      </w:r>
      <w:r w:rsidRPr="00491896">
        <w:rPr>
          <w:rStyle w:val="Emphasis"/>
          <w:highlight w:val="green"/>
        </w:rPr>
        <w:t>fantasy</w:t>
      </w:r>
      <w:r w:rsidRPr="00491896">
        <w:rPr>
          <w:rStyle w:val="StyleUnderline"/>
          <w:highlight w:val="gree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491896">
        <w:rPr>
          <w:rStyle w:val="Emphasis"/>
          <w:highlight w:val="green"/>
        </w:rPr>
        <w:t>criticism</w:t>
      </w:r>
      <w:r w:rsidRPr="00AA0236">
        <w:rPr>
          <w:sz w:val="16"/>
        </w:rPr>
        <w:t xml:space="preserve"> (attention to subjective violence) </w:t>
      </w:r>
      <w:r w:rsidRPr="00491896">
        <w:rPr>
          <w:rStyle w:val="StyleUnderline"/>
          <w:highlight w:val="green"/>
        </w:rPr>
        <w:t xml:space="preserve">without </w:t>
      </w:r>
      <w:r w:rsidRPr="00491896">
        <w:rPr>
          <w:rStyle w:val="Emphasis"/>
          <w:highlight w:val="gree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554BC91D" w14:textId="77777777" w:rsidR="00ED19B7" w:rsidRPr="00AA0236" w:rsidRDefault="00ED19B7" w:rsidP="00ED19B7">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491896">
        <w:rPr>
          <w:rStyle w:val="Emphasis"/>
          <w:highlight w:val="green"/>
        </w:rPr>
        <w:t>reinforcing</w:t>
      </w:r>
      <w:r w:rsidRPr="00491896">
        <w:rPr>
          <w:rStyle w:val="StyleUnderline"/>
          <w:highlight w:val="green"/>
        </w:rPr>
        <w:t xml:space="preserve"> the</w:t>
      </w:r>
      <w:r w:rsidRPr="00BA269D">
        <w:rPr>
          <w:rStyle w:val="StyleUnderline"/>
        </w:rPr>
        <w:t xml:space="preserve"> </w:t>
      </w:r>
      <w:r w:rsidRPr="00FA2F9D">
        <w:rPr>
          <w:rStyle w:val="StyleUnderline"/>
        </w:rPr>
        <w:t xml:space="preserve">particularity, </w:t>
      </w:r>
      <w:r w:rsidRPr="00491896">
        <w:rPr>
          <w:rStyle w:val="Emphasis"/>
          <w:highlight w:val="gree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491896">
        <w:rPr>
          <w:rStyle w:val="Emphasis"/>
          <w:highlight w:val="gree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491896">
        <w:rPr>
          <w:rStyle w:val="StyleUnderline"/>
          <w:highlight w:val="green"/>
        </w:rPr>
        <w:t>count on</w:t>
      </w:r>
      <w:r w:rsidRPr="00AA0236">
        <w:rPr>
          <w:sz w:val="16"/>
        </w:rPr>
        <w:t>.</w:t>
      </w:r>
    </w:p>
    <w:p w14:paraId="576F3606" w14:textId="77777777" w:rsidR="00ED19B7" w:rsidRPr="00AA0236" w:rsidRDefault="00ED19B7" w:rsidP="00ED19B7">
      <w:pPr>
        <w:rPr>
          <w:sz w:val="16"/>
        </w:rPr>
      </w:pPr>
      <w:r w:rsidRPr="00AA0236">
        <w:rPr>
          <w:sz w:val="16"/>
        </w:rPr>
        <w:t>But intersectionality’s most significant blind spot is its disavowal of political economy. Class as socioeconomic category</w:t>
      </w:r>
      <w:proofErr w:type="gramStart"/>
      <w:r w:rsidRPr="00AA0236">
        <w:rPr>
          <w:sz w:val="16"/>
        </w:rPr>
        <w:t>, in particular, is</w:t>
      </w:r>
      <w:proofErr w:type="gramEnd"/>
      <w:r w:rsidRPr="00AA0236">
        <w:rPr>
          <w:sz w:val="16"/>
        </w:rPr>
        <w:t xml:space="preserve">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w:t>
      </w:r>
      <w:proofErr w:type="spellStart"/>
      <w:r w:rsidRPr="00AA0236">
        <w:rPr>
          <w:sz w:val="16"/>
        </w:rPr>
        <w:t>culturalizes</w:t>
      </w:r>
      <w:proofErr w:type="spellEnd"/>
      <w:r w:rsidRPr="00AA0236">
        <w:rPr>
          <w:sz w:val="16"/>
        </w:rPr>
        <w:t xml:space="preserve">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607871E0" w14:textId="77777777" w:rsidR="00ED19B7" w:rsidRPr="00AA0236" w:rsidRDefault="00ED19B7" w:rsidP="00ED19B7">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491896">
        <w:rPr>
          <w:rStyle w:val="StyleUnderline"/>
          <w:highlight w:val="green"/>
        </w:rPr>
        <w:t xml:space="preserve">Choosing </w:t>
      </w:r>
      <w:r w:rsidRPr="00491896">
        <w:rPr>
          <w:rStyle w:val="Emphasis"/>
          <w:highlight w:val="green"/>
        </w:rPr>
        <w:t>cultural</w:t>
      </w:r>
      <w:r w:rsidRPr="00491896">
        <w:rPr>
          <w:rStyle w:val="StyleUnderline"/>
          <w:highlight w:val="green"/>
        </w:rPr>
        <w:t xml:space="preserve"> explanations to </w:t>
      </w:r>
      <w:r w:rsidRPr="00491896">
        <w:rPr>
          <w:rStyle w:val="Emphasis"/>
          <w:highlight w:val="green"/>
        </w:rPr>
        <w:t>oppression</w:t>
      </w:r>
      <w:r w:rsidRPr="00491896">
        <w:rPr>
          <w:rStyle w:val="StyleUnderline"/>
          <w:highlight w:val="green"/>
        </w:rPr>
        <w:t xml:space="preserve"> over </w:t>
      </w:r>
      <w:r w:rsidRPr="00491896">
        <w:rPr>
          <w:rStyle w:val="Emphasis"/>
          <w:highlight w:val="green"/>
        </w:rPr>
        <w:t>material</w:t>
      </w:r>
      <w:r w:rsidRPr="00491896">
        <w:rPr>
          <w:rStyle w:val="StyleUnderline"/>
          <w:highlight w:val="gree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491896">
        <w:rPr>
          <w:rStyle w:val="Emphasis"/>
          <w:highlight w:val="green"/>
        </w:rPr>
        <w:t>treat</w:t>
      </w:r>
      <w:r w:rsidRPr="00DD7EFE">
        <w:rPr>
          <w:rStyle w:val="StyleUnderline"/>
        </w:rPr>
        <w:t xml:space="preserve">ing the </w:t>
      </w:r>
      <w:r w:rsidRPr="00491896">
        <w:rPr>
          <w:rStyle w:val="Emphasis"/>
          <w:highlight w:val="green"/>
        </w:rPr>
        <w:t>symptom</w:t>
      </w:r>
      <w:r w:rsidRPr="00491896">
        <w:rPr>
          <w:rStyle w:val="StyleUnderline"/>
          <w:highlight w:val="green"/>
        </w:rPr>
        <w:t xml:space="preserve"> as</w:t>
      </w:r>
      <w:r w:rsidRPr="00DD7EFE">
        <w:rPr>
          <w:rStyle w:val="StyleUnderline"/>
        </w:rPr>
        <w:t xml:space="preserve"> the </w:t>
      </w:r>
      <w:r w:rsidRPr="00491896">
        <w:rPr>
          <w:rStyle w:val="Emphasis"/>
          <w:highlight w:val="green"/>
        </w:rPr>
        <w:t>cause</w:t>
      </w:r>
      <w:r w:rsidRPr="00AA0236">
        <w:rPr>
          <w:sz w:val="16"/>
        </w:rPr>
        <w:t xml:space="preserve">. Foley perspicaciously points out in this regard that </w:t>
      </w:r>
      <w:r w:rsidRPr="00491896">
        <w:rPr>
          <w:rStyle w:val="StyleUnderline"/>
          <w:highlight w:val="green"/>
        </w:rPr>
        <w:t>it is not</w:t>
      </w:r>
      <w:r w:rsidRPr="00AA0236">
        <w:rPr>
          <w:sz w:val="16"/>
        </w:rPr>
        <w:t xml:space="preserve"> ‘</w:t>
      </w:r>
      <w:r w:rsidRPr="00491896">
        <w:rPr>
          <w:rStyle w:val="Emphasis"/>
          <w:highlight w:val="green"/>
        </w:rPr>
        <w:t>race</w:t>
      </w:r>
      <w:r w:rsidRPr="00AA0236">
        <w:rPr>
          <w:sz w:val="16"/>
        </w:rPr>
        <w:t xml:space="preserve">’ </w:t>
      </w:r>
      <w:r w:rsidRPr="00491896">
        <w:rPr>
          <w:rStyle w:val="StyleUnderline"/>
          <w:highlight w:val="green"/>
        </w:rPr>
        <w:t xml:space="preserve">that causes </w:t>
      </w:r>
      <w:r w:rsidRPr="00491896">
        <w:rPr>
          <w:rStyle w:val="Emphasis"/>
          <w:highlight w:val="green"/>
        </w:rPr>
        <w:t>racism</w:t>
      </w:r>
      <w:r w:rsidRPr="00491896">
        <w:rPr>
          <w:rStyle w:val="StyleUnderline"/>
          <w:highlight w:val="green"/>
        </w:rPr>
        <w:t>, or</w:t>
      </w:r>
      <w:r w:rsidRPr="00AA0236">
        <w:rPr>
          <w:sz w:val="16"/>
        </w:rPr>
        <w:t xml:space="preserve"> ‘</w:t>
      </w:r>
      <w:r w:rsidRPr="00491896">
        <w:rPr>
          <w:rStyle w:val="Emphasis"/>
          <w:highlight w:val="green"/>
        </w:rPr>
        <w:t>gender</w:t>
      </w:r>
      <w:r w:rsidRPr="00AA0236">
        <w:rPr>
          <w:sz w:val="16"/>
        </w:rPr>
        <w:t xml:space="preserve">’ </w:t>
      </w:r>
      <w:r w:rsidRPr="00491896">
        <w:rPr>
          <w:rStyle w:val="StyleUnderline"/>
          <w:highlight w:val="green"/>
        </w:rPr>
        <w:t xml:space="preserve">that results in </w:t>
      </w:r>
      <w:r w:rsidRPr="00491896">
        <w:rPr>
          <w:rStyle w:val="Emphasis"/>
          <w:highlight w:val="green"/>
        </w:rPr>
        <w:t>misogyny</w:t>
      </w:r>
      <w:r w:rsidRPr="00AA0236">
        <w:rPr>
          <w:sz w:val="16"/>
        </w:rPr>
        <w:t xml:space="preserve"> (p. 11); rather, </w:t>
      </w:r>
      <w:r w:rsidRPr="00DD7EFE">
        <w:rPr>
          <w:rStyle w:val="StyleUnderline"/>
        </w:rPr>
        <w:t xml:space="preserve">race and gender are </w:t>
      </w:r>
      <w:r w:rsidRPr="00491896">
        <w:rPr>
          <w:rStyle w:val="Emphasis"/>
          <w:highlight w:val="green"/>
        </w:rPr>
        <w:t>categories</w:t>
      </w:r>
      <w:r w:rsidRPr="00491896">
        <w:rPr>
          <w:rStyle w:val="StyleUnderline"/>
          <w:highlight w:val="green"/>
        </w:rPr>
        <w:t xml:space="preserve"> of </w:t>
      </w:r>
      <w:r w:rsidRPr="00491896">
        <w:rPr>
          <w:rStyle w:val="Emphasis"/>
          <w:highlight w:val="gree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491896">
        <w:rPr>
          <w:rStyle w:val="StyleUnderline"/>
          <w:highlight w:val="green"/>
        </w:rPr>
        <w:t>justify</w:t>
      </w:r>
      <w:r w:rsidRPr="00DD7EFE">
        <w:rPr>
          <w:rStyle w:val="StyleUnderline"/>
        </w:rPr>
        <w:t xml:space="preserve"> the exploitation and </w:t>
      </w:r>
      <w:r w:rsidRPr="00491896">
        <w:rPr>
          <w:rStyle w:val="StyleUnderline"/>
          <w:highlight w:val="green"/>
        </w:rPr>
        <w:t xml:space="preserve">domination of </w:t>
      </w:r>
      <w:proofErr w:type="spellStart"/>
      <w:r w:rsidRPr="00491896">
        <w:rPr>
          <w:rStyle w:val="Emphasis"/>
          <w:highlight w:val="green"/>
        </w:rPr>
        <w:t>labour</w:t>
      </w:r>
      <w:proofErr w:type="spellEnd"/>
      <w:r w:rsidRPr="00AA0236">
        <w:rPr>
          <w:sz w:val="16"/>
        </w:rPr>
        <w:t xml:space="preserve"> (Lugones, 2016; Quijano, 2000; Robinson, 2019). By </w:t>
      </w:r>
      <w:r w:rsidRPr="00491896">
        <w:rPr>
          <w:rStyle w:val="Emphasis"/>
          <w:highlight w:val="green"/>
        </w:rPr>
        <w:t>omitting</w:t>
      </w:r>
      <w:r w:rsidRPr="00491896">
        <w:rPr>
          <w:rStyle w:val="StyleUnderline"/>
          <w:highlight w:val="gree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491896">
        <w:rPr>
          <w:rStyle w:val="StyleUnderline"/>
          <w:highlight w:val="green"/>
        </w:rPr>
        <w:t xml:space="preserve">misses the </w:t>
      </w:r>
      <w:r w:rsidRPr="00491896">
        <w:rPr>
          <w:rStyle w:val="Emphasis"/>
          <w:highlight w:val="green"/>
        </w:rPr>
        <w:t>material roots</w:t>
      </w:r>
      <w:r w:rsidRPr="00491896">
        <w:rPr>
          <w:rStyle w:val="StyleUnderline"/>
          <w:highlight w:val="green"/>
        </w:rPr>
        <w:t xml:space="preserve"> of</w:t>
      </w:r>
      <w:r w:rsidRPr="00DD7EFE">
        <w:rPr>
          <w:rStyle w:val="StyleUnderline"/>
        </w:rPr>
        <w:t xml:space="preserve"> marginalization and </w:t>
      </w:r>
      <w:r w:rsidRPr="00491896">
        <w:rPr>
          <w:rStyle w:val="StyleUnderline"/>
          <w:highlight w:val="gree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w:t>
      </w:r>
      <w:proofErr w:type="gramStart"/>
      <w:r w:rsidRPr="00AA0236">
        <w:rPr>
          <w:sz w:val="16"/>
        </w:rPr>
        <w:t>So</w:t>
      </w:r>
      <w:proofErr w:type="gramEnd"/>
      <w:r w:rsidRPr="00AA0236">
        <w:rPr>
          <w:sz w:val="16"/>
        </w:rPr>
        <w:t xml:space="preserve">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w:t>
      </w:r>
      <w:proofErr w:type="spellStart"/>
      <w:r w:rsidRPr="00AA0236">
        <w:rPr>
          <w:sz w:val="16"/>
        </w:rPr>
        <w:t>Honneth</w:t>
      </w:r>
      <w:proofErr w:type="spellEnd"/>
      <w:r w:rsidRPr="00AA0236">
        <w:rPr>
          <w:sz w:val="16"/>
        </w:rPr>
        <w:t>, 2003).6</w:t>
      </w:r>
    </w:p>
    <w:p w14:paraId="07B57538" w14:textId="77777777" w:rsidR="00ED19B7" w:rsidRPr="005E58C0" w:rsidRDefault="00ED19B7" w:rsidP="00ED19B7">
      <w:pPr>
        <w:pStyle w:val="Heading4"/>
      </w:pPr>
      <w:r>
        <w:t xml:space="preserve">Prioritizing </w:t>
      </w:r>
      <w:r>
        <w:rPr>
          <w:u w:val="single"/>
        </w:rPr>
        <w:t>theoretical cohesion</w:t>
      </w:r>
      <w:r>
        <w:t xml:space="preserve"> over </w:t>
      </w:r>
      <w:r>
        <w:rPr>
          <w:u w:val="single"/>
        </w:rPr>
        <w:t>diverse coalitional organizing</w:t>
      </w:r>
      <w:r>
        <w:t xml:space="preserve"> empowers </w:t>
      </w:r>
      <w:r w:rsidRPr="00A95D7E">
        <w:rPr>
          <w:u w:val="single"/>
        </w:rPr>
        <w:t>imperial structures</w:t>
      </w:r>
      <w:r>
        <w:t>.</w:t>
      </w:r>
    </w:p>
    <w:p w14:paraId="575EACD3" w14:textId="77777777" w:rsidR="00ED19B7" w:rsidRPr="005B09CA" w:rsidRDefault="00ED19B7" w:rsidP="00ED19B7">
      <w:proofErr w:type="spellStart"/>
      <w:r w:rsidRPr="005B09CA">
        <w:rPr>
          <w:rStyle w:val="Style13ptBold"/>
        </w:rPr>
        <w:t>Táíwò</w:t>
      </w:r>
      <w:proofErr w:type="spellEnd"/>
      <w:r w:rsidRPr="005B09CA">
        <w:rPr>
          <w:rStyle w:val="Style13ptBold"/>
        </w:rPr>
        <w:t>, 22</w:t>
      </w:r>
      <w:r w:rsidRPr="005B09CA">
        <w:t>—assistant professor of philosophy at Georgetown University (</w:t>
      </w:r>
      <w:proofErr w:type="spellStart"/>
      <w:r w:rsidRPr="005B09CA">
        <w:t>Olúfémi</w:t>
      </w:r>
      <w:proofErr w:type="spellEnd"/>
      <w:r w:rsidRPr="005B09CA">
        <w:t xml:space="preserve">, “Introduction,” </w:t>
      </w:r>
      <w:r w:rsidRPr="005B09CA">
        <w:rPr>
          <w:i/>
        </w:rPr>
        <w:t>Elite Capture: How the Powerful Took Over Identity Politics (and Everything Else)</w:t>
      </w:r>
      <w:r w:rsidRPr="005B09CA">
        <w:t>, Introduction, 14-16</w:t>
      </w:r>
      <w:r>
        <w:t xml:space="preserve">, </w:t>
      </w:r>
      <w:proofErr w:type="spellStart"/>
      <w:r>
        <w:t>dml</w:t>
      </w:r>
      <w:proofErr w:type="spellEnd"/>
      <w:r>
        <w:t>)</w:t>
      </w:r>
    </w:p>
    <w:p w14:paraId="6618FF6E" w14:textId="77777777" w:rsidR="00ED19B7" w:rsidRPr="005E58C0" w:rsidRDefault="00ED19B7" w:rsidP="00ED19B7">
      <w:pPr>
        <w:rPr>
          <w:sz w:val="14"/>
        </w:rPr>
      </w:pPr>
      <w:r w:rsidRPr="005E58C0">
        <w:rPr>
          <w:sz w:val="14"/>
        </w:rPr>
        <w:lastRenderedPageBreak/>
        <w:t>Nigeria’s Special Anti-</w:t>
      </w:r>
      <w:proofErr w:type="gramStart"/>
      <w:r w:rsidRPr="005E58C0">
        <w:rPr>
          <w:sz w:val="14"/>
        </w:rPr>
        <w:t>robbery</w:t>
      </w:r>
      <w:proofErr w:type="gramEnd"/>
      <w:r w:rsidRPr="005E58C0">
        <w:rPr>
          <w:sz w:val="14"/>
        </w:rPr>
        <w:t xml:space="preserve"> Squad, US police forces, and </w:t>
      </w:r>
      <w:r w:rsidRPr="00581DE0">
        <w:rPr>
          <w:rStyle w:val="StyleUnderline"/>
        </w:rPr>
        <w:t>many</w:t>
      </w:r>
      <w:r w:rsidRPr="005E58C0">
        <w:rPr>
          <w:sz w:val="14"/>
        </w:rPr>
        <w:t xml:space="preserve"> other </w:t>
      </w:r>
      <w:r w:rsidRPr="00491896">
        <w:rPr>
          <w:rStyle w:val="StyleUnderline"/>
          <w:highlight w:val="green"/>
        </w:rPr>
        <w:t xml:space="preserve">repressive bodies use </w:t>
      </w:r>
      <w:r w:rsidRPr="00491896">
        <w:rPr>
          <w:rStyle w:val="Emphasis"/>
          <w:highlight w:val="green"/>
        </w:rPr>
        <w:t xml:space="preserve">similar </w:t>
      </w:r>
      <w:r w:rsidRPr="003B6E66">
        <w:rPr>
          <w:rStyle w:val="Emphasis"/>
        </w:rPr>
        <w:t xml:space="preserve">ideological </w:t>
      </w:r>
      <w:r w:rsidRPr="00491896">
        <w:rPr>
          <w:rStyle w:val="Emphasis"/>
          <w:highlight w:val="green"/>
        </w:rPr>
        <w:t>structures</w:t>
      </w:r>
      <w:r w:rsidRPr="00491896">
        <w:rPr>
          <w:rStyle w:val="StyleUnderline"/>
          <w:highlight w:val="green"/>
        </w:rPr>
        <w:t xml:space="preserve"> and</w:t>
      </w:r>
      <w:r w:rsidRPr="00581DE0">
        <w:rPr>
          <w:rStyle w:val="StyleUnderline"/>
        </w:rPr>
        <w:t xml:space="preserve"> </w:t>
      </w:r>
      <w:r w:rsidRPr="00D274EA">
        <w:rPr>
          <w:rStyle w:val="Emphasis"/>
        </w:rPr>
        <w:t xml:space="preserve">strategies of </w:t>
      </w:r>
      <w:r w:rsidRPr="00491896">
        <w:rPr>
          <w:rStyle w:val="Emphasis"/>
          <w:highlight w:val="gree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491896">
        <w:rPr>
          <w:rStyle w:val="Emphasis"/>
          <w:highlight w:val="green"/>
        </w:rPr>
        <w:t>global racial empire</w:t>
      </w:r>
      <w:r w:rsidRPr="005E58C0">
        <w:rPr>
          <w:sz w:val="14"/>
        </w:rPr>
        <w:t xml:space="preserve">, </w:t>
      </w:r>
      <w:r w:rsidRPr="00581DE0">
        <w:rPr>
          <w:rStyle w:val="StyleUnderline"/>
        </w:rPr>
        <w:t xml:space="preserve">the cartel </w:t>
      </w:r>
      <w:proofErr w:type="gramStart"/>
      <w:r w:rsidRPr="00581DE0">
        <w:rPr>
          <w:rStyle w:val="StyleUnderline"/>
        </w:rPr>
        <w:t>as a whole served</w:t>
      </w:r>
      <w:proofErr w:type="gramEnd"/>
      <w:r w:rsidRPr="00581DE0">
        <w:rPr>
          <w:rStyle w:val="StyleUnderline"/>
        </w:rPr>
        <w:t xml:space="preserve">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491896">
        <w:rPr>
          <w:rStyle w:val="StyleUnderline"/>
          <w:highlight w:val="green"/>
        </w:rPr>
        <w:t xml:space="preserve">has </w:t>
      </w:r>
      <w:r w:rsidRPr="00491896">
        <w:rPr>
          <w:rStyle w:val="Emphasis"/>
          <w:highlight w:val="gree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680C0490" w14:textId="77777777" w:rsidR="00ED19B7" w:rsidRPr="005E58C0" w:rsidRDefault="00ED19B7" w:rsidP="00ED19B7">
      <w:pPr>
        <w:rPr>
          <w:sz w:val="14"/>
        </w:rPr>
      </w:pPr>
      <w:r w:rsidRPr="005E58C0">
        <w:rPr>
          <w:sz w:val="14"/>
        </w:rPr>
        <w:t xml:space="preserve">So, despite differences in local context, when people around the world </w:t>
      </w:r>
      <w:proofErr w:type="gramStart"/>
      <w:r w:rsidRPr="005E58C0">
        <w:rPr>
          <w:sz w:val="14"/>
        </w:rPr>
        <w:t>rose up against</w:t>
      </w:r>
      <w:proofErr w:type="gramEnd"/>
      <w:r w:rsidRPr="005E58C0">
        <w:rPr>
          <w:sz w:val="14"/>
        </w:rPr>
        <w:t xml:space="preserve">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491896">
        <w:rPr>
          <w:rStyle w:val="StyleUnderline"/>
          <w:highlight w:val="green"/>
        </w:rPr>
        <w:t>strategic trends</w:t>
      </w:r>
      <w:r w:rsidRPr="005E58C0">
        <w:rPr>
          <w:sz w:val="14"/>
        </w:rPr>
        <w:t xml:space="preserve"> in the response </w:t>
      </w:r>
      <w:r w:rsidRPr="00D274EA">
        <w:rPr>
          <w:rStyle w:val="Emphasis"/>
        </w:rPr>
        <w:t>quickly</w:t>
      </w:r>
      <w:r w:rsidRPr="00102418">
        <w:rPr>
          <w:rStyle w:val="StyleUnderline"/>
        </w:rPr>
        <w:t xml:space="preserve"> </w:t>
      </w:r>
      <w:r w:rsidRPr="00491896">
        <w:rPr>
          <w:rStyle w:val="StyleUnderline"/>
          <w:highlight w:val="green"/>
        </w:rPr>
        <w:t>became clear</w:t>
      </w:r>
      <w:r w:rsidRPr="005E58C0">
        <w:rPr>
          <w:sz w:val="14"/>
        </w:rPr>
        <w:t xml:space="preserve">: </w:t>
      </w:r>
      <w:r w:rsidRPr="00102418">
        <w:rPr>
          <w:rStyle w:val="StyleUnderline"/>
        </w:rPr>
        <w:t xml:space="preserve">the </w:t>
      </w:r>
      <w:r w:rsidRPr="00491896">
        <w:rPr>
          <w:rStyle w:val="StyleUnderline"/>
          <w:highlight w:val="green"/>
        </w:rPr>
        <w:t>elites’</w:t>
      </w:r>
      <w:r w:rsidRPr="00102418">
        <w:rPr>
          <w:rStyle w:val="StyleUnderline"/>
        </w:rPr>
        <w:t xml:space="preserve"> tactic of </w:t>
      </w:r>
      <w:r w:rsidRPr="00491896">
        <w:rPr>
          <w:rStyle w:val="StyleUnderline"/>
          <w:highlight w:val="green"/>
        </w:rPr>
        <w:t xml:space="preserve">performing </w:t>
      </w:r>
      <w:r w:rsidRPr="00491896">
        <w:rPr>
          <w:rStyle w:val="Emphasis"/>
          <w:highlight w:val="green"/>
        </w:rPr>
        <w:t>symbolic identity politics</w:t>
      </w:r>
      <w:r w:rsidRPr="00102418">
        <w:rPr>
          <w:rStyle w:val="StyleUnderline"/>
        </w:rPr>
        <w:t xml:space="preserve"> to pacify protestors </w:t>
      </w:r>
      <w:r w:rsidRPr="00491896">
        <w:rPr>
          <w:rStyle w:val="Emphasis"/>
          <w:highlight w:val="green"/>
        </w:rPr>
        <w:t>without</w:t>
      </w:r>
      <w:r w:rsidRPr="00D274EA">
        <w:rPr>
          <w:rStyle w:val="Emphasis"/>
        </w:rPr>
        <w:t xml:space="preserve"> enacting </w:t>
      </w:r>
      <w:r w:rsidRPr="00491896">
        <w:rPr>
          <w:rStyle w:val="Emphasis"/>
          <w:highlight w:val="green"/>
        </w:rPr>
        <w:t>material reforms</w:t>
      </w:r>
      <w:r w:rsidRPr="005E58C0">
        <w:rPr>
          <w:sz w:val="14"/>
        </w:rPr>
        <w:t xml:space="preserve">; </w:t>
      </w:r>
      <w:r w:rsidRPr="00491896">
        <w:rPr>
          <w:rStyle w:val="StyleUnderline"/>
          <w:highlight w:val="green"/>
        </w:rPr>
        <w:t>and</w:t>
      </w:r>
      <w:r w:rsidRPr="00102418">
        <w:rPr>
          <w:rStyle w:val="StyleUnderline"/>
        </w:rPr>
        <w:t xml:space="preserve"> their </w:t>
      </w:r>
      <w:r w:rsidRPr="00491896">
        <w:rPr>
          <w:rStyle w:val="StyleUnderline"/>
          <w:highlight w:val="green"/>
        </w:rPr>
        <w:t xml:space="preserve">efforts to </w:t>
      </w:r>
      <w:r w:rsidRPr="00491896">
        <w:rPr>
          <w:rStyle w:val="Emphasis"/>
          <w:highlight w:val="green"/>
        </w:rPr>
        <w:t>rebrand</w:t>
      </w:r>
      <w:r w:rsidRPr="005E58C0">
        <w:rPr>
          <w:sz w:val="14"/>
        </w:rPr>
        <w:t xml:space="preserve"> (</w:t>
      </w:r>
      <w:r w:rsidRPr="00491896">
        <w:rPr>
          <w:rStyle w:val="Emphasis"/>
          <w:highlight w:val="green"/>
        </w:rPr>
        <w:t>not replace</w:t>
      </w:r>
      <w:r w:rsidRPr="005E58C0">
        <w:rPr>
          <w:sz w:val="14"/>
        </w:rPr>
        <w:t xml:space="preserve">) </w:t>
      </w:r>
      <w:r w:rsidRPr="00102418">
        <w:rPr>
          <w:rStyle w:val="StyleUnderline"/>
        </w:rPr>
        <w:t xml:space="preserve">existing </w:t>
      </w:r>
      <w:r w:rsidRPr="00491896">
        <w:rPr>
          <w:rStyle w:val="StyleUnderline"/>
          <w:highlight w:val="green"/>
        </w:rPr>
        <w:t>institutions</w:t>
      </w:r>
      <w:r w:rsidRPr="005E58C0">
        <w:rPr>
          <w:sz w:val="14"/>
        </w:rPr>
        <w:t>, also using elements of identity politics.</w:t>
      </w:r>
    </w:p>
    <w:p w14:paraId="3017EDD7" w14:textId="77777777" w:rsidR="00ED19B7" w:rsidRPr="005E58C0" w:rsidRDefault="00ED19B7" w:rsidP="00ED19B7">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210C2FAB" w14:textId="77777777" w:rsidR="00ED19B7" w:rsidRPr="005E58C0" w:rsidRDefault="00ED19B7" w:rsidP="00ED19B7">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6B8D6F70" w14:textId="77777777" w:rsidR="00ED19B7" w:rsidRPr="005E58C0" w:rsidRDefault="00ED19B7" w:rsidP="00ED19B7">
      <w:pPr>
        <w:rPr>
          <w:sz w:val="14"/>
        </w:rPr>
      </w:pPr>
      <w:proofErr w:type="gramStart"/>
      <w:r w:rsidRPr="005E58C0">
        <w:rPr>
          <w:sz w:val="14"/>
        </w:rPr>
        <w:t>So</w:t>
      </w:r>
      <w:proofErr w:type="gramEnd"/>
      <w:r w:rsidRPr="005E58C0">
        <w:rPr>
          <w:sz w:val="14"/>
        </w:rPr>
        <w:t xml:space="preserve">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2BF8FDFF" w14:textId="77777777" w:rsidR="00ED19B7" w:rsidRPr="005E58C0" w:rsidRDefault="00ED19B7" w:rsidP="00ED19B7">
      <w:pPr>
        <w:rPr>
          <w:sz w:val="14"/>
        </w:rPr>
      </w:pPr>
      <w:r w:rsidRPr="005E58C0">
        <w:rPr>
          <w:sz w:val="14"/>
        </w:rPr>
        <w:t>The Combahee River Collective (and Why Identity Politics Isn’t What You Think It Is)</w:t>
      </w:r>
    </w:p>
    <w:p w14:paraId="0A34DF1B" w14:textId="77777777" w:rsidR="00ED19B7" w:rsidRPr="005E58C0" w:rsidRDefault="00ED19B7" w:rsidP="00ED19B7">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295FBC84" w14:textId="77777777" w:rsidR="00ED19B7" w:rsidRPr="005E58C0" w:rsidRDefault="00ED19B7" w:rsidP="00ED19B7">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58CFE626" w14:textId="77777777" w:rsidR="00ED19B7" w:rsidRPr="005E58C0" w:rsidRDefault="00ED19B7" w:rsidP="00ED19B7">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3ABD239C" w14:textId="77777777" w:rsidR="00ED19B7" w:rsidRPr="005E58C0" w:rsidRDefault="00ED19B7" w:rsidP="00ED19B7">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050BEF6B" w14:textId="77777777" w:rsidR="00ED19B7" w:rsidRPr="005E58C0" w:rsidRDefault="00ED19B7" w:rsidP="00ED19B7">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491896">
        <w:rPr>
          <w:rStyle w:val="StyleUnderline"/>
          <w:highlight w:val="green"/>
        </w:rPr>
        <w:t>identity politics</w:t>
      </w:r>
      <w:r w:rsidRPr="005E58C0">
        <w:rPr>
          <w:sz w:val="14"/>
        </w:rPr>
        <w:t xml:space="preserve"> they developed </w:t>
      </w:r>
      <w:r w:rsidRPr="00491896">
        <w:rPr>
          <w:rStyle w:val="StyleUnderline"/>
          <w:highlight w:val="green"/>
        </w:rPr>
        <w:t>served as</w:t>
      </w:r>
      <w:r w:rsidRPr="005E58C0">
        <w:rPr>
          <w:sz w:val="14"/>
        </w:rPr>
        <w:t xml:space="preserve"> “</w:t>
      </w:r>
      <w:r w:rsidRPr="00491896">
        <w:rPr>
          <w:rStyle w:val="Emphasis"/>
          <w:highlight w:val="green"/>
        </w:rPr>
        <w:t>entry points</w:t>
      </w:r>
      <w:r w:rsidRPr="003B6E66">
        <w:rPr>
          <w:rStyle w:val="StyleUnderline"/>
        </w:rPr>
        <w:t xml:space="preserve"> </w:t>
      </w:r>
      <w:r w:rsidRPr="003B6E66">
        <w:rPr>
          <w:rStyle w:val="StyleUnderline"/>
        </w:rPr>
        <w:lastRenderedPageBreak/>
        <w:t>for Black</w:t>
      </w:r>
      <w:r w:rsidRPr="00102418">
        <w:rPr>
          <w:rStyle w:val="StyleUnderline"/>
        </w:rPr>
        <w:t xml:space="preserve"> women </w:t>
      </w:r>
      <w:r w:rsidRPr="00491896">
        <w:rPr>
          <w:rStyle w:val="StyleUnderline"/>
          <w:highlight w:val="green"/>
        </w:rPr>
        <w:t>to engage in politics</w:t>
      </w:r>
      <w:r w:rsidRPr="005E58C0">
        <w:rPr>
          <w:sz w:val="14"/>
        </w:rPr>
        <w:t xml:space="preserve">,” </w:t>
      </w:r>
      <w:r w:rsidRPr="00491896">
        <w:rPr>
          <w:rStyle w:val="Emphasis"/>
          <w:highlight w:val="green"/>
        </w:rPr>
        <w:t>rather</w:t>
      </w:r>
      <w:r w:rsidRPr="00491896">
        <w:rPr>
          <w:rStyle w:val="StyleUnderline"/>
          <w:highlight w:val="green"/>
        </w:rPr>
        <w:t xml:space="preserve"> than</w:t>
      </w:r>
      <w:r w:rsidRPr="00102418">
        <w:rPr>
          <w:rStyle w:val="StyleUnderline"/>
        </w:rPr>
        <w:t xml:space="preserve"> a </w:t>
      </w:r>
      <w:r w:rsidRPr="00491896">
        <w:rPr>
          <w:rStyle w:val="Emphasis"/>
          <w:highlight w:val="gree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35EC83E2" w14:textId="77777777" w:rsidR="00ED19B7" w:rsidRPr="005E58C0" w:rsidRDefault="00ED19B7" w:rsidP="00ED19B7">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w:t>
      </w:r>
      <w:proofErr w:type="gramStart"/>
      <w:r w:rsidRPr="005E58C0">
        <w:rPr>
          <w:sz w:val="14"/>
        </w:rPr>
        <w:t>. . . .</w:t>
      </w:r>
      <w:proofErr w:type="gramEnd"/>
      <w:r w:rsidRPr="005E58C0">
        <w:rPr>
          <w:sz w:val="14"/>
        </w:rPr>
        <w:t xml:space="preserve">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4D8C4ECA" w14:textId="77777777" w:rsidR="00ED19B7" w:rsidRPr="005E58C0" w:rsidRDefault="00ED19B7" w:rsidP="00ED19B7">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491896">
        <w:rPr>
          <w:rStyle w:val="StyleUnderline"/>
          <w:highlight w:val="green"/>
        </w:rPr>
        <w:t xml:space="preserve">instead of </w:t>
      </w:r>
      <w:r w:rsidRPr="00491896">
        <w:rPr>
          <w:rStyle w:val="Emphasis"/>
          <w:highlight w:val="green"/>
        </w:rPr>
        <w:t>forging alliances across difference</w:t>
      </w:r>
      <w:r w:rsidRPr="005E58C0">
        <w:rPr>
          <w:sz w:val="14"/>
        </w:rPr>
        <w:t xml:space="preserve">, </w:t>
      </w:r>
      <w:r w:rsidRPr="00491896">
        <w:rPr>
          <w:rStyle w:val="StyleUnderline"/>
          <w:highlight w:val="green"/>
        </w:rPr>
        <w:t xml:space="preserve">some have chosen to </w:t>
      </w:r>
      <w:r w:rsidRPr="00491896">
        <w:rPr>
          <w:rStyle w:val="Emphasis"/>
          <w:highlight w:val="gree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1AB7857C" w14:textId="77777777" w:rsidR="00ED19B7" w:rsidRPr="00D274EA" w:rsidRDefault="00ED19B7" w:rsidP="00ED19B7">
      <w:pPr>
        <w:rPr>
          <w:sz w:val="14"/>
          <w:szCs w:val="14"/>
        </w:rPr>
      </w:pPr>
      <w:r w:rsidRPr="005E58C0">
        <w:rPr>
          <w:sz w:val="14"/>
        </w:rPr>
        <w:t>The idea of “</w:t>
      </w:r>
      <w:r w:rsidRPr="00491896">
        <w:rPr>
          <w:rStyle w:val="Emphasis"/>
          <w:highlight w:val="gree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491896">
        <w:rPr>
          <w:rStyle w:val="StyleUnderline"/>
          <w:highlight w:val="green"/>
        </w:rPr>
        <w:t>equipped</w:t>
      </w:r>
      <w:r w:rsidRPr="005E58C0">
        <w:rPr>
          <w:sz w:val="14"/>
        </w:rPr>
        <w:t xml:space="preserve"> people, organizations, and </w:t>
      </w:r>
      <w:r w:rsidRPr="005E58C0">
        <w:rPr>
          <w:rStyle w:val="StyleUnderline"/>
        </w:rPr>
        <w:t xml:space="preserve">institutions with </w:t>
      </w:r>
      <w:r w:rsidRPr="00491896">
        <w:rPr>
          <w:rStyle w:val="StyleUnderline"/>
          <w:highlight w:val="green"/>
        </w:rPr>
        <w:t xml:space="preserve">a </w:t>
      </w:r>
      <w:r w:rsidRPr="00491896">
        <w:rPr>
          <w:rStyle w:val="Emphasis"/>
          <w:highlight w:val="green"/>
        </w:rPr>
        <w:t>new vocabulary</w:t>
      </w:r>
      <w:r w:rsidRPr="00491896">
        <w:rPr>
          <w:rStyle w:val="StyleUnderline"/>
          <w:highlight w:val="green"/>
        </w:rPr>
        <w:t xml:space="preserve"> to describe</w:t>
      </w:r>
      <w:r w:rsidRPr="005E58C0">
        <w:rPr>
          <w:rStyle w:val="StyleUnderline"/>
        </w:rPr>
        <w:t xml:space="preserve"> their </w:t>
      </w:r>
      <w:r w:rsidRPr="00491896">
        <w:rPr>
          <w:rStyle w:val="Emphasis"/>
          <w:highlight w:val="green"/>
        </w:rPr>
        <w:t>politics</w:t>
      </w:r>
      <w:r w:rsidRPr="00491896">
        <w:rPr>
          <w:rStyle w:val="StyleUnderline"/>
          <w:highlight w:val="green"/>
        </w:rPr>
        <w:t xml:space="preserve"> and </w:t>
      </w:r>
      <w:r w:rsidRPr="00491896">
        <w:rPr>
          <w:rStyle w:val="Emphasis"/>
          <w:highlight w:val="green"/>
        </w:rPr>
        <w:t>aesthetic</w:t>
      </w:r>
      <w:r w:rsidRPr="005E58C0">
        <w:rPr>
          <w:sz w:val="14"/>
        </w:rPr>
        <w:t>—</w:t>
      </w:r>
      <w:r w:rsidRPr="00491896">
        <w:rPr>
          <w:rStyle w:val="StyleUnderline"/>
          <w:highlight w:val="green"/>
        </w:rPr>
        <w:t>even if</w:t>
      </w:r>
      <w:r w:rsidRPr="005E58C0">
        <w:rPr>
          <w:rStyle w:val="StyleUnderline"/>
        </w:rPr>
        <w:t xml:space="preserve"> the </w:t>
      </w:r>
      <w:r w:rsidRPr="00491896">
        <w:rPr>
          <w:rStyle w:val="Emphasis"/>
          <w:highlight w:val="green"/>
        </w:rPr>
        <w:t>substance</w:t>
      </w:r>
      <w:r w:rsidRPr="005E58C0">
        <w:rPr>
          <w:rStyle w:val="StyleUnderline"/>
        </w:rPr>
        <w:t xml:space="preserve"> of those political decisions </w:t>
      </w:r>
      <w:r w:rsidRPr="00491896">
        <w:rPr>
          <w:rStyle w:val="StyleUnderline"/>
          <w:highlight w:val="green"/>
        </w:rPr>
        <w:t>are</w:t>
      </w:r>
      <w:r w:rsidRPr="005E58C0">
        <w:rPr>
          <w:rStyle w:val="StyleUnderline"/>
        </w:rPr>
        <w:t xml:space="preserve"> </w:t>
      </w:r>
      <w:r w:rsidRPr="00D274EA">
        <w:rPr>
          <w:rStyle w:val="Emphasis"/>
        </w:rPr>
        <w:t>irrelevant</w:t>
      </w:r>
      <w:r w:rsidRPr="005E58C0">
        <w:rPr>
          <w:rStyle w:val="StyleUnderline"/>
        </w:rPr>
        <w:t xml:space="preserve"> or even </w:t>
      </w:r>
      <w:r w:rsidRPr="00491896">
        <w:rPr>
          <w:rStyle w:val="Emphasis"/>
          <w:highlight w:val="gree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0D88A152" w14:textId="77777777" w:rsidR="00ED19B7" w:rsidRPr="005E58C0" w:rsidRDefault="00ED19B7" w:rsidP="00ED19B7">
      <w:pPr>
        <w:rPr>
          <w:sz w:val="14"/>
        </w:rPr>
      </w:pPr>
      <w:r w:rsidRPr="005E58C0">
        <w:rPr>
          <w:sz w:val="14"/>
        </w:rPr>
        <w:t>Elite Capture: The Bigger Problem</w:t>
      </w:r>
    </w:p>
    <w:p w14:paraId="4DA16DE7" w14:textId="77777777" w:rsidR="00ED19B7" w:rsidRPr="005E58C0" w:rsidRDefault="00ED19B7" w:rsidP="00ED19B7">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491896">
        <w:rPr>
          <w:rStyle w:val="StyleUnderline"/>
          <w:highlight w:val="green"/>
        </w:rPr>
        <w:t xml:space="preserve">projects can be </w:t>
      </w:r>
      <w:r w:rsidRPr="00491896">
        <w:rPr>
          <w:rStyle w:val="Emphasis"/>
          <w:highlight w:val="green"/>
        </w:rPr>
        <w:t>hijacked</w:t>
      </w:r>
      <w:r w:rsidRPr="00491896">
        <w:rPr>
          <w:rStyle w:val="StyleUnderline"/>
          <w:highlight w:val="green"/>
        </w:rPr>
        <w:t xml:space="preserve"> in </w:t>
      </w:r>
      <w:r w:rsidRPr="00491896">
        <w:rPr>
          <w:rStyle w:val="Emphasis"/>
          <w:highlight w:val="green"/>
        </w:rPr>
        <w:t>principle</w:t>
      </w:r>
      <w:r w:rsidRPr="00491896">
        <w:rPr>
          <w:rStyle w:val="StyleUnderline"/>
          <w:highlight w:val="green"/>
        </w:rPr>
        <w:t xml:space="preserve"> or in </w:t>
      </w:r>
      <w:r w:rsidRPr="00491896">
        <w:rPr>
          <w:rStyle w:val="Emphasis"/>
          <w:highlight w:val="gree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491896">
        <w:rPr>
          <w:rStyle w:val="Emphasis"/>
          <w:highlight w:val="green"/>
        </w:rPr>
        <w:t>knowledge</w:t>
      </w:r>
      <w:r w:rsidRPr="005E58C0">
        <w:rPr>
          <w:sz w:val="14"/>
        </w:rPr>
        <w:t xml:space="preserve">, </w:t>
      </w:r>
      <w:r w:rsidRPr="00491896">
        <w:rPr>
          <w:rStyle w:val="Emphasis"/>
          <w:highlight w:val="green"/>
        </w:rPr>
        <w:t>attention</w:t>
      </w:r>
      <w:r w:rsidRPr="005E58C0">
        <w:rPr>
          <w:sz w:val="14"/>
        </w:rPr>
        <w:t xml:space="preserve">, </w:t>
      </w:r>
      <w:r w:rsidRPr="00491896">
        <w:rPr>
          <w:rStyle w:val="StyleUnderline"/>
          <w:highlight w:val="green"/>
        </w:rPr>
        <w:t xml:space="preserve">and </w:t>
      </w:r>
      <w:r w:rsidRPr="00491896">
        <w:rPr>
          <w:rStyle w:val="Emphasis"/>
          <w:highlight w:val="green"/>
        </w:rPr>
        <w:t>values</w:t>
      </w:r>
      <w:r w:rsidRPr="00491896">
        <w:rPr>
          <w:rStyle w:val="StyleUnderline"/>
          <w:highlight w:val="green"/>
        </w:rPr>
        <w:t xml:space="preserve"> become </w:t>
      </w:r>
      <w:r w:rsidRPr="00491896">
        <w:rPr>
          <w:rStyle w:val="Emphasis"/>
          <w:highlight w:val="gree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450209B7" w14:textId="77777777" w:rsidR="00ED19B7" w:rsidRPr="005E58C0" w:rsidRDefault="00ED19B7" w:rsidP="00ED19B7">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w:t>
      </w:r>
      <w:proofErr w:type="spellStart"/>
      <w:r w:rsidRPr="005E58C0">
        <w:rPr>
          <w:sz w:val="14"/>
        </w:rPr>
        <w:t>Enjeti</w:t>
      </w:r>
      <w:proofErr w:type="spellEnd"/>
      <w:r w:rsidRPr="005E58C0">
        <w:rPr>
          <w:sz w:val="14"/>
        </w:rPr>
        <w:t>,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w:t>
      </w:r>
      <w:proofErr w:type="spellStart"/>
      <w:r w:rsidRPr="005E58C0">
        <w:rPr>
          <w:sz w:val="14"/>
        </w:rPr>
        <w:t>Enjeti</w:t>
      </w:r>
      <w:proofErr w:type="spellEnd"/>
      <w:r w:rsidRPr="005E58C0">
        <w:rPr>
          <w:sz w:val="14"/>
        </w:rPr>
        <w:t xml:space="preserve">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7A3B804D" w14:textId="77777777" w:rsidR="00ED19B7" w:rsidRDefault="00ED19B7" w:rsidP="00ED19B7">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system behavior</w:t>
      </w:r>
      <w:r w:rsidRPr="005E58C0">
        <w:rPr>
          <w:sz w:val="14"/>
        </w:rPr>
        <w:t xml:space="preserve">—a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p w14:paraId="57B60D78" w14:textId="77777777" w:rsidR="00ED19B7" w:rsidRPr="009538BC" w:rsidRDefault="00ED19B7" w:rsidP="00ED19B7"/>
    <w:p w14:paraId="7E2FAC67" w14:textId="77777777" w:rsidR="00ED19B7" w:rsidRPr="00536360" w:rsidRDefault="00ED19B7" w:rsidP="00ED19B7">
      <w:pPr>
        <w:pStyle w:val="Heading4"/>
        <w:rPr>
          <w:rFonts w:asciiTheme="minorHAnsi" w:hAnsiTheme="minorHAnsi" w:cs="Times New Roman"/>
        </w:rPr>
      </w:pPr>
      <w:r w:rsidRPr="00536360">
        <w:rPr>
          <w:rFonts w:asciiTheme="minorHAnsi" w:hAnsiTheme="minorHAnsi" w:cs="Times New Roman"/>
        </w:rPr>
        <w:lastRenderedPageBreak/>
        <w:t>The alt is pragmatic demands upon the state towards an anti-capitalist project. This is necessary to open space for more radical projects. Their strategy cedes the political.</w:t>
      </w:r>
    </w:p>
    <w:p w14:paraId="05F5D645" w14:textId="77777777" w:rsidR="00ED19B7" w:rsidRPr="00536360" w:rsidRDefault="00ED19B7" w:rsidP="00ED19B7">
      <w:pPr>
        <w:rPr>
          <w:rFonts w:asciiTheme="minorHAnsi" w:hAnsiTheme="minorHAnsi"/>
        </w:rPr>
      </w:pPr>
      <w:r w:rsidRPr="00536360">
        <w:rPr>
          <w:rFonts w:asciiTheme="minorHAnsi" w:hAnsiTheme="minorHAnsi"/>
        </w:rPr>
        <w:t xml:space="preserve">David </w:t>
      </w:r>
      <w:r w:rsidRPr="00536360">
        <w:rPr>
          <w:rStyle w:val="Style13ptBold"/>
          <w:rFonts w:asciiTheme="minorHAnsi" w:hAnsiTheme="minorHAnsi"/>
        </w:rPr>
        <w:t>Harvey 15</w:t>
      </w:r>
      <w:r w:rsidRPr="00536360">
        <w:rPr>
          <w:rFonts w:asciiTheme="minorHAnsi" w:hAnsiTheme="minorHAnsi"/>
        </w:rPr>
        <w:t xml:space="preserve">. Distinguished Professor of anthropology and geography at the Graduate Center of the City University of New York. “Consolidating Power.” Roar Issue 0, 16. https://roarmag.org/magazine/david-harvey-consolidating-power/. </w:t>
      </w:r>
    </w:p>
    <w:p w14:paraId="4329C94B" w14:textId="77777777" w:rsidR="00ED19B7" w:rsidRDefault="00ED19B7" w:rsidP="00ED19B7">
      <w:pPr>
        <w:rPr>
          <w:rFonts w:asciiTheme="minorHAnsi" w:hAnsiTheme="minorHAnsi"/>
          <w:sz w:val="16"/>
        </w:rPr>
      </w:pPr>
      <w:r w:rsidRPr="00536360">
        <w:rPr>
          <w:rFonts w:asciiTheme="minorHAnsi" w:hAnsiTheme="minorHAnsi"/>
          <w:sz w:val="16"/>
        </w:rPr>
        <w:t xml:space="preserve">So, looking at examples from southern Europe – solidarity networks in Greece, self-organization in Spain or Turkey – these seem to be very crucial for building social movements around everyday life and basic needs these days. Do you see this as a promising approach? I think it is very promising, but </w:t>
      </w:r>
      <w:r w:rsidRPr="00536360">
        <w:rPr>
          <w:rStyle w:val="StyleUnderline"/>
          <w:rFonts w:asciiTheme="minorHAnsi" w:eastAsiaTheme="majorEastAsia" w:hAnsiTheme="minorHAnsi"/>
        </w:rPr>
        <w:t>there is a clear self-limitation in it,</w:t>
      </w:r>
      <w:r w:rsidRPr="00536360">
        <w:rPr>
          <w:rFonts w:asciiTheme="minorHAnsi" w:hAnsiTheme="minorHAnsi"/>
          <w:sz w:val="16"/>
        </w:rPr>
        <w:t xml:space="preserve"> which is a problem for me. </w:t>
      </w:r>
      <w:r w:rsidRPr="00536360">
        <w:rPr>
          <w:rStyle w:val="StyleUnderline"/>
          <w:rFonts w:asciiTheme="minorHAnsi" w:eastAsiaTheme="majorEastAsia" w:hAnsiTheme="minorHAnsi"/>
        </w:rPr>
        <w:t>The self-limitation is the reluctance to take power at some point</w:t>
      </w:r>
      <w:r w:rsidRPr="00536360">
        <w:rPr>
          <w:rFonts w:asciiTheme="minorHAnsi" w:hAnsiTheme="minorHAnsi"/>
          <w:sz w:val="16"/>
        </w:rPr>
        <w:t xml:space="preserve">. Bookchin, in his last book, says that </w:t>
      </w:r>
      <w:r w:rsidRPr="00536360">
        <w:rPr>
          <w:rStyle w:val="StyleUnderline"/>
          <w:rFonts w:asciiTheme="minorHAnsi" w:eastAsiaTheme="majorEastAsia" w:hAnsiTheme="minorHAnsi"/>
          <w:highlight w:val="yellow"/>
        </w:rPr>
        <w:t>the problem</w:t>
      </w:r>
      <w:r w:rsidRPr="00536360">
        <w:rPr>
          <w:rFonts w:asciiTheme="minorHAnsi" w:hAnsiTheme="minorHAnsi"/>
          <w:sz w:val="16"/>
          <w:szCs w:val="16"/>
        </w:rPr>
        <w:t xml:space="preserve"> with the anarchists </w:t>
      </w:r>
      <w:r w:rsidRPr="00536360">
        <w:rPr>
          <w:rStyle w:val="StyleUnderline"/>
          <w:rFonts w:asciiTheme="minorHAnsi" w:eastAsiaTheme="majorEastAsia" w:hAnsiTheme="minorHAnsi"/>
        </w:rPr>
        <w:t>is their denial of the significance of power and their inability to take it</w:t>
      </w:r>
      <w:r w:rsidRPr="00536360">
        <w:rPr>
          <w:rFonts w:asciiTheme="minorHAnsi" w:hAnsiTheme="minorHAnsi"/>
        </w:rPr>
        <w:t>.</w:t>
      </w:r>
      <w:r w:rsidRPr="00536360">
        <w:rPr>
          <w:rFonts w:asciiTheme="minorHAnsi" w:hAnsiTheme="minorHAnsi"/>
          <w:sz w:val="16"/>
        </w:rPr>
        <w:t xml:space="preserve"> Bookchin doesn’t go this far, but </w:t>
      </w:r>
      <w:r w:rsidRPr="00536360">
        <w:rPr>
          <w:rFonts w:asciiTheme="minorHAnsi" w:hAnsiTheme="minorHAnsi"/>
          <w:sz w:val="16"/>
          <w:szCs w:val="16"/>
        </w:rPr>
        <w:t>I think</w:t>
      </w:r>
      <w:r w:rsidRPr="00536360">
        <w:rPr>
          <w:rFonts w:asciiTheme="minorHAnsi" w:hAnsiTheme="minorHAnsi"/>
        </w:rPr>
        <w:t xml:space="preserve"> </w:t>
      </w:r>
      <w:r w:rsidRPr="00536360">
        <w:rPr>
          <w:rStyle w:val="StyleUnderline"/>
          <w:rFonts w:asciiTheme="minorHAnsi" w:eastAsiaTheme="majorEastAsia" w:hAnsiTheme="minorHAnsi"/>
        </w:rPr>
        <w:t xml:space="preserve">it </w:t>
      </w:r>
      <w:r w:rsidRPr="00536360">
        <w:rPr>
          <w:rStyle w:val="StyleUnderline"/>
          <w:rFonts w:asciiTheme="minorHAnsi" w:eastAsiaTheme="majorEastAsia" w:hAnsiTheme="minorHAnsi"/>
          <w:highlight w:val="yellow"/>
        </w:rPr>
        <w:t>is</w:t>
      </w:r>
      <w:r w:rsidRPr="00536360">
        <w:rPr>
          <w:rStyle w:val="StyleUnderline"/>
          <w:rFonts w:asciiTheme="minorHAnsi" w:eastAsiaTheme="majorEastAsia" w:hAnsiTheme="minorHAnsi"/>
        </w:rPr>
        <w:t xml:space="preserve"> the </w:t>
      </w:r>
      <w:r w:rsidRPr="00536360">
        <w:rPr>
          <w:rStyle w:val="Emphasis"/>
          <w:rFonts w:asciiTheme="minorHAnsi" w:hAnsiTheme="minorHAnsi" w:cs="Times New Roman"/>
          <w:highlight w:val="yellow"/>
        </w:rPr>
        <w:t>refusal</w:t>
      </w:r>
      <w:r w:rsidRPr="00536360">
        <w:rPr>
          <w:rStyle w:val="StyleUnderline"/>
          <w:rFonts w:asciiTheme="minorHAnsi" w:eastAsiaTheme="majorEastAsia" w:hAnsiTheme="minorHAnsi"/>
          <w:highlight w:val="yellow"/>
        </w:rPr>
        <w:t xml:space="preserve"> to </w:t>
      </w:r>
      <w:r w:rsidRPr="00536360">
        <w:rPr>
          <w:rStyle w:val="Emphasis"/>
          <w:rFonts w:asciiTheme="minorHAnsi" w:hAnsiTheme="minorHAnsi" w:cs="Times New Roman"/>
          <w:highlight w:val="yellow"/>
        </w:rPr>
        <w:t>see the state as a</w:t>
      </w:r>
      <w:r w:rsidRPr="00536360">
        <w:rPr>
          <w:rStyle w:val="Emphasis"/>
          <w:rFonts w:asciiTheme="minorHAnsi" w:hAnsiTheme="minorHAnsi" w:cs="Times New Roman"/>
        </w:rPr>
        <w:t xml:space="preserve"> possible </w:t>
      </w:r>
      <w:r w:rsidRPr="00536360">
        <w:rPr>
          <w:rStyle w:val="Emphasis"/>
          <w:rFonts w:asciiTheme="minorHAnsi" w:hAnsiTheme="minorHAnsi" w:cs="Times New Roman"/>
          <w:highlight w:val="yellow"/>
        </w:rPr>
        <w:t>partner</w:t>
      </w:r>
      <w:r w:rsidRPr="00536360">
        <w:rPr>
          <w:rStyle w:val="StyleUnderline"/>
          <w:rFonts w:asciiTheme="minorHAnsi" w:eastAsiaTheme="majorEastAsia" w:hAnsiTheme="minorHAnsi"/>
          <w:highlight w:val="yellow"/>
        </w:rPr>
        <w:t xml:space="preserve"> to </w:t>
      </w:r>
      <w:r w:rsidRPr="00536360">
        <w:rPr>
          <w:rStyle w:val="Emphasis"/>
          <w:rFonts w:asciiTheme="minorHAnsi" w:hAnsiTheme="minorHAnsi" w:cs="Times New Roman"/>
          <w:highlight w:val="yellow"/>
        </w:rPr>
        <w:t>radical transformation</w:t>
      </w:r>
      <w:r w:rsidRPr="00536360">
        <w:rPr>
          <w:rFonts w:asciiTheme="minorHAnsi" w:hAnsiTheme="minorHAnsi"/>
          <w:sz w:val="16"/>
        </w:rPr>
        <w:t xml:space="preserve">. </w:t>
      </w:r>
      <w:r w:rsidRPr="00536360">
        <w:rPr>
          <w:rStyle w:val="StyleUnderline"/>
          <w:rFonts w:asciiTheme="minorHAnsi" w:eastAsiaTheme="majorEastAsia" w:hAnsiTheme="minorHAnsi"/>
        </w:rPr>
        <w:t>There is a tendency to regard the state as being the enemy</w:t>
      </w:r>
      <w:r w:rsidRPr="00536360">
        <w:rPr>
          <w:rFonts w:asciiTheme="minorHAnsi" w:hAnsiTheme="minorHAnsi"/>
          <w:sz w:val="16"/>
        </w:rPr>
        <w:t xml:space="preserve">, the 100 percent enemy. And there are plenty of examples of repressive states out of public control where this is the case. </w:t>
      </w:r>
      <w:r w:rsidRPr="00536360">
        <w:rPr>
          <w:rStyle w:val="StyleUnderline"/>
          <w:rFonts w:asciiTheme="minorHAnsi" w:eastAsiaTheme="majorEastAsia" w:hAnsiTheme="minorHAnsi"/>
        </w:rPr>
        <w:t xml:space="preserve">No question: the capitalist state </w:t>
      </w:r>
      <w:proofErr w:type="gramStart"/>
      <w:r w:rsidRPr="00536360">
        <w:rPr>
          <w:rStyle w:val="StyleUnderline"/>
          <w:rFonts w:asciiTheme="minorHAnsi" w:eastAsiaTheme="majorEastAsia" w:hAnsiTheme="minorHAnsi"/>
        </w:rPr>
        <w:t>has to</w:t>
      </w:r>
      <w:proofErr w:type="gramEnd"/>
      <w:r w:rsidRPr="00536360">
        <w:rPr>
          <w:rStyle w:val="StyleUnderline"/>
          <w:rFonts w:asciiTheme="minorHAnsi" w:eastAsiaTheme="majorEastAsia" w:hAnsiTheme="minorHAnsi"/>
        </w:rPr>
        <w:t xml:space="preserve"> be fought, but without dominating state power and without taking it on you quickly get into the story of what happened for example in 1936 and 1937 in Barcelona and then all over Spain</w:t>
      </w:r>
      <w:r w:rsidRPr="00536360">
        <w:rPr>
          <w:rFonts w:asciiTheme="minorHAnsi" w:hAnsiTheme="minorHAnsi"/>
          <w:sz w:val="16"/>
        </w:rPr>
        <w:t xml:space="preserve">. </w:t>
      </w:r>
      <w:r w:rsidRPr="00536360">
        <w:rPr>
          <w:rStyle w:val="Emphasis"/>
          <w:rFonts w:asciiTheme="minorHAnsi" w:hAnsiTheme="minorHAnsi" w:cs="Times New Roman"/>
          <w:highlight w:val="yellow"/>
        </w:rPr>
        <w:t>By refusing</w:t>
      </w:r>
      <w:r w:rsidRPr="00536360">
        <w:rPr>
          <w:rStyle w:val="Emphasis"/>
          <w:rFonts w:asciiTheme="minorHAnsi" w:hAnsiTheme="minorHAnsi" w:cs="Times New Roman"/>
        </w:rPr>
        <w:t xml:space="preserve"> to take the state</w:t>
      </w:r>
      <w:r w:rsidRPr="00536360">
        <w:rPr>
          <w:rStyle w:val="StyleUnderline"/>
          <w:rFonts w:asciiTheme="minorHAnsi" w:eastAsiaTheme="majorEastAsia" w:hAnsiTheme="minorHAnsi"/>
        </w:rPr>
        <w:t xml:space="preserve"> at a moment where they had the power to do it, the </w:t>
      </w:r>
      <w:r w:rsidRPr="00536360">
        <w:rPr>
          <w:rStyle w:val="Emphasis"/>
          <w:rFonts w:asciiTheme="minorHAnsi" w:hAnsiTheme="minorHAnsi" w:cs="Times New Roman"/>
          <w:highlight w:val="yellow"/>
        </w:rPr>
        <w:t>revolutionaries in Spain</w:t>
      </w:r>
      <w:r w:rsidRPr="00536360">
        <w:rPr>
          <w:rStyle w:val="StyleUnderline"/>
          <w:rFonts w:asciiTheme="minorHAnsi" w:eastAsiaTheme="majorEastAsia" w:hAnsiTheme="minorHAnsi"/>
          <w:highlight w:val="yellow"/>
        </w:rPr>
        <w:t xml:space="preserve"> allowed the state to</w:t>
      </w:r>
      <w:r w:rsidRPr="00536360">
        <w:rPr>
          <w:rStyle w:val="StyleUnderline"/>
          <w:rFonts w:asciiTheme="minorHAnsi" w:eastAsiaTheme="majorEastAsia" w:hAnsiTheme="minorHAnsi"/>
        </w:rPr>
        <w:t xml:space="preserve"> fall back into the hands of the </w:t>
      </w:r>
      <w:r w:rsidRPr="00536360">
        <w:rPr>
          <w:rStyle w:val="Emphasis"/>
          <w:rFonts w:asciiTheme="minorHAnsi" w:hAnsiTheme="minorHAnsi" w:cs="Times New Roman"/>
        </w:rPr>
        <w:t>bourgeoisie</w:t>
      </w:r>
      <w:r w:rsidRPr="00536360">
        <w:rPr>
          <w:rFonts w:asciiTheme="minorHAnsi" w:hAnsiTheme="minorHAnsi"/>
          <w:sz w:val="16"/>
        </w:rPr>
        <w:t xml:space="preserve"> and the Stalinist </w:t>
      </w:r>
      <w:r w:rsidRPr="00536360">
        <w:rPr>
          <w:rStyle w:val="StyleUnderline"/>
          <w:rFonts w:asciiTheme="minorHAnsi" w:eastAsiaTheme="majorEastAsia" w:hAnsiTheme="minorHAnsi"/>
        </w:rPr>
        <w:t>wing</w:t>
      </w:r>
      <w:r w:rsidRPr="00536360">
        <w:rPr>
          <w:rFonts w:asciiTheme="minorHAnsi" w:hAnsiTheme="minorHAnsi"/>
          <w:sz w:val="16"/>
        </w:rPr>
        <w:t xml:space="preserve"> of the Communist movement – and </w:t>
      </w:r>
      <w:r w:rsidRPr="00536360">
        <w:rPr>
          <w:rStyle w:val="StyleUnderline"/>
          <w:rFonts w:asciiTheme="minorHAnsi" w:eastAsiaTheme="majorEastAsia" w:hAnsiTheme="minorHAnsi"/>
        </w:rPr>
        <w:t xml:space="preserve">the state got </w:t>
      </w:r>
      <w:r w:rsidRPr="00536360">
        <w:rPr>
          <w:rStyle w:val="Emphasis"/>
          <w:rFonts w:asciiTheme="minorHAnsi" w:hAnsiTheme="minorHAnsi" w:cs="Times New Roman"/>
        </w:rPr>
        <w:t>reorganized</w:t>
      </w:r>
      <w:r w:rsidRPr="00536360">
        <w:rPr>
          <w:rStyle w:val="StyleUnderline"/>
          <w:rFonts w:asciiTheme="minorHAnsi" w:eastAsiaTheme="majorEastAsia" w:hAnsiTheme="minorHAnsi"/>
        </w:rPr>
        <w:t xml:space="preserve"> and </w:t>
      </w:r>
      <w:r w:rsidRPr="00536360">
        <w:rPr>
          <w:rStyle w:val="Emphasis"/>
          <w:rFonts w:asciiTheme="minorHAnsi" w:hAnsiTheme="minorHAnsi" w:cs="Times New Roman"/>
          <w:highlight w:val="yellow"/>
        </w:rPr>
        <w:t>smash</w:t>
      </w:r>
      <w:r w:rsidRPr="00536360">
        <w:rPr>
          <w:rStyle w:val="Emphasis"/>
          <w:rFonts w:asciiTheme="minorHAnsi" w:hAnsiTheme="minorHAnsi" w:cs="Times New Roman"/>
        </w:rPr>
        <w:t xml:space="preserve">ed the </w:t>
      </w:r>
      <w:r w:rsidRPr="00536360">
        <w:rPr>
          <w:rStyle w:val="Emphasis"/>
          <w:rFonts w:asciiTheme="minorHAnsi" w:hAnsiTheme="minorHAnsi" w:cs="Times New Roman"/>
          <w:highlight w:val="yellow"/>
        </w:rPr>
        <w:t>resistance</w:t>
      </w:r>
      <w:r w:rsidRPr="00536360">
        <w:rPr>
          <w:rFonts w:asciiTheme="minorHAnsi" w:hAnsiTheme="minorHAnsi"/>
          <w:sz w:val="16"/>
        </w:rPr>
        <w:t xml:space="preserve">. That might be true for the Spanish state in the 1930s, but if we look at the contemporary neoliberal state and the retreat of the welfare state, what is left of the state to be conquered, to be seized? To begin with, </w:t>
      </w:r>
      <w:r w:rsidRPr="00536360">
        <w:rPr>
          <w:rStyle w:val="StyleUnderline"/>
          <w:rFonts w:asciiTheme="minorHAnsi" w:eastAsiaTheme="majorEastAsia" w:hAnsiTheme="minorHAnsi"/>
          <w:highlight w:val="yellow"/>
        </w:rPr>
        <w:t>the left is not</w:t>
      </w:r>
      <w:r w:rsidRPr="00536360">
        <w:rPr>
          <w:rStyle w:val="StyleUnderline"/>
          <w:rFonts w:asciiTheme="minorHAnsi" w:eastAsiaTheme="majorEastAsia" w:hAnsiTheme="minorHAnsi"/>
        </w:rPr>
        <w:t xml:space="preserve"> very </w:t>
      </w:r>
      <w:r w:rsidRPr="00536360">
        <w:rPr>
          <w:rStyle w:val="StyleUnderline"/>
          <w:rFonts w:asciiTheme="minorHAnsi" w:eastAsiaTheme="majorEastAsia" w:hAnsiTheme="minorHAnsi"/>
          <w:highlight w:val="yellow"/>
        </w:rPr>
        <w:t xml:space="preserve">good at </w:t>
      </w:r>
      <w:r w:rsidRPr="00536360">
        <w:rPr>
          <w:rStyle w:val="Emphasis"/>
          <w:rFonts w:asciiTheme="minorHAnsi" w:hAnsiTheme="minorHAnsi" w:cs="Times New Roman"/>
          <w:highlight w:val="yellow"/>
        </w:rPr>
        <w:t>answering</w:t>
      </w:r>
      <w:r w:rsidRPr="00536360">
        <w:rPr>
          <w:rStyle w:val="Emphasis"/>
          <w:rFonts w:asciiTheme="minorHAnsi" w:hAnsiTheme="minorHAnsi" w:cs="Times New Roman"/>
        </w:rPr>
        <w:t xml:space="preserve"> the question</w:t>
      </w:r>
      <w:r w:rsidRPr="00536360">
        <w:rPr>
          <w:rStyle w:val="StyleUnderline"/>
          <w:rFonts w:asciiTheme="minorHAnsi" w:eastAsiaTheme="majorEastAsia" w:hAnsiTheme="minorHAnsi"/>
        </w:rPr>
        <w:t xml:space="preserve"> of </w:t>
      </w:r>
      <w:r w:rsidRPr="00536360">
        <w:rPr>
          <w:rStyle w:val="StyleUnderline"/>
          <w:rFonts w:asciiTheme="minorHAnsi" w:eastAsiaTheme="majorEastAsia" w:hAnsiTheme="minorHAnsi"/>
          <w:highlight w:val="yellow"/>
        </w:rPr>
        <w:t>how we build</w:t>
      </w:r>
      <w:r w:rsidRPr="00536360">
        <w:rPr>
          <w:rStyle w:val="StyleUnderline"/>
          <w:rFonts w:asciiTheme="minorHAnsi" w:eastAsiaTheme="majorEastAsia" w:hAnsiTheme="minorHAnsi"/>
        </w:rPr>
        <w:t xml:space="preserve"> massive infrastructures</w:t>
      </w:r>
      <w:r w:rsidRPr="00536360">
        <w:rPr>
          <w:rFonts w:asciiTheme="minorHAnsi" w:hAnsiTheme="minorHAnsi"/>
          <w:sz w:val="16"/>
        </w:rPr>
        <w:t xml:space="preserve">. </w:t>
      </w:r>
      <w:r w:rsidRPr="00536360">
        <w:rPr>
          <w:rStyle w:val="StyleUnderline"/>
          <w:rFonts w:asciiTheme="minorHAnsi" w:eastAsiaTheme="majorEastAsia" w:hAnsiTheme="minorHAnsi"/>
        </w:rPr>
        <w:t>How will the left build the Brooklyn bridge, for example?</w:t>
      </w:r>
      <w:r w:rsidRPr="00536360">
        <w:rPr>
          <w:rFonts w:asciiTheme="minorHAnsi" w:hAnsiTheme="minorHAnsi"/>
          <w:sz w:val="16"/>
        </w:rPr>
        <w:t xml:space="preserve"> </w:t>
      </w:r>
      <w:r w:rsidRPr="00536360">
        <w:rPr>
          <w:rStyle w:val="StyleUnderline"/>
          <w:rFonts w:asciiTheme="minorHAnsi" w:eastAsiaTheme="majorEastAsia" w:hAnsiTheme="minorHAnsi"/>
        </w:rPr>
        <w:t xml:space="preserve">Any society relies on big infrastructures, </w:t>
      </w:r>
      <w:r w:rsidRPr="00536360">
        <w:rPr>
          <w:rStyle w:val="StyleUnderline"/>
          <w:rFonts w:asciiTheme="minorHAnsi" w:eastAsiaTheme="majorEastAsia" w:hAnsiTheme="minorHAnsi"/>
          <w:highlight w:val="yellow"/>
        </w:rPr>
        <w:t>infrastructures</w:t>
      </w:r>
      <w:r w:rsidRPr="00536360">
        <w:rPr>
          <w:rStyle w:val="StyleUnderline"/>
          <w:rFonts w:asciiTheme="minorHAnsi" w:eastAsiaTheme="majorEastAsia" w:hAnsiTheme="minorHAnsi"/>
        </w:rPr>
        <w:t xml:space="preserve"> for a whole city – like the water supply, electricity and so on</w:t>
      </w:r>
      <w:r w:rsidRPr="00536360">
        <w:rPr>
          <w:rFonts w:asciiTheme="minorHAnsi" w:hAnsiTheme="minorHAnsi"/>
          <w:sz w:val="16"/>
        </w:rPr>
        <w:t xml:space="preserve">. I think that </w:t>
      </w:r>
      <w:r w:rsidRPr="00536360">
        <w:rPr>
          <w:rStyle w:val="StyleUnderline"/>
          <w:rFonts w:asciiTheme="minorHAnsi" w:eastAsiaTheme="majorEastAsia" w:hAnsiTheme="minorHAnsi"/>
        </w:rPr>
        <w:t xml:space="preserve">there is a big reluctance among the left to recognize that therefore </w:t>
      </w:r>
      <w:r w:rsidRPr="00536360">
        <w:rPr>
          <w:rStyle w:val="Emphasis"/>
          <w:rFonts w:asciiTheme="minorHAnsi" w:hAnsiTheme="minorHAnsi" w:cs="Times New Roman"/>
          <w:highlight w:val="yellow"/>
        </w:rPr>
        <w:t>we need</w:t>
      </w:r>
      <w:r w:rsidRPr="00536360">
        <w:rPr>
          <w:rStyle w:val="Emphasis"/>
          <w:rFonts w:asciiTheme="minorHAnsi" w:hAnsiTheme="minorHAnsi" w:cs="Times New Roman"/>
        </w:rPr>
        <w:t xml:space="preserve"> some</w:t>
      </w:r>
      <w:r w:rsidRPr="00536360">
        <w:rPr>
          <w:rStyle w:val="StyleUnderline"/>
          <w:rFonts w:asciiTheme="minorHAnsi" w:eastAsiaTheme="majorEastAsia" w:hAnsiTheme="minorHAnsi"/>
        </w:rPr>
        <w:t xml:space="preserve"> different forms of </w:t>
      </w:r>
      <w:r w:rsidRPr="00536360">
        <w:rPr>
          <w:rStyle w:val="Emphasis"/>
          <w:rFonts w:asciiTheme="minorHAnsi" w:hAnsiTheme="minorHAnsi" w:cs="Times New Roman"/>
          <w:highlight w:val="yellow"/>
        </w:rPr>
        <w:t>organization</w:t>
      </w:r>
      <w:r w:rsidRPr="00536360">
        <w:rPr>
          <w:rFonts w:asciiTheme="minorHAnsi" w:hAnsiTheme="minorHAnsi"/>
          <w:sz w:val="16"/>
        </w:rPr>
        <w:t xml:space="preserve">. </w:t>
      </w:r>
      <w:r w:rsidRPr="00536360">
        <w:rPr>
          <w:rStyle w:val="StyleUnderline"/>
          <w:rFonts w:asciiTheme="minorHAnsi" w:eastAsiaTheme="majorEastAsia" w:hAnsiTheme="minorHAnsi"/>
        </w:rPr>
        <w:t xml:space="preserve">There are wings of the </w:t>
      </w:r>
      <w:r w:rsidRPr="00536360">
        <w:rPr>
          <w:rStyle w:val="StyleUnderline"/>
          <w:rFonts w:asciiTheme="minorHAnsi" w:eastAsiaTheme="majorEastAsia" w:hAnsiTheme="minorHAnsi"/>
          <w:highlight w:val="yellow"/>
        </w:rPr>
        <w:t>state apparatus</w:t>
      </w:r>
      <w:r w:rsidRPr="00536360">
        <w:rPr>
          <w:rStyle w:val="StyleUnderline"/>
          <w:rFonts w:asciiTheme="minorHAnsi" w:eastAsiaTheme="majorEastAsia" w:hAnsiTheme="minorHAnsi"/>
        </w:rPr>
        <w:t xml:space="preserve">, even of the neoliberal state apparatus, which </w:t>
      </w:r>
      <w:r w:rsidRPr="00536360">
        <w:rPr>
          <w:rStyle w:val="StyleUnderline"/>
          <w:rFonts w:asciiTheme="minorHAnsi" w:eastAsiaTheme="majorEastAsia" w:hAnsiTheme="minorHAnsi"/>
          <w:highlight w:val="yellow"/>
        </w:rPr>
        <w:t>are</w:t>
      </w:r>
      <w:r w:rsidRPr="00536360">
        <w:rPr>
          <w:rFonts w:asciiTheme="minorHAnsi" w:hAnsiTheme="minorHAnsi"/>
          <w:sz w:val="16"/>
        </w:rPr>
        <w:t xml:space="preserve"> therefore </w:t>
      </w:r>
      <w:r w:rsidRPr="00536360">
        <w:rPr>
          <w:rStyle w:val="StyleUnderline"/>
          <w:rFonts w:asciiTheme="minorHAnsi" w:eastAsiaTheme="majorEastAsia" w:hAnsiTheme="minorHAnsi"/>
        </w:rPr>
        <w:t xml:space="preserve">terribly </w:t>
      </w:r>
      <w:r w:rsidRPr="00536360">
        <w:rPr>
          <w:rStyle w:val="Emphasis"/>
          <w:rFonts w:asciiTheme="minorHAnsi" w:hAnsiTheme="minorHAnsi" w:cs="Times New Roman"/>
          <w:highlight w:val="yellow"/>
        </w:rPr>
        <w:t>important</w:t>
      </w:r>
      <w:r w:rsidRPr="00536360">
        <w:rPr>
          <w:rStyle w:val="StyleUnderline"/>
          <w:rFonts w:asciiTheme="minorHAnsi" w:eastAsiaTheme="majorEastAsia" w:hAnsiTheme="minorHAnsi"/>
        </w:rPr>
        <w:t xml:space="preserve"> – </w:t>
      </w:r>
      <w:r w:rsidRPr="00536360">
        <w:rPr>
          <w:rStyle w:val="StyleUnderline"/>
          <w:rFonts w:asciiTheme="minorHAnsi" w:eastAsiaTheme="majorEastAsia" w:hAnsiTheme="minorHAnsi"/>
          <w:highlight w:val="yellow"/>
        </w:rPr>
        <w:t>the</w:t>
      </w:r>
      <w:r w:rsidRPr="00536360">
        <w:rPr>
          <w:rStyle w:val="StyleUnderline"/>
          <w:rFonts w:asciiTheme="minorHAnsi" w:eastAsiaTheme="majorEastAsia" w:hAnsiTheme="minorHAnsi"/>
        </w:rPr>
        <w:t xml:space="preserve"> </w:t>
      </w:r>
      <w:r w:rsidRPr="00536360">
        <w:rPr>
          <w:rStyle w:val="Emphasis"/>
          <w:rFonts w:asciiTheme="minorHAnsi" w:hAnsiTheme="minorHAnsi" w:cs="Times New Roman"/>
          <w:highlight w:val="yellow"/>
        </w:rPr>
        <w:t>c</w:t>
      </w:r>
      <w:r w:rsidRPr="00536360">
        <w:rPr>
          <w:rFonts w:asciiTheme="minorHAnsi" w:hAnsiTheme="minorHAnsi"/>
          <w:sz w:val="16"/>
        </w:rPr>
        <w:t xml:space="preserve">enter of </w:t>
      </w:r>
      <w:r w:rsidRPr="00536360">
        <w:rPr>
          <w:rStyle w:val="Emphasis"/>
          <w:rFonts w:asciiTheme="minorHAnsi" w:hAnsiTheme="minorHAnsi" w:cs="Times New Roman"/>
          <w:highlight w:val="yellow"/>
        </w:rPr>
        <w:t>d</w:t>
      </w:r>
      <w:r w:rsidRPr="00536360">
        <w:rPr>
          <w:rFonts w:asciiTheme="minorHAnsi" w:hAnsiTheme="minorHAnsi"/>
          <w:sz w:val="16"/>
        </w:rPr>
        <w:t xml:space="preserve">isease </w:t>
      </w:r>
      <w:r w:rsidRPr="00536360">
        <w:rPr>
          <w:rStyle w:val="Emphasis"/>
          <w:rFonts w:asciiTheme="minorHAnsi" w:hAnsiTheme="minorHAnsi" w:cs="Times New Roman"/>
          <w:highlight w:val="yellow"/>
        </w:rPr>
        <w:t>c</w:t>
      </w:r>
      <w:r w:rsidRPr="00536360">
        <w:rPr>
          <w:rFonts w:asciiTheme="minorHAnsi" w:hAnsiTheme="minorHAnsi"/>
          <w:sz w:val="16"/>
        </w:rPr>
        <w:t xml:space="preserve">ontrol, for example. </w:t>
      </w:r>
      <w:r w:rsidRPr="00536360">
        <w:rPr>
          <w:rStyle w:val="StyleUnderline"/>
          <w:rFonts w:asciiTheme="minorHAnsi" w:eastAsiaTheme="majorEastAsia" w:hAnsiTheme="minorHAnsi"/>
          <w:highlight w:val="yellow"/>
        </w:rPr>
        <w:t>How do we respond to</w:t>
      </w:r>
      <w:r w:rsidRPr="00536360">
        <w:rPr>
          <w:rStyle w:val="StyleUnderline"/>
          <w:rFonts w:asciiTheme="minorHAnsi" w:eastAsiaTheme="majorEastAsia" w:hAnsiTheme="minorHAnsi"/>
        </w:rPr>
        <w:t xml:space="preserve"> global </w:t>
      </w:r>
      <w:r w:rsidRPr="00536360">
        <w:rPr>
          <w:rStyle w:val="StyleUnderline"/>
          <w:rFonts w:asciiTheme="minorHAnsi" w:eastAsiaTheme="majorEastAsia" w:hAnsiTheme="minorHAnsi"/>
          <w:highlight w:val="yellow"/>
        </w:rPr>
        <w:t>epidemics</w:t>
      </w:r>
      <w:r w:rsidRPr="00536360">
        <w:rPr>
          <w:rStyle w:val="StyleUnderline"/>
          <w:rFonts w:asciiTheme="minorHAnsi" w:eastAsiaTheme="majorEastAsia" w:hAnsiTheme="minorHAnsi"/>
        </w:rPr>
        <w:t xml:space="preserve"> such as Ebola and the like?</w:t>
      </w:r>
      <w:r w:rsidRPr="00536360">
        <w:rPr>
          <w:rFonts w:asciiTheme="minorHAnsi" w:hAnsiTheme="minorHAnsi"/>
          <w:sz w:val="16"/>
        </w:rPr>
        <w:t xml:space="preserve"> </w:t>
      </w:r>
      <w:r w:rsidRPr="00536360">
        <w:rPr>
          <w:rStyle w:val="Emphasis"/>
          <w:rFonts w:asciiTheme="minorHAnsi" w:hAnsiTheme="minorHAnsi" w:cs="Times New Roman"/>
          <w:highlight w:val="yellow"/>
        </w:rPr>
        <w:t>You can’t do it</w:t>
      </w:r>
      <w:r w:rsidRPr="00536360">
        <w:rPr>
          <w:rStyle w:val="StyleUnderline"/>
          <w:rFonts w:asciiTheme="minorHAnsi" w:eastAsiaTheme="majorEastAsia" w:hAnsiTheme="minorHAnsi"/>
        </w:rPr>
        <w:t xml:space="preserve"> in the anarchist way of </w:t>
      </w:r>
      <w:r w:rsidRPr="00536360">
        <w:rPr>
          <w:rStyle w:val="Emphasis"/>
          <w:rFonts w:asciiTheme="minorHAnsi" w:hAnsiTheme="minorHAnsi" w:cs="Times New Roman"/>
        </w:rPr>
        <w:t xml:space="preserve">DIY [do it </w:t>
      </w:r>
      <w:r w:rsidRPr="00536360">
        <w:rPr>
          <w:rStyle w:val="Emphasis"/>
          <w:rFonts w:asciiTheme="minorHAnsi" w:hAnsiTheme="minorHAnsi" w:cs="Times New Roman"/>
          <w:highlight w:val="yellow"/>
        </w:rPr>
        <w:t>yourself</w:t>
      </w:r>
      <w:r w:rsidRPr="00536360">
        <w:rPr>
          <w:rStyle w:val="Emphasis"/>
          <w:rFonts w:asciiTheme="minorHAnsi" w:hAnsiTheme="minorHAnsi" w:cs="Times New Roman"/>
        </w:rPr>
        <w:t>]-organization</w:t>
      </w:r>
      <w:r w:rsidRPr="00536360">
        <w:rPr>
          <w:rFonts w:asciiTheme="minorHAnsi" w:hAnsiTheme="minorHAnsi"/>
          <w:sz w:val="16"/>
        </w:rPr>
        <w:t xml:space="preserve">. </w:t>
      </w:r>
      <w:r w:rsidRPr="00536360">
        <w:rPr>
          <w:rStyle w:val="StyleUnderline"/>
          <w:rFonts w:asciiTheme="minorHAnsi" w:eastAsiaTheme="majorEastAsia" w:hAnsiTheme="minorHAnsi"/>
        </w:rPr>
        <w:t>There are many instances where you need some state-like forms of infrastructure</w:t>
      </w:r>
      <w:r w:rsidRPr="00536360">
        <w:rPr>
          <w:rFonts w:asciiTheme="minorHAnsi" w:hAnsiTheme="minorHAnsi"/>
          <w:sz w:val="16"/>
        </w:rPr>
        <w:t xml:space="preserve">. </w:t>
      </w:r>
      <w:r w:rsidRPr="00536360">
        <w:rPr>
          <w:rStyle w:val="Emphasis"/>
          <w:rFonts w:asciiTheme="minorHAnsi" w:hAnsiTheme="minorHAnsi" w:cs="Times New Roman"/>
          <w:highlight w:val="yellow"/>
        </w:rPr>
        <w:t>We can’t confront</w:t>
      </w:r>
      <w:r w:rsidRPr="00536360">
        <w:rPr>
          <w:rFonts w:asciiTheme="minorHAnsi" w:hAnsiTheme="minorHAnsi"/>
          <w:sz w:val="16"/>
        </w:rPr>
        <w:t xml:space="preserve"> the problem of </w:t>
      </w:r>
      <w:r w:rsidRPr="00536360">
        <w:rPr>
          <w:rStyle w:val="Emphasis"/>
          <w:rFonts w:asciiTheme="minorHAnsi" w:hAnsiTheme="minorHAnsi" w:cs="Times New Roman"/>
        </w:rPr>
        <w:t xml:space="preserve">global </w:t>
      </w:r>
      <w:r w:rsidRPr="00536360">
        <w:rPr>
          <w:rStyle w:val="Emphasis"/>
          <w:rFonts w:asciiTheme="minorHAnsi" w:hAnsiTheme="minorHAnsi" w:cs="Times New Roman"/>
          <w:highlight w:val="yellow"/>
        </w:rPr>
        <w:t>warming through decentralized</w:t>
      </w:r>
      <w:r w:rsidRPr="00536360">
        <w:rPr>
          <w:rStyle w:val="StyleUnderline"/>
          <w:rFonts w:asciiTheme="minorHAnsi" w:eastAsiaTheme="majorEastAsia" w:hAnsiTheme="minorHAnsi"/>
        </w:rPr>
        <w:t xml:space="preserve"> forms of </w:t>
      </w:r>
      <w:r w:rsidRPr="00536360">
        <w:rPr>
          <w:rStyle w:val="Emphasis"/>
          <w:rFonts w:asciiTheme="minorHAnsi" w:hAnsiTheme="minorHAnsi" w:cs="Times New Roman"/>
          <w:highlight w:val="yellow"/>
        </w:rPr>
        <w:t>confrontations</w:t>
      </w:r>
      <w:r w:rsidRPr="00536360">
        <w:rPr>
          <w:rStyle w:val="Emphasis"/>
          <w:rFonts w:asciiTheme="minorHAnsi" w:hAnsiTheme="minorHAnsi" w:cs="Times New Roman"/>
        </w:rPr>
        <w:t xml:space="preserve"> and activities</w:t>
      </w:r>
      <w:r w:rsidRPr="00536360">
        <w:rPr>
          <w:rFonts w:asciiTheme="minorHAnsi" w:hAnsiTheme="minorHAnsi"/>
          <w:sz w:val="16"/>
        </w:rPr>
        <w:t xml:space="preserve"> alone. One example that is often mentioned, </w:t>
      </w:r>
      <w:r w:rsidRPr="00536360">
        <w:rPr>
          <w:rStyle w:val="StyleUnderline"/>
          <w:rFonts w:asciiTheme="minorHAnsi" w:eastAsiaTheme="majorEastAsia" w:hAnsiTheme="minorHAnsi"/>
        </w:rPr>
        <w:t>despite its</w:t>
      </w:r>
      <w:r w:rsidRPr="00536360">
        <w:rPr>
          <w:rFonts w:asciiTheme="minorHAnsi" w:hAnsiTheme="minorHAnsi"/>
          <w:sz w:val="16"/>
        </w:rPr>
        <w:t xml:space="preserve"> many </w:t>
      </w:r>
      <w:r w:rsidRPr="00536360">
        <w:rPr>
          <w:rStyle w:val="StyleUnderline"/>
          <w:rFonts w:asciiTheme="minorHAnsi" w:eastAsiaTheme="majorEastAsia" w:hAnsiTheme="minorHAnsi"/>
        </w:rPr>
        <w:t>problems</w:t>
      </w:r>
      <w:r w:rsidRPr="00536360">
        <w:rPr>
          <w:rFonts w:asciiTheme="minorHAnsi" w:hAnsiTheme="minorHAnsi"/>
          <w:sz w:val="16"/>
        </w:rPr>
        <w:t xml:space="preserve">, is </w:t>
      </w:r>
      <w:r w:rsidRPr="00536360">
        <w:rPr>
          <w:rStyle w:val="StyleUnderline"/>
          <w:rFonts w:asciiTheme="minorHAnsi" w:eastAsiaTheme="majorEastAsia" w:hAnsiTheme="minorHAnsi"/>
        </w:rPr>
        <w:t xml:space="preserve">the </w:t>
      </w:r>
      <w:r w:rsidRPr="00536360">
        <w:rPr>
          <w:rStyle w:val="StyleUnderline"/>
          <w:rFonts w:asciiTheme="minorHAnsi" w:eastAsiaTheme="majorEastAsia" w:hAnsiTheme="minorHAnsi"/>
          <w:highlight w:val="yellow"/>
        </w:rPr>
        <w:t>Montreal</w:t>
      </w:r>
      <w:r w:rsidRPr="00536360">
        <w:rPr>
          <w:rStyle w:val="StyleUnderline"/>
          <w:rFonts w:asciiTheme="minorHAnsi" w:eastAsiaTheme="majorEastAsia" w:hAnsiTheme="minorHAnsi"/>
        </w:rPr>
        <w:t xml:space="preserve"> Protocol to phase out the use of chlorofluorocarbon in refrigerators </w:t>
      </w:r>
      <w:r w:rsidRPr="00536360">
        <w:rPr>
          <w:rStyle w:val="StyleUnderline"/>
          <w:rFonts w:asciiTheme="minorHAnsi" w:eastAsiaTheme="majorEastAsia" w:hAnsiTheme="minorHAnsi"/>
          <w:highlight w:val="yellow"/>
        </w:rPr>
        <w:t>to limit</w:t>
      </w:r>
      <w:r w:rsidRPr="00536360">
        <w:rPr>
          <w:rStyle w:val="StyleUnderline"/>
          <w:rFonts w:asciiTheme="minorHAnsi" w:eastAsiaTheme="majorEastAsia" w:hAnsiTheme="minorHAnsi"/>
        </w:rPr>
        <w:t xml:space="preserve"> the </w:t>
      </w:r>
      <w:r w:rsidRPr="00536360">
        <w:rPr>
          <w:rStyle w:val="StyleUnderline"/>
          <w:rFonts w:asciiTheme="minorHAnsi" w:eastAsiaTheme="majorEastAsia" w:hAnsiTheme="minorHAnsi"/>
          <w:highlight w:val="yellow"/>
        </w:rPr>
        <w:t>depletion of</w:t>
      </w:r>
      <w:r w:rsidRPr="00536360">
        <w:rPr>
          <w:rStyle w:val="StyleUnderline"/>
          <w:rFonts w:asciiTheme="minorHAnsi" w:eastAsiaTheme="majorEastAsia" w:hAnsiTheme="minorHAnsi"/>
        </w:rPr>
        <w:t xml:space="preserve"> the </w:t>
      </w:r>
      <w:r w:rsidRPr="00536360">
        <w:rPr>
          <w:rStyle w:val="StyleUnderline"/>
          <w:rFonts w:asciiTheme="minorHAnsi" w:eastAsiaTheme="majorEastAsia" w:hAnsiTheme="minorHAnsi"/>
          <w:highlight w:val="yellow"/>
        </w:rPr>
        <w:t>ozone</w:t>
      </w:r>
      <w:r w:rsidRPr="00536360">
        <w:rPr>
          <w:rStyle w:val="StyleUnderline"/>
          <w:rFonts w:asciiTheme="minorHAnsi" w:eastAsiaTheme="majorEastAsia" w:hAnsiTheme="minorHAnsi"/>
        </w:rPr>
        <w:t xml:space="preserve"> layer</w:t>
      </w:r>
      <w:r w:rsidRPr="00536360">
        <w:rPr>
          <w:rFonts w:asciiTheme="minorHAnsi" w:hAnsiTheme="minorHAnsi"/>
          <w:sz w:val="16"/>
        </w:rPr>
        <w:t xml:space="preserve">. </w:t>
      </w:r>
      <w:r w:rsidRPr="00536360">
        <w:rPr>
          <w:rStyle w:val="StyleUnderline"/>
          <w:rFonts w:asciiTheme="minorHAnsi" w:eastAsiaTheme="majorEastAsia" w:hAnsiTheme="minorHAnsi"/>
        </w:rPr>
        <w:t>It was successfully enforced</w:t>
      </w:r>
      <w:r w:rsidRPr="00536360">
        <w:rPr>
          <w:rFonts w:asciiTheme="minorHAnsi" w:hAnsiTheme="minorHAnsi"/>
          <w:sz w:val="16"/>
        </w:rPr>
        <w:t xml:space="preserve"> in the 1990s </w:t>
      </w:r>
      <w:r w:rsidRPr="00536360">
        <w:rPr>
          <w:rStyle w:val="StyleUnderline"/>
          <w:rFonts w:asciiTheme="minorHAnsi" w:eastAsiaTheme="majorEastAsia" w:hAnsiTheme="minorHAnsi"/>
        </w:rPr>
        <w:t xml:space="preserve">but it </w:t>
      </w:r>
      <w:r w:rsidRPr="00536360">
        <w:rPr>
          <w:rStyle w:val="Emphasis"/>
          <w:rFonts w:asciiTheme="minorHAnsi" w:hAnsiTheme="minorHAnsi" w:cs="Times New Roman"/>
          <w:highlight w:val="yellow"/>
        </w:rPr>
        <w:t>needed</w:t>
      </w:r>
      <w:r w:rsidRPr="00536360">
        <w:rPr>
          <w:rStyle w:val="StyleUnderline"/>
          <w:rFonts w:asciiTheme="minorHAnsi" w:eastAsiaTheme="majorEastAsia" w:hAnsiTheme="minorHAnsi"/>
        </w:rPr>
        <w:t xml:space="preserve"> some kind of </w:t>
      </w:r>
      <w:r w:rsidRPr="00536360">
        <w:rPr>
          <w:rStyle w:val="Emphasis"/>
          <w:rFonts w:asciiTheme="minorHAnsi" w:hAnsiTheme="minorHAnsi" w:cs="Times New Roman"/>
          <w:highlight w:val="yellow"/>
        </w:rPr>
        <w:t>organization</w:t>
      </w:r>
      <w:r w:rsidRPr="00536360">
        <w:rPr>
          <w:rStyle w:val="StyleUnderline"/>
          <w:rFonts w:asciiTheme="minorHAnsi" w:eastAsiaTheme="majorEastAsia" w:hAnsiTheme="minorHAnsi"/>
        </w:rPr>
        <w:t xml:space="preserve"> that is </w:t>
      </w:r>
      <w:r w:rsidRPr="00536360">
        <w:rPr>
          <w:rStyle w:val="Emphasis"/>
          <w:rFonts w:asciiTheme="minorHAnsi" w:hAnsiTheme="minorHAnsi" w:cs="Times New Roman"/>
        </w:rPr>
        <w:t>very different</w:t>
      </w:r>
      <w:r w:rsidRPr="00536360">
        <w:rPr>
          <w:rStyle w:val="StyleUnderline"/>
          <w:rFonts w:asciiTheme="minorHAnsi" w:eastAsiaTheme="majorEastAsia" w:hAnsiTheme="minorHAnsi"/>
        </w:rPr>
        <w:t xml:space="preserve"> to the one coming out of </w:t>
      </w:r>
      <w:r w:rsidRPr="00536360">
        <w:rPr>
          <w:rStyle w:val="Emphasis"/>
          <w:rFonts w:asciiTheme="minorHAnsi" w:hAnsiTheme="minorHAnsi" w:cs="Times New Roman"/>
        </w:rPr>
        <w:t>assembly-based politics</w:t>
      </w:r>
      <w:r w:rsidRPr="00536360">
        <w:rPr>
          <w:rFonts w:asciiTheme="minorHAnsi" w:hAnsiTheme="minorHAnsi"/>
          <w:sz w:val="16"/>
        </w:rPr>
        <w:t xml:space="preserve">. From an anarchist perspective, I would say that it is possible to replace even supra-national institutions like the WHO with confederal organizations which are built from the bottom up and which eventually arrive at worldwide decision-making. Maybe to a certain degree, but we </w:t>
      </w:r>
      <w:proofErr w:type="gramStart"/>
      <w:r w:rsidRPr="00536360">
        <w:rPr>
          <w:rFonts w:asciiTheme="minorHAnsi" w:hAnsiTheme="minorHAnsi"/>
          <w:sz w:val="16"/>
        </w:rPr>
        <w:t>have to</w:t>
      </w:r>
      <w:proofErr w:type="gramEnd"/>
      <w:r w:rsidRPr="00536360">
        <w:rPr>
          <w:rFonts w:asciiTheme="minorHAnsi" w:hAnsiTheme="minorHAnsi"/>
          <w:sz w:val="16"/>
        </w:rPr>
        <w:t xml:space="preserve"> be aware that </w:t>
      </w:r>
      <w:r w:rsidRPr="00536360">
        <w:rPr>
          <w:rStyle w:val="StyleUnderline"/>
          <w:rFonts w:asciiTheme="minorHAnsi" w:eastAsiaTheme="majorEastAsia" w:hAnsiTheme="minorHAnsi"/>
        </w:rPr>
        <w:t xml:space="preserve">there will always be some kind of </w:t>
      </w:r>
      <w:proofErr w:type="gramStart"/>
      <w:r w:rsidRPr="00536360">
        <w:rPr>
          <w:rStyle w:val="StyleUnderline"/>
          <w:rFonts w:asciiTheme="minorHAnsi" w:eastAsiaTheme="majorEastAsia" w:hAnsiTheme="minorHAnsi"/>
        </w:rPr>
        <w:t>hierarchies</w:t>
      </w:r>
      <w:proofErr w:type="gramEnd"/>
      <w:r w:rsidRPr="00536360">
        <w:rPr>
          <w:rStyle w:val="StyleUnderline"/>
          <w:rFonts w:asciiTheme="minorHAnsi" w:eastAsiaTheme="majorEastAsia" w:hAnsiTheme="minorHAnsi"/>
        </w:rPr>
        <w:t xml:space="preserve"> and we will always face problems like accountability or the right of recourse</w:t>
      </w:r>
      <w:r w:rsidRPr="00536360">
        <w:rPr>
          <w:rFonts w:asciiTheme="minorHAnsi" w:hAnsiTheme="minorHAnsi"/>
          <w:sz w:val="16"/>
        </w:rPr>
        <w:t xml:space="preserve">. </w:t>
      </w:r>
      <w:r w:rsidRPr="00536360">
        <w:rPr>
          <w:rStyle w:val="StyleUnderline"/>
          <w:rFonts w:asciiTheme="minorHAnsi" w:eastAsiaTheme="majorEastAsia" w:hAnsiTheme="minorHAnsi"/>
        </w:rPr>
        <w:t>There will be complicated relationships between</w:t>
      </w:r>
      <w:r w:rsidRPr="00536360">
        <w:rPr>
          <w:rFonts w:asciiTheme="minorHAnsi" w:hAnsiTheme="minorHAnsi"/>
          <w:sz w:val="16"/>
        </w:rPr>
        <w:t xml:space="preserve">, for example, </w:t>
      </w:r>
      <w:r w:rsidRPr="00536360">
        <w:rPr>
          <w:rStyle w:val="StyleUnderline"/>
          <w:rFonts w:asciiTheme="minorHAnsi" w:eastAsiaTheme="majorEastAsia" w:hAnsiTheme="minorHAnsi"/>
        </w:rPr>
        <w:t>people dealing with</w:t>
      </w:r>
      <w:r w:rsidRPr="00536360">
        <w:rPr>
          <w:rFonts w:asciiTheme="minorHAnsi" w:hAnsiTheme="minorHAnsi"/>
          <w:sz w:val="16"/>
        </w:rPr>
        <w:t xml:space="preserve"> the problem of </w:t>
      </w:r>
      <w:r w:rsidRPr="00536360">
        <w:rPr>
          <w:rStyle w:val="StyleUnderline"/>
          <w:rFonts w:asciiTheme="minorHAnsi" w:eastAsiaTheme="majorEastAsia" w:hAnsiTheme="minorHAnsi"/>
        </w:rPr>
        <w:t xml:space="preserve">global warming from the standpoint of the world as a whole and from the standpoint of a group </w:t>
      </w:r>
      <w:r w:rsidRPr="00536360">
        <w:rPr>
          <w:rFonts w:asciiTheme="minorHAnsi" w:hAnsiTheme="minorHAnsi"/>
          <w:sz w:val="16"/>
        </w:rPr>
        <w:t xml:space="preserve">that is </w:t>
      </w:r>
      <w:r w:rsidRPr="00536360">
        <w:rPr>
          <w:rStyle w:val="StyleUnderline"/>
          <w:rFonts w:asciiTheme="minorHAnsi" w:eastAsiaTheme="majorEastAsia" w:hAnsiTheme="minorHAnsi"/>
        </w:rPr>
        <w:t>on the ground</w:t>
      </w:r>
      <w:r w:rsidRPr="00536360">
        <w:rPr>
          <w:rFonts w:asciiTheme="minorHAnsi" w:hAnsiTheme="minorHAnsi"/>
          <w:sz w:val="16"/>
        </w:rPr>
        <w:t xml:space="preserve">, let’s say in Hanover or somewhere, and </w:t>
      </w:r>
      <w:r w:rsidRPr="00536360">
        <w:rPr>
          <w:rStyle w:val="StyleUnderline"/>
          <w:rFonts w:asciiTheme="minorHAnsi" w:eastAsiaTheme="majorEastAsia" w:hAnsiTheme="minorHAnsi"/>
        </w:rPr>
        <w:t>that wonders: ‘why should we listen to what they are saying?’</w:t>
      </w:r>
      <w:r w:rsidRPr="00536360">
        <w:rPr>
          <w:rFonts w:asciiTheme="minorHAnsi" w:hAnsiTheme="minorHAnsi"/>
          <w:sz w:val="16"/>
        </w:rPr>
        <w:t xml:space="preserve"> </w:t>
      </w:r>
      <w:proofErr w:type="gramStart"/>
      <w:r w:rsidRPr="00536360">
        <w:rPr>
          <w:rFonts w:asciiTheme="minorHAnsi" w:hAnsiTheme="minorHAnsi"/>
          <w:sz w:val="16"/>
        </w:rPr>
        <w:t>So</w:t>
      </w:r>
      <w:proofErr w:type="gramEnd"/>
      <w:r w:rsidRPr="00536360">
        <w:rPr>
          <w:rFonts w:asciiTheme="minorHAnsi" w:hAnsiTheme="minorHAnsi"/>
          <w:sz w:val="16"/>
        </w:rPr>
        <w:t xml:space="preserve"> you believe this would require some form of authority? </w:t>
      </w:r>
      <w:r w:rsidRPr="00536360">
        <w:rPr>
          <w:rStyle w:val="StyleUnderline"/>
          <w:rFonts w:asciiTheme="minorHAnsi" w:eastAsiaTheme="majorEastAsia" w:hAnsiTheme="minorHAnsi"/>
        </w:rPr>
        <w:t>No, there will be authority structures anyway</w:t>
      </w:r>
      <w:r w:rsidRPr="00536360">
        <w:rPr>
          <w:rFonts w:asciiTheme="minorHAnsi" w:hAnsiTheme="minorHAnsi"/>
          <w:sz w:val="16"/>
        </w:rPr>
        <w:t xml:space="preserve"> – </w:t>
      </w:r>
      <w:r w:rsidRPr="00536360">
        <w:rPr>
          <w:rStyle w:val="StyleUnderline"/>
          <w:rFonts w:asciiTheme="minorHAnsi" w:eastAsiaTheme="majorEastAsia" w:hAnsiTheme="minorHAnsi"/>
        </w:rPr>
        <w:t>there will always be</w:t>
      </w:r>
      <w:r w:rsidRPr="00536360">
        <w:rPr>
          <w:rFonts w:asciiTheme="minorHAnsi" w:hAnsiTheme="minorHAnsi"/>
          <w:sz w:val="16"/>
        </w:rPr>
        <w:t xml:space="preserve">. </w:t>
      </w:r>
      <w:r w:rsidRPr="00536360">
        <w:rPr>
          <w:rStyle w:val="StyleUnderline"/>
          <w:rFonts w:asciiTheme="minorHAnsi" w:eastAsiaTheme="majorEastAsia" w:hAnsiTheme="minorHAnsi"/>
        </w:rPr>
        <w:t>I have never been in an anarchist meeting where there was no secret authority structure</w:t>
      </w:r>
      <w:r w:rsidRPr="00536360">
        <w:rPr>
          <w:rFonts w:asciiTheme="minorHAnsi" w:hAnsiTheme="minorHAnsi"/>
          <w:sz w:val="16"/>
        </w:rPr>
        <w:t xml:space="preserve">. </w:t>
      </w:r>
      <w:r w:rsidRPr="00536360">
        <w:rPr>
          <w:rStyle w:val="StyleUnderline"/>
          <w:rFonts w:asciiTheme="minorHAnsi" w:eastAsiaTheme="majorEastAsia" w:hAnsiTheme="minorHAnsi"/>
        </w:rPr>
        <w:t xml:space="preserve">There is always this fantasy of everything being horizontal, but I sit there and watch and think: ‘oh god, </w:t>
      </w:r>
      <w:r w:rsidRPr="00536360">
        <w:rPr>
          <w:rStyle w:val="Emphasis"/>
          <w:rFonts w:asciiTheme="minorHAnsi" w:hAnsiTheme="minorHAnsi" w:cs="Times New Roman"/>
        </w:rPr>
        <w:t>there is a whole hierarchical structure in here – but it’s covert.’</w:t>
      </w:r>
      <w:r w:rsidRPr="00536360">
        <w:rPr>
          <w:rStyle w:val="StyleUnderline"/>
          <w:rFonts w:asciiTheme="minorHAnsi" w:eastAsiaTheme="majorEastAsia" w:hAnsiTheme="minorHAnsi"/>
        </w:rPr>
        <w:t xml:space="preserve"> </w:t>
      </w:r>
      <w:r w:rsidRPr="00536360">
        <w:rPr>
          <w:rFonts w:asciiTheme="minorHAnsi" w:hAnsiTheme="minorHAnsi"/>
          <w:sz w:val="16"/>
        </w:rPr>
        <w:t xml:space="preserve">Coming back to the recent protests around the Mediterranean: many movements have focused on local struggles. What is the next step to take towards social transformation? At some point </w:t>
      </w:r>
      <w:r w:rsidRPr="00536360">
        <w:rPr>
          <w:rStyle w:val="StyleUnderline"/>
          <w:rFonts w:asciiTheme="minorHAnsi" w:eastAsiaTheme="majorEastAsia" w:hAnsiTheme="minorHAnsi"/>
        </w:rPr>
        <w:t xml:space="preserve">we </w:t>
      </w:r>
      <w:proofErr w:type="gramStart"/>
      <w:r w:rsidRPr="00536360">
        <w:rPr>
          <w:rStyle w:val="StyleUnderline"/>
          <w:rFonts w:asciiTheme="minorHAnsi" w:eastAsiaTheme="majorEastAsia" w:hAnsiTheme="minorHAnsi"/>
        </w:rPr>
        <w:t>have to</w:t>
      </w:r>
      <w:proofErr w:type="gramEnd"/>
      <w:r w:rsidRPr="00536360">
        <w:rPr>
          <w:rStyle w:val="StyleUnderline"/>
          <w:rFonts w:asciiTheme="minorHAnsi" w:eastAsiaTheme="majorEastAsia" w:hAnsiTheme="minorHAnsi"/>
        </w:rPr>
        <w:t xml:space="preserve"> create organizations which </w:t>
      </w:r>
      <w:proofErr w:type="gramStart"/>
      <w:r w:rsidRPr="00536360">
        <w:rPr>
          <w:rStyle w:val="StyleUnderline"/>
          <w:rFonts w:asciiTheme="minorHAnsi" w:eastAsiaTheme="majorEastAsia" w:hAnsiTheme="minorHAnsi"/>
        </w:rPr>
        <w:t>are able to</w:t>
      </w:r>
      <w:proofErr w:type="gramEnd"/>
      <w:r w:rsidRPr="00536360">
        <w:rPr>
          <w:rStyle w:val="StyleUnderline"/>
          <w:rFonts w:asciiTheme="minorHAnsi" w:eastAsiaTheme="majorEastAsia" w:hAnsiTheme="minorHAnsi"/>
        </w:rPr>
        <w:t xml:space="preserve"> assemble and enforce social change on a broader scale</w:t>
      </w:r>
      <w:r w:rsidRPr="00536360">
        <w:rPr>
          <w:rFonts w:asciiTheme="minorHAnsi" w:hAnsiTheme="minorHAnsi"/>
          <w:sz w:val="16"/>
        </w:rPr>
        <w:t>. For example</w:t>
      </w:r>
      <w:r w:rsidRPr="00536360">
        <w:rPr>
          <w:rStyle w:val="StyleUnderline"/>
          <w:rFonts w:asciiTheme="minorHAnsi" w:eastAsiaTheme="majorEastAsia" w:hAnsiTheme="minorHAnsi"/>
        </w:rPr>
        <w:t>, will Podemos in Spain be able to do that?</w:t>
      </w:r>
      <w:r w:rsidRPr="00536360">
        <w:rPr>
          <w:rFonts w:asciiTheme="minorHAnsi" w:hAnsiTheme="minorHAnsi"/>
          <w:sz w:val="16"/>
        </w:rPr>
        <w:t xml:space="preserve"> </w:t>
      </w:r>
      <w:r w:rsidRPr="00536360">
        <w:rPr>
          <w:rStyle w:val="StyleUnderline"/>
          <w:rFonts w:asciiTheme="minorHAnsi" w:eastAsiaTheme="majorEastAsia" w:hAnsiTheme="minorHAnsi"/>
        </w:rPr>
        <w:t>In a chaotic situation like the economic crisis</w:t>
      </w:r>
      <w:r w:rsidRPr="00536360">
        <w:rPr>
          <w:rFonts w:asciiTheme="minorHAnsi" w:hAnsiTheme="minorHAnsi"/>
          <w:sz w:val="16"/>
        </w:rPr>
        <w:t xml:space="preserve"> of the last years, </w:t>
      </w:r>
      <w:r w:rsidRPr="00536360">
        <w:rPr>
          <w:rStyle w:val="Emphasis"/>
          <w:rFonts w:asciiTheme="minorHAnsi" w:hAnsiTheme="minorHAnsi" w:cs="Times New Roman"/>
        </w:rPr>
        <w:t>it is important for the left to act</w:t>
      </w:r>
      <w:r w:rsidRPr="00536360">
        <w:rPr>
          <w:rStyle w:val="StyleUnderline"/>
          <w:rFonts w:asciiTheme="minorHAnsi" w:eastAsiaTheme="majorEastAsia" w:hAnsiTheme="minorHAnsi"/>
        </w:rPr>
        <w:t xml:space="preserve">. </w:t>
      </w:r>
      <w:r w:rsidRPr="00536360">
        <w:rPr>
          <w:rStyle w:val="StyleUnderline"/>
          <w:rFonts w:asciiTheme="minorHAnsi" w:eastAsiaTheme="majorEastAsia" w:hAnsiTheme="minorHAnsi"/>
          <w:highlight w:val="yellow"/>
        </w:rPr>
        <w:t xml:space="preserve">If the </w:t>
      </w:r>
      <w:r w:rsidRPr="00536360">
        <w:rPr>
          <w:rStyle w:val="StyleUnderline"/>
          <w:rFonts w:asciiTheme="minorHAnsi" w:eastAsiaTheme="majorEastAsia" w:hAnsiTheme="minorHAnsi"/>
          <w:highlight w:val="yellow"/>
        </w:rPr>
        <w:lastRenderedPageBreak/>
        <w:t>left doesn’t make it</w:t>
      </w:r>
      <w:r w:rsidRPr="00536360">
        <w:rPr>
          <w:rStyle w:val="StyleUnderline"/>
          <w:rFonts w:asciiTheme="minorHAnsi" w:eastAsiaTheme="majorEastAsia" w:hAnsiTheme="minorHAnsi"/>
        </w:rPr>
        <w:t xml:space="preserve">, then </w:t>
      </w:r>
      <w:r w:rsidRPr="00536360">
        <w:rPr>
          <w:rStyle w:val="Emphasis"/>
          <w:rFonts w:asciiTheme="minorHAnsi" w:hAnsiTheme="minorHAnsi" w:cs="Times New Roman"/>
          <w:highlight w:val="yellow"/>
        </w:rPr>
        <w:t>the right</w:t>
      </w:r>
      <w:r w:rsidRPr="00536360">
        <w:rPr>
          <w:rStyle w:val="StyleUnderline"/>
          <w:rFonts w:asciiTheme="minorHAnsi" w:eastAsiaTheme="majorEastAsia" w:hAnsiTheme="minorHAnsi"/>
        </w:rPr>
        <w:t xml:space="preserve">-wing </w:t>
      </w:r>
      <w:r w:rsidRPr="00536360">
        <w:rPr>
          <w:rStyle w:val="StyleUnderline"/>
          <w:rFonts w:asciiTheme="minorHAnsi" w:eastAsiaTheme="majorEastAsia" w:hAnsiTheme="minorHAnsi"/>
          <w:highlight w:val="yellow"/>
        </w:rPr>
        <w:t xml:space="preserve">is </w:t>
      </w:r>
      <w:r w:rsidRPr="00536360">
        <w:rPr>
          <w:rStyle w:val="Emphasis"/>
          <w:rFonts w:asciiTheme="minorHAnsi" w:hAnsiTheme="minorHAnsi" w:cs="Times New Roman"/>
          <w:highlight w:val="yellow"/>
        </w:rPr>
        <w:t>the next option</w:t>
      </w:r>
      <w:r w:rsidRPr="00536360">
        <w:rPr>
          <w:rFonts w:asciiTheme="minorHAnsi" w:hAnsiTheme="minorHAnsi"/>
          <w:sz w:val="16"/>
        </w:rPr>
        <w:t xml:space="preserve">. I think – and I hate to say this – but I think </w:t>
      </w:r>
      <w:r w:rsidRPr="00536360">
        <w:rPr>
          <w:rStyle w:val="Emphasis"/>
          <w:rFonts w:asciiTheme="minorHAnsi" w:hAnsiTheme="minorHAnsi" w:cs="Times New Roman"/>
          <w:highlight w:val="yellow"/>
        </w:rPr>
        <w:t xml:space="preserve">the left </w:t>
      </w:r>
      <w:proofErr w:type="gramStart"/>
      <w:r w:rsidRPr="00536360">
        <w:rPr>
          <w:rStyle w:val="Emphasis"/>
          <w:rFonts w:asciiTheme="minorHAnsi" w:hAnsiTheme="minorHAnsi" w:cs="Times New Roman"/>
          <w:highlight w:val="yellow"/>
        </w:rPr>
        <w:t>has to</w:t>
      </w:r>
      <w:proofErr w:type="gramEnd"/>
      <w:r w:rsidRPr="00536360">
        <w:rPr>
          <w:rStyle w:val="Emphasis"/>
          <w:rFonts w:asciiTheme="minorHAnsi" w:hAnsiTheme="minorHAnsi" w:cs="Times New Roman"/>
          <w:highlight w:val="yellow"/>
        </w:rPr>
        <w:t xml:space="preserve"> be</w:t>
      </w:r>
      <w:r w:rsidRPr="00536360">
        <w:rPr>
          <w:rStyle w:val="StyleUnderline"/>
          <w:rFonts w:asciiTheme="minorHAnsi" w:eastAsiaTheme="majorEastAsia" w:hAnsiTheme="minorHAnsi"/>
        </w:rPr>
        <w:t xml:space="preserve"> more </w:t>
      </w:r>
      <w:r w:rsidRPr="00536360">
        <w:rPr>
          <w:rStyle w:val="Emphasis"/>
          <w:rFonts w:asciiTheme="minorHAnsi" w:hAnsiTheme="minorHAnsi" w:cs="Times New Roman"/>
          <w:highlight w:val="yellow"/>
        </w:rPr>
        <w:t>pragmatic</w:t>
      </w:r>
      <w:r w:rsidRPr="00536360">
        <w:rPr>
          <w:rStyle w:val="StyleUnderline"/>
          <w:rFonts w:asciiTheme="minorHAnsi" w:eastAsiaTheme="majorEastAsia" w:hAnsiTheme="minorHAnsi"/>
        </w:rPr>
        <w:t xml:space="preserve"> in relation to the dynamics going on right now</w:t>
      </w:r>
      <w:r w:rsidRPr="00536360">
        <w:rPr>
          <w:rFonts w:asciiTheme="minorHAnsi" w:hAnsiTheme="minorHAnsi"/>
          <w:sz w:val="16"/>
        </w:rPr>
        <w:t xml:space="preserve">. More pragmatic in what sense? Well, why did I support SYRIZA even though it is not a revolutionary party? Because it opened a space in which something different could happen and therefore it was a progressive move for me. It is a bit like Marx saying: the first step to freedom is the limitation of the length of the working day. </w:t>
      </w:r>
      <w:r w:rsidRPr="00536360">
        <w:rPr>
          <w:rStyle w:val="StyleUnderline"/>
          <w:rFonts w:asciiTheme="minorHAnsi" w:eastAsiaTheme="majorEastAsia" w:hAnsiTheme="minorHAnsi"/>
        </w:rPr>
        <w:t xml:space="preserve">Very </w:t>
      </w:r>
      <w:r w:rsidRPr="00536360">
        <w:rPr>
          <w:rStyle w:val="Emphasis"/>
          <w:rFonts w:asciiTheme="minorHAnsi" w:hAnsiTheme="minorHAnsi" w:cs="Times New Roman"/>
          <w:highlight w:val="yellow"/>
        </w:rPr>
        <w:t>narrow demands</w:t>
      </w:r>
      <w:r w:rsidRPr="00536360">
        <w:rPr>
          <w:rStyle w:val="StyleUnderline"/>
          <w:rFonts w:asciiTheme="minorHAnsi" w:eastAsiaTheme="majorEastAsia" w:hAnsiTheme="minorHAnsi"/>
          <w:highlight w:val="yellow"/>
        </w:rPr>
        <w:t xml:space="preserve"> </w:t>
      </w:r>
      <w:proofErr w:type="gramStart"/>
      <w:r w:rsidRPr="00536360">
        <w:rPr>
          <w:rStyle w:val="StyleUnderline"/>
          <w:rFonts w:asciiTheme="minorHAnsi" w:eastAsiaTheme="majorEastAsia" w:hAnsiTheme="minorHAnsi"/>
          <w:highlight w:val="yellow"/>
        </w:rPr>
        <w:t>open</w:t>
      </w:r>
      <w:r w:rsidRPr="00536360">
        <w:rPr>
          <w:rStyle w:val="StyleUnderline"/>
          <w:rFonts w:asciiTheme="minorHAnsi" w:eastAsiaTheme="majorEastAsia" w:hAnsiTheme="minorHAnsi"/>
        </w:rPr>
        <w:t xml:space="preserve"> up</w:t>
      </w:r>
      <w:proofErr w:type="gramEnd"/>
      <w:r w:rsidRPr="00536360">
        <w:rPr>
          <w:rStyle w:val="StyleUnderline"/>
          <w:rFonts w:asciiTheme="minorHAnsi" w:eastAsiaTheme="majorEastAsia" w:hAnsiTheme="minorHAnsi"/>
        </w:rPr>
        <w:t xml:space="preserve"> </w:t>
      </w:r>
      <w:r w:rsidRPr="00536360">
        <w:rPr>
          <w:rStyle w:val="StyleUnderline"/>
          <w:rFonts w:asciiTheme="minorHAnsi" w:eastAsiaTheme="majorEastAsia" w:hAnsiTheme="minorHAnsi"/>
          <w:highlight w:val="yellow"/>
        </w:rPr>
        <w:t>space for</w:t>
      </w:r>
      <w:r w:rsidRPr="00536360">
        <w:rPr>
          <w:rStyle w:val="StyleUnderline"/>
          <w:rFonts w:asciiTheme="minorHAnsi" w:eastAsiaTheme="majorEastAsia" w:hAnsiTheme="minorHAnsi"/>
        </w:rPr>
        <w:t xml:space="preserve"> much more </w:t>
      </w:r>
      <w:r w:rsidRPr="00536360">
        <w:rPr>
          <w:rStyle w:val="StyleUnderline"/>
          <w:rFonts w:asciiTheme="minorHAnsi" w:eastAsiaTheme="majorEastAsia" w:hAnsiTheme="minorHAnsi"/>
          <w:highlight w:val="yellow"/>
        </w:rPr>
        <w:t>revolutionary outcomes</w:t>
      </w:r>
      <w:r w:rsidRPr="00536360">
        <w:rPr>
          <w:rStyle w:val="StyleUnderline"/>
          <w:rFonts w:asciiTheme="minorHAnsi" w:eastAsiaTheme="majorEastAsia" w:hAnsiTheme="minorHAnsi"/>
        </w:rPr>
        <w:t xml:space="preserve">, and </w:t>
      </w:r>
      <w:r w:rsidRPr="00536360">
        <w:rPr>
          <w:rStyle w:val="StyleUnderline"/>
          <w:rFonts w:asciiTheme="minorHAnsi" w:eastAsiaTheme="majorEastAsia" w:hAnsiTheme="minorHAnsi"/>
          <w:highlight w:val="yellow"/>
        </w:rPr>
        <w:t>even</w:t>
      </w:r>
      <w:r w:rsidRPr="00536360">
        <w:rPr>
          <w:rStyle w:val="StyleUnderline"/>
          <w:rFonts w:asciiTheme="minorHAnsi" w:eastAsiaTheme="majorEastAsia" w:hAnsiTheme="minorHAnsi"/>
        </w:rPr>
        <w:t xml:space="preserve"> when there isn’t any possibility for any revolutionary outcomes, we </w:t>
      </w:r>
      <w:proofErr w:type="gramStart"/>
      <w:r w:rsidRPr="00536360">
        <w:rPr>
          <w:rStyle w:val="StyleUnderline"/>
          <w:rFonts w:asciiTheme="minorHAnsi" w:eastAsiaTheme="majorEastAsia" w:hAnsiTheme="minorHAnsi"/>
        </w:rPr>
        <w:t>have to</w:t>
      </w:r>
      <w:proofErr w:type="gramEnd"/>
      <w:r w:rsidRPr="00536360">
        <w:rPr>
          <w:rStyle w:val="StyleUnderline"/>
          <w:rFonts w:asciiTheme="minorHAnsi" w:eastAsiaTheme="majorEastAsia" w:hAnsiTheme="minorHAnsi"/>
        </w:rPr>
        <w:t xml:space="preserve"> look for </w:t>
      </w:r>
      <w:r w:rsidRPr="00536360">
        <w:rPr>
          <w:rStyle w:val="Emphasis"/>
          <w:rFonts w:asciiTheme="minorHAnsi" w:hAnsiTheme="minorHAnsi" w:cs="Times New Roman"/>
          <w:highlight w:val="yellow"/>
        </w:rPr>
        <w:t>compromise</w:t>
      </w:r>
      <w:r w:rsidRPr="00536360">
        <w:rPr>
          <w:rStyle w:val="Emphasis"/>
          <w:rFonts w:asciiTheme="minorHAnsi" w:hAnsiTheme="minorHAnsi" w:cs="Times New Roman"/>
        </w:rPr>
        <w:t xml:space="preserve"> solutions</w:t>
      </w:r>
      <w:r w:rsidRPr="00536360">
        <w:rPr>
          <w:rStyle w:val="StyleUnderline"/>
          <w:rFonts w:asciiTheme="minorHAnsi" w:eastAsiaTheme="majorEastAsia" w:hAnsiTheme="minorHAnsi"/>
        </w:rPr>
        <w:t xml:space="preserve"> which nevertheless </w:t>
      </w:r>
      <w:r w:rsidRPr="00536360">
        <w:rPr>
          <w:rStyle w:val="Emphasis"/>
          <w:rFonts w:asciiTheme="minorHAnsi" w:hAnsiTheme="minorHAnsi" w:cs="Times New Roman"/>
          <w:highlight w:val="yellow"/>
        </w:rPr>
        <w:t>roll back</w:t>
      </w:r>
      <w:r w:rsidRPr="00536360">
        <w:rPr>
          <w:rStyle w:val="Emphasis"/>
          <w:rFonts w:asciiTheme="minorHAnsi" w:hAnsiTheme="minorHAnsi" w:cs="Times New Roman"/>
        </w:rPr>
        <w:t xml:space="preserve"> the neoliberal </w:t>
      </w:r>
      <w:r w:rsidRPr="00536360">
        <w:rPr>
          <w:rStyle w:val="Emphasis"/>
          <w:rFonts w:asciiTheme="minorHAnsi" w:hAnsiTheme="minorHAnsi" w:cs="Times New Roman"/>
          <w:highlight w:val="yellow"/>
        </w:rPr>
        <w:t>austerity</w:t>
      </w:r>
      <w:r w:rsidRPr="00536360">
        <w:rPr>
          <w:rFonts w:asciiTheme="minorHAnsi" w:hAnsiTheme="minorHAnsi"/>
          <w:sz w:val="16"/>
        </w:rPr>
        <w:t xml:space="preserve"> nonsense </w:t>
      </w:r>
      <w:r w:rsidRPr="00536360">
        <w:rPr>
          <w:rStyle w:val="StyleUnderline"/>
          <w:rFonts w:asciiTheme="minorHAnsi" w:eastAsiaTheme="majorEastAsia" w:hAnsiTheme="minorHAnsi"/>
          <w:highlight w:val="yellow"/>
        </w:rPr>
        <w:t xml:space="preserve">and </w:t>
      </w:r>
      <w:r w:rsidRPr="00536360">
        <w:rPr>
          <w:rStyle w:val="Emphasis"/>
          <w:rFonts w:asciiTheme="minorHAnsi" w:hAnsiTheme="minorHAnsi" w:cs="Times New Roman"/>
          <w:highlight w:val="yellow"/>
        </w:rPr>
        <w:t>open</w:t>
      </w:r>
      <w:r w:rsidRPr="00536360">
        <w:rPr>
          <w:rStyle w:val="Emphasis"/>
          <w:rFonts w:asciiTheme="minorHAnsi" w:hAnsiTheme="minorHAnsi" w:cs="Times New Roman"/>
        </w:rPr>
        <w:t xml:space="preserve"> the </w:t>
      </w:r>
      <w:r w:rsidRPr="00536360">
        <w:rPr>
          <w:rStyle w:val="Emphasis"/>
          <w:rFonts w:asciiTheme="minorHAnsi" w:hAnsiTheme="minorHAnsi" w:cs="Times New Roman"/>
          <w:highlight w:val="yellow"/>
        </w:rPr>
        <w:t>space where new</w:t>
      </w:r>
      <w:r w:rsidRPr="00536360">
        <w:rPr>
          <w:rStyle w:val="Emphasis"/>
          <w:rFonts w:asciiTheme="minorHAnsi" w:hAnsiTheme="minorHAnsi" w:cs="Times New Roman"/>
        </w:rPr>
        <w:t xml:space="preserve"> forms of </w:t>
      </w:r>
      <w:r w:rsidRPr="00536360">
        <w:rPr>
          <w:rStyle w:val="Emphasis"/>
          <w:rFonts w:asciiTheme="minorHAnsi" w:hAnsiTheme="minorHAnsi" w:cs="Times New Roman"/>
          <w:highlight w:val="yellow"/>
        </w:rPr>
        <w:t>organizing can take place</w:t>
      </w:r>
      <w:r w:rsidRPr="00536360">
        <w:rPr>
          <w:rFonts w:asciiTheme="minorHAnsi" w:hAnsiTheme="minorHAnsi"/>
        </w:rPr>
        <w:t>.</w:t>
      </w:r>
      <w:r w:rsidRPr="00536360">
        <w:rPr>
          <w:rFonts w:asciiTheme="minorHAnsi" w:hAnsiTheme="minorHAnsi"/>
          <w:sz w:val="16"/>
        </w:rPr>
        <w:t xml:space="preserve"> For example, it would be interesting if Podemos looked towards organizing forms of democratic </w:t>
      </w:r>
      <w:proofErr w:type="spellStart"/>
      <w:r w:rsidRPr="00536360">
        <w:rPr>
          <w:rFonts w:asciiTheme="minorHAnsi" w:hAnsiTheme="minorHAnsi"/>
          <w:sz w:val="16"/>
        </w:rPr>
        <w:t>confederalism</w:t>
      </w:r>
      <w:proofErr w:type="spellEnd"/>
      <w:r w:rsidRPr="00536360">
        <w:rPr>
          <w:rFonts w:asciiTheme="minorHAnsi" w:hAnsiTheme="minorHAnsi"/>
          <w:sz w:val="16"/>
        </w:rPr>
        <w:t xml:space="preserve"> – because in some ways Podemos originated with lots of assembly-type meetings taking place all over Spain, so they are very experienced with the assembly structure. The question is how they connect the assembly-form to some permanent forms of organization concerning their upcoming position as a strong party in Parliament. </w:t>
      </w:r>
      <w:r w:rsidRPr="00536360">
        <w:rPr>
          <w:rStyle w:val="StyleUnderline"/>
          <w:rFonts w:asciiTheme="minorHAnsi" w:eastAsiaTheme="majorEastAsia" w:hAnsiTheme="minorHAnsi"/>
        </w:rPr>
        <w:t>This</w:t>
      </w:r>
      <w:r w:rsidRPr="00536360">
        <w:rPr>
          <w:rFonts w:asciiTheme="minorHAnsi" w:hAnsiTheme="minorHAnsi"/>
          <w:sz w:val="16"/>
        </w:rPr>
        <w:t xml:space="preserve"> also </w:t>
      </w:r>
      <w:r w:rsidRPr="00536360">
        <w:rPr>
          <w:rStyle w:val="StyleUnderline"/>
          <w:rFonts w:asciiTheme="minorHAnsi" w:eastAsiaTheme="majorEastAsia" w:hAnsiTheme="minorHAnsi"/>
        </w:rPr>
        <w:t xml:space="preserve">goes back to the question of consolidating power: you </w:t>
      </w:r>
      <w:proofErr w:type="gramStart"/>
      <w:r w:rsidRPr="00536360">
        <w:rPr>
          <w:rStyle w:val="StyleUnderline"/>
          <w:rFonts w:asciiTheme="minorHAnsi" w:eastAsiaTheme="majorEastAsia" w:hAnsiTheme="minorHAnsi"/>
        </w:rPr>
        <w:t>have to</w:t>
      </w:r>
      <w:proofErr w:type="gramEnd"/>
      <w:r w:rsidRPr="00536360">
        <w:rPr>
          <w:rStyle w:val="StyleUnderline"/>
          <w:rFonts w:asciiTheme="minorHAnsi" w:eastAsiaTheme="majorEastAsia" w:hAnsiTheme="minorHAnsi"/>
        </w:rPr>
        <w:t xml:space="preserve"> find ways to do so, because without it the bourgeoisie and corporate capitalism are going to find ways to reassert it and </w:t>
      </w:r>
      <w:r w:rsidRPr="00536360">
        <w:rPr>
          <w:rStyle w:val="Emphasis"/>
          <w:rFonts w:asciiTheme="minorHAnsi" w:hAnsiTheme="minorHAnsi" w:cs="Times New Roman"/>
        </w:rPr>
        <w:t>take the power back</w:t>
      </w:r>
      <w:r w:rsidRPr="00536360">
        <w:rPr>
          <w:rFonts w:asciiTheme="minorHAnsi" w:hAnsiTheme="minorHAnsi"/>
          <w:sz w:val="16"/>
        </w:rPr>
        <w:t xml:space="preserve">. What do you think about the dilemma of solidarity networks filling the void after the retreat of the welfare state and indirectly becoming a partner of neoliberalism in this way? 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 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 But how to avoid filling that gap by helping, for example, unemployed people not to get squeezed out by neoliberal state? </w:t>
      </w:r>
      <w:proofErr w:type="gramStart"/>
      <w:r w:rsidRPr="00536360">
        <w:rPr>
          <w:rFonts w:asciiTheme="minorHAnsi" w:hAnsiTheme="minorHAnsi"/>
          <w:sz w:val="16"/>
        </w:rPr>
        <w:t>Well</w:t>
      </w:r>
      <w:proofErr w:type="gramEnd"/>
      <w:r w:rsidRPr="00536360">
        <w:rPr>
          <w:rFonts w:asciiTheme="minorHAnsi" w:hAnsiTheme="minorHAnsi"/>
          <w:sz w:val="16"/>
        </w:rPr>
        <w:t xml:space="preserve"> </w:t>
      </w:r>
      <w:r w:rsidRPr="00536360">
        <w:rPr>
          <w:rStyle w:val="StyleUnderline"/>
          <w:rFonts w:asciiTheme="minorHAnsi" w:eastAsiaTheme="majorEastAsia" w:hAnsiTheme="minorHAnsi"/>
          <w:highlight w:val="yellow"/>
        </w:rPr>
        <w:t xml:space="preserve">there </w:t>
      </w:r>
      <w:proofErr w:type="gramStart"/>
      <w:r w:rsidRPr="00536360">
        <w:rPr>
          <w:rStyle w:val="StyleUnderline"/>
          <w:rFonts w:asciiTheme="minorHAnsi" w:eastAsiaTheme="majorEastAsia" w:hAnsiTheme="minorHAnsi"/>
          <w:highlight w:val="yellow"/>
        </w:rPr>
        <w:t>has to</w:t>
      </w:r>
      <w:proofErr w:type="gramEnd"/>
      <w:r w:rsidRPr="00536360">
        <w:rPr>
          <w:rStyle w:val="StyleUnderline"/>
          <w:rFonts w:asciiTheme="minorHAnsi" w:eastAsiaTheme="majorEastAsia" w:hAnsiTheme="minorHAnsi"/>
          <w:highlight w:val="yellow"/>
        </w:rPr>
        <w:t xml:space="preserve"> be</w:t>
      </w:r>
      <w:r w:rsidRPr="00536360">
        <w:rPr>
          <w:rStyle w:val="StyleUnderline"/>
          <w:rFonts w:asciiTheme="minorHAnsi" w:eastAsiaTheme="majorEastAsia" w:hAnsiTheme="minorHAnsi"/>
        </w:rPr>
        <w:t xml:space="preserve"> an anti-capitalist agenda, so that when the group works with people everybody knows that it is not only about helping them to cope but that there is an </w:t>
      </w:r>
      <w:r w:rsidRPr="00536360">
        <w:rPr>
          <w:rStyle w:val="Emphasis"/>
          <w:rFonts w:asciiTheme="minorHAnsi" w:hAnsiTheme="minorHAnsi" w:cs="Times New Roman"/>
          <w:highlight w:val="yellow"/>
        </w:rPr>
        <w:t>organized intent</w:t>
      </w:r>
      <w:r w:rsidRPr="00536360">
        <w:rPr>
          <w:rStyle w:val="StyleUnderline"/>
          <w:rFonts w:asciiTheme="minorHAnsi" w:eastAsiaTheme="majorEastAsia" w:hAnsiTheme="minorHAnsi"/>
          <w:highlight w:val="yellow"/>
        </w:rPr>
        <w:t xml:space="preserve"> to </w:t>
      </w:r>
      <w:r w:rsidRPr="00536360">
        <w:rPr>
          <w:rStyle w:val="Emphasis"/>
          <w:rFonts w:asciiTheme="minorHAnsi" w:hAnsiTheme="minorHAnsi" w:cs="Times New Roman"/>
          <w:highlight w:val="yellow"/>
        </w:rPr>
        <w:t>politically change the system</w:t>
      </w:r>
      <w:r w:rsidRPr="00536360">
        <w:rPr>
          <w:rStyle w:val="StyleUnderline"/>
          <w:rFonts w:asciiTheme="minorHAnsi" w:eastAsiaTheme="majorEastAsia" w:hAnsiTheme="minorHAnsi"/>
        </w:rPr>
        <w:t xml:space="preserve"> in its entirety</w:t>
      </w:r>
      <w:r w:rsidRPr="00536360">
        <w:rPr>
          <w:rFonts w:asciiTheme="minorHAnsi" w:hAnsiTheme="minorHAnsi"/>
          <w:sz w:val="16"/>
        </w:rPr>
        <w:t xml:space="preserve">. </w:t>
      </w:r>
      <w:r w:rsidRPr="00536360">
        <w:rPr>
          <w:rStyle w:val="StyleUnderline"/>
          <w:rFonts w:asciiTheme="minorHAnsi" w:eastAsiaTheme="majorEastAsia" w:hAnsiTheme="minorHAnsi"/>
        </w:rPr>
        <w:t xml:space="preserve">This means </w:t>
      </w:r>
      <w:r w:rsidRPr="00536360">
        <w:rPr>
          <w:rStyle w:val="Emphasis"/>
          <w:rFonts w:asciiTheme="minorHAnsi" w:hAnsiTheme="minorHAnsi" w:cs="Times New Roman"/>
        </w:rPr>
        <w:t xml:space="preserve">having </w:t>
      </w:r>
      <w:r w:rsidRPr="00536360">
        <w:rPr>
          <w:rStyle w:val="Emphasis"/>
          <w:rFonts w:asciiTheme="minorHAnsi" w:hAnsiTheme="minorHAnsi" w:cs="Times New Roman"/>
          <w:highlight w:val="yellow"/>
        </w:rPr>
        <w:t>a very clear</w:t>
      </w:r>
      <w:r w:rsidRPr="00536360">
        <w:rPr>
          <w:rStyle w:val="Emphasis"/>
          <w:rFonts w:asciiTheme="minorHAnsi" w:hAnsiTheme="minorHAnsi" w:cs="Times New Roman"/>
        </w:rPr>
        <w:t xml:space="preserve"> political </w:t>
      </w:r>
      <w:r w:rsidRPr="00536360">
        <w:rPr>
          <w:rStyle w:val="Emphasis"/>
          <w:rFonts w:asciiTheme="minorHAnsi" w:hAnsiTheme="minorHAnsi" w:cs="Times New Roman"/>
          <w:highlight w:val="yellow"/>
        </w:rPr>
        <w:t>project</w:t>
      </w:r>
      <w:r w:rsidRPr="00536360">
        <w:rPr>
          <w:rStyle w:val="StyleUnderline"/>
          <w:rFonts w:asciiTheme="minorHAnsi" w:eastAsiaTheme="majorEastAsia" w:hAnsiTheme="minorHAnsi"/>
        </w:rPr>
        <w:t xml:space="preserve">, which is </w:t>
      </w:r>
      <w:r w:rsidRPr="00536360">
        <w:rPr>
          <w:rStyle w:val="StyleUnderline"/>
          <w:rFonts w:asciiTheme="minorHAnsi" w:eastAsiaTheme="majorEastAsia" w:hAnsiTheme="minorHAnsi"/>
          <w:highlight w:val="yellow"/>
        </w:rPr>
        <w:t>problematic with</w:t>
      </w:r>
      <w:r w:rsidRPr="00536360">
        <w:rPr>
          <w:rStyle w:val="StyleUnderline"/>
          <w:rFonts w:asciiTheme="minorHAnsi" w:eastAsiaTheme="majorEastAsia" w:hAnsiTheme="minorHAnsi"/>
        </w:rPr>
        <w:t xml:space="preserve"> decentralized, non-homogenous types of </w:t>
      </w:r>
      <w:r w:rsidRPr="00536360">
        <w:rPr>
          <w:rStyle w:val="StyleUnderline"/>
          <w:rFonts w:asciiTheme="minorHAnsi" w:eastAsiaTheme="majorEastAsia" w:hAnsiTheme="minorHAnsi"/>
          <w:highlight w:val="yellow"/>
        </w:rPr>
        <w:t>movements where</w:t>
      </w:r>
      <w:r w:rsidRPr="00536360">
        <w:rPr>
          <w:rStyle w:val="StyleUnderline"/>
          <w:rFonts w:asciiTheme="minorHAnsi" w:eastAsiaTheme="majorEastAsia" w:hAnsiTheme="minorHAnsi"/>
        </w:rPr>
        <w:t xml:space="preserve"> somebody works one way, others work differently and </w:t>
      </w:r>
      <w:r w:rsidRPr="00536360">
        <w:rPr>
          <w:rStyle w:val="StyleUnderline"/>
          <w:rFonts w:asciiTheme="minorHAnsi" w:eastAsiaTheme="majorEastAsia" w:hAnsiTheme="minorHAnsi"/>
          <w:highlight w:val="yellow"/>
        </w:rPr>
        <w:t xml:space="preserve">there is </w:t>
      </w:r>
      <w:r w:rsidRPr="00536360">
        <w:rPr>
          <w:rStyle w:val="Emphasis"/>
          <w:rFonts w:asciiTheme="minorHAnsi" w:hAnsiTheme="minorHAnsi" w:cs="Times New Roman"/>
          <w:highlight w:val="yellow"/>
        </w:rPr>
        <w:t>no collective</w:t>
      </w:r>
      <w:r w:rsidRPr="00536360">
        <w:rPr>
          <w:rStyle w:val="Emphasis"/>
          <w:rFonts w:asciiTheme="minorHAnsi" w:hAnsiTheme="minorHAnsi" w:cs="Times New Roman"/>
        </w:rPr>
        <w:t xml:space="preserve"> or common </w:t>
      </w:r>
      <w:r w:rsidRPr="00536360">
        <w:rPr>
          <w:rStyle w:val="Emphasis"/>
          <w:rFonts w:asciiTheme="minorHAnsi" w:hAnsiTheme="minorHAnsi" w:cs="Times New Roman"/>
          <w:highlight w:val="yellow"/>
        </w:rPr>
        <w:t>project</w:t>
      </w:r>
      <w:r w:rsidRPr="00536360">
        <w:rPr>
          <w:rFonts w:asciiTheme="minorHAnsi" w:hAnsiTheme="minorHAnsi"/>
          <w:sz w:val="16"/>
        </w:rPr>
        <w:t xml:space="preserve">. This connects to the very first question you raised: </w:t>
      </w:r>
      <w:r w:rsidRPr="00536360">
        <w:rPr>
          <w:rStyle w:val="StyleUnderline"/>
          <w:rFonts w:asciiTheme="minorHAnsi" w:eastAsiaTheme="majorEastAsia" w:hAnsiTheme="minorHAnsi"/>
        </w:rPr>
        <w:t>there is no coordination of what the political objectives are</w:t>
      </w:r>
      <w:r w:rsidRPr="00536360">
        <w:rPr>
          <w:rFonts w:asciiTheme="minorHAnsi" w:hAnsiTheme="minorHAnsi"/>
          <w:sz w:val="16"/>
        </w:rPr>
        <w:t xml:space="preserve">. And </w:t>
      </w:r>
      <w:r w:rsidRPr="00536360">
        <w:rPr>
          <w:rStyle w:val="StyleUnderline"/>
          <w:rFonts w:asciiTheme="minorHAnsi" w:eastAsiaTheme="majorEastAsia" w:hAnsiTheme="minorHAnsi"/>
          <w:highlight w:val="yellow"/>
        </w:rPr>
        <w:t>the danger is</w:t>
      </w:r>
      <w:r w:rsidRPr="00536360">
        <w:rPr>
          <w:rStyle w:val="StyleUnderline"/>
          <w:rFonts w:asciiTheme="minorHAnsi" w:eastAsiaTheme="majorEastAsia" w:hAnsiTheme="minorHAnsi"/>
        </w:rPr>
        <w:t xml:space="preserve"> that </w:t>
      </w:r>
      <w:r w:rsidRPr="00536360">
        <w:rPr>
          <w:rStyle w:val="Emphasis"/>
          <w:rFonts w:asciiTheme="minorHAnsi" w:hAnsiTheme="minorHAnsi" w:cs="Times New Roman"/>
          <w:highlight w:val="yellow"/>
        </w:rPr>
        <w:t>you just help people cope and there will be no politics</w:t>
      </w:r>
      <w:r w:rsidRPr="00536360">
        <w:rPr>
          <w:rStyle w:val="Emphasis"/>
          <w:rFonts w:asciiTheme="minorHAnsi" w:hAnsiTheme="minorHAnsi" w:cs="Times New Roman"/>
        </w:rPr>
        <w:t xml:space="preserve"> coming out of it</w:t>
      </w:r>
      <w:r w:rsidRPr="00536360">
        <w:rPr>
          <w:rFonts w:asciiTheme="minorHAnsi" w:hAnsiTheme="minorHAnsi"/>
          <w:sz w:val="16"/>
        </w:rPr>
        <w:t xml:space="preserve">. For example, Occupy Sandy helped people get back to their houses and they did terrific work, but in the </w:t>
      </w:r>
      <w:proofErr w:type="gramStart"/>
      <w:r w:rsidRPr="00536360">
        <w:rPr>
          <w:rFonts w:asciiTheme="minorHAnsi" w:hAnsiTheme="minorHAnsi"/>
          <w:sz w:val="16"/>
        </w:rPr>
        <w:t>end</w:t>
      </w:r>
      <w:proofErr w:type="gramEnd"/>
      <w:r w:rsidRPr="00536360">
        <w:rPr>
          <w:rFonts w:asciiTheme="minorHAnsi" w:hAnsiTheme="minorHAnsi"/>
          <w:sz w:val="16"/>
        </w:rPr>
        <w:t xml:space="preserve"> they did what the Red Cross and federal emergency services should have done. The end of history seems to have passed already. </w:t>
      </w:r>
      <w:r w:rsidRPr="00536360">
        <w:rPr>
          <w:rStyle w:val="StyleUnderline"/>
          <w:rFonts w:asciiTheme="minorHAnsi" w:eastAsiaTheme="majorEastAsia" w:hAnsiTheme="minorHAnsi"/>
        </w:rPr>
        <w:t>Looking at the</w:t>
      </w:r>
      <w:r w:rsidRPr="00536360">
        <w:rPr>
          <w:rFonts w:asciiTheme="minorHAnsi" w:hAnsiTheme="minorHAnsi"/>
          <w:sz w:val="16"/>
        </w:rPr>
        <w:t xml:space="preserve"> actual conditions and concrete examples of </w:t>
      </w:r>
      <w:r w:rsidRPr="00536360">
        <w:rPr>
          <w:rStyle w:val="StyleUnderline"/>
          <w:rFonts w:asciiTheme="minorHAnsi" w:eastAsiaTheme="majorEastAsia" w:hAnsiTheme="minorHAnsi"/>
        </w:rPr>
        <w:t xml:space="preserve">anti-capitalist struggle, do you think “winning” is still an option? </w:t>
      </w:r>
      <w:r w:rsidRPr="00536360">
        <w:rPr>
          <w:rStyle w:val="Emphasis"/>
          <w:rFonts w:asciiTheme="minorHAnsi" w:hAnsiTheme="minorHAnsi" w:cs="Times New Roman"/>
        </w:rPr>
        <w:t>Definitely</w:t>
      </w:r>
      <w:r w:rsidRPr="00536360">
        <w:rPr>
          <w:rFonts w:asciiTheme="minorHAnsi" w:hAnsiTheme="minorHAnsi"/>
          <w:sz w:val="16"/>
        </w:rPr>
        <w:t xml:space="preserve">, and moreover, you have occupied factories in Greece, solidarity economies across production chains being forged, radical democratic institutions in Spain and many beautiful things happening in many other places. </w:t>
      </w:r>
      <w:r w:rsidRPr="00536360">
        <w:rPr>
          <w:rStyle w:val="StyleUnderline"/>
          <w:rFonts w:asciiTheme="minorHAnsi" w:eastAsiaTheme="majorEastAsia" w:hAnsiTheme="minorHAnsi"/>
        </w:rPr>
        <w:t>There is a healthy growth of recognition that we need to be much broader concerning politics among all these initiatives</w:t>
      </w:r>
      <w:r w:rsidRPr="00536360">
        <w:rPr>
          <w:rFonts w:asciiTheme="minorHAnsi" w:hAnsiTheme="minorHAnsi"/>
          <w:sz w:val="16"/>
        </w:rPr>
        <w:t xml:space="preserve">. </w:t>
      </w:r>
      <w:r w:rsidRPr="00536360">
        <w:rPr>
          <w:rStyle w:val="StyleUnderline"/>
          <w:rFonts w:asciiTheme="minorHAnsi" w:eastAsiaTheme="majorEastAsia" w:hAnsiTheme="minorHAnsi"/>
        </w:rPr>
        <w:t>The Marxist left tends to be a little bit dismissive</w:t>
      </w:r>
      <w:r w:rsidRPr="00536360">
        <w:rPr>
          <w:rFonts w:asciiTheme="minorHAnsi" w:hAnsiTheme="minorHAnsi"/>
          <w:sz w:val="16"/>
        </w:rPr>
        <w:t xml:space="preserve"> of some of this stuff </w:t>
      </w:r>
      <w:r w:rsidRPr="00536360">
        <w:rPr>
          <w:rStyle w:val="StyleUnderline"/>
          <w:rFonts w:asciiTheme="minorHAnsi" w:eastAsiaTheme="majorEastAsia" w:hAnsiTheme="minorHAnsi"/>
        </w:rPr>
        <w:t>and I think they are wrong</w:t>
      </w:r>
      <w:r w:rsidRPr="00536360">
        <w:rPr>
          <w:rFonts w:asciiTheme="minorHAnsi" w:hAnsiTheme="minorHAnsi"/>
          <w:sz w:val="16"/>
        </w:rPr>
        <w:t xml:space="preserve">. But at the same </w:t>
      </w:r>
      <w:proofErr w:type="gramStart"/>
      <w:r w:rsidRPr="00536360">
        <w:rPr>
          <w:rFonts w:asciiTheme="minorHAnsi" w:hAnsiTheme="minorHAnsi"/>
          <w:sz w:val="16"/>
        </w:rPr>
        <w:t>time</w:t>
      </w:r>
      <w:proofErr w:type="gramEnd"/>
      <w:r w:rsidRPr="00536360">
        <w:rPr>
          <w:rFonts w:asciiTheme="minorHAnsi" w:hAnsiTheme="minorHAnsi"/>
          <w:sz w:val="16"/>
        </w:rPr>
        <w:t xml:space="preserve"> I don’t think that any of this is big enough on its own to </w:t>
      </w:r>
      <w:proofErr w:type="gramStart"/>
      <w:r w:rsidRPr="00536360">
        <w:rPr>
          <w:rFonts w:asciiTheme="minorHAnsi" w:hAnsiTheme="minorHAnsi"/>
          <w:sz w:val="16"/>
        </w:rPr>
        <w:t>actually deal</w:t>
      </w:r>
      <w:proofErr w:type="gramEnd"/>
      <w:r w:rsidRPr="00536360">
        <w:rPr>
          <w:rFonts w:asciiTheme="minorHAnsi" w:hAnsiTheme="minorHAnsi"/>
          <w:sz w:val="16"/>
        </w:rPr>
        <w:t xml:space="preserve"> with the fundamental structures of power that need to be challenged. </w:t>
      </w:r>
      <w:r w:rsidRPr="00536360">
        <w:rPr>
          <w:rStyle w:val="StyleUnderline"/>
          <w:rFonts w:asciiTheme="minorHAnsi" w:eastAsiaTheme="majorEastAsia" w:hAnsiTheme="minorHAnsi"/>
        </w:rPr>
        <w:t>Here we talk about nothing less than a state</w:t>
      </w:r>
      <w:r w:rsidRPr="00536360">
        <w:rPr>
          <w:rFonts w:asciiTheme="minorHAnsi" w:hAnsiTheme="minorHAnsi"/>
          <w:sz w:val="16"/>
        </w:rPr>
        <w:t xml:space="preserve">. </w:t>
      </w:r>
      <w:proofErr w:type="gramStart"/>
      <w:r w:rsidRPr="00536360">
        <w:rPr>
          <w:rStyle w:val="StyleUnderline"/>
          <w:rFonts w:asciiTheme="minorHAnsi" w:eastAsiaTheme="majorEastAsia" w:hAnsiTheme="minorHAnsi"/>
        </w:rPr>
        <w:t>So</w:t>
      </w:r>
      <w:proofErr w:type="gramEnd"/>
      <w:r w:rsidRPr="00536360">
        <w:rPr>
          <w:rStyle w:val="StyleUnderline"/>
          <w:rFonts w:asciiTheme="minorHAnsi" w:eastAsiaTheme="majorEastAsia" w:hAnsiTheme="minorHAnsi"/>
        </w:rPr>
        <w:t xml:space="preserve"> the left will have to rethink its theoretical and tactical apparatus</w:t>
      </w:r>
      <w:r w:rsidRPr="00536360">
        <w:rPr>
          <w:rFonts w:asciiTheme="minorHAnsi" w:hAnsiTheme="minorHAnsi"/>
          <w:sz w:val="16"/>
        </w:rPr>
        <w:t>.</w:t>
      </w:r>
    </w:p>
    <w:p w14:paraId="63AA7EFF" w14:textId="77777777" w:rsidR="00ED19B7" w:rsidRDefault="00ED19B7" w:rsidP="00ED19B7">
      <w:pPr>
        <w:rPr>
          <w:rFonts w:asciiTheme="minorHAnsi" w:hAnsiTheme="minorHAnsi"/>
          <w:sz w:val="16"/>
        </w:rPr>
      </w:pPr>
    </w:p>
    <w:p w14:paraId="34CC0286" w14:textId="7EE77971" w:rsidR="00ED19B7" w:rsidRDefault="00ED19B7" w:rsidP="00ED19B7">
      <w:pPr>
        <w:pStyle w:val="Heading2"/>
      </w:pPr>
      <w:r>
        <w:lastRenderedPageBreak/>
        <w:t>3</w:t>
      </w:r>
    </w:p>
    <w:p w14:paraId="36A5B639" w14:textId="69BD2C68" w:rsidR="00ED19B7" w:rsidRDefault="00ED19B7" w:rsidP="004C3CDD">
      <w:pPr>
        <w:pStyle w:val="Heading4"/>
      </w:pPr>
      <w:r>
        <w:t xml:space="preserve">Endorse the mechanism of the </w:t>
      </w:r>
      <w:proofErr w:type="spellStart"/>
      <w:r>
        <w:t>aff</w:t>
      </w:r>
      <w:proofErr w:type="spellEnd"/>
      <w:r>
        <w:t xml:space="preserve"> without the use of ‘</w:t>
      </w:r>
      <w:proofErr w:type="spellStart"/>
      <w:r>
        <w:t>apriori</w:t>
      </w:r>
      <w:proofErr w:type="spellEnd"/>
      <w:r>
        <w:t xml:space="preserve">’ </w:t>
      </w:r>
    </w:p>
    <w:p w14:paraId="347170D5" w14:textId="562E24BE" w:rsidR="004C3CDD" w:rsidRPr="00ED19B7" w:rsidRDefault="004C3CDD" w:rsidP="004C3CDD">
      <w:pPr>
        <w:pStyle w:val="Heading4"/>
      </w:pPr>
      <w:proofErr w:type="spellStart"/>
      <w:r>
        <w:t>Apriori</w:t>
      </w:r>
      <w:proofErr w:type="spellEnd"/>
      <w:r>
        <w:t xml:space="preserve"> questions force a sequencing of violence where different forms of oppression operate along hierarchies of what </w:t>
      </w:r>
      <w:proofErr w:type="gramStart"/>
      <w:r>
        <w:t>has to</w:t>
      </w:r>
      <w:proofErr w:type="gramEnd"/>
      <w:r>
        <w:t xml:space="preserve"> first come first – in a </w:t>
      </w:r>
      <w:proofErr w:type="spellStart"/>
      <w:r>
        <w:t>competive</w:t>
      </w:r>
      <w:proofErr w:type="spellEnd"/>
      <w:r>
        <w:t xml:space="preserve"> activity for a ballot the </w:t>
      </w:r>
      <w:proofErr w:type="spellStart"/>
      <w:r>
        <w:t>aff</w:t>
      </w:r>
      <w:proofErr w:type="spellEnd"/>
      <w:r>
        <w:t xml:space="preserve"> needs an explanation of why </w:t>
      </w:r>
      <w:proofErr w:type="spellStart"/>
      <w:r>
        <w:t>gaza</w:t>
      </w:r>
      <w:proofErr w:type="spellEnd"/>
      <w:r>
        <w:t xml:space="preserve"> </w:t>
      </w:r>
      <w:proofErr w:type="spellStart"/>
      <w:r>
        <w:t>supercedes</w:t>
      </w:r>
      <w:proofErr w:type="spellEnd"/>
      <w:r>
        <w:t xml:space="preserve">, </w:t>
      </w:r>
      <w:proofErr w:type="spellStart"/>
      <w:r>
        <w:t>sudan</w:t>
      </w:r>
      <w:proofErr w:type="spellEnd"/>
      <w:r>
        <w:t xml:space="preserve">, condo, </w:t>
      </w:r>
      <w:proofErr w:type="spellStart"/>
      <w:r>
        <w:t>gyana</w:t>
      </w:r>
      <w:proofErr w:type="spellEnd"/>
      <w:r>
        <w:t xml:space="preserve"> – evaluating the advantages of the </w:t>
      </w:r>
      <w:proofErr w:type="spellStart"/>
      <w:r>
        <w:t>aff</w:t>
      </w:r>
      <w:proofErr w:type="spellEnd"/>
      <w:r>
        <w:t xml:space="preserve"> without </w:t>
      </w:r>
      <w:proofErr w:type="spellStart"/>
      <w:r>
        <w:t>anethical</w:t>
      </w:r>
      <w:proofErr w:type="spellEnd"/>
      <w:r>
        <w:t xml:space="preserve"> sequencing question solves and doesn’t force a ranked choice to ongoing genocides </w:t>
      </w:r>
    </w:p>
    <w:p w14:paraId="351C0CE0" w14:textId="7748FD19" w:rsidR="00ED19B7" w:rsidRDefault="00ED19B7" w:rsidP="00ED19B7">
      <w:pPr>
        <w:pStyle w:val="Heading2"/>
      </w:pPr>
      <w:r>
        <w:lastRenderedPageBreak/>
        <w:t xml:space="preserve">Case </w:t>
      </w:r>
    </w:p>
    <w:p w14:paraId="7C6BBC60" w14:textId="4D9B3DA7" w:rsidR="00ED19B7" w:rsidRPr="00225150" w:rsidRDefault="00ED19B7" w:rsidP="00ED19B7">
      <w:pPr>
        <w:pStyle w:val="Heading4"/>
        <w:spacing w:before="0"/>
        <w:rPr>
          <w:rFonts w:cs="Calibri"/>
        </w:rPr>
      </w:pPr>
      <w:r w:rsidRPr="007C5A8D">
        <w:rPr>
          <w:rFonts w:cs="Calibri"/>
        </w:rPr>
        <w:t xml:space="preserve">Vote NEG on </w:t>
      </w:r>
      <w:r w:rsidRPr="007C5A8D">
        <w:rPr>
          <w:rFonts w:cs="Calibri"/>
          <w:u w:val="single"/>
        </w:rPr>
        <w:t>presumption</w:t>
      </w:r>
      <w:r w:rsidRPr="007C5A8D">
        <w:rPr>
          <w:rFonts w:cs="Calibri"/>
        </w:rPr>
        <w:t xml:space="preserve"> --- the AFFs method cannot be </w:t>
      </w:r>
      <w:r w:rsidRPr="007C5A8D">
        <w:rPr>
          <w:rFonts w:cs="Calibri"/>
          <w:u w:val="single"/>
        </w:rPr>
        <w:t>exported</w:t>
      </w:r>
      <w:r w:rsidRPr="007C5A8D">
        <w:rPr>
          <w:rFonts w:cs="Calibri"/>
        </w:rPr>
        <w:t xml:space="preserve">. They’ve read a bunch of evidence describing existing movements and scholars doing mutual aid and working for </w:t>
      </w:r>
      <w:r w:rsidR="00FA4C1E">
        <w:t>internationalist labor organizing</w:t>
      </w:r>
      <w:r w:rsidRPr="007C5A8D">
        <w:rPr>
          <w:rFonts w:cs="Calibri"/>
        </w:rPr>
        <w:t xml:space="preserve">. There’s no connection between voting AFF and strengthening those movements. </w:t>
      </w:r>
      <w:r>
        <w:rPr>
          <w:rFonts w:cs="Calibri"/>
        </w:rPr>
        <w:t xml:space="preserve">This locks us into a space where we are injecting ideas into the debate space about this suffering, but never discussing material changes we can make. This is uniquely harmful in the debate space where we are forced to negate them and pick their 1AC performance apart. </w:t>
      </w:r>
    </w:p>
    <w:p w14:paraId="4C2697C6" w14:textId="77777777" w:rsidR="00ED19B7" w:rsidRPr="000666B7" w:rsidRDefault="00ED19B7" w:rsidP="00ED19B7">
      <w:pPr>
        <w:spacing w:before="30" w:after="0" w:line="278" w:lineRule="atLeast"/>
        <w:outlineLvl w:val="3"/>
        <w:rPr>
          <w:rFonts w:eastAsia="Times New Roman"/>
          <w:b/>
          <w:bCs/>
          <w:color w:val="000000"/>
          <w:sz w:val="26"/>
          <w:szCs w:val="26"/>
        </w:rPr>
      </w:pPr>
      <w:r w:rsidRPr="000666B7">
        <w:rPr>
          <w:rFonts w:eastAsia="Times New Roman"/>
          <w:b/>
          <w:bCs/>
          <w:color w:val="000000"/>
          <w:sz w:val="26"/>
          <w:szCs w:val="26"/>
        </w:rPr>
        <w:t>Forced Negation Bad --- modern debate leads to hyper-focused negation advocacies that reinforce a patriarchal rhetoric of control attempting to constrain the terms of debate preserving a win condition grounded in invitational rhetoric around the resolution is preferable</w:t>
      </w:r>
    </w:p>
    <w:p w14:paraId="27506720" w14:textId="77777777" w:rsidR="00ED19B7" w:rsidRDefault="00ED19B7" w:rsidP="00ED19B7">
      <w:pPr>
        <w:pStyle w:val="Heading4"/>
        <w:spacing w:before="0"/>
        <w:rPr>
          <w:rFonts w:cs="Calibri"/>
        </w:rPr>
      </w:pPr>
      <w:r w:rsidRPr="007C5A8D">
        <w:rPr>
          <w:rFonts w:cs="Calibri"/>
          <w:u w:val="single"/>
        </w:rPr>
        <w:t>Ballot DA</w:t>
      </w:r>
      <w:r w:rsidRPr="007C5A8D">
        <w:rPr>
          <w:rFonts w:cs="Calibri"/>
        </w:rPr>
        <w:t xml:space="preserve"> – They have no explanation for the </w:t>
      </w:r>
      <w:r w:rsidRPr="007C5A8D">
        <w:rPr>
          <w:rFonts w:cs="Calibri"/>
          <w:u w:val="single"/>
        </w:rPr>
        <w:t>ballot</w:t>
      </w:r>
      <w:r w:rsidRPr="007C5A8D">
        <w:rPr>
          <w:rFonts w:cs="Calibri"/>
        </w:rPr>
        <w:t xml:space="preserve">, the 1AC performance has already occurred, you can agree with their entire strategy and vote NEG. The introduction of their arguments into this space is enough to resolve their education claim. Their method of engagement causes a </w:t>
      </w:r>
      <w:r w:rsidRPr="007C5A8D">
        <w:rPr>
          <w:rFonts w:cs="Calibri"/>
          <w:u w:val="single"/>
        </w:rPr>
        <w:t>dependence</w:t>
      </w:r>
      <w:r w:rsidRPr="007C5A8D">
        <w:rPr>
          <w:rFonts w:cs="Calibri"/>
        </w:rPr>
        <w:t xml:space="preserve"> on the judge as the </w:t>
      </w:r>
      <w:r w:rsidRPr="007C5A8D">
        <w:rPr>
          <w:rFonts w:cs="Calibri"/>
          <w:u w:val="single"/>
        </w:rPr>
        <w:t>liberator</w:t>
      </w:r>
      <w:r w:rsidRPr="007C5A8D">
        <w:rPr>
          <w:rFonts w:cs="Calibri"/>
        </w:rPr>
        <w:t xml:space="preserve"> (i.e. their strategy is valuable insofar the judge votes to affirm their method). This causes </w:t>
      </w:r>
      <w:r w:rsidRPr="007C5A8D">
        <w:rPr>
          <w:rFonts w:cs="Calibri"/>
          <w:u w:val="single"/>
        </w:rPr>
        <w:t>moral licensing</w:t>
      </w:r>
      <w:r w:rsidRPr="007C5A8D">
        <w:rPr>
          <w:rFonts w:cs="Calibri"/>
        </w:rPr>
        <w:t xml:space="preserve"> for judges AND </w:t>
      </w:r>
      <w:r w:rsidRPr="007C5A8D">
        <w:rPr>
          <w:rFonts w:cs="Calibri"/>
          <w:u w:val="single"/>
        </w:rPr>
        <w:t>ressentiment</w:t>
      </w:r>
      <w:r w:rsidRPr="007C5A8D">
        <w:rPr>
          <w:rFonts w:cs="Calibri"/>
        </w:rPr>
        <w:t xml:space="preserve"> for the participants. The ballot only determines the </w:t>
      </w:r>
      <w:r w:rsidRPr="007C5A8D">
        <w:rPr>
          <w:rFonts w:cs="Calibri"/>
          <w:u w:val="single"/>
        </w:rPr>
        <w:t>winner</w:t>
      </w:r>
      <w:r w:rsidRPr="007C5A8D">
        <w:rPr>
          <w:rFonts w:cs="Calibri"/>
        </w:rPr>
        <w:t xml:space="preserve"> and </w:t>
      </w:r>
      <w:r w:rsidRPr="007C5A8D">
        <w:rPr>
          <w:rFonts w:cs="Calibri"/>
          <w:u w:val="single"/>
        </w:rPr>
        <w:t>loser</w:t>
      </w:r>
      <w:r w:rsidRPr="007C5A8D">
        <w:rPr>
          <w:rFonts w:cs="Calibri"/>
        </w:rPr>
        <w:t xml:space="preserve"> based off technical arguments made in the round. Your ballot does </w:t>
      </w:r>
      <w:r w:rsidRPr="007C5A8D">
        <w:rPr>
          <w:rFonts w:cs="Calibri"/>
          <w:u w:val="single"/>
        </w:rPr>
        <w:t>not</w:t>
      </w:r>
      <w:r w:rsidRPr="007C5A8D">
        <w:rPr>
          <w:rFonts w:cs="Calibri"/>
        </w:rPr>
        <w:t xml:space="preserve"> have the power to change </w:t>
      </w:r>
      <w:r w:rsidRPr="007C5A8D">
        <w:rPr>
          <w:rFonts w:cs="Calibri"/>
          <w:u w:val="single"/>
        </w:rPr>
        <w:t>structural</w:t>
      </w:r>
      <w:r w:rsidRPr="007C5A8D">
        <w:rPr>
          <w:rFonts w:cs="Calibri"/>
        </w:rPr>
        <w:t xml:space="preserve"> issues about the state or the debate space </w:t>
      </w:r>
      <w:r w:rsidRPr="007C5A8D">
        <w:rPr>
          <w:rFonts w:cs="Calibri"/>
          <w:u w:val="single"/>
        </w:rPr>
        <w:t>even if</w:t>
      </w:r>
      <w:r w:rsidRPr="007C5A8D">
        <w:rPr>
          <w:rFonts w:cs="Calibri"/>
        </w:rPr>
        <w:t xml:space="preserve"> you agree with the 1AC method.</w:t>
      </w:r>
      <w:r>
        <w:rPr>
          <w:rFonts w:cs="Calibri"/>
        </w:rPr>
        <w:t xml:space="preserve"> This is why we need an exportable method. </w:t>
      </w:r>
    </w:p>
    <w:p w14:paraId="5290FD5B" w14:textId="77777777" w:rsidR="00ED19B7" w:rsidRDefault="00ED19B7" w:rsidP="00ED19B7"/>
    <w:p w14:paraId="1F5477E2" w14:textId="77777777" w:rsidR="00ED19B7" w:rsidRDefault="00ED19B7" w:rsidP="00ED19B7">
      <w:pPr>
        <w:pStyle w:val="Heading4"/>
        <w:spacing w:before="0"/>
        <w:rPr>
          <w:rFonts w:cs="Calibri"/>
        </w:rPr>
      </w:pPr>
      <w:r w:rsidRPr="007C5A8D">
        <w:rPr>
          <w:rFonts w:cs="Calibri"/>
        </w:rPr>
        <w:t xml:space="preserve">Discourse </w:t>
      </w:r>
      <w:r w:rsidRPr="007C5A8D">
        <w:rPr>
          <w:rFonts w:cs="Calibri"/>
          <w:u w:val="single"/>
        </w:rPr>
        <w:t>does not</w:t>
      </w:r>
      <w:r w:rsidRPr="007C5A8D">
        <w:rPr>
          <w:rFonts w:cs="Calibri"/>
        </w:rPr>
        <w:t xml:space="preserve"> shape reality – it is reductionist to say words have the power to shape reality rather they are humans’ ways of </w:t>
      </w:r>
      <w:r w:rsidRPr="007C5A8D">
        <w:rPr>
          <w:rFonts w:cs="Calibri"/>
          <w:u w:val="single"/>
        </w:rPr>
        <w:t>describing</w:t>
      </w:r>
      <w:r w:rsidRPr="007C5A8D">
        <w:rPr>
          <w:rFonts w:cs="Calibri"/>
        </w:rPr>
        <w:t xml:space="preserve"> a lived </w:t>
      </w:r>
      <w:r w:rsidRPr="007C5A8D">
        <w:rPr>
          <w:rFonts w:cs="Calibri"/>
          <w:u w:val="single"/>
        </w:rPr>
        <w:t>reality</w:t>
      </w:r>
      <w:r w:rsidRPr="007C5A8D">
        <w:rPr>
          <w:rFonts w:cs="Calibri"/>
        </w:rPr>
        <w:t xml:space="preserve">. Words must be joined with </w:t>
      </w:r>
      <w:r w:rsidRPr="007C5A8D">
        <w:rPr>
          <w:rFonts w:cs="Calibri"/>
          <w:u w:val="single"/>
        </w:rPr>
        <w:t>material actions</w:t>
      </w:r>
      <w:r w:rsidRPr="007C5A8D">
        <w:rPr>
          <w:rFonts w:cs="Calibri"/>
        </w:rPr>
        <w:t xml:space="preserve"> to see the </w:t>
      </w:r>
      <w:r w:rsidRPr="007C5A8D">
        <w:rPr>
          <w:rFonts w:cs="Calibri"/>
          <w:u w:val="single"/>
        </w:rPr>
        <w:t>change</w:t>
      </w:r>
      <w:r w:rsidRPr="007C5A8D">
        <w:rPr>
          <w:rFonts w:cs="Calibri"/>
        </w:rPr>
        <w:t xml:space="preserve"> they want in the world.</w:t>
      </w:r>
    </w:p>
    <w:p w14:paraId="3ABE68C5" w14:textId="77777777" w:rsidR="00ED19B7" w:rsidRDefault="00ED19B7" w:rsidP="00ED19B7"/>
    <w:p w14:paraId="0F2FBF7C" w14:textId="77777777" w:rsidR="00ED19B7" w:rsidRPr="00644B25" w:rsidRDefault="00ED19B7" w:rsidP="00ED19B7">
      <w:pPr>
        <w:pStyle w:val="Heading4"/>
        <w:rPr>
          <w:rFonts w:cs="Calibri"/>
        </w:rPr>
      </w:pPr>
      <w:r w:rsidRPr="00644B25">
        <w:rPr>
          <w:rFonts w:cs="Calibri"/>
        </w:rPr>
        <w:t xml:space="preserve">Aff can’t escape the neoliberal university---gets coopted, diluted, and gentrified </w:t>
      </w:r>
    </w:p>
    <w:p w14:paraId="35D1BC3C" w14:textId="77777777" w:rsidR="00ED19B7" w:rsidRPr="00644B25" w:rsidRDefault="00ED19B7" w:rsidP="00ED19B7">
      <w:r w:rsidRPr="00644B25">
        <w:t xml:space="preserve">Aidan </w:t>
      </w:r>
      <w:r w:rsidRPr="00644B25">
        <w:rPr>
          <w:rStyle w:val="Style13ptBold"/>
        </w:rPr>
        <w:t>Gnoth 19</w:t>
      </w:r>
      <w:r w:rsidRPr="00644B25">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4A2F0883" w14:textId="77777777" w:rsidR="00ED19B7" w:rsidRPr="00644B25" w:rsidRDefault="00ED19B7" w:rsidP="00ED19B7">
      <w:pPr>
        <w:rPr>
          <w:sz w:val="16"/>
        </w:rPr>
      </w:pPr>
      <w:r w:rsidRPr="00644B25">
        <w:rPr>
          <w:rStyle w:val="StyleUnderline"/>
          <w:highlight w:val="yellow"/>
        </w:rPr>
        <w:t>Intellectuals</w:t>
      </w:r>
      <w:r w:rsidRPr="00644B25">
        <w:rPr>
          <w:sz w:val="16"/>
        </w:rPr>
        <w:t xml:space="preserve">, particularly </w:t>
      </w:r>
      <w:r w:rsidRPr="00644B25">
        <w:rPr>
          <w:rStyle w:val="StyleUnderline"/>
        </w:rPr>
        <w:t>within Western societies</w:t>
      </w:r>
      <w:r w:rsidRPr="00644B25">
        <w:rPr>
          <w:sz w:val="16"/>
        </w:rPr>
        <w:t xml:space="preserve">, </w:t>
      </w:r>
      <w:r w:rsidRPr="00644B25">
        <w:rPr>
          <w:rStyle w:val="StyleUnderline"/>
          <w:highlight w:val="yellow"/>
        </w:rPr>
        <w:t>occupy</w:t>
      </w:r>
      <w:r w:rsidRPr="00644B25">
        <w:rPr>
          <w:sz w:val="16"/>
          <w:highlight w:val="yellow"/>
        </w:rPr>
        <w:t xml:space="preserve"> </w:t>
      </w:r>
      <w:r w:rsidRPr="00644B25">
        <w:rPr>
          <w:rStyle w:val="Emphasis"/>
          <w:highlight w:val="yellow"/>
        </w:rPr>
        <w:t>privileged positions</w:t>
      </w:r>
      <w:r w:rsidRPr="00644B25">
        <w:rPr>
          <w:sz w:val="16"/>
        </w:rPr>
        <w:t xml:space="preserve"> </w:t>
      </w:r>
      <w:r w:rsidRPr="00644B25">
        <w:rPr>
          <w:rStyle w:val="StyleUnderline"/>
        </w:rPr>
        <w:t xml:space="preserve">which enable them to </w:t>
      </w:r>
      <w:r w:rsidRPr="00644B25">
        <w:rPr>
          <w:rStyle w:val="Emphasis"/>
        </w:rPr>
        <w:t>scrutinize</w:t>
      </w:r>
      <w:r w:rsidRPr="00644B25">
        <w:rPr>
          <w:rStyle w:val="StyleUnderline"/>
        </w:rPr>
        <w:t xml:space="preserve"> the actions of those in power</w:t>
      </w:r>
      <w:r w:rsidRPr="00644B25">
        <w:rPr>
          <w:sz w:val="16"/>
        </w:rPr>
        <w:t xml:space="preserve"> – </w:t>
      </w:r>
      <w:r w:rsidRPr="00644B25">
        <w:rPr>
          <w:rStyle w:val="StyleUnderline"/>
        </w:rPr>
        <w:t xml:space="preserve">having the </w:t>
      </w:r>
      <w:r w:rsidRPr="00644B25">
        <w:rPr>
          <w:rStyle w:val="Emphasis"/>
        </w:rPr>
        <w:t>time</w:t>
      </w:r>
      <w:r w:rsidRPr="00644B25">
        <w:rPr>
          <w:rStyle w:val="StyleUnderline"/>
        </w:rPr>
        <w:t xml:space="preserve">, </w:t>
      </w:r>
      <w:r w:rsidRPr="00644B25">
        <w:rPr>
          <w:rStyle w:val="Emphasis"/>
        </w:rPr>
        <w:t>expertise</w:t>
      </w:r>
      <w:r w:rsidRPr="00644B25">
        <w:rPr>
          <w:sz w:val="16"/>
        </w:rPr>
        <w:t xml:space="preserve">, </w:t>
      </w:r>
      <w:r w:rsidRPr="00644B25">
        <w:rPr>
          <w:rStyle w:val="StyleUnderline"/>
        </w:rPr>
        <w:t>and</w:t>
      </w:r>
      <w:r w:rsidRPr="00644B25">
        <w:rPr>
          <w:sz w:val="16"/>
        </w:rPr>
        <w:t xml:space="preserve"> </w:t>
      </w:r>
      <w:r w:rsidRPr="00644B25">
        <w:rPr>
          <w:rStyle w:val="Emphasis"/>
        </w:rPr>
        <w:t>resources</w:t>
      </w:r>
      <w:r w:rsidRPr="00644B25">
        <w:rPr>
          <w:sz w:val="16"/>
        </w:rPr>
        <w:t xml:space="preserve"> </w:t>
      </w:r>
      <w:r w:rsidRPr="00644B25">
        <w:rPr>
          <w:rStyle w:val="StyleUnderline"/>
        </w:rPr>
        <w:t xml:space="preserve">to </w:t>
      </w:r>
      <w:proofErr w:type="spellStart"/>
      <w:r w:rsidRPr="00644B25">
        <w:rPr>
          <w:rStyle w:val="StyleUnderline"/>
        </w:rPr>
        <w:t>analyse</w:t>
      </w:r>
      <w:proofErr w:type="spellEnd"/>
      <w:r w:rsidRPr="00644B25">
        <w:rPr>
          <w:rStyle w:val="StyleUnderline"/>
        </w:rPr>
        <w:t xml:space="preserve"> motives, expose lies, and</w:t>
      </w:r>
      <w:r w:rsidRPr="00644B25">
        <w:rPr>
          <w:sz w:val="16"/>
        </w:rPr>
        <w:t xml:space="preserve"> </w:t>
      </w:r>
      <w:r w:rsidRPr="00644B25">
        <w:rPr>
          <w:rStyle w:val="StyleUnderline"/>
        </w:rPr>
        <w:t>imagine alternative futures</w:t>
      </w:r>
      <w:r w:rsidRPr="00644B25">
        <w:rPr>
          <w:sz w:val="16"/>
        </w:rPr>
        <w:t xml:space="preserve">. </w:t>
      </w:r>
      <w:r w:rsidRPr="00644B25">
        <w:rPr>
          <w:rStyle w:val="StyleUnderline"/>
        </w:rPr>
        <w:t xml:space="preserve">This ability is not a given however, and it manifests in a multitude of ways as </w:t>
      </w:r>
      <w:r w:rsidRPr="00644B25">
        <w:rPr>
          <w:rStyle w:val="StyleUnderline"/>
          <w:highlight w:val="yellow"/>
        </w:rPr>
        <w:t>academics’</w:t>
      </w:r>
      <w:r w:rsidRPr="00644B25">
        <w:rPr>
          <w:sz w:val="16"/>
        </w:rPr>
        <w:t xml:space="preserve"> </w:t>
      </w:r>
      <w:r w:rsidRPr="00644B25">
        <w:rPr>
          <w:rStyle w:val="StyleUnderline"/>
        </w:rPr>
        <w:t xml:space="preserve">epistemological and ontological </w:t>
      </w:r>
      <w:r w:rsidRPr="00644B25">
        <w:rPr>
          <w:rStyle w:val="Emphasis"/>
          <w:highlight w:val="yellow"/>
        </w:rPr>
        <w:t>biases</w:t>
      </w:r>
      <w:r w:rsidRPr="00644B25">
        <w:rPr>
          <w:sz w:val="16"/>
        </w:rPr>
        <w:t xml:space="preserve">, </w:t>
      </w:r>
      <w:r w:rsidRPr="00644B25">
        <w:rPr>
          <w:rStyle w:val="Emphasis"/>
        </w:rPr>
        <w:t xml:space="preserve">normative </w:t>
      </w:r>
      <w:r w:rsidRPr="00644B25">
        <w:rPr>
          <w:rStyle w:val="Emphasis"/>
          <w:highlight w:val="yellow"/>
        </w:rPr>
        <w:t>interests</w:t>
      </w:r>
      <w:r w:rsidRPr="00644B25">
        <w:rPr>
          <w:sz w:val="16"/>
          <w:highlight w:val="yellow"/>
        </w:rPr>
        <w:t xml:space="preserve">, </w:t>
      </w:r>
      <w:r w:rsidRPr="00644B25">
        <w:rPr>
          <w:rStyle w:val="StyleUnderline"/>
          <w:highlight w:val="yellow"/>
        </w:rPr>
        <w:t>and</w:t>
      </w:r>
      <w:r w:rsidRPr="00644B25">
        <w:rPr>
          <w:sz w:val="16"/>
          <w:highlight w:val="yellow"/>
        </w:rPr>
        <w:t xml:space="preserve"> </w:t>
      </w:r>
      <w:r w:rsidRPr="00644B25">
        <w:rPr>
          <w:rStyle w:val="Emphasis"/>
          <w:highlight w:val="yellow"/>
        </w:rPr>
        <w:t xml:space="preserve">career </w:t>
      </w:r>
      <w:r w:rsidRPr="00644B25">
        <w:rPr>
          <w:rStyle w:val="Emphasis"/>
          <w:highlight w:val="yellow"/>
        </w:rPr>
        <w:lastRenderedPageBreak/>
        <w:t>security</w:t>
      </w:r>
      <w:r w:rsidRPr="00644B25">
        <w:rPr>
          <w:sz w:val="16"/>
          <w:highlight w:val="yellow"/>
        </w:rPr>
        <w:t xml:space="preserve"> </w:t>
      </w:r>
      <w:r w:rsidRPr="00644B25">
        <w:rPr>
          <w:rStyle w:val="StyleUnderline"/>
          <w:highlight w:val="yellow"/>
        </w:rPr>
        <w:t>are</w:t>
      </w:r>
      <w:r w:rsidRPr="00644B25">
        <w:rPr>
          <w:sz w:val="16"/>
        </w:rPr>
        <w:t xml:space="preserve"> </w:t>
      </w:r>
      <w:r w:rsidRPr="00644B25">
        <w:rPr>
          <w:rStyle w:val="StyleUnderline"/>
        </w:rPr>
        <w:t xml:space="preserve">continually </w:t>
      </w:r>
      <w:r w:rsidRPr="00644B25">
        <w:rPr>
          <w:rStyle w:val="Emphasis"/>
          <w:highlight w:val="yellow"/>
        </w:rPr>
        <w:t>renegotiated</w:t>
      </w:r>
      <w:r w:rsidRPr="00644B25">
        <w:rPr>
          <w:sz w:val="16"/>
        </w:rPr>
        <w:t xml:space="preserve"> </w:t>
      </w:r>
      <w:r w:rsidRPr="00644B25">
        <w:rPr>
          <w:rStyle w:val="StyleUnderline"/>
          <w:highlight w:val="yellow"/>
        </w:rPr>
        <w:t xml:space="preserve">in the face of </w:t>
      </w:r>
      <w:r w:rsidRPr="00644B25">
        <w:rPr>
          <w:rStyle w:val="Emphasis"/>
          <w:highlight w:val="yellow"/>
        </w:rPr>
        <w:t>increasingly neoliberal rationales</w:t>
      </w:r>
      <w:r w:rsidRPr="00644B25">
        <w:rPr>
          <w:sz w:val="16"/>
        </w:rPr>
        <w:t xml:space="preserve">. Since the foundation of Peace and Conflict Studies over half a century ago, </w:t>
      </w:r>
      <w:r w:rsidRPr="00644B25">
        <w:rPr>
          <w:rStyle w:val="StyleUnderline"/>
        </w:rPr>
        <w:t xml:space="preserve">these pressures have </w:t>
      </w:r>
      <w:r w:rsidRPr="00644B25">
        <w:rPr>
          <w:rStyle w:val="StyleUnderline"/>
          <w:highlight w:val="yellow"/>
        </w:rPr>
        <w:t xml:space="preserve">played out along a </w:t>
      </w:r>
      <w:r w:rsidRPr="00644B25">
        <w:rPr>
          <w:rStyle w:val="Emphasis"/>
          <w:highlight w:val="yellow"/>
        </w:rPr>
        <w:t>problem-solving/critical theory dichotomy</w:t>
      </w:r>
      <w:r w:rsidRPr="00644B25">
        <w:rPr>
          <w:sz w:val="16"/>
        </w:rPr>
        <w:t xml:space="preserve">, </w:t>
      </w:r>
      <w:r w:rsidRPr="00644B25">
        <w:rPr>
          <w:rStyle w:val="StyleUnderline"/>
        </w:rPr>
        <w:t xml:space="preserve">in which problem-oriented scholars </w:t>
      </w:r>
      <w:r w:rsidRPr="00644B25">
        <w:rPr>
          <w:sz w:val="16"/>
        </w:rPr>
        <w:t>produce knowledge to</w:t>
      </w:r>
      <w:r w:rsidRPr="00644B25">
        <w:rPr>
          <w:rStyle w:val="StyleUnderline"/>
        </w:rPr>
        <w:t xml:space="preserve"> improve the current system, while critical theorists seek to transform the entire paradigm</w:t>
      </w:r>
      <w:r w:rsidRPr="00644B25">
        <w:rPr>
          <w:sz w:val="16"/>
        </w:rPr>
        <w:t xml:space="preserve"> and establish more emancipatory and positive types of peace. By assessing how this contestation has played out within the discourse of international peacebuilding, </w:t>
      </w:r>
      <w:r w:rsidRPr="00644B25">
        <w:rPr>
          <w:rStyle w:val="StyleUnderline"/>
        </w:rPr>
        <w:t xml:space="preserve">this </w:t>
      </w:r>
      <w:r w:rsidRPr="00644B25">
        <w:rPr>
          <w:rStyle w:val="StyleUnderline"/>
          <w:highlight w:val="yellow"/>
        </w:rPr>
        <w:t>thesis seeks to understand how critical theorists</w:t>
      </w:r>
      <w:r w:rsidRPr="00644B25">
        <w:rPr>
          <w:rStyle w:val="StyleUnderline"/>
        </w:rPr>
        <w:t xml:space="preserve"> have </w:t>
      </w:r>
      <w:r w:rsidRPr="00644B25">
        <w:rPr>
          <w:rStyle w:val="Emphasis"/>
          <w:highlight w:val="yellow"/>
        </w:rPr>
        <w:t>challenged the status-quo</w:t>
      </w:r>
      <w:r w:rsidRPr="00644B25">
        <w:rPr>
          <w:rStyle w:val="StyleUnderline"/>
        </w:rPr>
        <w:t xml:space="preserve"> by exposing and challenging the epistemic, discursive and institutional barriers to radical and transformative peacebuilding critique</w:t>
      </w:r>
      <w:r w:rsidRPr="00644B25">
        <w:rPr>
          <w:sz w:val="16"/>
        </w:rPr>
        <w:t xml:space="preserve">. To do this, it undertakes a critical discourse and citation network analysis of 111 prominent Peace and Conflict scholars writing on peacebuilding between 2005 and 2017, </w:t>
      </w:r>
      <w:proofErr w:type="spellStart"/>
      <w:r w:rsidRPr="00644B25">
        <w:rPr>
          <w:sz w:val="16"/>
        </w:rPr>
        <w:t>synthesised</w:t>
      </w:r>
      <w:proofErr w:type="spellEnd"/>
      <w:r w:rsidRPr="00644B25">
        <w:rPr>
          <w:sz w:val="16"/>
        </w:rPr>
        <w:t xml:space="preserve">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 By systematically unpacking and assessing the problems addressed by academics and the arguments they make, </w:t>
      </w:r>
      <w:r w:rsidRPr="00644B25">
        <w:rPr>
          <w:rStyle w:val="StyleUnderline"/>
        </w:rPr>
        <w:t xml:space="preserve">the thesis identifies a </w:t>
      </w:r>
      <w:r w:rsidRPr="00644B25">
        <w:rPr>
          <w:rStyle w:val="Emphasis"/>
        </w:rPr>
        <w:t>lacuna</w:t>
      </w:r>
      <w:r w:rsidRPr="00644B25">
        <w:rPr>
          <w:rStyle w:val="StyleUnderline"/>
        </w:rPr>
        <w:t xml:space="preserve"> of </w:t>
      </w:r>
      <w:r w:rsidRPr="00644B25">
        <w:rPr>
          <w:rStyle w:val="StyleUnderline"/>
          <w:highlight w:val="yellow"/>
        </w:rPr>
        <w:t>radical</w:t>
      </w:r>
      <w:r w:rsidRPr="00644B25">
        <w:rPr>
          <w:rStyle w:val="StyleUnderline"/>
        </w:rPr>
        <w:t xml:space="preserve"> and imaginative </w:t>
      </w:r>
      <w:r w:rsidRPr="00644B25">
        <w:rPr>
          <w:rStyle w:val="StyleUnderline"/>
          <w:highlight w:val="yellow"/>
        </w:rPr>
        <w:t>writing</w:t>
      </w:r>
      <w:r w:rsidRPr="00644B25">
        <w:rPr>
          <w:rStyle w:val="StyleUnderline"/>
        </w:rPr>
        <w:t xml:space="preserve"> which </w:t>
      </w:r>
      <w:r w:rsidRPr="00644B25">
        <w:rPr>
          <w:rStyle w:val="StyleUnderline"/>
          <w:highlight w:val="yellow"/>
        </w:rPr>
        <w:t>is</w:t>
      </w:r>
      <w:r w:rsidRPr="00644B25">
        <w:rPr>
          <w:rStyle w:val="StyleUnderline"/>
        </w:rPr>
        <w:t xml:space="preserve"> further </w:t>
      </w:r>
      <w:r w:rsidRPr="00644B25">
        <w:rPr>
          <w:rStyle w:val="Emphasis"/>
          <w:highlight w:val="yellow"/>
        </w:rPr>
        <w:t>diluted</w:t>
      </w:r>
      <w:r w:rsidRPr="00644B25">
        <w:rPr>
          <w:sz w:val="16"/>
          <w:highlight w:val="yellow"/>
        </w:rPr>
        <w:t xml:space="preserve"> </w:t>
      </w:r>
      <w:r w:rsidRPr="00644B25">
        <w:rPr>
          <w:rStyle w:val="StyleUnderline"/>
          <w:highlight w:val="yellow"/>
        </w:rPr>
        <w:t>and</w:t>
      </w:r>
      <w:r w:rsidRPr="00644B25">
        <w:rPr>
          <w:sz w:val="16"/>
          <w:highlight w:val="yellow"/>
        </w:rPr>
        <w:t xml:space="preserve"> </w:t>
      </w:r>
      <w:r w:rsidRPr="00644B25">
        <w:rPr>
          <w:rStyle w:val="Emphasis"/>
          <w:highlight w:val="yellow"/>
        </w:rPr>
        <w:t>gentrified</w:t>
      </w:r>
      <w:r w:rsidRPr="00644B25">
        <w:rPr>
          <w:sz w:val="16"/>
          <w:highlight w:val="yellow"/>
        </w:rPr>
        <w:t xml:space="preserve"> </w:t>
      </w:r>
      <w:r w:rsidRPr="00644B25">
        <w:rPr>
          <w:rStyle w:val="StyleUnderline"/>
          <w:highlight w:val="yellow"/>
        </w:rPr>
        <w:t>from</w:t>
      </w:r>
      <w:r w:rsidRPr="00644B25">
        <w:rPr>
          <w:sz w:val="16"/>
        </w:rPr>
        <w:t xml:space="preserve"> </w:t>
      </w:r>
      <w:r w:rsidRPr="00644B25">
        <w:rPr>
          <w:rStyle w:val="StyleUnderline"/>
          <w:highlight w:val="yellow"/>
        </w:rPr>
        <w:t>within the academy</w:t>
      </w:r>
      <w:r w:rsidRPr="00644B25">
        <w:rPr>
          <w:rStyle w:val="StyleUnderline"/>
        </w:rPr>
        <w:t xml:space="preserve"> itself as ideas are disseminated, popularized, and utilized. It</w:t>
      </w:r>
      <w:r w:rsidRPr="00644B25">
        <w:rPr>
          <w:sz w:val="16"/>
        </w:rPr>
        <w:t xml:space="preserve"> </w:t>
      </w:r>
      <w:r w:rsidRPr="00644B25">
        <w:rPr>
          <w:rStyle w:val="StyleUnderline"/>
        </w:rPr>
        <w:t xml:space="preserve">finds that studies on international peacebuilding are </w:t>
      </w:r>
      <w:r w:rsidRPr="00644B25">
        <w:rPr>
          <w:rStyle w:val="Emphasis"/>
        </w:rPr>
        <w:t>overwhelming</w:t>
      </w:r>
      <w:r w:rsidRPr="00644B25">
        <w:rPr>
          <w:rStyle w:val="StyleUnderline"/>
        </w:rPr>
        <w:t xml:space="preserve"> focused on perceived problematic ‘post-conflict’ locales within the Global South, and while the actions of Global North actors in these operations are often </w:t>
      </w:r>
      <w:r w:rsidRPr="00644B25">
        <w:rPr>
          <w:rStyle w:val="Emphasis"/>
        </w:rPr>
        <w:t>scrutinized</w:t>
      </w:r>
      <w:r w:rsidRPr="00644B25">
        <w:rPr>
          <w:sz w:val="16"/>
        </w:rPr>
        <w:t xml:space="preserve">, </w:t>
      </w:r>
      <w:r w:rsidRPr="00644B25">
        <w:rPr>
          <w:rStyle w:val="StyleUnderline"/>
        </w:rPr>
        <w:t>this does not extend beyond</w:t>
      </w:r>
      <w:r w:rsidRPr="00644B25">
        <w:rPr>
          <w:sz w:val="16"/>
        </w:rPr>
        <w:t xml:space="preserve"> </w:t>
      </w:r>
      <w:r w:rsidRPr="00644B25">
        <w:rPr>
          <w:rStyle w:val="StyleUnderline"/>
        </w:rPr>
        <w:t>the</w:t>
      </w:r>
      <w:r w:rsidRPr="00644B25">
        <w:rPr>
          <w:sz w:val="16"/>
        </w:rPr>
        <w:t xml:space="preserve"> </w:t>
      </w:r>
      <w:r w:rsidRPr="00644B25">
        <w:rPr>
          <w:rStyle w:val="StyleUnderline"/>
        </w:rPr>
        <w:t>immediate post-conflict environment</w:t>
      </w:r>
      <w:r w:rsidRPr="00644B25">
        <w:rPr>
          <w:sz w:val="16"/>
          <w:highlight w:val="yellow"/>
        </w:rPr>
        <w:t xml:space="preserve">. </w:t>
      </w:r>
      <w:r w:rsidRPr="00644B25">
        <w:rPr>
          <w:rStyle w:val="Emphasis"/>
          <w:highlight w:val="yellow"/>
        </w:rPr>
        <w:t>Paradigm critiques</w:t>
      </w:r>
      <w:r w:rsidRPr="00644B25">
        <w:rPr>
          <w:sz w:val="16"/>
        </w:rPr>
        <w:t xml:space="preserve"> </w:t>
      </w:r>
      <w:r w:rsidRPr="00644B25">
        <w:rPr>
          <w:rStyle w:val="StyleUnderline"/>
          <w:highlight w:val="yellow"/>
        </w:rPr>
        <w:t>and</w:t>
      </w:r>
      <w:r w:rsidRPr="00644B25">
        <w:rPr>
          <w:sz w:val="16"/>
        </w:rPr>
        <w:t xml:space="preserve"> </w:t>
      </w:r>
      <w:r w:rsidRPr="00644B25">
        <w:rPr>
          <w:rStyle w:val="Emphasis"/>
        </w:rPr>
        <w:t xml:space="preserve">reflexive </w:t>
      </w:r>
      <w:r w:rsidRPr="00644B25">
        <w:rPr>
          <w:rStyle w:val="Emphasis"/>
          <w:highlight w:val="yellow"/>
        </w:rPr>
        <w:t>challenges</w:t>
      </w:r>
      <w:r w:rsidRPr="00644B25">
        <w:rPr>
          <w:sz w:val="16"/>
          <w:highlight w:val="yellow"/>
        </w:rPr>
        <w:t xml:space="preserve"> </w:t>
      </w:r>
      <w:r w:rsidRPr="00644B25">
        <w:rPr>
          <w:rStyle w:val="StyleUnderline"/>
          <w:highlight w:val="yellow"/>
        </w:rPr>
        <w:t>to institutions</w:t>
      </w:r>
      <w:r w:rsidRPr="00644B25">
        <w:rPr>
          <w:sz w:val="16"/>
        </w:rPr>
        <w:t xml:space="preserve"> </w:t>
      </w:r>
      <w:r w:rsidRPr="00644B25">
        <w:rPr>
          <w:rStyle w:val="StyleUnderline"/>
          <w:highlight w:val="yellow"/>
        </w:rPr>
        <w:t>such as</w:t>
      </w:r>
      <w:r w:rsidRPr="00644B25">
        <w:rPr>
          <w:rStyle w:val="StyleUnderline"/>
        </w:rPr>
        <w:t xml:space="preserve"> violence, </w:t>
      </w:r>
      <w:r w:rsidRPr="00644B25">
        <w:rPr>
          <w:rStyle w:val="StyleUnderline"/>
          <w:highlight w:val="yellow"/>
        </w:rPr>
        <w:t>the Westphalian state</w:t>
      </w:r>
      <w:r w:rsidRPr="00644B25">
        <w:rPr>
          <w:rStyle w:val="StyleUnderline"/>
        </w:rPr>
        <w:t xml:space="preserve">, </w:t>
      </w:r>
      <w:r w:rsidRPr="00644B25">
        <w:rPr>
          <w:rStyle w:val="StyleUnderline"/>
          <w:highlight w:val="yellow"/>
        </w:rPr>
        <w:t xml:space="preserve">and the international economic system are </w:t>
      </w:r>
      <w:r w:rsidRPr="00644B25">
        <w:rPr>
          <w:rStyle w:val="Emphasis"/>
          <w:highlight w:val="yellow"/>
        </w:rPr>
        <w:t>exceedingly rare</w:t>
      </w:r>
      <w:r w:rsidRPr="00644B25">
        <w:rPr>
          <w:sz w:val="16"/>
        </w:rPr>
        <w:t xml:space="preserve"> </w:t>
      </w:r>
      <w:r w:rsidRPr="00644B25">
        <w:rPr>
          <w:rStyle w:val="StyleUnderline"/>
          <w:highlight w:val="yellow"/>
        </w:rPr>
        <w:t>and</w:t>
      </w:r>
      <w:r w:rsidRPr="00644B25">
        <w:rPr>
          <w:rStyle w:val="StyleUnderline"/>
        </w:rPr>
        <w:t xml:space="preserve"> are most often problematized only in relation to the post-conflict paradigm. Furthermore</w:t>
      </w:r>
      <w:r w:rsidRPr="00644B25">
        <w:rPr>
          <w:sz w:val="16"/>
        </w:rPr>
        <w:t xml:space="preserve">, </w:t>
      </w:r>
      <w:r w:rsidRPr="00644B25">
        <w:rPr>
          <w:rStyle w:val="StyleUnderline"/>
          <w:highlight w:val="yellow"/>
        </w:rPr>
        <w:t xml:space="preserve">very few scholars </w:t>
      </w:r>
      <w:r w:rsidRPr="00644B25">
        <w:rPr>
          <w:rStyle w:val="Emphasis"/>
          <w:highlight w:val="yellow"/>
        </w:rPr>
        <w:t>engage with</w:t>
      </w:r>
      <w:r w:rsidRPr="00644B25">
        <w:rPr>
          <w:sz w:val="16"/>
        </w:rPr>
        <w:t xml:space="preserve"> </w:t>
      </w:r>
      <w:r w:rsidRPr="00644B25">
        <w:rPr>
          <w:rStyle w:val="StyleUnderline"/>
        </w:rPr>
        <w:t>or</w:t>
      </w:r>
      <w:r w:rsidRPr="00644B25">
        <w:rPr>
          <w:sz w:val="16"/>
        </w:rPr>
        <w:t xml:space="preserve"> </w:t>
      </w:r>
      <w:r w:rsidRPr="00644B25">
        <w:rPr>
          <w:rStyle w:val="StyleUnderline"/>
        </w:rPr>
        <w:t xml:space="preserve">offer a </w:t>
      </w:r>
      <w:proofErr w:type="spellStart"/>
      <w:r w:rsidRPr="00644B25">
        <w:rPr>
          <w:rStyle w:val="StyleUnderline"/>
          <w:highlight w:val="yellow"/>
        </w:rPr>
        <w:t>conceptualisation</w:t>
      </w:r>
      <w:proofErr w:type="spellEnd"/>
      <w:r w:rsidRPr="00644B25">
        <w:rPr>
          <w:rStyle w:val="StyleUnderline"/>
          <w:highlight w:val="yellow"/>
        </w:rPr>
        <w:t xml:space="preserve"> of peace</w:t>
      </w:r>
      <w:r w:rsidRPr="00644B25">
        <w:rPr>
          <w:rStyle w:val="StyleUnderline"/>
        </w:rPr>
        <w:t xml:space="preserve"> </w:t>
      </w:r>
      <w:r w:rsidRPr="00644B25">
        <w:rPr>
          <w:rStyle w:val="StyleUnderline"/>
          <w:highlight w:val="yellow"/>
        </w:rPr>
        <w:t xml:space="preserve">which </w:t>
      </w:r>
      <w:r w:rsidRPr="00644B25">
        <w:rPr>
          <w:rStyle w:val="Emphasis"/>
          <w:highlight w:val="yellow"/>
        </w:rPr>
        <w:t>extends beyond status quo systems</w:t>
      </w:r>
      <w:r w:rsidRPr="00644B25">
        <w:rPr>
          <w:rStyle w:val="StyleUnderline"/>
        </w:rPr>
        <w:t xml:space="preserve"> of management and order experienced by those with</w:t>
      </w:r>
      <w:r w:rsidRPr="00644B25">
        <w:rPr>
          <w:rStyle w:val="StyleUnderline"/>
          <w:highlight w:val="yellow"/>
        </w:rPr>
        <w:t>in the Global North.</w:t>
      </w:r>
      <w:r w:rsidRPr="00644B25">
        <w:rPr>
          <w:rStyle w:val="StyleUnderline"/>
        </w:rPr>
        <w:t xml:space="preserve"> </w:t>
      </w:r>
      <w:r w:rsidRPr="00644B25">
        <w:rPr>
          <w:sz w:val="16"/>
        </w:rPr>
        <w:t xml:space="preserve">Consequently, </w:t>
      </w:r>
      <w:r w:rsidRPr="00644B25">
        <w:rPr>
          <w:rStyle w:val="StyleUnderline"/>
        </w:rPr>
        <w:t xml:space="preserve">the possible futures and types of peace that are envisioned by scholars are </w:t>
      </w:r>
      <w:r w:rsidRPr="00644B25">
        <w:rPr>
          <w:rStyle w:val="Emphasis"/>
        </w:rPr>
        <w:t>iterative</w:t>
      </w:r>
      <w:r w:rsidRPr="00644B25">
        <w:rPr>
          <w:rStyle w:val="StyleUnderline"/>
        </w:rPr>
        <w:t xml:space="preserve"> rather than </w:t>
      </w:r>
      <w:r w:rsidRPr="00644B25">
        <w:rPr>
          <w:rStyle w:val="Emphasis"/>
        </w:rPr>
        <w:t>revolutionary</w:t>
      </w:r>
      <w:r w:rsidRPr="00644B25">
        <w:rPr>
          <w:sz w:val="16"/>
        </w:rPr>
        <w:t xml:space="preserve">, </w:t>
      </w:r>
      <w:r w:rsidRPr="00644B25">
        <w:rPr>
          <w:rStyle w:val="StyleUnderline"/>
        </w:rPr>
        <w:t xml:space="preserve">seeking to </w:t>
      </w:r>
      <w:r w:rsidRPr="00644B25">
        <w:rPr>
          <w:rStyle w:val="Emphasis"/>
        </w:rPr>
        <w:t xml:space="preserve">integrate states </w:t>
      </w:r>
      <w:r w:rsidRPr="00644B25">
        <w:rPr>
          <w:rStyle w:val="StyleUnderline"/>
        </w:rPr>
        <w:t xml:space="preserve">within the </w:t>
      </w:r>
      <w:r w:rsidRPr="00644B25">
        <w:rPr>
          <w:rStyle w:val="Emphasis"/>
        </w:rPr>
        <w:t>existing international order</w:t>
      </w:r>
      <w:r w:rsidRPr="00644B25">
        <w:rPr>
          <w:sz w:val="16"/>
        </w:rPr>
        <w:t xml:space="preserve"> </w:t>
      </w:r>
      <w:r w:rsidRPr="00644B25">
        <w:rPr>
          <w:rStyle w:val="StyleUnderline"/>
        </w:rPr>
        <w:t xml:space="preserve">rather than finding ways to </w:t>
      </w:r>
      <w:r w:rsidRPr="00644B25">
        <w:rPr>
          <w:rStyle w:val="Emphasis"/>
        </w:rPr>
        <w:t>challenge</w:t>
      </w:r>
      <w:r w:rsidRPr="00644B25">
        <w:rPr>
          <w:sz w:val="16"/>
        </w:rPr>
        <w:t xml:space="preserve"> </w:t>
      </w:r>
      <w:r w:rsidRPr="00644B25">
        <w:rPr>
          <w:rStyle w:val="StyleUnderline"/>
        </w:rPr>
        <w:t>and</w:t>
      </w:r>
      <w:r w:rsidRPr="00644B25">
        <w:rPr>
          <w:sz w:val="16"/>
        </w:rPr>
        <w:t xml:space="preserve"> </w:t>
      </w:r>
      <w:r w:rsidRPr="00644B25">
        <w:rPr>
          <w:rStyle w:val="Emphasis"/>
        </w:rPr>
        <w:t>produce new international orders</w:t>
      </w:r>
      <w:r w:rsidRPr="00644B25">
        <w:rPr>
          <w:sz w:val="16"/>
        </w:rPr>
        <w:t xml:space="preserve"> which are more adept at responding to issues of environmental degradation and social justice. </w:t>
      </w:r>
      <w:r w:rsidRPr="00644B25">
        <w:rPr>
          <w:rStyle w:val="StyleUnderline"/>
        </w:rPr>
        <w:t xml:space="preserve">Ultimately, the </w:t>
      </w:r>
      <w:r w:rsidRPr="00644B25">
        <w:rPr>
          <w:rStyle w:val="StyleUnderline"/>
          <w:highlight w:val="yellow"/>
        </w:rPr>
        <w:t>negotiation between</w:t>
      </w:r>
      <w:r w:rsidRPr="00644B25">
        <w:rPr>
          <w:rStyle w:val="StyleUnderline"/>
        </w:rPr>
        <w:t xml:space="preserve"> </w:t>
      </w:r>
      <w:r w:rsidRPr="00644B25">
        <w:rPr>
          <w:rStyle w:val="StyleUnderline"/>
          <w:highlight w:val="yellow"/>
        </w:rPr>
        <w:t xml:space="preserve">critical and problem-solving theories has </w:t>
      </w:r>
      <w:r w:rsidRPr="00644B25">
        <w:rPr>
          <w:rStyle w:val="Emphasis"/>
          <w:highlight w:val="yellow"/>
        </w:rPr>
        <w:t>erred on the side of caution</w:t>
      </w:r>
      <w:r w:rsidRPr="00644B25">
        <w:rPr>
          <w:sz w:val="16"/>
        </w:rPr>
        <w:t xml:space="preserve"> </w:t>
      </w:r>
      <w:r w:rsidRPr="00644B25">
        <w:rPr>
          <w:rStyle w:val="StyleUnderline"/>
          <w:highlight w:val="yellow"/>
        </w:rPr>
        <w:t xml:space="preserve">and </w:t>
      </w:r>
      <w:r w:rsidRPr="00644B25">
        <w:rPr>
          <w:rStyle w:val="Emphasis"/>
          <w:highlight w:val="yellow"/>
        </w:rPr>
        <w:t>reflected</w:t>
      </w:r>
      <w:r w:rsidRPr="00644B25">
        <w:rPr>
          <w:rStyle w:val="Emphasis"/>
        </w:rPr>
        <w:t xml:space="preserve"> the </w:t>
      </w:r>
      <w:r w:rsidRPr="00644B25">
        <w:rPr>
          <w:rStyle w:val="Emphasis"/>
          <w:highlight w:val="yellow"/>
        </w:rPr>
        <w:t>interests of power</w:t>
      </w:r>
      <w:r w:rsidRPr="00644B25">
        <w:rPr>
          <w:rStyle w:val="StyleUnderline"/>
        </w:rPr>
        <w:t xml:space="preserve"> and</w:t>
      </w:r>
      <w:r w:rsidRPr="00644B25">
        <w:rPr>
          <w:sz w:val="16"/>
        </w:rPr>
        <w:t xml:space="preserve"> </w:t>
      </w:r>
      <w:r w:rsidRPr="00644B25">
        <w:rPr>
          <w:rStyle w:val="Emphasis"/>
        </w:rPr>
        <w:t>order</w:t>
      </w:r>
      <w:r w:rsidRPr="00644B25">
        <w:rPr>
          <w:sz w:val="16"/>
        </w:rPr>
        <w:t xml:space="preserve"> </w:t>
      </w:r>
      <w:r w:rsidRPr="00644B25">
        <w:rPr>
          <w:rStyle w:val="StyleUnderline"/>
        </w:rPr>
        <w:t>in the face of uncertainty and change</w:t>
      </w:r>
      <w:r w:rsidRPr="00644B25">
        <w:rPr>
          <w:sz w:val="16"/>
        </w:rPr>
        <w:t xml:space="preserve">. </w:t>
      </w:r>
      <w:r w:rsidRPr="00644B25">
        <w:rPr>
          <w:rStyle w:val="StyleUnderline"/>
        </w:rPr>
        <w:t xml:space="preserve">Where more </w:t>
      </w:r>
      <w:r w:rsidRPr="00644B25">
        <w:rPr>
          <w:rStyle w:val="StyleUnderline"/>
          <w:highlight w:val="yellow"/>
        </w:rPr>
        <w:t>critical</w:t>
      </w:r>
      <w:r w:rsidRPr="00644B25">
        <w:rPr>
          <w:rStyle w:val="StyleUnderline"/>
        </w:rPr>
        <w:t xml:space="preserve"> </w:t>
      </w:r>
      <w:r w:rsidRPr="00644B25">
        <w:rPr>
          <w:rStyle w:val="StyleUnderline"/>
          <w:highlight w:val="yellow"/>
        </w:rPr>
        <w:t>work</w:t>
      </w:r>
      <w:r w:rsidRPr="00644B25">
        <w:rPr>
          <w:rStyle w:val="StyleUnderline"/>
        </w:rPr>
        <w:t xml:space="preserve"> has emerged, its </w:t>
      </w:r>
      <w:r w:rsidRPr="00644B25">
        <w:rPr>
          <w:rStyle w:val="Emphasis"/>
          <w:highlight w:val="yellow"/>
        </w:rPr>
        <w:t>emancipatory intent</w:t>
      </w:r>
      <w:r w:rsidRPr="00644B25">
        <w:rPr>
          <w:rStyle w:val="StyleUnderline"/>
          <w:highlight w:val="yellow"/>
        </w:rPr>
        <w:t xml:space="preserve"> is </w:t>
      </w:r>
      <w:r w:rsidRPr="00644B25">
        <w:rPr>
          <w:rStyle w:val="Emphasis"/>
          <w:highlight w:val="yellow"/>
        </w:rPr>
        <w:t>overlooked</w:t>
      </w:r>
      <w:r w:rsidRPr="00644B25">
        <w:rPr>
          <w:sz w:val="16"/>
          <w:highlight w:val="yellow"/>
        </w:rPr>
        <w:t xml:space="preserve"> </w:t>
      </w:r>
      <w:r w:rsidRPr="00644B25">
        <w:rPr>
          <w:rStyle w:val="StyleUnderline"/>
          <w:highlight w:val="yellow"/>
        </w:rPr>
        <w:t>and</w:t>
      </w:r>
      <w:r w:rsidRPr="00644B25">
        <w:rPr>
          <w:sz w:val="16"/>
          <w:highlight w:val="yellow"/>
        </w:rPr>
        <w:t xml:space="preserve"> </w:t>
      </w:r>
      <w:r w:rsidRPr="00644B25">
        <w:rPr>
          <w:rStyle w:val="Emphasis"/>
          <w:highlight w:val="yellow"/>
        </w:rPr>
        <w:t>repurposed</w:t>
      </w:r>
      <w:r w:rsidRPr="00644B25">
        <w:rPr>
          <w:sz w:val="16"/>
          <w:highlight w:val="yellow"/>
        </w:rPr>
        <w:t xml:space="preserve"> </w:t>
      </w:r>
      <w:r w:rsidRPr="00644B25">
        <w:rPr>
          <w:rStyle w:val="StyleUnderline"/>
          <w:highlight w:val="yellow"/>
        </w:rPr>
        <w:t xml:space="preserve">by the </w:t>
      </w:r>
      <w:r w:rsidRPr="00644B25">
        <w:rPr>
          <w:rStyle w:val="Emphasis"/>
          <w:highlight w:val="yellow"/>
        </w:rPr>
        <w:t>performances of academia</w:t>
      </w:r>
      <w:r w:rsidRPr="00644B25">
        <w:rPr>
          <w:rStyle w:val="Emphasis"/>
        </w:rPr>
        <w:t xml:space="preserve"> itself</w:t>
      </w:r>
      <w:r w:rsidRPr="00644B25">
        <w:rPr>
          <w:sz w:val="16"/>
        </w:rPr>
        <w:t xml:space="preserve"> which transmit </w:t>
      </w:r>
      <w:proofErr w:type="spellStart"/>
      <w:r w:rsidRPr="00644B25">
        <w:rPr>
          <w:sz w:val="16"/>
        </w:rPr>
        <w:t>realisable</w:t>
      </w:r>
      <w:proofErr w:type="spellEnd"/>
      <w:r w:rsidRPr="00644B25">
        <w:rPr>
          <w:sz w:val="16"/>
        </w:rPr>
        <w:t xml:space="preserve"> empirical findings and problematize operational elements of peacebuilding at the expense of fuzzy and difficult transformations. More broadly, </w:t>
      </w:r>
      <w:r w:rsidRPr="00644B25">
        <w:rPr>
          <w:rStyle w:val="StyleUnderline"/>
        </w:rPr>
        <w:t xml:space="preserve">the subservience of academia to power in the face of neoliberal pressures and self-regulation has </w:t>
      </w:r>
      <w:r w:rsidRPr="00644B25">
        <w:rPr>
          <w:rStyle w:val="StyleUnderline"/>
          <w:highlight w:val="yellow"/>
        </w:rPr>
        <w:t xml:space="preserve">relegated the role of speaking truth to power to the </w:t>
      </w:r>
      <w:r w:rsidRPr="00644B25">
        <w:rPr>
          <w:rStyle w:val="Emphasis"/>
          <w:highlight w:val="yellow"/>
        </w:rPr>
        <w:t>subaltern</w:t>
      </w:r>
      <w:r w:rsidRPr="00644B25">
        <w:rPr>
          <w:rStyle w:val="StyleUnderline"/>
        </w:rPr>
        <w:t>,</w:t>
      </w:r>
      <w:r w:rsidRPr="00644B25">
        <w:rPr>
          <w:sz w:val="16"/>
        </w:rPr>
        <w:t xml:space="preserve"> </w:t>
      </w:r>
      <w:r w:rsidRPr="00644B25">
        <w:rPr>
          <w:rStyle w:val="StyleUnderline"/>
        </w:rPr>
        <w:t xml:space="preserve">and while critical scholars increasingly turn their gaze to these locales to amplify their voices and identify alternative orders, these </w:t>
      </w:r>
      <w:r w:rsidRPr="00644B25">
        <w:rPr>
          <w:rStyle w:val="StyleUnderline"/>
          <w:highlight w:val="yellow"/>
        </w:rPr>
        <w:t>efforts are</w:t>
      </w:r>
      <w:r w:rsidRPr="00644B25">
        <w:rPr>
          <w:rStyle w:val="StyleUnderline"/>
        </w:rPr>
        <w:t xml:space="preserve"> </w:t>
      </w:r>
      <w:r w:rsidRPr="00644B25">
        <w:rPr>
          <w:rStyle w:val="Emphasis"/>
        </w:rPr>
        <w:t xml:space="preserve">continually </w:t>
      </w:r>
      <w:r w:rsidRPr="00644B25">
        <w:rPr>
          <w:rStyle w:val="Emphasis"/>
          <w:highlight w:val="yellow"/>
        </w:rPr>
        <w:t>subsumed into the status-quo</w:t>
      </w:r>
      <w:r w:rsidRPr="00644B25">
        <w:rPr>
          <w:rStyle w:val="StyleUnderline"/>
        </w:rPr>
        <w:t xml:space="preserve"> as interventions delve deeper into the private sphere, </w:t>
      </w:r>
      <w:r w:rsidRPr="00644B25">
        <w:rPr>
          <w:rStyle w:val="Emphasis"/>
          <w:highlight w:val="yellow"/>
        </w:rPr>
        <w:t>placating resistance</w:t>
      </w:r>
      <w:r w:rsidRPr="00644B25">
        <w:rPr>
          <w:rStyle w:val="StyleUnderline"/>
          <w:highlight w:val="yellow"/>
        </w:rPr>
        <w:t xml:space="preserve"> </w:t>
      </w:r>
      <w:r w:rsidRPr="00644B25">
        <w:rPr>
          <w:rStyle w:val="StyleUnderline"/>
        </w:rPr>
        <w:t xml:space="preserve">and </w:t>
      </w:r>
      <w:r w:rsidRPr="00644B25">
        <w:rPr>
          <w:rStyle w:val="Emphasis"/>
        </w:rPr>
        <w:t>reshaping transformation</w:t>
      </w:r>
      <w:r w:rsidRPr="00644B25">
        <w:rPr>
          <w:sz w:val="16"/>
        </w:rPr>
        <w:t xml:space="preserve">. A radical reassessment of pedagogy is needed that repurposes engagement with the post-conflict other in </w:t>
      </w:r>
      <w:proofErr w:type="spellStart"/>
      <w:r w:rsidRPr="00644B25">
        <w:rPr>
          <w:sz w:val="16"/>
        </w:rPr>
        <w:t>favour</w:t>
      </w:r>
      <w:proofErr w:type="spellEnd"/>
      <w:r w:rsidRPr="00644B25">
        <w:rPr>
          <w:sz w:val="16"/>
        </w:rPr>
        <w:t xml:space="preserve">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w:t>
      </w:r>
      <w:proofErr w:type="gramStart"/>
      <w:r w:rsidRPr="00644B25">
        <w:rPr>
          <w:sz w:val="16"/>
        </w:rPr>
        <w:t>cannot, and</w:t>
      </w:r>
      <w:proofErr w:type="gramEnd"/>
      <w:r w:rsidRPr="00644B25">
        <w:rPr>
          <w:sz w:val="16"/>
        </w:rPr>
        <w:t xml:space="preserve"> should not need to undertake this task without being met by equal reflexive and critical efforts within the Global North. </w:t>
      </w:r>
    </w:p>
    <w:p w14:paraId="54C7EC00" w14:textId="77777777" w:rsidR="00ED19B7" w:rsidRDefault="00ED19B7" w:rsidP="00ED19B7"/>
    <w:p w14:paraId="09C33B1E" w14:textId="77777777" w:rsidR="00ED19B7" w:rsidRDefault="00ED19B7" w:rsidP="00ED19B7"/>
    <w:p w14:paraId="3BAC89DD" w14:textId="77777777" w:rsidR="004C3CDD" w:rsidRPr="002F532B" w:rsidRDefault="004C3CDD" w:rsidP="004C3CDD">
      <w:pPr>
        <w:keepNext/>
        <w:keepLines/>
        <w:spacing w:before="40" w:after="0"/>
        <w:outlineLvl w:val="3"/>
        <w:rPr>
          <w:rFonts w:eastAsia="Times New Roman" w:cs="Times New Roman"/>
          <w:b/>
          <w:iCs/>
          <w:sz w:val="26"/>
        </w:rPr>
      </w:pPr>
      <w:r>
        <w:rPr>
          <w:rFonts w:eastAsia="Times New Roman" w:cs="Times New Roman"/>
          <w:b/>
          <w:iCs/>
          <w:sz w:val="26"/>
        </w:rPr>
        <w:t>Post-</w:t>
      </w:r>
      <w:proofErr w:type="spellStart"/>
      <w:r>
        <w:rPr>
          <w:rFonts w:eastAsia="Times New Roman" w:cs="Times New Roman"/>
          <w:b/>
          <w:iCs/>
          <w:sz w:val="26"/>
        </w:rPr>
        <w:t>aff</w:t>
      </w:r>
      <w:proofErr w:type="spellEnd"/>
      <w:r>
        <w:rPr>
          <w:rFonts w:eastAsia="Times New Roman" w:cs="Times New Roman"/>
          <w:b/>
          <w:iCs/>
          <w:sz w:val="26"/>
        </w:rPr>
        <w:t>, unions are still</w:t>
      </w:r>
      <w:r w:rsidRPr="002F532B">
        <w:rPr>
          <w:rFonts w:eastAsia="Times New Roman" w:cs="Times New Roman"/>
          <w:b/>
          <w:iCs/>
          <w:sz w:val="26"/>
        </w:rPr>
        <w:t xml:space="preserve"> </w:t>
      </w:r>
      <w:r w:rsidRPr="002F532B">
        <w:rPr>
          <w:rFonts w:eastAsia="Times New Roman" w:cs="Times New Roman"/>
          <w:b/>
          <w:iCs/>
          <w:sz w:val="26"/>
          <w:u w:val="single"/>
        </w:rPr>
        <w:t>doomed</w:t>
      </w:r>
    </w:p>
    <w:p w14:paraId="6531C6A3" w14:textId="77777777" w:rsidR="004C3CDD" w:rsidRPr="002F532B" w:rsidRDefault="004C3CDD" w:rsidP="004C3CDD">
      <w:pPr>
        <w:rPr>
          <w:rFonts w:eastAsia="Calibri"/>
        </w:rPr>
      </w:pPr>
      <w:r w:rsidRPr="002F532B">
        <w:rPr>
          <w:rFonts w:eastAsia="Calibri"/>
          <w:b/>
          <w:bCs/>
          <w:sz w:val="26"/>
        </w:rPr>
        <w:t>Greenhouse 25</w:t>
      </w:r>
      <w:r w:rsidRPr="002F532B">
        <w:rPr>
          <w:rFonts w:eastAsia="Calibri"/>
        </w:rPr>
        <w:t xml:space="preserve"> – Labor Journalist at The New York Times, J.D. from New York University School of Law, M.A. from the Columbia University School of Journalism.</w:t>
      </w:r>
    </w:p>
    <w:p w14:paraId="419E55DF" w14:textId="77777777" w:rsidR="004C3CDD" w:rsidRPr="002F532B" w:rsidRDefault="004C3CDD" w:rsidP="004C3CDD">
      <w:pPr>
        <w:rPr>
          <w:rFonts w:eastAsia="Calibri"/>
        </w:rPr>
      </w:pPr>
      <w:r w:rsidRPr="002F532B">
        <w:rPr>
          <w:rFonts w:eastAsia="Calibri"/>
        </w:rPr>
        <w:lastRenderedPageBreak/>
        <w:t>Steven Greenhouse, “‘Trump and Musk are setting the example’: how companies are becoming emboldened to be more anti-union,” The Guardian, 04-07-2025, https://www.theguardian.com/us-news/2025/apr/07/trump-union-workers-rights</w:t>
      </w:r>
    </w:p>
    <w:p w14:paraId="7251331C" w14:textId="77777777" w:rsidR="004C3CDD" w:rsidRPr="002F532B" w:rsidRDefault="004C3CDD" w:rsidP="004C3CDD">
      <w:pPr>
        <w:rPr>
          <w:rFonts w:eastAsia="Calibri"/>
          <w:sz w:val="16"/>
        </w:rPr>
      </w:pPr>
      <w:r w:rsidRPr="002F532B">
        <w:rPr>
          <w:rFonts w:eastAsia="Calibri"/>
          <w:sz w:val="16"/>
        </w:rPr>
        <w:t xml:space="preserve">Indeed, some worker advocates worry that </w:t>
      </w:r>
      <w:r w:rsidRPr="005B1721">
        <w:rPr>
          <w:rFonts w:eastAsia="Calibri"/>
          <w:highlight w:val="yellow"/>
          <w:u w:val="single"/>
        </w:rPr>
        <w:t xml:space="preserve">unions will be </w:t>
      </w:r>
      <w:r w:rsidRPr="005B1721">
        <w:rPr>
          <w:rFonts w:eastAsia="Calibri"/>
          <w:b/>
          <w:iCs/>
          <w:highlight w:val="yellow"/>
          <w:u w:val="single"/>
        </w:rPr>
        <w:t>walloped</w:t>
      </w:r>
      <w:r w:rsidRPr="002F532B">
        <w:rPr>
          <w:rFonts w:eastAsia="Calibri"/>
          <w:u w:val="single"/>
        </w:rPr>
        <w:t xml:space="preserve"> during Trump’s second term</w:t>
      </w:r>
      <w:r w:rsidRPr="002F532B">
        <w:rPr>
          <w:rFonts w:eastAsia="Calibri"/>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3022B6FA" w14:textId="77777777" w:rsidR="004C3CDD" w:rsidRPr="002F532B" w:rsidRDefault="004C3CDD" w:rsidP="004C3CDD">
      <w:pPr>
        <w:rPr>
          <w:rFonts w:eastAsia="Calibri"/>
          <w:sz w:val="16"/>
        </w:rPr>
      </w:pPr>
      <w:r w:rsidRPr="002F532B">
        <w:rPr>
          <w:rFonts w:eastAsia="Calibri"/>
          <w:sz w:val="16"/>
        </w:rPr>
        <w:t>“</w:t>
      </w:r>
      <w:r w:rsidRPr="002F532B">
        <w:rPr>
          <w:rFonts w:eastAsia="Calibri"/>
          <w:u w:val="single"/>
        </w:rPr>
        <w:t xml:space="preserve">If history is any indicator on this – and I think it is – </w:t>
      </w:r>
      <w:r w:rsidRPr="005B1721">
        <w:rPr>
          <w:rFonts w:eastAsia="Calibri"/>
          <w:highlight w:val="yellow"/>
          <w:u w:val="single"/>
        </w:rPr>
        <w:t>when</w:t>
      </w:r>
      <w:r w:rsidRPr="002F532B">
        <w:rPr>
          <w:rFonts w:eastAsia="Calibri"/>
          <w:u w:val="single"/>
        </w:rPr>
        <w:t xml:space="preserve"> you see </w:t>
      </w:r>
      <w:r w:rsidRPr="005B1721">
        <w:rPr>
          <w:rFonts w:eastAsia="Calibri"/>
          <w:highlight w:val="yellow"/>
          <w:u w:val="single"/>
        </w:rPr>
        <w:t xml:space="preserve">a </w:t>
      </w:r>
      <w:r w:rsidRPr="005B1721">
        <w:rPr>
          <w:rFonts w:eastAsia="Calibri"/>
          <w:b/>
          <w:iCs/>
          <w:highlight w:val="yellow"/>
          <w:u w:val="single"/>
        </w:rPr>
        <w:t>president’s</w:t>
      </w:r>
      <w:r w:rsidRPr="002F532B">
        <w:rPr>
          <w:rFonts w:eastAsia="Calibri"/>
          <w:u w:val="single"/>
        </w:rPr>
        <w:t xml:space="preserve"> administration basically </w:t>
      </w:r>
      <w:r w:rsidRPr="005B1721">
        <w:rPr>
          <w:rFonts w:eastAsia="Calibri"/>
          <w:b/>
          <w:iCs/>
          <w:highlight w:val="yellow"/>
          <w:u w:val="single"/>
        </w:rPr>
        <w:t>declaring</w:t>
      </w:r>
      <w:r w:rsidRPr="005B1721">
        <w:rPr>
          <w:rFonts w:eastAsia="Calibri"/>
          <w:highlight w:val="yellow"/>
          <w:u w:val="single"/>
        </w:rPr>
        <w:t xml:space="preserve"> </w:t>
      </w:r>
      <w:r w:rsidRPr="005B1721">
        <w:rPr>
          <w:rFonts w:eastAsia="Calibri"/>
          <w:b/>
          <w:iCs/>
          <w:highlight w:val="yellow"/>
          <w:u w:val="single"/>
        </w:rPr>
        <w:t>war</w:t>
      </w:r>
      <w:r w:rsidRPr="005B1721">
        <w:rPr>
          <w:rFonts w:eastAsia="Calibri"/>
          <w:highlight w:val="yellow"/>
          <w:u w:val="single"/>
        </w:rPr>
        <w:t xml:space="preserve"> on unions</w:t>
      </w:r>
      <w:r w:rsidRPr="002F532B">
        <w:rPr>
          <w:rFonts w:eastAsia="Calibri"/>
          <w:sz w:val="16"/>
        </w:rPr>
        <w:t xml:space="preserve">, </w:t>
      </w:r>
      <w:r w:rsidRPr="005B1721">
        <w:rPr>
          <w:rFonts w:eastAsia="Calibri"/>
          <w:highlight w:val="yellow"/>
          <w:u w:val="single"/>
        </w:rPr>
        <w:t>that’s going to</w:t>
      </w:r>
      <w:r w:rsidRPr="002F532B">
        <w:rPr>
          <w:rFonts w:eastAsia="Calibri"/>
          <w:u w:val="single"/>
        </w:rPr>
        <w:t xml:space="preserve"> certainly </w:t>
      </w:r>
      <w:r w:rsidRPr="005B1721">
        <w:rPr>
          <w:rFonts w:eastAsia="Calibri"/>
          <w:b/>
          <w:iCs/>
          <w:highlight w:val="yellow"/>
          <w:u w:val="single"/>
        </w:rPr>
        <w:t>embolden</w:t>
      </w:r>
      <w:r w:rsidRPr="005B1721">
        <w:rPr>
          <w:rFonts w:eastAsia="Calibri"/>
          <w:highlight w:val="yellow"/>
          <w:u w:val="single"/>
        </w:rPr>
        <w:t xml:space="preserve"> </w:t>
      </w:r>
      <w:r w:rsidRPr="005B1721">
        <w:rPr>
          <w:rFonts w:eastAsia="Calibri"/>
          <w:b/>
          <w:iCs/>
          <w:highlight w:val="yellow"/>
          <w:u w:val="single"/>
        </w:rPr>
        <w:t>private sector</w:t>
      </w:r>
      <w:r w:rsidRPr="005B1721">
        <w:rPr>
          <w:rFonts w:eastAsia="Calibri"/>
          <w:highlight w:val="yellow"/>
          <w:u w:val="single"/>
        </w:rPr>
        <w:t xml:space="preserve"> </w:t>
      </w:r>
      <w:r w:rsidRPr="005B1721">
        <w:rPr>
          <w:rFonts w:eastAsia="Calibri"/>
          <w:b/>
          <w:iCs/>
          <w:highlight w:val="yellow"/>
          <w:u w:val="single"/>
        </w:rPr>
        <w:t>employers</w:t>
      </w:r>
      <w:r w:rsidRPr="002F532B">
        <w:rPr>
          <w:rFonts w:eastAsia="Calibri"/>
          <w:sz w:val="16"/>
        </w:rPr>
        <w:t>,” said Joseph McCartin, a labor historian at Georgetown University and author of the definitive book about the disastrous 1981 strike by the Professional Air Traffic Controllers Organization (</w:t>
      </w:r>
      <w:proofErr w:type="spellStart"/>
      <w:r w:rsidRPr="002F532B">
        <w:rPr>
          <w:rFonts w:eastAsia="Calibri"/>
          <w:sz w:val="16"/>
        </w:rPr>
        <w:t>Patco</w:t>
      </w:r>
      <w:proofErr w:type="spellEnd"/>
      <w:r w:rsidRPr="002F532B">
        <w:rPr>
          <w:rFonts w:eastAsia="Calibri"/>
          <w:sz w:val="16"/>
        </w:rPr>
        <w:t>).</w:t>
      </w:r>
    </w:p>
    <w:p w14:paraId="3ED26DC3" w14:textId="77777777" w:rsidR="004C3CDD" w:rsidRPr="002F532B" w:rsidRDefault="004C3CDD" w:rsidP="004C3CDD">
      <w:pPr>
        <w:rPr>
          <w:rFonts w:eastAsia="Calibri"/>
          <w:sz w:val="16"/>
        </w:rPr>
      </w:pPr>
      <w:r w:rsidRPr="002F532B">
        <w:rPr>
          <w:rFonts w:eastAsia="Calibri"/>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29C99C9F" w14:textId="77777777" w:rsidR="004C3CDD" w:rsidRPr="002F532B" w:rsidRDefault="004C3CDD" w:rsidP="004C3CDD">
      <w:pPr>
        <w:rPr>
          <w:rFonts w:eastAsia="Calibri"/>
          <w:sz w:val="16"/>
        </w:rPr>
      </w:pPr>
      <w:r w:rsidRPr="002F532B">
        <w:rPr>
          <w:rFonts w:eastAsia="Calibri"/>
          <w:sz w:val="16"/>
        </w:rPr>
        <w:t>“</w:t>
      </w:r>
      <w:r w:rsidRPr="002F532B">
        <w:rPr>
          <w:rFonts w:eastAsia="Calibri"/>
          <w:u w:val="single"/>
        </w:rPr>
        <w:t xml:space="preserve">What we’re seeing is </w:t>
      </w:r>
      <w:proofErr w:type="spellStart"/>
      <w:r w:rsidRPr="002F532B">
        <w:rPr>
          <w:rFonts w:eastAsia="Calibri"/>
          <w:u w:val="single"/>
        </w:rPr>
        <w:t>Patco</w:t>
      </w:r>
      <w:proofErr w:type="spellEnd"/>
      <w:r w:rsidRPr="002F532B">
        <w:rPr>
          <w:rFonts w:eastAsia="Calibri"/>
          <w:u w:val="single"/>
        </w:rPr>
        <w:t xml:space="preserve"> on steroids</w:t>
      </w:r>
      <w:r w:rsidRPr="002F532B">
        <w:rPr>
          <w:rFonts w:eastAsia="Calibri"/>
          <w:sz w:val="16"/>
        </w:rPr>
        <w:t>,” Sara Nelson, the president of the Association of Flight Attendants, said in an interview. “</w:t>
      </w:r>
      <w:r w:rsidRPr="002F532B">
        <w:rPr>
          <w:rFonts w:eastAsia="Calibri"/>
          <w:u w:val="single"/>
        </w:rPr>
        <w:t xml:space="preserve">This is </w:t>
      </w:r>
      <w:r w:rsidRPr="005B1721">
        <w:rPr>
          <w:rFonts w:eastAsia="Calibri"/>
          <w:highlight w:val="yellow"/>
          <w:u w:val="single"/>
        </w:rPr>
        <w:t>the president saying even</w:t>
      </w:r>
      <w:r w:rsidRPr="002F532B">
        <w:rPr>
          <w:rFonts w:eastAsia="Calibri"/>
          <w:u w:val="single"/>
        </w:rPr>
        <w:t xml:space="preserve"> the idea of </w:t>
      </w:r>
      <w:r w:rsidRPr="005B1721">
        <w:rPr>
          <w:rFonts w:eastAsia="Calibri"/>
          <w:highlight w:val="yellow"/>
          <w:u w:val="single"/>
        </w:rPr>
        <w:t xml:space="preserve">having a </w:t>
      </w:r>
      <w:r w:rsidRPr="005B1721">
        <w:rPr>
          <w:rFonts w:eastAsia="Calibri"/>
          <w:b/>
          <w:iCs/>
          <w:highlight w:val="yellow"/>
          <w:u w:val="single"/>
        </w:rPr>
        <w:t>union contract</w:t>
      </w:r>
      <w:r w:rsidRPr="002F532B">
        <w:rPr>
          <w:rFonts w:eastAsia="Calibri"/>
          <w:u w:val="single"/>
        </w:rPr>
        <w:t xml:space="preserve"> and having something in black and white to protect workers and having collective bargaining – he’s saying </w:t>
      </w:r>
      <w:r w:rsidRPr="005B1721">
        <w:rPr>
          <w:rFonts w:eastAsia="Calibri"/>
          <w:b/>
          <w:iCs/>
          <w:highlight w:val="yellow"/>
          <w:u w:val="single"/>
        </w:rPr>
        <w:t>none</w:t>
      </w:r>
      <w:r w:rsidRPr="002F532B">
        <w:rPr>
          <w:rFonts w:eastAsia="Calibri"/>
          <w:u w:val="single"/>
        </w:rPr>
        <w:t xml:space="preserve"> of this </w:t>
      </w:r>
      <w:r w:rsidRPr="005B1721">
        <w:rPr>
          <w:rFonts w:eastAsia="Calibri"/>
          <w:b/>
          <w:iCs/>
          <w:highlight w:val="yellow"/>
          <w:u w:val="single"/>
        </w:rPr>
        <w:t>should</w:t>
      </w:r>
      <w:r w:rsidRPr="005B1721">
        <w:rPr>
          <w:rFonts w:eastAsia="Calibri"/>
          <w:highlight w:val="yellow"/>
          <w:u w:val="single"/>
        </w:rPr>
        <w:t xml:space="preserve"> </w:t>
      </w:r>
      <w:r w:rsidRPr="005B1721">
        <w:rPr>
          <w:rFonts w:eastAsia="Calibri"/>
          <w:b/>
          <w:iCs/>
          <w:highlight w:val="yellow"/>
          <w:u w:val="single"/>
        </w:rPr>
        <w:t>exist</w:t>
      </w:r>
      <w:r w:rsidRPr="002F532B">
        <w:rPr>
          <w:rFonts w:eastAsia="Calibri"/>
          <w:sz w:val="16"/>
        </w:rPr>
        <w:t>.”</w:t>
      </w:r>
    </w:p>
    <w:p w14:paraId="368A3DE1" w14:textId="77777777" w:rsidR="004C3CDD" w:rsidRPr="002F532B" w:rsidRDefault="004C3CDD" w:rsidP="004C3CDD">
      <w:pPr>
        <w:rPr>
          <w:rFonts w:eastAsia="Calibri"/>
          <w:sz w:val="16"/>
        </w:rPr>
      </w:pPr>
      <w:r w:rsidRPr="002F532B">
        <w:rPr>
          <w:rFonts w:eastAsia="Calibri"/>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7074AA77" w14:textId="77777777" w:rsidR="004C3CDD" w:rsidRPr="002F532B" w:rsidRDefault="004C3CDD" w:rsidP="004C3CDD">
      <w:pPr>
        <w:rPr>
          <w:rFonts w:eastAsia="Calibri"/>
          <w:sz w:val="16"/>
        </w:rPr>
      </w:pPr>
      <w:r w:rsidRPr="002F532B">
        <w:rPr>
          <w:rFonts w:eastAsia="Calibri"/>
          <w:sz w:val="16"/>
        </w:rPr>
        <w:t>Beyond that, Trump has repeatedly insulted the nation’s 2 million federal workers, saying: “Many of them don’t work at all. Many of them never showed up to work.”</w:t>
      </w:r>
    </w:p>
    <w:p w14:paraId="46BC8D3E" w14:textId="77777777" w:rsidR="004C3CDD" w:rsidRPr="002F532B" w:rsidRDefault="004C3CDD" w:rsidP="004C3CDD">
      <w:pPr>
        <w:rPr>
          <w:rFonts w:eastAsia="Calibri"/>
          <w:sz w:val="16"/>
        </w:rPr>
      </w:pPr>
      <w:r w:rsidRPr="002F532B">
        <w:rPr>
          <w:rFonts w:eastAsia="Calibri"/>
          <w:sz w:val="16"/>
        </w:rPr>
        <w:t xml:space="preserve">Eric Blanc, a labor studies professor at Rutgers University, said these actions have “demonstrated that Trump’s rhetoric about being pro-worker and pro-union was just that: pure rhetoric. </w:t>
      </w:r>
      <w:r w:rsidRPr="005B1721">
        <w:rPr>
          <w:rFonts w:eastAsia="Calibri"/>
          <w:highlight w:val="yellow"/>
          <w:u w:val="single"/>
        </w:rPr>
        <w:t>This</w:t>
      </w:r>
      <w:r w:rsidRPr="002F532B">
        <w:rPr>
          <w:rFonts w:eastAsia="Calibri"/>
          <w:u w:val="single"/>
        </w:rPr>
        <w:t xml:space="preserve"> is an </w:t>
      </w:r>
      <w:r w:rsidRPr="005B1721">
        <w:rPr>
          <w:rFonts w:eastAsia="Calibri"/>
          <w:highlight w:val="yellow"/>
          <w:u w:val="single"/>
        </w:rPr>
        <w:t>admin</w:t>
      </w:r>
      <w:r w:rsidRPr="002F532B">
        <w:rPr>
          <w:rFonts w:eastAsia="Calibri"/>
          <w:u w:val="single"/>
        </w:rPr>
        <w:t xml:space="preserve">istration that </w:t>
      </w:r>
      <w:r w:rsidRPr="005B1721">
        <w:rPr>
          <w:rFonts w:eastAsia="Calibri"/>
          <w:highlight w:val="yellow"/>
          <w:u w:val="single"/>
        </w:rPr>
        <w:t xml:space="preserve">is </w:t>
      </w:r>
      <w:r w:rsidRPr="005B1721">
        <w:rPr>
          <w:rFonts w:eastAsia="Calibri"/>
          <w:b/>
          <w:iCs/>
          <w:highlight w:val="yellow"/>
          <w:u w:val="single"/>
        </w:rPr>
        <w:t>pushing</w:t>
      </w:r>
      <w:r w:rsidRPr="005B1721">
        <w:rPr>
          <w:rFonts w:eastAsia="Calibri"/>
          <w:highlight w:val="yellow"/>
          <w:u w:val="single"/>
        </w:rPr>
        <w:t xml:space="preserve"> the </w:t>
      </w:r>
      <w:r w:rsidRPr="005B1721">
        <w:rPr>
          <w:rFonts w:eastAsia="Calibri"/>
          <w:b/>
          <w:iCs/>
          <w:highlight w:val="yellow"/>
          <w:u w:val="single"/>
        </w:rPr>
        <w:t>limits</w:t>
      </w:r>
      <w:r w:rsidRPr="005B1721">
        <w:rPr>
          <w:rFonts w:eastAsia="Calibri"/>
          <w:highlight w:val="yellow"/>
          <w:u w:val="single"/>
        </w:rPr>
        <w:t xml:space="preserve"> on </w:t>
      </w:r>
      <w:r w:rsidRPr="005B1721">
        <w:rPr>
          <w:rFonts w:eastAsia="Calibri"/>
          <w:b/>
          <w:iCs/>
          <w:highlight w:val="yellow"/>
          <w:u w:val="single"/>
        </w:rPr>
        <w:t>how far</w:t>
      </w:r>
      <w:r w:rsidRPr="005B1721">
        <w:rPr>
          <w:rFonts w:eastAsia="Calibri"/>
          <w:highlight w:val="yellow"/>
          <w:u w:val="single"/>
        </w:rPr>
        <w:t xml:space="preserve"> you can go to </w:t>
      </w:r>
      <w:r w:rsidRPr="005B1721">
        <w:rPr>
          <w:rFonts w:eastAsia="Calibri"/>
          <w:b/>
          <w:iCs/>
          <w:highlight w:val="yellow"/>
          <w:u w:val="single"/>
        </w:rPr>
        <w:t>destroy</w:t>
      </w:r>
      <w:r w:rsidRPr="005B1721">
        <w:rPr>
          <w:rFonts w:eastAsia="Calibri"/>
          <w:highlight w:val="yellow"/>
          <w:u w:val="single"/>
        </w:rPr>
        <w:t xml:space="preserve"> the </w:t>
      </w:r>
      <w:r w:rsidRPr="005B1721">
        <w:rPr>
          <w:rFonts w:eastAsia="Calibri"/>
          <w:b/>
          <w:iCs/>
          <w:highlight w:val="yellow"/>
          <w:u w:val="single"/>
        </w:rPr>
        <w:t>labor</w:t>
      </w:r>
      <w:r w:rsidRPr="005B1721">
        <w:rPr>
          <w:rFonts w:eastAsia="Calibri"/>
          <w:highlight w:val="yellow"/>
          <w:u w:val="single"/>
        </w:rPr>
        <w:t xml:space="preserve"> </w:t>
      </w:r>
      <w:r w:rsidRPr="005B1721">
        <w:rPr>
          <w:rFonts w:eastAsia="Calibri"/>
          <w:b/>
          <w:iCs/>
          <w:highlight w:val="yellow"/>
          <w:u w:val="single"/>
        </w:rPr>
        <w:t>movement</w:t>
      </w:r>
      <w:r w:rsidRPr="002F532B">
        <w:rPr>
          <w:rFonts w:eastAsia="Calibri"/>
          <w:u w:val="single"/>
        </w:rPr>
        <w:t xml:space="preserve"> and people’s labor standards</w:t>
      </w:r>
      <w:r w:rsidRPr="002F532B">
        <w:rPr>
          <w:rFonts w:eastAsia="Calibri"/>
          <w:sz w:val="16"/>
        </w:rPr>
        <w:t>.”</w:t>
      </w:r>
    </w:p>
    <w:p w14:paraId="4A8360A9" w14:textId="77777777" w:rsidR="004C3CDD" w:rsidRPr="002F532B" w:rsidRDefault="004C3CDD" w:rsidP="004C3CDD">
      <w:pPr>
        <w:rPr>
          <w:rFonts w:eastAsia="Calibri"/>
          <w:sz w:val="16"/>
        </w:rPr>
      </w:pPr>
      <w:r w:rsidRPr="002F532B">
        <w:rPr>
          <w:rFonts w:eastAsia="Calibri"/>
          <w:sz w:val="16"/>
        </w:rPr>
        <w:t xml:space="preserve">Blanc said </w:t>
      </w:r>
      <w:r w:rsidRPr="005B1721">
        <w:rPr>
          <w:rFonts w:eastAsia="Calibri"/>
          <w:highlight w:val="yellow"/>
          <w:u w:val="single"/>
        </w:rPr>
        <w:t>Trump’s</w:t>
      </w:r>
      <w:r w:rsidRPr="002F532B">
        <w:rPr>
          <w:rFonts w:eastAsia="Calibri"/>
          <w:sz w:val="16"/>
        </w:rPr>
        <w:t xml:space="preserve"> replacing of the pro-union Joe Biden as president, has “</w:t>
      </w:r>
      <w:r w:rsidRPr="002F532B">
        <w:rPr>
          <w:rFonts w:eastAsia="Calibri"/>
          <w:u w:val="single"/>
        </w:rPr>
        <w:t xml:space="preserve">certainly </w:t>
      </w:r>
      <w:r w:rsidRPr="005B1721">
        <w:rPr>
          <w:rFonts w:eastAsia="Calibri"/>
          <w:b/>
          <w:iCs/>
          <w:highlight w:val="yellow"/>
          <w:u w:val="single"/>
        </w:rPr>
        <w:t>emboldened</w:t>
      </w:r>
      <w:r w:rsidRPr="002F532B">
        <w:rPr>
          <w:rFonts w:eastAsia="Calibri"/>
          <w:u w:val="single"/>
        </w:rPr>
        <w:t xml:space="preserve"> the </w:t>
      </w:r>
      <w:r w:rsidRPr="005B1721">
        <w:rPr>
          <w:rFonts w:eastAsia="Calibri"/>
          <w:highlight w:val="yellow"/>
          <w:u w:val="single"/>
        </w:rPr>
        <w:t>big corporations</w:t>
      </w:r>
      <w:r w:rsidRPr="002F532B">
        <w:rPr>
          <w:rFonts w:eastAsia="Calibri"/>
          <w:u w:val="single"/>
        </w:rPr>
        <w:t xml:space="preserve"> that were already stonewalling their unions: Starbucks</w:t>
      </w:r>
      <w:r w:rsidRPr="002F532B">
        <w:rPr>
          <w:rFonts w:eastAsia="Calibri"/>
          <w:sz w:val="16"/>
        </w:rPr>
        <w:t xml:space="preserve">, </w:t>
      </w:r>
      <w:r w:rsidRPr="002F532B">
        <w:rPr>
          <w:rFonts w:eastAsia="Calibri"/>
          <w:u w:val="single"/>
        </w:rPr>
        <w:t>Amazon</w:t>
      </w:r>
      <w:r w:rsidRPr="002F532B">
        <w:rPr>
          <w:rFonts w:eastAsia="Calibri"/>
          <w:sz w:val="16"/>
        </w:rPr>
        <w:t xml:space="preserve">, </w:t>
      </w:r>
      <w:r w:rsidRPr="002F532B">
        <w:rPr>
          <w:rFonts w:eastAsia="Calibri"/>
          <w:u w:val="single"/>
        </w:rPr>
        <w:t>REI</w:t>
      </w:r>
      <w:r w:rsidRPr="002F532B">
        <w:rPr>
          <w:rFonts w:eastAsia="Calibri"/>
          <w:sz w:val="16"/>
        </w:rPr>
        <w:t>, where we saw the most emblematic union successes of the past few years”.</w:t>
      </w:r>
    </w:p>
    <w:p w14:paraId="2D2004C5" w14:textId="77777777" w:rsidR="004C3CDD" w:rsidRPr="002F532B" w:rsidRDefault="004C3CDD" w:rsidP="004C3CDD">
      <w:pPr>
        <w:rPr>
          <w:rFonts w:eastAsia="Calibri"/>
          <w:sz w:val="16"/>
        </w:rPr>
      </w:pPr>
      <w:r w:rsidRPr="002F532B">
        <w:rPr>
          <w:rFonts w:eastAsia="Calibri"/>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4063B715" w14:textId="77777777" w:rsidR="004C3CDD" w:rsidRPr="002F532B" w:rsidRDefault="004C3CDD" w:rsidP="004C3CDD">
      <w:pPr>
        <w:rPr>
          <w:rFonts w:eastAsia="Calibri"/>
          <w:sz w:val="16"/>
        </w:rPr>
      </w:pPr>
      <w:r w:rsidRPr="002F532B">
        <w:rPr>
          <w:rFonts w:eastAsia="Calibri"/>
          <w:sz w:val="16"/>
        </w:rPr>
        <w:t>“</w:t>
      </w:r>
      <w:r w:rsidRPr="005B1721">
        <w:rPr>
          <w:rFonts w:eastAsia="Calibri"/>
          <w:highlight w:val="yellow"/>
          <w:u w:val="single"/>
        </w:rPr>
        <w:t>Companies could</w:t>
      </w:r>
      <w:r w:rsidRPr="002F532B">
        <w:rPr>
          <w:rFonts w:eastAsia="Calibri"/>
          <w:sz w:val="16"/>
        </w:rPr>
        <w:t xml:space="preserve"> definitely </w:t>
      </w:r>
      <w:r w:rsidRPr="005B1721">
        <w:rPr>
          <w:rFonts w:eastAsia="Calibri"/>
          <w:highlight w:val="yellow"/>
          <w:u w:val="single"/>
        </w:rPr>
        <w:t xml:space="preserve">get </w:t>
      </w:r>
      <w:r w:rsidRPr="005B1721">
        <w:rPr>
          <w:rFonts w:eastAsia="Calibri"/>
          <w:b/>
          <w:iCs/>
          <w:highlight w:val="yellow"/>
          <w:u w:val="single"/>
        </w:rPr>
        <w:t>more</w:t>
      </w:r>
      <w:r w:rsidRPr="005B1721">
        <w:rPr>
          <w:rFonts w:eastAsia="Calibri"/>
          <w:highlight w:val="yellow"/>
          <w:u w:val="single"/>
        </w:rPr>
        <w:t xml:space="preserve"> </w:t>
      </w:r>
      <w:r w:rsidRPr="005B1721">
        <w:rPr>
          <w:rFonts w:eastAsia="Calibri"/>
          <w:b/>
          <w:iCs/>
          <w:highlight w:val="yellow"/>
          <w:u w:val="single"/>
        </w:rPr>
        <w:t>anti-union</w:t>
      </w:r>
      <w:r w:rsidRPr="002F532B">
        <w:rPr>
          <w:rFonts w:eastAsia="Calibri"/>
          <w:u w:val="single"/>
        </w:rPr>
        <w:t xml:space="preserve"> because Trump and Musk are setting the </w:t>
      </w:r>
      <w:r w:rsidRPr="002F532B">
        <w:rPr>
          <w:rFonts w:eastAsia="Calibri"/>
          <w:b/>
          <w:iCs/>
          <w:u w:val="single"/>
        </w:rPr>
        <w:t>example</w:t>
      </w:r>
      <w:r w:rsidRPr="002F532B">
        <w:rPr>
          <w:rFonts w:eastAsia="Calibri"/>
          <w:sz w:val="16"/>
        </w:rPr>
        <w:t>,” said Thomas Kochan, a longtime professor of industrial relations at MIT. “</w:t>
      </w:r>
      <w:r w:rsidRPr="002F532B">
        <w:rPr>
          <w:rFonts w:eastAsia="Calibri"/>
          <w:u w:val="single"/>
        </w:rPr>
        <w:t>They’re firing workers who are unionized</w:t>
      </w:r>
      <w:r w:rsidRPr="002F532B">
        <w:rPr>
          <w:rFonts w:eastAsia="Calibri"/>
          <w:sz w:val="16"/>
        </w:rPr>
        <w:t xml:space="preserve">. </w:t>
      </w:r>
      <w:r w:rsidRPr="005B1721">
        <w:rPr>
          <w:rFonts w:eastAsia="Calibri"/>
          <w:highlight w:val="yellow"/>
          <w:u w:val="single"/>
        </w:rPr>
        <w:t xml:space="preserve">They’re </w:t>
      </w:r>
      <w:r w:rsidRPr="005B1721">
        <w:rPr>
          <w:rFonts w:eastAsia="Calibri"/>
          <w:b/>
          <w:iCs/>
          <w:highlight w:val="yellow"/>
          <w:u w:val="single"/>
        </w:rPr>
        <w:t>ignoring</w:t>
      </w:r>
      <w:r w:rsidRPr="002F532B">
        <w:rPr>
          <w:rFonts w:eastAsia="Calibri"/>
          <w:u w:val="single"/>
        </w:rPr>
        <w:t xml:space="preserve"> their labor </w:t>
      </w:r>
      <w:r w:rsidRPr="005B1721">
        <w:rPr>
          <w:rFonts w:eastAsia="Calibri"/>
          <w:b/>
          <w:iCs/>
          <w:highlight w:val="yellow"/>
          <w:u w:val="single"/>
        </w:rPr>
        <w:t>contracts</w:t>
      </w:r>
      <w:r w:rsidRPr="002F532B">
        <w:rPr>
          <w:rFonts w:eastAsia="Calibri"/>
          <w:sz w:val="16"/>
        </w:rPr>
        <w:t>.”</w:t>
      </w:r>
    </w:p>
    <w:p w14:paraId="7B06CB73" w14:textId="77777777" w:rsidR="004C3CDD" w:rsidRDefault="004C3CDD" w:rsidP="004C3CDD">
      <w:pPr>
        <w:pStyle w:val="Heading4"/>
      </w:pPr>
      <w:r>
        <w:lastRenderedPageBreak/>
        <w:t>Plan is circumvented – 3 reasons</w:t>
      </w:r>
    </w:p>
    <w:p w14:paraId="4EB7EADF" w14:textId="77777777" w:rsidR="004C3CDD" w:rsidRDefault="004C3CDD" w:rsidP="004C3CDD">
      <w:pPr>
        <w:pStyle w:val="Heading4"/>
      </w:pPr>
      <w:r>
        <w:t xml:space="preserve">1. </w:t>
      </w:r>
      <w:r w:rsidRPr="00497B5D">
        <w:rPr>
          <w:u w:val="single"/>
        </w:rPr>
        <w:t xml:space="preserve">Trump </w:t>
      </w:r>
      <w:proofErr w:type="gramStart"/>
      <w:r w:rsidRPr="00497B5D">
        <w:rPr>
          <w:u w:val="single"/>
        </w:rPr>
        <w:t>not enforce</w:t>
      </w:r>
      <w:proofErr w:type="gramEnd"/>
      <w:r>
        <w:t xml:space="preserve"> – he is bulldozing all avenues of worker help – NLRB, courts, and even Congress</w:t>
      </w:r>
    </w:p>
    <w:p w14:paraId="00BA3CAA" w14:textId="77777777" w:rsidR="004C3CDD" w:rsidRDefault="004C3CDD" w:rsidP="004C3CDD">
      <w:r>
        <w:rPr>
          <w:rStyle w:val="Style13ptBold"/>
        </w:rPr>
        <w:t>Nolan 25</w:t>
      </w:r>
      <w:r w:rsidRPr="00014D32">
        <w:t xml:space="preserve"> (</w:t>
      </w:r>
      <w:r>
        <w:t>Hamilton</w:t>
      </w:r>
      <w:r w:rsidRPr="00B90736">
        <w:t xml:space="preserve">, 4-10-2025, </w:t>
      </w:r>
      <w:r>
        <w:t>l</w:t>
      </w:r>
      <w:r w:rsidRPr="00B90736">
        <w:t>abor writer for In These Times. He has spent the past decade writing about labor and politics for Gawker, Splinter, The Guardian, and elsewhere. "Unions Without Strikes", https://inthesetimes.com/article/unions-labor-strikes-afge-doge-trump-federal-workers</w:t>
      </w:r>
      <w:r>
        <w:t>, DRS)</w:t>
      </w:r>
    </w:p>
    <w:p w14:paraId="03B5FC76" w14:textId="77777777" w:rsidR="004C3CDD" w:rsidRDefault="004C3CDD" w:rsidP="004C3CDD">
      <w:pPr>
        <w:rPr>
          <w:u w:val="single"/>
        </w:rPr>
      </w:pPr>
      <w:r w:rsidRPr="00497B5D">
        <w:rPr>
          <w:sz w:val="14"/>
        </w:rPr>
        <w:t xml:space="preserve">You can spend a lifetime studying the rich history of the labor movement. </w:t>
      </w:r>
      <w:r w:rsidRPr="00B90736">
        <w:rPr>
          <w:u w:val="single"/>
        </w:rPr>
        <w:t xml:space="preserve">While you are doing that, </w:t>
      </w:r>
      <w:r w:rsidRPr="00B90736">
        <w:rPr>
          <w:highlight w:val="yellow"/>
          <w:u w:val="single"/>
        </w:rPr>
        <w:t>new union</w:t>
      </w:r>
      <w:r w:rsidRPr="00B90736">
        <w:rPr>
          <w:u w:val="single"/>
        </w:rPr>
        <w:t xml:space="preserve"> battles and </w:t>
      </w:r>
      <w:r w:rsidRPr="00B90736">
        <w:rPr>
          <w:highlight w:val="yellow"/>
          <w:u w:val="single"/>
        </w:rPr>
        <w:t>campaigns</w:t>
      </w:r>
      <w:r w:rsidRPr="00B90736">
        <w:rPr>
          <w:u w:val="single"/>
        </w:rPr>
        <w:t xml:space="preserve"> </w:t>
      </w:r>
      <w:r w:rsidRPr="00B90736">
        <w:rPr>
          <w:highlight w:val="yellow"/>
          <w:u w:val="single"/>
        </w:rPr>
        <w:t>will</w:t>
      </w:r>
      <w:r w:rsidRPr="00B90736">
        <w:rPr>
          <w:u w:val="single"/>
        </w:rPr>
        <w:t xml:space="preserve"> constantly </w:t>
      </w:r>
      <w:r w:rsidRPr="00B90736">
        <w:rPr>
          <w:highlight w:val="yellow"/>
          <w:u w:val="single"/>
        </w:rPr>
        <w:t>arise</w:t>
      </w:r>
      <w:r w:rsidRPr="00B90736">
        <w:rPr>
          <w:u w:val="single"/>
        </w:rPr>
        <w:t xml:space="preserve">. </w:t>
      </w:r>
      <w:r w:rsidRPr="00B90736">
        <w:rPr>
          <w:highlight w:val="yellow"/>
          <w:u w:val="single"/>
        </w:rPr>
        <w:t>Laws will change</w:t>
      </w:r>
      <w:r w:rsidRPr="00B90736">
        <w:rPr>
          <w:u w:val="single"/>
        </w:rPr>
        <w:t xml:space="preserve">, the economy will change, industries will rise and fall. New technologies will challenge workers in previously unimagined ways. </w:t>
      </w:r>
      <w:r w:rsidRPr="00B90736">
        <w:rPr>
          <w:highlight w:val="yellow"/>
          <w:u w:val="single"/>
        </w:rPr>
        <w:t>Yet</w:t>
      </w:r>
      <w:r w:rsidRPr="00B90736">
        <w:rPr>
          <w:u w:val="single"/>
        </w:rPr>
        <w:t xml:space="preserve"> the fact remains that the more you study </w:t>
      </w:r>
      <w:proofErr w:type="gramStart"/>
      <w:r w:rsidRPr="00B90736">
        <w:rPr>
          <w:u w:val="single"/>
        </w:rPr>
        <w:t>all of</w:t>
      </w:r>
      <w:proofErr w:type="gramEnd"/>
      <w:r w:rsidRPr="00B90736">
        <w:rPr>
          <w:u w:val="single"/>
        </w:rPr>
        <w:t xml:space="preserve"> the complexities of the past, present, and future, you are left with one central truth: The </w:t>
      </w:r>
      <w:r w:rsidRPr="00B90736">
        <w:rPr>
          <w:highlight w:val="yellow"/>
          <w:u w:val="single"/>
        </w:rPr>
        <w:t xml:space="preserve">power of </w:t>
      </w:r>
      <w:r w:rsidRPr="00B90736">
        <w:rPr>
          <w:u w:val="single"/>
        </w:rPr>
        <w:t xml:space="preserve">organized </w:t>
      </w:r>
      <w:r w:rsidRPr="00B90736">
        <w:rPr>
          <w:highlight w:val="yellow"/>
          <w:u w:val="single"/>
        </w:rPr>
        <w:t>labor</w:t>
      </w:r>
      <w:r w:rsidRPr="00B90736">
        <w:rPr>
          <w:u w:val="single"/>
        </w:rPr>
        <w:t xml:space="preserve"> is the power of </w:t>
      </w:r>
      <w:r w:rsidRPr="00B90736">
        <w:rPr>
          <w:highlight w:val="yellow"/>
          <w:u w:val="single"/>
        </w:rPr>
        <w:t>the strike</w:t>
      </w:r>
      <w:r w:rsidRPr="00B90736">
        <w:rPr>
          <w:u w:val="single"/>
        </w:rPr>
        <w:t>. Without the strike, the labor movement’s claim to power falls apart.</w:t>
      </w:r>
      <w:r>
        <w:rPr>
          <w:u w:val="single"/>
        </w:rPr>
        <w:t xml:space="preserve"> </w:t>
      </w:r>
      <w:r w:rsidRPr="00B90736">
        <w:rPr>
          <w:highlight w:val="yellow"/>
          <w:u w:val="single"/>
        </w:rPr>
        <w:t>This</w:t>
      </w:r>
      <w:r w:rsidRPr="00B90736">
        <w:rPr>
          <w:u w:val="single"/>
        </w:rPr>
        <w:t xml:space="preserve"> </w:t>
      </w:r>
      <w:r w:rsidRPr="00B90736">
        <w:rPr>
          <w:highlight w:val="yellow"/>
          <w:u w:val="single"/>
        </w:rPr>
        <w:t>fundamental</w:t>
      </w:r>
      <w:r w:rsidRPr="00B90736">
        <w:rPr>
          <w:u w:val="single"/>
        </w:rPr>
        <w:t xml:space="preserve"> and unalterable </w:t>
      </w:r>
      <w:r w:rsidRPr="00B90736">
        <w:rPr>
          <w:highlight w:val="yellow"/>
          <w:u w:val="single"/>
        </w:rPr>
        <w:t>truth</w:t>
      </w:r>
      <w:r w:rsidRPr="00B90736">
        <w:rPr>
          <w:u w:val="single"/>
        </w:rPr>
        <w:t> — </w:t>
      </w:r>
      <w:r w:rsidRPr="00B90736">
        <w:rPr>
          <w:highlight w:val="yellow"/>
          <w:u w:val="single"/>
        </w:rPr>
        <w:t>the</w:t>
      </w:r>
      <w:r w:rsidRPr="00B90736">
        <w:rPr>
          <w:u w:val="single"/>
        </w:rPr>
        <w:t xml:space="preserve"> basic </w:t>
      </w:r>
      <w:r w:rsidRPr="00B90736">
        <w:rPr>
          <w:highlight w:val="yellow"/>
          <w:u w:val="single"/>
        </w:rPr>
        <w:t>insight</w:t>
      </w:r>
      <w:r w:rsidRPr="00B90736">
        <w:rPr>
          <w:u w:val="single"/>
        </w:rPr>
        <w:t xml:space="preserve"> </w:t>
      </w:r>
      <w:r w:rsidRPr="00B90736">
        <w:rPr>
          <w:highlight w:val="yellow"/>
          <w:u w:val="single"/>
        </w:rPr>
        <w:t>that led workers to form unions</w:t>
      </w:r>
      <w:r w:rsidRPr="00B90736">
        <w:rPr>
          <w:u w:val="single"/>
        </w:rPr>
        <w:t xml:space="preserve"> in the first place — </w:t>
      </w:r>
      <w:r w:rsidRPr="00B90736">
        <w:rPr>
          <w:highlight w:val="yellow"/>
          <w:u w:val="single"/>
        </w:rPr>
        <w:t>has been echoing</w:t>
      </w:r>
      <w:r w:rsidRPr="00B90736">
        <w:rPr>
          <w:u w:val="single"/>
        </w:rPr>
        <w:t xml:space="preserve"> in my mind as I have watched the </w:t>
      </w:r>
      <w:r w:rsidRPr="00B90736">
        <w:rPr>
          <w:highlight w:val="yellow"/>
          <w:u w:val="single"/>
        </w:rPr>
        <w:t>Trump</w:t>
      </w:r>
      <w:r w:rsidRPr="00B90736">
        <w:rPr>
          <w:u w:val="single"/>
        </w:rPr>
        <w:t xml:space="preserve"> administration carry out the most naked assault on organized labor since World War II. </w:t>
      </w:r>
      <w:r w:rsidRPr="00497B5D">
        <w:rPr>
          <w:sz w:val="14"/>
        </w:rPr>
        <w:t xml:space="preserve">In 1981, President Ronald Reagan fired about 12,000 striking air traffic controllers during the infamous PATCO Strike — an action long considered to be the worst thing the U.S. government has done to labor unions in my lifetime. For Donald Trump, that would hardly constitute a single day’s work. </w:t>
      </w:r>
      <w:r w:rsidRPr="00B90736">
        <w:rPr>
          <w:u w:val="single"/>
        </w:rPr>
        <w:t xml:space="preserve">Trump has illegally </w:t>
      </w:r>
      <w:r w:rsidRPr="00B90736">
        <w:rPr>
          <w:highlight w:val="yellow"/>
          <w:u w:val="single"/>
        </w:rPr>
        <w:t>fired</w:t>
      </w:r>
      <w:r w:rsidRPr="00B90736">
        <w:rPr>
          <w:u w:val="single"/>
        </w:rPr>
        <w:t xml:space="preserve"> </w:t>
      </w:r>
      <w:r w:rsidRPr="00B90736">
        <w:rPr>
          <w:highlight w:val="yellow"/>
          <w:u w:val="single"/>
        </w:rPr>
        <w:t>hundreds of thousands of</w:t>
      </w:r>
      <w:r w:rsidRPr="00B90736">
        <w:rPr>
          <w:u w:val="single"/>
        </w:rPr>
        <w:t xml:space="preserve"> federal government </w:t>
      </w:r>
      <w:r w:rsidRPr="00B90736">
        <w:rPr>
          <w:highlight w:val="yellow"/>
          <w:u w:val="single"/>
        </w:rPr>
        <w:t>workers</w:t>
      </w:r>
      <w:r w:rsidRPr="00B90736">
        <w:rPr>
          <w:u w:val="single"/>
        </w:rPr>
        <w:t xml:space="preserve">; </w:t>
      </w:r>
      <w:r w:rsidRPr="00B90736">
        <w:rPr>
          <w:highlight w:val="yellow"/>
          <w:u w:val="single"/>
        </w:rPr>
        <w:t>tossed out</w:t>
      </w:r>
      <w:r w:rsidRPr="00B90736">
        <w:rPr>
          <w:u w:val="single"/>
        </w:rPr>
        <w:t xml:space="preserve"> the </w:t>
      </w:r>
      <w:r w:rsidRPr="00B90736">
        <w:rPr>
          <w:highlight w:val="yellow"/>
          <w:u w:val="single"/>
        </w:rPr>
        <w:t>active union contract</w:t>
      </w:r>
      <w:r w:rsidRPr="00B90736">
        <w:rPr>
          <w:u w:val="single"/>
        </w:rPr>
        <w:t xml:space="preserve"> covering nearly 50,000 TSA workers; and, most staggeringly, </w:t>
      </w:r>
      <w:r w:rsidRPr="00B90736">
        <w:rPr>
          <w:highlight w:val="yellow"/>
          <w:u w:val="single"/>
        </w:rPr>
        <w:t>declared</w:t>
      </w:r>
      <w:r w:rsidRPr="00B90736">
        <w:rPr>
          <w:u w:val="single"/>
        </w:rPr>
        <w:t xml:space="preserve"> that more than </w:t>
      </w:r>
      <w:r w:rsidRPr="00B90736">
        <w:rPr>
          <w:highlight w:val="yellow"/>
          <w:u w:val="single"/>
        </w:rPr>
        <w:t>700,000</w:t>
      </w:r>
      <w:r w:rsidRPr="00B90736">
        <w:rPr>
          <w:u w:val="single"/>
        </w:rPr>
        <w:t xml:space="preserve"> unionized </w:t>
      </w:r>
      <w:r w:rsidRPr="00B90736">
        <w:rPr>
          <w:highlight w:val="yellow"/>
          <w:u w:val="single"/>
        </w:rPr>
        <w:t>workers</w:t>
      </w:r>
      <w:r w:rsidRPr="00B90736">
        <w:rPr>
          <w:u w:val="single"/>
        </w:rPr>
        <w:t xml:space="preserve"> at a slew of federal agencies </w:t>
      </w:r>
      <w:r w:rsidRPr="00B90736">
        <w:rPr>
          <w:highlight w:val="yellow"/>
          <w:u w:val="single"/>
        </w:rPr>
        <w:t>are</w:t>
      </w:r>
      <w:r w:rsidRPr="00B90736">
        <w:rPr>
          <w:u w:val="single"/>
        </w:rPr>
        <w:t xml:space="preserve"> just </w:t>
      </w:r>
      <w:r w:rsidRPr="00B90736">
        <w:rPr>
          <w:highlight w:val="yellow"/>
          <w:u w:val="single"/>
        </w:rPr>
        <w:t>not allowed to have unions</w:t>
      </w:r>
      <w:r w:rsidRPr="00B90736">
        <w:rPr>
          <w:u w:val="single"/>
        </w:rPr>
        <w:t xml:space="preserve">. Using the laughably flimsy pretext of ​“national security,” Trump’s March 27 executive order purports to tell </w:t>
      </w:r>
      <w:proofErr w:type="gramStart"/>
      <w:r w:rsidRPr="00B90736">
        <w:rPr>
          <w:u w:val="single"/>
        </w:rPr>
        <w:t>all of</w:t>
      </w:r>
      <w:proofErr w:type="gramEnd"/>
      <w:r w:rsidRPr="00B90736">
        <w:rPr>
          <w:u w:val="single"/>
        </w:rPr>
        <w:t xml:space="preserve"> those union members, working under union contracts, that they are no longer union members working under union contracts after all.</w:t>
      </w:r>
      <w:r w:rsidRPr="00497B5D">
        <w:rPr>
          <w:sz w:val="14"/>
        </w:rPr>
        <w:t xml:space="preserve"> It is the boldest and most grotesque example of union-busting the modern labor movement has seen from an American president. </w:t>
      </w:r>
      <w:proofErr w:type="gramStart"/>
      <w:r w:rsidRPr="00497B5D">
        <w:rPr>
          <w:sz w:val="14"/>
        </w:rPr>
        <w:t>So</w:t>
      </w:r>
      <w:proofErr w:type="gramEnd"/>
      <w:r w:rsidRPr="00497B5D">
        <w:rPr>
          <w:sz w:val="14"/>
        </w:rPr>
        <w:t xml:space="preserve"> what will the labor movement do about it? Rather than reciting legalistic details, let us say plainly what is happening here: </w:t>
      </w:r>
      <w:r w:rsidRPr="00B90736">
        <w:rPr>
          <w:u w:val="single"/>
        </w:rPr>
        <w:t xml:space="preserve">Organized </w:t>
      </w:r>
      <w:r w:rsidRPr="00676600">
        <w:rPr>
          <w:u w:val="single"/>
        </w:rPr>
        <w:t>labor is being tested</w:t>
      </w:r>
      <w:r w:rsidRPr="00B90736">
        <w:rPr>
          <w:u w:val="single"/>
        </w:rPr>
        <w:t xml:space="preserve"> by a White House that wants to, to the furthest extent possible, wipe it off the map. The </w:t>
      </w:r>
      <w:r w:rsidRPr="00676600">
        <w:rPr>
          <w:highlight w:val="yellow"/>
          <w:u w:val="single"/>
        </w:rPr>
        <w:t>law</w:t>
      </w:r>
      <w:r w:rsidRPr="00B90736">
        <w:rPr>
          <w:u w:val="single"/>
        </w:rPr>
        <w:t xml:space="preserve"> </w:t>
      </w:r>
      <w:r w:rsidRPr="00676600">
        <w:rPr>
          <w:highlight w:val="yellow"/>
          <w:u w:val="single"/>
        </w:rPr>
        <w:t>prohibits</w:t>
      </w:r>
      <w:r w:rsidRPr="00B90736">
        <w:rPr>
          <w:u w:val="single"/>
        </w:rPr>
        <w:t xml:space="preserve"> </w:t>
      </w:r>
      <w:r w:rsidRPr="00676600">
        <w:rPr>
          <w:highlight w:val="yellow"/>
          <w:u w:val="single"/>
        </w:rPr>
        <w:t>federal</w:t>
      </w:r>
      <w:r w:rsidRPr="00B90736">
        <w:rPr>
          <w:u w:val="single"/>
        </w:rPr>
        <w:t xml:space="preserve"> </w:t>
      </w:r>
      <w:r w:rsidRPr="00676600">
        <w:rPr>
          <w:highlight w:val="yellow"/>
          <w:u w:val="single"/>
        </w:rPr>
        <w:t>employees from striking</w:t>
      </w:r>
      <w:r w:rsidRPr="00B90736">
        <w:rPr>
          <w:u w:val="single"/>
        </w:rPr>
        <w:t>.</w:t>
      </w:r>
      <w:r w:rsidRPr="00497B5D">
        <w:rPr>
          <w:sz w:val="14"/>
        </w:rPr>
        <w:t xml:space="preserve"> Then again, the law also prohibits the executive branch from gutting the federal workforce and impounding Congressional appropriations and generally behaving in the unaccountable manner that it has. </w:t>
      </w:r>
      <w:r w:rsidRPr="00B90736">
        <w:rPr>
          <w:u w:val="single"/>
        </w:rPr>
        <w:t>When existing union contracts were disregarded during the wide-scale federal worker layoffs by Elon Musk’s Department of Government Efficiency (DOGE), there were no strikes</w:t>
      </w:r>
      <w:r w:rsidRPr="00497B5D">
        <w:rPr>
          <w:sz w:val="14"/>
        </w:rPr>
        <w:t xml:space="preserve">. When the TSA contract was thrown in the trash, there was no strike. When the hundreds of thousands of federal union members were preposterously told they are no longer union members, there was no strike. </w:t>
      </w:r>
      <w:r w:rsidRPr="00676600">
        <w:rPr>
          <w:highlight w:val="yellow"/>
          <w:u w:val="single"/>
        </w:rPr>
        <w:t>Through</w:t>
      </w:r>
      <w:r w:rsidRPr="00B90736">
        <w:rPr>
          <w:u w:val="single"/>
        </w:rPr>
        <w:t xml:space="preserve"> </w:t>
      </w:r>
      <w:r w:rsidRPr="00676600">
        <w:rPr>
          <w:highlight w:val="yellow"/>
          <w:u w:val="single"/>
        </w:rPr>
        <w:t>every</w:t>
      </w:r>
      <w:r w:rsidRPr="00B90736">
        <w:rPr>
          <w:u w:val="single"/>
        </w:rPr>
        <w:t xml:space="preserve"> </w:t>
      </w:r>
      <w:r w:rsidRPr="00676600">
        <w:rPr>
          <w:highlight w:val="yellow"/>
          <w:u w:val="single"/>
        </w:rPr>
        <w:t>step</w:t>
      </w:r>
      <w:r w:rsidRPr="00B90736">
        <w:rPr>
          <w:u w:val="single"/>
        </w:rPr>
        <w:t xml:space="preserve"> </w:t>
      </w:r>
      <w:r w:rsidRPr="00676600">
        <w:rPr>
          <w:highlight w:val="yellow"/>
          <w:u w:val="single"/>
        </w:rPr>
        <w:t>of</w:t>
      </w:r>
      <w:r w:rsidRPr="00B90736">
        <w:rPr>
          <w:u w:val="single"/>
        </w:rPr>
        <w:t xml:space="preserve"> an </w:t>
      </w:r>
      <w:r w:rsidRPr="00676600">
        <w:rPr>
          <w:highlight w:val="yellow"/>
          <w:u w:val="single"/>
        </w:rPr>
        <w:t>increasingly</w:t>
      </w:r>
      <w:r w:rsidRPr="00B90736">
        <w:rPr>
          <w:u w:val="single"/>
        </w:rPr>
        <w:t xml:space="preserve"> </w:t>
      </w:r>
      <w:r w:rsidRPr="00676600">
        <w:rPr>
          <w:highlight w:val="yellow"/>
          <w:u w:val="single"/>
        </w:rPr>
        <w:t>aggressive</w:t>
      </w:r>
      <w:r w:rsidRPr="00B90736">
        <w:rPr>
          <w:u w:val="single"/>
        </w:rPr>
        <w:t xml:space="preserve"> series of </w:t>
      </w:r>
      <w:r w:rsidRPr="00676600">
        <w:rPr>
          <w:highlight w:val="yellow"/>
          <w:u w:val="single"/>
        </w:rPr>
        <w:t>tests</w:t>
      </w:r>
      <w:r w:rsidRPr="00B90736">
        <w:rPr>
          <w:u w:val="single"/>
        </w:rPr>
        <w:t xml:space="preserve"> </w:t>
      </w:r>
      <w:r w:rsidRPr="00676600">
        <w:rPr>
          <w:highlight w:val="yellow"/>
          <w:u w:val="single"/>
        </w:rPr>
        <w:t>of</w:t>
      </w:r>
      <w:r w:rsidRPr="00B90736">
        <w:rPr>
          <w:u w:val="single"/>
        </w:rPr>
        <w:t xml:space="preserve"> the </w:t>
      </w:r>
      <w:r w:rsidRPr="00676600">
        <w:rPr>
          <w:highlight w:val="yellow"/>
          <w:u w:val="single"/>
        </w:rPr>
        <w:t>labor</w:t>
      </w:r>
      <w:r w:rsidRPr="00B90736">
        <w:rPr>
          <w:u w:val="single"/>
        </w:rPr>
        <w:t xml:space="preserve"> movement’s </w:t>
      </w:r>
      <w:r w:rsidRPr="00676600">
        <w:rPr>
          <w:highlight w:val="yellow"/>
          <w:u w:val="single"/>
        </w:rPr>
        <w:t>power</w:t>
      </w:r>
      <w:r w:rsidRPr="00B90736">
        <w:rPr>
          <w:u w:val="single"/>
        </w:rPr>
        <w:t>, the a</w:t>
      </w:r>
      <w:r w:rsidRPr="00676600">
        <w:rPr>
          <w:highlight w:val="yellow"/>
          <w:u w:val="single"/>
        </w:rPr>
        <w:t>dmin</w:t>
      </w:r>
      <w:r w:rsidRPr="00B90736">
        <w:rPr>
          <w:u w:val="single"/>
        </w:rPr>
        <w:t xml:space="preserve">istration </w:t>
      </w:r>
      <w:r w:rsidRPr="00676600">
        <w:rPr>
          <w:highlight w:val="yellow"/>
          <w:u w:val="single"/>
        </w:rPr>
        <w:t>has</w:t>
      </w:r>
      <w:r w:rsidRPr="00B90736">
        <w:rPr>
          <w:u w:val="single"/>
        </w:rPr>
        <w:t xml:space="preserve"> </w:t>
      </w:r>
      <w:r w:rsidRPr="00676600">
        <w:rPr>
          <w:highlight w:val="yellow"/>
          <w:u w:val="single"/>
        </w:rPr>
        <w:t>learned</w:t>
      </w:r>
      <w:r w:rsidRPr="00B90736">
        <w:rPr>
          <w:u w:val="single"/>
        </w:rPr>
        <w:t xml:space="preserve"> that </w:t>
      </w:r>
      <w:r w:rsidRPr="00676600">
        <w:rPr>
          <w:highlight w:val="yellow"/>
          <w:u w:val="single"/>
        </w:rPr>
        <w:t>there are no real consequences</w:t>
      </w:r>
      <w:r w:rsidRPr="00B90736">
        <w:rPr>
          <w:u w:val="single"/>
        </w:rPr>
        <w:t>. Besides filing lawsuits and issuing angry statements, unions have done little to teach Trump that he has anything to fear from attempting to destroy them.</w:t>
      </w:r>
      <w:r w:rsidRPr="00497B5D">
        <w:rPr>
          <w:sz w:val="14"/>
        </w:rPr>
        <w:t xml:space="preserve"> We are now living through a gruesome demonstration of what happens when unions allow their strike muscles to atrophy. A century ago, before workers had many legal protections, everything they won was won by fighting — by the strike. After the National Labor Relations Act of 1935 formalized the relationship between unions, business, and the government, that changed. Unions evolved to wield their power in the context of NLRB elections, federally mediated contracts and political lobbying. This is more civilized than unconstrained strikes over every dispute. </w:t>
      </w:r>
      <w:r w:rsidRPr="00B90736">
        <w:rPr>
          <w:u w:val="single"/>
        </w:rPr>
        <w:t xml:space="preserve">But </w:t>
      </w:r>
      <w:r w:rsidRPr="00676600">
        <w:rPr>
          <w:highlight w:val="yellow"/>
          <w:u w:val="single"/>
        </w:rPr>
        <w:t>this</w:t>
      </w:r>
      <w:r w:rsidRPr="00B90736">
        <w:rPr>
          <w:u w:val="single"/>
        </w:rPr>
        <w:t xml:space="preserve"> </w:t>
      </w:r>
      <w:r w:rsidRPr="00676600">
        <w:rPr>
          <w:highlight w:val="yellow"/>
          <w:u w:val="single"/>
        </w:rPr>
        <w:t>system</w:t>
      </w:r>
      <w:r w:rsidRPr="00B90736">
        <w:rPr>
          <w:u w:val="single"/>
        </w:rPr>
        <w:t xml:space="preserve"> </w:t>
      </w:r>
      <w:r w:rsidRPr="00676600">
        <w:rPr>
          <w:highlight w:val="yellow"/>
          <w:u w:val="single"/>
        </w:rPr>
        <w:t>is</w:t>
      </w:r>
      <w:r w:rsidRPr="00B90736">
        <w:rPr>
          <w:u w:val="single"/>
        </w:rPr>
        <w:t xml:space="preserve"> now being set </w:t>
      </w:r>
      <w:r w:rsidRPr="00676600">
        <w:rPr>
          <w:highlight w:val="yellow"/>
          <w:u w:val="single"/>
        </w:rPr>
        <w:t>on fire by</w:t>
      </w:r>
      <w:r w:rsidRPr="00B90736">
        <w:rPr>
          <w:u w:val="single"/>
        </w:rPr>
        <w:t xml:space="preserve"> a dictatorial </w:t>
      </w:r>
      <w:r w:rsidRPr="00676600">
        <w:rPr>
          <w:highlight w:val="yellow"/>
          <w:u w:val="single"/>
        </w:rPr>
        <w:t>Republican</w:t>
      </w:r>
      <w:r w:rsidRPr="00B90736">
        <w:rPr>
          <w:u w:val="single"/>
        </w:rPr>
        <w:t xml:space="preserve"> </w:t>
      </w:r>
      <w:r w:rsidRPr="00676600">
        <w:rPr>
          <w:highlight w:val="yellow"/>
          <w:u w:val="single"/>
        </w:rPr>
        <w:t>Party</w:t>
      </w:r>
      <w:r w:rsidRPr="00B90736">
        <w:rPr>
          <w:u w:val="single"/>
        </w:rPr>
        <w:t xml:space="preserve"> </w:t>
      </w:r>
      <w:r w:rsidRPr="00676600">
        <w:rPr>
          <w:highlight w:val="yellow"/>
          <w:u w:val="single"/>
        </w:rPr>
        <w:t>that</w:t>
      </w:r>
      <w:r w:rsidRPr="00B90736">
        <w:rPr>
          <w:u w:val="single"/>
        </w:rPr>
        <w:t xml:space="preserve"> refuses to respect labor </w:t>
      </w:r>
      <w:proofErr w:type="gramStart"/>
      <w:r w:rsidRPr="00B90736">
        <w:rPr>
          <w:u w:val="single"/>
        </w:rPr>
        <w:t>law, and</w:t>
      </w:r>
      <w:proofErr w:type="gramEnd"/>
      <w:r w:rsidRPr="00B90736">
        <w:rPr>
          <w:u w:val="single"/>
        </w:rPr>
        <w:t xml:space="preserve"> </w:t>
      </w:r>
      <w:r w:rsidRPr="00676600">
        <w:rPr>
          <w:highlight w:val="yellow"/>
          <w:u w:val="single"/>
        </w:rPr>
        <w:t>will</w:t>
      </w:r>
      <w:r w:rsidRPr="00B90736">
        <w:rPr>
          <w:u w:val="single"/>
        </w:rPr>
        <w:t xml:space="preserve"> almost certainly </w:t>
      </w:r>
      <w:r w:rsidRPr="00676600">
        <w:rPr>
          <w:highlight w:val="yellow"/>
          <w:u w:val="single"/>
        </w:rPr>
        <w:t>get</w:t>
      </w:r>
      <w:r w:rsidRPr="00B90736">
        <w:rPr>
          <w:u w:val="single"/>
        </w:rPr>
        <w:t xml:space="preserve"> </w:t>
      </w:r>
      <w:r w:rsidRPr="00676600">
        <w:rPr>
          <w:highlight w:val="yellow"/>
          <w:u w:val="single"/>
        </w:rPr>
        <w:t>the Supreme Court to disembowel</w:t>
      </w:r>
      <w:r w:rsidRPr="00B90736">
        <w:rPr>
          <w:u w:val="single"/>
        </w:rPr>
        <w:t xml:space="preserve"> its </w:t>
      </w:r>
      <w:r w:rsidRPr="00676600">
        <w:rPr>
          <w:highlight w:val="yellow"/>
          <w:u w:val="single"/>
        </w:rPr>
        <w:t>key parts</w:t>
      </w:r>
      <w:r w:rsidRPr="00B90736">
        <w:rPr>
          <w:u w:val="single"/>
        </w:rPr>
        <w:t xml:space="preserve"> over the next few years</w:t>
      </w:r>
      <w:r w:rsidRPr="00497B5D">
        <w:rPr>
          <w:sz w:val="14"/>
        </w:rPr>
        <w:t xml:space="preserve">. Like a boxer who has not been told he is now in a street fight, organized labor finds itself waiting for a referee who no longer exists, as his opponent attacks him with a brick. When Trump’s executive order wiping away the federal unions came down, the biggest union impacted, the American Federation of Government Employees (AFGE), filed a lawsuit. They asked people to call their representatives. They held a press conference in Washington. They got allies in Congress to file a supportive bill. They ran, in other words, the playbook of a game that the other side is no longer playing. </w:t>
      </w:r>
      <w:proofErr w:type="gramStart"/>
      <w:r w:rsidRPr="00497B5D">
        <w:rPr>
          <w:sz w:val="14"/>
        </w:rPr>
        <w:t>All of</w:t>
      </w:r>
      <w:proofErr w:type="gramEnd"/>
      <w:r w:rsidRPr="00497B5D">
        <w:rPr>
          <w:sz w:val="14"/>
        </w:rPr>
        <w:t xml:space="preserve"> these tactics will fail. </w:t>
      </w:r>
      <w:r w:rsidRPr="00676600">
        <w:rPr>
          <w:highlight w:val="yellow"/>
          <w:u w:val="single"/>
        </w:rPr>
        <w:t>Trump</w:t>
      </w:r>
      <w:r w:rsidRPr="00B90736">
        <w:rPr>
          <w:u w:val="single"/>
        </w:rPr>
        <w:t xml:space="preserve"> — with the full support of his party — has decided to simply </w:t>
      </w:r>
      <w:r w:rsidRPr="00676600">
        <w:rPr>
          <w:highlight w:val="yellow"/>
          <w:u w:val="single"/>
        </w:rPr>
        <w:t>bulldoze</w:t>
      </w:r>
      <w:r w:rsidRPr="00B90736">
        <w:rPr>
          <w:u w:val="single"/>
        </w:rPr>
        <w:t xml:space="preserve"> </w:t>
      </w:r>
      <w:r w:rsidRPr="00676600">
        <w:rPr>
          <w:highlight w:val="yellow"/>
          <w:u w:val="single"/>
        </w:rPr>
        <w:t>unions</w:t>
      </w:r>
      <w:r w:rsidRPr="00B90736">
        <w:rPr>
          <w:u w:val="single"/>
        </w:rPr>
        <w:t xml:space="preserve"> </w:t>
      </w:r>
      <w:proofErr w:type="gramStart"/>
      <w:r w:rsidRPr="00B90736">
        <w:rPr>
          <w:u w:val="single"/>
        </w:rPr>
        <w:t>first, and</w:t>
      </w:r>
      <w:proofErr w:type="gramEnd"/>
      <w:r w:rsidRPr="00B90736">
        <w:rPr>
          <w:u w:val="single"/>
        </w:rPr>
        <w:t xml:space="preserve"> </w:t>
      </w:r>
      <w:r w:rsidRPr="00676600">
        <w:rPr>
          <w:highlight w:val="yellow"/>
          <w:u w:val="single"/>
        </w:rPr>
        <w:t>allow</w:t>
      </w:r>
      <w:r w:rsidRPr="00B90736">
        <w:rPr>
          <w:u w:val="single"/>
        </w:rPr>
        <w:t xml:space="preserve"> </w:t>
      </w:r>
      <w:r w:rsidRPr="00676600">
        <w:rPr>
          <w:highlight w:val="yellow"/>
          <w:u w:val="single"/>
        </w:rPr>
        <w:t>loyalists</w:t>
      </w:r>
      <w:r w:rsidRPr="00B90736">
        <w:rPr>
          <w:u w:val="single"/>
        </w:rPr>
        <w:t xml:space="preserve"> </w:t>
      </w:r>
      <w:r w:rsidRPr="00676600">
        <w:rPr>
          <w:highlight w:val="yellow"/>
          <w:u w:val="single"/>
        </w:rPr>
        <w:t>in</w:t>
      </w:r>
      <w:r w:rsidRPr="00B90736">
        <w:rPr>
          <w:u w:val="single"/>
        </w:rPr>
        <w:t xml:space="preserve"> the </w:t>
      </w:r>
      <w:r w:rsidRPr="00676600">
        <w:rPr>
          <w:highlight w:val="yellow"/>
          <w:u w:val="single"/>
        </w:rPr>
        <w:t>courts</w:t>
      </w:r>
      <w:r w:rsidRPr="00B90736">
        <w:rPr>
          <w:u w:val="single"/>
        </w:rPr>
        <w:t xml:space="preserve"> </w:t>
      </w:r>
      <w:r w:rsidRPr="00676600">
        <w:rPr>
          <w:highlight w:val="yellow"/>
          <w:u w:val="single"/>
        </w:rPr>
        <w:t>and</w:t>
      </w:r>
      <w:r w:rsidRPr="00B90736">
        <w:rPr>
          <w:u w:val="single"/>
        </w:rPr>
        <w:t xml:space="preserve"> the </w:t>
      </w:r>
      <w:r w:rsidRPr="00676600">
        <w:rPr>
          <w:highlight w:val="yellow"/>
          <w:u w:val="single"/>
        </w:rPr>
        <w:t>regulatory agencies to clean up</w:t>
      </w:r>
      <w:r w:rsidRPr="00B90736">
        <w:rPr>
          <w:u w:val="single"/>
        </w:rPr>
        <w:t xml:space="preserve"> the legal niceties later. The </w:t>
      </w:r>
      <w:r w:rsidRPr="00676600">
        <w:rPr>
          <w:highlight w:val="yellow"/>
          <w:u w:val="single"/>
        </w:rPr>
        <w:t>union</w:t>
      </w:r>
      <w:r w:rsidRPr="00B90736">
        <w:rPr>
          <w:u w:val="single"/>
        </w:rPr>
        <w:t xml:space="preserve"> world </w:t>
      </w:r>
      <w:r w:rsidRPr="00676600">
        <w:rPr>
          <w:highlight w:val="yellow"/>
          <w:u w:val="single"/>
        </w:rPr>
        <w:t>will</w:t>
      </w:r>
      <w:r w:rsidRPr="00B90736">
        <w:rPr>
          <w:u w:val="single"/>
        </w:rPr>
        <w:t xml:space="preserve"> </w:t>
      </w:r>
      <w:r w:rsidRPr="00676600">
        <w:rPr>
          <w:highlight w:val="yellow"/>
          <w:u w:val="single"/>
        </w:rPr>
        <w:t>either wake up</w:t>
      </w:r>
      <w:r w:rsidRPr="00B90736">
        <w:rPr>
          <w:u w:val="single"/>
        </w:rPr>
        <w:t xml:space="preserve"> to this reality very </w:t>
      </w:r>
      <w:proofErr w:type="gramStart"/>
      <w:r w:rsidRPr="00B90736">
        <w:rPr>
          <w:u w:val="single"/>
        </w:rPr>
        <w:t xml:space="preserve">soon, </w:t>
      </w:r>
      <w:r w:rsidRPr="00676600">
        <w:rPr>
          <w:highlight w:val="yellow"/>
          <w:u w:val="single"/>
        </w:rPr>
        <w:t>or</w:t>
      </w:r>
      <w:proofErr w:type="gramEnd"/>
      <w:r w:rsidRPr="00676600">
        <w:rPr>
          <w:highlight w:val="yellow"/>
          <w:u w:val="single"/>
        </w:rPr>
        <w:t xml:space="preserve"> be smashed</w:t>
      </w:r>
      <w:r w:rsidRPr="00B90736">
        <w:rPr>
          <w:u w:val="single"/>
        </w:rPr>
        <w:t xml:space="preserve"> </w:t>
      </w:r>
      <w:r w:rsidRPr="00676600">
        <w:rPr>
          <w:u w:val="single"/>
        </w:rPr>
        <w:t>while</w:t>
      </w:r>
      <w:r w:rsidRPr="00B90736">
        <w:rPr>
          <w:u w:val="single"/>
        </w:rPr>
        <w:t xml:space="preserve"> it is </w:t>
      </w:r>
      <w:r w:rsidRPr="00676600">
        <w:rPr>
          <w:u w:val="single"/>
        </w:rPr>
        <w:t>waiting</w:t>
      </w:r>
      <w:r w:rsidRPr="00B90736">
        <w:rPr>
          <w:u w:val="single"/>
        </w:rPr>
        <w:t xml:space="preserve"> </w:t>
      </w:r>
      <w:r w:rsidRPr="00676600">
        <w:rPr>
          <w:u w:val="single"/>
        </w:rPr>
        <w:t>for</w:t>
      </w:r>
      <w:r w:rsidRPr="00B90736">
        <w:rPr>
          <w:u w:val="single"/>
        </w:rPr>
        <w:t xml:space="preserve"> the </w:t>
      </w:r>
      <w:r w:rsidRPr="00676600">
        <w:rPr>
          <w:u w:val="single"/>
        </w:rPr>
        <w:t>return</w:t>
      </w:r>
      <w:r w:rsidRPr="00B90736">
        <w:rPr>
          <w:u w:val="single"/>
        </w:rPr>
        <w:t xml:space="preserve"> </w:t>
      </w:r>
      <w:r w:rsidRPr="00676600">
        <w:rPr>
          <w:u w:val="single"/>
        </w:rPr>
        <w:t>of</w:t>
      </w:r>
      <w:r w:rsidRPr="00B90736">
        <w:rPr>
          <w:u w:val="single"/>
        </w:rPr>
        <w:t xml:space="preserve"> a comforting, bureaucratic system of protection that is already gone.</w:t>
      </w:r>
      <w:r>
        <w:rPr>
          <w:u w:val="single"/>
        </w:rPr>
        <w:t xml:space="preserve"> </w:t>
      </w:r>
      <w:r w:rsidRPr="00B90736">
        <w:rPr>
          <w:u w:val="single"/>
        </w:rPr>
        <w:t xml:space="preserve">What power do </w:t>
      </w:r>
      <w:r w:rsidRPr="00B90736">
        <w:rPr>
          <w:u w:val="single"/>
        </w:rPr>
        <w:lastRenderedPageBreak/>
        <w:t xml:space="preserve">unions have when right wing </w:t>
      </w:r>
      <w:r w:rsidRPr="00676600">
        <w:rPr>
          <w:highlight w:val="yellow"/>
          <w:u w:val="single"/>
        </w:rPr>
        <w:t>courts are against us</w:t>
      </w:r>
      <w:r w:rsidRPr="00B90736">
        <w:rPr>
          <w:u w:val="single"/>
        </w:rPr>
        <w:t xml:space="preserve">? When </w:t>
      </w:r>
      <w:proofErr w:type="gramStart"/>
      <w:r w:rsidRPr="00B90736">
        <w:rPr>
          <w:u w:val="single"/>
        </w:rPr>
        <w:t xml:space="preserve">the </w:t>
      </w:r>
      <w:r w:rsidRPr="00676600">
        <w:rPr>
          <w:highlight w:val="yellow"/>
          <w:u w:val="single"/>
        </w:rPr>
        <w:t>NLRB has</w:t>
      </w:r>
      <w:proofErr w:type="gramEnd"/>
      <w:r w:rsidRPr="00676600">
        <w:rPr>
          <w:highlight w:val="yellow"/>
          <w:u w:val="single"/>
        </w:rPr>
        <w:t xml:space="preserve"> ceased to function</w:t>
      </w:r>
      <w:r w:rsidRPr="00B90736">
        <w:rPr>
          <w:u w:val="single"/>
        </w:rPr>
        <w:t xml:space="preserve">? When the </w:t>
      </w:r>
      <w:r w:rsidRPr="00676600">
        <w:rPr>
          <w:highlight w:val="yellow"/>
          <w:u w:val="single"/>
        </w:rPr>
        <w:t xml:space="preserve">government disregards </w:t>
      </w:r>
      <w:r w:rsidRPr="00676600">
        <w:rPr>
          <w:u w:val="single"/>
        </w:rPr>
        <w:t xml:space="preserve">our </w:t>
      </w:r>
      <w:r w:rsidRPr="00676600">
        <w:rPr>
          <w:highlight w:val="yellow"/>
          <w:u w:val="single"/>
        </w:rPr>
        <w:t>contracts</w:t>
      </w:r>
      <w:r w:rsidRPr="00B90736">
        <w:rPr>
          <w:u w:val="single"/>
        </w:rPr>
        <w:t xml:space="preserve">, fires our members, and declares our painstakingly won rights to be nonexistent? </w:t>
      </w:r>
    </w:p>
    <w:p w14:paraId="77A2DEE8" w14:textId="77777777" w:rsidR="004C3CDD" w:rsidRPr="00B90736" w:rsidRDefault="004C3CDD" w:rsidP="004C3CDD">
      <w:pPr>
        <w:rPr>
          <w:u w:val="single"/>
        </w:rPr>
      </w:pPr>
    </w:p>
    <w:p w14:paraId="3E4E5DC9" w14:textId="77777777" w:rsidR="004C3CDD" w:rsidRPr="00800ACD" w:rsidRDefault="004C3CDD" w:rsidP="004C3CDD">
      <w:pPr>
        <w:pStyle w:val="Heading4"/>
        <w:numPr>
          <w:ilvl w:val="1"/>
          <w:numId w:val="45"/>
        </w:numPr>
        <w:spacing w:before="0"/>
        <w:ind w:left="792" w:hanging="432"/>
        <w:rPr>
          <w:rFonts w:asciiTheme="minorHAnsi" w:hAnsiTheme="minorHAnsi" w:cstheme="minorHAnsi"/>
        </w:rPr>
      </w:pPr>
      <w:r w:rsidRPr="00497B5D">
        <w:rPr>
          <w:rFonts w:asciiTheme="minorHAnsi" w:hAnsiTheme="minorHAnsi" w:cstheme="minorHAnsi"/>
          <w:u w:val="single"/>
        </w:rPr>
        <w:t>No company bargaining</w:t>
      </w:r>
      <w:r>
        <w:rPr>
          <w:rFonts w:asciiTheme="minorHAnsi" w:hAnsiTheme="minorHAnsi" w:cstheme="minorHAnsi"/>
        </w:rPr>
        <w:t xml:space="preserve"> - with hundreds of cases backlogged and labor rules expected to be rolled back, companies will refuse to bargain or will fire union supporters</w:t>
      </w:r>
    </w:p>
    <w:p w14:paraId="5F70AEAD" w14:textId="77777777" w:rsidR="004C3CDD" w:rsidRPr="00BB799B" w:rsidRDefault="004C3CDD" w:rsidP="004C3CDD">
      <w:r w:rsidRPr="00BB799B">
        <w:t xml:space="preserve">Daniel </w:t>
      </w:r>
      <w:r w:rsidRPr="00BB799B">
        <w:rPr>
          <w:rStyle w:val="Style13ptBold"/>
        </w:rPr>
        <w:t>Wiessner</w:t>
      </w:r>
      <w:r w:rsidRPr="00BB799B">
        <w:t>, 7-17-20</w:t>
      </w:r>
      <w:r w:rsidRPr="00BB799B">
        <w:rPr>
          <w:rStyle w:val="Style13ptBold"/>
        </w:rPr>
        <w:t>25</w:t>
      </w:r>
      <w:r w:rsidRPr="00BB799B">
        <w:t xml:space="preserve">, "Trump nominates two lawyers to seal Republican control of US labor board", Reuters, </w:t>
      </w:r>
      <w:hyperlink r:id="rId11" w:history="1">
        <w:r w:rsidRPr="00BB799B">
          <w:rPr>
            <w:rStyle w:val="Hyperlink"/>
          </w:rPr>
          <w:t>https://www.reuters.com/business/aerospace-defense/trump-nominates-two-lawyers-seal-republican-control-us-labor-board-2025-07-17/</w:t>
        </w:r>
      </w:hyperlink>
      <w:r>
        <w:t>, DRS)</w:t>
      </w:r>
    </w:p>
    <w:p w14:paraId="00EA07B5" w14:textId="77777777" w:rsidR="004C3CDD" w:rsidRDefault="004C3CDD" w:rsidP="004C3CDD">
      <w:pPr>
        <w:rPr>
          <w:sz w:val="14"/>
        </w:rPr>
      </w:pPr>
      <w:r w:rsidRPr="0014528A">
        <w:rPr>
          <w:u w:val="single"/>
        </w:rPr>
        <w:t xml:space="preserve">President Donald </w:t>
      </w:r>
      <w:r w:rsidRPr="0014528A">
        <w:rPr>
          <w:highlight w:val="yellow"/>
          <w:u w:val="single"/>
        </w:rPr>
        <w:t>Trump</w:t>
      </w:r>
      <w:r w:rsidRPr="0014528A">
        <w:rPr>
          <w:u w:val="single"/>
        </w:rPr>
        <w:t xml:space="preserve"> </w:t>
      </w:r>
      <w:r w:rsidRPr="0014528A">
        <w:rPr>
          <w:highlight w:val="yellow"/>
          <w:u w:val="single"/>
        </w:rPr>
        <w:t>has moved to install a Republican majority at the federal board</w:t>
      </w:r>
      <w:r w:rsidRPr="0014528A">
        <w:rPr>
          <w:u w:val="single"/>
        </w:rPr>
        <w:t xml:space="preserve"> </w:t>
      </w:r>
      <w:r w:rsidRPr="0014528A">
        <w:rPr>
          <w:highlight w:val="yellow"/>
          <w:u w:val="single"/>
        </w:rPr>
        <w:t>that hears</w:t>
      </w:r>
      <w:r w:rsidRPr="0014528A">
        <w:rPr>
          <w:u w:val="single"/>
        </w:rPr>
        <w:t xml:space="preserve"> private-sector </w:t>
      </w:r>
      <w:r w:rsidRPr="0014528A">
        <w:rPr>
          <w:highlight w:val="yellow"/>
          <w:u w:val="single"/>
        </w:rPr>
        <w:t>labor disputes</w:t>
      </w:r>
      <w:r w:rsidRPr="0014528A">
        <w:rPr>
          <w:u w:val="single"/>
        </w:rPr>
        <w:t xml:space="preserve"> </w:t>
      </w:r>
      <w:r w:rsidRPr="0014528A">
        <w:rPr>
          <w:highlight w:val="yellow"/>
          <w:u w:val="single"/>
        </w:rPr>
        <w:t>and</w:t>
      </w:r>
      <w:r w:rsidRPr="0014528A">
        <w:rPr>
          <w:u w:val="single"/>
        </w:rPr>
        <w:t xml:space="preserve"> oversees </w:t>
      </w:r>
      <w:r w:rsidRPr="0014528A">
        <w:rPr>
          <w:highlight w:val="yellow"/>
          <w:u w:val="single"/>
        </w:rPr>
        <w:t>union elections</w:t>
      </w:r>
      <w:r w:rsidRPr="0014528A">
        <w:rPr>
          <w:u w:val="single"/>
        </w:rPr>
        <w:t>, which has been paralyzed by his unprecedented firing of a Democratic member.</w:t>
      </w:r>
      <w:r w:rsidRPr="0014528A">
        <w:rPr>
          <w:sz w:val="14"/>
        </w:rPr>
        <w:t xml:space="preserve"> The White House sent the nominations of Scott Mayer, chief labor counsel at Boeing Co, and James Murphy, a career lawyer at the National Labor Relations Board, to the U.S. Senate on Wednesday. </w:t>
      </w:r>
      <w:r w:rsidRPr="0014528A">
        <w:rPr>
          <w:u w:val="single"/>
        </w:rPr>
        <w:t xml:space="preserve">The five-member </w:t>
      </w:r>
      <w:r w:rsidRPr="0014528A">
        <w:rPr>
          <w:highlight w:val="yellow"/>
          <w:u w:val="single"/>
        </w:rPr>
        <w:t>board has lacked a quorum</w:t>
      </w:r>
      <w:r w:rsidRPr="0014528A">
        <w:rPr>
          <w:u w:val="single"/>
        </w:rPr>
        <w:t xml:space="preserve"> of three members </w:t>
      </w:r>
      <w:r w:rsidRPr="0014528A">
        <w:rPr>
          <w:highlight w:val="yellow"/>
          <w:u w:val="single"/>
        </w:rPr>
        <w:t>and has been unable to rule in</w:t>
      </w:r>
      <w:r w:rsidRPr="0014528A">
        <w:rPr>
          <w:u w:val="single"/>
        </w:rPr>
        <w:t xml:space="preserve"> </w:t>
      </w:r>
      <w:r w:rsidRPr="0014528A">
        <w:rPr>
          <w:highlight w:val="yellow"/>
          <w:u w:val="single"/>
        </w:rPr>
        <w:t>hundreds of pending cases</w:t>
      </w:r>
      <w:r w:rsidRPr="0014528A">
        <w:rPr>
          <w:u w:val="single"/>
        </w:rPr>
        <w:t xml:space="preserve"> since Trump in January fired NLRB Member Gwynne Wilcox, an appointee of Democratic President Joe Biden. </w:t>
      </w:r>
      <w:r w:rsidRPr="0014528A">
        <w:rPr>
          <w:sz w:val="14"/>
        </w:rPr>
        <w:t xml:space="preserve">It was the first time since the board was created in 1935 that a member had been removed. The U.S. Supreme Court in May allowed Wilcox's removal pending the outcome of her legal challenge, which could set an important precedent on the president's ability to remove members of agencies designed to be independent from the White House. The board is also facing a series of lawsuits, including cases by Amazon.com and Elon Musk's SpaceX, claiming its structure and in-house enforcement proceedings violate the U.S. Constitution. The White House, the NLRB, Boeing, and Murphy did not immediately respond to requests for comment. If confirmed, Mayer and Murphy would join the board's acting chair, Republican Marvin Kaplan, and Democrat David Prouty. The NLRB hears cases involving illegal labor practices, including interference with union organizing, and decides disputes involving union elections. The board, which by tradition has no more than three members from one party, can adopt rules interpreting federal labor law but typically sets new policies through decisions in individual cases. </w:t>
      </w:r>
      <w:r w:rsidRPr="0014528A">
        <w:rPr>
          <w:highlight w:val="yellow"/>
          <w:u w:val="single"/>
        </w:rPr>
        <w:t>Without a quorum</w:t>
      </w:r>
      <w:r w:rsidRPr="0014528A">
        <w:rPr>
          <w:u w:val="single"/>
        </w:rPr>
        <w:t xml:space="preserve">, the </w:t>
      </w:r>
      <w:r w:rsidRPr="0014528A">
        <w:rPr>
          <w:highlight w:val="yellow"/>
          <w:u w:val="single"/>
        </w:rPr>
        <w:t>board cannot review decisions by</w:t>
      </w:r>
      <w:r w:rsidRPr="0014528A">
        <w:rPr>
          <w:u w:val="single"/>
        </w:rPr>
        <w:t xml:space="preserve"> the </w:t>
      </w:r>
      <w:r w:rsidRPr="0014528A">
        <w:rPr>
          <w:highlight w:val="yellow"/>
          <w:u w:val="single"/>
        </w:rPr>
        <w:t>agency's</w:t>
      </w:r>
      <w:r w:rsidRPr="0014528A">
        <w:rPr>
          <w:u w:val="single"/>
        </w:rPr>
        <w:t xml:space="preserve"> administrative </w:t>
      </w:r>
      <w:r w:rsidRPr="0014528A">
        <w:rPr>
          <w:highlight w:val="yellow"/>
          <w:u w:val="single"/>
        </w:rPr>
        <w:t>judges</w:t>
      </w:r>
      <w:r w:rsidRPr="0014528A">
        <w:rPr>
          <w:u w:val="single"/>
        </w:rPr>
        <w:t xml:space="preserve">, </w:t>
      </w:r>
      <w:r w:rsidRPr="0014528A">
        <w:rPr>
          <w:highlight w:val="yellow"/>
          <w:u w:val="single"/>
        </w:rPr>
        <w:t>rendering them unenforceable</w:t>
      </w:r>
      <w:r w:rsidRPr="0014528A">
        <w:rPr>
          <w:u w:val="single"/>
        </w:rPr>
        <w:t xml:space="preserve">. </w:t>
      </w:r>
      <w:r w:rsidRPr="0014528A">
        <w:rPr>
          <w:highlight w:val="yellow"/>
          <w:u w:val="single"/>
        </w:rPr>
        <w:t>Unions</w:t>
      </w:r>
      <w:r w:rsidRPr="0014528A">
        <w:rPr>
          <w:u w:val="single"/>
        </w:rPr>
        <w:t xml:space="preserve"> and worker advocates have </w:t>
      </w:r>
      <w:r w:rsidRPr="0014528A">
        <w:rPr>
          <w:highlight w:val="yellow"/>
          <w:u w:val="single"/>
        </w:rPr>
        <w:t>said</w:t>
      </w:r>
      <w:r w:rsidRPr="0014528A">
        <w:rPr>
          <w:u w:val="single"/>
        </w:rPr>
        <w:t xml:space="preserve"> the </w:t>
      </w:r>
      <w:r w:rsidRPr="0014528A">
        <w:rPr>
          <w:highlight w:val="yellow"/>
          <w:u w:val="single"/>
        </w:rPr>
        <w:t>hobbling of the board has made it impossible to force</w:t>
      </w:r>
      <w:r w:rsidRPr="0014528A">
        <w:rPr>
          <w:u w:val="single"/>
        </w:rPr>
        <w:t xml:space="preserve"> some </w:t>
      </w:r>
      <w:r w:rsidRPr="0014528A">
        <w:rPr>
          <w:highlight w:val="yellow"/>
          <w:u w:val="single"/>
        </w:rPr>
        <w:t>employers</w:t>
      </w:r>
      <w:r w:rsidRPr="0014528A">
        <w:rPr>
          <w:u w:val="single"/>
        </w:rPr>
        <w:t xml:space="preserve"> </w:t>
      </w:r>
      <w:r w:rsidRPr="0014528A">
        <w:rPr>
          <w:highlight w:val="yellow"/>
          <w:u w:val="single"/>
        </w:rPr>
        <w:t>to cease</w:t>
      </w:r>
      <w:r w:rsidRPr="0014528A">
        <w:rPr>
          <w:u w:val="single"/>
        </w:rPr>
        <w:t xml:space="preserve"> even egregious and </w:t>
      </w:r>
      <w:r w:rsidRPr="0014528A">
        <w:rPr>
          <w:highlight w:val="yellow"/>
          <w:u w:val="single"/>
        </w:rPr>
        <w:t>blatant legal violations</w:t>
      </w:r>
      <w:r w:rsidRPr="0014528A">
        <w:rPr>
          <w:u w:val="single"/>
        </w:rPr>
        <w:t xml:space="preserve">, </w:t>
      </w:r>
      <w:r w:rsidRPr="0014528A">
        <w:rPr>
          <w:highlight w:val="yellow"/>
          <w:u w:val="single"/>
        </w:rPr>
        <w:t>such as refusing to bargain and firing union supporters</w:t>
      </w:r>
      <w:r w:rsidRPr="0014528A">
        <w:rPr>
          <w:u w:val="single"/>
        </w:rPr>
        <w:t xml:space="preserve">. </w:t>
      </w:r>
      <w:r w:rsidRPr="0014528A">
        <w:rPr>
          <w:highlight w:val="yellow"/>
          <w:u w:val="single"/>
        </w:rPr>
        <w:t>A Republican majority is expected to roll back many decisions</w:t>
      </w:r>
      <w:r w:rsidRPr="0014528A">
        <w:rPr>
          <w:u w:val="single"/>
        </w:rPr>
        <w:t xml:space="preserve"> issued during the Biden administration that were seen as </w:t>
      </w:r>
      <w:r w:rsidRPr="0014528A">
        <w:rPr>
          <w:highlight w:val="yellow"/>
          <w:u w:val="single"/>
        </w:rPr>
        <w:t>favoring unions</w:t>
      </w:r>
      <w:r w:rsidRPr="0014528A">
        <w:rPr>
          <w:u w:val="single"/>
        </w:rPr>
        <w:t xml:space="preserve"> and heavily criticized by business groups. </w:t>
      </w:r>
      <w:r w:rsidRPr="000C5E34">
        <w:rPr>
          <w:highlight w:val="yellow"/>
          <w:u w:val="single"/>
        </w:rPr>
        <w:t>That includes</w:t>
      </w:r>
      <w:r w:rsidRPr="0014528A">
        <w:rPr>
          <w:u w:val="single"/>
        </w:rPr>
        <w:t xml:space="preserve"> </w:t>
      </w:r>
      <w:r w:rsidRPr="0083615F">
        <w:rPr>
          <w:highlight w:val="yellow"/>
          <w:u w:val="single"/>
        </w:rPr>
        <w:t>a</w:t>
      </w:r>
      <w:r w:rsidRPr="0014528A">
        <w:rPr>
          <w:u w:val="single"/>
        </w:rPr>
        <w:t xml:space="preserve"> 2023 </w:t>
      </w:r>
      <w:r w:rsidRPr="0083615F">
        <w:rPr>
          <w:highlight w:val="yellow"/>
          <w:u w:val="single"/>
        </w:rPr>
        <w:t>ruling</w:t>
      </w:r>
      <w:r w:rsidRPr="000C5E34">
        <w:rPr>
          <w:u w:val="single"/>
        </w:rPr>
        <w:t xml:space="preserve"> </w:t>
      </w:r>
      <w:r w:rsidRPr="0083615F">
        <w:rPr>
          <w:highlight w:val="yellow"/>
          <w:u w:val="single"/>
        </w:rPr>
        <w:t>that</w:t>
      </w:r>
      <w:r w:rsidRPr="000C5E34">
        <w:rPr>
          <w:u w:val="single"/>
        </w:rPr>
        <w:t xml:space="preserve"> </w:t>
      </w:r>
      <w:r w:rsidRPr="0083615F">
        <w:rPr>
          <w:highlight w:val="yellow"/>
          <w:u w:val="single"/>
        </w:rPr>
        <w:t>created</w:t>
      </w:r>
      <w:r w:rsidRPr="000C5E34">
        <w:rPr>
          <w:u w:val="single"/>
        </w:rPr>
        <w:t xml:space="preserve"> a </w:t>
      </w:r>
      <w:r w:rsidRPr="0083615F">
        <w:rPr>
          <w:highlight w:val="yellow"/>
          <w:u w:val="single"/>
        </w:rPr>
        <w:t>path</w:t>
      </w:r>
      <w:r w:rsidRPr="000C5E34">
        <w:rPr>
          <w:u w:val="single"/>
        </w:rPr>
        <w:t xml:space="preserve"> </w:t>
      </w:r>
      <w:r w:rsidRPr="0083615F">
        <w:rPr>
          <w:highlight w:val="yellow"/>
          <w:u w:val="single"/>
        </w:rPr>
        <w:t>to unionize</w:t>
      </w:r>
      <w:r w:rsidRPr="000C5E34">
        <w:rPr>
          <w:u w:val="single"/>
        </w:rPr>
        <w:t xml:space="preserve"> workers </w:t>
      </w:r>
      <w:r w:rsidRPr="0083615F">
        <w:rPr>
          <w:highlight w:val="yellow"/>
          <w:u w:val="single"/>
        </w:rPr>
        <w:t>outside of the secret-ballot</w:t>
      </w:r>
      <w:r w:rsidRPr="0014528A">
        <w:rPr>
          <w:u w:val="single"/>
        </w:rPr>
        <w:t xml:space="preserve"> election </w:t>
      </w:r>
      <w:r w:rsidRPr="0083615F">
        <w:rPr>
          <w:highlight w:val="yellow"/>
          <w:u w:val="single"/>
        </w:rPr>
        <w:t>process</w:t>
      </w:r>
      <w:r w:rsidRPr="0014528A">
        <w:rPr>
          <w:u w:val="single"/>
        </w:rPr>
        <w:t xml:space="preserve"> for the first time in 50 years, </w:t>
      </w:r>
      <w:r w:rsidRPr="0083615F">
        <w:rPr>
          <w:highlight w:val="yellow"/>
          <w:u w:val="single"/>
        </w:rPr>
        <w:t>and</w:t>
      </w:r>
      <w:r w:rsidRPr="0014528A">
        <w:rPr>
          <w:u w:val="single"/>
        </w:rPr>
        <w:t xml:space="preserve"> a decision in a </w:t>
      </w:r>
      <w:r w:rsidRPr="0083615F">
        <w:rPr>
          <w:highlight w:val="yellow"/>
          <w:u w:val="single"/>
        </w:rPr>
        <w:t>case</w:t>
      </w:r>
      <w:r w:rsidRPr="0014528A">
        <w:rPr>
          <w:u w:val="single"/>
        </w:rPr>
        <w:t xml:space="preserve"> </w:t>
      </w:r>
      <w:r w:rsidRPr="0083615F">
        <w:rPr>
          <w:highlight w:val="yellow"/>
          <w:u w:val="single"/>
        </w:rPr>
        <w:t>involving</w:t>
      </w:r>
      <w:r w:rsidRPr="0014528A">
        <w:rPr>
          <w:u w:val="single"/>
        </w:rPr>
        <w:t xml:space="preserve"> </w:t>
      </w:r>
      <w:r w:rsidRPr="0083615F">
        <w:rPr>
          <w:highlight w:val="yellow"/>
          <w:u w:val="single"/>
        </w:rPr>
        <w:t>Amazon</w:t>
      </w:r>
      <w:r w:rsidRPr="0014528A">
        <w:rPr>
          <w:u w:val="single"/>
        </w:rPr>
        <w:t xml:space="preserve">.com </w:t>
      </w:r>
      <w:r w:rsidRPr="0083615F">
        <w:rPr>
          <w:highlight w:val="yellow"/>
          <w:u w:val="single"/>
        </w:rPr>
        <w:t>that prohibits employers from requiring attendance at meetings to discourage unionizing</w:t>
      </w:r>
      <w:r w:rsidRPr="0014528A">
        <w:rPr>
          <w:sz w:val="14"/>
        </w:rPr>
        <w:t>. Mayer has been chief legal counsel at Boeing since 2022 and previously worked at InterContinental Hotels Group, MGM Resorts International, and Aramark, according to his profile on networking site LinkedIn. Boeing faced a bitter seven-week strike from some U.S. factory workers last year, which ended when workers approved a new union contract in November.</w:t>
      </w:r>
    </w:p>
    <w:p w14:paraId="2D364A9A" w14:textId="77777777" w:rsidR="004C3CDD" w:rsidRDefault="004C3CDD" w:rsidP="004C3CDD">
      <w:pPr>
        <w:pStyle w:val="Heading4"/>
        <w:numPr>
          <w:ilvl w:val="1"/>
          <w:numId w:val="45"/>
        </w:numPr>
        <w:ind w:left="792" w:hanging="432"/>
      </w:pPr>
      <w:r w:rsidRPr="00CC2143">
        <w:rPr>
          <w:u w:val="single"/>
        </w:rPr>
        <w:t xml:space="preserve">Workers </w:t>
      </w:r>
      <w:proofErr w:type="gramStart"/>
      <w:r w:rsidRPr="00CC2143">
        <w:rPr>
          <w:u w:val="single"/>
        </w:rPr>
        <w:t>not know</w:t>
      </w:r>
      <w:proofErr w:type="gramEnd"/>
      <w:r w:rsidRPr="00CC2143">
        <w:rPr>
          <w:u w:val="single"/>
        </w:rPr>
        <w:t xml:space="preserve"> rights and can’t afford lawsuits</w:t>
      </w:r>
      <w:r>
        <w:t xml:space="preserve"> – workers not even know if company practices are illegal</w:t>
      </w:r>
    </w:p>
    <w:p w14:paraId="16D8B0FE" w14:textId="77777777" w:rsidR="004C3CDD" w:rsidRDefault="004C3CDD" w:rsidP="004C3CDD">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20AC459" w14:textId="77777777" w:rsidR="004C3CDD" w:rsidRPr="003C6A80" w:rsidRDefault="004C3CDD" w:rsidP="004C3CDD">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0C78CC">
        <w:rPr>
          <w:rStyle w:val="Emphasis"/>
          <w:highlight w:val="cyan"/>
        </w:rPr>
        <w:t>violator</w:t>
      </w:r>
      <w:r w:rsidRPr="000C78CC">
        <w:rPr>
          <w:rStyle w:val="StyleUnderline"/>
          <w:highlight w:val="cyan"/>
        </w:rPr>
        <w:t xml:space="preserve"> would have to expect</w:t>
      </w:r>
      <w:r w:rsidRPr="00CD772A">
        <w:rPr>
          <w:rStyle w:val="StyleUnderline"/>
        </w:rPr>
        <w:t xml:space="preserve"> a</w:t>
      </w:r>
      <w:r w:rsidRPr="00CD772A">
        <w:rPr>
          <w:sz w:val="16"/>
        </w:rPr>
        <w:t xml:space="preserve"> 48% to </w:t>
      </w:r>
      <w:r w:rsidRPr="00B60249">
        <w:rPr>
          <w:rStyle w:val="Emphasis"/>
        </w:rPr>
        <w:t xml:space="preserve">83% probability of </w:t>
      </w:r>
      <w:r w:rsidRPr="000C78CC">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0C78CC">
        <w:rPr>
          <w:rStyle w:val="StyleUnderline"/>
          <w:highlight w:val="cyan"/>
        </w:rPr>
        <w:t>to</w:t>
      </w:r>
      <w:r w:rsidRPr="00B60249">
        <w:rPr>
          <w:rStyle w:val="StyleUnderline"/>
        </w:rPr>
        <w:t xml:space="preserve"> have an </w:t>
      </w:r>
      <w:r w:rsidRPr="00B60249">
        <w:rPr>
          <w:rStyle w:val="Emphasis"/>
        </w:rPr>
        <w:t xml:space="preserve">incentive to </w:t>
      </w:r>
      <w:r w:rsidRPr="000C78CC">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0C78C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0C78CC">
        <w:rPr>
          <w:rStyle w:val="StyleUnderline"/>
          <w:highlight w:val="cyan"/>
        </w:rPr>
        <w:t xml:space="preserve">was </w:t>
      </w:r>
      <w:r w:rsidRPr="00B60249">
        <w:rPr>
          <w:rStyle w:val="Emphasis"/>
          <w:sz w:val="30"/>
          <w:szCs w:val="30"/>
        </w:rPr>
        <w:lastRenderedPageBreak/>
        <w:t xml:space="preserve">less than </w:t>
      </w:r>
      <w:r w:rsidRPr="000C78CC">
        <w:rPr>
          <w:rStyle w:val="Emphasis"/>
          <w:sz w:val="30"/>
          <w:szCs w:val="30"/>
          <w:highlight w:val="cyan"/>
        </w:rPr>
        <w:t>1%</w:t>
      </w:r>
      <w:r w:rsidRPr="00CD772A">
        <w:rPr>
          <w:sz w:val="16"/>
        </w:rPr>
        <w:t>.</w:t>
      </w:r>
      <w:r>
        <w:rPr>
          <w:sz w:val="16"/>
        </w:rPr>
        <w:t xml:space="preserve"> </w:t>
      </w: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in a given year</w:t>
      </w:r>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r>
        <w:rPr>
          <w:sz w:val="16"/>
        </w:rPr>
        <w:t xml:space="preserve"> </w:t>
      </w:r>
      <w:r w:rsidRPr="000C78CC">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0C78CC">
        <w:rPr>
          <w:rStyle w:val="Emphasis"/>
          <w:highlight w:val="cyan"/>
        </w:rPr>
        <w:t>resources</w:t>
      </w:r>
      <w:r w:rsidRPr="00CD772A">
        <w:rPr>
          <w:sz w:val="16"/>
        </w:rPr>
        <w:t xml:space="preserve">, </w:t>
      </w:r>
      <w:r w:rsidRPr="000C78CC">
        <w:rPr>
          <w:rStyle w:val="StyleUnderline"/>
          <w:highlight w:val="cyan"/>
        </w:rPr>
        <w:t>worker</w:t>
      </w:r>
      <w:r w:rsidRPr="00B60249">
        <w:rPr>
          <w:rStyle w:val="StyleUnderline"/>
        </w:rPr>
        <w:t xml:space="preserve">-initiated </w:t>
      </w:r>
      <w:r w:rsidRPr="000C78CC">
        <w:rPr>
          <w:rStyle w:val="StyleUnderline"/>
          <w:highlight w:val="cyan"/>
        </w:rPr>
        <w:t>actions are</w:t>
      </w:r>
      <w:r w:rsidRPr="00CD772A">
        <w:rPr>
          <w:rStyle w:val="StyleUnderline"/>
        </w:rPr>
        <w:t xml:space="preserve"> a </w:t>
      </w:r>
      <w:r w:rsidRPr="000C78C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0C78CC">
        <w:rPr>
          <w:rStyle w:val="StyleUnderline"/>
          <w:highlight w:val="cyan"/>
        </w:rPr>
        <w:t>workers</w:t>
      </w:r>
      <w:r w:rsidRPr="00CD772A">
        <w:rPr>
          <w:rStyle w:val="StyleUnderline"/>
        </w:rPr>
        <w:t xml:space="preserve"> </w:t>
      </w:r>
      <w:r w:rsidRPr="00CD772A">
        <w:rPr>
          <w:rStyle w:val="Emphasis"/>
        </w:rPr>
        <w:t xml:space="preserve">often </w:t>
      </w:r>
      <w:r w:rsidRPr="000C78CC">
        <w:rPr>
          <w:rStyle w:val="Emphasis"/>
          <w:highlight w:val="cyan"/>
        </w:rPr>
        <w:t>do not</w:t>
      </w:r>
      <w:r w:rsidRPr="00B60249">
        <w:rPr>
          <w:rStyle w:val="StyleUnderline"/>
        </w:rPr>
        <w:t xml:space="preserve"> make complaints or </w:t>
      </w:r>
      <w:r w:rsidRPr="000C78CC">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r>
        <w:rPr>
          <w:sz w:val="16"/>
        </w:rPr>
        <w:t xml:space="preserve"> </w:t>
      </w:r>
      <w:r w:rsidRPr="00641FCA">
        <w:rPr>
          <w:sz w:val="16"/>
        </w:rPr>
        <w:t xml:space="preserve">Why would workers not report violations? First, many </w:t>
      </w:r>
      <w:r w:rsidRPr="000C78CC">
        <w:rPr>
          <w:rStyle w:val="StyleUnderline"/>
          <w:highlight w:val="cyan"/>
        </w:rPr>
        <w:t xml:space="preserve">workers are </w:t>
      </w:r>
      <w:r w:rsidRPr="000C78CC">
        <w:rPr>
          <w:rStyle w:val="Emphasis"/>
          <w:highlight w:val="cyan"/>
        </w:rPr>
        <w:t>unaware</w:t>
      </w:r>
      <w:r w:rsidRPr="00641FCA">
        <w:rPr>
          <w:rStyle w:val="StyleUnderline"/>
        </w:rPr>
        <w:t xml:space="preserve"> that their </w:t>
      </w:r>
      <w:r w:rsidRPr="00641FCA">
        <w:rPr>
          <w:rStyle w:val="Emphasis"/>
        </w:rPr>
        <w:t xml:space="preserve">employer’s pay </w:t>
      </w:r>
      <w:r w:rsidRPr="000C78CC">
        <w:rPr>
          <w:rStyle w:val="Emphasis"/>
          <w:highlight w:val="cyan"/>
        </w:rPr>
        <w:t>practices</w:t>
      </w:r>
      <w:r w:rsidRPr="000C78CC">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0C78CC">
        <w:rPr>
          <w:rStyle w:val="StyleUnderline"/>
          <w:highlight w:val="cyan"/>
        </w:rPr>
        <w:t xml:space="preserve">lack </w:t>
      </w:r>
      <w:r w:rsidRPr="000C78CC">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0C78CC">
        <w:rPr>
          <w:rStyle w:val="StyleUnderline"/>
          <w:highlight w:val="cyan"/>
        </w:rPr>
        <w:t>scared of</w:t>
      </w:r>
      <w:r w:rsidRPr="00641FCA">
        <w:rPr>
          <w:rStyle w:val="StyleUnderline"/>
        </w:rPr>
        <w:t xml:space="preserve"> </w:t>
      </w:r>
      <w:r w:rsidRPr="00641FCA">
        <w:rPr>
          <w:rStyle w:val="Emphasis"/>
        </w:rPr>
        <w:t xml:space="preserve">employer </w:t>
      </w:r>
      <w:r w:rsidRPr="000C78CC">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0C78CC">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0C78CC">
        <w:rPr>
          <w:rStyle w:val="StyleUnderline"/>
          <w:highlight w:val="cyan"/>
        </w:rPr>
        <w:t xml:space="preserve">are </w:t>
      </w:r>
      <w:r w:rsidRPr="000C78CC">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0C78CC">
        <w:rPr>
          <w:rStyle w:val="Emphasis"/>
          <w:highlight w:val="cyan"/>
        </w:rPr>
        <w:t>costs</w:t>
      </w:r>
      <w:r w:rsidRPr="00641FCA">
        <w:rPr>
          <w:rStyle w:val="StyleUnderline"/>
        </w:rPr>
        <w:t xml:space="preserve"> </w:t>
      </w:r>
      <w:r w:rsidRPr="000C78CC">
        <w:rPr>
          <w:rStyle w:val="StyleUnderline"/>
          <w:highlight w:val="cyan"/>
        </w:rPr>
        <w:t>mean</w:t>
      </w:r>
      <w:r w:rsidRPr="00641FCA">
        <w:rPr>
          <w:rStyle w:val="StyleUnderline"/>
        </w:rPr>
        <w:t xml:space="preserve"> that </w:t>
      </w:r>
      <w:r w:rsidRPr="00485207">
        <w:rPr>
          <w:rStyle w:val="Emphasis"/>
        </w:rPr>
        <w:t xml:space="preserve">FLSA </w:t>
      </w:r>
      <w:r w:rsidRPr="000C78CC">
        <w:rPr>
          <w:rStyle w:val="Emphasis"/>
          <w:highlight w:val="cyan"/>
        </w:rPr>
        <w:t>cases</w:t>
      </w:r>
      <w:r w:rsidRPr="000C78CC">
        <w:rPr>
          <w:rStyle w:val="StyleUnderline"/>
          <w:highlight w:val="cyan"/>
        </w:rPr>
        <w:t xml:space="preserve"> are</w:t>
      </w:r>
      <w:r w:rsidRPr="00641FCA">
        <w:rPr>
          <w:rStyle w:val="StyleUnderline"/>
        </w:rPr>
        <w:t xml:space="preserve"> often </w:t>
      </w:r>
      <w:r w:rsidRPr="000C78CC">
        <w:rPr>
          <w:rStyle w:val="Emphasis"/>
          <w:highlight w:val="cyan"/>
        </w:rPr>
        <w:t>not</w:t>
      </w:r>
      <w:r w:rsidRPr="00B60249">
        <w:rPr>
          <w:rStyle w:val="Emphasis"/>
        </w:rPr>
        <w:t xml:space="preserve"> financially </w:t>
      </w:r>
      <w:r w:rsidRPr="000C78CC">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06B94D9D" w14:textId="77777777" w:rsidR="00ED19B7" w:rsidRPr="00ED19B7" w:rsidRDefault="00ED19B7" w:rsidP="00ED19B7"/>
    <w:p w14:paraId="5BECA955" w14:textId="77777777" w:rsidR="00ED19B7" w:rsidRPr="00ED19B7" w:rsidRDefault="00ED19B7" w:rsidP="00ED19B7"/>
    <w:sectPr w:rsidR="00ED19B7" w:rsidRPr="00ED19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DAC60" w14:textId="77777777" w:rsidR="00946E75" w:rsidRDefault="00946E75" w:rsidP="00066D2C">
      <w:pPr>
        <w:spacing w:after="0" w:line="240" w:lineRule="auto"/>
      </w:pPr>
      <w:r>
        <w:separator/>
      </w:r>
    </w:p>
  </w:endnote>
  <w:endnote w:type="continuationSeparator" w:id="0">
    <w:p w14:paraId="1B200CBB" w14:textId="77777777" w:rsidR="00946E75" w:rsidRDefault="00946E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A207" w14:textId="77777777" w:rsidR="00946E75" w:rsidRDefault="00946E75" w:rsidP="00066D2C">
      <w:pPr>
        <w:spacing w:after="0" w:line="240" w:lineRule="auto"/>
      </w:pPr>
      <w:r>
        <w:separator/>
      </w:r>
    </w:p>
  </w:footnote>
  <w:footnote w:type="continuationSeparator" w:id="0">
    <w:p w14:paraId="2465592F" w14:textId="77777777" w:rsidR="00946E75" w:rsidRDefault="00946E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E50B3"/>
    <w:multiLevelType w:val="multilevel"/>
    <w:tmpl w:val="A94A1F7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1261489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82076864"/>
    <w:docVar w:name="VerbatimVersion" w:val="6.0.0"/>
    <w:docVar w:name="WordVersion" w:val="16.0"/>
  </w:docVars>
  <w:rsids>
    <w:rsidRoot w:val="00403D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56B"/>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D8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CD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E75"/>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7AE"/>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9B7"/>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A3C"/>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C1E"/>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D16F2"/>
  <w15:chartTrackingRefBased/>
  <w15:docId w15:val="{60A5CF54-CF60-5F4C-A6BB-49F0A8B2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19B7"/>
    <w:rPr>
      <w:rFonts w:ascii="Calibri" w:hAnsi="Calibri" w:cs="Calibri"/>
    </w:rPr>
  </w:style>
  <w:style w:type="paragraph" w:styleId="Heading1">
    <w:name w:val="heading 1"/>
    <w:aliases w:val="Pocket"/>
    <w:basedOn w:val="Normal"/>
    <w:next w:val="Normal"/>
    <w:link w:val="Heading1Char"/>
    <w:qFormat/>
    <w:rsid w:val="00403D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3D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03D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03D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3D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03D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D8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03D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03D8B"/>
    <w:rPr>
      <w:color w:val="auto"/>
      <w:u w:val="none"/>
    </w:rPr>
  </w:style>
  <w:style w:type="character" w:customStyle="1" w:styleId="Heading1Char">
    <w:name w:val="Heading 1 Char"/>
    <w:aliases w:val="Pocket Char"/>
    <w:basedOn w:val="DefaultParagraphFont"/>
    <w:link w:val="Heading1"/>
    <w:rsid w:val="00403D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3D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3D8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03D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3D8B"/>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403D8B"/>
    <w:rPr>
      <w:b w:val="0"/>
      <w:sz w:val="22"/>
      <w:u w:val="single"/>
    </w:rPr>
  </w:style>
  <w:style w:type="character" w:styleId="Strong">
    <w:name w:val="Strong"/>
    <w:basedOn w:val="DefaultParagraphFont"/>
    <w:uiPriority w:val="22"/>
    <w:semiHidden/>
    <w:qFormat/>
    <w:rsid w:val="00403D8B"/>
    <w:rPr>
      <w:b/>
      <w:bCs/>
    </w:rPr>
  </w:style>
  <w:style w:type="character" w:styleId="BookTitle">
    <w:name w:val="Book Title"/>
    <w:basedOn w:val="DefaultParagraphFont"/>
    <w:uiPriority w:val="33"/>
    <w:semiHidden/>
    <w:qFormat/>
    <w:rsid w:val="00403D8B"/>
    <w:rPr>
      <w:b/>
      <w:bCs/>
      <w:i/>
      <w:iCs/>
      <w:spacing w:val="5"/>
    </w:rPr>
  </w:style>
  <w:style w:type="character" w:customStyle="1" w:styleId="Heading5Char">
    <w:name w:val="Heading 5 Char"/>
    <w:basedOn w:val="DefaultParagraphFont"/>
    <w:link w:val="Heading5"/>
    <w:uiPriority w:val="9"/>
    <w:semiHidden/>
    <w:rsid w:val="00403D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3D8B"/>
  </w:style>
  <w:style w:type="paragraph" w:styleId="Header">
    <w:name w:val="header"/>
    <w:basedOn w:val="Normal"/>
    <w:link w:val="HeaderChar"/>
    <w:uiPriority w:val="99"/>
    <w:semiHidden/>
    <w:rsid w:val="00403D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3D8B"/>
    <w:rPr>
      <w:rFonts w:ascii="Calibri" w:hAnsi="Calibri" w:cs="Calibri"/>
    </w:rPr>
  </w:style>
  <w:style w:type="paragraph" w:styleId="Footer">
    <w:name w:val="footer"/>
    <w:basedOn w:val="Normal"/>
    <w:link w:val="FooterChar"/>
    <w:uiPriority w:val="99"/>
    <w:semiHidden/>
    <w:rsid w:val="00403D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3D8B"/>
    <w:rPr>
      <w:rFonts w:ascii="Calibri" w:hAnsi="Calibri" w:cs="Calibri"/>
    </w:rPr>
  </w:style>
  <w:style w:type="paragraph" w:styleId="BodyText">
    <w:name w:val="Body Text"/>
    <w:basedOn w:val="Normal"/>
    <w:link w:val="BodyTextChar"/>
    <w:uiPriority w:val="99"/>
    <w:semiHidden/>
    <w:unhideWhenUsed/>
    <w:rsid w:val="00403D8B"/>
    <w:pPr>
      <w:spacing w:after="120"/>
    </w:pPr>
  </w:style>
  <w:style w:type="character" w:customStyle="1" w:styleId="BodyTextChar">
    <w:name w:val="Body Text Char"/>
    <w:basedOn w:val="DefaultParagraphFont"/>
    <w:link w:val="BodyText"/>
    <w:uiPriority w:val="99"/>
    <w:semiHidden/>
    <w:rsid w:val="00403D8B"/>
    <w:rPr>
      <w:rFonts w:ascii="Calibri" w:hAnsi="Calibri" w:cs="Calibri"/>
    </w:rPr>
  </w:style>
  <w:style w:type="paragraph" w:styleId="NoSpacing">
    <w:name w:val="No Spacing"/>
    <w:link w:val="NoSpacingChar"/>
    <w:uiPriority w:val="99"/>
    <w:semiHidden/>
    <w:unhideWhenUsed/>
    <w:qFormat/>
    <w:rsid w:val="00403D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03D8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403D8B"/>
    <w:rPr>
      <w:color w:val="0563C1" w:themeColor="hyperlink"/>
      <w:u w:val="single"/>
    </w:rPr>
  </w:style>
  <w:style w:type="character" w:styleId="UnresolvedMention">
    <w:name w:val="Unresolved Mention"/>
    <w:basedOn w:val="DefaultParagraphFont"/>
    <w:uiPriority w:val="99"/>
    <w:semiHidden/>
    <w:unhideWhenUsed/>
    <w:rsid w:val="00403D8B"/>
    <w:rPr>
      <w:color w:val="605E5C"/>
      <w:shd w:val="clear" w:color="auto" w:fill="E1DFDD"/>
    </w:rPr>
  </w:style>
  <w:style w:type="paragraph" w:customStyle="1" w:styleId="textbold">
    <w:name w:val="text bold"/>
    <w:basedOn w:val="Normal"/>
    <w:link w:val="Emphasis"/>
    <w:uiPriority w:val="8"/>
    <w:qFormat/>
    <w:rsid w:val="00ED19B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box1=802&amp;box2=P.2D&amp;box3=81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aerospace-defense/trump-nominates-two-lawyers-seal-republican-control-us-labor-board-2025-07-17/" TargetMode="External"/><Relationship Id="rId5" Type="http://schemas.openxmlformats.org/officeDocument/2006/relationships/webSettings" Target="webSettings.xml"/><Relationship Id="rId10" Type="http://schemas.openxmlformats.org/officeDocument/2006/relationships/hyperlink" Target="http://www.oscn.net/applications/oscn/deliverdocument.asp?box1=106&amp;box2=U.S.&amp;box3=360"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16</Pages>
  <Words>9980</Words>
  <Characters>56889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2</cp:revision>
  <dcterms:created xsi:type="dcterms:W3CDTF">2026-02-20T21:44:00Z</dcterms:created>
  <dcterms:modified xsi:type="dcterms:W3CDTF">2026-02-20T22:13:00Z</dcterms:modified>
</cp:coreProperties>
</file>