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EB23D8" w14:textId="029C014C" w:rsidR="002D55A6" w:rsidRDefault="002D55A6" w:rsidP="002D55A6">
      <w:pPr>
        <w:pStyle w:val="Heading2"/>
      </w:pPr>
      <w:r>
        <w:t>1AC</w:t>
      </w:r>
    </w:p>
    <w:p w14:paraId="01F5075A" w14:textId="7F868D64" w:rsidR="004A2241" w:rsidRDefault="001D2A65" w:rsidP="002638D7">
      <w:pPr>
        <w:pStyle w:val="Heading3"/>
      </w:pPr>
      <w:r>
        <w:t>1AC---NEW</w:t>
      </w:r>
    </w:p>
    <w:p w14:paraId="779ED133" w14:textId="66AA78F0" w:rsidR="004A2241" w:rsidRDefault="002006B3" w:rsidP="004A2241">
      <w:pPr>
        <w:pStyle w:val="Heading4"/>
      </w:pPr>
      <w:r>
        <w:t>Existential s</w:t>
      </w:r>
      <w:r w:rsidR="004A2241">
        <w:t xml:space="preserve">ystemic collapse is imminent. </w:t>
      </w:r>
      <w:r w:rsidR="00485F04">
        <w:t>State capacity</w:t>
      </w:r>
      <w:r w:rsidR="004A2241">
        <w:t xml:space="preserve"> failure makes </w:t>
      </w:r>
      <w:r w:rsidR="008F3FE6">
        <w:t xml:space="preserve">post-collapse life </w:t>
      </w:r>
      <w:r w:rsidR="00CC06C2">
        <w:t>hell and</w:t>
      </w:r>
      <w:r w:rsidR="006A0B10">
        <w:t xml:space="preserve"> independently renders</w:t>
      </w:r>
      <w:r w:rsidR="0004766E">
        <w:t xml:space="preserve"> disease inevitable</w:t>
      </w:r>
      <w:r w:rsidR="004A2241">
        <w:t xml:space="preserve">. </w:t>
      </w:r>
    </w:p>
    <w:p w14:paraId="22CC8C43" w14:textId="77777777" w:rsidR="004A2241" w:rsidRDefault="004A2241" w:rsidP="004A2241">
      <w:r w:rsidRPr="004B6B15">
        <w:rPr>
          <w:rStyle w:val="Style13ptBold"/>
        </w:rPr>
        <w:t>Monbiot 25</w:t>
      </w:r>
      <w:r w:rsidRPr="00F60F3C">
        <w:t xml:space="preserve">. </w:t>
      </w:r>
      <w:r>
        <w:t>George Monbiot</w:t>
      </w:r>
      <w:r w:rsidRPr="00F60F3C">
        <w:t xml:space="preserve">, </w:t>
      </w:r>
      <w:r>
        <w:t>Environmentalist. Recipient, UNEP Global 500 Roll of Honour. Honorary Fellow, Wolfson College, Oxford</w:t>
      </w:r>
      <w:r w:rsidRPr="00F60F3C">
        <w:t>.</w:t>
      </w:r>
      <w:r>
        <w:t xml:space="preserve"> </w:t>
      </w:r>
      <w:r w:rsidRPr="00F60F3C">
        <w:t>2</w:t>
      </w:r>
      <w:r>
        <w:t>/</w:t>
      </w:r>
      <w:r w:rsidRPr="00F60F3C">
        <w:t>10</w:t>
      </w:r>
      <w:r>
        <w:t>/</w:t>
      </w:r>
      <w:r w:rsidRPr="00F60F3C">
        <w:t xml:space="preserve">2025. “There are many ways Trump could trigger a global collapse. Here’s how to survive if that happens.” </w:t>
      </w:r>
      <w:r>
        <w:t>Guardian</w:t>
      </w:r>
      <w:r w:rsidRPr="00F60F3C">
        <w:t xml:space="preserve">. </w:t>
      </w:r>
      <w:r w:rsidRPr="00C04F4D">
        <w:t>https://www.theguardian.com/commentisfree/2025/feb/18/donald-trump-global-collapse-wildfires-pandemic-financial-crisis</w:t>
      </w:r>
      <w:r w:rsidRPr="00F60F3C">
        <w:t>. KL</w:t>
      </w:r>
    </w:p>
    <w:p w14:paraId="1C2DAE33" w14:textId="77777777" w:rsidR="004A2241" w:rsidRPr="000E7DFF" w:rsidRDefault="004A2241" w:rsidP="004A2241">
      <w:pPr>
        <w:rPr>
          <w:u w:val="single"/>
        </w:rPr>
      </w:pPr>
      <w:r w:rsidRPr="00DE5477">
        <w:rPr>
          <w:sz w:val="16"/>
        </w:rPr>
        <w:t xml:space="preserve">Though we might find it hard to imagine, </w:t>
      </w:r>
      <w:r w:rsidRPr="000E7DFF">
        <w:rPr>
          <w:rStyle w:val="StyleUnderline"/>
          <w:highlight w:val="yellow"/>
        </w:rPr>
        <w:t>we cannot</w:t>
      </w:r>
      <w:r w:rsidRPr="00DE5477">
        <w:rPr>
          <w:sz w:val="16"/>
        </w:rPr>
        <w:t xml:space="preserve"> now </w:t>
      </w:r>
      <w:r w:rsidRPr="000E7DFF">
        <w:rPr>
          <w:rStyle w:val="StyleUnderline"/>
          <w:highlight w:val="yellow"/>
        </w:rPr>
        <w:t>rule</w:t>
      </w:r>
      <w:r w:rsidRPr="00DE5477">
        <w:rPr>
          <w:sz w:val="16"/>
        </w:rPr>
        <w:t xml:space="preserve"> it </w:t>
      </w:r>
      <w:r w:rsidRPr="000E7DFF">
        <w:rPr>
          <w:rStyle w:val="StyleUnderline"/>
          <w:highlight w:val="yellow"/>
        </w:rPr>
        <w:t>out</w:t>
      </w:r>
      <w:r w:rsidRPr="00DE5477">
        <w:rPr>
          <w:sz w:val="16"/>
        </w:rPr>
        <w:t xml:space="preserve">: the possibility of </w:t>
      </w:r>
      <w:r w:rsidRPr="00F60F3C">
        <w:rPr>
          <w:rStyle w:val="Emphasis"/>
          <w:highlight w:val="yellow"/>
        </w:rPr>
        <w:t>systemic collapse</w:t>
      </w:r>
      <w:r w:rsidRPr="00F60F3C">
        <w:rPr>
          <w:rStyle w:val="StyleUnderline"/>
          <w:highlight w:val="yellow"/>
        </w:rPr>
        <w:t xml:space="preserve"> in the </w:t>
      </w:r>
      <w:r w:rsidRPr="00F60F3C">
        <w:rPr>
          <w:rStyle w:val="Emphasis"/>
          <w:highlight w:val="yellow"/>
        </w:rPr>
        <w:t>U</w:t>
      </w:r>
      <w:r w:rsidRPr="00DE5477">
        <w:rPr>
          <w:sz w:val="16"/>
        </w:rPr>
        <w:t xml:space="preserve">nited </w:t>
      </w:r>
      <w:r w:rsidRPr="00F60F3C">
        <w:rPr>
          <w:rStyle w:val="Emphasis"/>
          <w:highlight w:val="yellow"/>
        </w:rPr>
        <w:t>S</w:t>
      </w:r>
      <w:r w:rsidRPr="00DE5477">
        <w:rPr>
          <w:sz w:val="16"/>
        </w:rPr>
        <w:t xml:space="preserve">tates. </w:t>
      </w:r>
      <w:r w:rsidRPr="00F60F3C">
        <w:rPr>
          <w:rStyle w:val="StyleUnderline"/>
          <w:highlight w:val="yellow"/>
        </w:rPr>
        <w:t>The degradation of</w:t>
      </w:r>
      <w:r w:rsidRPr="00F60F3C">
        <w:rPr>
          <w:rStyle w:val="StyleUnderline"/>
        </w:rPr>
        <w:t xml:space="preserve"> </w:t>
      </w:r>
      <w:r w:rsidRPr="00F60F3C">
        <w:rPr>
          <w:rStyle w:val="Emphasis"/>
        </w:rPr>
        <w:t xml:space="preserve">federal </w:t>
      </w:r>
      <w:r w:rsidRPr="00F60F3C">
        <w:rPr>
          <w:rStyle w:val="Emphasis"/>
          <w:highlight w:val="yellow"/>
        </w:rPr>
        <w:t>government</w:t>
      </w:r>
      <w:r w:rsidRPr="00F60F3C">
        <w:rPr>
          <w:rStyle w:val="StyleUnderline"/>
          <w:highlight w:val="yellow"/>
        </w:rPr>
        <w:t xml:space="preserve"> by</w:t>
      </w:r>
      <w:r w:rsidRPr="00DE5477">
        <w:rPr>
          <w:sz w:val="16"/>
        </w:rPr>
        <w:t xml:space="preserve"> Donald </w:t>
      </w:r>
      <w:r w:rsidRPr="00F60F3C">
        <w:rPr>
          <w:rStyle w:val="Emphasis"/>
          <w:highlight w:val="yellow"/>
        </w:rPr>
        <w:t>Trump</w:t>
      </w:r>
      <w:r w:rsidRPr="00DE5477">
        <w:rPr>
          <w:sz w:val="16"/>
        </w:rPr>
        <w:t xml:space="preserve"> and Elon Musk </w:t>
      </w:r>
      <w:r w:rsidRPr="00F60F3C">
        <w:rPr>
          <w:rStyle w:val="StyleUnderline"/>
          <w:highlight w:val="yellow"/>
        </w:rPr>
        <w:t>could trigger</w:t>
      </w:r>
      <w:r w:rsidRPr="00F60F3C">
        <w:rPr>
          <w:rStyle w:val="StyleUnderline"/>
        </w:rPr>
        <w:t xml:space="preserve"> a </w:t>
      </w:r>
      <w:r w:rsidRPr="00F60F3C">
        <w:rPr>
          <w:rStyle w:val="Emphasis"/>
        </w:rPr>
        <w:t>series</w:t>
      </w:r>
      <w:r w:rsidRPr="00F60F3C">
        <w:rPr>
          <w:rStyle w:val="StyleUnderline"/>
        </w:rPr>
        <w:t xml:space="preserve"> of </w:t>
      </w:r>
      <w:r w:rsidRPr="00F60F3C">
        <w:rPr>
          <w:rStyle w:val="Emphasis"/>
          <w:highlight w:val="yellow"/>
        </w:rPr>
        <w:t>converging</w:t>
      </w:r>
      <w:r w:rsidRPr="00F60F3C">
        <w:rPr>
          <w:rStyle w:val="StyleUnderline"/>
          <w:highlight w:val="yellow"/>
        </w:rPr>
        <w:t xml:space="preserve"> and </w:t>
      </w:r>
      <w:r w:rsidRPr="00F60F3C">
        <w:rPr>
          <w:rStyle w:val="Emphasis"/>
          <w:highlight w:val="yellow"/>
        </w:rPr>
        <w:t>compounding crises</w:t>
      </w:r>
      <w:r w:rsidRPr="00F60F3C">
        <w:rPr>
          <w:rStyle w:val="StyleUnderline"/>
          <w:highlight w:val="yellow"/>
        </w:rPr>
        <w:t>, leading to</w:t>
      </w:r>
      <w:r w:rsidRPr="00DE5477">
        <w:rPr>
          <w:sz w:val="16"/>
        </w:rPr>
        <w:t xml:space="preserve"> social, financial and industrial </w:t>
      </w:r>
      <w:r w:rsidRPr="00F60F3C">
        <w:rPr>
          <w:rStyle w:val="Emphasis"/>
          <w:highlight w:val="yellow"/>
        </w:rPr>
        <w:t>failure</w:t>
      </w:r>
      <w:r w:rsidRPr="00F60F3C">
        <w:rPr>
          <w:rStyle w:val="StyleUnderline"/>
        </w:rPr>
        <w:t>.</w:t>
      </w:r>
    </w:p>
    <w:p w14:paraId="1F80956C" w14:textId="77777777" w:rsidR="004A2241" w:rsidRPr="00DE5477" w:rsidRDefault="004A2241" w:rsidP="004A2241">
      <w:pPr>
        <w:rPr>
          <w:sz w:val="16"/>
        </w:rPr>
      </w:pPr>
      <w:r w:rsidRPr="00DE5477">
        <w:rPr>
          <w:sz w:val="16"/>
        </w:rPr>
        <w:t>There are several possible mechanisms. Let’s start with an obvious one: their assault on financial regulation. Trump’s appointee to the US Consumer Financial Protection Bureau (CFPB), Russell Vought, has suspended all the agency’s activity, slashed its budget and could be pursuing Musk’s ambition to “delete” the bureau. The CFPB was established by Congress after the 2008 financial crisis, to protect people from the predatory activity that helped trigger the crash. The signal to the financial sector could not be clearer: “Fill your boots, boys.” A financial crisis in the US would immediately become a global crisis.</w:t>
      </w:r>
    </w:p>
    <w:p w14:paraId="22F1213C" w14:textId="77777777" w:rsidR="004A2241" w:rsidRPr="004B6B15" w:rsidRDefault="004A2241" w:rsidP="004A2241">
      <w:pPr>
        <w:rPr>
          <w:rStyle w:val="StyleUnderline"/>
        </w:rPr>
      </w:pPr>
      <w:r w:rsidRPr="00DE5477">
        <w:rPr>
          <w:sz w:val="16"/>
        </w:rPr>
        <w:t xml:space="preserve">But the hazards extend much further. Musk, calling for a “wholesale removal of regulations”, sends his child soldiers to attack government departments stabilising the entire US system. </w:t>
      </w:r>
      <w:r w:rsidRPr="00DE5477">
        <w:rPr>
          <w:rStyle w:val="Emphasis"/>
          <w:highlight w:val="yellow"/>
        </w:rPr>
        <w:t>Regulations</w:t>
      </w:r>
      <w:r w:rsidRPr="004B6B15">
        <w:rPr>
          <w:rStyle w:val="StyleUnderline"/>
        </w:rPr>
        <w:t xml:space="preserve">, though endlessly maligned by </w:t>
      </w:r>
      <w:r w:rsidRPr="00DE5477">
        <w:rPr>
          <w:rStyle w:val="Emphasis"/>
        </w:rPr>
        <w:t>corporate</w:t>
      </w:r>
      <w:r w:rsidRPr="004B6B15">
        <w:rPr>
          <w:rStyle w:val="StyleUnderline"/>
        </w:rPr>
        <w:t xml:space="preserve"> and </w:t>
      </w:r>
      <w:r w:rsidRPr="00DE5477">
        <w:rPr>
          <w:rStyle w:val="Emphasis"/>
        </w:rPr>
        <w:t>oligarchic propaganda</w:t>
      </w:r>
      <w:r w:rsidRPr="004B6B15">
        <w:rPr>
          <w:rStyle w:val="StyleUnderline"/>
        </w:rPr>
        <w:t xml:space="preserve">, are </w:t>
      </w:r>
      <w:r w:rsidRPr="00DE5477">
        <w:rPr>
          <w:rStyle w:val="Emphasis"/>
        </w:rPr>
        <w:t>all</w:t>
      </w:r>
      <w:r w:rsidRPr="004B6B15">
        <w:rPr>
          <w:rStyle w:val="StyleUnderline"/>
        </w:rPr>
        <w:t xml:space="preserve"> that </w:t>
      </w:r>
      <w:r w:rsidRPr="00DE5477">
        <w:rPr>
          <w:rStyle w:val="StyleUnderline"/>
          <w:highlight w:val="yellow"/>
        </w:rPr>
        <w:t>protect us from</w:t>
      </w:r>
      <w:r w:rsidRPr="004B6B15">
        <w:rPr>
          <w:rStyle w:val="StyleUnderline"/>
        </w:rPr>
        <w:t xml:space="preserve"> </w:t>
      </w:r>
      <w:r w:rsidRPr="00DE5477">
        <w:rPr>
          <w:rStyle w:val="Emphasis"/>
        </w:rPr>
        <w:t xml:space="preserve">multiple </w:t>
      </w:r>
      <w:r w:rsidRPr="00DE5477">
        <w:rPr>
          <w:rStyle w:val="Emphasis"/>
          <w:highlight w:val="yellow"/>
        </w:rPr>
        <w:t>disasters</w:t>
      </w:r>
      <w:r w:rsidRPr="004B6B15">
        <w:rPr>
          <w:rStyle w:val="StyleUnderline"/>
        </w:rPr>
        <w:t xml:space="preserve">. In its initial impacts, </w:t>
      </w:r>
      <w:r w:rsidRPr="00DE5477">
        <w:rPr>
          <w:rStyle w:val="Emphasis"/>
          <w:highlight w:val="yellow"/>
        </w:rPr>
        <w:t>deregulation</w:t>
      </w:r>
      <w:r w:rsidRPr="00DE5477">
        <w:rPr>
          <w:rStyle w:val="StyleUnderline"/>
          <w:highlight w:val="yellow"/>
        </w:rPr>
        <w:t xml:space="preserve"> is </w:t>
      </w:r>
      <w:r w:rsidRPr="00DE5477">
        <w:rPr>
          <w:rStyle w:val="Emphasis"/>
          <w:highlight w:val="yellow"/>
        </w:rPr>
        <w:t>class war</w:t>
      </w:r>
      <w:r w:rsidRPr="004B6B15">
        <w:rPr>
          <w:rStyle w:val="StyleUnderline"/>
        </w:rPr>
        <w:t>, hitting the poorest and the middle classes at the behest of the rich. As the effects proliferate, it becomes an assault on everyone’s wellbeing.</w:t>
      </w:r>
    </w:p>
    <w:p w14:paraId="1794BBD6" w14:textId="77777777" w:rsidR="004A2241" w:rsidRPr="00DE5477" w:rsidRDefault="004A2241" w:rsidP="004A2241">
      <w:pPr>
        <w:rPr>
          <w:sz w:val="16"/>
        </w:rPr>
      </w:pPr>
      <w:r w:rsidRPr="00DE5477">
        <w:rPr>
          <w:sz w:val="16"/>
        </w:rPr>
        <w:t xml:space="preserve">To give a couple of examples, the fires in Los Angeles this year are expected to cost, on various estimates, between $28bn and $75bn in insured losses alone. Estimates of total losses range from $160bn to $275bn. These immense costs are likely to be dwarfed by future climate disasters. </w:t>
      </w:r>
      <w:r w:rsidRPr="004B6B15">
        <w:rPr>
          <w:rStyle w:val="StyleUnderline"/>
        </w:rPr>
        <w:t xml:space="preserve">As </w:t>
      </w:r>
      <w:r w:rsidRPr="006713CA">
        <w:rPr>
          <w:rStyle w:val="StyleUnderline"/>
          <w:highlight w:val="yellow"/>
        </w:rPr>
        <w:t>Trump rips</w:t>
      </w:r>
      <w:r w:rsidRPr="004B6B15">
        <w:rPr>
          <w:rStyle w:val="StyleUnderline"/>
        </w:rPr>
        <w:t xml:space="preserve"> down </w:t>
      </w:r>
      <w:r w:rsidRPr="006713CA">
        <w:rPr>
          <w:rStyle w:val="Emphasis"/>
          <w:highlight w:val="yellow"/>
        </w:rPr>
        <w:t>environmental protections</w:t>
      </w:r>
      <w:r w:rsidRPr="006713CA">
        <w:rPr>
          <w:rStyle w:val="StyleUnderline"/>
          <w:highlight w:val="yellow"/>
        </w:rPr>
        <w:t xml:space="preserve"> and trashes</w:t>
      </w:r>
      <w:r w:rsidRPr="004B6B15">
        <w:rPr>
          <w:rStyle w:val="StyleUnderline"/>
        </w:rPr>
        <w:t xml:space="preserve"> </w:t>
      </w:r>
      <w:r w:rsidRPr="006713CA">
        <w:rPr>
          <w:rStyle w:val="Emphasis"/>
        </w:rPr>
        <w:t xml:space="preserve">federal </w:t>
      </w:r>
      <w:r w:rsidRPr="006713CA">
        <w:rPr>
          <w:rStyle w:val="Emphasis"/>
          <w:highlight w:val="yellow"/>
        </w:rPr>
        <w:t>responsiveness</w:t>
      </w:r>
      <w:r w:rsidRPr="004B6B15">
        <w:rPr>
          <w:rStyle w:val="StyleUnderline"/>
        </w:rPr>
        <w:t xml:space="preserve">, the </w:t>
      </w:r>
      <w:r w:rsidRPr="006713CA">
        <w:rPr>
          <w:rStyle w:val="StyleUnderline"/>
          <w:highlight w:val="yellow"/>
        </w:rPr>
        <w:t>impacts</w:t>
      </w:r>
      <w:r w:rsidRPr="007F51D8">
        <w:rPr>
          <w:rStyle w:val="StyleUnderline"/>
        </w:rPr>
        <w:t xml:space="preserve"> will </w:t>
      </w:r>
      <w:r w:rsidRPr="006713CA">
        <w:rPr>
          <w:rStyle w:val="Emphasis"/>
          <w:highlight w:val="yellow"/>
        </w:rPr>
        <w:t>spiral</w:t>
      </w:r>
      <w:r w:rsidRPr="006713CA">
        <w:rPr>
          <w:rStyle w:val="StyleUnderline"/>
          <w:highlight w:val="yellow"/>
        </w:rPr>
        <w:t>. They</w:t>
      </w:r>
      <w:r w:rsidRPr="00DE5477">
        <w:rPr>
          <w:sz w:val="16"/>
        </w:rPr>
        <w:t xml:space="preserve"> could </w:t>
      </w:r>
      <w:r w:rsidRPr="006713CA">
        <w:rPr>
          <w:rStyle w:val="StyleUnderline"/>
          <w:highlight w:val="yellow"/>
        </w:rPr>
        <w:t xml:space="preserve">include </w:t>
      </w:r>
      <w:r w:rsidRPr="006713CA">
        <w:rPr>
          <w:rStyle w:val="Emphasis"/>
          <w:sz w:val="24"/>
          <w:szCs w:val="24"/>
          <w:highlight w:val="yellow"/>
        </w:rPr>
        <w:t>non-linear shocks</w:t>
      </w:r>
      <w:r w:rsidRPr="00DE5477">
        <w:rPr>
          <w:sz w:val="16"/>
          <w:szCs w:val="24"/>
        </w:rPr>
        <w:t xml:space="preserve"> </w:t>
      </w:r>
      <w:r w:rsidRPr="00DE5477">
        <w:rPr>
          <w:sz w:val="16"/>
        </w:rPr>
        <w:t>to either the insurance sector or homeowners, escalating into US-wide economic and social crisis.</w:t>
      </w:r>
    </w:p>
    <w:p w14:paraId="3FF6CDB2" w14:textId="77777777" w:rsidR="004A2241" w:rsidRPr="00DE5477" w:rsidRDefault="004A2241" w:rsidP="004A2241">
      <w:pPr>
        <w:rPr>
          <w:sz w:val="16"/>
        </w:rPr>
      </w:pPr>
      <w:r w:rsidRPr="00DE5477">
        <w:rPr>
          <w:sz w:val="16"/>
        </w:rPr>
        <w:t>Trump and Musk have launched a new class war. In the UK, we must prepare to defend ourselves</w:t>
      </w:r>
    </w:p>
    <w:p w14:paraId="7A3DEE0B" w14:textId="77777777" w:rsidR="004A2241" w:rsidRPr="00DE5477" w:rsidRDefault="004A2241" w:rsidP="004A2241">
      <w:pPr>
        <w:rPr>
          <w:sz w:val="16"/>
        </w:rPr>
      </w:pPr>
      <w:r w:rsidRPr="00DE5477">
        <w:rPr>
          <w:sz w:val="16"/>
        </w:rPr>
        <w:t xml:space="preserve">If (or </w:t>
      </w:r>
      <w:r w:rsidRPr="006713CA">
        <w:rPr>
          <w:rStyle w:val="Emphasis"/>
        </w:rPr>
        <w:t>when</w:t>
      </w:r>
      <w:r w:rsidRPr="00DE5477">
        <w:rPr>
          <w:sz w:val="16"/>
        </w:rPr>
        <w:t xml:space="preserve">) </w:t>
      </w:r>
      <w:r w:rsidRPr="004B6B15">
        <w:rPr>
          <w:rStyle w:val="StyleUnderline"/>
          <w:highlight w:val="yellow"/>
        </w:rPr>
        <w:t>a</w:t>
      </w:r>
      <w:r w:rsidRPr="00DE5477">
        <w:rPr>
          <w:sz w:val="16"/>
        </w:rPr>
        <w:t xml:space="preserve">nother </w:t>
      </w:r>
      <w:r w:rsidRPr="007F51D8">
        <w:rPr>
          <w:rStyle w:val="Emphasis"/>
        </w:rPr>
        <w:t>pandemic</w:t>
      </w:r>
      <w:r w:rsidRPr="006713CA">
        <w:rPr>
          <w:rStyle w:val="StyleUnderline"/>
        </w:rPr>
        <w:t xml:space="preserve"> strikes</w:t>
      </w:r>
      <w:r w:rsidRPr="000E7DFF">
        <w:rPr>
          <w:rStyle w:val="StyleUnderline"/>
        </w:rPr>
        <w:t xml:space="preserve">, which could involve a </w:t>
      </w:r>
      <w:r w:rsidRPr="007F51D8">
        <w:rPr>
          <w:rStyle w:val="StyleUnderline"/>
          <w:highlight w:val="yellow"/>
        </w:rPr>
        <w:t xml:space="preserve">pathogen </w:t>
      </w:r>
      <w:r w:rsidRPr="007F51D8">
        <w:rPr>
          <w:rStyle w:val="Emphasis"/>
          <w:highlight w:val="yellow"/>
        </w:rPr>
        <w:t xml:space="preserve">more </w:t>
      </w:r>
      <w:r w:rsidRPr="006713CA">
        <w:rPr>
          <w:rStyle w:val="Emphasis"/>
          <w:highlight w:val="yellow"/>
        </w:rPr>
        <w:t>transmissible</w:t>
      </w:r>
      <w:r w:rsidRPr="004B6B15">
        <w:rPr>
          <w:rStyle w:val="StyleUnderline"/>
          <w:highlight w:val="yellow"/>
        </w:rPr>
        <w:t xml:space="preserve"> and</w:t>
      </w:r>
      <w:r w:rsidRPr="000E7DFF">
        <w:rPr>
          <w:rStyle w:val="StyleUnderline"/>
        </w:rPr>
        <w:t xml:space="preserve"> even more </w:t>
      </w:r>
      <w:r w:rsidRPr="006713CA">
        <w:rPr>
          <w:rStyle w:val="Emphasis"/>
          <w:highlight w:val="yellow"/>
        </w:rPr>
        <w:t>deadly</w:t>
      </w:r>
      <w:r w:rsidRPr="004B6B15">
        <w:rPr>
          <w:rStyle w:val="StyleUnderline"/>
          <w:highlight w:val="yellow"/>
        </w:rPr>
        <w:t xml:space="preserve"> than </w:t>
      </w:r>
      <w:r w:rsidRPr="006713CA">
        <w:rPr>
          <w:rStyle w:val="Emphasis"/>
          <w:highlight w:val="yellow"/>
        </w:rPr>
        <w:t>Covid</w:t>
      </w:r>
      <w:r w:rsidRPr="00DE5477">
        <w:rPr>
          <w:sz w:val="16"/>
        </w:rPr>
        <w:t xml:space="preserve">-19 (which has so far killed 1.2 million people in the US), </w:t>
      </w:r>
      <w:r w:rsidRPr="006713CA">
        <w:rPr>
          <w:rStyle w:val="StyleUnderline"/>
        </w:rPr>
        <w:t xml:space="preserve">it </w:t>
      </w:r>
      <w:r w:rsidRPr="004B6B15">
        <w:rPr>
          <w:rStyle w:val="StyleUnderline"/>
          <w:highlight w:val="yellow"/>
        </w:rPr>
        <w:t xml:space="preserve">will hit a nation whose </w:t>
      </w:r>
      <w:r w:rsidRPr="006713CA">
        <w:rPr>
          <w:rStyle w:val="Emphasis"/>
          <w:sz w:val="24"/>
          <w:szCs w:val="24"/>
          <w:highlight w:val="yellow"/>
        </w:rPr>
        <w:t>defences have been stood down</w:t>
      </w:r>
      <w:r w:rsidRPr="004B6B15">
        <w:rPr>
          <w:rStyle w:val="StyleUnderline"/>
          <w:highlight w:val="yellow"/>
        </w:rPr>
        <w:t xml:space="preserve">. </w:t>
      </w:r>
      <w:r w:rsidRPr="004B6B15">
        <w:rPr>
          <w:rStyle w:val="Emphasis"/>
          <w:highlight w:val="yellow"/>
        </w:rPr>
        <w:t>Basic</w:t>
      </w:r>
      <w:r w:rsidRPr="006713CA">
        <w:rPr>
          <w:rStyle w:val="StyleUnderline"/>
        </w:rPr>
        <w:t xml:space="preserve"> public health </w:t>
      </w:r>
      <w:r w:rsidRPr="004B6B15">
        <w:rPr>
          <w:rStyle w:val="StyleUnderline"/>
          <w:highlight w:val="yellow"/>
        </w:rPr>
        <w:t>measures</w:t>
      </w:r>
      <w:r w:rsidRPr="006713CA">
        <w:rPr>
          <w:rStyle w:val="StyleUnderline"/>
        </w:rPr>
        <w:t xml:space="preserve">, such as </w:t>
      </w:r>
      <w:r w:rsidRPr="004B6B15">
        <w:rPr>
          <w:rStyle w:val="Emphasis"/>
          <w:highlight w:val="yellow"/>
        </w:rPr>
        <w:t>vaccination</w:t>
      </w:r>
      <w:r w:rsidRPr="004B6B15">
        <w:rPr>
          <w:rStyle w:val="StyleUnderline"/>
          <w:highlight w:val="yellow"/>
        </w:rPr>
        <w:t xml:space="preserve"> and </w:t>
      </w:r>
      <w:r w:rsidRPr="004B6B15">
        <w:rPr>
          <w:rStyle w:val="Emphasis"/>
          <w:highlight w:val="yellow"/>
        </w:rPr>
        <w:t>quarantine</w:t>
      </w:r>
      <w:r w:rsidRPr="004B6B15">
        <w:rPr>
          <w:rStyle w:val="StyleUnderline"/>
          <w:highlight w:val="yellow"/>
        </w:rPr>
        <w:t xml:space="preserve">, might be </w:t>
      </w:r>
      <w:r w:rsidRPr="004B6B15">
        <w:rPr>
          <w:rStyle w:val="Emphasis"/>
          <w:highlight w:val="yellow"/>
        </w:rPr>
        <w:t>inaccessible</w:t>
      </w:r>
      <w:r w:rsidRPr="000E7DFF">
        <w:rPr>
          <w:rStyle w:val="StyleUnderline"/>
        </w:rPr>
        <w:t xml:space="preserve"> to most</w:t>
      </w:r>
      <w:r w:rsidRPr="00DE5477">
        <w:rPr>
          <w:sz w:val="16"/>
        </w:rPr>
        <w:t>. A pandemic in these circumstances could end millions of lives and cause spontaneous economic shutdown.</w:t>
      </w:r>
    </w:p>
    <w:p w14:paraId="34E207AB" w14:textId="77777777" w:rsidR="004A2241" w:rsidRPr="00DE5477" w:rsidRDefault="004A2241" w:rsidP="004A2241">
      <w:pPr>
        <w:rPr>
          <w:sz w:val="16"/>
        </w:rPr>
      </w:pPr>
      <w:r w:rsidRPr="00DE5477">
        <w:rPr>
          <w:sz w:val="16"/>
        </w:rPr>
        <w:t>Because there is little public understanding of how complex systems operate, collapse tends to take almost everyone by surprise. Complex systems (such as economies and human societies) have characteristics that make them either resilient or fragile. A system that loses its diversity, redundancy, modularity (the degree of compartmentalisation), its “circuit breakers” (such as government regulations) and backup strategies (alternative means of achieving a goal) is less resilient than one which retains these features. So is a system whose processes become synchronised. In a fragile system, shocks can amplify more rapidly and become more transmissible: a disruption in one place proliferates into disaster everywhere. This, as Andy Haldane, former chief economist at the Bank of England, has deftly explained, is what happened to the financial system in 2008.</w:t>
      </w:r>
    </w:p>
    <w:p w14:paraId="5E4D05B5" w14:textId="77777777" w:rsidR="004A2241" w:rsidRPr="00DE5477" w:rsidRDefault="004A2241" w:rsidP="004A2241">
      <w:pPr>
        <w:rPr>
          <w:sz w:val="16"/>
        </w:rPr>
      </w:pPr>
      <w:r w:rsidRPr="00DE5477">
        <w:rPr>
          <w:sz w:val="16"/>
        </w:rPr>
        <w:t xml:space="preserve">A consistent feature of globalised capitalism is an unintentional assault on systemic resilience. As corporations pursue similar profit-making strategies, and financialisation and digitisation permeate every enterprise, the economic system loses its diversity and starts to synchronise. As they consolidate, and the biggest conglomerates become hubs to which many other enterprises are connected (think of Amazon or the food and farming giant Cargill), major </w:t>
      </w:r>
      <w:r w:rsidRPr="00E31E68">
        <w:rPr>
          <w:rStyle w:val="StyleUnderline"/>
          <w:highlight w:val="yellow"/>
        </w:rPr>
        <w:t>failures</w:t>
      </w:r>
      <w:r w:rsidRPr="00DE5477">
        <w:rPr>
          <w:sz w:val="16"/>
        </w:rPr>
        <w:t xml:space="preserve"> could </w:t>
      </w:r>
      <w:r w:rsidRPr="00E31E68">
        <w:rPr>
          <w:rStyle w:val="Emphasis"/>
          <w:highlight w:val="yellow"/>
        </w:rPr>
        <w:t>cascade</w:t>
      </w:r>
      <w:r w:rsidRPr="00E31E68">
        <w:rPr>
          <w:rStyle w:val="StyleUnderline"/>
          <w:highlight w:val="yellow"/>
        </w:rPr>
        <w:t xml:space="preserve"> at </w:t>
      </w:r>
      <w:r w:rsidRPr="00E31E68">
        <w:rPr>
          <w:rStyle w:val="Emphasis"/>
          <w:sz w:val="24"/>
          <w:szCs w:val="24"/>
          <w:highlight w:val="yellow"/>
        </w:rPr>
        <w:t>astonishing speed</w:t>
      </w:r>
      <w:r w:rsidRPr="00DE5477">
        <w:rPr>
          <w:sz w:val="16"/>
        </w:rPr>
        <w:t>.</w:t>
      </w:r>
    </w:p>
    <w:p w14:paraId="4BE0E1BF" w14:textId="77777777" w:rsidR="004A2241" w:rsidRPr="00DE5477" w:rsidRDefault="004A2241" w:rsidP="004A2241">
      <w:pPr>
        <w:rPr>
          <w:sz w:val="16"/>
        </w:rPr>
      </w:pPr>
      <w:r w:rsidRPr="00DE5477">
        <w:rPr>
          <w:sz w:val="16"/>
        </w:rPr>
        <w:t>As every enterprise seeks efficiencies, the system loses its redundancy. As trading rules and physical infrastructure are standardised (think of those identical container terminals, shipping and trucking networks), the system loses both modularity and backup strategies. When a system has lost its resilience, a small external shock can trigger cascading collapse.</w:t>
      </w:r>
    </w:p>
    <w:p w14:paraId="0D4132EF" w14:textId="77777777" w:rsidR="004A2241" w:rsidRPr="00DE5477" w:rsidRDefault="004A2241" w:rsidP="004A2241">
      <w:pPr>
        <w:rPr>
          <w:sz w:val="16"/>
        </w:rPr>
      </w:pPr>
      <w:r w:rsidRPr="00DE5477">
        <w:rPr>
          <w:sz w:val="16"/>
        </w:rPr>
        <w:t xml:space="preserve">Paradoxically, with his trade wars and assault on global standards, </w:t>
      </w:r>
      <w:r w:rsidRPr="006713CA">
        <w:rPr>
          <w:rStyle w:val="StyleUnderline"/>
          <w:highlight w:val="yellow"/>
        </w:rPr>
        <w:t>Trump</w:t>
      </w:r>
      <w:r w:rsidRPr="00DE5477">
        <w:rPr>
          <w:sz w:val="16"/>
        </w:rPr>
        <w:t xml:space="preserve"> could help to desynchronise the system and reintroduce some modularity. But, as he simultaneously </w:t>
      </w:r>
      <w:r w:rsidRPr="006713CA">
        <w:rPr>
          <w:rStyle w:val="StyleUnderline"/>
          <w:highlight w:val="yellow"/>
        </w:rPr>
        <w:t>rips</w:t>
      </w:r>
      <w:r w:rsidRPr="00C72CBA">
        <w:rPr>
          <w:rStyle w:val="StyleUnderline"/>
        </w:rPr>
        <w:t xml:space="preserve"> down </w:t>
      </w:r>
      <w:r w:rsidRPr="006713CA">
        <w:rPr>
          <w:rStyle w:val="Emphasis"/>
          <w:highlight w:val="yellow"/>
        </w:rPr>
        <w:t>circuit breakers</w:t>
      </w:r>
      <w:r w:rsidRPr="006713CA">
        <w:rPr>
          <w:rStyle w:val="StyleUnderline"/>
          <w:highlight w:val="yellow"/>
        </w:rPr>
        <w:t xml:space="preserve">, undermines </w:t>
      </w:r>
      <w:r w:rsidRPr="006713CA">
        <w:rPr>
          <w:rStyle w:val="Emphasis"/>
          <w:highlight w:val="yellow"/>
        </w:rPr>
        <w:t>preparedness</w:t>
      </w:r>
      <w:r w:rsidRPr="006713CA">
        <w:rPr>
          <w:rStyle w:val="StyleUnderline"/>
          <w:highlight w:val="yellow"/>
        </w:rPr>
        <w:t xml:space="preserve"> and treats </w:t>
      </w:r>
      <w:r w:rsidRPr="006713CA">
        <w:rPr>
          <w:rStyle w:val="Emphasis"/>
          <w:highlight w:val="yellow"/>
        </w:rPr>
        <w:t>Earth systems</w:t>
      </w:r>
      <w:r w:rsidRPr="006713CA">
        <w:rPr>
          <w:rStyle w:val="StyleUnderline"/>
          <w:highlight w:val="yellow"/>
        </w:rPr>
        <w:t xml:space="preserve"> as an </w:t>
      </w:r>
      <w:r w:rsidRPr="006713CA">
        <w:rPr>
          <w:rStyle w:val="Emphasis"/>
          <w:highlight w:val="yellow"/>
        </w:rPr>
        <w:t>enemy</w:t>
      </w:r>
      <w:r w:rsidRPr="000E7DFF">
        <w:rPr>
          <w:rStyle w:val="StyleUnderline"/>
        </w:rPr>
        <w:t xml:space="preserve"> to be </w:t>
      </w:r>
      <w:r w:rsidRPr="006713CA">
        <w:rPr>
          <w:rStyle w:val="StyleUnderline"/>
        </w:rPr>
        <w:t>crushed</w:t>
      </w:r>
      <w:r w:rsidRPr="000E7DFF">
        <w:rPr>
          <w:rStyle w:val="StyleUnderline"/>
        </w:rPr>
        <w:t xml:space="preserve">, the </w:t>
      </w:r>
      <w:r w:rsidRPr="006713CA">
        <w:rPr>
          <w:rStyle w:val="Emphasis"/>
        </w:rPr>
        <w:t>net effect</w:t>
      </w:r>
      <w:r w:rsidRPr="000E7DFF">
        <w:rPr>
          <w:rStyle w:val="StyleUnderline"/>
        </w:rPr>
        <w:t xml:space="preserve"> is likely to make human systems more prone to collapse</w:t>
      </w:r>
      <w:r w:rsidRPr="00DE5477">
        <w:rPr>
          <w:sz w:val="16"/>
        </w:rPr>
        <w:t>.</w:t>
      </w:r>
    </w:p>
    <w:p w14:paraId="194BA66F" w14:textId="77777777" w:rsidR="004A2241" w:rsidRPr="004B6B15" w:rsidRDefault="004A2241" w:rsidP="004A2241">
      <w:pPr>
        <w:rPr>
          <w:u w:val="single"/>
        </w:rPr>
      </w:pPr>
      <w:r w:rsidRPr="00DE5477">
        <w:rPr>
          <w:sz w:val="16"/>
        </w:rPr>
        <w:t xml:space="preserve">At least in the short term, </w:t>
      </w:r>
      <w:r w:rsidRPr="006713CA">
        <w:rPr>
          <w:rStyle w:val="StyleUnderline"/>
          <w:highlight w:val="yellow"/>
        </w:rPr>
        <w:t>the</w:t>
      </w:r>
      <w:r w:rsidRPr="000E7DFF">
        <w:rPr>
          <w:rStyle w:val="StyleUnderline"/>
        </w:rPr>
        <w:t xml:space="preserve"> </w:t>
      </w:r>
      <w:r w:rsidRPr="006713CA">
        <w:rPr>
          <w:rStyle w:val="Emphasis"/>
        </w:rPr>
        <w:t xml:space="preserve">far </w:t>
      </w:r>
      <w:r w:rsidRPr="006713CA">
        <w:rPr>
          <w:rStyle w:val="Emphasis"/>
          <w:highlight w:val="yellow"/>
        </w:rPr>
        <w:t>right</w:t>
      </w:r>
      <w:r w:rsidRPr="000E7DFF">
        <w:rPr>
          <w:rStyle w:val="StyleUnderline"/>
        </w:rPr>
        <w:t xml:space="preserve"> tends to </w:t>
      </w:r>
      <w:r w:rsidRPr="006713CA">
        <w:rPr>
          <w:rStyle w:val="StyleUnderline"/>
          <w:highlight w:val="yellow"/>
        </w:rPr>
        <w:t xml:space="preserve">benefit from </w:t>
      </w:r>
      <w:r w:rsidRPr="006713CA">
        <w:rPr>
          <w:rStyle w:val="Emphasis"/>
          <w:highlight w:val="yellow"/>
        </w:rPr>
        <w:t>chaos</w:t>
      </w:r>
      <w:r w:rsidRPr="000E7DFF">
        <w:rPr>
          <w:rStyle w:val="StyleUnderline"/>
        </w:rPr>
        <w:t xml:space="preserve"> and </w:t>
      </w:r>
      <w:r w:rsidRPr="006713CA">
        <w:rPr>
          <w:rStyle w:val="Emphasis"/>
        </w:rPr>
        <w:t>disruption</w:t>
      </w:r>
      <w:r w:rsidRPr="000E7DFF">
        <w:rPr>
          <w:rStyle w:val="StyleUnderline"/>
        </w:rPr>
        <w:t xml:space="preserve">: </w:t>
      </w:r>
      <w:r w:rsidRPr="006713CA">
        <w:rPr>
          <w:rStyle w:val="StyleUnderline"/>
          <w:highlight w:val="yellow"/>
        </w:rPr>
        <w:t>this is a</w:t>
      </w:r>
      <w:r w:rsidRPr="000E7DFF">
        <w:rPr>
          <w:rStyle w:val="StyleUnderline"/>
        </w:rPr>
        <w:t xml:space="preserve">nother of the </w:t>
      </w:r>
      <w:r w:rsidRPr="006713CA">
        <w:rPr>
          <w:rStyle w:val="Emphasis"/>
          <w:highlight w:val="yellow"/>
        </w:rPr>
        <w:t>feedback loop</w:t>
      </w:r>
      <w:r w:rsidRPr="006713CA">
        <w:rPr>
          <w:rStyle w:val="StyleUnderline"/>
        </w:rPr>
        <w:t>s</w:t>
      </w:r>
      <w:r w:rsidRPr="000E7DFF">
        <w:rPr>
          <w:rStyle w:val="StyleUnderline"/>
        </w:rPr>
        <w:t xml:space="preserve"> </w:t>
      </w:r>
      <w:r w:rsidRPr="006713CA">
        <w:rPr>
          <w:rStyle w:val="StyleUnderline"/>
          <w:highlight w:val="yellow"/>
        </w:rPr>
        <w:t>that can turn</w:t>
      </w:r>
      <w:r w:rsidRPr="000E7DFF">
        <w:rPr>
          <w:rStyle w:val="StyleUnderline"/>
        </w:rPr>
        <w:t xml:space="preserve"> a </w:t>
      </w:r>
      <w:r w:rsidRPr="006713CA">
        <w:rPr>
          <w:rStyle w:val="StyleUnderline"/>
          <w:highlight w:val="yellow"/>
        </w:rPr>
        <w:t>crisis into</w:t>
      </w:r>
      <w:r w:rsidRPr="000E7DFF">
        <w:rPr>
          <w:rStyle w:val="StyleUnderline"/>
        </w:rPr>
        <w:t xml:space="preserve"> a </w:t>
      </w:r>
      <w:r w:rsidRPr="00DE5477">
        <w:rPr>
          <w:rStyle w:val="StyleUnderline"/>
          <w:highlight w:val="yellow"/>
        </w:rPr>
        <w:t xml:space="preserve">catastrophe. Trump presents himself as the </w:t>
      </w:r>
      <w:r w:rsidRPr="00DE5477">
        <w:rPr>
          <w:rStyle w:val="Emphasis"/>
          <w:highlight w:val="yellow"/>
        </w:rPr>
        <w:t>hero</w:t>
      </w:r>
      <w:r w:rsidRPr="000E7DFF">
        <w:rPr>
          <w:rStyle w:val="StyleUnderline"/>
        </w:rPr>
        <w:t xml:space="preserve"> who will save the nation from the ruptures he has caused, </w:t>
      </w:r>
      <w:r w:rsidRPr="00DE5477">
        <w:rPr>
          <w:rStyle w:val="StyleUnderline"/>
          <w:highlight w:val="yellow"/>
        </w:rPr>
        <w:t>while deflecting</w:t>
      </w:r>
      <w:r w:rsidRPr="000E7DFF">
        <w:rPr>
          <w:rStyle w:val="StyleUnderline"/>
        </w:rPr>
        <w:t xml:space="preserve"> the </w:t>
      </w:r>
      <w:r w:rsidRPr="00DE5477">
        <w:rPr>
          <w:rStyle w:val="StyleUnderline"/>
          <w:highlight w:val="yellow"/>
        </w:rPr>
        <w:t>blame on</w:t>
      </w:r>
      <w:r w:rsidRPr="000E7DFF">
        <w:rPr>
          <w:rStyle w:val="StyleUnderline"/>
        </w:rPr>
        <w:t xml:space="preserve"> to </w:t>
      </w:r>
      <w:r w:rsidRPr="00DE5477">
        <w:rPr>
          <w:rStyle w:val="Emphasis"/>
          <w:highlight w:val="yellow"/>
        </w:rPr>
        <w:t>scapegoats</w:t>
      </w:r>
      <w:r w:rsidRPr="000E7DFF">
        <w:rPr>
          <w:rStyle w:val="StyleUnderline"/>
        </w:rPr>
        <w:t>.</w:t>
      </w:r>
    </w:p>
    <w:p w14:paraId="063CBF3A" w14:textId="77777777" w:rsidR="004A2241" w:rsidRPr="004B6B15" w:rsidRDefault="004A2241" w:rsidP="004A2241">
      <w:pPr>
        <w:rPr>
          <w:u w:val="single"/>
        </w:rPr>
      </w:pPr>
      <w:r w:rsidRPr="00DE5477">
        <w:rPr>
          <w:sz w:val="16"/>
        </w:rPr>
        <w:t xml:space="preserve">Alternatively, </w:t>
      </w:r>
      <w:r w:rsidRPr="00DE5477">
        <w:rPr>
          <w:rStyle w:val="StyleUnderline"/>
          <w:highlight w:val="yellow"/>
        </w:rPr>
        <w:t>if collapse appears imminent, Trump</w:t>
      </w:r>
      <w:r w:rsidRPr="00DE5477">
        <w:rPr>
          <w:sz w:val="16"/>
        </w:rPr>
        <w:t xml:space="preserve"> and his team </w:t>
      </w:r>
      <w:r w:rsidRPr="00DE5477">
        <w:rPr>
          <w:rStyle w:val="StyleUnderline"/>
          <w:highlight w:val="yellow"/>
        </w:rPr>
        <w:t xml:space="preserve">might </w:t>
      </w:r>
      <w:r w:rsidRPr="00DE5477">
        <w:rPr>
          <w:rStyle w:val="Emphasis"/>
          <w:highlight w:val="yellow"/>
        </w:rPr>
        <w:t>not</w:t>
      </w:r>
      <w:r w:rsidRPr="00DE5477">
        <w:rPr>
          <w:rStyle w:val="StyleUnderline"/>
        </w:rPr>
        <w:t xml:space="preserve"> wish to </w:t>
      </w:r>
      <w:r w:rsidRPr="00DE5477">
        <w:rPr>
          <w:rStyle w:val="StyleUnderline"/>
          <w:highlight w:val="yellow"/>
        </w:rPr>
        <w:t>respond</w:t>
      </w:r>
      <w:r w:rsidRPr="00DE5477">
        <w:rPr>
          <w:sz w:val="16"/>
        </w:rPr>
        <w:t xml:space="preserve">. Like many of the </w:t>
      </w:r>
      <w:r w:rsidRPr="000E7DFF">
        <w:rPr>
          <w:rStyle w:val="StyleUnderline"/>
        </w:rPr>
        <w:t>ultra-rich, key figures in</w:t>
      </w:r>
      <w:r w:rsidRPr="00DE5477">
        <w:rPr>
          <w:sz w:val="16"/>
        </w:rPr>
        <w:t xml:space="preserve"> or around </w:t>
      </w:r>
      <w:r w:rsidRPr="000E7DFF">
        <w:rPr>
          <w:rStyle w:val="StyleUnderline"/>
        </w:rPr>
        <w:t>the administration entertain</w:t>
      </w:r>
      <w:r w:rsidRPr="00DE5477">
        <w:rPr>
          <w:sz w:val="16"/>
        </w:rPr>
        <w:t xml:space="preserve"> the kind of </w:t>
      </w:r>
      <w:r w:rsidRPr="00DE5477">
        <w:rPr>
          <w:rStyle w:val="Emphasis"/>
        </w:rPr>
        <w:t>psychopathic fantasies</w:t>
      </w:r>
      <w:r w:rsidRPr="00DE5477">
        <w:rPr>
          <w:sz w:val="16"/>
        </w:rPr>
        <w:t xml:space="preserve"> indulged by Ayn Rand in her novels Atlas Shrugged and The Fountainhead, </w:t>
      </w:r>
      <w:r w:rsidRPr="000E7DFF">
        <w:rPr>
          <w:rStyle w:val="StyleUnderline"/>
        </w:rPr>
        <w:t>in which plutocrats leave the proles to die in the inferno they’ve created, while they migrate to their New Zealand bunkers, Mars or the ocean floor</w:t>
      </w:r>
      <w:r w:rsidRPr="00DE5477">
        <w:rPr>
          <w:sz w:val="16"/>
        </w:rPr>
        <w:t xml:space="preserve"> (forgetting, as they always do, that their wealth, power and survival is entirely dependent on other people). </w:t>
      </w:r>
      <w:r w:rsidRPr="000E7DFF">
        <w:rPr>
          <w:rStyle w:val="StyleUnderline"/>
        </w:rPr>
        <w:t>Or they yearn for a different apocalypse, in which the rest of us roast while they party with Jesus in his restored kingdom.</w:t>
      </w:r>
    </w:p>
    <w:p w14:paraId="6380D1CF" w14:textId="77777777" w:rsidR="004A2241" w:rsidRPr="00DE5477" w:rsidRDefault="004A2241" w:rsidP="004A2241">
      <w:pPr>
        <w:rPr>
          <w:sz w:val="16"/>
        </w:rPr>
      </w:pPr>
      <w:r w:rsidRPr="00DE5477">
        <w:rPr>
          <w:sz w:val="16"/>
        </w:rPr>
        <w:t xml:space="preserve">Every government should hope for the best and prepare for the worst. But, as they do </w:t>
      </w:r>
      <w:r w:rsidRPr="000E7DFF">
        <w:rPr>
          <w:rStyle w:val="StyleUnderline"/>
          <w:highlight w:val="yellow"/>
        </w:rPr>
        <w:t xml:space="preserve">with </w:t>
      </w:r>
      <w:r w:rsidRPr="000E7DFF">
        <w:rPr>
          <w:rStyle w:val="Emphasis"/>
          <w:highlight w:val="yellow"/>
        </w:rPr>
        <w:t>climate</w:t>
      </w:r>
      <w:r w:rsidRPr="000E7DFF">
        <w:rPr>
          <w:rStyle w:val="StyleUnderline"/>
          <w:highlight w:val="yellow"/>
        </w:rPr>
        <w:t xml:space="preserve"> and </w:t>
      </w:r>
      <w:r w:rsidRPr="000E7DFF">
        <w:rPr>
          <w:rStyle w:val="Emphasis"/>
          <w:highlight w:val="yellow"/>
        </w:rPr>
        <w:t>ecological breakdown</w:t>
      </w:r>
      <w:r w:rsidRPr="000E7DFF">
        <w:rPr>
          <w:rStyle w:val="StyleUnderline"/>
        </w:rPr>
        <w:t>, fresh</w:t>
      </w:r>
      <w:r w:rsidRPr="000E7DFF">
        <w:rPr>
          <w:rStyle w:val="Emphasis"/>
          <w:highlight w:val="yellow"/>
        </w:rPr>
        <w:t>water depletion</w:t>
      </w:r>
      <w:r w:rsidRPr="000E7DFF">
        <w:rPr>
          <w:rStyle w:val="StyleUnderline"/>
        </w:rPr>
        <w:t xml:space="preserve">, the possibility of </w:t>
      </w:r>
      <w:r w:rsidRPr="000E7DFF">
        <w:rPr>
          <w:rStyle w:val="Emphasis"/>
          <w:highlight w:val="yellow"/>
        </w:rPr>
        <w:t>food</w:t>
      </w:r>
      <w:r w:rsidRPr="000E7DFF">
        <w:rPr>
          <w:rStyle w:val="Emphasis"/>
        </w:rPr>
        <w:t xml:space="preserve"> system </w:t>
      </w:r>
      <w:r w:rsidRPr="000E7DFF">
        <w:rPr>
          <w:rStyle w:val="Emphasis"/>
          <w:highlight w:val="yellow"/>
        </w:rPr>
        <w:t>collapse</w:t>
      </w:r>
      <w:r w:rsidRPr="000E7DFF">
        <w:rPr>
          <w:rStyle w:val="StyleUnderline"/>
        </w:rPr>
        <w:t xml:space="preserve">, </w:t>
      </w:r>
      <w:r w:rsidRPr="000E7DFF">
        <w:rPr>
          <w:rStyle w:val="Emphasis"/>
          <w:highlight w:val="yellow"/>
        </w:rPr>
        <w:t>a</w:t>
      </w:r>
      <w:r w:rsidRPr="000E7DFF">
        <w:rPr>
          <w:rStyle w:val="StyleUnderline"/>
        </w:rPr>
        <w:t>nti</w:t>
      </w:r>
      <w:r w:rsidRPr="000E7DFF">
        <w:rPr>
          <w:rStyle w:val="Emphasis"/>
          <w:highlight w:val="yellow"/>
        </w:rPr>
        <w:t>b</w:t>
      </w:r>
      <w:r w:rsidRPr="000E7DFF">
        <w:rPr>
          <w:rStyle w:val="StyleUnderline"/>
        </w:rPr>
        <w:t xml:space="preserve">iotic </w:t>
      </w:r>
      <w:r w:rsidRPr="000E7DFF">
        <w:rPr>
          <w:rStyle w:val="Emphasis"/>
          <w:highlight w:val="yellow"/>
        </w:rPr>
        <w:t>r</w:t>
      </w:r>
      <w:r w:rsidRPr="000E7DFF">
        <w:rPr>
          <w:rStyle w:val="StyleUnderline"/>
        </w:rPr>
        <w:t xml:space="preserve">esistance </w:t>
      </w:r>
      <w:r w:rsidRPr="000E7DFF">
        <w:rPr>
          <w:rStyle w:val="StyleUnderline"/>
          <w:highlight w:val="yellow"/>
        </w:rPr>
        <w:t xml:space="preserve">and </w:t>
      </w:r>
      <w:r w:rsidRPr="000E7DFF">
        <w:rPr>
          <w:rStyle w:val="Emphasis"/>
          <w:highlight w:val="yellow"/>
        </w:rPr>
        <w:t>nuclear prolif</w:t>
      </w:r>
      <w:r w:rsidRPr="000E7DFF">
        <w:rPr>
          <w:rStyle w:val="StyleUnderline"/>
        </w:rPr>
        <w:t>eration</w:t>
      </w:r>
      <w:r w:rsidRPr="00DE5477">
        <w:rPr>
          <w:sz w:val="16"/>
        </w:rPr>
        <w:t xml:space="preserve">, most governments, including the UK’s, now seem to hope for the best and leave it there. So, though </w:t>
      </w:r>
      <w:r w:rsidRPr="000E7DFF">
        <w:rPr>
          <w:rStyle w:val="StyleUnderline"/>
          <w:highlight w:val="yellow"/>
        </w:rPr>
        <w:t xml:space="preserve">there is </w:t>
      </w:r>
      <w:r w:rsidRPr="000E7DFF">
        <w:rPr>
          <w:rStyle w:val="Emphasis"/>
          <w:sz w:val="24"/>
          <w:szCs w:val="24"/>
          <w:highlight w:val="yellow"/>
        </w:rPr>
        <w:t>no substitute</w:t>
      </w:r>
      <w:r w:rsidRPr="000E7DFF">
        <w:rPr>
          <w:rStyle w:val="StyleUnderline"/>
          <w:sz w:val="24"/>
          <w:szCs w:val="24"/>
          <w:highlight w:val="yellow"/>
        </w:rPr>
        <w:t xml:space="preserve"> </w:t>
      </w:r>
      <w:r w:rsidRPr="000E7DFF">
        <w:rPr>
          <w:rStyle w:val="StyleUnderline"/>
          <w:highlight w:val="yellow"/>
        </w:rPr>
        <w:t xml:space="preserve">for </w:t>
      </w:r>
      <w:r w:rsidRPr="000E7DFF">
        <w:rPr>
          <w:rStyle w:val="Emphasis"/>
          <w:highlight w:val="yellow"/>
        </w:rPr>
        <w:t>effective government</w:t>
      </w:r>
      <w:r w:rsidRPr="00DE5477">
        <w:rPr>
          <w:sz w:val="16"/>
        </w:rPr>
        <w:t>, we must seek to create our own backup systems.</w:t>
      </w:r>
    </w:p>
    <w:p w14:paraId="5FFDE5D0" w14:textId="77777777" w:rsidR="004A2241" w:rsidRPr="00DE5477" w:rsidRDefault="004A2241" w:rsidP="004A2241">
      <w:pPr>
        <w:rPr>
          <w:sz w:val="16"/>
        </w:rPr>
      </w:pPr>
      <w:r w:rsidRPr="00DE5477">
        <w:rPr>
          <w:sz w:val="16"/>
        </w:rPr>
        <w:t>Start with this principle: don’t face your fears alone. Make friends, meet your neighbours, set up support networks, help those who are struggling. Since the dawn of humankind, those with robust social networks have been more resilient than those without.</w:t>
      </w:r>
    </w:p>
    <w:p w14:paraId="2A6640D1" w14:textId="77777777" w:rsidR="004A2241" w:rsidRPr="00DE5477" w:rsidRDefault="004A2241" w:rsidP="004A2241">
      <w:pPr>
        <w:rPr>
          <w:sz w:val="16"/>
        </w:rPr>
      </w:pPr>
      <w:r w:rsidRPr="00DE5477">
        <w:rPr>
          <w:sz w:val="16"/>
        </w:rPr>
        <w:t>Discuss what we confront, explore the means by which we might respond. Through neighbourhood networks, start building a deliberative, participatory democracy, to resolve at least some of the issues that can be fixed at the local level. If you can, secure local resources for the community (in England this will be made easier with the forthcoming community right to buy, like Scotland’s).</w:t>
      </w:r>
    </w:p>
    <w:p w14:paraId="2FD16D1D" w14:textId="77777777" w:rsidR="004A2241" w:rsidRPr="00DE5477" w:rsidRDefault="004A2241" w:rsidP="004A2241">
      <w:pPr>
        <w:rPr>
          <w:sz w:val="16"/>
        </w:rPr>
      </w:pPr>
      <w:r w:rsidRPr="00DE5477">
        <w:rPr>
          <w:sz w:val="16"/>
        </w:rPr>
        <w:t>From democratised neighbourhoods, we might seek to develop a new politics, along the lines proposed by Murray Bookchin, in which decisions are passed upwards, not downwards, with the aim of creating a political system not only more democratic than those we currently suffer, but which also permits more diversity, redundancy and modularity.</w:t>
      </w:r>
    </w:p>
    <w:p w14:paraId="1053CD8D" w14:textId="77777777" w:rsidR="004A2241" w:rsidRDefault="004A2241" w:rsidP="004A2241">
      <w:pPr>
        <w:rPr>
          <w:sz w:val="16"/>
        </w:rPr>
      </w:pPr>
      <w:r w:rsidRPr="00DE5477">
        <w:rPr>
          <w:sz w:val="16"/>
        </w:rPr>
        <w:t xml:space="preserve">Yes, </w:t>
      </w:r>
      <w:r w:rsidRPr="004B6B15">
        <w:rPr>
          <w:rStyle w:val="StyleUnderline"/>
          <w:highlight w:val="yellow"/>
        </w:rPr>
        <w:t>we</w:t>
      </w:r>
      <w:r w:rsidRPr="00DE5477">
        <w:rPr>
          <w:sz w:val="16"/>
        </w:rPr>
        <w:t xml:space="preserve"> also – and </w:t>
      </w:r>
      <w:r w:rsidRPr="004B6B15">
        <w:rPr>
          <w:rStyle w:val="Emphasis"/>
          <w:highlight w:val="yellow"/>
        </w:rPr>
        <w:t>urgently</w:t>
      </w:r>
      <w:r w:rsidRPr="00DE5477">
        <w:rPr>
          <w:sz w:val="16"/>
        </w:rPr>
        <w:t xml:space="preserve"> – </w:t>
      </w:r>
      <w:r w:rsidRPr="004B6B15">
        <w:rPr>
          <w:rStyle w:val="StyleUnderline"/>
          <w:highlight w:val="yellow"/>
        </w:rPr>
        <w:t>need national</w:t>
      </w:r>
      <w:r w:rsidRPr="00DE5477">
        <w:rPr>
          <w:sz w:val="16"/>
        </w:rPr>
        <w:t xml:space="preserve"> and global </w:t>
      </w:r>
      <w:r w:rsidRPr="006713CA">
        <w:rPr>
          <w:rStyle w:val="StyleUnderline"/>
          <w:highlight w:val="yellow"/>
        </w:rPr>
        <w:t>action</w:t>
      </w:r>
      <w:r w:rsidRPr="004B6B15">
        <w:rPr>
          <w:rStyle w:val="StyleUnderline"/>
        </w:rPr>
        <w:t xml:space="preserve">, brokered by </w:t>
      </w:r>
      <w:r w:rsidRPr="006713CA">
        <w:rPr>
          <w:rStyle w:val="Emphasis"/>
        </w:rPr>
        <w:t>governments</w:t>
      </w:r>
      <w:r w:rsidRPr="00DE5477">
        <w:rPr>
          <w:sz w:val="16"/>
        </w:rPr>
        <w:t xml:space="preserve">. But it’s beginning to look as if no one has our backs. </w:t>
      </w:r>
      <w:r w:rsidRPr="004B6B15">
        <w:rPr>
          <w:rStyle w:val="StyleUnderline"/>
        </w:rPr>
        <w:t xml:space="preserve">Prepare for the </w:t>
      </w:r>
      <w:r w:rsidRPr="004B6B15">
        <w:rPr>
          <w:rStyle w:val="Emphasis"/>
        </w:rPr>
        <w:t>worst</w:t>
      </w:r>
      <w:r w:rsidRPr="00DE5477">
        <w:rPr>
          <w:sz w:val="16"/>
        </w:rPr>
        <w:t>.</w:t>
      </w:r>
    </w:p>
    <w:p w14:paraId="689C1DF5" w14:textId="77777777" w:rsidR="00DB4B13" w:rsidRPr="007B472E" w:rsidRDefault="00DB4B13" w:rsidP="00DB4B13">
      <w:pPr>
        <w:pStyle w:val="Heading4"/>
      </w:pPr>
      <w:r>
        <w:rPr>
          <w:u w:val="single"/>
        </w:rPr>
        <w:t>Natural</w:t>
      </w:r>
      <w:r>
        <w:t xml:space="preserve"> and </w:t>
      </w:r>
      <w:r>
        <w:rPr>
          <w:u w:val="single"/>
        </w:rPr>
        <w:t>synthetic</w:t>
      </w:r>
      <w:r>
        <w:t xml:space="preserve"> disease outbreaks are coming---extinction</w:t>
      </w:r>
    </w:p>
    <w:p w14:paraId="483630FF" w14:textId="77777777" w:rsidR="00DB4B13" w:rsidRPr="00E00EBB" w:rsidRDefault="00DB4B13" w:rsidP="00DB4B13">
      <w:r w:rsidRPr="00CC3221">
        <w:rPr>
          <w:rStyle w:val="Style13ptBold"/>
        </w:rPr>
        <w:t>ÓhÉigeartaigh 25</w:t>
      </w:r>
      <w:r w:rsidRPr="00E00EBB">
        <w:t>. Sean ÓhÉigeartaigh,</w:t>
      </w:r>
      <w:r>
        <w:t xml:space="preserve"> PhD, genomics.</w:t>
      </w:r>
      <w:r w:rsidRPr="00E00EBB">
        <w:t xml:space="preserve"> Programme Director of AI: Futures and Responsibility</w:t>
      </w:r>
      <w:r>
        <w:t xml:space="preserve">, Center for the Study of Existential Risk, </w:t>
      </w:r>
      <w:r w:rsidRPr="00CC3221">
        <w:t>Institute for Technology and Humanity</w:t>
      </w:r>
      <w:r>
        <w:t xml:space="preserve">, </w:t>
      </w:r>
      <w:r w:rsidRPr="00CC3221">
        <w:t>University of Cambridge</w:t>
      </w:r>
      <w:r w:rsidRPr="00E00EBB">
        <w:t xml:space="preserve">. </w:t>
      </w:r>
      <w:r>
        <w:t>3/7/2025</w:t>
      </w:r>
      <w:r w:rsidRPr="00E00EBB">
        <w:t>. “Extinction of the human species: What could cause it and how likely is it to occur</w:t>
      </w:r>
      <w:r>
        <w:t>?</w:t>
      </w:r>
      <w:r w:rsidRPr="00E00EBB">
        <w:t xml:space="preserve">” </w:t>
      </w:r>
      <w:r>
        <w:t>Cambridge Prisms: Extinction, Volume 3.</w:t>
      </w:r>
      <w:r w:rsidRPr="00E00EBB">
        <w:t xml:space="preserve"> https://pmc.ncbi.nlm.nih.gov/articles/PMC11950659/. KL</w:t>
      </w:r>
    </w:p>
    <w:p w14:paraId="62027D2D" w14:textId="77777777" w:rsidR="00DB4B13" w:rsidRPr="005710BE" w:rsidRDefault="00DB4B13" w:rsidP="00DB4B13">
      <w:pPr>
        <w:rPr>
          <w:sz w:val="16"/>
        </w:rPr>
      </w:pPr>
      <w:r w:rsidRPr="005710BE">
        <w:rPr>
          <w:sz w:val="16"/>
        </w:rPr>
        <w:t>Biological agents</w:t>
      </w:r>
    </w:p>
    <w:p w14:paraId="14891FAF" w14:textId="77777777" w:rsidR="00DB4B13" w:rsidRPr="005710BE" w:rsidRDefault="00DB4B13" w:rsidP="00DB4B13">
      <w:pPr>
        <w:rPr>
          <w:sz w:val="16"/>
        </w:rPr>
      </w:pPr>
      <w:r w:rsidRPr="00E00EBB">
        <w:rPr>
          <w:rStyle w:val="Emphasis"/>
        </w:rPr>
        <w:t xml:space="preserve">Infectious </w:t>
      </w:r>
      <w:r w:rsidRPr="00E00EBB">
        <w:rPr>
          <w:rStyle w:val="Emphasis"/>
          <w:highlight w:val="yellow"/>
        </w:rPr>
        <w:t>disease</w:t>
      </w:r>
      <w:r w:rsidRPr="00E00EBB">
        <w:rPr>
          <w:rStyle w:val="StyleUnderline"/>
          <w:highlight w:val="yellow"/>
        </w:rPr>
        <w:t xml:space="preserve"> has been a</w:t>
      </w:r>
      <w:r w:rsidRPr="00A01086">
        <w:rPr>
          <w:rStyle w:val="StyleUnderline"/>
        </w:rPr>
        <w:t xml:space="preserve"> </w:t>
      </w:r>
      <w:r w:rsidRPr="00A01086">
        <w:rPr>
          <w:rStyle w:val="Emphasis"/>
        </w:rPr>
        <w:t xml:space="preserve">contributing </w:t>
      </w:r>
      <w:r w:rsidRPr="00E00EBB">
        <w:rPr>
          <w:rStyle w:val="Emphasis"/>
          <w:highlight w:val="yellow"/>
        </w:rPr>
        <w:t>factor</w:t>
      </w:r>
      <w:r w:rsidRPr="00E00EBB">
        <w:rPr>
          <w:rStyle w:val="StyleUnderline"/>
          <w:highlight w:val="yellow"/>
        </w:rPr>
        <w:t xml:space="preserve"> in </w:t>
      </w:r>
      <w:r w:rsidRPr="00E00EBB">
        <w:rPr>
          <w:rStyle w:val="Emphasis"/>
          <w:highlight w:val="yellow"/>
        </w:rPr>
        <w:t>3</w:t>
      </w:r>
      <w:r w:rsidRPr="00E00EBB">
        <w:rPr>
          <w:rStyle w:val="StyleUnderline"/>
        </w:rPr>
        <w:t>.7</w:t>
      </w:r>
      <w:r w:rsidRPr="00E00EBB">
        <w:rPr>
          <w:rStyle w:val="Emphasis"/>
          <w:highlight w:val="yellow"/>
        </w:rPr>
        <w:t>%</w:t>
      </w:r>
      <w:r w:rsidRPr="00E00EBB">
        <w:rPr>
          <w:rStyle w:val="StyleUnderline"/>
          <w:highlight w:val="yellow"/>
        </w:rPr>
        <w:t xml:space="preserve"> of</w:t>
      </w:r>
      <w:r w:rsidRPr="00E00EBB">
        <w:rPr>
          <w:rStyle w:val="StyleUnderline"/>
        </w:rPr>
        <w:t xml:space="preserve"> </w:t>
      </w:r>
      <w:r w:rsidRPr="00E00EBB">
        <w:rPr>
          <w:rStyle w:val="Emphasis"/>
        </w:rPr>
        <w:t xml:space="preserve">species </w:t>
      </w:r>
      <w:r w:rsidRPr="00E00EBB">
        <w:rPr>
          <w:rStyle w:val="Emphasis"/>
          <w:highlight w:val="yellow"/>
        </w:rPr>
        <w:t>extinctions</w:t>
      </w:r>
      <w:r w:rsidRPr="00E00EBB">
        <w:rPr>
          <w:rStyle w:val="StyleUnderline"/>
        </w:rPr>
        <w:t xml:space="preserve"> known to have occurred between the years 1,500 and 2008</w:t>
      </w:r>
      <w:r w:rsidRPr="005710BE">
        <w:rPr>
          <w:sz w:val="16"/>
        </w:rPr>
        <w:t xml:space="preserve"> (Smith et al., 2009). In humans, the 1918 Spanish influenza outbreak killed 1–5% of world population (Johnson and Mueller, 2002, Spreeuwenberger et al. 2018). 6 Koch et al. (2019) estimate that </w:t>
      </w:r>
      <w:r w:rsidRPr="00E00EBB">
        <w:rPr>
          <w:rStyle w:val="StyleUnderline"/>
          <w:highlight w:val="yellow"/>
        </w:rPr>
        <w:t xml:space="preserve">epidemics killed </w:t>
      </w:r>
      <w:r w:rsidRPr="00E00EBB">
        <w:rPr>
          <w:rStyle w:val="Emphasis"/>
          <w:highlight w:val="yellow"/>
        </w:rPr>
        <w:t>90%</w:t>
      </w:r>
      <w:r w:rsidRPr="00E00EBB">
        <w:rPr>
          <w:rStyle w:val="StyleUnderline"/>
          <w:highlight w:val="yellow"/>
        </w:rPr>
        <w:t xml:space="preserve"> of the </w:t>
      </w:r>
      <w:r w:rsidRPr="00E00EBB">
        <w:rPr>
          <w:rStyle w:val="Emphasis"/>
          <w:highlight w:val="yellow"/>
        </w:rPr>
        <w:t>indigenous population</w:t>
      </w:r>
      <w:r w:rsidRPr="00E00EBB">
        <w:rPr>
          <w:rStyle w:val="StyleUnderline"/>
        </w:rPr>
        <w:t xml:space="preserve"> of the Americas</w:t>
      </w:r>
      <w:r w:rsidRPr="005710BE">
        <w:rPr>
          <w:sz w:val="16"/>
        </w:rPr>
        <w:t xml:space="preserve"> as the result of diseases carried over by European colonists in the fifteenth and sixteenth centuries.</w:t>
      </w:r>
    </w:p>
    <w:p w14:paraId="6B914B79" w14:textId="77777777" w:rsidR="00DB4B13" w:rsidRPr="00E00EBB" w:rsidRDefault="00DB4B13" w:rsidP="00DB4B13">
      <w:pPr>
        <w:rPr>
          <w:u w:val="single"/>
        </w:rPr>
      </w:pPr>
      <w:r w:rsidRPr="005710BE">
        <w:rPr>
          <w:sz w:val="16"/>
        </w:rPr>
        <w:t xml:space="preserve">It is considered very unlikely that a naturally occurring pandemic 7 would be a primary cause of human extinction (Ord, 2020), and the author is aware of no credible work presenting plausible pathways. Such a disease would need both to spread to nearly all humans across the world and be of extremely high lethality or cause infertility at extremely high rates. However, </w:t>
      </w:r>
      <w:r w:rsidRPr="00E00EBB">
        <w:rPr>
          <w:rStyle w:val="StyleUnderline"/>
        </w:rPr>
        <w:t xml:space="preserve">it seems plausible that pandemic </w:t>
      </w:r>
      <w:r w:rsidRPr="00E00EBB">
        <w:rPr>
          <w:rStyle w:val="StyleUnderline"/>
          <w:highlight w:val="yellow"/>
        </w:rPr>
        <w:t xml:space="preserve">disease could play a </w:t>
      </w:r>
      <w:r w:rsidRPr="00E00EBB">
        <w:rPr>
          <w:rStyle w:val="Emphasis"/>
          <w:highlight w:val="yellow"/>
        </w:rPr>
        <w:t>contributing role</w:t>
      </w:r>
      <w:r w:rsidRPr="00E00EBB">
        <w:rPr>
          <w:rStyle w:val="StyleUnderline"/>
        </w:rPr>
        <w:t xml:space="preserve"> in </w:t>
      </w:r>
      <w:r w:rsidRPr="00E00EBB">
        <w:rPr>
          <w:rStyle w:val="Emphasis"/>
        </w:rPr>
        <w:t>combination</w:t>
      </w:r>
      <w:r w:rsidRPr="00E00EBB">
        <w:rPr>
          <w:rStyle w:val="StyleUnderline"/>
        </w:rPr>
        <w:t xml:space="preserve"> with other factors </w:t>
      </w:r>
      <w:r w:rsidRPr="00E00EBB">
        <w:rPr>
          <w:rStyle w:val="StyleUnderline"/>
          <w:highlight w:val="yellow"/>
        </w:rPr>
        <w:t xml:space="preserve">in an </w:t>
      </w:r>
      <w:r w:rsidRPr="009558ED">
        <w:rPr>
          <w:rStyle w:val="Emphasis"/>
          <w:sz w:val="24"/>
          <w:szCs w:val="24"/>
          <w:highlight w:val="yellow"/>
        </w:rPr>
        <w:t>extinction scenario</w:t>
      </w:r>
      <w:r w:rsidRPr="00E00EBB">
        <w:rPr>
          <w:rStyle w:val="StyleUnderline"/>
        </w:rPr>
        <w:t>.</w:t>
      </w:r>
    </w:p>
    <w:p w14:paraId="40094510" w14:textId="77777777" w:rsidR="00DB4B13" w:rsidRPr="005710BE" w:rsidRDefault="00DB4B13" w:rsidP="00DB4B13">
      <w:pPr>
        <w:rPr>
          <w:sz w:val="16"/>
        </w:rPr>
      </w:pPr>
      <w:r w:rsidRPr="005710BE">
        <w:rPr>
          <w:sz w:val="16"/>
        </w:rPr>
        <w:t xml:space="preserve">A common concern is that advances in the biological sciences and </w:t>
      </w:r>
      <w:r w:rsidRPr="00A01086">
        <w:rPr>
          <w:rStyle w:val="Emphasis"/>
        </w:rPr>
        <w:t>biotech</w:t>
      </w:r>
      <w:r w:rsidRPr="00A01086">
        <w:rPr>
          <w:rStyle w:val="StyleUnderline"/>
        </w:rPr>
        <w:t xml:space="preserve">nology could enable the </w:t>
      </w:r>
      <w:r w:rsidRPr="00A01086">
        <w:rPr>
          <w:rStyle w:val="Emphasis"/>
        </w:rPr>
        <w:t>creation</w:t>
      </w:r>
      <w:r w:rsidRPr="00A01086">
        <w:rPr>
          <w:rStyle w:val="StyleUnderline"/>
        </w:rPr>
        <w:t xml:space="preserve"> of </w:t>
      </w:r>
      <w:r w:rsidRPr="00A01086">
        <w:rPr>
          <w:rStyle w:val="Emphasis"/>
        </w:rPr>
        <w:t>more dangerous viruses</w:t>
      </w:r>
      <w:r w:rsidRPr="00A01086">
        <w:rPr>
          <w:rStyle w:val="StyleUnderline"/>
        </w:rPr>
        <w:t xml:space="preserve"> and other forms of biological agent than exist in nature</w:t>
      </w:r>
      <w:r w:rsidRPr="005710BE">
        <w:rPr>
          <w:sz w:val="16"/>
        </w:rPr>
        <w:t xml:space="preserve"> (Millett and Snyder-Beattie, 2017). Biological weapon development and use are prohibited under the Biological Weapons Convention; however, </w:t>
      </w:r>
      <w:r w:rsidRPr="00CC3221">
        <w:rPr>
          <w:rStyle w:val="Emphasis"/>
        </w:rPr>
        <w:t xml:space="preserve">leading </w:t>
      </w:r>
      <w:r w:rsidRPr="00CC3221">
        <w:rPr>
          <w:rStyle w:val="Emphasis"/>
          <w:highlight w:val="yellow"/>
        </w:rPr>
        <w:t>states</w:t>
      </w:r>
      <w:r w:rsidRPr="00CC3221">
        <w:rPr>
          <w:rStyle w:val="StyleUnderline"/>
          <w:highlight w:val="yellow"/>
        </w:rPr>
        <w:t xml:space="preserve"> have developed</w:t>
      </w:r>
      <w:r w:rsidRPr="00E00EBB">
        <w:rPr>
          <w:rStyle w:val="StyleUnderline"/>
        </w:rPr>
        <w:t xml:space="preserve"> </w:t>
      </w:r>
      <w:r w:rsidRPr="00CC3221">
        <w:rPr>
          <w:rStyle w:val="Emphasis"/>
        </w:rPr>
        <w:t xml:space="preserve">major </w:t>
      </w:r>
      <w:r w:rsidRPr="00CC3221">
        <w:rPr>
          <w:rStyle w:val="Emphasis"/>
          <w:highlight w:val="yellow"/>
        </w:rPr>
        <w:t>bio</w:t>
      </w:r>
      <w:r w:rsidRPr="00A01086">
        <w:rPr>
          <w:rStyle w:val="StyleUnderline"/>
        </w:rPr>
        <w:t xml:space="preserve">logical </w:t>
      </w:r>
      <w:r w:rsidRPr="00CC3221">
        <w:rPr>
          <w:rStyle w:val="Emphasis"/>
          <w:highlight w:val="yellow"/>
        </w:rPr>
        <w:t>weapons</w:t>
      </w:r>
      <w:r w:rsidRPr="00E00EBB">
        <w:rPr>
          <w:rStyle w:val="StyleUnderline"/>
        </w:rPr>
        <w:t xml:space="preserve"> programmes</w:t>
      </w:r>
      <w:r w:rsidRPr="005710BE">
        <w:rPr>
          <w:sz w:val="16"/>
        </w:rPr>
        <w:t xml:space="preserve"> in the past, and it is conceivable that such directions might be pursued in future or are presently being pursued clandestinely (Riedel, 2004). Further, </w:t>
      </w:r>
      <w:r w:rsidRPr="00CC3221">
        <w:rPr>
          <w:rStyle w:val="StyleUnderline"/>
          <w:highlight w:val="yellow"/>
        </w:rPr>
        <w:t>advances</w:t>
      </w:r>
      <w:r w:rsidRPr="00E00EBB">
        <w:rPr>
          <w:rStyle w:val="StyleUnderline"/>
        </w:rPr>
        <w:t xml:space="preserve"> in these sciences </w:t>
      </w:r>
      <w:r w:rsidRPr="00CC3221">
        <w:rPr>
          <w:rStyle w:val="Emphasis"/>
          <w:highlight w:val="yellow"/>
        </w:rPr>
        <w:t>lower</w:t>
      </w:r>
      <w:r w:rsidRPr="00CC3221">
        <w:rPr>
          <w:rStyle w:val="StyleUnderline"/>
          <w:highlight w:val="yellow"/>
        </w:rPr>
        <w:t xml:space="preserve"> the </w:t>
      </w:r>
      <w:r w:rsidRPr="00CC3221">
        <w:rPr>
          <w:rStyle w:val="Emphasis"/>
          <w:highlight w:val="yellow"/>
        </w:rPr>
        <w:t>barrier to entry</w:t>
      </w:r>
      <w:r w:rsidRPr="00E00EBB">
        <w:rPr>
          <w:rStyle w:val="StyleUnderline"/>
        </w:rPr>
        <w:t xml:space="preserve"> to the development of dangerous agents </w:t>
      </w:r>
      <w:r w:rsidRPr="00CC3221">
        <w:rPr>
          <w:rStyle w:val="StyleUnderline"/>
          <w:highlight w:val="yellow"/>
        </w:rPr>
        <w:t>in</w:t>
      </w:r>
      <w:r w:rsidRPr="00E00EBB">
        <w:rPr>
          <w:rStyle w:val="StyleUnderline"/>
        </w:rPr>
        <w:t xml:space="preserve"> terms of </w:t>
      </w:r>
      <w:r w:rsidRPr="00A01086">
        <w:rPr>
          <w:rStyle w:val="Emphasis"/>
          <w:highlight w:val="yellow"/>
        </w:rPr>
        <w:t>cost</w:t>
      </w:r>
      <w:r w:rsidRPr="00A01086">
        <w:rPr>
          <w:rStyle w:val="StyleUnderline"/>
          <w:highlight w:val="yellow"/>
        </w:rPr>
        <w:t xml:space="preserve">, </w:t>
      </w:r>
      <w:r w:rsidRPr="00A01086">
        <w:rPr>
          <w:rStyle w:val="Emphasis"/>
          <w:highlight w:val="yellow"/>
        </w:rPr>
        <w:t>expertise</w:t>
      </w:r>
      <w:r w:rsidRPr="00A01086">
        <w:rPr>
          <w:rStyle w:val="StyleUnderline"/>
          <w:highlight w:val="yellow"/>
        </w:rPr>
        <w:t xml:space="preserve"> </w:t>
      </w:r>
      <w:r w:rsidRPr="00CC3221">
        <w:rPr>
          <w:rStyle w:val="StyleUnderline"/>
          <w:highlight w:val="yellow"/>
        </w:rPr>
        <w:t xml:space="preserve">and </w:t>
      </w:r>
      <w:r w:rsidRPr="00CC3221">
        <w:rPr>
          <w:rStyle w:val="Emphasis"/>
          <w:highlight w:val="yellow"/>
        </w:rPr>
        <w:t>equipment</w:t>
      </w:r>
      <w:r w:rsidRPr="00E00EBB">
        <w:rPr>
          <w:rStyle w:val="StyleUnderline"/>
        </w:rPr>
        <w:t xml:space="preserve"> needed, potentially </w:t>
      </w:r>
      <w:r w:rsidRPr="00CC3221">
        <w:rPr>
          <w:rStyle w:val="StyleUnderline"/>
          <w:highlight w:val="yellow"/>
        </w:rPr>
        <w:t xml:space="preserve">bringing </w:t>
      </w:r>
      <w:r w:rsidRPr="00CC3221">
        <w:rPr>
          <w:rStyle w:val="Emphasis"/>
          <w:highlight w:val="yellow"/>
        </w:rPr>
        <w:t>globally catastrophic</w:t>
      </w:r>
      <w:r w:rsidRPr="00CC3221">
        <w:rPr>
          <w:rStyle w:val="StyleUnderline"/>
          <w:highlight w:val="yellow"/>
        </w:rPr>
        <w:t xml:space="preserve"> capabilities with</w:t>
      </w:r>
      <w:r w:rsidRPr="00CC3221">
        <w:rPr>
          <w:rStyle w:val="StyleUnderline"/>
        </w:rPr>
        <w:t xml:space="preserve">in the reach of </w:t>
      </w:r>
      <w:r w:rsidRPr="00CC3221">
        <w:rPr>
          <w:rStyle w:val="Emphasis"/>
          <w:highlight w:val="yellow"/>
        </w:rPr>
        <w:t>small groups</w:t>
      </w:r>
      <w:r w:rsidRPr="005710BE">
        <w:rPr>
          <w:sz w:val="16"/>
        </w:rPr>
        <w:t xml:space="preserve"> in future. While groups willing to bring about global catastrophe or even extinction would be expected to be rare, there have been notable examples of groups motivated by near-apocalyptic ideology such as the Aum Shinrikyo cult, 8 which attempted to weaponise Anthrax and carried out successful local nerve agent attacks (Lifton, 1999; Torres, 2016). Gopal et al. (2023) outline two </w:t>
      </w:r>
      <w:r w:rsidRPr="00CC3221">
        <w:rPr>
          <w:rStyle w:val="StyleUnderline"/>
          <w:highlight w:val="yellow"/>
        </w:rPr>
        <w:t>scenarios lead</w:t>
      </w:r>
      <w:r w:rsidRPr="005710BE">
        <w:rPr>
          <w:sz w:val="16"/>
        </w:rPr>
        <w:t xml:space="preserve">ing </w:t>
      </w:r>
      <w:r w:rsidRPr="00CC3221">
        <w:rPr>
          <w:rStyle w:val="StyleUnderline"/>
          <w:highlight w:val="yellow"/>
        </w:rPr>
        <w:t xml:space="preserve">to </w:t>
      </w:r>
      <w:r w:rsidRPr="009558ED">
        <w:rPr>
          <w:rStyle w:val="Emphasis"/>
          <w:sz w:val="24"/>
          <w:szCs w:val="24"/>
          <w:highlight w:val="yellow"/>
        </w:rPr>
        <w:t>civilisational collapse</w:t>
      </w:r>
      <w:r w:rsidRPr="00CC3221">
        <w:rPr>
          <w:rStyle w:val="StyleUnderline"/>
        </w:rPr>
        <w:t>: a “</w:t>
      </w:r>
      <w:r w:rsidRPr="00CC3221">
        <w:rPr>
          <w:rStyle w:val="Emphasis"/>
        </w:rPr>
        <w:t>wildfire” scenario</w:t>
      </w:r>
      <w:r w:rsidRPr="00CC3221">
        <w:rPr>
          <w:rStyle w:val="StyleUnderline"/>
        </w:rPr>
        <w:t xml:space="preserve"> in which</w:t>
      </w:r>
      <w:r w:rsidRPr="005710BE">
        <w:rPr>
          <w:sz w:val="16"/>
        </w:rPr>
        <w:t xml:space="preserve"> one or more </w:t>
      </w:r>
      <w:r w:rsidRPr="00E00EBB">
        <w:rPr>
          <w:rStyle w:val="StyleUnderline"/>
        </w:rPr>
        <w:t xml:space="preserve">pandemic </w:t>
      </w:r>
      <w:r w:rsidRPr="00CC3221">
        <w:rPr>
          <w:rStyle w:val="StyleUnderline"/>
          <w:highlight w:val="yellow"/>
        </w:rPr>
        <w:t>agents</w:t>
      </w:r>
      <w:r w:rsidRPr="00CC3221">
        <w:rPr>
          <w:rStyle w:val="StyleUnderline"/>
        </w:rPr>
        <w:t xml:space="preserve"> lead</w:t>
      </w:r>
      <w:r w:rsidRPr="005710BE">
        <w:rPr>
          <w:sz w:val="16"/>
        </w:rPr>
        <w:t xml:space="preserve">s </w:t>
      </w:r>
      <w:r w:rsidRPr="00CC3221">
        <w:rPr>
          <w:rStyle w:val="StyleUnderline"/>
        </w:rPr>
        <w:t xml:space="preserve">to </w:t>
      </w:r>
      <w:r w:rsidRPr="00CC3221">
        <w:rPr>
          <w:rStyle w:val="Emphasis"/>
          <w:highlight w:val="yellow"/>
        </w:rPr>
        <w:t>disrupt</w:t>
      </w:r>
      <w:r w:rsidRPr="00CC3221">
        <w:rPr>
          <w:rStyle w:val="StyleUnderline"/>
        </w:rPr>
        <w:t>ion of</w:t>
      </w:r>
      <w:r w:rsidRPr="00E00EBB">
        <w:rPr>
          <w:rStyle w:val="StyleUnderline"/>
        </w:rPr>
        <w:t xml:space="preserve"> </w:t>
      </w:r>
      <w:r w:rsidRPr="000508BE">
        <w:rPr>
          <w:rStyle w:val="Emphasis"/>
          <w:highlight w:val="yellow"/>
        </w:rPr>
        <w:t>food</w:t>
      </w:r>
      <w:r w:rsidRPr="000508BE">
        <w:rPr>
          <w:rStyle w:val="StyleUnderline"/>
          <w:highlight w:val="yellow"/>
        </w:rPr>
        <w:t xml:space="preserve">, </w:t>
      </w:r>
      <w:r w:rsidRPr="000508BE">
        <w:rPr>
          <w:rStyle w:val="Emphasis"/>
          <w:highlight w:val="yellow"/>
        </w:rPr>
        <w:t>water</w:t>
      </w:r>
      <w:r w:rsidRPr="000508BE">
        <w:rPr>
          <w:rStyle w:val="StyleUnderline"/>
          <w:highlight w:val="yellow"/>
        </w:rPr>
        <w:t xml:space="preserve">, </w:t>
      </w:r>
      <w:r w:rsidRPr="000508BE">
        <w:rPr>
          <w:rStyle w:val="Emphasis"/>
          <w:highlight w:val="yellow"/>
        </w:rPr>
        <w:t>power</w:t>
      </w:r>
      <w:r w:rsidRPr="00CC3221">
        <w:rPr>
          <w:rStyle w:val="Emphasis"/>
        </w:rPr>
        <w:t xml:space="preserve"> supply</w:t>
      </w:r>
      <w:r w:rsidRPr="00E00EBB">
        <w:rPr>
          <w:rStyle w:val="StyleUnderline"/>
        </w:rPr>
        <w:t xml:space="preserve"> </w:t>
      </w:r>
      <w:r w:rsidRPr="00CC3221">
        <w:rPr>
          <w:rStyle w:val="StyleUnderline"/>
          <w:highlight w:val="yellow"/>
        </w:rPr>
        <w:t xml:space="preserve">and </w:t>
      </w:r>
      <w:r w:rsidRPr="00CC3221">
        <w:rPr>
          <w:rStyle w:val="Emphasis"/>
          <w:highlight w:val="yellow"/>
        </w:rPr>
        <w:t>law</w:t>
      </w:r>
      <w:r w:rsidRPr="005710BE">
        <w:rPr>
          <w:sz w:val="16"/>
        </w:rPr>
        <w:t xml:space="preserve"> enforcement </w:t>
      </w:r>
      <w:r w:rsidRPr="00E00EBB">
        <w:rPr>
          <w:rStyle w:val="StyleUnderline"/>
        </w:rPr>
        <w:t xml:space="preserve">and a </w:t>
      </w:r>
      <w:r w:rsidRPr="00CC3221">
        <w:rPr>
          <w:rStyle w:val="Emphasis"/>
        </w:rPr>
        <w:t>“stealth” scenario</w:t>
      </w:r>
      <w:r w:rsidRPr="00E00EBB">
        <w:rPr>
          <w:rStyle w:val="StyleUnderline"/>
        </w:rPr>
        <w:t xml:space="preserve"> in which </w:t>
      </w:r>
      <w:r w:rsidRPr="009558ED">
        <w:rPr>
          <w:rStyle w:val="StyleUnderline"/>
        </w:rPr>
        <w:t>an</w:t>
      </w:r>
      <w:r w:rsidRPr="00E00EBB">
        <w:rPr>
          <w:rStyle w:val="StyleUnderline"/>
        </w:rPr>
        <w:t xml:space="preserve"> </w:t>
      </w:r>
      <w:r w:rsidRPr="009558ED">
        <w:rPr>
          <w:rStyle w:val="Emphasis"/>
          <w:highlight w:val="yellow"/>
        </w:rPr>
        <w:t>initially asymptomatic</w:t>
      </w:r>
      <w:r w:rsidRPr="009558ED">
        <w:rPr>
          <w:rStyle w:val="StyleUnderline"/>
        </w:rPr>
        <w:t xml:space="preserve"> agent </w:t>
      </w:r>
      <w:r w:rsidRPr="00CC3221">
        <w:rPr>
          <w:rStyle w:val="StyleUnderline"/>
          <w:highlight w:val="yellow"/>
        </w:rPr>
        <w:t xml:space="preserve">with </w:t>
      </w:r>
      <w:r w:rsidRPr="00CC3221">
        <w:rPr>
          <w:rStyle w:val="Emphasis"/>
          <w:highlight w:val="yellow"/>
        </w:rPr>
        <w:t xml:space="preserve">long </w:t>
      </w:r>
      <w:r w:rsidRPr="009558ED">
        <w:rPr>
          <w:rStyle w:val="Emphasis"/>
          <w:highlight w:val="yellow"/>
        </w:rPr>
        <w:t>incubation</w:t>
      </w:r>
      <w:r w:rsidRPr="009558ED">
        <w:rPr>
          <w:rStyle w:val="Emphasis"/>
        </w:rPr>
        <w:t xml:space="preserve"> time</w:t>
      </w:r>
      <w:r w:rsidRPr="00E00EBB">
        <w:rPr>
          <w:rStyle w:val="StyleUnderline"/>
        </w:rPr>
        <w:t xml:space="preserve"> </w:t>
      </w:r>
      <w:r w:rsidRPr="009558ED">
        <w:rPr>
          <w:rStyle w:val="StyleUnderline"/>
        </w:rPr>
        <w:t>is spread</w:t>
      </w:r>
      <w:r w:rsidRPr="00E00EBB">
        <w:rPr>
          <w:rStyle w:val="StyleUnderline"/>
        </w:rPr>
        <w:t xml:space="preserve"> to a majority of humanity. They consider both </w:t>
      </w:r>
      <w:r w:rsidRPr="00CC3221">
        <w:rPr>
          <w:rStyle w:val="StyleUnderline"/>
          <w:highlight w:val="yellow"/>
        </w:rPr>
        <w:t>scenarios</w:t>
      </w:r>
      <w:r w:rsidRPr="00E00EBB">
        <w:rPr>
          <w:rStyle w:val="StyleUnderline"/>
        </w:rPr>
        <w:t xml:space="preserve"> most likely to </w:t>
      </w:r>
      <w:r w:rsidRPr="00CC3221">
        <w:rPr>
          <w:rStyle w:val="StyleUnderline"/>
          <w:highlight w:val="yellow"/>
        </w:rPr>
        <w:t xml:space="preserve">involve accidental </w:t>
      </w:r>
      <w:r w:rsidRPr="00CC3221">
        <w:rPr>
          <w:rStyle w:val="Emphasis"/>
          <w:highlight w:val="yellow"/>
        </w:rPr>
        <w:t>or</w:t>
      </w:r>
      <w:r w:rsidRPr="00CC3221">
        <w:rPr>
          <w:rStyle w:val="StyleUnderline"/>
          <w:highlight w:val="yellow"/>
        </w:rPr>
        <w:t xml:space="preserve"> deliberate release</w:t>
      </w:r>
      <w:r w:rsidRPr="00E00EBB">
        <w:rPr>
          <w:rStyle w:val="StyleUnderline"/>
        </w:rPr>
        <w:t xml:space="preserve"> of </w:t>
      </w:r>
      <w:r w:rsidRPr="00CC3221">
        <w:rPr>
          <w:rStyle w:val="Emphasis"/>
        </w:rPr>
        <w:t>human-modified</w:t>
      </w:r>
      <w:r w:rsidRPr="00E00EBB">
        <w:rPr>
          <w:rStyle w:val="StyleUnderline"/>
        </w:rPr>
        <w:t xml:space="preserve"> agents</w:t>
      </w:r>
      <w:r w:rsidRPr="005710BE">
        <w:rPr>
          <w:sz w:val="16"/>
        </w:rPr>
        <w:t>. Direct targeting of humans is only one plausible pathway to global harm; Monica Schoch-Spana et al. (2017) note the potential pathogens targeting widespread eradication of food sources; and other forms of environmental harm are plausible.</w:t>
      </w:r>
    </w:p>
    <w:p w14:paraId="3EAB4410" w14:textId="77777777" w:rsidR="00DB4B13" w:rsidRPr="005710BE" w:rsidRDefault="00DB4B13" w:rsidP="00DB4B13">
      <w:pPr>
        <w:rPr>
          <w:sz w:val="16"/>
        </w:rPr>
      </w:pPr>
      <w:r w:rsidRPr="002870F8">
        <w:rPr>
          <w:rStyle w:val="StyleUnderline"/>
        </w:rPr>
        <w:t xml:space="preserve">The capability </w:t>
      </w:r>
      <w:r w:rsidRPr="002870F8">
        <w:rPr>
          <w:rStyle w:val="StyleUnderline"/>
          <w:highlight w:val="yellow"/>
        </w:rPr>
        <w:t xml:space="preserve">to </w:t>
      </w:r>
      <w:r w:rsidRPr="002870F8">
        <w:rPr>
          <w:rStyle w:val="Emphasis"/>
          <w:highlight w:val="yellow"/>
        </w:rPr>
        <w:t>re-engineer biology</w:t>
      </w:r>
      <w:r w:rsidRPr="005710BE">
        <w:rPr>
          <w:rStyle w:val="StyleUnderline"/>
        </w:rPr>
        <w:t xml:space="preserve"> more </w:t>
      </w:r>
      <w:r w:rsidRPr="005710BE">
        <w:rPr>
          <w:rStyle w:val="Emphasis"/>
        </w:rPr>
        <w:t>fundamentally</w:t>
      </w:r>
      <w:r w:rsidRPr="005710BE">
        <w:rPr>
          <w:rStyle w:val="StyleUnderline"/>
        </w:rPr>
        <w:t xml:space="preserve"> may </w:t>
      </w:r>
      <w:r w:rsidRPr="002870F8">
        <w:rPr>
          <w:rStyle w:val="StyleUnderline"/>
          <w:highlight w:val="yellow"/>
        </w:rPr>
        <w:t xml:space="preserve">create </w:t>
      </w:r>
      <w:r w:rsidRPr="002870F8">
        <w:rPr>
          <w:rStyle w:val="Emphasis"/>
          <w:highlight w:val="yellow"/>
        </w:rPr>
        <w:t>unprecedented risks</w:t>
      </w:r>
      <w:r w:rsidRPr="005710BE">
        <w:rPr>
          <w:sz w:val="16"/>
        </w:rPr>
        <w:t>. In 2024, a group of leading biological scientists called for a halt to research to develop “</w:t>
      </w:r>
      <w:r w:rsidRPr="00CC3221">
        <w:rPr>
          <w:rStyle w:val="Emphasis"/>
          <w:highlight w:val="yellow"/>
        </w:rPr>
        <w:t>mirror bacteria</w:t>
      </w:r>
      <w:r w:rsidRPr="005710BE">
        <w:rPr>
          <w:sz w:val="16"/>
        </w:rPr>
        <w:t xml:space="preserve">,” designed to </w:t>
      </w:r>
      <w:r w:rsidRPr="00CC3221">
        <w:rPr>
          <w:rStyle w:val="StyleUnderline"/>
          <w:highlight w:val="yellow"/>
        </w:rPr>
        <w:t xml:space="preserve">have an </w:t>
      </w:r>
      <w:r w:rsidRPr="00CC3221">
        <w:rPr>
          <w:rStyle w:val="Emphasis"/>
          <w:highlight w:val="yellow"/>
        </w:rPr>
        <w:t>opposite chirality</w:t>
      </w:r>
      <w:r w:rsidRPr="00CC3221">
        <w:rPr>
          <w:rStyle w:val="StyleUnderline"/>
          <w:highlight w:val="yellow"/>
        </w:rPr>
        <w:t xml:space="preserve"> to</w:t>
      </w:r>
      <w:r w:rsidRPr="00E00EBB">
        <w:rPr>
          <w:rStyle w:val="StyleUnderline"/>
        </w:rPr>
        <w:t xml:space="preserve"> that of </w:t>
      </w:r>
      <w:r w:rsidRPr="00CC3221">
        <w:rPr>
          <w:rStyle w:val="Emphasis"/>
          <w:highlight w:val="yellow"/>
        </w:rPr>
        <w:t>all forms</w:t>
      </w:r>
      <w:r w:rsidRPr="00CC3221">
        <w:rPr>
          <w:rStyle w:val="StyleUnderline"/>
          <w:highlight w:val="yellow"/>
        </w:rPr>
        <w:t xml:space="preserve"> of</w:t>
      </w:r>
      <w:r w:rsidRPr="00E00EBB">
        <w:rPr>
          <w:rStyle w:val="StyleUnderline"/>
        </w:rPr>
        <w:t xml:space="preserve"> existing </w:t>
      </w:r>
      <w:r w:rsidRPr="00CC3221">
        <w:rPr>
          <w:rStyle w:val="StyleUnderline"/>
          <w:highlight w:val="yellow"/>
        </w:rPr>
        <w:t>life</w:t>
      </w:r>
      <w:r w:rsidRPr="005710BE">
        <w:rPr>
          <w:sz w:val="16"/>
        </w:rPr>
        <w:t xml:space="preserve"> (Adamala et al., 2024). The group argues that it is likely </w:t>
      </w:r>
      <w:r w:rsidRPr="005710BE">
        <w:rPr>
          <w:rStyle w:val="StyleUnderline"/>
        </w:rPr>
        <w:t xml:space="preserve">these </w:t>
      </w:r>
      <w:r w:rsidRPr="00CC3221">
        <w:rPr>
          <w:rStyle w:val="Emphasis"/>
          <w:highlight w:val="yellow"/>
        </w:rPr>
        <w:t>synthetic</w:t>
      </w:r>
      <w:r w:rsidRPr="00CC3221">
        <w:rPr>
          <w:rStyle w:val="StyleUnderline"/>
          <w:highlight w:val="yellow"/>
        </w:rPr>
        <w:t xml:space="preserve"> life forms</w:t>
      </w:r>
      <w:r w:rsidRPr="004B6B15">
        <w:rPr>
          <w:rStyle w:val="StyleUnderline"/>
        </w:rPr>
        <w:t xml:space="preserve"> would</w:t>
      </w:r>
      <w:r w:rsidRPr="00E00EBB">
        <w:rPr>
          <w:rStyle w:val="StyleUnderline"/>
        </w:rPr>
        <w:t xml:space="preserve"> both </w:t>
      </w:r>
      <w:r w:rsidRPr="00CC3221">
        <w:rPr>
          <w:rStyle w:val="Emphasis"/>
          <w:highlight w:val="yellow"/>
        </w:rPr>
        <w:t>resist predation</w:t>
      </w:r>
      <w:r w:rsidRPr="00CC3221">
        <w:rPr>
          <w:rStyle w:val="StyleUnderline"/>
          <w:highlight w:val="yellow"/>
        </w:rPr>
        <w:t xml:space="preserve"> and </w:t>
      </w:r>
      <w:r w:rsidRPr="00CC3221">
        <w:rPr>
          <w:rStyle w:val="Emphasis"/>
          <w:highlight w:val="yellow"/>
        </w:rPr>
        <w:t>bypass immune systems</w:t>
      </w:r>
      <w:r w:rsidRPr="00E00EBB">
        <w:rPr>
          <w:rStyle w:val="StyleUnderline"/>
        </w:rPr>
        <w:t xml:space="preserve"> in </w:t>
      </w:r>
      <w:r w:rsidRPr="00CC3221">
        <w:rPr>
          <w:rStyle w:val="Emphasis"/>
        </w:rPr>
        <w:t>humans</w:t>
      </w:r>
      <w:r w:rsidRPr="00E00EBB">
        <w:rPr>
          <w:rStyle w:val="StyleUnderline"/>
        </w:rPr>
        <w:t xml:space="preserve">, </w:t>
      </w:r>
      <w:r w:rsidRPr="00CC3221">
        <w:rPr>
          <w:rStyle w:val="Emphasis"/>
        </w:rPr>
        <w:t>animals</w:t>
      </w:r>
      <w:r w:rsidRPr="00E00EBB">
        <w:rPr>
          <w:rStyle w:val="StyleUnderline"/>
        </w:rPr>
        <w:t xml:space="preserve"> and </w:t>
      </w:r>
      <w:r w:rsidRPr="00CC3221">
        <w:rPr>
          <w:rStyle w:val="Emphasis"/>
        </w:rPr>
        <w:t>plants</w:t>
      </w:r>
      <w:r w:rsidRPr="005710BE">
        <w:rPr>
          <w:sz w:val="16"/>
        </w:rPr>
        <w:t xml:space="preserve">, potentially </w:t>
      </w:r>
      <w:r w:rsidRPr="00CC3221">
        <w:rPr>
          <w:rStyle w:val="StyleUnderline"/>
          <w:highlight w:val="yellow"/>
        </w:rPr>
        <w:t xml:space="preserve">leading to risk </w:t>
      </w:r>
      <w:r w:rsidRPr="00CC3221">
        <w:rPr>
          <w:rStyle w:val="Emphasis"/>
          <w:sz w:val="24"/>
          <w:szCs w:val="24"/>
          <w:highlight w:val="yellow"/>
        </w:rPr>
        <w:t>“of unprecedented scope and scale</w:t>
      </w:r>
      <w:r w:rsidRPr="000508BE">
        <w:rPr>
          <w:rStyle w:val="Emphasis"/>
          <w:sz w:val="24"/>
          <w:szCs w:val="24"/>
          <w:highlight w:val="yellow"/>
        </w:rPr>
        <w:t>”</w:t>
      </w:r>
      <w:r w:rsidRPr="000508BE">
        <w:rPr>
          <w:rStyle w:val="StyleUnderline"/>
          <w:sz w:val="24"/>
          <w:szCs w:val="24"/>
          <w:highlight w:val="yellow"/>
        </w:rPr>
        <w:t xml:space="preserve"> </w:t>
      </w:r>
      <w:r w:rsidRPr="000508BE">
        <w:rPr>
          <w:rStyle w:val="StyleUnderline"/>
          <w:highlight w:val="yellow"/>
        </w:rPr>
        <w:t>due to</w:t>
      </w:r>
      <w:r w:rsidRPr="000508BE">
        <w:rPr>
          <w:rStyle w:val="StyleUnderline"/>
        </w:rPr>
        <w:t xml:space="preserve"> </w:t>
      </w:r>
      <w:r w:rsidRPr="000508BE">
        <w:rPr>
          <w:rStyle w:val="Emphasis"/>
        </w:rPr>
        <w:t xml:space="preserve">invasive </w:t>
      </w:r>
      <w:r w:rsidRPr="000508BE">
        <w:rPr>
          <w:rStyle w:val="Emphasis"/>
          <w:highlight w:val="yellow"/>
        </w:rPr>
        <w:t>spread</w:t>
      </w:r>
      <w:r w:rsidRPr="000508BE">
        <w:rPr>
          <w:rStyle w:val="StyleUnderline"/>
          <w:highlight w:val="yellow"/>
        </w:rPr>
        <w:t xml:space="preserve"> and</w:t>
      </w:r>
      <w:r w:rsidRPr="000508BE">
        <w:rPr>
          <w:rStyle w:val="StyleUnderline"/>
        </w:rPr>
        <w:t xml:space="preserve"> </w:t>
      </w:r>
      <w:r w:rsidRPr="000508BE">
        <w:rPr>
          <w:rStyle w:val="Emphasis"/>
        </w:rPr>
        <w:t xml:space="preserve">widespread </w:t>
      </w:r>
      <w:r w:rsidRPr="000508BE">
        <w:rPr>
          <w:rStyle w:val="Emphasis"/>
          <w:highlight w:val="yellow"/>
        </w:rPr>
        <w:t>lethal infection</w:t>
      </w:r>
      <w:r w:rsidRPr="005710BE">
        <w:rPr>
          <w:sz w:val="16"/>
        </w:rPr>
        <w:t>.</w:t>
      </w:r>
    </w:p>
    <w:p w14:paraId="6AC37CEA" w14:textId="77777777" w:rsidR="00DB4B13" w:rsidRPr="00DE5477" w:rsidRDefault="00DB4B13" w:rsidP="004A2241">
      <w:pPr>
        <w:rPr>
          <w:sz w:val="16"/>
        </w:rPr>
      </w:pPr>
    </w:p>
    <w:p w14:paraId="07CF1D85" w14:textId="72D1DBBE" w:rsidR="004A2241" w:rsidRDefault="004A2241" w:rsidP="004A2241">
      <w:pPr>
        <w:pStyle w:val="Heading4"/>
      </w:pPr>
      <w:r>
        <w:t>Trump lashes out</w:t>
      </w:r>
      <w:r w:rsidR="004F160B">
        <w:t>, sparking</w:t>
      </w:r>
      <w:r w:rsidR="000A202C">
        <w:t xml:space="preserve"> crises </w:t>
      </w:r>
      <w:r w:rsidR="004F160B">
        <w:t>in the SCS and Taiwan</w:t>
      </w:r>
      <w:r>
        <w:t xml:space="preserve">. </w:t>
      </w:r>
    </w:p>
    <w:p w14:paraId="2FAC24F3" w14:textId="504C28EC" w:rsidR="004A2241" w:rsidRDefault="004A2241" w:rsidP="004A2241">
      <w:r w:rsidRPr="00984331">
        <w:rPr>
          <w:rStyle w:val="Style13ptBold"/>
        </w:rPr>
        <w:t>Su 25</w:t>
      </w:r>
      <w:r w:rsidRPr="00733B9A">
        <w:t xml:space="preserve">. Terry Su, </w:t>
      </w:r>
      <w:r w:rsidR="00984331" w:rsidRPr="00984331">
        <w:t>president of Lulu Derivation Data Ltd, a Hong Kong-based online publishing house and think tank specializing in geopolitics</w:t>
      </w:r>
      <w:r w:rsidRPr="00733B9A">
        <w:t>. 4</w:t>
      </w:r>
      <w:r w:rsidR="00984331">
        <w:t>/</w:t>
      </w:r>
      <w:r w:rsidRPr="00733B9A">
        <w:t>29</w:t>
      </w:r>
      <w:r w:rsidR="00984331">
        <w:t>/</w:t>
      </w:r>
      <w:r w:rsidRPr="00733B9A">
        <w:t>2025. “Messing up, Trump could resort to brinkmanship.” Asia Times. https://asiatimes.com/2025/04/messing-up-trump-could-resort-to-brinkmanship/. KL</w:t>
      </w:r>
    </w:p>
    <w:p w14:paraId="72B77AAE" w14:textId="77777777" w:rsidR="00EE7DCF" w:rsidRPr="004F160B" w:rsidRDefault="004A2241" w:rsidP="004A2241">
      <w:pPr>
        <w:rPr>
          <w:sz w:val="16"/>
        </w:rPr>
      </w:pPr>
      <w:r w:rsidRPr="004F160B">
        <w:rPr>
          <w:sz w:val="16"/>
        </w:rPr>
        <w:t xml:space="preserve">Back in the White House for the first 100 days, President Donald </w:t>
      </w:r>
      <w:r w:rsidRPr="00984331">
        <w:rPr>
          <w:rStyle w:val="StyleUnderline"/>
          <w:highlight w:val="yellow"/>
        </w:rPr>
        <w:t>Trump has</w:t>
      </w:r>
      <w:r w:rsidRPr="004F160B">
        <w:rPr>
          <w:sz w:val="16"/>
        </w:rPr>
        <w:t xml:space="preserve"> more than </w:t>
      </w:r>
      <w:r w:rsidRPr="00984331">
        <w:rPr>
          <w:rStyle w:val="Emphasis"/>
          <w:highlight w:val="yellow"/>
        </w:rPr>
        <w:t>doubled down</w:t>
      </w:r>
      <w:r w:rsidRPr="00733B9A">
        <w:rPr>
          <w:rStyle w:val="StyleUnderline"/>
        </w:rPr>
        <w:t xml:space="preserve"> on his maverick-ness. </w:t>
      </w:r>
      <w:r w:rsidRPr="00984331">
        <w:rPr>
          <w:rStyle w:val="StyleUnderline"/>
          <w:highlight w:val="yellow"/>
        </w:rPr>
        <w:t xml:space="preserve">He’s gone </w:t>
      </w:r>
      <w:r w:rsidRPr="00984331">
        <w:rPr>
          <w:rStyle w:val="Emphasis"/>
          <w:highlight w:val="yellow"/>
        </w:rPr>
        <w:t>exponential</w:t>
      </w:r>
      <w:r w:rsidRPr="004F160B">
        <w:rPr>
          <w:sz w:val="16"/>
        </w:rPr>
        <w:t>. People think they’ve grown accustomed to his unpredictability but they keep being taken aback by the dizzying pace of his one move after another. A couple of highlights (or lowlights) have been:</w:t>
      </w:r>
    </w:p>
    <w:p w14:paraId="0E0939D4" w14:textId="5F69A3A3" w:rsidR="004A2241" w:rsidRPr="004F160B" w:rsidRDefault="004A2241" w:rsidP="004A2241">
      <w:pPr>
        <w:rPr>
          <w:sz w:val="16"/>
        </w:rPr>
      </w:pPr>
      <w:r w:rsidRPr="004F160B">
        <w:rPr>
          <w:sz w:val="16"/>
        </w:rPr>
        <w:t>The tariff war he declared on April 2 – a day he dubbed America’s “Liberation Day” when he declared a trade war on virtually the rest of the world;</w:t>
      </w:r>
    </w:p>
    <w:p w14:paraId="12FC2C85" w14:textId="376A5AE9" w:rsidR="004A2241" w:rsidRPr="004F160B" w:rsidRDefault="004A2241" w:rsidP="004A2241">
      <w:pPr>
        <w:rPr>
          <w:sz w:val="16"/>
        </w:rPr>
      </w:pPr>
      <w:r w:rsidRPr="004F160B">
        <w:rPr>
          <w:sz w:val="16"/>
        </w:rPr>
        <w:t>The time, a week after a defiant China’s swift tit-for-tat moves had been made, when he went on social media and announced a 90-day moratorium on the tariff impositions, except on China, his hand being forced by a crumbling stock market and – more compellingly – a cracking treasury bond market.</w:t>
      </w:r>
      <w:r w:rsidR="00EE7DCF" w:rsidRPr="004F160B">
        <w:rPr>
          <w:sz w:val="16"/>
        </w:rPr>
        <w:t xml:space="preserve"> </w:t>
      </w:r>
      <w:r w:rsidRPr="004F160B">
        <w:rPr>
          <w:sz w:val="16"/>
        </w:rPr>
        <w:t xml:space="preserve"> </w:t>
      </w:r>
    </w:p>
    <w:p w14:paraId="50083EDC" w14:textId="77777777" w:rsidR="00EE7DCF" w:rsidRPr="004F160B" w:rsidRDefault="004A2241" w:rsidP="004A2241">
      <w:pPr>
        <w:rPr>
          <w:sz w:val="16"/>
        </w:rPr>
      </w:pPr>
      <w:r w:rsidRPr="004F160B">
        <w:rPr>
          <w:sz w:val="16"/>
        </w:rPr>
        <w:t>China’s hardening, meanwhile, keeps taking Washington by surprise. Late last week, the Chinese government’s spokesperson contradicted outright Trump’s dramatic claims that China was in talks with his administration about their tariff disputes and even that Chinese President Xi Jinping “has called” him. Beijing dismissed Trump’s claims as “fake news.”</w:t>
      </w:r>
    </w:p>
    <w:p w14:paraId="789A6869" w14:textId="77777777" w:rsidR="00EE7DCF" w:rsidRPr="004F160B" w:rsidRDefault="004A2241" w:rsidP="004A2241">
      <w:pPr>
        <w:rPr>
          <w:sz w:val="16"/>
        </w:rPr>
      </w:pPr>
      <w:r w:rsidRPr="004F160B">
        <w:rPr>
          <w:sz w:val="16"/>
        </w:rPr>
        <w:t>“China refuses to take the bait,” as the New York Times plainly put it on Friday.</w:t>
      </w:r>
    </w:p>
    <w:p w14:paraId="7F6AC82D" w14:textId="77777777" w:rsidR="00EE7DCF" w:rsidRPr="004F160B" w:rsidRDefault="004A2241" w:rsidP="004A2241">
      <w:pPr>
        <w:rPr>
          <w:sz w:val="16"/>
        </w:rPr>
      </w:pPr>
      <w:r w:rsidRPr="004F160B">
        <w:rPr>
          <w:sz w:val="16"/>
        </w:rPr>
        <w:t xml:space="preserve">The trouble now is that, </w:t>
      </w:r>
      <w:r w:rsidRPr="00984331">
        <w:rPr>
          <w:rStyle w:val="StyleUnderline"/>
          <w:highlight w:val="yellow"/>
        </w:rPr>
        <w:t xml:space="preserve">thanks to Trump’s </w:t>
      </w:r>
      <w:r w:rsidRPr="00984331">
        <w:rPr>
          <w:rStyle w:val="Emphasis"/>
          <w:highlight w:val="yellow"/>
        </w:rPr>
        <w:t>crude statecraft</w:t>
      </w:r>
      <w:r w:rsidRPr="00984331">
        <w:rPr>
          <w:rStyle w:val="StyleUnderline"/>
          <w:highlight w:val="yellow"/>
        </w:rPr>
        <w:t>, his admin</w:t>
      </w:r>
      <w:r w:rsidRPr="00733B9A">
        <w:rPr>
          <w:rStyle w:val="StyleUnderline"/>
        </w:rPr>
        <w:t xml:space="preserve">istration </w:t>
      </w:r>
      <w:r w:rsidRPr="00984331">
        <w:rPr>
          <w:rStyle w:val="StyleUnderline"/>
          <w:highlight w:val="yellow"/>
        </w:rPr>
        <w:t xml:space="preserve">is placed in an </w:t>
      </w:r>
      <w:r w:rsidRPr="00984331">
        <w:rPr>
          <w:rStyle w:val="Emphasis"/>
          <w:highlight w:val="yellow"/>
        </w:rPr>
        <w:t>impossible dilemma</w:t>
      </w:r>
      <w:r w:rsidRPr="004F160B">
        <w:rPr>
          <w:sz w:val="16"/>
        </w:rPr>
        <w:t>. That it’s not going to win the trade war of epic scale with China is becoming obvious, as the government bond market vulnerability that is America’s Achilles Heel was laid bare to the world, and, to cite Adam Posen of Peterson Institute, China has the “escalation dominance.”</w:t>
      </w:r>
    </w:p>
    <w:p w14:paraId="79F80A69" w14:textId="77777777" w:rsidR="00EE7DCF" w:rsidRPr="004F160B" w:rsidRDefault="004A2241" w:rsidP="004A2241">
      <w:pPr>
        <w:rPr>
          <w:sz w:val="16"/>
        </w:rPr>
      </w:pPr>
      <w:r w:rsidRPr="004F160B">
        <w:rPr>
          <w:sz w:val="16"/>
        </w:rPr>
        <w:t xml:space="preserve">On the other hand, </w:t>
      </w:r>
      <w:r w:rsidRPr="00984331">
        <w:rPr>
          <w:rStyle w:val="StyleUnderline"/>
          <w:highlight w:val="yellow"/>
        </w:rPr>
        <w:t>there can be no climbdown</w:t>
      </w:r>
      <w:r w:rsidRPr="00984331">
        <w:rPr>
          <w:rStyle w:val="StyleUnderline"/>
        </w:rPr>
        <w:t xml:space="preserve"> for the Trump administration </w:t>
      </w:r>
      <w:r w:rsidRPr="00984331">
        <w:rPr>
          <w:rStyle w:val="StyleUnderline"/>
          <w:highlight w:val="yellow"/>
        </w:rPr>
        <w:t>without</w:t>
      </w:r>
      <w:r w:rsidRPr="00984331">
        <w:rPr>
          <w:rStyle w:val="StyleUnderline"/>
        </w:rPr>
        <w:t xml:space="preserve"> </w:t>
      </w:r>
      <w:r w:rsidRPr="00984331">
        <w:rPr>
          <w:rStyle w:val="Emphasis"/>
          <w:highlight w:val="yellow"/>
        </w:rPr>
        <w:t>devastating dents</w:t>
      </w:r>
      <w:r w:rsidRPr="00984331">
        <w:rPr>
          <w:rStyle w:val="StyleUnderline"/>
        </w:rPr>
        <w:t xml:space="preserve"> being dealt </w:t>
      </w:r>
      <w:r w:rsidRPr="00984331">
        <w:rPr>
          <w:rStyle w:val="StyleUnderline"/>
          <w:highlight w:val="yellow"/>
        </w:rPr>
        <w:t xml:space="preserve">to its </w:t>
      </w:r>
      <w:r w:rsidRPr="00984331">
        <w:rPr>
          <w:rStyle w:val="Emphasis"/>
          <w:highlight w:val="yellow"/>
        </w:rPr>
        <w:t>credibility</w:t>
      </w:r>
      <w:r w:rsidRPr="004F160B">
        <w:rPr>
          <w:sz w:val="16"/>
        </w:rPr>
        <w:t xml:space="preserve"> and the United States’ prestige as the world’s sitting superpower.</w:t>
      </w:r>
    </w:p>
    <w:p w14:paraId="0F020BC6" w14:textId="165E6A5E" w:rsidR="00EE7DCF" w:rsidRPr="004F160B" w:rsidRDefault="004A2241" w:rsidP="004A2241">
      <w:pPr>
        <w:rPr>
          <w:sz w:val="16"/>
        </w:rPr>
      </w:pPr>
      <w:r w:rsidRPr="004F160B">
        <w:rPr>
          <w:sz w:val="16"/>
        </w:rPr>
        <w:t>For China’s part, the Rubicon has been crossed and no sporadic and impromptu gesture of softening by Trump will likely change that, certainly not his wide-of-the-mark and counterfactual statements as mentioned above.</w:t>
      </w:r>
      <w:r w:rsidR="00EE7DCF" w:rsidRPr="004F160B">
        <w:rPr>
          <w:sz w:val="16"/>
        </w:rPr>
        <w:t xml:space="preserve">  </w:t>
      </w:r>
    </w:p>
    <w:p w14:paraId="430CB0B0" w14:textId="77777777" w:rsidR="00EE7DCF" w:rsidRPr="004F160B" w:rsidRDefault="004A2241" w:rsidP="004A2241">
      <w:pPr>
        <w:rPr>
          <w:sz w:val="16"/>
        </w:rPr>
      </w:pPr>
      <w:r w:rsidRPr="004F160B">
        <w:rPr>
          <w:sz w:val="16"/>
        </w:rPr>
        <w:t>How the vibe has shifted in the bilateral relationship! It was in a bygone age when Beijing actively cooperated with Washington to buttress the world’s financial order in the wake of the 2008 Wall Street Crisis.</w:t>
      </w:r>
    </w:p>
    <w:p w14:paraId="366D3C92" w14:textId="5C8A5C88" w:rsidR="004A2241" w:rsidRPr="004F160B" w:rsidRDefault="004A2241" w:rsidP="004A2241">
      <w:pPr>
        <w:rPr>
          <w:sz w:val="16"/>
        </w:rPr>
      </w:pPr>
      <w:r w:rsidRPr="004F160B">
        <w:rPr>
          <w:sz w:val="16"/>
        </w:rPr>
        <w:t>China proceeded to retire its underdog cosplay after the first Trump administration launched a tariff war against it in 2018.</w:t>
      </w:r>
    </w:p>
    <w:p w14:paraId="1BE67E91" w14:textId="77777777" w:rsidR="00EE7DCF" w:rsidRPr="004F160B" w:rsidRDefault="004A2241" w:rsidP="004A2241">
      <w:pPr>
        <w:rPr>
          <w:sz w:val="16"/>
        </w:rPr>
      </w:pPr>
      <w:r w:rsidRPr="004F160B">
        <w:rPr>
          <w:sz w:val="16"/>
        </w:rPr>
        <w:t>Recall Xi’s face-to-face admonition to the outgoing US President Joe Biden regarding China’s “four red lines” during their meeting in Lima, Peru, last November. Everyone knew his words were meant for Trump, who was by then the president-elect.</w:t>
      </w:r>
    </w:p>
    <w:p w14:paraId="277D32A0" w14:textId="77777777" w:rsidR="00EE7DCF" w:rsidRPr="004F160B" w:rsidRDefault="004A2241" w:rsidP="004A2241">
      <w:pPr>
        <w:rPr>
          <w:sz w:val="16"/>
        </w:rPr>
      </w:pPr>
      <w:r w:rsidRPr="004F160B">
        <w:rPr>
          <w:sz w:val="16"/>
        </w:rPr>
        <w:t>This was followed in late December by a broad daylight view of China’s 6th generation fighter jet flying in the sky, signaling the Chinese ability not only to catch up with but supersede the Americans in military technologies – and again, in late January, by China’s large language model DeepSeek wreaking havoc on the Wall Street.</w:t>
      </w:r>
    </w:p>
    <w:p w14:paraId="2BE700BB" w14:textId="77777777" w:rsidR="00EE7DCF" w:rsidRPr="004F160B" w:rsidRDefault="004A2241" w:rsidP="004A2241">
      <w:pPr>
        <w:rPr>
          <w:sz w:val="16"/>
        </w:rPr>
      </w:pPr>
      <w:r w:rsidRPr="004F160B">
        <w:rPr>
          <w:sz w:val="16"/>
        </w:rPr>
        <w:t>In early March, one’s eyebrows were raised by the Chinese Foreign Ministry spokesperson’s unprecedentedly belligerent rhetoric that ”if war is what the US wants, be it a tariff war, a trade war or any other type of war, we’re ready to fight till the end.”</w:t>
      </w:r>
    </w:p>
    <w:p w14:paraId="0D0985C7" w14:textId="77777777" w:rsidR="00EE7DCF" w:rsidRPr="004F160B" w:rsidRDefault="004A2241" w:rsidP="004A2241">
      <w:pPr>
        <w:rPr>
          <w:sz w:val="16"/>
        </w:rPr>
      </w:pPr>
      <w:r w:rsidRPr="004F160B">
        <w:rPr>
          <w:sz w:val="16"/>
        </w:rPr>
        <w:t>The Chinese embassy in Washington reposted the line on X the day after, as if for fear that the world would miss Beijing’s staunch position notice.</w:t>
      </w:r>
    </w:p>
    <w:p w14:paraId="30E89245" w14:textId="5813DCC6" w:rsidR="004A2241" w:rsidRPr="004F160B" w:rsidRDefault="004A2241" w:rsidP="004A2241">
      <w:pPr>
        <w:rPr>
          <w:sz w:val="16"/>
        </w:rPr>
      </w:pPr>
      <w:r w:rsidRPr="004F160B">
        <w:rPr>
          <w:sz w:val="16"/>
        </w:rPr>
        <w:t>Trump administration accelerationism</w:t>
      </w:r>
    </w:p>
    <w:p w14:paraId="49A8C25B" w14:textId="77777777" w:rsidR="00EE7DCF" w:rsidRPr="004F160B" w:rsidRDefault="004A2241" w:rsidP="004A2241">
      <w:pPr>
        <w:rPr>
          <w:sz w:val="16"/>
        </w:rPr>
      </w:pPr>
      <w:r w:rsidRPr="004F160B">
        <w:rPr>
          <w:sz w:val="16"/>
        </w:rPr>
        <w:t>Make no mistake about it, however: Filling the first 100 days of Trump 2.0 has not been random waves of craziness as some might infer from Trump’s characteristically fluid speech acts.</w:t>
      </w:r>
    </w:p>
    <w:p w14:paraId="0EB1130E" w14:textId="77777777" w:rsidR="00EE7DCF" w:rsidRPr="004F160B" w:rsidRDefault="004A2241" w:rsidP="004A2241">
      <w:pPr>
        <w:rPr>
          <w:sz w:val="16"/>
        </w:rPr>
      </w:pPr>
      <w:r w:rsidRPr="004F160B">
        <w:rPr>
          <w:sz w:val="16"/>
        </w:rPr>
        <w:t xml:space="preserve">Instead, </w:t>
      </w:r>
      <w:r w:rsidRPr="00984331">
        <w:rPr>
          <w:rStyle w:val="StyleUnderline"/>
          <w:highlight w:val="yellow"/>
        </w:rPr>
        <w:t>the admin</w:t>
      </w:r>
      <w:r w:rsidRPr="00733B9A">
        <w:rPr>
          <w:rStyle w:val="StyleUnderline"/>
        </w:rPr>
        <w:t xml:space="preserve">istration </w:t>
      </w:r>
      <w:r w:rsidRPr="00984331">
        <w:rPr>
          <w:rStyle w:val="StyleUnderline"/>
          <w:highlight w:val="yellow"/>
        </w:rPr>
        <w:t xml:space="preserve">has been under the </w:t>
      </w:r>
      <w:r w:rsidRPr="00984331">
        <w:rPr>
          <w:rStyle w:val="Emphasis"/>
          <w:highlight w:val="yellow"/>
        </w:rPr>
        <w:t>calculated influence</w:t>
      </w:r>
      <w:r w:rsidRPr="004F160B">
        <w:rPr>
          <w:sz w:val="16"/>
        </w:rPr>
        <w:t xml:space="preserve"> of a group </w:t>
      </w:r>
      <w:r w:rsidRPr="00984331">
        <w:rPr>
          <w:rStyle w:val="StyleUnderline"/>
          <w:highlight w:val="yellow"/>
        </w:rPr>
        <w:t>of</w:t>
      </w:r>
      <w:r w:rsidRPr="00733B9A">
        <w:rPr>
          <w:rStyle w:val="StyleUnderline"/>
        </w:rPr>
        <w:t xml:space="preserve"> </w:t>
      </w:r>
      <w:r w:rsidRPr="00984331">
        <w:rPr>
          <w:rStyle w:val="Emphasis"/>
        </w:rPr>
        <w:t xml:space="preserve">like-minded </w:t>
      </w:r>
      <w:r w:rsidRPr="00984331">
        <w:rPr>
          <w:rStyle w:val="Emphasis"/>
          <w:highlight w:val="yellow"/>
        </w:rPr>
        <w:t>techno-capitalist elites</w:t>
      </w:r>
      <w:r w:rsidRPr="00984331">
        <w:rPr>
          <w:rStyle w:val="StyleUnderline"/>
          <w:highlight w:val="yellow"/>
        </w:rPr>
        <w:t xml:space="preserve"> who </w:t>
      </w:r>
      <w:r w:rsidRPr="00984331">
        <w:rPr>
          <w:rStyle w:val="Emphasis"/>
          <w:highlight w:val="yellow"/>
        </w:rPr>
        <w:t>indoctrinate</w:t>
      </w:r>
      <w:r w:rsidRPr="004F160B">
        <w:rPr>
          <w:sz w:val="16"/>
        </w:rPr>
        <w:t xml:space="preserve"> the second </w:t>
      </w:r>
      <w:r w:rsidRPr="00984331">
        <w:rPr>
          <w:rStyle w:val="StyleUnderline"/>
          <w:highlight w:val="yellow"/>
        </w:rPr>
        <w:t>Trump</w:t>
      </w:r>
      <w:r w:rsidRPr="004F160B">
        <w:rPr>
          <w:sz w:val="16"/>
        </w:rPr>
        <w:t xml:space="preserve"> administration </w:t>
      </w:r>
      <w:r w:rsidRPr="00984331">
        <w:rPr>
          <w:rStyle w:val="StyleUnderline"/>
          <w:highlight w:val="yellow"/>
        </w:rPr>
        <w:t xml:space="preserve">with an </w:t>
      </w:r>
      <w:r w:rsidRPr="00984331">
        <w:rPr>
          <w:rStyle w:val="Emphasis"/>
          <w:highlight w:val="yellow"/>
        </w:rPr>
        <w:t>accelerationist philosophy</w:t>
      </w:r>
      <w:r w:rsidRPr="004F160B">
        <w:rPr>
          <w:sz w:val="16"/>
        </w:rPr>
        <w:t xml:space="preserve"> according to which a uniquely Trumpian political genre is being exhibited.</w:t>
      </w:r>
    </w:p>
    <w:p w14:paraId="142C9DBA" w14:textId="77777777" w:rsidR="00EE7DCF" w:rsidRPr="004F160B" w:rsidRDefault="004A2241" w:rsidP="004A2241">
      <w:pPr>
        <w:rPr>
          <w:sz w:val="16"/>
        </w:rPr>
      </w:pPr>
      <w:r w:rsidRPr="004F160B">
        <w:rPr>
          <w:sz w:val="16"/>
        </w:rPr>
        <w:t xml:space="preserve">Accelerationism in this sense was promoted by Nick Land, an academic turned techno-futurist, who argued for capitalism and technology being seen as forces that should be accelerated for a hyper-capitalist and AI-driven future – </w:t>
      </w:r>
      <w:r w:rsidRPr="00733B9A">
        <w:rPr>
          <w:rStyle w:val="StyleUnderline"/>
          <w:highlight w:val="yellow"/>
        </w:rPr>
        <w:t>a</w:t>
      </w:r>
      <w:r w:rsidRPr="00733B9A">
        <w:rPr>
          <w:rStyle w:val="StyleUnderline"/>
        </w:rPr>
        <w:t xml:space="preserve"> grand tendency </w:t>
      </w:r>
      <w:r w:rsidRPr="00733B9A">
        <w:rPr>
          <w:rStyle w:val="Emphasis"/>
          <w:highlight w:val="yellow"/>
        </w:rPr>
        <w:t>embracing</w:t>
      </w:r>
      <w:r w:rsidRPr="00733B9A">
        <w:rPr>
          <w:rStyle w:val="StyleUnderline"/>
        </w:rPr>
        <w:t xml:space="preserve"> technological singularity and </w:t>
      </w:r>
      <w:r w:rsidRPr="00733B9A">
        <w:rPr>
          <w:rStyle w:val="Emphasis"/>
          <w:highlight w:val="yellow"/>
        </w:rPr>
        <w:t>market</w:t>
      </w:r>
      <w:r w:rsidRPr="00733B9A">
        <w:rPr>
          <w:rStyle w:val="Emphasis"/>
        </w:rPr>
        <w:t xml:space="preserve">-driven </w:t>
      </w:r>
      <w:r w:rsidRPr="00733B9A">
        <w:rPr>
          <w:rStyle w:val="Emphasis"/>
          <w:highlight w:val="yellow"/>
        </w:rPr>
        <w:t>chaos</w:t>
      </w:r>
      <w:r w:rsidRPr="00733B9A">
        <w:rPr>
          <w:rStyle w:val="StyleUnderline"/>
        </w:rPr>
        <w:t xml:space="preserve"> as </w:t>
      </w:r>
      <w:r w:rsidRPr="00733B9A">
        <w:rPr>
          <w:rStyle w:val="Emphasis"/>
        </w:rPr>
        <w:t>inevitable</w:t>
      </w:r>
      <w:r w:rsidRPr="004F160B">
        <w:rPr>
          <w:sz w:val="16"/>
        </w:rPr>
        <w:t>. He saw liberal democracy and humanistic values as obstacles to this techno-evolutionary leap.</w:t>
      </w:r>
    </w:p>
    <w:p w14:paraId="6A5A3556" w14:textId="77777777" w:rsidR="00EE7DCF" w:rsidRPr="004F160B" w:rsidRDefault="004A2241" w:rsidP="004A2241">
      <w:pPr>
        <w:rPr>
          <w:sz w:val="16"/>
        </w:rPr>
      </w:pPr>
      <w:r w:rsidRPr="004F160B">
        <w:rPr>
          <w:sz w:val="16"/>
        </w:rPr>
        <w:t>Through Curtis Yarvin, an erstwhile Silicon Valley whiz-kid who co-founded the Dark Enlightenment with Land and emphasized dismantling democratic institutions to enable a technocratic, executive-dominated government model, Land’s accelerationism gained traction among such now-well-known figures as Elon Musk, Peter Thiel, David Sachs, Alex Karp and JD Vance, all members of a close-knit techno-capital cabal around Trump.</w:t>
      </w:r>
    </w:p>
    <w:p w14:paraId="6F06C846" w14:textId="77777777" w:rsidR="00EE7DCF" w:rsidRDefault="004A2241" w:rsidP="004A2241">
      <w:pPr>
        <w:rPr>
          <w:rStyle w:val="StyleUnderline"/>
        </w:rPr>
      </w:pPr>
      <w:r w:rsidRPr="00733B9A">
        <w:rPr>
          <w:rStyle w:val="StyleUnderline"/>
        </w:rPr>
        <w:t xml:space="preserve">Philosophy was turned into policies as </w:t>
      </w:r>
      <w:r w:rsidRPr="00733B9A">
        <w:rPr>
          <w:rStyle w:val="Emphasis"/>
          <w:sz w:val="24"/>
          <w:szCs w:val="24"/>
          <w:highlight w:val="yellow"/>
        </w:rPr>
        <w:t>purging bureaucracy</w:t>
      </w:r>
      <w:r w:rsidRPr="00733B9A">
        <w:rPr>
          <w:rStyle w:val="StyleUnderline"/>
          <w:sz w:val="24"/>
          <w:szCs w:val="24"/>
          <w:highlight w:val="yellow"/>
        </w:rPr>
        <w:t xml:space="preserve"> </w:t>
      </w:r>
      <w:r w:rsidRPr="00733B9A">
        <w:rPr>
          <w:rStyle w:val="StyleUnderline"/>
          <w:highlight w:val="yellow"/>
        </w:rPr>
        <w:t xml:space="preserve">and </w:t>
      </w:r>
      <w:r w:rsidRPr="00733B9A">
        <w:rPr>
          <w:rStyle w:val="Emphasis"/>
          <w:highlight w:val="yellow"/>
        </w:rPr>
        <w:t>consolidating</w:t>
      </w:r>
      <w:r w:rsidRPr="00733B9A">
        <w:rPr>
          <w:rStyle w:val="Emphasis"/>
        </w:rPr>
        <w:t xml:space="preserve"> executive </w:t>
      </w:r>
      <w:r w:rsidRPr="00984331">
        <w:rPr>
          <w:rStyle w:val="Emphasis"/>
          <w:highlight w:val="yellow"/>
        </w:rPr>
        <w:t>power</w:t>
      </w:r>
      <w:r w:rsidRPr="00984331">
        <w:rPr>
          <w:rStyle w:val="StyleUnderline"/>
          <w:highlight w:val="yellow"/>
        </w:rPr>
        <w:t xml:space="preserve"> to facilitate</w:t>
      </w:r>
      <w:r w:rsidRPr="00733B9A">
        <w:rPr>
          <w:rStyle w:val="StyleUnderline"/>
        </w:rPr>
        <w:t xml:space="preserve"> </w:t>
      </w:r>
      <w:r w:rsidRPr="00984331">
        <w:rPr>
          <w:rStyle w:val="Emphasis"/>
        </w:rPr>
        <w:t>tech-driven statecraft</w:t>
      </w:r>
      <w:r w:rsidRPr="00733B9A">
        <w:rPr>
          <w:rStyle w:val="StyleUnderline"/>
        </w:rPr>
        <w:t xml:space="preserve"> and to foster </w:t>
      </w:r>
      <w:r w:rsidRPr="00984331">
        <w:rPr>
          <w:rStyle w:val="Emphasis"/>
        </w:rPr>
        <w:t xml:space="preserve">global </w:t>
      </w:r>
      <w:r w:rsidRPr="00984331">
        <w:rPr>
          <w:rStyle w:val="Emphasis"/>
          <w:highlight w:val="yellow"/>
        </w:rPr>
        <w:t>competition</w:t>
      </w:r>
      <w:r w:rsidRPr="00984331">
        <w:rPr>
          <w:rStyle w:val="StyleUnderline"/>
          <w:highlight w:val="yellow"/>
        </w:rPr>
        <w:t xml:space="preserve"> against China</w:t>
      </w:r>
      <w:r w:rsidRPr="00733B9A">
        <w:rPr>
          <w:rStyle w:val="StyleUnderline"/>
        </w:rPr>
        <w:t>.</w:t>
      </w:r>
    </w:p>
    <w:p w14:paraId="54E60D38" w14:textId="77777777" w:rsidR="00EE7DCF" w:rsidRPr="004F160B" w:rsidRDefault="004A2241" w:rsidP="004A2241">
      <w:pPr>
        <w:rPr>
          <w:sz w:val="16"/>
        </w:rPr>
      </w:pPr>
      <w:r w:rsidRPr="004F160B">
        <w:rPr>
          <w:sz w:val="16"/>
        </w:rPr>
        <w:t xml:space="preserve">As a result, </w:t>
      </w:r>
      <w:r w:rsidRPr="00984331">
        <w:rPr>
          <w:rStyle w:val="StyleUnderline"/>
          <w:highlight w:val="yellow"/>
        </w:rPr>
        <w:t>Trump’s</w:t>
      </w:r>
      <w:r w:rsidRPr="004F160B">
        <w:rPr>
          <w:sz w:val="16"/>
        </w:rPr>
        <w:t xml:space="preserve"> current tariff warfare </w:t>
      </w:r>
      <w:r w:rsidRPr="00984331">
        <w:rPr>
          <w:rStyle w:val="StyleUnderline"/>
        </w:rPr>
        <w:t>aim</w:t>
      </w:r>
      <w:r w:rsidRPr="004F160B">
        <w:rPr>
          <w:sz w:val="16"/>
        </w:rPr>
        <w:t xml:space="preserve">s </w:t>
      </w:r>
      <w:r w:rsidRPr="00984331">
        <w:rPr>
          <w:rStyle w:val="StyleUnderline"/>
        </w:rPr>
        <w:t>to accelerate</w:t>
      </w:r>
      <w:r w:rsidRPr="004F160B">
        <w:rPr>
          <w:sz w:val="16"/>
        </w:rPr>
        <w:t xml:space="preserve"> America’s re-industrialization and the arrest of China’s ascendancy. </w:t>
      </w:r>
      <w:r w:rsidRPr="00984331">
        <w:rPr>
          <w:rStyle w:val="StyleUnderline"/>
        </w:rPr>
        <w:t xml:space="preserve">The </w:t>
      </w:r>
      <w:r w:rsidRPr="00984331">
        <w:rPr>
          <w:rStyle w:val="StyleUnderline"/>
          <w:highlight w:val="yellow"/>
        </w:rPr>
        <w:t xml:space="preserve">logic is: Disrupt </w:t>
      </w:r>
      <w:r w:rsidRPr="00984331">
        <w:rPr>
          <w:rStyle w:val="Emphasis"/>
          <w:highlight w:val="yellow"/>
        </w:rPr>
        <w:t>global trade</w:t>
      </w:r>
      <w:r w:rsidRPr="00984331">
        <w:rPr>
          <w:rStyle w:val="StyleUnderline"/>
        </w:rPr>
        <w:t xml:space="preserve"> norms </w:t>
      </w:r>
      <w:r w:rsidRPr="00984331">
        <w:rPr>
          <w:rStyle w:val="StyleUnderline"/>
          <w:highlight w:val="yellow"/>
        </w:rPr>
        <w:t xml:space="preserve">to force </w:t>
      </w:r>
      <w:r w:rsidRPr="00984331">
        <w:rPr>
          <w:rStyle w:val="Emphasis"/>
          <w:highlight w:val="yellow"/>
        </w:rPr>
        <w:t>rapid adaptation</w:t>
      </w:r>
      <w:r w:rsidRPr="004F160B">
        <w:rPr>
          <w:sz w:val="16"/>
        </w:rPr>
        <w:t xml:space="preserve">, both domestic and international, </w:t>
      </w:r>
      <w:r w:rsidRPr="00984331">
        <w:rPr>
          <w:rStyle w:val="StyleUnderline"/>
        </w:rPr>
        <w:t xml:space="preserve">even </w:t>
      </w:r>
      <w:r w:rsidRPr="00984331">
        <w:rPr>
          <w:rStyle w:val="StyleUnderline"/>
          <w:highlight w:val="yellow"/>
        </w:rPr>
        <w:t xml:space="preserve">at the </w:t>
      </w:r>
      <w:r w:rsidRPr="00984331">
        <w:rPr>
          <w:rStyle w:val="Emphasis"/>
          <w:highlight w:val="yellow"/>
        </w:rPr>
        <w:t>cost</w:t>
      </w:r>
      <w:r w:rsidRPr="00984331">
        <w:rPr>
          <w:rStyle w:val="StyleUnderline"/>
          <w:highlight w:val="yellow"/>
        </w:rPr>
        <w:t xml:space="preserve"> of</w:t>
      </w:r>
      <w:r w:rsidRPr="00984331">
        <w:rPr>
          <w:rStyle w:val="StyleUnderline"/>
        </w:rPr>
        <w:t xml:space="preserve"> </w:t>
      </w:r>
      <w:r w:rsidRPr="00984331">
        <w:rPr>
          <w:rStyle w:val="Emphasis"/>
        </w:rPr>
        <w:t xml:space="preserve">short-term </w:t>
      </w:r>
      <w:r w:rsidRPr="00984331">
        <w:rPr>
          <w:rStyle w:val="Emphasis"/>
          <w:highlight w:val="yellow"/>
        </w:rPr>
        <w:t>tumult</w:t>
      </w:r>
      <w:r w:rsidRPr="004F160B">
        <w:rPr>
          <w:sz w:val="16"/>
        </w:rPr>
        <w:t>.</w:t>
      </w:r>
    </w:p>
    <w:p w14:paraId="4D410BD9" w14:textId="77777777" w:rsidR="00EE7DCF" w:rsidRPr="004F160B" w:rsidRDefault="004A2241" w:rsidP="004A2241">
      <w:pPr>
        <w:rPr>
          <w:sz w:val="16"/>
        </w:rPr>
      </w:pPr>
      <w:r w:rsidRPr="004F160B">
        <w:rPr>
          <w:sz w:val="16"/>
        </w:rPr>
        <w:t>All fine, except that politics is human business, not AI- or algo-driven – at least not yet. Trump the maverick and his retinue of likewise maverick aides sharing with him self-conceit and adamancy of matching scale seem to be doing a disservice to their accelerationist career, as the ramifications of Trump’s increasingly shaky tariff war against China show.</w:t>
      </w:r>
    </w:p>
    <w:p w14:paraId="19619A2D" w14:textId="77777777" w:rsidR="00EE7DCF" w:rsidRPr="004F160B" w:rsidRDefault="004A2241" w:rsidP="004A2241">
      <w:pPr>
        <w:rPr>
          <w:sz w:val="16"/>
        </w:rPr>
      </w:pPr>
      <w:r w:rsidRPr="004F160B">
        <w:rPr>
          <w:sz w:val="16"/>
        </w:rPr>
        <w:t>China is digging in its heels, the world is watching and weighing – and market jitters keep capital on its toes.</w:t>
      </w:r>
    </w:p>
    <w:p w14:paraId="24DA753B" w14:textId="537061B7" w:rsidR="004A2241" w:rsidRPr="004F160B" w:rsidRDefault="004A2241" w:rsidP="004A2241">
      <w:pPr>
        <w:rPr>
          <w:sz w:val="16"/>
        </w:rPr>
      </w:pPr>
      <w:r w:rsidRPr="004F160B">
        <w:rPr>
          <w:rStyle w:val="StyleUnderline"/>
          <w:highlight w:val="yellow"/>
        </w:rPr>
        <w:t>A</w:t>
      </w:r>
      <w:r w:rsidRPr="004F160B">
        <w:rPr>
          <w:rStyle w:val="StyleUnderline"/>
        </w:rPr>
        <w:t xml:space="preserve"> far </w:t>
      </w:r>
      <w:r w:rsidRPr="004F160B">
        <w:rPr>
          <w:rStyle w:val="Emphasis"/>
          <w:highlight w:val="yellow"/>
        </w:rPr>
        <w:t>grave</w:t>
      </w:r>
      <w:r w:rsidRPr="004F160B">
        <w:rPr>
          <w:rStyle w:val="StyleUnderline"/>
        </w:rPr>
        <w:t xml:space="preserve">r </w:t>
      </w:r>
      <w:r w:rsidRPr="004F160B">
        <w:rPr>
          <w:rStyle w:val="StyleUnderline"/>
          <w:highlight w:val="yellow"/>
        </w:rPr>
        <w:t>danger</w:t>
      </w:r>
      <w:r w:rsidRPr="004F160B">
        <w:rPr>
          <w:sz w:val="16"/>
        </w:rPr>
        <w:t xml:space="preserve"> for now, therefore, </w:t>
      </w:r>
      <w:r w:rsidRPr="004F160B">
        <w:rPr>
          <w:rStyle w:val="StyleUnderline"/>
          <w:highlight w:val="yellow"/>
        </w:rPr>
        <w:t xml:space="preserve">is </w:t>
      </w:r>
      <w:r w:rsidRPr="004F160B">
        <w:rPr>
          <w:rStyle w:val="Emphasis"/>
          <w:highlight w:val="yellow"/>
        </w:rPr>
        <w:t>brinkmanship</w:t>
      </w:r>
      <w:r w:rsidRPr="004F160B">
        <w:rPr>
          <w:rStyle w:val="StyleUnderline"/>
        </w:rPr>
        <w:t xml:space="preserve">, a temptation that could be </w:t>
      </w:r>
      <w:r w:rsidRPr="004F160B">
        <w:rPr>
          <w:rStyle w:val="Emphasis"/>
        </w:rPr>
        <w:t>tantalizingly hovering</w:t>
      </w:r>
      <w:r w:rsidRPr="004F160B">
        <w:rPr>
          <w:rStyle w:val="StyleUnderline"/>
        </w:rPr>
        <w:t xml:space="preserve"> around </w:t>
      </w:r>
      <w:r w:rsidRPr="004F160B">
        <w:rPr>
          <w:rStyle w:val="Emphasis"/>
        </w:rPr>
        <w:t>Trump’s mind</w:t>
      </w:r>
      <w:r w:rsidRPr="004F160B">
        <w:rPr>
          <w:sz w:val="16"/>
        </w:rPr>
        <w:t xml:space="preserve">: Continuing to act on the accelerationist doctrine, </w:t>
      </w:r>
      <w:r w:rsidRPr="004F160B">
        <w:rPr>
          <w:rStyle w:val="StyleUnderline"/>
          <w:highlight w:val="yellow"/>
        </w:rPr>
        <w:t>he could opt for</w:t>
      </w:r>
      <w:r w:rsidRPr="004F160B">
        <w:rPr>
          <w:rStyle w:val="StyleUnderline"/>
        </w:rPr>
        <w:t xml:space="preserve"> </w:t>
      </w:r>
      <w:r w:rsidRPr="004F160B">
        <w:rPr>
          <w:rStyle w:val="Emphasis"/>
        </w:rPr>
        <w:t xml:space="preserve">further </w:t>
      </w:r>
      <w:r w:rsidRPr="004F160B">
        <w:rPr>
          <w:rStyle w:val="Emphasis"/>
          <w:highlight w:val="yellow"/>
        </w:rPr>
        <w:t>bravado</w:t>
      </w:r>
      <w:r w:rsidRPr="004F160B">
        <w:rPr>
          <w:sz w:val="16"/>
        </w:rPr>
        <w:t xml:space="preserve"> desperately meant to cut a deal on his terms – say </w:t>
      </w:r>
      <w:r w:rsidRPr="00DE5477">
        <w:rPr>
          <w:rStyle w:val="StyleUnderline"/>
          <w:highlight w:val="yellow"/>
        </w:rPr>
        <w:t xml:space="preserve">in the </w:t>
      </w:r>
      <w:r w:rsidRPr="00DE5477">
        <w:rPr>
          <w:rStyle w:val="Emphasis"/>
          <w:highlight w:val="yellow"/>
        </w:rPr>
        <w:t>Taiwan</w:t>
      </w:r>
      <w:r w:rsidRPr="00733B9A">
        <w:rPr>
          <w:rStyle w:val="Emphasis"/>
        </w:rPr>
        <w:t xml:space="preserve"> Strait</w:t>
      </w:r>
      <w:r w:rsidRPr="00733B9A">
        <w:rPr>
          <w:rStyle w:val="StyleUnderline"/>
        </w:rPr>
        <w:t xml:space="preserve"> </w:t>
      </w:r>
      <w:r w:rsidRPr="00DE5477">
        <w:rPr>
          <w:rStyle w:val="StyleUnderline"/>
          <w:highlight w:val="yellow"/>
        </w:rPr>
        <w:t>or</w:t>
      </w:r>
      <w:r w:rsidRPr="00733B9A">
        <w:rPr>
          <w:rStyle w:val="StyleUnderline"/>
        </w:rPr>
        <w:t xml:space="preserve"> in the </w:t>
      </w:r>
      <w:r w:rsidRPr="00DE5477">
        <w:rPr>
          <w:rStyle w:val="Emphasis"/>
          <w:highlight w:val="yellow"/>
        </w:rPr>
        <w:t>S</w:t>
      </w:r>
      <w:r w:rsidRPr="00733B9A">
        <w:rPr>
          <w:rStyle w:val="StyleUnderline"/>
        </w:rPr>
        <w:t xml:space="preserve">outh </w:t>
      </w:r>
      <w:r w:rsidRPr="00DE5477">
        <w:rPr>
          <w:rStyle w:val="Emphasis"/>
          <w:highlight w:val="yellow"/>
        </w:rPr>
        <w:t>C</w:t>
      </w:r>
      <w:r w:rsidRPr="00733B9A">
        <w:rPr>
          <w:rStyle w:val="StyleUnderline"/>
        </w:rPr>
        <w:t xml:space="preserve">hina </w:t>
      </w:r>
      <w:r w:rsidRPr="00DE5477">
        <w:rPr>
          <w:rStyle w:val="Emphasis"/>
          <w:highlight w:val="yellow"/>
        </w:rPr>
        <w:t>S</w:t>
      </w:r>
      <w:r w:rsidRPr="00733B9A">
        <w:rPr>
          <w:rStyle w:val="StyleUnderline"/>
        </w:rPr>
        <w:t>ea</w:t>
      </w:r>
      <w:r w:rsidRPr="004F160B">
        <w:rPr>
          <w:sz w:val="16"/>
        </w:rPr>
        <w:t>, or by confiscation of China-held Treasury Bonds and/or other Chinese assets Uncle Sam can lay his hands on.</w:t>
      </w:r>
    </w:p>
    <w:p w14:paraId="6BD01952" w14:textId="77777777" w:rsidR="004A2241" w:rsidRPr="004F160B" w:rsidRDefault="004A2241" w:rsidP="004A2241">
      <w:pPr>
        <w:rPr>
          <w:sz w:val="16"/>
        </w:rPr>
      </w:pPr>
      <w:r w:rsidRPr="004F160B">
        <w:rPr>
          <w:sz w:val="16"/>
        </w:rPr>
        <w:t xml:space="preserve">Things of this kind were actually rehearsed with Trump’s moves of despair toward the end of his first term to save the day, such as nearly sending the US Ambassador to the UN, Kelly Craft, to Taiwan </w:t>
      </w:r>
      <w:r w:rsidRPr="004F160B">
        <w:rPr>
          <w:rStyle w:val="StyleUnderline"/>
          <w:highlight w:val="yellow"/>
        </w:rPr>
        <w:t xml:space="preserve">to </w:t>
      </w:r>
      <w:r w:rsidRPr="004F160B">
        <w:rPr>
          <w:rStyle w:val="Emphasis"/>
          <w:highlight w:val="yellow"/>
        </w:rPr>
        <w:t>deliberately provoke</w:t>
      </w:r>
      <w:r w:rsidRPr="004F160B">
        <w:rPr>
          <w:rStyle w:val="StyleUnderline"/>
          <w:highlight w:val="yellow"/>
        </w:rPr>
        <w:t xml:space="preserve"> Beijing</w:t>
      </w:r>
      <w:r w:rsidRPr="004F160B">
        <w:rPr>
          <w:sz w:val="16"/>
        </w:rPr>
        <w:t xml:space="preserve"> and boost his domestic standing days before he left the White House in January 2021.</w:t>
      </w:r>
    </w:p>
    <w:p w14:paraId="2968442B" w14:textId="77777777" w:rsidR="004A2241" w:rsidRPr="004F160B" w:rsidRDefault="004A2241" w:rsidP="004A2241">
      <w:pPr>
        <w:rPr>
          <w:sz w:val="16"/>
        </w:rPr>
      </w:pPr>
      <w:r w:rsidRPr="004F160B">
        <w:rPr>
          <w:sz w:val="16"/>
        </w:rPr>
        <w:t xml:space="preserve">The development of affairs in that period of time was so precarious that General Mark Milley, then chairman of the Joint Chiefs of Staff, had to take initiatives without President Trump’s direction and call his Chinese counterpart in Beijing to defuse a potentially </w:t>
      </w:r>
      <w:r w:rsidRPr="00733B9A">
        <w:rPr>
          <w:rStyle w:val="StyleUnderline"/>
        </w:rPr>
        <w:t>explosive situation</w:t>
      </w:r>
      <w:r w:rsidRPr="004F160B">
        <w:rPr>
          <w:sz w:val="16"/>
        </w:rPr>
        <w:t>.</w:t>
      </w:r>
    </w:p>
    <w:p w14:paraId="200BF652" w14:textId="77777777" w:rsidR="004A2241" w:rsidRPr="004F160B" w:rsidRDefault="004A2241" w:rsidP="004A2241">
      <w:pPr>
        <w:rPr>
          <w:sz w:val="16"/>
        </w:rPr>
      </w:pPr>
      <w:r w:rsidRPr="004F160B">
        <w:rPr>
          <w:sz w:val="16"/>
        </w:rPr>
        <w:t xml:space="preserve">The problem is that, </w:t>
      </w:r>
      <w:r w:rsidRPr="004F160B">
        <w:rPr>
          <w:rStyle w:val="StyleUnderline"/>
          <w:highlight w:val="yellow"/>
        </w:rPr>
        <w:t>this time</w:t>
      </w:r>
      <w:r w:rsidRPr="004F160B">
        <w:rPr>
          <w:rStyle w:val="StyleUnderline"/>
        </w:rPr>
        <w:t xml:space="preserve"> around, </w:t>
      </w:r>
      <w:r w:rsidRPr="004F160B">
        <w:rPr>
          <w:rStyle w:val="Emphasis"/>
          <w:highlight w:val="yellow"/>
        </w:rPr>
        <w:t>King</w:t>
      </w:r>
      <w:r w:rsidRPr="004F160B">
        <w:rPr>
          <w:rStyle w:val="StyleUnderline"/>
          <w:highlight w:val="yellow"/>
        </w:rPr>
        <w:t xml:space="preserve"> Trump has surrounded himself with</w:t>
      </w:r>
      <w:r w:rsidRPr="004F160B">
        <w:rPr>
          <w:rStyle w:val="StyleUnderline"/>
        </w:rPr>
        <w:t xml:space="preserve"> a </w:t>
      </w:r>
      <w:r w:rsidRPr="004F160B">
        <w:rPr>
          <w:rStyle w:val="Emphasis"/>
        </w:rPr>
        <w:t>cavalcade</w:t>
      </w:r>
      <w:r w:rsidRPr="00733B9A">
        <w:rPr>
          <w:rStyle w:val="StyleUnderline"/>
        </w:rPr>
        <w:t xml:space="preserve"> of </w:t>
      </w:r>
      <w:r w:rsidRPr="004F160B">
        <w:rPr>
          <w:rStyle w:val="Emphasis"/>
        </w:rPr>
        <w:t xml:space="preserve">accelerationist </w:t>
      </w:r>
      <w:r w:rsidRPr="004F160B">
        <w:rPr>
          <w:rStyle w:val="Emphasis"/>
          <w:highlight w:val="yellow"/>
        </w:rPr>
        <w:t>yes-men</w:t>
      </w:r>
      <w:r w:rsidRPr="004F160B">
        <w:rPr>
          <w:sz w:val="16"/>
        </w:rPr>
        <w:t>, newly appointed Chairman of the Joint Chiefs of Staff General Dan Caine included.</w:t>
      </w:r>
    </w:p>
    <w:p w14:paraId="05F57352" w14:textId="308B2406" w:rsidR="004A2241" w:rsidRDefault="00DE5477" w:rsidP="00DE5477">
      <w:pPr>
        <w:pStyle w:val="Heading4"/>
      </w:pPr>
      <w:r>
        <w:t>SCS and Taiwan cris</w:t>
      </w:r>
      <w:r w:rsidR="000D24C8">
        <w:t>e</w:t>
      </w:r>
      <w:r>
        <w:t xml:space="preserve">s </w:t>
      </w:r>
      <w:r w:rsidR="000D24C8">
        <w:t>go</w:t>
      </w:r>
      <w:r>
        <w:t xml:space="preserve"> nuclear. </w:t>
      </w:r>
    </w:p>
    <w:p w14:paraId="15DC0DA1" w14:textId="16D5516C" w:rsidR="00DE5477" w:rsidRDefault="00EC1ACB" w:rsidP="00EC1ACB">
      <w:r w:rsidRPr="00EC1ACB">
        <w:rPr>
          <w:rStyle w:val="Style13ptBold"/>
        </w:rPr>
        <w:t xml:space="preserve">McQuarrie </w:t>
      </w:r>
      <w:r>
        <w:rPr>
          <w:rStyle w:val="Style13ptBold"/>
        </w:rPr>
        <w:t>8/22</w:t>
      </w:r>
      <w:r w:rsidR="00DE5477" w:rsidRPr="00DE5477">
        <w:t xml:space="preserve">. </w:t>
      </w:r>
      <w:r>
        <w:t>Nathan McQuarrie, Fellow</w:t>
      </w:r>
      <w:r w:rsidR="00BC7BCB">
        <w:t xml:space="preserve">, </w:t>
      </w:r>
      <w:r>
        <w:t xml:space="preserve">The Cohen Group. </w:t>
      </w:r>
      <w:r w:rsidRPr="00EC1ACB">
        <w:t>Master in Public Affairs</w:t>
      </w:r>
      <w:r>
        <w:t>, Princeton University</w:t>
      </w:r>
      <w:r w:rsidR="00DE5477" w:rsidRPr="00DE5477">
        <w:t>. 8</w:t>
      </w:r>
      <w:r>
        <w:t>/</w:t>
      </w:r>
      <w:r w:rsidR="00DE5477" w:rsidRPr="00DE5477">
        <w:t>22</w:t>
      </w:r>
      <w:r>
        <w:t>/</w:t>
      </w:r>
      <w:r w:rsidR="00DE5477" w:rsidRPr="00DE5477">
        <w:t>2025. “Why China has not acted on Western warnings to “disentangle” conventional and nuclear missile capabilities.” Bulletin of the Atomic Scientists. https://thebulletin.org/2025/08/why-china-has-not-acted-on-western-warnings-to-disentangle-conventional-and-nuclear-missile-capabilities/. KL</w:t>
      </w:r>
    </w:p>
    <w:p w14:paraId="627AFB75" w14:textId="77777777" w:rsidR="00DE5477" w:rsidRPr="00EC1ACB" w:rsidRDefault="00DE5477" w:rsidP="00DE5477">
      <w:pPr>
        <w:rPr>
          <w:sz w:val="16"/>
        </w:rPr>
      </w:pPr>
      <w:r w:rsidRPr="00EC1ACB">
        <w:rPr>
          <w:sz w:val="16"/>
        </w:rPr>
        <w:t xml:space="preserve">For more than a decade, Western nuclear analysts have sounded the alarm over a particularly dangerous characteristic of </w:t>
      </w:r>
      <w:r w:rsidRPr="00DE5477">
        <w:rPr>
          <w:rStyle w:val="StyleUnderline"/>
        </w:rPr>
        <w:t>China’s nuclear forces</w:t>
      </w:r>
      <w:r w:rsidRPr="00EC1ACB">
        <w:rPr>
          <w:sz w:val="16"/>
        </w:rPr>
        <w:t xml:space="preserve">: They often </w:t>
      </w:r>
      <w:r w:rsidRPr="00DE5477">
        <w:rPr>
          <w:rStyle w:val="StyleUnderline"/>
        </w:rPr>
        <w:t>overlap with</w:t>
      </w:r>
      <w:r w:rsidRPr="00EC1ACB">
        <w:rPr>
          <w:sz w:val="16"/>
        </w:rPr>
        <w:t xml:space="preserve"> China’s </w:t>
      </w:r>
      <w:r w:rsidRPr="00DE5477">
        <w:rPr>
          <w:rStyle w:val="StyleUnderline"/>
        </w:rPr>
        <w:t xml:space="preserve">conventional forces. </w:t>
      </w:r>
      <w:r w:rsidRPr="00DE5477">
        <w:rPr>
          <w:rStyle w:val="StyleUnderline"/>
          <w:highlight w:val="yellow"/>
        </w:rPr>
        <w:t xml:space="preserve">Should the </w:t>
      </w:r>
      <w:r w:rsidRPr="00DE5477">
        <w:rPr>
          <w:rStyle w:val="Emphasis"/>
          <w:highlight w:val="yellow"/>
        </w:rPr>
        <w:t>U</w:t>
      </w:r>
      <w:r w:rsidRPr="00EC1ACB">
        <w:rPr>
          <w:sz w:val="16"/>
        </w:rPr>
        <w:t xml:space="preserve">nited </w:t>
      </w:r>
      <w:r w:rsidRPr="00DE5477">
        <w:rPr>
          <w:rStyle w:val="Emphasis"/>
          <w:highlight w:val="yellow"/>
        </w:rPr>
        <w:t>S</w:t>
      </w:r>
      <w:r w:rsidRPr="00EC1ACB">
        <w:rPr>
          <w:sz w:val="16"/>
        </w:rPr>
        <w:t xml:space="preserve">tates </w:t>
      </w:r>
      <w:r w:rsidRPr="00DE5477">
        <w:rPr>
          <w:rStyle w:val="StyleUnderline"/>
          <w:highlight w:val="yellow"/>
        </w:rPr>
        <w:t xml:space="preserve">and </w:t>
      </w:r>
      <w:r w:rsidRPr="00DE5477">
        <w:rPr>
          <w:rStyle w:val="Emphasis"/>
          <w:highlight w:val="yellow"/>
        </w:rPr>
        <w:t>China</w:t>
      </w:r>
      <w:r w:rsidRPr="00EC1ACB">
        <w:rPr>
          <w:sz w:val="16"/>
        </w:rPr>
        <w:t xml:space="preserve"> ever </w:t>
      </w:r>
      <w:r w:rsidRPr="00DE5477">
        <w:rPr>
          <w:rStyle w:val="StyleUnderline"/>
          <w:highlight w:val="yellow"/>
        </w:rPr>
        <w:t>go to war</w:t>
      </w:r>
      <w:r w:rsidRPr="00DE5477">
        <w:rPr>
          <w:rStyle w:val="StyleUnderline"/>
        </w:rPr>
        <w:t xml:space="preserve">, a conventional US attack </w:t>
      </w:r>
      <w:r w:rsidRPr="00DE5477">
        <w:rPr>
          <w:rStyle w:val="StyleUnderline"/>
          <w:highlight w:val="yellow"/>
        </w:rPr>
        <w:t>on an</w:t>
      </w:r>
      <w:r w:rsidRPr="00DE5477">
        <w:rPr>
          <w:rStyle w:val="StyleUnderline"/>
        </w:rPr>
        <w:t xml:space="preserve"> overlapping, or </w:t>
      </w:r>
      <w:r w:rsidRPr="00DE5477">
        <w:rPr>
          <w:rStyle w:val="Emphasis"/>
          <w:highlight w:val="yellow"/>
        </w:rPr>
        <w:t>“entangled,”</w:t>
      </w:r>
      <w:r w:rsidRPr="00EC1ACB">
        <w:rPr>
          <w:sz w:val="16"/>
        </w:rPr>
        <w:t xml:space="preserve"> Chinese </w:t>
      </w:r>
      <w:r w:rsidRPr="00DE5477">
        <w:rPr>
          <w:rStyle w:val="StyleUnderline"/>
          <w:highlight w:val="yellow"/>
        </w:rPr>
        <w:t xml:space="preserve">system could be </w:t>
      </w:r>
      <w:r w:rsidRPr="00DE5477">
        <w:rPr>
          <w:rStyle w:val="Emphasis"/>
          <w:highlight w:val="yellow"/>
        </w:rPr>
        <w:t>misinterpreted</w:t>
      </w:r>
      <w:r w:rsidRPr="00EC1ACB">
        <w:rPr>
          <w:sz w:val="16"/>
        </w:rPr>
        <w:t xml:space="preserve"> by Chinese decision-makers as </w:t>
      </w:r>
      <w:r w:rsidRPr="00DE5477">
        <w:rPr>
          <w:rStyle w:val="StyleUnderline"/>
        </w:rPr>
        <w:t xml:space="preserve">an attack on their </w:t>
      </w:r>
      <w:r w:rsidRPr="00DE5477">
        <w:rPr>
          <w:rStyle w:val="Emphasis"/>
        </w:rPr>
        <w:t>nuclear arsenal</w:t>
      </w:r>
      <w:r w:rsidRPr="00EC1ACB">
        <w:rPr>
          <w:sz w:val="16"/>
        </w:rPr>
        <w:t xml:space="preserve">, </w:t>
      </w:r>
      <w:r w:rsidRPr="00DE5477">
        <w:rPr>
          <w:rStyle w:val="Emphasis"/>
        </w:rPr>
        <w:t>drastically raising</w:t>
      </w:r>
      <w:r w:rsidRPr="00DE5477">
        <w:rPr>
          <w:rStyle w:val="StyleUnderline"/>
        </w:rPr>
        <w:t xml:space="preserve"> the risk that </w:t>
      </w:r>
      <w:r w:rsidRPr="00DE5477">
        <w:rPr>
          <w:rStyle w:val="StyleUnderline"/>
          <w:highlight w:val="yellow"/>
        </w:rPr>
        <w:t xml:space="preserve">such a conflict could </w:t>
      </w:r>
      <w:r w:rsidRPr="00DE5477">
        <w:rPr>
          <w:rStyle w:val="Emphasis"/>
          <w:sz w:val="24"/>
          <w:szCs w:val="24"/>
          <w:highlight w:val="yellow"/>
        </w:rPr>
        <w:t>go nuclear</w:t>
      </w:r>
      <w:r w:rsidRPr="00EC1ACB">
        <w:rPr>
          <w:sz w:val="16"/>
        </w:rPr>
        <w:t>.</w:t>
      </w:r>
    </w:p>
    <w:p w14:paraId="5DF4A774" w14:textId="77777777" w:rsidR="00DE5477" w:rsidRPr="00EC1ACB" w:rsidRDefault="00DE5477" w:rsidP="00DE5477">
      <w:pPr>
        <w:rPr>
          <w:sz w:val="16"/>
        </w:rPr>
      </w:pPr>
      <w:r w:rsidRPr="00EC1ACB">
        <w:rPr>
          <w:sz w:val="16"/>
        </w:rPr>
        <w:t xml:space="preserve">That risk is particularly acute when it comes to China’s Dongfeng-26 (DF-26) intermediate-range ballistic missile, which is deployed on a road-mobile missile launcher and can carry either a nuclear or conventional warhead. While a nuclear-armed DF-26 would likely have different support vehicles in its vicinity than a conventionally armed one, efforts to conceal and obscure DF-26 deployments during a conflict could easily lead US military analysts to mistake the two on satellite imagery, potentially resulting in a US conventional strike that knocks out a Chinese nuclear weapon. </w:t>
      </w:r>
      <w:r w:rsidRPr="00DE5477">
        <w:rPr>
          <w:rStyle w:val="StyleUnderline"/>
        </w:rPr>
        <w:t xml:space="preserve">Similarly, </w:t>
      </w:r>
      <w:r w:rsidRPr="00EC1ACB">
        <w:rPr>
          <w:rStyle w:val="StyleUnderline"/>
          <w:highlight w:val="yellow"/>
        </w:rPr>
        <w:t>if</w:t>
      </w:r>
      <w:r w:rsidRPr="00EC1ACB">
        <w:rPr>
          <w:sz w:val="16"/>
        </w:rPr>
        <w:t xml:space="preserve"> DF-26 </w:t>
      </w:r>
      <w:r w:rsidRPr="00EC1ACB">
        <w:rPr>
          <w:rStyle w:val="StyleUnderline"/>
          <w:highlight w:val="yellow"/>
        </w:rPr>
        <w:t>missiles were</w:t>
      </w:r>
      <w:r w:rsidRPr="00EC1ACB">
        <w:rPr>
          <w:sz w:val="16"/>
        </w:rPr>
        <w:t xml:space="preserve"> to be </w:t>
      </w:r>
      <w:r w:rsidRPr="00EC1ACB">
        <w:rPr>
          <w:rStyle w:val="StyleUnderline"/>
          <w:highlight w:val="yellow"/>
        </w:rPr>
        <w:t>launched, US</w:t>
      </w:r>
      <w:r w:rsidRPr="00DE5477">
        <w:rPr>
          <w:rStyle w:val="StyleUnderline"/>
        </w:rPr>
        <w:t xml:space="preserve"> military </w:t>
      </w:r>
      <w:r w:rsidRPr="00EC1ACB">
        <w:rPr>
          <w:rStyle w:val="StyleUnderline"/>
          <w:highlight w:val="yellow"/>
        </w:rPr>
        <w:t>analysts would</w:t>
      </w:r>
      <w:r w:rsidRPr="00EC1ACB">
        <w:rPr>
          <w:sz w:val="16"/>
        </w:rPr>
        <w:t xml:space="preserve"> likely </w:t>
      </w:r>
      <w:r w:rsidRPr="00EC1ACB">
        <w:rPr>
          <w:rStyle w:val="StyleUnderline"/>
          <w:highlight w:val="yellow"/>
        </w:rPr>
        <w:t xml:space="preserve">struggle to </w:t>
      </w:r>
      <w:r w:rsidRPr="00EC1ACB">
        <w:rPr>
          <w:rStyle w:val="Emphasis"/>
          <w:highlight w:val="yellow"/>
        </w:rPr>
        <w:t>discern</w:t>
      </w:r>
      <w:r w:rsidRPr="00DE5477">
        <w:rPr>
          <w:rStyle w:val="StyleUnderline"/>
        </w:rPr>
        <w:t xml:space="preserve"> whether China was conducting a </w:t>
      </w:r>
      <w:r w:rsidRPr="00EC1ACB">
        <w:rPr>
          <w:rStyle w:val="Emphasis"/>
        </w:rPr>
        <w:t>nuclear strike</w:t>
      </w:r>
      <w:r w:rsidRPr="00EC1ACB">
        <w:rPr>
          <w:sz w:val="16"/>
        </w:rPr>
        <w:t>.</w:t>
      </w:r>
    </w:p>
    <w:p w14:paraId="71D8BFC1" w14:textId="77777777" w:rsidR="00DE5477" w:rsidRPr="00EC1ACB" w:rsidRDefault="00DE5477" w:rsidP="00DE5477">
      <w:pPr>
        <w:rPr>
          <w:sz w:val="16"/>
        </w:rPr>
      </w:pPr>
      <w:r w:rsidRPr="00EC1ACB">
        <w:rPr>
          <w:sz w:val="16"/>
        </w:rPr>
        <w:t>For years, warnings about the DF-26 and other entangled systems did not seem to reach China’s nuclear community. But as the nuclear analyst Fiona Cunningham has recently written, China’s nuclear community is now well aware of the danger posed by nuclear-conventional entanglement.</w:t>
      </w:r>
    </w:p>
    <w:p w14:paraId="1A815447" w14:textId="77777777" w:rsidR="00DE5477" w:rsidRDefault="00DE5477" w:rsidP="00DE5477">
      <w:pPr>
        <w:rPr>
          <w:sz w:val="16"/>
        </w:rPr>
      </w:pPr>
      <w:r w:rsidRPr="00EC1ACB">
        <w:rPr>
          <w:sz w:val="16"/>
        </w:rPr>
        <w:t>And yet, as far as can be ascertained, the DF-26 still retains its nuclear mission in addition to its conventional role. To make matters worse, China appears to be developing the longer-range Dongfeng-27. Like the DF-26, it has both nuclear and conventional capabilities.</w:t>
      </w:r>
    </w:p>
    <w:p w14:paraId="3FD84D1C" w14:textId="58B70164" w:rsidR="00EC1ACB" w:rsidRPr="00EC1ACB" w:rsidRDefault="00EC1ACB" w:rsidP="00DE5477">
      <w:pPr>
        <w:rPr>
          <w:sz w:val="16"/>
        </w:rPr>
      </w:pPr>
      <w:r>
        <w:rPr>
          <w:sz w:val="16"/>
        </w:rPr>
        <w:t>&lt;&lt;PARAGRAPH BREAKS PAUSE&gt;&gt;</w:t>
      </w:r>
    </w:p>
    <w:p w14:paraId="3131A0A1" w14:textId="4530F96B" w:rsidR="00DE5477" w:rsidRPr="00EC1ACB" w:rsidRDefault="00DE5477" w:rsidP="00DE5477">
      <w:pPr>
        <w:rPr>
          <w:sz w:val="8"/>
          <w:szCs w:val="8"/>
        </w:rPr>
      </w:pPr>
      <w:r w:rsidRPr="00EC1ACB">
        <w:rPr>
          <w:sz w:val="8"/>
          <w:szCs w:val="8"/>
        </w:rPr>
        <w:t>Why is China taking this risk? Previously, it appeared that Chinese nuclear experts were simply unaware of the risks they were courting. But if that is not true anymore, what can explain China’s risky behavior now?</w:t>
      </w:r>
      <w:r w:rsidR="00EC1ACB" w:rsidRPr="00EC1ACB">
        <w:rPr>
          <w:sz w:val="8"/>
          <w:szCs w:val="8"/>
        </w:rPr>
        <w:t xml:space="preserve"> </w:t>
      </w:r>
      <w:r w:rsidRPr="00EC1ACB">
        <w:rPr>
          <w:sz w:val="8"/>
          <w:szCs w:val="8"/>
        </w:rPr>
        <w:t>A history of Chinese nuclear entanglement. Before attempting to answer this question, it is important to understand how China’s nuclear forces became entangled with its conventional forces in the first place. Until the 1990s, China had a low level of entanglement between nuclear and conventional forces. But with the introduction of conventional missiles, China began shaping its force structure in a manner that increased entanglement and attracted the notice of Western observers.</w:t>
      </w:r>
      <w:r w:rsidR="00EC1ACB" w:rsidRPr="00EC1ACB">
        <w:rPr>
          <w:sz w:val="8"/>
          <w:szCs w:val="8"/>
        </w:rPr>
        <w:t xml:space="preserve"> </w:t>
      </w:r>
      <w:r w:rsidRPr="00EC1ACB">
        <w:rPr>
          <w:sz w:val="8"/>
          <w:szCs w:val="8"/>
        </w:rPr>
        <w:t>Since 2015, the Chinese military has undergone significant reforms that have moderately reduced some of that entanglement. For instance, the military established the People’s Liberation Army Rocket Force (PLARF) as a separate service branch that oversees all Chinese missiles. It appears that there is now a greater separation of command-and-control systems between nuclear and conventional forces within the PLARF. But in other areas, such as dual-capable systems like the DF-26, entanglement is increasing.</w:t>
      </w:r>
      <w:r w:rsidR="00EC1ACB" w:rsidRPr="00EC1ACB">
        <w:rPr>
          <w:sz w:val="8"/>
          <w:szCs w:val="8"/>
        </w:rPr>
        <w:t xml:space="preserve"> </w:t>
      </w:r>
      <w:r w:rsidRPr="00EC1ACB">
        <w:rPr>
          <w:sz w:val="8"/>
          <w:szCs w:val="8"/>
        </w:rPr>
        <w:t>According to nuclear analyst David C. Logan, China’s development of an entangled system was likely never intentional but emerged as a byproduct of expediency and bureaucratic dynamics.</w:t>
      </w:r>
      <w:r w:rsidR="00EC1ACB" w:rsidRPr="00EC1ACB">
        <w:rPr>
          <w:sz w:val="8"/>
          <w:szCs w:val="8"/>
        </w:rPr>
        <w:t xml:space="preserve"> </w:t>
      </w:r>
      <w:r w:rsidRPr="00EC1ACB">
        <w:rPr>
          <w:sz w:val="8"/>
          <w:szCs w:val="8"/>
        </w:rPr>
        <w:t>First, developing nuclear and conventional systems in tandem and within the PLARF created economies of scale that reduced technology and personnel costs. Second, the PLARF likely sought to retain operational control over its forces when the other armed services lost their operational authority in 2015 to newly created multi-service theater commands organized by geographic region. The DF-26, with its dual nuclear and conventional missions, may have allowed the PLARF to retain greater operational autonomy as its conventional forces began to be integrated into theater commands.</w:t>
      </w:r>
      <w:r w:rsidR="00EC1ACB" w:rsidRPr="00EC1ACB">
        <w:rPr>
          <w:sz w:val="8"/>
          <w:szCs w:val="8"/>
        </w:rPr>
        <w:t xml:space="preserve"> </w:t>
      </w:r>
      <w:r w:rsidRPr="00EC1ACB">
        <w:rPr>
          <w:sz w:val="8"/>
          <w:szCs w:val="8"/>
        </w:rPr>
        <w:t>The evidence for unintentional entanglement is supported by the fact that few in China’s nuclear community seemed to consider or discuss the risks of entanglement until long after Western thinkers voiced their concerns, according to Chinese nuclear analysts Tong Zhao and Li Bin, who have written extensively on Chinese nuclear weapons policy.</w:t>
      </w:r>
      <w:r w:rsidR="00EC1ACB" w:rsidRPr="00EC1ACB">
        <w:rPr>
          <w:sz w:val="8"/>
          <w:szCs w:val="8"/>
        </w:rPr>
        <w:t xml:space="preserve"> </w:t>
      </w:r>
      <w:r w:rsidRPr="00EC1ACB">
        <w:rPr>
          <w:sz w:val="8"/>
          <w:szCs w:val="8"/>
        </w:rPr>
        <w:t>While China is not the only country with nuclear-conventional entanglement—the United States and Russia have strategic bombers with dual missions, for instance—the sheer size of the DF-26 arsenal, and the expected utility that China would derive from using conventional DF-26s during a conflict, make the DF-26 an especially dangerous entangled system.</w:t>
      </w:r>
      <w:r w:rsidR="00EC1ACB" w:rsidRPr="00EC1ACB">
        <w:rPr>
          <w:sz w:val="8"/>
          <w:szCs w:val="8"/>
        </w:rPr>
        <w:t xml:space="preserve"> </w:t>
      </w:r>
      <w:r w:rsidRPr="00EC1ACB">
        <w:rPr>
          <w:sz w:val="8"/>
          <w:szCs w:val="8"/>
        </w:rPr>
        <w:t>The DF-26 mission. Development of the DF-26 began in 2003 as part of China’s “anti-access/area-denial” strategy to blunt the US military advantage in the Indo-Pacific. A swappable nuclear or conventional warhead can be loaded into the two-stage solid-fueled intermediate-range ballistic missile by opening its hinged clamshell cover. In addition to its nuclear mission, the DF-26 can hit large, fixed targets—such as US bases on Guam—as well as ships. It appears that the DF-26 has a specific variant for the latter mission as an anti-ship ballistic missile.</w:t>
      </w:r>
      <w:r w:rsidR="00EC1ACB" w:rsidRPr="00EC1ACB">
        <w:rPr>
          <w:sz w:val="8"/>
          <w:szCs w:val="8"/>
        </w:rPr>
        <w:t xml:space="preserve"> </w:t>
      </w:r>
      <w:r w:rsidRPr="00EC1ACB">
        <w:rPr>
          <w:sz w:val="8"/>
          <w:szCs w:val="8"/>
        </w:rPr>
        <w:t>The DF-26 was incorporated into an experimental unit in 2014 and made its public debut in a military parade in August 2015. In 2018, the DF-26 officially became operational with a public announcement that highlighted its ability to target US aircraft carriers and amphibious assault ships.</w:t>
      </w:r>
      <w:r w:rsidR="00EC1ACB" w:rsidRPr="00EC1ACB">
        <w:rPr>
          <w:sz w:val="8"/>
          <w:szCs w:val="8"/>
        </w:rPr>
        <w:t xml:space="preserve"> </w:t>
      </w:r>
      <w:r w:rsidRPr="00EC1ACB">
        <w:rPr>
          <w:sz w:val="8"/>
          <w:szCs w:val="8"/>
        </w:rPr>
        <w:t>The US Defense Department estimates that China now possesses around 250 DF-26 mobile launchers, with two missiles available for each launcher, making China’s intermediate-range ballistic missile stockpile 500 missiles strong. Of these 500, Western analysts estimate that around 100 are nuclear warheads.</w:t>
      </w:r>
      <w:r w:rsidR="00EC1ACB" w:rsidRPr="00EC1ACB">
        <w:rPr>
          <w:sz w:val="8"/>
          <w:szCs w:val="8"/>
        </w:rPr>
        <w:t xml:space="preserve"> </w:t>
      </w:r>
      <w:r w:rsidRPr="00EC1ACB">
        <w:rPr>
          <w:sz w:val="8"/>
          <w:szCs w:val="8"/>
        </w:rPr>
        <w:t>Most of China’s DF-26 launchers were delivered between 2015 and 2020, but recent satellite imagery shows that 72 additional launchers were assembled from 2023 to 2024. This suggests that China’s DF-26 arsenal may not be complete, or at least that delivery continued even as nuclear entanglement risks became better known. No evidence has emerged to suggest that China has removed the DF-26’s nuclear mission in response to the growing awareness of entanglement risks within China’s nuclear community.</w:t>
      </w:r>
      <w:r w:rsidR="00EC1ACB" w:rsidRPr="00EC1ACB">
        <w:rPr>
          <w:sz w:val="8"/>
          <w:szCs w:val="8"/>
        </w:rPr>
        <w:t xml:space="preserve"> </w:t>
      </w:r>
      <w:r w:rsidRPr="00EC1ACB">
        <w:rPr>
          <w:sz w:val="8"/>
          <w:szCs w:val="8"/>
        </w:rPr>
        <w:t>Possible explanations for a continued nuclear mission. If China’s nuclear community now understands the risks, why does the DF-26 still have a nuclear mission?</w:t>
      </w:r>
      <w:r w:rsidR="00EC1ACB" w:rsidRPr="00EC1ACB">
        <w:rPr>
          <w:sz w:val="8"/>
          <w:szCs w:val="8"/>
        </w:rPr>
        <w:t xml:space="preserve"> </w:t>
      </w:r>
      <w:r w:rsidRPr="00EC1ACB">
        <w:rPr>
          <w:sz w:val="8"/>
          <w:szCs w:val="8"/>
        </w:rPr>
        <w:t>The simplest explanation is that China’s nuclear community still does not feel sufficient urgency to disentangle China’s nuclear forces. Some Chinese experts have argued that, although entanglement creates the risk of nuclear escalation, that risk is extremely low. Because the DF-26 plays a smaller role in China’s nuclear deterrent than road-mobile intercontinental ballistic missiles, Chinese military leaders may believe that losing DF-26s during a conflict would only make a small dent in their overall arsenal.</w:t>
      </w:r>
      <w:r w:rsidR="00EC1ACB" w:rsidRPr="00EC1ACB">
        <w:rPr>
          <w:sz w:val="8"/>
          <w:szCs w:val="8"/>
        </w:rPr>
        <w:t xml:space="preserve"> </w:t>
      </w:r>
      <w:r w:rsidRPr="00EC1ACB">
        <w:rPr>
          <w:sz w:val="8"/>
          <w:szCs w:val="8"/>
        </w:rPr>
        <w:t>A second explanation is that key decision-makers, such as President Xi Jinping, may be unaware of the entanglement risk. According to Tong Zhao and Li Bin, the Chinese system has a “high degree of compartmentalization,” and experts in the nuclear community usually focus on their specialties instead of communicating across different areas of expertise. Even when Chinese nuclear experts are included in conversations with military and government authorities, they are often sidelined in favor of focusing on directives from top leaders. It is possible that concerns over entanglement have never been elevated to Xi’s level—or, if they have, they may have been conveyed in an unconcerned or dismissive way.</w:t>
      </w:r>
      <w:r w:rsidR="00EC1ACB" w:rsidRPr="00EC1ACB">
        <w:rPr>
          <w:sz w:val="8"/>
          <w:szCs w:val="8"/>
        </w:rPr>
        <w:t xml:space="preserve"> </w:t>
      </w:r>
      <w:r w:rsidRPr="00EC1ACB">
        <w:rPr>
          <w:sz w:val="8"/>
          <w:szCs w:val="8"/>
        </w:rPr>
        <w:t>A third possible explanation is that the same forces that probably drove Chinese entanglement in the first place—convenience and bureaucratic maneuvering—could now be actively preventing the disentanglement of the DF-26. With the DF-26 fully and widely incorporated into the PLARF, supporters of disentanglement would have to argue against a now-proven model. Given the amount of time spent on training dual-capable personnel, PLARF commanders may also be reluctant to move those personnel to solely conventional or nuclear systems and “waste” that sunk cost.</w:t>
      </w:r>
      <w:r w:rsidR="00EC1ACB" w:rsidRPr="00EC1ACB">
        <w:rPr>
          <w:sz w:val="8"/>
          <w:szCs w:val="8"/>
        </w:rPr>
        <w:t xml:space="preserve"> </w:t>
      </w:r>
      <w:r w:rsidRPr="00EC1ACB">
        <w:rPr>
          <w:sz w:val="8"/>
          <w:szCs w:val="8"/>
        </w:rPr>
        <w:t>A fourth explanation is that the utility of retaining the DF-26’s dual capability outweighs the risks of entanglement in the eyes of Chinese decision-makers. Now that the Dongfeng-21—a mobile missile launcher that predated the DF-26—has seen its nuclear variant fully replaced by the DF-26, disentanglement would leave a hole in China’s flexible nuclear response. A nuclear-tipped DF-26 contributes to regional deterrence by threatening Guam and parts of India and Russia that are beyond the range of China’s medium-range and short-range ballistic missiles, though not its intercontinental ballistic missiles.</w:t>
      </w:r>
      <w:r w:rsidR="00EC1ACB" w:rsidRPr="00EC1ACB">
        <w:rPr>
          <w:sz w:val="8"/>
          <w:szCs w:val="8"/>
        </w:rPr>
        <w:t xml:space="preserve"> </w:t>
      </w:r>
      <w:r w:rsidRPr="00EC1ACB">
        <w:rPr>
          <w:sz w:val="8"/>
          <w:szCs w:val="8"/>
        </w:rPr>
        <w:t>Whether the DF-26 could play a tactical nuclear role, and whether the loss of that capability would matter to Chinese decision-makers, is currently disputed. The US Defense Department believes that China is seeking a “lower-yield” nuclear warhead for the DF-26. Other analysts have argued that there is no evidence yet that China is developing low-yield weapons.</w:t>
      </w:r>
      <w:r w:rsidR="00EC1ACB" w:rsidRPr="00EC1ACB">
        <w:rPr>
          <w:sz w:val="8"/>
          <w:szCs w:val="8"/>
        </w:rPr>
        <w:t xml:space="preserve"> </w:t>
      </w:r>
      <w:r w:rsidRPr="00EC1ACB">
        <w:rPr>
          <w:sz w:val="8"/>
          <w:szCs w:val="8"/>
        </w:rPr>
        <w:t>In addition to adding flexibility, the DF-26’s nuclear mission may be seen as important for adding redundancy to a nuclear arsenal that is still dwarfed by those of the United States and Russia. In the event of a nuclear attack, for instance, the DF-26 could play an important role by swapping its conventional warheads for nuclear warheads that were sheltered from a first strike. The DF-26 could then help guarantee China’s second-strike capability.</w:t>
      </w:r>
      <w:r w:rsidR="00EC1ACB" w:rsidRPr="00EC1ACB">
        <w:rPr>
          <w:sz w:val="8"/>
          <w:szCs w:val="8"/>
        </w:rPr>
        <w:t xml:space="preserve"> </w:t>
      </w:r>
      <w:r w:rsidRPr="00EC1ACB">
        <w:rPr>
          <w:sz w:val="8"/>
          <w:szCs w:val="8"/>
        </w:rPr>
        <w:t>Chinese decision-makers might also place an inherent value on dual capability beyond its strategic value. When talking about the DF-26, Chinese state media repeatedly emphasize its dual capability and the technological achievement that this dual capability represents. The DF-26 is a completely homegrown system, and not utilizing its full technological potential might be seen as minimizing China’s growing technological prowess.</w:t>
      </w:r>
      <w:r w:rsidR="00EC1ACB" w:rsidRPr="00EC1ACB">
        <w:rPr>
          <w:sz w:val="8"/>
          <w:szCs w:val="8"/>
        </w:rPr>
        <w:t xml:space="preserve"> </w:t>
      </w:r>
      <w:r w:rsidRPr="00EC1ACB">
        <w:rPr>
          <w:sz w:val="8"/>
          <w:szCs w:val="8"/>
        </w:rPr>
        <w:t>A final possible explanation is that although China may not have entangled its forces intentionally, it may now see value in manipulating risk through entanglement. Should China disentangle the DF-26, its decision-makers may fear that the United States would then feel more comfortable targeting China’s conventional forces. Additionally, if a war did break out with the United States, the DF-26’s anti-ship variant would likely be one of China’s most formidable weapons. Creating even a slight hesitancy among US decisionmakers to target the DF-26—thereby affording it greater protection—would be valuable.</w:t>
      </w:r>
    </w:p>
    <w:p w14:paraId="4E2B7533" w14:textId="1DF0D456" w:rsidR="00EC1ACB" w:rsidRPr="00EC1ACB" w:rsidRDefault="00EC1ACB" w:rsidP="00DE5477">
      <w:pPr>
        <w:rPr>
          <w:sz w:val="16"/>
        </w:rPr>
      </w:pPr>
      <w:r>
        <w:rPr>
          <w:sz w:val="16"/>
        </w:rPr>
        <w:t>&lt;&lt;PARAGRAPH BREAKS RESUME&gt;&gt;</w:t>
      </w:r>
    </w:p>
    <w:p w14:paraId="140644DE" w14:textId="77777777" w:rsidR="00DE5477" w:rsidRPr="00EC1ACB" w:rsidRDefault="00DE5477" w:rsidP="00DE5477">
      <w:pPr>
        <w:rPr>
          <w:sz w:val="16"/>
        </w:rPr>
      </w:pPr>
      <w:r w:rsidRPr="00EC1ACB">
        <w:rPr>
          <w:sz w:val="16"/>
        </w:rPr>
        <w:t xml:space="preserve">The persistent risks of entanglement. Given </w:t>
      </w:r>
      <w:r w:rsidRPr="00EC1ACB">
        <w:rPr>
          <w:rStyle w:val="StyleUnderline"/>
          <w:highlight w:val="yellow"/>
        </w:rPr>
        <w:t>China’s</w:t>
      </w:r>
      <w:r w:rsidRPr="00EC1ACB">
        <w:rPr>
          <w:rStyle w:val="StyleUnderline"/>
        </w:rPr>
        <w:t xml:space="preserve"> incredibly </w:t>
      </w:r>
      <w:r w:rsidRPr="00EC1ACB">
        <w:rPr>
          <w:rStyle w:val="StyleUnderline"/>
          <w:highlight w:val="yellow"/>
        </w:rPr>
        <w:t>opaque system</w:t>
      </w:r>
      <w:r w:rsidRPr="00EC1ACB">
        <w:rPr>
          <w:sz w:val="16"/>
        </w:rPr>
        <w:t>, it is difficult to assess which of these explanations is the driving factor behind China’s decision to retain the DF-26’s nuclear mission. It is likely that all explanations are at play to some degree.</w:t>
      </w:r>
    </w:p>
    <w:p w14:paraId="6537FC53" w14:textId="77777777" w:rsidR="00DE5477" w:rsidRPr="00EC1ACB" w:rsidRDefault="00DE5477" w:rsidP="00DE5477">
      <w:pPr>
        <w:rPr>
          <w:sz w:val="16"/>
        </w:rPr>
      </w:pPr>
      <w:r w:rsidRPr="00EC1ACB">
        <w:rPr>
          <w:sz w:val="16"/>
        </w:rPr>
        <w:t xml:space="preserve">These explanations also apply to the ongoing development of a new dual-capable system, the Dongfeng-27 (DF-27). The DF-27, which is essentially an upgraded version of the DF-26 with a longer range and higher survivability due to the use of a hypersonic glide vehicle, will be an even greater threat to US forces than the DF-26. The DF-27’s eventual deployment </w:t>
      </w:r>
      <w:r w:rsidRPr="00EC1ACB">
        <w:rPr>
          <w:rStyle w:val="StyleUnderline"/>
          <w:highlight w:val="yellow"/>
        </w:rPr>
        <w:t>will</w:t>
      </w:r>
      <w:r w:rsidRPr="00EC1ACB">
        <w:rPr>
          <w:rStyle w:val="StyleUnderline"/>
        </w:rPr>
        <w:t xml:space="preserve"> only </w:t>
      </w:r>
      <w:r w:rsidRPr="00EC1ACB">
        <w:rPr>
          <w:rStyle w:val="Emphasis"/>
          <w:highlight w:val="yellow"/>
        </w:rPr>
        <w:t>heighten</w:t>
      </w:r>
      <w:r w:rsidRPr="00EC1ACB">
        <w:rPr>
          <w:rStyle w:val="StyleUnderline"/>
          <w:highlight w:val="yellow"/>
        </w:rPr>
        <w:t xml:space="preserve"> the </w:t>
      </w:r>
      <w:r w:rsidRPr="00EC1ACB">
        <w:rPr>
          <w:rStyle w:val="Emphasis"/>
          <w:highlight w:val="yellow"/>
        </w:rPr>
        <w:t>dilemma</w:t>
      </w:r>
      <w:r w:rsidRPr="00EC1ACB">
        <w:rPr>
          <w:rStyle w:val="StyleUnderline"/>
        </w:rPr>
        <w:t xml:space="preserve"> that US commanders would face in a conflict </w:t>
      </w:r>
      <w:r w:rsidRPr="00EC1ACB">
        <w:rPr>
          <w:rStyle w:val="StyleUnderline"/>
          <w:highlight w:val="yellow"/>
        </w:rPr>
        <w:t>and</w:t>
      </w:r>
      <w:r w:rsidRPr="00EC1ACB">
        <w:rPr>
          <w:rStyle w:val="StyleUnderline"/>
        </w:rPr>
        <w:t xml:space="preserve"> will </w:t>
      </w:r>
      <w:r w:rsidRPr="00EC1ACB">
        <w:rPr>
          <w:rStyle w:val="StyleUnderline"/>
          <w:highlight w:val="yellow"/>
        </w:rPr>
        <w:t xml:space="preserve">raise the risk of </w:t>
      </w:r>
      <w:r w:rsidRPr="00EC1ACB">
        <w:rPr>
          <w:rStyle w:val="Emphasis"/>
          <w:sz w:val="24"/>
          <w:szCs w:val="24"/>
          <w:highlight w:val="yellow"/>
        </w:rPr>
        <w:t>inadvertent nuclear escalation</w:t>
      </w:r>
      <w:r w:rsidRPr="00EC1ACB">
        <w:rPr>
          <w:sz w:val="16"/>
        </w:rPr>
        <w:t>.</w:t>
      </w:r>
    </w:p>
    <w:p w14:paraId="0B8BC5A6" w14:textId="77777777" w:rsidR="00DE5477" w:rsidRPr="00EC1ACB" w:rsidRDefault="00DE5477" w:rsidP="00DE5477">
      <w:pPr>
        <w:rPr>
          <w:sz w:val="16"/>
        </w:rPr>
      </w:pPr>
      <w:r w:rsidRPr="00EC1ACB">
        <w:rPr>
          <w:sz w:val="16"/>
        </w:rPr>
        <w:t>Communicating entanglement risks. Moving forward, US officials at the highest levels will need to directly communicate to their Chinese counterparts the risks posed by entanglement, since any bottom-up transmission within China has been—and likely will remain—ineffective. If China eventually enters arms control talks, the first point on the agenda should be disentanglement, especially by ending the nuclear missions of the DF-26 and DF-27. However, given China’s reluctance to enter into arms control talks, US officials will have to communicate to Chinese counterparts absent an arms control framework.</w:t>
      </w:r>
    </w:p>
    <w:p w14:paraId="483959AC" w14:textId="77777777" w:rsidR="00DE5477" w:rsidRPr="00EC1ACB" w:rsidRDefault="00DE5477" w:rsidP="00DE5477">
      <w:pPr>
        <w:rPr>
          <w:sz w:val="16"/>
        </w:rPr>
      </w:pPr>
      <w:r w:rsidRPr="00EC1ACB">
        <w:rPr>
          <w:sz w:val="16"/>
        </w:rPr>
        <w:t>Such entreaties will be more effective if accompanied by some level of US reciprocity. While China’s ideal form of reciprocity would be an end to US arms sales to Taiwan, the United States can still invite Chinese disentanglement by further disentangling its own nuclear forces. For instance, the United States could differentiate between its strategic bombers designated for the nuclear role versus conventional, or forgo a nuclear role for F-35 jets stationed in Asia.</w:t>
      </w:r>
    </w:p>
    <w:p w14:paraId="75AEC505" w14:textId="0C2A277B" w:rsidR="00DE5477" w:rsidRPr="00EC1ACB" w:rsidRDefault="00DE5477" w:rsidP="00DE5477">
      <w:pPr>
        <w:rPr>
          <w:sz w:val="16"/>
        </w:rPr>
      </w:pPr>
      <w:r w:rsidRPr="00EC1ACB">
        <w:rPr>
          <w:sz w:val="16"/>
        </w:rPr>
        <w:t xml:space="preserve">Even with concerted US action, the strong possibility remains that Chinese decision-makers will defer disentangling the DF-26 and DF-27, because of the sunk costs and the ability to make the United States more wary about targeting those systems. However, </w:t>
      </w:r>
      <w:r w:rsidRPr="00EC1ACB">
        <w:rPr>
          <w:rStyle w:val="StyleUnderline"/>
        </w:rPr>
        <w:t xml:space="preserve">as </w:t>
      </w:r>
      <w:r w:rsidRPr="00EC1ACB">
        <w:rPr>
          <w:rStyle w:val="StyleUnderline"/>
          <w:highlight w:val="yellow"/>
        </w:rPr>
        <w:t>the risks of</w:t>
      </w:r>
      <w:r w:rsidRPr="00EC1ACB">
        <w:rPr>
          <w:rStyle w:val="StyleUnderline"/>
        </w:rPr>
        <w:t xml:space="preserve"> a </w:t>
      </w:r>
      <w:r w:rsidRPr="00EC1ACB">
        <w:rPr>
          <w:rStyle w:val="Emphasis"/>
        </w:rPr>
        <w:t xml:space="preserve">conflict over </w:t>
      </w:r>
      <w:r w:rsidRPr="00EC1ACB">
        <w:rPr>
          <w:rStyle w:val="Emphasis"/>
          <w:highlight w:val="yellow"/>
        </w:rPr>
        <w:t>Taiwan</w:t>
      </w:r>
      <w:r w:rsidRPr="00EC1ACB">
        <w:rPr>
          <w:rStyle w:val="StyleUnderline"/>
          <w:highlight w:val="yellow"/>
        </w:rPr>
        <w:t xml:space="preserve"> grow</w:t>
      </w:r>
      <w:r w:rsidRPr="00EC1ACB">
        <w:rPr>
          <w:sz w:val="16"/>
        </w:rPr>
        <w:t xml:space="preserve">, it is imperative that the United States exhaust every option available to incentivize China to further disentangle its forces. If not, </w:t>
      </w:r>
      <w:r w:rsidRPr="00EC1ACB">
        <w:rPr>
          <w:rStyle w:val="StyleUnderline"/>
          <w:highlight w:val="yellow"/>
        </w:rPr>
        <w:t xml:space="preserve">a </w:t>
      </w:r>
      <w:r w:rsidRPr="00EC1ACB">
        <w:rPr>
          <w:rStyle w:val="Emphasis"/>
          <w:sz w:val="24"/>
          <w:szCs w:val="24"/>
          <w:highlight w:val="yellow"/>
        </w:rPr>
        <w:t>quick on-ramp</w:t>
      </w:r>
      <w:r w:rsidRPr="00EC1ACB">
        <w:rPr>
          <w:rStyle w:val="StyleUnderline"/>
          <w:sz w:val="24"/>
          <w:szCs w:val="24"/>
          <w:highlight w:val="yellow"/>
        </w:rPr>
        <w:t xml:space="preserve"> </w:t>
      </w:r>
      <w:r w:rsidRPr="00EC1ACB">
        <w:rPr>
          <w:rStyle w:val="StyleUnderline"/>
          <w:highlight w:val="yellow"/>
        </w:rPr>
        <w:t xml:space="preserve">to </w:t>
      </w:r>
      <w:r w:rsidRPr="00EC1ACB">
        <w:rPr>
          <w:rStyle w:val="Emphasis"/>
          <w:sz w:val="24"/>
          <w:szCs w:val="24"/>
          <w:highlight w:val="yellow"/>
        </w:rPr>
        <w:t>nuclear war</w:t>
      </w:r>
      <w:r w:rsidRPr="00EC1ACB">
        <w:rPr>
          <w:rStyle w:val="StyleUnderline"/>
          <w:sz w:val="24"/>
          <w:szCs w:val="24"/>
        </w:rPr>
        <w:t xml:space="preserve"> </w:t>
      </w:r>
      <w:r w:rsidRPr="00EC1ACB">
        <w:rPr>
          <w:rStyle w:val="StyleUnderline"/>
        </w:rPr>
        <w:t xml:space="preserve">between the world’s two great powers </w:t>
      </w:r>
      <w:r w:rsidRPr="00EC1ACB">
        <w:rPr>
          <w:rStyle w:val="StyleUnderline"/>
          <w:highlight w:val="yellow"/>
        </w:rPr>
        <w:t xml:space="preserve">will remain </w:t>
      </w:r>
      <w:r w:rsidRPr="00EC1ACB">
        <w:rPr>
          <w:rStyle w:val="Emphasis"/>
          <w:highlight w:val="yellow"/>
        </w:rPr>
        <w:t>wide open</w:t>
      </w:r>
      <w:r w:rsidRPr="00EC1ACB">
        <w:rPr>
          <w:sz w:val="16"/>
        </w:rPr>
        <w:t>.</w:t>
      </w:r>
    </w:p>
    <w:p w14:paraId="0FC1322F" w14:textId="77777777" w:rsidR="00DE5477" w:rsidRPr="00DE5477" w:rsidRDefault="00DE5477" w:rsidP="00DE5477"/>
    <w:p w14:paraId="609C947E" w14:textId="77777777" w:rsidR="00DB4B13" w:rsidRDefault="00DB4B13" w:rsidP="00DB4B13">
      <w:pPr>
        <w:pStyle w:val="Heading4"/>
      </w:pPr>
      <w:r>
        <w:t xml:space="preserve">Collective bargains are the last bulwark against Trump. </w:t>
      </w:r>
    </w:p>
    <w:p w14:paraId="71F98707" w14:textId="77777777" w:rsidR="00DB4B13" w:rsidRDefault="00DB4B13" w:rsidP="00DB4B13">
      <w:r w:rsidRPr="00620D33">
        <w:rPr>
          <w:rStyle w:val="Style13ptBold"/>
        </w:rPr>
        <w:t>Handler 25</w:t>
      </w:r>
      <w:r w:rsidRPr="00620D33">
        <w:t xml:space="preserve">. </w:t>
      </w:r>
      <w:r>
        <w:t>Nicholas Handler</w:t>
      </w:r>
      <w:r w:rsidRPr="00620D33">
        <w:t>, Associate Professor of Law at Texas A&amp;M University School of Law. 5</w:t>
      </w:r>
      <w:r>
        <w:t>/</w:t>
      </w:r>
      <w:r w:rsidRPr="00620D33">
        <w:t>5</w:t>
      </w:r>
      <w:r>
        <w:t>/</w:t>
      </w:r>
      <w:r w:rsidRPr="00620D33">
        <w:t>2025. “Federal Labor Unions Strengthen the Administrative State.” LPE Project. https://lpeproject.org/blog/federal-labor-unions-strengthen-the-administrative-state/. KL</w:t>
      </w:r>
    </w:p>
    <w:p w14:paraId="0CBE0EE8" w14:textId="77777777" w:rsidR="00DB4B13" w:rsidRPr="00522BAB" w:rsidRDefault="00DB4B13" w:rsidP="00DB4B13">
      <w:pPr>
        <w:rPr>
          <w:sz w:val="16"/>
        </w:rPr>
      </w:pPr>
      <w:r w:rsidRPr="00522BAB">
        <w:rPr>
          <w:sz w:val="16"/>
        </w:rPr>
        <w:t>The Origins of Federal Labor Unions</w:t>
      </w:r>
    </w:p>
    <w:p w14:paraId="724E9B64" w14:textId="77777777" w:rsidR="00DB4B13" w:rsidRPr="00522BAB" w:rsidRDefault="00DB4B13" w:rsidP="00DB4B13">
      <w:pPr>
        <w:rPr>
          <w:sz w:val="16"/>
        </w:rPr>
      </w:pPr>
      <w:r w:rsidRPr="00522BAB">
        <w:rPr>
          <w:sz w:val="16"/>
        </w:rPr>
        <w:t xml:space="preserve">A bit of background: Under the Civil Service Reform Act of 1978, many federal civil servants have </w:t>
      </w:r>
      <w:r w:rsidRPr="00D60A5D">
        <w:rPr>
          <w:rStyle w:val="StyleUnderline"/>
          <w:highlight w:val="yellow"/>
        </w:rPr>
        <w:t>the right to</w:t>
      </w:r>
      <w:r w:rsidRPr="00522BAB">
        <w:rPr>
          <w:sz w:val="16"/>
        </w:rPr>
        <w:t xml:space="preserve"> join unions and to </w:t>
      </w:r>
      <w:r w:rsidRPr="00D60A5D">
        <w:rPr>
          <w:rStyle w:val="Emphasis"/>
          <w:highlight w:val="yellow"/>
        </w:rPr>
        <w:t>collectively b</w:t>
      </w:r>
      <w:r w:rsidRPr="00096B35">
        <w:rPr>
          <w:rStyle w:val="Emphasis"/>
          <w:highlight w:val="yellow"/>
        </w:rPr>
        <w:t>argain</w:t>
      </w:r>
      <w:r w:rsidRPr="00522BAB">
        <w:rPr>
          <w:sz w:val="16"/>
        </w:rPr>
        <w:t xml:space="preserve"> over the “conditions” of their “employment.” As I’ve explained elsewhere, this right </w:t>
      </w:r>
      <w:r w:rsidRPr="00096B35">
        <w:rPr>
          <w:rStyle w:val="StyleUnderline"/>
          <w:highlight w:val="yellow"/>
        </w:rPr>
        <w:t xml:space="preserve">can check </w:t>
      </w:r>
      <w:r w:rsidRPr="00096B35">
        <w:rPr>
          <w:rStyle w:val="Emphasis"/>
          <w:highlight w:val="yellow"/>
        </w:rPr>
        <w:t>presidential abuses</w:t>
      </w:r>
      <w:r w:rsidRPr="00D60A5D">
        <w:rPr>
          <w:rStyle w:val="StyleUnderline"/>
        </w:rPr>
        <w:t xml:space="preserve"> and influence </w:t>
      </w:r>
      <w:r w:rsidRPr="00D60A5D">
        <w:rPr>
          <w:rStyle w:val="Emphasis"/>
        </w:rPr>
        <w:t>agency operations</w:t>
      </w:r>
      <w:r w:rsidRPr="00522BAB">
        <w:rPr>
          <w:sz w:val="16"/>
        </w:rPr>
        <w:t xml:space="preserve"> in a number of ways. </w:t>
      </w:r>
      <w:r w:rsidRPr="00096B35">
        <w:rPr>
          <w:rStyle w:val="Emphasis"/>
          <w:highlight w:val="yellow"/>
        </w:rPr>
        <w:t>Everything</w:t>
      </w:r>
      <w:r w:rsidRPr="00096B35">
        <w:rPr>
          <w:rStyle w:val="StyleUnderline"/>
          <w:highlight w:val="yellow"/>
        </w:rPr>
        <w:t xml:space="preserve"> from</w:t>
      </w:r>
      <w:r w:rsidRPr="00096B35">
        <w:rPr>
          <w:rStyle w:val="StyleUnderline"/>
        </w:rPr>
        <w:t xml:space="preserve"> how </w:t>
      </w:r>
      <w:r w:rsidRPr="00096B35">
        <w:rPr>
          <w:rStyle w:val="Emphasis"/>
          <w:highlight w:val="yellow"/>
        </w:rPr>
        <w:t>immigration</w:t>
      </w:r>
      <w:r w:rsidRPr="00096B35">
        <w:rPr>
          <w:rStyle w:val="StyleUnderline"/>
        </w:rPr>
        <w:t xml:space="preserve"> judges decide cases </w:t>
      </w:r>
      <w:r w:rsidRPr="00096B35">
        <w:rPr>
          <w:rStyle w:val="StyleUnderline"/>
          <w:highlight w:val="yellow"/>
        </w:rPr>
        <w:t>to</w:t>
      </w:r>
      <w:r w:rsidRPr="00096B35">
        <w:rPr>
          <w:rStyle w:val="StyleUnderline"/>
        </w:rPr>
        <w:t xml:space="preserve"> how effectively </w:t>
      </w:r>
      <w:r w:rsidRPr="00096B35">
        <w:rPr>
          <w:rStyle w:val="StyleUnderline"/>
          <w:highlight w:val="yellow"/>
        </w:rPr>
        <w:t>the</w:t>
      </w:r>
      <w:r w:rsidRPr="00096B35">
        <w:rPr>
          <w:rStyle w:val="StyleUnderline"/>
        </w:rPr>
        <w:t xml:space="preserve"> </w:t>
      </w:r>
      <w:r w:rsidRPr="00096B35">
        <w:rPr>
          <w:rStyle w:val="Emphasis"/>
        </w:rPr>
        <w:t>EPA</w:t>
      </w:r>
      <w:r w:rsidRPr="00096B35">
        <w:rPr>
          <w:rStyle w:val="StyleUnderline"/>
        </w:rPr>
        <w:t xml:space="preserve"> can regulate </w:t>
      </w:r>
      <w:r w:rsidRPr="00096B35">
        <w:rPr>
          <w:rStyle w:val="Emphasis"/>
          <w:highlight w:val="yellow"/>
        </w:rPr>
        <w:t>environment</w:t>
      </w:r>
      <w:r w:rsidRPr="00096B35">
        <w:rPr>
          <w:rStyle w:val="StyleUnderline"/>
        </w:rPr>
        <w:t xml:space="preserve">al risks </w:t>
      </w:r>
      <w:r w:rsidRPr="00096B35">
        <w:rPr>
          <w:rStyle w:val="Emphasis"/>
          <w:highlight w:val="yellow"/>
        </w:rPr>
        <w:t>depends</w:t>
      </w:r>
      <w:r w:rsidRPr="00522BAB">
        <w:rPr>
          <w:sz w:val="16"/>
        </w:rPr>
        <w:t xml:space="preserve">, in part, </w:t>
      </w:r>
      <w:r w:rsidRPr="00096B35">
        <w:rPr>
          <w:rStyle w:val="StyleUnderline"/>
          <w:highlight w:val="yellow"/>
        </w:rPr>
        <w:t xml:space="preserve">on </w:t>
      </w:r>
      <w:r w:rsidRPr="00096B35">
        <w:rPr>
          <w:rStyle w:val="Emphasis"/>
          <w:highlight w:val="yellow"/>
        </w:rPr>
        <w:t>federal labor law</w:t>
      </w:r>
      <w:r w:rsidRPr="00522BAB">
        <w:rPr>
          <w:sz w:val="16"/>
        </w:rPr>
        <w:t>. Federal labor law is complex, but on a basic level, unions organized under the CSRA check presidential power in three ways.</w:t>
      </w:r>
    </w:p>
    <w:p w14:paraId="4CAC459C" w14:textId="77777777" w:rsidR="00DB4B13" w:rsidRPr="00522BAB" w:rsidRDefault="00DB4B13" w:rsidP="00DB4B13">
      <w:pPr>
        <w:rPr>
          <w:sz w:val="16"/>
        </w:rPr>
      </w:pPr>
      <w:r w:rsidRPr="00522BAB">
        <w:rPr>
          <w:sz w:val="16"/>
        </w:rPr>
        <w:t xml:space="preserve">First, </w:t>
      </w:r>
      <w:r w:rsidRPr="00096B35">
        <w:rPr>
          <w:rStyle w:val="StyleUnderline"/>
        </w:rPr>
        <w:t xml:space="preserve">labor law allows </w:t>
      </w:r>
      <w:r w:rsidRPr="00620D33">
        <w:rPr>
          <w:rStyle w:val="StyleUnderline"/>
          <w:highlight w:val="yellow"/>
        </w:rPr>
        <w:t>unions</w:t>
      </w:r>
      <w:r w:rsidRPr="00096B35">
        <w:rPr>
          <w:rStyle w:val="StyleUnderline"/>
        </w:rPr>
        <w:t xml:space="preserve"> to </w:t>
      </w:r>
      <w:r w:rsidRPr="00096B35">
        <w:rPr>
          <w:rStyle w:val="StyleUnderline"/>
          <w:highlight w:val="yellow"/>
        </w:rPr>
        <w:t>push back on</w:t>
      </w:r>
      <w:r w:rsidRPr="00522BAB">
        <w:rPr>
          <w:sz w:val="16"/>
        </w:rPr>
        <w:t xml:space="preserve"> what Jody Freeman and Sharon Jacobs have called </w:t>
      </w:r>
      <w:r w:rsidRPr="00096B35">
        <w:rPr>
          <w:rStyle w:val="Emphasis"/>
          <w:highlight w:val="yellow"/>
        </w:rPr>
        <w:t>“structural deregulation”</w:t>
      </w:r>
      <w:r w:rsidRPr="00522BAB">
        <w:rPr>
          <w:sz w:val="16"/>
        </w:rPr>
        <w:t xml:space="preserve">—essentially, attempts by the President to disable agencies whose missions he opposes </w:t>
      </w:r>
      <w:r w:rsidRPr="00096B35">
        <w:rPr>
          <w:rStyle w:val="StyleUnderline"/>
          <w:highlight w:val="yellow"/>
        </w:rPr>
        <w:t>by imposing burdensome working conditions</w:t>
      </w:r>
      <w:r w:rsidRPr="00522BAB">
        <w:rPr>
          <w:sz w:val="16"/>
        </w:rPr>
        <w:t xml:space="preserve">. Agency heads might change work assignments, require office relocations, or deprive civil servants of needed resources in order </w:t>
      </w:r>
      <w:r w:rsidRPr="00620D33">
        <w:rPr>
          <w:rStyle w:val="StyleUnderline"/>
          <w:highlight w:val="yellow"/>
        </w:rPr>
        <w:t>to prevent an agency</w:t>
      </w:r>
      <w:r w:rsidRPr="00522BAB">
        <w:rPr>
          <w:sz w:val="16"/>
        </w:rPr>
        <w:t xml:space="preserve"> (say, the EPA or the Department of Labor) </w:t>
      </w:r>
      <w:r w:rsidRPr="00620D33">
        <w:rPr>
          <w:rStyle w:val="StyleUnderline"/>
          <w:highlight w:val="yellow"/>
        </w:rPr>
        <w:t>from carrying out its mission</w:t>
      </w:r>
      <w:r w:rsidRPr="00096B35">
        <w:rPr>
          <w:rStyle w:val="StyleUnderline"/>
        </w:rPr>
        <w:t xml:space="preserve"> effectively. </w:t>
      </w:r>
      <w:r w:rsidRPr="00620D33">
        <w:rPr>
          <w:rStyle w:val="StyleUnderline"/>
          <w:highlight w:val="yellow"/>
        </w:rPr>
        <w:t>These</w:t>
      </w:r>
      <w:r w:rsidRPr="00096B35">
        <w:rPr>
          <w:rStyle w:val="StyleUnderline"/>
        </w:rPr>
        <w:t xml:space="preserve"> day-to-day working </w:t>
      </w:r>
      <w:r w:rsidRPr="00620D33">
        <w:rPr>
          <w:rStyle w:val="StyleUnderline"/>
        </w:rPr>
        <w:t xml:space="preserve">conditions </w:t>
      </w:r>
      <w:r w:rsidRPr="00620D33">
        <w:rPr>
          <w:rStyle w:val="StyleUnderline"/>
          <w:highlight w:val="yellow"/>
        </w:rPr>
        <w:t>are</w:t>
      </w:r>
      <w:r w:rsidRPr="00096B35">
        <w:rPr>
          <w:rStyle w:val="StyleUnderline"/>
        </w:rPr>
        <w:t xml:space="preserve"> the types of </w:t>
      </w:r>
      <w:r w:rsidRPr="00620D33">
        <w:rPr>
          <w:rStyle w:val="StyleUnderline"/>
          <w:highlight w:val="yellow"/>
        </w:rPr>
        <w:t>issues</w:t>
      </w:r>
      <w:r w:rsidRPr="00096B35">
        <w:rPr>
          <w:rStyle w:val="StyleUnderline"/>
        </w:rPr>
        <w:t xml:space="preserve"> that </w:t>
      </w:r>
      <w:r w:rsidRPr="00620D33">
        <w:rPr>
          <w:rStyle w:val="StyleUnderline"/>
          <w:highlight w:val="yellow"/>
        </w:rPr>
        <w:t xml:space="preserve">unions bargain over </w:t>
      </w:r>
      <w:r w:rsidRPr="00620D33">
        <w:rPr>
          <w:rStyle w:val="Emphasis"/>
          <w:highlight w:val="yellow"/>
        </w:rPr>
        <w:t>routinely</w:t>
      </w:r>
      <w:r w:rsidRPr="00522BAB">
        <w:rPr>
          <w:sz w:val="16"/>
        </w:rPr>
        <w:t xml:space="preserve">, and as a result, </w:t>
      </w:r>
      <w:r w:rsidRPr="00096B35">
        <w:rPr>
          <w:rStyle w:val="StyleUnderline"/>
          <w:highlight w:val="yellow"/>
        </w:rPr>
        <w:t>unions</w:t>
      </w:r>
      <w:r w:rsidRPr="00522BAB">
        <w:rPr>
          <w:sz w:val="16"/>
        </w:rPr>
        <w:t xml:space="preserve"> often </w:t>
      </w:r>
      <w:r w:rsidRPr="00620D33">
        <w:rPr>
          <w:rStyle w:val="StyleUnderline"/>
          <w:highlight w:val="yellow"/>
        </w:rPr>
        <w:t xml:space="preserve">form </w:t>
      </w:r>
      <w:r w:rsidRPr="00096B35">
        <w:rPr>
          <w:rStyle w:val="StyleUnderline"/>
          <w:highlight w:val="yellow"/>
        </w:rPr>
        <w:t xml:space="preserve">the </w:t>
      </w:r>
      <w:r w:rsidRPr="00096B35">
        <w:rPr>
          <w:rStyle w:val="Emphasis"/>
          <w:sz w:val="24"/>
          <w:szCs w:val="24"/>
          <w:highlight w:val="yellow"/>
        </w:rPr>
        <w:t>last and most important line of defense</w:t>
      </w:r>
      <w:r w:rsidRPr="00096B35">
        <w:rPr>
          <w:rStyle w:val="StyleUnderline"/>
          <w:sz w:val="24"/>
          <w:szCs w:val="24"/>
          <w:highlight w:val="yellow"/>
        </w:rPr>
        <w:t xml:space="preserve"> </w:t>
      </w:r>
      <w:r w:rsidRPr="00096B35">
        <w:rPr>
          <w:rStyle w:val="StyleUnderline"/>
          <w:highlight w:val="yellow"/>
        </w:rPr>
        <w:t>against</w:t>
      </w:r>
      <w:r w:rsidRPr="00096B35">
        <w:rPr>
          <w:rStyle w:val="StyleUnderline"/>
        </w:rPr>
        <w:t xml:space="preserve"> </w:t>
      </w:r>
      <w:r w:rsidRPr="00096B35">
        <w:rPr>
          <w:rStyle w:val="Emphasis"/>
        </w:rPr>
        <w:t xml:space="preserve">presidential </w:t>
      </w:r>
      <w:r w:rsidRPr="00096B35">
        <w:rPr>
          <w:rStyle w:val="Emphasis"/>
          <w:highlight w:val="yellow"/>
        </w:rPr>
        <w:t>sabotage</w:t>
      </w:r>
      <w:r w:rsidRPr="00096B35">
        <w:rPr>
          <w:rStyle w:val="StyleUnderline"/>
        </w:rPr>
        <w:t xml:space="preserve"> of an </w:t>
      </w:r>
      <w:r w:rsidRPr="00096B35">
        <w:rPr>
          <w:rStyle w:val="Emphasis"/>
        </w:rPr>
        <w:t>agency’s mission</w:t>
      </w:r>
      <w:r w:rsidRPr="00522BAB">
        <w:rPr>
          <w:sz w:val="16"/>
        </w:rPr>
        <w:t>. Many unions, for instance, bargain over issues like staffing levels, work hours, and the availability of overtime and backpay, which affect the ability of staff to perform their jobs effectively.</w:t>
      </w:r>
    </w:p>
    <w:p w14:paraId="07F75C4C" w14:textId="77777777" w:rsidR="00DB4B13" w:rsidRPr="00522BAB" w:rsidRDefault="00DB4B13" w:rsidP="00DB4B13">
      <w:pPr>
        <w:rPr>
          <w:sz w:val="16"/>
        </w:rPr>
      </w:pPr>
      <w:r w:rsidRPr="00522BAB">
        <w:rPr>
          <w:sz w:val="16"/>
        </w:rPr>
        <w:t xml:space="preserve">Second, Presidents may seek to influence agency decision-making more subtly through management tools. Take immigration courts, for example. Immigration judges adjudicate removal proceedings for immigrants facing deportation. Many of these immigrants may lack legal counsel and have a limited understanding of the rules governing removal. A good immigration judge may take time to help explain the proceedings or to elicit important evidence from the respondent by asking probing questions. This can allow the judge to build a record and deny removal in cases where the immigrant might not otherwise have been able to defend herself. Presidents looking to increase the rate of removal (say, to deliver on promises of more aggressive immigration enforcement) may bury immigration judges in cases so they can’t take the time they need to assist respondents. Or they might tweak performance evaluations to discourage grants of leave to remain. </w:t>
      </w:r>
      <w:r w:rsidRPr="004A2241">
        <w:rPr>
          <w:rStyle w:val="StyleUnderline"/>
          <w:highlight w:val="yellow"/>
        </w:rPr>
        <w:t>Unions</w:t>
      </w:r>
      <w:r w:rsidRPr="00522BAB">
        <w:rPr>
          <w:sz w:val="16"/>
        </w:rPr>
        <w:t xml:space="preserve"> can and do </w:t>
      </w:r>
      <w:r w:rsidRPr="004A2241">
        <w:rPr>
          <w:rStyle w:val="StyleUnderline"/>
          <w:highlight w:val="yellow"/>
        </w:rPr>
        <w:t xml:space="preserve">bargain over </w:t>
      </w:r>
      <w:r w:rsidRPr="004A2241">
        <w:rPr>
          <w:rStyle w:val="Emphasis"/>
          <w:highlight w:val="yellow"/>
        </w:rPr>
        <w:t>management tools</w:t>
      </w:r>
      <w:r w:rsidRPr="00522BAB">
        <w:rPr>
          <w:sz w:val="16"/>
        </w:rPr>
        <w:t xml:space="preserve"> like these, often over presidential objections.</w:t>
      </w:r>
    </w:p>
    <w:p w14:paraId="379C954B" w14:textId="77777777" w:rsidR="00DB4B13" w:rsidRPr="00522BAB" w:rsidRDefault="00DB4B13" w:rsidP="00DB4B13">
      <w:pPr>
        <w:rPr>
          <w:sz w:val="16"/>
        </w:rPr>
      </w:pPr>
      <w:r w:rsidRPr="00522BAB">
        <w:rPr>
          <w:sz w:val="16"/>
        </w:rPr>
        <w:t xml:space="preserve">Third, and finally, by enabling the formation of unions, </w:t>
      </w:r>
      <w:r w:rsidRPr="00D60A5D">
        <w:rPr>
          <w:rStyle w:val="StyleUnderline"/>
        </w:rPr>
        <w:t xml:space="preserve">the CSRA allows civil servants to </w:t>
      </w:r>
      <w:r w:rsidRPr="004A2241">
        <w:rPr>
          <w:rStyle w:val="Emphasis"/>
          <w:highlight w:val="yellow"/>
        </w:rPr>
        <w:t>pool resources</w:t>
      </w:r>
      <w:r w:rsidRPr="004A2241">
        <w:rPr>
          <w:rStyle w:val="StyleUnderline"/>
          <w:highlight w:val="yellow"/>
        </w:rPr>
        <w:t xml:space="preserve"> and </w:t>
      </w:r>
      <w:r w:rsidRPr="004A2241">
        <w:rPr>
          <w:rStyle w:val="Emphasis"/>
          <w:highlight w:val="yellow"/>
        </w:rPr>
        <w:t>organize effectively</w:t>
      </w:r>
      <w:r w:rsidRPr="004A2241">
        <w:rPr>
          <w:rStyle w:val="StyleUnderline"/>
        </w:rPr>
        <w:t xml:space="preserve"> around a </w:t>
      </w:r>
      <w:r w:rsidRPr="004A2241">
        <w:rPr>
          <w:rStyle w:val="Emphasis"/>
        </w:rPr>
        <w:t>range of issues</w:t>
      </w:r>
      <w:r w:rsidRPr="004A2241">
        <w:rPr>
          <w:rStyle w:val="StyleUnderline"/>
        </w:rPr>
        <w:t xml:space="preserve"> related to the federal workforce</w:t>
      </w:r>
      <w:r w:rsidRPr="00522BAB">
        <w:rPr>
          <w:sz w:val="16"/>
        </w:rPr>
        <w:t xml:space="preserve">. Unions, for example, cultivate a sophisticated bar of labor attorneys that litigate both labor issues and a wide range of other issues that arise under civil service laws, anti-discrimination laws, and the U.S. Constitution. In addition to litigation, </w:t>
      </w:r>
      <w:r w:rsidRPr="004A2241">
        <w:rPr>
          <w:rStyle w:val="StyleUnderline"/>
        </w:rPr>
        <w:t xml:space="preserve">unions also have </w:t>
      </w:r>
      <w:r w:rsidRPr="004A2241">
        <w:rPr>
          <w:rStyle w:val="Emphasis"/>
        </w:rPr>
        <w:t>publicity</w:t>
      </w:r>
      <w:r w:rsidRPr="004A2241">
        <w:rPr>
          <w:rStyle w:val="StyleUnderline"/>
        </w:rPr>
        <w:t xml:space="preserve"> and </w:t>
      </w:r>
      <w:r w:rsidRPr="004A2241">
        <w:rPr>
          <w:rStyle w:val="Emphasis"/>
        </w:rPr>
        <w:t>lobbying operations</w:t>
      </w:r>
      <w:r w:rsidRPr="004A2241">
        <w:rPr>
          <w:rStyle w:val="StyleUnderline"/>
        </w:rPr>
        <w:t xml:space="preserve">, bringing to </w:t>
      </w:r>
      <w:r w:rsidRPr="004A2241">
        <w:rPr>
          <w:rStyle w:val="Emphasis"/>
        </w:rPr>
        <w:t>public attention</w:t>
      </w:r>
      <w:r w:rsidRPr="004A2241">
        <w:rPr>
          <w:rStyle w:val="StyleUnderline"/>
        </w:rPr>
        <w:t xml:space="preserve"> presidential tactics for influencing federal policy</w:t>
      </w:r>
      <w:r w:rsidRPr="00522BAB">
        <w:rPr>
          <w:sz w:val="16"/>
        </w:rPr>
        <w:t xml:space="preserve">. As research has shown, </w:t>
      </w:r>
      <w:r w:rsidRPr="004A2241">
        <w:rPr>
          <w:rStyle w:val="StyleUnderline"/>
        </w:rPr>
        <w:t>formal rights have value</w:t>
      </w:r>
      <w:r w:rsidRPr="00522BAB">
        <w:rPr>
          <w:sz w:val="16"/>
        </w:rPr>
        <w:t>—</w:t>
      </w:r>
      <w:r w:rsidRPr="004A2241">
        <w:rPr>
          <w:rStyle w:val="StyleUnderline"/>
        </w:rPr>
        <w:t>but</w:t>
      </w:r>
      <w:r w:rsidRPr="00522BAB">
        <w:rPr>
          <w:sz w:val="16"/>
        </w:rPr>
        <w:t xml:space="preserve"> they have </w:t>
      </w:r>
      <w:r w:rsidRPr="004A2241">
        <w:rPr>
          <w:rStyle w:val="StyleUnderline"/>
        </w:rPr>
        <w:t>much more</w:t>
      </w:r>
      <w:r w:rsidRPr="00522BAB">
        <w:rPr>
          <w:sz w:val="16"/>
        </w:rPr>
        <w:t xml:space="preserve"> value </w:t>
      </w:r>
      <w:r w:rsidRPr="004A2241">
        <w:rPr>
          <w:rStyle w:val="StyleUnderline"/>
        </w:rPr>
        <w:t xml:space="preserve">when they are vested in </w:t>
      </w:r>
      <w:r w:rsidRPr="004A2241">
        <w:rPr>
          <w:rStyle w:val="Emphasis"/>
        </w:rPr>
        <w:t>well-organized</w:t>
      </w:r>
      <w:r w:rsidRPr="004A2241">
        <w:rPr>
          <w:rStyle w:val="StyleUnderline"/>
        </w:rPr>
        <w:t xml:space="preserve">, </w:t>
      </w:r>
      <w:r w:rsidRPr="004A2241">
        <w:rPr>
          <w:rStyle w:val="Emphasis"/>
        </w:rPr>
        <w:t>well-resourced</w:t>
      </w:r>
      <w:r w:rsidRPr="004A2241">
        <w:rPr>
          <w:rStyle w:val="StyleUnderline"/>
        </w:rPr>
        <w:t xml:space="preserve"> groups</w:t>
      </w:r>
      <w:r w:rsidRPr="00522BAB">
        <w:rPr>
          <w:sz w:val="16"/>
        </w:rPr>
        <w:t xml:space="preserve"> with the means to vindicate them. Unions provide such rights for federal workers, who often wield them in ways in that protect public services and help to protect congressional initiatives from presidential subversion.</w:t>
      </w:r>
    </w:p>
    <w:p w14:paraId="0D18353E" w14:textId="77777777" w:rsidR="00DB4B13" w:rsidRPr="00522BAB" w:rsidRDefault="00DB4B13" w:rsidP="00DB4B13">
      <w:pPr>
        <w:rPr>
          <w:sz w:val="16"/>
        </w:rPr>
      </w:pPr>
      <w:r w:rsidRPr="00522BAB">
        <w:rPr>
          <w:sz w:val="16"/>
        </w:rPr>
        <w:t>For all these reasons, President Trump has targeted federal unions for nearly a decade. During his first administration, he deployed a range of tactics to hamper and disable federal sector labor rights—from issuing executive orders directing agencies not to negotiate on a range of workplace issues, to preventing union officials from using work hours to pursue union goals, to unilaterally rescinding contracts at disfavored agencies like the Department of Education, to seeking the decertification of certain unions on legally dubious grounds. These tactics met with mixed success. But the consensus among Trump I alumni appears to be that they did not go far enough in curtailing supposed bureaucratic “resistance” to the President’s administration. And indeed, many high-profile alumni of the first Trump Administration spent the Biden Administration developing a set of legal arguments in favor of even harsher restrictions on federal labor.</w:t>
      </w:r>
    </w:p>
    <w:p w14:paraId="74BF3A93" w14:textId="77777777" w:rsidR="00DB4B13" w:rsidRPr="00522BAB" w:rsidRDefault="00DB4B13" w:rsidP="00DB4B13">
      <w:pPr>
        <w:rPr>
          <w:sz w:val="16"/>
        </w:rPr>
      </w:pPr>
      <w:r w:rsidRPr="00522BAB">
        <w:rPr>
          <w:sz w:val="16"/>
        </w:rPr>
        <w:t>The Constitution and Federal Labor Unions</w:t>
      </w:r>
    </w:p>
    <w:p w14:paraId="67371C4D" w14:textId="77777777" w:rsidR="00DB4B13" w:rsidRPr="00522BAB" w:rsidRDefault="00DB4B13" w:rsidP="00DB4B13">
      <w:pPr>
        <w:rPr>
          <w:sz w:val="16"/>
        </w:rPr>
      </w:pPr>
      <w:r w:rsidRPr="00522BAB">
        <w:rPr>
          <w:sz w:val="16"/>
        </w:rPr>
        <w:t xml:space="preserve">As with other areas of federal law, this time around is different for labor. In his second term, President Trump is eschewing many of the incremental tactics (harsh as those were) that he pursued in his first term to hobble unions. </w:t>
      </w:r>
      <w:r w:rsidRPr="00620D33">
        <w:rPr>
          <w:rStyle w:val="StyleUnderline"/>
          <w:highlight w:val="yellow"/>
        </w:rPr>
        <w:t>The goal</w:t>
      </w:r>
      <w:r w:rsidRPr="00096B35">
        <w:rPr>
          <w:rStyle w:val="StyleUnderline"/>
        </w:rPr>
        <w:t xml:space="preserve"> th</w:t>
      </w:r>
      <w:r w:rsidRPr="00620D33">
        <w:rPr>
          <w:rStyle w:val="StyleUnderline"/>
          <w:highlight w:val="yellow"/>
        </w:rPr>
        <w:t>is</w:t>
      </w:r>
      <w:r w:rsidRPr="00096B35">
        <w:rPr>
          <w:rStyle w:val="StyleUnderline"/>
        </w:rPr>
        <w:t xml:space="preserve"> time appears to be </w:t>
      </w:r>
      <w:r w:rsidRPr="00620D33">
        <w:rPr>
          <w:rStyle w:val="Emphasis"/>
          <w:sz w:val="24"/>
          <w:szCs w:val="24"/>
          <w:highlight w:val="yellow"/>
        </w:rPr>
        <w:t>full-scale demolition</w:t>
      </w:r>
      <w:r w:rsidRPr="00620D33">
        <w:rPr>
          <w:rStyle w:val="StyleUnderline"/>
          <w:sz w:val="24"/>
          <w:szCs w:val="24"/>
          <w:highlight w:val="yellow"/>
        </w:rPr>
        <w:t xml:space="preserve"> </w:t>
      </w:r>
      <w:r w:rsidRPr="00620D33">
        <w:rPr>
          <w:rStyle w:val="StyleUnderline"/>
          <w:highlight w:val="yellow"/>
        </w:rPr>
        <w:t>of</w:t>
      </w:r>
      <w:r w:rsidRPr="00096B35">
        <w:rPr>
          <w:rStyle w:val="StyleUnderline"/>
        </w:rPr>
        <w:t xml:space="preserve"> the </w:t>
      </w:r>
      <w:r w:rsidRPr="00620D33">
        <w:rPr>
          <w:rStyle w:val="StyleUnderline"/>
          <w:highlight w:val="yellow"/>
        </w:rPr>
        <w:t>federal labor</w:t>
      </w:r>
      <w:r w:rsidRPr="00096B35">
        <w:rPr>
          <w:rStyle w:val="StyleUnderline"/>
        </w:rPr>
        <w:t xml:space="preserve"> movement. </w:t>
      </w:r>
      <w:r w:rsidRPr="00A4609D">
        <w:rPr>
          <w:rStyle w:val="StyleUnderline"/>
          <w:highlight w:val="yellow"/>
        </w:rPr>
        <w:t>The admin</w:t>
      </w:r>
      <w:r w:rsidRPr="00096B35">
        <w:rPr>
          <w:rStyle w:val="StyleUnderline"/>
        </w:rPr>
        <w:t xml:space="preserve">istration </w:t>
      </w:r>
      <w:r w:rsidRPr="00A4609D">
        <w:rPr>
          <w:rStyle w:val="StyleUnderline"/>
          <w:highlight w:val="yellow"/>
        </w:rPr>
        <w:t>has pursued a</w:t>
      </w:r>
      <w:r w:rsidRPr="00096B35">
        <w:rPr>
          <w:rStyle w:val="StyleUnderline"/>
        </w:rPr>
        <w:t xml:space="preserve"> wide </w:t>
      </w:r>
      <w:r w:rsidRPr="00A4609D">
        <w:rPr>
          <w:rStyle w:val="StyleUnderline"/>
          <w:highlight w:val="yellow"/>
        </w:rPr>
        <w:t>range of strategies</w:t>
      </w:r>
      <w:r w:rsidRPr="00096B35">
        <w:rPr>
          <w:rStyle w:val="StyleUnderline"/>
        </w:rPr>
        <w:t xml:space="preserve"> to undermine unions</w:t>
      </w:r>
      <w:r w:rsidRPr="00601E29">
        <w:rPr>
          <w:rStyle w:val="StyleUnderline"/>
        </w:rPr>
        <w:t xml:space="preserve">. </w:t>
      </w:r>
      <w:r w:rsidRPr="00601E29">
        <w:rPr>
          <w:rStyle w:val="StyleUnderline"/>
          <w:highlight w:val="yellow"/>
        </w:rPr>
        <w:t xml:space="preserve">Among the </w:t>
      </w:r>
      <w:r w:rsidRPr="00601E29">
        <w:rPr>
          <w:rStyle w:val="Emphasis"/>
          <w:highlight w:val="yellow"/>
        </w:rPr>
        <w:t>most important</w:t>
      </w:r>
      <w:r w:rsidRPr="00620D33">
        <w:rPr>
          <w:rStyle w:val="StyleUnderline"/>
          <w:highlight w:val="yellow"/>
        </w:rPr>
        <w:t xml:space="preserve"> are</w:t>
      </w:r>
      <w:r w:rsidRPr="00096B35">
        <w:rPr>
          <w:rStyle w:val="StyleUnderline"/>
        </w:rPr>
        <w:t xml:space="preserve"> unilaterally </w:t>
      </w:r>
      <w:r w:rsidRPr="00620D33">
        <w:rPr>
          <w:rStyle w:val="StyleUnderline"/>
          <w:highlight w:val="yellow"/>
        </w:rPr>
        <w:t>rescinding</w:t>
      </w:r>
      <w:r w:rsidRPr="00096B35">
        <w:rPr>
          <w:rStyle w:val="StyleUnderline"/>
        </w:rPr>
        <w:t xml:space="preserve"> major </w:t>
      </w:r>
      <w:r w:rsidRPr="00620D33">
        <w:rPr>
          <w:rStyle w:val="Emphasis"/>
          <w:highlight w:val="yellow"/>
        </w:rPr>
        <w:t>collective bargaining</w:t>
      </w:r>
      <w:r w:rsidRPr="00620D33">
        <w:rPr>
          <w:rStyle w:val="StyleUnderline"/>
          <w:highlight w:val="yellow"/>
        </w:rPr>
        <w:t xml:space="preserve"> agreements</w:t>
      </w:r>
      <w:r w:rsidRPr="00096B35">
        <w:rPr>
          <w:rStyle w:val="StyleUnderline"/>
        </w:rPr>
        <w:t xml:space="preserve"> at large agencies</w:t>
      </w:r>
      <w:r w:rsidRPr="00522BAB">
        <w:rPr>
          <w:sz w:val="16"/>
        </w:rPr>
        <w:t xml:space="preserve">, like the TSA; leaving key posts at the Federal Labor Relations Authority (FRLA), such as General Counsel, vacant, thus preventing it from enforcing key provisions of labor law; and firing the Democratic Chairwoman of the FLRA in violation of federal law. </w:t>
      </w:r>
      <w:r w:rsidRPr="00620D33">
        <w:rPr>
          <w:rStyle w:val="Emphasis"/>
          <w:sz w:val="24"/>
          <w:szCs w:val="24"/>
          <w:highlight w:val="yellow"/>
        </w:rPr>
        <w:t>Most dramatically</w:t>
      </w:r>
      <w:r w:rsidRPr="00620D33">
        <w:rPr>
          <w:rStyle w:val="StyleUnderline"/>
          <w:highlight w:val="yellow"/>
        </w:rPr>
        <w:t>, the Pres</w:t>
      </w:r>
      <w:r w:rsidRPr="00096B35">
        <w:rPr>
          <w:rStyle w:val="StyleUnderline"/>
        </w:rPr>
        <w:t xml:space="preserve">ident </w:t>
      </w:r>
      <w:r w:rsidRPr="00620D33">
        <w:rPr>
          <w:rStyle w:val="StyleUnderline"/>
          <w:highlight w:val="yellow"/>
        </w:rPr>
        <w:t>has purported to exclude an</w:t>
      </w:r>
      <w:r w:rsidRPr="00096B35">
        <w:rPr>
          <w:rStyle w:val="StyleUnderline"/>
        </w:rPr>
        <w:t xml:space="preserve"> </w:t>
      </w:r>
      <w:r w:rsidRPr="00620D33">
        <w:rPr>
          <w:rStyle w:val="Emphasis"/>
        </w:rPr>
        <w:t>enormous number</w:t>
      </w:r>
      <w:r w:rsidRPr="00096B35">
        <w:rPr>
          <w:rStyle w:val="StyleUnderline"/>
        </w:rPr>
        <w:t xml:space="preserve"> of </w:t>
      </w:r>
      <w:r w:rsidRPr="00620D33">
        <w:rPr>
          <w:rStyle w:val="StyleUnderline"/>
          <w:highlight w:val="yellow"/>
        </w:rPr>
        <w:t>federal</w:t>
      </w:r>
      <w:r w:rsidRPr="00096B35">
        <w:rPr>
          <w:rStyle w:val="StyleUnderline"/>
        </w:rPr>
        <w:t xml:space="preserve"> civil </w:t>
      </w:r>
      <w:r w:rsidRPr="00620D33">
        <w:rPr>
          <w:rStyle w:val="StyleUnderline"/>
          <w:highlight w:val="yellow"/>
        </w:rPr>
        <w:t>servants</w:t>
      </w:r>
      <w:r w:rsidRPr="00522BAB">
        <w:rPr>
          <w:sz w:val="16"/>
        </w:rPr>
        <w:t xml:space="preserve"> (estimates range upwards of 700,000) </w:t>
      </w:r>
      <w:r w:rsidRPr="00620D33">
        <w:rPr>
          <w:rStyle w:val="StyleUnderline"/>
          <w:highlight w:val="yellow"/>
        </w:rPr>
        <w:t xml:space="preserve">from bargaining rights </w:t>
      </w:r>
      <w:r w:rsidRPr="00620D33">
        <w:rPr>
          <w:rStyle w:val="Emphasis"/>
          <w:highlight w:val="yellow"/>
        </w:rPr>
        <w:t>altogether</w:t>
      </w:r>
      <w:r w:rsidRPr="00522BAB">
        <w:rPr>
          <w:sz w:val="16"/>
        </w:rPr>
        <w:t>, relying on an obscure provision of labor law that restricts labor rights in certain sensitive national security posts.</w:t>
      </w:r>
    </w:p>
    <w:p w14:paraId="48459C66" w14:textId="77777777" w:rsidR="00DB4B13" w:rsidRDefault="00DB4B13" w:rsidP="00DB4B13"/>
    <w:p w14:paraId="318DDA82" w14:textId="77777777" w:rsidR="00DB4B13" w:rsidRPr="00A06C20" w:rsidRDefault="00DB4B13" w:rsidP="00DB4B13">
      <w:pPr>
        <w:pStyle w:val="Heading4"/>
      </w:pPr>
      <w:r>
        <w:t>The end of bargaining agreements kills unions and causes b</w:t>
      </w:r>
      <w:r w:rsidRPr="00A06C20">
        <w:t xml:space="preserve">rain drain. </w:t>
      </w:r>
    </w:p>
    <w:p w14:paraId="2A0484D2" w14:textId="77777777" w:rsidR="00DB4B13" w:rsidRDefault="00DB4B13" w:rsidP="00DB4B13">
      <w:r w:rsidRPr="00ED2B0B">
        <w:rPr>
          <w:rStyle w:val="Style13ptBold"/>
        </w:rPr>
        <w:t xml:space="preserve">Hsu </w:t>
      </w:r>
      <w:r>
        <w:rPr>
          <w:rStyle w:val="Style13ptBold"/>
        </w:rPr>
        <w:t>9/1</w:t>
      </w:r>
      <w:r w:rsidRPr="00ED2B0B">
        <w:t>. Andrea Hsu, NPR's labor and workplace correspondent. 9</w:t>
      </w:r>
      <w:r>
        <w:t>/1/</w:t>
      </w:r>
      <w:r w:rsidRPr="00ED2B0B">
        <w:t xml:space="preserve">2025. “How Trump is decimating federal employee unions one step at a time.” </w:t>
      </w:r>
      <w:r w:rsidRPr="00ED2B0B">
        <w:rPr>
          <w:lang w:val="fr-FR"/>
        </w:rPr>
        <w:t xml:space="preserve">NPR. https://www.npr.org/2025/09/01/nx-s1-5515633/trump-federal-workers-labor-unions-va. </w:t>
      </w:r>
      <w:r w:rsidRPr="00ED2B0B">
        <w:t xml:space="preserve">KL </w:t>
      </w:r>
    </w:p>
    <w:p w14:paraId="0A682CBB" w14:textId="77777777" w:rsidR="00DB4B13" w:rsidRPr="00C67EC5" w:rsidRDefault="00DB4B13" w:rsidP="00DB4B13">
      <w:pPr>
        <w:rPr>
          <w:sz w:val="16"/>
        </w:rPr>
      </w:pPr>
      <w:r w:rsidRPr="00C67EC5">
        <w:rPr>
          <w:sz w:val="16"/>
        </w:rPr>
        <w:t xml:space="preserve">Article title: “How </w:t>
      </w:r>
      <w:r w:rsidRPr="00ED2B0B">
        <w:rPr>
          <w:rStyle w:val="StyleUnderline"/>
          <w:highlight w:val="yellow"/>
        </w:rPr>
        <w:t xml:space="preserve">Trump is </w:t>
      </w:r>
      <w:r w:rsidRPr="00ED2B0B">
        <w:rPr>
          <w:rStyle w:val="Emphasis"/>
          <w:sz w:val="24"/>
          <w:szCs w:val="24"/>
          <w:highlight w:val="yellow"/>
        </w:rPr>
        <w:t>decimating</w:t>
      </w:r>
      <w:r w:rsidRPr="00ED2B0B">
        <w:rPr>
          <w:rStyle w:val="StyleUnderline"/>
          <w:sz w:val="24"/>
          <w:szCs w:val="24"/>
          <w:highlight w:val="yellow"/>
        </w:rPr>
        <w:t xml:space="preserve"> </w:t>
      </w:r>
      <w:r w:rsidRPr="00ED2B0B">
        <w:rPr>
          <w:rStyle w:val="StyleUnderline"/>
          <w:highlight w:val="yellow"/>
        </w:rPr>
        <w:t>federal</w:t>
      </w:r>
      <w:r w:rsidRPr="00ED2B0B">
        <w:rPr>
          <w:rStyle w:val="StyleUnderline"/>
        </w:rPr>
        <w:t xml:space="preserve"> employee </w:t>
      </w:r>
      <w:r w:rsidRPr="00ED2B0B">
        <w:rPr>
          <w:rStyle w:val="StyleUnderline"/>
          <w:highlight w:val="yellow"/>
        </w:rPr>
        <w:t>unions</w:t>
      </w:r>
      <w:r w:rsidRPr="00C67EC5">
        <w:rPr>
          <w:sz w:val="16"/>
        </w:rPr>
        <w:t xml:space="preserve"> one step at a time”</w:t>
      </w:r>
    </w:p>
    <w:p w14:paraId="5988BD80" w14:textId="77777777" w:rsidR="00DB4B13" w:rsidRPr="00C67EC5" w:rsidRDefault="00DB4B13" w:rsidP="00DB4B13">
      <w:pPr>
        <w:rPr>
          <w:sz w:val="16"/>
        </w:rPr>
      </w:pPr>
      <w:r w:rsidRPr="00C67EC5">
        <w:rPr>
          <w:sz w:val="16"/>
        </w:rPr>
        <w:t>The Department of Veterans Affairs was ending nearly all of its collective bargaining agreements. The agency gave labor unions just days to get out of federal buildings.</w:t>
      </w:r>
    </w:p>
    <w:p w14:paraId="6DDAC0D9" w14:textId="77777777" w:rsidR="00DB4B13" w:rsidRPr="00C67EC5" w:rsidRDefault="00DB4B13" w:rsidP="00DB4B13">
      <w:pPr>
        <w:rPr>
          <w:sz w:val="16"/>
        </w:rPr>
      </w:pPr>
      <w:r w:rsidRPr="00C67EC5">
        <w:rPr>
          <w:sz w:val="16"/>
        </w:rPr>
        <w:t>"We went in on the weekend, and we emptied our office space," says Fornnarino, an outpatient surgery nurse at the Rocky Mountain Regional VA Medical Center outside Denver, where she's also local director for National Nurses United.</w:t>
      </w:r>
    </w:p>
    <w:p w14:paraId="7C252D81" w14:textId="77777777" w:rsidR="00DB4B13" w:rsidRPr="00C67EC5" w:rsidRDefault="00DB4B13" w:rsidP="00DB4B13">
      <w:pPr>
        <w:rPr>
          <w:sz w:val="16"/>
        </w:rPr>
      </w:pPr>
      <w:r w:rsidRPr="00ED2B0B">
        <w:rPr>
          <w:rStyle w:val="StyleUnderline"/>
        </w:rPr>
        <w:t xml:space="preserve">Federal </w:t>
      </w:r>
      <w:r w:rsidRPr="00C67EC5">
        <w:rPr>
          <w:rStyle w:val="StyleUnderline"/>
          <w:highlight w:val="yellow"/>
        </w:rPr>
        <w:t>employees</w:t>
      </w:r>
      <w:r w:rsidRPr="00ED2B0B">
        <w:rPr>
          <w:rStyle w:val="StyleUnderline"/>
        </w:rPr>
        <w:t xml:space="preserve"> have </w:t>
      </w:r>
      <w:r w:rsidRPr="00C67EC5">
        <w:rPr>
          <w:rStyle w:val="StyleUnderline"/>
          <w:highlight w:val="yellow"/>
        </w:rPr>
        <w:t>had the right to</w:t>
      </w:r>
      <w:r w:rsidRPr="00C67EC5">
        <w:rPr>
          <w:sz w:val="16"/>
        </w:rPr>
        <w:t xml:space="preserve"> join unions and </w:t>
      </w:r>
      <w:r w:rsidRPr="00C67EC5">
        <w:rPr>
          <w:rStyle w:val="Emphasis"/>
          <w:highlight w:val="yellow"/>
        </w:rPr>
        <w:t>collectively bargain</w:t>
      </w:r>
      <w:r w:rsidRPr="00C67EC5">
        <w:rPr>
          <w:sz w:val="16"/>
        </w:rPr>
        <w:t xml:space="preserve"> over working conditions </w:t>
      </w:r>
      <w:r w:rsidRPr="00C67EC5">
        <w:rPr>
          <w:rStyle w:val="StyleUnderline"/>
          <w:highlight w:val="yellow"/>
        </w:rPr>
        <w:t>since the</w:t>
      </w:r>
      <w:r w:rsidRPr="00C67EC5">
        <w:rPr>
          <w:sz w:val="16"/>
        </w:rPr>
        <w:t xml:space="preserve"> 19</w:t>
      </w:r>
      <w:r w:rsidRPr="00C67EC5">
        <w:rPr>
          <w:rStyle w:val="Emphasis"/>
          <w:highlight w:val="yellow"/>
        </w:rPr>
        <w:t>60s</w:t>
      </w:r>
      <w:r w:rsidRPr="00C67EC5">
        <w:rPr>
          <w:sz w:val="16"/>
        </w:rPr>
        <w:t xml:space="preserve">. Unlike private sector workers, government employees cannot negotiate wages or strike. But </w:t>
      </w:r>
      <w:r w:rsidRPr="00ED2B0B">
        <w:rPr>
          <w:rStyle w:val="StyleUnderline"/>
        </w:rPr>
        <w:t>through collective bargaining, they</w:t>
      </w:r>
      <w:r w:rsidRPr="00C67EC5">
        <w:rPr>
          <w:sz w:val="16"/>
        </w:rPr>
        <w:t xml:space="preserve"> do help </w:t>
      </w:r>
      <w:r w:rsidRPr="00ED2B0B">
        <w:rPr>
          <w:rStyle w:val="StyleUnderline"/>
        </w:rPr>
        <w:t>shape disciplinary procedures, parental leave policies</w:t>
      </w:r>
      <w:r w:rsidRPr="00C67EC5">
        <w:rPr>
          <w:sz w:val="16"/>
        </w:rPr>
        <w:t xml:space="preserve">, how </w:t>
      </w:r>
      <w:r w:rsidRPr="00ED2B0B">
        <w:rPr>
          <w:rStyle w:val="StyleUnderline"/>
        </w:rPr>
        <w:t>overtime</w:t>
      </w:r>
      <w:r w:rsidRPr="00C67EC5">
        <w:rPr>
          <w:sz w:val="16"/>
        </w:rPr>
        <w:t xml:space="preserve"> is managed </w:t>
      </w:r>
      <w:r w:rsidRPr="00ED2B0B">
        <w:rPr>
          <w:rStyle w:val="StyleUnderline"/>
        </w:rPr>
        <w:t xml:space="preserve">and </w:t>
      </w:r>
      <w:r w:rsidRPr="00ED2B0B">
        <w:rPr>
          <w:rStyle w:val="Emphasis"/>
        </w:rPr>
        <w:t>much more</w:t>
      </w:r>
      <w:r w:rsidRPr="00C67EC5">
        <w:rPr>
          <w:sz w:val="16"/>
        </w:rPr>
        <w:t>.</w:t>
      </w:r>
    </w:p>
    <w:p w14:paraId="394FA4A0" w14:textId="77777777" w:rsidR="00DB4B13" w:rsidRPr="00C67EC5" w:rsidRDefault="00DB4B13" w:rsidP="00DB4B13">
      <w:pPr>
        <w:rPr>
          <w:sz w:val="16"/>
        </w:rPr>
      </w:pPr>
      <w:r w:rsidRPr="00C67EC5">
        <w:rPr>
          <w:rStyle w:val="StyleUnderline"/>
          <w:highlight w:val="yellow"/>
        </w:rPr>
        <w:t>Giving workers a say in workplace</w:t>
      </w:r>
      <w:r w:rsidRPr="00ED2B0B">
        <w:rPr>
          <w:rStyle w:val="StyleUnderline"/>
        </w:rPr>
        <w:t xml:space="preserve"> policies</w:t>
      </w:r>
      <w:r w:rsidRPr="00C67EC5">
        <w:rPr>
          <w:sz w:val="16"/>
        </w:rPr>
        <w:t xml:space="preserve">, the thinking goes, </w:t>
      </w:r>
      <w:r w:rsidRPr="00C67EC5">
        <w:rPr>
          <w:rStyle w:val="StyleUnderline"/>
          <w:highlight w:val="yellow"/>
        </w:rPr>
        <w:t xml:space="preserve">leads to </w:t>
      </w:r>
      <w:r w:rsidRPr="00C67EC5">
        <w:rPr>
          <w:rStyle w:val="Emphasis"/>
          <w:highlight w:val="yellow"/>
        </w:rPr>
        <w:t>less friction</w:t>
      </w:r>
      <w:r w:rsidRPr="00C67EC5">
        <w:rPr>
          <w:sz w:val="16"/>
        </w:rPr>
        <w:t xml:space="preserve"> in the workplace </w:t>
      </w:r>
      <w:r w:rsidRPr="00C67EC5">
        <w:rPr>
          <w:rStyle w:val="StyleUnderline"/>
          <w:highlight w:val="yellow"/>
        </w:rPr>
        <w:t xml:space="preserve">and </w:t>
      </w:r>
      <w:r w:rsidRPr="00C67EC5">
        <w:rPr>
          <w:rStyle w:val="Emphasis"/>
          <w:highlight w:val="yellow"/>
        </w:rPr>
        <w:t>more effective</w:t>
      </w:r>
      <w:r w:rsidRPr="00C67EC5">
        <w:rPr>
          <w:rStyle w:val="StyleUnderline"/>
          <w:highlight w:val="yellow"/>
        </w:rPr>
        <w:t xml:space="preserve"> government</w:t>
      </w:r>
      <w:r w:rsidRPr="00C67EC5">
        <w:rPr>
          <w:sz w:val="16"/>
        </w:rPr>
        <w:t>.</w:t>
      </w:r>
    </w:p>
    <w:p w14:paraId="3F6B6438" w14:textId="77777777" w:rsidR="00DB4B13" w:rsidRPr="00C67EC5" w:rsidRDefault="00DB4B13" w:rsidP="00DB4B13">
      <w:pPr>
        <w:rPr>
          <w:sz w:val="16"/>
        </w:rPr>
      </w:pPr>
      <w:r w:rsidRPr="00C67EC5">
        <w:rPr>
          <w:sz w:val="16"/>
        </w:rPr>
        <w:t xml:space="preserve">But President </w:t>
      </w:r>
      <w:r w:rsidRPr="00C67EC5">
        <w:rPr>
          <w:rStyle w:val="StyleUnderline"/>
          <w:highlight w:val="yellow"/>
        </w:rPr>
        <w:t>Trump</w:t>
      </w:r>
      <w:r w:rsidRPr="00C67EC5">
        <w:rPr>
          <w:sz w:val="16"/>
        </w:rPr>
        <w:t xml:space="preserve"> has abandoned that idea. Instead, he's argued that federal employee unions pose a danger to the country. In March, he </w:t>
      </w:r>
      <w:r w:rsidRPr="00C67EC5">
        <w:rPr>
          <w:rStyle w:val="StyleUnderline"/>
          <w:highlight w:val="yellow"/>
        </w:rPr>
        <w:t>issued an</w:t>
      </w:r>
      <w:r w:rsidRPr="00C67EC5">
        <w:rPr>
          <w:sz w:val="16"/>
        </w:rPr>
        <w:t xml:space="preserve"> executive </w:t>
      </w:r>
      <w:r w:rsidRPr="00C67EC5">
        <w:rPr>
          <w:rStyle w:val="StyleUnderline"/>
          <w:highlight w:val="yellow"/>
        </w:rPr>
        <w:t xml:space="preserve">order </w:t>
      </w:r>
      <w:r w:rsidRPr="00C67EC5">
        <w:rPr>
          <w:rStyle w:val="Emphasis"/>
          <w:highlight w:val="yellow"/>
        </w:rPr>
        <w:t>ending</w:t>
      </w:r>
      <w:r w:rsidRPr="00ED2B0B">
        <w:rPr>
          <w:rStyle w:val="StyleUnderline"/>
        </w:rPr>
        <w:t xml:space="preserve"> collective </w:t>
      </w:r>
      <w:r w:rsidRPr="00C67EC5">
        <w:rPr>
          <w:rStyle w:val="StyleUnderline"/>
          <w:highlight w:val="yellow"/>
        </w:rPr>
        <w:t>bargaining</w:t>
      </w:r>
      <w:r w:rsidRPr="00ED2B0B">
        <w:rPr>
          <w:rStyle w:val="StyleUnderline"/>
        </w:rPr>
        <w:t xml:space="preserve"> rights for </w:t>
      </w:r>
      <w:r w:rsidRPr="00ED2B0B">
        <w:rPr>
          <w:rStyle w:val="Emphasis"/>
        </w:rPr>
        <w:t>more than 1 million</w:t>
      </w:r>
      <w:r w:rsidRPr="00ED2B0B">
        <w:rPr>
          <w:rStyle w:val="StyleUnderline"/>
        </w:rPr>
        <w:t xml:space="preserve"> federal workers at about 20 federal agencies. Almost immediately</w:t>
      </w:r>
      <w:r w:rsidRPr="00C67EC5">
        <w:rPr>
          <w:sz w:val="16"/>
        </w:rPr>
        <w:t xml:space="preserve">, many </w:t>
      </w:r>
      <w:r w:rsidRPr="004A2241">
        <w:rPr>
          <w:rStyle w:val="StyleUnderline"/>
          <w:highlight w:val="yellow"/>
        </w:rPr>
        <w:t xml:space="preserve">agencies </w:t>
      </w:r>
      <w:r w:rsidRPr="004A2241">
        <w:rPr>
          <w:rStyle w:val="Emphasis"/>
          <w:highlight w:val="yellow"/>
        </w:rPr>
        <w:t>halted</w:t>
      </w:r>
      <w:r w:rsidRPr="00ED2B0B">
        <w:rPr>
          <w:rStyle w:val="StyleUnderline"/>
        </w:rPr>
        <w:t xml:space="preserve"> automatic deductions of </w:t>
      </w:r>
      <w:r w:rsidRPr="004A2241">
        <w:rPr>
          <w:rStyle w:val="StyleUnderline"/>
          <w:highlight w:val="yellow"/>
        </w:rPr>
        <w:t>union dues</w:t>
      </w:r>
      <w:r w:rsidRPr="00ED2B0B">
        <w:rPr>
          <w:rStyle w:val="StyleUnderline"/>
        </w:rPr>
        <w:t xml:space="preserve"> from employee paychecks, </w:t>
      </w:r>
      <w:r w:rsidRPr="004A2241">
        <w:rPr>
          <w:rStyle w:val="StyleUnderline"/>
          <w:highlight w:val="yellow"/>
        </w:rPr>
        <w:t xml:space="preserve">cutting off a </w:t>
      </w:r>
      <w:r w:rsidRPr="004A2241">
        <w:rPr>
          <w:rStyle w:val="Emphasis"/>
          <w:highlight w:val="yellow"/>
        </w:rPr>
        <w:t>critical source</w:t>
      </w:r>
      <w:r w:rsidRPr="00ED2B0B">
        <w:rPr>
          <w:rStyle w:val="StyleUnderline"/>
        </w:rPr>
        <w:t xml:space="preserve"> of cash flow to the unions</w:t>
      </w:r>
      <w:r w:rsidRPr="00C67EC5">
        <w:rPr>
          <w:sz w:val="16"/>
        </w:rPr>
        <w:t>. Just ahead of Labor Day, Trump issued a new executive order, adding about a half dozen agencies to the list.</w:t>
      </w:r>
    </w:p>
    <w:p w14:paraId="15F086DF" w14:textId="77777777" w:rsidR="00DB4B13" w:rsidRPr="00C67EC5" w:rsidRDefault="00DB4B13" w:rsidP="00DB4B13">
      <w:pPr>
        <w:rPr>
          <w:sz w:val="16"/>
        </w:rPr>
      </w:pPr>
      <w:r w:rsidRPr="00C67EC5">
        <w:rPr>
          <w:sz w:val="16"/>
        </w:rPr>
        <w:t>Unions have filed lawsuits, alleging Trump is retaliating against them for opposing parts of his agenda. Lower courts temporarily halted the March order; the government appealed.</w:t>
      </w:r>
    </w:p>
    <w:p w14:paraId="4772DA46" w14:textId="77777777" w:rsidR="00DB4B13" w:rsidRPr="00C67EC5" w:rsidRDefault="00DB4B13" w:rsidP="00DB4B13">
      <w:pPr>
        <w:rPr>
          <w:sz w:val="16"/>
        </w:rPr>
      </w:pPr>
      <w:r w:rsidRPr="00C67EC5">
        <w:rPr>
          <w:sz w:val="16"/>
        </w:rPr>
        <w:t>Two appeals courts then said the Trump administration could move forward while litigation continues, citing the president's unique responsibility for protecting national security. In their rulings, the judges noted that the Trump administration had told agencies not to terminate collective bargaining agreements while litigation was pending.</w:t>
      </w:r>
    </w:p>
    <w:p w14:paraId="1C2C914A" w14:textId="77777777" w:rsidR="00DB4B13" w:rsidRPr="00C67EC5" w:rsidRDefault="00DB4B13" w:rsidP="00DB4B13">
      <w:pPr>
        <w:rPr>
          <w:sz w:val="16"/>
        </w:rPr>
      </w:pPr>
      <w:r w:rsidRPr="00C67EC5">
        <w:rPr>
          <w:sz w:val="16"/>
        </w:rPr>
        <w:t xml:space="preserve">But </w:t>
      </w:r>
      <w:r w:rsidRPr="0089292F">
        <w:rPr>
          <w:rStyle w:val="StyleUnderline"/>
        </w:rPr>
        <w:t>last month, the administration sent agencies updated guidance, telling them they could go ahead with terminating most union contracts</w:t>
      </w:r>
      <w:r w:rsidRPr="00C67EC5">
        <w:rPr>
          <w:sz w:val="16"/>
        </w:rPr>
        <w:t xml:space="preserve"> — just not those with the National Treasury Employees Union, due to ongoing litigation. To date, nine agencies have canceled contracts, according to the American Federation of Government Employees.</w:t>
      </w:r>
    </w:p>
    <w:p w14:paraId="74CE7FE6" w14:textId="77777777" w:rsidR="00DB4B13" w:rsidRPr="00C67EC5" w:rsidRDefault="00DB4B13" w:rsidP="00DB4B13">
      <w:pPr>
        <w:rPr>
          <w:sz w:val="16"/>
        </w:rPr>
      </w:pPr>
      <w:r w:rsidRPr="00C67EC5">
        <w:rPr>
          <w:sz w:val="16"/>
        </w:rPr>
        <w:t>In late August, a judge on the 9th Circuit Court of Appeals called for a vote on whether the case should be reheard en banc, by a panel of 11 judges. That vote could happen this month.</w:t>
      </w:r>
    </w:p>
    <w:p w14:paraId="310D875A" w14:textId="77777777" w:rsidR="00DB4B13" w:rsidRPr="00C67EC5" w:rsidRDefault="00DB4B13" w:rsidP="00DB4B13">
      <w:pPr>
        <w:rPr>
          <w:sz w:val="16"/>
        </w:rPr>
      </w:pPr>
      <w:r w:rsidRPr="00C67EC5">
        <w:rPr>
          <w:sz w:val="16"/>
        </w:rPr>
        <w:t>"I have hope that this will be reversed," says Fornnarino, while acknowledging that for now, their union protections are gone.</w:t>
      </w:r>
    </w:p>
    <w:p w14:paraId="6F0E57A4" w14:textId="77777777" w:rsidR="00DB4B13" w:rsidRPr="00C67EC5" w:rsidRDefault="00DB4B13" w:rsidP="00DB4B13">
      <w:pPr>
        <w:rPr>
          <w:sz w:val="16"/>
        </w:rPr>
      </w:pPr>
      <w:r w:rsidRPr="00C67EC5">
        <w:rPr>
          <w:sz w:val="16"/>
        </w:rPr>
        <w:t>Disputes over time well spent</w:t>
      </w:r>
    </w:p>
    <w:p w14:paraId="14452784" w14:textId="77777777" w:rsidR="00DB4B13" w:rsidRPr="00C67EC5" w:rsidRDefault="00DB4B13" w:rsidP="00DB4B13">
      <w:pPr>
        <w:rPr>
          <w:sz w:val="16"/>
        </w:rPr>
      </w:pPr>
      <w:r w:rsidRPr="00C67EC5">
        <w:rPr>
          <w:sz w:val="16"/>
        </w:rPr>
        <w:t>As an elected union representative, Fornnarino spent time advocating for more training for nurses, particularly those who are floated to different departments, and enhanced safety on the job.</w:t>
      </w:r>
    </w:p>
    <w:p w14:paraId="3C09AD06" w14:textId="77777777" w:rsidR="00DB4B13" w:rsidRPr="00C67EC5" w:rsidRDefault="00DB4B13" w:rsidP="00DB4B13">
      <w:pPr>
        <w:rPr>
          <w:sz w:val="16"/>
        </w:rPr>
      </w:pPr>
      <w:r w:rsidRPr="00C67EC5">
        <w:rPr>
          <w:sz w:val="16"/>
        </w:rPr>
        <w:t>"We were able to put in some protections at their nursing station, increase VA police presence in both the emergency room and the psych unit," she says.</w:t>
      </w:r>
    </w:p>
    <w:p w14:paraId="5A3F9040" w14:textId="77777777" w:rsidR="00DB4B13" w:rsidRPr="00C67EC5" w:rsidRDefault="00DB4B13" w:rsidP="00DB4B13">
      <w:pPr>
        <w:rPr>
          <w:sz w:val="16"/>
        </w:rPr>
      </w:pPr>
      <w:r w:rsidRPr="00C67EC5">
        <w:rPr>
          <w:sz w:val="16"/>
        </w:rPr>
        <w:t>Fornnarino says the changes have benefited both nurses and the veterans they serve. But the VA sees it differently. The agency noted that last year, bargaining unit employees like Fornnarino spent 750,000 hours of taxpayer-funded time on union activities.</w:t>
      </w:r>
    </w:p>
    <w:p w14:paraId="538DD59E" w14:textId="77777777" w:rsidR="00DB4B13" w:rsidRPr="00C67EC5" w:rsidRDefault="00DB4B13" w:rsidP="00DB4B13">
      <w:pPr>
        <w:rPr>
          <w:sz w:val="16"/>
        </w:rPr>
      </w:pPr>
      <w:r w:rsidRPr="00C67EC5">
        <w:rPr>
          <w:sz w:val="16"/>
        </w:rPr>
        <w:t>"With no collective bargaining obligations, those hours can now be used to serve Veterans instead of union bosses," the VA said in a press release announcing the termination of the contract.</w:t>
      </w:r>
    </w:p>
    <w:p w14:paraId="0348FD99" w14:textId="77777777" w:rsidR="00DB4B13" w:rsidRPr="00C67EC5" w:rsidRDefault="00DB4B13" w:rsidP="00DB4B13">
      <w:pPr>
        <w:rPr>
          <w:sz w:val="16"/>
        </w:rPr>
      </w:pPr>
      <w:r w:rsidRPr="00C67EC5">
        <w:rPr>
          <w:sz w:val="16"/>
        </w:rPr>
        <w:t>Fornnarino scoffs at that suggestion. "Truly, I feel like that's kind of propaganda," she says.</w:t>
      </w:r>
    </w:p>
    <w:p w14:paraId="223578FA" w14:textId="77777777" w:rsidR="00DB4B13" w:rsidRPr="00C67EC5" w:rsidRDefault="00DB4B13" w:rsidP="00DB4B13">
      <w:pPr>
        <w:rPr>
          <w:sz w:val="16"/>
        </w:rPr>
      </w:pPr>
      <w:r w:rsidRPr="00C67EC5">
        <w:rPr>
          <w:sz w:val="16"/>
        </w:rPr>
        <w:t>National security concerns applied unevenly</w:t>
      </w:r>
    </w:p>
    <w:p w14:paraId="786ED09B" w14:textId="77777777" w:rsidR="00DB4B13" w:rsidRPr="00C67EC5" w:rsidRDefault="00DB4B13" w:rsidP="00DB4B13">
      <w:pPr>
        <w:rPr>
          <w:sz w:val="16"/>
        </w:rPr>
      </w:pPr>
      <w:r w:rsidRPr="00C67EC5">
        <w:rPr>
          <w:sz w:val="16"/>
        </w:rPr>
        <w:t>In his March and August executive orders, Trump leans on a provision in federal law that gives him authority to end collective bargaining rights at agencies that have national security as a primary function. Past presidents have used that authority sparingly. Trump is applying it to a broad swath of agencies, including the Environmental Protection Agency, the Justice Department, the National Weather Service and the U.S. Agency for Global Media, which oversees the embattled Voice of America.</w:t>
      </w:r>
    </w:p>
    <w:p w14:paraId="4E45CD95" w14:textId="77777777" w:rsidR="00DB4B13" w:rsidRPr="00C67EC5" w:rsidRDefault="00DB4B13" w:rsidP="00DB4B13">
      <w:pPr>
        <w:rPr>
          <w:sz w:val="16"/>
        </w:rPr>
      </w:pPr>
      <w:r w:rsidRPr="00C67EC5">
        <w:rPr>
          <w:sz w:val="16"/>
        </w:rPr>
        <w:t>The president's rationale is that it hurts national security when unions are able to obstruct management. In a "fact sheet" issued alongside the March executive order, the White House cited the many legal challenges unions have brought. "Certain Federal unions have declared war on President Trump's agenda," the document said.</w:t>
      </w:r>
    </w:p>
    <w:p w14:paraId="66ECAFF5" w14:textId="77777777" w:rsidR="00DB4B13" w:rsidRPr="00C67EC5" w:rsidRDefault="00DB4B13" w:rsidP="00DB4B13">
      <w:pPr>
        <w:rPr>
          <w:sz w:val="16"/>
        </w:rPr>
      </w:pPr>
      <w:r w:rsidRPr="00C67EC5">
        <w:rPr>
          <w:sz w:val="16"/>
        </w:rPr>
        <w:t>Notably, the executive order excludes agencies that have supported him, including those representing law enforcement and Customs and Border Protection employees.</w:t>
      </w:r>
    </w:p>
    <w:p w14:paraId="21273A40" w14:textId="77777777" w:rsidR="00DB4B13" w:rsidRPr="00C67EC5" w:rsidRDefault="00DB4B13" w:rsidP="00DB4B13">
      <w:pPr>
        <w:rPr>
          <w:sz w:val="16"/>
        </w:rPr>
      </w:pPr>
      <w:r w:rsidRPr="00C67EC5">
        <w:rPr>
          <w:sz w:val="16"/>
        </w:rPr>
        <w:t>That's especially galling to Agriculture Department employee Cole Gandy, who trains CBP workers stationed at ports of entry on how to inspect agricultural imports for pests.</w:t>
      </w:r>
    </w:p>
    <w:p w14:paraId="78F26078" w14:textId="77777777" w:rsidR="00DB4B13" w:rsidRPr="00C67EC5" w:rsidRDefault="00DB4B13" w:rsidP="00DB4B13">
      <w:pPr>
        <w:rPr>
          <w:sz w:val="16"/>
        </w:rPr>
      </w:pPr>
      <w:r w:rsidRPr="00C67EC5">
        <w:rPr>
          <w:sz w:val="16"/>
        </w:rPr>
        <w:t>"They have to know how to find the bugs, how to collect them, how to submit them for identification to somebody else," says Gandy, who's also president of the National Association of Agriculture Employees.</w:t>
      </w:r>
    </w:p>
    <w:p w14:paraId="056BD6C8" w14:textId="77777777" w:rsidR="00DB4B13" w:rsidRPr="00C67EC5" w:rsidRDefault="00DB4B13" w:rsidP="00DB4B13">
      <w:pPr>
        <w:rPr>
          <w:sz w:val="16"/>
        </w:rPr>
      </w:pPr>
      <w:r w:rsidRPr="00C67EC5">
        <w:rPr>
          <w:sz w:val="16"/>
        </w:rPr>
        <w:t>Those CBP employees still have their union rights while Gandy's members at NAAE, including the ones who identify those bugs found at the ports, do not.</w:t>
      </w:r>
    </w:p>
    <w:p w14:paraId="151B5B73" w14:textId="77777777" w:rsidR="00DB4B13" w:rsidRPr="00C67EC5" w:rsidRDefault="00DB4B13" w:rsidP="00DB4B13">
      <w:pPr>
        <w:rPr>
          <w:sz w:val="16"/>
        </w:rPr>
      </w:pPr>
      <w:r w:rsidRPr="00C67EC5">
        <w:rPr>
          <w:sz w:val="16"/>
        </w:rPr>
        <w:t>In fact, they all used to be part of the same union, but the inspectors at the ports were spun off after the September 11 attacks, because their role was deemed essential to national security.</w:t>
      </w:r>
    </w:p>
    <w:p w14:paraId="5590055F" w14:textId="77777777" w:rsidR="00DB4B13" w:rsidRPr="00C67EC5" w:rsidRDefault="00DB4B13" w:rsidP="00DB4B13">
      <w:pPr>
        <w:rPr>
          <w:sz w:val="16"/>
        </w:rPr>
      </w:pPr>
      <w:r w:rsidRPr="00C67EC5">
        <w:rPr>
          <w:sz w:val="16"/>
        </w:rPr>
        <w:t>"They're the first line of defense against terrorism in the United States," Gandy says.</w:t>
      </w:r>
    </w:p>
    <w:p w14:paraId="112AE901" w14:textId="77777777" w:rsidR="00DB4B13" w:rsidRPr="00C67EC5" w:rsidRDefault="00DB4B13" w:rsidP="00DB4B13">
      <w:pPr>
        <w:rPr>
          <w:sz w:val="16"/>
        </w:rPr>
      </w:pPr>
      <w:r w:rsidRPr="00C67EC5">
        <w:rPr>
          <w:sz w:val="16"/>
        </w:rPr>
        <w:t>NAAE and other unions have pointed out these inconsistencies in their lawsuits. While litigation continues, Gandy has tried to assure members that this isn't the end.</w:t>
      </w:r>
    </w:p>
    <w:p w14:paraId="36397686" w14:textId="77777777" w:rsidR="00DB4B13" w:rsidRPr="00C67EC5" w:rsidRDefault="00DB4B13" w:rsidP="00DB4B13">
      <w:pPr>
        <w:rPr>
          <w:sz w:val="16"/>
        </w:rPr>
      </w:pPr>
      <w:r w:rsidRPr="00C67EC5">
        <w:rPr>
          <w:sz w:val="16"/>
        </w:rPr>
        <w:t>"We're going to fight to be a union until we can't anymore," Gandy says.</w:t>
      </w:r>
    </w:p>
    <w:p w14:paraId="5584BE22" w14:textId="77777777" w:rsidR="00DB4B13" w:rsidRPr="00ED2B0B" w:rsidRDefault="00DB4B13" w:rsidP="00DB4B13">
      <w:pPr>
        <w:rPr>
          <w:rStyle w:val="StyleUnderline"/>
        </w:rPr>
      </w:pPr>
      <w:r w:rsidRPr="00C67EC5">
        <w:rPr>
          <w:sz w:val="16"/>
        </w:rPr>
        <w:t xml:space="preserve">Fears of </w:t>
      </w:r>
      <w:r w:rsidRPr="00ED2B0B">
        <w:rPr>
          <w:rStyle w:val="StyleUnderline"/>
          <w:highlight w:val="yellow"/>
        </w:rPr>
        <w:t xml:space="preserve">a </w:t>
      </w:r>
      <w:r w:rsidRPr="00ED2B0B">
        <w:rPr>
          <w:rStyle w:val="Emphasis"/>
          <w:sz w:val="24"/>
          <w:szCs w:val="24"/>
          <w:highlight w:val="yellow"/>
        </w:rPr>
        <w:t>brain drain</w:t>
      </w:r>
    </w:p>
    <w:p w14:paraId="607EF4D1" w14:textId="77777777" w:rsidR="00DB4B13" w:rsidRPr="00C67EC5" w:rsidRDefault="00DB4B13" w:rsidP="00DB4B13">
      <w:pPr>
        <w:rPr>
          <w:sz w:val="16"/>
        </w:rPr>
      </w:pPr>
      <w:r w:rsidRPr="00ED2B0B">
        <w:rPr>
          <w:rStyle w:val="StyleUnderline"/>
        </w:rPr>
        <w:t xml:space="preserve">Across the </w:t>
      </w:r>
      <w:r w:rsidRPr="00ED2B0B">
        <w:rPr>
          <w:rStyle w:val="Emphasis"/>
        </w:rPr>
        <w:t>federal government</w:t>
      </w:r>
      <w:r w:rsidRPr="00ED2B0B">
        <w:rPr>
          <w:rStyle w:val="StyleUnderline"/>
        </w:rPr>
        <w:t xml:space="preserve">, some </w:t>
      </w:r>
      <w:r w:rsidRPr="00ED2B0B">
        <w:rPr>
          <w:rStyle w:val="StyleUnderline"/>
          <w:highlight w:val="yellow"/>
        </w:rPr>
        <w:t xml:space="preserve">workers </w:t>
      </w:r>
      <w:r w:rsidRPr="00ED2B0B">
        <w:rPr>
          <w:rStyle w:val="Emphasis"/>
          <w:highlight w:val="yellow"/>
        </w:rPr>
        <w:t>aren't waiting</w:t>
      </w:r>
      <w:r w:rsidRPr="00C67EC5">
        <w:rPr>
          <w:sz w:val="16"/>
        </w:rPr>
        <w:t xml:space="preserve"> around to see what happens. </w:t>
      </w:r>
      <w:r w:rsidRPr="00ED2B0B">
        <w:rPr>
          <w:rStyle w:val="StyleUnderline"/>
          <w:highlight w:val="yellow"/>
        </w:rPr>
        <w:t xml:space="preserve">They're </w:t>
      </w:r>
      <w:r w:rsidRPr="00ED2B0B">
        <w:rPr>
          <w:rStyle w:val="Emphasis"/>
          <w:highlight w:val="yellow"/>
        </w:rPr>
        <w:t>quitting now</w:t>
      </w:r>
      <w:r w:rsidRPr="00ED2B0B">
        <w:rPr>
          <w:rStyle w:val="StyleUnderline"/>
        </w:rPr>
        <w:t xml:space="preserve">, having decided a government job just </w:t>
      </w:r>
      <w:r w:rsidRPr="00ED2B0B">
        <w:rPr>
          <w:rStyle w:val="Emphasis"/>
        </w:rPr>
        <w:t>isn't worth it</w:t>
      </w:r>
      <w:r w:rsidRPr="00ED2B0B">
        <w:rPr>
          <w:rStyle w:val="StyleUnderline"/>
        </w:rPr>
        <w:t xml:space="preserve"> anymore</w:t>
      </w:r>
      <w:r w:rsidRPr="00C67EC5">
        <w:rPr>
          <w:sz w:val="16"/>
        </w:rPr>
        <w:t xml:space="preserve">. Many </w:t>
      </w:r>
      <w:r w:rsidRPr="00ED2B0B">
        <w:rPr>
          <w:rStyle w:val="StyleUnderline"/>
          <w:highlight w:val="yellow"/>
        </w:rPr>
        <w:t xml:space="preserve">workers fear with </w:t>
      </w:r>
      <w:r w:rsidRPr="00ED2B0B">
        <w:rPr>
          <w:rStyle w:val="Emphasis"/>
          <w:highlight w:val="yellow"/>
        </w:rPr>
        <w:t>unions gone</w:t>
      </w:r>
      <w:r w:rsidRPr="00ED2B0B">
        <w:rPr>
          <w:rStyle w:val="StyleUnderline"/>
          <w:highlight w:val="yellow"/>
        </w:rPr>
        <w:t xml:space="preserve">, they won't </w:t>
      </w:r>
      <w:r w:rsidRPr="00C67EC5">
        <w:rPr>
          <w:rStyle w:val="StyleUnderline"/>
          <w:highlight w:val="yellow"/>
        </w:rPr>
        <w:t xml:space="preserve">have a </w:t>
      </w:r>
      <w:r w:rsidRPr="00C67EC5">
        <w:rPr>
          <w:rStyle w:val="Emphasis"/>
          <w:highlight w:val="yellow"/>
        </w:rPr>
        <w:t>say</w:t>
      </w:r>
      <w:r w:rsidRPr="00C67EC5">
        <w:rPr>
          <w:rStyle w:val="StyleUnderline"/>
          <w:highlight w:val="yellow"/>
        </w:rPr>
        <w:t xml:space="preserve"> in</w:t>
      </w:r>
      <w:r w:rsidRPr="00ED2B0B">
        <w:rPr>
          <w:rStyle w:val="StyleUnderline"/>
        </w:rPr>
        <w:t xml:space="preserve"> matters such as </w:t>
      </w:r>
      <w:r w:rsidRPr="00C67EC5">
        <w:rPr>
          <w:rStyle w:val="Emphasis"/>
          <w:highlight w:val="yellow"/>
        </w:rPr>
        <w:t>telework</w:t>
      </w:r>
      <w:r w:rsidRPr="00C67EC5">
        <w:rPr>
          <w:rStyle w:val="StyleUnderline"/>
          <w:highlight w:val="yellow"/>
        </w:rPr>
        <w:t xml:space="preserve"> or </w:t>
      </w:r>
      <w:r w:rsidRPr="00C67EC5">
        <w:rPr>
          <w:rStyle w:val="Emphasis"/>
          <w:highlight w:val="yellow"/>
        </w:rPr>
        <w:t>family leave</w:t>
      </w:r>
      <w:r w:rsidRPr="00ED2B0B">
        <w:rPr>
          <w:rStyle w:val="Emphasis"/>
        </w:rPr>
        <w:t xml:space="preserve"> policies</w:t>
      </w:r>
      <w:r w:rsidRPr="00ED2B0B">
        <w:rPr>
          <w:rStyle w:val="StyleUnderline"/>
        </w:rPr>
        <w:t xml:space="preserve"> </w:t>
      </w:r>
      <w:r w:rsidRPr="00C67EC5">
        <w:rPr>
          <w:rStyle w:val="StyleUnderline"/>
          <w:highlight w:val="yellow"/>
        </w:rPr>
        <w:t>that make a difference to</w:t>
      </w:r>
      <w:r w:rsidRPr="00ED2B0B">
        <w:rPr>
          <w:rStyle w:val="StyleUnderline"/>
        </w:rPr>
        <w:t xml:space="preserve"> their </w:t>
      </w:r>
      <w:r w:rsidRPr="00ED2B0B">
        <w:rPr>
          <w:rStyle w:val="Emphasis"/>
          <w:highlight w:val="yellow"/>
        </w:rPr>
        <w:t>quality of life</w:t>
      </w:r>
      <w:r w:rsidRPr="00C67EC5">
        <w:rPr>
          <w:sz w:val="16"/>
        </w:rPr>
        <w:t>.</w:t>
      </w:r>
    </w:p>
    <w:p w14:paraId="0182E74C" w14:textId="77777777" w:rsidR="00DB4B13" w:rsidRPr="00C67EC5" w:rsidRDefault="00DB4B13" w:rsidP="00DB4B13">
      <w:pPr>
        <w:rPr>
          <w:sz w:val="16"/>
        </w:rPr>
      </w:pPr>
      <w:r w:rsidRPr="00C67EC5">
        <w:rPr>
          <w:sz w:val="16"/>
        </w:rPr>
        <w:t xml:space="preserve">"Although they came to the federal government because of their passion for public service, </w:t>
      </w:r>
      <w:r w:rsidRPr="00ED2B0B">
        <w:rPr>
          <w:rStyle w:val="StyleUnderline"/>
          <w:highlight w:val="yellow"/>
        </w:rPr>
        <w:t>they</w:t>
      </w:r>
      <w:r w:rsidRPr="00C67EC5">
        <w:rPr>
          <w:sz w:val="16"/>
        </w:rPr>
        <w:t xml:space="preserve"> also </w:t>
      </w:r>
      <w:r w:rsidRPr="00ED2B0B">
        <w:rPr>
          <w:rStyle w:val="StyleUnderline"/>
          <w:highlight w:val="yellow"/>
        </w:rPr>
        <w:t>came because of</w:t>
      </w:r>
      <w:r w:rsidRPr="00ED2B0B">
        <w:rPr>
          <w:rStyle w:val="StyleUnderline"/>
        </w:rPr>
        <w:t xml:space="preserve"> the </w:t>
      </w:r>
      <w:r w:rsidRPr="00ED2B0B">
        <w:rPr>
          <w:rStyle w:val="Emphasis"/>
          <w:highlight w:val="yellow"/>
        </w:rPr>
        <w:t>flexibility</w:t>
      </w:r>
      <w:r w:rsidRPr="00ED2B0B">
        <w:rPr>
          <w:rStyle w:val="StyleUnderline"/>
        </w:rPr>
        <w:t xml:space="preserve"> of the government, </w:t>
      </w:r>
      <w:r w:rsidRPr="00ED2B0B">
        <w:rPr>
          <w:rStyle w:val="StyleUnderline"/>
          <w:highlight w:val="yellow"/>
        </w:rPr>
        <w:t>and those</w:t>
      </w:r>
      <w:r w:rsidRPr="00ED2B0B">
        <w:rPr>
          <w:rStyle w:val="StyleUnderline"/>
        </w:rPr>
        <w:t xml:space="preserve"> flexibilities </w:t>
      </w:r>
      <w:r w:rsidRPr="00ED2B0B">
        <w:rPr>
          <w:rStyle w:val="StyleUnderline"/>
          <w:highlight w:val="yellow"/>
        </w:rPr>
        <w:t>are</w:t>
      </w:r>
      <w:r w:rsidRPr="00ED2B0B">
        <w:rPr>
          <w:rStyle w:val="StyleUnderline"/>
        </w:rPr>
        <w:t xml:space="preserve"> just </w:t>
      </w:r>
      <w:r w:rsidRPr="00ED2B0B">
        <w:rPr>
          <w:rStyle w:val="StyleUnderline"/>
          <w:highlight w:val="yellow"/>
        </w:rPr>
        <w:t xml:space="preserve">being </w:t>
      </w:r>
      <w:r w:rsidRPr="00ED2B0B">
        <w:rPr>
          <w:rStyle w:val="Emphasis"/>
          <w:highlight w:val="yellow"/>
        </w:rPr>
        <w:t>wiped away</w:t>
      </w:r>
      <w:r w:rsidRPr="00C67EC5">
        <w:rPr>
          <w:sz w:val="16"/>
        </w:rPr>
        <w:t>," says Anthony Lee, a longtime Food and Drug Administration employee who's also president of NTEU Chapter 282, representing some 9,000 FDA employees across the mid-Atlantic.</w:t>
      </w:r>
    </w:p>
    <w:p w14:paraId="15EFFB45" w14:textId="77777777" w:rsidR="00DB4B13" w:rsidRPr="00C67EC5" w:rsidRDefault="00DB4B13" w:rsidP="00DB4B13">
      <w:pPr>
        <w:rPr>
          <w:sz w:val="16"/>
        </w:rPr>
      </w:pPr>
      <w:r w:rsidRPr="00C67EC5">
        <w:rPr>
          <w:sz w:val="16"/>
        </w:rPr>
        <w:t>Although the FDA has not yet terminated the union's contract, it has ordered the union to pack up its offices.</w:t>
      </w:r>
    </w:p>
    <w:p w14:paraId="3287436F" w14:textId="77777777" w:rsidR="00DB4B13" w:rsidRPr="00C67EC5" w:rsidRDefault="00DB4B13" w:rsidP="00DB4B13">
      <w:pPr>
        <w:rPr>
          <w:sz w:val="16"/>
        </w:rPr>
      </w:pPr>
      <w:r w:rsidRPr="00C67EC5">
        <w:rPr>
          <w:sz w:val="16"/>
        </w:rPr>
        <w:t xml:space="preserve">Lee says </w:t>
      </w:r>
      <w:r w:rsidRPr="00ED2B0B">
        <w:rPr>
          <w:rStyle w:val="StyleUnderline"/>
          <w:highlight w:val="yellow"/>
        </w:rPr>
        <w:t xml:space="preserve">the government is losing </w:t>
      </w:r>
      <w:r w:rsidRPr="00ED2B0B">
        <w:rPr>
          <w:rStyle w:val="Emphasis"/>
          <w:highlight w:val="yellow"/>
        </w:rPr>
        <w:t>chemists</w:t>
      </w:r>
      <w:r w:rsidRPr="00ED2B0B">
        <w:rPr>
          <w:rStyle w:val="StyleUnderline"/>
        </w:rPr>
        <w:t xml:space="preserve">, </w:t>
      </w:r>
      <w:r w:rsidRPr="00ED2B0B">
        <w:rPr>
          <w:rStyle w:val="Emphasis"/>
        </w:rPr>
        <w:t>toxicologists</w:t>
      </w:r>
      <w:r w:rsidRPr="00ED2B0B">
        <w:rPr>
          <w:rStyle w:val="StyleUnderline"/>
        </w:rPr>
        <w:t xml:space="preserve">, </w:t>
      </w:r>
      <w:r w:rsidRPr="00ED2B0B">
        <w:rPr>
          <w:rStyle w:val="Emphasis"/>
          <w:highlight w:val="yellow"/>
        </w:rPr>
        <w:t>engineers</w:t>
      </w:r>
      <w:r w:rsidRPr="00ED2B0B">
        <w:rPr>
          <w:rStyle w:val="StyleUnderline"/>
        </w:rPr>
        <w:t xml:space="preserve"> and others </w:t>
      </w:r>
      <w:r w:rsidRPr="00ED2B0B">
        <w:rPr>
          <w:rStyle w:val="StyleUnderline"/>
          <w:highlight w:val="yellow"/>
        </w:rPr>
        <w:t xml:space="preserve">who ensure </w:t>
      </w:r>
      <w:r w:rsidRPr="00ED2B0B">
        <w:rPr>
          <w:rStyle w:val="Emphasis"/>
          <w:highlight w:val="yellow"/>
        </w:rPr>
        <w:t>drugs</w:t>
      </w:r>
      <w:r w:rsidRPr="00ED2B0B">
        <w:rPr>
          <w:rStyle w:val="StyleUnderline"/>
        </w:rPr>
        <w:t xml:space="preserve"> and </w:t>
      </w:r>
      <w:r w:rsidRPr="00ED2B0B">
        <w:rPr>
          <w:rStyle w:val="Emphasis"/>
        </w:rPr>
        <w:t>medical devices</w:t>
      </w:r>
      <w:r w:rsidRPr="00ED2B0B">
        <w:rPr>
          <w:rStyle w:val="StyleUnderline"/>
        </w:rPr>
        <w:t xml:space="preserve"> </w:t>
      </w:r>
      <w:r w:rsidRPr="00ED2B0B">
        <w:rPr>
          <w:rStyle w:val="StyleUnderline"/>
          <w:highlight w:val="yellow"/>
        </w:rPr>
        <w:t>are</w:t>
      </w:r>
      <w:r w:rsidRPr="00ED2B0B">
        <w:rPr>
          <w:rStyle w:val="StyleUnderline"/>
        </w:rPr>
        <w:t xml:space="preserve"> </w:t>
      </w:r>
      <w:r w:rsidRPr="00ED2B0B">
        <w:rPr>
          <w:rStyle w:val="Emphasis"/>
        </w:rPr>
        <w:t>safe</w:t>
      </w:r>
      <w:r w:rsidRPr="00ED2B0B">
        <w:rPr>
          <w:rStyle w:val="StyleUnderline"/>
        </w:rPr>
        <w:t xml:space="preserve"> and </w:t>
      </w:r>
      <w:r w:rsidRPr="00ED2B0B">
        <w:rPr>
          <w:rStyle w:val="Emphasis"/>
          <w:highlight w:val="yellow"/>
        </w:rPr>
        <w:t>effective</w:t>
      </w:r>
      <w:r w:rsidRPr="00ED2B0B">
        <w:rPr>
          <w:rStyle w:val="StyleUnderline"/>
          <w:highlight w:val="yellow"/>
        </w:rPr>
        <w:t xml:space="preserve"> and </w:t>
      </w:r>
      <w:r w:rsidRPr="00ED2B0B">
        <w:rPr>
          <w:rStyle w:val="Emphasis"/>
          <w:highlight w:val="yellow"/>
        </w:rPr>
        <w:t>food</w:t>
      </w:r>
      <w:r w:rsidRPr="00ED2B0B">
        <w:rPr>
          <w:rStyle w:val="StyleUnderline"/>
        </w:rPr>
        <w:t xml:space="preserve"> ingredient</w:t>
      </w:r>
      <w:r w:rsidRPr="00ED2B0B">
        <w:rPr>
          <w:rStyle w:val="Emphasis"/>
          <w:highlight w:val="yellow"/>
        </w:rPr>
        <w:t>s</w:t>
      </w:r>
      <w:r w:rsidRPr="00ED2B0B">
        <w:rPr>
          <w:rStyle w:val="StyleUnderline"/>
          <w:highlight w:val="yellow"/>
        </w:rPr>
        <w:t xml:space="preserve"> aren't </w:t>
      </w:r>
      <w:r w:rsidRPr="00ED2B0B">
        <w:rPr>
          <w:rStyle w:val="Emphasis"/>
          <w:highlight w:val="yellow"/>
        </w:rPr>
        <w:t>poisonous</w:t>
      </w:r>
      <w:r w:rsidRPr="00C67EC5">
        <w:rPr>
          <w:sz w:val="16"/>
        </w:rPr>
        <w:t>.</w:t>
      </w:r>
    </w:p>
    <w:p w14:paraId="0A32D59A" w14:textId="77777777" w:rsidR="00DB4B13" w:rsidRDefault="00DB4B13" w:rsidP="00DB4B13">
      <w:pPr>
        <w:rPr>
          <w:sz w:val="16"/>
        </w:rPr>
      </w:pPr>
      <w:r w:rsidRPr="00C67EC5">
        <w:rPr>
          <w:sz w:val="16"/>
        </w:rPr>
        <w:t>"</w:t>
      </w:r>
      <w:r w:rsidRPr="00ED2B0B">
        <w:rPr>
          <w:rStyle w:val="StyleUnderline"/>
          <w:highlight w:val="yellow"/>
        </w:rPr>
        <w:t>It is</w:t>
      </w:r>
      <w:r w:rsidRPr="00ED2B0B">
        <w:rPr>
          <w:rStyle w:val="StyleUnderline"/>
        </w:rPr>
        <w:t xml:space="preserve"> </w:t>
      </w:r>
      <w:r w:rsidRPr="00ED2B0B">
        <w:rPr>
          <w:rStyle w:val="Emphasis"/>
        </w:rPr>
        <w:t>already</w:t>
      </w:r>
      <w:r w:rsidRPr="00C67EC5">
        <w:rPr>
          <w:sz w:val="16"/>
        </w:rPr>
        <w:t xml:space="preserve">, in my view, </w:t>
      </w:r>
      <w:r w:rsidRPr="00ED2B0B">
        <w:rPr>
          <w:rStyle w:val="StyleUnderline"/>
          <w:highlight w:val="yellow"/>
        </w:rPr>
        <w:t>harming the public</w:t>
      </w:r>
      <w:r w:rsidRPr="00ED2B0B">
        <w:rPr>
          <w:rStyle w:val="StyleUnderline"/>
        </w:rPr>
        <w:t xml:space="preserve"> because </w:t>
      </w:r>
      <w:r w:rsidRPr="00ED2B0B">
        <w:rPr>
          <w:rStyle w:val="StyleUnderline"/>
          <w:highlight w:val="yellow"/>
        </w:rPr>
        <w:t>we're losing</w:t>
      </w:r>
      <w:r w:rsidRPr="00ED2B0B">
        <w:rPr>
          <w:rStyle w:val="StyleUnderline"/>
        </w:rPr>
        <w:t xml:space="preserve"> that </w:t>
      </w:r>
      <w:r w:rsidRPr="00ED2B0B">
        <w:rPr>
          <w:rStyle w:val="Emphasis"/>
          <w:highlight w:val="yellow"/>
        </w:rPr>
        <w:t>institutional knowledge</w:t>
      </w:r>
      <w:r w:rsidRPr="00C67EC5">
        <w:rPr>
          <w:sz w:val="16"/>
        </w:rPr>
        <w:t xml:space="preserve">. We're losing that </w:t>
      </w:r>
      <w:r w:rsidRPr="00ED2B0B">
        <w:rPr>
          <w:rStyle w:val="Emphasis"/>
          <w:highlight w:val="yellow"/>
        </w:rPr>
        <w:t>subject matter expertise</w:t>
      </w:r>
      <w:r w:rsidRPr="00C67EC5">
        <w:rPr>
          <w:sz w:val="16"/>
        </w:rPr>
        <w:t xml:space="preserve">," Lee says. "As much as </w:t>
      </w:r>
      <w:r w:rsidRPr="00ED2B0B">
        <w:rPr>
          <w:rStyle w:val="StyleUnderline"/>
        </w:rPr>
        <w:t>the</w:t>
      </w:r>
      <w:r w:rsidRPr="00C67EC5">
        <w:rPr>
          <w:sz w:val="16"/>
        </w:rPr>
        <w:t xml:space="preserve"> current </w:t>
      </w:r>
      <w:r w:rsidRPr="00ED2B0B">
        <w:rPr>
          <w:rStyle w:val="StyleUnderline"/>
          <w:highlight w:val="yellow"/>
        </w:rPr>
        <w:t>admin</w:t>
      </w:r>
      <w:r w:rsidRPr="00C67EC5">
        <w:rPr>
          <w:sz w:val="16"/>
        </w:rPr>
        <w:t xml:space="preserve">istration </w:t>
      </w:r>
      <w:r w:rsidRPr="00ED2B0B">
        <w:rPr>
          <w:rStyle w:val="StyleUnderline"/>
        </w:rPr>
        <w:t>thinks</w:t>
      </w:r>
      <w:r w:rsidRPr="00C67EC5">
        <w:rPr>
          <w:sz w:val="16"/>
        </w:rPr>
        <w:t xml:space="preserve"> that </w:t>
      </w:r>
      <w:r w:rsidRPr="00ED2B0B">
        <w:rPr>
          <w:rStyle w:val="StyleUnderline"/>
          <w:highlight w:val="yellow"/>
        </w:rPr>
        <w:t>everyone is</w:t>
      </w:r>
      <w:r w:rsidRPr="00C67EC5">
        <w:rPr>
          <w:sz w:val="16"/>
        </w:rPr>
        <w:t xml:space="preserve"> just quickly </w:t>
      </w:r>
      <w:r w:rsidRPr="00ED2B0B">
        <w:rPr>
          <w:rStyle w:val="StyleUnderline"/>
          <w:highlight w:val="yellow"/>
        </w:rPr>
        <w:t xml:space="preserve">replaceable, they're </w:t>
      </w:r>
      <w:r w:rsidRPr="00ED2B0B">
        <w:rPr>
          <w:rStyle w:val="Emphasis"/>
          <w:highlight w:val="yellow"/>
        </w:rPr>
        <w:t>not</w:t>
      </w:r>
      <w:r w:rsidRPr="00C67EC5">
        <w:rPr>
          <w:sz w:val="16"/>
        </w:rPr>
        <w:t>."</w:t>
      </w:r>
    </w:p>
    <w:p w14:paraId="5B392FBA" w14:textId="77777777" w:rsidR="00DB4B13" w:rsidRDefault="00DB4B13" w:rsidP="00DB4B13">
      <w:pPr>
        <w:pStyle w:val="Heading4"/>
      </w:pPr>
      <w:r>
        <w:t xml:space="preserve">Brain drain shatters state capacity. </w:t>
      </w:r>
    </w:p>
    <w:p w14:paraId="3BE8CC4C" w14:textId="77777777" w:rsidR="00DB4B13" w:rsidRPr="002B558F" w:rsidRDefault="00DB4B13" w:rsidP="00DB4B13">
      <w:r w:rsidRPr="002B558F">
        <w:rPr>
          <w:rStyle w:val="Style13ptBold"/>
        </w:rPr>
        <w:t>Panditharatne 23</w:t>
      </w:r>
      <w:r>
        <w:t xml:space="preserve">. </w:t>
      </w:r>
      <w:r w:rsidRPr="002B558F">
        <w:t>Mekela Panditharatne</w:t>
      </w:r>
      <w:r>
        <w:t xml:space="preserve">, J.D., </w:t>
      </w:r>
      <w:r w:rsidRPr="002B558F">
        <w:t>Senior Counsel</w:t>
      </w:r>
      <w:r>
        <w:t xml:space="preserve"> @ </w:t>
      </w:r>
      <w:r w:rsidRPr="002B558F">
        <w:t>Brennan Center’s Elections &amp; Government Program</w:t>
      </w:r>
      <w:r>
        <w:t xml:space="preserve">. </w:t>
      </w:r>
      <w:r w:rsidRPr="002B558F">
        <w:t>April 5, 2023</w:t>
      </w:r>
      <w:r>
        <w:t>. “</w:t>
      </w:r>
      <w:r w:rsidRPr="002B558F">
        <w:t>Rebuilding Federal Agencies Hollowed Out by Trump and Congress</w:t>
      </w:r>
      <w:r>
        <w:t xml:space="preserve">.” Brennan Center for Justice. </w:t>
      </w:r>
      <w:r w:rsidRPr="002B558F">
        <w:t>https://www.brennancenter.org/our-work/analysis-opinion/rebuilding-federal-agencies-hollowed-out-trump-and-congress</w:t>
      </w:r>
      <w:r>
        <w:t>. TDI</w:t>
      </w:r>
    </w:p>
    <w:p w14:paraId="6CF259F8" w14:textId="77777777" w:rsidR="00DB4B13" w:rsidRPr="003A24B3" w:rsidRDefault="00DB4B13" w:rsidP="00DB4B13">
      <w:pPr>
        <w:rPr>
          <w:sz w:val="16"/>
        </w:rPr>
      </w:pPr>
      <w:r w:rsidRPr="003A24B3">
        <w:rPr>
          <w:sz w:val="16"/>
        </w:rPr>
        <w:t xml:space="preserve">During four years in public housing in Cairo, Illinois, Earlene Lyons lived with roach infestations and experienced three spontaneous kitchen fires due to faulty wiring. According to reporting by ProPublica, her neighbors suffered through “inoperable heat, leaky ceilings, broken windows, mold, mice, roaches, and frequently clogged toilets and sinks.” In the end, rather than fix the crumbling Illinois complex, the Department of Housing and Urban Development closed it, forcing residents to uproot themselves and their children. “It’s a betrayal, really,” Lyons told a reporter. </w:t>
      </w:r>
    </w:p>
    <w:p w14:paraId="2872818C" w14:textId="77777777" w:rsidR="00DB4B13" w:rsidRPr="003A24B3" w:rsidRDefault="00DB4B13" w:rsidP="00DB4B13">
      <w:pPr>
        <w:rPr>
          <w:sz w:val="16"/>
        </w:rPr>
      </w:pPr>
      <w:r w:rsidRPr="003A24B3">
        <w:rPr>
          <w:sz w:val="16"/>
        </w:rPr>
        <w:t xml:space="preserve">If what happened to Earlene Lyons was a betrayal, the fault goes beyond the administrators at the housing department. For years, </w:t>
      </w:r>
      <w:r w:rsidRPr="007049B7">
        <w:rPr>
          <w:rStyle w:val="StyleUnderline"/>
        </w:rPr>
        <w:t xml:space="preserve">U.S. </w:t>
      </w:r>
      <w:r w:rsidRPr="007049B7">
        <w:rPr>
          <w:rStyle w:val="Emphasis"/>
        </w:rPr>
        <w:t xml:space="preserve">federal </w:t>
      </w:r>
      <w:r w:rsidRPr="00034C1B">
        <w:rPr>
          <w:rStyle w:val="Emphasis"/>
          <w:highlight w:val="yellow"/>
        </w:rPr>
        <w:t>agencies</w:t>
      </w:r>
      <w:r w:rsidRPr="003A24B3">
        <w:rPr>
          <w:sz w:val="16"/>
        </w:rPr>
        <w:t xml:space="preserve"> have </w:t>
      </w:r>
      <w:r w:rsidRPr="00034C1B">
        <w:rPr>
          <w:rStyle w:val="StyleUnderline"/>
          <w:highlight w:val="yellow"/>
        </w:rPr>
        <w:t>operate</w:t>
      </w:r>
      <w:r w:rsidRPr="003A24B3">
        <w:rPr>
          <w:sz w:val="16"/>
        </w:rPr>
        <w:t xml:space="preserve">d </w:t>
      </w:r>
      <w:r w:rsidRPr="00034C1B">
        <w:rPr>
          <w:rStyle w:val="StyleUnderline"/>
          <w:highlight w:val="yellow"/>
        </w:rPr>
        <w:t xml:space="preserve">under </w:t>
      </w:r>
      <w:r w:rsidRPr="00034C1B">
        <w:rPr>
          <w:rStyle w:val="Emphasis"/>
          <w:highlight w:val="yellow"/>
        </w:rPr>
        <w:t>immense strain</w:t>
      </w:r>
      <w:r w:rsidRPr="00DE5477">
        <w:rPr>
          <w:sz w:val="16"/>
          <w:szCs w:val="16"/>
        </w:rPr>
        <w:t xml:space="preserve">. Underfunding has starved them of the resources necessary for adequate staffing, modern technology, and effective service delivery. </w:t>
      </w:r>
      <w:r w:rsidRPr="003A24B3">
        <w:rPr>
          <w:sz w:val="16"/>
        </w:rPr>
        <w:t xml:space="preserve">Hiring freezes have stunted recruitment, and </w:t>
      </w:r>
      <w:r w:rsidRPr="00034C1B">
        <w:rPr>
          <w:rStyle w:val="StyleUnderline"/>
          <w:highlight w:val="yellow"/>
        </w:rPr>
        <w:t>three in ten</w:t>
      </w:r>
      <w:r w:rsidRPr="007049B7">
        <w:rPr>
          <w:rStyle w:val="StyleUnderline"/>
        </w:rPr>
        <w:t xml:space="preserve"> federal workers </w:t>
      </w:r>
      <w:r w:rsidRPr="00034C1B">
        <w:rPr>
          <w:rStyle w:val="StyleUnderline"/>
          <w:highlight w:val="yellow"/>
        </w:rPr>
        <w:t xml:space="preserve">are </w:t>
      </w:r>
      <w:r w:rsidRPr="00034C1B">
        <w:rPr>
          <w:rStyle w:val="Emphasis"/>
          <w:highlight w:val="yellow"/>
        </w:rPr>
        <w:t>nearing retirement</w:t>
      </w:r>
      <w:r w:rsidRPr="00034C1B">
        <w:rPr>
          <w:rStyle w:val="StyleUnderline"/>
          <w:highlight w:val="yellow"/>
        </w:rPr>
        <w:t>, leaving agencies</w:t>
      </w:r>
      <w:r w:rsidRPr="007049B7">
        <w:rPr>
          <w:rStyle w:val="StyleUnderline"/>
        </w:rPr>
        <w:t xml:space="preserve"> </w:t>
      </w:r>
      <w:r w:rsidRPr="0060069E">
        <w:rPr>
          <w:rStyle w:val="Emphasis"/>
        </w:rPr>
        <w:t>dependent</w:t>
      </w:r>
      <w:r w:rsidRPr="007049B7">
        <w:rPr>
          <w:rStyle w:val="StyleUnderline"/>
        </w:rPr>
        <w:t xml:space="preserve"> on </w:t>
      </w:r>
      <w:r w:rsidRPr="00034C1B">
        <w:rPr>
          <w:rStyle w:val="StyleUnderline"/>
          <w:highlight w:val="yellow"/>
        </w:rPr>
        <w:t xml:space="preserve">an </w:t>
      </w:r>
      <w:r w:rsidRPr="00034C1B">
        <w:rPr>
          <w:rStyle w:val="Emphasis"/>
          <w:highlight w:val="yellow"/>
        </w:rPr>
        <w:t>uncertain pipeline</w:t>
      </w:r>
      <w:r w:rsidRPr="00034C1B">
        <w:rPr>
          <w:rStyle w:val="StyleUnderline"/>
          <w:highlight w:val="yellow"/>
        </w:rPr>
        <w:t xml:space="preserve"> of </w:t>
      </w:r>
      <w:r w:rsidRPr="00034C1B">
        <w:rPr>
          <w:rStyle w:val="Emphasis"/>
          <w:highlight w:val="yellow"/>
        </w:rPr>
        <w:t>incoming workers</w:t>
      </w:r>
      <w:r w:rsidRPr="003A24B3">
        <w:rPr>
          <w:sz w:val="16"/>
        </w:rPr>
        <w:t>.</w:t>
      </w:r>
    </w:p>
    <w:p w14:paraId="4BE0947A" w14:textId="77777777" w:rsidR="00DB4B13" w:rsidRPr="003A24B3" w:rsidRDefault="00DB4B13" w:rsidP="00DB4B13">
      <w:pPr>
        <w:rPr>
          <w:sz w:val="16"/>
        </w:rPr>
      </w:pPr>
      <w:r w:rsidRPr="003A24B3">
        <w:rPr>
          <w:sz w:val="16"/>
        </w:rPr>
        <w:t xml:space="preserve">A Brennan Center analysis of </w:t>
      </w:r>
      <w:r w:rsidRPr="0012209E">
        <w:rPr>
          <w:rStyle w:val="Emphasis"/>
        </w:rPr>
        <w:t>federal</w:t>
      </w:r>
      <w:r w:rsidRPr="003A24B3">
        <w:rPr>
          <w:sz w:val="16"/>
        </w:rPr>
        <w:t xml:space="preserve"> data finds that </w:t>
      </w:r>
      <w:r w:rsidRPr="00034C1B">
        <w:rPr>
          <w:rStyle w:val="Emphasis"/>
          <w:highlight w:val="yellow"/>
        </w:rPr>
        <w:t>employee numbers</w:t>
      </w:r>
      <w:r w:rsidRPr="0012209E">
        <w:rPr>
          <w:rStyle w:val="StyleUnderline"/>
        </w:rPr>
        <w:t xml:space="preserve"> in key cabinet-level agencies</w:t>
      </w:r>
      <w:r w:rsidRPr="003A24B3">
        <w:rPr>
          <w:sz w:val="16"/>
        </w:rPr>
        <w:t xml:space="preserve"> such as the Departments of Housing and Urban Development, Treasury, Interior, Energy, and Agriculture </w:t>
      </w:r>
      <w:r w:rsidRPr="007049B7">
        <w:rPr>
          <w:rStyle w:val="StyleUnderline"/>
        </w:rPr>
        <w:t xml:space="preserve">have </w:t>
      </w:r>
      <w:r w:rsidRPr="00034C1B">
        <w:rPr>
          <w:rStyle w:val="Emphasis"/>
          <w:highlight w:val="yellow"/>
        </w:rPr>
        <w:t>dropped precipitously</w:t>
      </w:r>
      <w:r w:rsidRPr="003A24B3">
        <w:rPr>
          <w:sz w:val="16"/>
        </w:rPr>
        <w:t xml:space="preserve"> in the past decade. </w:t>
      </w:r>
      <w:r w:rsidRPr="007049B7">
        <w:rPr>
          <w:rStyle w:val="StyleUnderline"/>
        </w:rPr>
        <w:t xml:space="preserve">Employee numbers have also </w:t>
      </w:r>
      <w:r w:rsidRPr="007049B7">
        <w:rPr>
          <w:rStyle w:val="Emphasis"/>
        </w:rPr>
        <w:t>plunged</w:t>
      </w:r>
      <w:r w:rsidRPr="007049B7">
        <w:rPr>
          <w:rStyle w:val="StyleUnderline"/>
        </w:rPr>
        <w:t xml:space="preserve"> at independent agencies</w:t>
      </w:r>
      <w:r w:rsidRPr="003A24B3">
        <w:rPr>
          <w:sz w:val="16"/>
        </w:rPr>
        <w:t xml:space="preserve"> like the Environmental Protection Agency and the Social Security Administration.</w:t>
      </w:r>
    </w:p>
    <w:p w14:paraId="01ACE424" w14:textId="77777777" w:rsidR="00DB4B13" w:rsidRPr="003A24B3" w:rsidRDefault="00DB4B13" w:rsidP="00DB4B13">
      <w:pPr>
        <w:rPr>
          <w:sz w:val="16"/>
        </w:rPr>
      </w:pPr>
      <w:r w:rsidRPr="003A24B3">
        <w:rPr>
          <w:sz w:val="16"/>
        </w:rPr>
        <w:t>The results are being felt not only in public housing complexes in Illinois, but also on Nebraska farms, in communities abutting chemical plants in Louisiana, and in countless other locales across the country.</w:t>
      </w:r>
    </w:p>
    <w:p w14:paraId="60B8E80E" w14:textId="77777777" w:rsidR="00DB4B13" w:rsidRPr="003A24B3" w:rsidRDefault="00DB4B13" w:rsidP="00DB4B13">
      <w:pPr>
        <w:rPr>
          <w:sz w:val="16"/>
        </w:rPr>
      </w:pPr>
      <w:r w:rsidRPr="003A24B3">
        <w:rPr>
          <w:sz w:val="16"/>
        </w:rPr>
        <w:t>The Biden administration released its budget for fiscal year 2024 in March, signaling that it wants to substantially increase support to federal agencies, invest in recruitment, and add 82,000 employees to the federal workforce. But with the funding proposal facing instant pushback from Republicans, lawmakers in Congress are not on a path to redressing the hollowing out of core agencies and solving this underappreciated generational challenge.</w:t>
      </w:r>
    </w:p>
    <w:p w14:paraId="30AB5D05" w14:textId="77777777" w:rsidR="00DB4B13" w:rsidRPr="003A24B3" w:rsidRDefault="00DB4B13" w:rsidP="00DB4B13">
      <w:pPr>
        <w:rPr>
          <w:sz w:val="16"/>
        </w:rPr>
      </w:pPr>
      <w:r w:rsidRPr="003A24B3">
        <w:rPr>
          <w:sz w:val="16"/>
        </w:rPr>
        <w:t>A dozen years of attrition</w:t>
      </w:r>
    </w:p>
    <w:p w14:paraId="391C63EE" w14:textId="77777777" w:rsidR="00DB4B13" w:rsidRPr="003A24B3" w:rsidRDefault="00DB4B13" w:rsidP="00DB4B13">
      <w:pPr>
        <w:rPr>
          <w:sz w:val="16"/>
        </w:rPr>
      </w:pPr>
      <w:r w:rsidRPr="003A24B3">
        <w:rPr>
          <w:sz w:val="16"/>
        </w:rPr>
        <w:t>In 2011, the Republican-led Congress and the Obama administration agreed to sweeping budget caps known as sequestration. The resulting hiring freezes and downsizing largely executed between 2013 and 2017 took a heavy toll on federal agencies.</w:t>
      </w:r>
    </w:p>
    <w:p w14:paraId="11327682" w14:textId="77777777" w:rsidR="00DB4B13" w:rsidRPr="003A24B3" w:rsidRDefault="00DB4B13" w:rsidP="00DB4B13">
      <w:pPr>
        <w:rPr>
          <w:sz w:val="16"/>
        </w:rPr>
      </w:pPr>
      <w:r w:rsidRPr="003A24B3">
        <w:rPr>
          <w:sz w:val="16"/>
        </w:rPr>
        <w:t xml:space="preserve">During his 2016 campaign, Donald Trump pledged to shrink the federal executive branch and “cut so much your head will spin.” While some agencies focused on security and defense grew during Trump’s presidency, federal employee numbers tumbled further at most cabinet-level agencies, with particularly dramatic drops at the Departments of Interior, Labor, Justice, State, Agriculture, and Health and Human Services. </w:t>
      </w:r>
    </w:p>
    <w:p w14:paraId="57F912EC" w14:textId="77777777" w:rsidR="00DB4B13" w:rsidRPr="003A24B3" w:rsidRDefault="00DB4B13" w:rsidP="00DB4B13">
      <w:pPr>
        <w:rPr>
          <w:sz w:val="16"/>
        </w:rPr>
      </w:pPr>
      <w:r w:rsidRPr="003A24B3">
        <w:rPr>
          <w:sz w:val="16"/>
        </w:rPr>
        <w:t>As a result of the sequestration and the Trump-era zeal for cuts, most cabinet agencies today have fewer federal employees than they did in 2010. Those drops are particularly stark at some key agencies, according to the Brennan Center’s analysis of data from the U.S. Office of Personnel Management between September 2010 and December 2022. Despite the centrality of food and farming to people and politics, the Department of Agriculture had 22,526 fewer federal employees at the end of 2022 than it did in 2010, according to the latest available data, a 21 percent drop in federal employee numbers over twelve years. The Interior Department, which oversees the bulk of the nation’s public lands, had 18,468 fewer federal employees than it did in 2010 — a 23 percent decline — and the Treasury Department, which manages the country’s finances, had 10,931 fewer federal employees, a 10 percent reduction from 2010.</w:t>
      </w:r>
    </w:p>
    <w:p w14:paraId="0957BC55" w14:textId="77777777" w:rsidR="00DB4B13" w:rsidRPr="00DE5477" w:rsidRDefault="00DB4B13" w:rsidP="00DB4B13">
      <w:pPr>
        <w:rPr>
          <w:sz w:val="16"/>
          <w:szCs w:val="16"/>
        </w:rPr>
      </w:pPr>
      <w:r w:rsidRPr="00DE5477">
        <w:rPr>
          <w:sz w:val="16"/>
          <w:szCs w:val="16"/>
        </w:rPr>
        <w:t>While the Biden administration has taken steps to improve matters, many federal agencies continue to suffer from the squeeze. A steady drumbeat of across-the-board hiring freezes and periodic government shutdowns has reduced agencies’ efficiency and effectiveness.</w:t>
      </w:r>
    </w:p>
    <w:p w14:paraId="05E0BF22" w14:textId="77777777" w:rsidR="00DB4B13" w:rsidRPr="003A24B3" w:rsidRDefault="00DB4B13" w:rsidP="00DB4B13">
      <w:pPr>
        <w:rPr>
          <w:sz w:val="16"/>
        </w:rPr>
      </w:pPr>
      <w:r>
        <w:rPr>
          <w:sz w:val="16"/>
        </w:rPr>
        <w:t>&lt;&lt;FIGURE EXCLUDED&gt;&gt;</w:t>
      </w:r>
    </w:p>
    <w:p w14:paraId="1A111BF3" w14:textId="77777777" w:rsidR="00DB4B13" w:rsidRPr="003A24B3" w:rsidRDefault="00DB4B13" w:rsidP="00DB4B13">
      <w:pPr>
        <w:rPr>
          <w:sz w:val="16"/>
        </w:rPr>
      </w:pPr>
      <w:r w:rsidRPr="00034C1B">
        <w:rPr>
          <w:rStyle w:val="StyleUnderline"/>
          <w:highlight w:val="yellow"/>
        </w:rPr>
        <w:t>The problem is</w:t>
      </w:r>
      <w:r w:rsidRPr="0060069E">
        <w:rPr>
          <w:rStyle w:val="StyleUnderline"/>
        </w:rPr>
        <w:t xml:space="preserve"> </w:t>
      </w:r>
      <w:r w:rsidRPr="0060069E">
        <w:rPr>
          <w:rStyle w:val="Emphasis"/>
        </w:rPr>
        <w:t xml:space="preserve">even </w:t>
      </w:r>
      <w:r w:rsidRPr="00034C1B">
        <w:rPr>
          <w:rStyle w:val="Emphasis"/>
          <w:highlight w:val="yellow"/>
        </w:rPr>
        <w:t>worse</w:t>
      </w:r>
      <w:r w:rsidRPr="00034C1B">
        <w:rPr>
          <w:rStyle w:val="StyleUnderline"/>
          <w:highlight w:val="yellow"/>
        </w:rPr>
        <w:t xml:space="preserve"> than the</w:t>
      </w:r>
      <w:r w:rsidRPr="0060069E">
        <w:rPr>
          <w:rStyle w:val="StyleUnderline"/>
        </w:rPr>
        <w:t xml:space="preserve"> </w:t>
      </w:r>
      <w:r w:rsidRPr="0060069E">
        <w:rPr>
          <w:rStyle w:val="Emphasis"/>
        </w:rPr>
        <w:t xml:space="preserve">raw </w:t>
      </w:r>
      <w:r w:rsidRPr="00034C1B">
        <w:rPr>
          <w:rStyle w:val="Emphasis"/>
          <w:highlight w:val="yellow"/>
        </w:rPr>
        <w:t>numbers</w:t>
      </w:r>
      <w:r w:rsidRPr="0060069E">
        <w:rPr>
          <w:rStyle w:val="StyleUnderline"/>
        </w:rPr>
        <w:t xml:space="preserve"> suggest — </w:t>
      </w:r>
      <w:r w:rsidRPr="00034C1B">
        <w:rPr>
          <w:rStyle w:val="StyleUnderline"/>
          <w:highlight w:val="yellow"/>
        </w:rPr>
        <w:t xml:space="preserve">with </w:t>
      </w:r>
      <w:r w:rsidRPr="00034C1B">
        <w:rPr>
          <w:rStyle w:val="Emphasis"/>
          <w:highlight w:val="yellow"/>
        </w:rPr>
        <w:t>staff attrition</w:t>
      </w:r>
      <w:r w:rsidRPr="00034C1B">
        <w:rPr>
          <w:rStyle w:val="StyleUnderline"/>
          <w:highlight w:val="yellow"/>
        </w:rPr>
        <w:t xml:space="preserve"> came </w:t>
      </w:r>
      <w:r w:rsidRPr="00034C1B">
        <w:rPr>
          <w:rStyle w:val="Emphasis"/>
          <w:highlight w:val="yellow"/>
        </w:rPr>
        <w:t>lost expertise</w:t>
      </w:r>
      <w:r w:rsidRPr="00034C1B">
        <w:rPr>
          <w:rStyle w:val="StyleUnderline"/>
          <w:highlight w:val="yellow"/>
        </w:rPr>
        <w:t xml:space="preserve"> and </w:t>
      </w:r>
      <w:r w:rsidRPr="00034C1B">
        <w:rPr>
          <w:rStyle w:val="Emphasis"/>
          <w:highlight w:val="yellow"/>
        </w:rPr>
        <w:t>experience</w:t>
      </w:r>
      <w:r w:rsidRPr="003A24B3">
        <w:rPr>
          <w:sz w:val="16"/>
        </w:rPr>
        <w:t xml:space="preserve">. In 2019, the Trump administration abruptly moved two research agencies in the Department of Agriculture from Washington, DC, to Kansas City without adequate vetting or considering estimated staff attrition rates. The relocation gutted the department’s Economic Research Service and National Institute of Food and Agriculture: most employees left after the announcement of the move. Though the Biden administration has largely built up the agencies’ workforce, it is now made up of “mostly recent hires with significantly less experience than the previous workforce,” according to the Government Accountability Office. Diversity has also suffered. Following the poorly vetted relocation, the number of Black employees shrank by half from 2018 to 2021. </w:t>
      </w:r>
    </w:p>
    <w:p w14:paraId="1D69ED48" w14:textId="77777777" w:rsidR="00DB4B13" w:rsidRPr="003A24B3" w:rsidRDefault="00DB4B13" w:rsidP="00DB4B13">
      <w:pPr>
        <w:rPr>
          <w:sz w:val="16"/>
        </w:rPr>
      </w:pPr>
      <w:r w:rsidRPr="003A24B3">
        <w:rPr>
          <w:sz w:val="16"/>
        </w:rPr>
        <w:t xml:space="preserve">Federal data shows that the Biden administration has largely boosted employee numbers over the levels recorded in September 2020. But according to the Brennan Center’s analysis of federal personnel reports from December 2022, the administration failed to replenish employee numbers to pre–Trump administration levels in agencies including the Departments of Interior, Labor, Justice, Agriculture, and Transportation. </w:t>
      </w:r>
    </w:p>
    <w:p w14:paraId="03C098E2" w14:textId="77777777" w:rsidR="00DB4B13" w:rsidRPr="003A24B3" w:rsidRDefault="00DB4B13" w:rsidP="00DB4B13">
      <w:pPr>
        <w:rPr>
          <w:sz w:val="16"/>
        </w:rPr>
      </w:pPr>
      <w:r w:rsidRPr="003A24B3">
        <w:rPr>
          <w:sz w:val="16"/>
        </w:rPr>
        <w:t>Vacancies in political positions also persist, creating leadership vacuums that make it harder to implement programs. There are 93 positions still without a Biden nominee, and 91 of his nominees are being considered by the Senate, according to a tracker by the Partnership for Public Service and the Washington Post. Biden has filled positions more quickly than Trump but more slowly than President Barack Obama. Partisan obstructionism and arcane Senate confirmation rules impede the process.</w:t>
      </w:r>
    </w:p>
    <w:p w14:paraId="0EB5D2A6" w14:textId="77777777" w:rsidR="00DB4B13" w:rsidRPr="003A24B3" w:rsidRDefault="00DB4B13" w:rsidP="00DB4B13">
      <w:pPr>
        <w:rPr>
          <w:sz w:val="16"/>
        </w:rPr>
      </w:pPr>
      <w:r w:rsidRPr="003A24B3">
        <w:rPr>
          <w:sz w:val="16"/>
        </w:rPr>
        <w:t xml:space="preserve">A hollow federal government in a time of rising challenges </w:t>
      </w:r>
    </w:p>
    <w:p w14:paraId="705ED4C9" w14:textId="77777777" w:rsidR="00DB4B13" w:rsidRPr="003A24B3" w:rsidRDefault="00DB4B13" w:rsidP="00DB4B13">
      <w:pPr>
        <w:rPr>
          <w:sz w:val="16"/>
        </w:rPr>
      </w:pPr>
      <w:r w:rsidRPr="00034C1B">
        <w:rPr>
          <w:rStyle w:val="StyleUnderline"/>
          <w:highlight w:val="yellow"/>
        </w:rPr>
        <w:t xml:space="preserve">Even as agencies grapple with </w:t>
      </w:r>
      <w:r w:rsidRPr="00034C1B">
        <w:rPr>
          <w:rStyle w:val="Emphasis"/>
          <w:highlight w:val="yellow"/>
        </w:rPr>
        <w:t>less staff</w:t>
      </w:r>
      <w:r w:rsidRPr="003A24B3">
        <w:rPr>
          <w:rStyle w:val="StyleUnderline"/>
        </w:rPr>
        <w:t xml:space="preserve"> and </w:t>
      </w:r>
      <w:r w:rsidRPr="003A24B3">
        <w:rPr>
          <w:rStyle w:val="Emphasis"/>
        </w:rPr>
        <w:t>diminished expertise</w:t>
      </w:r>
      <w:r w:rsidRPr="003A24B3">
        <w:rPr>
          <w:rStyle w:val="StyleUnderline"/>
        </w:rPr>
        <w:t xml:space="preserve">, </w:t>
      </w:r>
      <w:r w:rsidRPr="00DE5477">
        <w:rPr>
          <w:rStyle w:val="StyleUnderline"/>
        </w:rPr>
        <w:t xml:space="preserve">their </w:t>
      </w:r>
      <w:r w:rsidRPr="00034C1B">
        <w:rPr>
          <w:rStyle w:val="StyleUnderline"/>
          <w:highlight w:val="yellow"/>
        </w:rPr>
        <w:t>responsibilities</w:t>
      </w:r>
      <w:r w:rsidRPr="00DE5477">
        <w:rPr>
          <w:rStyle w:val="StyleUnderline"/>
        </w:rPr>
        <w:t xml:space="preserve"> have </w:t>
      </w:r>
      <w:r w:rsidRPr="00034C1B">
        <w:rPr>
          <w:rStyle w:val="Emphasis"/>
          <w:highlight w:val="yellow"/>
        </w:rPr>
        <w:t>expand</w:t>
      </w:r>
      <w:r w:rsidRPr="00DE5477">
        <w:rPr>
          <w:rStyle w:val="Emphasis"/>
        </w:rPr>
        <w:t>ed</w:t>
      </w:r>
      <w:r w:rsidRPr="00A2758D">
        <w:rPr>
          <w:rStyle w:val="Emphasis"/>
        </w:rPr>
        <w:t xml:space="preserve"> substantially</w:t>
      </w:r>
      <w:r w:rsidRPr="0060069E">
        <w:rPr>
          <w:rStyle w:val="StyleUnderline"/>
        </w:rPr>
        <w:t xml:space="preserve">. </w:t>
      </w:r>
      <w:r w:rsidRPr="00034C1B">
        <w:rPr>
          <w:rStyle w:val="StyleUnderline"/>
          <w:highlight w:val="yellow"/>
        </w:rPr>
        <w:t>The U.S. population is</w:t>
      </w:r>
      <w:r w:rsidRPr="0060069E">
        <w:rPr>
          <w:rStyle w:val="StyleUnderline"/>
        </w:rPr>
        <w:t xml:space="preserve"> </w:t>
      </w:r>
      <w:r w:rsidRPr="00A2758D">
        <w:rPr>
          <w:rStyle w:val="Emphasis"/>
        </w:rPr>
        <w:t xml:space="preserve">more than </w:t>
      </w:r>
      <w:r w:rsidRPr="00034C1B">
        <w:rPr>
          <w:rStyle w:val="Emphasis"/>
          <w:highlight w:val="yellow"/>
        </w:rPr>
        <w:t>twice</w:t>
      </w:r>
      <w:r w:rsidRPr="00034C1B">
        <w:rPr>
          <w:rStyle w:val="StyleUnderline"/>
          <w:highlight w:val="yellow"/>
        </w:rPr>
        <w:t xml:space="preserve"> what it was</w:t>
      </w:r>
      <w:r w:rsidRPr="003A24B3">
        <w:rPr>
          <w:rStyle w:val="StyleUnderline"/>
        </w:rPr>
        <w:t xml:space="preserve"> in </w:t>
      </w:r>
      <w:r w:rsidRPr="003A24B3">
        <w:rPr>
          <w:rStyle w:val="Emphasis"/>
        </w:rPr>
        <w:t>1950</w:t>
      </w:r>
      <w:r w:rsidRPr="003A24B3">
        <w:rPr>
          <w:rStyle w:val="StyleUnderline"/>
        </w:rPr>
        <w:t xml:space="preserve">, </w:t>
      </w:r>
      <w:r w:rsidRPr="00034C1B">
        <w:rPr>
          <w:rStyle w:val="StyleUnderline"/>
          <w:highlight w:val="yellow"/>
        </w:rPr>
        <w:t xml:space="preserve">while the </w:t>
      </w:r>
      <w:r w:rsidRPr="00034C1B">
        <w:rPr>
          <w:rStyle w:val="Emphasis"/>
          <w:highlight w:val="yellow"/>
        </w:rPr>
        <w:t>size</w:t>
      </w:r>
      <w:r w:rsidRPr="00034C1B">
        <w:rPr>
          <w:rStyle w:val="StyleUnderline"/>
          <w:highlight w:val="yellow"/>
        </w:rPr>
        <w:t xml:space="preserve"> of the </w:t>
      </w:r>
      <w:r w:rsidRPr="00034C1B">
        <w:rPr>
          <w:rStyle w:val="Emphasis"/>
          <w:highlight w:val="yellow"/>
        </w:rPr>
        <w:t>federal</w:t>
      </w:r>
      <w:r w:rsidRPr="003A24B3">
        <w:rPr>
          <w:rStyle w:val="Emphasis"/>
        </w:rPr>
        <w:t xml:space="preserve"> civilian </w:t>
      </w:r>
      <w:r w:rsidRPr="00034C1B">
        <w:rPr>
          <w:rStyle w:val="Emphasis"/>
          <w:highlight w:val="yellow"/>
        </w:rPr>
        <w:t>workforce</w:t>
      </w:r>
      <w:r w:rsidRPr="00034C1B">
        <w:rPr>
          <w:rStyle w:val="StyleUnderline"/>
          <w:highlight w:val="yellow"/>
        </w:rPr>
        <w:t xml:space="preserve"> has remained</w:t>
      </w:r>
      <w:r w:rsidRPr="0060069E">
        <w:rPr>
          <w:rStyle w:val="StyleUnderline"/>
        </w:rPr>
        <w:t xml:space="preserve"> </w:t>
      </w:r>
      <w:r w:rsidRPr="003A24B3">
        <w:rPr>
          <w:rStyle w:val="Emphasis"/>
        </w:rPr>
        <w:t xml:space="preserve">relatively </w:t>
      </w:r>
      <w:r w:rsidRPr="00034C1B">
        <w:rPr>
          <w:rStyle w:val="Emphasis"/>
          <w:highlight w:val="yellow"/>
        </w:rPr>
        <w:t>steady</w:t>
      </w:r>
      <w:r w:rsidRPr="0060069E">
        <w:rPr>
          <w:rStyle w:val="StyleUnderline"/>
        </w:rPr>
        <w:t xml:space="preserve"> over the </w:t>
      </w:r>
      <w:r w:rsidRPr="00A2758D">
        <w:rPr>
          <w:rStyle w:val="Emphasis"/>
        </w:rPr>
        <w:t>past half century</w:t>
      </w:r>
      <w:r w:rsidRPr="003A24B3">
        <w:rPr>
          <w:sz w:val="16"/>
        </w:rPr>
        <w:t xml:space="preserve">. During that period, </w:t>
      </w:r>
      <w:r w:rsidRPr="0060069E">
        <w:rPr>
          <w:rStyle w:val="StyleUnderline"/>
        </w:rPr>
        <w:t>entirely new challenges</w:t>
      </w:r>
      <w:r w:rsidRPr="003A24B3">
        <w:rPr>
          <w:sz w:val="16"/>
        </w:rPr>
        <w:t xml:space="preserve"> — and problems that policymakers are newly attuned to — </w:t>
      </w:r>
      <w:r w:rsidRPr="0060069E">
        <w:rPr>
          <w:rStyle w:val="StyleUnderline"/>
        </w:rPr>
        <w:t xml:space="preserve">requiring </w:t>
      </w:r>
      <w:r w:rsidRPr="00A2758D">
        <w:rPr>
          <w:rStyle w:val="Emphasis"/>
        </w:rPr>
        <w:t>government intervention</w:t>
      </w:r>
      <w:r w:rsidRPr="0060069E">
        <w:rPr>
          <w:rStyle w:val="StyleUnderline"/>
        </w:rPr>
        <w:t xml:space="preserve"> emerged</w:t>
      </w:r>
      <w:r w:rsidRPr="003A24B3">
        <w:rPr>
          <w:sz w:val="16"/>
        </w:rPr>
        <w:t xml:space="preserve">. The Environmental Protection Agency and the </w:t>
      </w:r>
      <w:r w:rsidRPr="003A24B3">
        <w:rPr>
          <w:rStyle w:val="StyleUnderline"/>
        </w:rPr>
        <w:t>Departments</w:t>
      </w:r>
      <w:r w:rsidRPr="003A24B3">
        <w:rPr>
          <w:sz w:val="16"/>
        </w:rPr>
        <w:t xml:space="preserve"> of Energy, Agriculture, and Interior among others </w:t>
      </w:r>
      <w:r w:rsidRPr="003A24B3">
        <w:rPr>
          <w:rStyle w:val="StyleUnderline"/>
        </w:rPr>
        <w:t>must</w:t>
      </w:r>
      <w:r w:rsidRPr="003A24B3">
        <w:rPr>
          <w:sz w:val="16"/>
        </w:rPr>
        <w:t xml:space="preserve"> help carry out Biden’s goal to </w:t>
      </w:r>
      <w:r w:rsidRPr="003A24B3">
        <w:rPr>
          <w:rStyle w:val="Emphasis"/>
        </w:rPr>
        <w:t>halve</w:t>
      </w:r>
      <w:r w:rsidRPr="003A24B3">
        <w:rPr>
          <w:rStyle w:val="StyleUnderline"/>
        </w:rPr>
        <w:t xml:space="preserve"> greenhouse gas </w:t>
      </w:r>
      <w:r w:rsidRPr="003A24B3">
        <w:rPr>
          <w:rStyle w:val="Emphasis"/>
        </w:rPr>
        <w:t>emissions</w:t>
      </w:r>
      <w:r w:rsidRPr="003A24B3">
        <w:rPr>
          <w:sz w:val="16"/>
        </w:rPr>
        <w:t xml:space="preserve"> this decade. </w:t>
      </w:r>
      <w:r w:rsidRPr="00A2758D">
        <w:rPr>
          <w:rStyle w:val="StyleUnderline"/>
        </w:rPr>
        <w:t xml:space="preserve">The number of </w:t>
      </w:r>
      <w:r w:rsidRPr="00A2758D">
        <w:rPr>
          <w:rStyle w:val="Emphasis"/>
        </w:rPr>
        <w:t>billion-dollar disasters</w:t>
      </w:r>
      <w:r w:rsidRPr="003A24B3">
        <w:rPr>
          <w:sz w:val="16"/>
        </w:rPr>
        <w:t xml:space="preserve"> in the United States </w:t>
      </w:r>
      <w:r w:rsidRPr="00A2758D">
        <w:rPr>
          <w:rStyle w:val="StyleUnderline"/>
        </w:rPr>
        <w:t xml:space="preserve">has </w:t>
      </w:r>
      <w:r w:rsidRPr="00A2758D">
        <w:rPr>
          <w:rStyle w:val="Emphasis"/>
        </w:rPr>
        <w:t>ticked steadily upward</w:t>
      </w:r>
      <w:r w:rsidRPr="003A24B3">
        <w:rPr>
          <w:sz w:val="16"/>
        </w:rPr>
        <w:t xml:space="preserve"> over the past 40 years. </w:t>
      </w:r>
      <w:r w:rsidRPr="00A2758D">
        <w:rPr>
          <w:rStyle w:val="StyleUnderline"/>
        </w:rPr>
        <w:t xml:space="preserve">Numerous new </w:t>
      </w:r>
      <w:r w:rsidRPr="00A2758D">
        <w:rPr>
          <w:rStyle w:val="Emphasis"/>
        </w:rPr>
        <w:t>federal assistance</w:t>
      </w:r>
      <w:r w:rsidRPr="00A2758D">
        <w:rPr>
          <w:rStyle w:val="StyleUnderline"/>
        </w:rPr>
        <w:t xml:space="preserve"> and </w:t>
      </w:r>
      <w:r w:rsidRPr="00A2758D">
        <w:rPr>
          <w:rStyle w:val="Emphasis"/>
        </w:rPr>
        <w:t>grant programs</w:t>
      </w:r>
      <w:r w:rsidRPr="003A24B3">
        <w:rPr>
          <w:sz w:val="16"/>
        </w:rPr>
        <w:t xml:space="preserve"> in the Inflation Reduction Act and American Rescue Plan Act </w:t>
      </w:r>
      <w:r w:rsidRPr="00A2758D">
        <w:rPr>
          <w:rStyle w:val="StyleUnderline"/>
        </w:rPr>
        <w:t xml:space="preserve">create </w:t>
      </w:r>
      <w:r w:rsidRPr="00A2758D">
        <w:rPr>
          <w:rStyle w:val="Emphasis"/>
        </w:rPr>
        <w:t>more tasks</w:t>
      </w:r>
      <w:r w:rsidRPr="00A2758D">
        <w:rPr>
          <w:rStyle w:val="StyleUnderline"/>
        </w:rPr>
        <w:t xml:space="preserve"> for agencies</w:t>
      </w:r>
      <w:r w:rsidRPr="003A24B3">
        <w:rPr>
          <w:sz w:val="16"/>
        </w:rPr>
        <w:t xml:space="preserve"> that must administer them.</w:t>
      </w:r>
    </w:p>
    <w:p w14:paraId="011622DA" w14:textId="77777777" w:rsidR="00DB4B13" w:rsidRPr="00DE5477" w:rsidRDefault="00DB4B13" w:rsidP="00DB4B13">
      <w:pPr>
        <w:rPr>
          <w:sz w:val="16"/>
          <w:szCs w:val="16"/>
        </w:rPr>
      </w:pPr>
      <w:r w:rsidRPr="003A24B3">
        <w:rPr>
          <w:sz w:val="16"/>
        </w:rPr>
        <w:t xml:space="preserve">A review of individual agencies highlights how </w:t>
      </w:r>
      <w:r w:rsidRPr="00034C1B">
        <w:rPr>
          <w:rStyle w:val="Emphasis"/>
          <w:highlight w:val="yellow"/>
        </w:rPr>
        <w:t>resource constraints</w:t>
      </w:r>
      <w:r w:rsidRPr="00034C1B">
        <w:rPr>
          <w:rStyle w:val="StyleUnderline"/>
          <w:highlight w:val="yellow"/>
        </w:rPr>
        <w:t xml:space="preserve"> prevent</w:t>
      </w:r>
      <w:r w:rsidRPr="0060069E">
        <w:rPr>
          <w:rStyle w:val="StyleUnderline"/>
        </w:rPr>
        <w:t xml:space="preserve"> </w:t>
      </w:r>
      <w:r w:rsidRPr="00E72297">
        <w:rPr>
          <w:rStyle w:val="Emphasis"/>
        </w:rPr>
        <w:t>important</w:t>
      </w:r>
      <w:r w:rsidRPr="0060069E">
        <w:rPr>
          <w:rStyle w:val="StyleUnderline"/>
        </w:rPr>
        <w:t xml:space="preserve"> government </w:t>
      </w:r>
      <w:r w:rsidRPr="00034C1B">
        <w:rPr>
          <w:rStyle w:val="StyleUnderline"/>
          <w:highlight w:val="yellow"/>
        </w:rPr>
        <w:t>action</w:t>
      </w:r>
      <w:r w:rsidRPr="003A24B3">
        <w:rPr>
          <w:sz w:val="16"/>
        </w:rPr>
        <w:t xml:space="preserve">. Within the next 18 months, the Environmental Protection Agency is being asked to write several major rules and regulations to outpace a possible change in administration or a new Congress. But </w:t>
      </w:r>
      <w:r w:rsidRPr="00034C1B">
        <w:rPr>
          <w:rStyle w:val="StyleUnderline"/>
          <w:highlight w:val="yellow"/>
        </w:rPr>
        <w:t xml:space="preserve">a </w:t>
      </w:r>
      <w:r w:rsidRPr="00034C1B">
        <w:rPr>
          <w:rStyle w:val="Emphasis"/>
          <w:highlight w:val="yellow"/>
        </w:rPr>
        <w:t>“traumatized”</w:t>
      </w:r>
      <w:r w:rsidRPr="00034C1B">
        <w:rPr>
          <w:rStyle w:val="StyleUnderline"/>
          <w:highlight w:val="yellow"/>
        </w:rPr>
        <w:t xml:space="preserve"> and </w:t>
      </w:r>
      <w:r w:rsidRPr="00034C1B">
        <w:rPr>
          <w:rStyle w:val="Emphasis"/>
          <w:highlight w:val="yellow"/>
        </w:rPr>
        <w:t>overwhelmed</w:t>
      </w:r>
      <w:r w:rsidRPr="00034C1B">
        <w:rPr>
          <w:rStyle w:val="StyleUnderline"/>
          <w:highlight w:val="yellow"/>
        </w:rPr>
        <w:t xml:space="preserve"> staff</w:t>
      </w:r>
      <w:r w:rsidRPr="0060069E">
        <w:rPr>
          <w:rStyle w:val="StyleUnderline"/>
        </w:rPr>
        <w:t xml:space="preserve"> — </w:t>
      </w:r>
      <w:r w:rsidRPr="00E72297">
        <w:rPr>
          <w:rStyle w:val="Emphasis"/>
        </w:rPr>
        <w:t>reeling</w:t>
      </w:r>
      <w:r w:rsidRPr="0060069E">
        <w:rPr>
          <w:rStyle w:val="StyleUnderline"/>
        </w:rPr>
        <w:t xml:space="preserve"> from Trump’s </w:t>
      </w:r>
      <w:r w:rsidRPr="00E72297">
        <w:rPr>
          <w:rStyle w:val="Emphasis"/>
        </w:rPr>
        <w:t>governmental sledgehammer</w:t>
      </w:r>
      <w:r w:rsidRPr="0060069E">
        <w:rPr>
          <w:rStyle w:val="StyleUnderline"/>
        </w:rPr>
        <w:t xml:space="preserve"> — </w:t>
      </w:r>
      <w:r w:rsidRPr="00034C1B">
        <w:rPr>
          <w:rStyle w:val="StyleUnderline"/>
          <w:highlight w:val="yellow"/>
        </w:rPr>
        <w:t xml:space="preserve">has missed </w:t>
      </w:r>
      <w:r w:rsidRPr="00034C1B">
        <w:rPr>
          <w:rStyle w:val="Emphasis"/>
          <w:highlight w:val="yellow"/>
        </w:rPr>
        <w:t>several</w:t>
      </w:r>
      <w:r w:rsidRPr="00E72297">
        <w:rPr>
          <w:rStyle w:val="Emphasis"/>
        </w:rPr>
        <w:t xml:space="preserve"> self-imposed </w:t>
      </w:r>
      <w:r w:rsidRPr="00034C1B">
        <w:rPr>
          <w:rStyle w:val="Emphasis"/>
          <w:highlight w:val="yellow"/>
        </w:rPr>
        <w:t>deadlines</w:t>
      </w:r>
      <w:r w:rsidRPr="003A24B3">
        <w:rPr>
          <w:sz w:val="16"/>
        </w:rPr>
        <w:t xml:space="preserve">. The number of </w:t>
      </w:r>
      <w:r w:rsidRPr="00DE5477">
        <w:rPr>
          <w:sz w:val="16"/>
          <w:szCs w:val="16"/>
        </w:rPr>
        <w:t xml:space="preserve">federal employees working for the agency has dropped by around 18 percent since 2010, before sequestration cuts took place, according to the Brennan Center’s analysis. </w:t>
      </w:r>
    </w:p>
    <w:p w14:paraId="4943B42D" w14:textId="77777777" w:rsidR="00DB4B13" w:rsidRPr="00DE5477" w:rsidRDefault="00DB4B13" w:rsidP="00DB4B13">
      <w:pPr>
        <w:rPr>
          <w:sz w:val="16"/>
          <w:szCs w:val="16"/>
        </w:rPr>
      </w:pPr>
      <w:r w:rsidRPr="00DE5477">
        <w:rPr>
          <w:sz w:val="16"/>
          <w:szCs w:val="16"/>
        </w:rPr>
        <w:t>&lt;&lt;FIGURE EXCLUDED&gt;&gt;</w:t>
      </w:r>
    </w:p>
    <w:p w14:paraId="4563F7EB" w14:textId="77777777" w:rsidR="00DB4B13" w:rsidRPr="003A24B3" w:rsidRDefault="00DB4B13" w:rsidP="00DB4B13">
      <w:pPr>
        <w:rPr>
          <w:sz w:val="16"/>
        </w:rPr>
      </w:pPr>
      <w:r w:rsidRPr="00DE5477">
        <w:rPr>
          <w:sz w:val="16"/>
          <w:szCs w:val="16"/>
        </w:rPr>
        <w:t xml:space="preserve">The EPA’s enforcement office has suffered from chronic underfunding and stagnant income levels for </w:t>
      </w:r>
      <w:r w:rsidRPr="003A24B3">
        <w:rPr>
          <w:sz w:val="16"/>
        </w:rPr>
        <w:t xml:space="preserve">a decade, </w:t>
      </w:r>
      <w:r w:rsidRPr="00034C1B">
        <w:rPr>
          <w:rStyle w:val="StyleUnderline"/>
          <w:highlight w:val="yellow"/>
        </w:rPr>
        <w:t>contributing to</w:t>
      </w:r>
      <w:r w:rsidRPr="0060069E">
        <w:rPr>
          <w:rStyle w:val="StyleUnderline"/>
        </w:rPr>
        <w:t xml:space="preserve"> a decades-long </w:t>
      </w:r>
      <w:r w:rsidRPr="00034C1B">
        <w:rPr>
          <w:rStyle w:val="Emphasis"/>
          <w:highlight w:val="yellow"/>
        </w:rPr>
        <w:t>slump</w:t>
      </w:r>
      <w:r w:rsidRPr="00034C1B">
        <w:rPr>
          <w:rStyle w:val="StyleUnderline"/>
          <w:highlight w:val="yellow"/>
        </w:rPr>
        <w:t xml:space="preserve"> in enforcement</w:t>
      </w:r>
      <w:r w:rsidRPr="00DE5477">
        <w:rPr>
          <w:sz w:val="16"/>
          <w:szCs w:val="16"/>
        </w:rPr>
        <w:t>. Last year, Biden’s EPA brought the lowest number of civil enforcement cases against polluters in the past two decades. This year, the agency received an added infusion of funds for enforcement and other</w:t>
      </w:r>
      <w:r w:rsidRPr="003A24B3">
        <w:rPr>
          <w:sz w:val="16"/>
        </w:rPr>
        <w:t xml:space="preserve"> tasks for the first time in years. </w:t>
      </w:r>
    </w:p>
    <w:p w14:paraId="272AC1F2" w14:textId="77777777" w:rsidR="00DB4B13" w:rsidRPr="003A24B3" w:rsidRDefault="00DB4B13" w:rsidP="00DB4B13">
      <w:pPr>
        <w:rPr>
          <w:sz w:val="16"/>
        </w:rPr>
      </w:pPr>
      <w:r w:rsidRPr="003A24B3">
        <w:rPr>
          <w:sz w:val="16"/>
        </w:rPr>
        <w:t>The Department of Housing and Urban Development has also floundered in the face of losing many of its highest-skilled managers and experts. The department is in the grip of an internal staffing and resource emergency. It lost 18 percent of its federal employees between September 2010 and December 2022, even as the U.S. population grew by 24.5 million. The housing department inspector general last year found that employees and constituents “consistently described [the housing department] as being underfunded and understaffed, with inadequate infrastructure to address the growing mission, program responsibilities, and mandates of the agency.” At a Senate hearing in mid-2021, Housing Secretary Marcia Fudge said she would not “sugarcoat” the agency’s struggles. “</w:t>
      </w:r>
      <w:r w:rsidRPr="00034C1B">
        <w:rPr>
          <w:rStyle w:val="StyleUnderline"/>
          <w:highlight w:val="yellow"/>
        </w:rPr>
        <w:t xml:space="preserve">Until we can </w:t>
      </w:r>
      <w:r w:rsidRPr="003A24B3">
        <w:rPr>
          <w:rStyle w:val="StyleUnderline"/>
        </w:rPr>
        <w:t xml:space="preserve">start to </w:t>
      </w:r>
      <w:r w:rsidRPr="00034C1B">
        <w:rPr>
          <w:rStyle w:val="Emphasis"/>
          <w:highlight w:val="yellow"/>
        </w:rPr>
        <w:t>build up</w:t>
      </w:r>
      <w:r w:rsidRPr="00034C1B">
        <w:rPr>
          <w:rStyle w:val="StyleUnderline"/>
          <w:highlight w:val="yellow"/>
        </w:rPr>
        <w:t xml:space="preserve"> our </w:t>
      </w:r>
      <w:r w:rsidRPr="00034C1B">
        <w:rPr>
          <w:rStyle w:val="Emphasis"/>
          <w:highlight w:val="yellow"/>
        </w:rPr>
        <w:t>staff</w:t>
      </w:r>
      <w:r w:rsidRPr="00E72297">
        <w:rPr>
          <w:rStyle w:val="StyleUnderline"/>
        </w:rPr>
        <w:t xml:space="preserve">, and </w:t>
      </w:r>
      <w:r w:rsidRPr="003A24B3">
        <w:rPr>
          <w:rStyle w:val="Emphasis"/>
        </w:rPr>
        <w:t>build up</w:t>
      </w:r>
      <w:r w:rsidRPr="00E72297">
        <w:rPr>
          <w:rStyle w:val="StyleUnderline"/>
        </w:rPr>
        <w:t xml:space="preserve"> our </w:t>
      </w:r>
      <w:r w:rsidRPr="003A24B3">
        <w:rPr>
          <w:rStyle w:val="Emphasis"/>
        </w:rPr>
        <w:t>capacity</w:t>
      </w:r>
      <w:r w:rsidRPr="00E72297">
        <w:rPr>
          <w:rStyle w:val="StyleUnderline"/>
        </w:rPr>
        <w:t xml:space="preserve">, </w:t>
      </w:r>
      <w:r w:rsidRPr="00034C1B">
        <w:rPr>
          <w:rStyle w:val="StyleUnderline"/>
          <w:highlight w:val="yellow"/>
        </w:rPr>
        <w:t xml:space="preserve">we are </w:t>
      </w:r>
      <w:r w:rsidRPr="00034C1B">
        <w:rPr>
          <w:rStyle w:val="Emphasis"/>
          <w:highlight w:val="yellow"/>
        </w:rPr>
        <w:t>at risk</w:t>
      </w:r>
      <w:r w:rsidRPr="003A24B3">
        <w:rPr>
          <w:sz w:val="16"/>
        </w:rPr>
        <w:t xml:space="preserve"> of not doing the things we should do.”</w:t>
      </w:r>
    </w:p>
    <w:p w14:paraId="2E5F3702" w14:textId="77777777" w:rsidR="00DB4B13" w:rsidRPr="003A24B3" w:rsidRDefault="00DB4B13" w:rsidP="00DB4B13">
      <w:pPr>
        <w:rPr>
          <w:sz w:val="16"/>
        </w:rPr>
      </w:pPr>
      <w:r w:rsidRPr="003A24B3">
        <w:rPr>
          <w:sz w:val="16"/>
        </w:rPr>
        <w:t xml:space="preserve">Labor leaders last year said </w:t>
      </w:r>
      <w:r w:rsidRPr="003A24B3">
        <w:rPr>
          <w:rStyle w:val="Emphasis"/>
        </w:rPr>
        <w:t xml:space="preserve">persistent </w:t>
      </w:r>
      <w:r w:rsidRPr="00034C1B">
        <w:rPr>
          <w:rStyle w:val="Emphasis"/>
          <w:highlight w:val="yellow"/>
        </w:rPr>
        <w:t>underfunding</w:t>
      </w:r>
      <w:r w:rsidRPr="003A24B3">
        <w:rPr>
          <w:sz w:val="16"/>
        </w:rPr>
        <w:t xml:space="preserve"> of the National Labor Relations Board </w:t>
      </w:r>
      <w:r w:rsidRPr="00034C1B">
        <w:rPr>
          <w:rStyle w:val="StyleUnderline"/>
          <w:highlight w:val="yellow"/>
        </w:rPr>
        <w:t xml:space="preserve">had reached a </w:t>
      </w:r>
      <w:r w:rsidRPr="00034C1B">
        <w:rPr>
          <w:rStyle w:val="Emphasis"/>
          <w:highlight w:val="yellow"/>
        </w:rPr>
        <w:t>crisis point</w:t>
      </w:r>
      <w:r w:rsidRPr="003A24B3">
        <w:rPr>
          <w:sz w:val="16"/>
        </w:rPr>
        <w:t xml:space="preserve">, even as labor organizing efforts have skyrocketed. In November, the board’s leadership told Congress that it would be forced to furlough staff without more funds. For the first time since 2014, the agency received an increased injection of cash in this year’s spending bill to fund government agencies. Lawmakers’ persistent use of continuing resolutions — stopgap measures that fund the government at prior levels — can disrupt agencies’ plans and slow down hiring across the board. </w:t>
      </w:r>
    </w:p>
    <w:p w14:paraId="15CE1641" w14:textId="77777777" w:rsidR="00DB4B13" w:rsidRPr="003A24B3" w:rsidRDefault="00DB4B13" w:rsidP="00DB4B13">
      <w:pPr>
        <w:rPr>
          <w:sz w:val="16"/>
        </w:rPr>
      </w:pPr>
      <w:r w:rsidRPr="00E72297">
        <w:rPr>
          <w:rStyle w:val="StyleUnderline"/>
        </w:rPr>
        <w:t xml:space="preserve">Staffers </w:t>
      </w:r>
      <w:r w:rsidRPr="00E72297">
        <w:rPr>
          <w:rStyle w:val="Emphasis"/>
        </w:rPr>
        <w:t>feel</w:t>
      </w:r>
      <w:r w:rsidRPr="00E72297">
        <w:rPr>
          <w:rStyle w:val="StyleUnderline"/>
        </w:rPr>
        <w:t xml:space="preserve"> the </w:t>
      </w:r>
      <w:r w:rsidRPr="00E72297">
        <w:rPr>
          <w:rStyle w:val="Emphasis"/>
        </w:rPr>
        <w:t>mismatch</w:t>
      </w:r>
      <w:r w:rsidRPr="00E72297">
        <w:rPr>
          <w:rStyle w:val="StyleUnderline"/>
        </w:rPr>
        <w:t xml:space="preserve"> between government size and mission </w:t>
      </w:r>
      <w:r w:rsidRPr="00E72297">
        <w:rPr>
          <w:rStyle w:val="Emphasis"/>
        </w:rPr>
        <w:t>acutely</w:t>
      </w:r>
      <w:r w:rsidRPr="003A24B3">
        <w:rPr>
          <w:sz w:val="16"/>
        </w:rPr>
        <w:t>. Overall, just over 60 percent of federal agency employees reported having a reasonable workload last year. While engagement and satisfaction have grown for some agencies and agency offices in the past decade, others — such as the Social Security Administration and Justice Department — have seen engagement and satisfaction levels fall by more than ten points since 2010, according to scores by the Partnership for Public Service using the government’s viewpoint surveys.</w:t>
      </w:r>
    </w:p>
    <w:p w14:paraId="1E387CE1" w14:textId="77777777" w:rsidR="00DB4B13" w:rsidRPr="00707521" w:rsidRDefault="00DB4B13" w:rsidP="00DB4B13">
      <w:pPr>
        <w:rPr>
          <w:sz w:val="16"/>
        </w:rPr>
      </w:pPr>
      <w:r w:rsidRPr="00DE5477">
        <w:rPr>
          <w:sz w:val="16"/>
          <w:szCs w:val="16"/>
        </w:rPr>
        <w:t>Another source of stress for government agencies is the federal judiciary. The Supreme Court has dealt blows to the scope of agencies’ authority and could do so again. In an upcoming Supreme Court case, the justices will determine the constitutionality of the funding structure for the Consumer Financial Protection Bureau. The outcome could hobble the agency and put others in similar jeopardy. Two recent decisions attacked the leadership structure of financial regulatory agencies. And the Court struck down several recent</w:t>
      </w:r>
      <w:r w:rsidRPr="00707521">
        <w:rPr>
          <w:sz w:val="16"/>
        </w:rPr>
        <w:t xml:space="preserve"> agency regulations that would have responded to contemporary crises, from the pandemic to climate change, using a novel doctrine that requires express congressional authority for agency regulation concerning issues of “vast” economic or political significance. In this landscape, </w:t>
      </w:r>
      <w:r w:rsidRPr="003A24B3">
        <w:rPr>
          <w:rStyle w:val="StyleUnderline"/>
        </w:rPr>
        <w:t xml:space="preserve">it is </w:t>
      </w:r>
      <w:r w:rsidRPr="003A24B3">
        <w:rPr>
          <w:rStyle w:val="Emphasis"/>
        </w:rPr>
        <w:t>critical</w:t>
      </w:r>
      <w:r w:rsidRPr="003A24B3">
        <w:rPr>
          <w:rStyle w:val="StyleUnderline"/>
        </w:rPr>
        <w:t xml:space="preserve"> that the</w:t>
      </w:r>
      <w:r w:rsidRPr="00707521">
        <w:rPr>
          <w:sz w:val="16"/>
        </w:rPr>
        <w:t xml:space="preserve"> executive and legislative </w:t>
      </w:r>
      <w:r w:rsidRPr="003A24B3">
        <w:rPr>
          <w:rStyle w:val="StyleUnderline"/>
        </w:rPr>
        <w:t xml:space="preserve">branches build up </w:t>
      </w:r>
      <w:r w:rsidRPr="003A24B3">
        <w:rPr>
          <w:rStyle w:val="Emphasis"/>
        </w:rPr>
        <w:t>agency capacity</w:t>
      </w:r>
      <w:r w:rsidRPr="00707521">
        <w:rPr>
          <w:sz w:val="16"/>
        </w:rPr>
        <w:t xml:space="preserve"> rather than aid attacks on administrative authority by undermining agencies’ ability to perform at their best.</w:t>
      </w:r>
    </w:p>
    <w:p w14:paraId="781B7F3A" w14:textId="77777777" w:rsidR="00DB4B13" w:rsidRPr="00707521" w:rsidRDefault="00DB4B13" w:rsidP="00DB4B13">
      <w:pPr>
        <w:rPr>
          <w:sz w:val="16"/>
        </w:rPr>
      </w:pPr>
      <w:r w:rsidRPr="003A24B3">
        <w:rPr>
          <w:rStyle w:val="StyleUnderline"/>
        </w:rPr>
        <w:t xml:space="preserve">As agencies navigate </w:t>
      </w:r>
      <w:r w:rsidRPr="003A24B3">
        <w:rPr>
          <w:rStyle w:val="Emphasis"/>
        </w:rPr>
        <w:t>myriad challenges</w:t>
      </w:r>
      <w:r w:rsidRPr="003A24B3">
        <w:rPr>
          <w:rStyle w:val="StyleUnderline"/>
        </w:rPr>
        <w:t xml:space="preserve"> in the </w:t>
      </w:r>
      <w:r w:rsidRPr="003A24B3">
        <w:rPr>
          <w:rStyle w:val="Emphasis"/>
        </w:rPr>
        <w:t>21st century</w:t>
      </w:r>
      <w:r w:rsidRPr="003A24B3">
        <w:rPr>
          <w:rStyle w:val="StyleUnderline"/>
        </w:rPr>
        <w:t xml:space="preserve">, they are faced with a </w:t>
      </w:r>
      <w:r w:rsidRPr="003A24B3">
        <w:rPr>
          <w:rStyle w:val="Emphasis"/>
        </w:rPr>
        <w:t>significant predicament</w:t>
      </w:r>
      <w:r w:rsidRPr="00707521">
        <w:rPr>
          <w:sz w:val="16"/>
        </w:rPr>
        <w:t>: they must provide the sophisticated service delivery and swift action that allow the public to witness their value, while struggling under massive workloads and resource gaps. Major changes to how agencies operate, including how they hire, train, and allocate responsibilities, have not been made in decades.</w:t>
      </w:r>
    </w:p>
    <w:p w14:paraId="51ECDCD0" w14:textId="77777777" w:rsidR="00DB4B13" w:rsidRDefault="00DB4B13" w:rsidP="00DB4B13">
      <w:pPr>
        <w:rPr>
          <w:sz w:val="16"/>
        </w:rPr>
      </w:pPr>
      <w:r w:rsidRPr="00707521">
        <w:rPr>
          <w:sz w:val="16"/>
        </w:rPr>
        <w:t xml:space="preserve">It is clear that </w:t>
      </w:r>
      <w:r w:rsidRPr="00034C1B">
        <w:rPr>
          <w:rStyle w:val="StyleUnderline"/>
          <w:highlight w:val="yellow"/>
        </w:rPr>
        <w:t>agencies need</w:t>
      </w:r>
      <w:r w:rsidRPr="003A24B3">
        <w:rPr>
          <w:rStyle w:val="StyleUnderline"/>
        </w:rPr>
        <w:t xml:space="preserve"> more </w:t>
      </w:r>
      <w:r w:rsidRPr="00034C1B">
        <w:rPr>
          <w:rStyle w:val="StyleUnderline"/>
          <w:highlight w:val="yellow"/>
        </w:rPr>
        <w:t>support to</w:t>
      </w:r>
      <w:r w:rsidRPr="003A24B3">
        <w:rPr>
          <w:rStyle w:val="StyleUnderline"/>
        </w:rPr>
        <w:t xml:space="preserve"> continue to </w:t>
      </w:r>
      <w:r w:rsidRPr="00034C1B">
        <w:rPr>
          <w:rStyle w:val="StyleUnderline"/>
          <w:highlight w:val="yellow"/>
        </w:rPr>
        <w:t xml:space="preserve">deliver </w:t>
      </w:r>
      <w:r w:rsidRPr="00034C1B">
        <w:rPr>
          <w:rStyle w:val="Emphasis"/>
          <w:highlight w:val="yellow"/>
        </w:rPr>
        <w:t>critical services</w:t>
      </w:r>
      <w:r w:rsidRPr="003A24B3">
        <w:rPr>
          <w:rStyle w:val="StyleUnderline"/>
        </w:rPr>
        <w:t xml:space="preserve">, engage in </w:t>
      </w:r>
      <w:r w:rsidRPr="003A24B3">
        <w:rPr>
          <w:rStyle w:val="Emphasis"/>
        </w:rPr>
        <w:t>evidence-based policymaking</w:t>
      </w:r>
      <w:r w:rsidRPr="003A24B3">
        <w:rPr>
          <w:rStyle w:val="StyleUnderline"/>
        </w:rPr>
        <w:t xml:space="preserve">, </w:t>
      </w:r>
      <w:r w:rsidRPr="00034C1B">
        <w:rPr>
          <w:rStyle w:val="StyleUnderline"/>
          <w:highlight w:val="yellow"/>
        </w:rPr>
        <w:t xml:space="preserve">and </w:t>
      </w:r>
      <w:r w:rsidRPr="00DE5477">
        <w:rPr>
          <w:rStyle w:val="StyleUnderline"/>
        </w:rPr>
        <w:t xml:space="preserve">meet </w:t>
      </w:r>
      <w:r w:rsidRPr="00DE5477">
        <w:rPr>
          <w:rStyle w:val="Emphasis"/>
        </w:rPr>
        <w:t xml:space="preserve">contemporary </w:t>
      </w:r>
      <w:r w:rsidRPr="00034C1B">
        <w:rPr>
          <w:rStyle w:val="Emphasis"/>
          <w:highlight w:val="yellow"/>
        </w:rPr>
        <w:t>challenges</w:t>
      </w:r>
      <w:r w:rsidRPr="00DE5477">
        <w:rPr>
          <w:sz w:val="16"/>
          <w:szCs w:val="16"/>
        </w:rPr>
        <w:t>. Increased congressional appropriations are essential to ensure that federal agencies have the</w:t>
      </w:r>
      <w:r w:rsidRPr="00DE5477">
        <w:t xml:space="preserve"> </w:t>
      </w:r>
      <w:r w:rsidRPr="00DE5477">
        <w:rPr>
          <w:rStyle w:val="Emphasis"/>
          <w:highlight w:val="yellow"/>
        </w:rPr>
        <w:t>personnel</w:t>
      </w:r>
      <w:r w:rsidRPr="00DE5477">
        <w:rPr>
          <w:rStyle w:val="StyleUnderline"/>
        </w:rPr>
        <w:t xml:space="preserve"> and </w:t>
      </w:r>
      <w:r w:rsidRPr="00DE5477">
        <w:rPr>
          <w:rStyle w:val="Emphasis"/>
        </w:rPr>
        <w:t>resources</w:t>
      </w:r>
      <w:r w:rsidRPr="003A24B3">
        <w:rPr>
          <w:rStyle w:val="StyleUnderline"/>
        </w:rPr>
        <w:t xml:space="preserve"> to </w:t>
      </w:r>
      <w:r w:rsidRPr="00034C1B">
        <w:rPr>
          <w:rStyle w:val="StyleUnderline"/>
          <w:highlight w:val="yellow"/>
        </w:rPr>
        <w:t>carry out their</w:t>
      </w:r>
      <w:r w:rsidRPr="003A24B3">
        <w:rPr>
          <w:rStyle w:val="StyleUnderline"/>
        </w:rPr>
        <w:t xml:space="preserve"> </w:t>
      </w:r>
      <w:r w:rsidRPr="00707521">
        <w:rPr>
          <w:rStyle w:val="Emphasis"/>
        </w:rPr>
        <w:t xml:space="preserve">statutory </w:t>
      </w:r>
      <w:r w:rsidRPr="00034C1B">
        <w:rPr>
          <w:rStyle w:val="Emphasis"/>
          <w:highlight w:val="yellow"/>
        </w:rPr>
        <w:t>missions</w:t>
      </w:r>
      <w:r w:rsidRPr="00034C1B">
        <w:rPr>
          <w:rStyle w:val="StyleUnderline"/>
          <w:highlight w:val="yellow"/>
        </w:rPr>
        <w:t>. It is</w:t>
      </w:r>
      <w:r w:rsidRPr="00707521">
        <w:rPr>
          <w:sz w:val="16"/>
        </w:rPr>
        <w:t xml:space="preserve"> also </w:t>
      </w:r>
      <w:r w:rsidRPr="00034C1B">
        <w:rPr>
          <w:rStyle w:val="Emphasis"/>
          <w:highlight w:val="yellow"/>
        </w:rPr>
        <w:t>vital</w:t>
      </w:r>
      <w:r w:rsidRPr="00034C1B">
        <w:rPr>
          <w:rStyle w:val="StyleUnderline"/>
          <w:highlight w:val="yellow"/>
        </w:rPr>
        <w:t xml:space="preserve"> that agencies be led by </w:t>
      </w:r>
      <w:r w:rsidRPr="00034C1B">
        <w:rPr>
          <w:rStyle w:val="Emphasis"/>
          <w:highlight w:val="yellow"/>
        </w:rPr>
        <w:t>qualified</w:t>
      </w:r>
      <w:r w:rsidRPr="00707521">
        <w:rPr>
          <w:rStyle w:val="StyleUnderline"/>
        </w:rPr>
        <w:t xml:space="preserve">, dedicated </w:t>
      </w:r>
      <w:r w:rsidRPr="00034C1B">
        <w:rPr>
          <w:rStyle w:val="Emphasis"/>
          <w:highlight w:val="yellow"/>
        </w:rPr>
        <w:t>public servants</w:t>
      </w:r>
      <w:r w:rsidRPr="00707521">
        <w:rPr>
          <w:sz w:val="16"/>
        </w:rPr>
        <w:t xml:space="preserve">. And building on several Biden administration initiatives, both the executive branch and Congress must establish safeguards against abuses of power that have damaged morale and driven experts out of government service. </w:t>
      </w:r>
      <w:r w:rsidRPr="00707521">
        <w:rPr>
          <w:rStyle w:val="StyleUnderline"/>
        </w:rPr>
        <w:t xml:space="preserve">Federal </w:t>
      </w:r>
      <w:r w:rsidRPr="00034C1B">
        <w:rPr>
          <w:rStyle w:val="StyleUnderline"/>
          <w:highlight w:val="yellow"/>
        </w:rPr>
        <w:t>agencies</w:t>
      </w:r>
      <w:r w:rsidRPr="00707521">
        <w:rPr>
          <w:rStyle w:val="StyleUnderline"/>
        </w:rPr>
        <w:t xml:space="preserve"> serve the public and </w:t>
      </w:r>
      <w:r w:rsidRPr="00034C1B">
        <w:rPr>
          <w:rStyle w:val="Emphasis"/>
          <w:highlight w:val="yellow"/>
        </w:rPr>
        <w:t>address</w:t>
      </w:r>
      <w:r w:rsidRPr="00707521">
        <w:rPr>
          <w:rStyle w:val="Emphasis"/>
        </w:rPr>
        <w:t xml:space="preserve"> national </w:t>
      </w:r>
      <w:r w:rsidRPr="00034C1B">
        <w:rPr>
          <w:rStyle w:val="Emphasis"/>
          <w:highlight w:val="yellow"/>
        </w:rPr>
        <w:t>crises</w:t>
      </w:r>
      <w:r w:rsidRPr="00707521">
        <w:rPr>
          <w:rStyle w:val="StyleUnderline"/>
        </w:rPr>
        <w:t xml:space="preserve"> — protecting agencies’ ability to fulfill their missions is </w:t>
      </w:r>
      <w:r w:rsidRPr="00707521">
        <w:rPr>
          <w:rStyle w:val="Emphasis"/>
        </w:rPr>
        <w:t>crucial</w:t>
      </w:r>
      <w:r w:rsidRPr="00707521">
        <w:rPr>
          <w:rStyle w:val="StyleUnderline"/>
        </w:rPr>
        <w:t xml:space="preserve"> to a </w:t>
      </w:r>
      <w:r w:rsidRPr="00707521">
        <w:rPr>
          <w:rStyle w:val="Emphasis"/>
        </w:rPr>
        <w:t>well-functioning democracy</w:t>
      </w:r>
      <w:r w:rsidRPr="00707521">
        <w:rPr>
          <w:sz w:val="16"/>
        </w:rPr>
        <w:t>.</w:t>
      </w:r>
    </w:p>
    <w:p w14:paraId="06E00470" w14:textId="77777777" w:rsidR="00DB4B13" w:rsidRPr="00C67EC5" w:rsidRDefault="00DB4B13" w:rsidP="00DB4B13">
      <w:pPr>
        <w:rPr>
          <w:sz w:val="16"/>
        </w:rPr>
      </w:pPr>
    </w:p>
    <w:p w14:paraId="6A8A8EFE" w14:textId="77777777" w:rsidR="00DB4B13" w:rsidRDefault="00DB4B13" w:rsidP="004A2241"/>
    <w:p w14:paraId="41EFF9B0" w14:textId="77777777" w:rsidR="004A2241" w:rsidRPr="00EA7A9B" w:rsidRDefault="004A2241" w:rsidP="004A2241">
      <w:pPr>
        <w:pStyle w:val="Heading4"/>
      </w:pPr>
      <w:r>
        <w:t xml:space="preserve">Institutional incapacity destroys </w:t>
      </w:r>
      <w:r>
        <w:rPr>
          <w:u w:val="single"/>
        </w:rPr>
        <w:t>emergency response</w:t>
      </w:r>
      <w:r>
        <w:t xml:space="preserve">, guaranteeing </w:t>
      </w:r>
      <w:r>
        <w:rPr>
          <w:u w:val="single"/>
        </w:rPr>
        <w:t>extinction</w:t>
      </w:r>
      <w:r>
        <w:t xml:space="preserve"> from </w:t>
      </w:r>
      <w:r>
        <w:rPr>
          <w:u w:val="single"/>
        </w:rPr>
        <w:t>inevitable</w:t>
      </w:r>
      <w:r>
        <w:t xml:space="preserve"> conflict</w:t>
      </w:r>
    </w:p>
    <w:p w14:paraId="2E4AB812" w14:textId="77777777" w:rsidR="004A2241" w:rsidRDefault="004A2241" w:rsidP="004A2241">
      <w:r w:rsidRPr="00B25246">
        <w:rPr>
          <w:rStyle w:val="Style13ptBold"/>
        </w:rPr>
        <w:t xml:space="preserve">Vilhelmsson </w:t>
      </w:r>
      <w:r w:rsidRPr="00164C2E">
        <w:rPr>
          <w:rStyle w:val="Style13ptBold"/>
        </w:rPr>
        <w:t>23</w:t>
      </w:r>
      <w:r w:rsidRPr="00164C2E">
        <w:t xml:space="preserve">. </w:t>
      </w:r>
      <w:r w:rsidRPr="00B25246">
        <w:t>Andreas Vilhelmsson</w:t>
      </w:r>
      <w:r>
        <w:t xml:space="preserve">, Division of Occupational and Environmental Medicine, Lund University. </w:t>
      </w:r>
      <w:r w:rsidRPr="00B25246">
        <w:t>Seth D Baum</w:t>
      </w:r>
      <w:r>
        <w:t>, Global Catastrophic Risk Institute</w:t>
      </w:r>
      <w:r w:rsidRPr="00164C2E">
        <w:t xml:space="preserve">. </w:t>
      </w:r>
      <w:r>
        <w:t>6/15/2023</w:t>
      </w:r>
      <w:r w:rsidRPr="00164C2E">
        <w:t>. “Public health and nuclear winter: addressing a catastrophic threat.”</w:t>
      </w:r>
      <w:r w:rsidRPr="00B25246">
        <w:t xml:space="preserve"> Journal of Public Health Policy</w:t>
      </w:r>
      <w:r>
        <w:t>, Volume 44</w:t>
      </w:r>
      <w:r w:rsidRPr="00164C2E">
        <w:t>. https://pmc.ncbi.nlm.nih.gov/articles/PMC10484806/. KL</w:t>
      </w:r>
    </w:p>
    <w:p w14:paraId="038449EF" w14:textId="77777777" w:rsidR="004A2241" w:rsidRPr="00374A5B" w:rsidRDefault="004A2241" w:rsidP="004A2241">
      <w:pPr>
        <w:rPr>
          <w:sz w:val="16"/>
        </w:rPr>
      </w:pPr>
      <w:r w:rsidRPr="00374A5B">
        <w:rPr>
          <w:sz w:val="16"/>
        </w:rPr>
        <w:t xml:space="preserve">As a major catastrophic threat, </w:t>
      </w:r>
      <w:r w:rsidRPr="00164C2E">
        <w:rPr>
          <w:rStyle w:val="Emphasis"/>
          <w:highlight w:val="yellow"/>
        </w:rPr>
        <w:t>nuc</w:t>
      </w:r>
      <w:r w:rsidRPr="00164C2E">
        <w:rPr>
          <w:rStyle w:val="StyleUnderline"/>
        </w:rPr>
        <w:t xml:space="preserve">lear </w:t>
      </w:r>
      <w:r w:rsidRPr="00164C2E">
        <w:rPr>
          <w:rStyle w:val="Emphasis"/>
          <w:highlight w:val="yellow"/>
        </w:rPr>
        <w:t>winter</w:t>
      </w:r>
      <w:r w:rsidRPr="00164C2E">
        <w:rPr>
          <w:rStyle w:val="StyleUnderline"/>
          <w:highlight w:val="yellow"/>
        </w:rPr>
        <w:t xml:space="preserve"> must be addressed by </w:t>
      </w:r>
      <w:r w:rsidRPr="00164C2E">
        <w:rPr>
          <w:rStyle w:val="Emphasis"/>
          <w:highlight w:val="yellow"/>
        </w:rPr>
        <w:t>policy</w:t>
      </w:r>
      <w:r w:rsidRPr="000F5774">
        <w:rPr>
          <w:rStyle w:val="Emphasis"/>
        </w:rPr>
        <w:t xml:space="preserve"> makers</w:t>
      </w:r>
      <w:r w:rsidRPr="000F5774">
        <w:rPr>
          <w:rStyle w:val="StyleUnderline"/>
        </w:rPr>
        <w:t xml:space="preserve"> </w:t>
      </w:r>
      <w:r w:rsidRPr="00164C2E">
        <w:rPr>
          <w:rStyle w:val="StyleUnderline"/>
          <w:highlight w:val="yellow"/>
        </w:rPr>
        <w:t xml:space="preserve">to </w:t>
      </w:r>
      <w:r w:rsidRPr="00164C2E">
        <w:rPr>
          <w:rStyle w:val="Emphasis"/>
          <w:highlight w:val="yellow"/>
        </w:rPr>
        <w:t>ensure</w:t>
      </w:r>
      <w:r w:rsidRPr="00164C2E">
        <w:rPr>
          <w:rStyle w:val="StyleUnderline"/>
          <w:highlight w:val="yellow"/>
        </w:rPr>
        <w:t xml:space="preserve"> the</w:t>
      </w:r>
      <w:r w:rsidRPr="00164C2E">
        <w:rPr>
          <w:rStyle w:val="StyleUnderline"/>
        </w:rPr>
        <w:t xml:space="preserve"> shared </w:t>
      </w:r>
      <w:r w:rsidRPr="00164C2E">
        <w:rPr>
          <w:rStyle w:val="Emphasis"/>
          <w:sz w:val="24"/>
          <w:szCs w:val="24"/>
          <w:highlight w:val="yellow"/>
        </w:rPr>
        <w:t>future of humanity</w:t>
      </w:r>
      <w:r w:rsidRPr="00374A5B">
        <w:rPr>
          <w:sz w:val="16"/>
        </w:rPr>
        <w:t xml:space="preserve">. However, as a multifaceted, cross-cutting issue, </w:t>
      </w:r>
      <w:r w:rsidRPr="00164C2E">
        <w:rPr>
          <w:rStyle w:val="Emphasis"/>
        </w:rPr>
        <w:t>nuc</w:t>
      </w:r>
      <w:r w:rsidRPr="00164C2E">
        <w:rPr>
          <w:rStyle w:val="StyleUnderline"/>
        </w:rPr>
        <w:t xml:space="preserve">lear </w:t>
      </w:r>
      <w:r w:rsidRPr="00164C2E">
        <w:rPr>
          <w:rStyle w:val="Emphasis"/>
        </w:rPr>
        <w:t>winter</w:t>
      </w:r>
      <w:r w:rsidRPr="00164C2E">
        <w:rPr>
          <w:rStyle w:val="StyleUnderline"/>
        </w:rPr>
        <w:t xml:space="preserve"> does not fit neatly within any </w:t>
      </w:r>
      <w:r w:rsidRPr="00164C2E">
        <w:rPr>
          <w:rStyle w:val="Emphasis"/>
        </w:rPr>
        <w:t>one type</w:t>
      </w:r>
      <w:r w:rsidRPr="00164C2E">
        <w:rPr>
          <w:rStyle w:val="StyleUnderline"/>
        </w:rPr>
        <w:t xml:space="preserve"> of </w:t>
      </w:r>
      <w:r w:rsidRPr="00164C2E">
        <w:rPr>
          <w:rStyle w:val="Emphasis"/>
        </w:rPr>
        <w:t>policy institution</w:t>
      </w:r>
      <w:r w:rsidRPr="00374A5B">
        <w:rPr>
          <w:sz w:val="16"/>
        </w:rPr>
        <w:t>. It is not exactly a defense issue, or an environmental issue, or a health issue. Therefore, it gets less policy attention than it deserves.</w:t>
      </w:r>
    </w:p>
    <w:p w14:paraId="0514FC91" w14:textId="77777777" w:rsidR="004A2241" w:rsidRPr="00374A5B" w:rsidRDefault="004A2241" w:rsidP="004A2241">
      <w:pPr>
        <w:rPr>
          <w:sz w:val="16"/>
        </w:rPr>
      </w:pPr>
      <w:r w:rsidRPr="00374A5B">
        <w:rPr>
          <w:sz w:val="16"/>
        </w:rPr>
        <w:t xml:space="preserve">Prior research has proposed a variety of policy responses to nuclear winter. These include nuclear disarmament [35], adjusting the composition of military forces used for deterrence [10], agricultural measures to address food security challenges [36], and reducing the probability of nuclear war [37]. A public health policy emphasizing preparedness for nuclear winter would complement these other measures by improving outcomes for human populations that also could be used for other catastrophic threats, not least being climate change. </w:t>
      </w:r>
      <w:r w:rsidRPr="00164C2E">
        <w:rPr>
          <w:rStyle w:val="Emphasis"/>
          <w:highlight w:val="yellow"/>
        </w:rPr>
        <w:t>Preparedness</w:t>
      </w:r>
      <w:r w:rsidRPr="00164C2E">
        <w:rPr>
          <w:rStyle w:val="StyleUnderline"/>
        </w:rPr>
        <w:t xml:space="preserve"> for nuclear winter </w:t>
      </w:r>
      <w:r w:rsidRPr="00164C2E">
        <w:rPr>
          <w:rStyle w:val="StyleUnderline"/>
          <w:highlight w:val="yellow"/>
        </w:rPr>
        <w:t>can</w:t>
      </w:r>
      <w:r w:rsidRPr="001C0301">
        <w:rPr>
          <w:rStyle w:val="StyleUnderline"/>
        </w:rPr>
        <w:t xml:space="preserve"> include</w:t>
      </w:r>
      <w:r w:rsidRPr="000F5774">
        <w:rPr>
          <w:rStyle w:val="StyleUnderline"/>
        </w:rPr>
        <w:t xml:space="preserve"> </w:t>
      </w:r>
      <w:r w:rsidRPr="001C0301">
        <w:rPr>
          <w:rStyle w:val="Emphasis"/>
          <w:highlight w:val="yellow"/>
        </w:rPr>
        <w:t>develop</w:t>
      </w:r>
      <w:r w:rsidRPr="001C0301">
        <w:rPr>
          <w:rStyle w:val="StyleUnderline"/>
        </w:rPr>
        <w:t xml:space="preserve">ing </w:t>
      </w:r>
      <w:r w:rsidRPr="00164C2E">
        <w:rPr>
          <w:rStyle w:val="Emphasis"/>
          <w:highlight w:val="yellow"/>
        </w:rPr>
        <w:t>stockpiles</w:t>
      </w:r>
      <w:r w:rsidRPr="00164C2E">
        <w:rPr>
          <w:rStyle w:val="StyleUnderline"/>
        </w:rPr>
        <w:t xml:space="preserve"> for </w:t>
      </w:r>
      <w:r w:rsidRPr="00164C2E">
        <w:rPr>
          <w:rStyle w:val="Emphasis"/>
        </w:rPr>
        <w:t>food</w:t>
      </w:r>
      <w:r w:rsidRPr="00164C2E">
        <w:rPr>
          <w:rStyle w:val="StyleUnderline"/>
        </w:rPr>
        <w:t xml:space="preserve">, </w:t>
      </w:r>
      <w:r w:rsidRPr="00164C2E">
        <w:rPr>
          <w:rStyle w:val="Emphasis"/>
        </w:rPr>
        <w:t>water</w:t>
      </w:r>
      <w:r w:rsidRPr="00164C2E">
        <w:rPr>
          <w:rStyle w:val="StyleUnderline"/>
        </w:rPr>
        <w:t xml:space="preserve">, </w:t>
      </w:r>
      <w:r w:rsidRPr="00164C2E">
        <w:rPr>
          <w:rStyle w:val="Emphasis"/>
        </w:rPr>
        <w:t>vaccines</w:t>
      </w:r>
      <w:r w:rsidRPr="00164C2E">
        <w:rPr>
          <w:rStyle w:val="StyleUnderline"/>
        </w:rPr>
        <w:t xml:space="preserve">, and </w:t>
      </w:r>
      <w:r w:rsidRPr="00164C2E">
        <w:rPr>
          <w:rStyle w:val="Emphasis"/>
        </w:rPr>
        <w:t>other medicines</w:t>
      </w:r>
      <w:r w:rsidRPr="00164C2E">
        <w:rPr>
          <w:rStyle w:val="StyleUnderline"/>
        </w:rPr>
        <w:t xml:space="preserve"> and other </w:t>
      </w:r>
      <w:r w:rsidRPr="00164C2E">
        <w:rPr>
          <w:rStyle w:val="Emphasis"/>
        </w:rPr>
        <w:t>resources</w:t>
      </w:r>
      <w:r w:rsidRPr="00164C2E">
        <w:rPr>
          <w:rStyle w:val="StyleUnderline"/>
        </w:rPr>
        <w:t xml:space="preserve"> necessary </w:t>
      </w:r>
      <w:r w:rsidRPr="00374A5B">
        <w:rPr>
          <w:rStyle w:val="StyleUnderline"/>
        </w:rPr>
        <w:t xml:space="preserve">for populations </w:t>
      </w:r>
      <w:r w:rsidRPr="00164C2E">
        <w:rPr>
          <w:rStyle w:val="StyleUnderline"/>
          <w:highlight w:val="yellow"/>
        </w:rPr>
        <w:t>to survive until</w:t>
      </w:r>
      <w:r w:rsidRPr="00164C2E">
        <w:rPr>
          <w:rStyle w:val="StyleUnderline"/>
        </w:rPr>
        <w:t xml:space="preserve"> environmental </w:t>
      </w:r>
      <w:r w:rsidRPr="00164C2E">
        <w:rPr>
          <w:rStyle w:val="StyleUnderline"/>
          <w:highlight w:val="yellow"/>
        </w:rPr>
        <w:t>conditions improve</w:t>
      </w:r>
      <w:r w:rsidRPr="00374A5B">
        <w:rPr>
          <w:sz w:val="16"/>
        </w:rPr>
        <w:t xml:space="preserve">. During nuclear winter, </w:t>
      </w:r>
      <w:r w:rsidRPr="00164C2E">
        <w:rPr>
          <w:rStyle w:val="Emphasis"/>
        </w:rPr>
        <w:t xml:space="preserve">such </w:t>
      </w:r>
      <w:r w:rsidRPr="00164C2E">
        <w:rPr>
          <w:rStyle w:val="Emphasis"/>
          <w:highlight w:val="yellow"/>
        </w:rPr>
        <w:t>resources</w:t>
      </w:r>
      <w:r w:rsidRPr="00164C2E">
        <w:rPr>
          <w:rStyle w:val="StyleUnderline"/>
          <w:highlight w:val="yellow"/>
        </w:rPr>
        <w:t xml:space="preserve"> could be the </w:t>
      </w:r>
      <w:r w:rsidRPr="00164C2E">
        <w:rPr>
          <w:rStyle w:val="Emphasis"/>
          <w:sz w:val="24"/>
          <w:szCs w:val="24"/>
          <w:highlight w:val="yellow"/>
        </w:rPr>
        <w:t>difference between life and death</w:t>
      </w:r>
      <w:r w:rsidRPr="00374A5B">
        <w:rPr>
          <w:sz w:val="16"/>
          <w:szCs w:val="24"/>
        </w:rPr>
        <w:t xml:space="preserve"> </w:t>
      </w:r>
      <w:r w:rsidRPr="00374A5B">
        <w:rPr>
          <w:sz w:val="16"/>
        </w:rPr>
        <w:t xml:space="preserve">for a large portion </w:t>
      </w:r>
      <w:r w:rsidRPr="00164C2E">
        <w:rPr>
          <w:rStyle w:val="Emphasis"/>
          <w:sz w:val="24"/>
          <w:szCs w:val="24"/>
          <w:highlight w:val="yellow"/>
        </w:rPr>
        <w:t>of the human population</w:t>
      </w:r>
      <w:r w:rsidRPr="00374A5B">
        <w:rPr>
          <w:sz w:val="16"/>
        </w:rPr>
        <w:t>.</w:t>
      </w:r>
    </w:p>
    <w:p w14:paraId="1129F6A2" w14:textId="77777777" w:rsidR="004A2241" w:rsidRPr="00374A5B" w:rsidRDefault="004A2241" w:rsidP="004A2241">
      <w:pPr>
        <w:rPr>
          <w:sz w:val="16"/>
        </w:rPr>
      </w:pPr>
      <w:r w:rsidRPr="00374A5B">
        <w:rPr>
          <w:sz w:val="16"/>
        </w:rPr>
        <w:t xml:space="preserve">The human element is critical to nuclear winter preparedness. Any resources prepared in advance would be of little value of people could not successfully use them during the event. </w:t>
      </w:r>
      <w:r w:rsidRPr="00164C2E">
        <w:rPr>
          <w:rStyle w:val="Emphasis"/>
          <w:highlight w:val="yellow"/>
        </w:rPr>
        <w:t>Nuc</w:t>
      </w:r>
      <w:r w:rsidRPr="00164C2E">
        <w:rPr>
          <w:rStyle w:val="StyleUnderline"/>
        </w:rPr>
        <w:t xml:space="preserve">lear </w:t>
      </w:r>
      <w:r w:rsidRPr="00164C2E">
        <w:rPr>
          <w:rStyle w:val="Emphasis"/>
          <w:highlight w:val="yellow"/>
        </w:rPr>
        <w:t>winter</w:t>
      </w:r>
      <w:r w:rsidRPr="00164C2E">
        <w:rPr>
          <w:rStyle w:val="StyleUnderline"/>
          <w:highlight w:val="yellow"/>
        </w:rPr>
        <w:t xml:space="preserve"> would</w:t>
      </w:r>
      <w:r w:rsidRPr="00374A5B">
        <w:rPr>
          <w:sz w:val="16"/>
        </w:rPr>
        <w:t xml:space="preserve"> likely </w:t>
      </w:r>
      <w:r w:rsidRPr="00164C2E">
        <w:rPr>
          <w:rStyle w:val="StyleUnderline"/>
          <w:highlight w:val="yellow"/>
        </w:rPr>
        <w:t>pose</w:t>
      </w:r>
      <w:r w:rsidRPr="00164C2E">
        <w:rPr>
          <w:rStyle w:val="StyleUnderline"/>
        </w:rPr>
        <w:t xml:space="preserve"> </w:t>
      </w:r>
      <w:r w:rsidRPr="00164C2E">
        <w:rPr>
          <w:rStyle w:val="Emphasis"/>
        </w:rPr>
        <w:t xml:space="preserve">extreme </w:t>
      </w:r>
      <w:r w:rsidRPr="00164C2E">
        <w:rPr>
          <w:rStyle w:val="Emphasis"/>
          <w:highlight w:val="yellow"/>
        </w:rPr>
        <w:t>challenges</w:t>
      </w:r>
      <w:r w:rsidRPr="00164C2E">
        <w:rPr>
          <w:rStyle w:val="StyleUnderline"/>
          <w:highlight w:val="yellow"/>
        </w:rPr>
        <w:t xml:space="preserve"> for </w:t>
      </w:r>
      <w:r w:rsidRPr="00164C2E">
        <w:rPr>
          <w:rStyle w:val="Emphasis"/>
          <w:highlight w:val="yellow"/>
        </w:rPr>
        <w:t>emergency response</w:t>
      </w:r>
      <w:r w:rsidRPr="00374A5B">
        <w:rPr>
          <w:rStyle w:val="StyleUnderline"/>
        </w:rPr>
        <w:t>,</w:t>
      </w:r>
      <w:r w:rsidRPr="00164C2E">
        <w:rPr>
          <w:rStyle w:val="StyleUnderline"/>
        </w:rPr>
        <w:t xml:space="preserve"> including </w:t>
      </w:r>
      <w:r w:rsidRPr="00164C2E">
        <w:rPr>
          <w:rStyle w:val="Emphasis"/>
        </w:rPr>
        <w:t>acute shortages</w:t>
      </w:r>
      <w:r w:rsidRPr="00164C2E">
        <w:rPr>
          <w:rStyle w:val="StyleUnderline"/>
        </w:rPr>
        <w:t xml:space="preserve"> of </w:t>
      </w:r>
      <w:r w:rsidRPr="00164C2E">
        <w:rPr>
          <w:rStyle w:val="Emphasis"/>
        </w:rPr>
        <w:t>staff</w:t>
      </w:r>
      <w:r w:rsidRPr="00164C2E">
        <w:rPr>
          <w:rStyle w:val="StyleUnderline"/>
        </w:rPr>
        <w:t xml:space="preserve">, </w:t>
      </w:r>
      <w:r w:rsidRPr="00164C2E">
        <w:rPr>
          <w:rStyle w:val="Emphasis"/>
        </w:rPr>
        <w:t>materials</w:t>
      </w:r>
      <w:r w:rsidRPr="00164C2E">
        <w:rPr>
          <w:rStyle w:val="StyleUnderline"/>
        </w:rPr>
        <w:t xml:space="preserve">, and </w:t>
      </w:r>
      <w:r w:rsidRPr="00164C2E">
        <w:rPr>
          <w:rStyle w:val="Emphasis"/>
        </w:rPr>
        <w:t>time</w:t>
      </w:r>
      <w:r w:rsidRPr="00374A5B">
        <w:rPr>
          <w:sz w:val="16"/>
        </w:rPr>
        <w:t>. Therefore, preparedness should include developing the capacities and skills that communities would need to in order to be able to implement emergency response.</w:t>
      </w:r>
    </w:p>
    <w:p w14:paraId="11E761EC" w14:textId="77777777" w:rsidR="004A2241" w:rsidRPr="00374A5B" w:rsidRDefault="004A2241" w:rsidP="004A2241">
      <w:pPr>
        <w:rPr>
          <w:sz w:val="16"/>
        </w:rPr>
      </w:pPr>
      <w:r w:rsidRPr="00374A5B">
        <w:rPr>
          <w:sz w:val="16"/>
        </w:rPr>
        <w:t xml:space="preserve">A public health approach to capacity building can enable societies to develop the skills and enabling systems necessary to survive catastrophic events [38]. This type of intervention aims to improve the practice of public health practitioners and the infrastructure of public health organizations by enhancing and sustaining individual and organizational capacity to address local health issues [39]. Public health </w:t>
      </w:r>
      <w:r w:rsidRPr="00164C2E">
        <w:rPr>
          <w:rStyle w:val="Emphasis"/>
          <w:highlight w:val="yellow"/>
        </w:rPr>
        <w:t>institutions</w:t>
      </w:r>
      <w:r w:rsidRPr="00164C2E">
        <w:rPr>
          <w:rStyle w:val="StyleUnderline"/>
        </w:rPr>
        <w:t xml:space="preserve"> could also </w:t>
      </w:r>
      <w:r w:rsidRPr="00164C2E">
        <w:rPr>
          <w:rStyle w:val="StyleUnderline"/>
          <w:highlight w:val="yellow"/>
        </w:rPr>
        <w:t xml:space="preserve">play an </w:t>
      </w:r>
      <w:r w:rsidRPr="00164C2E">
        <w:rPr>
          <w:rStyle w:val="Emphasis"/>
          <w:highlight w:val="yellow"/>
        </w:rPr>
        <w:t>important part</w:t>
      </w:r>
      <w:r w:rsidRPr="00164C2E">
        <w:rPr>
          <w:rStyle w:val="StyleUnderline"/>
          <w:highlight w:val="yellow"/>
        </w:rPr>
        <w:t xml:space="preserve"> in helping organize</w:t>
      </w:r>
      <w:r w:rsidRPr="00164C2E">
        <w:rPr>
          <w:rStyle w:val="StyleUnderline"/>
        </w:rPr>
        <w:t xml:space="preserve"> </w:t>
      </w:r>
      <w:r w:rsidRPr="00164C2E">
        <w:rPr>
          <w:rStyle w:val="Emphasis"/>
        </w:rPr>
        <w:t xml:space="preserve">nonmilitary </w:t>
      </w:r>
      <w:r w:rsidRPr="00164C2E">
        <w:rPr>
          <w:rStyle w:val="Emphasis"/>
          <w:highlight w:val="yellow"/>
        </w:rPr>
        <w:t>plans</w:t>
      </w:r>
      <w:r w:rsidRPr="00164C2E">
        <w:rPr>
          <w:rStyle w:val="StyleUnderline"/>
          <w:highlight w:val="yellow"/>
        </w:rPr>
        <w:t xml:space="preserve"> that </w:t>
      </w:r>
      <w:r w:rsidRPr="00164C2E">
        <w:rPr>
          <w:rStyle w:val="Emphasis"/>
          <w:highlight w:val="yellow"/>
        </w:rPr>
        <w:t>prepare</w:t>
      </w:r>
      <w:r w:rsidRPr="00374A5B">
        <w:rPr>
          <w:rStyle w:val="Emphasis"/>
        </w:rPr>
        <w:t xml:space="preserve"> communities</w:t>
      </w:r>
      <w:r w:rsidRPr="00374A5B">
        <w:rPr>
          <w:rStyle w:val="StyleUnderline"/>
        </w:rPr>
        <w:t xml:space="preserve"> and </w:t>
      </w:r>
      <w:r w:rsidRPr="00164C2E">
        <w:rPr>
          <w:rStyle w:val="Emphasis"/>
          <w:highlight w:val="yellow"/>
        </w:rPr>
        <w:t>civilians</w:t>
      </w:r>
      <w:r w:rsidRPr="00164C2E">
        <w:rPr>
          <w:rStyle w:val="StyleUnderline"/>
        </w:rPr>
        <w:t xml:space="preserve"> for a military attack</w:t>
      </w:r>
      <w:r w:rsidRPr="00374A5B">
        <w:rPr>
          <w:sz w:val="16"/>
        </w:rPr>
        <w:t xml:space="preserve">, such as was done during the Cold War, by for instance establishing Civil Defense Emergency Hospitals in rural areas less likely to be hit [40]. </w:t>
      </w:r>
      <w:r w:rsidRPr="00164C2E">
        <w:rPr>
          <w:rStyle w:val="StyleUnderline"/>
        </w:rPr>
        <w:t xml:space="preserve">Nuclear winter poses distinct challenges that will need </w:t>
      </w:r>
      <w:r w:rsidRPr="00164C2E">
        <w:rPr>
          <w:rStyle w:val="Emphasis"/>
        </w:rPr>
        <w:t>dedicated</w:t>
      </w:r>
      <w:r w:rsidRPr="00374A5B">
        <w:rPr>
          <w:sz w:val="16"/>
        </w:rPr>
        <w:t xml:space="preserve"> human </w:t>
      </w:r>
      <w:r w:rsidRPr="00164C2E">
        <w:rPr>
          <w:rStyle w:val="Emphasis"/>
        </w:rPr>
        <w:t>capacity</w:t>
      </w:r>
      <w:r w:rsidRPr="00164C2E">
        <w:rPr>
          <w:rStyle w:val="StyleUnderline"/>
        </w:rPr>
        <w:t xml:space="preserve"> to address</w:t>
      </w:r>
      <w:r w:rsidRPr="00374A5B">
        <w:rPr>
          <w:sz w:val="16"/>
        </w:rPr>
        <w:t>.</w:t>
      </w:r>
    </w:p>
    <w:p w14:paraId="74A44FA2" w14:textId="77777777" w:rsidR="004A2241" w:rsidRDefault="004A2241" w:rsidP="004A2241">
      <w:pPr>
        <w:rPr>
          <w:sz w:val="16"/>
        </w:rPr>
      </w:pPr>
      <w:r w:rsidRPr="00164C2E">
        <w:rPr>
          <w:rStyle w:val="StyleUnderline"/>
          <w:highlight w:val="yellow"/>
        </w:rPr>
        <w:t>Building</w:t>
      </w:r>
      <w:r w:rsidRPr="00164C2E">
        <w:rPr>
          <w:rStyle w:val="StyleUnderline"/>
        </w:rPr>
        <w:t xml:space="preserve"> </w:t>
      </w:r>
      <w:r w:rsidRPr="00164C2E">
        <w:rPr>
          <w:rStyle w:val="Emphasis"/>
        </w:rPr>
        <w:t xml:space="preserve">community </w:t>
      </w:r>
      <w:r w:rsidRPr="00164C2E">
        <w:rPr>
          <w:rStyle w:val="Emphasis"/>
          <w:highlight w:val="yellow"/>
        </w:rPr>
        <w:t>resilience</w:t>
      </w:r>
      <w:r w:rsidRPr="00374A5B">
        <w:rPr>
          <w:sz w:val="16"/>
        </w:rPr>
        <w:t xml:space="preserve">, meaning a community’s capability to rebound from a disaster, </w:t>
      </w:r>
      <w:r w:rsidRPr="00164C2E">
        <w:rPr>
          <w:rStyle w:val="StyleUnderline"/>
          <w:highlight w:val="yellow"/>
        </w:rPr>
        <w:t xml:space="preserve">is a </w:t>
      </w:r>
      <w:r w:rsidRPr="00164C2E">
        <w:rPr>
          <w:rStyle w:val="Emphasis"/>
          <w:highlight w:val="yellow"/>
        </w:rPr>
        <w:t>cornerstone</w:t>
      </w:r>
      <w:r w:rsidRPr="00164C2E">
        <w:rPr>
          <w:rStyle w:val="StyleUnderline"/>
        </w:rPr>
        <w:t xml:space="preserve"> of</w:t>
      </w:r>
      <w:r w:rsidRPr="00374A5B">
        <w:rPr>
          <w:sz w:val="16"/>
        </w:rPr>
        <w:t xml:space="preserve"> public health </w:t>
      </w:r>
      <w:r w:rsidRPr="00164C2E">
        <w:rPr>
          <w:rStyle w:val="Emphasis"/>
        </w:rPr>
        <w:t>emergency preparedness</w:t>
      </w:r>
      <w:r w:rsidRPr="00374A5B">
        <w:rPr>
          <w:sz w:val="16"/>
        </w:rPr>
        <w:t>. Modern public health research demonstrates the importance of human capacity in responding to a wide range of disaster scenarios [41].</w:t>
      </w:r>
    </w:p>
    <w:p w14:paraId="6FC735CA" w14:textId="77777777" w:rsidR="001D2A65" w:rsidRDefault="001D2A65" w:rsidP="001D2A65">
      <w:pPr>
        <w:pStyle w:val="Heading4"/>
        <w:rPr>
          <w:rStyle w:val="StyleUnderline"/>
          <w:highlight w:val="yellow"/>
        </w:rPr>
      </w:pPr>
      <w:r>
        <w:t>Slashed federal infrastructure and workforce require counterbalancing digitization</w:t>
      </w:r>
    </w:p>
    <w:p w14:paraId="7F58A977" w14:textId="77777777" w:rsidR="006E5A70" w:rsidRDefault="006E5A70" w:rsidP="006E5A70">
      <w:r w:rsidRPr="00AC45B2">
        <w:rPr>
          <w:rStyle w:val="Style13ptBold"/>
        </w:rPr>
        <w:t>Castro 25</w:t>
      </w:r>
      <w:r w:rsidRPr="00EC0E89">
        <w:t>. Daniel Castro,</w:t>
      </w:r>
      <w:r>
        <w:t xml:space="preserve"> Vice President and Director, Center for Data Innovation, ITIF</w:t>
      </w:r>
      <w:r w:rsidRPr="00EC0E89">
        <w:t>. 3</w:t>
      </w:r>
      <w:r>
        <w:t>/</w:t>
      </w:r>
      <w:r w:rsidRPr="00EC0E89">
        <w:t>5</w:t>
      </w:r>
      <w:r>
        <w:t>/</w:t>
      </w:r>
      <w:r w:rsidRPr="00EC0E89">
        <w:t xml:space="preserve">2025. “After DOGE: Trump’s Chance to Modernize.” </w:t>
      </w:r>
      <w:r w:rsidRPr="00BA6AC9">
        <w:t xml:space="preserve">Information Technology &amp; Information Foundation (ITIF). https://itif.org/publications/2025/03/05/after-doge-trumps-chance-to-modernize/. </w:t>
      </w:r>
      <w:r w:rsidRPr="00EC0E89">
        <w:t>KL</w:t>
      </w:r>
    </w:p>
    <w:p w14:paraId="076A2588" w14:textId="77777777" w:rsidR="006E5A70" w:rsidRPr="00374A5B" w:rsidRDefault="006E5A70" w:rsidP="006E5A70">
      <w:pPr>
        <w:rPr>
          <w:sz w:val="16"/>
        </w:rPr>
      </w:pPr>
      <w:r w:rsidRPr="00374A5B">
        <w:rPr>
          <w:sz w:val="16"/>
        </w:rPr>
        <w:t xml:space="preserve">The </w:t>
      </w:r>
      <w:r w:rsidRPr="00374A5B">
        <w:rPr>
          <w:rStyle w:val="Emphasis"/>
        </w:rPr>
        <w:t>Trump</w:t>
      </w:r>
      <w:r w:rsidRPr="00374A5B">
        <w:rPr>
          <w:sz w:val="16"/>
        </w:rPr>
        <w:t xml:space="preserve"> administration</w:t>
      </w:r>
      <w:r w:rsidRPr="00374A5B">
        <w:rPr>
          <w:rStyle w:val="StyleUnderline"/>
        </w:rPr>
        <w:t>’s</w:t>
      </w:r>
      <w:r w:rsidRPr="00374A5B">
        <w:rPr>
          <w:sz w:val="16"/>
        </w:rPr>
        <w:t xml:space="preserve"> Department of Government Efficiency (</w:t>
      </w:r>
      <w:r w:rsidRPr="00EC0E89">
        <w:rPr>
          <w:rStyle w:val="Emphasis"/>
          <w:highlight w:val="yellow"/>
        </w:rPr>
        <w:t>DOGE</w:t>
      </w:r>
      <w:r w:rsidRPr="00374A5B">
        <w:rPr>
          <w:sz w:val="16"/>
        </w:rPr>
        <w:t xml:space="preserve">), led by Elon Musk, has </w:t>
      </w:r>
      <w:r w:rsidRPr="00374A5B">
        <w:rPr>
          <w:rStyle w:val="StyleUnderline"/>
        </w:rPr>
        <w:t>shocked</w:t>
      </w:r>
      <w:r w:rsidRPr="00374A5B">
        <w:rPr>
          <w:sz w:val="16"/>
        </w:rPr>
        <w:t xml:space="preserve"> many </w:t>
      </w:r>
      <w:r w:rsidRPr="00374A5B">
        <w:rPr>
          <w:rStyle w:val="StyleUnderline"/>
        </w:rPr>
        <w:t xml:space="preserve">observers with its </w:t>
      </w:r>
      <w:r w:rsidRPr="00E01C99">
        <w:rPr>
          <w:rStyle w:val="Emphasis"/>
          <w:sz w:val="24"/>
          <w:szCs w:val="24"/>
          <w:highlight w:val="yellow"/>
        </w:rPr>
        <w:t>slash-and-burn</w:t>
      </w:r>
      <w:r w:rsidRPr="00374A5B">
        <w:rPr>
          <w:rStyle w:val="StyleUnderline"/>
          <w:sz w:val="24"/>
          <w:szCs w:val="24"/>
        </w:rPr>
        <w:t xml:space="preserve"> </w:t>
      </w:r>
      <w:r w:rsidRPr="00374A5B">
        <w:rPr>
          <w:rStyle w:val="StyleUnderline"/>
        </w:rPr>
        <w:t xml:space="preserve">approach to </w:t>
      </w:r>
      <w:r w:rsidRPr="00E01C99">
        <w:rPr>
          <w:rStyle w:val="Emphasis"/>
          <w:highlight w:val="yellow"/>
        </w:rPr>
        <w:t>downsizing</w:t>
      </w:r>
      <w:r w:rsidRPr="00EC0E89">
        <w:rPr>
          <w:rStyle w:val="StyleUnderline"/>
        </w:rPr>
        <w:t xml:space="preserve"> the </w:t>
      </w:r>
      <w:r w:rsidRPr="00E01C99">
        <w:rPr>
          <w:rStyle w:val="Emphasis"/>
        </w:rPr>
        <w:t>federal workforce</w:t>
      </w:r>
      <w:r w:rsidRPr="00374A5B">
        <w:rPr>
          <w:sz w:val="16"/>
        </w:rPr>
        <w:t xml:space="preserve">. To date, </w:t>
      </w:r>
      <w:r w:rsidRPr="00E01C99">
        <w:rPr>
          <w:rStyle w:val="Emphasis"/>
        </w:rPr>
        <w:t xml:space="preserve">more than </w:t>
      </w:r>
      <w:r w:rsidRPr="00E01C99">
        <w:rPr>
          <w:rStyle w:val="Emphasis"/>
          <w:highlight w:val="yellow"/>
        </w:rPr>
        <w:t>110,000</w:t>
      </w:r>
      <w:r w:rsidRPr="00E01C99">
        <w:rPr>
          <w:rStyle w:val="Emphasis"/>
        </w:rPr>
        <w:t xml:space="preserve"> federal </w:t>
      </w:r>
      <w:r w:rsidRPr="00E01C99">
        <w:rPr>
          <w:rStyle w:val="Emphasis"/>
          <w:highlight w:val="yellow"/>
        </w:rPr>
        <w:t>employees</w:t>
      </w:r>
      <w:r w:rsidRPr="00E01C99">
        <w:rPr>
          <w:rStyle w:val="StyleUnderline"/>
        </w:rPr>
        <w:t xml:space="preserve"> have left government</w:t>
      </w:r>
      <w:r w:rsidRPr="00374A5B">
        <w:rPr>
          <w:sz w:val="16"/>
        </w:rPr>
        <w:t xml:space="preserve"> since Trump took office—approximately 75,000 have accepted “deferred resignation” offers and the rest have been fired—</w:t>
      </w:r>
      <w:r w:rsidRPr="00374A5B">
        <w:rPr>
          <w:rStyle w:val="StyleUnderline"/>
        </w:rPr>
        <w:t>and</w:t>
      </w:r>
      <w:r w:rsidRPr="00EC0E89">
        <w:rPr>
          <w:rStyle w:val="StyleUnderline"/>
        </w:rPr>
        <w:t xml:space="preserve"> </w:t>
      </w:r>
      <w:r w:rsidRPr="00E01C99">
        <w:rPr>
          <w:rStyle w:val="Emphasis"/>
        </w:rPr>
        <w:t xml:space="preserve">many </w:t>
      </w:r>
      <w:r w:rsidRPr="00E01C99">
        <w:rPr>
          <w:rStyle w:val="Emphasis"/>
          <w:highlight w:val="yellow"/>
        </w:rPr>
        <w:t>more cuts</w:t>
      </w:r>
      <w:r w:rsidRPr="00E01C99">
        <w:rPr>
          <w:rStyle w:val="StyleUnderline"/>
        </w:rPr>
        <w:t xml:space="preserve"> are </w:t>
      </w:r>
      <w:r w:rsidRPr="00E01C99">
        <w:rPr>
          <w:rStyle w:val="Emphasis"/>
          <w:highlight w:val="yellow"/>
        </w:rPr>
        <w:t>loom</w:t>
      </w:r>
      <w:r w:rsidRPr="00E01C99">
        <w:rPr>
          <w:rStyle w:val="StyleUnderline"/>
        </w:rPr>
        <w:t>ing</w:t>
      </w:r>
      <w:r w:rsidRPr="00374A5B">
        <w:rPr>
          <w:sz w:val="16"/>
        </w:rPr>
        <w:t>.</w:t>
      </w:r>
    </w:p>
    <w:p w14:paraId="0E2E8A15" w14:textId="77777777" w:rsidR="006E5A70" w:rsidRPr="00374A5B" w:rsidRDefault="006E5A70" w:rsidP="006E5A70">
      <w:pPr>
        <w:rPr>
          <w:sz w:val="16"/>
        </w:rPr>
      </w:pPr>
      <w:r w:rsidRPr="00374A5B">
        <w:rPr>
          <w:sz w:val="16"/>
        </w:rPr>
        <w:t xml:space="preserve">Shrinking the government payroll often faces political resistance, which is one of the reasons why many agencies struggle to translate IT investments into efficiency gains—they cannot realize cost savings from IT-enabled productivity gains if they cannot make the necessary staffing cuts. However, having already expended the political capital to reduce staffing levels, the Trump administration now has a unique opportunity to prove that </w:t>
      </w:r>
      <w:r w:rsidRPr="00E01C99">
        <w:rPr>
          <w:rStyle w:val="StyleUnderline"/>
        </w:rPr>
        <w:t xml:space="preserve">it can still deliver </w:t>
      </w:r>
      <w:r w:rsidRPr="00374A5B">
        <w:rPr>
          <w:rStyle w:val="Emphasis"/>
        </w:rPr>
        <w:t>essential services</w:t>
      </w:r>
      <w:r w:rsidRPr="00E01C99">
        <w:rPr>
          <w:rStyle w:val="StyleUnderline"/>
        </w:rPr>
        <w:t xml:space="preserve">—potentially with greater efficiency—by fully embracing </w:t>
      </w:r>
      <w:r w:rsidRPr="00E01C99">
        <w:rPr>
          <w:rStyle w:val="Emphasis"/>
        </w:rPr>
        <w:t>tech</w:t>
      </w:r>
      <w:r w:rsidRPr="00E01C99">
        <w:rPr>
          <w:rStyle w:val="StyleUnderline"/>
        </w:rPr>
        <w:t xml:space="preserve">nology </w:t>
      </w:r>
      <w:r w:rsidRPr="00E01C99">
        <w:rPr>
          <w:rStyle w:val="Emphasis"/>
        </w:rPr>
        <w:t>modernization</w:t>
      </w:r>
      <w:r w:rsidRPr="00374A5B">
        <w:rPr>
          <w:sz w:val="16"/>
        </w:rPr>
        <w:t xml:space="preserve"> in government.</w:t>
      </w:r>
    </w:p>
    <w:p w14:paraId="2A73F988" w14:textId="77777777" w:rsidR="006E5A70" w:rsidRPr="00374A5B" w:rsidRDefault="006E5A70" w:rsidP="006E5A70">
      <w:pPr>
        <w:rPr>
          <w:sz w:val="16"/>
        </w:rPr>
      </w:pPr>
      <w:r w:rsidRPr="00374A5B">
        <w:rPr>
          <w:sz w:val="16"/>
        </w:rPr>
        <w:t>One of the most high-profile examples of DOGE’s workforce reduction has come in the Social Security Administration, which reports have suggested could face up to a 50 percent staffing cut. Many people are understandably worried that these staffing changes could result in many Americans losing access to critical benefits, including retirees, people with disabilities, and families eligible for survivor benefits.</w:t>
      </w:r>
    </w:p>
    <w:p w14:paraId="3E38AF32" w14:textId="77777777" w:rsidR="006E5A70" w:rsidRPr="00374A5B" w:rsidRDefault="006E5A70" w:rsidP="006E5A70">
      <w:pPr>
        <w:rPr>
          <w:sz w:val="16"/>
        </w:rPr>
      </w:pPr>
      <w:r w:rsidRPr="00374A5B">
        <w:rPr>
          <w:sz w:val="16"/>
        </w:rPr>
        <w:t xml:space="preserve">The Trump administration is facing a difficult challenge: </w:t>
      </w:r>
      <w:r w:rsidRPr="00EC0E89">
        <w:rPr>
          <w:rStyle w:val="Emphasis"/>
          <w:highlight w:val="yellow"/>
        </w:rPr>
        <w:t>maintaining</w:t>
      </w:r>
      <w:r w:rsidRPr="00EC0E89">
        <w:rPr>
          <w:rStyle w:val="StyleUnderline"/>
          <w:highlight w:val="yellow"/>
        </w:rPr>
        <w:t xml:space="preserve"> or </w:t>
      </w:r>
      <w:r w:rsidRPr="00EC0E89">
        <w:rPr>
          <w:rStyle w:val="Emphasis"/>
          <w:highlight w:val="yellow"/>
        </w:rPr>
        <w:t>improving</w:t>
      </w:r>
      <w:r w:rsidRPr="00EC0E89">
        <w:rPr>
          <w:rStyle w:val="StyleUnderline"/>
        </w:rPr>
        <w:t xml:space="preserve"> service </w:t>
      </w:r>
      <w:r w:rsidRPr="00EC0E89">
        <w:rPr>
          <w:rStyle w:val="StyleUnderline"/>
          <w:highlight w:val="yellow"/>
        </w:rPr>
        <w:t xml:space="preserve">delivery with a </w:t>
      </w:r>
      <w:r w:rsidRPr="00EC0E89">
        <w:rPr>
          <w:rStyle w:val="Emphasis"/>
          <w:highlight w:val="yellow"/>
        </w:rPr>
        <w:t>leaner</w:t>
      </w:r>
      <w:r w:rsidRPr="00EC0E89">
        <w:rPr>
          <w:rStyle w:val="StyleUnderline"/>
          <w:highlight w:val="yellow"/>
        </w:rPr>
        <w:t xml:space="preserve"> workforce. The </w:t>
      </w:r>
      <w:r w:rsidRPr="00374A5B">
        <w:rPr>
          <w:rStyle w:val="Emphasis"/>
          <w:sz w:val="24"/>
          <w:szCs w:val="24"/>
          <w:highlight w:val="yellow"/>
        </w:rPr>
        <w:t>only way</w:t>
      </w:r>
      <w:r w:rsidRPr="00374A5B">
        <w:rPr>
          <w:rStyle w:val="StyleUnderline"/>
          <w:sz w:val="24"/>
          <w:szCs w:val="24"/>
        </w:rPr>
        <w:t xml:space="preserve"> </w:t>
      </w:r>
      <w:r w:rsidRPr="00EC0E89">
        <w:rPr>
          <w:rStyle w:val="StyleUnderline"/>
        </w:rPr>
        <w:t xml:space="preserve">it can achieve this goal </w:t>
      </w:r>
      <w:r w:rsidRPr="00EC0E89">
        <w:rPr>
          <w:rStyle w:val="StyleUnderline"/>
          <w:highlight w:val="yellow"/>
        </w:rPr>
        <w:t>is</w:t>
      </w:r>
      <w:r w:rsidRPr="00374A5B">
        <w:rPr>
          <w:rStyle w:val="StyleUnderline"/>
        </w:rPr>
        <w:t xml:space="preserve"> by leveraging </w:t>
      </w:r>
      <w:r w:rsidRPr="00374A5B">
        <w:rPr>
          <w:rStyle w:val="Emphasis"/>
          <w:sz w:val="24"/>
          <w:szCs w:val="24"/>
          <w:highlight w:val="yellow"/>
        </w:rPr>
        <w:t>digital tech</w:t>
      </w:r>
      <w:r w:rsidRPr="00EC0E89">
        <w:rPr>
          <w:rStyle w:val="StyleUnderline"/>
        </w:rPr>
        <w:t>nology</w:t>
      </w:r>
      <w:r w:rsidRPr="00374A5B">
        <w:rPr>
          <w:sz w:val="16"/>
        </w:rPr>
        <w:t xml:space="preserve">, which means rather than just cutting jobs, the Trump administration should refocus on </w:t>
      </w:r>
      <w:r w:rsidRPr="00EC0E89">
        <w:rPr>
          <w:rStyle w:val="StyleUnderline"/>
          <w:highlight w:val="yellow"/>
        </w:rPr>
        <w:t>ensuring</w:t>
      </w:r>
      <w:r w:rsidRPr="00374A5B">
        <w:rPr>
          <w:rStyle w:val="StyleUnderline"/>
        </w:rPr>
        <w:t xml:space="preserve"> that</w:t>
      </w:r>
      <w:r w:rsidRPr="00EC0E89">
        <w:rPr>
          <w:rStyle w:val="StyleUnderline"/>
        </w:rPr>
        <w:t xml:space="preserve"> government </w:t>
      </w:r>
      <w:r w:rsidRPr="00EC0E89">
        <w:rPr>
          <w:rStyle w:val="StyleUnderline"/>
          <w:highlight w:val="yellow"/>
        </w:rPr>
        <w:t xml:space="preserve">agencies are equipped with the </w:t>
      </w:r>
      <w:r w:rsidRPr="00EC0E89">
        <w:rPr>
          <w:rStyle w:val="Emphasis"/>
          <w:highlight w:val="yellow"/>
        </w:rPr>
        <w:t>right tech</w:t>
      </w:r>
      <w:r w:rsidRPr="00EC0E89">
        <w:rPr>
          <w:rStyle w:val="StyleUnderline"/>
        </w:rPr>
        <w:t xml:space="preserve">nology </w:t>
      </w:r>
      <w:r w:rsidRPr="00EC0E89">
        <w:rPr>
          <w:rStyle w:val="StyleUnderline"/>
          <w:highlight w:val="yellow"/>
        </w:rPr>
        <w:t xml:space="preserve">to </w:t>
      </w:r>
      <w:r w:rsidRPr="00EC0E89">
        <w:rPr>
          <w:rStyle w:val="Emphasis"/>
          <w:highlight w:val="yellow"/>
        </w:rPr>
        <w:t>function efficiently</w:t>
      </w:r>
      <w:r w:rsidRPr="00374A5B">
        <w:rPr>
          <w:sz w:val="16"/>
        </w:rPr>
        <w:t>.</w:t>
      </w:r>
    </w:p>
    <w:p w14:paraId="1FA5F45F" w14:textId="77777777" w:rsidR="006E5A70" w:rsidRPr="00374A5B" w:rsidRDefault="006E5A70" w:rsidP="006E5A70">
      <w:pPr>
        <w:rPr>
          <w:sz w:val="16"/>
        </w:rPr>
      </w:pPr>
      <w:r w:rsidRPr="00374A5B">
        <w:rPr>
          <w:sz w:val="16"/>
        </w:rPr>
        <w:t>Over the past decade, organizations like 18F and the U.S. Digital Service (USDS) have played key roles in modernizing federal technology. These initiatives have brought in skilled technologists to work with federal agencies, embedding best practices from the private sector, such as agile development and user-centered design. 18F functioned as an internal consultancy, while USDS operated like a SWAT team for fixing mission-critical systems.</w:t>
      </w:r>
    </w:p>
    <w:p w14:paraId="3C9CA6DF" w14:textId="77777777" w:rsidR="006E5A70" w:rsidRPr="00374A5B" w:rsidRDefault="006E5A70" w:rsidP="006E5A70">
      <w:pPr>
        <w:rPr>
          <w:sz w:val="16"/>
        </w:rPr>
      </w:pPr>
      <w:r w:rsidRPr="00374A5B">
        <w:rPr>
          <w:sz w:val="16"/>
        </w:rPr>
        <w:t xml:space="preserve">Despite their dissolution under DOGE, their legacy offers important lessons. For example, </w:t>
      </w:r>
      <w:r w:rsidRPr="00EC0E89">
        <w:rPr>
          <w:rStyle w:val="Emphasis"/>
          <w:sz w:val="24"/>
          <w:szCs w:val="24"/>
          <w:highlight w:val="yellow"/>
        </w:rPr>
        <w:t>IT investment</w:t>
      </w:r>
      <w:r w:rsidRPr="00374A5B">
        <w:rPr>
          <w:rStyle w:val="Emphasis"/>
          <w:sz w:val="24"/>
          <w:szCs w:val="24"/>
        </w:rPr>
        <w:t xml:space="preserve"> alone </w:t>
      </w:r>
      <w:r w:rsidRPr="00EC0E89">
        <w:rPr>
          <w:rStyle w:val="Emphasis"/>
          <w:sz w:val="24"/>
          <w:szCs w:val="24"/>
          <w:highlight w:val="yellow"/>
        </w:rPr>
        <w:t>isn’t enough</w:t>
      </w:r>
      <w:r w:rsidRPr="00EC0E89">
        <w:rPr>
          <w:rStyle w:val="StyleUnderline"/>
        </w:rPr>
        <w:t xml:space="preserve">. </w:t>
      </w:r>
      <w:r w:rsidRPr="00EC0E89">
        <w:rPr>
          <w:rStyle w:val="Emphasis"/>
        </w:rPr>
        <w:t xml:space="preserve">Simply </w:t>
      </w:r>
      <w:r w:rsidRPr="00EC0E89">
        <w:rPr>
          <w:rStyle w:val="Emphasis"/>
          <w:highlight w:val="yellow"/>
        </w:rPr>
        <w:t>purchasing</w:t>
      </w:r>
      <w:r w:rsidRPr="00EC0E89">
        <w:rPr>
          <w:rStyle w:val="StyleUnderline"/>
          <w:highlight w:val="yellow"/>
        </w:rPr>
        <w:t xml:space="preserve"> new tec</w:t>
      </w:r>
      <w:r w:rsidRPr="00EC0E89">
        <w:rPr>
          <w:rStyle w:val="StyleUnderline"/>
        </w:rPr>
        <w:t xml:space="preserve">hnology </w:t>
      </w:r>
      <w:r w:rsidRPr="00EC0E89">
        <w:rPr>
          <w:rStyle w:val="StyleUnderline"/>
          <w:highlight w:val="yellow"/>
        </w:rPr>
        <w:t xml:space="preserve">does </w:t>
      </w:r>
      <w:r w:rsidRPr="00EC0E89">
        <w:rPr>
          <w:rStyle w:val="Emphasis"/>
          <w:highlight w:val="yellow"/>
        </w:rPr>
        <w:t>not</w:t>
      </w:r>
      <w:r w:rsidRPr="00EC0E89">
        <w:rPr>
          <w:rStyle w:val="StyleUnderline"/>
          <w:highlight w:val="yellow"/>
        </w:rPr>
        <w:t xml:space="preserve"> make an agency</w:t>
      </w:r>
      <w:r w:rsidRPr="00374A5B">
        <w:rPr>
          <w:rStyle w:val="StyleUnderline"/>
        </w:rPr>
        <w:t xml:space="preserve"> </w:t>
      </w:r>
      <w:r w:rsidRPr="00374A5B">
        <w:rPr>
          <w:rStyle w:val="Emphasis"/>
        </w:rPr>
        <w:t xml:space="preserve">more </w:t>
      </w:r>
      <w:r w:rsidRPr="00EC0E89">
        <w:rPr>
          <w:rStyle w:val="Emphasis"/>
          <w:highlight w:val="yellow"/>
        </w:rPr>
        <w:t>efficient</w:t>
      </w:r>
      <w:r w:rsidRPr="00374A5B">
        <w:rPr>
          <w:rStyle w:val="StyleUnderline"/>
        </w:rPr>
        <w:t xml:space="preserve">. The </w:t>
      </w:r>
      <w:r w:rsidRPr="00EC0E89">
        <w:rPr>
          <w:rStyle w:val="StyleUnderline"/>
          <w:highlight w:val="yellow"/>
        </w:rPr>
        <w:t xml:space="preserve">real gains come from </w:t>
      </w:r>
      <w:r w:rsidRPr="008C60A3">
        <w:rPr>
          <w:rStyle w:val="Emphasis"/>
          <w:highlight w:val="yellow"/>
        </w:rPr>
        <w:t>rethinking</w:t>
      </w:r>
      <w:r w:rsidRPr="008C60A3">
        <w:rPr>
          <w:rStyle w:val="StyleUnderline"/>
          <w:highlight w:val="yellow"/>
        </w:rPr>
        <w:t xml:space="preserve"> how agencies deliver</w:t>
      </w:r>
      <w:r w:rsidRPr="008C60A3">
        <w:rPr>
          <w:rStyle w:val="StyleUnderline"/>
        </w:rPr>
        <w:t xml:space="preserve"> government services</w:t>
      </w:r>
      <w:r w:rsidRPr="00374A5B">
        <w:rPr>
          <w:sz w:val="16"/>
        </w:rPr>
        <w:t>. Automation and AI can help by handling routine tasks so that a smaller workforce can focus on complex cases. User experience also matters, and one of the biggest achievements of 18F and USDS was improving government websites and digital tools to make them more accessible to the public. Future efforts should continue this momentum.</w:t>
      </w:r>
    </w:p>
    <w:p w14:paraId="60BA81FD" w14:textId="77777777" w:rsidR="006E5A70" w:rsidRPr="00374A5B" w:rsidRDefault="006E5A70" w:rsidP="006E5A70">
      <w:pPr>
        <w:rPr>
          <w:sz w:val="16"/>
        </w:rPr>
      </w:pPr>
      <w:r w:rsidRPr="00BE20C7">
        <w:rPr>
          <w:rStyle w:val="StyleUnderline"/>
          <w:highlight w:val="yellow"/>
        </w:rPr>
        <w:t>To ensure that</w:t>
      </w:r>
      <w:r w:rsidRPr="00BE20C7">
        <w:rPr>
          <w:rStyle w:val="StyleUnderline"/>
        </w:rPr>
        <w:t xml:space="preserve"> the </w:t>
      </w:r>
      <w:r w:rsidRPr="00BE20C7">
        <w:rPr>
          <w:rStyle w:val="StyleUnderline"/>
          <w:highlight w:val="yellow"/>
        </w:rPr>
        <w:t>gov</w:t>
      </w:r>
      <w:r w:rsidRPr="00374A5B">
        <w:rPr>
          <w:sz w:val="16"/>
        </w:rPr>
        <w:t xml:space="preserve">ernment </w:t>
      </w:r>
      <w:r w:rsidRPr="00BE20C7">
        <w:rPr>
          <w:rStyle w:val="StyleUnderline"/>
          <w:highlight w:val="yellow"/>
        </w:rPr>
        <w:t xml:space="preserve">remains </w:t>
      </w:r>
      <w:r w:rsidRPr="00BE20C7">
        <w:rPr>
          <w:rStyle w:val="Emphasis"/>
          <w:highlight w:val="yellow"/>
        </w:rPr>
        <w:t>functional</w:t>
      </w:r>
      <w:r w:rsidRPr="00BE20C7">
        <w:rPr>
          <w:rStyle w:val="StyleUnderline"/>
          <w:highlight w:val="yellow"/>
        </w:rPr>
        <w:t xml:space="preserve"> despite</w:t>
      </w:r>
      <w:r w:rsidRPr="00374A5B">
        <w:rPr>
          <w:rStyle w:val="StyleUnderline"/>
        </w:rPr>
        <w:t xml:space="preserve"> </w:t>
      </w:r>
      <w:r w:rsidRPr="00374A5B">
        <w:rPr>
          <w:rStyle w:val="Emphasis"/>
        </w:rPr>
        <w:t xml:space="preserve">workforce </w:t>
      </w:r>
      <w:r w:rsidRPr="00BE20C7">
        <w:rPr>
          <w:rStyle w:val="Emphasis"/>
          <w:highlight w:val="yellow"/>
        </w:rPr>
        <w:t>reductions</w:t>
      </w:r>
      <w:r w:rsidRPr="00BE20C7">
        <w:rPr>
          <w:rStyle w:val="StyleUnderline"/>
          <w:highlight w:val="yellow"/>
        </w:rPr>
        <w:t>, the</w:t>
      </w:r>
      <w:r w:rsidRPr="00374A5B">
        <w:rPr>
          <w:sz w:val="16"/>
        </w:rPr>
        <w:t xml:space="preserve"> Trump </w:t>
      </w:r>
      <w:r w:rsidRPr="00BE20C7">
        <w:rPr>
          <w:rStyle w:val="StyleUnderline"/>
          <w:highlight w:val="yellow"/>
        </w:rPr>
        <w:t>admin</w:t>
      </w:r>
      <w:r w:rsidRPr="00374A5B">
        <w:rPr>
          <w:sz w:val="16"/>
        </w:rPr>
        <w:t>istration needs to begin championing digital-first strategies:</w:t>
      </w:r>
    </w:p>
    <w:p w14:paraId="6E19C3F7" w14:textId="77777777" w:rsidR="006E5A70" w:rsidRPr="00374A5B" w:rsidRDefault="006E5A70" w:rsidP="006E5A70">
      <w:pPr>
        <w:pStyle w:val="ListParagraph"/>
        <w:numPr>
          <w:ilvl w:val="0"/>
          <w:numId w:val="21"/>
        </w:numPr>
        <w:rPr>
          <w:sz w:val="16"/>
        </w:rPr>
      </w:pPr>
      <w:r w:rsidRPr="00374A5B">
        <w:rPr>
          <w:sz w:val="16"/>
        </w:rPr>
        <w:t>Expanding self-service portals will allow citizens to handle tasks such as applying for benefits or checking claim statuses without requiring human intervention.</w:t>
      </w:r>
    </w:p>
    <w:p w14:paraId="6D7FBAA3" w14:textId="77777777" w:rsidR="006E5A70" w:rsidRPr="00374A5B" w:rsidRDefault="006E5A70" w:rsidP="006E5A70">
      <w:pPr>
        <w:pStyle w:val="ListParagraph"/>
        <w:numPr>
          <w:ilvl w:val="0"/>
          <w:numId w:val="21"/>
        </w:numPr>
        <w:rPr>
          <w:sz w:val="16"/>
        </w:rPr>
      </w:pPr>
      <w:r w:rsidRPr="00374A5B">
        <w:rPr>
          <w:sz w:val="16"/>
        </w:rPr>
        <w:t>AI-powered customer support, such as chatbots and virtual assistants, can resolve common issues and direct users to the right resources, reducing the need for large call center staff.</w:t>
      </w:r>
    </w:p>
    <w:p w14:paraId="5827EC3C" w14:textId="77777777" w:rsidR="006E5A70" w:rsidRPr="00374A5B" w:rsidRDefault="006E5A70" w:rsidP="006E5A70">
      <w:pPr>
        <w:pStyle w:val="ListParagraph"/>
        <w:numPr>
          <w:ilvl w:val="0"/>
          <w:numId w:val="21"/>
        </w:numPr>
        <w:rPr>
          <w:sz w:val="16"/>
        </w:rPr>
      </w:pPr>
      <w:r w:rsidRPr="00374A5B">
        <w:rPr>
          <w:sz w:val="16"/>
        </w:rPr>
        <w:t>Automated document processing through machine learning can streamline bureaucratic processes, minimizing manual data entry and paperwork.</w:t>
      </w:r>
    </w:p>
    <w:p w14:paraId="0E9E9EBB" w14:textId="77777777" w:rsidR="006E5A70" w:rsidRPr="00374A5B" w:rsidRDefault="006E5A70" w:rsidP="006E5A70">
      <w:pPr>
        <w:pStyle w:val="ListParagraph"/>
        <w:numPr>
          <w:ilvl w:val="0"/>
          <w:numId w:val="21"/>
        </w:numPr>
        <w:rPr>
          <w:sz w:val="16"/>
        </w:rPr>
      </w:pPr>
      <w:r w:rsidRPr="00374A5B">
        <w:rPr>
          <w:sz w:val="16"/>
        </w:rPr>
        <w:t>Secure and seamless authentication should also remain a priority, with continued development of solutions like Login.gov to simplify access to multiple services.</w:t>
      </w:r>
    </w:p>
    <w:p w14:paraId="763C12BE" w14:textId="77777777" w:rsidR="006E5A70" w:rsidRPr="00374A5B" w:rsidRDefault="006E5A70" w:rsidP="006E5A70">
      <w:pPr>
        <w:rPr>
          <w:sz w:val="16"/>
        </w:rPr>
      </w:pPr>
      <w:r w:rsidRPr="00BE20C7">
        <w:rPr>
          <w:rStyle w:val="Emphasis"/>
        </w:rPr>
        <w:t>Ultimately</w:t>
      </w:r>
      <w:r w:rsidRPr="00BE20C7">
        <w:rPr>
          <w:rStyle w:val="StyleUnderline"/>
        </w:rPr>
        <w:t>, the</w:t>
      </w:r>
      <w:r w:rsidRPr="00374A5B">
        <w:rPr>
          <w:sz w:val="16"/>
        </w:rPr>
        <w:t xml:space="preserve"> Trump </w:t>
      </w:r>
      <w:r w:rsidRPr="00BE20C7">
        <w:rPr>
          <w:rStyle w:val="StyleUnderline"/>
        </w:rPr>
        <w:t xml:space="preserve">team </w:t>
      </w:r>
      <w:r w:rsidRPr="00BE20C7">
        <w:rPr>
          <w:rStyle w:val="StyleUnderline"/>
          <w:highlight w:val="yellow"/>
        </w:rPr>
        <w:t>needs</w:t>
      </w:r>
      <w:r w:rsidRPr="00BE20C7">
        <w:rPr>
          <w:rStyle w:val="StyleUnderline"/>
        </w:rPr>
        <w:t xml:space="preserve"> to create </w:t>
      </w:r>
      <w:r w:rsidRPr="00EC0E89">
        <w:rPr>
          <w:rStyle w:val="StyleUnderline"/>
          <w:highlight w:val="yellow"/>
        </w:rPr>
        <w:t xml:space="preserve">a </w:t>
      </w:r>
      <w:r w:rsidRPr="00EC0E89">
        <w:rPr>
          <w:rStyle w:val="Emphasis"/>
          <w:sz w:val="24"/>
          <w:szCs w:val="24"/>
          <w:highlight w:val="yellow"/>
        </w:rPr>
        <w:t>long-term, sustainable “whole of government” digital strategy</w:t>
      </w:r>
      <w:r w:rsidRPr="00374A5B">
        <w:rPr>
          <w:sz w:val="16"/>
          <w:szCs w:val="24"/>
        </w:rPr>
        <w:t xml:space="preserve"> </w:t>
      </w:r>
      <w:r w:rsidRPr="00374A5B">
        <w:rPr>
          <w:sz w:val="16"/>
        </w:rPr>
        <w:t>with priorities built around mission and customer outcomes.</w:t>
      </w:r>
    </w:p>
    <w:p w14:paraId="79A806AB" w14:textId="77777777" w:rsidR="006E5A70" w:rsidRPr="00374A5B" w:rsidRDefault="006E5A70" w:rsidP="006E5A70">
      <w:pPr>
        <w:rPr>
          <w:sz w:val="16"/>
        </w:rPr>
      </w:pPr>
      <w:r w:rsidRPr="00374A5B">
        <w:rPr>
          <w:sz w:val="16"/>
        </w:rPr>
        <w:t>It is not clear whether DOGE, which absorbed USDS and eliminated 18F, can effectively serve in this role. Nobody hires a demolition crew to build a skyscraper. The challenge now is to ensure that, after tearing down parts of the government’s tech infrastructure, there is another part of the Trump administration that invests in new systems that support efficiency and innovation.</w:t>
      </w:r>
    </w:p>
    <w:p w14:paraId="3E14D3DE" w14:textId="77777777" w:rsidR="006E5A70" w:rsidRDefault="006E5A70" w:rsidP="006E5A70">
      <w:pPr>
        <w:rPr>
          <w:sz w:val="16"/>
        </w:rPr>
      </w:pPr>
      <w:r w:rsidRPr="00374A5B">
        <w:rPr>
          <w:rStyle w:val="StyleUnderline"/>
        </w:rPr>
        <w:t xml:space="preserve">The </w:t>
      </w:r>
      <w:r w:rsidRPr="00374A5B">
        <w:rPr>
          <w:rStyle w:val="Emphasis"/>
        </w:rPr>
        <w:t>future</w:t>
      </w:r>
      <w:r w:rsidRPr="00374A5B">
        <w:rPr>
          <w:rStyle w:val="StyleUnderline"/>
        </w:rPr>
        <w:t xml:space="preserve"> of </w:t>
      </w:r>
      <w:r w:rsidRPr="00374A5B">
        <w:rPr>
          <w:rStyle w:val="Emphasis"/>
        </w:rPr>
        <w:t xml:space="preserve">government </w:t>
      </w:r>
      <w:r w:rsidRPr="00EC0E89">
        <w:rPr>
          <w:rStyle w:val="Emphasis"/>
          <w:highlight w:val="yellow"/>
        </w:rPr>
        <w:t>efficiency</w:t>
      </w:r>
      <w:r w:rsidRPr="00EC0E89">
        <w:rPr>
          <w:rStyle w:val="StyleUnderline"/>
          <w:highlight w:val="yellow"/>
        </w:rPr>
        <w:t xml:space="preserve"> will </w:t>
      </w:r>
      <w:r w:rsidRPr="00EC0E89">
        <w:rPr>
          <w:rStyle w:val="Emphasis"/>
          <w:sz w:val="24"/>
          <w:szCs w:val="24"/>
          <w:highlight w:val="yellow"/>
        </w:rPr>
        <w:t>depend</w:t>
      </w:r>
      <w:r w:rsidRPr="00374A5B">
        <w:rPr>
          <w:sz w:val="16"/>
          <w:szCs w:val="24"/>
        </w:rPr>
        <w:t xml:space="preserve"> </w:t>
      </w:r>
      <w:r w:rsidRPr="00374A5B">
        <w:rPr>
          <w:sz w:val="16"/>
        </w:rPr>
        <w:t xml:space="preserve">not just on cutting staff, but </w:t>
      </w:r>
      <w:r w:rsidRPr="00EC0E89">
        <w:rPr>
          <w:rStyle w:val="Emphasis"/>
          <w:sz w:val="24"/>
          <w:szCs w:val="24"/>
          <w:highlight w:val="yellow"/>
        </w:rPr>
        <w:t>on</w:t>
      </w:r>
      <w:r w:rsidRPr="00EC0E89">
        <w:rPr>
          <w:rStyle w:val="StyleUnderline"/>
          <w:sz w:val="24"/>
          <w:szCs w:val="24"/>
          <w:highlight w:val="yellow"/>
        </w:rPr>
        <w:t xml:space="preserve"> </w:t>
      </w:r>
      <w:r w:rsidRPr="00EC0E89">
        <w:rPr>
          <w:rStyle w:val="StyleUnderline"/>
          <w:highlight w:val="yellow"/>
        </w:rPr>
        <w:t>ensuring</w:t>
      </w:r>
      <w:r w:rsidRPr="00374A5B">
        <w:rPr>
          <w:rStyle w:val="StyleUnderline"/>
        </w:rPr>
        <w:t xml:space="preserve"> that </w:t>
      </w:r>
      <w:r w:rsidRPr="00EC0E89">
        <w:rPr>
          <w:rStyle w:val="StyleUnderline"/>
          <w:highlight w:val="yellow"/>
        </w:rPr>
        <w:t xml:space="preserve">agencies can </w:t>
      </w:r>
      <w:r w:rsidRPr="0007615D">
        <w:rPr>
          <w:rStyle w:val="Emphasis"/>
          <w:highlight w:val="yellow"/>
        </w:rPr>
        <w:t>still deliver</w:t>
      </w:r>
      <w:r w:rsidRPr="00EC0E89">
        <w:rPr>
          <w:rStyle w:val="StyleUnderline"/>
        </w:rPr>
        <w:t xml:space="preserve"> results </w:t>
      </w:r>
      <w:r w:rsidRPr="00EC0E89">
        <w:rPr>
          <w:rStyle w:val="StyleUnderline"/>
          <w:highlight w:val="yellow"/>
        </w:rPr>
        <w:t xml:space="preserve">with </w:t>
      </w:r>
      <w:r w:rsidRPr="0007615D">
        <w:rPr>
          <w:rStyle w:val="Emphasis"/>
          <w:highlight w:val="yellow"/>
        </w:rPr>
        <w:t>fewer</w:t>
      </w:r>
      <w:r w:rsidRPr="00EC0E89">
        <w:rPr>
          <w:rStyle w:val="StyleUnderline"/>
          <w:highlight w:val="yellow"/>
        </w:rPr>
        <w:t xml:space="preserve"> employees</w:t>
      </w:r>
      <w:r w:rsidRPr="00374A5B">
        <w:rPr>
          <w:sz w:val="16"/>
        </w:rPr>
        <w:t xml:space="preserve">. The Trump administration has the opportunity to prove that </w:t>
      </w:r>
      <w:r w:rsidRPr="00EC0E89">
        <w:rPr>
          <w:rStyle w:val="StyleUnderline"/>
          <w:highlight w:val="yellow"/>
        </w:rPr>
        <w:t>lean gov</w:t>
      </w:r>
      <w:r w:rsidRPr="00374A5B">
        <w:rPr>
          <w:sz w:val="16"/>
        </w:rPr>
        <w:t xml:space="preserve">ernment </w:t>
      </w:r>
      <w:r w:rsidRPr="00EC0E89">
        <w:rPr>
          <w:rStyle w:val="StyleUnderline"/>
          <w:highlight w:val="yellow"/>
        </w:rPr>
        <w:t>can</w:t>
      </w:r>
      <w:r w:rsidRPr="00374A5B">
        <w:rPr>
          <w:sz w:val="16"/>
        </w:rPr>
        <w:t xml:space="preserve"> also </w:t>
      </w:r>
      <w:r w:rsidRPr="00EC0E89">
        <w:rPr>
          <w:rStyle w:val="StyleUnderline"/>
          <w:highlight w:val="yellow"/>
        </w:rPr>
        <w:t>be effective</w:t>
      </w:r>
      <w:r w:rsidRPr="00EC0E89">
        <w:rPr>
          <w:rStyle w:val="StyleUnderline"/>
        </w:rPr>
        <w:t xml:space="preserve"> gov</w:t>
      </w:r>
      <w:r w:rsidRPr="00374A5B">
        <w:rPr>
          <w:sz w:val="16"/>
        </w:rPr>
        <w:t>ernment—</w:t>
      </w:r>
      <w:r w:rsidRPr="00EC0E89">
        <w:rPr>
          <w:rStyle w:val="StyleUnderline"/>
          <w:highlight w:val="yellow"/>
        </w:rPr>
        <w:t xml:space="preserve">if it </w:t>
      </w:r>
      <w:r w:rsidRPr="00780415">
        <w:rPr>
          <w:rStyle w:val="Emphasis"/>
          <w:sz w:val="24"/>
          <w:szCs w:val="24"/>
          <w:highlight w:val="yellow"/>
        </w:rPr>
        <w:t>embraces</w:t>
      </w:r>
      <w:r w:rsidRPr="00681C9C">
        <w:rPr>
          <w:rStyle w:val="Emphasis"/>
          <w:highlight w:val="yellow"/>
        </w:rPr>
        <w:t xml:space="preserve"> </w:t>
      </w:r>
      <w:r w:rsidRPr="00374A5B">
        <w:rPr>
          <w:rStyle w:val="Emphasis"/>
          <w:sz w:val="24"/>
          <w:szCs w:val="24"/>
          <w:highlight w:val="yellow"/>
        </w:rPr>
        <w:t>digital transformation</w:t>
      </w:r>
      <w:r w:rsidRPr="00374A5B">
        <w:rPr>
          <w:sz w:val="16"/>
        </w:rPr>
        <w:t>.</w:t>
      </w:r>
    </w:p>
    <w:p w14:paraId="21550C27" w14:textId="41BD5D20" w:rsidR="003556AC" w:rsidRDefault="00841245" w:rsidP="003556AC">
      <w:pPr>
        <w:pStyle w:val="Heading4"/>
      </w:pPr>
      <w:r>
        <w:t>Federal</w:t>
      </w:r>
      <w:r w:rsidR="003556AC">
        <w:t xml:space="preserve"> agencies will outsource digitization with slow, ad hoc contracts, creating a morass of dysfunction</w:t>
      </w:r>
    </w:p>
    <w:p w14:paraId="56C008E9" w14:textId="77777777" w:rsidR="003556AC" w:rsidRPr="008C6332" w:rsidRDefault="003556AC" w:rsidP="003556AC">
      <w:r w:rsidRPr="00031489">
        <w:rPr>
          <w:rStyle w:val="Style13ptBold"/>
        </w:rPr>
        <w:t>Pahlka 23</w:t>
      </w:r>
      <w:r>
        <w:t xml:space="preserve">. </w:t>
      </w:r>
      <w:r w:rsidRPr="00031489">
        <w:t>Jennifer Pahlka</w:t>
      </w:r>
      <w:r>
        <w:t xml:space="preserve">, </w:t>
      </w:r>
      <w:r w:rsidRPr="00031489">
        <w:t>senior fellow at the Niskanen Center and the Federation of American Scientists and an advisor to the Abundance Network. She founded Code for America in 2010 and led the organization for ten years. In 2013, she took a leave of absence to serve as U.S. Deputy Chief Technology Officer under President Obama and helped found the U.S. Digital Service. She served on the Defense Innovation Board, started by the late Ash Carter, under Presidents Obama and Trump. At the start of the pandemic, she also co-founded U.S. Digital Response, which helps government meet the needs of the public with volunteer tech support. She has received the Skoll Award for Social Entrepreneurship, and was named by Wired as one of the 25 people who has most shaped the past 25 years. She serves on the boards of US Digital Response, America’s Frontier Fund, and the Volcker Alliance. 6</w:t>
      </w:r>
      <w:r>
        <w:t>/</w:t>
      </w:r>
      <w:r w:rsidRPr="00031489">
        <w:t>13</w:t>
      </w:r>
      <w:r>
        <w:t>/</w:t>
      </w:r>
      <w:r w:rsidRPr="00031489">
        <w:t>2023. “Recoding America</w:t>
      </w:r>
      <w:r>
        <w:t xml:space="preserve">: </w:t>
      </w:r>
      <w:r w:rsidRPr="00031489">
        <w:t>Why Government Is Failing in the Digital Age and How We Can Do Better.” Metropolitan Books. https://us.macmillan.com/books/9781250266774/recodingamerica/. KL</w:t>
      </w:r>
    </w:p>
    <w:p w14:paraId="2022BD32" w14:textId="77777777" w:rsidR="003556AC" w:rsidRPr="00374A5B" w:rsidRDefault="003556AC" w:rsidP="003556AC">
      <w:pPr>
        <w:rPr>
          <w:sz w:val="16"/>
        </w:rPr>
      </w:pPr>
      <w:r w:rsidRPr="00374A5B">
        <w:rPr>
          <w:sz w:val="16"/>
        </w:rPr>
        <w:t xml:space="preserve">A few months later, a federal court ordered the Border Patrol to reunite the migrant families. When the agents largely failed to do so, many people assumed they were deliberately dropping the ball because they disagreed with the court’s ruling. There is certainly some truth to that. But we also now know that many public servants fought against the policy and did whatever they could to try to mitigate its worst effects but were stymied by the technology limitations.12 There was simply no official record of which kids belonged to which parents. And adding this functionality to the software would have involved jumping through the same hoops that Mike had had to deal with. Requirements would need to be gathered, requests for proposals developed, a budget allocated, project plans put in place. </w:t>
      </w:r>
      <w:r w:rsidRPr="00B74ABB">
        <w:rPr>
          <w:rStyle w:val="StyleUnderline"/>
          <w:highlight w:val="yellow"/>
        </w:rPr>
        <w:t xml:space="preserve">The </w:t>
      </w:r>
      <w:r w:rsidRPr="00B74ABB">
        <w:rPr>
          <w:rStyle w:val="Emphasis"/>
          <w:highlight w:val="yellow"/>
        </w:rPr>
        <w:t>vendor</w:t>
      </w:r>
      <w:r w:rsidRPr="00374A5B">
        <w:rPr>
          <w:sz w:val="16"/>
        </w:rPr>
        <w:t xml:space="preserve"> that had originally built the software would presumably get hired to make the change, but the project </w:t>
      </w:r>
      <w:r w:rsidRPr="00B74ABB">
        <w:rPr>
          <w:rStyle w:val="StyleUnderline"/>
          <w:highlight w:val="yellow"/>
        </w:rPr>
        <w:t>would</w:t>
      </w:r>
      <w:r w:rsidRPr="00374A5B">
        <w:rPr>
          <w:sz w:val="16"/>
        </w:rPr>
        <w:t xml:space="preserve"> probably </w:t>
      </w:r>
      <w:r w:rsidRPr="00B74ABB">
        <w:rPr>
          <w:rStyle w:val="StyleUnderline"/>
          <w:highlight w:val="yellow"/>
        </w:rPr>
        <w:t xml:space="preserve">need to be </w:t>
      </w:r>
      <w:r w:rsidRPr="00B74ABB">
        <w:rPr>
          <w:rStyle w:val="Emphasis"/>
          <w:highlight w:val="yellow"/>
        </w:rPr>
        <w:t>bid out</w:t>
      </w:r>
      <w:r w:rsidRPr="00B74ABB">
        <w:rPr>
          <w:rStyle w:val="StyleUnderline"/>
        </w:rPr>
        <w:t xml:space="preserve"> more broadly to comply with competition requirements. </w:t>
      </w:r>
      <w:r w:rsidRPr="00374A5B">
        <w:rPr>
          <w:rStyle w:val="StyleUnderline"/>
        </w:rPr>
        <w:t xml:space="preserve">Procuring </w:t>
      </w:r>
      <w:r w:rsidRPr="00B74ABB">
        <w:rPr>
          <w:rStyle w:val="StyleUnderline"/>
          <w:highlight w:val="yellow"/>
        </w:rPr>
        <w:t xml:space="preserve">an </w:t>
      </w:r>
      <w:r w:rsidRPr="00B74ABB">
        <w:rPr>
          <w:rStyle w:val="Emphasis"/>
          <w:highlight w:val="yellow"/>
        </w:rPr>
        <w:t>update</w:t>
      </w:r>
      <w:r w:rsidRPr="00374A5B">
        <w:rPr>
          <w:sz w:val="16"/>
        </w:rPr>
        <w:t xml:space="preserve"> like this—making it possible to record a connection between A numbers—</w:t>
      </w:r>
      <w:r w:rsidRPr="00B74ABB">
        <w:rPr>
          <w:rStyle w:val="StyleUnderline"/>
          <w:highlight w:val="yellow"/>
        </w:rPr>
        <w:t>could</w:t>
      </w:r>
      <w:r w:rsidRPr="00E60B71">
        <w:rPr>
          <w:rStyle w:val="StyleUnderline"/>
        </w:rPr>
        <w:t xml:space="preserve"> </w:t>
      </w:r>
      <w:r w:rsidRPr="00B74ABB">
        <w:rPr>
          <w:rStyle w:val="Emphasis"/>
        </w:rPr>
        <w:t>easily</w:t>
      </w:r>
      <w:r w:rsidRPr="00E60B71">
        <w:rPr>
          <w:rStyle w:val="StyleUnderline"/>
        </w:rPr>
        <w:t xml:space="preserve"> </w:t>
      </w:r>
      <w:r w:rsidRPr="00B74ABB">
        <w:rPr>
          <w:rStyle w:val="StyleUnderline"/>
          <w:highlight w:val="yellow"/>
        </w:rPr>
        <w:t xml:space="preserve">take </w:t>
      </w:r>
      <w:r w:rsidRPr="00B74ABB">
        <w:rPr>
          <w:rStyle w:val="Emphasis"/>
          <w:highlight w:val="yellow"/>
        </w:rPr>
        <w:t>three</w:t>
      </w:r>
      <w:r w:rsidRPr="00B74ABB">
        <w:rPr>
          <w:rStyle w:val="Emphasis"/>
        </w:rPr>
        <w:t xml:space="preserve"> to five </w:t>
      </w:r>
      <w:r w:rsidRPr="00B74ABB">
        <w:rPr>
          <w:rStyle w:val="Emphasis"/>
          <w:highlight w:val="yellow"/>
        </w:rPr>
        <w:t>years</w:t>
      </w:r>
      <w:r w:rsidRPr="00374A5B">
        <w:rPr>
          <w:sz w:val="16"/>
        </w:rPr>
        <w:t>.</w:t>
      </w:r>
    </w:p>
    <w:p w14:paraId="6FC0E5E0" w14:textId="77777777" w:rsidR="003556AC" w:rsidRPr="00374A5B" w:rsidRDefault="003556AC" w:rsidP="003556AC">
      <w:pPr>
        <w:rPr>
          <w:sz w:val="16"/>
        </w:rPr>
      </w:pPr>
      <w:r w:rsidRPr="00B74ABB">
        <w:rPr>
          <w:rStyle w:val="StyleUnderline"/>
          <w:highlight w:val="yellow"/>
        </w:rPr>
        <w:t>Treating software as</w:t>
      </w:r>
      <w:r w:rsidRPr="00E60B71">
        <w:rPr>
          <w:rStyle w:val="StyleUnderline"/>
        </w:rPr>
        <w:t xml:space="preserve"> </w:t>
      </w:r>
      <w:r w:rsidRPr="00B74ABB">
        <w:rPr>
          <w:rStyle w:val="Emphasis"/>
        </w:rPr>
        <w:t xml:space="preserve">just </w:t>
      </w:r>
      <w:r w:rsidRPr="00B74ABB">
        <w:rPr>
          <w:rStyle w:val="Emphasis"/>
          <w:highlight w:val="yellow"/>
        </w:rPr>
        <w:t>a</w:t>
      </w:r>
      <w:r w:rsidRPr="00B74ABB">
        <w:rPr>
          <w:rStyle w:val="Emphasis"/>
        </w:rPr>
        <w:t xml:space="preserve">nother </w:t>
      </w:r>
      <w:r w:rsidRPr="00B74ABB">
        <w:rPr>
          <w:rStyle w:val="Emphasis"/>
          <w:highlight w:val="yellow"/>
        </w:rPr>
        <w:t>commodity</w:t>
      </w:r>
      <w:r w:rsidRPr="00B74ABB">
        <w:rPr>
          <w:rStyle w:val="StyleUnderline"/>
          <w:highlight w:val="yellow"/>
        </w:rPr>
        <w:t xml:space="preserve"> overlooks</w:t>
      </w:r>
      <w:r w:rsidRPr="00374A5B">
        <w:rPr>
          <w:rStyle w:val="StyleUnderline"/>
        </w:rPr>
        <w:t xml:space="preserve"> the fact </w:t>
      </w:r>
      <w:r w:rsidRPr="00B74ABB">
        <w:rPr>
          <w:rStyle w:val="StyleUnderline"/>
          <w:highlight w:val="yellow"/>
        </w:rPr>
        <w:t xml:space="preserve">that </w:t>
      </w:r>
      <w:r w:rsidRPr="00B74ABB">
        <w:rPr>
          <w:rStyle w:val="Emphasis"/>
          <w:highlight w:val="yellow"/>
        </w:rPr>
        <w:t>mission-critical</w:t>
      </w:r>
      <w:r w:rsidRPr="00B74ABB">
        <w:rPr>
          <w:rStyle w:val="StyleUnderline"/>
          <w:highlight w:val="yellow"/>
        </w:rPr>
        <w:t xml:space="preserve"> software </w:t>
      </w:r>
      <w:r w:rsidRPr="00B74ABB">
        <w:rPr>
          <w:rStyle w:val="Emphasis"/>
          <w:highlight w:val="yellow"/>
        </w:rPr>
        <w:t>cannot</w:t>
      </w:r>
      <w:r w:rsidRPr="00B74ABB">
        <w:rPr>
          <w:rStyle w:val="Emphasis"/>
        </w:rPr>
        <w:t xml:space="preserve"> simply</w:t>
      </w:r>
      <w:r w:rsidRPr="00E60B71">
        <w:rPr>
          <w:rStyle w:val="StyleUnderline"/>
        </w:rPr>
        <w:t xml:space="preserve"> </w:t>
      </w:r>
      <w:r w:rsidRPr="00B74ABB">
        <w:rPr>
          <w:rStyle w:val="StyleUnderline"/>
          <w:highlight w:val="yellow"/>
        </w:rPr>
        <w:t>be bought</w:t>
      </w:r>
      <w:r w:rsidRPr="00E60B71">
        <w:rPr>
          <w:rStyle w:val="StyleUnderline"/>
        </w:rPr>
        <w:t xml:space="preserve"> the way you buy a truck or even a building. </w:t>
      </w:r>
      <w:r w:rsidRPr="00B74ABB">
        <w:rPr>
          <w:rStyle w:val="StyleUnderline"/>
          <w:highlight w:val="yellow"/>
        </w:rPr>
        <w:t>It’s</w:t>
      </w:r>
      <w:r w:rsidRPr="00374A5B">
        <w:rPr>
          <w:rStyle w:val="StyleUnderline"/>
        </w:rPr>
        <w:t xml:space="preserve"> an </w:t>
      </w:r>
      <w:r w:rsidRPr="00B74ABB">
        <w:rPr>
          <w:rStyle w:val="Emphasis"/>
          <w:highlight w:val="yellow"/>
        </w:rPr>
        <w:t>integral</w:t>
      </w:r>
      <w:r w:rsidRPr="00374A5B">
        <w:rPr>
          <w:rStyle w:val="Emphasis"/>
        </w:rPr>
        <w:t xml:space="preserve"> part</w:t>
      </w:r>
      <w:r w:rsidRPr="00374A5B">
        <w:rPr>
          <w:rStyle w:val="StyleUnderline"/>
        </w:rPr>
        <w:t xml:space="preserve"> of the service</w:t>
      </w:r>
      <w:r w:rsidRPr="00E60B71">
        <w:rPr>
          <w:rStyle w:val="StyleUnderline"/>
        </w:rPr>
        <w:t xml:space="preserve"> you </w:t>
      </w:r>
      <w:r w:rsidRPr="00B74ABB">
        <w:rPr>
          <w:rStyle w:val="StyleUnderline"/>
        </w:rPr>
        <w:t xml:space="preserve">provide, </w:t>
      </w:r>
      <w:r w:rsidRPr="00374A5B">
        <w:rPr>
          <w:rStyle w:val="StyleUnderline"/>
        </w:rPr>
        <w:t xml:space="preserve">and </w:t>
      </w:r>
      <w:r w:rsidRPr="00131020">
        <w:rPr>
          <w:rStyle w:val="StyleUnderline"/>
        </w:rPr>
        <w:t xml:space="preserve">that </w:t>
      </w:r>
      <w:r w:rsidRPr="00374A5B">
        <w:rPr>
          <w:rStyle w:val="StyleUnderline"/>
          <w:highlight w:val="yellow"/>
        </w:rPr>
        <w:t xml:space="preserve">service </w:t>
      </w:r>
      <w:r w:rsidRPr="00B74ABB">
        <w:rPr>
          <w:rStyle w:val="StyleUnderline"/>
          <w:highlight w:val="yellow"/>
        </w:rPr>
        <w:t xml:space="preserve">and the </w:t>
      </w:r>
      <w:r w:rsidRPr="00B74ABB">
        <w:rPr>
          <w:rStyle w:val="Emphasis"/>
          <w:highlight w:val="yellow"/>
        </w:rPr>
        <w:t>environment</w:t>
      </w:r>
      <w:r w:rsidRPr="00B74ABB">
        <w:rPr>
          <w:rStyle w:val="StyleUnderline"/>
        </w:rPr>
        <w:t xml:space="preserve"> in which it operates </w:t>
      </w:r>
      <w:r w:rsidRPr="00B74ABB">
        <w:rPr>
          <w:rStyle w:val="StyleUnderline"/>
          <w:highlight w:val="yellow"/>
        </w:rPr>
        <w:t xml:space="preserve">are </w:t>
      </w:r>
      <w:r w:rsidRPr="00B74ABB">
        <w:rPr>
          <w:rStyle w:val="Emphasis"/>
          <w:highlight w:val="yellow"/>
        </w:rPr>
        <w:t>dynamic</w:t>
      </w:r>
      <w:r w:rsidRPr="00374A5B">
        <w:rPr>
          <w:sz w:val="16"/>
        </w:rPr>
        <w:t xml:space="preserve">. There is plenty to be said about the inhumanity of family separations, but let’s pretend for a minute that this was just a policy change like any other. They happen frequently. And they can happen quite suddenly, both for terrible reasons and for entirely understandable ones. The point is that keeping track of people in ways that are consistent with current policy (and, one would hope, consistent with some semblance of decency) is the job of the Customs and Border Control. It is, in part, what the agency exists to do. </w:t>
      </w:r>
      <w:r w:rsidRPr="00B74ABB">
        <w:rPr>
          <w:rStyle w:val="StyleUnderline"/>
          <w:highlight w:val="yellow"/>
        </w:rPr>
        <w:t>An agency that can’t update</w:t>
      </w:r>
      <w:r w:rsidRPr="00374A5B">
        <w:rPr>
          <w:rStyle w:val="StyleUnderline"/>
        </w:rPr>
        <w:t xml:space="preserve"> its </w:t>
      </w:r>
      <w:r w:rsidRPr="00374A5B">
        <w:rPr>
          <w:rStyle w:val="StyleUnderline"/>
          <w:highlight w:val="yellow"/>
        </w:rPr>
        <w:t xml:space="preserve">software </w:t>
      </w:r>
      <w:r w:rsidRPr="00374A5B">
        <w:rPr>
          <w:rStyle w:val="Emphasis"/>
          <w:highlight w:val="yellow"/>
        </w:rPr>
        <w:t>quickly</w:t>
      </w:r>
      <w:r w:rsidRPr="00E60B71">
        <w:rPr>
          <w:rStyle w:val="StyleUnderline"/>
        </w:rPr>
        <w:t xml:space="preserve"> enough to </w:t>
      </w:r>
      <w:r w:rsidRPr="00B74ABB">
        <w:rPr>
          <w:rStyle w:val="Emphasis"/>
        </w:rPr>
        <w:t>adapt</w:t>
      </w:r>
      <w:r w:rsidRPr="00E60B71">
        <w:rPr>
          <w:rStyle w:val="StyleUnderline"/>
        </w:rPr>
        <w:t xml:space="preserve"> to a new policy</w:t>
      </w:r>
      <w:r w:rsidRPr="00374A5B">
        <w:rPr>
          <w:sz w:val="16"/>
        </w:rPr>
        <w:t>—or at least implement some creative but reasonably consistent and effective hack in the meantime—</w:t>
      </w:r>
      <w:r w:rsidRPr="00B74ABB">
        <w:rPr>
          <w:rStyle w:val="Emphasis"/>
          <w:sz w:val="24"/>
          <w:szCs w:val="24"/>
          <w:highlight w:val="yellow"/>
        </w:rPr>
        <w:t>can’t do its job</w:t>
      </w:r>
      <w:r w:rsidRPr="00374A5B">
        <w:rPr>
          <w:sz w:val="16"/>
        </w:rPr>
        <w:t xml:space="preserve">. It happens that the impact of this particular failure was horrific treatment of vulnerable children and their parents. But </w:t>
      </w:r>
      <w:r w:rsidRPr="00B74ABB">
        <w:rPr>
          <w:rStyle w:val="StyleUnderline"/>
          <w:highlight w:val="yellow"/>
        </w:rPr>
        <w:t xml:space="preserve">what it says about </w:t>
      </w:r>
      <w:r w:rsidRPr="00B74ABB">
        <w:rPr>
          <w:rStyle w:val="Emphasis"/>
          <w:highlight w:val="yellow"/>
        </w:rPr>
        <w:t>gov</w:t>
      </w:r>
      <w:r w:rsidRPr="00B74ABB">
        <w:rPr>
          <w:rStyle w:val="StyleUnderline"/>
        </w:rPr>
        <w:t>ernment</w:t>
      </w:r>
      <w:r w:rsidRPr="00374A5B">
        <w:rPr>
          <w:rStyle w:val="StyleUnderline"/>
        </w:rPr>
        <w:t xml:space="preserve">’s </w:t>
      </w:r>
      <w:r w:rsidRPr="00B74ABB">
        <w:rPr>
          <w:rStyle w:val="Emphasis"/>
          <w:highlight w:val="yellow"/>
        </w:rPr>
        <w:t>capacity</w:t>
      </w:r>
      <w:r w:rsidRPr="00B74ABB">
        <w:rPr>
          <w:rStyle w:val="StyleUnderline"/>
        </w:rPr>
        <w:t xml:space="preserve"> to </w:t>
      </w:r>
      <w:r w:rsidRPr="00B74ABB">
        <w:rPr>
          <w:rStyle w:val="Emphasis"/>
        </w:rPr>
        <w:t>fulfill</w:t>
      </w:r>
      <w:r w:rsidRPr="00B74ABB">
        <w:rPr>
          <w:rStyle w:val="StyleUnderline"/>
        </w:rPr>
        <w:t xml:space="preserve"> its </w:t>
      </w:r>
      <w:r w:rsidRPr="00B74ABB">
        <w:rPr>
          <w:rStyle w:val="Emphasis"/>
        </w:rPr>
        <w:t>mission</w:t>
      </w:r>
      <w:r w:rsidRPr="00B74ABB">
        <w:rPr>
          <w:rStyle w:val="StyleUnderline"/>
        </w:rPr>
        <w:t xml:space="preserve"> more broadly </w:t>
      </w:r>
      <w:r w:rsidRPr="00B74ABB">
        <w:rPr>
          <w:rStyle w:val="StyleUnderline"/>
          <w:highlight w:val="yellow"/>
        </w:rPr>
        <w:t>is</w:t>
      </w:r>
      <w:r w:rsidRPr="00374A5B">
        <w:rPr>
          <w:sz w:val="16"/>
        </w:rPr>
        <w:t xml:space="preserve"> also </w:t>
      </w:r>
      <w:r w:rsidRPr="00B74ABB">
        <w:rPr>
          <w:rStyle w:val="Emphasis"/>
          <w:highlight w:val="yellow"/>
        </w:rPr>
        <w:t>frightening</w:t>
      </w:r>
      <w:r w:rsidRPr="00374A5B">
        <w:rPr>
          <w:sz w:val="16"/>
        </w:rPr>
        <w:t>.</w:t>
      </w:r>
    </w:p>
    <w:p w14:paraId="563FC3DA" w14:textId="77777777" w:rsidR="003556AC" w:rsidRPr="00374A5B" w:rsidRDefault="003556AC" w:rsidP="003556AC">
      <w:pPr>
        <w:rPr>
          <w:sz w:val="16"/>
        </w:rPr>
      </w:pPr>
      <w:r w:rsidRPr="00374A5B">
        <w:rPr>
          <w:sz w:val="16"/>
        </w:rPr>
        <w:t>Government can, and should, buy commodity software products from companies to handle its basic internal needs, which are not all that different from the needs of the private sector: communication tools, HR and payroll systems, and so on. Indeed, government procurement teams have a terrible habit of contracting for bespoke software when they could buy commercial products—partly because we tell these teams to collect every possible requirement they can think of, which encourages and even calcifies arcane practices within the departments they serve. Those practices might feel like they have the force of law, but a closer look will often reveal them as mere clutter. An accounting department within the Department of Defense, for instance, requires custom software to follow intricate DoD bookkeeping guidance. The need would be much better served by having the DoD simplify its bookkeeping practices to work with standard accounting software instead.13 But as we saw at the EDD, procurement and technology are both so far downstream of policy that the idea is nearly unimaginable.</w:t>
      </w:r>
    </w:p>
    <w:p w14:paraId="6749573D" w14:textId="77777777" w:rsidR="003556AC" w:rsidRPr="00D221AE" w:rsidRDefault="003556AC" w:rsidP="003556AC">
      <w:pPr>
        <w:rPr>
          <w:sz w:val="16"/>
        </w:rPr>
      </w:pPr>
      <w:r w:rsidRPr="00374A5B">
        <w:rPr>
          <w:sz w:val="16"/>
        </w:rPr>
        <w:t xml:space="preserve">Though government should buy commodity products for commodity functions, when it’s not accounting or payroll but your agency’s mission, the technology needs to be your product. It can’t just be a project that was contracted for, developed, tested, and declared “done.” </w:t>
      </w:r>
      <w:r w:rsidRPr="00B74ABB">
        <w:rPr>
          <w:rStyle w:val="StyleUnderline"/>
          <w:highlight w:val="yellow"/>
        </w:rPr>
        <w:t xml:space="preserve">You need to </w:t>
      </w:r>
      <w:r w:rsidRPr="00374A5B">
        <w:rPr>
          <w:rStyle w:val="Emphasis"/>
          <w:sz w:val="24"/>
          <w:szCs w:val="24"/>
          <w:highlight w:val="yellow"/>
        </w:rPr>
        <w:t>own the code</w:t>
      </w:r>
      <w:r w:rsidRPr="00B74ABB">
        <w:rPr>
          <w:rStyle w:val="StyleUnderline"/>
          <w:highlight w:val="yellow"/>
        </w:rPr>
        <w:t>, and</w:t>
      </w:r>
      <w:r w:rsidRPr="00E60B71">
        <w:rPr>
          <w:rStyle w:val="StyleUnderline"/>
        </w:rPr>
        <w:t xml:space="preserve"> you need to be able to </w:t>
      </w:r>
      <w:r w:rsidRPr="00B74ABB">
        <w:rPr>
          <w:rStyle w:val="Emphasis"/>
          <w:highlight w:val="yellow"/>
        </w:rPr>
        <w:t>change it</w:t>
      </w:r>
      <w:r w:rsidRPr="00B74ABB">
        <w:rPr>
          <w:rStyle w:val="StyleUnderline"/>
          <w:highlight w:val="yellow"/>
        </w:rPr>
        <w:t xml:space="preserve"> to meet</w:t>
      </w:r>
      <w:r w:rsidRPr="00374A5B">
        <w:rPr>
          <w:rStyle w:val="StyleUnderline"/>
        </w:rPr>
        <w:t xml:space="preserve"> your </w:t>
      </w:r>
      <w:r w:rsidRPr="00B74ABB">
        <w:rPr>
          <w:rStyle w:val="StyleUnderline"/>
          <w:highlight w:val="yellow"/>
        </w:rPr>
        <w:t xml:space="preserve">needs. This </w:t>
      </w:r>
      <w:r w:rsidRPr="00374A5B">
        <w:rPr>
          <w:rStyle w:val="Emphasis"/>
          <w:highlight w:val="yellow"/>
        </w:rPr>
        <w:t>doesn’t</w:t>
      </w:r>
      <w:r w:rsidRPr="00B74ABB">
        <w:rPr>
          <w:rStyle w:val="StyleUnderline"/>
          <w:highlight w:val="yellow"/>
        </w:rPr>
        <w:t xml:space="preserve"> mean</w:t>
      </w:r>
      <w:r w:rsidRPr="00E60B71">
        <w:rPr>
          <w:rStyle w:val="StyleUnderline"/>
        </w:rPr>
        <w:t xml:space="preserve"> that </w:t>
      </w:r>
      <w:r w:rsidRPr="00B74ABB">
        <w:rPr>
          <w:rStyle w:val="StyleUnderline"/>
          <w:highlight w:val="yellow"/>
        </w:rPr>
        <w:t>you can’t use contractors</w:t>
      </w:r>
      <w:r w:rsidRPr="00374A5B">
        <w:rPr>
          <w:rStyle w:val="StyleUnderline"/>
        </w:rPr>
        <w:t xml:space="preserve"> </w:t>
      </w:r>
      <w:r w:rsidRPr="00374A5B">
        <w:rPr>
          <w:rStyle w:val="Emphasis"/>
        </w:rPr>
        <w:t>at all</w:t>
      </w:r>
      <w:r w:rsidRPr="00374A5B">
        <w:rPr>
          <w:sz w:val="16"/>
        </w:rPr>
        <w:t xml:space="preserve">—in government, you will almost certainly use them. </w:t>
      </w:r>
      <w:r w:rsidRPr="00374A5B">
        <w:rPr>
          <w:rStyle w:val="StyleUnderline"/>
        </w:rPr>
        <w:t xml:space="preserve">It means that </w:t>
      </w:r>
      <w:r w:rsidRPr="00B74ABB">
        <w:rPr>
          <w:rStyle w:val="StyleUnderline"/>
          <w:highlight w:val="yellow"/>
        </w:rPr>
        <w:t>you must have</w:t>
      </w:r>
      <w:r w:rsidRPr="00E60B71">
        <w:rPr>
          <w:rStyle w:val="StyleUnderline"/>
        </w:rPr>
        <w:t xml:space="preserve"> the </w:t>
      </w:r>
      <w:r w:rsidRPr="00374A5B">
        <w:rPr>
          <w:rStyle w:val="Emphasis"/>
          <w:sz w:val="24"/>
          <w:szCs w:val="24"/>
          <w:highlight w:val="yellow"/>
        </w:rPr>
        <w:t>core competencies</w:t>
      </w:r>
      <w:r w:rsidRPr="00374A5B">
        <w:rPr>
          <w:rStyle w:val="StyleUnderline"/>
          <w:sz w:val="24"/>
          <w:szCs w:val="24"/>
          <w:highlight w:val="yellow"/>
        </w:rPr>
        <w:t xml:space="preserve"> </w:t>
      </w:r>
      <w:r w:rsidRPr="00B74ABB">
        <w:rPr>
          <w:rStyle w:val="StyleUnderline"/>
          <w:highlight w:val="yellow"/>
        </w:rPr>
        <w:t xml:space="preserve">to support a </w:t>
      </w:r>
      <w:r w:rsidRPr="00374A5B">
        <w:rPr>
          <w:rStyle w:val="Emphasis"/>
          <w:sz w:val="24"/>
          <w:szCs w:val="24"/>
          <w:highlight w:val="yellow"/>
        </w:rPr>
        <w:t>living</w:t>
      </w:r>
      <w:r w:rsidRPr="00B74ABB">
        <w:rPr>
          <w:rStyle w:val="StyleUnderline"/>
          <w:highlight w:val="yellow"/>
        </w:rPr>
        <w:t xml:space="preserve">, </w:t>
      </w:r>
      <w:r w:rsidRPr="00374A5B">
        <w:rPr>
          <w:rStyle w:val="Emphasis"/>
          <w:sz w:val="24"/>
          <w:szCs w:val="24"/>
          <w:highlight w:val="yellow"/>
        </w:rPr>
        <w:t>ever-adapting</w:t>
      </w:r>
      <w:r w:rsidRPr="00374A5B">
        <w:rPr>
          <w:rStyle w:val="StyleUnderline"/>
          <w:sz w:val="24"/>
          <w:szCs w:val="24"/>
          <w:highlight w:val="yellow"/>
        </w:rPr>
        <w:t xml:space="preserve"> </w:t>
      </w:r>
      <w:r w:rsidRPr="00B74ABB">
        <w:rPr>
          <w:rStyle w:val="StyleUnderline"/>
          <w:highlight w:val="yellow"/>
        </w:rPr>
        <w:t>system</w:t>
      </w:r>
      <w:r w:rsidRPr="00E60B71">
        <w:rPr>
          <w:rStyle w:val="StyleUnderline"/>
        </w:rPr>
        <w:t xml:space="preserve">. Government knows how to acquire technology. What we need to acquire are </w:t>
      </w:r>
      <w:r w:rsidRPr="00E60B71">
        <w:rPr>
          <w:rStyle w:val="Emphasis"/>
        </w:rPr>
        <w:t>capabilities</w:t>
      </w:r>
      <w:r w:rsidRPr="00374A5B">
        <w:rPr>
          <w:sz w:val="16"/>
        </w:rPr>
        <w:t>.</w:t>
      </w:r>
    </w:p>
    <w:p w14:paraId="29051E93" w14:textId="77777777" w:rsidR="006E5A70" w:rsidRPr="00374A5B" w:rsidRDefault="006E5A70" w:rsidP="004A2241">
      <w:pPr>
        <w:rPr>
          <w:sz w:val="16"/>
        </w:rPr>
      </w:pPr>
    </w:p>
    <w:p w14:paraId="5E8FDCD5" w14:textId="31AC19FA" w:rsidR="004A2241" w:rsidRDefault="004A2241" w:rsidP="004A2241">
      <w:pPr>
        <w:pStyle w:val="Heading4"/>
      </w:pPr>
      <w:r>
        <w:t xml:space="preserve">Gaps in federal software create cascading </w:t>
      </w:r>
      <w:r w:rsidRPr="008B3A38">
        <w:rPr>
          <w:u w:val="single"/>
        </w:rPr>
        <w:t>cyberattacks</w:t>
      </w:r>
      <w:r w:rsidR="001D2A65">
        <w:t xml:space="preserve"> and </w:t>
      </w:r>
      <w:r w:rsidRPr="008B3A38">
        <w:rPr>
          <w:u w:val="single"/>
        </w:rPr>
        <w:t>intelligence breaches</w:t>
      </w:r>
    </w:p>
    <w:p w14:paraId="5017AF45" w14:textId="77777777" w:rsidR="004A2241" w:rsidRDefault="004A2241" w:rsidP="004A2241">
      <w:r w:rsidRPr="003C558C">
        <w:rPr>
          <w:rStyle w:val="Style13ptBold"/>
        </w:rPr>
        <w:t>GAO 24</w:t>
      </w:r>
      <w:r w:rsidRPr="003C558C">
        <w:t xml:space="preserve">. </w:t>
      </w:r>
      <w:r>
        <w:t xml:space="preserve">U.S. Government Accountability Office. </w:t>
      </w:r>
      <w:r w:rsidRPr="003C558C">
        <w:t>6</w:t>
      </w:r>
      <w:r>
        <w:t>/</w:t>
      </w:r>
      <w:r w:rsidRPr="003C558C">
        <w:t>13</w:t>
      </w:r>
      <w:r>
        <w:t>/</w:t>
      </w:r>
      <w:r w:rsidRPr="003C558C">
        <w:t>2024. “What are the Biggest Challenges to Federal Cybersecurity? (High Risk Update).” https://www.gao.gov/blog/what-are-biggest-challenges-federal-cybersecurity-high-risk-update. KL</w:t>
      </w:r>
    </w:p>
    <w:p w14:paraId="37ABC661" w14:textId="77777777" w:rsidR="004A2241" w:rsidRPr="00374A5B" w:rsidRDefault="004A2241" w:rsidP="004A2241">
      <w:pPr>
        <w:rPr>
          <w:sz w:val="16"/>
        </w:rPr>
      </w:pPr>
      <w:r w:rsidRPr="00374A5B">
        <w:rPr>
          <w:sz w:val="16"/>
        </w:rPr>
        <w:t xml:space="preserve">Malicious </w:t>
      </w:r>
      <w:r w:rsidRPr="007F7E75">
        <w:rPr>
          <w:rStyle w:val="StyleUnderline"/>
          <w:highlight w:val="yellow"/>
        </w:rPr>
        <w:t xml:space="preserve">cyberattacks on the </w:t>
      </w:r>
      <w:r w:rsidRPr="007F7E75">
        <w:rPr>
          <w:rStyle w:val="Emphasis"/>
          <w:highlight w:val="yellow"/>
        </w:rPr>
        <w:t>fed</w:t>
      </w:r>
      <w:r w:rsidRPr="007F7E75">
        <w:rPr>
          <w:rStyle w:val="StyleUnderline"/>
        </w:rPr>
        <w:t xml:space="preserve">eral government </w:t>
      </w:r>
      <w:r w:rsidRPr="007F7E75">
        <w:rPr>
          <w:rStyle w:val="StyleUnderline"/>
          <w:highlight w:val="yellow"/>
        </w:rPr>
        <w:t>and</w:t>
      </w:r>
      <w:r w:rsidRPr="007F7E75">
        <w:rPr>
          <w:rStyle w:val="StyleUnderline"/>
        </w:rPr>
        <w:t xml:space="preserve"> the nation’s </w:t>
      </w:r>
      <w:r w:rsidRPr="007F7E75">
        <w:rPr>
          <w:rStyle w:val="Emphasis"/>
          <w:highlight w:val="yellow"/>
        </w:rPr>
        <w:t>critical infra</w:t>
      </w:r>
      <w:r w:rsidRPr="007F7E75">
        <w:rPr>
          <w:rStyle w:val="StyleUnderline"/>
        </w:rPr>
        <w:t>structures</w:t>
      </w:r>
      <w:r w:rsidRPr="00374A5B">
        <w:rPr>
          <w:sz w:val="16"/>
        </w:rPr>
        <w:t xml:space="preserve">, like those described above, </w:t>
      </w:r>
      <w:r w:rsidRPr="007F7E75">
        <w:rPr>
          <w:rStyle w:val="StyleUnderline"/>
          <w:highlight w:val="yellow"/>
        </w:rPr>
        <w:t xml:space="preserve">are </w:t>
      </w:r>
      <w:r w:rsidRPr="00FE0603">
        <w:rPr>
          <w:rStyle w:val="Emphasis"/>
          <w:highlight w:val="yellow"/>
        </w:rPr>
        <w:t>growing</w:t>
      </w:r>
      <w:r w:rsidRPr="00FE0603">
        <w:rPr>
          <w:rStyle w:val="StyleUnderline"/>
          <w:highlight w:val="yellow"/>
        </w:rPr>
        <w:t xml:space="preserve"> in </w:t>
      </w:r>
      <w:r w:rsidRPr="00FE0603">
        <w:rPr>
          <w:rStyle w:val="Emphasis"/>
          <w:highlight w:val="yellow"/>
        </w:rPr>
        <w:t>number</w:t>
      </w:r>
      <w:r w:rsidRPr="00FE0603">
        <w:rPr>
          <w:rStyle w:val="StyleUnderline"/>
          <w:highlight w:val="yellow"/>
        </w:rPr>
        <w:t xml:space="preserve">, </w:t>
      </w:r>
      <w:r w:rsidRPr="00FE0603">
        <w:rPr>
          <w:rStyle w:val="Emphasis"/>
          <w:highlight w:val="yellow"/>
        </w:rPr>
        <w:t>impact</w:t>
      </w:r>
      <w:r w:rsidRPr="00FE0603">
        <w:rPr>
          <w:rStyle w:val="StyleUnderline"/>
          <w:highlight w:val="yellow"/>
        </w:rPr>
        <w:t xml:space="preserve">, and </w:t>
      </w:r>
      <w:r w:rsidRPr="00FE0603">
        <w:rPr>
          <w:rStyle w:val="Emphasis"/>
          <w:highlight w:val="yellow"/>
        </w:rPr>
        <w:t>sophistication</w:t>
      </w:r>
      <w:r w:rsidRPr="00374A5B">
        <w:rPr>
          <w:sz w:val="16"/>
        </w:rPr>
        <w:t xml:space="preserve">. Today’s WatchBlog post looks at our new report—an update of our High Risk designation for cybersecurity—about the four major challenges facing federal efforts to protect against attacks. </w:t>
      </w:r>
    </w:p>
    <w:p w14:paraId="53E648AF" w14:textId="77777777" w:rsidR="004A2241" w:rsidRPr="00374A5B" w:rsidRDefault="004A2241" w:rsidP="004A2241">
      <w:pPr>
        <w:rPr>
          <w:sz w:val="16"/>
        </w:rPr>
      </w:pPr>
      <w:r w:rsidRPr="00374A5B">
        <w:rPr>
          <w:sz w:val="16"/>
        </w:rPr>
        <w:t>Challenge 1: National Cybersecurity Strategy isn’t as strong as it could be</w:t>
      </w:r>
    </w:p>
    <w:p w14:paraId="447F4C6C" w14:textId="77777777" w:rsidR="004A2241" w:rsidRPr="00374A5B" w:rsidRDefault="004A2241" w:rsidP="004A2241">
      <w:pPr>
        <w:rPr>
          <w:sz w:val="16"/>
        </w:rPr>
      </w:pPr>
      <w:r w:rsidRPr="00374A5B">
        <w:rPr>
          <w:sz w:val="16"/>
        </w:rPr>
        <w:t>Last year, the White House issued a National Cybersecurity Strategy outlining steps the government is taking to address the longstanding cybersecurity challenges facing the country. But how will the government know if its strategy is working? When we looked at the strategy, we found it needed outcome-oriented performance measures for various cybersecurity initiatives.</w:t>
      </w:r>
    </w:p>
    <w:p w14:paraId="62A3A5D2" w14:textId="77777777" w:rsidR="004A2241" w:rsidRPr="00374A5B" w:rsidRDefault="004A2241" w:rsidP="004A2241">
      <w:pPr>
        <w:rPr>
          <w:sz w:val="16"/>
        </w:rPr>
      </w:pPr>
      <w:r w:rsidRPr="00374A5B">
        <w:rPr>
          <w:sz w:val="16"/>
        </w:rPr>
        <w:t xml:space="preserve">In addition, </w:t>
      </w:r>
      <w:r w:rsidRPr="00F50211">
        <w:rPr>
          <w:rStyle w:val="StyleUnderline"/>
          <w:highlight w:val="yellow"/>
        </w:rPr>
        <w:t xml:space="preserve">the </w:t>
      </w:r>
      <w:r w:rsidRPr="00F50211">
        <w:rPr>
          <w:rStyle w:val="Emphasis"/>
          <w:highlight w:val="yellow"/>
        </w:rPr>
        <w:t>fed</w:t>
      </w:r>
      <w:r w:rsidRPr="00F50211">
        <w:rPr>
          <w:rStyle w:val="StyleUnderline"/>
        </w:rPr>
        <w:t xml:space="preserve">eral government </w:t>
      </w:r>
      <w:r w:rsidRPr="00F50211">
        <w:rPr>
          <w:rStyle w:val="StyleUnderline"/>
          <w:highlight w:val="yellow"/>
        </w:rPr>
        <w:t>needs to</w:t>
      </w:r>
      <w:r w:rsidRPr="00374A5B">
        <w:rPr>
          <w:sz w:val="16"/>
        </w:rPr>
        <w:t xml:space="preserve"> take action to ensure it is monitoring the global supply chain, confirm it has the highly skilled cyber workforce it needs, and </w:t>
      </w:r>
      <w:r w:rsidRPr="00F50211">
        <w:rPr>
          <w:rStyle w:val="StyleUnderline"/>
          <w:highlight w:val="yellow"/>
        </w:rPr>
        <w:t xml:space="preserve">address risk associated with </w:t>
      </w:r>
      <w:r w:rsidRPr="00F50211">
        <w:rPr>
          <w:rStyle w:val="Emphasis"/>
          <w:highlight w:val="yellow"/>
        </w:rPr>
        <w:t>emerging tech</w:t>
      </w:r>
      <w:r w:rsidRPr="00F50211">
        <w:rPr>
          <w:rStyle w:val="StyleUnderline"/>
        </w:rPr>
        <w:t>nologies—</w:t>
      </w:r>
      <w:r w:rsidRPr="00F50211">
        <w:rPr>
          <w:rStyle w:val="StyleUnderline"/>
          <w:highlight w:val="yellow"/>
        </w:rPr>
        <w:t xml:space="preserve">such as </w:t>
      </w:r>
      <w:r w:rsidRPr="00F50211">
        <w:rPr>
          <w:rStyle w:val="Emphasis"/>
          <w:highlight w:val="yellow"/>
        </w:rPr>
        <w:t>a</w:t>
      </w:r>
      <w:r w:rsidRPr="00F50211">
        <w:rPr>
          <w:rStyle w:val="StyleUnderline"/>
        </w:rPr>
        <w:t xml:space="preserve">rtificial </w:t>
      </w:r>
      <w:r w:rsidRPr="00F50211">
        <w:rPr>
          <w:rStyle w:val="Emphasis"/>
          <w:highlight w:val="yellow"/>
        </w:rPr>
        <w:t>i</w:t>
      </w:r>
      <w:r w:rsidRPr="00F50211">
        <w:rPr>
          <w:rStyle w:val="StyleUnderline"/>
        </w:rPr>
        <w:t>ntelligence. The</w:t>
      </w:r>
      <w:r w:rsidRPr="00C05D31">
        <w:rPr>
          <w:rStyle w:val="StyleUnderline"/>
        </w:rPr>
        <w:t xml:space="preserve"> government and the private sector are </w:t>
      </w:r>
      <w:r w:rsidRPr="00C05D31">
        <w:rPr>
          <w:rStyle w:val="Emphasis"/>
        </w:rPr>
        <w:t>at risk</w:t>
      </w:r>
      <w:r w:rsidRPr="00C05D31">
        <w:rPr>
          <w:rStyle w:val="StyleUnderline"/>
        </w:rPr>
        <w:t xml:space="preserve"> when </w:t>
      </w:r>
      <w:r w:rsidRPr="00C05D31">
        <w:rPr>
          <w:rStyle w:val="Emphasis"/>
        </w:rPr>
        <w:t>emerging threats</w:t>
      </w:r>
      <w:r w:rsidRPr="00C05D31">
        <w:rPr>
          <w:rStyle w:val="StyleUnderline"/>
        </w:rPr>
        <w:t xml:space="preserve"> aren’t addressed</w:t>
      </w:r>
      <w:r w:rsidRPr="00374A5B">
        <w:rPr>
          <w:sz w:val="16"/>
        </w:rPr>
        <w:t>.</w:t>
      </w:r>
    </w:p>
    <w:p w14:paraId="3B1D5A48" w14:textId="77777777" w:rsidR="004A2241" w:rsidRPr="00374A5B" w:rsidRDefault="004A2241" w:rsidP="004A2241">
      <w:pPr>
        <w:rPr>
          <w:sz w:val="16"/>
        </w:rPr>
      </w:pPr>
      <w:r w:rsidRPr="00374A5B">
        <w:rPr>
          <w:sz w:val="16"/>
        </w:rPr>
        <w:t xml:space="preserve">We saw such an attack around January 2019 after a network breach at </w:t>
      </w:r>
      <w:r w:rsidRPr="00C05D31">
        <w:rPr>
          <w:rStyle w:val="Emphasis"/>
          <w:highlight w:val="yellow"/>
        </w:rPr>
        <w:t>SolarWinds</w:t>
      </w:r>
      <w:r w:rsidRPr="00374A5B">
        <w:rPr>
          <w:sz w:val="16"/>
        </w:rPr>
        <w:t xml:space="preserve">. The Texas-based network management </w:t>
      </w:r>
      <w:r w:rsidRPr="00C05D31">
        <w:rPr>
          <w:rStyle w:val="Emphasis"/>
          <w:highlight w:val="yellow"/>
        </w:rPr>
        <w:t>software</w:t>
      </w:r>
      <w:r w:rsidRPr="00C05D31">
        <w:rPr>
          <w:rStyle w:val="StyleUnderline"/>
        </w:rPr>
        <w:t xml:space="preserve"> company </w:t>
      </w:r>
      <w:r w:rsidRPr="00C05D31">
        <w:rPr>
          <w:rStyle w:val="StyleUnderline"/>
          <w:highlight w:val="yellow"/>
        </w:rPr>
        <w:t xml:space="preserve">was </w:t>
      </w:r>
      <w:r w:rsidRPr="00C05D31">
        <w:rPr>
          <w:rStyle w:val="Emphasis"/>
        </w:rPr>
        <w:t xml:space="preserve">widely </w:t>
      </w:r>
      <w:r w:rsidRPr="00C05D31">
        <w:rPr>
          <w:rStyle w:val="Emphasis"/>
          <w:highlight w:val="yellow"/>
        </w:rPr>
        <w:t>used</w:t>
      </w:r>
      <w:r w:rsidRPr="00C05D31">
        <w:rPr>
          <w:rStyle w:val="StyleUnderline"/>
          <w:highlight w:val="yellow"/>
        </w:rPr>
        <w:t xml:space="preserve"> by the </w:t>
      </w:r>
      <w:r w:rsidRPr="00C05D31">
        <w:rPr>
          <w:rStyle w:val="Emphasis"/>
          <w:highlight w:val="yellow"/>
        </w:rPr>
        <w:t>gov</w:t>
      </w:r>
      <w:r w:rsidRPr="00C05D31">
        <w:rPr>
          <w:rStyle w:val="StyleUnderline"/>
        </w:rPr>
        <w:t xml:space="preserve">ernment </w:t>
      </w:r>
      <w:r w:rsidRPr="00C05D31">
        <w:rPr>
          <w:rStyle w:val="StyleUnderline"/>
          <w:highlight w:val="yellow"/>
        </w:rPr>
        <w:t xml:space="preserve">to </w:t>
      </w:r>
      <w:r w:rsidRPr="000A1936">
        <w:rPr>
          <w:rStyle w:val="Emphasis"/>
        </w:rPr>
        <w:t>monitor network activities</w:t>
      </w:r>
      <w:r w:rsidRPr="000A1936">
        <w:rPr>
          <w:rStyle w:val="StyleUnderline"/>
        </w:rPr>
        <w:t xml:space="preserve"> and </w:t>
      </w:r>
      <w:r w:rsidRPr="00C05D31">
        <w:rPr>
          <w:rStyle w:val="Emphasis"/>
          <w:highlight w:val="yellow"/>
        </w:rPr>
        <w:t>manage</w:t>
      </w:r>
      <w:r w:rsidRPr="00C05D31">
        <w:rPr>
          <w:rStyle w:val="Emphasis"/>
        </w:rPr>
        <w:t xml:space="preserve"> network </w:t>
      </w:r>
      <w:r w:rsidRPr="000A1936">
        <w:rPr>
          <w:rStyle w:val="Emphasis"/>
        </w:rPr>
        <w:t>devices</w:t>
      </w:r>
      <w:r w:rsidRPr="000A1936">
        <w:rPr>
          <w:rStyle w:val="StyleUnderline"/>
        </w:rPr>
        <w:t xml:space="preserve"> on </w:t>
      </w:r>
      <w:r w:rsidRPr="00C05D31">
        <w:rPr>
          <w:rStyle w:val="Emphasis"/>
          <w:highlight w:val="yellow"/>
        </w:rPr>
        <w:t>fed</w:t>
      </w:r>
      <w:r w:rsidRPr="00374A5B">
        <w:rPr>
          <w:rStyle w:val="StyleUnderline"/>
        </w:rPr>
        <w:t xml:space="preserve">eral </w:t>
      </w:r>
      <w:r w:rsidRPr="00C05D31">
        <w:rPr>
          <w:rStyle w:val="Emphasis"/>
          <w:highlight w:val="yellow"/>
        </w:rPr>
        <w:t>systems</w:t>
      </w:r>
      <w:r w:rsidRPr="00374A5B">
        <w:rPr>
          <w:sz w:val="16"/>
        </w:rPr>
        <w:t>. A Russian-led attack on SolarWinds resulted in one of the most widespread and sophisticated hacking campaigns ever conducted against the U.S.</w:t>
      </w:r>
    </w:p>
    <w:p w14:paraId="701D52B2" w14:textId="77777777" w:rsidR="004A2241" w:rsidRPr="00374A5B" w:rsidRDefault="004A2241" w:rsidP="004A2241">
      <w:pPr>
        <w:rPr>
          <w:sz w:val="16"/>
        </w:rPr>
      </w:pPr>
      <w:r w:rsidRPr="00374A5B">
        <w:rPr>
          <w:sz w:val="16"/>
        </w:rPr>
        <w:t xml:space="preserve">We’ve made nearly 400 recommendations to strengthen the National Cybersecurity Strategy and agencies’ ability to perform effective oversight. As of May, 170 of our recommendations have not been acted on. </w:t>
      </w:r>
    </w:p>
    <w:p w14:paraId="2FFA6F00" w14:textId="77777777" w:rsidR="004A2241" w:rsidRPr="00374A5B" w:rsidRDefault="004A2241" w:rsidP="004A2241">
      <w:pPr>
        <w:rPr>
          <w:sz w:val="16"/>
        </w:rPr>
      </w:pPr>
      <w:r w:rsidRPr="00374A5B">
        <w:rPr>
          <w:sz w:val="16"/>
        </w:rPr>
        <w:t>Challenge 2: Agencies remain limited in their ability to improve the security of federal systems and information</w:t>
      </w:r>
    </w:p>
    <w:p w14:paraId="3581220D" w14:textId="77777777" w:rsidR="004A2241" w:rsidRPr="00374A5B" w:rsidRDefault="004A2241" w:rsidP="004A2241">
      <w:pPr>
        <w:rPr>
          <w:sz w:val="16"/>
        </w:rPr>
      </w:pPr>
      <w:r w:rsidRPr="000A1936">
        <w:rPr>
          <w:rStyle w:val="Emphasis"/>
        </w:rPr>
        <w:t>Fed</w:t>
      </w:r>
      <w:r w:rsidRPr="007F7E75">
        <w:rPr>
          <w:rStyle w:val="StyleUnderline"/>
        </w:rPr>
        <w:t xml:space="preserve">eral </w:t>
      </w:r>
      <w:r w:rsidRPr="000A1936">
        <w:rPr>
          <w:rStyle w:val="Emphasis"/>
          <w:highlight w:val="yellow"/>
        </w:rPr>
        <w:t>agencies</w:t>
      </w:r>
      <w:r w:rsidRPr="007F7E75">
        <w:rPr>
          <w:rStyle w:val="StyleUnderline"/>
          <w:highlight w:val="yellow"/>
        </w:rPr>
        <w:t xml:space="preserve"> rely </w:t>
      </w:r>
      <w:r w:rsidRPr="00374A5B">
        <w:rPr>
          <w:rStyle w:val="Emphasis"/>
          <w:sz w:val="24"/>
          <w:szCs w:val="24"/>
          <w:highlight w:val="yellow"/>
        </w:rPr>
        <w:t>extensively</w:t>
      </w:r>
      <w:r w:rsidRPr="00374A5B">
        <w:rPr>
          <w:rStyle w:val="StyleUnderline"/>
          <w:sz w:val="24"/>
          <w:szCs w:val="24"/>
          <w:highlight w:val="yellow"/>
        </w:rPr>
        <w:t xml:space="preserve"> </w:t>
      </w:r>
      <w:r w:rsidRPr="007F7E75">
        <w:rPr>
          <w:rStyle w:val="StyleUnderline"/>
          <w:highlight w:val="yellow"/>
        </w:rPr>
        <w:t xml:space="preserve">on </w:t>
      </w:r>
      <w:r w:rsidRPr="007F7E75">
        <w:rPr>
          <w:rStyle w:val="Emphasis"/>
          <w:highlight w:val="yellow"/>
        </w:rPr>
        <w:t>computerized</w:t>
      </w:r>
      <w:r w:rsidRPr="007F7E75">
        <w:rPr>
          <w:rStyle w:val="Emphasis"/>
        </w:rPr>
        <w:t xml:space="preserve"> information </w:t>
      </w:r>
      <w:r w:rsidRPr="007F7E75">
        <w:rPr>
          <w:rStyle w:val="Emphasis"/>
          <w:highlight w:val="yellow"/>
        </w:rPr>
        <w:t>systems</w:t>
      </w:r>
      <w:r w:rsidRPr="00374A5B">
        <w:rPr>
          <w:sz w:val="16"/>
        </w:rPr>
        <w:t xml:space="preserve"> to conduct day-to-day business, including interactions with the public. Many of these systems house important taxpayer information—including Social Security numbers, income information, tax filing information, loan data, and more.</w:t>
      </w:r>
    </w:p>
    <w:p w14:paraId="36041867" w14:textId="77777777" w:rsidR="004A2241" w:rsidRPr="00374A5B" w:rsidRDefault="004A2241" w:rsidP="004A2241">
      <w:pPr>
        <w:rPr>
          <w:sz w:val="16"/>
        </w:rPr>
      </w:pPr>
      <w:r w:rsidRPr="007F7E75">
        <w:rPr>
          <w:rStyle w:val="Emphasis"/>
          <w:highlight w:val="yellow"/>
        </w:rPr>
        <w:t>Ineffective security</w:t>
      </w:r>
      <w:r w:rsidRPr="007F7E75">
        <w:rPr>
          <w:rStyle w:val="Emphasis"/>
        </w:rPr>
        <w:t xml:space="preserve"> controls</w:t>
      </w:r>
      <w:r w:rsidRPr="007F7E75">
        <w:rPr>
          <w:rStyle w:val="StyleUnderline"/>
        </w:rPr>
        <w:t xml:space="preserve"> could not only </w:t>
      </w:r>
      <w:r w:rsidRPr="007F7E75">
        <w:rPr>
          <w:rStyle w:val="StyleUnderline"/>
          <w:highlight w:val="yellow"/>
        </w:rPr>
        <w:t xml:space="preserve">leave these systems </w:t>
      </w:r>
      <w:r w:rsidRPr="007F7E75">
        <w:rPr>
          <w:rStyle w:val="Emphasis"/>
          <w:highlight w:val="yellow"/>
        </w:rPr>
        <w:t>vulnerable</w:t>
      </w:r>
      <w:r w:rsidRPr="007F7E75">
        <w:rPr>
          <w:rStyle w:val="StyleUnderline"/>
        </w:rPr>
        <w:t xml:space="preserve"> to attack, but also </w:t>
      </w:r>
      <w:r w:rsidRPr="007F7E75">
        <w:rPr>
          <w:rStyle w:val="Emphasis"/>
        </w:rPr>
        <w:t>delay</w:t>
      </w:r>
      <w:r w:rsidRPr="007F7E75">
        <w:rPr>
          <w:rStyle w:val="StyleUnderline"/>
        </w:rPr>
        <w:t xml:space="preserve"> the </w:t>
      </w:r>
      <w:r w:rsidRPr="007F7E75">
        <w:rPr>
          <w:rStyle w:val="Emphasis"/>
        </w:rPr>
        <w:t>response</w:t>
      </w:r>
      <w:r w:rsidRPr="007F7E75">
        <w:rPr>
          <w:rStyle w:val="StyleUnderline"/>
        </w:rPr>
        <w:t xml:space="preserve"> to attacks</w:t>
      </w:r>
      <w:r w:rsidRPr="00374A5B">
        <w:rPr>
          <w:sz w:val="16"/>
        </w:rPr>
        <w:t xml:space="preserve">. For example, in December 2021, a vulnerability in a piece of open-source software known as “Log4j” was reported. Log4j is used to collect and manage information about system activities and is used in millions of federal and private information systems. A 2013 update of Log4j was intended to make data storage and retrieval easier. But in November 2021 (8 years later), a security engineer reported a vulnerability in the feature. Federal agencies were directed to address this vulnerability. Even though there hasn’t been a known Log4j-based attack </w:t>
      </w:r>
      <w:r w:rsidRPr="000A1936">
        <w:rPr>
          <w:sz w:val="16"/>
        </w:rPr>
        <w:t xml:space="preserve">on </w:t>
      </w:r>
      <w:r w:rsidRPr="000A1936">
        <w:rPr>
          <w:rStyle w:val="Emphasis"/>
        </w:rPr>
        <w:t>fed</w:t>
      </w:r>
      <w:r w:rsidRPr="000A1936">
        <w:rPr>
          <w:rStyle w:val="StyleUnderline"/>
        </w:rPr>
        <w:t>e</w:t>
      </w:r>
      <w:r w:rsidRPr="00374A5B">
        <w:rPr>
          <w:rStyle w:val="StyleUnderline"/>
        </w:rPr>
        <w:t xml:space="preserve">ral </w:t>
      </w:r>
      <w:r w:rsidRPr="007F7E75">
        <w:rPr>
          <w:rStyle w:val="Emphasis"/>
          <w:highlight w:val="yellow"/>
        </w:rPr>
        <w:t>IT</w:t>
      </w:r>
      <w:r w:rsidRPr="00374A5B">
        <w:rPr>
          <w:sz w:val="16"/>
        </w:rPr>
        <w:t xml:space="preserve">, the </w:t>
      </w:r>
      <w:r w:rsidRPr="000A1936">
        <w:rPr>
          <w:rStyle w:val="Emphasis"/>
          <w:highlight w:val="yellow"/>
        </w:rPr>
        <w:t>weakness</w:t>
      </w:r>
      <w:r w:rsidRPr="007F7E75">
        <w:rPr>
          <w:rStyle w:val="StyleUnderline"/>
          <w:highlight w:val="yellow"/>
        </w:rPr>
        <w:t xml:space="preserve"> was deemed</w:t>
      </w:r>
      <w:r w:rsidRPr="00374A5B">
        <w:rPr>
          <w:sz w:val="16"/>
        </w:rPr>
        <w:t xml:space="preserve"> an “</w:t>
      </w:r>
      <w:r w:rsidRPr="00374A5B">
        <w:rPr>
          <w:rStyle w:val="Emphasis"/>
          <w:sz w:val="24"/>
          <w:szCs w:val="24"/>
          <w:highlight w:val="yellow"/>
        </w:rPr>
        <w:t>endemic</w:t>
      </w:r>
      <w:r w:rsidRPr="00374A5B">
        <w:rPr>
          <w:sz w:val="16"/>
          <w:szCs w:val="24"/>
        </w:rPr>
        <w:t xml:space="preserve"> </w:t>
      </w:r>
      <w:r w:rsidRPr="00374A5B">
        <w:rPr>
          <w:sz w:val="16"/>
        </w:rPr>
        <w:t>vulnerability”—</w:t>
      </w:r>
      <w:r w:rsidRPr="007F7E75">
        <w:rPr>
          <w:rStyle w:val="StyleUnderline"/>
        </w:rPr>
        <w:t xml:space="preserve">meaning that </w:t>
      </w:r>
      <w:r w:rsidRPr="007F7E75">
        <w:rPr>
          <w:rStyle w:val="Emphasis"/>
          <w:highlight w:val="yellow"/>
        </w:rPr>
        <w:t>vulnerabilities</w:t>
      </w:r>
      <w:r w:rsidRPr="007F7E75">
        <w:rPr>
          <w:rStyle w:val="StyleUnderline"/>
          <w:highlight w:val="yellow"/>
        </w:rPr>
        <w:t xml:space="preserve"> </w:t>
      </w:r>
      <w:r w:rsidRPr="0080675E">
        <w:rPr>
          <w:rStyle w:val="StyleUnderline"/>
          <w:highlight w:val="yellow"/>
        </w:rPr>
        <w:t>will remain</w:t>
      </w:r>
      <w:r w:rsidRPr="007F7E75">
        <w:rPr>
          <w:rStyle w:val="StyleUnderline"/>
        </w:rPr>
        <w:t xml:space="preserve"> in systems </w:t>
      </w:r>
      <w:r w:rsidRPr="007F7E75">
        <w:rPr>
          <w:rStyle w:val="StyleUnderline"/>
          <w:highlight w:val="yellow"/>
        </w:rPr>
        <w:t xml:space="preserve">for </w:t>
      </w:r>
      <w:r w:rsidRPr="007F7E75">
        <w:rPr>
          <w:rStyle w:val="Emphasis"/>
          <w:highlight w:val="yellow"/>
        </w:rPr>
        <w:t>years</w:t>
      </w:r>
      <w:r w:rsidRPr="007F7E75">
        <w:rPr>
          <w:rStyle w:val="StyleUnderline"/>
        </w:rPr>
        <w:t xml:space="preserve"> despite actions to address them</w:t>
      </w:r>
      <w:r w:rsidRPr="00374A5B">
        <w:rPr>
          <w:sz w:val="16"/>
        </w:rPr>
        <w:t>.</w:t>
      </w:r>
    </w:p>
    <w:p w14:paraId="5628EC6D" w14:textId="77777777" w:rsidR="004A2241" w:rsidRPr="00713954" w:rsidRDefault="004A2241" w:rsidP="004A2241">
      <w:pPr>
        <w:pStyle w:val="Heading4"/>
      </w:pPr>
      <w:r>
        <w:t xml:space="preserve">Cyberattacks go nuclear </w:t>
      </w:r>
    </w:p>
    <w:p w14:paraId="7B02F699" w14:textId="77777777" w:rsidR="004A2241" w:rsidRPr="004F22B6" w:rsidRDefault="004A2241" w:rsidP="004A2241">
      <w:r w:rsidRPr="00AC798D">
        <w:rPr>
          <w:rStyle w:val="Style13ptBold"/>
        </w:rPr>
        <w:t>Futter 24</w:t>
      </w:r>
      <w:r>
        <w:t xml:space="preserve">. </w:t>
      </w:r>
      <w:r w:rsidRPr="00AC798D">
        <w:rPr>
          <w:u w:val="single"/>
        </w:rPr>
        <w:t>Andrew Futter</w:t>
      </w:r>
      <w:r>
        <w:t xml:space="preserve">, Professor of International Politics at the University of Leicester. </w:t>
      </w:r>
      <w:r w:rsidRPr="00AC798D">
        <w:rPr>
          <w:u w:val="single"/>
        </w:rPr>
        <w:t>Jason T. Harris</w:t>
      </w:r>
      <w:r>
        <w:t>, Associate Professor of Radiological Health Sciences in the School of Health Sciences and Director of the Center for Radiological and Nuclear Security (CRANS) at Purdue University. “Cyber Threats and Nuclear Vulnerabilities.” The Oxford Handbook of Nuclear Security,</w:t>
      </w:r>
      <w:r w:rsidRPr="00AC798D">
        <w:t xml:space="preserve"> </w:t>
      </w:r>
      <w:r>
        <w:t xml:space="preserve">Part II: Evolution of Nuclear Security Threats, Chapter 6. Oxford University Press. </w:t>
      </w:r>
      <w:r w:rsidRPr="00AC798D">
        <w:t>https://academic.oup.com/edited-volume/46401</w:t>
      </w:r>
      <w:r>
        <w:t>. KL</w:t>
      </w:r>
    </w:p>
    <w:p w14:paraId="3BBB4617" w14:textId="77777777" w:rsidR="004A2241" w:rsidRPr="000A1936" w:rsidRDefault="004A2241" w:rsidP="004A2241">
      <w:pPr>
        <w:rPr>
          <w:sz w:val="16"/>
        </w:rPr>
      </w:pPr>
      <w:r w:rsidRPr="000A1936">
        <w:rPr>
          <w:sz w:val="16"/>
        </w:rPr>
        <w:t>Civilian and Military Vulnerabilities</w:t>
      </w:r>
    </w:p>
    <w:p w14:paraId="1A7CB999" w14:textId="77777777" w:rsidR="004A2241" w:rsidRPr="000A1936" w:rsidRDefault="004A2241" w:rsidP="004A2241">
      <w:pPr>
        <w:rPr>
          <w:sz w:val="16"/>
        </w:rPr>
      </w:pPr>
      <w:r w:rsidRPr="004F22B6">
        <w:rPr>
          <w:rStyle w:val="StyleUnderline"/>
          <w:highlight w:val="yellow"/>
        </w:rPr>
        <w:t xml:space="preserve">The </w:t>
      </w:r>
      <w:r w:rsidRPr="004F22B6">
        <w:rPr>
          <w:rStyle w:val="Emphasis"/>
          <w:highlight w:val="yellow"/>
        </w:rPr>
        <w:t>threat</w:t>
      </w:r>
      <w:r w:rsidRPr="004F22B6">
        <w:rPr>
          <w:rStyle w:val="StyleUnderline"/>
          <w:highlight w:val="yellow"/>
        </w:rPr>
        <w:t xml:space="preserve"> from </w:t>
      </w:r>
      <w:r w:rsidRPr="004F22B6">
        <w:rPr>
          <w:rStyle w:val="Emphasis"/>
          <w:highlight w:val="yellow"/>
        </w:rPr>
        <w:t>cyber-attacks</w:t>
      </w:r>
      <w:r w:rsidRPr="004F22B6">
        <w:rPr>
          <w:rStyle w:val="StyleUnderline"/>
          <w:highlight w:val="yellow"/>
        </w:rPr>
        <w:t xml:space="preserve"> against </w:t>
      </w:r>
      <w:r w:rsidRPr="004F22B6">
        <w:rPr>
          <w:rStyle w:val="Emphasis"/>
          <w:highlight w:val="yellow"/>
        </w:rPr>
        <w:t>nuclear systems</w:t>
      </w:r>
      <w:r w:rsidRPr="004F22B6">
        <w:rPr>
          <w:rStyle w:val="StyleUnderline"/>
          <w:highlight w:val="yellow"/>
        </w:rPr>
        <w:t xml:space="preserve"> is </w:t>
      </w:r>
      <w:r w:rsidRPr="004F22B6">
        <w:rPr>
          <w:rStyle w:val="Emphasis"/>
          <w:highlight w:val="yellow"/>
        </w:rPr>
        <w:t>increasing</w:t>
      </w:r>
      <w:r w:rsidRPr="000A1936">
        <w:rPr>
          <w:sz w:val="16"/>
        </w:rPr>
        <w:t xml:space="preserve">ly perceived as a problem of national and international security given the growth </w:t>
      </w:r>
      <w:r w:rsidRPr="004F22B6">
        <w:rPr>
          <w:rStyle w:val="StyleUnderline"/>
        </w:rPr>
        <w:t xml:space="preserve">in </w:t>
      </w:r>
      <w:r w:rsidRPr="004F22B6">
        <w:rPr>
          <w:rStyle w:val="Emphasis"/>
        </w:rPr>
        <w:t>attack number</w:t>
      </w:r>
      <w:r w:rsidRPr="004F22B6">
        <w:rPr>
          <w:rStyle w:val="StyleUnderline"/>
        </w:rPr>
        <w:t xml:space="preserve"> and </w:t>
      </w:r>
      <w:r w:rsidRPr="004F22B6">
        <w:rPr>
          <w:rStyle w:val="Emphasis"/>
        </w:rPr>
        <w:t>sophistication</w:t>
      </w:r>
      <w:r w:rsidRPr="004F22B6">
        <w:rPr>
          <w:rStyle w:val="StyleUnderline"/>
        </w:rPr>
        <w:t xml:space="preserve">. </w:t>
      </w:r>
      <w:r w:rsidRPr="004C2915">
        <w:rPr>
          <w:rStyle w:val="StyleUnderline"/>
          <w:highlight w:val="yellow"/>
        </w:rPr>
        <w:t>Actors</w:t>
      </w:r>
      <w:r w:rsidRPr="004F22B6">
        <w:rPr>
          <w:rStyle w:val="StyleUnderline"/>
        </w:rPr>
        <w:t xml:space="preserve"> behind these attacks </w:t>
      </w:r>
      <w:r w:rsidRPr="004C2915">
        <w:rPr>
          <w:rStyle w:val="StyleUnderline"/>
          <w:highlight w:val="yellow"/>
        </w:rPr>
        <w:t>are</w:t>
      </w:r>
      <w:r w:rsidRPr="004F22B6">
        <w:rPr>
          <w:rStyle w:val="StyleUnderline"/>
        </w:rPr>
        <w:t xml:space="preserve"> no longer </w:t>
      </w:r>
      <w:r w:rsidRPr="004C2915">
        <w:rPr>
          <w:rStyle w:val="StyleUnderline"/>
        </w:rPr>
        <w:t xml:space="preserve">only </w:t>
      </w:r>
      <w:r w:rsidRPr="004C2915">
        <w:rPr>
          <w:rStyle w:val="Emphasis"/>
          <w:highlight w:val="yellow"/>
        </w:rPr>
        <w:t>private hackers</w:t>
      </w:r>
      <w:r w:rsidRPr="004C2915">
        <w:rPr>
          <w:rStyle w:val="StyleUnderline"/>
        </w:rPr>
        <w:t xml:space="preserve"> or </w:t>
      </w:r>
      <w:r w:rsidRPr="004C2915">
        <w:rPr>
          <w:rStyle w:val="Emphasis"/>
        </w:rPr>
        <w:t xml:space="preserve">organized </w:t>
      </w:r>
      <w:r w:rsidRPr="004C2915">
        <w:rPr>
          <w:rStyle w:val="Emphasis"/>
          <w:highlight w:val="yellow"/>
        </w:rPr>
        <w:t>criminals</w:t>
      </w:r>
      <w:r w:rsidRPr="004C2915">
        <w:rPr>
          <w:rStyle w:val="StyleUnderline"/>
        </w:rPr>
        <w:t xml:space="preserve"> but</w:t>
      </w:r>
      <w:r w:rsidRPr="004F22B6">
        <w:rPr>
          <w:rStyle w:val="StyleUnderline"/>
        </w:rPr>
        <w:t xml:space="preserve"> also </w:t>
      </w:r>
      <w:r w:rsidRPr="004F22B6">
        <w:rPr>
          <w:rStyle w:val="Emphasis"/>
        </w:rPr>
        <w:t xml:space="preserve">nation </w:t>
      </w:r>
      <w:r w:rsidRPr="004C2915">
        <w:rPr>
          <w:rStyle w:val="Emphasis"/>
          <w:highlight w:val="yellow"/>
        </w:rPr>
        <w:t>states</w:t>
      </w:r>
      <w:r w:rsidRPr="000A1936">
        <w:rPr>
          <w:sz w:val="16"/>
        </w:rPr>
        <w:t>. Likewise, attacks once confined to networks and business computer systems have now been extended to instrumentation and control (I&amp;C) systems, with all the implications and potential consequences such attacks may carry.</w:t>
      </w:r>
    </w:p>
    <w:p w14:paraId="3DE8E2DF" w14:textId="77777777" w:rsidR="004A2241" w:rsidRPr="000A1936" w:rsidRDefault="004A2241" w:rsidP="004A2241">
      <w:pPr>
        <w:rPr>
          <w:sz w:val="16"/>
        </w:rPr>
      </w:pPr>
      <w:r w:rsidRPr="004C2915">
        <w:rPr>
          <w:rStyle w:val="Emphasis"/>
          <w:highlight w:val="yellow"/>
        </w:rPr>
        <w:t>Nuclear assets</w:t>
      </w:r>
      <w:r w:rsidRPr="000A1936">
        <w:rPr>
          <w:sz w:val="16"/>
        </w:rPr>
        <w:t xml:space="preserve">, whether they are civilian or military, </w:t>
      </w:r>
      <w:r w:rsidRPr="00291936">
        <w:rPr>
          <w:rStyle w:val="StyleUnderline"/>
          <w:highlight w:val="yellow"/>
        </w:rPr>
        <w:t>have</w:t>
      </w:r>
      <w:r w:rsidRPr="004F22B6">
        <w:rPr>
          <w:rStyle w:val="StyleUnderline"/>
        </w:rPr>
        <w:t xml:space="preserve"> progressively </w:t>
      </w:r>
      <w:r w:rsidRPr="00291936">
        <w:rPr>
          <w:rStyle w:val="StyleUnderline"/>
          <w:highlight w:val="yellow"/>
        </w:rPr>
        <w:t>become</w:t>
      </w:r>
      <w:r w:rsidRPr="004F22B6">
        <w:rPr>
          <w:rStyle w:val="StyleUnderline"/>
        </w:rPr>
        <w:t xml:space="preserve"> </w:t>
      </w:r>
      <w:r w:rsidRPr="004F22B6">
        <w:rPr>
          <w:rStyle w:val="Emphasis"/>
        </w:rPr>
        <w:t xml:space="preserve">more </w:t>
      </w:r>
      <w:r w:rsidRPr="00291936">
        <w:rPr>
          <w:rStyle w:val="Emphasis"/>
          <w:highlight w:val="yellow"/>
        </w:rPr>
        <w:t>reliant</w:t>
      </w:r>
      <w:r w:rsidRPr="00291936">
        <w:rPr>
          <w:rStyle w:val="StyleUnderline"/>
          <w:highlight w:val="yellow"/>
        </w:rPr>
        <w:t xml:space="preserve"> on</w:t>
      </w:r>
      <w:r w:rsidRPr="004C2915">
        <w:rPr>
          <w:rStyle w:val="StyleUnderline"/>
        </w:rPr>
        <w:t xml:space="preserve"> </w:t>
      </w:r>
      <w:r w:rsidRPr="004C2915">
        <w:rPr>
          <w:rStyle w:val="Emphasis"/>
        </w:rPr>
        <w:t>digital</w:t>
      </w:r>
      <w:r w:rsidRPr="004F22B6">
        <w:rPr>
          <w:rStyle w:val="Emphasis"/>
        </w:rPr>
        <w:t xml:space="preserve"> instrumentation</w:t>
      </w:r>
      <w:r w:rsidRPr="004F22B6">
        <w:rPr>
          <w:rStyle w:val="StyleUnderline"/>
        </w:rPr>
        <w:t xml:space="preserve">, </w:t>
      </w:r>
      <w:r w:rsidRPr="00291936">
        <w:rPr>
          <w:rStyle w:val="Emphasis"/>
          <w:highlight w:val="yellow"/>
        </w:rPr>
        <w:t>digital</w:t>
      </w:r>
      <w:r w:rsidRPr="004F22B6">
        <w:rPr>
          <w:rStyle w:val="Emphasis"/>
        </w:rPr>
        <w:t xml:space="preserve"> </w:t>
      </w:r>
      <w:r w:rsidRPr="00291936">
        <w:rPr>
          <w:rStyle w:val="Emphasis"/>
        </w:rPr>
        <w:t xml:space="preserve">control </w:t>
      </w:r>
      <w:r w:rsidRPr="00291936">
        <w:rPr>
          <w:rStyle w:val="Emphasis"/>
          <w:highlight w:val="yellow"/>
        </w:rPr>
        <w:t>systems</w:t>
      </w:r>
      <w:r w:rsidRPr="00291936">
        <w:rPr>
          <w:rStyle w:val="StyleUnderline"/>
        </w:rPr>
        <w:t xml:space="preserve">, or </w:t>
      </w:r>
      <w:r w:rsidRPr="00291936">
        <w:rPr>
          <w:rStyle w:val="Emphasis"/>
        </w:rPr>
        <w:t>computer</w:t>
      </w:r>
      <w:r w:rsidRPr="004F22B6">
        <w:rPr>
          <w:rStyle w:val="Emphasis"/>
        </w:rPr>
        <w:t>-based information systems</w:t>
      </w:r>
      <w:r w:rsidRPr="000A1936">
        <w:rPr>
          <w:sz w:val="16"/>
        </w:rPr>
        <w:t xml:space="preserve">.14 In early implementation, digitization was necessary to supplement or replace existing analogue systems for improved control and diagnostics, reconfiguration, and remote access capability. </w:t>
      </w:r>
      <w:r w:rsidRPr="004F22B6">
        <w:rPr>
          <w:rStyle w:val="StyleUnderline"/>
        </w:rPr>
        <w:t xml:space="preserve">The </w:t>
      </w:r>
      <w:r w:rsidRPr="00BE74C0">
        <w:rPr>
          <w:rStyle w:val="Emphasis"/>
          <w:highlight w:val="yellow"/>
        </w:rPr>
        <w:t>digitalization</w:t>
      </w:r>
      <w:r w:rsidRPr="004F22B6">
        <w:rPr>
          <w:rStyle w:val="StyleUnderline"/>
        </w:rPr>
        <w:t xml:space="preserve"> of these systems has</w:t>
      </w:r>
      <w:r w:rsidRPr="000A1936">
        <w:rPr>
          <w:sz w:val="16"/>
        </w:rPr>
        <w:t xml:space="preserve">, however, </w:t>
      </w:r>
      <w:r w:rsidRPr="00291936">
        <w:rPr>
          <w:rStyle w:val="StyleUnderline"/>
          <w:highlight w:val="yellow"/>
        </w:rPr>
        <w:t xml:space="preserve">increased their </w:t>
      </w:r>
      <w:r w:rsidRPr="00291936">
        <w:rPr>
          <w:rStyle w:val="Emphasis"/>
          <w:highlight w:val="yellow"/>
        </w:rPr>
        <w:t>vulnerability</w:t>
      </w:r>
      <w:r w:rsidRPr="004F22B6">
        <w:rPr>
          <w:rStyle w:val="StyleUnderline"/>
        </w:rPr>
        <w:t xml:space="preserve"> to </w:t>
      </w:r>
      <w:r w:rsidRPr="00291936">
        <w:rPr>
          <w:rStyle w:val="Emphasis"/>
        </w:rPr>
        <w:t>cyber-attacks</w:t>
      </w:r>
      <w:r w:rsidRPr="000A1936">
        <w:rPr>
          <w:sz w:val="16"/>
        </w:rPr>
        <w:t>. Intrusion by an external or internal malicious attacker could violate the confidentiality, integrity, or availability of data. Potentially worse, an attacker may have the capability of taking control of a process or system, leading to a failure event of significant consequences.</w:t>
      </w:r>
    </w:p>
    <w:p w14:paraId="2A545902" w14:textId="77777777" w:rsidR="004A2241" w:rsidRPr="000A1936" w:rsidRDefault="004A2241" w:rsidP="004A2241">
      <w:pPr>
        <w:rPr>
          <w:sz w:val="16"/>
        </w:rPr>
      </w:pPr>
      <w:r w:rsidRPr="000A1936">
        <w:rPr>
          <w:sz w:val="16"/>
        </w:rPr>
        <w:t>Power Plants, Civilian Infrastructure, and Nuclear Material</w:t>
      </w:r>
    </w:p>
    <w:p w14:paraId="00E76CF5" w14:textId="77777777" w:rsidR="004A2241" w:rsidRPr="000A1936" w:rsidRDefault="004A2241" w:rsidP="004A2241">
      <w:pPr>
        <w:rPr>
          <w:sz w:val="16"/>
        </w:rPr>
      </w:pPr>
      <w:r w:rsidRPr="004C2915">
        <w:rPr>
          <w:rStyle w:val="StyleUnderline"/>
          <w:highlight w:val="yellow"/>
        </w:rPr>
        <w:t>Cyber-</w:t>
      </w:r>
      <w:r w:rsidRPr="00CB194E">
        <w:rPr>
          <w:rStyle w:val="StyleUnderline"/>
          <w:highlight w:val="yellow"/>
        </w:rPr>
        <w:t xml:space="preserve">attacks against </w:t>
      </w:r>
      <w:r w:rsidRPr="00CB194E">
        <w:rPr>
          <w:rStyle w:val="Emphasis"/>
          <w:highlight w:val="yellow"/>
        </w:rPr>
        <w:t>civilian</w:t>
      </w:r>
      <w:r w:rsidRPr="00CB194E">
        <w:rPr>
          <w:rStyle w:val="StyleUnderline"/>
          <w:highlight w:val="yellow"/>
        </w:rPr>
        <w:t xml:space="preserve"> nuclear</w:t>
      </w:r>
      <w:r w:rsidRPr="000A1936">
        <w:rPr>
          <w:sz w:val="16"/>
        </w:rPr>
        <w:t xml:space="preserve"> energy </w:t>
      </w:r>
      <w:r w:rsidRPr="004C2915">
        <w:rPr>
          <w:rStyle w:val="Emphasis"/>
          <w:highlight w:val="yellow"/>
        </w:rPr>
        <w:t>infra</w:t>
      </w:r>
      <w:r w:rsidRPr="000A1936">
        <w:rPr>
          <w:rStyle w:val="StyleUnderline"/>
        </w:rPr>
        <w:t xml:space="preserve">structure </w:t>
      </w:r>
      <w:r w:rsidRPr="004C2915">
        <w:rPr>
          <w:rStyle w:val="StyleUnderline"/>
          <w:highlight w:val="yellow"/>
        </w:rPr>
        <w:t>have gone</w:t>
      </w:r>
      <w:r w:rsidRPr="004C2915">
        <w:rPr>
          <w:rStyle w:val="StyleUnderline"/>
        </w:rPr>
        <w:t xml:space="preserve"> from</w:t>
      </w:r>
      <w:r w:rsidRPr="000A1936">
        <w:rPr>
          <w:sz w:val="16"/>
        </w:rPr>
        <w:t xml:space="preserve"> the </w:t>
      </w:r>
      <w:r w:rsidRPr="004C2915">
        <w:rPr>
          <w:rStyle w:val="StyleUnderline"/>
        </w:rPr>
        <w:t xml:space="preserve">possible to now </w:t>
      </w:r>
      <w:r w:rsidRPr="004C2915">
        <w:rPr>
          <w:rStyle w:val="Emphasis"/>
          <w:sz w:val="24"/>
          <w:szCs w:val="24"/>
          <w:highlight w:val="yellow"/>
        </w:rPr>
        <w:t>inevitable</w:t>
      </w:r>
      <w:r w:rsidRPr="000A1936">
        <w:rPr>
          <w:sz w:val="16"/>
        </w:rPr>
        <w:t>. Such attacks have the potential to bring down critical infrastructures, which are so vital to the country that their incapacitation would have debilitating effects on national security, public health, or safety. Notable incidents include attacks against the Bowman Avenue Dam in New York in 2013, the Ukrainian electric grid in 2015, and the Korea Hydro &amp; Nuclear Power Co. Ltd in 2014.15 The Bowman Avenue Dam attack has been attributed to Iranian nationals who were members of the Islamic Revolutionary Guards Corps, mainly targeting financial institutions and companies like the New York Stock Exchange and AT&amp;T. The other two attacks have been linked to nation states: Russia in the case of the Ukrainian electric grid, and North Korea targeting the nuclear power plant in South Korea. These attacks against critical infrastructure, whether they were from sophisticated non-state actors or nation states, have demonstrated a changing landscape of adversarial attributes and capabilities.</w:t>
      </w:r>
    </w:p>
    <w:p w14:paraId="494BB491" w14:textId="77777777" w:rsidR="004A2241" w:rsidRPr="000A1936" w:rsidRDefault="004A2241" w:rsidP="004A2241">
      <w:pPr>
        <w:rPr>
          <w:sz w:val="16"/>
        </w:rPr>
      </w:pPr>
      <w:r w:rsidRPr="000A1936">
        <w:rPr>
          <w:sz w:val="16"/>
        </w:rPr>
        <w:t>The threats to nuclear facilities are no different. Nuclear facilities responsible for power generation, enrichment, and storage are complex computing environments comprised of hundreds to thousands of individual devices. These devices, and the computer systems that manage them, are built from a combination of common, off‐ the‐shelf computing technologies and custom, one‐of‐a‐kind hardware, software, and networking protocols. Contributing to the complexity is that fact that digitization has become necessary to replace broken or outdated analogue components in many systems, especially in NPPs.</w:t>
      </w:r>
    </w:p>
    <w:p w14:paraId="785AF60A" w14:textId="77777777" w:rsidR="004A2241" w:rsidRPr="000A1936" w:rsidRDefault="004A2241" w:rsidP="004A2241">
      <w:pPr>
        <w:rPr>
          <w:sz w:val="16"/>
        </w:rPr>
      </w:pPr>
      <w:r w:rsidRPr="000A1936">
        <w:rPr>
          <w:sz w:val="16"/>
        </w:rPr>
        <w:t>Additionally, in order to extend the lifetime of a domestic NPP fleet, modernization upgrades to digital instrumentation and control systems are required. Balancing the need to digitize while trying to reduce the vulnerabilities that come with it is a tremendous challenge.</w:t>
      </w:r>
    </w:p>
    <w:p w14:paraId="549DE15B" w14:textId="77777777" w:rsidR="004A2241" w:rsidRPr="000A1936" w:rsidRDefault="004A2241" w:rsidP="004A2241">
      <w:pPr>
        <w:rPr>
          <w:sz w:val="16"/>
        </w:rPr>
      </w:pPr>
      <w:r w:rsidRPr="003070B0">
        <w:rPr>
          <w:rStyle w:val="StyleUnderline"/>
        </w:rPr>
        <w:t xml:space="preserve">The </w:t>
      </w:r>
      <w:r w:rsidRPr="003070B0">
        <w:rPr>
          <w:rStyle w:val="Emphasis"/>
        </w:rPr>
        <w:t>vulnerability</w:t>
      </w:r>
      <w:r w:rsidRPr="003070B0">
        <w:rPr>
          <w:rStyle w:val="StyleUnderline"/>
        </w:rPr>
        <w:t xml:space="preserve"> of </w:t>
      </w:r>
      <w:r w:rsidRPr="003070B0">
        <w:rPr>
          <w:rStyle w:val="Emphasis"/>
        </w:rPr>
        <w:t>nuclear facilities</w:t>
      </w:r>
      <w:r w:rsidRPr="003070B0">
        <w:rPr>
          <w:rStyle w:val="StyleUnderline"/>
        </w:rPr>
        <w:t xml:space="preserve"> to cyber</w:t>
      </w:r>
      <w:r w:rsidRPr="001C0301">
        <w:rPr>
          <w:rStyle w:val="StyleUnderline"/>
        </w:rPr>
        <w:t xml:space="preserve">-attacks comes from the fact that </w:t>
      </w:r>
      <w:r w:rsidRPr="003070B0">
        <w:rPr>
          <w:rStyle w:val="Emphasis"/>
          <w:highlight w:val="yellow"/>
        </w:rPr>
        <w:t>digitization</w:t>
      </w:r>
      <w:r w:rsidRPr="003070B0">
        <w:rPr>
          <w:rStyle w:val="StyleUnderline"/>
        </w:rPr>
        <w:t xml:space="preserve"> has</w:t>
      </w:r>
      <w:r w:rsidRPr="001C0301">
        <w:rPr>
          <w:rStyle w:val="StyleUnderline"/>
        </w:rPr>
        <w:t xml:space="preserve"> led to </w:t>
      </w:r>
      <w:r w:rsidRPr="003070B0">
        <w:rPr>
          <w:rStyle w:val="StyleUnderline"/>
          <w:highlight w:val="yellow"/>
        </w:rPr>
        <w:t xml:space="preserve">increased </w:t>
      </w:r>
      <w:r w:rsidRPr="003070B0">
        <w:rPr>
          <w:rStyle w:val="Emphasis"/>
          <w:highlight w:val="yellow"/>
        </w:rPr>
        <w:t>complexity</w:t>
      </w:r>
      <w:r w:rsidRPr="001C0301">
        <w:rPr>
          <w:rStyle w:val="StyleUnderline"/>
        </w:rPr>
        <w:t xml:space="preserve"> of systems </w:t>
      </w:r>
      <w:r w:rsidRPr="003070B0">
        <w:rPr>
          <w:rStyle w:val="StyleUnderline"/>
          <w:highlight w:val="yellow"/>
        </w:rPr>
        <w:t>needed for</w:t>
      </w:r>
      <w:r w:rsidRPr="003070B0">
        <w:rPr>
          <w:rStyle w:val="StyleUnderline"/>
        </w:rPr>
        <w:t xml:space="preserve"> </w:t>
      </w:r>
      <w:r w:rsidRPr="003070B0">
        <w:rPr>
          <w:rStyle w:val="Emphasis"/>
        </w:rPr>
        <w:t>secure</w:t>
      </w:r>
      <w:r w:rsidRPr="003070B0">
        <w:rPr>
          <w:rStyle w:val="StyleUnderline"/>
        </w:rPr>
        <w:t xml:space="preserve"> and </w:t>
      </w:r>
      <w:r w:rsidRPr="003070B0">
        <w:rPr>
          <w:rStyle w:val="Emphasis"/>
          <w:highlight w:val="yellow"/>
        </w:rPr>
        <w:t>reliable</w:t>
      </w:r>
      <w:r w:rsidRPr="003070B0">
        <w:rPr>
          <w:rStyle w:val="StyleUnderline"/>
          <w:highlight w:val="yellow"/>
        </w:rPr>
        <w:t xml:space="preserve"> operation. The </w:t>
      </w:r>
      <w:r w:rsidRPr="003070B0">
        <w:rPr>
          <w:rStyle w:val="Emphasis"/>
          <w:highlight w:val="yellow"/>
        </w:rPr>
        <w:t>interconnected nature</w:t>
      </w:r>
      <w:r w:rsidRPr="008F72F1">
        <w:rPr>
          <w:rStyle w:val="StyleUnderline"/>
        </w:rPr>
        <w:t xml:space="preserve"> of these systems</w:t>
      </w:r>
      <w:r w:rsidRPr="001C0301">
        <w:rPr>
          <w:rStyle w:val="StyleUnderline"/>
        </w:rPr>
        <w:t xml:space="preserve"> to </w:t>
      </w:r>
      <w:r w:rsidRPr="003070B0">
        <w:rPr>
          <w:rStyle w:val="Emphasis"/>
        </w:rPr>
        <w:t>external networks</w:t>
      </w:r>
      <w:r w:rsidRPr="001C0301">
        <w:rPr>
          <w:rStyle w:val="StyleUnderline"/>
        </w:rPr>
        <w:t xml:space="preserve"> </w:t>
      </w:r>
      <w:r w:rsidRPr="003070B0">
        <w:rPr>
          <w:rStyle w:val="StyleUnderline"/>
          <w:highlight w:val="yellow"/>
        </w:rPr>
        <w:t>exposes them</w:t>
      </w:r>
      <w:r w:rsidRPr="001C0301">
        <w:rPr>
          <w:rStyle w:val="StyleUnderline"/>
        </w:rPr>
        <w:t xml:space="preserve"> to cyber-attacks</w:t>
      </w:r>
      <w:r w:rsidRPr="000A1936">
        <w:rPr>
          <w:sz w:val="16"/>
        </w:rPr>
        <w:t xml:space="preserve">. Digital systems have historically been standalone with no need to interface with outside systems, as their sole purpose was to automatically regulate a physical process. As such, early systems were designed with no cyber security measures in place that would protect them from modern day cyber threats due to an implicit assumption that they would be isolated from the internet and other outside network influences.16 However, </w:t>
      </w:r>
      <w:r w:rsidRPr="00BE74C0">
        <w:rPr>
          <w:rStyle w:val="Emphasis"/>
        </w:rPr>
        <w:t xml:space="preserve">digital </w:t>
      </w:r>
      <w:r w:rsidRPr="000A1936">
        <w:rPr>
          <w:rStyle w:val="Emphasis"/>
          <w:highlight w:val="yellow"/>
        </w:rPr>
        <w:t>isolation</w:t>
      </w:r>
      <w:r w:rsidRPr="000A1936">
        <w:rPr>
          <w:rStyle w:val="StyleUnderline"/>
          <w:highlight w:val="yellow"/>
        </w:rPr>
        <w:t xml:space="preserve"> is</w:t>
      </w:r>
      <w:r w:rsidRPr="003070B0">
        <w:rPr>
          <w:rStyle w:val="StyleUnderline"/>
        </w:rPr>
        <w:t xml:space="preserve"> becoming </w:t>
      </w:r>
      <w:r w:rsidRPr="003070B0">
        <w:rPr>
          <w:rStyle w:val="Emphasis"/>
        </w:rPr>
        <w:t xml:space="preserve">increasingly </w:t>
      </w:r>
      <w:r w:rsidRPr="000A1936">
        <w:rPr>
          <w:rStyle w:val="Emphasis"/>
          <w:highlight w:val="yellow"/>
        </w:rPr>
        <w:t>difficult</w:t>
      </w:r>
      <w:r w:rsidRPr="000A1936">
        <w:rPr>
          <w:rStyle w:val="StyleUnderline"/>
          <w:highlight w:val="yellow"/>
        </w:rPr>
        <w:t xml:space="preserve"> with</w:t>
      </w:r>
      <w:r w:rsidRPr="003070B0">
        <w:rPr>
          <w:rStyle w:val="StyleUnderline"/>
        </w:rPr>
        <w:t xml:space="preserve"> </w:t>
      </w:r>
      <w:r w:rsidRPr="003070B0">
        <w:rPr>
          <w:rStyle w:val="Emphasis"/>
        </w:rPr>
        <w:t xml:space="preserve">wireless </w:t>
      </w:r>
      <w:r w:rsidRPr="000A1936">
        <w:rPr>
          <w:rStyle w:val="Emphasis"/>
          <w:highlight w:val="yellow"/>
        </w:rPr>
        <w:t>networking</w:t>
      </w:r>
      <w:r w:rsidRPr="003070B0">
        <w:rPr>
          <w:rStyle w:val="StyleUnderline"/>
        </w:rPr>
        <w:t xml:space="preserve"> (e.g. Wi-Fi, Bluetooth, cellular data networks) </w:t>
      </w:r>
      <w:r w:rsidRPr="000A1936">
        <w:rPr>
          <w:rStyle w:val="StyleUnderline"/>
          <w:highlight w:val="yellow"/>
        </w:rPr>
        <w:t>and the</w:t>
      </w:r>
      <w:r w:rsidRPr="003070B0">
        <w:rPr>
          <w:rStyle w:val="StyleUnderline"/>
        </w:rPr>
        <w:t xml:space="preserve"> </w:t>
      </w:r>
      <w:r w:rsidRPr="003070B0">
        <w:rPr>
          <w:rStyle w:val="Emphasis"/>
        </w:rPr>
        <w:t>ubiquitous</w:t>
      </w:r>
      <w:r w:rsidRPr="000A1936">
        <w:rPr>
          <w:sz w:val="16"/>
        </w:rPr>
        <w:t xml:space="preserve"> ‘internet of things’ (</w:t>
      </w:r>
      <w:r w:rsidRPr="000A1936">
        <w:rPr>
          <w:rStyle w:val="Emphasis"/>
          <w:highlight w:val="yellow"/>
        </w:rPr>
        <w:t>IoT</w:t>
      </w:r>
      <w:r w:rsidRPr="000A1936">
        <w:rPr>
          <w:sz w:val="16"/>
        </w:rPr>
        <w:t xml:space="preserve">), </w:t>
      </w:r>
      <w:r w:rsidRPr="003070B0">
        <w:rPr>
          <w:rStyle w:val="StyleUnderline"/>
        </w:rPr>
        <w:t xml:space="preserve">where virtually </w:t>
      </w:r>
      <w:r w:rsidRPr="003070B0">
        <w:rPr>
          <w:rStyle w:val="Emphasis"/>
        </w:rPr>
        <w:t>any tech</w:t>
      </w:r>
      <w:r w:rsidRPr="000A1936">
        <w:rPr>
          <w:sz w:val="16"/>
        </w:rPr>
        <w:t xml:space="preserve">nological </w:t>
      </w:r>
      <w:r w:rsidRPr="003070B0">
        <w:rPr>
          <w:rStyle w:val="StyleUnderline"/>
        </w:rPr>
        <w:t xml:space="preserve">device has some </w:t>
      </w:r>
      <w:r w:rsidRPr="003070B0">
        <w:rPr>
          <w:rStyle w:val="Emphasis"/>
        </w:rPr>
        <w:t>wireless connectivity</w:t>
      </w:r>
      <w:r w:rsidRPr="000A1936">
        <w:rPr>
          <w:sz w:val="16"/>
        </w:rPr>
        <w:t>.17</w:t>
      </w:r>
    </w:p>
    <w:p w14:paraId="47DB467C" w14:textId="77777777" w:rsidR="004A2241" w:rsidRPr="000A1936" w:rsidRDefault="004A2241" w:rsidP="004A2241">
      <w:pPr>
        <w:rPr>
          <w:sz w:val="16"/>
        </w:rPr>
      </w:pPr>
      <w:r w:rsidRPr="000A1936">
        <w:rPr>
          <w:sz w:val="16"/>
        </w:rPr>
        <w:t>&lt;&lt;PARAGRAPH BREAKS PAUSE&gt;&gt;</w:t>
      </w:r>
    </w:p>
    <w:p w14:paraId="422BE880" w14:textId="77777777" w:rsidR="004A2241" w:rsidRDefault="004A2241" w:rsidP="004A2241">
      <w:pPr>
        <w:rPr>
          <w:sz w:val="8"/>
          <w:szCs w:val="8"/>
        </w:rPr>
      </w:pPr>
      <w:r w:rsidRPr="003070B0">
        <w:rPr>
          <w:sz w:val="8"/>
          <w:szCs w:val="8"/>
        </w:rPr>
        <w:t>Digital isolation loss increases the vulnerability of systems to a number of different types of attacks. Well-known attacks are usually blocked automatically by signature-based detection methods or vaccines. In signature-based detection methods, the unique patterns of malicious codes are registered in advance to find similar patterns in the network to block them or the URLs containing them. However, these defence mechanisms are not able to respond to newly created malicious codes or intelligent mutant codes in real time. Any analysis of these codes depends on the system, equipment, and users in place, which may or may not be able to successfully defend an attack. Sophisticated attacks, such as an advanced persistent threat (APT), make it even more difficult to defend because these attacks persistently target a specific object over a long period of time. Since this kind of attack is not carried out based on the latest unknown vulnerability or with a routine attack method, it is not easy to respond to it using the existing pattern matching method based on the signatures. The use of artificial intelligence (AI), machine learning (ML), and big data analysis methods are now being developed to successfully defend against the ever-growing number and sophistication of attacks. It should be evident now that the implementation of digital systems introduces new vulnerabilities, and these new vulnerabilities must be assessed. For civilian public infrastructure such as hospitals and academic institutions, traditional IT methods are probably mostly ‘adequate’ given their lack of I&amp;C systems. Business (financial) and customer information at these organizations are more likely the targets of attacks and should be addressed accordingly by the IT security department. This is not to say that equipment, such as radiation-delivering medical devices, should not be managed as well. In fact, the IT security departments at these types of facilities may be at a disadvantage because they do not know the vulnerabilities in these systems. It is vital that these organizations have the support of their vendors, regulators, and competent authorities to fully understand the threats they face. In the case of NPPs, the situation is more complicated. Digital I&amp;C systems must be resilient to cyber threats, support safe operation of the plant, and provide the operator with clear and prioritized information to make distinctions between safety events and cyber-based instrument manipulation. In most countries, tools and operating procedures do not currently provide adequate support to differentiate fault conditions due to a cyber event from those due to component or system failure, regardless of the age of the plant. Traditional vulnerability assessment methodologies only analysed the physical systems associated with the plant. However, with the introduction of digital control systems and computer networks, these methodologies must be expanded to include these fundamentally different systems and vulnerability concerns. Civilian nuclear facilities face significant challenges when it comes to modernizing and making updates to their operation, policies, equipment, and systems. These challenges include working with tight margins and small budgets, maintaining compatibility with one‐of‐a‐kind technologies, meeting regulatory requirements, and limiting service interruption, all while ensuring safe operation before, during, and after a change is made. These challenges create significant hurdles when trying to keep pace with the ever-changing cyber threat environment.</w:t>
      </w:r>
    </w:p>
    <w:p w14:paraId="29834E18" w14:textId="77777777" w:rsidR="004A2241" w:rsidRPr="000A1936" w:rsidRDefault="004A2241" w:rsidP="004A2241">
      <w:pPr>
        <w:rPr>
          <w:sz w:val="16"/>
        </w:rPr>
      </w:pPr>
      <w:r w:rsidRPr="000A1936">
        <w:rPr>
          <w:sz w:val="16"/>
        </w:rPr>
        <w:t>&lt;&lt;PARAGRAPH BREAKS RESUME&gt;&gt;</w:t>
      </w:r>
    </w:p>
    <w:p w14:paraId="2D57AF29" w14:textId="77777777" w:rsidR="004A2241" w:rsidRPr="000A1936" w:rsidRDefault="004A2241" w:rsidP="004A2241">
      <w:pPr>
        <w:rPr>
          <w:sz w:val="16"/>
        </w:rPr>
      </w:pPr>
      <w:r w:rsidRPr="000A1936">
        <w:rPr>
          <w:sz w:val="16"/>
        </w:rPr>
        <w:t>Military Cyber Nuclear Vulnerabilities</w:t>
      </w:r>
    </w:p>
    <w:p w14:paraId="17E77377" w14:textId="77777777" w:rsidR="004A2241" w:rsidRPr="001C0301" w:rsidRDefault="004A2241" w:rsidP="004A2241">
      <w:pPr>
        <w:rPr>
          <w:rStyle w:val="StyleUnderline"/>
        </w:rPr>
      </w:pPr>
      <w:r w:rsidRPr="000A1936">
        <w:rPr>
          <w:sz w:val="16"/>
        </w:rPr>
        <w:t xml:space="preserve">Many similar dynamics are at play when we look at the challenges posed to military nuclear systems. To begin with, there is a growing recognition, and even acceptance, that cyber-attacks and computer network operations will play a significant (and possibly central) role in future warfare and strategic missions. This is not to say that such capabilities will be the only tool used, but rather that they will be used to complement and augment other kinetic forms of military power. It also seems likely that such capabilities will be used early in a crisis or conflict: one could envision </w:t>
      </w:r>
      <w:r w:rsidRPr="004C2915">
        <w:rPr>
          <w:rStyle w:val="StyleUnderline"/>
          <w:highlight w:val="yellow"/>
        </w:rPr>
        <w:t xml:space="preserve">attacks </w:t>
      </w:r>
      <w:r w:rsidRPr="00514B42">
        <w:rPr>
          <w:rStyle w:val="StyleUnderline"/>
          <w:highlight w:val="yellow"/>
        </w:rPr>
        <w:t xml:space="preserve">on </w:t>
      </w:r>
      <w:r w:rsidRPr="00514B42">
        <w:rPr>
          <w:rStyle w:val="Emphasis"/>
          <w:highlight w:val="yellow"/>
        </w:rPr>
        <w:t>critical national infrastructure</w:t>
      </w:r>
      <w:r w:rsidRPr="001C0301">
        <w:rPr>
          <w:rStyle w:val="StyleUnderline"/>
        </w:rPr>
        <w:t xml:space="preserve"> or</w:t>
      </w:r>
      <w:r w:rsidRPr="000A1936">
        <w:rPr>
          <w:sz w:val="16"/>
        </w:rPr>
        <w:t xml:space="preserve"> various </w:t>
      </w:r>
      <w:r w:rsidRPr="003070B0">
        <w:rPr>
          <w:rStyle w:val="StyleUnderline"/>
          <w:highlight w:val="yellow"/>
        </w:rPr>
        <w:t>systems</w:t>
      </w:r>
      <w:r w:rsidRPr="0093371D">
        <w:rPr>
          <w:rStyle w:val="StyleUnderline"/>
        </w:rPr>
        <w:t xml:space="preserve"> used </w:t>
      </w:r>
      <w:r w:rsidRPr="003070B0">
        <w:rPr>
          <w:rStyle w:val="StyleUnderline"/>
          <w:highlight w:val="yellow"/>
        </w:rPr>
        <w:t>for</w:t>
      </w:r>
      <w:r w:rsidRPr="003070B0">
        <w:rPr>
          <w:rStyle w:val="StyleUnderline"/>
        </w:rPr>
        <w:t xml:space="preserve"> the</w:t>
      </w:r>
      <w:r w:rsidRPr="000A1936">
        <w:rPr>
          <w:sz w:val="16"/>
        </w:rPr>
        <w:t xml:space="preserve"> </w:t>
      </w:r>
      <w:r w:rsidRPr="003070B0">
        <w:rPr>
          <w:rStyle w:val="Emphasis"/>
        </w:rPr>
        <w:t>command</w:t>
      </w:r>
      <w:r w:rsidRPr="003070B0">
        <w:rPr>
          <w:rStyle w:val="StyleUnderline"/>
        </w:rPr>
        <w:t xml:space="preserve">, </w:t>
      </w:r>
      <w:r w:rsidRPr="003070B0">
        <w:rPr>
          <w:rStyle w:val="Emphasis"/>
        </w:rPr>
        <w:t>control</w:t>
      </w:r>
      <w:r w:rsidRPr="003070B0">
        <w:rPr>
          <w:rStyle w:val="StyleUnderline"/>
        </w:rPr>
        <w:t xml:space="preserve">, and </w:t>
      </w:r>
      <w:r w:rsidRPr="003070B0">
        <w:rPr>
          <w:rStyle w:val="Emphasis"/>
        </w:rPr>
        <w:t>communication</w:t>
      </w:r>
      <w:r w:rsidRPr="003070B0">
        <w:rPr>
          <w:rStyle w:val="StyleUnderline"/>
        </w:rPr>
        <w:t xml:space="preserve"> </w:t>
      </w:r>
      <w:r w:rsidRPr="003070B0">
        <w:rPr>
          <w:rStyle w:val="StyleUnderline"/>
          <w:highlight w:val="yellow"/>
        </w:rPr>
        <w:t xml:space="preserve">of </w:t>
      </w:r>
      <w:r w:rsidRPr="003070B0">
        <w:rPr>
          <w:rStyle w:val="Emphasis"/>
          <w:highlight w:val="yellow"/>
        </w:rPr>
        <w:t>conventional</w:t>
      </w:r>
      <w:r w:rsidRPr="003070B0">
        <w:rPr>
          <w:rStyle w:val="StyleUnderline"/>
        </w:rPr>
        <w:t xml:space="preserve"> </w:t>
      </w:r>
      <w:r w:rsidRPr="000A1936">
        <w:rPr>
          <w:sz w:val="16"/>
        </w:rPr>
        <w:t xml:space="preserve">military </w:t>
      </w:r>
      <w:r w:rsidRPr="003070B0">
        <w:rPr>
          <w:rStyle w:val="StyleUnderline"/>
          <w:highlight w:val="yellow"/>
        </w:rPr>
        <w:t>forces</w:t>
      </w:r>
      <w:r w:rsidRPr="000A1936">
        <w:rPr>
          <w:sz w:val="16"/>
        </w:rPr>
        <w:t xml:space="preserve"> (some of which may </w:t>
      </w:r>
      <w:r w:rsidRPr="003070B0">
        <w:rPr>
          <w:rStyle w:val="StyleUnderline"/>
          <w:highlight w:val="yellow"/>
        </w:rPr>
        <w:t>play a</w:t>
      </w:r>
      <w:r w:rsidRPr="003070B0">
        <w:rPr>
          <w:rStyle w:val="StyleUnderline"/>
        </w:rPr>
        <w:t xml:space="preserve">—possibly </w:t>
      </w:r>
      <w:r w:rsidRPr="003070B0">
        <w:rPr>
          <w:rStyle w:val="Emphasis"/>
          <w:highlight w:val="yellow"/>
        </w:rPr>
        <w:t>unknown</w:t>
      </w:r>
      <w:r w:rsidRPr="003070B0">
        <w:rPr>
          <w:rStyle w:val="StyleUnderline"/>
        </w:rPr>
        <w:t xml:space="preserve"> to the attacker—</w:t>
      </w:r>
      <w:r w:rsidRPr="003070B0">
        <w:rPr>
          <w:rStyle w:val="Emphasis"/>
          <w:highlight w:val="yellow"/>
        </w:rPr>
        <w:t>dual role</w:t>
      </w:r>
      <w:r w:rsidRPr="003070B0">
        <w:rPr>
          <w:rStyle w:val="StyleUnderline"/>
          <w:highlight w:val="yellow"/>
        </w:rPr>
        <w:t xml:space="preserve"> in </w:t>
      </w:r>
      <w:r w:rsidRPr="003070B0">
        <w:rPr>
          <w:rStyle w:val="Emphasis"/>
          <w:highlight w:val="yellow"/>
        </w:rPr>
        <w:t>nuclear op</w:t>
      </w:r>
      <w:r w:rsidRPr="003070B0">
        <w:rPr>
          <w:rStyle w:val="StyleUnderline"/>
        </w:rPr>
        <w:t>eration</w:t>
      </w:r>
      <w:r w:rsidRPr="003070B0">
        <w:rPr>
          <w:rStyle w:val="Emphasis"/>
          <w:highlight w:val="yellow"/>
        </w:rPr>
        <w:t>s</w:t>
      </w:r>
      <w:r w:rsidRPr="000A1936">
        <w:rPr>
          <w:sz w:val="16"/>
        </w:rPr>
        <w:t xml:space="preserve">) being a key role for </w:t>
      </w:r>
      <w:r w:rsidRPr="003070B0">
        <w:rPr>
          <w:rStyle w:val="Emphasis"/>
          <w:highlight w:val="yellow"/>
        </w:rPr>
        <w:t>cyber op</w:t>
      </w:r>
      <w:r w:rsidRPr="003070B0">
        <w:rPr>
          <w:rStyle w:val="StyleUnderline"/>
        </w:rPr>
        <w:t>erator</w:t>
      </w:r>
      <w:r w:rsidRPr="003070B0">
        <w:rPr>
          <w:rStyle w:val="Emphasis"/>
          <w:highlight w:val="yellow"/>
        </w:rPr>
        <w:t>s</w:t>
      </w:r>
      <w:r w:rsidRPr="000A1936">
        <w:rPr>
          <w:sz w:val="16"/>
        </w:rPr>
        <w:t xml:space="preserve">. The cyber threat in the military nuclear realm </w:t>
      </w:r>
      <w:r w:rsidRPr="00B32441">
        <w:rPr>
          <w:rStyle w:val="StyleUnderline"/>
        </w:rPr>
        <w:t>therefore</w:t>
      </w:r>
      <w:r w:rsidRPr="000A1936">
        <w:rPr>
          <w:sz w:val="16"/>
        </w:rPr>
        <w:t xml:space="preserve"> has different components: first there is the </w:t>
      </w:r>
      <w:r w:rsidRPr="004C2915">
        <w:rPr>
          <w:rStyle w:val="StyleUnderline"/>
          <w:highlight w:val="yellow"/>
        </w:rPr>
        <w:t>risk</w:t>
      </w:r>
      <w:r w:rsidRPr="000A1936">
        <w:rPr>
          <w:sz w:val="16"/>
        </w:rPr>
        <w:t xml:space="preserve"> of </w:t>
      </w:r>
      <w:r w:rsidRPr="004C2915">
        <w:rPr>
          <w:rStyle w:val="Emphasis"/>
          <w:highlight w:val="yellow"/>
        </w:rPr>
        <w:t>escalation</w:t>
      </w:r>
      <w:r w:rsidRPr="001C0301">
        <w:rPr>
          <w:rStyle w:val="StyleUnderline"/>
        </w:rPr>
        <w:t xml:space="preserve">, </w:t>
      </w:r>
      <w:r w:rsidRPr="004C2915">
        <w:rPr>
          <w:rStyle w:val="Emphasis"/>
        </w:rPr>
        <w:t>unintended</w:t>
      </w:r>
      <w:r w:rsidRPr="001C0301">
        <w:rPr>
          <w:rStyle w:val="StyleUnderline"/>
        </w:rPr>
        <w:t xml:space="preserve"> or </w:t>
      </w:r>
      <w:r w:rsidRPr="004C2915">
        <w:rPr>
          <w:rStyle w:val="Emphasis"/>
        </w:rPr>
        <w:t>otherwise</w:t>
      </w:r>
      <w:r w:rsidRPr="001C0301">
        <w:rPr>
          <w:rStyle w:val="StyleUnderline"/>
        </w:rPr>
        <w:t xml:space="preserve">, </w:t>
      </w:r>
      <w:r w:rsidRPr="00514B42">
        <w:rPr>
          <w:rStyle w:val="StyleUnderline"/>
          <w:highlight w:val="yellow"/>
        </w:rPr>
        <w:t>from the civilian</w:t>
      </w:r>
      <w:r w:rsidRPr="001C0301">
        <w:rPr>
          <w:rStyle w:val="StyleUnderline"/>
        </w:rPr>
        <w:t xml:space="preserve"> or conventional military </w:t>
      </w:r>
      <w:r w:rsidRPr="00514B42">
        <w:rPr>
          <w:rStyle w:val="StyleUnderline"/>
          <w:highlight w:val="yellow"/>
        </w:rPr>
        <w:t xml:space="preserve">domain to </w:t>
      </w:r>
      <w:r w:rsidRPr="004C2915">
        <w:rPr>
          <w:rStyle w:val="StyleUnderline"/>
          <w:highlight w:val="yellow"/>
        </w:rPr>
        <w:t xml:space="preserve">the </w:t>
      </w:r>
      <w:r w:rsidRPr="004C2915">
        <w:rPr>
          <w:rStyle w:val="Emphasis"/>
          <w:sz w:val="24"/>
          <w:szCs w:val="24"/>
          <w:highlight w:val="yellow"/>
        </w:rPr>
        <w:t>nuclear level</w:t>
      </w:r>
      <w:r w:rsidRPr="000A1936">
        <w:rPr>
          <w:sz w:val="16"/>
        </w:rPr>
        <w:t xml:space="preserve">; second, there is the risk of </w:t>
      </w:r>
      <w:r w:rsidRPr="004C2915">
        <w:rPr>
          <w:rStyle w:val="StyleUnderline"/>
          <w:highlight w:val="yellow"/>
        </w:rPr>
        <w:t>hackers seek</w:t>
      </w:r>
      <w:r w:rsidRPr="000A1936">
        <w:rPr>
          <w:sz w:val="16"/>
        </w:rPr>
        <w:t xml:space="preserve">ing </w:t>
      </w:r>
      <w:r w:rsidRPr="004C2915">
        <w:rPr>
          <w:rStyle w:val="StyleUnderline"/>
          <w:highlight w:val="yellow"/>
        </w:rPr>
        <w:t>to cause the</w:t>
      </w:r>
      <w:r w:rsidRPr="001C0301">
        <w:rPr>
          <w:rStyle w:val="StyleUnderline"/>
        </w:rPr>
        <w:t xml:space="preserve"> </w:t>
      </w:r>
      <w:r w:rsidRPr="004C2915">
        <w:rPr>
          <w:rStyle w:val="Emphasis"/>
        </w:rPr>
        <w:t>detonation</w:t>
      </w:r>
      <w:r w:rsidRPr="001C0301">
        <w:rPr>
          <w:rStyle w:val="StyleUnderline"/>
        </w:rPr>
        <w:t xml:space="preserve"> or </w:t>
      </w:r>
      <w:r w:rsidRPr="004C2915">
        <w:rPr>
          <w:rStyle w:val="Emphasis"/>
        </w:rPr>
        <w:t>activation</w:t>
      </w:r>
      <w:r w:rsidRPr="001C0301">
        <w:rPr>
          <w:rStyle w:val="StyleUnderline"/>
        </w:rPr>
        <w:t>/</w:t>
      </w:r>
      <w:r w:rsidRPr="000A1936">
        <w:rPr>
          <w:rStyle w:val="Emphasis"/>
          <w:sz w:val="24"/>
          <w:szCs w:val="24"/>
          <w:highlight w:val="yellow"/>
        </w:rPr>
        <w:t>launch</w:t>
      </w:r>
      <w:r w:rsidRPr="000A1936">
        <w:rPr>
          <w:rStyle w:val="StyleUnderline"/>
          <w:sz w:val="24"/>
          <w:szCs w:val="24"/>
          <w:highlight w:val="yellow"/>
        </w:rPr>
        <w:t xml:space="preserve"> </w:t>
      </w:r>
      <w:r w:rsidRPr="004C2915">
        <w:rPr>
          <w:rStyle w:val="StyleUnderline"/>
          <w:highlight w:val="yellow"/>
        </w:rPr>
        <w:t xml:space="preserve">of a </w:t>
      </w:r>
      <w:r w:rsidRPr="004C2915">
        <w:rPr>
          <w:rStyle w:val="Emphasis"/>
          <w:highlight w:val="yellow"/>
        </w:rPr>
        <w:t>nuc</w:t>
      </w:r>
      <w:r w:rsidRPr="000A1936">
        <w:rPr>
          <w:rStyle w:val="StyleUnderline"/>
        </w:rPr>
        <w:t>l</w:t>
      </w:r>
      <w:r w:rsidRPr="004C2915">
        <w:rPr>
          <w:rStyle w:val="StyleUnderline"/>
        </w:rPr>
        <w:t>ear weapon, either</w:t>
      </w:r>
      <w:r w:rsidRPr="001C0301">
        <w:rPr>
          <w:rStyle w:val="StyleUnderline"/>
        </w:rPr>
        <w:t xml:space="preserve"> </w:t>
      </w:r>
      <w:r w:rsidRPr="003070B0">
        <w:rPr>
          <w:rStyle w:val="Emphasis"/>
        </w:rPr>
        <w:t>directly</w:t>
      </w:r>
      <w:r w:rsidRPr="001C0301">
        <w:rPr>
          <w:rStyle w:val="StyleUnderline"/>
        </w:rPr>
        <w:t xml:space="preserve"> </w:t>
      </w:r>
      <w:r w:rsidRPr="004C2915">
        <w:rPr>
          <w:rStyle w:val="StyleUnderline"/>
          <w:highlight w:val="yellow"/>
        </w:rPr>
        <w:t>or</w:t>
      </w:r>
      <w:r w:rsidRPr="001C0301">
        <w:rPr>
          <w:rStyle w:val="StyleUnderline"/>
        </w:rPr>
        <w:t xml:space="preserve"> </w:t>
      </w:r>
      <w:r w:rsidRPr="003070B0">
        <w:rPr>
          <w:rStyle w:val="Emphasis"/>
        </w:rPr>
        <w:t>indirectly</w:t>
      </w:r>
      <w:r w:rsidRPr="000A1936">
        <w:rPr>
          <w:sz w:val="16"/>
        </w:rPr>
        <w:t xml:space="preserve">; third is the possibility of </w:t>
      </w:r>
      <w:r w:rsidRPr="004C2915">
        <w:rPr>
          <w:rStyle w:val="StyleUnderline"/>
          <w:highlight w:val="yellow"/>
        </w:rPr>
        <w:t>break</w:t>
      </w:r>
      <w:r w:rsidRPr="000A1936">
        <w:rPr>
          <w:sz w:val="16"/>
        </w:rPr>
        <w:t xml:space="preserve">ing </w:t>
      </w:r>
      <w:r w:rsidRPr="004C2915">
        <w:rPr>
          <w:rStyle w:val="StyleUnderline"/>
          <w:highlight w:val="yellow"/>
        </w:rPr>
        <w:t xml:space="preserve">into </w:t>
      </w:r>
      <w:r w:rsidRPr="004C2915">
        <w:rPr>
          <w:rStyle w:val="Emphasis"/>
          <w:highlight w:val="yellow"/>
        </w:rPr>
        <w:t>nuclear</w:t>
      </w:r>
      <w:r w:rsidRPr="001C0301">
        <w:rPr>
          <w:rStyle w:val="StyleUnderline"/>
        </w:rPr>
        <w:t xml:space="preserve"> weapons and support </w:t>
      </w:r>
      <w:r w:rsidRPr="004C2915">
        <w:rPr>
          <w:rStyle w:val="StyleUnderline"/>
          <w:highlight w:val="yellow"/>
        </w:rPr>
        <w:t>systems</w:t>
      </w:r>
      <w:r w:rsidRPr="000A1936">
        <w:rPr>
          <w:rStyle w:val="StyleUnderline"/>
        </w:rPr>
        <w:t xml:space="preserve"> so that they do not work</w:t>
      </w:r>
      <w:r w:rsidRPr="001C0301">
        <w:rPr>
          <w:rStyle w:val="StyleUnderline"/>
        </w:rPr>
        <w:t xml:space="preserve">, or at least so that </w:t>
      </w:r>
      <w:r w:rsidRPr="003070B0">
        <w:rPr>
          <w:rStyle w:val="Emphasis"/>
        </w:rPr>
        <w:t>confidence</w:t>
      </w:r>
      <w:r w:rsidRPr="001C0301">
        <w:rPr>
          <w:rStyle w:val="StyleUnderline"/>
        </w:rPr>
        <w:t xml:space="preserve"> in them is </w:t>
      </w:r>
      <w:r w:rsidRPr="003070B0">
        <w:rPr>
          <w:rStyle w:val="Emphasis"/>
        </w:rPr>
        <w:t>greatly reduced</w:t>
      </w:r>
      <w:r w:rsidRPr="001C0301">
        <w:rPr>
          <w:rStyle w:val="StyleUnderline"/>
        </w:rPr>
        <w:t>.</w:t>
      </w:r>
    </w:p>
    <w:p w14:paraId="25455F38" w14:textId="77777777" w:rsidR="004A2241" w:rsidRPr="000A1936" w:rsidRDefault="004A2241" w:rsidP="004A2241">
      <w:pPr>
        <w:rPr>
          <w:sz w:val="16"/>
        </w:rPr>
      </w:pPr>
      <w:r w:rsidRPr="000A1936">
        <w:rPr>
          <w:sz w:val="16"/>
        </w:rPr>
        <w:t xml:space="preserve">While the possibility of cyber interference causing a nuclear explosion or nuclear war is the most sensational risk, and one that has featured as the plotline of many moves (most notably the 1983 film WarGames), is it also probably the least likely and most difficult. This is because, thankfully, a single direct route to cause nuclear weapon use through a cyber-attack probably does not exist (to the best of the authors’ knowledge). As such, perhaps </w:t>
      </w:r>
      <w:r w:rsidRPr="001C0301">
        <w:rPr>
          <w:rStyle w:val="StyleUnderline"/>
        </w:rPr>
        <w:t xml:space="preserve">the </w:t>
      </w:r>
      <w:r w:rsidRPr="004C2915">
        <w:rPr>
          <w:rStyle w:val="Emphasis"/>
        </w:rPr>
        <w:t>most pressing</w:t>
      </w:r>
      <w:r w:rsidRPr="001C0301">
        <w:rPr>
          <w:rStyle w:val="StyleUnderline"/>
        </w:rPr>
        <w:t xml:space="preserve"> major concern is that </w:t>
      </w:r>
      <w:r w:rsidRPr="004C2915">
        <w:rPr>
          <w:rStyle w:val="Emphasis"/>
        </w:rPr>
        <w:t>sophisticated hackers</w:t>
      </w:r>
      <w:r w:rsidRPr="001C0301">
        <w:rPr>
          <w:rStyle w:val="StyleUnderline"/>
        </w:rPr>
        <w:t xml:space="preserve"> manage to break into nuclear command and control or/and weapons systems in order to stop them working as planned. </w:t>
      </w:r>
      <w:r w:rsidRPr="004C2915">
        <w:rPr>
          <w:rStyle w:val="StyleUnderline"/>
          <w:highlight w:val="yellow"/>
        </w:rPr>
        <w:t>This</w:t>
      </w:r>
      <w:r w:rsidRPr="000A1936">
        <w:rPr>
          <w:rStyle w:val="StyleUnderline"/>
        </w:rPr>
        <w:t xml:space="preserve"> has the potential to </w:t>
      </w:r>
      <w:r w:rsidRPr="004C2915">
        <w:rPr>
          <w:rStyle w:val="Emphasis"/>
          <w:highlight w:val="yellow"/>
        </w:rPr>
        <w:t>undermine confidence</w:t>
      </w:r>
      <w:r w:rsidRPr="004C2915">
        <w:rPr>
          <w:rStyle w:val="StyleUnderline"/>
          <w:highlight w:val="yellow"/>
        </w:rPr>
        <w:t xml:space="preserve"> in</w:t>
      </w:r>
      <w:r w:rsidRPr="004C2915">
        <w:rPr>
          <w:rStyle w:val="StyleUnderline"/>
        </w:rPr>
        <w:t xml:space="preserve"> a state’s </w:t>
      </w:r>
      <w:r w:rsidRPr="004C2915">
        <w:rPr>
          <w:rStyle w:val="Emphasis"/>
        </w:rPr>
        <w:t>nuclear deterrent</w:t>
      </w:r>
      <w:r w:rsidRPr="004C2915">
        <w:rPr>
          <w:rStyle w:val="StyleUnderline"/>
        </w:rPr>
        <w:t xml:space="preserve"> and in the ability to </w:t>
      </w:r>
      <w:r w:rsidRPr="004C2915">
        <w:rPr>
          <w:rStyle w:val="Emphasis"/>
        </w:rPr>
        <w:t>retaliate</w:t>
      </w:r>
      <w:r w:rsidRPr="004C2915">
        <w:rPr>
          <w:rStyle w:val="StyleUnderline"/>
        </w:rPr>
        <w:t xml:space="preserve"> after a strike, which</w:t>
      </w:r>
      <w:r w:rsidRPr="001C0301">
        <w:rPr>
          <w:rStyle w:val="StyleUnderline"/>
        </w:rPr>
        <w:t xml:space="preserve"> sits at the </w:t>
      </w:r>
      <w:r w:rsidRPr="004C2915">
        <w:rPr>
          <w:rStyle w:val="Emphasis"/>
        </w:rPr>
        <w:t>heat of stability</w:t>
      </w:r>
      <w:r w:rsidRPr="001C0301">
        <w:rPr>
          <w:rStyle w:val="StyleUnderline"/>
        </w:rPr>
        <w:t xml:space="preserve"> through</w:t>
      </w:r>
      <w:r w:rsidRPr="000A1936">
        <w:rPr>
          <w:sz w:val="16"/>
        </w:rPr>
        <w:t xml:space="preserve"> mutual vulnerability (or mutual assured destruction; </w:t>
      </w:r>
      <w:r w:rsidRPr="004C2915">
        <w:rPr>
          <w:rStyle w:val="Emphasis"/>
          <w:sz w:val="24"/>
          <w:szCs w:val="24"/>
          <w:highlight w:val="yellow"/>
        </w:rPr>
        <w:t>MAD</w:t>
      </w:r>
      <w:r w:rsidRPr="000A1936">
        <w:rPr>
          <w:sz w:val="16"/>
        </w:rPr>
        <w:t xml:space="preserve">). The result might be that </w:t>
      </w:r>
      <w:r w:rsidRPr="004C2915">
        <w:rPr>
          <w:rStyle w:val="StyleUnderline"/>
          <w:highlight w:val="yellow"/>
        </w:rPr>
        <w:t>a state</w:t>
      </w:r>
      <w:r w:rsidRPr="001C0301">
        <w:rPr>
          <w:rStyle w:val="StyleUnderline"/>
        </w:rPr>
        <w:t xml:space="preserve"> that feared its nuclear systems might be </w:t>
      </w:r>
      <w:r w:rsidRPr="004C2915">
        <w:rPr>
          <w:rStyle w:val="Emphasis"/>
        </w:rPr>
        <w:t>breached</w:t>
      </w:r>
      <w:r w:rsidRPr="001C0301">
        <w:rPr>
          <w:rStyle w:val="StyleUnderline"/>
        </w:rPr>
        <w:t xml:space="preserve"> and </w:t>
      </w:r>
      <w:r w:rsidRPr="004C2915">
        <w:rPr>
          <w:rStyle w:val="Emphasis"/>
        </w:rPr>
        <w:t>compromised</w:t>
      </w:r>
      <w:r w:rsidRPr="001C0301">
        <w:rPr>
          <w:rStyle w:val="StyleUnderline"/>
        </w:rPr>
        <w:t xml:space="preserve"> </w:t>
      </w:r>
      <w:r w:rsidRPr="004C2915">
        <w:rPr>
          <w:rStyle w:val="StyleUnderline"/>
          <w:highlight w:val="yellow"/>
        </w:rPr>
        <w:t>would</w:t>
      </w:r>
      <w:r w:rsidRPr="000A1936">
        <w:rPr>
          <w:rStyle w:val="StyleUnderline"/>
        </w:rPr>
        <w:t xml:space="preserve"> seek to </w:t>
      </w:r>
      <w:r w:rsidRPr="004C2915">
        <w:rPr>
          <w:rStyle w:val="Emphasis"/>
          <w:sz w:val="24"/>
          <w:szCs w:val="24"/>
          <w:highlight w:val="yellow"/>
        </w:rPr>
        <w:t>act pre-emptively</w:t>
      </w:r>
      <w:r w:rsidRPr="000A1936">
        <w:rPr>
          <w:sz w:val="16"/>
        </w:rPr>
        <w:t>.</w:t>
      </w:r>
    </w:p>
    <w:p w14:paraId="7162A9A7" w14:textId="77777777" w:rsidR="004A2241" w:rsidRPr="000A1936" w:rsidRDefault="004A2241" w:rsidP="004A2241">
      <w:pPr>
        <w:rPr>
          <w:sz w:val="16"/>
        </w:rPr>
      </w:pPr>
      <w:r w:rsidRPr="000A1936">
        <w:rPr>
          <w:sz w:val="16"/>
        </w:rPr>
        <w:t>At the time of writing, the most worrying application of this is in ‘left of launch’ operations. These are military offensive cyber operations designed to infiltrate an adversary’s most sensitive weapons and control systems to prevent weapons, including nuclear weapons, from being used as part of a ‘full spectrum missile defence’ mission. The idea is that ‘left of launch’ operations with cyber or electronic warfare tools used before launch will complement ‘right of launch’ operations that utilize kinetic interception (shooting down a missile with a missile) once a missile has been launched.18 It is possible, though unconfirmed, that US hackers were responsible for a series of failed North Korean missile tests in the mid-2010s.19</w:t>
      </w:r>
    </w:p>
    <w:p w14:paraId="7113625A" w14:textId="77777777" w:rsidR="004A2241" w:rsidRPr="004C2915" w:rsidRDefault="004A2241" w:rsidP="004A2241">
      <w:pPr>
        <w:rPr>
          <w:rStyle w:val="StyleUnderline"/>
        </w:rPr>
      </w:pPr>
      <w:r w:rsidRPr="000A1936">
        <w:rPr>
          <w:sz w:val="16"/>
        </w:rPr>
        <w:t xml:space="preserve">Notwithstanding this type of acute risk, we should be careful in seeking to view ‘cyber’ operations and risks in the nuclear sphere in isolation. It will be the intersection of </w:t>
      </w:r>
      <w:r w:rsidRPr="003070B0">
        <w:rPr>
          <w:rStyle w:val="Emphasis"/>
          <w:highlight w:val="yellow"/>
        </w:rPr>
        <w:t>cyber op</w:t>
      </w:r>
      <w:r w:rsidRPr="003070B0">
        <w:rPr>
          <w:rStyle w:val="StyleUnderline"/>
        </w:rPr>
        <w:t>eration</w:t>
      </w:r>
      <w:r w:rsidRPr="003070B0">
        <w:rPr>
          <w:rStyle w:val="Emphasis"/>
          <w:highlight w:val="yellow"/>
        </w:rPr>
        <w:t>s</w:t>
      </w:r>
      <w:r w:rsidRPr="000A1936">
        <w:rPr>
          <w:sz w:val="16"/>
        </w:rPr>
        <w:t xml:space="preserve"> with different technologies across different domains, perhaps more than any one capability or risks limited purely to cyberspace, that </w:t>
      </w:r>
      <w:r w:rsidRPr="000D6BB5">
        <w:rPr>
          <w:rStyle w:val="StyleUnderline"/>
        </w:rPr>
        <w:t xml:space="preserve">will </w:t>
      </w:r>
      <w:r w:rsidRPr="004C2915">
        <w:rPr>
          <w:rStyle w:val="StyleUnderline"/>
          <w:highlight w:val="yellow"/>
        </w:rPr>
        <w:t>create</w:t>
      </w:r>
      <w:r w:rsidRPr="004C2915">
        <w:rPr>
          <w:rStyle w:val="StyleUnderline"/>
        </w:rPr>
        <w:t xml:space="preserve"> </w:t>
      </w:r>
      <w:r w:rsidRPr="004C2915">
        <w:rPr>
          <w:rStyle w:val="Emphasis"/>
        </w:rPr>
        <w:t>new types</w:t>
      </w:r>
      <w:r w:rsidRPr="004C2915">
        <w:rPr>
          <w:rStyle w:val="StyleUnderline"/>
        </w:rPr>
        <w:t xml:space="preserve"> of </w:t>
      </w:r>
      <w:r w:rsidRPr="004C2915">
        <w:rPr>
          <w:rStyle w:val="Emphasis"/>
        </w:rPr>
        <w:t>nuclear dangers</w:t>
      </w:r>
      <w:r w:rsidRPr="004C2915">
        <w:rPr>
          <w:rStyle w:val="StyleUnderline"/>
        </w:rPr>
        <w:t xml:space="preserve">, and both </w:t>
      </w:r>
      <w:r w:rsidRPr="004C2915">
        <w:rPr>
          <w:rStyle w:val="Emphasis"/>
          <w:highlight w:val="yellow"/>
        </w:rPr>
        <w:t>deliberate</w:t>
      </w:r>
      <w:r w:rsidRPr="004C2915">
        <w:rPr>
          <w:rStyle w:val="StyleUnderline"/>
          <w:highlight w:val="yellow"/>
        </w:rPr>
        <w:t xml:space="preserve"> and </w:t>
      </w:r>
      <w:r w:rsidRPr="004C2915">
        <w:rPr>
          <w:rStyle w:val="Emphasis"/>
          <w:highlight w:val="yellow"/>
        </w:rPr>
        <w:t>inadvertent pathways</w:t>
      </w:r>
      <w:r w:rsidRPr="004C2915">
        <w:rPr>
          <w:rStyle w:val="StyleUnderline"/>
          <w:highlight w:val="yellow"/>
        </w:rPr>
        <w:t xml:space="preserve"> to</w:t>
      </w:r>
      <w:r w:rsidRPr="004C2915">
        <w:rPr>
          <w:rStyle w:val="StyleUnderline"/>
        </w:rPr>
        <w:t xml:space="preserve"> </w:t>
      </w:r>
      <w:r w:rsidRPr="004C2915">
        <w:rPr>
          <w:rStyle w:val="Emphasis"/>
        </w:rPr>
        <w:t>escalation</w:t>
      </w:r>
      <w:r w:rsidRPr="004C2915">
        <w:rPr>
          <w:rStyle w:val="StyleUnderline"/>
        </w:rPr>
        <w:t xml:space="preserve"> and </w:t>
      </w:r>
      <w:r w:rsidRPr="004C2915">
        <w:rPr>
          <w:rStyle w:val="Emphasis"/>
          <w:sz w:val="24"/>
          <w:szCs w:val="24"/>
          <w:highlight w:val="yellow"/>
        </w:rPr>
        <w:t>nuclear use</w:t>
      </w:r>
      <w:r w:rsidRPr="004C2915">
        <w:rPr>
          <w:rStyle w:val="StyleUnderline"/>
        </w:rPr>
        <w:t>.</w:t>
      </w:r>
      <w:r w:rsidRPr="000A1936">
        <w:rPr>
          <w:sz w:val="16"/>
        </w:rPr>
        <w:t xml:space="preserve"> </w:t>
      </w:r>
      <w:r w:rsidRPr="004C2915">
        <w:rPr>
          <w:rStyle w:val="StyleUnderline"/>
        </w:rPr>
        <w:t>This will</w:t>
      </w:r>
      <w:r w:rsidRPr="000A1936">
        <w:rPr>
          <w:sz w:val="16"/>
        </w:rPr>
        <w:t xml:space="preserve"> also clearly </w:t>
      </w:r>
      <w:r w:rsidRPr="004C2915">
        <w:rPr>
          <w:rStyle w:val="StyleUnderline"/>
        </w:rPr>
        <w:t xml:space="preserve">have implications for </w:t>
      </w:r>
      <w:r w:rsidRPr="004C2915">
        <w:rPr>
          <w:rStyle w:val="Emphasis"/>
        </w:rPr>
        <w:t>nuclear stability</w:t>
      </w:r>
      <w:r w:rsidRPr="004C2915">
        <w:rPr>
          <w:rStyle w:val="StyleUnderline"/>
        </w:rPr>
        <w:t xml:space="preserve">, </w:t>
      </w:r>
      <w:r w:rsidRPr="004C2915">
        <w:rPr>
          <w:rStyle w:val="Emphasis"/>
        </w:rPr>
        <w:t>deterrence</w:t>
      </w:r>
      <w:r w:rsidRPr="004C2915">
        <w:rPr>
          <w:rStyle w:val="StyleUnderline"/>
        </w:rPr>
        <w:t xml:space="preserve">, and </w:t>
      </w:r>
      <w:r w:rsidRPr="004C2915">
        <w:rPr>
          <w:rStyle w:val="Emphasis"/>
        </w:rPr>
        <w:t>arms control</w:t>
      </w:r>
      <w:r w:rsidRPr="004C2915">
        <w:rPr>
          <w:rStyle w:val="StyleUnderline"/>
        </w:rPr>
        <w:t>.</w:t>
      </w:r>
    </w:p>
    <w:p w14:paraId="0FB10C1C" w14:textId="77777777" w:rsidR="004A2241" w:rsidRPr="000A1936" w:rsidRDefault="004A2241" w:rsidP="004A2241">
      <w:pPr>
        <w:rPr>
          <w:sz w:val="16"/>
        </w:rPr>
      </w:pPr>
      <w:r w:rsidRPr="000A1936">
        <w:rPr>
          <w:sz w:val="16"/>
        </w:rPr>
        <w:t xml:space="preserve">Cyber operations against nuclear weapons systems and interference within the broader information space within which nuclear weapons decisions are made are potentially far more worrying, dangerous, and destabilizing during a crisis. </w:t>
      </w:r>
      <w:r w:rsidRPr="004C2915">
        <w:rPr>
          <w:rStyle w:val="StyleUnderline"/>
        </w:rPr>
        <w:t xml:space="preserve">The possibility of indirect </w:t>
      </w:r>
      <w:r w:rsidRPr="004C2915">
        <w:rPr>
          <w:rStyle w:val="StyleUnderline"/>
          <w:highlight w:val="yellow"/>
        </w:rPr>
        <w:t>attacks</w:t>
      </w:r>
      <w:r w:rsidRPr="004C2915">
        <w:rPr>
          <w:rStyle w:val="StyleUnderline"/>
        </w:rPr>
        <w:t xml:space="preserve"> designed to </w:t>
      </w:r>
      <w:r w:rsidRPr="004C2915">
        <w:rPr>
          <w:rStyle w:val="Emphasis"/>
          <w:highlight w:val="yellow"/>
        </w:rPr>
        <w:t>‘spoof’</w:t>
      </w:r>
      <w:r w:rsidRPr="004C2915">
        <w:rPr>
          <w:rStyle w:val="StyleUnderline"/>
          <w:highlight w:val="yellow"/>
        </w:rPr>
        <w:t xml:space="preserve"> early warning systems</w:t>
      </w:r>
      <w:r w:rsidRPr="004C2915">
        <w:rPr>
          <w:rStyle w:val="StyleUnderline"/>
        </w:rPr>
        <w:t xml:space="preserve">, the use of </w:t>
      </w:r>
      <w:r w:rsidRPr="004C2915">
        <w:rPr>
          <w:rStyle w:val="Emphasis"/>
        </w:rPr>
        <w:t>mis-</w:t>
      </w:r>
      <w:r w:rsidRPr="004C2915">
        <w:rPr>
          <w:rStyle w:val="StyleUnderline"/>
        </w:rPr>
        <w:t xml:space="preserve"> and </w:t>
      </w:r>
      <w:r w:rsidRPr="004C2915">
        <w:rPr>
          <w:rStyle w:val="Emphasis"/>
          <w:highlight w:val="yellow"/>
        </w:rPr>
        <w:t>disinfo</w:t>
      </w:r>
      <w:r w:rsidRPr="000A1936">
        <w:rPr>
          <w:rStyle w:val="StyleUnderline"/>
        </w:rPr>
        <w:t>rmation,</w:t>
      </w:r>
      <w:r w:rsidRPr="004C2915">
        <w:rPr>
          <w:rStyle w:val="StyleUnderline"/>
          <w:highlight w:val="yellow"/>
        </w:rPr>
        <w:t xml:space="preserve"> or </w:t>
      </w:r>
      <w:r w:rsidRPr="004C2915">
        <w:rPr>
          <w:rStyle w:val="Emphasis"/>
          <w:highlight w:val="yellow"/>
        </w:rPr>
        <w:t>interference</w:t>
      </w:r>
      <w:r w:rsidRPr="004C2915">
        <w:rPr>
          <w:rStyle w:val="StyleUnderline"/>
          <w:highlight w:val="yellow"/>
        </w:rPr>
        <w:t xml:space="preserve"> with</w:t>
      </w:r>
      <w:r w:rsidRPr="000A1936">
        <w:rPr>
          <w:rStyle w:val="StyleUnderline"/>
        </w:rPr>
        <w:t xml:space="preserve"> </w:t>
      </w:r>
      <w:r w:rsidRPr="000A1936">
        <w:rPr>
          <w:rStyle w:val="Emphasis"/>
        </w:rPr>
        <w:t xml:space="preserve">key </w:t>
      </w:r>
      <w:r w:rsidRPr="004C2915">
        <w:rPr>
          <w:rStyle w:val="Emphasis"/>
          <w:highlight w:val="yellow"/>
        </w:rPr>
        <w:t>data</w:t>
      </w:r>
      <w:r w:rsidRPr="004C2915">
        <w:rPr>
          <w:rStyle w:val="StyleUnderline"/>
        </w:rPr>
        <w:t xml:space="preserve"> or </w:t>
      </w:r>
      <w:r w:rsidRPr="004C2915">
        <w:rPr>
          <w:rStyle w:val="Emphasis"/>
        </w:rPr>
        <w:t>personnel</w:t>
      </w:r>
      <w:r w:rsidRPr="004C2915">
        <w:rPr>
          <w:rStyle w:val="StyleUnderline"/>
        </w:rPr>
        <w:t xml:space="preserve">, </w:t>
      </w:r>
      <w:r w:rsidRPr="004C2915">
        <w:rPr>
          <w:rStyle w:val="StyleUnderline"/>
          <w:highlight w:val="yellow"/>
        </w:rPr>
        <w:t>combined with</w:t>
      </w:r>
      <w:r w:rsidRPr="000A1936">
        <w:rPr>
          <w:sz w:val="16"/>
        </w:rPr>
        <w:t xml:space="preserve"> a </w:t>
      </w:r>
      <w:r w:rsidRPr="004C2915">
        <w:rPr>
          <w:rStyle w:val="Emphasis"/>
        </w:rPr>
        <w:t xml:space="preserve">general </w:t>
      </w:r>
      <w:r w:rsidRPr="004C2915">
        <w:rPr>
          <w:rStyle w:val="Emphasis"/>
          <w:highlight w:val="yellow"/>
        </w:rPr>
        <w:t>fear</w:t>
      </w:r>
      <w:r w:rsidRPr="004C2915">
        <w:rPr>
          <w:rStyle w:val="StyleUnderline"/>
          <w:highlight w:val="yellow"/>
        </w:rPr>
        <w:t xml:space="preserve"> and </w:t>
      </w:r>
      <w:r w:rsidRPr="004C2915">
        <w:rPr>
          <w:rStyle w:val="Emphasis"/>
          <w:highlight w:val="yellow"/>
        </w:rPr>
        <w:t>uncertainty</w:t>
      </w:r>
      <w:r w:rsidRPr="004C2915">
        <w:rPr>
          <w:rStyle w:val="StyleUnderline"/>
        </w:rPr>
        <w:t xml:space="preserve"> about an adversary’s </w:t>
      </w:r>
      <w:r w:rsidRPr="004C2915">
        <w:rPr>
          <w:rStyle w:val="Emphasis"/>
        </w:rPr>
        <w:t>intentions</w:t>
      </w:r>
      <w:r w:rsidRPr="004C2915">
        <w:rPr>
          <w:rStyle w:val="StyleUnderline"/>
        </w:rPr>
        <w:t xml:space="preserve"> and </w:t>
      </w:r>
      <w:r w:rsidRPr="004C2915">
        <w:rPr>
          <w:rStyle w:val="Emphasis"/>
        </w:rPr>
        <w:t>capabilities</w:t>
      </w:r>
      <w:r w:rsidRPr="000A1936">
        <w:rPr>
          <w:sz w:val="16"/>
        </w:rPr>
        <w:t xml:space="preserve">, seem almost certain to heighten pressures on decision makers and </w:t>
      </w:r>
      <w:r w:rsidRPr="004C2915">
        <w:rPr>
          <w:rStyle w:val="StyleUnderline"/>
          <w:highlight w:val="yellow"/>
        </w:rPr>
        <w:t xml:space="preserve">create </w:t>
      </w:r>
      <w:r w:rsidRPr="008A6717">
        <w:rPr>
          <w:rStyle w:val="Emphasis"/>
          <w:sz w:val="24"/>
          <w:szCs w:val="24"/>
          <w:highlight w:val="yellow"/>
        </w:rPr>
        <w:t>destabilizing pressures</w:t>
      </w:r>
      <w:r w:rsidRPr="000A1936">
        <w:rPr>
          <w:sz w:val="16"/>
        </w:rPr>
        <w:t>.20 This is especially the case for actors with weapons held at high states of alert, where it is at least conceivable that cyber operations could be used to convince operators to make precipitous decisions based on worst-case scenario planning and false information. Therefore, building trust and confidence between nuclear-armed states in the cyber nuclear world is essential.</w:t>
      </w:r>
    </w:p>
    <w:p w14:paraId="162A59ED" w14:textId="77777777" w:rsidR="004A2241" w:rsidRDefault="004A2241" w:rsidP="004A2241"/>
    <w:p w14:paraId="71C8A512" w14:textId="77777777" w:rsidR="004A2241" w:rsidRDefault="004A2241" w:rsidP="004A2241">
      <w:pPr>
        <w:pStyle w:val="Heading4"/>
      </w:pPr>
      <w:r>
        <w:t xml:space="preserve">Intelligence breaches escalate to nuclear use </w:t>
      </w:r>
    </w:p>
    <w:p w14:paraId="3971AAC9" w14:textId="77777777" w:rsidR="004A2241" w:rsidRDefault="004A2241" w:rsidP="004A2241">
      <w:r w:rsidRPr="00D566D9">
        <w:rPr>
          <w:rStyle w:val="Style13ptBold"/>
        </w:rPr>
        <w:t>Dolzhenkova 20</w:t>
      </w:r>
      <w:r w:rsidRPr="00D566D9">
        <w:t xml:space="preserve">. </w:t>
      </w:r>
      <w:r w:rsidRPr="00AF497E">
        <w:rPr>
          <w:u w:val="single"/>
        </w:rPr>
        <w:t>Ekaterina Dolzhenkova</w:t>
      </w:r>
      <w:r w:rsidRPr="00D566D9">
        <w:t xml:space="preserve">, </w:t>
      </w:r>
      <w:r w:rsidRPr="0032045E">
        <w:rPr>
          <w:u w:val="single"/>
        </w:rPr>
        <w:t>Dmitriy Mokhorov</w:t>
      </w:r>
      <w:r>
        <w:t xml:space="preserve">, </w:t>
      </w:r>
      <w:r w:rsidRPr="0032045E">
        <w:t>Director</w:t>
      </w:r>
      <w:r>
        <w:t xml:space="preserve"> of the </w:t>
      </w:r>
      <w:r w:rsidRPr="0032045E">
        <w:t>Higher School of Law and Forensic Scienc</w:t>
      </w:r>
      <w:r>
        <w:t xml:space="preserve">e, </w:t>
      </w:r>
      <w:r w:rsidRPr="00D566D9">
        <w:t>Peter the Great St. Petersburg Polytechnic University</w:t>
      </w:r>
      <w:r>
        <w:t xml:space="preserve">. </w:t>
      </w:r>
      <w:r w:rsidRPr="0032045E">
        <w:rPr>
          <w:u w:val="single"/>
        </w:rPr>
        <w:t>Tatiana Baranova</w:t>
      </w:r>
      <w:r>
        <w:t xml:space="preserve">, </w:t>
      </w:r>
      <w:r w:rsidRPr="0032045E">
        <w:t>Director</w:t>
      </w:r>
      <w:r>
        <w:t xml:space="preserve"> of the </w:t>
      </w:r>
      <w:r w:rsidRPr="0032045E">
        <w:t>Higher School of Engineering Pedagogy, Psychology and Applied Linguistics</w:t>
      </w:r>
      <w:r>
        <w:t xml:space="preserve">, </w:t>
      </w:r>
      <w:r w:rsidRPr="00D566D9">
        <w:t>Peter the Great St. Petersburg Polytechnic University. “National and International Issues of Cyber Security.” IOP Conf</w:t>
      </w:r>
      <w:r>
        <w:t xml:space="preserve">erence </w:t>
      </w:r>
      <w:r w:rsidRPr="00D566D9">
        <w:t>Series: Materials Science and Engineering</w:t>
      </w:r>
      <w:r>
        <w:t>, Volume 940</w:t>
      </w:r>
      <w:r w:rsidRPr="00D566D9">
        <w:t>. https://iopscience.iop.org/article/10.1088/1757-899X/940/1/012015/pdf. KL</w:t>
      </w:r>
    </w:p>
    <w:p w14:paraId="58B1B59D" w14:textId="77777777" w:rsidR="004A2241" w:rsidRPr="000A1936" w:rsidRDefault="004A2241" w:rsidP="004A2241">
      <w:pPr>
        <w:rPr>
          <w:sz w:val="16"/>
        </w:rPr>
      </w:pPr>
      <w:r w:rsidRPr="000A1936">
        <w:rPr>
          <w:sz w:val="16"/>
        </w:rPr>
        <w:t xml:space="preserve">Abstract. Improving cyber security is the purpose of all states. Military-industrial complex is in need of creating innovative protection systems for their cyber space. </w:t>
      </w:r>
      <w:r w:rsidRPr="00785E4B">
        <w:rPr>
          <w:rStyle w:val="StyleUnderline"/>
          <w:highlight w:val="yellow"/>
        </w:rPr>
        <w:t>A lack of</w:t>
      </w:r>
      <w:r w:rsidRPr="00785E4B">
        <w:rPr>
          <w:rStyle w:val="StyleUnderline"/>
        </w:rPr>
        <w:t xml:space="preserve"> such </w:t>
      </w:r>
      <w:r w:rsidRPr="00785E4B">
        <w:rPr>
          <w:rStyle w:val="Emphasis"/>
          <w:highlight w:val="yellow"/>
        </w:rPr>
        <w:t>security</w:t>
      </w:r>
      <w:r w:rsidRPr="00785E4B">
        <w:rPr>
          <w:rStyle w:val="Emphasis"/>
        </w:rPr>
        <w:t xml:space="preserve"> systems</w:t>
      </w:r>
      <w:r w:rsidRPr="00785E4B">
        <w:rPr>
          <w:rStyle w:val="StyleUnderline"/>
        </w:rPr>
        <w:t xml:space="preserve"> </w:t>
      </w:r>
      <w:r w:rsidRPr="00785E4B">
        <w:rPr>
          <w:rStyle w:val="StyleUnderline"/>
          <w:highlight w:val="yellow"/>
        </w:rPr>
        <w:t>can lead to</w:t>
      </w:r>
      <w:r w:rsidRPr="00785E4B">
        <w:rPr>
          <w:rStyle w:val="StyleUnderline"/>
        </w:rPr>
        <w:t xml:space="preserve"> the </w:t>
      </w:r>
      <w:r w:rsidRPr="000A1936">
        <w:rPr>
          <w:rStyle w:val="Emphasis"/>
        </w:rPr>
        <w:t xml:space="preserve">global </w:t>
      </w:r>
      <w:r w:rsidRPr="00785E4B">
        <w:rPr>
          <w:rStyle w:val="Emphasis"/>
          <w:highlight w:val="yellow"/>
        </w:rPr>
        <w:t>disaster</w:t>
      </w:r>
      <w:r w:rsidRPr="00785E4B">
        <w:rPr>
          <w:rStyle w:val="StyleUnderline"/>
          <w:highlight w:val="yellow"/>
        </w:rPr>
        <w:t xml:space="preserve">, using </w:t>
      </w:r>
      <w:r w:rsidRPr="000A1936">
        <w:rPr>
          <w:rStyle w:val="Emphasis"/>
          <w:sz w:val="24"/>
          <w:szCs w:val="24"/>
          <w:highlight w:val="yellow"/>
        </w:rPr>
        <w:t>nuc</w:t>
      </w:r>
      <w:r w:rsidRPr="00785E4B">
        <w:rPr>
          <w:rStyle w:val="StyleUnderline"/>
        </w:rPr>
        <w:t>lear weapon</w:t>
      </w:r>
      <w:r w:rsidRPr="000A1936">
        <w:rPr>
          <w:rStyle w:val="Emphasis"/>
          <w:sz w:val="24"/>
          <w:szCs w:val="24"/>
          <w:highlight w:val="yellow"/>
        </w:rPr>
        <w:t>s</w:t>
      </w:r>
      <w:r w:rsidRPr="000A1936">
        <w:rPr>
          <w:sz w:val="16"/>
        </w:rPr>
        <w:t xml:space="preserve">. Today's </w:t>
      </w:r>
      <w:r w:rsidRPr="00785E4B">
        <w:rPr>
          <w:rStyle w:val="StyleUnderline"/>
        </w:rPr>
        <w:t>legal regulation</w:t>
      </w:r>
      <w:r w:rsidRPr="000A1936">
        <w:rPr>
          <w:sz w:val="16"/>
        </w:rPr>
        <w:t xml:space="preserve"> of the national personal data still does not provide for legal regulation of user data which can be obtained via gadgets fitted with cameras, speakers, applications. Apart from </w:t>
      </w:r>
      <w:r w:rsidRPr="00785E4B">
        <w:rPr>
          <w:rStyle w:val="Emphasis"/>
          <w:highlight w:val="yellow"/>
        </w:rPr>
        <w:t>info</w:t>
      </w:r>
      <w:r w:rsidRPr="000A1936">
        <w:rPr>
          <w:rStyle w:val="StyleUnderline"/>
        </w:rPr>
        <w:t xml:space="preserve">rmation </w:t>
      </w:r>
      <w:r w:rsidRPr="00785E4B">
        <w:rPr>
          <w:rStyle w:val="Emphasis"/>
          <w:highlight w:val="yellow"/>
        </w:rPr>
        <w:t>leakage</w:t>
      </w:r>
      <w:r w:rsidRPr="00785E4B">
        <w:rPr>
          <w:rStyle w:val="StyleUnderline"/>
          <w:highlight w:val="yellow"/>
        </w:rPr>
        <w:t xml:space="preserve"> as a result of </w:t>
      </w:r>
      <w:r w:rsidRPr="00785E4B">
        <w:rPr>
          <w:rStyle w:val="Emphasis"/>
          <w:highlight w:val="yellow"/>
        </w:rPr>
        <w:t>hacker</w:t>
      </w:r>
      <w:r w:rsidRPr="00785E4B">
        <w:rPr>
          <w:rStyle w:val="StyleUnderline"/>
        </w:rPr>
        <w:t xml:space="preserve"> attack</w:t>
      </w:r>
      <w:r w:rsidRPr="00785E4B">
        <w:rPr>
          <w:rStyle w:val="Emphasis"/>
          <w:highlight w:val="yellow"/>
        </w:rPr>
        <w:t>s</w:t>
      </w:r>
      <w:r w:rsidRPr="000A1936">
        <w:rPr>
          <w:sz w:val="16"/>
        </w:rPr>
        <w:t xml:space="preserve">, and </w:t>
      </w:r>
      <w:r w:rsidRPr="00785E4B">
        <w:rPr>
          <w:rStyle w:val="Emphasis"/>
          <w:highlight w:val="yellow"/>
        </w:rPr>
        <w:t>accidental</w:t>
      </w:r>
      <w:r w:rsidRPr="000A1936">
        <w:rPr>
          <w:sz w:val="16"/>
        </w:rPr>
        <w:t xml:space="preserve"> cyber </w:t>
      </w:r>
      <w:r w:rsidRPr="00785E4B">
        <w:rPr>
          <w:rStyle w:val="StyleUnderline"/>
          <w:highlight w:val="yellow"/>
        </w:rPr>
        <w:t>leaks</w:t>
      </w:r>
      <w:r w:rsidRPr="000A1936">
        <w:rPr>
          <w:sz w:val="16"/>
        </w:rPr>
        <w:t xml:space="preserve">, the great problem is related to unlawful leakage </w:t>
      </w:r>
      <w:r w:rsidRPr="00785E4B">
        <w:rPr>
          <w:rStyle w:val="StyleUnderline"/>
          <w:highlight w:val="yellow"/>
        </w:rPr>
        <w:t xml:space="preserve">and </w:t>
      </w:r>
      <w:r w:rsidRPr="00785E4B">
        <w:rPr>
          <w:rStyle w:val="Emphasis"/>
          <w:highlight w:val="yellow"/>
        </w:rPr>
        <w:t>data stolen</w:t>
      </w:r>
      <w:r w:rsidRPr="00785E4B">
        <w:rPr>
          <w:rStyle w:val="StyleUnderline"/>
          <w:highlight w:val="yellow"/>
        </w:rPr>
        <w:t xml:space="preserve"> by</w:t>
      </w:r>
      <w:r w:rsidRPr="000A1936">
        <w:rPr>
          <w:sz w:val="16"/>
        </w:rPr>
        <w:t xml:space="preserve"> company </w:t>
      </w:r>
      <w:r w:rsidRPr="00785E4B">
        <w:rPr>
          <w:rStyle w:val="Emphasis"/>
          <w:highlight w:val="yellow"/>
        </w:rPr>
        <w:t>employees</w:t>
      </w:r>
      <w:r w:rsidRPr="000A1936">
        <w:rPr>
          <w:sz w:val="16"/>
        </w:rPr>
        <w:t>. Although the legislation of personal data protection is improving with allowance for precedents in this sphere leading to cybercrimes, an amount of unlawful use of personal data by company employees do not decrease due to a lack of accountability and behavior code in the sphere of personal data processing.</w:t>
      </w:r>
    </w:p>
    <w:p w14:paraId="349124A6" w14:textId="77777777" w:rsidR="004A2241" w:rsidRPr="000A1936" w:rsidRDefault="004A2241" w:rsidP="004A2241">
      <w:pPr>
        <w:rPr>
          <w:sz w:val="16"/>
        </w:rPr>
      </w:pPr>
      <w:r w:rsidRPr="000A1936">
        <w:rPr>
          <w:sz w:val="16"/>
        </w:rPr>
        <w:t>1. Introduction</w:t>
      </w:r>
    </w:p>
    <w:p w14:paraId="3F37BB43" w14:textId="77777777" w:rsidR="004A2241" w:rsidRPr="000A1936" w:rsidRDefault="004A2241" w:rsidP="004A2241">
      <w:pPr>
        <w:rPr>
          <w:sz w:val="16"/>
        </w:rPr>
      </w:pPr>
      <w:r w:rsidRPr="000A1936">
        <w:rPr>
          <w:sz w:val="16"/>
        </w:rPr>
        <w:t xml:space="preserve">The dramatic surge of digital technologies and approaches has a great impact on the society in general and every individual in particular. Legal issues </w:t>
      </w:r>
      <w:r w:rsidRPr="00035D8C">
        <w:rPr>
          <w:rStyle w:val="StyleUnderline"/>
          <w:highlight w:val="yellow"/>
        </w:rPr>
        <w:t>cause</w:t>
      </w:r>
      <w:r w:rsidRPr="000A1936">
        <w:rPr>
          <w:sz w:val="16"/>
        </w:rPr>
        <w:t xml:space="preserve">d by the development of digital technologies are covered in works of Voskresenskaya E.V. [1], Mokhorova A.Y. [2]. It is related to changes in the structure of business, healthcare and public sector. This raises the problem of confidentiality and personal data protection. It is worth noting the work by Kosarev S.Y. [3] about electronic signature as an instrument of theft. Patterson N. [4] proposed a model for detection of virtual property theft. In his publication Tebryaev A.A. [5] highlighted current types of terrorism expansion. In the 21st century national and regional security faces </w:t>
      </w:r>
      <w:r w:rsidRPr="00035D8C">
        <w:rPr>
          <w:rStyle w:val="StyleUnderline"/>
        </w:rPr>
        <w:t xml:space="preserve">new </w:t>
      </w:r>
      <w:r w:rsidRPr="00035D8C">
        <w:rPr>
          <w:rStyle w:val="Emphasis"/>
          <w:highlight w:val="yellow"/>
        </w:rPr>
        <w:t>security challenges</w:t>
      </w:r>
      <w:r w:rsidRPr="000A1936">
        <w:rPr>
          <w:sz w:val="16"/>
        </w:rPr>
        <w:t xml:space="preserve">. Apart from geopolitical problems there is the Umbrella Challenge [6], the hybrid-warfare and cyber-threats, which unites the planet at the moment. It is not enough for every state to have the armed forces and the intelligence service, </w:t>
      </w:r>
      <w:r w:rsidRPr="00035D8C">
        <w:rPr>
          <w:rStyle w:val="StyleUnderline"/>
          <w:highlight w:val="yellow"/>
        </w:rPr>
        <w:t>the state</w:t>
      </w:r>
      <w:r w:rsidRPr="00035D8C">
        <w:rPr>
          <w:rStyle w:val="StyleUnderline"/>
        </w:rPr>
        <w:t xml:space="preserve"> is in </w:t>
      </w:r>
      <w:r w:rsidRPr="00035D8C">
        <w:rPr>
          <w:rStyle w:val="Emphasis"/>
          <w:highlight w:val="yellow"/>
        </w:rPr>
        <w:t>need</w:t>
      </w:r>
      <w:r w:rsidRPr="00035D8C">
        <w:rPr>
          <w:rStyle w:val="StyleUnderline"/>
        </w:rPr>
        <w:t xml:space="preserve"> of resource</w:t>
      </w:r>
      <w:r w:rsidRPr="00035D8C">
        <w:rPr>
          <w:rStyle w:val="Emphasis"/>
          <w:highlight w:val="yellow"/>
        </w:rPr>
        <w:t>s</w:t>
      </w:r>
      <w:r w:rsidRPr="00035D8C">
        <w:rPr>
          <w:rStyle w:val="StyleUnderline"/>
          <w:highlight w:val="yellow"/>
        </w:rPr>
        <w:t xml:space="preserve"> to</w:t>
      </w:r>
      <w:r w:rsidRPr="000A1936">
        <w:rPr>
          <w:sz w:val="16"/>
        </w:rPr>
        <w:t xml:space="preserve"> prevent cyber-threats and to </w:t>
      </w:r>
      <w:r w:rsidRPr="00035D8C">
        <w:rPr>
          <w:rStyle w:val="StyleUnderline"/>
          <w:highlight w:val="yellow"/>
        </w:rPr>
        <w:t xml:space="preserve">protect its </w:t>
      </w:r>
      <w:r w:rsidRPr="00035D8C">
        <w:rPr>
          <w:rStyle w:val="Emphasis"/>
          <w:highlight w:val="yellow"/>
        </w:rPr>
        <w:t>info</w:t>
      </w:r>
      <w:r w:rsidRPr="000A1936">
        <w:rPr>
          <w:rStyle w:val="StyleUnderline"/>
        </w:rPr>
        <w:t xml:space="preserve">rmation </w:t>
      </w:r>
      <w:r w:rsidRPr="00035D8C">
        <w:rPr>
          <w:rStyle w:val="Emphasis"/>
          <w:highlight w:val="yellow"/>
        </w:rPr>
        <w:t>space</w:t>
      </w:r>
      <w:r w:rsidRPr="000A1936">
        <w:rPr>
          <w:sz w:val="16"/>
        </w:rPr>
        <w:t>.</w:t>
      </w:r>
    </w:p>
    <w:p w14:paraId="5817D3B4" w14:textId="77777777" w:rsidR="004A2241" w:rsidRPr="000A1936" w:rsidRDefault="004A2241" w:rsidP="004A2241">
      <w:pPr>
        <w:rPr>
          <w:sz w:val="16"/>
        </w:rPr>
      </w:pPr>
      <w:r w:rsidRPr="000A1936">
        <w:rPr>
          <w:sz w:val="16"/>
        </w:rPr>
        <w:t>&lt;&lt;PARAGRAPH BREAKS PAUSE&gt;&gt;</w:t>
      </w:r>
    </w:p>
    <w:p w14:paraId="25217C7B" w14:textId="77777777" w:rsidR="004A2241" w:rsidRPr="00035D8C" w:rsidRDefault="004A2241" w:rsidP="004A2241">
      <w:pPr>
        <w:rPr>
          <w:sz w:val="8"/>
          <w:szCs w:val="8"/>
        </w:rPr>
      </w:pPr>
      <w:r w:rsidRPr="00035D8C">
        <w:rPr>
          <w:sz w:val="8"/>
          <w:szCs w:val="8"/>
        </w:rPr>
        <w:t>Information warfare can be considered as a communication technology, the main goal of which is to achieve information superiority in the interests of the national strategy. In addition, the information warfare can be regarded as public relations [7] with unauthorized work in other country’s cyberspace. If to draw a parallel between geopolitical relations, the information warfare will set off when actors of the international process expect to achieve superiority in the economic, military, political, and other spheres by affecting intensely other cyberspace. The above-stated concepts characterize direction of the information effect. Initially information superiority or information warfare were used for military purpose and were targeted primarily at the military. Today’s world has undergone some changes in the area of digital technologies and approaches. At present information is targeted at the public opinion in this or that country. Digitalization of interaction and development processes requires to ensure complex cyber security. In the current context information confrontation is considered along with armed struggle, political and diplomatic confrontation, economic competition, interstate rivalry in science and technology, where the targets of the information impact are top political and military Establishment, public opinion, information and telecommunication systems, communication means and systems of rival states, information resources, means of weapon and military equipment informatization, information systems of governmental bodies, banking and economic spheres. These issues are touched upon in the works by Gcaza N. [8], Damenu T. [9], Jansen J. [10], Rajivan P. [11], Stewart H. [12], Addae J. [13], Yuryna Connolly L. [14], Schaab P. [15], Ray A. [16], Taherdoost H. [17], Alavi R. [18], Pattinson M. [19], Kelley T. [20], Pipyros K. [21], Ilin I.V. [22], Bolsunovskaya M. [23], Kozlov O.A. [24], Qassim Q. [25], Herrmann A. [26], Raban Y. [27], Ani U. [28], Caron F. [29], von Solms B. [30], Renaud K. [31]. 2. Methods Using general scientific methods of analysis and synthesis, the authors study terms and concepts applied by international actors in the area of digital technologies and approaches. Unification of term bases – “information”, “cyber security”, “cyber space” – ensures consolidated understanding how NATO member states and Commonwealth of Independent States perceive their own and other cyber space, how they work in there, and how they interact. The method of administrative and legal regulation allowed studying contemporary legislative mechanisms of modernizing management decisions in the area of digital technologies and approaches at the national and international levels of cyber space. Using the method of discretionary protection and personification of information, the authors systematize and actualize particular definitions of security from the area of digital technologies and approaches, i.e. protection of national cyber space, commercial and social cyber space, personal data against leakage, unlawful use, and hacker attacks. 3. Materials According to the data of NATO Cooperative Cyber Defense Centre of Excellence [32], the main threat in the sphere of international cyber security is usage of communication technologies as information weapons for political and military goals, violation of the international law, violation of national sovereignty, violation of state’s territorial integrity, threats to the global world, security and strategic stability; using information weapons for terrorist purpose, intervention into internal affairs of sovereign states in order to violate public order, to incite national, racial and religious hatred, to disseminate racial and xenophobic ideas, or theories that instigate violence; committing crimes related to unauthorized access to cyber information, to creation and expansion of malware. Information is defined as any message or knowledge presentation, i.e. facts, data or opinions in the mass media in the text, numerical, graphic, cartographic, descriptive, or audiovisual forms. Relying on the definition given by Oxford university, information is all that can make human mind change opinions about the current state of the real world. In science and technology information is all that contributes to a decrease in uncertainty about the current state of the system. Information supply provides for measures that protect, uphold information and information systems via ensuring their accessibility, integrity, authenticity, confidentiality and reliability. These measures include facilities for recovering information systems through protection, detection and response. Cyber security definition accepted in the USA and Russia is the following: cyber security is a capacity of the cyberspace to withstand threats, and also a capacity to respond to threats and to recover. In Russia cyber security is defined as the state of protecting national interests in the cyberspace, determined by the balance between individual, public and national interests. Cyberspace for both the USA and Russia is represented by any medium with information creation, where data are transmitted, received, stored, processed, or deleted. In Russia cyberspace is regarded as activity related to formation, creation, processing, transmission, usage, storage of information, which affects the information infrastructure, individual and public consciousness.</w:t>
      </w:r>
    </w:p>
    <w:p w14:paraId="10B1373B" w14:textId="77777777" w:rsidR="004A2241" w:rsidRPr="000A1936" w:rsidRDefault="004A2241" w:rsidP="004A2241">
      <w:pPr>
        <w:rPr>
          <w:sz w:val="16"/>
        </w:rPr>
      </w:pPr>
      <w:r w:rsidRPr="000A1936">
        <w:rPr>
          <w:sz w:val="16"/>
        </w:rPr>
        <w:t>&lt;&lt;PARAGRAPH BREAKS CONTINUE&gt;&gt;</w:t>
      </w:r>
    </w:p>
    <w:p w14:paraId="79A07CEA" w14:textId="77777777" w:rsidR="004A2241" w:rsidRPr="000A1936" w:rsidRDefault="004A2241" w:rsidP="004A2241">
      <w:pPr>
        <w:rPr>
          <w:sz w:val="16"/>
        </w:rPr>
      </w:pPr>
      <w:r w:rsidRPr="00035D8C">
        <w:rPr>
          <w:rStyle w:val="StyleUnderline"/>
          <w:highlight w:val="yellow"/>
        </w:rPr>
        <w:t xml:space="preserve">In the </w:t>
      </w:r>
      <w:r w:rsidRPr="00035D8C">
        <w:rPr>
          <w:rStyle w:val="Emphasis"/>
          <w:highlight w:val="yellow"/>
        </w:rPr>
        <w:t>US</w:t>
      </w:r>
      <w:r w:rsidRPr="000A1936">
        <w:rPr>
          <w:sz w:val="16"/>
        </w:rPr>
        <w:t xml:space="preserve">A </w:t>
      </w:r>
      <w:r w:rsidRPr="00035D8C">
        <w:rPr>
          <w:rStyle w:val="StyleUnderline"/>
          <w:highlight w:val="yellow"/>
        </w:rPr>
        <w:t xml:space="preserve">and </w:t>
      </w:r>
      <w:r w:rsidRPr="00035D8C">
        <w:rPr>
          <w:rStyle w:val="Emphasis"/>
          <w:highlight w:val="yellow"/>
        </w:rPr>
        <w:t>Russia</w:t>
      </w:r>
      <w:r w:rsidRPr="000A1936">
        <w:rPr>
          <w:sz w:val="16"/>
        </w:rPr>
        <w:t xml:space="preserve">n research, </w:t>
      </w:r>
      <w:r w:rsidRPr="00035D8C">
        <w:rPr>
          <w:rStyle w:val="Emphasis"/>
          <w:highlight w:val="yellow"/>
        </w:rPr>
        <w:t>info</w:t>
      </w:r>
      <w:r w:rsidRPr="00035D8C">
        <w:rPr>
          <w:rStyle w:val="StyleUnderline"/>
        </w:rPr>
        <w:t xml:space="preserve">rmation </w:t>
      </w:r>
      <w:r w:rsidRPr="00035D8C">
        <w:rPr>
          <w:rStyle w:val="Emphasis"/>
          <w:highlight w:val="yellow"/>
        </w:rPr>
        <w:t>war</w:t>
      </w:r>
      <w:r w:rsidRPr="00035D8C">
        <w:rPr>
          <w:rStyle w:val="StyleUnderline"/>
        </w:rPr>
        <w:t xml:space="preserve">fare </w:t>
      </w:r>
      <w:r w:rsidRPr="00035D8C">
        <w:rPr>
          <w:rStyle w:val="StyleUnderline"/>
          <w:highlight w:val="yellow"/>
        </w:rPr>
        <w:t xml:space="preserve">is </w:t>
      </w:r>
      <w:r w:rsidRPr="00035D8C">
        <w:rPr>
          <w:rStyle w:val="Emphasis"/>
          <w:highlight w:val="yellow"/>
        </w:rPr>
        <w:t>interpreted</w:t>
      </w:r>
      <w:r w:rsidRPr="00035D8C">
        <w:rPr>
          <w:rStyle w:val="StyleUnderline"/>
          <w:highlight w:val="yellow"/>
        </w:rPr>
        <w:t xml:space="preserve"> as </w:t>
      </w:r>
      <w:r w:rsidRPr="00035D8C">
        <w:rPr>
          <w:rStyle w:val="Emphasis"/>
          <w:highlight w:val="yellow"/>
        </w:rPr>
        <w:t>escalation</w:t>
      </w:r>
      <w:r w:rsidRPr="00035D8C">
        <w:rPr>
          <w:rStyle w:val="StyleUnderline"/>
          <w:highlight w:val="yellow"/>
        </w:rPr>
        <w:t xml:space="preserve"> of</w:t>
      </w:r>
      <w:r w:rsidRPr="000A1936">
        <w:rPr>
          <w:sz w:val="16"/>
        </w:rPr>
        <w:t xml:space="preserve"> the information </w:t>
      </w:r>
      <w:r w:rsidRPr="00035D8C">
        <w:rPr>
          <w:rStyle w:val="StyleUnderline"/>
          <w:highlight w:val="yellow"/>
        </w:rPr>
        <w:t>conflict</w:t>
      </w:r>
      <w:r w:rsidRPr="00035D8C">
        <w:rPr>
          <w:rStyle w:val="StyleUnderline"/>
        </w:rPr>
        <w:t xml:space="preserve"> between states</w:t>
      </w:r>
      <w:r w:rsidRPr="000A1936">
        <w:rPr>
          <w:sz w:val="16"/>
        </w:rPr>
        <w:t xml:space="preserve">, where information operations are implemented by state subjects in support of military and political goals. Russian definition implies that information warfare is confrontation between two or more governments in the cyberspace in order to damage systems, processes and resources essential for the counterparty. In addition, cyber weapons in the UN and the Russian Federation are defined as means and techniques used to damage cyber resources, processes </w:t>
      </w:r>
      <w:r w:rsidRPr="00035D8C">
        <w:rPr>
          <w:rStyle w:val="StyleUnderline"/>
          <w:highlight w:val="yellow"/>
        </w:rPr>
        <w:t>and</w:t>
      </w:r>
      <w:r w:rsidRPr="000A1936">
        <w:rPr>
          <w:sz w:val="16"/>
        </w:rPr>
        <w:t xml:space="preserve"> systems of other country; taking advantage of information to the detriment of other state’s defense, administrative, political, social, economic and other vital systems; using information as a means of mass manipulation in order to </w:t>
      </w:r>
      <w:r w:rsidRPr="00035D8C">
        <w:rPr>
          <w:rStyle w:val="Emphasis"/>
          <w:highlight w:val="yellow"/>
        </w:rPr>
        <w:t>destabilize</w:t>
      </w:r>
      <w:r w:rsidRPr="00035D8C">
        <w:rPr>
          <w:rStyle w:val="StyleUnderline"/>
          <w:highlight w:val="yellow"/>
        </w:rPr>
        <w:t xml:space="preserve"> society</w:t>
      </w:r>
      <w:r w:rsidRPr="000A1936">
        <w:rPr>
          <w:sz w:val="16"/>
        </w:rPr>
        <w:t xml:space="preserve"> and the state.</w:t>
      </w:r>
    </w:p>
    <w:p w14:paraId="1CE51CD7" w14:textId="77777777" w:rsidR="004A2241" w:rsidRPr="000A1936" w:rsidRDefault="004A2241" w:rsidP="004A2241">
      <w:pPr>
        <w:rPr>
          <w:sz w:val="16"/>
        </w:rPr>
      </w:pPr>
      <w:r w:rsidRPr="000A1936">
        <w:rPr>
          <w:sz w:val="16"/>
        </w:rPr>
        <w:t>&lt;&lt;PARAGRAPH BREAKS PAUSE&gt;&gt;</w:t>
      </w:r>
    </w:p>
    <w:p w14:paraId="1C901317" w14:textId="77777777" w:rsidR="004A2241" w:rsidRPr="00035D8C" w:rsidRDefault="004A2241" w:rsidP="004A2241">
      <w:pPr>
        <w:rPr>
          <w:sz w:val="8"/>
          <w:szCs w:val="8"/>
        </w:rPr>
      </w:pPr>
      <w:r w:rsidRPr="00035D8C">
        <w:rPr>
          <w:sz w:val="8"/>
          <w:szCs w:val="8"/>
        </w:rPr>
        <w:t>According to Stockholm International Peace Research Institute (SIPRI) [33] Yearbook 2019, there are 9 nuclear-armed countries which have approximately 13,865 nuclear weapons. Figure 1 presents country-wise weapon allocation (Figure 1). &lt;&lt;FIGURE 1 EXCLUDED&gt;&gt; The Information Society Report 2018 of the International Telecommunication Union [34] shows that the nuclear-armed countries which spend most on telecommunication development are the USA and China. There are no available data for Israel and North Korea. Among the nuclear-armed countries with territorial disputes most attention is drawn to India and Pakistan; the latter owns approximately 150 nuclear warheads, whereas India owns 140 nuclear warheads. With such a narrow gap in terms of the number of nuclear weapons, India’s annual spending on telecommunication development is $30 mln since 2014, Pakistan’s annual spending is a little over $4 mln (Figure 2). &lt;&lt;FIGURE 2 EXCLUDED&gt;&gt; Relying on the current legislation on cyber security and protection of cyberspace of the Russian Federation, it is worth noting the draft law known as the “sovereign internet law”, commonly referred to as “On Amendments to the Federal Law ‘On Communications’ and the Federal Law ‘On Information, Information Technology and Information Protection” [35]. The explanatory note to the draft law mentions that the law reflects the US National Cyber Security Strategy adopted in 2018. In accordance with the US Cyber Security Strategy, Russia, along with some other states, conducted a number of cyber attacks without paying costs and being punished. Responding to the provisions fixed in the USA Cyber Security Strategy, the Russian Government recognize “the urgency of taking protective measures to ensure long-term sustainable operation of the Internet in Russia and improve the trustworthiness of Russian Internet resources”. The draft law claims that “Russia creates an opportunity to minimize dissemination abroad of information being exchanged by users within Russia…The amendments define communication lines crossing the Russian border, and Internet exchange points …Russian telecom firms would also have to install "technical means" to identify the source of the Russian Internet traffic…Russia creates infrastructure that would enable Russian sites to operate in the event that access to servers abroad is cut off or restricted”. In September 2018, the State Duma approved the draft law, referred to as “On Amendments to Articles 7 and 28.5 of the Federal Law ‘on the Status of Military Servicepeople” [36]. The amendments propose to prohibit soldiers from internet posting any photos; videos; geotags, and other data which would reveal the nature of their activities; the activities of their military units and their position. The explanatory note states that resulting from the study of the Russian military forces, it has been revealed that “military servicemen are of particular interest to the security services of certain countries, terrorist and extremist organizations. Information posted by military servicemen on the Internet or mass media is used for information or psychological influence, as well, in particular cases, to form a biased assessment of the Russian Federation’s state policy”. In June 2019, a draft law "On Amendments to Article 10-1 of the Federal Law "On Information, Information Technologies and Information Protection" was submitted to the State Duma [37]. In the explanatory note, which stated that in 2019, there was an increase in the number of "false threats of terrorist acts" sent to the e-mail addresses of state authorities. According to the draft law, in order to prevent such violations, "identification of e-mail users is proposed to be carried out using a subscriber number on the basis of an identification agreement concluded by the organizer of an e-mail service with a telecom operator. Personal data protection is noted in the draft law "On Amendments to the Federal Law "On Information, Information Technologies and Information Protection" and Article 18 of the Federal Law "On Personal Data" [38]. The explanatory note mentions that "in order to protect the personal data of citizens of the Russian Federation the bill establishes the requirement that the technical means and databases of significant information resources should be located on the territory of the Russian Federation". The explanatory note to the draft Federal Law "On Amendments to Article 11 of the Federal Law "On Personal Data" [39] regarding the processing of biometric personal data" refers to biometric information. It is noted that "at present, there is a gap in the legislation of the Russian Federation in terms of protection of information about a person obtained from their biomaterial, which contains genetic information that allows to obtain additional information about them”. In addition to the gaps related to biomaterial, there are other problems that are still unregulated. There is still no legislation regulating user data that is collected by information systems and devices that allow for the identification of geolocation, identity, and social media behavior. According to statistics from only one state in the United States between 2008 and 2009, 1 million people were affected by the leakage of personal information [40]. In 2010, personal data of 4.5 million people and foreign nationals were stolen in the UK [41]. In the same year, a Spanish bank [42] mistakenly sent the personal data of 35,000 customers to third parties. Vodafone [43] has also allowed the personal data of millions of customers to be leaked. According to INFOWATCH [44], personal data leaks occur for various reasons. Leakage analysis has shown that leaks can be caused by the loss of a computer or data medium. Such leaks can be both malicious and accidental. The banking and medical sectors have suffered many times because of personal data leaks over the past twenty years. In the UK, a computer with 8.6 million medical records went missing in 2011. Such a situation could provoke blackmail based on available data. In India, there was a situation when the data of 120 thousand individuals who invested in infrastructure bonds of one company was published on the Internet. According to INFOWATCH, the average number of leaks per month in 2011 was about 70, and the average number of leaks per day was more than 2. States are developing legislation that is capable of protecting personal data on the basis of the experience gained so far. For example, in 2012, South Korea [45] banned Internet companies from collecting and utilizing user passport data as well as telephone numbers and addresses. Restrictions also apply to storing information. Operators were required to delete data older than three years. Information leakage concerns not only commercial organizations, but security organizations as well. The Pentagon [46] has repeatedly reported the loss and leakage of defense documents, e-mails containing classified information. In addition to leakage of information to the Internet, there are cases when employees of organizations disclose personal information accidentally. In 2013, the situation in Vladivostok [47], when personal data of insured persons were posted at the Pension Fund as an example for questionnaires, resulted in violations of Law 152-FL "On Personal Data". There are also cases of hacker attacks, which result in information theft. For example, in 2014, Chinese hackers [48] stole personal information from 4.5 million American patients. Regarding cyber attacks on the military segment, it is necessary to note the 2017 cyber attack [49] on the Ministry of Defense of Singapore. As a result of the cyber-attack, the data of 850 servicemen and civilian employees were stolen. The analysis of confidential information leaks conducted by INFOWATCH [50] in 2016 showed that the number of leaks in the world increased by 3.4% compared to 2015, while in Russia the increase was 80%. The largest number of leaks were registered through the network channel. Also, the analysis allowed us to conclude that the number of accidental leaks of information when transmitting information over the network and publishing data on the Internet is growing. The USA and Russia shared the first and the second places in terms of information leaks. INFOWATCH also noted that "in countries where personal data in electronic form allow you to quickly and conveniently get public and other services, replace paper documents, there is a high probability that this data will be misused". Regarding the data that can be obtained from devices equipped with video and audio elements, in 2017, WikiLeaks [51] published documents according to which the CIA can control webcams and microphones, including those connected via wireless network. The CIA itself also claimed in 2016 that it had a vulnerability in its own security system, which could be a source of information leakage. In 2018, Facebook [52] disclosed that due to a software error, 14 million users' restricted data were made publicly available. In 2018, the European Union adopted a law establishing principles and requirements for the protection of personal data - General Data Protection Regulation [53]. The law provides for increased liability for failure to comply with the rules of storage and processing of personal information, establishes global standards for data protection and regulates their cross-border transfer. Cyber criminals also use messengers and mobile applications for manipulation and misinformation. Also, the threat to personal data is caused by employees who, when leaving the company, take away information to which they previously had access. According to INFOWATCH [54] data for 2018, the main part of information leakage in Russia was personal data - 80.2%. Second place - 8.2% - commercial secret, third place - 6.2% - state secret, fourth place - 5.4% - payment information. General trends of information leakage by data type show that personal data is under threat in the world community. The main culprit is the employee, the second place is taken by an external malefactor.</w:t>
      </w:r>
    </w:p>
    <w:p w14:paraId="5E39088F" w14:textId="77777777" w:rsidR="004A2241" w:rsidRPr="000A1936" w:rsidRDefault="004A2241" w:rsidP="004A2241">
      <w:pPr>
        <w:rPr>
          <w:sz w:val="16"/>
        </w:rPr>
      </w:pPr>
      <w:r w:rsidRPr="000A1936">
        <w:rPr>
          <w:sz w:val="16"/>
        </w:rPr>
        <w:t>&lt;&lt;PARAGRAPH BREAKS CONTINUE&gt;&gt;</w:t>
      </w:r>
    </w:p>
    <w:p w14:paraId="4D0A406C" w14:textId="77777777" w:rsidR="004A2241" w:rsidRPr="000A1936" w:rsidRDefault="004A2241" w:rsidP="004A2241">
      <w:pPr>
        <w:rPr>
          <w:sz w:val="16"/>
        </w:rPr>
      </w:pPr>
      <w:r w:rsidRPr="000A1936">
        <w:rPr>
          <w:sz w:val="16"/>
        </w:rPr>
        <w:t>4. Results and Discussion</w:t>
      </w:r>
    </w:p>
    <w:p w14:paraId="1D564D59" w14:textId="77777777" w:rsidR="004A2241" w:rsidRPr="000A1936" w:rsidRDefault="004A2241" w:rsidP="004A2241">
      <w:pPr>
        <w:rPr>
          <w:sz w:val="16"/>
        </w:rPr>
      </w:pPr>
      <w:r w:rsidRPr="000A1936">
        <w:rPr>
          <w:sz w:val="16"/>
        </w:rPr>
        <w:t xml:space="preserve">National security agencies of states seek to develop the most effective methods to protect the state cyberspace from interference by outside international actors, terrorist groups, hackers, and others. </w:t>
      </w:r>
      <w:r w:rsidRPr="00465EAE">
        <w:rPr>
          <w:rStyle w:val="StyleUnderline"/>
          <w:highlight w:val="yellow"/>
        </w:rPr>
        <w:t xml:space="preserve">Military action has gone </w:t>
      </w:r>
      <w:r w:rsidRPr="00B30C19">
        <w:rPr>
          <w:rStyle w:val="Emphasis"/>
          <w:highlight w:val="yellow"/>
        </w:rPr>
        <w:t>beyond armed conflict</w:t>
      </w:r>
      <w:r w:rsidRPr="000A1936">
        <w:rPr>
          <w:sz w:val="16"/>
        </w:rPr>
        <w:t xml:space="preserve">. In today's world, </w:t>
      </w:r>
      <w:r w:rsidRPr="00DD4639">
        <w:rPr>
          <w:rStyle w:val="Emphasis"/>
          <w:highlight w:val="yellow"/>
        </w:rPr>
        <w:t>success</w:t>
      </w:r>
      <w:r w:rsidRPr="00DD4639">
        <w:rPr>
          <w:rStyle w:val="StyleUnderline"/>
        </w:rPr>
        <w:t xml:space="preserve"> of an operation </w:t>
      </w:r>
      <w:r w:rsidRPr="00DD4639">
        <w:rPr>
          <w:rStyle w:val="StyleUnderline"/>
          <w:highlight w:val="yellow"/>
        </w:rPr>
        <w:t>depends on</w:t>
      </w:r>
      <w:r w:rsidRPr="000A1936">
        <w:rPr>
          <w:sz w:val="16"/>
        </w:rPr>
        <w:t xml:space="preserve"> the ability to conduct cyber warfare in one's own cyberspace, as well as in the cyberspace of one's enemy. In cyberspace, the influence of military personnel's personal </w:t>
      </w:r>
      <w:r w:rsidRPr="00DD4639">
        <w:rPr>
          <w:rStyle w:val="Emphasis"/>
          <w:highlight w:val="yellow"/>
        </w:rPr>
        <w:t>info</w:t>
      </w:r>
      <w:r w:rsidRPr="00465EAE">
        <w:rPr>
          <w:rStyle w:val="StyleUnderline"/>
        </w:rPr>
        <w:t>rmation</w:t>
      </w:r>
      <w:r w:rsidRPr="000A1936">
        <w:rPr>
          <w:sz w:val="16"/>
        </w:rPr>
        <w:t xml:space="preserve"> on national security has increased. This has led to the creation of a legal basis that restricts the activities of servicemen on the Internet.</w:t>
      </w:r>
    </w:p>
    <w:p w14:paraId="12E20835" w14:textId="77777777" w:rsidR="004A2241" w:rsidRPr="000A1936" w:rsidRDefault="004A2241" w:rsidP="004A2241">
      <w:pPr>
        <w:rPr>
          <w:sz w:val="16"/>
        </w:rPr>
      </w:pPr>
      <w:r w:rsidRPr="000A1936">
        <w:rPr>
          <w:sz w:val="16"/>
        </w:rPr>
        <w:t>With a single rise in productivity digital modifications are efficient, whereas in a long run it causes instability and ambiguity. Currently, it is rather complicated to estimate the value of introducing digital technologies, as they became in high demand not long ago. This does not allow monitoring dynamics, estimating risks, and making forecasts. The increasing demand for digital technologies leads to the rise in the demand for specialists who are able to work with digital technologies, consequently changing the demand for relevant educational programs. It is essential to integrate new educational programs and to modernize the existing ones in order to supply the labor market with specialists in the digital sphere for various industries.</w:t>
      </w:r>
    </w:p>
    <w:p w14:paraId="04618790" w14:textId="77777777" w:rsidR="004A2241" w:rsidRPr="000A1936" w:rsidRDefault="004A2241" w:rsidP="004A2241">
      <w:pPr>
        <w:rPr>
          <w:sz w:val="16"/>
        </w:rPr>
      </w:pPr>
      <w:r w:rsidRPr="000A1936">
        <w:rPr>
          <w:sz w:val="16"/>
        </w:rPr>
        <w:t xml:space="preserve">In the commercial and social sector, </w:t>
      </w:r>
      <w:r w:rsidRPr="00042179">
        <w:rPr>
          <w:rStyle w:val="StyleUnderline"/>
          <w:highlight w:val="yellow"/>
        </w:rPr>
        <w:t xml:space="preserve">the </w:t>
      </w:r>
      <w:r w:rsidRPr="00042179">
        <w:rPr>
          <w:rStyle w:val="Emphasis"/>
          <w:highlight w:val="yellow"/>
        </w:rPr>
        <w:t>leakage</w:t>
      </w:r>
      <w:r w:rsidRPr="00042179">
        <w:rPr>
          <w:rStyle w:val="StyleUnderline"/>
          <w:highlight w:val="yellow"/>
        </w:rPr>
        <w:t xml:space="preserve"> of</w:t>
      </w:r>
      <w:r w:rsidRPr="000A1936">
        <w:rPr>
          <w:sz w:val="16"/>
        </w:rPr>
        <w:t xml:space="preserve"> personal </w:t>
      </w:r>
      <w:r w:rsidRPr="00042179">
        <w:rPr>
          <w:rStyle w:val="StyleUnderline"/>
          <w:highlight w:val="yellow"/>
        </w:rPr>
        <w:t>data</w:t>
      </w:r>
      <w:r w:rsidRPr="00042179">
        <w:rPr>
          <w:rStyle w:val="StyleUnderline"/>
        </w:rPr>
        <w:t xml:space="preserve"> entails the risk of </w:t>
      </w:r>
      <w:r w:rsidRPr="00042179">
        <w:rPr>
          <w:rStyle w:val="Emphasis"/>
        </w:rPr>
        <w:t>blackmail</w:t>
      </w:r>
      <w:r w:rsidRPr="00042179">
        <w:rPr>
          <w:rStyle w:val="StyleUnderline"/>
        </w:rPr>
        <w:t xml:space="preserve"> and</w:t>
      </w:r>
      <w:r w:rsidRPr="00944B03">
        <w:rPr>
          <w:rStyle w:val="StyleUnderline"/>
        </w:rPr>
        <w:t xml:space="preserve"> </w:t>
      </w:r>
      <w:r w:rsidRPr="00465EAE">
        <w:rPr>
          <w:rStyle w:val="Emphasis"/>
        </w:rPr>
        <w:t>illicit enrichment</w:t>
      </w:r>
      <w:r w:rsidRPr="000A1936">
        <w:rPr>
          <w:sz w:val="16"/>
        </w:rPr>
        <w:t xml:space="preserve"> through the use of personal data. Hacker attacks, which </w:t>
      </w:r>
      <w:r w:rsidRPr="00465EAE">
        <w:rPr>
          <w:rStyle w:val="StyleUnderline"/>
          <w:highlight w:val="yellow"/>
        </w:rPr>
        <w:t>can cause</w:t>
      </w:r>
      <w:r w:rsidRPr="000A1936">
        <w:rPr>
          <w:sz w:val="16"/>
        </w:rPr>
        <w:t xml:space="preserve"> millions of dollars in losses to companies and individuals, are a threat to cyber security and have a cross-border criminal nature. Information leaks related to personal information, such as personal photos, e-mails and medical data, are ethical in nature. Such situations can be detrimental to people's emotional health. Protection of personal data against hacker attacks is possible via improved security of commercial and social cyber space.</w:t>
      </w:r>
    </w:p>
    <w:p w14:paraId="2C9A5C88" w14:textId="77777777" w:rsidR="004A2241" w:rsidRPr="000A1936" w:rsidRDefault="004A2241" w:rsidP="004A2241">
      <w:pPr>
        <w:rPr>
          <w:sz w:val="16"/>
        </w:rPr>
      </w:pPr>
      <w:r w:rsidRPr="000A1936">
        <w:rPr>
          <w:sz w:val="16"/>
        </w:rPr>
        <w:t xml:space="preserve">When considering threats to the security of all humankind, it is necessary to note the </w:t>
      </w:r>
      <w:r w:rsidRPr="00465EAE">
        <w:rPr>
          <w:rStyle w:val="Emphasis"/>
          <w:sz w:val="24"/>
          <w:szCs w:val="24"/>
          <w:highlight w:val="yellow"/>
        </w:rPr>
        <w:t>nuclear</w:t>
      </w:r>
      <w:r w:rsidRPr="000A1936">
        <w:rPr>
          <w:sz w:val="16"/>
          <w:szCs w:val="24"/>
        </w:rPr>
        <w:t xml:space="preserve"> </w:t>
      </w:r>
      <w:r w:rsidRPr="000A1936">
        <w:rPr>
          <w:sz w:val="16"/>
        </w:rPr>
        <w:t xml:space="preserve">threat that may arise from the </w:t>
      </w:r>
      <w:r w:rsidRPr="00465EAE">
        <w:rPr>
          <w:rStyle w:val="StyleUnderline"/>
        </w:rPr>
        <w:t xml:space="preserve">armed </w:t>
      </w:r>
      <w:r w:rsidRPr="00465EAE">
        <w:rPr>
          <w:rStyle w:val="StyleUnderline"/>
          <w:highlight w:val="yellow"/>
        </w:rPr>
        <w:t xml:space="preserve">conflict of </w:t>
      </w:r>
      <w:r w:rsidRPr="00465EAE">
        <w:rPr>
          <w:rStyle w:val="Emphasis"/>
          <w:highlight w:val="yellow"/>
        </w:rPr>
        <w:t>states</w:t>
      </w:r>
      <w:r w:rsidRPr="00465EAE">
        <w:rPr>
          <w:rStyle w:val="StyleUnderline"/>
          <w:highlight w:val="yellow"/>
        </w:rPr>
        <w:t>, but</w:t>
      </w:r>
      <w:r w:rsidRPr="00465EAE">
        <w:rPr>
          <w:rStyle w:val="StyleUnderline"/>
        </w:rPr>
        <w:t xml:space="preserve"> may </w:t>
      </w:r>
      <w:r w:rsidRPr="00465EAE">
        <w:rPr>
          <w:rStyle w:val="StyleUnderline"/>
          <w:highlight w:val="yellow"/>
        </w:rPr>
        <w:t>also</w:t>
      </w:r>
      <w:r w:rsidRPr="00465EAE">
        <w:rPr>
          <w:rStyle w:val="StyleUnderline"/>
        </w:rPr>
        <w:t xml:space="preserve"> arise because </w:t>
      </w:r>
      <w:r w:rsidRPr="00465EAE">
        <w:rPr>
          <w:rStyle w:val="StyleUnderline"/>
          <w:highlight w:val="yellow"/>
        </w:rPr>
        <w:t xml:space="preserve">of </w:t>
      </w:r>
      <w:r w:rsidRPr="00465EAE">
        <w:rPr>
          <w:rStyle w:val="Emphasis"/>
          <w:highlight w:val="yellow"/>
        </w:rPr>
        <w:t>terrorists</w:t>
      </w:r>
      <w:r w:rsidRPr="000A1936">
        <w:rPr>
          <w:sz w:val="16"/>
        </w:rPr>
        <w:t xml:space="preserve">. There is a risk that </w:t>
      </w:r>
      <w:r w:rsidRPr="00DD4639">
        <w:rPr>
          <w:rStyle w:val="StyleUnderline"/>
        </w:rPr>
        <w:t>terrorist groups may seize a state's</w:t>
      </w:r>
      <w:r w:rsidRPr="000A1936">
        <w:rPr>
          <w:sz w:val="16"/>
        </w:rPr>
        <w:t xml:space="preserve"> </w:t>
      </w:r>
      <w:r w:rsidRPr="00DD4639">
        <w:rPr>
          <w:rStyle w:val="Emphasis"/>
        </w:rPr>
        <w:t>nuc</w:t>
      </w:r>
      <w:r w:rsidRPr="00DD4639">
        <w:rPr>
          <w:rStyle w:val="StyleUnderline"/>
        </w:rPr>
        <w:t>lear weapon</w:t>
      </w:r>
      <w:r w:rsidRPr="00DD4639">
        <w:rPr>
          <w:rStyle w:val="Emphasis"/>
        </w:rPr>
        <w:t>s</w:t>
      </w:r>
      <w:r w:rsidRPr="00DD4639">
        <w:rPr>
          <w:rStyle w:val="StyleUnderline"/>
        </w:rPr>
        <w:t xml:space="preserve"> and use them to commit a </w:t>
      </w:r>
      <w:r w:rsidRPr="00DD4639">
        <w:rPr>
          <w:rStyle w:val="Emphasis"/>
        </w:rPr>
        <w:t>terrorist act</w:t>
      </w:r>
      <w:r w:rsidRPr="000A1936">
        <w:rPr>
          <w:sz w:val="16"/>
        </w:rPr>
        <w:t xml:space="preserve">. </w:t>
      </w:r>
      <w:r w:rsidRPr="00465EAE">
        <w:rPr>
          <w:rStyle w:val="Emphasis"/>
          <w:highlight w:val="yellow"/>
        </w:rPr>
        <w:t>Armed</w:t>
      </w:r>
      <w:r w:rsidRPr="00465EAE">
        <w:rPr>
          <w:rStyle w:val="StyleUnderline"/>
          <w:highlight w:val="yellow"/>
        </w:rPr>
        <w:t xml:space="preserve"> protection of </w:t>
      </w:r>
      <w:r w:rsidRPr="00465EAE">
        <w:rPr>
          <w:rStyle w:val="Emphasis"/>
          <w:highlight w:val="yellow"/>
        </w:rPr>
        <w:t>nuc</w:t>
      </w:r>
      <w:r w:rsidRPr="00944B03">
        <w:rPr>
          <w:rStyle w:val="StyleUnderline"/>
        </w:rPr>
        <w:t>lear weapon</w:t>
      </w:r>
      <w:r w:rsidRPr="00465EAE">
        <w:rPr>
          <w:rStyle w:val="Emphasis"/>
          <w:highlight w:val="yellow"/>
        </w:rPr>
        <w:t>s</w:t>
      </w:r>
      <w:r w:rsidRPr="00465EAE">
        <w:rPr>
          <w:rStyle w:val="StyleUnderline"/>
          <w:highlight w:val="yellow"/>
        </w:rPr>
        <w:t xml:space="preserve"> cannot</w:t>
      </w:r>
      <w:r w:rsidRPr="00944B03">
        <w:rPr>
          <w:rStyle w:val="StyleUnderline"/>
        </w:rPr>
        <w:t xml:space="preserve"> </w:t>
      </w:r>
      <w:r w:rsidRPr="00465EAE">
        <w:rPr>
          <w:rStyle w:val="Emphasis"/>
        </w:rPr>
        <w:t xml:space="preserve">fully </w:t>
      </w:r>
      <w:r w:rsidRPr="00465EAE">
        <w:rPr>
          <w:rStyle w:val="Emphasis"/>
          <w:highlight w:val="yellow"/>
        </w:rPr>
        <w:t>protect</w:t>
      </w:r>
      <w:r w:rsidRPr="00465EAE">
        <w:rPr>
          <w:rStyle w:val="StyleUnderline"/>
          <w:highlight w:val="yellow"/>
        </w:rPr>
        <w:t xml:space="preserve"> them from </w:t>
      </w:r>
      <w:r w:rsidRPr="00465EAE">
        <w:rPr>
          <w:rStyle w:val="Emphasis"/>
          <w:highlight w:val="yellow"/>
        </w:rPr>
        <w:t>unauthorized use</w:t>
      </w:r>
      <w:r w:rsidRPr="00465EAE">
        <w:rPr>
          <w:rStyle w:val="StyleUnderline"/>
          <w:highlight w:val="yellow"/>
        </w:rPr>
        <w:t xml:space="preserve">. The </w:t>
      </w:r>
      <w:r w:rsidRPr="00785E4B">
        <w:rPr>
          <w:rStyle w:val="Emphasis"/>
          <w:highlight w:val="yellow"/>
        </w:rPr>
        <w:t>entire</w:t>
      </w:r>
      <w:r w:rsidRPr="000A1936">
        <w:rPr>
          <w:rStyle w:val="Emphasis"/>
        </w:rPr>
        <w:t xml:space="preserve"> management </w:t>
      </w:r>
      <w:r w:rsidRPr="00785E4B">
        <w:rPr>
          <w:rStyle w:val="Emphasis"/>
          <w:highlight w:val="yellow"/>
        </w:rPr>
        <w:t>system</w:t>
      </w:r>
      <w:r w:rsidRPr="00785E4B">
        <w:rPr>
          <w:rStyle w:val="StyleUnderline"/>
          <w:highlight w:val="yellow"/>
        </w:rPr>
        <w:t>, including</w:t>
      </w:r>
      <w:r w:rsidRPr="00465EAE">
        <w:rPr>
          <w:rStyle w:val="StyleUnderline"/>
        </w:rPr>
        <w:t xml:space="preserve"> </w:t>
      </w:r>
      <w:r w:rsidRPr="00465EAE">
        <w:rPr>
          <w:rStyle w:val="Emphasis"/>
        </w:rPr>
        <w:t xml:space="preserve">digital </w:t>
      </w:r>
      <w:r w:rsidRPr="00785E4B">
        <w:rPr>
          <w:rStyle w:val="Emphasis"/>
          <w:highlight w:val="yellow"/>
        </w:rPr>
        <w:t>data</w:t>
      </w:r>
      <w:r w:rsidRPr="00785E4B">
        <w:rPr>
          <w:rStyle w:val="StyleUnderline"/>
          <w:highlight w:val="yellow"/>
        </w:rPr>
        <w:t>, needs to be protected</w:t>
      </w:r>
      <w:r w:rsidRPr="000A1936">
        <w:rPr>
          <w:sz w:val="16"/>
        </w:rPr>
        <w:t>.</w:t>
      </w:r>
    </w:p>
    <w:p w14:paraId="38DC903E" w14:textId="77777777" w:rsidR="004A2241" w:rsidRPr="000A1936" w:rsidRDefault="004A2241" w:rsidP="004A2241">
      <w:pPr>
        <w:rPr>
          <w:sz w:val="16"/>
        </w:rPr>
      </w:pPr>
      <w:r w:rsidRPr="000A1936">
        <w:rPr>
          <w:sz w:val="16"/>
        </w:rPr>
        <w:t xml:space="preserve">There is also a risk of an accidental armed collision that could lead to a nuclear war. Russia and the United States have been negotiating for five years to prevent such a situation. There are many factors that can lead to such a situation. But here, we are also talking about </w:t>
      </w:r>
      <w:r w:rsidRPr="00C92405">
        <w:rPr>
          <w:rStyle w:val="StyleUnderline"/>
        </w:rPr>
        <w:t xml:space="preserve">the </w:t>
      </w:r>
      <w:r w:rsidRPr="00465EAE">
        <w:rPr>
          <w:rStyle w:val="Emphasis"/>
          <w:highlight w:val="yellow"/>
        </w:rPr>
        <w:t>info</w:t>
      </w:r>
      <w:r w:rsidRPr="00DD4639">
        <w:rPr>
          <w:rStyle w:val="StyleUnderline"/>
        </w:rPr>
        <w:t xml:space="preserve">rmation </w:t>
      </w:r>
      <w:r w:rsidRPr="00C92405">
        <w:rPr>
          <w:rStyle w:val="StyleUnderline"/>
        </w:rPr>
        <w:t>component</w:t>
      </w:r>
      <w:r w:rsidRPr="000A1936">
        <w:rPr>
          <w:sz w:val="16"/>
        </w:rPr>
        <w:t xml:space="preserve"> of a possible situation. During the Cold War, there was already a situation that </w:t>
      </w:r>
      <w:r w:rsidRPr="00465EAE">
        <w:rPr>
          <w:rStyle w:val="StyleUnderline"/>
          <w:highlight w:val="yellow"/>
        </w:rPr>
        <w:t>could lead to</w:t>
      </w:r>
      <w:r w:rsidRPr="00465EAE">
        <w:rPr>
          <w:rStyle w:val="StyleUnderline"/>
        </w:rPr>
        <w:t xml:space="preserve"> a </w:t>
      </w:r>
      <w:r w:rsidRPr="000A1936">
        <w:rPr>
          <w:rStyle w:val="Emphasis"/>
          <w:sz w:val="24"/>
          <w:szCs w:val="24"/>
          <w:highlight w:val="yellow"/>
        </w:rPr>
        <w:t>nuclear war</w:t>
      </w:r>
      <w:r w:rsidRPr="000A1936">
        <w:rPr>
          <w:sz w:val="18"/>
          <w:szCs w:val="24"/>
        </w:rPr>
        <w:t xml:space="preserve"> </w:t>
      </w:r>
      <w:r w:rsidRPr="000A1936">
        <w:rPr>
          <w:sz w:val="16"/>
        </w:rPr>
        <w:t>between the U.S. and the Soviet Union. In order to prevent the use of nuclear weapons, it is vital to set the UN negotiations targeted at cyber security of nuclear weapon control systems.</w:t>
      </w:r>
    </w:p>
    <w:p w14:paraId="00967544" w14:textId="77777777" w:rsidR="004A2241" w:rsidRDefault="004A2241" w:rsidP="004A2241"/>
    <w:p w14:paraId="5F48D56A" w14:textId="77777777" w:rsidR="00C36219" w:rsidRDefault="00C36219" w:rsidP="00C36219">
      <w:pPr>
        <w:pStyle w:val="Heading4"/>
      </w:pPr>
      <w:r>
        <w:t>Digital is the one governance avenue Trump is willing to support.</w:t>
      </w:r>
    </w:p>
    <w:p w14:paraId="083029A4" w14:textId="77777777" w:rsidR="00C36219" w:rsidRDefault="00C36219" w:rsidP="00C36219">
      <w:r w:rsidRPr="003C1889">
        <w:rPr>
          <w:rStyle w:val="Style13ptBold"/>
        </w:rPr>
        <w:t>House 25</w:t>
      </w:r>
      <w:r w:rsidRPr="003C1889">
        <w:t xml:space="preserve">. </w:t>
      </w:r>
      <w:r>
        <w:t>U.S. House Budget Committee</w:t>
      </w:r>
      <w:r w:rsidRPr="003C1889">
        <w:t>. 1</w:t>
      </w:r>
      <w:r>
        <w:t>/</w:t>
      </w:r>
      <w:r w:rsidRPr="003C1889">
        <w:t>2</w:t>
      </w:r>
      <w:r>
        <w:t>2/</w:t>
      </w:r>
      <w:r w:rsidRPr="003C1889">
        <w:t>2025. “President Trump Launches Government Modernization Effort Through DOGE.” https://budget.house.gov/press-release/president-trump-launches-government-modernization-effort-through-doge. KL</w:t>
      </w:r>
    </w:p>
    <w:p w14:paraId="3ABA1BCC" w14:textId="77777777" w:rsidR="00C36219" w:rsidRDefault="00C36219" w:rsidP="00C36219">
      <w:pPr>
        <w:rPr>
          <w:sz w:val="16"/>
        </w:rPr>
      </w:pPr>
      <w:r w:rsidRPr="003556AC">
        <w:rPr>
          <w:sz w:val="16"/>
        </w:rPr>
        <w:t xml:space="preserve">President </w:t>
      </w:r>
      <w:r w:rsidRPr="00B76B60">
        <w:rPr>
          <w:rStyle w:val="Emphasis"/>
          <w:highlight w:val="yellow"/>
        </w:rPr>
        <w:t>Trump</w:t>
      </w:r>
      <w:r w:rsidRPr="003556AC">
        <w:rPr>
          <w:sz w:val="16"/>
        </w:rPr>
        <w:t xml:space="preserve"> has </w:t>
      </w:r>
      <w:r w:rsidRPr="00B76B60">
        <w:rPr>
          <w:rStyle w:val="StyleUnderline"/>
          <w:highlight w:val="yellow"/>
        </w:rPr>
        <w:t>charged</w:t>
      </w:r>
      <w:r w:rsidRPr="003556AC">
        <w:rPr>
          <w:sz w:val="16"/>
        </w:rPr>
        <w:t xml:space="preserve"> the </w:t>
      </w:r>
      <w:r w:rsidRPr="00B76B60">
        <w:rPr>
          <w:rStyle w:val="Emphasis"/>
          <w:highlight w:val="yellow"/>
        </w:rPr>
        <w:t>DOGE</w:t>
      </w:r>
      <w:r w:rsidRPr="00B76B60">
        <w:rPr>
          <w:rStyle w:val="StyleUnderline"/>
          <w:highlight w:val="yellow"/>
        </w:rPr>
        <w:t xml:space="preserve"> with </w:t>
      </w:r>
      <w:r w:rsidRPr="00B76B60">
        <w:rPr>
          <w:rStyle w:val="Emphasis"/>
          <w:highlight w:val="yellow"/>
        </w:rPr>
        <w:t>modernizing Fed</w:t>
      </w:r>
      <w:r w:rsidRPr="003C1889">
        <w:rPr>
          <w:rStyle w:val="StyleUnderline"/>
        </w:rPr>
        <w:t xml:space="preserve">eral </w:t>
      </w:r>
      <w:r w:rsidRPr="003C1889">
        <w:rPr>
          <w:rStyle w:val="Emphasis"/>
        </w:rPr>
        <w:t>gov</w:t>
      </w:r>
      <w:r w:rsidRPr="003C1889">
        <w:rPr>
          <w:rStyle w:val="StyleUnderline"/>
        </w:rPr>
        <w:t xml:space="preserve">ernment </w:t>
      </w:r>
      <w:r w:rsidRPr="003C1889">
        <w:rPr>
          <w:rStyle w:val="Emphasis"/>
        </w:rPr>
        <w:t>tech</w:t>
      </w:r>
      <w:r w:rsidRPr="003C1889">
        <w:rPr>
          <w:rStyle w:val="StyleUnderline"/>
        </w:rPr>
        <w:t xml:space="preserve">nology and </w:t>
      </w:r>
      <w:r w:rsidRPr="00B76B60">
        <w:rPr>
          <w:rStyle w:val="Emphasis"/>
          <w:highlight w:val="yellow"/>
        </w:rPr>
        <w:t>software</w:t>
      </w:r>
      <w:r w:rsidRPr="003556AC">
        <w:rPr>
          <w:sz w:val="16"/>
        </w:rPr>
        <w:t xml:space="preserve"> to maximize governmental efficiency and productivity.</w:t>
      </w:r>
    </w:p>
    <w:p w14:paraId="10C922D3" w14:textId="77777777" w:rsidR="00C36219" w:rsidRDefault="00C36219" w:rsidP="00C36219">
      <w:pPr>
        <w:pStyle w:val="Heading4"/>
      </w:pPr>
      <w:r>
        <w:t xml:space="preserve">Collective bargaining creates demand for digitization. </w:t>
      </w:r>
    </w:p>
    <w:p w14:paraId="0F49B798" w14:textId="77777777" w:rsidR="00C36219" w:rsidRDefault="00C36219" w:rsidP="00C36219">
      <w:r w:rsidRPr="002A5330">
        <w:rPr>
          <w:rStyle w:val="Style13ptBold"/>
        </w:rPr>
        <w:t>AFGE 16</w:t>
      </w:r>
      <w:r w:rsidRPr="00C4184C">
        <w:t xml:space="preserve">. </w:t>
      </w:r>
      <w:r w:rsidRPr="002A5330">
        <w:t>American Federation of Government Employees</w:t>
      </w:r>
      <w:r w:rsidRPr="00C4184C">
        <w:t>. 3</w:t>
      </w:r>
      <w:r>
        <w:t>/</w:t>
      </w:r>
      <w:r w:rsidRPr="00C4184C">
        <w:t>6</w:t>
      </w:r>
      <w:r>
        <w:t>/</w:t>
      </w:r>
      <w:r w:rsidRPr="00C4184C">
        <w:t>2016. “Unions Do Not Stand in the Way of Cybersecurity.” https://www.afge.org/article/unions-do-not-stand-in-the-way-of-cybersecurity/. KL</w:t>
      </w:r>
    </w:p>
    <w:p w14:paraId="1A150BE0" w14:textId="77777777" w:rsidR="00C36219" w:rsidRPr="002A5330" w:rsidRDefault="00C36219" w:rsidP="00C36219">
      <w:pPr>
        <w:rPr>
          <w:sz w:val="16"/>
        </w:rPr>
      </w:pPr>
      <w:r w:rsidRPr="002A5330">
        <w:rPr>
          <w:sz w:val="16"/>
        </w:rPr>
        <w:t>Article title: “</w:t>
      </w:r>
      <w:r w:rsidRPr="002A5330">
        <w:rPr>
          <w:rStyle w:val="StyleUnderline"/>
          <w:highlight w:val="yellow"/>
        </w:rPr>
        <w:t xml:space="preserve">Unions Do </w:t>
      </w:r>
      <w:r w:rsidRPr="002A5330">
        <w:rPr>
          <w:rStyle w:val="Emphasis"/>
          <w:highlight w:val="yellow"/>
        </w:rPr>
        <w:t>Not</w:t>
      </w:r>
      <w:r w:rsidRPr="002A5330">
        <w:rPr>
          <w:rStyle w:val="StyleUnderline"/>
          <w:highlight w:val="yellow"/>
        </w:rPr>
        <w:t xml:space="preserve"> Stand in the Way of </w:t>
      </w:r>
      <w:r w:rsidRPr="002A5330">
        <w:rPr>
          <w:rStyle w:val="Emphasis"/>
          <w:highlight w:val="yellow"/>
        </w:rPr>
        <w:t>Cybersecurity</w:t>
      </w:r>
      <w:r w:rsidRPr="002A5330">
        <w:rPr>
          <w:sz w:val="16"/>
        </w:rPr>
        <w:t>”</w:t>
      </w:r>
    </w:p>
    <w:p w14:paraId="3475590E" w14:textId="77777777" w:rsidR="00C36219" w:rsidRPr="002A5330" w:rsidRDefault="00C36219" w:rsidP="00C36219">
      <w:pPr>
        <w:rPr>
          <w:sz w:val="16"/>
        </w:rPr>
      </w:pPr>
      <w:r w:rsidRPr="002A5330">
        <w:rPr>
          <w:sz w:val="16"/>
        </w:rPr>
        <w:t xml:space="preserve">Let’s be clear: </w:t>
      </w:r>
      <w:r w:rsidRPr="002A5330">
        <w:rPr>
          <w:rStyle w:val="StyleUnderline"/>
        </w:rPr>
        <w:t xml:space="preserve">the </w:t>
      </w:r>
      <w:r w:rsidRPr="002A5330">
        <w:rPr>
          <w:rStyle w:val="Emphasis"/>
          <w:highlight w:val="yellow"/>
        </w:rPr>
        <w:t>collective bargaining</w:t>
      </w:r>
      <w:r w:rsidRPr="002A5330">
        <w:rPr>
          <w:rStyle w:val="StyleUnderline"/>
        </w:rPr>
        <w:t xml:space="preserve"> rights of federal </w:t>
      </w:r>
      <w:r w:rsidRPr="002A5330">
        <w:rPr>
          <w:rStyle w:val="StyleUnderline"/>
          <w:highlight w:val="yellow"/>
        </w:rPr>
        <w:t>employees</w:t>
      </w:r>
      <w:r w:rsidRPr="002A5330">
        <w:rPr>
          <w:rStyle w:val="StyleUnderline"/>
        </w:rPr>
        <w:t xml:space="preserve"> in </w:t>
      </w:r>
      <w:r w:rsidRPr="002A5330">
        <w:rPr>
          <w:rStyle w:val="Emphasis"/>
        </w:rPr>
        <w:t>no way</w:t>
      </w:r>
      <w:r w:rsidRPr="002A5330">
        <w:rPr>
          <w:rStyle w:val="StyleUnderline"/>
        </w:rPr>
        <w:t xml:space="preserve"> made them vulnerable to</w:t>
      </w:r>
      <w:r w:rsidRPr="002A5330">
        <w:rPr>
          <w:sz w:val="16"/>
        </w:rPr>
        <w:t xml:space="preserve"> having their most personal information stolen by Chinese </w:t>
      </w:r>
      <w:r w:rsidRPr="002A5330">
        <w:rPr>
          <w:rStyle w:val="StyleUnderline"/>
        </w:rPr>
        <w:t>hackers</w:t>
      </w:r>
      <w:r w:rsidRPr="002A5330">
        <w:rPr>
          <w:sz w:val="16"/>
        </w:rPr>
        <w:t>. We certainly can’t be blamed for the Office of Personnel Management’s failure to encrypt Social Security numbers and other personal information in the databases that were hacked.</w:t>
      </w:r>
    </w:p>
    <w:p w14:paraId="14E64F45" w14:textId="77777777" w:rsidR="00C36219" w:rsidRPr="002A5330" w:rsidRDefault="00C36219" w:rsidP="00C36219">
      <w:pPr>
        <w:rPr>
          <w:sz w:val="16"/>
        </w:rPr>
      </w:pPr>
      <w:r w:rsidRPr="002A5330">
        <w:rPr>
          <w:sz w:val="16"/>
        </w:rPr>
        <w:t xml:space="preserve">In fact, AFGE has </w:t>
      </w:r>
      <w:r w:rsidRPr="002A5330">
        <w:rPr>
          <w:rStyle w:val="Emphasis"/>
          <w:highlight w:val="yellow"/>
        </w:rPr>
        <w:t>repeatedly called</w:t>
      </w:r>
      <w:r w:rsidRPr="002A5330">
        <w:rPr>
          <w:sz w:val="16"/>
        </w:rPr>
        <w:t xml:space="preserve"> on </w:t>
      </w:r>
      <w:r w:rsidRPr="002A5330">
        <w:rPr>
          <w:rStyle w:val="StyleUnderline"/>
          <w:highlight w:val="yellow"/>
        </w:rPr>
        <w:t>the</w:t>
      </w:r>
      <w:r w:rsidRPr="002A5330">
        <w:rPr>
          <w:sz w:val="16"/>
        </w:rPr>
        <w:t xml:space="preserve"> Obama </w:t>
      </w:r>
      <w:r w:rsidRPr="002A5330">
        <w:rPr>
          <w:rStyle w:val="StyleUnderline"/>
          <w:highlight w:val="yellow"/>
        </w:rPr>
        <w:t xml:space="preserve">administration to </w:t>
      </w:r>
      <w:r w:rsidRPr="002A5330">
        <w:rPr>
          <w:rStyle w:val="Emphasis"/>
          <w:highlight w:val="yellow"/>
        </w:rPr>
        <w:t>enhance</w:t>
      </w:r>
      <w:r w:rsidRPr="002A5330">
        <w:rPr>
          <w:rStyle w:val="StyleUnderline"/>
        </w:rPr>
        <w:t xml:space="preserve"> its </w:t>
      </w:r>
      <w:r w:rsidRPr="002A5330">
        <w:rPr>
          <w:rStyle w:val="Emphasis"/>
          <w:highlight w:val="yellow"/>
        </w:rPr>
        <w:t>security</w:t>
      </w:r>
      <w:r w:rsidRPr="002A5330">
        <w:rPr>
          <w:rStyle w:val="Emphasis"/>
        </w:rPr>
        <w:t xml:space="preserve"> measures</w:t>
      </w:r>
      <w:r w:rsidRPr="002A5330">
        <w:rPr>
          <w:rStyle w:val="StyleUnderline"/>
        </w:rPr>
        <w:t xml:space="preserve"> </w:t>
      </w:r>
      <w:r w:rsidRPr="002A5330">
        <w:rPr>
          <w:rStyle w:val="StyleUnderline"/>
          <w:highlight w:val="yellow"/>
        </w:rPr>
        <w:t xml:space="preserve">and </w:t>
      </w:r>
      <w:r w:rsidRPr="002A5330">
        <w:rPr>
          <w:rStyle w:val="Emphasis"/>
          <w:highlight w:val="yellow"/>
        </w:rPr>
        <w:t xml:space="preserve">protect </w:t>
      </w:r>
      <w:r w:rsidRPr="0089292F">
        <w:rPr>
          <w:rStyle w:val="Emphasis"/>
          <w:highlight w:val="yellow"/>
        </w:rPr>
        <w:t>employee info</w:t>
      </w:r>
      <w:r w:rsidRPr="0089292F">
        <w:rPr>
          <w:rStyle w:val="StyleUnderline"/>
        </w:rPr>
        <w:t>rmation</w:t>
      </w:r>
      <w:r w:rsidRPr="002A5330">
        <w:rPr>
          <w:rStyle w:val="StyleUnderline"/>
        </w:rPr>
        <w:t xml:space="preserve"> for </w:t>
      </w:r>
      <w:r w:rsidRPr="002A5330">
        <w:rPr>
          <w:rStyle w:val="Emphasis"/>
        </w:rPr>
        <w:t>years</w:t>
      </w:r>
      <w:r w:rsidRPr="002A5330">
        <w:rPr>
          <w:sz w:val="16"/>
        </w:rPr>
        <w:t xml:space="preserve">. After all, </w:t>
      </w:r>
      <w:r w:rsidRPr="002A5330">
        <w:rPr>
          <w:rStyle w:val="StyleUnderline"/>
          <w:highlight w:val="yellow"/>
        </w:rPr>
        <w:t>it’s</w:t>
      </w:r>
      <w:r w:rsidRPr="002A5330">
        <w:rPr>
          <w:rStyle w:val="StyleUnderline"/>
        </w:rPr>
        <w:t xml:space="preserve"> government </w:t>
      </w:r>
      <w:r w:rsidRPr="002A5330">
        <w:rPr>
          <w:rStyle w:val="StyleUnderline"/>
          <w:highlight w:val="yellow"/>
        </w:rPr>
        <w:t>employees who</w:t>
      </w:r>
      <w:r w:rsidRPr="002A5330">
        <w:rPr>
          <w:rStyle w:val="StyleUnderline"/>
        </w:rPr>
        <w:t xml:space="preserve"> stand to </w:t>
      </w:r>
      <w:r w:rsidRPr="002A5330">
        <w:rPr>
          <w:rStyle w:val="Emphasis"/>
          <w:highlight w:val="yellow"/>
        </w:rPr>
        <w:t>lose</w:t>
      </w:r>
      <w:r w:rsidRPr="002A5330">
        <w:rPr>
          <w:rStyle w:val="Emphasis"/>
        </w:rPr>
        <w:t xml:space="preserve"> the most</w:t>
      </w:r>
      <w:r w:rsidRPr="002A5330">
        <w:rPr>
          <w:rStyle w:val="StyleUnderline"/>
        </w:rPr>
        <w:t xml:space="preserve"> </w:t>
      </w:r>
      <w:r w:rsidRPr="002A5330">
        <w:rPr>
          <w:rStyle w:val="StyleUnderline"/>
          <w:highlight w:val="yellow"/>
        </w:rPr>
        <w:t>by having</w:t>
      </w:r>
      <w:r w:rsidRPr="002A5330">
        <w:rPr>
          <w:rStyle w:val="StyleUnderline"/>
        </w:rPr>
        <w:t xml:space="preserve"> our </w:t>
      </w:r>
      <w:r w:rsidRPr="002A5330">
        <w:rPr>
          <w:rStyle w:val="StyleUnderline"/>
          <w:highlight w:val="yellow"/>
        </w:rPr>
        <w:t>identities stolen</w:t>
      </w:r>
      <w:r w:rsidRPr="002A5330">
        <w:rPr>
          <w:sz w:val="16"/>
        </w:rPr>
        <w:t xml:space="preserve">. </w:t>
      </w:r>
    </w:p>
    <w:p w14:paraId="627BD418" w14:textId="77777777" w:rsidR="00C36219" w:rsidRPr="002A5330" w:rsidRDefault="00C36219" w:rsidP="00C36219">
      <w:pPr>
        <w:rPr>
          <w:sz w:val="16"/>
        </w:rPr>
      </w:pPr>
      <w:r w:rsidRPr="002A5330">
        <w:rPr>
          <w:sz w:val="16"/>
        </w:rPr>
        <w:t xml:space="preserve">Yet in a recent op-ed published in a conservative Washington newspaper, CongressmenJason Chaffetz and Gary Palmer assert that AFGE has helped to undermine cybersecurity by upholding the collective bargaining rights of our members. This argument has no credibility on its face, and bad intentions at its heart.  </w:t>
      </w:r>
    </w:p>
    <w:p w14:paraId="4384883E" w14:textId="77777777" w:rsidR="00C36219" w:rsidRPr="002A5330" w:rsidRDefault="00C36219" w:rsidP="00C36219">
      <w:pPr>
        <w:rPr>
          <w:sz w:val="16"/>
        </w:rPr>
      </w:pPr>
      <w:r w:rsidRPr="002A5330">
        <w:rPr>
          <w:sz w:val="16"/>
        </w:rPr>
        <w:t>Specifically cited was a grievance AFGE filed against Immigration and Customs Enforcement (ICE) following the agency’s restriction on employees accessing webmail from their work computers.</w:t>
      </w:r>
    </w:p>
    <w:p w14:paraId="4E6B7F19" w14:textId="77777777" w:rsidR="00C36219" w:rsidRPr="002A5330" w:rsidRDefault="00C36219" w:rsidP="00C36219">
      <w:pPr>
        <w:rPr>
          <w:sz w:val="16"/>
        </w:rPr>
      </w:pPr>
      <w:r w:rsidRPr="002A5330">
        <w:rPr>
          <w:sz w:val="16"/>
        </w:rPr>
        <w:t>Our challenge never prevented ICE or any agency from putting in place reasonable and prudent safeguards for the government’s IT systems. In fact, AFGE’s National Immigration and Customs Enforcement Council has been working jointly with ICE leadership on an agreement that balances cybersecurity with the employees’ needs to access electronic communications.</w:t>
      </w:r>
    </w:p>
    <w:p w14:paraId="0CF7D45A" w14:textId="77777777" w:rsidR="00C36219" w:rsidRPr="002A5330" w:rsidRDefault="00C36219" w:rsidP="00C36219">
      <w:pPr>
        <w:rPr>
          <w:sz w:val="16"/>
        </w:rPr>
      </w:pPr>
      <w:r w:rsidRPr="002A5330">
        <w:rPr>
          <w:sz w:val="16"/>
        </w:rPr>
        <w:t>This memorandum of understanding will ensure ICE employees can continue to securely access their webmail and social media accounts for official and limited personal use. This access is within existing cybersecurity safeguards – meaning no changes were made to security to accommodate the union.</w:t>
      </w:r>
    </w:p>
    <w:p w14:paraId="1A9A3440" w14:textId="77777777" w:rsidR="00C36219" w:rsidRPr="002A5330" w:rsidRDefault="00C36219" w:rsidP="00C36219">
      <w:pPr>
        <w:rPr>
          <w:sz w:val="16"/>
        </w:rPr>
      </w:pPr>
      <w:r w:rsidRPr="002A5330">
        <w:rPr>
          <w:sz w:val="16"/>
        </w:rPr>
        <w:t>The blanket restriction policy put in place by ICE is an overreach that hinders the ability of ICE law enforcement officers to conduct investigations and related activities.</w:t>
      </w:r>
    </w:p>
    <w:p w14:paraId="28D32D87" w14:textId="77777777" w:rsidR="00C36219" w:rsidRPr="002A5330" w:rsidRDefault="00C36219" w:rsidP="00C36219">
      <w:pPr>
        <w:rPr>
          <w:u w:val="single"/>
        </w:rPr>
      </w:pPr>
      <w:r w:rsidRPr="002A5330">
        <w:rPr>
          <w:rStyle w:val="Emphasis"/>
          <w:highlight w:val="yellow"/>
        </w:rPr>
        <w:t>Union</w:t>
      </w:r>
      <w:r w:rsidRPr="002A5330">
        <w:rPr>
          <w:rStyle w:val="StyleUnderline"/>
        </w:rPr>
        <w:t xml:space="preserve"> employee</w:t>
      </w:r>
      <w:r w:rsidRPr="002A5330">
        <w:rPr>
          <w:rStyle w:val="Emphasis"/>
          <w:highlight w:val="yellow"/>
        </w:rPr>
        <w:t>s</w:t>
      </w:r>
      <w:r w:rsidRPr="002A5330">
        <w:rPr>
          <w:rStyle w:val="StyleUnderline"/>
          <w:highlight w:val="yellow"/>
        </w:rPr>
        <w:t xml:space="preserve"> have </w:t>
      </w:r>
      <w:r w:rsidRPr="002A5330">
        <w:rPr>
          <w:rStyle w:val="Emphasis"/>
          <w:sz w:val="24"/>
          <w:szCs w:val="24"/>
          <w:highlight w:val="yellow"/>
        </w:rPr>
        <w:t>nothing to gain</w:t>
      </w:r>
      <w:r w:rsidRPr="0089292F">
        <w:rPr>
          <w:rStyle w:val="Emphasis"/>
          <w:sz w:val="24"/>
          <w:szCs w:val="24"/>
        </w:rPr>
        <w:t>, and everything to lose</w:t>
      </w:r>
      <w:r w:rsidRPr="002A5330">
        <w:rPr>
          <w:rStyle w:val="StyleUnderline"/>
          <w:highlight w:val="yellow"/>
        </w:rPr>
        <w:t>, by preventing agencies from securing</w:t>
      </w:r>
      <w:r w:rsidRPr="002A5330">
        <w:rPr>
          <w:rStyle w:val="StyleUnderline"/>
        </w:rPr>
        <w:t xml:space="preserve"> their</w:t>
      </w:r>
      <w:r w:rsidRPr="002A5330">
        <w:rPr>
          <w:sz w:val="16"/>
        </w:rPr>
        <w:t xml:space="preserve"> computer </w:t>
      </w:r>
      <w:r w:rsidRPr="002A5330">
        <w:rPr>
          <w:rStyle w:val="Emphasis"/>
          <w:highlight w:val="yellow"/>
        </w:rPr>
        <w:t>networks</w:t>
      </w:r>
      <w:r w:rsidRPr="002A5330">
        <w:rPr>
          <w:rStyle w:val="StyleUnderline"/>
        </w:rPr>
        <w:t xml:space="preserve"> and </w:t>
      </w:r>
      <w:r w:rsidRPr="002A5330">
        <w:rPr>
          <w:rStyle w:val="Emphasis"/>
        </w:rPr>
        <w:t>databases</w:t>
      </w:r>
      <w:r w:rsidRPr="002A5330">
        <w:rPr>
          <w:rStyle w:val="StyleUnderline"/>
        </w:rPr>
        <w:t>.</w:t>
      </w:r>
    </w:p>
    <w:p w14:paraId="48866950" w14:textId="77777777" w:rsidR="00C36219" w:rsidRPr="003556AC" w:rsidRDefault="00C36219" w:rsidP="00C36219">
      <w:pPr>
        <w:rPr>
          <w:sz w:val="16"/>
        </w:rPr>
      </w:pPr>
      <w:r w:rsidRPr="002A5330">
        <w:rPr>
          <w:sz w:val="16"/>
        </w:rPr>
        <w:t>We will not sit by and allow our members’ rights and protections to be violated under the guise of national security. That would be a disservice – not only to federal employees, but to the American public they are sworn to serve.</w:t>
      </w:r>
    </w:p>
    <w:p w14:paraId="5A829988" w14:textId="77777777" w:rsidR="00C36219" w:rsidRDefault="00C36219"/>
    <w:p w14:paraId="5E623F79" w14:textId="77777777" w:rsidR="00AD254B" w:rsidRDefault="00AD254B" w:rsidP="00AD254B">
      <w:pPr>
        <w:pStyle w:val="Heading4"/>
      </w:pPr>
      <w:r>
        <w:t xml:space="preserve">Bargaining safeguards bureaucratic transparency and accountability. </w:t>
      </w:r>
    </w:p>
    <w:p w14:paraId="7A29F712" w14:textId="77777777" w:rsidR="00AD254B" w:rsidRPr="00BB117F" w:rsidRDefault="00AD254B" w:rsidP="00AD254B">
      <w:r w:rsidRPr="006147EE">
        <w:rPr>
          <w:rStyle w:val="Style13ptBold"/>
        </w:rPr>
        <w:t>Handler 24</w:t>
      </w:r>
      <w:r w:rsidRPr="006147EE">
        <w:t xml:space="preserve">. </w:t>
      </w:r>
      <w:r>
        <w:t>Nicholas Handler</w:t>
      </w:r>
      <w:r w:rsidRPr="006147EE">
        <w:t xml:space="preserve">, </w:t>
      </w:r>
      <w:r>
        <w:t>Thomas C. Grey Fellow and Lecturer in Law, Stanford Law School</w:t>
      </w:r>
      <w:r w:rsidRPr="006147EE">
        <w:t>. “</w:t>
      </w:r>
      <w:r>
        <w:t>Separation of Powers by Contract: How Collective Bargaining Reshapes Presidential Power</w:t>
      </w:r>
      <w:r w:rsidRPr="006147EE">
        <w:t xml:space="preserve">.” </w:t>
      </w:r>
      <w:r>
        <w:t>New York University Law Review, Volume 99</w:t>
      </w:r>
      <w:r w:rsidRPr="006147EE">
        <w:t>. https://scholarship.law.tamu.edu/cgi/viewcontent.cgi?article=3087&amp;context=facscholar. KL</w:t>
      </w:r>
    </w:p>
    <w:p w14:paraId="36F85FE1" w14:textId="77777777" w:rsidR="00AD254B" w:rsidRPr="00DE0AA8" w:rsidRDefault="00AD254B" w:rsidP="00AD254B">
      <w:pPr>
        <w:rPr>
          <w:sz w:val="16"/>
        </w:rPr>
      </w:pPr>
      <w:r w:rsidRPr="009029A4">
        <w:rPr>
          <w:rStyle w:val="StyleUnderline"/>
        </w:rPr>
        <w:t xml:space="preserve">Civil servant </w:t>
      </w:r>
      <w:r w:rsidRPr="009029A4">
        <w:rPr>
          <w:rStyle w:val="StyleUnderline"/>
          <w:highlight w:val="yellow"/>
        </w:rPr>
        <w:t>labor rights</w:t>
      </w:r>
      <w:r w:rsidRPr="00DE0AA8">
        <w:rPr>
          <w:sz w:val="16"/>
        </w:rPr>
        <w:t xml:space="preserve"> also </w:t>
      </w:r>
      <w:r w:rsidRPr="009029A4">
        <w:rPr>
          <w:rStyle w:val="StyleUnderline"/>
          <w:highlight w:val="yellow"/>
        </w:rPr>
        <w:t>respond to critiques that bureaucracy</w:t>
      </w:r>
      <w:r w:rsidRPr="00DE0AA8">
        <w:rPr>
          <w:sz w:val="16"/>
        </w:rPr>
        <w:t xml:space="preserve">, even where valuable, </w:t>
      </w:r>
      <w:r w:rsidRPr="009029A4">
        <w:rPr>
          <w:rStyle w:val="StyleUnderline"/>
          <w:highlight w:val="yellow"/>
        </w:rPr>
        <w:t>is not</w:t>
      </w:r>
      <w:r w:rsidRPr="009029A4">
        <w:rPr>
          <w:rStyle w:val="StyleUnderline"/>
        </w:rPr>
        <w:t xml:space="preserve"> sufficiently </w:t>
      </w:r>
      <w:r w:rsidRPr="009029A4">
        <w:rPr>
          <w:rStyle w:val="StyleUnderline"/>
          <w:highlight w:val="yellow"/>
        </w:rPr>
        <w:t>subject to</w:t>
      </w:r>
      <w:r w:rsidRPr="00DE0AA8">
        <w:rPr>
          <w:sz w:val="16"/>
        </w:rPr>
        <w:t xml:space="preserve"> legal and democratic </w:t>
      </w:r>
      <w:r w:rsidRPr="009029A4">
        <w:rPr>
          <w:rStyle w:val="StyleUnderline"/>
          <w:highlight w:val="yellow"/>
        </w:rPr>
        <w:t>oversight</w:t>
      </w:r>
      <w:r w:rsidRPr="00DE0AA8">
        <w:rPr>
          <w:sz w:val="16"/>
        </w:rPr>
        <w:t xml:space="preserve">. While </w:t>
      </w:r>
      <w:r w:rsidRPr="009029A4">
        <w:rPr>
          <w:rStyle w:val="StyleUnderline"/>
        </w:rPr>
        <w:t xml:space="preserve">labor </w:t>
      </w:r>
      <w:r w:rsidRPr="009029A4">
        <w:rPr>
          <w:rStyle w:val="StyleUnderline"/>
          <w:highlight w:val="yellow"/>
        </w:rPr>
        <w:t>rights restrain</w:t>
      </w:r>
      <w:r w:rsidRPr="009029A4">
        <w:rPr>
          <w:rStyle w:val="StyleUnderline"/>
        </w:rPr>
        <w:t xml:space="preserve"> presidential </w:t>
      </w:r>
      <w:r w:rsidRPr="009029A4">
        <w:rPr>
          <w:rStyle w:val="StyleUnderline"/>
          <w:highlight w:val="yellow"/>
        </w:rPr>
        <w:t>power</w:t>
      </w:r>
      <w:r w:rsidRPr="00DE0AA8">
        <w:rPr>
          <w:sz w:val="16"/>
        </w:rPr>
        <w:t xml:space="preserve">, they do so </w:t>
      </w:r>
      <w:r w:rsidRPr="009029A4">
        <w:rPr>
          <w:rStyle w:val="StyleUnderline"/>
          <w:highlight w:val="yellow"/>
        </w:rPr>
        <w:t>in a</w:t>
      </w:r>
      <w:r w:rsidRPr="009029A4">
        <w:rPr>
          <w:rStyle w:val="StyleUnderline"/>
        </w:rPr>
        <w:t xml:space="preserve"> </w:t>
      </w:r>
      <w:r w:rsidRPr="009029A4">
        <w:rPr>
          <w:rStyle w:val="Emphasis"/>
        </w:rPr>
        <w:t xml:space="preserve">more </w:t>
      </w:r>
      <w:r w:rsidRPr="009029A4">
        <w:rPr>
          <w:rStyle w:val="Emphasis"/>
          <w:highlight w:val="yellow"/>
        </w:rPr>
        <w:t>transparent</w:t>
      </w:r>
      <w:r w:rsidRPr="009029A4">
        <w:rPr>
          <w:rStyle w:val="StyleUnderline"/>
          <w:highlight w:val="yellow"/>
        </w:rPr>
        <w:t xml:space="preserve"> and</w:t>
      </w:r>
      <w:r w:rsidRPr="009029A4">
        <w:rPr>
          <w:rStyle w:val="StyleUnderline"/>
        </w:rPr>
        <w:t xml:space="preserve"> </w:t>
      </w:r>
      <w:r w:rsidRPr="009029A4">
        <w:rPr>
          <w:rStyle w:val="Emphasis"/>
        </w:rPr>
        <w:t xml:space="preserve">legally </w:t>
      </w:r>
      <w:r w:rsidRPr="009029A4">
        <w:rPr>
          <w:rStyle w:val="Emphasis"/>
          <w:highlight w:val="yellow"/>
        </w:rPr>
        <w:t>structured manner</w:t>
      </w:r>
      <w:r w:rsidRPr="009029A4">
        <w:rPr>
          <w:rStyle w:val="StyleUnderline"/>
        </w:rPr>
        <w:t xml:space="preserve"> than most accounts of bureaucratic “resistance” assume. Skeptics</w:t>
      </w:r>
      <w:r w:rsidRPr="00DE0AA8">
        <w:rPr>
          <w:sz w:val="16"/>
        </w:rPr>
        <w:t xml:space="preserve"> of bureaucracy </w:t>
      </w:r>
      <w:r w:rsidRPr="009029A4">
        <w:rPr>
          <w:rStyle w:val="StyleUnderline"/>
        </w:rPr>
        <w:t>view the administrative state as</w:t>
      </w:r>
      <w:r w:rsidRPr="00DE0AA8">
        <w:rPr>
          <w:sz w:val="16"/>
        </w:rPr>
        <w:t xml:space="preserve"> an </w:t>
      </w:r>
      <w:r w:rsidRPr="009029A4">
        <w:rPr>
          <w:rStyle w:val="StyleUnderline"/>
        </w:rPr>
        <w:t>anti-democratic and illegitimate</w:t>
      </w:r>
      <w:r w:rsidRPr="00DE0AA8">
        <w:rPr>
          <w:sz w:val="16"/>
        </w:rPr>
        <w:t xml:space="preserve"> force, a lawmaking institution fundamentally insulated from democratic oversight.367 While the President and Congress might wield formal power to control the bureaucracy, </w:t>
      </w:r>
      <w:r w:rsidRPr="009029A4">
        <w:rPr>
          <w:rStyle w:val="StyleUnderline"/>
        </w:rPr>
        <w:t>its complexity, and the opaque network of rules and norms</w:t>
      </w:r>
      <w:r w:rsidRPr="00DE0AA8">
        <w:rPr>
          <w:sz w:val="16"/>
        </w:rPr>
        <w:t xml:space="preserve"> governing it, </w:t>
      </w:r>
      <w:r w:rsidRPr="009029A4">
        <w:rPr>
          <w:rStyle w:val="StyleUnderline"/>
        </w:rPr>
        <w:t>afford it a “significant degree of independence”</w:t>
      </w:r>
      <w:r w:rsidRPr="00DE0AA8">
        <w:rPr>
          <w:sz w:val="16"/>
        </w:rPr>
        <w:t xml:space="preserve"> from political control “in practice.”368 This skepticism of bureaucracy’s accountability seeps into important legal questions ranging from proper constitutional limits on removal protections for Senate-confirmed officers to the validity of civil service laws. To the extent that bureaucrats are seen as insulated from direct democratic supervision, they are often presumed to act outside of legitimizing legal and political restraints.369</w:t>
      </w:r>
    </w:p>
    <w:p w14:paraId="71831BC5" w14:textId="77777777" w:rsidR="00AD254B" w:rsidRPr="00DE0AA8" w:rsidRDefault="00AD254B" w:rsidP="00AD254B">
      <w:pPr>
        <w:rPr>
          <w:sz w:val="16"/>
        </w:rPr>
      </w:pPr>
      <w:r w:rsidRPr="00DE0AA8">
        <w:rPr>
          <w:sz w:val="16"/>
        </w:rPr>
        <w:t xml:space="preserve">Even scholars who understand bureaucracy as a valuable check on an imperial presidency struggle with its supposedly anti-democratic character.370 </w:t>
      </w:r>
      <w:r w:rsidRPr="009029A4">
        <w:rPr>
          <w:rStyle w:val="StyleUnderline"/>
        </w:rPr>
        <w:t>The prospect of “civil service disobedience” of presidential directives “heightens administrative law’s already considerable anxieties” about democratic accountability</w:t>
      </w:r>
      <w:r w:rsidRPr="00DE0AA8">
        <w:rPr>
          <w:sz w:val="16"/>
        </w:rPr>
        <w:t>.371 Indeed, recent scholarship has been at pains to emphasize the different methods by which federal bureaucracy legitimates itself, including by self-regulating; by imposing enforceable limits on its own discretion;372 by cultivating the support of public opinion and key public constituencies;373 and by replicating certain features of the constitutional separation of powers within executive branch institutions.374</w:t>
      </w:r>
    </w:p>
    <w:p w14:paraId="4DCD3706" w14:textId="77777777" w:rsidR="00AD254B" w:rsidRPr="00DE0AA8" w:rsidRDefault="00AD254B" w:rsidP="00AD254B">
      <w:pPr>
        <w:rPr>
          <w:sz w:val="16"/>
        </w:rPr>
      </w:pPr>
      <w:r w:rsidRPr="009029A4">
        <w:rPr>
          <w:rStyle w:val="StyleUnderline"/>
        </w:rPr>
        <w:t xml:space="preserve">Civil servant </w:t>
      </w:r>
      <w:r w:rsidRPr="00E201AA">
        <w:rPr>
          <w:rStyle w:val="StyleUnderline"/>
        </w:rPr>
        <w:t xml:space="preserve">bargaining demonstrates that, </w:t>
      </w:r>
      <w:r w:rsidRPr="00E201AA">
        <w:rPr>
          <w:rStyle w:val="Emphasis"/>
        </w:rPr>
        <w:t>in practice</w:t>
      </w:r>
      <w:r w:rsidRPr="00E201AA">
        <w:rPr>
          <w:rStyle w:val="StyleUnderline"/>
        </w:rPr>
        <w:t>, the coordinate branches</w:t>
      </w:r>
      <w:r w:rsidRPr="009029A4">
        <w:rPr>
          <w:rStyle w:val="StyleUnderline"/>
        </w:rPr>
        <w:t xml:space="preserve"> of government have been restructuring bureaucratic power for decades to respond to such democracy-facing concerns, with significant practical impact</w:t>
      </w:r>
      <w:r w:rsidRPr="00DE0AA8">
        <w:rPr>
          <w:sz w:val="16"/>
        </w:rPr>
        <w:t xml:space="preserve"> despite little scholarly fanfare. </w:t>
      </w:r>
      <w:r w:rsidRPr="00E201AA">
        <w:rPr>
          <w:rStyle w:val="StyleUnderline"/>
          <w:highlight w:val="yellow"/>
        </w:rPr>
        <w:t>Labor rights</w:t>
      </w:r>
      <w:r w:rsidRPr="00E201AA">
        <w:rPr>
          <w:rStyle w:val="StyleUnderline"/>
        </w:rPr>
        <w:t xml:space="preserve"> are not inconsistent with</w:t>
      </w:r>
      <w:r w:rsidRPr="009029A4">
        <w:rPr>
          <w:rStyle w:val="StyleUnderline"/>
        </w:rPr>
        <w:t xml:space="preserve"> democracy. To the contrary, structuring bureaucratic relations through a regulated system of contract </w:t>
      </w:r>
      <w:r w:rsidRPr="00E201AA">
        <w:rPr>
          <w:rStyle w:val="StyleUnderline"/>
          <w:highlight w:val="yellow"/>
        </w:rPr>
        <w:t xml:space="preserve">is designed precisely to </w:t>
      </w:r>
      <w:r w:rsidRPr="00E201AA">
        <w:rPr>
          <w:rStyle w:val="Emphasis"/>
          <w:highlight w:val="yellow"/>
        </w:rPr>
        <w:t>counteract</w:t>
      </w:r>
      <w:r w:rsidRPr="009029A4">
        <w:rPr>
          <w:rStyle w:val="StyleUnderline"/>
        </w:rPr>
        <w:t xml:space="preserve"> many of the </w:t>
      </w:r>
      <w:r w:rsidRPr="00E201AA">
        <w:rPr>
          <w:rStyle w:val="Emphasis"/>
        </w:rPr>
        <w:t xml:space="preserve">perceived </w:t>
      </w:r>
      <w:r w:rsidRPr="00E201AA">
        <w:rPr>
          <w:rStyle w:val="Emphasis"/>
          <w:highlight w:val="yellow"/>
        </w:rPr>
        <w:t>shortcomings</w:t>
      </w:r>
      <w:r w:rsidRPr="00E201AA">
        <w:rPr>
          <w:rStyle w:val="StyleUnderline"/>
          <w:highlight w:val="yellow"/>
        </w:rPr>
        <w:t xml:space="preserve"> of</w:t>
      </w:r>
      <w:r w:rsidRPr="009029A4">
        <w:rPr>
          <w:rStyle w:val="StyleUnderline"/>
        </w:rPr>
        <w:t xml:space="preserve"> </w:t>
      </w:r>
      <w:r w:rsidRPr="00E201AA">
        <w:rPr>
          <w:rStyle w:val="Emphasis"/>
        </w:rPr>
        <w:t xml:space="preserve">traditional </w:t>
      </w:r>
      <w:r w:rsidRPr="00E201AA">
        <w:rPr>
          <w:rStyle w:val="Emphasis"/>
          <w:highlight w:val="yellow"/>
        </w:rPr>
        <w:t>bureaucracy</w:t>
      </w:r>
      <w:r w:rsidRPr="00E201AA">
        <w:rPr>
          <w:rStyle w:val="StyleUnderline"/>
          <w:highlight w:val="yellow"/>
        </w:rPr>
        <w:t>. Conflicts</w:t>
      </w:r>
      <w:r w:rsidRPr="009029A4">
        <w:rPr>
          <w:rStyle w:val="StyleUnderline"/>
        </w:rPr>
        <w:t xml:space="preserve"> that would otherwise be resolved through </w:t>
      </w:r>
      <w:r w:rsidRPr="00E201AA">
        <w:rPr>
          <w:rStyle w:val="Emphasis"/>
        </w:rPr>
        <w:t>upward resistance</w:t>
      </w:r>
      <w:r w:rsidRPr="009029A4">
        <w:rPr>
          <w:rStyle w:val="StyleUnderline"/>
        </w:rPr>
        <w:t xml:space="preserve"> from tenured civil servants or </w:t>
      </w:r>
      <w:r w:rsidRPr="00E201AA">
        <w:rPr>
          <w:rStyle w:val="Emphasis"/>
        </w:rPr>
        <w:t>downward pressure</w:t>
      </w:r>
      <w:r w:rsidRPr="009029A4">
        <w:rPr>
          <w:rStyle w:val="StyleUnderline"/>
        </w:rPr>
        <w:t xml:space="preserve"> from an empowered President </w:t>
      </w:r>
      <w:r w:rsidRPr="00E201AA">
        <w:rPr>
          <w:rStyle w:val="StyleUnderline"/>
          <w:highlight w:val="yellow"/>
        </w:rPr>
        <w:t>are</w:t>
      </w:r>
      <w:r w:rsidRPr="009029A4">
        <w:rPr>
          <w:rStyle w:val="StyleUnderline"/>
        </w:rPr>
        <w:t xml:space="preserve"> instead </w:t>
      </w:r>
      <w:r w:rsidRPr="00E201AA">
        <w:rPr>
          <w:rStyle w:val="Emphasis"/>
        </w:rPr>
        <w:t>reduced to writings</w:t>
      </w:r>
      <w:r w:rsidRPr="009029A4">
        <w:rPr>
          <w:rStyle w:val="StyleUnderline"/>
        </w:rPr>
        <w:t xml:space="preserve"> and </w:t>
      </w:r>
      <w:r w:rsidRPr="00E201AA">
        <w:rPr>
          <w:rStyle w:val="Emphasis"/>
          <w:highlight w:val="yellow"/>
        </w:rPr>
        <w:t>formally adjudicated</w:t>
      </w:r>
      <w:r w:rsidRPr="00E201AA">
        <w:rPr>
          <w:rStyle w:val="StyleUnderline"/>
          <w:highlight w:val="yellow"/>
        </w:rPr>
        <w:t xml:space="preserve">. </w:t>
      </w:r>
      <w:r w:rsidRPr="00E201AA">
        <w:rPr>
          <w:rStyle w:val="Emphasis"/>
          <w:highlight w:val="yellow"/>
        </w:rPr>
        <w:t>Congress</w:t>
      </w:r>
      <w:r w:rsidRPr="00E201AA">
        <w:rPr>
          <w:rStyle w:val="StyleUnderline"/>
          <w:highlight w:val="yellow"/>
        </w:rPr>
        <w:t xml:space="preserve">, </w:t>
      </w:r>
      <w:r w:rsidRPr="00E201AA">
        <w:rPr>
          <w:rStyle w:val="Emphasis"/>
          <w:highlight w:val="yellow"/>
        </w:rPr>
        <w:t>courts</w:t>
      </w:r>
      <w:r w:rsidRPr="00E201AA">
        <w:rPr>
          <w:rStyle w:val="StyleUnderline"/>
          <w:highlight w:val="yellow"/>
        </w:rPr>
        <w:t>, and</w:t>
      </w:r>
      <w:r w:rsidRPr="009029A4">
        <w:rPr>
          <w:rStyle w:val="StyleUnderline"/>
        </w:rPr>
        <w:t xml:space="preserve"> </w:t>
      </w:r>
      <w:r w:rsidRPr="00E201AA">
        <w:rPr>
          <w:rStyle w:val="Emphasis"/>
        </w:rPr>
        <w:t xml:space="preserve">independent </w:t>
      </w:r>
      <w:r w:rsidRPr="00E201AA">
        <w:rPr>
          <w:rStyle w:val="Emphasis"/>
          <w:highlight w:val="yellow"/>
        </w:rPr>
        <w:t>agencies</w:t>
      </w:r>
      <w:r w:rsidRPr="00E201AA">
        <w:rPr>
          <w:rStyle w:val="StyleUnderline"/>
          <w:highlight w:val="yellow"/>
        </w:rPr>
        <w:t xml:space="preserve"> </w:t>
      </w:r>
      <w:r w:rsidRPr="00E201AA">
        <w:rPr>
          <w:rStyle w:val="StyleUnderline"/>
        </w:rPr>
        <w:t xml:space="preserve">are </w:t>
      </w:r>
      <w:r w:rsidRPr="00E201AA">
        <w:rPr>
          <w:rStyle w:val="Emphasis"/>
          <w:highlight w:val="yellow"/>
        </w:rPr>
        <w:t>all</w:t>
      </w:r>
      <w:r w:rsidRPr="00E201AA">
        <w:rPr>
          <w:rStyle w:val="Emphasis"/>
        </w:rPr>
        <w:t xml:space="preserve"> empowered</w:t>
      </w:r>
      <w:r w:rsidRPr="009029A4">
        <w:rPr>
          <w:rStyle w:val="StyleUnderline"/>
        </w:rPr>
        <w:t xml:space="preserve"> to </w:t>
      </w:r>
      <w:r w:rsidRPr="00E201AA">
        <w:rPr>
          <w:rStyle w:val="Emphasis"/>
          <w:highlight w:val="yellow"/>
        </w:rPr>
        <w:t>participate</w:t>
      </w:r>
      <w:r w:rsidRPr="00E201AA">
        <w:rPr>
          <w:rStyle w:val="StyleUnderline"/>
          <w:highlight w:val="yellow"/>
        </w:rPr>
        <w:t xml:space="preserve">. This </w:t>
      </w:r>
      <w:r w:rsidRPr="00E201AA">
        <w:rPr>
          <w:rStyle w:val="Emphasis"/>
          <w:highlight w:val="yellow"/>
        </w:rPr>
        <w:t>restructuring</w:t>
      </w:r>
      <w:r w:rsidRPr="00E201AA">
        <w:rPr>
          <w:rStyle w:val="StyleUnderline"/>
          <w:highlight w:val="yellow"/>
        </w:rPr>
        <w:t xml:space="preserve"> enables not only </w:t>
      </w:r>
      <w:r w:rsidRPr="00E201AA">
        <w:rPr>
          <w:rStyle w:val="Emphasis"/>
          <w:highlight w:val="yellow"/>
        </w:rPr>
        <w:t>legal oversight</w:t>
      </w:r>
      <w:r w:rsidRPr="00E201AA">
        <w:rPr>
          <w:rStyle w:val="StyleUnderline"/>
          <w:highlight w:val="yellow"/>
        </w:rPr>
        <w:t xml:space="preserve">, but </w:t>
      </w:r>
      <w:r w:rsidRPr="00E201AA">
        <w:rPr>
          <w:rStyle w:val="Emphasis"/>
          <w:highlight w:val="yellow"/>
        </w:rPr>
        <w:t>democratic input</w:t>
      </w:r>
      <w:r w:rsidRPr="00DE0AA8">
        <w:rPr>
          <w:sz w:val="16"/>
        </w:rPr>
        <w:t>. The abolition of the independent CSC was designed to empower democratically responsive institutions, rather than insulated ones, to shape executive branch management.</w:t>
      </w:r>
    </w:p>
    <w:p w14:paraId="54C4AEBB" w14:textId="77777777" w:rsidR="00AD254B" w:rsidRPr="00BB117F" w:rsidRDefault="00AD254B" w:rsidP="00AD254B">
      <w:pPr>
        <w:rPr>
          <w:rStyle w:val="StyleUnderline"/>
        </w:rPr>
      </w:pPr>
      <w:r w:rsidRPr="00E201AA">
        <w:rPr>
          <w:rStyle w:val="StyleUnderline"/>
          <w:highlight w:val="yellow"/>
        </w:rPr>
        <w:t>Bargaining</w:t>
      </w:r>
      <w:r w:rsidRPr="009029A4">
        <w:rPr>
          <w:rStyle w:val="StyleUnderline"/>
        </w:rPr>
        <w:t xml:space="preserve"> and labor </w:t>
      </w:r>
      <w:r w:rsidRPr="00E201AA">
        <w:rPr>
          <w:rStyle w:val="StyleUnderline"/>
          <w:highlight w:val="yellow"/>
        </w:rPr>
        <w:t>rights</w:t>
      </w:r>
      <w:r w:rsidRPr="00DE0AA8">
        <w:rPr>
          <w:sz w:val="16"/>
        </w:rPr>
        <w:t xml:space="preserve"> thus </w:t>
      </w:r>
      <w:r w:rsidRPr="00E201AA">
        <w:rPr>
          <w:rStyle w:val="StyleUnderline"/>
          <w:highlight w:val="yellow"/>
        </w:rPr>
        <w:t>bring</w:t>
      </w:r>
      <w:r w:rsidRPr="009029A4">
        <w:rPr>
          <w:rStyle w:val="StyleUnderline"/>
        </w:rPr>
        <w:t xml:space="preserve"> bureaucratic </w:t>
      </w:r>
      <w:r w:rsidRPr="00E201AA">
        <w:rPr>
          <w:rStyle w:val="StyleUnderline"/>
          <w:highlight w:val="yellow"/>
        </w:rPr>
        <w:t>management</w:t>
      </w:r>
      <w:r w:rsidRPr="00E201AA">
        <w:rPr>
          <w:rStyle w:val="StyleUnderline"/>
        </w:rPr>
        <w:t xml:space="preserve"> </w:t>
      </w:r>
      <w:r w:rsidRPr="00E201AA">
        <w:rPr>
          <w:rStyle w:val="Emphasis"/>
        </w:rPr>
        <w:t xml:space="preserve">much </w:t>
      </w:r>
      <w:r w:rsidRPr="00E201AA">
        <w:rPr>
          <w:rStyle w:val="Emphasis"/>
          <w:highlight w:val="yellow"/>
        </w:rPr>
        <w:t>closer</w:t>
      </w:r>
      <w:r w:rsidRPr="009029A4">
        <w:rPr>
          <w:rStyle w:val="StyleUnderline"/>
        </w:rPr>
        <w:t xml:space="preserve"> to traditional forms of law and </w:t>
      </w:r>
      <w:r w:rsidRPr="00E201AA">
        <w:rPr>
          <w:rStyle w:val="Emphasis"/>
          <w:highlight w:val="yellow"/>
        </w:rPr>
        <w:t>dispute resolution</w:t>
      </w:r>
      <w:r w:rsidRPr="009029A4">
        <w:rPr>
          <w:rStyle w:val="StyleUnderline"/>
        </w:rPr>
        <w:t>. Whereas in traditionally hierarchical institutions, bureaucrats obediently follow commands from political leaders, bargaining encourages employees to negotiate with and resist managerial authority</w:t>
      </w:r>
      <w:r w:rsidRPr="00DE0AA8">
        <w:rPr>
          <w:sz w:val="16"/>
        </w:rPr>
        <w:t xml:space="preserve">.375 Likewise, while traditional models assume that a bureaucratic workforce will be governed by the insular rules and norms of the institution, </w:t>
      </w:r>
      <w:r w:rsidRPr="009029A4">
        <w:rPr>
          <w:rStyle w:val="StyleUnderline"/>
        </w:rPr>
        <w:t xml:space="preserve">bargaining is </w:t>
      </w:r>
      <w:r w:rsidRPr="00E201AA">
        <w:rPr>
          <w:rStyle w:val="Emphasis"/>
        </w:rPr>
        <w:t>highly legalistic</w:t>
      </w:r>
      <w:r w:rsidRPr="009029A4">
        <w:rPr>
          <w:rStyle w:val="StyleUnderline"/>
        </w:rPr>
        <w:t>: Contracts are negotiated through a formal, statutorily defined process, and contractual rights are enforced through litigation and independent adjudication, including by Article III courts</w:t>
      </w:r>
      <w:r w:rsidRPr="00DE0AA8">
        <w:rPr>
          <w:sz w:val="16"/>
        </w:rPr>
        <w:t xml:space="preserve">. As Nicholas Parrillo has observed, </w:t>
      </w:r>
      <w:r w:rsidRPr="009029A4">
        <w:rPr>
          <w:rStyle w:val="StyleUnderline"/>
        </w:rPr>
        <w:t xml:space="preserve">separation-of-powers commitments mean that the American administrative state “must answer to </w:t>
      </w:r>
      <w:r w:rsidRPr="009029A4">
        <w:rPr>
          <w:rStyle w:val="Emphasis"/>
        </w:rPr>
        <w:t>multiple masters</w:t>
      </w:r>
      <w:r w:rsidRPr="009029A4">
        <w:rPr>
          <w:rStyle w:val="StyleUnderline"/>
        </w:rPr>
        <w:t>.”</w:t>
      </w:r>
      <w:r w:rsidRPr="00DE0AA8">
        <w:rPr>
          <w:sz w:val="16"/>
        </w:rPr>
        <w:t xml:space="preserve">376 </w:t>
      </w:r>
      <w:r w:rsidRPr="009029A4">
        <w:rPr>
          <w:rStyle w:val="StyleUnderline"/>
        </w:rPr>
        <w:t xml:space="preserve">American </w:t>
      </w:r>
      <w:r w:rsidRPr="00E201AA">
        <w:rPr>
          <w:rStyle w:val="StyleUnderline"/>
          <w:highlight w:val="yellow"/>
        </w:rPr>
        <w:t>bureaucracy must attend not only to</w:t>
      </w:r>
      <w:r w:rsidRPr="009029A4">
        <w:rPr>
          <w:rStyle w:val="StyleUnderline"/>
        </w:rPr>
        <w:t xml:space="preserve"> questions of </w:t>
      </w:r>
      <w:r w:rsidRPr="00E201AA">
        <w:rPr>
          <w:rStyle w:val="Emphasis"/>
          <w:highlight w:val="yellow"/>
        </w:rPr>
        <w:t>efficiency</w:t>
      </w:r>
      <w:r w:rsidRPr="00E201AA">
        <w:rPr>
          <w:rStyle w:val="StyleUnderline"/>
          <w:highlight w:val="yellow"/>
        </w:rPr>
        <w:t>, but also</w:t>
      </w:r>
      <w:r w:rsidRPr="009029A4">
        <w:rPr>
          <w:rStyle w:val="StyleUnderline"/>
        </w:rPr>
        <w:t xml:space="preserve"> those of </w:t>
      </w:r>
      <w:r w:rsidRPr="00E201AA">
        <w:rPr>
          <w:rStyle w:val="Emphasis"/>
          <w:highlight w:val="yellow"/>
        </w:rPr>
        <w:t>legality</w:t>
      </w:r>
      <w:r w:rsidRPr="00E201AA">
        <w:rPr>
          <w:rStyle w:val="StyleUnderline"/>
          <w:highlight w:val="yellow"/>
        </w:rPr>
        <w:t xml:space="preserve"> and</w:t>
      </w:r>
      <w:r w:rsidRPr="009029A4">
        <w:rPr>
          <w:rStyle w:val="StyleUnderline"/>
        </w:rPr>
        <w:t xml:space="preserve"> </w:t>
      </w:r>
      <w:r w:rsidRPr="009029A4">
        <w:rPr>
          <w:rStyle w:val="Emphasis"/>
        </w:rPr>
        <w:t xml:space="preserve">democratic </w:t>
      </w:r>
      <w:r w:rsidRPr="00E201AA">
        <w:rPr>
          <w:rStyle w:val="Emphasis"/>
          <w:highlight w:val="yellow"/>
        </w:rPr>
        <w:t>accountability</w:t>
      </w:r>
      <w:r w:rsidRPr="009029A4">
        <w:rPr>
          <w:rStyle w:val="StyleUnderline"/>
        </w:rPr>
        <w:t xml:space="preserve">. It must respond to the interests of a </w:t>
      </w:r>
      <w:r w:rsidRPr="00CA7A09">
        <w:rPr>
          <w:rStyle w:val="Emphasis"/>
        </w:rPr>
        <w:t>plural democracy</w:t>
      </w:r>
      <w:r w:rsidRPr="009029A4">
        <w:rPr>
          <w:rStyle w:val="StyleUnderline"/>
        </w:rPr>
        <w:t xml:space="preserve"> and the </w:t>
      </w:r>
      <w:r w:rsidRPr="00CA7A09">
        <w:rPr>
          <w:rStyle w:val="Emphasis"/>
        </w:rPr>
        <w:t>supervision</w:t>
      </w:r>
      <w:r w:rsidRPr="009029A4">
        <w:rPr>
          <w:rStyle w:val="StyleUnderline"/>
        </w:rPr>
        <w:t xml:space="preserve"> of competing branches of government. So, too, with labor</w:t>
      </w:r>
      <w:r w:rsidRPr="00DE0AA8">
        <w:rPr>
          <w:sz w:val="16"/>
        </w:rPr>
        <w:t xml:space="preserve">. The purpose of the CSRA was to import not just democracy, but law, into bureaucratic organization. </w:t>
      </w:r>
      <w:r w:rsidRPr="009029A4">
        <w:rPr>
          <w:rStyle w:val="StyleUnderline"/>
        </w:rPr>
        <w:t>Scholars</w:t>
      </w:r>
      <w:r w:rsidRPr="00DE0AA8">
        <w:rPr>
          <w:sz w:val="16"/>
        </w:rPr>
        <w:t xml:space="preserve"> of “internal administrative law” </w:t>
      </w:r>
      <w:r w:rsidRPr="009029A4">
        <w:rPr>
          <w:rStyle w:val="StyleUnderline"/>
        </w:rPr>
        <w:t>have long reconceptualized</w:t>
      </w:r>
      <w:r w:rsidRPr="00DE0AA8">
        <w:rPr>
          <w:sz w:val="16"/>
        </w:rPr>
        <w:t xml:space="preserve"> various sociological phenomena—</w:t>
      </w:r>
      <w:r w:rsidRPr="009029A4">
        <w:rPr>
          <w:rStyle w:val="StyleUnderline"/>
        </w:rPr>
        <w:t>management methods, bureaucratic cultures, professional or historical norms</w:t>
      </w:r>
      <w:r w:rsidRPr="00DE0AA8">
        <w:rPr>
          <w:sz w:val="16"/>
        </w:rPr>
        <w:t>—</w:t>
      </w:r>
      <w:r w:rsidRPr="009029A4">
        <w:rPr>
          <w:rStyle w:val="StyleUnderline"/>
        </w:rPr>
        <w:t>as forms of “law”</w:t>
      </w:r>
      <w:r w:rsidRPr="00DE0AA8">
        <w:rPr>
          <w:sz w:val="16"/>
        </w:rPr>
        <w:t xml:space="preserve"> that, while neither formally enacted nor enforceable, structure the American state.377 But </w:t>
      </w:r>
      <w:r w:rsidRPr="009029A4">
        <w:rPr>
          <w:rStyle w:val="StyleUnderline"/>
        </w:rPr>
        <w:t xml:space="preserve">bargaining subjects bureaucratic relations to the same forms of traditional legal oversight as proprietary </w:t>
      </w:r>
      <w:r w:rsidRPr="00BB117F">
        <w:rPr>
          <w:rStyle w:val="StyleUnderline"/>
        </w:rPr>
        <w:t xml:space="preserve">or contractual relations in private law. Labor rights were designed to depart from the Progressive-era model of bureaucracy in which policy would be made, and the President constrained, by professionalized expertise. In a </w:t>
      </w:r>
      <w:r w:rsidRPr="00BB117F">
        <w:rPr>
          <w:rStyle w:val="Emphasis"/>
        </w:rPr>
        <w:t>labor regime</w:t>
      </w:r>
      <w:r w:rsidRPr="00BB117F">
        <w:rPr>
          <w:rStyle w:val="StyleUnderline"/>
        </w:rPr>
        <w:t xml:space="preserve">, </w:t>
      </w:r>
      <w:r w:rsidRPr="00BB117F">
        <w:rPr>
          <w:rStyle w:val="Emphasis"/>
        </w:rPr>
        <w:t>legal and democratic process</w:t>
      </w:r>
      <w:r w:rsidRPr="00BB117F">
        <w:rPr>
          <w:rStyle w:val="StyleUnderline"/>
        </w:rPr>
        <w:t xml:space="preserve"> as much as subject matter knowledge shape bureaucratic rules.</w:t>
      </w:r>
    </w:p>
    <w:p w14:paraId="187015B3" w14:textId="77777777" w:rsidR="00AD254B" w:rsidRPr="00DE0AA8" w:rsidRDefault="00AD254B" w:rsidP="00AD254B">
      <w:pPr>
        <w:rPr>
          <w:sz w:val="16"/>
        </w:rPr>
      </w:pPr>
      <w:r w:rsidRPr="00DE0AA8">
        <w:rPr>
          <w:sz w:val="16"/>
        </w:rPr>
        <w:t xml:space="preserve">It is worth considering potential objections to these claims. One is that that collective bargaining does not actually render bureaucratic relationships more “transparent,” but rather subjects them to complex bargaining and dispute resolution procedures that mostly occur outside the public eye. It is true that disputes over executive branch management rarely make headlines, though as set forth above they are becoming more prominent subjects of political dispute. But </w:t>
      </w:r>
      <w:r w:rsidRPr="00BB117F">
        <w:rPr>
          <w:rStyle w:val="StyleUnderline"/>
        </w:rPr>
        <w:t>transparency does not</w:t>
      </w:r>
      <w:r w:rsidRPr="00DE0AA8">
        <w:rPr>
          <w:sz w:val="16"/>
        </w:rPr>
        <w:t xml:space="preserve"> necessarily </w:t>
      </w:r>
      <w:r w:rsidRPr="00BB117F">
        <w:rPr>
          <w:rStyle w:val="StyleUnderline"/>
        </w:rPr>
        <w:t>require that every management dispute</w:t>
      </w:r>
      <w:r w:rsidRPr="00DE0AA8">
        <w:rPr>
          <w:sz w:val="16"/>
        </w:rPr>
        <w:t xml:space="preserve"> inside the executive branch </w:t>
      </w:r>
      <w:r w:rsidRPr="00BB117F">
        <w:rPr>
          <w:rStyle w:val="StyleUnderline"/>
        </w:rPr>
        <w:t>become a subject of broad public attention. Rather, labor rights channel conflicts over managerial authority</w:t>
      </w:r>
      <w:r w:rsidRPr="00DE0AA8">
        <w:rPr>
          <w:sz w:val="16"/>
        </w:rPr>
        <w:t xml:space="preserve">—Can an asylum officer be penalized for granting too many applications? Can an EPA scientist be reassigned for reaching politically undesirable scientific conclusions?— </w:t>
      </w:r>
      <w:r w:rsidRPr="00BB117F">
        <w:rPr>
          <w:rStyle w:val="StyleUnderline"/>
        </w:rPr>
        <w:t xml:space="preserve">into formal and widely understood systems of dispute resolution. Protections for labor are written into contracts, and alleged breaches of those contracts are resolved through familiar litigation processes. These </w:t>
      </w:r>
      <w:r w:rsidRPr="00DE0AA8">
        <w:rPr>
          <w:rStyle w:val="StyleUnderline"/>
          <w:highlight w:val="yellow"/>
        </w:rPr>
        <w:t>otherwise obscure conflicts</w:t>
      </w:r>
      <w:r w:rsidRPr="00BB117F">
        <w:rPr>
          <w:rStyle w:val="StyleUnderline"/>
        </w:rPr>
        <w:t xml:space="preserve"> over bureaucratic culture </w:t>
      </w:r>
      <w:r w:rsidRPr="00DE0AA8">
        <w:rPr>
          <w:rStyle w:val="StyleUnderline"/>
          <w:highlight w:val="yellow"/>
        </w:rPr>
        <w:t>are translated</w:t>
      </w:r>
      <w:r w:rsidRPr="00BB117F">
        <w:rPr>
          <w:rStyle w:val="StyleUnderline"/>
        </w:rPr>
        <w:t xml:space="preserve"> into a legal and </w:t>
      </w:r>
      <w:r w:rsidRPr="00DE0AA8">
        <w:rPr>
          <w:rStyle w:val="Emphasis"/>
          <w:highlight w:val="yellow"/>
        </w:rPr>
        <w:t>contractual language</w:t>
      </w:r>
      <w:r w:rsidRPr="00BB117F">
        <w:rPr>
          <w:rStyle w:val="StyleUnderline"/>
        </w:rPr>
        <w:t xml:space="preserve"> that a </w:t>
      </w:r>
      <w:r w:rsidRPr="00DE0AA8">
        <w:rPr>
          <w:rStyle w:val="Emphasis"/>
        </w:rPr>
        <w:t>wide range</w:t>
      </w:r>
      <w:r w:rsidRPr="00BB117F">
        <w:rPr>
          <w:rStyle w:val="StyleUnderline"/>
        </w:rPr>
        <w:t xml:space="preserve"> of other political and constitutional stakeholders—Congress, courts, unions, independent agencies, the press, the bar—speak with relative fluency</w:t>
      </w:r>
      <w:r w:rsidRPr="00DE0AA8">
        <w:rPr>
          <w:sz w:val="16"/>
        </w:rPr>
        <w:t>. The outside world may often choose to ignore these disputes, but it can also take notice of them and learn about them in detail when it chooses, as demonstrated by recent controversies surrounding labor at ICE, CBP, the EPA and other agencies.378</w:t>
      </w:r>
    </w:p>
    <w:p w14:paraId="1EFD3EBC" w14:textId="77777777" w:rsidR="00AD254B" w:rsidRPr="0065393A" w:rsidRDefault="00AD254B" w:rsidP="00AD254B"/>
    <w:p w14:paraId="745C6971" w14:textId="77777777" w:rsidR="00AD254B" w:rsidRDefault="00AD254B" w:rsidP="00AD254B">
      <w:pPr>
        <w:pStyle w:val="Heading4"/>
      </w:pPr>
      <w:r>
        <w:t>Bureaucratic opacity causes existential crisis mismanagement. Independently, it erodes public trust and precipitates a surveillance state.</w:t>
      </w:r>
    </w:p>
    <w:p w14:paraId="18460844" w14:textId="77777777" w:rsidR="00AD254B" w:rsidRPr="0070451B" w:rsidRDefault="00AD254B" w:rsidP="00AD254B">
      <w:r w:rsidRPr="0070451B">
        <w:rPr>
          <w:rStyle w:val="Style13ptBold"/>
        </w:rPr>
        <w:t>DoT 24</w:t>
      </w:r>
      <w:r w:rsidRPr="0070451B">
        <w:t xml:space="preserve">. Department </w:t>
      </w:r>
      <w:r>
        <w:t xml:space="preserve">of </w:t>
      </w:r>
      <w:r w:rsidRPr="0070451B">
        <w:t xml:space="preserve">Technology, </w:t>
      </w:r>
      <w:r>
        <w:t>technology governance platform</w:t>
      </w:r>
      <w:r w:rsidRPr="0070451B">
        <w:t>. 8</w:t>
      </w:r>
      <w:r>
        <w:t>/</w:t>
      </w:r>
      <w:r w:rsidRPr="0070451B">
        <w:t>24</w:t>
      </w:r>
      <w:r>
        <w:t>/</w:t>
      </w:r>
      <w:r w:rsidRPr="0070451B">
        <w:t>2024. “The Dangers of Unelected Bureaucrats Leading Technology Departments: Why Elected Technology Leaders Are the Logical Choice.” https://department.technology/2024/08/24/dangers-of-unelected-bureaucrats/. KL</w:t>
      </w:r>
    </w:p>
    <w:p w14:paraId="51B7E80D" w14:textId="77777777" w:rsidR="00AD254B" w:rsidRPr="00692A68" w:rsidRDefault="00AD254B" w:rsidP="00AD254B">
      <w:pPr>
        <w:rPr>
          <w:sz w:val="16"/>
        </w:rPr>
      </w:pPr>
      <w:r w:rsidRPr="00692A68">
        <w:rPr>
          <w:sz w:val="16"/>
        </w:rPr>
        <w:t>In today’s digital age, where technology is integral to the functioning of government, the leadership of Departments of Technology (DoTs) at the local, county, and state levels is more critical than ever. These departments are tasked with maintaining the digital infrastructure that underpins government operations, safeguarding our personal data, and ensuring the continuity of essential services during crises. However, when unelected bureaucrats are placed in charge of these vital roles, the risks to democracy, civil liberties, and effective governance become significant. The solution lies in electing technology leaders who are directly accountable to the public—a logical and necessary choice to ensure transparency, accountability, and the protection of our Constitutional rights. The Perils of Unelected Bureaucratic Control The blog post “Ensuring Continuity of Government (COG) Through a Department of Technology: A Collaborative Approach” emphasizes the importance of collaboration, accountability, and transparency in maintaining the continuity of government during emergencies. However, when unelected bureaucrats are in charge of DoTs, several dangers arise that undermine these principles: Lack of Accountability: As the COG blog post highlights, “Continuity of Government depends on the active engagement of leaders who are directly accountable to the people they serve.” Unelected bureaucrats, however, do not answer directly to the public. This lack of accountability can lead to decisions that prioritize bureaucratic efficiency or internal interests over the needs and rights of citizens, resulting in a disconnect between government actions and public expectations. Reduced Transparency: The COG blog post stresses that “</w:t>
      </w:r>
      <w:r w:rsidRPr="007F2253">
        <w:rPr>
          <w:rStyle w:val="StyleUnderline"/>
          <w:highlight w:val="yellow"/>
        </w:rPr>
        <w:t xml:space="preserve">transparency is a </w:t>
      </w:r>
      <w:r w:rsidRPr="007F2253">
        <w:rPr>
          <w:rStyle w:val="Emphasis"/>
          <w:sz w:val="24"/>
          <w:szCs w:val="24"/>
          <w:highlight w:val="yellow"/>
        </w:rPr>
        <w:t>cornerstone of public trust</w:t>
      </w:r>
      <w:r w:rsidRPr="00692A68">
        <w:rPr>
          <w:sz w:val="16"/>
        </w:rPr>
        <w:t xml:space="preserve">,” and that maintaining open communication is essential for a successful COG strategy. </w:t>
      </w:r>
      <w:r w:rsidRPr="00692A68">
        <w:rPr>
          <w:rStyle w:val="Emphasis"/>
          <w:highlight w:val="yellow"/>
        </w:rPr>
        <w:t>Bureaucratic</w:t>
      </w:r>
      <w:r w:rsidRPr="00692A68">
        <w:rPr>
          <w:rStyle w:val="StyleUnderline"/>
        </w:rPr>
        <w:t xml:space="preserve"> leadership</w:t>
      </w:r>
      <w:r w:rsidRPr="00692A68">
        <w:rPr>
          <w:sz w:val="16"/>
        </w:rPr>
        <w:t xml:space="preserve">, however, often </w:t>
      </w:r>
      <w:r w:rsidRPr="00692A68">
        <w:rPr>
          <w:rStyle w:val="StyleUnderline"/>
        </w:rPr>
        <w:t xml:space="preserve">operates with </w:t>
      </w:r>
      <w:r w:rsidRPr="00692A68">
        <w:rPr>
          <w:rStyle w:val="Emphasis"/>
        </w:rPr>
        <w:t>less transparency</w:t>
      </w:r>
      <w:r w:rsidRPr="00692A68">
        <w:rPr>
          <w:rStyle w:val="StyleUnderline"/>
        </w:rPr>
        <w:t xml:space="preserve">, making it difficult for the public to </w:t>
      </w:r>
      <w:r w:rsidRPr="00692A68">
        <w:rPr>
          <w:rStyle w:val="Emphasis"/>
        </w:rPr>
        <w:t>scrutinize decisions</w:t>
      </w:r>
      <w:r w:rsidRPr="00692A68">
        <w:rPr>
          <w:rStyle w:val="StyleUnderline"/>
        </w:rPr>
        <w:t xml:space="preserve"> and hold leaders </w:t>
      </w:r>
      <w:r w:rsidRPr="00692A68">
        <w:rPr>
          <w:rStyle w:val="Emphasis"/>
        </w:rPr>
        <w:t>accountable</w:t>
      </w:r>
      <w:r w:rsidRPr="00692A68">
        <w:rPr>
          <w:sz w:val="16"/>
        </w:rPr>
        <w:t xml:space="preserve">. This </w:t>
      </w:r>
      <w:r w:rsidRPr="00692A68">
        <w:rPr>
          <w:rStyle w:val="Emphasis"/>
          <w:highlight w:val="yellow"/>
        </w:rPr>
        <w:t>opacity</w:t>
      </w:r>
      <w:r w:rsidRPr="00692A68">
        <w:rPr>
          <w:rStyle w:val="StyleUnderline"/>
          <w:highlight w:val="yellow"/>
        </w:rPr>
        <w:t xml:space="preserve"> can </w:t>
      </w:r>
      <w:r w:rsidRPr="00692A68">
        <w:rPr>
          <w:rStyle w:val="Emphasis"/>
          <w:highlight w:val="yellow"/>
        </w:rPr>
        <w:t>erode trust</w:t>
      </w:r>
      <w:r w:rsidRPr="007F2253">
        <w:rPr>
          <w:rStyle w:val="StyleUnderline"/>
        </w:rPr>
        <w:t xml:space="preserve"> in government, </w:t>
      </w:r>
      <w:r w:rsidRPr="00692A68">
        <w:rPr>
          <w:rStyle w:val="StyleUnderline"/>
          <w:highlight w:val="yellow"/>
        </w:rPr>
        <w:t>increase the risk of</w:t>
      </w:r>
      <w:r w:rsidRPr="007F2253">
        <w:rPr>
          <w:rStyle w:val="StyleUnderline"/>
        </w:rPr>
        <w:t xml:space="preserve"> </w:t>
      </w:r>
      <w:r w:rsidRPr="00692A68">
        <w:rPr>
          <w:rStyle w:val="Emphasis"/>
        </w:rPr>
        <w:t xml:space="preserve">power </w:t>
      </w:r>
      <w:r w:rsidRPr="00692A68">
        <w:rPr>
          <w:rStyle w:val="Emphasis"/>
          <w:highlight w:val="yellow"/>
        </w:rPr>
        <w:t>abuse</w:t>
      </w:r>
      <w:r w:rsidRPr="00692A68">
        <w:rPr>
          <w:rStyle w:val="StyleUnderline"/>
        </w:rPr>
        <w:t>s</w:t>
      </w:r>
      <w:r w:rsidRPr="007F2253">
        <w:rPr>
          <w:rStyle w:val="StyleUnderline"/>
        </w:rPr>
        <w:t xml:space="preserve">, </w:t>
      </w:r>
      <w:r w:rsidRPr="00692A68">
        <w:rPr>
          <w:rStyle w:val="StyleUnderline"/>
          <w:highlight w:val="yellow"/>
        </w:rPr>
        <w:t>and</w:t>
      </w:r>
      <w:r w:rsidRPr="007F2253">
        <w:rPr>
          <w:rStyle w:val="StyleUnderline"/>
        </w:rPr>
        <w:t xml:space="preserve"> ultimately </w:t>
      </w:r>
      <w:r w:rsidRPr="00692A68">
        <w:rPr>
          <w:rStyle w:val="StyleUnderline"/>
          <w:highlight w:val="yellow"/>
        </w:rPr>
        <w:t>weaken</w:t>
      </w:r>
      <w:r w:rsidRPr="007F2253">
        <w:rPr>
          <w:rStyle w:val="StyleUnderline"/>
        </w:rPr>
        <w:t xml:space="preserve"> the </w:t>
      </w:r>
      <w:r w:rsidRPr="00692A68">
        <w:rPr>
          <w:rStyle w:val="Emphasis"/>
        </w:rPr>
        <w:t xml:space="preserve">public’s </w:t>
      </w:r>
      <w:r w:rsidRPr="0065393A">
        <w:rPr>
          <w:rStyle w:val="Emphasis"/>
          <w:highlight w:val="yellow"/>
        </w:rPr>
        <w:t>faith</w:t>
      </w:r>
      <w:r w:rsidRPr="0065393A">
        <w:rPr>
          <w:rStyle w:val="StyleUnderline"/>
          <w:highlight w:val="yellow"/>
        </w:rPr>
        <w:t xml:space="preserve"> in </w:t>
      </w:r>
      <w:r w:rsidRPr="00692A68">
        <w:rPr>
          <w:rStyle w:val="StyleUnderline"/>
          <w:highlight w:val="yellow"/>
        </w:rPr>
        <w:t xml:space="preserve">the </w:t>
      </w:r>
      <w:r w:rsidRPr="00692A68">
        <w:rPr>
          <w:rStyle w:val="Emphasis"/>
          <w:highlight w:val="yellow"/>
        </w:rPr>
        <w:t>democratic process</w:t>
      </w:r>
      <w:r w:rsidRPr="00692A68">
        <w:rPr>
          <w:sz w:val="16"/>
        </w:rPr>
        <w:t>. Concentration of Power: The COG blog post warns against the dangers of power being concentrated in the hands of a few, noting that “</w:t>
      </w:r>
      <w:r w:rsidRPr="00692A68">
        <w:rPr>
          <w:rStyle w:val="Emphasis"/>
          <w:highlight w:val="yellow"/>
        </w:rPr>
        <w:t>collaboration</w:t>
      </w:r>
      <w:r w:rsidRPr="00692A68">
        <w:rPr>
          <w:rStyle w:val="StyleUnderline"/>
          <w:highlight w:val="yellow"/>
        </w:rPr>
        <w:t xml:space="preserve"> across</w:t>
      </w:r>
      <w:r w:rsidRPr="007F2253">
        <w:rPr>
          <w:rStyle w:val="StyleUnderline"/>
        </w:rPr>
        <w:t xml:space="preserve"> government </w:t>
      </w:r>
      <w:r w:rsidRPr="00692A68">
        <w:rPr>
          <w:rStyle w:val="StyleUnderline"/>
          <w:highlight w:val="yellow"/>
        </w:rPr>
        <w:t xml:space="preserve">agencies is </w:t>
      </w:r>
      <w:r w:rsidRPr="00692A68">
        <w:rPr>
          <w:rStyle w:val="Emphasis"/>
          <w:highlight w:val="yellow"/>
        </w:rPr>
        <w:t>crucial</w:t>
      </w:r>
      <w:r w:rsidRPr="00692A68">
        <w:rPr>
          <w:rStyle w:val="StyleUnderline"/>
          <w:highlight w:val="yellow"/>
        </w:rPr>
        <w:t xml:space="preserve"> to preventing</w:t>
      </w:r>
      <w:r w:rsidRPr="007F2253">
        <w:rPr>
          <w:rStyle w:val="StyleUnderline"/>
        </w:rPr>
        <w:t xml:space="preserve"> the </w:t>
      </w:r>
      <w:r w:rsidRPr="00692A68">
        <w:rPr>
          <w:rStyle w:val="Emphasis"/>
          <w:highlight w:val="yellow"/>
        </w:rPr>
        <w:t>centralization</w:t>
      </w:r>
      <w:r w:rsidRPr="007F2253">
        <w:rPr>
          <w:rStyle w:val="Emphasis"/>
        </w:rPr>
        <w:t xml:space="preserve"> of authority</w:t>
      </w:r>
      <w:r w:rsidRPr="00692A68">
        <w:rPr>
          <w:sz w:val="16"/>
        </w:rPr>
        <w:t xml:space="preserve">.” When unelected officials control key technology-related functions, </w:t>
      </w:r>
      <w:r w:rsidRPr="007F2253">
        <w:rPr>
          <w:rStyle w:val="StyleUnderline"/>
        </w:rPr>
        <w:t xml:space="preserve">there is a </w:t>
      </w:r>
      <w:r w:rsidRPr="007F2253">
        <w:rPr>
          <w:rStyle w:val="Emphasis"/>
        </w:rPr>
        <w:t>significant risk</w:t>
      </w:r>
      <w:r w:rsidRPr="007F2253">
        <w:rPr>
          <w:rStyle w:val="StyleUnderline"/>
        </w:rPr>
        <w:t xml:space="preserve"> of </w:t>
      </w:r>
      <w:r w:rsidRPr="00692A68">
        <w:rPr>
          <w:rStyle w:val="StyleUnderline"/>
          <w:highlight w:val="yellow"/>
        </w:rPr>
        <w:t>power becoming</w:t>
      </w:r>
      <w:r w:rsidRPr="007F2253">
        <w:rPr>
          <w:rStyle w:val="StyleUnderline"/>
        </w:rPr>
        <w:t xml:space="preserve"> </w:t>
      </w:r>
      <w:r w:rsidRPr="00692A68">
        <w:rPr>
          <w:rStyle w:val="Emphasis"/>
        </w:rPr>
        <w:t xml:space="preserve">overly </w:t>
      </w:r>
      <w:r w:rsidRPr="00692A68">
        <w:rPr>
          <w:rStyle w:val="Emphasis"/>
          <w:highlight w:val="yellow"/>
        </w:rPr>
        <w:t>concentrated</w:t>
      </w:r>
      <w:r w:rsidRPr="007F2253">
        <w:rPr>
          <w:rStyle w:val="StyleUnderline"/>
        </w:rPr>
        <w:t xml:space="preserve">, which </w:t>
      </w:r>
      <w:r w:rsidRPr="00692A68">
        <w:rPr>
          <w:rStyle w:val="StyleUnderline"/>
          <w:highlight w:val="yellow"/>
        </w:rPr>
        <w:t>can undermine</w:t>
      </w:r>
      <w:r w:rsidRPr="007F2253">
        <w:rPr>
          <w:rStyle w:val="StyleUnderline"/>
        </w:rPr>
        <w:t xml:space="preserve"> the </w:t>
      </w:r>
      <w:r w:rsidRPr="00692A68">
        <w:rPr>
          <w:rStyle w:val="Emphasis"/>
          <w:highlight w:val="yellow"/>
        </w:rPr>
        <w:t>checks and balances</w:t>
      </w:r>
      <w:r w:rsidRPr="00692A68">
        <w:rPr>
          <w:sz w:val="16"/>
        </w:rPr>
        <w:t xml:space="preserve"> essential to a healthy democracy. </w:t>
      </w:r>
      <w:r w:rsidRPr="007F2253">
        <w:rPr>
          <w:rStyle w:val="StyleUnderline"/>
        </w:rPr>
        <w:t xml:space="preserve">This concentration of power can lead to decisions that are made </w:t>
      </w:r>
      <w:r w:rsidRPr="00692A68">
        <w:rPr>
          <w:rStyle w:val="StyleUnderline"/>
          <w:highlight w:val="yellow"/>
        </w:rPr>
        <w:t>without</w:t>
      </w:r>
      <w:r w:rsidRPr="007F2253">
        <w:rPr>
          <w:rStyle w:val="StyleUnderline"/>
        </w:rPr>
        <w:t xml:space="preserve"> </w:t>
      </w:r>
      <w:r w:rsidRPr="007F2253">
        <w:rPr>
          <w:rStyle w:val="Emphasis"/>
        </w:rPr>
        <w:t xml:space="preserve">sufficient </w:t>
      </w:r>
      <w:r w:rsidRPr="00692A68">
        <w:rPr>
          <w:rStyle w:val="Emphasis"/>
          <w:highlight w:val="yellow"/>
        </w:rPr>
        <w:t>oversight</w:t>
      </w:r>
      <w:r w:rsidRPr="00692A68">
        <w:rPr>
          <w:sz w:val="16"/>
        </w:rPr>
        <w:t xml:space="preserve"> or input from the public, thereby jeopardizing civil liberties. Inflexibility and Resistance to Change: The rapidly evolving field of technology requires leaders who are adaptable and responsive to new challenges. The COG blog post underscores the importance of “a dynamic and flexible approach to leadership” in ensuring that government operations can continue without interruption. However, bureaucracies are often characterized by rigid structures and resistance to change, which can stifle innovation and prevent timely responses to emerging threats or opportunities. This inflexibility can leave the DoT ill-equipped to handle crises effectively, </w:t>
      </w:r>
      <w:r w:rsidRPr="007F2253">
        <w:rPr>
          <w:rStyle w:val="StyleUnderline"/>
        </w:rPr>
        <w:t xml:space="preserve">compromising the </w:t>
      </w:r>
      <w:r w:rsidRPr="007F2253">
        <w:rPr>
          <w:rStyle w:val="Emphasis"/>
        </w:rPr>
        <w:t>continuity of government</w:t>
      </w:r>
      <w:r w:rsidRPr="00692A68">
        <w:rPr>
          <w:sz w:val="16"/>
        </w:rPr>
        <w:t>. The Case for Elected Technology Leaders Electing technology leaders to head DoTs offers a robust solution to the dangers posed by unelected bureaucratic control. The COG blog post advocates for leadership that is accountable, transparent, and collaborative—all qualities more likely to be found in elected officials. Elected technology leaders bring several advantages that are crucial for effective and democratic management of technology in government: Direct Accountability: Elected officials are directly accountable to the voters, which ensures that technology leaders must remain attuned to the needs and concerns of the public. As the COG blog post notes, “Accountability to the electorate is a fundamental aspect of ensuring that government actions align with the will of the people.” This direct line of accountability ensures that decisions made by technology leaders reflect the public’s interests, rather than the preferences of a detached bureaucracy. Enhanced Transparency: Elected leaders are subject to public scrutiny and are required to operate in a transparent manner. The COG blog post emphasizes that “</w:t>
      </w:r>
      <w:r w:rsidRPr="00BD588B">
        <w:rPr>
          <w:rStyle w:val="StyleUnderline"/>
          <w:highlight w:val="yellow"/>
        </w:rPr>
        <w:t xml:space="preserve">transparency </w:t>
      </w:r>
      <w:r w:rsidRPr="007F2253">
        <w:rPr>
          <w:rStyle w:val="StyleUnderline"/>
          <w:highlight w:val="yellow"/>
        </w:rPr>
        <w:t xml:space="preserve">is </w:t>
      </w:r>
      <w:r w:rsidRPr="007F2253">
        <w:rPr>
          <w:rStyle w:val="Emphasis"/>
          <w:highlight w:val="yellow"/>
        </w:rPr>
        <w:t>vital</w:t>
      </w:r>
      <w:r w:rsidRPr="00BD588B">
        <w:rPr>
          <w:rStyle w:val="StyleUnderline"/>
        </w:rPr>
        <w:t xml:space="preserve"> for building</w:t>
      </w:r>
      <w:r w:rsidRPr="00692A68">
        <w:rPr>
          <w:sz w:val="16"/>
        </w:rPr>
        <w:t xml:space="preserve"> trust in </w:t>
      </w:r>
      <w:r w:rsidRPr="00BD588B">
        <w:rPr>
          <w:rStyle w:val="StyleUnderline"/>
        </w:rPr>
        <w:t xml:space="preserve">the government’s ability </w:t>
      </w:r>
      <w:r w:rsidRPr="007F2253">
        <w:rPr>
          <w:rStyle w:val="StyleUnderline"/>
          <w:highlight w:val="yellow"/>
        </w:rPr>
        <w:t xml:space="preserve">to </w:t>
      </w:r>
      <w:r w:rsidRPr="007F2253">
        <w:rPr>
          <w:rStyle w:val="Emphasis"/>
          <w:highlight w:val="yellow"/>
        </w:rPr>
        <w:t>manage crises</w:t>
      </w:r>
      <w:r w:rsidRPr="007F2253">
        <w:rPr>
          <w:rStyle w:val="Emphasis"/>
        </w:rPr>
        <w:t xml:space="preserve"> effectively</w:t>
      </w:r>
      <w:r w:rsidRPr="00692A68">
        <w:rPr>
          <w:sz w:val="16"/>
        </w:rPr>
        <w:t xml:space="preserve">.” Elected officials are more likely to maintain open lines of communication with the public, ensuring that the DoT’s actions are clear, justifiable, and aligned with democratic principles. Checks and Balances: The COG blog post underscores the importance of checks and balances in preventing the abuse of power, stating that “collaboration across different levels of government introduces necessary oversight.” Elected technology leaders introduce an essential layer of oversight, ensuring that the DoT’s operations are balanced with the protection of individual rights and the public good. This system of checks and balances is crucial for maintaining the integrity of the government’s digital infrastructure and safeguarding against potential overreach. Responsiveness and Adaptability: Elected officials, driven by the need to respond to their constituents, are more likely to be flexible and open to innovation. The COG blog post highlights the need for “a leadership approach that is both responsive and adaptable,” particularly in the face of rapidly changing technological landscapes. Elected technology leaders are better equipped to implement innovative solutions and respond swiftly to new challenges, ensuring that the DoT remains resilient and effective in all circumstances. Safeguarding Democracy and Civil Liberties The role of a DoT extends far beyond managing digital infrastructure—it involves making decisions that can have profound implications for privacy, surveillance, and the protection of civil liberties. The COG blog post underscores the importance of balancing security with the protection of civil liberties, noting that “government actions must always respect individual rights, even in times of crisis.” Unelected </w:t>
      </w:r>
      <w:r w:rsidRPr="00AF6886">
        <w:rPr>
          <w:rStyle w:val="StyleUnderline"/>
        </w:rPr>
        <w:t>bureaucrats</w:t>
      </w:r>
      <w:r w:rsidRPr="00692A68">
        <w:rPr>
          <w:sz w:val="16"/>
        </w:rPr>
        <w:t xml:space="preserve">, however, </w:t>
      </w:r>
      <w:r w:rsidRPr="00AF6886">
        <w:rPr>
          <w:rStyle w:val="StyleUnderline"/>
        </w:rPr>
        <w:t xml:space="preserve">may prioritize </w:t>
      </w:r>
      <w:r w:rsidRPr="00692A68">
        <w:rPr>
          <w:rStyle w:val="Emphasis"/>
        </w:rPr>
        <w:t>efficiency</w:t>
      </w:r>
      <w:r w:rsidRPr="00AF6886">
        <w:rPr>
          <w:rStyle w:val="StyleUnderline"/>
        </w:rPr>
        <w:t xml:space="preserve"> or </w:t>
      </w:r>
      <w:r w:rsidRPr="00692A68">
        <w:rPr>
          <w:rStyle w:val="Emphasis"/>
        </w:rPr>
        <w:t>security</w:t>
      </w:r>
      <w:r w:rsidRPr="00AF6886">
        <w:rPr>
          <w:rStyle w:val="StyleUnderline"/>
        </w:rPr>
        <w:t xml:space="preserve"> over</w:t>
      </w:r>
      <w:r w:rsidRPr="00692A68">
        <w:rPr>
          <w:sz w:val="16"/>
        </w:rPr>
        <w:t xml:space="preserve"> these </w:t>
      </w:r>
      <w:r w:rsidRPr="00AF6886">
        <w:rPr>
          <w:rStyle w:val="StyleUnderline"/>
        </w:rPr>
        <w:t>rights, leading to</w:t>
      </w:r>
      <w:r w:rsidRPr="00692A68">
        <w:rPr>
          <w:sz w:val="16"/>
        </w:rPr>
        <w:t xml:space="preserve"> potential </w:t>
      </w:r>
      <w:r w:rsidRPr="00AF6886">
        <w:rPr>
          <w:rStyle w:val="Emphasis"/>
        </w:rPr>
        <w:t>overreach</w:t>
      </w:r>
      <w:r w:rsidRPr="00AF6886">
        <w:rPr>
          <w:rStyle w:val="StyleUnderline"/>
        </w:rPr>
        <w:t xml:space="preserve"> and the </w:t>
      </w:r>
      <w:r w:rsidRPr="00AF6886">
        <w:rPr>
          <w:rStyle w:val="Emphasis"/>
        </w:rPr>
        <w:t>erosion of freedoms</w:t>
      </w:r>
      <w:r w:rsidRPr="00692A68">
        <w:rPr>
          <w:sz w:val="16"/>
        </w:rPr>
        <w:t xml:space="preserve">. Elected technology </w:t>
      </w:r>
      <w:r w:rsidRPr="0065393A">
        <w:rPr>
          <w:sz w:val="16"/>
        </w:rPr>
        <w:t xml:space="preserve">leaders, on the other hand, are more likely to strike a balance between security and privacy, ensuring that the DoT’s actions are aligned with Constitutional values. They are better positioned to advocate for legislation and policies that protect individual freedoms while enabling the government to function effectively in the digital age. Summary As technology becomes increasingly central to government operations, the leadership of Departments of Technology must be entrusted to individuals who are directly accountable to the public. </w:t>
      </w:r>
      <w:r w:rsidRPr="0065393A">
        <w:rPr>
          <w:rStyle w:val="Emphasis"/>
        </w:rPr>
        <w:t>Unelected bureaucrats</w:t>
      </w:r>
      <w:r w:rsidRPr="0065393A">
        <w:rPr>
          <w:rStyle w:val="StyleUnderline"/>
        </w:rPr>
        <w:t>, with the</w:t>
      </w:r>
      <w:r w:rsidRPr="0065393A">
        <w:rPr>
          <w:sz w:val="16"/>
        </w:rPr>
        <w:t xml:space="preserve">ir </w:t>
      </w:r>
      <w:r w:rsidRPr="0065393A">
        <w:rPr>
          <w:rStyle w:val="StyleUnderline"/>
        </w:rPr>
        <w:t xml:space="preserve">lack of accountability and transparency, pose </w:t>
      </w:r>
      <w:r w:rsidRPr="0065393A">
        <w:rPr>
          <w:rStyle w:val="Emphasis"/>
        </w:rPr>
        <w:t>significant dangers</w:t>
      </w:r>
      <w:r w:rsidRPr="0065393A">
        <w:rPr>
          <w:rStyle w:val="StyleUnderline"/>
        </w:rPr>
        <w:t xml:space="preserve"> to </w:t>
      </w:r>
      <w:r w:rsidRPr="0065393A">
        <w:rPr>
          <w:rStyle w:val="Emphasis"/>
        </w:rPr>
        <w:t>democracy</w:t>
      </w:r>
      <w:r w:rsidRPr="0065393A">
        <w:rPr>
          <w:rStyle w:val="StyleUnderline"/>
        </w:rPr>
        <w:t xml:space="preserve"> and </w:t>
      </w:r>
      <w:r w:rsidRPr="0065393A">
        <w:rPr>
          <w:rStyle w:val="Emphasis"/>
        </w:rPr>
        <w:t>civil liberties</w:t>
      </w:r>
      <w:r w:rsidRPr="0065393A">
        <w:rPr>
          <w:sz w:val="16"/>
        </w:rPr>
        <w:t>. In contrast, elected technology leaders offer a logical and necessary alternative, ensuring that these critical departments operate transparently, responsively, and aligned with the principles of our Constitution. By placing the leadership of DoTs in the hands of voters for elected officials for that specific local, county, and state DoT, we can safeguard our democracy, protect our rights, and build a government that is both resilient and adaptable in the face of technological change. As highlighted in the COG blog post, this approach not only enhances the continuity of government during crises but also ensures that the power of technology is wielded in the best interests of the people. Scenarios In a near future where technology departments are headed by unelected bureaucrats during critical moments a COG plan is suddenly enacted. The risks will become all too real, as their lack of accountability, transparency, and flexibility will lead to poor decision-making, delayed responses, and ultimately, harm to the public. In times of crisis, the absence</w:t>
      </w:r>
      <w:r w:rsidRPr="00692A68">
        <w:rPr>
          <w:sz w:val="16"/>
        </w:rPr>
        <w:t xml:space="preserve"> of elected leadership in technology will result in a government that is ill-equipped to respond swiftly or effectively. The bureaucrats, detached from the people, will struggle to make the right decisions, and the consequences will be dire for our communities. Now, envision a different future—one where technology leaders are elected by the people, for the people. These leaders will be directly accountable to their constituents, ensuring that every action taken is in the public’s best interest. They will act with transparency, make swift decisions, and protect our Constitutional rights, especially in times of crisis. By choosing to elect technology leaders at the local, county, and state levels, we will secure a future where our government is prepared to handle crises effectively. This decision will safeguard our rights and maintain the trust and confidence of the public. The choice will be clear—electing technology leaders is the path to a safer, more responsive government. Here some hypothetical scenarios what could happen: Scenario: Unelected Bureaucrats’ Inflexibility During a Cyber Attack Unelected Bureaucrats: </w:t>
      </w:r>
      <w:r w:rsidRPr="00BD588B">
        <w:rPr>
          <w:rStyle w:val="StyleUnderline"/>
          <w:highlight w:val="yellow"/>
        </w:rPr>
        <w:t>During a</w:t>
      </w:r>
      <w:r w:rsidRPr="007F2253">
        <w:rPr>
          <w:rStyle w:val="StyleUnderline"/>
        </w:rPr>
        <w:t xml:space="preserve"> </w:t>
      </w:r>
      <w:r w:rsidRPr="007F2253">
        <w:rPr>
          <w:rStyle w:val="Emphasis"/>
        </w:rPr>
        <w:t xml:space="preserve">widespread </w:t>
      </w:r>
      <w:r w:rsidRPr="007F2253">
        <w:rPr>
          <w:rStyle w:val="Emphasis"/>
          <w:highlight w:val="yellow"/>
        </w:rPr>
        <w:t>cyberattack</w:t>
      </w:r>
      <w:r w:rsidRPr="007F2253">
        <w:rPr>
          <w:rStyle w:val="StyleUnderline"/>
        </w:rPr>
        <w:t xml:space="preserve"> on the state’s </w:t>
      </w:r>
      <w:r w:rsidRPr="007F2253">
        <w:rPr>
          <w:rStyle w:val="Emphasis"/>
        </w:rPr>
        <w:t>digital infrastructure</w:t>
      </w:r>
      <w:r w:rsidRPr="00692A68">
        <w:rPr>
          <w:sz w:val="16"/>
        </w:rPr>
        <w:t xml:space="preserve">, unelected bureaucrats, bound by rigid protocols and slow decision-making processes, fail to respond quickly. They delay the implementation of emergency measures due to bureaucratic red tape and fear of stepping outside their predefined authority. As a result, the attack cripples essential government services, leading to widespread disruption and public unrest. The lack of accountability means that these bureaucrats face minimal consequences for their inaction, further eroding public trust. Elected Technology Leaders: In contrast, an elected technology leader, driven by the need to protect their constituents and accountable to the public, acts swiftly. They convene an emergency task force, cut through bureaucratic delays, and deploy rapid-response cybersecurity teams. Their decisive actions minimize the damage, restore critical services quickly, </w:t>
      </w:r>
      <w:r w:rsidRPr="00BD588B">
        <w:rPr>
          <w:rStyle w:val="StyleUnderline"/>
          <w:highlight w:val="yellow"/>
        </w:rPr>
        <w:t>and</w:t>
      </w:r>
      <w:r w:rsidRPr="00692A68">
        <w:rPr>
          <w:sz w:val="16"/>
        </w:rPr>
        <w:t xml:space="preserve"> maintain public confidence in the government’s ability to handle crises. The leader’s transparency throughout the process ensures that the public remains informed and reassured. Scenario: Bureaucratic Control Hampering Disaster Recovery Efforts Unelected Bureaucrats: </w:t>
      </w:r>
      <w:r w:rsidRPr="007F2253">
        <w:rPr>
          <w:rStyle w:val="StyleUnderline"/>
        </w:rPr>
        <w:t xml:space="preserve">Following a </w:t>
      </w:r>
      <w:r w:rsidRPr="007F2253">
        <w:rPr>
          <w:rStyle w:val="Emphasis"/>
        </w:rPr>
        <w:t>natural disaster</w:t>
      </w:r>
      <w:r w:rsidRPr="00692A68">
        <w:rPr>
          <w:sz w:val="16"/>
        </w:rPr>
        <w:t xml:space="preserve"> that disrupts communication networks, </w:t>
      </w:r>
      <w:r w:rsidRPr="007F2253">
        <w:rPr>
          <w:rStyle w:val="StyleUnderline"/>
        </w:rPr>
        <w:t>unelected bureaucrats struggle</w:t>
      </w:r>
      <w:r w:rsidRPr="00692A68">
        <w:rPr>
          <w:sz w:val="16"/>
        </w:rPr>
        <w:t xml:space="preserve"> to coordinate the restoration of services. Their lack of direct accountability to the public leads to </w:t>
      </w:r>
      <w:r w:rsidRPr="00BD588B">
        <w:rPr>
          <w:rStyle w:val="Emphasis"/>
          <w:highlight w:val="yellow"/>
        </w:rPr>
        <w:t>misaligned</w:t>
      </w:r>
      <w:r w:rsidRPr="00BD588B">
        <w:rPr>
          <w:rStyle w:val="StyleUnderline"/>
          <w:highlight w:val="yellow"/>
        </w:rPr>
        <w:t xml:space="preserve"> priorities</w:t>
      </w:r>
      <w:r w:rsidRPr="00692A68">
        <w:rPr>
          <w:sz w:val="16"/>
        </w:rPr>
        <w:t xml:space="preserve">, focusing on bureaucratic procedures rather than immediate public needs. The slow restoration of communication networks </w:t>
      </w:r>
      <w:r w:rsidRPr="00BD588B">
        <w:rPr>
          <w:rStyle w:val="StyleUnderline"/>
          <w:highlight w:val="yellow"/>
        </w:rPr>
        <w:t>hinders relief</w:t>
      </w:r>
      <w:r w:rsidRPr="00BD588B">
        <w:rPr>
          <w:rStyle w:val="StyleUnderline"/>
        </w:rPr>
        <w:t xml:space="preserve"> efforts</w:t>
      </w:r>
      <w:r w:rsidRPr="00692A68">
        <w:rPr>
          <w:sz w:val="16"/>
        </w:rPr>
        <w:t xml:space="preserve">, leaving affected communities without vital information and assistance. The bureaucrats’ inability to adapt to the crisis results in prolonged recovery times and increased public frustration. Elected Technology Leaders: An elected technology leader, on the other hand, understands the urgency of restoring communication networks and prioritizes direct, actionable steps to do so. They leverage their authority to bypass unnecessary delays, mobilize resources, and work closely with other elected officials to ensure a coordinated response. Their actions enable faster recovery, efficient dissemination of critical information, and enhanced collaboration with local communities, ultimately leading to a more effective and compassionate disaster response. Scenario: Power Centralization Leading to Privacy Violations Unelected Bureaucrats: </w:t>
      </w:r>
      <w:r w:rsidRPr="00AF6886">
        <w:rPr>
          <w:rStyle w:val="StyleUnderline"/>
        </w:rPr>
        <w:t xml:space="preserve">In the wake of a </w:t>
      </w:r>
      <w:r w:rsidRPr="00BD588B">
        <w:rPr>
          <w:rStyle w:val="Emphasis"/>
        </w:rPr>
        <w:t>security threat</w:t>
      </w:r>
      <w:r w:rsidRPr="00692A68">
        <w:rPr>
          <w:sz w:val="16"/>
        </w:rPr>
        <w:t xml:space="preserve">, unelected </w:t>
      </w:r>
      <w:r w:rsidRPr="00AF6886">
        <w:rPr>
          <w:rStyle w:val="StyleUnderline"/>
          <w:highlight w:val="yellow"/>
        </w:rPr>
        <w:t>bureaucrats</w:t>
      </w:r>
      <w:r w:rsidRPr="00692A68">
        <w:rPr>
          <w:sz w:val="16"/>
        </w:rPr>
        <w:t xml:space="preserve">, </w:t>
      </w:r>
      <w:r w:rsidRPr="00AF6886">
        <w:rPr>
          <w:rStyle w:val="StyleUnderline"/>
          <w:highlight w:val="yellow"/>
        </w:rPr>
        <w:t xml:space="preserve">operating with </w:t>
      </w:r>
      <w:r w:rsidRPr="00AF6886">
        <w:rPr>
          <w:rStyle w:val="Emphasis"/>
          <w:highlight w:val="yellow"/>
        </w:rPr>
        <w:t>minimal oversight</w:t>
      </w:r>
      <w:r w:rsidRPr="00692A68">
        <w:rPr>
          <w:sz w:val="16"/>
        </w:rPr>
        <w:t xml:space="preserve">, decide to </w:t>
      </w:r>
      <w:r w:rsidRPr="00AF6886">
        <w:rPr>
          <w:rStyle w:val="StyleUnderline"/>
          <w:highlight w:val="yellow"/>
        </w:rPr>
        <w:t xml:space="preserve">implement </w:t>
      </w:r>
      <w:r w:rsidRPr="00AF6886">
        <w:rPr>
          <w:rStyle w:val="Emphasis"/>
          <w:highlight w:val="yellow"/>
        </w:rPr>
        <w:t>widespread surveillance measures</w:t>
      </w:r>
      <w:r w:rsidRPr="00BD588B">
        <w:rPr>
          <w:rStyle w:val="StyleUnderline"/>
        </w:rPr>
        <w:t xml:space="preserve"> to monitor</w:t>
      </w:r>
      <w:r w:rsidRPr="00692A68">
        <w:rPr>
          <w:sz w:val="16"/>
        </w:rPr>
        <w:t xml:space="preserve"> potential </w:t>
      </w:r>
      <w:r w:rsidRPr="00BD588B">
        <w:rPr>
          <w:rStyle w:val="StyleUnderline"/>
        </w:rPr>
        <w:t>risks. Their approach</w:t>
      </w:r>
      <w:r w:rsidRPr="00AF6886">
        <w:rPr>
          <w:rStyle w:val="StyleUnderline"/>
        </w:rPr>
        <w:t xml:space="preserve">, driven by </w:t>
      </w:r>
      <w:r w:rsidRPr="00BD588B">
        <w:rPr>
          <w:rStyle w:val="StyleUnderline"/>
          <w:highlight w:val="yellow"/>
        </w:rPr>
        <w:t xml:space="preserve">a focus on </w:t>
      </w:r>
      <w:r w:rsidRPr="00BD588B">
        <w:rPr>
          <w:rStyle w:val="Emphasis"/>
          <w:highlight w:val="yellow"/>
        </w:rPr>
        <w:t>efficiency</w:t>
      </w:r>
      <w:r w:rsidRPr="00AF6886">
        <w:rPr>
          <w:rStyle w:val="StyleUnderline"/>
        </w:rPr>
        <w:t xml:space="preserve"> and </w:t>
      </w:r>
      <w:r w:rsidRPr="00BD588B">
        <w:rPr>
          <w:rStyle w:val="Emphasis"/>
        </w:rPr>
        <w:t>security</w:t>
      </w:r>
      <w:r w:rsidRPr="00AF6886">
        <w:rPr>
          <w:rStyle w:val="StyleUnderline"/>
        </w:rPr>
        <w:t xml:space="preserve">, </w:t>
      </w:r>
      <w:r w:rsidRPr="00BD588B">
        <w:rPr>
          <w:rStyle w:val="StyleUnderline"/>
          <w:highlight w:val="yellow"/>
        </w:rPr>
        <w:t>lacks consideration for</w:t>
      </w:r>
      <w:r w:rsidRPr="00AF6886">
        <w:rPr>
          <w:rStyle w:val="StyleUnderline"/>
        </w:rPr>
        <w:t xml:space="preserve"> </w:t>
      </w:r>
      <w:r w:rsidRPr="00AF6886">
        <w:rPr>
          <w:rStyle w:val="Emphasis"/>
        </w:rPr>
        <w:t xml:space="preserve">privacy </w:t>
      </w:r>
      <w:r w:rsidRPr="00BD588B">
        <w:rPr>
          <w:rStyle w:val="Emphasis"/>
          <w:highlight w:val="yellow"/>
        </w:rPr>
        <w:t>rights</w:t>
      </w:r>
      <w:r w:rsidRPr="00BD588B">
        <w:rPr>
          <w:rStyle w:val="StyleUnderline"/>
          <w:highlight w:val="yellow"/>
        </w:rPr>
        <w:t xml:space="preserve"> and</w:t>
      </w:r>
      <w:r w:rsidRPr="00AF6886">
        <w:rPr>
          <w:rStyle w:val="StyleUnderline"/>
        </w:rPr>
        <w:t xml:space="preserve"> </w:t>
      </w:r>
      <w:r w:rsidRPr="00AF6886">
        <w:rPr>
          <w:rStyle w:val="Emphasis"/>
        </w:rPr>
        <w:t xml:space="preserve">civil </w:t>
      </w:r>
      <w:r w:rsidRPr="00BD588B">
        <w:rPr>
          <w:rStyle w:val="Emphasis"/>
          <w:highlight w:val="yellow"/>
        </w:rPr>
        <w:t>liberties</w:t>
      </w:r>
      <w:r w:rsidRPr="00692A68">
        <w:rPr>
          <w:sz w:val="16"/>
        </w:rPr>
        <w:t xml:space="preserve">. The </w:t>
      </w:r>
      <w:r w:rsidRPr="00BD588B">
        <w:rPr>
          <w:rStyle w:val="StyleUnderline"/>
          <w:highlight w:val="yellow"/>
        </w:rPr>
        <w:t>implementation</w:t>
      </w:r>
      <w:r w:rsidRPr="00BD588B">
        <w:rPr>
          <w:rStyle w:val="StyleUnderline"/>
        </w:rPr>
        <w:t xml:space="preserve"> of invasive surveillance technologies</w:t>
      </w:r>
      <w:r w:rsidRPr="00692A68">
        <w:rPr>
          <w:sz w:val="16"/>
        </w:rPr>
        <w:t xml:space="preserve"> without public input </w:t>
      </w:r>
      <w:r w:rsidRPr="00BD588B">
        <w:rPr>
          <w:rStyle w:val="StyleUnderline"/>
          <w:highlight w:val="yellow"/>
        </w:rPr>
        <w:t xml:space="preserve">leads to </w:t>
      </w:r>
      <w:r w:rsidRPr="00BD588B">
        <w:rPr>
          <w:rStyle w:val="Emphasis"/>
          <w:highlight w:val="yellow"/>
        </w:rPr>
        <w:t>significant violations</w:t>
      </w:r>
      <w:r w:rsidRPr="00BD588B">
        <w:rPr>
          <w:rStyle w:val="StyleUnderline"/>
          <w:highlight w:val="yellow"/>
        </w:rPr>
        <w:t xml:space="preserve"> of </w:t>
      </w:r>
      <w:r w:rsidRPr="00BD588B">
        <w:rPr>
          <w:rStyle w:val="Emphasis"/>
          <w:highlight w:val="yellow"/>
        </w:rPr>
        <w:t>privacy</w:t>
      </w:r>
      <w:r w:rsidRPr="00692A68">
        <w:rPr>
          <w:sz w:val="16"/>
        </w:rPr>
        <w:t xml:space="preserve">, sparking public outrage and legal challenges. The centralization of power in the hands of unelected officials exacerbates these issues, as there is no clear mechanism for public accountability. Elected Technology Leaders: An elected technology leader, aware of the importance of balancing security with civil liberties, takes a more measured approach. They engage with the public, legal experts, and civil rights organizations to develop surveillance measures that are effective yet respectful of privacy. The leader ensures that all actions are transparent, with clear safeguards and oversight in place. By prioritizing both security and civil rights, the elected leader not only addresses the security threat but also maintains public trust and upholds Constitutional values. Scenario: Bureaucratic Resistance to Innovation During a Pandemic Unelected Bureaucrats: During a pandemic, the need for rapid deployment of digital tools to manage public health data becomes apparent. However, unelected bureaucrats, resistant to change and innovation, rely on outdated systems and procedures. Their reluctance to adopt new technologies delays the effective tracking of infection rates and the distribution of vaccines. The slow response leads to higher infection rates, inadequate resource allocation, and widespread public dissatisfaction with the government’s handling of the crisis. Elected Technology Leaders: In contrast, an elected technology leader, driven by the urgency of the situation and the need to serve the public, champions the rapid adoption of advanced digital tools. They collaborate with tech companies and public health experts to develop and deploy innovative solutions that streamline data management, improve vaccine distribution, and enhance communication with the public. The leader’s proactive approach not only mitigates the impact of the pandemic but also demonstrates the value of adaptable, responsive governance. Scenario: Bureaucratic Mismanagement in Emergency Communications Unelected Bureaucrats: </w:t>
      </w:r>
      <w:r w:rsidRPr="007F2253">
        <w:rPr>
          <w:rStyle w:val="StyleUnderline"/>
          <w:highlight w:val="yellow"/>
        </w:rPr>
        <w:t>During</w:t>
      </w:r>
      <w:r w:rsidRPr="00BD588B">
        <w:rPr>
          <w:rStyle w:val="StyleUnderline"/>
        </w:rPr>
        <w:t xml:space="preserve"> a </w:t>
      </w:r>
      <w:r w:rsidRPr="00BD588B">
        <w:rPr>
          <w:rStyle w:val="Emphasis"/>
        </w:rPr>
        <w:t xml:space="preserve">major </w:t>
      </w:r>
      <w:r w:rsidRPr="007F2253">
        <w:rPr>
          <w:rStyle w:val="Emphasis"/>
          <w:highlight w:val="yellow"/>
        </w:rPr>
        <w:t>crisis</w:t>
      </w:r>
      <w:r w:rsidRPr="00692A68">
        <w:rPr>
          <w:sz w:val="16"/>
        </w:rPr>
        <w:t xml:space="preserve"> that disrupts traditional communication channels, unelected bureaucrats struggle to manage emergency communications effectively. Their reliance on outdated systems and rigid procedures </w:t>
      </w:r>
      <w:r w:rsidRPr="007F2253">
        <w:rPr>
          <w:rStyle w:val="StyleUnderline"/>
        </w:rPr>
        <w:t xml:space="preserve">results in </w:t>
      </w:r>
      <w:r w:rsidRPr="007F2253">
        <w:rPr>
          <w:rStyle w:val="Emphasis"/>
        </w:rPr>
        <w:t>confusion</w:t>
      </w:r>
      <w:r w:rsidRPr="00692A68">
        <w:rPr>
          <w:sz w:val="16"/>
        </w:rPr>
        <w:t xml:space="preserve">, with conflicting messages being sent to the public. </w:t>
      </w:r>
      <w:r w:rsidRPr="007F2253">
        <w:rPr>
          <w:rStyle w:val="StyleUnderline"/>
        </w:rPr>
        <w:t>The</w:t>
      </w:r>
      <w:r w:rsidRPr="00692A68">
        <w:rPr>
          <w:sz w:val="16"/>
        </w:rPr>
        <w:t xml:space="preserve"> bureaucrats’ </w:t>
      </w:r>
      <w:r w:rsidRPr="007F2253">
        <w:rPr>
          <w:rStyle w:val="StyleUnderline"/>
          <w:highlight w:val="yellow"/>
        </w:rPr>
        <w:t>lack of</w:t>
      </w:r>
      <w:r w:rsidRPr="00692A68">
        <w:rPr>
          <w:sz w:val="16"/>
        </w:rPr>
        <w:t xml:space="preserve"> direct </w:t>
      </w:r>
      <w:r w:rsidRPr="007F2253">
        <w:rPr>
          <w:rStyle w:val="Emphasis"/>
          <w:highlight w:val="yellow"/>
        </w:rPr>
        <w:t>accountability</w:t>
      </w:r>
      <w:r w:rsidRPr="007F2253">
        <w:rPr>
          <w:rStyle w:val="StyleUnderline"/>
          <w:highlight w:val="yellow"/>
        </w:rPr>
        <w:t xml:space="preserve"> means</w:t>
      </w:r>
      <w:r w:rsidRPr="00BD588B">
        <w:rPr>
          <w:rStyle w:val="StyleUnderline"/>
        </w:rPr>
        <w:t xml:space="preserve"> there is </w:t>
      </w:r>
      <w:r w:rsidRPr="007F2253">
        <w:rPr>
          <w:rStyle w:val="Emphasis"/>
          <w:highlight w:val="yellow"/>
        </w:rPr>
        <w:t>little incentive</w:t>
      </w:r>
      <w:r w:rsidRPr="007F2253">
        <w:rPr>
          <w:rStyle w:val="StyleUnderline"/>
          <w:highlight w:val="yellow"/>
        </w:rPr>
        <w:t xml:space="preserve"> to </w:t>
      </w:r>
      <w:r w:rsidRPr="007F2253">
        <w:rPr>
          <w:rStyle w:val="Emphasis"/>
          <w:highlight w:val="yellow"/>
        </w:rPr>
        <w:t>innovate</w:t>
      </w:r>
      <w:r w:rsidRPr="00692A68">
        <w:rPr>
          <w:sz w:val="16"/>
        </w:rPr>
        <w:t xml:space="preserve"> or improve the communication strategy. The resulting </w:t>
      </w:r>
      <w:r w:rsidRPr="007F2253">
        <w:rPr>
          <w:rStyle w:val="StyleUnderline"/>
          <w:highlight w:val="yellow"/>
        </w:rPr>
        <w:t xml:space="preserve">miscommunication </w:t>
      </w:r>
      <w:r w:rsidRPr="007F2253">
        <w:rPr>
          <w:rStyle w:val="Emphasis"/>
          <w:highlight w:val="yellow"/>
        </w:rPr>
        <w:t>exacerbates</w:t>
      </w:r>
      <w:r w:rsidRPr="00BD588B">
        <w:rPr>
          <w:rStyle w:val="StyleUnderline"/>
        </w:rPr>
        <w:t xml:space="preserve"> the </w:t>
      </w:r>
      <w:r w:rsidRPr="007F2253">
        <w:rPr>
          <w:rStyle w:val="StyleUnderline"/>
          <w:highlight w:val="yellow"/>
        </w:rPr>
        <w:t xml:space="preserve">crisis, leading to </w:t>
      </w:r>
      <w:r w:rsidRPr="007F2253">
        <w:rPr>
          <w:rStyle w:val="Emphasis"/>
          <w:highlight w:val="yellow"/>
        </w:rPr>
        <w:t>panic</w:t>
      </w:r>
      <w:r w:rsidRPr="007F2253">
        <w:rPr>
          <w:rStyle w:val="StyleUnderline"/>
          <w:highlight w:val="yellow"/>
        </w:rPr>
        <w:t xml:space="preserve"> and </w:t>
      </w:r>
      <w:r w:rsidRPr="007F2253">
        <w:rPr>
          <w:rStyle w:val="Emphasis"/>
          <w:highlight w:val="yellow"/>
        </w:rPr>
        <w:t>misinfo</w:t>
      </w:r>
      <w:r w:rsidRPr="007F2253">
        <w:rPr>
          <w:rStyle w:val="StyleUnderline"/>
        </w:rPr>
        <w:t>rmation</w:t>
      </w:r>
      <w:r w:rsidRPr="00692A68">
        <w:rPr>
          <w:sz w:val="16"/>
        </w:rPr>
        <w:t xml:space="preserve"> spreading among the public. Elected Technology Leaders: An elected technology leader, recognizing the critical importance of clear and consistent communication during a crisis, acts decisively to overhaul the emergency communication system. They implement modern, multi-channel communication strategies that ensure accurate information reaches the public quickly and efficiently. The leader’s transparent and responsive approach helps to calm public fears, provide clear guidance, and maintain order during the crisis, demonstrating the effectiveness of accountable, elected leadership in safeguarding the public’s well-being. Scenario: Nuclear Attack – Bureaucratic Paralysis vs. Decisive Elected Leadership Unelected Bureaucrats: </w:t>
      </w:r>
      <w:r w:rsidRPr="00BD588B">
        <w:rPr>
          <w:rStyle w:val="StyleUnderline"/>
          <w:highlight w:val="yellow"/>
        </w:rPr>
        <w:t xml:space="preserve">In the event of a </w:t>
      </w:r>
      <w:r w:rsidRPr="00BD588B">
        <w:rPr>
          <w:rStyle w:val="Emphasis"/>
          <w:highlight w:val="yellow"/>
        </w:rPr>
        <w:t>nuclear attack</w:t>
      </w:r>
      <w:r w:rsidRPr="007F2253">
        <w:rPr>
          <w:rStyle w:val="StyleUnderline"/>
          <w:highlight w:val="yellow"/>
        </w:rPr>
        <w:t xml:space="preserve"> on a </w:t>
      </w:r>
      <w:r w:rsidRPr="007F2253">
        <w:rPr>
          <w:rStyle w:val="Emphasis"/>
          <w:highlight w:val="yellow"/>
        </w:rPr>
        <w:t>major city</w:t>
      </w:r>
      <w:r w:rsidRPr="00692A68">
        <w:rPr>
          <w:sz w:val="16"/>
        </w:rPr>
        <w:t xml:space="preserve">, unelected bureaucrats overseeing the technology department will struggle to coordinate an effective response. Their rigid adherence to outdated protocols will cause significant delays in activating emergency communication networks and deploying radiation monitoring systems. The lack of clear accountability will lead to confusion and miscommunication among agencies, exacerbating the disaster and leading to unnecessary loss of life. Elected Technology Leaders: In a future where elected technology leaders hold office, they will swiftly coordinate a comprehensive response to a nuclear attack. Understanding the gravity of the situation and their accountability to the public, these leaders will immediately activate emergency communication channels, deploy advanced radiation detection technologies, and ensure real-time information is available to the public. Their transparent and decisive actions will help minimize casualties and maintain public order during the crisis. Scenario: Biological Attack – Slow Bureaucratic Response vs. Proactive Elected Leadership Unelected Bureaucrats: During </w:t>
      </w:r>
      <w:r w:rsidRPr="007F2253">
        <w:rPr>
          <w:rStyle w:val="StyleUnderline"/>
        </w:rPr>
        <w:t xml:space="preserve">a </w:t>
      </w:r>
      <w:r w:rsidRPr="007F2253">
        <w:rPr>
          <w:rStyle w:val="Emphasis"/>
          <w:highlight w:val="yellow"/>
        </w:rPr>
        <w:t>biological</w:t>
      </w:r>
      <w:r w:rsidRPr="007F2253">
        <w:rPr>
          <w:rStyle w:val="StyleUnderline"/>
        </w:rPr>
        <w:t xml:space="preserve"> attack involving the release of a </w:t>
      </w:r>
      <w:r w:rsidRPr="007F2253">
        <w:rPr>
          <w:rStyle w:val="Emphasis"/>
        </w:rPr>
        <w:t>deadly pathogen</w:t>
      </w:r>
      <w:r w:rsidRPr="00692A68">
        <w:rPr>
          <w:sz w:val="16"/>
        </w:rPr>
        <w:t xml:space="preserve">, unelected bureaucrats will hesitate to take immediate action due to their reliance on slow-moving government procedures. The delayed deployment of digital health monitoring systems and communication platforms will allow the pathogen to spread unchecked. The bureaucrats’ lack of flexibility and direct accountability will hinder their ability to adapt to the rapidly evolving crisis, resulting in widespread panic and loss of life. Elected Technology Leaders: With elected technology leaders at the helm, the response to a biological attack will be swift and effective. Recognizing their responsibility to protect the public, these leaders will immediately implement advanced digital health surveillance systems, coordinate with healthcare providers, and ensure that accurate information is disseminated to the public. Their proactive approach will help contain the spread of the pathogen, protect public health, and restore confidence in the government’s ability to manage the crisis. Scenario: Chemical Attack – Ineffective Bureaucratic Coordination vs. Efficient Elected Leadership Unelected Bureaucrats: In the aftermath of </w:t>
      </w:r>
      <w:r w:rsidRPr="00BD588B">
        <w:rPr>
          <w:rStyle w:val="StyleUnderline"/>
        </w:rPr>
        <w:t xml:space="preserve">a </w:t>
      </w:r>
      <w:r w:rsidRPr="00BD588B">
        <w:rPr>
          <w:rStyle w:val="Emphasis"/>
          <w:highlight w:val="yellow"/>
        </w:rPr>
        <w:t>chemical</w:t>
      </w:r>
      <w:r w:rsidRPr="00BD588B">
        <w:rPr>
          <w:rStyle w:val="Emphasis"/>
        </w:rPr>
        <w:t xml:space="preserve"> attack</w:t>
      </w:r>
      <w:r w:rsidRPr="007F2253">
        <w:rPr>
          <w:rStyle w:val="StyleUnderline"/>
        </w:rPr>
        <w:t xml:space="preserve"> on a </w:t>
      </w:r>
      <w:r w:rsidRPr="007F2253">
        <w:rPr>
          <w:rStyle w:val="Emphasis"/>
        </w:rPr>
        <w:t>densely populated area</w:t>
      </w:r>
      <w:r w:rsidRPr="00692A68">
        <w:rPr>
          <w:sz w:val="16"/>
        </w:rPr>
        <w:t xml:space="preserve">, unelected bureaucrats will struggle to manage the crisis due to poor coordination between agencies. Their focus on bureaucratic procedures rather than immediate action will delay the deployment of chemical detection technologies and the dissemination of evacuation orders. The resulting chaos will lead to unnecessary exposure to the chemical agents, causing mass casualties and long-term environmental damage. Elected Technology Leaders: Elected technology leaders will respond to a chemical attack with precision and urgency. Fully aware of the need for coordinated action, they will quickly deploy advanced chemical detection systems, work closely with emergency responders, and ensure that the public is informed and evacuated promptly. Their efficient handling of the crisis will minimize exposure, save lives, and reduce the long-term impact on the environment. Scenario: Radiological Attack – Bureaucratic Mismanagement vs. Responsive Elected Leadership Unelected Bureaucrats: In the event of </w:t>
      </w:r>
      <w:r w:rsidRPr="007F2253">
        <w:rPr>
          <w:rStyle w:val="StyleUnderline"/>
        </w:rPr>
        <w:t xml:space="preserve">a </w:t>
      </w:r>
      <w:r w:rsidRPr="00BD588B">
        <w:rPr>
          <w:rStyle w:val="Emphasis"/>
          <w:highlight w:val="yellow"/>
        </w:rPr>
        <w:t>radiological</w:t>
      </w:r>
      <w:r w:rsidRPr="00BD588B">
        <w:rPr>
          <w:rStyle w:val="Emphasis"/>
        </w:rPr>
        <w:t xml:space="preserve"> attack</w:t>
      </w:r>
      <w:r w:rsidRPr="007F2253">
        <w:rPr>
          <w:rStyle w:val="StyleUnderline"/>
        </w:rPr>
        <w:t xml:space="preserve"> involving the dispersal of radioactive material</w:t>
      </w:r>
      <w:r w:rsidRPr="00692A68">
        <w:rPr>
          <w:sz w:val="16"/>
        </w:rPr>
        <w:t xml:space="preserve">, unelected bureaucrats will face challenges in managing the situation effectively. Their reliance on outdated communication systems and slow decision-making processes will prevent timely warnings and guidance from reaching the public. The bureaucrats’ inability to act decisively and their lack of direct accountability will lead to widespread radiation exposure, public fear, and a breakdown in trust in government institutions. Elected Technology Leaders: Elected technology leaders will take immediate action in response to a radiological attack. Understanding their responsibility to safeguard public safety, they will quickly deploy radiation detection technologies, ensure that accurate information is communicated to the public, and coordinate with local and federal agencies to manage the crisis. Their responsiveness and clear communication will help contain the threat, protect public health, </w:t>
      </w:r>
      <w:r w:rsidRPr="00BD588B">
        <w:rPr>
          <w:rStyle w:val="StyleUnderline"/>
          <w:highlight w:val="yellow"/>
        </w:rPr>
        <w:t>and</w:t>
      </w:r>
      <w:r w:rsidRPr="00692A68">
        <w:rPr>
          <w:sz w:val="16"/>
        </w:rPr>
        <w:t xml:space="preserve"> maintain confidence in the government’s ability to manage such emergencies. Scenario: EMP Attack – Bureaucratic Inaction vs. Strategic Elected Leadership Unelected Bureaucrats: In the aftermath of </w:t>
      </w:r>
      <w:r w:rsidRPr="00AF6886">
        <w:rPr>
          <w:rStyle w:val="StyleUnderline"/>
          <w:highlight w:val="yellow"/>
        </w:rPr>
        <w:t>an</w:t>
      </w:r>
      <w:r w:rsidRPr="00692A68">
        <w:rPr>
          <w:sz w:val="16"/>
        </w:rPr>
        <w:t xml:space="preserve"> electromagnetic pulse (</w:t>
      </w:r>
      <w:r w:rsidRPr="00AF6886">
        <w:rPr>
          <w:rStyle w:val="Emphasis"/>
          <w:highlight w:val="yellow"/>
        </w:rPr>
        <w:t>EMP</w:t>
      </w:r>
      <w:r w:rsidRPr="00692A68">
        <w:rPr>
          <w:sz w:val="16"/>
        </w:rPr>
        <w:t xml:space="preserve">) </w:t>
      </w:r>
      <w:r w:rsidRPr="00BD588B">
        <w:rPr>
          <w:rStyle w:val="Emphasis"/>
          <w:highlight w:val="yellow"/>
        </w:rPr>
        <w:t>attack</w:t>
      </w:r>
      <w:r w:rsidRPr="007F2253">
        <w:rPr>
          <w:rStyle w:val="StyleUnderline"/>
        </w:rPr>
        <w:t xml:space="preserve"> that [destroys]</w:t>
      </w:r>
      <w:r w:rsidRPr="00692A68">
        <w:rPr>
          <w:sz w:val="16"/>
        </w:rPr>
        <w:t xml:space="preserve"> </w:t>
      </w:r>
      <w:r w:rsidRPr="00692A68">
        <w:rPr>
          <w:strike/>
          <w:sz w:val="16"/>
        </w:rPr>
        <w:t>cripples</w:t>
      </w:r>
      <w:r w:rsidRPr="00692A68">
        <w:rPr>
          <w:sz w:val="16"/>
        </w:rPr>
        <w:t xml:space="preserve"> </w:t>
      </w:r>
      <w:r w:rsidRPr="007F2253">
        <w:rPr>
          <w:rStyle w:val="StyleUnderline"/>
        </w:rPr>
        <w:t xml:space="preserve">the power grid and communication networks across a </w:t>
      </w:r>
      <w:r w:rsidRPr="007F2253">
        <w:rPr>
          <w:rStyle w:val="Emphasis"/>
        </w:rPr>
        <w:t>large region</w:t>
      </w:r>
      <w:r w:rsidRPr="00692A68">
        <w:rPr>
          <w:sz w:val="16"/>
        </w:rPr>
        <w:t xml:space="preserve">, unelected bureaucrats will struggle to respond effectively. Their reliance on pre-existing protocols, which were not designed for such a catastrophic event, will lead to paralysis and inaction. The bureaucrats’ inability to quickly adapt to the breakdown of critical infrastructure will delay the restoration of power, disrupt emergency services, and leave millions of citizens without access to vital information. The lack of clear accountability will exacerbate the situation, </w:t>
      </w:r>
      <w:r w:rsidRPr="00BD588B">
        <w:rPr>
          <w:rStyle w:val="StyleUnderline"/>
          <w:highlight w:val="yellow"/>
        </w:rPr>
        <w:t>leading to</w:t>
      </w:r>
      <w:r w:rsidRPr="007F2253">
        <w:rPr>
          <w:rStyle w:val="StyleUnderline"/>
        </w:rPr>
        <w:t xml:space="preserve"> </w:t>
      </w:r>
      <w:r w:rsidRPr="007F2253">
        <w:rPr>
          <w:rStyle w:val="Emphasis"/>
        </w:rPr>
        <w:t>widespread confusion</w:t>
      </w:r>
      <w:r w:rsidRPr="007F2253">
        <w:rPr>
          <w:rStyle w:val="StyleUnderline"/>
        </w:rPr>
        <w:t xml:space="preserve">, </w:t>
      </w:r>
      <w:r w:rsidRPr="007F2253">
        <w:rPr>
          <w:rStyle w:val="Emphasis"/>
          <w:highlight w:val="yellow"/>
        </w:rPr>
        <w:t>fear</w:t>
      </w:r>
      <w:r w:rsidRPr="007F2253">
        <w:rPr>
          <w:rStyle w:val="StyleUnderline"/>
          <w:highlight w:val="yellow"/>
        </w:rPr>
        <w:t>, and</w:t>
      </w:r>
      <w:r w:rsidRPr="00692A68">
        <w:rPr>
          <w:sz w:val="16"/>
        </w:rPr>
        <w:t xml:space="preserve"> potential civil </w:t>
      </w:r>
      <w:r w:rsidRPr="007F2253">
        <w:rPr>
          <w:rStyle w:val="Emphasis"/>
          <w:highlight w:val="yellow"/>
        </w:rPr>
        <w:t>unrest</w:t>
      </w:r>
      <w:r w:rsidRPr="00692A68">
        <w:rPr>
          <w:sz w:val="16"/>
        </w:rPr>
        <w:t>. Elected Technology Leaders: Elected technology leaders, fully aware of their responsibility to the public, will take swift and decisive action in response to an EMP attack. Understanding the gravity of the situation and their direct accountability to the people, they will immediately mobilize resources to restore critical infrastructure, deploy alternative communication networks, and ensure that emergency services are coordinated effectively. Their strategic leadership will prioritize the rapid deployment of backup power systems and the use of innovative technologies to reconnect isolated communities. Through clear, transparent communication, these leaders will keep the public informed, maintain order, and work tirelessly to restore normalcy, ensuring that the government remains functional and responsive even in the face of such a devastating crisis.</w:t>
      </w:r>
    </w:p>
    <w:p w14:paraId="174E2247" w14:textId="77777777" w:rsidR="00AD254B" w:rsidRDefault="00AD254B" w:rsidP="00AD254B">
      <w:pPr>
        <w:pStyle w:val="Heading4"/>
      </w:pPr>
      <w:r>
        <w:t>A surveillance state is existential. It shuts down dissent.</w:t>
      </w:r>
    </w:p>
    <w:p w14:paraId="2B85B252" w14:textId="77777777" w:rsidR="00AD254B" w:rsidRPr="00AF6886" w:rsidRDefault="00AD254B" w:rsidP="00AD254B">
      <w:r w:rsidRPr="009C4F8C">
        <w:rPr>
          <w:rStyle w:val="Style13ptBold"/>
        </w:rPr>
        <w:t>Tabarrok</w:t>
      </w:r>
      <w:r>
        <w:rPr>
          <w:rStyle w:val="Style13ptBold"/>
        </w:rPr>
        <w:t xml:space="preserve"> 22</w:t>
      </w:r>
      <w:r w:rsidRPr="00AF6886">
        <w:t xml:space="preserve">. Maxwell Tabarrok, </w:t>
      </w:r>
      <w:r>
        <w:t>PhD, Economics, Harvard Business School</w:t>
      </w:r>
      <w:r w:rsidRPr="00AF6886">
        <w:t xml:space="preserve">. </w:t>
      </w:r>
      <w:r>
        <w:t>7/20/2022</w:t>
      </w:r>
      <w:r w:rsidRPr="00AF6886">
        <w:t>. “Enlightenment Values in a Vulnerable Worl</w:t>
      </w:r>
      <w:r>
        <w:t>d</w:t>
      </w:r>
      <w:r w:rsidRPr="00AF6886">
        <w:t xml:space="preserve">.” </w:t>
      </w:r>
      <w:r>
        <w:t>LessWrong</w:t>
      </w:r>
      <w:r w:rsidRPr="00AF6886">
        <w:t>. https://www.lesswrong.com/posts/yHsWbgvQ78gzBrCPt/enlightenment-values-in-a-vulnerable-world. KL</w:t>
      </w:r>
    </w:p>
    <w:p w14:paraId="4316B3EE" w14:textId="77777777" w:rsidR="00AD254B" w:rsidRPr="00C10DDB" w:rsidRDefault="00AD254B" w:rsidP="00AD254B">
      <w:pPr>
        <w:rPr>
          <w:sz w:val="16"/>
        </w:rPr>
      </w:pPr>
      <w:r w:rsidRPr="00C10DDB">
        <w:rPr>
          <w:sz w:val="16"/>
        </w:rPr>
        <w:t>Part 2: Is Bostrom’s Plan Even An Antidote?</w:t>
      </w:r>
    </w:p>
    <w:p w14:paraId="59017785" w14:textId="77777777" w:rsidR="00AD254B" w:rsidRPr="00C10DDB" w:rsidRDefault="00AD254B" w:rsidP="00AD254B">
      <w:pPr>
        <w:rPr>
          <w:sz w:val="16"/>
        </w:rPr>
      </w:pPr>
      <w:r w:rsidRPr="00C10DDB">
        <w:rPr>
          <w:sz w:val="16"/>
        </w:rPr>
        <w:t xml:space="preserve">The above discussion of wide and fast progress maximizing the probability of discovering technological antidotes is moot if Bostrom’s plan is the one-size-fits-all antidote that he says it is. If his global </w:t>
      </w:r>
      <w:r w:rsidRPr="0070451B">
        <w:rPr>
          <w:rStyle w:val="StyleUnderline"/>
          <w:highlight w:val="yellow"/>
        </w:rPr>
        <w:t>surveillance</w:t>
      </w:r>
      <w:r w:rsidRPr="00C10DDB">
        <w:rPr>
          <w:sz w:val="16"/>
        </w:rPr>
        <w:t xml:space="preserve"> state truly offers robust protection against any future black balls then even if every black ball has several possible antidotes, it’s probably not worth rolling the dice on discovering them in time with unconstrained technological progress. It would be worth sacrificing Enlightenment values for sure-thing protection against future catastrophic risk. But Bostrom’s plan is not likely to provide robust protection against future black balls, and it </w:t>
      </w:r>
      <w:r w:rsidRPr="009C4F8C">
        <w:rPr>
          <w:rStyle w:val="StyleUnderline"/>
        </w:rPr>
        <w:t>would</w:t>
      </w:r>
      <w:r w:rsidRPr="00C10DDB">
        <w:rPr>
          <w:sz w:val="16"/>
        </w:rPr>
        <w:t xml:space="preserve"> plausibly </w:t>
      </w:r>
      <w:r w:rsidRPr="009C4F8C">
        <w:rPr>
          <w:rStyle w:val="StyleUnderline"/>
        </w:rPr>
        <w:t>cause a</w:t>
      </w:r>
      <w:r>
        <w:rPr>
          <w:rStyle w:val="StyleUnderline"/>
        </w:rPr>
        <w:t xml:space="preserve"> </w:t>
      </w:r>
      <w:r w:rsidRPr="009C4F8C">
        <w:rPr>
          <w:rStyle w:val="Emphasis"/>
        </w:rPr>
        <w:t xml:space="preserve">net </w:t>
      </w:r>
      <w:r w:rsidRPr="0070451B">
        <w:rPr>
          <w:rStyle w:val="Emphasis"/>
          <w:highlight w:val="yellow"/>
        </w:rPr>
        <w:t>increase</w:t>
      </w:r>
      <w:r w:rsidRPr="009C4F8C">
        <w:rPr>
          <w:rStyle w:val="StyleUnderline"/>
        </w:rPr>
        <w:t xml:space="preserve"> in </w:t>
      </w:r>
      <w:r w:rsidRPr="0070451B">
        <w:rPr>
          <w:rStyle w:val="Emphasis"/>
          <w:highlight w:val="yellow"/>
        </w:rPr>
        <w:t>ex</w:t>
      </w:r>
      <w:r w:rsidRPr="00C10DDB">
        <w:rPr>
          <w:sz w:val="16"/>
        </w:rPr>
        <w:t xml:space="preserve">istential </w:t>
      </w:r>
      <w:r w:rsidRPr="0070451B">
        <w:rPr>
          <w:rStyle w:val="Emphasis"/>
          <w:highlight w:val="yellow"/>
        </w:rPr>
        <w:t>risk</w:t>
      </w:r>
      <w:r w:rsidRPr="00C10DDB">
        <w:rPr>
          <w:sz w:val="16"/>
        </w:rPr>
        <w:t>.</w:t>
      </w:r>
    </w:p>
    <w:p w14:paraId="2852FCCA" w14:textId="77777777" w:rsidR="00AD254B" w:rsidRPr="00C10DDB" w:rsidRDefault="00AD254B" w:rsidP="00AD254B">
      <w:pPr>
        <w:rPr>
          <w:sz w:val="16"/>
        </w:rPr>
      </w:pPr>
      <w:r w:rsidRPr="00C10DDB">
        <w:rPr>
          <w:sz w:val="16"/>
        </w:rPr>
        <w:t>Bostrom does not want to rely on luck to develop technological antidotes in time to prevent catastrophic damage from black balls. He reasons that since it is possible that a technology will exist such that even a few anonymous actors are enough to cause massive destruction, the state’s capacity for surveillance and policing has to be near absolute. And since inter-state competition is the source of many existential risks and catastrophic events, the surveillance state must be global in reach. His most detailed proposal, “The High Tech Panopticon,” consists of everyone on earth being fitted with a “freedom tag” that constantly records video and audio of everything you do. This data is automatically scanned for any criminal or suspicious activity by an AI. “Other extreme measures that could be attempted in the absence of a fully universal monitoring system might include adopting a policy of preemptive incarceration, say whenever some set of unreliable indicators suggest a greater than 1% probability that some individual will attempt a city-destroying act or worse.” Any indication of dangerous research or nefarious plans would dispatch an armed police unit to imprison or kill the perpetrator.</w:t>
      </w:r>
    </w:p>
    <w:p w14:paraId="12B89233" w14:textId="77777777" w:rsidR="00AD254B" w:rsidRPr="00C10DDB" w:rsidRDefault="00AD254B" w:rsidP="00AD254B">
      <w:pPr>
        <w:rPr>
          <w:sz w:val="16"/>
        </w:rPr>
      </w:pPr>
      <w:r w:rsidRPr="00C10DDB">
        <w:rPr>
          <w:sz w:val="16"/>
        </w:rPr>
        <w:t>Bostrom acknowledges that this proposal is extreme, and he does not claim that his plan would be desirable all-things-considered. Rather, he says that his model “provides a pro tanto reason to support strengthening surveillance capabilities and preventive policing systems and for favoring a global governance regime that is capable of decisive action.” I will not object to Bostrom’s plan in an all-things-considered sense because the drawbacks of a global surveillance state to human welfare outside of existential risk considerations are already clear. Instead, I will show that Bostrom’s plan for global governance would not decrease existential risk as long as we have a reasonable model for the incentive structures within such a state.</w:t>
      </w:r>
    </w:p>
    <w:p w14:paraId="4DCD6693" w14:textId="77777777" w:rsidR="00AD254B" w:rsidRPr="00C10DDB" w:rsidRDefault="00AD254B" w:rsidP="00AD254B">
      <w:pPr>
        <w:rPr>
          <w:sz w:val="16"/>
        </w:rPr>
      </w:pPr>
      <w:r w:rsidRPr="00C10DDB">
        <w:rPr>
          <w:sz w:val="16"/>
        </w:rPr>
        <w:t xml:space="preserve">Global </w:t>
      </w:r>
      <w:r w:rsidRPr="00AF6886">
        <w:rPr>
          <w:rStyle w:val="Emphasis"/>
          <w:highlight w:val="yellow"/>
        </w:rPr>
        <w:t>totalitarianism</w:t>
      </w:r>
      <w:r w:rsidRPr="00AF6886">
        <w:rPr>
          <w:rStyle w:val="StyleUnderline"/>
          <w:highlight w:val="yellow"/>
        </w:rPr>
        <w:t xml:space="preserve"> is</w:t>
      </w:r>
      <w:r w:rsidRPr="00AF6886">
        <w:rPr>
          <w:rStyle w:val="StyleUnderline"/>
        </w:rPr>
        <w:t xml:space="preserve"> its own </w:t>
      </w:r>
      <w:r w:rsidRPr="00AF6886">
        <w:rPr>
          <w:rStyle w:val="Emphasis"/>
          <w:highlight w:val="yellow"/>
        </w:rPr>
        <w:t>existential</w:t>
      </w:r>
      <w:r w:rsidRPr="00AF6886">
        <w:rPr>
          <w:rStyle w:val="Emphasis"/>
        </w:rPr>
        <w:t xml:space="preserve"> risk</w:t>
      </w:r>
    </w:p>
    <w:p w14:paraId="5BE4EA25" w14:textId="77777777" w:rsidR="00AD254B" w:rsidRPr="00C10DDB" w:rsidRDefault="00AD254B" w:rsidP="00AD254B">
      <w:pPr>
        <w:rPr>
          <w:sz w:val="16"/>
        </w:rPr>
      </w:pPr>
      <w:r w:rsidRPr="00AF6886">
        <w:rPr>
          <w:rStyle w:val="StyleUnderline"/>
          <w:highlight w:val="yellow"/>
        </w:rPr>
        <w:t xml:space="preserve">The </w:t>
      </w:r>
      <w:r w:rsidRPr="00733B9A">
        <w:rPr>
          <w:rStyle w:val="Emphasis"/>
          <w:highlight w:val="yellow"/>
        </w:rPr>
        <w:t>only</w:t>
      </w:r>
      <w:r w:rsidRPr="00AF6886">
        <w:rPr>
          <w:rStyle w:val="StyleUnderline"/>
        </w:rPr>
        <w:t xml:space="preserve"> anthropogenic </w:t>
      </w:r>
      <w:r w:rsidRPr="00AF6886">
        <w:rPr>
          <w:rStyle w:val="StyleUnderline"/>
          <w:highlight w:val="yellow"/>
        </w:rPr>
        <w:t>events that have come close to</w:t>
      </w:r>
      <w:r w:rsidRPr="00AF6886">
        <w:rPr>
          <w:rStyle w:val="StyleUnderline"/>
        </w:rPr>
        <w:t xml:space="preserve"> fulfilling</w:t>
      </w:r>
      <w:r w:rsidRPr="00C10DDB">
        <w:rPr>
          <w:sz w:val="16"/>
        </w:rPr>
        <w:t xml:space="preserve"> Bostrom’s definition of </w:t>
      </w:r>
      <w:r w:rsidRPr="00AF6886">
        <w:rPr>
          <w:rStyle w:val="Emphasis"/>
          <w:highlight w:val="yellow"/>
        </w:rPr>
        <w:t>‘civilization destruction’</w:t>
      </w:r>
      <w:r w:rsidRPr="00AF6886">
        <w:rPr>
          <w:rStyle w:val="StyleUnderline"/>
          <w:highlight w:val="yellow"/>
        </w:rPr>
        <w:t xml:space="preserve"> have been </w:t>
      </w:r>
      <w:r w:rsidRPr="00AF6886">
        <w:rPr>
          <w:rStyle w:val="Emphasis"/>
          <w:sz w:val="24"/>
          <w:szCs w:val="24"/>
          <w:highlight w:val="yellow"/>
        </w:rPr>
        <w:t>perpetrated by states</w:t>
      </w:r>
      <w:r w:rsidRPr="00C10DDB">
        <w:rPr>
          <w:sz w:val="16"/>
        </w:rPr>
        <w:t xml:space="preserve">. The conquests of the Mongol Empire may have killed more than 10% of the world’s population. The Thirty Years War killed nearly half of the Holy Roman Empire’s population. The Khmer Rouge executed nearly 20% of their own population. Communist China and the Soviet Union probably killed upwards of 100 million people combined. </w:t>
      </w:r>
    </w:p>
    <w:p w14:paraId="77F777FD" w14:textId="77777777" w:rsidR="00AD254B" w:rsidRPr="00C10DDB" w:rsidRDefault="00AD254B" w:rsidP="00AD254B">
      <w:pPr>
        <w:rPr>
          <w:sz w:val="16"/>
        </w:rPr>
      </w:pPr>
      <w:r w:rsidRPr="00C10DDB">
        <w:rPr>
          <w:sz w:val="16"/>
        </w:rPr>
        <w:t xml:space="preserve">None of these quite satisfy Bostrom’s 15% of global population threshold, but they are the closest we’ve come to it so far. Some of them arose out of interstate conflict which would, at least nominally, be avoided with a global state. But </w:t>
      </w:r>
      <w:r w:rsidRPr="00AF6886">
        <w:rPr>
          <w:rStyle w:val="StyleUnderline"/>
        </w:rPr>
        <w:t xml:space="preserve">many of </w:t>
      </w:r>
      <w:r w:rsidRPr="00AF6886">
        <w:rPr>
          <w:rStyle w:val="StyleUnderline"/>
          <w:highlight w:val="yellow"/>
        </w:rPr>
        <w:t xml:space="preserve">the </w:t>
      </w:r>
      <w:r w:rsidRPr="00AF6886">
        <w:rPr>
          <w:rStyle w:val="Emphasis"/>
          <w:highlight w:val="yellow"/>
        </w:rPr>
        <w:t>deadliest events</w:t>
      </w:r>
      <w:r w:rsidRPr="00AF6886">
        <w:rPr>
          <w:rStyle w:val="StyleUnderline"/>
          <w:highlight w:val="yellow"/>
        </w:rPr>
        <w:t xml:space="preserve"> in</w:t>
      </w:r>
      <w:r w:rsidRPr="00AF6886">
        <w:rPr>
          <w:rStyle w:val="StyleUnderline"/>
        </w:rPr>
        <w:t xml:space="preserve"> </w:t>
      </w:r>
      <w:r w:rsidRPr="00AF6886">
        <w:rPr>
          <w:rStyle w:val="Emphasis"/>
        </w:rPr>
        <w:t xml:space="preserve">human </w:t>
      </w:r>
      <w:r w:rsidRPr="00AF6886">
        <w:rPr>
          <w:rStyle w:val="Emphasis"/>
          <w:highlight w:val="yellow"/>
        </w:rPr>
        <w:t>history</w:t>
      </w:r>
      <w:r w:rsidRPr="00AF6886">
        <w:rPr>
          <w:rStyle w:val="StyleUnderline"/>
          <w:highlight w:val="yellow"/>
        </w:rPr>
        <w:t xml:space="preserve"> have been states </w:t>
      </w:r>
      <w:r w:rsidRPr="00AF6886">
        <w:rPr>
          <w:rStyle w:val="Emphasis"/>
          <w:highlight w:val="yellow"/>
        </w:rPr>
        <w:t>murdering people</w:t>
      </w:r>
      <w:r w:rsidRPr="00AF6886">
        <w:rPr>
          <w:rStyle w:val="StyleUnderline"/>
          <w:highlight w:val="yellow"/>
        </w:rPr>
        <w:t xml:space="preserve">, </w:t>
      </w:r>
      <w:r w:rsidRPr="00AF6886">
        <w:rPr>
          <w:rStyle w:val="Emphasis"/>
          <w:highlight w:val="yellow"/>
        </w:rPr>
        <w:t>quashing</w:t>
      </w:r>
      <w:r w:rsidRPr="00AF6886">
        <w:rPr>
          <w:rStyle w:val="Emphasis"/>
        </w:rPr>
        <w:t xml:space="preserve"> economic </w:t>
      </w:r>
      <w:r w:rsidRPr="00AF6886">
        <w:rPr>
          <w:rStyle w:val="Emphasis"/>
          <w:highlight w:val="yellow"/>
        </w:rPr>
        <w:t>development</w:t>
      </w:r>
      <w:r w:rsidRPr="00AF6886">
        <w:rPr>
          <w:rStyle w:val="StyleUnderline"/>
          <w:highlight w:val="yellow"/>
        </w:rPr>
        <w:t xml:space="preserve">, or </w:t>
      </w:r>
      <w:r w:rsidRPr="00AF6886">
        <w:rPr>
          <w:rStyle w:val="Emphasis"/>
          <w:highlight w:val="yellow"/>
        </w:rPr>
        <w:t>causing famines</w:t>
      </w:r>
      <w:r w:rsidRPr="00AF6886">
        <w:rPr>
          <w:rStyle w:val="StyleUnderline"/>
        </w:rPr>
        <w:t>, within their own borders</w:t>
      </w:r>
      <w:r w:rsidRPr="00C10DDB">
        <w:rPr>
          <w:sz w:val="16"/>
        </w:rPr>
        <w:t>. Establishing a global state with the police powers that Bostrom recommends would facilitate these catastrophic state-led massacres and incentivize state-enforced stagnation.</w:t>
      </w:r>
    </w:p>
    <w:p w14:paraId="6BC309FC" w14:textId="77777777" w:rsidR="00AD254B" w:rsidRPr="00C10DDB" w:rsidRDefault="00AD254B" w:rsidP="00AD254B">
      <w:pPr>
        <w:rPr>
          <w:sz w:val="16"/>
        </w:rPr>
      </w:pPr>
      <w:r w:rsidRPr="00C10DDB">
        <w:rPr>
          <w:sz w:val="16"/>
        </w:rPr>
        <w:t xml:space="preserve">Dealing with a powerful global surveillance state is not unlike dealing with a powerful AI. Problems of alignment and instrumental convergence come immediately to the fore. </w:t>
      </w:r>
    </w:p>
    <w:p w14:paraId="34630A19" w14:textId="77777777" w:rsidR="00AD254B" w:rsidRPr="00C10DDB" w:rsidRDefault="00AD254B" w:rsidP="00AD254B">
      <w:pPr>
        <w:rPr>
          <w:sz w:val="16"/>
        </w:rPr>
      </w:pPr>
      <w:r w:rsidRPr="00C10DDB">
        <w:rPr>
          <w:sz w:val="16"/>
        </w:rPr>
        <w:t>Instrumental convergence</w:t>
      </w:r>
    </w:p>
    <w:p w14:paraId="56873D2B" w14:textId="77777777" w:rsidR="00AD254B" w:rsidRDefault="00AD254B" w:rsidP="00AD254B">
      <w:pPr>
        <w:rPr>
          <w:rStyle w:val="StyleUnderline"/>
        </w:rPr>
      </w:pPr>
      <w:r w:rsidRPr="00C10DDB">
        <w:rPr>
          <w:sz w:val="16"/>
        </w:rPr>
        <w:t xml:space="preserve">To fulfill Bostrom’s mandate of extremely effective preventative policing and global authority, a government must first maintain power. Bostrom bit the bullet in recommending that this </w:t>
      </w:r>
      <w:r w:rsidRPr="00733B9A">
        <w:rPr>
          <w:rStyle w:val="StyleUnderline"/>
          <w:highlight w:val="yellow"/>
        </w:rPr>
        <w:t>surveillance</w:t>
      </w:r>
      <w:r w:rsidRPr="00C10DDB">
        <w:rPr>
          <w:sz w:val="16"/>
        </w:rPr>
        <w:t xml:space="preserve"> state quash any potentially dangerous technological development but to ensure that it will protect humanity from itself, the state must also </w:t>
      </w:r>
      <w:r w:rsidRPr="00733B9A">
        <w:rPr>
          <w:rStyle w:val="Emphasis"/>
        </w:rPr>
        <w:t>seek out</w:t>
      </w:r>
      <w:r w:rsidRPr="00733B9A">
        <w:rPr>
          <w:rStyle w:val="StyleUnderline"/>
        </w:rPr>
        <w:t xml:space="preserve"> and </w:t>
      </w:r>
      <w:r w:rsidRPr="00733B9A">
        <w:rPr>
          <w:rStyle w:val="Emphasis"/>
          <w:highlight w:val="yellow"/>
        </w:rPr>
        <w:t>destroy dissent</w:t>
      </w:r>
      <w:r w:rsidRPr="00C10DDB">
        <w:rPr>
          <w:sz w:val="16"/>
        </w:rPr>
        <w:t xml:space="preserve">. Given the draconian control that this state imposes on everyone, it seems likely that at least 15% of the population would strongly resent and resist this government. Executing dissenters could easily be a catastrophic risk in itself. Beyond directly killing or imprisoning anyone who might try to disobey the state, the government will likely find that </w:t>
      </w:r>
      <w:r w:rsidRPr="009C4F8C">
        <w:rPr>
          <w:rStyle w:val="Emphasis"/>
          <w:highlight w:val="yellow"/>
        </w:rPr>
        <w:t>scapegoating</w:t>
      </w:r>
      <w:r w:rsidRPr="009C4F8C">
        <w:rPr>
          <w:rStyle w:val="StyleUnderline"/>
        </w:rPr>
        <w:t xml:space="preserve"> certain </w:t>
      </w:r>
      <w:r w:rsidRPr="009C4F8C">
        <w:rPr>
          <w:rStyle w:val="StyleUnderline"/>
          <w:highlight w:val="yellow"/>
        </w:rPr>
        <w:t>groups</w:t>
      </w:r>
      <w:r w:rsidRPr="00C10DDB">
        <w:rPr>
          <w:sz w:val="16"/>
        </w:rPr>
        <w:t xml:space="preserve"> is a good way </w:t>
      </w:r>
      <w:r w:rsidRPr="009C4F8C">
        <w:rPr>
          <w:rStyle w:val="StyleUnderline"/>
          <w:highlight w:val="yellow"/>
        </w:rPr>
        <w:t>to justify</w:t>
      </w:r>
      <w:r w:rsidRPr="009C4F8C">
        <w:rPr>
          <w:rStyle w:val="StyleUnderline"/>
        </w:rPr>
        <w:t xml:space="preserve"> their </w:t>
      </w:r>
      <w:r w:rsidRPr="009C4F8C">
        <w:rPr>
          <w:rStyle w:val="StyleUnderline"/>
          <w:highlight w:val="yellow"/>
        </w:rPr>
        <w:t>power, shift blame for</w:t>
      </w:r>
      <w:r w:rsidRPr="00733B9A">
        <w:rPr>
          <w:rStyle w:val="StyleUnderline"/>
        </w:rPr>
        <w:t xml:space="preserve"> stagnant or deteriorating </w:t>
      </w:r>
      <w:r w:rsidRPr="009C4F8C">
        <w:rPr>
          <w:rStyle w:val="StyleUnderline"/>
          <w:highlight w:val="yellow"/>
        </w:rPr>
        <w:t xml:space="preserve">economic conditions, and maintain stability. This is an </w:t>
      </w:r>
      <w:r w:rsidRPr="009C4F8C">
        <w:rPr>
          <w:rStyle w:val="Emphasis"/>
          <w:highlight w:val="yellow"/>
        </w:rPr>
        <w:t>established strategy</w:t>
      </w:r>
      <w:r w:rsidRPr="00733B9A">
        <w:rPr>
          <w:rStyle w:val="StyleUnderline"/>
        </w:rPr>
        <w:t xml:space="preserve"> not only </w:t>
      </w:r>
      <w:r w:rsidRPr="009C4F8C">
        <w:rPr>
          <w:rStyle w:val="StyleUnderline"/>
          <w:highlight w:val="yellow"/>
        </w:rPr>
        <w:t>of</w:t>
      </w:r>
      <w:r w:rsidRPr="00733B9A">
        <w:rPr>
          <w:rStyle w:val="StyleUnderline"/>
        </w:rPr>
        <w:t xml:space="preserve"> </w:t>
      </w:r>
      <w:r w:rsidRPr="009C4F8C">
        <w:rPr>
          <w:rStyle w:val="Emphasis"/>
        </w:rPr>
        <w:t>totalitarian</w:t>
      </w:r>
      <w:r w:rsidRPr="00733B9A">
        <w:rPr>
          <w:rStyle w:val="StyleUnderline"/>
        </w:rPr>
        <w:t xml:space="preserve"> states, but also of </w:t>
      </w:r>
      <w:r w:rsidRPr="009C4F8C">
        <w:rPr>
          <w:rStyle w:val="Emphasis"/>
          <w:highlight w:val="yellow"/>
        </w:rPr>
        <w:t>democracies</w:t>
      </w:r>
      <w:r w:rsidRPr="00733B9A">
        <w:rPr>
          <w:rStyle w:val="StyleUnderline"/>
        </w:rPr>
        <w:t xml:space="preserve">, and human groups in general. </w:t>
      </w:r>
      <w:r w:rsidRPr="009C4F8C">
        <w:rPr>
          <w:rStyle w:val="StyleUnderline"/>
          <w:highlight w:val="yellow"/>
        </w:rPr>
        <w:t>Crushing dissent and providing enemies</w:t>
      </w:r>
      <w:r w:rsidRPr="00733B9A">
        <w:rPr>
          <w:rStyle w:val="StyleUnderline"/>
        </w:rPr>
        <w:t xml:space="preserve"> to </w:t>
      </w:r>
      <w:r w:rsidRPr="009C4F8C">
        <w:rPr>
          <w:rStyle w:val="Emphasis"/>
        </w:rPr>
        <w:t>rally around</w:t>
      </w:r>
      <w:r w:rsidRPr="00733B9A">
        <w:rPr>
          <w:rStyle w:val="StyleUnderline"/>
        </w:rPr>
        <w:t xml:space="preserve"> are principal occupations of any state which wishes to maintain</w:t>
      </w:r>
      <w:r w:rsidRPr="00C10DDB">
        <w:rPr>
          <w:sz w:val="16"/>
        </w:rPr>
        <w:t xml:space="preserve"> the level of </w:t>
      </w:r>
      <w:r w:rsidRPr="00733B9A">
        <w:rPr>
          <w:rStyle w:val="StyleUnderline"/>
        </w:rPr>
        <w:t>control</w:t>
      </w:r>
      <w:r w:rsidRPr="00C10DDB">
        <w:rPr>
          <w:sz w:val="16"/>
        </w:rPr>
        <w:t xml:space="preserve"> that Bostrom recommends. </w:t>
      </w:r>
      <w:r w:rsidRPr="00733B9A">
        <w:rPr>
          <w:rStyle w:val="StyleUnderline"/>
        </w:rPr>
        <w:t xml:space="preserve">These are violent and costly processes which </w:t>
      </w:r>
      <w:r w:rsidRPr="009C4F8C">
        <w:rPr>
          <w:rStyle w:val="StyleUnderline"/>
          <w:highlight w:val="yellow"/>
        </w:rPr>
        <w:t xml:space="preserve">represent a </w:t>
      </w:r>
      <w:r w:rsidRPr="009C4F8C">
        <w:rPr>
          <w:rStyle w:val="Emphasis"/>
          <w:highlight w:val="yellow"/>
        </w:rPr>
        <w:t>serious catastrophic risk</w:t>
      </w:r>
      <w:r w:rsidRPr="00733B9A">
        <w:rPr>
          <w:rStyle w:val="StyleUnderline"/>
        </w:rPr>
        <w:t xml:space="preserve"> to humanity</w:t>
      </w:r>
      <w:r w:rsidRPr="00C10DDB">
        <w:rPr>
          <w:sz w:val="16"/>
        </w:rPr>
        <w:t xml:space="preserve">. And unlike many of Bostrom’s other examples of possible catastrophic risks, </w:t>
      </w:r>
      <w:r w:rsidRPr="00733B9A">
        <w:rPr>
          <w:rStyle w:val="StyleUnderline"/>
        </w:rPr>
        <w:t>states have demonstrated their capacity for murder, imprisonment, and oppression on massive scales multiple times throughout history.</w:t>
      </w:r>
    </w:p>
    <w:p w14:paraId="1D427D87" w14:textId="77777777" w:rsidR="00AD254B" w:rsidRPr="00C10DDB" w:rsidRDefault="00AD254B" w:rsidP="00AD254B">
      <w:pPr>
        <w:rPr>
          <w:sz w:val="16"/>
        </w:rPr>
      </w:pPr>
      <w:r w:rsidRPr="00C10DDB">
        <w:rPr>
          <w:sz w:val="16"/>
        </w:rPr>
        <w:t>In addition to the direct catastrophic risk of recurring genocides, a global surveillance state would over-enforce technological stagnation relative to it’s mandate of preventing technological x-risk because it is easier to stay in control of a society in stasis than one that is rapidly growing. Feudal dynasties in Europe, for example, stayed stable for centuries because their powerful subordinates, large landholders, were bound by cultural, religious, and family norms. When a new group of merchants and industrialists began to gain economic power, they demanded political influence. Influence is zero-sum so it had to come at the expense of the old guard. If it is to fulfill its mission of preventing anthropogenic risk long into the future, the global surveillance state cannot afford to risk usurpation. Any variance in the state’s control over technology is bad because it might mean that a future existential risk slips through and destroys billions of potential future lives. Therefore, it will use its mandate of regulating technology to not only shut down potentially dangerous projects, but also to prevent anything which might shift the balance of power within their social pyramid. Again, states have demonstrated their desire and ability to enforce technological stagnation or regress several times throughout history. These actions correspond to Bostrom’s ‘permanent stagnation’ class of existential risk. In this scenario, humanity may avoid total extinction at our own hands, but we remain at a low level of utility compared to a technologically mature world and we are eventually snuffed out by natural phenomena.</w:t>
      </w:r>
    </w:p>
    <w:p w14:paraId="1AD674E5" w14:textId="77777777" w:rsidR="00AD254B" w:rsidRPr="00C10DDB" w:rsidRDefault="00AD254B" w:rsidP="00AD254B">
      <w:pPr>
        <w:rPr>
          <w:sz w:val="16"/>
        </w:rPr>
      </w:pPr>
      <w:r w:rsidRPr="00C10DDB">
        <w:rPr>
          <w:sz w:val="16"/>
        </w:rPr>
        <w:t>Alignment</w:t>
      </w:r>
    </w:p>
    <w:p w14:paraId="304F284B" w14:textId="77777777" w:rsidR="00AD254B" w:rsidRPr="00C10DDB" w:rsidRDefault="00AD254B" w:rsidP="00AD254B">
      <w:pPr>
        <w:rPr>
          <w:sz w:val="16"/>
        </w:rPr>
      </w:pPr>
      <w:r w:rsidRPr="00C10DDB">
        <w:rPr>
          <w:sz w:val="16"/>
        </w:rPr>
        <w:t xml:space="preserve">The above risks arise from a global state which is loyally following its mandate of protecting humanity’s future from dangerous inventions. A state which is not so loyal to this mandate would still find these tools for staying in power instrumental, but would use them in pursuit of much less useful goals. Bostrom provides no mechanism for making sure that this global government stays aligned with the goal of reducing existential risk and conflates a government with the ability to enact risk reducing policies with one that will actually enact risk reducing policies. But the ruling class of this global government could easily preside over a catastrophic risk to their citizens and still enrich themselves. Even with strong-minded leaders and robust institutions, a global government with this much power is a single point of failure for human civilization. Power within this state will be sought after by every enterprising group whether they care about existential risk or not. All states today are to some extent captured by special interests which lead them to do net social harm for the good of some group. If the global state falls into the control of a group with less than global interests, the alignment of the state towards global catastrophic risks will not hold. </w:t>
      </w:r>
    </w:p>
    <w:p w14:paraId="67C99A70" w14:textId="77777777" w:rsidR="00AD254B" w:rsidRPr="00C10DDB" w:rsidRDefault="00AD254B" w:rsidP="00AD254B">
      <w:pPr>
        <w:rPr>
          <w:sz w:val="16"/>
        </w:rPr>
      </w:pPr>
      <w:r w:rsidRPr="00C10DDB">
        <w:rPr>
          <w:sz w:val="16"/>
        </w:rPr>
        <w:t xml:space="preserve">A state which is aligned with the interests of some specific religion, race, or an even smaller oligarchic group can preside over and perpetrate the killing of billions of people and still come out ahead with respect to its narrow interests. The history of government gives no evidence that alignment with decreasing global catastrophic risk is stable. By contrast, there is evidence that alignment with the interests of some powerful subset of constituents is essentially the default condition of government. </w:t>
      </w:r>
    </w:p>
    <w:p w14:paraId="3C36A8AF" w14:textId="77777777" w:rsidR="00AD254B" w:rsidRPr="00C10DDB" w:rsidRDefault="00AD254B" w:rsidP="00AD254B">
      <w:pPr>
        <w:rPr>
          <w:sz w:val="16"/>
        </w:rPr>
      </w:pPr>
      <w:r w:rsidRPr="00C10DDB">
        <w:rPr>
          <w:sz w:val="16"/>
        </w:rPr>
        <w:t xml:space="preserve">If Bostrom is right that minimizing existential risk requires a stable and powerful global government, then </w:t>
      </w:r>
      <w:r w:rsidRPr="00AF6886">
        <w:rPr>
          <w:rStyle w:val="StyleUnderline"/>
        </w:rPr>
        <w:t>politicide, propaganda, genocide, scapegoating, and stagnation are all</w:t>
      </w:r>
      <w:r w:rsidRPr="00C10DDB">
        <w:rPr>
          <w:sz w:val="16"/>
        </w:rPr>
        <w:t xml:space="preserve"> instrumental in pursuing the strategy of minimizing anthropogenic risk. A global state with this goal is therefore itself a catastrophic risk. If it disarmed other more dangerous risks, such a state could an antidote but whether it would do so isn’t obvious. In the next section we consider whether the panopticon government is likely to disarm many existential risks. </w:t>
      </w:r>
    </w:p>
    <w:p w14:paraId="17F20DEE" w14:textId="77777777" w:rsidR="00AD254B" w:rsidRPr="00C10DDB" w:rsidRDefault="00AD254B" w:rsidP="00AD254B">
      <w:pPr>
        <w:rPr>
          <w:sz w:val="16"/>
        </w:rPr>
      </w:pPr>
      <w:r w:rsidRPr="00C10DDB">
        <w:rPr>
          <w:sz w:val="16"/>
        </w:rPr>
        <w:t>Global surveillance states have strong incentives to develop dangerous technologies</w:t>
      </w:r>
    </w:p>
    <w:p w14:paraId="3C0D1A75" w14:textId="77777777" w:rsidR="00AD254B" w:rsidRPr="00C10DDB" w:rsidRDefault="00AD254B" w:rsidP="00AD254B">
      <w:pPr>
        <w:rPr>
          <w:sz w:val="16"/>
        </w:rPr>
      </w:pPr>
      <w:r w:rsidRPr="00C10DDB">
        <w:rPr>
          <w:sz w:val="16"/>
        </w:rPr>
        <w:t>To guarantee authority over humanity’s dangerous technological development, the global surveillance state will try to keep their technology level as high as possible relative to their constituents. We saw above one part of their strategy: enforcing technological stagnation. This alone may not be sufficient, however. The state may benefit from using technology to increase its capacity for longevity and control. These incentives would lead a global state to develop and deploy dangerous technologies.</w:t>
      </w:r>
    </w:p>
    <w:p w14:paraId="5DBCE0C8" w14:textId="77777777" w:rsidR="00AD254B" w:rsidRPr="00C10DDB" w:rsidRDefault="00AD254B" w:rsidP="00AD254B">
      <w:pPr>
        <w:rPr>
          <w:sz w:val="16"/>
        </w:rPr>
      </w:pPr>
      <w:r w:rsidRPr="00C10DDB">
        <w:rPr>
          <w:sz w:val="16"/>
        </w:rPr>
        <w:t xml:space="preserve">To conquer and retain authority over all existing nation-states, the global </w:t>
      </w:r>
      <w:r w:rsidRPr="009C4F8C">
        <w:rPr>
          <w:rStyle w:val="StyleUnderline"/>
          <w:highlight w:val="yellow"/>
        </w:rPr>
        <w:t>surveillance</w:t>
      </w:r>
      <w:r w:rsidRPr="00C10DDB">
        <w:rPr>
          <w:sz w:val="16"/>
        </w:rPr>
        <w:t xml:space="preserve"> state </w:t>
      </w:r>
      <w:r w:rsidRPr="009C4F8C">
        <w:rPr>
          <w:rStyle w:val="StyleUnderline"/>
          <w:highlight w:val="yellow"/>
        </w:rPr>
        <w:t xml:space="preserve">will need </w:t>
      </w:r>
      <w:r w:rsidRPr="009C4F8C">
        <w:rPr>
          <w:rStyle w:val="Emphasis"/>
          <w:highlight w:val="yellow"/>
        </w:rPr>
        <w:t>exclusive access</w:t>
      </w:r>
      <w:r w:rsidRPr="009C4F8C">
        <w:rPr>
          <w:rStyle w:val="StyleUnderline"/>
          <w:highlight w:val="yellow"/>
        </w:rPr>
        <w:t xml:space="preserve"> to</w:t>
      </w:r>
      <w:r w:rsidRPr="009C4F8C">
        <w:rPr>
          <w:rStyle w:val="StyleUnderline"/>
        </w:rPr>
        <w:t xml:space="preserve"> </w:t>
      </w:r>
      <w:r w:rsidRPr="009C4F8C">
        <w:rPr>
          <w:rStyle w:val="Emphasis"/>
        </w:rPr>
        <w:t xml:space="preserve">powerful </w:t>
      </w:r>
      <w:r w:rsidRPr="009C4F8C">
        <w:rPr>
          <w:rStyle w:val="Emphasis"/>
          <w:highlight w:val="yellow"/>
        </w:rPr>
        <w:t>military tech</w:t>
      </w:r>
      <w:r w:rsidRPr="00C10DDB">
        <w:rPr>
          <w:sz w:val="16"/>
        </w:rPr>
        <w:t xml:space="preserve">nology. To carry out near-perfect surveillance </w:t>
      </w:r>
      <w:r w:rsidRPr="009C4F8C">
        <w:rPr>
          <w:rStyle w:val="StyleUnderline"/>
          <w:highlight w:val="yellow"/>
        </w:rPr>
        <w:t>and</w:t>
      </w:r>
      <w:r w:rsidRPr="00C10DDB">
        <w:rPr>
          <w:sz w:val="16"/>
        </w:rPr>
        <w:t xml:space="preserve"> enforcement of technology standards around the world, </w:t>
      </w:r>
      <w:r w:rsidRPr="00C10DDB">
        <w:rPr>
          <w:rStyle w:val="StyleUnderline"/>
        </w:rPr>
        <w:t xml:space="preserve">they </w:t>
      </w:r>
      <w:r w:rsidRPr="00C10DDB">
        <w:rPr>
          <w:rStyle w:val="StyleUnderline"/>
          <w:highlight w:val="yellow"/>
        </w:rPr>
        <w:t>will</w:t>
      </w:r>
      <w:r w:rsidRPr="00C10DDB">
        <w:rPr>
          <w:sz w:val="16"/>
        </w:rPr>
        <w:t xml:space="preserve"> need artificial intelligence. Bostrom describes both of these in his paper: “Encrypted video and audio is continuously uploaded from the device to the cloud and machine-interpreted in real time. AI algorithms classify the activities of the wearer, his hand movements, nearby objects, and other situational cues.” And “the global governance institution itself could retain an arsenal of nuclear weapons as a buffer against any breakout attempt.”</w:t>
      </w:r>
    </w:p>
    <w:p w14:paraId="3208302C" w14:textId="77777777" w:rsidR="00AD254B" w:rsidRPr="00C10DDB" w:rsidRDefault="00AD254B" w:rsidP="00AD254B">
      <w:pPr>
        <w:rPr>
          <w:sz w:val="16"/>
        </w:rPr>
      </w:pPr>
      <w:r w:rsidRPr="00C10DDB">
        <w:rPr>
          <w:sz w:val="16"/>
        </w:rPr>
        <w:t xml:space="preserve">So the surveillance state at a minimum has good reason to develop and deploy the two most dangerous technologies of our time, nuclear weapons and artificial intelligence. The presumed lack of interstate conflicts might make nuclear weapons less dangerous, but some of the deadliest conflicts of all time (Thirty Years War, Sengoku Period Japan, American Civil War) were intrastate ones. If the global surveillance state has to use nuclear weapons to quell “breakout attempts'' then it doesn’t really make a difference what the borders look like on a map. More obviously, an artificial intelligence algorithm which is constantly monitoring video, audio, and location data in real time from literally every human being on earth is such a massive AI x-risk that I don’t understand why Bostrom even mentions it in this paper, let alone recommends it as a strategy to reduce existential risk. One wonders if Bostrom in this context should be read in Straussian terms! AI safety researchers argue over the feasibility of ‘boxing’ AIs in virtual environments, or restricting them to act as oracles only, but they all agree that training an AI with access to 80+% of all human sense-data and connecting it with the infrastructure to call out armed soldiers to kill or imprison anyone perceived as dangerous would be a disaster. </w:t>
      </w:r>
    </w:p>
    <w:p w14:paraId="7F2CE7D0" w14:textId="77777777" w:rsidR="00AD254B" w:rsidRPr="00C10DDB" w:rsidRDefault="00AD254B" w:rsidP="00AD254B">
      <w:pPr>
        <w:rPr>
          <w:sz w:val="16"/>
        </w:rPr>
      </w:pPr>
      <w:r w:rsidRPr="00C10DDB">
        <w:rPr>
          <w:sz w:val="16"/>
        </w:rPr>
        <w:t xml:space="preserve">Beyond these two examples, a global surveillance state would be </w:t>
      </w:r>
      <w:r w:rsidRPr="009C4F8C">
        <w:rPr>
          <w:rStyle w:val="StyleUnderline"/>
          <w:highlight w:val="yellow"/>
        </w:rPr>
        <w:t>search</w:t>
      </w:r>
      <w:r w:rsidRPr="00C10DDB">
        <w:rPr>
          <w:sz w:val="16"/>
        </w:rPr>
        <w:t xml:space="preserve">ing </w:t>
      </w:r>
      <w:r w:rsidRPr="009C4F8C">
        <w:rPr>
          <w:rStyle w:val="StyleUnderline"/>
          <w:highlight w:val="yellow"/>
        </w:rPr>
        <w:t>the urn</w:t>
      </w:r>
      <w:r w:rsidRPr="00C10DDB">
        <w:rPr>
          <w:sz w:val="16"/>
        </w:rPr>
        <w:t xml:space="preserve"> specifically </w:t>
      </w:r>
      <w:r w:rsidRPr="009C4F8C">
        <w:rPr>
          <w:rStyle w:val="StyleUnderline"/>
          <w:highlight w:val="yellow"/>
        </w:rPr>
        <w:t xml:space="preserve">for </w:t>
      </w:r>
      <w:r w:rsidRPr="009C4F8C">
        <w:rPr>
          <w:rStyle w:val="Emphasis"/>
          <w:highlight w:val="yellow"/>
        </w:rPr>
        <w:t>black ball</w:t>
      </w:r>
      <w:r w:rsidRPr="00C10DDB">
        <w:rPr>
          <w:sz w:val="16"/>
        </w:rPr>
        <w:t xml:space="preserve">s. This state would have little use for technologies which would improve the lives of the median person, and they would actively suppress those which would change the most important and high status factors of production. What they want are </w:t>
      </w:r>
      <w:r w:rsidRPr="009C4F8C">
        <w:rPr>
          <w:rStyle w:val="StyleUnderline"/>
          <w:highlight w:val="yellow"/>
        </w:rPr>
        <w:t>technologies which enhance</w:t>
      </w:r>
      <w:r w:rsidRPr="0070451B">
        <w:rPr>
          <w:rStyle w:val="StyleUnderline"/>
        </w:rPr>
        <w:t xml:space="preserve"> their ability to </w:t>
      </w:r>
      <w:r w:rsidRPr="0070451B">
        <w:rPr>
          <w:rStyle w:val="Emphasis"/>
        </w:rPr>
        <w:t xml:space="preserve">maintain </w:t>
      </w:r>
      <w:r w:rsidRPr="009C4F8C">
        <w:rPr>
          <w:rStyle w:val="Emphasis"/>
          <w:highlight w:val="yellow"/>
        </w:rPr>
        <w:t>control</w:t>
      </w:r>
      <w:r w:rsidRPr="00C10DDB">
        <w:rPr>
          <w:sz w:val="16"/>
        </w:rPr>
        <w:t xml:space="preserve"> over the globe. Technologies which </w:t>
      </w:r>
      <w:r w:rsidRPr="0070451B">
        <w:rPr>
          <w:rStyle w:val="StyleUnderline"/>
        </w:rPr>
        <w:t xml:space="preserve">add to their </w:t>
      </w:r>
      <w:r w:rsidRPr="0070451B">
        <w:rPr>
          <w:rStyle w:val="Emphasis"/>
          <w:highlight w:val="yellow"/>
        </w:rPr>
        <w:t>destructive</w:t>
      </w:r>
      <w:r w:rsidRPr="0070451B">
        <w:rPr>
          <w:rStyle w:val="StyleUnderline"/>
          <w:highlight w:val="yellow"/>
        </w:rPr>
        <w:t xml:space="preserve"> and</w:t>
      </w:r>
      <w:r w:rsidRPr="0070451B">
        <w:rPr>
          <w:rStyle w:val="StyleUnderline"/>
        </w:rPr>
        <w:t xml:space="preserve"> therefore </w:t>
      </w:r>
      <w:r w:rsidRPr="0070451B">
        <w:rPr>
          <w:rStyle w:val="Emphasis"/>
          <w:highlight w:val="yellow"/>
        </w:rPr>
        <w:t>deterrent</w:t>
      </w:r>
      <w:r w:rsidRPr="0070451B">
        <w:rPr>
          <w:rStyle w:val="StyleUnderline"/>
          <w:highlight w:val="yellow"/>
        </w:rPr>
        <w:t xml:space="preserve"> </w:t>
      </w:r>
      <w:r w:rsidRPr="009C4F8C">
        <w:rPr>
          <w:rStyle w:val="StyleUnderline"/>
          <w:highlight w:val="yellow"/>
        </w:rPr>
        <w:t xml:space="preserve">power. </w:t>
      </w:r>
      <w:r w:rsidRPr="009C4F8C">
        <w:rPr>
          <w:rStyle w:val="Emphasis"/>
          <w:highlight w:val="yellow"/>
        </w:rPr>
        <w:t>Bio</w:t>
      </w:r>
      <w:r w:rsidRPr="0070451B">
        <w:rPr>
          <w:rStyle w:val="Emphasis"/>
          <w:highlight w:val="yellow"/>
        </w:rPr>
        <w:t>-weapons</w:t>
      </w:r>
      <w:r w:rsidRPr="0070451B">
        <w:rPr>
          <w:rStyle w:val="StyleUnderline"/>
          <w:highlight w:val="yellow"/>
        </w:rPr>
        <w:t xml:space="preserve">, </w:t>
      </w:r>
      <w:r w:rsidRPr="0070451B">
        <w:rPr>
          <w:rStyle w:val="Emphasis"/>
          <w:highlight w:val="yellow"/>
        </w:rPr>
        <w:t>nuc</w:t>
      </w:r>
      <w:r w:rsidRPr="0070451B">
        <w:rPr>
          <w:rStyle w:val="StyleUnderline"/>
        </w:rPr>
        <w:t>lear weapon</w:t>
      </w:r>
      <w:r w:rsidRPr="009C4F8C">
        <w:rPr>
          <w:rStyle w:val="Emphasis"/>
          <w:highlight w:val="yellow"/>
        </w:rPr>
        <w:t>s</w:t>
      </w:r>
      <w:r w:rsidRPr="009C4F8C">
        <w:rPr>
          <w:rStyle w:val="StyleUnderline"/>
          <w:highlight w:val="yellow"/>
        </w:rPr>
        <w:t xml:space="preserve">, </w:t>
      </w:r>
      <w:r w:rsidRPr="009C4F8C">
        <w:rPr>
          <w:rStyle w:val="Emphasis"/>
          <w:highlight w:val="yellow"/>
        </w:rPr>
        <w:t>AI</w:t>
      </w:r>
      <w:r w:rsidRPr="009C4F8C">
        <w:rPr>
          <w:rStyle w:val="StyleUnderline"/>
          <w:highlight w:val="yellow"/>
        </w:rPr>
        <w:t xml:space="preserve">, </w:t>
      </w:r>
      <w:r w:rsidRPr="009C4F8C">
        <w:rPr>
          <w:rStyle w:val="Emphasis"/>
          <w:highlight w:val="yellow"/>
        </w:rPr>
        <w:t xml:space="preserve">killer </w:t>
      </w:r>
      <w:r w:rsidRPr="0070451B">
        <w:rPr>
          <w:rStyle w:val="Emphasis"/>
          <w:highlight w:val="yellow"/>
        </w:rPr>
        <w:t>drones</w:t>
      </w:r>
      <w:r w:rsidRPr="0070451B">
        <w:rPr>
          <w:rStyle w:val="StyleUnderline"/>
          <w:highlight w:val="yellow"/>
        </w:rPr>
        <w:t xml:space="preserve">, and </w:t>
      </w:r>
      <w:r w:rsidRPr="0070451B">
        <w:rPr>
          <w:rStyle w:val="Emphasis"/>
          <w:highlight w:val="yellow"/>
        </w:rPr>
        <w:t>geo-engineering</w:t>
      </w:r>
      <w:r w:rsidRPr="0070451B">
        <w:rPr>
          <w:rStyle w:val="StyleUnderline"/>
        </w:rPr>
        <w:t xml:space="preserve"> all fit the bill.</w:t>
      </w:r>
      <w:r w:rsidRPr="00C10DDB">
        <w:rPr>
          <w:sz w:val="16"/>
        </w:rPr>
        <w:t xml:space="preserve"> </w:t>
      </w:r>
    </w:p>
    <w:p w14:paraId="78C622FA" w14:textId="77777777" w:rsidR="00AD254B" w:rsidRPr="00C10DDB" w:rsidRDefault="00AD254B" w:rsidP="00AD254B">
      <w:pPr>
        <w:rPr>
          <w:sz w:val="16"/>
        </w:rPr>
      </w:pPr>
      <w:r w:rsidRPr="00C10DDB">
        <w:rPr>
          <w:sz w:val="16"/>
        </w:rPr>
        <w:t>A global state will always see maintaining power as essential. A nuclear arsenal and an AI powered panopticon are basic requirements for the global surveillance state that Bostrom imagines. It is likely that such a state will find it valuable to expand its technological lead over all other organizations by actively seeking out black ball technologies. So in addition to posing an existential risk in and of itself, a global surveillance state would increase the risk from black ball technologies by actively seeking destructive power and preventing anyone else from developing antidotes.</w:t>
      </w:r>
    </w:p>
    <w:p w14:paraId="6438B9F1" w14:textId="77777777" w:rsidR="00AD254B" w:rsidRDefault="00AD254B" w:rsidP="00AD254B"/>
    <w:p w14:paraId="6F424CC2" w14:textId="77777777" w:rsidR="00AD254B" w:rsidRPr="00743E38" w:rsidRDefault="00AD254B" w:rsidP="00AD254B">
      <w:pPr>
        <w:pStyle w:val="Heading4"/>
      </w:pPr>
      <w:r>
        <w:t xml:space="preserve">Dissent solves their impacts. It enables existential risk mitigation. </w:t>
      </w:r>
    </w:p>
    <w:p w14:paraId="5D879221" w14:textId="77777777" w:rsidR="00AD254B" w:rsidRPr="00E81429" w:rsidRDefault="00AD254B" w:rsidP="00AD254B">
      <w:r w:rsidRPr="00110D2D">
        <w:rPr>
          <w:rStyle w:val="Style13ptBold"/>
        </w:rPr>
        <w:t>Cockell 22</w:t>
      </w:r>
      <w:r>
        <w:t xml:space="preserve">. </w:t>
      </w:r>
      <w:r w:rsidRPr="001C4ABA">
        <w:t xml:space="preserve">Charles S. </w:t>
      </w:r>
      <w:r w:rsidRPr="00110D2D">
        <w:t>Cockell</w:t>
      </w:r>
      <w:r w:rsidRPr="00E81429">
        <w:t xml:space="preserve">, </w:t>
      </w:r>
      <w:r w:rsidRPr="001C4ABA">
        <w:t>School of Physics and Astronomy, University of Edinburgh</w:t>
      </w:r>
      <w:r>
        <w:t xml:space="preserve">. </w:t>
      </w:r>
      <w:r w:rsidRPr="00110D2D">
        <w:t>7-2022</w:t>
      </w:r>
      <w:r>
        <w:t xml:space="preserve">. </w:t>
      </w:r>
      <w:r w:rsidRPr="00E81429">
        <w:t>"DISSENT AND WELFARE</w:t>
      </w:r>
      <w:r>
        <w:t>.</w:t>
      </w:r>
      <w:r w:rsidRPr="00E81429">
        <w:t xml:space="preserve">" </w:t>
      </w:r>
      <w:r>
        <w:t>Chapter 4, Interplanetary Liberty: Building Free Societies in the Cosmos</w:t>
      </w:r>
      <w:r w:rsidRPr="00E81429">
        <w:t xml:space="preserve">, </w:t>
      </w:r>
      <w:r w:rsidRPr="00BA0EF7">
        <w:t>Oxford University Press</w:t>
      </w:r>
      <w:r>
        <w:t xml:space="preserve">. </w:t>
      </w:r>
      <w:r w:rsidRPr="00BA0EF7">
        <w:t>https://doi.org/10.1093/oso/9780192866240.003.0004</w:t>
      </w:r>
      <w:r>
        <w:t>.</w:t>
      </w:r>
      <w:r w:rsidRPr="00E81429">
        <w:t xml:space="preserve"> KL</w:t>
      </w:r>
    </w:p>
    <w:p w14:paraId="34FDEC4F" w14:textId="77777777" w:rsidR="00AD254B" w:rsidRPr="00E81429" w:rsidRDefault="00AD254B" w:rsidP="00AD254B">
      <w:pPr>
        <w:rPr>
          <w:sz w:val="16"/>
        </w:rPr>
      </w:pPr>
      <w:r w:rsidRPr="009B13AB">
        <w:rPr>
          <w:rStyle w:val="StyleUnderline"/>
        </w:rPr>
        <w:t>For liberty to succeed</w:t>
      </w:r>
      <w:r w:rsidRPr="009B13AB">
        <w:rPr>
          <w:sz w:val="16"/>
        </w:rPr>
        <w:t xml:space="preserve"> in space</w:t>
      </w:r>
      <w:r w:rsidRPr="00E81429">
        <w:rPr>
          <w:sz w:val="16"/>
        </w:rPr>
        <w:t xml:space="preserve">, </w:t>
      </w:r>
      <w:r w:rsidRPr="00E81429">
        <w:rPr>
          <w:rStyle w:val="StyleUnderline"/>
          <w:highlight w:val="yellow"/>
        </w:rPr>
        <w:t xml:space="preserve">there </w:t>
      </w:r>
      <w:r w:rsidRPr="00E81429">
        <w:rPr>
          <w:rStyle w:val="Emphasis"/>
          <w:highlight w:val="yellow"/>
        </w:rPr>
        <w:t>must</w:t>
      </w:r>
      <w:r w:rsidRPr="00E81429">
        <w:rPr>
          <w:rStyle w:val="StyleUnderline"/>
          <w:highlight w:val="yellow"/>
        </w:rPr>
        <w:t xml:space="preserve"> be</w:t>
      </w:r>
      <w:r w:rsidRPr="00937C53">
        <w:rPr>
          <w:rStyle w:val="StyleUnderline"/>
        </w:rPr>
        <w:t xml:space="preserve"> the </w:t>
      </w:r>
      <w:r w:rsidRPr="00E81429">
        <w:rPr>
          <w:rStyle w:val="Emphasis"/>
          <w:highlight w:val="yellow"/>
        </w:rPr>
        <w:t>capacity</w:t>
      </w:r>
      <w:r w:rsidRPr="00E81429">
        <w:rPr>
          <w:rStyle w:val="StyleUnderline"/>
          <w:highlight w:val="yellow"/>
        </w:rPr>
        <w:t xml:space="preserve"> for</w:t>
      </w:r>
      <w:r w:rsidRPr="00937C53">
        <w:rPr>
          <w:rStyle w:val="StyleUnderline"/>
        </w:rPr>
        <w:t xml:space="preserve"> people to </w:t>
      </w:r>
      <w:r w:rsidRPr="00E81429">
        <w:rPr>
          <w:rStyle w:val="Emphasis"/>
          <w:highlight w:val="yellow"/>
        </w:rPr>
        <w:t>dissent</w:t>
      </w:r>
      <w:r w:rsidRPr="00E81429">
        <w:rPr>
          <w:sz w:val="16"/>
        </w:rPr>
        <w:t xml:space="preserve">. </w:t>
      </w:r>
      <w:r w:rsidRPr="00E81429">
        <w:rPr>
          <w:rStyle w:val="StyleUnderline"/>
        </w:rPr>
        <w:t xml:space="preserve">The encouragement of </w:t>
      </w:r>
      <w:r w:rsidRPr="00E81429">
        <w:rPr>
          <w:rStyle w:val="Emphasis"/>
          <w:highlight w:val="yellow"/>
        </w:rPr>
        <w:t>dissent</w:t>
      </w:r>
      <w:r w:rsidRPr="00E81429">
        <w:rPr>
          <w:rStyle w:val="StyleUnderline"/>
          <w:highlight w:val="yellow"/>
        </w:rPr>
        <w:t xml:space="preserve"> is </w:t>
      </w:r>
      <w:r w:rsidRPr="00E81429">
        <w:rPr>
          <w:rStyle w:val="Emphasis"/>
          <w:highlight w:val="yellow"/>
        </w:rPr>
        <w:t>critical</w:t>
      </w:r>
      <w:r w:rsidRPr="00E81429">
        <w:rPr>
          <w:rStyle w:val="StyleUnderline"/>
          <w:highlight w:val="yellow"/>
        </w:rPr>
        <w:t xml:space="preserve"> to revealing </w:t>
      </w:r>
      <w:r w:rsidRPr="00E81429">
        <w:rPr>
          <w:rStyle w:val="Emphasis"/>
          <w:highlight w:val="yellow"/>
        </w:rPr>
        <w:t>political</w:t>
      </w:r>
      <w:r w:rsidRPr="00E81429">
        <w:rPr>
          <w:rStyle w:val="StyleUnderline"/>
        </w:rPr>
        <w:t xml:space="preserve"> and </w:t>
      </w:r>
      <w:r w:rsidRPr="00E81429">
        <w:rPr>
          <w:rStyle w:val="Emphasis"/>
        </w:rPr>
        <w:t>economic</w:t>
      </w:r>
      <w:r w:rsidRPr="00E81429">
        <w:rPr>
          <w:rStyle w:val="StyleUnderline"/>
        </w:rPr>
        <w:t xml:space="preserve"> </w:t>
      </w:r>
      <w:r w:rsidRPr="00E81429">
        <w:rPr>
          <w:rStyle w:val="StyleUnderline"/>
          <w:highlight w:val="yellow"/>
        </w:rPr>
        <w:t>arrangements that can lead to</w:t>
      </w:r>
      <w:r w:rsidRPr="00E81429">
        <w:rPr>
          <w:rStyle w:val="StyleUnderline"/>
        </w:rPr>
        <w:t xml:space="preserve"> danger, even </w:t>
      </w:r>
      <w:r w:rsidRPr="00474C8C">
        <w:rPr>
          <w:rStyle w:val="Emphasis"/>
          <w:sz w:val="24"/>
          <w:szCs w:val="24"/>
          <w:highlight w:val="yellow"/>
        </w:rPr>
        <w:t>ex</w:t>
      </w:r>
      <w:r w:rsidRPr="00E81429">
        <w:rPr>
          <w:rStyle w:val="StyleUnderline"/>
        </w:rPr>
        <w:t xml:space="preserve">istential </w:t>
      </w:r>
      <w:r w:rsidRPr="00474C8C">
        <w:rPr>
          <w:rStyle w:val="Emphasis"/>
          <w:sz w:val="24"/>
          <w:szCs w:val="24"/>
          <w:highlight w:val="yellow"/>
        </w:rPr>
        <w:t>risks</w:t>
      </w:r>
      <w:r w:rsidRPr="00E81429">
        <w:rPr>
          <w:sz w:val="16"/>
        </w:rPr>
        <w:t xml:space="preserve">, in an inherently lethal environment. But how can people dissent in an instantaneously lethal environment where disruption such as a depressurisation event could threaten many lives? What types of dissent can work in the lethal conditions surrounding extraterrestrial settlements? Can strike action and revolution be accommodated in confined and economically limited extraterrestrial conditions? Both physical infrastructure and </w:t>
      </w:r>
      <w:r w:rsidRPr="00E81429">
        <w:rPr>
          <w:rStyle w:val="Emphasis"/>
          <w:highlight w:val="yellow"/>
        </w:rPr>
        <w:t>social conditions</w:t>
      </w:r>
      <w:r w:rsidRPr="00E81429">
        <w:rPr>
          <w:rStyle w:val="StyleUnderline"/>
          <w:highlight w:val="yellow"/>
        </w:rPr>
        <w:t xml:space="preserve"> must be </w:t>
      </w:r>
      <w:r w:rsidRPr="00E81429">
        <w:rPr>
          <w:rStyle w:val="Emphasis"/>
          <w:highlight w:val="yellow"/>
        </w:rPr>
        <w:t>engineered</w:t>
      </w:r>
      <w:r w:rsidRPr="00E81429">
        <w:rPr>
          <w:rStyle w:val="StyleUnderline"/>
          <w:highlight w:val="yellow"/>
        </w:rPr>
        <w:t xml:space="preserve"> to </w:t>
      </w:r>
      <w:r w:rsidRPr="00E81429">
        <w:rPr>
          <w:rStyle w:val="Emphasis"/>
          <w:highlight w:val="yellow"/>
        </w:rPr>
        <w:t>allow</w:t>
      </w:r>
      <w:r w:rsidRPr="00E81429">
        <w:rPr>
          <w:rStyle w:val="StyleUnderline"/>
        </w:rPr>
        <w:t xml:space="preserve"> the conditions for </w:t>
      </w:r>
      <w:r w:rsidRPr="00E81429">
        <w:rPr>
          <w:rStyle w:val="StyleUnderline"/>
          <w:highlight w:val="yellow"/>
        </w:rPr>
        <w:t>dissent</w:t>
      </w:r>
      <w:r w:rsidRPr="00E81429">
        <w:rPr>
          <w:rStyle w:val="StyleUnderline"/>
        </w:rPr>
        <w:t xml:space="preserve"> and disobedience </w:t>
      </w:r>
      <w:r w:rsidRPr="00E81429">
        <w:rPr>
          <w:rStyle w:val="StyleUnderline"/>
          <w:highlight w:val="yellow"/>
        </w:rPr>
        <w:t xml:space="preserve">and the means to </w:t>
      </w:r>
      <w:r w:rsidRPr="00E81429">
        <w:rPr>
          <w:rStyle w:val="Emphasis"/>
          <w:highlight w:val="yellow"/>
        </w:rPr>
        <w:t>channel</w:t>
      </w:r>
      <w:r w:rsidRPr="00E81429">
        <w:rPr>
          <w:rStyle w:val="StyleUnderline"/>
          <w:highlight w:val="yellow"/>
        </w:rPr>
        <w:t xml:space="preserve"> these</w:t>
      </w:r>
      <w:r w:rsidRPr="00E81429">
        <w:rPr>
          <w:rStyle w:val="StyleUnderline"/>
        </w:rPr>
        <w:t xml:space="preserve"> disagreements </w:t>
      </w:r>
      <w:r w:rsidRPr="00E81429">
        <w:rPr>
          <w:rStyle w:val="StyleUnderline"/>
          <w:highlight w:val="yellow"/>
        </w:rPr>
        <w:t xml:space="preserve">into </w:t>
      </w:r>
      <w:r w:rsidRPr="00E81429">
        <w:rPr>
          <w:rStyle w:val="Emphasis"/>
          <w:highlight w:val="yellow"/>
        </w:rPr>
        <w:t>peaceful</w:t>
      </w:r>
      <w:r w:rsidRPr="00E81429">
        <w:rPr>
          <w:rStyle w:val="StyleUnderline"/>
          <w:highlight w:val="yellow"/>
        </w:rPr>
        <w:t xml:space="preserve"> and </w:t>
      </w:r>
      <w:r w:rsidRPr="00E81429">
        <w:rPr>
          <w:rStyle w:val="Emphasis"/>
          <w:highlight w:val="yellow"/>
        </w:rPr>
        <w:t>productive</w:t>
      </w:r>
      <w:r w:rsidRPr="00E81429">
        <w:rPr>
          <w:rStyle w:val="StyleUnderline"/>
          <w:highlight w:val="yellow"/>
        </w:rPr>
        <w:t xml:space="preserve"> ends</w:t>
      </w:r>
      <w:r w:rsidRPr="00E81429">
        <w:rPr>
          <w:sz w:val="16"/>
        </w:rPr>
        <w:t>.</w:t>
      </w:r>
    </w:p>
    <w:p w14:paraId="0C5F50E5" w14:textId="77777777" w:rsidR="00AD254B" w:rsidRDefault="00AD254B" w:rsidP="00AD254B"/>
    <w:p w14:paraId="261C4685" w14:textId="77777777" w:rsidR="00AD254B" w:rsidRDefault="00AD254B" w:rsidP="00AD254B">
      <w:pPr>
        <w:pStyle w:val="Heading4"/>
      </w:pPr>
      <w:r>
        <w:t>Collective bargaining secures an internal check on separation of powers.</w:t>
      </w:r>
    </w:p>
    <w:p w14:paraId="25CA3615" w14:textId="77777777" w:rsidR="00AD254B" w:rsidRPr="0077151C" w:rsidRDefault="00AD254B" w:rsidP="00AD254B">
      <w:r w:rsidRPr="006147EE">
        <w:rPr>
          <w:rStyle w:val="Style13ptBold"/>
        </w:rPr>
        <w:t>Handler 24</w:t>
      </w:r>
      <w:r w:rsidRPr="006147EE">
        <w:t xml:space="preserve">. </w:t>
      </w:r>
      <w:r>
        <w:t>Nicholas Handler</w:t>
      </w:r>
      <w:r w:rsidRPr="006147EE">
        <w:t xml:space="preserve">, </w:t>
      </w:r>
      <w:r>
        <w:t>Thomas C. Grey Fellow and Lecturer in Law, Stanford Law School</w:t>
      </w:r>
      <w:r w:rsidRPr="006147EE">
        <w:t>. “</w:t>
      </w:r>
      <w:r>
        <w:t>Separation of Powers by Contract: How Collective Bargaining Reshapes Presidential Power</w:t>
      </w:r>
      <w:r w:rsidRPr="006147EE">
        <w:t xml:space="preserve">.” </w:t>
      </w:r>
      <w:r>
        <w:t>New York University Law Review, Volume 99</w:t>
      </w:r>
      <w:r w:rsidRPr="006147EE">
        <w:t>. https://scholarship.law.tamu.edu/cgi/viewcontent.cgi?article=3087&amp;context=facscholar. KL</w:t>
      </w:r>
    </w:p>
    <w:p w14:paraId="59898E55" w14:textId="77777777" w:rsidR="00AD254B" w:rsidRPr="005E4BE1" w:rsidRDefault="00AD254B" w:rsidP="00AD254B">
      <w:pPr>
        <w:rPr>
          <w:sz w:val="16"/>
        </w:rPr>
      </w:pPr>
      <w:r w:rsidRPr="005E4BE1">
        <w:rPr>
          <w:sz w:val="16"/>
        </w:rPr>
        <w:t xml:space="preserve">Over the past three decades, the President’s power to shape policy through executive action has grown substantially.1 Scholars have responded by spotlighting how the federal civil service, and the millions of bureaucrats who staff it, restrain presidential power.2 &lt;&lt;FOOTNOTE 2 BEGINS&gt;&gt; 2 See, e.g., Neal K. Katyal, Internal Separation of Powers: Checking Today’s Most Dangerous Branch from Within, 115 Yale L.J. 2314 (2006) (exploring how </w:t>
      </w:r>
      <w:r w:rsidRPr="00C10DDB">
        <w:rPr>
          <w:rStyle w:val="Emphasis"/>
          <w:highlight w:val="yellow"/>
        </w:rPr>
        <w:t>bureaucrat</w:t>
      </w:r>
      <w:r w:rsidRPr="00F179D2">
        <w:rPr>
          <w:rStyle w:val="StyleUnderline"/>
        </w:rPr>
        <w:t>ic structure</w:t>
      </w:r>
      <w:r w:rsidRPr="00C10DDB">
        <w:rPr>
          <w:rStyle w:val="Emphasis"/>
          <w:highlight w:val="yellow"/>
        </w:rPr>
        <w:t>s</w:t>
      </w:r>
      <w:r w:rsidRPr="00C10DDB">
        <w:rPr>
          <w:rStyle w:val="StyleUnderline"/>
          <w:highlight w:val="yellow"/>
        </w:rPr>
        <w:t xml:space="preserve"> function as </w:t>
      </w:r>
      <w:r w:rsidRPr="00C10DDB">
        <w:rPr>
          <w:rStyle w:val="Emphasis"/>
          <w:highlight w:val="yellow"/>
        </w:rPr>
        <w:t>checks and balances</w:t>
      </w:r>
      <w:r w:rsidRPr="00C10DDB">
        <w:rPr>
          <w:rStyle w:val="StyleUnderline"/>
          <w:highlight w:val="yellow"/>
        </w:rPr>
        <w:t xml:space="preserve"> on the </w:t>
      </w:r>
      <w:r w:rsidRPr="00C10DDB">
        <w:rPr>
          <w:rStyle w:val="Emphasis"/>
          <w:highlight w:val="yellow"/>
        </w:rPr>
        <w:t>executive</w:t>
      </w:r>
      <w:r w:rsidRPr="00F179D2">
        <w:rPr>
          <w:rStyle w:val="StyleUnderline"/>
        </w:rPr>
        <w:t xml:space="preserve"> branch</w:t>
      </w:r>
      <w:r w:rsidRPr="005E4BE1">
        <w:rPr>
          <w:sz w:val="16"/>
        </w:rPr>
        <w:t xml:space="preserve">); Jennifer Nou, Civil Servant Disobedience, 94 Chi.-Kent L. Rev. 349 (2019) (describing public civil servant disobediance as a form of protest); Jon D. Michaels, An Enduring, Evolving Separation of Powers, 115 Colum. L. Rev. 515, 544 (2015) (noting that </w:t>
      </w:r>
      <w:r w:rsidRPr="00C10DDB">
        <w:rPr>
          <w:rStyle w:val="Emphasis"/>
          <w:highlight w:val="yellow"/>
        </w:rPr>
        <w:t>civil servants</w:t>
      </w:r>
      <w:r w:rsidRPr="005E4BE1">
        <w:rPr>
          <w:sz w:val="16"/>
        </w:rPr>
        <w:t xml:space="preserve"> have “broad responsibilities” to </w:t>
      </w:r>
      <w:r w:rsidRPr="00C10DDB">
        <w:rPr>
          <w:rStyle w:val="Emphasis"/>
          <w:highlight w:val="yellow"/>
        </w:rPr>
        <w:t>resist</w:t>
      </w:r>
      <w:r w:rsidRPr="00C10DDB">
        <w:rPr>
          <w:rStyle w:val="StyleUnderline"/>
          <w:highlight w:val="yellow"/>
        </w:rPr>
        <w:t xml:space="preserve"> agency leadership</w:t>
      </w:r>
      <w:r w:rsidRPr="00F179D2">
        <w:rPr>
          <w:rStyle w:val="StyleUnderline"/>
        </w:rPr>
        <w:t xml:space="preserve"> that acts in nakedly partisan ways</w:t>
      </w:r>
      <w:r w:rsidRPr="005E4BE1">
        <w:rPr>
          <w:sz w:val="16"/>
        </w:rPr>
        <w:t xml:space="preserve"> unmoored from Congressional or scientific guidance); Gillian E. Metzger, The Interdependent Relationship Between Internal and External Separation of Powers, 59 Emory L.J. 423, 436 (2009) (explaining that the Supreme Court has repeatedly upheld the constitutionality of the civil service and corresponding international separation of powers mechanisms); Jon D. Michaels, The American Deep State, 93 Notre Dame L. Rev. 1653, 1655 (2018) (arguing that </w:t>
      </w:r>
      <w:r w:rsidRPr="00F179D2">
        <w:rPr>
          <w:rStyle w:val="StyleUnderline"/>
        </w:rPr>
        <w:t xml:space="preserve">American bureacracy has </w:t>
      </w:r>
      <w:r w:rsidRPr="00F179D2">
        <w:rPr>
          <w:rStyle w:val="Emphasis"/>
        </w:rPr>
        <w:t>very little</w:t>
      </w:r>
      <w:r w:rsidRPr="00F179D2">
        <w:rPr>
          <w:rStyle w:val="StyleUnderline"/>
        </w:rPr>
        <w:t xml:space="preserve"> in common with the </w:t>
      </w:r>
      <w:r w:rsidRPr="00F179D2">
        <w:rPr>
          <w:rStyle w:val="Emphasis"/>
        </w:rPr>
        <w:t>“deep state[s]”</w:t>
      </w:r>
      <w:r w:rsidRPr="00F179D2">
        <w:rPr>
          <w:rStyle w:val="StyleUnderline"/>
        </w:rPr>
        <w:t xml:space="preserve"> of authoritarian regimes</w:t>
      </w:r>
      <w:r w:rsidRPr="005E4BE1">
        <w:rPr>
          <w:sz w:val="16"/>
        </w:rPr>
        <w:t xml:space="preserve">); Rebecca Ingber, Bureaucratic Resistance and the National Security State, 104 Iowa L. Rev. 139, 141–46 (2018) (exploring resistance to presidential administrations from the national security bureaucracy). &lt;&lt;FOOTNOTE 2 ENDS&gt;&gt; Observers agree that </w:t>
      </w:r>
      <w:r w:rsidRPr="005E4BE1">
        <w:rPr>
          <w:rStyle w:val="StyleUnderline"/>
          <w:highlight w:val="yellow"/>
        </w:rPr>
        <w:t xml:space="preserve">Congress and courts are </w:t>
      </w:r>
      <w:r w:rsidRPr="005E4BE1">
        <w:rPr>
          <w:rStyle w:val="Emphasis"/>
          <w:highlight w:val="yellow"/>
        </w:rPr>
        <w:t>no longer capable</w:t>
      </w:r>
      <w:r w:rsidRPr="005E4BE1">
        <w:rPr>
          <w:rStyle w:val="StyleUnderline"/>
          <w:highlight w:val="yellow"/>
        </w:rPr>
        <w:t xml:space="preserve"> of overseeing the</w:t>
      </w:r>
      <w:r w:rsidRPr="005E4BE1">
        <w:rPr>
          <w:rStyle w:val="StyleUnderline"/>
        </w:rPr>
        <w:t xml:space="preserve"> </w:t>
      </w:r>
      <w:r w:rsidRPr="005E4BE1">
        <w:rPr>
          <w:rStyle w:val="Emphasis"/>
        </w:rPr>
        <w:t xml:space="preserve">full </w:t>
      </w:r>
      <w:r w:rsidRPr="005E4BE1">
        <w:rPr>
          <w:rStyle w:val="Emphasis"/>
          <w:highlight w:val="yellow"/>
        </w:rPr>
        <w:t>scope</w:t>
      </w:r>
      <w:r w:rsidRPr="005E4BE1">
        <w:rPr>
          <w:rStyle w:val="StyleUnderline"/>
          <w:highlight w:val="yellow"/>
        </w:rPr>
        <w:t xml:space="preserve"> of </w:t>
      </w:r>
      <w:r w:rsidRPr="005E4BE1">
        <w:rPr>
          <w:rStyle w:val="Emphasis"/>
          <w:highlight w:val="yellow"/>
        </w:rPr>
        <w:t>exec</w:t>
      </w:r>
      <w:r w:rsidRPr="00F179D2">
        <w:rPr>
          <w:rStyle w:val="StyleUnderline"/>
        </w:rPr>
        <w:t xml:space="preserve">utive </w:t>
      </w:r>
      <w:r w:rsidRPr="005E4BE1">
        <w:rPr>
          <w:rStyle w:val="Emphasis"/>
          <w:highlight w:val="yellow"/>
        </w:rPr>
        <w:t>activity</w:t>
      </w:r>
      <w:r w:rsidRPr="005E4BE1">
        <w:rPr>
          <w:rStyle w:val="StyleUnderline"/>
          <w:highlight w:val="yellow"/>
        </w:rPr>
        <w:t>. The</w:t>
      </w:r>
      <w:r w:rsidRPr="00F179D2">
        <w:rPr>
          <w:rStyle w:val="StyleUnderline"/>
        </w:rPr>
        <w:t xml:space="preserve"> </w:t>
      </w:r>
      <w:r w:rsidRPr="00F179D2">
        <w:rPr>
          <w:rStyle w:val="Emphasis"/>
        </w:rPr>
        <w:t xml:space="preserve">federal </w:t>
      </w:r>
      <w:r w:rsidRPr="00F179D2">
        <w:rPr>
          <w:rStyle w:val="Emphasis"/>
          <w:highlight w:val="yellow"/>
        </w:rPr>
        <w:t>bureaucracy</w:t>
      </w:r>
      <w:r w:rsidRPr="005E4BE1">
        <w:rPr>
          <w:sz w:val="16"/>
        </w:rPr>
        <w:t xml:space="preserve">, by contrast, </w:t>
      </w:r>
      <w:r w:rsidRPr="00F179D2">
        <w:rPr>
          <w:rStyle w:val="StyleUnderline"/>
          <w:highlight w:val="yellow"/>
        </w:rPr>
        <w:t xml:space="preserve">has the </w:t>
      </w:r>
      <w:r w:rsidRPr="00F179D2">
        <w:rPr>
          <w:rStyle w:val="Emphasis"/>
          <w:highlight w:val="yellow"/>
        </w:rPr>
        <w:t>size</w:t>
      </w:r>
      <w:r w:rsidRPr="00F179D2">
        <w:rPr>
          <w:rStyle w:val="StyleUnderline"/>
          <w:highlight w:val="yellow"/>
        </w:rPr>
        <w:t xml:space="preserve">, </w:t>
      </w:r>
      <w:r w:rsidRPr="00F179D2">
        <w:rPr>
          <w:rStyle w:val="Emphasis"/>
          <w:highlight w:val="yellow"/>
        </w:rPr>
        <w:t>personnel</w:t>
      </w:r>
      <w:r w:rsidRPr="00F179D2">
        <w:rPr>
          <w:rStyle w:val="StyleUnderline"/>
          <w:highlight w:val="yellow"/>
        </w:rPr>
        <w:t xml:space="preserve">, and </w:t>
      </w:r>
      <w:r w:rsidRPr="00F179D2">
        <w:rPr>
          <w:rStyle w:val="Emphasis"/>
          <w:highlight w:val="yellow"/>
        </w:rPr>
        <w:t>expertise</w:t>
      </w:r>
      <w:r w:rsidRPr="00F179D2">
        <w:rPr>
          <w:rStyle w:val="StyleUnderline"/>
          <w:highlight w:val="yellow"/>
        </w:rPr>
        <w:t xml:space="preserve"> to </w:t>
      </w:r>
      <w:r w:rsidRPr="00F179D2">
        <w:rPr>
          <w:rStyle w:val="Emphasis"/>
          <w:highlight w:val="yellow"/>
        </w:rPr>
        <w:t>monitor</w:t>
      </w:r>
      <w:r w:rsidRPr="00F179D2">
        <w:rPr>
          <w:rStyle w:val="StyleUnderline"/>
        </w:rPr>
        <w:t xml:space="preserve"> executive action, </w:t>
      </w:r>
      <w:r w:rsidRPr="00F179D2">
        <w:rPr>
          <w:rStyle w:val="Emphasis"/>
          <w:highlight w:val="yellow"/>
        </w:rPr>
        <w:t>identify</w:t>
      </w:r>
      <w:r w:rsidRPr="00F179D2">
        <w:rPr>
          <w:rStyle w:val="StyleUnderline"/>
        </w:rPr>
        <w:t xml:space="preserve"> potential abuses, </w:t>
      </w:r>
      <w:r w:rsidRPr="00F179D2">
        <w:rPr>
          <w:rStyle w:val="StyleUnderline"/>
          <w:highlight w:val="yellow"/>
        </w:rPr>
        <w:t xml:space="preserve">and </w:t>
      </w:r>
      <w:r w:rsidRPr="00F179D2">
        <w:rPr>
          <w:rStyle w:val="Emphasis"/>
          <w:highlight w:val="yellow"/>
        </w:rPr>
        <w:t>resist</w:t>
      </w:r>
      <w:r w:rsidRPr="00F179D2">
        <w:rPr>
          <w:rStyle w:val="StyleUnderline"/>
        </w:rPr>
        <w:t xml:space="preserve"> ill-considered or improperly politicized policy. </w:t>
      </w:r>
      <w:r w:rsidRPr="00F179D2">
        <w:rPr>
          <w:rStyle w:val="StyleUnderline"/>
          <w:highlight w:val="yellow"/>
        </w:rPr>
        <w:t xml:space="preserve">Bureaucrats’ </w:t>
      </w:r>
      <w:r w:rsidRPr="00F179D2">
        <w:rPr>
          <w:rStyle w:val="Emphasis"/>
          <w:highlight w:val="yellow"/>
        </w:rPr>
        <w:t>independence</w:t>
      </w:r>
      <w:r w:rsidRPr="00F179D2">
        <w:rPr>
          <w:rStyle w:val="StyleUnderline"/>
          <w:highlight w:val="yellow"/>
        </w:rPr>
        <w:t xml:space="preserve"> and</w:t>
      </w:r>
      <w:r w:rsidRPr="00F179D2">
        <w:rPr>
          <w:rStyle w:val="StyleUnderline"/>
        </w:rPr>
        <w:t xml:space="preserve"> their </w:t>
      </w:r>
      <w:r w:rsidRPr="00F179D2">
        <w:rPr>
          <w:rStyle w:val="Emphasis"/>
        </w:rPr>
        <w:t>practical</w:t>
      </w:r>
      <w:r w:rsidRPr="00F179D2">
        <w:rPr>
          <w:rStyle w:val="StyleUnderline"/>
        </w:rPr>
        <w:t xml:space="preserve"> and </w:t>
      </w:r>
      <w:r w:rsidRPr="00F179D2">
        <w:rPr>
          <w:rStyle w:val="Emphasis"/>
        </w:rPr>
        <w:t xml:space="preserve">legal </w:t>
      </w:r>
      <w:r w:rsidRPr="00F179D2">
        <w:rPr>
          <w:rStyle w:val="Emphasis"/>
          <w:highlight w:val="yellow"/>
        </w:rPr>
        <w:t>ability</w:t>
      </w:r>
      <w:r w:rsidRPr="00F179D2">
        <w:rPr>
          <w:rStyle w:val="StyleUnderline"/>
          <w:highlight w:val="yellow"/>
        </w:rPr>
        <w:t xml:space="preserve"> to </w:t>
      </w:r>
      <w:r w:rsidRPr="00F179D2">
        <w:rPr>
          <w:rStyle w:val="Emphasis"/>
          <w:highlight w:val="yellow"/>
        </w:rPr>
        <w:t>challenge</w:t>
      </w:r>
      <w:r w:rsidRPr="00F179D2">
        <w:rPr>
          <w:rStyle w:val="StyleUnderline"/>
        </w:rPr>
        <w:t xml:space="preserve"> presidential policy therefore </w:t>
      </w:r>
      <w:r w:rsidRPr="00F179D2">
        <w:rPr>
          <w:rStyle w:val="StyleUnderline"/>
          <w:highlight w:val="yellow"/>
        </w:rPr>
        <w:t xml:space="preserve">have become </w:t>
      </w:r>
      <w:r w:rsidRPr="00F179D2">
        <w:rPr>
          <w:rStyle w:val="Emphasis"/>
          <w:highlight w:val="yellow"/>
        </w:rPr>
        <w:t>critical modulators</w:t>
      </w:r>
      <w:r w:rsidRPr="00F179D2">
        <w:rPr>
          <w:rStyle w:val="StyleUnderline"/>
          <w:highlight w:val="yellow"/>
        </w:rPr>
        <w:t xml:space="preserve"> of </w:t>
      </w:r>
      <w:r w:rsidRPr="00F179D2">
        <w:rPr>
          <w:rStyle w:val="Emphasis"/>
          <w:highlight w:val="yellow"/>
        </w:rPr>
        <w:t>exec</w:t>
      </w:r>
      <w:r w:rsidRPr="00C10DDB">
        <w:rPr>
          <w:rStyle w:val="StyleUnderline"/>
        </w:rPr>
        <w:t xml:space="preserve">utive </w:t>
      </w:r>
      <w:r w:rsidRPr="00F179D2">
        <w:rPr>
          <w:rStyle w:val="Emphasis"/>
          <w:highlight w:val="yellow"/>
        </w:rPr>
        <w:t>power</w:t>
      </w:r>
      <w:r w:rsidRPr="005E4BE1">
        <w:rPr>
          <w:sz w:val="16"/>
        </w:rPr>
        <w:t xml:space="preserve">.3  </w:t>
      </w:r>
    </w:p>
    <w:p w14:paraId="0D263065" w14:textId="77777777" w:rsidR="00AD254B" w:rsidRPr="005E4BE1" w:rsidRDefault="00AD254B" w:rsidP="00AD254B">
      <w:pPr>
        <w:rPr>
          <w:sz w:val="16"/>
        </w:rPr>
      </w:pPr>
      <w:r w:rsidRPr="005E4BE1">
        <w:rPr>
          <w:sz w:val="16"/>
        </w:rPr>
        <w:t>To critics, including proponents of the unitary executive theory, the tenured federal bureaucracy constitutes a “deep state,” unelected and illegitimate, that has wrested away power constitutionally vested in the President.4 Former President Trump has vowed, if re-elected in 2024, to purge thousands of federal civil servants and replace them with political loyalists, claiming to have a list of fifty thousand civil servants to terminate.5 Even bureaucracy’s defenders worry about the civil service’s supposed insulation from interbranch supervision and democratic accountability. The mechanisms bureaucrats use to “check” the President are deemed irregular at best, extralegal at worst. They require acts of “disobedience” or “resistance”—such as deliberate noncompliance with or half-hearted implementation of the President’s directives.6</w:t>
      </w:r>
    </w:p>
    <w:p w14:paraId="0D1B3A2F" w14:textId="77777777" w:rsidR="00AD254B" w:rsidRPr="005E4BE1" w:rsidRDefault="00AD254B" w:rsidP="00AD254B">
      <w:pPr>
        <w:rPr>
          <w:sz w:val="16"/>
        </w:rPr>
      </w:pPr>
      <w:r w:rsidRPr="005E4BE1">
        <w:rPr>
          <w:sz w:val="16"/>
        </w:rPr>
        <w:t>At the heart of this debate over the legitimacy of the federal bureaucracy are basic questions of personnel management—to whom do bureaucrats answer? Who structures their incentives? Who can fire, discipline, or reassign them, and for what reasons? Are bureaucrats truly a “ruling class” of “unaccountable ‘ministers,’” insulated from the control of the coordinate branches and the American public, as critics on the Supreme Court and elsewhere suggest?7 Or do they, as defenders argue, serve a pro-constitutional role by curbing presidential excess and promoting separation of powers and rule of law?8 The answers to these questions have important implications for the legal viability of the administrative state itself, as recent judicial decisions make clear.9</w:t>
      </w:r>
    </w:p>
    <w:p w14:paraId="6893C5FC" w14:textId="77777777" w:rsidR="00AD254B" w:rsidRPr="005E4BE1" w:rsidRDefault="00AD254B" w:rsidP="00AD254B">
      <w:pPr>
        <w:rPr>
          <w:sz w:val="16"/>
        </w:rPr>
      </w:pPr>
      <w:r w:rsidRPr="005E4BE1">
        <w:rPr>
          <w:sz w:val="16"/>
        </w:rPr>
        <w:t>But surprisingly, administrative law scholars have ignored a complex system of labor law at the heart of modern personnel administration, which reshapes presidential-bureaucratic relations in profound ways and challenges many of our assumptions about bureaucracy and the administrative state. Federal employees have extensive, statutorily enshrined labor rights. They have the legal right to form labor unions, to negotiate the terms of their employment with presidentially appointed agency heads, and to enter into complex collective bargaining agreements (</w:t>
      </w:r>
      <w:r w:rsidRPr="005E4BE1">
        <w:rPr>
          <w:rStyle w:val="StyleUnderline"/>
          <w:highlight w:val="yellow"/>
        </w:rPr>
        <w:t>CBAs</w:t>
      </w:r>
      <w:r w:rsidRPr="005E4BE1">
        <w:rPr>
          <w:sz w:val="16"/>
        </w:rPr>
        <w:t xml:space="preserve">) that govern many aspects of their work and </w:t>
      </w:r>
      <w:r w:rsidRPr="005E4BE1">
        <w:rPr>
          <w:rStyle w:val="StyleUnderline"/>
          <w:highlight w:val="yellow"/>
        </w:rPr>
        <w:t>shape</w:t>
      </w:r>
      <w:r w:rsidRPr="005E4BE1">
        <w:rPr>
          <w:rStyle w:val="StyleUnderline"/>
        </w:rPr>
        <w:t xml:space="preserve"> how the </w:t>
      </w:r>
      <w:r w:rsidRPr="005E4BE1">
        <w:rPr>
          <w:rStyle w:val="Emphasis"/>
        </w:rPr>
        <w:t>federal government</w:t>
      </w:r>
      <w:r w:rsidRPr="005E4BE1">
        <w:rPr>
          <w:rStyle w:val="StyleUnderline"/>
        </w:rPr>
        <w:t xml:space="preserve"> implements </w:t>
      </w:r>
      <w:r w:rsidRPr="005E4BE1">
        <w:rPr>
          <w:rStyle w:val="Emphasis"/>
          <w:highlight w:val="yellow"/>
        </w:rPr>
        <w:t>public policy</w:t>
      </w:r>
      <w:r w:rsidRPr="005E4BE1">
        <w:rPr>
          <w:sz w:val="16"/>
        </w:rPr>
        <w:t xml:space="preserve">.10 </w:t>
      </w:r>
      <w:r w:rsidRPr="005E4BE1">
        <w:rPr>
          <w:rStyle w:val="StyleUnderline"/>
          <w:highlight w:val="yellow"/>
        </w:rPr>
        <w:t>These</w:t>
      </w:r>
      <w:r w:rsidRPr="005E4BE1">
        <w:rPr>
          <w:rStyle w:val="StyleUnderline"/>
        </w:rPr>
        <w:t xml:space="preserve"> contractual </w:t>
      </w:r>
      <w:r w:rsidRPr="005E4BE1">
        <w:rPr>
          <w:rStyle w:val="StyleUnderline"/>
          <w:highlight w:val="yellow"/>
        </w:rPr>
        <w:t>arrangements</w:t>
      </w:r>
      <w:r w:rsidRPr="005E4BE1">
        <w:rPr>
          <w:sz w:val="16"/>
        </w:rPr>
        <w:t xml:space="preserve"> can </w:t>
      </w:r>
      <w:r w:rsidRPr="005E4BE1">
        <w:rPr>
          <w:rStyle w:val="StyleUnderline"/>
          <w:highlight w:val="yellow"/>
        </w:rPr>
        <w:t>amend the relationship between</w:t>
      </w:r>
      <w:r w:rsidRPr="005E4BE1">
        <w:rPr>
          <w:sz w:val="16"/>
        </w:rPr>
        <w:t xml:space="preserve"> the </w:t>
      </w:r>
      <w:r w:rsidRPr="005E4BE1">
        <w:rPr>
          <w:rStyle w:val="StyleUnderline"/>
          <w:highlight w:val="yellow"/>
        </w:rPr>
        <w:t>President and</w:t>
      </w:r>
      <w:r w:rsidRPr="005E4BE1">
        <w:rPr>
          <w:sz w:val="16"/>
        </w:rPr>
        <w:t xml:space="preserve"> the </w:t>
      </w:r>
      <w:r w:rsidRPr="005E4BE1">
        <w:rPr>
          <w:rStyle w:val="StyleUnderline"/>
          <w:highlight w:val="yellow"/>
        </w:rPr>
        <w:t>civil service</w:t>
      </w:r>
      <w:r w:rsidRPr="005E4BE1">
        <w:rPr>
          <w:sz w:val="16"/>
        </w:rPr>
        <w:t xml:space="preserve"> in important ways, </w:t>
      </w:r>
      <w:r w:rsidRPr="005E4BE1">
        <w:rPr>
          <w:rStyle w:val="StyleUnderline"/>
          <w:highlight w:val="yellow"/>
        </w:rPr>
        <w:t>restructuring</w:t>
      </w:r>
      <w:r w:rsidRPr="005E4BE1">
        <w:rPr>
          <w:sz w:val="16"/>
        </w:rPr>
        <w:t xml:space="preserve"> how </w:t>
      </w:r>
      <w:r w:rsidRPr="005E4BE1">
        <w:rPr>
          <w:rStyle w:val="StyleUnderline"/>
          <w:highlight w:val="yellow"/>
        </w:rPr>
        <w:t>agencies</w:t>
      </w:r>
      <w:r w:rsidRPr="005E4BE1">
        <w:rPr>
          <w:sz w:val="16"/>
        </w:rPr>
        <w:t xml:space="preserve"> work </w:t>
      </w:r>
      <w:r w:rsidRPr="005E4BE1">
        <w:rPr>
          <w:rStyle w:val="StyleUnderline"/>
          <w:highlight w:val="yellow"/>
        </w:rPr>
        <w:t>and constraining what</w:t>
      </w:r>
      <w:r w:rsidRPr="005E4BE1">
        <w:rPr>
          <w:rStyle w:val="StyleUnderline"/>
        </w:rPr>
        <w:t xml:space="preserve"> agency </w:t>
      </w:r>
      <w:r w:rsidRPr="005E4BE1">
        <w:rPr>
          <w:rStyle w:val="StyleUnderline"/>
          <w:highlight w:val="yellow"/>
        </w:rPr>
        <w:t>heads can direct employees to do</w:t>
      </w:r>
      <w:r w:rsidRPr="005E4BE1">
        <w:rPr>
          <w:sz w:val="16"/>
        </w:rPr>
        <w:t xml:space="preserve"> in service of an agency’s mission. </w:t>
      </w:r>
      <w:r w:rsidRPr="005E4BE1">
        <w:rPr>
          <w:rStyle w:val="Emphasis"/>
          <w:highlight w:val="yellow"/>
        </w:rPr>
        <w:t>Hundreds</w:t>
      </w:r>
      <w:r w:rsidRPr="005E4BE1">
        <w:rPr>
          <w:rStyle w:val="StyleUnderline"/>
          <w:highlight w:val="yellow"/>
        </w:rPr>
        <w:t xml:space="preserve"> of</w:t>
      </w:r>
      <w:r w:rsidRPr="005E4BE1">
        <w:rPr>
          <w:rStyle w:val="StyleUnderline"/>
        </w:rPr>
        <w:t xml:space="preserve"> these </w:t>
      </w:r>
      <w:r w:rsidRPr="005E4BE1">
        <w:rPr>
          <w:rStyle w:val="StyleUnderline"/>
          <w:highlight w:val="yellow"/>
        </w:rPr>
        <w:t xml:space="preserve">CBAs have been adopted, governing </w:t>
      </w:r>
      <w:r w:rsidRPr="005E4BE1">
        <w:rPr>
          <w:rStyle w:val="Emphasis"/>
          <w:highlight w:val="yellow"/>
        </w:rPr>
        <w:t>millions</w:t>
      </w:r>
      <w:r w:rsidRPr="005E4BE1">
        <w:rPr>
          <w:rStyle w:val="StyleUnderline"/>
          <w:highlight w:val="yellow"/>
        </w:rPr>
        <w:t xml:space="preserve"> of</w:t>
      </w:r>
      <w:r w:rsidRPr="005E4BE1">
        <w:rPr>
          <w:rStyle w:val="StyleUnderline"/>
        </w:rPr>
        <w:t xml:space="preserve"> federal </w:t>
      </w:r>
      <w:r w:rsidRPr="005E4BE1">
        <w:rPr>
          <w:rStyle w:val="StyleUnderline"/>
          <w:highlight w:val="yellow"/>
        </w:rPr>
        <w:t>employees</w:t>
      </w:r>
      <w:r w:rsidRPr="005E4BE1">
        <w:rPr>
          <w:rStyle w:val="StyleUnderline"/>
        </w:rPr>
        <w:t xml:space="preserve"> ranging from </w:t>
      </w:r>
      <w:r w:rsidRPr="005E4BE1">
        <w:rPr>
          <w:rStyle w:val="Emphasis"/>
        </w:rPr>
        <w:t>immigration judges</w:t>
      </w:r>
      <w:r w:rsidRPr="005E4BE1">
        <w:rPr>
          <w:rStyle w:val="StyleUnderline"/>
        </w:rPr>
        <w:t xml:space="preserve"> to </w:t>
      </w:r>
      <w:r w:rsidRPr="005E4BE1">
        <w:rPr>
          <w:rStyle w:val="Emphasis"/>
        </w:rPr>
        <w:t>scientists</w:t>
      </w:r>
      <w:r w:rsidRPr="005E4BE1">
        <w:rPr>
          <w:rStyle w:val="StyleUnderline"/>
        </w:rPr>
        <w:t xml:space="preserve"> to </w:t>
      </w:r>
      <w:r w:rsidRPr="005E4BE1">
        <w:rPr>
          <w:rStyle w:val="Emphasis"/>
        </w:rPr>
        <w:t>prison guards</w:t>
      </w:r>
      <w:r w:rsidRPr="005E4BE1">
        <w:rPr>
          <w:sz w:val="16"/>
        </w:rPr>
        <w:t xml:space="preserve">.11 </w:t>
      </w:r>
      <w:r w:rsidRPr="005E4BE1">
        <w:rPr>
          <w:rStyle w:val="StyleUnderline"/>
        </w:rPr>
        <w:t xml:space="preserve">Their provisions are </w:t>
      </w:r>
      <w:r w:rsidRPr="005E4BE1">
        <w:rPr>
          <w:rStyle w:val="StyleUnderline"/>
          <w:highlight w:val="yellow"/>
        </w:rPr>
        <w:t xml:space="preserve">enforced through </w:t>
      </w:r>
      <w:r w:rsidRPr="005E4BE1">
        <w:rPr>
          <w:rStyle w:val="Emphasis"/>
          <w:highlight w:val="yellow"/>
        </w:rPr>
        <w:t>thousands</w:t>
      </w:r>
      <w:r w:rsidRPr="005E4BE1">
        <w:rPr>
          <w:rStyle w:val="StyleUnderline"/>
          <w:highlight w:val="yellow"/>
        </w:rPr>
        <w:t xml:space="preserve"> of adjudications each year</w:t>
      </w:r>
      <w:r w:rsidRPr="005E4BE1">
        <w:rPr>
          <w:sz w:val="16"/>
        </w:rPr>
        <w:t>, hundreds of which are appealed to the Federal Labor Relations Authority (FLRA) and dozens to circuit courts.12</w:t>
      </w:r>
    </w:p>
    <w:p w14:paraId="081F3522" w14:textId="77777777" w:rsidR="00AD254B" w:rsidRPr="005E4BE1" w:rsidRDefault="00AD254B" w:rsidP="00AD254B">
      <w:pPr>
        <w:rPr>
          <w:sz w:val="16"/>
        </w:rPr>
      </w:pPr>
      <w:r w:rsidRPr="005E4BE1">
        <w:rPr>
          <w:sz w:val="16"/>
        </w:rPr>
        <w:t>Take the field of immigration as an example. Typically, the story goes that the President imposes policies with profound implications for the immigration system, such as prioritizing the arrest and deportation of certain populations or setting targets to grant or deny certain numbers of asylum applications or removal challenges.13 Once those policies are announced, bureaucrats may choose to either sheepishly obey or clandestinely resist their orders. Presidential administration thus produces either an “imperial” presidency or an unaccountable “deep state.”</w:t>
      </w:r>
    </w:p>
    <w:p w14:paraId="30461200" w14:textId="77777777" w:rsidR="00AD254B" w:rsidRPr="00F179D2" w:rsidRDefault="00AD254B" w:rsidP="00AD254B">
      <w:pPr>
        <w:rPr>
          <w:rStyle w:val="StyleUnderline"/>
        </w:rPr>
      </w:pPr>
      <w:r w:rsidRPr="005E4BE1">
        <w:rPr>
          <w:sz w:val="16"/>
        </w:rPr>
        <w:t xml:space="preserve">But </w:t>
      </w:r>
      <w:r w:rsidRPr="0077151C">
        <w:rPr>
          <w:rStyle w:val="StyleUnderline"/>
          <w:highlight w:val="yellow"/>
        </w:rPr>
        <w:t>in the</w:t>
      </w:r>
      <w:r w:rsidRPr="0077151C">
        <w:rPr>
          <w:rStyle w:val="StyleUnderline"/>
        </w:rPr>
        <w:t xml:space="preserve"> </w:t>
      </w:r>
      <w:r w:rsidRPr="0077151C">
        <w:rPr>
          <w:rStyle w:val="Emphasis"/>
        </w:rPr>
        <w:t xml:space="preserve">overlooked </w:t>
      </w:r>
      <w:r w:rsidRPr="0077151C">
        <w:rPr>
          <w:rStyle w:val="Emphasis"/>
          <w:highlight w:val="yellow"/>
        </w:rPr>
        <w:t>field</w:t>
      </w:r>
      <w:r w:rsidRPr="0077151C">
        <w:rPr>
          <w:rStyle w:val="StyleUnderline"/>
          <w:highlight w:val="yellow"/>
        </w:rPr>
        <w:t xml:space="preserve"> of </w:t>
      </w:r>
      <w:r w:rsidRPr="0077151C">
        <w:rPr>
          <w:rStyle w:val="Emphasis"/>
          <w:highlight w:val="yellow"/>
        </w:rPr>
        <w:t>labor</w:t>
      </w:r>
      <w:r w:rsidRPr="0077151C">
        <w:rPr>
          <w:rStyle w:val="StyleUnderline"/>
          <w:highlight w:val="yellow"/>
        </w:rPr>
        <w:t>, bureaucrats</w:t>
      </w:r>
      <w:r w:rsidRPr="005E4BE1">
        <w:rPr>
          <w:sz w:val="16"/>
        </w:rPr>
        <w:t xml:space="preserve"> may </w:t>
      </w:r>
      <w:r w:rsidRPr="0077151C">
        <w:rPr>
          <w:rStyle w:val="StyleUnderline"/>
          <w:highlight w:val="yellow"/>
        </w:rPr>
        <w:t>check</w:t>
      </w:r>
      <w:r w:rsidRPr="00F179D2">
        <w:rPr>
          <w:rStyle w:val="StyleUnderline"/>
        </w:rPr>
        <w:t xml:space="preserve"> presidential </w:t>
      </w:r>
      <w:r w:rsidRPr="0077151C">
        <w:rPr>
          <w:rStyle w:val="StyleUnderline"/>
          <w:highlight w:val="yellow"/>
        </w:rPr>
        <w:t>directives</w:t>
      </w:r>
      <w:r w:rsidRPr="00F179D2">
        <w:rPr>
          <w:rStyle w:val="StyleUnderline"/>
        </w:rPr>
        <w:t xml:space="preserve"> not through subterfuge, but </w:t>
      </w:r>
      <w:r w:rsidRPr="0077151C">
        <w:rPr>
          <w:rStyle w:val="StyleUnderline"/>
          <w:highlight w:val="yellow"/>
        </w:rPr>
        <w:t xml:space="preserve">through </w:t>
      </w:r>
      <w:r w:rsidRPr="0077151C">
        <w:rPr>
          <w:rStyle w:val="Emphasis"/>
          <w:highlight w:val="yellow"/>
        </w:rPr>
        <w:t>formal</w:t>
      </w:r>
      <w:r w:rsidRPr="00F179D2">
        <w:rPr>
          <w:rStyle w:val="StyleUnderline"/>
        </w:rPr>
        <w:t xml:space="preserve"> and </w:t>
      </w:r>
      <w:r w:rsidRPr="0077151C">
        <w:rPr>
          <w:rStyle w:val="Emphasis"/>
          <w:highlight w:val="yellow"/>
        </w:rPr>
        <w:t>legal challenges</w:t>
      </w:r>
      <w:r w:rsidRPr="00F179D2">
        <w:rPr>
          <w:rStyle w:val="StyleUnderline"/>
        </w:rPr>
        <w:t xml:space="preserve"> resting on </w:t>
      </w:r>
      <w:r w:rsidRPr="0077151C">
        <w:rPr>
          <w:rStyle w:val="Emphasis"/>
        </w:rPr>
        <w:t>breach of contract</w:t>
      </w:r>
      <w:r w:rsidRPr="00F179D2">
        <w:rPr>
          <w:rStyle w:val="StyleUnderline"/>
        </w:rPr>
        <w:t xml:space="preserve"> or </w:t>
      </w:r>
      <w:r w:rsidRPr="0077151C">
        <w:rPr>
          <w:rStyle w:val="Emphasis"/>
        </w:rPr>
        <w:t>labor violation</w:t>
      </w:r>
      <w:r w:rsidRPr="00F179D2">
        <w:rPr>
          <w:rStyle w:val="StyleUnderline"/>
        </w:rPr>
        <w:t xml:space="preserve"> claims</w:t>
      </w:r>
      <w:r w:rsidRPr="005E4BE1">
        <w:rPr>
          <w:sz w:val="16"/>
        </w:rPr>
        <w:t xml:space="preserve">. Immigration and Customs Enforcement (ICE) agents can challenge and defeat policies requiring them to deprioritize the arrest of certain populations—such as minors and those without criminal records—or to provide legal information to detained immigrants on the grounds that those policies improperly alter agents’ conditions of employment.14 Border patrol guards can defeat policies altering what types of border searches they may conduct, what types of weapons they may carry, or what disciplinary processes they may face for misconduct.15 Immigration judges can defeat productivity quotas or performance evaluation standards designed to force them to process cases more quickly—a process well known to produce lower win rates for immigrants challenging removals.16 And employees of the United States Customs and Immigration Service (USCIS) may challenge directives pushing them to grant fewer asylum applications.17 In all these instances, </w:t>
      </w:r>
      <w:r w:rsidRPr="00F179D2">
        <w:rPr>
          <w:rStyle w:val="StyleUnderline"/>
        </w:rPr>
        <w:t>important questions of presidential policy may rise and fall not on deep analyses of Article II or the Administrative Procedure Act, but on disputes over contractual interpretation, bargaining obligations, and unfair labor practices</w:t>
      </w:r>
      <w:r w:rsidRPr="005E4BE1">
        <w:rPr>
          <w:sz w:val="16"/>
        </w:rPr>
        <w:t xml:space="preserve">. In short, </w:t>
      </w:r>
      <w:r w:rsidRPr="005E4BE1">
        <w:rPr>
          <w:rStyle w:val="Emphasis"/>
        </w:rPr>
        <w:t xml:space="preserve">federal </w:t>
      </w:r>
      <w:r w:rsidRPr="005E4BE1">
        <w:rPr>
          <w:rStyle w:val="Emphasis"/>
          <w:highlight w:val="yellow"/>
        </w:rPr>
        <w:t>labor</w:t>
      </w:r>
      <w:r w:rsidRPr="005E4BE1">
        <w:rPr>
          <w:rStyle w:val="StyleUnderline"/>
          <w:highlight w:val="yellow"/>
        </w:rPr>
        <w:t xml:space="preserve"> provides a </w:t>
      </w:r>
      <w:r w:rsidRPr="005E4BE1">
        <w:rPr>
          <w:rStyle w:val="Emphasis"/>
          <w:highlight w:val="yellow"/>
        </w:rPr>
        <w:t>forum</w:t>
      </w:r>
      <w:r w:rsidRPr="005E4BE1">
        <w:rPr>
          <w:rStyle w:val="StyleUnderline"/>
          <w:highlight w:val="yellow"/>
        </w:rPr>
        <w:t xml:space="preserve"> in which</w:t>
      </w:r>
      <w:r w:rsidRPr="00F179D2">
        <w:rPr>
          <w:rStyle w:val="StyleUnderline"/>
        </w:rPr>
        <w:t xml:space="preserve"> civil </w:t>
      </w:r>
      <w:r w:rsidRPr="005E4BE1">
        <w:rPr>
          <w:rStyle w:val="StyleUnderline"/>
          <w:highlight w:val="yellow"/>
        </w:rPr>
        <w:t xml:space="preserve">servants </w:t>
      </w:r>
      <w:r w:rsidRPr="005E4BE1">
        <w:rPr>
          <w:rStyle w:val="Emphasis"/>
          <w:highlight w:val="yellow"/>
        </w:rPr>
        <w:t>openly</w:t>
      </w:r>
      <w:r w:rsidRPr="00F179D2">
        <w:rPr>
          <w:rStyle w:val="StyleUnderline"/>
        </w:rPr>
        <w:t xml:space="preserve"> and </w:t>
      </w:r>
      <w:r w:rsidRPr="005E4BE1">
        <w:rPr>
          <w:rStyle w:val="Emphasis"/>
        </w:rPr>
        <w:t>formally</w:t>
      </w:r>
      <w:r w:rsidRPr="00F179D2">
        <w:rPr>
          <w:rStyle w:val="StyleUnderline"/>
        </w:rPr>
        <w:t xml:space="preserve">, rather than </w:t>
      </w:r>
      <w:r w:rsidRPr="005E4BE1">
        <w:rPr>
          <w:rStyle w:val="Emphasis"/>
        </w:rPr>
        <w:t>secretly</w:t>
      </w:r>
      <w:r w:rsidRPr="00F179D2">
        <w:rPr>
          <w:rStyle w:val="StyleUnderline"/>
        </w:rPr>
        <w:t xml:space="preserve"> and </w:t>
      </w:r>
      <w:r w:rsidRPr="005E4BE1">
        <w:rPr>
          <w:rStyle w:val="Emphasis"/>
        </w:rPr>
        <w:t>illicitly</w:t>
      </w:r>
      <w:r w:rsidRPr="00F179D2">
        <w:rPr>
          <w:rStyle w:val="StyleUnderline"/>
        </w:rPr>
        <w:t xml:space="preserve">, </w:t>
      </w:r>
      <w:r w:rsidRPr="005E4BE1">
        <w:rPr>
          <w:rStyle w:val="StyleUnderline"/>
          <w:highlight w:val="yellow"/>
        </w:rPr>
        <w:t xml:space="preserve">challenge </w:t>
      </w:r>
      <w:r w:rsidRPr="005E4BE1">
        <w:rPr>
          <w:rStyle w:val="Emphasis"/>
          <w:highlight w:val="yellow"/>
        </w:rPr>
        <w:t>presidential admin</w:t>
      </w:r>
      <w:r w:rsidRPr="00F179D2">
        <w:rPr>
          <w:rStyle w:val="StyleUnderline"/>
        </w:rPr>
        <w:t xml:space="preserve">istration </w:t>
      </w:r>
      <w:r w:rsidRPr="005E4BE1">
        <w:rPr>
          <w:rStyle w:val="StyleUnderline"/>
          <w:highlight w:val="yellow"/>
        </w:rPr>
        <w:t xml:space="preserve">in a </w:t>
      </w:r>
      <w:r w:rsidRPr="005E4BE1">
        <w:rPr>
          <w:rStyle w:val="Emphasis"/>
          <w:highlight w:val="yellow"/>
        </w:rPr>
        <w:t>wide range</w:t>
      </w:r>
      <w:r w:rsidRPr="005E4BE1">
        <w:rPr>
          <w:rStyle w:val="StyleUnderline"/>
          <w:highlight w:val="yellow"/>
        </w:rPr>
        <w:t xml:space="preserve"> of </w:t>
      </w:r>
      <w:r w:rsidRPr="005E4BE1">
        <w:rPr>
          <w:rStyle w:val="Emphasis"/>
          <w:highlight w:val="yellow"/>
        </w:rPr>
        <w:t>important contexts</w:t>
      </w:r>
      <w:r w:rsidRPr="00F179D2">
        <w:rPr>
          <w:rStyle w:val="StyleUnderline"/>
        </w:rPr>
        <w:t>. What emerges from the study of federal sector labor is a picture of presidential power neither imposed from above nor subverted from below. Rather, the President and the civil service bargain over the contours of executive authority and litigate their disputes before arbitrators and courts.</w:t>
      </w:r>
    </w:p>
    <w:p w14:paraId="0B2D49C4" w14:textId="77777777" w:rsidR="00AD254B" w:rsidRPr="005E4BE1" w:rsidRDefault="00AD254B" w:rsidP="00AD254B">
      <w:pPr>
        <w:rPr>
          <w:sz w:val="16"/>
        </w:rPr>
      </w:pPr>
      <w:r w:rsidRPr="0077151C">
        <w:rPr>
          <w:rStyle w:val="StyleUnderline"/>
        </w:rPr>
        <w:t xml:space="preserve">Federal employees’ </w:t>
      </w:r>
      <w:r w:rsidRPr="005E4BE1">
        <w:rPr>
          <w:rStyle w:val="StyleUnderline"/>
          <w:highlight w:val="yellow"/>
        </w:rPr>
        <w:t>labor rights are</w:t>
      </w:r>
      <w:r w:rsidRPr="005E4BE1">
        <w:rPr>
          <w:sz w:val="16"/>
        </w:rPr>
        <w:t xml:space="preserve"> likely to become </w:t>
      </w:r>
      <w:r w:rsidRPr="005E4BE1">
        <w:rPr>
          <w:rStyle w:val="Emphasis"/>
          <w:highlight w:val="yellow"/>
        </w:rPr>
        <w:t>more important</w:t>
      </w:r>
      <w:r w:rsidRPr="005E4BE1">
        <w:rPr>
          <w:rStyle w:val="StyleUnderline"/>
          <w:highlight w:val="yellow"/>
        </w:rPr>
        <w:t xml:space="preserve"> in </w:t>
      </w:r>
      <w:r w:rsidRPr="005E4BE1">
        <w:rPr>
          <w:rStyle w:val="Emphasis"/>
          <w:highlight w:val="yellow"/>
        </w:rPr>
        <w:t>coming years</w:t>
      </w:r>
      <w:r w:rsidRPr="005E4BE1">
        <w:rPr>
          <w:sz w:val="16"/>
        </w:rPr>
        <w:t xml:space="preserve">. The </w:t>
      </w:r>
      <w:r w:rsidRPr="005E4BE1">
        <w:rPr>
          <w:rStyle w:val="Emphasis"/>
          <w:highlight w:val="yellow"/>
        </w:rPr>
        <w:t>Trump</w:t>
      </w:r>
      <w:r w:rsidRPr="005E4BE1">
        <w:rPr>
          <w:sz w:val="16"/>
        </w:rPr>
        <w:t xml:space="preserve"> Administration </w:t>
      </w:r>
      <w:r w:rsidRPr="005E4BE1">
        <w:rPr>
          <w:rStyle w:val="StyleUnderline"/>
          <w:highlight w:val="yellow"/>
        </w:rPr>
        <w:t xml:space="preserve">accelerated a </w:t>
      </w:r>
      <w:r w:rsidRPr="005E4BE1">
        <w:rPr>
          <w:rStyle w:val="Emphasis"/>
          <w:highlight w:val="yellow"/>
        </w:rPr>
        <w:t>trend</w:t>
      </w:r>
      <w:r w:rsidRPr="0077151C">
        <w:rPr>
          <w:rStyle w:val="StyleUnderline"/>
        </w:rPr>
        <w:t xml:space="preserve"> towards federal employees leveraging their labor rights to influence executive branch policies</w:t>
      </w:r>
      <w:r w:rsidRPr="005E4BE1">
        <w:rPr>
          <w:sz w:val="16"/>
        </w:rPr>
        <w:t xml:space="preserve">.18 In February 2020, for instance, the union representing ICE employees attempted to negotiate a collective bargaining agreement with Kenneth Cuccinelli, the departing de facto deputy head19 of the Department of Homeland Security, that would have significantly expanded their power to challenge immigration enforcement directives as violating agents’ rights to certain working conditions.20 An EPA employees’ union, emboldened by a victory before the FLRA, likewise sought to negotiate a new CBA enshrining certain protections for scientific expertise and neutrality as employment rights.21 Presidents, however, are not always on the losing end of such contractual arrangements. A 2004 effort by the Bush Administration to insert non-disclosure requirements into a CBA between the Department of Homeland Security and its employees, for instance, resulted in an employment-based ban on leaking from one of the nation’s largest and most politically controversial agencies.22 </w:t>
      </w:r>
      <w:r w:rsidRPr="005E4BE1">
        <w:rPr>
          <w:rStyle w:val="StyleUnderline"/>
          <w:highlight w:val="yellow"/>
        </w:rPr>
        <w:t>As</w:t>
      </w:r>
      <w:r w:rsidRPr="0077151C">
        <w:rPr>
          <w:rStyle w:val="StyleUnderline"/>
        </w:rPr>
        <w:t xml:space="preserve"> the </w:t>
      </w:r>
      <w:r w:rsidRPr="005E4BE1">
        <w:rPr>
          <w:rStyle w:val="Emphasis"/>
        </w:rPr>
        <w:t>norms</w:t>
      </w:r>
      <w:r w:rsidRPr="005E4BE1">
        <w:rPr>
          <w:rStyle w:val="StyleUnderline"/>
        </w:rPr>
        <w:t xml:space="preserve"> promoting </w:t>
      </w:r>
      <w:r w:rsidRPr="005E4BE1">
        <w:rPr>
          <w:rStyle w:val="Emphasis"/>
          <w:highlight w:val="yellow"/>
        </w:rPr>
        <w:t>bureaucratic expertise</w:t>
      </w:r>
      <w:r w:rsidRPr="005E4BE1">
        <w:rPr>
          <w:rStyle w:val="StyleUnderline"/>
          <w:highlight w:val="yellow"/>
        </w:rPr>
        <w:t xml:space="preserve"> weaken</w:t>
      </w:r>
      <w:r w:rsidRPr="005E4BE1">
        <w:rPr>
          <w:sz w:val="16"/>
        </w:rPr>
        <w:t>,23 &lt;&lt;FOOTNOTE 23 BEGINS&gt;&gt; 23 See, e.g., Jody Freeman &amp; Sharon Jacobs, Structural Deregulation, 135 Harv. L. Rev. 585, 590 (2021) (noting that “</w:t>
      </w:r>
      <w:r w:rsidRPr="005E4BE1">
        <w:rPr>
          <w:rStyle w:val="Emphasis"/>
          <w:highlight w:val="yellow"/>
        </w:rPr>
        <w:t>structural deregulation</w:t>
      </w:r>
      <w:r w:rsidRPr="005E4BE1">
        <w:rPr>
          <w:sz w:val="16"/>
        </w:rPr>
        <w:t xml:space="preserve"> . . . </w:t>
      </w:r>
      <w:r w:rsidRPr="005E4BE1">
        <w:rPr>
          <w:rStyle w:val="StyleUnderline"/>
          <w:highlight w:val="yellow"/>
        </w:rPr>
        <w:t xml:space="preserve">contravenes </w:t>
      </w:r>
      <w:r w:rsidRPr="005E4BE1">
        <w:rPr>
          <w:rStyle w:val="Emphasis"/>
          <w:highlight w:val="yellow"/>
        </w:rPr>
        <w:t>longstanding</w:t>
      </w:r>
      <w:r w:rsidRPr="0077151C">
        <w:rPr>
          <w:rStyle w:val="StyleUnderline"/>
        </w:rPr>
        <w:t xml:space="preserve"> administrative law </w:t>
      </w:r>
      <w:r w:rsidRPr="005E4BE1">
        <w:rPr>
          <w:rStyle w:val="StyleUnderline"/>
          <w:highlight w:val="yellow"/>
        </w:rPr>
        <w:t xml:space="preserve">norms of </w:t>
      </w:r>
      <w:r w:rsidRPr="005E4BE1">
        <w:rPr>
          <w:rStyle w:val="Emphasis"/>
          <w:highlight w:val="yellow"/>
        </w:rPr>
        <w:t>procedural regularity</w:t>
      </w:r>
      <w:r w:rsidRPr="005E4BE1">
        <w:rPr>
          <w:rStyle w:val="StyleUnderline"/>
          <w:highlight w:val="yellow"/>
        </w:rPr>
        <w:t xml:space="preserve">, </w:t>
      </w:r>
      <w:r w:rsidRPr="005E4BE1">
        <w:rPr>
          <w:rStyle w:val="Emphasis"/>
          <w:highlight w:val="yellow"/>
        </w:rPr>
        <w:t>transparency</w:t>
      </w:r>
      <w:r w:rsidRPr="005E4BE1">
        <w:rPr>
          <w:rStyle w:val="StyleUnderline"/>
          <w:highlight w:val="yellow"/>
        </w:rPr>
        <w:t xml:space="preserve">, </w:t>
      </w:r>
      <w:r w:rsidRPr="005E4BE1">
        <w:rPr>
          <w:rStyle w:val="Emphasis"/>
          <w:highlight w:val="yellow"/>
        </w:rPr>
        <w:t>rationality</w:t>
      </w:r>
      <w:r w:rsidRPr="005E4BE1">
        <w:rPr>
          <w:rStyle w:val="StyleUnderline"/>
          <w:highlight w:val="yellow"/>
        </w:rPr>
        <w:t xml:space="preserve">, and </w:t>
      </w:r>
      <w:r w:rsidRPr="005E4BE1">
        <w:rPr>
          <w:rStyle w:val="Emphasis"/>
          <w:highlight w:val="yellow"/>
        </w:rPr>
        <w:t>accountability</w:t>
      </w:r>
      <w:r w:rsidRPr="005E4BE1">
        <w:rPr>
          <w:sz w:val="16"/>
        </w:rPr>
        <w:t xml:space="preserve">”); Peter L. Strauss, Eroding “Checks” on Presidential Authority—Norms, the Civil Service, and the Courts, 94 Chi.-Kent L. Rev. 581, 587–88 (2019). &lt;&lt;FOOTNOTE 23 ENDS&gt;&gt; </w:t>
      </w:r>
      <w:r w:rsidRPr="005E4BE1">
        <w:rPr>
          <w:rStyle w:val="StyleUnderline"/>
          <w:highlight w:val="yellow"/>
        </w:rPr>
        <w:t>and as other</w:t>
      </w:r>
      <w:r w:rsidRPr="0077151C">
        <w:rPr>
          <w:rStyle w:val="StyleUnderline"/>
        </w:rPr>
        <w:t xml:space="preserve"> administrative </w:t>
      </w:r>
      <w:r w:rsidRPr="005E4BE1">
        <w:rPr>
          <w:rStyle w:val="StyleUnderline"/>
          <w:highlight w:val="yellow"/>
        </w:rPr>
        <w:t>structures designed to protect</w:t>
      </w:r>
      <w:r w:rsidRPr="0077151C">
        <w:rPr>
          <w:rStyle w:val="StyleUnderline"/>
        </w:rPr>
        <w:t xml:space="preserve"> civil </w:t>
      </w:r>
      <w:r w:rsidRPr="005E4BE1">
        <w:rPr>
          <w:rStyle w:val="StyleUnderline"/>
          <w:highlight w:val="yellow"/>
        </w:rPr>
        <w:t>service</w:t>
      </w:r>
      <w:r w:rsidRPr="0077151C">
        <w:rPr>
          <w:rStyle w:val="StyleUnderline"/>
        </w:rPr>
        <w:t xml:space="preserve"> independence </w:t>
      </w:r>
      <w:r w:rsidRPr="005E4BE1">
        <w:rPr>
          <w:rStyle w:val="StyleUnderline"/>
          <w:highlight w:val="yellow"/>
        </w:rPr>
        <w:t xml:space="preserve">come under </w:t>
      </w:r>
      <w:r w:rsidRPr="005E4BE1">
        <w:rPr>
          <w:rStyle w:val="Emphasis"/>
          <w:highlight w:val="yellow"/>
        </w:rPr>
        <w:t>sustained attack</w:t>
      </w:r>
      <w:r w:rsidRPr="005E4BE1">
        <w:rPr>
          <w:sz w:val="16"/>
        </w:rPr>
        <w:t xml:space="preserve">,24 </w:t>
      </w:r>
      <w:r w:rsidRPr="0077151C">
        <w:rPr>
          <w:rStyle w:val="StyleUnderline"/>
        </w:rPr>
        <w:t xml:space="preserve">such </w:t>
      </w:r>
      <w:r w:rsidRPr="005E4BE1">
        <w:rPr>
          <w:rStyle w:val="StyleUnderline"/>
          <w:highlight w:val="yellow"/>
        </w:rPr>
        <w:t>efforts will</w:t>
      </w:r>
      <w:r w:rsidRPr="005E4BE1">
        <w:rPr>
          <w:sz w:val="16"/>
        </w:rPr>
        <w:t xml:space="preserve"> likely </w:t>
      </w:r>
      <w:r w:rsidRPr="005E4BE1">
        <w:rPr>
          <w:rStyle w:val="Emphasis"/>
          <w:highlight w:val="yellow"/>
        </w:rPr>
        <w:t>multiply</w:t>
      </w:r>
      <w:r w:rsidRPr="005E4BE1">
        <w:rPr>
          <w:sz w:val="16"/>
        </w:rPr>
        <w:t xml:space="preserve">.25 </w:t>
      </w:r>
      <w:r w:rsidRPr="0077151C">
        <w:rPr>
          <w:rStyle w:val="StyleUnderline"/>
        </w:rPr>
        <w:t xml:space="preserve">Understanding federal sector </w:t>
      </w:r>
      <w:r w:rsidRPr="005E4BE1">
        <w:rPr>
          <w:rStyle w:val="StyleUnderline"/>
          <w:highlight w:val="yellow"/>
        </w:rPr>
        <w:t>labor law is</w:t>
      </w:r>
      <w:r w:rsidRPr="005E4BE1">
        <w:rPr>
          <w:sz w:val="16"/>
        </w:rPr>
        <w:t xml:space="preserve"> thus </w:t>
      </w:r>
      <w:r w:rsidRPr="0077151C">
        <w:rPr>
          <w:rStyle w:val="StyleUnderline"/>
        </w:rPr>
        <w:t xml:space="preserve">an urgent task, as it is </w:t>
      </w:r>
      <w:r w:rsidRPr="005E4BE1">
        <w:rPr>
          <w:rStyle w:val="StyleUnderline"/>
          <w:highlight w:val="yellow"/>
        </w:rPr>
        <w:t xml:space="preserve">an </w:t>
      </w:r>
      <w:r w:rsidRPr="005E4BE1">
        <w:rPr>
          <w:rStyle w:val="Emphasis"/>
          <w:highlight w:val="yellow"/>
        </w:rPr>
        <w:t>increasingly important battlefield</w:t>
      </w:r>
      <w:r w:rsidRPr="005E4BE1">
        <w:rPr>
          <w:rStyle w:val="StyleUnderline"/>
          <w:highlight w:val="yellow"/>
        </w:rPr>
        <w:t xml:space="preserve"> for</w:t>
      </w:r>
      <w:r w:rsidRPr="0077151C">
        <w:rPr>
          <w:rStyle w:val="StyleUnderline"/>
        </w:rPr>
        <w:t xml:space="preserve"> </w:t>
      </w:r>
      <w:r w:rsidRPr="005E4BE1">
        <w:rPr>
          <w:rStyle w:val="Emphasis"/>
        </w:rPr>
        <w:t>contesting</w:t>
      </w:r>
      <w:r w:rsidRPr="0077151C">
        <w:rPr>
          <w:rStyle w:val="StyleUnderline"/>
        </w:rPr>
        <w:t xml:space="preserve"> both the practical </w:t>
      </w:r>
      <w:r w:rsidRPr="005E4BE1">
        <w:rPr>
          <w:rStyle w:val="Emphasis"/>
          <w:highlight w:val="yellow"/>
        </w:rPr>
        <w:t>control</w:t>
      </w:r>
      <w:r w:rsidRPr="005E4BE1">
        <w:rPr>
          <w:rStyle w:val="StyleUnderline"/>
          <w:highlight w:val="yellow"/>
        </w:rPr>
        <w:t xml:space="preserve"> and</w:t>
      </w:r>
      <w:r w:rsidRPr="0077151C">
        <w:rPr>
          <w:rStyle w:val="StyleUnderline"/>
        </w:rPr>
        <w:t xml:space="preserve"> legal </w:t>
      </w:r>
      <w:r w:rsidRPr="005E4BE1">
        <w:rPr>
          <w:rStyle w:val="Emphasis"/>
          <w:highlight w:val="yellow"/>
        </w:rPr>
        <w:t>legitimacy</w:t>
      </w:r>
      <w:r w:rsidRPr="005E4BE1">
        <w:rPr>
          <w:rStyle w:val="StyleUnderline"/>
          <w:highlight w:val="yellow"/>
        </w:rPr>
        <w:t xml:space="preserve"> of the </w:t>
      </w:r>
      <w:r w:rsidRPr="005E4BE1">
        <w:rPr>
          <w:rStyle w:val="Emphasis"/>
          <w:highlight w:val="yellow"/>
        </w:rPr>
        <w:t>admin</w:t>
      </w:r>
      <w:r w:rsidRPr="0077151C">
        <w:rPr>
          <w:rStyle w:val="StyleUnderline"/>
        </w:rPr>
        <w:t xml:space="preserve">istrative </w:t>
      </w:r>
      <w:r w:rsidRPr="005E4BE1">
        <w:rPr>
          <w:rStyle w:val="Emphasis"/>
          <w:highlight w:val="yellow"/>
        </w:rPr>
        <w:t>state</w:t>
      </w:r>
      <w:r w:rsidRPr="005E4BE1">
        <w:rPr>
          <w:sz w:val="16"/>
        </w:rPr>
        <w:t>.</w:t>
      </w:r>
    </w:p>
    <w:p w14:paraId="6373ADC8" w14:textId="77777777" w:rsidR="00AD254B" w:rsidRPr="005E4BE1" w:rsidRDefault="00AD254B" w:rsidP="00AD254B">
      <w:pPr>
        <w:rPr>
          <w:sz w:val="16"/>
        </w:rPr>
      </w:pPr>
      <w:r w:rsidRPr="005E4BE1">
        <w:rPr>
          <w:sz w:val="16"/>
        </w:rPr>
        <w:t xml:space="preserve">This Article begins that task by making two primary contributions. First, the Article describes and empirically documents how employment-based challenges to top-down management reshape presidential power by reviewing and compiling data on nearly 1,000 FLRA adjudications from the past forty years. It then provides in-depth case studies of agencies in three policy areas—immigration, environmental protection, and tax—to demonstrate how federal labor rights can shape policy outcomes within the executive branch. The Article focuses on these </w:t>
      </w:r>
      <w:r w:rsidRPr="0077151C">
        <w:rPr>
          <w:rStyle w:val="StyleUnderline"/>
        </w:rPr>
        <w:t>agencies</w:t>
      </w:r>
      <w:r w:rsidRPr="005E4BE1">
        <w:rPr>
          <w:sz w:val="16"/>
        </w:rPr>
        <w:t xml:space="preserve"> because they </w:t>
      </w:r>
      <w:r w:rsidRPr="0077151C">
        <w:rPr>
          <w:rStyle w:val="StyleUnderline"/>
        </w:rPr>
        <w:t xml:space="preserve">have been sites of </w:t>
      </w:r>
      <w:r w:rsidRPr="0077151C">
        <w:rPr>
          <w:rStyle w:val="Emphasis"/>
        </w:rPr>
        <w:t>recurring</w:t>
      </w:r>
      <w:r w:rsidRPr="0077151C">
        <w:rPr>
          <w:rStyle w:val="StyleUnderline"/>
        </w:rPr>
        <w:t xml:space="preserve">, </w:t>
      </w:r>
      <w:r w:rsidRPr="0077151C">
        <w:rPr>
          <w:rStyle w:val="Emphasis"/>
        </w:rPr>
        <w:t>high-salience</w:t>
      </w:r>
      <w:r w:rsidRPr="0077151C">
        <w:rPr>
          <w:rStyle w:val="StyleUnderline"/>
        </w:rPr>
        <w:t xml:space="preserve"> policy changes by presidential directive</w:t>
      </w:r>
      <w:r w:rsidRPr="005E4BE1">
        <w:rPr>
          <w:sz w:val="16"/>
        </w:rPr>
        <w:t xml:space="preserve"> over the past several decades. And by virtue of the President’s focus on these agencies as vehicles for executive policymaking, they have also been at the center of several high-profile disputes over agency policy between tenured staff and politically appointed heads.26 These case studies show that, at least </w:t>
      </w:r>
      <w:r w:rsidRPr="0077151C">
        <w:rPr>
          <w:rStyle w:val="StyleUnderline"/>
          <w:highlight w:val="yellow"/>
        </w:rPr>
        <w:t>in</w:t>
      </w:r>
      <w:r w:rsidRPr="005E4BE1">
        <w:rPr>
          <w:sz w:val="16"/>
        </w:rPr>
        <w:t xml:space="preserve"> these </w:t>
      </w:r>
      <w:r w:rsidRPr="0077151C">
        <w:rPr>
          <w:rStyle w:val="Emphasis"/>
          <w:highlight w:val="yellow"/>
        </w:rPr>
        <w:t>critical areas</w:t>
      </w:r>
      <w:r w:rsidRPr="0077151C">
        <w:rPr>
          <w:rStyle w:val="StyleUnderline"/>
          <w:highlight w:val="yellow"/>
        </w:rPr>
        <w:t xml:space="preserve"> of</w:t>
      </w:r>
      <w:r w:rsidRPr="0077151C">
        <w:rPr>
          <w:rStyle w:val="StyleUnderline"/>
        </w:rPr>
        <w:t xml:space="preserve"> </w:t>
      </w:r>
      <w:r w:rsidRPr="0077151C">
        <w:rPr>
          <w:rStyle w:val="Emphasis"/>
        </w:rPr>
        <w:t xml:space="preserve">presidential </w:t>
      </w:r>
      <w:r w:rsidRPr="0077151C">
        <w:rPr>
          <w:rStyle w:val="Emphasis"/>
          <w:highlight w:val="yellow"/>
        </w:rPr>
        <w:t>policymaking</w:t>
      </w:r>
      <w:r w:rsidRPr="0077151C">
        <w:rPr>
          <w:rStyle w:val="StyleUnderline"/>
          <w:highlight w:val="yellow"/>
        </w:rPr>
        <w:t xml:space="preserve">, </w:t>
      </w:r>
      <w:r w:rsidRPr="0077151C">
        <w:rPr>
          <w:rStyle w:val="Emphasis"/>
          <w:highlight w:val="yellow"/>
        </w:rPr>
        <w:t>contractual rights</w:t>
      </w:r>
      <w:r w:rsidRPr="0077151C">
        <w:rPr>
          <w:rStyle w:val="StyleUnderline"/>
          <w:highlight w:val="yellow"/>
        </w:rPr>
        <w:t xml:space="preserve"> play an</w:t>
      </w:r>
      <w:r w:rsidRPr="0077151C">
        <w:rPr>
          <w:rStyle w:val="StyleUnderline"/>
        </w:rPr>
        <w:t xml:space="preserve"> </w:t>
      </w:r>
      <w:r w:rsidRPr="0077151C">
        <w:rPr>
          <w:rStyle w:val="Emphasis"/>
        </w:rPr>
        <w:t>important</w:t>
      </w:r>
      <w:r w:rsidRPr="0077151C">
        <w:rPr>
          <w:rStyle w:val="StyleUnderline"/>
        </w:rPr>
        <w:t xml:space="preserve"> and </w:t>
      </w:r>
      <w:r w:rsidRPr="0077151C">
        <w:rPr>
          <w:rStyle w:val="Emphasis"/>
          <w:highlight w:val="yellow"/>
        </w:rPr>
        <w:t>underappreciated</w:t>
      </w:r>
      <w:r w:rsidRPr="0077151C">
        <w:rPr>
          <w:rStyle w:val="StyleUnderline"/>
          <w:highlight w:val="yellow"/>
        </w:rPr>
        <w:t xml:space="preserve"> role in </w:t>
      </w:r>
      <w:r w:rsidRPr="0077151C">
        <w:rPr>
          <w:rStyle w:val="Emphasis"/>
          <w:highlight w:val="yellow"/>
        </w:rPr>
        <w:t>shaping presidential discretion</w:t>
      </w:r>
      <w:r w:rsidRPr="0077151C">
        <w:rPr>
          <w:rStyle w:val="StyleUnderline"/>
        </w:rPr>
        <w:t xml:space="preserve"> over </w:t>
      </w:r>
      <w:r w:rsidRPr="0077151C">
        <w:rPr>
          <w:rStyle w:val="Emphasis"/>
        </w:rPr>
        <w:t>executive branch policy</w:t>
      </w:r>
      <w:r w:rsidRPr="005E4BE1">
        <w:rPr>
          <w:sz w:val="16"/>
        </w:rPr>
        <w:t>.</w:t>
      </w:r>
    </w:p>
    <w:p w14:paraId="67DEB9BB" w14:textId="77777777" w:rsidR="00AD254B" w:rsidRPr="006B143D" w:rsidRDefault="00AD254B" w:rsidP="00AD254B"/>
    <w:p w14:paraId="6688203C" w14:textId="77777777" w:rsidR="00AD254B" w:rsidRDefault="00AD254B" w:rsidP="00AD254B">
      <w:pPr>
        <w:pStyle w:val="Heading4"/>
      </w:pPr>
      <w:r>
        <w:t xml:space="preserve">The erosion of separation of powers renders nuclear war inevitable. </w:t>
      </w:r>
    </w:p>
    <w:p w14:paraId="0F498DD1" w14:textId="77777777" w:rsidR="00AD254B" w:rsidRPr="0055152E" w:rsidRDefault="00AD254B" w:rsidP="00AD254B">
      <w:r w:rsidRPr="0055152E">
        <w:rPr>
          <w:rStyle w:val="Style13ptBold"/>
        </w:rPr>
        <w:t>Genovese 25</w:t>
      </w:r>
      <w:r>
        <w:t xml:space="preserve">. Michael A. Genovese, </w:t>
      </w:r>
      <w:r w:rsidRPr="0055152E">
        <w:t>Professor of Political Science and International Relations, President of Global Policy Institute at LMU, Loyola Chair of Leadership Studies</w:t>
      </w:r>
      <w:r>
        <w:t>. “</w:t>
      </w:r>
      <w:r w:rsidRPr="0055152E">
        <w:t>Presidential Power and Nuclear Arms: A History of Presidents, the Button, and the Bomb</w:t>
      </w:r>
      <w:r>
        <w:t xml:space="preserve">.” Springer Nature. ISBN: </w:t>
      </w:r>
      <w:r w:rsidRPr="0055152E">
        <w:t>9783031821158</w:t>
      </w:r>
      <w:r>
        <w:t>. KL</w:t>
      </w:r>
    </w:p>
    <w:p w14:paraId="13D2539C" w14:textId="77777777" w:rsidR="00AD254B" w:rsidRPr="00AD0FCE" w:rsidRDefault="00AD254B" w:rsidP="00AD254B">
      <w:pPr>
        <w:rPr>
          <w:sz w:val="16"/>
        </w:rPr>
      </w:pPr>
      <w:r w:rsidRPr="00AD0FCE">
        <w:rPr>
          <w:sz w:val="16"/>
        </w:rPr>
        <w:t xml:space="preserve">While the fear of nuclear annihilation was close to the surface in the 1960s to 1980s, today we know but we don’t feel the day-to-day anxiety. Deterrence worked! None but a madman or terrorist would use such destructive weapons. Today, we have other, “more pressing” concerns. Just because it is not headlining news every day, does not mean that the threat is less real or less menacing. </w:t>
      </w:r>
      <w:r w:rsidRPr="00D51585">
        <w:rPr>
          <w:rStyle w:val="StyleUnderline"/>
          <w:highlight w:val="yellow"/>
        </w:rPr>
        <w:t>We</w:t>
      </w:r>
      <w:r w:rsidRPr="00D51585">
        <w:rPr>
          <w:rStyle w:val="StyleUnderline"/>
        </w:rPr>
        <w:t xml:space="preserve"> continue to </w:t>
      </w:r>
      <w:r w:rsidRPr="00D51585">
        <w:rPr>
          <w:rStyle w:val="StyleUnderline"/>
          <w:highlight w:val="yellow"/>
        </w:rPr>
        <w:t xml:space="preserve">live every day with </w:t>
      </w:r>
      <w:r w:rsidRPr="00D51585">
        <w:rPr>
          <w:rStyle w:val="Emphasis"/>
          <w:sz w:val="24"/>
          <w:szCs w:val="24"/>
          <w:highlight w:val="yellow"/>
        </w:rPr>
        <w:t>one foot on the nuclear banana peel</w:t>
      </w:r>
      <w:r w:rsidRPr="00AD0FCE">
        <w:rPr>
          <w:sz w:val="16"/>
        </w:rPr>
        <w:t>.</w:t>
      </w:r>
    </w:p>
    <w:p w14:paraId="06DE427F" w14:textId="77777777" w:rsidR="00AD254B" w:rsidRPr="00AD0FCE" w:rsidRDefault="00AD254B" w:rsidP="00AD254B">
      <w:pPr>
        <w:rPr>
          <w:sz w:val="16"/>
        </w:rPr>
      </w:pPr>
      <w:r w:rsidRPr="00AD0FCE">
        <w:rPr>
          <w:sz w:val="16"/>
        </w:rPr>
        <w:t xml:space="preserve">This is a book about the role of nuclear weapons and the rise of presidential power. The nuclear age has contributed to the dominance of the American presidency in foreign policy and war. To policymakers and politicians alike, the nuclear threat meant that command and control had to be placed in the hands of one central commander. With the tremendous power of the new weapons, and the hair-trigger decisions to launch or not to launch, a slow-moving legislature did not have the capacity to move quickly enough. </w:t>
      </w:r>
      <w:r w:rsidRPr="0077151C">
        <w:rPr>
          <w:rStyle w:val="StyleUnderline"/>
        </w:rPr>
        <w:t>The separation of powers, so vital to the development of the republic, had to give way</w:t>
      </w:r>
      <w:r w:rsidRPr="00AD0FCE">
        <w:rPr>
          <w:sz w:val="16"/>
        </w:rPr>
        <w:t xml:space="preserve"> to the demands of a nuclear world.</w:t>
      </w:r>
    </w:p>
    <w:p w14:paraId="17A9A5CE" w14:textId="77777777" w:rsidR="00AD254B" w:rsidRPr="00AD0FCE" w:rsidRDefault="00AD254B" w:rsidP="00AD254B">
      <w:pPr>
        <w:rPr>
          <w:sz w:val="16"/>
        </w:rPr>
      </w:pPr>
      <w:r w:rsidRPr="00AD0FCE">
        <w:rPr>
          <w:sz w:val="16"/>
        </w:rPr>
        <w:t>Power was centralized; one person had to be in charge; authority and flexibility were essential; Congress and the courts had to be bypassed; a surprise attack had to be responded to with speed and dispatch. One man, the president, had to be in charge.</w:t>
      </w:r>
    </w:p>
    <w:p w14:paraId="624A94FE" w14:textId="77777777" w:rsidR="00AD254B" w:rsidRPr="00AD0FCE" w:rsidRDefault="00AD254B" w:rsidP="00AD254B">
      <w:pPr>
        <w:rPr>
          <w:sz w:val="16"/>
        </w:rPr>
      </w:pPr>
      <w:r w:rsidRPr="00AD0FCE">
        <w:rPr>
          <w:sz w:val="16"/>
        </w:rPr>
        <w:t xml:space="preserve">This would lead to </w:t>
      </w:r>
      <w:r w:rsidRPr="00D51585">
        <w:rPr>
          <w:rStyle w:val="StyleUnderline"/>
        </w:rPr>
        <w:t>a constitutional erosion of republican government</w:t>
      </w:r>
      <w:r w:rsidRPr="00AD0FCE">
        <w:rPr>
          <w:sz w:val="16"/>
        </w:rPr>
        <w:t xml:space="preserve">, a diminution of the Congress, </w:t>
      </w:r>
      <w:r w:rsidRPr="00D51585">
        <w:rPr>
          <w:rStyle w:val="StyleUnderline"/>
          <w:highlight w:val="yellow"/>
        </w:rPr>
        <w:t>undermining</w:t>
      </w:r>
      <w:r w:rsidRPr="00D51585">
        <w:rPr>
          <w:rStyle w:val="StyleUnderline"/>
        </w:rPr>
        <w:t xml:space="preserve"> of the </w:t>
      </w:r>
      <w:r w:rsidRPr="00D51585">
        <w:rPr>
          <w:rStyle w:val="Emphasis"/>
          <w:highlight w:val="yellow"/>
        </w:rPr>
        <w:t>separation of powers</w:t>
      </w:r>
      <w:r w:rsidRPr="00D51585">
        <w:rPr>
          <w:rStyle w:val="StyleUnderline"/>
        </w:rPr>
        <w:t xml:space="preserve">, </w:t>
      </w:r>
      <w:r w:rsidRPr="00D51585">
        <w:rPr>
          <w:rStyle w:val="StyleUnderline"/>
          <w:highlight w:val="yellow"/>
        </w:rPr>
        <w:t xml:space="preserve">the rise of </w:t>
      </w:r>
      <w:r w:rsidRPr="00D51585">
        <w:rPr>
          <w:rStyle w:val="Emphasis"/>
          <w:highlight w:val="yellow"/>
        </w:rPr>
        <w:t>secrecy</w:t>
      </w:r>
      <w:r w:rsidRPr="00D51585">
        <w:rPr>
          <w:rStyle w:val="StyleUnderline"/>
        </w:rPr>
        <w:t xml:space="preserve">, the </w:t>
      </w:r>
      <w:r w:rsidRPr="00D51585">
        <w:rPr>
          <w:rStyle w:val="StyleUnderline"/>
          <w:highlight w:val="yellow"/>
        </w:rPr>
        <w:t>weakening</w:t>
      </w:r>
      <w:r w:rsidRPr="00D51585">
        <w:rPr>
          <w:rStyle w:val="StyleUnderline"/>
        </w:rPr>
        <w:t xml:space="preserve"> of the </w:t>
      </w:r>
      <w:r w:rsidRPr="00D51585">
        <w:rPr>
          <w:rStyle w:val="Emphasis"/>
          <w:highlight w:val="yellow"/>
        </w:rPr>
        <w:t>rule of law</w:t>
      </w:r>
      <w:r w:rsidRPr="00AD0FCE">
        <w:rPr>
          <w:sz w:val="16"/>
        </w:rPr>
        <w:t xml:space="preserve">, problems with presidential succession, </w:t>
      </w:r>
      <w:r w:rsidRPr="00D51585">
        <w:rPr>
          <w:rStyle w:val="StyleUnderline"/>
        </w:rPr>
        <w:t xml:space="preserve">threats to the </w:t>
      </w:r>
      <w:r w:rsidRPr="00D51585">
        <w:rPr>
          <w:rStyle w:val="Emphasis"/>
        </w:rPr>
        <w:t>continuity of government</w:t>
      </w:r>
      <w:r w:rsidRPr="00AD0FCE">
        <w:rPr>
          <w:sz w:val="16"/>
        </w:rPr>
        <w:t xml:space="preserve"> (COG), the erosion of the war powers, the need for a 25th amendment, </w:t>
      </w:r>
      <w:r w:rsidRPr="00D51585">
        <w:rPr>
          <w:rStyle w:val="StyleUnderline"/>
          <w:highlight w:val="yellow"/>
        </w:rPr>
        <w:t xml:space="preserve">and the need to insure </w:t>
      </w:r>
      <w:r w:rsidRPr="00D51585">
        <w:rPr>
          <w:rStyle w:val="Emphasis"/>
          <w:highlight w:val="yellow"/>
        </w:rPr>
        <w:t>accountability</w:t>
      </w:r>
      <w:r w:rsidRPr="00AD0FCE">
        <w:rPr>
          <w:sz w:val="16"/>
        </w:rPr>
        <w:t>.</w:t>
      </w:r>
    </w:p>
    <w:p w14:paraId="6242C736" w14:textId="77777777" w:rsidR="00AD254B" w:rsidRPr="00AD0FCE" w:rsidRDefault="00AD254B" w:rsidP="00AD254B">
      <w:pPr>
        <w:rPr>
          <w:sz w:val="16"/>
        </w:rPr>
      </w:pPr>
      <w:r w:rsidRPr="0055152E">
        <w:rPr>
          <w:rStyle w:val="Emphasis"/>
          <w:sz w:val="24"/>
          <w:szCs w:val="24"/>
          <w:highlight w:val="yellow"/>
        </w:rPr>
        <w:t>The nuclear age was the age of presidential power</w:t>
      </w:r>
      <w:r w:rsidRPr="00AD0FCE">
        <w:rPr>
          <w:sz w:val="16"/>
        </w:rPr>
        <w:t>. With the rise of the U.S. international power in the post-World War II era, and the emergence of the U.S. and the dominant or hegemonic power in the West, the U.S. centralized foreign policy authority under the control of the presidency. AS the Cold War heated up, further power was invested in the presidency. And as a function of the rise of presidential power, the control of nuclear weapons became a presidential prerogative. Thus, the story of America’s nuclear weapons policy is primarily the story of presidential leadership.</w:t>
      </w:r>
    </w:p>
    <w:p w14:paraId="36E154E2" w14:textId="77777777" w:rsidR="00AD254B" w:rsidRPr="00AD0FCE" w:rsidRDefault="00AD254B" w:rsidP="00AD254B">
      <w:pPr>
        <w:rPr>
          <w:sz w:val="16"/>
        </w:rPr>
      </w:pPr>
      <w:r w:rsidRPr="00AD0FCE">
        <w:rPr>
          <w:sz w:val="16"/>
        </w:rPr>
        <w:t>I am a child of the nuclear age.</w:t>
      </w:r>
    </w:p>
    <w:p w14:paraId="7D823C03" w14:textId="77777777" w:rsidR="00AD254B" w:rsidRPr="00AD0FCE" w:rsidRDefault="00AD254B" w:rsidP="00AD254B">
      <w:pPr>
        <w:rPr>
          <w:sz w:val="16"/>
        </w:rPr>
      </w:pPr>
      <w:r w:rsidRPr="00AD0FCE">
        <w:rPr>
          <w:sz w:val="16"/>
        </w:rPr>
        <w:t>&lt;&lt;PARAGRAPH BREAKS PAUSE&gt;&gt;</w:t>
      </w:r>
    </w:p>
    <w:p w14:paraId="08453E19" w14:textId="77777777" w:rsidR="00AD254B" w:rsidRPr="0077151C" w:rsidRDefault="00AD254B" w:rsidP="00AD254B">
      <w:pPr>
        <w:rPr>
          <w:sz w:val="8"/>
          <w:szCs w:val="8"/>
        </w:rPr>
      </w:pPr>
      <w:r w:rsidRPr="0077151C">
        <w:rPr>
          <w:sz w:val="8"/>
          <w:szCs w:val="8"/>
        </w:rPr>
        <w:t>Los Angeles, USA Michael A. Genovese Acknowledgments One book, one author? Hardly. Writing a book, like making a movie, is a joint effort. The book’s author and the movie’s director may get the credit, but we are not islands; we do not act alone. A movie’s credits, like a book’s acknowledgments page, are a very small way to recognize and thank those who do not share in the glory, but who helped bear the burden. It may be my duty, but it is also my great pleasure to thank: Rylee Voorhees Makenzie Ganje Logan Venhoff Noura Alavi Levon Najarian Tessa Muller Juliana Angel Mitchell Evans Contents 1 Introduction 1 2 Inventing the Bomb 5 Before the Bomb 6 The Manhattan Project 7 3 Harry S. Truman and the Birth of the Nuclear Age 11 Before Truman’s Presidency 12 The Post-FDR Presidency 13 Truman Takes Over 14 What to Do with the Bomb 16 Ring Around the President 24 A Cold War 25 Who Is to Control Nuclear Weapons? 26 The Soviets Get the Bomb 29 Berlin: Crisis Point 29 A Proxy War in Korea and the Rise of Unilateral Presidential War Powers 30 The Policy Groundwork 32 The National Security State 33 4 Thinking About the Bomb: A Strategy for Nuclear Weapons Use 37 The Same as Conventional Weapons, Only Bigger? 38 Sorting Out the Key Issues 39 Sun, Surf, and Strategy 40 Deterrence—or—“Two Scorpions in Battle” 42 Can a Limited Nuclear War Be Fought? Can It Even Be Kept Limited? 43 It’s a MAD World 44 First Strike 45 Domestic Consequences 46 Civil Defense…of a Sort 47 The Arms Race 48 The Button 49 Continuity of Government 52 Conclusion 53 5 Dwight D. Eisenhower and the Institutionalization of Nuclear Policy 55 Ike and Control of the Bomb 58 Berlin, Vietnam, and Taiwan 60 Preemptive/Preventive 60 The Nuclear Triad 61 Proliferation 62 The Civil Defense Myth 64 Soviet Summit and U-2s 64 Conclusion 67 6 John F. Kennedy and Lyndon B. Johnson: Facing Crisis in a Nuclear Age 69 Another Stage in the Nuclear Age 73 Bay of Pigs 74 Berlin Again 75 The Cuban Missile Crisis 75 Kennedy’s New Approach: A Test Ban Treaty 78 Lyndon Baines Johnson 80 Ongoing Nuclear Dilemmas 81 LBJ and Arms Control 83 Accidents, Errors, and False Alarms: Blundering into Nuclear War 87 False Alarms and Near Misses 89 Presidential Power…Revisited 91 Conclusion 92 7 Richard Nixon, Gerald Ford, Jimmy Carter, and Nuclear Parity 93 Vietnam Troubles 97 Cambodia and Beyond 99 U.S. and Soviet Relations 101 The Road to (and from) Détente 103 Non-proliferation? 104 Arms Control 104 Ford Takes Over 105 Jimmy Carter 107 The START Deal 113 The Afghan Shift 114 High Hopes, Low Returns 114 8 Ronald Reagan and George H.W. Bush: Belligerents, Zero Option, and the End of the Cold War 115 Reagan’s London Speech 117 Able Archer 118 Ronald Reagan, Faith, and Armageddon 119 Culture and the Bomb 120 Missing a Button 121 Arms Control 123 From Words to Action 125 Star Wars 125 A Second Term Reversal 127 Gorbachev to the Rescue 128 Persistent Questions 131 George H.W. Bush 132 The Gulf War and the “New World Order” 135 Conclusion 136 9 Clinton, W. Bush, Obama, Trump, and Biden: Post-Cold War Diffusion 137 Arms Control—Still on the Agenda 138 North Korean Nukes 139 De-Nuking and Non-Proliferation 140 George W. Bush 142 The Failure of COG 143 9/11 and Presidential Power 144 Gulf War II 145 North Korea, Again 146 Bush II and Arms Control 146 Barack Obama 148 The Nobel Peace Prize 150 The Development of Nuclear Strategy 150 Proliferation Issues 153 Iran and the Bomb 153 North Korea, Again 154 Ongoing Struggles, Strategic Retreat 154 Donald J. Trump 155 North Korea (Yes, Again) 158 Exit from the Iran Arms Deal 158 More Arms, Not Less 159 The Doomsday Clock 160 Joe Biden 162 Putin’s Nuclear Threat 164 Biden’s National Policy Review (NPR) 165 Conclusion 168 10 Conclusion: The Future of Bombs 169 The Bomb 170 The Button 171 Presidents 173 Reforms 174 Conclusion 177 Index 179 CHAPTER 1 Introduction</w:t>
      </w:r>
    </w:p>
    <w:p w14:paraId="636BF40F" w14:textId="77777777" w:rsidR="00AD254B" w:rsidRPr="00AD0FCE" w:rsidRDefault="00AD254B" w:rsidP="00AD254B">
      <w:pPr>
        <w:rPr>
          <w:sz w:val="16"/>
        </w:rPr>
      </w:pPr>
      <w:r w:rsidRPr="00AD0FCE">
        <w:rPr>
          <w:sz w:val="16"/>
        </w:rPr>
        <w:t>&lt;&lt;PARAGRAPH BREAKS RESUME&gt;&gt;</w:t>
      </w:r>
    </w:p>
    <w:p w14:paraId="3F7EDF62" w14:textId="77777777" w:rsidR="00AD254B" w:rsidRPr="00AD0FCE" w:rsidRDefault="00AD254B" w:rsidP="00AD254B">
      <w:pPr>
        <w:rPr>
          <w:sz w:val="16"/>
        </w:rPr>
      </w:pPr>
      <w:r w:rsidRPr="00AD0FCE">
        <w:rPr>
          <w:sz w:val="16"/>
        </w:rPr>
        <w:t xml:space="preserve">Abstract Nuclear weapons, first used in warfare against Japan in 1945, have shaped global politics and American governance for decades. The atomic bombings of Hiroshima and Nagasaki not only ended World War II but also ushered in an era of nuclear deterrence and global anxiety. The development of these weapons led to a profound transformation of the U.S. presidency, combining unprecedented power in the executive branch, particularly in decisions about national security and the use of nuclear arms. This </w:t>
      </w:r>
      <w:r w:rsidRPr="00557C55">
        <w:rPr>
          <w:rStyle w:val="StyleUnderline"/>
          <w:highlight w:val="yellow"/>
        </w:rPr>
        <w:t>centralization</w:t>
      </w:r>
      <w:r w:rsidRPr="0055152E">
        <w:rPr>
          <w:rStyle w:val="StyleUnderline"/>
        </w:rPr>
        <w:t xml:space="preserve"> of authority </w:t>
      </w:r>
      <w:r w:rsidRPr="00557C55">
        <w:rPr>
          <w:rStyle w:val="StyleUnderline"/>
          <w:highlight w:val="yellow"/>
        </w:rPr>
        <w:t>has diminished</w:t>
      </w:r>
      <w:r w:rsidRPr="0055152E">
        <w:rPr>
          <w:rStyle w:val="StyleUnderline"/>
        </w:rPr>
        <w:t xml:space="preserve"> the separation of powers and </w:t>
      </w:r>
      <w:r w:rsidRPr="00557C55">
        <w:rPr>
          <w:rStyle w:val="StyleUnderline"/>
          <w:highlight w:val="yellow"/>
        </w:rPr>
        <w:t xml:space="preserve">reshaped the </w:t>
      </w:r>
      <w:r w:rsidRPr="00557C55">
        <w:rPr>
          <w:rStyle w:val="Emphasis"/>
          <w:highlight w:val="yellow"/>
        </w:rPr>
        <w:t>democratic system</w:t>
      </w:r>
      <w:r w:rsidRPr="00AD0FCE">
        <w:rPr>
          <w:sz w:val="16"/>
        </w:rPr>
        <w:t xml:space="preserve">. As the President became the sole figure capable of authorizing nuclear strikes, </w:t>
      </w:r>
      <w:r w:rsidRPr="0055152E">
        <w:rPr>
          <w:rStyle w:val="StyleUnderline"/>
        </w:rPr>
        <w:t xml:space="preserve">the balance of power shifted dramatically, with long-term implications for governance. </w:t>
      </w:r>
      <w:r w:rsidRPr="0055152E">
        <w:rPr>
          <w:rStyle w:val="StyleUnderline"/>
          <w:highlight w:val="yellow"/>
        </w:rPr>
        <w:t xml:space="preserve">The </w:t>
      </w:r>
      <w:r w:rsidRPr="0055152E">
        <w:rPr>
          <w:rStyle w:val="Emphasis"/>
          <w:highlight w:val="yellow"/>
        </w:rPr>
        <w:t>specter</w:t>
      </w:r>
      <w:r w:rsidRPr="0055152E">
        <w:rPr>
          <w:rStyle w:val="StyleUnderline"/>
          <w:highlight w:val="yellow"/>
        </w:rPr>
        <w:t xml:space="preserve"> of </w:t>
      </w:r>
      <w:r w:rsidRPr="0055152E">
        <w:rPr>
          <w:rStyle w:val="Emphasis"/>
          <w:highlight w:val="yellow"/>
        </w:rPr>
        <w:t>nuclear war</w:t>
      </w:r>
      <w:r w:rsidRPr="00AD0FCE">
        <w:rPr>
          <w:sz w:val="16"/>
        </w:rPr>
        <w:t xml:space="preserve">, referred to as </w:t>
      </w:r>
      <w:r w:rsidRPr="0055152E">
        <w:rPr>
          <w:rStyle w:val="Emphasis"/>
          <w:highlight w:val="yellow"/>
        </w:rPr>
        <w:t>Armageddon</w:t>
      </w:r>
      <w:r w:rsidRPr="0055152E">
        <w:rPr>
          <w:rStyle w:val="StyleUnderline"/>
          <w:highlight w:val="yellow"/>
        </w:rPr>
        <w:t>, has</w:t>
      </w:r>
      <w:r w:rsidRPr="00AD0FCE">
        <w:rPr>
          <w:sz w:val="16"/>
        </w:rPr>
        <w:t xml:space="preserve"> since </w:t>
      </w:r>
      <w:r w:rsidRPr="0055152E">
        <w:rPr>
          <w:rStyle w:val="StyleUnderline"/>
          <w:highlight w:val="yellow"/>
        </w:rPr>
        <w:t>hung</w:t>
      </w:r>
      <w:r w:rsidRPr="0055152E">
        <w:rPr>
          <w:rStyle w:val="StyleUnderline"/>
        </w:rPr>
        <w:t xml:space="preserve">over international relations, </w:t>
      </w:r>
      <w:r w:rsidRPr="0055152E">
        <w:rPr>
          <w:rStyle w:val="StyleUnderline"/>
          <w:highlight w:val="yellow"/>
        </w:rPr>
        <w:t xml:space="preserve">positioning the </w:t>
      </w:r>
      <w:r w:rsidRPr="0055152E">
        <w:rPr>
          <w:rStyle w:val="Emphasis"/>
          <w:highlight w:val="yellow"/>
        </w:rPr>
        <w:t>U.S. President</w:t>
      </w:r>
      <w:r w:rsidRPr="0055152E">
        <w:rPr>
          <w:rStyle w:val="StyleUnderline"/>
          <w:highlight w:val="yellow"/>
        </w:rPr>
        <w:t xml:space="preserve"> as the</w:t>
      </w:r>
      <w:r w:rsidRPr="0055152E">
        <w:rPr>
          <w:rStyle w:val="StyleUnderline"/>
        </w:rPr>
        <w:t xml:space="preserve"> </w:t>
      </w:r>
      <w:r w:rsidRPr="0055152E">
        <w:rPr>
          <w:rStyle w:val="Emphasis"/>
        </w:rPr>
        <w:t xml:space="preserve">key </w:t>
      </w:r>
      <w:r w:rsidRPr="0055152E">
        <w:rPr>
          <w:rStyle w:val="Emphasis"/>
          <w:highlight w:val="yellow"/>
        </w:rPr>
        <w:t>gatekeeper</w:t>
      </w:r>
      <w:r w:rsidRPr="0055152E">
        <w:rPr>
          <w:rStyle w:val="StyleUnderline"/>
          <w:highlight w:val="yellow"/>
        </w:rPr>
        <w:t xml:space="preserve"> in preventing </w:t>
      </w:r>
      <w:r w:rsidRPr="0055152E">
        <w:rPr>
          <w:rStyle w:val="Emphasis"/>
          <w:highlight w:val="yellow"/>
        </w:rPr>
        <w:t>catastrophic conflict</w:t>
      </w:r>
      <w:r w:rsidRPr="0055152E">
        <w:rPr>
          <w:rStyle w:val="StyleUnderline"/>
        </w:rPr>
        <w:t xml:space="preserve"> and safeguarding humanity from the potential destruction of global war.</w:t>
      </w:r>
    </w:p>
    <w:p w14:paraId="014C76B7" w14:textId="77777777" w:rsidR="00AD254B" w:rsidRPr="008E5FA9" w:rsidRDefault="00AD254B" w:rsidP="00AD254B"/>
    <w:p w14:paraId="7CC9A23F" w14:textId="77777777" w:rsidR="00AD254B" w:rsidRDefault="00AD254B"/>
    <w:p w14:paraId="16CBC486" w14:textId="77777777" w:rsidR="00B73FB2" w:rsidRDefault="00B73FB2" w:rsidP="00B73FB2">
      <w:pPr>
        <w:pStyle w:val="Heading4"/>
      </w:pPr>
      <w:r>
        <w:t xml:space="preserve">The United States Federal Government should strengthen collective bargaining rights for federal workers. </w:t>
      </w:r>
    </w:p>
    <w:p w14:paraId="223F04D9" w14:textId="77777777" w:rsidR="00B73FB2" w:rsidRDefault="00B73FB2" w:rsidP="00B73FB2"/>
    <w:p w14:paraId="66A9CD33" w14:textId="77777777" w:rsidR="00B73FB2" w:rsidRDefault="00B73FB2" w:rsidP="00B73FB2">
      <w:pPr>
        <w:pStyle w:val="Heading4"/>
      </w:pPr>
      <w:r>
        <w:t>The plan solves.</w:t>
      </w:r>
    </w:p>
    <w:p w14:paraId="1B320B99" w14:textId="77777777" w:rsidR="00B73FB2" w:rsidRPr="00276092" w:rsidRDefault="00B73FB2" w:rsidP="00B73FB2">
      <w:r w:rsidRPr="00276092">
        <w:rPr>
          <w:rStyle w:val="Style13ptBold"/>
        </w:rPr>
        <w:t>Hollen 25</w:t>
      </w:r>
      <w:r w:rsidRPr="00276092">
        <w:t xml:space="preserve">. </w:t>
      </w:r>
      <w:r>
        <w:t>Chris Van Hollen, Angela Alsobrooks, Charles E. Schumer, Mark R. Warner, Tim Kaine, Patty Murray, Ron Wyden, Richard J. Durbin, Jack Reed, Maria Cantwell, Bernard Sanders, Amy Klobuchar, Sheldon Whitehouse, Jeanne Shaheen, Jeffrey A. Merkley, Michael F. Bennet, Kirsten Gillibrand, Christopher A. Coons, Richard Blumenthal, Brian Schatz, Tammy Baldwin, Christopher S. Murphy, Mazie K. Hirono, Martin Heinrich, Angus S. King, Jr., Elizabeth Warren, Edward J. Markey, Cory A. Booker, Gary C. Peters, Tammy Duckworth, Margaret Wood Hassan, Catherine Cortez Masto, Tina Smith, Jacky Rosen, Mark Kelly, Ben Ray Luján, John Hickenlooper, Alex Padilla, Jon Ossoff, Raphael Warnock, Peter Welch, John Fetterman, Adam B. Schiff, Ruben Gallego, Andy Kim, Lisa Blunt Rochester, Elissa Slotkin, United States Senators.</w:t>
      </w:r>
      <w:r w:rsidRPr="00276092">
        <w:t xml:space="preserve"> </w:t>
      </w:r>
      <w:r>
        <w:t>4/2/2025</w:t>
      </w:r>
      <w:r w:rsidRPr="00276092">
        <w:t>. “</w:t>
      </w:r>
      <w:r w:rsidRPr="00CE300E">
        <w:t>Van Hollen Letter on Federal Unions Collective Bargaining</w:t>
      </w:r>
      <w:r>
        <w:t xml:space="preserve"> </w:t>
      </w:r>
      <w:r w:rsidRPr="00CE300E">
        <w:t>Agreement EO</w:t>
      </w:r>
      <w:r w:rsidRPr="00276092">
        <w:t>.” https://www.vanhollen.senate.gov/imo/media/doc/van_hollen_letter_on_federal_unions_collective_bargaining_agreement_eo.pdf. KL</w:t>
      </w:r>
    </w:p>
    <w:p w14:paraId="69F3BFE6" w14:textId="77777777" w:rsidR="00B73FB2" w:rsidRPr="00BF548D" w:rsidRDefault="00B73FB2" w:rsidP="00B73FB2">
      <w:pPr>
        <w:rPr>
          <w:sz w:val="16"/>
        </w:rPr>
      </w:pPr>
      <w:r w:rsidRPr="00BF548D">
        <w:rPr>
          <w:sz w:val="16"/>
        </w:rPr>
        <w:t xml:space="preserve">We write today in outrage over your recent executive order entitled Exclusions from Federal Labor-Management Relations Programs, a gross overreach of the authority granted in the Civil Service Reform Act of 1978 (CSRA). </w:t>
      </w:r>
    </w:p>
    <w:p w14:paraId="4715DA28" w14:textId="77777777" w:rsidR="00B73FB2" w:rsidRPr="00BF548D" w:rsidRDefault="00B73FB2" w:rsidP="00B73FB2">
      <w:pPr>
        <w:rPr>
          <w:sz w:val="16"/>
        </w:rPr>
      </w:pPr>
      <w:r w:rsidRPr="00BF548D">
        <w:rPr>
          <w:sz w:val="16"/>
        </w:rPr>
        <w:t xml:space="preserve">This order is an insult to the hardworking public servants who go to work on behalf of the American people. </w:t>
      </w:r>
      <w:r w:rsidRPr="00A4609D">
        <w:rPr>
          <w:rStyle w:val="StyleUnderline"/>
        </w:rPr>
        <w:t>They</w:t>
      </w:r>
      <w:r w:rsidRPr="00BF548D">
        <w:rPr>
          <w:sz w:val="16"/>
        </w:rPr>
        <w:t xml:space="preserve"> care for our veterans, </w:t>
      </w:r>
      <w:r w:rsidRPr="00A4609D">
        <w:rPr>
          <w:rStyle w:val="StyleUnderline"/>
        </w:rPr>
        <w:t>deliver disaster assistance, prevent wildfires, help farmers improve crop yields, manage health benefits</w:t>
      </w:r>
      <w:r w:rsidRPr="00BF548D">
        <w:rPr>
          <w:sz w:val="16"/>
        </w:rPr>
        <w:t xml:space="preserve"> for 9/11 first responders, </w:t>
      </w:r>
      <w:r w:rsidRPr="00A4609D">
        <w:rPr>
          <w:rStyle w:val="StyleUnderline"/>
        </w:rPr>
        <w:t>research treatments and cures for diseases</w:t>
      </w:r>
      <w:r w:rsidRPr="00BF548D">
        <w:rPr>
          <w:sz w:val="16"/>
        </w:rPr>
        <w:t xml:space="preserve">, keep air travel safe, </w:t>
      </w:r>
      <w:r w:rsidRPr="00A4609D">
        <w:rPr>
          <w:rStyle w:val="StyleUnderline"/>
        </w:rPr>
        <w:t>process tax returns</w:t>
      </w:r>
      <w:r w:rsidRPr="00BF548D">
        <w:rPr>
          <w:sz w:val="16"/>
        </w:rPr>
        <w:t xml:space="preserve">, staff our national parks </w:t>
      </w:r>
      <w:r w:rsidRPr="00A4609D">
        <w:rPr>
          <w:rStyle w:val="StyleUnderline"/>
        </w:rPr>
        <w:t>and much, much more</w:t>
      </w:r>
      <w:r w:rsidRPr="00BF548D">
        <w:rPr>
          <w:sz w:val="16"/>
        </w:rPr>
        <w:t xml:space="preserve">. Nearly one third of these dedicated civil servants are veterans seeking to continue their service to our country out of uniform. </w:t>
      </w:r>
    </w:p>
    <w:p w14:paraId="2C5F172F" w14:textId="77777777" w:rsidR="00B73FB2" w:rsidRPr="00BF548D" w:rsidRDefault="00B73FB2" w:rsidP="00B73FB2">
      <w:pPr>
        <w:rPr>
          <w:sz w:val="16"/>
        </w:rPr>
      </w:pPr>
      <w:r w:rsidRPr="00BF548D">
        <w:rPr>
          <w:rStyle w:val="StyleUnderline"/>
          <w:highlight w:val="yellow"/>
        </w:rPr>
        <w:t>The</w:t>
      </w:r>
      <w:r w:rsidRPr="00BF548D">
        <w:rPr>
          <w:sz w:val="16"/>
        </w:rPr>
        <w:t xml:space="preserve"> executive </w:t>
      </w:r>
      <w:r w:rsidRPr="00BF548D">
        <w:rPr>
          <w:rStyle w:val="StyleUnderline"/>
          <w:highlight w:val="yellow"/>
        </w:rPr>
        <w:t>order</w:t>
      </w:r>
      <w:r w:rsidRPr="00BF548D">
        <w:rPr>
          <w:sz w:val="16"/>
        </w:rPr>
        <w:t xml:space="preserve"> effectively </w:t>
      </w:r>
      <w:r w:rsidRPr="00BF548D">
        <w:rPr>
          <w:rStyle w:val="StyleUnderline"/>
          <w:highlight w:val="yellow"/>
        </w:rPr>
        <w:t xml:space="preserve">classifies </w:t>
      </w:r>
      <w:r w:rsidRPr="00BF548D">
        <w:rPr>
          <w:rStyle w:val="Emphasis"/>
          <w:highlight w:val="yellow"/>
        </w:rPr>
        <w:t>two thirds</w:t>
      </w:r>
      <w:r w:rsidRPr="00BF548D">
        <w:rPr>
          <w:rStyle w:val="StyleUnderline"/>
          <w:highlight w:val="yellow"/>
        </w:rPr>
        <w:t xml:space="preserve"> of the </w:t>
      </w:r>
      <w:r w:rsidRPr="00BF548D">
        <w:rPr>
          <w:rStyle w:val="Emphasis"/>
          <w:highlight w:val="yellow"/>
        </w:rPr>
        <w:t>federal workforce</w:t>
      </w:r>
      <w:r w:rsidRPr="00BF548D">
        <w:rPr>
          <w:rStyle w:val="StyleUnderline"/>
          <w:highlight w:val="yellow"/>
        </w:rPr>
        <w:t xml:space="preserve"> as</w:t>
      </w:r>
      <w:r w:rsidRPr="00A4609D">
        <w:rPr>
          <w:rStyle w:val="StyleUnderline"/>
        </w:rPr>
        <w:t xml:space="preserve"> having </w:t>
      </w:r>
      <w:r w:rsidRPr="00BF548D">
        <w:rPr>
          <w:rStyle w:val="Emphasis"/>
          <w:highlight w:val="yellow"/>
        </w:rPr>
        <w:t>national security</w:t>
      </w:r>
      <w:r w:rsidRPr="00A4609D">
        <w:rPr>
          <w:rStyle w:val="StyleUnderline"/>
        </w:rPr>
        <w:t xml:space="preserve"> missions, </w:t>
      </w:r>
      <w:r w:rsidRPr="00BF548D">
        <w:rPr>
          <w:rStyle w:val="StyleUnderline"/>
          <w:highlight w:val="yellow"/>
        </w:rPr>
        <w:t xml:space="preserve">a </w:t>
      </w:r>
      <w:r w:rsidRPr="00BF548D">
        <w:rPr>
          <w:rStyle w:val="Emphasis"/>
          <w:highlight w:val="yellow"/>
        </w:rPr>
        <w:t>blatant misuse</w:t>
      </w:r>
      <w:r w:rsidRPr="00A4609D">
        <w:rPr>
          <w:rStyle w:val="StyleUnderline"/>
        </w:rPr>
        <w:t xml:space="preserve"> of a limited authority</w:t>
      </w:r>
      <w:r w:rsidRPr="00BF548D">
        <w:rPr>
          <w:sz w:val="16"/>
        </w:rPr>
        <w:t xml:space="preserve"> intended to provide operational flexibility to address legitimate security needs. The national security exemption has existed for nearly 50 years and has been used only sparingly by Republican and Democratic Administrations—including during your first term—to exclude federal offices with an unquestionable core function in intelligence, counterintelligence, or national security. There is no evidence that the long-standing collective bargaining agreements at these agencies have jeopardized our nation’s security in any way; to the contrary, </w:t>
      </w:r>
      <w:r w:rsidRPr="00A4609D">
        <w:rPr>
          <w:rStyle w:val="StyleUnderline"/>
        </w:rPr>
        <w:t xml:space="preserve">the protection </w:t>
      </w:r>
      <w:r w:rsidRPr="00BF548D">
        <w:rPr>
          <w:rStyle w:val="Emphasis"/>
          <w:highlight w:val="yellow"/>
        </w:rPr>
        <w:t>collective bargaining</w:t>
      </w:r>
      <w:r w:rsidRPr="00BF548D">
        <w:rPr>
          <w:rStyle w:val="StyleUnderline"/>
        </w:rPr>
        <w:t xml:space="preserve"> </w:t>
      </w:r>
      <w:r w:rsidRPr="00A4609D">
        <w:rPr>
          <w:rStyle w:val="StyleUnderline"/>
        </w:rPr>
        <w:t xml:space="preserve">has provided for employees </w:t>
      </w:r>
      <w:r w:rsidRPr="00BF548D">
        <w:rPr>
          <w:rStyle w:val="StyleUnderline"/>
          <w:highlight w:val="yellow"/>
        </w:rPr>
        <w:t>allows them to conduct their work</w:t>
      </w:r>
      <w:r w:rsidRPr="00BF548D">
        <w:rPr>
          <w:sz w:val="16"/>
        </w:rPr>
        <w:t xml:space="preserve"> on behalf of the American people—</w:t>
      </w:r>
      <w:r w:rsidRPr="00BF548D">
        <w:rPr>
          <w:rStyle w:val="StyleUnderline"/>
          <w:highlight w:val="yellow"/>
        </w:rPr>
        <w:t xml:space="preserve">including </w:t>
      </w:r>
      <w:r w:rsidRPr="00BF548D">
        <w:rPr>
          <w:rStyle w:val="Emphasis"/>
          <w:highlight w:val="yellow"/>
        </w:rPr>
        <w:t>blowing the whistle</w:t>
      </w:r>
      <w:r w:rsidRPr="00A4609D">
        <w:rPr>
          <w:rStyle w:val="StyleUnderline"/>
        </w:rPr>
        <w:t xml:space="preserve"> on </w:t>
      </w:r>
      <w:r w:rsidRPr="00BF548D">
        <w:rPr>
          <w:rStyle w:val="Emphasis"/>
        </w:rPr>
        <w:t>fraud</w:t>
      </w:r>
      <w:r w:rsidRPr="00A4609D">
        <w:rPr>
          <w:rStyle w:val="StyleUnderline"/>
        </w:rPr>
        <w:t xml:space="preserve"> or </w:t>
      </w:r>
      <w:r w:rsidRPr="00BF548D">
        <w:rPr>
          <w:rStyle w:val="Emphasis"/>
        </w:rPr>
        <w:t>abuse</w:t>
      </w:r>
      <w:r w:rsidRPr="00A4609D">
        <w:rPr>
          <w:rStyle w:val="StyleUnderline"/>
        </w:rPr>
        <w:t>—</w:t>
      </w:r>
      <w:r w:rsidRPr="00BF548D">
        <w:rPr>
          <w:rStyle w:val="StyleUnderline"/>
          <w:highlight w:val="yellow"/>
        </w:rPr>
        <w:t xml:space="preserve">without </w:t>
      </w:r>
      <w:r w:rsidRPr="00BF548D">
        <w:rPr>
          <w:rStyle w:val="Emphasis"/>
          <w:highlight w:val="yellow"/>
        </w:rPr>
        <w:t>political interference</w:t>
      </w:r>
      <w:r w:rsidRPr="00BF548D">
        <w:rPr>
          <w:sz w:val="16"/>
        </w:rPr>
        <w:t xml:space="preserve">. </w:t>
      </w:r>
    </w:p>
    <w:p w14:paraId="57093A11" w14:textId="77777777" w:rsidR="00B73FB2" w:rsidRPr="006147EE" w:rsidRDefault="00B73FB2" w:rsidP="00B73FB2">
      <w:pPr>
        <w:rPr>
          <w:rStyle w:val="StyleUnderline"/>
        </w:rPr>
      </w:pPr>
      <w:r w:rsidRPr="00BF548D">
        <w:rPr>
          <w:sz w:val="16"/>
        </w:rPr>
        <w:t xml:space="preserve">Federal </w:t>
      </w:r>
      <w:r w:rsidRPr="006147EE">
        <w:rPr>
          <w:rStyle w:val="StyleUnderline"/>
        </w:rPr>
        <w:t xml:space="preserve">employees’ collective bargaining agreements are </w:t>
      </w:r>
      <w:r w:rsidRPr="00BF548D">
        <w:rPr>
          <w:rStyle w:val="Emphasis"/>
        </w:rPr>
        <w:t>critical</w:t>
      </w:r>
      <w:r w:rsidRPr="006147EE">
        <w:rPr>
          <w:rStyle w:val="StyleUnderline"/>
        </w:rPr>
        <w:t xml:space="preserve"> to ensuring they continue to serve the American people with the </w:t>
      </w:r>
      <w:r w:rsidRPr="00BF548D">
        <w:rPr>
          <w:rStyle w:val="Emphasis"/>
        </w:rPr>
        <w:t>peace of mind</w:t>
      </w:r>
      <w:r w:rsidRPr="006147EE">
        <w:rPr>
          <w:rStyle w:val="StyleUnderline"/>
        </w:rPr>
        <w:t xml:space="preserve"> that comes with being protected from unfair labor practices</w:t>
      </w:r>
      <w:r w:rsidRPr="00BF548D">
        <w:rPr>
          <w:sz w:val="16"/>
        </w:rPr>
        <w:t xml:space="preserve">. Unlike in the private sector, federal employee unions in most cases cannot negotiate pay or benefits, which are set by Congress, and they are legally prohibited from striking. </w:t>
      </w:r>
      <w:r w:rsidRPr="006147EE">
        <w:rPr>
          <w:rStyle w:val="StyleUnderline"/>
        </w:rPr>
        <w:t xml:space="preserve">The federal collective bargaining </w:t>
      </w:r>
      <w:r w:rsidRPr="00BF548D">
        <w:rPr>
          <w:rStyle w:val="StyleUnderline"/>
          <w:highlight w:val="yellow"/>
        </w:rPr>
        <w:t>agreements</w:t>
      </w:r>
      <w:r w:rsidRPr="00BF548D">
        <w:rPr>
          <w:sz w:val="16"/>
        </w:rPr>
        <w:t xml:space="preserve"> do, however, </w:t>
      </w:r>
      <w:r w:rsidRPr="00BF548D">
        <w:rPr>
          <w:rStyle w:val="StyleUnderline"/>
          <w:highlight w:val="yellow"/>
        </w:rPr>
        <w:t>protect</w:t>
      </w:r>
      <w:r w:rsidRPr="006147EE">
        <w:rPr>
          <w:rStyle w:val="StyleUnderline"/>
        </w:rPr>
        <w:t xml:space="preserve"> federal </w:t>
      </w:r>
      <w:r w:rsidRPr="00BF548D">
        <w:rPr>
          <w:rStyle w:val="StyleUnderline"/>
          <w:highlight w:val="yellow"/>
        </w:rPr>
        <w:t xml:space="preserve">employees from </w:t>
      </w:r>
      <w:r w:rsidRPr="00BF548D">
        <w:rPr>
          <w:rStyle w:val="Emphasis"/>
          <w:highlight w:val="yellow"/>
        </w:rPr>
        <w:t>illegal firings</w:t>
      </w:r>
      <w:r w:rsidRPr="00BF548D">
        <w:rPr>
          <w:rStyle w:val="StyleUnderline"/>
          <w:highlight w:val="yellow"/>
        </w:rPr>
        <w:t xml:space="preserve">, </w:t>
      </w:r>
      <w:r w:rsidRPr="00BF548D">
        <w:rPr>
          <w:rStyle w:val="Emphasis"/>
          <w:highlight w:val="yellow"/>
        </w:rPr>
        <w:t>retaliation</w:t>
      </w:r>
      <w:r w:rsidRPr="00BF548D">
        <w:rPr>
          <w:rStyle w:val="StyleUnderline"/>
          <w:highlight w:val="yellow"/>
        </w:rPr>
        <w:t xml:space="preserve">, and </w:t>
      </w:r>
      <w:r w:rsidRPr="00BF548D">
        <w:rPr>
          <w:rStyle w:val="Emphasis"/>
          <w:highlight w:val="yellow"/>
        </w:rPr>
        <w:t>discrimination</w:t>
      </w:r>
      <w:r w:rsidRPr="00BF548D">
        <w:rPr>
          <w:rStyle w:val="StyleUnderline"/>
          <w:highlight w:val="yellow"/>
        </w:rPr>
        <w:t>. They</w:t>
      </w:r>
      <w:r w:rsidRPr="006147EE">
        <w:rPr>
          <w:rStyle w:val="StyleUnderline"/>
        </w:rPr>
        <w:t xml:space="preserve"> also </w:t>
      </w:r>
      <w:r w:rsidRPr="00BF548D">
        <w:rPr>
          <w:rStyle w:val="Emphasis"/>
          <w:highlight w:val="yellow"/>
        </w:rPr>
        <w:t>promote resources</w:t>
      </w:r>
      <w:r w:rsidRPr="006147EE">
        <w:rPr>
          <w:rStyle w:val="StyleUnderline"/>
        </w:rPr>
        <w:t xml:space="preserve"> for whistleblowers and veterans. These federal union contracts give employees in the civil service protections from retaliation so they can serve the American people fairly and effectively without partisan political interference. </w:t>
      </w:r>
    </w:p>
    <w:p w14:paraId="18058FC5" w14:textId="77777777" w:rsidR="00B73FB2" w:rsidRPr="00BF548D" w:rsidRDefault="00B73FB2" w:rsidP="00B73FB2">
      <w:pPr>
        <w:rPr>
          <w:sz w:val="16"/>
        </w:rPr>
      </w:pPr>
      <w:r w:rsidRPr="00A4609D">
        <w:rPr>
          <w:rStyle w:val="StyleUnderline"/>
          <w:highlight w:val="yellow"/>
        </w:rPr>
        <w:t>This</w:t>
      </w:r>
      <w:r w:rsidRPr="00276092">
        <w:rPr>
          <w:rStyle w:val="StyleUnderline"/>
        </w:rPr>
        <w:t xml:space="preserve"> executive </w:t>
      </w:r>
      <w:r w:rsidRPr="00A4609D">
        <w:rPr>
          <w:rStyle w:val="StyleUnderline"/>
          <w:highlight w:val="yellow"/>
        </w:rPr>
        <w:t>order</w:t>
      </w:r>
      <w:r w:rsidRPr="00BF548D">
        <w:rPr>
          <w:sz w:val="16"/>
        </w:rPr>
        <w:t xml:space="preserve">, which </w:t>
      </w:r>
      <w:r w:rsidRPr="00A4609D">
        <w:rPr>
          <w:rStyle w:val="Emphasis"/>
        </w:rPr>
        <w:t xml:space="preserve">ruthlessly </w:t>
      </w:r>
      <w:r w:rsidRPr="00A4609D">
        <w:rPr>
          <w:rStyle w:val="Emphasis"/>
          <w:highlight w:val="yellow"/>
        </w:rPr>
        <w:t>strips</w:t>
      </w:r>
      <w:r w:rsidRPr="00276092">
        <w:rPr>
          <w:rStyle w:val="StyleUnderline"/>
        </w:rPr>
        <w:t xml:space="preserve"> collective bargaining </w:t>
      </w:r>
      <w:r w:rsidRPr="00A4609D">
        <w:rPr>
          <w:rStyle w:val="StyleUnderline"/>
          <w:highlight w:val="yellow"/>
        </w:rPr>
        <w:t>agreements for</w:t>
      </w:r>
      <w:r w:rsidRPr="00276092">
        <w:rPr>
          <w:rStyle w:val="StyleUnderline"/>
        </w:rPr>
        <w:t xml:space="preserve"> </w:t>
      </w:r>
      <w:r w:rsidRPr="00A4609D">
        <w:rPr>
          <w:rStyle w:val="Emphasis"/>
        </w:rPr>
        <w:t xml:space="preserve">over </w:t>
      </w:r>
      <w:r w:rsidRPr="00A4609D">
        <w:rPr>
          <w:rStyle w:val="Emphasis"/>
          <w:highlight w:val="yellow"/>
        </w:rPr>
        <w:t>one million</w:t>
      </w:r>
      <w:r w:rsidRPr="00276092">
        <w:rPr>
          <w:rStyle w:val="StyleUnderline"/>
        </w:rPr>
        <w:t xml:space="preserve"> federal </w:t>
      </w:r>
      <w:r w:rsidRPr="00A4609D">
        <w:rPr>
          <w:rStyle w:val="StyleUnderline"/>
          <w:highlight w:val="yellow"/>
        </w:rPr>
        <w:t>workers</w:t>
      </w:r>
      <w:r w:rsidRPr="00BF548D">
        <w:rPr>
          <w:sz w:val="16"/>
        </w:rPr>
        <w:t xml:space="preserve">, is the most recent attack your Administration has levied against our merit-based civil service in the effort to cut the workforce and replace them with political cronies. While the CSRA does give the president the authority to limit collective bargaining agreements due to national security concerns, the executive order’s direction to terminate mass swaths of federal employee collective bargaining agreements is clearly intended to broadly dismantle the CSRA, which is specifically designed to grant federal employees the right to collective bargaining as a means to resolve workplace issues while maintaining the smooth functioning of government operations. </w:t>
      </w:r>
    </w:p>
    <w:p w14:paraId="28693A21" w14:textId="77777777" w:rsidR="00B73FB2" w:rsidRPr="00BF548D" w:rsidRDefault="00B73FB2" w:rsidP="00B73FB2">
      <w:pPr>
        <w:rPr>
          <w:sz w:val="16"/>
        </w:rPr>
      </w:pPr>
      <w:r w:rsidRPr="00BF548D">
        <w:rPr>
          <w:sz w:val="16"/>
        </w:rPr>
        <w:t xml:space="preserve">When the Secretary of Labor testified in February in front of the Senate Health, Education, Labor and Pensions Committee, Members of Congress asked her both in-person and through questions for the record whether she and the Administration would commit to honoring all legally binding collective bargaining agreements signed by federal agencies and labor unions, and whether federal employees have the right to organize and collectively bargain without fear of retaliation. The Secretary answered, “if confirmed, I will follow the law and work with the experts at the Department to understand the collective bargaining process at the Department and the terms and conditions of the collective bargaining agreements in place.” This Administration clearly does not have even a basic understanding of the legally binding nature of federal collective bargaining agreements and is actively trying to bend the law to undermine protections for federal civil servants. </w:t>
      </w:r>
    </w:p>
    <w:p w14:paraId="67E7DB5A" w14:textId="77777777" w:rsidR="00B73FB2" w:rsidRPr="00BF548D" w:rsidRDefault="00B73FB2" w:rsidP="00B73FB2">
      <w:pPr>
        <w:rPr>
          <w:sz w:val="16"/>
        </w:rPr>
      </w:pPr>
      <w:r w:rsidRPr="00276092">
        <w:rPr>
          <w:rStyle w:val="StyleUnderline"/>
          <w:highlight w:val="yellow"/>
        </w:rPr>
        <w:t>We urge you to</w:t>
      </w:r>
      <w:r w:rsidRPr="00276092">
        <w:rPr>
          <w:rStyle w:val="StyleUnderline"/>
        </w:rPr>
        <w:t xml:space="preserve"> </w:t>
      </w:r>
      <w:r w:rsidRPr="00276092">
        <w:rPr>
          <w:rStyle w:val="Emphasis"/>
        </w:rPr>
        <w:t xml:space="preserve">immediately </w:t>
      </w:r>
      <w:r w:rsidRPr="00276092">
        <w:rPr>
          <w:rStyle w:val="Emphasis"/>
          <w:highlight w:val="yellow"/>
        </w:rPr>
        <w:t>rescind</w:t>
      </w:r>
      <w:r w:rsidRPr="00276092">
        <w:rPr>
          <w:rStyle w:val="StyleUnderline"/>
          <w:highlight w:val="yellow"/>
        </w:rPr>
        <w:t xml:space="preserve"> this </w:t>
      </w:r>
      <w:r w:rsidRPr="00276092">
        <w:rPr>
          <w:rStyle w:val="Emphasis"/>
          <w:highlight w:val="yellow"/>
        </w:rPr>
        <w:t>illegal</w:t>
      </w:r>
      <w:r w:rsidRPr="00276092">
        <w:rPr>
          <w:rStyle w:val="Emphasis"/>
        </w:rPr>
        <w:t xml:space="preserve"> executive </w:t>
      </w:r>
      <w:r w:rsidRPr="00276092">
        <w:rPr>
          <w:rStyle w:val="Emphasis"/>
          <w:highlight w:val="yellow"/>
        </w:rPr>
        <w:t>order</w:t>
      </w:r>
      <w:r w:rsidRPr="00BF548D">
        <w:rPr>
          <w:sz w:val="16"/>
        </w:rPr>
        <w:t xml:space="preserve"> so that our dedicated public servants can continue to work on behalf of the American public without fear for their job or political retribution.</w:t>
      </w:r>
    </w:p>
    <w:p w14:paraId="574A2927" w14:textId="6E36F7FB" w:rsidR="00B73FB2" w:rsidRDefault="002D55A6" w:rsidP="002D55A6">
      <w:pPr>
        <w:pStyle w:val="Heading1"/>
      </w:pPr>
      <w:r>
        <w:t>2AC</w:t>
      </w:r>
    </w:p>
    <w:p w14:paraId="6E5B54E4" w14:textId="77777777" w:rsidR="002D55A6" w:rsidRPr="00C14499" w:rsidRDefault="002D55A6" w:rsidP="002D55A6">
      <w:pPr>
        <w:pStyle w:val="Heading3"/>
      </w:pPr>
      <w:bookmarkStart w:id="0" w:name="_Hlk164597194"/>
      <w:r>
        <w:t>Case</w:t>
      </w:r>
    </w:p>
    <w:p w14:paraId="40D4AD62" w14:textId="77777777" w:rsidR="002D55A6" w:rsidRPr="004263AB" w:rsidRDefault="002D55A6" w:rsidP="002D55A6">
      <w:pPr>
        <w:pStyle w:val="Heading3"/>
      </w:pPr>
      <w:r w:rsidRPr="004263AB">
        <w:t>ASPEC---</w:t>
      </w:r>
      <w:r>
        <w:t>Super Long---</w:t>
      </w:r>
      <w:r w:rsidRPr="004263AB">
        <w:t>2AC</w:t>
      </w:r>
    </w:p>
    <w:p w14:paraId="3A0C5A80" w14:textId="77777777" w:rsidR="002D55A6" w:rsidRPr="004263AB" w:rsidRDefault="002D55A6" w:rsidP="002D55A6">
      <w:pPr>
        <w:pStyle w:val="Heading4"/>
      </w:pPr>
      <w:r w:rsidRPr="004263AB">
        <w:t xml:space="preserve">‘The’ requires merely </w:t>
      </w:r>
      <w:r w:rsidRPr="004263AB">
        <w:rPr>
          <w:u w:val="single"/>
        </w:rPr>
        <w:t>identifying</w:t>
      </w:r>
      <w:r w:rsidRPr="004263AB">
        <w:t xml:space="preserve"> one or more nouns. </w:t>
      </w:r>
    </w:p>
    <w:p w14:paraId="06F8A86F" w14:textId="77777777" w:rsidR="002D55A6" w:rsidRPr="004263AB" w:rsidRDefault="002D55A6" w:rsidP="002D55A6">
      <w:r w:rsidRPr="004263AB">
        <w:rPr>
          <w:rStyle w:val="Style13ptBold"/>
        </w:rPr>
        <w:t xml:space="preserve">Webster ’16 </w:t>
      </w:r>
      <w:r w:rsidRPr="004263AB">
        <w:t xml:space="preserve">[Merriam-Webster; carbon dated to March 22; Online English-language dictionary; Merriam-Webster, “definite article,” </w:t>
      </w:r>
      <w:hyperlink r:id="rId5" w:history="1">
        <w:r w:rsidRPr="004263AB">
          <w:rPr>
            <w:rStyle w:val="Hyperlink"/>
          </w:rPr>
          <w:t>https://www.merriam-webster.com/dictionary/definite%20article</w:t>
        </w:r>
      </w:hyperlink>
      <w:r w:rsidRPr="004263AB">
        <w:t>]</w:t>
      </w:r>
    </w:p>
    <w:p w14:paraId="0C626C31" w14:textId="77777777" w:rsidR="002D55A6" w:rsidRPr="004263AB" w:rsidRDefault="002D55A6" w:rsidP="002D55A6">
      <w:pPr>
        <w:rPr>
          <w:sz w:val="16"/>
        </w:rPr>
      </w:pPr>
      <w:r w:rsidRPr="004263AB">
        <w:rPr>
          <w:sz w:val="16"/>
        </w:rPr>
        <w:t>Definition of definite article</w:t>
      </w:r>
    </w:p>
    <w:p w14:paraId="36DD3A51" w14:textId="77777777" w:rsidR="002D55A6" w:rsidRPr="004263AB" w:rsidRDefault="002D55A6" w:rsidP="002D55A6">
      <w:pPr>
        <w:rPr>
          <w:sz w:val="16"/>
        </w:rPr>
      </w:pPr>
      <w:r w:rsidRPr="004263AB">
        <w:rPr>
          <w:sz w:val="16"/>
        </w:rPr>
        <w:t>Grammar</w:t>
      </w:r>
    </w:p>
    <w:p w14:paraId="6012F6D6" w14:textId="77777777" w:rsidR="002D55A6" w:rsidRPr="004263AB" w:rsidRDefault="002D55A6" w:rsidP="002D55A6">
      <w:pPr>
        <w:rPr>
          <w:sz w:val="16"/>
        </w:rPr>
      </w:pPr>
      <w:r w:rsidRPr="004263AB">
        <w:rPr>
          <w:sz w:val="16"/>
        </w:rPr>
        <w:t xml:space="preserve">: </w:t>
      </w:r>
      <w:r w:rsidRPr="004263AB">
        <w:rPr>
          <w:rStyle w:val="StyleUnderline"/>
          <w:highlight w:val="cyan"/>
        </w:rPr>
        <w:t>the word </w:t>
      </w:r>
      <w:r w:rsidRPr="004263AB">
        <w:rPr>
          <w:rStyle w:val="Emphasis"/>
          <w:highlight w:val="cyan"/>
        </w:rPr>
        <w:t>the</w:t>
      </w:r>
      <w:r w:rsidRPr="004263AB">
        <w:rPr>
          <w:rStyle w:val="StyleUnderline"/>
        </w:rPr>
        <w:t> used</w:t>
      </w:r>
      <w:r w:rsidRPr="004263AB">
        <w:rPr>
          <w:sz w:val="16"/>
        </w:rPr>
        <w:t xml:space="preserve"> in English </w:t>
      </w:r>
      <w:r w:rsidRPr="004263AB">
        <w:rPr>
          <w:rStyle w:val="StyleUnderline"/>
        </w:rPr>
        <w:t xml:space="preserve">to </w:t>
      </w:r>
      <w:r w:rsidRPr="004263AB">
        <w:rPr>
          <w:rStyle w:val="StyleUnderline"/>
          <w:highlight w:val="cyan"/>
        </w:rPr>
        <w:t>refer to a</w:t>
      </w:r>
      <w:r w:rsidRPr="004263AB">
        <w:rPr>
          <w:sz w:val="16"/>
        </w:rPr>
        <w:t xml:space="preserve"> person or </w:t>
      </w:r>
      <w:r w:rsidRPr="004263AB">
        <w:rPr>
          <w:rStyle w:val="StyleUnderline"/>
          <w:highlight w:val="cyan"/>
        </w:rPr>
        <w:t>thing</w:t>
      </w:r>
      <w:r w:rsidRPr="004263AB">
        <w:rPr>
          <w:rStyle w:val="StyleUnderline"/>
        </w:rPr>
        <w:t xml:space="preserve"> that is </w:t>
      </w:r>
      <w:r w:rsidRPr="004263AB">
        <w:rPr>
          <w:rStyle w:val="Emphasis"/>
          <w:highlight w:val="cyan"/>
        </w:rPr>
        <w:t>identified</w:t>
      </w:r>
      <w:r w:rsidRPr="004263AB">
        <w:rPr>
          <w:sz w:val="16"/>
        </w:rPr>
        <w:t xml:space="preserve"> or specified</w:t>
      </w:r>
    </w:p>
    <w:p w14:paraId="52945F89" w14:textId="77777777" w:rsidR="002D55A6" w:rsidRPr="004263AB" w:rsidRDefault="002D55A6" w:rsidP="002D55A6">
      <w:pPr>
        <w:rPr>
          <w:sz w:val="16"/>
        </w:rPr>
      </w:pPr>
      <w:r w:rsidRPr="004263AB">
        <w:rPr>
          <w:sz w:val="16"/>
        </w:rPr>
        <w:t>also : a word that is used in a similar way in another language</w:t>
      </w:r>
    </w:p>
    <w:p w14:paraId="2121E4E9" w14:textId="77777777" w:rsidR="002D55A6" w:rsidRPr="004263AB" w:rsidRDefault="002D55A6" w:rsidP="002D55A6">
      <w:pPr>
        <w:rPr>
          <w:sz w:val="16"/>
        </w:rPr>
      </w:pPr>
      <w:r w:rsidRPr="004263AB">
        <w:rPr>
          <w:sz w:val="16"/>
        </w:rPr>
        <w:t>&lt;&lt;LEARN MORE, CITATION, SEEN &amp; HEARD, AND COMMENTS SECTION OMITTED&gt;&gt;</w:t>
      </w:r>
    </w:p>
    <w:p w14:paraId="2C5785D4" w14:textId="77777777" w:rsidR="002D55A6" w:rsidRPr="004263AB" w:rsidRDefault="002D55A6" w:rsidP="002D55A6">
      <w:pPr>
        <w:rPr>
          <w:sz w:val="16"/>
        </w:rPr>
      </w:pPr>
      <w:r w:rsidRPr="004263AB">
        <w:rPr>
          <w:sz w:val="16"/>
        </w:rPr>
        <w:t>More Definitions for definite article</w:t>
      </w:r>
    </w:p>
    <w:p w14:paraId="34B5DEEC" w14:textId="77777777" w:rsidR="002D55A6" w:rsidRPr="004263AB" w:rsidRDefault="002D55A6" w:rsidP="002D55A6">
      <w:pPr>
        <w:rPr>
          <w:sz w:val="16"/>
        </w:rPr>
      </w:pPr>
      <w:r w:rsidRPr="004263AB">
        <w:rPr>
          <w:sz w:val="16"/>
        </w:rPr>
        <w:t>definite article noun</w:t>
      </w:r>
    </w:p>
    <w:p w14:paraId="4035D375" w14:textId="77777777" w:rsidR="002D55A6" w:rsidRPr="004263AB" w:rsidRDefault="002D55A6" w:rsidP="002D55A6">
      <w:pPr>
        <w:rPr>
          <w:sz w:val="16"/>
        </w:rPr>
      </w:pPr>
      <w:r w:rsidRPr="004263AB">
        <w:rPr>
          <w:sz w:val="16"/>
        </w:rPr>
        <w:t>Kids Definition of definite article</w:t>
      </w:r>
    </w:p>
    <w:p w14:paraId="6BFE1388" w14:textId="77777777" w:rsidR="002D55A6" w:rsidRDefault="002D55A6" w:rsidP="002D55A6">
      <w:pPr>
        <w:rPr>
          <w:rStyle w:val="StyleUnderline"/>
        </w:rPr>
      </w:pPr>
      <w:r w:rsidRPr="004263AB">
        <w:rPr>
          <w:sz w:val="16"/>
        </w:rPr>
        <w:t>: the article </w:t>
      </w:r>
      <w:r w:rsidRPr="004263AB">
        <w:rPr>
          <w:rStyle w:val="StyleUnderline"/>
          <w:highlight w:val="cyan"/>
        </w:rPr>
        <w:t>the</w:t>
      </w:r>
      <w:r w:rsidRPr="004263AB">
        <w:rPr>
          <w:sz w:val="16"/>
        </w:rPr>
        <w:t xml:space="preserve"> used to </w:t>
      </w:r>
      <w:r w:rsidRPr="004263AB">
        <w:rPr>
          <w:rStyle w:val="StyleUnderline"/>
          <w:highlight w:val="cyan"/>
        </w:rPr>
        <w:t>show</w:t>
      </w:r>
      <w:r w:rsidRPr="004263AB">
        <w:rPr>
          <w:sz w:val="16"/>
        </w:rPr>
        <w:t xml:space="preserve"> that </w:t>
      </w:r>
      <w:r w:rsidRPr="004263AB">
        <w:rPr>
          <w:rStyle w:val="StyleUnderline"/>
          <w:highlight w:val="cyan"/>
        </w:rPr>
        <w:t>the</w:t>
      </w:r>
      <w:r w:rsidRPr="004263AB">
        <w:rPr>
          <w:rStyle w:val="StyleUnderline"/>
        </w:rPr>
        <w:t xml:space="preserve"> </w:t>
      </w:r>
      <w:r w:rsidRPr="004263AB">
        <w:rPr>
          <w:rStyle w:val="Emphasis"/>
        </w:rPr>
        <w:t xml:space="preserve">following </w:t>
      </w:r>
      <w:r w:rsidRPr="004263AB">
        <w:rPr>
          <w:rStyle w:val="Emphasis"/>
          <w:highlight w:val="cyan"/>
        </w:rPr>
        <w:t>noun</w:t>
      </w:r>
      <w:r w:rsidRPr="004263AB">
        <w:rPr>
          <w:rStyle w:val="StyleUnderline"/>
          <w:highlight w:val="cyan"/>
        </w:rPr>
        <w:t xml:space="preserve"> refers to </w:t>
      </w:r>
      <w:r w:rsidRPr="004263AB">
        <w:rPr>
          <w:rStyle w:val="Emphasis"/>
          <w:highlight w:val="cyan"/>
        </w:rPr>
        <w:t>one or more</w:t>
      </w:r>
      <w:r w:rsidRPr="004263AB">
        <w:rPr>
          <w:rStyle w:val="StyleUnderline"/>
        </w:rPr>
        <w:t xml:space="preserve"> specific</w:t>
      </w:r>
      <w:r w:rsidRPr="004263AB">
        <w:rPr>
          <w:sz w:val="16"/>
        </w:rPr>
        <w:t xml:space="preserve"> persons or </w:t>
      </w:r>
      <w:r w:rsidRPr="004263AB">
        <w:rPr>
          <w:rStyle w:val="StyleUnderline"/>
          <w:highlight w:val="cyan"/>
        </w:rPr>
        <w:t>things</w:t>
      </w:r>
    </w:p>
    <w:bookmarkEnd w:id="0"/>
    <w:p w14:paraId="0D40350E" w14:textId="77777777" w:rsidR="002D55A6" w:rsidRPr="009C3DB8" w:rsidRDefault="002D55A6" w:rsidP="002D55A6">
      <w:pPr>
        <w:pStyle w:val="Heading3"/>
      </w:pPr>
      <w:r w:rsidRPr="009C3DB8">
        <w:t>T-Subsets---2AC</w:t>
      </w:r>
    </w:p>
    <w:p w14:paraId="73401C3F" w14:textId="77777777" w:rsidR="002D55A6" w:rsidRDefault="002D55A6" w:rsidP="002D55A6">
      <w:pPr>
        <w:pStyle w:val="Heading4"/>
      </w:pPr>
      <w:r>
        <w:t xml:space="preserve">We meet. </w:t>
      </w:r>
    </w:p>
    <w:p w14:paraId="7D8885A2" w14:textId="77777777" w:rsidR="002D55A6" w:rsidRPr="00892353" w:rsidRDefault="002D55A6" w:rsidP="002D55A6">
      <w:r w:rsidRPr="00892353">
        <w:rPr>
          <w:rStyle w:val="Style13ptBold"/>
        </w:rPr>
        <w:t>Brito 24</w:t>
      </w:r>
      <w:r w:rsidRPr="00892353">
        <w:t>. Gen. Gary Brito</w:t>
      </w:r>
      <w:r>
        <w:t xml:space="preserve">, </w:t>
      </w:r>
      <w:r w:rsidRPr="00892353">
        <w:t>commanding general of U.S. Army Training and Doctrine Command. 3</w:t>
      </w:r>
      <w:r>
        <w:t>/</w:t>
      </w:r>
      <w:r w:rsidRPr="00892353">
        <w:t>18</w:t>
      </w:r>
      <w:r>
        <w:t>/</w:t>
      </w:r>
      <w:r w:rsidRPr="00892353">
        <w:t>2024. “Professionalism is the Foundation of the Army and We Will Strengthen It.” War on the Rocks. https://warontherocks.com/2024/03/professionalism-is-the-foundation-of-the-army-and-we-will-strengthen-it/. KL</w:t>
      </w:r>
    </w:p>
    <w:p w14:paraId="797B95A7" w14:textId="77777777" w:rsidR="002D55A6" w:rsidRDefault="002D55A6" w:rsidP="002D55A6">
      <w:pPr>
        <w:rPr>
          <w:color w:val="000000"/>
          <w:szCs w:val="26"/>
        </w:rPr>
      </w:pPr>
      <w:r w:rsidRPr="00892353">
        <w:t xml:space="preserve">We all know that our profession is huge. It is made up of countless units, teams, offices, and departments that are manned with people from all walks of life. I encourage every solider and Army civilian to take responsibility for their piece of the profession. </w:t>
      </w:r>
      <w:r w:rsidRPr="00B76B60">
        <w:rPr>
          <w:rStyle w:val="StyleUnderline"/>
          <w:highlight w:val="yellow"/>
        </w:rPr>
        <w:t>Each</w:t>
      </w:r>
      <w:r w:rsidRPr="00892353">
        <w:rPr>
          <w:szCs w:val="16"/>
        </w:rPr>
        <w:t xml:space="preserve"> of us — </w:t>
      </w:r>
      <w:r w:rsidRPr="00892353">
        <w:t xml:space="preserve">no matter our rank, mission occupational specialty, or assignment — </w:t>
      </w:r>
      <w:r w:rsidRPr="00B76B60">
        <w:rPr>
          <w:rStyle w:val="StyleUnderline"/>
          <w:highlight w:val="yellow"/>
        </w:rPr>
        <w:t xml:space="preserve">can </w:t>
      </w:r>
      <w:r w:rsidRPr="00B76B60">
        <w:rPr>
          <w:rStyle w:val="Emphasis"/>
          <w:highlight w:val="yellow"/>
        </w:rPr>
        <w:t>strengthen the whole</w:t>
      </w:r>
      <w:r w:rsidRPr="00B76B60">
        <w:rPr>
          <w:rStyle w:val="StyleUnderline"/>
          <w:highlight w:val="yellow"/>
        </w:rPr>
        <w:t xml:space="preserve"> by </w:t>
      </w:r>
      <w:r w:rsidRPr="00B76B60">
        <w:rPr>
          <w:rStyle w:val="Emphasis"/>
          <w:sz w:val="24"/>
          <w:szCs w:val="24"/>
          <w:highlight w:val="yellow"/>
        </w:rPr>
        <w:t>strengthening its parts</w:t>
      </w:r>
      <w:r w:rsidRPr="00892353">
        <w:t>.</w:t>
      </w:r>
      <w:r w:rsidRPr="00C14499">
        <w:rPr>
          <w:color w:val="000000"/>
          <w:szCs w:val="26"/>
        </w:rPr>
        <w:t xml:space="preserve"> </w:t>
      </w:r>
    </w:p>
    <w:p w14:paraId="152926F9" w14:textId="77777777" w:rsidR="002D55A6" w:rsidRDefault="002D55A6" w:rsidP="002D55A6">
      <w:pPr>
        <w:pStyle w:val="Heading4"/>
        <w:spacing w:before="30" w:line="278" w:lineRule="atLeast"/>
        <w:rPr>
          <w:rFonts w:cs="Calibri"/>
          <w:color w:val="000000"/>
          <w:szCs w:val="26"/>
        </w:rPr>
      </w:pPr>
      <w:r>
        <w:rPr>
          <w:rFonts w:cs="Calibri"/>
          <w:color w:val="000000"/>
          <w:szCs w:val="26"/>
        </w:rPr>
        <w:t>The plural does not mean “all”---it violates the rules of construction</w:t>
      </w:r>
    </w:p>
    <w:p w14:paraId="66C8E94F" w14:textId="77777777" w:rsidR="002D55A6" w:rsidRDefault="002D55A6" w:rsidP="002D55A6">
      <w:pPr>
        <w:spacing w:after="120" w:line="235" w:lineRule="atLeast"/>
        <w:rPr>
          <w:color w:val="000000"/>
        </w:rPr>
      </w:pPr>
      <w:r>
        <w:rPr>
          <w:color w:val="000000"/>
        </w:rPr>
        <w:t>Ken </w:t>
      </w:r>
      <w:r>
        <w:rPr>
          <w:b/>
          <w:bCs/>
          <w:color w:val="000000"/>
          <w:sz w:val="26"/>
          <w:szCs w:val="26"/>
        </w:rPr>
        <w:t>Adams 7</w:t>
      </w:r>
      <w:r>
        <w:rPr>
          <w:color w:val="000000"/>
        </w:rPr>
        <w:t>, former contract drafting adjunct professor at University of Pennsylvania Law School, 05/14/07, Avoiding Arguments Over Whether Singular Also Means Plural, https://www.adamsdrafting.com/singular-plural/</w:t>
      </w:r>
    </w:p>
    <w:p w14:paraId="44AB6725" w14:textId="77777777" w:rsidR="002D55A6" w:rsidRDefault="002D55A6" w:rsidP="002D55A6">
      <w:pPr>
        <w:spacing w:line="235" w:lineRule="atLeast"/>
        <w:rPr>
          <w:color w:val="000000"/>
        </w:rPr>
      </w:pPr>
      <w:r>
        <w:rPr>
          <w:color w:val="000000"/>
        </w:rPr>
        <w:t>Today’s case from the drafting hall of shame is a case recently decided by the Nebraska Supreme Court, Coral Production Corp. v. Central Resources, Inc., 273 Neb. 379 (Neb. 2007).</w:t>
      </w:r>
    </w:p>
    <w:p w14:paraId="7EA0E269" w14:textId="77777777" w:rsidR="002D55A6" w:rsidRDefault="002D55A6" w:rsidP="002D55A6">
      <w:pPr>
        <w:spacing w:line="235" w:lineRule="atLeast"/>
        <w:rPr>
          <w:color w:val="000000"/>
        </w:rPr>
      </w:pPr>
      <w:r>
        <w:rPr>
          <w:color w:val="000000"/>
        </w:rPr>
        <w:t>This case arose out of a dispute between owners of fractional working interests in oil and gas assets. When Central put its oil and gas assets up for sale, Coral claimed that under the joint operating agreement between the parties it had a preferential right to purchase Central’s Nebraska assets.</w:t>
      </w:r>
    </w:p>
    <w:p w14:paraId="7D1ACC87" w14:textId="77777777" w:rsidR="002D55A6" w:rsidRDefault="002D55A6" w:rsidP="002D55A6">
      <w:pPr>
        <w:spacing w:line="235" w:lineRule="atLeast"/>
        <w:rPr>
          <w:color w:val="000000"/>
        </w:rPr>
      </w:pPr>
      <w:r>
        <w:rPr>
          <w:color w:val="000000"/>
        </w:rPr>
        <w:t>Central disputed this claim and sold 70% of its assets, including its Nebraska assets, to one company without giving Coral an opportunity to purchase the assets. Central had previously sold its other assets to a different company.</w:t>
      </w:r>
    </w:p>
    <w:p w14:paraId="082556F3" w14:textId="77777777" w:rsidR="002D55A6" w:rsidRDefault="002D55A6" w:rsidP="002D55A6">
      <w:pPr>
        <w:spacing w:line="235" w:lineRule="atLeast"/>
        <w:rPr>
          <w:color w:val="000000"/>
        </w:rPr>
      </w:pPr>
      <w:r>
        <w:rPr>
          <w:color w:val="000000"/>
        </w:rPr>
        <w:t>The joint operating agreement provided that the preferential right wouldn’t apply if “substantially all of the assets and/or stock of the selling party is sold to a non-affiliated third party,” but </w:t>
      </w:r>
      <w:r>
        <w:rPr>
          <w:color w:val="000000"/>
          <w:u w:val="single"/>
          <w:shd w:val="clear" w:color="auto" w:fill="FFFF00"/>
        </w:rPr>
        <w:t>Coral contended that</w:t>
      </w:r>
      <w:r>
        <w:rPr>
          <w:color w:val="000000"/>
        </w:rPr>
        <w:t> Central’s sale of its oil and gas </w:t>
      </w:r>
      <w:r>
        <w:rPr>
          <w:color w:val="000000"/>
          <w:u w:val="single"/>
          <w:shd w:val="clear" w:color="auto" w:fill="FFFF00"/>
        </w:rPr>
        <w:t>assets didn’t</w:t>
      </w:r>
      <w:r>
        <w:rPr>
          <w:color w:val="000000"/>
        </w:rPr>
        <w:t> </w:t>
      </w:r>
      <w:r>
        <w:rPr>
          <w:color w:val="000000"/>
          <w:u w:val="single"/>
        </w:rPr>
        <w:t>fall</w:t>
      </w:r>
      <w:r>
        <w:rPr>
          <w:color w:val="000000"/>
        </w:rPr>
        <w:t> </w:t>
      </w:r>
      <w:r>
        <w:rPr>
          <w:color w:val="000000"/>
          <w:u w:val="single"/>
          <w:shd w:val="clear" w:color="auto" w:fill="FFFF00"/>
        </w:rPr>
        <w:t>within</w:t>
      </w:r>
      <w:r>
        <w:rPr>
          <w:color w:val="000000"/>
        </w:rPr>
        <w:t> </w:t>
      </w:r>
      <w:r>
        <w:rPr>
          <w:color w:val="000000"/>
          <w:u w:val="single"/>
        </w:rPr>
        <w:t>that exception because Central had sold the assets to</w:t>
      </w:r>
      <w:r>
        <w:rPr>
          <w:color w:val="000000"/>
        </w:rPr>
        <w:t> </w:t>
      </w:r>
      <w:r>
        <w:rPr>
          <w:b/>
          <w:bCs/>
          <w:color w:val="000000"/>
          <w:u w:val="single"/>
          <w:shd w:val="clear" w:color="auto" w:fill="FFFF00"/>
        </w:rPr>
        <w:t>more than one</w:t>
      </w:r>
      <w:r>
        <w:rPr>
          <w:color w:val="000000"/>
        </w:rPr>
        <w:t> nonaffiliated </w:t>
      </w:r>
      <w:r>
        <w:rPr>
          <w:b/>
          <w:bCs/>
          <w:color w:val="000000"/>
          <w:u w:val="single"/>
        </w:rPr>
        <w:t>person</w:t>
      </w:r>
      <w:r>
        <w:rPr>
          <w:color w:val="000000"/>
        </w:rPr>
        <w:t>.</w:t>
      </w:r>
    </w:p>
    <w:p w14:paraId="1B855E27" w14:textId="77777777" w:rsidR="002D55A6" w:rsidRDefault="002D55A6" w:rsidP="002D55A6">
      <w:pPr>
        <w:spacing w:line="235" w:lineRule="atLeast"/>
        <w:rPr>
          <w:color w:val="000000"/>
        </w:rPr>
      </w:pPr>
      <w:r>
        <w:rPr>
          <w:color w:val="000000"/>
          <w:u w:val="single"/>
        </w:rPr>
        <w:t>Central countered that</w:t>
      </w:r>
      <w:r>
        <w:rPr>
          <w:color w:val="000000"/>
        </w:rPr>
        <w:t> Coral’s </w:t>
      </w:r>
      <w:r>
        <w:rPr>
          <w:color w:val="000000"/>
          <w:u w:val="single"/>
          <w:shd w:val="clear" w:color="auto" w:fill="FFFF00"/>
        </w:rPr>
        <w:t>interpretation</w:t>
      </w:r>
      <w:r>
        <w:rPr>
          <w:color w:val="000000"/>
        </w:rPr>
        <w:t> of the exception </w:t>
      </w:r>
      <w:r>
        <w:rPr>
          <w:color w:val="000000"/>
          <w:u w:val="single"/>
          <w:shd w:val="clear" w:color="auto" w:fill="FFFF00"/>
        </w:rPr>
        <w:t>conflicted with a</w:t>
      </w:r>
      <w:r>
        <w:rPr>
          <w:color w:val="000000"/>
        </w:rPr>
        <w:t> </w:t>
      </w:r>
      <w:r>
        <w:rPr>
          <w:b/>
          <w:bCs/>
          <w:color w:val="000000"/>
          <w:u w:val="single"/>
          <w:shd w:val="clear" w:color="auto" w:fill="FFFF00"/>
        </w:rPr>
        <w:t>rule of construction</w:t>
      </w:r>
      <w:r>
        <w:rPr>
          <w:color w:val="000000"/>
        </w:rPr>
        <w:t> in article I of the joint operating agreement. That rule </w:t>
      </w:r>
      <w:r>
        <w:rPr>
          <w:color w:val="000000"/>
          <w:u w:val="single"/>
        </w:rPr>
        <w:t>read as follows</w:t>
      </w:r>
      <w:r>
        <w:rPr>
          <w:color w:val="000000"/>
        </w:rPr>
        <w:t>: “Unless the context otherwise clearly indicates, words used in the singular include the plural, </w:t>
      </w:r>
      <w:r>
        <w:rPr>
          <w:b/>
          <w:bCs/>
          <w:color w:val="000000"/>
          <w:u w:val="single"/>
          <w:shd w:val="clear" w:color="auto" w:fill="FFFF00"/>
        </w:rPr>
        <w:t>the plural includes the singular</w:t>
      </w:r>
      <w:r>
        <w:rPr>
          <w:color w:val="000000"/>
        </w:rPr>
        <w:t>, and the neuter gender includes the masculine and the feminine.”</w:t>
      </w:r>
    </w:p>
    <w:p w14:paraId="6679C8A5" w14:textId="77777777" w:rsidR="002D55A6" w:rsidRDefault="002D55A6" w:rsidP="002D55A6">
      <w:pPr>
        <w:spacing w:line="235" w:lineRule="atLeast"/>
        <w:rPr>
          <w:color w:val="000000"/>
        </w:rPr>
      </w:pPr>
      <w:r>
        <w:rPr>
          <w:color w:val="000000"/>
        </w:rPr>
        <w:t>With respect to this argument, </w:t>
      </w:r>
      <w:r>
        <w:rPr>
          <w:color w:val="000000"/>
          <w:u w:val="single"/>
        </w:rPr>
        <w:t>the</w:t>
      </w:r>
      <w:r>
        <w:rPr>
          <w:color w:val="000000"/>
        </w:rPr>
        <w:t> district </w:t>
      </w:r>
      <w:r>
        <w:rPr>
          <w:b/>
          <w:bCs/>
          <w:color w:val="000000"/>
          <w:u w:val="single"/>
        </w:rPr>
        <w:t>court</w:t>
      </w:r>
      <w:r>
        <w:rPr>
          <w:color w:val="000000"/>
        </w:rPr>
        <w:t> </w:t>
      </w:r>
      <w:r>
        <w:rPr>
          <w:color w:val="000000"/>
          <w:u w:val="single"/>
        </w:rPr>
        <w:t>held</w:t>
      </w:r>
      <w:r>
        <w:rPr>
          <w:color w:val="000000"/>
        </w:rPr>
        <w:t> </w:t>
      </w:r>
      <w:r>
        <w:rPr>
          <w:b/>
          <w:bCs/>
          <w:color w:val="000000"/>
          <w:u w:val="single"/>
        </w:rPr>
        <w:t>in favor of Central</w:t>
      </w:r>
      <w:r>
        <w:rPr>
          <w:color w:val="000000"/>
        </w:rPr>
        <w:t>, </w:t>
      </w:r>
      <w:r>
        <w:rPr>
          <w:color w:val="000000"/>
          <w:u w:val="single"/>
        </w:rPr>
        <w:t>and</w:t>
      </w:r>
      <w:r>
        <w:rPr>
          <w:color w:val="000000"/>
        </w:rPr>
        <w:t> </w:t>
      </w:r>
      <w:r>
        <w:rPr>
          <w:color w:val="000000"/>
          <w:u w:val="single"/>
          <w:shd w:val="clear" w:color="auto" w:fill="FFFF00"/>
        </w:rPr>
        <w:t>the</w:t>
      </w:r>
      <w:r>
        <w:rPr>
          <w:color w:val="000000"/>
        </w:rPr>
        <w:t> </w:t>
      </w:r>
      <w:r>
        <w:rPr>
          <w:b/>
          <w:bCs/>
          <w:color w:val="000000"/>
          <w:u w:val="single"/>
          <w:shd w:val="clear" w:color="auto" w:fill="FFFF00"/>
        </w:rPr>
        <w:t>supreme court affirmed</w:t>
      </w:r>
      <w:r>
        <w:rPr>
          <w:color w:val="000000"/>
        </w:rPr>
        <w:t>. But the court’s holding isn’t actually what interests me about this case. Instead, it brings to mind the following two recommendations:</w:t>
      </w:r>
    </w:p>
    <w:p w14:paraId="691350E8" w14:textId="77777777" w:rsidR="002D55A6" w:rsidRDefault="002D55A6" w:rsidP="002D55A6">
      <w:pPr>
        <w:rPr>
          <w:color w:val="000000"/>
          <w:sz w:val="27"/>
          <w:szCs w:val="27"/>
        </w:rPr>
      </w:pPr>
    </w:p>
    <w:p w14:paraId="2513D4DC" w14:textId="77777777" w:rsidR="002D55A6" w:rsidRDefault="002D55A6" w:rsidP="002D55A6">
      <w:pPr>
        <w:rPr>
          <w:sz w:val="16"/>
        </w:rPr>
      </w:pPr>
    </w:p>
    <w:p w14:paraId="04D9CA13" w14:textId="77777777" w:rsidR="002D55A6" w:rsidRDefault="002D55A6" w:rsidP="002D55A6">
      <w:pPr>
        <w:rPr>
          <w:sz w:val="16"/>
        </w:rPr>
      </w:pPr>
    </w:p>
    <w:p w14:paraId="3229FFB0" w14:textId="77777777" w:rsidR="002D55A6" w:rsidRDefault="002D55A6" w:rsidP="002D55A6">
      <w:pPr>
        <w:pStyle w:val="Heading4"/>
      </w:pPr>
      <w:r>
        <w:t xml:space="preserve">Counter-interp. Aff gets </w:t>
      </w:r>
      <w:r w:rsidRPr="002D1A4B">
        <w:t>subsets</w:t>
      </w:r>
      <w:r>
        <w:t xml:space="preserve"> and is conditional. </w:t>
      </w:r>
    </w:p>
    <w:p w14:paraId="1042D30A" w14:textId="77777777" w:rsidR="002D55A6" w:rsidRPr="006D4744" w:rsidRDefault="002D55A6" w:rsidP="002D55A6">
      <w:pPr>
        <w:keepNext/>
        <w:keepLines/>
        <w:spacing w:before="40" w:after="0"/>
        <w:outlineLvl w:val="3"/>
        <w:rPr>
          <w:rFonts w:eastAsia="Times New Roman"/>
          <w:b/>
          <w:iCs/>
          <w:sz w:val="26"/>
        </w:rPr>
      </w:pPr>
      <w:r>
        <w:rPr>
          <w:rFonts w:eastAsia="Times New Roman"/>
          <w:b/>
          <w:iCs/>
          <w:sz w:val="26"/>
        </w:rPr>
        <w:t>‘</w:t>
      </w:r>
      <w:r w:rsidRPr="006D4744">
        <w:rPr>
          <w:rFonts w:eastAsia="Times New Roman"/>
          <w:b/>
          <w:iCs/>
          <w:sz w:val="26"/>
        </w:rPr>
        <w:t>Substantial</w:t>
      </w:r>
      <w:r>
        <w:rPr>
          <w:rFonts w:eastAsia="Times New Roman"/>
          <w:b/>
          <w:iCs/>
          <w:sz w:val="26"/>
        </w:rPr>
        <w:t>’</w:t>
      </w:r>
      <w:r w:rsidRPr="006D4744">
        <w:rPr>
          <w:rFonts w:eastAsia="Times New Roman"/>
          <w:b/>
          <w:iCs/>
          <w:sz w:val="26"/>
        </w:rPr>
        <w:t xml:space="preserve"> </w:t>
      </w:r>
      <w:r w:rsidRPr="006D4744">
        <w:rPr>
          <w:rFonts w:eastAsia="Times New Roman"/>
          <w:b/>
          <w:iCs/>
          <w:sz w:val="26"/>
          <w:u w:val="single"/>
        </w:rPr>
        <w:t>includes</w:t>
      </w:r>
      <w:r w:rsidRPr="006D4744">
        <w:rPr>
          <w:rFonts w:eastAsia="Times New Roman"/>
          <w:b/>
          <w:iCs/>
          <w:sz w:val="26"/>
        </w:rPr>
        <w:t xml:space="preserve"> subsets and can be </w:t>
      </w:r>
      <w:r w:rsidRPr="006D4744">
        <w:rPr>
          <w:rFonts w:eastAsia="Times New Roman"/>
          <w:b/>
          <w:iCs/>
          <w:sz w:val="26"/>
          <w:u w:val="single"/>
        </w:rPr>
        <w:t>either</w:t>
      </w:r>
      <w:r w:rsidRPr="006D4744">
        <w:rPr>
          <w:rFonts w:eastAsia="Times New Roman"/>
          <w:b/>
          <w:iCs/>
          <w:sz w:val="26"/>
        </w:rPr>
        <w:t xml:space="preserve"> quantitative </w:t>
      </w:r>
      <w:r w:rsidRPr="006D4744">
        <w:rPr>
          <w:rFonts w:eastAsia="Times New Roman"/>
          <w:b/>
          <w:iCs/>
          <w:sz w:val="26"/>
          <w:u w:val="single"/>
        </w:rPr>
        <w:t>or</w:t>
      </w:r>
      <w:r w:rsidRPr="006D4744">
        <w:rPr>
          <w:rFonts w:eastAsia="Times New Roman"/>
          <w:b/>
          <w:iCs/>
          <w:sz w:val="26"/>
        </w:rPr>
        <w:t xml:space="preserve"> qualitative. </w:t>
      </w:r>
    </w:p>
    <w:p w14:paraId="6EA6E0C6" w14:textId="77777777" w:rsidR="002D55A6" w:rsidRPr="006D4744" w:rsidRDefault="002D55A6" w:rsidP="002D55A6">
      <w:pPr>
        <w:rPr>
          <w:rFonts w:eastAsia="Calibri"/>
        </w:rPr>
      </w:pPr>
      <w:r w:rsidRPr="00731378">
        <w:rPr>
          <w:rStyle w:val="Style13ptBold"/>
        </w:rPr>
        <w:t>Sotomayor 17</w:t>
      </w:r>
      <w:r>
        <w:rPr>
          <w:rFonts w:eastAsia="Calibri"/>
        </w:rPr>
        <w:t xml:space="preserve">, </w:t>
      </w:r>
      <w:r w:rsidRPr="006D4744">
        <w:rPr>
          <w:rFonts w:eastAsia="Calibri"/>
        </w:rPr>
        <w:t>Justice of the Supreme Court of the United States, J.D. from Yale University, A.B. in History from Princeton University</w:t>
      </w:r>
      <w:r>
        <w:rPr>
          <w:rFonts w:eastAsia="Calibri"/>
        </w:rPr>
        <w:t xml:space="preserve">. (Sonoya Sotomayor, 02-22-2017, </w:t>
      </w:r>
      <w:r w:rsidRPr="006D4744">
        <w:rPr>
          <w:rFonts w:eastAsia="Calibri"/>
        </w:rPr>
        <w:t>“Life Technologies Corp. v. Promega Corp., 580 U.S. ___ (2017),”</w:t>
      </w:r>
      <w:r>
        <w:rPr>
          <w:rFonts w:eastAsia="Calibri"/>
        </w:rPr>
        <w:t xml:space="preserve"> Justia, </w:t>
      </w:r>
      <w:r w:rsidRPr="00731378">
        <w:rPr>
          <w:rFonts w:eastAsia="Calibri"/>
        </w:rPr>
        <w:t>https://supreme.justia.com/cases/federal/us/580/14-1538/#tab-opinion-3694340</w:t>
      </w:r>
      <w:r>
        <w:rPr>
          <w:rFonts w:eastAsia="Calibri"/>
        </w:rPr>
        <w:t>)</w:t>
      </w:r>
    </w:p>
    <w:p w14:paraId="130A0A56" w14:textId="77777777" w:rsidR="002D55A6" w:rsidRPr="006D4744" w:rsidRDefault="002D55A6" w:rsidP="002D55A6">
      <w:pPr>
        <w:rPr>
          <w:rFonts w:eastAsia="Calibri"/>
          <w:sz w:val="16"/>
        </w:rPr>
      </w:pPr>
      <w:r w:rsidRPr="006D4744">
        <w:rPr>
          <w:rFonts w:eastAsia="Calibri"/>
          <w:u w:val="single"/>
        </w:rPr>
        <w:t xml:space="preserve">The </w:t>
      </w:r>
      <w:r w:rsidRPr="00731378">
        <w:rPr>
          <w:rFonts w:eastAsia="Calibri"/>
          <w:b/>
          <w:iCs/>
          <w:highlight w:val="cyan"/>
          <w:u w:val="single"/>
          <w:bdr w:val="single" w:sz="8" w:space="0" w:color="auto"/>
        </w:rPr>
        <w:t>threshold determination</w:t>
      </w:r>
      <w:r w:rsidRPr="006D4744">
        <w:rPr>
          <w:rFonts w:eastAsia="Calibri"/>
          <w:sz w:val="16"/>
        </w:rPr>
        <w:t xml:space="preserve"> to be made </w:t>
      </w:r>
      <w:r w:rsidRPr="00731378">
        <w:rPr>
          <w:rFonts w:eastAsia="Calibri"/>
          <w:highlight w:val="cyan"/>
          <w:u w:val="single"/>
        </w:rPr>
        <w:t>is whether</w:t>
      </w:r>
      <w:r w:rsidRPr="006D4744">
        <w:rPr>
          <w:rFonts w:eastAsia="Calibri"/>
          <w:sz w:val="16"/>
        </w:rPr>
        <w:t xml:space="preserve"> §271(f)(2)’s </w:t>
      </w:r>
      <w:r w:rsidRPr="006D4744">
        <w:rPr>
          <w:rFonts w:eastAsia="Calibri"/>
          <w:u w:val="single"/>
        </w:rPr>
        <w:t xml:space="preserve">requirement of “a </w:t>
      </w:r>
      <w:r w:rsidRPr="00731378">
        <w:rPr>
          <w:rFonts w:eastAsia="Calibri"/>
          <w:b/>
          <w:iCs/>
          <w:highlight w:val="cyan"/>
          <w:u w:val="single"/>
          <w:bdr w:val="single" w:sz="8" w:space="0" w:color="auto"/>
        </w:rPr>
        <w:t>substantial</w:t>
      </w:r>
      <w:r w:rsidRPr="006D4744">
        <w:rPr>
          <w:rFonts w:eastAsia="Calibri"/>
          <w:u w:val="single"/>
        </w:rPr>
        <w:t xml:space="preserve"> portion” of</w:t>
      </w:r>
      <w:r w:rsidRPr="006D4744">
        <w:rPr>
          <w:rFonts w:eastAsia="Calibri"/>
          <w:sz w:val="16"/>
        </w:rPr>
        <w:t xml:space="preserve"> the </w:t>
      </w:r>
      <w:r w:rsidRPr="006D4744">
        <w:rPr>
          <w:rFonts w:eastAsia="Calibri"/>
          <w:u w:val="single"/>
        </w:rPr>
        <w:t>components</w:t>
      </w:r>
      <w:r w:rsidRPr="006D4744">
        <w:rPr>
          <w:rFonts w:eastAsia="Calibri"/>
          <w:sz w:val="16"/>
        </w:rPr>
        <w:t xml:space="preserve"> of a patented invention </w:t>
      </w:r>
      <w:r w:rsidRPr="00731378">
        <w:rPr>
          <w:rFonts w:eastAsia="Calibri"/>
          <w:highlight w:val="cyan"/>
          <w:u w:val="single"/>
        </w:rPr>
        <w:t xml:space="preserve">refers to a </w:t>
      </w:r>
      <w:r w:rsidRPr="00731378">
        <w:rPr>
          <w:rFonts w:eastAsia="Calibri"/>
          <w:b/>
          <w:iCs/>
          <w:highlight w:val="cyan"/>
          <w:u w:val="single"/>
          <w:bdr w:val="single" w:sz="8" w:space="0" w:color="auto"/>
        </w:rPr>
        <w:t>quantitative</w:t>
      </w:r>
      <w:r w:rsidRPr="00731378">
        <w:rPr>
          <w:rFonts w:eastAsia="Calibri"/>
          <w:highlight w:val="cyan"/>
          <w:u w:val="single"/>
        </w:rPr>
        <w:t xml:space="preserve"> or </w:t>
      </w:r>
      <w:r w:rsidRPr="00731378">
        <w:rPr>
          <w:rFonts w:eastAsia="Calibri"/>
          <w:b/>
          <w:iCs/>
          <w:highlight w:val="cyan"/>
          <w:u w:val="single"/>
          <w:bdr w:val="single" w:sz="8" w:space="0" w:color="auto"/>
        </w:rPr>
        <w:t>qualitative</w:t>
      </w:r>
      <w:r w:rsidRPr="006D4744">
        <w:rPr>
          <w:rFonts w:eastAsia="Calibri"/>
          <w:u w:val="single"/>
        </w:rPr>
        <w:t xml:space="preserve"> measurement</w:t>
      </w:r>
      <w:r w:rsidRPr="006D4744">
        <w:rPr>
          <w:rFonts w:eastAsia="Calibri"/>
          <w:sz w:val="16"/>
        </w:rPr>
        <w:t xml:space="preserve">. Life Technologies </w:t>
      </w:r>
      <w:r w:rsidRPr="006D4744">
        <w:rPr>
          <w:rFonts w:eastAsia="Calibri"/>
          <w:u w:val="single"/>
        </w:rPr>
        <w:t>and</w:t>
      </w:r>
      <w:r w:rsidRPr="006D4744">
        <w:rPr>
          <w:rFonts w:eastAsia="Calibri"/>
          <w:sz w:val="16"/>
        </w:rPr>
        <w:t xml:space="preserve"> the United States argue that the text of §271(f)(1) establishes a quantitative threshold, and that the threshold must be greater than one. Promega defends the Federal Circuit’s reading of the statute, arguing that </w:t>
      </w:r>
      <w:r w:rsidRPr="006D4744">
        <w:rPr>
          <w:rFonts w:eastAsia="Calibri"/>
          <w:u w:val="single"/>
        </w:rPr>
        <w:t>a “</w:t>
      </w:r>
      <w:r w:rsidRPr="00731378">
        <w:rPr>
          <w:rFonts w:eastAsia="Calibri"/>
          <w:highlight w:val="cyan"/>
          <w:u w:val="single"/>
        </w:rPr>
        <w:t>substantial</w:t>
      </w:r>
      <w:r w:rsidRPr="006D4744">
        <w:rPr>
          <w:rFonts w:eastAsia="Calibri"/>
          <w:u w:val="single"/>
        </w:rPr>
        <w:t xml:space="preserve"> portion”</w:t>
      </w:r>
      <w:r w:rsidRPr="006D4744">
        <w:rPr>
          <w:rFonts w:eastAsia="Calibri"/>
          <w:sz w:val="16"/>
        </w:rPr>
        <w:t xml:space="preserve"> of the components </w:t>
      </w:r>
      <w:r w:rsidRPr="00731378">
        <w:rPr>
          <w:rFonts w:eastAsia="Calibri"/>
          <w:b/>
          <w:iCs/>
          <w:highlight w:val="cyan"/>
          <w:u w:val="single"/>
          <w:bdr w:val="single" w:sz="8" w:space="0" w:color="auto"/>
        </w:rPr>
        <w:t>includes</w:t>
      </w:r>
      <w:r w:rsidRPr="00731378">
        <w:rPr>
          <w:rFonts w:eastAsia="Calibri"/>
          <w:highlight w:val="cyan"/>
          <w:u w:val="single"/>
        </w:rPr>
        <w:t xml:space="preserve"> a </w:t>
      </w:r>
      <w:r w:rsidRPr="00731378">
        <w:rPr>
          <w:rFonts w:eastAsia="Calibri"/>
          <w:b/>
          <w:iCs/>
          <w:highlight w:val="cyan"/>
          <w:u w:val="single"/>
          <w:bdr w:val="single" w:sz="8" w:space="0" w:color="auto"/>
        </w:rPr>
        <w:t>single</w:t>
      </w:r>
      <w:r w:rsidRPr="00731378">
        <w:rPr>
          <w:rFonts w:eastAsia="Calibri"/>
          <w:highlight w:val="cyan"/>
          <w:u w:val="single"/>
        </w:rPr>
        <w:t xml:space="preserve"> component if that component is </w:t>
      </w:r>
      <w:r w:rsidRPr="00731378">
        <w:rPr>
          <w:rFonts w:eastAsia="Calibri"/>
          <w:b/>
          <w:iCs/>
          <w:highlight w:val="cyan"/>
          <w:u w:val="single"/>
          <w:bdr w:val="single" w:sz="8" w:space="0" w:color="auto"/>
        </w:rPr>
        <w:t>sufficiently important</w:t>
      </w:r>
      <w:r w:rsidRPr="006D4744">
        <w:rPr>
          <w:rFonts w:eastAsia="Calibri"/>
          <w:sz w:val="16"/>
        </w:rPr>
        <w:t xml:space="preserve"> to the invention.</w:t>
      </w:r>
    </w:p>
    <w:p w14:paraId="033B4935" w14:textId="77777777" w:rsidR="002D55A6" w:rsidRPr="00B679D0" w:rsidRDefault="002D55A6" w:rsidP="002D55A6">
      <w:pPr>
        <w:rPr>
          <w:rFonts w:eastAsia="Calibri"/>
          <w:sz w:val="16"/>
        </w:rPr>
      </w:pPr>
      <w:r w:rsidRPr="006D4744">
        <w:rPr>
          <w:rFonts w:eastAsia="Calibri"/>
          <w:sz w:val="16"/>
        </w:rPr>
        <w:t xml:space="preserve">We look first to the text of the statute. Sebelius v. Cloer, 569 U. S. ___, ___ (2013) (slip op., at 6). </w:t>
      </w:r>
      <w:r w:rsidRPr="006D4744">
        <w:rPr>
          <w:rFonts w:eastAsia="Calibri"/>
          <w:u w:val="single"/>
        </w:rPr>
        <w:t>The</w:t>
      </w:r>
      <w:r w:rsidRPr="006D4744">
        <w:rPr>
          <w:rFonts w:eastAsia="Calibri"/>
          <w:sz w:val="16"/>
        </w:rPr>
        <w:t xml:space="preserve"> Patent </w:t>
      </w:r>
      <w:r w:rsidRPr="006D4744">
        <w:rPr>
          <w:rFonts w:eastAsia="Calibri"/>
          <w:u w:val="single"/>
        </w:rPr>
        <w:t xml:space="preserve">Act itself does </w:t>
      </w:r>
      <w:r w:rsidRPr="006D4744">
        <w:rPr>
          <w:rFonts w:eastAsia="Calibri"/>
          <w:b/>
          <w:iCs/>
          <w:u w:val="single"/>
          <w:bdr w:val="single" w:sz="8" w:space="0" w:color="auto"/>
        </w:rPr>
        <w:t>not define</w:t>
      </w:r>
      <w:r w:rsidRPr="006D4744">
        <w:rPr>
          <w:rFonts w:eastAsia="Calibri"/>
          <w:u w:val="single"/>
        </w:rPr>
        <w:t xml:space="preserve"> the term “</w:t>
      </w:r>
      <w:r w:rsidRPr="006D4744">
        <w:rPr>
          <w:rFonts w:eastAsia="Calibri"/>
          <w:b/>
          <w:iCs/>
          <w:u w:val="single"/>
          <w:bdr w:val="single" w:sz="8" w:space="0" w:color="auto"/>
        </w:rPr>
        <w:t>substantial</w:t>
      </w:r>
      <w:r w:rsidRPr="006D4744">
        <w:rPr>
          <w:rFonts w:eastAsia="Calibri"/>
          <w:u w:val="single"/>
        </w:rPr>
        <w:t xml:space="preserve">,” and so we turn to its </w:t>
      </w:r>
      <w:r w:rsidRPr="00731378">
        <w:rPr>
          <w:rFonts w:eastAsia="Calibri"/>
          <w:b/>
          <w:iCs/>
          <w:highlight w:val="cyan"/>
          <w:u w:val="single"/>
          <w:bdr w:val="single" w:sz="8" w:space="0" w:color="auto"/>
        </w:rPr>
        <w:t>ordinary</w:t>
      </w:r>
      <w:r w:rsidRPr="00731378">
        <w:rPr>
          <w:rFonts w:eastAsia="Calibri"/>
          <w:highlight w:val="cyan"/>
          <w:u w:val="single"/>
        </w:rPr>
        <w:t xml:space="preserve"> meaning</w:t>
      </w:r>
      <w:r w:rsidRPr="006D4744">
        <w:rPr>
          <w:rFonts w:eastAsia="Calibri"/>
          <w:sz w:val="16"/>
        </w:rPr>
        <w:t xml:space="preserve">. Ibid. Here we find little help. </w:t>
      </w:r>
      <w:r w:rsidRPr="00731378">
        <w:rPr>
          <w:rFonts w:eastAsia="Calibri"/>
          <w:b/>
          <w:iCs/>
          <w:highlight w:val="cyan"/>
          <w:u w:val="single"/>
          <w:bdr w:val="single" w:sz="8" w:space="0" w:color="auto"/>
        </w:rPr>
        <w:t>All agree</w:t>
      </w:r>
      <w:r w:rsidRPr="00731378">
        <w:rPr>
          <w:rFonts w:eastAsia="Calibri"/>
          <w:highlight w:val="cyan"/>
          <w:u w:val="single"/>
        </w:rPr>
        <w:t xml:space="preserve"> the term is </w:t>
      </w:r>
      <w:r w:rsidRPr="00731378">
        <w:rPr>
          <w:rFonts w:eastAsia="Calibri"/>
          <w:b/>
          <w:iCs/>
          <w:highlight w:val="cyan"/>
          <w:u w:val="single"/>
          <w:bdr w:val="single" w:sz="8" w:space="0" w:color="auto"/>
        </w:rPr>
        <w:t>ambiguous</w:t>
      </w:r>
      <w:r w:rsidRPr="00731378">
        <w:rPr>
          <w:rFonts w:eastAsia="Calibri"/>
          <w:highlight w:val="cyan"/>
          <w:u w:val="single"/>
        </w:rPr>
        <w:t xml:space="preserve"> and</w:t>
      </w:r>
      <w:r w:rsidRPr="006D4744">
        <w:rPr>
          <w:rFonts w:eastAsia="Calibri"/>
          <w:sz w:val="16"/>
        </w:rPr>
        <w:t xml:space="preserve">, taken in isolation, </w:t>
      </w:r>
      <w:r w:rsidRPr="00731378">
        <w:rPr>
          <w:rFonts w:eastAsia="Calibri"/>
          <w:highlight w:val="cyan"/>
          <w:u w:val="single"/>
        </w:rPr>
        <w:t xml:space="preserve">might refer to an </w:t>
      </w:r>
      <w:r w:rsidRPr="00731378">
        <w:rPr>
          <w:rFonts w:eastAsia="Calibri"/>
          <w:b/>
          <w:iCs/>
          <w:highlight w:val="cyan"/>
          <w:u w:val="single"/>
          <w:bdr w:val="single" w:sz="8" w:space="0" w:color="auto"/>
        </w:rPr>
        <w:t>important</w:t>
      </w:r>
      <w:r w:rsidRPr="006D4744">
        <w:rPr>
          <w:rFonts w:eastAsia="Calibri"/>
          <w:sz w:val="16"/>
        </w:rPr>
        <w:t xml:space="preserve"> portion </w:t>
      </w:r>
      <w:r w:rsidRPr="00731378">
        <w:rPr>
          <w:rFonts w:eastAsia="Calibri"/>
          <w:highlight w:val="cyan"/>
          <w:u w:val="single"/>
        </w:rPr>
        <w:t xml:space="preserve">or to a </w:t>
      </w:r>
      <w:r w:rsidRPr="00731378">
        <w:rPr>
          <w:rFonts w:eastAsia="Calibri"/>
          <w:b/>
          <w:iCs/>
          <w:highlight w:val="cyan"/>
          <w:u w:val="single"/>
          <w:bdr w:val="single" w:sz="8" w:space="0" w:color="auto"/>
        </w:rPr>
        <w:t>large</w:t>
      </w:r>
      <w:r w:rsidRPr="00731378">
        <w:rPr>
          <w:rFonts w:eastAsia="Calibri"/>
          <w:highlight w:val="cyan"/>
          <w:u w:val="single"/>
        </w:rPr>
        <w:t xml:space="preserve"> portion</w:t>
      </w:r>
      <w:r w:rsidRPr="006D4744">
        <w:rPr>
          <w:rFonts w:eastAsia="Calibri"/>
          <w:sz w:val="16"/>
        </w:rPr>
        <w:t xml:space="preserve">. Brief for Petitioners 16; Brief for Respondent 18; Brief for United States as Amicus Curiae 12. </w:t>
      </w:r>
      <w:r w:rsidRPr="006D4744">
        <w:rPr>
          <w:rFonts w:eastAsia="Calibri"/>
          <w:u w:val="single"/>
        </w:rPr>
        <w:t xml:space="preserve">“Substantial,” </w:t>
      </w:r>
      <w:r w:rsidRPr="00731378">
        <w:rPr>
          <w:rFonts w:eastAsia="Calibri"/>
          <w:highlight w:val="cyan"/>
          <w:u w:val="single"/>
        </w:rPr>
        <w:t xml:space="preserve">as it is </w:t>
      </w:r>
      <w:r w:rsidRPr="00731378">
        <w:rPr>
          <w:rFonts w:eastAsia="Calibri"/>
          <w:b/>
          <w:iCs/>
          <w:highlight w:val="cyan"/>
          <w:u w:val="single"/>
          <w:bdr w:val="single" w:sz="8" w:space="0" w:color="auto"/>
        </w:rPr>
        <w:t>commonly understood</w:t>
      </w:r>
      <w:r w:rsidRPr="006D4744">
        <w:rPr>
          <w:rFonts w:eastAsia="Calibri"/>
          <w:u w:val="single"/>
        </w:rPr>
        <w:t xml:space="preserve">, may refer </w:t>
      </w:r>
      <w:r w:rsidRPr="00731378">
        <w:rPr>
          <w:rFonts w:eastAsia="Calibri"/>
          <w:b/>
          <w:iCs/>
          <w:highlight w:val="cyan"/>
          <w:u w:val="single"/>
          <w:bdr w:val="single" w:sz="8" w:space="0" w:color="auto"/>
        </w:rPr>
        <w:t>either</w:t>
      </w:r>
      <w:r w:rsidRPr="006D4744">
        <w:rPr>
          <w:rFonts w:eastAsia="Calibri"/>
          <w:u w:val="single"/>
        </w:rPr>
        <w:t xml:space="preserve"> to </w:t>
      </w:r>
      <w:r w:rsidRPr="00731378">
        <w:rPr>
          <w:rFonts w:eastAsia="Calibri"/>
          <w:b/>
          <w:iCs/>
          <w:highlight w:val="cyan"/>
          <w:u w:val="single"/>
          <w:bdr w:val="single" w:sz="8" w:space="0" w:color="auto"/>
        </w:rPr>
        <w:t>qualitative</w:t>
      </w:r>
      <w:r w:rsidRPr="006D4744">
        <w:rPr>
          <w:rFonts w:eastAsia="Calibri"/>
          <w:b/>
          <w:iCs/>
          <w:u w:val="single"/>
          <w:bdr w:val="single" w:sz="8" w:space="0" w:color="auto"/>
        </w:rPr>
        <w:t xml:space="preserve"> importance</w:t>
      </w:r>
      <w:r w:rsidRPr="006D4744">
        <w:rPr>
          <w:rFonts w:eastAsia="Calibri"/>
          <w:u w:val="single"/>
        </w:rPr>
        <w:t xml:space="preserve"> </w:t>
      </w:r>
      <w:r w:rsidRPr="00731378">
        <w:rPr>
          <w:rFonts w:eastAsia="Calibri"/>
          <w:highlight w:val="cyan"/>
          <w:u w:val="single"/>
        </w:rPr>
        <w:t>or</w:t>
      </w:r>
      <w:r w:rsidRPr="006D4744">
        <w:rPr>
          <w:rFonts w:eastAsia="Calibri"/>
          <w:u w:val="single"/>
        </w:rPr>
        <w:t xml:space="preserve"> to </w:t>
      </w:r>
      <w:r w:rsidRPr="00731378">
        <w:rPr>
          <w:rFonts w:eastAsia="Calibri"/>
          <w:b/>
          <w:iCs/>
          <w:highlight w:val="cyan"/>
          <w:u w:val="single"/>
          <w:bdr w:val="single" w:sz="8" w:space="0" w:color="auto"/>
        </w:rPr>
        <w:t>quantitative</w:t>
      </w:r>
      <w:r w:rsidRPr="00731378">
        <w:rPr>
          <w:sz w:val="16"/>
          <w:szCs w:val="16"/>
        </w:rPr>
        <w:t>ly</w:t>
      </w:r>
      <w:r w:rsidRPr="006D4744">
        <w:rPr>
          <w:rFonts w:eastAsia="Calibri"/>
          <w:b/>
          <w:iCs/>
          <w:u w:val="single"/>
          <w:bdr w:val="single" w:sz="8" w:space="0" w:color="auto"/>
        </w:rPr>
        <w:t xml:space="preserve"> large</w:t>
      </w:r>
      <w:r w:rsidRPr="006D4744">
        <w:rPr>
          <w:rFonts w:eastAsia="Calibri"/>
          <w:u w:val="single"/>
        </w:rPr>
        <w:t xml:space="preserve"> size. See</w:t>
      </w:r>
      <w:r w:rsidRPr="006D4744">
        <w:rPr>
          <w:rFonts w:eastAsia="Calibri"/>
          <w:sz w:val="16"/>
        </w:rPr>
        <w:t xml:space="preserve">, e.g., </w:t>
      </w:r>
      <w:r w:rsidRPr="006D4744">
        <w:rPr>
          <w:rFonts w:eastAsia="Calibri"/>
          <w:u w:val="single"/>
        </w:rPr>
        <w:t>Webster’s</w:t>
      </w:r>
      <w:r w:rsidRPr="006D4744">
        <w:rPr>
          <w:rFonts w:eastAsia="Calibri"/>
          <w:sz w:val="16"/>
        </w:rPr>
        <w:t xml:space="preserve"> Third New International Dictionary 2280 (defs. 1c, 2c) (1981) (Webster’s Third) </w:t>
      </w:r>
      <w:r w:rsidRPr="006D4744">
        <w:rPr>
          <w:rFonts w:eastAsia="Calibri"/>
          <w:u w:val="single"/>
        </w:rPr>
        <w:t>(“important, essential,” or “considerable in</w:t>
      </w:r>
      <w:r w:rsidRPr="006D4744">
        <w:rPr>
          <w:rFonts w:eastAsia="Calibri"/>
          <w:sz w:val="16"/>
        </w:rPr>
        <w:t xml:space="preserve"> amount, value, or </w:t>
      </w:r>
      <w:r w:rsidRPr="006D4744">
        <w:rPr>
          <w:rFonts w:eastAsia="Calibri"/>
          <w:u w:val="single"/>
        </w:rPr>
        <w:t>worth”)</w:t>
      </w:r>
      <w:r w:rsidRPr="006D4744">
        <w:rPr>
          <w:rFonts w:eastAsia="Calibri"/>
          <w:sz w:val="16"/>
        </w:rPr>
        <w:t>; 17 Oxford English Dictionary 67 (defs. 5a, 9) (2d ed. 1989) (OED) (“That is, constitutes, or involves an essential part, point, or feature; essential, material,” or “Of ample or considerable amount, quantity, or dimensions”).</w:t>
      </w:r>
    </w:p>
    <w:p w14:paraId="14742011" w14:textId="77777777" w:rsidR="002D55A6" w:rsidRDefault="002D55A6" w:rsidP="002D55A6">
      <w:pPr>
        <w:pStyle w:val="Heading4"/>
      </w:pPr>
      <w:r>
        <w:t xml:space="preserve">‘Resolved’ </w:t>
      </w:r>
      <w:r w:rsidRPr="00D2450D">
        <w:rPr>
          <w:b w:val="0"/>
          <w:bCs/>
        </w:rPr>
        <w:t xml:space="preserve">implies </w:t>
      </w:r>
      <w:r w:rsidRPr="002D1A4B">
        <w:rPr>
          <w:b w:val="0"/>
          <w:bCs/>
        </w:rPr>
        <w:t>discussion</w:t>
      </w:r>
      <w:r w:rsidRPr="00D2450D">
        <w:rPr>
          <w:b w:val="0"/>
          <w:bCs/>
        </w:rPr>
        <w:t>.</w:t>
      </w:r>
      <w:r>
        <w:t xml:space="preserve"> </w:t>
      </w:r>
    </w:p>
    <w:p w14:paraId="45FEED4A" w14:textId="77777777" w:rsidR="002D55A6" w:rsidRPr="00722D37" w:rsidRDefault="002D55A6" w:rsidP="002D55A6">
      <w:r w:rsidRPr="00722D37">
        <w:rPr>
          <w:rStyle w:val="Style13ptBold"/>
        </w:rPr>
        <w:t>Merriam-Webster 25</w:t>
      </w:r>
      <w:r w:rsidRPr="00722D37">
        <w:t xml:space="preserve">. </w:t>
      </w:r>
      <w:r>
        <w:t xml:space="preserve">Last Updated 4/18/2025. </w:t>
      </w:r>
      <w:r w:rsidRPr="00722D37">
        <w:t>“</w:t>
      </w:r>
      <w:r>
        <w:t>Resolved</w:t>
      </w:r>
      <w:r w:rsidRPr="00722D37">
        <w:t>.” https://www.merriam-webster.com/thesaurus/resolved. KL</w:t>
      </w:r>
    </w:p>
    <w:p w14:paraId="5FE21ACE" w14:textId="77777777" w:rsidR="002D55A6" w:rsidRDefault="002D55A6" w:rsidP="002D55A6">
      <w:pPr>
        <w:rPr>
          <w:rStyle w:val="Emphasis"/>
        </w:rPr>
      </w:pPr>
      <w:r w:rsidRPr="00B76B60">
        <w:rPr>
          <w:rStyle w:val="StyleUnderline"/>
          <w:highlight w:val="yellow"/>
        </w:rPr>
        <w:t>to come to a judgment</w:t>
      </w:r>
      <w:r>
        <w:t xml:space="preserve"> about </w:t>
      </w:r>
      <w:r w:rsidRPr="00B76B60">
        <w:rPr>
          <w:rStyle w:val="Emphasis"/>
          <w:sz w:val="24"/>
          <w:szCs w:val="24"/>
          <w:highlight w:val="yellow"/>
        </w:rPr>
        <w:t xml:space="preserve">after </w:t>
      </w:r>
      <w:r w:rsidRPr="00B76B60">
        <w:rPr>
          <w:rStyle w:val="Emphasis"/>
          <w:highlight w:val="yellow"/>
        </w:rPr>
        <w:t>discussion</w:t>
      </w:r>
      <w:r w:rsidRPr="00B76B60">
        <w:rPr>
          <w:rStyle w:val="StyleUnderline"/>
          <w:highlight w:val="yellow"/>
        </w:rPr>
        <w:t xml:space="preserve"> or </w:t>
      </w:r>
      <w:r w:rsidRPr="00B76B60">
        <w:rPr>
          <w:rStyle w:val="Emphasis"/>
          <w:highlight w:val="yellow"/>
        </w:rPr>
        <w:t>consideration</w:t>
      </w:r>
    </w:p>
    <w:p w14:paraId="002B3266" w14:textId="77777777" w:rsidR="002D55A6" w:rsidRPr="002F2D1B" w:rsidRDefault="002D55A6" w:rsidP="002D55A6">
      <w:pPr>
        <w:pStyle w:val="Heading4"/>
        <w:rPr>
          <w:b w:val="0"/>
          <w:bCs/>
        </w:rPr>
      </w:pPr>
      <w:r w:rsidRPr="00DC047B">
        <w:t xml:space="preserve">‘Should’ is </w:t>
      </w:r>
      <w:r w:rsidRPr="00DC047B">
        <w:rPr>
          <w:u w:val="single"/>
        </w:rPr>
        <w:t>advisory</w:t>
      </w:r>
      <w:r w:rsidRPr="00DC047B">
        <w:t xml:space="preserve">, not certain. </w:t>
      </w:r>
      <w:r w:rsidRPr="002F2D1B">
        <w:rPr>
          <w:b w:val="0"/>
          <w:bCs/>
        </w:rPr>
        <w:t xml:space="preserve">It also </w:t>
      </w:r>
      <w:r w:rsidRPr="002F2D1B">
        <w:rPr>
          <w:b w:val="0"/>
          <w:bCs/>
          <w:u w:val="single"/>
        </w:rPr>
        <w:t>equals</w:t>
      </w:r>
      <w:r w:rsidRPr="002F2D1B">
        <w:rPr>
          <w:b w:val="0"/>
          <w:bCs/>
        </w:rPr>
        <w:t xml:space="preserve"> ‘ought.’</w:t>
      </w:r>
    </w:p>
    <w:p w14:paraId="14391334" w14:textId="77777777" w:rsidR="002D55A6" w:rsidRPr="00DC047B" w:rsidRDefault="002D55A6" w:rsidP="002D55A6">
      <w:r w:rsidRPr="00DC047B">
        <w:t>James</w:t>
      </w:r>
      <w:r>
        <w:t xml:space="preserve"> </w:t>
      </w:r>
      <w:r w:rsidRPr="00095565">
        <w:rPr>
          <w:rStyle w:val="Style13ptBold"/>
        </w:rPr>
        <w:t>Richman</w:t>
      </w:r>
      <w:r>
        <w:t>, 8-</w:t>
      </w:r>
      <w:r w:rsidRPr="00DC047B">
        <w:t>17</w:t>
      </w:r>
      <w:r>
        <w:t>-20</w:t>
      </w:r>
      <w:r w:rsidRPr="00095565">
        <w:rPr>
          <w:rStyle w:val="Style13ptBold"/>
        </w:rPr>
        <w:t>16</w:t>
      </w:r>
      <w:r>
        <w:t xml:space="preserve">, </w:t>
      </w:r>
      <w:r w:rsidRPr="00DC047B">
        <w:t>Judge on the Second Circuit, California’s Court of Appeals, “Marin Assn. of Pub. Emps. v. Marin Cty. Employees' Ret. Assn.,” 2 Cal. App. 5th 674</w:t>
      </w:r>
      <w:r>
        <w:t>, Westlaw</w:t>
      </w:r>
    </w:p>
    <w:p w14:paraId="6CA26271" w14:textId="77777777" w:rsidR="002D55A6" w:rsidRPr="00DC047B" w:rsidRDefault="002D55A6" w:rsidP="002D55A6">
      <w:pPr>
        <w:rPr>
          <w:sz w:val="16"/>
        </w:rPr>
      </w:pPr>
      <w:r w:rsidRPr="00DC047B">
        <w:rPr>
          <w:sz w:val="16"/>
        </w:rPr>
        <w:t xml:space="preserve">There is, of course, no bar to the Supreme Court adopting a Court of Appeal's reasoning as its own. Yet there is legitimate reason to question whether that was what the Supreme Court intended in 1983. First, as just shown, </w:t>
      </w:r>
      <w:r w:rsidRPr="00A94667">
        <w:rPr>
          <w:rStyle w:val="Emphasis"/>
          <w:highlight w:val="cyan"/>
        </w:rPr>
        <w:t>only the least authoritative</w:t>
      </w:r>
      <w:r w:rsidRPr="00DC047B">
        <w:rPr>
          <w:rStyle w:val="StyleUnderline"/>
        </w:rPr>
        <w:t xml:space="preserve"> of the three </w:t>
      </w:r>
      <w:r w:rsidRPr="00A94667">
        <w:rPr>
          <w:rStyle w:val="StyleUnderline"/>
          <w:highlight w:val="cyan"/>
        </w:rPr>
        <w:t>source</w:t>
      </w:r>
      <w:r w:rsidRPr="00DC047B">
        <w:rPr>
          <w:rStyle w:val="StyleUnderline"/>
        </w:rPr>
        <w:t>s</w:t>
      </w:r>
      <w:r w:rsidRPr="00DC047B">
        <w:rPr>
          <w:sz w:val="16"/>
        </w:rPr>
        <w:t xml:space="preserve"> cited **385 </w:t>
      </w:r>
      <w:r w:rsidRPr="00DC047B">
        <w:rPr>
          <w:rStyle w:val="Emphasis"/>
        </w:rPr>
        <w:t xml:space="preserve">actually </w:t>
      </w:r>
      <w:r w:rsidRPr="00A94667">
        <w:rPr>
          <w:rStyle w:val="Emphasis"/>
          <w:highlight w:val="cyan"/>
        </w:rPr>
        <w:t>supports</w:t>
      </w:r>
      <w:r w:rsidRPr="00DC047B">
        <w:rPr>
          <w:rStyle w:val="StyleUnderline"/>
        </w:rPr>
        <w:t xml:space="preserve"> the word “</w:t>
      </w:r>
      <w:r w:rsidRPr="00A94667">
        <w:rPr>
          <w:rStyle w:val="StyleUnderline"/>
          <w:highlight w:val="cyan"/>
        </w:rPr>
        <w:t>must,”</w:t>
      </w:r>
      <w:r w:rsidRPr="00DC047B">
        <w:rPr>
          <w:sz w:val="16"/>
        </w:rPr>
        <w:t xml:space="preserve"> while </w:t>
      </w:r>
      <w:r w:rsidRPr="00DC047B">
        <w:rPr>
          <w:rStyle w:val="StyleUnderline"/>
        </w:rPr>
        <w:t>the</w:t>
      </w:r>
      <w:r w:rsidRPr="00DC047B">
        <w:rPr>
          <w:sz w:val="16"/>
        </w:rPr>
        <w:t xml:space="preserve"> two </w:t>
      </w:r>
      <w:r w:rsidRPr="00DC047B">
        <w:rPr>
          <w:rStyle w:val="StyleUnderline"/>
        </w:rPr>
        <w:t>Supreme Court decisions employ “</w:t>
      </w:r>
      <w:r w:rsidRPr="00DC047B">
        <w:rPr>
          <w:rStyle w:val="Emphasis"/>
        </w:rPr>
        <w:t>should</w:t>
      </w:r>
      <w:r w:rsidRPr="00DC047B">
        <w:rPr>
          <w:rStyle w:val="StyleUnderline"/>
        </w:rPr>
        <w:t>.”</w:t>
      </w:r>
      <w:r w:rsidRPr="00DC047B">
        <w:rPr>
          <w:sz w:val="16"/>
        </w:rPr>
        <w:t xml:space="preserve"> Second, barely a month later, the Supreme Court—speaking though the same justice—filed another decision which used the “should” formulation from the 1955 Allen decision as quoted in Abbott.20 Third, the 1983 Allen decision involved retirees (and Flournoy the widow of a retiree), who historically receive a heightened degree of judicial protection. (See fn. 19, ante.) Fourth, and most significantly, </w:t>
      </w:r>
      <w:r w:rsidRPr="00DC047B">
        <w:rPr>
          <w:rStyle w:val="StyleUnderline"/>
        </w:rPr>
        <w:t xml:space="preserve">the </w:t>
      </w:r>
      <w:r w:rsidRPr="00A94667">
        <w:rPr>
          <w:rStyle w:val="StyleUnderline"/>
          <w:highlight w:val="cyan"/>
        </w:rPr>
        <w:t>“must”</w:t>
      </w:r>
      <w:r w:rsidRPr="00DC047B">
        <w:rPr>
          <w:rStyle w:val="StyleUnderline"/>
        </w:rPr>
        <w:t xml:space="preserve"> formulation </w:t>
      </w:r>
      <w:r w:rsidRPr="00A94667">
        <w:rPr>
          <w:rStyle w:val="StyleUnderline"/>
          <w:highlight w:val="cyan"/>
        </w:rPr>
        <w:t xml:space="preserve">has </w:t>
      </w:r>
      <w:r w:rsidRPr="00A94667">
        <w:rPr>
          <w:rStyle w:val="Emphasis"/>
          <w:highlight w:val="cyan"/>
        </w:rPr>
        <w:t>never</w:t>
      </w:r>
      <w:r w:rsidRPr="00A94667">
        <w:rPr>
          <w:rStyle w:val="StyleUnderline"/>
          <w:highlight w:val="cyan"/>
        </w:rPr>
        <w:t xml:space="preserve"> been reiterated by the </w:t>
      </w:r>
      <w:r w:rsidRPr="00A94667">
        <w:rPr>
          <w:rStyle w:val="Emphasis"/>
          <w:highlight w:val="cyan"/>
        </w:rPr>
        <w:t>Supreme Court</w:t>
      </w:r>
      <w:r w:rsidRPr="00DC047B">
        <w:rPr>
          <w:rStyle w:val="StyleUnderline"/>
        </w:rPr>
        <w:t xml:space="preserve">, which has </w:t>
      </w:r>
      <w:r w:rsidRPr="00DC047B">
        <w:rPr>
          <w:rStyle w:val="Emphasis"/>
        </w:rPr>
        <w:t>instead uniformly employed</w:t>
      </w:r>
      <w:r w:rsidRPr="00DC047B">
        <w:rPr>
          <w:rStyle w:val="StyleUnderline"/>
        </w:rPr>
        <w:t xml:space="preserve"> the “should”</w:t>
      </w:r>
      <w:r w:rsidRPr="00DC047B">
        <w:rPr>
          <w:sz w:val="16"/>
        </w:rPr>
        <w:t xml:space="preserve"> *699 </w:t>
      </w:r>
      <w:r w:rsidRPr="00DC047B">
        <w:rPr>
          <w:rStyle w:val="StyleUnderline"/>
        </w:rPr>
        <w:t>language</w:t>
      </w:r>
      <w:r w:rsidRPr="00DC047B">
        <w:rPr>
          <w:sz w:val="16"/>
        </w:rPr>
        <w:t xml:space="preserve"> from the 1955 Allen decision. (Olson v. Cory, supra, 27 Cal.3d 532, 541, 178 Cal.Rptr. 568, 636 P.2d 532 [“Although an employee does not obtain any ‘absolute right to fixed or specific benefits ... there [are] strict limitation[s] on the conditions which may modify the pension system in effect during employment.’ [Citation.] Such modifications must be reasonable and any ‘ “changes in a pension plan which result in disadvantage to employees should be accompanied by comparable new advantages” ’ ”]; Legislature v. Eu (1991) 54 Cal.3d 492, 529–530, 286 Cal.Rptr. 283, 816 P.2d 1309 [quoting Olson]; City of Huntington Beach v. Board of Administration (1992) 4 Cal.4th 462, 472, 14 Cal.Rptr.2d 514, 841 P.2d 1034 [“changes in a pension plan which result in disadvantage to employees should be accompanied by comparable new advantages,” citing Allen v. City of Long Beach, supra, 45 Cal.2d 128, 131, 287 P.2d 765].)</w:t>
      </w:r>
    </w:p>
    <w:p w14:paraId="2CA78C3C" w14:textId="77777777" w:rsidR="002D55A6" w:rsidRPr="00B679D0" w:rsidRDefault="002D55A6" w:rsidP="002D55A6">
      <w:pPr>
        <w:rPr>
          <w:rStyle w:val="Emphasis"/>
          <w:b w:val="0"/>
          <w:iCs w:val="0"/>
          <w:sz w:val="16"/>
        </w:rPr>
      </w:pPr>
      <w:r w:rsidRPr="00DC047B">
        <w:rPr>
          <w:sz w:val="16"/>
        </w:rPr>
        <w:t xml:space="preserve">It thus appears unlikely that the Supreme Court's use of “must” in the 1983 Allen decision was intended to herald a fundamental doctrinal shift. </w:t>
      </w:r>
      <w:r w:rsidRPr="00DC047B">
        <w:rPr>
          <w:rStyle w:val="StyleUnderline"/>
        </w:rPr>
        <w:t xml:space="preserve">“Should,” not “must,” remains the </w:t>
      </w:r>
      <w:r w:rsidRPr="00DC047B">
        <w:rPr>
          <w:rStyle w:val="Emphasis"/>
        </w:rPr>
        <w:t>court's preferred expression</w:t>
      </w:r>
      <w:r w:rsidRPr="00DC047B">
        <w:rPr>
          <w:sz w:val="16"/>
        </w:rPr>
        <w:t xml:space="preserve">. And </w:t>
      </w:r>
      <w:r w:rsidRPr="00A94667">
        <w:rPr>
          <w:rStyle w:val="StyleUnderline"/>
          <w:highlight w:val="cyan"/>
        </w:rPr>
        <w:t>“</w:t>
      </w:r>
      <w:r w:rsidRPr="00A94667">
        <w:rPr>
          <w:rStyle w:val="Emphasis"/>
          <w:highlight w:val="cyan"/>
        </w:rPr>
        <w:t>should</w:t>
      </w:r>
      <w:r w:rsidRPr="00A94667">
        <w:rPr>
          <w:rStyle w:val="StyleUnderline"/>
          <w:highlight w:val="cyan"/>
        </w:rPr>
        <w:t>” does not convey</w:t>
      </w:r>
      <w:r w:rsidRPr="002F2D1B">
        <w:rPr>
          <w:rStyle w:val="StyleUnderline"/>
        </w:rPr>
        <w:t xml:space="preserve"> </w:t>
      </w:r>
      <w:r w:rsidRPr="002F2D1B">
        <w:rPr>
          <w:rStyle w:val="Emphasis"/>
        </w:rPr>
        <w:t xml:space="preserve">imperative </w:t>
      </w:r>
      <w:r w:rsidRPr="00A94667">
        <w:rPr>
          <w:rStyle w:val="Emphasis"/>
          <w:highlight w:val="cyan"/>
        </w:rPr>
        <w:t>obligation</w:t>
      </w:r>
      <w:r w:rsidRPr="00A94667">
        <w:rPr>
          <w:rStyle w:val="StyleUnderline"/>
          <w:highlight w:val="cyan"/>
        </w:rPr>
        <w:t xml:space="preserve">, </w:t>
      </w:r>
      <w:r w:rsidRPr="00A94667">
        <w:rPr>
          <w:rStyle w:val="Emphasis"/>
          <w:highlight w:val="cyan"/>
        </w:rPr>
        <w:t>no more compulsion</w:t>
      </w:r>
      <w:r w:rsidRPr="00A94667">
        <w:rPr>
          <w:rStyle w:val="StyleUnderline"/>
          <w:highlight w:val="cyan"/>
        </w:rPr>
        <w:t xml:space="preserve"> than “</w:t>
      </w:r>
      <w:r w:rsidRPr="00A94667">
        <w:rPr>
          <w:rStyle w:val="Emphasis"/>
          <w:highlight w:val="cyan"/>
        </w:rPr>
        <w:t>ought</w:t>
      </w:r>
      <w:r w:rsidRPr="00A94667">
        <w:rPr>
          <w:rStyle w:val="StyleUnderline"/>
          <w:highlight w:val="cyan"/>
        </w:rPr>
        <w:t>.”</w:t>
      </w:r>
      <w:r w:rsidRPr="00DC047B">
        <w:rPr>
          <w:sz w:val="16"/>
        </w:rPr>
        <w:t xml:space="preserve"> (Lashley v. Koerber (1945) 26 Cal.2d 83, 90, 156 P.2d 441; see People v. Webb (1986) 186 Cal.App.3d 401, 409, fn. 2, 230 Cal.Rptr. 755 [</w:t>
      </w:r>
      <w:r w:rsidRPr="00DC047B">
        <w:rPr>
          <w:rStyle w:val="StyleUnderline"/>
        </w:rPr>
        <w:t xml:space="preserve">“the word ‘should’ is </w:t>
      </w:r>
      <w:r w:rsidRPr="00DC047B">
        <w:rPr>
          <w:rStyle w:val="Emphasis"/>
        </w:rPr>
        <w:t>advisory only</w:t>
      </w:r>
      <w:r w:rsidRPr="00DC047B">
        <w:rPr>
          <w:sz w:val="16"/>
        </w:rPr>
        <w:t xml:space="preserve"> </w:t>
      </w:r>
      <w:r w:rsidRPr="00DC047B">
        <w:rPr>
          <w:rStyle w:val="StyleUnderline"/>
        </w:rPr>
        <w:t>and not mandatory”</w:t>
      </w:r>
      <w:r w:rsidRPr="00DC047B">
        <w:rPr>
          <w:sz w:val="16"/>
        </w:rPr>
        <w:t xml:space="preserve">].) </w:t>
      </w:r>
      <w:r w:rsidRPr="00DC047B">
        <w:rPr>
          <w:rStyle w:val="StyleUnderline"/>
        </w:rPr>
        <w:t xml:space="preserve">In </w:t>
      </w:r>
      <w:r w:rsidRPr="00DC047B">
        <w:rPr>
          <w:rStyle w:val="Emphasis"/>
        </w:rPr>
        <w:t>plain effect</w:t>
      </w:r>
      <w:r w:rsidRPr="00DC047B">
        <w:rPr>
          <w:rStyle w:val="StyleUnderline"/>
        </w:rPr>
        <w:t xml:space="preserve">, </w:t>
      </w:r>
      <w:r w:rsidRPr="00A94667">
        <w:rPr>
          <w:rStyle w:val="StyleUnderline"/>
          <w:highlight w:val="cyan"/>
        </w:rPr>
        <w:t>“should” is “</w:t>
      </w:r>
      <w:r w:rsidRPr="00A94667">
        <w:rPr>
          <w:rStyle w:val="Emphasis"/>
          <w:highlight w:val="cyan"/>
        </w:rPr>
        <w:t>a recommendation</w:t>
      </w:r>
      <w:r w:rsidRPr="00A94667">
        <w:rPr>
          <w:rStyle w:val="StyleUnderline"/>
          <w:highlight w:val="cyan"/>
        </w:rPr>
        <w:t>, not</w:t>
      </w:r>
      <w:r w:rsidRPr="00DC047B">
        <w:rPr>
          <w:rStyle w:val="StyleUnderline"/>
        </w:rPr>
        <w:t xml:space="preserve"> ... </w:t>
      </w:r>
      <w:r w:rsidRPr="00A94667">
        <w:rPr>
          <w:rStyle w:val="Emphasis"/>
          <w:highlight w:val="cyan"/>
        </w:rPr>
        <w:t>a mandate</w:t>
      </w:r>
      <w:r w:rsidRPr="00DC047B">
        <w:rPr>
          <w:rStyle w:val="StyleUnderline"/>
        </w:rPr>
        <w:t>.”</w:t>
      </w:r>
      <w:r w:rsidRPr="00DC047B">
        <w:rPr>
          <w:sz w:val="16"/>
        </w:rPr>
        <w:t xml:space="preserve"> (Cuevas v. Superior Court (1976) 58 Cal.App.3d 406, 409, 130 Cal.Rptr. 238.)</w:t>
      </w:r>
    </w:p>
    <w:p w14:paraId="32BB972A" w14:textId="77777777" w:rsidR="002D55A6" w:rsidRDefault="002D55A6" w:rsidP="002D55A6">
      <w:pPr>
        <w:pStyle w:val="Heading4"/>
      </w:pPr>
      <w:r>
        <w:t xml:space="preserve">‘Workers’ </w:t>
      </w:r>
      <w:r w:rsidRPr="002D1A4B">
        <w:rPr>
          <w:b w:val="0"/>
          <w:bCs/>
        </w:rPr>
        <w:t xml:space="preserve">includes </w:t>
      </w:r>
      <w:r>
        <w:rPr>
          <w:b w:val="0"/>
          <w:bCs/>
        </w:rPr>
        <w:t>federal</w:t>
      </w:r>
      <w:r w:rsidRPr="002D1A4B">
        <w:rPr>
          <w:b w:val="0"/>
          <w:bCs/>
        </w:rPr>
        <w:t xml:space="preserve"> </w:t>
      </w:r>
      <w:r>
        <w:rPr>
          <w:b w:val="0"/>
          <w:bCs/>
        </w:rPr>
        <w:t>employees</w:t>
      </w:r>
      <w:r w:rsidRPr="002D1A4B">
        <w:rPr>
          <w:b w:val="0"/>
          <w:bCs/>
        </w:rPr>
        <w:t>.</w:t>
      </w:r>
      <w:r>
        <w:t xml:space="preserve"> </w:t>
      </w:r>
    </w:p>
    <w:p w14:paraId="61A2F707" w14:textId="77777777" w:rsidR="002D55A6" w:rsidRDefault="002D55A6" w:rsidP="002D55A6">
      <w:r w:rsidRPr="002D1A4B">
        <w:rPr>
          <w:rStyle w:val="Style13ptBold"/>
        </w:rPr>
        <w:t>LexisNexus 25</w:t>
      </w:r>
      <w:r w:rsidRPr="002D1A4B">
        <w:t>. “Workers Definition.” https://www.lexisnexis.co.uk/legal/glossary/workers. KL</w:t>
      </w:r>
    </w:p>
    <w:p w14:paraId="43EBC067" w14:textId="77777777" w:rsidR="002D55A6" w:rsidRPr="002D1A4B" w:rsidRDefault="002D55A6" w:rsidP="002D55A6">
      <w:pPr>
        <w:rPr>
          <w:sz w:val="16"/>
        </w:rPr>
      </w:pPr>
      <w:r w:rsidRPr="002D1A4B">
        <w:rPr>
          <w:sz w:val="16"/>
        </w:rPr>
        <w:t xml:space="preserve">What does </w:t>
      </w:r>
      <w:r w:rsidRPr="002D1A4B">
        <w:rPr>
          <w:rStyle w:val="StyleUnderline"/>
          <w:highlight w:val="yellow"/>
        </w:rPr>
        <w:t>Workers</w:t>
      </w:r>
      <w:r w:rsidRPr="002D1A4B">
        <w:rPr>
          <w:sz w:val="16"/>
        </w:rPr>
        <w:t xml:space="preserve"> mean?</w:t>
      </w:r>
    </w:p>
    <w:p w14:paraId="464108BC" w14:textId="77777777" w:rsidR="002D55A6" w:rsidRPr="002D1A4B" w:rsidRDefault="002D55A6" w:rsidP="002D55A6">
      <w:pPr>
        <w:rPr>
          <w:sz w:val="16"/>
        </w:rPr>
      </w:pPr>
      <w:r w:rsidRPr="002D1A4B">
        <w:rPr>
          <w:sz w:val="16"/>
        </w:rPr>
        <w:t xml:space="preserve">A term that </w:t>
      </w:r>
      <w:r w:rsidRPr="002D1A4B">
        <w:rPr>
          <w:rStyle w:val="StyleUnderline"/>
          <w:highlight w:val="yellow"/>
        </w:rPr>
        <w:t>includes</w:t>
      </w:r>
      <w:r w:rsidRPr="002D1A4B">
        <w:rPr>
          <w:rStyle w:val="StyleUnderline"/>
        </w:rPr>
        <w:t xml:space="preserve"> </w:t>
      </w:r>
      <w:r w:rsidRPr="002D1A4B">
        <w:rPr>
          <w:rStyle w:val="Emphasis"/>
        </w:rPr>
        <w:t>employees</w:t>
      </w:r>
      <w:r w:rsidRPr="002D1A4B">
        <w:rPr>
          <w:rStyle w:val="StyleUnderline"/>
        </w:rPr>
        <w:t xml:space="preserve"> and</w:t>
      </w:r>
      <w:r w:rsidRPr="002D1A4B">
        <w:rPr>
          <w:sz w:val="16"/>
        </w:rPr>
        <w:t xml:space="preserve"> also other groups such as </w:t>
      </w:r>
      <w:r w:rsidRPr="002D1A4B">
        <w:rPr>
          <w:rStyle w:val="Emphasis"/>
          <w:highlight w:val="yellow"/>
        </w:rPr>
        <w:t>agency workers</w:t>
      </w:r>
      <w:r w:rsidRPr="002D1A4B">
        <w:rPr>
          <w:sz w:val="16"/>
        </w:rPr>
        <w:t xml:space="preserve"> or anyone carrying out work who is not genuinely self-employed.</w:t>
      </w:r>
    </w:p>
    <w:p w14:paraId="47F8DB8E" w14:textId="77777777" w:rsidR="002D55A6" w:rsidRPr="002D1A4B" w:rsidRDefault="002D55A6" w:rsidP="002D55A6">
      <w:pPr>
        <w:rPr>
          <w:sz w:val="16"/>
        </w:rPr>
      </w:pPr>
      <w:r w:rsidRPr="002D1A4B">
        <w:rPr>
          <w:sz w:val="16"/>
        </w:rPr>
        <w:t>Workers might include those involved in seasonal work, such as farm labourers or shop assistants.</w:t>
      </w:r>
    </w:p>
    <w:p w14:paraId="310BA676" w14:textId="77777777" w:rsidR="002D55A6" w:rsidRDefault="002D55A6" w:rsidP="002D55A6">
      <w:pPr>
        <w:pStyle w:val="Heading4"/>
        <w:rPr>
          <w:b w:val="0"/>
          <w:bCs/>
        </w:rPr>
      </w:pPr>
      <w:r w:rsidRPr="002D1A4B">
        <w:rPr>
          <w:b w:val="0"/>
          <w:bCs/>
        </w:rPr>
        <w:t>Collective bargaining</w:t>
      </w:r>
      <w:r>
        <w:t xml:space="preserve"> ‘rights’ </w:t>
      </w:r>
      <w:r w:rsidRPr="003520C5">
        <w:rPr>
          <w:b w:val="0"/>
          <w:bCs/>
        </w:rPr>
        <w:t>are</w:t>
      </w:r>
      <w:r>
        <w:rPr>
          <w:b w:val="0"/>
          <w:bCs/>
        </w:rPr>
        <w:t xml:space="preserve"> derogable</w:t>
      </w:r>
      <w:r w:rsidRPr="003520C5">
        <w:rPr>
          <w:b w:val="0"/>
          <w:bCs/>
        </w:rPr>
        <w:t xml:space="preserve"> not absolute.</w:t>
      </w:r>
    </w:p>
    <w:p w14:paraId="26FDC879" w14:textId="77777777" w:rsidR="002D55A6" w:rsidRDefault="002D55A6" w:rsidP="002D55A6">
      <w:r w:rsidRPr="002D1A4B">
        <w:rPr>
          <w:rStyle w:val="Style13ptBold"/>
        </w:rPr>
        <w:t>AG 20</w:t>
      </w:r>
      <w:r w:rsidRPr="003520C5">
        <w:t xml:space="preserve">. </w:t>
      </w:r>
      <w:r w:rsidRPr="002D1A4B">
        <w:t>Attorney-General's Department</w:t>
      </w:r>
      <w:r w:rsidRPr="003520C5">
        <w:t>. “Absolute rights.</w:t>
      </w:r>
      <w:r>
        <w:t>”</w:t>
      </w:r>
      <w:r w:rsidRPr="003520C5">
        <w:t xml:space="preserve"> https://www.ag.gov.au/rights-and-protections/human-rights-and-anti-discrimination/human-rights-scrutiny/public-sector-guidance-sheets/absolute-rights. KL</w:t>
      </w:r>
    </w:p>
    <w:p w14:paraId="710087FF" w14:textId="77777777" w:rsidR="002D55A6" w:rsidRPr="002D1A4B" w:rsidRDefault="002D55A6" w:rsidP="002D55A6">
      <w:pPr>
        <w:rPr>
          <w:sz w:val="16"/>
        </w:rPr>
      </w:pPr>
      <w:r w:rsidRPr="002D1A4B">
        <w:rPr>
          <w:sz w:val="16"/>
        </w:rPr>
        <w:t>Article​​ Description</w:t>
      </w:r>
    </w:p>
    <w:p w14:paraId="3C6E2AC3" w14:textId="77777777" w:rsidR="002D55A6" w:rsidRPr="002D1A4B" w:rsidRDefault="002D55A6" w:rsidP="002D55A6">
      <w:pPr>
        <w:rPr>
          <w:sz w:val="16"/>
        </w:rPr>
      </w:pPr>
      <w:r w:rsidRPr="002D1A4B">
        <w:rPr>
          <w:sz w:val="16"/>
        </w:rPr>
        <w:t>Article 7 ICCPR Freedom from torture and other cruel, inhuman or degrading treatment or punishment</w:t>
      </w:r>
    </w:p>
    <w:p w14:paraId="696B4EAF" w14:textId="77777777" w:rsidR="002D55A6" w:rsidRPr="002D1A4B" w:rsidRDefault="002D55A6" w:rsidP="002D55A6">
      <w:pPr>
        <w:rPr>
          <w:sz w:val="16"/>
        </w:rPr>
      </w:pPr>
      <w:r w:rsidRPr="002D1A4B">
        <w:rPr>
          <w:sz w:val="16"/>
        </w:rPr>
        <w:t>Articles 8(1) &amp; 8(2) ICCPR Freedom from slavery and servitude</w:t>
      </w:r>
    </w:p>
    <w:p w14:paraId="54B6733A" w14:textId="77777777" w:rsidR="002D55A6" w:rsidRPr="002D1A4B" w:rsidRDefault="002D55A6" w:rsidP="002D55A6">
      <w:pPr>
        <w:rPr>
          <w:sz w:val="16"/>
        </w:rPr>
      </w:pPr>
      <w:r w:rsidRPr="002D1A4B">
        <w:rPr>
          <w:sz w:val="16"/>
        </w:rPr>
        <w:t>Article 11 ICCPR Freedom from imprisonment for inability to fulfil a contractual obligation</w:t>
      </w:r>
    </w:p>
    <w:p w14:paraId="766F683C" w14:textId="77777777" w:rsidR="002D55A6" w:rsidRPr="002D1A4B" w:rsidRDefault="002D55A6" w:rsidP="002D55A6">
      <w:pPr>
        <w:rPr>
          <w:sz w:val="16"/>
        </w:rPr>
      </w:pPr>
      <w:r w:rsidRPr="002D1A4B">
        <w:rPr>
          <w:sz w:val="16"/>
        </w:rPr>
        <w:t>Article 15 ICCPR Prohibition against the retrospective operation of criminal laws</w:t>
      </w:r>
    </w:p>
    <w:p w14:paraId="2AFEC2C7" w14:textId="77777777" w:rsidR="002D55A6" w:rsidRPr="002D1A4B" w:rsidRDefault="002D55A6" w:rsidP="002D55A6">
      <w:pPr>
        <w:rPr>
          <w:sz w:val="16"/>
        </w:rPr>
      </w:pPr>
      <w:r w:rsidRPr="002D1A4B">
        <w:rPr>
          <w:sz w:val="16"/>
        </w:rPr>
        <w:t>Article 16 ICCPR</w:t>
      </w:r>
      <w:r>
        <w:rPr>
          <w:sz w:val="16"/>
        </w:rPr>
        <w:t xml:space="preserve"> </w:t>
      </w:r>
      <w:r w:rsidRPr="002D1A4B">
        <w:rPr>
          <w:sz w:val="16"/>
        </w:rPr>
        <w:t>Right to recognition before the law</w:t>
      </w:r>
    </w:p>
    <w:p w14:paraId="0A83253D" w14:textId="77777777" w:rsidR="002D55A6" w:rsidRPr="002D1A4B" w:rsidRDefault="002D55A6" w:rsidP="002D55A6">
      <w:pPr>
        <w:rPr>
          <w:sz w:val="16"/>
        </w:rPr>
      </w:pPr>
      <w:r w:rsidRPr="003520C5">
        <w:rPr>
          <w:rStyle w:val="Emphasis"/>
          <w:highlight w:val="yellow"/>
        </w:rPr>
        <w:t>International</w:t>
      </w:r>
      <w:r w:rsidRPr="003520C5">
        <w:rPr>
          <w:rStyle w:val="Emphasis"/>
        </w:rPr>
        <w:t xml:space="preserve"> human </w:t>
      </w:r>
      <w:r w:rsidRPr="003520C5">
        <w:rPr>
          <w:rStyle w:val="Emphasis"/>
          <w:highlight w:val="yellow"/>
        </w:rPr>
        <w:t>rights law</w:t>
      </w:r>
      <w:r w:rsidRPr="003520C5">
        <w:rPr>
          <w:rStyle w:val="StyleUnderline"/>
          <w:highlight w:val="yellow"/>
        </w:rPr>
        <w:t xml:space="preserve"> recognises that </w:t>
      </w:r>
      <w:r w:rsidRPr="003520C5">
        <w:rPr>
          <w:rStyle w:val="Emphasis"/>
          <w:highlight w:val="yellow"/>
        </w:rPr>
        <w:t>few rights</w:t>
      </w:r>
      <w:r w:rsidRPr="003520C5">
        <w:rPr>
          <w:rStyle w:val="StyleUnderline"/>
          <w:highlight w:val="yellow"/>
        </w:rPr>
        <w:t xml:space="preserve"> are </w:t>
      </w:r>
      <w:r w:rsidRPr="003520C5">
        <w:rPr>
          <w:rStyle w:val="Emphasis"/>
          <w:highlight w:val="yellow"/>
        </w:rPr>
        <w:t>absolute</w:t>
      </w:r>
      <w:r w:rsidRPr="003520C5">
        <w:rPr>
          <w:rStyle w:val="StyleUnderline"/>
          <w:highlight w:val="yellow"/>
        </w:rPr>
        <w:t xml:space="preserve"> and</w:t>
      </w:r>
      <w:r w:rsidRPr="003520C5">
        <w:rPr>
          <w:rStyle w:val="StyleUnderline"/>
        </w:rPr>
        <w:t xml:space="preserve"> </w:t>
      </w:r>
      <w:r w:rsidRPr="003520C5">
        <w:rPr>
          <w:rStyle w:val="Emphasis"/>
        </w:rPr>
        <w:t xml:space="preserve">reasonable </w:t>
      </w:r>
      <w:r w:rsidRPr="003520C5">
        <w:rPr>
          <w:rStyle w:val="Emphasis"/>
          <w:highlight w:val="yellow"/>
        </w:rPr>
        <w:t>limits</w:t>
      </w:r>
      <w:r w:rsidRPr="003520C5">
        <w:rPr>
          <w:rStyle w:val="StyleUnderline"/>
          <w:highlight w:val="yellow"/>
        </w:rPr>
        <w:t xml:space="preserve"> may be placed</w:t>
      </w:r>
      <w:r w:rsidRPr="002D1A4B">
        <w:rPr>
          <w:sz w:val="16"/>
        </w:rPr>
        <w:t xml:space="preserve"> on most rights and freedoms. Absolute rights, however, are distinguishable from non-absolute rights: see list in the box above.</w:t>
      </w:r>
    </w:p>
    <w:p w14:paraId="64383993" w14:textId="77777777" w:rsidR="002D55A6" w:rsidRPr="002D1A4B" w:rsidRDefault="002D55A6" w:rsidP="002D55A6">
      <w:pPr>
        <w:rPr>
          <w:sz w:val="16"/>
        </w:rPr>
      </w:pPr>
      <w:r w:rsidRPr="002D1A4B">
        <w:rPr>
          <w:sz w:val="16"/>
        </w:rPr>
        <w:t>Absolute rights cannot be limited for any reason. No circumstance justifies a qualification or limitation of absolute rights. Absolute rights cannot be suspended or restricted, even during a declared state of emergency.</w:t>
      </w:r>
    </w:p>
    <w:p w14:paraId="5C05A0E1" w14:textId="77777777" w:rsidR="002D55A6" w:rsidRPr="002D1A4B" w:rsidRDefault="002D55A6" w:rsidP="002D55A6">
      <w:pPr>
        <w:rPr>
          <w:sz w:val="16"/>
        </w:rPr>
      </w:pPr>
      <w:r w:rsidRPr="002D1A4B">
        <w:rPr>
          <w:sz w:val="16"/>
        </w:rPr>
        <w:t>What are non-derogable rights?</w:t>
      </w:r>
    </w:p>
    <w:p w14:paraId="5EF9C7D4" w14:textId="77777777" w:rsidR="002D55A6" w:rsidRPr="002D1A4B" w:rsidRDefault="002D55A6" w:rsidP="002D55A6">
      <w:pPr>
        <w:rPr>
          <w:sz w:val="16"/>
        </w:rPr>
      </w:pPr>
      <w:r w:rsidRPr="002D1A4B">
        <w:rPr>
          <w:rStyle w:val="StyleUnderline"/>
          <w:highlight w:val="yellow"/>
        </w:rPr>
        <w:t>Rights may</w:t>
      </w:r>
      <w:r w:rsidRPr="002D1A4B">
        <w:rPr>
          <w:rStyle w:val="StyleUnderline"/>
        </w:rPr>
        <w:t xml:space="preserve"> also </w:t>
      </w:r>
      <w:r w:rsidRPr="002D1A4B">
        <w:rPr>
          <w:rStyle w:val="StyleUnderline"/>
          <w:highlight w:val="yellow"/>
        </w:rPr>
        <w:t>be</w:t>
      </w:r>
      <w:r w:rsidRPr="002D1A4B">
        <w:rPr>
          <w:sz w:val="16"/>
        </w:rPr>
        <w:t xml:space="preserve"> characterised as </w:t>
      </w:r>
      <w:r w:rsidRPr="002D1A4B">
        <w:rPr>
          <w:rStyle w:val="Emphasis"/>
          <w:highlight w:val="yellow"/>
        </w:rPr>
        <w:t>derogable</w:t>
      </w:r>
      <w:r w:rsidRPr="002D1A4B">
        <w:rPr>
          <w:sz w:val="16"/>
        </w:rPr>
        <w:t xml:space="preserve"> or non-derogable. Article 4 of </w:t>
      </w:r>
      <w:r w:rsidRPr="002D1A4B">
        <w:rPr>
          <w:rStyle w:val="StyleUnderline"/>
          <w:highlight w:val="yellow"/>
        </w:rPr>
        <w:t>the</w:t>
      </w:r>
      <w:r w:rsidRPr="002D1A4B">
        <w:rPr>
          <w:sz w:val="16"/>
        </w:rPr>
        <w:t xml:space="preserve"> International Covenant on Civil and Political Rights (</w:t>
      </w:r>
      <w:r w:rsidRPr="002D1A4B">
        <w:rPr>
          <w:rStyle w:val="Emphasis"/>
          <w:highlight w:val="yellow"/>
        </w:rPr>
        <w:t>ICCPR</w:t>
      </w:r>
      <w:r w:rsidRPr="002D1A4B">
        <w:rPr>
          <w:sz w:val="16"/>
        </w:rPr>
        <w:t xml:space="preserve">) </w:t>
      </w:r>
      <w:r w:rsidRPr="002D1A4B">
        <w:rPr>
          <w:rStyle w:val="StyleUnderline"/>
          <w:highlight w:val="yellow"/>
        </w:rPr>
        <w:t>provides</w:t>
      </w:r>
      <w:r w:rsidRPr="002D1A4B">
        <w:rPr>
          <w:rStyle w:val="StyleUnderline"/>
        </w:rPr>
        <w:t xml:space="preserve"> for a </w:t>
      </w:r>
      <w:r w:rsidRPr="002D1A4B">
        <w:rPr>
          <w:rStyle w:val="Emphasis"/>
          <w:highlight w:val="yellow"/>
        </w:rPr>
        <w:t>derogation power</w:t>
      </w:r>
      <w:r w:rsidRPr="002D1A4B">
        <w:rPr>
          <w:rStyle w:val="StyleUnderline"/>
          <w:highlight w:val="yellow"/>
        </w:rPr>
        <w:t>, which allows governments to</w:t>
      </w:r>
      <w:r w:rsidRPr="002D1A4B">
        <w:rPr>
          <w:rStyle w:val="StyleUnderline"/>
        </w:rPr>
        <w:t xml:space="preserve"> </w:t>
      </w:r>
      <w:r w:rsidRPr="002D1A4B">
        <w:rPr>
          <w:rStyle w:val="Emphasis"/>
        </w:rPr>
        <w:t xml:space="preserve">temporarily </w:t>
      </w:r>
      <w:r w:rsidRPr="002D1A4B">
        <w:rPr>
          <w:rStyle w:val="Emphasis"/>
          <w:highlight w:val="yellow"/>
        </w:rPr>
        <w:t>suspend</w:t>
      </w:r>
      <w:r w:rsidRPr="002D1A4B">
        <w:rPr>
          <w:rStyle w:val="StyleUnderline"/>
        </w:rPr>
        <w:t xml:space="preserve"> the application of some </w:t>
      </w:r>
      <w:r w:rsidRPr="002D1A4B">
        <w:rPr>
          <w:rStyle w:val="StyleUnderline"/>
          <w:highlight w:val="yellow"/>
        </w:rPr>
        <w:t>rights</w:t>
      </w:r>
      <w:r w:rsidRPr="002D1A4B">
        <w:rPr>
          <w:sz w:val="16"/>
        </w:rPr>
        <w:t xml:space="preserve"> in the exceptional circumstance of a 'state of emergency' and subject to certain conditions, including official notification. Recourse to the derogations regime is rare. To date, Australia has not exercised its derogation power under Article 4 of the ICCPR.</w:t>
      </w:r>
    </w:p>
    <w:p w14:paraId="2F740607" w14:textId="77777777" w:rsidR="002D55A6" w:rsidRPr="002D1A4B" w:rsidRDefault="002D55A6" w:rsidP="002D55A6">
      <w:pPr>
        <w:rPr>
          <w:sz w:val="16"/>
        </w:rPr>
      </w:pPr>
      <w:r w:rsidRPr="002D1A4B">
        <w:rPr>
          <w:sz w:val="16"/>
        </w:rPr>
        <w:t>Certain rights, however, are non-derogable, that is, they cannot be suspended even in a state of emergency. Article 4(2) of the ICCPR provides that no derogation is permitted for:</w:t>
      </w:r>
    </w:p>
    <w:p w14:paraId="1118179B" w14:textId="77777777" w:rsidR="002D55A6" w:rsidRPr="002D1A4B" w:rsidRDefault="002D55A6" w:rsidP="002D55A6">
      <w:pPr>
        <w:rPr>
          <w:sz w:val="16"/>
        </w:rPr>
      </w:pPr>
      <w:r w:rsidRPr="002D1A4B">
        <w:rPr>
          <w:sz w:val="16"/>
        </w:rPr>
        <w:t>right to life (art 6)</w:t>
      </w:r>
    </w:p>
    <w:p w14:paraId="644E5FB6" w14:textId="77777777" w:rsidR="002D55A6" w:rsidRPr="002D1A4B" w:rsidRDefault="002D55A6" w:rsidP="002D55A6">
      <w:pPr>
        <w:rPr>
          <w:sz w:val="16"/>
        </w:rPr>
      </w:pPr>
      <w:r w:rsidRPr="002D1A4B">
        <w:rPr>
          <w:sz w:val="16"/>
        </w:rPr>
        <w:t>freedom from torture or cruel, inhuman and degrading treatment or punishment; and freedom from medical or scientific experimentation without consent (art 7)</w:t>
      </w:r>
    </w:p>
    <w:p w14:paraId="2DBAB11E" w14:textId="77777777" w:rsidR="002D55A6" w:rsidRPr="002D1A4B" w:rsidRDefault="002D55A6" w:rsidP="002D55A6">
      <w:pPr>
        <w:rPr>
          <w:sz w:val="16"/>
        </w:rPr>
      </w:pPr>
      <w:r w:rsidRPr="002D1A4B">
        <w:rPr>
          <w:sz w:val="16"/>
        </w:rPr>
        <w:t>freedom from slavery and servitude (arts 8(1) and (2))</w:t>
      </w:r>
    </w:p>
    <w:p w14:paraId="6E29AA3B" w14:textId="77777777" w:rsidR="002D55A6" w:rsidRPr="002D1A4B" w:rsidRDefault="002D55A6" w:rsidP="002D55A6">
      <w:pPr>
        <w:rPr>
          <w:sz w:val="16"/>
        </w:rPr>
      </w:pPr>
      <w:r w:rsidRPr="002D1A4B">
        <w:rPr>
          <w:sz w:val="16"/>
        </w:rPr>
        <w:t>freedom from imprisonment for inability to fulfil a contractual obligation (art 11)</w:t>
      </w:r>
    </w:p>
    <w:p w14:paraId="4F748D92" w14:textId="77777777" w:rsidR="002D55A6" w:rsidRPr="002D1A4B" w:rsidRDefault="002D55A6" w:rsidP="002D55A6">
      <w:pPr>
        <w:rPr>
          <w:sz w:val="16"/>
        </w:rPr>
      </w:pPr>
      <w:r w:rsidRPr="002D1A4B">
        <w:rPr>
          <w:sz w:val="16"/>
        </w:rPr>
        <w:t>prohibition against the retrospective operation of criminal laws (art 15)</w:t>
      </w:r>
    </w:p>
    <w:p w14:paraId="456808DC" w14:textId="77777777" w:rsidR="002D55A6" w:rsidRPr="002D1A4B" w:rsidRDefault="002D55A6" w:rsidP="002D55A6">
      <w:pPr>
        <w:rPr>
          <w:sz w:val="16"/>
        </w:rPr>
      </w:pPr>
      <w:r w:rsidRPr="002D1A4B">
        <w:rPr>
          <w:sz w:val="16"/>
        </w:rPr>
        <w:t>right to recognition before the law (art 16)</w:t>
      </w:r>
    </w:p>
    <w:p w14:paraId="4328AC33" w14:textId="77777777" w:rsidR="002D55A6" w:rsidRPr="002D1A4B" w:rsidRDefault="002D55A6" w:rsidP="002D55A6">
      <w:pPr>
        <w:rPr>
          <w:sz w:val="16"/>
        </w:rPr>
      </w:pPr>
      <w:r w:rsidRPr="002D1A4B">
        <w:rPr>
          <w:sz w:val="16"/>
        </w:rPr>
        <w:t>freedom of thought, conscience and religion (art 18).</w:t>
      </w:r>
    </w:p>
    <w:p w14:paraId="0A62F6EC" w14:textId="77777777" w:rsidR="002D55A6" w:rsidRPr="002D1A4B" w:rsidRDefault="002D55A6" w:rsidP="002D55A6">
      <w:pPr>
        <w:rPr>
          <w:sz w:val="16"/>
        </w:rPr>
      </w:pPr>
      <w:r w:rsidRPr="002D1A4B">
        <w:rPr>
          <w:sz w:val="16"/>
        </w:rPr>
        <w:t>In addition, the Human Rights Committee has identified other ICCPR rights that it considers cannot be made subject to lawful derogation under article 4 of the ICCPR. For further information see UN Human Rights Committee General Comment No 29 .</w:t>
      </w:r>
    </w:p>
    <w:p w14:paraId="11A77FC6" w14:textId="77777777" w:rsidR="002D55A6" w:rsidRDefault="002D55A6" w:rsidP="002D55A6">
      <w:pPr>
        <w:pStyle w:val="Heading3"/>
      </w:pPr>
      <w:r>
        <w:t>T-Should---2AC</w:t>
      </w:r>
    </w:p>
    <w:p w14:paraId="61DD7FB5" w14:textId="77777777" w:rsidR="002D55A6" w:rsidRDefault="002D55A6" w:rsidP="002D55A6"/>
    <w:p w14:paraId="0979261D" w14:textId="77777777" w:rsidR="002D55A6" w:rsidRDefault="002D55A6" w:rsidP="002D55A6">
      <w:pPr>
        <w:pStyle w:val="Heading4"/>
      </w:pPr>
      <w:r>
        <w:t>Counterinterp. Should expresses:</w:t>
      </w:r>
    </w:p>
    <w:p w14:paraId="07B7D478" w14:textId="77777777" w:rsidR="002D55A6" w:rsidRDefault="002D55A6" w:rsidP="002D55A6"/>
    <w:p w14:paraId="325EC055" w14:textId="77777777" w:rsidR="002D55A6" w:rsidRPr="0052386F" w:rsidRDefault="002D55A6" w:rsidP="002D55A6">
      <w:r w:rsidRPr="0052386F">
        <w:t>Merriam-</w:t>
      </w:r>
      <w:r w:rsidRPr="0052386F">
        <w:rPr>
          <w:rStyle w:val="Style13ptBold"/>
        </w:rPr>
        <w:t>Webster</w:t>
      </w:r>
      <w:r w:rsidRPr="0052386F">
        <w:t xml:space="preserve"> Dictionary; No Date; “Should,” https://www.merriam-webster.com/dictionary/should</w:t>
      </w:r>
    </w:p>
    <w:p w14:paraId="78055451" w14:textId="77777777" w:rsidR="002D55A6" w:rsidRPr="0052386F" w:rsidRDefault="002D55A6" w:rsidP="002D55A6">
      <w:pPr>
        <w:rPr>
          <w:rStyle w:val="StyleUnderline"/>
        </w:rPr>
      </w:pPr>
      <w:r w:rsidRPr="001D2110">
        <w:rPr>
          <w:rStyle w:val="StyleUnderline"/>
        </w:rPr>
        <w:t>used</w:t>
      </w:r>
      <w:r w:rsidRPr="001D2110">
        <w:rPr>
          <w:sz w:val="16"/>
        </w:rPr>
        <w:t xml:space="preserve"> in auxiliary function </w:t>
      </w:r>
      <w:r w:rsidRPr="001D2110">
        <w:rPr>
          <w:rStyle w:val="StyleUnderline"/>
        </w:rPr>
        <w:t xml:space="preserve">to express </w:t>
      </w:r>
      <w:r w:rsidRPr="00B6726B">
        <w:rPr>
          <w:rStyle w:val="Emphasis"/>
          <w:highlight w:val="yellow"/>
        </w:rPr>
        <w:t>obligation</w:t>
      </w:r>
      <w:r w:rsidRPr="00B6726B">
        <w:rPr>
          <w:rStyle w:val="StyleUnderline"/>
          <w:highlight w:val="yellow"/>
        </w:rPr>
        <w:t xml:space="preserve">, </w:t>
      </w:r>
      <w:r w:rsidRPr="00B6726B">
        <w:rPr>
          <w:rStyle w:val="Emphasis"/>
          <w:highlight w:val="yellow"/>
        </w:rPr>
        <w:t>propriety</w:t>
      </w:r>
      <w:r w:rsidRPr="00B6726B">
        <w:rPr>
          <w:rStyle w:val="StyleUnderline"/>
          <w:highlight w:val="yellow"/>
        </w:rPr>
        <w:t>, or expediency</w:t>
      </w:r>
    </w:p>
    <w:p w14:paraId="7F80A6A7" w14:textId="77777777" w:rsidR="002D55A6" w:rsidRDefault="002D55A6" w:rsidP="002D55A6"/>
    <w:p w14:paraId="05863EFF" w14:textId="77777777" w:rsidR="002D55A6" w:rsidRDefault="002D55A6" w:rsidP="002D55A6">
      <w:pPr>
        <w:pStyle w:val="Heading4"/>
      </w:pPr>
      <w:r>
        <w:t>Card is a strawman. Quoting someone else’s arg. Author doesn’t believe it.</w:t>
      </w:r>
    </w:p>
    <w:p w14:paraId="0A2B6686" w14:textId="77777777" w:rsidR="002D55A6" w:rsidRPr="005A50A8" w:rsidRDefault="002D55A6" w:rsidP="002D55A6">
      <w:r w:rsidRPr="0052386F">
        <w:t xml:space="preserve">Risto </w:t>
      </w:r>
      <w:r w:rsidRPr="0052386F">
        <w:rPr>
          <w:rStyle w:val="Style13ptBold"/>
        </w:rPr>
        <w:t>Hilpinen 83</w:t>
      </w:r>
      <w:r w:rsidRPr="0052386F">
        <w:t>. professor of philosophy at the University of Miami. May 1983, “Skepticism and Justification”, https://www.jstor.org/stable/20115866, Synthese, volume 55 number 2, A.Jay</w:t>
      </w:r>
    </w:p>
    <w:p w14:paraId="3E08EAC3" w14:textId="77777777" w:rsidR="002D55A6" w:rsidRDefault="002D55A6" w:rsidP="002D55A6"/>
    <w:p w14:paraId="77230AA3" w14:textId="77777777" w:rsidR="002D55A6" w:rsidRPr="0052386F" w:rsidRDefault="002D55A6" w:rsidP="002D55A6">
      <w:pPr>
        <w:rPr>
          <w:sz w:val="16"/>
        </w:rPr>
      </w:pPr>
      <w:r w:rsidRPr="0052386F">
        <w:rPr>
          <w:sz w:val="16"/>
        </w:rPr>
        <w:t xml:space="preserve">Lehrer's argument is directed against the view that some of our beliefs are epistemologically basic in the following sense: If a believes that p, and a's believing that p is an epistemologically basic belief, then a is justified in believing that p without any supporting justificatory argument unless there is some good reason for believing p to be false.2 If a person's basic belief is true, then it is part of his basic knowledge, in terms of which the rest of his knowledge may be justified. </w:t>
      </w:r>
      <w:r w:rsidRPr="003B1365">
        <w:rPr>
          <w:highlight w:val="yellow"/>
          <w:u w:val="single"/>
        </w:rPr>
        <w:t>Lehrer argues</w:t>
      </w:r>
      <w:r w:rsidRPr="0052386F">
        <w:rPr>
          <w:u w:val="single"/>
        </w:rPr>
        <w:t xml:space="preserve"> </w:t>
      </w:r>
      <w:r w:rsidRPr="0052386F">
        <w:rPr>
          <w:rStyle w:val="Emphasis"/>
        </w:rPr>
        <w:t>as follows</w:t>
      </w:r>
      <w:r w:rsidRPr="0052386F">
        <w:rPr>
          <w:sz w:val="16"/>
        </w:rPr>
        <w:t>:3</w:t>
      </w:r>
    </w:p>
    <w:p w14:paraId="165BFA37" w14:textId="77777777" w:rsidR="002D55A6" w:rsidRPr="0052386F" w:rsidRDefault="002D55A6" w:rsidP="002D55A6">
      <w:r w:rsidRPr="0052386F">
        <w:rPr>
          <w:sz w:val="16"/>
        </w:rPr>
        <w:t xml:space="preserve">Now </w:t>
      </w:r>
      <w:r w:rsidRPr="0052386F">
        <w:rPr>
          <w:u w:val="single"/>
        </w:rPr>
        <w:t xml:space="preserve">it is </w:t>
      </w:r>
      <w:r w:rsidRPr="0052386F">
        <w:rPr>
          <w:rStyle w:val="Emphasis"/>
        </w:rPr>
        <w:t>not</w:t>
      </w:r>
      <w:r w:rsidRPr="0052386F">
        <w:rPr>
          <w:u w:val="single"/>
        </w:rPr>
        <w:t xml:space="preserve"> at all difficult to conceive of some </w:t>
      </w:r>
      <w:r w:rsidRPr="0052386F">
        <w:rPr>
          <w:rStyle w:val="Emphasis"/>
        </w:rPr>
        <w:t>hypothesis</w:t>
      </w:r>
      <w:r w:rsidRPr="0052386F">
        <w:rPr>
          <w:u w:val="single"/>
        </w:rPr>
        <w:t xml:space="preserve"> that would yield the </w:t>
      </w:r>
      <w:r w:rsidRPr="0052386F">
        <w:rPr>
          <w:rStyle w:val="Emphasis"/>
        </w:rPr>
        <w:t>conclusion</w:t>
      </w:r>
      <w:r w:rsidRPr="0052386F">
        <w:rPr>
          <w:u w:val="single"/>
        </w:rPr>
        <w:t xml:space="preserve"> that </w:t>
      </w:r>
      <w:r w:rsidRPr="0052386F">
        <w:rPr>
          <w:highlight w:val="cyan"/>
          <w:u w:val="single"/>
        </w:rPr>
        <w:t>beliefs</w:t>
      </w:r>
      <w:r w:rsidRPr="0052386F">
        <w:rPr>
          <w:sz w:val="16"/>
        </w:rPr>
        <w:t xml:space="preserve"> of the kind in question </w:t>
      </w:r>
      <w:r w:rsidRPr="0052386F">
        <w:rPr>
          <w:highlight w:val="cyan"/>
          <w:u w:val="single"/>
        </w:rPr>
        <w:t xml:space="preserve">are </w:t>
      </w:r>
      <w:r w:rsidRPr="0052386F">
        <w:rPr>
          <w:rStyle w:val="Emphasis"/>
          <w:highlight w:val="cyan"/>
        </w:rPr>
        <w:t>not justified</w:t>
      </w:r>
      <w:r w:rsidRPr="0052386F">
        <w:rPr>
          <w:sz w:val="16"/>
        </w:rPr>
        <w:t xml:space="preserve">, indeed, </w:t>
      </w:r>
      <w:r w:rsidRPr="0052386F">
        <w:rPr>
          <w:u w:val="single"/>
        </w:rPr>
        <w:t xml:space="preserve">which if true would </w:t>
      </w:r>
      <w:r w:rsidRPr="0052386F">
        <w:rPr>
          <w:rStyle w:val="Emphasis"/>
          <w:highlight w:val="cyan"/>
        </w:rPr>
        <w:t>justify</w:t>
      </w:r>
      <w:r w:rsidRPr="0052386F">
        <w:rPr>
          <w:u w:val="single"/>
        </w:rPr>
        <w:t xml:space="preserve"> us in </w:t>
      </w:r>
      <w:r w:rsidRPr="0052386F">
        <w:rPr>
          <w:highlight w:val="cyan"/>
          <w:u w:val="single"/>
        </w:rPr>
        <w:t>concluding</w:t>
      </w:r>
      <w:r w:rsidRPr="0052386F">
        <w:rPr>
          <w:u w:val="single"/>
        </w:rPr>
        <w:t xml:space="preserve"> that the </w:t>
      </w:r>
      <w:r w:rsidRPr="0052386F">
        <w:rPr>
          <w:rStyle w:val="Emphasis"/>
          <w:highlight w:val="cyan"/>
        </w:rPr>
        <w:t>beliefs</w:t>
      </w:r>
      <w:r w:rsidRPr="0052386F">
        <w:rPr>
          <w:u w:val="single"/>
        </w:rPr>
        <w:t xml:space="preserve"> in question were </w:t>
      </w:r>
      <w:r w:rsidRPr="0052386F">
        <w:rPr>
          <w:highlight w:val="cyan"/>
          <w:u w:val="single"/>
        </w:rPr>
        <w:t xml:space="preserve">more often </w:t>
      </w:r>
      <w:r w:rsidRPr="0052386F">
        <w:rPr>
          <w:rStyle w:val="Emphasis"/>
          <w:highlight w:val="cyan"/>
        </w:rPr>
        <w:t>false</w:t>
      </w:r>
      <w:r w:rsidRPr="0052386F">
        <w:rPr>
          <w:highlight w:val="cyan"/>
          <w:u w:val="single"/>
        </w:rPr>
        <w:t xml:space="preserve"> than </w:t>
      </w:r>
      <w:r w:rsidRPr="0052386F">
        <w:rPr>
          <w:rStyle w:val="Emphasis"/>
          <w:highlight w:val="cyan"/>
        </w:rPr>
        <w:t>true</w:t>
      </w:r>
      <w:r w:rsidRPr="0052386F">
        <w:rPr>
          <w:sz w:val="16"/>
        </w:rPr>
        <w:t xml:space="preserve">. The </w:t>
      </w:r>
      <w:r w:rsidRPr="0052386F">
        <w:rPr>
          <w:rStyle w:val="Emphasis"/>
        </w:rPr>
        <w:t>sceptical hypothesis</w:t>
      </w:r>
      <w:r w:rsidRPr="0052386F">
        <w:rPr>
          <w:sz w:val="16"/>
        </w:rPr>
        <w:t xml:space="preserve"> might run as follows. </w:t>
      </w:r>
      <w:r w:rsidRPr="0052386F">
        <w:rPr>
          <w:u w:val="single"/>
        </w:rPr>
        <w:t xml:space="preserve">There are a group of </w:t>
      </w:r>
      <w:r w:rsidRPr="0052386F">
        <w:rPr>
          <w:rStyle w:val="Emphasis"/>
          <w:highlight w:val="cyan"/>
        </w:rPr>
        <w:t>creatures</w:t>
      </w:r>
      <w:r w:rsidRPr="0052386F">
        <w:rPr>
          <w:highlight w:val="cyan"/>
          <w:u w:val="single"/>
        </w:rPr>
        <w:t xml:space="preserve"> in </w:t>
      </w:r>
      <w:r w:rsidRPr="0052386F">
        <w:rPr>
          <w:rStyle w:val="Emphasis"/>
          <w:highlight w:val="cyan"/>
        </w:rPr>
        <w:t>another galaxy</w:t>
      </w:r>
      <w:r w:rsidRPr="0052386F">
        <w:rPr>
          <w:sz w:val="16"/>
        </w:rPr>
        <w:t xml:space="preserve">, call them Googols, whose intellectual capacity is 10^100 that of men, and </w:t>
      </w:r>
      <w:r w:rsidRPr="0052386F">
        <w:rPr>
          <w:u w:val="single"/>
        </w:rPr>
        <w:t xml:space="preserve">who </w:t>
      </w:r>
      <w:r w:rsidRPr="0052386F">
        <w:rPr>
          <w:rStyle w:val="Emphasis"/>
        </w:rPr>
        <w:t>amuse</w:t>
      </w:r>
      <w:r w:rsidRPr="0052386F">
        <w:rPr>
          <w:u w:val="single"/>
        </w:rPr>
        <w:t xml:space="preserve"> themselves by </w:t>
      </w:r>
      <w:r w:rsidRPr="0052386F">
        <w:rPr>
          <w:highlight w:val="cyan"/>
          <w:u w:val="single"/>
        </w:rPr>
        <w:t>send</w:t>
      </w:r>
      <w:r w:rsidRPr="0052386F">
        <w:rPr>
          <w:u w:val="single"/>
        </w:rPr>
        <w:t xml:space="preserve">ing out </w:t>
      </w:r>
      <w:r w:rsidRPr="0052386F">
        <w:rPr>
          <w:highlight w:val="cyan"/>
          <w:u w:val="single"/>
        </w:rPr>
        <w:t>a</w:t>
      </w:r>
      <w:r w:rsidRPr="0052386F">
        <w:rPr>
          <w:u w:val="single"/>
        </w:rPr>
        <w:t xml:space="preserve"> peculiar kind of </w:t>
      </w:r>
      <w:r w:rsidRPr="0052386F">
        <w:rPr>
          <w:rStyle w:val="Emphasis"/>
          <w:highlight w:val="cyan"/>
        </w:rPr>
        <w:t>wave</w:t>
      </w:r>
      <w:r w:rsidRPr="0052386F">
        <w:rPr>
          <w:highlight w:val="cyan"/>
          <w:u w:val="single"/>
        </w:rPr>
        <w:t xml:space="preserve"> that affects our </w:t>
      </w:r>
      <w:r w:rsidRPr="0052386F">
        <w:rPr>
          <w:rStyle w:val="Emphasis"/>
          <w:highlight w:val="cyan"/>
        </w:rPr>
        <w:t>brain</w:t>
      </w:r>
      <w:r w:rsidRPr="0052386F">
        <w:rPr>
          <w:u w:val="single"/>
        </w:rPr>
        <w:t xml:space="preserve"> in such a way that our </w:t>
      </w:r>
      <w:r w:rsidRPr="0052386F">
        <w:rPr>
          <w:rStyle w:val="Emphasis"/>
        </w:rPr>
        <w:t>beliefs</w:t>
      </w:r>
      <w:r w:rsidRPr="0052386F">
        <w:rPr>
          <w:u w:val="single"/>
        </w:rPr>
        <w:t xml:space="preserve"> about the world are </w:t>
      </w:r>
      <w:r w:rsidRPr="0052386F">
        <w:rPr>
          <w:rStyle w:val="Emphasis"/>
        </w:rPr>
        <w:t>mostly incorrect</w:t>
      </w:r>
      <w:r w:rsidRPr="0052386F">
        <w:rPr>
          <w:u w:val="single"/>
        </w:rPr>
        <w:t xml:space="preserve">. This form of </w:t>
      </w:r>
      <w:r w:rsidRPr="0052386F">
        <w:rPr>
          <w:rStyle w:val="Emphasis"/>
        </w:rPr>
        <w:t>error inflicts</w:t>
      </w:r>
      <w:r w:rsidRPr="0052386F">
        <w:rPr>
          <w:u w:val="single"/>
        </w:rPr>
        <w:t xml:space="preserve"> beliefs of every kind</w:t>
      </w:r>
      <w:r w:rsidRPr="0052386F">
        <w:rPr>
          <w:sz w:val="16"/>
        </w:rPr>
        <w:t xml:space="preserve">, but </w:t>
      </w:r>
      <w:r w:rsidRPr="0052386F">
        <w:rPr>
          <w:rStyle w:val="Emphasis"/>
        </w:rPr>
        <w:t>most</w:t>
      </w:r>
      <w:r w:rsidRPr="0052386F">
        <w:rPr>
          <w:u w:val="single"/>
        </w:rPr>
        <w:t xml:space="preserve"> of our beliefs, though </w:t>
      </w:r>
      <w:r w:rsidRPr="0052386F">
        <w:rPr>
          <w:rStyle w:val="Emphasis"/>
        </w:rPr>
        <w:t>erroneous</w:t>
      </w:r>
      <w:r w:rsidRPr="0052386F">
        <w:rPr>
          <w:u w:val="single"/>
        </w:rPr>
        <w:t xml:space="preserve">, are nevertheless very </w:t>
      </w:r>
      <w:r w:rsidRPr="0052386F">
        <w:rPr>
          <w:rStyle w:val="Emphasis"/>
        </w:rPr>
        <w:t>nearly correct</w:t>
      </w:r>
      <w:r w:rsidRPr="0052386F">
        <w:rPr>
          <w:u w:val="single"/>
        </w:rPr>
        <w:t xml:space="preserve">. This allows us to </w:t>
      </w:r>
      <w:r w:rsidRPr="0052386F">
        <w:rPr>
          <w:rStyle w:val="Emphasis"/>
        </w:rPr>
        <w:t>survive</w:t>
      </w:r>
      <w:r w:rsidRPr="0052386F">
        <w:rPr>
          <w:sz w:val="16"/>
        </w:rPr>
        <w:t xml:space="preserve"> and manipulate our environment. However, </w:t>
      </w:r>
      <w:r w:rsidRPr="0052386F">
        <w:rPr>
          <w:u w:val="single"/>
        </w:rPr>
        <w:t xml:space="preserve">whether </w:t>
      </w:r>
      <w:r w:rsidRPr="0052386F">
        <w:rPr>
          <w:highlight w:val="cyan"/>
          <w:u w:val="single"/>
        </w:rPr>
        <w:t xml:space="preserve">any </w:t>
      </w:r>
      <w:r w:rsidRPr="0052386F">
        <w:rPr>
          <w:rStyle w:val="Emphasis"/>
          <w:highlight w:val="cyan"/>
        </w:rPr>
        <w:t>belief</w:t>
      </w:r>
      <w:r w:rsidRPr="0052386F">
        <w:rPr>
          <w:u w:val="single"/>
        </w:rPr>
        <w:t xml:space="preserve"> of any man is </w:t>
      </w:r>
      <w:r w:rsidRPr="0052386F">
        <w:rPr>
          <w:rStyle w:val="Emphasis"/>
          <w:highlight w:val="cyan"/>
        </w:rPr>
        <w:t>correct</w:t>
      </w:r>
      <w:r w:rsidRPr="0052386F">
        <w:rPr>
          <w:u w:val="single"/>
        </w:rPr>
        <w:t xml:space="preserve"> or even nearly correct </w:t>
      </w:r>
      <w:r w:rsidRPr="0052386F">
        <w:rPr>
          <w:highlight w:val="cyan"/>
          <w:u w:val="single"/>
        </w:rPr>
        <w:t>depends</w:t>
      </w:r>
      <w:r w:rsidRPr="0052386F">
        <w:rPr>
          <w:u w:val="single"/>
        </w:rPr>
        <w:t xml:space="preserve"> </w:t>
      </w:r>
      <w:r w:rsidRPr="0052386F">
        <w:rPr>
          <w:rStyle w:val="Emphasis"/>
        </w:rPr>
        <w:t>entirely</w:t>
      </w:r>
      <w:r w:rsidRPr="0052386F">
        <w:rPr>
          <w:u w:val="single"/>
        </w:rPr>
        <w:t xml:space="preserve"> </w:t>
      </w:r>
      <w:r w:rsidRPr="0052386F">
        <w:rPr>
          <w:highlight w:val="cyan"/>
          <w:u w:val="single"/>
        </w:rPr>
        <w:t xml:space="preserve">on </w:t>
      </w:r>
      <w:r w:rsidRPr="0052386F">
        <w:rPr>
          <w:u w:val="single"/>
        </w:rPr>
        <w:t xml:space="preserve">the </w:t>
      </w:r>
      <w:r w:rsidRPr="0052386F">
        <w:rPr>
          <w:rStyle w:val="Emphasis"/>
          <w:highlight w:val="cyan"/>
        </w:rPr>
        <w:t>whimsy</w:t>
      </w:r>
      <w:r w:rsidRPr="0052386F">
        <w:rPr>
          <w:highlight w:val="cyan"/>
          <w:u w:val="single"/>
        </w:rPr>
        <w:t xml:space="preserve"> of some </w:t>
      </w:r>
      <w:r w:rsidRPr="0052386F">
        <w:rPr>
          <w:rStyle w:val="Emphasis"/>
          <w:highlight w:val="cyan"/>
        </w:rPr>
        <w:t>Googol</w:t>
      </w:r>
      <w:r w:rsidRPr="0052386F">
        <w:rPr>
          <w:u w:val="single"/>
        </w:rPr>
        <w:t xml:space="preserve"> rather than on the </w:t>
      </w:r>
      <w:r w:rsidRPr="0052386F">
        <w:rPr>
          <w:rStyle w:val="Emphasis"/>
        </w:rPr>
        <w:t>capacities</w:t>
      </w:r>
      <w:r w:rsidRPr="0052386F">
        <w:rPr>
          <w:u w:val="single"/>
        </w:rPr>
        <w:t xml:space="preserve"> and </w:t>
      </w:r>
      <w:r w:rsidRPr="0052386F">
        <w:rPr>
          <w:rStyle w:val="Emphasis"/>
        </w:rPr>
        <w:t>faculties</w:t>
      </w:r>
      <w:r w:rsidRPr="0052386F">
        <w:rPr>
          <w:u w:val="single"/>
        </w:rPr>
        <w:t xml:space="preserve"> of the man</w:t>
      </w:r>
      <w:r w:rsidRPr="0052386F">
        <w:t>.</w:t>
      </w:r>
    </w:p>
    <w:p w14:paraId="619AD224" w14:textId="77777777" w:rsidR="002D55A6" w:rsidRDefault="002D55A6" w:rsidP="002D55A6"/>
    <w:p w14:paraId="0B7C97D5" w14:textId="77777777" w:rsidR="002D55A6" w:rsidRPr="0062254D" w:rsidRDefault="002D55A6" w:rsidP="002D55A6"/>
    <w:p w14:paraId="45D9774F" w14:textId="77777777" w:rsidR="002D55A6" w:rsidRDefault="002D55A6" w:rsidP="002D55A6">
      <w:pPr>
        <w:pStyle w:val="Heading3"/>
      </w:pPr>
      <w:r>
        <w:t>Process CP---2AC</w:t>
      </w:r>
    </w:p>
    <w:p w14:paraId="42C2DCA1" w14:textId="77777777" w:rsidR="002D55A6" w:rsidRPr="009C2B8D" w:rsidRDefault="002D55A6" w:rsidP="002D55A6">
      <w:pPr>
        <w:pStyle w:val="Heading4"/>
        <w:rPr>
          <w:b w:val="0"/>
          <w:bCs/>
        </w:rPr>
      </w:pPr>
      <w:r>
        <w:t xml:space="preserve">Say no. </w:t>
      </w:r>
      <w:r w:rsidRPr="009C2B8D">
        <w:rPr>
          <w:b w:val="0"/>
          <w:bCs/>
        </w:rPr>
        <w:t>Trum</w:t>
      </w:r>
      <w:r>
        <w:rPr>
          <w:b w:val="0"/>
          <w:bCs/>
        </w:rPr>
        <w:t>p has a stranglehold over politics</w:t>
      </w:r>
      <w:r w:rsidRPr="009C2B8D">
        <w:rPr>
          <w:b w:val="0"/>
          <w:bCs/>
        </w:rPr>
        <w:t xml:space="preserve">. </w:t>
      </w:r>
    </w:p>
    <w:p w14:paraId="4896D88A" w14:textId="77777777" w:rsidR="002D55A6" w:rsidRDefault="002D55A6" w:rsidP="002D55A6">
      <w:r w:rsidRPr="009C2B8D">
        <w:rPr>
          <w:rStyle w:val="Style13ptBold"/>
        </w:rPr>
        <w:t>Drucker 9/5</w:t>
      </w:r>
      <w:r w:rsidRPr="009C2B8D">
        <w:t xml:space="preserve">. David M. Drucker, columnist. </w:t>
      </w:r>
      <w:r>
        <w:t>9/5/2025</w:t>
      </w:r>
      <w:r w:rsidRPr="009C2B8D">
        <w:t>. “David M. Drucker: Why Trump isn’t turning into a lame duck.” Spokesman. https://www.spokesman.com/stories/2025/sep/05/david-m-drucker-why-trump-isnt-turning-into-a-lame/. KL</w:t>
      </w:r>
    </w:p>
    <w:p w14:paraId="5DFE0DFB" w14:textId="77777777" w:rsidR="002D55A6" w:rsidRPr="00C0732C" w:rsidRDefault="002D55A6" w:rsidP="002D55A6">
      <w:pPr>
        <w:rPr>
          <w:sz w:val="16"/>
        </w:rPr>
      </w:pPr>
      <w:r w:rsidRPr="00C0732C">
        <w:rPr>
          <w:sz w:val="16"/>
        </w:rPr>
        <w:t xml:space="preserve">President Donald </w:t>
      </w:r>
      <w:r w:rsidRPr="00C0732C">
        <w:rPr>
          <w:rStyle w:val="StyleUnderline"/>
          <w:highlight w:val="yellow"/>
        </w:rPr>
        <w:t>Trump</w:t>
      </w:r>
      <w:r w:rsidRPr="009C2B8D">
        <w:rPr>
          <w:rStyle w:val="StyleUnderline"/>
        </w:rPr>
        <w:t xml:space="preserve">’s second term </w:t>
      </w:r>
      <w:r w:rsidRPr="00C0732C">
        <w:rPr>
          <w:rStyle w:val="StyleUnderline"/>
          <w:highlight w:val="yellow"/>
        </w:rPr>
        <w:t xml:space="preserve">is </w:t>
      </w:r>
      <w:r w:rsidRPr="00C0732C">
        <w:rPr>
          <w:rStyle w:val="Emphasis"/>
          <w:highlight w:val="yellow"/>
        </w:rPr>
        <w:t>barreling ahead</w:t>
      </w:r>
      <w:r w:rsidRPr="00C0732C">
        <w:rPr>
          <w:rStyle w:val="StyleUnderline"/>
          <w:highlight w:val="yellow"/>
        </w:rPr>
        <w:t xml:space="preserve"> with</w:t>
      </w:r>
      <w:r w:rsidRPr="00C0732C">
        <w:rPr>
          <w:sz w:val="16"/>
        </w:rPr>
        <w:t xml:space="preserve"> the </w:t>
      </w:r>
      <w:r w:rsidRPr="00C0732C">
        <w:rPr>
          <w:rStyle w:val="Emphasis"/>
        </w:rPr>
        <w:t xml:space="preserve">political </w:t>
      </w:r>
      <w:r w:rsidRPr="00C0732C">
        <w:rPr>
          <w:rStyle w:val="Emphasis"/>
          <w:highlight w:val="yellow"/>
        </w:rPr>
        <w:t>momentum</w:t>
      </w:r>
      <w:r w:rsidRPr="00C0732C">
        <w:rPr>
          <w:sz w:val="16"/>
        </w:rPr>
        <w:t xml:space="preserve"> typical of a first term – </w:t>
      </w:r>
      <w:r w:rsidRPr="00C0732C">
        <w:rPr>
          <w:rStyle w:val="StyleUnderline"/>
          <w:highlight w:val="yellow"/>
        </w:rPr>
        <w:t xml:space="preserve">and it shows </w:t>
      </w:r>
      <w:r w:rsidRPr="00C0732C">
        <w:rPr>
          <w:rStyle w:val="Emphasis"/>
          <w:highlight w:val="yellow"/>
        </w:rPr>
        <w:t>no</w:t>
      </w:r>
      <w:r w:rsidRPr="00C0732C">
        <w:rPr>
          <w:sz w:val="16"/>
        </w:rPr>
        <w:t xml:space="preserve"> outward </w:t>
      </w:r>
      <w:r w:rsidRPr="00C0732C">
        <w:rPr>
          <w:rStyle w:val="Emphasis"/>
          <w:highlight w:val="yellow"/>
        </w:rPr>
        <w:t>signs</w:t>
      </w:r>
      <w:r w:rsidRPr="00C0732C">
        <w:rPr>
          <w:rStyle w:val="StyleUnderline"/>
          <w:highlight w:val="yellow"/>
        </w:rPr>
        <w:t xml:space="preserve"> of dissipating</w:t>
      </w:r>
      <w:r w:rsidRPr="00C0732C">
        <w:rPr>
          <w:sz w:val="16"/>
        </w:rPr>
        <w:t>.</w:t>
      </w:r>
    </w:p>
    <w:p w14:paraId="766B4CF1" w14:textId="77777777" w:rsidR="002D55A6" w:rsidRPr="00C0732C" w:rsidRDefault="002D55A6" w:rsidP="002D55A6">
      <w:pPr>
        <w:rPr>
          <w:sz w:val="16"/>
        </w:rPr>
      </w:pPr>
      <w:r w:rsidRPr="00C0732C">
        <w:rPr>
          <w:sz w:val="16"/>
        </w:rPr>
        <w:t xml:space="preserve">Having lost reelection in 2020 but declined to retire from campaigning, </w:t>
      </w:r>
      <w:r w:rsidRPr="009C2B8D">
        <w:rPr>
          <w:rStyle w:val="StyleUnderline"/>
        </w:rPr>
        <w:t xml:space="preserve">Trump has been the </w:t>
      </w:r>
      <w:r w:rsidRPr="00C0732C">
        <w:rPr>
          <w:rStyle w:val="Emphasis"/>
        </w:rPr>
        <w:t>central</w:t>
      </w:r>
      <w:r w:rsidRPr="009C2B8D">
        <w:rPr>
          <w:rStyle w:val="StyleUnderline"/>
        </w:rPr>
        <w:t xml:space="preserve">, </w:t>
      </w:r>
      <w:r w:rsidRPr="00C0732C">
        <w:rPr>
          <w:rStyle w:val="Emphasis"/>
        </w:rPr>
        <w:t>all-consuming figure</w:t>
      </w:r>
      <w:r w:rsidRPr="009C2B8D">
        <w:rPr>
          <w:rStyle w:val="StyleUnderline"/>
        </w:rPr>
        <w:t xml:space="preserve"> in American politics</w:t>
      </w:r>
      <w:r w:rsidRPr="00C0732C">
        <w:rPr>
          <w:sz w:val="16"/>
        </w:rPr>
        <w:t xml:space="preserve"> for a decade. That’s longer (and counting) than a typical second-term commander in chief, which might suggest to some political observers that lame duck status is lurking around the next corner.</w:t>
      </w:r>
    </w:p>
    <w:p w14:paraId="0D73B5EF" w14:textId="77777777" w:rsidR="002D55A6" w:rsidRPr="00C0732C" w:rsidRDefault="002D55A6" w:rsidP="002D55A6">
      <w:pPr>
        <w:rPr>
          <w:sz w:val="16"/>
        </w:rPr>
      </w:pPr>
      <w:r w:rsidRPr="00C0732C">
        <w:rPr>
          <w:sz w:val="16"/>
        </w:rPr>
        <w:t>Voters often tire of re-elected presidents, if for no other reason than the old saw “familiarity breeds contempt.” But the 45th and 47th president is exerting political influence and wielding power like a chief executive in the prime of his first term.</w:t>
      </w:r>
    </w:p>
    <w:p w14:paraId="2B175962" w14:textId="77777777" w:rsidR="002D55A6" w:rsidRPr="00C0732C" w:rsidRDefault="002D55A6" w:rsidP="002D55A6">
      <w:pPr>
        <w:rPr>
          <w:sz w:val="16"/>
        </w:rPr>
      </w:pPr>
      <w:r w:rsidRPr="00C0732C">
        <w:rPr>
          <w:sz w:val="16"/>
        </w:rPr>
        <w:t xml:space="preserve">“I see this as President Trump getting a mulligan,” Liam Donovan, president of the Republican digital advertising firm, Targeted Victory, told me. “The things that held him back in the first term can largely be chalked up to a mix of inexperience and intra-party ambivalence. </w:t>
      </w:r>
      <w:r w:rsidRPr="009C2B8D">
        <w:rPr>
          <w:rStyle w:val="StyleUnderline"/>
        </w:rPr>
        <w:t xml:space="preserve">Flash forward and </w:t>
      </w:r>
      <w:r w:rsidRPr="009C2B8D">
        <w:rPr>
          <w:rStyle w:val="StyleUnderline"/>
          <w:highlight w:val="yellow"/>
        </w:rPr>
        <w:t>he</w:t>
      </w:r>
      <w:r w:rsidRPr="009C2B8D">
        <w:rPr>
          <w:rStyle w:val="StyleUnderline"/>
        </w:rPr>
        <w:t xml:space="preserve"> suddenly </w:t>
      </w:r>
      <w:r w:rsidRPr="009C2B8D">
        <w:rPr>
          <w:rStyle w:val="StyleUnderline"/>
          <w:highlight w:val="yellow"/>
        </w:rPr>
        <w:t>has</w:t>
      </w:r>
      <w:r w:rsidRPr="00C0732C">
        <w:rPr>
          <w:sz w:val="16"/>
        </w:rPr>
        <w:t xml:space="preserve"> the </w:t>
      </w:r>
      <w:r w:rsidRPr="009C2B8D">
        <w:rPr>
          <w:rStyle w:val="Emphasis"/>
          <w:sz w:val="24"/>
          <w:szCs w:val="24"/>
          <w:highlight w:val="yellow"/>
        </w:rPr>
        <w:t>unchallenged power</w:t>
      </w:r>
      <w:r w:rsidRPr="00C0732C">
        <w:rPr>
          <w:sz w:val="16"/>
        </w:rPr>
        <w:t>, popular legitimacy, and hard-won understanding of how to use the machinery of government to achieve his goals.”</w:t>
      </w:r>
    </w:p>
    <w:p w14:paraId="39CCC9FC" w14:textId="77777777" w:rsidR="002D55A6" w:rsidRPr="00C0732C" w:rsidRDefault="002D55A6" w:rsidP="002D55A6">
      <w:pPr>
        <w:rPr>
          <w:sz w:val="16"/>
        </w:rPr>
      </w:pPr>
      <w:r w:rsidRPr="00C0732C">
        <w:rPr>
          <w:sz w:val="16"/>
        </w:rPr>
        <w:t>Some of that is surely due to how he used his four years out of power. Trump took office this year not only as the opposite of the novice he was on Inauguration Day eight years prior, but also more prepared than most second-term presidents in recent memory. “One of the reasons for this is not only the nonconsecutive nature of Trump’s two terms, but the planning and intentionality that went into gearing up for the second term,” said Marc Selverstone, director of presidential studies at the University of Virginia’s Miller Center.</w:t>
      </w:r>
    </w:p>
    <w:p w14:paraId="006DAA08" w14:textId="77777777" w:rsidR="002D55A6" w:rsidRPr="00C0732C" w:rsidRDefault="002D55A6" w:rsidP="002D55A6">
      <w:pPr>
        <w:rPr>
          <w:sz w:val="16"/>
        </w:rPr>
      </w:pPr>
      <w:r w:rsidRPr="00C0732C">
        <w:rPr>
          <w:sz w:val="16"/>
        </w:rPr>
        <w:t>“Usually, presidents who’ve won a consecutive second term don’t have the time or focus to organize effectively for a second term,” he added. “It’s also harder to re-examine various processes and assess their effectiveness when you’re not only deeply engaged in governing but running for a second term.”</w:t>
      </w:r>
    </w:p>
    <w:p w14:paraId="0A20B473" w14:textId="77777777" w:rsidR="002D55A6" w:rsidRPr="00C0732C" w:rsidRDefault="002D55A6" w:rsidP="002D55A6">
      <w:pPr>
        <w:rPr>
          <w:sz w:val="16"/>
        </w:rPr>
      </w:pPr>
      <w:r w:rsidRPr="009C2B8D">
        <w:rPr>
          <w:rStyle w:val="StyleUnderline"/>
          <w:highlight w:val="yellow"/>
        </w:rPr>
        <w:t>Trump</w:t>
      </w:r>
      <w:r w:rsidRPr="009C2B8D">
        <w:rPr>
          <w:rStyle w:val="StyleUnderline"/>
        </w:rPr>
        <w:t xml:space="preserve"> has</w:t>
      </w:r>
      <w:r w:rsidRPr="00C0732C">
        <w:rPr>
          <w:sz w:val="16"/>
        </w:rPr>
        <w:t xml:space="preserve"> also </w:t>
      </w:r>
      <w:r w:rsidRPr="009C2B8D">
        <w:rPr>
          <w:rStyle w:val="StyleUnderline"/>
          <w:highlight w:val="yellow"/>
        </w:rPr>
        <w:t xml:space="preserve">benefited from the </w:t>
      </w:r>
      <w:r w:rsidRPr="009C2B8D">
        <w:rPr>
          <w:rStyle w:val="Emphasis"/>
          <w:highlight w:val="yellow"/>
        </w:rPr>
        <w:t>infrastructure</w:t>
      </w:r>
      <w:r w:rsidRPr="009C2B8D">
        <w:rPr>
          <w:rStyle w:val="StyleUnderline"/>
          <w:highlight w:val="yellow"/>
        </w:rPr>
        <w:t xml:space="preserve"> of </w:t>
      </w:r>
      <w:r w:rsidRPr="009C2B8D">
        <w:rPr>
          <w:rStyle w:val="Emphasis"/>
          <w:highlight w:val="yellow"/>
        </w:rPr>
        <w:t>think tanks</w:t>
      </w:r>
      <w:r w:rsidRPr="009C2B8D">
        <w:rPr>
          <w:rStyle w:val="StyleUnderline"/>
        </w:rPr>
        <w:t xml:space="preserve"> and </w:t>
      </w:r>
      <w:r w:rsidRPr="009C2B8D">
        <w:rPr>
          <w:rStyle w:val="Emphasis"/>
          <w:highlight w:val="yellow"/>
        </w:rPr>
        <w:t>advocacy groups</w:t>
      </w:r>
      <w:r w:rsidRPr="009C2B8D">
        <w:rPr>
          <w:rStyle w:val="StyleUnderline"/>
        </w:rPr>
        <w:t xml:space="preserve">, as well as a </w:t>
      </w:r>
      <w:r w:rsidRPr="009C2B8D">
        <w:rPr>
          <w:rStyle w:val="Emphasis"/>
        </w:rPr>
        <w:t>media ecosystem</w:t>
      </w:r>
      <w:r w:rsidRPr="009C2B8D">
        <w:rPr>
          <w:rStyle w:val="StyleUnderline"/>
        </w:rPr>
        <w:t xml:space="preserve"> of </w:t>
      </w:r>
      <w:r w:rsidRPr="009C2B8D">
        <w:rPr>
          <w:rStyle w:val="Emphasis"/>
        </w:rPr>
        <w:t>friendly podcasters</w:t>
      </w:r>
      <w:r w:rsidRPr="009C2B8D">
        <w:rPr>
          <w:rStyle w:val="StyleUnderline"/>
        </w:rPr>
        <w:t xml:space="preserve">, </w:t>
      </w:r>
      <w:r w:rsidRPr="009C2B8D">
        <w:rPr>
          <w:rStyle w:val="Emphasis"/>
        </w:rPr>
        <w:t xml:space="preserve">online </w:t>
      </w:r>
      <w:r w:rsidRPr="009C2B8D">
        <w:rPr>
          <w:rStyle w:val="Emphasis"/>
          <w:highlight w:val="yellow"/>
        </w:rPr>
        <w:t>influencers</w:t>
      </w:r>
      <w:r w:rsidRPr="009C2B8D">
        <w:rPr>
          <w:rStyle w:val="StyleUnderline"/>
          <w:highlight w:val="yellow"/>
        </w:rPr>
        <w:t xml:space="preserve"> and </w:t>
      </w:r>
      <w:r w:rsidRPr="009C2B8D">
        <w:rPr>
          <w:rStyle w:val="Emphasis"/>
          <w:highlight w:val="yellow"/>
        </w:rPr>
        <w:t>cable</w:t>
      </w:r>
      <w:r w:rsidRPr="009C2B8D">
        <w:rPr>
          <w:rStyle w:val="Emphasis"/>
        </w:rPr>
        <w:t xml:space="preserve"> television </w:t>
      </w:r>
      <w:r w:rsidRPr="009C2B8D">
        <w:rPr>
          <w:rStyle w:val="Emphasis"/>
          <w:highlight w:val="yellow"/>
        </w:rPr>
        <w:t>networks</w:t>
      </w:r>
      <w:r w:rsidRPr="00C0732C">
        <w:rPr>
          <w:sz w:val="16"/>
        </w:rPr>
        <w:t xml:space="preserve">, most of </w:t>
      </w:r>
      <w:r w:rsidRPr="009C2B8D">
        <w:rPr>
          <w:rStyle w:val="StyleUnderline"/>
          <w:highlight w:val="yellow"/>
        </w:rPr>
        <w:t>which</w:t>
      </w:r>
      <w:r w:rsidRPr="009C2B8D">
        <w:rPr>
          <w:rStyle w:val="StyleUnderline"/>
        </w:rPr>
        <w:t xml:space="preserve"> barely existed eight years ago but </w:t>
      </w:r>
      <w:r w:rsidRPr="009C2B8D">
        <w:rPr>
          <w:rStyle w:val="StyleUnderline"/>
          <w:highlight w:val="yellow"/>
        </w:rPr>
        <w:t xml:space="preserve">have </w:t>
      </w:r>
      <w:r w:rsidRPr="009C2B8D">
        <w:rPr>
          <w:rStyle w:val="Emphasis"/>
          <w:highlight w:val="yellow"/>
        </w:rPr>
        <w:t>matured</w:t>
      </w:r>
      <w:r w:rsidRPr="009C2B8D">
        <w:rPr>
          <w:rStyle w:val="StyleUnderline"/>
          <w:highlight w:val="yellow"/>
        </w:rPr>
        <w:t xml:space="preserve"> as </w:t>
      </w:r>
      <w:r w:rsidRPr="009C2B8D">
        <w:rPr>
          <w:rStyle w:val="Emphasis"/>
          <w:highlight w:val="yellow"/>
        </w:rPr>
        <w:t>potent political allies</w:t>
      </w:r>
      <w:r w:rsidRPr="009C2B8D">
        <w:rPr>
          <w:rStyle w:val="StyleUnderline"/>
        </w:rPr>
        <w:t xml:space="preserve"> and </w:t>
      </w:r>
      <w:r w:rsidRPr="009C2B8D">
        <w:rPr>
          <w:rStyle w:val="Emphasis"/>
        </w:rPr>
        <w:t>governing partners</w:t>
      </w:r>
      <w:r w:rsidRPr="00C0732C">
        <w:rPr>
          <w:sz w:val="16"/>
        </w:rPr>
        <w:t xml:space="preserve"> during former President Joe Biden’s term.</w:t>
      </w:r>
    </w:p>
    <w:p w14:paraId="23B75475" w14:textId="77777777" w:rsidR="002D55A6" w:rsidRPr="00C0732C" w:rsidRDefault="002D55A6" w:rsidP="002D55A6">
      <w:pPr>
        <w:rPr>
          <w:sz w:val="16"/>
        </w:rPr>
      </w:pPr>
      <w:r w:rsidRPr="009C2B8D">
        <w:rPr>
          <w:rStyle w:val="StyleUnderline"/>
        </w:rPr>
        <w:t>Trump is</w:t>
      </w:r>
      <w:r w:rsidRPr="00C0732C">
        <w:rPr>
          <w:sz w:val="16"/>
        </w:rPr>
        <w:t xml:space="preserve"> also </w:t>
      </w:r>
      <w:r w:rsidRPr="009C2B8D">
        <w:rPr>
          <w:rStyle w:val="Emphasis"/>
        </w:rPr>
        <w:t>more popular</w:t>
      </w:r>
      <w:r w:rsidRPr="009C2B8D">
        <w:rPr>
          <w:rStyle w:val="StyleUnderline"/>
        </w:rPr>
        <w:t xml:space="preserve"> now with his party than most second-term presidents</w:t>
      </w:r>
      <w:r w:rsidRPr="00C0732C">
        <w:rPr>
          <w:sz w:val="16"/>
        </w:rPr>
        <w:t xml:space="preserve">. Right around this time eight years ago, </w:t>
      </w:r>
      <w:r w:rsidRPr="009C2B8D">
        <w:rPr>
          <w:rStyle w:val="StyleUnderline"/>
          <w:highlight w:val="yellow"/>
        </w:rPr>
        <w:t>Trump’s</w:t>
      </w:r>
      <w:r w:rsidRPr="009C2B8D">
        <w:rPr>
          <w:rStyle w:val="StyleUnderline"/>
        </w:rPr>
        <w:t xml:space="preserve"> job </w:t>
      </w:r>
      <w:r w:rsidRPr="009C2B8D">
        <w:rPr>
          <w:rStyle w:val="StyleUnderline"/>
          <w:highlight w:val="yellow"/>
        </w:rPr>
        <w:t>approval rating</w:t>
      </w:r>
      <w:r w:rsidRPr="00C0732C">
        <w:rPr>
          <w:sz w:val="16"/>
        </w:rPr>
        <w:t xml:space="preserve"> was roughly 80% among Republicans, 8% among Democrats and 30% among independents, according to Gallup. And now? </w:t>
      </w:r>
      <w:r w:rsidRPr="009C2B8D">
        <w:rPr>
          <w:rStyle w:val="Emphasis"/>
          <w:highlight w:val="yellow"/>
        </w:rPr>
        <w:t>93%</w:t>
      </w:r>
      <w:r w:rsidRPr="009C2B8D">
        <w:rPr>
          <w:rStyle w:val="StyleUnderline"/>
          <w:highlight w:val="yellow"/>
        </w:rPr>
        <w:t xml:space="preserve"> among </w:t>
      </w:r>
      <w:r w:rsidRPr="009C2B8D">
        <w:rPr>
          <w:rStyle w:val="Emphasis"/>
          <w:highlight w:val="yellow"/>
        </w:rPr>
        <w:t>Republicans</w:t>
      </w:r>
      <w:r w:rsidRPr="00C0732C">
        <w:rPr>
          <w:sz w:val="16"/>
        </w:rPr>
        <w:t>, 1% among Democrats and 35% among independents.</w:t>
      </w:r>
    </w:p>
    <w:p w14:paraId="4B2FBFB8" w14:textId="77777777" w:rsidR="002D55A6" w:rsidRPr="00C0732C" w:rsidRDefault="002D55A6" w:rsidP="002D55A6">
      <w:pPr>
        <w:rPr>
          <w:sz w:val="16"/>
        </w:rPr>
      </w:pPr>
      <w:r w:rsidRPr="009C2B8D">
        <w:rPr>
          <w:rStyle w:val="StyleUnderline"/>
          <w:highlight w:val="yellow"/>
        </w:rPr>
        <w:t xml:space="preserve">That </w:t>
      </w:r>
      <w:r w:rsidRPr="009C2B8D">
        <w:rPr>
          <w:rStyle w:val="Emphasis"/>
          <w:highlight w:val="yellow"/>
        </w:rPr>
        <w:t>stellar</w:t>
      </w:r>
      <w:r w:rsidRPr="00C0732C">
        <w:rPr>
          <w:sz w:val="16"/>
        </w:rPr>
        <w:t xml:space="preserve"> 93% </w:t>
      </w:r>
      <w:r w:rsidRPr="009C2B8D">
        <w:rPr>
          <w:rStyle w:val="StyleUnderline"/>
        </w:rPr>
        <w:t xml:space="preserve">approval </w:t>
      </w:r>
      <w:r w:rsidRPr="009C2B8D">
        <w:rPr>
          <w:rStyle w:val="StyleUnderline"/>
          <w:highlight w:val="yellow"/>
        </w:rPr>
        <w:t>rating</w:t>
      </w:r>
      <w:r w:rsidRPr="009C2B8D">
        <w:rPr>
          <w:rStyle w:val="StyleUnderline"/>
        </w:rPr>
        <w:t xml:space="preserve"> from Republicans </w:t>
      </w:r>
      <w:r w:rsidRPr="009C2B8D">
        <w:rPr>
          <w:rStyle w:val="StyleUnderline"/>
          <w:highlight w:val="yellow"/>
        </w:rPr>
        <w:t>is what’s fueling Trump’s</w:t>
      </w:r>
      <w:r w:rsidRPr="00C0732C">
        <w:rPr>
          <w:sz w:val="16"/>
        </w:rPr>
        <w:t xml:space="preserve"> unusual second-term </w:t>
      </w:r>
      <w:r w:rsidRPr="009C2B8D">
        <w:rPr>
          <w:rStyle w:val="Emphasis"/>
          <w:sz w:val="24"/>
          <w:szCs w:val="24"/>
          <w:highlight w:val="yellow"/>
        </w:rPr>
        <w:t>political juice</w:t>
      </w:r>
      <w:r w:rsidRPr="009C2B8D">
        <w:rPr>
          <w:rStyle w:val="StyleUnderline"/>
          <w:szCs w:val="24"/>
        </w:rPr>
        <w:t xml:space="preserve"> </w:t>
      </w:r>
      <w:r w:rsidRPr="009C2B8D">
        <w:rPr>
          <w:rStyle w:val="StyleUnderline"/>
        </w:rPr>
        <w:t xml:space="preserve">with members of his own party </w:t>
      </w:r>
      <w:r w:rsidRPr="009C2B8D">
        <w:rPr>
          <w:rStyle w:val="StyleUnderline"/>
          <w:highlight w:val="yellow"/>
        </w:rPr>
        <w:t xml:space="preserve">in the </w:t>
      </w:r>
      <w:r w:rsidRPr="009C2B8D">
        <w:rPr>
          <w:rStyle w:val="Emphasis"/>
          <w:highlight w:val="yellow"/>
        </w:rPr>
        <w:t>House</w:t>
      </w:r>
      <w:r w:rsidRPr="00C0732C">
        <w:rPr>
          <w:sz w:val="16"/>
        </w:rPr>
        <w:t xml:space="preserve"> of Representatives </w:t>
      </w:r>
      <w:r w:rsidRPr="009C2B8D">
        <w:rPr>
          <w:rStyle w:val="StyleUnderline"/>
          <w:highlight w:val="yellow"/>
        </w:rPr>
        <w:t>and</w:t>
      </w:r>
      <w:r w:rsidRPr="00C0732C">
        <w:rPr>
          <w:sz w:val="16"/>
        </w:rPr>
        <w:t xml:space="preserve"> U.S. </w:t>
      </w:r>
      <w:r w:rsidRPr="009C2B8D">
        <w:rPr>
          <w:rStyle w:val="Emphasis"/>
          <w:highlight w:val="yellow"/>
        </w:rPr>
        <w:t>Senate</w:t>
      </w:r>
      <w:r w:rsidRPr="00C0732C">
        <w:rPr>
          <w:sz w:val="16"/>
        </w:rPr>
        <w:t>. By contrast, Republican George W. Bush and Democrat Barack Obama were both at roughly 80% with voters of their own party at this point in their second term, an approximate 10 percentage point drop from their standing at the same point in their first term, per Gallup.</w:t>
      </w:r>
    </w:p>
    <w:p w14:paraId="01DAC250" w14:textId="77777777" w:rsidR="002D55A6" w:rsidRPr="00C0732C" w:rsidRDefault="002D55A6" w:rsidP="002D55A6">
      <w:pPr>
        <w:rPr>
          <w:sz w:val="16"/>
        </w:rPr>
      </w:pPr>
      <w:r w:rsidRPr="00C0732C">
        <w:rPr>
          <w:sz w:val="16"/>
        </w:rPr>
        <w:t xml:space="preserve">In other words, </w:t>
      </w:r>
      <w:r w:rsidRPr="009C2B8D">
        <w:rPr>
          <w:rStyle w:val="StyleUnderline"/>
          <w:highlight w:val="yellow"/>
        </w:rPr>
        <w:t>Trump’s endorsement can</w:t>
      </w:r>
      <w:r w:rsidRPr="009C2B8D">
        <w:rPr>
          <w:rStyle w:val="StyleUnderline"/>
        </w:rPr>
        <w:t xml:space="preserve"> still </w:t>
      </w:r>
      <w:r w:rsidRPr="009C2B8D">
        <w:rPr>
          <w:rStyle w:val="Emphasis"/>
          <w:sz w:val="24"/>
          <w:szCs w:val="24"/>
          <w:highlight w:val="yellow"/>
        </w:rPr>
        <w:t>make or break</w:t>
      </w:r>
      <w:r w:rsidRPr="009C2B8D">
        <w:rPr>
          <w:rStyle w:val="StyleUnderline"/>
          <w:szCs w:val="24"/>
          <w:highlight w:val="yellow"/>
        </w:rPr>
        <w:t xml:space="preserve"> </w:t>
      </w:r>
      <w:r w:rsidRPr="009C2B8D">
        <w:rPr>
          <w:rStyle w:val="StyleUnderline"/>
          <w:highlight w:val="yellow"/>
        </w:rPr>
        <w:t>a</w:t>
      </w:r>
      <w:r w:rsidRPr="009C2B8D">
        <w:rPr>
          <w:rStyle w:val="StyleUnderline"/>
        </w:rPr>
        <w:t xml:space="preserve"> </w:t>
      </w:r>
      <w:r w:rsidRPr="009C2B8D">
        <w:rPr>
          <w:rStyle w:val="Emphasis"/>
        </w:rPr>
        <w:t xml:space="preserve">primary </w:t>
      </w:r>
      <w:r w:rsidRPr="009C2B8D">
        <w:rPr>
          <w:rStyle w:val="Emphasis"/>
          <w:highlight w:val="yellow"/>
        </w:rPr>
        <w:t>campaign</w:t>
      </w:r>
      <w:r w:rsidRPr="009C2B8D">
        <w:rPr>
          <w:rStyle w:val="StyleUnderline"/>
          <w:highlight w:val="yellow"/>
        </w:rPr>
        <w:t xml:space="preserve">. </w:t>
      </w:r>
      <w:r w:rsidRPr="009C2B8D">
        <w:rPr>
          <w:rStyle w:val="Emphasis"/>
        </w:rPr>
        <w:t>Any</w:t>
      </w:r>
      <w:r w:rsidRPr="009C2B8D">
        <w:rPr>
          <w:rStyle w:val="StyleUnderline"/>
        </w:rPr>
        <w:t xml:space="preserve"> Republican congressional or gubernatorial contender who’s doing it right has two goals in mind: Win Trump’s endorsement and then win the voters – </w:t>
      </w:r>
      <w:r w:rsidRPr="009C2B8D">
        <w:rPr>
          <w:rStyle w:val="Emphasis"/>
          <w:sz w:val="24"/>
          <w:szCs w:val="24"/>
        </w:rPr>
        <w:t>in that order</w:t>
      </w:r>
      <w:r w:rsidRPr="00C0732C">
        <w:rPr>
          <w:sz w:val="16"/>
        </w:rPr>
        <w:t>. “</w:t>
      </w:r>
      <w:r w:rsidRPr="00C0732C">
        <w:rPr>
          <w:rStyle w:val="Emphasis"/>
          <w:sz w:val="24"/>
          <w:szCs w:val="24"/>
          <w:highlight w:val="yellow"/>
        </w:rPr>
        <w:t>Any</w:t>
      </w:r>
      <w:r w:rsidRPr="00C0732C">
        <w:rPr>
          <w:rStyle w:val="StyleUnderline"/>
          <w:szCs w:val="24"/>
          <w:highlight w:val="yellow"/>
        </w:rPr>
        <w:t xml:space="preserve"> </w:t>
      </w:r>
      <w:r w:rsidRPr="009C2B8D">
        <w:rPr>
          <w:rStyle w:val="StyleUnderline"/>
          <w:highlight w:val="yellow"/>
        </w:rPr>
        <w:t xml:space="preserve">Republican he opposes will </w:t>
      </w:r>
      <w:r w:rsidRPr="009C2B8D">
        <w:rPr>
          <w:rStyle w:val="Emphasis"/>
          <w:highlight w:val="yellow"/>
        </w:rPr>
        <w:t>lose</w:t>
      </w:r>
      <w:r w:rsidRPr="009C2B8D">
        <w:rPr>
          <w:rStyle w:val="StyleUnderline"/>
        </w:rPr>
        <w:t xml:space="preserve"> the primary. </w:t>
      </w:r>
      <w:r w:rsidRPr="009C2B8D">
        <w:rPr>
          <w:rStyle w:val="StyleUnderline"/>
          <w:highlight w:val="yellow"/>
        </w:rPr>
        <w:t xml:space="preserve">He </w:t>
      </w:r>
      <w:r w:rsidRPr="009C2B8D">
        <w:rPr>
          <w:rStyle w:val="Emphasis"/>
          <w:highlight w:val="yellow"/>
        </w:rPr>
        <w:t>won’t</w:t>
      </w:r>
      <w:r w:rsidRPr="009C2B8D">
        <w:rPr>
          <w:rStyle w:val="StyleUnderline"/>
          <w:highlight w:val="yellow"/>
        </w:rPr>
        <w:t xml:space="preserve"> be a </w:t>
      </w:r>
      <w:r w:rsidRPr="009C2B8D">
        <w:rPr>
          <w:rStyle w:val="Emphasis"/>
          <w:highlight w:val="yellow"/>
        </w:rPr>
        <w:t>lame duck</w:t>
      </w:r>
      <w:r w:rsidRPr="009C2B8D">
        <w:rPr>
          <w:rStyle w:val="StyleUnderline"/>
          <w:highlight w:val="yellow"/>
        </w:rPr>
        <w:t xml:space="preserve"> because there is</w:t>
      </w:r>
      <w:r w:rsidRPr="009C2B8D">
        <w:rPr>
          <w:rStyle w:val="StyleUnderline"/>
        </w:rPr>
        <w:t xml:space="preserve"> a </w:t>
      </w:r>
      <w:r w:rsidRPr="009C2B8D">
        <w:rPr>
          <w:rStyle w:val="Emphasis"/>
          <w:highlight w:val="yellow"/>
        </w:rPr>
        <w:t>constant fear</w:t>
      </w:r>
      <w:r w:rsidRPr="009C2B8D">
        <w:rPr>
          <w:rStyle w:val="StyleUnderline"/>
        </w:rPr>
        <w:t xml:space="preserve"> of that </w:t>
      </w:r>
      <w:r w:rsidRPr="009C2B8D">
        <w:rPr>
          <w:rStyle w:val="Emphasis"/>
        </w:rPr>
        <w:t>reality</w:t>
      </w:r>
      <w:r w:rsidRPr="00C0732C">
        <w:rPr>
          <w:sz w:val="16"/>
        </w:rPr>
        <w:t>,” said Jeffrey Forbes, a veteran Democratic lobbyist in Washington.</w:t>
      </w:r>
    </w:p>
    <w:p w14:paraId="405D255E" w14:textId="77777777" w:rsidR="002D55A6" w:rsidRPr="00C0732C" w:rsidRDefault="002D55A6" w:rsidP="002D55A6">
      <w:pPr>
        <w:rPr>
          <w:sz w:val="16"/>
        </w:rPr>
      </w:pPr>
      <w:r w:rsidRPr="009C2B8D">
        <w:rPr>
          <w:rStyle w:val="StyleUnderline"/>
          <w:highlight w:val="yellow"/>
        </w:rPr>
        <w:t>That’s</w:t>
      </w:r>
      <w:r w:rsidRPr="009C2B8D">
        <w:rPr>
          <w:rStyle w:val="StyleUnderline"/>
        </w:rPr>
        <w:t xml:space="preserve"> helped give Trump </w:t>
      </w:r>
      <w:r w:rsidRPr="009C2B8D">
        <w:rPr>
          <w:rStyle w:val="StyleUnderline"/>
          <w:highlight w:val="yellow"/>
        </w:rPr>
        <w:t xml:space="preserve">a </w:t>
      </w:r>
      <w:r w:rsidRPr="009C2B8D">
        <w:rPr>
          <w:rStyle w:val="Emphasis"/>
          <w:sz w:val="24"/>
          <w:szCs w:val="24"/>
          <w:highlight w:val="yellow"/>
        </w:rPr>
        <w:t>stranglehold over Congress</w:t>
      </w:r>
      <w:r w:rsidRPr="009C2B8D">
        <w:rPr>
          <w:rStyle w:val="StyleUnderline"/>
          <w:highlight w:val="yellow"/>
        </w:rPr>
        <w:t>, which</w:t>
      </w:r>
      <w:r w:rsidRPr="009C2B8D">
        <w:rPr>
          <w:rStyle w:val="StyleUnderline"/>
        </w:rPr>
        <w:t xml:space="preserve"> has only </w:t>
      </w:r>
      <w:r w:rsidRPr="009C2B8D">
        <w:rPr>
          <w:rStyle w:val="StyleUnderline"/>
          <w:highlight w:val="yellow"/>
        </w:rPr>
        <w:t>allowed his</w:t>
      </w:r>
      <w:r w:rsidRPr="00C0732C">
        <w:rPr>
          <w:rStyle w:val="StyleUnderline"/>
        </w:rPr>
        <w:t xml:space="preserve"> </w:t>
      </w:r>
      <w:r w:rsidRPr="00C0732C">
        <w:rPr>
          <w:rStyle w:val="Emphasis"/>
        </w:rPr>
        <w:t xml:space="preserve">presidential </w:t>
      </w:r>
      <w:r w:rsidRPr="00C0732C">
        <w:rPr>
          <w:rStyle w:val="Emphasis"/>
          <w:sz w:val="24"/>
          <w:szCs w:val="24"/>
          <w:highlight w:val="yellow"/>
        </w:rPr>
        <w:t>clout</w:t>
      </w:r>
      <w:r w:rsidRPr="00C0732C">
        <w:rPr>
          <w:rStyle w:val="StyleUnderline"/>
          <w:szCs w:val="24"/>
          <w:highlight w:val="yellow"/>
        </w:rPr>
        <w:t xml:space="preserve"> </w:t>
      </w:r>
      <w:r w:rsidRPr="009C2B8D">
        <w:rPr>
          <w:rStyle w:val="StyleUnderline"/>
          <w:highlight w:val="yellow"/>
        </w:rPr>
        <w:t>to grow</w:t>
      </w:r>
      <w:r w:rsidRPr="00C0732C">
        <w:rPr>
          <w:sz w:val="16"/>
        </w:rPr>
        <w:t>.</w:t>
      </w:r>
    </w:p>
    <w:p w14:paraId="506F6ABB" w14:textId="77777777" w:rsidR="002D55A6" w:rsidRDefault="002D55A6" w:rsidP="002D55A6">
      <w:pPr>
        <w:rPr>
          <w:sz w:val="16"/>
        </w:rPr>
      </w:pPr>
      <w:r w:rsidRPr="00C0732C">
        <w:rPr>
          <w:sz w:val="16"/>
        </w:rPr>
        <w:t xml:space="preserve">Then, of course, </w:t>
      </w:r>
      <w:r w:rsidRPr="00C0732C">
        <w:rPr>
          <w:rStyle w:val="StyleUnderline"/>
        </w:rPr>
        <w:t xml:space="preserve">there’s the president’s </w:t>
      </w:r>
      <w:r w:rsidRPr="00C0732C">
        <w:rPr>
          <w:rStyle w:val="Emphasis"/>
        </w:rPr>
        <w:t>constitutionally questionable</w:t>
      </w:r>
      <w:r w:rsidRPr="00C0732C">
        <w:rPr>
          <w:rStyle w:val="StyleUnderline"/>
        </w:rPr>
        <w:t xml:space="preserve"> assertion of</w:t>
      </w:r>
      <w:r w:rsidRPr="00C0732C">
        <w:rPr>
          <w:sz w:val="16"/>
        </w:rPr>
        <w:t xml:space="preserve"> emergency tariff </w:t>
      </w:r>
      <w:r w:rsidRPr="00C0732C">
        <w:rPr>
          <w:rStyle w:val="StyleUnderline"/>
        </w:rPr>
        <w:t>powers</w:t>
      </w:r>
      <w:r w:rsidRPr="00C0732C">
        <w:rPr>
          <w:sz w:val="16"/>
        </w:rPr>
        <w:t>, his strong-arming of corporate America by pressuring some firms to hand the government an ownership stake, his deployment of the military on American soil, and his forays into higher education, the arts and even the Federal Reserve. As Keystone College political science professor Jeffrey Brauer told me, “</w:t>
      </w:r>
      <w:r w:rsidRPr="009C2B8D">
        <w:rPr>
          <w:rStyle w:val="StyleUnderline"/>
          <w:highlight w:val="yellow"/>
        </w:rPr>
        <w:t>Trump</w:t>
      </w:r>
      <w:r w:rsidRPr="00C0732C">
        <w:rPr>
          <w:sz w:val="16"/>
        </w:rPr>
        <w:t xml:space="preserve"> seems to </w:t>
      </w:r>
      <w:r w:rsidRPr="009C2B8D">
        <w:rPr>
          <w:rStyle w:val="StyleUnderline"/>
          <w:highlight w:val="yellow"/>
        </w:rPr>
        <w:t xml:space="preserve">want to be </w:t>
      </w:r>
      <w:r w:rsidRPr="009C2B8D">
        <w:rPr>
          <w:rStyle w:val="Emphasis"/>
          <w:sz w:val="24"/>
          <w:szCs w:val="24"/>
          <w:highlight w:val="yellow"/>
        </w:rPr>
        <w:t>president of everything</w:t>
      </w:r>
      <w:r w:rsidRPr="00C0732C">
        <w:rPr>
          <w:sz w:val="16"/>
        </w:rPr>
        <w:t>.”</w:t>
      </w:r>
    </w:p>
    <w:p w14:paraId="5D5E61C5" w14:textId="77777777" w:rsidR="002D55A6" w:rsidRDefault="002D55A6" w:rsidP="002D55A6">
      <w:pPr>
        <w:pStyle w:val="Heading4"/>
      </w:pPr>
      <w:r>
        <w:t>Perm: do CP.</w:t>
      </w:r>
    </w:p>
    <w:p w14:paraId="08D9BA9B" w14:textId="77777777" w:rsidR="002D55A6" w:rsidRPr="002F2D1B" w:rsidRDefault="002D55A6" w:rsidP="002D55A6">
      <w:pPr>
        <w:pStyle w:val="Heading4"/>
        <w:rPr>
          <w:b w:val="0"/>
          <w:bCs/>
        </w:rPr>
      </w:pPr>
      <w:r w:rsidRPr="00DC047B">
        <w:t xml:space="preserve">‘Should’ is </w:t>
      </w:r>
      <w:r w:rsidRPr="00DC047B">
        <w:rPr>
          <w:u w:val="single"/>
        </w:rPr>
        <w:t>advisory</w:t>
      </w:r>
      <w:r w:rsidRPr="00DC047B">
        <w:t xml:space="preserve">, not certain. </w:t>
      </w:r>
      <w:r w:rsidRPr="002F2D1B">
        <w:rPr>
          <w:b w:val="0"/>
          <w:bCs/>
        </w:rPr>
        <w:t xml:space="preserve">It also </w:t>
      </w:r>
      <w:r w:rsidRPr="002F2D1B">
        <w:rPr>
          <w:b w:val="0"/>
          <w:bCs/>
          <w:u w:val="single"/>
        </w:rPr>
        <w:t>equals</w:t>
      </w:r>
      <w:r w:rsidRPr="002F2D1B">
        <w:rPr>
          <w:b w:val="0"/>
          <w:bCs/>
        </w:rPr>
        <w:t xml:space="preserve"> ‘ought.’</w:t>
      </w:r>
    </w:p>
    <w:p w14:paraId="23D87F56" w14:textId="77777777" w:rsidR="002D55A6" w:rsidRPr="00DC047B" w:rsidRDefault="002D55A6" w:rsidP="002D55A6">
      <w:r w:rsidRPr="00DC047B">
        <w:t>James</w:t>
      </w:r>
      <w:r>
        <w:t xml:space="preserve"> </w:t>
      </w:r>
      <w:r w:rsidRPr="00095565">
        <w:rPr>
          <w:rStyle w:val="Style13ptBold"/>
        </w:rPr>
        <w:t>Richman</w:t>
      </w:r>
      <w:r>
        <w:t>, 8-</w:t>
      </w:r>
      <w:r w:rsidRPr="00DC047B">
        <w:t>17</w:t>
      </w:r>
      <w:r>
        <w:t>-20</w:t>
      </w:r>
      <w:r w:rsidRPr="00095565">
        <w:rPr>
          <w:rStyle w:val="Style13ptBold"/>
        </w:rPr>
        <w:t>16</w:t>
      </w:r>
      <w:r>
        <w:t xml:space="preserve">, </w:t>
      </w:r>
      <w:r w:rsidRPr="00DC047B">
        <w:t>Judge on the Second Circuit, California’s Court of Appeals, “Marin Assn. of Pub. Emps. v. Marin Cty. Employees' Ret. Assn.,” 2 Cal. App. 5th 674</w:t>
      </w:r>
      <w:r>
        <w:t>, Westlaw</w:t>
      </w:r>
    </w:p>
    <w:p w14:paraId="4399D478" w14:textId="77777777" w:rsidR="002D55A6" w:rsidRPr="00DC047B" w:rsidRDefault="002D55A6" w:rsidP="002D55A6">
      <w:pPr>
        <w:rPr>
          <w:sz w:val="16"/>
        </w:rPr>
      </w:pPr>
      <w:r w:rsidRPr="00DC047B">
        <w:rPr>
          <w:sz w:val="16"/>
        </w:rPr>
        <w:t xml:space="preserve">There is, of course, no bar to the Supreme Court adopting a Court of Appeal's reasoning as its own. Yet there is legitimate reason to question whether that was what the Supreme Court intended in 1983. First, as just shown, </w:t>
      </w:r>
      <w:r w:rsidRPr="00A94667">
        <w:rPr>
          <w:rStyle w:val="Emphasis"/>
          <w:highlight w:val="cyan"/>
        </w:rPr>
        <w:t>only the least authoritative</w:t>
      </w:r>
      <w:r w:rsidRPr="00DC047B">
        <w:rPr>
          <w:rStyle w:val="StyleUnderline"/>
        </w:rPr>
        <w:t xml:space="preserve"> of the three </w:t>
      </w:r>
      <w:r w:rsidRPr="00A94667">
        <w:rPr>
          <w:rStyle w:val="StyleUnderline"/>
          <w:highlight w:val="cyan"/>
        </w:rPr>
        <w:t>source</w:t>
      </w:r>
      <w:r w:rsidRPr="00DC047B">
        <w:rPr>
          <w:rStyle w:val="StyleUnderline"/>
        </w:rPr>
        <w:t>s</w:t>
      </w:r>
      <w:r w:rsidRPr="00DC047B">
        <w:rPr>
          <w:sz w:val="16"/>
        </w:rPr>
        <w:t xml:space="preserve"> cited **385 </w:t>
      </w:r>
      <w:r w:rsidRPr="00DC047B">
        <w:rPr>
          <w:rStyle w:val="Emphasis"/>
        </w:rPr>
        <w:t xml:space="preserve">actually </w:t>
      </w:r>
      <w:r w:rsidRPr="00A94667">
        <w:rPr>
          <w:rStyle w:val="Emphasis"/>
          <w:highlight w:val="cyan"/>
        </w:rPr>
        <w:t>supports</w:t>
      </w:r>
      <w:r w:rsidRPr="00DC047B">
        <w:rPr>
          <w:rStyle w:val="StyleUnderline"/>
        </w:rPr>
        <w:t xml:space="preserve"> the word “</w:t>
      </w:r>
      <w:r w:rsidRPr="00A94667">
        <w:rPr>
          <w:rStyle w:val="StyleUnderline"/>
          <w:highlight w:val="cyan"/>
        </w:rPr>
        <w:t>must,”</w:t>
      </w:r>
      <w:r w:rsidRPr="00DC047B">
        <w:rPr>
          <w:sz w:val="16"/>
        </w:rPr>
        <w:t xml:space="preserve"> while </w:t>
      </w:r>
      <w:r w:rsidRPr="00DC047B">
        <w:rPr>
          <w:rStyle w:val="StyleUnderline"/>
        </w:rPr>
        <w:t>the</w:t>
      </w:r>
      <w:r w:rsidRPr="00DC047B">
        <w:rPr>
          <w:sz w:val="16"/>
        </w:rPr>
        <w:t xml:space="preserve"> two </w:t>
      </w:r>
      <w:r w:rsidRPr="00DC047B">
        <w:rPr>
          <w:rStyle w:val="StyleUnderline"/>
        </w:rPr>
        <w:t>Supreme Court decisions employ “</w:t>
      </w:r>
      <w:r w:rsidRPr="00DC047B">
        <w:rPr>
          <w:rStyle w:val="Emphasis"/>
        </w:rPr>
        <w:t>should</w:t>
      </w:r>
      <w:r w:rsidRPr="00DC047B">
        <w:rPr>
          <w:rStyle w:val="StyleUnderline"/>
        </w:rPr>
        <w:t>.”</w:t>
      </w:r>
      <w:r w:rsidRPr="00DC047B">
        <w:rPr>
          <w:sz w:val="16"/>
        </w:rPr>
        <w:t xml:space="preserve"> Second, barely a month later, the Supreme Court—speaking though the same justice—filed another decision which used the “should” formulation from the 1955 Allen decision as quoted in Abbott.20 Third, the 1983 Allen decision involved retirees (and Flournoy the widow of a retiree), who historically receive a heightened degree of judicial protection. (See fn. 19, ante.) Fourth, and most significantly, </w:t>
      </w:r>
      <w:r w:rsidRPr="00DC047B">
        <w:rPr>
          <w:rStyle w:val="StyleUnderline"/>
        </w:rPr>
        <w:t xml:space="preserve">the </w:t>
      </w:r>
      <w:r w:rsidRPr="00A94667">
        <w:rPr>
          <w:rStyle w:val="StyleUnderline"/>
          <w:highlight w:val="cyan"/>
        </w:rPr>
        <w:t>“must”</w:t>
      </w:r>
      <w:r w:rsidRPr="00DC047B">
        <w:rPr>
          <w:rStyle w:val="StyleUnderline"/>
        </w:rPr>
        <w:t xml:space="preserve"> formulation </w:t>
      </w:r>
      <w:r w:rsidRPr="00A94667">
        <w:rPr>
          <w:rStyle w:val="StyleUnderline"/>
          <w:highlight w:val="cyan"/>
        </w:rPr>
        <w:t xml:space="preserve">has </w:t>
      </w:r>
      <w:r w:rsidRPr="00A94667">
        <w:rPr>
          <w:rStyle w:val="Emphasis"/>
          <w:highlight w:val="cyan"/>
        </w:rPr>
        <w:t>never</w:t>
      </w:r>
      <w:r w:rsidRPr="00A94667">
        <w:rPr>
          <w:rStyle w:val="StyleUnderline"/>
          <w:highlight w:val="cyan"/>
        </w:rPr>
        <w:t xml:space="preserve"> been reiterated by the </w:t>
      </w:r>
      <w:r w:rsidRPr="00A94667">
        <w:rPr>
          <w:rStyle w:val="Emphasis"/>
          <w:highlight w:val="cyan"/>
        </w:rPr>
        <w:t>Supreme Court</w:t>
      </w:r>
      <w:r w:rsidRPr="00DC047B">
        <w:rPr>
          <w:rStyle w:val="StyleUnderline"/>
        </w:rPr>
        <w:t xml:space="preserve">, which has </w:t>
      </w:r>
      <w:r w:rsidRPr="00DC047B">
        <w:rPr>
          <w:rStyle w:val="Emphasis"/>
        </w:rPr>
        <w:t>instead uniformly employed</w:t>
      </w:r>
      <w:r w:rsidRPr="00DC047B">
        <w:rPr>
          <w:rStyle w:val="StyleUnderline"/>
        </w:rPr>
        <w:t xml:space="preserve"> the “should”</w:t>
      </w:r>
      <w:r w:rsidRPr="00DC047B">
        <w:rPr>
          <w:sz w:val="16"/>
        </w:rPr>
        <w:t xml:space="preserve"> *699 </w:t>
      </w:r>
      <w:r w:rsidRPr="00DC047B">
        <w:rPr>
          <w:rStyle w:val="StyleUnderline"/>
        </w:rPr>
        <w:t>language</w:t>
      </w:r>
      <w:r w:rsidRPr="00DC047B">
        <w:rPr>
          <w:sz w:val="16"/>
        </w:rPr>
        <w:t xml:space="preserve"> from the 1955 Allen decision. (Olson v. Cory, supra, 27 Cal.3d 532, 541, 178 Cal.Rptr. 568, 636 P.2d 532 [“Although an employee does not obtain any ‘absolute right to fixed or specific benefits ... there [are] strict limitation[s] on the conditions which may modify the pension system in effect during employment.’ [Citation.] Such modifications must be reasonable and any ‘ “changes in a pension plan which result in disadvantage to employees should be accompanied by comparable new advantages” ’ ”]; Legislature v. Eu (1991) 54 Cal.3d 492, 529–530, 286 Cal.Rptr. 283, 816 P.2d 1309 [quoting Olson]; City of Huntington Beach v. Board of Administration (1992) 4 Cal.4th 462, 472, 14 Cal.Rptr.2d 514, 841 P.2d 1034 [“changes in a pension plan which result in disadvantage to employees should be accompanied by comparable new advantages,” citing Allen v. City of Long Beach, supra, 45 Cal.2d 128, 131, 287 P.2d 765].)</w:t>
      </w:r>
    </w:p>
    <w:p w14:paraId="7F78CB58" w14:textId="77777777" w:rsidR="002D55A6" w:rsidRPr="00DC047B" w:rsidRDefault="002D55A6" w:rsidP="002D55A6">
      <w:pPr>
        <w:rPr>
          <w:sz w:val="16"/>
        </w:rPr>
      </w:pPr>
      <w:r w:rsidRPr="00DC047B">
        <w:rPr>
          <w:sz w:val="16"/>
        </w:rPr>
        <w:t xml:space="preserve">It thus appears unlikely that the Supreme Court's use of “must” in the 1983 Allen decision was intended to herald a fundamental doctrinal shift. </w:t>
      </w:r>
      <w:r w:rsidRPr="00DC047B">
        <w:rPr>
          <w:rStyle w:val="StyleUnderline"/>
        </w:rPr>
        <w:t xml:space="preserve">“Should,” not “must,” remains the </w:t>
      </w:r>
      <w:r w:rsidRPr="00DC047B">
        <w:rPr>
          <w:rStyle w:val="Emphasis"/>
        </w:rPr>
        <w:t>court's preferred expression</w:t>
      </w:r>
      <w:r w:rsidRPr="00DC047B">
        <w:rPr>
          <w:sz w:val="16"/>
        </w:rPr>
        <w:t xml:space="preserve">. And </w:t>
      </w:r>
      <w:r w:rsidRPr="00A94667">
        <w:rPr>
          <w:rStyle w:val="StyleUnderline"/>
          <w:highlight w:val="cyan"/>
        </w:rPr>
        <w:t>“</w:t>
      </w:r>
      <w:r w:rsidRPr="00A94667">
        <w:rPr>
          <w:rStyle w:val="Emphasis"/>
          <w:highlight w:val="cyan"/>
        </w:rPr>
        <w:t>should</w:t>
      </w:r>
      <w:r w:rsidRPr="00A94667">
        <w:rPr>
          <w:rStyle w:val="StyleUnderline"/>
          <w:highlight w:val="cyan"/>
        </w:rPr>
        <w:t>” does not convey</w:t>
      </w:r>
      <w:r w:rsidRPr="002F2D1B">
        <w:rPr>
          <w:rStyle w:val="StyleUnderline"/>
        </w:rPr>
        <w:t xml:space="preserve"> </w:t>
      </w:r>
      <w:r w:rsidRPr="002F2D1B">
        <w:rPr>
          <w:rStyle w:val="Emphasis"/>
        </w:rPr>
        <w:t xml:space="preserve">imperative </w:t>
      </w:r>
      <w:r w:rsidRPr="00A94667">
        <w:rPr>
          <w:rStyle w:val="Emphasis"/>
          <w:highlight w:val="cyan"/>
        </w:rPr>
        <w:t>obligation</w:t>
      </w:r>
      <w:r w:rsidRPr="00A94667">
        <w:rPr>
          <w:rStyle w:val="StyleUnderline"/>
          <w:highlight w:val="cyan"/>
        </w:rPr>
        <w:t xml:space="preserve">, </w:t>
      </w:r>
      <w:r w:rsidRPr="00A94667">
        <w:rPr>
          <w:rStyle w:val="Emphasis"/>
          <w:highlight w:val="cyan"/>
        </w:rPr>
        <w:t>no more compulsion</w:t>
      </w:r>
      <w:r w:rsidRPr="00A94667">
        <w:rPr>
          <w:rStyle w:val="StyleUnderline"/>
          <w:highlight w:val="cyan"/>
        </w:rPr>
        <w:t xml:space="preserve"> than “</w:t>
      </w:r>
      <w:r w:rsidRPr="00A94667">
        <w:rPr>
          <w:rStyle w:val="Emphasis"/>
          <w:highlight w:val="cyan"/>
        </w:rPr>
        <w:t>ought</w:t>
      </w:r>
      <w:r w:rsidRPr="00A94667">
        <w:rPr>
          <w:rStyle w:val="StyleUnderline"/>
          <w:highlight w:val="cyan"/>
        </w:rPr>
        <w:t>.”</w:t>
      </w:r>
      <w:r w:rsidRPr="00DC047B">
        <w:rPr>
          <w:sz w:val="16"/>
        </w:rPr>
        <w:t xml:space="preserve"> (Lashley v. Koerber (1945) 26 Cal.2d 83, 90, 156 P.2d 441; see People v. Webb (1986) 186 Cal.App.3d 401, 409, fn. 2, 230 Cal.Rptr. 755 [</w:t>
      </w:r>
      <w:r w:rsidRPr="00DC047B">
        <w:rPr>
          <w:rStyle w:val="StyleUnderline"/>
        </w:rPr>
        <w:t xml:space="preserve">“the word ‘should’ is </w:t>
      </w:r>
      <w:r w:rsidRPr="00DC047B">
        <w:rPr>
          <w:rStyle w:val="Emphasis"/>
        </w:rPr>
        <w:t>advisory only</w:t>
      </w:r>
      <w:r w:rsidRPr="00DC047B">
        <w:rPr>
          <w:sz w:val="16"/>
        </w:rPr>
        <w:t xml:space="preserve"> </w:t>
      </w:r>
      <w:r w:rsidRPr="00DC047B">
        <w:rPr>
          <w:rStyle w:val="StyleUnderline"/>
        </w:rPr>
        <w:t>and not mandatory”</w:t>
      </w:r>
      <w:r w:rsidRPr="00DC047B">
        <w:rPr>
          <w:sz w:val="16"/>
        </w:rPr>
        <w:t xml:space="preserve">].) </w:t>
      </w:r>
      <w:r w:rsidRPr="00DC047B">
        <w:rPr>
          <w:rStyle w:val="StyleUnderline"/>
        </w:rPr>
        <w:t xml:space="preserve">In </w:t>
      </w:r>
      <w:r w:rsidRPr="00DC047B">
        <w:rPr>
          <w:rStyle w:val="Emphasis"/>
        </w:rPr>
        <w:t>plain effect</w:t>
      </w:r>
      <w:r w:rsidRPr="00DC047B">
        <w:rPr>
          <w:rStyle w:val="StyleUnderline"/>
        </w:rPr>
        <w:t xml:space="preserve">, </w:t>
      </w:r>
      <w:r w:rsidRPr="00A94667">
        <w:rPr>
          <w:rStyle w:val="StyleUnderline"/>
          <w:highlight w:val="cyan"/>
        </w:rPr>
        <w:t>“should” is “</w:t>
      </w:r>
      <w:r w:rsidRPr="00A94667">
        <w:rPr>
          <w:rStyle w:val="Emphasis"/>
          <w:highlight w:val="cyan"/>
        </w:rPr>
        <w:t>a recommendation</w:t>
      </w:r>
      <w:r w:rsidRPr="00A94667">
        <w:rPr>
          <w:rStyle w:val="StyleUnderline"/>
          <w:highlight w:val="cyan"/>
        </w:rPr>
        <w:t>, not</w:t>
      </w:r>
      <w:r w:rsidRPr="00DC047B">
        <w:rPr>
          <w:rStyle w:val="StyleUnderline"/>
        </w:rPr>
        <w:t xml:space="preserve"> ... </w:t>
      </w:r>
      <w:r w:rsidRPr="00A94667">
        <w:rPr>
          <w:rStyle w:val="Emphasis"/>
          <w:highlight w:val="cyan"/>
        </w:rPr>
        <w:t>a mandate</w:t>
      </w:r>
      <w:r w:rsidRPr="00DC047B">
        <w:rPr>
          <w:rStyle w:val="StyleUnderline"/>
        </w:rPr>
        <w:t>.”</w:t>
      </w:r>
      <w:r w:rsidRPr="00DC047B">
        <w:rPr>
          <w:sz w:val="16"/>
        </w:rPr>
        <w:t xml:space="preserve"> (Cuevas v. Superior Court (1976) 58 Cal.App.3d 406, 409, 130 Cal.Rptr. 238.)</w:t>
      </w:r>
    </w:p>
    <w:p w14:paraId="581DE14F" w14:textId="77777777" w:rsidR="002D55A6" w:rsidRPr="00286642" w:rsidRDefault="002D55A6" w:rsidP="002D55A6"/>
    <w:p w14:paraId="0D5974BC" w14:textId="77777777" w:rsidR="002D55A6" w:rsidRDefault="002D55A6" w:rsidP="002D55A6">
      <w:pPr>
        <w:pStyle w:val="Heading4"/>
      </w:pPr>
      <w:r>
        <w:t xml:space="preserve">Perm: do CP. Do plan. </w:t>
      </w:r>
    </w:p>
    <w:p w14:paraId="3BE00C64" w14:textId="77777777" w:rsidR="002D55A6" w:rsidRPr="00DC047B" w:rsidRDefault="002D55A6" w:rsidP="002D55A6">
      <w:pPr>
        <w:pStyle w:val="Heading4"/>
      </w:pPr>
      <w:r w:rsidRPr="00DC047B">
        <w:t xml:space="preserve">‘Should’ refers to the </w:t>
      </w:r>
      <w:r w:rsidRPr="00AA49AF">
        <w:rPr>
          <w:u w:val="single"/>
        </w:rPr>
        <w:t>future</w:t>
      </w:r>
      <w:r w:rsidRPr="00DC047B">
        <w:t>.</w:t>
      </w:r>
    </w:p>
    <w:p w14:paraId="1D4825BB" w14:textId="77777777" w:rsidR="002D55A6" w:rsidRPr="00DC047B" w:rsidRDefault="002D55A6" w:rsidP="002D55A6">
      <w:r w:rsidRPr="00DC047B">
        <w:t xml:space="preserve">Mary Ann </w:t>
      </w:r>
      <w:r w:rsidRPr="00170655">
        <w:rPr>
          <w:rStyle w:val="Style13ptBold"/>
        </w:rPr>
        <w:t>Brown</w:t>
      </w:r>
      <w:r>
        <w:t>, 5-</w:t>
      </w:r>
      <w:r w:rsidRPr="00DC047B">
        <w:t>14</w:t>
      </w:r>
      <w:r>
        <w:t>-20</w:t>
      </w:r>
      <w:r w:rsidRPr="00230D36">
        <w:rPr>
          <w:rStyle w:val="Style13ptBold"/>
        </w:rPr>
        <w:t>08</w:t>
      </w:r>
      <w:r>
        <w:t>,</w:t>
      </w:r>
      <w:r w:rsidRPr="00DC047B">
        <w:t xml:space="preserve"> Judge on the Court of Appeals of Iowa, “In re Est. of Guthrie,” 752 N.W.2d 452</w:t>
      </w:r>
      <w:r>
        <w:t>, Westlaw</w:t>
      </w:r>
    </w:p>
    <w:p w14:paraId="73DC42C2" w14:textId="77777777" w:rsidR="002D55A6" w:rsidRDefault="002D55A6" w:rsidP="002D55A6">
      <w:pPr>
        <w:rPr>
          <w:sz w:val="16"/>
        </w:rPr>
      </w:pPr>
      <w:r w:rsidRPr="00AA49AF">
        <w:rPr>
          <w:sz w:val="16"/>
        </w:rPr>
        <w:t xml:space="preserve">Brock and Kaitlyn look to </w:t>
      </w:r>
      <w:r w:rsidRPr="00AA49AF">
        <w:rPr>
          <w:rStyle w:val="StyleUnderline"/>
        </w:rPr>
        <w:t xml:space="preserve">the word </w:t>
      </w:r>
      <w:r w:rsidRPr="00A94667">
        <w:rPr>
          <w:rStyle w:val="Emphasis"/>
          <w:highlight w:val="cyan"/>
        </w:rPr>
        <w:t>“should”</w:t>
      </w:r>
      <w:r w:rsidRPr="00AA49AF">
        <w:rPr>
          <w:sz w:val="16"/>
        </w:rPr>
        <w:t xml:space="preserve"> in the phrase “in the event any of my children should predecease me” and claim the district court improperly found the word </w:t>
      </w:r>
      <w:r w:rsidRPr="00A94667">
        <w:rPr>
          <w:rStyle w:val="StyleUnderline"/>
          <w:highlight w:val="cyan"/>
        </w:rPr>
        <w:t xml:space="preserve">looked to the </w:t>
      </w:r>
      <w:r w:rsidRPr="00A94667">
        <w:rPr>
          <w:rStyle w:val="Emphasis"/>
          <w:highlight w:val="cyan"/>
        </w:rPr>
        <w:t>future</w:t>
      </w:r>
      <w:r w:rsidRPr="00AA49AF">
        <w:rPr>
          <w:sz w:val="16"/>
        </w:rPr>
        <w:t xml:space="preserve">. They claim the word should be interpreted as the past tense of “shall” to imply a duty or obligation. See Black's Law Dictionary 1379 (6th ed.1990). Looking at the phrase as a whole, however, rather than at a single word, </w:t>
      </w:r>
      <w:r w:rsidRPr="00AA49AF">
        <w:rPr>
          <w:rStyle w:val="StyleUnderline"/>
        </w:rPr>
        <w:t xml:space="preserve">we </w:t>
      </w:r>
      <w:r w:rsidRPr="00AA49AF">
        <w:rPr>
          <w:rStyle w:val="Emphasis"/>
        </w:rPr>
        <w:t>determine</w:t>
      </w:r>
      <w:r w:rsidRPr="00AA49AF">
        <w:rPr>
          <w:rStyle w:val="StyleUnderline"/>
        </w:rPr>
        <w:t xml:space="preserve"> </w:t>
      </w:r>
      <w:r w:rsidRPr="00A94667">
        <w:rPr>
          <w:rStyle w:val="StyleUnderline"/>
          <w:highlight w:val="cyan"/>
        </w:rPr>
        <w:t xml:space="preserve">the </w:t>
      </w:r>
      <w:r w:rsidRPr="00A94667">
        <w:rPr>
          <w:rStyle w:val="Emphasis"/>
          <w:highlight w:val="cyan"/>
        </w:rPr>
        <w:t>phrase</w:t>
      </w:r>
      <w:r w:rsidRPr="00A94667">
        <w:rPr>
          <w:rStyle w:val="StyleUnderline"/>
          <w:highlight w:val="cyan"/>
        </w:rPr>
        <w:t xml:space="preserve"> is considering</w:t>
      </w:r>
      <w:r w:rsidRPr="00AA49AF">
        <w:rPr>
          <w:rStyle w:val="StyleUnderline"/>
        </w:rPr>
        <w:t xml:space="preserve"> </w:t>
      </w:r>
      <w:r w:rsidRPr="00AA49AF">
        <w:rPr>
          <w:rStyle w:val="Emphasis"/>
        </w:rPr>
        <w:t xml:space="preserve">possible </w:t>
      </w:r>
      <w:r w:rsidRPr="00A94667">
        <w:rPr>
          <w:rStyle w:val="Emphasis"/>
          <w:highlight w:val="cyan"/>
        </w:rPr>
        <w:t>future events</w:t>
      </w:r>
      <w:r w:rsidRPr="00AA49AF">
        <w:rPr>
          <w:sz w:val="16"/>
        </w:rPr>
        <w:t>. See In re Estate of Grulke, 546 N.W.2d 626, 627 (Iowa Ct.App.1996) (noting we must ascertain a testator's intent from the entire will).</w:t>
      </w:r>
    </w:p>
    <w:p w14:paraId="63FA05C9" w14:textId="77777777" w:rsidR="002D55A6" w:rsidRDefault="002D55A6" w:rsidP="002D55A6"/>
    <w:p w14:paraId="09BCCCDC" w14:textId="77777777" w:rsidR="002D55A6" w:rsidRDefault="002D55A6" w:rsidP="002D55A6"/>
    <w:p w14:paraId="2B0BC96C" w14:textId="77777777" w:rsidR="002D55A6" w:rsidRDefault="002D55A6" w:rsidP="002D55A6"/>
    <w:p w14:paraId="7E3B023B" w14:textId="77777777" w:rsidR="002D55A6" w:rsidRDefault="002D55A6" w:rsidP="002D55A6"/>
    <w:p w14:paraId="38D19502" w14:textId="77777777" w:rsidR="002D55A6" w:rsidRDefault="002D55A6" w:rsidP="002D55A6"/>
    <w:p w14:paraId="5B4E4611" w14:textId="77777777" w:rsidR="002D55A6" w:rsidRDefault="002D55A6" w:rsidP="002D55A6"/>
    <w:p w14:paraId="64E2D9EF" w14:textId="77777777" w:rsidR="002D55A6" w:rsidRDefault="002D55A6" w:rsidP="002D55A6"/>
    <w:p w14:paraId="6DCF84E8" w14:textId="77777777" w:rsidR="002D55A6" w:rsidRDefault="002D55A6" w:rsidP="002D55A6">
      <w:pPr>
        <w:pStyle w:val="Heading3"/>
      </w:pPr>
      <w:r>
        <w:t>Kritik---2AC</w:t>
      </w:r>
    </w:p>
    <w:p w14:paraId="4D2AA560" w14:textId="77777777" w:rsidR="002D55A6" w:rsidRPr="00C56809" w:rsidRDefault="002D55A6" w:rsidP="002D55A6"/>
    <w:p w14:paraId="78173FB2" w14:textId="77777777" w:rsidR="002D55A6" w:rsidRPr="00345F09" w:rsidRDefault="002D55A6" w:rsidP="002D55A6">
      <w:pPr>
        <w:pStyle w:val="Heading4"/>
        <w:rPr>
          <w:rFonts w:cs="Calibri"/>
        </w:rPr>
      </w:pPr>
      <w:r w:rsidRPr="00345F09">
        <w:rPr>
          <w:rFonts w:cs="Calibri"/>
        </w:rPr>
        <w:t xml:space="preserve">Growth’s </w:t>
      </w:r>
      <w:r w:rsidRPr="00345F09">
        <w:rPr>
          <w:rFonts w:cs="Calibri"/>
          <w:u w:val="single"/>
        </w:rPr>
        <w:t>sustainable</w:t>
      </w:r>
      <w:r w:rsidRPr="00345F09">
        <w:rPr>
          <w:rFonts w:cs="Calibri"/>
        </w:rPr>
        <w:t xml:space="preserve">, degrowth’s </w:t>
      </w:r>
      <w:r w:rsidRPr="00345F09">
        <w:rPr>
          <w:rFonts w:cs="Calibri"/>
          <w:u w:val="single"/>
        </w:rPr>
        <w:t>bad science</w:t>
      </w:r>
      <w:r w:rsidRPr="00345F09">
        <w:rPr>
          <w:rFonts w:cs="Calibri"/>
        </w:rPr>
        <w:t>.</w:t>
      </w:r>
    </w:p>
    <w:p w14:paraId="2EF3781E" w14:textId="77777777" w:rsidR="002D55A6" w:rsidRPr="00345F09" w:rsidRDefault="002D55A6" w:rsidP="002D55A6">
      <w:r w:rsidRPr="00345F09">
        <w:t xml:space="preserve">Noah </w:t>
      </w:r>
      <w:r w:rsidRPr="00345F09">
        <w:rPr>
          <w:rStyle w:val="Style13ptBold"/>
        </w:rPr>
        <w:t>Smith 23</w:t>
      </w:r>
      <w:r w:rsidRPr="00345F09">
        <w:t>, PhD in Economics from Michigan, "Degrowth: We can't let it happen here!," Noahpinion, 05/24/2023, https://www.noahpinion.blog/p/degrowth-we-cant-let-it-happen-here?utm_source=publication-search *typo corrected in [brackets]</w:t>
      </w:r>
    </w:p>
    <w:p w14:paraId="4D53D277" w14:textId="77777777" w:rsidR="002D55A6" w:rsidRPr="00345F09" w:rsidRDefault="002D55A6" w:rsidP="002D55A6">
      <w:pPr>
        <w:rPr>
          <w:sz w:val="16"/>
        </w:rPr>
      </w:pPr>
      <w:r w:rsidRPr="00345F09">
        <w:rPr>
          <w:sz w:val="16"/>
        </w:rPr>
        <w:t xml:space="preserve">Now, </w:t>
      </w:r>
      <w:r w:rsidRPr="00345F09">
        <w:rPr>
          <w:u w:val="single"/>
        </w:rPr>
        <w:t>I have</w:t>
      </w:r>
      <w:r w:rsidRPr="00345F09">
        <w:rPr>
          <w:sz w:val="16"/>
        </w:rPr>
        <w:t xml:space="preserve"> been through </w:t>
      </w:r>
      <w:r w:rsidRPr="00345F09">
        <w:rPr>
          <w:u w:val="single"/>
        </w:rPr>
        <w:t xml:space="preserve">an </w:t>
      </w:r>
      <w:r w:rsidRPr="00345F09">
        <w:rPr>
          <w:rStyle w:val="Emphasis"/>
        </w:rPr>
        <w:t>economics PhD</w:t>
      </w:r>
      <w:r w:rsidRPr="00345F09">
        <w:rPr>
          <w:sz w:val="16"/>
        </w:rPr>
        <w:t xml:space="preserve"> program, and I </w:t>
      </w:r>
      <w:r w:rsidRPr="00345F09">
        <w:rPr>
          <w:u w:val="single"/>
        </w:rPr>
        <w:t xml:space="preserve">have read a </w:t>
      </w:r>
      <w:r w:rsidRPr="00345F09">
        <w:rPr>
          <w:rStyle w:val="Emphasis"/>
        </w:rPr>
        <w:t>lot of economics papers</w:t>
      </w:r>
      <w:r w:rsidRPr="00345F09">
        <w:rPr>
          <w:u w:val="single"/>
        </w:rPr>
        <w:t xml:space="preserve">, and </w:t>
      </w:r>
      <w:r w:rsidRPr="00AF78FF">
        <w:rPr>
          <w:rStyle w:val="Emphasis"/>
          <w:highlight w:val="yellow"/>
        </w:rPr>
        <w:t>no economist</w:t>
      </w:r>
      <w:r w:rsidRPr="00345F09">
        <w:rPr>
          <w:u w:val="single"/>
        </w:rPr>
        <w:t xml:space="preserve"> I have ever spoken to </w:t>
      </w:r>
      <w:r w:rsidRPr="00AF78FF">
        <w:rPr>
          <w:highlight w:val="yellow"/>
          <w:u w:val="single"/>
        </w:rPr>
        <w:t>thinks</w:t>
      </w:r>
      <w:r w:rsidRPr="00345F09">
        <w:rPr>
          <w:u w:val="single"/>
        </w:rPr>
        <w:t xml:space="preserve"> what Hickel said</w:t>
      </w:r>
      <w:r w:rsidRPr="00345F09">
        <w:rPr>
          <w:sz w:val="16"/>
        </w:rPr>
        <w:t>, and that no economics paper I have ever seen has this as one of its conclusions. Hickel completely made this up.</w:t>
      </w:r>
    </w:p>
    <w:p w14:paraId="23BE0895" w14:textId="77777777" w:rsidR="002D55A6" w:rsidRPr="00345F09" w:rsidRDefault="002D55A6" w:rsidP="002D55A6">
      <w:pPr>
        <w:rPr>
          <w:sz w:val="16"/>
        </w:rPr>
      </w:pPr>
      <w:r w:rsidRPr="00345F09">
        <w:rPr>
          <w:sz w:val="16"/>
        </w:rPr>
        <w:t xml:space="preserve">If he knew the first thing about economics, Hickel would realize that the existence of an </w:t>
      </w:r>
      <w:r w:rsidRPr="00345F09">
        <w:rPr>
          <w:rStyle w:val="Emphasis"/>
        </w:rPr>
        <w:t xml:space="preserve">environmental </w:t>
      </w:r>
      <w:r w:rsidRPr="00AF78FF">
        <w:rPr>
          <w:rStyle w:val="Emphasis"/>
          <w:highlight w:val="yellow"/>
        </w:rPr>
        <w:t>externality</w:t>
      </w:r>
      <w:r w:rsidRPr="00AF78FF">
        <w:rPr>
          <w:highlight w:val="yellow"/>
          <w:u w:val="single"/>
        </w:rPr>
        <w:t xml:space="preserve"> implies</w:t>
      </w:r>
      <w:r w:rsidRPr="00345F09">
        <w:rPr>
          <w:u w:val="single"/>
        </w:rPr>
        <w:t xml:space="preserve"> that </w:t>
      </w:r>
      <w:r w:rsidRPr="00AF78FF">
        <w:rPr>
          <w:highlight w:val="yellow"/>
          <w:u w:val="single"/>
        </w:rPr>
        <w:t xml:space="preserve">industries </w:t>
      </w:r>
      <w:r w:rsidRPr="00AF78FF">
        <w:rPr>
          <w:rStyle w:val="Emphasis"/>
          <w:highlight w:val="yellow"/>
        </w:rPr>
        <w:t>must</w:t>
      </w:r>
      <w:r w:rsidRPr="00345F09">
        <w:rPr>
          <w:rStyle w:val="Emphasis"/>
        </w:rPr>
        <w:t xml:space="preserve"> not</w:t>
      </w:r>
      <w:r w:rsidRPr="00345F09">
        <w:rPr>
          <w:u w:val="single"/>
        </w:rPr>
        <w:t xml:space="preserve"> </w:t>
      </w:r>
      <w:r w:rsidRPr="00AF78FF">
        <w:rPr>
          <w:highlight w:val="yellow"/>
          <w:u w:val="single"/>
        </w:rPr>
        <w:t>increase</w:t>
      </w:r>
      <w:r w:rsidRPr="00345F09">
        <w:rPr>
          <w:u w:val="single"/>
        </w:rPr>
        <w:t xml:space="preserve"> production every year </w:t>
      </w:r>
      <w:r w:rsidRPr="00AF78FF">
        <w:rPr>
          <w:rStyle w:val="Emphasis"/>
          <w:highlight w:val="yellow"/>
        </w:rPr>
        <w:t>regardless</w:t>
      </w:r>
      <w:r w:rsidRPr="00345F09">
        <w:rPr>
          <w:u w:val="single"/>
        </w:rPr>
        <w:t xml:space="preserve"> of how destructive it is.</w:t>
      </w:r>
      <w:r w:rsidRPr="00345F09">
        <w:rPr>
          <w:sz w:val="16"/>
        </w:rPr>
        <w:t xml:space="preserve"> That is simply what it means to have an environmental externality. And if you do a quick Google search, you will find that top economics journals publish lots of papers and organize seminars on the topic of environmental externalities. Jason Hickel was not willing to do that 2-minute Google search, because he has made a conscious choice not to engage with the economics literature. Nor is it just Hickel; a quick perusal of the economics section in Kallis et al. (2018) reveals a number of citations, but none of modern mainstream economists or journals.</w:t>
      </w:r>
    </w:p>
    <w:p w14:paraId="4C5BFE71" w14:textId="77777777" w:rsidR="002D55A6" w:rsidRPr="00345F09" w:rsidRDefault="002D55A6" w:rsidP="002D55A6">
      <w:pPr>
        <w:rPr>
          <w:sz w:val="16"/>
        </w:rPr>
      </w:pPr>
      <w:r w:rsidRPr="00345F09">
        <w:rPr>
          <w:sz w:val="16"/>
        </w:rPr>
        <w:t xml:space="preserve">I don’t know the literature in ecology or sociology like I do econ. But the reference lists in the degrowth literature reviews suggests that the pattern is pervasive — </w:t>
      </w:r>
      <w:r w:rsidRPr="00345F09">
        <w:rPr>
          <w:u w:val="single"/>
        </w:rPr>
        <w:t xml:space="preserve">degrowthers don’t really engage with the </w:t>
      </w:r>
      <w:r w:rsidRPr="00345F09">
        <w:rPr>
          <w:rStyle w:val="Emphasis"/>
        </w:rPr>
        <w:t>existing literature</w:t>
      </w:r>
      <w:r w:rsidRPr="00345F09">
        <w:rPr>
          <w:u w:val="single"/>
        </w:rPr>
        <w:t xml:space="preserve"> in any of the fields they intend to incorporate into their master schema.</w:t>
      </w:r>
      <w:r w:rsidRPr="00345F09">
        <w:rPr>
          <w:sz w:val="16"/>
        </w:rPr>
        <w:t xml:space="preserve"> Instead they have attempted to do an end run around existing economics, ecology, history, and sociology, creating an alternative sphere of knowledge populated almost entirely by their own people. Within this sphere, the researchers — who are admitted to the club based on their shared acceptance of degrowth’s foregone conclusions — build up each other’s reputation by citing each other.</w:t>
      </w:r>
    </w:p>
    <w:p w14:paraId="003D0561" w14:textId="77777777" w:rsidR="002D55A6" w:rsidRPr="00345F09" w:rsidRDefault="002D55A6" w:rsidP="002D55A6">
      <w:pPr>
        <w:rPr>
          <w:sz w:val="16"/>
        </w:rPr>
      </w:pPr>
      <w:r w:rsidRPr="00345F09">
        <w:rPr>
          <w:sz w:val="16"/>
        </w:rPr>
        <w:t>That web of citations also functions as a barrier to entry; anyone who tries to enter the degrowth-o-sphere has to hop from one degrowth paper to another, gleaning only tiny bits of additional understanding each time. Ultimately the only people who will be able to fully comprehend the idea package the degrowthers offer are the people who were willing to dedicate many many hours of their limited lifespan to reading a ton of the literature — i.e., either degrowthers themselves, or critics who are single-minded to the point of obsession.</w:t>
      </w:r>
    </w:p>
    <w:p w14:paraId="400402ED" w14:textId="77777777" w:rsidR="002D55A6" w:rsidRPr="00345F09" w:rsidRDefault="002D55A6" w:rsidP="002D55A6">
      <w:pPr>
        <w:rPr>
          <w:sz w:val="16"/>
        </w:rPr>
      </w:pPr>
      <w:r w:rsidRPr="00345F09">
        <w:rPr>
          <w:sz w:val="16"/>
        </w:rPr>
        <w:t>(This sort of self-supporting intellectual canon represents a bit of a built-in exploit in the way that modern science works. Mainstream research fields do this sometimes as well — I could name some subfields of economics who do something along these lines — but that doesn’t make it good.)</w:t>
      </w:r>
    </w:p>
    <w:p w14:paraId="74F109C6" w14:textId="77777777" w:rsidR="002D55A6" w:rsidRPr="00345F09" w:rsidRDefault="002D55A6" w:rsidP="002D55A6">
      <w:pPr>
        <w:rPr>
          <w:sz w:val="16"/>
        </w:rPr>
      </w:pPr>
      <w:r w:rsidRPr="00345F09">
        <w:rPr>
          <w:sz w:val="16"/>
        </w:rPr>
        <w:t xml:space="preserve">Which is not to say that </w:t>
      </w:r>
      <w:r w:rsidRPr="00345F09">
        <w:rPr>
          <w:u w:val="single"/>
        </w:rPr>
        <w:t xml:space="preserve">degrowth contains </w:t>
      </w:r>
      <w:r w:rsidRPr="00345F09">
        <w:rPr>
          <w:rStyle w:val="Emphasis"/>
        </w:rPr>
        <w:t>zero links</w:t>
      </w:r>
      <w:r w:rsidRPr="00345F09">
        <w:rPr>
          <w:u w:val="single"/>
        </w:rPr>
        <w:t xml:space="preserve"> to actual </w:t>
      </w:r>
      <w:r w:rsidRPr="00345F09">
        <w:rPr>
          <w:rStyle w:val="Emphasis"/>
        </w:rPr>
        <w:t>science, history, or economics</w:t>
      </w:r>
      <w:r w:rsidRPr="00345F09">
        <w:rPr>
          <w:sz w:val="16"/>
        </w:rPr>
        <w:t xml:space="preserve">. For example, a degrowther did point me to a paper by Steffen et al. (2015) in Science — reputable mainstream scientists in a very reputable mainstream journal. The paper basically argues that </w:t>
      </w:r>
      <w:r w:rsidRPr="00345F09">
        <w:rPr>
          <w:u w:val="single"/>
        </w:rPr>
        <w:t xml:space="preserve">humanity is currently </w:t>
      </w:r>
      <w:r w:rsidRPr="00AF78FF">
        <w:rPr>
          <w:highlight w:val="yellow"/>
          <w:u w:val="single"/>
        </w:rPr>
        <w:t>using too much</w:t>
      </w:r>
      <w:r w:rsidRPr="00345F09">
        <w:rPr>
          <w:u w:val="single"/>
        </w:rPr>
        <w:t xml:space="preserve"> </w:t>
      </w:r>
      <w:r w:rsidRPr="00345F09">
        <w:rPr>
          <w:rStyle w:val="Emphasis"/>
        </w:rPr>
        <w:t xml:space="preserve">nitrogen and </w:t>
      </w:r>
      <w:r w:rsidRPr="00AF78FF">
        <w:rPr>
          <w:rStyle w:val="Emphasis"/>
          <w:highlight w:val="yellow"/>
        </w:rPr>
        <w:t>phosphorus</w:t>
      </w:r>
      <w:r w:rsidRPr="00345F09">
        <w:rPr>
          <w:u w:val="single"/>
        </w:rPr>
        <w:t xml:space="preserve"> and causing too much </w:t>
      </w:r>
      <w:r w:rsidRPr="00AF78FF">
        <w:rPr>
          <w:rStyle w:val="Emphasis"/>
          <w:highlight w:val="yellow"/>
        </w:rPr>
        <w:t>biod</w:t>
      </w:r>
      <w:r w:rsidRPr="00345F09">
        <w:rPr>
          <w:u w:val="single"/>
        </w:rPr>
        <w:t xml:space="preserve">iversity </w:t>
      </w:r>
      <w:r w:rsidRPr="00AF78FF">
        <w:rPr>
          <w:highlight w:val="yellow"/>
          <w:u w:val="single"/>
        </w:rPr>
        <w:t>loss</w:t>
      </w:r>
      <w:r w:rsidRPr="00345F09">
        <w:rPr>
          <w:sz w:val="16"/>
        </w:rPr>
        <w:t xml:space="preserve">. Assuming the paper is a good one — and degrowthers would never link you to any critiques, even though they definitely exist — it is still only one tiny thread in the degrowth tapestry. </w:t>
      </w:r>
      <w:r w:rsidRPr="00345F09">
        <w:rPr>
          <w:u w:val="single"/>
        </w:rPr>
        <w:t xml:space="preserve">What if we </w:t>
      </w:r>
      <w:r w:rsidRPr="00AF78FF">
        <w:rPr>
          <w:highlight w:val="yellow"/>
          <w:u w:val="single"/>
        </w:rPr>
        <w:t>just</w:t>
      </w:r>
      <w:r w:rsidRPr="00345F09">
        <w:rPr>
          <w:u w:val="single"/>
        </w:rPr>
        <w:t>…</w:t>
      </w:r>
      <w:r w:rsidRPr="00AF78FF">
        <w:rPr>
          <w:rStyle w:val="Emphasis"/>
          <w:highlight w:val="yellow"/>
        </w:rPr>
        <w:t>use</w:t>
      </w:r>
      <w:r w:rsidRPr="00345F09">
        <w:rPr>
          <w:rStyle w:val="Emphasis"/>
        </w:rPr>
        <w:t xml:space="preserve">d </w:t>
      </w:r>
      <w:r w:rsidRPr="00AF78FF">
        <w:rPr>
          <w:rStyle w:val="Emphasis"/>
          <w:highlight w:val="yellow"/>
        </w:rPr>
        <w:t>less</w:t>
      </w:r>
      <w:r w:rsidRPr="00345F09">
        <w:rPr>
          <w:rStyle w:val="Emphasis"/>
        </w:rPr>
        <w:t xml:space="preserve"> phosphorus and nitrogen</w:t>
      </w:r>
      <w:r w:rsidRPr="00345F09">
        <w:rPr>
          <w:u w:val="single"/>
        </w:rPr>
        <w:t xml:space="preserve">, </w:t>
      </w:r>
      <w:r w:rsidRPr="00AF78FF">
        <w:rPr>
          <w:highlight w:val="yellow"/>
          <w:u w:val="single"/>
        </w:rPr>
        <w:t xml:space="preserve">but </w:t>
      </w:r>
      <w:r w:rsidRPr="00AF78FF">
        <w:rPr>
          <w:rStyle w:val="Emphasis"/>
          <w:highlight w:val="yellow"/>
        </w:rPr>
        <w:t>kep</w:t>
      </w:r>
      <w:r w:rsidRPr="00345F09">
        <w:rPr>
          <w:u w:val="single"/>
        </w:rPr>
        <w:t xml:space="preserve">t on </w:t>
      </w:r>
      <w:r w:rsidRPr="00AF78FF">
        <w:rPr>
          <w:highlight w:val="yellow"/>
          <w:u w:val="single"/>
        </w:rPr>
        <w:t>growing</w:t>
      </w:r>
      <w:r w:rsidRPr="00345F09">
        <w:rPr>
          <w:u w:val="single"/>
        </w:rPr>
        <w:t xml:space="preserve"> our economies? </w:t>
      </w:r>
      <w:r w:rsidRPr="00AF78FF">
        <w:rPr>
          <w:highlight w:val="yellow"/>
          <w:u w:val="single"/>
        </w:rPr>
        <w:t>We’ve done that</w:t>
      </w:r>
      <w:r w:rsidRPr="00345F09">
        <w:rPr>
          <w:u w:val="single"/>
        </w:rPr>
        <w:t xml:space="preserve"> with </w:t>
      </w:r>
      <w:r w:rsidRPr="00345F09">
        <w:rPr>
          <w:rStyle w:val="Emphasis"/>
        </w:rPr>
        <w:t>plenty</w:t>
      </w:r>
      <w:r w:rsidRPr="00345F09">
        <w:rPr>
          <w:u w:val="single"/>
        </w:rPr>
        <w:t xml:space="preserve"> of other </w:t>
      </w:r>
      <w:r w:rsidRPr="00345F09">
        <w:rPr>
          <w:rStyle w:val="Emphasis"/>
        </w:rPr>
        <w:t>natural resources</w:t>
      </w:r>
      <w:r w:rsidRPr="00345F09">
        <w:rPr>
          <w:u w:val="single"/>
        </w:rPr>
        <w:t>. Degrowthers will wave this idea away</w:t>
      </w:r>
      <w:r w:rsidRPr="00345F09">
        <w:rPr>
          <w:sz w:val="16"/>
        </w:rPr>
        <w:t xml:space="preserve">; as the infographic above demonstrates, </w:t>
      </w:r>
      <w:r w:rsidRPr="00345F09">
        <w:rPr>
          <w:u w:val="single"/>
        </w:rPr>
        <w:t xml:space="preserve">“Green growth is unlikely” is one of their </w:t>
      </w:r>
      <w:r w:rsidRPr="00345F09">
        <w:rPr>
          <w:rStyle w:val="Emphasis"/>
        </w:rPr>
        <w:t>foregone conclusions</w:t>
      </w:r>
      <w:r w:rsidRPr="00345F09">
        <w:rPr>
          <w:u w:val="single"/>
        </w:rPr>
        <w:t>.</w:t>
      </w:r>
    </w:p>
    <w:p w14:paraId="5E10EAB0" w14:textId="77777777" w:rsidR="002D55A6" w:rsidRPr="00345F09" w:rsidRDefault="002D55A6" w:rsidP="002D55A6">
      <w:pPr>
        <w:rPr>
          <w:sz w:val="16"/>
        </w:rPr>
      </w:pPr>
      <w:r w:rsidRPr="00345F09">
        <w:rPr>
          <w:sz w:val="16"/>
        </w:rPr>
        <w:t xml:space="preserve">That conclusion, by the way, is based on the thinnest of reeds. </w:t>
      </w:r>
      <w:r w:rsidRPr="00345F09">
        <w:rPr>
          <w:u w:val="single"/>
        </w:rPr>
        <w:t xml:space="preserve">One of degrowthers’ </w:t>
      </w:r>
      <w:r w:rsidRPr="00345F09">
        <w:rPr>
          <w:rStyle w:val="Emphasis"/>
        </w:rPr>
        <w:t>central claims</w:t>
      </w:r>
      <w:r w:rsidRPr="00345F09">
        <w:rPr>
          <w:u w:val="single"/>
        </w:rPr>
        <w:t xml:space="preserve"> is that the </w:t>
      </w:r>
      <w:r w:rsidRPr="00AF78FF">
        <w:rPr>
          <w:highlight w:val="yellow"/>
          <w:u w:val="single"/>
        </w:rPr>
        <w:t>decoupling</w:t>
      </w:r>
      <w:r w:rsidRPr="00345F09">
        <w:rPr>
          <w:sz w:val="16"/>
        </w:rPr>
        <w:t xml:space="preserve"> of economic growth from environmental damage and resource use </w:t>
      </w:r>
      <w:r w:rsidRPr="00345F09">
        <w:rPr>
          <w:u w:val="single"/>
        </w:rPr>
        <w:t xml:space="preserve">is </w:t>
      </w:r>
      <w:r w:rsidRPr="00345F09">
        <w:rPr>
          <w:rStyle w:val="Emphasis"/>
        </w:rPr>
        <w:t>impossible</w:t>
      </w:r>
      <w:r w:rsidRPr="00345F09">
        <w:rPr>
          <w:u w:val="single"/>
        </w:rPr>
        <w:t>.</w:t>
      </w:r>
      <w:r w:rsidRPr="00345F09">
        <w:rPr>
          <w:sz w:val="16"/>
        </w:rPr>
        <w:t xml:space="preserve"> Parrique has a long document explaining why he thinks this is the case, and it is similar to other degrowther critiques of decoupling that I’ve read. What </w:t>
      </w:r>
      <w:r w:rsidRPr="00345F09">
        <w:rPr>
          <w:u w:val="single"/>
        </w:rPr>
        <w:t xml:space="preserve">they all share is a </w:t>
      </w:r>
      <w:r w:rsidRPr="00AF78FF">
        <w:rPr>
          <w:rStyle w:val="Emphasis"/>
          <w:highlight w:val="yellow"/>
        </w:rPr>
        <w:t>reli</w:t>
      </w:r>
      <w:r w:rsidRPr="00345F09">
        <w:rPr>
          <w:u w:val="single"/>
        </w:rPr>
        <w:t xml:space="preserve">ance </w:t>
      </w:r>
      <w:r w:rsidRPr="00AF78FF">
        <w:rPr>
          <w:highlight w:val="yellow"/>
          <w:u w:val="single"/>
        </w:rPr>
        <w:t xml:space="preserve">on </w:t>
      </w:r>
      <w:r w:rsidRPr="00AF78FF">
        <w:rPr>
          <w:rStyle w:val="Emphasis"/>
          <w:highlight w:val="yellow"/>
        </w:rPr>
        <w:t>past</w:t>
      </w:r>
      <w:r w:rsidRPr="00345F09">
        <w:rPr>
          <w:rStyle w:val="Emphasis"/>
        </w:rPr>
        <w:t xml:space="preserve"> trends</w:t>
      </w:r>
      <w:r w:rsidRPr="00345F09">
        <w:rPr>
          <w:u w:val="single"/>
        </w:rPr>
        <w:t xml:space="preserve"> </w:t>
      </w:r>
      <w:r w:rsidRPr="00AF78FF">
        <w:rPr>
          <w:highlight w:val="yellow"/>
          <w:u w:val="single"/>
        </w:rPr>
        <w:t>to forecast future</w:t>
      </w:r>
      <w:r w:rsidRPr="00345F09">
        <w:rPr>
          <w:u w:val="single"/>
        </w:rPr>
        <w:t xml:space="preserve"> trends — decoupling has never happened, they say, so it won’t happen in the future.</w:t>
      </w:r>
    </w:p>
    <w:p w14:paraId="4A084238" w14:textId="77777777" w:rsidR="002D55A6" w:rsidRPr="00345F09" w:rsidRDefault="002D55A6" w:rsidP="002D55A6">
      <w:pPr>
        <w:rPr>
          <w:sz w:val="16"/>
        </w:rPr>
      </w:pPr>
      <w:r w:rsidRPr="00345F09">
        <w:rPr>
          <w:u w:val="single"/>
        </w:rPr>
        <w:t xml:space="preserve">That’s </w:t>
      </w:r>
      <w:r w:rsidRPr="00AF78FF">
        <w:rPr>
          <w:highlight w:val="yellow"/>
          <w:u w:val="single"/>
        </w:rPr>
        <w:t>a</w:t>
      </w:r>
      <w:r w:rsidRPr="00345F09">
        <w:rPr>
          <w:u w:val="single"/>
        </w:rPr>
        <w:t xml:space="preserve"> </w:t>
      </w:r>
      <w:r w:rsidRPr="00345F09">
        <w:rPr>
          <w:rStyle w:val="Emphasis"/>
        </w:rPr>
        <w:t xml:space="preserve">complete </w:t>
      </w:r>
      <w:r w:rsidRPr="00AF78FF">
        <w:rPr>
          <w:rStyle w:val="Emphasis"/>
          <w:highlight w:val="yellow"/>
        </w:rPr>
        <w:t>fallacy</w:t>
      </w:r>
      <w:r w:rsidRPr="00345F09">
        <w:rPr>
          <w:u w:val="single"/>
        </w:rPr>
        <w:t>, of course.</w:t>
      </w:r>
      <w:r w:rsidRPr="00345F09">
        <w:rPr>
          <w:sz w:val="16"/>
        </w:rPr>
        <w:t xml:space="preserve"> Just because something is unprecedented doesn’t mean it’s impossible. You might as well say “</w:t>
      </w:r>
      <w:r w:rsidRPr="00345F09">
        <w:rPr>
          <w:u w:val="single"/>
        </w:rPr>
        <w:t xml:space="preserve">A coordinated program of global degrowth is </w:t>
      </w:r>
      <w:r w:rsidRPr="00345F09">
        <w:rPr>
          <w:rStyle w:val="Emphasis"/>
        </w:rPr>
        <w:t>impossible</w:t>
      </w:r>
      <w:r w:rsidRPr="00345F09">
        <w:rPr>
          <w:u w:val="single"/>
        </w:rPr>
        <w:t xml:space="preserve"> because it has never been done before, case closed, degrowth is </w:t>
      </w:r>
      <w:r w:rsidRPr="00345F09">
        <w:rPr>
          <w:rStyle w:val="Emphasis"/>
        </w:rPr>
        <w:t>finished</w:t>
      </w:r>
      <w:r w:rsidRPr="00345F09">
        <w:rPr>
          <w:sz w:val="16"/>
        </w:rPr>
        <w:t xml:space="preserve">, you can all go home.” That would be unfair, and it’s equally unfair to say that just because </w:t>
      </w:r>
      <w:r w:rsidRPr="00345F09">
        <w:rPr>
          <w:u w:val="single"/>
        </w:rPr>
        <w:t>growth hasn’t yet been decoupled</w:t>
      </w:r>
      <w:r w:rsidRPr="00345F09">
        <w:rPr>
          <w:sz w:val="16"/>
        </w:rPr>
        <w:t xml:space="preserve"> from resource use, that it never will.</w:t>
      </w:r>
    </w:p>
    <w:p w14:paraId="39E147D8" w14:textId="77777777" w:rsidR="002D55A6" w:rsidRPr="00345F09" w:rsidRDefault="002D55A6" w:rsidP="002D55A6">
      <w:pPr>
        <w:rPr>
          <w:sz w:val="16"/>
        </w:rPr>
      </w:pPr>
      <w:r w:rsidRPr="00345F09">
        <w:rPr>
          <w:u w:val="single"/>
        </w:rPr>
        <w:t xml:space="preserve">Except…it has. Take </w:t>
      </w:r>
      <w:r w:rsidRPr="00AF78FF">
        <w:rPr>
          <w:rStyle w:val="Emphasis"/>
          <w:highlight w:val="yellow"/>
        </w:rPr>
        <w:t>carbon emissions</w:t>
      </w:r>
      <w:r w:rsidRPr="00345F09">
        <w:rPr>
          <w:u w:val="single"/>
        </w:rPr>
        <w:t xml:space="preserve">, probably the most threatening form of environmental damage. A </w:t>
      </w:r>
      <w:r w:rsidRPr="00345F09">
        <w:rPr>
          <w:rStyle w:val="Emphasis"/>
        </w:rPr>
        <w:t xml:space="preserve">great many </w:t>
      </w:r>
      <w:r w:rsidRPr="00AF78FF">
        <w:rPr>
          <w:rStyle w:val="Emphasis"/>
          <w:highlight w:val="yellow"/>
        </w:rPr>
        <w:t>countries</w:t>
      </w:r>
      <w:r w:rsidRPr="00AF78FF">
        <w:rPr>
          <w:highlight w:val="yellow"/>
          <w:u w:val="single"/>
        </w:rPr>
        <w:t xml:space="preserve"> have now </w:t>
      </w:r>
      <w:r w:rsidRPr="00AF78FF">
        <w:rPr>
          <w:rStyle w:val="Emphasis"/>
          <w:highlight w:val="yellow"/>
        </w:rPr>
        <w:t>decoupled</w:t>
      </w:r>
      <w:r w:rsidRPr="00345F09">
        <w:rPr>
          <w:sz w:val="16"/>
        </w:rPr>
        <w:t xml:space="preserve"> the </w:t>
      </w:r>
      <w:r w:rsidRPr="00345F09">
        <w:rPr>
          <w:u w:val="single"/>
        </w:rPr>
        <w:t>growth</w:t>
      </w:r>
      <w:r w:rsidRPr="00345F09">
        <w:rPr>
          <w:sz w:val="16"/>
        </w:rPr>
        <w:t xml:space="preserve"> of their economies </w:t>
      </w:r>
      <w:r w:rsidRPr="00345F09">
        <w:rPr>
          <w:u w:val="single"/>
        </w:rPr>
        <w:t>from</w:t>
      </w:r>
      <w:r w:rsidRPr="00345F09">
        <w:rPr>
          <w:sz w:val="16"/>
        </w:rPr>
        <w:t xml:space="preserve"> the growth of their </w:t>
      </w:r>
      <w:r w:rsidRPr="00345F09">
        <w:rPr>
          <w:u w:val="single"/>
        </w:rPr>
        <w:t>carbon emissions:</w:t>
      </w:r>
    </w:p>
    <w:p w14:paraId="128DF9B8" w14:textId="77777777" w:rsidR="002D55A6" w:rsidRPr="00345F09" w:rsidRDefault="002D55A6" w:rsidP="002D55A6">
      <w:r w:rsidRPr="00345F09">
        <w:rPr>
          <w:noProof/>
        </w:rPr>
        <w:drawing>
          <wp:inline distT="0" distB="0" distL="0" distR="0" wp14:anchorId="7E72C7C6" wp14:editId="1466EF1E">
            <wp:extent cx="5282812" cy="6229350"/>
            <wp:effectExtent l="0" t="0" r="0" b="0"/>
            <wp:docPr id="945923463" name="Picture 1" descr="A screenshot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5923463" name="Picture 1" descr="A screenshot of a graph&#10;&#10;Description automatically generated"/>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287587" cy="6234981"/>
                    </a:xfrm>
                    <a:prstGeom prst="rect">
                      <a:avLst/>
                    </a:prstGeom>
                    <a:noFill/>
                    <a:ln>
                      <a:noFill/>
                    </a:ln>
                  </pic:spPr>
                </pic:pic>
              </a:graphicData>
            </a:graphic>
          </wp:inline>
        </w:drawing>
      </w:r>
    </w:p>
    <w:p w14:paraId="6BB1CFEC" w14:textId="77777777" w:rsidR="002D55A6" w:rsidRPr="00345F09" w:rsidRDefault="002D55A6" w:rsidP="002D55A6">
      <w:pPr>
        <w:rPr>
          <w:sz w:val="16"/>
        </w:rPr>
      </w:pPr>
      <w:r w:rsidRPr="0078580A">
        <w:rPr>
          <w:u w:val="single"/>
        </w:rPr>
        <w:t xml:space="preserve">This is </w:t>
      </w:r>
      <w:r w:rsidRPr="0078580A">
        <w:rPr>
          <w:rStyle w:val="Emphasis"/>
        </w:rPr>
        <w:t>not</w:t>
      </w:r>
      <w:r w:rsidRPr="0078580A">
        <w:rPr>
          <w:u w:val="single"/>
        </w:rPr>
        <w:t xml:space="preserve"> relative decoupling</w:t>
      </w:r>
      <w:r w:rsidRPr="0078580A">
        <w:rPr>
          <w:sz w:val="16"/>
        </w:rPr>
        <w:t xml:space="preserve"> (where environmental damage grows, but more slowly than GDP), </w:t>
      </w:r>
      <w:r w:rsidRPr="0078580A">
        <w:rPr>
          <w:u w:val="single"/>
        </w:rPr>
        <w:t xml:space="preserve">nor is it </w:t>
      </w:r>
      <w:r w:rsidRPr="0078580A">
        <w:rPr>
          <w:rStyle w:val="Emphasis"/>
        </w:rPr>
        <w:t>merely per capita</w:t>
      </w:r>
      <w:r w:rsidRPr="0078580A">
        <w:rPr>
          <w:u w:val="single"/>
        </w:rPr>
        <w:t xml:space="preserve"> decoupling</w:t>
      </w:r>
      <w:r w:rsidRPr="00345F09">
        <w:rPr>
          <w:u w:val="single"/>
        </w:rPr>
        <w:t xml:space="preserve">. </w:t>
      </w:r>
      <w:r w:rsidRPr="00AF78FF">
        <w:rPr>
          <w:highlight w:val="yellow"/>
          <w:u w:val="single"/>
        </w:rPr>
        <w:t xml:space="preserve">It is </w:t>
      </w:r>
      <w:r w:rsidRPr="00AF78FF">
        <w:rPr>
          <w:rStyle w:val="Emphasis"/>
          <w:highlight w:val="yellow"/>
        </w:rPr>
        <w:t>absolute</w:t>
      </w:r>
      <w:r w:rsidRPr="00345F09">
        <w:rPr>
          <w:rStyle w:val="Emphasis"/>
        </w:rPr>
        <w:t xml:space="preserve"> decoupling</w:t>
      </w:r>
      <w:r w:rsidRPr="00345F09">
        <w:rPr>
          <w:sz w:val="16"/>
        </w:rPr>
        <w:t xml:space="preserve">, where </w:t>
      </w:r>
      <w:r w:rsidRPr="00345F09">
        <w:rPr>
          <w:u w:val="single"/>
        </w:rPr>
        <w:t xml:space="preserve">GDP </w:t>
      </w:r>
      <w:r w:rsidRPr="00345F09">
        <w:rPr>
          <w:rStyle w:val="Emphasis"/>
        </w:rPr>
        <w:t>grows</w:t>
      </w:r>
      <w:r w:rsidRPr="00345F09">
        <w:rPr>
          <w:u w:val="single"/>
        </w:rPr>
        <w:t xml:space="preserve"> and carbon emissions </w:t>
      </w:r>
      <w:r w:rsidRPr="00345F09">
        <w:rPr>
          <w:rStyle w:val="Emphasis"/>
        </w:rPr>
        <w:t>shrink</w:t>
      </w:r>
      <w:r w:rsidRPr="00345F09">
        <w:rPr>
          <w:u w:val="single"/>
        </w:rPr>
        <w:t xml:space="preserve">. It’s also </w:t>
      </w:r>
      <w:r w:rsidRPr="00AF78FF">
        <w:rPr>
          <w:rStyle w:val="Emphasis"/>
          <w:highlight w:val="yellow"/>
        </w:rPr>
        <w:t>trade-adjusted</w:t>
      </w:r>
      <w:r w:rsidRPr="00345F09">
        <w:rPr>
          <w:sz w:val="16"/>
        </w:rPr>
        <w:t xml:space="preserve"> — </w:t>
      </w:r>
      <w:r w:rsidRPr="00345F09">
        <w:rPr>
          <w:rStyle w:val="Emphasis"/>
        </w:rPr>
        <w:t>i.e.</w:t>
      </w:r>
      <w:r w:rsidRPr="00345F09">
        <w:rPr>
          <w:u w:val="single"/>
        </w:rPr>
        <w:t xml:space="preserve"> it’s </w:t>
      </w:r>
      <w:r w:rsidRPr="00345F09">
        <w:rPr>
          <w:rStyle w:val="Emphasis"/>
        </w:rPr>
        <w:t>not due to offshoring</w:t>
      </w:r>
      <w:r w:rsidRPr="00345F09">
        <w:rPr>
          <w:u w:val="single"/>
        </w:rPr>
        <w:t xml:space="preserve"> of emissions</w:t>
      </w:r>
      <w:r w:rsidRPr="00345F09">
        <w:rPr>
          <w:sz w:val="16"/>
        </w:rPr>
        <w:t xml:space="preserve"> — </w:t>
      </w:r>
      <w:r w:rsidRPr="00345F09">
        <w:rPr>
          <w:u w:val="single"/>
        </w:rPr>
        <w:t>so</w:t>
      </w:r>
      <w:r w:rsidRPr="00345F09">
        <w:rPr>
          <w:sz w:val="16"/>
        </w:rPr>
        <w:t xml:space="preserve"> there’s no reason to think that </w:t>
      </w:r>
      <w:r w:rsidRPr="00345F09">
        <w:rPr>
          <w:u w:val="single"/>
        </w:rPr>
        <w:t xml:space="preserve">this </w:t>
      </w:r>
      <w:r w:rsidRPr="00345F09">
        <w:rPr>
          <w:rStyle w:val="Emphasis"/>
        </w:rPr>
        <w:t>can</w:t>
      </w:r>
      <w:r w:rsidRPr="00345F09">
        <w:rPr>
          <w:sz w:val="16"/>
        </w:rPr>
        <w:t xml:space="preserve">’t </w:t>
      </w:r>
      <w:r w:rsidRPr="00345F09">
        <w:rPr>
          <w:u w:val="single"/>
        </w:rPr>
        <w:t xml:space="preserve">happen </w:t>
      </w:r>
      <w:r w:rsidRPr="00AF78FF">
        <w:rPr>
          <w:highlight w:val="yellow"/>
          <w:u w:val="single"/>
        </w:rPr>
        <w:t xml:space="preserve">on a </w:t>
      </w:r>
      <w:r w:rsidRPr="00AF78FF">
        <w:rPr>
          <w:rStyle w:val="Emphasis"/>
          <w:highlight w:val="yellow"/>
        </w:rPr>
        <w:t>global scale</w:t>
      </w:r>
      <w:r w:rsidRPr="00345F09">
        <w:rPr>
          <w:sz w:val="16"/>
        </w:rPr>
        <w:t xml:space="preserve"> (indeed, </w:t>
      </w:r>
      <w:r w:rsidRPr="00345F09">
        <w:rPr>
          <w:rStyle w:val="Emphasis"/>
        </w:rPr>
        <w:t>global</w:t>
      </w:r>
      <w:r w:rsidRPr="00345F09">
        <w:rPr>
          <w:u w:val="single"/>
        </w:rPr>
        <w:t xml:space="preserve"> </w:t>
      </w:r>
      <w:r w:rsidRPr="00AF78FF">
        <w:rPr>
          <w:highlight w:val="yellow"/>
          <w:u w:val="single"/>
        </w:rPr>
        <w:t>emissions</w:t>
      </w:r>
      <w:r w:rsidRPr="00345F09">
        <w:rPr>
          <w:sz w:val="16"/>
        </w:rPr>
        <w:t xml:space="preserve"> may </w:t>
      </w:r>
      <w:r w:rsidRPr="00AF78FF">
        <w:rPr>
          <w:rStyle w:val="Emphasis"/>
          <w:highlight w:val="yellow"/>
        </w:rPr>
        <w:t>already</w:t>
      </w:r>
      <w:r w:rsidRPr="00345F09">
        <w:rPr>
          <w:u w:val="single"/>
        </w:rPr>
        <w:t xml:space="preserve"> have </w:t>
      </w:r>
      <w:r w:rsidRPr="00AF78FF">
        <w:rPr>
          <w:highlight w:val="yellow"/>
          <w:u w:val="single"/>
        </w:rPr>
        <w:t>peaked</w:t>
      </w:r>
      <w:r w:rsidRPr="00345F09">
        <w:rPr>
          <w:u w:val="single"/>
        </w:rPr>
        <w:t xml:space="preserve">, while global GDP </w:t>
      </w:r>
      <w:r w:rsidRPr="00AF78FF">
        <w:rPr>
          <w:rStyle w:val="Emphasis"/>
          <w:highlight w:val="yellow"/>
        </w:rPr>
        <w:t>growth continues</w:t>
      </w:r>
      <w:r w:rsidRPr="00345F09">
        <w:rPr>
          <w:u w:val="single"/>
        </w:rPr>
        <w:t>).</w:t>
      </w:r>
    </w:p>
    <w:p w14:paraId="1F8286E6" w14:textId="77777777" w:rsidR="002D55A6" w:rsidRPr="00345F09" w:rsidRDefault="002D55A6" w:rsidP="002D55A6">
      <w:pPr>
        <w:rPr>
          <w:sz w:val="16"/>
        </w:rPr>
      </w:pPr>
      <w:r w:rsidRPr="00345F09">
        <w:rPr>
          <w:sz w:val="16"/>
        </w:rPr>
        <w:t xml:space="preserve">Faced with this reality, </w:t>
      </w:r>
      <w:r w:rsidRPr="00345F09">
        <w:rPr>
          <w:u w:val="single"/>
        </w:rPr>
        <w:t>degrowthers</w:t>
      </w:r>
      <w:r w:rsidRPr="00345F09">
        <w:rPr>
          <w:sz w:val="16"/>
        </w:rPr>
        <w:t xml:space="preserve"> do a couple of things. First, they simply </w:t>
      </w:r>
      <w:r w:rsidRPr="00345F09">
        <w:rPr>
          <w:rStyle w:val="Emphasis"/>
        </w:rPr>
        <w:t>move the goalposts</w:t>
      </w:r>
      <w:r w:rsidRPr="00345F09">
        <w:rPr>
          <w:u w:val="single"/>
        </w:rPr>
        <w:t>. After relative decoupling</w:t>
      </w:r>
      <w:r w:rsidRPr="00345F09">
        <w:rPr>
          <w:sz w:val="16"/>
        </w:rPr>
        <w:t xml:space="preserve"> was accomplished, </w:t>
      </w:r>
      <w:r w:rsidRPr="00345F09">
        <w:rPr>
          <w:u w:val="single"/>
        </w:rPr>
        <w:t>they claimed that absolute decoupling was impossible</w:t>
      </w:r>
      <w:r w:rsidRPr="00345F09">
        <w:rPr>
          <w:sz w:val="16"/>
        </w:rPr>
        <w:t xml:space="preserve">, based of course on historic trends. </w:t>
      </w:r>
      <w:r w:rsidRPr="00345F09">
        <w:rPr>
          <w:u w:val="single"/>
        </w:rPr>
        <w:t>When it became clear that absolute decoupling was in fact happening</w:t>
      </w:r>
      <w:r w:rsidRPr="00345F09">
        <w:rPr>
          <w:sz w:val="16"/>
        </w:rPr>
        <w:t xml:space="preserve">, the </w:t>
      </w:r>
      <w:r w:rsidRPr="00345F09">
        <w:rPr>
          <w:rStyle w:val="Emphasis"/>
        </w:rPr>
        <w:t xml:space="preserve">degrowthers </w:t>
      </w:r>
      <w:r w:rsidRPr="00AF78FF">
        <w:rPr>
          <w:rStyle w:val="Emphasis"/>
          <w:highlight w:val="yellow"/>
        </w:rPr>
        <w:t>argued</w:t>
      </w:r>
      <w:r w:rsidRPr="00345F09">
        <w:rPr>
          <w:sz w:val="16"/>
        </w:rPr>
        <w:t xml:space="preserve"> that OK, well, yes, it’s happening, but </w:t>
      </w:r>
      <w:r w:rsidRPr="00345F09">
        <w:rPr>
          <w:u w:val="single"/>
        </w:rPr>
        <w:t xml:space="preserve">it </w:t>
      </w:r>
      <w:r w:rsidRPr="00AF78FF">
        <w:rPr>
          <w:highlight w:val="yellow"/>
          <w:u w:val="single"/>
        </w:rPr>
        <w:t xml:space="preserve">can’t happen </w:t>
      </w:r>
      <w:r w:rsidRPr="00AF78FF">
        <w:rPr>
          <w:rStyle w:val="Emphasis"/>
          <w:highlight w:val="yellow"/>
        </w:rPr>
        <w:t>fast enough</w:t>
      </w:r>
      <w:r w:rsidRPr="00345F09">
        <w:rPr>
          <w:sz w:val="16"/>
        </w:rPr>
        <w:t xml:space="preserve"> to save the planet.</w:t>
      </w:r>
    </w:p>
    <w:p w14:paraId="6D7DEA43" w14:textId="77777777" w:rsidR="002D55A6" w:rsidRPr="00345F09" w:rsidRDefault="002D55A6" w:rsidP="002D55A6">
      <w:pPr>
        <w:rPr>
          <w:b/>
          <w:bCs/>
          <w:sz w:val="16"/>
        </w:rPr>
      </w:pPr>
      <w:r w:rsidRPr="00345F09">
        <w:rPr>
          <w:b/>
          <w:bCs/>
        </w:rPr>
        <w:t>[Image Omitted]</w:t>
      </w:r>
    </w:p>
    <w:p w14:paraId="1290FBD6" w14:textId="77777777" w:rsidR="002D55A6" w:rsidRPr="00345F09" w:rsidRDefault="002D55A6" w:rsidP="002D55A6">
      <w:pPr>
        <w:rPr>
          <w:sz w:val="16"/>
        </w:rPr>
      </w:pPr>
      <w:r w:rsidRPr="00345F09">
        <w:rPr>
          <w:sz w:val="16"/>
        </w:rPr>
        <w:t xml:space="preserve">And yes, it’s true that we haven’t yet decoupled enough to save the planet. The operative word here being “yet”. </w:t>
      </w:r>
      <w:r w:rsidRPr="00345F09">
        <w:rPr>
          <w:u w:val="single"/>
        </w:rPr>
        <w:t xml:space="preserve">It should be apparent from even a </w:t>
      </w:r>
      <w:r w:rsidRPr="00345F09">
        <w:rPr>
          <w:rStyle w:val="Emphasis"/>
        </w:rPr>
        <w:t>moment’s consideration</w:t>
      </w:r>
      <w:r w:rsidRPr="00345F09">
        <w:rPr>
          <w:u w:val="single"/>
        </w:rPr>
        <w:t xml:space="preserve"> that </w:t>
      </w:r>
      <w:r w:rsidRPr="00AF78FF">
        <w:rPr>
          <w:highlight w:val="yellow"/>
          <w:u w:val="single"/>
        </w:rPr>
        <w:t xml:space="preserve">decoupling of a </w:t>
      </w:r>
      <w:r w:rsidRPr="00AF78FF">
        <w:rPr>
          <w:rStyle w:val="Emphasis"/>
          <w:highlight w:val="yellow"/>
        </w:rPr>
        <w:t>sufficient [magnitude</w:t>
      </w:r>
      <w:r w:rsidRPr="00345F09">
        <w:rPr>
          <w:rStyle w:val="Emphasis"/>
        </w:rPr>
        <w:t>]</w:t>
      </w:r>
      <w:r w:rsidRPr="00345F09">
        <w:rPr>
          <w:u w:val="single"/>
        </w:rPr>
        <w:t xml:space="preserve"> to save the planet </w:t>
      </w:r>
      <w:r w:rsidRPr="00AF78FF">
        <w:rPr>
          <w:highlight w:val="yellow"/>
          <w:u w:val="single"/>
        </w:rPr>
        <w:t>will not be evident</w:t>
      </w:r>
      <w:r w:rsidRPr="00345F09">
        <w:rPr>
          <w:u w:val="single"/>
        </w:rPr>
        <w:t xml:space="preserve"> in the historical data </w:t>
      </w:r>
      <w:r w:rsidRPr="00AF78FF">
        <w:rPr>
          <w:highlight w:val="yellow"/>
          <w:u w:val="single"/>
        </w:rPr>
        <w:t>until</w:t>
      </w:r>
      <w:r w:rsidRPr="00345F09">
        <w:rPr>
          <w:u w:val="single"/>
        </w:rPr>
        <w:t xml:space="preserve"> the </w:t>
      </w:r>
      <w:r w:rsidRPr="00345F09">
        <w:rPr>
          <w:rStyle w:val="Emphasis"/>
        </w:rPr>
        <w:t>planet</w:t>
      </w:r>
      <w:r w:rsidRPr="00345F09">
        <w:rPr>
          <w:u w:val="single"/>
        </w:rPr>
        <w:t xml:space="preserve"> has </w:t>
      </w:r>
      <w:r w:rsidRPr="00AF78FF">
        <w:rPr>
          <w:rStyle w:val="Emphasis"/>
          <w:highlight w:val="yellow"/>
        </w:rPr>
        <w:t>already</w:t>
      </w:r>
      <w:r w:rsidRPr="00345F09">
        <w:rPr>
          <w:rStyle w:val="Emphasis"/>
        </w:rPr>
        <w:t xml:space="preserve"> been </w:t>
      </w:r>
      <w:r w:rsidRPr="00AF78FF">
        <w:rPr>
          <w:rStyle w:val="Emphasis"/>
          <w:highlight w:val="yellow"/>
        </w:rPr>
        <w:t>saved</w:t>
      </w:r>
      <w:r w:rsidRPr="00345F09">
        <w:rPr>
          <w:u w:val="single"/>
        </w:rPr>
        <w:t>.</w:t>
      </w:r>
      <w:r w:rsidRPr="00345F09">
        <w:rPr>
          <w:sz w:val="16"/>
        </w:rPr>
        <w:t xml:space="preserve"> In other words, degrowthers will continue to insist that green growth is a fool’s errand until a number of years after that errand has already succeeded.</w:t>
      </w:r>
    </w:p>
    <w:p w14:paraId="5F19FF02" w14:textId="77777777" w:rsidR="002D55A6" w:rsidRPr="00345F09" w:rsidRDefault="002D55A6" w:rsidP="002D55A6">
      <w:pPr>
        <w:rPr>
          <w:sz w:val="16"/>
        </w:rPr>
      </w:pPr>
      <w:r w:rsidRPr="00345F09">
        <w:rPr>
          <w:sz w:val="16"/>
        </w:rPr>
        <w:t xml:space="preserve">A second </w:t>
      </w:r>
      <w:r w:rsidRPr="00345F09">
        <w:rPr>
          <w:u w:val="single"/>
        </w:rPr>
        <w:t xml:space="preserve">degrowther response is to </w:t>
      </w:r>
      <w:r w:rsidRPr="00AF78FF">
        <w:rPr>
          <w:rStyle w:val="Emphasis"/>
          <w:highlight w:val="yellow"/>
        </w:rPr>
        <w:t>lump in</w:t>
      </w:r>
      <w:r w:rsidRPr="00345F09">
        <w:rPr>
          <w:u w:val="single"/>
        </w:rPr>
        <w:t xml:space="preserve"> various kinds of </w:t>
      </w:r>
      <w:r w:rsidRPr="00AF78FF">
        <w:rPr>
          <w:highlight w:val="yellow"/>
          <w:u w:val="single"/>
        </w:rPr>
        <w:t>resource use</w:t>
      </w:r>
      <w:r w:rsidRPr="00345F09">
        <w:rPr>
          <w:u w:val="single"/>
        </w:rPr>
        <w:t xml:space="preserve"> all together in order </w:t>
      </w:r>
      <w:r w:rsidRPr="00AF78FF">
        <w:rPr>
          <w:highlight w:val="yellow"/>
          <w:u w:val="single"/>
        </w:rPr>
        <w:t>to obscure</w:t>
      </w:r>
      <w:r w:rsidRPr="00345F09">
        <w:rPr>
          <w:u w:val="single"/>
        </w:rPr>
        <w:t xml:space="preserve"> </w:t>
      </w:r>
      <w:r w:rsidRPr="00345F09">
        <w:rPr>
          <w:rStyle w:val="Emphasis"/>
        </w:rPr>
        <w:t xml:space="preserve">falling </w:t>
      </w:r>
      <w:r w:rsidRPr="00AF78FF">
        <w:rPr>
          <w:rStyle w:val="Emphasis"/>
          <w:highlight w:val="yellow"/>
        </w:rPr>
        <w:t>trends</w:t>
      </w:r>
      <w:r w:rsidRPr="00AF78FF">
        <w:rPr>
          <w:highlight w:val="yellow"/>
          <w:u w:val="single"/>
        </w:rPr>
        <w:t xml:space="preserve"> in</w:t>
      </w:r>
      <w:r w:rsidRPr="00345F09">
        <w:rPr>
          <w:u w:val="single"/>
        </w:rPr>
        <w:t xml:space="preserve"> the use of </w:t>
      </w:r>
      <w:r w:rsidRPr="00AF78FF">
        <w:rPr>
          <w:rStyle w:val="Emphasis"/>
          <w:highlight w:val="yellow"/>
        </w:rPr>
        <w:t>specific</w:t>
      </w:r>
      <w:r w:rsidRPr="00345F09">
        <w:rPr>
          <w:rStyle w:val="Emphasis"/>
        </w:rPr>
        <w:t xml:space="preserve"> resource</w:t>
      </w:r>
      <w:r w:rsidRPr="00AF78FF">
        <w:rPr>
          <w:rStyle w:val="Emphasis"/>
          <w:highlight w:val="yellow"/>
        </w:rPr>
        <w:t>s</w:t>
      </w:r>
      <w:r w:rsidRPr="00345F09">
        <w:rPr>
          <w:u w:val="single"/>
        </w:rPr>
        <w:t>.</w:t>
      </w:r>
      <w:r w:rsidRPr="00345F09">
        <w:rPr>
          <w:sz w:val="16"/>
        </w:rPr>
        <w:t xml:space="preserve"> For example, Jason Hickel and some other degrowthers will </w:t>
      </w:r>
      <w:r w:rsidRPr="00345F09">
        <w:rPr>
          <w:u w:val="single"/>
        </w:rPr>
        <w:t>often use total tonnage of resource use as a measure of environmental impact.</w:t>
      </w:r>
      <w:r w:rsidRPr="00345F09">
        <w:rPr>
          <w:sz w:val="16"/>
        </w:rPr>
        <w:t xml:space="preserve"> There are at least two </w:t>
      </w:r>
      <w:r w:rsidRPr="00345F09">
        <w:rPr>
          <w:u w:val="single"/>
        </w:rPr>
        <w:t>obvious problems</w:t>
      </w:r>
      <w:r w:rsidRPr="00345F09">
        <w:rPr>
          <w:sz w:val="16"/>
        </w:rPr>
        <w:t xml:space="preserve"> with this practice, </w:t>
      </w:r>
      <w:r w:rsidRPr="00345F09">
        <w:rPr>
          <w:u w:val="single"/>
        </w:rPr>
        <w:t>besides the fact that it’s just one more case of assuming that historical trends are laws of the Universe.</w:t>
      </w:r>
      <w:r w:rsidRPr="00345F09">
        <w:rPr>
          <w:sz w:val="16"/>
        </w:rPr>
        <w:t xml:space="preserve"> First, </w:t>
      </w:r>
      <w:r w:rsidRPr="00345F09">
        <w:rPr>
          <w:u w:val="single"/>
        </w:rPr>
        <w:t xml:space="preserve">it’s </w:t>
      </w:r>
      <w:r w:rsidRPr="00AF78FF">
        <w:rPr>
          <w:rStyle w:val="Emphasis"/>
          <w:highlight w:val="yellow"/>
        </w:rPr>
        <w:t>scientifically incoherent</w:t>
      </w:r>
      <w:r w:rsidRPr="00345F09">
        <w:rPr>
          <w:u w:val="single"/>
        </w:rPr>
        <w:t>.</w:t>
      </w:r>
      <w:r w:rsidRPr="00345F09">
        <w:rPr>
          <w:sz w:val="16"/>
        </w:rPr>
        <w:t xml:space="preserve"> How do you measure climate change in terms of tons of resources used? </w:t>
      </w:r>
      <w:r w:rsidRPr="00345F09">
        <w:rPr>
          <w:u w:val="single"/>
        </w:rPr>
        <w:t xml:space="preserve">How do you </w:t>
      </w:r>
      <w:r w:rsidRPr="00345F09">
        <w:rPr>
          <w:rStyle w:val="Emphasis"/>
        </w:rPr>
        <w:t>compare</w:t>
      </w:r>
      <w:r w:rsidRPr="00345F09">
        <w:rPr>
          <w:u w:val="single"/>
        </w:rPr>
        <w:t xml:space="preserve"> a ton of biodiversity loss with a ton of tin mined out of the ground? If you </w:t>
      </w:r>
      <w:r w:rsidRPr="0078580A">
        <w:rPr>
          <w:rStyle w:val="Emphasis"/>
        </w:rPr>
        <w:t>recycle</w:t>
      </w:r>
      <w:r w:rsidRPr="0078580A">
        <w:rPr>
          <w:u w:val="single"/>
        </w:rPr>
        <w:t xml:space="preserve"> a ton of wastewater, did you use </w:t>
      </w:r>
      <w:r w:rsidRPr="0078580A">
        <w:rPr>
          <w:rStyle w:val="Emphasis"/>
        </w:rPr>
        <w:t>a</w:t>
      </w:r>
      <w:r w:rsidRPr="0078580A">
        <w:rPr>
          <w:u w:val="single"/>
        </w:rPr>
        <w:t>nother ton of</w:t>
      </w:r>
      <w:r w:rsidRPr="00345F09">
        <w:rPr>
          <w:u w:val="single"/>
        </w:rPr>
        <w:t xml:space="preserve"> resources?</w:t>
      </w:r>
      <w:r w:rsidRPr="00345F09">
        <w:rPr>
          <w:sz w:val="16"/>
        </w:rPr>
        <w:t xml:space="preserve"> And so on. Second, using </w:t>
      </w:r>
      <w:r w:rsidRPr="00345F09">
        <w:rPr>
          <w:u w:val="single"/>
        </w:rPr>
        <w:t xml:space="preserve">gross tonnage </w:t>
      </w:r>
      <w:r w:rsidRPr="00345F09">
        <w:rPr>
          <w:rStyle w:val="Emphasis"/>
        </w:rPr>
        <w:t xml:space="preserve">intentionally </w:t>
      </w:r>
      <w:r w:rsidRPr="00AF78FF">
        <w:rPr>
          <w:rStyle w:val="Emphasis"/>
          <w:highlight w:val="yellow"/>
        </w:rPr>
        <w:t>obscures</w:t>
      </w:r>
      <w:r w:rsidRPr="00345F09">
        <w:rPr>
          <w:sz w:val="16"/>
        </w:rPr>
        <w:t xml:space="preserve"> one of the most important sources of green growth — the </w:t>
      </w:r>
      <w:r w:rsidRPr="00AF78FF">
        <w:rPr>
          <w:rStyle w:val="Emphasis"/>
          <w:highlight w:val="yellow"/>
        </w:rPr>
        <w:t>substitution</w:t>
      </w:r>
      <w:r w:rsidRPr="00345F09">
        <w:rPr>
          <w:u w:val="single"/>
        </w:rPr>
        <w:t xml:space="preserve"> of more common resources for scarcer resources.</w:t>
      </w:r>
    </w:p>
    <w:p w14:paraId="0358C766" w14:textId="77777777" w:rsidR="002D55A6" w:rsidRPr="00345F09" w:rsidRDefault="002D55A6" w:rsidP="002D55A6">
      <w:pPr>
        <w:rPr>
          <w:sz w:val="16"/>
        </w:rPr>
      </w:pPr>
      <w:r w:rsidRPr="00345F09">
        <w:rPr>
          <w:sz w:val="16"/>
        </w:rPr>
        <w:t xml:space="preserve">In other words, </w:t>
      </w:r>
      <w:r w:rsidRPr="00345F09">
        <w:rPr>
          <w:u w:val="single"/>
        </w:rPr>
        <w:t xml:space="preserve">this is </w:t>
      </w:r>
      <w:r w:rsidRPr="00345F09">
        <w:rPr>
          <w:rStyle w:val="Emphasis"/>
        </w:rPr>
        <w:t>very poor science</w:t>
      </w:r>
      <w:r w:rsidRPr="00345F09">
        <w:rPr>
          <w:sz w:val="16"/>
        </w:rPr>
        <w:t xml:space="preserve"> indeed. And yet </w:t>
      </w:r>
      <w:r w:rsidRPr="00345F09">
        <w:rPr>
          <w:u w:val="single"/>
        </w:rPr>
        <w:t xml:space="preserve">it’s on </w:t>
      </w:r>
      <w:r w:rsidRPr="00345F09">
        <w:rPr>
          <w:rStyle w:val="Emphasis"/>
        </w:rPr>
        <w:t>sweeping assertions</w:t>
      </w:r>
      <w:r w:rsidRPr="00345F09">
        <w:rPr>
          <w:u w:val="single"/>
        </w:rPr>
        <w:t xml:space="preserve"> like this that degrowth hangs its </w:t>
      </w:r>
      <w:r w:rsidRPr="00345F09">
        <w:rPr>
          <w:rStyle w:val="Emphasis"/>
        </w:rPr>
        <w:t>whole worldview</w:t>
      </w:r>
      <w:r w:rsidRPr="00345F09">
        <w:rPr>
          <w:sz w:val="16"/>
        </w:rPr>
        <w:t xml:space="preserve">; without </w:t>
      </w:r>
      <w:r w:rsidRPr="00345F09">
        <w:rPr>
          <w:u w:val="single"/>
        </w:rPr>
        <w:t xml:space="preserve">tentpoles like </w:t>
      </w:r>
      <w:r w:rsidRPr="00345F09">
        <w:rPr>
          <w:rStyle w:val="Emphasis"/>
        </w:rPr>
        <w:t>“decoupling is impossible”</w:t>
      </w:r>
      <w:r w:rsidRPr="00345F09">
        <w:rPr>
          <w:u w:val="single"/>
        </w:rPr>
        <w:t xml:space="preserve">, the whole edifice becomes merely a collection of </w:t>
      </w:r>
      <w:r w:rsidRPr="00345F09">
        <w:rPr>
          <w:rStyle w:val="Emphasis"/>
        </w:rPr>
        <w:t>disparate pieces</w:t>
      </w:r>
      <w:r w:rsidRPr="00345F09">
        <w:rPr>
          <w:u w:val="single"/>
        </w:rPr>
        <w:t xml:space="preserve"> of research about environmental harms.</w:t>
      </w:r>
      <w:r w:rsidRPr="00345F09">
        <w:rPr>
          <w:sz w:val="16"/>
        </w:rPr>
        <w:t xml:space="preserve"> That would be more scientifically grounded, but it would probably not be the kind of thing you could organize a whole European Parliament meeting around. </w:t>
      </w:r>
    </w:p>
    <w:p w14:paraId="7FE63518" w14:textId="77777777" w:rsidR="002D55A6" w:rsidRDefault="002D55A6" w:rsidP="002D55A6">
      <w:pPr>
        <w:pStyle w:val="Heading4"/>
      </w:pPr>
      <w:r>
        <w:t xml:space="preserve">The alt causes </w:t>
      </w:r>
      <w:r>
        <w:rPr>
          <w:u w:val="single"/>
        </w:rPr>
        <w:t>transition wars</w:t>
      </w:r>
      <w:r>
        <w:t>.</w:t>
      </w:r>
    </w:p>
    <w:p w14:paraId="3D8FDDE5" w14:textId="77777777" w:rsidR="002D55A6" w:rsidRPr="00682380" w:rsidRDefault="002D55A6" w:rsidP="002D55A6">
      <w:r w:rsidRPr="00682380">
        <w:t xml:space="preserve">Eric </w:t>
      </w:r>
      <w:r w:rsidRPr="00682380">
        <w:rPr>
          <w:rStyle w:val="Style13ptBold"/>
        </w:rPr>
        <w:t>Levitz 23</w:t>
      </w:r>
      <w:r w:rsidRPr="00682380">
        <w:t xml:space="preserve">, </w:t>
      </w:r>
      <w:r>
        <w:t xml:space="preserve">Masters from John Hopkins University, a features writer for Intelligencer. He covers politics and economics, </w:t>
      </w:r>
      <w:r w:rsidRPr="00682380">
        <w:t>4-10-2023, "Blaming ‘Capitalism’ Is Not an Alternative to Solving Problems," Intelligencer, https://nymag.com/intelligencer/2023/04/blaming-capitalism-is-not-an-alternative-to-solving-problems.html</w:t>
      </w:r>
    </w:p>
    <w:p w14:paraId="53405D8D" w14:textId="77777777" w:rsidR="002D55A6" w:rsidRPr="00AE0446" w:rsidRDefault="002D55A6" w:rsidP="002D55A6">
      <w:pPr>
        <w:rPr>
          <w:sz w:val="16"/>
        </w:rPr>
      </w:pPr>
      <w:r w:rsidRPr="00AE0446">
        <w:rPr>
          <w:sz w:val="16"/>
        </w:rPr>
        <w:t xml:space="preserve">The </w:t>
      </w:r>
      <w:r w:rsidRPr="00AE0446">
        <w:rPr>
          <w:rStyle w:val="Emphasis"/>
        </w:rPr>
        <w:t>U</w:t>
      </w:r>
      <w:r w:rsidRPr="00AE0446">
        <w:rPr>
          <w:sz w:val="16"/>
        </w:rPr>
        <w:t xml:space="preserve">nited </w:t>
      </w:r>
      <w:r w:rsidRPr="00AE0446">
        <w:rPr>
          <w:rStyle w:val="Emphasis"/>
        </w:rPr>
        <w:t>S</w:t>
      </w:r>
      <w:r w:rsidRPr="00AE0446">
        <w:rPr>
          <w:sz w:val="16"/>
        </w:rPr>
        <w:t>tates is not trembling on the precipice of a communist revolution.</w:t>
      </w:r>
    </w:p>
    <w:p w14:paraId="6751CF60" w14:textId="77777777" w:rsidR="002D55A6" w:rsidRPr="00AE0446" w:rsidRDefault="002D55A6" w:rsidP="002D55A6">
      <w:pPr>
        <w:rPr>
          <w:sz w:val="16"/>
        </w:rPr>
      </w:pPr>
      <w:r w:rsidRPr="00AE0446">
        <w:rPr>
          <w:sz w:val="16"/>
        </w:rPr>
        <w:t xml:space="preserve">Uncle Sam </w:t>
      </w:r>
      <w:r w:rsidRPr="00AE0446">
        <w:rPr>
          <w:rStyle w:val="StyleUnderline"/>
        </w:rPr>
        <w:t xml:space="preserve">commands the </w:t>
      </w:r>
      <w:r w:rsidRPr="00AE0446">
        <w:rPr>
          <w:rStyle w:val="Emphasis"/>
        </w:rPr>
        <w:t>most powerful military</w:t>
      </w:r>
      <w:r w:rsidRPr="00AE0446">
        <w:rPr>
          <w:rStyle w:val="StyleUnderline"/>
        </w:rPr>
        <w:t xml:space="preserve"> in human history</w:t>
      </w:r>
      <w:r w:rsidRPr="00AE0446">
        <w:rPr>
          <w:sz w:val="16"/>
        </w:rPr>
        <w:t xml:space="preserve">, and its rank-and-file exhibit few socialistic sympathies; U.S. precincts with military bases backed Donald Trump in both 2016 and 2020. America’s civilian security forces — which is to say its roughly 665,000 police officers — are even more hostile to the left than the troops. </w:t>
      </w:r>
      <w:r w:rsidRPr="00AE0446">
        <w:rPr>
          <w:rStyle w:val="StyleUnderline"/>
        </w:rPr>
        <w:t xml:space="preserve">Our nation’s </w:t>
      </w:r>
      <w:r w:rsidRPr="00AE0446">
        <w:rPr>
          <w:rStyle w:val="StyleUnderline"/>
          <w:highlight w:val="yellow"/>
        </w:rPr>
        <w:t xml:space="preserve">most heavily </w:t>
      </w:r>
      <w:r w:rsidRPr="00AE0446">
        <w:rPr>
          <w:rStyle w:val="Emphasis"/>
          <w:highlight w:val="yellow"/>
        </w:rPr>
        <w:t>armed private citizens</w:t>
      </w:r>
      <w:r w:rsidRPr="00AE0446">
        <w:rPr>
          <w:rStyle w:val="StyleUnderline"/>
        </w:rPr>
        <w:t xml:space="preserve">, meanwhile, would by and large </w:t>
      </w:r>
      <w:r w:rsidRPr="00AE0446">
        <w:rPr>
          <w:rStyle w:val="StyleUnderline"/>
          <w:highlight w:val="yellow"/>
        </w:rPr>
        <w:t xml:space="preserve">prefer a </w:t>
      </w:r>
      <w:r w:rsidRPr="00AE0446">
        <w:rPr>
          <w:rStyle w:val="Emphasis"/>
          <w:highlight w:val="yellow"/>
        </w:rPr>
        <w:t>Hobbesian</w:t>
      </w:r>
      <w:r w:rsidRPr="00AE0446">
        <w:rPr>
          <w:rStyle w:val="StyleUnderline"/>
          <w:highlight w:val="yellow"/>
        </w:rPr>
        <w:t xml:space="preserve"> war</w:t>
      </w:r>
      <w:r w:rsidRPr="00AE0446">
        <w:rPr>
          <w:rStyle w:val="StyleUnderline"/>
        </w:rPr>
        <w:t xml:space="preserve"> of all </w:t>
      </w:r>
      <w:r w:rsidRPr="00AE0446">
        <w:rPr>
          <w:rStyle w:val="StyleUnderline"/>
          <w:highlight w:val="yellow"/>
        </w:rPr>
        <w:t>against</w:t>
      </w:r>
      <w:r w:rsidRPr="00AE0446">
        <w:rPr>
          <w:rStyle w:val="StyleUnderline"/>
        </w:rPr>
        <w:t xml:space="preserve"> all to a </w:t>
      </w:r>
      <w:r w:rsidRPr="00AE0446">
        <w:rPr>
          <w:rStyle w:val="Emphasis"/>
          <w:sz w:val="28"/>
          <w:szCs w:val="28"/>
          <w:highlight w:val="yellow"/>
        </w:rPr>
        <w:t>Marxist government</w:t>
      </w:r>
      <w:r w:rsidRPr="00AE0446">
        <w:rPr>
          <w:rStyle w:val="StyleUnderline"/>
          <w:highlight w:val="yellow"/>
        </w:rPr>
        <w:t>. Should</w:t>
      </w:r>
      <w:r w:rsidRPr="00AE0446">
        <w:rPr>
          <w:rStyle w:val="StyleUnderline"/>
        </w:rPr>
        <w:t xml:space="preserve"> America’s constitutional order ever give way to an </w:t>
      </w:r>
      <w:r w:rsidRPr="00AE0446">
        <w:rPr>
          <w:rStyle w:val="Emphasis"/>
          <w:highlight w:val="yellow"/>
        </w:rPr>
        <w:t>extralegal</w:t>
      </w:r>
      <w:r w:rsidRPr="00AE0446">
        <w:rPr>
          <w:rStyle w:val="StyleUnderline"/>
          <w:highlight w:val="yellow"/>
        </w:rPr>
        <w:t xml:space="preserve"> power struggle</w:t>
      </w:r>
      <w:r w:rsidRPr="00AE0446">
        <w:rPr>
          <w:rStyle w:val="StyleUnderline"/>
        </w:rPr>
        <w:t xml:space="preserve">, an </w:t>
      </w:r>
      <w:r w:rsidRPr="00AE0446">
        <w:rPr>
          <w:rStyle w:val="Emphasis"/>
          <w:highlight w:val="yellow"/>
        </w:rPr>
        <w:t>overwhelming</w:t>
      </w:r>
      <w:r w:rsidRPr="00AE0446">
        <w:rPr>
          <w:rStyle w:val="Emphasis"/>
        </w:rPr>
        <w:t xml:space="preserve"> force of </w:t>
      </w:r>
      <w:r w:rsidRPr="00AE0446">
        <w:rPr>
          <w:rStyle w:val="Emphasis"/>
          <w:highlight w:val="yellow"/>
        </w:rPr>
        <w:t>arms</w:t>
      </w:r>
      <w:r w:rsidRPr="00AE0446">
        <w:rPr>
          <w:rStyle w:val="StyleUnderline"/>
          <w:highlight w:val="yellow"/>
        </w:rPr>
        <w:t xml:space="preserve"> will be arrayed against</w:t>
      </w:r>
      <w:r w:rsidRPr="00AE0446">
        <w:rPr>
          <w:rStyle w:val="StyleUnderline"/>
        </w:rPr>
        <w:t xml:space="preserve"> the </w:t>
      </w:r>
      <w:r w:rsidRPr="00AE0446">
        <w:rPr>
          <w:rStyle w:val="Emphasis"/>
        </w:rPr>
        <w:t>radical left</w:t>
      </w:r>
      <w:r w:rsidRPr="00AE0446">
        <w:rPr>
          <w:sz w:val="16"/>
        </w:rPr>
        <w:t>.</w:t>
      </w:r>
    </w:p>
    <w:p w14:paraId="488D77F5" w14:textId="77777777" w:rsidR="002D55A6" w:rsidRPr="00AE0446" w:rsidRDefault="002D55A6" w:rsidP="002D55A6">
      <w:pPr>
        <w:rPr>
          <w:sz w:val="16"/>
        </w:rPr>
      </w:pPr>
      <w:r w:rsidRPr="00AE0446">
        <w:rPr>
          <w:sz w:val="16"/>
        </w:rPr>
        <w:t xml:space="preserve">If those contras would have superior firepower, they would also (almost certainly) have more popular support. Some 73 percent of U.S. voters identify as moderates or conservatives. There is some ambiguity about what voters mean when they choose such labels. But it seems safe to say that very few self-identified moderates intend to convey their support for a </w:t>
      </w:r>
      <w:r w:rsidRPr="00AE0446">
        <w:rPr>
          <w:rStyle w:val="StyleUnderline"/>
          <w:highlight w:val="yellow"/>
        </w:rPr>
        <w:t>revolution to establish </w:t>
      </w:r>
      <w:r w:rsidRPr="00AE0446">
        <w:rPr>
          <w:rStyle w:val="Emphasis"/>
          <w:highlight w:val="yellow"/>
        </w:rPr>
        <w:t>market socialism</w:t>
      </w:r>
      <w:r w:rsidRPr="00AE0446">
        <w:rPr>
          <w:sz w:val="16"/>
        </w:rPr>
        <w:t>, but </w:t>
      </w:r>
      <w:r w:rsidRPr="00AE0446">
        <w:rPr>
          <w:i/>
          <w:iCs/>
          <w:sz w:val="16"/>
        </w:rPr>
        <w:t>not</w:t>
      </w:r>
      <w:r w:rsidRPr="00AE0446">
        <w:rPr>
          <w:sz w:val="16"/>
        </w:rPr>
        <w:t> anarcho-communism.</w:t>
      </w:r>
    </w:p>
    <w:p w14:paraId="763FC2EC" w14:textId="77777777" w:rsidR="002D55A6" w:rsidRPr="00AE0446" w:rsidRDefault="002D55A6" w:rsidP="002D55A6">
      <w:pPr>
        <w:rPr>
          <w:sz w:val="16"/>
        </w:rPr>
      </w:pPr>
      <w:r w:rsidRPr="00AE0446">
        <w:rPr>
          <w:sz w:val="16"/>
        </w:rPr>
        <w:t xml:space="preserve">In fact, </w:t>
      </w:r>
      <w:r w:rsidRPr="00AE0446">
        <w:rPr>
          <w:rStyle w:val="StyleUnderline"/>
        </w:rPr>
        <w:t>the U.S. electorate evinces a </w:t>
      </w:r>
      <w:r w:rsidRPr="00AE0446">
        <w:rPr>
          <w:rStyle w:val="Emphasis"/>
        </w:rPr>
        <w:t>strong bias</w:t>
      </w:r>
      <w:r w:rsidRPr="00AE0446">
        <w:rPr>
          <w:rStyle w:val="StyleUnderline"/>
        </w:rPr>
        <w:t xml:space="preserve"> toward the </w:t>
      </w:r>
      <w:r w:rsidRPr="00AE0446">
        <w:rPr>
          <w:rStyle w:val="Emphasis"/>
        </w:rPr>
        <w:t>status quo</w:t>
      </w:r>
      <w:r w:rsidRPr="00AE0446">
        <w:rPr>
          <w:sz w:val="16"/>
        </w:rPr>
        <w:t>. When federal policy moves left on a given issue, public opinion tends to move right in response, and vice versa. Support for universal health care hit a modern low after the passage of the Affordable Care Act, while support for abortion rights hit an all-time high after the overturning of </w:t>
      </w:r>
      <w:r w:rsidRPr="00AE0446">
        <w:rPr>
          <w:i/>
          <w:iCs/>
          <w:sz w:val="16"/>
        </w:rPr>
        <w:t>Roe</w:t>
      </w:r>
      <w:r w:rsidRPr="00AE0446">
        <w:rPr>
          <w:sz w:val="16"/>
        </w:rPr>
        <w:t> v. </w:t>
      </w:r>
      <w:r w:rsidRPr="00AE0446">
        <w:rPr>
          <w:i/>
          <w:iCs/>
          <w:sz w:val="16"/>
        </w:rPr>
        <w:t>Wade.</w:t>
      </w:r>
    </w:p>
    <w:p w14:paraId="0725DE89" w14:textId="77777777" w:rsidR="002D55A6" w:rsidRPr="00AE0446" w:rsidRDefault="002D55A6" w:rsidP="002D55A6">
      <w:pPr>
        <w:rPr>
          <w:sz w:val="16"/>
        </w:rPr>
      </w:pPr>
      <w:r w:rsidRPr="00AE0446">
        <w:rPr>
          <w:sz w:val="16"/>
        </w:rPr>
        <w:t>This fondness for stasis can’t be written off as false consciousness alone. America’s political economy condemns a minority of its population to unremunerative labor and/or penury. And our nation’s exceptionally low life expectancy bespeaks its profound social pathologies. Nevertheless, median real household income in the U.S. is about as high as it has ever been, having risen from $60,313 in 2012 to $70,784 in 2021. That leaves the typical U.S. family more prosperous, at least by one plausible measure, than roughly 90 percent of all humans on the planet today (and 99-plus percent of all who have ever existed).</w:t>
      </w:r>
    </w:p>
    <w:p w14:paraId="52D6D88E" w14:textId="77777777" w:rsidR="002D55A6" w:rsidRPr="00AE0446" w:rsidRDefault="002D55A6" w:rsidP="002D55A6">
      <w:pPr>
        <w:rPr>
          <w:sz w:val="16"/>
        </w:rPr>
      </w:pPr>
      <w:r w:rsidRPr="00AE0446">
        <w:rPr>
          <w:sz w:val="16"/>
        </w:rPr>
        <w:t xml:space="preserve">The most damning feature of the present economic order may be the threat it poses to Earth’s climate and ecosystems. And </w:t>
      </w:r>
      <w:r w:rsidRPr="00AE0446">
        <w:rPr>
          <w:rStyle w:val="StyleUnderline"/>
        </w:rPr>
        <w:t xml:space="preserve">climate change does inspire public concern. But in a 2022 AP-NORC poll, voters were nearly </w:t>
      </w:r>
      <w:r w:rsidRPr="00AE0446">
        <w:rPr>
          <w:rStyle w:val="Emphasis"/>
        </w:rPr>
        <w:t>twice as likely</w:t>
      </w:r>
      <w:r w:rsidRPr="00AE0446">
        <w:rPr>
          <w:rStyle w:val="StyleUnderline"/>
        </w:rPr>
        <w:t xml:space="preserve"> to name “</w:t>
      </w:r>
      <w:r w:rsidRPr="00AE0446">
        <w:rPr>
          <w:rStyle w:val="Emphasis"/>
        </w:rPr>
        <w:t>gas prices</w:t>
      </w:r>
      <w:r w:rsidRPr="00AE0446">
        <w:rPr>
          <w:rStyle w:val="StyleUnderline"/>
        </w:rPr>
        <w:t xml:space="preserve">” as a top priority as they were to name any subject related to </w:t>
      </w:r>
      <w:r w:rsidRPr="00AE0446">
        <w:rPr>
          <w:rStyle w:val="Emphasis"/>
        </w:rPr>
        <w:t>climate or the environment</w:t>
      </w:r>
      <w:r w:rsidRPr="00AE0446">
        <w:rPr>
          <w:rStyle w:val="StyleUnderline"/>
        </w:rPr>
        <w:t xml:space="preserve">. This finding is consistent with the U.S. public’s </w:t>
      </w:r>
      <w:r w:rsidRPr="00AE0446">
        <w:rPr>
          <w:rStyle w:val="Emphasis"/>
        </w:rPr>
        <w:t>broader political behavior</w:t>
      </w:r>
      <w:r w:rsidRPr="00AE0446">
        <w:rPr>
          <w:sz w:val="16"/>
        </w:rPr>
        <w:t xml:space="preserve">. Much of the country consistently </w:t>
      </w:r>
      <w:r w:rsidRPr="00AE0446">
        <w:rPr>
          <w:rStyle w:val="StyleUnderline"/>
        </w:rPr>
        <w:t>supports</w:t>
      </w:r>
      <w:r w:rsidRPr="00AE0446">
        <w:rPr>
          <w:sz w:val="16"/>
        </w:rPr>
        <w:t xml:space="preserve"> a party that is actively </w:t>
      </w:r>
      <w:r w:rsidRPr="00AE0446">
        <w:rPr>
          <w:rStyle w:val="StyleUnderline"/>
        </w:rPr>
        <w:t>hostile</w:t>
      </w:r>
      <w:r w:rsidRPr="00AE0446">
        <w:rPr>
          <w:sz w:val="16"/>
        </w:rPr>
        <w:t xml:space="preserve"> to </w:t>
      </w:r>
      <w:r w:rsidRPr="00AE0446">
        <w:rPr>
          <w:rStyle w:val="Emphasis"/>
        </w:rPr>
        <w:t>decarbonization</w:t>
      </w:r>
      <w:r w:rsidRPr="00AE0446">
        <w:rPr>
          <w:sz w:val="16"/>
        </w:rPr>
        <w:t>. In blue America, meanwhile, voters have repeatedly shot down carbon-tax referenda, while self-avowed climate hawks have prioritized their antipathy for nuclear energy, hydropower, and “upzoning” over reducing carbon emissions.</w:t>
      </w:r>
    </w:p>
    <w:p w14:paraId="173E8E90" w14:textId="77777777" w:rsidR="002D55A6" w:rsidRPr="00AE0446" w:rsidRDefault="002D55A6" w:rsidP="002D55A6">
      <w:pPr>
        <w:rPr>
          <w:sz w:val="16"/>
        </w:rPr>
      </w:pPr>
      <w:r w:rsidRPr="00AE0446">
        <w:rPr>
          <w:sz w:val="16"/>
        </w:rPr>
        <w:t>In other words, the small minority of Americans who say decarbonization is their </w:t>
      </w:r>
      <w:r w:rsidRPr="00AE0446">
        <w:rPr>
          <w:i/>
          <w:iCs/>
          <w:sz w:val="16"/>
        </w:rPr>
        <w:t>top</w:t>
      </w:r>
      <w:r w:rsidRPr="00AE0446">
        <w:rPr>
          <w:sz w:val="16"/>
        </w:rPr>
        <w:t xml:space="preserve"> political goal won’t reliably sacrifice their sentimental attachment to a particular piece of nature in service of that cause. </w:t>
      </w:r>
      <w:r w:rsidRPr="00AE0446">
        <w:rPr>
          <w:rStyle w:val="StyleUnderline"/>
        </w:rPr>
        <w:t xml:space="preserve">It is therefore </w:t>
      </w:r>
      <w:r w:rsidRPr="00AE0446">
        <w:rPr>
          <w:rStyle w:val="StyleUnderline"/>
          <w:highlight w:val="yellow"/>
        </w:rPr>
        <w:t>unlikely</w:t>
      </w:r>
      <w:r w:rsidRPr="00AE0446">
        <w:rPr>
          <w:rStyle w:val="StyleUnderline"/>
        </w:rPr>
        <w:t xml:space="preserve"> that they are </w:t>
      </w:r>
      <w:r w:rsidRPr="00AE0446">
        <w:rPr>
          <w:rStyle w:val="Emphasis"/>
        </w:rPr>
        <w:t xml:space="preserve">prepared to </w:t>
      </w:r>
      <w:r w:rsidRPr="00AE0446">
        <w:rPr>
          <w:rStyle w:val="Emphasis"/>
          <w:highlight w:val="yellow"/>
        </w:rPr>
        <w:t>sacrifice</w:t>
      </w:r>
      <w:r w:rsidRPr="00AE0446">
        <w:rPr>
          <w:rStyle w:val="StyleUnderline"/>
          <w:highlight w:val="yellow"/>
        </w:rPr>
        <w:t xml:space="preserve"> </w:t>
      </w:r>
      <w:r w:rsidRPr="00AE0446">
        <w:rPr>
          <w:rStyle w:val="StyleUnderline"/>
        </w:rPr>
        <w:t xml:space="preserve">all the consolations of </w:t>
      </w:r>
      <w:r w:rsidRPr="00AE0446">
        <w:rPr>
          <w:rStyle w:val="Emphasis"/>
        </w:rPr>
        <w:t xml:space="preserve">political </w:t>
      </w:r>
      <w:r w:rsidRPr="00AE0446">
        <w:rPr>
          <w:rStyle w:val="Emphasis"/>
          <w:highlight w:val="yellow"/>
        </w:rPr>
        <w:t>stability</w:t>
      </w:r>
      <w:r w:rsidRPr="00AE0446">
        <w:rPr>
          <w:rStyle w:val="StyleUnderline"/>
        </w:rPr>
        <w:t xml:space="preserve"> — and/or their </w:t>
      </w:r>
      <w:r w:rsidRPr="00AE0446">
        <w:rPr>
          <w:rStyle w:val="Emphasis"/>
        </w:rPr>
        <w:t>very lives</w:t>
      </w:r>
      <w:r w:rsidRPr="00AE0446">
        <w:rPr>
          <w:rStyle w:val="StyleUnderline"/>
        </w:rPr>
        <w:t xml:space="preserve"> — </w:t>
      </w:r>
      <w:r w:rsidRPr="00AE0446">
        <w:rPr>
          <w:rStyle w:val="StyleUnderline"/>
          <w:highlight w:val="yellow"/>
        </w:rPr>
        <w:t>in support of</w:t>
      </w:r>
      <w:r w:rsidRPr="00AE0446">
        <w:rPr>
          <w:rStyle w:val="StyleUnderline"/>
        </w:rPr>
        <w:t xml:space="preserve"> an </w:t>
      </w:r>
      <w:r w:rsidRPr="00AE0446">
        <w:rPr>
          <w:rStyle w:val="StyleUnderline"/>
          <w:highlight w:val="yellow"/>
        </w:rPr>
        <w:t>ecosocialist</w:t>
      </w:r>
      <w:r w:rsidRPr="00AE0446">
        <w:rPr>
          <w:rStyle w:val="StyleUnderline"/>
        </w:rPr>
        <w:t xml:space="preserve"> insurrectio</w:t>
      </w:r>
      <w:r w:rsidRPr="00AE0446">
        <w:rPr>
          <w:sz w:val="16"/>
        </w:rPr>
        <w:t>n.</w:t>
      </w:r>
    </w:p>
    <w:p w14:paraId="55EFEF05" w14:textId="77777777" w:rsidR="002D55A6" w:rsidRPr="00AE0446" w:rsidRDefault="002D55A6" w:rsidP="002D55A6">
      <w:pPr>
        <w:rPr>
          <w:sz w:val="16"/>
        </w:rPr>
      </w:pPr>
      <w:r w:rsidRPr="00AE0446">
        <w:rPr>
          <w:sz w:val="16"/>
        </w:rPr>
        <w:t>Given these realities, intraleft debates over revolutionary versus “reformist” theories of change always strike me as anachronistic cosplay, a bit like model U.N. for enthusiasts of the late-19th-century Social Democratic Party of Germany. Whether one is a stalwart communist or a squishy social democrat (like myself), the fundamental political task seems the same: to narrow the gap between utopia and reality through legislative reforms. Ideally, these reforms would also ease the path to more thoroughgoing progress by, say, strengthening the labor movement or other left-wing institutions. Extra-electoral political activity — from community organizing to civil disobedience to strikes — may be integral to securing such policy advances.</w:t>
      </w:r>
    </w:p>
    <w:p w14:paraId="70B1824F" w14:textId="77777777" w:rsidR="002D55A6" w:rsidRDefault="002D55A6" w:rsidP="002D55A6">
      <w:pPr>
        <w:rPr>
          <w:sz w:val="16"/>
        </w:rPr>
      </w:pPr>
      <w:r w:rsidRPr="00AE0446">
        <w:rPr>
          <w:sz w:val="16"/>
        </w:rPr>
        <w:t xml:space="preserve">The basic project, however, is to minimize needless suffering within the constraints imposed by the existing constitutional order and political economy while simultaneously chipping away at those constraints. </w:t>
      </w:r>
      <w:r w:rsidRPr="00AE0446">
        <w:rPr>
          <w:rStyle w:val="StyleUnderline"/>
        </w:rPr>
        <w:t xml:space="preserve">Any </w:t>
      </w:r>
      <w:r w:rsidRPr="00AE0446">
        <w:rPr>
          <w:rStyle w:val="StyleUnderline"/>
          <w:highlight w:val="yellow"/>
        </w:rPr>
        <w:t>attempt to</w:t>
      </w:r>
      <w:r w:rsidRPr="00AE0446">
        <w:rPr>
          <w:rStyle w:val="StyleUnderline"/>
        </w:rPr>
        <w:t xml:space="preserve"> </w:t>
      </w:r>
      <w:r w:rsidRPr="00AE0446">
        <w:rPr>
          <w:rStyle w:val="Emphasis"/>
        </w:rPr>
        <w:t xml:space="preserve">abruptly </w:t>
      </w:r>
      <w:r w:rsidRPr="00AE0446">
        <w:rPr>
          <w:rStyle w:val="Emphasis"/>
          <w:highlight w:val="yellow"/>
        </w:rPr>
        <w:t>circumvent</w:t>
      </w:r>
      <w:r w:rsidRPr="00AE0446">
        <w:rPr>
          <w:rStyle w:val="StyleUnderline"/>
        </w:rPr>
        <w:t xml:space="preserve"> those strictures by challenging the government’s monopoly on violence will </w:t>
      </w:r>
      <w:r w:rsidRPr="00AE0446">
        <w:rPr>
          <w:rStyle w:val="StyleUnderline"/>
          <w:highlight w:val="yellow"/>
        </w:rPr>
        <w:t>run into</w:t>
      </w:r>
      <w:r w:rsidRPr="00AE0446">
        <w:rPr>
          <w:rStyle w:val="StyleUnderline"/>
        </w:rPr>
        <w:t xml:space="preserve"> the </w:t>
      </w:r>
      <w:r w:rsidRPr="00AE0446">
        <w:rPr>
          <w:rStyle w:val="Emphasis"/>
        </w:rPr>
        <w:t>buzz saw of the modern security state</w:t>
      </w:r>
      <w:r w:rsidRPr="00AE0446">
        <w:rPr>
          <w:rStyle w:val="StyleUnderline"/>
        </w:rPr>
        <w:t xml:space="preserve"> or the </w:t>
      </w:r>
      <w:r w:rsidRPr="00AE0446">
        <w:rPr>
          <w:rStyle w:val="StyleUnderline"/>
          <w:highlight w:val="yellow"/>
        </w:rPr>
        <w:t xml:space="preserve">overwhelmingly </w:t>
      </w:r>
      <w:r w:rsidRPr="00AE0446">
        <w:rPr>
          <w:rStyle w:val="Emphasis"/>
          <w:highlight w:val="yellow"/>
        </w:rPr>
        <w:t>counterrevolutionary sentiments</w:t>
      </w:r>
      <w:r w:rsidRPr="00AE0446">
        <w:rPr>
          <w:rStyle w:val="StyleUnderline"/>
          <w:highlight w:val="yellow"/>
        </w:rPr>
        <w:t xml:space="preserve"> of a</w:t>
      </w:r>
      <w:r w:rsidRPr="00AE0446">
        <w:rPr>
          <w:rStyle w:val="StyleUnderline"/>
        </w:rPr>
        <w:t xml:space="preserve"> prosperous and </w:t>
      </w:r>
      <w:r w:rsidRPr="00AE0446">
        <w:rPr>
          <w:rStyle w:val="StyleUnderline"/>
          <w:highlight w:val="yellow"/>
        </w:rPr>
        <w:t>propertied</w:t>
      </w:r>
      <w:r w:rsidRPr="00AE0446">
        <w:rPr>
          <w:rStyle w:val="StyleUnderline"/>
        </w:rPr>
        <w:t xml:space="preserve"> American </w:t>
      </w:r>
      <w:r w:rsidRPr="00AE0446">
        <w:rPr>
          <w:rStyle w:val="Emphasis"/>
          <w:highlight w:val="yellow"/>
        </w:rPr>
        <w:t>middle-class</w:t>
      </w:r>
      <w:r w:rsidRPr="00AE0446">
        <w:rPr>
          <w:sz w:val="16"/>
        </w:rPr>
        <w:t>.</w:t>
      </w:r>
    </w:p>
    <w:p w14:paraId="64E0F553" w14:textId="77777777" w:rsidR="002D55A6" w:rsidRPr="00BA273E" w:rsidRDefault="002D55A6" w:rsidP="002D55A6"/>
    <w:p w14:paraId="25306F42" w14:textId="77777777" w:rsidR="002D55A6" w:rsidRDefault="002D55A6" w:rsidP="002D55A6">
      <w:pPr>
        <w:pStyle w:val="Heading3"/>
      </w:pPr>
      <w:r>
        <w:t>Law Enforcement / CBP PIC---2AC</w:t>
      </w:r>
    </w:p>
    <w:p w14:paraId="4E29055A" w14:textId="77777777" w:rsidR="002D55A6" w:rsidRPr="00F14604" w:rsidRDefault="002D55A6" w:rsidP="002D55A6">
      <w:pPr>
        <w:pStyle w:val="Heading4"/>
      </w:pPr>
      <w:r>
        <w:t>The CP is the plan!</w:t>
      </w:r>
    </w:p>
    <w:p w14:paraId="16BF2763" w14:textId="77777777" w:rsidR="002D55A6" w:rsidRPr="0089292F" w:rsidRDefault="002D55A6" w:rsidP="002D55A6">
      <w:r w:rsidRPr="00ED2B0B">
        <w:rPr>
          <w:rStyle w:val="Style13ptBold"/>
        </w:rPr>
        <w:t xml:space="preserve">Hsu </w:t>
      </w:r>
      <w:r>
        <w:rPr>
          <w:rStyle w:val="Style13ptBold"/>
        </w:rPr>
        <w:t>9/1</w:t>
      </w:r>
      <w:r w:rsidRPr="00ED2B0B">
        <w:t>. Andrea Hsu, NPR's labor and workplace correspondent. 9</w:t>
      </w:r>
      <w:r>
        <w:t>/1/</w:t>
      </w:r>
      <w:r w:rsidRPr="00ED2B0B">
        <w:t xml:space="preserve">2025. “How Trump is decimating federal employee unions one step at a time.” </w:t>
      </w:r>
      <w:r w:rsidRPr="00ED2B0B">
        <w:rPr>
          <w:lang w:val="fr-FR"/>
        </w:rPr>
        <w:t xml:space="preserve">NPR. https://www.npr.org/2025/09/01/nx-s1-5515633/trump-federal-workers-labor-unions-va. </w:t>
      </w:r>
      <w:r w:rsidRPr="00ED2B0B">
        <w:t xml:space="preserve">KL </w:t>
      </w:r>
    </w:p>
    <w:p w14:paraId="3E56C4B3" w14:textId="77777777" w:rsidR="002D55A6" w:rsidRPr="0089292F" w:rsidRDefault="002D55A6" w:rsidP="002D55A6">
      <w:r w:rsidRPr="0089292F">
        <w:t xml:space="preserve">Notably, </w:t>
      </w:r>
      <w:r w:rsidRPr="00CC690C">
        <w:rPr>
          <w:rStyle w:val="StyleUnderline"/>
          <w:highlight w:val="yellow"/>
        </w:rPr>
        <w:t>the</w:t>
      </w:r>
      <w:r w:rsidRPr="0089292F">
        <w:t xml:space="preserve"> executive </w:t>
      </w:r>
      <w:r w:rsidRPr="00CC690C">
        <w:rPr>
          <w:rStyle w:val="StyleUnderline"/>
          <w:highlight w:val="yellow"/>
        </w:rPr>
        <w:t xml:space="preserve">order </w:t>
      </w:r>
      <w:r w:rsidRPr="00F14604">
        <w:rPr>
          <w:rStyle w:val="Emphasis"/>
          <w:highlight w:val="yellow"/>
        </w:rPr>
        <w:t>excludes agencies</w:t>
      </w:r>
      <w:r w:rsidRPr="00CC690C">
        <w:rPr>
          <w:rStyle w:val="StyleUnderline"/>
          <w:highlight w:val="yellow"/>
        </w:rPr>
        <w:t xml:space="preserve"> that have supported him, including those representing </w:t>
      </w:r>
      <w:r w:rsidRPr="00CC690C">
        <w:rPr>
          <w:rStyle w:val="Emphasis"/>
          <w:highlight w:val="yellow"/>
        </w:rPr>
        <w:t>law enforcement</w:t>
      </w:r>
      <w:r w:rsidRPr="0089292F">
        <w:rPr>
          <w:rStyle w:val="StyleUnderline"/>
        </w:rPr>
        <w:t xml:space="preserve"> and </w:t>
      </w:r>
      <w:r w:rsidRPr="00F14604">
        <w:rPr>
          <w:rStyle w:val="Emphasis"/>
          <w:highlight w:val="yellow"/>
        </w:rPr>
        <w:t>C</w:t>
      </w:r>
      <w:r w:rsidRPr="0089292F">
        <w:rPr>
          <w:rStyle w:val="StyleUnderline"/>
        </w:rPr>
        <w:t xml:space="preserve">ustoms and </w:t>
      </w:r>
      <w:r w:rsidRPr="00F14604">
        <w:rPr>
          <w:rStyle w:val="Emphasis"/>
          <w:highlight w:val="yellow"/>
        </w:rPr>
        <w:t>B</w:t>
      </w:r>
      <w:r w:rsidRPr="0089292F">
        <w:rPr>
          <w:rStyle w:val="StyleUnderline"/>
        </w:rPr>
        <w:t xml:space="preserve">order </w:t>
      </w:r>
      <w:r w:rsidRPr="00F14604">
        <w:rPr>
          <w:rStyle w:val="Emphasis"/>
          <w:highlight w:val="yellow"/>
        </w:rPr>
        <w:t>P</w:t>
      </w:r>
      <w:r w:rsidRPr="0089292F">
        <w:rPr>
          <w:rStyle w:val="StyleUnderline"/>
        </w:rPr>
        <w:t xml:space="preserve">rotection </w:t>
      </w:r>
      <w:r w:rsidRPr="00F14604">
        <w:rPr>
          <w:rStyle w:val="StyleUnderline"/>
          <w:highlight w:val="yellow"/>
        </w:rPr>
        <w:t>employees</w:t>
      </w:r>
      <w:r w:rsidRPr="0089292F">
        <w:t>.</w:t>
      </w:r>
    </w:p>
    <w:p w14:paraId="21C4E8A9" w14:textId="77777777" w:rsidR="002D55A6" w:rsidRPr="008375A6" w:rsidRDefault="002D55A6" w:rsidP="002D55A6">
      <w:pPr>
        <w:pStyle w:val="Heading3"/>
        <w:rPr>
          <w:lang w:val="fr-FR"/>
        </w:rPr>
      </w:pPr>
      <w:r w:rsidRPr="008375A6">
        <w:rPr>
          <w:lang w:val="fr-FR"/>
        </w:rPr>
        <w:t>Coercion DA---2AC</w:t>
      </w:r>
    </w:p>
    <w:p w14:paraId="1A1E68DF" w14:textId="77777777" w:rsidR="002D55A6" w:rsidRPr="00A23266" w:rsidRDefault="002D55A6" w:rsidP="002D55A6"/>
    <w:p w14:paraId="1BAA05CF" w14:textId="77777777" w:rsidR="002D55A6" w:rsidRDefault="002D55A6" w:rsidP="002D55A6">
      <w:pPr>
        <w:pStyle w:val="Heading3"/>
      </w:pPr>
      <w:r>
        <w:t>Kritik---2AC</w:t>
      </w:r>
    </w:p>
    <w:p w14:paraId="64ADA506" w14:textId="77777777" w:rsidR="002D55A6" w:rsidRPr="00C56809" w:rsidRDefault="002D55A6" w:rsidP="002D55A6"/>
    <w:p w14:paraId="74A0B450" w14:textId="77777777" w:rsidR="002D55A6" w:rsidRPr="00345F09" w:rsidRDefault="002D55A6" w:rsidP="002D55A6">
      <w:pPr>
        <w:pStyle w:val="Heading4"/>
        <w:rPr>
          <w:rFonts w:cs="Calibri"/>
        </w:rPr>
      </w:pPr>
      <w:r w:rsidRPr="00345F09">
        <w:rPr>
          <w:rFonts w:cs="Calibri"/>
        </w:rPr>
        <w:t xml:space="preserve">Growth’s </w:t>
      </w:r>
      <w:r w:rsidRPr="00345F09">
        <w:rPr>
          <w:rFonts w:cs="Calibri"/>
          <w:u w:val="single"/>
        </w:rPr>
        <w:t>sustainable</w:t>
      </w:r>
      <w:r w:rsidRPr="00345F09">
        <w:rPr>
          <w:rFonts w:cs="Calibri"/>
        </w:rPr>
        <w:t xml:space="preserve">, degrowth’s </w:t>
      </w:r>
      <w:r w:rsidRPr="00345F09">
        <w:rPr>
          <w:rFonts w:cs="Calibri"/>
          <w:u w:val="single"/>
        </w:rPr>
        <w:t>bad science</w:t>
      </w:r>
      <w:r w:rsidRPr="00345F09">
        <w:rPr>
          <w:rFonts w:cs="Calibri"/>
        </w:rPr>
        <w:t>.</w:t>
      </w:r>
    </w:p>
    <w:p w14:paraId="543258CC" w14:textId="77777777" w:rsidR="002D55A6" w:rsidRPr="00345F09" w:rsidRDefault="002D55A6" w:rsidP="002D55A6">
      <w:r w:rsidRPr="00345F09">
        <w:t xml:space="preserve">Noah </w:t>
      </w:r>
      <w:r w:rsidRPr="00345F09">
        <w:rPr>
          <w:rStyle w:val="Style13ptBold"/>
        </w:rPr>
        <w:t>Smith 23</w:t>
      </w:r>
      <w:r w:rsidRPr="00345F09">
        <w:t>, PhD in Economics from Michigan, "Degrowth: We can't let it happen here!," Noahpinion, 05/24/2023, https://www.noahpinion.blog/p/degrowth-we-cant-let-it-happen-here?utm_source=publication-search *typo corrected in [brackets]</w:t>
      </w:r>
    </w:p>
    <w:p w14:paraId="2A856E24" w14:textId="77777777" w:rsidR="002D55A6" w:rsidRPr="00345F09" w:rsidRDefault="002D55A6" w:rsidP="002D55A6">
      <w:pPr>
        <w:rPr>
          <w:sz w:val="16"/>
        </w:rPr>
      </w:pPr>
      <w:r w:rsidRPr="00345F09">
        <w:rPr>
          <w:sz w:val="16"/>
        </w:rPr>
        <w:t xml:space="preserve">Now, </w:t>
      </w:r>
      <w:r w:rsidRPr="00345F09">
        <w:rPr>
          <w:u w:val="single"/>
        </w:rPr>
        <w:t>I have</w:t>
      </w:r>
      <w:r w:rsidRPr="00345F09">
        <w:rPr>
          <w:sz w:val="16"/>
        </w:rPr>
        <w:t xml:space="preserve"> been through </w:t>
      </w:r>
      <w:r w:rsidRPr="00345F09">
        <w:rPr>
          <w:u w:val="single"/>
        </w:rPr>
        <w:t xml:space="preserve">an </w:t>
      </w:r>
      <w:r w:rsidRPr="00345F09">
        <w:rPr>
          <w:rStyle w:val="Emphasis"/>
        </w:rPr>
        <w:t>economics PhD</w:t>
      </w:r>
      <w:r w:rsidRPr="00345F09">
        <w:rPr>
          <w:sz w:val="16"/>
        </w:rPr>
        <w:t xml:space="preserve"> program, and I </w:t>
      </w:r>
      <w:r w:rsidRPr="00345F09">
        <w:rPr>
          <w:u w:val="single"/>
        </w:rPr>
        <w:t xml:space="preserve">have read a </w:t>
      </w:r>
      <w:r w:rsidRPr="00345F09">
        <w:rPr>
          <w:rStyle w:val="Emphasis"/>
        </w:rPr>
        <w:t>lot of economics papers</w:t>
      </w:r>
      <w:r w:rsidRPr="00345F09">
        <w:rPr>
          <w:u w:val="single"/>
        </w:rPr>
        <w:t xml:space="preserve">, and </w:t>
      </w:r>
      <w:r w:rsidRPr="00AF78FF">
        <w:rPr>
          <w:rStyle w:val="Emphasis"/>
          <w:highlight w:val="yellow"/>
        </w:rPr>
        <w:t>no economist</w:t>
      </w:r>
      <w:r w:rsidRPr="00345F09">
        <w:rPr>
          <w:u w:val="single"/>
        </w:rPr>
        <w:t xml:space="preserve"> I have ever spoken to </w:t>
      </w:r>
      <w:r w:rsidRPr="00AF78FF">
        <w:rPr>
          <w:highlight w:val="yellow"/>
          <w:u w:val="single"/>
        </w:rPr>
        <w:t>thinks</w:t>
      </w:r>
      <w:r w:rsidRPr="00345F09">
        <w:rPr>
          <w:u w:val="single"/>
        </w:rPr>
        <w:t xml:space="preserve"> what Hickel said</w:t>
      </w:r>
      <w:r w:rsidRPr="00345F09">
        <w:rPr>
          <w:sz w:val="16"/>
        </w:rPr>
        <w:t>, and that no economics paper I have ever seen has this as one of its conclusions. Hickel completely made this up.</w:t>
      </w:r>
    </w:p>
    <w:p w14:paraId="5BDF215C" w14:textId="77777777" w:rsidR="002D55A6" w:rsidRPr="00345F09" w:rsidRDefault="002D55A6" w:rsidP="002D55A6">
      <w:pPr>
        <w:rPr>
          <w:sz w:val="16"/>
        </w:rPr>
      </w:pPr>
      <w:r w:rsidRPr="00345F09">
        <w:rPr>
          <w:sz w:val="16"/>
        </w:rPr>
        <w:t xml:space="preserve">If he knew the first thing about economics, Hickel would realize that the existence of an </w:t>
      </w:r>
      <w:r w:rsidRPr="00345F09">
        <w:rPr>
          <w:rStyle w:val="Emphasis"/>
        </w:rPr>
        <w:t xml:space="preserve">environmental </w:t>
      </w:r>
      <w:r w:rsidRPr="00AF78FF">
        <w:rPr>
          <w:rStyle w:val="Emphasis"/>
          <w:highlight w:val="yellow"/>
        </w:rPr>
        <w:t>externality</w:t>
      </w:r>
      <w:r w:rsidRPr="00AF78FF">
        <w:rPr>
          <w:highlight w:val="yellow"/>
          <w:u w:val="single"/>
        </w:rPr>
        <w:t xml:space="preserve"> implies</w:t>
      </w:r>
      <w:r w:rsidRPr="00345F09">
        <w:rPr>
          <w:u w:val="single"/>
        </w:rPr>
        <w:t xml:space="preserve"> that </w:t>
      </w:r>
      <w:r w:rsidRPr="00AF78FF">
        <w:rPr>
          <w:highlight w:val="yellow"/>
          <w:u w:val="single"/>
        </w:rPr>
        <w:t xml:space="preserve">industries </w:t>
      </w:r>
      <w:r w:rsidRPr="00AF78FF">
        <w:rPr>
          <w:rStyle w:val="Emphasis"/>
          <w:highlight w:val="yellow"/>
        </w:rPr>
        <w:t>must</w:t>
      </w:r>
      <w:r w:rsidRPr="00345F09">
        <w:rPr>
          <w:rStyle w:val="Emphasis"/>
        </w:rPr>
        <w:t xml:space="preserve"> not</w:t>
      </w:r>
      <w:r w:rsidRPr="00345F09">
        <w:rPr>
          <w:u w:val="single"/>
        </w:rPr>
        <w:t xml:space="preserve"> </w:t>
      </w:r>
      <w:r w:rsidRPr="00AF78FF">
        <w:rPr>
          <w:highlight w:val="yellow"/>
          <w:u w:val="single"/>
        </w:rPr>
        <w:t>increase</w:t>
      </w:r>
      <w:r w:rsidRPr="00345F09">
        <w:rPr>
          <w:u w:val="single"/>
        </w:rPr>
        <w:t xml:space="preserve"> production every year </w:t>
      </w:r>
      <w:r w:rsidRPr="00AF78FF">
        <w:rPr>
          <w:rStyle w:val="Emphasis"/>
          <w:highlight w:val="yellow"/>
        </w:rPr>
        <w:t>regardless</w:t>
      </w:r>
      <w:r w:rsidRPr="00345F09">
        <w:rPr>
          <w:u w:val="single"/>
        </w:rPr>
        <w:t xml:space="preserve"> of how destructive it is.</w:t>
      </w:r>
      <w:r w:rsidRPr="00345F09">
        <w:rPr>
          <w:sz w:val="16"/>
        </w:rPr>
        <w:t xml:space="preserve"> That is simply what it means to have an environmental externality. And if you do a quick Google search, you will find that top economics journals publish lots of papers and organize seminars on the topic of environmental externalities. Jason Hickel was not willing to do that 2-minute Google search, because he has made a conscious choice not to engage with the economics literature. Nor is it just Hickel; a quick perusal of the economics section in Kallis et al. (2018) reveals a number of citations, but none of modern mainstream economists or journals.</w:t>
      </w:r>
    </w:p>
    <w:p w14:paraId="1A0FAECD" w14:textId="77777777" w:rsidR="002D55A6" w:rsidRPr="00345F09" w:rsidRDefault="002D55A6" w:rsidP="002D55A6">
      <w:pPr>
        <w:rPr>
          <w:sz w:val="16"/>
        </w:rPr>
      </w:pPr>
      <w:r w:rsidRPr="00345F09">
        <w:rPr>
          <w:sz w:val="16"/>
        </w:rPr>
        <w:t xml:space="preserve">I don’t know the literature in ecology or sociology like I do econ. But the reference lists in the degrowth literature reviews suggests that the pattern is pervasive — </w:t>
      </w:r>
      <w:r w:rsidRPr="00345F09">
        <w:rPr>
          <w:u w:val="single"/>
        </w:rPr>
        <w:t xml:space="preserve">degrowthers don’t really engage with the </w:t>
      </w:r>
      <w:r w:rsidRPr="00345F09">
        <w:rPr>
          <w:rStyle w:val="Emphasis"/>
        </w:rPr>
        <w:t>existing literature</w:t>
      </w:r>
      <w:r w:rsidRPr="00345F09">
        <w:rPr>
          <w:u w:val="single"/>
        </w:rPr>
        <w:t xml:space="preserve"> in any of the fields they intend to incorporate into their master schema.</w:t>
      </w:r>
      <w:r w:rsidRPr="00345F09">
        <w:rPr>
          <w:sz w:val="16"/>
        </w:rPr>
        <w:t xml:space="preserve"> Instead they have attempted to do an end run around existing economics, ecology, history, and sociology, creating an alternative sphere of knowledge populated almost entirely by their own people. Within this sphere, the researchers — who are admitted to the club based on their shared acceptance of degrowth’s foregone conclusions — build up each other’s reputation by citing each other.</w:t>
      </w:r>
    </w:p>
    <w:p w14:paraId="66B1A2EC" w14:textId="77777777" w:rsidR="002D55A6" w:rsidRPr="00345F09" w:rsidRDefault="002D55A6" w:rsidP="002D55A6">
      <w:pPr>
        <w:rPr>
          <w:sz w:val="16"/>
        </w:rPr>
      </w:pPr>
      <w:r w:rsidRPr="00345F09">
        <w:rPr>
          <w:sz w:val="16"/>
        </w:rPr>
        <w:t>That web of citations also functions as a barrier to entry; anyone who tries to enter the degrowth-o-sphere has to hop from one degrowth paper to another, gleaning only tiny bits of additional understanding each time. Ultimately the only people who will be able to fully comprehend the idea package the degrowthers offer are the people who were willing to dedicate many many hours of their limited lifespan to reading a ton of the literature — i.e., either degrowthers themselves, or critics who are single-minded to the point of obsession.</w:t>
      </w:r>
    </w:p>
    <w:p w14:paraId="47C41745" w14:textId="77777777" w:rsidR="002D55A6" w:rsidRPr="00345F09" w:rsidRDefault="002D55A6" w:rsidP="002D55A6">
      <w:pPr>
        <w:rPr>
          <w:sz w:val="16"/>
        </w:rPr>
      </w:pPr>
      <w:r w:rsidRPr="00345F09">
        <w:rPr>
          <w:sz w:val="16"/>
        </w:rPr>
        <w:t>(This sort of self-supporting intellectual canon represents a bit of a built-in exploit in the way that modern science works. Mainstream research fields do this sometimes as well — I could name some subfields of economics who do something along these lines — but that doesn’t make it good.)</w:t>
      </w:r>
    </w:p>
    <w:p w14:paraId="48BD7C3F" w14:textId="77777777" w:rsidR="002D55A6" w:rsidRPr="00345F09" w:rsidRDefault="002D55A6" w:rsidP="002D55A6">
      <w:pPr>
        <w:rPr>
          <w:sz w:val="16"/>
        </w:rPr>
      </w:pPr>
      <w:r w:rsidRPr="00345F09">
        <w:rPr>
          <w:sz w:val="16"/>
        </w:rPr>
        <w:t xml:space="preserve">Which is not to say that </w:t>
      </w:r>
      <w:r w:rsidRPr="00345F09">
        <w:rPr>
          <w:u w:val="single"/>
        </w:rPr>
        <w:t xml:space="preserve">degrowth contains </w:t>
      </w:r>
      <w:r w:rsidRPr="00345F09">
        <w:rPr>
          <w:rStyle w:val="Emphasis"/>
        </w:rPr>
        <w:t>zero links</w:t>
      </w:r>
      <w:r w:rsidRPr="00345F09">
        <w:rPr>
          <w:u w:val="single"/>
        </w:rPr>
        <w:t xml:space="preserve"> to actual </w:t>
      </w:r>
      <w:r w:rsidRPr="00345F09">
        <w:rPr>
          <w:rStyle w:val="Emphasis"/>
        </w:rPr>
        <w:t>science, history, or economics</w:t>
      </w:r>
      <w:r w:rsidRPr="00345F09">
        <w:rPr>
          <w:sz w:val="16"/>
        </w:rPr>
        <w:t xml:space="preserve">. For example, a degrowther did point me to a paper by Steffen et al. (2015) in Science — reputable mainstream scientists in a very reputable mainstream journal. The paper basically argues that </w:t>
      </w:r>
      <w:r w:rsidRPr="00345F09">
        <w:rPr>
          <w:u w:val="single"/>
        </w:rPr>
        <w:t xml:space="preserve">humanity is currently </w:t>
      </w:r>
      <w:r w:rsidRPr="00AF78FF">
        <w:rPr>
          <w:highlight w:val="yellow"/>
          <w:u w:val="single"/>
        </w:rPr>
        <w:t>using too much</w:t>
      </w:r>
      <w:r w:rsidRPr="00345F09">
        <w:rPr>
          <w:u w:val="single"/>
        </w:rPr>
        <w:t xml:space="preserve"> </w:t>
      </w:r>
      <w:r w:rsidRPr="00345F09">
        <w:rPr>
          <w:rStyle w:val="Emphasis"/>
        </w:rPr>
        <w:t xml:space="preserve">nitrogen and </w:t>
      </w:r>
      <w:r w:rsidRPr="00AF78FF">
        <w:rPr>
          <w:rStyle w:val="Emphasis"/>
          <w:highlight w:val="yellow"/>
        </w:rPr>
        <w:t>phosphorus</w:t>
      </w:r>
      <w:r w:rsidRPr="00345F09">
        <w:rPr>
          <w:u w:val="single"/>
        </w:rPr>
        <w:t xml:space="preserve"> and causing too much </w:t>
      </w:r>
      <w:r w:rsidRPr="00AF78FF">
        <w:rPr>
          <w:rStyle w:val="Emphasis"/>
          <w:highlight w:val="yellow"/>
        </w:rPr>
        <w:t>biod</w:t>
      </w:r>
      <w:r w:rsidRPr="00345F09">
        <w:rPr>
          <w:u w:val="single"/>
        </w:rPr>
        <w:t xml:space="preserve">iversity </w:t>
      </w:r>
      <w:r w:rsidRPr="00AF78FF">
        <w:rPr>
          <w:highlight w:val="yellow"/>
          <w:u w:val="single"/>
        </w:rPr>
        <w:t>loss</w:t>
      </w:r>
      <w:r w:rsidRPr="00345F09">
        <w:rPr>
          <w:sz w:val="16"/>
        </w:rPr>
        <w:t xml:space="preserve">. Assuming the paper is a good one — and degrowthers would never link you to any critiques, even though they definitely exist — it is still only one tiny thread in the degrowth tapestry. </w:t>
      </w:r>
      <w:r w:rsidRPr="00345F09">
        <w:rPr>
          <w:u w:val="single"/>
        </w:rPr>
        <w:t xml:space="preserve">What if we </w:t>
      </w:r>
      <w:r w:rsidRPr="00AF78FF">
        <w:rPr>
          <w:highlight w:val="yellow"/>
          <w:u w:val="single"/>
        </w:rPr>
        <w:t>just</w:t>
      </w:r>
      <w:r w:rsidRPr="00345F09">
        <w:rPr>
          <w:u w:val="single"/>
        </w:rPr>
        <w:t>…</w:t>
      </w:r>
      <w:r w:rsidRPr="00AF78FF">
        <w:rPr>
          <w:rStyle w:val="Emphasis"/>
          <w:highlight w:val="yellow"/>
        </w:rPr>
        <w:t>use</w:t>
      </w:r>
      <w:r w:rsidRPr="00345F09">
        <w:rPr>
          <w:rStyle w:val="Emphasis"/>
        </w:rPr>
        <w:t xml:space="preserve">d </w:t>
      </w:r>
      <w:r w:rsidRPr="00AF78FF">
        <w:rPr>
          <w:rStyle w:val="Emphasis"/>
          <w:highlight w:val="yellow"/>
        </w:rPr>
        <w:t>less</w:t>
      </w:r>
      <w:r w:rsidRPr="00345F09">
        <w:rPr>
          <w:rStyle w:val="Emphasis"/>
        </w:rPr>
        <w:t xml:space="preserve"> phosphorus and nitrogen</w:t>
      </w:r>
      <w:r w:rsidRPr="00345F09">
        <w:rPr>
          <w:u w:val="single"/>
        </w:rPr>
        <w:t xml:space="preserve">, </w:t>
      </w:r>
      <w:r w:rsidRPr="00AF78FF">
        <w:rPr>
          <w:highlight w:val="yellow"/>
          <w:u w:val="single"/>
        </w:rPr>
        <w:t xml:space="preserve">but </w:t>
      </w:r>
      <w:r w:rsidRPr="00AF78FF">
        <w:rPr>
          <w:rStyle w:val="Emphasis"/>
          <w:highlight w:val="yellow"/>
        </w:rPr>
        <w:t>kep</w:t>
      </w:r>
      <w:r w:rsidRPr="00345F09">
        <w:rPr>
          <w:u w:val="single"/>
        </w:rPr>
        <w:t xml:space="preserve">t on </w:t>
      </w:r>
      <w:r w:rsidRPr="00AF78FF">
        <w:rPr>
          <w:highlight w:val="yellow"/>
          <w:u w:val="single"/>
        </w:rPr>
        <w:t>growing</w:t>
      </w:r>
      <w:r w:rsidRPr="00345F09">
        <w:rPr>
          <w:u w:val="single"/>
        </w:rPr>
        <w:t xml:space="preserve"> our economies? </w:t>
      </w:r>
      <w:r w:rsidRPr="00AF78FF">
        <w:rPr>
          <w:highlight w:val="yellow"/>
          <w:u w:val="single"/>
        </w:rPr>
        <w:t>We’ve done that</w:t>
      </w:r>
      <w:r w:rsidRPr="00345F09">
        <w:rPr>
          <w:u w:val="single"/>
        </w:rPr>
        <w:t xml:space="preserve"> with </w:t>
      </w:r>
      <w:r w:rsidRPr="00345F09">
        <w:rPr>
          <w:rStyle w:val="Emphasis"/>
        </w:rPr>
        <w:t>plenty</w:t>
      </w:r>
      <w:r w:rsidRPr="00345F09">
        <w:rPr>
          <w:u w:val="single"/>
        </w:rPr>
        <w:t xml:space="preserve"> of other </w:t>
      </w:r>
      <w:r w:rsidRPr="00345F09">
        <w:rPr>
          <w:rStyle w:val="Emphasis"/>
        </w:rPr>
        <w:t>natural resources</w:t>
      </w:r>
      <w:r w:rsidRPr="00345F09">
        <w:rPr>
          <w:u w:val="single"/>
        </w:rPr>
        <w:t>. Degrowthers will wave this idea away</w:t>
      </w:r>
      <w:r w:rsidRPr="00345F09">
        <w:rPr>
          <w:sz w:val="16"/>
        </w:rPr>
        <w:t xml:space="preserve">; as the infographic above demonstrates, </w:t>
      </w:r>
      <w:r w:rsidRPr="00345F09">
        <w:rPr>
          <w:u w:val="single"/>
        </w:rPr>
        <w:t xml:space="preserve">“Green growth is unlikely” is one of their </w:t>
      </w:r>
      <w:r w:rsidRPr="00345F09">
        <w:rPr>
          <w:rStyle w:val="Emphasis"/>
        </w:rPr>
        <w:t>foregone conclusions</w:t>
      </w:r>
      <w:r w:rsidRPr="00345F09">
        <w:rPr>
          <w:u w:val="single"/>
        </w:rPr>
        <w:t>.</w:t>
      </w:r>
    </w:p>
    <w:p w14:paraId="28544FFC" w14:textId="77777777" w:rsidR="002D55A6" w:rsidRPr="00345F09" w:rsidRDefault="002D55A6" w:rsidP="002D55A6">
      <w:pPr>
        <w:rPr>
          <w:sz w:val="16"/>
        </w:rPr>
      </w:pPr>
      <w:r w:rsidRPr="00345F09">
        <w:rPr>
          <w:sz w:val="16"/>
        </w:rPr>
        <w:t xml:space="preserve">That conclusion, by the way, is based on the thinnest of reeds. </w:t>
      </w:r>
      <w:r w:rsidRPr="00345F09">
        <w:rPr>
          <w:u w:val="single"/>
        </w:rPr>
        <w:t xml:space="preserve">One of degrowthers’ </w:t>
      </w:r>
      <w:r w:rsidRPr="00345F09">
        <w:rPr>
          <w:rStyle w:val="Emphasis"/>
        </w:rPr>
        <w:t>central claims</w:t>
      </w:r>
      <w:r w:rsidRPr="00345F09">
        <w:rPr>
          <w:u w:val="single"/>
        </w:rPr>
        <w:t xml:space="preserve"> is that the </w:t>
      </w:r>
      <w:r w:rsidRPr="00AF78FF">
        <w:rPr>
          <w:highlight w:val="yellow"/>
          <w:u w:val="single"/>
        </w:rPr>
        <w:t>decoupling</w:t>
      </w:r>
      <w:r w:rsidRPr="00345F09">
        <w:rPr>
          <w:sz w:val="16"/>
        </w:rPr>
        <w:t xml:space="preserve"> of economic growth from environmental damage and resource use </w:t>
      </w:r>
      <w:r w:rsidRPr="00345F09">
        <w:rPr>
          <w:u w:val="single"/>
        </w:rPr>
        <w:t xml:space="preserve">is </w:t>
      </w:r>
      <w:r w:rsidRPr="00345F09">
        <w:rPr>
          <w:rStyle w:val="Emphasis"/>
        </w:rPr>
        <w:t>impossible</w:t>
      </w:r>
      <w:r w:rsidRPr="00345F09">
        <w:rPr>
          <w:u w:val="single"/>
        </w:rPr>
        <w:t>.</w:t>
      </w:r>
      <w:r w:rsidRPr="00345F09">
        <w:rPr>
          <w:sz w:val="16"/>
        </w:rPr>
        <w:t xml:space="preserve"> Parrique has a long document explaining why he thinks this is the case, and it is similar to other degrowther critiques of decoupling that I’ve read. What </w:t>
      </w:r>
      <w:r w:rsidRPr="00345F09">
        <w:rPr>
          <w:u w:val="single"/>
        </w:rPr>
        <w:t xml:space="preserve">they all share is a </w:t>
      </w:r>
      <w:r w:rsidRPr="00AF78FF">
        <w:rPr>
          <w:rStyle w:val="Emphasis"/>
          <w:highlight w:val="yellow"/>
        </w:rPr>
        <w:t>reli</w:t>
      </w:r>
      <w:r w:rsidRPr="00345F09">
        <w:rPr>
          <w:u w:val="single"/>
        </w:rPr>
        <w:t xml:space="preserve">ance </w:t>
      </w:r>
      <w:r w:rsidRPr="00AF78FF">
        <w:rPr>
          <w:highlight w:val="yellow"/>
          <w:u w:val="single"/>
        </w:rPr>
        <w:t xml:space="preserve">on </w:t>
      </w:r>
      <w:r w:rsidRPr="00AF78FF">
        <w:rPr>
          <w:rStyle w:val="Emphasis"/>
          <w:highlight w:val="yellow"/>
        </w:rPr>
        <w:t>past</w:t>
      </w:r>
      <w:r w:rsidRPr="00345F09">
        <w:rPr>
          <w:rStyle w:val="Emphasis"/>
        </w:rPr>
        <w:t xml:space="preserve"> trends</w:t>
      </w:r>
      <w:r w:rsidRPr="00345F09">
        <w:rPr>
          <w:u w:val="single"/>
        </w:rPr>
        <w:t xml:space="preserve"> </w:t>
      </w:r>
      <w:r w:rsidRPr="00AF78FF">
        <w:rPr>
          <w:highlight w:val="yellow"/>
          <w:u w:val="single"/>
        </w:rPr>
        <w:t>to forecast future</w:t>
      </w:r>
      <w:r w:rsidRPr="00345F09">
        <w:rPr>
          <w:u w:val="single"/>
        </w:rPr>
        <w:t xml:space="preserve"> trends — decoupling has never happened, they say, so it won’t happen in the future.</w:t>
      </w:r>
    </w:p>
    <w:p w14:paraId="458D3AE2" w14:textId="77777777" w:rsidR="002D55A6" w:rsidRPr="00345F09" w:rsidRDefault="002D55A6" w:rsidP="002D55A6">
      <w:pPr>
        <w:rPr>
          <w:sz w:val="16"/>
        </w:rPr>
      </w:pPr>
      <w:r w:rsidRPr="00345F09">
        <w:rPr>
          <w:u w:val="single"/>
        </w:rPr>
        <w:t xml:space="preserve">That’s </w:t>
      </w:r>
      <w:r w:rsidRPr="00AF78FF">
        <w:rPr>
          <w:highlight w:val="yellow"/>
          <w:u w:val="single"/>
        </w:rPr>
        <w:t>a</w:t>
      </w:r>
      <w:r w:rsidRPr="00345F09">
        <w:rPr>
          <w:u w:val="single"/>
        </w:rPr>
        <w:t xml:space="preserve"> </w:t>
      </w:r>
      <w:r w:rsidRPr="00345F09">
        <w:rPr>
          <w:rStyle w:val="Emphasis"/>
        </w:rPr>
        <w:t xml:space="preserve">complete </w:t>
      </w:r>
      <w:r w:rsidRPr="00AF78FF">
        <w:rPr>
          <w:rStyle w:val="Emphasis"/>
          <w:highlight w:val="yellow"/>
        </w:rPr>
        <w:t>fallacy</w:t>
      </w:r>
      <w:r w:rsidRPr="00345F09">
        <w:rPr>
          <w:u w:val="single"/>
        </w:rPr>
        <w:t>, of course.</w:t>
      </w:r>
      <w:r w:rsidRPr="00345F09">
        <w:rPr>
          <w:sz w:val="16"/>
        </w:rPr>
        <w:t xml:space="preserve"> Just because something is unprecedented doesn’t mean it’s impossible. You might as well say “</w:t>
      </w:r>
      <w:r w:rsidRPr="00345F09">
        <w:rPr>
          <w:u w:val="single"/>
        </w:rPr>
        <w:t xml:space="preserve">A coordinated program of global degrowth is </w:t>
      </w:r>
      <w:r w:rsidRPr="00345F09">
        <w:rPr>
          <w:rStyle w:val="Emphasis"/>
        </w:rPr>
        <w:t>impossible</w:t>
      </w:r>
      <w:r w:rsidRPr="00345F09">
        <w:rPr>
          <w:u w:val="single"/>
        </w:rPr>
        <w:t xml:space="preserve"> because it has never been done before, case closed, degrowth is </w:t>
      </w:r>
      <w:r w:rsidRPr="00345F09">
        <w:rPr>
          <w:rStyle w:val="Emphasis"/>
        </w:rPr>
        <w:t>finished</w:t>
      </w:r>
      <w:r w:rsidRPr="00345F09">
        <w:rPr>
          <w:sz w:val="16"/>
        </w:rPr>
        <w:t xml:space="preserve">, you can all go home.” That would be unfair, and it’s equally unfair to say that just because </w:t>
      </w:r>
      <w:r w:rsidRPr="00345F09">
        <w:rPr>
          <w:u w:val="single"/>
        </w:rPr>
        <w:t>growth hasn’t yet been decoupled</w:t>
      </w:r>
      <w:r w:rsidRPr="00345F09">
        <w:rPr>
          <w:sz w:val="16"/>
        </w:rPr>
        <w:t xml:space="preserve"> from resource use, that it never will.</w:t>
      </w:r>
    </w:p>
    <w:p w14:paraId="5618BCC1" w14:textId="77777777" w:rsidR="002D55A6" w:rsidRPr="00345F09" w:rsidRDefault="002D55A6" w:rsidP="002D55A6">
      <w:pPr>
        <w:rPr>
          <w:sz w:val="16"/>
        </w:rPr>
      </w:pPr>
      <w:r w:rsidRPr="00345F09">
        <w:rPr>
          <w:u w:val="single"/>
        </w:rPr>
        <w:t xml:space="preserve">Except…it has. Take </w:t>
      </w:r>
      <w:r w:rsidRPr="00AF78FF">
        <w:rPr>
          <w:rStyle w:val="Emphasis"/>
          <w:highlight w:val="yellow"/>
        </w:rPr>
        <w:t>carbon emissions</w:t>
      </w:r>
      <w:r w:rsidRPr="00345F09">
        <w:rPr>
          <w:u w:val="single"/>
        </w:rPr>
        <w:t xml:space="preserve">, probably the most threatening form of environmental damage. A </w:t>
      </w:r>
      <w:r w:rsidRPr="00345F09">
        <w:rPr>
          <w:rStyle w:val="Emphasis"/>
        </w:rPr>
        <w:t xml:space="preserve">great many </w:t>
      </w:r>
      <w:r w:rsidRPr="00AF78FF">
        <w:rPr>
          <w:rStyle w:val="Emphasis"/>
          <w:highlight w:val="yellow"/>
        </w:rPr>
        <w:t>countries</w:t>
      </w:r>
      <w:r w:rsidRPr="00AF78FF">
        <w:rPr>
          <w:highlight w:val="yellow"/>
          <w:u w:val="single"/>
        </w:rPr>
        <w:t xml:space="preserve"> have now </w:t>
      </w:r>
      <w:r w:rsidRPr="00AF78FF">
        <w:rPr>
          <w:rStyle w:val="Emphasis"/>
          <w:highlight w:val="yellow"/>
        </w:rPr>
        <w:t>decoupled</w:t>
      </w:r>
      <w:r w:rsidRPr="00345F09">
        <w:rPr>
          <w:sz w:val="16"/>
        </w:rPr>
        <w:t xml:space="preserve"> the </w:t>
      </w:r>
      <w:r w:rsidRPr="00345F09">
        <w:rPr>
          <w:u w:val="single"/>
        </w:rPr>
        <w:t>growth</w:t>
      </w:r>
      <w:r w:rsidRPr="00345F09">
        <w:rPr>
          <w:sz w:val="16"/>
        </w:rPr>
        <w:t xml:space="preserve"> of their economies </w:t>
      </w:r>
      <w:r w:rsidRPr="00345F09">
        <w:rPr>
          <w:u w:val="single"/>
        </w:rPr>
        <w:t>from</w:t>
      </w:r>
      <w:r w:rsidRPr="00345F09">
        <w:rPr>
          <w:sz w:val="16"/>
        </w:rPr>
        <w:t xml:space="preserve"> the growth of their </w:t>
      </w:r>
      <w:r w:rsidRPr="00345F09">
        <w:rPr>
          <w:u w:val="single"/>
        </w:rPr>
        <w:t>carbon emissions:</w:t>
      </w:r>
    </w:p>
    <w:p w14:paraId="0E0E0AFD" w14:textId="77777777" w:rsidR="002D55A6" w:rsidRPr="00345F09" w:rsidRDefault="002D55A6" w:rsidP="002D55A6">
      <w:r w:rsidRPr="00345F09">
        <w:rPr>
          <w:noProof/>
        </w:rPr>
        <w:drawing>
          <wp:inline distT="0" distB="0" distL="0" distR="0" wp14:anchorId="4BF012DC" wp14:editId="54106E44">
            <wp:extent cx="5282812" cy="6229350"/>
            <wp:effectExtent l="0" t="0" r="0" b="0"/>
            <wp:docPr id="662119983" name="Picture 1" descr="A screenshot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5923463" name="Picture 1" descr="A screenshot of a graph&#10;&#10;Description automatically generated"/>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287587" cy="6234981"/>
                    </a:xfrm>
                    <a:prstGeom prst="rect">
                      <a:avLst/>
                    </a:prstGeom>
                    <a:noFill/>
                    <a:ln>
                      <a:noFill/>
                    </a:ln>
                  </pic:spPr>
                </pic:pic>
              </a:graphicData>
            </a:graphic>
          </wp:inline>
        </w:drawing>
      </w:r>
    </w:p>
    <w:p w14:paraId="4BC83B57" w14:textId="77777777" w:rsidR="002D55A6" w:rsidRPr="00345F09" w:rsidRDefault="002D55A6" w:rsidP="002D55A6">
      <w:pPr>
        <w:rPr>
          <w:sz w:val="16"/>
        </w:rPr>
      </w:pPr>
      <w:r w:rsidRPr="0078580A">
        <w:rPr>
          <w:u w:val="single"/>
        </w:rPr>
        <w:t xml:space="preserve">This is </w:t>
      </w:r>
      <w:r w:rsidRPr="0078580A">
        <w:rPr>
          <w:rStyle w:val="Emphasis"/>
        </w:rPr>
        <w:t>not</w:t>
      </w:r>
      <w:r w:rsidRPr="0078580A">
        <w:rPr>
          <w:u w:val="single"/>
        </w:rPr>
        <w:t xml:space="preserve"> relative decoupling</w:t>
      </w:r>
      <w:r w:rsidRPr="0078580A">
        <w:rPr>
          <w:sz w:val="16"/>
        </w:rPr>
        <w:t xml:space="preserve"> (where environmental damage grows, but more slowly than GDP), </w:t>
      </w:r>
      <w:r w:rsidRPr="0078580A">
        <w:rPr>
          <w:u w:val="single"/>
        </w:rPr>
        <w:t xml:space="preserve">nor is it </w:t>
      </w:r>
      <w:r w:rsidRPr="0078580A">
        <w:rPr>
          <w:rStyle w:val="Emphasis"/>
        </w:rPr>
        <w:t>merely per capita</w:t>
      </w:r>
      <w:r w:rsidRPr="0078580A">
        <w:rPr>
          <w:u w:val="single"/>
        </w:rPr>
        <w:t xml:space="preserve"> decoupling</w:t>
      </w:r>
      <w:r w:rsidRPr="00345F09">
        <w:rPr>
          <w:u w:val="single"/>
        </w:rPr>
        <w:t xml:space="preserve">. </w:t>
      </w:r>
      <w:r w:rsidRPr="00AF78FF">
        <w:rPr>
          <w:highlight w:val="yellow"/>
          <w:u w:val="single"/>
        </w:rPr>
        <w:t xml:space="preserve">It is </w:t>
      </w:r>
      <w:r w:rsidRPr="00AF78FF">
        <w:rPr>
          <w:rStyle w:val="Emphasis"/>
          <w:highlight w:val="yellow"/>
        </w:rPr>
        <w:t>absolute</w:t>
      </w:r>
      <w:r w:rsidRPr="00345F09">
        <w:rPr>
          <w:rStyle w:val="Emphasis"/>
        </w:rPr>
        <w:t xml:space="preserve"> decoupling</w:t>
      </w:r>
      <w:r w:rsidRPr="00345F09">
        <w:rPr>
          <w:sz w:val="16"/>
        </w:rPr>
        <w:t xml:space="preserve">, where </w:t>
      </w:r>
      <w:r w:rsidRPr="00345F09">
        <w:rPr>
          <w:u w:val="single"/>
        </w:rPr>
        <w:t xml:space="preserve">GDP </w:t>
      </w:r>
      <w:r w:rsidRPr="00345F09">
        <w:rPr>
          <w:rStyle w:val="Emphasis"/>
        </w:rPr>
        <w:t>grows</w:t>
      </w:r>
      <w:r w:rsidRPr="00345F09">
        <w:rPr>
          <w:u w:val="single"/>
        </w:rPr>
        <w:t xml:space="preserve"> and carbon emissions </w:t>
      </w:r>
      <w:r w:rsidRPr="00345F09">
        <w:rPr>
          <w:rStyle w:val="Emphasis"/>
        </w:rPr>
        <w:t>shrink</w:t>
      </w:r>
      <w:r w:rsidRPr="00345F09">
        <w:rPr>
          <w:u w:val="single"/>
        </w:rPr>
        <w:t xml:space="preserve">. It’s also </w:t>
      </w:r>
      <w:r w:rsidRPr="00AF78FF">
        <w:rPr>
          <w:rStyle w:val="Emphasis"/>
          <w:highlight w:val="yellow"/>
        </w:rPr>
        <w:t>trade-adjusted</w:t>
      </w:r>
      <w:r w:rsidRPr="00345F09">
        <w:rPr>
          <w:sz w:val="16"/>
        </w:rPr>
        <w:t xml:space="preserve"> — </w:t>
      </w:r>
      <w:r w:rsidRPr="00345F09">
        <w:rPr>
          <w:rStyle w:val="Emphasis"/>
        </w:rPr>
        <w:t>i.e.</w:t>
      </w:r>
      <w:r w:rsidRPr="00345F09">
        <w:rPr>
          <w:u w:val="single"/>
        </w:rPr>
        <w:t xml:space="preserve"> it’s </w:t>
      </w:r>
      <w:r w:rsidRPr="00345F09">
        <w:rPr>
          <w:rStyle w:val="Emphasis"/>
        </w:rPr>
        <w:t>not due to offshoring</w:t>
      </w:r>
      <w:r w:rsidRPr="00345F09">
        <w:rPr>
          <w:u w:val="single"/>
        </w:rPr>
        <w:t xml:space="preserve"> of emissions</w:t>
      </w:r>
      <w:r w:rsidRPr="00345F09">
        <w:rPr>
          <w:sz w:val="16"/>
        </w:rPr>
        <w:t xml:space="preserve"> — </w:t>
      </w:r>
      <w:r w:rsidRPr="00345F09">
        <w:rPr>
          <w:u w:val="single"/>
        </w:rPr>
        <w:t>so</w:t>
      </w:r>
      <w:r w:rsidRPr="00345F09">
        <w:rPr>
          <w:sz w:val="16"/>
        </w:rPr>
        <w:t xml:space="preserve"> there’s no reason to think that </w:t>
      </w:r>
      <w:r w:rsidRPr="00345F09">
        <w:rPr>
          <w:u w:val="single"/>
        </w:rPr>
        <w:t xml:space="preserve">this </w:t>
      </w:r>
      <w:r w:rsidRPr="00345F09">
        <w:rPr>
          <w:rStyle w:val="Emphasis"/>
        </w:rPr>
        <w:t>can</w:t>
      </w:r>
      <w:r w:rsidRPr="00345F09">
        <w:rPr>
          <w:sz w:val="16"/>
        </w:rPr>
        <w:t xml:space="preserve">’t </w:t>
      </w:r>
      <w:r w:rsidRPr="00345F09">
        <w:rPr>
          <w:u w:val="single"/>
        </w:rPr>
        <w:t xml:space="preserve">happen </w:t>
      </w:r>
      <w:r w:rsidRPr="00AF78FF">
        <w:rPr>
          <w:highlight w:val="yellow"/>
          <w:u w:val="single"/>
        </w:rPr>
        <w:t xml:space="preserve">on a </w:t>
      </w:r>
      <w:r w:rsidRPr="00AF78FF">
        <w:rPr>
          <w:rStyle w:val="Emphasis"/>
          <w:highlight w:val="yellow"/>
        </w:rPr>
        <w:t>global scale</w:t>
      </w:r>
      <w:r w:rsidRPr="00345F09">
        <w:rPr>
          <w:sz w:val="16"/>
        </w:rPr>
        <w:t xml:space="preserve"> (indeed, </w:t>
      </w:r>
      <w:r w:rsidRPr="00345F09">
        <w:rPr>
          <w:rStyle w:val="Emphasis"/>
        </w:rPr>
        <w:t>global</w:t>
      </w:r>
      <w:r w:rsidRPr="00345F09">
        <w:rPr>
          <w:u w:val="single"/>
        </w:rPr>
        <w:t xml:space="preserve"> </w:t>
      </w:r>
      <w:r w:rsidRPr="00AF78FF">
        <w:rPr>
          <w:highlight w:val="yellow"/>
          <w:u w:val="single"/>
        </w:rPr>
        <w:t>emissions</w:t>
      </w:r>
      <w:r w:rsidRPr="00345F09">
        <w:rPr>
          <w:sz w:val="16"/>
        </w:rPr>
        <w:t xml:space="preserve"> may </w:t>
      </w:r>
      <w:r w:rsidRPr="00AF78FF">
        <w:rPr>
          <w:rStyle w:val="Emphasis"/>
          <w:highlight w:val="yellow"/>
        </w:rPr>
        <w:t>already</w:t>
      </w:r>
      <w:r w:rsidRPr="00345F09">
        <w:rPr>
          <w:u w:val="single"/>
        </w:rPr>
        <w:t xml:space="preserve"> have </w:t>
      </w:r>
      <w:r w:rsidRPr="00AF78FF">
        <w:rPr>
          <w:highlight w:val="yellow"/>
          <w:u w:val="single"/>
        </w:rPr>
        <w:t>peaked</w:t>
      </w:r>
      <w:r w:rsidRPr="00345F09">
        <w:rPr>
          <w:u w:val="single"/>
        </w:rPr>
        <w:t xml:space="preserve">, while global GDP </w:t>
      </w:r>
      <w:r w:rsidRPr="00AF78FF">
        <w:rPr>
          <w:rStyle w:val="Emphasis"/>
          <w:highlight w:val="yellow"/>
        </w:rPr>
        <w:t>growth continues</w:t>
      </w:r>
      <w:r w:rsidRPr="00345F09">
        <w:rPr>
          <w:u w:val="single"/>
        </w:rPr>
        <w:t>).</w:t>
      </w:r>
    </w:p>
    <w:p w14:paraId="5B99519E" w14:textId="77777777" w:rsidR="002D55A6" w:rsidRPr="00345F09" w:rsidRDefault="002D55A6" w:rsidP="002D55A6">
      <w:pPr>
        <w:rPr>
          <w:sz w:val="16"/>
        </w:rPr>
      </w:pPr>
      <w:r w:rsidRPr="00345F09">
        <w:rPr>
          <w:sz w:val="16"/>
        </w:rPr>
        <w:t xml:space="preserve">Faced with this reality, </w:t>
      </w:r>
      <w:r w:rsidRPr="00345F09">
        <w:rPr>
          <w:u w:val="single"/>
        </w:rPr>
        <w:t>degrowthers</w:t>
      </w:r>
      <w:r w:rsidRPr="00345F09">
        <w:rPr>
          <w:sz w:val="16"/>
        </w:rPr>
        <w:t xml:space="preserve"> do a couple of things. First, they simply </w:t>
      </w:r>
      <w:r w:rsidRPr="00345F09">
        <w:rPr>
          <w:rStyle w:val="Emphasis"/>
        </w:rPr>
        <w:t>move the goalposts</w:t>
      </w:r>
      <w:r w:rsidRPr="00345F09">
        <w:rPr>
          <w:u w:val="single"/>
        </w:rPr>
        <w:t>. After relative decoupling</w:t>
      </w:r>
      <w:r w:rsidRPr="00345F09">
        <w:rPr>
          <w:sz w:val="16"/>
        </w:rPr>
        <w:t xml:space="preserve"> was accomplished, </w:t>
      </w:r>
      <w:r w:rsidRPr="00345F09">
        <w:rPr>
          <w:u w:val="single"/>
        </w:rPr>
        <w:t>they claimed that absolute decoupling was impossible</w:t>
      </w:r>
      <w:r w:rsidRPr="00345F09">
        <w:rPr>
          <w:sz w:val="16"/>
        </w:rPr>
        <w:t xml:space="preserve">, based of course on historic trends. </w:t>
      </w:r>
      <w:r w:rsidRPr="00345F09">
        <w:rPr>
          <w:u w:val="single"/>
        </w:rPr>
        <w:t>When it became clear that absolute decoupling was in fact happening</w:t>
      </w:r>
      <w:r w:rsidRPr="00345F09">
        <w:rPr>
          <w:sz w:val="16"/>
        </w:rPr>
        <w:t xml:space="preserve">, the </w:t>
      </w:r>
      <w:r w:rsidRPr="00345F09">
        <w:rPr>
          <w:rStyle w:val="Emphasis"/>
        </w:rPr>
        <w:t xml:space="preserve">degrowthers </w:t>
      </w:r>
      <w:r w:rsidRPr="00AF78FF">
        <w:rPr>
          <w:rStyle w:val="Emphasis"/>
          <w:highlight w:val="yellow"/>
        </w:rPr>
        <w:t>argued</w:t>
      </w:r>
      <w:r w:rsidRPr="00345F09">
        <w:rPr>
          <w:sz w:val="16"/>
        </w:rPr>
        <w:t xml:space="preserve"> that OK, well, yes, it’s happening, but </w:t>
      </w:r>
      <w:r w:rsidRPr="00345F09">
        <w:rPr>
          <w:u w:val="single"/>
        </w:rPr>
        <w:t xml:space="preserve">it </w:t>
      </w:r>
      <w:r w:rsidRPr="00AF78FF">
        <w:rPr>
          <w:highlight w:val="yellow"/>
          <w:u w:val="single"/>
        </w:rPr>
        <w:t xml:space="preserve">can’t happen </w:t>
      </w:r>
      <w:r w:rsidRPr="00AF78FF">
        <w:rPr>
          <w:rStyle w:val="Emphasis"/>
          <w:highlight w:val="yellow"/>
        </w:rPr>
        <w:t>fast enough</w:t>
      </w:r>
      <w:r w:rsidRPr="00345F09">
        <w:rPr>
          <w:sz w:val="16"/>
        </w:rPr>
        <w:t xml:space="preserve"> to save the planet.</w:t>
      </w:r>
    </w:p>
    <w:p w14:paraId="23DD1283" w14:textId="77777777" w:rsidR="002D55A6" w:rsidRPr="00345F09" w:rsidRDefault="002D55A6" w:rsidP="002D55A6">
      <w:pPr>
        <w:rPr>
          <w:b/>
          <w:bCs/>
          <w:sz w:val="16"/>
        </w:rPr>
      </w:pPr>
      <w:r w:rsidRPr="00345F09">
        <w:rPr>
          <w:b/>
          <w:bCs/>
        </w:rPr>
        <w:t>[Image Omitted]</w:t>
      </w:r>
    </w:p>
    <w:p w14:paraId="731BE595" w14:textId="77777777" w:rsidR="002D55A6" w:rsidRPr="00345F09" w:rsidRDefault="002D55A6" w:rsidP="002D55A6">
      <w:pPr>
        <w:rPr>
          <w:sz w:val="16"/>
        </w:rPr>
      </w:pPr>
      <w:r w:rsidRPr="00345F09">
        <w:rPr>
          <w:sz w:val="16"/>
        </w:rPr>
        <w:t xml:space="preserve">And yes, it’s true that we haven’t yet decoupled enough to save the planet. The operative word here being “yet”. </w:t>
      </w:r>
      <w:r w:rsidRPr="00345F09">
        <w:rPr>
          <w:u w:val="single"/>
        </w:rPr>
        <w:t xml:space="preserve">It should be apparent from even a </w:t>
      </w:r>
      <w:r w:rsidRPr="00345F09">
        <w:rPr>
          <w:rStyle w:val="Emphasis"/>
        </w:rPr>
        <w:t>moment’s consideration</w:t>
      </w:r>
      <w:r w:rsidRPr="00345F09">
        <w:rPr>
          <w:u w:val="single"/>
        </w:rPr>
        <w:t xml:space="preserve"> that </w:t>
      </w:r>
      <w:r w:rsidRPr="00AF78FF">
        <w:rPr>
          <w:highlight w:val="yellow"/>
          <w:u w:val="single"/>
        </w:rPr>
        <w:t xml:space="preserve">decoupling of a </w:t>
      </w:r>
      <w:r w:rsidRPr="00AF78FF">
        <w:rPr>
          <w:rStyle w:val="Emphasis"/>
          <w:highlight w:val="yellow"/>
        </w:rPr>
        <w:t>sufficient [magnitude</w:t>
      </w:r>
      <w:r w:rsidRPr="00345F09">
        <w:rPr>
          <w:rStyle w:val="Emphasis"/>
        </w:rPr>
        <w:t>]</w:t>
      </w:r>
      <w:r w:rsidRPr="00345F09">
        <w:rPr>
          <w:u w:val="single"/>
        </w:rPr>
        <w:t xml:space="preserve"> to save the planet </w:t>
      </w:r>
      <w:r w:rsidRPr="00AF78FF">
        <w:rPr>
          <w:highlight w:val="yellow"/>
          <w:u w:val="single"/>
        </w:rPr>
        <w:t>will not be evident</w:t>
      </w:r>
      <w:r w:rsidRPr="00345F09">
        <w:rPr>
          <w:u w:val="single"/>
        </w:rPr>
        <w:t xml:space="preserve"> in the historical data </w:t>
      </w:r>
      <w:r w:rsidRPr="00AF78FF">
        <w:rPr>
          <w:highlight w:val="yellow"/>
          <w:u w:val="single"/>
        </w:rPr>
        <w:t>until</w:t>
      </w:r>
      <w:r w:rsidRPr="00345F09">
        <w:rPr>
          <w:u w:val="single"/>
        </w:rPr>
        <w:t xml:space="preserve"> the </w:t>
      </w:r>
      <w:r w:rsidRPr="00345F09">
        <w:rPr>
          <w:rStyle w:val="Emphasis"/>
        </w:rPr>
        <w:t>planet</w:t>
      </w:r>
      <w:r w:rsidRPr="00345F09">
        <w:rPr>
          <w:u w:val="single"/>
        </w:rPr>
        <w:t xml:space="preserve"> has </w:t>
      </w:r>
      <w:r w:rsidRPr="00AF78FF">
        <w:rPr>
          <w:rStyle w:val="Emphasis"/>
          <w:highlight w:val="yellow"/>
        </w:rPr>
        <w:t>already</w:t>
      </w:r>
      <w:r w:rsidRPr="00345F09">
        <w:rPr>
          <w:rStyle w:val="Emphasis"/>
        </w:rPr>
        <w:t xml:space="preserve"> been </w:t>
      </w:r>
      <w:r w:rsidRPr="00AF78FF">
        <w:rPr>
          <w:rStyle w:val="Emphasis"/>
          <w:highlight w:val="yellow"/>
        </w:rPr>
        <w:t>saved</w:t>
      </w:r>
      <w:r w:rsidRPr="00345F09">
        <w:rPr>
          <w:u w:val="single"/>
        </w:rPr>
        <w:t>.</w:t>
      </w:r>
      <w:r w:rsidRPr="00345F09">
        <w:rPr>
          <w:sz w:val="16"/>
        </w:rPr>
        <w:t xml:space="preserve"> In other words, degrowthers will continue to insist that green growth is a fool’s errand until a number of years after that errand has already succeeded.</w:t>
      </w:r>
    </w:p>
    <w:p w14:paraId="10437599" w14:textId="77777777" w:rsidR="002D55A6" w:rsidRPr="00345F09" w:rsidRDefault="002D55A6" w:rsidP="002D55A6">
      <w:pPr>
        <w:rPr>
          <w:sz w:val="16"/>
        </w:rPr>
      </w:pPr>
      <w:r w:rsidRPr="00345F09">
        <w:rPr>
          <w:sz w:val="16"/>
        </w:rPr>
        <w:t xml:space="preserve">A second </w:t>
      </w:r>
      <w:r w:rsidRPr="00345F09">
        <w:rPr>
          <w:u w:val="single"/>
        </w:rPr>
        <w:t xml:space="preserve">degrowther response is to </w:t>
      </w:r>
      <w:r w:rsidRPr="00AF78FF">
        <w:rPr>
          <w:rStyle w:val="Emphasis"/>
          <w:highlight w:val="yellow"/>
        </w:rPr>
        <w:t>lump in</w:t>
      </w:r>
      <w:r w:rsidRPr="00345F09">
        <w:rPr>
          <w:u w:val="single"/>
        </w:rPr>
        <w:t xml:space="preserve"> various kinds of </w:t>
      </w:r>
      <w:r w:rsidRPr="00AF78FF">
        <w:rPr>
          <w:highlight w:val="yellow"/>
          <w:u w:val="single"/>
        </w:rPr>
        <w:t>resource use</w:t>
      </w:r>
      <w:r w:rsidRPr="00345F09">
        <w:rPr>
          <w:u w:val="single"/>
        </w:rPr>
        <w:t xml:space="preserve"> all together in order </w:t>
      </w:r>
      <w:r w:rsidRPr="00AF78FF">
        <w:rPr>
          <w:highlight w:val="yellow"/>
          <w:u w:val="single"/>
        </w:rPr>
        <w:t>to obscure</w:t>
      </w:r>
      <w:r w:rsidRPr="00345F09">
        <w:rPr>
          <w:u w:val="single"/>
        </w:rPr>
        <w:t xml:space="preserve"> </w:t>
      </w:r>
      <w:r w:rsidRPr="00345F09">
        <w:rPr>
          <w:rStyle w:val="Emphasis"/>
        </w:rPr>
        <w:t xml:space="preserve">falling </w:t>
      </w:r>
      <w:r w:rsidRPr="00AF78FF">
        <w:rPr>
          <w:rStyle w:val="Emphasis"/>
          <w:highlight w:val="yellow"/>
        </w:rPr>
        <w:t>trends</w:t>
      </w:r>
      <w:r w:rsidRPr="00AF78FF">
        <w:rPr>
          <w:highlight w:val="yellow"/>
          <w:u w:val="single"/>
        </w:rPr>
        <w:t xml:space="preserve"> in</w:t>
      </w:r>
      <w:r w:rsidRPr="00345F09">
        <w:rPr>
          <w:u w:val="single"/>
        </w:rPr>
        <w:t xml:space="preserve"> the use of </w:t>
      </w:r>
      <w:r w:rsidRPr="00AF78FF">
        <w:rPr>
          <w:rStyle w:val="Emphasis"/>
          <w:highlight w:val="yellow"/>
        </w:rPr>
        <w:t>specific</w:t>
      </w:r>
      <w:r w:rsidRPr="00345F09">
        <w:rPr>
          <w:rStyle w:val="Emphasis"/>
        </w:rPr>
        <w:t xml:space="preserve"> resource</w:t>
      </w:r>
      <w:r w:rsidRPr="00AF78FF">
        <w:rPr>
          <w:rStyle w:val="Emphasis"/>
          <w:highlight w:val="yellow"/>
        </w:rPr>
        <w:t>s</w:t>
      </w:r>
      <w:r w:rsidRPr="00345F09">
        <w:rPr>
          <w:u w:val="single"/>
        </w:rPr>
        <w:t>.</w:t>
      </w:r>
      <w:r w:rsidRPr="00345F09">
        <w:rPr>
          <w:sz w:val="16"/>
        </w:rPr>
        <w:t xml:space="preserve"> For example, Jason Hickel and some other degrowthers will </w:t>
      </w:r>
      <w:r w:rsidRPr="00345F09">
        <w:rPr>
          <w:u w:val="single"/>
        </w:rPr>
        <w:t>often use total tonnage of resource use as a measure of environmental impact.</w:t>
      </w:r>
      <w:r w:rsidRPr="00345F09">
        <w:rPr>
          <w:sz w:val="16"/>
        </w:rPr>
        <w:t xml:space="preserve"> There are at least two </w:t>
      </w:r>
      <w:r w:rsidRPr="00345F09">
        <w:rPr>
          <w:u w:val="single"/>
        </w:rPr>
        <w:t>obvious problems</w:t>
      </w:r>
      <w:r w:rsidRPr="00345F09">
        <w:rPr>
          <w:sz w:val="16"/>
        </w:rPr>
        <w:t xml:space="preserve"> with this practice, </w:t>
      </w:r>
      <w:r w:rsidRPr="00345F09">
        <w:rPr>
          <w:u w:val="single"/>
        </w:rPr>
        <w:t>besides the fact that it’s just one more case of assuming that historical trends are laws of the Universe.</w:t>
      </w:r>
      <w:r w:rsidRPr="00345F09">
        <w:rPr>
          <w:sz w:val="16"/>
        </w:rPr>
        <w:t xml:space="preserve"> First, </w:t>
      </w:r>
      <w:r w:rsidRPr="00345F09">
        <w:rPr>
          <w:u w:val="single"/>
        </w:rPr>
        <w:t xml:space="preserve">it’s </w:t>
      </w:r>
      <w:r w:rsidRPr="00AF78FF">
        <w:rPr>
          <w:rStyle w:val="Emphasis"/>
          <w:highlight w:val="yellow"/>
        </w:rPr>
        <w:t>scientifically incoherent</w:t>
      </w:r>
      <w:r w:rsidRPr="00345F09">
        <w:rPr>
          <w:u w:val="single"/>
        </w:rPr>
        <w:t>.</w:t>
      </w:r>
      <w:r w:rsidRPr="00345F09">
        <w:rPr>
          <w:sz w:val="16"/>
        </w:rPr>
        <w:t xml:space="preserve"> How do you measure climate change in terms of tons of resources used? </w:t>
      </w:r>
      <w:r w:rsidRPr="00345F09">
        <w:rPr>
          <w:u w:val="single"/>
        </w:rPr>
        <w:t xml:space="preserve">How do you </w:t>
      </w:r>
      <w:r w:rsidRPr="00345F09">
        <w:rPr>
          <w:rStyle w:val="Emphasis"/>
        </w:rPr>
        <w:t>compare</w:t>
      </w:r>
      <w:r w:rsidRPr="00345F09">
        <w:rPr>
          <w:u w:val="single"/>
        </w:rPr>
        <w:t xml:space="preserve"> a ton of biodiversity loss with a ton of tin mined out of the ground? If you </w:t>
      </w:r>
      <w:r w:rsidRPr="0078580A">
        <w:rPr>
          <w:rStyle w:val="Emphasis"/>
        </w:rPr>
        <w:t>recycle</w:t>
      </w:r>
      <w:r w:rsidRPr="0078580A">
        <w:rPr>
          <w:u w:val="single"/>
        </w:rPr>
        <w:t xml:space="preserve"> a ton of wastewater, did you use </w:t>
      </w:r>
      <w:r w:rsidRPr="0078580A">
        <w:rPr>
          <w:rStyle w:val="Emphasis"/>
        </w:rPr>
        <w:t>a</w:t>
      </w:r>
      <w:r w:rsidRPr="0078580A">
        <w:rPr>
          <w:u w:val="single"/>
        </w:rPr>
        <w:t>nother ton of</w:t>
      </w:r>
      <w:r w:rsidRPr="00345F09">
        <w:rPr>
          <w:u w:val="single"/>
        </w:rPr>
        <w:t xml:space="preserve"> resources?</w:t>
      </w:r>
      <w:r w:rsidRPr="00345F09">
        <w:rPr>
          <w:sz w:val="16"/>
        </w:rPr>
        <w:t xml:space="preserve"> And so on. Second, using </w:t>
      </w:r>
      <w:r w:rsidRPr="00345F09">
        <w:rPr>
          <w:u w:val="single"/>
        </w:rPr>
        <w:t xml:space="preserve">gross tonnage </w:t>
      </w:r>
      <w:r w:rsidRPr="00345F09">
        <w:rPr>
          <w:rStyle w:val="Emphasis"/>
        </w:rPr>
        <w:t xml:space="preserve">intentionally </w:t>
      </w:r>
      <w:r w:rsidRPr="00AF78FF">
        <w:rPr>
          <w:rStyle w:val="Emphasis"/>
          <w:highlight w:val="yellow"/>
        </w:rPr>
        <w:t>obscures</w:t>
      </w:r>
      <w:r w:rsidRPr="00345F09">
        <w:rPr>
          <w:sz w:val="16"/>
        </w:rPr>
        <w:t xml:space="preserve"> one of the most important sources of green growth — the </w:t>
      </w:r>
      <w:r w:rsidRPr="00AF78FF">
        <w:rPr>
          <w:rStyle w:val="Emphasis"/>
          <w:highlight w:val="yellow"/>
        </w:rPr>
        <w:t>substitution</w:t>
      </w:r>
      <w:r w:rsidRPr="00345F09">
        <w:rPr>
          <w:u w:val="single"/>
        </w:rPr>
        <w:t xml:space="preserve"> of more common resources for scarcer resources.</w:t>
      </w:r>
    </w:p>
    <w:p w14:paraId="07033ACA" w14:textId="77777777" w:rsidR="002D55A6" w:rsidRPr="00345F09" w:rsidRDefault="002D55A6" w:rsidP="002D55A6">
      <w:pPr>
        <w:rPr>
          <w:sz w:val="16"/>
        </w:rPr>
      </w:pPr>
      <w:r w:rsidRPr="00345F09">
        <w:rPr>
          <w:sz w:val="16"/>
        </w:rPr>
        <w:t xml:space="preserve">In other words, </w:t>
      </w:r>
      <w:r w:rsidRPr="00345F09">
        <w:rPr>
          <w:u w:val="single"/>
        </w:rPr>
        <w:t xml:space="preserve">this is </w:t>
      </w:r>
      <w:r w:rsidRPr="00345F09">
        <w:rPr>
          <w:rStyle w:val="Emphasis"/>
        </w:rPr>
        <w:t>very poor science</w:t>
      </w:r>
      <w:r w:rsidRPr="00345F09">
        <w:rPr>
          <w:sz w:val="16"/>
        </w:rPr>
        <w:t xml:space="preserve"> indeed. And yet </w:t>
      </w:r>
      <w:r w:rsidRPr="00345F09">
        <w:rPr>
          <w:u w:val="single"/>
        </w:rPr>
        <w:t xml:space="preserve">it’s on </w:t>
      </w:r>
      <w:r w:rsidRPr="00345F09">
        <w:rPr>
          <w:rStyle w:val="Emphasis"/>
        </w:rPr>
        <w:t>sweeping assertions</w:t>
      </w:r>
      <w:r w:rsidRPr="00345F09">
        <w:rPr>
          <w:u w:val="single"/>
        </w:rPr>
        <w:t xml:space="preserve"> like this that degrowth hangs its </w:t>
      </w:r>
      <w:r w:rsidRPr="00345F09">
        <w:rPr>
          <w:rStyle w:val="Emphasis"/>
        </w:rPr>
        <w:t>whole worldview</w:t>
      </w:r>
      <w:r w:rsidRPr="00345F09">
        <w:rPr>
          <w:sz w:val="16"/>
        </w:rPr>
        <w:t xml:space="preserve">; without </w:t>
      </w:r>
      <w:r w:rsidRPr="00345F09">
        <w:rPr>
          <w:u w:val="single"/>
        </w:rPr>
        <w:t xml:space="preserve">tentpoles like </w:t>
      </w:r>
      <w:r w:rsidRPr="00345F09">
        <w:rPr>
          <w:rStyle w:val="Emphasis"/>
        </w:rPr>
        <w:t>“decoupling is impossible”</w:t>
      </w:r>
      <w:r w:rsidRPr="00345F09">
        <w:rPr>
          <w:u w:val="single"/>
        </w:rPr>
        <w:t xml:space="preserve">, the whole edifice becomes merely a collection of </w:t>
      </w:r>
      <w:r w:rsidRPr="00345F09">
        <w:rPr>
          <w:rStyle w:val="Emphasis"/>
        </w:rPr>
        <w:t>disparate pieces</w:t>
      </w:r>
      <w:r w:rsidRPr="00345F09">
        <w:rPr>
          <w:u w:val="single"/>
        </w:rPr>
        <w:t xml:space="preserve"> of research about environmental harms.</w:t>
      </w:r>
      <w:r w:rsidRPr="00345F09">
        <w:rPr>
          <w:sz w:val="16"/>
        </w:rPr>
        <w:t xml:space="preserve"> That would be more scientifically grounded, but it would probably not be the kind of thing you could organize a whole European Parliament meeting around. </w:t>
      </w:r>
    </w:p>
    <w:p w14:paraId="21F30072" w14:textId="77777777" w:rsidR="002D55A6" w:rsidRDefault="002D55A6" w:rsidP="002D55A6">
      <w:pPr>
        <w:pStyle w:val="Heading4"/>
      </w:pPr>
      <w:r>
        <w:t xml:space="preserve">The alt causes </w:t>
      </w:r>
      <w:r>
        <w:rPr>
          <w:u w:val="single"/>
        </w:rPr>
        <w:t>transition wars</w:t>
      </w:r>
      <w:r>
        <w:t>.</w:t>
      </w:r>
    </w:p>
    <w:p w14:paraId="0264DD93" w14:textId="77777777" w:rsidR="002D55A6" w:rsidRPr="00682380" w:rsidRDefault="002D55A6" w:rsidP="002D55A6">
      <w:r w:rsidRPr="00682380">
        <w:t xml:space="preserve">Eric </w:t>
      </w:r>
      <w:r w:rsidRPr="00682380">
        <w:rPr>
          <w:rStyle w:val="Style13ptBold"/>
        </w:rPr>
        <w:t>Levitz 23</w:t>
      </w:r>
      <w:r w:rsidRPr="00682380">
        <w:t xml:space="preserve">, </w:t>
      </w:r>
      <w:r>
        <w:t xml:space="preserve">Masters from John Hopkins University, a features writer for Intelligencer. He covers politics and economics, </w:t>
      </w:r>
      <w:r w:rsidRPr="00682380">
        <w:t>4-10-2023, "Blaming ‘Capitalism’ Is Not an Alternative to Solving Problems," Intelligencer, https://nymag.com/intelligencer/2023/04/blaming-capitalism-is-not-an-alternative-to-solving-problems.html</w:t>
      </w:r>
    </w:p>
    <w:p w14:paraId="729500CE" w14:textId="77777777" w:rsidR="002D55A6" w:rsidRPr="00AE0446" w:rsidRDefault="002D55A6" w:rsidP="002D55A6">
      <w:pPr>
        <w:rPr>
          <w:sz w:val="16"/>
        </w:rPr>
      </w:pPr>
      <w:r w:rsidRPr="00AE0446">
        <w:rPr>
          <w:sz w:val="16"/>
        </w:rPr>
        <w:t xml:space="preserve">The </w:t>
      </w:r>
      <w:r w:rsidRPr="00AE0446">
        <w:rPr>
          <w:rStyle w:val="Emphasis"/>
        </w:rPr>
        <w:t>U</w:t>
      </w:r>
      <w:r w:rsidRPr="00AE0446">
        <w:rPr>
          <w:sz w:val="16"/>
        </w:rPr>
        <w:t xml:space="preserve">nited </w:t>
      </w:r>
      <w:r w:rsidRPr="00AE0446">
        <w:rPr>
          <w:rStyle w:val="Emphasis"/>
        </w:rPr>
        <w:t>S</w:t>
      </w:r>
      <w:r w:rsidRPr="00AE0446">
        <w:rPr>
          <w:sz w:val="16"/>
        </w:rPr>
        <w:t>tates is not trembling on the precipice of a communist revolution.</w:t>
      </w:r>
    </w:p>
    <w:p w14:paraId="594CC5B7" w14:textId="77777777" w:rsidR="002D55A6" w:rsidRPr="00AE0446" w:rsidRDefault="002D55A6" w:rsidP="002D55A6">
      <w:pPr>
        <w:rPr>
          <w:sz w:val="16"/>
        </w:rPr>
      </w:pPr>
      <w:r w:rsidRPr="00AE0446">
        <w:rPr>
          <w:sz w:val="16"/>
        </w:rPr>
        <w:t xml:space="preserve">Uncle Sam </w:t>
      </w:r>
      <w:r w:rsidRPr="00AE0446">
        <w:rPr>
          <w:rStyle w:val="StyleUnderline"/>
        </w:rPr>
        <w:t xml:space="preserve">commands the </w:t>
      </w:r>
      <w:r w:rsidRPr="00AE0446">
        <w:rPr>
          <w:rStyle w:val="Emphasis"/>
        </w:rPr>
        <w:t>most powerful military</w:t>
      </w:r>
      <w:r w:rsidRPr="00AE0446">
        <w:rPr>
          <w:rStyle w:val="StyleUnderline"/>
        </w:rPr>
        <w:t xml:space="preserve"> in human history</w:t>
      </w:r>
      <w:r w:rsidRPr="00AE0446">
        <w:rPr>
          <w:sz w:val="16"/>
        </w:rPr>
        <w:t xml:space="preserve">, and its rank-and-file exhibit few socialistic sympathies; U.S. precincts with military bases backed Donald Trump in both 2016 and 2020. America’s civilian security forces — which is to say its roughly 665,000 police officers — are even more hostile to the left than the troops. </w:t>
      </w:r>
      <w:r w:rsidRPr="00AE0446">
        <w:rPr>
          <w:rStyle w:val="StyleUnderline"/>
        </w:rPr>
        <w:t xml:space="preserve">Our nation’s </w:t>
      </w:r>
      <w:r w:rsidRPr="00AE0446">
        <w:rPr>
          <w:rStyle w:val="StyleUnderline"/>
          <w:highlight w:val="yellow"/>
        </w:rPr>
        <w:t xml:space="preserve">most heavily </w:t>
      </w:r>
      <w:r w:rsidRPr="00AE0446">
        <w:rPr>
          <w:rStyle w:val="Emphasis"/>
          <w:highlight w:val="yellow"/>
        </w:rPr>
        <w:t>armed private citizens</w:t>
      </w:r>
      <w:r w:rsidRPr="00AE0446">
        <w:rPr>
          <w:rStyle w:val="StyleUnderline"/>
        </w:rPr>
        <w:t xml:space="preserve">, meanwhile, would by and large </w:t>
      </w:r>
      <w:r w:rsidRPr="00AE0446">
        <w:rPr>
          <w:rStyle w:val="StyleUnderline"/>
          <w:highlight w:val="yellow"/>
        </w:rPr>
        <w:t xml:space="preserve">prefer a </w:t>
      </w:r>
      <w:r w:rsidRPr="00AE0446">
        <w:rPr>
          <w:rStyle w:val="Emphasis"/>
          <w:highlight w:val="yellow"/>
        </w:rPr>
        <w:t>Hobbesian</w:t>
      </w:r>
      <w:r w:rsidRPr="00AE0446">
        <w:rPr>
          <w:rStyle w:val="StyleUnderline"/>
          <w:highlight w:val="yellow"/>
        </w:rPr>
        <w:t xml:space="preserve"> war</w:t>
      </w:r>
      <w:r w:rsidRPr="00AE0446">
        <w:rPr>
          <w:rStyle w:val="StyleUnderline"/>
        </w:rPr>
        <w:t xml:space="preserve"> of all </w:t>
      </w:r>
      <w:r w:rsidRPr="00AE0446">
        <w:rPr>
          <w:rStyle w:val="StyleUnderline"/>
          <w:highlight w:val="yellow"/>
        </w:rPr>
        <w:t>against</w:t>
      </w:r>
      <w:r w:rsidRPr="00AE0446">
        <w:rPr>
          <w:rStyle w:val="StyleUnderline"/>
        </w:rPr>
        <w:t xml:space="preserve"> all to a </w:t>
      </w:r>
      <w:r w:rsidRPr="00AE0446">
        <w:rPr>
          <w:rStyle w:val="Emphasis"/>
          <w:sz w:val="28"/>
          <w:szCs w:val="28"/>
          <w:highlight w:val="yellow"/>
        </w:rPr>
        <w:t>Marxist government</w:t>
      </w:r>
      <w:r w:rsidRPr="00AE0446">
        <w:rPr>
          <w:rStyle w:val="StyleUnderline"/>
          <w:highlight w:val="yellow"/>
        </w:rPr>
        <w:t>. Should</w:t>
      </w:r>
      <w:r w:rsidRPr="00AE0446">
        <w:rPr>
          <w:rStyle w:val="StyleUnderline"/>
        </w:rPr>
        <w:t xml:space="preserve"> America’s constitutional order ever give way to an </w:t>
      </w:r>
      <w:r w:rsidRPr="00AE0446">
        <w:rPr>
          <w:rStyle w:val="Emphasis"/>
          <w:highlight w:val="yellow"/>
        </w:rPr>
        <w:t>extralegal</w:t>
      </w:r>
      <w:r w:rsidRPr="00AE0446">
        <w:rPr>
          <w:rStyle w:val="StyleUnderline"/>
          <w:highlight w:val="yellow"/>
        </w:rPr>
        <w:t xml:space="preserve"> power struggle</w:t>
      </w:r>
      <w:r w:rsidRPr="00AE0446">
        <w:rPr>
          <w:rStyle w:val="StyleUnderline"/>
        </w:rPr>
        <w:t xml:space="preserve">, an </w:t>
      </w:r>
      <w:r w:rsidRPr="00AE0446">
        <w:rPr>
          <w:rStyle w:val="Emphasis"/>
          <w:highlight w:val="yellow"/>
        </w:rPr>
        <w:t>overwhelming</w:t>
      </w:r>
      <w:r w:rsidRPr="00AE0446">
        <w:rPr>
          <w:rStyle w:val="Emphasis"/>
        </w:rPr>
        <w:t xml:space="preserve"> force of </w:t>
      </w:r>
      <w:r w:rsidRPr="00AE0446">
        <w:rPr>
          <w:rStyle w:val="Emphasis"/>
          <w:highlight w:val="yellow"/>
        </w:rPr>
        <w:t>arms</w:t>
      </w:r>
      <w:r w:rsidRPr="00AE0446">
        <w:rPr>
          <w:rStyle w:val="StyleUnderline"/>
          <w:highlight w:val="yellow"/>
        </w:rPr>
        <w:t xml:space="preserve"> will be arrayed against</w:t>
      </w:r>
      <w:r w:rsidRPr="00AE0446">
        <w:rPr>
          <w:rStyle w:val="StyleUnderline"/>
        </w:rPr>
        <w:t xml:space="preserve"> the </w:t>
      </w:r>
      <w:r w:rsidRPr="00AE0446">
        <w:rPr>
          <w:rStyle w:val="Emphasis"/>
        </w:rPr>
        <w:t>radical left</w:t>
      </w:r>
      <w:r w:rsidRPr="00AE0446">
        <w:rPr>
          <w:sz w:val="16"/>
        </w:rPr>
        <w:t>.</w:t>
      </w:r>
    </w:p>
    <w:p w14:paraId="7149D704" w14:textId="77777777" w:rsidR="002D55A6" w:rsidRPr="00AE0446" w:rsidRDefault="002D55A6" w:rsidP="002D55A6">
      <w:pPr>
        <w:rPr>
          <w:sz w:val="16"/>
        </w:rPr>
      </w:pPr>
      <w:r w:rsidRPr="00AE0446">
        <w:rPr>
          <w:sz w:val="16"/>
        </w:rPr>
        <w:t xml:space="preserve">If those contras would have superior firepower, they would also (almost certainly) have more popular support. Some 73 percent of U.S. voters identify as moderates or conservatives. There is some ambiguity about what voters mean when they choose such labels. But it seems safe to say that very few self-identified moderates intend to convey their support for a </w:t>
      </w:r>
      <w:r w:rsidRPr="00AE0446">
        <w:rPr>
          <w:rStyle w:val="StyleUnderline"/>
          <w:highlight w:val="yellow"/>
        </w:rPr>
        <w:t>revolution to establish </w:t>
      </w:r>
      <w:r w:rsidRPr="00AE0446">
        <w:rPr>
          <w:rStyle w:val="Emphasis"/>
          <w:highlight w:val="yellow"/>
        </w:rPr>
        <w:t>market socialism</w:t>
      </w:r>
      <w:r w:rsidRPr="00AE0446">
        <w:rPr>
          <w:sz w:val="16"/>
        </w:rPr>
        <w:t>, but </w:t>
      </w:r>
      <w:r w:rsidRPr="00AE0446">
        <w:rPr>
          <w:i/>
          <w:iCs/>
          <w:sz w:val="16"/>
        </w:rPr>
        <w:t>not</w:t>
      </w:r>
      <w:r w:rsidRPr="00AE0446">
        <w:rPr>
          <w:sz w:val="16"/>
        </w:rPr>
        <w:t> anarcho-communism.</w:t>
      </w:r>
    </w:p>
    <w:p w14:paraId="38CAB6FB" w14:textId="77777777" w:rsidR="002D55A6" w:rsidRPr="00AE0446" w:rsidRDefault="002D55A6" w:rsidP="002D55A6">
      <w:pPr>
        <w:rPr>
          <w:sz w:val="16"/>
        </w:rPr>
      </w:pPr>
      <w:r w:rsidRPr="00AE0446">
        <w:rPr>
          <w:sz w:val="16"/>
        </w:rPr>
        <w:t xml:space="preserve">In fact, </w:t>
      </w:r>
      <w:r w:rsidRPr="00AE0446">
        <w:rPr>
          <w:rStyle w:val="StyleUnderline"/>
        </w:rPr>
        <w:t>the U.S. electorate evinces a </w:t>
      </w:r>
      <w:r w:rsidRPr="00AE0446">
        <w:rPr>
          <w:rStyle w:val="Emphasis"/>
        </w:rPr>
        <w:t>strong bias</w:t>
      </w:r>
      <w:r w:rsidRPr="00AE0446">
        <w:rPr>
          <w:rStyle w:val="StyleUnderline"/>
        </w:rPr>
        <w:t xml:space="preserve"> toward the </w:t>
      </w:r>
      <w:r w:rsidRPr="00AE0446">
        <w:rPr>
          <w:rStyle w:val="Emphasis"/>
        </w:rPr>
        <w:t>status quo</w:t>
      </w:r>
      <w:r w:rsidRPr="00AE0446">
        <w:rPr>
          <w:sz w:val="16"/>
        </w:rPr>
        <w:t>. When federal policy moves left on a given issue, public opinion tends to move right in response, and vice versa. Support for universal health care hit a modern low after the passage of the Affordable Care Act, while support for abortion rights hit an all-time high after the overturning of </w:t>
      </w:r>
      <w:r w:rsidRPr="00AE0446">
        <w:rPr>
          <w:i/>
          <w:iCs/>
          <w:sz w:val="16"/>
        </w:rPr>
        <w:t>Roe</w:t>
      </w:r>
      <w:r w:rsidRPr="00AE0446">
        <w:rPr>
          <w:sz w:val="16"/>
        </w:rPr>
        <w:t> v. </w:t>
      </w:r>
      <w:r w:rsidRPr="00AE0446">
        <w:rPr>
          <w:i/>
          <w:iCs/>
          <w:sz w:val="16"/>
        </w:rPr>
        <w:t>Wade.</w:t>
      </w:r>
    </w:p>
    <w:p w14:paraId="53DA7ED8" w14:textId="77777777" w:rsidR="002D55A6" w:rsidRPr="00AE0446" w:rsidRDefault="002D55A6" w:rsidP="002D55A6">
      <w:pPr>
        <w:rPr>
          <w:sz w:val="16"/>
        </w:rPr>
      </w:pPr>
      <w:r w:rsidRPr="00AE0446">
        <w:rPr>
          <w:sz w:val="16"/>
        </w:rPr>
        <w:t>This fondness for stasis can’t be written off as false consciousness alone. America’s political economy condemns a minority of its population to unremunerative labor and/or penury. And our nation’s exceptionally low life expectancy bespeaks its profound social pathologies. Nevertheless, median real household income in the U.S. is about as high as it has ever been, having risen from $60,313 in 2012 to $70,784 in 2021. That leaves the typical U.S. family more prosperous, at least by one plausible measure, than roughly 90 percent of all humans on the planet today (and 99-plus percent of all who have ever existed).</w:t>
      </w:r>
    </w:p>
    <w:p w14:paraId="0040FF23" w14:textId="77777777" w:rsidR="002D55A6" w:rsidRPr="00AE0446" w:rsidRDefault="002D55A6" w:rsidP="002D55A6">
      <w:pPr>
        <w:rPr>
          <w:sz w:val="16"/>
        </w:rPr>
      </w:pPr>
      <w:r w:rsidRPr="00AE0446">
        <w:rPr>
          <w:sz w:val="16"/>
        </w:rPr>
        <w:t xml:space="preserve">The most damning feature of the present economic order may be the threat it poses to Earth’s climate and ecosystems. And </w:t>
      </w:r>
      <w:r w:rsidRPr="00AE0446">
        <w:rPr>
          <w:rStyle w:val="StyleUnderline"/>
        </w:rPr>
        <w:t xml:space="preserve">climate change does inspire public concern. But in a 2022 AP-NORC poll, voters were nearly </w:t>
      </w:r>
      <w:r w:rsidRPr="00AE0446">
        <w:rPr>
          <w:rStyle w:val="Emphasis"/>
        </w:rPr>
        <w:t>twice as likely</w:t>
      </w:r>
      <w:r w:rsidRPr="00AE0446">
        <w:rPr>
          <w:rStyle w:val="StyleUnderline"/>
        </w:rPr>
        <w:t xml:space="preserve"> to name “</w:t>
      </w:r>
      <w:r w:rsidRPr="00AE0446">
        <w:rPr>
          <w:rStyle w:val="Emphasis"/>
        </w:rPr>
        <w:t>gas prices</w:t>
      </w:r>
      <w:r w:rsidRPr="00AE0446">
        <w:rPr>
          <w:rStyle w:val="StyleUnderline"/>
        </w:rPr>
        <w:t xml:space="preserve">” as a top priority as they were to name any subject related to </w:t>
      </w:r>
      <w:r w:rsidRPr="00AE0446">
        <w:rPr>
          <w:rStyle w:val="Emphasis"/>
        </w:rPr>
        <w:t>climate or the environment</w:t>
      </w:r>
      <w:r w:rsidRPr="00AE0446">
        <w:rPr>
          <w:rStyle w:val="StyleUnderline"/>
        </w:rPr>
        <w:t xml:space="preserve">. This finding is consistent with the U.S. public’s </w:t>
      </w:r>
      <w:r w:rsidRPr="00AE0446">
        <w:rPr>
          <w:rStyle w:val="Emphasis"/>
        </w:rPr>
        <w:t>broader political behavior</w:t>
      </w:r>
      <w:r w:rsidRPr="00AE0446">
        <w:rPr>
          <w:sz w:val="16"/>
        </w:rPr>
        <w:t xml:space="preserve">. Much of the country consistently </w:t>
      </w:r>
      <w:r w:rsidRPr="00AE0446">
        <w:rPr>
          <w:rStyle w:val="StyleUnderline"/>
        </w:rPr>
        <w:t>supports</w:t>
      </w:r>
      <w:r w:rsidRPr="00AE0446">
        <w:rPr>
          <w:sz w:val="16"/>
        </w:rPr>
        <w:t xml:space="preserve"> a party that is actively </w:t>
      </w:r>
      <w:r w:rsidRPr="00AE0446">
        <w:rPr>
          <w:rStyle w:val="StyleUnderline"/>
        </w:rPr>
        <w:t>hostile</w:t>
      </w:r>
      <w:r w:rsidRPr="00AE0446">
        <w:rPr>
          <w:sz w:val="16"/>
        </w:rPr>
        <w:t xml:space="preserve"> to </w:t>
      </w:r>
      <w:r w:rsidRPr="00AE0446">
        <w:rPr>
          <w:rStyle w:val="Emphasis"/>
        </w:rPr>
        <w:t>decarbonization</w:t>
      </w:r>
      <w:r w:rsidRPr="00AE0446">
        <w:rPr>
          <w:sz w:val="16"/>
        </w:rPr>
        <w:t>. In blue America, meanwhile, voters have repeatedly shot down carbon-tax referenda, while self-avowed climate hawks have prioritized their antipathy for nuclear energy, hydropower, and “upzoning” over reducing carbon emissions.</w:t>
      </w:r>
    </w:p>
    <w:p w14:paraId="58888CF3" w14:textId="77777777" w:rsidR="002D55A6" w:rsidRPr="00AE0446" w:rsidRDefault="002D55A6" w:rsidP="002D55A6">
      <w:pPr>
        <w:rPr>
          <w:sz w:val="16"/>
        </w:rPr>
      </w:pPr>
      <w:r w:rsidRPr="00AE0446">
        <w:rPr>
          <w:sz w:val="16"/>
        </w:rPr>
        <w:t>In other words, the small minority of Americans who say decarbonization is their </w:t>
      </w:r>
      <w:r w:rsidRPr="00AE0446">
        <w:rPr>
          <w:i/>
          <w:iCs/>
          <w:sz w:val="16"/>
        </w:rPr>
        <w:t>top</w:t>
      </w:r>
      <w:r w:rsidRPr="00AE0446">
        <w:rPr>
          <w:sz w:val="16"/>
        </w:rPr>
        <w:t xml:space="preserve"> political goal won’t reliably sacrifice their sentimental attachment to a particular piece of nature in service of that cause. </w:t>
      </w:r>
      <w:r w:rsidRPr="00AE0446">
        <w:rPr>
          <w:rStyle w:val="StyleUnderline"/>
        </w:rPr>
        <w:t xml:space="preserve">It is therefore </w:t>
      </w:r>
      <w:r w:rsidRPr="00AE0446">
        <w:rPr>
          <w:rStyle w:val="StyleUnderline"/>
          <w:highlight w:val="yellow"/>
        </w:rPr>
        <w:t>unlikely</w:t>
      </w:r>
      <w:r w:rsidRPr="00AE0446">
        <w:rPr>
          <w:rStyle w:val="StyleUnderline"/>
        </w:rPr>
        <w:t xml:space="preserve"> that they are </w:t>
      </w:r>
      <w:r w:rsidRPr="00AE0446">
        <w:rPr>
          <w:rStyle w:val="Emphasis"/>
        </w:rPr>
        <w:t xml:space="preserve">prepared to </w:t>
      </w:r>
      <w:r w:rsidRPr="00AE0446">
        <w:rPr>
          <w:rStyle w:val="Emphasis"/>
          <w:highlight w:val="yellow"/>
        </w:rPr>
        <w:t>sacrifice</w:t>
      </w:r>
      <w:r w:rsidRPr="00AE0446">
        <w:rPr>
          <w:rStyle w:val="StyleUnderline"/>
          <w:highlight w:val="yellow"/>
        </w:rPr>
        <w:t xml:space="preserve"> </w:t>
      </w:r>
      <w:r w:rsidRPr="00AE0446">
        <w:rPr>
          <w:rStyle w:val="StyleUnderline"/>
        </w:rPr>
        <w:t xml:space="preserve">all the consolations of </w:t>
      </w:r>
      <w:r w:rsidRPr="00AE0446">
        <w:rPr>
          <w:rStyle w:val="Emphasis"/>
        </w:rPr>
        <w:t xml:space="preserve">political </w:t>
      </w:r>
      <w:r w:rsidRPr="00AE0446">
        <w:rPr>
          <w:rStyle w:val="Emphasis"/>
          <w:highlight w:val="yellow"/>
        </w:rPr>
        <w:t>stability</w:t>
      </w:r>
      <w:r w:rsidRPr="00AE0446">
        <w:rPr>
          <w:rStyle w:val="StyleUnderline"/>
        </w:rPr>
        <w:t xml:space="preserve"> — and/or their </w:t>
      </w:r>
      <w:r w:rsidRPr="00AE0446">
        <w:rPr>
          <w:rStyle w:val="Emphasis"/>
        </w:rPr>
        <w:t>very lives</w:t>
      </w:r>
      <w:r w:rsidRPr="00AE0446">
        <w:rPr>
          <w:rStyle w:val="StyleUnderline"/>
        </w:rPr>
        <w:t xml:space="preserve"> — </w:t>
      </w:r>
      <w:r w:rsidRPr="00AE0446">
        <w:rPr>
          <w:rStyle w:val="StyleUnderline"/>
          <w:highlight w:val="yellow"/>
        </w:rPr>
        <w:t>in support of</w:t>
      </w:r>
      <w:r w:rsidRPr="00AE0446">
        <w:rPr>
          <w:rStyle w:val="StyleUnderline"/>
        </w:rPr>
        <w:t xml:space="preserve"> an </w:t>
      </w:r>
      <w:r w:rsidRPr="00AE0446">
        <w:rPr>
          <w:rStyle w:val="StyleUnderline"/>
          <w:highlight w:val="yellow"/>
        </w:rPr>
        <w:t>ecosocialist</w:t>
      </w:r>
      <w:r w:rsidRPr="00AE0446">
        <w:rPr>
          <w:rStyle w:val="StyleUnderline"/>
        </w:rPr>
        <w:t xml:space="preserve"> insurrectio</w:t>
      </w:r>
      <w:r w:rsidRPr="00AE0446">
        <w:rPr>
          <w:sz w:val="16"/>
        </w:rPr>
        <w:t>n.</w:t>
      </w:r>
    </w:p>
    <w:p w14:paraId="099418B4" w14:textId="77777777" w:rsidR="002D55A6" w:rsidRPr="00AE0446" w:rsidRDefault="002D55A6" w:rsidP="002D55A6">
      <w:pPr>
        <w:rPr>
          <w:sz w:val="16"/>
        </w:rPr>
      </w:pPr>
      <w:r w:rsidRPr="00AE0446">
        <w:rPr>
          <w:sz w:val="16"/>
        </w:rPr>
        <w:t>Given these realities, intraleft debates over revolutionary versus “reformist” theories of change always strike me as anachronistic cosplay, a bit like model U.N. for enthusiasts of the late-19th-century Social Democratic Party of Germany. Whether one is a stalwart communist or a squishy social democrat (like myself), the fundamental political task seems the same: to narrow the gap between utopia and reality through legislative reforms. Ideally, these reforms would also ease the path to more thoroughgoing progress by, say, strengthening the labor movement or other left-wing institutions. Extra-electoral political activity — from community organizing to civil disobedience to strikes — may be integral to securing such policy advances.</w:t>
      </w:r>
    </w:p>
    <w:p w14:paraId="11846BC3" w14:textId="77777777" w:rsidR="002D55A6" w:rsidRDefault="002D55A6" w:rsidP="002D55A6">
      <w:pPr>
        <w:rPr>
          <w:sz w:val="16"/>
        </w:rPr>
      </w:pPr>
      <w:r w:rsidRPr="00AE0446">
        <w:rPr>
          <w:sz w:val="16"/>
        </w:rPr>
        <w:t xml:space="preserve">The basic project, however, is to minimize needless suffering within the constraints imposed by the existing constitutional order and political economy while simultaneously chipping away at those constraints. </w:t>
      </w:r>
      <w:r w:rsidRPr="00AE0446">
        <w:rPr>
          <w:rStyle w:val="StyleUnderline"/>
        </w:rPr>
        <w:t xml:space="preserve">Any </w:t>
      </w:r>
      <w:r w:rsidRPr="00AE0446">
        <w:rPr>
          <w:rStyle w:val="StyleUnderline"/>
          <w:highlight w:val="yellow"/>
        </w:rPr>
        <w:t>attempt to</w:t>
      </w:r>
      <w:r w:rsidRPr="00AE0446">
        <w:rPr>
          <w:rStyle w:val="StyleUnderline"/>
        </w:rPr>
        <w:t xml:space="preserve"> </w:t>
      </w:r>
      <w:r w:rsidRPr="00AE0446">
        <w:rPr>
          <w:rStyle w:val="Emphasis"/>
        </w:rPr>
        <w:t xml:space="preserve">abruptly </w:t>
      </w:r>
      <w:r w:rsidRPr="00AE0446">
        <w:rPr>
          <w:rStyle w:val="Emphasis"/>
          <w:highlight w:val="yellow"/>
        </w:rPr>
        <w:t>circumvent</w:t>
      </w:r>
      <w:r w:rsidRPr="00AE0446">
        <w:rPr>
          <w:rStyle w:val="StyleUnderline"/>
        </w:rPr>
        <w:t xml:space="preserve"> those strictures by challenging the government’s monopoly on violence will </w:t>
      </w:r>
      <w:r w:rsidRPr="00AE0446">
        <w:rPr>
          <w:rStyle w:val="StyleUnderline"/>
          <w:highlight w:val="yellow"/>
        </w:rPr>
        <w:t>run into</w:t>
      </w:r>
      <w:r w:rsidRPr="00AE0446">
        <w:rPr>
          <w:rStyle w:val="StyleUnderline"/>
        </w:rPr>
        <w:t xml:space="preserve"> the </w:t>
      </w:r>
      <w:r w:rsidRPr="00AE0446">
        <w:rPr>
          <w:rStyle w:val="Emphasis"/>
        </w:rPr>
        <w:t>buzz saw of the modern security state</w:t>
      </w:r>
      <w:r w:rsidRPr="00AE0446">
        <w:rPr>
          <w:rStyle w:val="StyleUnderline"/>
        </w:rPr>
        <w:t xml:space="preserve"> or the </w:t>
      </w:r>
      <w:r w:rsidRPr="00AE0446">
        <w:rPr>
          <w:rStyle w:val="StyleUnderline"/>
          <w:highlight w:val="yellow"/>
        </w:rPr>
        <w:t xml:space="preserve">overwhelmingly </w:t>
      </w:r>
      <w:r w:rsidRPr="00AE0446">
        <w:rPr>
          <w:rStyle w:val="Emphasis"/>
          <w:highlight w:val="yellow"/>
        </w:rPr>
        <w:t>counterrevolutionary sentiments</w:t>
      </w:r>
      <w:r w:rsidRPr="00AE0446">
        <w:rPr>
          <w:rStyle w:val="StyleUnderline"/>
          <w:highlight w:val="yellow"/>
        </w:rPr>
        <w:t xml:space="preserve"> of a</w:t>
      </w:r>
      <w:r w:rsidRPr="00AE0446">
        <w:rPr>
          <w:rStyle w:val="StyleUnderline"/>
        </w:rPr>
        <w:t xml:space="preserve"> prosperous and </w:t>
      </w:r>
      <w:r w:rsidRPr="00AE0446">
        <w:rPr>
          <w:rStyle w:val="StyleUnderline"/>
          <w:highlight w:val="yellow"/>
        </w:rPr>
        <w:t>propertied</w:t>
      </w:r>
      <w:r w:rsidRPr="00AE0446">
        <w:rPr>
          <w:rStyle w:val="StyleUnderline"/>
        </w:rPr>
        <w:t xml:space="preserve"> American </w:t>
      </w:r>
      <w:r w:rsidRPr="00AE0446">
        <w:rPr>
          <w:rStyle w:val="Emphasis"/>
          <w:highlight w:val="yellow"/>
        </w:rPr>
        <w:t>middle-class</w:t>
      </w:r>
      <w:r w:rsidRPr="00AE0446">
        <w:rPr>
          <w:sz w:val="16"/>
        </w:rPr>
        <w:t>.</w:t>
      </w:r>
    </w:p>
    <w:p w14:paraId="2026DE6D" w14:textId="77777777" w:rsidR="002D55A6" w:rsidRPr="00BA273E" w:rsidRDefault="002D55A6" w:rsidP="002D55A6"/>
    <w:p w14:paraId="0E2FB31F" w14:textId="77777777" w:rsidR="002D55A6" w:rsidRDefault="002D55A6" w:rsidP="002D55A6">
      <w:pPr>
        <w:pStyle w:val="Heading3"/>
      </w:pPr>
      <w:r>
        <w:t>Economy DA---2AC</w:t>
      </w:r>
    </w:p>
    <w:p w14:paraId="56F77697" w14:textId="77777777" w:rsidR="002D55A6" w:rsidRDefault="002D55A6" w:rsidP="002D55A6">
      <w:pPr>
        <w:pStyle w:val="Heading4"/>
      </w:pPr>
      <w:r>
        <w:t>Thumper---past 50 years + public union membership is high.</w:t>
      </w:r>
    </w:p>
    <w:p w14:paraId="6E8D5FE3" w14:textId="77777777" w:rsidR="002D55A6" w:rsidRDefault="002D55A6" w:rsidP="002D55A6">
      <w:r w:rsidRPr="00DF2889">
        <w:rPr>
          <w:rStyle w:val="Style13ptBold"/>
        </w:rPr>
        <w:t>BLS 25</w:t>
      </w:r>
      <w:r w:rsidRPr="009C3DB8">
        <w:t xml:space="preserve">. </w:t>
      </w:r>
      <w:r>
        <w:t>Bureau of Labor Statistics</w:t>
      </w:r>
      <w:r w:rsidRPr="009C3DB8">
        <w:t xml:space="preserve">. </w:t>
      </w:r>
      <w:r>
        <w:t xml:space="preserve">1/28/2025 </w:t>
      </w:r>
      <w:r w:rsidRPr="009C3DB8">
        <w:t>“</w:t>
      </w:r>
      <w:r w:rsidRPr="00DF2889">
        <w:t>UNION MEMBERS—2024</w:t>
      </w:r>
      <w:r w:rsidRPr="009C3DB8">
        <w:t>.”https://www.bls.gov/news.release/pdf/union2.pdf. KL</w:t>
      </w:r>
    </w:p>
    <w:p w14:paraId="40A469EC" w14:textId="77777777" w:rsidR="002D55A6" w:rsidRDefault="002D55A6" w:rsidP="002D55A6">
      <w:r w:rsidRPr="00DF2889">
        <w:rPr>
          <w:rStyle w:val="StyleUnderline"/>
          <w:highlight w:val="yellow"/>
        </w:rPr>
        <w:t xml:space="preserve">The union membership rate of </w:t>
      </w:r>
      <w:r w:rsidRPr="00DF2889">
        <w:rPr>
          <w:rStyle w:val="Emphasis"/>
          <w:highlight w:val="yellow"/>
        </w:rPr>
        <w:t>public-sector workers</w:t>
      </w:r>
      <w:r>
        <w:t xml:space="preserve"> (</w:t>
      </w:r>
      <w:r w:rsidRPr="009C3DB8">
        <w:rPr>
          <w:rStyle w:val="Emphasis"/>
        </w:rPr>
        <w:t>32.2 percent</w:t>
      </w:r>
      <w:r>
        <w:t xml:space="preserve">) </w:t>
      </w:r>
      <w:r w:rsidRPr="00DF2889">
        <w:rPr>
          <w:rStyle w:val="StyleUnderline"/>
          <w:highlight w:val="yellow"/>
        </w:rPr>
        <w:t>continued to be</w:t>
      </w:r>
      <w:r>
        <w:t xml:space="preserve"> more than </w:t>
      </w:r>
      <w:r w:rsidRPr="00DF2889">
        <w:rPr>
          <w:rStyle w:val="Emphasis"/>
          <w:sz w:val="24"/>
          <w:szCs w:val="24"/>
          <w:highlight w:val="yellow"/>
        </w:rPr>
        <w:t>five times higher</w:t>
      </w:r>
      <w:r w:rsidRPr="00DF2889">
        <w:rPr>
          <w:rStyle w:val="StyleUnderline"/>
        </w:rPr>
        <w:t xml:space="preserve"> than the rate of private-sector workers </w:t>
      </w:r>
      <w:r>
        <w:t>(5.9 percent). (See table 3.)</w:t>
      </w:r>
    </w:p>
    <w:p w14:paraId="7E805048" w14:textId="77777777" w:rsidR="002D55A6" w:rsidRPr="006A1A1B" w:rsidRDefault="002D55A6" w:rsidP="002D55A6">
      <w:pPr>
        <w:pStyle w:val="Heading4"/>
      </w:pPr>
      <w:r>
        <w:t xml:space="preserve">We’re </w:t>
      </w:r>
      <w:r>
        <w:rPr>
          <w:u w:val="single"/>
        </w:rPr>
        <w:t>smoked</w:t>
      </w:r>
      <w:r>
        <w:t>.</w:t>
      </w:r>
    </w:p>
    <w:p w14:paraId="1B94DA49" w14:textId="77777777" w:rsidR="002D55A6" w:rsidRPr="00DF30C3" w:rsidRDefault="002D55A6" w:rsidP="002D55A6">
      <w:r>
        <w:t xml:space="preserve">Tobias </w:t>
      </w:r>
      <w:r w:rsidRPr="006A1A1B">
        <w:rPr>
          <w:rStyle w:val="Style13ptBold"/>
        </w:rPr>
        <w:t>Burns 9-5</w:t>
      </w:r>
      <w:r>
        <w:t>-2025, covers tax and the economy for The Hill, "5 takeaways on a dismal jobs report for Trump," Hill, https://thehill.com/business/5488614-us-economy-adds-22k-jobs-august/</w:t>
      </w:r>
    </w:p>
    <w:p w14:paraId="3886ED60" w14:textId="77777777" w:rsidR="002D55A6" w:rsidRPr="00007A9A" w:rsidRDefault="002D55A6" w:rsidP="002D55A6">
      <w:pPr>
        <w:rPr>
          <w:rStyle w:val="StyleUnderline"/>
        </w:rPr>
      </w:pPr>
      <w:r w:rsidRPr="00352B0A">
        <w:rPr>
          <w:rStyle w:val="StyleUnderline"/>
          <w:highlight w:val="yellow"/>
        </w:rPr>
        <w:t xml:space="preserve">Economy </w:t>
      </w:r>
      <w:r w:rsidRPr="00352B0A">
        <w:rPr>
          <w:rStyle w:val="Emphasis"/>
          <w:highlight w:val="yellow"/>
        </w:rPr>
        <w:t>lost jobs for the first time</w:t>
      </w:r>
      <w:r w:rsidRPr="00007A9A">
        <w:rPr>
          <w:rStyle w:val="StyleUnderline"/>
        </w:rPr>
        <w:t xml:space="preserve"> since 2020</w:t>
      </w:r>
    </w:p>
    <w:p w14:paraId="2B4D40F6" w14:textId="77777777" w:rsidR="002D55A6" w:rsidRPr="00A92FDE" w:rsidRDefault="002D55A6" w:rsidP="002D55A6">
      <w:pPr>
        <w:rPr>
          <w:sz w:val="16"/>
        </w:rPr>
      </w:pPr>
      <w:r w:rsidRPr="00A92FDE">
        <w:rPr>
          <w:sz w:val="16"/>
        </w:rPr>
        <w:t>The latest jobs report includes further revisions to previous months, including an estimate that the economy lost 13,000 jobs in June.</w:t>
      </w:r>
    </w:p>
    <w:p w14:paraId="4DC1E2FA" w14:textId="77777777" w:rsidR="002D55A6" w:rsidRPr="00A92FDE" w:rsidRDefault="002D55A6" w:rsidP="002D55A6">
      <w:pPr>
        <w:rPr>
          <w:sz w:val="16"/>
        </w:rPr>
      </w:pPr>
      <w:r w:rsidRPr="00A92FDE">
        <w:rPr>
          <w:sz w:val="16"/>
        </w:rPr>
        <w:t xml:space="preserve">That’s the first time a jobs report </w:t>
      </w:r>
      <w:r w:rsidRPr="00007A9A">
        <w:rPr>
          <w:rStyle w:val="StyleUnderline"/>
        </w:rPr>
        <w:t>registered a negative jobs month</w:t>
      </w:r>
      <w:r w:rsidRPr="00A92FDE">
        <w:rPr>
          <w:sz w:val="16"/>
        </w:rPr>
        <w:t xml:space="preserve"> for the economy since December 2020, when the economy shed 183,000 jobs.</w:t>
      </w:r>
    </w:p>
    <w:p w14:paraId="222D60D9" w14:textId="77777777" w:rsidR="002D55A6" w:rsidRPr="00A92FDE" w:rsidRDefault="002D55A6" w:rsidP="002D55A6">
      <w:pPr>
        <w:rPr>
          <w:sz w:val="16"/>
        </w:rPr>
      </w:pPr>
      <w:r w:rsidRPr="00A92FDE">
        <w:rPr>
          <w:sz w:val="16"/>
        </w:rPr>
        <w:t xml:space="preserve">The August report also increases the ratio of the number of those seeking jobs to the number of jobs open. </w:t>
      </w:r>
      <w:r w:rsidRPr="00007A9A">
        <w:rPr>
          <w:rStyle w:val="StyleUnderline"/>
        </w:rPr>
        <w:t>There are now about 200,000 more people</w:t>
      </w:r>
      <w:r w:rsidRPr="00A92FDE">
        <w:rPr>
          <w:sz w:val="16"/>
        </w:rPr>
        <w:t xml:space="preserve"> looking for work in the U.S. than there are available jobs.</w:t>
      </w:r>
    </w:p>
    <w:p w14:paraId="41E91802" w14:textId="77777777" w:rsidR="002D55A6" w:rsidRPr="00A92FDE" w:rsidRDefault="002D55A6" w:rsidP="002D55A6">
      <w:pPr>
        <w:rPr>
          <w:sz w:val="16"/>
        </w:rPr>
      </w:pPr>
      <w:r w:rsidRPr="00A92FDE">
        <w:rPr>
          <w:sz w:val="16"/>
        </w:rPr>
        <w:t xml:space="preserve">It appears this is all leading to a </w:t>
      </w:r>
      <w:r w:rsidRPr="00352B0A">
        <w:rPr>
          <w:rStyle w:val="StyleUnderline"/>
          <w:highlight w:val="yellow"/>
        </w:rPr>
        <w:t>slower growth</w:t>
      </w:r>
      <w:r w:rsidRPr="00007A9A">
        <w:rPr>
          <w:rStyle w:val="StyleUnderline"/>
        </w:rPr>
        <w:t xml:space="preserve"> in wages</w:t>
      </w:r>
      <w:r w:rsidRPr="00A92FDE">
        <w:rPr>
          <w:sz w:val="16"/>
        </w:rPr>
        <w:t xml:space="preserve">, which </w:t>
      </w:r>
      <w:r w:rsidRPr="00007A9A">
        <w:rPr>
          <w:rStyle w:val="StyleUnderline"/>
        </w:rPr>
        <w:t>already have had trouble keeping up with inflation</w:t>
      </w:r>
      <w:r w:rsidRPr="00A92FDE">
        <w:rPr>
          <w:sz w:val="16"/>
        </w:rPr>
        <w:t>.</w:t>
      </w:r>
    </w:p>
    <w:p w14:paraId="264AE0E4" w14:textId="77777777" w:rsidR="002D55A6" w:rsidRPr="00A92FDE" w:rsidRDefault="002D55A6" w:rsidP="002D55A6">
      <w:pPr>
        <w:rPr>
          <w:sz w:val="16"/>
        </w:rPr>
      </w:pPr>
      <w:r w:rsidRPr="00A92FDE">
        <w:rPr>
          <w:sz w:val="16"/>
        </w:rPr>
        <w:t>Private average hourly earnings are up 3.6 percent annually over the past three months, compared to 4 percent growth last year when inflation was mostly falling.</w:t>
      </w:r>
    </w:p>
    <w:p w14:paraId="21A24E57" w14:textId="77777777" w:rsidR="002D55A6" w:rsidRPr="00A92FDE" w:rsidRDefault="002D55A6" w:rsidP="002D55A6">
      <w:pPr>
        <w:rPr>
          <w:sz w:val="16"/>
        </w:rPr>
      </w:pPr>
      <w:r w:rsidRPr="00A92FDE">
        <w:rPr>
          <w:sz w:val="16"/>
        </w:rPr>
        <w:t>“Real wage growth is trending down,” said Preston Caldwell, U.S. economist at investment bank Morningstar, in a Friday commentary.</w:t>
      </w:r>
    </w:p>
    <w:p w14:paraId="6AA42C54" w14:textId="77777777" w:rsidR="002D55A6" w:rsidRPr="00A92FDE" w:rsidRDefault="002D55A6" w:rsidP="002D55A6">
      <w:pPr>
        <w:rPr>
          <w:sz w:val="16"/>
        </w:rPr>
      </w:pPr>
      <w:r w:rsidRPr="00A92FDE">
        <w:rPr>
          <w:sz w:val="16"/>
        </w:rPr>
        <w:t>Manufacturers call for an end to tariff actions</w:t>
      </w:r>
    </w:p>
    <w:p w14:paraId="374592B8" w14:textId="77777777" w:rsidR="002D55A6" w:rsidRPr="00A92FDE" w:rsidRDefault="002D55A6" w:rsidP="002D55A6">
      <w:pPr>
        <w:rPr>
          <w:sz w:val="16"/>
        </w:rPr>
      </w:pPr>
      <w:r w:rsidRPr="00352B0A">
        <w:rPr>
          <w:rStyle w:val="StyleUnderline"/>
          <w:highlight w:val="yellow"/>
        </w:rPr>
        <w:t>Businesses</w:t>
      </w:r>
      <w:r w:rsidRPr="00A92FDE">
        <w:rPr>
          <w:sz w:val="16"/>
        </w:rPr>
        <w:t xml:space="preserve"> for months have </w:t>
      </w:r>
      <w:r w:rsidRPr="00352B0A">
        <w:rPr>
          <w:rStyle w:val="StyleUnderline"/>
          <w:highlight w:val="yellow"/>
        </w:rPr>
        <w:t>complained</w:t>
      </w:r>
      <w:r w:rsidRPr="00A92FDE">
        <w:rPr>
          <w:sz w:val="16"/>
        </w:rPr>
        <w:t xml:space="preserve"> that President </w:t>
      </w:r>
      <w:r w:rsidRPr="00007A9A">
        <w:rPr>
          <w:rStyle w:val="StyleUnderline"/>
        </w:rPr>
        <w:t>Trump’s tariff regime is slowing the economy</w:t>
      </w:r>
      <w:r w:rsidRPr="00A92FDE">
        <w:rPr>
          <w:sz w:val="16"/>
        </w:rPr>
        <w:t xml:space="preserve">, chiefly by </w:t>
      </w:r>
      <w:r w:rsidRPr="00352B0A">
        <w:rPr>
          <w:rStyle w:val="StyleUnderline"/>
          <w:highlight w:val="yellow"/>
        </w:rPr>
        <w:t xml:space="preserve">adding </w:t>
      </w:r>
      <w:r w:rsidRPr="00352B0A">
        <w:rPr>
          <w:rStyle w:val="Emphasis"/>
          <w:highlight w:val="yellow"/>
        </w:rPr>
        <w:t>uncertainty</w:t>
      </w:r>
      <w:r w:rsidRPr="00A92FDE">
        <w:rPr>
          <w:sz w:val="16"/>
        </w:rPr>
        <w:t>.</w:t>
      </w:r>
    </w:p>
    <w:p w14:paraId="031A6E85" w14:textId="77777777" w:rsidR="002D55A6" w:rsidRPr="00A92FDE" w:rsidRDefault="002D55A6" w:rsidP="002D55A6">
      <w:pPr>
        <w:rPr>
          <w:sz w:val="16"/>
        </w:rPr>
      </w:pPr>
      <w:r w:rsidRPr="00A92FDE">
        <w:rPr>
          <w:sz w:val="16"/>
        </w:rPr>
        <w:t xml:space="preserve">The tariffs are a </w:t>
      </w:r>
      <w:r w:rsidRPr="00007A9A">
        <w:rPr>
          <w:rStyle w:val="StyleUnderline"/>
        </w:rPr>
        <w:t>potential drag on the</w:t>
      </w:r>
      <w:r w:rsidRPr="00A92FDE">
        <w:rPr>
          <w:sz w:val="16"/>
        </w:rPr>
        <w:t xml:space="preserve"> economy since they raise costs for companies selling foreign-produced products in the U.S. and for consumers buying them.</w:t>
      </w:r>
    </w:p>
    <w:p w14:paraId="280E9758" w14:textId="77777777" w:rsidR="002D55A6" w:rsidRPr="00A92FDE" w:rsidRDefault="002D55A6" w:rsidP="002D55A6">
      <w:pPr>
        <w:rPr>
          <w:sz w:val="16"/>
        </w:rPr>
      </w:pPr>
      <w:r w:rsidRPr="00A92FDE">
        <w:rPr>
          <w:sz w:val="16"/>
        </w:rPr>
        <w:t xml:space="preserve">But </w:t>
      </w:r>
      <w:r w:rsidRPr="00007A9A">
        <w:rPr>
          <w:rStyle w:val="StyleUnderline"/>
        </w:rPr>
        <w:t xml:space="preserve">the </w:t>
      </w:r>
      <w:r w:rsidRPr="00352B0A">
        <w:rPr>
          <w:rStyle w:val="Emphasis"/>
          <w:highlight w:val="yellow"/>
        </w:rPr>
        <w:t>on-and-off nature</w:t>
      </w:r>
      <w:r w:rsidRPr="00352B0A">
        <w:rPr>
          <w:rStyle w:val="StyleUnderline"/>
          <w:highlight w:val="yellow"/>
        </w:rPr>
        <w:t xml:space="preserve"> of</w:t>
      </w:r>
      <w:r w:rsidRPr="00007A9A">
        <w:rPr>
          <w:rStyle w:val="StyleUnderline"/>
        </w:rPr>
        <w:t xml:space="preserve"> Trump’s </w:t>
      </w:r>
      <w:r w:rsidRPr="00352B0A">
        <w:rPr>
          <w:rStyle w:val="StyleUnderline"/>
          <w:highlight w:val="yellow"/>
        </w:rPr>
        <w:t xml:space="preserve">tariffs has also </w:t>
      </w:r>
      <w:r w:rsidRPr="00352B0A">
        <w:rPr>
          <w:rStyle w:val="Emphasis"/>
          <w:highlight w:val="yellow"/>
        </w:rPr>
        <w:t>drawn</w:t>
      </w:r>
      <w:r w:rsidRPr="00007A9A">
        <w:rPr>
          <w:rStyle w:val="Emphasis"/>
        </w:rPr>
        <w:t xml:space="preserve"> steady </w:t>
      </w:r>
      <w:r w:rsidRPr="00352B0A">
        <w:rPr>
          <w:rStyle w:val="Emphasis"/>
          <w:highlight w:val="yellow"/>
        </w:rPr>
        <w:t>complaints</w:t>
      </w:r>
      <w:r w:rsidRPr="00A92FDE">
        <w:rPr>
          <w:sz w:val="16"/>
        </w:rPr>
        <w:t xml:space="preserve"> from those who say businesses can’t effectively plan given the uncertainty of their costs.</w:t>
      </w:r>
    </w:p>
    <w:p w14:paraId="52D0D932" w14:textId="77777777" w:rsidR="002D55A6" w:rsidRPr="00A92FDE" w:rsidRDefault="002D55A6" w:rsidP="002D55A6">
      <w:pPr>
        <w:rPr>
          <w:sz w:val="16"/>
        </w:rPr>
      </w:pPr>
      <w:r w:rsidRPr="00A92FDE">
        <w:rPr>
          <w:sz w:val="16"/>
        </w:rPr>
        <w:t xml:space="preserve">The uncertainty has </w:t>
      </w:r>
      <w:r w:rsidRPr="00352B0A">
        <w:rPr>
          <w:rStyle w:val="StyleUnderline"/>
          <w:highlight w:val="yellow"/>
        </w:rPr>
        <w:t>weighed</w:t>
      </w:r>
      <w:r w:rsidRPr="00007A9A">
        <w:rPr>
          <w:rStyle w:val="StyleUnderline"/>
        </w:rPr>
        <w:t xml:space="preserve"> on capital </w:t>
      </w:r>
      <w:r w:rsidRPr="00352B0A">
        <w:rPr>
          <w:rStyle w:val="Emphasis"/>
          <w:highlight w:val="yellow"/>
        </w:rPr>
        <w:t>investment and hiring</w:t>
      </w:r>
      <w:r w:rsidRPr="00A92FDE">
        <w:rPr>
          <w:sz w:val="16"/>
        </w:rPr>
        <w:t>, business owners have said in various surveys.</w:t>
      </w:r>
    </w:p>
    <w:p w14:paraId="312935EC" w14:textId="77777777" w:rsidR="002D55A6" w:rsidRPr="00A92FDE" w:rsidRDefault="002D55A6" w:rsidP="002D55A6">
      <w:pPr>
        <w:rPr>
          <w:sz w:val="16"/>
        </w:rPr>
      </w:pPr>
      <w:r w:rsidRPr="00A92FDE">
        <w:rPr>
          <w:sz w:val="16"/>
        </w:rPr>
        <w:t>Trump has justified the new taxes by arguing that they will help to reinvigorate U.S. manufacturing and create domestic jobs. He’s argued the U.S. will export more products manufactured in the United States and also sell more domestic products in the U.S.</w:t>
      </w:r>
    </w:p>
    <w:p w14:paraId="150661A6" w14:textId="77777777" w:rsidR="002D55A6" w:rsidRPr="00A92FDE" w:rsidRDefault="002D55A6" w:rsidP="002D55A6">
      <w:pPr>
        <w:rPr>
          <w:sz w:val="16"/>
        </w:rPr>
      </w:pPr>
      <w:r w:rsidRPr="00A92FDE">
        <w:rPr>
          <w:sz w:val="16"/>
        </w:rPr>
        <w:t xml:space="preserve">But </w:t>
      </w:r>
      <w:r w:rsidRPr="00007A9A">
        <w:rPr>
          <w:rStyle w:val="StyleUnderline"/>
        </w:rPr>
        <w:t xml:space="preserve">the data shows that at least in the short term, </w:t>
      </w:r>
      <w:r w:rsidRPr="00352B0A">
        <w:rPr>
          <w:rStyle w:val="StyleUnderline"/>
          <w:highlight w:val="yellow"/>
        </w:rPr>
        <w:t>the</w:t>
      </w:r>
      <w:r w:rsidRPr="00007A9A">
        <w:rPr>
          <w:rStyle w:val="StyleUnderline"/>
        </w:rPr>
        <w:t xml:space="preserve"> </w:t>
      </w:r>
      <w:r w:rsidRPr="00007A9A">
        <w:rPr>
          <w:rStyle w:val="Emphasis"/>
        </w:rPr>
        <w:t xml:space="preserve">manufacturing </w:t>
      </w:r>
      <w:r w:rsidRPr="00352B0A">
        <w:rPr>
          <w:rStyle w:val="Emphasis"/>
          <w:highlight w:val="yellow"/>
        </w:rPr>
        <w:t>sector is struggling</w:t>
      </w:r>
      <w:r w:rsidRPr="00A92FDE">
        <w:rPr>
          <w:sz w:val="16"/>
        </w:rPr>
        <w:t>.</w:t>
      </w:r>
    </w:p>
    <w:p w14:paraId="30DCD8A6" w14:textId="77777777" w:rsidR="002D55A6" w:rsidRPr="00A92FDE" w:rsidRDefault="002D55A6" w:rsidP="002D55A6">
      <w:pPr>
        <w:rPr>
          <w:sz w:val="16"/>
        </w:rPr>
      </w:pPr>
      <w:r w:rsidRPr="00A92FDE">
        <w:rPr>
          <w:sz w:val="16"/>
        </w:rPr>
        <w:t xml:space="preserve">The economy lost 12,000 manufacturing jobs in August after losing 2,000 jobs in the sector in July and 17,000 in June, the Labor Department reported. Manufacturing employment has </w:t>
      </w:r>
      <w:r w:rsidRPr="00007A9A">
        <w:rPr>
          <w:rStyle w:val="StyleUnderline"/>
        </w:rPr>
        <w:t xml:space="preserve">been </w:t>
      </w:r>
      <w:r w:rsidRPr="00007A9A">
        <w:rPr>
          <w:rStyle w:val="Emphasis"/>
        </w:rPr>
        <w:t>declining since 2023</w:t>
      </w:r>
      <w:r w:rsidRPr="00A92FDE">
        <w:rPr>
          <w:sz w:val="16"/>
        </w:rPr>
        <w:t>, continuing a longer term trend going back to the 1980s.</w:t>
      </w:r>
    </w:p>
    <w:p w14:paraId="23702CC0" w14:textId="77777777" w:rsidR="002D55A6" w:rsidRPr="00A92FDE" w:rsidRDefault="002D55A6" w:rsidP="002D55A6">
      <w:pPr>
        <w:rPr>
          <w:sz w:val="16"/>
        </w:rPr>
      </w:pPr>
      <w:r w:rsidRPr="00A92FDE">
        <w:rPr>
          <w:sz w:val="16"/>
        </w:rPr>
        <w:t>The Alliance for American Manufacturing (AAM) said Friday it is hoping the administration’s tariff initiatives and trade deals will wrap up and resolve into a more stable situation.</w:t>
      </w:r>
    </w:p>
    <w:p w14:paraId="2171906D" w14:textId="77777777" w:rsidR="002D55A6" w:rsidRPr="00A92FDE" w:rsidRDefault="002D55A6" w:rsidP="002D55A6">
      <w:pPr>
        <w:rPr>
          <w:sz w:val="16"/>
        </w:rPr>
      </w:pPr>
      <w:r w:rsidRPr="00A92FDE">
        <w:rPr>
          <w:sz w:val="16"/>
        </w:rPr>
        <w:t>“The August jobs report should hopefully spur on two important actions. First, a cut in interest rates by the Federal Reserve. Second, concluding tariff actions and trade deals to provide businesses with the certainty they need to hire, invest in new capital equipment, and realign supply chains,” AAM president Scott Paul said in a statement.</w:t>
      </w:r>
    </w:p>
    <w:p w14:paraId="1CBE74CD" w14:textId="77777777" w:rsidR="002D55A6" w:rsidRPr="00A92FDE" w:rsidRDefault="002D55A6" w:rsidP="002D55A6">
      <w:pPr>
        <w:rPr>
          <w:sz w:val="16"/>
        </w:rPr>
      </w:pPr>
      <w:r w:rsidRPr="00A92FDE">
        <w:rPr>
          <w:sz w:val="16"/>
        </w:rPr>
        <w:t>Stagflation fears mount</w:t>
      </w:r>
    </w:p>
    <w:p w14:paraId="51938FB9" w14:textId="77777777" w:rsidR="002D55A6" w:rsidRPr="00A92FDE" w:rsidRDefault="002D55A6" w:rsidP="002D55A6">
      <w:pPr>
        <w:rPr>
          <w:sz w:val="16"/>
        </w:rPr>
      </w:pPr>
      <w:r w:rsidRPr="00A92FDE">
        <w:rPr>
          <w:sz w:val="16"/>
        </w:rPr>
        <w:t xml:space="preserve">The August labor report adds to </w:t>
      </w:r>
      <w:r w:rsidRPr="00352B0A">
        <w:rPr>
          <w:rStyle w:val="StyleUnderline"/>
          <w:highlight w:val="yellow"/>
        </w:rPr>
        <w:t xml:space="preserve">concerns about </w:t>
      </w:r>
      <w:r w:rsidRPr="00352B0A">
        <w:rPr>
          <w:rStyle w:val="Emphasis"/>
          <w:highlight w:val="yellow"/>
        </w:rPr>
        <w:t>stagflation</w:t>
      </w:r>
      <w:r w:rsidRPr="00A92FDE">
        <w:rPr>
          <w:sz w:val="16"/>
        </w:rPr>
        <w:t xml:space="preserve"> — the dreaded </w:t>
      </w:r>
      <w:r w:rsidRPr="00007A9A">
        <w:rPr>
          <w:rStyle w:val="Emphasis"/>
        </w:rPr>
        <w:t>combination</w:t>
      </w:r>
      <w:r w:rsidRPr="00007A9A">
        <w:rPr>
          <w:rStyle w:val="StyleUnderline"/>
        </w:rPr>
        <w:t xml:space="preserve"> of rising prices and stagnating growth</w:t>
      </w:r>
      <w:r w:rsidRPr="00A92FDE">
        <w:rPr>
          <w:sz w:val="16"/>
        </w:rPr>
        <w:t>.</w:t>
      </w:r>
    </w:p>
    <w:p w14:paraId="24FD8F57" w14:textId="77777777" w:rsidR="002D55A6" w:rsidRPr="00A92FDE" w:rsidRDefault="002D55A6" w:rsidP="002D55A6">
      <w:pPr>
        <w:rPr>
          <w:sz w:val="16"/>
        </w:rPr>
      </w:pPr>
      <w:r w:rsidRPr="00A92FDE">
        <w:rPr>
          <w:sz w:val="16"/>
        </w:rPr>
        <w:t>Inflation has been ticking up over the past few months, rising from a 2.3 percent annual increase in April up to 2.7 percent in July, as measured by the consumer price index.</w:t>
      </w:r>
    </w:p>
    <w:p w14:paraId="2E70BBFF" w14:textId="77777777" w:rsidR="002D55A6" w:rsidRPr="00A92FDE" w:rsidRDefault="002D55A6" w:rsidP="002D55A6">
      <w:pPr>
        <w:rPr>
          <w:sz w:val="16"/>
        </w:rPr>
      </w:pPr>
      <w:r w:rsidRPr="00A92FDE">
        <w:rPr>
          <w:sz w:val="16"/>
        </w:rPr>
        <w:t>Prices in the personal consumption expenditures index have risen from a 2.2 percent increase to 2.6 percent over the same period.</w:t>
      </w:r>
    </w:p>
    <w:p w14:paraId="35E8F2BD" w14:textId="77777777" w:rsidR="002D55A6" w:rsidRPr="00A92FDE" w:rsidRDefault="002D55A6" w:rsidP="002D55A6">
      <w:pPr>
        <w:rPr>
          <w:sz w:val="16"/>
        </w:rPr>
      </w:pPr>
      <w:r w:rsidRPr="00A92FDE">
        <w:rPr>
          <w:sz w:val="16"/>
        </w:rPr>
        <w:t>Meanwhile, labor conditions have been weakening, with the unemployment rate rising to 4.3 percent from 4 percent since the beginning of the year.</w:t>
      </w:r>
    </w:p>
    <w:p w14:paraId="44B512FA" w14:textId="77777777" w:rsidR="002D55A6" w:rsidRPr="00A92FDE" w:rsidRDefault="002D55A6" w:rsidP="002D55A6">
      <w:pPr>
        <w:rPr>
          <w:sz w:val="16"/>
        </w:rPr>
      </w:pPr>
      <w:r w:rsidRPr="00A92FDE">
        <w:rPr>
          <w:sz w:val="16"/>
        </w:rPr>
        <w:t>Rising prices and unemployment aren’t really supposed to happen at the same time since labor costs are by far the main component of prices in the economy, and weaker labor conditions usually imply diminished price pressures.</w:t>
      </w:r>
    </w:p>
    <w:p w14:paraId="71A5E43F" w14:textId="77777777" w:rsidR="002D55A6" w:rsidRPr="00A92FDE" w:rsidRDefault="002D55A6" w:rsidP="002D55A6">
      <w:pPr>
        <w:rPr>
          <w:sz w:val="16"/>
        </w:rPr>
      </w:pPr>
      <w:r w:rsidRPr="00A92FDE">
        <w:rPr>
          <w:sz w:val="16"/>
        </w:rPr>
        <w:t xml:space="preserve">However, </w:t>
      </w:r>
      <w:r w:rsidRPr="00007A9A">
        <w:rPr>
          <w:rStyle w:val="StyleUnderline"/>
        </w:rPr>
        <w:t xml:space="preserve">they can happen together when </w:t>
      </w:r>
      <w:r w:rsidRPr="00352B0A">
        <w:rPr>
          <w:rStyle w:val="Emphasis"/>
          <w:highlight w:val="yellow"/>
        </w:rPr>
        <w:t>supply</w:t>
      </w:r>
      <w:r w:rsidRPr="00007A9A">
        <w:rPr>
          <w:rStyle w:val="Emphasis"/>
        </w:rPr>
        <w:t xml:space="preserve"> is </w:t>
      </w:r>
      <w:r w:rsidRPr="00352B0A">
        <w:rPr>
          <w:rStyle w:val="Emphasis"/>
          <w:highlight w:val="yellow"/>
        </w:rPr>
        <w:t>disrupted</w:t>
      </w:r>
      <w:r w:rsidRPr="00A92FDE">
        <w:rPr>
          <w:sz w:val="16"/>
        </w:rPr>
        <w:t>, as it was during the pandemic when lockdowns led to both labor shortages and increased demand for goods. Tariffs can behave the same way, though on a smaller scale.</w:t>
      </w:r>
    </w:p>
    <w:p w14:paraId="04324684" w14:textId="77777777" w:rsidR="002D55A6" w:rsidRPr="00A92FDE" w:rsidRDefault="002D55A6" w:rsidP="002D55A6">
      <w:pPr>
        <w:rPr>
          <w:sz w:val="16"/>
        </w:rPr>
      </w:pPr>
      <w:r w:rsidRPr="00A92FDE">
        <w:rPr>
          <w:sz w:val="16"/>
        </w:rPr>
        <w:t>“</w:t>
      </w:r>
      <w:r w:rsidRPr="00352B0A">
        <w:rPr>
          <w:rStyle w:val="StyleUnderline"/>
          <w:highlight w:val="yellow"/>
        </w:rPr>
        <w:t>Tariffs</w:t>
      </w:r>
      <w:r w:rsidRPr="00007A9A">
        <w:rPr>
          <w:rStyle w:val="StyleUnderline"/>
        </w:rPr>
        <w:t xml:space="preserve"> represent a </w:t>
      </w:r>
      <w:r w:rsidRPr="00352B0A">
        <w:rPr>
          <w:rStyle w:val="Emphasis"/>
          <w:highlight w:val="yellow"/>
        </w:rPr>
        <w:t>negative supply shock</w:t>
      </w:r>
      <w:r w:rsidRPr="00007A9A">
        <w:rPr>
          <w:rStyle w:val="Emphasis"/>
        </w:rPr>
        <w:t>,</w:t>
      </w:r>
      <w:r w:rsidRPr="00007A9A">
        <w:rPr>
          <w:rStyle w:val="StyleUnderline"/>
        </w:rPr>
        <w:t xml:space="preserve"> which </w:t>
      </w:r>
      <w:r w:rsidRPr="00352B0A">
        <w:rPr>
          <w:rStyle w:val="StyleUnderline"/>
          <w:highlight w:val="yellow"/>
        </w:rPr>
        <w:t>hurts production</w:t>
      </w:r>
      <w:r w:rsidRPr="00007A9A">
        <w:rPr>
          <w:rStyle w:val="StyleUnderline"/>
        </w:rPr>
        <w:t xml:space="preserve"> and </w:t>
      </w:r>
      <w:r w:rsidRPr="00352B0A">
        <w:rPr>
          <w:rStyle w:val="StyleUnderline"/>
          <w:highlight w:val="yellow"/>
        </w:rPr>
        <w:t>raises prices</w:t>
      </w:r>
      <w:r w:rsidRPr="00007A9A">
        <w:rPr>
          <w:rStyle w:val="StyleUnderline"/>
        </w:rPr>
        <w:t xml:space="preserve"> </w:t>
      </w:r>
      <w:r w:rsidRPr="00352B0A">
        <w:rPr>
          <w:sz w:val="16"/>
        </w:rPr>
        <w:t>– a much smaller scale of what we experienced in the pandemic,” Nationwide economist Kathy Bostjancic wrote earlier this year.</w:t>
      </w:r>
    </w:p>
    <w:p w14:paraId="17C7F2B9" w14:textId="77777777" w:rsidR="002D55A6" w:rsidRPr="00A92FDE" w:rsidRDefault="002D55A6" w:rsidP="002D55A6">
      <w:pPr>
        <w:rPr>
          <w:sz w:val="16"/>
        </w:rPr>
      </w:pPr>
      <w:r w:rsidRPr="00352B0A">
        <w:rPr>
          <w:rStyle w:val="Emphasis"/>
          <w:highlight w:val="yellow"/>
        </w:rPr>
        <w:t>Even without</w:t>
      </w:r>
      <w:r w:rsidRPr="00007A9A">
        <w:rPr>
          <w:rStyle w:val="StyleUnderline"/>
        </w:rPr>
        <w:t xml:space="preserve"> the tariffs, </w:t>
      </w:r>
      <w:r w:rsidRPr="00352B0A">
        <w:rPr>
          <w:rStyle w:val="StyleUnderline"/>
          <w:highlight w:val="yellow"/>
        </w:rPr>
        <w:t xml:space="preserve">the </w:t>
      </w:r>
      <w:r w:rsidRPr="00352B0A">
        <w:rPr>
          <w:rStyle w:val="Emphasis"/>
          <w:highlight w:val="yellow"/>
        </w:rPr>
        <w:t>economy has been slowing</w:t>
      </w:r>
      <w:r w:rsidRPr="00A92FDE">
        <w:rPr>
          <w:sz w:val="16"/>
        </w:rPr>
        <w:t xml:space="preserve">. Following the robust recovery from the pandemic, which was driven by enormous stimulus spanning both fiscal and monetary policy, U.S. gross domestic product fell from 2.9 percent growth in 2023 to 2.8 percent last year. For </w:t>
      </w:r>
      <w:r w:rsidRPr="0080404C">
        <w:rPr>
          <w:rStyle w:val="StyleUnderline"/>
          <w:highlight w:val="yellow"/>
        </w:rPr>
        <w:t>2025</w:t>
      </w:r>
      <w:r w:rsidRPr="00A92FDE">
        <w:rPr>
          <w:sz w:val="16"/>
        </w:rPr>
        <w:t xml:space="preserve">, the World Bank expects it to </w:t>
      </w:r>
      <w:r w:rsidRPr="0080404C">
        <w:rPr>
          <w:rStyle w:val="StyleUnderline"/>
          <w:highlight w:val="yellow"/>
        </w:rPr>
        <w:t>fall to 1.4 percent</w:t>
      </w:r>
      <w:r w:rsidRPr="00007A9A">
        <w:rPr>
          <w:rStyle w:val="StyleUnderline"/>
        </w:rPr>
        <w:t xml:space="preserve"> growth</w:t>
      </w:r>
      <w:r w:rsidRPr="00A92FDE">
        <w:rPr>
          <w:sz w:val="16"/>
        </w:rPr>
        <w:t xml:space="preserve"> while the International Monetary Fund is predicting 1.9 percent.</w:t>
      </w:r>
    </w:p>
    <w:p w14:paraId="6CB76298" w14:textId="77777777" w:rsidR="002D55A6" w:rsidRDefault="002D55A6" w:rsidP="002D55A6">
      <w:pPr>
        <w:rPr>
          <w:sz w:val="16"/>
        </w:rPr>
      </w:pPr>
      <w:r w:rsidRPr="00A92FDE">
        <w:rPr>
          <w:sz w:val="16"/>
        </w:rPr>
        <w:t>“</w:t>
      </w:r>
      <w:r w:rsidRPr="00007A9A">
        <w:rPr>
          <w:rStyle w:val="StyleUnderline"/>
        </w:rPr>
        <w:t xml:space="preserve">The </w:t>
      </w:r>
      <w:r w:rsidRPr="00352B0A">
        <w:rPr>
          <w:rStyle w:val="StyleUnderline"/>
          <w:highlight w:val="yellow"/>
        </w:rPr>
        <w:t>market</w:t>
      </w:r>
      <w:r w:rsidRPr="00007A9A">
        <w:rPr>
          <w:rStyle w:val="StyleUnderline"/>
        </w:rPr>
        <w:t xml:space="preserve"> is treading a </w:t>
      </w:r>
      <w:r w:rsidRPr="00007A9A">
        <w:rPr>
          <w:rStyle w:val="Emphasis"/>
        </w:rPr>
        <w:t>very very narrow path</w:t>
      </w:r>
      <w:r w:rsidRPr="00007A9A">
        <w:rPr>
          <w:rStyle w:val="StyleUnderline"/>
        </w:rPr>
        <w:t xml:space="preserve"> to continued gains</w:t>
      </w:r>
      <w:r w:rsidRPr="00A92FDE">
        <w:rPr>
          <w:sz w:val="16"/>
        </w:rPr>
        <w:t xml:space="preserve">,” wrote Seema Shah, head strategist at Principal Asset Management, in a commentary Friday. “A strong inflation print next week could </w:t>
      </w:r>
      <w:r w:rsidRPr="00352B0A">
        <w:rPr>
          <w:rStyle w:val="StyleUnderline"/>
          <w:highlight w:val="yellow"/>
        </w:rPr>
        <w:t xml:space="preserve">strike </w:t>
      </w:r>
      <w:r w:rsidRPr="00352B0A">
        <w:rPr>
          <w:rStyle w:val="Emphasis"/>
          <w:highlight w:val="yellow"/>
        </w:rPr>
        <w:t>new fears</w:t>
      </w:r>
      <w:r w:rsidRPr="00352B0A">
        <w:rPr>
          <w:rStyle w:val="StyleUnderline"/>
          <w:highlight w:val="yellow"/>
        </w:rPr>
        <w:t xml:space="preserve"> about </w:t>
      </w:r>
      <w:r w:rsidRPr="00352B0A">
        <w:rPr>
          <w:rStyle w:val="StyleUnderline"/>
        </w:rPr>
        <w:t xml:space="preserve">a </w:t>
      </w:r>
      <w:r w:rsidRPr="00352B0A">
        <w:rPr>
          <w:rStyle w:val="StyleUnderline"/>
          <w:highlight w:val="yellow"/>
        </w:rPr>
        <w:t xml:space="preserve">stagflationary </w:t>
      </w:r>
      <w:r w:rsidRPr="00352B0A">
        <w:rPr>
          <w:rStyle w:val="StyleUnderline"/>
        </w:rPr>
        <w:t>mix</w:t>
      </w:r>
      <w:r w:rsidRPr="00A92FDE">
        <w:rPr>
          <w:sz w:val="16"/>
        </w:rPr>
        <w:t>.”</w:t>
      </w:r>
    </w:p>
    <w:p w14:paraId="524E54AF" w14:textId="77777777" w:rsidR="002D55A6" w:rsidRDefault="002D55A6" w:rsidP="002D55A6">
      <w:pPr>
        <w:pStyle w:val="Heading4"/>
      </w:pPr>
      <w:r>
        <w:t xml:space="preserve">Federal worker rights are a </w:t>
      </w:r>
      <w:r>
        <w:rPr>
          <w:u w:val="single"/>
        </w:rPr>
        <w:t>weak position</w:t>
      </w:r>
      <w:r>
        <w:t>.</w:t>
      </w:r>
    </w:p>
    <w:p w14:paraId="221393F8" w14:textId="77777777" w:rsidR="002D55A6" w:rsidRPr="00650214" w:rsidRDefault="002D55A6" w:rsidP="002D55A6">
      <w:r>
        <w:t xml:space="preserve">Louis </w:t>
      </w:r>
      <w:r w:rsidRPr="00650214">
        <w:rPr>
          <w:rStyle w:val="Style13ptBold"/>
        </w:rPr>
        <w:t>Cholden-Brown 22</w:t>
      </w:r>
      <w:r>
        <w:t xml:space="preserve">, Senior Advisor and Special Counsel for Policy &amp; Innovation, Office of the New York City Comptroller, 2022, “Unionizing in the Chambers of Government,” </w:t>
      </w:r>
      <w:r>
        <w:rPr>
          <w:i/>
          <w:iCs/>
        </w:rPr>
        <w:t>Richmond Public Interest Law Review</w:t>
      </w:r>
      <w:r>
        <w:t xml:space="preserve">, vol. 25, no. 2, pp. 105-106, </w:t>
      </w:r>
      <w:r w:rsidRPr="00650214">
        <w:t>https://scholarship.richmond.edu/cgi/viewcontent.cgi?article=1516&amp;context=pilr</w:t>
      </w:r>
      <w:r>
        <w:t>.</w:t>
      </w:r>
    </w:p>
    <w:p w14:paraId="64205520" w14:textId="77777777" w:rsidR="002D55A6" w:rsidRDefault="002D55A6" w:rsidP="002D55A6">
      <w:pPr>
        <w:rPr>
          <w:sz w:val="16"/>
          <w:szCs w:val="16"/>
        </w:rPr>
      </w:pPr>
      <w:r w:rsidRPr="00650214">
        <w:rPr>
          <w:sz w:val="16"/>
          <w:szCs w:val="16"/>
        </w:rPr>
        <w:t xml:space="preserve">The Labor Management Relations ("Taft-Hartley") Act of 1947, which severely restricted the activities and powers of labor unions, prohibited federal employees from striking or joining union leadership. 16 Executive Order 10988, issued by President Kennedy in 1962, granted federal employees the right to engage in collective bargaining through labor organizations, and was subsequently expanded in 1969 by President Nixon and further in 1975 by President Ford. 17 Title VII of the Civil Service Reform Act of 1978, the Federal Service Labor-Management Relations Statute, finally codified collective bargaining rights for executive branch federal employees in statute. 18 However, </w:t>
      </w:r>
      <w:r w:rsidRPr="00650214">
        <w:rPr>
          <w:rStyle w:val="StyleUnderline"/>
          <w:highlight w:val="yellow"/>
        </w:rPr>
        <w:t>compared to the</w:t>
      </w:r>
      <w:r w:rsidRPr="00650214">
        <w:rPr>
          <w:rStyle w:val="StyleUnderline"/>
        </w:rPr>
        <w:t xml:space="preserve"> </w:t>
      </w:r>
      <w:r w:rsidRPr="00650214">
        <w:rPr>
          <w:rStyle w:val="Emphasis"/>
        </w:rPr>
        <w:t>permitted scope</w:t>
      </w:r>
      <w:r w:rsidRPr="00650214">
        <w:rPr>
          <w:rStyle w:val="StyleUnderline"/>
        </w:rPr>
        <w:t xml:space="preserve"> of bargaining under </w:t>
      </w:r>
      <w:r w:rsidRPr="00650214">
        <w:rPr>
          <w:rStyle w:val="Emphasis"/>
          <w:highlight w:val="yellow"/>
        </w:rPr>
        <w:t>private-sector</w:t>
      </w:r>
      <w:r w:rsidRPr="00650214">
        <w:rPr>
          <w:rStyle w:val="StyleUnderline"/>
        </w:rPr>
        <w:t xml:space="preserve"> labor law, the </w:t>
      </w:r>
      <w:r w:rsidRPr="00650214">
        <w:rPr>
          <w:rStyle w:val="StyleUnderline"/>
          <w:highlight w:val="yellow"/>
        </w:rPr>
        <w:t>Federal</w:t>
      </w:r>
      <w:r w:rsidRPr="00650214">
        <w:rPr>
          <w:rStyle w:val="StyleUnderline"/>
        </w:rPr>
        <w:t xml:space="preserve"> Service Labor-Management Relations </w:t>
      </w:r>
      <w:r w:rsidRPr="00650214">
        <w:rPr>
          <w:rStyle w:val="StyleUnderline"/>
          <w:highlight w:val="yellow"/>
        </w:rPr>
        <w:t>Statute</w:t>
      </w:r>
      <w:r w:rsidRPr="00650214">
        <w:rPr>
          <w:sz w:val="16"/>
          <w:szCs w:val="16"/>
        </w:rPr>
        <w:t xml:space="preserve"> ("FSLMRS") </w:t>
      </w:r>
      <w:r w:rsidRPr="00650214">
        <w:rPr>
          <w:rStyle w:val="Emphasis"/>
        </w:rPr>
        <w:t xml:space="preserve">substantially </w:t>
      </w:r>
      <w:r w:rsidRPr="00650214">
        <w:rPr>
          <w:rStyle w:val="Emphasis"/>
          <w:highlight w:val="yellow"/>
        </w:rPr>
        <w:t>restricts</w:t>
      </w:r>
      <w:r w:rsidRPr="00650214">
        <w:rPr>
          <w:rStyle w:val="StyleUnderline"/>
        </w:rPr>
        <w:t xml:space="preserve"> the subjects on which </w:t>
      </w:r>
      <w:r w:rsidRPr="00650214">
        <w:rPr>
          <w:rStyle w:val="Emphasis"/>
          <w:highlight w:val="yellow"/>
        </w:rPr>
        <w:t>public-sector unions</w:t>
      </w:r>
      <w:r w:rsidRPr="00650214">
        <w:rPr>
          <w:rStyle w:val="StyleUnderline"/>
        </w:rPr>
        <w:t xml:space="preserve"> may </w:t>
      </w:r>
      <w:r w:rsidRPr="00650214">
        <w:rPr>
          <w:rStyle w:val="Emphasis"/>
        </w:rPr>
        <w:t>negotiate</w:t>
      </w:r>
      <w:r w:rsidRPr="00650214">
        <w:rPr>
          <w:rStyle w:val="StyleUnderline"/>
        </w:rPr>
        <w:t xml:space="preserve">. </w:t>
      </w:r>
      <w:r w:rsidRPr="00650214">
        <w:rPr>
          <w:rStyle w:val="Emphasis"/>
          <w:highlight w:val="yellow"/>
        </w:rPr>
        <w:t>Wages</w:t>
      </w:r>
      <w:r w:rsidRPr="00650214">
        <w:rPr>
          <w:rStyle w:val="StyleUnderline"/>
          <w:highlight w:val="yellow"/>
        </w:rPr>
        <w:t xml:space="preserve"> and </w:t>
      </w:r>
      <w:r w:rsidRPr="00650214">
        <w:rPr>
          <w:rStyle w:val="Emphasis"/>
          <w:highlight w:val="yellow"/>
        </w:rPr>
        <w:t>fringe benefits</w:t>
      </w:r>
      <w:r w:rsidRPr="00650214">
        <w:rPr>
          <w:sz w:val="16"/>
          <w:szCs w:val="16"/>
        </w:rPr>
        <w:t xml:space="preserve">, </w:t>
      </w:r>
      <w:r w:rsidRPr="00650214">
        <w:rPr>
          <w:rStyle w:val="StyleUnderline"/>
        </w:rPr>
        <w:t xml:space="preserve">which </w:t>
      </w:r>
      <w:r w:rsidRPr="00650214">
        <w:rPr>
          <w:rStyle w:val="StyleUnderline"/>
          <w:highlight w:val="yellow"/>
        </w:rPr>
        <w:t>are</w:t>
      </w:r>
      <w:r w:rsidRPr="007D237F">
        <w:rPr>
          <w:rStyle w:val="StyleUnderline"/>
        </w:rPr>
        <w:t xml:space="preserve"> </w:t>
      </w:r>
      <w:r w:rsidRPr="007D237F">
        <w:rPr>
          <w:rStyle w:val="Emphasis"/>
        </w:rPr>
        <w:t>fixed</w:t>
      </w:r>
      <w:r w:rsidRPr="00650214">
        <w:rPr>
          <w:rStyle w:val="StyleUnderline"/>
        </w:rPr>
        <w:t xml:space="preserve"> pursuant to various federal statutory provisions, are </w:t>
      </w:r>
      <w:r w:rsidRPr="007D237F">
        <w:rPr>
          <w:rStyle w:val="Emphasis"/>
          <w:highlight w:val="yellow"/>
        </w:rPr>
        <w:t>off-limits</w:t>
      </w:r>
      <w:r w:rsidRPr="007D237F">
        <w:rPr>
          <w:rStyle w:val="StyleUnderline"/>
          <w:highlight w:val="yellow"/>
        </w:rPr>
        <w:t xml:space="preserve"> to bargaining</w:t>
      </w:r>
      <w:r w:rsidRPr="00650214">
        <w:rPr>
          <w:sz w:val="16"/>
          <w:szCs w:val="16"/>
        </w:rPr>
        <w:t xml:space="preserve">, and </w:t>
      </w:r>
      <w:r w:rsidRPr="00650214">
        <w:rPr>
          <w:rStyle w:val="StyleUnderline"/>
        </w:rPr>
        <w:t xml:space="preserve">federal </w:t>
      </w:r>
      <w:r w:rsidRPr="007D237F">
        <w:rPr>
          <w:rStyle w:val="StyleUnderline"/>
          <w:highlight w:val="yellow"/>
        </w:rPr>
        <w:t>agencies are</w:t>
      </w:r>
      <w:r w:rsidRPr="00650214">
        <w:rPr>
          <w:rStyle w:val="StyleUnderline"/>
        </w:rPr>
        <w:t xml:space="preserve"> </w:t>
      </w:r>
      <w:r w:rsidRPr="00650214">
        <w:rPr>
          <w:rStyle w:val="Emphasis"/>
        </w:rPr>
        <w:t>expressly</w:t>
      </w:r>
      <w:r w:rsidRPr="00650214">
        <w:rPr>
          <w:rStyle w:val="StyleUnderline"/>
        </w:rPr>
        <w:t xml:space="preserve"> </w:t>
      </w:r>
      <w:r w:rsidRPr="007D237F">
        <w:rPr>
          <w:rStyle w:val="StyleUnderline"/>
          <w:highlight w:val="yellow"/>
        </w:rPr>
        <w:t xml:space="preserve">given a </w:t>
      </w:r>
      <w:r w:rsidRPr="007D237F">
        <w:rPr>
          <w:rStyle w:val="Emphasis"/>
          <w:highlight w:val="yellow"/>
        </w:rPr>
        <w:t>wide range</w:t>
      </w:r>
      <w:r w:rsidRPr="007D237F">
        <w:rPr>
          <w:rStyle w:val="StyleUnderline"/>
          <w:highlight w:val="yellow"/>
        </w:rPr>
        <w:t xml:space="preserve"> of</w:t>
      </w:r>
      <w:r w:rsidRPr="00650214">
        <w:rPr>
          <w:rStyle w:val="StyleUnderline"/>
        </w:rPr>
        <w:t xml:space="preserve"> </w:t>
      </w:r>
      <w:r w:rsidRPr="00650214">
        <w:rPr>
          <w:rStyle w:val="Emphasis"/>
        </w:rPr>
        <w:t xml:space="preserve">substantive </w:t>
      </w:r>
      <w:r w:rsidRPr="007D237F">
        <w:rPr>
          <w:rStyle w:val="Emphasis"/>
          <w:highlight w:val="yellow"/>
        </w:rPr>
        <w:t>management rights</w:t>
      </w:r>
      <w:r w:rsidRPr="00650214">
        <w:rPr>
          <w:sz w:val="16"/>
          <w:szCs w:val="16"/>
        </w:rPr>
        <w:t>. 19</w:t>
      </w:r>
    </w:p>
    <w:p w14:paraId="476EAA21" w14:textId="77777777" w:rsidR="002D55A6" w:rsidRDefault="002D55A6" w:rsidP="002D55A6">
      <w:pPr>
        <w:pStyle w:val="Heading4"/>
      </w:pPr>
      <w:r>
        <w:t>Private doesn’t adjust to public.</w:t>
      </w:r>
    </w:p>
    <w:p w14:paraId="7B819757" w14:textId="77777777" w:rsidR="002D55A6" w:rsidRPr="008475DF" w:rsidRDefault="002D55A6" w:rsidP="002D55A6">
      <w:r>
        <w:t xml:space="preserve">Peter </w:t>
      </w:r>
      <w:r w:rsidRPr="0061525C">
        <w:rPr>
          <w:rStyle w:val="Style13ptBold"/>
        </w:rPr>
        <w:t>Dolton 24</w:t>
      </w:r>
      <w:r>
        <w:t xml:space="preserve">, National Institute of Economic and Social Research, Uni of Sussex, Arno Hantzsche, Office for Budget Responsibility, UK, April 19, 2024, “Follow the leader? The long-run interaction between public and private sector wage growth in the UK”, </w:t>
      </w:r>
      <w:r>
        <w:rPr>
          <w:i/>
          <w:iCs/>
        </w:rPr>
        <w:t xml:space="preserve">Economica, </w:t>
      </w:r>
      <w:r w:rsidRPr="008475DF">
        <w:t>https://onlinelibrary.wiley.com/doi/pdf/10.1111%2Fecca.12525</w:t>
      </w:r>
    </w:p>
    <w:p w14:paraId="3597DF44" w14:textId="77777777" w:rsidR="002D55A6" w:rsidRPr="00437DDD" w:rsidRDefault="002D55A6" w:rsidP="002D55A6">
      <w:pPr>
        <w:rPr>
          <w:sz w:val="16"/>
        </w:rPr>
      </w:pPr>
      <w:r w:rsidRPr="00437DDD">
        <w:rPr>
          <w:sz w:val="16"/>
        </w:rPr>
        <w:t xml:space="preserve">To analyse labour market dynamics in the economy as a whole, </w:t>
      </w:r>
      <w:r w:rsidRPr="007555FE">
        <w:rPr>
          <w:rStyle w:val="StyleUnderline"/>
        </w:rPr>
        <w:t>it is important to understand possible interactions in wage setting processes between private and public sectors</w:t>
      </w:r>
      <w:r w:rsidRPr="00437DDD">
        <w:rPr>
          <w:sz w:val="16"/>
        </w:rPr>
        <w:t xml:space="preserve"> and industries. Using a unique new dataset combining earnings and settlements data at the macroeconomic and industry level, we test </w:t>
      </w:r>
      <w:r w:rsidRPr="0061525C">
        <w:rPr>
          <w:rStyle w:val="StyleUnderline"/>
          <w:highlight w:val="yellow"/>
        </w:rPr>
        <w:t xml:space="preserve">which sector </w:t>
      </w:r>
      <w:r w:rsidRPr="0061525C">
        <w:rPr>
          <w:rStyle w:val="Emphasis"/>
          <w:highlight w:val="yellow"/>
        </w:rPr>
        <w:t>leads</w:t>
      </w:r>
      <w:r w:rsidRPr="0061525C">
        <w:rPr>
          <w:rStyle w:val="StyleUnderline"/>
          <w:highlight w:val="yellow"/>
        </w:rPr>
        <w:t xml:space="preserve"> and which sector </w:t>
      </w:r>
      <w:r w:rsidRPr="0061525C">
        <w:rPr>
          <w:rStyle w:val="Emphasis"/>
          <w:highlight w:val="yellow"/>
        </w:rPr>
        <w:t>lags</w:t>
      </w:r>
      <w:r w:rsidRPr="00437DDD">
        <w:rPr>
          <w:sz w:val="16"/>
        </w:rPr>
        <w:t xml:space="preserve"> in terms of how earnings have been determined in the UK labour market over the last three decades.</w:t>
      </w:r>
    </w:p>
    <w:p w14:paraId="1E5CF485" w14:textId="77777777" w:rsidR="002D55A6" w:rsidRPr="00437DDD" w:rsidRDefault="002D55A6" w:rsidP="002D55A6">
      <w:pPr>
        <w:rPr>
          <w:sz w:val="16"/>
        </w:rPr>
      </w:pPr>
      <w:r w:rsidRPr="00437DDD">
        <w:rPr>
          <w:sz w:val="16"/>
        </w:rPr>
        <w:t xml:space="preserve">We find that in the long run, </w:t>
      </w:r>
      <w:r w:rsidRPr="0061525C">
        <w:rPr>
          <w:rStyle w:val="StyleUnderline"/>
          <w:highlight w:val="yellow"/>
        </w:rPr>
        <w:t>wages</w:t>
      </w:r>
      <w:r w:rsidRPr="007555FE">
        <w:rPr>
          <w:rStyle w:val="StyleUnderline"/>
        </w:rPr>
        <w:t xml:space="preserve"> in the public and private sectors </w:t>
      </w:r>
      <w:r w:rsidRPr="0061525C">
        <w:rPr>
          <w:rStyle w:val="StyleUnderline"/>
          <w:highlight w:val="yellow"/>
        </w:rPr>
        <w:t xml:space="preserve">form a </w:t>
      </w:r>
      <w:r w:rsidRPr="0061525C">
        <w:rPr>
          <w:rStyle w:val="Emphasis"/>
          <w:highlight w:val="yellow"/>
        </w:rPr>
        <w:t>persis- tent relationship</w:t>
      </w:r>
      <w:r w:rsidRPr="007555FE">
        <w:rPr>
          <w:rStyle w:val="StyleUnderline"/>
        </w:rPr>
        <w:t>.</w:t>
      </w:r>
      <w:r w:rsidRPr="00437DDD">
        <w:rPr>
          <w:sz w:val="16"/>
        </w:rPr>
        <w:t xml:space="preserve"> Using various model specifications, econometric approaches and measures of wage growth, our results consistently show that over time, </w:t>
      </w:r>
      <w:r w:rsidRPr="0061525C">
        <w:rPr>
          <w:rStyle w:val="StyleUnderline"/>
          <w:highlight w:val="yellow"/>
        </w:rPr>
        <w:t xml:space="preserve">public sector wages </w:t>
      </w:r>
      <w:r w:rsidRPr="0061525C">
        <w:rPr>
          <w:rStyle w:val="Emphasis"/>
          <w:highlight w:val="yellow"/>
        </w:rPr>
        <w:t>adjust</w:t>
      </w:r>
      <w:r w:rsidRPr="0061525C">
        <w:rPr>
          <w:rStyle w:val="StyleUnderline"/>
          <w:highlight w:val="yellow"/>
        </w:rPr>
        <w:t xml:space="preserve"> to</w:t>
      </w:r>
      <w:r w:rsidRPr="007555FE">
        <w:rPr>
          <w:rStyle w:val="StyleUnderline"/>
        </w:rPr>
        <w:t xml:space="preserve"> wages set in the </w:t>
      </w:r>
      <w:r w:rsidRPr="0061525C">
        <w:rPr>
          <w:rStyle w:val="StyleUnderline"/>
          <w:highlight w:val="yellow"/>
        </w:rPr>
        <w:t>private sector</w:t>
      </w:r>
      <w:r w:rsidRPr="00437DDD">
        <w:rPr>
          <w:sz w:val="16"/>
        </w:rPr>
        <w:t xml:space="preserve"> to maintain this relationship. Economic theory suggests that </w:t>
      </w:r>
      <w:r w:rsidRPr="007555FE">
        <w:rPr>
          <w:rStyle w:val="StyleUnderline"/>
        </w:rPr>
        <w:t>this</w:t>
      </w:r>
      <w:r w:rsidRPr="00437DDD">
        <w:rPr>
          <w:sz w:val="16"/>
        </w:rPr>
        <w:t xml:space="preserve"> may be </w:t>
      </w:r>
      <w:r w:rsidRPr="007555FE">
        <w:rPr>
          <w:rStyle w:val="StyleUnderline"/>
        </w:rPr>
        <w:t>due to the fact</w:t>
      </w:r>
      <w:r w:rsidRPr="00437DDD">
        <w:rPr>
          <w:sz w:val="16"/>
        </w:rPr>
        <w:t xml:space="preserve"> that </w:t>
      </w:r>
      <w:r w:rsidRPr="007555FE">
        <w:rPr>
          <w:rStyle w:val="StyleUnderline"/>
        </w:rPr>
        <w:t>the private sector</w:t>
      </w:r>
      <w:r w:rsidRPr="00437DDD">
        <w:rPr>
          <w:sz w:val="16"/>
        </w:rPr>
        <w:t xml:space="preserve"> tends to be more productive and open to international trade.</w:t>
      </w:r>
    </w:p>
    <w:p w14:paraId="6F1D4A5C" w14:textId="77777777" w:rsidR="002D55A6" w:rsidRPr="00437DDD" w:rsidRDefault="002D55A6" w:rsidP="002D55A6">
      <w:pPr>
        <w:rPr>
          <w:sz w:val="16"/>
        </w:rPr>
      </w:pPr>
      <w:r w:rsidRPr="00437DDD">
        <w:rPr>
          <w:sz w:val="16"/>
        </w:rPr>
        <w:t xml:space="preserve">This first main finding has important practical implications. It suggests that </w:t>
      </w:r>
      <w:r w:rsidRPr="007555FE">
        <w:rPr>
          <w:rStyle w:val="StyleUnderline"/>
        </w:rPr>
        <w:t>abstracting from short-term fluctuations</w:t>
      </w:r>
      <w:r w:rsidRPr="00437DDD">
        <w:rPr>
          <w:sz w:val="16"/>
        </w:rPr>
        <w:t xml:space="preserve"> caused by wage bargaining or broader fiscal policy, </w:t>
      </w:r>
      <w:r w:rsidRPr="00437DDD">
        <w:rPr>
          <w:rStyle w:val="Emphasis"/>
        </w:rPr>
        <w:t>wage dynamics</w:t>
      </w:r>
      <w:r w:rsidRPr="007555FE">
        <w:rPr>
          <w:rStyle w:val="StyleUnderline"/>
        </w:rPr>
        <w:t xml:space="preserve"> in the public sector</w:t>
      </w:r>
      <w:r w:rsidRPr="00437DDD">
        <w:rPr>
          <w:sz w:val="16"/>
        </w:rPr>
        <w:t xml:space="preserve"> over time </w:t>
      </w:r>
      <w:r w:rsidRPr="007555FE">
        <w:rPr>
          <w:rStyle w:val="StyleUnderline"/>
        </w:rPr>
        <w:t xml:space="preserve">gradually </w:t>
      </w:r>
      <w:r w:rsidRPr="00437DDD">
        <w:rPr>
          <w:rStyle w:val="Emphasis"/>
        </w:rPr>
        <w:t>converge</w:t>
      </w:r>
      <w:r w:rsidRPr="007555FE">
        <w:rPr>
          <w:rStyle w:val="StyleUnderline"/>
        </w:rPr>
        <w:t xml:space="preserve"> with whole-economy wage developments</w:t>
      </w:r>
      <w:r w:rsidRPr="00437DDD">
        <w:rPr>
          <w:sz w:val="16"/>
        </w:rPr>
        <w:t xml:space="preserve">, for a given skill set and demographic characteristics. A logical implication of this finding is that </w:t>
      </w:r>
      <w:r w:rsidRPr="00437DDD">
        <w:rPr>
          <w:rStyle w:val="StyleUnderline"/>
        </w:rPr>
        <w:t xml:space="preserve">the forces of </w:t>
      </w:r>
      <w:r w:rsidRPr="00437DDD">
        <w:rPr>
          <w:rStyle w:val="Emphasis"/>
        </w:rPr>
        <w:t>wage pressures</w:t>
      </w:r>
      <w:r w:rsidRPr="00437DDD">
        <w:rPr>
          <w:sz w:val="16"/>
        </w:rPr>
        <w:t xml:space="preserve"> at work in the economy </w:t>
      </w:r>
      <w:r w:rsidRPr="00437DDD">
        <w:rPr>
          <w:rStyle w:val="StyleUnderline"/>
        </w:rPr>
        <w:t xml:space="preserve">are subject to largely </w:t>
      </w:r>
      <w:r w:rsidRPr="00437DDD">
        <w:rPr>
          <w:rStyle w:val="Emphasis"/>
        </w:rPr>
        <w:t>external forces</w:t>
      </w:r>
      <w:r w:rsidRPr="00437DDD">
        <w:rPr>
          <w:sz w:val="16"/>
        </w:rPr>
        <w:t xml:space="preserve">, such as productivity developments in private sector industries, international trade and competition. Persistently, </w:t>
      </w:r>
      <w:r w:rsidRPr="00437DDD">
        <w:rPr>
          <w:rStyle w:val="StyleUnderline"/>
        </w:rPr>
        <w:t>over the last three decades</w:t>
      </w:r>
      <w:r w:rsidRPr="00437DDD">
        <w:rPr>
          <w:sz w:val="16"/>
        </w:rPr>
        <w:t xml:space="preserve">, </w:t>
      </w:r>
      <w:r w:rsidRPr="0061525C">
        <w:rPr>
          <w:rStyle w:val="StyleUnderline"/>
          <w:highlight w:val="yellow"/>
        </w:rPr>
        <w:t xml:space="preserve">public sector pay has had to </w:t>
      </w:r>
      <w:r w:rsidRPr="0061525C">
        <w:rPr>
          <w:rStyle w:val="Emphasis"/>
          <w:highlight w:val="yellow"/>
        </w:rPr>
        <w:t>catch up</w:t>
      </w:r>
      <w:r w:rsidRPr="0061525C">
        <w:rPr>
          <w:rStyle w:val="StyleUnderline"/>
          <w:highlight w:val="yellow"/>
        </w:rPr>
        <w:t xml:space="preserve"> with private sector earnings</w:t>
      </w:r>
      <w:r w:rsidRPr="00437DDD">
        <w:rPr>
          <w:rStyle w:val="StyleUnderline"/>
        </w:rPr>
        <w:t xml:space="preserve"> growth</w:t>
      </w:r>
      <w:r w:rsidRPr="00437DDD">
        <w:rPr>
          <w:sz w:val="16"/>
        </w:rPr>
        <w:t xml:space="preserve">, in order </w:t>
      </w:r>
      <w:r w:rsidRPr="00437DDD">
        <w:rPr>
          <w:rStyle w:val="StyleUnderline"/>
        </w:rPr>
        <w:t xml:space="preserve">to </w:t>
      </w:r>
      <w:r w:rsidRPr="00437DDD">
        <w:rPr>
          <w:rStyle w:val="Emphasis"/>
        </w:rPr>
        <w:t>retain</w:t>
      </w:r>
      <w:r w:rsidRPr="00437DDD">
        <w:rPr>
          <w:rStyle w:val="StyleUnderline"/>
        </w:rPr>
        <w:t xml:space="preserve"> staff of required skill levels</w:t>
      </w:r>
      <w:r w:rsidRPr="00437DDD">
        <w:rPr>
          <w:sz w:val="16"/>
        </w:rPr>
        <w:t>.</w:t>
      </w:r>
    </w:p>
    <w:p w14:paraId="51BAA687" w14:textId="77777777" w:rsidR="002D55A6" w:rsidRDefault="002D55A6" w:rsidP="002D55A6">
      <w:pPr>
        <w:rPr>
          <w:sz w:val="16"/>
          <w:szCs w:val="16"/>
        </w:rPr>
      </w:pPr>
    </w:p>
    <w:p w14:paraId="009373AC" w14:textId="77777777" w:rsidR="002D55A6" w:rsidRDefault="002D55A6" w:rsidP="002D55A6">
      <w:pPr>
        <w:pStyle w:val="Heading4"/>
      </w:pPr>
      <w:r>
        <w:t>The plan is less than 2 percent of the civilian workforce.</w:t>
      </w:r>
    </w:p>
    <w:p w14:paraId="33C92CCE" w14:textId="77777777" w:rsidR="002D55A6" w:rsidRPr="00BF7140" w:rsidRDefault="002D55A6" w:rsidP="002D55A6">
      <w:r>
        <w:t xml:space="preserve">Drew </w:t>
      </w:r>
      <w:r w:rsidRPr="00BF7140">
        <w:rPr>
          <w:rStyle w:val="Style13ptBold"/>
        </w:rPr>
        <w:t>DeSilver 25</w:t>
      </w:r>
      <w:r>
        <w:t xml:space="preserve">, senior writer at Pew Research Center, 7 January 2025, “What the data says about federal workers,” </w:t>
      </w:r>
      <w:r>
        <w:rPr>
          <w:i/>
          <w:iCs/>
        </w:rPr>
        <w:t>Pew Research Center</w:t>
      </w:r>
      <w:r>
        <w:t xml:space="preserve">, </w:t>
      </w:r>
      <w:r w:rsidRPr="00BF7140">
        <w:t>https://www.pewresearch.org/short-reads/2025/01/07/what-the-data-says-about-federal-workers/</w:t>
      </w:r>
      <w:r>
        <w:t>.</w:t>
      </w:r>
    </w:p>
    <w:p w14:paraId="47C8B1D4" w14:textId="77777777" w:rsidR="002D55A6" w:rsidRPr="005858A3" w:rsidRDefault="002D55A6" w:rsidP="002D55A6">
      <w:pPr>
        <w:rPr>
          <w:sz w:val="16"/>
          <w:szCs w:val="16"/>
        </w:rPr>
      </w:pPr>
      <w:r w:rsidRPr="005858A3">
        <w:rPr>
          <w:sz w:val="16"/>
          <w:szCs w:val="16"/>
        </w:rPr>
        <w:t xml:space="preserve">In November 2024, </w:t>
      </w:r>
      <w:r w:rsidRPr="00BF7140">
        <w:rPr>
          <w:rStyle w:val="StyleUnderline"/>
          <w:highlight w:val="yellow"/>
        </w:rPr>
        <w:t xml:space="preserve">the </w:t>
      </w:r>
      <w:r w:rsidRPr="00BF7140">
        <w:rPr>
          <w:rStyle w:val="Emphasis"/>
          <w:highlight w:val="yellow"/>
        </w:rPr>
        <w:t>federal government</w:t>
      </w:r>
      <w:r w:rsidRPr="00BF7140">
        <w:rPr>
          <w:rStyle w:val="StyleUnderline"/>
          <w:highlight w:val="yellow"/>
        </w:rPr>
        <w:t xml:space="preserve"> employed just</w:t>
      </w:r>
      <w:r w:rsidRPr="005858A3">
        <w:rPr>
          <w:sz w:val="16"/>
          <w:szCs w:val="16"/>
        </w:rPr>
        <w:t xml:space="preserve"> over 3 million people, or </w:t>
      </w:r>
      <w:r w:rsidRPr="00BF7140">
        <w:rPr>
          <w:rStyle w:val="Emphasis"/>
          <w:highlight w:val="yellow"/>
        </w:rPr>
        <w:t>1.87%</w:t>
      </w:r>
      <w:r w:rsidRPr="00BF7140">
        <w:rPr>
          <w:rStyle w:val="StyleUnderline"/>
          <w:highlight w:val="yellow"/>
        </w:rPr>
        <w:t xml:space="preserve"> of the</w:t>
      </w:r>
      <w:r w:rsidRPr="005858A3">
        <w:rPr>
          <w:rStyle w:val="StyleUnderline"/>
        </w:rPr>
        <w:t xml:space="preserve"> entire </w:t>
      </w:r>
      <w:r w:rsidRPr="00BF7140">
        <w:rPr>
          <w:rStyle w:val="StyleUnderline"/>
          <w:highlight w:val="yellow"/>
        </w:rPr>
        <w:t>civilian workforce</w:t>
      </w:r>
      <w:r w:rsidRPr="005858A3">
        <w:rPr>
          <w:sz w:val="16"/>
          <w:szCs w:val="16"/>
        </w:rPr>
        <w:t>, according to BLS data. That figure doesn’t count the roughly 1.3 million active-duty military personnel, who aren’t typically considered “employees.” It does include the more than 600,000 people who work for the U.S. Postal Service, an independent federal agency with semiautonomous status that operates somewhat like a private business.</w:t>
      </w:r>
    </w:p>
    <w:p w14:paraId="795AF2EF" w14:textId="77777777" w:rsidR="002D55A6" w:rsidRPr="00D11D2A" w:rsidRDefault="002D55A6" w:rsidP="002D55A6">
      <w:pPr>
        <w:pStyle w:val="Heading4"/>
      </w:pPr>
      <w:r w:rsidRPr="00156CA1">
        <w:rPr>
          <w:u w:val="single"/>
        </w:rPr>
        <w:t>Turn</w:t>
      </w:r>
      <w:r>
        <w:t xml:space="preserve">. Trump firing </w:t>
      </w:r>
      <w:r>
        <w:rPr>
          <w:u w:val="single"/>
        </w:rPr>
        <w:t>decimates</w:t>
      </w:r>
      <w:r>
        <w:t xml:space="preserve"> growth.</w:t>
      </w:r>
    </w:p>
    <w:p w14:paraId="3126A5F9" w14:textId="77777777" w:rsidR="002D55A6" w:rsidRPr="009A79C4" w:rsidRDefault="002D55A6" w:rsidP="002D55A6">
      <w:r w:rsidRPr="009A79C4">
        <w:t xml:space="preserve">Todd </w:t>
      </w:r>
      <w:r w:rsidRPr="00CA3A9E">
        <w:rPr>
          <w:rStyle w:val="Style13ptBold"/>
        </w:rPr>
        <w:t>Phillips 25</w:t>
      </w:r>
      <w:r w:rsidRPr="009A79C4">
        <w:t xml:space="preserve">, </w:t>
      </w:r>
      <w:r>
        <w:t xml:space="preserve">an assistant professor of legal studies at Georgia State University’s Robinson College of Business, </w:t>
      </w:r>
      <w:r w:rsidRPr="009A79C4">
        <w:t>4-23-2025, "Reversing Humphrey’s Executor and the Problem of the Federal Reserve," Default, https://www.lawfaremedia.org/article/repealing-humphrey-s-executor-and-the-problem-of-the-federal-reserve</w:t>
      </w:r>
    </w:p>
    <w:p w14:paraId="32BA11B5" w14:textId="77777777" w:rsidR="002D55A6" w:rsidRPr="0045484D" w:rsidRDefault="002D55A6" w:rsidP="002D55A6">
      <w:pPr>
        <w:rPr>
          <w:sz w:val="16"/>
        </w:rPr>
      </w:pPr>
      <w:r w:rsidRPr="0045484D">
        <w:rPr>
          <w:sz w:val="16"/>
        </w:rPr>
        <w:t xml:space="preserve">President Donald </w:t>
      </w:r>
      <w:r w:rsidRPr="0045484D">
        <w:rPr>
          <w:rStyle w:val="StyleUnderline"/>
          <w:highlight w:val="yellow"/>
        </w:rPr>
        <w:t xml:space="preserve">Trump </w:t>
      </w:r>
      <w:r w:rsidRPr="003218C8">
        <w:rPr>
          <w:rStyle w:val="StyleUnderline"/>
        </w:rPr>
        <w:t xml:space="preserve">has made </w:t>
      </w:r>
      <w:r w:rsidRPr="003218C8">
        <w:rPr>
          <w:rStyle w:val="Emphasis"/>
        </w:rPr>
        <w:t>overtures</w:t>
      </w:r>
      <w:r w:rsidRPr="003218C8">
        <w:rPr>
          <w:rStyle w:val="StyleUnderline"/>
        </w:rPr>
        <w:t xml:space="preserve"> about </w:t>
      </w:r>
      <w:r w:rsidRPr="0045484D">
        <w:rPr>
          <w:rStyle w:val="StyleUnderline"/>
          <w:highlight w:val="yellow"/>
        </w:rPr>
        <w:t>removing</w:t>
      </w:r>
      <w:r w:rsidRPr="00CA3A9E">
        <w:rPr>
          <w:rStyle w:val="StyleUnderline"/>
        </w:rPr>
        <w:t xml:space="preserve"> Federal Reserve Chair </w:t>
      </w:r>
      <w:r w:rsidRPr="00CA3A9E">
        <w:rPr>
          <w:rStyle w:val="Emphasis"/>
        </w:rPr>
        <w:t xml:space="preserve">Jerome </w:t>
      </w:r>
      <w:r w:rsidRPr="0045484D">
        <w:rPr>
          <w:rStyle w:val="Emphasis"/>
          <w:highlight w:val="yellow"/>
        </w:rPr>
        <w:t>Powell</w:t>
      </w:r>
      <w:r w:rsidRPr="0045484D">
        <w:rPr>
          <w:rStyle w:val="StyleUnderline"/>
          <w:highlight w:val="yellow"/>
        </w:rPr>
        <w:t xml:space="preserve"> for failing to decrease</w:t>
      </w:r>
      <w:r w:rsidRPr="00CA3A9E">
        <w:rPr>
          <w:rStyle w:val="StyleUnderline"/>
        </w:rPr>
        <w:t xml:space="preserve"> </w:t>
      </w:r>
      <w:r w:rsidRPr="00CA3A9E">
        <w:rPr>
          <w:rStyle w:val="Emphasis"/>
        </w:rPr>
        <w:t xml:space="preserve">interest </w:t>
      </w:r>
      <w:r w:rsidRPr="0045484D">
        <w:rPr>
          <w:rStyle w:val="Emphasis"/>
          <w:highlight w:val="yellow"/>
        </w:rPr>
        <w:t>rates</w:t>
      </w:r>
      <w:r w:rsidRPr="00CA3A9E">
        <w:rPr>
          <w:rStyle w:val="StyleUnderline"/>
        </w:rPr>
        <w:t xml:space="preserve"> to the president’s </w:t>
      </w:r>
      <w:r w:rsidRPr="00CA3A9E">
        <w:rPr>
          <w:rStyle w:val="Emphasis"/>
        </w:rPr>
        <w:t>liking</w:t>
      </w:r>
      <w:r w:rsidRPr="00CA3A9E">
        <w:rPr>
          <w:rStyle w:val="StyleUnderline"/>
        </w:rPr>
        <w:t xml:space="preserve">. Powell “should </w:t>
      </w:r>
      <w:r w:rsidRPr="00CA3A9E">
        <w:rPr>
          <w:rStyle w:val="Emphasis"/>
        </w:rPr>
        <w:t>certainly lower them</w:t>
      </w:r>
      <w:r w:rsidRPr="00CA3A9E">
        <w:rPr>
          <w:rStyle w:val="StyleUnderline"/>
        </w:rPr>
        <w:t xml:space="preserve"> </w:t>
      </w:r>
      <w:r w:rsidRPr="0045484D">
        <w:rPr>
          <w:rStyle w:val="StyleUnderline"/>
        </w:rPr>
        <w:t>now</w:t>
      </w:r>
      <w:r w:rsidRPr="0045484D">
        <w:rPr>
          <w:sz w:val="16"/>
        </w:rPr>
        <w:t>,” Trump posted on Truth Social. “</w:t>
      </w:r>
      <w:r w:rsidRPr="00CA3A9E">
        <w:rPr>
          <w:rStyle w:val="StyleUnderline"/>
        </w:rPr>
        <w:t xml:space="preserve">Powell’s </w:t>
      </w:r>
      <w:r w:rsidRPr="0045484D">
        <w:rPr>
          <w:rStyle w:val="StyleUnderline"/>
          <w:highlight w:val="yellow"/>
        </w:rPr>
        <w:t xml:space="preserve">termination </w:t>
      </w:r>
      <w:r w:rsidRPr="0045484D">
        <w:rPr>
          <w:rStyle w:val="Emphasis"/>
          <w:highlight w:val="yellow"/>
        </w:rPr>
        <w:t>cannot come fast enough</w:t>
      </w:r>
      <w:r w:rsidRPr="0045484D">
        <w:rPr>
          <w:sz w:val="16"/>
        </w:rPr>
        <w:t xml:space="preserve">!” Powell’s term is set to expire in 2028, </w:t>
      </w:r>
      <w:r w:rsidRPr="0045484D">
        <w:rPr>
          <w:rStyle w:val="StyleUnderline"/>
          <w:highlight w:val="yellow"/>
        </w:rPr>
        <w:t xml:space="preserve">and </w:t>
      </w:r>
      <w:r w:rsidRPr="003218C8">
        <w:rPr>
          <w:rStyle w:val="Emphasis"/>
        </w:rPr>
        <w:t xml:space="preserve">statutory </w:t>
      </w:r>
      <w:r w:rsidRPr="0045484D">
        <w:rPr>
          <w:rStyle w:val="Emphasis"/>
          <w:highlight w:val="yellow"/>
        </w:rPr>
        <w:t>protections</w:t>
      </w:r>
      <w:r w:rsidRPr="0045484D">
        <w:rPr>
          <w:rStyle w:val="StyleUnderline"/>
          <w:highlight w:val="yellow"/>
        </w:rPr>
        <w:t xml:space="preserve"> permit</w:t>
      </w:r>
      <w:r w:rsidRPr="00CA3A9E">
        <w:rPr>
          <w:rStyle w:val="StyleUnderline"/>
        </w:rPr>
        <w:t xml:space="preserve"> his </w:t>
      </w:r>
      <w:r w:rsidRPr="0045484D">
        <w:rPr>
          <w:rStyle w:val="StyleUnderline"/>
          <w:highlight w:val="yellow"/>
        </w:rPr>
        <w:t>removal only “</w:t>
      </w:r>
      <w:r w:rsidRPr="0045484D">
        <w:rPr>
          <w:rStyle w:val="Emphasis"/>
          <w:highlight w:val="yellow"/>
        </w:rPr>
        <w:t>for cause</w:t>
      </w:r>
      <w:r w:rsidRPr="00CA3A9E">
        <w:rPr>
          <w:rStyle w:val="StyleUnderline"/>
        </w:rPr>
        <w:t>.”</w:t>
      </w:r>
      <w:r w:rsidRPr="0045484D">
        <w:rPr>
          <w:sz w:val="16"/>
        </w:rPr>
        <w:t xml:space="preserve"> Nevertheless, Trump has explained, “[I]f I want him out, he’ll be out of there real fast, believe me.”</w:t>
      </w:r>
    </w:p>
    <w:p w14:paraId="274614D6" w14:textId="77777777" w:rsidR="002D55A6" w:rsidRPr="003218C8" w:rsidRDefault="002D55A6" w:rsidP="002D55A6">
      <w:pPr>
        <w:rPr>
          <w:sz w:val="16"/>
        </w:rPr>
      </w:pPr>
      <w:r w:rsidRPr="0045484D">
        <w:rPr>
          <w:sz w:val="16"/>
        </w:rPr>
        <w:t xml:space="preserve">The </w:t>
      </w:r>
      <w:r w:rsidRPr="00CA3A9E">
        <w:rPr>
          <w:rStyle w:val="StyleUnderline"/>
        </w:rPr>
        <w:t xml:space="preserve">Supreme </w:t>
      </w:r>
      <w:r w:rsidRPr="0045484D">
        <w:rPr>
          <w:rStyle w:val="StyleUnderline"/>
          <w:highlight w:val="yellow"/>
        </w:rPr>
        <w:t>Court</w:t>
      </w:r>
      <w:r w:rsidRPr="00CA3A9E">
        <w:rPr>
          <w:rStyle w:val="StyleUnderline"/>
        </w:rPr>
        <w:t xml:space="preserve"> is currently </w:t>
      </w:r>
      <w:r w:rsidRPr="0045484D">
        <w:rPr>
          <w:rStyle w:val="StyleUnderline"/>
          <w:highlight w:val="yellow"/>
        </w:rPr>
        <w:t>evaluating</w:t>
      </w:r>
      <w:r w:rsidRPr="00CA3A9E">
        <w:rPr>
          <w:rStyle w:val="StyleUnderline"/>
        </w:rPr>
        <w:t xml:space="preserve"> an </w:t>
      </w:r>
      <w:r w:rsidRPr="00CA3A9E">
        <w:rPr>
          <w:rStyle w:val="Emphasis"/>
        </w:rPr>
        <w:t xml:space="preserve">emergency </w:t>
      </w:r>
      <w:r w:rsidRPr="0045484D">
        <w:rPr>
          <w:rStyle w:val="Emphasis"/>
          <w:highlight w:val="yellow"/>
        </w:rPr>
        <w:t>petition</w:t>
      </w:r>
      <w:r w:rsidRPr="0045484D">
        <w:rPr>
          <w:sz w:val="16"/>
        </w:rPr>
        <w:t xml:space="preserve">, brought by two </w:t>
      </w:r>
      <w:r w:rsidRPr="003218C8">
        <w:rPr>
          <w:sz w:val="16"/>
        </w:rPr>
        <w:t xml:space="preserve">fired officials at the National Labor Relations Board (NLRB) and Merit Systems Protection Board (MSPB), </w:t>
      </w:r>
      <w:r w:rsidRPr="003218C8">
        <w:rPr>
          <w:rStyle w:val="StyleUnderline"/>
        </w:rPr>
        <w:t xml:space="preserve">that could </w:t>
      </w:r>
      <w:r w:rsidRPr="003218C8">
        <w:rPr>
          <w:rStyle w:val="Emphasis"/>
        </w:rPr>
        <w:t>overturn</w:t>
      </w:r>
      <w:r w:rsidRPr="003218C8">
        <w:rPr>
          <w:rStyle w:val="StyleUnderline"/>
        </w:rPr>
        <w:t xml:space="preserve"> those protections</w:t>
      </w:r>
      <w:r w:rsidRPr="00CA3A9E">
        <w:rPr>
          <w:rStyle w:val="StyleUnderline"/>
        </w:rPr>
        <w:t xml:space="preserve"> and </w:t>
      </w:r>
      <w:r w:rsidRPr="0045484D">
        <w:rPr>
          <w:rStyle w:val="StyleUnderline"/>
          <w:highlight w:val="yellow"/>
        </w:rPr>
        <w:t xml:space="preserve">permit </w:t>
      </w:r>
      <w:r w:rsidRPr="0045484D">
        <w:rPr>
          <w:rStyle w:val="Emphasis"/>
          <w:highlight w:val="yellow"/>
        </w:rPr>
        <w:t>Powell</w:t>
      </w:r>
      <w:r w:rsidRPr="00CA3A9E">
        <w:rPr>
          <w:rStyle w:val="StyleUnderline"/>
        </w:rPr>
        <w:t xml:space="preserve"> and the </w:t>
      </w:r>
      <w:r w:rsidRPr="0045484D">
        <w:rPr>
          <w:rStyle w:val="StyleUnderline"/>
          <w:highlight w:val="yellow"/>
        </w:rPr>
        <w:t>other</w:t>
      </w:r>
      <w:r w:rsidRPr="00CA3A9E">
        <w:rPr>
          <w:rStyle w:val="StyleUnderline"/>
        </w:rPr>
        <w:t xml:space="preserve"> six </w:t>
      </w:r>
      <w:r w:rsidRPr="0045484D">
        <w:rPr>
          <w:rStyle w:val="Emphasis"/>
          <w:highlight w:val="yellow"/>
        </w:rPr>
        <w:t>Fed governors</w:t>
      </w:r>
      <w:r w:rsidRPr="0045484D">
        <w:rPr>
          <w:sz w:val="16"/>
        </w:rPr>
        <w:t xml:space="preserve">, who run the Fed as its Board of Governors, </w:t>
      </w:r>
      <w:r w:rsidRPr="00CA3A9E">
        <w:rPr>
          <w:rStyle w:val="StyleUnderline"/>
        </w:rPr>
        <w:t xml:space="preserve">to be </w:t>
      </w:r>
      <w:r w:rsidRPr="0045484D">
        <w:rPr>
          <w:rStyle w:val="StyleUnderline"/>
          <w:highlight w:val="yellow"/>
        </w:rPr>
        <w:t xml:space="preserve">fired </w:t>
      </w:r>
      <w:r w:rsidRPr="0045484D">
        <w:rPr>
          <w:rStyle w:val="Emphasis"/>
          <w:highlight w:val="yellow"/>
        </w:rPr>
        <w:t>at will</w:t>
      </w:r>
      <w:r w:rsidRPr="0045484D">
        <w:rPr>
          <w:sz w:val="16"/>
        </w:rPr>
        <w:t xml:space="preserve">. </w:t>
      </w:r>
      <w:r w:rsidRPr="00CA3A9E">
        <w:rPr>
          <w:rStyle w:val="StyleUnderline"/>
        </w:rPr>
        <w:t xml:space="preserve">The Trump </w:t>
      </w:r>
      <w:r w:rsidRPr="0045484D">
        <w:rPr>
          <w:rStyle w:val="StyleUnderline"/>
          <w:highlight w:val="yellow"/>
        </w:rPr>
        <w:t>administration</w:t>
      </w:r>
      <w:r w:rsidRPr="00CA3A9E">
        <w:rPr>
          <w:rStyle w:val="StyleUnderline"/>
        </w:rPr>
        <w:t xml:space="preserve"> has </w:t>
      </w:r>
      <w:r w:rsidRPr="0045484D">
        <w:rPr>
          <w:rStyle w:val="StyleUnderline"/>
          <w:highlight w:val="yellow"/>
        </w:rPr>
        <w:t xml:space="preserve">asked the Court to </w:t>
      </w:r>
      <w:r w:rsidRPr="0045484D">
        <w:rPr>
          <w:rStyle w:val="Emphasis"/>
          <w:highlight w:val="yellow"/>
        </w:rPr>
        <w:t>overturn</w:t>
      </w:r>
      <w:r w:rsidRPr="00CA3A9E">
        <w:rPr>
          <w:rStyle w:val="StyleUnderline"/>
        </w:rPr>
        <w:t xml:space="preserve"> the principle articulated in </w:t>
      </w:r>
      <w:r w:rsidRPr="0045484D">
        <w:rPr>
          <w:rStyle w:val="Emphasis"/>
          <w:highlight w:val="yellow"/>
        </w:rPr>
        <w:t>Humphrey’s Executor</w:t>
      </w:r>
      <w:r w:rsidRPr="00CA3A9E">
        <w:rPr>
          <w:rStyle w:val="StyleUnderline"/>
        </w:rPr>
        <w:t xml:space="preserve"> v. United States, which </w:t>
      </w:r>
      <w:r w:rsidRPr="0045484D">
        <w:rPr>
          <w:rStyle w:val="StyleUnderline"/>
          <w:highlight w:val="yellow"/>
        </w:rPr>
        <w:t>upheld</w:t>
      </w:r>
      <w:r w:rsidRPr="00CA3A9E">
        <w:rPr>
          <w:rStyle w:val="StyleUnderline"/>
        </w:rPr>
        <w:t xml:space="preserve"> the constitutionality of </w:t>
      </w:r>
      <w:r w:rsidRPr="0045484D">
        <w:rPr>
          <w:rStyle w:val="Emphasis"/>
          <w:highlight w:val="yellow"/>
        </w:rPr>
        <w:t>removal protections</w:t>
      </w:r>
      <w:r w:rsidRPr="00CA3A9E">
        <w:rPr>
          <w:rStyle w:val="StyleUnderline"/>
        </w:rPr>
        <w:t xml:space="preserve"> for </w:t>
      </w:r>
      <w:r w:rsidRPr="00CA3A9E">
        <w:rPr>
          <w:rStyle w:val="Emphasis"/>
        </w:rPr>
        <w:t>members</w:t>
      </w:r>
      <w:r w:rsidRPr="00CA3A9E">
        <w:rPr>
          <w:rStyle w:val="StyleUnderline"/>
        </w:rPr>
        <w:t xml:space="preserve"> of </w:t>
      </w:r>
      <w:r w:rsidRPr="00CA3A9E">
        <w:rPr>
          <w:rStyle w:val="Emphasis"/>
        </w:rPr>
        <w:t>independent agencies</w:t>
      </w:r>
      <w:r w:rsidRPr="0045484D">
        <w:rPr>
          <w:sz w:val="16"/>
        </w:rPr>
        <w:t xml:space="preserve">. However, carving out the Fed from any decision to overturn Humphrey’s poses operational difficulties. In </w:t>
      </w:r>
      <w:r w:rsidRPr="003218C8">
        <w:rPr>
          <w:sz w:val="16"/>
        </w:rPr>
        <w:t>short, there is simply no principled way of ensuring the Fed’s removal protections stand while striking down those of all other agencies.</w:t>
      </w:r>
    </w:p>
    <w:p w14:paraId="469A258A" w14:textId="77777777" w:rsidR="002D55A6" w:rsidRPr="0045484D" w:rsidRDefault="002D55A6" w:rsidP="002D55A6">
      <w:pPr>
        <w:rPr>
          <w:sz w:val="16"/>
        </w:rPr>
      </w:pPr>
      <w:r w:rsidRPr="0045484D">
        <w:rPr>
          <w:sz w:val="16"/>
        </w:rPr>
        <w:t>The Importance of Fed Independence</w:t>
      </w:r>
    </w:p>
    <w:p w14:paraId="229F0A22" w14:textId="77777777" w:rsidR="002D55A6" w:rsidRPr="0045484D" w:rsidRDefault="002D55A6" w:rsidP="002D55A6">
      <w:pPr>
        <w:rPr>
          <w:sz w:val="16"/>
        </w:rPr>
      </w:pPr>
      <w:r w:rsidRPr="0045484D">
        <w:rPr>
          <w:sz w:val="16"/>
        </w:rPr>
        <w:t xml:space="preserve">As the nation’s central bank, </w:t>
      </w:r>
      <w:r w:rsidRPr="00CA3A9E">
        <w:rPr>
          <w:rStyle w:val="StyleUnderline"/>
        </w:rPr>
        <w:t xml:space="preserve">the </w:t>
      </w:r>
      <w:r w:rsidRPr="0045484D">
        <w:rPr>
          <w:rStyle w:val="StyleUnderline"/>
          <w:highlight w:val="yellow"/>
        </w:rPr>
        <w:t xml:space="preserve">Fed is </w:t>
      </w:r>
      <w:r w:rsidRPr="0045484D">
        <w:rPr>
          <w:rStyle w:val="Emphasis"/>
          <w:highlight w:val="yellow"/>
        </w:rPr>
        <w:t>enormously powerful</w:t>
      </w:r>
      <w:r w:rsidRPr="0045484D">
        <w:rPr>
          <w:sz w:val="16"/>
        </w:rPr>
        <w:t xml:space="preserve">. </w:t>
      </w:r>
      <w:r w:rsidRPr="00CA3A9E">
        <w:rPr>
          <w:rStyle w:val="StyleUnderline"/>
        </w:rPr>
        <w:t>It is considered the “</w:t>
      </w:r>
      <w:r w:rsidRPr="00CA3A9E">
        <w:rPr>
          <w:rStyle w:val="Emphasis"/>
        </w:rPr>
        <w:t>lender of last resort</w:t>
      </w:r>
      <w:r w:rsidRPr="00CA3A9E">
        <w:rPr>
          <w:rStyle w:val="StyleUnderline"/>
        </w:rPr>
        <w:t xml:space="preserve">,” stepping in to </w:t>
      </w:r>
      <w:r w:rsidRPr="0045484D">
        <w:rPr>
          <w:rStyle w:val="StyleUnderline"/>
          <w:highlight w:val="yellow"/>
        </w:rPr>
        <w:t xml:space="preserve">prevent </w:t>
      </w:r>
      <w:r w:rsidRPr="0045484D">
        <w:rPr>
          <w:rStyle w:val="Emphasis"/>
          <w:highlight w:val="yellow"/>
        </w:rPr>
        <w:t>banks</w:t>
      </w:r>
      <w:r w:rsidRPr="0045484D">
        <w:rPr>
          <w:rStyle w:val="StyleUnderline"/>
          <w:highlight w:val="yellow"/>
        </w:rPr>
        <w:t xml:space="preserve"> and </w:t>
      </w:r>
      <w:r w:rsidRPr="0045484D">
        <w:rPr>
          <w:rStyle w:val="Emphasis"/>
          <w:highlight w:val="yellow"/>
        </w:rPr>
        <w:t>financial markets</w:t>
      </w:r>
      <w:r w:rsidRPr="0045484D">
        <w:rPr>
          <w:rStyle w:val="StyleUnderline"/>
          <w:highlight w:val="yellow"/>
        </w:rPr>
        <w:t xml:space="preserve"> from failing</w:t>
      </w:r>
      <w:r w:rsidRPr="00CA3A9E">
        <w:rPr>
          <w:rStyle w:val="StyleUnderline"/>
        </w:rPr>
        <w:t xml:space="preserve"> in times of crisis</w:t>
      </w:r>
      <w:r w:rsidRPr="0045484D">
        <w:rPr>
          <w:sz w:val="16"/>
        </w:rPr>
        <w:t xml:space="preserve">. During the </w:t>
      </w:r>
      <w:r w:rsidRPr="00A70FA7">
        <w:rPr>
          <w:rStyle w:val="StyleUnderline"/>
        </w:rPr>
        <w:t>20</w:t>
      </w:r>
      <w:r w:rsidRPr="0045484D">
        <w:rPr>
          <w:rStyle w:val="Emphasis"/>
          <w:highlight w:val="yellow"/>
        </w:rPr>
        <w:t>07</w:t>
      </w:r>
      <w:r w:rsidRPr="00A70FA7">
        <w:rPr>
          <w:rStyle w:val="StyleUnderline"/>
        </w:rPr>
        <w:t xml:space="preserve"> global financial</w:t>
      </w:r>
      <w:r w:rsidRPr="0045484D">
        <w:rPr>
          <w:sz w:val="16"/>
        </w:rPr>
        <w:t xml:space="preserve"> crisis, for example, the Fed purchased over $1.7 trillion worth of government securities and debt, </w:t>
      </w:r>
      <w:r w:rsidRPr="00A70FA7">
        <w:rPr>
          <w:rStyle w:val="StyleUnderline"/>
        </w:rPr>
        <w:t>supplying roughly $</w:t>
      </w:r>
      <w:r w:rsidRPr="0045484D">
        <w:rPr>
          <w:rStyle w:val="Emphasis"/>
        </w:rPr>
        <w:t>1.2 trillion</w:t>
      </w:r>
      <w:r w:rsidRPr="00A70FA7">
        <w:rPr>
          <w:rStyle w:val="StyleUnderline"/>
        </w:rPr>
        <w:t xml:space="preserve"> in liquidity to the </w:t>
      </w:r>
      <w:r w:rsidRPr="0045484D">
        <w:rPr>
          <w:rStyle w:val="Emphasis"/>
        </w:rPr>
        <w:t>financial</w:t>
      </w:r>
      <w:r w:rsidRPr="00A70FA7">
        <w:rPr>
          <w:rStyle w:val="StyleUnderline"/>
        </w:rPr>
        <w:t xml:space="preserve"> system</w:t>
      </w:r>
      <w:r w:rsidRPr="0045484D">
        <w:rPr>
          <w:sz w:val="16"/>
        </w:rPr>
        <w:t xml:space="preserve">. During the coronavirus pandemic, the Fed purchased $700 billion in government securities and backstopped $750 billion of corporate debt. In both emergencies, </w:t>
      </w:r>
      <w:r w:rsidRPr="00A70FA7">
        <w:rPr>
          <w:rStyle w:val="StyleUnderline"/>
        </w:rPr>
        <w:t xml:space="preserve">the Fed </w:t>
      </w:r>
      <w:r w:rsidRPr="0045484D">
        <w:rPr>
          <w:rStyle w:val="StyleUnderline"/>
          <w:highlight w:val="yellow"/>
        </w:rPr>
        <w:t>decreased</w:t>
      </w:r>
      <w:r w:rsidRPr="00A70FA7">
        <w:rPr>
          <w:rStyle w:val="StyleUnderline"/>
        </w:rPr>
        <w:t xml:space="preserve"> the </w:t>
      </w:r>
      <w:r w:rsidRPr="0045484D">
        <w:rPr>
          <w:rStyle w:val="Emphasis"/>
        </w:rPr>
        <w:t xml:space="preserve">interest </w:t>
      </w:r>
      <w:r w:rsidRPr="0045484D">
        <w:rPr>
          <w:rStyle w:val="Emphasis"/>
          <w:highlight w:val="yellow"/>
        </w:rPr>
        <w:t>rates</w:t>
      </w:r>
      <w:r w:rsidRPr="00A70FA7">
        <w:rPr>
          <w:rStyle w:val="StyleUnderline"/>
        </w:rPr>
        <w:t xml:space="preserve"> at which it lent to banks and other borrowers, </w:t>
      </w:r>
      <w:r w:rsidRPr="0045484D">
        <w:rPr>
          <w:rStyle w:val="Emphasis"/>
          <w:highlight w:val="yellow"/>
        </w:rPr>
        <w:t>stimulating</w:t>
      </w:r>
      <w:r w:rsidRPr="00A70FA7">
        <w:rPr>
          <w:rStyle w:val="Emphasis"/>
        </w:rPr>
        <w:t xml:space="preserve"> the </w:t>
      </w:r>
      <w:r w:rsidRPr="0045484D">
        <w:rPr>
          <w:rStyle w:val="Emphasis"/>
          <w:highlight w:val="yellow"/>
        </w:rPr>
        <w:t>economy</w:t>
      </w:r>
      <w:r w:rsidRPr="0045484D">
        <w:rPr>
          <w:sz w:val="16"/>
        </w:rPr>
        <w:t>.</w:t>
      </w:r>
    </w:p>
    <w:p w14:paraId="4A547C83" w14:textId="77777777" w:rsidR="002D55A6" w:rsidRPr="0045484D" w:rsidRDefault="002D55A6" w:rsidP="002D55A6">
      <w:pPr>
        <w:rPr>
          <w:sz w:val="16"/>
        </w:rPr>
      </w:pPr>
      <w:r w:rsidRPr="0045484D">
        <w:rPr>
          <w:sz w:val="16"/>
        </w:rPr>
        <w:t xml:space="preserve">The Fed clearly has the capacity to affect financial markets and the real economy. Although statute requires the Fed to conduct monetary policy—that is, changing the supply of money in the economy—“so as to promote effectively the goals of maximum employment, stable prices, and moderate long-term interest rates,” </w:t>
      </w:r>
      <w:r w:rsidRPr="0045484D">
        <w:rPr>
          <w:rStyle w:val="StyleUnderline"/>
          <w:highlight w:val="yellow"/>
        </w:rPr>
        <w:t>policy changes</w:t>
      </w:r>
      <w:r w:rsidRPr="00A70FA7">
        <w:rPr>
          <w:rStyle w:val="StyleUnderline"/>
        </w:rPr>
        <w:t xml:space="preserve"> can </w:t>
      </w:r>
      <w:r w:rsidRPr="0045484D">
        <w:rPr>
          <w:rStyle w:val="StyleUnderline"/>
          <w:highlight w:val="yellow"/>
        </w:rPr>
        <w:t xml:space="preserve">send the economy </w:t>
      </w:r>
      <w:r w:rsidRPr="000D1471">
        <w:rPr>
          <w:rStyle w:val="Emphasis"/>
          <w:highlight w:val="yellow"/>
        </w:rPr>
        <w:t>spiraling</w:t>
      </w:r>
      <w:r w:rsidRPr="000D1471">
        <w:rPr>
          <w:sz w:val="16"/>
          <w:highlight w:val="yellow"/>
        </w:rPr>
        <w:t xml:space="preserve">. </w:t>
      </w:r>
      <w:r w:rsidRPr="000D1471">
        <w:rPr>
          <w:rStyle w:val="StyleUnderline"/>
          <w:highlight w:val="yellow"/>
        </w:rPr>
        <w:t>Efforts to decrease</w:t>
      </w:r>
      <w:r w:rsidRPr="00A70FA7">
        <w:rPr>
          <w:rStyle w:val="StyleUnderline"/>
        </w:rPr>
        <w:t xml:space="preserve"> </w:t>
      </w:r>
      <w:r w:rsidRPr="00A70FA7">
        <w:rPr>
          <w:rStyle w:val="Emphasis"/>
        </w:rPr>
        <w:t xml:space="preserve">interest </w:t>
      </w:r>
      <w:r w:rsidRPr="000D1471">
        <w:rPr>
          <w:rStyle w:val="Emphasis"/>
          <w:highlight w:val="yellow"/>
        </w:rPr>
        <w:t>rates</w:t>
      </w:r>
      <w:r w:rsidRPr="00A70FA7">
        <w:rPr>
          <w:rStyle w:val="StyleUnderline"/>
        </w:rPr>
        <w:t xml:space="preserve"> or increase </w:t>
      </w:r>
      <w:r w:rsidRPr="00A70FA7">
        <w:rPr>
          <w:rStyle w:val="Emphasis"/>
        </w:rPr>
        <w:t>employment</w:t>
      </w:r>
      <w:r w:rsidRPr="00A70FA7">
        <w:rPr>
          <w:rStyle w:val="StyleUnderline"/>
        </w:rPr>
        <w:t xml:space="preserve"> </w:t>
      </w:r>
      <w:r w:rsidRPr="000D1471">
        <w:rPr>
          <w:rStyle w:val="StyleUnderline"/>
          <w:highlight w:val="yellow"/>
        </w:rPr>
        <w:t>for short-term</w:t>
      </w:r>
      <w:r w:rsidRPr="00A70FA7">
        <w:rPr>
          <w:rStyle w:val="StyleUnderline"/>
        </w:rPr>
        <w:t xml:space="preserve"> political </w:t>
      </w:r>
      <w:r w:rsidRPr="000D1471">
        <w:rPr>
          <w:rStyle w:val="StyleUnderline"/>
          <w:highlight w:val="yellow"/>
        </w:rPr>
        <w:t xml:space="preserve">expediency can result in </w:t>
      </w:r>
      <w:r w:rsidRPr="000D1471">
        <w:rPr>
          <w:rStyle w:val="Emphasis"/>
          <w:highlight w:val="yellow"/>
        </w:rPr>
        <w:t>sky-high inflation</w:t>
      </w:r>
      <w:r w:rsidRPr="0045484D">
        <w:rPr>
          <w:sz w:val="16"/>
        </w:rPr>
        <w:t xml:space="preserve">. </w:t>
      </w:r>
    </w:p>
    <w:p w14:paraId="26399657" w14:textId="77777777" w:rsidR="002D55A6" w:rsidRDefault="002D55A6" w:rsidP="002D55A6">
      <w:pPr>
        <w:rPr>
          <w:sz w:val="16"/>
        </w:rPr>
      </w:pPr>
      <w:r w:rsidRPr="00A70FA7">
        <w:rPr>
          <w:rStyle w:val="StyleUnderline"/>
        </w:rPr>
        <w:t xml:space="preserve">The Fed’s </w:t>
      </w:r>
      <w:r w:rsidRPr="000D1471">
        <w:rPr>
          <w:rStyle w:val="StyleUnderline"/>
          <w:highlight w:val="yellow"/>
        </w:rPr>
        <w:t>independence</w:t>
      </w:r>
      <w:r w:rsidRPr="00A70FA7">
        <w:rPr>
          <w:rStyle w:val="StyleUnderline"/>
        </w:rPr>
        <w:t xml:space="preserve"> is </w:t>
      </w:r>
      <w:r w:rsidRPr="0060282D">
        <w:rPr>
          <w:rStyle w:val="StyleUnderline"/>
        </w:rPr>
        <w:t xml:space="preserve">therefore </w:t>
      </w:r>
      <w:r w:rsidRPr="000D1471">
        <w:rPr>
          <w:rStyle w:val="Emphasis"/>
          <w:highlight w:val="yellow"/>
        </w:rPr>
        <w:t>paramount</w:t>
      </w:r>
      <w:r w:rsidRPr="0045484D">
        <w:rPr>
          <w:sz w:val="16"/>
        </w:rPr>
        <w:t xml:space="preserve">—and, indeed, </w:t>
      </w:r>
      <w:r w:rsidRPr="000D1471">
        <w:rPr>
          <w:rStyle w:val="StyleUnderline"/>
          <w:highlight w:val="yellow"/>
        </w:rPr>
        <w:t xml:space="preserve">Congress </w:t>
      </w:r>
      <w:r w:rsidRPr="000D1471">
        <w:rPr>
          <w:rStyle w:val="Emphasis"/>
          <w:highlight w:val="yellow"/>
        </w:rPr>
        <w:t>structured</w:t>
      </w:r>
      <w:r w:rsidRPr="00A70FA7">
        <w:rPr>
          <w:rStyle w:val="Emphasis"/>
        </w:rPr>
        <w:t xml:space="preserve"> the bank</w:t>
      </w:r>
      <w:r w:rsidRPr="00A70FA7">
        <w:rPr>
          <w:rStyle w:val="StyleUnderline"/>
        </w:rPr>
        <w:t xml:space="preserve"> </w:t>
      </w:r>
      <w:r w:rsidRPr="000D1471">
        <w:rPr>
          <w:rStyle w:val="StyleUnderline"/>
          <w:highlight w:val="yellow"/>
        </w:rPr>
        <w:t>to ensure against political</w:t>
      </w:r>
      <w:r w:rsidRPr="00A70FA7">
        <w:rPr>
          <w:rStyle w:val="StyleUnderline"/>
        </w:rPr>
        <w:t xml:space="preserve"> </w:t>
      </w:r>
      <w:r w:rsidRPr="00A70FA7">
        <w:rPr>
          <w:rStyle w:val="Emphasis"/>
        </w:rPr>
        <w:t>decision-making</w:t>
      </w:r>
      <w:r w:rsidRPr="0045484D">
        <w:rPr>
          <w:sz w:val="16"/>
        </w:rPr>
        <w:t xml:space="preserve">. The Fed consists of both a seven-member Board of Governors, which resides in Washington, D.C., and 12 regional quasi-private Federal Reserve </w:t>
      </w:r>
      <w:r w:rsidRPr="003218C8">
        <w:rPr>
          <w:sz w:val="16"/>
        </w:rPr>
        <w:t xml:space="preserve">banks located throughout the nation. </w:t>
      </w:r>
      <w:r w:rsidRPr="003218C8">
        <w:rPr>
          <w:rStyle w:val="StyleUnderline"/>
        </w:rPr>
        <w:t xml:space="preserve">The Fed’s governors are </w:t>
      </w:r>
      <w:r w:rsidRPr="003218C8">
        <w:rPr>
          <w:rStyle w:val="Emphasis"/>
        </w:rPr>
        <w:t>appointed</w:t>
      </w:r>
      <w:r w:rsidRPr="003218C8">
        <w:rPr>
          <w:rStyle w:val="StyleUnderline"/>
        </w:rPr>
        <w:t xml:space="preserve"> by the president with the </w:t>
      </w:r>
      <w:r w:rsidRPr="003218C8">
        <w:rPr>
          <w:rStyle w:val="Emphasis"/>
        </w:rPr>
        <w:t>advice and consent</w:t>
      </w:r>
      <w:r w:rsidRPr="003218C8">
        <w:rPr>
          <w:rStyle w:val="StyleUnderline"/>
        </w:rPr>
        <w:t xml:space="preserve"> of the Senate to serve 14-year terms and are removable only “</w:t>
      </w:r>
      <w:r w:rsidRPr="003218C8">
        <w:rPr>
          <w:rStyle w:val="Emphasis"/>
        </w:rPr>
        <w:t>for cause</w:t>
      </w:r>
      <w:r w:rsidRPr="003218C8">
        <w:rPr>
          <w:sz w:val="16"/>
        </w:rPr>
        <w:t>.” By contrast</w:t>
      </w:r>
      <w:r w:rsidRPr="0045484D">
        <w:rPr>
          <w:sz w:val="16"/>
        </w:rPr>
        <w:t xml:space="preserve">, reserve bank presidents are appointed by the board following a search conducted by the bank. Monetary policy decisions are made by a Federal Open Market Committee, which consists of the seven governors and four rotating reserve bank presidents. </w:t>
      </w:r>
      <w:r w:rsidRPr="00A70FA7">
        <w:rPr>
          <w:rStyle w:val="StyleUnderline"/>
        </w:rPr>
        <w:t xml:space="preserve">This structure is designed to </w:t>
      </w:r>
      <w:r w:rsidRPr="00A70FA7">
        <w:rPr>
          <w:rStyle w:val="Emphasis"/>
        </w:rPr>
        <w:t>ensure maximal independence</w:t>
      </w:r>
      <w:r w:rsidRPr="00A70FA7">
        <w:rPr>
          <w:rStyle w:val="StyleUnderline"/>
        </w:rPr>
        <w:t xml:space="preserve"> from politics</w:t>
      </w:r>
      <w:r w:rsidRPr="0045484D">
        <w:rPr>
          <w:sz w:val="16"/>
        </w:rPr>
        <w:t>.</w:t>
      </w:r>
    </w:p>
    <w:p w14:paraId="0A495EE7" w14:textId="77777777" w:rsidR="002D55A6" w:rsidRDefault="002D55A6" w:rsidP="002D55A6">
      <w:pPr>
        <w:pStyle w:val="Heading4"/>
      </w:pPr>
      <w:r>
        <w:t xml:space="preserve">Decline </w:t>
      </w:r>
      <w:r w:rsidRPr="002D5893">
        <w:rPr>
          <w:u w:val="single"/>
        </w:rPr>
        <w:t>doesn’t</w:t>
      </w:r>
      <w:r>
        <w:t xml:space="preserve"> cause war.</w:t>
      </w:r>
    </w:p>
    <w:p w14:paraId="3BCA687C" w14:textId="77777777" w:rsidR="002D55A6" w:rsidRPr="00CE0C68" w:rsidRDefault="002D55A6" w:rsidP="002D55A6">
      <w:r w:rsidRPr="00CE0C68">
        <w:t xml:space="preserve">Dr. Stephen M. </w:t>
      </w:r>
      <w:r w:rsidRPr="00CE0C68">
        <w:rPr>
          <w:rStyle w:val="Style13ptBold"/>
        </w:rPr>
        <w:t>Walt 20</w:t>
      </w:r>
      <w:r w:rsidRPr="00CE0C68">
        <w:t>, Robert and Renée Belfer Professor of International Relations at Harvard University, PhD in International Relations (with Distinction) from Stanford University, MA in Political Science from the University of California, Berkeley, “Will a Global Depression Trigger Another World War?”, Foreign Policy, 5/13/2020, https://foreignpolicy.com/2020/05/13/coronavirus-pandemic-depression-economy-world-war/</w:t>
      </w:r>
    </w:p>
    <w:p w14:paraId="5F172919" w14:textId="77777777" w:rsidR="002D55A6" w:rsidRPr="00CE0C68" w:rsidRDefault="002D55A6" w:rsidP="002D55A6">
      <w:pPr>
        <w:rPr>
          <w:rStyle w:val="StyleUnderline"/>
        </w:rPr>
      </w:pPr>
      <w:r w:rsidRPr="00535BD5">
        <w:rPr>
          <w:rStyle w:val="Emphasis"/>
        </w:rPr>
        <w:t>On balance, however</w:t>
      </w:r>
      <w:r w:rsidRPr="00535BD5">
        <w:rPr>
          <w:rStyle w:val="StyleUnderline"/>
        </w:rPr>
        <w:t xml:space="preserve">, I do </w:t>
      </w:r>
      <w:r w:rsidRPr="002D5893">
        <w:rPr>
          <w:rStyle w:val="Emphasis"/>
          <w:highlight w:val="yellow"/>
        </w:rPr>
        <w:t>not</w:t>
      </w:r>
      <w:r w:rsidRPr="00535BD5">
        <w:rPr>
          <w:rStyle w:val="StyleUnderline"/>
        </w:rPr>
        <w:t xml:space="preserve"> think</w:t>
      </w:r>
      <w:r w:rsidRPr="00CE0C68">
        <w:rPr>
          <w:rStyle w:val="StyleUnderline"/>
        </w:rPr>
        <w:t xml:space="preserve"> that </w:t>
      </w:r>
      <w:r w:rsidRPr="002D5893">
        <w:rPr>
          <w:rStyle w:val="Emphasis"/>
          <w:highlight w:val="yellow"/>
        </w:rPr>
        <w:t>even</w:t>
      </w:r>
      <w:r w:rsidRPr="00CE0C68">
        <w:rPr>
          <w:rStyle w:val="Emphasis"/>
        </w:rPr>
        <w:t xml:space="preserve"> the </w:t>
      </w:r>
      <w:r w:rsidRPr="002D5893">
        <w:rPr>
          <w:rStyle w:val="Emphasis"/>
          <w:highlight w:val="yellow"/>
        </w:rPr>
        <w:t>extraordinary</w:t>
      </w:r>
      <w:r w:rsidRPr="00CE0C68">
        <w:rPr>
          <w:rStyle w:val="Emphasis"/>
        </w:rPr>
        <w:t xml:space="preserve"> economic </w:t>
      </w:r>
      <w:r w:rsidRPr="002D5893">
        <w:rPr>
          <w:rStyle w:val="Emphasis"/>
          <w:highlight w:val="yellow"/>
        </w:rPr>
        <w:t>conditions</w:t>
      </w:r>
      <w:r w:rsidRPr="00CE0C68">
        <w:rPr>
          <w:rStyle w:val="StyleUnderline"/>
        </w:rPr>
        <w:t xml:space="preserve"> we are witnessing today are going to have </w:t>
      </w:r>
      <w:r w:rsidRPr="00CE0C68">
        <w:rPr>
          <w:rStyle w:val="Emphasis"/>
        </w:rPr>
        <w:t xml:space="preserve">much </w:t>
      </w:r>
      <w:r w:rsidRPr="002D5893">
        <w:rPr>
          <w:rStyle w:val="Emphasis"/>
          <w:highlight w:val="yellow"/>
        </w:rPr>
        <w:t>impact</w:t>
      </w:r>
      <w:r w:rsidRPr="00CE0C68">
        <w:rPr>
          <w:rStyle w:val="StyleUnderline"/>
        </w:rPr>
        <w:t xml:space="preserve"> on the likelihood of </w:t>
      </w:r>
      <w:r w:rsidRPr="002D5893">
        <w:rPr>
          <w:rStyle w:val="StyleUnderline"/>
          <w:highlight w:val="yellow"/>
        </w:rPr>
        <w:t>war</w:t>
      </w:r>
      <w:r w:rsidRPr="00CE0C68">
        <w:rPr>
          <w:rStyle w:val="StyleUnderline"/>
        </w:rPr>
        <w:t xml:space="preserve">. Why? First of all, </w:t>
      </w:r>
      <w:r w:rsidRPr="002D5893">
        <w:rPr>
          <w:rStyle w:val="StyleUnderline"/>
          <w:highlight w:val="yellow"/>
        </w:rPr>
        <w:t>if depressions were a</w:t>
      </w:r>
      <w:r w:rsidRPr="00CE0C68">
        <w:rPr>
          <w:rStyle w:val="StyleUnderline"/>
        </w:rPr>
        <w:t xml:space="preserve"> powerful </w:t>
      </w:r>
      <w:r w:rsidRPr="002D5893">
        <w:rPr>
          <w:rStyle w:val="StyleUnderline"/>
          <w:highlight w:val="yellow"/>
        </w:rPr>
        <w:t>cause</w:t>
      </w:r>
      <w:r w:rsidRPr="00CE0C68">
        <w:rPr>
          <w:rStyle w:val="StyleUnderline"/>
        </w:rPr>
        <w:t xml:space="preserve"> of war, </w:t>
      </w:r>
      <w:r w:rsidRPr="002D5893">
        <w:rPr>
          <w:rStyle w:val="StyleUnderline"/>
          <w:highlight w:val="yellow"/>
        </w:rPr>
        <w:t>there would be</w:t>
      </w:r>
      <w:r w:rsidRPr="00CE0C68">
        <w:rPr>
          <w:rStyle w:val="StyleUnderline"/>
        </w:rPr>
        <w:t xml:space="preserve"> a lot </w:t>
      </w:r>
      <w:r w:rsidRPr="002D5893">
        <w:rPr>
          <w:rStyle w:val="Emphasis"/>
          <w:highlight w:val="yellow"/>
        </w:rPr>
        <w:t>more</w:t>
      </w:r>
      <w:r w:rsidRPr="00CE0C68">
        <w:rPr>
          <w:rStyle w:val="Emphasis"/>
        </w:rPr>
        <w:t xml:space="preserve"> of the latter</w:t>
      </w:r>
      <w:r w:rsidRPr="00CE0C68">
        <w:rPr>
          <w:sz w:val="16"/>
        </w:rPr>
        <w:t xml:space="preserve">. To take one example, </w:t>
      </w:r>
      <w:r w:rsidRPr="00CE0C68">
        <w:rPr>
          <w:rStyle w:val="StyleUnderline"/>
        </w:rPr>
        <w:t xml:space="preserve">the </w:t>
      </w:r>
      <w:r w:rsidRPr="002D5893">
        <w:rPr>
          <w:rStyle w:val="Emphasis"/>
          <w:highlight w:val="yellow"/>
        </w:rPr>
        <w:t>U</w:t>
      </w:r>
      <w:r w:rsidRPr="00CE0C68">
        <w:rPr>
          <w:sz w:val="16"/>
        </w:rPr>
        <w:t xml:space="preserve">nited </w:t>
      </w:r>
      <w:r w:rsidRPr="002D5893">
        <w:rPr>
          <w:rStyle w:val="Emphasis"/>
          <w:highlight w:val="yellow"/>
        </w:rPr>
        <w:t>S</w:t>
      </w:r>
      <w:r w:rsidRPr="00CE0C68">
        <w:rPr>
          <w:sz w:val="16"/>
        </w:rPr>
        <w:t xml:space="preserve">tates </w:t>
      </w:r>
      <w:r w:rsidRPr="002D5893">
        <w:rPr>
          <w:rStyle w:val="StyleUnderline"/>
          <w:highlight w:val="yellow"/>
        </w:rPr>
        <w:t>has</w:t>
      </w:r>
      <w:r w:rsidRPr="00CE0C68">
        <w:rPr>
          <w:rStyle w:val="StyleUnderline"/>
        </w:rPr>
        <w:t xml:space="preserve"> suffered </w:t>
      </w:r>
      <w:r w:rsidRPr="002D5893">
        <w:rPr>
          <w:rStyle w:val="Emphasis"/>
          <w:highlight w:val="yellow"/>
        </w:rPr>
        <w:t>40</w:t>
      </w:r>
      <w:r w:rsidRPr="00CE0C68">
        <w:rPr>
          <w:rStyle w:val="Emphasis"/>
        </w:rPr>
        <w:t xml:space="preserve"> or more </w:t>
      </w:r>
      <w:r w:rsidRPr="002D5893">
        <w:rPr>
          <w:rStyle w:val="Emphasis"/>
          <w:highlight w:val="yellow"/>
        </w:rPr>
        <w:t>recessions</w:t>
      </w:r>
      <w:r w:rsidRPr="00CE0C68">
        <w:rPr>
          <w:sz w:val="16"/>
        </w:rPr>
        <w:t xml:space="preserve"> since the country was founded, </w:t>
      </w:r>
      <w:r w:rsidRPr="002D5893">
        <w:rPr>
          <w:rStyle w:val="StyleUnderline"/>
          <w:highlight w:val="yellow"/>
        </w:rPr>
        <w:t>yet</w:t>
      </w:r>
      <w:r w:rsidRPr="00CE0C68">
        <w:rPr>
          <w:rStyle w:val="StyleUnderline"/>
        </w:rPr>
        <w:t xml:space="preserve"> it has fought </w:t>
      </w:r>
      <w:r w:rsidRPr="00CE0C68">
        <w:rPr>
          <w:rStyle w:val="Emphasis"/>
        </w:rPr>
        <w:t xml:space="preserve">perhaps </w:t>
      </w:r>
      <w:r w:rsidRPr="002D5893">
        <w:rPr>
          <w:rStyle w:val="Emphasis"/>
          <w:highlight w:val="yellow"/>
        </w:rPr>
        <w:t>20</w:t>
      </w:r>
      <w:r w:rsidRPr="00CE0C68">
        <w:rPr>
          <w:rStyle w:val="StyleUnderline"/>
        </w:rPr>
        <w:t xml:space="preserve"> interstate </w:t>
      </w:r>
      <w:r w:rsidRPr="002D5893">
        <w:rPr>
          <w:rStyle w:val="StyleUnderline"/>
          <w:highlight w:val="yellow"/>
        </w:rPr>
        <w:t xml:space="preserve">wars, </w:t>
      </w:r>
      <w:r w:rsidRPr="002D5893">
        <w:rPr>
          <w:rStyle w:val="Emphasis"/>
          <w:highlight w:val="yellow"/>
        </w:rPr>
        <w:t>most</w:t>
      </w:r>
      <w:r w:rsidRPr="00CE0C68">
        <w:rPr>
          <w:rStyle w:val="StyleUnderline"/>
        </w:rPr>
        <w:t xml:space="preserve"> of them </w:t>
      </w:r>
      <w:r w:rsidRPr="002D5893">
        <w:rPr>
          <w:rStyle w:val="Emphasis"/>
          <w:highlight w:val="yellow"/>
        </w:rPr>
        <w:t>unrelated</w:t>
      </w:r>
      <w:r w:rsidRPr="002D5893">
        <w:rPr>
          <w:rStyle w:val="StyleUnderline"/>
          <w:highlight w:val="yellow"/>
        </w:rPr>
        <w:t xml:space="preserve"> to</w:t>
      </w:r>
      <w:r w:rsidRPr="00CE0C68">
        <w:rPr>
          <w:rStyle w:val="StyleUnderline"/>
        </w:rPr>
        <w:t xml:space="preserve"> the state of the </w:t>
      </w:r>
      <w:r w:rsidRPr="002D5893">
        <w:rPr>
          <w:rStyle w:val="Emphasis"/>
          <w:highlight w:val="yellow"/>
        </w:rPr>
        <w:t>econ</w:t>
      </w:r>
      <w:r w:rsidRPr="00CE0C68">
        <w:rPr>
          <w:rStyle w:val="StyleUnderline"/>
        </w:rPr>
        <w:t>omy.</w:t>
      </w:r>
      <w:r w:rsidRPr="00CE0C68">
        <w:rPr>
          <w:sz w:val="16"/>
        </w:rPr>
        <w:t xml:space="preserve"> To paraphrase the economist Paul Samuelson’s famous quip about the stock market, </w:t>
      </w:r>
      <w:r w:rsidRPr="00CE0C68">
        <w:rPr>
          <w:rStyle w:val="Emphasis"/>
        </w:rPr>
        <w:t>if recessions were a powerful cause of war, they would have predicted “nine out of the last five (or fewer).”</w:t>
      </w:r>
    </w:p>
    <w:p w14:paraId="16908BEF" w14:textId="77777777" w:rsidR="002D55A6" w:rsidRPr="00CE0C68" w:rsidRDefault="002D55A6" w:rsidP="002D55A6">
      <w:pPr>
        <w:rPr>
          <w:sz w:val="16"/>
        </w:rPr>
      </w:pPr>
      <w:r w:rsidRPr="002D5893">
        <w:rPr>
          <w:rStyle w:val="StyleUnderline"/>
          <w:highlight w:val="yellow"/>
        </w:rPr>
        <w:t>Second</w:t>
      </w:r>
      <w:r w:rsidRPr="00CE0C68">
        <w:rPr>
          <w:rStyle w:val="StyleUnderline"/>
        </w:rPr>
        <w:t xml:space="preserve">, states do not start wars unless they believe they will win a </w:t>
      </w:r>
      <w:r w:rsidRPr="00CE0C68">
        <w:rPr>
          <w:rStyle w:val="Emphasis"/>
        </w:rPr>
        <w:t>quick</w:t>
      </w:r>
      <w:r w:rsidRPr="00CE0C68">
        <w:rPr>
          <w:rStyle w:val="StyleUnderline"/>
        </w:rPr>
        <w:t xml:space="preserve"> and relatively </w:t>
      </w:r>
      <w:r w:rsidRPr="00CE0C68">
        <w:rPr>
          <w:rStyle w:val="Emphasis"/>
        </w:rPr>
        <w:t>cheap</w:t>
      </w:r>
      <w:r w:rsidRPr="00CE0C68">
        <w:rPr>
          <w:rStyle w:val="StyleUnderline"/>
        </w:rPr>
        <w:t xml:space="preserve"> victory</w:t>
      </w:r>
      <w:r w:rsidRPr="00CE0C68">
        <w:rPr>
          <w:sz w:val="16"/>
        </w:rPr>
        <w:t xml:space="preserve">. As John Mearsheimer showed in his classic book Conventional Deterrence, </w:t>
      </w:r>
      <w:r w:rsidRPr="00CE0C68">
        <w:rPr>
          <w:rStyle w:val="StyleUnderline"/>
        </w:rPr>
        <w:t>national leaders avoid war when they are convinced it will be long, bloody, costly, and uncertain</w:t>
      </w:r>
      <w:r w:rsidRPr="00CE0C68">
        <w:rPr>
          <w:sz w:val="16"/>
        </w:rPr>
        <w:t>. To choose war, political leaders have to convince themselves they can either win a quick, cheap, and decisive victory or achieve some limited objective at low cost. Europe went to war in 1914 with each side believing it would win a rapid and easy victory, and Nazi Germany developed the strategy of blitzkrieg in order to subdue its foes as quickly and cheaply as possible. Iraq attacked Iran in 1980 because Saddam believed the Islamic Republic was in disarray and would be easy to defeat, and George W. Bush invaded Iraq in 2003 convinced the war would be short, successful, and pay for itself.</w:t>
      </w:r>
    </w:p>
    <w:p w14:paraId="42552039" w14:textId="77777777" w:rsidR="002D55A6" w:rsidRPr="00CE0C68" w:rsidRDefault="002D55A6" w:rsidP="002D55A6">
      <w:pPr>
        <w:rPr>
          <w:sz w:val="16"/>
        </w:rPr>
      </w:pPr>
      <w:r w:rsidRPr="00CE0C68">
        <w:rPr>
          <w:sz w:val="16"/>
        </w:rPr>
        <w:t xml:space="preserve">The fact that each of these leaders miscalculated badly does not alter the main point: </w:t>
      </w:r>
      <w:r w:rsidRPr="002D5893">
        <w:rPr>
          <w:rStyle w:val="Emphasis"/>
          <w:highlight w:val="yellow"/>
        </w:rPr>
        <w:t>No matter</w:t>
      </w:r>
      <w:r w:rsidRPr="00CE0C68">
        <w:rPr>
          <w:rStyle w:val="Emphasis"/>
        </w:rPr>
        <w:t xml:space="preserve"> what a country’s </w:t>
      </w:r>
      <w:r w:rsidRPr="002D5893">
        <w:rPr>
          <w:rStyle w:val="Emphasis"/>
          <w:highlight w:val="yellow"/>
        </w:rPr>
        <w:t>economic condition</w:t>
      </w:r>
      <w:r w:rsidRPr="00CE0C68">
        <w:rPr>
          <w:rStyle w:val="Emphasis"/>
        </w:rPr>
        <w:t xml:space="preserve"> might be</w:t>
      </w:r>
      <w:r w:rsidRPr="00CE0C68">
        <w:rPr>
          <w:rStyle w:val="StyleUnderline"/>
        </w:rPr>
        <w:t xml:space="preserve">, its </w:t>
      </w:r>
      <w:r w:rsidRPr="002D5893">
        <w:rPr>
          <w:rStyle w:val="StyleUnderline"/>
          <w:highlight w:val="yellow"/>
        </w:rPr>
        <w:t>leaders will not</w:t>
      </w:r>
      <w:r w:rsidRPr="00CE0C68">
        <w:rPr>
          <w:rStyle w:val="StyleUnderline"/>
        </w:rPr>
        <w:t xml:space="preserve"> go to </w:t>
      </w:r>
      <w:r w:rsidRPr="002D5893">
        <w:rPr>
          <w:rStyle w:val="StyleUnderline"/>
          <w:highlight w:val="yellow"/>
        </w:rPr>
        <w:t>war unless they think they can</w:t>
      </w:r>
      <w:r w:rsidRPr="00CE0C68">
        <w:rPr>
          <w:rStyle w:val="StyleUnderline"/>
        </w:rPr>
        <w:t xml:space="preserve"> do so </w:t>
      </w:r>
      <w:r w:rsidRPr="002D5893">
        <w:rPr>
          <w:rStyle w:val="StyleUnderline"/>
          <w:highlight w:val="yellow"/>
        </w:rPr>
        <w:t>quickly, cheaply</w:t>
      </w:r>
      <w:r w:rsidRPr="00CE0C68">
        <w:rPr>
          <w:rStyle w:val="StyleUnderline"/>
        </w:rPr>
        <w:t xml:space="preserve">, and </w:t>
      </w:r>
      <w:r w:rsidRPr="002D5893">
        <w:rPr>
          <w:rStyle w:val="StyleUnderline"/>
          <w:highlight w:val="yellow"/>
        </w:rPr>
        <w:t>with</w:t>
      </w:r>
      <w:r w:rsidRPr="00CE0C68">
        <w:rPr>
          <w:rStyle w:val="StyleUnderline"/>
        </w:rPr>
        <w:t xml:space="preserve"> a </w:t>
      </w:r>
      <w:r w:rsidRPr="002D5893">
        <w:rPr>
          <w:rStyle w:val="StyleUnderline"/>
          <w:highlight w:val="yellow"/>
        </w:rPr>
        <w:t>reasonable</w:t>
      </w:r>
      <w:r w:rsidRPr="00CE0C68">
        <w:rPr>
          <w:rStyle w:val="StyleUnderline"/>
        </w:rPr>
        <w:t xml:space="preserve"> probability of </w:t>
      </w:r>
      <w:r w:rsidRPr="002D5893">
        <w:rPr>
          <w:rStyle w:val="StyleUnderline"/>
          <w:highlight w:val="yellow"/>
        </w:rPr>
        <w:t>success</w:t>
      </w:r>
      <w:r w:rsidRPr="00CE0C68">
        <w:rPr>
          <w:sz w:val="16"/>
        </w:rPr>
        <w:t>.</w:t>
      </w:r>
    </w:p>
    <w:p w14:paraId="56C200B9" w14:textId="77777777" w:rsidR="002D55A6" w:rsidRPr="00CE0C68" w:rsidRDefault="002D55A6" w:rsidP="002D55A6">
      <w:pPr>
        <w:rPr>
          <w:sz w:val="16"/>
        </w:rPr>
      </w:pPr>
      <w:r w:rsidRPr="002D5893">
        <w:rPr>
          <w:rStyle w:val="StyleUnderline"/>
          <w:highlight w:val="yellow"/>
        </w:rPr>
        <w:t>Third</w:t>
      </w:r>
      <w:r w:rsidRPr="00CE0C68">
        <w:rPr>
          <w:rStyle w:val="StyleUnderline"/>
        </w:rPr>
        <w:t xml:space="preserve">, and most important, </w:t>
      </w:r>
      <w:r w:rsidRPr="002D5893">
        <w:rPr>
          <w:rStyle w:val="StyleUnderline"/>
          <w:highlight w:val="yellow"/>
        </w:rPr>
        <w:t>the</w:t>
      </w:r>
      <w:r w:rsidRPr="00CE0C68">
        <w:rPr>
          <w:rStyle w:val="StyleUnderline"/>
        </w:rPr>
        <w:t xml:space="preserve"> primary </w:t>
      </w:r>
      <w:r w:rsidRPr="002D5893">
        <w:rPr>
          <w:rStyle w:val="Emphasis"/>
          <w:highlight w:val="yellow"/>
        </w:rPr>
        <w:t>motiv</w:t>
      </w:r>
      <w:r w:rsidRPr="00CE0C68">
        <w:rPr>
          <w:rStyle w:val="StyleUnderline"/>
        </w:rPr>
        <w:t xml:space="preserve">ation for most wars </w:t>
      </w:r>
      <w:r w:rsidRPr="002D5893">
        <w:rPr>
          <w:rStyle w:val="StyleUnderline"/>
          <w:highlight w:val="yellow"/>
        </w:rPr>
        <w:t>is</w:t>
      </w:r>
      <w:r w:rsidRPr="00CE0C68">
        <w:rPr>
          <w:rStyle w:val="StyleUnderline"/>
        </w:rPr>
        <w:t xml:space="preserve"> the desire for </w:t>
      </w:r>
      <w:r w:rsidRPr="002D5893">
        <w:rPr>
          <w:rStyle w:val="Emphasis"/>
          <w:highlight w:val="yellow"/>
        </w:rPr>
        <w:t>security</w:t>
      </w:r>
      <w:r w:rsidRPr="002D5893">
        <w:rPr>
          <w:rStyle w:val="StyleUnderline"/>
          <w:highlight w:val="yellow"/>
        </w:rPr>
        <w:t xml:space="preserve">, </w:t>
      </w:r>
      <w:r w:rsidRPr="002D5893">
        <w:rPr>
          <w:rStyle w:val="Emphasis"/>
          <w:highlight w:val="yellow"/>
        </w:rPr>
        <w:t>not</w:t>
      </w:r>
      <w:r w:rsidRPr="00CE0C68">
        <w:rPr>
          <w:rStyle w:val="Emphasis"/>
        </w:rPr>
        <w:t xml:space="preserve"> economic </w:t>
      </w:r>
      <w:r w:rsidRPr="002D5893">
        <w:rPr>
          <w:rStyle w:val="Emphasis"/>
          <w:highlight w:val="yellow"/>
        </w:rPr>
        <w:t>gain</w:t>
      </w:r>
      <w:r w:rsidRPr="00CE0C68">
        <w:rPr>
          <w:rStyle w:val="StyleUnderline"/>
        </w:rPr>
        <w:t xml:space="preserve">. For this reason, the odds of war </w:t>
      </w:r>
      <w:r w:rsidRPr="00CE0C68">
        <w:rPr>
          <w:rStyle w:val="Emphasis"/>
        </w:rPr>
        <w:t>increase</w:t>
      </w:r>
      <w:r w:rsidRPr="00CE0C68">
        <w:rPr>
          <w:rStyle w:val="StyleUnderline"/>
        </w:rPr>
        <w:t xml:space="preserve"> when states believe the </w:t>
      </w:r>
      <w:r w:rsidRPr="00CE0C68">
        <w:rPr>
          <w:rStyle w:val="Emphasis"/>
        </w:rPr>
        <w:t>long-term balance of power</w:t>
      </w:r>
      <w:r w:rsidRPr="00CE0C68">
        <w:rPr>
          <w:rStyle w:val="StyleUnderline"/>
        </w:rPr>
        <w:t xml:space="preserve"> may be shifting against them</w:t>
      </w:r>
      <w:r w:rsidRPr="00CE0C68">
        <w:rPr>
          <w:sz w:val="16"/>
        </w:rPr>
        <w:t>, when they are convinced that adversaries are unalterably hostile and cannot be accommodated, and when they are confident they can reverse the unfavorable trends and establish a secure position if they act now. The historian A.J.P. Taylor once observed that “every war between Great Powers [between 1848 and 1918] … started as a preventive war, not as a war of conquest,” and that remains true of most wars fought since then.</w:t>
      </w:r>
    </w:p>
    <w:p w14:paraId="6BA2A720" w14:textId="77777777" w:rsidR="002D55A6" w:rsidRPr="00B95C58" w:rsidRDefault="002D55A6" w:rsidP="002D55A6">
      <w:pPr>
        <w:rPr>
          <w:sz w:val="16"/>
        </w:rPr>
      </w:pPr>
      <w:r w:rsidRPr="00CE0C68">
        <w:rPr>
          <w:rStyle w:val="StyleUnderline"/>
        </w:rPr>
        <w:t>The bottom line:</w:t>
      </w:r>
      <w:r w:rsidRPr="00CE0C68">
        <w:rPr>
          <w:sz w:val="16"/>
        </w:rPr>
        <w:t xml:space="preserve"> Economic conditions (i.e., </w:t>
      </w:r>
      <w:r w:rsidRPr="00CE0C68">
        <w:rPr>
          <w:rStyle w:val="StyleUnderline"/>
        </w:rPr>
        <w:t xml:space="preserve">a </w:t>
      </w:r>
      <w:r w:rsidRPr="002D5893">
        <w:rPr>
          <w:rStyle w:val="StyleUnderline"/>
          <w:highlight w:val="yellow"/>
        </w:rPr>
        <w:t>depression</w:t>
      </w:r>
      <w:r w:rsidRPr="00CE0C68">
        <w:rPr>
          <w:rStyle w:val="StyleUnderline"/>
        </w:rPr>
        <w:t>) may affect the broader political environment</w:t>
      </w:r>
      <w:r w:rsidRPr="00CE0C68">
        <w:rPr>
          <w:sz w:val="16"/>
        </w:rPr>
        <w:t xml:space="preserve"> in which decisions for war or peace are made, </w:t>
      </w:r>
      <w:r w:rsidRPr="00CE0C68">
        <w:rPr>
          <w:rStyle w:val="StyleUnderline"/>
        </w:rPr>
        <w:t xml:space="preserve">but they </w:t>
      </w:r>
      <w:r w:rsidRPr="002D5893">
        <w:rPr>
          <w:rStyle w:val="StyleUnderline"/>
          <w:highlight w:val="yellow"/>
        </w:rPr>
        <w:t xml:space="preserve">are </w:t>
      </w:r>
      <w:r w:rsidRPr="002D5893">
        <w:rPr>
          <w:rStyle w:val="Emphasis"/>
          <w:highlight w:val="yellow"/>
        </w:rPr>
        <w:t>only one factor</w:t>
      </w:r>
      <w:r w:rsidRPr="002D5893">
        <w:rPr>
          <w:rStyle w:val="StyleUnderline"/>
          <w:highlight w:val="yellow"/>
        </w:rPr>
        <w:t xml:space="preserve"> among </w:t>
      </w:r>
      <w:r w:rsidRPr="002D5893">
        <w:rPr>
          <w:rStyle w:val="Emphasis"/>
          <w:highlight w:val="yellow"/>
        </w:rPr>
        <w:t>many</w:t>
      </w:r>
      <w:r w:rsidRPr="00CE0C68">
        <w:rPr>
          <w:rStyle w:val="StyleUnderline"/>
        </w:rPr>
        <w:t xml:space="preserve"> and </w:t>
      </w:r>
      <w:r w:rsidRPr="002D5893">
        <w:rPr>
          <w:rStyle w:val="Emphasis"/>
          <w:highlight w:val="yellow"/>
        </w:rPr>
        <w:t>rarely</w:t>
      </w:r>
      <w:r w:rsidRPr="00CE0C68">
        <w:rPr>
          <w:rStyle w:val="Emphasis"/>
        </w:rPr>
        <w:t xml:space="preserve"> the </w:t>
      </w:r>
      <w:r w:rsidRPr="002D5893">
        <w:rPr>
          <w:rStyle w:val="Emphasis"/>
          <w:highlight w:val="yellow"/>
        </w:rPr>
        <w:t>most significant</w:t>
      </w:r>
      <w:r w:rsidRPr="002D5893">
        <w:rPr>
          <w:rStyle w:val="StyleUnderline"/>
          <w:highlight w:val="yellow"/>
        </w:rPr>
        <w:t xml:space="preserve">. </w:t>
      </w:r>
      <w:r w:rsidRPr="002D5893">
        <w:rPr>
          <w:rStyle w:val="Emphasis"/>
          <w:highlight w:val="yellow"/>
        </w:rPr>
        <w:t>Even</w:t>
      </w:r>
      <w:r w:rsidRPr="00CE0C68">
        <w:rPr>
          <w:sz w:val="16"/>
        </w:rPr>
        <w:t xml:space="preserve"> if the COVID-19 pandemic has </w:t>
      </w:r>
      <w:r w:rsidRPr="002D5893">
        <w:rPr>
          <w:rStyle w:val="Emphasis"/>
          <w:highlight w:val="yellow"/>
        </w:rPr>
        <w:t>large</w:t>
      </w:r>
      <w:r w:rsidRPr="00CE0C68">
        <w:rPr>
          <w:rStyle w:val="StyleUnderline"/>
        </w:rPr>
        <w:t xml:space="preserve">, lasting, and negative </w:t>
      </w:r>
      <w:r w:rsidRPr="002D5893">
        <w:rPr>
          <w:rStyle w:val="StyleUnderline"/>
          <w:highlight w:val="yellow"/>
        </w:rPr>
        <w:t>effects</w:t>
      </w:r>
      <w:r w:rsidRPr="00CE0C68">
        <w:rPr>
          <w:rStyle w:val="StyleUnderline"/>
        </w:rPr>
        <w:t xml:space="preserve"> on the world economy</w:t>
      </w:r>
      <w:r w:rsidRPr="00CE0C68">
        <w:rPr>
          <w:sz w:val="16"/>
        </w:rPr>
        <w:t>—as seems quite likely—</w:t>
      </w:r>
      <w:r w:rsidRPr="002D5893">
        <w:rPr>
          <w:rStyle w:val="StyleUnderline"/>
          <w:highlight w:val="yellow"/>
        </w:rPr>
        <w:t xml:space="preserve">it is </w:t>
      </w:r>
      <w:r w:rsidRPr="002D5893">
        <w:rPr>
          <w:rStyle w:val="Emphasis"/>
          <w:highlight w:val="yellow"/>
        </w:rPr>
        <w:t>not likely</w:t>
      </w:r>
      <w:r w:rsidRPr="002D5893">
        <w:rPr>
          <w:rStyle w:val="StyleUnderline"/>
          <w:highlight w:val="yellow"/>
        </w:rPr>
        <w:t xml:space="preserve"> to affect</w:t>
      </w:r>
      <w:r w:rsidRPr="00CE0C68">
        <w:rPr>
          <w:rStyle w:val="StyleUnderline"/>
        </w:rPr>
        <w:t xml:space="preserve"> the probability of </w:t>
      </w:r>
      <w:r w:rsidRPr="002D5893">
        <w:rPr>
          <w:rStyle w:val="StyleUnderline"/>
          <w:highlight w:val="yellow"/>
        </w:rPr>
        <w:t>war</w:t>
      </w:r>
      <w:r w:rsidRPr="00CE0C68">
        <w:rPr>
          <w:rStyle w:val="StyleUnderline"/>
        </w:rPr>
        <w:t xml:space="preserve"> </w:t>
      </w:r>
      <w:r w:rsidRPr="00CE0C68">
        <w:rPr>
          <w:rStyle w:val="Emphasis"/>
        </w:rPr>
        <w:t xml:space="preserve">very </w:t>
      </w:r>
      <w:r w:rsidRPr="002D5893">
        <w:rPr>
          <w:rStyle w:val="Emphasis"/>
          <w:highlight w:val="yellow"/>
        </w:rPr>
        <w:t>much</w:t>
      </w:r>
      <w:r w:rsidRPr="002D5893">
        <w:rPr>
          <w:rStyle w:val="StyleUnderline"/>
          <w:highlight w:val="yellow"/>
        </w:rPr>
        <w:t>, especially</w:t>
      </w:r>
      <w:r w:rsidRPr="00CE0C68">
        <w:rPr>
          <w:rStyle w:val="StyleUnderline"/>
        </w:rPr>
        <w:t xml:space="preserve"> in the </w:t>
      </w:r>
      <w:r w:rsidRPr="002D5893">
        <w:rPr>
          <w:rStyle w:val="Emphasis"/>
          <w:highlight w:val="yellow"/>
        </w:rPr>
        <w:t>short term</w:t>
      </w:r>
      <w:r w:rsidRPr="00CE0C68">
        <w:rPr>
          <w:sz w:val="16"/>
        </w:rPr>
        <w:t>.</w:t>
      </w:r>
    </w:p>
    <w:p w14:paraId="59F2625F" w14:textId="77777777" w:rsidR="002D55A6" w:rsidRPr="000A653B" w:rsidRDefault="002D55A6" w:rsidP="002D55A6">
      <w:pPr>
        <w:pStyle w:val="Heading4"/>
      </w:pPr>
      <w:r>
        <w:t xml:space="preserve">The </w:t>
      </w:r>
      <w:r w:rsidRPr="004B1259">
        <w:rPr>
          <w:u w:val="single"/>
        </w:rPr>
        <w:t>DoS</w:t>
      </w:r>
      <w:r>
        <w:t xml:space="preserve"> </w:t>
      </w:r>
      <w:r w:rsidRPr="004B1259">
        <w:rPr>
          <w:b w:val="0"/>
          <w:bCs/>
        </w:rPr>
        <w:t>(Department of State)</w:t>
      </w:r>
      <w:r>
        <w:t xml:space="preserve"> is getting </w:t>
      </w:r>
      <w:r w:rsidRPr="004B1259">
        <w:rPr>
          <w:u w:val="single"/>
        </w:rPr>
        <w:t>gutted</w:t>
      </w:r>
      <w:r>
        <w:t xml:space="preserve">. </w:t>
      </w:r>
      <w:r>
        <w:rPr>
          <w:u w:val="single"/>
        </w:rPr>
        <w:t>Great power war</w:t>
      </w:r>
      <w:r>
        <w:t>.</w:t>
      </w:r>
    </w:p>
    <w:p w14:paraId="42B4B825" w14:textId="77777777" w:rsidR="002D55A6" w:rsidRDefault="002D55A6" w:rsidP="002D55A6">
      <w:r>
        <w:t xml:space="preserve">Andrew </w:t>
      </w:r>
      <w:r w:rsidRPr="004B1259">
        <w:rPr>
          <w:rStyle w:val="Style13ptBold"/>
        </w:rPr>
        <w:t>Caballero-Reynolds 25</w:t>
      </w:r>
      <w:r>
        <w:t>, Recently retired from the U.S. State Department after 34 years representing the United States in Europe and Latin America, His last assignments were ambassador to Kosovo and Deputy Chief of Mission in Türkiye, 7-19-2025, "The U.S. just fired nearly 1,400 diplomats. That should alarm us all," https://www.bellinghamherald.com/opinion/article310970880.html</w:t>
      </w:r>
    </w:p>
    <w:p w14:paraId="2A0930EB" w14:textId="77777777" w:rsidR="002D55A6" w:rsidRPr="004B1259" w:rsidRDefault="002D55A6" w:rsidP="002D55A6">
      <w:pPr>
        <w:rPr>
          <w:sz w:val="16"/>
        </w:rPr>
      </w:pPr>
      <w:r w:rsidRPr="004B1259">
        <w:rPr>
          <w:sz w:val="16"/>
        </w:rPr>
        <w:t xml:space="preserve">On July 11 the U.S. </w:t>
      </w:r>
      <w:r w:rsidRPr="004B1259">
        <w:rPr>
          <w:rStyle w:val="Emphasis"/>
          <w:highlight w:val="yellow"/>
        </w:rPr>
        <w:t>D</w:t>
      </w:r>
      <w:r w:rsidRPr="004B1259">
        <w:rPr>
          <w:rStyle w:val="StyleUnderline"/>
        </w:rPr>
        <w:t xml:space="preserve">epartment </w:t>
      </w:r>
      <w:r w:rsidRPr="004B1259">
        <w:rPr>
          <w:rStyle w:val="Emphasis"/>
          <w:highlight w:val="yellow"/>
        </w:rPr>
        <w:t>o</w:t>
      </w:r>
      <w:r w:rsidRPr="004B1259">
        <w:rPr>
          <w:rStyle w:val="StyleUnderline"/>
        </w:rPr>
        <w:t xml:space="preserve">f </w:t>
      </w:r>
      <w:r w:rsidRPr="004B1259">
        <w:rPr>
          <w:rStyle w:val="Emphasis"/>
          <w:highlight w:val="yellow"/>
        </w:rPr>
        <w:t>S</w:t>
      </w:r>
      <w:r w:rsidRPr="004B1259">
        <w:rPr>
          <w:rStyle w:val="StyleUnderline"/>
        </w:rPr>
        <w:t>tate</w:t>
      </w:r>
      <w:r w:rsidRPr="004B1259">
        <w:rPr>
          <w:sz w:val="16"/>
        </w:rPr>
        <w:t xml:space="preserve"> </w:t>
      </w:r>
      <w:r w:rsidRPr="004B1259">
        <w:rPr>
          <w:rStyle w:val="StyleUnderline"/>
        </w:rPr>
        <w:t>carried out</w:t>
      </w:r>
      <w:r w:rsidRPr="004B1259">
        <w:rPr>
          <w:sz w:val="16"/>
        </w:rPr>
        <w:t xml:space="preserve"> a reduction-in-force (RIF, or government-speak for a </w:t>
      </w:r>
      <w:r w:rsidRPr="004B1259">
        <w:rPr>
          <w:rStyle w:val="Emphasis"/>
          <w:highlight w:val="yellow"/>
        </w:rPr>
        <w:t>mass firing</w:t>
      </w:r>
      <w:r w:rsidRPr="004B1259">
        <w:rPr>
          <w:sz w:val="16"/>
        </w:rPr>
        <w:t xml:space="preserve">) </w:t>
      </w:r>
      <w:r w:rsidRPr="004B1259">
        <w:rPr>
          <w:rStyle w:val="StyleUnderline"/>
        </w:rPr>
        <w:t>of</w:t>
      </w:r>
      <w:r w:rsidRPr="004B1259">
        <w:rPr>
          <w:sz w:val="16"/>
        </w:rPr>
        <w:t xml:space="preserve"> nearly </w:t>
      </w:r>
      <w:r w:rsidRPr="004B1259">
        <w:rPr>
          <w:rStyle w:val="StyleUnderline"/>
        </w:rPr>
        <w:t>1,400 public servants</w:t>
      </w:r>
      <w:r w:rsidRPr="004B1259">
        <w:rPr>
          <w:sz w:val="16"/>
        </w:rPr>
        <w:t xml:space="preserve">. It may sound like just another one of those “Washington D.C. issues” of little relevance to those of us residing in “the other/better Washington,” but its </w:t>
      </w:r>
      <w:r w:rsidRPr="004B1259">
        <w:rPr>
          <w:rStyle w:val="StyleUnderline"/>
          <w:highlight w:val="yellow"/>
        </w:rPr>
        <w:t>consequences</w:t>
      </w:r>
      <w:r w:rsidRPr="004B1259">
        <w:rPr>
          <w:sz w:val="16"/>
        </w:rPr>
        <w:t xml:space="preserve"> </w:t>
      </w:r>
      <w:r w:rsidRPr="004B1259">
        <w:rPr>
          <w:rStyle w:val="StyleUnderline"/>
        </w:rPr>
        <w:t>reach</w:t>
      </w:r>
      <w:r w:rsidRPr="004B1259">
        <w:rPr>
          <w:sz w:val="16"/>
        </w:rPr>
        <w:t xml:space="preserve"> </w:t>
      </w:r>
      <w:r w:rsidRPr="004B1259">
        <w:rPr>
          <w:rStyle w:val="Emphasis"/>
          <w:highlight w:val="yellow"/>
        </w:rPr>
        <w:t>far</w:t>
      </w:r>
      <w:r w:rsidRPr="004B1259">
        <w:rPr>
          <w:rStyle w:val="Emphasis"/>
        </w:rPr>
        <w:t xml:space="preserve"> beyond</w:t>
      </w:r>
      <w:r w:rsidRPr="004B1259">
        <w:rPr>
          <w:sz w:val="16"/>
        </w:rPr>
        <w:t xml:space="preserve"> the </w:t>
      </w:r>
      <w:r w:rsidRPr="004B1259">
        <w:rPr>
          <w:rStyle w:val="StyleUnderline"/>
        </w:rPr>
        <w:t>D.C.</w:t>
      </w:r>
      <w:r w:rsidRPr="004B1259">
        <w:rPr>
          <w:sz w:val="16"/>
        </w:rPr>
        <w:t xml:space="preserve"> Beltway. This decision </w:t>
      </w:r>
      <w:r w:rsidRPr="004B1259">
        <w:rPr>
          <w:rStyle w:val="StyleUnderline"/>
          <w:highlight w:val="yellow"/>
        </w:rPr>
        <w:t>weakens</w:t>
      </w:r>
      <w:r w:rsidRPr="004B1259">
        <w:rPr>
          <w:sz w:val="16"/>
        </w:rPr>
        <w:t xml:space="preserve"> the </w:t>
      </w:r>
      <w:r w:rsidRPr="004B1259">
        <w:rPr>
          <w:rStyle w:val="StyleUnderline"/>
        </w:rPr>
        <w:t xml:space="preserve">nation’s </w:t>
      </w:r>
      <w:r w:rsidRPr="004B1259">
        <w:rPr>
          <w:rStyle w:val="StyleUnderline"/>
          <w:highlight w:val="yellow"/>
        </w:rPr>
        <w:t>ability to</w:t>
      </w:r>
      <w:r w:rsidRPr="004B1259">
        <w:rPr>
          <w:sz w:val="16"/>
          <w:highlight w:val="yellow"/>
        </w:rPr>
        <w:t xml:space="preserve"> </w:t>
      </w:r>
      <w:r w:rsidRPr="004B1259">
        <w:rPr>
          <w:rStyle w:val="Emphasis"/>
          <w:highlight w:val="yellow"/>
        </w:rPr>
        <w:t>safeguard</w:t>
      </w:r>
      <w:r w:rsidRPr="004B1259">
        <w:rPr>
          <w:sz w:val="16"/>
        </w:rPr>
        <w:t xml:space="preserve"> </w:t>
      </w:r>
      <w:r w:rsidRPr="004B1259">
        <w:rPr>
          <w:rStyle w:val="StyleUnderline"/>
        </w:rPr>
        <w:t xml:space="preserve">American interests around </w:t>
      </w:r>
      <w:r w:rsidRPr="004B1259">
        <w:rPr>
          <w:rStyle w:val="StyleUnderline"/>
          <w:highlight w:val="yellow"/>
        </w:rPr>
        <w:t>the</w:t>
      </w:r>
      <w:r w:rsidRPr="004B1259">
        <w:rPr>
          <w:rStyle w:val="StyleUnderline"/>
        </w:rPr>
        <w:t xml:space="preserve"> </w:t>
      </w:r>
      <w:r w:rsidRPr="004B1259">
        <w:rPr>
          <w:rStyle w:val="Emphasis"/>
          <w:highlight w:val="yellow"/>
        </w:rPr>
        <w:t>globe</w:t>
      </w:r>
      <w:r w:rsidRPr="004B1259">
        <w:rPr>
          <w:sz w:val="16"/>
        </w:rPr>
        <w:t>.</w:t>
      </w:r>
    </w:p>
    <w:p w14:paraId="3DA67A2B" w14:textId="77777777" w:rsidR="002D55A6" w:rsidRPr="004B1259" w:rsidRDefault="002D55A6" w:rsidP="002D55A6">
      <w:pPr>
        <w:rPr>
          <w:rStyle w:val="StyleUnderline"/>
        </w:rPr>
      </w:pPr>
      <w:r w:rsidRPr="004B1259">
        <w:rPr>
          <w:rStyle w:val="StyleUnderline"/>
          <w:highlight w:val="yellow"/>
        </w:rPr>
        <w:t>These were</w:t>
      </w:r>
      <w:r w:rsidRPr="004B1259">
        <w:rPr>
          <w:sz w:val="16"/>
        </w:rPr>
        <w:t xml:space="preserve"> not underperformers. These were </w:t>
      </w:r>
      <w:r w:rsidRPr="004B1259">
        <w:rPr>
          <w:rStyle w:val="Emphasis"/>
          <w:highlight w:val="yellow"/>
        </w:rPr>
        <w:t>trained</w:t>
      </w:r>
      <w:r w:rsidRPr="004B1259">
        <w:rPr>
          <w:sz w:val="16"/>
        </w:rPr>
        <w:t xml:space="preserve">, experienced </w:t>
      </w:r>
      <w:r w:rsidRPr="004B1259">
        <w:rPr>
          <w:rStyle w:val="StyleUnderline"/>
          <w:highlight w:val="yellow"/>
        </w:rPr>
        <w:t>professionals</w:t>
      </w:r>
      <w:r w:rsidRPr="004B1259">
        <w:rPr>
          <w:sz w:val="16"/>
        </w:rPr>
        <w:t xml:space="preserve"> — many of whom have </w:t>
      </w:r>
      <w:r w:rsidRPr="004B1259">
        <w:rPr>
          <w:rStyle w:val="StyleUnderline"/>
        </w:rPr>
        <w:t>spent</w:t>
      </w:r>
      <w:r w:rsidRPr="004B1259">
        <w:rPr>
          <w:sz w:val="16"/>
        </w:rPr>
        <w:t xml:space="preserve"> </w:t>
      </w:r>
      <w:r w:rsidRPr="004B1259">
        <w:rPr>
          <w:rStyle w:val="Emphasis"/>
          <w:highlight w:val="yellow"/>
        </w:rPr>
        <w:t>careers</w:t>
      </w:r>
      <w:r w:rsidRPr="004B1259">
        <w:rPr>
          <w:sz w:val="16"/>
          <w:highlight w:val="yellow"/>
        </w:rPr>
        <w:t xml:space="preserve"> </w:t>
      </w:r>
      <w:r w:rsidRPr="004B1259">
        <w:rPr>
          <w:rStyle w:val="StyleUnderline"/>
          <w:highlight w:val="yellow"/>
        </w:rPr>
        <w:t>overseas advancing</w:t>
      </w:r>
      <w:r w:rsidRPr="004B1259">
        <w:rPr>
          <w:rStyle w:val="StyleUnderline"/>
        </w:rPr>
        <w:t xml:space="preserve"> U.S. </w:t>
      </w:r>
      <w:r w:rsidRPr="004B1259">
        <w:rPr>
          <w:rStyle w:val="StyleUnderline"/>
          <w:highlight w:val="yellow"/>
        </w:rPr>
        <w:t>foreign policy</w:t>
      </w:r>
      <w:r w:rsidRPr="004B1259">
        <w:rPr>
          <w:sz w:val="16"/>
        </w:rPr>
        <w:t xml:space="preserve">, often at significant personal risk to themselves and their families. The </w:t>
      </w:r>
      <w:r w:rsidRPr="004B1259">
        <w:rPr>
          <w:rStyle w:val="StyleUnderline"/>
        </w:rPr>
        <w:t>cuts</w:t>
      </w:r>
      <w:r w:rsidRPr="004B1259">
        <w:rPr>
          <w:sz w:val="16"/>
        </w:rPr>
        <w:t xml:space="preserve"> target positions based solely on where staff are stationed domestically on a given day, </w:t>
      </w:r>
      <w:r w:rsidRPr="004B1259">
        <w:rPr>
          <w:rStyle w:val="StyleUnderline"/>
        </w:rPr>
        <w:t>ignoring</w:t>
      </w:r>
      <w:r w:rsidRPr="004B1259">
        <w:rPr>
          <w:sz w:val="16"/>
        </w:rPr>
        <w:t xml:space="preserve"> </w:t>
      </w:r>
      <w:r w:rsidRPr="004B1259">
        <w:rPr>
          <w:rStyle w:val="Emphasis"/>
        </w:rPr>
        <w:t>any analysis</w:t>
      </w:r>
      <w:r w:rsidRPr="004B1259">
        <w:rPr>
          <w:sz w:val="16"/>
        </w:rPr>
        <w:t xml:space="preserve"> </w:t>
      </w:r>
      <w:r w:rsidRPr="004B1259">
        <w:rPr>
          <w:rStyle w:val="StyleUnderline"/>
        </w:rPr>
        <w:t>based on performance, need or mission.</w:t>
      </w:r>
    </w:p>
    <w:p w14:paraId="36A99272" w14:textId="77777777" w:rsidR="002D55A6" w:rsidRPr="004B1259" w:rsidRDefault="002D55A6" w:rsidP="002D55A6">
      <w:pPr>
        <w:rPr>
          <w:sz w:val="16"/>
        </w:rPr>
      </w:pPr>
      <w:r w:rsidRPr="004B1259">
        <w:rPr>
          <w:rStyle w:val="Emphasis"/>
          <w:highlight w:val="yellow"/>
        </w:rPr>
        <w:t>Fo</w:t>
      </w:r>
      <w:r w:rsidRPr="004B1259">
        <w:rPr>
          <w:rStyle w:val="StyleUnderline"/>
        </w:rPr>
        <w:t xml:space="preserve">reign </w:t>
      </w:r>
      <w:r w:rsidRPr="004B1259">
        <w:rPr>
          <w:rStyle w:val="Emphasis"/>
          <w:highlight w:val="yellow"/>
        </w:rPr>
        <w:t>po</w:t>
      </w:r>
      <w:r w:rsidRPr="004B1259">
        <w:rPr>
          <w:rStyle w:val="StyleUnderline"/>
        </w:rPr>
        <w:t xml:space="preserve">licy </w:t>
      </w:r>
      <w:r w:rsidRPr="004B1259">
        <w:rPr>
          <w:rStyle w:val="StyleUnderline"/>
          <w:highlight w:val="yellow"/>
        </w:rPr>
        <w:t>is</w:t>
      </w:r>
      <w:r w:rsidRPr="004B1259">
        <w:rPr>
          <w:sz w:val="16"/>
          <w:highlight w:val="yellow"/>
        </w:rPr>
        <w:t xml:space="preserve"> </w:t>
      </w:r>
      <w:r w:rsidRPr="004B1259">
        <w:rPr>
          <w:rStyle w:val="Emphasis"/>
          <w:highlight w:val="yellow"/>
        </w:rPr>
        <w:t>national security</w:t>
      </w:r>
      <w:r w:rsidRPr="004B1259">
        <w:rPr>
          <w:sz w:val="16"/>
        </w:rPr>
        <w:t xml:space="preserve">. And </w:t>
      </w:r>
      <w:r w:rsidRPr="004B1259">
        <w:rPr>
          <w:rStyle w:val="StyleUnderline"/>
        </w:rPr>
        <w:t>no foreign policy works</w:t>
      </w:r>
      <w:r w:rsidRPr="004B1259">
        <w:rPr>
          <w:sz w:val="16"/>
        </w:rPr>
        <w:t xml:space="preserve"> </w:t>
      </w:r>
      <w:r w:rsidRPr="004B1259">
        <w:rPr>
          <w:rStyle w:val="StyleUnderline"/>
        </w:rPr>
        <w:t>without</w:t>
      </w:r>
      <w:r w:rsidRPr="004B1259">
        <w:rPr>
          <w:sz w:val="16"/>
        </w:rPr>
        <w:t xml:space="preserve"> </w:t>
      </w:r>
      <w:r w:rsidRPr="004B1259">
        <w:rPr>
          <w:rStyle w:val="Emphasis"/>
        </w:rPr>
        <w:t>people</w:t>
      </w:r>
      <w:r w:rsidRPr="004B1259">
        <w:rPr>
          <w:sz w:val="16"/>
        </w:rPr>
        <w:t xml:space="preserve"> </w:t>
      </w:r>
      <w:r w:rsidRPr="004B1259">
        <w:rPr>
          <w:rStyle w:val="StyleUnderline"/>
        </w:rPr>
        <w:t>to implement it</w:t>
      </w:r>
      <w:r w:rsidRPr="004B1259">
        <w:rPr>
          <w:sz w:val="16"/>
        </w:rPr>
        <w:t xml:space="preserve">. U.S. </w:t>
      </w:r>
      <w:r w:rsidRPr="004B1259">
        <w:rPr>
          <w:rStyle w:val="StyleUnderline"/>
          <w:highlight w:val="yellow"/>
        </w:rPr>
        <w:t>diplomats</w:t>
      </w:r>
      <w:r w:rsidRPr="004B1259">
        <w:rPr>
          <w:sz w:val="16"/>
        </w:rPr>
        <w:t xml:space="preserve"> help </w:t>
      </w:r>
      <w:r w:rsidRPr="004B1259">
        <w:rPr>
          <w:rStyle w:val="Emphasis"/>
          <w:highlight w:val="yellow"/>
        </w:rPr>
        <w:t>resolve conflicts</w:t>
      </w:r>
      <w:r w:rsidRPr="004B1259">
        <w:rPr>
          <w:sz w:val="16"/>
          <w:highlight w:val="yellow"/>
        </w:rPr>
        <w:t xml:space="preserve">, </w:t>
      </w:r>
      <w:r w:rsidRPr="004B1259">
        <w:rPr>
          <w:rStyle w:val="StyleUnderline"/>
          <w:highlight w:val="yellow"/>
        </w:rPr>
        <w:t>manage</w:t>
      </w:r>
      <w:r w:rsidRPr="004B1259">
        <w:rPr>
          <w:sz w:val="16"/>
          <w:highlight w:val="yellow"/>
        </w:rPr>
        <w:t xml:space="preserve"> </w:t>
      </w:r>
      <w:r w:rsidRPr="004B1259">
        <w:rPr>
          <w:rStyle w:val="Emphasis"/>
          <w:highlight w:val="yellow"/>
        </w:rPr>
        <w:t>crises</w:t>
      </w:r>
      <w:r w:rsidRPr="004B1259">
        <w:rPr>
          <w:sz w:val="16"/>
        </w:rPr>
        <w:t xml:space="preserve">, protect American citizens abroad, including evacuation operations when necessary, and </w:t>
      </w:r>
      <w:r w:rsidRPr="004B1259">
        <w:rPr>
          <w:rStyle w:val="StyleUnderline"/>
          <w:highlight w:val="yellow"/>
        </w:rPr>
        <w:t>monitor</w:t>
      </w:r>
      <w:r w:rsidRPr="004B1259">
        <w:rPr>
          <w:sz w:val="16"/>
        </w:rPr>
        <w:t xml:space="preserve"> </w:t>
      </w:r>
      <w:r w:rsidRPr="004B1259">
        <w:rPr>
          <w:rStyle w:val="Emphasis"/>
        </w:rPr>
        <w:t xml:space="preserve">emerging </w:t>
      </w:r>
      <w:r w:rsidRPr="004B1259">
        <w:rPr>
          <w:rStyle w:val="Emphasis"/>
          <w:highlight w:val="yellow"/>
        </w:rPr>
        <w:t>global threats</w:t>
      </w:r>
      <w:r w:rsidRPr="004B1259">
        <w:rPr>
          <w:sz w:val="16"/>
        </w:rPr>
        <w:t xml:space="preserve"> — be they </w:t>
      </w:r>
      <w:r w:rsidRPr="00402006">
        <w:rPr>
          <w:rStyle w:val="StyleUnderline"/>
          <w:highlight w:val="yellow"/>
        </w:rPr>
        <w:t>military</w:t>
      </w:r>
      <w:r w:rsidRPr="004B1259">
        <w:rPr>
          <w:rStyle w:val="StyleUnderline"/>
        </w:rPr>
        <w:t>, environmental or economic</w:t>
      </w:r>
      <w:r w:rsidRPr="004B1259">
        <w:rPr>
          <w:sz w:val="16"/>
        </w:rPr>
        <w:t xml:space="preserve">. They are often the </w:t>
      </w:r>
      <w:r w:rsidRPr="004B1259">
        <w:rPr>
          <w:rStyle w:val="Emphasis"/>
        </w:rPr>
        <w:t>first</w:t>
      </w:r>
      <w:r w:rsidRPr="004B1259">
        <w:rPr>
          <w:sz w:val="16"/>
        </w:rPr>
        <w:t xml:space="preserve"> </w:t>
      </w:r>
      <w:r w:rsidRPr="004B1259">
        <w:rPr>
          <w:rStyle w:val="StyleUnderline"/>
        </w:rPr>
        <w:t>to respond</w:t>
      </w:r>
      <w:r w:rsidRPr="004B1259">
        <w:rPr>
          <w:sz w:val="16"/>
        </w:rPr>
        <w:t xml:space="preserve"> when disaster strikes or </w:t>
      </w:r>
      <w:r w:rsidRPr="004B1259">
        <w:rPr>
          <w:rStyle w:val="StyleUnderline"/>
        </w:rPr>
        <w:t>when peace is at stake.</w:t>
      </w:r>
    </w:p>
    <w:p w14:paraId="2263FC8D" w14:textId="77777777" w:rsidR="002D55A6" w:rsidRPr="004B1259" w:rsidRDefault="002D55A6" w:rsidP="002D55A6">
      <w:pPr>
        <w:rPr>
          <w:sz w:val="16"/>
        </w:rPr>
      </w:pPr>
      <w:r w:rsidRPr="004B1259">
        <w:rPr>
          <w:sz w:val="16"/>
        </w:rPr>
        <w:t xml:space="preserve">I know this firsthand. As a career diplomat, I led efforts to defuse tensions in the Balkans and stabilize a volatile region to create conditions to reduce the costly and dangerous deployment of U.S. troops there. </w:t>
      </w:r>
      <w:r w:rsidRPr="004B1259">
        <w:rPr>
          <w:rStyle w:val="Emphasis"/>
          <w:highlight w:val="yellow"/>
        </w:rPr>
        <w:t>Diplomacy works</w:t>
      </w:r>
      <w:r w:rsidRPr="004B1259">
        <w:rPr>
          <w:sz w:val="16"/>
        </w:rPr>
        <w:t xml:space="preserve">. And it works cheaply: the </w:t>
      </w:r>
      <w:r w:rsidRPr="004B1259">
        <w:rPr>
          <w:rStyle w:val="StyleUnderline"/>
        </w:rPr>
        <w:t>State Department’s</w:t>
      </w:r>
      <w:r w:rsidRPr="004B1259">
        <w:rPr>
          <w:sz w:val="16"/>
        </w:rPr>
        <w:t xml:space="preserve"> operating </w:t>
      </w:r>
      <w:r w:rsidRPr="004B1259">
        <w:rPr>
          <w:rStyle w:val="StyleUnderline"/>
        </w:rPr>
        <w:t>budget</w:t>
      </w:r>
      <w:r w:rsidRPr="004B1259">
        <w:rPr>
          <w:sz w:val="16"/>
        </w:rPr>
        <w:t xml:space="preserve"> is less than half a percent of the federal discretionary budget — </w:t>
      </w:r>
      <w:r w:rsidRPr="004B1259">
        <w:rPr>
          <w:rStyle w:val="StyleUnderline"/>
        </w:rPr>
        <w:t>80 times smaller than</w:t>
      </w:r>
      <w:r w:rsidRPr="004B1259">
        <w:rPr>
          <w:sz w:val="16"/>
        </w:rPr>
        <w:t xml:space="preserve"> that of </w:t>
      </w:r>
      <w:r w:rsidRPr="004B1259">
        <w:rPr>
          <w:rStyle w:val="StyleUnderline"/>
        </w:rPr>
        <w:t>the Defense</w:t>
      </w:r>
      <w:r w:rsidRPr="004B1259">
        <w:rPr>
          <w:sz w:val="16"/>
        </w:rPr>
        <w:t xml:space="preserve"> Department.</w:t>
      </w:r>
    </w:p>
    <w:p w14:paraId="70DC7E98" w14:textId="77777777" w:rsidR="002D55A6" w:rsidRPr="004B1259" w:rsidRDefault="002D55A6" w:rsidP="002D55A6">
      <w:pPr>
        <w:rPr>
          <w:sz w:val="16"/>
        </w:rPr>
      </w:pPr>
      <w:r w:rsidRPr="000A653B">
        <w:rPr>
          <w:sz w:val="16"/>
        </w:rPr>
        <w:t xml:space="preserve">Beyond security, </w:t>
      </w:r>
      <w:r w:rsidRPr="000A653B">
        <w:rPr>
          <w:rStyle w:val="StyleUnderline"/>
        </w:rPr>
        <w:t>diplomats</w:t>
      </w:r>
      <w:r w:rsidRPr="000A653B">
        <w:rPr>
          <w:sz w:val="16"/>
        </w:rPr>
        <w:t xml:space="preserve"> also </w:t>
      </w:r>
      <w:r w:rsidRPr="000A653B">
        <w:rPr>
          <w:rStyle w:val="StyleUnderline"/>
        </w:rPr>
        <w:t>promote</w:t>
      </w:r>
      <w:r w:rsidRPr="000A653B">
        <w:rPr>
          <w:sz w:val="16"/>
        </w:rPr>
        <w:t xml:space="preserve"> </w:t>
      </w:r>
      <w:r w:rsidRPr="000A653B">
        <w:rPr>
          <w:rStyle w:val="Emphasis"/>
        </w:rPr>
        <w:t>American prosperity</w:t>
      </w:r>
      <w:r w:rsidRPr="000A653B">
        <w:rPr>
          <w:sz w:val="16"/>
        </w:rPr>
        <w:t xml:space="preserve">. Washington state companies like </w:t>
      </w:r>
      <w:r w:rsidRPr="000A653B">
        <w:rPr>
          <w:rStyle w:val="StyleUnderline"/>
        </w:rPr>
        <w:t>Boeing</w:t>
      </w:r>
      <w:r w:rsidRPr="000A653B">
        <w:rPr>
          <w:sz w:val="16"/>
        </w:rPr>
        <w:t xml:space="preserve">, </w:t>
      </w:r>
      <w:r w:rsidRPr="000A653B">
        <w:rPr>
          <w:rStyle w:val="StyleUnderline"/>
        </w:rPr>
        <w:t>Microsoft</w:t>
      </w:r>
      <w:r w:rsidRPr="000A653B">
        <w:rPr>
          <w:sz w:val="16"/>
        </w:rPr>
        <w:t xml:space="preserve">, </w:t>
      </w:r>
      <w:r w:rsidRPr="000A653B">
        <w:rPr>
          <w:rStyle w:val="StyleUnderline"/>
        </w:rPr>
        <w:t>Amazon</w:t>
      </w:r>
      <w:r w:rsidRPr="000A653B">
        <w:rPr>
          <w:sz w:val="16"/>
        </w:rPr>
        <w:t xml:space="preserve"> and Starbucks have all </w:t>
      </w:r>
      <w:r w:rsidRPr="000A653B">
        <w:rPr>
          <w:rStyle w:val="Emphasis"/>
        </w:rPr>
        <w:t>relied</w:t>
      </w:r>
      <w:r w:rsidRPr="000A653B">
        <w:rPr>
          <w:sz w:val="16"/>
        </w:rPr>
        <w:t xml:space="preserve"> </w:t>
      </w:r>
      <w:r w:rsidRPr="000A653B">
        <w:rPr>
          <w:rStyle w:val="StyleUnderline"/>
        </w:rPr>
        <w:t>on U.S. diplomats</w:t>
      </w:r>
      <w:r w:rsidRPr="000A653B">
        <w:rPr>
          <w:sz w:val="16"/>
        </w:rPr>
        <w:t xml:space="preserve"> to </w:t>
      </w:r>
      <w:r w:rsidRPr="000A653B">
        <w:rPr>
          <w:rStyle w:val="StyleUnderline"/>
        </w:rPr>
        <w:t>advocate</w:t>
      </w:r>
      <w:r w:rsidRPr="000A653B">
        <w:rPr>
          <w:sz w:val="16"/>
        </w:rPr>
        <w:t xml:space="preserve"> for </w:t>
      </w:r>
      <w:r w:rsidRPr="000A653B">
        <w:rPr>
          <w:rStyle w:val="Emphasis"/>
        </w:rPr>
        <w:t>open markets</w:t>
      </w:r>
      <w:r w:rsidRPr="000A653B">
        <w:rPr>
          <w:sz w:val="16"/>
        </w:rPr>
        <w:t xml:space="preserve"> </w:t>
      </w:r>
      <w:r w:rsidRPr="000A653B">
        <w:rPr>
          <w:rStyle w:val="StyleUnderline"/>
        </w:rPr>
        <w:t>and</w:t>
      </w:r>
      <w:r w:rsidRPr="000A653B">
        <w:rPr>
          <w:sz w:val="16"/>
        </w:rPr>
        <w:t xml:space="preserve"> </w:t>
      </w:r>
      <w:r w:rsidRPr="000A653B">
        <w:rPr>
          <w:rStyle w:val="Emphasis"/>
        </w:rPr>
        <w:t>fair competition</w:t>
      </w:r>
      <w:r w:rsidRPr="000A653B">
        <w:rPr>
          <w:sz w:val="16"/>
        </w:rPr>
        <w:t xml:space="preserve"> abroad. The </w:t>
      </w:r>
      <w:r w:rsidRPr="000A653B">
        <w:rPr>
          <w:rStyle w:val="StyleUnderline"/>
        </w:rPr>
        <w:t>economic ripple</w:t>
      </w:r>
      <w:r w:rsidRPr="000A653B">
        <w:rPr>
          <w:sz w:val="16"/>
        </w:rPr>
        <w:t xml:space="preserve"> effect </w:t>
      </w:r>
      <w:r w:rsidRPr="000A653B">
        <w:rPr>
          <w:rStyle w:val="Emphasis"/>
        </w:rPr>
        <w:t>is real</w:t>
      </w:r>
      <w:r w:rsidRPr="000A653B">
        <w:rPr>
          <w:sz w:val="16"/>
        </w:rPr>
        <w:t xml:space="preserve"> — </w:t>
      </w:r>
      <w:r w:rsidRPr="000A653B">
        <w:rPr>
          <w:rStyle w:val="StyleUnderline"/>
        </w:rPr>
        <w:t>jobs and prosperity</w:t>
      </w:r>
      <w:r w:rsidRPr="000A653B">
        <w:rPr>
          <w:sz w:val="16"/>
        </w:rPr>
        <w:t xml:space="preserve"> at home </w:t>
      </w:r>
      <w:r w:rsidRPr="000A653B">
        <w:rPr>
          <w:rStyle w:val="StyleUnderline"/>
        </w:rPr>
        <w:t>depend on influence</w:t>
      </w:r>
      <w:r w:rsidRPr="000A653B">
        <w:rPr>
          <w:sz w:val="16"/>
        </w:rPr>
        <w:t xml:space="preserve"> </w:t>
      </w:r>
      <w:r w:rsidRPr="000A653B">
        <w:rPr>
          <w:rStyle w:val="Emphasis"/>
        </w:rPr>
        <w:t>abroad</w:t>
      </w:r>
      <w:r w:rsidRPr="000A653B">
        <w:rPr>
          <w:sz w:val="16"/>
        </w:rPr>
        <w:t>.</w:t>
      </w:r>
    </w:p>
    <w:p w14:paraId="55F17119" w14:textId="77777777" w:rsidR="002D55A6" w:rsidRPr="004B1259" w:rsidRDefault="002D55A6" w:rsidP="002D55A6">
      <w:pPr>
        <w:rPr>
          <w:sz w:val="16"/>
        </w:rPr>
      </w:pPr>
      <w:r w:rsidRPr="004B1259">
        <w:rPr>
          <w:sz w:val="16"/>
        </w:rPr>
        <w:t>Some argue the State Department needs reform. I agree. But a serious reform effort would be based on a strategic review of our interests and operations and development of a subsequent and thorough implementation plan, including coordination with key stakeholders. That’s not what happened here. Nearly 1,400 skilled civil and foreign service officers were dismissed not because they failed, but because their desks were in the wrong place. That’s not reform; it’s recklessness.</w:t>
      </w:r>
    </w:p>
    <w:p w14:paraId="2A8CAADE" w14:textId="77777777" w:rsidR="002D55A6" w:rsidRPr="004B1259" w:rsidRDefault="002D55A6" w:rsidP="002D55A6">
      <w:pPr>
        <w:rPr>
          <w:sz w:val="16"/>
        </w:rPr>
      </w:pPr>
      <w:r w:rsidRPr="004B1259">
        <w:rPr>
          <w:sz w:val="16"/>
        </w:rPr>
        <w:t xml:space="preserve">Gut the U.S. diplomatic corps now, and we will pay later. </w:t>
      </w:r>
      <w:r w:rsidRPr="004B1259">
        <w:rPr>
          <w:rStyle w:val="StyleUnderline"/>
          <w:highlight w:val="yellow"/>
        </w:rPr>
        <w:t>With fewer experts</w:t>
      </w:r>
      <w:r w:rsidRPr="004B1259">
        <w:rPr>
          <w:sz w:val="16"/>
        </w:rPr>
        <w:t xml:space="preserve"> on the ground, the </w:t>
      </w:r>
      <w:r w:rsidRPr="004B1259">
        <w:rPr>
          <w:rStyle w:val="StyleUnderline"/>
          <w:highlight w:val="yellow"/>
        </w:rPr>
        <w:t>U.S</w:t>
      </w:r>
      <w:r w:rsidRPr="004B1259">
        <w:rPr>
          <w:sz w:val="16"/>
          <w:highlight w:val="yellow"/>
        </w:rPr>
        <w:t>.</w:t>
      </w:r>
      <w:r w:rsidRPr="004B1259">
        <w:rPr>
          <w:sz w:val="16"/>
        </w:rPr>
        <w:t xml:space="preserve"> will be </w:t>
      </w:r>
      <w:r w:rsidRPr="004B1259">
        <w:rPr>
          <w:rStyle w:val="Emphasis"/>
          <w:highlight w:val="yellow"/>
        </w:rPr>
        <w:t>slower</w:t>
      </w:r>
      <w:r w:rsidRPr="004B1259">
        <w:rPr>
          <w:sz w:val="16"/>
          <w:highlight w:val="yellow"/>
        </w:rPr>
        <w:t xml:space="preserve"> </w:t>
      </w:r>
      <w:r w:rsidRPr="004B1259">
        <w:rPr>
          <w:rStyle w:val="StyleUnderline"/>
          <w:highlight w:val="yellow"/>
        </w:rPr>
        <w:t>to respond</w:t>
      </w:r>
      <w:r w:rsidRPr="004B1259">
        <w:rPr>
          <w:rStyle w:val="StyleUnderline"/>
        </w:rPr>
        <w:t xml:space="preserve"> to crises</w:t>
      </w:r>
      <w:r w:rsidRPr="004B1259">
        <w:rPr>
          <w:sz w:val="16"/>
        </w:rPr>
        <w:t xml:space="preserve">, </w:t>
      </w:r>
      <w:r w:rsidRPr="004B1259">
        <w:rPr>
          <w:rStyle w:val="StyleUnderline"/>
          <w:highlight w:val="yellow"/>
        </w:rPr>
        <w:t>less informed</w:t>
      </w:r>
      <w:r w:rsidRPr="004B1259">
        <w:rPr>
          <w:rStyle w:val="StyleUnderline"/>
        </w:rPr>
        <w:t xml:space="preserve"> about</w:t>
      </w:r>
      <w:r w:rsidRPr="004B1259">
        <w:rPr>
          <w:sz w:val="16"/>
        </w:rPr>
        <w:t xml:space="preserve"> fast-moving global </w:t>
      </w:r>
      <w:r w:rsidRPr="004B1259">
        <w:rPr>
          <w:rStyle w:val="StyleUnderline"/>
        </w:rPr>
        <w:t>events</w:t>
      </w:r>
      <w:r w:rsidRPr="004B1259">
        <w:rPr>
          <w:sz w:val="16"/>
        </w:rPr>
        <w:t xml:space="preserve">, and </w:t>
      </w:r>
      <w:r w:rsidRPr="004B1259">
        <w:rPr>
          <w:rStyle w:val="StyleUnderline"/>
        </w:rPr>
        <w:t>weaker in</w:t>
      </w:r>
      <w:r w:rsidRPr="004B1259">
        <w:rPr>
          <w:sz w:val="16"/>
        </w:rPr>
        <w:t xml:space="preserve"> international </w:t>
      </w:r>
      <w:r w:rsidRPr="004B1259">
        <w:rPr>
          <w:rStyle w:val="StyleUnderline"/>
        </w:rPr>
        <w:t>negotiations</w:t>
      </w:r>
      <w:r w:rsidRPr="004B1259">
        <w:rPr>
          <w:sz w:val="16"/>
        </w:rPr>
        <w:t xml:space="preserve">. </w:t>
      </w:r>
      <w:r w:rsidRPr="004B1259">
        <w:rPr>
          <w:rStyle w:val="StyleUnderline"/>
        </w:rPr>
        <w:t xml:space="preserve">Our </w:t>
      </w:r>
      <w:r w:rsidRPr="004B1259">
        <w:rPr>
          <w:rStyle w:val="StyleUnderline"/>
          <w:highlight w:val="yellow"/>
        </w:rPr>
        <w:t>adversaries</w:t>
      </w:r>
      <w:r w:rsidRPr="004B1259">
        <w:rPr>
          <w:sz w:val="16"/>
        </w:rPr>
        <w:t xml:space="preserve"> — from </w:t>
      </w:r>
      <w:r w:rsidRPr="004B1259">
        <w:rPr>
          <w:rStyle w:val="Emphasis"/>
          <w:highlight w:val="yellow"/>
        </w:rPr>
        <w:t>China</w:t>
      </w:r>
      <w:r w:rsidRPr="004B1259">
        <w:rPr>
          <w:sz w:val="16"/>
        </w:rPr>
        <w:t xml:space="preserve"> </w:t>
      </w:r>
      <w:r w:rsidRPr="004B1259">
        <w:rPr>
          <w:rStyle w:val="StyleUnderline"/>
        </w:rPr>
        <w:t>to</w:t>
      </w:r>
      <w:r w:rsidRPr="004B1259">
        <w:rPr>
          <w:sz w:val="16"/>
        </w:rPr>
        <w:t xml:space="preserve"> </w:t>
      </w:r>
      <w:r w:rsidRPr="004B1259">
        <w:rPr>
          <w:rStyle w:val="Emphasis"/>
          <w:highlight w:val="yellow"/>
        </w:rPr>
        <w:t>Russia</w:t>
      </w:r>
      <w:r w:rsidRPr="004B1259">
        <w:rPr>
          <w:sz w:val="16"/>
        </w:rPr>
        <w:t xml:space="preserve"> — will </w:t>
      </w:r>
      <w:r w:rsidRPr="004B1259">
        <w:rPr>
          <w:rStyle w:val="Emphasis"/>
          <w:highlight w:val="yellow"/>
        </w:rPr>
        <w:t>seize</w:t>
      </w:r>
      <w:r w:rsidRPr="004B1259">
        <w:rPr>
          <w:sz w:val="16"/>
        </w:rPr>
        <w:t xml:space="preserve"> the </w:t>
      </w:r>
      <w:r w:rsidRPr="004B1259">
        <w:rPr>
          <w:rStyle w:val="StyleUnderline"/>
          <w:highlight w:val="yellow"/>
        </w:rPr>
        <w:t>opportunity</w:t>
      </w:r>
      <w:r w:rsidRPr="004B1259">
        <w:rPr>
          <w:rStyle w:val="StyleUnderline"/>
        </w:rPr>
        <w:t xml:space="preserve"> to </w:t>
      </w:r>
      <w:r w:rsidRPr="004B1259">
        <w:rPr>
          <w:rStyle w:val="StyleUnderline"/>
          <w:highlight w:val="yellow"/>
        </w:rPr>
        <w:t>fill</w:t>
      </w:r>
      <w:r w:rsidRPr="004B1259">
        <w:rPr>
          <w:rStyle w:val="StyleUnderline"/>
        </w:rPr>
        <w:t xml:space="preserve"> the </w:t>
      </w:r>
      <w:r w:rsidRPr="004B1259">
        <w:rPr>
          <w:rStyle w:val="StyleUnderline"/>
          <w:highlight w:val="yellow"/>
        </w:rPr>
        <w:t>void</w:t>
      </w:r>
      <w:r w:rsidRPr="004B1259">
        <w:rPr>
          <w:sz w:val="16"/>
        </w:rPr>
        <w:t>.</w:t>
      </w:r>
    </w:p>
    <w:p w14:paraId="7183D7DE" w14:textId="77777777" w:rsidR="002D55A6" w:rsidRDefault="002D55A6" w:rsidP="002D55A6">
      <w:pPr>
        <w:rPr>
          <w:sz w:val="16"/>
        </w:rPr>
      </w:pPr>
      <w:r w:rsidRPr="004B1259">
        <w:rPr>
          <w:sz w:val="16"/>
        </w:rPr>
        <w:t xml:space="preserve">This is more than bureaucratic downsizing. It’s a </w:t>
      </w:r>
      <w:r w:rsidRPr="004B1259">
        <w:rPr>
          <w:rStyle w:val="Emphasis"/>
          <w:highlight w:val="yellow"/>
        </w:rPr>
        <w:t>strategic blunder</w:t>
      </w:r>
      <w:r w:rsidRPr="004B1259">
        <w:rPr>
          <w:sz w:val="16"/>
        </w:rPr>
        <w:t xml:space="preserve"> that </w:t>
      </w:r>
      <w:r w:rsidRPr="004B1259">
        <w:rPr>
          <w:rStyle w:val="StyleUnderline"/>
          <w:highlight w:val="yellow"/>
        </w:rPr>
        <w:t>sends</w:t>
      </w:r>
      <w:r w:rsidRPr="004B1259">
        <w:rPr>
          <w:sz w:val="16"/>
        </w:rPr>
        <w:t xml:space="preserve"> a </w:t>
      </w:r>
      <w:r w:rsidRPr="004B1259">
        <w:rPr>
          <w:rStyle w:val="Emphasis"/>
          <w:highlight w:val="yellow"/>
        </w:rPr>
        <w:t>dangerous signal</w:t>
      </w:r>
      <w:r w:rsidRPr="004B1259">
        <w:rPr>
          <w:sz w:val="16"/>
        </w:rPr>
        <w:t xml:space="preserve"> </w:t>
      </w:r>
      <w:r w:rsidRPr="004B1259">
        <w:rPr>
          <w:rStyle w:val="StyleUnderline"/>
        </w:rPr>
        <w:t>to the world</w:t>
      </w:r>
      <w:r w:rsidRPr="004B1259">
        <w:rPr>
          <w:sz w:val="16"/>
        </w:rPr>
        <w:t xml:space="preserve">: that the </w:t>
      </w:r>
      <w:r w:rsidRPr="004B1259">
        <w:rPr>
          <w:rStyle w:val="StyleUnderline"/>
          <w:highlight w:val="yellow"/>
        </w:rPr>
        <w:t>U</w:t>
      </w:r>
      <w:r w:rsidRPr="004B1259">
        <w:rPr>
          <w:rStyle w:val="StyleUnderline"/>
        </w:rPr>
        <w:t xml:space="preserve">nited </w:t>
      </w:r>
      <w:r w:rsidRPr="004B1259">
        <w:rPr>
          <w:rStyle w:val="StyleUnderline"/>
          <w:highlight w:val="yellow"/>
        </w:rPr>
        <w:t>S</w:t>
      </w:r>
      <w:r w:rsidRPr="004B1259">
        <w:rPr>
          <w:rStyle w:val="StyleUnderline"/>
        </w:rPr>
        <w:t>tates</w:t>
      </w:r>
      <w:r w:rsidRPr="004B1259">
        <w:rPr>
          <w:sz w:val="16"/>
        </w:rPr>
        <w:t xml:space="preserve"> is </w:t>
      </w:r>
      <w:r w:rsidRPr="004B1259">
        <w:rPr>
          <w:rStyle w:val="Emphasis"/>
          <w:highlight w:val="yellow"/>
        </w:rPr>
        <w:t>retreating</w:t>
      </w:r>
      <w:r w:rsidRPr="004B1259">
        <w:rPr>
          <w:sz w:val="16"/>
          <w:highlight w:val="yellow"/>
        </w:rPr>
        <w:t xml:space="preserve"> </w:t>
      </w:r>
      <w:r w:rsidRPr="004B1259">
        <w:rPr>
          <w:rStyle w:val="StyleUnderline"/>
          <w:highlight w:val="yellow"/>
        </w:rPr>
        <w:t>from</w:t>
      </w:r>
      <w:r w:rsidRPr="004B1259">
        <w:rPr>
          <w:rStyle w:val="StyleUnderline"/>
        </w:rPr>
        <w:t xml:space="preserve"> its </w:t>
      </w:r>
      <w:r w:rsidRPr="004B1259">
        <w:rPr>
          <w:rStyle w:val="StyleUnderline"/>
          <w:highlight w:val="yellow"/>
        </w:rPr>
        <w:t>leadership</w:t>
      </w:r>
      <w:r w:rsidRPr="004B1259">
        <w:rPr>
          <w:rStyle w:val="StyleUnderline"/>
        </w:rPr>
        <w:t xml:space="preserve"> role</w:t>
      </w:r>
      <w:r w:rsidRPr="004B1259">
        <w:rPr>
          <w:sz w:val="16"/>
        </w:rPr>
        <w:t xml:space="preserve"> just when it is needed most. As the American Academy of Diplomacy — a nonpartisan organization of senior former diplomats and foreign affairs leaders — put it: “At a time when the </w:t>
      </w:r>
      <w:r w:rsidRPr="004B1259">
        <w:rPr>
          <w:rStyle w:val="Emphasis"/>
        </w:rPr>
        <w:t>U</w:t>
      </w:r>
      <w:r w:rsidRPr="004B1259">
        <w:rPr>
          <w:rStyle w:val="StyleUnderline"/>
        </w:rPr>
        <w:t xml:space="preserve">nited </w:t>
      </w:r>
      <w:r w:rsidRPr="004B1259">
        <w:rPr>
          <w:rStyle w:val="Emphasis"/>
        </w:rPr>
        <w:t>S</w:t>
      </w:r>
      <w:r w:rsidRPr="004B1259">
        <w:rPr>
          <w:rStyle w:val="StyleUnderline"/>
        </w:rPr>
        <w:t>tates</w:t>
      </w:r>
      <w:r w:rsidRPr="004B1259">
        <w:rPr>
          <w:sz w:val="16"/>
        </w:rPr>
        <w:t xml:space="preserve"> </w:t>
      </w:r>
      <w:r w:rsidRPr="004B1259">
        <w:rPr>
          <w:rStyle w:val="StyleUnderline"/>
          <w:highlight w:val="yellow"/>
        </w:rPr>
        <w:t>faces</w:t>
      </w:r>
      <w:r w:rsidRPr="004B1259">
        <w:rPr>
          <w:sz w:val="16"/>
        </w:rPr>
        <w:t xml:space="preserve"> </w:t>
      </w:r>
      <w:r w:rsidRPr="004B1259">
        <w:rPr>
          <w:rStyle w:val="Emphasis"/>
          <w:highlight w:val="yellow"/>
        </w:rPr>
        <w:t>unprecedented challenges</w:t>
      </w:r>
      <w:r w:rsidRPr="004B1259">
        <w:rPr>
          <w:sz w:val="16"/>
        </w:rPr>
        <w:t xml:space="preserve"> </w:t>
      </w:r>
      <w:r w:rsidRPr="004B1259">
        <w:rPr>
          <w:rStyle w:val="StyleUnderline"/>
        </w:rPr>
        <w:t>from strategic competitors</w:t>
      </w:r>
      <w:r w:rsidRPr="004B1259">
        <w:rPr>
          <w:sz w:val="16"/>
        </w:rPr>
        <w:t xml:space="preserve"> and </w:t>
      </w:r>
      <w:r w:rsidRPr="004B1259">
        <w:rPr>
          <w:rStyle w:val="StyleUnderline"/>
        </w:rPr>
        <w:t>adversaries</w:t>
      </w:r>
      <w:r w:rsidRPr="004B1259">
        <w:rPr>
          <w:sz w:val="16"/>
        </w:rPr>
        <w:t xml:space="preserve">, ongoing </w:t>
      </w:r>
      <w:r w:rsidRPr="004B1259">
        <w:rPr>
          <w:rStyle w:val="StyleUnderline"/>
          <w:highlight w:val="yellow"/>
        </w:rPr>
        <w:t>conflicts</w:t>
      </w:r>
      <w:r w:rsidRPr="004B1259">
        <w:rPr>
          <w:rStyle w:val="StyleUnderline"/>
        </w:rPr>
        <w:t xml:space="preserve"> in Central </w:t>
      </w:r>
      <w:r w:rsidRPr="004B1259">
        <w:rPr>
          <w:rStyle w:val="StyleUnderline"/>
          <w:highlight w:val="yellow"/>
        </w:rPr>
        <w:t>Europe</w:t>
      </w:r>
      <w:r w:rsidRPr="004B1259">
        <w:rPr>
          <w:sz w:val="16"/>
        </w:rPr>
        <w:t xml:space="preserve">, </w:t>
      </w:r>
      <w:r w:rsidRPr="004B1259">
        <w:rPr>
          <w:rStyle w:val="StyleUnderline"/>
          <w:highlight w:val="yellow"/>
        </w:rPr>
        <w:t>Africa</w:t>
      </w:r>
      <w:r w:rsidRPr="004B1259">
        <w:rPr>
          <w:sz w:val="16"/>
        </w:rPr>
        <w:t xml:space="preserve"> and the </w:t>
      </w:r>
      <w:r w:rsidRPr="004B1259">
        <w:rPr>
          <w:rStyle w:val="Emphasis"/>
          <w:highlight w:val="yellow"/>
        </w:rPr>
        <w:t>M</w:t>
      </w:r>
      <w:r w:rsidRPr="004B1259">
        <w:rPr>
          <w:rStyle w:val="StyleUnderline"/>
        </w:rPr>
        <w:t xml:space="preserve">iddle </w:t>
      </w:r>
      <w:r w:rsidRPr="004B1259">
        <w:rPr>
          <w:rStyle w:val="Emphasis"/>
          <w:highlight w:val="yellow"/>
        </w:rPr>
        <w:t>E</w:t>
      </w:r>
      <w:r w:rsidRPr="004B1259">
        <w:rPr>
          <w:rStyle w:val="StyleUnderline"/>
        </w:rPr>
        <w:t>ast</w:t>
      </w:r>
      <w:r w:rsidRPr="004B1259">
        <w:rPr>
          <w:sz w:val="16"/>
        </w:rPr>
        <w:t xml:space="preserve">, and emerging </w:t>
      </w:r>
      <w:r w:rsidRPr="000A653B">
        <w:rPr>
          <w:rStyle w:val="Emphasis"/>
          <w:highlight w:val="yellow"/>
        </w:rPr>
        <w:t>security threats</w:t>
      </w:r>
      <w:r w:rsidRPr="004B1259">
        <w:rPr>
          <w:sz w:val="16"/>
        </w:rPr>
        <w:t xml:space="preserve">, the </w:t>
      </w:r>
      <w:r w:rsidRPr="004B1259">
        <w:rPr>
          <w:rStyle w:val="StyleUnderline"/>
        </w:rPr>
        <w:t>decision</w:t>
      </w:r>
      <w:r w:rsidRPr="004B1259">
        <w:rPr>
          <w:sz w:val="16"/>
        </w:rPr>
        <w:t xml:space="preserve"> to gut the Department of State’s institutional knowledge and operational capacity </w:t>
      </w:r>
      <w:r w:rsidRPr="004B1259">
        <w:rPr>
          <w:rStyle w:val="StyleUnderline"/>
        </w:rPr>
        <w:t xml:space="preserve">is an act of </w:t>
      </w:r>
      <w:r w:rsidRPr="004B1259">
        <w:rPr>
          <w:rStyle w:val="Emphasis"/>
        </w:rPr>
        <w:t>vandalism</w:t>
      </w:r>
      <w:r w:rsidRPr="004B1259">
        <w:rPr>
          <w:sz w:val="16"/>
        </w:rPr>
        <w:t>.”</w:t>
      </w:r>
    </w:p>
    <w:p w14:paraId="69FD5BF4" w14:textId="77777777" w:rsidR="002D55A6" w:rsidRPr="006F18FF" w:rsidRDefault="002D55A6" w:rsidP="002D55A6"/>
    <w:p w14:paraId="37BD86AB" w14:textId="77777777" w:rsidR="002D55A6" w:rsidRPr="008320CB" w:rsidRDefault="002D55A6" w:rsidP="002D55A6"/>
    <w:p w14:paraId="7CE41E97" w14:textId="77777777" w:rsidR="002D55A6" w:rsidRPr="0051618D" w:rsidRDefault="002D55A6" w:rsidP="002D55A6"/>
    <w:p w14:paraId="56768A34" w14:textId="77777777" w:rsidR="002D55A6" w:rsidRPr="00C86C9B" w:rsidRDefault="002D55A6" w:rsidP="002D55A6">
      <w:pPr>
        <w:pStyle w:val="Heading3"/>
      </w:pPr>
      <w:r>
        <w:t>Inflation DA</w:t>
      </w:r>
    </w:p>
    <w:p w14:paraId="1CA0D6C4" w14:textId="77777777" w:rsidR="002D55A6" w:rsidRPr="004263AB" w:rsidRDefault="002D55A6" w:rsidP="002D55A6">
      <w:pPr>
        <w:pStyle w:val="Heading4"/>
      </w:pPr>
      <w:r>
        <w:t>P</w:t>
      </w:r>
      <w:r w:rsidRPr="004263AB">
        <w:t>ublic sector investments and job creation</w:t>
      </w:r>
      <w:r>
        <w:t xml:space="preserve"> </w:t>
      </w:r>
      <w:r w:rsidRPr="00D57FD3">
        <w:rPr>
          <w:u w:val="single"/>
        </w:rPr>
        <w:t>reduce inflation</w:t>
      </w:r>
      <w:r w:rsidRPr="004263AB">
        <w:t xml:space="preserve">. </w:t>
      </w:r>
    </w:p>
    <w:p w14:paraId="615BE9EE" w14:textId="77777777" w:rsidR="002D55A6" w:rsidRPr="004263AB" w:rsidRDefault="002D55A6" w:rsidP="002D55A6">
      <w:r w:rsidRPr="000C5864">
        <w:rPr>
          <w:rStyle w:val="Style13ptBold"/>
        </w:rPr>
        <w:t>Bivens 22</w:t>
      </w:r>
      <w:r>
        <w:t xml:space="preserve">. </w:t>
      </w:r>
      <w:r w:rsidRPr="000C5864">
        <w:t>Josh Bivens</w:t>
      </w:r>
      <w:r w:rsidRPr="004263AB">
        <w:t>, Ph.D., chief economist at the Economic Policy Institute</w:t>
      </w:r>
      <w:r>
        <w:t xml:space="preserve">. July </w:t>
      </w:r>
      <w:r w:rsidRPr="000C5864">
        <w:t>26</w:t>
      </w:r>
      <w:r>
        <w:t xml:space="preserve">, </w:t>
      </w:r>
      <w:r w:rsidRPr="000C5864">
        <w:t>2022</w:t>
      </w:r>
      <w:r>
        <w:t xml:space="preserve">. </w:t>
      </w:r>
      <w:r w:rsidRPr="004263AB">
        <w:t>"Inflation is no excuse for inaction on needed tax reforms and investments," Economic Policy Institute</w:t>
      </w:r>
      <w:r>
        <w:t>.</w:t>
      </w:r>
      <w:r w:rsidRPr="004263AB">
        <w:t xml:space="preserve"> https://www.epi.org/blog/inflation-is-no-excuse-for-inaction-on-needed-tax-reforms-and-investments/</w:t>
      </w:r>
      <w:r>
        <w:t>. KL</w:t>
      </w:r>
    </w:p>
    <w:p w14:paraId="1E2A294D" w14:textId="77777777" w:rsidR="002D55A6" w:rsidRPr="00067C74" w:rsidRDefault="002D55A6" w:rsidP="002D55A6">
      <w:pPr>
        <w:rPr>
          <w:sz w:val="16"/>
        </w:rPr>
      </w:pPr>
      <w:r w:rsidRPr="00067C74">
        <w:rPr>
          <w:sz w:val="16"/>
        </w:rPr>
        <w:t xml:space="preserve">Proposed </w:t>
      </w:r>
      <w:r w:rsidRPr="00034C1B">
        <w:rPr>
          <w:rStyle w:val="Emphasis"/>
          <w:highlight w:val="yellow"/>
        </w:rPr>
        <w:t>public investments</w:t>
      </w:r>
      <w:r w:rsidRPr="00034C1B">
        <w:rPr>
          <w:rStyle w:val="StyleUnderline"/>
          <w:highlight w:val="yellow"/>
        </w:rPr>
        <w:t xml:space="preserve"> would</w:t>
      </w:r>
      <w:r w:rsidRPr="004263AB">
        <w:rPr>
          <w:rStyle w:val="StyleUnderline"/>
        </w:rPr>
        <w:t xml:space="preserve"> help </w:t>
      </w:r>
      <w:r w:rsidRPr="00034C1B">
        <w:rPr>
          <w:rStyle w:val="Emphasis"/>
          <w:highlight w:val="yellow"/>
        </w:rPr>
        <w:t>reduce costs</w:t>
      </w:r>
      <w:r w:rsidRPr="00034C1B">
        <w:rPr>
          <w:rStyle w:val="StyleUnderline"/>
          <w:highlight w:val="yellow"/>
        </w:rPr>
        <w:t xml:space="preserve"> and</w:t>
      </w:r>
      <w:r w:rsidRPr="004263AB">
        <w:rPr>
          <w:rStyle w:val="StyleUnderline"/>
        </w:rPr>
        <w:t xml:space="preserve"> </w:t>
      </w:r>
      <w:r w:rsidRPr="004263AB">
        <w:rPr>
          <w:rStyle w:val="Emphasis"/>
        </w:rPr>
        <w:t xml:space="preserve">future </w:t>
      </w:r>
      <w:r w:rsidRPr="00034C1B">
        <w:rPr>
          <w:rStyle w:val="Emphasis"/>
          <w:highlight w:val="yellow"/>
        </w:rPr>
        <w:t>inflation</w:t>
      </w:r>
      <w:r w:rsidRPr="004263AB">
        <w:rPr>
          <w:rStyle w:val="Emphasis"/>
        </w:rPr>
        <w:t>ary pressures</w:t>
      </w:r>
    </w:p>
    <w:p w14:paraId="527F40A5" w14:textId="77777777" w:rsidR="002D55A6" w:rsidRPr="00067C74" w:rsidRDefault="002D55A6" w:rsidP="002D55A6">
      <w:pPr>
        <w:rPr>
          <w:sz w:val="16"/>
        </w:rPr>
      </w:pPr>
      <w:r w:rsidRPr="00067C74">
        <w:rPr>
          <w:sz w:val="16"/>
        </w:rPr>
        <w:t xml:space="preserve">While tax increases are disinflationary, it is true that </w:t>
      </w:r>
      <w:r w:rsidRPr="004263AB">
        <w:rPr>
          <w:rStyle w:val="StyleUnderline"/>
        </w:rPr>
        <w:t>public spending</w:t>
      </w:r>
      <w:r w:rsidRPr="00067C74">
        <w:rPr>
          <w:sz w:val="16"/>
        </w:rPr>
        <w:t xml:space="preserve"> increases are inflationary, all else equal. But </w:t>
      </w:r>
      <w:r w:rsidRPr="004263AB">
        <w:rPr>
          <w:rStyle w:val="StyleUnderline"/>
        </w:rPr>
        <w:t xml:space="preserve">context is </w:t>
      </w:r>
      <w:r w:rsidRPr="004263AB">
        <w:rPr>
          <w:rStyle w:val="Emphasis"/>
        </w:rPr>
        <w:t>crucial</w:t>
      </w:r>
      <w:r w:rsidRPr="00067C74">
        <w:rPr>
          <w:sz w:val="16"/>
        </w:rPr>
        <w:t xml:space="preserve"> here. For one, the spending in these proposed packages will hit the economy gradually over time. These packages are not stimulus packages like the American Rescue Plan (ARP), which injected huge amounts of spending into the economy all at once by design to stabilize a sinking economy. Instead, the fiscal packages being debated today are largely about </w:t>
      </w:r>
      <w:r w:rsidRPr="00034C1B">
        <w:rPr>
          <w:rStyle w:val="Emphasis"/>
          <w:highlight w:val="yellow"/>
        </w:rPr>
        <w:t>public investments</w:t>
      </w:r>
      <w:r w:rsidRPr="00067C74">
        <w:rPr>
          <w:sz w:val="16"/>
        </w:rPr>
        <w:t xml:space="preserve">—measures that </w:t>
      </w:r>
      <w:r w:rsidRPr="00034C1B">
        <w:rPr>
          <w:rStyle w:val="StyleUnderline"/>
          <w:highlight w:val="yellow"/>
        </w:rPr>
        <w:t xml:space="preserve">will </w:t>
      </w:r>
      <w:r w:rsidRPr="00034C1B">
        <w:rPr>
          <w:rStyle w:val="Emphasis"/>
          <w:highlight w:val="yellow"/>
        </w:rPr>
        <w:t>expand</w:t>
      </w:r>
      <w:r w:rsidRPr="004263AB">
        <w:rPr>
          <w:rStyle w:val="StyleUnderline"/>
        </w:rPr>
        <w:t xml:space="preserve"> the economy’s </w:t>
      </w:r>
      <w:r w:rsidRPr="00034C1B">
        <w:rPr>
          <w:rStyle w:val="Emphasis"/>
          <w:highlight w:val="yellow"/>
        </w:rPr>
        <w:t>supply</w:t>
      </w:r>
      <w:r w:rsidRPr="004263AB">
        <w:rPr>
          <w:rStyle w:val="Emphasis"/>
        </w:rPr>
        <w:t xml:space="preserve"> side</w:t>
      </w:r>
      <w:r w:rsidRPr="004263AB">
        <w:rPr>
          <w:rStyle w:val="StyleUnderline"/>
        </w:rPr>
        <w:t xml:space="preserve">. These </w:t>
      </w:r>
      <w:r w:rsidRPr="004263AB">
        <w:rPr>
          <w:rStyle w:val="Emphasis"/>
        </w:rPr>
        <w:t>capacity expansions</w:t>
      </w:r>
      <w:r w:rsidRPr="004263AB">
        <w:rPr>
          <w:rStyle w:val="StyleUnderline"/>
        </w:rPr>
        <w:t xml:space="preserve"> will </w:t>
      </w:r>
      <w:r w:rsidRPr="004263AB">
        <w:rPr>
          <w:rStyle w:val="Emphasis"/>
        </w:rPr>
        <w:t>tamp down</w:t>
      </w:r>
      <w:r w:rsidRPr="004263AB">
        <w:rPr>
          <w:rStyle w:val="StyleUnderline"/>
        </w:rPr>
        <w:t xml:space="preserve"> inflationary pressures</w:t>
      </w:r>
      <w:r w:rsidRPr="00067C74">
        <w:rPr>
          <w:sz w:val="16"/>
        </w:rPr>
        <w:t xml:space="preserve"> as they come to fruition.</w:t>
      </w:r>
    </w:p>
    <w:p w14:paraId="76DFD354" w14:textId="77777777" w:rsidR="002D55A6" w:rsidRPr="00067C74" w:rsidRDefault="002D55A6" w:rsidP="002D55A6">
      <w:pPr>
        <w:rPr>
          <w:sz w:val="16"/>
        </w:rPr>
      </w:pPr>
      <w:r w:rsidRPr="00067C74">
        <w:rPr>
          <w:sz w:val="16"/>
        </w:rPr>
        <w:t>An obvious example is the proposed investments in child and elder care. These types of investments have been shown to significantly boost women’s labor force participation rate, and this labor force growth is a key addition to the economy’s capacity. For those who think today’s inflation problem is “too much money chasing too few goods,” expanding the economy’s supply-side capacity enables more goods to be produced, hence tamping down inflationary pressures.</w:t>
      </w:r>
    </w:p>
    <w:p w14:paraId="03BB321C" w14:textId="77777777" w:rsidR="002D55A6" w:rsidRPr="00067C74" w:rsidRDefault="002D55A6" w:rsidP="002D55A6">
      <w:pPr>
        <w:rPr>
          <w:sz w:val="16"/>
        </w:rPr>
      </w:pPr>
      <w:r w:rsidRPr="00067C74">
        <w:rPr>
          <w:sz w:val="16"/>
        </w:rPr>
        <w:t>Of course, by far the most pressing investment need facing the U.S. and global economies today is reducing carbon emissions to slow climate change. If climate change proceeds under the “business-as-usual” scenarios wherein emissions are unconstrained by policy decisions, the results for the economy’s supply side are incredibly damaging. Climate-driven supply-side contractions moving forward will be extremely inflationary (not to mention causing huge human misery often quite hidden from macroeconomic aggregates).</w:t>
      </w:r>
    </w:p>
    <w:p w14:paraId="3F7E0190" w14:textId="77777777" w:rsidR="002D55A6" w:rsidRPr="00067C74" w:rsidRDefault="002D55A6" w:rsidP="002D55A6">
      <w:pPr>
        <w:rPr>
          <w:sz w:val="16"/>
        </w:rPr>
      </w:pPr>
      <w:r w:rsidRPr="00067C74">
        <w:rPr>
          <w:sz w:val="16"/>
        </w:rPr>
        <w:t>Finally, many of the provisions in the fiscal packages under debate will reduce some of the most salient costs harming U.S. households. High-quality child care, for example, is extraordinarily expensive for most families today. Subsidies that cap its cost will provide huge relief to families. In the jargon of economists, this actually is not a reduction in “inflation” per se. But in the minds of the vast majority of the public, reducing the costs that pressure their family budgets is likely every bit as good as a reduction in “inflation.”</w:t>
      </w:r>
    </w:p>
    <w:p w14:paraId="600EBD4A" w14:textId="77777777" w:rsidR="002D55A6" w:rsidRPr="00067C74" w:rsidRDefault="002D55A6" w:rsidP="002D55A6">
      <w:pPr>
        <w:rPr>
          <w:sz w:val="16"/>
        </w:rPr>
      </w:pPr>
      <w:r w:rsidRPr="00067C74">
        <w:rPr>
          <w:sz w:val="16"/>
        </w:rPr>
        <w:t>Some of these cost reductions can also happen extremely rapidly. For example, increased subsidies for health insurance purchased through the Affordable Care Act (ACA) exchanges, or reductions in prescription drug prices stemming from tougher bargaining with pharmaceutical companies in public insurance programs (like Medicare and Medicaid) can lead to near-instant cost declines.</w:t>
      </w:r>
    </w:p>
    <w:p w14:paraId="3080A0C4" w14:textId="77777777" w:rsidR="002D55A6" w:rsidRPr="00067C74" w:rsidRDefault="002D55A6" w:rsidP="002D55A6">
      <w:pPr>
        <w:rPr>
          <w:sz w:val="16"/>
        </w:rPr>
      </w:pPr>
      <w:r w:rsidRPr="00067C74">
        <w:rPr>
          <w:sz w:val="16"/>
        </w:rPr>
        <w:t>A larger public sector is not inflationary</w:t>
      </w:r>
    </w:p>
    <w:p w14:paraId="51A453B9" w14:textId="77777777" w:rsidR="002D55A6" w:rsidRPr="00067C74" w:rsidRDefault="002D55A6" w:rsidP="002D55A6">
      <w:pPr>
        <w:rPr>
          <w:sz w:val="16"/>
        </w:rPr>
      </w:pPr>
      <w:r w:rsidRPr="00067C74">
        <w:rPr>
          <w:sz w:val="16"/>
        </w:rPr>
        <w:t xml:space="preserve">Essentially, the fiscal policy packages under debate aim to use </w:t>
      </w:r>
      <w:r w:rsidRPr="00067C74">
        <w:rPr>
          <w:rStyle w:val="StyleUnderline"/>
        </w:rPr>
        <w:t>a</w:t>
      </w:r>
      <w:r w:rsidRPr="00067C74">
        <w:rPr>
          <w:sz w:val="16"/>
        </w:rPr>
        <w:t xml:space="preserve"> slightly </w:t>
      </w:r>
      <w:r w:rsidRPr="00067C74">
        <w:rPr>
          <w:rStyle w:val="Emphasis"/>
        </w:rPr>
        <w:t xml:space="preserve">larger </w:t>
      </w:r>
      <w:r w:rsidRPr="00034C1B">
        <w:rPr>
          <w:rStyle w:val="Emphasis"/>
          <w:highlight w:val="yellow"/>
        </w:rPr>
        <w:t>public sector</w:t>
      </w:r>
      <w:r w:rsidRPr="00067C74">
        <w:rPr>
          <w:rStyle w:val="StyleUnderline"/>
        </w:rPr>
        <w:t xml:space="preserve"> footprint in the economy to solve pressing social needs</w:t>
      </w:r>
      <w:r w:rsidRPr="00067C74">
        <w:rPr>
          <w:sz w:val="16"/>
        </w:rPr>
        <w:t xml:space="preserve">. By modestly boosting both public spending and taxes as a share of the economy, the hope is that the </w:t>
      </w:r>
      <w:r w:rsidRPr="00034C1B">
        <w:rPr>
          <w:rStyle w:val="StyleUnderline"/>
          <w:highlight w:val="yellow"/>
        </w:rPr>
        <w:t xml:space="preserve">resources can be used in </w:t>
      </w:r>
      <w:r w:rsidRPr="00034C1B">
        <w:rPr>
          <w:rStyle w:val="Emphasis"/>
          <w:highlight w:val="yellow"/>
        </w:rPr>
        <w:t>efficient</w:t>
      </w:r>
      <w:r w:rsidRPr="00067C74">
        <w:rPr>
          <w:rStyle w:val="StyleUnderline"/>
        </w:rPr>
        <w:t xml:space="preserve"> and </w:t>
      </w:r>
      <w:r w:rsidRPr="00067C74">
        <w:rPr>
          <w:rStyle w:val="Emphasis"/>
        </w:rPr>
        <w:t xml:space="preserve">targeted </w:t>
      </w:r>
      <w:r w:rsidRPr="00034C1B">
        <w:rPr>
          <w:rStyle w:val="Emphasis"/>
          <w:highlight w:val="yellow"/>
        </w:rPr>
        <w:t>ways</w:t>
      </w:r>
      <w:r w:rsidRPr="00034C1B">
        <w:rPr>
          <w:rStyle w:val="StyleUnderline"/>
          <w:highlight w:val="yellow"/>
        </w:rPr>
        <w:t xml:space="preserve"> to provide</w:t>
      </w:r>
      <w:r w:rsidRPr="00067C74">
        <w:rPr>
          <w:rStyle w:val="StyleUnderline"/>
        </w:rPr>
        <w:t xml:space="preserve"> </w:t>
      </w:r>
      <w:r w:rsidRPr="00067C74">
        <w:rPr>
          <w:rStyle w:val="Emphasis"/>
        </w:rPr>
        <w:t xml:space="preserve">needed economic </w:t>
      </w:r>
      <w:r w:rsidRPr="00034C1B">
        <w:rPr>
          <w:rStyle w:val="Emphasis"/>
          <w:highlight w:val="yellow"/>
        </w:rPr>
        <w:t>security</w:t>
      </w:r>
      <w:r w:rsidRPr="00034C1B">
        <w:rPr>
          <w:rStyle w:val="StyleUnderline"/>
          <w:highlight w:val="yellow"/>
        </w:rPr>
        <w:t xml:space="preserve"> the </w:t>
      </w:r>
      <w:r w:rsidRPr="00034C1B">
        <w:rPr>
          <w:rStyle w:val="Emphasis"/>
          <w:highlight w:val="yellow"/>
        </w:rPr>
        <w:t>private sector</w:t>
      </w:r>
      <w:r w:rsidRPr="00034C1B">
        <w:rPr>
          <w:rStyle w:val="StyleUnderline"/>
          <w:highlight w:val="yellow"/>
        </w:rPr>
        <w:t xml:space="preserve"> is </w:t>
      </w:r>
      <w:r w:rsidRPr="00034C1B">
        <w:rPr>
          <w:rStyle w:val="Emphasis"/>
          <w:highlight w:val="yellow"/>
        </w:rPr>
        <w:t>failing</w:t>
      </w:r>
      <w:r w:rsidRPr="00034C1B">
        <w:rPr>
          <w:rStyle w:val="StyleUnderline"/>
          <w:highlight w:val="yellow"/>
        </w:rPr>
        <w:t xml:space="preserve"> to </w:t>
      </w:r>
      <w:r w:rsidRPr="00034C1B">
        <w:rPr>
          <w:rStyle w:val="Emphasis"/>
          <w:highlight w:val="yellow"/>
        </w:rPr>
        <w:t>deliver</w:t>
      </w:r>
      <w:r w:rsidRPr="00067C74">
        <w:rPr>
          <w:sz w:val="16"/>
        </w:rPr>
        <w:t>.</w:t>
      </w:r>
    </w:p>
    <w:p w14:paraId="282CB5DA" w14:textId="77777777" w:rsidR="002D55A6" w:rsidRPr="00067C74" w:rsidRDefault="002D55A6" w:rsidP="002D55A6">
      <w:pPr>
        <w:rPr>
          <w:sz w:val="16"/>
        </w:rPr>
      </w:pPr>
      <w:r w:rsidRPr="00067C74">
        <w:rPr>
          <w:sz w:val="16"/>
        </w:rPr>
        <w:t xml:space="preserve">Some make implicit arguments that this public-sector expansion is somehow inflationary by definition. </w:t>
      </w:r>
      <w:r w:rsidRPr="00034C1B">
        <w:rPr>
          <w:rStyle w:val="StyleUnderline"/>
          <w:highlight w:val="yellow"/>
        </w:rPr>
        <w:t xml:space="preserve">This </w:t>
      </w:r>
      <w:r w:rsidRPr="00034C1B">
        <w:rPr>
          <w:rStyle w:val="Emphasis"/>
          <w:highlight w:val="yellow"/>
        </w:rPr>
        <w:t>conflates fiscal stimulus</w:t>
      </w:r>
      <w:r w:rsidRPr="00067C74">
        <w:rPr>
          <w:sz w:val="16"/>
        </w:rPr>
        <w:t>—using tax and spending policy changes to intentionally boost aggregate demand growth to spur a demand-constrained economy—</w:t>
      </w:r>
      <w:r w:rsidRPr="00034C1B">
        <w:rPr>
          <w:rStyle w:val="StyleUnderline"/>
          <w:highlight w:val="yellow"/>
        </w:rPr>
        <w:t xml:space="preserve">with a </w:t>
      </w:r>
      <w:r w:rsidRPr="00034C1B">
        <w:rPr>
          <w:rStyle w:val="Emphasis"/>
          <w:highlight w:val="yellow"/>
        </w:rPr>
        <w:t>balanced increase</w:t>
      </w:r>
      <w:r w:rsidRPr="00034C1B">
        <w:rPr>
          <w:rStyle w:val="StyleUnderline"/>
          <w:highlight w:val="yellow"/>
        </w:rPr>
        <w:t xml:space="preserve"> in</w:t>
      </w:r>
      <w:r w:rsidRPr="004263AB">
        <w:rPr>
          <w:rStyle w:val="StyleUnderline"/>
        </w:rPr>
        <w:t xml:space="preserve"> the </w:t>
      </w:r>
      <w:r w:rsidRPr="00034C1B">
        <w:rPr>
          <w:rStyle w:val="Emphasis"/>
          <w:highlight w:val="yellow"/>
        </w:rPr>
        <w:t>taxes</w:t>
      </w:r>
      <w:r w:rsidRPr="00034C1B">
        <w:rPr>
          <w:rStyle w:val="StyleUnderline"/>
          <w:highlight w:val="yellow"/>
        </w:rPr>
        <w:t xml:space="preserve"> and </w:t>
      </w:r>
      <w:r w:rsidRPr="00034C1B">
        <w:rPr>
          <w:rStyle w:val="Emphasis"/>
          <w:highlight w:val="yellow"/>
        </w:rPr>
        <w:t>spending</w:t>
      </w:r>
      <w:r w:rsidRPr="00034C1B">
        <w:rPr>
          <w:rStyle w:val="StyleUnderline"/>
          <w:highlight w:val="yellow"/>
        </w:rPr>
        <w:t xml:space="preserve"> to deliver</w:t>
      </w:r>
      <w:r w:rsidRPr="004263AB">
        <w:rPr>
          <w:rStyle w:val="StyleUnderline"/>
        </w:rPr>
        <w:t xml:space="preserve"> more </w:t>
      </w:r>
      <w:r w:rsidRPr="00034C1B">
        <w:rPr>
          <w:rStyle w:val="Emphasis"/>
          <w:highlight w:val="yellow"/>
        </w:rPr>
        <w:t>public goods</w:t>
      </w:r>
      <w:r w:rsidRPr="004263AB">
        <w:rPr>
          <w:rStyle w:val="StyleUnderline"/>
        </w:rPr>
        <w:t xml:space="preserve"> and services </w:t>
      </w:r>
      <w:r w:rsidRPr="00034C1B">
        <w:rPr>
          <w:rStyle w:val="Emphasis"/>
          <w:highlight w:val="yellow"/>
        </w:rPr>
        <w:t>permanently</w:t>
      </w:r>
      <w:r w:rsidRPr="00067C74">
        <w:rPr>
          <w:sz w:val="16"/>
        </w:rPr>
        <w:t xml:space="preserve">. The latter does not need to be inflationary. And, while rising </w:t>
      </w:r>
      <w:r w:rsidRPr="00034C1B">
        <w:rPr>
          <w:rStyle w:val="Emphasis"/>
          <w:highlight w:val="yellow"/>
        </w:rPr>
        <w:t>inflation</w:t>
      </w:r>
      <w:r w:rsidRPr="00067C74">
        <w:rPr>
          <w:rStyle w:val="StyleUnderline"/>
        </w:rPr>
        <w:t xml:space="preserve"> </w:t>
      </w:r>
      <w:r w:rsidRPr="00034C1B">
        <w:rPr>
          <w:rStyle w:val="StyleUnderline"/>
          <w:highlight w:val="yellow"/>
        </w:rPr>
        <w:t>in</w:t>
      </w:r>
      <w:r w:rsidRPr="00067C74">
        <w:rPr>
          <w:rStyle w:val="StyleUnderline"/>
        </w:rPr>
        <w:t xml:space="preserve"> the wake of the </w:t>
      </w:r>
      <w:r w:rsidRPr="00034C1B">
        <w:rPr>
          <w:rStyle w:val="Emphasis"/>
          <w:highlight w:val="yellow"/>
        </w:rPr>
        <w:t>COVID</w:t>
      </w:r>
      <w:r w:rsidRPr="00067C74">
        <w:rPr>
          <w:rStyle w:val="StyleUnderline"/>
        </w:rPr>
        <w:t>-19 economic shock</w:t>
      </w:r>
      <w:r w:rsidRPr="00067C74">
        <w:rPr>
          <w:sz w:val="16"/>
        </w:rPr>
        <w:t xml:space="preserve"> has been universally global, it </w:t>
      </w:r>
      <w:r w:rsidRPr="00034C1B">
        <w:rPr>
          <w:rStyle w:val="StyleUnderline"/>
          <w:highlight w:val="yellow"/>
        </w:rPr>
        <w:t xml:space="preserve">has </w:t>
      </w:r>
      <w:r w:rsidRPr="00034C1B">
        <w:rPr>
          <w:rStyle w:val="Emphasis"/>
          <w:highlight w:val="yellow"/>
        </w:rPr>
        <w:t>not</w:t>
      </w:r>
      <w:r w:rsidRPr="00034C1B">
        <w:rPr>
          <w:rStyle w:val="StyleUnderline"/>
          <w:highlight w:val="yellow"/>
        </w:rPr>
        <w:t xml:space="preserve"> been</w:t>
      </w:r>
      <w:r w:rsidRPr="00067C74">
        <w:rPr>
          <w:rStyle w:val="StyleUnderline"/>
        </w:rPr>
        <w:t xml:space="preserve"> </w:t>
      </w:r>
      <w:r w:rsidRPr="00067C74">
        <w:rPr>
          <w:rStyle w:val="Emphasis"/>
        </w:rPr>
        <w:t xml:space="preserve">any </w:t>
      </w:r>
      <w:r w:rsidRPr="00034C1B">
        <w:rPr>
          <w:rStyle w:val="Emphasis"/>
          <w:highlight w:val="yellow"/>
        </w:rPr>
        <w:t>faster</w:t>
      </w:r>
      <w:r w:rsidRPr="00034C1B">
        <w:rPr>
          <w:rStyle w:val="StyleUnderline"/>
          <w:highlight w:val="yellow"/>
        </w:rPr>
        <w:t xml:space="preserve"> in</w:t>
      </w:r>
      <w:r w:rsidRPr="00067C74">
        <w:rPr>
          <w:rStyle w:val="StyleUnderline"/>
        </w:rPr>
        <w:t xml:space="preserve"> those </w:t>
      </w:r>
      <w:r w:rsidRPr="00034C1B">
        <w:rPr>
          <w:rStyle w:val="StyleUnderline"/>
          <w:highlight w:val="yellow"/>
        </w:rPr>
        <w:t xml:space="preserve">countries with </w:t>
      </w:r>
      <w:r w:rsidRPr="00034C1B">
        <w:rPr>
          <w:rStyle w:val="Emphasis"/>
          <w:highlight w:val="yellow"/>
        </w:rPr>
        <w:t>larger public-sector</w:t>
      </w:r>
      <w:r w:rsidRPr="00034C1B">
        <w:rPr>
          <w:rStyle w:val="StyleUnderline"/>
          <w:highlight w:val="yellow"/>
        </w:rPr>
        <w:t xml:space="preserve"> footprints</w:t>
      </w:r>
      <w:r w:rsidRPr="00067C74">
        <w:rPr>
          <w:sz w:val="16"/>
        </w:rPr>
        <w:t xml:space="preserve"> (see figure below).</w:t>
      </w:r>
    </w:p>
    <w:p w14:paraId="56493746" w14:textId="77777777" w:rsidR="002D55A6" w:rsidRPr="004263AB" w:rsidRDefault="002D55A6" w:rsidP="002D55A6">
      <w:r w:rsidRPr="004263AB">
        <w:rPr>
          <w:noProof/>
        </w:rPr>
        <w:drawing>
          <wp:inline distT="0" distB="0" distL="0" distR="0" wp14:anchorId="15631992" wp14:editId="15D8BAFA">
            <wp:extent cx="6191250" cy="4495800"/>
            <wp:effectExtent l="0" t="0" r="0" b="0"/>
            <wp:docPr id="1308275033" name="Picture 1" descr="A graph showing the growth of the econom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8275033" name="Picture 1" descr="A graph showing the growth of the economy&#10;&#10;Description automatically generated"/>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191250" cy="4495800"/>
                    </a:xfrm>
                    <a:prstGeom prst="rect">
                      <a:avLst/>
                    </a:prstGeom>
                    <a:noFill/>
                    <a:ln>
                      <a:noFill/>
                    </a:ln>
                  </pic:spPr>
                </pic:pic>
              </a:graphicData>
            </a:graphic>
          </wp:inline>
        </w:drawing>
      </w:r>
    </w:p>
    <w:p w14:paraId="51DA526B" w14:textId="77777777" w:rsidR="002D55A6" w:rsidRPr="00067C74" w:rsidRDefault="002D55A6" w:rsidP="002D55A6">
      <w:pPr>
        <w:rPr>
          <w:sz w:val="16"/>
        </w:rPr>
      </w:pPr>
      <w:r w:rsidRPr="00067C74">
        <w:rPr>
          <w:sz w:val="16"/>
        </w:rPr>
        <w:t xml:space="preserve">It’s also worth noting that </w:t>
      </w:r>
      <w:r w:rsidRPr="00034C1B">
        <w:rPr>
          <w:rStyle w:val="StyleUnderline"/>
          <w:highlight w:val="yellow"/>
        </w:rPr>
        <w:t xml:space="preserve">the </w:t>
      </w:r>
      <w:r w:rsidRPr="00034C1B">
        <w:rPr>
          <w:rStyle w:val="Emphasis"/>
          <w:highlight w:val="yellow"/>
        </w:rPr>
        <w:t>U.S.</w:t>
      </w:r>
      <w:r w:rsidRPr="00067C74">
        <w:rPr>
          <w:rStyle w:val="Emphasis"/>
        </w:rPr>
        <w:t xml:space="preserve"> public-sector </w:t>
      </w:r>
      <w:r w:rsidRPr="00034C1B">
        <w:rPr>
          <w:rStyle w:val="Emphasis"/>
          <w:highlight w:val="yellow"/>
        </w:rPr>
        <w:t>footprint</w:t>
      </w:r>
      <w:r w:rsidRPr="00034C1B">
        <w:rPr>
          <w:rStyle w:val="StyleUnderline"/>
          <w:highlight w:val="yellow"/>
        </w:rPr>
        <w:t xml:space="preserve"> is</w:t>
      </w:r>
      <w:r w:rsidRPr="00067C74">
        <w:rPr>
          <w:rStyle w:val="StyleUnderline"/>
        </w:rPr>
        <w:t xml:space="preserve"> </w:t>
      </w:r>
      <w:r w:rsidRPr="00067C74">
        <w:rPr>
          <w:rStyle w:val="Emphasis"/>
        </w:rPr>
        <w:t xml:space="preserve">extremely </w:t>
      </w:r>
      <w:r w:rsidRPr="00034C1B">
        <w:rPr>
          <w:rStyle w:val="Emphasis"/>
          <w:highlight w:val="yellow"/>
        </w:rPr>
        <w:t>small</w:t>
      </w:r>
      <w:r w:rsidRPr="00034C1B">
        <w:rPr>
          <w:rStyle w:val="StyleUnderline"/>
          <w:highlight w:val="yellow"/>
        </w:rPr>
        <w:t xml:space="preserve"> relative to</w:t>
      </w:r>
      <w:r w:rsidRPr="00067C74">
        <w:rPr>
          <w:rStyle w:val="StyleUnderline"/>
        </w:rPr>
        <w:t xml:space="preserve"> our </w:t>
      </w:r>
      <w:r w:rsidRPr="00067C74">
        <w:rPr>
          <w:rStyle w:val="Emphasis"/>
        </w:rPr>
        <w:t xml:space="preserve">advanced country </w:t>
      </w:r>
      <w:r w:rsidRPr="00034C1B">
        <w:rPr>
          <w:rStyle w:val="Emphasis"/>
          <w:highlight w:val="yellow"/>
        </w:rPr>
        <w:t>peers</w:t>
      </w:r>
      <w:r w:rsidRPr="00067C74">
        <w:rPr>
          <w:rStyle w:val="StyleUnderline"/>
        </w:rPr>
        <w:t xml:space="preserve">. There is a </w:t>
      </w:r>
      <w:r w:rsidRPr="00067C74">
        <w:rPr>
          <w:rStyle w:val="Emphasis"/>
        </w:rPr>
        <w:t>lot of room</w:t>
      </w:r>
      <w:r w:rsidRPr="00067C74">
        <w:rPr>
          <w:rStyle w:val="StyleUnderline"/>
        </w:rPr>
        <w:t xml:space="preserve"> for the U.S. to increase this footprint</w:t>
      </w:r>
      <w:r w:rsidRPr="00067C74">
        <w:rPr>
          <w:sz w:val="16"/>
        </w:rPr>
        <w:t xml:space="preserve"> to provide greater economic security and fairness and yet remain on the low end of this measure internationally.</w:t>
      </w:r>
    </w:p>
    <w:p w14:paraId="3F98B27B" w14:textId="77777777" w:rsidR="002D55A6" w:rsidRDefault="002D55A6" w:rsidP="002D55A6"/>
    <w:p w14:paraId="6003E9D4" w14:textId="77777777" w:rsidR="002D55A6" w:rsidRDefault="002D55A6" w:rsidP="002D55A6">
      <w:pPr>
        <w:pStyle w:val="Heading4"/>
      </w:pPr>
      <w:r>
        <w:t xml:space="preserve">State capacity </w:t>
      </w:r>
      <w:r w:rsidRPr="00402A62">
        <w:t>cuts</w:t>
      </w:r>
      <w:r>
        <w:t xml:space="preserve"> overall government outlays. </w:t>
      </w:r>
    </w:p>
    <w:p w14:paraId="112E5F5B" w14:textId="77777777" w:rsidR="002D55A6" w:rsidRPr="00571722" w:rsidRDefault="002D55A6" w:rsidP="002D55A6">
      <w:r w:rsidRPr="00571722">
        <w:rPr>
          <w:rStyle w:val="Style13ptBold"/>
        </w:rPr>
        <w:t>Rahman 24</w:t>
      </w:r>
      <w:r>
        <w:t xml:space="preserve">. </w:t>
      </w:r>
      <w:r w:rsidRPr="00571722">
        <w:t>K. Sabeel Rahman</w:t>
      </w:r>
      <w:r>
        <w:t xml:space="preserve">, J.D., Ph.D., </w:t>
      </w:r>
      <w:r w:rsidRPr="00571722">
        <w:t xml:space="preserve">Professor of Law </w:t>
      </w:r>
      <w:r>
        <w:t>@</w:t>
      </w:r>
      <w:r w:rsidRPr="00571722">
        <w:t xml:space="preserve"> Cornell Law School</w:t>
      </w:r>
      <w:r>
        <w:t xml:space="preserve">, Former Senior Counselor and Associate Administrator @ Biden’s OMB. June 2024. “Building the Government We Need: A Framework for Democratic State Capacity.” Roosevelt Institute. </w:t>
      </w:r>
      <w:r w:rsidRPr="00571722">
        <w:t>https://rooseveltinstitute.org/wp-content/uploads/2024/05/RI_Building-the-Government-We-Need_Report_062024.pdf</w:t>
      </w:r>
      <w:r>
        <w:t>. KL</w:t>
      </w:r>
    </w:p>
    <w:p w14:paraId="3B0CEAC5" w14:textId="77777777" w:rsidR="002D55A6" w:rsidRPr="00430B0F" w:rsidRDefault="002D55A6" w:rsidP="002D55A6">
      <w:pPr>
        <w:rPr>
          <w:sz w:val="16"/>
        </w:rPr>
      </w:pPr>
      <w:r w:rsidRPr="00571722">
        <w:rPr>
          <w:sz w:val="16"/>
        </w:rPr>
        <w:t xml:space="preserve">We are used to talking about reducing government expenditure—or, making government more efficient so it can do more with less. But this attention to state capacity pushes us to think about how, </w:t>
      </w:r>
      <w:r w:rsidRPr="00034C1B">
        <w:rPr>
          <w:rStyle w:val="StyleUnderline"/>
          <w:highlight w:val="yellow"/>
        </w:rPr>
        <w:t xml:space="preserve">if we want government to do </w:t>
      </w:r>
      <w:r w:rsidRPr="00034C1B">
        <w:rPr>
          <w:rStyle w:val="Emphasis"/>
          <w:highlight w:val="yellow"/>
        </w:rPr>
        <w:t>better</w:t>
      </w:r>
      <w:r w:rsidRPr="00034C1B">
        <w:rPr>
          <w:rStyle w:val="StyleUnderline"/>
          <w:highlight w:val="yellow"/>
        </w:rPr>
        <w:t>, we</w:t>
      </w:r>
      <w:r w:rsidRPr="00571722">
        <w:rPr>
          <w:rStyle w:val="StyleUnderline"/>
        </w:rPr>
        <w:t xml:space="preserve"> also </w:t>
      </w:r>
      <w:r w:rsidRPr="00034C1B">
        <w:rPr>
          <w:rStyle w:val="StyleUnderline"/>
          <w:highlight w:val="yellow"/>
        </w:rPr>
        <w:t xml:space="preserve">need to </w:t>
      </w:r>
      <w:r w:rsidRPr="00034C1B">
        <w:rPr>
          <w:rStyle w:val="Emphasis"/>
          <w:highlight w:val="yellow"/>
        </w:rPr>
        <w:t>invest more</w:t>
      </w:r>
      <w:r w:rsidRPr="00034C1B">
        <w:rPr>
          <w:rStyle w:val="StyleUnderline"/>
          <w:highlight w:val="yellow"/>
        </w:rPr>
        <w:t xml:space="preserve"> resources</w:t>
      </w:r>
      <w:r w:rsidRPr="00571722">
        <w:rPr>
          <w:rStyle w:val="StyleUnderline"/>
        </w:rPr>
        <w:t xml:space="preserve"> on government itself, </w:t>
      </w:r>
      <w:r w:rsidRPr="00034C1B">
        <w:rPr>
          <w:rStyle w:val="StyleUnderline"/>
          <w:highlight w:val="yellow"/>
        </w:rPr>
        <w:t>through</w:t>
      </w:r>
      <w:r w:rsidRPr="00571722">
        <w:rPr>
          <w:rStyle w:val="StyleUnderline"/>
        </w:rPr>
        <w:t xml:space="preserve"> </w:t>
      </w:r>
      <w:r w:rsidRPr="00571722">
        <w:rPr>
          <w:rStyle w:val="Emphasis"/>
        </w:rPr>
        <w:t>funding</w:t>
      </w:r>
      <w:r w:rsidRPr="00571722">
        <w:rPr>
          <w:rStyle w:val="StyleUnderline"/>
        </w:rPr>
        <w:t xml:space="preserve">, </w:t>
      </w:r>
      <w:r w:rsidRPr="00034C1B">
        <w:rPr>
          <w:rStyle w:val="Emphasis"/>
          <w:highlight w:val="yellow"/>
        </w:rPr>
        <w:t>personnel</w:t>
      </w:r>
      <w:r w:rsidRPr="00571722">
        <w:rPr>
          <w:rStyle w:val="StyleUnderline"/>
        </w:rPr>
        <w:t xml:space="preserve"> and </w:t>
      </w:r>
      <w:r w:rsidRPr="00034C1B">
        <w:rPr>
          <w:rStyle w:val="Emphasis"/>
          <w:highlight w:val="yellow"/>
        </w:rPr>
        <w:t>talent</w:t>
      </w:r>
      <w:r w:rsidRPr="00034C1B">
        <w:rPr>
          <w:rStyle w:val="StyleUnderline"/>
          <w:highlight w:val="yellow"/>
        </w:rPr>
        <w:t xml:space="preserve">, and </w:t>
      </w:r>
      <w:r w:rsidRPr="00034C1B">
        <w:rPr>
          <w:rStyle w:val="Emphasis"/>
          <w:highlight w:val="yellow"/>
        </w:rPr>
        <w:t>expertise</w:t>
      </w:r>
      <w:r w:rsidRPr="00571722">
        <w:rPr>
          <w:rStyle w:val="StyleUnderline"/>
        </w:rPr>
        <w:t xml:space="preserve"> and </w:t>
      </w:r>
      <w:r w:rsidRPr="00571722">
        <w:rPr>
          <w:rStyle w:val="Emphasis"/>
        </w:rPr>
        <w:t>information</w:t>
      </w:r>
      <w:r w:rsidRPr="00571722">
        <w:rPr>
          <w:sz w:val="16"/>
        </w:rPr>
        <w:t xml:space="preserve">. Indeed, </w:t>
      </w:r>
      <w:r w:rsidRPr="00034C1B">
        <w:rPr>
          <w:rStyle w:val="StyleUnderline"/>
          <w:highlight w:val="yellow"/>
        </w:rPr>
        <w:t>as one</w:t>
      </w:r>
      <w:r w:rsidRPr="00571722">
        <w:rPr>
          <w:rStyle w:val="StyleUnderline"/>
        </w:rPr>
        <w:t xml:space="preserve"> </w:t>
      </w:r>
      <w:r w:rsidRPr="00571722">
        <w:rPr>
          <w:rStyle w:val="Emphasis"/>
        </w:rPr>
        <w:t xml:space="preserve">recent </w:t>
      </w:r>
      <w:r w:rsidRPr="00034C1B">
        <w:rPr>
          <w:rStyle w:val="Emphasis"/>
          <w:highlight w:val="yellow"/>
        </w:rPr>
        <w:t>study</w:t>
      </w:r>
      <w:r w:rsidRPr="00034C1B">
        <w:rPr>
          <w:rStyle w:val="StyleUnderline"/>
          <w:highlight w:val="yellow"/>
        </w:rPr>
        <w:t xml:space="preserve"> highlighted</w:t>
      </w:r>
      <w:r w:rsidRPr="00571722">
        <w:rPr>
          <w:rStyle w:val="StyleUnderline"/>
        </w:rPr>
        <w:t xml:space="preserve">, greater </w:t>
      </w:r>
      <w:r w:rsidRPr="00034C1B">
        <w:rPr>
          <w:rStyle w:val="StyleUnderline"/>
          <w:highlight w:val="yellow"/>
        </w:rPr>
        <w:t xml:space="preserve">investment in </w:t>
      </w:r>
      <w:r w:rsidRPr="00034C1B">
        <w:rPr>
          <w:rStyle w:val="Emphasis"/>
          <w:highlight w:val="yellow"/>
        </w:rPr>
        <w:t>administrative staff capacity</w:t>
      </w:r>
      <w:r w:rsidRPr="00571722">
        <w:rPr>
          <w:sz w:val="16"/>
        </w:rPr>
        <w:t xml:space="preserve"> in the highway construction context </w:t>
      </w:r>
      <w:r w:rsidRPr="00034C1B">
        <w:rPr>
          <w:rStyle w:val="StyleUnderline"/>
          <w:highlight w:val="yellow"/>
        </w:rPr>
        <w:t xml:space="preserve">resulted in </w:t>
      </w:r>
      <w:r w:rsidRPr="00034C1B">
        <w:rPr>
          <w:rStyle w:val="Emphasis"/>
          <w:highlight w:val="yellow"/>
        </w:rPr>
        <w:t>more efficient</w:t>
      </w:r>
      <w:r w:rsidRPr="00571722">
        <w:rPr>
          <w:rStyle w:val="StyleUnderline"/>
        </w:rPr>
        <w:t xml:space="preserve"> and </w:t>
      </w:r>
      <w:r w:rsidRPr="00571722">
        <w:rPr>
          <w:rStyle w:val="Emphasis"/>
        </w:rPr>
        <w:t>effective</w:t>
      </w:r>
      <w:r w:rsidRPr="00571722">
        <w:rPr>
          <w:rStyle w:val="StyleUnderline"/>
        </w:rPr>
        <w:t xml:space="preserve"> procurement </w:t>
      </w:r>
      <w:r w:rsidRPr="00034C1B">
        <w:rPr>
          <w:rStyle w:val="StyleUnderline"/>
          <w:highlight w:val="yellow"/>
        </w:rPr>
        <w:t>bids</w:t>
      </w:r>
      <w:r w:rsidRPr="00571722">
        <w:rPr>
          <w:sz w:val="16"/>
          <w:szCs w:val="16"/>
        </w:rPr>
        <w:t xml:space="preserve">, and therefore in more bidders per contract, </w:t>
      </w:r>
      <w:r w:rsidRPr="00571722">
        <w:rPr>
          <w:rStyle w:val="Emphasis"/>
        </w:rPr>
        <w:t>ultimately</w:t>
      </w:r>
      <w:r w:rsidRPr="00571722">
        <w:rPr>
          <w:rStyle w:val="StyleUnderline"/>
        </w:rPr>
        <w:t xml:space="preserve"> </w:t>
      </w:r>
      <w:r w:rsidRPr="00034C1B">
        <w:rPr>
          <w:rStyle w:val="StyleUnderline"/>
          <w:highlight w:val="yellow"/>
        </w:rPr>
        <w:t xml:space="preserve">leading to </w:t>
      </w:r>
      <w:r w:rsidRPr="00034C1B">
        <w:rPr>
          <w:rStyle w:val="Emphasis"/>
          <w:highlight w:val="yellow"/>
        </w:rPr>
        <w:t>significant cost savings</w:t>
      </w:r>
      <w:r w:rsidRPr="00571722">
        <w:rPr>
          <w:rStyle w:val="StyleUnderline"/>
        </w:rPr>
        <w:t xml:space="preserve"> in the </w:t>
      </w:r>
      <w:r w:rsidRPr="00571722">
        <w:rPr>
          <w:rStyle w:val="Emphasis"/>
        </w:rPr>
        <w:t>end</w:t>
      </w:r>
      <w:r w:rsidRPr="00571722">
        <w:rPr>
          <w:sz w:val="16"/>
        </w:rPr>
        <w:t xml:space="preserve">. 13 This study offers an example of how </w:t>
      </w:r>
      <w:r w:rsidRPr="00571722">
        <w:rPr>
          <w:rStyle w:val="StyleUnderline"/>
        </w:rPr>
        <w:t xml:space="preserve">increased </w:t>
      </w:r>
      <w:r w:rsidRPr="00571722">
        <w:rPr>
          <w:rStyle w:val="Emphasis"/>
        </w:rPr>
        <w:t>internal</w:t>
      </w:r>
      <w:r w:rsidRPr="00571722">
        <w:rPr>
          <w:rStyle w:val="StyleUnderline"/>
        </w:rPr>
        <w:t xml:space="preserve"> capacity can improve the </w:t>
      </w:r>
      <w:r w:rsidRPr="00571722">
        <w:rPr>
          <w:rStyle w:val="Emphasis"/>
        </w:rPr>
        <w:t>efficacy</w:t>
      </w:r>
      <w:r w:rsidRPr="00571722">
        <w:rPr>
          <w:rStyle w:val="StyleUnderline"/>
        </w:rPr>
        <w:t xml:space="preserve"> of </w:t>
      </w:r>
      <w:r w:rsidRPr="00571722">
        <w:rPr>
          <w:rStyle w:val="Emphasis"/>
        </w:rPr>
        <w:t>government itself</w:t>
      </w:r>
      <w:r w:rsidRPr="00571722">
        <w:rPr>
          <w:sz w:val="16"/>
        </w:rPr>
        <w:t>.</w:t>
      </w:r>
    </w:p>
    <w:p w14:paraId="799750B1" w14:textId="77777777" w:rsidR="002D55A6" w:rsidRDefault="002D55A6" w:rsidP="002D55A6"/>
    <w:p w14:paraId="3CFFA14B" w14:textId="77777777" w:rsidR="002D55A6" w:rsidRDefault="002D55A6" w:rsidP="002D55A6">
      <w:pPr>
        <w:pStyle w:val="Heading3"/>
      </w:pPr>
      <w:r>
        <w:t>Midterms DA---2AC</w:t>
      </w:r>
    </w:p>
    <w:p w14:paraId="35DB91FD" w14:textId="77777777" w:rsidR="002D55A6" w:rsidRDefault="002D55A6" w:rsidP="002D55A6">
      <w:pPr>
        <w:pStyle w:val="Heading4"/>
      </w:pPr>
      <w:r>
        <w:t xml:space="preserve">No link. </w:t>
      </w:r>
    </w:p>
    <w:p w14:paraId="437C6549" w14:textId="77777777" w:rsidR="002D55A6" w:rsidRDefault="002D55A6" w:rsidP="002D55A6">
      <w:pPr>
        <w:pStyle w:val="Heading4"/>
      </w:pPr>
      <w:r>
        <w:t xml:space="preserve">Americans are </w:t>
      </w:r>
      <w:r w:rsidRPr="00B82DEE">
        <w:rPr>
          <w:u w:val="single"/>
        </w:rPr>
        <w:t>clueless</w:t>
      </w:r>
      <w:r>
        <w:t xml:space="preserve"> about executive agencies and their rulemaking. </w:t>
      </w:r>
    </w:p>
    <w:p w14:paraId="16467B36" w14:textId="77777777" w:rsidR="002D55A6" w:rsidRDefault="002D55A6" w:rsidP="002D55A6">
      <w:r>
        <w:t xml:space="preserve">Hamilton </w:t>
      </w:r>
      <w:r w:rsidRPr="00BD6AFE">
        <w:rPr>
          <w:rStyle w:val="Style13ptBold"/>
        </w:rPr>
        <w:t>Nolan</w:t>
      </w:r>
      <w:r>
        <w:t>, 8-19-20</w:t>
      </w:r>
      <w:r w:rsidRPr="00BD6AFE">
        <w:rPr>
          <w:rStyle w:val="Style13ptBold"/>
        </w:rPr>
        <w:t>23</w:t>
      </w:r>
      <w:r>
        <w:t>, journalist who writes about labor and politics, "People Don't Know Anything About the Government," How Things Work, https://www.hamiltonnolan.com/p/people-dont-know-anything-about-the, KL</w:t>
      </w:r>
    </w:p>
    <w:p w14:paraId="28F18A5B" w14:textId="77777777" w:rsidR="002D55A6" w:rsidRPr="00BD6AFE" w:rsidRDefault="002D55A6" w:rsidP="002D55A6">
      <w:pPr>
        <w:rPr>
          <w:sz w:val="16"/>
        </w:rPr>
      </w:pPr>
      <w:r w:rsidRPr="00BD6AFE">
        <w:rPr>
          <w:sz w:val="16"/>
        </w:rPr>
        <w:t xml:space="preserve">Here we are entering “campaign season,” and I suspect that you will soon be reading quite a bit about the grand and noble American democratic experiment that it entails (a dozen of the nation’s greediest egomaniacs jockeying to tell the most alluring lies). As the press and the public alike segues into this interminable period of discussing what we call “politics,” I want to suggest one useful thing for all of us to keep in the forefronts of our minds: Almost </w:t>
      </w:r>
      <w:r w:rsidRPr="00A94667">
        <w:rPr>
          <w:rStyle w:val="Emphasis"/>
          <w:sz w:val="24"/>
          <w:szCs w:val="24"/>
          <w:highlight w:val="cyan"/>
        </w:rPr>
        <w:t>nobody knows what the</w:t>
      </w:r>
      <w:r w:rsidRPr="00EF13B0">
        <w:rPr>
          <w:rStyle w:val="Emphasis"/>
          <w:sz w:val="24"/>
          <w:szCs w:val="24"/>
        </w:rPr>
        <w:t xml:space="preserve"> fuck the </w:t>
      </w:r>
      <w:r w:rsidRPr="00A94667">
        <w:rPr>
          <w:rStyle w:val="Emphasis"/>
          <w:sz w:val="24"/>
          <w:szCs w:val="24"/>
          <w:highlight w:val="cyan"/>
        </w:rPr>
        <w:t>government does</w:t>
      </w:r>
      <w:r w:rsidRPr="00BD6AFE">
        <w:rPr>
          <w:sz w:val="16"/>
        </w:rPr>
        <w:t>. Not really.</w:t>
      </w:r>
    </w:p>
    <w:p w14:paraId="55558053" w14:textId="77777777" w:rsidR="002D55A6" w:rsidRDefault="002D55A6" w:rsidP="002D55A6">
      <w:pPr>
        <w:rPr>
          <w:sz w:val="16"/>
        </w:rPr>
      </w:pPr>
      <w:r w:rsidRPr="00B82DEE">
        <w:rPr>
          <w:rStyle w:val="StyleUnderline"/>
        </w:rPr>
        <w:t xml:space="preserve">I am not just talking about the familiar </w:t>
      </w:r>
      <w:r w:rsidRPr="00BD6AFE">
        <w:rPr>
          <w:rStyle w:val="Emphasis"/>
        </w:rPr>
        <w:t xml:space="preserve">embarrassing ha-ha </w:t>
      </w:r>
      <w:r w:rsidRPr="00A94667">
        <w:rPr>
          <w:rStyle w:val="Emphasis"/>
          <w:highlight w:val="cyan"/>
        </w:rPr>
        <w:t>polls</w:t>
      </w:r>
      <w:r w:rsidRPr="00A94667">
        <w:rPr>
          <w:rStyle w:val="StyleUnderline"/>
          <w:highlight w:val="cyan"/>
        </w:rPr>
        <w:t xml:space="preserve"> show</w:t>
      </w:r>
      <w:r w:rsidRPr="00B82DEE">
        <w:rPr>
          <w:rStyle w:val="StyleUnderline"/>
        </w:rPr>
        <w:t xml:space="preserve">ing </w:t>
      </w:r>
      <w:r w:rsidRPr="00A94667">
        <w:rPr>
          <w:rStyle w:val="StyleUnderline"/>
          <w:highlight w:val="cyan"/>
        </w:rPr>
        <w:t>that Americans don’t know</w:t>
      </w:r>
      <w:r w:rsidRPr="00B82DEE">
        <w:rPr>
          <w:rStyle w:val="StyleUnderline"/>
        </w:rPr>
        <w:t xml:space="preserve"> the </w:t>
      </w:r>
      <w:r w:rsidRPr="00BD6AFE">
        <w:rPr>
          <w:rStyle w:val="Emphasis"/>
        </w:rPr>
        <w:t>names</w:t>
      </w:r>
      <w:r w:rsidRPr="00B82DEE">
        <w:rPr>
          <w:rStyle w:val="StyleUnderline"/>
        </w:rPr>
        <w:t xml:space="preserve"> of </w:t>
      </w:r>
      <w:r w:rsidRPr="00A94667">
        <w:rPr>
          <w:rStyle w:val="StyleUnderline"/>
          <w:highlight w:val="cyan"/>
        </w:rPr>
        <w:t xml:space="preserve">their Congresspersons or </w:t>
      </w:r>
      <w:r w:rsidRPr="00A94667">
        <w:rPr>
          <w:rStyle w:val="Emphasis"/>
          <w:highlight w:val="cyan"/>
        </w:rPr>
        <w:t>how many</w:t>
      </w:r>
      <w:r w:rsidRPr="00B82DEE">
        <w:rPr>
          <w:rStyle w:val="StyleUnderline"/>
        </w:rPr>
        <w:t xml:space="preserve"> Supreme Court </w:t>
      </w:r>
      <w:r w:rsidRPr="00A94667">
        <w:rPr>
          <w:rStyle w:val="StyleUnderline"/>
          <w:highlight w:val="cyan"/>
        </w:rPr>
        <w:t>justices there are</w:t>
      </w:r>
      <w:r w:rsidRPr="00BD6AFE">
        <w:rPr>
          <w:rStyle w:val="StyleUnderline"/>
        </w:rPr>
        <w:t>.</w:t>
      </w:r>
      <w:r w:rsidRPr="00B82DEE">
        <w:rPr>
          <w:rStyle w:val="StyleUnderline"/>
        </w:rPr>
        <w:t xml:space="preserve"> I’m talking about the </w:t>
      </w:r>
      <w:r w:rsidRPr="00B82DEE">
        <w:rPr>
          <w:rStyle w:val="Emphasis"/>
        </w:rPr>
        <w:t>actual substance</w:t>
      </w:r>
      <w:r w:rsidRPr="00B82DEE">
        <w:rPr>
          <w:rStyle w:val="StyleUnderline"/>
        </w:rPr>
        <w:t xml:space="preserve"> of the government.</w:t>
      </w:r>
      <w:r w:rsidRPr="00BD6AFE">
        <w:rPr>
          <w:sz w:val="16"/>
        </w:rPr>
        <w:t xml:space="preserve"> People do not know the size of their local, state, or federal budgets. They do not have a good sense of proportion about how much various government programs cost. They don’t understand the pluses and minuses of various economic and regulatory tradeoffs. </w:t>
      </w:r>
      <w:r w:rsidRPr="00A94667">
        <w:rPr>
          <w:rStyle w:val="StyleUnderline"/>
          <w:highlight w:val="cyan"/>
        </w:rPr>
        <w:t xml:space="preserve">They </w:t>
      </w:r>
      <w:r w:rsidRPr="00A94667">
        <w:rPr>
          <w:rStyle w:val="Emphasis"/>
          <w:highlight w:val="cyan"/>
        </w:rPr>
        <w:t>do not</w:t>
      </w:r>
      <w:r w:rsidRPr="00A94667">
        <w:rPr>
          <w:rStyle w:val="StyleUnderline"/>
          <w:highlight w:val="cyan"/>
        </w:rPr>
        <w:t xml:space="preserve"> have</w:t>
      </w:r>
      <w:r w:rsidRPr="00B82DEE">
        <w:rPr>
          <w:rStyle w:val="StyleUnderline"/>
        </w:rPr>
        <w:t xml:space="preserve"> much of </w:t>
      </w:r>
      <w:r w:rsidRPr="00A94667">
        <w:rPr>
          <w:rStyle w:val="StyleUnderline"/>
          <w:highlight w:val="cyan"/>
        </w:rPr>
        <w:t xml:space="preserve">a grasp </w:t>
      </w:r>
      <w:r w:rsidRPr="00A94667">
        <w:rPr>
          <w:rStyle w:val="Emphasis"/>
          <w:highlight w:val="cyan"/>
        </w:rPr>
        <w:t>at all</w:t>
      </w:r>
      <w:r w:rsidRPr="00A94667">
        <w:rPr>
          <w:rStyle w:val="StyleUnderline"/>
          <w:highlight w:val="cyan"/>
        </w:rPr>
        <w:t xml:space="preserve"> on what each</w:t>
      </w:r>
      <w:r w:rsidRPr="00B82DEE">
        <w:rPr>
          <w:rStyle w:val="StyleUnderline"/>
        </w:rPr>
        <w:t xml:space="preserve"> specific government </w:t>
      </w:r>
      <w:r w:rsidRPr="00A94667">
        <w:rPr>
          <w:rStyle w:val="Emphasis"/>
          <w:highlight w:val="cyan"/>
        </w:rPr>
        <w:t>agency</w:t>
      </w:r>
      <w:r w:rsidRPr="00A94667">
        <w:rPr>
          <w:rStyle w:val="StyleUnderline"/>
          <w:highlight w:val="cyan"/>
        </w:rPr>
        <w:t xml:space="preserve"> does</w:t>
      </w:r>
      <w:r w:rsidRPr="00BD6AFE">
        <w:rPr>
          <w:sz w:val="16"/>
        </w:rPr>
        <w:t xml:space="preserve">. They don’t know who runs the agencies on paper or who really makes the decisions behind the scenes or why those people were selected or what those choices say about the relative standing of various interest groups. </w:t>
      </w:r>
      <w:r w:rsidRPr="00A94667">
        <w:rPr>
          <w:rStyle w:val="StyleUnderline"/>
          <w:highlight w:val="cyan"/>
        </w:rPr>
        <w:t xml:space="preserve">They don’t understand </w:t>
      </w:r>
      <w:r w:rsidRPr="00A94667">
        <w:rPr>
          <w:rStyle w:val="Emphasis"/>
          <w:highlight w:val="cyan"/>
        </w:rPr>
        <w:t>law</w:t>
      </w:r>
      <w:r w:rsidRPr="00BD6AFE">
        <w:rPr>
          <w:rStyle w:val="StyleUnderline"/>
        </w:rPr>
        <w:t xml:space="preserve">—not even criminal and civil laws, </w:t>
      </w:r>
      <w:r w:rsidRPr="00A94667">
        <w:rPr>
          <w:rStyle w:val="Emphasis"/>
          <w:highlight w:val="cyan"/>
        </w:rPr>
        <w:t>much less</w:t>
      </w:r>
      <w:r w:rsidRPr="00A94667">
        <w:rPr>
          <w:rStyle w:val="StyleUnderline"/>
          <w:highlight w:val="cyan"/>
        </w:rPr>
        <w:t xml:space="preserve"> the</w:t>
      </w:r>
      <w:r w:rsidRPr="00BD6AFE">
        <w:rPr>
          <w:rStyle w:val="StyleUnderline"/>
        </w:rPr>
        <w:t xml:space="preserve"> </w:t>
      </w:r>
      <w:r w:rsidRPr="00BD6AFE">
        <w:rPr>
          <w:rStyle w:val="Emphasis"/>
        </w:rPr>
        <w:t xml:space="preserve">esoteric </w:t>
      </w:r>
      <w:r w:rsidRPr="00A94667">
        <w:rPr>
          <w:rStyle w:val="Emphasis"/>
          <w:highlight w:val="cyan"/>
        </w:rPr>
        <w:t>encyclopedias</w:t>
      </w:r>
      <w:r w:rsidRPr="00A94667">
        <w:rPr>
          <w:rStyle w:val="StyleUnderline"/>
          <w:highlight w:val="cyan"/>
        </w:rPr>
        <w:t xml:space="preserve"> of </w:t>
      </w:r>
      <w:r w:rsidRPr="00A94667">
        <w:rPr>
          <w:rStyle w:val="Emphasis"/>
          <w:highlight w:val="cyan"/>
        </w:rPr>
        <w:t>regulations</w:t>
      </w:r>
      <w:r w:rsidRPr="00BD6AFE">
        <w:rPr>
          <w:sz w:val="16"/>
        </w:rPr>
        <w:t xml:space="preserve"> governing commercial activity. </w:t>
      </w:r>
      <w:r w:rsidRPr="00BD6AFE">
        <w:rPr>
          <w:rStyle w:val="StyleUnderline"/>
        </w:rPr>
        <w:t xml:space="preserve">The </w:t>
      </w:r>
      <w:r w:rsidRPr="00A94667">
        <w:rPr>
          <w:rStyle w:val="Emphasis"/>
          <w:highlight w:val="cyan"/>
        </w:rPr>
        <w:t>bureaucratic maneuverings</w:t>
      </w:r>
      <w:r w:rsidRPr="00BD6AFE">
        <w:rPr>
          <w:rStyle w:val="StyleUnderline"/>
        </w:rPr>
        <w:t xml:space="preserve"> and </w:t>
      </w:r>
      <w:r w:rsidRPr="00BD6AFE">
        <w:rPr>
          <w:rStyle w:val="Emphasis"/>
        </w:rPr>
        <w:t>internal negotiations</w:t>
      </w:r>
      <w:r w:rsidRPr="00BD6AFE">
        <w:rPr>
          <w:rStyle w:val="StyleUnderline"/>
        </w:rPr>
        <w:t xml:space="preserve"> that make up</w:t>
      </w:r>
      <w:r w:rsidRPr="00BD6AFE">
        <w:rPr>
          <w:sz w:val="16"/>
        </w:rPr>
        <w:t xml:space="preserve"> much of </w:t>
      </w:r>
      <w:r w:rsidRPr="00BD6AFE">
        <w:rPr>
          <w:rStyle w:val="StyleUnderline"/>
        </w:rPr>
        <w:t>Washington</w:t>
      </w:r>
      <w:r w:rsidRPr="00BD6AFE">
        <w:rPr>
          <w:sz w:val="16"/>
        </w:rPr>
        <w:t xml:space="preserve">, DC’s most important material power struggles </w:t>
      </w:r>
      <w:r w:rsidRPr="00A94667">
        <w:rPr>
          <w:rStyle w:val="StyleUnderline"/>
          <w:highlight w:val="cyan"/>
        </w:rPr>
        <w:t>are</w:t>
      </w:r>
      <w:r w:rsidRPr="00BD6AFE">
        <w:rPr>
          <w:rStyle w:val="StyleUnderline"/>
        </w:rPr>
        <w:t xml:space="preserve"> </w:t>
      </w:r>
      <w:r w:rsidRPr="00BD6AFE">
        <w:rPr>
          <w:rStyle w:val="Emphasis"/>
        </w:rPr>
        <w:t xml:space="preserve">completely </w:t>
      </w:r>
      <w:r w:rsidRPr="00A94667">
        <w:rPr>
          <w:rStyle w:val="Emphasis"/>
          <w:highlight w:val="cyan"/>
        </w:rPr>
        <w:t>invisible</w:t>
      </w:r>
      <w:r w:rsidRPr="00A94667">
        <w:rPr>
          <w:rStyle w:val="StyleUnderline"/>
          <w:highlight w:val="cyan"/>
        </w:rPr>
        <w:t xml:space="preserve"> to the</w:t>
      </w:r>
      <w:r w:rsidRPr="00BD6AFE">
        <w:rPr>
          <w:rStyle w:val="StyleUnderline"/>
        </w:rPr>
        <w:t xml:space="preserve"> </w:t>
      </w:r>
      <w:r w:rsidRPr="00BD6AFE">
        <w:rPr>
          <w:rStyle w:val="Emphasis"/>
        </w:rPr>
        <w:t xml:space="preserve">general </w:t>
      </w:r>
      <w:r w:rsidRPr="00A94667">
        <w:rPr>
          <w:rStyle w:val="Emphasis"/>
          <w:highlight w:val="cyan"/>
        </w:rPr>
        <w:t>public</w:t>
      </w:r>
      <w:r w:rsidRPr="00BD6AFE">
        <w:rPr>
          <w:sz w:val="16"/>
        </w:rPr>
        <w:t>. There are well over 20 million government employees in the United States of America. Once you get past the cops and the teachers and sanitation workers, the vast majority of citizens have only the haziest idea about what all these workers do all day, or whether they should be doing it at all.</w:t>
      </w:r>
    </w:p>
    <w:p w14:paraId="4C28E3FE" w14:textId="77777777" w:rsidR="002D55A6" w:rsidRDefault="002D55A6" w:rsidP="002D55A6"/>
    <w:p w14:paraId="57BF5A11" w14:textId="77777777" w:rsidR="002D55A6" w:rsidRDefault="002D55A6" w:rsidP="002D55A6">
      <w:pPr>
        <w:pStyle w:val="Heading4"/>
      </w:pPr>
      <w:r>
        <w:t xml:space="preserve">Uniqueness overwhelms. </w:t>
      </w:r>
    </w:p>
    <w:p w14:paraId="62EF335D" w14:textId="77777777" w:rsidR="002D55A6" w:rsidRPr="00DF2889" w:rsidRDefault="002D55A6" w:rsidP="002D55A6"/>
    <w:p w14:paraId="0D9253ED" w14:textId="77777777" w:rsidR="002D55A6" w:rsidRDefault="002D55A6" w:rsidP="002D55A6">
      <w:pPr>
        <w:pStyle w:val="Heading4"/>
      </w:pPr>
      <w:r>
        <w:t xml:space="preserve">Trumpism is </w:t>
      </w:r>
      <w:r w:rsidRPr="004E70C0">
        <w:rPr>
          <w:u w:val="single"/>
        </w:rPr>
        <w:t>entrenched</w:t>
      </w:r>
      <w:r>
        <w:t xml:space="preserve">. Impeachment </w:t>
      </w:r>
      <w:r w:rsidRPr="004E70C0">
        <w:rPr>
          <w:u w:val="single"/>
        </w:rPr>
        <w:t>fails</w:t>
      </w:r>
      <w:r>
        <w:t xml:space="preserve">. </w:t>
      </w:r>
    </w:p>
    <w:p w14:paraId="41AA561B" w14:textId="77777777" w:rsidR="002D55A6" w:rsidRDefault="002D55A6" w:rsidP="002D55A6">
      <w:r>
        <w:t xml:space="preserve">Julian E. </w:t>
      </w:r>
      <w:r w:rsidRPr="004E70C0">
        <w:rPr>
          <w:rStyle w:val="Style13ptBold"/>
        </w:rPr>
        <w:t>Zelizer 21</w:t>
      </w:r>
      <w:r>
        <w:t>, Political historian at Princeton University, 1-20-2021, "</w:t>
      </w:r>
      <w:r w:rsidRPr="009B502F">
        <w:rPr>
          <w:rStyle w:val="Emphasis"/>
          <w:highlight w:val="yellow"/>
        </w:rPr>
        <w:t>Impeachment</w:t>
      </w:r>
      <w:r>
        <w:t xml:space="preserve"> Alone </w:t>
      </w:r>
      <w:r w:rsidRPr="009B502F">
        <w:rPr>
          <w:rStyle w:val="StyleUnderline"/>
          <w:highlight w:val="yellow"/>
        </w:rPr>
        <w:t>Won't Rid</w:t>
      </w:r>
      <w:r w:rsidRPr="009B502F">
        <w:rPr>
          <w:rStyle w:val="StyleUnderline"/>
        </w:rPr>
        <w:t xml:space="preserve"> </w:t>
      </w:r>
      <w:r>
        <w:t xml:space="preserve">the Republican Party of </w:t>
      </w:r>
      <w:r w:rsidRPr="009B502F">
        <w:rPr>
          <w:rStyle w:val="StyleUnderline"/>
          <w:highlight w:val="yellow"/>
        </w:rPr>
        <w:t>Trumpism</w:t>
      </w:r>
      <w:r>
        <w:t>," https://time.com/5928937/trumpism-deeply-rooted-republican-party/</w:t>
      </w:r>
    </w:p>
    <w:p w14:paraId="3EB62DB0" w14:textId="77777777" w:rsidR="002D55A6" w:rsidRPr="005923FF" w:rsidRDefault="002D55A6" w:rsidP="002D55A6">
      <w:pPr>
        <w:rPr>
          <w:sz w:val="16"/>
        </w:rPr>
      </w:pPr>
      <w:r w:rsidRPr="005923FF">
        <w:rPr>
          <w:sz w:val="16"/>
        </w:rPr>
        <w:t xml:space="preserve">The modern Republican Party doesn’t end on January 20, 2021. The grand </w:t>
      </w:r>
      <w:r w:rsidRPr="005923FF">
        <w:rPr>
          <w:rStyle w:val="StyleUnderline"/>
          <w:highlight w:val="yellow"/>
        </w:rPr>
        <w:t>finale of</w:t>
      </w:r>
      <w:r w:rsidRPr="005923FF">
        <w:rPr>
          <w:sz w:val="16"/>
        </w:rPr>
        <w:t xml:space="preserve"> Donald J. </w:t>
      </w:r>
      <w:r w:rsidRPr="005923FF">
        <w:rPr>
          <w:rStyle w:val="StyleUnderline"/>
          <w:highlight w:val="yellow"/>
        </w:rPr>
        <w:t>Trump’s</w:t>
      </w:r>
      <w:r w:rsidRPr="005923FF">
        <w:rPr>
          <w:sz w:val="16"/>
        </w:rPr>
        <w:t xml:space="preserve"> tumultuous </w:t>
      </w:r>
      <w:r w:rsidRPr="005923FF">
        <w:rPr>
          <w:rStyle w:val="StyleUnderline"/>
          <w:highlight w:val="yellow"/>
        </w:rPr>
        <w:t>presidency</w:t>
      </w:r>
      <w:r w:rsidRPr="005923FF">
        <w:rPr>
          <w:sz w:val="16"/>
          <w:highlight w:val="yellow"/>
        </w:rPr>
        <w:t xml:space="preserve"> </w:t>
      </w:r>
      <w:r w:rsidRPr="005923FF">
        <w:rPr>
          <w:rStyle w:val="Emphasis"/>
          <w:highlight w:val="yellow"/>
        </w:rPr>
        <w:t>won’t</w:t>
      </w:r>
      <w:r w:rsidRPr="005923FF">
        <w:rPr>
          <w:sz w:val="16"/>
        </w:rPr>
        <w:t xml:space="preserve"> fundamentally </w:t>
      </w:r>
      <w:r w:rsidRPr="005923FF">
        <w:rPr>
          <w:rStyle w:val="StyleUnderline"/>
          <w:highlight w:val="yellow"/>
        </w:rPr>
        <w:t>change</w:t>
      </w:r>
      <w:r w:rsidRPr="005923FF">
        <w:rPr>
          <w:sz w:val="16"/>
        </w:rPr>
        <w:t xml:space="preserve"> the </w:t>
      </w:r>
      <w:r w:rsidRPr="005923FF">
        <w:rPr>
          <w:rStyle w:val="StyleUnderline"/>
        </w:rPr>
        <w:t xml:space="preserve">nature of the </w:t>
      </w:r>
      <w:r w:rsidRPr="005923FF">
        <w:rPr>
          <w:rStyle w:val="StyleUnderline"/>
          <w:highlight w:val="yellow"/>
        </w:rPr>
        <w:t>GOP</w:t>
      </w:r>
      <w:r w:rsidRPr="005923FF">
        <w:rPr>
          <w:sz w:val="16"/>
        </w:rPr>
        <w:t xml:space="preserve">. While many Republicans were shocked and scared by how far out of control the situation became during the insurrection on </w:t>
      </w:r>
      <w:r w:rsidRPr="005923FF">
        <w:rPr>
          <w:rStyle w:val="StyleUnderline"/>
        </w:rPr>
        <w:t>January 6</w:t>
      </w:r>
      <w:r w:rsidRPr="005923FF">
        <w:rPr>
          <w:sz w:val="16"/>
        </w:rPr>
        <w:t xml:space="preserve">, that horrible moment in our democracy has been </w:t>
      </w:r>
      <w:r w:rsidRPr="005923FF">
        <w:rPr>
          <w:rStyle w:val="StyleUnderline"/>
          <w:highlight w:val="yellow"/>
        </w:rPr>
        <w:t>building for</w:t>
      </w:r>
      <w:r w:rsidRPr="005923FF">
        <w:rPr>
          <w:sz w:val="16"/>
          <w:highlight w:val="yellow"/>
        </w:rPr>
        <w:t xml:space="preserve"> </w:t>
      </w:r>
      <w:r w:rsidRPr="005923FF">
        <w:rPr>
          <w:rStyle w:val="Emphasis"/>
          <w:highlight w:val="yellow"/>
        </w:rPr>
        <w:t>decades</w:t>
      </w:r>
      <w:r w:rsidRPr="005923FF">
        <w:rPr>
          <w:sz w:val="16"/>
        </w:rPr>
        <w:t>. Indeed, even after authorities were able to clear Capitol Hill, some Senate Republicans continued to challenge the election results—the animating issue that had driven the rioters who flooded into D.C.</w:t>
      </w:r>
    </w:p>
    <w:p w14:paraId="6E0397A5" w14:textId="77777777" w:rsidR="002D55A6" w:rsidRPr="005923FF" w:rsidRDefault="002D55A6" w:rsidP="002D55A6">
      <w:pPr>
        <w:rPr>
          <w:sz w:val="16"/>
        </w:rPr>
      </w:pPr>
      <w:r w:rsidRPr="005923FF">
        <w:rPr>
          <w:sz w:val="16"/>
        </w:rPr>
        <w:t xml:space="preserve">The </w:t>
      </w:r>
      <w:r w:rsidRPr="005923FF">
        <w:rPr>
          <w:rStyle w:val="StyleUnderline"/>
          <w:highlight w:val="yellow"/>
        </w:rPr>
        <w:t>Trump</w:t>
      </w:r>
      <w:r w:rsidRPr="005923FF">
        <w:rPr>
          <w:rStyle w:val="StyleUnderline"/>
        </w:rPr>
        <w:t xml:space="preserve"> presidency</w:t>
      </w:r>
      <w:r w:rsidRPr="005923FF">
        <w:rPr>
          <w:sz w:val="16"/>
        </w:rPr>
        <w:t xml:space="preserve"> was </w:t>
      </w:r>
      <w:r w:rsidRPr="005923FF">
        <w:rPr>
          <w:rStyle w:val="Emphasis"/>
          <w:highlight w:val="yellow"/>
        </w:rPr>
        <w:t>a product</w:t>
      </w:r>
      <w:r w:rsidRPr="005923FF">
        <w:rPr>
          <w:sz w:val="16"/>
        </w:rPr>
        <w:t xml:space="preserve">, not the cause, </w:t>
      </w:r>
      <w:r w:rsidRPr="005923FF">
        <w:rPr>
          <w:rStyle w:val="StyleUnderline"/>
        </w:rPr>
        <w:t>of the new Republican Party</w:t>
      </w:r>
      <w:r w:rsidRPr="005923FF">
        <w:rPr>
          <w:sz w:val="16"/>
        </w:rPr>
        <w:t xml:space="preserve">. President Trump’s success was only possible because of the transformation that the party underwent since the 1980s. So </w:t>
      </w:r>
      <w:r w:rsidRPr="005923FF">
        <w:rPr>
          <w:rStyle w:val="Emphasis"/>
          <w:highlight w:val="yellow"/>
        </w:rPr>
        <w:t>deeply rooted</w:t>
      </w:r>
      <w:r w:rsidRPr="005923FF">
        <w:rPr>
          <w:sz w:val="16"/>
        </w:rPr>
        <w:t xml:space="preserve"> is the </w:t>
      </w:r>
      <w:r w:rsidRPr="005923FF">
        <w:rPr>
          <w:rStyle w:val="StyleUnderline"/>
          <w:highlight w:val="yellow"/>
        </w:rPr>
        <w:t>dysfunction</w:t>
      </w:r>
      <w:r w:rsidRPr="005923FF">
        <w:rPr>
          <w:sz w:val="16"/>
        </w:rPr>
        <w:t xml:space="preserve"> that </w:t>
      </w:r>
      <w:r w:rsidRPr="005923FF">
        <w:rPr>
          <w:rStyle w:val="StyleUnderline"/>
        </w:rPr>
        <w:t>shapes</w:t>
      </w:r>
      <w:r w:rsidRPr="005923FF">
        <w:rPr>
          <w:sz w:val="16"/>
        </w:rPr>
        <w:t xml:space="preserve"> the </w:t>
      </w:r>
      <w:r w:rsidRPr="005923FF">
        <w:rPr>
          <w:rStyle w:val="StyleUnderline"/>
        </w:rPr>
        <w:t>GOP</w:t>
      </w:r>
      <w:r w:rsidRPr="005923FF">
        <w:rPr>
          <w:sz w:val="16"/>
        </w:rPr>
        <w:t xml:space="preserve"> that </w:t>
      </w:r>
      <w:r w:rsidRPr="005923FF">
        <w:rPr>
          <w:rStyle w:val="StyleUnderline"/>
        </w:rPr>
        <w:t>even</w:t>
      </w:r>
      <w:r w:rsidRPr="005923FF">
        <w:rPr>
          <w:sz w:val="16"/>
        </w:rPr>
        <w:t xml:space="preserve"> the </w:t>
      </w:r>
      <w:r w:rsidRPr="005923FF">
        <w:rPr>
          <w:rStyle w:val="StyleUnderline"/>
        </w:rPr>
        <w:t>shock and</w:t>
      </w:r>
      <w:r w:rsidRPr="005923FF">
        <w:rPr>
          <w:sz w:val="16"/>
        </w:rPr>
        <w:t xml:space="preserve"> awe of a presidentially incited mob storming Capitol Hill </w:t>
      </w:r>
      <w:r w:rsidRPr="005923FF">
        <w:rPr>
          <w:rStyle w:val="StyleUnderline"/>
        </w:rPr>
        <w:t>won’t</w:t>
      </w:r>
      <w:r w:rsidRPr="005923FF">
        <w:rPr>
          <w:sz w:val="16"/>
        </w:rPr>
        <w:t xml:space="preserve"> fundamentally </w:t>
      </w:r>
      <w:r w:rsidRPr="005923FF">
        <w:rPr>
          <w:rStyle w:val="StyleUnderline"/>
        </w:rPr>
        <w:t>shift</w:t>
      </w:r>
      <w:r w:rsidRPr="005923FF">
        <w:rPr>
          <w:sz w:val="16"/>
        </w:rPr>
        <w:t xml:space="preserve"> </w:t>
      </w:r>
      <w:r w:rsidRPr="005923FF">
        <w:rPr>
          <w:rStyle w:val="StyleUnderline"/>
        </w:rPr>
        <w:t>what the party is</w:t>
      </w:r>
      <w:r w:rsidRPr="005923FF">
        <w:rPr>
          <w:sz w:val="16"/>
        </w:rPr>
        <w:t xml:space="preserve"> all </w:t>
      </w:r>
      <w:r w:rsidRPr="005923FF">
        <w:rPr>
          <w:rStyle w:val="StyleUnderline"/>
        </w:rPr>
        <w:t>about</w:t>
      </w:r>
      <w:r w:rsidRPr="005923FF">
        <w:rPr>
          <w:sz w:val="16"/>
        </w:rPr>
        <w:t>.</w:t>
      </w:r>
    </w:p>
    <w:p w14:paraId="1ADD8590" w14:textId="77777777" w:rsidR="002D55A6" w:rsidRPr="005923FF" w:rsidRDefault="002D55A6" w:rsidP="002D55A6">
      <w:pPr>
        <w:rPr>
          <w:sz w:val="16"/>
        </w:rPr>
      </w:pPr>
      <w:r w:rsidRPr="005923FF">
        <w:rPr>
          <w:sz w:val="16"/>
        </w:rPr>
        <w:t>If there is one idea that is most useful in assessing our current situation it is the concept of “</w:t>
      </w:r>
      <w:r w:rsidRPr="005923FF">
        <w:rPr>
          <w:rStyle w:val="Emphasis"/>
          <w:highlight w:val="yellow"/>
        </w:rPr>
        <w:t>asymmetric polarization</w:t>
      </w:r>
      <w:r w:rsidRPr="005923FF">
        <w:rPr>
          <w:sz w:val="16"/>
        </w:rPr>
        <w:t xml:space="preserve">.” This argument has been developed by political scientists and journalists covering contemporary politics. Asymmetric polarization stipulates that political polarization does not explain what has happened in Washington since the 1960s. While it is true that Democrats and Republicans have moved further apart, with the number of moderates having vastly diminished, the GOP has become much more radicalized than the Democrats. As a whole, Republicans have shifted further to the right than Democrats, as a whole, have moved to the left. Just as important, </w:t>
      </w:r>
      <w:r w:rsidRPr="005923FF">
        <w:rPr>
          <w:rStyle w:val="StyleUnderline"/>
          <w:highlight w:val="yellow"/>
        </w:rPr>
        <w:t>Republicans</w:t>
      </w:r>
      <w:r w:rsidRPr="005923FF">
        <w:rPr>
          <w:sz w:val="16"/>
        </w:rPr>
        <w:t xml:space="preserve"> have </w:t>
      </w:r>
      <w:r w:rsidRPr="005923FF">
        <w:rPr>
          <w:rStyle w:val="StyleUnderline"/>
        </w:rPr>
        <w:t>embraced</w:t>
      </w:r>
      <w:r w:rsidRPr="005923FF">
        <w:rPr>
          <w:sz w:val="16"/>
        </w:rPr>
        <w:t xml:space="preserve"> a much more </w:t>
      </w:r>
      <w:r w:rsidRPr="005923FF">
        <w:rPr>
          <w:rStyle w:val="Emphasis"/>
        </w:rPr>
        <w:t>extreme approach</w:t>
      </w:r>
      <w:r w:rsidRPr="005923FF">
        <w:rPr>
          <w:sz w:val="16"/>
        </w:rPr>
        <w:t xml:space="preserve"> </w:t>
      </w:r>
      <w:r w:rsidRPr="005923FF">
        <w:rPr>
          <w:rStyle w:val="StyleUnderline"/>
        </w:rPr>
        <w:t>to partisan warfare</w:t>
      </w:r>
      <w:r w:rsidRPr="005923FF">
        <w:rPr>
          <w:sz w:val="16"/>
        </w:rPr>
        <w:t xml:space="preserve">, proving </w:t>
      </w:r>
      <w:r w:rsidRPr="005923FF">
        <w:rPr>
          <w:rStyle w:val="StyleUnderline"/>
          <w:highlight w:val="yellow"/>
        </w:rPr>
        <w:t>more willing to</w:t>
      </w:r>
      <w:r w:rsidRPr="005923FF">
        <w:rPr>
          <w:sz w:val="16"/>
          <w:highlight w:val="yellow"/>
        </w:rPr>
        <w:t xml:space="preserve"> </w:t>
      </w:r>
      <w:r w:rsidRPr="005923FF">
        <w:rPr>
          <w:rStyle w:val="Emphasis"/>
          <w:highlight w:val="yellow"/>
        </w:rPr>
        <w:t>damage institutions</w:t>
      </w:r>
      <w:r w:rsidRPr="005923FF">
        <w:rPr>
          <w:sz w:val="16"/>
        </w:rPr>
        <w:t xml:space="preserve"> and </w:t>
      </w:r>
      <w:r w:rsidRPr="005923FF">
        <w:rPr>
          <w:rStyle w:val="StyleUnderline"/>
        </w:rPr>
        <w:t xml:space="preserve">shatter </w:t>
      </w:r>
      <w:r w:rsidRPr="005923FF">
        <w:rPr>
          <w:rStyle w:val="StyleUnderline"/>
          <w:highlight w:val="yellow"/>
        </w:rPr>
        <w:t>norms</w:t>
      </w:r>
      <w:r w:rsidRPr="005923FF">
        <w:rPr>
          <w:sz w:val="16"/>
        </w:rPr>
        <w:t xml:space="preserve"> than their opponents. Democrats come prepared for a pillow fight, as Trump’s advisor Steve Bannon argued, Republicans for the head wound.</w:t>
      </w:r>
    </w:p>
    <w:p w14:paraId="3F599917" w14:textId="77777777" w:rsidR="002D55A6" w:rsidRPr="005923FF" w:rsidRDefault="002D55A6" w:rsidP="002D55A6">
      <w:pPr>
        <w:rPr>
          <w:sz w:val="16"/>
        </w:rPr>
      </w:pPr>
      <w:r w:rsidRPr="005923FF">
        <w:rPr>
          <w:sz w:val="16"/>
        </w:rPr>
        <w:t xml:space="preserve">The </w:t>
      </w:r>
      <w:r w:rsidRPr="005923FF">
        <w:rPr>
          <w:rStyle w:val="StyleUnderline"/>
          <w:highlight w:val="yellow"/>
        </w:rPr>
        <w:t>shift</w:t>
      </w:r>
      <w:r w:rsidRPr="005923FF">
        <w:rPr>
          <w:sz w:val="16"/>
        </w:rPr>
        <w:t xml:space="preserve"> within the GOP </w:t>
      </w:r>
      <w:r w:rsidRPr="005923FF">
        <w:rPr>
          <w:rStyle w:val="StyleUnderline"/>
          <w:highlight w:val="yellow"/>
        </w:rPr>
        <w:t>began during</w:t>
      </w:r>
      <w:r w:rsidRPr="005923FF">
        <w:rPr>
          <w:sz w:val="16"/>
        </w:rPr>
        <w:t xml:space="preserve"> Ronald </w:t>
      </w:r>
      <w:r w:rsidRPr="005923FF">
        <w:rPr>
          <w:rStyle w:val="Emphasis"/>
          <w:highlight w:val="yellow"/>
        </w:rPr>
        <w:t>Reagan’s presidency</w:t>
      </w:r>
      <w:r w:rsidRPr="005923FF">
        <w:rPr>
          <w:sz w:val="16"/>
        </w:rPr>
        <w:t>. The locus of change was not the Oval Office but Capitol Hill. There, a cohort of young Republicans flocked to the leadership of Georgia Congressman Newt Gingrich, who blazed a path for the party that privileged partisan power over the demands of governance or the health of our democratic institutions. Promoting a vision of populist, anti-establishment politics, Gingrich persuaded fellow Republicans that all was fair when it came to bringing down the Democrats. In a series of high-takes battles during the 1980s, Gingrich used the floor of the House to unleash toxic rhetoric about Democrats and their concerns for national security and he brought down Speaker of the House Jim Wright by criminalizing his reputation as “the most corrupt Speaker in American history.” Rather than distancing themselves from his tactics, as Republicans attempted to do with Joe McCarthy in the 1950s, they voted him into a leadership position in 1989, as House Minority Whip.</w:t>
      </w:r>
    </w:p>
    <w:p w14:paraId="6B52CE89" w14:textId="77777777" w:rsidR="002D55A6" w:rsidRPr="005923FF" w:rsidRDefault="002D55A6" w:rsidP="002D55A6">
      <w:pPr>
        <w:rPr>
          <w:sz w:val="16"/>
        </w:rPr>
      </w:pPr>
      <w:r w:rsidRPr="005923FF">
        <w:rPr>
          <w:sz w:val="16"/>
        </w:rPr>
        <w:t>Ultimately, Republicans took control of Congress in the 1994 midterms and made Gingrich their Speaker. With endless investigations of President Clinton and two major government shutdowns, Speaker Gingrich institutionalized his smash-mouth partisanship at the highest levels of congressional power, culminating with the impeachment of President Clinton for perjuring himself about a sexual affair with White House intern Monica Lewinsky. In the realm of political campaigns, Gingrich was joined by figures such as Lee Atwater and Roger Ailes who promoted vicious take-down politics that involved race-baiting and character assassination.</w:t>
      </w:r>
    </w:p>
    <w:p w14:paraId="62CA4D09" w14:textId="77777777" w:rsidR="002D55A6" w:rsidRPr="005923FF" w:rsidRDefault="002D55A6" w:rsidP="002D55A6">
      <w:pPr>
        <w:rPr>
          <w:sz w:val="16"/>
        </w:rPr>
      </w:pPr>
      <w:r w:rsidRPr="005923FF">
        <w:rPr>
          <w:sz w:val="16"/>
        </w:rPr>
        <w:t xml:space="preserve">The </w:t>
      </w:r>
      <w:r w:rsidRPr="005923FF">
        <w:rPr>
          <w:rStyle w:val="StyleUnderline"/>
        </w:rPr>
        <w:t>new Republican Party</w:t>
      </w:r>
      <w:r w:rsidRPr="005923FF">
        <w:rPr>
          <w:sz w:val="16"/>
        </w:rPr>
        <w:t xml:space="preserve"> also </w:t>
      </w:r>
      <w:r w:rsidRPr="005923FF">
        <w:rPr>
          <w:rStyle w:val="StyleUnderline"/>
          <w:highlight w:val="yellow"/>
        </w:rPr>
        <w:t>built</w:t>
      </w:r>
      <w:r w:rsidRPr="005923FF">
        <w:rPr>
          <w:sz w:val="16"/>
        </w:rPr>
        <w:t xml:space="preserve"> a </w:t>
      </w:r>
      <w:r w:rsidRPr="005923FF">
        <w:rPr>
          <w:rStyle w:val="Emphasis"/>
          <w:highlight w:val="yellow"/>
        </w:rPr>
        <w:t>foundation</w:t>
      </w:r>
      <w:r w:rsidRPr="005923FF">
        <w:rPr>
          <w:sz w:val="16"/>
          <w:highlight w:val="yellow"/>
        </w:rPr>
        <w:t xml:space="preserve"> </w:t>
      </w:r>
      <w:r w:rsidRPr="005923FF">
        <w:rPr>
          <w:rStyle w:val="StyleUnderline"/>
          <w:highlight w:val="yellow"/>
        </w:rPr>
        <w:t>in</w:t>
      </w:r>
      <w:r w:rsidRPr="005923FF">
        <w:rPr>
          <w:sz w:val="16"/>
        </w:rPr>
        <w:t xml:space="preserve"> the news </w:t>
      </w:r>
      <w:r w:rsidRPr="005923FF">
        <w:rPr>
          <w:rStyle w:val="StyleUnderline"/>
          <w:highlight w:val="yellow"/>
        </w:rPr>
        <w:t>media</w:t>
      </w:r>
      <w:r w:rsidRPr="005923FF">
        <w:rPr>
          <w:sz w:val="16"/>
        </w:rPr>
        <w:t xml:space="preserve">. After the Federal Communications Committee abandoned the Fairness Doctrine in 1987, a rule which required radio and television shows to present both sides of a political issue, there was a massive proliferation of conservative talk radio between 1988 and 1994. Right-wing hosts such as Bob Grant and Rush Limbaugh filled the airs with poisonous tirades—in dialogue with angry callers—about the dangers of “politically correct” and unpatriotic liberals who were destroying the country. During Clinton’s presidency, the airwaves veered into conspiratorial directions with false allegations that the president and First Lady had been involved in the murder of Vince Foster, a top aide and friend who had committed suicide. The conservative media gained new muscle in 1996 when Rupert Murdoch brought conservative operative Roger Ailes on board to run his new </w:t>
      </w:r>
      <w:r w:rsidRPr="005923FF">
        <w:rPr>
          <w:rStyle w:val="StyleUnderline"/>
          <w:highlight w:val="yellow"/>
        </w:rPr>
        <w:t>Fox</w:t>
      </w:r>
      <w:r w:rsidRPr="005923FF">
        <w:rPr>
          <w:rStyle w:val="StyleUnderline"/>
        </w:rPr>
        <w:t xml:space="preserve"> News</w:t>
      </w:r>
      <w:r w:rsidRPr="005923FF">
        <w:rPr>
          <w:sz w:val="16"/>
        </w:rPr>
        <w:t xml:space="preserve"> channel. The station, while promising to be “fair and balanced,” </w:t>
      </w:r>
      <w:r w:rsidRPr="005923FF">
        <w:rPr>
          <w:rStyle w:val="StyleUnderline"/>
        </w:rPr>
        <w:t>emerged as</w:t>
      </w:r>
      <w:r w:rsidRPr="005923FF">
        <w:rPr>
          <w:sz w:val="16"/>
        </w:rPr>
        <w:t xml:space="preserve"> a </w:t>
      </w:r>
      <w:r w:rsidRPr="005923FF">
        <w:rPr>
          <w:rStyle w:val="Emphasis"/>
        </w:rPr>
        <w:t>clearinghouse</w:t>
      </w:r>
      <w:r w:rsidRPr="005923FF">
        <w:rPr>
          <w:sz w:val="16"/>
        </w:rPr>
        <w:t xml:space="preserve"> </w:t>
      </w:r>
      <w:r w:rsidRPr="005923FF">
        <w:rPr>
          <w:rStyle w:val="StyleUnderline"/>
        </w:rPr>
        <w:t>for polemical hosts</w:t>
      </w:r>
      <w:r w:rsidRPr="005923FF">
        <w:rPr>
          <w:sz w:val="16"/>
        </w:rPr>
        <w:t xml:space="preserve"> who </w:t>
      </w:r>
      <w:r w:rsidRPr="005923FF">
        <w:rPr>
          <w:rStyle w:val="StyleUnderline"/>
          <w:highlight w:val="yellow"/>
        </w:rPr>
        <w:t>went to</w:t>
      </w:r>
      <w:r w:rsidRPr="005923FF">
        <w:rPr>
          <w:sz w:val="16"/>
          <w:highlight w:val="yellow"/>
        </w:rPr>
        <w:t xml:space="preserve"> </w:t>
      </w:r>
      <w:r w:rsidRPr="005923FF">
        <w:rPr>
          <w:rStyle w:val="Emphasis"/>
          <w:highlight w:val="yellow"/>
        </w:rPr>
        <w:t>war</w:t>
      </w:r>
      <w:r w:rsidRPr="005923FF">
        <w:rPr>
          <w:sz w:val="16"/>
          <w:highlight w:val="yellow"/>
        </w:rPr>
        <w:t xml:space="preserve"> </w:t>
      </w:r>
      <w:r w:rsidRPr="005923FF">
        <w:rPr>
          <w:rStyle w:val="StyleUnderline"/>
          <w:highlight w:val="yellow"/>
        </w:rPr>
        <w:t>with liberalism</w:t>
      </w:r>
      <w:r w:rsidRPr="005923FF">
        <w:rPr>
          <w:sz w:val="16"/>
        </w:rPr>
        <w:t xml:space="preserve"> and </w:t>
      </w:r>
      <w:r w:rsidRPr="005923FF">
        <w:rPr>
          <w:rStyle w:val="StyleUnderline"/>
        </w:rPr>
        <w:t>touted</w:t>
      </w:r>
      <w:r w:rsidRPr="005923FF">
        <w:rPr>
          <w:sz w:val="16"/>
        </w:rPr>
        <w:t xml:space="preserve"> the </w:t>
      </w:r>
      <w:r w:rsidRPr="005923FF">
        <w:rPr>
          <w:rStyle w:val="StyleUnderline"/>
        </w:rPr>
        <w:t>virtues</w:t>
      </w:r>
      <w:r w:rsidRPr="005923FF">
        <w:rPr>
          <w:sz w:val="16"/>
        </w:rPr>
        <w:t xml:space="preserve"> </w:t>
      </w:r>
      <w:r w:rsidRPr="005923FF">
        <w:rPr>
          <w:rStyle w:val="StyleUnderline"/>
        </w:rPr>
        <w:t>of</w:t>
      </w:r>
      <w:r w:rsidRPr="005923FF">
        <w:rPr>
          <w:sz w:val="16"/>
        </w:rPr>
        <w:t xml:space="preserve"> </w:t>
      </w:r>
      <w:r w:rsidRPr="005923FF">
        <w:rPr>
          <w:rStyle w:val="Emphasis"/>
        </w:rPr>
        <w:t>Republicanism</w:t>
      </w:r>
      <w:r w:rsidRPr="005923FF">
        <w:rPr>
          <w:sz w:val="16"/>
        </w:rPr>
        <w:t xml:space="preserve"> by airing sensational stories and conspiratorial claims about what Democrats were up to.</w:t>
      </w:r>
    </w:p>
    <w:p w14:paraId="05FA486F" w14:textId="77777777" w:rsidR="002D55A6" w:rsidRPr="005923FF" w:rsidRDefault="002D55A6" w:rsidP="002D55A6">
      <w:pPr>
        <w:rPr>
          <w:sz w:val="16"/>
        </w:rPr>
      </w:pPr>
      <w:r w:rsidRPr="005923FF">
        <w:rPr>
          <w:sz w:val="16"/>
        </w:rPr>
        <w:t xml:space="preserve">Essential to the process of radicalization was that the entire </w:t>
      </w:r>
      <w:r w:rsidRPr="005923FF">
        <w:rPr>
          <w:rStyle w:val="StyleUnderline"/>
        </w:rPr>
        <w:t xml:space="preserve">Republican </w:t>
      </w:r>
      <w:r w:rsidRPr="003C65A9">
        <w:rPr>
          <w:rStyle w:val="StyleUnderline"/>
          <w:highlight w:val="yellow"/>
        </w:rPr>
        <w:t>coalition</w:t>
      </w:r>
      <w:r w:rsidRPr="005923FF">
        <w:rPr>
          <w:sz w:val="16"/>
        </w:rPr>
        <w:t xml:space="preserve"> would be </w:t>
      </w:r>
      <w:r w:rsidRPr="003C65A9">
        <w:rPr>
          <w:rStyle w:val="Emphasis"/>
          <w:highlight w:val="yellow"/>
        </w:rPr>
        <w:t>comfortable</w:t>
      </w:r>
      <w:r w:rsidRPr="003C65A9">
        <w:rPr>
          <w:sz w:val="16"/>
          <w:highlight w:val="yellow"/>
        </w:rPr>
        <w:t xml:space="preserve"> </w:t>
      </w:r>
      <w:r w:rsidRPr="003C65A9">
        <w:rPr>
          <w:rStyle w:val="StyleUnderline"/>
          <w:highlight w:val="yellow"/>
        </w:rPr>
        <w:t>as extremism took hold</w:t>
      </w:r>
      <w:r w:rsidRPr="005923FF">
        <w:rPr>
          <w:sz w:val="16"/>
        </w:rPr>
        <w:t xml:space="preserve">. President George W. Bush helped ensure this bargain by strengthening the policies that almost every Republican wanted, enough that the emerging right-wing forces would not scare anyone away. The Bush administration, working with congressional Republicans, delivered big on key items in the conservative agenda. The </w:t>
      </w:r>
      <w:r w:rsidRPr="005923FF">
        <w:rPr>
          <w:rStyle w:val="StyleUnderline"/>
        </w:rPr>
        <w:t>president</w:t>
      </w:r>
      <w:r w:rsidRPr="005923FF">
        <w:rPr>
          <w:sz w:val="16"/>
        </w:rPr>
        <w:t xml:space="preserve"> moved forward in </w:t>
      </w:r>
      <w:r w:rsidRPr="005923FF">
        <w:rPr>
          <w:rStyle w:val="Emphasis"/>
        </w:rPr>
        <w:t>aggressive fashion</w:t>
      </w:r>
      <w:r w:rsidRPr="005923FF">
        <w:rPr>
          <w:sz w:val="16"/>
        </w:rPr>
        <w:t xml:space="preserve"> </w:t>
      </w:r>
      <w:r w:rsidRPr="005923FF">
        <w:rPr>
          <w:rStyle w:val="StyleUnderline"/>
        </w:rPr>
        <w:t>with conservative court appointments</w:t>
      </w:r>
      <w:r w:rsidRPr="005923FF">
        <w:rPr>
          <w:sz w:val="16"/>
        </w:rPr>
        <w:t xml:space="preserve"> nurtured by the Federalist Society. He pushed for </w:t>
      </w:r>
      <w:r w:rsidRPr="005923FF">
        <w:rPr>
          <w:rStyle w:val="StyleUnderline"/>
        </w:rPr>
        <w:t xml:space="preserve">restrictions on </w:t>
      </w:r>
      <w:r w:rsidRPr="003C65A9">
        <w:rPr>
          <w:rStyle w:val="StyleUnderline"/>
          <w:highlight w:val="yellow"/>
        </w:rPr>
        <w:t>reproductive rights</w:t>
      </w:r>
      <w:r w:rsidRPr="005923FF">
        <w:rPr>
          <w:sz w:val="16"/>
        </w:rPr>
        <w:t xml:space="preserve"> and </w:t>
      </w:r>
      <w:r w:rsidRPr="005923FF">
        <w:rPr>
          <w:rStyle w:val="StyleUnderline"/>
        </w:rPr>
        <w:t xml:space="preserve">limited </w:t>
      </w:r>
      <w:r w:rsidRPr="003C65A9">
        <w:rPr>
          <w:rStyle w:val="StyleUnderline"/>
          <w:highlight w:val="yellow"/>
        </w:rPr>
        <w:t>scientific research</w:t>
      </w:r>
      <w:r w:rsidRPr="005923FF">
        <w:rPr>
          <w:sz w:val="16"/>
        </w:rPr>
        <w:t xml:space="preserve"> that angered the Religious Right. The president obtained two major supply side </w:t>
      </w:r>
      <w:r w:rsidRPr="005923FF">
        <w:rPr>
          <w:rStyle w:val="StyleUnderline"/>
        </w:rPr>
        <w:t>tax cuts</w:t>
      </w:r>
      <w:r w:rsidRPr="005923FF">
        <w:rPr>
          <w:sz w:val="16"/>
        </w:rPr>
        <w:t xml:space="preserve"> and dismantled key regulations, </w:t>
      </w:r>
      <w:r w:rsidRPr="005923FF">
        <w:rPr>
          <w:rStyle w:val="StyleUnderline"/>
        </w:rPr>
        <w:t>trafficking</w:t>
      </w:r>
      <w:r w:rsidRPr="005923FF">
        <w:rPr>
          <w:sz w:val="16"/>
        </w:rPr>
        <w:t xml:space="preserve"> in </w:t>
      </w:r>
      <w:r w:rsidRPr="003C65A9">
        <w:rPr>
          <w:rStyle w:val="Emphasis"/>
          <w:highlight w:val="yellow"/>
        </w:rPr>
        <w:t>disinformation</w:t>
      </w:r>
      <w:r w:rsidRPr="005923FF">
        <w:rPr>
          <w:sz w:val="16"/>
        </w:rPr>
        <w:t xml:space="preserve"> about issues such as climate change to achieve his goals.</w:t>
      </w:r>
    </w:p>
    <w:p w14:paraId="6DB98EF5" w14:textId="77777777" w:rsidR="002D55A6" w:rsidRPr="005923FF" w:rsidRDefault="002D55A6" w:rsidP="002D55A6">
      <w:pPr>
        <w:rPr>
          <w:sz w:val="16"/>
        </w:rPr>
      </w:pPr>
      <w:r w:rsidRPr="005923FF">
        <w:rPr>
          <w:sz w:val="16"/>
        </w:rPr>
        <w:t>After 9/11, the White House undertook a massive expansion of executive-based national security programs, including torture and war against Iraq. President Bush ran up against the way that his party was veering sharply to the right on social and cultural question, such as when nativist forces in the GOP stifled a grand bargain on immigration, but his delivering so many core domestic policies kept the entire coalition comfortable. In 2008, Republican candidate Senator John McCain tried to pull back as his vice-presidential pick, Alaska Governor Sarah Palin, galvanized these forces. At her rallies, supporters would yell out “Terrorist!” and “Kill Him!” when Obama was mentioned. The “lamestream media” was one her favorite targets.</w:t>
      </w:r>
    </w:p>
    <w:p w14:paraId="02AE3588" w14:textId="77777777" w:rsidR="002D55A6" w:rsidRPr="005923FF" w:rsidRDefault="002D55A6" w:rsidP="002D55A6">
      <w:pPr>
        <w:rPr>
          <w:sz w:val="16"/>
        </w:rPr>
      </w:pPr>
      <w:r w:rsidRPr="005923FF">
        <w:rPr>
          <w:sz w:val="16"/>
        </w:rPr>
        <w:t>The radicalization of the Republican Party entered a new phase after Barack Obama’s inauguration in January 2009. The new generation of Republicans, many of whom had come of age during the Gingrich era, went after the new president hammer and tong. In the Senate, Kentucky Senator Mitch McConnell mobilized his caucus to obstruct the new president at every turn. Everything was fair game under Senator McConnell, even refusing to participate in an economic stimulus bill in the middle of a massive recession or refusing to fill a Supreme Court vacancy toward the end of his term.</w:t>
      </w:r>
    </w:p>
    <w:p w14:paraId="704864DD" w14:textId="77777777" w:rsidR="002D55A6" w:rsidRPr="005923FF" w:rsidRDefault="002D55A6" w:rsidP="002D55A6">
      <w:pPr>
        <w:rPr>
          <w:sz w:val="16"/>
        </w:rPr>
      </w:pPr>
      <w:r w:rsidRPr="005923FF">
        <w:rPr>
          <w:sz w:val="16"/>
        </w:rPr>
        <w:t>The 2010 midterms brought in a second generation of Gingrich Republicans into the House of Representatives, a fiery group that called themselves the Tea Party and who were willing to do anything to represent the causes of the right. When President Obama wouldn’t agree to a draconian budget, the Tea Party went to the political mat by threatening to not raise the debt ceiling—an action which would have sent the country into default. Starting in 2011,, the party took a deep dive into extremism with the Birther movement—challenging the legitimacy of Obama’s presidency with false claims that Obama wasn’t born in this country. It was through Birtherism that Trump emerged on the national political stage.</w:t>
      </w:r>
    </w:p>
    <w:p w14:paraId="245276EA" w14:textId="77777777" w:rsidR="002D55A6" w:rsidRPr="005923FF" w:rsidRDefault="002D55A6" w:rsidP="002D55A6">
      <w:pPr>
        <w:rPr>
          <w:sz w:val="16"/>
        </w:rPr>
      </w:pPr>
      <w:r w:rsidRPr="005923FF">
        <w:rPr>
          <w:sz w:val="16"/>
        </w:rPr>
        <w:t xml:space="preserve">The </w:t>
      </w:r>
      <w:r w:rsidRPr="005923FF">
        <w:rPr>
          <w:rStyle w:val="StyleUnderline"/>
        </w:rPr>
        <w:t>dynamic</w:t>
      </w:r>
      <w:r w:rsidRPr="005923FF">
        <w:rPr>
          <w:sz w:val="16"/>
        </w:rPr>
        <w:t xml:space="preserve"> only </w:t>
      </w:r>
      <w:r w:rsidRPr="005923FF">
        <w:rPr>
          <w:rStyle w:val="Emphasis"/>
        </w:rPr>
        <w:t>accelerated</w:t>
      </w:r>
      <w:r w:rsidRPr="005923FF">
        <w:rPr>
          <w:sz w:val="16"/>
        </w:rPr>
        <w:t xml:space="preserve">. By the time Trump announced that he was running for president, what many in the pundit class didn’t understand was that Florida Governor Jeb Bush no longer represented the party “establishment.” </w:t>
      </w:r>
      <w:r w:rsidRPr="005923FF">
        <w:rPr>
          <w:rStyle w:val="StyleUnderline"/>
          <w:highlight w:val="yellow"/>
        </w:rPr>
        <w:t>Trump</w:t>
      </w:r>
      <w:r w:rsidRPr="005923FF">
        <w:rPr>
          <w:sz w:val="16"/>
        </w:rPr>
        <w:t xml:space="preserve"> did. It was because of how radicalized the party had become that GOP </w:t>
      </w:r>
      <w:r w:rsidRPr="005923FF">
        <w:rPr>
          <w:rStyle w:val="StyleUnderline"/>
          <w:highlight w:val="yellow"/>
        </w:rPr>
        <w:t>support grew</w:t>
      </w:r>
      <w:r w:rsidRPr="005923FF">
        <w:rPr>
          <w:sz w:val="16"/>
          <w:highlight w:val="yellow"/>
        </w:rPr>
        <w:t xml:space="preserve"> </w:t>
      </w:r>
      <w:r w:rsidRPr="005923FF">
        <w:rPr>
          <w:rStyle w:val="Emphasis"/>
          <w:highlight w:val="yellow"/>
        </w:rPr>
        <w:t>so fast</w:t>
      </w:r>
      <w:r w:rsidRPr="005923FF">
        <w:rPr>
          <w:sz w:val="16"/>
        </w:rPr>
        <w:t xml:space="preserve"> and </w:t>
      </w:r>
      <w:r w:rsidRPr="005923FF">
        <w:rPr>
          <w:rStyle w:val="StyleUnderline"/>
          <w:highlight w:val="yellow"/>
        </w:rPr>
        <w:t>remained</w:t>
      </w:r>
      <w:r w:rsidRPr="005923FF">
        <w:rPr>
          <w:sz w:val="16"/>
          <w:highlight w:val="yellow"/>
        </w:rPr>
        <w:t xml:space="preserve"> </w:t>
      </w:r>
      <w:r w:rsidRPr="005923FF">
        <w:rPr>
          <w:rStyle w:val="Emphasis"/>
          <w:highlight w:val="yellow"/>
        </w:rPr>
        <w:t>so strong</w:t>
      </w:r>
      <w:r w:rsidRPr="005923FF">
        <w:rPr>
          <w:sz w:val="16"/>
        </w:rPr>
        <w:t xml:space="preserve"> for him </w:t>
      </w:r>
      <w:r w:rsidRPr="005923FF">
        <w:rPr>
          <w:rStyle w:val="StyleUnderline"/>
        </w:rPr>
        <w:t>regardless of</w:t>
      </w:r>
      <w:r w:rsidRPr="005923FF">
        <w:rPr>
          <w:sz w:val="16"/>
        </w:rPr>
        <w:t xml:space="preserve"> what he did or how much </w:t>
      </w:r>
      <w:r w:rsidRPr="005923FF">
        <w:rPr>
          <w:rStyle w:val="StyleUnderline"/>
        </w:rPr>
        <w:t>instability</w:t>
      </w:r>
      <w:r w:rsidRPr="005923FF">
        <w:rPr>
          <w:sz w:val="16"/>
        </w:rPr>
        <w:t xml:space="preserve"> he brought to the White house. Other than trade, Trump stuck very closely to the party line on most key issues, such as deregulation and tax cuts as well as immigration. He used his Twitter feed as an public hot line to far-right groups that had surfaced in the past decades and found platforms in the conservative media. The party had come off the rails, but it had been a long-time coming.</w:t>
      </w:r>
    </w:p>
    <w:p w14:paraId="0AA8A689" w14:textId="77777777" w:rsidR="002D55A6" w:rsidRPr="005923FF" w:rsidRDefault="002D55A6" w:rsidP="002D55A6">
      <w:pPr>
        <w:rPr>
          <w:sz w:val="16"/>
        </w:rPr>
      </w:pPr>
      <w:r w:rsidRPr="005923FF">
        <w:rPr>
          <w:rStyle w:val="StyleUnderline"/>
          <w:highlight w:val="yellow"/>
        </w:rPr>
        <w:t>Republicans</w:t>
      </w:r>
      <w:r w:rsidRPr="005923FF">
        <w:rPr>
          <w:sz w:val="16"/>
          <w:highlight w:val="yellow"/>
        </w:rPr>
        <w:t xml:space="preserve"> </w:t>
      </w:r>
      <w:r w:rsidRPr="005923FF">
        <w:rPr>
          <w:rStyle w:val="Emphasis"/>
          <w:highlight w:val="yellow"/>
        </w:rPr>
        <w:t>won’t change</w:t>
      </w:r>
      <w:r w:rsidRPr="005923FF">
        <w:rPr>
          <w:sz w:val="16"/>
        </w:rPr>
        <w:t xml:space="preserve"> anytime soon. They can’t. </w:t>
      </w:r>
      <w:r w:rsidRPr="005923FF">
        <w:rPr>
          <w:rStyle w:val="StyleUnderline"/>
          <w:highlight w:val="yellow"/>
        </w:rPr>
        <w:t>This is</w:t>
      </w:r>
      <w:r w:rsidRPr="005923FF">
        <w:rPr>
          <w:sz w:val="16"/>
          <w:highlight w:val="yellow"/>
        </w:rPr>
        <w:t xml:space="preserve"> </w:t>
      </w:r>
      <w:r w:rsidRPr="005923FF">
        <w:rPr>
          <w:rStyle w:val="Emphasis"/>
          <w:highlight w:val="yellow"/>
        </w:rPr>
        <w:t>what the party is</w:t>
      </w:r>
      <w:r w:rsidRPr="005923FF">
        <w:rPr>
          <w:sz w:val="16"/>
        </w:rPr>
        <w:t xml:space="preserve">. In order to enter a new era, the party has to do much more than move beyond Trump. They need a new generation of leaders who reject the style of partisanship that has shaped the party and they need to create a wall against extremist organizations. Until that happens </w:t>
      </w:r>
      <w:r w:rsidRPr="005923FF">
        <w:rPr>
          <w:rStyle w:val="StyleUnderline"/>
          <w:highlight w:val="yellow"/>
        </w:rPr>
        <w:t>Trumpism</w:t>
      </w:r>
      <w:r w:rsidRPr="005923FF">
        <w:rPr>
          <w:sz w:val="16"/>
        </w:rPr>
        <w:t xml:space="preserve"> </w:t>
      </w:r>
      <w:r w:rsidRPr="005923FF">
        <w:rPr>
          <w:rStyle w:val="Emphasis"/>
        </w:rPr>
        <w:t xml:space="preserve">will </w:t>
      </w:r>
      <w:r w:rsidRPr="005923FF">
        <w:rPr>
          <w:rStyle w:val="Emphasis"/>
          <w:highlight w:val="yellow"/>
        </w:rPr>
        <w:t>live on</w:t>
      </w:r>
      <w:r w:rsidRPr="005923FF">
        <w:rPr>
          <w:sz w:val="16"/>
        </w:rPr>
        <w:t xml:space="preserve">—not because of his hold on the party but </w:t>
      </w:r>
      <w:r w:rsidRPr="005923FF">
        <w:rPr>
          <w:rStyle w:val="StyleUnderline"/>
        </w:rPr>
        <w:t>because of</w:t>
      </w:r>
      <w:r w:rsidRPr="005923FF">
        <w:rPr>
          <w:sz w:val="16"/>
        </w:rPr>
        <w:t xml:space="preserve"> </w:t>
      </w:r>
      <w:r w:rsidRPr="005923FF">
        <w:rPr>
          <w:rStyle w:val="StyleUnderline"/>
        </w:rPr>
        <w:t>what the party</w:t>
      </w:r>
      <w:r w:rsidRPr="005923FF">
        <w:rPr>
          <w:sz w:val="16"/>
        </w:rPr>
        <w:t xml:space="preserve"> had </w:t>
      </w:r>
      <w:r w:rsidRPr="005923FF">
        <w:rPr>
          <w:rStyle w:val="StyleUnderline"/>
        </w:rPr>
        <w:t>become</w:t>
      </w:r>
      <w:r w:rsidRPr="005923FF">
        <w:rPr>
          <w:sz w:val="16"/>
        </w:rPr>
        <w:t xml:space="preserve"> </w:t>
      </w:r>
      <w:r w:rsidRPr="005923FF">
        <w:rPr>
          <w:rStyle w:val="Emphasis"/>
        </w:rPr>
        <w:t>long before</w:t>
      </w:r>
      <w:r w:rsidRPr="005923FF">
        <w:rPr>
          <w:sz w:val="16"/>
        </w:rPr>
        <w:t xml:space="preserve"> </w:t>
      </w:r>
      <w:r w:rsidRPr="005923FF">
        <w:rPr>
          <w:rStyle w:val="StyleUnderline"/>
        </w:rPr>
        <w:t>he came to town</w:t>
      </w:r>
      <w:r w:rsidRPr="005923FF">
        <w:rPr>
          <w:sz w:val="16"/>
        </w:rPr>
        <w:t>.</w:t>
      </w:r>
    </w:p>
    <w:p w14:paraId="030979BD" w14:textId="77777777" w:rsidR="002D55A6" w:rsidRPr="00EE158A" w:rsidRDefault="002D55A6" w:rsidP="002D55A6">
      <w:pPr>
        <w:pStyle w:val="Heading4"/>
      </w:pPr>
      <w:r>
        <w:t xml:space="preserve">Thumpers: </w:t>
      </w:r>
      <w:r>
        <w:rPr>
          <w:u w:val="single"/>
        </w:rPr>
        <w:t>recent court decisions</w:t>
      </w:r>
      <w:r>
        <w:t xml:space="preserve"> and </w:t>
      </w:r>
      <w:r>
        <w:rPr>
          <w:u w:val="single"/>
        </w:rPr>
        <w:t>injunctions</w:t>
      </w:r>
      <w:r>
        <w:t>.</w:t>
      </w:r>
    </w:p>
    <w:p w14:paraId="1D900255" w14:textId="77777777" w:rsidR="002D55A6" w:rsidRPr="00F87CF2" w:rsidRDefault="002D55A6" w:rsidP="002D55A6">
      <w:r>
        <w:t xml:space="preserve">Barry </w:t>
      </w:r>
      <w:r w:rsidRPr="008961CE">
        <w:rPr>
          <w:rStyle w:val="Style13ptBold"/>
        </w:rPr>
        <w:t>Winograd 25</w:t>
      </w:r>
      <w:r>
        <w:t>, an arbitrator and mediator of workplace and other civil disputes since 1988. He has served on the adjunct law school faculty at the University of California, Berkeley beginning in the 1980s, at the University of Michigan from 2004-09, and at the University of Pennsylvania in 2023 and 2024, 06-11-2025, "Destination Supreme Court: Collective Bargaining for Federal Employees and the First Amendment," Verdict, https://verdict.justia.com/2025/06/11/destination-supreme-court-collective-bargaining-for-federal-employees-and-the-first-amendment</w:t>
      </w:r>
    </w:p>
    <w:p w14:paraId="38B632F9" w14:textId="77777777" w:rsidR="002D55A6" w:rsidRPr="00CE030C" w:rsidRDefault="002D55A6" w:rsidP="002D55A6">
      <w:pPr>
        <w:rPr>
          <w:sz w:val="16"/>
        </w:rPr>
      </w:pPr>
      <w:r w:rsidRPr="00CE030C">
        <w:rPr>
          <w:sz w:val="16"/>
        </w:rPr>
        <w:t>Litigation</w:t>
      </w:r>
    </w:p>
    <w:p w14:paraId="40CE5EDC" w14:textId="77777777" w:rsidR="002D55A6" w:rsidRPr="00CE030C" w:rsidRDefault="002D55A6" w:rsidP="002D55A6">
      <w:pPr>
        <w:rPr>
          <w:sz w:val="16"/>
        </w:rPr>
      </w:pPr>
      <w:r w:rsidRPr="00CE030C">
        <w:rPr>
          <w:sz w:val="16"/>
        </w:rPr>
        <w:t xml:space="preserve">As of this writing, three </w:t>
      </w:r>
      <w:r w:rsidRPr="00CE030C">
        <w:rPr>
          <w:rStyle w:val="StyleUnderline"/>
          <w:highlight w:val="yellow"/>
        </w:rPr>
        <w:t>decisions</w:t>
      </w:r>
      <w:r w:rsidRPr="00F87CF2">
        <w:rPr>
          <w:rStyle w:val="StyleUnderline"/>
        </w:rPr>
        <w:t xml:space="preserve"> have </w:t>
      </w:r>
      <w:r w:rsidRPr="00CE030C">
        <w:rPr>
          <w:rStyle w:val="Emphasis"/>
          <w:highlight w:val="yellow"/>
        </w:rPr>
        <w:t>issued</w:t>
      </w:r>
      <w:r w:rsidRPr="00F87CF2">
        <w:rPr>
          <w:rStyle w:val="StyleUnderline"/>
        </w:rPr>
        <w:t xml:space="preserve"> in cases</w:t>
      </w:r>
      <w:r w:rsidRPr="00CE030C">
        <w:rPr>
          <w:sz w:val="16"/>
        </w:rPr>
        <w:t xml:space="preserve"> brought by unions regarding the Trump administration’s labor law and CBA terminations.</w:t>
      </w:r>
    </w:p>
    <w:p w14:paraId="481A070C" w14:textId="77777777" w:rsidR="002D55A6" w:rsidRPr="00CE030C" w:rsidRDefault="002D55A6" w:rsidP="002D55A6">
      <w:pPr>
        <w:rPr>
          <w:sz w:val="16"/>
        </w:rPr>
      </w:pPr>
      <w:r w:rsidRPr="00CE030C">
        <w:rPr>
          <w:sz w:val="16"/>
        </w:rPr>
        <w:t xml:space="preserve">In the first decisions, Judge </w:t>
      </w:r>
      <w:r w:rsidRPr="00EE158A">
        <w:rPr>
          <w:rStyle w:val="StyleUnderline"/>
        </w:rPr>
        <w:t xml:space="preserve">Paul </w:t>
      </w:r>
      <w:r w:rsidRPr="00CE030C">
        <w:rPr>
          <w:rStyle w:val="Emphasis"/>
          <w:highlight w:val="yellow"/>
        </w:rPr>
        <w:t>Friedman</w:t>
      </w:r>
      <w:r w:rsidRPr="00EE158A">
        <w:rPr>
          <w:rStyle w:val="StyleUnderline"/>
        </w:rPr>
        <w:t xml:space="preserve"> in the U.S. District Court for the District of Columbia </w:t>
      </w:r>
      <w:r w:rsidRPr="00CE030C">
        <w:rPr>
          <w:rStyle w:val="Emphasis"/>
          <w:highlight w:val="yellow"/>
        </w:rPr>
        <w:t>granted injunctive relief</w:t>
      </w:r>
      <w:r w:rsidRPr="00CE030C">
        <w:rPr>
          <w:rStyle w:val="StyleUnderline"/>
          <w:highlight w:val="yellow"/>
        </w:rPr>
        <w:t xml:space="preserve"> in</w:t>
      </w:r>
      <w:r w:rsidRPr="00EE158A">
        <w:rPr>
          <w:rStyle w:val="StyleUnderline"/>
        </w:rPr>
        <w:t xml:space="preserve"> two </w:t>
      </w:r>
      <w:r w:rsidRPr="00CE030C">
        <w:rPr>
          <w:rStyle w:val="StyleUnderline"/>
          <w:highlight w:val="yellow"/>
        </w:rPr>
        <w:t>cases</w:t>
      </w:r>
      <w:r w:rsidRPr="00CE030C">
        <w:rPr>
          <w:sz w:val="16"/>
        </w:rPr>
        <w:t>; one in the NTEU filing on April 28, and the other in AFSA v. Trump on May 14. A third decision on June 2 by Judge Marsha Pechman in the U.S. District Court for the Western District of Washington enjoined the DHS action for TSA employees.</w:t>
      </w:r>
    </w:p>
    <w:p w14:paraId="298D2B22" w14:textId="77777777" w:rsidR="002D55A6" w:rsidRPr="00CE030C" w:rsidRDefault="002D55A6" w:rsidP="002D55A6">
      <w:pPr>
        <w:rPr>
          <w:sz w:val="16"/>
        </w:rPr>
      </w:pPr>
      <w:r w:rsidRPr="00CE030C">
        <w:rPr>
          <w:sz w:val="16"/>
        </w:rPr>
        <w:t>A decision also issued in one of the declaratory relief actions filed by the Trump administration. On May 20, Department of the Treasury v. NTEU in Kentucky was dismissed for lack of standing, without reaching the merits of the EO.</w:t>
      </w:r>
    </w:p>
    <w:p w14:paraId="27BC6DAD" w14:textId="77777777" w:rsidR="002D55A6" w:rsidRPr="00CE030C" w:rsidRDefault="002D55A6" w:rsidP="002D55A6">
      <w:pPr>
        <w:rPr>
          <w:sz w:val="16"/>
        </w:rPr>
      </w:pPr>
      <w:r w:rsidRPr="00CE030C">
        <w:rPr>
          <w:sz w:val="16"/>
        </w:rPr>
        <w:t>Hearings this month are set in other cases.</w:t>
      </w:r>
    </w:p>
    <w:p w14:paraId="02C853C7" w14:textId="77777777" w:rsidR="002D55A6" w:rsidRPr="00A45258" w:rsidRDefault="002D55A6" w:rsidP="002D55A6">
      <w:pPr>
        <w:rPr>
          <w:sz w:val="16"/>
        </w:rPr>
      </w:pPr>
      <w:r w:rsidRPr="00CE030C">
        <w:rPr>
          <w:sz w:val="16"/>
        </w:rPr>
        <w:t xml:space="preserve">On a threshold issue of proper jurisdiction, Judges Friedman and Pechman rejected the Administration’s contention that the disputes are subject to specialized determination by the Federal Labor Relations Authority (FLRA). Applying recent Supreme Court guidance, the judges ruled that the union challenges involved </w:t>
      </w:r>
      <w:r w:rsidRPr="00A45258">
        <w:rPr>
          <w:sz w:val="16"/>
        </w:rPr>
        <w:t>constitutional and statutory claims that were not the type of labor relations and personnel disputes customarily resolved by administrative agencies. In any event, for the judges, the Administration’s actions ending statutory coverage and CBAs rendered the agencies irrelevant.</w:t>
      </w:r>
    </w:p>
    <w:p w14:paraId="5A42A92C" w14:textId="77777777" w:rsidR="002D55A6" w:rsidRPr="00CE030C" w:rsidRDefault="002D55A6" w:rsidP="002D55A6">
      <w:pPr>
        <w:rPr>
          <w:sz w:val="16"/>
        </w:rPr>
      </w:pPr>
      <w:r w:rsidRPr="00A45258">
        <w:rPr>
          <w:sz w:val="16"/>
        </w:rPr>
        <w:t xml:space="preserve">Turning to whether relief was warranted, </w:t>
      </w:r>
      <w:r w:rsidRPr="00A45258">
        <w:rPr>
          <w:rStyle w:val="StyleUnderline"/>
        </w:rPr>
        <w:t xml:space="preserve">Judge Friedman in the NTEU case followed the </w:t>
      </w:r>
      <w:r w:rsidRPr="00A45258">
        <w:rPr>
          <w:rStyle w:val="Emphasis"/>
        </w:rPr>
        <w:t>analytical steps</w:t>
      </w:r>
      <w:r w:rsidRPr="00A45258">
        <w:rPr>
          <w:rStyle w:val="StyleUnderline"/>
        </w:rPr>
        <w:t xml:space="preserve"> from a previous circuit </w:t>
      </w:r>
      <w:r w:rsidRPr="00A45258">
        <w:rPr>
          <w:rStyle w:val="Emphasis"/>
        </w:rPr>
        <w:t>court</w:t>
      </w:r>
      <w:r w:rsidRPr="00A45258">
        <w:rPr>
          <w:rStyle w:val="StyleUnderline"/>
        </w:rPr>
        <w:t xml:space="preserve"> decision on the </w:t>
      </w:r>
      <w:r w:rsidRPr="00A45258">
        <w:rPr>
          <w:rStyle w:val="Emphasis"/>
        </w:rPr>
        <w:t>national security</w:t>
      </w:r>
      <w:r w:rsidRPr="00A45258">
        <w:rPr>
          <w:rStyle w:val="StyleUnderline"/>
        </w:rPr>
        <w:t xml:space="preserve"> exclusion, AFGE v. Reagan. Judge Friedman concluded that the EO </w:t>
      </w:r>
      <w:r w:rsidRPr="00A45258">
        <w:rPr>
          <w:rStyle w:val="Emphasis"/>
        </w:rPr>
        <w:t>exceeded the statutory authority</w:t>
      </w:r>
      <w:r w:rsidRPr="00A45258">
        <w:rPr>
          <w:rStyle w:val="StyleUnderline"/>
        </w:rPr>
        <w:t xml:space="preserve"> for a national security exemption</w:t>
      </w:r>
      <w:r w:rsidRPr="00A45258">
        <w:rPr>
          <w:sz w:val="16"/>
        </w:rPr>
        <w:t>. In doing so, Judge Friedman declined to extend a presumption of regularity to the EO, in part because the sweep of the EO was at odds with Congress’s goals and findings, and in part because of the</w:t>
      </w:r>
      <w:r w:rsidRPr="00CE030C">
        <w:rPr>
          <w:sz w:val="16"/>
        </w:rPr>
        <w:t xml:space="preserve"> retaliatory, pretextual nature of the President’s action.</w:t>
      </w:r>
    </w:p>
    <w:p w14:paraId="4A60D973" w14:textId="77777777" w:rsidR="002D55A6" w:rsidRPr="00CE030C" w:rsidRDefault="002D55A6" w:rsidP="002D55A6">
      <w:pPr>
        <w:rPr>
          <w:sz w:val="16"/>
        </w:rPr>
      </w:pPr>
      <w:r w:rsidRPr="00CE030C">
        <w:rPr>
          <w:sz w:val="16"/>
        </w:rPr>
        <w:t>Judge Friedman also concluded that the EO was ultra vires by relying on an overly expansive reading of the statutory terms “primary function” and “national security,” and because it sought to achieve personnel-practice policy goals unrelated to the statute’s labor relations purpose. According to Judge Friedman, the union made a sufficient showing of irreparable injury for injunctive relief given the EO’s impact on union representation and the actual loss of dues income. The NTEU, the second largest federal sector union, offered evidence that it is losing about one million dollars every two weeks.</w:t>
      </w:r>
    </w:p>
    <w:p w14:paraId="0082E0CE" w14:textId="77777777" w:rsidR="002D55A6" w:rsidRPr="00CE030C" w:rsidRDefault="002D55A6" w:rsidP="002D55A6">
      <w:pPr>
        <w:rPr>
          <w:sz w:val="16"/>
        </w:rPr>
      </w:pPr>
      <w:r w:rsidRPr="00CE030C">
        <w:rPr>
          <w:sz w:val="16"/>
        </w:rPr>
        <w:t>Judge Friedman’s order in the NTEU case was stayed on May 16 in a two-to-one ruling by a D.C. Circuit panel. The majority concluded that the harm alleged by the union was speculative or, for dues, recoverable later. The appellate panel also recognized the President’s national security expertise as a matter of public interest. NTEU has petitioned the D.C. Circuit for en banc review, arguing that irreparable injury has been demonstrated by the actual loss of bargaining status and union dues, contrary to the panel’s ruling.</w:t>
      </w:r>
    </w:p>
    <w:p w14:paraId="37F6F203" w14:textId="77777777" w:rsidR="002D55A6" w:rsidRPr="00CE030C" w:rsidRDefault="002D55A6" w:rsidP="002D55A6">
      <w:pPr>
        <w:rPr>
          <w:sz w:val="16"/>
        </w:rPr>
      </w:pPr>
      <w:r w:rsidRPr="00EE158A">
        <w:rPr>
          <w:rStyle w:val="StyleUnderline"/>
        </w:rPr>
        <w:t xml:space="preserve">The </w:t>
      </w:r>
      <w:r w:rsidRPr="00EE158A">
        <w:rPr>
          <w:rStyle w:val="Emphasis"/>
          <w:highlight w:val="yellow"/>
        </w:rPr>
        <w:t>second</w:t>
      </w:r>
      <w:r w:rsidRPr="00EE158A">
        <w:rPr>
          <w:rStyle w:val="StyleUnderline"/>
        </w:rPr>
        <w:t xml:space="preserve"> decision</w:t>
      </w:r>
      <w:r w:rsidRPr="00CE030C">
        <w:rPr>
          <w:sz w:val="16"/>
        </w:rPr>
        <w:t xml:space="preserve"> by Judge Friedman in AFSA v. Trump on May 14 found that, although the dispute involves a statute other than the FSLMRS, the language in the two laws was essentially the same for the national security exemption. Given the overlap, Judge Friedman’s reasoning in AFSA tracked the NTEU decision.</w:t>
      </w:r>
    </w:p>
    <w:p w14:paraId="17AF3941" w14:textId="77777777" w:rsidR="002D55A6" w:rsidRPr="00CE030C" w:rsidRDefault="002D55A6" w:rsidP="002D55A6">
      <w:pPr>
        <w:rPr>
          <w:sz w:val="16"/>
        </w:rPr>
      </w:pPr>
      <w:r w:rsidRPr="00EE158A">
        <w:rPr>
          <w:rStyle w:val="StyleUnderline"/>
        </w:rPr>
        <w:t xml:space="preserve">The </w:t>
      </w:r>
      <w:r w:rsidRPr="00EE158A">
        <w:rPr>
          <w:rStyle w:val="Emphasis"/>
          <w:highlight w:val="yellow"/>
        </w:rPr>
        <w:t>third</w:t>
      </w:r>
      <w:r w:rsidRPr="00EE158A">
        <w:rPr>
          <w:rStyle w:val="StyleUnderline"/>
          <w:highlight w:val="yellow"/>
        </w:rPr>
        <w:t xml:space="preserve"> decision</w:t>
      </w:r>
      <w:r w:rsidRPr="00CE030C">
        <w:rPr>
          <w:sz w:val="16"/>
        </w:rPr>
        <w:t xml:space="preserve">, by Judge Pechman in AFGE v. Noem, considered a different administrative context for DHS, but </w:t>
      </w:r>
      <w:r w:rsidRPr="00EE158A">
        <w:rPr>
          <w:rStyle w:val="StyleUnderline"/>
        </w:rPr>
        <w:t xml:space="preserve">held that </w:t>
      </w:r>
      <w:r w:rsidRPr="00EE158A">
        <w:rPr>
          <w:rStyle w:val="Emphasis"/>
          <w:highlight w:val="yellow"/>
        </w:rPr>
        <w:t>injunctive relief</w:t>
      </w:r>
      <w:r w:rsidRPr="00EE158A">
        <w:rPr>
          <w:rStyle w:val="Emphasis"/>
        </w:rPr>
        <w:t xml:space="preserve"> was </w:t>
      </w:r>
      <w:r w:rsidRPr="00EE158A">
        <w:rPr>
          <w:rStyle w:val="Emphasis"/>
          <w:highlight w:val="yellow"/>
        </w:rPr>
        <w:t>appropriate</w:t>
      </w:r>
      <w:r w:rsidRPr="00CE030C">
        <w:rPr>
          <w:sz w:val="16"/>
        </w:rPr>
        <w:t xml:space="preserve">. Judge Pechman rejected the DHS argument that its administrative discretion provided authorization for the agency. The judge ruled that the Noem Determination appeared to violate the Administrative Procedures Act by failing to give notice to the AFGE or offer more than a cursory justification. Similar reasoning by Judge Pechman applied to whether DHS’s action constituted a Fifth Amendment due process violation. At the core of Judge Pechman’s decision, however, was her conclusion that </w:t>
      </w:r>
      <w:r w:rsidRPr="00EE158A">
        <w:rPr>
          <w:rStyle w:val="StyleUnderline"/>
        </w:rPr>
        <w:t xml:space="preserve">the </w:t>
      </w:r>
      <w:r w:rsidRPr="00EE158A">
        <w:rPr>
          <w:rStyle w:val="StyleUnderline"/>
          <w:highlight w:val="yellow"/>
        </w:rPr>
        <w:t>DHS</w:t>
      </w:r>
      <w:r w:rsidRPr="00EE158A">
        <w:rPr>
          <w:rStyle w:val="StyleUnderline"/>
        </w:rPr>
        <w:t xml:space="preserve"> determination was likely </w:t>
      </w:r>
      <w:r w:rsidRPr="00EE158A">
        <w:rPr>
          <w:rStyle w:val="StyleUnderline"/>
          <w:highlight w:val="yellow"/>
        </w:rPr>
        <w:t xml:space="preserve">a </w:t>
      </w:r>
      <w:r w:rsidRPr="00EE158A">
        <w:rPr>
          <w:rStyle w:val="Emphasis"/>
          <w:highlight w:val="yellow"/>
        </w:rPr>
        <w:t>retaliatory</w:t>
      </w:r>
      <w:r w:rsidRPr="00EE158A">
        <w:rPr>
          <w:rStyle w:val="StyleUnderline"/>
        </w:rPr>
        <w:t xml:space="preserve">, </w:t>
      </w:r>
      <w:r w:rsidRPr="00EE158A">
        <w:rPr>
          <w:rStyle w:val="Emphasis"/>
        </w:rPr>
        <w:t>pretextual</w:t>
      </w:r>
      <w:r w:rsidRPr="00EE158A">
        <w:rPr>
          <w:rStyle w:val="StyleUnderline"/>
        </w:rPr>
        <w:t xml:space="preserve"> </w:t>
      </w:r>
      <w:r w:rsidRPr="00EE158A">
        <w:rPr>
          <w:rStyle w:val="StyleUnderline"/>
          <w:highlight w:val="yellow"/>
        </w:rPr>
        <w:t>attack</w:t>
      </w:r>
      <w:r w:rsidRPr="00EE158A">
        <w:rPr>
          <w:rStyle w:val="StyleUnderline"/>
        </w:rPr>
        <w:t xml:space="preserve"> on the AFGE’s First Amendment rights of speech and association</w:t>
      </w:r>
      <w:r w:rsidRPr="00CE030C">
        <w:rPr>
          <w:sz w:val="16"/>
        </w:rPr>
        <w:t>. I will have more to say on this aspect of the case below.</w:t>
      </w:r>
    </w:p>
    <w:p w14:paraId="38344197" w14:textId="77777777" w:rsidR="002D55A6" w:rsidRPr="00CE030C" w:rsidRDefault="002D55A6" w:rsidP="002D55A6">
      <w:pPr>
        <w:rPr>
          <w:sz w:val="16"/>
        </w:rPr>
      </w:pPr>
      <w:r w:rsidRPr="00CE030C">
        <w:rPr>
          <w:sz w:val="16"/>
        </w:rPr>
        <w:t>Federal Sector Bargaining</w:t>
      </w:r>
    </w:p>
    <w:p w14:paraId="47C50291" w14:textId="77777777" w:rsidR="002D55A6" w:rsidRPr="00CE030C" w:rsidRDefault="002D55A6" w:rsidP="002D55A6">
      <w:pPr>
        <w:rPr>
          <w:sz w:val="16"/>
        </w:rPr>
      </w:pPr>
      <w:r w:rsidRPr="00CE030C">
        <w:rPr>
          <w:sz w:val="16"/>
        </w:rPr>
        <w:t>Unions largely were absent from most public sector workplaces—federal, state, and local—until the 1960s and 1970s. In contrast, private sector unionization was authorized by the Railway Labor Act (RLA) in 1926 and by the National Labor Relations Act (NLRA) in 1935. For the Congress, as evident in the NLRA’s statement of purpose, the law empowered workers to organize collectively to bargain with employers, and, by so doing, promoted peaceful commerce and limited the use of disruptive economic weapons such as strikes.</w:t>
      </w:r>
    </w:p>
    <w:p w14:paraId="6C003DCE" w14:textId="77777777" w:rsidR="002D55A6" w:rsidRPr="00CE030C" w:rsidRDefault="002D55A6" w:rsidP="002D55A6">
      <w:pPr>
        <w:rPr>
          <w:sz w:val="16"/>
        </w:rPr>
      </w:pPr>
      <w:r w:rsidRPr="00CE030C">
        <w:rPr>
          <w:sz w:val="16"/>
        </w:rPr>
        <w:t>The FSLMRS was enacted in 1978 as part of civil service reform legislation. The statute built upon an executive order issued in 1962 by President Kennedy. The statute also drew upon the NLRA by establishing the FLRA with a three-person board to rule on unfair labor practice allegations. In key respects, however, the FSLMRS departed from the private sector model. For example, federal law generally prohibits bargaining over wages and benefits subject to the “general schedule,” employees may refrain from union membership and dues, strikes are treated as unfair labor practices, and negotiated grievance procedures are required.</w:t>
      </w:r>
    </w:p>
    <w:p w14:paraId="604FEC77" w14:textId="77777777" w:rsidR="002D55A6" w:rsidRPr="00CE030C" w:rsidRDefault="002D55A6" w:rsidP="002D55A6">
      <w:pPr>
        <w:rPr>
          <w:sz w:val="16"/>
        </w:rPr>
      </w:pPr>
      <w:r w:rsidRPr="00CE030C">
        <w:rPr>
          <w:sz w:val="16"/>
        </w:rPr>
        <w:t>For negotiated grievance procedures, the law authorized arbitration appeals only to the FLRA, and permitted court review only for claims of an unfair labor practice. A brief review of FLRA decisions on arbitration appeals demonstrates the everyday nature of the cases, which invariably involve discipline and contract interpretation disputes having nothing to do with national security. Contrary to Administration assertions, under the FSLMRS management policy decisions are removed from bargaining, and therefore from the scope of arbitration decisions.</w:t>
      </w:r>
    </w:p>
    <w:p w14:paraId="752F68F8" w14:textId="77777777" w:rsidR="002D55A6" w:rsidRPr="00CE030C" w:rsidRDefault="002D55A6" w:rsidP="002D55A6">
      <w:pPr>
        <w:rPr>
          <w:sz w:val="16"/>
        </w:rPr>
      </w:pPr>
      <w:r w:rsidRPr="00CE030C">
        <w:rPr>
          <w:sz w:val="16"/>
        </w:rPr>
        <w:t>Upon passage of the FSLMRS, several agencies were expressly excluded from coverage. In the years since, a modest number of additional orders have been based on the national security exception.</w:t>
      </w:r>
    </w:p>
    <w:p w14:paraId="36DAE6D5" w14:textId="77777777" w:rsidR="002D55A6" w:rsidRPr="00CE030C" w:rsidRDefault="002D55A6" w:rsidP="002D55A6">
      <w:pPr>
        <w:rPr>
          <w:sz w:val="16"/>
        </w:rPr>
      </w:pPr>
      <w:r w:rsidRPr="00CE030C">
        <w:rPr>
          <w:sz w:val="16"/>
        </w:rPr>
        <w:t>The DHS was formed after the terror attack of September 2001, but was excluded from the LSLMRS. In 2011, however, union representation was permitted, in part to improve poor employee morale and performance. Four CBAs followed. The DHS action in early March and President Trump’s EO on March 27 were dramatic changes from past experience under both Democratic and Republican administrations, including President Trump’s first term.</w:t>
      </w:r>
    </w:p>
    <w:p w14:paraId="06D65339" w14:textId="77777777" w:rsidR="002D55A6" w:rsidRDefault="002D55A6" w:rsidP="002D55A6">
      <w:pPr>
        <w:rPr>
          <w:sz w:val="16"/>
        </w:rPr>
      </w:pPr>
      <w:r w:rsidRPr="00CE030C">
        <w:rPr>
          <w:sz w:val="16"/>
        </w:rPr>
        <w:t xml:space="preserve">The Supreme Court has considered the FSLMRS sparingly. In an early case, Bureau of Alcohol, Tobacco &amp; Firearms v. FLRA, the Court dealt with government travel payments for union personnel on official business. </w:t>
      </w:r>
      <w:r w:rsidRPr="00F87CF2">
        <w:rPr>
          <w:rStyle w:val="StyleUnderline"/>
        </w:rPr>
        <w:t xml:space="preserve">The </w:t>
      </w:r>
      <w:r w:rsidRPr="00CE030C">
        <w:rPr>
          <w:rStyle w:val="StyleUnderline"/>
          <w:highlight w:val="yellow"/>
        </w:rPr>
        <w:t>Court emphasized</w:t>
      </w:r>
      <w:r w:rsidRPr="00F87CF2">
        <w:rPr>
          <w:rStyle w:val="StyleUnderline"/>
        </w:rPr>
        <w:t xml:space="preserve"> the </w:t>
      </w:r>
      <w:r w:rsidRPr="00CE030C">
        <w:rPr>
          <w:rStyle w:val="Emphasis"/>
          <w:highlight w:val="yellow"/>
        </w:rPr>
        <w:t>importance of</w:t>
      </w:r>
      <w:r w:rsidRPr="00EE158A">
        <w:rPr>
          <w:rStyle w:val="Emphasis"/>
        </w:rPr>
        <w:t xml:space="preserve"> public sector </w:t>
      </w:r>
      <w:r w:rsidRPr="00CE030C">
        <w:rPr>
          <w:rStyle w:val="Emphasis"/>
          <w:highlight w:val="yellow"/>
        </w:rPr>
        <w:t>labor rights</w:t>
      </w:r>
      <w:r w:rsidRPr="00CE030C">
        <w:rPr>
          <w:sz w:val="16"/>
        </w:rPr>
        <w:t xml:space="preserve">, acknowledging, in the words of the statute, that “labor organizations and collective bargaining in the civil service are in the public interest,” as they promote “an effective and efficient Government.” </w:t>
      </w:r>
      <w:r w:rsidRPr="00F87CF2">
        <w:rPr>
          <w:rStyle w:val="StyleUnderline"/>
        </w:rPr>
        <w:t xml:space="preserve">The Court </w:t>
      </w:r>
      <w:r w:rsidRPr="00CE030C">
        <w:rPr>
          <w:rStyle w:val="Emphasis"/>
          <w:highlight w:val="yellow"/>
        </w:rPr>
        <w:t>affirmed</w:t>
      </w:r>
      <w:r w:rsidRPr="00F87CF2">
        <w:rPr>
          <w:rStyle w:val="StyleUnderline"/>
        </w:rPr>
        <w:t xml:space="preserve"> the statutory </w:t>
      </w:r>
      <w:r w:rsidRPr="00CE030C">
        <w:rPr>
          <w:rStyle w:val="StyleUnderline"/>
          <w:highlight w:val="yellow"/>
        </w:rPr>
        <w:t>authorization</w:t>
      </w:r>
      <w:r w:rsidRPr="00F87CF2">
        <w:rPr>
          <w:rStyle w:val="StyleUnderline"/>
        </w:rPr>
        <w:t xml:space="preserve"> for employees </w:t>
      </w:r>
      <w:r w:rsidRPr="00CE030C">
        <w:rPr>
          <w:rStyle w:val="StyleUnderline"/>
          <w:highlight w:val="yellow"/>
        </w:rPr>
        <w:t>to</w:t>
      </w:r>
      <w:r w:rsidRPr="00F87CF2">
        <w:rPr>
          <w:rStyle w:val="StyleUnderline"/>
        </w:rPr>
        <w:t xml:space="preserve"> “</w:t>
      </w:r>
      <w:r w:rsidRPr="00EE158A">
        <w:rPr>
          <w:rStyle w:val="Emphasis"/>
        </w:rPr>
        <w:t xml:space="preserve">form, join or </w:t>
      </w:r>
      <w:r w:rsidRPr="00CE030C">
        <w:rPr>
          <w:rStyle w:val="Emphasis"/>
          <w:highlight w:val="yellow"/>
        </w:rPr>
        <w:t>assist</w:t>
      </w:r>
      <w:r w:rsidRPr="00CE030C">
        <w:rPr>
          <w:rStyle w:val="StyleUnderline"/>
          <w:highlight w:val="yellow"/>
        </w:rPr>
        <w:t xml:space="preserve"> any</w:t>
      </w:r>
      <w:r w:rsidRPr="00F87CF2">
        <w:rPr>
          <w:rStyle w:val="StyleUnderline"/>
        </w:rPr>
        <w:t xml:space="preserve"> labor </w:t>
      </w:r>
      <w:r w:rsidRPr="00CE030C">
        <w:rPr>
          <w:rStyle w:val="StyleUnderline"/>
          <w:highlight w:val="yellow"/>
        </w:rPr>
        <w:t>organization</w:t>
      </w:r>
      <w:r w:rsidRPr="00F87CF2">
        <w:rPr>
          <w:rStyle w:val="StyleUnderline"/>
        </w:rPr>
        <w:t xml:space="preserve">, or to </w:t>
      </w:r>
      <w:r w:rsidRPr="00EE158A">
        <w:rPr>
          <w:rStyle w:val="Emphasis"/>
        </w:rPr>
        <w:t>refrain</w:t>
      </w:r>
      <w:r w:rsidRPr="00F87CF2">
        <w:rPr>
          <w:rStyle w:val="StyleUnderline"/>
        </w:rPr>
        <w:t xml:space="preserve"> from such activity</w:t>
      </w:r>
      <w:r w:rsidRPr="00CE030C">
        <w:rPr>
          <w:sz w:val="16"/>
        </w:rPr>
        <w:t xml:space="preserve">,” </w:t>
      </w:r>
      <w:r w:rsidRPr="00EE158A">
        <w:rPr>
          <w:rStyle w:val="StyleUnderline"/>
        </w:rPr>
        <w:t xml:space="preserve">and </w:t>
      </w:r>
      <w:r w:rsidRPr="00CE030C">
        <w:rPr>
          <w:rStyle w:val="StyleUnderline"/>
          <w:highlight w:val="yellow"/>
        </w:rPr>
        <w:t xml:space="preserve">approved </w:t>
      </w:r>
      <w:r w:rsidRPr="00CE030C">
        <w:rPr>
          <w:rStyle w:val="Emphasis"/>
          <w:highlight w:val="yellow"/>
        </w:rPr>
        <w:t>agency bargaining</w:t>
      </w:r>
      <w:r w:rsidRPr="00F87CF2">
        <w:rPr>
          <w:rStyle w:val="StyleUnderline"/>
        </w:rPr>
        <w:t xml:space="preserve"> with unions</w:t>
      </w:r>
      <w:r w:rsidRPr="00CE030C">
        <w:rPr>
          <w:sz w:val="16"/>
        </w:rPr>
        <w:t xml:space="preserve">, except for management prerogatives. </w:t>
      </w:r>
      <w:r w:rsidRPr="00EE158A">
        <w:rPr>
          <w:rStyle w:val="StyleUnderline"/>
        </w:rPr>
        <w:t xml:space="preserve">If the Administration’s </w:t>
      </w:r>
      <w:r w:rsidRPr="00EE158A">
        <w:rPr>
          <w:rStyle w:val="Emphasis"/>
        </w:rPr>
        <w:t>labor law actions</w:t>
      </w:r>
      <w:r w:rsidRPr="00EE158A">
        <w:rPr>
          <w:rStyle w:val="StyleUnderline"/>
        </w:rPr>
        <w:t xml:space="preserve"> are upheld, one can imagine the increasing </w:t>
      </w:r>
      <w:r w:rsidRPr="00EE158A">
        <w:rPr>
          <w:rStyle w:val="Emphasis"/>
        </w:rPr>
        <w:t>caseloads</w:t>
      </w:r>
      <w:r w:rsidRPr="00EE158A">
        <w:rPr>
          <w:rStyle w:val="StyleUnderline"/>
        </w:rPr>
        <w:t xml:space="preserve"> for courts once federal sector labor law—and </w:t>
      </w:r>
      <w:r w:rsidRPr="00EE158A">
        <w:rPr>
          <w:rStyle w:val="Emphasis"/>
        </w:rPr>
        <w:t>recourse</w:t>
      </w:r>
      <w:r w:rsidRPr="00EE158A">
        <w:rPr>
          <w:rStyle w:val="StyleUnderline"/>
        </w:rPr>
        <w:t xml:space="preserve"> to the FLRA or to arbitration—</w:t>
      </w:r>
      <w:r w:rsidRPr="00EE158A">
        <w:rPr>
          <w:rStyle w:val="Emphasis"/>
        </w:rPr>
        <w:t>is blocked</w:t>
      </w:r>
      <w:r w:rsidRPr="00CE030C">
        <w:rPr>
          <w:sz w:val="16"/>
        </w:rPr>
        <w:t>.</w:t>
      </w:r>
    </w:p>
    <w:p w14:paraId="67435D03" w14:textId="77777777" w:rsidR="002D55A6" w:rsidRDefault="002D55A6" w:rsidP="002D55A6">
      <w:pPr>
        <w:rPr>
          <w:sz w:val="16"/>
        </w:rPr>
      </w:pPr>
    </w:p>
    <w:p w14:paraId="1E543BD8" w14:textId="77777777" w:rsidR="002D55A6" w:rsidRPr="00704055" w:rsidRDefault="002D55A6" w:rsidP="002D55A6">
      <w:pPr>
        <w:pStyle w:val="Heading4"/>
      </w:pPr>
      <w:r>
        <w:t xml:space="preserve">Plan </w:t>
      </w:r>
      <w:r>
        <w:rPr>
          <w:u w:val="single"/>
        </w:rPr>
        <w:t>popular</w:t>
      </w:r>
      <w:r>
        <w:t xml:space="preserve"> AND </w:t>
      </w:r>
      <w:r>
        <w:rPr>
          <w:u w:val="single"/>
        </w:rPr>
        <w:t>thumps DAs</w:t>
      </w:r>
      <w:r>
        <w:t>.</w:t>
      </w:r>
    </w:p>
    <w:p w14:paraId="20889BB2" w14:textId="77777777" w:rsidR="002D55A6" w:rsidRPr="00704055" w:rsidRDefault="002D55A6" w:rsidP="002D55A6">
      <w:r w:rsidRPr="00704055">
        <w:t xml:space="preserve">Erich </w:t>
      </w:r>
      <w:r w:rsidRPr="00704055">
        <w:rPr>
          <w:rStyle w:val="Style13ptBold"/>
        </w:rPr>
        <w:t>Wagner 25</w:t>
      </w:r>
      <w:r w:rsidRPr="00704055">
        <w:t xml:space="preserve">, </w:t>
      </w:r>
      <w:r>
        <w:t xml:space="preserve">bachelor’s in journalism from the University of Maryland, a senior correspondent covering pay, benefits, organized labor and other federal workforce issues, </w:t>
      </w:r>
      <w:r w:rsidRPr="00704055">
        <w:t>7-22-2025, "Lawmakers pursue parallel paths toward blocking Trump’s anti-union order," Government Executive, https://www.govexec.com/workforce/2025/07/lawmakers-pursue-parallel-paths-toward-blocking-trumps-anti-union-order/406940/</w:t>
      </w:r>
    </w:p>
    <w:p w14:paraId="33C9C76B" w14:textId="77777777" w:rsidR="002D55A6" w:rsidRPr="005B2CAB" w:rsidRDefault="002D55A6" w:rsidP="002D55A6">
      <w:pPr>
        <w:rPr>
          <w:sz w:val="16"/>
        </w:rPr>
      </w:pPr>
      <w:r w:rsidRPr="005B2CAB">
        <w:rPr>
          <w:sz w:val="16"/>
        </w:rPr>
        <w:t xml:space="preserve">As federal employee unions continue to fight the Trump administration’s effort to strip two-thirds of the federal workforce of their collective bargaining rights in federal courts, a bipartisan group of </w:t>
      </w:r>
      <w:r w:rsidRPr="005B2CAB">
        <w:rPr>
          <w:rStyle w:val="StyleUnderline"/>
          <w:highlight w:val="yellow"/>
        </w:rPr>
        <w:t>lawmakers</w:t>
      </w:r>
      <w:r w:rsidRPr="00704055">
        <w:rPr>
          <w:rStyle w:val="StyleUnderline"/>
        </w:rPr>
        <w:t xml:space="preserve"> are </w:t>
      </w:r>
      <w:r w:rsidRPr="005B2CAB">
        <w:rPr>
          <w:rStyle w:val="StyleUnderline"/>
          <w:highlight w:val="yellow"/>
        </w:rPr>
        <w:t>working</w:t>
      </w:r>
      <w:r w:rsidRPr="00704055">
        <w:rPr>
          <w:rStyle w:val="StyleUnderline"/>
        </w:rPr>
        <w:t xml:space="preserve"> on </w:t>
      </w:r>
      <w:r w:rsidRPr="00704055">
        <w:rPr>
          <w:rStyle w:val="Emphasis"/>
        </w:rPr>
        <w:t>multiple fronts</w:t>
      </w:r>
      <w:r w:rsidRPr="00704055">
        <w:rPr>
          <w:rStyle w:val="StyleUnderline"/>
        </w:rPr>
        <w:t xml:space="preserve"> </w:t>
      </w:r>
      <w:r w:rsidRPr="005B2CAB">
        <w:rPr>
          <w:rStyle w:val="StyleUnderline"/>
          <w:highlight w:val="yellow"/>
        </w:rPr>
        <w:t xml:space="preserve">to pass legislation </w:t>
      </w:r>
      <w:r w:rsidRPr="005B2CAB">
        <w:rPr>
          <w:rStyle w:val="Emphasis"/>
          <w:highlight w:val="yellow"/>
        </w:rPr>
        <w:t>overriding</w:t>
      </w:r>
      <w:r w:rsidRPr="00704055">
        <w:rPr>
          <w:rStyle w:val="StyleUnderline"/>
        </w:rPr>
        <w:t xml:space="preserve"> the president’s e</w:t>
      </w:r>
      <w:r w:rsidRPr="005B2CAB">
        <w:rPr>
          <w:rStyle w:val="Emphasis"/>
          <w:highlight w:val="yellow"/>
        </w:rPr>
        <w:t>x</w:t>
      </w:r>
      <w:r w:rsidRPr="00704055">
        <w:rPr>
          <w:rStyle w:val="StyleUnderline"/>
        </w:rPr>
        <w:t xml:space="preserve">ecutive </w:t>
      </w:r>
      <w:r w:rsidRPr="005B2CAB">
        <w:rPr>
          <w:rStyle w:val="Emphasis"/>
          <w:highlight w:val="yellow"/>
        </w:rPr>
        <w:t>o</w:t>
      </w:r>
      <w:r w:rsidRPr="00704055">
        <w:rPr>
          <w:rStyle w:val="StyleUnderline"/>
        </w:rPr>
        <w:t>rder</w:t>
      </w:r>
      <w:r w:rsidRPr="005B2CAB">
        <w:rPr>
          <w:sz w:val="16"/>
        </w:rPr>
        <w:t>.</w:t>
      </w:r>
    </w:p>
    <w:p w14:paraId="5EF41FD9" w14:textId="77777777" w:rsidR="002D55A6" w:rsidRPr="005B2CAB" w:rsidRDefault="002D55A6" w:rsidP="002D55A6">
      <w:pPr>
        <w:rPr>
          <w:sz w:val="16"/>
        </w:rPr>
      </w:pPr>
      <w:r w:rsidRPr="005B2CAB">
        <w:rPr>
          <w:sz w:val="16"/>
        </w:rPr>
        <w:t>Trump in March signed an executive order citing a little-used provision of the 1978 Civil Service Reform Act to bar unions from a host of federal agencies and agency subcomponents under the guise of national security. Democrats and union leaders argue that the citation of national security is mere pretext for retaliating against labor groups that have filed lawsuits challenging the administration’s workforce policies.</w:t>
      </w:r>
    </w:p>
    <w:p w14:paraId="5676A8B7" w14:textId="77777777" w:rsidR="002D55A6" w:rsidRPr="005B2CAB" w:rsidRDefault="002D55A6" w:rsidP="002D55A6">
      <w:pPr>
        <w:rPr>
          <w:sz w:val="16"/>
        </w:rPr>
      </w:pPr>
      <w:r w:rsidRPr="005B2CAB">
        <w:rPr>
          <w:sz w:val="16"/>
        </w:rPr>
        <w:t xml:space="preserve">Though the debate over Trump’s edict has been relatively quiet in Congress since the April introduction of the Protect America’s Workforce Act (H.R. 2550), which would nullify Trump’s executive order and bar federal funds from being used to implement it, </w:t>
      </w:r>
      <w:r w:rsidRPr="00704055">
        <w:rPr>
          <w:rStyle w:val="StyleUnderline"/>
        </w:rPr>
        <w:t xml:space="preserve">two separate developments </w:t>
      </w:r>
      <w:r w:rsidRPr="00A516F4">
        <w:rPr>
          <w:rStyle w:val="StyleUnderline"/>
          <w:highlight w:val="yellow"/>
        </w:rPr>
        <w:t>last week</w:t>
      </w:r>
      <w:r w:rsidRPr="00704055">
        <w:rPr>
          <w:rStyle w:val="StyleUnderline"/>
        </w:rPr>
        <w:t xml:space="preserve"> suggest there may be more an for </w:t>
      </w:r>
      <w:r w:rsidRPr="00A516F4">
        <w:rPr>
          <w:rStyle w:val="Emphasis"/>
          <w:highlight w:val="yellow"/>
        </w:rPr>
        <w:t>overriding</w:t>
      </w:r>
      <w:r w:rsidRPr="00A516F4">
        <w:rPr>
          <w:rStyle w:val="StyleUnderline"/>
          <w:highlight w:val="yellow"/>
        </w:rPr>
        <w:t xml:space="preserve"> the president</w:t>
      </w:r>
      <w:r w:rsidRPr="00704055">
        <w:rPr>
          <w:rStyle w:val="StyleUnderline"/>
        </w:rPr>
        <w:t xml:space="preserve"> even </w:t>
      </w:r>
      <w:r w:rsidRPr="00A516F4">
        <w:rPr>
          <w:rStyle w:val="StyleUnderline"/>
          <w:highlight w:val="yellow"/>
        </w:rPr>
        <w:t>in the</w:t>
      </w:r>
      <w:r w:rsidRPr="00704055">
        <w:rPr>
          <w:rStyle w:val="StyleUnderline"/>
        </w:rPr>
        <w:t xml:space="preserve"> </w:t>
      </w:r>
      <w:r w:rsidRPr="00704055">
        <w:rPr>
          <w:rStyle w:val="Emphasis"/>
        </w:rPr>
        <w:t>Republican-controlled</w:t>
      </w:r>
      <w:r w:rsidRPr="00704055">
        <w:rPr>
          <w:rStyle w:val="StyleUnderline"/>
        </w:rPr>
        <w:t xml:space="preserve"> </w:t>
      </w:r>
      <w:r w:rsidRPr="00A516F4">
        <w:rPr>
          <w:rStyle w:val="StyleUnderline"/>
          <w:highlight w:val="yellow"/>
        </w:rPr>
        <w:t>House</w:t>
      </w:r>
      <w:r w:rsidRPr="005B2CAB">
        <w:rPr>
          <w:sz w:val="16"/>
        </w:rPr>
        <w:t>.</w:t>
      </w:r>
    </w:p>
    <w:p w14:paraId="21334900" w14:textId="77777777" w:rsidR="002D55A6" w:rsidRPr="005B2CAB" w:rsidRDefault="002D55A6" w:rsidP="002D55A6">
      <w:pPr>
        <w:rPr>
          <w:sz w:val="16"/>
        </w:rPr>
      </w:pPr>
      <w:r w:rsidRPr="005B2CAB">
        <w:rPr>
          <w:sz w:val="16"/>
        </w:rPr>
        <w:t xml:space="preserve">First, </w:t>
      </w:r>
      <w:r w:rsidRPr="00704055">
        <w:rPr>
          <w:rStyle w:val="StyleUnderline"/>
        </w:rPr>
        <w:t xml:space="preserve">Democrats </w:t>
      </w:r>
      <w:r w:rsidRPr="00A516F4">
        <w:rPr>
          <w:rStyle w:val="Emphasis"/>
        </w:rPr>
        <w:t>announced</w:t>
      </w:r>
      <w:r w:rsidRPr="00704055">
        <w:rPr>
          <w:rStyle w:val="StyleUnderline"/>
        </w:rPr>
        <w:t xml:space="preserve"> last week that with the legislation</w:t>
      </w:r>
      <w:r w:rsidRPr="005B2CAB">
        <w:rPr>
          <w:sz w:val="16"/>
        </w:rPr>
        <w:t xml:space="preserve">, introduced by Reps. Jared Golden, D-Maine, and Brian Fitzpatrick, R-Pa., </w:t>
      </w:r>
      <w:r w:rsidRPr="00704055">
        <w:rPr>
          <w:rStyle w:val="StyleUnderline"/>
        </w:rPr>
        <w:t xml:space="preserve">boasting </w:t>
      </w:r>
      <w:r w:rsidRPr="00A516F4">
        <w:rPr>
          <w:rStyle w:val="Emphasis"/>
          <w:highlight w:val="yellow"/>
        </w:rPr>
        <w:t>222 cosponsors</w:t>
      </w:r>
      <w:r w:rsidRPr="00A516F4">
        <w:rPr>
          <w:sz w:val="16"/>
          <w:highlight w:val="yellow"/>
        </w:rPr>
        <w:t>,</w:t>
      </w:r>
      <w:r w:rsidRPr="005B2CAB">
        <w:rPr>
          <w:sz w:val="16"/>
        </w:rPr>
        <w:t xml:space="preserve"> </w:t>
      </w:r>
      <w:r w:rsidRPr="00704055">
        <w:rPr>
          <w:rStyle w:val="StyleUnderline"/>
        </w:rPr>
        <w:t xml:space="preserve">they have begun </w:t>
      </w:r>
      <w:r w:rsidRPr="00A516F4">
        <w:rPr>
          <w:rStyle w:val="StyleUnderline"/>
          <w:highlight w:val="yellow"/>
        </w:rPr>
        <w:t xml:space="preserve">circulating a </w:t>
      </w:r>
      <w:r w:rsidRPr="00A516F4">
        <w:rPr>
          <w:rStyle w:val="Emphasis"/>
          <w:highlight w:val="yellow"/>
        </w:rPr>
        <w:t>discharge</w:t>
      </w:r>
      <w:r w:rsidRPr="00704055">
        <w:rPr>
          <w:rStyle w:val="Emphasis"/>
        </w:rPr>
        <w:t xml:space="preserve"> </w:t>
      </w:r>
      <w:r w:rsidRPr="00A516F4">
        <w:rPr>
          <w:rStyle w:val="Emphasis"/>
          <w:highlight w:val="yellow"/>
        </w:rPr>
        <w:t>petition</w:t>
      </w:r>
      <w:r w:rsidRPr="00704055">
        <w:rPr>
          <w:rStyle w:val="StyleUnderline"/>
        </w:rPr>
        <w:t xml:space="preserve"> that would </w:t>
      </w:r>
      <w:r w:rsidRPr="00A516F4">
        <w:rPr>
          <w:rStyle w:val="StyleUnderline"/>
          <w:highlight w:val="yellow"/>
        </w:rPr>
        <w:t xml:space="preserve">force its </w:t>
      </w:r>
      <w:r w:rsidRPr="00A516F4">
        <w:rPr>
          <w:rStyle w:val="Emphasis"/>
          <w:highlight w:val="yellow"/>
        </w:rPr>
        <w:t>consideration</w:t>
      </w:r>
      <w:r w:rsidRPr="00704055">
        <w:rPr>
          <w:rStyle w:val="StyleUnderline"/>
        </w:rPr>
        <w:t xml:space="preserve"> on the House floor</w:t>
      </w:r>
      <w:r w:rsidRPr="005B2CAB">
        <w:rPr>
          <w:sz w:val="16"/>
        </w:rPr>
        <w:t>. At a press conference last week, Golden said unions within the government’s national security agencies improve mission delivery, contrary to Trump’s assertions.</w:t>
      </w:r>
    </w:p>
    <w:p w14:paraId="47845AA5" w14:textId="77777777" w:rsidR="002D55A6" w:rsidRPr="005B2CAB" w:rsidRDefault="002D55A6" w:rsidP="002D55A6">
      <w:pPr>
        <w:rPr>
          <w:sz w:val="16"/>
        </w:rPr>
      </w:pPr>
      <w:r w:rsidRPr="00A516F4">
        <w:rPr>
          <w:rStyle w:val="StyleUnderline"/>
        </w:rPr>
        <w:t>“</w:t>
      </w:r>
      <w:r w:rsidRPr="00A516F4">
        <w:rPr>
          <w:rStyle w:val="StyleUnderline"/>
          <w:highlight w:val="yellow"/>
        </w:rPr>
        <w:t>If it comes to</w:t>
      </w:r>
      <w:r w:rsidRPr="00704055">
        <w:rPr>
          <w:rStyle w:val="StyleUnderline"/>
        </w:rPr>
        <w:t xml:space="preserve"> the </w:t>
      </w:r>
      <w:r w:rsidRPr="00704055">
        <w:rPr>
          <w:rStyle w:val="Emphasis"/>
        </w:rPr>
        <w:t xml:space="preserve">House </w:t>
      </w:r>
      <w:r w:rsidRPr="00A516F4">
        <w:rPr>
          <w:rStyle w:val="Emphasis"/>
          <w:highlight w:val="yellow"/>
        </w:rPr>
        <w:t>floor</w:t>
      </w:r>
      <w:r w:rsidRPr="00A516F4">
        <w:rPr>
          <w:rStyle w:val="StyleUnderline"/>
          <w:highlight w:val="yellow"/>
        </w:rPr>
        <w:t xml:space="preserve">, we </w:t>
      </w:r>
      <w:r w:rsidRPr="00A516F4">
        <w:rPr>
          <w:rStyle w:val="Emphasis"/>
          <w:highlight w:val="yellow"/>
        </w:rPr>
        <w:t>can win</w:t>
      </w:r>
      <w:r w:rsidRPr="005B2CAB">
        <w:rPr>
          <w:sz w:val="16"/>
        </w:rPr>
        <w:t xml:space="preserve">,” he said. “We’ve got </w:t>
      </w:r>
      <w:r w:rsidRPr="00A516F4">
        <w:rPr>
          <w:rStyle w:val="StyleUnderline"/>
          <w:highlight w:val="yellow"/>
        </w:rPr>
        <w:t>222</w:t>
      </w:r>
      <w:r w:rsidRPr="005B2CAB">
        <w:rPr>
          <w:sz w:val="16"/>
        </w:rPr>
        <w:t xml:space="preserve"> cosponsors, including seven Republicans, </w:t>
      </w:r>
      <w:r w:rsidRPr="00704055">
        <w:rPr>
          <w:rStyle w:val="StyleUnderline"/>
        </w:rPr>
        <w:t xml:space="preserve">which is </w:t>
      </w:r>
      <w:r w:rsidRPr="00A516F4">
        <w:rPr>
          <w:rStyle w:val="Emphasis"/>
          <w:highlight w:val="yellow"/>
        </w:rPr>
        <w:t>more than enough</w:t>
      </w:r>
      <w:r w:rsidRPr="00A516F4">
        <w:rPr>
          <w:rStyle w:val="StyleUnderline"/>
          <w:highlight w:val="yellow"/>
        </w:rPr>
        <w:t xml:space="preserve"> to pass</w:t>
      </w:r>
      <w:r w:rsidRPr="00704055">
        <w:rPr>
          <w:rStyle w:val="StyleUnderline"/>
        </w:rPr>
        <w:t xml:space="preserve"> the </w:t>
      </w:r>
      <w:r w:rsidRPr="00704055">
        <w:rPr>
          <w:rStyle w:val="Emphasis"/>
        </w:rPr>
        <w:t>bill</w:t>
      </w:r>
      <w:r w:rsidRPr="005B2CAB">
        <w:rPr>
          <w:sz w:val="16"/>
        </w:rPr>
        <w:t>, but there has been no willingness to bring it to the floor from the Republican leadership. All of those who cosponsored our bill did so because they believe these workers’ rights are worth protecting and that when workers bargain collectively, it produces a fair workplace where employees have dignity and respect.”</w:t>
      </w:r>
    </w:p>
    <w:p w14:paraId="3B963705" w14:textId="77777777" w:rsidR="002D55A6" w:rsidRDefault="002D55A6" w:rsidP="002D55A6">
      <w:pPr>
        <w:rPr>
          <w:sz w:val="16"/>
        </w:rPr>
      </w:pPr>
      <w:r w:rsidRPr="005B2CAB">
        <w:rPr>
          <w:sz w:val="16"/>
        </w:rPr>
        <w:t>“</w:t>
      </w:r>
      <w:r w:rsidRPr="005B2CAB">
        <w:rPr>
          <w:rStyle w:val="StyleUnderline"/>
        </w:rPr>
        <w:t xml:space="preserve">Congress </w:t>
      </w:r>
      <w:r w:rsidRPr="00A516F4">
        <w:rPr>
          <w:rStyle w:val="StyleUnderline"/>
          <w:highlight w:val="yellow"/>
        </w:rPr>
        <w:t>granted</w:t>
      </w:r>
      <w:r w:rsidRPr="005B2CAB">
        <w:rPr>
          <w:rStyle w:val="StyleUnderline"/>
        </w:rPr>
        <w:t xml:space="preserve"> collective </w:t>
      </w:r>
      <w:r w:rsidRPr="00A516F4">
        <w:rPr>
          <w:rStyle w:val="StyleUnderline"/>
          <w:highlight w:val="yellow"/>
        </w:rPr>
        <w:t>bargaining rights</w:t>
      </w:r>
      <w:r w:rsidRPr="005B2CAB">
        <w:rPr>
          <w:rStyle w:val="StyleUnderline"/>
        </w:rPr>
        <w:t xml:space="preserve"> for federal employees </w:t>
      </w:r>
      <w:r w:rsidRPr="00A516F4">
        <w:rPr>
          <w:rStyle w:val="Emphasis"/>
          <w:highlight w:val="yellow"/>
        </w:rPr>
        <w:t>decades ago</w:t>
      </w:r>
      <w:r w:rsidRPr="005B2CAB">
        <w:rPr>
          <w:rStyle w:val="StyleUnderline"/>
        </w:rPr>
        <w:t xml:space="preserve">, and they’ve </w:t>
      </w:r>
      <w:r w:rsidRPr="00A516F4">
        <w:rPr>
          <w:rStyle w:val="StyleUnderline"/>
          <w:highlight w:val="yellow"/>
        </w:rPr>
        <w:t xml:space="preserve">been </w:t>
      </w:r>
      <w:r w:rsidRPr="00A516F4">
        <w:rPr>
          <w:rStyle w:val="Emphasis"/>
          <w:highlight w:val="yellow"/>
        </w:rPr>
        <w:t>upheld for years</w:t>
      </w:r>
      <w:r w:rsidRPr="005B2CAB">
        <w:rPr>
          <w:rStyle w:val="StyleUnderline"/>
        </w:rPr>
        <w:t xml:space="preserve"> by </w:t>
      </w:r>
      <w:r w:rsidRPr="005B2CAB">
        <w:rPr>
          <w:rStyle w:val="Emphasis"/>
        </w:rPr>
        <w:t>administrations</w:t>
      </w:r>
      <w:r w:rsidRPr="005B2CAB">
        <w:rPr>
          <w:rStyle w:val="StyleUnderline"/>
        </w:rPr>
        <w:t xml:space="preserve"> of both parties—Republican and Democrat</w:t>
      </w:r>
      <w:r w:rsidRPr="005B2CAB">
        <w:rPr>
          <w:sz w:val="16"/>
        </w:rPr>
        <w:t>,” said Rep. Debbie Dingell, D-Mich. “Now, thousands have had those rights taken away. I want to be very clear: this action is clear retaliation and union busting, plain and simple. And it’s a threat to organized labor and workers everywhere.”</w:t>
      </w:r>
      <w:r w:rsidRPr="00A57B5C">
        <w:rPr>
          <w:sz w:val="16"/>
        </w:rPr>
        <w:t xml:space="preserve"> OK we are good now</w:t>
      </w:r>
    </w:p>
    <w:p w14:paraId="0CC994CF" w14:textId="77777777" w:rsidR="002D55A6" w:rsidRPr="005546B4" w:rsidRDefault="002D55A6" w:rsidP="002D55A6">
      <w:pPr>
        <w:pStyle w:val="Heading4"/>
      </w:pPr>
      <w:r>
        <w:t xml:space="preserve">The court’s </w:t>
      </w:r>
      <w:r>
        <w:rPr>
          <w:u w:val="single"/>
        </w:rPr>
        <w:t>politically active</w:t>
      </w:r>
      <w:r>
        <w:t>.</w:t>
      </w:r>
    </w:p>
    <w:p w14:paraId="2C5E8272" w14:textId="77777777" w:rsidR="002D55A6" w:rsidRPr="005546B4" w:rsidRDefault="002D55A6" w:rsidP="002D55A6">
      <w:r>
        <w:t xml:space="preserve">Daniel </w:t>
      </w:r>
      <w:r w:rsidRPr="007425AE">
        <w:rPr>
          <w:rStyle w:val="Style13ptBold"/>
        </w:rPr>
        <w:t>Epps &amp;</w:t>
      </w:r>
      <w:r>
        <w:t xml:space="preserve"> Alan M. </w:t>
      </w:r>
      <w:r w:rsidRPr="007425AE">
        <w:rPr>
          <w:rStyle w:val="Style13ptBold"/>
        </w:rPr>
        <w:t>Trammell 2</w:t>
      </w:r>
      <w:r>
        <w:rPr>
          <w:rStyle w:val="Style13ptBold"/>
        </w:rPr>
        <w:t>3</w:t>
      </w:r>
      <w:r w:rsidRPr="007425AE">
        <w:t>, Professor of Law, Washington University in St. Louis</w:t>
      </w:r>
      <w:r>
        <w:t>, Associate Professor of Law, Washington &amp; Lee University School of Law, 2023, “The False Promise of Jurisdiction Stripping,” 123 Columbia Law Review</w:t>
      </w:r>
    </w:p>
    <w:p w14:paraId="40BF2090" w14:textId="77777777" w:rsidR="002D55A6" w:rsidRPr="005546B4" w:rsidRDefault="002D55A6" w:rsidP="002D55A6">
      <w:pPr>
        <w:rPr>
          <w:sz w:val="16"/>
        </w:rPr>
      </w:pPr>
      <w:r w:rsidRPr="005546B4">
        <w:rPr>
          <w:sz w:val="16"/>
        </w:rPr>
        <w:t xml:space="preserve">By exploring a </w:t>
      </w:r>
      <w:r w:rsidRPr="005546B4">
        <w:rPr>
          <w:rStyle w:val="StyleUnderline"/>
        </w:rPr>
        <w:t xml:space="preserve">policy </w:t>
      </w:r>
      <w:r w:rsidRPr="005546B4">
        <w:rPr>
          <w:rStyle w:val="StyleUnderline"/>
          <w:highlight w:val="yellow"/>
        </w:rPr>
        <w:t>question</w:t>
      </w:r>
      <w:r w:rsidRPr="005546B4">
        <w:rPr>
          <w:rStyle w:val="StyleUnderline"/>
        </w:rPr>
        <w:t xml:space="preserve"> that </w:t>
      </w:r>
      <w:r w:rsidRPr="005546B4">
        <w:rPr>
          <w:rStyle w:val="Emphasis"/>
          <w:highlight w:val="yellow"/>
        </w:rPr>
        <w:t>scholars and legislators</w:t>
      </w:r>
      <w:r w:rsidRPr="005546B4">
        <w:rPr>
          <w:rStyle w:val="Emphasis"/>
        </w:rPr>
        <w:t xml:space="preserve"> </w:t>
      </w:r>
      <w:r w:rsidRPr="005546B4">
        <w:rPr>
          <w:rStyle w:val="StyleUnderline"/>
        </w:rPr>
        <w:t xml:space="preserve">overwhelmingly </w:t>
      </w:r>
      <w:r w:rsidRPr="005546B4">
        <w:rPr>
          <w:rStyle w:val="StyleUnderline"/>
          <w:highlight w:val="yellow"/>
        </w:rPr>
        <w:t xml:space="preserve">have </w:t>
      </w:r>
      <w:r w:rsidRPr="005546B4">
        <w:rPr>
          <w:rStyle w:val="Emphasis"/>
          <w:highlight w:val="yellow"/>
        </w:rPr>
        <w:t>neglected</w:t>
      </w:r>
      <w:r w:rsidRPr="005546B4">
        <w:rPr>
          <w:rStyle w:val="StyleUnderline"/>
        </w:rPr>
        <w:t xml:space="preserve">, this project sheds </w:t>
      </w:r>
      <w:r w:rsidRPr="005546B4">
        <w:rPr>
          <w:sz w:val="16"/>
        </w:rPr>
        <w:t xml:space="preserve">light on several important conversations. Perhaps most obviously, it contributes to the growing debate about court reform.16 Supreme Court confirmation battles continue to grow more heated, and </w:t>
      </w:r>
      <w:r w:rsidRPr="005546B4">
        <w:rPr>
          <w:rStyle w:val="StyleUnderline"/>
        </w:rPr>
        <w:t xml:space="preserve">an </w:t>
      </w:r>
      <w:r w:rsidRPr="005546B4">
        <w:rPr>
          <w:rStyle w:val="StyleUnderline"/>
          <w:highlight w:val="yellow"/>
        </w:rPr>
        <w:t xml:space="preserve">increasingly </w:t>
      </w:r>
      <w:r w:rsidRPr="005546B4">
        <w:rPr>
          <w:rStyle w:val="Emphasis"/>
          <w:highlight w:val="yellow"/>
        </w:rPr>
        <w:t>conservative Supreme Court</w:t>
      </w:r>
      <w:r w:rsidRPr="005546B4">
        <w:rPr>
          <w:rStyle w:val="StyleUnderline"/>
        </w:rPr>
        <w:t xml:space="preserve"> has </w:t>
      </w:r>
      <w:r w:rsidRPr="005546B4">
        <w:rPr>
          <w:rStyle w:val="StyleUnderline"/>
          <w:highlight w:val="yellow"/>
        </w:rPr>
        <w:t xml:space="preserve">begun to </w:t>
      </w:r>
      <w:r w:rsidRPr="005546B4">
        <w:rPr>
          <w:rStyle w:val="Emphasis"/>
          <w:highlight w:val="yellow"/>
        </w:rPr>
        <w:t>revisit</w:t>
      </w:r>
      <w:r w:rsidRPr="005546B4">
        <w:rPr>
          <w:rStyle w:val="Emphasis"/>
        </w:rPr>
        <w:t xml:space="preserve"> wide </w:t>
      </w:r>
      <w:r w:rsidRPr="005546B4">
        <w:rPr>
          <w:rStyle w:val="Emphasis"/>
          <w:highlight w:val="yellow"/>
        </w:rPr>
        <w:t>swaths</w:t>
      </w:r>
      <w:r w:rsidRPr="005546B4">
        <w:rPr>
          <w:rStyle w:val="StyleUnderline"/>
          <w:highlight w:val="yellow"/>
        </w:rPr>
        <w:t xml:space="preserve"> of legal </w:t>
      </w:r>
      <w:r w:rsidRPr="005546B4">
        <w:rPr>
          <w:rStyle w:val="Emphasis"/>
          <w:highlight w:val="yellow"/>
        </w:rPr>
        <w:t>questions</w:t>
      </w:r>
      <w:r w:rsidRPr="005546B4">
        <w:rPr>
          <w:rStyle w:val="StyleUnderline"/>
        </w:rPr>
        <w:t xml:space="preserve"> that scholars, policymakers, and the general public </w:t>
      </w:r>
      <w:r w:rsidRPr="005546B4">
        <w:rPr>
          <w:rStyle w:val="StyleUnderline"/>
          <w:highlight w:val="yellow"/>
        </w:rPr>
        <w:t xml:space="preserve">have </w:t>
      </w:r>
      <w:r w:rsidRPr="005546B4">
        <w:rPr>
          <w:rStyle w:val="Emphasis"/>
          <w:highlight w:val="yellow"/>
        </w:rPr>
        <w:t>long considered settled</w:t>
      </w:r>
      <w:r w:rsidRPr="005546B4">
        <w:rPr>
          <w:sz w:val="16"/>
        </w:rPr>
        <w:t xml:space="preserve">.17 </w:t>
      </w:r>
      <w:r w:rsidRPr="005546B4">
        <w:rPr>
          <w:rStyle w:val="StyleUnderline"/>
        </w:rPr>
        <w:t>The left has responded with a sudden surge of interest in reform proposal</w:t>
      </w:r>
      <w:r w:rsidRPr="005546B4">
        <w:rPr>
          <w:sz w:val="16"/>
        </w:rPr>
        <w:t xml:space="preserve">s, and President Joseph Biden tasked a commission comprising a number of distinguished legal scholars with examining the various options.18 </w:t>
      </w:r>
      <w:r w:rsidRPr="005546B4">
        <w:rPr>
          <w:rStyle w:val="StyleUnderline"/>
        </w:rPr>
        <w:t xml:space="preserve">Although major </w:t>
      </w:r>
      <w:r w:rsidRPr="005546B4">
        <w:rPr>
          <w:rStyle w:val="StyleUnderline"/>
          <w:highlight w:val="yellow"/>
        </w:rPr>
        <w:t xml:space="preserve">reform </w:t>
      </w:r>
      <w:r w:rsidRPr="005546B4">
        <w:rPr>
          <w:rStyle w:val="Emphasis"/>
          <w:highlight w:val="yellow"/>
        </w:rPr>
        <w:t>appears unlikely</w:t>
      </w:r>
      <w:r w:rsidRPr="005546B4">
        <w:rPr>
          <w:sz w:val="16"/>
        </w:rPr>
        <w:t xml:space="preserve"> in the very near future, the reform debate will endure. Understanding what might work—and what would not—will be crucial if major reforms ever become a more tangible possibility.</w:t>
      </w:r>
    </w:p>
    <w:p w14:paraId="7F510349" w14:textId="77777777" w:rsidR="002D55A6" w:rsidRDefault="002D55A6" w:rsidP="002D55A6">
      <w:pPr>
        <w:pStyle w:val="Heading4"/>
      </w:pPr>
      <w:r>
        <w:t>Plan shields.</w:t>
      </w:r>
    </w:p>
    <w:p w14:paraId="61F7F297" w14:textId="77777777" w:rsidR="002D55A6" w:rsidRPr="00FC2219" w:rsidRDefault="002D55A6" w:rsidP="002D55A6">
      <w:r>
        <w:t xml:space="preserve">Neal </w:t>
      </w:r>
      <w:r w:rsidRPr="00FC2219">
        <w:rPr>
          <w:rStyle w:val="Style13ptBold"/>
        </w:rPr>
        <w:t>Devins</w:t>
      </w:r>
      <w:r>
        <w:t>, 20</w:t>
      </w:r>
      <w:r w:rsidRPr="00FC2219">
        <w:rPr>
          <w:rStyle w:val="Style13ptBold"/>
        </w:rPr>
        <w:t>09</w:t>
      </w:r>
      <w:r>
        <w:t xml:space="preserve">, Goodrich Professor of Law and Professor of Government, College of William and Mary, "Presidential Unilateralism and Political Polarization: Why Today’s Congress Lacks the Will and the Way to Stop Presidential Initiatives," </w:t>
      </w:r>
      <w:r w:rsidRPr="00FC2219">
        <w:rPr>
          <w:i/>
          <w:iCs/>
        </w:rPr>
        <w:t>Willamette Law Review</w:t>
      </w:r>
      <w:r>
        <w:t>, https://willamette.edu/law/resources/journals/review/pdf/volume-45/wlr45-3-devins.pdf</w:t>
      </w:r>
    </w:p>
    <w:p w14:paraId="00227A6E" w14:textId="77777777" w:rsidR="002D55A6" w:rsidRPr="00FC2219" w:rsidRDefault="002D55A6" w:rsidP="002D55A6">
      <w:pPr>
        <w:rPr>
          <w:sz w:val="16"/>
        </w:rPr>
      </w:pPr>
      <w:r w:rsidRPr="00FC2219">
        <w:rPr>
          <w:sz w:val="16"/>
        </w:rPr>
        <w:t>Thanks both to the singularity of the office and the power to execute, Presidents are well positioned to advance their policy agenda and, in so doing, expand the power of the presidency. In explaining how it is that Presidents are motivated to seek power and have the tools to accomplish the task, political scientists Terry Moe and William Howell put it this way: “[W]hen presidents feel it is in their political interests, they can put whatever decisions they like to strategic use, both in gaining policy advantage and in pushing out the boundaries of their power.”7</w:t>
      </w:r>
    </w:p>
    <w:p w14:paraId="45BF6CD5" w14:textId="77777777" w:rsidR="002D55A6" w:rsidRPr="00FC2219" w:rsidRDefault="002D55A6" w:rsidP="002D55A6">
      <w:pPr>
        <w:rPr>
          <w:sz w:val="16"/>
        </w:rPr>
      </w:pPr>
      <w:r w:rsidRPr="00FC2219">
        <w:rPr>
          <w:sz w:val="16"/>
        </w:rPr>
        <w:t xml:space="preserve">Most significant, </w:t>
      </w:r>
      <w:r w:rsidRPr="00FC2219">
        <w:rPr>
          <w:rStyle w:val="StyleUnderline"/>
        </w:rPr>
        <w:t xml:space="preserve">when Presidents </w:t>
      </w:r>
      <w:r w:rsidRPr="00FC2219">
        <w:rPr>
          <w:rStyle w:val="Emphasis"/>
        </w:rPr>
        <w:t>act</w:t>
      </w:r>
      <w:r w:rsidRPr="00FC2219">
        <w:rPr>
          <w:sz w:val="16"/>
        </w:rPr>
        <w:t xml:space="preserve">, it is up to the other branches to respond. In other words, </w:t>
      </w:r>
      <w:r w:rsidRPr="00A94667">
        <w:rPr>
          <w:rStyle w:val="StyleUnderline"/>
          <w:highlight w:val="cyan"/>
        </w:rPr>
        <w:t>Presidents</w:t>
      </w:r>
      <w:r w:rsidRPr="00FC2219">
        <w:rPr>
          <w:sz w:val="16"/>
        </w:rPr>
        <w:t xml:space="preserve"> often </w:t>
      </w:r>
      <w:r w:rsidRPr="00A94667">
        <w:rPr>
          <w:rStyle w:val="Emphasis"/>
          <w:highlight w:val="cyan"/>
        </w:rPr>
        <w:t>win by default</w:t>
      </w:r>
      <w:r w:rsidRPr="00FC2219">
        <w:rPr>
          <w:sz w:val="16"/>
        </w:rPr>
        <w:t xml:space="preserve">—either because </w:t>
      </w:r>
      <w:r w:rsidRPr="00A94667">
        <w:rPr>
          <w:rStyle w:val="StyleUnderline"/>
          <w:highlight w:val="cyan"/>
        </w:rPr>
        <w:t xml:space="preserve">Congress </w:t>
      </w:r>
      <w:r w:rsidRPr="00A94667">
        <w:rPr>
          <w:rStyle w:val="Emphasis"/>
          <w:highlight w:val="cyan"/>
        </w:rPr>
        <w:t>chooses</w:t>
      </w:r>
      <w:r w:rsidRPr="00A94667">
        <w:rPr>
          <w:rStyle w:val="StyleUnderline"/>
          <w:highlight w:val="cyan"/>
        </w:rPr>
        <w:t xml:space="preserve"> not to respond</w:t>
      </w:r>
      <w:r w:rsidRPr="00FC2219">
        <w:rPr>
          <w:sz w:val="16"/>
        </w:rPr>
        <w:t xml:space="preserve"> or because its response is ineffective. Furthermore, by end running the burdensome and often unsuccessful strategy of seeking legislative authorization, unilateral presidential action expands the institutional powers and prerogatives of the presidency. In other words, the President’s personal interests and the presidency’s institutional interests are often one and the same. For this very reason, Presidents have expanded the reach of presidential power by advancing favored policies through executive orders, Office of Management and Budget review of proposed agency regulations, pre-enforcement directives (especially signing statements), and broad claims of inherent presidential power (especially the power to launch military strikes and the power to withhold information from Congress).</w:t>
      </w:r>
    </w:p>
    <w:p w14:paraId="5BBEFAED" w14:textId="77777777" w:rsidR="002D55A6" w:rsidRPr="00FC2219" w:rsidRDefault="002D55A6" w:rsidP="002D55A6">
      <w:pPr>
        <w:rPr>
          <w:sz w:val="16"/>
        </w:rPr>
      </w:pPr>
      <w:r w:rsidRPr="00FC2219">
        <w:rPr>
          <w:sz w:val="16"/>
        </w:rPr>
        <w:t>Unlike the presidency, the individual and institutional interests of members of Congress are often in conflict with one another. While each of Congress’s 535 members has some stake in Congress as an institution, parochial interests will overwhelm this collective good. In particular, members of Congress regularly tradeoff their interest in Congress as an institution for their personal interests—most notably, reelection and advancing their (and their constituents’) policy agenda. In describing this collective action problem, Moe and Howell note that lawmakers are “trapped in a prisoner’s dilemma: all might benefit if they could cooperate in defending or advancing Congress’s power, but each has a strong incentive to free ride in favor of the local constituency.”8</w:t>
      </w:r>
    </w:p>
    <w:p w14:paraId="48AD2C44" w14:textId="77777777" w:rsidR="002D55A6" w:rsidRPr="00FC2219" w:rsidRDefault="002D55A6" w:rsidP="002D55A6">
      <w:pPr>
        <w:rPr>
          <w:sz w:val="16"/>
        </w:rPr>
      </w:pPr>
      <w:r w:rsidRPr="00FC2219">
        <w:rPr>
          <w:sz w:val="16"/>
        </w:rPr>
        <w:t xml:space="preserve">For this reason, </w:t>
      </w:r>
      <w:r w:rsidRPr="00A94667">
        <w:rPr>
          <w:rStyle w:val="StyleUnderline"/>
          <w:highlight w:val="cyan"/>
        </w:rPr>
        <w:t xml:space="preserve">lawmakers have </w:t>
      </w:r>
      <w:r w:rsidRPr="00A94667">
        <w:rPr>
          <w:rStyle w:val="Emphasis"/>
          <w:highlight w:val="cyan"/>
        </w:rPr>
        <w:t>no incentive</w:t>
      </w:r>
      <w:r w:rsidRPr="00A94667">
        <w:rPr>
          <w:rStyle w:val="StyleUnderline"/>
          <w:highlight w:val="cyan"/>
        </w:rPr>
        <w:t xml:space="preserve"> to stop</w:t>
      </w:r>
      <w:r w:rsidRPr="00FC2219">
        <w:rPr>
          <w:rStyle w:val="StyleUnderline"/>
        </w:rPr>
        <w:t xml:space="preserve"> </w:t>
      </w:r>
      <w:r w:rsidRPr="00FC2219">
        <w:rPr>
          <w:rStyle w:val="Emphasis"/>
        </w:rPr>
        <w:t xml:space="preserve">presidential </w:t>
      </w:r>
      <w:r w:rsidRPr="00A94667">
        <w:rPr>
          <w:rStyle w:val="Emphasis"/>
          <w:highlight w:val="cyan"/>
        </w:rPr>
        <w:t>unilateralism</w:t>
      </w:r>
      <w:r w:rsidRPr="00FC2219">
        <w:rPr>
          <w:sz w:val="16"/>
        </w:rPr>
        <w:t xml:space="preserve"> simply because the President is expanding his powers vis-à-vis Congress. Consider, for example, the President’s use of executive orders to advance favored policies and presidential initiatives to launch military initiatives. Between 1973 and 1998, </w:t>
      </w:r>
      <w:r w:rsidRPr="00A94667">
        <w:rPr>
          <w:rStyle w:val="StyleUnderline"/>
          <w:highlight w:val="cyan"/>
        </w:rPr>
        <w:t>Presidents issued</w:t>
      </w:r>
      <w:r w:rsidRPr="00FC2219">
        <w:rPr>
          <w:rStyle w:val="StyleUnderline"/>
        </w:rPr>
        <w:t xml:space="preserve"> about </w:t>
      </w:r>
      <w:r w:rsidRPr="00A94667">
        <w:rPr>
          <w:rStyle w:val="Emphasis"/>
          <w:highlight w:val="cyan"/>
        </w:rPr>
        <w:t>1,000 executive orders</w:t>
      </w:r>
      <w:r w:rsidRPr="00A94667">
        <w:rPr>
          <w:rStyle w:val="StyleUnderline"/>
          <w:highlight w:val="cyan"/>
        </w:rPr>
        <w:t xml:space="preserve">. </w:t>
      </w:r>
      <w:r w:rsidRPr="00A94667">
        <w:rPr>
          <w:rStyle w:val="Emphasis"/>
          <w:highlight w:val="cyan"/>
        </w:rPr>
        <w:t>Only 37</w:t>
      </w:r>
      <w:r w:rsidRPr="00FC2219">
        <w:rPr>
          <w:rStyle w:val="StyleUnderline"/>
        </w:rPr>
        <w:t xml:space="preserve"> of these orders </w:t>
      </w:r>
      <w:r w:rsidRPr="00A94667">
        <w:rPr>
          <w:rStyle w:val="StyleUnderline"/>
          <w:highlight w:val="cyan"/>
        </w:rPr>
        <w:t xml:space="preserve">were </w:t>
      </w:r>
      <w:r w:rsidRPr="00A94667">
        <w:rPr>
          <w:rStyle w:val="Emphasis"/>
          <w:highlight w:val="cyan"/>
        </w:rPr>
        <w:t>challenged</w:t>
      </w:r>
      <w:r w:rsidRPr="00A94667">
        <w:rPr>
          <w:rStyle w:val="StyleUnderline"/>
          <w:highlight w:val="cyan"/>
        </w:rPr>
        <w:t xml:space="preserve"> in </w:t>
      </w:r>
      <w:r w:rsidRPr="00A94667">
        <w:rPr>
          <w:rStyle w:val="Emphasis"/>
          <w:highlight w:val="cyan"/>
        </w:rPr>
        <w:t>Congress</w:t>
      </w:r>
      <w:r w:rsidRPr="00FC2219">
        <w:rPr>
          <w:rStyle w:val="StyleUnderline"/>
        </w:rPr>
        <w:t xml:space="preserve"> and </w:t>
      </w:r>
      <w:r w:rsidRPr="00FC2219">
        <w:rPr>
          <w:rStyle w:val="Emphasis"/>
        </w:rPr>
        <w:t>only 3</w:t>
      </w:r>
      <w:r w:rsidRPr="00FC2219">
        <w:rPr>
          <w:rStyle w:val="StyleUnderline"/>
        </w:rPr>
        <w:t xml:space="preserve"> of these challenges </w:t>
      </w:r>
      <w:r w:rsidRPr="00FC2219">
        <w:rPr>
          <w:rStyle w:val="Emphasis"/>
        </w:rPr>
        <w:t>resulted</w:t>
      </w:r>
      <w:r w:rsidRPr="00FC2219">
        <w:rPr>
          <w:rStyle w:val="StyleUnderline"/>
        </w:rPr>
        <w:t xml:space="preserve"> in </w:t>
      </w:r>
      <w:r w:rsidRPr="00FC2219">
        <w:rPr>
          <w:rStyle w:val="Emphasis"/>
        </w:rPr>
        <w:t>legislation</w:t>
      </w:r>
      <w:r w:rsidRPr="00FC2219">
        <w:rPr>
          <w:sz w:val="16"/>
        </w:rPr>
        <w:t>.9</w:t>
      </w:r>
    </w:p>
    <w:p w14:paraId="36880232" w14:textId="77777777" w:rsidR="002D55A6" w:rsidRDefault="002D55A6" w:rsidP="002D55A6">
      <w:pPr>
        <w:rPr>
          <w:sz w:val="16"/>
        </w:rPr>
      </w:pPr>
      <w:r w:rsidRPr="00FC2219">
        <w:rPr>
          <w:sz w:val="16"/>
        </w:rPr>
        <w:t xml:space="preserve">Presidential unilateralism in launching military operations is even more striking—because it involves the President’s willingness to commit the nation’s blood without congressional authorization. Notwithstanding the clear constitutional mandate that Congress play a significant role in triggering military operations, </w:t>
      </w:r>
      <w:r w:rsidRPr="00FC2219">
        <w:rPr>
          <w:rStyle w:val="StyleUnderline"/>
        </w:rPr>
        <w:t xml:space="preserve">Congress has </w:t>
      </w:r>
      <w:r w:rsidRPr="00A53602">
        <w:rPr>
          <w:rStyle w:val="Emphasis"/>
        </w:rPr>
        <w:t>very little incentive</w:t>
      </w:r>
      <w:r w:rsidRPr="00FC2219">
        <w:rPr>
          <w:rStyle w:val="StyleUnderline"/>
        </w:rPr>
        <w:t xml:space="preserve"> in playing a leadership role. </w:t>
      </w:r>
      <w:r w:rsidRPr="00A94667">
        <w:rPr>
          <w:rStyle w:val="StyleUnderline"/>
          <w:highlight w:val="cyan"/>
        </w:rPr>
        <w:t xml:space="preserve">Rather than </w:t>
      </w:r>
      <w:r w:rsidRPr="00A94667">
        <w:rPr>
          <w:rStyle w:val="Emphasis"/>
          <w:highlight w:val="cyan"/>
        </w:rPr>
        <w:t>oppose</w:t>
      </w:r>
      <w:r w:rsidRPr="00A94667">
        <w:rPr>
          <w:rStyle w:val="StyleUnderline"/>
          <w:highlight w:val="cyan"/>
        </w:rPr>
        <w:t xml:space="preserve"> the President</w:t>
      </w:r>
      <w:r w:rsidRPr="00FC2219">
        <w:rPr>
          <w:sz w:val="16"/>
        </w:rPr>
        <w:t xml:space="preserve"> on a potential military action, </w:t>
      </w:r>
      <w:r w:rsidRPr="00A94667">
        <w:rPr>
          <w:rStyle w:val="Emphasis"/>
          <w:highlight w:val="cyan"/>
        </w:rPr>
        <w:t>most</w:t>
      </w:r>
      <w:r w:rsidRPr="00FC2219">
        <w:rPr>
          <w:rStyle w:val="Emphasis"/>
        </w:rPr>
        <w:t xml:space="preserve"> members</w:t>
      </w:r>
      <w:r w:rsidRPr="00FC2219">
        <w:rPr>
          <w:rStyle w:val="StyleUnderline"/>
        </w:rPr>
        <w:t xml:space="preserve"> of </w:t>
      </w:r>
      <w:r w:rsidRPr="00FC2219">
        <w:rPr>
          <w:rStyle w:val="Emphasis"/>
        </w:rPr>
        <w:t>Congress</w:t>
      </w:r>
      <w:r w:rsidRPr="00FC2219">
        <w:rPr>
          <w:rStyle w:val="StyleUnderline"/>
        </w:rPr>
        <w:t xml:space="preserve"> </w:t>
      </w:r>
      <w:r w:rsidRPr="00A94667">
        <w:rPr>
          <w:rStyle w:val="StyleUnderline"/>
          <w:highlight w:val="cyan"/>
        </w:rPr>
        <w:t>find it</w:t>
      </w:r>
      <w:r w:rsidRPr="009C1D27">
        <w:rPr>
          <w:rStyle w:val="StyleUnderline"/>
        </w:rPr>
        <w:t xml:space="preserve"> </w:t>
      </w:r>
      <w:r w:rsidRPr="00FC2219">
        <w:rPr>
          <w:rStyle w:val="Emphasis"/>
        </w:rPr>
        <w:t xml:space="preserve">more </w:t>
      </w:r>
      <w:r w:rsidRPr="00A94667">
        <w:rPr>
          <w:rStyle w:val="Emphasis"/>
          <w:highlight w:val="cyan"/>
        </w:rPr>
        <w:t>convenient</w:t>
      </w:r>
      <w:r w:rsidRPr="00A94667">
        <w:rPr>
          <w:rStyle w:val="StyleUnderline"/>
          <w:highlight w:val="cyan"/>
        </w:rPr>
        <w:t xml:space="preserve"> to </w:t>
      </w:r>
      <w:r w:rsidRPr="00A94667">
        <w:rPr>
          <w:rStyle w:val="Emphasis"/>
          <w:highlight w:val="cyan"/>
        </w:rPr>
        <w:t>acquiesce</w:t>
      </w:r>
      <w:r w:rsidRPr="00A94667">
        <w:rPr>
          <w:rStyle w:val="StyleUnderline"/>
          <w:highlight w:val="cyan"/>
        </w:rPr>
        <w:t xml:space="preserve"> and </w:t>
      </w:r>
      <w:r w:rsidRPr="00A94667">
        <w:rPr>
          <w:rStyle w:val="Emphasis"/>
          <w:highlight w:val="cyan"/>
        </w:rPr>
        <w:t>avoid criticism</w:t>
      </w:r>
      <w:r w:rsidRPr="00FC2219">
        <w:rPr>
          <w:sz w:val="16"/>
        </w:rPr>
        <w:t xml:space="preserve"> that they obstructed a necessary military operation.</w:t>
      </w:r>
    </w:p>
    <w:p w14:paraId="1AC91BAC" w14:textId="77777777" w:rsidR="002D55A6" w:rsidRDefault="002D55A6" w:rsidP="002D55A6"/>
    <w:p w14:paraId="3037515A" w14:textId="77777777" w:rsidR="002D55A6" w:rsidRPr="008451C5" w:rsidRDefault="002D55A6" w:rsidP="002D55A6"/>
    <w:p w14:paraId="5538C88E" w14:textId="77777777" w:rsidR="002D55A6" w:rsidRPr="005D388F" w:rsidRDefault="002D55A6" w:rsidP="002D55A6"/>
    <w:p w14:paraId="376C595F" w14:textId="77777777" w:rsidR="002D55A6" w:rsidRPr="002D55A6" w:rsidRDefault="002D55A6" w:rsidP="002D55A6"/>
    <w:p w14:paraId="66470E69" w14:textId="7843077C" w:rsidR="002D55A6" w:rsidRDefault="002D55A6" w:rsidP="002D55A6">
      <w:pPr>
        <w:pStyle w:val="Heading1"/>
      </w:pPr>
      <w:r>
        <w:t>1AR</w:t>
      </w:r>
    </w:p>
    <w:p w14:paraId="3EE518A5" w14:textId="77777777" w:rsidR="002D55A6" w:rsidRDefault="002D55A6" w:rsidP="002D55A6">
      <w:pPr>
        <w:pStyle w:val="Heading4"/>
      </w:pPr>
      <w:r>
        <w:t xml:space="preserve">Expediency. </w:t>
      </w:r>
    </w:p>
    <w:p w14:paraId="75EF3E97" w14:textId="77777777" w:rsidR="002D55A6" w:rsidRPr="003C4E87" w:rsidRDefault="002D55A6" w:rsidP="002D55A6">
      <w:r w:rsidRPr="003C4E87">
        <w:rPr>
          <w:rStyle w:val="Style13ptBold"/>
        </w:rPr>
        <w:t>Oxford Languages</w:t>
      </w:r>
      <w:r>
        <w:t xml:space="preserve">. </w:t>
      </w:r>
      <w:hyperlink r:id="rId8" w:history="1">
        <w:r w:rsidRPr="00915CED">
          <w:rPr>
            <w:rStyle w:val="Hyperlink"/>
          </w:rPr>
          <w:t>https://www.google.com/search?q=expediency&amp;oq=expediency&amp;gs_lcrp=EgZjaHJvbWUyBggAEEUYOTIHCAEQABiPAjIGCAIQLhhA0gEIMTA1OGowajGoAgCwAgA&amp;sourceid=chrome&amp;ie=UTF-8</w:t>
        </w:r>
      </w:hyperlink>
      <w:r>
        <w:t xml:space="preserve">. KL </w:t>
      </w:r>
    </w:p>
    <w:p w14:paraId="76412016" w14:textId="77777777" w:rsidR="002D55A6" w:rsidRDefault="002D55A6" w:rsidP="002D55A6">
      <w:r>
        <w:t>Dictionary</w:t>
      </w:r>
    </w:p>
    <w:p w14:paraId="3B78E84D" w14:textId="77777777" w:rsidR="002D55A6" w:rsidRDefault="002D55A6" w:rsidP="002D55A6">
      <w:r>
        <w:t>Definitions from Oxford Languages · Learn more</w:t>
      </w:r>
    </w:p>
    <w:p w14:paraId="287492A3" w14:textId="77777777" w:rsidR="002D55A6" w:rsidRPr="003C4E87" w:rsidRDefault="002D55A6" w:rsidP="002D55A6">
      <w:pPr>
        <w:rPr>
          <w:rStyle w:val="StyleUnderline"/>
        </w:rPr>
      </w:pPr>
      <w:r w:rsidRPr="003C4E87">
        <w:rPr>
          <w:rStyle w:val="StyleUnderline"/>
          <w:highlight w:val="yellow"/>
        </w:rPr>
        <w:t>expediency</w:t>
      </w:r>
    </w:p>
    <w:p w14:paraId="1B2A47B1" w14:textId="77777777" w:rsidR="002D55A6" w:rsidRDefault="002D55A6" w:rsidP="002D55A6">
      <w:r>
        <w:t>/ɪkˈspiːdɪənsi,ɛkˈspiːdɪənsi/</w:t>
      </w:r>
    </w:p>
    <w:p w14:paraId="400D07ED" w14:textId="77777777" w:rsidR="002D55A6" w:rsidRDefault="002D55A6" w:rsidP="002D55A6">
      <w:r>
        <w:t>noun</w:t>
      </w:r>
    </w:p>
    <w:p w14:paraId="4EF5D288" w14:textId="77777777" w:rsidR="002D55A6" w:rsidRDefault="002D55A6" w:rsidP="002D55A6">
      <w:r w:rsidRPr="003C4E87">
        <w:rPr>
          <w:rStyle w:val="StyleUnderline"/>
          <w:highlight w:val="yellow"/>
        </w:rPr>
        <w:t xml:space="preserve">the quality of being convenient and practical despite possibly being </w:t>
      </w:r>
      <w:r w:rsidRPr="003C4E87">
        <w:rPr>
          <w:rStyle w:val="Emphasis"/>
          <w:highlight w:val="yellow"/>
        </w:rPr>
        <w:t>improper</w:t>
      </w:r>
      <w:r w:rsidRPr="003C4E87">
        <w:rPr>
          <w:rStyle w:val="StyleUnderline"/>
          <w:highlight w:val="yellow"/>
        </w:rPr>
        <w:t xml:space="preserve"> or </w:t>
      </w:r>
      <w:r w:rsidRPr="003C4E87">
        <w:rPr>
          <w:rStyle w:val="Emphasis"/>
          <w:highlight w:val="yellow"/>
        </w:rPr>
        <w:t>immoral</w:t>
      </w:r>
      <w:r>
        <w:t>; convenience.</w:t>
      </w:r>
    </w:p>
    <w:p w14:paraId="479A9787" w14:textId="77777777" w:rsidR="002D55A6" w:rsidRPr="003C4E87" w:rsidRDefault="002D55A6" w:rsidP="002D55A6">
      <w:r>
        <w:t>"an act of political expediency"</w:t>
      </w:r>
    </w:p>
    <w:p w14:paraId="411C6826" w14:textId="77777777" w:rsidR="002D55A6" w:rsidRPr="00C0770A" w:rsidRDefault="002D55A6" w:rsidP="002D55A6">
      <w:pPr>
        <w:pStyle w:val="Heading4"/>
      </w:pPr>
      <w:r>
        <w:t>Unpredictable. Their rights evidence is specifically about ‘rights’ standing alone. Not CBR.</w:t>
      </w:r>
    </w:p>
    <w:p w14:paraId="79D44182" w14:textId="77777777" w:rsidR="002D55A6" w:rsidRPr="0073440B" w:rsidRDefault="002D55A6" w:rsidP="002D55A6">
      <w:r>
        <w:rPr>
          <w:rStyle w:val="Style13ptBold"/>
        </w:rPr>
        <w:t xml:space="preserve">2NC </w:t>
      </w:r>
      <w:r w:rsidRPr="0073440B">
        <w:rPr>
          <w:rStyle w:val="Style13ptBold"/>
        </w:rPr>
        <w:t>EAC 24</w:t>
      </w:r>
      <w:r>
        <w:t>, Encyclopedia of the American Constitution, Premier Resource on Constitutional History; Encyclopedia of the American Constitution, 6/14/2024, “Right-Privilege Distinction,” https://www.encyclopedia.com/politics/encyclopedias-almanacs-transcripts-and-maps/right-privilege-distinction</w:t>
      </w:r>
    </w:p>
    <w:p w14:paraId="5EE211E9" w14:textId="77777777" w:rsidR="002D55A6" w:rsidRPr="001A3A7D" w:rsidRDefault="002D55A6" w:rsidP="002D55A6">
      <w:pPr>
        <w:rPr>
          <w:sz w:val="16"/>
        </w:rPr>
      </w:pPr>
      <w:r w:rsidRPr="001A3A7D">
        <w:rPr>
          <w:sz w:val="16"/>
        </w:rPr>
        <w:t xml:space="preserve">There are at least two ways of </w:t>
      </w:r>
      <w:r w:rsidRPr="001A3A7D">
        <w:rPr>
          <w:rStyle w:val="Emphasis"/>
          <w:highlight w:val="cyan"/>
        </w:rPr>
        <w:t>distinguish</w:t>
      </w:r>
      <w:r w:rsidRPr="001A3A7D">
        <w:rPr>
          <w:rStyle w:val="StyleUnderline"/>
        </w:rPr>
        <w:t xml:space="preserve">ing </w:t>
      </w:r>
      <w:r w:rsidRPr="001A3A7D">
        <w:rPr>
          <w:rStyle w:val="StyleUnderline"/>
          <w:highlight w:val="cyan"/>
        </w:rPr>
        <w:t>between</w:t>
      </w:r>
      <w:r w:rsidRPr="001A3A7D">
        <w:rPr>
          <w:rStyle w:val="StyleUnderline"/>
        </w:rPr>
        <w:t xml:space="preserve"> "</w:t>
      </w:r>
      <w:r w:rsidRPr="001A3A7D">
        <w:rPr>
          <w:rStyle w:val="Emphasis"/>
          <w:highlight w:val="cyan"/>
        </w:rPr>
        <w:t>privilege</w:t>
      </w:r>
      <w:r w:rsidRPr="001A3A7D">
        <w:rPr>
          <w:rStyle w:val="StyleUnderline"/>
        </w:rPr>
        <w:t xml:space="preserve">s" </w:t>
      </w:r>
      <w:r w:rsidRPr="001A3A7D">
        <w:rPr>
          <w:rStyle w:val="StyleUnderline"/>
          <w:highlight w:val="cyan"/>
        </w:rPr>
        <w:t>and</w:t>
      </w:r>
      <w:r w:rsidRPr="001A3A7D">
        <w:rPr>
          <w:rStyle w:val="StyleUnderline"/>
        </w:rPr>
        <w:t xml:space="preserve"> "</w:t>
      </w:r>
      <w:r w:rsidRPr="001A3A7D">
        <w:rPr>
          <w:rStyle w:val="Emphasis"/>
          <w:highlight w:val="cyan"/>
        </w:rPr>
        <w:t>right</w:t>
      </w:r>
      <w:r w:rsidRPr="001A3A7D">
        <w:rPr>
          <w:rStyle w:val="StyleUnderline"/>
        </w:rPr>
        <w:t xml:space="preserve">s" in the context of American </w:t>
      </w:r>
      <w:r w:rsidRPr="001A3A7D">
        <w:rPr>
          <w:rStyle w:val="Emphasis"/>
        </w:rPr>
        <w:t>constitutional law</w:t>
      </w:r>
      <w:r w:rsidRPr="001A3A7D">
        <w:rPr>
          <w:rStyle w:val="StyleUnderline"/>
        </w:rPr>
        <w:t xml:space="preserve"> and </w:t>
      </w:r>
      <w:r w:rsidRPr="001A3A7D">
        <w:rPr>
          <w:rStyle w:val="Emphasis"/>
        </w:rPr>
        <w:t>history</w:t>
      </w:r>
      <w:r w:rsidRPr="001A3A7D">
        <w:rPr>
          <w:rStyle w:val="StyleUnderline"/>
        </w:rPr>
        <w:t xml:space="preserve">, and </w:t>
      </w:r>
      <w:r w:rsidRPr="001A3A7D">
        <w:rPr>
          <w:rStyle w:val="Emphasis"/>
          <w:highlight w:val="cyan"/>
        </w:rPr>
        <w:t>careful analysis</w:t>
      </w:r>
      <w:r w:rsidRPr="001A3A7D">
        <w:rPr>
          <w:rStyle w:val="StyleUnderline"/>
          <w:highlight w:val="cyan"/>
        </w:rPr>
        <w:t xml:space="preserve"> does not </w:t>
      </w:r>
      <w:r w:rsidRPr="001A3A7D">
        <w:rPr>
          <w:rStyle w:val="Emphasis"/>
          <w:highlight w:val="cyan"/>
        </w:rPr>
        <w:t>confound</w:t>
      </w:r>
      <w:r w:rsidRPr="001A3A7D">
        <w:rPr>
          <w:rStyle w:val="StyleUnderline"/>
        </w:rPr>
        <w:t xml:space="preserve"> the two</w:t>
      </w:r>
      <w:r w:rsidRPr="001A3A7D">
        <w:rPr>
          <w:sz w:val="16"/>
        </w:rPr>
        <w:t xml:space="preserve">. The text of the Constitution refers to both privileges and rights, </w:t>
      </w:r>
      <w:r w:rsidRPr="001A3A7D">
        <w:rPr>
          <w:rStyle w:val="StyleUnderline"/>
        </w:rPr>
        <w:t>and uses "</w:t>
      </w:r>
      <w:r w:rsidRPr="001A3A7D">
        <w:rPr>
          <w:rStyle w:val="Emphasis"/>
          <w:highlight w:val="cyan"/>
        </w:rPr>
        <w:t>privileges</w:t>
      </w:r>
      <w:r w:rsidRPr="001A3A7D">
        <w:rPr>
          <w:rStyle w:val="StyleUnderline"/>
        </w:rPr>
        <w:t xml:space="preserve">" as a </w:t>
      </w:r>
      <w:r w:rsidRPr="001A3A7D">
        <w:rPr>
          <w:rStyle w:val="Emphasis"/>
        </w:rPr>
        <w:t>term of art</w:t>
      </w:r>
      <w:r w:rsidRPr="001A3A7D">
        <w:rPr>
          <w:rStyle w:val="StyleUnderline"/>
        </w:rPr>
        <w:t xml:space="preserve"> denoting a </w:t>
      </w:r>
      <w:r w:rsidRPr="001A3A7D">
        <w:rPr>
          <w:rStyle w:val="Emphasis"/>
          <w:highlight w:val="cyan"/>
        </w:rPr>
        <w:t>class</w:t>
      </w:r>
      <w:r w:rsidRPr="001A3A7D">
        <w:rPr>
          <w:rStyle w:val="StyleUnderline"/>
          <w:highlight w:val="cyan"/>
        </w:rPr>
        <w:t xml:space="preserve"> of rights</w:t>
      </w:r>
      <w:r w:rsidRPr="001A3A7D">
        <w:rPr>
          <w:rStyle w:val="StyleUnderline"/>
        </w:rPr>
        <w:t xml:space="preserve"> that </w:t>
      </w:r>
      <w:r w:rsidRPr="001A3A7D">
        <w:rPr>
          <w:rStyle w:val="StyleUnderline"/>
          <w:highlight w:val="cyan"/>
        </w:rPr>
        <w:t xml:space="preserve">may be invoked </w:t>
      </w:r>
      <w:r w:rsidRPr="001A3A7D">
        <w:rPr>
          <w:rStyle w:val="Emphasis"/>
          <w:highlight w:val="cyan"/>
        </w:rPr>
        <w:t>defensively</w:t>
      </w:r>
      <w:r w:rsidRPr="001A3A7D">
        <w:rPr>
          <w:rStyle w:val="StyleUnderline"/>
        </w:rPr>
        <w:t xml:space="preserve">, to </w:t>
      </w:r>
      <w:r w:rsidRPr="001A3A7D">
        <w:rPr>
          <w:rStyle w:val="Emphasis"/>
        </w:rPr>
        <w:t>excuse</w:t>
      </w:r>
      <w:r w:rsidRPr="001A3A7D">
        <w:rPr>
          <w:rStyle w:val="StyleUnderline"/>
        </w:rPr>
        <w:t xml:space="preserve"> one from a </w:t>
      </w:r>
      <w:r w:rsidRPr="001A3A7D">
        <w:rPr>
          <w:rStyle w:val="Emphasis"/>
        </w:rPr>
        <w:t>legal restraint</w:t>
      </w:r>
      <w:r w:rsidRPr="001A3A7D">
        <w:rPr>
          <w:rStyle w:val="StyleUnderline"/>
        </w:rPr>
        <w:t xml:space="preserve"> or obligation</w:t>
      </w:r>
      <w:r w:rsidRPr="001A3A7D">
        <w:rPr>
          <w:sz w:val="16"/>
        </w:rPr>
        <w:t xml:space="preserve">. In another usage, </w:t>
      </w:r>
      <w:r w:rsidRPr="001A3A7D">
        <w:rPr>
          <w:rStyle w:val="StyleUnderline"/>
        </w:rPr>
        <w:t xml:space="preserve">privileges have both an </w:t>
      </w:r>
      <w:r w:rsidRPr="001A3A7D">
        <w:rPr>
          <w:rStyle w:val="Emphasis"/>
        </w:rPr>
        <w:t>inferior status</w:t>
      </w:r>
      <w:r w:rsidRPr="001A3A7D">
        <w:rPr>
          <w:rStyle w:val="StyleUnderline"/>
        </w:rPr>
        <w:t xml:space="preserve"> to and a </w:t>
      </w:r>
      <w:r w:rsidRPr="001A3A7D">
        <w:rPr>
          <w:rStyle w:val="Emphasis"/>
          <w:highlight w:val="cyan"/>
        </w:rPr>
        <w:t>less permanent</w:t>
      </w:r>
      <w:r w:rsidRPr="001A3A7D">
        <w:rPr>
          <w:rStyle w:val="StyleUnderline"/>
          <w:highlight w:val="cyan"/>
        </w:rPr>
        <w:t xml:space="preserve"> existence than rights</w:t>
      </w:r>
      <w:r w:rsidRPr="001A3A7D">
        <w:rPr>
          <w:rStyle w:val="StyleUnderline"/>
        </w:rPr>
        <w:t xml:space="preserve">, being </w:t>
      </w:r>
      <w:r w:rsidRPr="001A3A7D">
        <w:rPr>
          <w:rStyle w:val="StyleUnderline"/>
          <w:highlight w:val="cyan"/>
        </w:rPr>
        <w:t>subject to</w:t>
      </w:r>
      <w:r w:rsidRPr="001A3A7D">
        <w:rPr>
          <w:rStyle w:val="StyleUnderline"/>
        </w:rPr>
        <w:t xml:space="preserve"> </w:t>
      </w:r>
      <w:r w:rsidRPr="001A3A7D">
        <w:rPr>
          <w:rStyle w:val="Emphasis"/>
        </w:rPr>
        <w:t>revocation</w:t>
      </w:r>
      <w:r w:rsidRPr="001A3A7D">
        <w:rPr>
          <w:rStyle w:val="StyleUnderline"/>
        </w:rPr>
        <w:t xml:space="preserve"> by the government or to the </w:t>
      </w:r>
      <w:r w:rsidRPr="001A3A7D">
        <w:rPr>
          <w:rStyle w:val="Emphasis"/>
        </w:rPr>
        <w:t xml:space="preserve">imposition of </w:t>
      </w:r>
      <w:r w:rsidRPr="001A3A7D">
        <w:rPr>
          <w:rStyle w:val="Emphasis"/>
          <w:highlight w:val="cyan"/>
        </w:rPr>
        <w:t>conditions</w:t>
      </w:r>
      <w:r w:rsidRPr="001A3A7D">
        <w:rPr>
          <w:rStyle w:val="StyleUnderline"/>
          <w:highlight w:val="cyan"/>
        </w:rPr>
        <w:t xml:space="preserve"> on their </w:t>
      </w:r>
      <w:r w:rsidRPr="001A3A7D">
        <w:rPr>
          <w:rStyle w:val="Emphasis"/>
          <w:highlight w:val="cyan"/>
        </w:rPr>
        <w:t>exercise</w:t>
      </w:r>
      <w:r w:rsidRPr="001A3A7D">
        <w:rPr>
          <w:sz w:val="16"/>
        </w:rPr>
        <w:t>. There is no foundation in the Constitution for the latter distinction.</w:t>
      </w:r>
    </w:p>
    <w:p w14:paraId="21D5F0E3" w14:textId="77777777" w:rsidR="002D55A6" w:rsidRPr="001A3A7D" w:rsidRDefault="002D55A6" w:rsidP="002D55A6">
      <w:pPr>
        <w:rPr>
          <w:sz w:val="16"/>
        </w:rPr>
      </w:pPr>
      <w:r w:rsidRPr="001A3A7D">
        <w:rPr>
          <w:sz w:val="16"/>
        </w:rPr>
        <w:t>In the Constitution, a privilege is one kind of right. The word privilege appears four times. The first appearance is in the privilege from arrest in civil cases enjoyed by members of Congress during congressional sessions. The second appearance is the guarantee of the "privilege of the writ of habeas corpus, " yet that "privilege" has at least as great a degree of status and permanence as any right in the Constitution. The other appearances are in the privileges and immunities clauses of Article IV and of the fourteenth amendment : the citizens of each state are entitled to the privileges and immunities of citizens in the several states; and no state may abridge the privileges or immunities of citizens of the United States.</w:t>
      </w:r>
    </w:p>
    <w:p w14:paraId="2786F4C1" w14:textId="77777777" w:rsidR="002D55A6" w:rsidRPr="001A3A7D" w:rsidRDefault="002D55A6" w:rsidP="002D55A6">
      <w:pPr>
        <w:rPr>
          <w:sz w:val="16"/>
        </w:rPr>
      </w:pPr>
      <w:r w:rsidRPr="001A3A7D">
        <w:rPr>
          <w:sz w:val="16"/>
        </w:rPr>
        <w:t>Privileges are associated with, but are distinct from, immunities. A privilege is an exemption from a legal restraint or duty (such as the duty to testify in court), while an immunity is an exemption from liability (usually civil liability). Thus members of Congress are privileged from arrest and immune from having to answer in another place for their speech or debate. The way in which the word is used in the Constitution suggests that a privilege is a kind of right distinguished not by revocability or conditionability but by the fact that it cannot be asserted until some authority has taken action against one. One can exercise the right of religious liberty or the right of peaceable assembly on one's own initiative; but one cannot demand that the state show cause for holding one in jail until one is actually held, and one cannot refuse to answer questions until questions are asked. A constitutional privilege is defensive, but it may be asserted as of right. Thus there is not necessarily a diminution of the right against self-incrimination when that right is called a privilege.</w:t>
      </w:r>
    </w:p>
    <w:p w14:paraId="7F68641B" w14:textId="77777777" w:rsidR="002D55A6" w:rsidRPr="005C11FB" w:rsidRDefault="002D55A6" w:rsidP="002D55A6">
      <w:pPr>
        <w:rPr>
          <w:rStyle w:val="StyleUnderline"/>
        </w:rPr>
      </w:pPr>
      <w:r w:rsidRPr="001A3A7D">
        <w:rPr>
          <w:rStyle w:val="StyleUnderline"/>
        </w:rPr>
        <w:t>The word</w:t>
      </w:r>
      <w:r w:rsidRPr="001A3A7D">
        <w:rPr>
          <w:sz w:val="16"/>
        </w:rPr>
        <w:t xml:space="preserve"> "</w:t>
      </w:r>
      <w:r w:rsidRPr="00BE16C1">
        <w:rPr>
          <w:rStyle w:val="Emphasis"/>
          <w:highlight w:val="cyan"/>
        </w:rPr>
        <w:t>right</w:t>
      </w:r>
      <w:r w:rsidRPr="001A3A7D">
        <w:rPr>
          <w:sz w:val="16"/>
        </w:rPr>
        <w:t xml:space="preserve">," </w:t>
      </w:r>
      <w:r w:rsidRPr="005C11FB">
        <w:rPr>
          <w:rStyle w:val="Emphasis"/>
          <w:highlight w:val="yellow"/>
        </w:rPr>
        <w:t>standing alone</w:t>
      </w:r>
      <w:r w:rsidRPr="001A3A7D">
        <w:rPr>
          <w:sz w:val="16"/>
        </w:rPr>
        <w:t xml:space="preserve">, along with the word "freedom" and the phrase "right of the people," </w:t>
      </w:r>
      <w:r w:rsidRPr="001A3A7D">
        <w:rPr>
          <w:rStyle w:val="StyleUnderline"/>
          <w:highlight w:val="cyan"/>
        </w:rPr>
        <w:t>is used</w:t>
      </w:r>
      <w:r w:rsidRPr="001A3A7D">
        <w:rPr>
          <w:rStyle w:val="StyleUnderline"/>
        </w:rPr>
        <w:t xml:space="preserve"> in the Constitution </w:t>
      </w:r>
      <w:r w:rsidRPr="001A3A7D">
        <w:rPr>
          <w:rStyle w:val="StyleUnderline"/>
          <w:highlight w:val="cyan"/>
        </w:rPr>
        <w:t xml:space="preserve">to </w:t>
      </w:r>
      <w:r w:rsidRPr="00BE16C1">
        <w:rPr>
          <w:rStyle w:val="Emphasis"/>
          <w:highlight w:val="cyan"/>
        </w:rPr>
        <w:t>designate</w:t>
      </w:r>
      <w:r w:rsidRPr="001A3A7D">
        <w:rPr>
          <w:rStyle w:val="StyleUnderline"/>
        </w:rPr>
        <w:t xml:space="preserve"> a </w:t>
      </w:r>
      <w:r w:rsidRPr="001A3A7D">
        <w:rPr>
          <w:rStyle w:val="StyleUnderline"/>
          <w:highlight w:val="cyan"/>
        </w:rPr>
        <w:t xml:space="preserve">right that one may </w:t>
      </w:r>
      <w:r w:rsidRPr="00BE16C1">
        <w:rPr>
          <w:rStyle w:val="Emphasis"/>
          <w:highlight w:val="cyan"/>
        </w:rPr>
        <w:t>assert affirmatively</w:t>
      </w:r>
      <w:r w:rsidRPr="001A3A7D">
        <w:rPr>
          <w:rStyle w:val="StyleUnderline"/>
        </w:rPr>
        <w:t xml:space="preserve"> and which the </w:t>
      </w:r>
      <w:r w:rsidRPr="005A52AA">
        <w:rPr>
          <w:rStyle w:val="StyleUnderline"/>
        </w:rPr>
        <w:t xml:space="preserve">government is </w:t>
      </w:r>
      <w:r w:rsidRPr="00BE16C1">
        <w:rPr>
          <w:rStyle w:val="Emphasis"/>
          <w:highlight w:val="cyan"/>
        </w:rPr>
        <w:t>precluded</w:t>
      </w:r>
      <w:r w:rsidRPr="001A3A7D">
        <w:rPr>
          <w:rStyle w:val="StyleUnderline"/>
          <w:highlight w:val="cyan"/>
        </w:rPr>
        <w:t xml:space="preserve"> from </w:t>
      </w:r>
      <w:r w:rsidRPr="00BE16C1">
        <w:rPr>
          <w:rStyle w:val="Emphasis"/>
          <w:highlight w:val="cyan"/>
        </w:rPr>
        <w:t>invading</w:t>
      </w:r>
      <w:r w:rsidRPr="001A3A7D">
        <w:rPr>
          <w:sz w:val="16"/>
        </w:rPr>
        <w:t xml:space="preserve">. </w:t>
      </w:r>
      <w:r w:rsidRPr="005C11FB">
        <w:t>Among these are natural rights, which antedate the Constitution, such as the freedom of speech, the right of the people to keep and bear arms, and the right of the people to be secure in their persons, houses, papers, and effects. Another category of constitutional rights comprises procedural rights, both civil and criminal.</w:t>
      </w:r>
    </w:p>
    <w:p w14:paraId="62D55166" w14:textId="77777777" w:rsidR="002D55A6" w:rsidRPr="00146B64" w:rsidRDefault="002D55A6" w:rsidP="002D55A6">
      <w:pPr>
        <w:pStyle w:val="Heading4"/>
      </w:pPr>
      <w:r>
        <w:t>Their evidence refers to rights like free speec or right to bear arms. Those are all re-pealable via amendments.</w:t>
      </w:r>
    </w:p>
    <w:p w14:paraId="2CA09DFB" w14:textId="77777777" w:rsidR="002D55A6" w:rsidRPr="0073440B" w:rsidRDefault="002D55A6" w:rsidP="002D55A6">
      <w:r>
        <w:rPr>
          <w:rStyle w:val="Style13ptBold"/>
        </w:rPr>
        <w:t xml:space="preserve">2NC </w:t>
      </w:r>
      <w:r w:rsidRPr="0073440B">
        <w:rPr>
          <w:rStyle w:val="Style13ptBold"/>
        </w:rPr>
        <w:t>EAC 24</w:t>
      </w:r>
      <w:r>
        <w:t>, Encyclopedia of the American Constitution, Premier Resource on Constitutional History; Encyclopedia of the American Constitution, 6/14/2024, “Right-Privilege Distinction,” https://www.encyclopedia.com/politics/encyclopedias-almanacs-transcripts-and-maps/right-privilege-distinction</w:t>
      </w:r>
    </w:p>
    <w:p w14:paraId="28D97D8D" w14:textId="77777777" w:rsidR="002D55A6" w:rsidRPr="001A3A7D" w:rsidRDefault="002D55A6" w:rsidP="002D55A6">
      <w:pPr>
        <w:rPr>
          <w:sz w:val="16"/>
        </w:rPr>
      </w:pPr>
      <w:r w:rsidRPr="001A3A7D">
        <w:rPr>
          <w:sz w:val="16"/>
        </w:rPr>
        <w:t xml:space="preserve">There are at least two ways of </w:t>
      </w:r>
      <w:r w:rsidRPr="001A3A7D">
        <w:rPr>
          <w:rStyle w:val="Emphasis"/>
          <w:highlight w:val="cyan"/>
        </w:rPr>
        <w:t>distinguish</w:t>
      </w:r>
      <w:r w:rsidRPr="001A3A7D">
        <w:rPr>
          <w:rStyle w:val="StyleUnderline"/>
        </w:rPr>
        <w:t xml:space="preserve">ing </w:t>
      </w:r>
      <w:r w:rsidRPr="001A3A7D">
        <w:rPr>
          <w:rStyle w:val="StyleUnderline"/>
          <w:highlight w:val="cyan"/>
        </w:rPr>
        <w:t>between</w:t>
      </w:r>
      <w:r w:rsidRPr="001A3A7D">
        <w:rPr>
          <w:rStyle w:val="StyleUnderline"/>
        </w:rPr>
        <w:t xml:space="preserve"> "</w:t>
      </w:r>
      <w:r w:rsidRPr="001A3A7D">
        <w:rPr>
          <w:rStyle w:val="Emphasis"/>
          <w:highlight w:val="cyan"/>
        </w:rPr>
        <w:t>privilege</w:t>
      </w:r>
      <w:r w:rsidRPr="001A3A7D">
        <w:rPr>
          <w:rStyle w:val="StyleUnderline"/>
        </w:rPr>
        <w:t xml:space="preserve">s" </w:t>
      </w:r>
      <w:r w:rsidRPr="001A3A7D">
        <w:rPr>
          <w:rStyle w:val="StyleUnderline"/>
          <w:highlight w:val="cyan"/>
        </w:rPr>
        <w:t>and</w:t>
      </w:r>
      <w:r w:rsidRPr="001A3A7D">
        <w:rPr>
          <w:rStyle w:val="StyleUnderline"/>
        </w:rPr>
        <w:t xml:space="preserve"> "</w:t>
      </w:r>
      <w:r w:rsidRPr="001A3A7D">
        <w:rPr>
          <w:rStyle w:val="Emphasis"/>
          <w:highlight w:val="cyan"/>
        </w:rPr>
        <w:t>right</w:t>
      </w:r>
      <w:r w:rsidRPr="001A3A7D">
        <w:rPr>
          <w:rStyle w:val="StyleUnderline"/>
        </w:rPr>
        <w:t xml:space="preserve">s" in the context of American </w:t>
      </w:r>
      <w:r w:rsidRPr="001A3A7D">
        <w:rPr>
          <w:rStyle w:val="Emphasis"/>
        </w:rPr>
        <w:t>constitutional law</w:t>
      </w:r>
      <w:r w:rsidRPr="001A3A7D">
        <w:rPr>
          <w:rStyle w:val="StyleUnderline"/>
        </w:rPr>
        <w:t xml:space="preserve"> and </w:t>
      </w:r>
      <w:r w:rsidRPr="001A3A7D">
        <w:rPr>
          <w:rStyle w:val="Emphasis"/>
        </w:rPr>
        <w:t>history</w:t>
      </w:r>
      <w:r w:rsidRPr="001A3A7D">
        <w:rPr>
          <w:rStyle w:val="StyleUnderline"/>
        </w:rPr>
        <w:t xml:space="preserve">, and </w:t>
      </w:r>
      <w:r w:rsidRPr="001A3A7D">
        <w:rPr>
          <w:rStyle w:val="Emphasis"/>
          <w:highlight w:val="cyan"/>
        </w:rPr>
        <w:t>careful analysis</w:t>
      </w:r>
      <w:r w:rsidRPr="001A3A7D">
        <w:rPr>
          <w:rStyle w:val="StyleUnderline"/>
          <w:highlight w:val="cyan"/>
        </w:rPr>
        <w:t xml:space="preserve"> does not </w:t>
      </w:r>
      <w:r w:rsidRPr="001A3A7D">
        <w:rPr>
          <w:rStyle w:val="Emphasis"/>
          <w:highlight w:val="cyan"/>
        </w:rPr>
        <w:t>confound</w:t>
      </w:r>
      <w:r w:rsidRPr="001A3A7D">
        <w:rPr>
          <w:rStyle w:val="StyleUnderline"/>
        </w:rPr>
        <w:t xml:space="preserve"> the two</w:t>
      </w:r>
      <w:r w:rsidRPr="001A3A7D">
        <w:rPr>
          <w:sz w:val="16"/>
        </w:rPr>
        <w:t xml:space="preserve">. The text of the Constitution refers to both privileges and rights, </w:t>
      </w:r>
      <w:r w:rsidRPr="001A3A7D">
        <w:rPr>
          <w:rStyle w:val="StyleUnderline"/>
        </w:rPr>
        <w:t>and uses "</w:t>
      </w:r>
      <w:r w:rsidRPr="001A3A7D">
        <w:rPr>
          <w:rStyle w:val="Emphasis"/>
          <w:highlight w:val="cyan"/>
        </w:rPr>
        <w:t>privileges</w:t>
      </w:r>
      <w:r w:rsidRPr="001A3A7D">
        <w:rPr>
          <w:rStyle w:val="StyleUnderline"/>
        </w:rPr>
        <w:t xml:space="preserve">" as a </w:t>
      </w:r>
      <w:r w:rsidRPr="001A3A7D">
        <w:rPr>
          <w:rStyle w:val="Emphasis"/>
        </w:rPr>
        <w:t>term of art</w:t>
      </w:r>
      <w:r w:rsidRPr="001A3A7D">
        <w:rPr>
          <w:rStyle w:val="StyleUnderline"/>
        </w:rPr>
        <w:t xml:space="preserve"> denoting a </w:t>
      </w:r>
      <w:r w:rsidRPr="001A3A7D">
        <w:rPr>
          <w:rStyle w:val="Emphasis"/>
          <w:highlight w:val="cyan"/>
        </w:rPr>
        <w:t>class</w:t>
      </w:r>
      <w:r w:rsidRPr="001A3A7D">
        <w:rPr>
          <w:rStyle w:val="StyleUnderline"/>
          <w:highlight w:val="cyan"/>
        </w:rPr>
        <w:t xml:space="preserve"> of rights</w:t>
      </w:r>
      <w:r w:rsidRPr="001A3A7D">
        <w:rPr>
          <w:rStyle w:val="StyleUnderline"/>
        </w:rPr>
        <w:t xml:space="preserve"> that </w:t>
      </w:r>
      <w:r w:rsidRPr="001A3A7D">
        <w:rPr>
          <w:rStyle w:val="StyleUnderline"/>
          <w:highlight w:val="cyan"/>
        </w:rPr>
        <w:t xml:space="preserve">may be invoked </w:t>
      </w:r>
      <w:r w:rsidRPr="001A3A7D">
        <w:rPr>
          <w:rStyle w:val="Emphasis"/>
          <w:highlight w:val="cyan"/>
        </w:rPr>
        <w:t>defensively</w:t>
      </w:r>
      <w:r w:rsidRPr="001A3A7D">
        <w:rPr>
          <w:rStyle w:val="StyleUnderline"/>
        </w:rPr>
        <w:t xml:space="preserve">, to </w:t>
      </w:r>
      <w:r w:rsidRPr="001A3A7D">
        <w:rPr>
          <w:rStyle w:val="Emphasis"/>
        </w:rPr>
        <w:t>excuse</w:t>
      </w:r>
      <w:r w:rsidRPr="001A3A7D">
        <w:rPr>
          <w:rStyle w:val="StyleUnderline"/>
        </w:rPr>
        <w:t xml:space="preserve"> one from a </w:t>
      </w:r>
      <w:r w:rsidRPr="001A3A7D">
        <w:rPr>
          <w:rStyle w:val="Emphasis"/>
        </w:rPr>
        <w:t>legal restraint</w:t>
      </w:r>
      <w:r w:rsidRPr="001A3A7D">
        <w:rPr>
          <w:rStyle w:val="StyleUnderline"/>
        </w:rPr>
        <w:t xml:space="preserve"> or obligation</w:t>
      </w:r>
      <w:r w:rsidRPr="001A3A7D">
        <w:rPr>
          <w:sz w:val="16"/>
        </w:rPr>
        <w:t xml:space="preserve">. In another usage, </w:t>
      </w:r>
      <w:r w:rsidRPr="001A3A7D">
        <w:rPr>
          <w:rStyle w:val="StyleUnderline"/>
        </w:rPr>
        <w:t xml:space="preserve">privileges have both an </w:t>
      </w:r>
      <w:r w:rsidRPr="001A3A7D">
        <w:rPr>
          <w:rStyle w:val="Emphasis"/>
        </w:rPr>
        <w:t>inferior status</w:t>
      </w:r>
      <w:r w:rsidRPr="001A3A7D">
        <w:rPr>
          <w:rStyle w:val="StyleUnderline"/>
        </w:rPr>
        <w:t xml:space="preserve"> to and a </w:t>
      </w:r>
      <w:r w:rsidRPr="001A3A7D">
        <w:rPr>
          <w:rStyle w:val="Emphasis"/>
          <w:highlight w:val="cyan"/>
        </w:rPr>
        <w:t>less permanent</w:t>
      </w:r>
      <w:r w:rsidRPr="001A3A7D">
        <w:rPr>
          <w:rStyle w:val="StyleUnderline"/>
          <w:highlight w:val="cyan"/>
        </w:rPr>
        <w:t xml:space="preserve"> existence than rights</w:t>
      </w:r>
      <w:r w:rsidRPr="001A3A7D">
        <w:rPr>
          <w:rStyle w:val="StyleUnderline"/>
        </w:rPr>
        <w:t xml:space="preserve">, being </w:t>
      </w:r>
      <w:r w:rsidRPr="001A3A7D">
        <w:rPr>
          <w:rStyle w:val="StyleUnderline"/>
          <w:highlight w:val="cyan"/>
        </w:rPr>
        <w:t>subject to</w:t>
      </w:r>
      <w:r w:rsidRPr="001A3A7D">
        <w:rPr>
          <w:rStyle w:val="StyleUnderline"/>
        </w:rPr>
        <w:t xml:space="preserve"> </w:t>
      </w:r>
      <w:r w:rsidRPr="001A3A7D">
        <w:rPr>
          <w:rStyle w:val="Emphasis"/>
        </w:rPr>
        <w:t>revocation</w:t>
      </w:r>
      <w:r w:rsidRPr="001A3A7D">
        <w:rPr>
          <w:rStyle w:val="StyleUnderline"/>
        </w:rPr>
        <w:t xml:space="preserve"> by the government or to the </w:t>
      </w:r>
      <w:r w:rsidRPr="001A3A7D">
        <w:rPr>
          <w:rStyle w:val="Emphasis"/>
        </w:rPr>
        <w:t xml:space="preserve">imposition of </w:t>
      </w:r>
      <w:r w:rsidRPr="001A3A7D">
        <w:rPr>
          <w:rStyle w:val="Emphasis"/>
          <w:highlight w:val="cyan"/>
        </w:rPr>
        <w:t>conditions</w:t>
      </w:r>
      <w:r w:rsidRPr="001A3A7D">
        <w:rPr>
          <w:rStyle w:val="StyleUnderline"/>
          <w:highlight w:val="cyan"/>
        </w:rPr>
        <w:t xml:space="preserve"> on their </w:t>
      </w:r>
      <w:r w:rsidRPr="001A3A7D">
        <w:rPr>
          <w:rStyle w:val="Emphasis"/>
          <w:highlight w:val="cyan"/>
        </w:rPr>
        <w:t>exercise</w:t>
      </w:r>
      <w:r w:rsidRPr="001A3A7D">
        <w:rPr>
          <w:sz w:val="16"/>
        </w:rPr>
        <w:t>. There is no foundation in the Constitution for the latter distinction.</w:t>
      </w:r>
    </w:p>
    <w:p w14:paraId="3AB25C1F" w14:textId="77777777" w:rsidR="002D55A6" w:rsidRPr="001A3A7D" w:rsidRDefault="002D55A6" w:rsidP="002D55A6">
      <w:pPr>
        <w:rPr>
          <w:sz w:val="16"/>
        </w:rPr>
      </w:pPr>
      <w:r w:rsidRPr="001A3A7D">
        <w:rPr>
          <w:sz w:val="16"/>
        </w:rPr>
        <w:t>In the Constitution, a privilege is one kind of right. The word privilege appears four times. The first appearance is in the privilege from arrest in civil cases enjoyed by members of Congress during congressional sessions. The second appearance is the guarantee of the "privilege of the writ of habeas corpus, " yet that "privilege" has at least as great a degree of status and permanence as any right in the Constitution. The other appearances are in the privileges and immunities clauses of Article IV and of the fourteenth amendment : the citizens of each state are entitled to the privileges and immunities of citizens in the several states; and no state may abridge the privileges or immunities of citizens of the United States.</w:t>
      </w:r>
    </w:p>
    <w:p w14:paraId="6784D931" w14:textId="77777777" w:rsidR="002D55A6" w:rsidRPr="001A3A7D" w:rsidRDefault="002D55A6" w:rsidP="002D55A6">
      <w:pPr>
        <w:rPr>
          <w:sz w:val="16"/>
        </w:rPr>
      </w:pPr>
      <w:r w:rsidRPr="001A3A7D">
        <w:rPr>
          <w:sz w:val="16"/>
        </w:rPr>
        <w:t>Privileges are associated with, but are distinct from, immunities. A privilege is an exemption from a legal restraint or duty (such as the duty to testify in court), while an immunity is an exemption from liability (usually civil liability). Thus members of Congress are privileged from arrest and immune from having to answer in another place for their speech or debate. The way in which the word is used in the Constitution suggests that a privilege is a kind of right distinguished not by revocability or conditionability but by the fact that it cannot be asserted until some authority has taken action against one. One can exercise the right of religious liberty or the right of peaceable assembly on one's own initiative; but one cannot demand that the state show cause for holding one in jail until one is actually held, and one cannot refuse to answer questions until questions are asked. A constitutional privilege is defensive, but it may be asserted as of right. Thus there is not necessarily a diminution of the right against self-incrimination when that right is called a privilege.</w:t>
      </w:r>
    </w:p>
    <w:p w14:paraId="6E8D1506" w14:textId="77777777" w:rsidR="002D55A6" w:rsidRPr="005C11FB" w:rsidRDefault="002D55A6" w:rsidP="002D55A6">
      <w:pPr>
        <w:rPr>
          <w:rStyle w:val="StyleUnderline"/>
        </w:rPr>
      </w:pPr>
      <w:r w:rsidRPr="001A3A7D">
        <w:rPr>
          <w:rStyle w:val="StyleUnderline"/>
        </w:rPr>
        <w:t>The word</w:t>
      </w:r>
      <w:r w:rsidRPr="001A3A7D">
        <w:rPr>
          <w:sz w:val="16"/>
        </w:rPr>
        <w:t xml:space="preserve"> "</w:t>
      </w:r>
      <w:r w:rsidRPr="00BE16C1">
        <w:rPr>
          <w:rStyle w:val="Emphasis"/>
          <w:highlight w:val="cyan"/>
        </w:rPr>
        <w:t>right</w:t>
      </w:r>
      <w:r w:rsidRPr="001A3A7D">
        <w:rPr>
          <w:sz w:val="16"/>
        </w:rPr>
        <w:t xml:space="preserve">," </w:t>
      </w:r>
      <w:r w:rsidRPr="005C11FB">
        <w:rPr>
          <w:rStyle w:val="Emphasis"/>
          <w:highlight w:val="yellow"/>
        </w:rPr>
        <w:t>standing alone</w:t>
      </w:r>
      <w:r w:rsidRPr="001A3A7D">
        <w:rPr>
          <w:sz w:val="16"/>
        </w:rPr>
        <w:t xml:space="preserve">, along with the word "freedom" and the phrase "right of the people," </w:t>
      </w:r>
      <w:r w:rsidRPr="001A3A7D">
        <w:rPr>
          <w:rStyle w:val="StyleUnderline"/>
          <w:highlight w:val="cyan"/>
        </w:rPr>
        <w:t>is used</w:t>
      </w:r>
      <w:r w:rsidRPr="001A3A7D">
        <w:rPr>
          <w:rStyle w:val="StyleUnderline"/>
        </w:rPr>
        <w:t xml:space="preserve"> in the Constitution </w:t>
      </w:r>
      <w:r w:rsidRPr="001A3A7D">
        <w:rPr>
          <w:rStyle w:val="StyleUnderline"/>
          <w:highlight w:val="cyan"/>
        </w:rPr>
        <w:t xml:space="preserve">to </w:t>
      </w:r>
      <w:r w:rsidRPr="00BE16C1">
        <w:rPr>
          <w:rStyle w:val="Emphasis"/>
          <w:highlight w:val="cyan"/>
        </w:rPr>
        <w:t>designate</w:t>
      </w:r>
      <w:r w:rsidRPr="001A3A7D">
        <w:rPr>
          <w:rStyle w:val="StyleUnderline"/>
        </w:rPr>
        <w:t xml:space="preserve"> a </w:t>
      </w:r>
      <w:r w:rsidRPr="001A3A7D">
        <w:rPr>
          <w:rStyle w:val="StyleUnderline"/>
          <w:highlight w:val="cyan"/>
        </w:rPr>
        <w:t xml:space="preserve">right that one may </w:t>
      </w:r>
      <w:r w:rsidRPr="00BE16C1">
        <w:rPr>
          <w:rStyle w:val="Emphasis"/>
          <w:highlight w:val="cyan"/>
        </w:rPr>
        <w:t>assert affirmatively</w:t>
      </w:r>
      <w:r w:rsidRPr="001A3A7D">
        <w:rPr>
          <w:rStyle w:val="StyleUnderline"/>
        </w:rPr>
        <w:t xml:space="preserve"> and which the </w:t>
      </w:r>
      <w:r w:rsidRPr="005A52AA">
        <w:rPr>
          <w:rStyle w:val="StyleUnderline"/>
        </w:rPr>
        <w:t xml:space="preserve">government is </w:t>
      </w:r>
      <w:r w:rsidRPr="00BE16C1">
        <w:rPr>
          <w:rStyle w:val="Emphasis"/>
          <w:highlight w:val="cyan"/>
        </w:rPr>
        <w:t>precluded</w:t>
      </w:r>
      <w:r w:rsidRPr="001A3A7D">
        <w:rPr>
          <w:rStyle w:val="StyleUnderline"/>
          <w:highlight w:val="cyan"/>
        </w:rPr>
        <w:t xml:space="preserve"> from </w:t>
      </w:r>
      <w:r w:rsidRPr="00BE16C1">
        <w:rPr>
          <w:rStyle w:val="Emphasis"/>
          <w:highlight w:val="cyan"/>
        </w:rPr>
        <w:t>invading</w:t>
      </w:r>
      <w:r w:rsidRPr="001A3A7D">
        <w:rPr>
          <w:sz w:val="16"/>
        </w:rPr>
        <w:t xml:space="preserve">. </w:t>
      </w:r>
      <w:r w:rsidRPr="005C11FB">
        <w:t>Among these are natural rights, which antedate the Constitution, such as the freedom of speech, the right of the people to keep and bear arms, and the right of the people to be secure in their persons, houses, papers, and effects. Another category of constitutional rights comprises procedural rights, both civil and criminal.</w:t>
      </w:r>
    </w:p>
    <w:p w14:paraId="356C7A6C" w14:textId="77777777" w:rsidR="002D55A6" w:rsidRPr="00146B64" w:rsidRDefault="002D55A6" w:rsidP="002D55A6"/>
    <w:p w14:paraId="1DA142CD" w14:textId="77777777" w:rsidR="002D55A6" w:rsidRDefault="002D55A6" w:rsidP="002D55A6">
      <w:pPr>
        <w:pStyle w:val="Heading4"/>
      </w:pPr>
      <w:r>
        <w:t>Not unconstitutional. This is about congressional laws, plan is rescinding XO.</w:t>
      </w:r>
    </w:p>
    <w:p w14:paraId="4E8C637A" w14:textId="77777777" w:rsidR="002D55A6" w:rsidRPr="002B33DD" w:rsidRDefault="002D55A6" w:rsidP="002D55A6">
      <w:r w:rsidRPr="002B33DD">
        <w:t>[</w:t>
      </w:r>
      <w:r w:rsidRPr="002B33DD">
        <w:rPr>
          <w:highlight w:val="red"/>
        </w:rPr>
        <w:t>Applies to PDCP as well</w:t>
      </w:r>
      <w:r w:rsidRPr="002B33DD">
        <w:t>]</w:t>
      </w:r>
    </w:p>
    <w:p w14:paraId="7AD11137" w14:textId="77777777" w:rsidR="002D55A6" w:rsidRPr="00C97CB4" w:rsidRDefault="002D55A6" w:rsidP="002D55A6">
      <w:r>
        <w:t xml:space="preserve">John C. </w:t>
      </w:r>
      <w:r w:rsidRPr="0073796B">
        <w:rPr>
          <w:rStyle w:val="Style13ptBold"/>
        </w:rPr>
        <w:t>Roberts and</w:t>
      </w:r>
      <w:r>
        <w:t xml:space="preserve"> Erwin </w:t>
      </w:r>
      <w:r w:rsidRPr="0073796B">
        <w:rPr>
          <w:rStyle w:val="Style13ptBold"/>
        </w:rPr>
        <w:t>Chemerinsk</w:t>
      </w:r>
      <w:r>
        <w:rPr>
          <w:rStyle w:val="Style13ptBold"/>
        </w:rPr>
        <w:t>y 03</w:t>
      </w:r>
      <w:r w:rsidRPr="0073796B">
        <w:t>.</w:t>
      </w:r>
      <w:r>
        <w:t xml:space="preserve"> John C. Roberts, Professor of Law and Dean Emeritus, DePaul University College of Law. Erwin Chemerinsky, Sydney M. Irmas Professor of Public Interest Law, Legal Ethics, and Political Science, University of Southern California. “Entrenchment of Ordinary </w:t>
      </w:r>
      <w:r w:rsidRPr="00CC5811">
        <w:rPr>
          <w:rStyle w:val="Emphasis"/>
          <w:highlight w:val="yellow"/>
        </w:rPr>
        <w:t>Legislation</w:t>
      </w:r>
      <w:r>
        <w:t>: A Reply to Professors Posner and Vermeule.” California Law Review. https://lawcat.berkeley.edu/record/1118788?ln=en</w:t>
      </w:r>
    </w:p>
    <w:p w14:paraId="418E5946" w14:textId="77777777" w:rsidR="002D55A6" w:rsidRDefault="002D55A6" w:rsidP="002D55A6">
      <w:r w:rsidRPr="00643A25">
        <w:rPr>
          <w:rStyle w:val="StyleUnderline"/>
          <w:highlight w:val="cyan"/>
        </w:rPr>
        <w:t>Political factors</w:t>
      </w:r>
      <w:r w:rsidRPr="00643A25">
        <w:rPr>
          <w:highlight w:val="cyan"/>
        </w:rPr>
        <w:t xml:space="preserve"> </w:t>
      </w:r>
      <w:r>
        <w:t xml:space="preserve">can also </w:t>
      </w:r>
      <w:r w:rsidRPr="00643A25">
        <w:rPr>
          <w:rStyle w:val="StyleUnderline"/>
          <w:highlight w:val="cyan"/>
        </w:rPr>
        <w:t>make it</w:t>
      </w:r>
      <w:r w:rsidRPr="00643A25">
        <w:rPr>
          <w:highlight w:val="cyan"/>
        </w:rPr>
        <w:t xml:space="preserve"> </w:t>
      </w:r>
      <w:r>
        <w:t xml:space="preserve">either </w:t>
      </w:r>
      <w:r w:rsidRPr="00643A25">
        <w:rPr>
          <w:rStyle w:val="Emphasis"/>
          <w:highlight w:val="cyan"/>
        </w:rPr>
        <w:t xml:space="preserve">difficult </w:t>
      </w:r>
      <w:r w:rsidRPr="00643A25">
        <w:rPr>
          <w:rStyle w:val="Emphasis"/>
        </w:rPr>
        <w:t>or impossible</w:t>
      </w:r>
      <w:r w:rsidRPr="00643A25">
        <w:rPr>
          <w:rStyle w:val="StyleUnderline"/>
        </w:rPr>
        <w:t xml:space="preserve"> for the majority </w:t>
      </w:r>
      <w:r w:rsidRPr="00643A25">
        <w:rPr>
          <w:rStyle w:val="StyleUnderline"/>
          <w:highlight w:val="cyan"/>
        </w:rPr>
        <w:t xml:space="preserve">to </w:t>
      </w:r>
      <w:r w:rsidRPr="00643A25">
        <w:rPr>
          <w:rStyle w:val="Emphasis"/>
          <w:highlight w:val="cyan"/>
        </w:rPr>
        <w:t>repeal</w:t>
      </w:r>
      <w:r w:rsidRPr="00643A25">
        <w:rPr>
          <w:highlight w:val="cyan"/>
        </w:rPr>
        <w:t xml:space="preserve"> </w:t>
      </w:r>
      <w:r>
        <w:t xml:space="preserve">or modify </w:t>
      </w:r>
      <w:r w:rsidRPr="00643A25">
        <w:rPr>
          <w:rStyle w:val="StyleUnderline"/>
        </w:rPr>
        <w:t xml:space="preserve">existing </w:t>
      </w:r>
      <w:r w:rsidRPr="00643A25">
        <w:rPr>
          <w:rStyle w:val="StyleUnderline"/>
          <w:highlight w:val="cyan"/>
        </w:rPr>
        <w:t>law</w:t>
      </w:r>
      <w:r>
        <w:t xml:space="preserve">. It may be too close to </w:t>
      </w:r>
      <w:r w:rsidRPr="00643A25">
        <w:rPr>
          <w:rStyle w:val="Emphasis"/>
          <w:highlight w:val="cyan"/>
        </w:rPr>
        <w:t>an election</w:t>
      </w:r>
      <w:r>
        <w:t xml:space="preserve"> for the majority to risk undertaking a controversial measure. Key </w:t>
      </w:r>
      <w:r w:rsidRPr="00643A25">
        <w:rPr>
          <w:rStyle w:val="Emphasis"/>
          <w:highlight w:val="cyan"/>
        </w:rPr>
        <w:t>leaders</w:t>
      </w:r>
      <w:r w:rsidRPr="00643A25">
        <w:rPr>
          <w:highlight w:val="cyan"/>
        </w:rPr>
        <w:t xml:space="preserve"> </w:t>
      </w:r>
      <w:r>
        <w:t xml:space="preserve">in Congress or in the executive branch </w:t>
      </w:r>
      <w:r w:rsidRPr="00611CAE">
        <w:rPr>
          <w:rStyle w:val="StyleUnderline"/>
        </w:rPr>
        <w:t xml:space="preserve">may </w:t>
      </w:r>
      <w:r w:rsidRPr="00643A25">
        <w:rPr>
          <w:rStyle w:val="StyleUnderline"/>
          <w:highlight w:val="cyan"/>
        </w:rPr>
        <w:t>oppose</w:t>
      </w:r>
      <w:r w:rsidRPr="00643A25">
        <w:rPr>
          <w:highlight w:val="cyan"/>
        </w:rPr>
        <w:t xml:space="preserve"> </w:t>
      </w:r>
      <w:r>
        <w:t xml:space="preserve">the measure, and others may have to defer to their desires. </w:t>
      </w:r>
      <w:r w:rsidRPr="00643A25">
        <w:rPr>
          <w:rStyle w:val="StyleUnderline"/>
          <w:highlight w:val="cyan"/>
        </w:rPr>
        <w:t xml:space="preserve">The </w:t>
      </w:r>
      <w:r w:rsidRPr="00643A25">
        <w:rPr>
          <w:rStyle w:val="Emphasis"/>
          <w:highlight w:val="cyan"/>
        </w:rPr>
        <w:t>President</w:t>
      </w:r>
      <w:r w:rsidRPr="00643A25">
        <w:rPr>
          <w:rStyle w:val="StyleUnderline"/>
          <w:highlight w:val="cyan"/>
        </w:rPr>
        <w:t xml:space="preserve"> </w:t>
      </w:r>
      <w:r w:rsidRPr="00611CAE">
        <w:rPr>
          <w:rStyle w:val="StyleUnderline"/>
        </w:rPr>
        <w:t xml:space="preserve">may </w:t>
      </w:r>
      <w:r w:rsidRPr="00643A25">
        <w:rPr>
          <w:rStyle w:val="StyleUnderline"/>
        </w:rPr>
        <w:t xml:space="preserve">threaten a </w:t>
      </w:r>
      <w:r w:rsidRPr="00643A25">
        <w:rPr>
          <w:rStyle w:val="StyleUnderline"/>
          <w:highlight w:val="cyan"/>
        </w:rPr>
        <w:t>veto</w:t>
      </w:r>
      <w:r>
        <w:t xml:space="preserve">. </w:t>
      </w:r>
      <w:r w:rsidRPr="00643A25">
        <w:rPr>
          <w:rStyle w:val="Emphasis"/>
          <w:highlight w:val="cyan"/>
        </w:rPr>
        <w:t>Public opinion</w:t>
      </w:r>
      <w:r w:rsidRPr="00643A25">
        <w:rPr>
          <w:rStyle w:val="StyleUnderline"/>
          <w:highlight w:val="cyan"/>
        </w:rPr>
        <w:t xml:space="preserve"> </w:t>
      </w:r>
      <w:r w:rsidRPr="00611CAE">
        <w:rPr>
          <w:rStyle w:val="StyleUnderline"/>
        </w:rPr>
        <w:t>may be</w:t>
      </w:r>
      <w:r w:rsidRPr="00611CAE">
        <w:t xml:space="preserve"> opposed or </w:t>
      </w:r>
      <w:r w:rsidRPr="00611CAE">
        <w:rPr>
          <w:rStyle w:val="StyleUnderline"/>
        </w:rPr>
        <w:t>conflicted</w:t>
      </w:r>
      <w:r w:rsidRPr="00611CAE">
        <w:t>, giving</w:t>
      </w:r>
      <w:r>
        <w:t xml:space="preserve"> the majority pause. </w:t>
      </w:r>
      <w:r w:rsidRPr="00611CAE">
        <w:rPr>
          <w:rStyle w:val="Emphasis"/>
        </w:rPr>
        <w:t xml:space="preserve">Special </w:t>
      </w:r>
      <w:r w:rsidRPr="00643A25">
        <w:rPr>
          <w:rStyle w:val="Emphasis"/>
          <w:highlight w:val="cyan"/>
        </w:rPr>
        <w:t>interest groups</w:t>
      </w:r>
      <w:r>
        <w:t xml:space="preserve"> with strong influence on members of the majority coalition </w:t>
      </w:r>
      <w:r w:rsidRPr="00643A25">
        <w:rPr>
          <w:rStyle w:val="StyleUnderline"/>
        </w:rPr>
        <w:t>may</w:t>
      </w:r>
      <w:r w:rsidRPr="00643A25">
        <w:t xml:space="preserve"> also </w:t>
      </w:r>
      <w:r w:rsidRPr="00643A25">
        <w:rPr>
          <w:rStyle w:val="StyleUnderline"/>
        </w:rPr>
        <w:t>be opposed</w:t>
      </w:r>
      <w:r w:rsidRPr="00643A25">
        <w:t xml:space="preserve">. </w:t>
      </w:r>
      <w:r w:rsidRPr="00643A25">
        <w:rPr>
          <w:rStyle w:val="Emphasis"/>
          <w:highlight w:val="cyan"/>
        </w:rPr>
        <w:t>Business leaders</w:t>
      </w:r>
      <w:r w:rsidRPr="00643A25">
        <w:rPr>
          <w:rStyle w:val="StyleUnderline"/>
          <w:highlight w:val="cyan"/>
        </w:rPr>
        <w:t xml:space="preserve"> and </w:t>
      </w:r>
      <w:r w:rsidRPr="00643A25">
        <w:rPr>
          <w:rStyle w:val="StyleUnderline"/>
        </w:rPr>
        <w:t xml:space="preserve">members of </w:t>
      </w:r>
      <w:r w:rsidRPr="00643A25">
        <w:rPr>
          <w:rStyle w:val="StyleUnderline"/>
          <w:highlight w:val="cyan"/>
        </w:rPr>
        <w:t xml:space="preserve">the </w:t>
      </w:r>
      <w:r w:rsidRPr="00643A25">
        <w:rPr>
          <w:rStyle w:val="Emphasis"/>
          <w:highlight w:val="cyan"/>
        </w:rPr>
        <w:t>exec</w:t>
      </w:r>
      <w:r w:rsidRPr="00643A25">
        <w:rPr>
          <w:rStyle w:val="StyleUnderline"/>
        </w:rPr>
        <w:t>utive</w:t>
      </w:r>
      <w:r w:rsidRPr="00643A25">
        <w:t xml:space="preserve"> branch </w:t>
      </w:r>
      <w:r w:rsidRPr="00643A25">
        <w:rPr>
          <w:rStyle w:val="StyleUnderline"/>
          <w:highlight w:val="cyan"/>
        </w:rPr>
        <w:t>may</w:t>
      </w:r>
      <w:r w:rsidRPr="00643A25">
        <w:rPr>
          <w:highlight w:val="cyan"/>
        </w:rPr>
        <w:t xml:space="preserve"> </w:t>
      </w:r>
      <w:r w:rsidRPr="00643A25">
        <w:t xml:space="preserve">have come to </w:t>
      </w:r>
      <w:r w:rsidRPr="00643A25">
        <w:rPr>
          <w:rStyle w:val="StyleUnderline"/>
          <w:highlight w:val="cyan"/>
        </w:rPr>
        <w:t>rely on the</w:t>
      </w:r>
      <w:r w:rsidRPr="00643A25">
        <w:rPr>
          <w:highlight w:val="cyan"/>
        </w:rPr>
        <w:t xml:space="preserve"> </w:t>
      </w:r>
      <w:r w:rsidRPr="00643A25">
        <w:t xml:space="preserve">statutory </w:t>
      </w:r>
      <w:r w:rsidRPr="00643A25">
        <w:rPr>
          <w:rStyle w:val="StyleUnderline"/>
          <w:highlight w:val="cyan"/>
        </w:rPr>
        <w:t>provisions</w:t>
      </w:r>
      <w:r w:rsidRPr="00643A25">
        <w:rPr>
          <w:highlight w:val="cyan"/>
        </w:rPr>
        <w:t xml:space="preserve"> </w:t>
      </w:r>
      <w:r w:rsidRPr="00643A25">
        <w:t>in question and will push strongly to maintain the status quo despite logical arguments to the contrary. These, again, are but a few examples.</w:t>
      </w:r>
    </w:p>
    <w:p w14:paraId="0D03BAA9" w14:textId="77777777" w:rsidR="002D55A6" w:rsidRDefault="002D55A6" w:rsidP="002D55A6">
      <w:r w:rsidRPr="00611CAE">
        <w:t xml:space="preserve">Finally, </w:t>
      </w:r>
      <w:r w:rsidRPr="00611CAE">
        <w:rPr>
          <w:rStyle w:val="StyleUnderline"/>
        </w:rPr>
        <w:t>even assuming</w:t>
      </w:r>
      <w:r w:rsidRPr="00611CAE">
        <w:t xml:space="preserve"> that there is a political </w:t>
      </w:r>
      <w:r w:rsidRPr="00611CAE">
        <w:rPr>
          <w:rStyle w:val="StyleUnderline"/>
        </w:rPr>
        <w:t>consensus</w:t>
      </w:r>
      <w:r w:rsidRPr="00611CAE">
        <w:t xml:space="preserve"> and that the structural friction of the enactment process can be ove</w:t>
      </w:r>
      <w:r>
        <w:t xml:space="preserve">rcome, </w:t>
      </w:r>
      <w:r w:rsidRPr="00643A25">
        <w:rPr>
          <w:rStyle w:val="StyleUnderline"/>
          <w:highlight w:val="cyan"/>
        </w:rPr>
        <w:t>there may be</w:t>
      </w:r>
      <w:r w:rsidRPr="00643A25">
        <w:rPr>
          <w:highlight w:val="cyan"/>
        </w:rPr>
        <w:t xml:space="preserve"> </w:t>
      </w:r>
      <w:r>
        <w:t xml:space="preserve">practical or </w:t>
      </w:r>
      <w:r w:rsidRPr="00643A25">
        <w:rPr>
          <w:rStyle w:val="Emphasis"/>
          <w:highlight w:val="cyan"/>
        </w:rPr>
        <w:t>psychological barriers</w:t>
      </w:r>
      <w:r w:rsidRPr="00643A25">
        <w:rPr>
          <w:highlight w:val="cyan"/>
        </w:rPr>
        <w:t xml:space="preserve"> </w:t>
      </w:r>
      <w:r>
        <w:t xml:space="preserve">to action. Congress may suffer from ineffective leadership. Members may be, </w:t>
      </w:r>
      <w:r w:rsidRPr="00643A25">
        <w:rPr>
          <w:rStyle w:val="StyleUnderline"/>
        </w:rPr>
        <w:t>and</w:t>
      </w:r>
      <w:r>
        <w:t xml:space="preserve"> often are, afflicted by legislative inertia and may not want to revisit past issues, particularly contentious ones. In the modem Congress </w:t>
      </w:r>
      <w:r w:rsidRPr="00611CAE">
        <w:rPr>
          <w:rStyle w:val="StyleUnderline"/>
        </w:rPr>
        <w:t>worthy issues are frequently put aside</w:t>
      </w:r>
      <w:r w:rsidRPr="00611CAE">
        <w:t xml:space="preserve"> merely </w:t>
      </w:r>
      <w:r w:rsidRPr="00611CAE">
        <w:rPr>
          <w:rStyle w:val="StyleUnderline"/>
        </w:rPr>
        <w:t>because of the press of legislative business</w:t>
      </w:r>
      <w:r w:rsidRPr="00611CAE">
        <w:t xml:space="preserve">, particularly near the beginning of the new </w:t>
      </w:r>
      <w:r w:rsidRPr="00BF2083">
        <w:t xml:space="preserve">fiscal year when appropriations bills must be written and passed. </w:t>
      </w:r>
      <w:r w:rsidRPr="00BF2083">
        <w:rPr>
          <w:rStyle w:val="StyleUnderline"/>
        </w:rPr>
        <w:t xml:space="preserve">Other legislative items may simply </w:t>
      </w:r>
      <w:r w:rsidRPr="00BF2083">
        <w:rPr>
          <w:rStyle w:val="Emphasis"/>
        </w:rPr>
        <w:t>be more important</w:t>
      </w:r>
      <w:r w:rsidRPr="00BF2083">
        <w:t xml:space="preserve"> and deserve the time of committees and the floor, despite the merits of the issue in question. Last, and this is often the most important reason, </w:t>
      </w:r>
      <w:r w:rsidRPr="00BF2083">
        <w:rPr>
          <w:rStyle w:val="StyleUnderline"/>
        </w:rPr>
        <w:t>there may be</w:t>
      </w:r>
      <w:r w:rsidRPr="00BF2083">
        <w:t xml:space="preserve"> a majority desire for action but </w:t>
      </w:r>
      <w:r w:rsidRPr="00BF2083">
        <w:rPr>
          <w:rStyle w:val="StyleUnderline"/>
        </w:rPr>
        <w:t>disagreement about</w:t>
      </w:r>
      <w:r w:rsidRPr="00BF2083">
        <w:t xml:space="preserve"> the specific </w:t>
      </w:r>
      <w:r w:rsidRPr="00BF2083">
        <w:rPr>
          <w:rStyle w:val="StyleUnderline"/>
        </w:rPr>
        <w:t>mechanisms needed to change</w:t>
      </w:r>
      <w:r w:rsidRPr="00BF2083">
        <w:t xml:space="preserve"> current law. Competing solutions may kill the effort</w:t>
      </w:r>
      <w:r>
        <w:t xml:space="preserve"> to repeal or amend, despite the underlying consensus for change. 1'</w:t>
      </w:r>
    </w:p>
    <w:p w14:paraId="631C8BE8" w14:textId="77777777" w:rsidR="002D55A6" w:rsidRDefault="002D55A6" w:rsidP="002D55A6">
      <w:r w:rsidRPr="00643A25">
        <w:rPr>
          <w:rStyle w:val="StyleUnderline"/>
          <w:highlight w:val="cyan"/>
        </w:rPr>
        <w:t>Are</w:t>
      </w:r>
      <w:r w:rsidRPr="00643A25">
        <w:rPr>
          <w:highlight w:val="cyan"/>
        </w:rPr>
        <w:t xml:space="preserve"> </w:t>
      </w:r>
      <w:r>
        <w:t xml:space="preserve">all </w:t>
      </w:r>
      <w:r w:rsidRPr="00643A25">
        <w:rPr>
          <w:rStyle w:val="StyleUnderline"/>
          <w:highlight w:val="cyan"/>
        </w:rPr>
        <w:t>these</w:t>
      </w:r>
      <w:r w:rsidRPr="00643A25">
        <w:rPr>
          <w:highlight w:val="cyan"/>
        </w:rPr>
        <w:t xml:space="preserve"> </w:t>
      </w:r>
      <w:r>
        <w:t xml:space="preserve">factors essentially </w:t>
      </w:r>
      <w:r w:rsidRPr="00643A25">
        <w:rPr>
          <w:rStyle w:val="StyleUnderline"/>
          <w:highlight w:val="cyan"/>
        </w:rPr>
        <w:t xml:space="preserve">the </w:t>
      </w:r>
      <w:r w:rsidRPr="00611CAE">
        <w:rPr>
          <w:rStyle w:val="Emphasis"/>
          <w:highlight w:val="cyan"/>
        </w:rPr>
        <w:t xml:space="preserve">same as </w:t>
      </w:r>
      <w:r w:rsidRPr="00611CAE">
        <w:rPr>
          <w:rStyle w:val="Emphasis"/>
        </w:rPr>
        <w:t xml:space="preserve">binding </w:t>
      </w:r>
      <w:r w:rsidRPr="00611CAE">
        <w:rPr>
          <w:rStyle w:val="Emphasis"/>
          <w:highlight w:val="cyan"/>
        </w:rPr>
        <w:t>entrenchment</w:t>
      </w:r>
      <w:r w:rsidRPr="00643A25">
        <w:rPr>
          <w:highlight w:val="cyan"/>
        </w:rPr>
        <w:t xml:space="preserve"> </w:t>
      </w:r>
      <w:r w:rsidRPr="00686854">
        <w:rPr>
          <w:rStyle w:val="Emphasis"/>
          <w:highlight w:val="yellow"/>
        </w:rPr>
        <w:t>of legislation</w:t>
      </w:r>
      <w:r>
        <w:t xml:space="preserve"> because they limit the ability of </w:t>
      </w:r>
      <w:r w:rsidRPr="00686854">
        <w:rPr>
          <w:rStyle w:val="Emphasis"/>
          <w:highlight w:val="yellow"/>
        </w:rPr>
        <w:t>future legislative majorities</w:t>
      </w:r>
      <w:r>
        <w:t xml:space="preserve"> to effect change, as Professors Posner and Vermeule seem to argue? If we find them legally, constitutionally, and politically acceptable, then must we also accept the concept of entrenchment? Three different reasons counsel us to answer </w:t>
      </w:r>
      <w:r w:rsidRPr="00643A25">
        <w:rPr>
          <w:rStyle w:val="Emphasis"/>
          <w:highlight w:val="cyan"/>
        </w:rPr>
        <w:t>no</w:t>
      </w:r>
      <w:r>
        <w:t xml:space="preserve">. First, structural, political, or practical </w:t>
      </w:r>
      <w:r w:rsidRPr="00643A25">
        <w:rPr>
          <w:rStyle w:val="Emphasis"/>
          <w:highlight w:val="cyan"/>
        </w:rPr>
        <w:t>barriers</w:t>
      </w:r>
      <w:r w:rsidRPr="00643A25">
        <w:rPr>
          <w:rStyle w:val="StyleUnderline"/>
          <w:highlight w:val="cyan"/>
        </w:rPr>
        <w:t xml:space="preserve"> </w:t>
      </w:r>
      <w:r w:rsidRPr="00643A25">
        <w:rPr>
          <w:rStyle w:val="StyleUnderline"/>
        </w:rPr>
        <w:t xml:space="preserve">to </w:t>
      </w:r>
      <w:r w:rsidRPr="00686854">
        <w:rPr>
          <w:rStyle w:val="Emphasis"/>
          <w:highlight w:val="yellow"/>
        </w:rPr>
        <w:t>future legislative action</w:t>
      </w:r>
      <w:r w:rsidRPr="00643A25">
        <w:rPr>
          <w:rStyle w:val="StyleUnderline"/>
        </w:rPr>
        <w:t xml:space="preserve"> </w:t>
      </w:r>
      <w:r w:rsidRPr="00643A25">
        <w:rPr>
          <w:rStyle w:val="StyleUnderline"/>
          <w:highlight w:val="cyan"/>
        </w:rPr>
        <w:t xml:space="preserve">do not run afoul of </w:t>
      </w:r>
      <w:r w:rsidRPr="00643A25">
        <w:rPr>
          <w:rStyle w:val="StyleUnderline"/>
        </w:rPr>
        <w:t xml:space="preserve">the specific </w:t>
      </w:r>
      <w:r w:rsidRPr="00643A25">
        <w:rPr>
          <w:rStyle w:val="Emphasis"/>
          <w:highlight w:val="cyan"/>
        </w:rPr>
        <w:t>constitutional provision</w:t>
      </w:r>
      <w:r w:rsidRPr="00643A25">
        <w:rPr>
          <w:rStyle w:val="StyleUnderline"/>
        </w:rPr>
        <w:t xml:space="preserve"> allowing each Congress to control its own enactment process</w:t>
      </w:r>
      <w:r>
        <w:t xml:space="preserve">. </w:t>
      </w:r>
      <w:r w:rsidRPr="00643A25">
        <w:rPr>
          <w:rStyle w:val="Emphasis"/>
          <w:highlight w:val="cyan"/>
        </w:rPr>
        <w:t>Entrenchment does</w:t>
      </w:r>
      <w:r>
        <w:t xml:space="preserve">. </w:t>
      </w:r>
      <w:r w:rsidRPr="00643A25">
        <w:rPr>
          <w:rStyle w:val="StyleUnderline"/>
          <w:highlight w:val="cyan"/>
        </w:rPr>
        <w:t>A</w:t>
      </w:r>
      <w:r w:rsidRPr="00643A25">
        <w:rPr>
          <w:highlight w:val="cyan"/>
        </w:rPr>
        <w:t xml:space="preserve"> </w:t>
      </w:r>
      <w:r>
        <w:t xml:space="preserve">presidential </w:t>
      </w:r>
      <w:r w:rsidRPr="00643A25">
        <w:rPr>
          <w:rStyle w:val="StyleUnderline"/>
          <w:highlight w:val="cyan"/>
        </w:rPr>
        <w:t>veto threat</w:t>
      </w:r>
      <w:r>
        <w:t xml:space="preserve">, a </w:t>
      </w:r>
      <w:r w:rsidRPr="00643A25">
        <w:rPr>
          <w:rStyle w:val="StyleUnderline"/>
          <w:highlight w:val="cyan"/>
        </w:rPr>
        <w:t>full legislative agenda, or pressure</w:t>
      </w:r>
      <w:r w:rsidRPr="00643A25">
        <w:rPr>
          <w:highlight w:val="cyan"/>
        </w:rPr>
        <w:t xml:space="preserve"> </w:t>
      </w:r>
      <w:r>
        <w:t xml:space="preserve">from powerful special interests may inhibit action, but they </w:t>
      </w:r>
      <w:r w:rsidRPr="00643A25">
        <w:rPr>
          <w:rStyle w:val="Emphasis"/>
          <w:highlight w:val="cyan"/>
        </w:rPr>
        <w:t>do not interfere with Congress's</w:t>
      </w:r>
      <w:r>
        <w:t xml:space="preserve"> Article I </w:t>
      </w:r>
      <w:r w:rsidRPr="00643A25">
        <w:rPr>
          <w:rStyle w:val="Emphasis"/>
          <w:highlight w:val="cyan"/>
        </w:rPr>
        <w:t>powers</w:t>
      </w:r>
      <w:r>
        <w:t xml:space="preserve">.'52 Second, these </w:t>
      </w:r>
      <w:r w:rsidRPr="00643A25">
        <w:rPr>
          <w:rStyle w:val="StyleUnderline"/>
          <w:highlight w:val="cyan"/>
        </w:rPr>
        <w:t>barriers do not</w:t>
      </w:r>
      <w:r w:rsidRPr="00643A25">
        <w:rPr>
          <w:highlight w:val="cyan"/>
        </w:rPr>
        <w:t xml:space="preserve"> </w:t>
      </w:r>
      <w:r>
        <w:t xml:space="preserve">present the same </w:t>
      </w:r>
      <w:r w:rsidRPr="00643A25">
        <w:rPr>
          <w:rStyle w:val="StyleUnderline"/>
          <w:highlight w:val="cyan"/>
        </w:rPr>
        <w:t>challenge</w:t>
      </w:r>
      <w:r w:rsidRPr="00643A25">
        <w:rPr>
          <w:highlight w:val="cyan"/>
        </w:rPr>
        <w:t xml:space="preserve"> </w:t>
      </w:r>
      <w:r>
        <w:t xml:space="preserve">to </w:t>
      </w:r>
      <w:r w:rsidRPr="00643A25">
        <w:rPr>
          <w:rStyle w:val="StyleUnderline"/>
          <w:highlight w:val="cyan"/>
        </w:rPr>
        <w:t xml:space="preserve">the </w:t>
      </w:r>
      <w:r w:rsidRPr="00643A25">
        <w:rPr>
          <w:rStyle w:val="StyleUnderline"/>
        </w:rPr>
        <w:t xml:space="preserve">underlying constitutional </w:t>
      </w:r>
      <w:r w:rsidRPr="00643A25">
        <w:rPr>
          <w:rStyle w:val="Emphasis"/>
          <w:highlight w:val="cyan"/>
        </w:rPr>
        <w:t>spirit of</w:t>
      </w:r>
      <w:r w:rsidRPr="00643A25">
        <w:rPr>
          <w:highlight w:val="cyan"/>
        </w:rPr>
        <w:t xml:space="preserve"> </w:t>
      </w:r>
      <w:r>
        <w:t xml:space="preserve">representative </w:t>
      </w:r>
      <w:r w:rsidRPr="00643A25">
        <w:rPr>
          <w:rStyle w:val="Emphasis"/>
          <w:highlight w:val="cyan"/>
        </w:rPr>
        <w:t>democracy</w:t>
      </w:r>
      <w:r w:rsidRPr="00643A25">
        <w:rPr>
          <w:highlight w:val="cyan"/>
        </w:rPr>
        <w:t xml:space="preserve"> </w:t>
      </w:r>
      <w:r>
        <w:t xml:space="preserve">to the degree </w:t>
      </w:r>
      <w:r w:rsidRPr="00643A25">
        <w:rPr>
          <w:rStyle w:val="StyleUnderline"/>
          <w:highlight w:val="cyan"/>
        </w:rPr>
        <w:t>that</w:t>
      </w:r>
      <w:r w:rsidRPr="00643A25">
        <w:rPr>
          <w:highlight w:val="cyan"/>
        </w:rPr>
        <w:t xml:space="preserve"> </w:t>
      </w:r>
      <w:r>
        <w:t xml:space="preserve">binding </w:t>
      </w:r>
      <w:r w:rsidRPr="00643A25">
        <w:rPr>
          <w:rStyle w:val="Emphasis"/>
          <w:highlight w:val="cyan"/>
        </w:rPr>
        <w:t>entrenchment</w:t>
      </w:r>
      <w:r w:rsidRPr="00643A25">
        <w:rPr>
          <w:rStyle w:val="StyleUnderline"/>
          <w:highlight w:val="cyan"/>
        </w:rPr>
        <w:t xml:space="preserve"> does</w:t>
      </w:r>
      <w:r>
        <w:t>.'53</w:t>
      </w:r>
    </w:p>
    <w:p w14:paraId="59302B0E" w14:textId="77777777" w:rsidR="002D55A6" w:rsidRPr="005D388F" w:rsidRDefault="002D55A6" w:rsidP="002D55A6"/>
    <w:p w14:paraId="453FE29A" w14:textId="77777777" w:rsidR="002D55A6" w:rsidRPr="002D55A6" w:rsidRDefault="002D55A6" w:rsidP="002D55A6"/>
    <w:sectPr w:rsidR="002D55A6" w:rsidRPr="002D55A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9675934"/>
    <w:multiLevelType w:val="hybridMultilevel"/>
    <w:tmpl w:val="F78E86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0FE44098"/>
    <w:multiLevelType w:val="hybridMultilevel"/>
    <w:tmpl w:val="6FF0E3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494200A"/>
    <w:multiLevelType w:val="hybridMultilevel"/>
    <w:tmpl w:val="D05CFE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E6251B6"/>
    <w:multiLevelType w:val="hybridMultilevel"/>
    <w:tmpl w:val="D4F676A4"/>
    <w:lvl w:ilvl="0" w:tplc="A2E4B1D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5E56EC1"/>
    <w:multiLevelType w:val="hybridMultilevel"/>
    <w:tmpl w:val="A4746C74"/>
    <w:lvl w:ilvl="0" w:tplc="0409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8" w15:restartNumberingAfterBreak="0">
    <w:nsid w:val="38CB7075"/>
    <w:multiLevelType w:val="hybridMultilevel"/>
    <w:tmpl w:val="1F0A07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979159A"/>
    <w:multiLevelType w:val="hybridMultilevel"/>
    <w:tmpl w:val="B6AEAE58"/>
    <w:lvl w:ilvl="0" w:tplc="A74A4F8A">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B2426ED"/>
    <w:multiLevelType w:val="hybridMultilevel"/>
    <w:tmpl w:val="AF060626"/>
    <w:lvl w:ilvl="0" w:tplc="0409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1" w15:restartNumberingAfterBreak="0">
    <w:nsid w:val="40C32CC8"/>
    <w:multiLevelType w:val="hybridMultilevel"/>
    <w:tmpl w:val="4C82819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2" w15:restartNumberingAfterBreak="0">
    <w:nsid w:val="435429F0"/>
    <w:multiLevelType w:val="hybridMultilevel"/>
    <w:tmpl w:val="53984D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4" w15:restartNumberingAfterBreak="0">
    <w:nsid w:val="5CF61FAA"/>
    <w:multiLevelType w:val="hybridMultilevel"/>
    <w:tmpl w:val="E1CE23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2D70D4F"/>
    <w:multiLevelType w:val="hybridMultilevel"/>
    <w:tmpl w:val="F5A0C6E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63574412"/>
    <w:multiLevelType w:val="hybridMultilevel"/>
    <w:tmpl w:val="9D02FAD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753125C5"/>
    <w:multiLevelType w:val="hybridMultilevel"/>
    <w:tmpl w:val="7D304064"/>
    <w:lvl w:ilvl="0" w:tplc="0409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8" w15:restartNumberingAfterBreak="0">
    <w:nsid w:val="7F6B7CE5"/>
    <w:multiLevelType w:val="hybridMultilevel"/>
    <w:tmpl w:val="4DAA04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2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6"/>
  </w:num>
  <w:num w:numId="13" w16cid:durableId="1695883432">
    <w:abstractNumId w:val="15"/>
  </w:num>
  <w:num w:numId="14" w16cid:durableId="720713117">
    <w:abstractNumId w:val="12"/>
  </w:num>
  <w:num w:numId="15" w16cid:durableId="1914243952">
    <w:abstractNumId w:val="22"/>
  </w:num>
  <w:num w:numId="16" w16cid:durableId="58525735">
    <w:abstractNumId w:val="11"/>
  </w:num>
  <w:num w:numId="17" w16cid:durableId="1959753839">
    <w:abstractNumId w:val="13"/>
  </w:num>
  <w:num w:numId="18" w16cid:durableId="2088532901">
    <w:abstractNumId w:val="10"/>
  </w:num>
  <w:num w:numId="19" w16cid:durableId="1089472293">
    <w:abstractNumId w:val="18"/>
  </w:num>
  <w:num w:numId="20" w16cid:durableId="1315454396">
    <w:abstractNumId w:val="24"/>
  </w:num>
  <w:num w:numId="21" w16cid:durableId="348993653">
    <w:abstractNumId w:val="28"/>
  </w:num>
  <w:num w:numId="22" w16cid:durableId="379747424">
    <w:abstractNumId w:val="19"/>
  </w:num>
  <w:num w:numId="23" w16cid:durableId="1913613232">
    <w:abstractNumId w:val="25"/>
  </w:num>
  <w:num w:numId="24" w16cid:durableId="1349984255">
    <w:abstractNumId w:val="21"/>
  </w:num>
  <w:num w:numId="25" w16cid:durableId="5712442">
    <w:abstractNumId w:val="14"/>
  </w:num>
  <w:num w:numId="26" w16cid:durableId="109785005">
    <w:abstractNumId w:val="26"/>
  </w:num>
  <w:num w:numId="27" w16cid:durableId="1068193557">
    <w:abstractNumId w:val="17"/>
  </w:num>
  <w:num w:numId="28" w16cid:durableId="409232507">
    <w:abstractNumId w:val="20"/>
  </w:num>
  <w:num w:numId="29" w16cid:durableId="871765358">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44"/>
  <w:attachedTemplate r:id="rId1"/>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3B8B"/>
    <w:rsid w:val="00001D8F"/>
    <w:rsid w:val="0004766E"/>
    <w:rsid w:val="00090AF2"/>
    <w:rsid w:val="000A202C"/>
    <w:rsid w:val="000D24C8"/>
    <w:rsid w:val="00132A55"/>
    <w:rsid w:val="0019594A"/>
    <w:rsid w:val="001C7973"/>
    <w:rsid w:val="001D2A65"/>
    <w:rsid w:val="002006B3"/>
    <w:rsid w:val="002638D7"/>
    <w:rsid w:val="00294BAB"/>
    <w:rsid w:val="002D55A6"/>
    <w:rsid w:val="0035506F"/>
    <w:rsid w:val="003556AC"/>
    <w:rsid w:val="00485F04"/>
    <w:rsid w:val="004A2241"/>
    <w:rsid w:val="004F160B"/>
    <w:rsid w:val="004F28E5"/>
    <w:rsid w:val="00522BAB"/>
    <w:rsid w:val="00546AB6"/>
    <w:rsid w:val="005A20E8"/>
    <w:rsid w:val="005C0FEE"/>
    <w:rsid w:val="00631694"/>
    <w:rsid w:val="006A0B10"/>
    <w:rsid w:val="006C6C07"/>
    <w:rsid w:val="006E1167"/>
    <w:rsid w:val="006E5A70"/>
    <w:rsid w:val="00803271"/>
    <w:rsid w:val="00833B8B"/>
    <w:rsid w:val="00833E52"/>
    <w:rsid w:val="00841245"/>
    <w:rsid w:val="008445C5"/>
    <w:rsid w:val="008F3FE6"/>
    <w:rsid w:val="00937C53"/>
    <w:rsid w:val="00984331"/>
    <w:rsid w:val="009B13AB"/>
    <w:rsid w:val="00A43774"/>
    <w:rsid w:val="00AC26B5"/>
    <w:rsid w:val="00AD0FCE"/>
    <w:rsid w:val="00AD254B"/>
    <w:rsid w:val="00AF5A1C"/>
    <w:rsid w:val="00B05A58"/>
    <w:rsid w:val="00B6537B"/>
    <w:rsid w:val="00B73FB2"/>
    <w:rsid w:val="00BB2682"/>
    <w:rsid w:val="00BC7BCB"/>
    <w:rsid w:val="00BF548D"/>
    <w:rsid w:val="00C01829"/>
    <w:rsid w:val="00C36219"/>
    <w:rsid w:val="00C61BC4"/>
    <w:rsid w:val="00CA7A09"/>
    <w:rsid w:val="00CC06C2"/>
    <w:rsid w:val="00DA1D8A"/>
    <w:rsid w:val="00DB10C9"/>
    <w:rsid w:val="00DB4B13"/>
    <w:rsid w:val="00DC1A4E"/>
    <w:rsid w:val="00DE0AA8"/>
    <w:rsid w:val="00DE5477"/>
    <w:rsid w:val="00E201AA"/>
    <w:rsid w:val="00EA2603"/>
    <w:rsid w:val="00EB761D"/>
    <w:rsid w:val="00EC1ACB"/>
    <w:rsid w:val="00EE157E"/>
    <w:rsid w:val="00EE4614"/>
    <w:rsid w:val="00EE67CB"/>
    <w:rsid w:val="00EE75B4"/>
    <w:rsid w:val="00EE7DCF"/>
    <w:rsid w:val="00F64C5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5833D5DF"/>
  <w15:chartTrackingRefBased/>
  <w15:docId w15:val="{FFF27921-C13A-AB4D-9DBE-A2625CA5AE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2D55A6"/>
    <w:pPr>
      <w:spacing w:line="259" w:lineRule="auto"/>
    </w:pPr>
    <w:rPr>
      <w:rFonts w:ascii="Calibri" w:eastAsiaTheme="minorHAnsi" w:hAnsi="Calibri" w:cs="Calibri"/>
      <w:kern w:val="0"/>
      <w:sz w:val="22"/>
      <w:szCs w:val="22"/>
      <w:lang w:eastAsia="en-US"/>
      <w14:ligatures w14:val="none"/>
    </w:rPr>
  </w:style>
  <w:style w:type="paragraph" w:styleId="Heading1">
    <w:name w:val="heading 1"/>
    <w:aliases w:val="Pocket"/>
    <w:basedOn w:val="Normal"/>
    <w:next w:val="Normal"/>
    <w:link w:val="Heading1Char"/>
    <w:qFormat/>
    <w:rsid w:val="002D55A6"/>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2D55A6"/>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 Char, Char Char Char Char Char Char Char, Char,Tag Char Char,Bold Cite,Cite 1,Read Char,Heading 3 Char1 Char Char,Heading 3 Char Char1 Char Char,Read Char Ch,Text 7,no,Tags v 2,n"/>
    <w:basedOn w:val="Normal"/>
    <w:next w:val="Normal"/>
    <w:link w:val="Heading3Char"/>
    <w:uiPriority w:val="2"/>
    <w:qFormat/>
    <w:rsid w:val="002D55A6"/>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Normal Tag,small text,Big card,body,heading 2, Ch,Heading 2 Char2 Char,Heading 2 Char1 Char Char,Heading 2 Char Char Char Char,TAG,Ch,no read,No Spacing211,No Spacing12,No Spacing2111,No Spacing11111,ta,small space,No Spacing112,t,Tag1,Ta,C"/>
    <w:basedOn w:val="Normal"/>
    <w:next w:val="Normal"/>
    <w:link w:val="Heading4Char"/>
    <w:uiPriority w:val="3"/>
    <w:qFormat/>
    <w:rsid w:val="002D55A6"/>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2D55A6"/>
    <w:pPr>
      <w:keepNext/>
      <w:keepLines/>
      <w:spacing w:before="4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833B8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33B8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33B8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33B8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2D55A6"/>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2D55A6"/>
  </w:style>
  <w:style w:type="character" w:customStyle="1" w:styleId="Heading1Char">
    <w:name w:val="Heading 1 Char"/>
    <w:aliases w:val="Pocket Char"/>
    <w:basedOn w:val="DefaultParagraphFont"/>
    <w:link w:val="Heading1"/>
    <w:rsid w:val="002D55A6"/>
    <w:rPr>
      <w:rFonts w:ascii="Calibri" w:eastAsiaTheme="majorEastAsia" w:hAnsi="Calibri" w:cstheme="majorBidi"/>
      <w:b/>
      <w:kern w:val="0"/>
      <w:sz w:val="52"/>
      <w:szCs w:val="32"/>
      <w:lang w:eastAsia="en-US"/>
      <w14:ligatures w14:val="none"/>
    </w:rPr>
  </w:style>
  <w:style w:type="character" w:customStyle="1" w:styleId="Heading2Char">
    <w:name w:val="Heading 2 Char"/>
    <w:aliases w:val="Hat Char"/>
    <w:basedOn w:val="DefaultParagraphFont"/>
    <w:link w:val="Heading2"/>
    <w:uiPriority w:val="1"/>
    <w:rsid w:val="002D55A6"/>
    <w:rPr>
      <w:rFonts w:ascii="Calibri" w:eastAsiaTheme="majorEastAsia" w:hAnsi="Calibri" w:cstheme="majorBidi"/>
      <w:b/>
      <w:kern w:val="0"/>
      <w:sz w:val="44"/>
      <w:szCs w:val="26"/>
      <w:u w:val="double"/>
      <w:lang w:eastAsia="en-US"/>
      <w14:ligatures w14:val="none"/>
    </w:rPr>
  </w:style>
  <w:style w:type="character" w:customStyle="1" w:styleId="Heading3Char">
    <w:name w:val="Heading 3 Char"/>
    <w:aliases w:val="Block Char,Char Char Char Char Char Char Char Char,Heading 3 Char Char Char, Char Char Char, Char Char Char Char Char Char Char Char, Char Char1,Tag Char Char Char,Bold Cite Char,Cite 1 Char,Read Char Char,Heading 3 Char1 Char Char Char"/>
    <w:basedOn w:val="DefaultParagraphFont"/>
    <w:link w:val="Heading3"/>
    <w:uiPriority w:val="2"/>
    <w:rsid w:val="002D55A6"/>
    <w:rPr>
      <w:rFonts w:ascii="Calibri" w:eastAsiaTheme="majorEastAsia" w:hAnsi="Calibri" w:cstheme="majorBidi"/>
      <w:b/>
      <w:kern w:val="0"/>
      <w:sz w:val="32"/>
      <w:u w:val="single"/>
      <w:lang w:eastAsia="en-US"/>
      <w14:ligatures w14:val="none"/>
    </w:rPr>
  </w:style>
  <w:style w:type="character" w:customStyle="1" w:styleId="Heading4Char">
    <w:name w:val="Heading 4 Char"/>
    <w:aliases w:val="Tag Char,Normal Tag Char,small text Char,Big card Char,body Char,heading 2 Char, Ch Char,Heading 2 Char2 Char Char,Heading 2 Char1 Char Char Char,Heading 2 Char Char Char Char Char,TAG Char,Ch Char,no read Char,No Spacing211 Char,ta Char"/>
    <w:basedOn w:val="DefaultParagraphFont"/>
    <w:link w:val="Heading4"/>
    <w:uiPriority w:val="3"/>
    <w:rsid w:val="002D55A6"/>
    <w:rPr>
      <w:rFonts w:ascii="Calibri" w:eastAsiaTheme="majorEastAsia" w:hAnsi="Calibri" w:cstheme="majorBidi"/>
      <w:b/>
      <w:iCs/>
      <w:kern w:val="0"/>
      <w:sz w:val="26"/>
      <w:szCs w:val="22"/>
      <w:lang w:eastAsia="en-US"/>
      <w14:ligatures w14:val="none"/>
    </w:rPr>
  </w:style>
  <w:style w:type="character" w:customStyle="1" w:styleId="Heading5Char">
    <w:name w:val="Heading 5 Char"/>
    <w:basedOn w:val="DefaultParagraphFont"/>
    <w:link w:val="Heading5"/>
    <w:uiPriority w:val="9"/>
    <w:semiHidden/>
    <w:rsid w:val="002D55A6"/>
    <w:rPr>
      <w:rFonts w:asciiTheme="majorHAnsi" w:eastAsiaTheme="majorEastAsia" w:hAnsiTheme="majorHAnsi" w:cstheme="majorBidi"/>
      <w:color w:val="0F4761" w:themeColor="accent1" w:themeShade="BF"/>
      <w:kern w:val="0"/>
      <w:sz w:val="22"/>
      <w:szCs w:val="22"/>
      <w:lang w:eastAsia="en-US"/>
      <w14:ligatures w14:val="none"/>
    </w:rPr>
  </w:style>
  <w:style w:type="character" w:customStyle="1" w:styleId="Heading6Char">
    <w:name w:val="Heading 6 Char"/>
    <w:basedOn w:val="DefaultParagraphFont"/>
    <w:link w:val="Heading6"/>
    <w:uiPriority w:val="9"/>
    <w:semiHidden/>
    <w:rsid w:val="00833B8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33B8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33B8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33B8B"/>
    <w:rPr>
      <w:rFonts w:eastAsiaTheme="majorEastAsia" w:cstheme="majorBidi"/>
      <w:color w:val="272727" w:themeColor="text1" w:themeTint="D8"/>
    </w:rPr>
  </w:style>
  <w:style w:type="paragraph" w:styleId="Title">
    <w:name w:val="Title"/>
    <w:basedOn w:val="Normal"/>
    <w:next w:val="Normal"/>
    <w:link w:val="TitleChar"/>
    <w:uiPriority w:val="10"/>
    <w:qFormat/>
    <w:rsid w:val="00833B8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33B8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33B8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33B8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33B8B"/>
    <w:pPr>
      <w:spacing w:before="160"/>
      <w:jc w:val="center"/>
    </w:pPr>
    <w:rPr>
      <w:i/>
      <w:iCs/>
      <w:color w:val="404040" w:themeColor="text1" w:themeTint="BF"/>
    </w:rPr>
  </w:style>
  <w:style w:type="character" w:customStyle="1" w:styleId="QuoteChar">
    <w:name w:val="Quote Char"/>
    <w:basedOn w:val="DefaultParagraphFont"/>
    <w:link w:val="Quote"/>
    <w:uiPriority w:val="29"/>
    <w:rsid w:val="00833B8B"/>
    <w:rPr>
      <w:i/>
      <w:iCs/>
      <w:color w:val="404040" w:themeColor="text1" w:themeTint="BF"/>
    </w:rPr>
  </w:style>
  <w:style w:type="paragraph" w:styleId="ListParagraph">
    <w:name w:val="List Paragraph"/>
    <w:aliases w:val="6 font,List Paragraph1,List Paragraph2"/>
    <w:basedOn w:val="Normal"/>
    <w:uiPriority w:val="34"/>
    <w:qFormat/>
    <w:rsid w:val="00833B8B"/>
    <w:pPr>
      <w:ind w:left="720"/>
      <w:contextualSpacing/>
    </w:pPr>
  </w:style>
  <w:style w:type="character" w:styleId="IntenseEmphasis">
    <w:name w:val="Intense Emphasis"/>
    <w:basedOn w:val="DefaultParagraphFont"/>
    <w:uiPriority w:val="21"/>
    <w:qFormat/>
    <w:rsid w:val="00833B8B"/>
    <w:rPr>
      <w:i/>
      <w:iCs/>
      <w:color w:val="0F4761" w:themeColor="accent1" w:themeShade="BF"/>
    </w:rPr>
  </w:style>
  <w:style w:type="paragraph" w:styleId="IntenseQuote">
    <w:name w:val="Intense Quote"/>
    <w:basedOn w:val="Normal"/>
    <w:next w:val="Normal"/>
    <w:link w:val="IntenseQuoteChar"/>
    <w:uiPriority w:val="30"/>
    <w:qFormat/>
    <w:rsid w:val="00833B8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33B8B"/>
    <w:rPr>
      <w:i/>
      <w:iCs/>
      <w:color w:val="0F4761" w:themeColor="accent1" w:themeShade="BF"/>
    </w:rPr>
  </w:style>
  <w:style w:type="character" w:styleId="IntenseReference">
    <w:name w:val="Intense Reference"/>
    <w:basedOn w:val="DefaultParagraphFont"/>
    <w:uiPriority w:val="32"/>
    <w:qFormat/>
    <w:rsid w:val="00833B8B"/>
    <w:rPr>
      <w:b/>
      <w:bCs/>
      <w:smallCaps/>
      <w:color w:val="0F4761" w:themeColor="accent1" w:themeShade="BF"/>
      <w:spacing w:val="5"/>
    </w:rPr>
  </w:style>
  <w:style w:type="character" w:styleId="Emphasis">
    <w:name w:val="Emphasis"/>
    <w:aliases w:val="Evidence,Minimized,minimized,Highlighted,tag2,Size 10,emphasis in card,Underlined,CD Card,ED - Tag,emphasis,Bold Underline,Emphasis!!,small,Qualifications,bold underline,normal card text,Shrunk,qualifications in card,qualifications,Style1,Box,s"/>
    <w:basedOn w:val="DefaultParagraphFont"/>
    <w:link w:val="textbold"/>
    <w:uiPriority w:val="8"/>
    <w:qFormat/>
    <w:rsid w:val="002D55A6"/>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2D55A6"/>
    <w:rPr>
      <w:color w:val="auto"/>
      <w:u w:val="none"/>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2D55A6"/>
    <w:rPr>
      <w:b/>
      <w:bCs/>
      <w:sz w:val="26"/>
      <w:u w:val="none"/>
    </w:rPr>
  </w:style>
  <w:style w:type="character" w:customStyle="1" w:styleId="StyleUnderline">
    <w:name w:val="Style Underline"/>
    <w:aliases w:val="Underline,Intense Emphasis1,Style Bold Underline,apple-style-span + 6 pt,Bold,Kern at 16 pt,Intense Emphasis11,Intense Emphasis2,HHeading 3 + 12 pt,Cards + Font: 12 pt Char,Intense Emphasis111,Style,ci,Citation Char Char Char,c,B,Bo,cit"/>
    <w:basedOn w:val="DefaultParagraphFont"/>
    <w:uiPriority w:val="7"/>
    <w:qFormat/>
    <w:rsid w:val="002D55A6"/>
    <w:rPr>
      <w:b w:val="0"/>
      <w:sz w:val="22"/>
      <w:u w:val="single"/>
    </w:rPr>
  </w:style>
  <w:style w:type="character" w:styleId="Strong">
    <w:name w:val="Strong"/>
    <w:basedOn w:val="DefaultParagraphFont"/>
    <w:uiPriority w:val="22"/>
    <w:qFormat/>
    <w:rsid w:val="002D55A6"/>
    <w:rPr>
      <w:b/>
      <w:bCs/>
    </w:rPr>
  </w:style>
  <w:style w:type="character" w:styleId="BookTitle">
    <w:name w:val="Book Title"/>
    <w:basedOn w:val="DefaultParagraphFont"/>
    <w:uiPriority w:val="33"/>
    <w:qFormat/>
    <w:rsid w:val="002D55A6"/>
    <w:rPr>
      <w:b/>
      <w:bCs/>
      <w:i/>
      <w:iCs/>
      <w:spacing w:val="5"/>
    </w:rPr>
  </w:style>
  <w:style w:type="numbering" w:styleId="111111">
    <w:name w:val="Outline List 2"/>
    <w:basedOn w:val="NoList"/>
    <w:uiPriority w:val="99"/>
    <w:semiHidden/>
    <w:unhideWhenUsed/>
    <w:rsid w:val="002D55A6"/>
  </w:style>
  <w:style w:type="paragraph" w:styleId="Header">
    <w:name w:val="header"/>
    <w:basedOn w:val="Normal"/>
    <w:link w:val="HeaderChar"/>
    <w:uiPriority w:val="99"/>
    <w:semiHidden/>
    <w:rsid w:val="002D55A6"/>
    <w:pPr>
      <w:tabs>
        <w:tab w:val="center" w:pos="4680"/>
        <w:tab w:val="right" w:pos="9360"/>
      </w:tabs>
    </w:pPr>
  </w:style>
  <w:style w:type="character" w:customStyle="1" w:styleId="HeaderChar">
    <w:name w:val="Header Char"/>
    <w:basedOn w:val="DefaultParagraphFont"/>
    <w:link w:val="Header"/>
    <w:uiPriority w:val="99"/>
    <w:semiHidden/>
    <w:rsid w:val="002D55A6"/>
    <w:rPr>
      <w:rFonts w:ascii="Calibri" w:eastAsiaTheme="minorHAnsi" w:hAnsi="Calibri" w:cs="Calibri"/>
      <w:kern w:val="0"/>
      <w:sz w:val="22"/>
      <w:szCs w:val="22"/>
      <w:lang w:eastAsia="en-US"/>
      <w14:ligatures w14:val="none"/>
    </w:rPr>
  </w:style>
  <w:style w:type="paragraph" w:styleId="Footer">
    <w:name w:val="footer"/>
    <w:basedOn w:val="Normal"/>
    <w:link w:val="FooterChar"/>
    <w:uiPriority w:val="99"/>
    <w:semiHidden/>
    <w:rsid w:val="002D55A6"/>
    <w:pPr>
      <w:tabs>
        <w:tab w:val="center" w:pos="4680"/>
        <w:tab w:val="right" w:pos="9360"/>
      </w:tabs>
    </w:pPr>
  </w:style>
  <w:style w:type="character" w:customStyle="1" w:styleId="FooterChar">
    <w:name w:val="Footer Char"/>
    <w:basedOn w:val="DefaultParagraphFont"/>
    <w:link w:val="Footer"/>
    <w:uiPriority w:val="99"/>
    <w:semiHidden/>
    <w:rsid w:val="002D55A6"/>
    <w:rPr>
      <w:rFonts w:ascii="Calibri" w:eastAsiaTheme="minorHAnsi" w:hAnsi="Calibri" w:cs="Calibri"/>
      <w:kern w:val="0"/>
      <w:sz w:val="22"/>
      <w:szCs w:val="22"/>
      <w:lang w:eastAsia="en-US"/>
      <w14:ligatures w14:val="none"/>
    </w:rPr>
  </w:style>
  <w:style w:type="paragraph" w:styleId="BodyText">
    <w:name w:val="Body Text"/>
    <w:basedOn w:val="Normal"/>
    <w:link w:val="BodyTextChar"/>
    <w:uiPriority w:val="99"/>
    <w:semiHidden/>
    <w:unhideWhenUsed/>
    <w:rsid w:val="002D55A6"/>
    <w:pPr>
      <w:spacing w:after="120"/>
    </w:pPr>
  </w:style>
  <w:style w:type="character" w:customStyle="1" w:styleId="BodyTextChar">
    <w:name w:val="Body Text Char"/>
    <w:basedOn w:val="DefaultParagraphFont"/>
    <w:link w:val="BodyText"/>
    <w:uiPriority w:val="99"/>
    <w:semiHidden/>
    <w:rsid w:val="002D55A6"/>
    <w:rPr>
      <w:rFonts w:ascii="Calibri" w:eastAsiaTheme="minorHAnsi" w:hAnsi="Calibri" w:cs="Calibri"/>
      <w:kern w:val="0"/>
      <w:sz w:val="22"/>
      <w:szCs w:val="22"/>
      <w:lang w:eastAsia="en-US"/>
      <w14:ligatures w14:val="none"/>
    </w:rPr>
  </w:style>
  <w:style w:type="paragraph" w:styleId="NoSpacing">
    <w:name w:val="No Spacing"/>
    <w:aliases w:val="Card Format,DDI Tag,Tag Title,No Spacing6,No Spacing tnr,ClearFormatting,Hidden Block Title,No Spacing311,No Spacing51,No Spacing8,Dont u,No Spacing1111111,Note Level 21,Clear,No Spacing7,ca,Heading 41,Small Text,Very Small Text,Dont use,card"/>
    <w:link w:val="NoSpacingChar"/>
    <w:uiPriority w:val="99"/>
    <w:unhideWhenUsed/>
    <w:qFormat/>
    <w:rsid w:val="002D55A6"/>
    <w:pPr>
      <w:spacing w:after="0" w:line="240" w:lineRule="auto"/>
    </w:pPr>
    <w:rPr>
      <w:rFonts w:ascii="Calibri" w:eastAsiaTheme="minorHAnsi" w:hAnsi="Calibri" w:cs="Calibri"/>
      <w:kern w:val="0"/>
      <w:sz w:val="22"/>
      <w:szCs w:val="22"/>
      <w:lang w:eastAsia="en-US"/>
      <w14:ligatures w14:val="none"/>
    </w:rPr>
  </w:style>
  <w:style w:type="character" w:customStyle="1" w:styleId="NoSpacingChar">
    <w:name w:val="No Spacing Char"/>
    <w:aliases w:val="Card Format Char1,DDI Tag Char1,Tag Title Char1,No Spacing6 Char1,No Spacing tnr Char1,ClearFormatting Char1,Hidden Block Title Char1,No Spacing311 Char1,No Spacing51 Char1,No Spacing8 Char1,Dont u Char1,No Spacing1111111 Char1,ca Char"/>
    <w:basedOn w:val="DefaultParagraphFont"/>
    <w:link w:val="NoSpacing"/>
    <w:uiPriority w:val="99"/>
    <w:rsid w:val="002D55A6"/>
    <w:rPr>
      <w:rFonts w:ascii="Calibri" w:eastAsiaTheme="minorHAnsi" w:hAnsi="Calibri" w:cs="Calibri"/>
      <w:kern w:val="0"/>
      <w:sz w:val="22"/>
      <w:szCs w:val="22"/>
      <w:lang w:eastAsia="en-US"/>
      <w14:ligatures w14:val="none"/>
    </w:rPr>
  </w:style>
  <w:style w:type="character" w:styleId="Hyperlink">
    <w:name w:val="Hyperlink"/>
    <w:aliases w:val="Card Format Char,DDI Tag Char,Tag Title Char,No Spacing6 Char,No Spacing tnr Char,ClearFormatting Char,Hidden Block Title Char,No Spacing311 Char,No Spacing51 Char,No Spacing8 Char,Dont u Char,No Spacing1111111 Char,heading 1 (block title),Read"/>
    <w:basedOn w:val="DefaultParagraphFont"/>
    <w:link w:val="Heading411"/>
    <w:uiPriority w:val="99"/>
    <w:unhideWhenUsed/>
    <w:rsid w:val="002D55A6"/>
    <w:rPr>
      <w:color w:val="467886" w:themeColor="hyperlink"/>
      <w:u w:val="single"/>
    </w:rPr>
  </w:style>
  <w:style w:type="character" w:styleId="UnresolvedMention">
    <w:name w:val="Unresolved Mention"/>
    <w:basedOn w:val="DefaultParagraphFont"/>
    <w:uiPriority w:val="99"/>
    <w:semiHidden/>
    <w:unhideWhenUsed/>
    <w:rsid w:val="002D55A6"/>
    <w:rPr>
      <w:color w:val="605E5C"/>
      <w:shd w:val="clear" w:color="auto" w:fill="E1DFDD"/>
    </w:rPr>
  </w:style>
  <w:style w:type="paragraph" w:customStyle="1" w:styleId="Undertag">
    <w:name w:val="Undertag"/>
    <w:link w:val="UndertagChar"/>
    <w:autoRedefine/>
    <w:uiPriority w:val="5"/>
    <w:qFormat/>
    <w:rsid w:val="002D55A6"/>
    <w:pPr>
      <w:spacing w:after="0" w:line="259" w:lineRule="auto"/>
    </w:pPr>
    <w:rPr>
      <w:rFonts w:ascii="Times New Roman" w:eastAsiaTheme="majorEastAsia" w:hAnsi="Times New Roman" w:cstheme="majorBidi"/>
      <w:i/>
      <w:iCs/>
      <w:color w:val="275317" w:themeColor="accent6" w:themeShade="80"/>
      <w:kern w:val="0"/>
      <w:szCs w:val="22"/>
      <w:lang w:eastAsia="en-US"/>
      <w14:ligatures w14:val="none"/>
    </w:rPr>
  </w:style>
  <w:style w:type="character" w:customStyle="1" w:styleId="UndertagChar">
    <w:name w:val="Undertag Char"/>
    <w:basedOn w:val="DefaultParagraphFont"/>
    <w:link w:val="Undertag"/>
    <w:uiPriority w:val="5"/>
    <w:rsid w:val="002D55A6"/>
    <w:rPr>
      <w:rFonts w:ascii="Times New Roman" w:eastAsiaTheme="majorEastAsia" w:hAnsi="Times New Roman" w:cstheme="majorBidi"/>
      <w:i/>
      <w:iCs/>
      <w:color w:val="275317" w:themeColor="accent6" w:themeShade="80"/>
      <w:kern w:val="0"/>
      <w:szCs w:val="22"/>
      <w:lang w:eastAsia="en-US"/>
      <w14:ligatures w14:val="none"/>
    </w:rPr>
  </w:style>
  <w:style w:type="paragraph" w:customStyle="1" w:styleId="Analytic">
    <w:name w:val="Analytic"/>
    <w:basedOn w:val="Heading4"/>
    <w:link w:val="AnalyticChar"/>
    <w:autoRedefine/>
    <w:uiPriority w:val="5"/>
    <w:qFormat/>
    <w:rsid w:val="002D55A6"/>
    <w:rPr>
      <w:color w:val="0A2F41" w:themeColor="accent1" w:themeShade="80"/>
    </w:rPr>
  </w:style>
  <w:style w:type="character" w:customStyle="1" w:styleId="AnalyticChar">
    <w:name w:val="Analytic Char"/>
    <w:basedOn w:val="DefaultParagraphFont"/>
    <w:link w:val="Analytic"/>
    <w:uiPriority w:val="5"/>
    <w:rsid w:val="002D55A6"/>
    <w:rPr>
      <w:rFonts w:ascii="Calibri" w:eastAsiaTheme="majorEastAsia" w:hAnsi="Calibri" w:cstheme="majorBidi"/>
      <w:b/>
      <w:iCs/>
      <w:color w:val="0A2F41" w:themeColor="accent1" w:themeShade="80"/>
      <w:kern w:val="0"/>
      <w:sz w:val="26"/>
      <w:szCs w:val="22"/>
      <w:lang w:eastAsia="en-US"/>
      <w14:ligatures w14:val="none"/>
    </w:rPr>
  </w:style>
  <w:style w:type="paragraph" w:customStyle="1" w:styleId="textbold">
    <w:name w:val="text bold"/>
    <w:basedOn w:val="Normal"/>
    <w:link w:val="Emphasis"/>
    <w:uiPriority w:val="8"/>
    <w:qFormat/>
    <w:rsid w:val="004A2241"/>
    <w:pPr>
      <w:widowControl w:val="0"/>
      <w:ind w:left="720"/>
    </w:pPr>
    <w:rPr>
      <w:rFonts w:eastAsiaTheme="minorEastAsia"/>
      <w:b/>
      <w:iCs/>
      <w:kern w:val="2"/>
      <w:szCs w:val="24"/>
      <w:u w:val="single"/>
      <w:bdr w:val="single" w:sz="8" w:space="0" w:color="auto"/>
      <w:lang w:eastAsia="zh-CN"/>
      <w14:ligatures w14:val="standardContextual"/>
    </w:rPr>
  </w:style>
  <w:style w:type="character" w:styleId="PlaceholderText">
    <w:name w:val="Placeholder Text"/>
    <w:basedOn w:val="DefaultParagraphFont"/>
    <w:uiPriority w:val="99"/>
    <w:unhideWhenUsed/>
    <w:rsid w:val="004A2241"/>
    <w:rPr>
      <w:color w:val="666666"/>
    </w:rPr>
  </w:style>
  <w:style w:type="paragraph" w:customStyle="1" w:styleId="analytics">
    <w:name w:val="analytics"/>
    <w:basedOn w:val="Heading4"/>
    <w:link w:val="analyticsChar"/>
    <w:autoRedefine/>
    <w:uiPriority w:val="4"/>
    <w:qFormat/>
    <w:rsid w:val="004A2241"/>
  </w:style>
  <w:style w:type="character" w:customStyle="1" w:styleId="analyticsChar">
    <w:name w:val="analytics Char"/>
    <w:basedOn w:val="DefaultParagraphFont"/>
    <w:link w:val="analytics"/>
    <w:uiPriority w:val="4"/>
    <w:rsid w:val="004A2241"/>
    <w:rPr>
      <w:rFonts w:ascii="Calibri" w:eastAsiaTheme="majorEastAsia" w:hAnsi="Calibri" w:cstheme="majorBidi"/>
      <w:b/>
      <w:iCs/>
      <w:kern w:val="0"/>
      <w:sz w:val="26"/>
      <w:szCs w:val="22"/>
      <w:lang w:eastAsia="en-US"/>
      <w14:ligatures w14:val="none"/>
    </w:rPr>
  </w:style>
  <w:style w:type="paragraph" w:customStyle="1" w:styleId="UnderlinePara">
    <w:name w:val="Underline Para"/>
    <w:basedOn w:val="Normal"/>
    <w:uiPriority w:val="7"/>
    <w:qFormat/>
    <w:rsid w:val="004A2241"/>
    <w:pPr>
      <w:widowControl w:val="0"/>
      <w:suppressAutoHyphens/>
      <w:spacing w:after="200"/>
      <w:contextualSpacing/>
    </w:pPr>
    <w:rPr>
      <w:rFonts w:asciiTheme="minorHAnsi" w:hAnsiTheme="minorHAnsi" w:cstheme="minorBidi"/>
      <w:u w:val="single"/>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4A2241"/>
    <w:pPr>
      <w:spacing w:after="0" w:line="240" w:lineRule="auto"/>
    </w:pPr>
    <w:rPr>
      <w:kern w:val="0"/>
      <w:sz w:val="22"/>
      <w:szCs w:val="22"/>
      <w:u w:val="single"/>
      <w:lang w:eastAsia="en-US"/>
      <w14:ligatures w14:val="none"/>
    </w:rPr>
  </w:style>
  <w:style w:type="paragraph" w:customStyle="1" w:styleId="Emphasis1">
    <w:name w:val="Emphasis1"/>
    <w:basedOn w:val="Normal"/>
    <w:uiPriority w:val="8"/>
    <w:qFormat/>
    <w:rsid w:val="004A2241"/>
    <w:pPr>
      <w:pBdr>
        <w:top w:val="single" w:sz="12" w:space="1" w:color="auto"/>
        <w:left w:val="single" w:sz="12" w:space="4" w:color="auto"/>
        <w:bottom w:val="single" w:sz="12" w:space="1" w:color="auto"/>
        <w:right w:val="single" w:sz="12" w:space="4" w:color="auto"/>
      </w:pBdr>
      <w:ind w:left="720"/>
      <w:jc w:val="both"/>
    </w:pPr>
    <w:rPr>
      <w:b/>
      <w:iCs/>
      <w:u w:val="single"/>
      <w:bdr w:val="single" w:sz="8" w:space="0" w:color="auto"/>
    </w:rPr>
  </w:style>
  <w:style w:type="paragraph" w:customStyle="1" w:styleId="Heading411">
    <w:name w:val="Heading 411"/>
    <w:basedOn w:val="Heading1"/>
    <w:next w:val="NoSpacing"/>
    <w:link w:val="Hyperlink"/>
    <w:autoRedefine/>
    <w:uiPriority w:val="99"/>
    <w:qFormat/>
    <w:rsid w:val="002D55A6"/>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EastAsia" w:hAnsiTheme="minorHAnsi" w:cstheme="minorBidi"/>
      <w:b w:val="0"/>
      <w:color w:val="467886" w:themeColor="hyperlink"/>
      <w:kern w:val="2"/>
      <w:sz w:val="24"/>
      <w:szCs w:val="24"/>
      <w:u w:val="single"/>
      <w:lang w:eastAsia="zh-CN"/>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google.com/search?q=expediency&amp;oq=expediency&amp;gs_lcrp=EgZjaHJvbWUyBggAEEUYOTIHCAEQABiPAjIGCAIQLhhA0gEIMTA1OGowajGoAgCwAgA&amp;sourceid=chrome&amp;ie=UTF-8" TargetMode="External"/><Relationship Id="rId3" Type="http://schemas.openxmlformats.org/officeDocument/2006/relationships/settings" Target="settings.xml"/><Relationship Id="rId7" Type="http://schemas.openxmlformats.org/officeDocument/2006/relationships/image" Target="media/image2.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jpeg"/><Relationship Id="rId5" Type="http://schemas.openxmlformats.org/officeDocument/2006/relationships/hyperlink" Target="https://www.merriam-webster.com/dictionary/definite%20article"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kevinlai/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Debate.dotm</Template>
  <TotalTime>1</TotalTime>
  <Pages>1</Pages>
  <Words>43475</Words>
  <Characters>247811</Characters>
  <Application>Microsoft Office Word</Application>
  <DocSecurity>0</DocSecurity>
  <Lines>2065</Lines>
  <Paragraphs>581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290705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Kevin Lai [Ext Coach]</dc:creator>
  <cp:keywords/>
  <dc:description/>
  <cp:lastModifiedBy>Kevin Lai [Ext Coach]</cp:lastModifiedBy>
  <cp:revision>2</cp:revision>
  <dcterms:created xsi:type="dcterms:W3CDTF">2025-09-08T16:38:00Z</dcterms:created>
  <dcterms:modified xsi:type="dcterms:W3CDTF">2025-09-08T16:38:00Z</dcterms:modified>
</cp:coreProperties>
</file>