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BC3E5" w14:textId="77777777" w:rsidR="007B20E7" w:rsidRDefault="007B20E7" w:rsidP="007B20E7">
      <w:pPr>
        <w:pStyle w:val="Heading2"/>
      </w:pPr>
      <w:r>
        <w:t>OFF</w:t>
      </w:r>
    </w:p>
    <w:p w14:paraId="6E9709D2" w14:textId="77777777" w:rsidR="007B20E7" w:rsidRDefault="007B20E7" w:rsidP="007B20E7">
      <w:pPr>
        <w:pStyle w:val="Heading3"/>
      </w:pPr>
      <w:r>
        <w:t>1NC</w:t>
      </w:r>
    </w:p>
    <w:p w14:paraId="3360B134" w14:textId="77777777" w:rsidR="007B20E7" w:rsidRDefault="007B20E7" w:rsidP="007B20E7">
      <w:pPr>
        <w:pStyle w:val="Heading4"/>
      </w:pPr>
      <w:r>
        <w:t>T Scope</w:t>
      </w:r>
    </w:p>
    <w:p w14:paraId="1F7AF1BB" w14:textId="77777777" w:rsidR="007B20E7" w:rsidRPr="008E5517" w:rsidRDefault="007B20E7" w:rsidP="007B20E7">
      <w:pPr>
        <w:pStyle w:val="Heading4"/>
      </w:pPr>
      <w:r>
        <w:t xml:space="preserve">“To strengthen” a right means to increase its ability to overcome </w:t>
      </w:r>
      <w:r>
        <w:rPr>
          <w:u w:val="single"/>
        </w:rPr>
        <w:t>opposing interests</w:t>
      </w:r>
      <w:r>
        <w:t xml:space="preserve">. That’s </w:t>
      </w:r>
      <w:r>
        <w:rPr>
          <w:u w:val="single"/>
        </w:rPr>
        <w:t>legally distinct</w:t>
      </w:r>
      <w:r>
        <w:t xml:space="preserve"> from expanding its </w:t>
      </w:r>
      <w:r>
        <w:rPr>
          <w:u w:val="single"/>
        </w:rPr>
        <w:t>scope</w:t>
      </w:r>
      <w:r>
        <w:t xml:space="preserve">. </w:t>
      </w:r>
    </w:p>
    <w:p w14:paraId="4A98649B" w14:textId="77777777" w:rsidR="007B20E7" w:rsidRPr="006C48A9" w:rsidRDefault="007B20E7" w:rsidP="007B20E7">
      <w:r w:rsidRPr="006C48A9">
        <w:rPr>
          <w:rStyle w:val="Style13ptBold"/>
        </w:rPr>
        <w:t>Schauer 82</w:t>
      </w:r>
      <w:r>
        <w:t xml:space="preserve"> – Distinguished Professor of Law, UVA Law, and Stanton Professor of the First Amendment, Kennedy School of Govt. at Harvard</w:t>
      </w:r>
    </w:p>
    <w:p w14:paraId="535867B2" w14:textId="77777777" w:rsidR="007B20E7" w:rsidRPr="006C48A9" w:rsidRDefault="007B20E7" w:rsidP="007B20E7">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018F0C42" w14:textId="77777777" w:rsidR="007B20E7" w:rsidRPr="0053456E" w:rsidRDefault="007B20E7" w:rsidP="007B20E7">
      <w:pPr>
        <w:rPr>
          <w:sz w:val="16"/>
        </w:rPr>
      </w:pPr>
      <w:r w:rsidRPr="0053456E">
        <w:rPr>
          <w:sz w:val="16"/>
        </w:rPr>
        <w:t xml:space="preserve">It would seem therefore relatively uncontroversial to assert that freedom of speech is not and cannot be an absolute right. This broad statement, however, must be tempered by two highly per- tinent qualifications. First, </w:t>
      </w:r>
      <w:r w:rsidRPr="008E5517">
        <w:rPr>
          <w:rStyle w:val="StyleUnderline"/>
          <w:highlight w:val="green"/>
        </w:rPr>
        <w:t xml:space="preserve">it is </w:t>
      </w:r>
      <w:r w:rsidRPr="008E5517">
        <w:rPr>
          <w:rStyle w:val="Emphasis"/>
          <w:highlight w:val="green"/>
        </w:rPr>
        <w:t>important</w:t>
      </w:r>
      <w:r w:rsidRPr="008E5517">
        <w:rPr>
          <w:rStyle w:val="StyleUnderline"/>
          <w:highlight w:val="green"/>
        </w:rPr>
        <w:t xml:space="preserve"> to </w:t>
      </w:r>
      <w:r w:rsidRPr="008E5517">
        <w:rPr>
          <w:rStyle w:val="Emphasis"/>
          <w:highlight w:val="green"/>
        </w:rPr>
        <w:t>recognize</w:t>
      </w:r>
      <w:r w:rsidRPr="0053456E">
        <w:rPr>
          <w:sz w:val="16"/>
        </w:rPr>
        <w:t xml:space="preserve"> not only </w:t>
      </w:r>
      <w:r w:rsidRPr="0053456E">
        <w:rPr>
          <w:rStyle w:val="StyleUnderline"/>
        </w:rPr>
        <w:t xml:space="preserve">the </w:t>
      </w:r>
      <w:r w:rsidRPr="008E5517">
        <w:rPr>
          <w:rStyle w:val="Emphasis"/>
          <w:highlight w:val="green"/>
        </w:rPr>
        <w:t>distinction</w:t>
      </w:r>
      <w:r w:rsidRPr="0053456E">
        <w:rPr>
          <w:rStyle w:val="StyleUnderline"/>
        </w:rPr>
        <w:t xml:space="preserve"> but also the relationship </w:t>
      </w:r>
      <w:r w:rsidRPr="008E5517">
        <w:rPr>
          <w:rStyle w:val="StyleUnderline"/>
          <w:highlight w:val="green"/>
        </w:rPr>
        <w:t xml:space="preserve">between the </w:t>
      </w:r>
      <w:r w:rsidRPr="008E5517">
        <w:rPr>
          <w:rStyle w:val="Emphasis"/>
          <w:highlight w:val="green"/>
        </w:rPr>
        <w:t>strength</w:t>
      </w:r>
      <w:r w:rsidRPr="0053456E">
        <w:rPr>
          <w:rStyle w:val="Emphasis"/>
        </w:rPr>
        <w:t xml:space="preserve"> of a right</w:t>
      </w:r>
      <w:r w:rsidRPr="0053456E">
        <w:rPr>
          <w:rStyle w:val="StyleUnderline"/>
        </w:rPr>
        <w:t xml:space="preserve"> </w:t>
      </w:r>
      <w:r w:rsidRPr="008E5517">
        <w:rPr>
          <w:rStyle w:val="StyleUnderline"/>
          <w:highlight w:val="green"/>
        </w:rPr>
        <w:t xml:space="preserve">and the </w:t>
      </w:r>
      <w:r w:rsidRPr="008E5517">
        <w:rPr>
          <w:rStyle w:val="Emphasis"/>
          <w:highlight w:val="green"/>
        </w:rPr>
        <w:t>scope of a right</w:t>
      </w:r>
      <w:r w:rsidRPr="0053456E">
        <w:rPr>
          <w:rStyle w:val="StyleUnderline"/>
        </w:rPr>
        <w:t xml:space="preserve">. </w:t>
      </w:r>
      <w:r w:rsidRPr="008E5517">
        <w:rPr>
          <w:rStyle w:val="StyleUnderline"/>
          <w:highlight w:val="green"/>
        </w:rPr>
        <w:t>This</w:t>
      </w:r>
      <w:r w:rsidRPr="0053456E">
        <w:rPr>
          <w:rStyle w:val="StyleUnderline"/>
        </w:rPr>
        <w:t xml:space="preserve"> terminology </w:t>
      </w:r>
      <w:r w:rsidRPr="008E5517">
        <w:rPr>
          <w:rStyle w:val="StyleUnderline"/>
          <w:highlight w:val="green"/>
        </w:rPr>
        <w:t>is</w:t>
      </w:r>
      <w:r w:rsidRPr="0053456E">
        <w:rPr>
          <w:rStyle w:val="StyleUnderline"/>
        </w:rPr>
        <w:t xml:space="preserve"> but </w:t>
      </w:r>
      <w:r w:rsidRPr="0053456E">
        <w:rPr>
          <w:rStyle w:val="Emphasis"/>
        </w:rPr>
        <w:t>another way</w:t>
      </w:r>
      <w:r w:rsidRPr="0053456E">
        <w:rPr>
          <w:rStyle w:val="StyleUnderline"/>
        </w:rPr>
        <w:t xml:space="preserve"> of expressing </w:t>
      </w:r>
      <w:r w:rsidRPr="008E5517">
        <w:rPr>
          <w:rStyle w:val="StyleUnderline"/>
          <w:highlight w:val="green"/>
        </w:rPr>
        <w:t xml:space="preserve">the </w:t>
      </w:r>
      <w:r w:rsidRPr="008E5517">
        <w:rPr>
          <w:rStyle w:val="Emphasis"/>
          <w:highlight w:val="green"/>
        </w:rPr>
        <w:t>distinction</w:t>
      </w:r>
      <w:r w:rsidRPr="008E5517">
        <w:rPr>
          <w:rStyle w:val="StyleUnderline"/>
          <w:highlight w:val="green"/>
        </w:rPr>
        <w:t xml:space="preserve"> between </w:t>
      </w:r>
      <w:r w:rsidRPr="008E5517">
        <w:rPr>
          <w:rStyle w:val="Emphasis"/>
          <w:highlight w:val="green"/>
        </w:rPr>
        <w:t>coverage</w:t>
      </w:r>
      <w:r w:rsidRPr="008E5517">
        <w:rPr>
          <w:rStyle w:val="StyleUnderline"/>
          <w:highlight w:val="green"/>
        </w:rPr>
        <w:t xml:space="preserve"> and </w:t>
      </w:r>
      <w:r w:rsidRPr="008E5517">
        <w:rPr>
          <w:rStyle w:val="Emphasis"/>
          <w:highlight w:val="green"/>
        </w:rPr>
        <w:t>protection</w:t>
      </w:r>
      <w:r w:rsidRPr="0053456E">
        <w:rPr>
          <w:sz w:val="16"/>
        </w:rPr>
        <w:t xml:space="preserve"> that I discussed earlier, </w:t>
      </w:r>
      <w:r w:rsidRPr="0053456E">
        <w:rPr>
          <w:rStyle w:val="StyleUnderline"/>
        </w:rPr>
        <w:t xml:space="preserve">but the terms ‘strength’ and ‘scope’ are </w:t>
      </w:r>
      <w:r w:rsidRPr="0053456E">
        <w:rPr>
          <w:rStyle w:val="Emphasis"/>
        </w:rPr>
        <w:t>particularly illuminating</w:t>
      </w:r>
      <w:r w:rsidRPr="0053456E">
        <w:rPr>
          <w:rStyle w:val="StyleUnderline"/>
        </w:rPr>
        <w:t xml:space="preserve"> here. </w:t>
      </w:r>
      <w:r w:rsidRPr="008E5517">
        <w:rPr>
          <w:rStyle w:val="StyleUnderline"/>
          <w:sz w:val="26"/>
          <w:szCs w:val="26"/>
          <w:highlight w:val="green"/>
        </w:rPr>
        <w:t xml:space="preserve">The </w:t>
      </w:r>
      <w:r w:rsidRPr="008E5517">
        <w:rPr>
          <w:rStyle w:val="Emphasis"/>
          <w:sz w:val="26"/>
          <w:szCs w:val="26"/>
          <w:highlight w:val="green"/>
        </w:rPr>
        <w:t>scope</w:t>
      </w:r>
      <w:r w:rsidRPr="008E5517">
        <w:rPr>
          <w:rStyle w:val="StyleUnderline"/>
          <w:sz w:val="26"/>
          <w:szCs w:val="26"/>
          <w:highlight w:val="green"/>
        </w:rPr>
        <w:t xml:space="preserve"> of a right is </w:t>
      </w:r>
      <w:r w:rsidRPr="008E5517">
        <w:rPr>
          <w:rStyle w:val="Emphasis"/>
          <w:sz w:val="26"/>
          <w:szCs w:val="26"/>
          <w:highlight w:val="green"/>
        </w:rPr>
        <w:t>its range</w:t>
      </w:r>
      <w:r w:rsidRPr="008E5517">
        <w:rPr>
          <w:rStyle w:val="StyleUnderline"/>
        </w:rPr>
        <w:t xml:space="preserve">, </w:t>
      </w:r>
      <w:r w:rsidRPr="008E5517">
        <w:rPr>
          <w:rStyle w:val="Emphasis"/>
          <w:sz w:val="26"/>
          <w:szCs w:val="26"/>
          <w:highlight w:val="green"/>
        </w:rPr>
        <w:t>the activities it reaches</w:t>
      </w:r>
      <w:r w:rsidRPr="0053456E">
        <w:rPr>
          <w:rStyle w:val="StyleUnderline"/>
        </w:rPr>
        <w:t xml:space="preserve">. Rights may be narrow or broad in scope. </w:t>
      </w:r>
      <w:r w:rsidRPr="008E5517">
        <w:rPr>
          <w:rStyle w:val="StyleUnderline"/>
          <w:highlight w:val="green"/>
        </w:rPr>
        <w:t xml:space="preserve">Defining the scope of </w:t>
      </w:r>
      <w:r w:rsidRPr="008E5517">
        <w:rPr>
          <w:rStyle w:val="Emphasis"/>
          <w:highlight w:val="green"/>
        </w:rPr>
        <w:t>free speech</w:t>
      </w:r>
      <w:r w:rsidRPr="008E5517">
        <w:rPr>
          <w:rStyle w:val="StyleUnderline"/>
          <w:highlight w:val="green"/>
        </w:rPr>
        <w:t xml:space="preserve"> as</w:t>
      </w:r>
      <w:r w:rsidRPr="0053456E">
        <w:rPr>
          <w:rStyle w:val="StyleUnderline"/>
        </w:rPr>
        <w:t xml:space="preserve"> freedom of </w:t>
      </w:r>
      <w:r w:rsidRPr="008E5517">
        <w:rPr>
          <w:rStyle w:val="Emphasis"/>
          <w:highlight w:val="green"/>
        </w:rPr>
        <w:t>self-expression</w:t>
      </w:r>
      <w:r w:rsidRPr="008E5517">
        <w:rPr>
          <w:rStyle w:val="StyleUnderline"/>
          <w:highlight w:val="green"/>
        </w:rPr>
        <w:t xml:space="preserve"> is</w:t>
      </w:r>
      <w:r w:rsidRPr="0053456E">
        <w:rPr>
          <w:rStyle w:val="StyleUnderline"/>
        </w:rPr>
        <w:t xml:space="preserve"> very </w:t>
      </w:r>
      <w:r w:rsidRPr="008E5517">
        <w:rPr>
          <w:rStyle w:val="StyleUnderline"/>
          <w:highlight w:val="green"/>
        </w:rPr>
        <w:t>broad</w:t>
      </w:r>
      <w:r w:rsidRPr="0053456E">
        <w:rPr>
          <w:sz w:val="16"/>
        </w:rPr>
        <w:t xml:space="preserve">, defining it as freedom of communication substantially narrower, </w:t>
      </w:r>
      <w:r w:rsidRPr="0053456E">
        <w:rPr>
          <w:rStyle w:val="StyleUnderline"/>
        </w:rPr>
        <w:t xml:space="preserve">and defining it </w:t>
      </w:r>
      <w:r w:rsidRPr="008E5517">
        <w:rPr>
          <w:rStyle w:val="StyleUnderline"/>
          <w:highlight w:val="green"/>
        </w:rPr>
        <w:t>as</w:t>
      </w:r>
      <w:r w:rsidRPr="0053456E">
        <w:rPr>
          <w:rStyle w:val="StyleUnderline"/>
        </w:rPr>
        <w:t xml:space="preserve"> freedom of </w:t>
      </w:r>
      <w:r w:rsidRPr="008E5517">
        <w:rPr>
          <w:rStyle w:val="Emphasis"/>
          <w:highlight w:val="green"/>
        </w:rPr>
        <w:t>political communication</w:t>
      </w:r>
      <w:r w:rsidRPr="008E5517">
        <w:rPr>
          <w:rStyle w:val="StyleUnderline"/>
          <w:highlight w:val="green"/>
        </w:rPr>
        <w:t xml:space="preserve"> narrower</w:t>
      </w:r>
      <w:r w:rsidRPr="0053456E">
        <w:rPr>
          <w:sz w:val="16"/>
        </w:rPr>
        <w:t xml:space="preserve"> still.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8E5517">
        <w:rPr>
          <w:rStyle w:val="Emphasis"/>
          <w:sz w:val="26"/>
          <w:szCs w:val="26"/>
          <w:highlight w:val="green"/>
        </w:rPr>
        <w:t>within</w:t>
      </w:r>
      <w:r w:rsidRPr="008E5517">
        <w:rPr>
          <w:rStyle w:val="StyleUnderline"/>
          <w:sz w:val="26"/>
          <w:szCs w:val="26"/>
          <w:highlight w:val="green"/>
        </w:rPr>
        <w:t xml:space="preserve"> its scope</w:t>
      </w:r>
      <w:r w:rsidRPr="008E7D63">
        <w:rPr>
          <w:rStyle w:val="StyleUnderline"/>
          <w:sz w:val="26"/>
          <w:szCs w:val="26"/>
        </w:rPr>
        <w:t>.</w:t>
      </w:r>
      <w:r w:rsidRPr="0053456E">
        <w:rPr>
          <w:rStyle w:val="StyleUnderline"/>
        </w:rPr>
        <w:t xml:space="preserve"> </w:t>
      </w:r>
      <w:r w:rsidRPr="008E5517">
        <w:rPr>
          <w:rStyle w:val="Emphasis"/>
          <w:highlight w:val="green"/>
        </w:rPr>
        <w:t>This distinc- tion is nothing new</w:t>
      </w:r>
      <w:r w:rsidRPr="0053456E">
        <w:rPr>
          <w:rStyle w:val="StyleUnderline"/>
        </w:rPr>
        <w:t xml:space="preserve">, although it is often ignored in </w:t>
      </w:r>
      <w:r w:rsidRPr="0053456E">
        <w:rPr>
          <w:rStyle w:val="Emphasis"/>
        </w:rPr>
        <w:t>popular</w:t>
      </w:r>
      <w:r w:rsidRPr="0053456E">
        <w:rPr>
          <w:rStyle w:val="StyleUnderline"/>
        </w:rPr>
        <w:t xml:space="preserve"> dialogue</w:t>
      </w:r>
      <w:r w:rsidRPr="0053456E">
        <w:rPr>
          <w:sz w:val="16"/>
        </w:rPr>
        <w:t xml:space="preserve"> about freedom of speech. The point I wish to make here is that although </w:t>
      </w:r>
      <w:r w:rsidRPr="0053456E">
        <w:rPr>
          <w:rStyle w:val="StyleUnderline"/>
        </w:rPr>
        <w:t xml:space="preserve">the </w:t>
      </w:r>
      <w:r w:rsidRPr="008E5517">
        <w:rPr>
          <w:rStyle w:val="Emphasis"/>
          <w:highlight w:val="green"/>
        </w:rPr>
        <w:t>scope</w:t>
      </w:r>
      <w:r w:rsidRPr="0053456E">
        <w:rPr>
          <w:rStyle w:val="StyleUnderline"/>
        </w:rPr>
        <w:t xml:space="preserve"> of a right </w:t>
      </w:r>
      <w:r w:rsidRPr="008E5517">
        <w:rPr>
          <w:rStyle w:val="StyleUnderline"/>
          <w:highlight w:val="green"/>
        </w:rPr>
        <w:t>and</w:t>
      </w:r>
      <w:r w:rsidRPr="0053456E">
        <w:rPr>
          <w:rStyle w:val="StyleUnderline"/>
        </w:rPr>
        <w:t xml:space="preserve"> the </w:t>
      </w:r>
      <w:r w:rsidRPr="008E5517">
        <w:rPr>
          <w:rStyle w:val="Emphasis"/>
          <w:highlight w:val="green"/>
        </w:rPr>
        <w:t>strength</w:t>
      </w:r>
      <w:r w:rsidRPr="0053456E">
        <w:rPr>
          <w:rStyle w:val="StyleUnderline"/>
        </w:rPr>
        <w:t xml:space="preserve"> of that right are </w:t>
      </w:r>
      <w:r w:rsidRPr="0053456E">
        <w:rPr>
          <w:rStyle w:val="Emphasis"/>
        </w:rPr>
        <w:t>not joined</w:t>
      </w:r>
      <w:r w:rsidRPr="0053456E">
        <w:rPr>
          <w:sz w:val="16"/>
        </w:rPr>
        <w:t xml:space="preserve"> by a strict logical relationship, </w:t>
      </w:r>
      <w:r w:rsidRPr="0053456E">
        <w:rPr>
          <w:rStyle w:val="StyleUnderline"/>
        </w:rPr>
        <w:t xml:space="preserve">they </w:t>
      </w:r>
      <w:r w:rsidRPr="008E5517">
        <w:rPr>
          <w:rStyle w:val="Emphasis"/>
          <w:highlight w:val="green"/>
        </w:rPr>
        <w:t>most often</w:t>
      </w:r>
      <w:r w:rsidRPr="008E5517">
        <w:rPr>
          <w:rStyle w:val="StyleUnderline"/>
          <w:highlight w:val="green"/>
        </w:rPr>
        <w:t xml:space="preserve"> occur</w:t>
      </w:r>
      <w:r w:rsidRPr="0053456E">
        <w:rPr>
          <w:rStyle w:val="StyleUnderline"/>
        </w:rPr>
        <w:t xml:space="preserve"> in </w:t>
      </w:r>
      <w:r w:rsidRPr="008E5517">
        <w:rPr>
          <w:rStyle w:val="Emphasis"/>
          <w:highlight w:val="green"/>
        </w:rPr>
        <w:t>inverse</w:t>
      </w:r>
      <w:r w:rsidRPr="0053456E">
        <w:rPr>
          <w:rStyle w:val="StyleUnderline"/>
        </w:rPr>
        <w:t xml:space="preserve"> proportion to each other. </w:t>
      </w:r>
      <w:r w:rsidRPr="008E5517">
        <w:rPr>
          <w:rStyle w:val="StyleUnderline"/>
          <w:highlight w:val="green"/>
        </w:rPr>
        <w:t xml:space="preserve">The </w:t>
      </w:r>
      <w:r w:rsidRPr="008E5517">
        <w:rPr>
          <w:rStyle w:val="Emphasis"/>
          <w:highlight w:val="green"/>
        </w:rPr>
        <w:t>broader the scope</w:t>
      </w:r>
      <w:r w:rsidRPr="0053456E">
        <w:rPr>
          <w:rStyle w:val="StyleUnderline"/>
        </w:rPr>
        <w:t xml:space="preserve"> of the right, </w:t>
      </w:r>
      <w:r w:rsidRPr="008E5517">
        <w:rPr>
          <w:rStyle w:val="StyleUnderline"/>
          <w:highlight w:val="green"/>
        </w:rPr>
        <w:t xml:space="preserve">the </w:t>
      </w:r>
      <w:r w:rsidRPr="008E5517">
        <w:rPr>
          <w:rStyle w:val="Emphasis"/>
          <w:highlight w:val="green"/>
        </w:rPr>
        <w:t>more likely</w:t>
      </w:r>
      <w:r w:rsidRPr="008E5517">
        <w:rPr>
          <w:rStyle w:val="StyleUnderline"/>
          <w:highlight w:val="green"/>
        </w:rPr>
        <w:t xml:space="preserve"> it is</w:t>
      </w:r>
      <w:r w:rsidRPr="0053456E">
        <w:rPr>
          <w:rStyle w:val="StyleUnderline"/>
        </w:rPr>
        <w:t xml:space="preserve"> to be </w:t>
      </w:r>
      <w:r w:rsidRPr="008E5517">
        <w:rPr>
          <w:rStyle w:val="Emphasis"/>
          <w:highlight w:val="green"/>
        </w:rPr>
        <w:t>weaker</w:t>
      </w:r>
      <w:r w:rsidRPr="0053456E">
        <w:rPr>
          <w:rStyle w:val="StyleUnderline"/>
        </w:rPr>
        <w:t>, largely because widening the scope increases the likelihood of conflict with other interests, some of which may be</w:t>
      </w:r>
      <w:r w:rsidRPr="0053456E">
        <w:rPr>
          <w:sz w:val="16"/>
        </w:rPr>
        <w:t xml:space="preserve"> equally or </w:t>
      </w:r>
      <w:r w:rsidRPr="0053456E">
        <w:rPr>
          <w:rStyle w:val="StyleUnderline"/>
        </w:rPr>
        <w:t xml:space="preserve">more important. </w:t>
      </w:r>
      <w:r w:rsidRPr="0053456E">
        <w:rPr>
          <w:rStyle w:val="Emphasis"/>
        </w:rPr>
        <w:t>Conversely</w:t>
      </w:r>
      <w:r w:rsidRPr="0053456E">
        <w:rPr>
          <w:rStyle w:val="StyleUnderline"/>
        </w:rPr>
        <w:t xml:space="preserve">, rights that are </w:t>
      </w:r>
      <w:r w:rsidRPr="0053456E">
        <w:rPr>
          <w:rStyle w:val="Emphasis"/>
        </w:rPr>
        <w:t>narrower</w:t>
      </w:r>
      <w:r w:rsidRPr="0053456E">
        <w:rPr>
          <w:rStyle w:val="StyleUnderline"/>
        </w:rPr>
        <w:t xml:space="preserve"> in scope are </w:t>
      </w:r>
      <w:r w:rsidRPr="0053456E">
        <w:rPr>
          <w:rStyle w:val="Emphasis"/>
        </w:rPr>
        <w:t>more easily</w:t>
      </w:r>
      <w:r w:rsidRPr="0053456E">
        <w:rPr>
          <w:rStyle w:val="StyleUnderline"/>
        </w:rPr>
        <w:t xml:space="preserve"> taken to be </w:t>
      </w:r>
      <w:r w:rsidRPr="0053456E">
        <w:rPr>
          <w:rStyle w:val="Emphasis"/>
        </w:rPr>
        <w:t>very strong</w:t>
      </w:r>
      <w:r w:rsidRPr="0053456E">
        <w:rPr>
          <w:rStyle w:val="StyleUnderline"/>
        </w:rPr>
        <w:t xml:space="preserve"> within that narrow scope. It is much easier, for example, to say that there is a very strong, almost absolute, right to purely verbal political speech than it would be to say that a right to self- expression can be as strong.</w:t>
      </w:r>
      <w:r w:rsidRPr="0053456E">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67D5E55D" w14:textId="77777777" w:rsidR="007B20E7" w:rsidRPr="0053456E" w:rsidRDefault="007B20E7" w:rsidP="007B20E7">
      <w:pPr>
        <w:rPr>
          <w:sz w:val="16"/>
        </w:rPr>
      </w:pPr>
      <w:r w:rsidRPr="0053456E">
        <w:rPr>
          <w:sz w:val="16"/>
        </w:rPr>
        <w:t xml:space="preserve">Second, there is an important distinction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53456E">
        <w:rPr>
          <w:rStyle w:val="StyleUnderline"/>
        </w:rPr>
        <w:t xml:space="preserve">We </w:t>
      </w:r>
      <w:r w:rsidRPr="0053456E">
        <w:rPr>
          <w:rStyle w:val="Emphasis"/>
        </w:rPr>
        <w:t>may balance</w:t>
      </w:r>
      <w:r w:rsidRPr="0053456E">
        <w:rPr>
          <w:rStyle w:val="StyleUnderline"/>
        </w:rPr>
        <w:t xml:space="preserve"> the issues at the rule-making level, concluding that it is best to have an </w:t>
      </w:r>
      <w:r w:rsidRPr="0053456E">
        <w:rPr>
          <w:rStyle w:val="Emphasis"/>
        </w:rPr>
        <w:t>absolute</w:t>
      </w:r>
      <w:r w:rsidRPr="0053456E">
        <w:rPr>
          <w:rStyle w:val="StyleUnderline"/>
        </w:rPr>
        <w:t xml:space="preserve"> right in order to </w:t>
      </w:r>
      <w:r w:rsidRPr="0053456E">
        <w:rPr>
          <w:rStyle w:val="Emphasis"/>
        </w:rPr>
        <w:t>preclude judges</w:t>
      </w:r>
      <w:r w:rsidRPr="0053456E">
        <w:rPr>
          <w:rStyle w:val="StyleUnderline"/>
        </w:rPr>
        <w:t>, juries, or</w:t>
      </w:r>
      <w:r w:rsidRPr="0053456E">
        <w:rPr>
          <w:sz w:val="16"/>
        </w:rPr>
        <w:t xml:space="preserve"> (in the case of constitutional rules) </w:t>
      </w:r>
      <w:r w:rsidRPr="0053456E">
        <w:rPr>
          <w:rStyle w:val="StyleUnderline"/>
        </w:rPr>
        <w:t xml:space="preserve">legislatures from </w:t>
      </w:r>
      <w:r w:rsidRPr="0053456E">
        <w:rPr>
          <w:rStyle w:val="Emphasis"/>
        </w:rPr>
        <w:t>possibly giving insufficient weight</w:t>
      </w:r>
      <w:r w:rsidRPr="0053456E">
        <w:rPr>
          <w:rStyle w:val="StyleUnderline"/>
        </w:rPr>
        <w:t xml:space="preserve"> to the Free Speech Principle in a parti- cularized balancing process. </w:t>
      </w:r>
      <w:r w:rsidRPr="0053456E">
        <w:rPr>
          <w:rStyle w:val="Emphasis"/>
        </w:rPr>
        <w:t>Or</w:t>
      </w:r>
      <w:r w:rsidRPr="0053456E">
        <w:rPr>
          <w:rStyle w:val="StyleUnderline"/>
        </w:rPr>
        <w:t xml:space="preserve"> we may instead allow the </w:t>
      </w:r>
      <w:r w:rsidRPr="0053456E">
        <w:rPr>
          <w:rStyle w:val="Emphasis"/>
        </w:rPr>
        <w:t>balancing</w:t>
      </w:r>
      <w:r w:rsidRPr="0053456E">
        <w:rPr>
          <w:rStyle w:val="StyleUnderline"/>
        </w:rPr>
        <w:t xml:space="preserve"> to take place at the </w:t>
      </w:r>
      <w:r w:rsidRPr="0053456E">
        <w:rPr>
          <w:rStyle w:val="Emphasis"/>
        </w:rPr>
        <w:t>level of application</w:t>
      </w:r>
      <w:r w:rsidRPr="0053456E">
        <w:rPr>
          <w:rStyle w:val="StyleUnderline"/>
        </w:rPr>
        <w:t xml:space="preserve">, thus permitting </w:t>
      </w:r>
      <w:r w:rsidRPr="0053456E">
        <w:rPr>
          <w:rStyle w:val="Emphasis"/>
        </w:rPr>
        <w:t>judges, for example</w:t>
      </w:r>
      <w:r w:rsidRPr="0053456E">
        <w:rPr>
          <w:rStyle w:val="StyleUnderline"/>
        </w:rPr>
        <w:t>, to determine</w:t>
      </w:r>
      <w:r w:rsidRPr="0053456E">
        <w:rPr>
          <w:sz w:val="16"/>
        </w:rPr>
        <w:t xml:space="preserve"> in the individual case </w:t>
      </w:r>
      <w:r w:rsidRPr="0053456E">
        <w:rPr>
          <w:rStyle w:val="StyleUnderline"/>
        </w:rPr>
        <w:t xml:space="preserve">whether counter- vailing interests </w:t>
      </w:r>
      <w:r w:rsidRPr="0053456E">
        <w:rPr>
          <w:rStyle w:val="Emphasis"/>
        </w:rPr>
        <w:t>outweigh</w:t>
      </w:r>
      <w:r w:rsidRPr="0053456E">
        <w:rPr>
          <w:rStyle w:val="StyleUnderline"/>
        </w:rPr>
        <w:t xml:space="preserve"> the </w:t>
      </w:r>
      <w:r w:rsidRPr="0053456E">
        <w:rPr>
          <w:rStyle w:val="Emphasis"/>
        </w:rPr>
        <w:t>strength</w:t>
      </w:r>
      <w:r w:rsidRPr="0053456E">
        <w:rPr>
          <w:rStyle w:val="StyleUnderline"/>
        </w:rPr>
        <w:t xml:space="preserve"> of the Free Speech Princi- ple.</w:t>
      </w:r>
      <w:r w:rsidRPr="0053456E">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53456E">
        <w:rPr>
          <w:rStyle w:val="StyleUnderline"/>
        </w:rPr>
        <w:t xml:space="preserve">A full analysis of any political principle </w:t>
      </w:r>
      <w:r w:rsidRPr="0053456E">
        <w:rPr>
          <w:rStyle w:val="Emphasis"/>
        </w:rPr>
        <w:t>must deal</w:t>
      </w:r>
      <w:r w:rsidRPr="0053456E">
        <w:rPr>
          <w:rStyle w:val="StyleUnderline"/>
        </w:rPr>
        <w:t xml:space="preserve"> with the degree to which any insti- tution</w:t>
      </w:r>
      <w:r w:rsidRPr="0053456E">
        <w:rPr>
          <w:sz w:val="16"/>
        </w:rPr>
        <w:t xml:space="preserve"> can </w:t>
      </w:r>
      <w:r w:rsidRPr="0053456E">
        <w:rPr>
          <w:rStyle w:val="Emphasis"/>
        </w:rPr>
        <w:t>protect</w:t>
      </w:r>
      <w:r w:rsidRPr="0053456E">
        <w:rPr>
          <w:rStyle w:val="StyleUnderline"/>
        </w:rPr>
        <w:t xml:space="preserve"> that principle, and hence the problem of the </w:t>
      </w:r>
      <w:r w:rsidRPr="008E5517">
        <w:rPr>
          <w:rStyle w:val="Emphasis"/>
          <w:highlight w:val="green"/>
        </w:rPr>
        <w:t>strength</w:t>
      </w:r>
      <w:r w:rsidRPr="0053456E">
        <w:rPr>
          <w:rStyle w:val="StyleUnderline"/>
        </w:rPr>
        <w:t xml:space="preserve"> of a principle </w:t>
      </w:r>
      <w:r w:rsidRPr="008E5517">
        <w:rPr>
          <w:rStyle w:val="StyleUnderline"/>
          <w:highlight w:val="green"/>
        </w:rPr>
        <w:t xml:space="preserve">is </w:t>
      </w:r>
      <w:r w:rsidRPr="008E5517">
        <w:rPr>
          <w:rStyle w:val="Emphasis"/>
          <w:highlight w:val="green"/>
        </w:rPr>
        <w:t>intertwined</w:t>
      </w:r>
      <w:r w:rsidRPr="008E5517">
        <w:rPr>
          <w:rStyle w:val="StyleUnderline"/>
          <w:highlight w:val="green"/>
        </w:rPr>
        <w:t xml:space="preserve"> with</w:t>
      </w:r>
      <w:r w:rsidRPr="0053456E">
        <w:rPr>
          <w:rStyle w:val="StyleUnderline"/>
        </w:rPr>
        <w:t xml:space="preserve"> the problem of </w:t>
      </w:r>
      <w:r w:rsidRPr="0053456E">
        <w:rPr>
          <w:rStyle w:val="Emphasis"/>
        </w:rPr>
        <w:t xml:space="preserve">design- ing </w:t>
      </w:r>
      <w:r w:rsidRPr="008E5517">
        <w:rPr>
          <w:rStyle w:val="Emphasis"/>
          <w:highlight w:val="green"/>
        </w:rPr>
        <w:t>institutions</w:t>
      </w:r>
      <w:r w:rsidRPr="008E5517">
        <w:rPr>
          <w:rStyle w:val="StyleUnderline"/>
          <w:highlight w:val="green"/>
        </w:rPr>
        <w:t xml:space="preserve"> for</w:t>
      </w:r>
      <w:r w:rsidRPr="0053456E">
        <w:rPr>
          <w:rStyle w:val="StyleUnderline"/>
        </w:rPr>
        <w:t xml:space="preserve"> the </w:t>
      </w:r>
      <w:r w:rsidRPr="008E5517">
        <w:rPr>
          <w:rStyle w:val="Emphasis"/>
          <w:highlight w:val="green"/>
        </w:rPr>
        <w:t>protection</w:t>
      </w:r>
      <w:r w:rsidRPr="0053456E">
        <w:rPr>
          <w:rStyle w:val="StyleUnderline"/>
        </w:rPr>
        <w:t xml:space="preserve"> of political principles</w:t>
      </w:r>
      <w:r w:rsidRPr="0053456E">
        <w:rPr>
          <w:sz w:val="16"/>
        </w:rPr>
        <w:t xml:space="preserve"> in general.</w:t>
      </w:r>
    </w:p>
    <w:p w14:paraId="13CD1321" w14:textId="77777777" w:rsidR="007B20E7" w:rsidRDefault="007B20E7" w:rsidP="007B20E7">
      <w:pPr>
        <w:pStyle w:val="Heading3"/>
      </w:pPr>
      <w:r>
        <w:t>1NC</w:t>
      </w:r>
    </w:p>
    <w:p w14:paraId="3D639EF9" w14:textId="77777777" w:rsidR="007B20E7" w:rsidRDefault="007B20E7" w:rsidP="007B20E7">
      <w:pPr>
        <w:pStyle w:val="Heading4"/>
      </w:pPr>
      <w:r>
        <w:t>Rates DA</w:t>
      </w:r>
    </w:p>
    <w:p w14:paraId="31D682F6" w14:textId="77777777" w:rsidR="007B20E7" w:rsidRDefault="007B20E7" w:rsidP="007B20E7"/>
    <w:p w14:paraId="0D6ADC4E" w14:textId="77777777" w:rsidR="007B20E7" w:rsidRPr="00746AB6" w:rsidRDefault="007B20E7" w:rsidP="007B20E7">
      <w:pPr>
        <w:pStyle w:val="Heading4"/>
      </w:pPr>
      <w:r>
        <w:t xml:space="preserve">The Fed will </w:t>
      </w:r>
      <w:r w:rsidRPr="00746AB6">
        <w:rPr>
          <w:u w:val="single"/>
        </w:rPr>
        <w:t>stay the course</w:t>
      </w:r>
      <w:r>
        <w:t xml:space="preserve"> now, with </w:t>
      </w:r>
      <w:r w:rsidRPr="00746AB6">
        <w:rPr>
          <w:u w:val="single"/>
        </w:rPr>
        <w:t>predictable</w:t>
      </w:r>
      <w:r>
        <w:t xml:space="preserve"> and </w:t>
      </w:r>
      <w:r w:rsidRPr="00746AB6">
        <w:rPr>
          <w:u w:val="single"/>
        </w:rPr>
        <w:t>planned</w:t>
      </w:r>
      <w:r>
        <w:t xml:space="preserve"> rate cuts into </w:t>
      </w:r>
      <w:r w:rsidRPr="00746AB6">
        <w:rPr>
          <w:u w:val="single"/>
        </w:rPr>
        <w:t>2026</w:t>
      </w:r>
      <w:r>
        <w:t xml:space="preserve">---only </w:t>
      </w:r>
      <w:r w:rsidRPr="00746AB6">
        <w:rPr>
          <w:u w:val="single"/>
        </w:rPr>
        <w:t>unexpected high inflation</w:t>
      </w:r>
      <w:r>
        <w:t xml:space="preserve"> causes them to </w:t>
      </w:r>
      <w:r w:rsidRPr="00746AB6">
        <w:rPr>
          <w:u w:val="single"/>
        </w:rPr>
        <w:t>change</w:t>
      </w:r>
      <w:r>
        <w:t>.</w:t>
      </w:r>
    </w:p>
    <w:p w14:paraId="57925402" w14:textId="77777777" w:rsidR="007B20E7" w:rsidRPr="00746AB6" w:rsidRDefault="007B20E7" w:rsidP="007B20E7">
      <w:r>
        <w:t xml:space="preserve">Jack </w:t>
      </w:r>
      <w:r w:rsidRPr="00746AB6">
        <w:rPr>
          <w:rStyle w:val="Style13ptBold"/>
        </w:rPr>
        <w:t>Bowman 10/29</w:t>
      </w:r>
      <w:r>
        <w:t>/25, writer at Seeking Alpha, Founder of Bowman Capital Management, holds a masters degree from University of La Verne, “Fed Board Breaks Ranks In Both Directions Over Rate Cuts”, https://seekingalpha.com/article/4834971-fed-board-breaks-ranks-in-both-directions-over-rate-cuts</w:t>
      </w:r>
    </w:p>
    <w:p w14:paraId="23ADA8FF" w14:textId="77777777" w:rsidR="007B20E7" w:rsidRPr="00746AB6" w:rsidRDefault="007B20E7" w:rsidP="007B20E7">
      <w:pPr>
        <w:rPr>
          <w:sz w:val="16"/>
        </w:rPr>
      </w:pPr>
      <w:r w:rsidRPr="00746AB6">
        <w:rPr>
          <w:rStyle w:val="StyleUnderline"/>
        </w:rPr>
        <w:t>Doves wanted 50bps, hawks wanted 0bps, and we all got 25bps</w:t>
      </w:r>
      <w:r w:rsidRPr="00746AB6">
        <w:rPr>
          <w:sz w:val="16"/>
        </w:rPr>
        <w:t xml:space="preserve">. Monetary policy suddenly feels as divided as politics. If you believe the comment section, maybe that's what's going on here. I don't believe that, though, and I think that </w:t>
      </w:r>
      <w:r w:rsidRPr="00746AB6">
        <w:rPr>
          <w:rStyle w:val="StyleUnderline"/>
        </w:rPr>
        <w:t>what we are seeing is the Fed's rock-and-hard-place situation</w:t>
      </w:r>
      <w:r w:rsidRPr="00746AB6">
        <w:rPr>
          <w:sz w:val="16"/>
        </w:rPr>
        <w:t xml:space="preserve"> that I've been discussing for some months now, </w:t>
      </w:r>
      <w:r w:rsidRPr="00746AB6">
        <w:rPr>
          <w:rStyle w:val="StyleUnderline"/>
        </w:rPr>
        <w:t>shows the diversity of real opinions on monetary policy</w:t>
      </w:r>
      <w:r w:rsidRPr="00746AB6">
        <w:rPr>
          <w:sz w:val="16"/>
        </w:rPr>
        <w:t xml:space="preserve">. It turns out </w:t>
      </w:r>
      <w:r w:rsidRPr="00746AB6">
        <w:rPr>
          <w:rStyle w:val="StyleUnderline"/>
        </w:rPr>
        <w:t xml:space="preserve">this stuff is </w:t>
      </w:r>
      <w:r w:rsidRPr="00746AB6">
        <w:rPr>
          <w:rStyle w:val="Emphasis"/>
        </w:rPr>
        <w:t>very complicated</w:t>
      </w:r>
      <w:r w:rsidRPr="00746AB6">
        <w:rPr>
          <w:sz w:val="16"/>
        </w:rPr>
        <w:t xml:space="preserve"> </w:t>
      </w:r>
      <w:r w:rsidRPr="00746AB6">
        <w:rPr>
          <w:rStyle w:val="StyleUnderline"/>
        </w:rPr>
        <w:t xml:space="preserve">and people have very </w:t>
      </w:r>
      <w:r w:rsidRPr="00746AB6">
        <w:rPr>
          <w:rStyle w:val="Emphasis"/>
        </w:rPr>
        <w:t>different opinions</w:t>
      </w:r>
      <w:r w:rsidRPr="00746AB6">
        <w:rPr>
          <w:rStyle w:val="StyleUnderline"/>
        </w:rPr>
        <w:t xml:space="preserve"> on it</w:t>
      </w:r>
      <w:r w:rsidRPr="00746AB6">
        <w:rPr>
          <w:sz w:val="16"/>
        </w:rPr>
        <w:t>. I think it is too myopic to view any decision or opinion on monetary policy that you don't share as purely politically motivated.</w:t>
      </w:r>
    </w:p>
    <w:p w14:paraId="5838F110" w14:textId="77777777" w:rsidR="007B20E7" w:rsidRPr="00746AB6" w:rsidRDefault="007B20E7" w:rsidP="007B20E7">
      <w:pPr>
        <w:rPr>
          <w:rStyle w:val="StyleUnderline"/>
        </w:rPr>
      </w:pPr>
      <w:r w:rsidRPr="00746AB6">
        <w:rPr>
          <w:rStyle w:val="StyleUnderline"/>
        </w:rPr>
        <w:t>Powell mentioned</w:t>
      </w:r>
      <w:r w:rsidRPr="00746AB6">
        <w:rPr>
          <w:sz w:val="16"/>
        </w:rPr>
        <w:t xml:space="preserve"> this in his presser, saying </w:t>
      </w:r>
      <w:r w:rsidRPr="00746AB6">
        <w:rPr>
          <w:rStyle w:val="StyleUnderline"/>
        </w:rPr>
        <w:t>that the board has "strongly differing views," on monetary policy. I think he said the right thing</w:t>
      </w:r>
      <w:r w:rsidRPr="00746AB6">
        <w:rPr>
          <w:sz w:val="16"/>
        </w:rPr>
        <w:t xml:space="preserve"> here in regard to what we want from a Fed; which is </w:t>
      </w:r>
      <w:r w:rsidRPr="00746AB6">
        <w:rPr>
          <w:rStyle w:val="StyleUnderline"/>
        </w:rPr>
        <w:t>an objective decision maker about the economy and what's best for their employment and price stability. Powell didn't discuss this as if</w:t>
      </w:r>
      <w:r w:rsidRPr="00746AB6">
        <w:rPr>
          <w:sz w:val="16"/>
        </w:rPr>
        <w:t xml:space="preserve"> it was a </w:t>
      </w:r>
      <w:r w:rsidRPr="00746AB6">
        <w:rPr>
          <w:rStyle w:val="StyleUnderline"/>
        </w:rPr>
        <w:t>bad</w:t>
      </w:r>
      <w:r w:rsidRPr="00746AB6">
        <w:rPr>
          <w:sz w:val="16"/>
        </w:rPr>
        <w:t xml:space="preserve"> thing, but </w:t>
      </w:r>
      <w:r w:rsidRPr="00746AB6">
        <w:rPr>
          <w:rStyle w:val="StyleUnderline"/>
        </w:rPr>
        <w:t>rather a sign that the system is functioning well.</w:t>
      </w:r>
    </w:p>
    <w:p w14:paraId="1B84D605" w14:textId="77777777" w:rsidR="007B20E7" w:rsidRPr="00746AB6" w:rsidRDefault="007B20E7" w:rsidP="007B20E7">
      <w:pPr>
        <w:rPr>
          <w:rStyle w:val="StyleUnderline"/>
        </w:rPr>
      </w:pPr>
      <w:r w:rsidRPr="00746AB6">
        <w:rPr>
          <w:rStyle w:val="StyleUnderline"/>
        </w:rPr>
        <w:t>He even gave credence to both sides when he said, "</w:t>
      </w:r>
      <w:r w:rsidRPr="00746AB6">
        <w:rPr>
          <w:rStyle w:val="StyleUnderline"/>
          <w:highlight w:val="yellow"/>
        </w:rPr>
        <w:t xml:space="preserve">policy is </w:t>
      </w:r>
      <w:r w:rsidRPr="00746AB6">
        <w:rPr>
          <w:rStyle w:val="Emphasis"/>
          <w:highlight w:val="yellow"/>
        </w:rPr>
        <w:t>not on a pre-set course</w:t>
      </w:r>
      <w:r w:rsidRPr="00746AB6">
        <w:rPr>
          <w:rStyle w:val="StyleUnderline"/>
        </w:rPr>
        <w:t>,"</w:t>
      </w:r>
      <w:r w:rsidRPr="00746AB6">
        <w:rPr>
          <w:sz w:val="16"/>
        </w:rPr>
        <w:t xml:space="preserve"> </w:t>
      </w:r>
      <w:r w:rsidRPr="00746AB6">
        <w:rPr>
          <w:rStyle w:val="StyleUnderline"/>
        </w:rPr>
        <w:t>in response to whether the Fed was going to cut another</w:t>
      </w:r>
      <w:r w:rsidRPr="00746AB6">
        <w:rPr>
          <w:sz w:val="16"/>
        </w:rPr>
        <w:t xml:space="preserve"> 25bp </w:t>
      </w:r>
      <w:r w:rsidRPr="00746AB6">
        <w:rPr>
          <w:rStyle w:val="StyleUnderline"/>
        </w:rPr>
        <w:t>in December.</w:t>
      </w:r>
    </w:p>
    <w:p w14:paraId="5213442C" w14:textId="77777777" w:rsidR="007B20E7" w:rsidRPr="00746AB6" w:rsidRDefault="007B20E7" w:rsidP="007B20E7">
      <w:pPr>
        <w:rPr>
          <w:rStyle w:val="StyleUnderline"/>
        </w:rPr>
      </w:pPr>
      <w:r w:rsidRPr="00746AB6">
        <w:rPr>
          <w:sz w:val="16"/>
        </w:rPr>
        <w:t xml:space="preserve">For the record, </w:t>
      </w:r>
      <w:r w:rsidRPr="00746AB6">
        <w:rPr>
          <w:rStyle w:val="Emphasis"/>
          <w:highlight w:val="yellow"/>
        </w:rPr>
        <w:t>both I and the market believe</w:t>
      </w:r>
      <w:r w:rsidRPr="00746AB6">
        <w:rPr>
          <w:sz w:val="16"/>
        </w:rPr>
        <w:t xml:space="preserve"> </w:t>
      </w:r>
      <w:r w:rsidRPr="00746AB6">
        <w:rPr>
          <w:rStyle w:val="StyleUnderline"/>
        </w:rPr>
        <w:t xml:space="preserve">that </w:t>
      </w:r>
      <w:r w:rsidRPr="00746AB6">
        <w:rPr>
          <w:rStyle w:val="StyleUnderline"/>
          <w:highlight w:val="yellow"/>
        </w:rPr>
        <w:t xml:space="preserve">we will see </w:t>
      </w:r>
      <w:r w:rsidRPr="00746AB6">
        <w:rPr>
          <w:rStyle w:val="Emphasis"/>
          <w:highlight w:val="yellow"/>
        </w:rPr>
        <w:t>another</w:t>
      </w:r>
      <w:r w:rsidRPr="00746AB6">
        <w:rPr>
          <w:rStyle w:val="Emphasis"/>
        </w:rPr>
        <w:t xml:space="preserve"> 25bp </w:t>
      </w:r>
      <w:r w:rsidRPr="00746AB6">
        <w:rPr>
          <w:rStyle w:val="Emphasis"/>
          <w:highlight w:val="yellow"/>
        </w:rPr>
        <w:t>cut in December</w:t>
      </w:r>
      <w:r w:rsidRPr="00746AB6">
        <w:rPr>
          <w:sz w:val="16"/>
        </w:rPr>
        <w:t xml:space="preserve"> (although the market is far less confidence after today's cut and presser). </w:t>
      </w:r>
      <w:r w:rsidRPr="00746AB6">
        <w:rPr>
          <w:rStyle w:val="StyleUnderline"/>
        </w:rPr>
        <w:t>Powell will once again just call it a "risk management cut," just like he did this month and last.</w:t>
      </w:r>
    </w:p>
    <w:p w14:paraId="482B3B54" w14:textId="77777777" w:rsidR="007B20E7" w:rsidRPr="00746AB6" w:rsidRDefault="007B20E7" w:rsidP="007B20E7">
      <w:pPr>
        <w:rPr>
          <w:sz w:val="16"/>
        </w:rPr>
      </w:pPr>
      <w:r w:rsidRPr="00746AB6">
        <w:rPr>
          <w:sz w:val="16"/>
        </w:rPr>
        <w:t>Conclusion</w:t>
      </w:r>
    </w:p>
    <w:p w14:paraId="3D8FDC35" w14:textId="77777777" w:rsidR="007B20E7" w:rsidRPr="00746AB6" w:rsidRDefault="007B20E7" w:rsidP="007B20E7">
      <w:pPr>
        <w:rPr>
          <w:rStyle w:val="StyleUnderline"/>
        </w:rPr>
      </w:pPr>
      <w:r w:rsidRPr="00746AB6">
        <w:rPr>
          <w:rStyle w:val="StyleUnderline"/>
        </w:rPr>
        <w:t>Based on the FOMC statement and Powell's presser, even though we saw</w:t>
      </w:r>
      <w:r w:rsidRPr="00746AB6">
        <w:rPr>
          <w:sz w:val="16"/>
        </w:rPr>
        <w:t xml:space="preserve"> </w:t>
      </w:r>
      <w:r w:rsidRPr="00746AB6">
        <w:rPr>
          <w:rStyle w:val="Emphasis"/>
        </w:rPr>
        <w:t>defections</w:t>
      </w:r>
      <w:r w:rsidRPr="00746AB6">
        <w:rPr>
          <w:sz w:val="16"/>
        </w:rPr>
        <w:t xml:space="preserve"> in both hawkish and dovish directions from the committee, </w:t>
      </w:r>
      <w:r w:rsidRPr="00746AB6">
        <w:rPr>
          <w:rStyle w:val="StyleUnderline"/>
        </w:rPr>
        <w:t xml:space="preserve">I believe </w:t>
      </w:r>
      <w:r w:rsidRPr="00746AB6">
        <w:rPr>
          <w:rStyle w:val="Emphasis"/>
          <w:highlight w:val="yellow"/>
        </w:rPr>
        <w:t>the current path remains unchanged</w:t>
      </w:r>
      <w:r w:rsidRPr="00746AB6">
        <w:rPr>
          <w:sz w:val="16"/>
        </w:rPr>
        <w:t xml:space="preserve">. </w:t>
      </w:r>
      <w:r w:rsidRPr="00746AB6">
        <w:rPr>
          <w:rStyle w:val="StyleUnderline"/>
        </w:rPr>
        <w:t xml:space="preserve">The Fed cut 25bp today, and they will </w:t>
      </w:r>
      <w:r w:rsidRPr="00746AB6">
        <w:rPr>
          <w:rStyle w:val="Emphasis"/>
        </w:rPr>
        <w:t>likely continue by cutting another 25bp in December</w:t>
      </w:r>
      <w:r w:rsidRPr="00746AB6">
        <w:rPr>
          <w:sz w:val="16"/>
        </w:rPr>
        <w:t xml:space="preserve">. </w:t>
      </w:r>
      <w:r w:rsidRPr="00746AB6">
        <w:rPr>
          <w:rStyle w:val="StyleUnderline"/>
          <w:highlight w:val="yellow"/>
        </w:rPr>
        <w:t>Then</w:t>
      </w:r>
      <w:r w:rsidRPr="00746AB6">
        <w:rPr>
          <w:rStyle w:val="StyleUnderline"/>
        </w:rPr>
        <w:t xml:space="preserve">, I believe we will see a pause into the next year, with </w:t>
      </w:r>
      <w:r w:rsidRPr="00746AB6">
        <w:rPr>
          <w:rStyle w:val="Emphasis"/>
          <w:highlight w:val="yellow"/>
        </w:rPr>
        <w:t>two more cuts likely before May</w:t>
      </w:r>
      <w:r w:rsidRPr="00746AB6">
        <w:rPr>
          <w:rStyle w:val="StyleUnderline"/>
        </w:rPr>
        <w:t>,</w:t>
      </w:r>
      <w:r w:rsidRPr="00746AB6">
        <w:rPr>
          <w:sz w:val="16"/>
        </w:rPr>
        <w:t xml:space="preserve"> </w:t>
      </w:r>
      <w:r w:rsidRPr="00746AB6">
        <w:rPr>
          <w:rStyle w:val="StyleUnderline"/>
        </w:rPr>
        <w:t>when Powell's term as chair ends.</w:t>
      </w:r>
    </w:p>
    <w:p w14:paraId="52FFBD29" w14:textId="77777777" w:rsidR="007B20E7" w:rsidRPr="00746AB6" w:rsidRDefault="007B20E7" w:rsidP="007B20E7">
      <w:pPr>
        <w:rPr>
          <w:rStyle w:val="Emphasis"/>
        </w:rPr>
      </w:pPr>
      <w:r w:rsidRPr="00746AB6">
        <w:rPr>
          <w:sz w:val="16"/>
        </w:rPr>
        <w:t xml:space="preserve">I believe </w:t>
      </w:r>
      <w:r w:rsidRPr="00746AB6">
        <w:rPr>
          <w:rStyle w:val="Emphasis"/>
          <w:sz w:val="24"/>
          <w:szCs w:val="24"/>
          <w:highlight w:val="yellow"/>
        </w:rPr>
        <w:t>Powell wants to get us to neutral</w:t>
      </w:r>
      <w:r w:rsidRPr="00746AB6">
        <w:rPr>
          <w:rStyle w:val="Emphasis"/>
          <w:sz w:val="24"/>
          <w:szCs w:val="24"/>
        </w:rPr>
        <w:t xml:space="preserve"> before he's done</w:t>
      </w:r>
      <w:r w:rsidRPr="00746AB6">
        <w:rPr>
          <w:sz w:val="16"/>
        </w:rPr>
        <w:t xml:space="preserve">. </w:t>
      </w:r>
      <w:r w:rsidRPr="00746AB6">
        <w:rPr>
          <w:rStyle w:val="StyleUnderline"/>
        </w:rPr>
        <w:t xml:space="preserve">That trajectory is </w:t>
      </w:r>
      <w:r w:rsidRPr="00746AB6">
        <w:rPr>
          <w:rStyle w:val="Emphasis"/>
          <w:highlight w:val="yellow"/>
        </w:rPr>
        <w:t>on par</w:t>
      </w:r>
      <w:r w:rsidRPr="00746AB6">
        <w:rPr>
          <w:rStyle w:val="StyleUnderline"/>
          <w:highlight w:val="yellow"/>
        </w:rPr>
        <w:t xml:space="preserve"> with what </w:t>
      </w:r>
      <w:r w:rsidRPr="00746AB6">
        <w:rPr>
          <w:rStyle w:val="Emphasis"/>
          <w:highlight w:val="yellow"/>
        </w:rPr>
        <w:t>markets are</w:t>
      </w:r>
      <w:r w:rsidRPr="00746AB6">
        <w:rPr>
          <w:rStyle w:val="Emphasis"/>
        </w:rPr>
        <w:t xml:space="preserve"> currently </w:t>
      </w:r>
      <w:r w:rsidRPr="00746AB6">
        <w:rPr>
          <w:rStyle w:val="Emphasis"/>
          <w:highlight w:val="yellow"/>
        </w:rPr>
        <w:t>expecting</w:t>
      </w:r>
      <w:r w:rsidRPr="00746AB6">
        <w:rPr>
          <w:sz w:val="16"/>
        </w:rPr>
        <w:t xml:space="preserve"> </w:t>
      </w:r>
      <w:r w:rsidRPr="00746AB6">
        <w:rPr>
          <w:rStyle w:val="StyleUnderline"/>
        </w:rPr>
        <w:t xml:space="preserve">and </w:t>
      </w:r>
      <w:r w:rsidRPr="00746AB6">
        <w:rPr>
          <w:rStyle w:val="Emphasis"/>
        </w:rPr>
        <w:t>makes sense</w:t>
      </w:r>
      <w:r w:rsidRPr="00746AB6">
        <w:rPr>
          <w:sz w:val="16"/>
        </w:rPr>
        <w:t xml:space="preserve">, so long as the data continues at its moderate pace. </w:t>
      </w:r>
      <w:r w:rsidRPr="00746AB6">
        <w:rPr>
          <w:rStyle w:val="Emphasis"/>
          <w:szCs w:val="28"/>
          <w:highlight w:val="yellow"/>
        </w:rPr>
        <w:t>If inflation were to get</w:t>
      </w:r>
      <w:r w:rsidRPr="00746AB6">
        <w:rPr>
          <w:rStyle w:val="Emphasis"/>
          <w:szCs w:val="28"/>
        </w:rPr>
        <w:t xml:space="preserve"> much </w:t>
      </w:r>
      <w:r w:rsidRPr="00746AB6">
        <w:rPr>
          <w:rStyle w:val="Emphasis"/>
          <w:szCs w:val="28"/>
          <w:highlight w:val="yellow"/>
        </w:rPr>
        <w:t>worse</w:t>
      </w:r>
      <w:r w:rsidRPr="00746AB6">
        <w:rPr>
          <w:sz w:val="16"/>
        </w:rPr>
        <w:t xml:space="preserve">, </w:t>
      </w:r>
      <w:r w:rsidRPr="00746AB6">
        <w:rPr>
          <w:rStyle w:val="StyleUnderline"/>
        </w:rPr>
        <w:t xml:space="preserve">say </w:t>
      </w:r>
      <w:r w:rsidRPr="00746AB6">
        <w:rPr>
          <w:rStyle w:val="Emphasis"/>
        </w:rPr>
        <w:t>above 4%</w:t>
      </w:r>
      <w:r w:rsidRPr="00746AB6">
        <w:rPr>
          <w:sz w:val="16"/>
        </w:rPr>
        <w:t xml:space="preserve">, and unemployment were to rise above 5%, </w:t>
      </w:r>
      <w:r w:rsidRPr="00746AB6">
        <w:rPr>
          <w:rStyle w:val="StyleUnderline"/>
          <w:highlight w:val="yellow"/>
        </w:rPr>
        <w:t xml:space="preserve">I would expect the Fed to </w:t>
      </w:r>
      <w:r w:rsidRPr="00746AB6">
        <w:rPr>
          <w:rStyle w:val="Emphasis"/>
          <w:highlight w:val="yellow"/>
        </w:rPr>
        <w:t>pick up their pace</w:t>
      </w:r>
      <w:r w:rsidRPr="00746AB6">
        <w:rPr>
          <w:sz w:val="16"/>
        </w:rPr>
        <w:t xml:space="preserve"> to match. </w:t>
      </w:r>
      <w:r w:rsidRPr="00746AB6">
        <w:rPr>
          <w:rStyle w:val="StyleUnderline"/>
        </w:rPr>
        <w:t xml:space="preserve">However, </w:t>
      </w:r>
      <w:r w:rsidRPr="00746AB6">
        <w:rPr>
          <w:rStyle w:val="StyleUnderline"/>
          <w:highlight w:val="yellow"/>
        </w:rPr>
        <w:t xml:space="preserve">we are </w:t>
      </w:r>
      <w:r w:rsidRPr="00746AB6">
        <w:rPr>
          <w:rStyle w:val="Emphasis"/>
          <w:highlight w:val="yellow"/>
        </w:rPr>
        <w:t>currently far away from those barriers</w:t>
      </w:r>
      <w:r w:rsidRPr="00746AB6">
        <w:rPr>
          <w:sz w:val="16"/>
        </w:rPr>
        <w:t xml:space="preserve">, </w:t>
      </w:r>
      <w:r w:rsidRPr="00746AB6">
        <w:rPr>
          <w:rStyle w:val="StyleUnderline"/>
        </w:rPr>
        <w:t xml:space="preserve">and so for now, I would </w:t>
      </w:r>
      <w:r w:rsidRPr="00746AB6">
        <w:rPr>
          <w:rStyle w:val="StyleUnderline"/>
          <w:highlight w:val="yellow"/>
        </w:rPr>
        <w:t>expect the Fed to be</w:t>
      </w:r>
      <w:r w:rsidRPr="00746AB6">
        <w:rPr>
          <w:rStyle w:val="StyleUnderline"/>
        </w:rPr>
        <w:t xml:space="preserve"> </w:t>
      </w:r>
      <w:r w:rsidRPr="00746AB6">
        <w:rPr>
          <w:rStyle w:val="Emphasis"/>
        </w:rPr>
        <w:t xml:space="preserve">intentionally </w:t>
      </w:r>
      <w:r w:rsidRPr="00746AB6">
        <w:rPr>
          <w:rStyle w:val="Emphasis"/>
          <w:highlight w:val="yellow"/>
        </w:rPr>
        <w:t>predictable</w:t>
      </w:r>
      <w:r w:rsidRPr="00746AB6">
        <w:rPr>
          <w:rStyle w:val="Emphasis"/>
        </w:rPr>
        <w:t xml:space="preserve"> and follow that path.</w:t>
      </w:r>
    </w:p>
    <w:p w14:paraId="3808BAEA" w14:textId="77777777" w:rsidR="007B20E7" w:rsidRPr="00722AF1" w:rsidRDefault="007B20E7" w:rsidP="007B20E7"/>
    <w:p w14:paraId="41F787DD" w14:textId="77777777" w:rsidR="007B20E7" w:rsidRDefault="007B20E7" w:rsidP="007B20E7">
      <w:pPr>
        <w:pStyle w:val="Heading4"/>
      </w:pPr>
      <w:r>
        <w:t xml:space="preserve">The AFF </w:t>
      </w:r>
      <w:r w:rsidRPr="00722AF1">
        <w:rPr>
          <w:u w:val="single"/>
        </w:rPr>
        <w:t>flips</w:t>
      </w:r>
      <w:r>
        <w:t xml:space="preserve"> it---causes </w:t>
      </w:r>
      <w:r w:rsidRPr="002E04EE">
        <w:rPr>
          <w:u w:val="single"/>
        </w:rPr>
        <w:t>pre-emptive</w:t>
      </w:r>
      <w:r>
        <w:t xml:space="preserve"> monetary policy </w:t>
      </w:r>
      <w:r w:rsidRPr="002E04EE">
        <w:rPr>
          <w:u w:val="single"/>
        </w:rPr>
        <w:t>tightening</w:t>
      </w:r>
      <w:r>
        <w:t>.</w:t>
      </w:r>
    </w:p>
    <w:p w14:paraId="5023EF7E" w14:textId="77777777" w:rsidR="007B20E7" w:rsidRPr="00B5717D" w:rsidRDefault="007B20E7" w:rsidP="007B20E7">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0DA7962F" w14:textId="77777777" w:rsidR="007B20E7" w:rsidRPr="00CC57D1" w:rsidRDefault="007B20E7" w:rsidP="007B20E7">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Bank of International Settlements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 w:val="24"/>
          <w:szCs w:val="24"/>
          <w:highlight w:val="yellow"/>
        </w:rPr>
        <w:t>wage increases beyond price</w:t>
      </w:r>
      <w:r w:rsidRPr="00CC57D1">
        <w:rPr>
          <w:rStyle w:val="Emphasis"/>
          <w:sz w:val="24"/>
          <w:szCs w:val="24"/>
        </w:rPr>
        <w:t xml:space="preserve"> increases </w:t>
      </w:r>
      <w:r w:rsidRPr="002E04EE">
        <w:rPr>
          <w:rStyle w:val="Emphasis"/>
          <w:sz w:val="24"/>
          <w:szCs w:val="24"/>
          <w:highlight w:val="yellow"/>
        </w:rPr>
        <w:t>and productivity</w:t>
      </w:r>
      <w:r w:rsidRPr="00CC57D1">
        <w:rPr>
          <w:rStyle w:val="Emphasis"/>
          <w:sz w:val="24"/>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 w:val="24"/>
          <w:szCs w:val="24"/>
          <w:highlight w:val="yellow"/>
        </w:rPr>
        <w:t>raising</w:t>
      </w:r>
      <w:r w:rsidRPr="00CC57D1">
        <w:rPr>
          <w:rStyle w:val="Emphasis"/>
          <w:sz w:val="24"/>
          <w:szCs w:val="24"/>
        </w:rPr>
        <w:t xml:space="preserve"> workers’ </w:t>
      </w:r>
      <w:r w:rsidRPr="002E04EE">
        <w:rPr>
          <w:rStyle w:val="Emphasis"/>
          <w:sz w:val="24"/>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713941A4" w14:textId="77777777" w:rsidR="007B20E7" w:rsidRPr="00C93794" w:rsidRDefault="007B20E7" w:rsidP="007B20E7">
      <w:pPr>
        <w:rPr>
          <w:sz w:val="16"/>
        </w:rPr>
      </w:pPr>
      <w:r w:rsidRPr="002E04EE">
        <w:rPr>
          <w:rStyle w:val="StyleUnderline"/>
          <w:highlight w:val="yellow"/>
        </w:rPr>
        <w:t>A</w:t>
      </w:r>
      <w:r w:rsidRPr="002E04EE">
        <w:rPr>
          <w:sz w:val="16"/>
          <w:highlight w:val="yellow"/>
        </w:rPr>
        <w:t xml:space="preserve"> </w:t>
      </w:r>
      <w:r w:rsidRPr="002E04EE">
        <w:rPr>
          <w:rStyle w:val="Emphasis"/>
          <w:sz w:val="24"/>
          <w:szCs w:val="24"/>
          <w:highlight w:val="yellow"/>
        </w:rPr>
        <w:t>signpost for</w:t>
      </w:r>
      <w:r w:rsidRPr="00CC57D1">
        <w:rPr>
          <w:rStyle w:val="Emphasis"/>
          <w:sz w:val="24"/>
          <w:szCs w:val="24"/>
        </w:rPr>
        <w:t xml:space="preserve"> these </w:t>
      </w:r>
      <w:r w:rsidRPr="002E04EE">
        <w:rPr>
          <w:rStyle w:val="Emphasis"/>
          <w:sz w:val="24"/>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 w:val="24"/>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3C98361A" w14:textId="77777777" w:rsidR="007B20E7" w:rsidRPr="0001498C" w:rsidRDefault="007B20E7" w:rsidP="007B20E7">
      <w:pPr>
        <w:rPr>
          <w:sz w:val="14"/>
        </w:rPr>
      </w:pPr>
      <w:r w:rsidRPr="002E04EE">
        <w:rPr>
          <w:rStyle w:val="Emphasis"/>
          <w:sz w:val="24"/>
          <w:szCs w:val="24"/>
          <w:highlight w:val="yellow"/>
        </w:rPr>
        <w:t>Raising rates is</w:t>
      </w:r>
      <w:r w:rsidRPr="00C93794">
        <w:rPr>
          <w:rStyle w:val="Emphasis"/>
          <w:sz w:val="24"/>
          <w:szCs w:val="24"/>
        </w:rPr>
        <w:t xml:space="preserve"> particularly </w:t>
      </w:r>
      <w:r w:rsidRPr="002E04EE">
        <w:rPr>
          <w:rStyle w:val="Emphasis"/>
          <w:sz w:val="24"/>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3660514C" w14:textId="77777777" w:rsidR="007B20E7" w:rsidRPr="00DC435B" w:rsidRDefault="007B20E7" w:rsidP="007B20E7"/>
    <w:p w14:paraId="281B9FE3" w14:textId="77777777" w:rsidR="007B20E7" w:rsidRDefault="007B20E7" w:rsidP="007B20E7">
      <w:pPr>
        <w:pStyle w:val="Heading4"/>
      </w:pPr>
      <w:r>
        <w:t xml:space="preserve">Fiscal miscalibration </w:t>
      </w:r>
      <w:r w:rsidRPr="002D43C3">
        <w:rPr>
          <w:b w:val="0"/>
          <w:bCs/>
          <w:u w:val="single"/>
        </w:rPr>
        <w:t>decimates</w:t>
      </w:r>
      <w:r w:rsidRPr="002D43C3">
        <w:rPr>
          <w:b w:val="0"/>
          <w:bCs/>
        </w:rPr>
        <w:t xml:space="preserve"> markets. That</w:t>
      </w:r>
      <w:r>
        <w:t xml:space="preserve"> guarantees </w:t>
      </w:r>
      <w:r w:rsidRPr="007E7C86">
        <w:rPr>
          <w:u w:val="single"/>
        </w:rPr>
        <w:t>extinction</w:t>
      </w:r>
      <w:r w:rsidRPr="002D43C3">
        <w:rPr>
          <w:b w:val="0"/>
          <w:bCs/>
        </w:rPr>
        <w:t xml:space="preserve">, escalating </w:t>
      </w:r>
      <w:r w:rsidRPr="002D43C3">
        <w:rPr>
          <w:b w:val="0"/>
          <w:bCs/>
          <w:u w:val="single"/>
        </w:rPr>
        <w:t>global tinderboxes</w:t>
      </w:r>
      <w:r w:rsidRPr="002D43C3">
        <w:rPr>
          <w:b w:val="0"/>
          <w:bCs/>
        </w:rPr>
        <w:t xml:space="preserve"> and ruining </w:t>
      </w:r>
      <w:r w:rsidRPr="002D43C3">
        <w:rPr>
          <w:b w:val="0"/>
          <w:bCs/>
          <w:u w:val="single"/>
        </w:rPr>
        <w:t>societal adaptation</w:t>
      </w:r>
      <w:r w:rsidRPr="002D43C3">
        <w:rPr>
          <w:b w:val="0"/>
          <w:bCs/>
        </w:rPr>
        <w:t>.</w:t>
      </w:r>
    </w:p>
    <w:p w14:paraId="46D181AF" w14:textId="77777777" w:rsidR="007B20E7" w:rsidRPr="00182ADC" w:rsidRDefault="007B20E7" w:rsidP="007B20E7">
      <w:r>
        <w:t>Ellissa Cavaciuti-</w:t>
      </w:r>
      <w:r w:rsidRPr="00BD2BCE">
        <w:rPr>
          <w:rStyle w:val="Style13ptBold"/>
        </w:rPr>
        <w:t>Wishart et al. 24</w:t>
      </w:r>
      <w:r>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6E68F595" w14:textId="77777777" w:rsidR="007B20E7" w:rsidRPr="000C7A94" w:rsidRDefault="007B20E7" w:rsidP="007B20E7">
      <w:pPr>
        <w:rPr>
          <w:sz w:val="12"/>
        </w:rPr>
      </w:pPr>
      <w:bookmarkStart w:id="0" w:name="_Hlk156295025"/>
      <w:r w:rsidRPr="00483A85">
        <w:rPr>
          <w:rStyle w:val="Emphasis"/>
        </w:rPr>
        <w:t>Weakened</w:t>
      </w:r>
      <w:r w:rsidRPr="000C7A94">
        <w:rPr>
          <w:sz w:val="12"/>
        </w:rPr>
        <w:t xml:space="preserve"> </w:t>
      </w:r>
      <w:r w:rsidRPr="00483A85">
        <w:rPr>
          <w:rStyle w:val="StyleUnderline"/>
        </w:rPr>
        <w:t>systems</w:t>
      </w:r>
      <w:r w:rsidRPr="000C7A94">
        <w:rPr>
          <w:sz w:val="12"/>
        </w:rPr>
        <w:t xml:space="preserve"> only </w:t>
      </w:r>
      <w:r w:rsidRPr="00483A85">
        <w:rPr>
          <w:rStyle w:val="StyleUnderline"/>
        </w:rPr>
        <w:t>require</w:t>
      </w:r>
      <w:r w:rsidRPr="00182ADC">
        <w:rPr>
          <w:rStyle w:val="StyleUnderline"/>
        </w:rPr>
        <w:t xml:space="preserve"> the</w:t>
      </w:r>
      <w:r w:rsidRPr="000C7A94">
        <w:rPr>
          <w:sz w:val="12"/>
        </w:rPr>
        <w:t xml:space="preserve"> </w:t>
      </w:r>
      <w:r w:rsidRPr="008F133A">
        <w:rPr>
          <w:rStyle w:val="Emphasis"/>
          <w:highlight w:val="yellow"/>
        </w:rPr>
        <w:t>small</w:t>
      </w:r>
      <w:r w:rsidRPr="00182ADC">
        <w:rPr>
          <w:rStyle w:val="Emphasis"/>
        </w:rPr>
        <w:t xml:space="preserve">est </w:t>
      </w:r>
      <w:r w:rsidRPr="008F133A">
        <w:rPr>
          <w:rStyle w:val="Emphasis"/>
          <w:highlight w:val="yellow"/>
        </w:rPr>
        <w:t>shock</w:t>
      </w:r>
      <w:r w:rsidRPr="000C7A94">
        <w:rPr>
          <w:sz w:val="12"/>
        </w:rPr>
        <w:t xml:space="preserve"> </w:t>
      </w:r>
      <w:r w:rsidRPr="00182ADC">
        <w:rPr>
          <w:rStyle w:val="StyleUnderline"/>
        </w:rPr>
        <w:t xml:space="preserve">to </w:t>
      </w:r>
      <w:r w:rsidRPr="008F133A">
        <w:rPr>
          <w:rStyle w:val="StyleUnderline"/>
          <w:highlight w:val="yellow"/>
        </w:rPr>
        <w:t>edge past the</w:t>
      </w:r>
      <w:r w:rsidRPr="008F133A">
        <w:rPr>
          <w:sz w:val="12"/>
          <w:highlight w:val="yellow"/>
        </w:rPr>
        <w:t xml:space="preserve"> </w:t>
      </w:r>
      <w:r w:rsidRPr="008F133A">
        <w:rPr>
          <w:rStyle w:val="Emphasis"/>
          <w:highlight w:val="yellow"/>
        </w:rPr>
        <w:t>tipping point</w:t>
      </w:r>
      <w:r w:rsidRPr="00182ADC">
        <w:rPr>
          <w:rStyle w:val="Emphasis"/>
        </w:rPr>
        <w:t xml:space="preserve"> of resilience</w:t>
      </w:r>
      <w:r w:rsidRPr="000C7A94">
        <w:rPr>
          <w:sz w:val="12"/>
        </w:rPr>
        <w:t xml:space="preserve">. In the second time frame covered by the survey, respondents were asked to rank the likely impact of risks in the next two years. The </w:t>
      </w:r>
      <w:r w:rsidRPr="00182ADC">
        <w:rPr>
          <w:rStyle w:val="StyleUnderline"/>
        </w:rPr>
        <w:t>results suggest that</w:t>
      </w:r>
      <w:r w:rsidRPr="000C7A94">
        <w:rPr>
          <w:sz w:val="12"/>
        </w:rPr>
        <w:t xml:space="preserve"> corrosive </w:t>
      </w:r>
      <w:r w:rsidRPr="00954538">
        <w:rPr>
          <w:rStyle w:val="Emphasis"/>
        </w:rPr>
        <w:t>socio</w:t>
      </w:r>
      <w:r w:rsidRPr="008F133A">
        <w:rPr>
          <w:rStyle w:val="Emphasis"/>
          <w:highlight w:val="yellow"/>
        </w:rPr>
        <w:t>economic</w:t>
      </w:r>
      <w:r w:rsidRPr="008F133A">
        <w:rPr>
          <w:sz w:val="12"/>
          <w:highlight w:val="yellow"/>
        </w:rPr>
        <w:t xml:space="preserve"> </w:t>
      </w:r>
      <w:r w:rsidRPr="008F133A">
        <w:rPr>
          <w:rStyle w:val="StyleUnderline"/>
          <w:highlight w:val="yellow"/>
        </w:rPr>
        <w:t>vulnerabilities</w:t>
      </w:r>
      <w:r w:rsidRPr="00182ADC">
        <w:rPr>
          <w:rStyle w:val="StyleUnderline"/>
        </w:rPr>
        <w:t xml:space="preserve"> will be</w:t>
      </w:r>
      <w:r w:rsidRPr="000C7A94">
        <w:rPr>
          <w:sz w:val="12"/>
        </w:rPr>
        <w:t xml:space="preserve"> </w:t>
      </w:r>
      <w:r w:rsidRPr="008F133A">
        <w:rPr>
          <w:rStyle w:val="Emphasis"/>
          <w:highlight w:val="yellow"/>
        </w:rPr>
        <w:t>amplified</w:t>
      </w:r>
      <w:r w:rsidRPr="008F133A">
        <w:rPr>
          <w:sz w:val="12"/>
          <w:highlight w:val="yellow"/>
        </w:rPr>
        <w:t xml:space="preserve"> </w:t>
      </w:r>
      <w:r w:rsidRPr="008F133A">
        <w:rPr>
          <w:rStyle w:val="StyleUnderline"/>
          <w:highlight w:val="yellow"/>
        </w:rPr>
        <w:t>in the near term, with</w:t>
      </w:r>
      <w:r w:rsidRPr="00182ADC">
        <w:rPr>
          <w:rStyle w:val="StyleUnderline"/>
        </w:rPr>
        <w:t xml:space="preserve"> looming </w:t>
      </w:r>
      <w:r w:rsidRPr="008F133A">
        <w:rPr>
          <w:rStyle w:val="StyleUnderline"/>
          <w:highlight w:val="yellow"/>
        </w:rPr>
        <w:t>concerns about</w:t>
      </w:r>
      <w:r w:rsidRPr="000C7A94">
        <w:rPr>
          <w:sz w:val="12"/>
        </w:rPr>
        <w:t xml:space="preserve"> an </w:t>
      </w:r>
      <w:r w:rsidRPr="00182ADC">
        <w:rPr>
          <w:rStyle w:val="Emphasis"/>
        </w:rPr>
        <w:t xml:space="preserve">Economic </w:t>
      </w:r>
      <w:r w:rsidRPr="00483A85">
        <w:rPr>
          <w:rStyle w:val="Emphasis"/>
        </w:rPr>
        <w:t>downturn</w:t>
      </w:r>
      <w:r w:rsidRPr="000C7A94">
        <w:rPr>
          <w:sz w:val="12"/>
        </w:rPr>
        <w:t xml:space="preserve"> (Chapter 1.5), resurgent risks such as Interstate armed conflict (Chapter 1.4), and rapidly evolving risks like Misinformation and disinformation (Chapter 1.3).</w:t>
      </w:r>
    </w:p>
    <w:p w14:paraId="4BA23B41" w14:textId="77777777" w:rsidR="007B20E7" w:rsidRPr="000C7A94" w:rsidRDefault="007B20E7" w:rsidP="007B20E7">
      <w:pPr>
        <w:rPr>
          <w:sz w:val="12"/>
        </w:rPr>
      </w:pPr>
      <w:r w:rsidRPr="000C7A94">
        <w:rPr>
          <w:sz w:val="12"/>
        </w:rPr>
        <w:t xml:space="preserve">As discussed in last year’s </w:t>
      </w:r>
      <w:r w:rsidRPr="000C7A94">
        <w:rPr>
          <w:i/>
          <w:iCs/>
          <w:sz w:val="12"/>
        </w:rPr>
        <w:t>Global Risks Report</w:t>
      </w:r>
      <w:r w:rsidRPr="000C7A94">
        <w:rPr>
          <w:sz w:val="12"/>
        </w:rPr>
        <w:t xml:space="preserve">, </w:t>
      </w:r>
      <w:r w:rsidRPr="00182ADC">
        <w:rPr>
          <w:rStyle w:val="StyleUnderline"/>
        </w:rPr>
        <w:t>less predictable and harder-to-handle</w:t>
      </w:r>
      <w:r w:rsidRPr="000C7A94">
        <w:rPr>
          <w:sz w:val="12"/>
        </w:rPr>
        <w:t xml:space="preserve"> </w:t>
      </w:r>
      <w:r w:rsidRPr="008F133A">
        <w:rPr>
          <w:rStyle w:val="Emphasis"/>
          <w:highlight w:val="yellow"/>
        </w:rPr>
        <w:t>inflation</w:t>
      </w:r>
      <w:r w:rsidRPr="008F133A">
        <w:rPr>
          <w:sz w:val="12"/>
          <w:highlight w:val="yellow"/>
        </w:rPr>
        <w:t xml:space="preserve"> </w:t>
      </w:r>
      <w:r w:rsidRPr="008F133A">
        <w:rPr>
          <w:rStyle w:val="StyleUnderline"/>
          <w:highlight w:val="yellow"/>
        </w:rPr>
        <w:t>heightens</w:t>
      </w:r>
      <w:r w:rsidRPr="00182ADC">
        <w:rPr>
          <w:rStyle w:val="StyleUnderline"/>
        </w:rPr>
        <w:t xml:space="preserve"> the</w:t>
      </w:r>
      <w:r w:rsidRPr="000C7A94">
        <w:rPr>
          <w:sz w:val="12"/>
        </w:rPr>
        <w:t xml:space="preserve"> </w:t>
      </w:r>
      <w:r w:rsidRPr="008F133A">
        <w:rPr>
          <w:rStyle w:val="Emphasis"/>
          <w:highlight w:val="yellow"/>
        </w:rPr>
        <w:t>risk of miscalibration</w:t>
      </w:r>
      <w:r w:rsidRPr="000C7A94">
        <w:rPr>
          <w:sz w:val="12"/>
        </w:rPr>
        <w:t xml:space="preserve"> </w:t>
      </w:r>
      <w:r w:rsidRPr="00182ADC">
        <w:rPr>
          <w:rStyle w:val="StyleUnderline"/>
        </w:rPr>
        <w:t>of efforts to</w:t>
      </w:r>
      <w:r w:rsidRPr="000C7A94">
        <w:rPr>
          <w:sz w:val="12"/>
        </w:rPr>
        <w:t xml:space="preserve"> </w:t>
      </w:r>
      <w:r w:rsidRPr="00182ADC">
        <w:rPr>
          <w:rStyle w:val="Emphasis"/>
        </w:rPr>
        <w:t>balance</w:t>
      </w:r>
      <w:r w:rsidRPr="000C7A94">
        <w:rPr>
          <w:sz w:val="12"/>
        </w:rPr>
        <w:t xml:space="preserve"> </w:t>
      </w:r>
      <w:r w:rsidRPr="00182ADC">
        <w:rPr>
          <w:rStyle w:val="StyleUnderline"/>
        </w:rPr>
        <w:t>price stability and</w:t>
      </w:r>
      <w:r w:rsidRPr="000C7A94">
        <w:rPr>
          <w:sz w:val="12"/>
        </w:rPr>
        <w:t xml:space="preserve"> economic </w:t>
      </w:r>
      <w:r w:rsidRPr="00182ADC">
        <w:rPr>
          <w:rStyle w:val="StyleUnderline"/>
        </w:rPr>
        <w:t>growth</w:t>
      </w:r>
      <w:r w:rsidRPr="000C7A94">
        <w:rPr>
          <w:sz w:val="12"/>
        </w:rPr>
        <w:t xml:space="preserve"> (Chapter 1.5: Economic uncertainty). Economic </w:t>
      </w:r>
      <w:r w:rsidRPr="00182ADC">
        <w:rPr>
          <w:rStyle w:val="StyleUnderline"/>
        </w:rPr>
        <w:t>risks are</w:t>
      </w:r>
      <w:r w:rsidRPr="000C7A94">
        <w:rPr>
          <w:sz w:val="12"/>
        </w:rPr>
        <w:t xml:space="preserve"> </w:t>
      </w:r>
      <w:r w:rsidRPr="00182ADC">
        <w:rPr>
          <w:rStyle w:val="Emphasis"/>
        </w:rPr>
        <w:t>notable</w:t>
      </w:r>
      <w:r w:rsidRPr="000C7A94">
        <w:rPr>
          <w:sz w:val="12"/>
        </w:rPr>
        <w:t xml:space="preserve"> new entrants to the top 10 rankings this year, </w:t>
      </w:r>
      <w:r w:rsidRPr="00182ADC">
        <w:rPr>
          <w:rStyle w:val="StyleUnderline"/>
        </w:rPr>
        <w:t>with</w:t>
      </w:r>
      <w:r w:rsidRPr="000C7A94">
        <w:rPr>
          <w:sz w:val="12"/>
        </w:rPr>
        <w:t xml:space="preserve"> both </w:t>
      </w:r>
      <w:r w:rsidRPr="00182ADC">
        <w:rPr>
          <w:rStyle w:val="Emphasis"/>
        </w:rPr>
        <w:t>Inflation</w:t>
      </w:r>
      <w:r w:rsidRPr="000C7A94">
        <w:rPr>
          <w:sz w:val="12"/>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29C81CA2" w14:textId="77777777" w:rsidR="007B20E7" w:rsidRPr="000C7A94" w:rsidRDefault="007B20E7" w:rsidP="007B20E7">
      <w:pPr>
        <w:rPr>
          <w:sz w:val="12"/>
        </w:rPr>
      </w:pPr>
      <w:r w:rsidRPr="000C7A94">
        <w:rPr>
          <w:sz w:val="12"/>
        </w:rPr>
        <w:t>[Figures omitted]</w:t>
      </w:r>
    </w:p>
    <w:p w14:paraId="7CFF3B87" w14:textId="77777777" w:rsidR="007B20E7" w:rsidRPr="000C7A94" w:rsidRDefault="007B20E7" w:rsidP="007B20E7">
      <w:pPr>
        <w:rPr>
          <w:sz w:val="12"/>
        </w:rPr>
      </w:pPr>
      <w:r w:rsidRPr="000C7A94">
        <w:rPr>
          <w:sz w:val="12"/>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182ADC">
        <w:rPr>
          <w:rStyle w:val="StyleUnderline"/>
        </w:rPr>
        <w:t>erosion of</w:t>
      </w:r>
      <w:r w:rsidRPr="000C7A94">
        <w:rPr>
          <w:sz w:val="12"/>
        </w:rPr>
        <w:t xml:space="preserve"> </w:t>
      </w:r>
      <w:r w:rsidRPr="00182ADC">
        <w:rPr>
          <w:rStyle w:val="Emphasis"/>
        </w:rPr>
        <w:t>social cohesion</w:t>
      </w:r>
      <w:r w:rsidRPr="000C7A94">
        <w:rPr>
          <w:sz w:val="12"/>
        </w:rPr>
        <w:t xml:space="preserve"> </w:t>
      </w:r>
      <w:r w:rsidRPr="00182ADC">
        <w:rPr>
          <w:rStyle w:val="StyleUnderline"/>
        </w:rPr>
        <w:t>is leaving</w:t>
      </w:r>
      <w:r w:rsidRPr="000C7A94">
        <w:rPr>
          <w:sz w:val="12"/>
        </w:rPr>
        <w:t xml:space="preserve"> </w:t>
      </w:r>
      <w:r w:rsidRPr="00182ADC">
        <w:rPr>
          <w:rStyle w:val="Emphasis"/>
        </w:rPr>
        <w:t>ample</w:t>
      </w:r>
      <w:r w:rsidRPr="000C7A94">
        <w:rPr>
          <w:sz w:val="12"/>
        </w:rPr>
        <w:t xml:space="preserve"> </w:t>
      </w:r>
      <w:r w:rsidRPr="00182ADC">
        <w:rPr>
          <w:rStyle w:val="StyleUnderline"/>
        </w:rPr>
        <w:t>room for new and evolving risks to propagate in turn</w:t>
      </w:r>
      <w:r w:rsidRPr="000C7A94">
        <w:rPr>
          <w:sz w:val="12"/>
        </w:rPr>
        <w:t xml:space="preserve">. Societal polarization, alongside </w:t>
      </w:r>
      <w:r w:rsidRPr="00182ADC">
        <w:rPr>
          <w:rStyle w:val="Emphasis"/>
        </w:rPr>
        <w:t xml:space="preserve">Economic </w:t>
      </w:r>
      <w:r w:rsidRPr="008F133A">
        <w:rPr>
          <w:rStyle w:val="Emphasis"/>
          <w:highlight w:val="yellow"/>
        </w:rPr>
        <w:t>downturn</w:t>
      </w:r>
      <w:r w:rsidRPr="008F133A">
        <w:rPr>
          <w:sz w:val="12"/>
          <w:highlight w:val="yellow"/>
        </w:rPr>
        <w:t xml:space="preserve">, </w:t>
      </w:r>
      <w:r w:rsidRPr="008F133A">
        <w:rPr>
          <w:rStyle w:val="StyleUnderline"/>
          <w:highlight w:val="yellow"/>
        </w:rPr>
        <w:t>is</w:t>
      </w:r>
      <w:r w:rsidRPr="000C7A94">
        <w:rPr>
          <w:sz w:val="12"/>
        </w:rPr>
        <w:t xml:space="preserve"> seen as one of </w:t>
      </w:r>
      <w:r w:rsidRPr="008F133A">
        <w:rPr>
          <w:rStyle w:val="StyleUnderline"/>
          <w:highlight w:val="yellow"/>
        </w:rPr>
        <w:t>the</w:t>
      </w:r>
      <w:r w:rsidRPr="008F133A">
        <w:rPr>
          <w:sz w:val="12"/>
          <w:highlight w:val="yellow"/>
        </w:rPr>
        <w:t xml:space="preserve"> </w:t>
      </w:r>
      <w:r w:rsidRPr="008F133A">
        <w:rPr>
          <w:rStyle w:val="Emphasis"/>
          <w:highlight w:val="yellow"/>
        </w:rPr>
        <w:t>most central risk</w:t>
      </w:r>
      <w:r w:rsidRPr="000C7A94">
        <w:rPr>
          <w:sz w:val="12"/>
        </w:rPr>
        <w:t xml:space="preserve">s </w:t>
      </w:r>
      <w:r w:rsidRPr="00483A85">
        <w:rPr>
          <w:rStyle w:val="StyleUnderline"/>
        </w:rPr>
        <w:t>in the</w:t>
      </w:r>
      <w:r w:rsidRPr="000C7A94">
        <w:rPr>
          <w:sz w:val="12"/>
        </w:rPr>
        <w:t xml:space="preserve"> </w:t>
      </w:r>
      <w:r w:rsidRPr="00483A85">
        <w:rPr>
          <w:rStyle w:val="Emphasis"/>
        </w:rPr>
        <w:t>interconnected</w:t>
      </w:r>
      <w:r w:rsidRPr="000C7A94">
        <w:rPr>
          <w:sz w:val="12"/>
        </w:rPr>
        <w:t xml:space="preserve"> </w:t>
      </w:r>
      <w:r w:rsidRPr="00483A85">
        <w:rPr>
          <w:rStyle w:val="StyleUnderline"/>
        </w:rPr>
        <w:t>“risks network”, with the</w:t>
      </w:r>
      <w:r w:rsidRPr="000C7A94">
        <w:rPr>
          <w:sz w:val="12"/>
        </w:rPr>
        <w:t xml:space="preserve"> </w:t>
      </w:r>
      <w:r w:rsidRPr="00182ADC">
        <w:rPr>
          <w:rStyle w:val="Emphasis"/>
        </w:rPr>
        <w:t>greatest potential</w:t>
      </w:r>
      <w:r w:rsidRPr="000C7A94">
        <w:rPr>
          <w:sz w:val="12"/>
        </w:rPr>
        <w:t xml:space="preserve"> </w:t>
      </w:r>
      <w:r w:rsidRPr="008F133A">
        <w:rPr>
          <w:rStyle w:val="StyleUnderline"/>
          <w:highlight w:val="yellow"/>
        </w:rPr>
        <w:t>to trigger</w:t>
      </w:r>
      <w:r w:rsidRPr="000C7A94">
        <w:rPr>
          <w:sz w:val="12"/>
        </w:rPr>
        <w:t xml:space="preserve"> and be influenced by </w:t>
      </w:r>
      <w:r w:rsidRPr="008F133A">
        <w:rPr>
          <w:rStyle w:val="StyleUnderline"/>
          <w:highlight w:val="yellow"/>
        </w:rPr>
        <w:t>other risks</w:t>
      </w:r>
      <w:r w:rsidRPr="000C7A94">
        <w:rPr>
          <w:sz w:val="12"/>
        </w:rPr>
        <w:t xml:space="preserve"> (Figure 1.7).</w:t>
      </w:r>
    </w:p>
    <w:bookmarkEnd w:id="0"/>
    <w:p w14:paraId="669BB196" w14:textId="77777777" w:rsidR="007B20E7" w:rsidRPr="005D64E3" w:rsidRDefault="007B20E7" w:rsidP="007B20E7">
      <w:pPr>
        <w:rPr>
          <w:sz w:val="4"/>
          <w:szCs w:val="2"/>
        </w:rPr>
      </w:pPr>
      <w:r w:rsidRPr="005D64E3">
        <w:rPr>
          <w:sz w:val="4"/>
          <w:szCs w:val="2"/>
        </w:rPr>
        <w:t>[Figures omitted]</w:t>
      </w:r>
    </w:p>
    <w:p w14:paraId="7DF8B7F5" w14:textId="77777777" w:rsidR="007B20E7" w:rsidRPr="005D64E3" w:rsidRDefault="007B20E7" w:rsidP="007B20E7">
      <w:pPr>
        <w:rPr>
          <w:sz w:val="4"/>
          <w:szCs w:val="2"/>
        </w:rPr>
      </w:pPr>
      <w:r w:rsidRPr="005D64E3">
        <w:rPr>
          <w:sz w:val="4"/>
          <w:szCs w:val="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49B6247E" w14:textId="77777777" w:rsidR="007B20E7" w:rsidRPr="005D64E3" w:rsidRDefault="007B20E7" w:rsidP="007B20E7">
      <w:pPr>
        <w:rPr>
          <w:sz w:val="4"/>
          <w:szCs w:val="2"/>
        </w:rPr>
      </w:pPr>
      <w:r w:rsidRPr="005D64E3">
        <w:rPr>
          <w:sz w:val="4"/>
          <w:szCs w:val="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BA2E497" w14:textId="77777777" w:rsidR="007B20E7" w:rsidRPr="005D64E3" w:rsidRDefault="007B20E7" w:rsidP="007B20E7">
      <w:pPr>
        <w:rPr>
          <w:sz w:val="4"/>
          <w:szCs w:val="2"/>
        </w:rPr>
      </w:pPr>
      <w:r w:rsidRPr="005D64E3">
        <w:rPr>
          <w:sz w:val="4"/>
          <w:szCs w:val="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6328677E" w14:textId="77777777" w:rsidR="007B20E7" w:rsidRPr="005D64E3" w:rsidRDefault="007B20E7" w:rsidP="007B20E7">
      <w:pPr>
        <w:rPr>
          <w:sz w:val="4"/>
          <w:szCs w:val="2"/>
        </w:rPr>
      </w:pPr>
      <w:r w:rsidRPr="005D64E3">
        <w:rPr>
          <w:sz w:val="4"/>
          <w:szCs w:val="2"/>
        </w:rPr>
        <w:t>False information</w:t>
      </w:r>
    </w:p>
    <w:p w14:paraId="201749AE" w14:textId="77777777" w:rsidR="007B20E7" w:rsidRPr="005D64E3" w:rsidRDefault="007B20E7" w:rsidP="007B20E7">
      <w:pPr>
        <w:rPr>
          <w:sz w:val="4"/>
          <w:szCs w:val="2"/>
        </w:rPr>
      </w:pPr>
      <w:r w:rsidRPr="005D64E3">
        <w:rPr>
          <w:sz w:val="4"/>
          <w:szCs w:val="2"/>
        </w:rPr>
        <w:t>[Figure omitted]</w:t>
      </w:r>
    </w:p>
    <w:p w14:paraId="38726A2F" w14:textId="77777777" w:rsidR="007B20E7" w:rsidRPr="005D64E3" w:rsidRDefault="007B20E7" w:rsidP="007B20E7">
      <w:pPr>
        <w:pStyle w:val="ListParagraph"/>
        <w:numPr>
          <w:ilvl w:val="0"/>
          <w:numId w:val="1"/>
        </w:numPr>
        <w:rPr>
          <w:sz w:val="4"/>
          <w:szCs w:val="2"/>
        </w:rPr>
      </w:pPr>
      <w:r w:rsidRPr="005D64E3">
        <w:rPr>
          <w:sz w:val="4"/>
          <w:szCs w:val="2"/>
        </w:rPr>
        <w:t>Misinformation and disinformation may radically disrupt electoral processes in several economies over the next two years.</w:t>
      </w:r>
    </w:p>
    <w:p w14:paraId="18605BFA" w14:textId="77777777" w:rsidR="007B20E7" w:rsidRPr="005D64E3" w:rsidRDefault="007B20E7" w:rsidP="007B20E7">
      <w:pPr>
        <w:pStyle w:val="ListParagraph"/>
        <w:numPr>
          <w:ilvl w:val="0"/>
          <w:numId w:val="1"/>
        </w:numPr>
        <w:rPr>
          <w:sz w:val="4"/>
          <w:szCs w:val="2"/>
        </w:rPr>
      </w:pPr>
      <w:r w:rsidRPr="005D64E3">
        <w:rPr>
          <w:sz w:val="4"/>
          <w:szCs w:val="2"/>
        </w:rPr>
        <w:t xml:space="preserve">A growing distrust of information, as well as media and governments as sources, will deepen polarized views – a vicious cycle that could trigger civil unrest and possibly confrontation. </w:t>
      </w:r>
    </w:p>
    <w:p w14:paraId="43B54390" w14:textId="77777777" w:rsidR="007B20E7" w:rsidRPr="005D64E3" w:rsidRDefault="007B20E7" w:rsidP="007B20E7">
      <w:pPr>
        <w:pStyle w:val="ListParagraph"/>
        <w:numPr>
          <w:ilvl w:val="0"/>
          <w:numId w:val="1"/>
        </w:numPr>
        <w:rPr>
          <w:sz w:val="4"/>
          <w:szCs w:val="2"/>
        </w:rPr>
      </w:pPr>
      <w:r w:rsidRPr="005D64E3">
        <w:rPr>
          <w:sz w:val="4"/>
          <w:szCs w:val="2"/>
        </w:rPr>
        <w:t>There is a risk of repression and erosion of rights as authorities seek to crack down on the proliferation of false information – as well as risks arising from inaction.</w:t>
      </w:r>
    </w:p>
    <w:p w14:paraId="1BEDB891" w14:textId="77777777" w:rsidR="007B20E7" w:rsidRPr="005D64E3" w:rsidRDefault="007B20E7" w:rsidP="007B20E7">
      <w:pPr>
        <w:rPr>
          <w:sz w:val="4"/>
          <w:szCs w:val="2"/>
        </w:rPr>
      </w:pPr>
      <w:r w:rsidRPr="005D64E3">
        <w:rPr>
          <w:sz w:val="4"/>
          <w:szCs w:val="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9CE5092" w14:textId="77777777" w:rsidR="007B20E7" w:rsidRPr="005D64E3" w:rsidRDefault="007B20E7" w:rsidP="007B20E7">
      <w:pPr>
        <w:rPr>
          <w:sz w:val="4"/>
          <w:szCs w:val="2"/>
        </w:rPr>
      </w:pPr>
      <w:r w:rsidRPr="005D64E3">
        <w:rPr>
          <w:sz w:val="4"/>
          <w:szCs w:val="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AF5A5DD" w14:textId="77777777" w:rsidR="007B20E7" w:rsidRPr="005D64E3" w:rsidRDefault="007B20E7" w:rsidP="007B20E7">
      <w:pPr>
        <w:rPr>
          <w:sz w:val="4"/>
          <w:szCs w:val="2"/>
        </w:rPr>
      </w:pPr>
      <w:r w:rsidRPr="005D64E3">
        <w:rPr>
          <w:sz w:val="4"/>
          <w:szCs w:val="2"/>
        </w:rPr>
        <w:t>Synthetic content will manipulate individuals, damage economies and fracture societies in numerous ways over the next two years. Falsified information could be deployed in pursuit of diverse goals, from climate activism to conflict escalation.</w:t>
      </w:r>
    </w:p>
    <w:p w14:paraId="4CE8EB4C" w14:textId="77777777" w:rsidR="007B20E7" w:rsidRPr="005D64E3" w:rsidRDefault="007B20E7" w:rsidP="007B20E7">
      <w:pPr>
        <w:rPr>
          <w:sz w:val="4"/>
          <w:szCs w:val="2"/>
        </w:rPr>
      </w:pPr>
      <w:r w:rsidRPr="005D64E3">
        <w:rPr>
          <w:sz w:val="4"/>
          <w:szCs w:val="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E979E8C" w14:textId="77777777" w:rsidR="007B20E7" w:rsidRPr="005D64E3" w:rsidRDefault="007B20E7" w:rsidP="007B20E7">
      <w:pPr>
        <w:rPr>
          <w:sz w:val="4"/>
          <w:szCs w:val="2"/>
        </w:rPr>
      </w:pPr>
      <w:r w:rsidRPr="005D64E3">
        <w:rPr>
          <w:sz w:val="4"/>
          <w:szCs w:val="2"/>
        </w:rPr>
        <w:t xml:space="preserve">Mistrust in elections </w:t>
      </w:r>
    </w:p>
    <w:p w14:paraId="39AA35D4" w14:textId="77777777" w:rsidR="007B20E7" w:rsidRPr="005D64E3" w:rsidRDefault="007B20E7" w:rsidP="007B20E7">
      <w:pPr>
        <w:rPr>
          <w:sz w:val="4"/>
          <w:szCs w:val="2"/>
        </w:rPr>
      </w:pPr>
      <w:r w:rsidRPr="005D64E3">
        <w:rPr>
          <w:sz w:val="4"/>
          <w:szCs w:val="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51DFDF1B" w14:textId="77777777" w:rsidR="007B20E7" w:rsidRPr="005D64E3" w:rsidRDefault="007B20E7" w:rsidP="007B20E7">
      <w:pPr>
        <w:rPr>
          <w:sz w:val="4"/>
          <w:szCs w:val="2"/>
        </w:rPr>
      </w:pPr>
      <w:r w:rsidRPr="005D64E3">
        <w:rPr>
          <w:sz w:val="4"/>
          <w:szCs w:val="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147EE787" w14:textId="77777777" w:rsidR="007B20E7" w:rsidRPr="005D64E3" w:rsidRDefault="007B20E7" w:rsidP="007B20E7">
      <w:pPr>
        <w:rPr>
          <w:sz w:val="4"/>
          <w:szCs w:val="2"/>
        </w:rPr>
      </w:pPr>
      <w:r w:rsidRPr="005D64E3">
        <w:rPr>
          <w:sz w:val="4"/>
          <w:szCs w:val="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6384DBEA" w14:textId="77777777" w:rsidR="007B20E7" w:rsidRPr="005D64E3" w:rsidRDefault="007B20E7" w:rsidP="007B20E7">
      <w:pPr>
        <w:rPr>
          <w:sz w:val="4"/>
          <w:szCs w:val="2"/>
        </w:rPr>
      </w:pPr>
      <w:r w:rsidRPr="005D64E3">
        <w:rPr>
          <w:sz w:val="4"/>
          <w:szCs w:val="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AF590D9" w14:textId="77777777" w:rsidR="007B20E7" w:rsidRPr="005D64E3" w:rsidRDefault="007B20E7" w:rsidP="007B20E7">
      <w:pPr>
        <w:rPr>
          <w:sz w:val="4"/>
          <w:szCs w:val="2"/>
        </w:rPr>
      </w:pPr>
      <w:r w:rsidRPr="005D64E3">
        <w:rPr>
          <w:sz w:val="4"/>
          <w:szCs w:val="2"/>
        </w:rPr>
        <w:t>[Figure omitted]</w:t>
      </w:r>
    </w:p>
    <w:p w14:paraId="39C2C3CD" w14:textId="77777777" w:rsidR="007B20E7" w:rsidRPr="005D64E3" w:rsidRDefault="007B20E7" w:rsidP="007B20E7">
      <w:pPr>
        <w:rPr>
          <w:sz w:val="4"/>
          <w:szCs w:val="2"/>
        </w:rPr>
      </w:pPr>
      <w:r w:rsidRPr="005D64E3">
        <w:rPr>
          <w:sz w:val="4"/>
          <w:szCs w:val="2"/>
        </w:rPr>
        <w:t xml:space="preserve">Societies divided </w:t>
      </w:r>
    </w:p>
    <w:p w14:paraId="7FDE69C2" w14:textId="77777777" w:rsidR="007B20E7" w:rsidRPr="005D64E3" w:rsidRDefault="007B20E7" w:rsidP="007B20E7">
      <w:pPr>
        <w:rPr>
          <w:sz w:val="4"/>
          <w:szCs w:val="2"/>
        </w:rPr>
      </w:pPr>
      <w:r w:rsidRPr="005D64E3">
        <w:rPr>
          <w:sz w:val="4"/>
          <w:szCs w:val="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128C32F6" w14:textId="77777777" w:rsidR="007B20E7" w:rsidRPr="005D64E3" w:rsidRDefault="007B20E7" w:rsidP="007B20E7">
      <w:pPr>
        <w:rPr>
          <w:sz w:val="4"/>
          <w:szCs w:val="2"/>
        </w:rPr>
      </w:pPr>
      <w:r w:rsidRPr="005D64E3">
        <w:rPr>
          <w:sz w:val="4"/>
          <w:szCs w:val="2"/>
        </w:rPr>
        <w:t xml:space="preserve">As identified in last year’s </w:t>
      </w:r>
      <w:r w:rsidRPr="005D64E3">
        <w:rPr>
          <w:i/>
          <w:iCs/>
          <w:sz w:val="4"/>
          <w:szCs w:val="2"/>
        </w:rPr>
        <w:t>Global Risks Report</w:t>
      </w:r>
      <w:r w:rsidRPr="005D64E3">
        <w:rPr>
          <w:sz w:val="4"/>
          <w:szCs w:val="2"/>
        </w:rPr>
        <w:t xml:space="preserve"> (</w:t>
      </w:r>
      <w:r w:rsidRPr="005D64E3">
        <w:rPr>
          <w:i/>
          <w:iCs/>
          <w:sz w:val="4"/>
          <w:szCs w:val="2"/>
        </w:rPr>
        <w:t>Chapter 1.2: Societal polarization</w:t>
      </w:r>
      <w:r w:rsidRPr="005D64E3">
        <w:rPr>
          <w:sz w:val="4"/>
          <w:szCs w:val="2"/>
        </w:rPr>
        <w:t>),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278BC808" w14:textId="77777777" w:rsidR="007B20E7" w:rsidRPr="005D64E3" w:rsidRDefault="007B20E7" w:rsidP="007B20E7">
      <w:pPr>
        <w:rPr>
          <w:sz w:val="4"/>
          <w:szCs w:val="2"/>
        </w:rPr>
      </w:pPr>
      <w:r w:rsidRPr="005D64E3">
        <w:rPr>
          <w:sz w:val="4"/>
          <w:szCs w:val="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3885AB61" w14:textId="77777777" w:rsidR="007B20E7" w:rsidRPr="005D64E3" w:rsidRDefault="007B20E7" w:rsidP="007B20E7">
      <w:pPr>
        <w:rPr>
          <w:sz w:val="4"/>
          <w:szCs w:val="2"/>
        </w:rPr>
      </w:pPr>
      <w:r w:rsidRPr="005D64E3">
        <w:rPr>
          <w:sz w:val="4"/>
          <w:szCs w:val="2"/>
        </w:rPr>
        <w:t>Defining truth</w:t>
      </w:r>
    </w:p>
    <w:p w14:paraId="7B0C8539" w14:textId="77777777" w:rsidR="007B20E7" w:rsidRPr="005D64E3" w:rsidRDefault="007B20E7" w:rsidP="007B20E7">
      <w:pPr>
        <w:rPr>
          <w:sz w:val="4"/>
          <w:szCs w:val="2"/>
        </w:rPr>
      </w:pPr>
      <w:r w:rsidRPr="005D64E3">
        <w:rPr>
          <w:sz w:val="4"/>
          <w:szCs w:val="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2A5FC582" w14:textId="77777777" w:rsidR="007B20E7" w:rsidRPr="005D64E3" w:rsidRDefault="007B20E7" w:rsidP="007B20E7">
      <w:pPr>
        <w:rPr>
          <w:sz w:val="4"/>
          <w:szCs w:val="2"/>
        </w:rPr>
      </w:pPr>
      <w:r w:rsidRPr="005D64E3">
        <w:rPr>
          <w:sz w:val="4"/>
          <w:szCs w:val="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3728D1FC" w14:textId="77777777" w:rsidR="007B20E7" w:rsidRPr="005D64E3" w:rsidRDefault="007B20E7" w:rsidP="007B20E7">
      <w:pPr>
        <w:rPr>
          <w:sz w:val="4"/>
          <w:szCs w:val="2"/>
        </w:rPr>
      </w:pPr>
      <w:r w:rsidRPr="005D64E3">
        <w:rPr>
          <w:sz w:val="4"/>
          <w:szCs w:val="2"/>
        </w:rPr>
        <w:t>[Figure omitted]</w:t>
      </w:r>
    </w:p>
    <w:p w14:paraId="340C8E82" w14:textId="77777777" w:rsidR="007B20E7" w:rsidRPr="005D64E3" w:rsidRDefault="007B20E7" w:rsidP="007B20E7">
      <w:pPr>
        <w:rPr>
          <w:sz w:val="4"/>
          <w:szCs w:val="2"/>
        </w:rPr>
      </w:pPr>
      <w:r w:rsidRPr="005D64E3">
        <w:rPr>
          <w:sz w:val="4"/>
          <w:szCs w:val="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60C3E286" w14:textId="77777777" w:rsidR="007B20E7" w:rsidRPr="005D64E3" w:rsidRDefault="007B20E7" w:rsidP="007B20E7">
      <w:pPr>
        <w:rPr>
          <w:sz w:val="4"/>
          <w:szCs w:val="2"/>
        </w:rPr>
      </w:pPr>
      <w:r w:rsidRPr="005D64E3">
        <w:rPr>
          <w:sz w:val="4"/>
          <w:szCs w:val="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5D60B97" w14:textId="77777777" w:rsidR="007B20E7" w:rsidRPr="005D64E3" w:rsidRDefault="007B20E7" w:rsidP="007B20E7">
      <w:pPr>
        <w:rPr>
          <w:sz w:val="4"/>
          <w:szCs w:val="2"/>
        </w:rPr>
      </w:pPr>
      <w:r w:rsidRPr="005D64E3">
        <w:rPr>
          <w:sz w:val="4"/>
          <w:szCs w:val="2"/>
        </w:rPr>
        <w:t>Rise in conflict</w:t>
      </w:r>
    </w:p>
    <w:p w14:paraId="0F8782B0" w14:textId="77777777" w:rsidR="007B20E7" w:rsidRPr="005D64E3" w:rsidRDefault="007B20E7" w:rsidP="007B20E7">
      <w:pPr>
        <w:rPr>
          <w:sz w:val="4"/>
          <w:szCs w:val="2"/>
        </w:rPr>
      </w:pPr>
      <w:r w:rsidRPr="005D64E3">
        <w:rPr>
          <w:sz w:val="4"/>
          <w:szCs w:val="2"/>
        </w:rPr>
        <w:t>[Figure omitted]</w:t>
      </w:r>
    </w:p>
    <w:p w14:paraId="5CAD63D1" w14:textId="77777777" w:rsidR="007B20E7" w:rsidRPr="000C7A94" w:rsidRDefault="007B20E7" w:rsidP="007B20E7">
      <w:pPr>
        <w:pStyle w:val="ListParagraph"/>
        <w:numPr>
          <w:ilvl w:val="0"/>
          <w:numId w:val="2"/>
        </w:numPr>
        <w:rPr>
          <w:sz w:val="12"/>
        </w:rPr>
      </w:pPr>
      <w:r w:rsidRPr="008F133A">
        <w:rPr>
          <w:rStyle w:val="StyleUnderline"/>
          <w:highlight w:val="yellow"/>
        </w:rPr>
        <w:t>Escalat</w:t>
      </w:r>
      <w:r w:rsidRPr="00182ADC">
        <w:rPr>
          <w:rStyle w:val="StyleUnderline"/>
        </w:rPr>
        <w:t>ion in</w:t>
      </w:r>
      <w:r w:rsidRPr="000C7A94">
        <w:rPr>
          <w:sz w:val="12"/>
        </w:rPr>
        <w:t xml:space="preserve"> three </w:t>
      </w:r>
      <w:r w:rsidRPr="008F133A">
        <w:rPr>
          <w:rStyle w:val="Emphasis"/>
          <w:highlight w:val="yellow"/>
        </w:rPr>
        <w:t>key</w:t>
      </w:r>
      <w:r w:rsidRPr="008F133A">
        <w:rPr>
          <w:sz w:val="12"/>
          <w:highlight w:val="yellow"/>
        </w:rPr>
        <w:t xml:space="preserve"> </w:t>
      </w:r>
      <w:r w:rsidRPr="008F133A">
        <w:rPr>
          <w:rStyle w:val="StyleUnderline"/>
          <w:highlight w:val="yellow"/>
        </w:rPr>
        <w:t>hotspots</w:t>
      </w:r>
      <w:r w:rsidRPr="008F133A">
        <w:rPr>
          <w:sz w:val="12"/>
          <w:highlight w:val="yellow"/>
        </w:rPr>
        <w:t xml:space="preserve"> – </w:t>
      </w:r>
      <w:r w:rsidRPr="008F133A">
        <w:rPr>
          <w:rStyle w:val="Emphasis"/>
          <w:highlight w:val="yellow"/>
        </w:rPr>
        <w:t>Ukraine</w:t>
      </w:r>
      <w:r w:rsidRPr="008F133A">
        <w:rPr>
          <w:sz w:val="12"/>
          <w:highlight w:val="yellow"/>
        </w:rPr>
        <w:t xml:space="preserve">, </w:t>
      </w:r>
      <w:r w:rsidRPr="008F133A">
        <w:rPr>
          <w:rStyle w:val="Emphasis"/>
          <w:highlight w:val="yellow"/>
        </w:rPr>
        <w:t>Israel</w:t>
      </w:r>
      <w:r w:rsidRPr="008F133A">
        <w:rPr>
          <w:sz w:val="12"/>
          <w:highlight w:val="yellow"/>
        </w:rPr>
        <w:t xml:space="preserve"> </w:t>
      </w:r>
      <w:r w:rsidRPr="008F133A">
        <w:rPr>
          <w:rStyle w:val="StyleUnderline"/>
          <w:highlight w:val="yellow"/>
        </w:rPr>
        <w:t>and</w:t>
      </w:r>
      <w:r w:rsidRPr="008F133A">
        <w:rPr>
          <w:sz w:val="12"/>
          <w:highlight w:val="yellow"/>
        </w:rPr>
        <w:t xml:space="preserve"> </w:t>
      </w:r>
      <w:r w:rsidRPr="008F133A">
        <w:rPr>
          <w:rStyle w:val="Emphasis"/>
          <w:highlight w:val="yellow"/>
        </w:rPr>
        <w:t>Taiwan</w:t>
      </w:r>
      <w:r w:rsidRPr="000C7A94">
        <w:rPr>
          <w:sz w:val="12"/>
        </w:rPr>
        <w:t xml:space="preserve"> – </w:t>
      </w:r>
      <w:r w:rsidRPr="00182ADC">
        <w:rPr>
          <w:rStyle w:val="StyleUnderline"/>
        </w:rPr>
        <w:t>is possible, with high-stakes ramifications for</w:t>
      </w:r>
      <w:r w:rsidRPr="000C7A94">
        <w:rPr>
          <w:sz w:val="12"/>
        </w:rPr>
        <w:t xml:space="preserve"> the geopolitical order, </w:t>
      </w:r>
      <w:r w:rsidRPr="00182ADC">
        <w:rPr>
          <w:rStyle w:val="Emphasis"/>
        </w:rPr>
        <w:t>global</w:t>
      </w:r>
      <w:r w:rsidRPr="000C7A94">
        <w:rPr>
          <w:sz w:val="12"/>
        </w:rPr>
        <w:t xml:space="preserve"> economy, and safety and </w:t>
      </w:r>
      <w:r w:rsidRPr="00182ADC">
        <w:rPr>
          <w:rStyle w:val="Emphasis"/>
        </w:rPr>
        <w:t>security</w:t>
      </w:r>
      <w:r w:rsidRPr="000C7A94">
        <w:rPr>
          <w:sz w:val="12"/>
        </w:rPr>
        <w:t xml:space="preserve">. </w:t>
      </w:r>
    </w:p>
    <w:p w14:paraId="02DB2684" w14:textId="77777777" w:rsidR="007B20E7" w:rsidRPr="000C7A94" w:rsidRDefault="007B20E7" w:rsidP="007B20E7">
      <w:pPr>
        <w:pStyle w:val="ListParagraph"/>
        <w:numPr>
          <w:ilvl w:val="0"/>
          <w:numId w:val="2"/>
        </w:numPr>
        <w:rPr>
          <w:sz w:val="12"/>
        </w:rPr>
      </w:pPr>
      <w:r w:rsidRPr="000C7A94">
        <w:rPr>
          <w:sz w:val="12"/>
        </w:rPr>
        <w:t>Geographic, ideological, socio</w:t>
      </w:r>
      <w:r w:rsidRPr="00182ADC">
        <w:rPr>
          <w:rStyle w:val="Emphasis"/>
        </w:rPr>
        <w:t>economic</w:t>
      </w:r>
      <w:r w:rsidRPr="000C7A94">
        <w:rPr>
          <w:sz w:val="12"/>
        </w:rPr>
        <w:t xml:space="preserve"> and environmental </w:t>
      </w:r>
      <w:r w:rsidRPr="00182ADC">
        <w:rPr>
          <w:rStyle w:val="Emphasis"/>
        </w:rPr>
        <w:t>trends</w:t>
      </w:r>
      <w:r w:rsidRPr="000C7A94">
        <w:rPr>
          <w:sz w:val="12"/>
        </w:rPr>
        <w:t xml:space="preserve"> </w:t>
      </w:r>
      <w:r w:rsidRPr="00182ADC">
        <w:rPr>
          <w:rStyle w:val="StyleUnderline"/>
        </w:rPr>
        <w:t>could converge to spark</w:t>
      </w:r>
      <w:r w:rsidRPr="000C7A94">
        <w:rPr>
          <w:sz w:val="12"/>
        </w:rPr>
        <w:t xml:space="preserve"> </w:t>
      </w:r>
      <w:r w:rsidRPr="00182ADC">
        <w:rPr>
          <w:rStyle w:val="Emphasis"/>
        </w:rPr>
        <w:t>new and resurgent</w:t>
      </w:r>
      <w:r w:rsidRPr="000C7A94">
        <w:rPr>
          <w:sz w:val="12"/>
        </w:rPr>
        <w:t xml:space="preserve"> </w:t>
      </w:r>
      <w:r w:rsidRPr="00BD2BCE">
        <w:rPr>
          <w:rStyle w:val="StyleUnderline"/>
        </w:rPr>
        <w:t>hostilities</w:t>
      </w:r>
      <w:r w:rsidRPr="00182ADC">
        <w:rPr>
          <w:rStyle w:val="StyleUnderline"/>
        </w:rPr>
        <w:t>, amplifying state fragility</w:t>
      </w:r>
      <w:r w:rsidRPr="000C7A94">
        <w:rPr>
          <w:sz w:val="12"/>
        </w:rPr>
        <w:t xml:space="preserve">. </w:t>
      </w:r>
    </w:p>
    <w:p w14:paraId="2C614469" w14:textId="77777777" w:rsidR="007B20E7" w:rsidRPr="000C7A94" w:rsidRDefault="007B20E7" w:rsidP="007B20E7">
      <w:pPr>
        <w:pStyle w:val="ListParagraph"/>
        <w:numPr>
          <w:ilvl w:val="0"/>
          <w:numId w:val="2"/>
        </w:numPr>
        <w:rPr>
          <w:sz w:val="12"/>
        </w:rPr>
      </w:pPr>
      <w:r w:rsidRPr="000C7A94">
        <w:rPr>
          <w:sz w:val="12"/>
        </w:rPr>
        <w:t xml:space="preserve">As the world becomes more multipolar, </w:t>
      </w:r>
      <w:r w:rsidRPr="00182ADC">
        <w:rPr>
          <w:rStyle w:val="StyleUnderline"/>
        </w:rPr>
        <w:t>a widening array of</w:t>
      </w:r>
      <w:r w:rsidRPr="000C7A94">
        <w:rPr>
          <w:sz w:val="12"/>
        </w:rPr>
        <w:t xml:space="preserve"> pivotal </w:t>
      </w:r>
      <w:r w:rsidRPr="008F133A">
        <w:rPr>
          <w:rStyle w:val="StyleUnderline"/>
          <w:highlight w:val="yellow"/>
        </w:rPr>
        <w:t>powers</w:t>
      </w:r>
      <w:r w:rsidRPr="00182ADC">
        <w:rPr>
          <w:rStyle w:val="StyleUnderline"/>
        </w:rPr>
        <w:t xml:space="preserve"> will</w:t>
      </w:r>
      <w:r w:rsidRPr="000C7A94">
        <w:rPr>
          <w:sz w:val="12"/>
        </w:rPr>
        <w:t xml:space="preserve"> </w:t>
      </w:r>
      <w:r w:rsidRPr="008F133A">
        <w:rPr>
          <w:rStyle w:val="Emphasis"/>
          <w:highlight w:val="yellow"/>
        </w:rPr>
        <w:t>step in</w:t>
      </w:r>
      <w:r w:rsidRPr="000C7A94">
        <w:rPr>
          <w:sz w:val="12"/>
        </w:rPr>
        <w:t xml:space="preserve">to the vacuum, </w:t>
      </w:r>
      <w:r w:rsidRPr="00182ADC">
        <w:rPr>
          <w:rStyle w:val="StyleUnderline"/>
        </w:rPr>
        <w:t>potentially</w:t>
      </w:r>
      <w:r w:rsidRPr="000C7A94">
        <w:rPr>
          <w:sz w:val="12"/>
        </w:rPr>
        <w:t xml:space="preserve"> </w:t>
      </w:r>
      <w:r w:rsidRPr="008F133A">
        <w:rPr>
          <w:rStyle w:val="Emphasis"/>
          <w:highlight w:val="yellow"/>
        </w:rPr>
        <w:t>eroding</w:t>
      </w:r>
      <w:r w:rsidRPr="008F133A">
        <w:rPr>
          <w:sz w:val="12"/>
          <w:highlight w:val="yellow"/>
        </w:rPr>
        <w:t xml:space="preserve"> </w:t>
      </w:r>
      <w:r w:rsidRPr="008F133A">
        <w:rPr>
          <w:rStyle w:val="StyleUnderline"/>
          <w:highlight w:val="yellow"/>
        </w:rPr>
        <w:t>guardrails</w:t>
      </w:r>
      <w:r w:rsidRPr="00182ADC">
        <w:rPr>
          <w:rStyle w:val="StyleUnderline"/>
        </w:rPr>
        <w:t xml:space="preserve"> to conflict containment</w:t>
      </w:r>
      <w:r w:rsidRPr="000C7A94">
        <w:rPr>
          <w:sz w:val="12"/>
        </w:rPr>
        <w:t>.</w:t>
      </w:r>
    </w:p>
    <w:p w14:paraId="2A8A3B4D" w14:textId="77777777" w:rsidR="007B20E7" w:rsidRPr="000C7A94" w:rsidRDefault="007B20E7" w:rsidP="007B20E7">
      <w:pPr>
        <w:rPr>
          <w:sz w:val="12"/>
        </w:rPr>
      </w:pPr>
      <w:r w:rsidRPr="000C7A94">
        <w:rPr>
          <w:sz w:val="12"/>
        </w:rPr>
        <w:t xml:space="preserve">The </w:t>
      </w:r>
      <w:r w:rsidRPr="00182ADC">
        <w:rPr>
          <w:rStyle w:val="StyleUnderline"/>
        </w:rPr>
        <w:t>world has become</w:t>
      </w:r>
      <w:r w:rsidRPr="000C7A94">
        <w:rPr>
          <w:sz w:val="12"/>
        </w:rPr>
        <w:t xml:space="preserve"> </w:t>
      </w:r>
      <w:r w:rsidRPr="00182ADC">
        <w:rPr>
          <w:rStyle w:val="Emphasis"/>
        </w:rPr>
        <w:t>significantly less</w:t>
      </w:r>
      <w:r w:rsidRPr="000C7A94">
        <w:rPr>
          <w:sz w:val="12"/>
        </w:rPr>
        <w:t xml:space="preserve"> </w:t>
      </w:r>
      <w:r w:rsidRPr="00182ADC">
        <w:rPr>
          <w:rStyle w:val="StyleUnderline"/>
        </w:rPr>
        <w:t>peaceful over the past decade</w:t>
      </w:r>
      <w:r w:rsidRPr="000C7A94">
        <w:rPr>
          <w:sz w:val="12"/>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8F133A">
        <w:rPr>
          <w:rStyle w:val="Emphasis"/>
          <w:highlight w:val="yellow"/>
        </w:rPr>
        <w:t>long</w:t>
      </w:r>
      <w:r w:rsidRPr="00182ADC">
        <w:rPr>
          <w:rStyle w:val="Emphasis"/>
        </w:rPr>
        <w:t>er-</w:t>
      </w:r>
      <w:r w:rsidRPr="008F133A">
        <w:rPr>
          <w:rStyle w:val="Emphasis"/>
          <w:highlight w:val="yellow"/>
        </w:rPr>
        <w:t>term shifts</w:t>
      </w:r>
      <w:r w:rsidRPr="008F133A">
        <w:rPr>
          <w:sz w:val="12"/>
          <w:highlight w:val="yellow"/>
        </w:rPr>
        <w:t xml:space="preserve"> </w:t>
      </w:r>
      <w:r w:rsidRPr="008F133A">
        <w:rPr>
          <w:rStyle w:val="StyleUnderline"/>
          <w:highlight w:val="yellow"/>
        </w:rPr>
        <w:t>in</w:t>
      </w:r>
      <w:r w:rsidRPr="000C7A94">
        <w:rPr>
          <w:sz w:val="12"/>
        </w:rPr>
        <w:t xml:space="preserve"> geopolitical power, </w:t>
      </w:r>
      <w:r w:rsidRPr="008F133A">
        <w:rPr>
          <w:rStyle w:val="Emphasis"/>
          <w:highlight w:val="yellow"/>
        </w:rPr>
        <w:t>econ</w:t>
      </w:r>
      <w:r w:rsidRPr="00182ADC">
        <w:rPr>
          <w:rStyle w:val="Emphasis"/>
        </w:rPr>
        <w:t xml:space="preserve">omic </w:t>
      </w:r>
      <w:r w:rsidRPr="008F133A">
        <w:rPr>
          <w:rStyle w:val="Emphasis"/>
          <w:highlight w:val="yellow"/>
        </w:rPr>
        <w:t>fragility</w:t>
      </w:r>
      <w:r w:rsidRPr="000C7A94">
        <w:rPr>
          <w:sz w:val="12"/>
        </w:rPr>
        <w:t xml:space="preserve"> and limits to the efficacy and capacity of international security mechanisms </w:t>
      </w:r>
      <w:r w:rsidRPr="00182ADC">
        <w:rPr>
          <w:rStyle w:val="StyleUnderline"/>
        </w:rPr>
        <w:t>have</w:t>
      </w:r>
      <w:r w:rsidRPr="000C7A94">
        <w:rPr>
          <w:sz w:val="12"/>
        </w:rPr>
        <w:t xml:space="preserve"> all </w:t>
      </w:r>
      <w:r w:rsidRPr="00BD2BCE">
        <w:rPr>
          <w:rStyle w:val="StyleUnderline"/>
        </w:rPr>
        <w:t>contributed</w:t>
      </w:r>
      <w:r w:rsidRPr="00182ADC">
        <w:rPr>
          <w:rStyle w:val="StyleUnderline"/>
        </w:rPr>
        <w:t xml:space="preserve"> to this surge</w:t>
      </w:r>
      <w:r w:rsidRPr="000C7A94">
        <w:rPr>
          <w:sz w:val="12"/>
        </w:rPr>
        <w:t>.</w:t>
      </w:r>
    </w:p>
    <w:p w14:paraId="1411CA93" w14:textId="77777777" w:rsidR="007B20E7" w:rsidRPr="00B71496" w:rsidRDefault="007B20E7" w:rsidP="007B20E7">
      <w:pPr>
        <w:rPr>
          <w:sz w:val="12"/>
        </w:rPr>
      </w:pPr>
      <w:r w:rsidRPr="000C7A94">
        <w:rPr>
          <w:sz w:val="12"/>
        </w:rPr>
        <w:t xml:space="preserve">Interstate armed conflict (#5) is a new entrant to the top 10 risk rankings this year. Specific </w:t>
      </w:r>
      <w:r w:rsidRPr="00182ADC">
        <w:rPr>
          <w:rStyle w:val="StyleUnderline"/>
        </w:rPr>
        <w:t>flashpoints could</w:t>
      </w:r>
      <w:r w:rsidRPr="000C7A94">
        <w:rPr>
          <w:sz w:val="12"/>
        </w:rPr>
        <w:t xml:space="preserve"> </w:t>
      </w:r>
      <w:r w:rsidRPr="00182ADC">
        <w:rPr>
          <w:rStyle w:val="Emphasis"/>
        </w:rPr>
        <w:t>absorb</w:t>
      </w:r>
      <w:r w:rsidRPr="000C7A94">
        <w:rPr>
          <w:sz w:val="12"/>
        </w:rPr>
        <w:t xml:space="preserve"> </w:t>
      </w:r>
      <w:r w:rsidRPr="00182ADC">
        <w:rPr>
          <w:rStyle w:val="StyleUnderline"/>
        </w:rPr>
        <w:t>focus and split the resources of major powers</w:t>
      </w:r>
      <w:r w:rsidRPr="000C7A94">
        <w:rPr>
          <w:sz w:val="12"/>
        </w:rPr>
        <w:t xml:space="preserve"> over the next two years, </w:t>
      </w:r>
      <w:r w:rsidRPr="00BD2BCE">
        <w:rPr>
          <w:rStyle w:val="Emphasis"/>
        </w:rPr>
        <w:t>degrading</w:t>
      </w:r>
      <w:r w:rsidRPr="000C7A94">
        <w:rPr>
          <w:sz w:val="12"/>
        </w:rPr>
        <w:t xml:space="preserve"> </w:t>
      </w:r>
      <w:r w:rsidRPr="00BD2BCE">
        <w:rPr>
          <w:rStyle w:val="StyleUnderline"/>
        </w:rPr>
        <w:t>global security</w:t>
      </w:r>
      <w:r w:rsidRPr="00182ADC">
        <w:rPr>
          <w:rStyle w:val="StyleUnderline"/>
        </w:rPr>
        <w:t xml:space="preserve"> and</w:t>
      </w:r>
      <w:r w:rsidRPr="000C7A94">
        <w:rPr>
          <w:sz w:val="12"/>
        </w:rPr>
        <w:t xml:space="preserve"> </w:t>
      </w:r>
      <w:r w:rsidRPr="00182ADC">
        <w:rPr>
          <w:rStyle w:val="Emphasis"/>
        </w:rPr>
        <w:t>destabilizing</w:t>
      </w:r>
      <w:r w:rsidRPr="000C7A94">
        <w:rPr>
          <w:sz w:val="12"/>
        </w:rPr>
        <w:t xml:space="preserve"> the global financial system and </w:t>
      </w:r>
      <w:r w:rsidRPr="00182ADC">
        <w:rPr>
          <w:rStyle w:val="StyleUnderline"/>
        </w:rPr>
        <w:t>supply chains</w:t>
      </w:r>
      <w:r w:rsidRPr="000C7A94">
        <w:rPr>
          <w:sz w:val="12"/>
        </w:rPr>
        <w:t xml:space="preserve">. Although war between two states in the strict definition remains relatively rare (Figure 1.12), </w:t>
      </w:r>
      <w:r w:rsidRPr="00182ADC">
        <w:rPr>
          <w:rStyle w:val="StyleUnderline"/>
        </w:rPr>
        <w:t xml:space="preserve">this could </w:t>
      </w:r>
      <w:r w:rsidRPr="008F133A">
        <w:rPr>
          <w:rStyle w:val="StyleUnderline"/>
          <w:highlight w:val="yellow"/>
        </w:rPr>
        <w:t>contribute to</w:t>
      </w:r>
      <w:r w:rsidRPr="008F133A">
        <w:rPr>
          <w:sz w:val="12"/>
          <w:highlight w:val="yellow"/>
        </w:rPr>
        <w:t xml:space="preserve"> </w:t>
      </w:r>
      <w:r w:rsidRPr="008F133A">
        <w:rPr>
          <w:rStyle w:val="Emphasis"/>
          <w:highlight w:val="yellow"/>
        </w:rPr>
        <w:t>conflict contagion</w:t>
      </w:r>
      <w:r w:rsidRPr="000C7A94">
        <w:rPr>
          <w:sz w:val="12"/>
        </w:rPr>
        <w:t xml:space="preserve">, </w:t>
      </w:r>
      <w:r w:rsidRPr="00182ADC">
        <w:rPr>
          <w:rStyle w:val="StyleUnderline"/>
        </w:rPr>
        <w:t>leading to</w:t>
      </w:r>
      <w:r w:rsidRPr="000C7A94">
        <w:rPr>
          <w:sz w:val="12"/>
        </w:rPr>
        <w:t xml:space="preserve"> </w:t>
      </w:r>
      <w:r w:rsidRPr="00182ADC">
        <w:rPr>
          <w:rStyle w:val="Emphasis"/>
        </w:rPr>
        <w:t>rapidly</w:t>
      </w:r>
      <w:r w:rsidRPr="000C7A94">
        <w:rPr>
          <w:sz w:val="12"/>
        </w:rPr>
        <w:t xml:space="preserve"> </w:t>
      </w:r>
      <w:r w:rsidRPr="00BD2BCE">
        <w:rPr>
          <w:rStyle w:val="StyleUnderline"/>
        </w:rPr>
        <w:t>expanding</w:t>
      </w:r>
      <w:r w:rsidRPr="000C7A94">
        <w:rPr>
          <w:sz w:val="12"/>
        </w:rPr>
        <w:t xml:space="preserve"> humanitarian </w:t>
      </w:r>
      <w:r w:rsidRPr="00BD2BCE">
        <w:rPr>
          <w:rStyle w:val="StyleUnderline"/>
        </w:rPr>
        <w:t>crises that overwhelm the capacity to respond</w:t>
      </w:r>
      <w:r w:rsidRPr="000C7A94">
        <w:rPr>
          <w:sz w:val="12"/>
        </w:rPr>
        <w:t>.</w:t>
      </w:r>
    </w:p>
    <w:p w14:paraId="09951577" w14:textId="77777777" w:rsidR="007B20E7" w:rsidRPr="00575031" w:rsidRDefault="007B20E7" w:rsidP="007B20E7"/>
    <w:p w14:paraId="37652237" w14:textId="77777777" w:rsidR="007B20E7" w:rsidRDefault="007B20E7" w:rsidP="007B20E7">
      <w:pPr>
        <w:pStyle w:val="Heading3"/>
      </w:pPr>
      <w:r>
        <w:t>1NC</w:t>
      </w:r>
    </w:p>
    <w:p w14:paraId="3DDE635C" w14:textId="77777777" w:rsidR="007B20E7" w:rsidRPr="002E13D9" w:rsidRDefault="007B20E7" w:rsidP="007B20E7">
      <w:pPr>
        <w:pStyle w:val="Heading4"/>
      </w:pPr>
      <w:r w:rsidRPr="002E13D9">
        <w:rPr>
          <w:u w:val="single"/>
        </w:rPr>
        <w:t>Code CP</w:t>
      </w:r>
      <w:r>
        <w:t>:</w:t>
      </w:r>
    </w:p>
    <w:p w14:paraId="17968FEC" w14:textId="77777777" w:rsidR="007B20E7" w:rsidRDefault="007B20E7" w:rsidP="007B20E7">
      <w:pPr>
        <w:pStyle w:val="Heading4"/>
      </w:pPr>
      <w:r>
        <w:t xml:space="preserve">The Office of the Speaker of the House should request that the Office of the Law Revision Counsel revisit the codification of Title 5 of the United States Code. The Office should insert a ‘no source’ provision into 5 U.S.C. § 7103 clarifying that the definition of employee to include participants of the Au Pair program. Without strengthening collective bargaining rights, the executive should defer to this interpretation. </w:t>
      </w:r>
    </w:p>
    <w:p w14:paraId="061C1FDD" w14:textId="77777777" w:rsidR="007B20E7" w:rsidRPr="00970AE0" w:rsidRDefault="007B20E7" w:rsidP="007B20E7">
      <w:pPr>
        <w:pStyle w:val="Heading4"/>
      </w:pPr>
      <w:r>
        <w:t xml:space="preserve">It competes and solves---issuing a request for </w:t>
      </w:r>
      <w:r>
        <w:rPr>
          <w:u w:val="single"/>
        </w:rPr>
        <w:t>OLRC clarification</w:t>
      </w:r>
      <w:r>
        <w:t xml:space="preserve"> solves </w:t>
      </w:r>
      <w:r>
        <w:rPr>
          <w:u w:val="single"/>
        </w:rPr>
        <w:t>without</w:t>
      </w:r>
      <w:r>
        <w:t xml:space="preserve"> changing </w:t>
      </w:r>
      <w:r>
        <w:rPr>
          <w:u w:val="single"/>
        </w:rPr>
        <w:t>positive</w:t>
      </w:r>
      <w:r>
        <w:t xml:space="preserve"> law, avoids </w:t>
      </w:r>
      <w:r>
        <w:rPr>
          <w:u w:val="single"/>
        </w:rPr>
        <w:t>politics</w:t>
      </w:r>
      <w:r>
        <w:t xml:space="preserve">, AND cements a </w:t>
      </w:r>
      <w:r>
        <w:rPr>
          <w:u w:val="single"/>
        </w:rPr>
        <w:t>model</w:t>
      </w:r>
      <w:r>
        <w:t xml:space="preserve"> to </w:t>
      </w:r>
      <w:r w:rsidRPr="00C1405A">
        <w:rPr>
          <w:u w:val="single"/>
        </w:rPr>
        <w:t>tame pola</w:t>
      </w:r>
      <w:r>
        <w:rPr>
          <w:u w:val="single"/>
        </w:rPr>
        <w:t>rization</w:t>
      </w:r>
      <w:r>
        <w:t xml:space="preserve">. </w:t>
      </w:r>
    </w:p>
    <w:p w14:paraId="7FFF0D90" w14:textId="77777777" w:rsidR="007B20E7" w:rsidRDefault="007B20E7" w:rsidP="007B20E7">
      <w:r>
        <w:t xml:space="preserve">Jesse M. </w:t>
      </w:r>
      <w:r w:rsidRPr="00EC5764">
        <w:rPr>
          <w:rStyle w:val="Style13ptBold"/>
        </w:rPr>
        <w:t xml:space="preserve">Cross </w:t>
      </w:r>
      <w:r w:rsidRPr="002E4ACC">
        <w:t>&amp; Abbe R. Gluck</w:t>
      </w:r>
      <w:r w:rsidRPr="00EC5764">
        <w:rPr>
          <w:rStyle w:val="Style13ptBold"/>
        </w:rPr>
        <w:t xml:space="preserve"> 20</w:t>
      </w:r>
      <w:r>
        <w:t>, Cross is Assistant Professor, University of South Carolina Law School; Gluck is Professor of Law and Faculty Director, Solomon Center for Health Law and Policy, Yale Law School, “The Congressional Bureaucracy,” 168 U. Pa. L. Rev. 1541, May 2020, WestLaw</w:t>
      </w:r>
    </w:p>
    <w:p w14:paraId="76B85AED" w14:textId="77777777" w:rsidR="007B20E7" w:rsidRPr="007537D5" w:rsidRDefault="007B20E7" w:rsidP="007B20E7">
      <w:pPr>
        <w:rPr>
          <w:sz w:val="16"/>
        </w:rPr>
      </w:pPr>
      <w:r w:rsidRPr="007537D5">
        <w:rPr>
          <w:sz w:val="16"/>
        </w:rPr>
        <w:t>C. Office of the Law Revision Counsel</w:t>
      </w:r>
    </w:p>
    <w:p w14:paraId="19851BA1" w14:textId="77777777" w:rsidR="007B20E7" w:rsidRPr="007537D5" w:rsidRDefault="007B20E7" w:rsidP="007B20E7">
      <w:pPr>
        <w:rPr>
          <w:sz w:val="16"/>
        </w:rPr>
      </w:pPr>
      <w:r w:rsidRPr="007537D5">
        <w:rPr>
          <w:sz w:val="16"/>
        </w:rPr>
        <w:t>“The bulk of the revision done is done by lawyers in the executive branch.”</w:t>
      </w:r>
    </w:p>
    <w:p w14:paraId="2281A7C3" w14:textId="77777777" w:rsidR="007B20E7" w:rsidRPr="007537D5" w:rsidRDefault="007B20E7" w:rsidP="007B20E7">
      <w:pPr>
        <w:rPr>
          <w:sz w:val="16"/>
        </w:rPr>
      </w:pPr>
      <w:r w:rsidRPr="007537D5">
        <w:rPr>
          <w:sz w:val="16"/>
        </w:rPr>
        <w:t xml:space="preserve">Tasked by its organic statute to “develop and keep current an official and positive codification of the laws of the United States,”114 </w:t>
      </w:r>
      <w:r w:rsidRPr="00CC4D3F">
        <w:rPr>
          <w:rStyle w:val="StyleUnderline"/>
        </w:rPr>
        <w:t xml:space="preserve">OLRC functions as the </w:t>
      </w:r>
      <w:r w:rsidRPr="00CC4D3F">
        <w:rPr>
          <w:rStyle w:val="Emphasis"/>
        </w:rPr>
        <w:t>custodian of the U.S. Code</w:t>
      </w:r>
      <w:r w:rsidRPr="007537D5">
        <w:rPr>
          <w:sz w:val="16"/>
        </w:rPr>
        <w:t xml:space="preserve">. </w:t>
      </w:r>
      <w:r w:rsidRPr="00CC4D3F">
        <w:rPr>
          <w:rStyle w:val="Emphasis"/>
        </w:rPr>
        <w:t>Before</w:t>
      </w:r>
      <w:r w:rsidRPr="007537D5">
        <w:rPr>
          <w:sz w:val="16"/>
        </w:rPr>
        <w:t xml:space="preserve"> the existence of </w:t>
      </w:r>
      <w:r w:rsidRPr="00CC4D3F">
        <w:rPr>
          <w:rStyle w:val="StyleUnderline"/>
        </w:rPr>
        <w:t>the Code</w:t>
      </w:r>
      <w:r w:rsidRPr="007537D5">
        <w:rPr>
          <w:sz w:val="16"/>
        </w:rPr>
        <w:t xml:space="preserve">, private companies and agencies prepared some compilations of updated federal laws, *1568 but these collections were not authoritative, and they could contain errors.115 As a result, </w:t>
      </w:r>
      <w:r w:rsidRPr="00CC4D3F">
        <w:rPr>
          <w:rStyle w:val="StyleUnderline"/>
        </w:rPr>
        <w:t xml:space="preserve">the only way to determine current law was </w:t>
      </w:r>
      <w:r w:rsidRPr="00CC4D3F">
        <w:rPr>
          <w:rStyle w:val="Emphasis"/>
        </w:rPr>
        <w:t>“slogging through all of the session laws” of Congress</w:t>
      </w:r>
      <w:r w:rsidRPr="007537D5">
        <w:rPr>
          <w:sz w:val="16"/>
        </w:rPr>
        <w:t xml:space="preserve">.116 </w:t>
      </w:r>
      <w:r w:rsidRPr="00CC4D3F">
        <w:rPr>
          <w:rStyle w:val="StyleUnderline"/>
        </w:rPr>
        <w:t xml:space="preserve">It was </w:t>
      </w:r>
      <w:r w:rsidRPr="00CC4D3F">
        <w:rPr>
          <w:rStyle w:val="Emphasis"/>
        </w:rPr>
        <w:t>not enough</w:t>
      </w:r>
      <w:r w:rsidRPr="007537D5">
        <w:rPr>
          <w:sz w:val="16"/>
        </w:rPr>
        <w:t xml:space="preserve"> </w:t>
      </w:r>
      <w:r w:rsidRPr="00CC4D3F">
        <w:rPr>
          <w:rStyle w:val="StyleUnderline"/>
        </w:rPr>
        <w:t xml:space="preserve">to know that a law had been </w:t>
      </w:r>
      <w:r w:rsidRPr="00CC4D3F">
        <w:rPr>
          <w:rStyle w:val="Emphasis"/>
        </w:rPr>
        <w:t>passed</w:t>
      </w:r>
      <w:r w:rsidRPr="007537D5">
        <w:rPr>
          <w:sz w:val="16"/>
        </w:rPr>
        <w:t xml:space="preserve"> a century ago; </w:t>
      </w:r>
      <w:r w:rsidRPr="00CC4D3F">
        <w:rPr>
          <w:rStyle w:val="StyleUnderline"/>
        </w:rPr>
        <w:t xml:space="preserve">one had to search </w:t>
      </w:r>
      <w:r w:rsidRPr="00CC4D3F">
        <w:rPr>
          <w:rStyle w:val="Emphasis"/>
        </w:rPr>
        <w:t>all laws passed since</w:t>
      </w:r>
      <w:r w:rsidRPr="007537D5">
        <w:rPr>
          <w:sz w:val="16"/>
        </w:rPr>
        <w:t xml:space="preserve"> that time </w:t>
      </w:r>
      <w:r w:rsidRPr="00CC4D3F">
        <w:rPr>
          <w:rStyle w:val="StyleUnderline"/>
        </w:rPr>
        <w:t xml:space="preserve">to ensure no </w:t>
      </w:r>
      <w:r w:rsidRPr="00CC4D3F">
        <w:rPr>
          <w:rStyle w:val="Emphasis"/>
        </w:rPr>
        <w:t>amendments</w:t>
      </w:r>
      <w:r w:rsidRPr="007537D5">
        <w:rPr>
          <w:sz w:val="16"/>
        </w:rPr>
        <w:t xml:space="preserve"> </w:t>
      </w:r>
      <w:r w:rsidRPr="00CC4D3F">
        <w:rPr>
          <w:rStyle w:val="StyleUnderline"/>
        </w:rPr>
        <w:t>had been made</w:t>
      </w:r>
      <w:r w:rsidRPr="007537D5">
        <w:rPr>
          <w:sz w:val="16"/>
        </w:rPr>
        <w:t xml:space="preserve"> in the intervening years. </w:t>
      </w:r>
      <w:r w:rsidRPr="00CC4D3F">
        <w:rPr>
          <w:rStyle w:val="StyleUnderline"/>
        </w:rPr>
        <w:t>The U.S. Code was</w:t>
      </w:r>
      <w:r w:rsidRPr="007537D5">
        <w:rPr>
          <w:sz w:val="16"/>
        </w:rPr>
        <w:t xml:space="preserve"> deemed </w:t>
      </w:r>
      <w:r w:rsidRPr="00CC4D3F">
        <w:rPr>
          <w:rStyle w:val="Emphasis"/>
        </w:rPr>
        <w:t>necessary</w:t>
      </w:r>
      <w:r w:rsidRPr="007537D5">
        <w:rPr>
          <w:sz w:val="16"/>
        </w:rPr>
        <w:t xml:space="preserve"> </w:t>
      </w:r>
      <w:r w:rsidRPr="00CC4D3F">
        <w:rPr>
          <w:rStyle w:val="StyleUnderline"/>
        </w:rPr>
        <w:t>because this research process became</w:t>
      </w:r>
      <w:r w:rsidRPr="007537D5">
        <w:rPr>
          <w:sz w:val="16"/>
        </w:rPr>
        <w:t xml:space="preserve"> “increasingly </w:t>
      </w:r>
      <w:r w:rsidRPr="00CC4D3F">
        <w:rPr>
          <w:rStyle w:val="Emphasis"/>
        </w:rPr>
        <w:t>cumbersome</w:t>
      </w:r>
      <w:r w:rsidRPr="007537D5">
        <w:rPr>
          <w:sz w:val="16"/>
        </w:rPr>
        <w:t xml:space="preserve">” </w:t>
      </w:r>
      <w:r w:rsidRPr="00CC4D3F">
        <w:rPr>
          <w:rStyle w:val="StyleUnderline"/>
        </w:rPr>
        <w:t xml:space="preserve">as the </w:t>
      </w:r>
      <w:r w:rsidRPr="00CC4D3F">
        <w:rPr>
          <w:rStyle w:val="Emphasis"/>
        </w:rPr>
        <w:t>number of laws exploded</w:t>
      </w:r>
      <w:r w:rsidRPr="007537D5">
        <w:rPr>
          <w:sz w:val="16"/>
        </w:rPr>
        <w:t>.117</w:t>
      </w:r>
    </w:p>
    <w:p w14:paraId="630DA720" w14:textId="77777777" w:rsidR="007B20E7" w:rsidRPr="007537D5" w:rsidRDefault="007B20E7" w:rsidP="007B20E7">
      <w:pPr>
        <w:rPr>
          <w:sz w:val="10"/>
          <w:szCs w:val="16"/>
        </w:rPr>
      </w:pPr>
      <w:r w:rsidRPr="007537D5">
        <w:rPr>
          <w:sz w:val="10"/>
          <w:szCs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1DD154D0" w14:textId="77777777" w:rsidR="007B20E7" w:rsidRPr="007537D5" w:rsidRDefault="007B20E7" w:rsidP="007B20E7">
      <w:pPr>
        <w:rPr>
          <w:sz w:val="10"/>
          <w:szCs w:val="16"/>
        </w:rPr>
      </w:pPr>
      <w:r w:rsidRPr="007537D5">
        <w:rPr>
          <w:sz w:val="10"/>
          <w:szCs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*1569 Code, Congress often relied on services offered by the West Publishing Company.123 With respect to the preparation of codification bills, most work was done by executive-branch attorneys, because executive agencies had more staff.124</w:t>
      </w:r>
    </w:p>
    <w:p w14:paraId="02AF6F68" w14:textId="77777777" w:rsidR="007B20E7" w:rsidRPr="007537D5" w:rsidRDefault="007B20E7" w:rsidP="007B20E7">
      <w:pPr>
        <w:rPr>
          <w:sz w:val="10"/>
          <w:szCs w:val="16"/>
        </w:rPr>
      </w:pPr>
      <w:r w:rsidRPr="007537D5">
        <w:rPr>
          <w:sz w:val="10"/>
          <w:szCs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1F5192F8" w14:textId="77777777" w:rsidR="007B20E7" w:rsidRPr="007537D5" w:rsidRDefault="007B20E7" w:rsidP="007B20E7">
      <w:pPr>
        <w:rPr>
          <w:sz w:val="10"/>
          <w:szCs w:val="16"/>
        </w:rPr>
      </w:pPr>
      <w:r w:rsidRPr="007537D5">
        <w:rPr>
          <w:sz w:val="10"/>
          <w:szCs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177FF1B1" w14:textId="77777777" w:rsidR="007B20E7" w:rsidRPr="007537D5" w:rsidRDefault="007B20E7" w:rsidP="007B20E7">
      <w:pPr>
        <w:rPr>
          <w:sz w:val="10"/>
          <w:szCs w:val="16"/>
        </w:rPr>
      </w:pPr>
      <w:r w:rsidRPr="007537D5">
        <w:rPr>
          <w:sz w:val="10"/>
          <w:szCs w:val="16"/>
        </w:rPr>
        <w:t>*1570 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2267C342" w14:textId="77777777" w:rsidR="007B20E7" w:rsidRPr="007537D5" w:rsidRDefault="007B20E7" w:rsidP="007B20E7">
      <w:pPr>
        <w:rPr>
          <w:sz w:val="10"/>
          <w:szCs w:val="16"/>
        </w:rPr>
      </w:pPr>
      <w:r w:rsidRPr="007537D5">
        <w:rPr>
          <w:sz w:val="10"/>
          <w:szCs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01BA780C" w14:textId="77777777" w:rsidR="007B20E7" w:rsidRPr="007537D5" w:rsidRDefault="007B20E7" w:rsidP="007B20E7">
      <w:pPr>
        <w:rPr>
          <w:sz w:val="10"/>
          <w:szCs w:val="16"/>
        </w:rPr>
      </w:pPr>
      <w:r w:rsidRPr="007537D5">
        <w:rPr>
          <w:sz w:val="10"/>
          <w:szCs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699C1942" w14:textId="77777777" w:rsidR="007B20E7" w:rsidRPr="007537D5" w:rsidRDefault="007B20E7" w:rsidP="007B20E7">
      <w:pPr>
        <w:rPr>
          <w:sz w:val="16"/>
        </w:rPr>
      </w:pPr>
      <w:r w:rsidRPr="007537D5">
        <w:rPr>
          <w:sz w:val="16"/>
        </w:rPr>
        <w:t xml:space="preserve">*1571 </w:t>
      </w:r>
      <w:r w:rsidRPr="00997DC1">
        <w:rPr>
          <w:rStyle w:val="StyleUnderline"/>
          <w:highlight w:val="cyan"/>
        </w:rPr>
        <w:t>In</w:t>
      </w:r>
      <w:r w:rsidRPr="001C1AD3">
        <w:rPr>
          <w:rStyle w:val="StyleUnderline"/>
        </w:rPr>
        <w:t xml:space="preserve"> preparing a </w:t>
      </w:r>
      <w:r w:rsidRPr="00997DC1">
        <w:rPr>
          <w:rStyle w:val="Emphasis"/>
          <w:highlight w:val="cyan"/>
        </w:rPr>
        <w:t>codification</w:t>
      </w:r>
      <w:r w:rsidRPr="001C1AD3">
        <w:rPr>
          <w:rStyle w:val="StyleUnderline"/>
        </w:rPr>
        <w:t xml:space="preserve"> bill, </w:t>
      </w:r>
      <w:r w:rsidRPr="00997DC1">
        <w:rPr>
          <w:rStyle w:val="StyleUnderline"/>
          <w:highlight w:val="cyan"/>
        </w:rPr>
        <w:t>OLRC may</w:t>
      </w:r>
      <w:r w:rsidRPr="001C1AD3">
        <w:rPr>
          <w:rStyle w:val="StyleUnderline"/>
        </w:rPr>
        <w:t xml:space="preserve"> make</w:t>
      </w:r>
      <w:r w:rsidRPr="007537D5">
        <w:rPr>
          <w:sz w:val="16"/>
        </w:rPr>
        <w:t xml:space="preserve"> editorial </w:t>
      </w:r>
      <w:r w:rsidRPr="00997DC1">
        <w:rPr>
          <w:rStyle w:val="Emphasis"/>
          <w:highlight w:val="cyan"/>
        </w:rPr>
        <w:t>change</w:t>
      </w:r>
      <w:r w:rsidRPr="006512ED">
        <w:rPr>
          <w:rStyle w:val="StyleUnderline"/>
        </w:rPr>
        <w:t xml:space="preserve">s to </w:t>
      </w:r>
      <w:r w:rsidRPr="001C1AD3">
        <w:rPr>
          <w:rStyle w:val="Emphasis"/>
        </w:rPr>
        <w:t>clarify</w:t>
      </w:r>
      <w:r w:rsidRPr="007537D5">
        <w:rPr>
          <w:sz w:val="16"/>
        </w:rPr>
        <w:t xml:space="preserve"> presumed </w:t>
      </w:r>
      <w:r w:rsidRPr="001C1AD3">
        <w:rPr>
          <w:rStyle w:val="Emphasis"/>
        </w:rPr>
        <w:t>congressional intent</w:t>
      </w:r>
      <w:r w:rsidRPr="007537D5">
        <w:rPr>
          <w:sz w:val="16"/>
        </w:rPr>
        <w:t xml:space="preserve"> in the prepared title, </w:t>
      </w:r>
      <w:r w:rsidRPr="001C1AD3">
        <w:rPr>
          <w:rStyle w:val="StyleUnderline"/>
        </w:rPr>
        <w:t>including</w:t>
      </w:r>
      <w:r w:rsidRPr="007537D5">
        <w:rPr>
          <w:sz w:val="16"/>
        </w:rPr>
        <w:t xml:space="preserve"> </w:t>
      </w:r>
      <w:r w:rsidRPr="001C1AD3">
        <w:rPr>
          <w:rStyle w:val="Emphasis"/>
        </w:rPr>
        <w:t>grammatical changes</w:t>
      </w:r>
      <w:r w:rsidRPr="007537D5">
        <w:rPr>
          <w:sz w:val="16"/>
        </w:rPr>
        <w:t xml:space="preserve"> </w:t>
      </w:r>
      <w:r w:rsidRPr="00997DC1">
        <w:rPr>
          <w:rStyle w:val="StyleUnderline"/>
          <w:highlight w:val="cyan"/>
        </w:rPr>
        <w:t xml:space="preserve">or </w:t>
      </w:r>
      <w:r w:rsidRPr="000F73D1">
        <w:rPr>
          <w:rStyle w:val="StyleUnderline"/>
        </w:rPr>
        <w:t>even</w:t>
      </w:r>
      <w:r w:rsidRPr="001C1AD3">
        <w:rPr>
          <w:rStyle w:val="StyleUnderline"/>
        </w:rPr>
        <w:t xml:space="preserve"> the </w:t>
      </w:r>
      <w:r w:rsidRPr="00997DC1">
        <w:rPr>
          <w:rStyle w:val="Emphasis"/>
          <w:highlight w:val="cyan"/>
        </w:rPr>
        <w:t>insert</w:t>
      </w:r>
      <w:r w:rsidRPr="001C1AD3">
        <w:rPr>
          <w:rStyle w:val="StyleUnderline"/>
        </w:rPr>
        <w:t>ion of</w:t>
      </w:r>
      <w:r w:rsidRPr="006512ED">
        <w:rPr>
          <w:rStyle w:val="StyleUnderline"/>
        </w:rPr>
        <w:t xml:space="preserve"> </w:t>
      </w:r>
      <w:r w:rsidRPr="00997DC1">
        <w:rPr>
          <w:rStyle w:val="Emphasis"/>
          <w:highlight w:val="cyan"/>
        </w:rPr>
        <w:t xml:space="preserve">substantive </w:t>
      </w:r>
      <w:r w:rsidRPr="000F73D1">
        <w:rPr>
          <w:rStyle w:val="Emphasis"/>
        </w:rPr>
        <w:t xml:space="preserve">textual </w:t>
      </w:r>
      <w:r w:rsidRPr="00997DC1">
        <w:rPr>
          <w:rStyle w:val="Emphasis"/>
          <w:highlight w:val="cyan"/>
        </w:rPr>
        <w:t>provisions</w:t>
      </w:r>
      <w:r w:rsidRPr="007537D5">
        <w:rPr>
          <w:sz w:val="16"/>
        </w:rPr>
        <w:t xml:space="preserve"> such as definitions.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2014.139</w:t>
      </w:r>
    </w:p>
    <w:p w14:paraId="2481DBF6" w14:textId="77777777" w:rsidR="007B20E7" w:rsidRPr="007537D5" w:rsidRDefault="007B20E7" w:rsidP="007B20E7">
      <w:pPr>
        <w:rPr>
          <w:sz w:val="16"/>
        </w:rPr>
      </w:pPr>
      <w:r w:rsidRPr="001C1AD3">
        <w:rPr>
          <w:rStyle w:val="StyleUnderline"/>
        </w:rPr>
        <w:t>There are</w:t>
      </w:r>
      <w:r w:rsidRPr="007537D5">
        <w:rPr>
          <w:sz w:val="16"/>
        </w:rPr>
        <w:t xml:space="preserve"> </w:t>
      </w:r>
      <w:r w:rsidRPr="001C1AD3">
        <w:rPr>
          <w:rStyle w:val="Emphasis"/>
        </w:rPr>
        <w:t>twenty-seven</w:t>
      </w:r>
      <w:r w:rsidRPr="007537D5">
        <w:rPr>
          <w:sz w:val="16"/>
        </w:rPr>
        <w:t xml:space="preserve"> additional </w:t>
      </w:r>
      <w:r w:rsidRPr="001C1AD3">
        <w:rPr>
          <w:rStyle w:val="Emphasis"/>
        </w:rPr>
        <w:t>subject-matter-cohesive titles</w:t>
      </w:r>
      <w:r w:rsidRPr="007537D5">
        <w:rPr>
          <w:sz w:val="16"/>
        </w:rPr>
        <w:t xml:space="preserve"> </w:t>
      </w:r>
      <w:r w:rsidRPr="001C1AD3">
        <w:rPr>
          <w:rStyle w:val="StyleUnderline"/>
        </w:rPr>
        <w:t xml:space="preserve">of the U.S. Code </w:t>
      </w:r>
      <w:r w:rsidRPr="00997DC1">
        <w:rPr>
          <w:rStyle w:val="StyleUnderline"/>
          <w:highlight w:val="cyan"/>
        </w:rPr>
        <w:t>that</w:t>
      </w:r>
      <w:r w:rsidRPr="00997DC1">
        <w:rPr>
          <w:sz w:val="16"/>
          <w:highlight w:val="cyan"/>
        </w:rPr>
        <w:t xml:space="preserve"> </w:t>
      </w:r>
      <w:r w:rsidRPr="000F73D1">
        <w:rPr>
          <w:rStyle w:val="Emphasis"/>
        </w:rPr>
        <w:t xml:space="preserve">most </w:t>
      </w:r>
      <w:r w:rsidRPr="00997DC1">
        <w:rPr>
          <w:rStyle w:val="Emphasis"/>
          <w:highlight w:val="cyan"/>
        </w:rPr>
        <w:t>lawyers</w:t>
      </w:r>
      <w:r w:rsidRPr="00997DC1">
        <w:rPr>
          <w:rStyle w:val="StyleUnderline"/>
          <w:highlight w:val="cyan"/>
        </w:rPr>
        <w:t xml:space="preserve"> perceive as </w:t>
      </w:r>
      <w:r w:rsidRPr="00997DC1">
        <w:rPr>
          <w:rStyle w:val="Emphasis"/>
          <w:highlight w:val="cyan"/>
        </w:rPr>
        <w:t>indistinguishable</w:t>
      </w:r>
      <w:r w:rsidRPr="00997DC1">
        <w:rPr>
          <w:sz w:val="16"/>
          <w:highlight w:val="cyan"/>
        </w:rPr>
        <w:t xml:space="preserve"> </w:t>
      </w:r>
      <w:r w:rsidRPr="00997DC1">
        <w:rPr>
          <w:rStyle w:val="StyleUnderline"/>
          <w:highlight w:val="cyan"/>
        </w:rPr>
        <w:t>from</w:t>
      </w:r>
      <w:r w:rsidRPr="001C1AD3">
        <w:rPr>
          <w:rStyle w:val="StyleUnderline"/>
        </w:rPr>
        <w:t xml:space="preserve"> the </w:t>
      </w:r>
      <w:r w:rsidRPr="00997DC1">
        <w:rPr>
          <w:rStyle w:val="Emphasis"/>
          <w:highlight w:val="cyan"/>
        </w:rPr>
        <w:t>enacted</w:t>
      </w:r>
      <w:r w:rsidRPr="00997DC1">
        <w:rPr>
          <w:rStyle w:val="StyleUnderline"/>
          <w:highlight w:val="cyan"/>
        </w:rPr>
        <w:t xml:space="preserve"> titles</w:t>
      </w:r>
      <w:r w:rsidRPr="007537D5">
        <w:rPr>
          <w:sz w:val="16"/>
        </w:rPr>
        <w:t xml:space="preserve"> (for instance, Title 42 of the U.S. Code, which contains the Civil Rights Acts, Medicare, and Medicaid). </w:t>
      </w:r>
      <w:r w:rsidRPr="001C1AD3">
        <w:rPr>
          <w:rStyle w:val="StyleUnderline"/>
        </w:rPr>
        <w:t>OLRC</w:t>
      </w:r>
      <w:r w:rsidRPr="007537D5">
        <w:rPr>
          <w:sz w:val="16"/>
        </w:rPr>
        <w:t xml:space="preserve"> </w:t>
      </w:r>
      <w:r w:rsidRPr="001C1AD3">
        <w:rPr>
          <w:rStyle w:val="Emphasis"/>
        </w:rPr>
        <w:t>also</w:t>
      </w:r>
      <w:r w:rsidRPr="007537D5">
        <w:rPr>
          <w:sz w:val="16"/>
        </w:rPr>
        <w:t xml:space="preserve"> </w:t>
      </w:r>
      <w:r w:rsidRPr="001C1AD3">
        <w:rPr>
          <w:rStyle w:val="StyleUnderline"/>
        </w:rPr>
        <w:t xml:space="preserve">conceptualizes and organizes </w:t>
      </w:r>
      <w:r w:rsidRPr="001C1AD3">
        <w:rPr>
          <w:rStyle w:val="Emphasis"/>
        </w:rPr>
        <w:t>those</w:t>
      </w:r>
      <w:r w:rsidRPr="001C1AD3">
        <w:rPr>
          <w:rStyle w:val="StyleUnderline"/>
        </w:rPr>
        <w:t xml:space="preserve"> titles</w:t>
      </w:r>
      <w:r w:rsidRPr="007537D5">
        <w:rPr>
          <w:sz w:val="16"/>
        </w:rPr>
        <w:t xml:space="preserve"> (most of which were originally organized by Congress in 1926) </w:t>
      </w:r>
      <w:r w:rsidRPr="001C1AD3">
        <w:rPr>
          <w:rStyle w:val="StyleUnderline"/>
        </w:rPr>
        <w:t>by</w:t>
      </w:r>
      <w:r w:rsidRPr="007537D5">
        <w:rPr>
          <w:sz w:val="16"/>
        </w:rPr>
        <w:t xml:space="preserve"> </w:t>
      </w:r>
      <w:r w:rsidRPr="001C1AD3">
        <w:rPr>
          <w:rStyle w:val="Emphasis"/>
        </w:rPr>
        <w:t>rearranging</w:t>
      </w:r>
      <w:r w:rsidRPr="007537D5">
        <w:rPr>
          <w:sz w:val="16"/>
        </w:rPr>
        <w:t xml:space="preserve"> </w:t>
      </w:r>
      <w:r w:rsidRPr="001C1AD3">
        <w:rPr>
          <w:rStyle w:val="StyleUnderline"/>
        </w:rPr>
        <w:t xml:space="preserve">provisions from </w:t>
      </w:r>
      <w:r w:rsidRPr="001C1AD3">
        <w:rPr>
          <w:rStyle w:val="Emphasis"/>
        </w:rPr>
        <w:t>enacted statutes</w:t>
      </w:r>
      <w:r w:rsidRPr="007537D5">
        <w:rPr>
          <w:sz w:val="16"/>
        </w:rPr>
        <w:t xml:space="preserve"> (or retaining the work done by prior codifiers to that end). </w:t>
      </w:r>
      <w:r w:rsidRPr="00997DC1">
        <w:rPr>
          <w:rStyle w:val="StyleUnderline"/>
          <w:highlight w:val="cyan"/>
        </w:rPr>
        <w:t>But those</w:t>
      </w:r>
      <w:r w:rsidRPr="001C1AD3">
        <w:rPr>
          <w:rStyle w:val="StyleUnderline"/>
        </w:rPr>
        <w:t xml:space="preserve"> titles </w:t>
      </w:r>
      <w:r w:rsidRPr="00997DC1">
        <w:rPr>
          <w:rStyle w:val="StyleUnderline"/>
          <w:highlight w:val="cyan"/>
        </w:rPr>
        <w:t xml:space="preserve">have </w:t>
      </w:r>
      <w:r w:rsidRPr="00997DC1">
        <w:rPr>
          <w:rStyle w:val="Emphasis"/>
          <w:highlight w:val="cyan"/>
        </w:rPr>
        <w:t>not</w:t>
      </w:r>
      <w:r w:rsidRPr="00997DC1">
        <w:rPr>
          <w:sz w:val="16"/>
          <w:highlight w:val="cyan"/>
        </w:rPr>
        <w:t xml:space="preserve"> </w:t>
      </w:r>
      <w:r w:rsidRPr="00997DC1">
        <w:rPr>
          <w:rStyle w:val="StyleUnderline"/>
          <w:highlight w:val="cyan"/>
        </w:rPr>
        <w:t>been</w:t>
      </w:r>
      <w:r w:rsidRPr="007537D5">
        <w:rPr>
          <w:sz w:val="16"/>
        </w:rPr>
        <w:t xml:space="preserve"> </w:t>
      </w:r>
      <w:r w:rsidRPr="001C1AD3">
        <w:rPr>
          <w:rStyle w:val="Emphasis"/>
        </w:rPr>
        <w:t xml:space="preserve">formally </w:t>
      </w:r>
      <w:r w:rsidRPr="00997DC1">
        <w:rPr>
          <w:rStyle w:val="Emphasis"/>
          <w:highlight w:val="cyan"/>
        </w:rPr>
        <w:t>enacted as codified law by Congress</w:t>
      </w:r>
      <w:r w:rsidRPr="001C1AD3">
        <w:rPr>
          <w:rStyle w:val="StyleUnderline"/>
        </w:rPr>
        <w:t xml:space="preserve">--that is, </w:t>
      </w:r>
      <w:r w:rsidRPr="00997DC1">
        <w:rPr>
          <w:rStyle w:val="StyleUnderline"/>
          <w:highlight w:val="cyan"/>
        </w:rPr>
        <w:t xml:space="preserve">Congress has </w:t>
      </w:r>
      <w:r w:rsidRPr="00997DC1">
        <w:rPr>
          <w:rStyle w:val="Emphasis"/>
          <w:highlight w:val="cyan"/>
        </w:rPr>
        <w:t>not voted on those</w:t>
      </w:r>
      <w:r w:rsidRPr="001C1AD3">
        <w:rPr>
          <w:rStyle w:val="Emphasis"/>
        </w:rPr>
        <w:t xml:space="preserve"> OLRC </w:t>
      </w:r>
      <w:r w:rsidRPr="00997DC1">
        <w:rPr>
          <w:rStyle w:val="Emphasis"/>
          <w:highlight w:val="cyan"/>
        </w:rPr>
        <w:t>edits at all</w:t>
      </w:r>
      <w:r w:rsidRPr="007537D5">
        <w:rPr>
          <w:sz w:val="16"/>
        </w:rPr>
        <w:t xml:space="preserve">--in many instances </w:t>
      </w:r>
      <w:r w:rsidRPr="001C1AD3">
        <w:rPr>
          <w:rStyle w:val="StyleUnderline"/>
        </w:rPr>
        <w:t xml:space="preserve">simply because </w:t>
      </w:r>
      <w:r w:rsidRPr="000F73D1">
        <w:rPr>
          <w:rStyle w:val="StyleUnderline"/>
        </w:rPr>
        <w:t>Congress</w:t>
      </w:r>
      <w:r w:rsidRPr="007537D5">
        <w:rPr>
          <w:sz w:val="16"/>
        </w:rPr>
        <w:t xml:space="preserve"> has not acted on requests for codification and </w:t>
      </w:r>
      <w:r w:rsidRPr="00997DC1">
        <w:rPr>
          <w:rStyle w:val="StyleUnderline"/>
          <w:highlight w:val="cyan"/>
        </w:rPr>
        <w:t xml:space="preserve">has </w:t>
      </w:r>
      <w:r w:rsidRPr="00997DC1">
        <w:rPr>
          <w:rStyle w:val="Emphasis"/>
          <w:highlight w:val="cyan"/>
        </w:rPr>
        <w:t>little interest</w:t>
      </w:r>
      <w:r w:rsidRPr="00997DC1">
        <w:rPr>
          <w:rStyle w:val="StyleUnderline"/>
          <w:highlight w:val="cyan"/>
        </w:rPr>
        <w:t xml:space="preserve"> in doing so</w:t>
      </w:r>
      <w:r w:rsidRPr="007537D5">
        <w:rPr>
          <w:sz w:val="16"/>
        </w:rPr>
        <w:t xml:space="preserve">, as we elaborate in Part II. </w:t>
      </w:r>
      <w:r w:rsidRPr="001C1AD3">
        <w:rPr>
          <w:rStyle w:val="StyleUnderline"/>
        </w:rPr>
        <w:t>As a result, those twenty-seven titles do not have the status of positive law</w:t>
      </w:r>
      <w:r w:rsidRPr="007537D5">
        <w:rPr>
          <w:sz w:val="16"/>
        </w:rPr>
        <w:t xml:space="preserve"> (in other words, </w:t>
      </w:r>
      <w:r w:rsidRPr="001C1AD3">
        <w:rPr>
          <w:rStyle w:val="StyleUnderline"/>
        </w:rPr>
        <w:t>the</w:t>
      </w:r>
      <w:r w:rsidRPr="007537D5">
        <w:rPr>
          <w:sz w:val="16"/>
        </w:rPr>
        <w:t xml:space="preserve"> </w:t>
      </w:r>
      <w:r w:rsidRPr="001C1AD3">
        <w:rPr>
          <w:rStyle w:val="Emphasis"/>
        </w:rPr>
        <w:t>governing</w:t>
      </w:r>
      <w:r w:rsidRPr="007537D5">
        <w:rPr>
          <w:sz w:val="16"/>
        </w:rPr>
        <w:t xml:space="preserve"> </w:t>
      </w:r>
      <w:r w:rsidRPr="001C1AD3">
        <w:rPr>
          <w:rStyle w:val="StyleUnderline"/>
        </w:rPr>
        <w:t xml:space="preserve">law is still the originally-enacted </w:t>
      </w:r>
      <w:r w:rsidRPr="001C1AD3">
        <w:rPr>
          <w:rStyle w:val="Emphasis"/>
        </w:rPr>
        <w:t>public</w:t>
      </w:r>
      <w:r w:rsidRPr="001C1AD3">
        <w:rPr>
          <w:rStyle w:val="StyleUnderline"/>
        </w:rPr>
        <w:t xml:space="preserve"> laws </w:t>
      </w:r>
      <w:r w:rsidRPr="001C1AD3">
        <w:rPr>
          <w:rStyle w:val="Emphasis"/>
        </w:rPr>
        <w:t>not</w:t>
      </w:r>
      <w:r w:rsidRPr="001C1AD3">
        <w:rPr>
          <w:rStyle w:val="StyleUnderline"/>
        </w:rPr>
        <w:t xml:space="preserve"> the title of the </w:t>
      </w:r>
      <w:r w:rsidRPr="001C1AD3">
        <w:rPr>
          <w:rStyle w:val="Emphasis"/>
        </w:rPr>
        <w:t>Code</w:t>
      </w:r>
      <w:r w:rsidRPr="007537D5">
        <w:rPr>
          <w:sz w:val="16"/>
        </w:rPr>
        <w:t>).</w:t>
      </w:r>
    </w:p>
    <w:p w14:paraId="24E034D3" w14:textId="77777777" w:rsidR="007B20E7" w:rsidRPr="007537D5" w:rsidRDefault="007B20E7" w:rsidP="007B20E7">
      <w:pPr>
        <w:rPr>
          <w:sz w:val="16"/>
        </w:rPr>
      </w:pPr>
      <w:r w:rsidRPr="007537D5">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48574EEE" w14:textId="77777777" w:rsidR="007B20E7" w:rsidRPr="00212B5D" w:rsidRDefault="007B20E7" w:rsidP="007B20E7">
      <w:pPr>
        <w:rPr>
          <w:sz w:val="16"/>
        </w:rPr>
      </w:pPr>
      <w:r w:rsidRPr="007537D5">
        <w:rPr>
          <w:sz w:val="16"/>
        </w:rPr>
        <w:t xml:space="preserve">*1572 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w:t>
      </w:r>
      <w:r w:rsidRPr="00212B5D">
        <w:rPr>
          <w:sz w:val="16"/>
        </w:rPr>
        <w:t>reclassification.”143</w:t>
      </w:r>
    </w:p>
    <w:p w14:paraId="587BD6DA" w14:textId="77777777" w:rsidR="007B20E7" w:rsidRPr="007537D5" w:rsidRDefault="007B20E7" w:rsidP="007B20E7">
      <w:pPr>
        <w:rPr>
          <w:sz w:val="16"/>
        </w:rPr>
      </w:pPr>
      <w:r w:rsidRPr="00212B5D">
        <w:rPr>
          <w:sz w:val="16"/>
        </w:rPr>
        <w:t xml:space="preserve">As noted, </w:t>
      </w:r>
      <w:r w:rsidRPr="00212B5D">
        <w:rPr>
          <w:rStyle w:val="StyleUnderline"/>
        </w:rPr>
        <w:t xml:space="preserve">OLRC has </w:t>
      </w:r>
      <w:r w:rsidRPr="00212B5D">
        <w:rPr>
          <w:rStyle w:val="Emphasis"/>
        </w:rPr>
        <w:t>significant editorial discretion</w:t>
      </w:r>
      <w:r w:rsidRPr="00212B5D">
        <w:rPr>
          <w:sz w:val="16"/>
        </w:rPr>
        <w:t xml:space="preserve"> in the performance of these functions, </w:t>
      </w:r>
      <w:r w:rsidRPr="00212B5D">
        <w:rPr>
          <w:rStyle w:val="StyleUnderline"/>
        </w:rPr>
        <w:t xml:space="preserve">a fact </w:t>
      </w:r>
      <w:r w:rsidRPr="00212B5D">
        <w:rPr>
          <w:rStyle w:val="Emphasis"/>
        </w:rPr>
        <w:t>unknown</w:t>
      </w:r>
      <w:r w:rsidRPr="00212B5D">
        <w:rPr>
          <w:sz w:val="16"/>
        </w:rPr>
        <w:t xml:space="preserve"> </w:t>
      </w:r>
      <w:r w:rsidRPr="00212B5D">
        <w:rPr>
          <w:rStyle w:val="StyleUnderline"/>
        </w:rPr>
        <w:t xml:space="preserve">to most </w:t>
      </w:r>
      <w:r w:rsidRPr="00212B5D">
        <w:rPr>
          <w:rStyle w:val="Emphasis"/>
        </w:rPr>
        <w:t>lawyers</w:t>
      </w:r>
      <w:r w:rsidRPr="00212B5D">
        <w:rPr>
          <w:rStyle w:val="StyleUnderline"/>
        </w:rPr>
        <w:t xml:space="preserve"> and </w:t>
      </w:r>
      <w:r w:rsidRPr="00212B5D">
        <w:rPr>
          <w:rStyle w:val="Emphasis"/>
        </w:rPr>
        <w:t>courts</w:t>
      </w:r>
      <w:r w:rsidRPr="00212B5D">
        <w:rPr>
          <w:rStyle w:val="StyleUnderline"/>
        </w:rPr>
        <w:t>. In codification bills, it may</w:t>
      </w:r>
      <w:r w:rsidRPr="00212B5D">
        <w:rPr>
          <w:sz w:val="16"/>
        </w:rPr>
        <w:t xml:space="preserve"> </w:t>
      </w:r>
      <w:r w:rsidRPr="00212B5D">
        <w:rPr>
          <w:rStyle w:val="Emphasis"/>
        </w:rPr>
        <w:t>alter</w:t>
      </w:r>
      <w:r w:rsidRPr="00212B5D">
        <w:rPr>
          <w:sz w:val="16"/>
        </w:rPr>
        <w:t xml:space="preserve"> </w:t>
      </w:r>
      <w:r w:rsidRPr="00212B5D">
        <w:rPr>
          <w:rStyle w:val="StyleUnderline"/>
        </w:rPr>
        <w:t>or</w:t>
      </w:r>
      <w:r w:rsidRPr="00212B5D">
        <w:rPr>
          <w:sz w:val="16"/>
        </w:rPr>
        <w:t xml:space="preserve"> even </w:t>
      </w:r>
      <w:r w:rsidRPr="00212B5D">
        <w:rPr>
          <w:rStyle w:val="Emphasis"/>
        </w:rPr>
        <w:t>add statutory text</w:t>
      </w:r>
      <w:r w:rsidRPr="00212B5D">
        <w:rPr>
          <w:sz w:val="16"/>
        </w:rPr>
        <w:t xml:space="preserve"> in order </w:t>
      </w:r>
      <w:r w:rsidRPr="00212B5D">
        <w:rPr>
          <w:rStyle w:val="StyleUnderline"/>
        </w:rPr>
        <w:t>to</w:t>
      </w:r>
      <w:r w:rsidRPr="00212B5D">
        <w:rPr>
          <w:sz w:val="16"/>
        </w:rPr>
        <w:t xml:space="preserve"> correct errors, </w:t>
      </w:r>
      <w:r w:rsidRPr="00212B5D">
        <w:rPr>
          <w:rStyle w:val="Emphasis"/>
        </w:rPr>
        <w:t>resolve ambiguities</w:t>
      </w:r>
      <w:r w:rsidRPr="00212B5D">
        <w:rPr>
          <w:rStyle w:val="StyleUnderline"/>
        </w:rPr>
        <w:t xml:space="preserve">, and make the Code easier to </w:t>
      </w:r>
      <w:r w:rsidRPr="00212B5D">
        <w:rPr>
          <w:rStyle w:val="Emphasis"/>
        </w:rPr>
        <w:t>understand</w:t>
      </w:r>
      <w:r w:rsidRPr="00212B5D">
        <w:rPr>
          <w:sz w:val="16"/>
        </w:rPr>
        <w:t xml:space="preserve"> and navigate. In all aspects of its work, </w:t>
      </w:r>
      <w:r w:rsidRPr="00212B5D">
        <w:rPr>
          <w:rStyle w:val="StyleUnderline"/>
        </w:rPr>
        <w:t xml:space="preserve">it has significant discretion to </w:t>
      </w:r>
      <w:r w:rsidRPr="00212B5D">
        <w:rPr>
          <w:rStyle w:val="Emphasis"/>
        </w:rPr>
        <w:t>omit</w:t>
      </w:r>
      <w:r w:rsidRPr="00212B5D">
        <w:rPr>
          <w:sz w:val="16"/>
        </w:rPr>
        <w:t xml:space="preserve"> those </w:t>
      </w:r>
      <w:r w:rsidRPr="00212B5D">
        <w:rPr>
          <w:rStyle w:val="StyleUnderline"/>
        </w:rPr>
        <w:t>provisions from the Code</w:t>
      </w:r>
      <w:r w:rsidRPr="00212B5D">
        <w:rPr>
          <w:sz w:val="16"/>
        </w:rPr>
        <w:t xml:space="preserve"> </w:t>
      </w:r>
      <w:r w:rsidRPr="00212B5D">
        <w:rPr>
          <w:rStyle w:val="Emphasis"/>
        </w:rPr>
        <w:t>entirely</w:t>
      </w:r>
      <w:r w:rsidRPr="00212B5D">
        <w:rPr>
          <w:sz w:val="16"/>
        </w:rPr>
        <w:t xml:space="preserve"> that it deems not “general and permanent,”144 such as most parts of appropriations bills. </w:t>
      </w:r>
      <w:r w:rsidRPr="00212B5D">
        <w:rPr>
          <w:rStyle w:val="StyleUnderline"/>
        </w:rPr>
        <w:t>It also has discretion to move full provisions outside the text of the Code and</w:t>
      </w:r>
      <w:r w:rsidRPr="000B34B7">
        <w:rPr>
          <w:rStyle w:val="StyleUnderline"/>
        </w:rPr>
        <w:t xml:space="preserve"> into the </w:t>
      </w:r>
      <w:r w:rsidRPr="000B34B7">
        <w:rPr>
          <w:rStyle w:val="Emphasis"/>
        </w:rPr>
        <w:t>side notes</w:t>
      </w:r>
      <w:r w:rsidRPr="000B34B7">
        <w:rPr>
          <w:sz w:val="16"/>
        </w:rPr>
        <w:t>--a determination that surprisingly often includes some important provisions, like pilot programs, statutory effective dates, and</w:t>
      </w:r>
      <w:r w:rsidRPr="007537D5">
        <w:rPr>
          <w:sz w:val="16"/>
        </w:rPr>
        <w:t xml:space="preserve"> legislative findings.145 To appreciate the *1573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1C1AD3">
        <w:rPr>
          <w:rStyle w:val="StyleUnderline"/>
        </w:rPr>
        <w:t xml:space="preserve">These changes often create situations in which </w:t>
      </w:r>
      <w:r w:rsidRPr="00997DC1">
        <w:rPr>
          <w:rStyle w:val="StyleUnderline"/>
          <w:highlight w:val="cyan"/>
        </w:rPr>
        <w:t xml:space="preserve">the </w:t>
      </w:r>
      <w:r w:rsidRPr="00997DC1">
        <w:rPr>
          <w:rStyle w:val="Emphasis"/>
          <w:highlight w:val="cyan"/>
        </w:rPr>
        <w:t>statute</w:t>
      </w:r>
      <w:r w:rsidRPr="001C1AD3">
        <w:rPr>
          <w:rStyle w:val="Emphasis"/>
        </w:rPr>
        <w:t xml:space="preserve"> as </w:t>
      </w:r>
      <w:r w:rsidRPr="00997DC1">
        <w:rPr>
          <w:rStyle w:val="Emphasis"/>
          <w:highlight w:val="cyan"/>
        </w:rPr>
        <w:t>encountered by the</w:t>
      </w:r>
      <w:r w:rsidRPr="007537D5">
        <w:rPr>
          <w:sz w:val="16"/>
        </w:rPr>
        <w:t xml:space="preserve"> general </w:t>
      </w:r>
      <w:r w:rsidRPr="00997DC1">
        <w:rPr>
          <w:rStyle w:val="Emphasis"/>
          <w:highlight w:val="cyan"/>
        </w:rPr>
        <w:t>public</w:t>
      </w:r>
      <w:r w:rsidRPr="00997DC1">
        <w:rPr>
          <w:sz w:val="16"/>
          <w:highlight w:val="cyan"/>
        </w:rPr>
        <w:t xml:space="preserve"> </w:t>
      </w:r>
      <w:r w:rsidRPr="00997DC1">
        <w:rPr>
          <w:rStyle w:val="StyleUnderline"/>
          <w:highlight w:val="cyan"/>
        </w:rPr>
        <w:t>appears</w:t>
      </w:r>
      <w:r w:rsidRPr="00997DC1">
        <w:rPr>
          <w:sz w:val="16"/>
          <w:highlight w:val="cyan"/>
        </w:rPr>
        <w:t xml:space="preserve"> </w:t>
      </w:r>
      <w:r w:rsidRPr="00997DC1">
        <w:rPr>
          <w:rStyle w:val="Emphasis"/>
          <w:highlight w:val="cyan"/>
        </w:rPr>
        <w:t>different</w:t>
      </w:r>
      <w:r w:rsidRPr="007537D5">
        <w:rPr>
          <w:sz w:val="16"/>
        </w:rPr>
        <w:t>--or at least less complete--</w:t>
      </w:r>
      <w:r w:rsidRPr="00997DC1">
        <w:rPr>
          <w:rStyle w:val="StyleUnderline"/>
          <w:highlight w:val="cyan"/>
        </w:rPr>
        <w:t>from</w:t>
      </w:r>
      <w:r w:rsidRPr="001C1AD3">
        <w:rPr>
          <w:rStyle w:val="StyleUnderline"/>
        </w:rPr>
        <w:t xml:space="preserve"> the </w:t>
      </w:r>
      <w:r w:rsidRPr="00997DC1">
        <w:rPr>
          <w:rStyle w:val="StyleUnderline"/>
          <w:highlight w:val="cyan"/>
        </w:rPr>
        <w:t>text</w:t>
      </w:r>
      <w:r w:rsidRPr="001C1AD3">
        <w:rPr>
          <w:rStyle w:val="StyleUnderline"/>
        </w:rPr>
        <w:t xml:space="preserve"> that was</w:t>
      </w:r>
      <w:r w:rsidRPr="007537D5">
        <w:rPr>
          <w:sz w:val="16"/>
        </w:rPr>
        <w:t xml:space="preserve"> </w:t>
      </w:r>
      <w:r w:rsidRPr="00997DC1">
        <w:rPr>
          <w:rStyle w:val="Emphasis"/>
          <w:highlight w:val="cyan"/>
        </w:rPr>
        <w:t>enacted</w:t>
      </w:r>
      <w:r w:rsidRPr="007537D5">
        <w:rPr>
          <w:sz w:val="16"/>
        </w:rPr>
        <w:t>.</w:t>
      </w:r>
    </w:p>
    <w:p w14:paraId="21EE5398" w14:textId="77777777" w:rsidR="007B20E7" w:rsidRPr="007537D5" w:rsidRDefault="007B20E7" w:rsidP="007B20E7">
      <w:pPr>
        <w:rPr>
          <w:sz w:val="6"/>
          <w:szCs w:val="12"/>
        </w:rPr>
      </w:pPr>
      <w:r w:rsidRPr="007537D5">
        <w:rPr>
          <w:sz w:val="6"/>
          <w:szCs w:val="12"/>
        </w:rPr>
        <w:t>D. Congressional Budget Office (CBO)</w:t>
      </w:r>
    </w:p>
    <w:p w14:paraId="4F09C55C" w14:textId="77777777" w:rsidR="007B20E7" w:rsidRPr="007537D5" w:rsidRDefault="007B20E7" w:rsidP="007B20E7">
      <w:pPr>
        <w:rPr>
          <w:sz w:val="6"/>
          <w:szCs w:val="12"/>
        </w:rPr>
      </w:pPr>
      <w:r w:rsidRPr="007537D5">
        <w:rPr>
          <w:sz w:val="6"/>
          <w:szCs w:val="12"/>
        </w:rPr>
        <w:t>“[T]he Congress has, in the eyes of many, lost the power of the purse to the Executive Branch.”</w:t>
      </w:r>
    </w:p>
    <w:p w14:paraId="44E53DC7" w14:textId="77777777" w:rsidR="007B20E7" w:rsidRPr="007537D5" w:rsidRDefault="007B20E7" w:rsidP="007B20E7">
      <w:pPr>
        <w:rPr>
          <w:sz w:val="6"/>
          <w:szCs w:val="12"/>
        </w:rPr>
      </w:pPr>
      <w:r w:rsidRPr="007537D5">
        <w:rPr>
          <w:sz w:val="6"/>
          <w:szCs w:val="12"/>
        </w:rPr>
        <w:t>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w:t>
      </w:r>
    </w:p>
    <w:p w14:paraId="297FCF97" w14:textId="77777777" w:rsidR="007B20E7" w:rsidRPr="007537D5" w:rsidRDefault="007B20E7" w:rsidP="007B20E7">
      <w:pPr>
        <w:rPr>
          <w:sz w:val="6"/>
          <w:szCs w:val="12"/>
        </w:rPr>
      </w:pPr>
      <w:r w:rsidRPr="007537D5">
        <w:rPr>
          <w:sz w:val="6"/>
          <w:szCs w:val="12"/>
        </w:rPr>
        <w:t>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w:t>
      </w:r>
    </w:p>
    <w:p w14:paraId="274B9498" w14:textId="77777777" w:rsidR="007B20E7" w:rsidRPr="007537D5" w:rsidRDefault="007B20E7" w:rsidP="007B20E7">
      <w:pPr>
        <w:rPr>
          <w:sz w:val="6"/>
          <w:szCs w:val="12"/>
        </w:rPr>
      </w:pPr>
      <w:r w:rsidRPr="007537D5">
        <w:rPr>
          <w:sz w:val="6"/>
          <w:szCs w:val="12"/>
        </w:rPr>
        <w:t>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w:t>
      </w:r>
    </w:p>
    <w:p w14:paraId="199062AA" w14:textId="77777777" w:rsidR="007B20E7" w:rsidRPr="007537D5" w:rsidRDefault="007B20E7" w:rsidP="007B20E7">
      <w:pPr>
        <w:rPr>
          <w:sz w:val="6"/>
          <w:szCs w:val="12"/>
        </w:rPr>
      </w:pPr>
      <w:r w:rsidRPr="007537D5">
        <w:rPr>
          <w:sz w:val="6"/>
          <w:szCs w:val="12"/>
        </w:rPr>
        <w:t>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w:t>
      </w:r>
    </w:p>
    <w:p w14:paraId="5325C642" w14:textId="77777777" w:rsidR="007B20E7" w:rsidRPr="007537D5" w:rsidRDefault="007B20E7" w:rsidP="007B20E7">
      <w:pPr>
        <w:rPr>
          <w:sz w:val="6"/>
          <w:szCs w:val="12"/>
        </w:rPr>
      </w:pPr>
      <w:r w:rsidRPr="007537D5">
        <w:rPr>
          <w:sz w:val="6"/>
          <w:szCs w:val="12"/>
        </w:rPr>
        <w:t>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w:t>
      </w:r>
    </w:p>
    <w:p w14:paraId="6B33BC26" w14:textId="77777777" w:rsidR="007B20E7" w:rsidRPr="007537D5" w:rsidRDefault="007B20E7" w:rsidP="007B20E7">
      <w:pPr>
        <w:rPr>
          <w:sz w:val="6"/>
          <w:szCs w:val="12"/>
        </w:rPr>
      </w:pPr>
      <w:r w:rsidRPr="007537D5">
        <w:rPr>
          <w:sz w:val="6"/>
          <w:szCs w:val="12"/>
        </w:rPr>
        <w:t>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w:t>
      </w:r>
    </w:p>
    <w:p w14:paraId="3AC5E668" w14:textId="77777777" w:rsidR="007B20E7" w:rsidRPr="007537D5" w:rsidRDefault="007B20E7" w:rsidP="007B20E7">
      <w:pPr>
        <w:rPr>
          <w:sz w:val="6"/>
          <w:szCs w:val="12"/>
        </w:rPr>
      </w:pPr>
      <w:r w:rsidRPr="007537D5">
        <w:rPr>
          <w:sz w:val="6"/>
          <w:szCs w:val="12"/>
        </w:rPr>
        <w:t>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w:t>
      </w:r>
    </w:p>
    <w:p w14:paraId="5524ED23" w14:textId="77777777" w:rsidR="007B20E7" w:rsidRPr="007537D5" w:rsidRDefault="007B20E7" w:rsidP="007B20E7">
      <w:pPr>
        <w:rPr>
          <w:sz w:val="6"/>
          <w:szCs w:val="12"/>
        </w:rPr>
      </w:pPr>
      <w:r w:rsidRPr="007537D5">
        <w:rPr>
          <w:sz w:val="6"/>
          <w:szCs w:val="12"/>
        </w:rPr>
        <w:t>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w:t>
      </w:r>
    </w:p>
    <w:p w14:paraId="04AA2AE4" w14:textId="77777777" w:rsidR="007B20E7" w:rsidRPr="007537D5" w:rsidRDefault="007B20E7" w:rsidP="007B20E7">
      <w:pPr>
        <w:rPr>
          <w:sz w:val="6"/>
          <w:szCs w:val="12"/>
        </w:rPr>
      </w:pPr>
      <w:r w:rsidRPr="007537D5">
        <w:rPr>
          <w:sz w:val="6"/>
          <w:szCs w:val="12"/>
        </w:rPr>
        <w:t>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w:t>
      </w:r>
    </w:p>
    <w:p w14:paraId="0F3C11C5" w14:textId="77777777" w:rsidR="007B20E7" w:rsidRPr="007537D5" w:rsidRDefault="007B20E7" w:rsidP="007B20E7">
      <w:pPr>
        <w:rPr>
          <w:sz w:val="6"/>
          <w:szCs w:val="12"/>
        </w:rPr>
      </w:pPr>
      <w:r w:rsidRPr="007537D5">
        <w:rPr>
          <w:sz w:val="6"/>
          <w:szCs w:val="12"/>
        </w:rPr>
        <w:t>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w:t>
      </w:r>
    </w:p>
    <w:p w14:paraId="0E827B1A" w14:textId="77777777" w:rsidR="007B20E7" w:rsidRPr="007537D5" w:rsidRDefault="007B20E7" w:rsidP="007B20E7">
      <w:pPr>
        <w:rPr>
          <w:sz w:val="6"/>
          <w:szCs w:val="12"/>
        </w:rPr>
      </w:pPr>
      <w:r w:rsidRPr="007537D5">
        <w:rPr>
          <w:sz w:val="6"/>
          <w:szCs w:val="12"/>
        </w:rPr>
        <w:t>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w:t>
      </w:r>
    </w:p>
    <w:p w14:paraId="3EB94154" w14:textId="77777777" w:rsidR="007B20E7" w:rsidRPr="007537D5" w:rsidRDefault="007B20E7" w:rsidP="007B20E7">
      <w:pPr>
        <w:rPr>
          <w:sz w:val="6"/>
          <w:szCs w:val="12"/>
        </w:rPr>
      </w:pPr>
      <w:r w:rsidRPr="007537D5">
        <w:rPr>
          <w:sz w:val="6"/>
          <w:szCs w:val="12"/>
        </w:rPr>
        <w:t>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w:t>
      </w:r>
    </w:p>
    <w:p w14:paraId="640C05C9" w14:textId="77777777" w:rsidR="007B20E7" w:rsidRPr="007537D5" w:rsidRDefault="007B20E7" w:rsidP="007B20E7">
      <w:pPr>
        <w:rPr>
          <w:sz w:val="6"/>
          <w:szCs w:val="12"/>
        </w:rPr>
      </w:pPr>
      <w:r w:rsidRPr="007537D5">
        <w:rPr>
          <w:sz w:val="6"/>
          <w:szCs w:val="12"/>
        </w:rPr>
        <w:t>E. Joint Committee on Taxation (JCT)</w:t>
      </w:r>
    </w:p>
    <w:p w14:paraId="3C46DACB" w14:textId="77777777" w:rsidR="007B20E7" w:rsidRPr="007537D5" w:rsidRDefault="007B20E7" w:rsidP="007B20E7">
      <w:pPr>
        <w:rPr>
          <w:sz w:val="6"/>
          <w:szCs w:val="12"/>
        </w:rPr>
      </w:pPr>
      <w:r w:rsidRPr="007537D5">
        <w:rPr>
          <w:sz w:val="6"/>
          <w:szCs w:val="12"/>
        </w:rPr>
        <w:t>“Congress ought not to be dependent absolutely on what may be reported to it by the officials and people engaged in the administration side alone.”</w:t>
      </w:r>
    </w:p>
    <w:p w14:paraId="0544715F" w14:textId="77777777" w:rsidR="007B20E7" w:rsidRPr="007537D5" w:rsidRDefault="007B20E7" w:rsidP="007B20E7">
      <w:pPr>
        <w:rPr>
          <w:sz w:val="6"/>
          <w:szCs w:val="12"/>
        </w:rPr>
      </w:pPr>
      <w:r w:rsidRPr="007537D5">
        <w:rPr>
          <w:sz w:val="6"/>
          <w:szCs w:val="12"/>
        </w:rPr>
        <w:t>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w:t>
      </w:r>
    </w:p>
    <w:p w14:paraId="2DBDF1E6" w14:textId="77777777" w:rsidR="007B20E7" w:rsidRPr="007537D5" w:rsidRDefault="007B20E7" w:rsidP="007B20E7">
      <w:pPr>
        <w:rPr>
          <w:sz w:val="6"/>
          <w:szCs w:val="12"/>
        </w:rPr>
      </w:pPr>
      <w:r w:rsidRPr="007537D5">
        <w:rPr>
          <w:sz w:val="6"/>
          <w:szCs w:val="12"/>
        </w:rPr>
        <w:t>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w:t>
      </w:r>
    </w:p>
    <w:p w14:paraId="6AF5DAB8" w14:textId="77777777" w:rsidR="007B20E7" w:rsidRPr="007537D5" w:rsidRDefault="007B20E7" w:rsidP="007B20E7">
      <w:pPr>
        <w:rPr>
          <w:sz w:val="6"/>
          <w:szCs w:val="12"/>
        </w:rPr>
      </w:pPr>
      <w:r w:rsidRPr="007537D5">
        <w:rPr>
          <w:sz w:val="6"/>
          <w:szCs w:val="12"/>
        </w:rPr>
        <w:t>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w:t>
      </w:r>
    </w:p>
    <w:p w14:paraId="74D4C0B3" w14:textId="77777777" w:rsidR="007B20E7" w:rsidRPr="007537D5" w:rsidRDefault="007B20E7" w:rsidP="007B20E7">
      <w:pPr>
        <w:rPr>
          <w:sz w:val="6"/>
          <w:szCs w:val="12"/>
        </w:rPr>
      </w:pPr>
      <w:r w:rsidRPr="007537D5">
        <w:rPr>
          <w:sz w:val="6"/>
          <w:szCs w:val="12"/>
        </w:rPr>
        <w:t>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w:t>
      </w:r>
    </w:p>
    <w:p w14:paraId="20F1769C" w14:textId="77777777" w:rsidR="007B20E7" w:rsidRPr="007537D5" w:rsidRDefault="007B20E7" w:rsidP="007B20E7">
      <w:pPr>
        <w:rPr>
          <w:sz w:val="6"/>
          <w:szCs w:val="12"/>
        </w:rPr>
      </w:pPr>
      <w:r w:rsidRPr="007537D5">
        <w:rPr>
          <w:sz w:val="6"/>
          <w:szCs w:val="12"/>
        </w:rPr>
        <w:t>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w:t>
      </w:r>
    </w:p>
    <w:p w14:paraId="6A600195" w14:textId="77777777" w:rsidR="007B20E7" w:rsidRPr="007537D5" w:rsidRDefault="007B20E7" w:rsidP="007B20E7">
      <w:pPr>
        <w:rPr>
          <w:sz w:val="6"/>
          <w:szCs w:val="12"/>
        </w:rPr>
      </w:pPr>
      <w:r w:rsidRPr="007537D5">
        <w:rPr>
          <w:sz w:val="6"/>
          <w:szCs w:val="12"/>
        </w:rPr>
        <w:t>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w:t>
      </w:r>
    </w:p>
    <w:p w14:paraId="002992D7" w14:textId="77777777" w:rsidR="007B20E7" w:rsidRPr="007537D5" w:rsidRDefault="007B20E7" w:rsidP="007B20E7">
      <w:pPr>
        <w:rPr>
          <w:sz w:val="6"/>
          <w:szCs w:val="12"/>
        </w:rPr>
      </w:pPr>
      <w:r w:rsidRPr="007537D5">
        <w:rPr>
          <w:sz w:val="6"/>
          <w:szCs w:val="12"/>
        </w:rPr>
        <w:t>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w:t>
      </w:r>
    </w:p>
    <w:p w14:paraId="55F2F02F" w14:textId="77777777" w:rsidR="007B20E7" w:rsidRPr="007537D5" w:rsidRDefault="007B20E7" w:rsidP="007B20E7">
      <w:pPr>
        <w:rPr>
          <w:sz w:val="6"/>
          <w:szCs w:val="12"/>
        </w:rPr>
      </w:pPr>
      <w:r w:rsidRPr="007537D5">
        <w:rPr>
          <w:sz w:val="6"/>
          <w:szCs w:val="12"/>
        </w:rPr>
        <w:t>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w:t>
      </w:r>
    </w:p>
    <w:p w14:paraId="63F5301D" w14:textId="77777777" w:rsidR="007B20E7" w:rsidRPr="007537D5" w:rsidRDefault="007B20E7" w:rsidP="007B20E7">
      <w:pPr>
        <w:rPr>
          <w:sz w:val="6"/>
          <w:szCs w:val="12"/>
        </w:rPr>
      </w:pPr>
      <w:r w:rsidRPr="007537D5">
        <w:rPr>
          <w:sz w:val="6"/>
          <w:szCs w:val="12"/>
        </w:rPr>
        <w:t>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w:t>
      </w:r>
    </w:p>
    <w:p w14:paraId="5043A61F" w14:textId="77777777" w:rsidR="007B20E7" w:rsidRPr="007537D5" w:rsidRDefault="007B20E7" w:rsidP="007B20E7">
      <w:pPr>
        <w:rPr>
          <w:sz w:val="6"/>
          <w:szCs w:val="12"/>
        </w:rPr>
      </w:pPr>
      <w:r w:rsidRPr="007537D5">
        <w:rPr>
          <w:sz w:val="6"/>
          <w:szCs w:val="12"/>
        </w:rPr>
        <w:t>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w:t>
      </w:r>
    </w:p>
    <w:p w14:paraId="4E48C814" w14:textId="77777777" w:rsidR="007B20E7" w:rsidRPr="007537D5" w:rsidRDefault="007B20E7" w:rsidP="007B20E7">
      <w:pPr>
        <w:rPr>
          <w:sz w:val="6"/>
          <w:szCs w:val="12"/>
        </w:rPr>
      </w:pPr>
      <w:r w:rsidRPr="007537D5">
        <w:rPr>
          <w:sz w:val="6"/>
          <w:szCs w:val="12"/>
        </w:rPr>
        <w:t>*1583 F. Offices of the Parliamentarians</w:t>
      </w:r>
    </w:p>
    <w:p w14:paraId="593098C8" w14:textId="77777777" w:rsidR="007B20E7" w:rsidRPr="007537D5" w:rsidRDefault="007B20E7" w:rsidP="007B20E7">
      <w:pPr>
        <w:rPr>
          <w:sz w:val="6"/>
          <w:szCs w:val="12"/>
        </w:rPr>
      </w:pPr>
      <w:r w:rsidRPr="007537D5">
        <w:rPr>
          <w:sz w:val="6"/>
          <w:szCs w:val="12"/>
        </w:rPr>
        <w:t>“We are the procedural navigators. Our knowledge isn't replicated anywhere else.”</w:t>
      </w:r>
    </w:p>
    <w:p w14:paraId="3862119D" w14:textId="77777777" w:rsidR="007B20E7" w:rsidRPr="007537D5" w:rsidRDefault="007B20E7" w:rsidP="007B20E7">
      <w:pPr>
        <w:rPr>
          <w:sz w:val="6"/>
          <w:szCs w:val="12"/>
        </w:rPr>
      </w:pPr>
      <w:r w:rsidRPr="007537D5">
        <w:rPr>
          <w:sz w:val="6"/>
          <w:szCs w:val="12"/>
        </w:rPr>
        <w:t>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w:t>
      </w:r>
    </w:p>
    <w:p w14:paraId="254A8F86" w14:textId="77777777" w:rsidR="007B20E7" w:rsidRPr="007537D5" w:rsidRDefault="007B20E7" w:rsidP="007B20E7">
      <w:pPr>
        <w:rPr>
          <w:sz w:val="6"/>
          <w:szCs w:val="12"/>
        </w:rPr>
      </w:pPr>
      <w:r w:rsidRPr="007537D5">
        <w:rPr>
          <w:sz w:val="6"/>
          <w:szCs w:val="12"/>
        </w:rPr>
        <w:t>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w:t>
      </w:r>
    </w:p>
    <w:p w14:paraId="3870D934" w14:textId="77777777" w:rsidR="007B20E7" w:rsidRPr="007537D5" w:rsidRDefault="007B20E7" w:rsidP="007B20E7">
      <w:pPr>
        <w:rPr>
          <w:sz w:val="6"/>
          <w:szCs w:val="12"/>
        </w:rPr>
      </w:pPr>
      <w:r w:rsidRPr="007537D5">
        <w:rPr>
          <w:sz w:val="6"/>
          <w:szCs w:val="12"/>
        </w:rPr>
        <w:t>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w:t>
      </w:r>
    </w:p>
    <w:p w14:paraId="5C496B58" w14:textId="77777777" w:rsidR="007B20E7" w:rsidRPr="007537D5" w:rsidRDefault="007B20E7" w:rsidP="007B20E7">
      <w:pPr>
        <w:rPr>
          <w:sz w:val="6"/>
          <w:szCs w:val="12"/>
        </w:rPr>
      </w:pPr>
      <w:r w:rsidRPr="007537D5">
        <w:rPr>
          <w:sz w:val="6"/>
          <w:szCs w:val="12"/>
        </w:rPr>
        <w:t>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w:t>
      </w:r>
    </w:p>
    <w:p w14:paraId="07A7E571" w14:textId="77777777" w:rsidR="007B20E7" w:rsidRPr="007537D5" w:rsidRDefault="007B20E7" w:rsidP="007B20E7">
      <w:pPr>
        <w:rPr>
          <w:sz w:val="6"/>
          <w:szCs w:val="12"/>
        </w:rPr>
      </w:pPr>
      <w:r w:rsidRPr="007537D5">
        <w:rPr>
          <w:sz w:val="6"/>
          <w:szCs w:val="12"/>
        </w:rPr>
        <w:t>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w:t>
      </w:r>
    </w:p>
    <w:p w14:paraId="4F19C4B1" w14:textId="77777777" w:rsidR="007B20E7" w:rsidRPr="007537D5" w:rsidRDefault="007B20E7" w:rsidP="007B20E7">
      <w:pPr>
        <w:rPr>
          <w:sz w:val="6"/>
          <w:szCs w:val="12"/>
        </w:rPr>
      </w:pPr>
      <w:r w:rsidRPr="007537D5">
        <w:rPr>
          <w:sz w:val="6"/>
          <w:szCs w:val="12"/>
        </w:rPr>
        <w:t>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w:t>
      </w:r>
    </w:p>
    <w:p w14:paraId="2A9B8D53" w14:textId="77777777" w:rsidR="007B20E7" w:rsidRPr="007537D5" w:rsidRDefault="007B20E7" w:rsidP="007B20E7">
      <w:pPr>
        <w:rPr>
          <w:sz w:val="6"/>
          <w:szCs w:val="12"/>
        </w:rPr>
      </w:pPr>
      <w:r w:rsidRPr="007537D5">
        <w:rPr>
          <w:sz w:val="6"/>
          <w:szCs w:val="12"/>
        </w:rPr>
        <w:t>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w:t>
      </w:r>
    </w:p>
    <w:p w14:paraId="2C896685" w14:textId="77777777" w:rsidR="007B20E7" w:rsidRPr="007537D5" w:rsidRDefault="007B20E7" w:rsidP="007B20E7">
      <w:pPr>
        <w:rPr>
          <w:sz w:val="6"/>
          <w:szCs w:val="12"/>
        </w:rPr>
      </w:pPr>
      <w:r w:rsidRPr="007537D5">
        <w:rPr>
          <w:sz w:val="6"/>
          <w:szCs w:val="12"/>
        </w:rPr>
        <w:t>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w:t>
      </w:r>
    </w:p>
    <w:p w14:paraId="2E2ECD17" w14:textId="77777777" w:rsidR="007B20E7" w:rsidRPr="007537D5" w:rsidRDefault="007B20E7" w:rsidP="007B20E7">
      <w:pPr>
        <w:rPr>
          <w:sz w:val="6"/>
          <w:szCs w:val="12"/>
        </w:rPr>
      </w:pPr>
      <w:r w:rsidRPr="007537D5">
        <w:rPr>
          <w:sz w:val="6"/>
          <w:szCs w:val="12"/>
        </w:rPr>
        <w:t>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w:t>
      </w:r>
    </w:p>
    <w:p w14:paraId="547EBDDA" w14:textId="77777777" w:rsidR="007B20E7" w:rsidRPr="007537D5" w:rsidRDefault="007B20E7" w:rsidP="007B20E7">
      <w:pPr>
        <w:rPr>
          <w:sz w:val="6"/>
          <w:szCs w:val="12"/>
        </w:rPr>
      </w:pPr>
      <w:r w:rsidRPr="007537D5">
        <w:rPr>
          <w:sz w:val="6"/>
          <w:szCs w:val="12"/>
        </w:rPr>
        <w:t>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w:t>
      </w:r>
    </w:p>
    <w:p w14:paraId="1D462D83" w14:textId="77777777" w:rsidR="007B20E7" w:rsidRPr="007537D5" w:rsidRDefault="007B20E7" w:rsidP="007B20E7">
      <w:pPr>
        <w:rPr>
          <w:sz w:val="6"/>
          <w:szCs w:val="12"/>
        </w:rPr>
      </w:pPr>
      <w:r w:rsidRPr="007537D5">
        <w:rPr>
          <w:sz w:val="6"/>
          <w:szCs w:val="12"/>
        </w:rPr>
        <w:t>G. Government Accountability Office (GAO)</w:t>
      </w:r>
    </w:p>
    <w:p w14:paraId="284CC1D9" w14:textId="77777777" w:rsidR="007B20E7" w:rsidRPr="007537D5" w:rsidRDefault="007B20E7" w:rsidP="007B20E7">
      <w:pPr>
        <w:rPr>
          <w:sz w:val="6"/>
          <w:szCs w:val="12"/>
        </w:rPr>
      </w:pPr>
      <w:r w:rsidRPr="007537D5">
        <w:rPr>
          <w:sz w:val="6"/>
          <w:szCs w:val="12"/>
        </w:rPr>
        <w:t>“The committees of Congress have no way of getting down to the actual facts ... we have no check at all.”</w:t>
      </w:r>
    </w:p>
    <w:p w14:paraId="23B571B5" w14:textId="77777777" w:rsidR="007B20E7" w:rsidRPr="007537D5" w:rsidRDefault="007B20E7" w:rsidP="007B20E7">
      <w:pPr>
        <w:rPr>
          <w:sz w:val="6"/>
          <w:szCs w:val="12"/>
        </w:rPr>
      </w:pPr>
      <w:r w:rsidRPr="007537D5">
        <w:rPr>
          <w:sz w:val="6"/>
          <w:szCs w:val="12"/>
        </w:rPr>
        <w:t>*1588 GAO is the “congressional watchdog.”251 It is easily the largest of the nonpartisan institutions, with a whopping 3,000 employees (once as many as 15,000!) spread across its Washington, D.C. headquarters and eleven field offices.252</w:t>
      </w:r>
    </w:p>
    <w:p w14:paraId="02D7F85C" w14:textId="77777777" w:rsidR="007B20E7" w:rsidRPr="007537D5" w:rsidRDefault="007B20E7" w:rsidP="007B20E7">
      <w:pPr>
        <w:rPr>
          <w:sz w:val="6"/>
          <w:szCs w:val="12"/>
        </w:rPr>
      </w:pPr>
      <w:r w:rsidRPr="007537D5">
        <w:rPr>
          <w:sz w:val="6"/>
          <w:szCs w:val="12"/>
        </w:rPr>
        <w:t>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w:t>
      </w:r>
    </w:p>
    <w:p w14:paraId="325F9F77" w14:textId="77777777" w:rsidR="007B20E7" w:rsidRPr="007537D5" w:rsidRDefault="007B20E7" w:rsidP="007B20E7">
      <w:pPr>
        <w:rPr>
          <w:sz w:val="6"/>
          <w:szCs w:val="12"/>
        </w:rPr>
      </w:pPr>
      <w:r w:rsidRPr="007537D5">
        <w:rPr>
          <w:sz w:val="6"/>
          <w:szCs w:val="12"/>
        </w:rPr>
        <w:t>[T]he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w:t>
      </w:r>
    </w:p>
    <w:p w14:paraId="19755AFF" w14:textId="77777777" w:rsidR="007B20E7" w:rsidRPr="007537D5" w:rsidRDefault="007B20E7" w:rsidP="007B20E7">
      <w:pPr>
        <w:rPr>
          <w:sz w:val="6"/>
          <w:szCs w:val="12"/>
        </w:rPr>
      </w:pPr>
      <w:r w:rsidRPr="007537D5">
        <w:rPr>
          <w:sz w:val="6"/>
          <w:szCs w:val="12"/>
        </w:rPr>
        <w:t>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w:t>
      </w:r>
    </w:p>
    <w:p w14:paraId="4630AD0C" w14:textId="77777777" w:rsidR="007B20E7" w:rsidRPr="007537D5" w:rsidRDefault="007B20E7" w:rsidP="007B20E7">
      <w:pPr>
        <w:rPr>
          <w:sz w:val="6"/>
          <w:szCs w:val="12"/>
        </w:rPr>
      </w:pPr>
      <w:r w:rsidRPr="007537D5">
        <w:rPr>
          <w:sz w:val="6"/>
          <w:szCs w:val="12"/>
        </w:rPr>
        <w:t>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w:t>
      </w:r>
    </w:p>
    <w:p w14:paraId="546B78FA" w14:textId="77777777" w:rsidR="007B20E7" w:rsidRPr="007537D5" w:rsidRDefault="007B20E7" w:rsidP="007B20E7">
      <w:pPr>
        <w:rPr>
          <w:sz w:val="6"/>
          <w:szCs w:val="12"/>
        </w:rPr>
      </w:pPr>
      <w:r w:rsidRPr="007537D5">
        <w:rPr>
          <w:sz w:val="6"/>
          <w:szCs w:val="12"/>
        </w:rPr>
        <w:t>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w:t>
      </w:r>
    </w:p>
    <w:p w14:paraId="3A0D03EF" w14:textId="77777777" w:rsidR="007B20E7" w:rsidRPr="007537D5" w:rsidRDefault="007B20E7" w:rsidP="007B20E7">
      <w:pPr>
        <w:rPr>
          <w:sz w:val="6"/>
          <w:szCs w:val="12"/>
        </w:rPr>
      </w:pPr>
      <w:r w:rsidRPr="007537D5">
        <w:rPr>
          <w:sz w:val="6"/>
          <w:szCs w:val="12"/>
        </w:rPr>
        <w:t>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w:t>
      </w:r>
    </w:p>
    <w:p w14:paraId="205CBDFE" w14:textId="77777777" w:rsidR="007B20E7" w:rsidRPr="007537D5" w:rsidRDefault="007B20E7" w:rsidP="007B20E7">
      <w:pPr>
        <w:rPr>
          <w:sz w:val="6"/>
          <w:szCs w:val="12"/>
        </w:rPr>
      </w:pPr>
      <w:r w:rsidRPr="007537D5">
        <w:rPr>
          <w:sz w:val="6"/>
          <w:szCs w:val="12"/>
        </w:rPr>
        <w:t>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w:t>
      </w:r>
    </w:p>
    <w:p w14:paraId="20F18EC5" w14:textId="77777777" w:rsidR="007B20E7" w:rsidRPr="007537D5" w:rsidRDefault="007B20E7" w:rsidP="007B20E7">
      <w:pPr>
        <w:rPr>
          <w:sz w:val="6"/>
          <w:szCs w:val="12"/>
        </w:rPr>
      </w:pPr>
      <w:r w:rsidRPr="007537D5">
        <w:rPr>
          <w:sz w:val="6"/>
          <w:szCs w:val="12"/>
        </w:rPr>
        <w:t>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w:t>
      </w:r>
    </w:p>
    <w:p w14:paraId="6DFED8B5" w14:textId="77777777" w:rsidR="007B20E7" w:rsidRPr="007537D5" w:rsidRDefault="007B20E7" w:rsidP="007B20E7">
      <w:pPr>
        <w:rPr>
          <w:sz w:val="6"/>
          <w:szCs w:val="12"/>
        </w:rPr>
      </w:pPr>
      <w:r w:rsidRPr="007537D5">
        <w:rPr>
          <w:sz w:val="6"/>
          <w:szCs w:val="12"/>
        </w:rPr>
        <w:t>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w:t>
      </w:r>
    </w:p>
    <w:p w14:paraId="64CC79FC" w14:textId="77777777" w:rsidR="007B20E7" w:rsidRPr="007537D5" w:rsidRDefault="007B20E7" w:rsidP="007B20E7">
      <w:pPr>
        <w:rPr>
          <w:sz w:val="6"/>
          <w:szCs w:val="12"/>
        </w:rPr>
      </w:pPr>
      <w:r w:rsidRPr="007537D5">
        <w:rPr>
          <w:sz w:val="6"/>
          <w:szCs w:val="12"/>
        </w:rPr>
        <w:t>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w:t>
      </w:r>
    </w:p>
    <w:p w14:paraId="1370977C" w14:textId="77777777" w:rsidR="007B20E7" w:rsidRPr="007537D5" w:rsidRDefault="007B20E7" w:rsidP="007B20E7">
      <w:pPr>
        <w:rPr>
          <w:sz w:val="6"/>
          <w:szCs w:val="12"/>
        </w:rPr>
      </w:pPr>
      <w:r w:rsidRPr="007537D5">
        <w:rPr>
          <w:sz w:val="6"/>
          <w:szCs w:val="12"/>
        </w:rPr>
        <w:t>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w:t>
      </w:r>
    </w:p>
    <w:p w14:paraId="617028D7" w14:textId="77777777" w:rsidR="007B20E7" w:rsidRPr="007537D5" w:rsidRDefault="007B20E7" w:rsidP="007B20E7">
      <w:pPr>
        <w:rPr>
          <w:sz w:val="6"/>
          <w:szCs w:val="12"/>
        </w:rPr>
      </w:pPr>
      <w:r w:rsidRPr="007537D5">
        <w:rPr>
          <w:sz w:val="6"/>
          <w:szCs w:val="12"/>
        </w:rPr>
        <w:t>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w:t>
      </w:r>
    </w:p>
    <w:p w14:paraId="26DBB42C" w14:textId="77777777" w:rsidR="007B20E7" w:rsidRPr="007537D5" w:rsidRDefault="007B20E7" w:rsidP="007B20E7">
      <w:pPr>
        <w:rPr>
          <w:sz w:val="6"/>
          <w:szCs w:val="12"/>
        </w:rPr>
      </w:pPr>
      <w:r w:rsidRPr="007537D5">
        <w:rPr>
          <w:sz w:val="6"/>
          <w:szCs w:val="12"/>
        </w:rPr>
        <w:t>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w:t>
      </w:r>
    </w:p>
    <w:p w14:paraId="559BBD52" w14:textId="77777777" w:rsidR="007B20E7" w:rsidRPr="007537D5" w:rsidRDefault="007B20E7" w:rsidP="007B20E7">
      <w:pPr>
        <w:rPr>
          <w:sz w:val="6"/>
          <w:szCs w:val="12"/>
        </w:rPr>
      </w:pPr>
      <w:r w:rsidRPr="007537D5">
        <w:rPr>
          <w:sz w:val="6"/>
          <w:szCs w:val="12"/>
        </w:rPr>
        <w:t>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w:t>
      </w:r>
    </w:p>
    <w:p w14:paraId="52BADB9D" w14:textId="77777777" w:rsidR="007B20E7" w:rsidRPr="007537D5" w:rsidRDefault="007B20E7" w:rsidP="007B20E7">
      <w:pPr>
        <w:rPr>
          <w:sz w:val="6"/>
          <w:szCs w:val="12"/>
        </w:rPr>
      </w:pPr>
      <w:r w:rsidRPr="007537D5">
        <w:rPr>
          <w:sz w:val="6"/>
          <w:szCs w:val="12"/>
        </w:rPr>
        <w:t>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w:t>
      </w:r>
    </w:p>
    <w:p w14:paraId="6587F44B" w14:textId="77777777" w:rsidR="007B20E7" w:rsidRPr="007537D5" w:rsidRDefault="007B20E7" w:rsidP="007B20E7">
      <w:pPr>
        <w:rPr>
          <w:sz w:val="6"/>
          <w:szCs w:val="12"/>
        </w:rPr>
      </w:pPr>
      <w:r w:rsidRPr="007537D5">
        <w:rPr>
          <w:sz w:val="6"/>
          <w:szCs w:val="12"/>
        </w:rPr>
        <w:t>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w:t>
      </w:r>
    </w:p>
    <w:p w14:paraId="2BB3CE6B" w14:textId="77777777" w:rsidR="007B20E7" w:rsidRPr="007537D5" w:rsidRDefault="007B20E7" w:rsidP="007B20E7">
      <w:pPr>
        <w:rPr>
          <w:sz w:val="6"/>
          <w:szCs w:val="12"/>
        </w:rPr>
      </w:pPr>
      <w:r w:rsidRPr="007537D5">
        <w:rPr>
          <w:sz w:val="6"/>
          <w:szCs w:val="12"/>
        </w:rPr>
        <w:t>GAO staff, in interviews, repeatedly volunteered that the office's primary role continues to be safeguarding “Congress's constitutional prerogatives.”294</w:t>
      </w:r>
    </w:p>
    <w:p w14:paraId="2C02AB4D" w14:textId="77777777" w:rsidR="007B20E7" w:rsidRPr="007537D5" w:rsidRDefault="007B20E7" w:rsidP="007B20E7">
      <w:pPr>
        <w:rPr>
          <w:sz w:val="6"/>
          <w:szCs w:val="12"/>
        </w:rPr>
      </w:pPr>
      <w:r w:rsidRPr="007537D5">
        <w:rPr>
          <w:sz w:val="6"/>
          <w:szCs w:val="12"/>
        </w:rPr>
        <w:t>H. MedPAC and MACPAC</w:t>
      </w:r>
    </w:p>
    <w:p w14:paraId="7D7266EF" w14:textId="77777777" w:rsidR="007B20E7" w:rsidRPr="007537D5" w:rsidRDefault="007B20E7" w:rsidP="007B20E7">
      <w:pPr>
        <w:rPr>
          <w:sz w:val="6"/>
          <w:szCs w:val="12"/>
        </w:rPr>
      </w:pPr>
      <w:r w:rsidRPr="007537D5">
        <w:rPr>
          <w:sz w:val="6"/>
          <w:szCs w:val="12"/>
        </w:rPr>
        <w:t>“Each of them are incredibly necessary, so that you take the decision-making and put it in the hands of professionals and take it out of the hands of Congress and the lobbyists.”</w:t>
      </w:r>
    </w:p>
    <w:p w14:paraId="28E3E758" w14:textId="77777777" w:rsidR="007B20E7" w:rsidRPr="007537D5" w:rsidRDefault="007B20E7" w:rsidP="007B20E7">
      <w:pPr>
        <w:rPr>
          <w:sz w:val="6"/>
          <w:szCs w:val="12"/>
        </w:rPr>
      </w:pPr>
      <w:r w:rsidRPr="007537D5">
        <w:rPr>
          <w:sz w:val="6"/>
          <w:szCs w:val="12"/>
        </w:rPr>
        <w:t>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w:t>
      </w:r>
    </w:p>
    <w:p w14:paraId="4A2EF302" w14:textId="77777777" w:rsidR="007B20E7" w:rsidRPr="007537D5" w:rsidRDefault="007B20E7" w:rsidP="007B20E7">
      <w:pPr>
        <w:rPr>
          <w:sz w:val="6"/>
          <w:szCs w:val="12"/>
        </w:rPr>
      </w:pPr>
      <w:r w:rsidRPr="007537D5">
        <w:rPr>
          <w:sz w:val="6"/>
          <w:szCs w:val="12"/>
        </w:rPr>
        <w:t>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w:t>
      </w:r>
    </w:p>
    <w:p w14:paraId="062D7DFB" w14:textId="77777777" w:rsidR="007B20E7" w:rsidRPr="007537D5" w:rsidRDefault="007B20E7" w:rsidP="007B20E7">
      <w:pPr>
        <w:rPr>
          <w:sz w:val="6"/>
          <w:szCs w:val="12"/>
        </w:rPr>
      </w:pPr>
      <w:r w:rsidRPr="007537D5">
        <w:rPr>
          <w:sz w:val="6"/>
          <w:szCs w:val="12"/>
        </w:rPr>
        <w:t>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w:t>
      </w:r>
    </w:p>
    <w:p w14:paraId="1A46A907" w14:textId="77777777" w:rsidR="007B20E7" w:rsidRPr="007537D5" w:rsidRDefault="007B20E7" w:rsidP="007B20E7">
      <w:pPr>
        <w:rPr>
          <w:sz w:val="6"/>
          <w:szCs w:val="12"/>
        </w:rPr>
      </w:pPr>
      <w:r w:rsidRPr="007537D5">
        <w:rPr>
          <w:sz w:val="6"/>
          <w:szCs w:val="12"/>
        </w:rPr>
        <w:t>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w:t>
      </w:r>
    </w:p>
    <w:p w14:paraId="23CF36C7" w14:textId="77777777" w:rsidR="007B20E7" w:rsidRPr="007537D5" w:rsidRDefault="007B20E7" w:rsidP="007B20E7">
      <w:pPr>
        <w:rPr>
          <w:sz w:val="6"/>
          <w:szCs w:val="12"/>
        </w:rPr>
      </w:pPr>
      <w:r w:rsidRPr="007537D5">
        <w:rPr>
          <w:sz w:val="6"/>
          <w:szCs w:val="12"/>
        </w:rPr>
        <w:t>*1597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w:t>
      </w:r>
    </w:p>
    <w:p w14:paraId="5F7543D6" w14:textId="77777777" w:rsidR="007B20E7" w:rsidRPr="007537D5" w:rsidRDefault="007B20E7" w:rsidP="007B20E7">
      <w:pPr>
        <w:rPr>
          <w:sz w:val="6"/>
          <w:szCs w:val="12"/>
        </w:rPr>
      </w:pPr>
      <w:r w:rsidRPr="007537D5">
        <w:rPr>
          <w:sz w:val="6"/>
          <w:szCs w:val="12"/>
        </w:rPr>
        <w:t>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w:t>
      </w:r>
    </w:p>
    <w:p w14:paraId="30B856E3" w14:textId="77777777" w:rsidR="007B20E7" w:rsidRPr="007537D5" w:rsidRDefault="007B20E7" w:rsidP="007B20E7">
      <w:pPr>
        <w:rPr>
          <w:sz w:val="6"/>
          <w:szCs w:val="12"/>
        </w:rPr>
      </w:pPr>
      <w:r w:rsidRPr="007537D5">
        <w:rPr>
          <w:sz w:val="6"/>
          <w:szCs w:val="12"/>
        </w:rPr>
        <w:t>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w:t>
      </w:r>
    </w:p>
    <w:p w14:paraId="2AEA1CC1" w14:textId="77777777" w:rsidR="007B20E7" w:rsidRPr="007537D5" w:rsidRDefault="007B20E7" w:rsidP="007B20E7">
      <w:pPr>
        <w:rPr>
          <w:sz w:val="6"/>
          <w:szCs w:val="12"/>
        </w:rPr>
      </w:pPr>
      <w:r w:rsidRPr="007537D5">
        <w:rPr>
          <w:sz w:val="6"/>
          <w:szCs w:val="12"/>
        </w:rPr>
        <w:t>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w:t>
      </w:r>
    </w:p>
    <w:p w14:paraId="725DED3B" w14:textId="77777777" w:rsidR="007B20E7" w:rsidRPr="007537D5" w:rsidRDefault="007B20E7" w:rsidP="007B20E7">
      <w:pPr>
        <w:rPr>
          <w:sz w:val="6"/>
          <w:szCs w:val="12"/>
        </w:rPr>
      </w:pPr>
      <w:r w:rsidRPr="007537D5">
        <w:rPr>
          <w:sz w:val="6"/>
          <w:szCs w:val="12"/>
        </w:rPr>
        <w:t>In addition to the commissioners, MedPAC has a permanent staff of thirty individuals, including nineteen policy analysts;324 MACPAC has a permanent staff of twenty-nine employees, including fifteen analysts.325</w:t>
      </w:r>
    </w:p>
    <w:p w14:paraId="1862D776" w14:textId="77777777" w:rsidR="007B20E7" w:rsidRPr="007537D5" w:rsidRDefault="007B20E7" w:rsidP="007B20E7">
      <w:pPr>
        <w:rPr>
          <w:sz w:val="6"/>
          <w:szCs w:val="12"/>
        </w:rPr>
      </w:pPr>
      <w:r w:rsidRPr="007537D5">
        <w:rPr>
          <w:sz w:val="6"/>
          <w:szCs w:val="12"/>
        </w:rPr>
        <w:t>*1599 As a point of contrast, the entire full-time staff of the Senate Health, Education, Labor, and Pensions Committee specializing in healthcare is seven staffers and three fellows.326 All analysts in MedPAC and MACPAC have advanced degrees.327</w:t>
      </w:r>
    </w:p>
    <w:p w14:paraId="22F09A6B" w14:textId="77777777" w:rsidR="007B20E7" w:rsidRPr="007537D5" w:rsidRDefault="007B20E7" w:rsidP="007B20E7">
      <w:r w:rsidRPr="007537D5">
        <w:t>[TABLE OMITTED]</w:t>
      </w:r>
    </w:p>
    <w:p w14:paraId="0360B877" w14:textId="77777777" w:rsidR="007B20E7" w:rsidRPr="006936C9" w:rsidRDefault="007B20E7" w:rsidP="007B20E7">
      <w:pPr>
        <w:rPr>
          <w:sz w:val="6"/>
          <w:szCs w:val="6"/>
        </w:rPr>
      </w:pPr>
      <w:r w:rsidRPr="006936C9">
        <w:rPr>
          <w:sz w:val="6"/>
          <w:szCs w:val="6"/>
        </w:rPr>
        <w:t>II. THE BUREAUCRACY'S FEATURES AND FUNCTIONS</w:t>
      </w:r>
    </w:p>
    <w:p w14:paraId="30916C8C" w14:textId="77777777" w:rsidR="007B20E7" w:rsidRPr="006936C9" w:rsidRDefault="007B20E7" w:rsidP="007B20E7">
      <w:pPr>
        <w:rPr>
          <w:sz w:val="6"/>
          <w:szCs w:val="6"/>
        </w:rPr>
      </w:pPr>
      <w:r w:rsidRPr="006936C9">
        <w:rPr>
          <w:sz w:val="6"/>
          <w:szCs w:val="6"/>
        </w:rPr>
        <w:t>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w:t>
      </w:r>
    </w:p>
    <w:p w14:paraId="55FDFCFE" w14:textId="77777777" w:rsidR="007B20E7" w:rsidRPr="006936C9" w:rsidRDefault="007B20E7" w:rsidP="007B20E7">
      <w:pPr>
        <w:rPr>
          <w:sz w:val="6"/>
          <w:szCs w:val="6"/>
        </w:rPr>
      </w:pPr>
      <w:r w:rsidRPr="006936C9">
        <w:rPr>
          <w:sz w:val="6"/>
          <w:szCs w:val="6"/>
        </w:rPr>
        <w:t>A. The Standard Account</w:t>
      </w:r>
    </w:p>
    <w:p w14:paraId="0BDF76B7" w14:textId="77777777" w:rsidR="007B20E7" w:rsidRPr="006936C9" w:rsidRDefault="007B20E7" w:rsidP="007B20E7">
      <w:pPr>
        <w:rPr>
          <w:sz w:val="6"/>
          <w:szCs w:val="6"/>
        </w:rPr>
      </w:pPr>
      <w:r w:rsidRPr="006936C9">
        <w:rPr>
          <w:sz w:val="6"/>
          <w:szCs w:val="6"/>
        </w:rPr>
        <w:t>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w:t>
      </w:r>
    </w:p>
    <w:p w14:paraId="16DA072D" w14:textId="77777777" w:rsidR="007B20E7" w:rsidRPr="006936C9" w:rsidRDefault="007B20E7" w:rsidP="007B20E7">
      <w:pPr>
        <w:rPr>
          <w:sz w:val="6"/>
          <w:szCs w:val="6"/>
        </w:rPr>
      </w:pPr>
      <w:r w:rsidRPr="006936C9">
        <w:rPr>
          <w:sz w:val="6"/>
          <w:szCs w:val="6"/>
        </w:rPr>
        <w:t>“Bureaucratic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55201C5" w14:textId="77777777" w:rsidR="007B20E7" w:rsidRPr="006936C9" w:rsidRDefault="007B20E7" w:rsidP="007B20E7">
      <w:pPr>
        <w:rPr>
          <w:sz w:val="6"/>
          <w:szCs w:val="6"/>
        </w:rPr>
      </w:pPr>
      <w:r w:rsidRPr="006936C9">
        <w:rPr>
          <w:sz w:val="6"/>
          <w:szCs w:val="6"/>
        </w:rPr>
        <w:t>Other work on bureaucracy has roots in rational choice theory, which has considered why Congress creates an executive branch bureaucracy and how it structures it.337 That work focuses mostly on Congress's own deficiencies as the reason why Congress turns to agencies--including limited time,338 lack of *1602 expertise,339 and desire to avoid accountability.340 The story is almost always one of Congress relinquishing policy control in the hope of receiving some countervailing benefit,341 such as increased efficiency (and other time-related benefits),342 high-quality output (resulting, for example, from enhanced institutional memory343 or managerial experience344), greater political leeway to pursue additional policy achievement,345 or a convenient scapegoat that Congress can hide behind to avoid political blame for difficult decisions.346 A *1603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761AB3C9" w14:textId="77777777" w:rsidR="007B20E7" w:rsidRPr="006936C9" w:rsidRDefault="007B20E7" w:rsidP="007B20E7">
      <w:pPr>
        <w:rPr>
          <w:sz w:val="6"/>
          <w:szCs w:val="6"/>
        </w:rPr>
      </w:pPr>
      <w:r w:rsidRPr="006936C9">
        <w:rPr>
          <w:sz w:val="6"/>
          <w:szCs w:val="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79702253" w14:textId="77777777" w:rsidR="007B20E7" w:rsidRPr="006936C9" w:rsidRDefault="007B20E7" w:rsidP="007B20E7">
      <w:pPr>
        <w:rPr>
          <w:sz w:val="6"/>
          <w:szCs w:val="6"/>
        </w:rPr>
      </w:pPr>
      <w:r w:rsidRPr="006936C9">
        <w:rPr>
          <w:sz w:val="6"/>
          <w:szCs w:val="6"/>
        </w:rPr>
        <w:t>More recent administrative law scholarship has also looked to separation of powers.353 Neomi Rao critiques administrative delegation as undermining *1604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5DE1B12D" w14:textId="77777777" w:rsidR="007B20E7" w:rsidRPr="006936C9" w:rsidRDefault="007B20E7" w:rsidP="007B20E7">
      <w:pPr>
        <w:rPr>
          <w:sz w:val="6"/>
          <w:szCs w:val="6"/>
        </w:rPr>
      </w:pPr>
      <w:r w:rsidRPr="006936C9">
        <w:rPr>
          <w:sz w:val="6"/>
          <w:szCs w:val="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36570243" w14:textId="77777777" w:rsidR="007B20E7" w:rsidRPr="006936C9" w:rsidRDefault="007B20E7" w:rsidP="007B20E7">
      <w:pPr>
        <w:rPr>
          <w:sz w:val="14"/>
        </w:rPr>
      </w:pPr>
      <w:r w:rsidRPr="006936C9">
        <w:rPr>
          <w:sz w:val="14"/>
        </w:rPr>
        <w:t>*1605 B. How the Congressional Bureaucracy Intervenes in This Account</w:t>
      </w:r>
    </w:p>
    <w:p w14:paraId="42FE81EE" w14:textId="77777777" w:rsidR="007B20E7" w:rsidRPr="006936C9" w:rsidRDefault="007B20E7" w:rsidP="007B20E7">
      <w:pPr>
        <w:rPr>
          <w:sz w:val="14"/>
        </w:rPr>
      </w:pPr>
      <w:r w:rsidRPr="00997DC1">
        <w:rPr>
          <w:rStyle w:val="StyleUnderline"/>
          <w:highlight w:val="cyan"/>
        </w:rPr>
        <w:t>The</w:t>
      </w:r>
      <w:r w:rsidRPr="006936C9">
        <w:rPr>
          <w:sz w:val="14"/>
        </w:rPr>
        <w:t xml:space="preserve"> </w:t>
      </w:r>
      <w:r w:rsidRPr="006936C9">
        <w:rPr>
          <w:rStyle w:val="Emphasis"/>
        </w:rPr>
        <w:t>congressional</w:t>
      </w:r>
      <w:r w:rsidRPr="006936C9">
        <w:rPr>
          <w:sz w:val="14"/>
        </w:rPr>
        <w:t xml:space="preserve"> </w:t>
      </w:r>
      <w:r w:rsidRPr="00997DC1">
        <w:rPr>
          <w:rStyle w:val="StyleUnderline"/>
          <w:highlight w:val="cyan"/>
        </w:rPr>
        <w:t>bureaucracy</w:t>
      </w:r>
      <w:r w:rsidRPr="006936C9">
        <w:rPr>
          <w:sz w:val="14"/>
        </w:rPr>
        <w:t xml:space="preserve">, in many ways, reflects Weber's description of what an ideal bureaucracy looks like. Congress' internal institutions, too, </w:t>
      </w:r>
      <w:r w:rsidRPr="00997DC1">
        <w:rPr>
          <w:rStyle w:val="StyleUnderline"/>
          <w:highlight w:val="cyan"/>
        </w:rPr>
        <w:t>share a fierce commitment to</w:t>
      </w:r>
      <w:r w:rsidRPr="006936C9">
        <w:rPr>
          <w:sz w:val="14"/>
        </w:rPr>
        <w:t xml:space="preserve"> objectivity and </w:t>
      </w:r>
      <w:r w:rsidRPr="00997DC1">
        <w:rPr>
          <w:rStyle w:val="Emphasis"/>
          <w:highlight w:val="cyan"/>
        </w:rPr>
        <w:t>nonpartisanship</w:t>
      </w:r>
      <w:r w:rsidRPr="006936C9">
        <w:rPr>
          <w:sz w:val="14"/>
        </w:rPr>
        <w:t xml:space="preserve">; are each </w:t>
      </w:r>
      <w:r w:rsidRPr="006936C9">
        <w:rPr>
          <w:rStyle w:val="StyleUnderline"/>
        </w:rPr>
        <w:t xml:space="preserve">marked by their particular form of </w:t>
      </w:r>
      <w:r w:rsidRPr="006936C9">
        <w:rPr>
          <w:rStyle w:val="Emphasis"/>
        </w:rPr>
        <w:t>highly specialized knowledge</w:t>
      </w:r>
      <w:r w:rsidRPr="006936C9">
        <w:rPr>
          <w:rStyle w:val="StyleUnderline"/>
        </w:rPr>
        <w:t xml:space="preserve">; have long-serving staff who, on the whole, are more educated and older than Congress's political staff; share a </w:t>
      </w:r>
      <w:r w:rsidRPr="00876B51">
        <w:rPr>
          <w:rStyle w:val="Emphasis"/>
        </w:rPr>
        <w:t>commit</w:t>
      </w:r>
      <w:r w:rsidRPr="00876B51">
        <w:rPr>
          <w:rStyle w:val="StyleUnderline"/>
        </w:rPr>
        <w:t>ment to the</w:t>
      </w:r>
      <w:r w:rsidRPr="006936C9">
        <w:rPr>
          <w:rStyle w:val="StyleUnderline"/>
        </w:rPr>
        <w:t xml:space="preserve"> long-term interests of </w:t>
      </w:r>
      <w:r w:rsidRPr="00997DC1">
        <w:rPr>
          <w:rStyle w:val="Emphasis"/>
          <w:highlight w:val="cyan"/>
        </w:rPr>
        <w:t>Congress as an institution</w:t>
      </w:r>
      <w:r w:rsidRPr="006936C9">
        <w:rPr>
          <w:sz w:val="14"/>
        </w:rPr>
        <w:t xml:space="preserve"> </w:t>
      </w:r>
      <w:r w:rsidRPr="006936C9">
        <w:rPr>
          <w:rStyle w:val="StyleUnderline"/>
        </w:rPr>
        <w:t xml:space="preserve">rather than the </w:t>
      </w:r>
      <w:r w:rsidRPr="006936C9">
        <w:rPr>
          <w:rStyle w:val="Emphasis"/>
        </w:rPr>
        <w:t>political question of the day</w:t>
      </w:r>
      <w:r w:rsidRPr="006936C9">
        <w:rPr>
          <w:sz w:val="14"/>
        </w:rPr>
        <w:t xml:space="preserve">; </w:t>
      </w:r>
      <w:r w:rsidRPr="00997DC1">
        <w:rPr>
          <w:rStyle w:val="StyleUnderline"/>
          <w:highlight w:val="cyan"/>
        </w:rPr>
        <w:t>and respect</w:t>
      </w:r>
      <w:r w:rsidRPr="006936C9">
        <w:rPr>
          <w:rStyle w:val="StyleUnderline"/>
        </w:rPr>
        <w:t xml:space="preserve"> Congress's </w:t>
      </w:r>
      <w:r w:rsidRPr="00997DC1">
        <w:rPr>
          <w:rStyle w:val="Emphasis"/>
          <w:highlight w:val="cyan"/>
        </w:rPr>
        <w:t>rules</w:t>
      </w:r>
      <w:r w:rsidRPr="00997DC1">
        <w:rPr>
          <w:sz w:val="14"/>
          <w:highlight w:val="cyan"/>
        </w:rPr>
        <w:t xml:space="preserve"> </w:t>
      </w:r>
      <w:r w:rsidRPr="00997DC1">
        <w:rPr>
          <w:rStyle w:val="StyleUnderline"/>
          <w:highlight w:val="cyan"/>
        </w:rPr>
        <w:t>and</w:t>
      </w:r>
      <w:r w:rsidRPr="006936C9">
        <w:rPr>
          <w:sz w:val="14"/>
        </w:rPr>
        <w:t xml:space="preserve"> </w:t>
      </w:r>
      <w:r w:rsidRPr="006936C9">
        <w:rPr>
          <w:rStyle w:val="Emphasis"/>
        </w:rPr>
        <w:t xml:space="preserve">jurisdictional </w:t>
      </w:r>
      <w:r w:rsidRPr="00997DC1">
        <w:rPr>
          <w:rStyle w:val="Emphasis"/>
          <w:highlight w:val="cyan"/>
        </w:rPr>
        <w:t>limits</w:t>
      </w:r>
      <w:r w:rsidRPr="006936C9">
        <w:rPr>
          <w:sz w:val="14"/>
        </w:rPr>
        <w:t xml:space="preserve"> </w:t>
      </w:r>
      <w:r w:rsidRPr="006936C9">
        <w:rPr>
          <w:rStyle w:val="StyleUnderline"/>
        </w:rPr>
        <w:t>about the scope and extent of their powers</w:t>
      </w:r>
      <w:r w:rsidRPr="006936C9">
        <w:rPr>
          <w:sz w:val="14"/>
        </w:rPr>
        <w:t xml:space="preserve">. This comment from one of the longest serving counsels in Legislative Counsel captures </w:t>
      </w:r>
      <w:r w:rsidRPr="003D36EA">
        <w:rPr>
          <w:sz w:val="14"/>
        </w:rPr>
        <w:t>the mood: “</w:t>
      </w:r>
      <w:r w:rsidRPr="003D36EA">
        <w:rPr>
          <w:rStyle w:val="StyleUnderline"/>
        </w:rPr>
        <w:t xml:space="preserve">For </w:t>
      </w:r>
      <w:r w:rsidRPr="003D36EA">
        <w:rPr>
          <w:rStyle w:val="Emphasis"/>
        </w:rPr>
        <w:t>Congress</w:t>
      </w:r>
      <w:r w:rsidRPr="006936C9">
        <w:rPr>
          <w:rStyle w:val="StyleUnderline"/>
        </w:rPr>
        <w:t xml:space="preserve"> ... it has been </w:t>
      </w:r>
      <w:r w:rsidRPr="00997DC1">
        <w:rPr>
          <w:rStyle w:val="StyleUnderline"/>
          <w:highlight w:val="cyan"/>
        </w:rPr>
        <w:t>the</w:t>
      </w:r>
      <w:r w:rsidRPr="006936C9">
        <w:rPr>
          <w:rStyle w:val="StyleUnderline"/>
        </w:rPr>
        <w:t xml:space="preserve"> curious </w:t>
      </w:r>
      <w:r w:rsidRPr="003D36EA">
        <w:rPr>
          <w:rStyle w:val="StyleUnderline"/>
        </w:rPr>
        <w:t xml:space="preserve">marriage of the </w:t>
      </w:r>
      <w:r w:rsidRPr="003D36EA">
        <w:rPr>
          <w:rStyle w:val="Emphasis"/>
        </w:rPr>
        <w:t>cool</w:t>
      </w:r>
      <w:r w:rsidRPr="006936C9">
        <w:rPr>
          <w:rStyle w:val="Emphasis"/>
        </w:rPr>
        <w:t xml:space="preserve"> </w:t>
      </w:r>
      <w:r w:rsidRPr="00997DC1">
        <w:rPr>
          <w:rStyle w:val="Emphasis"/>
          <w:highlight w:val="cyan"/>
        </w:rPr>
        <w:t>rationality</w:t>
      </w:r>
      <w:r w:rsidRPr="00997DC1">
        <w:rPr>
          <w:rStyle w:val="StyleUnderline"/>
          <w:highlight w:val="cyan"/>
        </w:rPr>
        <w:t xml:space="preserve"> </w:t>
      </w:r>
      <w:r w:rsidRPr="003D36EA">
        <w:rPr>
          <w:rStyle w:val="StyleUnderline"/>
        </w:rPr>
        <w:t>that</w:t>
      </w:r>
      <w:r w:rsidRPr="006936C9">
        <w:rPr>
          <w:rStyle w:val="StyleUnderline"/>
        </w:rPr>
        <w:t xml:space="preserve"> these </w:t>
      </w:r>
      <w:r w:rsidRPr="00997DC1">
        <w:rPr>
          <w:rStyle w:val="Emphasis"/>
          <w:highlight w:val="cyan"/>
        </w:rPr>
        <w:t>auxiliary legislative institutions</w:t>
      </w:r>
      <w:r w:rsidRPr="00997DC1">
        <w:rPr>
          <w:rStyle w:val="StyleUnderline"/>
          <w:highlight w:val="cyan"/>
        </w:rPr>
        <w:t xml:space="preserve"> add</w:t>
      </w:r>
      <w:r w:rsidRPr="006936C9">
        <w:rPr>
          <w:sz w:val="14"/>
        </w:rPr>
        <w:t xml:space="preserve"> (both from appearance as well as from reality) </w:t>
      </w:r>
      <w:r w:rsidRPr="006936C9">
        <w:rPr>
          <w:rStyle w:val="StyleUnderline"/>
        </w:rPr>
        <w:t xml:space="preserve">to the heat of raw politics that </w:t>
      </w:r>
      <w:r w:rsidRPr="00997DC1">
        <w:rPr>
          <w:rStyle w:val="StyleUnderline"/>
          <w:highlight w:val="cyan"/>
        </w:rPr>
        <w:t xml:space="preserve">produces a </w:t>
      </w:r>
      <w:r w:rsidRPr="00997DC1">
        <w:rPr>
          <w:rStyle w:val="Emphasis"/>
          <w:highlight w:val="cyan"/>
        </w:rPr>
        <w:t>stronger</w:t>
      </w:r>
      <w:r w:rsidRPr="006936C9">
        <w:rPr>
          <w:rStyle w:val="StyleUnderline"/>
        </w:rPr>
        <w:t xml:space="preserve">, more </w:t>
      </w:r>
      <w:r w:rsidRPr="003D36EA">
        <w:rPr>
          <w:rStyle w:val="Emphasis"/>
        </w:rPr>
        <w:t xml:space="preserve">durable </w:t>
      </w:r>
      <w:r w:rsidRPr="00997DC1">
        <w:rPr>
          <w:rStyle w:val="Emphasis"/>
          <w:highlight w:val="cyan"/>
        </w:rPr>
        <w:t>democratic system</w:t>
      </w:r>
      <w:r w:rsidRPr="006936C9">
        <w:rPr>
          <w:sz w:val="14"/>
        </w:rPr>
        <w:t>.”358</w:t>
      </w:r>
    </w:p>
    <w:p w14:paraId="38CB6D24" w14:textId="77777777" w:rsidR="007B20E7" w:rsidRPr="006936C9" w:rsidRDefault="007B20E7" w:rsidP="007B20E7">
      <w:pPr>
        <w:rPr>
          <w:sz w:val="14"/>
        </w:rPr>
      </w:pPr>
      <w:r w:rsidRPr="006936C9">
        <w:rPr>
          <w:sz w:val="14"/>
        </w:rPr>
        <w:t xml:space="preserve">Congress's bureaucracy also aligns with the classic account that a paramount role for the bureaucracy should be the provision of technical and subject-specific expertise. Much has been written about how </w:t>
      </w:r>
      <w:r w:rsidRPr="001C1AD3">
        <w:rPr>
          <w:rStyle w:val="StyleUnderline"/>
        </w:rPr>
        <w:t xml:space="preserve">Congress uses </w:t>
      </w:r>
      <w:r w:rsidRPr="00997DC1">
        <w:rPr>
          <w:rStyle w:val="Emphasis"/>
          <w:highlight w:val="cyan"/>
        </w:rPr>
        <w:t>delegations</w:t>
      </w:r>
      <w:r w:rsidRPr="00997DC1">
        <w:rPr>
          <w:sz w:val="14"/>
          <w:highlight w:val="cyan"/>
        </w:rPr>
        <w:t xml:space="preserve"> </w:t>
      </w:r>
      <w:r w:rsidRPr="00997DC1">
        <w:rPr>
          <w:rStyle w:val="StyleUnderline"/>
          <w:highlight w:val="cyan"/>
        </w:rPr>
        <w:t>to</w:t>
      </w:r>
      <w:r w:rsidRPr="006936C9">
        <w:rPr>
          <w:sz w:val="14"/>
        </w:rPr>
        <w:t xml:space="preserve"> executive agencies to avoid blame.359 We extend those insights now to </w:t>
      </w:r>
      <w:r w:rsidRPr="001C1AD3">
        <w:rPr>
          <w:rStyle w:val="StyleUnderline"/>
        </w:rPr>
        <w:t>the</w:t>
      </w:r>
      <w:r w:rsidRPr="006936C9">
        <w:rPr>
          <w:sz w:val="14"/>
        </w:rPr>
        <w:t xml:space="preserve"> </w:t>
      </w:r>
      <w:r w:rsidRPr="00997DC1">
        <w:rPr>
          <w:rStyle w:val="Emphasis"/>
          <w:highlight w:val="cyan"/>
        </w:rPr>
        <w:t>legislative-branch bureaucracy</w:t>
      </w:r>
      <w:r w:rsidRPr="00997DC1">
        <w:rPr>
          <w:rStyle w:val="StyleUnderline"/>
          <w:highlight w:val="cyan"/>
        </w:rPr>
        <w:t>. Members use</w:t>
      </w:r>
      <w:r w:rsidRPr="006936C9">
        <w:rPr>
          <w:sz w:val="14"/>
        </w:rPr>
        <w:t xml:space="preserve"> the bureaucracy's expertise </w:t>
      </w:r>
      <w:r w:rsidRPr="001C1AD3">
        <w:rPr>
          <w:rStyle w:val="StyleUnderline"/>
        </w:rPr>
        <w:t xml:space="preserve">as a sword as well </w:t>
      </w:r>
      <w:r w:rsidRPr="00997DC1">
        <w:rPr>
          <w:rStyle w:val="StyleUnderline"/>
          <w:highlight w:val="cyan"/>
        </w:rPr>
        <w:t xml:space="preserve">as a </w:t>
      </w:r>
      <w:r w:rsidRPr="00997DC1">
        <w:rPr>
          <w:rStyle w:val="Emphasis"/>
          <w:highlight w:val="cyan"/>
        </w:rPr>
        <w:t>shield</w:t>
      </w:r>
      <w:r w:rsidRPr="001C1AD3">
        <w:rPr>
          <w:rStyle w:val="StyleUnderline"/>
        </w:rPr>
        <w:t xml:space="preserve">, including </w:t>
      </w:r>
      <w:r w:rsidRPr="00997DC1">
        <w:rPr>
          <w:rStyle w:val="StyleUnderline"/>
          <w:highlight w:val="cyan"/>
        </w:rPr>
        <w:t xml:space="preserve">to </w:t>
      </w:r>
      <w:r w:rsidRPr="00997DC1">
        <w:rPr>
          <w:rStyle w:val="Emphasis"/>
          <w:highlight w:val="cyan"/>
        </w:rPr>
        <w:t>shift blame</w:t>
      </w:r>
      <w:r w:rsidRPr="006936C9">
        <w:rPr>
          <w:sz w:val="14"/>
        </w:rPr>
        <w:t>.360 One interviewee explained: “</w:t>
      </w:r>
      <w:r w:rsidRPr="006512ED">
        <w:rPr>
          <w:rStyle w:val="StyleUnderline"/>
        </w:rPr>
        <w:t xml:space="preserve">There is a </w:t>
      </w:r>
      <w:r w:rsidRPr="006512ED">
        <w:rPr>
          <w:rStyle w:val="Emphasis"/>
        </w:rPr>
        <w:t>lot of value</w:t>
      </w:r>
      <w:r w:rsidRPr="006936C9">
        <w:rPr>
          <w:sz w:val="14"/>
        </w:rPr>
        <w:t xml:space="preserve"> </w:t>
      </w:r>
      <w:r w:rsidRPr="006512ED">
        <w:rPr>
          <w:rStyle w:val="StyleUnderline"/>
        </w:rPr>
        <w:t xml:space="preserve">to having a </w:t>
      </w:r>
      <w:r w:rsidRPr="006512ED">
        <w:rPr>
          <w:rStyle w:val="Emphasis"/>
        </w:rPr>
        <w:t>memo</w:t>
      </w:r>
      <w:r w:rsidRPr="006936C9">
        <w:rPr>
          <w:sz w:val="14"/>
        </w:rPr>
        <w:t xml:space="preserve"> on CRS letterhead </w:t>
      </w:r>
      <w:r w:rsidRPr="006512ED">
        <w:rPr>
          <w:rStyle w:val="StyleUnderline"/>
        </w:rPr>
        <w:t xml:space="preserve">in support of a position” because it “can be used as </w:t>
      </w:r>
      <w:r w:rsidRPr="006512ED">
        <w:rPr>
          <w:rStyle w:val="Emphasis"/>
        </w:rPr>
        <w:t>leverage</w:t>
      </w:r>
      <w:r w:rsidRPr="006936C9">
        <w:rPr>
          <w:sz w:val="14"/>
        </w:rPr>
        <w:t xml:space="preserve"> </w:t>
      </w:r>
      <w:r w:rsidRPr="006512ED">
        <w:rPr>
          <w:rStyle w:val="StyleUnderline"/>
        </w:rPr>
        <w:t>over</w:t>
      </w:r>
      <w:r w:rsidRPr="006936C9">
        <w:rPr>
          <w:sz w:val="14"/>
        </w:rPr>
        <w:t xml:space="preserve"> </w:t>
      </w:r>
      <w:r w:rsidRPr="006512ED">
        <w:rPr>
          <w:rStyle w:val="Emphasis"/>
        </w:rPr>
        <w:t>other members or the public</w:t>
      </w:r>
      <w:r w:rsidRPr="006936C9">
        <w:rPr>
          <w:sz w:val="14"/>
        </w:rPr>
        <w:t>.”361</w:t>
      </w:r>
    </w:p>
    <w:p w14:paraId="6F26C435" w14:textId="77777777" w:rsidR="007B20E7" w:rsidRPr="006936C9" w:rsidRDefault="007B20E7" w:rsidP="007B20E7">
      <w:pPr>
        <w:rPr>
          <w:sz w:val="14"/>
        </w:rPr>
      </w:pPr>
      <w:r w:rsidRPr="006936C9">
        <w:rPr>
          <w:sz w:val="14"/>
        </w:rPr>
        <w:t>*1606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w:t>
      </w:r>
    </w:p>
    <w:p w14:paraId="3D42260E" w14:textId="77777777" w:rsidR="007B20E7" w:rsidRPr="006936C9" w:rsidRDefault="007B20E7" w:rsidP="007B20E7">
      <w:pPr>
        <w:rPr>
          <w:sz w:val="14"/>
        </w:rPr>
      </w:pPr>
      <w:r w:rsidRPr="006936C9">
        <w:rPr>
          <w:sz w:val="14"/>
        </w:rPr>
        <w:t>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w:t>
      </w:r>
    </w:p>
    <w:p w14:paraId="2DBACA38" w14:textId="77777777" w:rsidR="007B20E7" w:rsidRPr="006936C9" w:rsidRDefault="007B20E7" w:rsidP="007B20E7">
      <w:pPr>
        <w:rPr>
          <w:sz w:val="14"/>
        </w:rPr>
      </w:pPr>
      <w:r w:rsidRPr="006936C9">
        <w:rPr>
          <w:sz w:val="14"/>
        </w:rPr>
        <w:t xml:space="preserve">These descriptions illuminate two additional important distinctions from executive agencies at the outset: First, much of the congressional bureaucracy's work is not binding on Congress. In practice, </w:t>
      </w:r>
      <w:r w:rsidRPr="006936C9">
        <w:rPr>
          <w:rStyle w:val="StyleUnderline"/>
        </w:rPr>
        <w:t xml:space="preserve">the congressional bureaucracy's work-product is </w:t>
      </w:r>
      <w:r w:rsidRPr="006936C9">
        <w:rPr>
          <w:rStyle w:val="Emphasis"/>
        </w:rPr>
        <w:t>enormously influential</w:t>
      </w:r>
      <w:r w:rsidRPr="006936C9">
        <w:rPr>
          <w:sz w:val="14"/>
        </w:rPr>
        <w:t>--the budget score or a revenue estimate for legislation are good examples--and Congress is generally required to obtain those numbers. But Congress does *1607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w:t>
      </w:r>
    </w:p>
    <w:p w14:paraId="71EC85BB" w14:textId="77777777" w:rsidR="007B20E7" w:rsidRPr="006936C9" w:rsidRDefault="007B20E7" w:rsidP="007B20E7">
      <w:pPr>
        <w:rPr>
          <w:sz w:val="14"/>
        </w:rPr>
      </w:pPr>
      <w:r w:rsidRPr="006936C9">
        <w:rPr>
          <w:sz w:val="14"/>
        </w:rPr>
        <w:t>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w:t>
      </w:r>
    </w:p>
    <w:p w14:paraId="19D34A67" w14:textId="77777777" w:rsidR="007B20E7" w:rsidRPr="006936C9" w:rsidRDefault="007B20E7" w:rsidP="007B20E7">
      <w:pPr>
        <w:rPr>
          <w:sz w:val="14"/>
        </w:rPr>
      </w:pPr>
      <w:r w:rsidRPr="006936C9">
        <w:rPr>
          <w:sz w:val="14"/>
        </w:rPr>
        <w:t xml:space="preserve">In fact, the very comfort that Congress takes in its bureaucratic structure offers another important theoretical contribution. </w:t>
      </w:r>
      <w:r w:rsidRPr="006936C9">
        <w:rPr>
          <w:rStyle w:val="StyleUnderline"/>
        </w:rPr>
        <w:t xml:space="preserve">Congress uses its own internal structures, and especially its bureaucracy, </w:t>
      </w:r>
      <w:r w:rsidRPr="00997DC1">
        <w:rPr>
          <w:rStyle w:val="StyleUnderline"/>
          <w:highlight w:val="cyan"/>
        </w:rPr>
        <w:t xml:space="preserve">to </w:t>
      </w:r>
      <w:r w:rsidRPr="00997DC1">
        <w:rPr>
          <w:rStyle w:val="Emphasis"/>
          <w:highlight w:val="cyan"/>
        </w:rPr>
        <w:t>separate powers</w:t>
      </w:r>
      <w:r w:rsidRPr="00997DC1">
        <w:rPr>
          <w:sz w:val="14"/>
          <w:highlight w:val="cyan"/>
        </w:rPr>
        <w:t xml:space="preserve"> </w:t>
      </w:r>
      <w:r w:rsidRPr="00997DC1">
        <w:rPr>
          <w:rStyle w:val="Emphasis"/>
          <w:highlight w:val="cyan"/>
        </w:rPr>
        <w:t>inside</w:t>
      </w:r>
      <w:r w:rsidRPr="006936C9">
        <w:rPr>
          <w:sz w:val="14"/>
        </w:rPr>
        <w:t xml:space="preserve"> </w:t>
      </w:r>
      <w:r w:rsidRPr="006936C9">
        <w:rPr>
          <w:rStyle w:val="StyleUnderline"/>
        </w:rPr>
        <w:t xml:space="preserve">of it and </w:t>
      </w:r>
      <w:r w:rsidRPr="006936C9">
        <w:rPr>
          <w:rStyle w:val="Emphasis"/>
        </w:rPr>
        <w:t>not just external</w:t>
      </w:r>
      <w:r w:rsidRPr="006936C9">
        <w:rPr>
          <w:rStyle w:val="StyleUnderline"/>
        </w:rPr>
        <w:t xml:space="preserve"> to it. Members </w:t>
      </w:r>
      <w:r w:rsidRPr="006936C9">
        <w:rPr>
          <w:rStyle w:val="Emphasis"/>
        </w:rPr>
        <w:t>voluntarily</w:t>
      </w:r>
      <w:r w:rsidRPr="006936C9">
        <w:rPr>
          <w:rStyle w:val="StyleUnderline"/>
        </w:rPr>
        <w:t xml:space="preserve"> </w:t>
      </w:r>
      <w:r w:rsidRPr="006936C9">
        <w:rPr>
          <w:rStyle w:val="Emphasis"/>
        </w:rPr>
        <w:t>cede power</w:t>
      </w:r>
      <w:r w:rsidRPr="006936C9">
        <w:rPr>
          <w:sz w:val="14"/>
        </w:rPr>
        <w:t xml:space="preserve"> </w:t>
      </w:r>
      <w:r w:rsidRPr="006936C9">
        <w:rPr>
          <w:rStyle w:val="StyleUnderline"/>
        </w:rPr>
        <w:t xml:space="preserve">from themselves, or their own party, by winding up the </w:t>
      </w:r>
      <w:r w:rsidRPr="006936C9">
        <w:rPr>
          <w:rStyle w:val="Emphasis"/>
        </w:rPr>
        <w:t>congressional bureaucracy</w:t>
      </w:r>
      <w:r w:rsidRPr="006936C9">
        <w:rPr>
          <w:rStyle w:val="StyleUnderline"/>
        </w:rPr>
        <w:t xml:space="preserve"> and setting it in motion. The congressional bureaucracy's continued existence itself--because Congress can always abolish it--</w:t>
      </w:r>
      <w:r w:rsidRPr="006936C9">
        <w:rPr>
          <w:rStyle w:val="Emphasis"/>
        </w:rPr>
        <w:t>strongly suggests that Congress values the dispersal of power</w:t>
      </w:r>
      <w:r w:rsidRPr="006936C9">
        <w:rPr>
          <w:sz w:val="14"/>
        </w:rPr>
        <w:t xml:space="preserve"> </w:t>
      </w:r>
      <w:r w:rsidRPr="006936C9">
        <w:rPr>
          <w:rStyle w:val="StyleUnderline"/>
        </w:rPr>
        <w:t>that its nonpartisan institutions accomplish</w:t>
      </w:r>
      <w:r w:rsidRPr="006936C9">
        <w:rPr>
          <w:sz w:val="14"/>
        </w:rPr>
        <w:t>.</w:t>
      </w:r>
    </w:p>
    <w:p w14:paraId="59DA0172" w14:textId="77777777" w:rsidR="007B20E7" w:rsidRPr="006936C9" w:rsidRDefault="007B20E7" w:rsidP="007B20E7">
      <w:pPr>
        <w:rPr>
          <w:sz w:val="14"/>
        </w:rPr>
      </w:pPr>
      <w:r w:rsidRPr="006936C9">
        <w:rPr>
          <w:sz w:val="14"/>
        </w:rPr>
        <w:t>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w:t>
      </w:r>
    </w:p>
    <w:p w14:paraId="1B765CD1" w14:textId="77777777" w:rsidR="007B20E7" w:rsidRPr="006936C9" w:rsidRDefault="007B20E7" w:rsidP="007B20E7">
      <w:pPr>
        <w:rPr>
          <w:sz w:val="14"/>
        </w:rPr>
      </w:pPr>
      <w:r w:rsidRPr="006936C9">
        <w:rPr>
          <w:sz w:val="14"/>
        </w:rPr>
        <w:t>We begin the discussion below with the internal separation of powers point and for the remainder of the Part detail the different functions and *1608 constraints of our bureaucratic institutions. There are many different ways to provide nonpartisan legislative support.</w:t>
      </w:r>
    </w:p>
    <w:p w14:paraId="26D36EB5" w14:textId="77777777" w:rsidR="007B20E7" w:rsidRPr="006936C9" w:rsidRDefault="007B20E7" w:rsidP="007B20E7">
      <w:pPr>
        <w:rPr>
          <w:sz w:val="14"/>
        </w:rPr>
      </w:pPr>
      <w:r w:rsidRPr="006936C9">
        <w:rPr>
          <w:sz w:val="14"/>
        </w:rPr>
        <w:t>1. Internal Separation of Powers</w:t>
      </w:r>
    </w:p>
    <w:p w14:paraId="184AD2C0" w14:textId="77777777" w:rsidR="007B20E7" w:rsidRPr="006936C9" w:rsidRDefault="007B20E7" w:rsidP="007B20E7">
      <w:pPr>
        <w:rPr>
          <w:sz w:val="14"/>
        </w:rPr>
      </w:pPr>
      <w:r w:rsidRPr="006936C9">
        <w:rPr>
          <w:sz w:val="14"/>
        </w:rPr>
        <w:t>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w:t>
      </w:r>
    </w:p>
    <w:p w14:paraId="0983BDAF" w14:textId="77777777" w:rsidR="007B20E7" w:rsidRPr="006936C9" w:rsidRDefault="007B20E7" w:rsidP="007B20E7">
      <w:pPr>
        <w:rPr>
          <w:sz w:val="14"/>
        </w:rPr>
      </w:pPr>
      <w:r w:rsidRPr="006936C9">
        <w:rPr>
          <w:sz w:val="14"/>
        </w:rPr>
        <w:t>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1E10A351" w14:textId="77777777" w:rsidR="007B20E7" w:rsidRPr="006936C9" w:rsidRDefault="007B20E7" w:rsidP="007B20E7">
      <w:pPr>
        <w:rPr>
          <w:sz w:val="14"/>
        </w:rPr>
      </w:pPr>
      <w:r w:rsidRPr="006936C9">
        <w:rPr>
          <w:sz w:val="14"/>
        </w:rPr>
        <w:t xml:space="preserve">But Congress's internal institutions disperse lawmaking power within Congress even more, by removing swaths of it from members and political staff entirely. Simultaneously, the </w:t>
      </w:r>
      <w:r w:rsidRPr="006936C9">
        <w:rPr>
          <w:rStyle w:val="StyleUnderline"/>
        </w:rPr>
        <w:t xml:space="preserve">congressional bureaucracy prevents that power from being </w:t>
      </w:r>
      <w:r w:rsidRPr="006936C9">
        <w:rPr>
          <w:rStyle w:val="Emphasis"/>
        </w:rPr>
        <w:t>centralized</w:t>
      </w:r>
      <w:r w:rsidRPr="006936C9">
        <w:rPr>
          <w:rStyle w:val="StyleUnderline"/>
        </w:rPr>
        <w:t xml:space="preserve"> in any </w:t>
      </w:r>
      <w:r w:rsidRPr="006936C9">
        <w:rPr>
          <w:rStyle w:val="Emphasis"/>
        </w:rPr>
        <w:t>single political office</w:t>
      </w:r>
      <w:r w:rsidRPr="006936C9">
        <w:rPr>
          <w:sz w:val="14"/>
        </w:rPr>
        <w:t>. Critically, in a context in which the president is not a threat, Congress is willing to set up ex ante processes that take power away from one kind of congressional actor or another in the interest of something greater.</w:t>
      </w:r>
    </w:p>
    <w:p w14:paraId="7F560B80" w14:textId="77777777" w:rsidR="007B20E7" w:rsidRPr="006936C9" w:rsidRDefault="007B20E7" w:rsidP="007B20E7">
      <w:pPr>
        <w:rPr>
          <w:sz w:val="14"/>
        </w:rPr>
      </w:pPr>
      <w:r w:rsidRPr="006936C9">
        <w:rPr>
          <w:sz w:val="14"/>
        </w:rPr>
        <w:t xml:space="preserve">*1609 Consider the alternatives. </w:t>
      </w:r>
      <w:r w:rsidRPr="006936C9">
        <w:rPr>
          <w:rStyle w:val="StyleUnderline"/>
        </w:rPr>
        <w:t xml:space="preserve">Congress could have built its bureaucracy simply by adding experts into </w:t>
      </w:r>
      <w:r w:rsidRPr="006936C9">
        <w:rPr>
          <w:rStyle w:val="Emphasis"/>
        </w:rPr>
        <w:t>existing</w:t>
      </w:r>
      <w:r w:rsidRPr="006936C9">
        <w:rPr>
          <w:rStyle w:val="StyleUnderline"/>
        </w:rPr>
        <w:t xml:space="preserve"> centers of congressional power</w:t>
      </w:r>
      <w:r w:rsidRPr="006936C9">
        <w:rPr>
          <w:sz w:val="14"/>
        </w:rPr>
        <w:t>.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23042CBB" w14:textId="77777777" w:rsidR="007B20E7" w:rsidRPr="006936C9" w:rsidRDefault="007B20E7" w:rsidP="007B20E7">
      <w:pPr>
        <w:rPr>
          <w:sz w:val="14"/>
        </w:rPr>
      </w:pPr>
      <w:r w:rsidRPr="006936C9">
        <w:rPr>
          <w:rStyle w:val="StyleUnderline"/>
        </w:rPr>
        <w:t>Instead, Congress</w:t>
      </w:r>
      <w:r w:rsidRPr="006936C9">
        <w:rPr>
          <w:sz w:val="14"/>
        </w:rPr>
        <w:t xml:space="preserve"> </w:t>
      </w:r>
      <w:r w:rsidRPr="006936C9">
        <w:rPr>
          <w:rStyle w:val="Emphasis"/>
        </w:rPr>
        <w:t>dispersed</w:t>
      </w:r>
      <w:r w:rsidRPr="006936C9">
        <w:rPr>
          <w:sz w:val="14"/>
        </w:rPr>
        <w:t xml:space="preserve"> </w:t>
      </w:r>
      <w:r w:rsidRPr="006936C9">
        <w:rPr>
          <w:rStyle w:val="StyleUnderline"/>
        </w:rPr>
        <w:t xml:space="preserve">these expert staffers across a </w:t>
      </w:r>
      <w:r w:rsidRPr="006936C9">
        <w:rPr>
          <w:rStyle w:val="Emphasis"/>
        </w:rPr>
        <w:t>collection</w:t>
      </w:r>
      <w:r w:rsidRPr="006936C9">
        <w:rPr>
          <w:rStyle w:val="StyleUnderline"/>
        </w:rPr>
        <w:t xml:space="preserve"> of </w:t>
      </w:r>
      <w:r w:rsidRPr="006936C9">
        <w:rPr>
          <w:rStyle w:val="Emphasis"/>
        </w:rPr>
        <w:t>nonpartisan institutions</w:t>
      </w:r>
      <w:r w:rsidRPr="006936C9">
        <w:rPr>
          <w:sz w:val="14"/>
        </w:rPr>
        <w:t xml:space="preserve"> </w:t>
      </w:r>
      <w:r w:rsidRPr="006936C9">
        <w:rPr>
          <w:rStyle w:val="StyleUnderline"/>
        </w:rPr>
        <w:t xml:space="preserve">whose mission is to serve the institution as a whole, including </w:t>
      </w:r>
      <w:r w:rsidRPr="006936C9">
        <w:rPr>
          <w:rStyle w:val="Emphasis"/>
        </w:rPr>
        <w:t>both</w:t>
      </w:r>
      <w:r w:rsidRPr="006936C9">
        <w:rPr>
          <w:sz w:val="14"/>
        </w:rPr>
        <w:t xml:space="preserve"> </w:t>
      </w:r>
      <w:r w:rsidRPr="006936C9">
        <w:rPr>
          <w:rStyle w:val="StyleUnderline"/>
        </w:rPr>
        <w:t xml:space="preserve">parties--and that, because of their statutory authority and hardwiring into congressional procedures, </w:t>
      </w:r>
      <w:r w:rsidRPr="006936C9">
        <w:rPr>
          <w:rStyle w:val="Emphasis"/>
        </w:rPr>
        <w:t>cannot be removed by any one faction</w:t>
      </w:r>
      <w:r w:rsidRPr="006936C9">
        <w:rPr>
          <w:sz w:val="14"/>
        </w:rPr>
        <w:t xml:space="preserve"> in Congress and often are not easily manipulated. In so doing, </w:t>
      </w:r>
      <w:r w:rsidRPr="006936C9">
        <w:rPr>
          <w:rStyle w:val="StyleUnderline"/>
        </w:rPr>
        <w:t>Congress</w:t>
      </w:r>
      <w:r w:rsidRPr="006936C9">
        <w:rPr>
          <w:sz w:val="14"/>
        </w:rPr>
        <w:t xml:space="preserve"> decentralizes power within itself and </w:t>
      </w:r>
      <w:r w:rsidRPr="00997DC1">
        <w:rPr>
          <w:rStyle w:val="Emphasis"/>
          <w:highlight w:val="cyan"/>
        </w:rPr>
        <w:t>removes</w:t>
      </w:r>
      <w:r w:rsidRPr="00997DC1">
        <w:rPr>
          <w:sz w:val="14"/>
          <w:highlight w:val="cyan"/>
        </w:rPr>
        <w:t xml:space="preserve"> </w:t>
      </w:r>
      <w:r w:rsidRPr="00997DC1">
        <w:rPr>
          <w:rStyle w:val="StyleUnderline"/>
          <w:highlight w:val="cyan"/>
        </w:rPr>
        <w:t>a piece</w:t>
      </w:r>
      <w:r w:rsidRPr="006936C9">
        <w:rPr>
          <w:rStyle w:val="StyleUnderline"/>
        </w:rPr>
        <w:t xml:space="preserve"> of the legislative process </w:t>
      </w:r>
      <w:r w:rsidRPr="00997DC1">
        <w:rPr>
          <w:rStyle w:val="StyleUnderline"/>
          <w:highlight w:val="cyan"/>
        </w:rPr>
        <w:t xml:space="preserve">from </w:t>
      </w:r>
      <w:r w:rsidRPr="00997DC1">
        <w:rPr>
          <w:rStyle w:val="Emphasis"/>
          <w:highlight w:val="cyan"/>
        </w:rPr>
        <w:t>partisan politics</w:t>
      </w:r>
      <w:r w:rsidRPr="006936C9">
        <w:rPr>
          <w:sz w:val="14"/>
        </w:rPr>
        <w:t>. As one high-level staffer put it: “We do not want to have the collection of power where everyone functions under a single secretary general.”372</w:t>
      </w:r>
    </w:p>
    <w:p w14:paraId="7234C5E4" w14:textId="77777777" w:rsidR="007B20E7" w:rsidRPr="006936C9" w:rsidRDefault="007B20E7" w:rsidP="007B20E7">
      <w:pPr>
        <w:rPr>
          <w:sz w:val="14"/>
        </w:rPr>
      </w:pPr>
      <w:r w:rsidRPr="006936C9">
        <w:rPr>
          <w:sz w:val="14"/>
        </w:rPr>
        <w:t xml:space="preserve">By way of comparison, Whitford and Miller's “credible commitment” theory posits that, in the executive branch, “[d]elegation to a (relatively neutral) professionalized bureaucracy </w:t>
      </w:r>
      <w:r w:rsidRPr="00997DC1">
        <w:rPr>
          <w:rStyle w:val="StyleUnderline"/>
          <w:highlight w:val="cyan"/>
        </w:rPr>
        <w:t>serves as</w:t>
      </w:r>
      <w:r w:rsidRPr="00D51018">
        <w:rPr>
          <w:rStyle w:val="StyleUnderline"/>
        </w:rPr>
        <w:t xml:space="preserve"> a natural </w:t>
      </w:r>
      <w:r w:rsidRPr="00997DC1">
        <w:rPr>
          <w:rStyle w:val="Emphasis"/>
          <w:highlight w:val="cyan"/>
        </w:rPr>
        <w:t>conflict-resolution mech</w:t>
      </w:r>
      <w:r w:rsidRPr="00D51018">
        <w:rPr>
          <w:rStyle w:val="StyleUnderline"/>
        </w:rPr>
        <w:t>anism</w:t>
      </w:r>
      <w:r w:rsidRPr="006936C9">
        <w:rPr>
          <w:sz w:val="14"/>
        </w:rPr>
        <w:t xml:space="preserve">” when legislators are not certain in advance their first-choice policy outcome will always prevail. Delegation “is the natural form of compromise between competing political perspectives.”373 They further posit that </w:t>
      </w:r>
      <w:r w:rsidRPr="005C4B9C">
        <w:rPr>
          <w:sz w:val="14"/>
        </w:rPr>
        <w:t xml:space="preserve">bureaucrats “have no discretion when politicians are united. It is only </w:t>
      </w:r>
      <w:r w:rsidRPr="005C4B9C">
        <w:rPr>
          <w:rStyle w:val="StyleUnderline"/>
        </w:rPr>
        <w:t xml:space="preserve">when politicians are </w:t>
      </w:r>
      <w:r w:rsidRPr="005C4B9C">
        <w:rPr>
          <w:rStyle w:val="Emphasis"/>
        </w:rPr>
        <w:t>divided</w:t>
      </w:r>
      <w:r w:rsidRPr="005C4B9C">
        <w:rPr>
          <w:rStyle w:val="StyleUnderline"/>
        </w:rPr>
        <w:t xml:space="preserve"> into </w:t>
      </w:r>
      <w:r w:rsidRPr="005C4B9C">
        <w:rPr>
          <w:rStyle w:val="Emphasis"/>
        </w:rPr>
        <w:t>conflicting</w:t>
      </w:r>
      <w:r w:rsidRPr="005C4B9C">
        <w:rPr>
          <w:rStyle w:val="StyleUnderline"/>
        </w:rPr>
        <w:t xml:space="preserve"> factions</w:t>
      </w:r>
      <w:r w:rsidRPr="005C4B9C">
        <w:rPr>
          <w:sz w:val="14"/>
        </w:rPr>
        <w:t xml:space="preserve"> that </w:t>
      </w:r>
      <w:r w:rsidRPr="005C4B9C">
        <w:rPr>
          <w:rStyle w:val="StyleUnderline"/>
        </w:rPr>
        <w:t xml:space="preserve">bureaucrats find a zone of </w:t>
      </w:r>
      <w:r w:rsidRPr="005C4B9C">
        <w:rPr>
          <w:rStyle w:val="Emphasis"/>
        </w:rPr>
        <w:t>independent</w:t>
      </w:r>
      <w:r w:rsidRPr="005C4B9C">
        <w:rPr>
          <w:rStyle w:val="StyleUnderline"/>
        </w:rPr>
        <w:t xml:space="preserve"> authority</w:t>
      </w:r>
      <w:r w:rsidRPr="005C4B9C">
        <w:rPr>
          <w:sz w:val="14"/>
        </w:rPr>
        <w:t>.”374</w:t>
      </w:r>
    </w:p>
    <w:p w14:paraId="6D98B25D" w14:textId="77777777" w:rsidR="007B20E7" w:rsidRPr="006936C9" w:rsidRDefault="007B20E7" w:rsidP="007B20E7">
      <w:pPr>
        <w:rPr>
          <w:sz w:val="14"/>
        </w:rPr>
      </w:pPr>
      <w:r w:rsidRPr="006936C9">
        <w:rPr>
          <w:sz w:val="14"/>
        </w:rPr>
        <w:t xml:space="preserve">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w:t>
      </w:r>
      <w:r w:rsidRPr="006936C9">
        <w:rPr>
          <w:rStyle w:val="StyleUnderline"/>
        </w:rPr>
        <w:t xml:space="preserve">That kind of trust in the congressional bureaucracy is what makes this story </w:t>
      </w:r>
      <w:r w:rsidRPr="006936C9">
        <w:rPr>
          <w:rStyle w:val="Emphasis"/>
        </w:rPr>
        <w:t>different</w:t>
      </w:r>
      <w:r w:rsidRPr="006936C9">
        <w:rPr>
          <w:sz w:val="14"/>
        </w:rPr>
        <w:t xml:space="preserve"> from the typical executive branch story. Epstein and O'Halloran's oft-cited work on delegation likewise argues that a congressional majority is less likely to delegate to an executive *1610 branch under a different party's control.375 But there is little evidence that utilization of the congressional bureaucracy changes depending on the composition of the government.376</w:t>
      </w:r>
    </w:p>
    <w:p w14:paraId="15FF816A" w14:textId="77777777" w:rsidR="007B20E7" w:rsidRPr="00D51018" w:rsidRDefault="007B20E7" w:rsidP="007B20E7">
      <w:pPr>
        <w:rPr>
          <w:sz w:val="14"/>
        </w:rPr>
      </w:pPr>
      <w:r w:rsidRPr="006936C9">
        <w:rPr>
          <w:sz w:val="14"/>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w:t>
      </w:r>
      <w:r w:rsidRPr="00D51018">
        <w:rPr>
          <w:sz w:val="14"/>
        </w:rPr>
        <w:t>378 That said, its institutions do in a sense function like Michaels's “heterogeneous institutional” agencies--operating alongside the political staff (what we may think of as a partisan bureaucracy), members, and interest groups all aiming to inform legislation.379</w:t>
      </w:r>
    </w:p>
    <w:p w14:paraId="06147B14" w14:textId="77777777" w:rsidR="007B20E7" w:rsidRPr="006936C9" w:rsidRDefault="007B20E7" w:rsidP="007B20E7">
      <w:pPr>
        <w:rPr>
          <w:sz w:val="14"/>
        </w:rPr>
      </w:pPr>
      <w:r w:rsidRPr="00D51018">
        <w:rPr>
          <w:sz w:val="14"/>
        </w:rPr>
        <w:t xml:space="preserve">Indeed, several of our interviewees emphasized that </w:t>
      </w:r>
      <w:r w:rsidRPr="00D51018">
        <w:rPr>
          <w:rStyle w:val="StyleUnderline"/>
        </w:rPr>
        <w:t xml:space="preserve">in the </w:t>
      </w:r>
      <w:r w:rsidRPr="00D51018">
        <w:rPr>
          <w:rStyle w:val="Emphasis"/>
        </w:rPr>
        <w:t>absence</w:t>
      </w:r>
      <w:r w:rsidRPr="00D51018">
        <w:rPr>
          <w:sz w:val="14"/>
        </w:rPr>
        <w:t xml:space="preserve"> </w:t>
      </w:r>
      <w:r w:rsidRPr="00D51018">
        <w:rPr>
          <w:rStyle w:val="StyleUnderline"/>
        </w:rPr>
        <w:t xml:space="preserve">of these internal congressional institutions, power would </w:t>
      </w:r>
      <w:r w:rsidRPr="00D51018">
        <w:rPr>
          <w:rStyle w:val="Emphasis"/>
        </w:rPr>
        <w:t>inure</w:t>
      </w:r>
      <w:r w:rsidRPr="00D51018">
        <w:rPr>
          <w:rStyle w:val="StyleUnderline"/>
        </w:rPr>
        <w:t xml:space="preserve"> even further to </w:t>
      </w:r>
      <w:r w:rsidRPr="00D51018">
        <w:rPr>
          <w:rStyle w:val="Emphasis"/>
        </w:rPr>
        <w:t>partisan politics</w:t>
      </w:r>
      <w:r w:rsidRPr="00D51018">
        <w:rPr>
          <w:rStyle w:val="StyleUnderline"/>
        </w:rPr>
        <w:t xml:space="preserve"> and </w:t>
      </w:r>
      <w:r w:rsidRPr="00D51018">
        <w:rPr>
          <w:rStyle w:val="Emphasis"/>
        </w:rPr>
        <w:t>interest groups</w:t>
      </w:r>
      <w:r w:rsidRPr="00D51018">
        <w:rPr>
          <w:rStyle w:val="StyleUnderline"/>
        </w:rPr>
        <w:t>. The bureaucracy</w:t>
      </w:r>
      <w:r w:rsidRPr="006936C9">
        <w:rPr>
          <w:rStyle w:val="StyleUnderline"/>
        </w:rPr>
        <w:t xml:space="preserve"> is </w:t>
      </w:r>
      <w:r w:rsidRPr="00997DC1">
        <w:rPr>
          <w:rStyle w:val="StyleUnderline"/>
          <w:highlight w:val="cyan"/>
        </w:rPr>
        <w:t xml:space="preserve">a </w:t>
      </w:r>
      <w:r w:rsidRPr="00997DC1">
        <w:rPr>
          <w:rStyle w:val="Emphasis"/>
          <w:highlight w:val="cyan"/>
        </w:rPr>
        <w:t>counterweight to hyper-partisanship</w:t>
      </w:r>
      <w:r w:rsidRPr="006936C9">
        <w:rPr>
          <w:sz w:val="14"/>
        </w:rPr>
        <w:t xml:space="preserve">. </w:t>
      </w:r>
      <w:r w:rsidRPr="006936C9">
        <w:rPr>
          <w:rStyle w:val="StyleUnderline"/>
        </w:rPr>
        <w:t xml:space="preserve">It </w:t>
      </w:r>
      <w:r w:rsidRPr="00997DC1">
        <w:rPr>
          <w:rStyle w:val="StyleUnderline"/>
          <w:highlight w:val="cyan"/>
        </w:rPr>
        <w:t>provides</w:t>
      </w:r>
      <w:r w:rsidRPr="006936C9">
        <w:rPr>
          <w:sz w:val="14"/>
        </w:rPr>
        <w:t xml:space="preserve"> some </w:t>
      </w:r>
      <w:r w:rsidRPr="00997DC1">
        <w:rPr>
          <w:rStyle w:val="Emphasis"/>
          <w:highlight w:val="cyan"/>
        </w:rPr>
        <w:t>optimism</w:t>
      </w:r>
      <w:r w:rsidRPr="00997DC1">
        <w:rPr>
          <w:sz w:val="14"/>
          <w:highlight w:val="cyan"/>
        </w:rPr>
        <w:t xml:space="preserve"> </w:t>
      </w:r>
      <w:r w:rsidRPr="00997DC1">
        <w:rPr>
          <w:rStyle w:val="StyleUnderline"/>
          <w:highlight w:val="cyan"/>
        </w:rPr>
        <w:t>that Congress</w:t>
      </w:r>
      <w:r w:rsidRPr="006936C9">
        <w:rPr>
          <w:sz w:val="14"/>
        </w:rPr>
        <w:t>--</w:t>
      </w:r>
      <w:r w:rsidRPr="00997DC1">
        <w:rPr>
          <w:rStyle w:val="Emphasis"/>
          <w:highlight w:val="cyan"/>
        </w:rPr>
        <w:t>even</w:t>
      </w:r>
      <w:r w:rsidRPr="00997DC1">
        <w:rPr>
          <w:sz w:val="14"/>
          <w:highlight w:val="cyan"/>
        </w:rPr>
        <w:t xml:space="preserve"> </w:t>
      </w:r>
      <w:r w:rsidRPr="00997DC1">
        <w:rPr>
          <w:rStyle w:val="StyleUnderline"/>
          <w:highlight w:val="cyan"/>
        </w:rPr>
        <w:t>during</w:t>
      </w:r>
      <w:r w:rsidRPr="006936C9">
        <w:rPr>
          <w:sz w:val="14"/>
        </w:rPr>
        <w:t xml:space="preserve"> the </w:t>
      </w:r>
      <w:r w:rsidRPr="006936C9">
        <w:rPr>
          <w:rStyle w:val="Emphasis"/>
        </w:rPr>
        <w:t>modern</w:t>
      </w:r>
      <w:r w:rsidRPr="006936C9">
        <w:rPr>
          <w:sz w:val="14"/>
        </w:rPr>
        <w:t xml:space="preserve"> period of increasing </w:t>
      </w:r>
      <w:r w:rsidRPr="006936C9">
        <w:rPr>
          <w:rStyle w:val="Emphasis"/>
        </w:rPr>
        <w:t>centralization</w:t>
      </w:r>
      <w:r w:rsidRPr="006936C9">
        <w:rPr>
          <w:sz w:val="14"/>
        </w:rPr>
        <w:t xml:space="preserve"> </w:t>
      </w:r>
      <w:r w:rsidRPr="006936C9">
        <w:rPr>
          <w:rStyle w:val="StyleUnderline"/>
        </w:rPr>
        <w:t>and</w:t>
      </w:r>
      <w:r w:rsidRPr="006936C9">
        <w:rPr>
          <w:sz w:val="14"/>
        </w:rPr>
        <w:t xml:space="preserve"> </w:t>
      </w:r>
      <w:r w:rsidRPr="00997DC1">
        <w:rPr>
          <w:rStyle w:val="Emphasis"/>
          <w:highlight w:val="cyan"/>
        </w:rPr>
        <w:t>partisanship</w:t>
      </w:r>
      <w:r w:rsidRPr="006936C9">
        <w:rPr>
          <w:sz w:val="14"/>
        </w:rPr>
        <w:t>--</w:t>
      </w:r>
      <w:r w:rsidRPr="006936C9">
        <w:rPr>
          <w:rStyle w:val="StyleUnderline"/>
        </w:rPr>
        <w:t xml:space="preserve">still </w:t>
      </w:r>
      <w:r w:rsidRPr="00997DC1">
        <w:rPr>
          <w:rStyle w:val="StyleUnderline"/>
          <w:highlight w:val="cyan"/>
        </w:rPr>
        <w:t>preserves</w:t>
      </w:r>
      <w:r w:rsidRPr="006936C9">
        <w:rPr>
          <w:rStyle w:val="StyleUnderline"/>
        </w:rPr>
        <w:t xml:space="preserve"> </w:t>
      </w:r>
      <w:r w:rsidRPr="006936C9">
        <w:rPr>
          <w:rStyle w:val="Emphasis"/>
        </w:rPr>
        <w:t xml:space="preserve">aspects of its </w:t>
      </w:r>
      <w:r w:rsidRPr="00997DC1">
        <w:rPr>
          <w:rStyle w:val="Emphasis"/>
          <w:highlight w:val="cyan"/>
        </w:rPr>
        <w:t>process</w:t>
      </w:r>
      <w:r w:rsidRPr="006936C9">
        <w:rPr>
          <w:sz w:val="14"/>
        </w:rPr>
        <w:t xml:space="preserve"> at the institutional and nonpartisan level. That is, Congress has chosen not to fully center power over the design, writing and analysis of legislation, in the hands of any one party or senior member.</w:t>
      </w:r>
    </w:p>
    <w:p w14:paraId="5AC27140" w14:textId="77777777" w:rsidR="007B20E7" w:rsidRPr="006936C9" w:rsidRDefault="007B20E7" w:rsidP="007B20E7">
      <w:pPr>
        <w:rPr>
          <w:sz w:val="6"/>
          <w:szCs w:val="6"/>
        </w:rPr>
      </w:pPr>
      <w:r w:rsidRPr="006936C9">
        <w:rPr>
          <w:sz w:val="6"/>
          <w:szCs w:val="6"/>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*1611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w:t>
      </w:r>
    </w:p>
    <w:p w14:paraId="707F8CEC" w14:textId="77777777" w:rsidR="007B20E7" w:rsidRPr="006936C9" w:rsidRDefault="007B20E7" w:rsidP="007B20E7">
      <w:pPr>
        <w:rPr>
          <w:sz w:val="6"/>
          <w:szCs w:val="6"/>
        </w:rPr>
      </w:pPr>
      <w:r w:rsidRPr="006936C9">
        <w:rPr>
          <w:sz w:val="6"/>
          <w:szCs w:val="6"/>
        </w:rPr>
        <w:t>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w:t>
      </w:r>
    </w:p>
    <w:p w14:paraId="684E306B" w14:textId="77777777" w:rsidR="007B20E7" w:rsidRPr="006936C9" w:rsidRDefault="007B20E7" w:rsidP="007B20E7">
      <w:pPr>
        <w:rPr>
          <w:sz w:val="6"/>
          <w:szCs w:val="6"/>
        </w:rPr>
      </w:pPr>
      <w:r w:rsidRPr="006936C9">
        <w:rPr>
          <w:sz w:val="6"/>
          <w:szCs w:val="6"/>
        </w:rPr>
        <w:t>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w:t>
      </w:r>
    </w:p>
    <w:p w14:paraId="1AA46E49" w14:textId="77777777" w:rsidR="007B20E7" w:rsidRPr="006936C9" w:rsidRDefault="007B20E7" w:rsidP="007B20E7">
      <w:pPr>
        <w:rPr>
          <w:sz w:val="6"/>
          <w:szCs w:val="6"/>
        </w:rPr>
      </w:pPr>
      <w:r w:rsidRPr="006936C9">
        <w:rPr>
          <w:sz w:val="6"/>
          <w:szCs w:val="6"/>
        </w:rPr>
        <w:t>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w:t>
      </w:r>
    </w:p>
    <w:p w14:paraId="3127B233" w14:textId="77777777" w:rsidR="007B20E7" w:rsidRPr="006936C9" w:rsidRDefault="007B20E7" w:rsidP="007B20E7">
      <w:pPr>
        <w:rPr>
          <w:sz w:val="6"/>
          <w:szCs w:val="6"/>
        </w:rPr>
      </w:pPr>
      <w:r w:rsidRPr="006936C9">
        <w:rPr>
          <w:sz w:val="6"/>
          <w:szCs w:val="6"/>
        </w:rPr>
        <w:t>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w:t>
      </w:r>
    </w:p>
    <w:p w14:paraId="5AEC1389" w14:textId="77777777" w:rsidR="007B20E7" w:rsidRPr="006936C9" w:rsidRDefault="007B20E7" w:rsidP="007B20E7">
      <w:pPr>
        <w:rPr>
          <w:sz w:val="6"/>
          <w:szCs w:val="6"/>
        </w:rPr>
      </w:pPr>
      <w:r w:rsidRPr="006936C9">
        <w:rPr>
          <w:sz w:val="6"/>
          <w:szCs w:val="6"/>
        </w:rPr>
        <w:t>B. Different Types and Structures of Congressional Bureaucratic Expertise</w:t>
      </w:r>
    </w:p>
    <w:p w14:paraId="2DB653C6" w14:textId="77777777" w:rsidR="007B20E7" w:rsidRPr="006936C9" w:rsidRDefault="007B20E7" w:rsidP="007B20E7">
      <w:pPr>
        <w:rPr>
          <w:sz w:val="6"/>
          <w:szCs w:val="6"/>
        </w:rPr>
      </w:pPr>
      <w:r w:rsidRPr="006936C9">
        <w:rPr>
          <w:sz w:val="6"/>
          <w:szCs w:val="6"/>
        </w:rPr>
        <w:t>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w:t>
      </w:r>
    </w:p>
    <w:p w14:paraId="46B8A713" w14:textId="77777777" w:rsidR="007B20E7" w:rsidRPr="006936C9" w:rsidRDefault="007B20E7" w:rsidP="007B20E7">
      <w:pPr>
        <w:rPr>
          <w:sz w:val="6"/>
          <w:szCs w:val="6"/>
        </w:rPr>
      </w:pPr>
      <w:r w:rsidRPr="006936C9">
        <w:rPr>
          <w:sz w:val="6"/>
          <w:szCs w:val="6"/>
        </w:rPr>
        <w:t>*1613 1. Nonpartisanship</w:t>
      </w:r>
    </w:p>
    <w:p w14:paraId="34EE5D11" w14:textId="77777777" w:rsidR="007B20E7" w:rsidRPr="006936C9" w:rsidRDefault="007B20E7" w:rsidP="007B20E7">
      <w:pPr>
        <w:rPr>
          <w:sz w:val="6"/>
          <w:szCs w:val="6"/>
        </w:rPr>
      </w:pPr>
      <w:r w:rsidRPr="006936C9">
        <w:rPr>
          <w:sz w:val="6"/>
          <w:szCs w:val="6"/>
        </w:rPr>
        <w:t>“You would never go down this road if you had a partisan bone in your body.”</w:t>
      </w:r>
    </w:p>
    <w:p w14:paraId="377534DC" w14:textId="77777777" w:rsidR="007B20E7" w:rsidRPr="006936C9" w:rsidRDefault="007B20E7" w:rsidP="007B20E7">
      <w:pPr>
        <w:rPr>
          <w:sz w:val="6"/>
          <w:szCs w:val="6"/>
        </w:rPr>
      </w:pPr>
      <w:r w:rsidRPr="006936C9">
        <w:rPr>
          <w:sz w:val="6"/>
          <w:szCs w:val="6"/>
        </w:rPr>
        <w:t>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w:t>
      </w:r>
    </w:p>
    <w:p w14:paraId="2679B40A" w14:textId="77777777" w:rsidR="007B20E7" w:rsidRPr="006936C9" w:rsidRDefault="007B20E7" w:rsidP="007B20E7">
      <w:pPr>
        <w:rPr>
          <w:sz w:val="6"/>
          <w:szCs w:val="6"/>
        </w:rPr>
      </w:pPr>
      <w:r w:rsidRPr="006936C9">
        <w:rPr>
          <w:sz w:val="6"/>
          <w:szCs w:val="6"/>
        </w:rPr>
        <w:t>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w:t>
      </w:r>
    </w:p>
    <w:p w14:paraId="25FCAE7D" w14:textId="77777777" w:rsidR="007B20E7" w:rsidRPr="006936C9" w:rsidRDefault="007B20E7" w:rsidP="007B20E7">
      <w:pPr>
        <w:rPr>
          <w:sz w:val="6"/>
          <w:szCs w:val="6"/>
        </w:rPr>
      </w:pPr>
      <w:r w:rsidRPr="006936C9">
        <w:rPr>
          <w:sz w:val="6"/>
          <w:szCs w:val="6"/>
        </w:rPr>
        <w:t>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w:t>
      </w:r>
    </w:p>
    <w:p w14:paraId="69BEB67E" w14:textId="77777777" w:rsidR="007B20E7" w:rsidRPr="006936C9" w:rsidRDefault="007B20E7" w:rsidP="007B20E7">
      <w:pPr>
        <w:rPr>
          <w:sz w:val="6"/>
          <w:szCs w:val="6"/>
        </w:rPr>
      </w:pPr>
      <w:r w:rsidRPr="006936C9">
        <w:rPr>
          <w:sz w:val="6"/>
          <w:szCs w:val="6"/>
        </w:rPr>
        <w:t>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*1615 Parliamentarian's Office remarked: “You would never go down this road if you had a partisan bone in your body.”403</w:t>
      </w:r>
    </w:p>
    <w:p w14:paraId="546BEBBF" w14:textId="77777777" w:rsidR="007B20E7" w:rsidRPr="006936C9" w:rsidRDefault="007B20E7" w:rsidP="007B20E7">
      <w:pPr>
        <w:rPr>
          <w:sz w:val="6"/>
          <w:szCs w:val="6"/>
        </w:rPr>
      </w:pPr>
      <w:r w:rsidRPr="006936C9">
        <w:rPr>
          <w:sz w:val="6"/>
          <w:szCs w:val="6"/>
        </w:rPr>
        <w:t>Office culture further cultivates the view that the primary allegiance is to the institution of Congress as a whole. We see similar descriptions in the general bureaucracy literature.404 The head of one office said:</w:t>
      </w:r>
    </w:p>
    <w:p w14:paraId="4B3FCE69" w14:textId="77777777" w:rsidR="007B20E7" w:rsidRPr="006936C9" w:rsidRDefault="007B20E7" w:rsidP="007B20E7">
      <w:pPr>
        <w:rPr>
          <w:sz w:val="6"/>
          <w:szCs w:val="6"/>
        </w:rPr>
      </w:pPr>
      <w:r w:rsidRPr="006936C9">
        <w:rPr>
          <w:sz w:val="6"/>
          <w:szCs w:val="6"/>
        </w:rPr>
        <w:t>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w:t>
      </w:r>
    </w:p>
    <w:p w14:paraId="69DE6BAE" w14:textId="77777777" w:rsidR="007B20E7" w:rsidRPr="006936C9" w:rsidRDefault="007B20E7" w:rsidP="007B20E7">
      <w:pPr>
        <w:rPr>
          <w:sz w:val="6"/>
          <w:szCs w:val="6"/>
        </w:rPr>
      </w:pPr>
      <w:r w:rsidRPr="006936C9">
        <w:rPr>
          <w:sz w:val="6"/>
          <w:szCs w:val="6"/>
        </w:rPr>
        <w:t>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w:t>
      </w:r>
    </w:p>
    <w:p w14:paraId="14D5F4BD" w14:textId="77777777" w:rsidR="007B20E7" w:rsidRPr="006936C9" w:rsidRDefault="007B20E7" w:rsidP="007B20E7">
      <w:pPr>
        <w:rPr>
          <w:sz w:val="6"/>
          <w:szCs w:val="6"/>
        </w:rPr>
      </w:pPr>
      <w:r w:rsidRPr="006936C9">
        <w:rPr>
          <w:sz w:val="6"/>
          <w:szCs w:val="6"/>
        </w:rPr>
        <w:t>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w:t>
      </w:r>
    </w:p>
    <w:p w14:paraId="6F1ABA2B" w14:textId="77777777" w:rsidR="007B20E7" w:rsidRPr="006936C9" w:rsidRDefault="007B20E7" w:rsidP="007B20E7">
      <w:pPr>
        <w:rPr>
          <w:sz w:val="6"/>
          <w:szCs w:val="6"/>
        </w:rPr>
      </w:pPr>
      <w:r w:rsidRPr="006936C9">
        <w:rPr>
          <w:sz w:val="6"/>
          <w:szCs w:val="6"/>
        </w:rPr>
        <w:t>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w:t>
      </w:r>
    </w:p>
    <w:p w14:paraId="6F64F6B5" w14:textId="77777777" w:rsidR="007B20E7" w:rsidRPr="006936C9" w:rsidRDefault="007B20E7" w:rsidP="007B20E7">
      <w:pPr>
        <w:rPr>
          <w:sz w:val="6"/>
          <w:szCs w:val="6"/>
        </w:rPr>
      </w:pPr>
      <w:r w:rsidRPr="006936C9">
        <w:rPr>
          <w:sz w:val="6"/>
          <w:szCs w:val="6"/>
        </w:rPr>
        <w:t>2. Specialization and Long Tenure</w:t>
      </w:r>
    </w:p>
    <w:p w14:paraId="0F597DF6" w14:textId="77777777" w:rsidR="007B20E7" w:rsidRPr="006936C9" w:rsidRDefault="007B20E7" w:rsidP="007B20E7">
      <w:pPr>
        <w:rPr>
          <w:sz w:val="6"/>
          <w:szCs w:val="6"/>
        </w:rPr>
      </w:pPr>
      <w:r w:rsidRPr="006936C9">
        <w:rPr>
          <w:sz w:val="6"/>
          <w:szCs w:val="6"/>
        </w:rPr>
        <w:t>“A real cadre of people with institutional loyalty and knowledge ....”</w:t>
      </w:r>
    </w:p>
    <w:p w14:paraId="7741F1BF" w14:textId="77777777" w:rsidR="007B20E7" w:rsidRPr="006936C9" w:rsidRDefault="007B20E7" w:rsidP="007B20E7">
      <w:pPr>
        <w:rPr>
          <w:sz w:val="6"/>
          <w:szCs w:val="6"/>
        </w:rPr>
      </w:pPr>
      <w:r w:rsidRPr="006936C9">
        <w:rPr>
          <w:sz w:val="6"/>
          <w:szCs w:val="6"/>
        </w:rPr>
        <w:t>*1617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w:t>
      </w:r>
    </w:p>
    <w:p w14:paraId="37E4331C" w14:textId="77777777" w:rsidR="007B20E7" w:rsidRPr="006936C9" w:rsidRDefault="007B20E7" w:rsidP="007B20E7">
      <w:pPr>
        <w:rPr>
          <w:sz w:val="6"/>
          <w:szCs w:val="6"/>
        </w:rPr>
      </w:pPr>
      <w:r w:rsidRPr="006936C9">
        <w:rPr>
          <w:sz w:val="6"/>
          <w:szCs w:val="6"/>
        </w:rPr>
        <w:t>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w:t>
      </w:r>
    </w:p>
    <w:p w14:paraId="4889836D" w14:textId="77777777" w:rsidR="007B20E7" w:rsidRPr="006936C9" w:rsidRDefault="007B20E7" w:rsidP="007B20E7">
      <w:pPr>
        <w:rPr>
          <w:sz w:val="6"/>
          <w:szCs w:val="6"/>
        </w:rPr>
      </w:pPr>
      <w:r w:rsidRPr="006936C9">
        <w:rPr>
          <w:sz w:val="6"/>
          <w:szCs w:val="6"/>
        </w:rPr>
        <w:t>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w:t>
      </w:r>
    </w:p>
    <w:p w14:paraId="5E83C6A9" w14:textId="77777777" w:rsidR="007B20E7" w:rsidRPr="006936C9" w:rsidRDefault="007B20E7" w:rsidP="007B20E7">
      <w:pPr>
        <w:rPr>
          <w:sz w:val="6"/>
          <w:szCs w:val="6"/>
        </w:rPr>
      </w:pPr>
      <w:r w:rsidRPr="006936C9">
        <w:rPr>
          <w:sz w:val="6"/>
          <w:szCs w:val="6"/>
        </w:rPr>
        <w:t>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w:t>
      </w:r>
    </w:p>
    <w:p w14:paraId="006927FA" w14:textId="77777777" w:rsidR="007B20E7" w:rsidRPr="006936C9" w:rsidRDefault="007B20E7" w:rsidP="007B20E7">
      <w:pPr>
        <w:rPr>
          <w:sz w:val="6"/>
          <w:szCs w:val="6"/>
        </w:rPr>
      </w:pPr>
      <w:r w:rsidRPr="006936C9">
        <w:rPr>
          <w:sz w:val="6"/>
          <w:szCs w:val="6"/>
        </w:rPr>
        <w:t>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w:t>
      </w:r>
    </w:p>
    <w:p w14:paraId="5D2F487B" w14:textId="77777777" w:rsidR="007B20E7" w:rsidRPr="006936C9" w:rsidRDefault="007B20E7" w:rsidP="007B20E7">
      <w:pPr>
        <w:rPr>
          <w:sz w:val="6"/>
          <w:szCs w:val="6"/>
        </w:rPr>
      </w:pPr>
      <w:r w:rsidRPr="006936C9">
        <w:rPr>
          <w:sz w:val="6"/>
          <w:szCs w:val="6"/>
        </w:rPr>
        <w:t>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w:t>
      </w:r>
    </w:p>
    <w:p w14:paraId="79FC8C65" w14:textId="77777777" w:rsidR="007B20E7" w:rsidRPr="006936C9" w:rsidRDefault="007B20E7" w:rsidP="007B20E7">
      <w:pPr>
        <w:rPr>
          <w:sz w:val="6"/>
          <w:szCs w:val="6"/>
        </w:rPr>
      </w:pPr>
      <w:r w:rsidRPr="006936C9">
        <w:rPr>
          <w:sz w:val="6"/>
          <w:szCs w:val="6"/>
        </w:rPr>
        <w:t>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w:t>
      </w:r>
    </w:p>
    <w:p w14:paraId="68A2F4A0" w14:textId="77777777" w:rsidR="007B20E7" w:rsidRPr="006936C9" w:rsidRDefault="007B20E7" w:rsidP="007B20E7">
      <w:pPr>
        <w:rPr>
          <w:sz w:val="6"/>
          <w:szCs w:val="6"/>
        </w:rPr>
      </w:pPr>
      <w:r w:rsidRPr="006936C9">
        <w:rPr>
          <w:sz w:val="6"/>
          <w:szCs w:val="6"/>
        </w:rPr>
        <w:t>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w:t>
      </w:r>
    </w:p>
    <w:p w14:paraId="4E8F9ABB" w14:textId="77777777" w:rsidR="007B20E7" w:rsidRPr="006936C9" w:rsidRDefault="007B20E7" w:rsidP="007B20E7">
      <w:pPr>
        <w:rPr>
          <w:sz w:val="6"/>
          <w:szCs w:val="6"/>
        </w:rPr>
      </w:pPr>
      <w:r w:rsidRPr="006936C9">
        <w:rPr>
          <w:sz w:val="6"/>
          <w:szCs w:val="6"/>
        </w:rPr>
        <w:t>3. Nonpartisan Is Not Necessarily Position-Neutral or Non-Substantive</w:t>
      </w:r>
    </w:p>
    <w:p w14:paraId="762FD464" w14:textId="77777777" w:rsidR="007B20E7" w:rsidRPr="006936C9" w:rsidRDefault="007B20E7" w:rsidP="007B20E7">
      <w:pPr>
        <w:rPr>
          <w:sz w:val="6"/>
          <w:szCs w:val="6"/>
        </w:rPr>
      </w:pPr>
      <w:r w:rsidRPr="006936C9">
        <w:rPr>
          <w:sz w:val="6"/>
          <w:szCs w:val="6"/>
        </w:rPr>
        <w:t>There are different ways to be nonpartisan and to use specialized expertise. For starters, there is a difference between being nonpartisan and being position-neutral, although almost nothing the congressional bureaucracy does is devoid of substance.</w:t>
      </w:r>
    </w:p>
    <w:p w14:paraId="23F40614" w14:textId="77777777" w:rsidR="007B20E7" w:rsidRPr="006936C9" w:rsidRDefault="007B20E7" w:rsidP="007B20E7">
      <w:pPr>
        <w:rPr>
          <w:sz w:val="6"/>
          <w:szCs w:val="6"/>
        </w:rPr>
      </w:pPr>
      <w:r w:rsidRPr="006936C9">
        <w:rPr>
          <w:sz w:val="6"/>
          <w:szCs w:val="6"/>
        </w:rPr>
        <w:t>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w:t>
      </w:r>
    </w:p>
    <w:p w14:paraId="6399E995" w14:textId="77777777" w:rsidR="007B20E7" w:rsidRPr="006936C9" w:rsidRDefault="007B20E7" w:rsidP="007B20E7">
      <w:pPr>
        <w:rPr>
          <w:sz w:val="6"/>
          <w:szCs w:val="6"/>
        </w:rPr>
      </w:pPr>
      <w:r w:rsidRPr="006936C9">
        <w:rPr>
          <w:sz w:val="6"/>
          <w:szCs w:val="6"/>
        </w:rPr>
        <w:t>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w:t>
      </w:r>
    </w:p>
    <w:p w14:paraId="22A2DB70" w14:textId="77777777" w:rsidR="007B20E7" w:rsidRPr="006936C9" w:rsidRDefault="007B20E7" w:rsidP="007B20E7">
      <w:pPr>
        <w:rPr>
          <w:sz w:val="6"/>
          <w:szCs w:val="6"/>
        </w:rPr>
      </w:pPr>
      <w:r w:rsidRPr="006936C9">
        <w:rPr>
          <w:sz w:val="6"/>
          <w:szCs w:val="6"/>
        </w:rPr>
        <w:t>Similarly, OLRC's mission is the same regardless of whose law OLRC is working on. As one interviewee described the office's role: “[It] doesn't matter to us whether a policy is liberal or conservative, wise or stupid. We are looking for clarity of expression and that's it.”455</w:t>
      </w:r>
    </w:p>
    <w:p w14:paraId="5CC91726" w14:textId="77777777" w:rsidR="007B20E7" w:rsidRPr="006936C9" w:rsidRDefault="007B20E7" w:rsidP="007B20E7">
      <w:pPr>
        <w:rPr>
          <w:sz w:val="6"/>
          <w:szCs w:val="6"/>
        </w:rPr>
      </w:pPr>
      <w:r w:rsidRPr="006936C9">
        <w:rPr>
          <w:sz w:val="6"/>
          <w:szCs w:val="6"/>
        </w:rPr>
        <w:t>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w:t>
      </w:r>
    </w:p>
    <w:p w14:paraId="298A073D" w14:textId="77777777" w:rsidR="007B20E7" w:rsidRPr="006936C9" w:rsidRDefault="007B20E7" w:rsidP="007B20E7">
      <w:pPr>
        <w:rPr>
          <w:sz w:val="6"/>
          <w:szCs w:val="6"/>
        </w:rPr>
      </w:pPr>
      <w:r w:rsidRPr="006936C9">
        <w:rPr>
          <w:sz w:val="6"/>
          <w:szCs w:val="6"/>
        </w:rPr>
        <w:t>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w:t>
      </w:r>
    </w:p>
    <w:p w14:paraId="2F44815C" w14:textId="77777777" w:rsidR="007B20E7" w:rsidRPr="006936C9" w:rsidRDefault="007B20E7" w:rsidP="007B20E7">
      <w:pPr>
        <w:rPr>
          <w:sz w:val="6"/>
          <w:szCs w:val="6"/>
        </w:rPr>
      </w:pPr>
      <w:r w:rsidRPr="006936C9">
        <w:rPr>
          <w:sz w:val="6"/>
          <w:szCs w:val="6"/>
        </w:rPr>
        <w:t>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w:t>
      </w:r>
    </w:p>
    <w:p w14:paraId="722363DC" w14:textId="77777777" w:rsidR="007B20E7" w:rsidRPr="006936C9" w:rsidRDefault="007B20E7" w:rsidP="007B20E7">
      <w:pPr>
        <w:rPr>
          <w:sz w:val="6"/>
          <w:szCs w:val="6"/>
        </w:rPr>
      </w:pPr>
      <w:r w:rsidRPr="006936C9">
        <w:rPr>
          <w:sz w:val="6"/>
          <w:szCs w:val="6"/>
        </w:rPr>
        <w:t>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w:t>
      </w:r>
    </w:p>
    <w:p w14:paraId="52BAED06" w14:textId="77777777" w:rsidR="007B20E7" w:rsidRPr="006936C9" w:rsidRDefault="007B20E7" w:rsidP="007B20E7">
      <w:pPr>
        <w:rPr>
          <w:sz w:val="6"/>
          <w:szCs w:val="6"/>
        </w:rPr>
      </w:pPr>
      <w:r w:rsidRPr="006936C9">
        <w:rPr>
          <w:sz w:val="6"/>
          <w:szCs w:val="6"/>
        </w:rPr>
        <w:t>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w:t>
      </w:r>
    </w:p>
    <w:p w14:paraId="6823F3FE" w14:textId="77777777" w:rsidR="007B20E7" w:rsidRPr="006936C9" w:rsidRDefault="007B20E7" w:rsidP="007B20E7">
      <w:pPr>
        <w:rPr>
          <w:sz w:val="6"/>
          <w:szCs w:val="6"/>
        </w:rPr>
      </w:pPr>
      <w:r w:rsidRPr="006936C9">
        <w:rPr>
          <w:sz w:val="6"/>
          <w:szCs w:val="6"/>
        </w:rPr>
        <w:t>I've always seen a tendency to ascribe advice that is not what they wanted to some political motive. I think the only way we can combat that is [to] be available to go over that with them and use precedents and so on to show them that we have history of doing things this way.463</w:t>
      </w:r>
    </w:p>
    <w:p w14:paraId="465437EE" w14:textId="77777777" w:rsidR="007B20E7" w:rsidRPr="006936C9" w:rsidRDefault="007B20E7" w:rsidP="007B20E7">
      <w:pPr>
        <w:rPr>
          <w:sz w:val="6"/>
          <w:szCs w:val="6"/>
        </w:rPr>
      </w:pPr>
      <w:r w:rsidRPr="006936C9">
        <w:rPr>
          <w:sz w:val="6"/>
          <w:szCs w:val="6"/>
        </w:rPr>
        <w:t>Congress has had hearings on JCT and CBO's methodologies by way of oversight.464 As JCT staff told us:</w:t>
      </w:r>
    </w:p>
    <w:p w14:paraId="27F28B71" w14:textId="77777777" w:rsidR="007B20E7" w:rsidRPr="006936C9" w:rsidRDefault="007B20E7" w:rsidP="007B20E7">
      <w:pPr>
        <w:rPr>
          <w:sz w:val="6"/>
          <w:szCs w:val="6"/>
        </w:rPr>
      </w:pPr>
      <w:r w:rsidRPr="006936C9">
        <w:rPr>
          <w:sz w:val="6"/>
          <w:szCs w:val="6"/>
        </w:rPr>
        <w:t>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w:t>
      </w:r>
    </w:p>
    <w:p w14:paraId="1EDC29B2" w14:textId="77777777" w:rsidR="007B20E7" w:rsidRPr="006936C9" w:rsidRDefault="007B20E7" w:rsidP="007B20E7">
      <w:pPr>
        <w:rPr>
          <w:sz w:val="6"/>
          <w:szCs w:val="6"/>
        </w:rPr>
      </w:pPr>
      <w:r w:rsidRPr="006936C9">
        <w:rPr>
          <w:sz w:val="6"/>
          <w:szCs w:val="6"/>
        </w:rPr>
        <w:t>4. Policy Versus Procedure</w:t>
      </w:r>
    </w:p>
    <w:p w14:paraId="7F385B9D" w14:textId="77777777" w:rsidR="007B20E7" w:rsidRPr="006936C9" w:rsidRDefault="007B20E7" w:rsidP="007B20E7">
      <w:pPr>
        <w:rPr>
          <w:sz w:val="6"/>
          <w:szCs w:val="6"/>
        </w:rPr>
      </w:pPr>
      <w:r w:rsidRPr="006936C9">
        <w:rPr>
          <w:sz w:val="6"/>
          <w:szCs w:val="6"/>
        </w:rPr>
        <w:t>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w:t>
      </w:r>
    </w:p>
    <w:p w14:paraId="301FA0F4" w14:textId="77777777" w:rsidR="007B20E7" w:rsidRPr="006936C9" w:rsidRDefault="007B20E7" w:rsidP="007B20E7">
      <w:pPr>
        <w:rPr>
          <w:sz w:val="6"/>
          <w:szCs w:val="6"/>
        </w:rPr>
      </w:pPr>
      <w:r w:rsidRPr="006936C9">
        <w:rPr>
          <w:sz w:val="6"/>
          <w:szCs w:val="6"/>
        </w:rPr>
        <w:t>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w:t>
      </w:r>
    </w:p>
    <w:p w14:paraId="486E817D" w14:textId="77777777" w:rsidR="007B20E7" w:rsidRPr="006936C9" w:rsidRDefault="007B20E7" w:rsidP="007B20E7">
      <w:pPr>
        <w:rPr>
          <w:sz w:val="6"/>
          <w:szCs w:val="6"/>
        </w:rPr>
      </w:pPr>
      <w:r w:rsidRPr="006936C9">
        <w:rPr>
          <w:sz w:val="6"/>
          <w:szCs w:val="6"/>
        </w:rPr>
        <w:t>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w:t>
      </w:r>
    </w:p>
    <w:p w14:paraId="526A71E0" w14:textId="77777777" w:rsidR="007B20E7" w:rsidRPr="006936C9" w:rsidRDefault="007B20E7" w:rsidP="007B20E7">
      <w:pPr>
        <w:rPr>
          <w:sz w:val="6"/>
          <w:szCs w:val="6"/>
        </w:rPr>
      </w:pPr>
      <w:r w:rsidRPr="006936C9">
        <w:rPr>
          <w:sz w:val="6"/>
          <w:szCs w:val="6"/>
        </w:rPr>
        <w:t>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w:t>
      </w:r>
    </w:p>
    <w:p w14:paraId="589F7391" w14:textId="77777777" w:rsidR="007B20E7" w:rsidRPr="006936C9" w:rsidRDefault="007B20E7" w:rsidP="007B20E7">
      <w:pPr>
        <w:rPr>
          <w:sz w:val="6"/>
          <w:szCs w:val="6"/>
        </w:rPr>
      </w:pPr>
      <w:r w:rsidRPr="006936C9">
        <w:rPr>
          <w:sz w:val="6"/>
          <w:szCs w:val="6"/>
        </w:rPr>
        <w:t>The Parliamentarians' Offices engage mostly in procedure. While the work of these offices has high-stakes policy implications, they are almost never enlisted to assist in policy development, except insofar as they advise staff who to draft around procedural hurdles.</w:t>
      </w:r>
    </w:p>
    <w:p w14:paraId="78216FAB" w14:textId="77777777" w:rsidR="007B20E7" w:rsidRPr="006936C9" w:rsidRDefault="007B20E7" w:rsidP="007B20E7">
      <w:pPr>
        <w:rPr>
          <w:sz w:val="6"/>
          <w:szCs w:val="6"/>
        </w:rPr>
      </w:pPr>
      <w:r w:rsidRPr="006936C9">
        <w:rPr>
          <w:sz w:val="6"/>
          <w:szCs w:val="6"/>
        </w:rPr>
        <w:t>5. Confidential Versus Transparent: “The Atmosphere Has Changed”</w:t>
      </w:r>
    </w:p>
    <w:p w14:paraId="35C5E5D6" w14:textId="77777777" w:rsidR="007B20E7" w:rsidRPr="006936C9" w:rsidRDefault="007B20E7" w:rsidP="007B20E7">
      <w:pPr>
        <w:rPr>
          <w:sz w:val="6"/>
          <w:szCs w:val="6"/>
        </w:rPr>
      </w:pPr>
      <w:r w:rsidRPr="006936C9">
        <w:rPr>
          <w:sz w:val="6"/>
          <w:szCs w:val="6"/>
        </w:rPr>
        <w:t>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w:t>
      </w:r>
    </w:p>
    <w:p w14:paraId="040F202F" w14:textId="77777777" w:rsidR="007B20E7" w:rsidRPr="006936C9" w:rsidRDefault="007B20E7" w:rsidP="007B20E7">
      <w:pPr>
        <w:rPr>
          <w:sz w:val="6"/>
          <w:szCs w:val="6"/>
        </w:rPr>
      </w:pPr>
      <w:r w:rsidRPr="006936C9">
        <w:rPr>
          <w:sz w:val="6"/>
          <w:szCs w:val="6"/>
        </w:rPr>
        <w:t>Each approach comes with its own risks. Confidential expertise can be manipulated (another way Congress can control its bureaucracy) and used to shift blame. Transparent expertise can get politicized.</w:t>
      </w:r>
    </w:p>
    <w:p w14:paraId="53524B98" w14:textId="77777777" w:rsidR="007B20E7" w:rsidRPr="006936C9" w:rsidRDefault="007B20E7" w:rsidP="007B20E7">
      <w:pPr>
        <w:rPr>
          <w:sz w:val="6"/>
          <w:szCs w:val="6"/>
        </w:rPr>
      </w:pPr>
      <w:r w:rsidRPr="006936C9">
        <w:rPr>
          <w:sz w:val="6"/>
          <w:szCs w:val="6"/>
        </w:rPr>
        <w:t>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w:t>
      </w:r>
    </w:p>
    <w:p w14:paraId="172AD99E" w14:textId="77777777" w:rsidR="007B20E7" w:rsidRPr="006936C9" w:rsidRDefault="007B20E7" w:rsidP="007B20E7">
      <w:pPr>
        <w:rPr>
          <w:sz w:val="6"/>
          <w:szCs w:val="6"/>
        </w:rPr>
      </w:pPr>
      <w:r w:rsidRPr="006936C9">
        <w:rPr>
          <w:sz w:val="6"/>
          <w:szCs w:val="6"/>
        </w:rPr>
        <w:t>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w:t>
      </w:r>
    </w:p>
    <w:p w14:paraId="61EB3C3E" w14:textId="77777777" w:rsidR="007B20E7" w:rsidRPr="006936C9" w:rsidRDefault="007B20E7" w:rsidP="007B20E7">
      <w:pPr>
        <w:rPr>
          <w:sz w:val="6"/>
          <w:szCs w:val="6"/>
        </w:rPr>
      </w:pPr>
      <w:r w:rsidRPr="006936C9">
        <w:rPr>
          <w:sz w:val="6"/>
          <w:szCs w:val="6"/>
        </w:rPr>
        <w:t>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w:t>
      </w:r>
    </w:p>
    <w:p w14:paraId="1872F90F" w14:textId="77777777" w:rsidR="007B20E7" w:rsidRPr="006936C9" w:rsidRDefault="007B20E7" w:rsidP="007B20E7">
      <w:pPr>
        <w:rPr>
          <w:sz w:val="6"/>
          <w:szCs w:val="6"/>
        </w:rPr>
      </w:pPr>
      <w:r w:rsidRPr="006936C9">
        <w:rPr>
          <w:sz w:val="6"/>
          <w:szCs w:val="6"/>
        </w:rPr>
        <w:t>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w:t>
      </w:r>
    </w:p>
    <w:p w14:paraId="0DC96275" w14:textId="77777777" w:rsidR="007B20E7" w:rsidRPr="006936C9" w:rsidRDefault="007B20E7" w:rsidP="007B20E7">
      <w:pPr>
        <w:rPr>
          <w:sz w:val="6"/>
          <w:szCs w:val="6"/>
        </w:rPr>
      </w:pPr>
      <w:r w:rsidRPr="006936C9">
        <w:rPr>
          <w:sz w:val="6"/>
          <w:szCs w:val="6"/>
        </w:rPr>
        <w:t>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w:t>
      </w:r>
    </w:p>
    <w:p w14:paraId="01D2EA37" w14:textId="77777777" w:rsidR="007B20E7" w:rsidRPr="006936C9" w:rsidRDefault="007B20E7" w:rsidP="007B20E7">
      <w:pPr>
        <w:rPr>
          <w:sz w:val="6"/>
          <w:szCs w:val="6"/>
        </w:rPr>
      </w:pPr>
      <w:r w:rsidRPr="006936C9">
        <w:rPr>
          <w:sz w:val="6"/>
          <w:szCs w:val="6"/>
        </w:rPr>
        <w:t>6. Authoritative Versus Permissive</w:t>
      </w:r>
    </w:p>
    <w:p w14:paraId="136FECF1" w14:textId="77777777" w:rsidR="007B20E7" w:rsidRPr="006936C9" w:rsidRDefault="007B20E7" w:rsidP="007B20E7">
      <w:pPr>
        <w:rPr>
          <w:sz w:val="6"/>
          <w:szCs w:val="6"/>
        </w:rPr>
      </w:pPr>
      <w:r w:rsidRPr="006936C9">
        <w:rPr>
          <w:sz w:val="6"/>
          <w:szCs w:val="6"/>
        </w:rPr>
        <w:t>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w:t>
      </w:r>
    </w:p>
    <w:p w14:paraId="47E18C6E" w14:textId="77777777" w:rsidR="007B20E7" w:rsidRPr="006936C9" w:rsidRDefault="007B20E7" w:rsidP="007B20E7">
      <w:pPr>
        <w:rPr>
          <w:sz w:val="6"/>
          <w:szCs w:val="6"/>
        </w:rPr>
      </w:pPr>
      <w:r w:rsidRPr="006936C9">
        <w:rPr>
          <w:sz w:val="6"/>
          <w:szCs w:val="6"/>
        </w:rPr>
        <w:t>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w:t>
      </w:r>
    </w:p>
    <w:p w14:paraId="32D52F41" w14:textId="77777777" w:rsidR="007B20E7" w:rsidRPr="006936C9" w:rsidRDefault="007B20E7" w:rsidP="007B20E7">
      <w:pPr>
        <w:rPr>
          <w:sz w:val="6"/>
          <w:szCs w:val="6"/>
        </w:rPr>
      </w:pPr>
      <w:r w:rsidRPr="006936C9">
        <w:rPr>
          <w:sz w:val="6"/>
          <w:szCs w:val="6"/>
        </w:rPr>
        <w:t>*1630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w:t>
      </w:r>
    </w:p>
    <w:p w14:paraId="37829B8B" w14:textId="77777777" w:rsidR="007B20E7" w:rsidRPr="007537D5" w:rsidRDefault="007B20E7" w:rsidP="007B20E7">
      <w:pPr>
        <w:rPr>
          <w:sz w:val="6"/>
          <w:szCs w:val="6"/>
        </w:rPr>
      </w:pPr>
      <w:r w:rsidRPr="006936C9">
        <w:rPr>
          <w:sz w:val="6"/>
          <w:szCs w:val="6"/>
        </w:rPr>
        <w:t>Parliamentarian decisions are often treated as conclusive within Congress, even though statutes and chamber rules do not mandate their use in the legislative</w:t>
      </w:r>
      <w:r w:rsidRPr="007537D5">
        <w:rPr>
          <w:sz w:val="6"/>
          <w:szCs w:val="6"/>
        </w:rPr>
        <w:t xml:space="preser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w:t>
      </w:r>
    </w:p>
    <w:p w14:paraId="2895EF8D" w14:textId="77777777" w:rsidR="007B20E7" w:rsidRPr="007537D5" w:rsidRDefault="007B20E7" w:rsidP="007B20E7">
      <w:pPr>
        <w:rPr>
          <w:sz w:val="6"/>
          <w:szCs w:val="6"/>
        </w:rPr>
      </w:pPr>
      <w:r w:rsidRPr="007537D5">
        <w:rPr>
          <w:sz w:val="6"/>
          <w:szCs w:val="6"/>
        </w:rPr>
        <w:t>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w:t>
      </w:r>
    </w:p>
    <w:p w14:paraId="1B13B5B6" w14:textId="77777777" w:rsidR="007B20E7" w:rsidRPr="007537D5" w:rsidRDefault="007B20E7" w:rsidP="007B20E7">
      <w:pPr>
        <w:rPr>
          <w:sz w:val="6"/>
          <w:szCs w:val="6"/>
        </w:rPr>
      </w:pPr>
      <w:r w:rsidRPr="007537D5">
        <w:rPr>
          <w:sz w:val="6"/>
          <w:szCs w:val="6"/>
        </w:rPr>
        <w:t>7. Trust with Low Salience Tasks: Why OLRC? “No Members Know We're Here”</w:t>
      </w:r>
    </w:p>
    <w:p w14:paraId="5E2ED784" w14:textId="77777777" w:rsidR="007B20E7" w:rsidRPr="007537D5" w:rsidRDefault="007B20E7" w:rsidP="007B20E7">
      <w:pPr>
        <w:rPr>
          <w:sz w:val="6"/>
          <w:szCs w:val="6"/>
        </w:rPr>
      </w:pPr>
      <w:r w:rsidRPr="007537D5">
        <w:rPr>
          <w:sz w:val="6"/>
          <w:szCs w:val="6"/>
        </w:rPr>
        <w:t>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w:t>
      </w:r>
    </w:p>
    <w:p w14:paraId="460EB8F9" w14:textId="77777777" w:rsidR="007B20E7" w:rsidRPr="007537D5" w:rsidRDefault="007B20E7" w:rsidP="007B20E7">
      <w:pPr>
        <w:rPr>
          <w:sz w:val="6"/>
          <w:szCs w:val="6"/>
        </w:rPr>
      </w:pPr>
      <w:r w:rsidRPr="007537D5">
        <w:rPr>
          <w:sz w:val="6"/>
          <w:szCs w:val="6"/>
        </w:rPr>
        <w:t>OLRC staff told us several times there is a “total lack of political will” to enact codification bills:</w:t>
      </w:r>
    </w:p>
    <w:p w14:paraId="3DDAF004" w14:textId="77777777" w:rsidR="007B20E7" w:rsidRPr="007537D5" w:rsidRDefault="007B20E7" w:rsidP="007B20E7">
      <w:pPr>
        <w:rPr>
          <w:sz w:val="6"/>
          <w:szCs w:val="6"/>
        </w:rPr>
      </w:pPr>
      <w:r w:rsidRPr="007537D5">
        <w:rPr>
          <w:sz w:val="6"/>
          <w:szCs w:val="6"/>
        </w:rPr>
        <w:t>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w:t>
      </w:r>
    </w:p>
    <w:p w14:paraId="13368ED7" w14:textId="77777777" w:rsidR="007B20E7" w:rsidRPr="007537D5" w:rsidRDefault="007B20E7" w:rsidP="007B20E7">
      <w:pPr>
        <w:rPr>
          <w:sz w:val="6"/>
          <w:szCs w:val="6"/>
        </w:rPr>
      </w:pPr>
      <w:r w:rsidRPr="007537D5">
        <w:rPr>
          <w:sz w:val="6"/>
          <w:szCs w:val="6"/>
        </w:rPr>
        <w:t>We were surprised to learn from our interviews of partisan staff that most staffers do not even know what OLRC does, or where it is! Due to this lack of political salience, OLRC is not sought out by members. As they put it: “No members know we are here.”504</w:t>
      </w:r>
    </w:p>
    <w:p w14:paraId="2F12893A" w14:textId="77777777" w:rsidR="007B20E7" w:rsidRPr="007537D5" w:rsidRDefault="007B20E7" w:rsidP="007B20E7">
      <w:pPr>
        <w:rPr>
          <w:sz w:val="6"/>
          <w:szCs w:val="6"/>
        </w:rPr>
      </w:pPr>
      <w:r w:rsidRPr="007537D5">
        <w:rPr>
          <w:sz w:val="6"/>
          <w:szCs w:val="6"/>
        </w:rPr>
        <w:t>Why have an office no one cares about enough to use? The need to organize the U.S. Code in ways that make statutes and their amendments accessible to the public is uncontroverted. But why give that responsibility to a nonpartisan agency? Why not the Speaker's Office?</w:t>
      </w:r>
    </w:p>
    <w:p w14:paraId="7527359B" w14:textId="77777777" w:rsidR="007B20E7" w:rsidRPr="007537D5" w:rsidRDefault="007B20E7" w:rsidP="007B20E7">
      <w:pPr>
        <w:rPr>
          <w:sz w:val="6"/>
          <w:szCs w:val="6"/>
        </w:rPr>
      </w:pPr>
      <w:r w:rsidRPr="007537D5">
        <w:rPr>
          <w:sz w:val="6"/>
          <w:szCs w:val="6"/>
        </w:rPr>
        <w:t>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w:t>
      </w:r>
    </w:p>
    <w:p w14:paraId="7C407CB5" w14:textId="77777777" w:rsidR="007B20E7" w:rsidRPr="007537D5" w:rsidRDefault="007B20E7" w:rsidP="007B20E7">
      <w:pPr>
        <w:rPr>
          <w:sz w:val="6"/>
          <w:szCs w:val="6"/>
        </w:rPr>
      </w:pPr>
      <w:r w:rsidRPr="007537D5">
        <w:rPr>
          <w:sz w:val="6"/>
          <w:szCs w:val="6"/>
        </w:rPr>
        <w:t>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w:t>
      </w:r>
    </w:p>
    <w:p w14:paraId="50FD2044" w14:textId="77777777" w:rsidR="007B20E7" w:rsidRPr="007537D5" w:rsidRDefault="007B20E7" w:rsidP="007B20E7">
      <w:pPr>
        <w:rPr>
          <w:sz w:val="6"/>
          <w:szCs w:val="6"/>
        </w:rPr>
      </w:pPr>
      <w:r w:rsidRPr="007537D5">
        <w:rPr>
          <w:sz w:val="6"/>
          <w:szCs w:val="6"/>
        </w:rPr>
        <w:t>*1632 8. Timing</w:t>
      </w:r>
    </w:p>
    <w:p w14:paraId="19CBBBEE" w14:textId="77777777" w:rsidR="007B20E7" w:rsidRPr="007537D5" w:rsidRDefault="007B20E7" w:rsidP="007B20E7">
      <w:pPr>
        <w:rPr>
          <w:sz w:val="6"/>
          <w:szCs w:val="6"/>
        </w:rPr>
      </w:pPr>
      <w:r w:rsidRPr="007537D5">
        <w:rPr>
          <w:sz w:val="6"/>
          <w:szCs w:val="6"/>
        </w:rPr>
        <w:t>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w:t>
      </w:r>
    </w:p>
    <w:p w14:paraId="37F54A2A" w14:textId="77777777" w:rsidR="007B20E7" w:rsidRPr="007537D5" w:rsidRDefault="007B20E7" w:rsidP="007B20E7">
      <w:pPr>
        <w:rPr>
          <w:sz w:val="6"/>
          <w:szCs w:val="6"/>
        </w:rPr>
      </w:pPr>
      <w:r w:rsidRPr="007537D5">
        <w:rPr>
          <w:sz w:val="6"/>
          <w:szCs w:val="6"/>
        </w:rPr>
        <w:t>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w:t>
      </w:r>
    </w:p>
    <w:p w14:paraId="582B09A5" w14:textId="77777777" w:rsidR="007B20E7" w:rsidRPr="007537D5" w:rsidRDefault="007B20E7" w:rsidP="007B20E7">
      <w:pPr>
        <w:rPr>
          <w:sz w:val="6"/>
          <w:szCs w:val="6"/>
        </w:rPr>
      </w:pPr>
      <w:r w:rsidRPr="007537D5">
        <w:rPr>
          <w:sz w:val="6"/>
          <w:szCs w:val="6"/>
        </w:rPr>
        <w:t>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w:t>
      </w:r>
    </w:p>
    <w:p w14:paraId="061DD75C" w14:textId="77777777" w:rsidR="007B20E7" w:rsidRPr="007537D5" w:rsidRDefault="007B20E7" w:rsidP="007B20E7">
      <w:pPr>
        <w:rPr>
          <w:sz w:val="6"/>
          <w:szCs w:val="6"/>
        </w:rPr>
      </w:pPr>
      <w:r w:rsidRPr="007537D5">
        <w:rPr>
          <w:sz w:val="6"/>
          <w:szCs w:val="6"/>
        </w:rPr>
        <w:t>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*1633 and tweaked again to get legislation within the budget and revenue goals members have set. A GAO staffer remarked:</w:t>
      </w:r>
    </w:p>
    <w:p w14:paraId="41DBA4C9" w14:textId="77777777" w:rsidR="007B20E7" w:rsidRPr="007537D5" w:rsidRDefault="007B20E7" w:rsidP="007B20E7">
      <w:pPr>
        <w:rPr>
          <w:sz w:val="6"/>
          <w:szCs w:val="6"/>
        </w:rPr>
      </w:pPr>
      <w:r w:rsidRPr="007537D5">
        <w:rPr>
          <w:sz w:val="6"/>
          <w:szCs w:val="6"/>
        </w:rPr>
        <w:t>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w:t>
      </w:r>
    </w:p>
    <w:p w14:paraId="224D8DFC" w14:textId="77777777" w:rsidR="007B20E7" w:rsidRPr="007537D5" w:rsidRDefault="007B20E7" w:rsidP="007B20E7">
      <w:pPr>
        <w:rPr>
          <w:sz w:val="6"/>
          <w:szCs w:val="6"/>
        </w:rPr>
      </w:pPr>
      <w:r w:rsidRPr="007537D5">
        <w:rPr>
          <w:sz w:val="6"/>
          <w:szCs w:val="6"/>
        </w:rPr>
        <w:t>A CRS staffer similarly noted: “There is a complementary relationship across GAO, CRS, and CBO in terms of our various mission spaces ... [as] defined by Congress.”514</w:t>
      </w:r>
    </w:p>
    <w:p w14:paraId="144CC3A8" w14:textId="77777777" w:rsidR="007B20E7" w:rsidRPr="007537D5" w:rsidRDefault="007B20E7" w:rsidP="007B20E7">
      <w:pPr>
        <w:rPr>
          <w:sz w:val="6"/>
          <w:szCs w:val="6"/>
        </w:rPr>
      </w:pPr>
      <w:r w:rsidRPr="007537D5">
        <w:rPr>
          <w:sz w:val="6"/>
          <w:szCs w:val="6"/>
        </w:rPr>
        <w:t>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w:t>
      </w:r>
    </w:p>
    <w:p w14:paraId="5FFAC5F7" w14:textId="77777777" w:rsidR="007B20E7" w:rsidRPr="007537D5" w:rsidRDefault="007B20E7" w:rsidP="007B20E7">
      <w:pPr>
        <w:rPr>
          <w:sz w:val="6"/>
          <w:szCs w:val="12"/>
        </w:rPr>
      </w:pPr>
      <w:r w:rsidRPr="007537D5">
        <w:rPr>
          <w:sz w:val="6"/>
          <w:szCs w:val="6"/>
        </w:rPr>
        <w:t>Most interestingly--in part because it is least well known--OLRC begins its influential work reorganizing</w:t>
      </w:r>
      <w:r w:rsidRPr="007537D5">
        <w:rPr>
          <w:sz w:val="6"/>
          <w:szCs w:val="12"/>
        </w:rPr>
        <w:t xml:space="preserve">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w:t>
      </w:r>
    </w:p>
    <w:p w14:paraId="32898EF1" w14:textId="77777777" w:rsidR="007B20E7" w:rsidRPr="007537D5" w:rsidRDefault="007B20E7" w:rsidP="007B20E7">
      <w:pPr>
        <w:rPr>
          <w:sz w:val="6"/>
          <w:szCs w:val="12"/>
        </w:rPr>
      </w:pPr>
      <w:r w:rsidRPr="007537D5">
        <w:rPr>
          <w:sz w:val="6"/>
          <w:szCs w:val="12"/>
        </w:rPr>
        <w:t>III. LEGISLATION AND STATUTORY INTERPRETATION THEORY</w:t>
      </w:r>
    </w:p>
    <w:p w14:paraId="623D70D7" w14:textId="77777777" w:rsidR="007B20E7" w:rsidRPr="007537D5" w:rsidRDefault="007B20E7" w:rsidP="007B20E7">
      <w:pPr>
        <w:rPr>
          <w:sz w:val="6"/>
          <w:szCs w:val="12"/>
        </w:rPr>
      </w:pPr>
      <w:r w:rsidRPr="007537D5">
        <w:rPr>
          <w:sz w:val="6"/>
          <w:szCs w:val="12"/>
        </w:rPr>
        <w:t>At one of his last oral arguments before his death, Justice Antonin Scalia debated with Justice Stephen Breyer over how to resolve ambiguity in a *1634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w:t>
      </w:r>
    </w:p>
    <w:p w14:paraId="6A1ED845" w14:textId="77777777" w:rsidR="007B20E7" w:rsidRPr="007537D5" w:rsidRDefault="007B20E7" w:rsidP="007B20E7">
      <w:pPr>
        <w:rPr>
          <w:sz w:val="6"/>
          <w:szCs w:val="12"/>
        </w:rPr>
      </w:pPr>
      <w:r w:rsidRPr="007537D5">
        <w:rPr>
          <w:sz w:val="6"/>
          <w:szCs w:val="12"/>
        </w:rPr>
        <w:t>***</w:t>
      </w:r>
    </w:p>
    <w:p w14:paraId="3C5BCC0C" w14:textId="77777777" w:rsidR="007B20E7" w:rsidRPr="007537D5" w:rsidRDefault="007B20E7" w:rsidP="007B20E7">
      <w:pPr>
        <w:rPr>
          <w:sz w:val="6"/>
          <w:szCs w:val="12"/>
        </w:rPr>
      </w:pPr>
      <w:r w:rsidRPr="007537D5">
        <w:rPr>
          <w:sz w:val="6"/>
          <w:szCs w:val="12"/>
        </w:rPr>
        <w:t>We now turn to the implications of our study for the theories of legislation and statutory interpretation. There are several deficits we seek to remedy and several debates in which we intervene.</w:t>
      </w:r>
    </w:p>
    <w:p w14:paraId="28AFC14D" w14:textId="77777777" w:rsidR="007B20E7" w:rsidRPr="007537D5" w:rsidRDefault="007B20E7" w:rsidP="007B20E7">
      <w:pPr>
        <w:rPr>
          <w:sz w:val="6"/>
          <w:szCs w:val="12"/>
        </w:rPr>
      </w:pPr>
      <w:r w:rsidRPr="007537D5">
        <w:rPr>
          <w:sz w:val="6"/>
          <w:szCs w:val="12"/>
        </w:rPr>
        <w:t>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w:t>
      </w:r>
    </w:p>
    <w:p w14:paraId="799771BF" w14:textId="77777777" w:rsidR="007B20E7" w:rsidRPr="007537D5" w:rsidRDefault="007B20E7" w:rsidP="007B20E7">
      <w:pPr>
        <w:rPr>
          <w:sz w:val="6"/>
          <w:szCs w:val="12"/>
        </w:rPr>
      </w:pPr>
      <w:r w:rsidRPr="007537D5">
        <w:rPr>
          <w:sz w:val="6"/>
          <w:szCs w:val="12"/>
        </w:rPr>
        <w:t>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w:t>
      </w:r>
    </w:p>
    <w:p w14:paraId="41F3B73B" w14:textId="77777777" w:rsidR="007B20E7" w:rsidRPr="007537D5" w:rsidRDefault="007B20E7" w:rsidP="007B20E7">
      <w:pPr>
        <w:rPr>
          <w:sz w:val="6"/>
          <w:szCs w:val="12"/>
        </w:rPr>
      </w:pPr>
      <w:r w:rsidRPr="007537D5">
        <w:rPr>
          <w:sz w:val="6"/>
          <w:szCs w:val="12"/>
        </w:rPr>
        <w:t>*1635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w:t>
      </w:r>
    </w:p>
    <w:p w14:paraId="3DC91C3D" w14:textId="77777777" w:rsidR="007B20E7" w:rsidRPr="007537D5" w:rsidRDefault="007B20E7" w:rsidP="007B20E7">
      <w:pPr>
        <w:rPr>
          <w:sz w:val="6"/>
          <w:szCs w:val="12"/>
        </w:rPr>
      </w:pPr>
      <w:r w:rsidRPr="007537D5">
        <w:rPr>
          <w:sz w:val="6"/>
          <w:szCs w:val="12"/>
        </w:rPr>
        <w:t>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w:t>
      </w:r>
    </w:p>
    <w:p w14:paraId="674D26C6" w14:textId="77777777" w:rsidR="007B20E7" w:rsidRPr="007537D5" w:rsidRDefault="007B20E7" w:rsidP="007B20E7">
      <w:pPr>
        <w:rPr>
          <w:sz w:val="6"/>
          <w:szCs w:val="12"/>
        </w:rPr>
      </w:pPr>
      <w:r w:rsidRPr="007537D5">
        <w:rPr>
          <w:sz w:val="6"/>
          <w:szCs w:val="12"/>
        </w:rPr>
        <w:t>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w:t>
      </w:r>
    </w:p>
    <w:p w14:paraId="15D5793C" w14:textId="77777777" w:rsidR="007B20E7" w:rsidRPr="007537D5" w:rsidRDefault="007B20E7" w:rsidP="007B20E7">
      <w:pPr>
        <w:rPr>
          <w:sz w:val="6"/>
          <w:szCs w:val="12"/>
        </w:rPr>
      </w:pPr>
      <w:r w:rsidRPr="007537D5">
        <w:rPr>
          <w:sz w:val="6"/>
          <w:szCs w:val="12"/>
        </w:rPr>
        <w:t>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w:t>
      </w:r>
    </w:p>
    <w:p w14:paraId="3998BD93" w14:textId="77777777" w:rsidR="007B20E7" w:rsidRPr="007537D5" w:rsidRDefault="007B20E7" w:rsidP="007B20E7">
      <w:pPr>
        <w:rPr>
          <w:sz w:val="6"/>
          <w:szCs w:val="12"/>
        </w:rPr>
      </w:pPr>
      <w:r w:rsidRPr="007537D5">
        <w:rPr>
          <w:sz w:val="6"/>
          <w:szCs w:val="12"/>
        </w:rPr>
        <w:t>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w:t>
      </w:r>
    </w:p>
    <w:p w14:paraId="33AD94E2" w14:textId="77777777" w:rsidR="007B20E7" w:rsidRPr="007537D5" w:rsidRDefault="007B20E7" w:rsidP="007B20E7">
      <w:pPr>
        <w:rPr>
          <w:sz w:val="6"/>
          <w:szCs w:val="12"/>
        </w:rPr>
      </w:pPr>
      <w:r w:rsidRPr="007537D5">
        <w:rPr>
          <w:sz w:val="6"/>
          <w:szCs w:val="12"/>
        </w:rPr>
        <w:t>*1637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w:t>
      </w:r>
    </w:p>
    <w:p w14:paraId="25356BD5" w14:textId="77777777" w:rsidR="007B20E7" w:rsidRPr="007537D5" w:rsidRDefault="007B20E7" w:rsidP="007B20E7">
      <w:pPr>
        <w:rPr>
          <w:sz w:val="6"/>
          <w:szCs w:val="12"/>
        </w:rPr>
      </w:pPr>
      <w:r w:rsidRPr="007537D5">
        <w:rPr>
          <w:sz w:val="6"/>
          <w:szCs w:val="12"/>
        </w:rPr>
        <w:t>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w:t>
      </w:r>
    </w:p>
    <w:p w14:paraId="0D769A08" w14:textId="77777777" w:rsidR="007B20E7" w:rsidRPr="007537D5" w:rsidRDefault="007B20E7" w:rsidP="007B20E7">
      <w:pPr>
        <w:rPr>
          <w:sz w:val="6"/>
          <w:szCs w:val="12"/>
        </w:rPr>
      </w:pPr>
      <w:r w:rsidRPr="007537D5">
        <w:rPr>
          <w:sz w:val="6"/>
          <w:szCs w:val="12"/>
        </w:rPr>
        <w:t>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w:t>
      </w:r>
    </w:p>
    <w:p w14:paraId="19FFDB9B" w14:textId="77777777" w:rsidR="007B20E7" w:rsidRPr="007537D5" w:rsidRDefault="007B20E7" w:rsidP="007B20E7">
      <w:pPr>
        <w:rPr>
          <w:sz w:val="6"/>
          <w:szCs w:val="12"/>
        </w:rPr>
      </w:pPr>
      <w:r w:rsidRPr="007537D5">
        <w:rPr>
          <w:sz w:val="6"/>
          <w:szCs w:val="12"/>
        </w:rPr>
        <w:t>*1638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w:t>
      </w:r>
    </w:p>
    <w:p w14:paraId="079893B7" w14:textId="77777777" w:rsidR="007B20E7" w:rsidRPr="007537D5" w:rsidRDefault="007B20E7" w:rsidP="007B20E7">
      <w:pPr>
        <w:rPr>
          <w:sz w:val="6"/>
          <w:szCs w:val="12"/>
        </w:rPr>
      </w:pPr>
      <w:r w:rsidRPr="007537D5">
        <w:rPr>
          <w:sz w:val="6"/>
          <w:szCs w:val="12"/>
        </w:rPr>
        <w:t>A. What the Congressional Bureaucracy Tells Us About Congress's Rationality and Changes in Modern Lawmaking</w:t>
      </w:r>
    </w:p>
    <w:p w14:paraId="0367951F" w14:textId="77777777" w:rsidR="007B20E7" w:rsidRPr="007537D5" w:rsidRDefault="007B20E7" w:rsidP="007B20E7">
      <w:pPr>
        <w:rPr>
          <w:sz w:val="6"/>
          <w:szCs w:val="12"/>
        </w:rPr>
      </w:pPr>
      <w:r w:rsidRPr="007537D5">
        <w:rPr>
          <w:sz w:val="6"/>
          <w:szCs w:val="12"/>
        </w:rPr>
        <w:t>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w:t>
      </w:r>
    </w:p>
    <w:p w14:paraId="37D07E3C" w14:textId="77777777" w:rsidR="007B20E7" w:rsidRPr="007537D5" w:rsidRDefault="007B20E7" w:rsidP="007B20E7">
      <w:pPr>
        <w:rPr>
          <w:sz w:val="6"/>
          <w:szCs w:val="12"/>
        </w:rPr>
      </w:pPr>
      <w:r w:rsidRPr="007537D5">
        <w:rPr>
          <w:sz w:val="6"/>
          <w:szCs w:val="12"/>
        </w:rPr>
        <w:t>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w:t>
      </w:r>
    </w:p>
    <w:p w14:paraId="54879192" w14:textId="77777777" w:rsidR="007B20E7" w:rsidRPr="007537D5" w:rsidRDefault="007B20E7" w:rsidP="007B20E7">
      <w:pPr>
        <w:rPr>
          <w:sz w:val="6"/>
          <w:szCs w:val="12"/>
        </w:rPr>
      </w:pPr>
      <w:r w:rsidRPr="007537D5">
        <w:rPr>
          <w:sz w:val="6"/>
          <w:szCs w:val="12"/>
        </w:rPr>
        <w:t>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w:t>
      </w:r>
    </w:p>
    <w:p w14:paraId="6FE87CB5" w14:textId="77777777" w:rsidR="007B20E7" w:rsidRPr="007537D5" w:rsidRDefault="007B20E7" w:rsidP="007B20E7">
      <w:pPr>
        <w:rPr>
          <w:sz w:val="6"/>
          <w:szCs w:val="12"/>
        </w:rPr>
      </w:pPr>
      <w:r w:rsidRPr="007537D5">
        <w:rPr>
          <w:sz w:val="6"/>
          <w:szCs w:val="12"/>
        </w:rPr>
        <w:t>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w:t>
      </w:r>
    </w:p>
    <w:p w14:paraId="45051075" w14:textId="77777777" w:rsidR="007B20E7" w:rsidRPr="007537D5" w:rsidRDefault="007B20E7" w:rsidP="007B20E7">
      <w:pPr>
        <w:rPr>
          <w:sz w:val="6"/>
          <w:szCs w:val="12"/>
        </w:rPr>
      </w:pPr>
      <w:r w:rsidRPr="007537D5">
        <w:rPr>
          <w:sz w:val="6"/>
          <w:szCs w:val="12"/>
        </w:rPr>
        <w:t>B. Unorthodox Lawmaking Is the New Orthodox Lawmaking: Implications for Understanding Statutes</w:t>
      </w:r>
    </w:p>
    <w:p w14:paraId="6E553723" w14:textId="77777777" w:rsidR="007B20E7" w:rsidRPr="007537D5" w:rsidRDefault="007B20E7" w:rsidP="007B20E7">
      <w:pPr>
        <w:rPr>
          <w:sz w:val="6"/>
          <w:szCs w:val="12"/>
        </w:rPr>
      </w:pPr>
      <w:r w:rsidRPr="007537D5">
        <w:rPr>
          <w:sz w:val="6"/>
          <w:szCs w:val="12"/>
        </w:rPr>
        <w:t>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w:t>
      </w:r>
    </w:p>
    <w:p w14:paraId="5631235D" w14:textId="77777777" w:rsidR="007B20E7" w:rsidRPr="007537D5" w:rsidRDefault="007B20E7" w:rsidP="007B20E7">
      <w:pPr>
        <w:rPr>
          <w:sz w:val="6"/>
          <w:szCs w:val="12"/>
        </w:rPr>
      </w:pPr>
      <w:r w:rsidRPr="007537D5">
        <w:rPr>
          <w:sz w:val="6"/>
          <w:szCs w:val="12"/>
        </w:rPr>
        <w:t>1. Congress Is Still Informed in Key Ways</w:t>
      </w:r>
    </w:p>
    <w:p w14:paraId="3626851F" w14:textId="77777777" w:rsidR="007B20E7" w:rsidRPr="007537D5" w:rsidRDefault="007B20E7" w:rsidP="007B20E7">
      <w:pPr>
        <w:rPr>
          <w:sz w:val="6"/>
          <w:szCs w:val="12"/>
        </w:rPr>
      </w:pPr>
      <w:r w:rsidRPr="007537D5">
        <w:rPr>
          <w:sz w:val="6"/>
          <w:szCs w:val="12"/>
        </w:rPr>
        <w:t>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w:t>
      </w:r>
    </w:p>
    <w:p w14:paraId="7ECDC409" w14:textId="77777777" w:rsidR="007B20E7" w:rsidRPr="007537D5" w:rsidRDefault="007B20E7" w:rsidP="007B20E7">
      <w:pPr>
        <w:rPr>
          <w:sz w:val="6"/>
          <w:szCs w:val="12"/>
        </w:rPr>
      </w:pPr>
      <w:r w:rsidRPr="007537D5">
        <w:rPr>
          <w:sz w:val="6"/>
          <w:szCs w:val="12"/>
        </w:rPr>
        <w:t>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w:t>
      </w:r>
    </w:p>
    <w:p w14:paraId="36E67BF1" w14:textId="77777777" w:rsidR="007B20E7" w:rsidRPr="007537D5" w:rsidRDefault="007B20E7" w:rsidP="007B20E7">
      <w:pPr>
        <w:rPr>
          <w:sz w:val="6"/>
          <w:szCs w:val="12"/>
        </w:rPr>
      </w:pPr>
      <w:r w:rsidRPr="007537D5">
        <w:rPr>
          <w:sz w:val="6"/>
          <w:szCs w:val="12"/>
        </w:rPr>
        <w:t>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w:t>
      </w:r>
    </w:p>
    <w:p w14:paraId="432D8AF7" w14:textId="77777777" w:rsidR="007B20E7" w:rsidRPr="007537D5" w:rsidRDefault="007B20E7" w:rsidP="007B20E7">
      <w:pPr>
        <w:rPr>
          <w:sz w:val="6"/>
          <w:szCs w:val="12"/>
        </w:rPr>
      </w:pPr>
      <w:r w:rsidRPr="007537D5">
        <w:rPr>
          <w:sz w:val="6"/>
          <w:szCs w:val="12"/>
        </w:rPr>
        <w:t>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w:t>
      </w:r>
    </w:p>
    <w:p w14:paraId="45390B55" w14:textId="77777777" w:rsidR="007B20E7" w:rsidRPr="007537D5" w:rsidRDefault="007B20E7" w:rsidP="007B20E7">
      <w:pPr>
        <w:rPr>
          <w:sz w:val="6"/>
          <w:szCs w:val="12"/>
        </w:rPr>
      </w:pPr>
      <w:r w:rsidRPr="007537D5">
        <w:rPr>
          <w:sz w:val="6"/>
          <w:szCs w:val="12"/>
        </w:rPr>
        <w:t>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w:t>
      </w:r>
    </w:p>
    <w:p w14:paraId="3874A168" w14:textId="77777777" w:rsidR="007B20E7" w:rsidRPr="007537D5" w:rsidRDefault="007B20E7" w:rsidP="007B20E7">
      <w:pPr>
        <w:rPr>
          <w:sz w:val="6"/>
          <w:szCs w:val="12"/>
        </w:rPr>
      </w:pPr>
      <w:r w:rsidRPr="007537D5">
        <w:rPr>
          <w:sz w:val="6"/>
          <w:szCs w:val="12"/>
        </w:rPr>
        <w:t>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w:t>
      </w:r>
    </w:p>
    <w:p w14:paraId="6D60F157" w14:textId="77777777" w:rsidR="007B20E7" w:rsidRPr="007537D5" w:rsidRDefault="007B20E7" w:rsidP="007B20E7">
      <w:pPr>
        <w:rPr>
          <w:sz w:val="6"/>
          <w:szCs w:val="12"/>
        </w:rPr>
      </w:pPr>
      <w:r w:rsidRPr="007537D5">
        <w:rPr>
          <w:sz w:val="6"/>
          <w:szCs w:val="12"/>
        </w:rPr>
        <w:t>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w:t>
      </w:r>
    </w:p>
    <w:p w14:paraId="3B177949" w14:textId="77777777" w:rsidR="007B20E7" w:rsidRPr="007537D5" w:rsidRDefault="007B20E7" w:rsidP="007B20E7">
      <w:pPr>
        <w:rPr>
          <w:sz w:val="6"/>
          <w:szCs w:val="12"/>
        </w:rPr>
      </w:pPr>
      <w:r w:rsidRPr="007537D5">
        <w:rPr>
          <w:sz w:val="6"/>
          <w:szCs w:val="12"/>
        </w:rPr>
        <w:t>• Preconference replaces conference: textual changes to bills are less visible, come earlier, and party leaders aggregate more power; no more conference reports.</w:t>
      </w:r>
    </w:p>
    <w:p w14:paraId="0E94C7E7" w14:textId="77777777" w:rsidR="007B20E7" w:rsidRPr="007537D5" w:rsidRDefault="007B20E7" w:rsidP="007B20E7">
      <w:pPr>
        <w:rPr>
          <w:sz w:val="6"/>
          <w:szCs w:val="12"/>
        </w:rPr>
      </w:pPr>
      <w:r w:rsidRPr="007537D5">
        <w:rPr>
          <w:sz w:val="6"/>
          <w:szCs w:val="12"/>
        </w:rPr>
        <w:t>• Statutes are longer, and have more errors and gaps.</w:t>
      </w:r>
    </w:p>
    <w:p w14:paraId="7CC5AF59" w14:textId="77777777" w:rsidR="007B20E7" w:rsidRPr="007537D5" w:rsidRDefault="007B20E7" w:rsidP="007B20E7">
      <w:pPr>
        <w:rPr>
          <w:sz w:val="6"/>
          <w:szCs w:val="12"/>
        </w:rPr>
      </w:pPr>
      <w:r w:rsidRPr="007537D5">
        <w:rPr>
          <w:sz w:val="6"/>
          <w:szCs w:val="12"/>
        </w:rPr>
        <w:t>• Text relating to procedural hurdles and budget scoring is painstakingly negotiated.</w:t>
      </w:r>
    </w:p>
    <w:p w14:paraId="46E4DFA5" w14:textId="77777777" w:rsidR="007B20E7" w:rsidRPr="007537D5" w:rsidRDefault="007B20E7" w:rsidP="007B20E7">
      <w:pPr>
        <w:rPr>
          <w:sz w:val="6"/>
          <w:szCs w:val="12"/>
        </w:rPr>
      </w:pPr>
      <w:r w:rsidRPr="007537D5">
        <w:rPr>
          <w:sz w:val="6"/>
          <w:szCs w:val="12"/>
        </w:rPr>
        <w:t>• There is less legislative history.</w:t>
      </w:r>
    </w:p>
    <w:p w14:paraId="55648F96" w14:textId="77777777" w:rsidR="007B20E7" w:rsidRPr="007537D5" w:rsidRDefault="007B20E7" w:rsidP="007B20E7">
      <w:pPr>
        <w:rPr>
          <w:sz w:val="6"/>
          <w:szCs w:val="12"/>
        </w:rPr>
      </w:pPr>
      <w:r w:rsidRPr="007537D5">
        <w:rPr>
          <w:sz w:val="6"/>
          <w:szCs w:val="12"/>
        </w:rPr>
        <w:t>• The bureaucracy becomes more politicized as procedural tactics gain importance.</w:t>
      </w:r>
    </w:p>
    <w:p w14:paraId="0DE554BF" w14:textId="77777777" w:rsidR="007B20E7" w:rsidRPr="007537D5" w:rsidRDefault="007B20E7" w:rsidP="007B20E7">
      <w:pPr>
        <w:rPr>
          <w:sz w:val="6"/>
          <w:szCs w:val="12"/>
        </w:rPr>
      </w:pPr>
      <w:r w:rsidRPr="007537D5">
        <w:rPr>
          <w:sz w:val="6"/>
          <w:szCs w:val="12"/>
        </w:rPr>
        <w:t>*1643 2. New Timing and “Preconference”--and Their Challenges for Textualists</w:t>
      </w:r>
    </w:p>
    <w:p w14:paraId="31F0E267" w14:textId="77777777" w:rsidR="007B20E7" w:rsidRPr="007537D5" w:rsidRDefault="007B20E7" w:rsidP="007B20E7">
      <w:pPr>
        <w:rPr>
          <w:sz w:val="6"/>
          <w:szCs w:val="12"/>
        </w:rPr>
      </w:pPr>
      <w:r w:rsidRPr="007537D5">
        <w:rPr>
          <w:sz w:val="6"/>
          <w:szCs w:val="12"/>
        </w:rPr>
        <w:t>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w:t>
      </w:r>
    </w:p>
    <w:p w14:paraId="012A5A0C" w14:textId="77777777" w:rsidR="007B20E7" w:rsidRPr="007537D5" w:rsidRDefault="007B20E7" w:rsidP="007B20E7">
      <w:pPr>
        <w:rPr>
          <w:sz w:val="6"/>
          <w:szCs w:val="12"/>
        </w:rPr>
      </w:pPr>
      <w:r w:rsidRPr="007537D5">
        <w:rPr>
          <w:sz w:val="6"/>
          <w:szCs w:val="12"/>
        </w:rPr>
        <w:t>Conference has largely disappeared because any changes made at that stage require a new vote from both chambers; in today's era of extreme gridlock,540 party leaders are reluctant to take that step and seek to get bills done with just one vote.</w:t>
      </w:r>
    </w:p>
    <w:p w14:paraId="50CD1C8E" w14:textId="77777777" w:rsidR="007B20E7" w:rsidRPr="007537D5" w:rsidRDefault="007B20E7" w:rsidP="007B20E7">
      <w:pPr>
        <w:rPr>
          <w:sz w:val="6"/>
          <w:szCs w:val="12"/>
        </w:rPr>
      </w:pPr>
      <w:r w:rsidRPr="007537D5">
        <w:rPr>
          <w:sz w:val="6"/>
          <w:szCs w:val="12"/>
        </w:rPr>
        <w:t>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w:t>
      </w:r>
    </w:p>
    <w:p w14:paraId="67CD5524" w14:textId="77777777" w:rsidR="007B20E7" w:rsidRPr="007537D5" w:rsidRDefault="007B20E7" w:rsidP="007B20E7">
      <w:pPr>
        <w:rPr>
          <w:sz w:val="6"/>
          <w:szCs w:val="12"/>
        </w:rPr>
      </w:pPr>
      <w:r w:rsidRPr="007537D5">
        <w:rPr>
          <w:sz w:val="6"/>
          <w:szCs w:val="12"/>
        </w:rPr>
        <w:t>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w:t>
      </w:r>
    </w:p>
    <w:p w14:paraId="4B483E6A" w14:textId="77777777" w:rsidR="007B20E7" w:rsidRPr="007537D5" w:rsidRDefault="007B20E7" w:rsidP="007B20E7">
      <w:pPr>
        <w:rPr>
          <w:sz w:val="6"/>
          <w:szCs w:val="12"/>
        </w:rPr>
      </w:pPr>
      <w:r w:rsidRPr="007537D5">
        <w:rPr>
          <w:sz w:val="6"/>
          <w:szCs w:val="12"/>
        </w:rPr>
        <w:t>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w:t>
      </w:r>
    </w:p>
    <w:p w14:paraId="2D8F3769" w14:textId="77777777" w:rsidR="007B20E7" w:rsidRPr="007537D5" w:rsidRDefault="007B20E7" w:rsidP="007B20E7">
      <w:pPr>
        <w:rPr>
          <w:sz w:val="6"/>
          <w:szCs w:val="12"/>
        </w:rPr>
      </w:pPr>
      <w:r w:rsidRPr="007537D5">
        <w:rPr>
          <w:sz w:val="6"/>
          <w:szCs w:val="12"/>
        </w:rPr>
        <w:t>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w:t>
      </w:r>
    </w:p>
    <w:p w14:paraId="6A4D74E2" w14:textId="77777777" w:rsidR="007B20E7" w:rsidRPr="007537D5" w:rsidRDefault="007B20E7" w:rsidP="007B20E7">
      <w:pPr>
        <w:rPr>
          <w:sz w:val="6"/>
          <w:szCs w:val="12"/>
        </w:rPr>
      </w:pPr>
      <w:r w:rsidRPr="007537D5">
        <w:rPr>
          <w:sz w:val="6"/>
          <w:szCs w:val="12"/>
        </w:rPr>
        <w:t>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w:t>
      </w:r>
    </w:p>
    <w:p w14:paraId="3889F5B7" w14:textId="77777777" w:rsidR="007B20E7" w:rsidRPr="007537D5" w:rsidRDefault="007B20E7" w:rsidP="007B20E7">
      <w:pPr>
        <w:rPr>
          <w:sz w:val="6"/>
          <w:szCs w:val="12"/>
        </w:rPr>
      </w:pPr>
      <w:r w:rsidRPr="007537D5">
        <w:rPr>
          <w:sz w:val="6"/>
          <w:szCs w:val="12"/>
        </w:rPr>
        <w:t>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w:t>
      </w:r>
    </w:p>
    <w:p w14:paraId="1FA451BD" w14:textId="77777777" w:rsidR="007B20E7" w:rsidRPr="007537D5" w:rsidRDefault="007B20E7" w:rsidP="007B20E7">
      <w:pPr>
        <w:rPr>
          <w:sz w:val="6"/>
          <w:szCs w:val="12"/>
        </w:rPr>
      </w:pPr>
      <w:r w:rsidRPr="007537D5">
        <w:rPr>
          <w:sz w:val="6"/>
          <w:szCs w:val="12"/>
        </w:rPr>
        <w:t>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w:t>
      </w:r>
    </w:p>
    <w:p w14:paraId="7DE0747B" w14:textId="77777777" w:rsidR="007B20E7" w:rsidRPr="007537D5" w:rsidRDefault="007B20E7" w:rsidP="007B20E7">
      <w:pPr>
        <w:rPr>
          <w:sz w:val="6"/>
          <w:szCs w:val="12"/>
        </w:rPr>
      </w:pPr>
      <w:r w:rsidRPr="007537D5">
        <w:rPr>
          <w:sz w:val="6"/>
          <w:szCs w:val="12"/>
        </w:rPr>
        <w:t>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w:t>
      </w:r>
    </w:p>
    <w:p w14:paraId="26E19510" w14:textId="77777777" w:rsidR="007B20E7" w:rsidRPr="007537D5" w:rsidRDefault="007B20E7" w:rsidP="007B20E7">
      <w:pPr>
        <w:rPr>
          <w:sz w:val="6"/>
          <w:szCs w:val="12"/>
        </w:rPr>
      </w:pPr>
      <w:r w:rsidRPr="007537D5">
        <w:rPr>
          <w:sz w:val="6"/>
          <w:szCs w:val="12"/>
        </w:rPr>
        <w:t>3. More Mistakes and Gaps</w:t>
      </w:r>
    </w:p>
    <w:p w14:paraId="37203C63" w14:textId="77777777" w:rsidR="007B20E7" w:rsidRPr="00D51018" w:rsidRDefault="007B20E7" w:rsidP="007B20E7">
      <w:pPr>
        <w:rPr>
          <w:sz w:val="16"/>
        </w:rPr>
      </w:pPr>
      <w:r w:rsidRPr="007537D5">
        <w:rPr>
          <w:sz w:val="16"/>
        </w:rPr>
        <w:t>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w:t>
      </w:r>
      <w:r w:rsidRPr="00997DC1">
        <w:rPr>
          <w:rStyle w:val="StyleUnderline"/>
          <w:highlight w:val="cyan"/>
        </w:rPr>
        <w:t>as Congress</w:t>
      </w:r>
      <w:r w:rsidRPr="00BE53D0">
        <w:rPr>
          <w:rStyle w:val="StyleUnderline"/>
        </w:rPr>
        <w:t xml:space="preserve"> has </w:t>
      </w:r>
      <w:r w:rsidRPr="00997DC1">
        <w:rPr>
          <w:rStyle w:val="StyleUnderline"/>
          <w:highlight w:val="cyan"/>
        </w:rPr>
        <w:t xml:space="preserve">become </w:t>
      </w:r>
      <w:r w:rsidRPr="00997DC1">
        <w:rPr>
          <w:rStyle w:val="Emphasis"/>
          <w:highlight w:val="cyan"/>
        </w:rPr>
        <w:t>contentious</w:t>
      </w:r>
      <w:r w:rsidRPr="00BE53D0">
        <w:rPr>
          <w:rStyle w:val="StyleUnderline"/>
        </w:rPr>
        <w:t xml:space="preserve"> ... </w:t>
      </w:r>
      <w:r w:rsidRPr="00997DC1">
        <w:rPr>
          <w:rStyle w:val="StyleUnderline"/>
          <w:highlight w:val="cyan"/>
        </w:rPr>
        <w:t xml:space="preserve">it's </w:t>
      </w:r>
      <w:r w:rsidRPr="00997DC1">
        <w:rPr>
          <w:rStyle w:val="Emphasis"/>
          <w:highlight w:val="cyan"/>
        </w:rPr>
        <w:t>hard to get</w:t>
      </w:r>
      <w:r w:rsidRPr="00BE53D0">
        <w:rPr>
          <w:rStyle w:val="Emphasis"/>
        </w:rPr>
        <w:t xml:space="preserve"> [the </w:t>
      </w:r>
      <w:r w:rsidRPr="00997DC1">
        <w:rPr>
          <w:rStyle w:val="Emphasis"/>
          <w:highlight w:val="cyan"/>
        </w:rPr>
        <w:t>law</w:t>
      </w:r>
      <w:r w:rsidRPr="00BE53D0">
        <w:rPr>
          <w:rStyle w:val="Emphasis"/>
        </w:rPr>
        <w:t xml:space="preserve">] </w:t>
      </w:r>
      <w:r w:rsidRPr="00997DC1">
        <w:rPr>
          <w:rStyle w:val="Emphasis"/>
          <w:highlight w:val="cyan"/>
        </w:rPr>
        <w:t>passed</w:t>
      </w:r>
      <w:r w:rsidRPr="00BE53D0">
        <w:rPr>
          <w:rStyle w:val="StyleUnderline"/>
        </w:rPr>
        <w:t xml:space="preserve">” that would make </w:t>
      </w:r>
      <w:r w:rsidRPr="00BE53D0">
        <w:rPr>
          <w:rStyle w:val="Emphasis"/>
        </w:rPr>
        <w:t>technical corrections</w:t>
      </w:r>
      <w:r w:rsidRPr="007537D5">
        <w:rPr>
          <w:sz w:val="16"/>
        </w:rPr>
        <w:t xml:space="preserve"> after enactment. They added that </w:t>
      </w:r>
      <w:r w:rsidRPr="00D51018">
        <w:rPr>
          <w:sz w:val="16"/>
        </w:rPr>
        <w:t xml:space="preserve">departures from regular order can get </w:t>
      </w:r>
      <w:r w:rsidRPr="00D51018">
        <w:rPr>
          <w:rStyle w:val="StyleUnderline"/>
        </w:rPr>
        <w:t>a bill</w:t>
      </w:r>
      <w:r w:rsidRPr="00D51018">
        <w:rPr>
          <w:sz w:val="16"/>
        </w:rPr>
        <w:t xml:space="preserve"> passed but that they “</w:t>
      </w:r>
      <w:r w:rsidRPr="00D51018">
        <w:rPr>
          <w:rStyle w:val="StyleUnderline"/>
        </w:rPr>
        <w:t xml:space="preserve">come out </w:t>
      </w:r>
      <w:r w:rsidRPr="00D51018">
        <w:rPr>
          <w:rStyle w:val="Emphasis"/>
        </w:rPr>
        <w:t>messier</w:t>
      </w:r>
      <w:r w:rsidRPr="00D51018">
        <w:rPr>
          <w:sz w:val="16"/>
        </w:rPr>
        <w:t xml:space="preserve"> </w:t>
      </w:r>
      <w:r w:rsidRPr="00D51018">
        <w:rPr>
          <w:rStyle w:val="StyleUnderline"/>
        </w:rPr>
        <w:t>and</w:t>
      </w:r>
      <w:r w:rsidRPr="00D51018">
        <w:rPr>
          <w:sz w:val="16"/>
        </w:rPr>
        <w:t xml:space="preserve"> </w:t>
      </w:r>
      <w:r w:rsidRPr="00D51018">
        <w:rPr>
          <w:rStyle w:val="Emphasis"/>
        </w:rPr>
        <w:t>later</w:t>
      </w:r>
      <w:r w:rsidRPr="00D51018">
        <w:rPr>
          <w:sz w:val="16"/>
        </w:rPr>
        <w:t xml:space="preserve"> in the *1646 session.”556 In the 114th Congress, we were told, 75% of the passed legislation was passed at the end of the session. In addition, OLRC observed: “They can throw things in omnibus bills; those </w:t>
      </w:r>
      <w:r w:rsidRPr="00D51018">
        <w:rPr>
          <w:rStyle w:val="StyleUnderline"/>
        </w:rPr>
        <w:t xml:space="preserve">bills tend to be more </w:t>
      </w:r>
      <w:r w:rsidRPr="00D51018">
        <w:rPr>
          <w:rStyle w:val="Emphasis"/>
        </w:rPr>
        <w:t>complicated</w:t>
      </w:r>
      <w:r w:rsidRPr="00D51018">
        <w:rPr>
          <w:rStyle w:val="StyleUnderline"/>
        </w:rPr>
        <w:t>, have more</w:t>
      </w:r>
      <w:r w:rsidRPr="00D51018">
        <w:rPr>
          <w:sz w:val="16"/>
        </w:rPr>
        <w:t xml:space="preserve"> </w:t>
      </w:r>
      <w:r w:rsidRPr="00D51018">
        <w:rPr>
          <w:rStyle w:val="Emphasis"/>
        </w:rPr>
        <w:t>errors</w:t>
      </w:r>
      <w:r w:rsidRPr="00D51018">
        <w:rPr>
          <w:sz w:val="16"/>
        </w:rPr>
        <w:t>. This has complicated things for us.”557</w:t>
      </w:r>
    </w:p>
    <w:p w14:paraId="6AB976EE" w14:textId="77777777" w:rsidR="007B20E7" w:rsidRPr="00D51018" w:rsidRDefault="007B20E7" w:rsidP="007B20E7">
      <w:pPr>
        <w:rPr>
          <w:sz w:val="6"/>
          <w:szCs w:val="12"/>
        </w:rPr>
      </w:pPr>
      <w:r w:rsidRPr="00D51018">
        <w:rPr>
          <w:sz w:val="6"/>
          <w:szCs w:val="12"/>
        </w:rPr>
        <w:t>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w:t>
      </w:r>
    </w:p>
    <w:p w14:paraId="681487E9" w14:textId="77777777" w:rsidR="007B20E7" w:rsidRPr="00D51018" w:rsidRDefault="007B20E7" w:rsidP="007B20E7">
      <w:pPr>
        <w:rPr>
          <w:sz w:val="6"/>
          <w:szCs w:val="12"/>
        </w:rPr>
      </w:pPr>
      <w:r w:rsidRPr="00D51018">
        <w:rPr>
          <w:sz w:val="6"/>
          <w:szCs w:val="12"/>
        </w:rPr>
        <w:t>4. Highly Specific, Negotiated Language Used to Clear Procedural Hurdles</w:t>
      </w:r>
    </w:p>
    <w:p w14:paraId="76AEF4B8" w14:textId="77777777" w:rsidR="007B20E7" w:rsidRPr="00D51018" w:rsidRDefault="007B20E7" w:rsidP="007B20E7">
      <w:pPr>
        <w:rPr>
          <w:sz w:val="6"/>
          <w:szCs w:val="12"/>
        </w:rPr>
      </w:pPr>
      <w:r w:rsidRPr="00D51018">
        <w:rPr>
          <w:sz w:val="6"/>
          <w:szCs w:val="12"/>
        </w:rPr>
        <w:t>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w:t>
      </w:r>
    </w:p>
    <w:p w14:paraId="30EF3972" w14:textId="77777777" w:rsidR="007B20E7" w:rsidRPr="00D51018" w:rsidRDefault="007B20E7" w:rsidP="007B20E7">
      <w:pPr>
        <w:rPr>
          <w:sz w:val="6"/>
          <w:szCs w:val="12"/>
        </w:rPr>
      </w:pPr>
      <w:r w:rsidRPr="00D51018">
        <w:rPr>
          <w:sz w:val="6"/>
          <w:szCs w:val="12"/>
        </w:rPr>
        <w:t>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w:t>
      </w:r>
    </w:p>
    <w:p w14:paraId="647B94F7" w14:textId="77777777" w:rsidR="007B20E7" w:rsidRPr="00D51018" w:rsidRDefault="007B20E7" w:rsidP="007B20E7">
      <w:pPr>
        <w:rPr>
          <w:sz w:val="6"/>
          <w:szCs w:val="12"/>
        </w:rPr>
      </w:pPr>
      <w:r w:rsidRPr="00D51018">
        <w:rPr>
          <w:sz w:val="6"/>
          <w:szCs w:val="12"/>
        </w:rPr>
        <w:t>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w:t>
      </w:r>
    </w:p>
    <w:p w14:paraId="740EBDAA" w14:textId="77777777" w:rsidR="007B20E7" w:rsidRPr="00D51018" w:rsidRDefault="007B20E7" w:rsidP="007B20E7">
      <w:pPr>
        <w:rPr>
          <w:sz w:val="6"/>
          <w:szCs w:val="12"/>
        </w:rPr>
      </w:pPr>
      <w:r w:rsidRPr="00D51018">
        <w:rPr>
          <w:sz w:val="6"/>
          <w:szCs w:val="12"/>
        </w:rPr>
        <w:t>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w:t>
      </w:r>
    </w:p>
    <w:p w14:paraId="748F1F36" w14:textId="77777777" w:rsidR="007B20E7" w:rsidRPr="00D51018" w:rsidRDefault="007B20E7" w:rsidP="007B20E7">
      <w:pPr>
        <w:rPr>
          <w:sz w:val="6"/>
          <w:szCs w:val="12"/>
        </w:rPr>
      </w:pPr>
      <w:r w:rsidRPr="00D51018">
        <w:rPr>
          <w:sz w:val="6"/>
          <w:szCs w:val="12"/>
        </w:rPr>
        <w:t>5. Less Legislative History</w:t>
      </w:r>
    </w:p>
    <w:p w14:paraId="31AD4F95" w14:textId="77777777" w:rsidR="007B20E7" w:rsidRPr="00D51018" w:rsidRDefault="007B20E7" w:rsidP="007B20E7">
      <w:pPr>
        <w:rPr>
          <w:sz w:val="6"/>
          <w:szCs w:val="12"/>
        </w:rPr>
      </w:pPr>
      <w:r w:rsidRPr="00D51018">
        <w:rPr>
          <w:sz w:val="6"/>
          <w:szCs w:val="12"/>
        </w:rPr>
        <w:t>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w:t>
      </w:r>
    </w:p>
    <w:p w14:paraId="60D2CF6F" w14:textId="77777777" w:rsidR="007B20E7" w:rsidRPr="00D51018" w:rsidRDefault="007B20E7" w:rsidP="007B20E7">
      <w:pPr>
        <w:rPr>
          <w:sz w:val="6"/>
          <w:szCs w:val="12"/>
        </w:rPr>
      </w:pPr>
      <w:r w:rsidRPr="00D51018">
        <w:rPr>
          <w:sz w:val="6"/>
          <w:szCs w:val="12"/>
        </w:rPr>
        <w:t>The House Parliamentarian's Office similarly emphasized that legislative history looks different now:</w:t>
      </w:r>
    </w:p>
    <w:p w14:paraId="126CBA08" w14:textId="77777777" w:rsidR="007B20E7" w:rsidRPr="00D51018" w:rsidRDefault="007B20E7" w:rsidP="007B20E7">
      <w:pPr>
        <w:rPr>
          <w:sz w:val="6"/>
          <w:szCs w:val="12"/>
        </w:rPr>
      </w:pPr>
      <w:r w:rsidRPr="00D51018">
        <w:rPr>
          <w:sz w:val="6"/>
          <w:szCs w:val="12"/>
        </w:rPr>
        <w:t>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w:t>
      </w:r>
    </w:p>
    <w:p w14:paraId="70297D2D" w14:textId="77777777" w:rsidR="007B20E7" w:rsidRPr="00D51018" w:rsidRDefault="007B20E7" w:rsidP="007B20E7">
      <w:pPr>
        <w:rPr>
          <w:sz w:val="6"/>
          <w:szCs w:val="12"/>
        </w:rPr>
      </w:pPr>
      <w:r w:rsidRPr="00D51018">
        <w:rPr>
          <w:sz w:val="6"/>
          <w:szCs w:val="12"/>
        </w:rPr>
        <w:t>6. More Visibility and Politicization</w:t>
      </w:r>
    </w:p>
    <w:p w14:paraId="02B41100" w14:textId="77777777" w:rsidR="007B20E7" w:rsidRPr="00D51018" w:rsidRDefault="007B20E7" w:rsidP="007B20E7">
      <w:pPr>
        <w:rPr>
          <w:sz w:val="6"/>
          <w:szCs w:val="12"/>
        </w:rPr>
      </w:pPr>
      <w:r w:rsidRPr="00D51018">
        <w:rPr>
          <w:sz w:val="6"/>
          <w:szCs w:val="12"/>
        </w:rPr>
        <w:t>Unorthodox lawmaking is not solely about doing things behind closed doors. It has actually elevated the visibility of some of the nonpartisan institutions-- as we have noted, not always in ways that are beneficial.</w:t>
      </w:r>
    </w:p>
    <w:p w14:paraId="50FCE4F9" w14:textId="77777777" w:rsidR="007B20E7" w:rsidRPr="00D51018" w:rsidRDefault="007B20E7" w:rsidP="007B20E7">
      <w:pPr>
        <w:rPr>
          <w:sz w:val="6"/>
          <w:szCs w:val="12"/>
        </w:rPr>
      </w:pPr>
      <w:r w:rsidRPr="00D51018">
        <w:rPr>
          <w:sz w:val="6"/>
          <w:szCs w:val="12"/>
        </w:rPr>
        <w:t>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w:t>
      </w:r>
    </w:p>
    <w:p w14:paraId="10E8F23D" w14:textId="77777777" w:rsidR="007B20E7" w:rsidRPr="00D51018" w:rsidRDefault="007B20E7" w:rsidP="007B20E7">
      <w:pPr>
        <w:rPr>
          <w:sz w:val="6"/>
          <w:szCs w:val="12"/>
        </w:rPr>
      </w:pPr>
      <w:r w:rsidRPr="00D51018">
        <w:rPr>
          <w:sz w:val="6"/>
          <w:szCs w:val="12"/>
        </w:rPr>
        <w:t>Just as CBO became more politicized once the importance of its reports became more salient, the Parliamentarian becomes a divisive figure when unorthodox processes put pressure on complex procedural workarounds.</w:t>
      </w:r>
    </w:p>
    <w:p w14:paraId="53A1C71B" w14:textId="77777777" w:rsidR="007B20E7" w:rsidRPr="00D51018" w:rsidRDefault="007B20E7" w:rsidP="007B20E7">
      <w:pPr>
        <w:rPr>
          <w:sz w:val="6"/>
          <w:szCs w:val="12"/>
        </w:rPr>
      </w:pPr>
      <w:r w:rsidRPr="00D51018">
        <w:rPr>
          <w:sz w:val="6"/>
          <w:szCs w:val="12"/>
        </w:rPr>
        <w:t>C. What Does the Supreme Court Think About Unorthodox Lawmaking?</w:t>
      </w:r>
    </w:p>
    <w:p w14:paraId="00603273" w14:textId="77777777" w:rsidR="007B20E7" w:rsidRPr="00D51018" w:rsidRDefault="007B20E7" w:rsidP="007B20E7">
      <w:pPr>
        <w:rPr>
          <w:sz w:val="6"/>
          <w:szCs w:val="12"/>
        </w:rPr>
      </w:pPr>
      <w:r w:rsidRPr="00D51018">
        <w:rPr>
          <w:sz w:val="6"/>
          <w:szCs w:val="12"/>
        </w:rPr>
        <w:t>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w:t>
      </w:r>
    </w:p>
    <w:p w14:paraId="057C1EE0" w14:textId="77777777" w:rsidR="007B20E7" w:rsidRPr="00D51018" w:rsidRDefault="007B20E7" w:rsidP="007B20E7">
      <w:pPr>
        <w:rPr>
          <w:sz w:val="6"/>
          <w:szCs w:val="12"/>
        </w:rPr>
      </w:pPr>
      <w:r w:rsidRPr="00D51018">
        <w:rPr>
          <w:sz w:val="6"/>
          <w:szCs w:val="12"/>
        </w:rPr>
        <w:t>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w:t>
      </w:r>
    </w:p>
    <w:p w14:paraId="05B93A97" w14:textId="77777777" w:rsidR="007B20E7" w:rsidRPr="00D51018" w:rsidRDefault="007B20E7" w:rsidP="007B20E7">
      <w:pPr>
        <w:rPr>
          <w:sz w:val="6"/>
          <w:szCs w:val="12"/>
        </w:rPr>
      </w:pPr>
      <w:r w:rsidRPr="00D51018">
        <w:rPr>
          <w:sz w:val="6"/>
          <w:szCs w:val="12"/>
        </w:rPr>
        <w:t>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w:t>
      </w:r>
    </w:p>
    <w:p w14:paraId="2E097215" w14:textId="77777777" w:rsidR="007B20E7" w:rsidRPr="00D51018" w:rsidRDefault="007B20E7" w:rsidP="007B20E7">
      <w:pPr>
        <w:rPr>
          <w:sz w:val="6"/>
          <w:szCs w:val="12"/>
        </w:rPr>
      </w:pPr>
      <w:r w:rsidRPr="00D51018">
        <w:rPr>
          <w:sz w:val="6"/>
          <w:szCs w:val="12"/>
        </w:rPr>
        <w:t>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w:t>
      </w:r>
    </w:p>
    <w:p w14:paraId="3B6A5E45" w14:textId="77777777" w:rsidR="007B20E7" w:rsidRPr="00D51018" w:rsidRDefault="007B20E7" w:rsidP="007B20E7">
      <w:pPr>
        <w:rPr>
          <w:sz w:val="6"/>
          <w:szCs w:val="12"/>
        </w:rPr>
      </w:pPr>
      <w:r w:rsidRPr="00D51018">
        <w:rPr>
          <w:sz w:val="6"/>
          <w:szCs w:val="12"/>
        </w:rPr>
        <w:t>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w:t>
      </w:r>
    </w:p>
    <w:p w14:paraId="7AAF639A" w14:textId="77777777" w:rsidR="007B20E7" w:rsidRPr="00D51018" w:rsidRDefault="007B20E7" w:rsidP="007B20E7">
      <w:pPr>
        <w:rPr>
          <w:sz w:val="6"/>
          <w:szCs w:val="12"/>
        </w:rPr>
      </w:pPr>
      <w:r w:rsidRPr="00D51018">
        <w:rPr>
          <w:sz w:val="6"/>
          <w:szCs w:val="12"/>
        </w:rPr>
        <w:t>* * *</w:t>
      </w:r>
    </w:p>
    <w:p w14:paraId="358D0E12" w14:textId="77777777" w:rsidR="007B20E7" w:rsidRPr="007537D5" w:rsidRDefault="007B20E7" w:rsidP="007B20E7">
      <w:pPr>
        <w:rPr>
          <w:sz w:val="6"/>
          <w:szCs w:val="12"/>
        </w:rPr>
      </w:pPr>
      <w:r w:rsidRPr="00D51018">
        <w:rPr>
          <w:sz w:val="6"/>
          <w:szCs w:val="12"/>
        </w:rPr>
        <w:t>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w:t>
      </w:r>
      <w:r w:rsidRPr="007537D5">
        <w:rPr>
          <w:sz w:val="6"/>
          <w:szCs w:val="12"/>
        </w:rPr>
        <w:t>; the congressional bureaucracy's modern experience corroborates earlier accounts of those changes.</w:t>
      </w:r>
    </w:p>
    <w:p w14:paraId="7F619D94" w14:textId="77777777" w:rsidR="007B20E7" w:rsidRPr="007537D5" w:rsidRDefault="007B20E7" w:rsidP="007B20E7">
      <w:pPr>
        <w:rPr>
          <w:sz w:val="6"/>
          <w:szCs w:val="12"/>
        </w:rPr>
      </w:pPr>
      <w:r w:rsidRPr="007537D5">
        <w:rPr>
          <w:sz w:val="6"/>
          <w:szCs w:val="12"/>
        </w:rPr>
        <w:t>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w:t>
      </w:r>
    </w:p>
    <w:p w14:paraId="5EE73D2F" w14:textId="77777777" w:rsidR="007B20E7" w:rsidRPr="007537D5" w:rsidRDefault="007B20E7" w:rsidP="007B20E7">
      <w:pPr>
        <w:rPr>
          <w:sz w:val="6"/>
          <w:szCs w:val="12"/>
        </w:rPr>
      </w:pPr>
      <w:r w:rsidRPr="007537D5">
        <w:rPr>
          <w:sz w:val="6"/>
          <w:szCs w:val="12"/>
        </w:rPr>
        <w:t>IV. DOCTRINAL IMPLICATIONS AND STATUTORY “DECONSTRUCTION”</w:t>
      </w:r>
    </w:p>
    <w:p w14:paraId="68232F2E" w14:textId="77777777" w:rsidR="007B20E7" w:rsidRPr="007537D5" w:rsidRDefault="007B20E7" w:rsidP="007B20E7">
      <w:pPr>
        <w:rPr>
          <w:sz w:val="6"/>
          <w:szCs w:val="12"/>
        </w:rPr>
      </w:pPr>
      <w:r w:rsidRPr="007537D5">
        <w:rPr>
          <w:sz w:val="6"/>
          <w:szCs w:val="12"/>
        </w:rPr>
        <w:t>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w:t>
      </w:r>
    </w:p>
    <w:p w14:paraId="28D5E243" w14:textId="77777777" w:rsidR="007B20E7" w:rsidRPr="007537D5" w:rsidRDefault="007B20E7" w:rsidP="007B20E7">
      <w:pPr>
        <w:rPr>
          <w:sz w:val="6"/>
          <w:szCs w:val="12"/>
        </w:rPr>
      </w:pPr>
      <w:r w:rsidRPr="007537D5">
        <w:rPr>
          <w:sz w:val="6"/>
          <w:szCs w:val="12"/>
        </w:rPr>
        <w:t>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w:t>
      </w:r>
    </w:p>
    <w:p w14:paraId="3055E30E" w14:textId="77777777" w:rsidR="007B20E7" w:rsidRPr="007537D5" w:rsidRDefault="007B20E7" w:rsidP="007B20E7">
      <w:pPr>
        <w:rPr>
          <w:sz w:val="6"/>
          <w:szCs w:val="12"/>
        </w:rPr>
      </w:pPr>
      <w:r w:rsidRPr="007537D5">
        <w:rPr>
          <w:sz w:val="6"/>
          <w:szCs w:val="12"/>
        </w:rPr>
        <w:t>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w:t>
      </w:r>
    </w:p>
    <w:p w14:paraId="69F46B32" w14:textId="77777777" w:rsidR="007B20E7" w:rsidRPr="007537D5" w:rsidRDefault="007B20E7" w:rsidP="007B20E7">
      <w:pPr>
        <w:rPr>
          <w:sz w:val="6"/>
          <w:szCs w:val="12"/>
        </w:rPr>
      </w:pPr>
      <w:r w:rsidRPr="007537D5">
        <w:rPr>
          <w:sz w:val="6"/>
          <w:szCs w:val="12"/>
        </w:rPr>
        <w:t>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*1652 approach to a judicially centered one, not to continue what we have now.579 We will not devote further space to those arguments here.</w:t>
      </w:r>
    </w:p>
    <w:p w14:paraId="60C15892" w14:textId="77777777" w:rsidR="007B20E7" w:rsidRPr="007537D5" w:rsidRDefault="007B20E7" w:rsidP="007B20E7">
      <w:pPr>
        <w:rPr>
          <w:sz w:val="6"/>
          <w:szCs w:val="12"/>
        </w:rPr>
      </w:pPr>
      <w:r w:rsidRPr="007537D5">
        <w:rPr>
          <w:sz w:val="6"/>
          <w:szCs w:val="12"/>
        </w:rPr>
        <w:t>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w:t>
      </w:r>
    </w:p>
    <w:p w14:paraId="746FB918" w14:textId="77777777" w:rsidR="007B20E7" w:rsidRPr="007537D5" w:rsidRDefault="007B20E7" w:rsidP="007B20E7">
      <w:pPr>
        <w:rPr>
          <w:sz w:val="6"/>
          <w:szCs w:val="12"/>
        </w:rPr>
      </w:pPr>
      <w:r w:rsidRPr="007537D5">
        <w:rPr>
          <w:sz w:val="6"/>
          <w:szCs w:val="12"/>
        </w:rPr>
        <w:t>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w:t>
      </w:r>
    </w:p>
    <w:p w14:paraId="7D1CC8AC" w14:textId="77777777" w:rsidR="007B20E7" w:rsidRPr="007537D5" w:rsidRDefault="007B20E7" w:rsidP="007B20E7">
      <w:pPr>
        <w:rPr>
          <w:sz w:val="6"/>
          <w:szCs w:val="12"/>
        </w:rPr>
      </w:pPr>
      <w:r w:rsidRPr="007537D5">
        <w:rPr>
          <w:sz w:val="6"/>
          <w:szCs w:val="12"/>
        </w:rPr>
        <w:t>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w:t>
      </w:r>
    </w:p>
    <w:p w14:paraId="544B7188" w14:textId="77777777" w:rsidR="007B20E7" w:rsidRPr="007537D5" w:rsidRDefault="007B20E7" w:rsidP="007B20E7">
      <w:pPr>
        <w:rPr>
          <w:sz w:val="6"/>
          <w:szCs w:val="12"/>
        </w:rPr>
      </w:pPr>
      <w:r w:rsidRPr="007537D5">
        <w:rPr>
          <w:sz w:val="6"/>
          <w:szCs w:val="12"/>
        </w:rPr>
        <w:t>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w:t>
      </w:r>
    </w:p>
    <w:p w14:paraId="6D4F62C4" w14:textId="77777777" w:rsidR="007B20E7" w:rsidRPr="007537D5" w:rsidRDefault="007B20E7" w:rsidP="007B20E7">
      <w:pPr>
        <w:rPr>
          <w:sz w:val="6"/>
          <w:szCs w:val="12"/>
        </w:rPr>
      </w:pPr>
      <w:r w:rsidRPr="007537D5">
        <w:rPr>
          <w:sz w:val="6"/>
          <w:szCs w:val="12"/>
        </w:rPr>
        <w:t>*1653 We start with a discussion of these and other ways that the congressional bureaucracy complicates the concept of “a statute.” We then introduce several more specific potential doctrinal moves.</w:t>
      </w:r>
    </w:p>
    <w:p w14:paraId="198CFCC8" w14:textId="77777777" w:rsidR="007B20E7" w:rsidRPr="007537D5" w:rsidRDefault="007B20E7" w:rsidP="007B20E7">
      <w:pPr>
        <w:rPr>
          <w:sz w:val="6"/>
          <w:szCs w:val="12"/>
        </w:rPr>
      </w:pPr>
      <w:r w:rsidRPr="007537D5">
        <w:rPr>
          <w:sz w:val="6"/>
          <w:szCs w:val="12"/>
        </w:rPr>
        <w:t>A. Deconstructing the Concept of “a Statute”</w:t>
      </w:r>
    </w:p>
    <w:p w14:paraId="50CA36A2" w14:textId="77777777" w:rsidR="007B20E7" w:rsidRPr="007537D5" w:rsidRDefault="007B20E7" w:rsidP="007B20E7">
      <w:pPr>
        <w:rPr>
          <w:sz w:val="6"/>
          <w:szCs w:val="12"/>
        </w:rPr>
      </w:pPr>
      <w:r w:rsidRPr="007537D5">
        <w:rPr>
          <w:sz w:val="6"/>
          <w:szCs w:val="12"/>
        </w:rPr>
        <w:t>Perhaps the most provocative output of our study is how the various duties of the congressional bureaucracy contribute to--and destabilize--our common understanding of what a “statute” is.</w:t>
      </w:r>
    </w:p>
    <w:p w14:paraId="789EC49B" w14:textId="77777777" w:rsidR="007B20E7" w:rsidRPr="007537D5" w:rsidRDefault="007B20E7" w:rsidP="007B20E7">
      <w:pPr>
        <w:rPr>
          <w:sz w:val="6"/>
          <w:szCs w:val="12"/>
        </w:rPr>
      </w:pPr>
      <w:r w:rsidRPr="007537D5">
        <w:rPr>
          <w:sz w:val="6"/>
          <w:szCs w:val="12"/>
        </w:rPr>
        <w:t>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w:t>
      </w:r>
    </w:p>
    <w:p w14:paraId="7DE973C1" w14:textId="77777777" w:rsidR="007B20E7" w:rsidRPr="007537D5" w:rsidRDefault="007B20E7" w:rsidP="007B20E7">
      <w:pPr>
        <w:rPr>
          <w:sz w:val="6"/>
          <w:szCs w:val="12"/>
        </w:rPr>
      </w:pPr>
      <w:r w:rsidRPr="007537D5">
        <w:rPr>
          <w:sz w:val="6"/>
          <w:szCs w:val="12"/>
        </w:rPr>
        <w:t>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w:t>
      </w:r>
    </w:p>
    <w:p w14:paraId="000AA04A" w14:textId="77777777" w:rsidR="007B20E7" w:rsidRPr="007537D5" w:rsidRDefault="007B20E7" w:rsidP="007B20E7">
      <w:pPr>
        <w:rPr>
          <w:sz w:val="6"/>
          <w:szCs w:val="12"/>
        </w:rPr>
      </w:pPr>
      <w:r w:rsidRPr="007537D5">
        <w:rPr>
          <w:sz w:val="6"/>
          <w:szCs w:val="12"/>
        </w:rPr>
        <w:t>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w:t>
      </w:r>
    </w:p>
    <w:p w14:paraId="32B3DD06" w14:textId="77777777" w:rsidR="007B20E7" w:rsidRPr="007537D5" w:rsidRDefault="007B20E7" w:rsidP="007B20E7">
      <w:pPr>
        <w:rPr>
          <w:sz w:val="6"/>
          <w:szCs w:val="12"/>
        </w:rPr>
      </w:pPr>
      <w:r w:rsidRPr="007537D5">
        <w:rPr>
          <w:sz w:val="6"/>
          <w:szCs w:val="12"/>
        </w:rPr>
        <w:t>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w:t>
      </w:r>
    </w:p>
    <w:p w14:paraId="3932F41E" w14:textId="77777777" w:rsidR="007B20E7" w:rsidRPr="007537D5" w:rsidRDefault="007B20E7" w:rsidP="007B20E7">
      <w:pPr>
        <w:rPr>
          <w:sz w:val="6"/>
          <w:szCs w:val="12"/>
        </w:rPr>
      </w:pPr>
      <w:r w:rsidRPr="007537D5">
        <w:rPr>
          <w:sz w:val="6"/>
          <w:szCs w:val="12"/>
        </w:rPr>
        <w:t>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w:t>
      </w:r>
    </w:p>
    <w:p w14:paraId="72CBE834" w14:textId="77777777" w:rsidR="007B20E7" w:rsidRPr="007537D5" w:rsidRDefault="007B20E7" w:rsidP="007B20E7">
      <w:pPr>
        <w:rPr>
          <w:sz w:val="6"/>
          <w:szCs w:val="12"/>
        </w:rPr>
      </w:pPr>
      <w:r w:rsidRPr="007537D5">
        <w:rPr>
          <w:sz w:val="6"/>
          <w:szCs w:val="12"/>
        </w:rPr>
        <w:t>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139813C5" w14:textId="77777777" w:rsidR="007B20E7" w:rsidRPr="00D51018" w:rsidRDefault="007B20E7" w:rsidP="007B20E7">
      <w:pPr>
        <w:rPr>
          <w:sz w:val="16"/>
        </w:rPr>
      </w:pPr>
      <w:r w:rsidRPr="00BE53D0">
        <w:rPr>
          <w:rStyle w:val="StyleUnderline"/>
        </w:rPr>
        <w:t>What</w:t>
      </w:r>
      <w:r w:rsidRPr="007537D5">
        <w:rPr>
          <w:sz w:val="16"/>
        </w:rPr>
        <w:t xml:space="preserve">, then, </w:t>
      </w:r>
      <w:r w:rsidRPr="00BE53D0">
        <w:rPr>
          <w:rStyle w:val="StyleUnderline"/>
        </w:rPr>
        <w:t>is the “text?” Consider</w:t>
      </w:r>
      <w:r w:rsidRPr="007537D5">
        <w:rPr>
          <w:sz w:val="16"/>
        </w:rPr>
        <w:t xml:space="preserve"> the </w:t>
      </w:r>
      <w:r w:rsidRPr="00BE53D0">
        <w:rPr>
          <w:rStyle w:val="StyleUnderline"/>
        </w:rPr>
        <w:t>Medicare</w:t>
      </w:r>
      <w:r w:rsidRPr="007537D5">
        <w:rPr>
          <w:sz w:val="16"/>
        </w:rPr>
        <w:t xml:space="preserve"> statute. </w:t>
      </w:r>
      <w:r w:rsidRPr="00BE53D0">
        <w:rPr>
          <w:rStyle w:val="StyleUnderline"/>
        </w:rPr>
        <w:t xml:space="preserve">There </w:t>
      </w:r>
      <w:r w:rsidRPr="00BE53D0">
        <w:rPr>
          <w:rStyle w:val="Emphasis"/>
        </w:rPr>
        <w:t>is no “text” of that statute</w:t>
      </w:r>
      <w:r w:rsidRPr="007537D5">
        <w:rPr>
          <w:sz w:val="16"/>
        </w:rPr>
        <w:t xml:space="preserve">. </w:t>
      </w:r>
      <w:r w:rsidRPr="00BE53D0">
        <w:rPr>
          <w:rStyle w:val="StyleUnderline"/>
        </w:rPr>
        <w:t xml:space="preserve">The “text” of the Medicare “law” is a </w:t>
      </w:r>
      <w:r w:rsidRPr="00BE53D0">
        <w:rPr>
          <w:rStyle w:val="Emphasis"/>
        </w:rPr>
        <w:t>concept</w:t>
      </w:r>
      <w:r w:rsidRPr="007537D5">
        <w:rPr>
          <w:sz w:val="16"/>
        </w:rPr>
        <w:t xml:space="preserve">--one made up of many different statutory texts enacted over time. </w:t>
      </w:r>
      <w:r w:rsidRPr="00BE53D0">
        <w:rPr>
          <w:rStyle w:val="StyleUnderline"/>
        </w:rPr>
        <w:t xml:space="preserve">It is only the post-enactment, multi-year custodial work of </w:t>
      </w:r>
      <w:r w:rsidRPr="00BE53D0">
        <w:rPr>
          <w:rStyle w:val="Emphasis"/>
        </w:rPr>
        <w:t>OLRC</w:t>
      </w:r>
      <w:r w:rsidRPr="007537D5">
        <w:rPr>
          <w:sz w:val="16"/>
        </w:rPr>
        <w:t xml:space="preserve"> </w:t>
      </w:r>
      <w:r w:rsidRPr="00BE53D0">
        <w:rPr>
          <w:rStyle w:val="StyleUnderline"/>
        </w:rPr>
        <w:t xml:space="preserve">that creates the </w:t>
      </w:r>
      <w:r w:rsidRPr="00BE53D0">
        <w:rPr>
          <w:rStyle w:val="Emphasis"/>
        </w:rPr>
        <w:t>illusion</w:t>
      </w:r>
      <w:r w:rsidRPr="007537D5">
        <w:rPr>
          <w:sz w:val="16"/>
        </w:rPr>
        <w:t xml:space="preserve"> </w:t>
      </w:r>
      <w:r w:rsidRPr="00BE53D0">
        <w:rPr>
          <w:rStyle w:val="StyleUnderline"/>
        </w:rPr>
        <w:t>of a</w:t>
      </w:r>
      <w:r w:rsidRPr="007537D5">
        <w:rPr>
          <w:sz w:val="16"/>
        </w:rPr>
        <w:t xml:space="preserve"> single, </w:t>
      </w:r>
      <w:r w:rsidRPr="00BE53D0">
        <w:rPr>
          <w:rStyle w:val="StyleUnderline"/>
        </w:rPr>
        <w:t xml:space="preserve">coherent text. </w:t>
      </w:r>
      <w:r w:rsidRPr="00BE53D0">
        <w:rPr>
          <w:rStyle w:val="Emphasis"/>
        </w:rPr>
        <w:t>They</w:t>
      </w:r>
      <w:r w:rsidRPr="007537D5">
        <w:rPr>
          <w:sz w:val="16"/>
        </w:rPr>
        <w:t xml:space="preserve"> </w:t>
      </w:r>
      <w:r w:rsidRPr="00BE53D0">
        <w:rPr>
          <w:rStyle w:val="StyleUnderline"/>
        </w:rPr>
        <w:t>are the ones who take the original, thirty-six page Medicare statute enacted in 1965</w:t>
      </w:r>
      <w:r w:rsidRPr="007537D5">
        <w:rPr>
          <w:sz w:val="16"/>
        </w:rPr>
        <w:t>,</w:t>
      </w:r>
      <w:r w:rsidRPr="00D51018">
        <w:rPr>
          <w:sz w:val="16"/>
        </w:rPr>
        <w:t xml:space="preserve">585 </w:t>
      </w:r>
      <w:r w:rsidRPr="00D51018">
        <w:rPr>
          <w:rStyle w:val="StyleUnderline"/>
        </w:rPr>
        <w:t xml:space="preserve">along with the thousands of laws amending this original statute, and transform them into a </w:t>
      </w:r>
      <w:r w:rsidRPr="00D51018">
        <w:rPr>
          <w:rStyle w:val="Emphasis"/>
        </w:rPr>
        <w:t>single 1,183 page tome</w:t>
      </w:r>
      <w:r w:rsidRPr="00D51018">
        <w:rPr>
          <w:sz w:val="16"/>
        </w:rPr>
        <w:t xml:space="preserve">.586 </w:t>
      </w:r>
      <w:r w:rsidRPr="00D51018">
        <w:rPr>
          <w:rStyle w:val="StyleUnderline"/>
        </w:rPr>
        <w:t xml:space="preserve">However, this is simply </w:t>
      </w:r>
      <w:r w:rsidRPr="00D51018">
        <w:rPr>
          <w:rStyle w:val="Emphasis"/>
        </w:rPr>
        <w:t>their best guess</w:t>
      </w:r>
      <w:r w:rsidRPr="00D51018">
        <w:rPr>
          <w:sz w:val="16"/>
        </w:rPr>
        <w:t xml:space="preserve"> </w:t>
      </w:r>
      <w:r w:rsidRPr="00D51018">
        <w:rPr>
          <w:rStyle w:val="StyleUnderline"/>
        </w:rPr>
        <w:t xml:space="preserve">at how to </w:t>
      </w:r>
      <w:r w:rsidRPr="00D51018">
        <w:rPr>
          <w:rStyle w:val="Emphasis"/>
        </w:rPr>
        <w:t>assemble a “text”</w:t>
      </w:r>
      <w:r w:rsidRPr="00D51018">
        <w:rPr>
          <w:sz w:val="16"/>
        </w:rPr>
        <w:t xml:space="preserve"> of “Medicare law.” </w:t>
      </w:r>
      <w:r w:rsidRPr="00D51018">
        <w:rPr>
          <w:rStyle w:val="StyleUnderline"/>
        </w:rPr>
        <w:t xml:space="preserve">So is </w:t>
      </w:r>
      <w:r w:rsidRPr="00D51018">
        <w:rPr>
          <w:rStyle w:val="Emphasis"/>
        </w:rPr>
        <w:t>anyone else's attempt</w:t>
      </w:r>
      <w:r w:rsidRPr="00D51018">
        <w:rPr>
          <w:sz w:val="16"/>
        </w:rPr>
        <w:t xml:space="preserve"> to assemble that “text.” </w:t>
      </w:r>
      <w:r w:rsidRPr="00D51018">
        <w:rPr>
          <w:rStyle w:val="StyleUnderline"/>
        </w:rPr>
        <w:t xml:space="preserve">This is true of </w:t>
      </w:r>
      <w:r w:rsidRPr="00D51018">
        <w:rPr>
          <w:rStyle w:val="Emphasis"/>
        </w:rPr>
        <w:t>any law</w:t>
      </w:r>
      <w:r w:rsidRPr="00D51018">
        <w:rPr>
          <w:sz w:val="16"/>
        </w:rPr>
        <w:t xml:space="preserve"> </w:t>
      </w:r>
      <w:r w:rsidRPr="00D51018">
        <w:rPr>
          <w:rStyle w:val="StyleUnderline"/>
        </w:rPr>
        <w:t>that has been amended</w:t>
      </w:r>
      <w:r w:rsidRPr="00D51018">
        <w:rPr>
          <w:sz w:val="16"/>
        </w:rPr>
        <w:t>--positive or non-positive law.</w:t>
      </w:r>
    </w:p>
    <w:p w14:paraId="4C3B303A" w14:textId="77777777" w:rsidR="007B20E7" w:rsidRPr="00D51018" w:rsidRDefault="007B20E7" w:rsidP="007B20E7">
      <w:pPr>
        <w:rPr>
          <w:sz w:val="16"/>
        </w:rPr>
      </w:pPr>
      <w:r w:rsidRPr="00D51018">
        <w:rPr>
          <w:rStyle w:val="StyleUnderline"/>
        </w:rPr>
        <w:t xml:space="preserve">Statutory law's </w:t>
      </w:r>
      <w:r w:rsidRPr="00D51018">
        <w:rPr>
          <w:rStyle w:val="Emphasis"/>
        </w:rPr>
        <w:t>complexity</w:t>
      </w:r>
      <w:r w:rsidRPr="00D51018">
        <w:rPr>
          <w:sz w:val="16"/>
        </w:rPr>
        <w:t>--all of these layers--</w:t>
      </w:r>
      <w:r w:rsidRPr="00D51018">
        <w:rPr>
          <w:rStyle w:val="StyleUnderline"/>
        </w:rPr>
        <w:t xml:space="preserve">may be its </w:t>
      </w:r>
      <w:r w:rsidRPr="00D51018">
        <w:rPr>
          <w:rStyle w:val="Emphasis"/>
        </w:rPr>
        <w:t>modern defining feature</w:t>
      </w:r>
      <w:r w:rsidRPr="00D51018">
        <w:rPr>
          <w:sz w:val="16"/>
        </w:rPr>
        <w:t xml:space="preserve">. And </w:t>
      </w:r>
      <w:r w:rsidRPr="00D51018">
        <w:rPr>
          <w:rStyle w:val="StyleUnderline"/>
        </w:rPr>
        <w:t xml:space="preserve">yet </w:t>
      </w:r>
      <w:r w:rsidRPr="00D51018">
        <w:rPr>
          <w:rStyle w:val="Emphasis"/>
        </w:rPr>
        <w:t>courts</w:t>
      </w:r>
      <w:r w:rsidRPr="00D51018">
        <w:rPr>
          <w:rStyle w:val="StyleUnderline"/>
        </w:rPr>
        <w:t xml:space="preserve"> place </w:t>
      </w:r>
      <w:r w:rsidRPr="00D51018">
        <w:rPr>
          <w:rStyle w:val="Emphasis"/>
        </w:rPr>
        <w:t>great weight</w:t>
      </w:r>
      <w:r w:rsidRPr="00D51018">
        <w:rPr>
          <w:sz w:val="16"/>
        </w:rPr>
        <w:t xml:space="preserve"> </w:t>
      </w:r>
      <w:r w:rsidRPr="00D51018">
        <w:rPr>
          <w:rStyle w:val="StyleUnderline"/>
        </w:rPr>
        <w:t xml:space="preserve">on the </w:t>
      </w:r>
      <w:r w:rsidRPr="00D51018">
        <w:rPr>
          <w:rStyle w:val="Emphasis"/>
        </w:rPr>
        <w:t>structure of those</w:t>
      </w:r>
      <w:r w:rsidRPr="00D51018">
        <w:rPr>
          <w:sz w:val="16"/>
        </w:rPr>
        <w:t xml:space="preserve"> *1655 </w:t>
      </w:r>
      <w:r w:rsidRPr="00D51018">
        <w:rPr>
          <w:rStyle w:val="Emphasis"/>
        </w:rPr>
        <w:t>“laws”</w:t>
      </w:r>
      <w:r w:rsidRPr="00D51018">
        <w:rPr>
          <w:sz w:val="16"/>
        </w:rPr>
        <w:t xml:space="preserve"> </w:t>
      </w:r>
      <w:r w:rsidRPr="00D51018">
        <w:rPr>
          <w:rStyle w:val="StyleUnderline"/>
        </w:rPr>
        <w:t xml:space="preserve">as they appear in the U.S. Code, </w:t>
      </w:r>
      <w:r w:rsidRPr="00D51018">
        <w:rPr>
          <w:rStyle w:val="Emphasis"/>
        </w:rPr>
        <w:t>as if</w:t>
      </w:r>
      <w:r w:rsidRPr="00D51018">
        <w:rPr>
          <w:rStyle w:val="StyleUnderline"/>
        </w:rPr>
        <w:t xml:space="preserve"> each law was </w:t>
      </w:r>
      <w:r w:rsidRPr="00D51018">
        <w:rPr>
          <w:rStyle w:val="Emphasis"/>
        </w:rPr>
        <w:t>birthed with its final structure</w:t>
      </w:r>
      <w:r w:rsidRPr="00D51018">
        <w:rPr>
          <w:sz w:val="16"/>
        </w:rPr>
        <w:t>. Not so. Understanding the bureaucracy helps to reveal this.</w:t>
      </w:r>
    </w:p>
    <w:p w14:paraId="15B5FBBD" w14:textId="77777777" w:rsidR="007B20E7" w:rsidRPr="00D51018" w:rsidRDefault="007B20E7" w:rsidP="007B20E7">
      <w:pPr>
        <w:rPr>
          <w:sz w:val="16"/>
        </w:rPr>
      </w:pPr>
      <w:r w:rsidRPr="00D51018">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01872CE6" w14:textId="77777777" w:rsidR="007B20E7" w:rsidRPr="000B34B7" w:rsidRDefault="007B20E7" w:rsidP="007B20E7">
      <w:pPr>
        <w:rPr>
          <w:sz w:val="16"/>
        </w:rPr>
      </w:pPr>
      <w:r w:rsidRPr="00D51018">
        <w:rPr>
          <w:sz w:val="16"/>
        </w:rPr>
        <w:t xml:space="preserve">To understand that Legislative </w:t>
      </w:r>
      <w:r w:rsidRPr="000B34B7">
        <w:rPr>
          <w:sz w:val="16"/>
        </w:rPr>
        <w:t>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9D21F9D" w14:textId="77777777" w:rsidR="007B20E7" w:rsidRPr="000B34B7" w:rsidRDefault="007B20E7" w:rsidP="007B20E7">
      <w:pPr>
        <w:rPr>
          <w:sz w:val="16"/>
        </w:rPr>
      </w:pPr>
      <w:r w:rsidRPr="000B34B7">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4D139C62" w14:textId="77777777" w:rsidR="007B20E7" w:rsidRPr="000B34B7" w:rsidRDefault="007B20E7" w:rsidP="007B20E7">
      <w:pPr>
        <w:rPr>
          <w:sz w:val="16"/>
        </w:rPr>
      </w:pPr>
      <w:r w:rsidRPr="000B34B7">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04633273" w14:textId="77777777" w:rsidR="007B20E7" w:rsidRPr="000B34B7" w:rsidRDefault="007B20E7" w:rsidP="007B20E7">
      <w:pPr>
        <w:rPr>
          <w:sz w:val="16"/>
        </w:rPr>
      </w:pPr>
      <w:r w:rsidRPr="000B34B7">
        <w:rPr>
          <w:sz w:val="16"/>
        </w:rPr>
        <w:t>B. What You Think Is the “Statute” Is Not; OLRC As a Deeper Example</w:t>
      </w:r>
    </w:p>
    <w:p w14:paraId="6C9306E5" w14:textId="77777777" w:rsidR="007B20E7" w:rsidRPr="000B34B7" w:rsidRDefault="007B20E7" w:rsidP="007B20E7">
      <w:pPr>
        <w:rPr>
          <w:sz w:val="16"/>
        </w:rPr>
      </w:pPr>
      <w:r w:rsidRPr="000B34B7">
        <w:rPr>
          <w:sz w:val="16"/>
        </w:rPr>
        <w:t xml:space="preserve">The best way to fully understand our point about deconstructing “text” is through a detailed example. </w:t>
      </w:r>
      <w:r w:rsidRPr="000B34B7">
        <w:rPr>
          <w:rStyle w:val="StyleUnderline"/>
        </w:rPr>
        <w:t xml:space="preserve">Due to the post-enactment nature of OLRC's work, the formidable role it plays in </w:t>
      </w:r>
      <w:r w:rsidRPr="000B34B7">
        <w:rPr>
          <w:rStyle w:val="Emphasis"/>
        </w:rPr>
        <w:t>shaping the language as it appears in the U.S. Code</w:t>
      </w:r>
      <w:r w:rsidRPr="000B34B7">
        <w:rPr>
          <w:rStyle w:val="StyleUnderline"/>
        </w:rPr>
        <w:t xml:space="preserve">, and how </w:t>
      </w:r>
      <w:r w:rsidRPr="000B34B7">
        <w:rPr>
          <w:rStyle w:val="Emphasis"/>
        </w:rPr>
        <w:t>courts</w:t>
      </w:r>
      <w:r w:rsidRPr="000B34B7">
        <w:rPr>
          <w:sz w:val="16"/>
        </w:rPr>
        <w:t>--and, to our surprise, many partisan staff inside Congress--</w:t>
      </w:r>
      <w:r w:rsidRPr="000B34B7">
        <w:rPr>
          <w:rStyle w:val="StyleUnderline"/>
        </w:rPr>
        <w:t>simply</w:t>
      </w:r>
      <w:r w:rsidRPr="000B34B7">
        <w:rPr>
          <w:sz w:val="16"/>
        </w:rPr>
        <w:t xml:space="preserve"> </w:t>
      </w:r>
      <w:r w:rsidRPr="000B34B7">
        <w:rPr>
          <w:rStyle w:val="Emphasis"/>
        </w:rPr>
        <w:t>do not understand what OLRC does</w:t>
      </w:r>
      <w:r w:rsidRPr="000B34B7">
        <w:rPr>
          <w:sz w:val="16"/>
        </w:rPr>
        <w:t xml:space="preserve"> or how it affects text, </w:t>
      </w:r>
      <w:r w:rsidRPr="000B34B7">
        <w:rPr>
          <w:rStyle w:val="StyleUnderline"/>
        </w:rPr>
        <w:t xml:space="preserve">we use it as our </w:t>
      </w:r>
      <w:r w:rsidRPr="000B34B7">
        <w:rPr>
          <w:rStyle w:val="Emphasis"/>
        </w:rPr>
        <w:t>illustration</w:t>
      </w:r>
      <w:r w:rsidRPr="000B34B7">
        <w:rPr>
          <w:sz w:val="16"/>
        </w:rPr>
        <w:t xml:space="preserve">.589 As we have emphasized, </w:t>
      </w:r>
      <w:r w:rsidRPr="000B34B7">
        <w:rPr>
          <w:rStyle w:val="StyleUnderline"/>
        </w:rPr>
        <w:t xml:space="preserve">OLRC has </w:t>
      </w:r>
      <w:r w:rsidRPr="000B34B7">
        <w:rPr>
          <w:rStyle w:val="Emphasis"/>
        </w:rPr>
        <w:t>broad, widely unknown, statutory mandates to rearrange federal law for various ends</w:t>
      </w:r>
      <w:r w:rsidRPr="000B34B7">
        <w:rPr>
          <w:sz w:val="16"/>
        </w:rPr>
        <w:t xml:space="preserve">. For codification bills </w:t>
      </w:r>
      <w:r w:rsidRPr="000B34B7">
        <w:rPr>
          <w:rStyle w:val="StyleUnderline"/>
        </w:rPr>
        <w:t>it</w:t>
      </w:r>
      <w:r w:rsidRPr="000B34B7">
        <w:rPr>
          <w:sz w:val="16"/>
        </w:rPr>
        <w:t xml:space="preserve"> also </w:t>
      </w:r>
      <w:r w:rsidRPr="000B34B7">
        <w:rPr>
          <w:rStyle w:val="StyleUnderline"/>
        </w:rPr>
        <w:t>is charged to “</w:t>
      </w:r>
      <w:r w:rsidRPr="000B34B7">
        <w:rPr>
          <w:rStyle w:val="Emphasis"/>
        </w:rPr>
        <w:t>remove ambiguities, contradictions, and other imperfections both of substance and of form</w:t>
      </w:r>
      <w:r w:rsidRPr="000B34B7">
        <w:rPr>
          <w:sz w:val="16"/>
        </w:rPr>
        <w:t>.”590</w:t>
      </w:r>
    </w:p>
    <w:p w14:paraId="5F7C63F8" w14:textId="77777777" w:rsidR="007B20E7" w:rsidRPr="000B34B7" w:rsidRDefault="007B20E7" w:rsidP="007B20E7">
      <w:pPr>
        <w:rPr>
          <w:sz w:val="6"/>
          <w:szCs w:val="12"/>
        </w:rPr>
      </w:pPr>
      <w:r w:rsidRPr="000B34B7">
        <w:rPr>
          <w:sz w:val="6"/>
          <w:szCs w:val="12"/>
        </w:rPr>
        <w:t>1. When You Open the U.S Code You Only See About Half of Enacted Statutory Law</w:t>
      </w:r>
    </w:p>
    <w:p w14:paraId="421406C6" w14:textId="77777777" w:rsidR="007B20E7" w:rsidRPr="000B34B7" w:rsidRDefault="007B20E7" w:rsidP="007B20E7">
      <w:pPr>
        <w:rPr>
          <w:sz w:val="6"/>
          <w:szCs w:val="12"/>
        </w:rPr>
      </w:pPr>
      <w:r w:rsidRPr="000B34B7">
        <w:rPr>
          <w:sz w:val="6"/>
          <w:szCs w:val="12"/>
        </w:rPr>
        <w:t>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w:t>
      </w:r>
    </w:p>
    <w:p w14:paraId="1554A011" w14:textId="77777777" w:rsidR="007B20E7" w:rsidRPr="000B34B7" w:rsidRDefault="007B20E7" w:rsidP="007B20E7">
      <w:pPr>
        <w:rPr>
          <w:sz w:val="6"/>
          <w:szCs w:val="12"/>
        </w:rPr>
      </w:pPr>
      <w:r w:rsidRPr="000B34B7">
        <w:rPr>
          <w:sz w:val="6"/>
          <w:szCs w:val="12"/>
        </w:rPr>
        <w:t>In codifying titles, and in publishing both positive and non-positive law titles, OLRC makes consequential determinations that affect what we understand as the statute's “text.” First, OLRC's statutory mandate is to *1657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w:t>
      </w:r>
    </w:p>
    <w:p w14:paraId="6A8D6040" w14:textId="77777777" w:rsidR="007B20E7" w:rsidRPr="000B34B7" w:rsidRDefault="007B20E7" w:rsidP="007B20E7">
      <w:pPr>
        <w:rPr>
          <w:sz w:val="6"/>
          <w:szCs w:val="12"/>
        </w:rPr>
      </w:pPr>
      <w:r w:rsidRPr="000B34B7">
        <w:rPr>
          <w:sz w:val="6"/>
          <w:szCs w:val="12"/>
        </w:rPr>
        <w:t>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w:t>
      </w:r>
    </w:p>
    <w:p w14:paraId="4CB25A4E" w14:textId="77777777" w:rsidR="007B20E7" w:rsidRPr="000B34B7" w:rsidRDefault="007B20E7" w:rsidP="007B20E7">
      <w:pPr>
        <w:rPr>
          <w:sz w:val="6"/>
          <w:szCs w:val="12"/>
        </w:rPr>
      </w:pPr>
      <w:r w:rsidRPr="000B34B7">
        <w:rPr>
          <w:sz w:val="6"/>
          <w:szCs w:val="12"/>
        </w:rPr>
        <w:t>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w:t>
      </w:r>
    </w:p>
    <w:p w14:paraId="713F411E" w14:textId="77777777" w:rsidR="007B20E7" w:rsidRPr="000B34B7" w:rsidRDefault="007B20E7" w:rsidP="007B20E7">
      <w:pPr>
        <w:rPr>
          <w:sz w:val="6"/>
          <w:szCs w:val="12"/>
        </w:rPr>
      </w:pPr>
      <w:r w:rsidRPr="000B34B7">
        <w:rPr>
          <w:sz w:val="6"/>
          <w:szCs w:val="12"/>
        </w:rPr>
        <w:t>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w:t>
      </w:r>
    </w:p>
    <w:p w14:paraId="22B2137C" w14:textId="77777777" w:rsidR="007B20E7" w:rsidRPr="000B34B7" w:rsidRDefault="007B20E7" w:rsidP="007B20E7">
      <w:pPr>
        <w:rPr>
          <w:sz w:val="6"/>
          <w:szCs w:val="12"/>
        </w:rPr>
      </w:pPr>
      <w:r w:rsidRPr="000B34B7">
        <w:rPr>
          <w:sz w:val="6"/>
          <w:szCs w:val="12"/>
        </w:rPr>
        <w:t>Jarrod Shobe insightfully has posited that OLRC's editing work in pushing prefatory and purposes language to the sidelines makes the Code look less purposive than it really is and gives courts more leeway to ignore congressional intent than they might otherwise.602</w:t>
      </w:r>
    </w:p>
    <w:p w14:paraId="24A251FE" w14:textId="77777777" w:rsidR="007B20E7" w:rsidRPr="000B34B7" w:rsidRDefault="007B20E7" w:rsidP="007B20E7">
      <w:pPr>
        <w:rPr>
          <w:sz w:val="6"/>
          <w:szCs w:val="12"/>
        </w:rPr>
      </w:pPr>
      <w:r w:rsidRPr="000B34B7">
        <w:rPr>
          <w:sz w:val="6"/>
          <w:szCs w:val="12"/>
        </w:rPr>
        <w:t>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w:t>
      </w:r>
    </w:p>
    <w:p w14:paraId="02303DDE" w14:textId="77777777" w:rsidR="007B20E7" w:rsidRPr="000B34B7" w:rsidRDefault="007B20E7" w:rsidP="007B20E7">
      <w:pPr>
        <w:rPr>
          <w:sz w:val="6"/>
          <w:szCs w:val="12"/>
        </w:rPr>
      </w:pPr>
      <w:r w:rsidRPr="000B34B7">
        <w:rPr>
          <w:sz w:val="6"/>
          <w:szCs w:val="12"/>
        </w:rPr>
        <w:t>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w:t>
      </w:r>
    </w:p>
    <w:p w14:paraId="0FC210CB" w14:textId="77777777" w:rsidR="007B20E7" w:rsidRPr="000B34B7" w:rsidRDefault="007B20E7" w:rsidP="007B20E7">
      <w:pPr>
        <w:rPr>
          <w:sz w:val="6"/>
          <w:szCs w:val="12"/>
        </w:rPr>
      </w:pPr>
      <w:r w:rsidRPr="000B34B7">
        <w:rPr>
          <w:sz w:val="6"/>
          <w:szCs w:val="12"/>
        </w:rPr>
        <w:t>*1659 Figure 1</w:t>
      </w:r>
    </w:p>
    <w:p w14:paraId="230AF67F" w14:textId="77777777" w:rsidR="007B20E7" w:rsidRPr="000B34B7" w:rsidRDefault="007B20E7" w:rsidP="007B20E7">
      <w:pPr>
        <w:rPr>
          <w:sz w:val="6"/>
          <w:szCs w:val="12"/>
        </w:rPr>
      </w:pPr>
      <w:r w:rsidRPr="000B34B7">
        <w:rPr>
          <w:sz w:val="6"/>
          <w:szCs w:val="12"/>
        </w:rPr>
        <w:t>TABULAR OR GRAPHIC MATERIAL SET FORTH AT THIS POINT IS NOT DISPLAYABLE</w:t>
      </w:r>
    </w:p>
    <w:p w14:paraId="769F19D6" w14:textId="77777777" w:rsidR="007B20E7" w:rsidRPr="000B34B7" w:rsidRDefault="007B20E7" w:rsidP="007B20E7">
      <w:pPr>
        <w:rPr>
          <w:sz w:val="6"/>
          <w:szCs w:val="12"/>
        </w:rPr>
      </w:pPr>
      <w:r w:rsidRPr="000B34B7">
        <w:rPr>
          <w:sz w:val="6"/>
          <w:szCs w:val="12"/>
        </w:rPr>
        <w:t>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w:t>
      </w:r>
    </w:p>
    <w:p w14:paraId="50AF0D51" w14:textId="77777777" w:rsidR="007B20E7" w:rsidRPr="000B34B7" w:rsidRDefault="007B20E7" w:rsidP="007B20E7">
      <w:pPr>
        <w:rPr>
          <w:sz w:val="6"/>
          <w:szCs w:val="12"/>
        </w:rPr>
      </w:pPr>
      <w:r w:rsidRPr="000B34B7">
        <w:rPr>
          <w:sz w:val="6"/>
          <w:szCs w:val="12"/>
        </w:rPr>
        <w:t>*1660 Figure 2</w:t>
      </w:r>
    </w:p>
    <w:p w14:paraId="669ECFE3" w14:textId="77777777" w:rsidR="007B20E7" w:rsidRPr="000B34B7" w:rsidRDefault="007B20E7" w:rsidP="007B20E7">
      <w:pPr>
        <w:rPr>
          <w:sz w:val="6"/>
          <w:szCs w:val="12"/>
        </w:rPr>
      </w:pPr>
      <w:r w:rsidRPr="000B34B7">
        <w:rPr>
          <w:sz w:val="6"/>
          <w:szCs w:val="12"/>
        </w:rPr>
        <w:t>TABULAR OR GRAPHIC MATERIAL SET FORTH AT THIS POINT IS NOT DISPLAYABLE</w:t>
      </w:r>
    </w:p>
    <w:p w14:paraId="759A3424" w14:textId="77777777" w:rsidR="007B20E7" w:rsidRPr="000B34B7" w:rsidRDefault="007B20E7" w:rsidP="007B20E7">
      <w:pPr>
        <w:rPr>
          <w:sz w:val="6"/>
          <w:szCs w:val="12"/>
        </w:rPr>
      </w:pPr>
      <w:r w:rsidRPr="000B34B7">
        <w:rPr>
          <w:sz w:val="6"/>
          <w:szCs w:val="12"/>
        </w:rPr>
        <w:t>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w:t>
      </w:r>
    </w:p>
    <w:p w14:paraId="37CF52DF" w14:textId="77777777" w:rsidR="007B20E7" w:rsidRPr="000B34B7" w:rsidRDefault="007B20E7" w:rsidP="007B20E7">
      <w:pPr>
        <w:rPr>
          <w:sz w:val="6"/>
          <w:szCs w:val="12"/>
        </w:rPr>
      </w:pPr>
      <w:r w:rsidRPr="000B34B7">
        <w:rPr>
          <w:sz w:val="6"/>
          <w:szCs w:val="12"/>
        </w:rPr>
        <w:t>*1661 Figure 3</w:t>
      </w:r>
    </w:p>
    <w:p w14:paraId="27AB105A" w14:textId="77777777" w:rsidR="007B20E7" w:rsidRPr="000B34B7" w:rsidRDefault="007B20E7" w:rsidP="007B20E7">
      <w:pPr>
        <w:rPr>
          <w:sz w:val="6"/>
          <w:szCs w:val="12"/>
        </w:rPr>
      </w:pPr>
      <w:r w:rsidRPr="000B34B7">
        <w:rPr>
          <w:sz w:val="6"/>
          <w:szCs w:val="12"/>
        </w:rPr>
        <w:t>TABULAR OR GRAPHIC MATERIAL SET FORTH AT THIS POINT IS NOT DISPLAYABLE</w:t>
      </w:r>
    </w:p>
    <w:p w14:paraId="689F1047" w14:textId="77777777" w:rsidR="007B20E7" w:rsidRPr="000B34B7" w:rsidRDefault="007B20E7" w:rsidP="007B20E7">
      <w:pPr>
        <w:rPr>
          <w:sz w:val="6"/>
          <w:szCs w:val="12"/>
        </w:rPr>
      </w:pPr>
      <w:r w:rsidRPr="000B34B7">
        <w:rPr>
          <w:sz w:val="6"/>
          <w:szCs w:val="12"/>
        </w:rPr>
        <w:t>This is where the correct payment calculation for her hospital's Medicare classification is found--duly enacted statutory text, but far outside the bounds of the “law” as displayed in the U.S. Code, and buried beneath more than one hundred pages of other material.</w:t>
      </w:r>
    </w:p>
    <w:p w14:paraId="39406DDA" w14:textId="77777777" w:rsidR="007B20E7" w:rsidRPr="000B34B7" w:rsidRDefault="007B20E7" w:rsidP="007B20E7">
      <w:pPr>
        <w:rPr>
          <w:sz w:val="6"/>
          <w:szCs w:val="12"/>
        </w:rPr>
      </w:pPr>
      <w:r w:rsidRPr="000B34B7">
        <w:rPr>
          <w:sz w:val="6"/>
          <w:szCs w:val="12"/>
        </w:rPr>
        <w:t>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w:t>
      </w:r>
    </w:p>
    <w:p w14:paraId="77C319E9" w14:textId="77777777" w:rsidR="007B20E7" w:rsidRPr="000B34B7" w:rsidRDefault="007B20E7" w:rsidP="007B20E7">
      <w:pPr>
        <w:rPr>
          <w:sz w:val="6"/>
          <w:szCs w:val="12"/>
        </w:rPr>
      </w:pPr>
      <w:r w:rsidRPr="000B34B7">
        <w:rPr>
          <w:sz w:val="6"/>
          <w:szCs w:val="12"/>
        </w:rPr>
        <w:t>These payment policies were passed by bicameralism and presentment along with the rest of the statute, and carry the full force of the law, yet they *1662 are nowhere to be found in the “text” of the law as encountered by most practitioners and judges.</w:t>
      </w:r>
    </w:p>
    <w:p w14:paraId="12C5F80F" w14:textId="77777777" w:rsidR="007B20E7" w:rsidRPr="000B34B7" w:rsidRDefault="007B20E7" w:rsidP="007B20E7">
      <w:pPr>
        <w:rPr>
          <w:sz w:val="6"/>
          <w:szCs w:val="12"/>
        </w:rPr>
      </w:pPr>
      <w:r w:rsidRPr="000B34B7">
        <w:rPr>
          <w:sz w:val="6"/>
          <w:szCs w:val="12"/>
        </w:rPr>
        <w:t>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w:t>
      </w:r>
    </w:p>
    <w:p w14:paraId="4FCA0707" w14:textId="77777777" w:rsidR="007B20E7" w:rsidRPr="000B34B7" w:rsidRDefault="007B20E7" w:rsidP="007B20E7">
      <w:pPr>
        <w:rPr>
          <w:sz w:val="6"/>
          <w:szCs w:val="12"/>
        </w:rPr>
      </w:pPr>
      <w:r w:rsidRPr="000B34B7">
        <w:rPr>
          <w:sz w:val="6"/>
          <w:szCs w:val="12"/>
        </w:rPr>
        <w:t>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w:t>
      </w:r>
    </w:p>
    <w:p w14:paraId="147C7E7F" w14:textId="77777777" w:rsidR="007B20E7" w:rsidRPr="007537D5" w:rsidRDefault="007B20E7" w:rsidP="007B20E7">
      <w:pPr>
        <w:rPr>
          <w:sz w:val="6"/>
          <w:szCs w:val="12"/>
        </w:rPr>
      </w:pPr>
      <w:r w:rsidRPr="000B34B7">
        <w:rPr>
          <w:sz w:val="6"/>
          <w:szCs w:val="12"/>
        </w:rPr>
        <w:t>Through the use of these notes, OLRC manages to keep seemingly</w:t>
      </w:r>
      <w:r w:rsidRPr="007537D5">
        <w:rPr>
          <w:sz w:val="6"/>
          <w:szCs w:val="12"/>
        </w:rPr>
        <w:t xml:space="preserve">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w:t>
      </w:r>
    </w:p>
    <w:p w14:paraId="070D97A5" w14:textId="77777777" w:rsidR="007B20E7" w:rsidRPr="007537D5" w:rsidRDefault="007B20E7" w:rsidP="007B20E7">
      <w:pPr>
        <w:rPr>
          <w:sz w:val="6"/>
          <w:szCs w:val="12"/>
        </w:rPr>
      </w:pPr>
      <w:r w:rsidRPr="007537D5">
        <w:rPr>
          <w:sz w:val="6"/>
          <w:szCs w:val="12"/>
        </w:rPr>
        <w:t>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w:t>
      </w:r>
    </w:p>
    <w:p w14:paraId="2F7F4FB0" w14:textId="77777777" w:rsidR="007B20E7" w:rsidRPr="007537D5" w:rsidRDefault="007B20E7" w:rsidP="007B20E7">
      <w:pPr>
        <w:rPr>
          <w:sz w:val="6"/>
          <w:szCs w:val="12"/>
        </w:rPr>
      </w:pPr>
      <w:r w:rsidRPr="007537D5">
        <w:rPr>
          <w:sz w:val="6"/>
          <w:szCs w:val="12"/>
        </w:rPr>
        <w:t>Ironically, a big part of the resulting transparency problem comes from relying on commercial providers like Westlaw and Lexis and the systems they design. Recall that OLRC itself was founded in part because Congress feared such reliance on outside compilers, namely West Publishing.</w:t>
      </w:r>
    </w:p>
    <w:p w14:paraId="4220D600" w14:textId="77777777" w:rsidR="007B20E7" w:rsidRPr="007537D5" w:rsidRDefault="007B20E7" w:rsidP="007B20E7">
      <w:pPr>
        <w:rPr>
          <w:sz w:val="6"/>
          <w:szCs w:val="12"/>
        </w:rPr>
      </w:pPr>
      <w:r w:rsidRPr="007537D5">
        <w:rPr>
          <w:sz w:val="6"/>
          <w:szCs w:val="12"/>
        </w:rPr>
        <w:t>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w:t>
      </w:r>
    </w:p>
    <w:p w14:paraId="00BE8749" w14:textId="77777777" w:rsidR="007B20E7" w:rsidRPr="007537D5" w:rsidRDefault="007B20E7" w:rsidP="007B20E7">
      <w:pPr>
        <w:rPr>
          <w:sz w:val="6"/>
          <w:szCs w:val="12"/>
        </w:rPr>
      </w:pPr>
      <w:r w:rsidRPr="007537D5">
        <w:rPr>
          <w:sz w:val="6"/>
          <w:szCs w:val="12"/>
        </w:rPr>
        <w:t>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w:t>
      </w:r>
    </w:p>
    <w:p w14:paraId="2858A15C" w14:textId="77777777" w:rsidR="007B20E7" w:rsidRPr="007537D5" w:rsidRDefault="007B20E7" w:rsidP="007B20E7">
      <w:pPr>
        <w:rPr>
          <w:sz w:val="6"/>
          <w:szCs w:val="12"/>
        </w:rPr>
      </w:pPr>
      <w:r w:rsidRPr="007537D5">
        <w:rPr>
          <w:sz w:val="6"/>
          <w:szCs w:val="12"/>
        </w:rPr>
        <w:t>*1664 2. Text Is Added, Edited, and Rearranged After Enactment</w:t>
      </w:r>
    </w:p>
    <w:p w14:paraId="6B3315D8" w14:textId="77777777" w:rsidR="007B20E7" w:rsidRPr="005C4B9C" w:rsidRDefault="007B20E7" w:rsidP="007B20E7">
      <w:pPr>
        <w:rPr>
          <w:sz w:val="6"/>
          <w:szCs w:val="12"/>
        </w:rPr>
      </w:pPr>
      <w:r w:rsidRPr="005C4B9C">
        <w:rPr>
          <w:sz w:val="6"/>
          <w:szCs w:val="12"/>
        </w:rPr>
        <w:t>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1D9F97E" w14:textId="77777777" w:rsidR="007B20E7" w:rsidRPr="007537D5" w:rsidRDefault="007B20E7" w:rsidP="007B20E7">
      <w:pPr>
        <w:rPr>
          <w:sz w:val="16"/>
        </w:rPr>
      </w:pPr>
      <w:r w:rsidRPr="005C4B9C">
        <w:rPr>
          <w:sz w:val="16"/>
        </w:rPr>
        <w:t xml:space="preserve">The changes that are made as a result to enacted text may surprise not only outsiders. </w:t>
      </w:r>
      <w:r w:rsidRPr="005C4B9C">
        <w:rPr>
          <w:rStyle w:val="StyleUnderline"/>
        </w:rPr>
        <w:t>Even</w:t>
      </w:r>
      <w:r w:rsidRPr="005C4B9C">
        <w:rPr>
          <w:sz w:val="16"/>
        </w:rPr>
        <w:t xml:space="preserve"> </w:t>
      </w:r>
      <w:r w:rsidRPr="005C4B9C">
        <w:rPr>
          <w:rStyle w:val="Emphasis"/>
        </w:rPr>
        <w:t>most</w:t>
      </w:r>
      <w:r w:rsidRPr="005C4B9C">
        <w:rPr>
          <w:sz w:val="16"/>
        </w:rPr>
        <w:t xml:space="preserve"> of the </w:t>
      </w:r>
      <w:r w:rsidRPr="005C4B9C">
        <w:rPr>
          <w:rStyle w:val="Emphasis"/>
        </w:rPr>
        <w:t>partisan staffers</w:t>
      </w:r>
      <w:r w:rsidRPr="005C4B9C">
        <w:rPr>
          <w:sz w:val="16"/>
        </w:rPr>
        <w:t xml:space="preserve"> we interviewed, </w:t>
      </w:r>
      <w:r w:rsidRPr="005C4B9C">
        <w:rPr>
          <w:rStyle w:val="StyleUnderline"/>
        </w:rPr>
        <w:t xml:space="preserve">many of whom have worked in </w:t>
      </w:r>
      <w:r w:rsidRPr="005C4B9C">
        <w:rPr>
          <w:rStyle w:val="Emphasis"/>
        </w:rPr>
        <w:t>Congress</w:t>
      </w:r>
      <w:r w:rsidRPr="005C4B9C">
        <w:rPr>
          <w:rStyle w:val="StyleUnderline"/>
        </w:rPr>
        <w:t xml:space="preserve"> for a </w:t>
      </w:r>
      <w:r w:rsidRPr="005C4B9C">
        <w:rPr>
          <w:rStyle w:val="Emphasis"/>
        </w:rPr>
        <w:t>long time,</w:t>
      </w:r>
      <w:r w:rsidRPr="005C4B9C">
        <w:rPr>
          <w:sz w:val="16"/>
        </w:rPr>
        <w:t xml:space="preserve"> </w:t>
      </w:r>
      <w:r w:rsidRPr="005C4B9C">
        <w:rPr>
          <w:rStyle w:val="StyleUnderline"/>
        </w:rPr>
        <w:t xml:space="preserve">had </w:t>
      </w:r>
      <w:r w:rsidRPr="005C4B9C">
        <w:rPr>
          <w:rStyle w:val="Emphasis"/>
        </w:rPr>
        <w:t>no knowledge of OLRC's editorial work</w:t>
      </w:r>
      <w:r w:rsidRPr="005C4B9C">
        <w:rPr>
          <w:sz w:val="16"/>
        </w:rPr>
        <w:t>.618 In combining, reorganizing, and restructuring statutes into new subject-matter documents--whether for a new codification bill or to arrange a non-positive title--</w:t>
      </w:r>
      <w:r w:rsidRPr="005C4B9C">
        <w:rPr>
          <w:rStyle w:val="StyleUnderline"/>
        </w:rPr>
        <w:t>OLRC determines</w:t>
      </w:r>
      <w:r w:rsidRPr="005C4B9C">
        <w:rPr>
          <w:sz w:val="16"/>
        </w:rPr>
        <w:t xml:space="preserve"> </w:t>
      </w:r>
      <w:r w:rsidRPr="005C4B9C">
        <w:rPr>
          <w:rStyle w:val="Emphasis"/>
        </w:rPr>
        <w:t>statutory structure</w:t>
      </w:r>
      <w:r w:rsidRPr="005C4B9C">
        <w:rPr>
          <w:sz w:val="16"/>
        </w:rPr>
        <w:t xml:space="preserve">, and it </w:t>
      </w:r>
      <w:r w:rsidRPr="005C4B9C">
        <w:rPr>
          <w:rStyle w:val="StyleUnderline"/>
        </w:rPr>
        <w:t>inserts</w:t>
      </w:r>
      <w:r w:rsidRPr="005C4B9C">
        <w:rPr>
          <w:sz w:val="16"/>
        </w:rPr>
        <w:t xml:space="preserve"> </w:t>
      </w:r>
      <w:r w:rsidRPr="005C4B9C">
        <w:rPr>
          <w:rStyle w:val="Emphasis"/>
        </w:rPr>
        <w:t>cross references</w:t>
      </w:r>
      <w:r w:rsidRPr="005C4B9C">
        <w:rPr>
          <w:sz w:val="16"/>
        </w:rPr>
        <w:t xml:space="preserve">, </w:t>
      </w:r>
      <w:r w:rsidRPr="005C4B9C">
        <w:rPr>
          <w:rStyle w:val="Emphasis"/>
        </w:rPr>
        <w:t>subtitle</w:t>
      </w:r>
      <w:r w:rsidRPr="005C4B9C">
        <w:rPr>
          <w:sz w:val="16"/>
        </w:rPr>
        <w:t xml:space="preserve"> </w:t>
      </w:r>
      <w:r w:rsidRPr="005C4B9C">
        <w:rPr>
          <w:rStyle w:val="StyleUnderline"/>
        </w:rPr>
        <w:t xml:space="preserve">divisions, and </w:t>
      </w:r>
      <w:r w:rsidRPr="005C4B9C">
        <w:rPr>
          <w:rStyle w:val="Emphasis"/>
        </w:rPr>
        <w:t>headings</w:t>
      </w:r>
      <w:r w:rsidRPr="005C4B9C">
        <w:rPr>
          <w:sz w:val="16"/>
        </w:rPr>
        <w:t xml:space="preserve">.619 </w:t>
      </w:r>
      <w:r w:rsidRPr="005C4B9C">
        <w:rPr>
          <w:rStyle w:val="StyleUnderline"/>
        </w:rPr>
        <w:t xml:space="preserve">In codification bills, it sometimes even adds </w:t>
      </w:r>
      <w:r w:rsidRPr="005C4B9C">
        <w:rPr>
          <w:rStyle w:val="Emphasis"/>
          <w:sz w:val="24"/>
        </w:rPr>
        <w:t>new textual provisions</w:t>
      </w:r>
      <w:r w:rsidRPr="005C4B9C">
        <w:rPr>
          <w:sz w:val="16"/>
        </w:rPr>
        <w:t xml:space="preserve">, like definitions(!). </w:t>
      </w:r>
      <w:r w:rsidRPr="005C4B9C">
        <w:rPr>
          <w:rStyle w:val="StyleUnderline"/>
        </w:rPr>
        <w:t xml:space="preserve">We see all those items when we look at the Code, and courts </w:t>
      </w:r>
      <w:r w:rsidRPr="005C4B9C">
        <w:rPr>
          <w:rStyle w:val="Emphasis"/>
        </w:rPr>
        <w:t>derive much meaning from them</w:t>
      </w:r>
      <w:r w:rsidRPr="005C4B9C">
        <w:rPr>
          <w:sz w:val="16"/>
        </w:rPr>
        <w:t>--where a provision is placed, what</w:t>
      </w:r>
      <w:r w:rsidRPr="007537D5">
        <w:rPr>
          <w:sz w:val="16"/>
        </w:rPr>
        <w:t xml:space="preserve"> provisions it is near, what the title of the section is, and so on.</w:t>
      </w:r>
    </w:p>
    <w:p w14:paraId="424515F0" w14:textId="77777777" w:rsidR="007B20E7" w:rsidRPr="000B34B7" w:rsidRDefault="007B20E7" w:rsidP="007B20E7">
      <w:pPr>
        <w:rPr>
          <w:sz w:val="16"/>
        </w:rPr>
      </w:pPr>
      <w:r w:rsidRPr="007537D5">
        <w:rPr>
          <w:sz w:val="16"/>
        </w:rPr>
        <w:t xml:space="preserve">For example, </w:t>
      </w:r>
      <w:r w:rsidRPr="00997DC1">
        <w:rPr>
          <w:rStyle w:val="StyleUnderline"/>
          <w:highlight w:val="cyan"/>
        </w:rPr>
        <w:t>OLRC may insert</w:t>
      </w:r>
      <w:r w:rsidRPr="00BE53D0">
        <w:rPr>
          <w:rStyle w:val="StyleUnderline"/>
        </w:rPr>
        <w:t xml:space="preserve"> what it calls </w:t>
      </w:r>
      <w:r w:rsidRPr="00997DC1">
        <w:rPr>
          <w:rStyle w:val="StyleUnderline"/>
          <w:highlight w:val="cyan"/>
        </w:rPr>
        <w:t xml:space="preserve">a </w:t>
      </w:r>
      <w:r w:rsidRPr="00997DC1">
        <w:rPr>
          <w:rStyle w:val="Emphasis"/>
          <w:highlight w:val="cyan"/>
        </w:rPr>
        <w:t>“no source” provision</w:t>
      </w:r>
      <w:r w:rsidRPr="007537D5">
        <w:rPr>
          <w:sz w:val="16"/>
        </w:rPr>
        <w:t xml:space="preserve"> into a new positive title that it is preparing for Congress. A “no source” provision is </w:t>
      </w:r>
      <w:r w:rsidRPr="00BE53D0">
        <w:rPr>
          <w:rStyle w:val="StyleUnderline"/>
        </w:rPr>
        <w:t xml:space="preserve">one </w:t>
      </w:r>
      <w:r w:rsidRPr="00997DC1">
        <w:rPr>
          <w:rStyle w:val="StyleUnderline"/>
          <w:highlight w:val="cyan"/>
        </w:rPr>
        <w:t xml:space="preserve">that </w:t>
      </w:r>
      <w:r w:rsidRPr="00997DC1">
        <w:rPr>
          <w:rStyle w:val="Emphasis"/>
          <w:highlight w:val="cyan"/>
        </w:rPr>
        <w:t>did not exist in any</w:t>
      </w:r>
      <w:r w:rsidRPr="00BE53D0">
        <w:rPr>
          <w:rStyle w:val="Emphasis"/>
        </w:rPr>
        <w:t xml:space="preserve"> congressionally </w:t>
      </w:r>
      <w:r w:rsidRPr="00997DC1">
        <w:rPr>
          <w:rStyle w:val="Emphasis"/>
          <w:highlight w:val="cyan"/>
        </w:rPr>
        <w:t>enacted law</w:t>
      </w:r>
      <w:r w:rsidRPr="00997DC1">
        <w:rPr>
          <w:rStyle w:val="StyleUnderline"/>
          <w:highlight w:val="cyan"/>
        </w:rPr>
        <w:t xml:space="preserve">, but that OLRC </w:t>
      </w:r>
      <w:r w:rsidRPr="00997DC1">
        <w:rPr>
          <w:rStyle w:val="Emphasis"/>
          <w:highlight w:val="cyan"/>
        </w:rPr>
        <w:t>creates out of whole cloth</w:t>
      </w:r>
      <w:r w:rsidRPr="007537D5">
        <w:rPr>
          <w:sz w:val="16"/>
        </w:rPr>
        <w:t xml:space="preserve">.620 For example, </w:t>
      </w:r>
      <w:r w:rsidRPr="00997DC1">
        <w:rPr>
          <w:rStyle w:val="StyleUnderline"/>
          <w:highlight w:val="cyan"/>
        </w:rPr>
        <w:t>if</w:t>
      </w:r>
      <w:r w:rsidRPr="00BE53D0">
        <w:rPr>
          <w:rStyle w:val="StyleUnderline"/>
        </w:rPr>
        <w:t xml:space="preserve"> OLRC concludes that </w:t>
      </w:r>
      <w:r w:rsidRPr="00997DC1">
        <w:rPr>
          <w:rStyle w:val="StyleUnderline"/>
          <w:highlight w:val="cyan"/>
        </w:rPr>
        <w:t xml:space="preserve">a </w:t>
      </w:r>
      <w:r w:rsidRPr="00997DC1">
        <w:rPr>
          <w:rStyle w:val="Emphasis"/>
          <w:highlight w:val="cyan"/>
        </w:rPr>
        <w:t>new</w:t>
      </w:r>
      <w:r w:rsidRPr="00BE53D0">
        <w:rPr>
          <w:rStyle w:val="Emphasis"/>
        </w:rPr>
        <w:t xml:space="preserve"> defined </w:t>
      </w:r>
      <w:r w:rsidRPr="00997DC1">
        <w:rPr>
          <w:rStyle w:val="Emphasis"/>
          <w:highlight w:val="cyan"/>
        </w:rPr>
        <w:t>term</w:t>
      </w:r>
      <w:r w:rsidRPr="007537D5">
        <w:rPr>
          <w:sz w:val="16"/>
        </w:rPr>
        <w:t xml:space="preserve"> </w:t>
      </w:r>
      <w:r w:rsidRPr="00BE53D0">
        <w:rPr>
          <w:rStyle w:val="StyleUnderline"/>
        </w:rPr>
        <w:t xml:space="preserve">will </w:t>
      </w:r>
      <w:r w:rsidRPr="00997DC1">
        <w:rPr>
          <w:rStyle w:val="StyleUnderline"/>
          <w:highlight w:val="cyan"/>
        </w:rPr>
        <w:t>help</w:t>
      </w:r>
      <w:r w:rsidRPr="00BE53D0">
        <w:rPr>
          <w:rStyle w:val="StyleUnderline"/>
        </w:rPr>
        <w:t xml:space="preserve"> it more easily </w:t>
      </w:r>
      <w:r w:rsidRPr="00997DC1">
        <w:rPr>
          <w:rStyle w:val="StyleUnderline"/>
          <w:highlight w:val="cyan"/>
        </w:rPr>
        <w:t>articulate</w:t>
      </w:r>
      <w:r w:rsidRPr="00BE53D0">
        <w:rPr>
          <w:rStyle w:val="StyleUnderline"/>
        </w:rPr>
        <w:t xml:space="preserve"> the </w:t>
      </w:r>
      <w:r w:rsidRPr="00997DC1">
        <w:rPr>
          <w:rStyle w:val="StyleUnderline"/>
          <w:highlight w:val="cyan"/>
        </w:rPr>
        <w:t>policies</w:t>
      </w:r>
      <w:r w:rsidRPr="00BE53D0">
        <w:rPr>
          <w:rStyle w:val="StyleUnderline"/>
        </w:rPr>
        <w:t xml:space="preserve"> that it is </w:t>
      </w:r>
      <w:r w:rsidRPr="000B34B7">
        <w:rPr>
          <w:rStyle w:val="StyleUnderline"/>
        </w:rPr>
        <w:t>assembling</w:t>
      </w:r>
      <w:r w:rsidRPr="000B34B7">
        <w:rPr>
          <w:sz w:val="16"/>
        </w:rPr>
        <w:t xml:space="preserve"> in the title, </w:t>
      </w:r>
      <w:r w:rsidRPr="000B34B7">
        <w:rPr>
          <w:rStyle w:val="StyleUnderline"/>
        </w:rPr>
        <w:t xml:space="preserve">it may </w:t>
      </w:r>
      <w:r w:rsidRPr="000B34B7">
        <w:rPr>
          <w:rStyle w:val="Emphasis"/>
        </w:rPr>
        <w:t>insert a new definition</w:t>
      </w:r>
      <w:r w:rsidRPr="000B34B7">
        <w:rPr>
          <w:sz w:val="16"/>
        </w:rPr>
        <w:t xml:space="preserve"> into the title, </w:t>
      </w:r>
      <w:r w:rsidRPr="000B34B7">
        <w:rPr>
          <w:rStyle w:val="StyleUnderline"/>
        </w:rPr>
        <w:t>and then use</w:t>
      </w:r>
      <w:r w:rsidRPr="000B34B7">
        <w:rPr>
          <w:sz w:val="16"/>
        </w:rPr>
        <w:t xml:space="preserve"> </w:t>
      </w:r>
      <w:r w:rsidRPr="000B34B7">
        <w:rPr>
          <w:rStyle w:val="Emphasis"/>
        </w:rPr>
        <w:t>this</w:t>
      </w:r>
      <w:r w:rsidRPr="000B34B7">
        <w:rPr>
          <w:sz w:val="16"/>
        </w:rPr>
        <w:t xml:space="preserve"> newly defined </w:t>
      </w:r>
      <w:r w:rsidRPr="000B34B7">
        <w:rPr>
          <w:rStyle w:val="Emphasis"/>
        </w:rPr>
        <w:t>term</w:t>
      </w:r>
      <w:r w:rsidRPr="000B34B7">
        <w:rPr>
          <w:sz w:val="16"/>
        </w:rPr>
        <w:t xml:space="preserve"> </w:t>
      </w:r>
      <w:r w:rsidRPr="000B34B7">
        <w:rPr>
          <w:rStyle w:val="StyleUnderline"/>
        </w:rPr>
        <w:t>throughout the title</w:t>
      </w:r>
      <w:r w:rsidRPr="000B34B7">
        <w:rPr>
          <w:sz w:val="16"/>
        </w:rPr>
        <w:t xml:space="preserve">.621 </w:t>
      </w:r>
      <w:r w:rsidRPr="000B34B7">
        <w:rPr>
          <w:rStyle w:val="StyleUnderline"/>
        </w:rPr>
        <w:t>In the chapter of title 46 labeled “Liability of Water Carriers,” for example, the very concept of a “carrier” is a</w:t>
      </w:r>
      <w:r w:rsidRPr="000B34B7">
        <w:rPr>
          <w:sz w:val="16"/>
        </w:rPr>
        <w:t xml:space="preserve"> *1665 </w:t>
      </w:r>
      <w:r w:rsidRPr="000B34B7">
        <w:rPr>
          <w:rStyle w:val="StyleUnderline"/>
        </w:rPr>
        <w:t xml:space="preserve">defined term </w:t>
      </w:r>
      <w:r w:rsidRPr="000B34B7">
        <w:rPr>
          <w:rStyle w:val="Emphasis"/>
        </w:rPr>
        <w:t>added by OLRC in a “no source” provision</w:t>
      </w:r>
      <w:r w:rsidRPr="000B34B7">
        <w:rPr>
          <w:sz w:val="16"/>
        </w:rPr>
        <w:t xml:space="preserve">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6F6776BF" w14:textId="77777777" w:rsidR="007B20E7" w:rsidRPr="007537D5" w:rsidRDefault="007B20E7" w:rsidP="007B20E7">
      <w:pPr>
        <w:rPr>
          <w:sz w:val="16"/>
        </w:rPr>
      </w:pPr>
      <w:r w:rsidRPr="000B34B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r w:rsidRPr="007537D5">
        <w:rPr>
          <w:sz w:val="16"/>
        </w:rPr>
        <w:t>.</w:t>
      </w:r>
    </w:p>
    <w:p w14:paraId="6F436011" w14:textId="77777777" w:rsidR="007B20E7" w:rsidRPr="007537D5" w:rsidRDefault="007B20E7" w:rsidP="007B20E7">
      <w:pPr>
        <w:rPr>
          <w:sz w:val="16"/>
        </w:rPr>
      </w:pPr>
      <w:r w:rsidRPr="007537D5">
        <w:rPr>
          <w:sz w:val="16"/>
        </w:rPr>
        <w:t>Figure 4</w:t>
      </w:r>
    </w:p>
    <w:p w14:paraId="06C94E8F" w14:textId="77777777" w:rsidR="007B20E7" w:rsidRPr="007537D5" w:rsidRDefault="007B20E7" w:rsidP="007B20E7">
      <w:pPr>
        <w:rPr>
          <w:sz w:val="16"/>
        </w:rPr>
      </w:pPr>
      <w:r w:rsidRPr="007537D5">
        <w:rPr>
          <w:sz w:val="16"/>
        </w:rPr>
        <w:t>TABULAR OR GRAPHIC MATERIAL SET FORTH AT THIS POINT IS NOT DISPLAYABLE</w:t>
      </w:r>
    </w:p>
    <w:p w14:paraId="73D78A74" w14:textId="77777777" w:rsidR="007B20E7" w:rsidRPr="007537D5" w:rsidRDefault="007B20E7" w:rsidP="007B20E7">
      <w:pPr>
        <w:rPr>
          <w:sz w:val="16"/>
        </w:rPr>
      </w:pPr>
      <w:r w:rsidRPr="007537D5">
        <w:rPr>
          <w:sz w:val="16"/>
        </w:rPr>
        <w:t>*1666 Figure 5</w:t>
      </w:r>
    </w:p>
    <w:p w14:paraId="2EE7816C" w14:textId="77777777" w:rsidR="007B20E7" w:rsidRPr="007537D5" w:rsidRDefault="007B20E7" w:rsidP="007B20E7">
      <w:pPr>
        <w:rPr>
          <w:sz w:val="16"/>
        </w:rPr>
      </w:pPr>
      <w:r w:rsidRPr="007537D5">
        <w:rPr>
          <w:sz w:val="16"/>
        </w:rPr>
        <w:t>TABULAR OR GRAPHIC MATERIAL SET FORTH AT THIS POINT IS NOT DISPLAYABLE</w:t>
      </w:r>
    </w:p>
    <w:p w14:paraId="025CDAB0" w14:textId="77777777" w:rsidR="007B20E7" w:rsidRPr="007537D5" w:rsidRDefault="007B20E7" w:rsidP="007B20E7">
      <w:pPr>
        <w:rPr>
          <w:sz w:val="16"/>
        </w:rPr>
      </w:pPr>
      <w:r w:rsidRPr="007537D5">
        <w:rPr>
          <w:rStyle w:val="StyleUnderline"/>
        </w:rPr>
        <w:t xml:space="preserve">OLRC also exercises its editorial discretion by formulating </w:t>
      </w:r>
      <w:r w:rsidRPr="007537D5">
        <w:rPr>
          <w:rStyle w:val="Emphasis"/>
        </w:rPr>
        <w:t>novel provisions</w:t>
      </w:r>
      <w:r w:rsidRPr="007537D5">
        <w:rPr>
          <w:rStyle w:val="StyleUnderline"/>
        </w:rPr>
        <w:t xml:space="preserve"> to </w:t>
      </w:r>
      <w:r w:rsidRPr="007537D5">
        <w:rPr>
          <w:rStyle w:val="Emphasis"/>
        </w:rPr>
        <w:t>clarify</w:t>
      </w:r>
      <w:r w:rsidRPr="007537D5">
        <w:rPr>
          <w:sz w:val="16"/>
        </w:rPr>
        <w:t xml:space="preserve"> </w:t>
      </w:r>
      <w:r w:rsidRPr="007537D5">
        <w:rPr>
          <w:rStyle w:val="StyleUnderline"/>
        </w:rPr>
        <w:t xml:space="preserve">what otherwise might only be </w:t>
      </w:r>
      <w:r w:rsidRPr="007537D5">
        <w:rPr>
          <w:rStyle w:val="Emphasis"/>
        </w:rPr>
        <w:t>implicit</w:t>
      </w:r>
      <w:r w:rsidRPr="007537D5">
        <w:rPr>
          <w:sz w:val="16"/>
        </w:rPr>
        <w:t xml:space="preserve">. </w:t>
      </w:r>
      <w:r w:rsidRPr="007537D5">
        <w:rPr>
          <w:rStyle w:val="StyleUnderline"/>
        </w:rPr>
        <w:t>Consider</w:t>
      </w:r>
      <w:r w:rsidRPr="007537D5">
        <w:rPr>
          <w:sz w:val="16"/>
        </w:rPr>
        <w:t xml:space="preserve">, again, </w:t>
      </w:r>
      <w:r w:rsidRPr="007537D5">
        <w:rPr>
          <w:rStyle w:val="Emphasis"/>
        </w:rPr>
        <w:t>Title 10</w:t>
      </w:r>
      <w:r w:rsidRPr="007537D5">
        <w:rPr>
          <w:sz w:val="16"/>
        </w:rPr>
        <w:t>,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3F3E4C3B" w14:textId="77777777" w:rsidR="007B20E7" w:rsidRPr="007537D5" w:rsidRDefault="007B20E7" w:rsidP="007B20E7">
      <w:pPr>
        <w:rPr>
          <w:sz w:val="16"/>
        </w:rPr>
      </w:pPr>
      <w:r w:rsidRPr="007537D5">
        <w:rPr>
          <w:sz w:val="16"/>
        </w:rPr>
        <w:t xml:space="preserve">When Congress passes the codification bill it effectively blesses these edits and changes. As formal matter, they are enacted by Congress. But they are *1667 certainly much further removed from the core legislative process--in Justice Scalia's terms, much more the product of staff--than many other materials courts eschew. </w:t>
      </w:r>
      <w:r w:rsidRPr="007537D5">
        <w:rPr>
          <w:rStyle w:val="StyleUnderline"/>
        </w:rPr>
        <w:t xml:space="preserve">The point is </w:t>
      </w:r>
      <w:r w:rsidRPr="00997DC1">
        <w:rPr>
          <w:rStyle w:val="Emphasis"/>
          <w:highlight w:val="cyan"/>
        </w:rPr>
        <w:t>not</w:t>
      </w:r>
      <w:r w:rsidRPr="007537D5">
        <w:rPr>
          <w:rStyle w:val="StyleUnderline"/>
        </w:rPr>
        <w:t xml:space="preserve"> that OLRC is acting </w:t>
      </w:r>
      <w:r w:rsidRPr="00997DC1">
        <w:rPr>
          <w:rStyle w:val="Emphasis"/>
          <w:highlight w:val="cyan"/>
        </w:rPr>
        <w:t>ultra vires</w:t>
      </w:r>
      <w:r w:rsidRPr="007537D5">
        <w:rPr>
          <w:rStyle w:val="StyleUnderline"/>
        </w:rPr>
        <w:t xml:space="preserve"> or </w:t>
      </w:r>
      <w:r w:rsidRPr="007537D5">
        <w:rPr>
          <w:rStyle w:val="Emphasis"/>
        </w:rPr>
        <w:t>secretively</w:t>
      </w:r>
      <w:r w:rsidRPr="007537D5">
        <w:rPr>
          <w:sz w:val="16"/>
        </w:rPr>
        <w:t>. OLRC actively solicits input from key staff, administrative agencies, and academics for its codification bills</w:t>
      </w:r>
      <w:r w:rsidRPr="00C973E1">
        <w:rPr>
          <w:sz w:val="16"/>
        </w:rPr>
        <w:t>,</w:t>
      </w:r>
      <w:r w:rsidRPr="007537D5">
        <w:rPr>
          <w:sz w:val="16"/>
        </w:rPr>
        <w:t xml:space="preserve"> </w:t>
      </w:r>
      <w:r w:rsidRPr="00997DC1">
        <w:rPr>
          <w:rStyle w:val="StyleUnderline"/>
          <w:highlight w:val="cyan"/>
        </w:rPr>
        <w:t xml:space="preserve">but it is difficult to </w:t>
      </w:r>
      <w:r w:rsidRPr="00997DC1">
        <w:rPr>
          <w:rStyle w:val="Emphasis"/>
          <w:highlight w:val="cyan"/>
        </w:rPr>
        <w:t>find ev</w:t>
      </w:r>
      <w:r w:rsidRPr="006512ED">
        <w:rPr>
          <w:rStyle w:val="StyleUnderline"/>
        </w:rPr>
        <w:t>idence</w:t>
      </w:r>
      <w:r w:rsidRPr="007537D5">
        <w:rPr>
          <w:rStyle w:val="StyleUnderline"/>
        </w:rPr>
        <w:t xml:space="preserve"> </w:t>
      </w:r>
      <w:r w:rsidRPr="00997DC1">
        <w:rPr>
          <w:rStyle w:val="StyleUnderline"/>
          <w:highlight w:val="cyan"/>
        </w:rPr>
        <w:t>that many</w:t>
      </w:r>
      <w:r w:rsidRPr="007537D5">
        <w:rPr>
          <w:sz w:val="16"/>
        </w:rPr>
        <w:t xml:space="preserve"> </w:t>
      </w:r>
      <w:r w:rsidRPr="007537D5">
        <w:rPr>
          <w:rStyle w:val="Emphasis"/>
        </w:rPr>
        <w:t xml:space="preserve">members and even most staff </w:t>
      </w:r>
      <w:r w:rsidRPr="00997DC1">
        <w:rPr>
          <w:rStyle w:val="Emphasis"/>
          <w:highlight w:val="cyan"/>
        </w:rPr>
        <w:t>pay</w:t>
      </w:r>
      <w:r w:rsidRPr="007537D5">
        <w:rPr>
          <w:sz w:val="16"/>
        </w:rPr>
        <w:t xml:space="preserve"> much </w:t>
      </w:r>
      <w:r w:rsidRPr="00997DC1">
        <w:rPr>
          <w:rStyle w:val="Emphasis"/>
          <w:highlight w:val="cyan"/>
        </w:rPr>
        <w:t>attention</w:t>
      </w:r>
      <w:r w:rsidRPr="007537D5">
        <w:rPr>
          <w:rStyle w:val="Emphasis"/>
        </w:rPr>
        <w:t xml:space="preserve"> to them</w:t>
      </w:r>
      <w:r w:rsidRPr="007537D5">
        <w:rPr>
          <w:sz w:val="16"/>
        </w:rPr>
        <w:t>.</w:t>
      </w:r>
    </w:p>
    <w:p w14:paraId="53FF596A" w14:textId="77777777" w:rsidR="007B20E7" w:rsidRPr="00AB4429" w:rsidRDefault="007B20E7" w:rsidP="007B20E7">
      <w:pPr>
        <w:pStyle w:val="Heading4"/>
      </w:pPr>
      <w:r>
        <w:t>Extinction</w:t>
      </w:r>
    </w:p>
    <w:p w14:paraId="06160A28" w14:textId="77777777" w:rsidR="007B20E7" w:rsidRDefault="007B20E7" w:rsidP="007B20E7">
      <w:r>
        <w:t xml:space="preserve">Gro Harlem </w:t>
      </w:r>
      <w:r w:rsidRPr="00D236D5">
        <w:rPr>
          <w:rStyle w:val="Style13ptBold"/>
        </w:rPr>
        <w:t>Brundtland 20</w:t>
      </w:r>
      <w:r>
        <w:t>, first woman Prime Minister of Norway and former Director-General of the World Health Organization; leading advocate on global preparedness for pandemics; put sustainable development on the international agenda, “Nationalism and partisan politics make it harder to tackle the existential threats to humanity,” The Elders, 5/14/20, https://theelders.org/news/nationalism-and-partisan-politics-make-it-harder-tackle-existential-threats-humanity</w:t>
      </w:r>
    </w:p>
    <w:p w14:paraId="1690616C" w14:textId="77777777" w:rsidR="007B20E7" w:rsidRPr="009522C9" w:rsidRDefault="007B20E7" w:rsidP="007B20E7">
      <w:pPr>
        <w:rPr>
          <w:sz w:val="16"/>
        </w:rPr>
      </w:pPr>
      <w:r w:rsidRPr="009522C9">
        <w:rPr>
          <w:sz w:val="16"/>
        </w:rPr>
        <w:t xml:space="preserve">The strange new reality of </w:t>
      </w:r>
      <w:r w:rsidRPr="00997DC1">
        <w:rPr>
          <w:rStyle w:val="Emphasis"/>
          <w:highlight w:val="cyan"/>
        </w:rPr>
        <w:t>Covid</w:t>
      </w:r>
      <w:r w:rsidRPr="009522C9">
        <w:rPr>
          <w:sz w:val="16"/>
        </w:rPr>
        <w:t xml:space="preserve">-19 </w:t>
      </w:r>
      <w:r w:rsidRPr="009522C9">
        <w:rPr>
          <w:rStyle w:val="StyleUnderline"/>
        </w:rPr>
        <w:t>is forcing huge changes</w:t>
      </w:r>
      <w:r w:rsidRPr="009522C9">
        <w:rPr>
          <w:sz w:val="16"/>
        </w:rPr>
        <w:t xml:space="preserve"> on all of us, some of </w:t>
      </w:r>
      <w:r w:rsidRPr="009522C9">
        <w:rPr>
          <w:rStyle w:val="StyleUnderline"/>
        </w:rPr>
        <w:t>which may become permanent</w:t>
      </w:r>
      <w:r w:rsidRPr="009522C9">
        <w:rPr>
          <w:sz w:val="16"/>
        </w:rPr>
        <w:t xml:space="preserve"> features of how we live, work and organise our societies.</w:t>
      </w:r>
    </w:p>
    <w:p w14:paraId="3BF62B40" w14:textId="77777777" w:rsidR="007B20E7" w:rsidRPr="009522C9" w:rsidRDefault="007B20E7" w:rsidP="007B20E7">
      <w:pPr>
        <w:rPr>
          <w:sz w:val="16"/>
        </w:rPr>
      </w:pPr>
      <w:r w:rsidRPr="009522C9">
        <w:rPr>
          <w:rStyle w:val="StyleUnderline"/>
        </w:rPr>
        <w:t>We are</w:t>
      </w:r>
      <w:r w:rsidRPr="009522C9">
        <w:rPr>
          <w:sz w:val="16"/>
        </w:rPr>
        <w:t xml:space="preserve"> all </w:t>
      </w:r>
      <w:r w:rsidRPr="009522C9">
        <w:rPr>
          <w:rStyle w:val="StyleUnderline"/>
        </w:rPr>
        <w:t xml:space="preserve">being </w:t>
      </w:r>
      <w:r w:rsidRPr="00997DC1">
        <w:rPr>
          <w:rStyle w:val="Emphasis"/>
          <w:highlight w:val="cyan"/>
        </w:rPr>
        <w:t>call</w:t>
      </w:r>
      <w:r w:rsidRPr="009522C9">
        <w:rPr>
          <w:rStyle w:val="StyleUnderline"/>
        </w:rPr>
        <w:t xml:space="preserve">ed upon </w:t>
      </w:r>
      <w:r w:rsidRPr="00997DC1">
        <w:rPr>
          <w:rStyle w:val="StyleUnderline"/>
          <w:highlight w:val="cyan"/>
        </w:rPr>
        <w:t>to become more</w:t>
      </w:r>
      <w:r w:rsidRPr="009522C9">
        <w:rPr>
          <w:sz w:val="16"/>
        </w:rPr>
        <w:t xml:space="preserve"> </w:t>
      </w:r>
      <w:r w:rsidRPr="009522C9">
        <w:rPr>
          <w:rStyle w:val="Emphasis"/>
        </w:rPr>
        <w:t>flexible</w:t>
      </w:r>
      <w:r w:rsidRPr="009522C9">
        <w:rPr>
          <w:sz w:val="16"/>
        </w:rPr>
        <w:t xml:space="preserve">, more adept with technology </w:t>
      </w:r>
      <w:r w:rsidRPr="009522C9">
        <w:rPr>
          <w:rStyle w:val="StyleUnderline"/>
        </w:rPr>
        <w:t>and</w:t>
      </w:r>
      <w:r w:rsidRPr="009522C9">
        <w:rPr>
          <w:sz w:val="16"/>
        </w:rPr>
        <w:t xml:space="preserve"> more </w:t>
      </w:r>
      <w:r w:rsidRPr="00997DC1">
        <w:rPr>
          <w:rStyle w:val="Emphasis"/>
          <w:highlight w:val="cyan"/>
        </w:rPr>
        <w:t>collaborative</w:t>
      </w:r>
      <w:r w:rsidRPr="009522C9">
        <w:rPr>
          <w:sz w:val="16"/>
        </w:rPr>
        <w:t xml:space="preserve"> across borders and time zones.</w:t>
      </w:r>
    </w:p>
    <w:p w14:paraId="6DE606DF" w14:textId="77777777" w:rsidR="007B20E7" w:rsidRPr="009522C9" w:rsidRDefault="007B20E7" w:rsidP="007B20E7">
      <w:pPr>
        <w:rPr>
          <w:sz w:val="16"/>
        </w:rPr>
      </w:pPr>
      <w:r w:rsidRPr="009522C9">
        <w:rPr>
          <w:sz w:val="16"/>
        </w:rPr>
        <w:t>I would like to commend the organisers of this Virtual People’s Forum, particularly the UN 2020 Partnership and Together First, for their ambition and dedication in bringing all of us speakers together.</w:t>
      </w:r>
    </w:p>
    <w:p w14:paraId="2CA283F0" w14:textId="77777777" w:rsidR="007B20E7" w:rsidRPr="009522C9" w:rsidRDefault="007B20E7" w:rsidP="007B20E7">
      <w:pPr>
        <w:rPr>
          <w:sz w:val="16"/>
        </w:rPr>
      </w:pPr>
      <w:r w:rsidRPr="009522C9">
        <w:rPr>
          <w:sz w:val="16"/>
        </w:rPr>
        <w:t xml:space="preserve">2020 was always going to be an important year for those of us who are committed to the values and institutions of multilateralism. The year marks the 75th anniversary of the end of the Second World War, the detonation of the </w:t>
      </w:r>
      <w:r w:rsidRPr="002E4ACC">
        <w:rPr>
          <w:rStyle w:val="StyleUnderline"/>
          <w:highlight w:val="cyan"/>
        </w:rPr>
        <w:t>atom</w:t>
      </w:r>
      <w:r w:rsidRPr="002E4ACC">
        <w:rPr>
          <w:rStyle w:val="StyleUnderline"/>
        </w:rPr>
        <w:t xml:space="preserve">ic </w:t>
      </w:r>
      <w:r w:rsidRPr="002E4ACC">
        <w:rPr>
          <w:rStyle w:val="StyleUnderline"/>
          <w:highlight w:val="cyan"/>
        </w:rPr>
        <w:t>bombs</w:t>
      </w:r>
      <w:r w:rsidRPr="009522C9">
        <w:rPr>
          <w:sz w:val="16"/>
        </w:rPr>
        <w:t xml:space="preserve"> in Hiroshima and Nagasaki, and the creation of the United Nations.</w:t>
      </w:r>
    </w:p>
    <w:p w14:paraId="71AC4974" w14:textId="77777777" w:rsidR="007B20E7" w:rsidRPr="009522C9" w:rsidRDefault="007B20E7" w:rsidP="007B20E7">
      <w:pPr>
        <w:rPr>
          <w:sz w:val="16"/>
        </w:rPr>
      </w:pPr>
      <w:r w:rsidRPr="009522C9">
        <w:rPr>
          <w:sz w:val="16"/>
        </w:rPr>
        <w:t xml:space="preserve">These interconnected anniversaries </w:t>
      </w:r>
      <w:r w:rsidRPr="00997DC1">
        <w:rPr>
          <w:rStyle w:val="StyleUnderline"/>
          <w:highlight w:val="cyan"/>
        </w:rPr>
        <w:t>highlight</w:t>
      </w:r>
      <w:r w:rsidRPr="009522C9">
        <w:rPr>
          <w:rStyle w:val="StyleUnderline"/>
        </w:rPr>
        <w:t xml:space="preserve"> the need for sustained </w:t>
      </w:r>
      <w:r w:rsidRPr="00997DC1">
        <w:rPr>
          <w:rStyle w:val="Emphasis"/>
          <w:highlight w:val="cyan"/>
        </w:rPr>
        <w:t>vigilance</w:t>
      </w:r>
      <w:r w:rsidRPr="00997DC1">
        <w:rPr>
          <w:sz w:val="16"/>
          <w:highlight w:val="cyan"/>
        </w:rPr>
        <w:t xml:space="preserve"> </w:t>
      </w:r>
      <w:r w:rsidRPr="00997DC1">
        <w:rPr>
          <w:rStyle w:val="StyleUnderline"/>
          <w:highlight w:val="cyan"/>
        </w:rPr>
        <w:t>to protect</w:t>
      </w:r>
      <w:r w:rsidRPr="009522C9">
        <w:rPr>
          <w:rStyle w:val="StyleUnderline"/>
        </w:rPr>
        <w:t xml:space="preserve"> </w:t>
      </w:r>
      <w:r w:rsidRPr="009522C9">
        <w:rPr>
          <w:rStyle w:val="Emphasis"/>
        </w:rPr>
        <w:t xml:space="preserve">global </w:t>
      </w:r>
      <w:r w:rsidRPr="00997DC1">
        <w:rPr>
          <w:rStyle w:val="Emphasis"/>
          <w:highlight w:val="cyan"/>
        </w:rPr>
        <w:t>peace</w:t>
      </w:r>
      <w:r w:rsidRPr="00997DC1">
        <w:rPr>
          <w:rStyle w:val="StyleUnderline"/>
          <w:highlight w:val="cyan"/>
        </w:rPr>
        <w:t>, in</w:t>
      </w:r>
      <w:r w:rsidRPr="009522C9">
        <w:rPr>
          <w:rStyle w:val="StyleUnderline"/>
        </w:rPr>
        <w:t xml:space="preserve"> the </w:t>
      </w:r>
      <w:r w:rsidRPr="00997DC1">
        <w:rPr>
          <w:rStyle w:val="StyleUnderline"/>
          <w:highlight w:val="cyan"/>
        </w:rPr>
        <w:t>knowledge of</w:t>
      </w:r>
      <w:r w:rsidRPr="009522C9">
        <w:rPr>
          <w:rStyle w:val="StyleUnderline"/>
        </w:rPr>
        <w:t xml:space="preserve"> the devastating consequences of</w:t>
      </w:r>
      <w:r w:rsidRPr="009522C9">
        <w:rPr>
          <w:sz w:val="16"/>
        </w:rPr>
        <w:t xml:space="preserve"> </w:t>
      </w:r>
      <w:r w:rsidRPr="00997DC1">
        <w:rPr>
          <w:rStyle w:val="Emphasis"/>
          <w:highlight w:val="cyan"/>
        </w:rPr>
        <w:t>tyranny</w:t>
      </w:r>
      <w:r w:rsidRPr="00997DC1">
        <w:rPr>
          <w:rStyle w:val="StyleUnderline"/>
          <w:highlight w:val="cyan"/>
        </w:rPr>
        <w:t xml:space="preserve">, </w:t>
      </w:r>
      <w:r w:rsidRPr="00997DC1">
        <w:rPr>
          <w:rStyle w:val="Emphasis"/>
          <w:highlight w:val="cyan"/>
        </w:rPr>
        <w:t>war</w:t>
      </w:r>
      <w:r w:rsidRPr="00997DC1">
        <w:rPr>
          <w:sz w:val="16"/>
          <w:highlight w:val="cyan"/>
        </w:rPr>
        <w:t xml:space="preserve"> </w:t>
      </w:r>
      <w:r w:rsidRPr="00997DC1">
        <w:rPr>
          <w:rStyle w:val="StyleUnderline"/>
          <w:highlight w:val="cyan"/>
        </w:rPr>
        <w:t>and</w:t>
      </w:r>
      <w:r w:rsidRPr="00997DC1">
        <w:rPr>
          <w:sz w:val="16"/>
          <w:highlight w:val="cyan"/>
        </w:rPr>
        <w:t xml:space="preserve"> </w:t>
      </w:r>
      <w:r w:rsidRPr="00997DC1">
        <w:rPr>
          <w:rStyle w:val="Emphasis"/>
          <w:highlight w:val="cyan"/>
        </w:rPr>
        <w:t>w</w:t>
      </w:r>
      <w:r w:rsidRPr="009522C9">
        <w:rPr>
          <w:sz w:val="16"/>
        </w:rPr>
        <w:t xml:space="preserve">eapons of </w:t>
      </w:r>
      <w:r w:rsidRPr="00997DC1">
        <w:rPr>
          <w:rStyle w:val="Emphasis"/>
          <w:highlight w:val="cyan"/>
        </w:rPr>
        <w:t>m</w:t>
      </w:r>
      <w:r w:rsidRPr="009522C9">
        <w:rPr>
          <w:sz w:val="16"/>
        </w:rPr>
        <w:t xml:space="preserve">ass </w:t>
      </w:r>
      <w:r w:rsidRPr="00997DC1">
        <w:rPr>
          <w:rStyle w:val="Emphasis"/>
          <w:highlight w:val="cyan"/>
        </w:rPr>
        <w:t>d</w:t>
      </w:r>
      <w:r w:rsidRPr="009522C9">
        <w:rPr>
          <w:sz w:val="16"/>
        </w:rPr>
        <w:t>estruction.</w:t>
      </w:r>
    </w:p>
    <w:p w14:paraId="798ADAFA" w14:textId="77777777" w:rsidR="007B20E7" w:rsidRPr="009522C9" w:rsidRDefault="007B20E7" w:rsidP="007B20E7">
      <w:pPr>
        <w:rPr>
          <w:sz w:val="16"/>
        </w:rPr>
      </w:pPr>
      <w:r w:rsidRPr="009522C9">
        <w:rPr>
          <w:sz w:val="16"/>
        </w:rPr>
        <w:t xml:space="preserve">But today </w:t>
      </w:r>
      <w:r w:rsidRPr="009522C9">
        <w:rPr>
          <w:rStyle w:val="StyleUnderline"/>
        </w:rPr>
        <w:t>the</w:t>
      </w:r>
      <w:r w:rsidRPr="009522C9">
        <w:rPr>
          <w:sz w:val="16"/>
        </w:rPr>
        <w:t xml:space="preserve"> whole </w:t>
      </w:r>
      <w:r w:rsidRPr="009522C9">
        <w:rPr>
          <w:rStyle w:val="StyleUnderline"/>
        </w:rPr>
        <w:t>world faces a threat as</w:t>
      </w:r>
      <w:r w:rsidRPr="009522C9">
        <w:rPr>
          <w:sz w:val="16"/>
        </w:rPr>
        <w:t xml:space="preserve"> </w:t>
      </w:r>
      <w:r w:rsidRPr="009522C9">
        <w:rPr>
          <w:rStyle w:val="Emphasis"/>
        </w:rPr>
        <w:t>deadly as any arsenal</w:t>
      </w:r>
      <w:r w:rsidRPr="009522C9">
        <w:rPr>
          <w:rStyle w:val="StyleUnderline"/>
        </w:rPr>
        <w:t>, and which makes a</w:t>
      </w:r>
      <w:r w:rsidRPr="009522C9">
        <w:rPr>
          <w:sz w:val="16"/>
        </w:rPr>
        <w:t xml:space="preserve"> </w:t>
      </w:r>
      <w:r w:rsidRPr="009522C9">
        <w:rPr>
          <w:rStyle w:val="Emphasis"/>
        </w:rPr>
        <w:t>mockery</w:t>
      </w:r>
      <w:r w:rsidRPr="009522C9">
        <w:rPr>
          <w:sz w:val="16"/>
        </w:rPr>
        <w:t xml:space="preserve"> </w:t>
      </w:r>
      <w:r w:rsidRPr="009522C9">
        <w:rPr>
          <w:rStyle w:val="StyleUnderline"/>
        </w:rPr>
        <w:t>of any pretentions to</w:t>
      </w:r>
      <w:r w:rsidRPr="009522C9">
        <w:rPr>
          <w:sz w:val="16"/>
        </w:rPr>
        <w:t xml:space="preserve"> national “greatness” or </w:t>
      </w:r>
      <w:r w:rsidRPr="009522C9">
        <w:rPr>
          <w:rStyle w:val="StyleUnderline"/>
        </w:rPr>
        <w:t>superiority</w:t>
      </w:r>
      <w:r w:rsidRPr="009522C9">
        <w:rPr>
          <w:sz w:val="16"/>
        </w:rPr>
        <w:t xml:space="preserve"> over others.</w:t>
      </w:r>
    </w:p>
    <w:p w14:paraId="5EFFA221" w14:textId="77777777" w:rsidR="007B20E7" w:rsidRPr="009522C9" w:rsidRDefault="007B20E7" w:rsidP="007B20E7">
      <w:pPr>
        <w:rPr>
          <w:sz w:val="16"/>
        </w:rPr>
      </w:pPr>
      <w:r w:rsidRPr="009522C9">
        <w:rPr>
          <w:rStyle w:val="StyleUnderline"/>
        </w:rPr>
        <w:t>Covid</w:t>
      </w:r>
      <w:r w:rsidRPr="009522C9">
        <w:rPr>
          <w:sz w:val="16"/>
        </w:rPr>
        <w:t xml:space="preserve">-19 </w:t>
      </w:r>
      <w:r w:rsidRPr="009522C9">
        <w:rPr>
          <w:rStyle w:val="StyleUnderline"/>
        </w:rPr>
        <w:t>knows</w:t>
      </w:r>
      <w:r w:rsidRPr="009522C9">
        <w:rPr>
          <w:sz w:val="16"/>
        </w:rPr>
        <w:t xml:space="preserve"> </w:t>
      </w:r>
      <w:r w:rsidRPr="009522C9">
        <w:rPr>
          <w:rStyle w:val="Emphasis"/>
        </w:rPr>
        <w:t>no borders</w:t>
      </w:r>
      <w:r w:rsidRPr="009522C9">
        <w:rPr>
          <w:sz w:val="16"/>
        </w:rPr>
        <w:t xml:space="preserve"> and does not respect national sovereignty. The pandemic </w:t>
      </w:r>
      <w:r w:rsidRPr="009522C9">
        <w:rPr>
          <w:rStyle w:val="StyleUnderline"/>
        </w:rPr>
        <w:t>is leaving a</w:t>
      </w:r>
      <w:r w:rsidRPr="009522C9">
        <w:rPr>
          <w:sz w:val="16"/>
        </w:rPr>
        <w:t xml:space="preserve"> </w:t>
      </w:r>
      <w:r w:rsidRPr="009522C9">
        <w:rPr>
          <w:rStyle w:val="Emphasis"/>
        </w:rPr>
        <w:t>devastating cost</w:t>
      </w:r>
      <w:r w:rsidRPr="009522C9">
        <w:rPr>
          <w:sz w:val="16"/>
        </w:rPr>
        <w:t>; first and foremost in human lives, but also in terms of economic growth, political momentum and social inequality.</w:t>
      </w:r>
    </w:p>
    <w:p w14:paraId="0FFBA8D4" w14:textId="77777777" w:rsidR="007B20E7" w:rsidRPr="009522C9" w:rsidRDefault="007B20E7" w:rsidP="007B20E7">
      <w:pPr>
        <w:rPr>
          <w:sz w:val="16"/>
        </w:rPr>
      </w:pPr>
      <w:r w:rsidRPr="009522C9">
        <w:rPr>
          <w:rStyle w:val="StyleUnderline"/>
        </w:rPr>
        <w:t xml:space="preserve">It has </w:t>
      </w:r>
      <w:r w:rsidRPr="00997DC1">
        <w:rPr>
          <w:rStyle w:val="StyleUnderline"/>
          <w:highlight w:val="cyan"/>
        </w:rPr>
        <w:t>exposed</w:t>
      </w:r>
      <w:r w:rsidRPr="009522C9">
        <w:rPr>
          <w:rStyle w:val="StyleUnderline"/>
        </w:rPr>
        <w:t xml:space="preserve"> the</w:t>
      </w:r>
      <w:r w:rsidRPr="009522C9">
        <w:rPr>
          <w:sz w:val="16"/>
        </w:rPr>
        <w:t xml:space="preserve"> </w:t>
      </w:r>
      <w:r w:rsidRPr="00997DC1">
        <w:rPr>
          <w:rStyle w:val="Emphasis"/>
          <w:highlight w:val="cyan"/>
        </w:rPr>
        <w:t>interconnected</w:t>
      </w:r>
      <w:r w:rsidRPr="009522C9">
        <w:rPr>
          <w:rStyle w:val="Emphasis"/>
        </w:rPr>
        <w:t xml:space="preserve"> nature of </w:t>
      </w:r>
      <w:r w:rsidRPr="00997DC1">
        <w:rPr>
          <w:rStyle w:val="Emphasis"/>
          <w:highlight w:val="cyan"/>
        </w:rPr>
        <w:t>global risks</w:t>
      </w:r>
      <w:r w:rsidRPr="009522C9">
        <w:rPr>
          <w:sz w:val="16"/>
        </w:rPr>
        <w:t>, and the extent to which even well-resourced health systems can be rapidly overwhelmed when crises hit.</w:t>
      </w:r>
    </w:p>
    <w:p w14:paraId="44888284" w14:textId="77777777" w:rsidR="007B20E7" w:rsidRPr="009522C9" w:rsidRDefault="007B20E7" w:rsidP="007B20E7">
      <w:pPr>
        <w:rPr>
          <w:sz w:val="16"/>
        </w:rPr>
      </w:pPr>
      <w:r w:rsidRPr="009522C9">
        <w:rPr>
          <w:rStyle w:val="StyleUnderline"/>
        </w:rPr>
        <w:t xml:space="preserve">A global crisis </w:t>
      </w:r>
      <w:r w:rsidRPr="00997DC1">
        <w:rPr>
          <w:rStyle w:val="StyleUnderline"/>
          <w:highlight w:val="cyan"/>
        </w:rPr>
        <w:t>demands</w:t>
      </w:r>
      <w:r w:rsidRPr="009522C9">
        <w:rPr>
          <w:rStyle w:val="StyleUnderline"/>
        </w:rPr>
        <w:t xml:space="preserve"> a</w:t>
      </w:r>
      <w:r w:rsidRPr="009522C9">
        <w:rPr>
          <w:sz w:val="16"/>
        </w:rPr>
        <w:t xml:space="preserve"> </w:t>
      </w:r>
      <w:r w:rsidRPr="00997DC1">
        <w:rPr>
          <w:rStyle w:val="Emphasis"/>
          <w:highlight w:val="cyan"/>
        </w:rPr>
        <w:t>global response</w:t>
      </w:r>
      <w:r w:rsidRPr="009522C9">
        <w:rPr>
          <w:sz w:val="16"/>
        </w:rPr>
        <w:t>. Yet the virus has struck at a time when the multilateral system was already subject to a sustained and targeted assault. This has made it harder for leaders and institutions to respond effectively and save lives, as we can see with the failure thus far of the UN Security Council to agree a resolution in support of the Secretary-General’s call for a global Covid-19 ceasefire.</w:t>
      </w:r>
    </w:p>
    <w:p w14:paraId="4403CFF4" w14:textId="77777777" w:rsidR="007B20E7" w:rsidRPr="009522C9" w:rsidRDefault="007B20E7" w:rsidP="007B20E7">
      <w:pPr>
        <w:rPr>
          <w:sz w:val="16"/>
        </w:rPr>
      </w:pPr>
      <w:r w:rsidRPr="009522C9">
        <w:rPr>
          <w:sz w:val="16"/>
        </w:rPr>
        <w:t>I served as the Director-General of the World Health Organisation during the SARS crisis in 2002-3. This means I am very conscious of the importance of multilateral cooperation in tackling pandemics, and of the difficulties that multilateral institutions, including the WHO, face in persuading member states to respond in the global interest to such threats.</w:t>
      </w:r>
    </w:p>
    <w:p w14:paraId="614DA0DA" w14:textId="77777777" w:rsidR="007B20E7" w:rsidRPr="009522C9" w:rsidRDefault="007B20E7" w:rsidP="007B20E7">
      <w:pPr>
        <w:rPr>
          <w:sz w:val="16"/>
        </w:rPr>
      </w:pPr>
      <w:r w:rsidRPr="009522C9">
        <w:rPr>
          <w:sz w:val="16"/>
        </w:rPr>
        <w:t>It is essential that countries support the work of the WHO and provide it with the necessary funding to carry out its work, including through implementing the recommendations of the Global Preparedness Monitoring Board.</w:t>
      </w:r>
    </w:p>
    <w:p w14:paraId="7A20A388" w14:textId="77777777" w:rsidR="007B20E7" w:rsidRPr="009522C9" w:rsidRDefault="007B20E7" w:rsidP="007B20E7">
      <w:pPr>
        <w:rPr>
          <w:sz w:val="16"/>
        </w:rPr>
      </w:pPr>
      <w:r w:rsidRPr="009522C9">
        <w:rPr>
          <w:sz w:val="16"/>
        </w:rPr>
        <w:t>The WHO should be enabled to work on behalf of the entire world, acting solely on the best available scientific and medical evidence.</w:t>
      </w:r>
    </w:p>
    <w:p w14:paraId="512E9E87" w14:textId="77777777" w:rsidR="007B20E7" w:rsidRPr="009522C9" w:rsidRDefault="007B20E7" w:rsidP="007B20E7">
      <w:pPr>
        <w:rPr>
          <w:sz w:val="16"/>
        </w:rPr>
      </w:pPr>
      <w:r w:rsidRPr="009522C9">
        <w:rPr>
          <w:sz w:val="16"/>
        </w:rPr>
        <w:t>The virus will not be overcome unless states work together, pooling resources and expertise to strengthen health systems, develop an effective vaccine, protect health workers and provide the necessary care to all who need it in society, including vulnerable groups such as refugees, migrants, the elderly and infirm.</w:t>
      </w:r>
    </w:p>
    <w:p w14:paraId="04848048" w14:textId="77777777" w:rsidR="007B20E7" w:rsidRPr="009522C9" w:rsidRDefault="007B20E7" w:rsidP="007B20E7">
      <w:pPr>
        <w:rPr>
          <w:sz w:val="16"/>
        </w:rPr>
      </w:pPr>
      <w:r w:rsidRPr="009522C9">
        <w:rPr>
          <w:sz w:val="16"/>
        </w:rPr>
        <w:t xml:space="preserve">For developed countries, this responsibility extends to supporting poorer states with humanitarian aid, debt relief and political counsel via the mechanisms of the UN, G20, World Bank and other international fora.                                                                                               </w:t>
      </w:r>
    </w:p>
    <w:p w14:paraId="6A39F876" w14:textId="77777777" w:rsidR="007B20E7" w:rsidRPr="009522C9" w:rsidRDefault="007B20E7" w:rsidP="007B20E7">
      <w:pPr>
        <w:rPr>
          <w:sz w:val="16"/>
        </w:rPr>
      </w:pPr>
      <w:r w:rsidRPr="009522C9">
        <w:rPr>
          <w:sz w:val="16"/>
        </w:rPr>
        <w:t>This network of international covenants and institutions, agreed and constructed since the end of the Second World War with the United Nations at its core, is far from perfect.</w:t>
      </w:r>
    </w:p>
    <w:p w14:paraId="4CFDAA72" w14:textId="77777777" w:rsidR="007B20E7" w:rsidRPr="009522C9" w:rsidRDefault="007B20E7" w:rsidP="007B20E7">
      <w:pPr>
        <w:rPr>
          <w:sz w:val="16"/>
        </w:rPr>
      </w:pPr>
      <w:r w:rsidRPr="009522C9">
        <w:rPr>
          <w:sz w:val="16"/>
        </w:rPr>
        <w:t>There are strong arguments for reviewing and reforming institutions and processes, particularly so the multilateral system better reflects the diversity of the human family and gives a voice to women, young people and other marginalised groups in society.</w:t>
      </w:r>
    </w:p>
    <w:p w14:paraId="3A80C09D" w14:textId="77777777" w:rsidR="007B20E7" w:rsidRPr="009522C9" w:rsidRDefault="007B20E7" w:rsidP="007B20E7">
      <w:pPr>
        <w:rPr>
          <w:sz w:val="16"/>
        </w:rPr>
      </w:pPr>
      <w:r w:rsidRPr="009522C9">
        <w:rPr>
          <w:sz w:val="16"/>
        </w:rPr>
        <w:t>But it has nevertheless decisively supported the pursuit of peace, security and the protection of human rights, as well as economic and social improvements, around the globe, for over seven decades.</w:t>
      </w:r>
    </w:p>
    <w:p w14:paraId="786A21C5" w14:textId="77777777" w:rsidR="007B20E7" w:rsidRPr="009522C9" w:rsidRDefault="007B20E7" w:rsidP="007B20E7">
      <w:pPr>
        <w:rPr>
          <w:sz w:val="16"/>
        </w:rPr>
      </w:pPr>
      <w:r w:rsidRPr="009522C9">
        <w:rPr>
          <w:sz w:val="16"/>
        </w:rPr>
        <w:t>This is why it is so important now, in the UN’s 75th anniversary year and in the face of this deadly pandemic, for member states and global citizens to recommit themselves to the values of the UN Charter.</w:t>
      </w:r>
    </w:p>
    <w:p w14:paraId="1A9E817F" w14:textId="77777777" w:rsidR="007B20E7" w:rsidRPr="009522C9" w:rsidRDefault="007B20E7" w:rsidP="007B20E7">
      <w:pPr>
        <w:rPr>
          <w:sz w:val="16"/>
        </w:rPr>
      </w:pPr>
      <w:r w:rsidRPr="009522C9">
        <w:rPr>
          <w:sz w:val="16"/>
        </w:rPr>
        <w:t>The siren songs of isolationism and populist nationalism need to be countered with a strong global chorus in support of cooperation, justice and human rights.</w:t>
      </w:r>
    </w:p>
    <w:p w14:paraId="4DDAB396" w14:textId="77777777" w:rsidR="007B20E7" w:rsidRPr="009522C9" w:rsidRDefault="007B20E7" w:rsidP="007B20E7">
      <w:pPr>
        <w:rPr>
          <w:sz w:val="16"/>
        </w:rPr>
      </w:pPr>
      <w:r w:rsidRPr="009522C9">
        <w:rPr>
          <w:sz w:val="16"/>
        </w:rPr>
        <w:t xml:space="preserve">Narrow nationalism and </w:t>
      </w:r>
      <w:r w:rsidRPr="00997DC1">
        <w:rPr>
          <w:rStyle w:val="Emphasis"/>
          <w:highlight w:val="cyan"/>
        </w:rPr>
        <w:t>partisan politics</w:t>
      </w:r>
      <w:r w:rsidRPr="009522C9">
        <w:rPr>
          <w:sz w:val="16"/>
        </w:rPr>
        <w:t xml:space="preserve"> </w:t>
      </w:r>
      <w:r w:rsidRPr="009522C9">
        <w:rPr>
          <w:rStyle w:val="StyleUnderline"/>
        </w:rPr>
        <w:t xml:space="preserve">not only </w:t>
      </w:r>
      <w:r w:rsidRPr="00997DC1">
        <w:rPr>
          <w:rStyle w:val="StyleUnderline"/>
          <w:highlight w:val="cyan"/>
        </w:rPr>
        <w:t>hamper</w:t>
      </w:r>
      <w:r w:rsidRPr="009522C9">
        <w:rPr>
          <w:rStyle w:val="StyleUnderline"/>
        </w:rPr>
        <w:t xml:space="preserve"> an </w:t>
      </w:r>
      <w:r w:rsidRPr="00997DC1">
        <w:rPr>
          <w:rStyle w:val="StyleUnderline"/>
          <w:highlight w:val="cyan"/>
        </w:rPr>
        <w:t>effective response</w:t>
      </w:r>
      <w:r w:rsidRPr="009522C9">
        <w:rPr>
          <w:rStyle w:val="StyleUnderline"/>
        </w:rPr>
        <w:t xml:space="preserve"> to</w:t>
      </w:r>
      <w:r w:rsidRPr="009522C9">
        <w:rPr>
          <w:sz w:val="16"/>
        </w:rPr>
        <w:t xml:space="preserve"> </w:t>
      </w:r>
      <w:r w:rsidRPr="009522C9">
        <w:rPr>
          <w:rStyle w:val="Emphasis"/>
        </w:rPr>
        <w:t>Covid</w:t>
      </w:r>
      <w:r w:rsidRPr="009522C9">
        <w:rPr>
          <w:sz w:val="16"/>
        </w:rPr>
        <w:t xml:space="preserve">-19, </w:t>
      </w:r>
      <w:r w:rsidRPr="009522C9">
        <w:rPr>
          <w:rStyle w:val="StyleUnderline"/>
        </w:rPr>
        <w:t>they</w:t>
      </w:r>
      <w:r w:rsidRPr="009522C9">
        <w:rPr>
          <w:sz w:val="16"/>
        </w:rPr>
        <w:t xml:space="preserve"> </w:t>
      </w:r>
      <w:r w:rsidRPr="009522C9">
        <w:rPr>
          <w:rStyle w:val="Emphasis"/>
        </w:rPr>
        <w:t>also</w:t>
      </w:r>
      <w:r w:rsidRPr="009522C9">
        <w:rPr>
          <w:sz w:val="16"/>
        </w:rPr>
        <w:t xml:space="preserve"> </w:t>
      </w:r>
      <w:r w:rsidRPr="00997DC1">
        <w:rPr>
          <w:rStyle w:val="StyleUnderline"/>
          <w:highlight w:val="cyan"/>
        </w:rPr>
        <w:t>make it harder</w:t>
      </w:r>
      <w:r w:rsidRPr="009522C9">
        <w:rPr>
          <w:rStyle w:val="StyleUnderline"/>
        </w:rPr>
        <w:t xml:space="preserve"> for the world </w:t>
      </w:r>
      <w:r w:rsidRPr="00997DC1">
        <w:rPr>
          <w:rStyle w:val="StyleUnderline"/>
          <w:highlight w:val="cyan"/>
        </w:rPr>
        <w:t>to</w:t>
      </w:r>
      <w:r w:rsidRPr="009522C9">
        <w:rPr>
          <w:sz w:val="16"/>
        </w:rPr>
        <w:t xml:space="preserve"> </w:t>
      </w:r>
      <w:r w:rsidRPr="009522C9">
        <w:rPr>
          <w:rStyle w:val="Emphasis"/>
        </w:rPr>
        <w:t xml:space="preserve">collectively </w:t>
      </w:r>
      <w:r w:rsidRPr="00997DC1">
        <w:rPr>
          <w:rStyle w:val="Emphasis"/>
          <w:highlight w:val="cyan"/>
        </w:rPr>
        <w:t>tackle</w:t>
      </w:r>
      <w:r w:rsidRPr="009522C9">
        <w:rPr>
          <w:sz w:val="16"/>
        </w:rPr>
        <w:t xml:space="preserve"> the </w:t>
      </w:r>
      <w:r w:rsidRPr="00997DC1">
        <w:rPr>
          <w:rStyle w:val="Emphasis"/>
          <w:highlight w:val="cyan"/>
        </w:rPr>
        <w:t>existential threats</w:t>
      </w:r>
      <w:r w:rsidRPr="009522C9">
        <w:rPr>
          <w:sz w:val="16"/>
        </w:rPr>
        <w:t xml:space="preserve"> </w:t>
      </w:r>
      <w:r w:rsidRPr="009522C9">
        <w:rPr>
          <w:rStyle w:val="StyleUnderline"/>
        </w:rPr>
        <w:t>that will</w:t>
      </w:r>
      <w:r w:rsidRPr="009522C9">
        <w:rPr>
          <w:sz w:val="16"/>
        </w:rPr>
        <w:t xml:space="preserve"> </w:t>
      </w:r>
      <w:r w:rsidRPr="009522C9">
        <w:rPr>
          <w:rStyle w:val="Emphasis"/>
        </w:rPr>
        <w:t xml:space="preserve">continue even after this pandemic abates, in particular </w:t>
      </w:r>
      <w:r w:rsidRPr="00997DC1">
        <w:rPr>
          <w:rStyle w:val="Emphasis"/>
          <w:highlight w:val="cyan"/>
        </w:rPr>
        <w:t>climate change and nuclear weapons</w:t>
      </w:r>
      <w:r w:rsidRPr="009522C9">
        <w:rPr>
          <w:sz w:val="16"/>
        </w:rPr>
        <w:t>.</w:t>
      </w:r>
    </w:p>
    <w:p w14:paraId="5A286226" w14:textId="77777777" w:rsidR="007B20E7" w:rsidRDefault="007B20E7" w:rsidP="007B20E7">
      <w:pPr>
        <w:pStyle w:val="Heading3"/>
        <w:rPr>
          <w:rFonts w:cs="Arial"/>
        </w:rPr>
      </w:pPr>
      <w:r>
        <w:rPr>
          <w:rFonts w:cs="Arial"/>
        </w:rPr>
        <w:t>1NC</w:t>
      </w:r>
    </w:p>
    <w:p w14:paraId="5A4A31C8" w14:textId="77777777" w:rsidR="007B20E7" w:rsidRPr="008D4C67" w:rsidRDefault="007B20E7" w:rsidP="007B20E7">
      <w:pPr>
        <w:pStyle w:val="Heading4"/>
      </w:pPr>
      <w:r>
        <w:t>Con Con CP.</w:t>
      </w:r>
    </w:p>
    <w:p w14:paraId="6B64A7A9" w14:textId="77777777" w:rsidR="007B20E7" w:rsidRDefault="007B20E7" w:rsidP="007B20E7">
      <w:pPr>
        <w:pStyle w:val="Heading4"/>
      </w:pPr>
      <w:r w:rsidRPr="00AD51F8">
        <w:t xml:space="preserve">The United States, through a </w:t>
      </w:r>
      <w:r>
        <w:t xml:space="preserve">strictly </w:t>
      </w:r>
      <w:r w:rsidRPr="00AD51F8">
        <w:t xml:space="preserve">limited constitutional convention called for by at least thirty-four of the States and ratified by at least thirty-eight of the States, should </w:t>
      </w:r>
      <w:r>
        <w:t>strengthen collective bargaining rights for participants of the Au Pair program.</w:t>
      </w:r>
    </w:p>
    <w:p w14:paraId="0F80EEB7" w14:textId="77777777" w:rsidR="007B20E7" w:rsidRPr="00575031" w:rsidRDefault="007B20E7" w:rsidP="007B20E7"/>
    <w:p w14:paraId="6052A0BF" w14:textId="77777777" w:rsidR="007B20E7" w:rsidRPr="0043640B" w:rsidRDefault="007B20E7" w:rsidP="007B20E7">
      <w:pPr>
        <w:pStyle w:val="Heading3"/>
        <w:rPr>
          <w:color w:val="FF0000"/>
        </w:rPr>
      </w:pPr>
      <w:r>
        <w:t>1NC</w:t>
      </w:r>
    </w:p>
    <w:p w14:paraId="5CED970D" w14:textId="77777777" w:rsidR="007B20E7" w:rsidRPr="00230F76" w:rsidRDefault="007B20E7" w:rsidP="007B20E7">
      <w:pPr>
        <w:pStyle w:val="Heading4"/>
      </w:pPr>
      <w:r w:rsidRPr="00230F76">
        <w:t>Midterms DA</w:t>
      </w:r>
    </w:p>
    <w:p w14:paraId="21C8BB7F" w14:textId="77777777" w:rsidR="007B20E7" w:rsidRPr="00762BB3" w:rsidRDefault="007B20E7" w:rsidP="007B20E7"/>
    <w:p w14:paraId="2CCDAE96" w14:textId="77777777" w:rsidR="007B20E7" w:rsidRDefault="007B20E7" w:rsidP="007B20E7">
      <w:pPr>
        <w:pStyle w:val="Heading4"/>
      </w:pPr>
      <w:r>
        <w:t xml:space="preserve">Dems </w:t>
      </w:r>
      <w:r w:rsidRPr="00362227">
        <w:rPr>
          <w:u w:val="single"/>
        </w:rPr>
        <w:t>win the House</w:t>
      </w:r>
      <w:r>
        <w:t xml:space="preserve"> now</w:t>
      </w:r>
      <w:r w:rsidRPr="00A506D1">
        <w:rPr>
          <w:b w:val="0"/>
          <w:bCs/>
        </w:rPr>
        <w:t>: polling, forecasts, history, and prez approval</w:t>
      </w:r>
      <w:r>
        <w:t xml:space="preserve">. </w:t>
      </w:r>
    </w:p>
    <w:p w14:paraId="69AF73DA" w14:textId="77777777" w:rsidR="007B20E7" w:rsidRPr="00A506D1" w:rsidRDefault="007B20E7" w:rsidP="007B20E7">
      <w:r w:rsidRPr="00A506D1">
        <w:rPr>
          <w:rStyle w:val="Style13ptBold"/>
        </w:rPr>
        <w:t xml:space="preserve">Finn ’10-30 </w:t>
      </w:r>
      <w:r>
        <w:t>[Peter; 2025; PhD, Senior Lecturer in Politics at Kingston University; United States Politics and Policy, "The 2026 Midterms: The most likely midterm scenario may be an electoral draw where the Democrats win the House, but not the Senate," https://blogs.lse.ac.uk/usappblog/2025/10/30/the-2026-midterms-the-most-likely-midterm-scenario-may-be-an-electoral-draw-where-the-democrats-win-the-house-but-not-the-senate/]</w:t>
      </w:r>
    </w:p>
    <w:p w14:paraId="0AFC575A" w14:textId="77777777" w:rsidR="007B20E7" w:rsidRPr="002F3D54" w:rsidRDefault="007B20E7" w:rsidP="007B20E7">
      <w:pPr>
        <w:rPr>
          <w:sz w:val="16"/>
        </w:rPr>
      </w:pPr>
      <w:r w:rsidRPr="002F3D54">
        <w:rPr>
          <w:sz w:val="16"/>
        </w:rPr>
        <w:t xml:space="preserve">So, a year out from the elections, </w:t>
      </w:r>
      <w:r w:rsidRPr="002F3D54">
        <w:rPr>
          <w:rStyle w:val="Emphasis"/>
          <w:highlight w:val="cyan"/>
        </w:rPr>
        <w:t>polling</w:t>
      </w:r>
      <w:r w:rsidRPr="002F3D54">
        <w:rPr>
          <w:rStyle w:val="StyleUnderline"/>
          <w:highlight w:val="cyan"/>
        </w:rPr>
        <w:t xml:space="preserve"> suggests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have a </w:t>
      </w:r>
      <w:r w:rsidRPr="002F3D54">
        <w:rPr>
          <w:rStyle w:val="Emphasis"/>
          <w:highlight w:val="cyan"/>
        </w:rPr>
        <w:t>slender</w:t>
      </w:r>
      <w:r w:rsidRPr="002F3D54">
        <w:rPr>
          <w:rStyle w:val="StyleUnderline"/>
          <w:highlight w:val="cyan"/>
        </w:rPr>
        <w:t xml:space="preserve"> but </w:t>
      </w:r>
      <w:r w:rsidRPr="002F3D54">
        <w:rPr>
          <w:rStyle w:val="Emphasis"/>
          <w:highlight w:val="cyan"/>
        </w:rPr>
        <w:t>steady advantage</w:t>
      </w:r>
      <w:r w:rsidRPr="002F3D54">
        <w:rPr>
          <w:rStyle w:val="StyleUnderline"/>
        </w:rPr>
        <w:t xml:space="preserve"> overall, but</w:t>
      </w:r>
      <w:r w:rsidRPr="002F3D54">
        <w:rPr>
          <w:sz w:val="16"/>
        </w:rPr>
        <w:t xml:space="preserve"> that </w:t>
      </w:r>
      <w:r w:rsidRPr="002F3D54">
        <w:rPr>
          <w:rStyle w:val="StyleUnderline"/>
        </w:rPr>
        <w:t>Republicans have</w:t>
      </w:r>
      <w:r w:rsidRPr="002F3D54">
        <w:rPr>
          <w:sz w:val="16"/>
        </w:rPr>
        <w:t xml:space="preserve"> significant </w:t>
      </w:r>
      <w:r w:rsidRPr="002F3D54">
        <w:rPr>
          <w:rStyle w:val="Emphasis"/>
        </w:rPr>
        <w:t>institutional</w:t>
      </w:r>
      <w:r w:rsidRPr="002F3D54">
        <w:rPr>
          <w:rStyle w:val="StyleUnderline"/>
        </w:rPr>
        <w:t xml:space="preserve"> advantages</w:t>
      </w:r>
      <w:r w:rsidRPr="002F3D54">
        <w:rPr>
          <w:sz w:val="16"/>
        </w:rPr>
        <w:t>, especially in the Senate, arising in part from currently holding the White House. Building on these apparent trends, we can construct three possible scenarios for next year’s election results.</w:t>
      </w:r>
    </w:p>
    <w:p w14:paraId="0DAFD36B" w14:textId="77777777" w:rsidR="007B20E7" w:rsidRPr="002F3D54" w:rsidRDefault="007B20E7" w:rsidP="007B20E7">
      <w:pPr>
        <w:rPr>
          <w:sz w:val="16"/>
        </w:rPr>
      </w:pPr>
      <w:r w:rsidRPr="002F3D54">
        <w:rPr>
          <w:sz w:val="16"/>
        </w:rPr>
        <w:t>Scenario One: In a “blue wave”, Democrats take both houses</w:t>
      </w:r>
    </w:p>
    <w:p w14:paraId="2D4E5A6F" w14:textId="77777777" w:rsidR="007B20E7" w:rsidRPr="002F3D54" w:rsidRDefault="007B20E7" w:rsidP="007B20E7">
      <w:pPr>
        <w:rPr>
          <w:sz w:val="16"/>
        </w:rPr>
      </w:pPr>
      <w:r w:rsidRPr="002F3D54">
        <w:rPr>
          <w:sz w:val="16"/>
        </w:rPr>
        <w:t>As detailed above, the Republican Party holds the federal trifecta of the White House, the House of Representatives by a margin of 219 to 213 (with three seats vacant), and the Senate by 53 to 45 (with two independents also caucusing with the Democrats).</w:t>
      </w:r>
    </w:p>
    <w:p w14:paraId="31F00E65" w14:textId="77777777" w:rsidR="007B20E7" w:rsidRPr="002F3D54" w:rsidRDefault="007B20E7" w:rsidP="007B20E7">
      <w:pPr>
        <w:rPr>
          <w:sz w:val="16"/>
        </w:rPr>
      </w:pPr>
      <w:r w:rsidRPr="002F3D54">
        <w:rPr>
          <w:sz w:val="16"/>
        </w:rPr>
        <w:t xml:space="preserve">As such, </w:t>
      </w:r>
      <w:r w:rsidRPr="002F3D54">
        <w:rPr>
          <w:rStyle w:val="Emphasis"/>
          <w:highlight w:val="cyan"/>
        </w:rPr>
        <w:t>Dem</w:t>
      </w:r>
      <w:r w:rsidRPr="002F3D54">
        <w:rPr>
          <w:rStyle w:val="StyleUnderline"/>
        </w:rPr>
        <w:t>ocrat</w:t>
      </w:r>
      <w:r w:rsidRPr="002F3D54">
        <w:rPr>
          <w:rStyle w:val="Emphasis"/>
          <w:highlight w:val="cyan"/>
        </w:rPr>
        <w:t>s</w:t>
      </w:r>
      <w:r w:rsidRPr="002F3D54">
        <w:rPr>
          <w:rStyle w:val="StyleUnderline"/>
          <w:highlight w:val="cyan"/>
        </w:rPr>
        <w:t xml:space="preserve"> need</w:t>
      </w:r>
      <w:r w:rsidRPr="00FE396D">
        <w:rPr>
          <w:rStyle w:val="StyleUnderline"/>
        </w:rPr>
        <w:t xml:space="preserve"> a</w:t>
      </w:r>
      <w:r w:rsidRPr="002F3D54">
        <w:rPr>
          <w:sz w:val="16"/>
        </w:rPr>
        <w:t xml:space="preserve"> relatively </w:t>
      </w:r>
      <w:r w:rsidRPr="002F3D54">
        <w:rPr>
          <w:rStyle w:val="Emphasis"/>
          <w:highlight w:val="cyan"/>
        </w:rPr>
        <w:t>modest gain</w:t>
      </w:r>
      <w:r w:rsidRPr="002F3D54">
        <w:rPr>
          <w:rStyle w:val="StyleUnderline"/>
          <w:highlight w:val="cyan"/>
        </w:rPr>
        <w:t xml:space="preserve"> of</w:t>
      </w:r>
      <w:r w:rsidRPr="002F3D54">
        <w:rPr>
          <w:rStyle w:val="StyleUnderline"/>
        </w:rPr>
        <w:t xml:space="preserve"> </w:t>
      </w:r>
      <w:r w:rsidRPr="002F3D54">
        <w:rPr>
          <w:rStyle w:val="Emphasis"/>
        </w:rPr>
        <w:t xml:space="preserve">just </w:t>
      </w:r>
      <w:r w:rsidRPr="002F3D54">
        <w:rPr>
          <w:rStyle w:val="Emphasis"/>
          <w:highlight w:val="cyan"/>
        </w:rPr>
        <w:t>five</w:t>
      </w:r>
      <w:r w:rsidRPr="002F3D54">
        <w:rPr>
          <w:rStyle w:val="StyleUnderline"/>
          <w:highlight w:val="cyan"/>
        </w:rPr>
        <w:t xml:space="preserve"> seats</w:t>
      </w:r>
      <w:r w:rsidRPr="002F3D54">
        <w:rPr>
          <w:rStyle w:val="StyleUnderline"/>
        </w:rPr>
        <w:t xml:space="preserve"> to reach</w:t>
      </w:r>
      <w:r w:rsidRPr="002F3D54">
        <w:rPr>
          <w:sz w:val="16"/>
        </w:rPr>
        <w:t xml:space="preserve"> the </w:t>
      </w:r>
      <w:r w:rsidRPr="002F3D54">
        <w:rPr>
          <w:rStyle w:val="Emphasis"/>
        </w:rPr>
        <w:t>218</w:t>
      </w:r>
      <w:r w:rsidRPr="002F3D54">
        <w:rPr>
          <w:rStyle w:val="StyleUnderline"/>
        </w:rPr>
        <w:t xml:space="preserve"> to</w:t>
      </w:r>
      <w:r w:rsidRPr="002F3D54">
        <w:rPr>
          <w:sz w:val="16"/>
        </w:rPr>
        <w:t xml:space="preserve"> </w:t>
      </w:r>
      <w:r w:rsidRPr="002F3D54">
        <w:rPr>
          <w:rStyle w:val="StyleUnderline"/>
        </w:rPr>
        <w:t>wrest control of the</w:t>
      </w:r>
      <w:r w:rsidRPr="002F3D54">
        <w:rPr>
          <w:sz w:val="16"/>
        </w:rPr>
        <w:t xml:space="preserve"> House of Representatives for the 120th Congress that will run from January 2027 to January 2029. </w:t>
      </w:r>
      <w:r w:rsidRPr="002F3D54">
        <w:rPr>
          <w:rStyle w:val="StyleUnderline"/>
          <w:highlight w:val="cyan"/>
        </w:rPr>
        <w:t>Given</w:t>
      </w:r>
      <w:r w:rsidRPr="002F3D54">
        <w:rPr>
          <w:rStyle w:val="StyleUnderline"/>
        </w:rPr>
        <w:t xml:space="preserve"> the </w:t>
      </w:r>
      <w:r w:rsidRPr="002F3D54">
        <w:rPr>
          <w:rStyle w:val="Emphasis"/>
        </w:rPr>
        <w:t>combination</w:t>
      </w:r>
      <w:r w:rsidRPr="002F3D54">
        <w:rPr>
          <w:rStyle w:val="StyleUnderline"/>
        </w:rPr>
        <w:t xml:space="preserve"> of </w:t>
      </w:r>
      <w:r w:rsidRPr="00A506D1">
        <w:rPr>
          <w:rStyle w:val="Emphasis"/>
        </w:rPr>
        <w:t xml:space="preserve">current </w:t>
      </w:r>
      <w:r w:rsidRPr="002F3D54">
        <w:rPr>
          <w:rStyle w:val="Emphasis"/>
          <w:highlight w:val="cyan"/>
        </w:rPr>
        <w:t>polling</w:t>
      </w:r>
      <w:r w:rsidRPr="00A506D1">
        <w:rPr>
          <w:rStyle w:val="StyleUnderline"/>
        </w:rPr>
        <w:t xml:space="preserve"> and</w:t>
      </w:r>
      <w:r w:rsidRPr="002F3D54">
        <w:rPr>
          <w:sz w:val="16"/>
        </w:rPr>
        <w:t xml:space="preserve"> the </w:t>
      </w:r>
      <w:r w:rsidRPr="002F3D54">
        <w:rPr>
          <w:rStyle w:val="Emphasis"/>
        </w:rPr>
        <w:t>recent trends</w:t>
      </w:r>
      <w:r w:rsidRPr="002F3D54">
        <w:rPr>
          <w:rStyle w:val="StyleUnderline"/>
        </w:rPr>
        <w:t xml:space="preserve"> for the party holding the White House to </w:t>
      </w:r>
      <w:r w:rsidRPr="002F3D54">
        <w:rPr>
          <w:rStyle w:val="Emphasis"/>
        </w:rPr>
        <w:t>lose seats</w:t>
      </w:r>
      <w:r w:rsidRPr="002F3D54">
        <w:rPr>
          <w:sz w:val="16"/>
        </w:rPr>
        <w:t xml:space="preserve"> in midterm elections, </w:t>
      </w:r>
      <w:r w:rsidRPr="002F3D54">
        <w:rPr>
          <w:rStyle w:val="StyleUnderline"/>
        </w:rPr>
        <w:t xml:space="preserve">the </w:t>
      </w:r>
      <w:r w:rsidRPr="002F3D54">
        <w:rPr>
          <w:rStyle w:val="Emphasis"/>
          <w:highlight w:val="cyan"/>
        </w:rPr>
        <w:t>likelihood</w:t>
      </w:r>
      <w:r w:rsidRPr="002F3D54">
        <w:rPr>
          <w:rStyle w:val="StyleUnderline"/>
          <w:highlight w:val="cyan"/>
        </w:rPr>
        <w:t xml:space="preserve"> of</w:t>
      </w:r>
      <w:r w:rsidRPr="002F3D54">
        <w:rPr>
          <w:sz w:val="16"/>
        </w:rPr>
        <w:t xml:space="preserve"> the </w:t>
      </w:r>
      <w:r w:rsidRPr="002F3D54">
        <w:rPr>
          <w:rStyle w:val="Emphasis"/>
          <w:highlight w:val="cyan"/>
        </w:rPr>
        <w:t>Dem</w:t>
      </w:r>
      <w:r w:rsidRPr="002F3D54">
        <w:rPr>
          <w:rStyle w:val="StyleUnderline"/>
        </w:rPr>
        <w:t>ocrat</w:t>
      </w:r>
      <w:r w:rsidRPr="00A506D1">
        <w:rPr>
          <w:rStyle w:val="Emphasis"/>
          <w:highlight w:val="cyan"/>
        </w:rPr>
        <w:t>s</w:t>
      </w:r>
      <w:r w:rsidRPr="00A506D1">
        <w:rPr>
          <w:rStyle w:val="StyleUnderline"/>
          <w:highlight w:val="cyan"/>
        </w:rPr>
        <w:t xml:space="preserve"> taking</w:t>
      </w:r>
      <w:r w:rsidRPr="002F3D54">
        <w:rPr>
          <w:rStyle w:val="StyleUnderline"/>
        </w:rPr>
        <w:t xml:space="preserve"> control of </w:t>
      </w:r>
      <w:r w:rsidRPr="00FE396D">
        <w:rPr>
          <w:rStyle w:val="StyleUnderline"/>
        </w:rPr>
        <w:t xml:space="preserve">the </w:t>
      </w:r>
      <w:r w:rsidRPr="002F3D54">
        <w:rPr>
          <w:rStyle w:val="StyleUnderline"/>
          <w:highlight w:val="cyan"/>
        </w:rPr>
        <w:t>House</w:t>
      </w:r>
      <w:r w:rsidRPr="002F3D54">
        <w:rPr>
          <w:sz w:val="16"/>
        </w:rPr>
        <w:t xml:space="preserve"> of Representatives </w:t>
      </w:r>
      <w:r w:rsidRPr="002F3D54">
        <w:rPr>
          <w:rStyle w:val="StyleUnderline"/>
          <w:highlight w:val="cyan"/>
        </w:rPr>
        <w:t>is</w:t>
      </w:r>
      <w:r w:rsidRPr="002F3D54">
        <w:rPr>
          <w:sz w:val="16"/>
        </w:rPr>
        <w:t xml:space="preserve"> relatively </w:t>
      </w:r>
      <w:r w:rsidRPr="002F3D54">
        <w:rPr>
          <w:rStyle w:val="Emphasis"/>
          <w:highlight w:val="cyan"/>
        </w:rPr>
        <w:t>high</w:t>
      </w:r>
      <w:r w:rsidRPr="002F3D54">
        <w:rPr>
          <w:sz w:val="16"/>
        </w:rPr>
        <w:t xml:space="preserve">. Interestingly, </w:t>
      </w:r>
      <w:r w:rsidRPr="002F3D54">
        <w:rPr>
          <w:rStyle w:val="StyleUnderline"/>
          <w:highlight w:val="cyan"/>
        </w:rPr>
        <w:t>one</w:t>
      </w:r>
      <w:r w:rsidRPr="002F3D54">
        <w:rPr>
          <w:sz w:val="16"/>
        </w:rPr>
        <w:t xml:space="preserve"> recent </w:t>
      </w:r>
      <w:r w:rsidRPr="002F3D54">
        <w:rPr>
          <w:rStyle w:val="Emphasis"/>
          <w:highlight w:val="cyan"/>
        </w:rPr>
        <w:t>forecast</w:t>
      </w:r>
      <w:r w:rsidRPr="002F3D54">
        <w:rPr>
          <w:rStyle w:val="StyleUnderline"/>
          <w:highlight w:val="cyan"/>
        </w:rPr>
        <w:t xml:space="preserve"> suggests </w:t>
      </w:r>
      <w:r w:rsidRPr="002F3D54">
        <w:rPr>
          <w:rStyle w:val="Emphasis"/>
          <w:highlight w:val="cyan"/>
        </w:rPr>
        <w:t>Repub</w:t>
      </w:r>
      <w:r w:rsidRPr="002F3D54">
        <w:rPr>
          <w:rStyle w:val="StyleUnderline"/>
        </w:rPr>
        <w:t>lican</w:t>
      </w:r>
      <w:r w:rsidRPr="002F3D54">
        <w:rPr>
          <w:rStyle w:val="Emphasis"/>
          <w:highlight w:val="cyan"/>
        </w:rPr>
        <w:t>s</w:t>
      </w:r>
      <w:r w:rsidRPr="002F3D54">
        <w:rPr>
          <w:rStyle w:val="StyleUnderline"/>
        </w:rPr>
        <w:t xml:space="preserve"> could be </w:t>
      </w:r>
      <w:r w:rsidRPr="002F3D54">
        <w:rPr>
          <w:rStyle w:val="Emphasis"/>
          <w:highlight w:val="cyan"/>
        </w:rPr>
        <w:t>on course</w:t>
      </w:r>
      <w:r w:rsidRPr="002F3D54">
        <w:rPr>
          <w:rStyle w:val="StyleUnderline"/>
          <w:highlight w:val="cyan"/>
        </w:rPr>
        <w:t xml:space="preserve"> to lose</w:t>
      </w:r>
      <w:r w:rsidRPr="002F3D54">
        <w:rPr>
          <w:sz w:val="16"/>
        </w:rPr>
        <w:t xml:space="preserve"> almost </w:t>
      </w:r>
      <w:r w:rsidRPr="002F3D54">
        <w:rPr>
          <w:rStyle w:val="Emphasis"/>
          <w:highlight w:val="cyan"/>
        </w:rPr>
        <w:t>30 seats</w:t>
      </w:r>
      <w:r w:rsidRPr="002F3D54">
        <w:rPr>
          <w:sz w:val="16"/>
        </w:rPr>
        <w:t>.</w:t>
      </w:r>
    </w:p>
    <w:p w14:paraId="616509C3" w14:textId="77777777" w:rsidR="007B20E7" w:rsidRPr="002F3D54" w:rsidRDefault="007B20E7" w:rsidP="007B20E7">
      <w:pPr>
        <w:rPr>
          <w:sz w:val="16"/>
        </w:rPr>
      </w:pPr>
      <w:r w:rsidRPr="002F3D54">
        <w:rPr>
          <w:sz w:val="16"/>
        </w:rPr>
        <w:t xml:space="preserve">However, turning the elections into what would be a “blue wave” by also taking the Senate seems a much heavier lift at present. As I documented in an earlier piece, of the 33 Senate seats up for election, 13 are Democratic and 20 are Republican. In theory this gives Democrats a greater possibility to pick up seats, </w:t>
      </w:r>
      <w:r w:rsidRPr="002F3D54">
        <w:rPr>
          <w:rStyle w:val="StyleUnderline"/>
        </w:rPr>
        <w:t xml:space="preserve">especially if </w:t>
      </w:r>
      <w:r w:rsidRPr="002F3D54">
        <w:rPr>
          <w:rStyle w:val="Emphasis"/>
        </w:rPr>
        <w:t>Trump</w:t>
      </w:r>
      <w:r w:rsidRPr="002F3D54">
        <w:rPr>
          <w:rStyle w:val="StyleUnderline"/>
        </w:rPr>
        <w:t xml:space="preserve"> remains </w:t>
      </w:r>
      <w:r w:rsidRPr="002F3D54">
        <w:rPr>
          <w:rStyle w:val="Emphasis"/>
        </w:rPr>
        <w:t>unpopular</w:t>
      </w:r>
      <w:r w:rsidRPr="002F3D54">
        <w:rPr>
          <w:sz w:val="16"/>
        </w:rPr>
        <w:t>. However, as detailed in Table 1, Republicans can lose three seats (or put another way they can make a net loss of almost 10 percent of the seats up for election) and still maintain control of the chamber through 2029 with Vance acting as a tie breaker as Vice President.</w:t>
      </w:r>
    </w:p>
    <w:p w14:paraId="7C346C35" w14:textId="77777777" w:rsidR="007B20E7" w:rsidRPr="002F3D54" w:rsidRDefault="007B20E7" w:rsidP="007B20E7">
      <w:pPr>
        <w:rPr>
          <w:sz w:val="16"/>
        </w:rPr>
      </w:pPr>
      <w:r w:rsidRPr="002F3D54">
        <w:rPr>
          <w:rStyle w:val="StyleUnderline"/>
        </w:rPr>
        <w:t>At present</w:t>
      </w:r>
      <w:r w:rsidRPr="002F3D54">
        <w:rPr>
          <w:sz w:val="16"/>
        </w:rPr>
        <w:t xml:space="preserve">, the </w:t>
      </w:r>
      <w:r w:rsidRPr="002F3D54">
        <w:rPr>
          <w:rStyle w:val="Emphasis"/>
        </w:rPr>
        <w:t>Dem</w:t>
      </w:r>
      <w:r w:rsidRPr="002F3D54">
        <w:rPr>
          <w:rStyle w:val="StyleUnderline"/>
        </w:rPr>
        <w:t>ocrat</w:t>
      </w:r>
      <w:r w:rsidRPr="002F3D54">
        <w:rPr>
          <w:rStyle w:val="Emphasis"/>
        </w:rPr>
        <w:t>s</w:t>
      </w:r>
      <w:r w:rsidRPr="002F3D54">
        <w:rPr>
          <w:rStyle w:val="StyleUnderline"/>
        </w:rPr>
        <w:t xml:space="preserve"> appear </w:t>
      </w:r>
      <w:r w:rsidRPr="002F3D54">
        <w:rPr>
          <w:rStyle w:val="Emphasis"/>
        </w:rPr>
        <w:t>poised</w:t>
      </w:r>
      <w:r w:rsidRPr="002F3D54">
        <w:rPr>
          <w:rStyle w:val="StyleUnderline"/>
        </w:rPr>
        <w:t xml:space="preserve"> to take the </w:t>
      </w:r>
      <w:r w:rsidRPr="002F3D54">
        <w:rPr>
          <w:rStyle w:val="Emphasis"/>
        </w:rPr>
        <w:t>House</w:t>
      </w:r>
      <w:r w:rsidRPr="002F3D54">
        <w:rPr>
          <w:sz w:val="16"/>
        </w:rPr>
        <w:t xml:space="preserve"> of Representatives. Yet the advantages Republicans gain both from incumbency of their current Senate majority, and the fact that Vance can act as a tie breaker, mean Democrats taking control of the Senate, and thus the cresting of a “blue wave”, should be at the upper end of Democratic expectations.</w:t>
      </w:r>
    </w:p>
    <w:p w14:paraId="02281C74" w14:textId="77777777" w:rsidR="007B20E7" w:rsidRPr="002F3D54" w:rsidRDefault="007B20E7" w:rsidP="007B20E7">
      <w:pPr>
        <w:rPr>
          <w:sz w:val="16"/>
        </w:rPr>
      </w:pPr>
      <w:r w:rsidRPr="002F3D54">
        <w:rPr>
          <w:sz w:val="16"/>
        </w:rPr>
        <w:t>Scenario Two: An electoral “draw”</w:t>
      </w:r>
    </w:p>
    <w:p w14:paraId="57D83088" w14:textId="77777777" w:rsidR="007B20E7" w:rsidRPr="00A506D1" w:rsidRDefault="007B20E7" w:rsidP="007B20E7">
      <w:pPr>
        <w:rPr>
          <w:sz w:val="16"/>
        </w:rPr>
      </w:pPr>
      <w:r w:rsidRPr="002F3D54">
        <w:rPr>
          <w:sz w:val="16"/>
        </w:rPr>
        <w:t xml:space="preserve">The 2018 midterms in Trump’s first presidential term ended </w:t>
      </w:r>
      <w:r w:rsidRPr="00A506D1">
        <w:rPr>
          <w:sz w:val="16"/>
        </w:rPr>
        <w:t>up being something of a draw, with the Democrats taking control of the House of Representatives by winning dozens of seats to overturn a Republican majority of 23 heading into the elections, but Republicans making a net gain of one seat in the Senate, thus increasing their majority to 53. As a piece written by Ronald Ranta for a previous iteration of this series put it “much of the Democrats’ Blue Wave hit a Republican Red Wall”.</w:t>
      </w:r>
    </w:p>
    <w:p w14:paraId="1BCAB990" w14:textId="77777777" w:rsidR="007B20E7" w:rsidRPr="002F3D54" w:rsidRDefault="007B20E7" w:rsidP="007B20E7">
      <w:pPr>
        <w:rPr>
          <w:sz w:val="16"/>
        </w:rPr>
      </w:pPr>
      <w:r w:rsidRPr="00A506D1">
        <w:rPr>
          <w:sz w:val="16"/>
        </w:rPr>
        <w:t xml:space="preserve">A year out from the 2026 midterms, some version of </w:t>
      </w:r>
      <w:r w:rsidRPr="00A506D1">
        <w:rPr>
          <w:rStyle w:val="StyleUnderline"/>
        </w:rPr>
        <w:t xml:space="preserve">this scenario seems </w:t>
      </w:r>
      <w:r w:rsidRPr="00A506D1">
        <w:rPr>
          <w:rStyle w:val="Emphasis"/>
        </w:rPr>
        <w:t>most likely</w:t>
      </w:r>
      <w:r w:rsidRPr="002F3D54">
        <w:rPr>
          <w:sz w:val="16"/>
        </w:rPr>
        <w:t xml:space="preserve">. </w:t>
      </w:r>
      <w:r w:rsidRPr="002F3D54">
        <w:rPr>
          <w:rStyle w:val="StyleUnderline"/>
          <w:highlight w:val="cyan"/>
        </w:rPr>
        <w:t>With</w:t>
      </w:r>
      <w:r w:rsidRPr="002F3D54">
        <w:rPr>
          <w:rStyle w:val="StyleUnderline"/>
        </w:rPr>
        <w:t xml:space="preserve"> the </w:t>
      </w:r>
      <w:r w:rsidRPr="002F3D54">
        <w:rPr>
          <w:rStyle w:val="Emphasis"/>
        </w:rPr>
        <w:t>slender</w:t>
      </w:r>
      <w:r w:rsidRPr="002F3D54">
        <w:rPr>
          <w:rStyle w:val="StyleUnderline"/>
        </w:rPr>
        <w:t xml:space="preserve"> Republican majority</w:t>
      </w:r>
      <w:r w:rsidRPr="002F3D54">
        <w:rPr>
          <w:sz w:val="16"/>
        </w:rPr>
        <w:t xml:space="preserve"> in the House </w:t>
      </w:r>
      <w:r w:rsidRPr="002F3D54">
        <w:rPr>
          <w:rStyle w:val="StyleUnderline"/>
        </w:rPr>
        <w:t xml:space="preserve">giving way to both </w:t>
      </w:r>
      <w:r w:rsidRPr="00A506D1">
        <w:rPr>
          <w:rStyle w:val="StyleUnderline"/>
          <w:highlight w:val="cyan"/>
        </w:rPr>
        <w:t>the</w:t>
      </w:r>
      <w:r w:rsidRPr="002F3D54">
        <w:rPr>
          <w:rStyle w:val="StyleUnderline"/>
        </w:rPr>
        <w:t xml:space="preserve"> </w:t>
      </w:r>
      <w:r w:rsidRPr="00A506D1">
        <w:rPr>
          <w:rStyle w:val="Emphasis"/>
        </w:rPr>
        <w:t xml:space="preserve">historic </w:t>
      </w:r>
      <w:r w:rsidRPr="00A506D1">
        <w:rPr>
          <w:rStyle w:val="Emphasis"/>
          <w:highlight w:val="cyan"/>
        </w:rPr>
        <w:t>trend</w:t>
      </w:r>
      <w:r w:rsidRPr="00A506D1">
        <w:rPr>
          <w:rStyle w:val="StyleUnderline"/>
          <w:highlight w:val="cyan"/>
        </w:rPr>
        <w:t xml:space="preserve"> of</w:t>
      </w:r>
      <w:r w:rsidRPr="002F3D54">
        <w:rPr>
          <w:rStyle w:val="StyleUnderline"/>
        </w:rPr>
        <w:t xml:space="preserve"> the party in </w:t>
      </w:r>
      <w:r w:rsidRPr="00A506D1">
        <w:rPr>
          <w:rStyle w:val="StyleUnderline"/>
          <w:highlight w:val="cyan"/>
        </w:rPr>
        <w:t xml:space="preserve">the White House </w:t>
      </w:r>
      <w:r w:rsidRPr="00A506D1">
        <w:rPr>
          <w:rStyle w:val="Emphasis"/>
          <w:highlight w:val="cyan"/>
        </w:rPr>
        <w:t>losing seats</w:t>
      </w:r>
      <w:r w:rsidRPr="002F3D54">
        <w:rPr>
          <w:rStyle w:val="StyleUnderline"/>
        </w:rPr>
        <w:t xml:space="preserve"> in midterms, </w:t>
      </w:r>
      <w:r w:rsidRPr="00A506D1">
        <w:rPr>
          <w:rStyle w:val="StyleUnderline"/>
          <w:highlight w:val="cyan"/>
        </w:rPr>
        <w:t>and</w:t>
      </w:r>
      <w:r w:rsidRPr="002F3D54">
        <w:rPr>
          <w:rStyle w:val="StyleUnderline"/>
        </w:rPr>
        <w:t xml:space="preserve"> the </w:t>
      </w:r>
      <w:r w:rsidRPr="002F3D54">
        <w:rPr>
          <w:rStyle w:val="Emphasis"/>
        </w:rPr>
        <w:t>political gravity</w:t>
      </w:r>
      <w:r w:rsidRPr="002F3D54">
        <w:rPr>
          <w:rStyle w:val="StyleUnderline"/>
        </w:rPr>
        <w:t xml:space="preserve"> of </w:t>
      </w:r>
      <w:r w:rsidRPr="00A506D1">
        <w:rPr>
          <w:rStyle w:val="StyleUnderline"/>
          <w:highlight w:val="cyan"/>
        </w:rPr>
        <w:t xml:space="preserve">Trump’s </w:t>
      </w:r>
      <w:r w:rsidRPr="00A506D1">
        <w:rPr>
          <w:rStyle w:val="Emphasis"/>
        </w:rPr>
        <w:t xml:space="preserve">consistent </w:t>
      </w:r>
      <w:r w:rsidRPr="00A506D1">
        <w:rPr>
          <w:rStyle w:val="Emphasis"/>
          <w:highlight w:val="cyan"/>
        </w:rPr>
        <w:t>unpopularity</w:t>
      </w:r>
      <w:r w:rsidRPr="002F3D54">
        <w:rPr>
          <w:sz w:val="16"/>
        </w:rPr>
        <w:t xml:space="preserve"> as he heads into the twilight of his political career. Meanwhile, the most likely outcome in the Senate appears to be the Republican Party holding the majority, even if it loses a small number of seats.</w:t>
      </w:r>
    </w:p>
    <w:p w14:paraId="4B3D7FDC" w14:textId="77777777" w:rsidR="007B20E7" w:rsidRPr="002F3D54" w:rsidRDefault="007B20E7" w:rsidP="007B20E7">
      <w:pPr>
        <w:rPr>
          <w:sz w:val="16"/>
        </w:rPr>
      </w:pPr>
      <w:r w:rsidRPr="002F3D54">
        <w:rPr>
          <w:sz w:val="16"/>
        </w:rPr>
        <w:t>Scenario Three: In a “red wave”, Republicans hold both houses of congress</w:t>
      </w:r>
    </w:p>
    <w:p w14:paraId="115EFDC1" w14:textId="77777777" w:rsidR="007B20E7" w:rsidRPr="002F3D54" w:rsidRDefault="007B20E7" w:rsidP="007B20E7">
      <w:pPr>
        <w:rPr>
          <w:sz w:val="16"/>
        </w:rPr>
      </w:pPr>
      <w:r w:rsidRPr="002F3D54">
        <w:rPr>
          <w:sz w:val="16"/>
        </w:rPr>
        <w:t>Though one imagines Republican strategists are trying to game out scenarios where they can hold both houses of congress, for the reasons given above, and barring some major changes to the Congressional map through redistricting, at present this appears as unlikely as a “blue wave”.</w:t>
      </w:r>
    </w:p>
    <w:p w14:paraId="04399EFF" w14:textId="77777777" w:rsidR="007B20E7" w:rsidRPr="002F3D54" w:rsidRDefault="007B20E7" w:rsidP="007B20E7">
      <w:pPr>
        <w:rPr>
          <w:sz w:val="16"/>
        </w:rPr>
      </w:pPr>
      <w:r w:rsidRPr="00A506D1">
        <w:rPr>
          <w:rStyle w:val="StyleUnderline"/>
          <w:highlight w:val="cyan"/>
        </w:rPr>
        <w:t xml:space="preserve">There </w:t>
      </w:r>
      <w:r w:rsidRPr="00A506D1">
        <w:rPr>
          <w:rStyle w:val="Emphasis"/>
          <w:highlight w:val="cyan"/>
        </w:rPr>
        <w:t>may</w:t>
      </w:r>
      <w:r w:rsidRPr="002F3D54">
        <w:rPr>
          <w:sz w:val="16"/>
        </w:rPr>
        <w:t xml:space="preserve">, of course, </w:t>
      </w:r>
      <w:r w:rsidRPr="00A506D1">
        <w:rPr>
          <w:rStyle w:val="StyleUnderline"/>
          <w:highlight w:val="cyan"/>
        </w:rPr>
        <w:t>be</w:t>
      </w:r>
      <w:r w:rsidRPr="002F3D54">
        <w:rPr>
          <w:rStyle w:val="StyleUnderline"/>
        </w:rPr>
        <w:t xml:space="preserve"> some</w:t>
      </w:r>
      <w:r w:rsidRPr="002F3D54">
        <w:rPr>
          <w:sz w:val="16"/>
        </w:rPr>
        <w:t xml:space="preserve"> sort of </w:t>
      </w:r>
      <w:r w:rsidRPr="00A506D1">
        <w:rPr>
          <w:rStyle w:val="Emphasis"/>
          <w:highlight w:val="cyan"/>
        </w:rPr>
        <w:t>black swan</w:t>
      </w:r>
      <w:r w:rsidRPr="002F3D54">
        <w:rPr>
          <w:sz w:val="16"/>
        </w:rPr>
        <w:t xml:space="preserve"> event such as 9/11 that fundamentally alters the political environment in ways that are currently hard to anticipate or an “October surprise” or scandal that throws the Democratic Party of course in the lead up to Election Day 2026. Another more routine possibility here is that the policies of the Trump administration such as tariffs have their desired effects and the economy, which is always a key electoral issue, is in a good state come next fall. </w:t>
      </w:r>
      <w:r w:rsidRPr="00FE396D">
        <w:rPr>
          <w:rStyle w:val="Emphasis"/>
        </w:rPr>
        <w:t>However</w:t>
      </w:r>
      <w:r w:rsidRPr="002F3D54">
        <w:rPr>
          <w:rStyle w:val="StyleUnderline"/>
        </w:rPr>
        <w:t xml:space="preserve">, </w:t>
      </w:r>
      <w:r w:rsidRPr="00A506D1">
        <w:rPr>
          <w:rStyle w:val="StyleUnderline"/>
          <w:highlight w:val="cyan"/>
        </w:rPr>
        <w:t xml:space="preserve">on </w:t>
      </w:r>
      <w:r w:rsidRPr="00A506D1">
        <w:rPr>
          <w:rStyle w:val="Emphasis"/>
          <w:highlight w:val="cyan"/>
        </w:rPr>
        <w:t>balance</w:t>
      </w:r>
      <w:r w:rsidRPr="00A506D1">
        <w:rPr>
          <w:rStyle w:val="StyleUnderline"/>
          <w:highlight w:val="cyan"/>
        </w:rPr>
        <w:t xml:space="preserve">, it seems </w:t>
      </w:r>
      <w:r w:rsidRPr="00A506D1">
        <w:rPr>
          <w:rStyle w:val="Emphasis"/>
          <w:highlight w:val="cyan"/>
        </w:rPr>
        <w:t>unlikely</w:t>
      </w:r>
      <w:r w:rsidRPr="002F3D54">
        <w:rPr>
          <w:sz w:val="16"/>
        </w:rPr>
        <w:t xml:space="preserve"> that </w:t>
      </w:r>
      <w:r w:rsidRPr="00FE396D">
        <w:rPr>
          <w:rStyle w:val="StyleUnderline"/>
        </w:rPr>
        <w:t xml:space="preserve">the </w:t>
      </w:r>
      <w:r w:rsidRPr="00A506D1">
        <w:rPr>
          <w:rStyle w:val="Emphasis"/>
          <w:highlight w:val="cyan"/>
        </w:rPr>
        <w:t>Repub</w:t>
      </w:r>
      <w:r w:rsidRPr="002F3D54">
        <w:rPr>
          <w:rStyle w:val="StyleUnderline"/>
        </w:rPr>
        <w:t xml:space="preserve">lican Party </w:t>
      </w:r>
      <w:r w:rsidRPr="00FE396D">
        <w:rPr>
          <w:rStyle w:val="StyleUnderline"/>
        </w:rPr>
        <w:t xml:space="preserve">will </w:t>
      </w:r>
      <w:r w:rsidRPr="00A506D1">
        <w:rPr>
          <w:rStyle w:val="Emphasis"/>
          <w:highlight w:val="cyan"/>
        </w:rPr>
        <w:t>hold</w:t>
      </w:r>
      <w:r w:rsidRPr="002F3D54">
        <w:rPr>
          <w:sz w:val="16"/>
        </w:rPr>
        <w:t xml:space="preserve"> the majority in </w:t>
      </w:r>
      <w:r w:rsidRPr="00A506D1">
        <w:rPr>
          <w:rStyle w:val="Emphasis"/>
          <w:highlight w:val="cyan"/>
        </w:rPr>
        <w:t>both houses</w:t>
      </w:r>
      <w:r w:rsidRPr="002F3D54">
        <w:rPr>
          <w:sz w:val="16"/>
        </w:rPr>
        <w:t xml:space="preserve"> of congress in the next Congress.</w:t>
      </w:r>
    </w:p>
    <w:p w14:paraId="319553DC" w14:textId="77777777" w:rsidR="007B20E7" w:rsidRDefault="007B20E7" w:rsidP="007B20E7">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beating Dems to the punch and flipping </w:t>
      </w:r>
      <w:r w:rsidRPr="000D5AAB">
        <w:rPr>
          <w:u w:val="single"/>
        </w:rPr>
        <w:t>key districts</w:t>
      </w:r>
      <w:r>
        <w:t xml:space="preserve">. </w:t>
      </w:r>
    </w:p>
    <w:p w14:paraId="48BEF3BE" w14:textId="77777777" w:rsidR="007B20E7" w:rsidRPr="00F0030B" w:rsidRDefault="007B20E7" w:rsidP="007B20E7">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0998B2D" w14:textId="77777777" w:rsidR="007B20E7" w:rsidRPr="0018473B" w:rsidRDefault="007B20E7" w:rsidP="007B20E7">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7D7D1E4D" w14:textId="77777777" w:rsidR="007B20E7" w:rsidRPr="0018473B" w:rsidRDefault="007B20E7" w:rsidP="007B20E7">
      <w:pPr>
        <w:rPr>
          <w:sz w:val="16"/>
        </w:rPr>
      </w:pPr>
      <w:r w:rsidRPr="006C37C2">
        <w:rPr>
          <w:rStyle w:val="StyleUnderline"/>
        </w:rPr>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40071D3" w14:textId="77777777" w:rsidR="007B20E7" w:rsidRPr="0018473B" w:rsidRDefault="007B20E7" w:rsidP="007B20E7">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601B7D3F" w14:textId="77777777" w:rsidR="007B20E7" w:rsidRDefault="007B20E7" w:rsidP="007B20E7">
      <w:pPr>
        <w:pStyle w:val="Heading4"/>
      </w:pPr>
      <w:r>
        <w:t xml:space="preserve">Dem win blocks the </w:t>
      </w:r>
      <w:r w:rsidRPr="005A2B67">
        <w:rPr>
          <w:u w:val="single"/>
        </w:rPr>
        <w:t>Golden Dome</w:t>
      </w:r>
      <w:r>
        <w:t>.</w:t>
      </w:r>
    </w:p>
    <w:p w14:paraId="19A0D2AC" w14:textId="77777777" w:rsidR="007B20E7" w:rsidRPr="00C840BF" w:rsidRDefault="007B20E7" w:rsidP="007B20E7">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9BEE2D5" w14:textId="77777777" w:rsidR="007B20E7" w:rsidRPr="000F3AE0" w:rsidRDefault="007B20E7" w:rsidP="007B20E7">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B10D0C2" w14:textId="77777777" w:rsidR="007B20E7" w:rsidRPr="000F3AE0" w:rsidRDefault="007B20E7" w:rsidP="007B20E7">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0F2571FB" w14:textId="77777777" w:rsidR="007B20E7" w:rsidRPr="000F3AE0" w:rsidRDefault="007B20E7" w:rsidP="007B20E7">
      <w:pPr>
        <w:rPr>
          <w:sz w:val="16"/>
        </w:rPr>
      </w:pPr>
      <w:r w:rsidRPr="000F3AE0">
        <w:rPr>
          <w:sz w:val="16"/>
        </w:rPr>
        <w:t>As much as the space industry has evolved, Whiting cautioned that “there is some fragility in that defense industrial base and in that commercial space sector.”</w:t>
      </w:r>
    </w:p>
    <w:p w14:paraId="2A9252F2" w14:textId="77777777" w:rsidR="007B20E7" w:rsidRPr="000F3AE0" w:rsidRDefault="007B20E7" w:rsidP="007B20E7">
      <w:pPr>
        <w:rPr>
          <w:sz w:val="16"/>
        </w:rPr>
      </w:pPr>
      <w:r w:rsidRPr="000F3AE0">
        <w:rPr>
          <w:sz w:val="16"/>
        </w:rPr>
        <w:t>In the past, several large companies have relied on a single subcontractor to supply critical components, which creates “a choke point for us,” Whiting said.</w:t>
      </w:r>
    </w:p>
    <w:p w14:paraId="4A84E08F" w14:textId="77777777" w:rsidR="007B20E7" w:rsidRPr="000F3AE0" w:rsidRDefault="007B20E7" w:rsidP="007B20E7">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6A7B533" w14:textId="77777777" w:rsidR="007B20E7" w:rsidRPr="000F3AE0" w:rsidRDefault="007B20E7" w:rsidP="007B20E7">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4ADF4AE8" w14:textId="77777777" w:rsidR="007B20E7" w:rsidRPr="000F3AE0" w:rsidRDefault="007B20E7" w:rsidP="007B20E7">
      <w:pPr>
        <w:rPr>
          <w:sz w:val="16"/>
        </w:rPr>
      </w:pPr>
      <w:r w:rsidRPr="000F3AE0">
        <w:rPr>
          <w:sz w:val="16"/>
        </w:rPr>
        <w:t>The program’s first tranche of satellites was supposed to launch this year but is delayed. Tranche two has about 50 satellites under contract and in production.</w:t>
      </w:r>
    </w:p>
    <w:p w14:paraId="734976E7" w14:textId="77777777" w:rsidR="007B20E7" w:rsidRPr="000F3AE0" w:rsidRDefault="007B20E7" w:rsidP="007B20E7">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46366D7" w14:textId="77777777" w:rsidR="007B20E7" w:rsidRPr="000F3AE0" w:rsidRDefault="007B20E7" w:rsidP="007B20E7">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46D27BC" w14:textId="77777777" w:rsidR="007B20E7" w:rsidRDefault="007B20E7" w:rsidP="007B20E7">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7A9A4B22" w14:textId="77777777" w:rsidR="007B20E7" w:rsidRDefault="007B20E7" w:rsidP="007B20E7">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0C415084" w14:textId="77777777" w:rsidR="007B20E7" w:rsidRPr="00AD10EE" w:rsidRDefault="007B20E7" w:rsidP="007B20E7">
      <w:pPr>
        <w:rPr>
          <w:sz w:val="16"/>
        </w:rPr>
      </w:pPr>
      <w:r w:rsidRPr="00AD10EE">
        <w:rPr>
          <w:sz w:val="16"/>
        </w:rPr>
        <w:t>Golden Dome: Shield or Provocation?</w:t>
      </w:r>
    </w:p>
    <w:p w14:paraId="40BA807D" w14:textId="77777777" w:rsidR="007B20E7" w:rsidRPr="00AD10EE" w:rsidRDefault="007B20E7" w:rsidP="007B20E7">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DE01F84" w14:textId="77777777" w:rsidR="007B20E7" w:rsidRPr="00AD10EE" w:rsidRDefault="007B20E7" w:rsidP="007B20E7">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A25D835" w14:textId="77777777" w:rsidR="007B20E7" w:rsidRPr="00AD10EE" w:rsidRDefault="007B20E7" w:rsidP="007B20E7">
      <w:pPr>
        <w:rPr>
          <w:sz w:val="16"/>
        </w:rPr>
      </w:pPr>
      <w:r w:rsidRPr="00AD10EE">
        <w:rPr>
          <w:sz w:val="16"/>
        </w:rPr>
        <w:t>Linking Technology and Strategy</w:t>
      </w:r>
    </w:p>
    <w:p w14:paraId="08E42726" w14:textId="77777777" w:rsidR="007B20E7" w:rsidRPr="00AD10EE" w:rsidRDefault="007B20E7" w:rsidP="007B20E7">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3BE91A1" w14:textId="77777777" w:rsidR="007B20E7" w:rsidRPr="00AD10EE" w:rsidRDefault="007B20E7" w:rsidP="007B20E7">
      <w:pPr>
        <w:rPr>
          <w:sz w:val="16"/>
        </w:rPr>
      </w:pPr>
      <w:r w:rsidRPr="00AD10EE">
        <w:rPr>
          <w:sz w:val="16"/>
        </w:rPr>
        <w:t>From Homeland Shield to Global Flashpoint</w:t>
      </w:r>
    </w:p>
    <w:p w14:paraId="30E5A980" w14:textId="77777777" w:rsidR="007B20E7" w:rsidRPr="00AD10EE" w:rsidRDefault="007B20E7" w:rsidP="007B20E7">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75A46F6F" w14:textId="77777777" w:rsidR="007B20E7" w:rsidRPr="00AD10EE" w:rsidRDefault="007B20E7" w:rsidP="007B20E7">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053F0A8" w14:textId="77777777" w:rsidR="007B20E7" w:rsidRPr="00AD10EE" w:rsidRDefault="007B20E7" w:rsidP="007B20E7">
      <w:pPr>
        <w:rPr>
          <w:sz w:val="16"/>
        </w:rPr>
      </w:pPr>
      <w:r w:rsidRPr="00AD10EE">
        <w:rPr>
          <w:sz w:val="16"/>
        </w:rPr>
        <w:t>The Space Dilemma</w:t>
      </w:r>
    </w:p>
    <w:p w14:paraId="6F443645" w14:textId="77777777" w:rsidR="007B20E7" w:rsidRPr="00AD10EE" w:rsidRDefault="007B20E7" w:rsidP="007B20E7">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6E2DBB8" w14:textId="77777777" w:rsidR="007B20E7" w:rsidRPr="00AD10EE" w:rsidRDefault="007B20E7" w:rsidP="007B20E7">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6813F5FC" w14:textId="77777777" w:rsidR="007B20E7" w:rsidRPr="00AD10EE" w:rsidRDefault="007B20E7" w:rsidP="007B20E7">
      <w:pPr>
        <w:rPr>
          <w:sz w:val="16"/>
        </w:rPr>
      </w:pPr>
      <w:r w:rsidRPr="00AD10EE">
        <w:rPr>
          <w:sz w:val="16"/>
        </w:rPr>
        <w:t>Strategic Risks and Operational Realism</w:t>
      </w:r>
    </w:p>
    <w:p w14:paraId="60D0C413" w14:textId="77777777" w:rsidR="007B20E7" w:rsidRPr="00AD10EE" w:rsidRDefault="007B20E7" w:rsidP="007B20E7">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43FEEC96" w14:textId="77777777" w:rsidR="007B20E7" w:rsidRPr="00AD10EE" w:rsidRDefault="007B20E7" w:rsidP="007B20E7">
      <w:pPr>
        <w:rPr>
          <w:sz w:val="16"/>
        </w:rPr>
      </w:pPr>
      <w:r w:rsidRPr="00AD10EE">
        <w:rPr>
          <w:sz w:val="16"/>
        </w:rPr>
        <w:t>Domestic and Political Dimensions</w:t>
      </w:r>
    </w:p>
    <w:p w14:paraId="25C70E9C" w14:textId="77777777" w:rsidR="007B20E7" w:rsidRPr="00AD10EE" w:rsidRDefault="007B20E7" w:rsidP="007B20E7">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0884186" w14:textId="77777777" w:rsidR="007B20E7" w:rsidRPr="00AD10EE" w:rsidRDefault="007B20E7" w:rsidP="007B20E7">
      <w:pPr>
        <w:rPr>
          <w:sz w:val="16"/>
        </w:rPr>
      </w:pPr>
      <w:r w:rsidRPr="00AD10EE">
        <w:rPr>
          <w:sz w:val="16"/>
        </w:rPr>
        <w:t>International Security Architecture</w:t>
      </w:r>
    </w:p>
    <w:p w14:paraId="66469D20" w14:textId="77777777" w:rsidR="007B20E7" w:rsidRPr="00AD10EE" w:rsidRDefault="007B20E7" w:rsidP="007B20E7">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E06C099" w14:textId="77777777" w:rsidR="007B20E7" w:rsidRPr="00AD10EE" w:rsidRDefault="007B20E7" w:rsidP="007B20E7">
      <w:pPr>
        <w:rPr>
          <w:sz w:val="16"/>
        </w:rPr>
      </w:pPr>
      <w:r w:rsidRPr="00AD10EE">
        <w:rPr>
          <w:sz w:val="16"/>
        </w:rPr>
        <w:t>Escalation and Strategic Stability</w:t>
      </w:r>
    </w:p>
    <w:p w14:paraId="24177D9C" w14:textId="77777777" w:rsidR="007B20E7" w:rsidRPr="00AD10EE" w:rsidRDefault="007B20E7" w:rsidP="007B20E7">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343A7CD9" w14:textId="77777777" w:rsidR="007B20E7" w:rsidRPr="00AD10EE" w:rsidRDefault="007B20E7" w:rsidP="007B20E7">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2D46CFE" w14:textId="77777777" w:rsidR="007B20E7" w:rsidRPr="00AD10EE" w:rsidRDefault="007B20E7" w:rsidP="007B20E7">
      <w:pPr>
        <w:rPr>
          <w:sz w:val="16"/>
        </w:rPr>
      </w:pPr>
      <w:r w:rsidRPr="00AD10EE">
        <w:rPr>
          <w:sz w:val="16"/>
        </w:rPr>
        <w:t>Economic, Ethical, and Normative Dimensions</w:t>
      </w:r>
    </w:p>
    <w:p w14:paraId="6A663625" w14:textId="77777777" w:rsidR="007B20E7" w:rsidRPr="00AD10EE" w:rsidRDefault="007B20E7" w:rsidP="007B20E7">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E381C87" w14:textId="77777777" w:rsidR="007B20E7" w:rsidRPr="00AD10EE" w:rsidRDefault="007B20E7" w:rsidP="007B20E7">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9AB673E" w14:textId="77777777" w:rsidR="007B20E7" w:rsidRPr="00AD10EE" w:rsidRDefault="007B20E7" w:rsidP="007B20E7">
      <w:pPr>
        <w:rPr>
          <w:sz w:val="16"/>
        </w:rPr>
      </w:pPr>
      <w:r w:rsidRPr="00AD10EE">
        <w:rPr>
          <w:sz w:val="16"/>
        </w:rPr>
        <w:t>Shifting Regional Balances and Global Dependencies</w:t>
      </w:r>
    </w:p>
    <w:p w14:paraId="3FA4ADA2" w14:textId="77777777" w:rsidR="007B20E7" w:rsidRPr="00AD10EE" w:rsidRDefault="007B20E7" w:rsidP="007B20E7">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2BA60049" w14:textId="77777777" w:rsidR="007B20E7" w:rsidRPr="00E14E79" w:rsidRDefault="007B20E7" w:rsidP="007B20E7">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1A65C198" w14:textId="77777777" w:rsidR="007B20E7" w:rsidRPr="00AD10EE" w:rsidRDefault="007B20E7" w:rsidP="007B20E7">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CC0AC39" w14:textId="77777777" w:rsidR="007B20E7" w:rsidRPr="00AD10EE" w:rsidRDefault="007B20E7" w:rsidP="007B20E7">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69BF5E7" w14:textId="77777777" w:rsidR="007B20E7" w:rsidRPr="00AD10EE" w:rsidRDefault="007B20E7" w:rsidP="007B20E7">
      <w:pPr>
        <w:rPr>
          <w:sz w:val="16"/>
        </w:rPr>
      </w:pPr>
      <w:r w:rsidRPr="00AD10EE">
        <w:rPr>
          <w:sz w:val="16"/>
        </w:rPr>
        <w:t>Guardianship and Consequence</w:t>
      </w:r>
    </w:p>
    <w:p w14:paraId="783567AC" w14:textId="77777777" w:rsidR="007B20E7" w:rsidRDefault="007B20E7" w:rsidP="007B20E7">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33D719A3" w14:textId="77777777" w:rsidR="007B20E7" w:rsidRPr="00990C27" w:rsidRDefault="007B20E7" w:rsidP="007B20E7">
      <w:pPr>
        <w:pStyle w:val="Heading3"/>
        <w:rPr>
          <w:rFonts w:cs="Arial"/>
        </w:rPr>
      </w:pPr>
      <w:r>
        <w:rPr>
          <w:rFonts w:cs="Arial"/>
        </w:rPr>
        <w:t>1NC</w:t>
      </w:r>
    </w:p>
    <w:p w14:paraId="5DFF4845" w14:textId="77777777" w:rsidR="007B20E7" w:rsidRPr="00990C27" w:rsidRDefault="007B20E7" w:rsidP="007B20E7">
      <w:pPr>
        <w:pStyle w:val="Heading4"/>
      </w:pPr>
      <w:r w:rsidRPr="00990C27">
        <w:t>States CP</w:t>
      </w:r>
    </w:p>
    <w:p w14:paraId="258478E7" w14:textId="77777777" w:rsidR="007B20E7" w:rsidRPr="00F7640D" w:rsidRDefault="007B20E7" w:rsidP="007B20E7">
      <w:pPr>
        <w:pStyle w:val="Heading4"/>
        <w:rPr>
          <w:rFonts w:cs="Arial"/>
        </w:rPr>
      </w:pPr>
      <w:r w:rsidRPr="00990C27">
        <w:rPr>
          <w:rFonts w:cs="Arial"/>
        </w:rPr>
        <w:t xml:space="preserve">The 50 states and relevant subnational entities should </w:t>
      </w:r>
      <w:r>
        <w:rPr>
          <w:rFonts w:cs="Arial"/>
        </w:rPr>
        <w:t>strengthen collective bargaining rights for participants of the Au Pair program and alter the definition of employee in state labor law to include participants of the Au Pair program</w:t>
      </w:r>
      <w:r w:rsidRPr="00990C27">
        <w:rPr>
          <w:rFonts w:cs="Arial"/>
        </w:rPr>
        <w:t>.</w:t>
      </w:r>
    </w:p>
    <w:p w14:paraId="661EF6BB" w14:textId="77777777" w:rsidR="007B20E7" w:rsidRPr="00990C27" w:rsidRDefault="007B20E7" w:rsidP="007B20E7">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4CEC4258" w14:textId="77777777" w:rsidR="007B20E7" w:rsidRPr="00990C27" w:rsidRDefault="007B20E7" w:rsidP="007B20E7">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1EB9FEB7" w14:textId="77777777" w:rsidR="007B20E7" w:rsidRPr="004017AA" w:rsidRDefault="007B20E7" w:rsidP="007B20E7">
      <w:pPr>
        <w:rPr>
          <w:rStyle w:val="StyleUnderline"/>
        </w:rPr>
      </w:pPr>
      <w:r w:rsidRPr="00990C27">
        <w:rPr>
          <w:rStyle w:val="StyleUnderline"/>
        </w:rPr>
        <w:t>Throughout the past hundred years</w:t>
      </w:r>
      <w:r w:rsidRPr="00990C27">
        <w:rPr>
          <w:sz w:val="16"/>
        </w:rPr>
        <w:t xml:space="preserve">, </w:t>
      </w:r>
      <w:r w:rsidRPr="00990C27">
        <w:rPr>
          <w:rStyle w:val="Emphasis"/>
        </w:rPr>
        <w:t>states</w:t>
      </w:r>
      <w:r w:rsidRPr="00990C27">
        <w:rPr>
          <w:sz w:val="16"/>
        </w:rPr>
        <w:t xml:space="preserve"> </w:t>
      </w:r>
      <w:r w:rsidRPr="00990C27">
        <w:rPr>
          <w:rStyle w:val="StyleUnderline"/>
        </w:rPr>
        <w:t>have enacted laws and constitutional clauses that protect the right of</w:t>
      </w:r>
      <w:r w:rsidRPr="00990C27">
        <w:rPr>
          <w:sz w:val="16"/>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990C27">
        <w:rPr>
          <w:sz w:val="16"/>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990C27">
        <w:rPr>
          <w:sz w:val="16"/>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990C27">
        <w:rPr>
          <w:sz w:val="16"/>
        </w:rPr>
        <w:t xml:space="preserve">. In lieu of the NLRA, those </w:t>
      </w:r>
      <w:r w:rsidRPr="00D37456">
        <w:rPr>
          <w:rStyle w:val="Emphasis"/>
          <w:highlight w:val="yellow"/>
        </w:rPr>
        <w:t>state laws</w:t>
      </w:r>
      <w:r w:rsidRPr="00D37456">
        <w:rPr>
          <w:sz w:val="16"/>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w:t>
      </w:r>
      <w:r w:rsidRPr="004017AA">
        <w:rPr>
          <w:rStyle w:val="StyleUnderline"/>
        </w:rPr>
        <w:t xml:space="preserve">for </w:t>
      </w:r>
      <w:r w:rsidRPr="004017AA">
        <w:rPr>
          <w:rStyle w:val="Emphasis"/>
        </w:rPr>
        <w:t>worker organizing</w:t>
      </w:r>
      <w:r w:rsidRPr="004017AA">
        <w:rPr>
          <w:rStyle w:val="StyleUnderline"/>
        </w:rPr>
        <w:t xml:space="preserve"> under state law. </w:t>
      </w:r>
    </w:p>
    <w:p w14:paraId="606D76AA" w14:textId="77777777" w:rsidR="007B20E7" w:rsidRPr="00990C27" w:rsidRDefault="007B20E7" w:rsidP="007B20E7">
      <w:pPr>
        <w:rPr>
          <w:rStyle w:val="StyleUnderline"/>
        </w:rPr>
      </w:pPr>
      <w:r w:rsidRPr="004017AA">
        <w:rPr>
          <w:sz w:val="16"/>
        </w:rPr>
        <w:t xml:space="preserve">The stakes for finding effective collective mechanisms for dealing with collective problems are immense. </w:t>
      </w:r>
      <w:r w:rsidRPr="004017AA">
        <w:rPr>
          <w:rStyle w:val="StyleUnderline"/>
        </w:rPr>
        <w:t xml:space="preserve">U.S. workers face overlapping nested crises but lack the </w:t>
      </w:r>
      <w:r w:rsidRPr="004017AA">
        <w:rPr>
          <w:rStyle w:val="Emphasis"/>
        </w:rPr>
        <w:t>institutions</w:t>
      </w:r>
      <w:r w:rsidRPr="004017AA">
        <w:rPr>
          <w:rStyle w:val="StyleUnderline"/>
        </w:rPr>
        <w:t xml:space="preserve"> and </w:t>
      </w:r>
      <w:r w:rsidRPr="004017AA">
        <w:rPr>
          <w:rStyle w:val="Emphasis"/>
        </w:rPr>
        <w:t>vehicles</w:t>
      </w:r>
      <w:r w:rsidRPr="004017AA">
        <w:rPr>
          <w:rStyle w:val="StyleUnderline"/>
        </w:rPr>
        <w:t xml:space="preserve"> for dealing with those collectively. This is partly because</w:t>
      </w:r>
      <w:r w:rsidRPr="00990C27">
        <w:rPr>
          <w:rStyle w:val="StyleUnderline"/>
        </w:rPr>
        <w:t xml:space="preserve"> the institutions guaranteeing American workers’ collective rights are being </w:t>
      </w:r>
      <w:r w:rsidRPr="00990C27">
        <w:rPr>
          <w:rStyle w:val="Emphasis"/>
        </w:rPr>
        <w:t>constitutionally attacked</w:t>
      </w:r>
      <w:r w:rsidRPr="00990C27">
        <w:rPr>
          <w:sz w:val="16"/>
        </w:rPr>
        <w:t xml:space="preserve"> from the outside and dismantled from the inside. </w:t>
      </w:r>
      <w:r w:rsidRPr="00990C27">
        <w:rPr>
          <w:rStyle w:val="StyleUnderline"/>
        </w:rPr>
        <w:t>Mega corporations</w:t>
      </w:r>
      <w:r w:rsidRPr="00990C27">
        <w:rPr>
          <w:sz w:val="16"/>
        </w:rPr>
        <w:t>, operated by the wealthiest men alive</w:t>
      </w:r>
      <w:r w:rsidRPr="00990C27">
        <w:rPr>
          <w:rStyle w:val="StyleUnderline"/>
        </w:rPr>
        <w:t xml:space="preserve">, are set on crushing their workers’ collective voice and power. </w:t>
      </w:r>
    </w:p>
    <w:p w14:paraId="626E3CD6" w14:textId="77777777" w:rsidR="007B20E7" w:rsidRPr="00990C27" w:rsidRDefault="007B20E7" w:rsidP="007B20E7">
      <w:pPr>
        <w:rPr>
          <w:sz w:val="16"/>
        </w:rPr>
      </w:pPr>
      <w:r w:rsidRPr="00D37456">
        <w:rPr>
          <w:rStyle w:val="StyleUnderline"/>
          <w:highlight w:val="yellow"/>
        </w:rPr>
        <w:t>The</w:t>
      </w:r>
      <w:r w:rsidRPr="00990C27">
        <w:rPr>
          <w:rStyle w:val="StyleUnderline"/>
        </w:rPr>
        <w:t xml:space="preserve"> National Labor Relations Board</w:t>
      </w:r>
      <w:r w:rsidRPr="00990C27">
        <w:rPr>
          <w:sz w:val="16"/>
        </w:rPr>
        <w:t xml:space="preserve"> (</w:t>
      </w:r>
      <w:r w:rsidRPr="00D37456">
        <w:rPr>
          <w:rStyle w:val="Emphasis"/>
          <w:highlight w:val="yellow"/>
        </w:rPr>
        <w:t>NLRB</w:t>
      </w:r>
      <w:r w:rsidRPr="00990C27">
        <w:rPr>
          <w:sz w:val="16"/>
        </w:rPr>
        <w:t xml:space="preserve">), the agency </w:t>
      </w:r>
      <w:r w:rsidRPr="004017AA">
        <w:rPr>
          <w:sz w:val="16"/>
        </w:rPr>
        <w:t>enforcing the</w:t>
      </w:r>
      <w:r w:rsidRPr="00990C27">
        <w:rPr>
          <w:sz w:val="16"/>
        </w:rPr>
        <w:t xml:space="preserve"> NLRA, </w:t>
      </w:r>
      <w:r w:rsidRPr="00D37456">
        <w:rPr>
          <w:rStyle w:val="StyleUnderline"/>
          <w:highlight w:val="yellow"/>
        </w:rPr>
        <w:t xml:space="preserve">is an </w:t>
      </w:r>
      <w:r w:rsidRPr="00D37456">
        <w:rPr>
          <w:rStyle w:val="Emphasis"/>
          <w:highlight w:val="yellow"/>
        </w:rPr>
        <w:t>empty husk</w:t>
      </w:r>
      <w:r w:rsidRPr="00990C27">
        <w:rPr>
          <w:sz w:val="16"/>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990C27">
        <w:rPr>
          <w:sz w:val="16"/>
        </w:rPr>
        <w:t xml:space="preserve"> </w:t>
      </w:r>
      <w:r w:rsidRPr="00990C27">
        <w:rPr>
          <w:rStyle w:val="StyleUnderline"/>
        </w:rPr>
        <w:t>and</w:t>
      </w:r>
      <w:r w:rsidRPr="00990C27">
        <w:rPr>
          <w:sz w:val="16"/>
        </w:rPr>
        <w:t xml:space="preserve"> </w:t>
      </w:r>
      <w:r w:rsidRPr="00990C27">
        <w:rPr>
          <w:rStyle w:val="Emphasis"/>
        </w:rPr>
        <w:t>relitigated</w:t>
      </w:r>
      <w:r w:rsidRPr="00990C27">
        <w:rPr>
          <w:sz w:val="16"/>
        </w:rPr>
        <w:t xml:space="preserve">. </w:t>
      </w:r>
      <w:r w:rsidRPr="004017AA">
        <w:rPr>
          <w:rStyle w:val="StyleUnderline"/>
        </w:rPr>
        <w:t xml:space="preserve">With </w:t>
      </w:r>
      <w:r w:rsidRPr="004017AA">
        <w:rPr>
          <w:rStyle w:val="Emphasis"/>
        </w:rPr>
        <w:t>very few of its formal authorities remaining</w:t>
      </w:r>
      <w:r w:rsidRPr="004017AA">
        <w:rPr>
          <w:rStyle w:val="StyleUnderline"/>
        </w:rPr>
        <w:t xml:space="preserve"> and with</w:t>
      </w:r>
      <w:r w:rsidRPr="00990C27">
        <w:rPr>
          <w:rStyle w:val="StyleUnderline"/>
        </w:rPr>
        <w:t xml:space="preserve"> </w:t>
      </w:r>
      <w:r w:rsidRPr="00990C27">
        <w:rPr>
          <w:rStyle w:val="Emphasis"/>
        </w:rPr>
        <w:t xml:space="preserve">piercing </w:t>
      </w:r>
      <w:r w:rsidRPr="00D37456">
        <w:rPr>
          <w:rStyle w:val="Emphasis"/>
          <w:highlight w:val="yellow"/>
        </w:rPr>
        <w:t>uncertainty</w:t>
      </w:r>
      <w:r w:rsidRPr="00D37456">
        <w:rPr>
          <w:sz w:val="16"/>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D37456">
        <w:rPr>
          <w:sz w:val="16"/>
          <w:highlight w:val="yellow"/>
        </w:rPr>
        <w:t xml:space="preserve">, </w:t>
      </w:r>
      <w:r w:rsidRPr="004017AA">
        <w:rPr>
          <w:rStyle w:val="StyleUnderline"/>
        </w:rPr>
        <w:t xml:space="preserve">the agency’s </w:t>
      </w:r>
      <w:r w:rsidRPr="004017AA">
        <w:rPr>
          <w:rStyle w:val="Emphasis"/>
        </w:rPr>
        <w:t>end</w:t>
      </w:r>
      <w:r w:rsidRPr="004017AA">
        <w:rPr>
          <w:rStyle w:val="StyleUnderline"/>
        </w:rPr>
        <w:t xml:space="preserve"> as the</w:t>
      </w:r>
      <w:r w:rsidRPr="00990C27">
        <w:rPr>
          <w:rStyle w:val="StyleUnderline"/>
        </w:rPr>
        <w:t xml:space="preserv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990C27">
        <w:rPr>
          <w:sz w:val="16"/>
        </w:rPr>
        <w:t xml:space="preserve"> </w:t>
      </w:r>
    </w:p>
    <w:p w14:paraId="3A20B8DB" w14:textId="77777777" w:rsidR="007B20E7" w:rsidRPr="00990C27" w:rsidRDefault="007B20E7" w:rsidP="007B20E7">
      <w:pPr>
        <w:rPr>
          <w:sz w:val="16"/>
        </w:rPr>
      </w:pPr>
      <w:r w:rsidRPr="00990C27">
        <w:rPr>
          <w:sz w:val="16"/>
        </w:rPr>
        <w:t xml:space="preserve">But </w:t>
      </w:r>
      <w:r w:rsidRPr="00990C27">
        <w:rPr>
          <w:rStyle w:val="StyleUnderline"/>
        </w:rPr>
        <w:t xml:space="preserve">even during its hay days, the NLRA was a </w:t>
      </w:r>
      <w:r w:rsidRPr="00990C27">
        <w:rPr>
          <w:rStyle w:val="Emphasis"/>
        </w:rPr>
        <w:t>failed law</w:t>
      </w:r>
      <w:r w:rsidRPr="00990C27">
        <w:rPr>
          <w:sz w:val="16"/>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990C27">
        <w:rPr>
          <w:sz w:val="16"/>
        </w:rPr>
        <w:t xml:space="preserve"> labor </w:t>
      </w:r>
      <w:r w:rsidRPr="00990C27">
        <w:rPr>
          <w:rStyle w:val="StyleUnderline"/>
        </w:rPr>
        <w:t>law</w:t>
      </w:r>
      <w:r w:rsidRPr="00990C27">
        <w:rPr>
          <w:sz w:val="16"/>
        </w:rPr>
        <w:t xml:space="preserve"> 4 </w:t>
      </w:r>
      <w:r w:rsidRPr="00990C27">
        <w:rPr>
          <w:rStyle w:val="StyleUnderline"/>
        </w:rPr>
        <w:t>designated for different labor markets</w:t>
      </w:r>
      <w:r w:rsidRPr="00990C27">
        <w:rPr>
          <w:sz w:val="16"/>
        </w:rPr>
        <w:t xml:space="preserve">, 5 </w:t>
      </w:r>
      <w:r w:rsidRPr="00990C27">
        <w:rPr>
          <w:rStyle w:val="StyleUnderline"/>
        </w:rPr>
        <w:t>different workers</w:t>
      </w:r>
      <w:r w:rsidRPr="00990C27">
        <w:rPr>
          <w:sz w:val="16"/>
        </w:rPr>
        <w:t xml:space="preserve">,6 </w:t>
      </w:r>
      <w:r w:rsidRPr="00990C27">
        <w:rPr>
          <w:rStyle w:val="StyleUnderline"/>
        </w:rPr>
        <w:t>and a different workplace</w:t>
      </w:r>
      <w:r w:rsidRPr="00990C27">
        <w:rPr>
          <w:sz w:val="16"/>
        </w:rPr>
        <w:t xml:space="preserve">.7 </w:t>
      </w:r>
      <w:r w:rsidRPr="00990C27">
        <w:rPr>
          <w:rStyle w:val="StyleUnderline"/>
        </w:rPr>
        <w:t>A core part of the NLRA’s failures is its preemption regime</w:t>
      </w:r>
      <w:r w:rsidRPr="00990C27">
        <w:rPr>
          <w:sz w:val="16"/>
        </w:rPr>
        <w:t xml:space="preserve">.8 </w:t>
      </w:r>
    </w:p>
    <w:p w14:paraId="14607E9B" w14:textId="77777777" w:rsidR="007B20E7" w:rsidRPr="00990C27" w:rsidRDefault="007B20E7" w:rsidP="007B20E7">
      <w:pPr>
        <w:rPr>
          <w:sz w:val="16"/>
        </w:rPr>
      </w:pPr>
      <w:r w:rsidRPr="00990C27">
        <w:rPr>
          <w:sz w:val="16"/>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54E5BA01" w14:textId="77777777" w:rsidR="007B20E7" w:rsidRPr="00990C27" w:rsidRDefault="007B20E7" w:rsidP="007B20E7">
      <w:pPr>
        <w:rPr>
          <w:sz w:val="16"/>
        </w:rPr>
      </w:pPr>
      <w:r w:rsidRPr="00990C27">
        <w:rPr>
          <w:rStyle w:val="Emphasis"/>
        </w:rPr>
        <w:t>Despite</w:t>
      </w:r>
      <w:r w:rsidRPr="00990C27">
        <w:rPr>
          <w:sz w:val="16"/>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D37456">
        <w:rPr>
          <w:sz w:val="16"/>
          <w:highlight w:val="yellow"/>
        </w:rPr>
        <w:t xml:space="preserve"> </w:t>
      </w:r>
      <w:r w:rsidRPr="00D37456">
        <w:rPr>
          <w:rStyle w:val="Emphasis"/>
          <w:highlight w:val="yellow"/>
        </w:rPr>
        <w:t>organize</w:t>
      </w:r>
      <w:r w:rsidRPr="00990C27">
        <w:rPr>
          <w:sz w:val="16"/>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4017AA">
        <w:rPr>
          <w:rStyle w:val="StyleUnderline"/>
        </w:rPr>
        <w:t xml:space="preserve">created </w:t>
      </w:r>
      <w:r w:rsidRPr="00D37456">
        <w:rPr>
          <w:rStyle w:val="Emphasis"/>
          <w:highlight w:val="yellow"/>
        </w:rPr>
        <w:t xml:space="preserve">sector-specific </w:t>
      </w:r>
      <w:r w:rsidRPr="004017AA">
        <w:rPr>
          <w:rStyle w:val="Emphasis"/>
        </w:rPr>
        <w:t>regulations</w:t>
      </w:r>
      <w:r w:rsidRPr="00990C27">
        <w:rPr>
          <w:sz w:val="16"/>
        </w:rPr>
        <w:t xml:space="preserve"> </w:t>
      </w:r>
      <w:r w:rsidRPr="00990C27">
        <w:rPr>
          <w:rStyle w:val="StyleUnderline"/>
        </w:rPr>
        <w:t>allowing workers to organize</w:t>
      </w:r>
      <w:r w:rsidRPr="00990C27">
        <w:rPr>
          <w:sz w:val="16"/>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990C27">
        <w:rPr>
          <w:sz w:val="16"/>
        </w:rPr>
        <w:t xml:space="preserve"> for private sector workers, which the NLRA does not cover, and Congress never intended to prohibit states from regulating.12 </w:t>
      </w:r>
    </w:p>
    <w:p w14:paraId="0C1D8CF6" w14:textId="77777777" w:rsidR="007B20E7" w:rsidRPr="004017AA" w:rsidRDefault="007B20E7" w:rsidP="007B20E7">
      <w:pPr>
        <w:rPr>
          <w:sz w:val="16"/>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990C27">
        <w:rPr>
          <w:sz w:val="16"/>
        </w:rPr>
        <w:t xml:space="preserve">. </w:t>
      </w:r>
      <w:r w:rsidRPr="00990C27">
        <w:rPr>
          <w:rStyle w:val="StyleUnderline"/>
        </w:rPr>
        <w:t xml:space="preserve">An </w:t>
      </w:r>
      <w:r w:rsidRPr="00990C27">
        <w:rPr>
          <w:rStyle w:val="Emphasis"/>
        </w:rPr>
        <w:t>alternative</w:t>
      </w:r>
      <w:r w:rsidRPr="00990C27">
        <w:rPr>
          <w:rStyle w:val="StyleUnderline"/>
        </w:rPr>
        <w:t xml:space="preserve"> to the </w:t>
      </w:r>
      <w:r w:rsidRPr="004017AA">
        <w:rPr>
          <w:rStyle w:val="StyleUnderline"/>
        </w:rPr>
        <w:t xml:space="preserve">NLRA is </w:t>
      </w:r>
      <w:r w:rsidRPr="004017AA">
        <w:rPr>
          <w:rStyle w:val="Emphasis"/>
        </w:rPr>
        <w:t>not anarchy</w:t>
      </w:r>
      <w:r w:rsidRPr="004017AA">
        <w:rPr>
          <w:rStyle w:val="StyleUnderline"/>
        </w:rPr>
        <w:t xml:space="preserve"> but </w:t>
      </w:r>
      <w:r w:rsidRPr="004017AA">
        <w:rPr>
          <w:rStyle w:val="Emphasis"/>
          <w:sz w:val="24"/>
        </w:rPr>
        <w:t>state law</w:t>
      </w:r>
      <w:r w:rsidRPr="004017AA">
        <w:rPr>
          <w:rStyle w:val="StyleUnderline"/>
        </w:rPr>
        <w:t>.</w:t>
      </w:r>
      <w:r w:rsidRPr="004017AA">
        <w:rPr>
          <w:sz w:val="16"/>
        </w:rPr>
        <w:t xml:space="preserve"> </w:t>
      </w:r>
      <w:r w:rsidRPr="004017AA">
        <w:rPr>
          <w:rStyle w:val="Emphasis"/>
          <w:sz w:val="24"/>
        </w:rPr>
        <w:t>This alternative institutional route is readily available now.</w:t>
      </w:r>
      <w:r w:rsidRPr="00990C27">
        <w:rPr>
          <w:sz w:val="16"/>
        </w:rPr>
        <w:t xml:space="preserve"> Following a review of those state laws, rarely acknowledged in legal scholarship, this Essay </w:t>
      </w:r>
      <w:r w:rsidRPr="004017AA">
        <w:rPr>
          <w:sz w:val="16"/>
        </w:rPr>
        <w:t xml:space="preserve">reviews paths to using those laws alongside or as a replacement for the NLRA. </w:t>
      </w:r>
    </w:p>
    <w:p w14:paraId="64B56F9D" w14:textId="77777777" w:rsidR="007B20E7" w:rsidRPr="00990C27" w:rsidRDefault="007B20E7" w:rsidP="007B20E7">
      <w:pPr>
        <w:rPr>
          <w:sz w:val="16"/>
        </w:rPr>
      </w:pPr>
      <w:r w:rsidRPr="004017AA">
        <w:rPr>
          <w:rStyle w:val="StyleUnderline"/>
        </w:rPr>
        <w:t xml:space="preserve">As the NLRA </w:t>
      </w:r>
      <w:r w:rsidRPr="004017AA">
        <w:rPr>
          <w:rStyle w:val="Emphasis"/>
        </w:rPr>
        <w:t>weakens</w:t>
      </w:r>
      <w:r w:rsidRPr="004017AA">
        <w:rPr>
          <w:rStyle w:val="StyleUnderline"/>
        </w:rPr>
        <w:t xml:space="preserve"> so does its </w:t>
      </w:r>
      <w:r w:rsidRPr="004017AA">
        <w:rPr>
          <w:rStyle w:val="Emphasis"/>
        </w:rPr>
        <w:t>preemption regime</w:t>
      </w:r>
      <w:r w:rsidRPr="00990C27">
        <w:rPr>
          <w:rStyle w:val="StyleUnderline"/>
        </w:rPr>
        <w:t xml:space="preserve">. This intuition applies both to formal incapacitation of the NLRA, for example, </w:t>
      </w:r>
      <w:r w:rsidRPr="004017AA">
        <w:rPr>
          <w:rStyle w:val="StyleUnderline"/>
        </w:rPr>
        <w:t xml:space="preserve">by </w:t>
      </w:r>
      <w:r w:rsidRPr="00D37456">
        <w:rPr>
          <w:rStyle w:val="StyleUnderline"/>
          <w:highlight w:val="yellow"/>
        </w:rPr>
        <w:t>removing the</w:t>
      </w:r>
      <w:r w:rsidRPr="00990C27">
        <w:rPr>
          <w:rStyle w:val="StyleUnderline"/>
        </w:rPr>
        <w:t xml:space="preserve"> NLRB’s </w:t>
      </w:r>
      <w:r w:rsidRPr="00D37456">
        <w:rPr>
          <w:rStyle w:val="Emphasis"/>
          <w:highlight w:val="yellow"/>
        </w:rPr>
        <w:t>quorum</w:t>
      </w:r>
      <w:r w:rsidRPr="00990C27">
        <w:rPr>
          <w:sz w:val="16"/>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D37456">
        <w:rPr>
          <w:sz w:val="16"/>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990C27">
        <w:rPr>
          <w:sz w:val="16"/>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990C27">
        <w:rPr>
          <w:sz w:val="16"/>
          <w:szCs w:val="24"/>
        </w:rPr>
        <w:t xml:space="preserve"> </w:t>
      </w:r>
    </w:p>
    <w:p w14:paraId="1F87C75C" w14:textId="77777777" w:rsidR="007B20E7" w:rsidRPr="00990C27" w:rsidRDefault="007B20E7" w:rsidP="007B20E7">
      <w:pPr>
        <w:rPr>
          <w:sz w:val="16"/>
        </w:rPr>
      </w:pPr>
      <w:r w:rsidRPr="00990C27">
        <w:rPr>
          <w:sz w:val="16"/>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36F7C86C" w14:textId="77777777" w:rsidR="007B20E7" w:rsidRDefault="007B20E7" w:rsidP="007B20E7">
      <w:pPr>
        <w:rPr>
          <w:rStyle w:val="StyleUnderline"/>
        </w:rPr>
      </w:pPr>
      <w:r w:rsidRPr="00990C27">
        <w:rPr>
          <w:rStyle w:val="StyleUnderline"/>
        </w:rPr>
        <w:t xml:space="preserve">As the legal </w:t>
      </w:r>
      <w:r w:rsidRPr="00990C27">
        <w:rPr>
          <w:rStyle w:val="Emphasis"/>
        </w:rPr>
        <w:t>piranhas</w:t>
      </w:r>
      <w:r w:rsidRPr="00990C27">
        <w:rPr>
          <w:sz w:val="16"/>
        </w:rPr>
        <w:t xml:space="preserve"> </w:t>
      </w:r>
      <w:r w:rsidRPr="00990C27">
        <w:rPr>
          <w:rStyle w:val="StyleUnderline"/>
        </w:rPr>
        <w:t xml:space="preserve">are slowly </w:t>
      </w:r>
      <w:r w:rsidRPr="00990C27">
        <w:rPr>
          <w:rStyle w:val="Emphasis"/>
        </w:rPr>
        <w:t>eating away at the NLRA</w:t>
      </w:r>
      <w:r w:rsidRPr="00990C27">
        <w:rPr>
          <w:sz w:val="16"/>
        </w:rPr>
        <w:t xml:space="preserve">, </w:t>
      </w:r>
      <w:r w:rsidRPr="00990C27">
        <w:rPr>
          <w:rStyle w:val="StyleUnderline"/>
        </w:rPr>
        <w:t>we need institutional alternatives to help coordinate collective solutions to workers’ collective problems</w:t>
      </w:r>
      <w:r w:rsidRPr="00990C27">
        <w:rPr>
          <w:sz w:val="16"/>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990C27">
        <w:rPr>
          <w:sz w:val="16"/>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990C27">
        <w:rPr>
          <w:sz w:val="16"/>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5AD0B352" w14:textId="77777777" w:rsidR="007B20E7" w:rsidRDefault="007B20E7" w:rsidP="007B20E7"/>
    <w:p w14:paraId="137C33B3" w14:textId="77777777" w:rsidR="007B20E7" w:rsidRDefault="007B20E7" w:rsidP="007B20E7">
      <w:pPr>
        <w:pStyle w:val="Heading3"/>
      </w:pPr>
      <w:r>
        <w:t>1NC</w:t>
      </w:r>
    </w:p>
    <w:p w14:paraId="1ED80484" w14:textId="77777777" w:rsidR="007B20E7" w:rsidRPr="00956C7B" w:rsidRDefault="007B20E7" w:rsidP="007B20E7">
      <w:pPr>
        <w:pStyle w:val="Heading4"/>
      </w:pPr>
      <w:r>
        <w:t>Clog DA</w:t>
      </w:r>
    </w:p>
    <w:p w14:paraId="6031EF0D" w14:textId="77777777" w:rsidR="007B20E7" w:rsidRDefault="007B20E7" w:rsidP="007B20E7">
      <w:pPr>
        <w:pStyle w:val="Heading4"/>
      </w:pPr>
      <w:r>
        <w:t xml:space="preserve">Caseloads are </w:t>
      </w:r>
      <w:r w:rsidRPr="006965B4">
        <w:rPr>
          <w:u w:val="single"/>
        </w:rPr>
        <w:t>stable now</w:t>
      </w:r>
      <w:r>
        <w:t>.</w:t>
      </w:r>
    </w:p>
    <w:p w14:paraId="76ACC147" w14:textId="77777777" w:rsidR="007B20E7" w:rsidRPr="00E10CF5" w:rsidRDefault="007B20E7" w:rsidP="007B20E7">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5C7FAEC9" w14:textId="77777777" w:rsidR="007B20E7" w:rsidRPr="006965B4" w:rsidRDefault="007B20E7" w:rsidP="007B20E7">
      <w:r>
        <w:rPr>
          <w:noProof/>
        </w:rPr>
        <mc:AlternateContent>
          <mc:Choice Requires="wps">
            <w:drawing>
              <wp:anchor distT="0" distB="0" distL="114300" distR="114300" simplePos="0" relativeHeight="251659264" behindDoc="0" locked="0" layoutInCell="1" allowOverlap="1" wp14:anchorId="450A7BD6" wp14:editId="3E3D8813">
                <wp:simplePos x="0" y="0"/>
                <wp:positionH relativeFrom="column">
                  <wp:posOffset>750025</wp:posOffset>
                </wp:positionH>
                <wp:positionV relativeFrom="paragraph">
                  <wp:posOffset>1443421</wp:posOffset>
                </wp:positionV>
                <wp:extent cx="3076891" cy="528705"/>
                <wp:effectExtent l="19050" t="19050" r="28575" b="24130"/>
                <wp:wrapNone/>
                <wp:docPr id="25967513"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12EC7E"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599A17BE" wp14:editId="078DC1DF">
            <wp:extent cx="3843514" cy="3618597"/>
            <wp:effectExtent l="0" t="0" r="5080" b="1270"/>
            <wp:docPr id="1362121471"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296147BD" w14:textId="77777777" w:rsidR="007B20E7" w:rsidRDefault="007B20E7" w:rsidP="007B20E7">
      <w:pPr>
        <w:pStyle w:val="Heading4"/>
      </w:pPr>
      <w:r>
        <w:t xml:space="preserve">The plan invites </w:t>
      </w:r>
      <w:r w:rsidRPr="00C17D40">
        <w:rPr>
          <w:u w:val="single"/>
        </w:rPr>
        <w:t>retaliatory litigation</w:t>
      </w:r>
      <w:r>
        <w:t xml:space="preserve"> that </w:t>
      </w:r>
      <w:r w:rsidRPr="00C17D40">
        <w:rPr>
          <w:u w:val="single"/>
        </w:rPr>
        <w:t>overloads</w:t>
      </w:r>
      <w:r>
        <w:t xml:space="preserve"> the courts AND triggers </w:t>
      </w:r>
      <w:r w:rsidRPr="004A2F69">
        <w:rPr>
          <w:u w:val="single"/>
        </w:rPr>
        <w:t>rollback</w:t>
      </w:r>
      <w:r>
        <w:t>.</w:t>
      </w:r>
    </w:p>
    <w:p w14:paraId="1409D4A9" w14:textId="77777777" w:rsidR="007B20E7" w:rsidRDefault="007B20E7" w:rsidP="007B20E7">
      <w:r>
        <w:t xml:space="preserve">Ann C. </w:t>
      </w:r>
      <w:r w:rsidRPr="006E6BD7">
        <w:rPr>
          <w:rStyle w:val="Style13ptBold"/>
        </w:rPr>
        <w:t>Hodges 11</w:t>
      </w:r>
      <w:r>
        <w:t>, JD, Professor, Law, University of Richmond, "Avoiding Legal Seduction: Reinvigorating the Labor Movement to Balance Corporate Power," Marquette Law Review, Vol. 94, No. 3, pg. 889-916, March 2011, HeinOnline. [italics in original]</w:t>
      </w:r>
    </w:p>
    <w:p w14:paraId="5830174F" w14:textId="77777777" w:rsidR="007B20E7" w:rsidRPr="00EB5B11" w:rsidRDefault="007B20E7" w:rsidP="007B20E7">
      <w:pPr>
        <w:rPr>
          <w:sz w:val="16"/>
        </w:rPr>
      </w:pPr>
      <w:r w:rsidRPr="00EB5B11">
        <w:rPr>
          <w:sz w:val="16"/>
        </w:rPr>
        <w:t xml:space="preserve">Employment discrimination laws have received similar treatment. In the case of these laws, however, civil rights advocates have been able to secure legislative amendment in many cases. A series of 1989 Supreme Court decisions cutting back on employee rights under Title VII of the Civil Rights Act of 1964, the Age Discrimination in Employment Act (ADEA) and Section 1981 of the Civil Rights Act of 1866 led Congress to pass the Civil Rights Act of 1991 and the Older Workers Benefit and Protection Act, reversing most of the Court's decisions." More recently, the </w:t>
      </w:r>
      <w:r w:rsidRPr="00EB5B11">
        <w:rPr>
          <w:i/>
          <w:iCs/>
          <w:sz w:val="16"/>
        </w:rPr>
        <w:t>Ledbetter</w:t>
      </w:r>
      <w:r w:rsidRPr="00EB5B11">
        <w:rPr>
          <w:sz w:val="16"/>
        </w:rPr>
        <w:t xml:space="preserve"> decision was overturned by Congress." A long series of restrictive decisions under the Americans with Disabilities Act (ADA) led to an abysmal win rate for employee plaintiffs under that statuteW In 2008, Congress amended the ADA to  reverse many of these decisions.6' </w:t>
      </w:r>
      <w:r w:rsidRPr="005D207C">
        <w:rPr>
          <w:rStyle w:val="StyleUnderline"/>
          <w:highlight w:val="cyan"/>
        </w:rPr>
        <w:t>Labor</w:t>
      </w:r>
      <w:r w:rsidRPr="00EB5B11">
        <w:rPr>
          <w:rStyle w:val="StyleUnderline"/>
        </w:rPr>
        <w:t xml:space="preserve"> law</w:t>
      </w:r>
      <w:r w:rsidRPr="00EB5B11">
        <w:rPr>
          <w:sz w:val="16"/>
        </w:rPr>
        <w:t xml:space="preserve">, however, </w:t>
      </w:r>
      <w:r w:rsidRPr="005D207C">
        <w:rPr>
          <w:rStyle w:val="StyleUnderline"/>
          <w:highlight w:val="cyan"/>
        </w:rPr>
        <w:t>has</w:t>
      </w:r>
      <w:r w:rsidRPr="005D207C">
        <w:rPr>
          <w:sz w:val="16"/>
          <w:highlight w:val="cyan"/>
        </w:rPr>
        <w:t xml:space="preserve"> </w:t>
      </w:r>
      <w:r w:rsidRPr="005D207C">
        <w:rPr>
          <w:rStyle w:val="Emphasis"/>
          <w:highlight w:val="cyan"/>
        </w:rPr>
        <w:t>not</w:t>
      </w:r>
      <w:r w:rsidRPr="00EB5B11">
        <w:rPr>
          <w:rStyle w:val="Emphasis"/>
        </w:rPr>
        <w:t xml:space="preserve"> been legislatively </w:t>
      </w:r>
      <w:r w:rsidRPr="005D207C">
        <w:rPr>
          <w:rStyle w:val="Emphasis"/>
          <w:highlight w:val="cyan"/>
        </w:rPr>
        <w:t>changed</w:t>
      </w:r>
      <w:r w:rsidRPr="005D207C">
        <w:rPr>
          <w:sz w:val="16"/>
          <w:highlight w:val="cyan"/>
        </w:rPr>
        <w:t xml:space="preserve"> </w:t>
      </w:r>
      <w:r w:rsidRPr="005D207C">
        <w:rPr>
          <w:rStyle w:val="StyleUnderline"/>
          <w:highlight w:val="cyan"/>
        </w:rPr>
        <w:t>to reverse unfavorable decisions for</w:t>
      </w:r>
      <w:r w:rsidRPr="00EB5B11">
        <w:rPr>
          <w:sz w:val="16"/>
        </w:rPr>
        <w:t xml:space="preserve"> either employers or </w:t>
      </w:r>
      <w:r w:rsidRPr="005D207C">
        <w:rPr>
          <w:rStyle w:val="Emphasis"/>
          <w:highlight w:val="cyan"/>
        </w:rPr>
        <w:t>unions</w:t>
      </w:r>
      <w:r w:rsidRPr="00EB5B11">
        <w:rPr>
          <w:sz w:val="16"/>
        </w:rPr>
        <w:t xml:space="preserve">. Both unions and </w:t>
      </w:r>
      <w:r w:rsidRPr="00C17D40">
        <w:rPr>
          <w:rStyle w:val="StyleUnderline"/>
        </w:rPr>
        <w:t>employers</w:t>
      </w:r>
      <w:r w:rsidRPr="00C17D40">
        <w:rPr>
          <w:sz w:val="16"/>
        </w:rPr>
        <w:t xml:space="preserve"> have</w:t>
      </w:r>
      <w:r w:rsidRPr="00EB5B11">
        <w:rPr>
          <w:sz w:val="16"/>
        </w:rPr>
        <w:t xml:space="preserve"> </w:t>
      </w:r>
      <w:r w:rsidRPr="00EB5B11">
        <w:rPr>
          <w:rStyle w:val="Emphasis"/>
        </w:rPr>
        <w:t>maintain</w:t>
      </w:r>
      <w:r w:rsidRPr="00EB5B11">
        <w:rPr>
          <w:sz w:val="16"/>
        </w:rPr>
        <w:t xml:space="preserve">ed </w:t>
      </w:r>
      <w:r w:rsidRPr="00EB5B11">
        <w:rPr>
          <w:rStyle w:val="StyleUnderline"/>
        </w:rPr>
        <w:t>sufficient power to</w:t>
      </w:r>
      <w:r w:rsidRPr="00EB5B11">
        <w:rPr>
          <w:sz w:val="16"/>
        </w:rPr>
        <w:t xml:space="preserve"> </w:t>
      </w:r>
      <w:r w:rsidRPr="00EB5B11">
        <w:rPr>
          <w:rStyle w:val="Emphasis"/>
        </w:rPr>
        <w:t>block</w:t>
      </w:r>
      <w:r w:rsidRPr="00EB5B11">
        <w:rPr>
          <w:sz w:val="16"/>
        </w:rPr>
        <w:t xml:space="preserve"> </w:t>
      </w:r>
      <w:r w:rsidRPr="00EB5B11">
        <w:rPr>
          <w:rStyle w:val="StyleUnderline"/>
        </w:rPr>
        <w:t>statutory change favorable to the other side</w:t>
      </w:r>
      <w:r w:rsidRPr="00EB5B11">
        <w:rPr>
          <w:sz w:val="16"/>
        </w:rPr>
        <w:t>, meaning that neither has had sufficient power to push through favorable changes.' The most recent example is the failure of unions to obtain passage of the proposed Employee Free Choice Act.'</w:t>
      </w:r>
    </w:p>
    <w:p w14:paraId="47FB0937" w14:textId="77777777" w:rsidR="007B20E7" w:rsidRPr="00EB5B11" w:rsidRDefault="007B20E7" w:rsidP="007B20E7">
      <w:pPr>
        <w:rPr>
          <w:sz w:val="16"/>
        </w:rPr>
      </w:pPr>
      <w:r w:rsidRPr="00EB5B11">
        <w:rPr>
          <w:sz w:val="16"/>
        </w:rPr>
        <w:t xml:space="preserve">As Professor Dau-Schmidt has noted, citing Marc Galanter, </w:t>
      </w:r>
      <w:r w:rsidRPr="00EB5B11">
        <w:rPr>
          <w:rStyle w:val="StyleUnderline"/>
        </w:rPr>
        <w:t>the</w:t>
      </w:r>
      <w:r w:rsidRPr="00EB5B11">
        <w:rPr>
          <w:sz w:val="16"/>
        </w:rPr>
        <w:t xml:space="preserve"> more </w:t>
      </w:r>
      <w:r w:rsidRPr="00EB5B11">
        <w:rPr>
          <w:rStyle w:val="Emphasis"/>
        </w:rPr>
        <w:t xml:space="preserve">powerful </w:t>
      </w:r>
      <w:r w:rsidRPr="005D207C">
        <w:rPr>
          <w:rStyle w:val="Emphasis"/>
          <w:highlight w:val="cyan"/>
        </w:rPr>
        <w:t>(employers)</w:t>
      </w:r>
      <w:r w:rsidRPr="00244006">
        <w:rPr>
          <w:sz w:val="16"/>
        </w:rPr>
        <w:t xml:space="preserve"> </w:t>
      </w:r>
      <w:r w:rsidRPr="00244006">
        <w:rPr>
          <w:rStyle w:val="StyleUnderline"/>
        </w:rPr>
        <w:t>will</w:t>
      </w:r>
      <w:r w:rsidRPr="00EB5B11">
        <w:rPr>
          <w:rStyle w:val="StyleUnderline"/>
        </w:rPr>
        <w:t xml:space="preserve"> continue to</w:t>
      </w:r>
      <w:r w:rsidRPr="00EB5B11">
        <w:rPr>
          <w:sz w:val="16"/>
        </w:rPr>
        <w:t xml:space="preserve"> </w:t>
      </w:r>
      <w:r w:rsidRPr="005D207C">
        <w:rPr>
          <w:rStyle w:val="Emphasis"/>
          <w:highlight w:val="cyan"/>
        </w:rPr>
        <w:t>litigate</w:t>
      </w:r>
      <w:r w:rsidRPr="00244006">
        <w:rPr>
          <w:sz w:val="16"/>
        </w:rPr>
        <w:t xml:space="preserve"> </w:t>
      </w:r>
      <w:r w:rsidRPr="00244006">
        <w:rPr>
          <w:rStyle w:val="StyleUnderline"/>
        </w:rPr>
        <w:t>with</w:t>
      </w:r>
      <w:r w:rsidRPr="00EB5B11">
        <w:rPr>
          <w:rStyle w:val="StyleUnderline"/>
        </w:rPr>
        <w:t xml:space="preserve"> the </w:t>
      </w:r>
      <w:r w:rsidRPr="005D207C">
        <w:rPr>
          <w:rStyle w:val="StyleUnderline"/>
          <w:highlight w:val="cyan"/>
        </w:rPr>
        <w:t>less powerful (employees)</w:t>
      </w:r>
      <w:r w:rsidRPr="00EB5B11">
        <w:rPr>
          <w:rStyle w:val="StyleUnderline"/>
        </w:rPr>
        <w:t xml:space="preserve"> until their position</w:t>
      </w:r>
      <w:r w:rsidRPr="00EB5B11">
        <w:rPr>
          <w:sz w:val="16"/>
        </w:rPr>
        <w:t xml:space="preserve"> </w:t>
      </w:r>
      <w:r w:rsidRPr="00EB5B11">
        <w:rPr>
          <w:rStyle w:val="Emphasis"/>
        </w:rPr>
        <w:t>prevails</w:t>
      </w:r>
      <w:r w:rsidRPr="00EB5B11">
        <w:rPr>
          <w:sz w:val="16"/>
        </w:rPr>
        <w:t xml:space="preserve">.64 </w:t>
      </w:r>
      <w:r w:rsidRPr="00EB5B11">
        <w:t>***FOOTNOTE BEGINS***</w:t>
      </w:r>
      <w:r w:rsidRPr="00EB5B11">
        <w:rPr>
          <w:sz w:val="16"/>
        </w:rPr>
        <w:t xml:space="preserve"> Kenneth G. Dau-Schmidt, </w:t>
      </w:r>
      <w:r w:rsidRPr="00EB5B11">
        <w:rPr>
          <w:i/>
          <w:iCs/>
          <w:sz w:val="16"/>
        </w:rPr>
        <w:t>Promoting Employee Voice in the American Economy: A Call for Comprehensive Reform</w:t>
      </w:r>
      <w:r w:rsidRPr="00EB5B11">
        <w:rPr>
          <w:sz w:val="16"/>
        </w:rPr>
        <w:t xml:space="preserve">, 94 MARQ. L. REV. 765, 779 &amp; n.67 (2011); see also Gordon, supra note 18, at 644 (discussing </w:t>
      </w:r>
      <w:r w:rsidRPr="00EB5B11">
        <w:rPr>
          <w:rStyle w:val="StyleUnderline"/>
        </w:rPr>
        <w:t>the weighting of the legal system</w:t>
      </w:r>
      <w:r w:rsidRPr="00EB5B11">
        <w:rPr>
          <w:sz w:val="16"/>
        </w:rPr>
        <w:t xml:space="preserve"> </w:t>
      </w:r>
      <w:r w:rsidRPr="00EB5B11">
        <w:rPr>
          <w:rStyle w:val="Emphasis"/>
        </w:rPr>
        <w:t>toward</w:t>
      </w:r>
      <w:r w:rsidRPr="00EB5B11">
        <w:rPr>
          <w:sz w:val="16"/>
        </w:rPr>
        <w:t xml:space="preserve"> the </w:t>
      </w:r>
      <w:r w:rsidRPr="00EB5B11">
        <w:rPr>
          <w:rStyle w:val="StyleUnderline"/>
        </w:rPr>
        <w:t>interests of the rich and powerful, and the</w:t>
      </w:r>
      <w:r w:rsidRPr="00EB5B11">
        <w:rPr>
          <w:sz w:val="16"/>
        </w:rPr>
        <w:t xml:space="preserve"> </w:t>
      </w:r>
      <w:r w:rsidRPr="005D207C">
        <w:rPr>
          <w:rStyle w:val="Emphasis"/>
          <w:highlight w:val="cyan"/>
        </w:rPr>
        <w:t>backlash</w:t>
      </w:r>
      <w:r w:rsidRPr="00244006">
        <w:rPr>
          <w:rStyle w:val="Emphasis"/>
        </w:rPr>
        <w:t xml:space="preserve"> triggered</w:t>
      </w:r>
      <w:r w:rsidRPr="00244006">
        <w:rPr>
          <w:sz w:val="16"/>
        </w:rPr>
        <w:t xml:space="preserve"> </w:t>
      </w:r>
      <w:r w:rsidRPr="005D207C">
        <w:rPr>
          <w:rStyle w:val="StyleUnderline"/>
          <w:highlight w:val="cyan"/>
        </w:rPr>
        <w:t>by</w:t>
      </w:r>
      <w:r w:rsidRPr="005D207C">
        <w:rPr>
          <w:sz w:val="16"/>
          <w:highlight w:val="cyan"/>
        </w:rPr>
        <w:t xml:space="preserve"> </w:t>
      </w:r>
      <w:r w:rsidRPr="005D207C">
        <w:rPr>
          <w:rStyle w:val="Emphasis"/>
          <w:highlight w:val="cyan"/>
        </w:rPr>
        <w:t>even limited</w:t>
      </w:r>
      <w:r w:rsidRPr="00EB5B11">
        <w:rPr>
          <w:rStyle w:val="Emphasis"/>
        </w:rPr>
        <w:t xml:space="preserve"> legal </w:t>
      </w:r>
      <w:r w:rsidRPr="005D207C">
        <w:rPr>
          <w:rStyle w:val="Emphasis"/>
          <w:highlight w:val="cyan"/>
        </w:rPr>
        <w:t>victories</w:t>
      </w:r>
      <w:r w:rsidRPr="00244006">
        <w:rPr>
          <w:sz w:val="16"/>
        </w:rPr>
        <w:t xml:space="preserve"> </w:t>
      </w:r>
      <w:r w:rsidRPr="00244006">
        <w:rPr>
          <w:rStyle w:val="StyleUnderline"/>
        </w:rPr>
        <w:t>of those who challenge powerful interests</w:t>
      </w:r>
      <w:r w:rsidRPr="00EB5B11">
        <w:rPr>
          <w:rStyle w:val="StyleUnderline"/>
        </w:rPr>
        <w:t xml:space="preserve"> using the law</w:t>
      </w:r>
      <w:r w:rsidRPr="00EB5B11">
        <w:rPr>
          <w:sz w:val="16"/>
        </w:rPr>
        <w:t xml:space="preserve">). </w:t>
      </w:r>
      <w:r w:rsidRPr="00EB5B11">
        <w:t>***FOOTNOTE ENDS***</w:t>
      </w:r>
      <w:r w:rsidRPr="00EB5B11">
        <w:rPr>
          <w:sz w:val="16"/>
        </w:rPr>
        <w:t xml:space="preserve"> And, as discussed above, </w:t>
      </w:r>
      <w:r w:rsidRPr="005D207C">
        <w:rPr>
          <w:rStyle w:val="StyleUnderline"/>
          <w:highlight w:val="cyan"/>
        </w:rPr>
        <w:t>employers</w:t>
      </w:r>
      <w:r w:rsidRPr="00EB5B11">
        <w:rPr>
          <w:rStyle w:val="StyleUnderline"/>
        </w:rPr>
        <w:t xml:space="preserve"> have been </w:t>
      </w:r>
      <w:r w:rsidRPr="00C17D40">
        <w:rPr>
          <w:rStyle w:val="StyleUnderline"/>
        </w:rPr>
        <w:t xml:space="preserve">quite </w:t>
      </w:r>
      <w:r w:rsidRPr="005D207C">
        <w:rPr>
          <w:rStyle w:val="StyleUnderline"/>
          <w:highlight w:val="cyan"/>
        </w:rPr>
        <w:t>successful in</w:t>
      </w:r>
      <w:r w:rsidRPr="005D207C">
        <w:rPr>
          <w:sz w:val="16"/>
          <w:highlight w:val="cyan"/>
        </w:rPr>
        <w:t xml:space="preserve"> </w:t>
      </w:r>
      <w:r w:rsidRPr="005D207C">
        <w:rPr>
          <w:rStyle w:val="Emphasis"/>
          <w:highlight w:val="cyan"/>
        </w:rPr>
        <w:t>using litigation</w:t>
      </w:r>
      <w:r w:rsidRPr="005D207C">
        <w:rPr>
          <w:sz w:val="16"/>
          <w:highlight w:val="cyan"/>
        </w:rPr>
        <w:t xml:space="preserve"> </w:t>
      </w:r>
      <w:r w:rsidRPr="005D207C">
        <w:rPr>
          <w:rStyle w:val="StyleUnderline"/>
          <w:highlight w:val="cyan"/>
        </w:rPr>
        <w:t>to turn employee</w:t>
      </w:r>
      <w:r w:rsidRPr="00EB5B11">
        <w:rPr>
          <w:rStyle w:val="StyleUnderline"/>
        </w:rPr>
        <w:t xml:space="preserve"> protective </w:t>
      </w:r>
      <w:r w:rsidRPr="005D207C">
        <w:rPr>
          <w:rStyle w:val="StyleUnderline"/>
          <w:highlight w:val="cyan"/>
        </w:rPr>
        <w:t>laws to their advantage</w:t>
      </w:r>
      <w:r w:rsidRPr="00EB5B11">
        <w:rPr>
          <w:sz w:val="16"/>
        </w:rPr>
        <w:t>. Dau-Schmidt also correctly notes that unions can play an important role in developing favorable law through litigation and lobbying for legislative change.65 But without sufficient power, their success in developing favorable law through these means will be limited.</w:t>
      </w:r>
    </w:p>
    <w:p w14:paraId="049D62D1" w14:textId="77777777" w:rsidR="007B20E7" w:rsidRPr="00EB5B11" w:rsidRDefault="007B20E7" w:rsidP="007B20E7">
      <w:pPr>
        <w:rPr>
          <w:sz w:val="16"/>
        </w:rPr>
      </w:pPr>
      <w:r w:rsidRPr="00EB5B11">
        <w:rPr>
          <w:sz w:val="16"/>
        </w:rPr>
        <w:t>Recent scholarship on the Supreme Court has questioned the conventional wisdom that the Court, unlike the legislative and executive branches, is ruled by law, uninfluenced by the will of the majority." This  analysis further suggests that a favorable legal climate for labor unions will come only when unions have widespread community support.</w:t>
      </w:r>
    </w:p>
    <w:p w14:paraId="24E4AB9E" w14:textId="77777777" w:rsidR="007B20E7" w:rsidRPr="00EB5B11" w:rsidRDefault="007B20E7" w:rsidP="007B20E7">
      <w:r w:rsidRPr="00EB5B11">
        <w:rPr>
          <w:sz w:val="16"/>
        </w:rPr>
        <w:t xml:space="preserve">Law is elitist. While the language of the law may be commonly used in the United States, </w:t>
      </w:r>
      <w:r w:rsidRPr="00EB5B11">
        <w:rPr>
          <w:rStyle w:val="StyleUnderline"/>
        </w:rPr>
        <w:t>litigation is the</w:t>
      </w:r>
      <w:r w:rsidRPr="00EB5B11">
        <w:rPr>
          <w:sz w:val="16"/>
        </w:rPr>
        <w:t xml:space="preserve"> </w:t>
      </w:r>
      <w:r w:rsidRPr="00EB5B11">
        <w:rPr>
          <w:rStyle w:val="Emphasis"/>
        </w:rPr>
        <w:t>province</w:t>
      </w:r>
      <w:r w:rsidRPr="00EB5B11">
        <w:rPr>
          <w:sz w:val="16"/>
        </w:rPr>
        <w:t xml:space="preserve"> </w:t>
      </w:r>
      <w:r w:rsidRPr="00EB5B11">
        <w:rPr>
          <w:rStyle w:val="StyleUnderline"/>
        </w:rPr>
        <w:t>of lawyers</w:t>
      </w:r>
      <w:r w:rsidRPr="00EB5B11">
        <w:rPr>
          <w:sz w:val="16"/>
        </w:rPr>
        <w:t xml:space="preserve">. Scholars studying the use of litigation for social change have concluded that when litigation is a primary strategy, the individuals represented are often disempowered and left out of the process.61 Yet a tension exists because the legal expertise that is necessary to use legal tools to initiate change creates the risk that they will dominate the process." Similarly, the essential union leadership required to negotiate and administer contracts may have the paradoxical result of disengaging the rank and file.69 When workers are disconnected, their interest and participation wanes and any campaign for change loses power. As unions institutionalized, their focus became negotiation and enforcement of contracts, along with enforcement of legal rights. Members had little role in that process unless they served as union officials or had a contractual claim. As a result, it is easy for members to lose interest in the union and fail to recognize its value. If the union is unable to mobilize its members to support collective action in their own workplace or the political arena, its power in both arenas is limited. To the extent that legal expertise is required, the distancing effect may be even greater. </w:t>
      </w:r>
      <w:r w:rsidRPr="00EB5B11">
        <w:rPr>
          <w:rStyle w:val="StyleUnderline"/>
        </w:rPr>
        <w:t xml:space="preserve">Extensive </w:t>
      </w:r>
      <w:r w:rsidRPr="005D207C">
        <w:rPr>
          <w:rStyle w:val="StyleUnderline"/>
          <w:highlight w:val="cyan"/>
        </w:rPr>
        <w:t>litigation</w:t>
      </w:r>
      <w:r w:rsidRPr="00EB5B11">
        <w:rPr>
          <w:rStyle w:val="StyleUnderline"/>
        </w:rPr>
        <w:t xml:space="preserve"> can</w:t>
      </w:r>
      <w:r w:rsidRPr="00EB5B11">
        <w:rPr>
          <w:sz w:val="16"/>
        </w:rPr>
        <w:t xml:space="preserve"> also </w:t>
      </w:r>
      <w:r w:rsidRPr="005D207C">
        <w:rPr>
          <w:rStyle w:val="Emphasis"/>
          <w:sz w:val="24"/>
          <w:szCs w:val="24"/>
          <w:highlight w:val="cyan"/>
        </w:rPr>
        <w:t>use resources</w:t>
      </w:r>
      <w:r w:rsidRPr="00C17D40">
        <w:rPr>
          <w:rStyle w:val="Emphasis"/>
          <w:sz w:val="24"/>
          <w:szCs w:val="24"/>
        </w:rPr>
        <w:t xml:space="preserve"> that </w:t>
      </w:r>
      <w:r w:rsidRPr="005D207C">
        <w:rPr>
          <w:rStyle w:val="Emphasis"/>
          <w:sz w:val="24"/>
          <w:szCs w:val="24"/>
          <w:highlight w:val="cyan"/>
        </w:rPr>
        <w:t>could be used for other purposes</w:t>
      </w:r>
      <w:r w:rsidRPr="00EB5B11">
        <w:rPr>
          <w:sz w:val="16"/>
        </w:rPr>
        <w:t xml:space="preserve">, including direct action that involves and engages the membership. And </w:t>
      </w:r>
      <w:r w:rsidRPr="00EB5B11">
        <w:rPr>
          <w:rStyle w:val="StyleUnderline"/>
        </w:rPr>
        <w:t xml:space="preserve">legal </w:t>
      </w:r>
      <w:r w:rsidRPr="005D207C">
        <w:rPr>
          <w:rStyle w:val="StyleUnderline"/>
          <w:highlight w:val="cyan"/>
        </w:rPr>
        <w:t>change is</w:t>
      </w:r>
      <w:r w:rsidRPr="00EB5B11">
        <w:rPr>
          <w:sz w:val="16"/>
        </w:rPr>
        <w:t xml:space="preserve"> almost </w:t>
      </w:r>
      <w:r w:rsidRPr="00EB5B11">
        <w:rPr>
          <w:rStyle w:val="StyleUnderline"/>
        </w:rPr>
        <w:t>always a</w:t>
      </w:r>
      <w:r w:rsidRPr="00EB5B11">
        <w:rPr>
          <w:sz w:val="16"/>
        </w:rPr>
        <w:t xml:space="preserve"> </w:t>
      </w:r>
      <w:r w:rsidRPr="005D207C">
        <w:rPr>
          <w:rStyle w:val="Emphasis"/>
          <w:highlight w:val="cyan"/>
        </w:rPr>
        <w:t>slow</w:t>
      </w:r>
      <w:r w:rsidRPr="00EB5B11">
        <w:rPr>
          <w:sz w:val="16"/>
        </w:rPr>
        <w:t xml:space="preserve"> </w:t>
      </w:r>
      <w:r w:rsidRPr="00EB5B11">
        <w:rPr>
          <w:rStyle w:val="StyleUnderline"/>
        </w:rPr>
        <w:t>process</w:t>
      </w:r>
      <w:r w:rsidRPr="00EB5B11">
        <w:rPr>
          <w:sz w:val="16"/>
        </w:rPr>
        <w:t>. Keeping members engaged as cases wind their way through the courts or proposed bills segue through the legislative process can be challenging, especially if the legal issue is a centerpiece of the campaign. Finally, legal victory can seem like the end of the process, leading to membership drift after accomplishment of the major goal.</w:t>
      </w:r>
    </w:p>
    <w:p w14:paraId="73988F02" w14:textId="77777777" w:rsidR="007B20E7" w:rsidRDefault="007B20E7" w:rsidP="007B20E7">
      <w:pPr>
        <w:pStyle w:val="Heading4"/>
      </w:pPr>
      <w:r>
        <w:t xml:space="preserve">That </w:t>
      </w:r>
      <w:r w:rsidRPr="00BA6385">
        <w:rPr>
          <w:u w:val="single"/>
        </w:rPr>
        <w:t>decimates</w:t>
      </w:r>
      <w:r>
        <w:t xml:space="preserve"> flexible regulation of </w:t>
      </w:r>
      <w:r w:rsidRPr="00BA6385">
        <w:rPr>
          <w:u w:val="single"/>
        </w:rPr>
        <w:t>emerging tech</w:t>
      </w:r>
      <w:r>
        <w:t>.</w:t>
      </w:r>
    </w:p>
    <w:p w14:paraId="3EB32BEC" w14:textId="77777777" w:rsidR="007B20E7" w:rsidRDefault="007B20E7" w:rsidP="007B20E7">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7AA8E1A9" w14:textId="77777777" w:rsidR="007B20E7" w:rsidRPr="007E7ADD" w:rsidRDefault="007B20E7" w:rsidP="007B20E7">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5D207C">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5D207C">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5D207C">
        <w:rPr>
          <w:rStyle w:val="StyleUnderline"/>
          <w:highlight w:val="cyan"/>
        </w:rPr>
        <w:t>in</w:t>
      </w:r>
      <w:r w:rsidRPr="007E7ADD">
        <w:rPr>
          <w:rStyle w:val="StyleUnderline"/>
        </w:rPr>
        <w:t xml:space="preserve"> the development of</w:t>
      </w:r>
      <w:r w:rsidRPr="007E7ADD">
        <w:rPr>
          <w:sz w:val="16"/>
        </w:rPr>
        <w:t xml:space="preserve"> </w:t>
      </w:r>
      <w:r w:rsidRPr="005D207C">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3BE603EF" w14:textId="77777777" w:rsidR="007B20E7" w:rsidRPr="007E7ADD" w:rsidRDefault="007B20E7" w:rsidP="007B20E7">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5D207C">
        <w:rPr>
          <w:rStyle w:val="StyleUnderline"/>
          <w:highlight w:val="cyan"/>
        </w:rPr>
        <w:t>including</w:t>
      </w:r>
      <w:r w:rsidRPr="005D207C">
        <w:rPr>
          <w:sz w:val="16"/>
          <w:highlight w:val="cyan"/>
        </w:rPr>
        <w:t xml:space="preserve"> "</w:t>
      </w:r>
      <w:r w:rsidRPr="005D207C">
        <w:rPr>
          <w:rStyle w:val="Emphasis"/>
          <w:highlight w:val="cyan"/>
        </w:rPr>
        <w:t>a</w:t>
      </w:r>
      <w:r w:rsidRPr="007E7ADD">
        <w:rPr>
          <w:sz w:val="16"/>
        </w:rPr>
        <w:t xml:space="preserve">rtificial </w:t>
      </w:r>
      <w:r w:rsidRPr="005D207C">
        <w:rPr>
          <w:rStyle w:val="Emphasis"/>
          <w:highlight w:val="cyan"/>
        </w:rPr>
        <w:t>i</w:t>
      </w:r>
      <w:r w:rsidRPr="007E7ADD">
        <w:rPr>
          <w:sz w:val="16"/>
        </w:rPr>
        <w:t xml:space="preserve">ntelligence, robotics, </w:t>
      </w:r>
      <w:r w:rsidRPr="005D207C">
        <w:rPr>
          <w:rStyle w:val="Emphasis"/>
          <w:highlight w:val="cyan"/>
        </w:rPr>
        <w:t>synth</w:t>
      </w:r>
      <w:r w:rsidRPr="007E7ADD">
        <w:rPr>
          <w:rStyle w:val="Emphasis"/>
        </w:rPr>
        <w:t xml:space="preserve">etic </w:t>
      </w:r>
      <w:r w:rsidRPr="005D207C">
        <w:rPr>
          <w:rStyle w:val="Emphasis"/>
          <w:highlight w:val="cyan"/>
        </w:rPr>
        <w:t>bio</w:t>
      </w:r>
      <w:r w:rsidRPr="007E7ADD">
        <w:rPr>
          <w:rStyle w:val="Emphasis"/>
        </w:rPr>
        <w:t>logy</w:t>
      </w:r>
      <w:r w:rsidRPr="007E7ADD">
        <w:rPr>
          <w:sz w:val="16"/>
        </w:rPr>
        <w:t xml:space="preserve">, </w:t>
      </w:r>
      <w:r w:rsidRPr="005D207C">
        <w:rPr>
          <w:rStyle w:val="Emphasis"/>
          <w:highlight w:val="cyan"/>
        </w:rPr>
        <w:t>3D printing</w:t>
      </w:r>
      <w:r w:rsidRPr="005D207C">
        <w:rPr>
          <w:sz w:val="16"/>
          <w:highlight w:val="cyan"/>
        </w:rPr>
        <w:t xml:space="preserve">, </w:t>
      </w:r>
      <w:r w:rsidRPr="005D207C">
        <w:rPr>
          <w:rStyle w:val="Emphasis"/>
          <w:highlight w:val="cyan"/>
        </w:rPr>
        <w:t>nanotech</w:t>
      </w:r>
      <w:r w:rsidRPr="007E7ADD">
        <w:rPr>
          <w:sz w:val="16"/>
        </w:rPr>
        <w:t xml:space="preserve">nology, </w:t>
      </w:r>
      <w:r w:rsidRPr="005D207C">
        <w:rPr>
          <w:rStyle w:val="Emphasis"/>
          <w:highlight w:val="cyan"/>
        </w:rPr>
        <w:t>b</w:t>
      </w:r>
      <w:r w:rsidRPr="007E7ADD">
        <w:rPr>
          <w:sz w:val="16"/>
        </w:rPr>
        <w:t>rain</w:t>
      </w:r>
      <w:r w:rsidRPr="005D207C">
        <w:rPr>
          <w:rStyle w:val="Emphasis"/>
          <w:highlight w:val="cyan"/>
        </w:rPr>
        <w:t>c</w:t>
      </w:r>
      <w:r w:rsidRPr="007E7ADD">
        <w:rPr>
          <w:sz w:val="16"/>
        </w:rPr>
        <w:t xml:space="preserve">omputer </w:t>
      </w:r>
      <w:r w:rsidRPr="005D207C">
        <w:rPr>
          <w:rStyle w:val="Emphasis"/>
          <w:highlight w:val="cyan"/>
        </w:rPr>
        <w:t>i</w:t>
      </w:r>
      <w:r w:rsidRPr="007E7ADD">
        <w:rPr>
          <w:sz w:val="16"/>
        </w:rPr>
        <w:t xml:space="preserve">nterfaces, genetic sequencing, human </w:t>
      </w:r>
      <w:r w:rsidRPr="005D207C">
        <w:rPr>
          <w:rStyle w:val="Emphasis"/>
          <w:highlight w:val="cyan"/>
        </w:rPr>
        <w:t>gene editing</w:t>
      </w:r>
      <w:r w:rsidRPr="005D207C">
        <w:rPr>
          <w:sz w:val="16"/>
          <w:highlight w:val="cyan"/>
        </w:rPr>
        <w:t xml:space="preserve">, </w:t>
      </w:r>
      <w:r w:rsidRPr="005D207C">
        <w:rPr>
          <w:rStyle w:val="Emphasis"/>
          <w:highlight w:val="cyan"/>
        </w:rPr>
        <w:t>I</w:t>
      </w:r>
      <w:r w:rsidRPr="007E7ADD">
        <w:rPr>
          <w:sz w:val="16"/>
        </w:rPr>
        <w:t xml:space="preserve">nternet </w:t>
      </w:r>
      <w:r w:rsidRPr="005D207C">
        <w:rPr>
          <w:rStyle w:val="Emphasis"/>
          <w:highlight w:val="cyan"/>
        </w:rPr>
        <w:t>o</w:t>
      </w:r>
      <w:r w:rsidRPr="007E7ADD">
        <w:rPr>
          <w:sz w:val="16"/>
        </w:rPr>
        <w:t xml:space="preserve">f </w:t>
      </w:r>
      <w:r w:rsidRPr="005D207C">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5D207C">
        <w:rPr>
          <w:rStyle w:val="Emphasis"/>
          <w:highlight w:val="cyan"/>
        </w:rPr>
        <w:t>mobile health</w:t>
      </w:r>
      <w:r w:rsidRPr="005D207C">
        <w:rPr>
          <w:sz w:val="16"/>
          <w:highlight w:val="cyan"/>
        </w:rPr>
        <w:t xml:space="preserve">, </w:t>
      </w:r>
      <w:r w:rsidRPr="005D207C">
        <w:rPr>
          <w:rStyle w:val="Emphasis"/>
          <w:highlight w:val="cyan"/>
        </w:rPr>
        <w:t>drones</w:t>
      </w:r>
      <w:r w:rsidRPr="005D207C">
        <w:rPr>
          <w:sz w:val="16"/>
          <w:highlight w:val="cyan"/>
        </w:rPr>
        <w:t xml:space="preserve">, </w:t>
      </w:r>
      <w:r w:rsidRPr="005D207C">
        <w:rPr>
          <w:rStyle w:val="Emphasis"/>
          <w:highlight w:val="cyan"/>
        </w:rPr>
        <w:t>v</w:t>
      </w:r>
      <w:r w:rsidRPr="007E7ADD">
        <w:rPr>
          <w:sz w:val="16"/>
        </w:rPr>
        <w:t xml:space="preserve">irtual </w:t>
      </w:r>
      <w:r w:rsidRPr="005D207C">
        <w:rPr>
          <w:rStyle w:val="Emphasis"/>
          <w:highlight w:val="cyan"/>
        </w:rPr>
        <w:t>r</w:t>
      </w:r>
      <w:r w:rsidRPr="007E7ADD">
        <w:rPr>
          <w:sz w:val="16"/>
        </w:rPr>
        <w:t xml:space="preserve">eality, </w:t>
      </w:r>
      <w:r w:rsidRPr="005D207C">
        <w:rPr>
          <w:rStyle w:val="StyleUnderline"/>
          <w:highlight w:val="cyan"/>
        </w:rPr>
        <w:t>and</w:t>
      </w:r>
      <w:r w:rsidRPr="005D207C">
        <w:rPr>
          <w:sz w:val="16"/>
          <w:highlight w:val="cyan"/>
        </w:rPr>
        <w:t xml:space="preserve"> </w:t>
      </w:r>
      <w:r w:rsidRPr="005D207C">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0231C544" w14:textId="77777777" w:rsidR="007B20E7" w:rsidRPr="007E7ADD" w:rsidRDefault="007B20E7" w:rsidP="007B20E7">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4A696239" w14:textId="77777777" w:rsidR="007B20E7" w:rsidRPr="007E7ADD" w:rsidRDefault="007B20E7" w:rsidP="007B20E7">
      <w:pPr>
        <w:numPr>
          <w:ilvl w:val="0"/>
          <w:numId w:val="3"/>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7E9F81B" w14:textId="77777777" w:rsidR="007B20E7" w:rsidRPr="007E7ADD" w:rsidRDefault="007B20E7" w:rsidP="007B20E7">
      <w:pPr>
        <w:numPr>
          <w:ilvl w:val="0"/>
          <w:numId w:val="3"/>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75DFF4A7" w14:textId="77777777" w:rsidR="007B20E7" w:rsidRPr="007E7ADD" w:rsidRDefault="007B20E7" w:rsidP="007B20E7">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BB9AA7F" w14:textId="77777777" w:rsidR="007B20E7" w:rsidRPr="007E7ADD" w:rsidRDefault="007B20E7" w:rsidP="007B20E7">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0CCE9F7C" w14:textId="77777777" w:rsidR="007B20E7" w:rsidRPr="007E7ADD" w:rsidRDefault="007B20E7" w:rsidP="007B20E7">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95F52">
        <w:rPr>
          <w:rStyle w:val="Emphasis"/>
          <w:highlight w:val="cyan"/>
        </w:rPr>
        <w:t>challenge</w:t>
      </w:r>
      <w:r w:rsidRPr="00B95F52">
        <w:rPr>
          <w:rStyle w:val="Emphasis"/>
        </w:rPr>
        <w:t>s</w:t>
      </w:r>
      <w:r w:rsidRPr="00B95F52">
        <w:rPr>
          <w:sz w:val="16"/>
        </w:rPr>
        <w:t xml:space="preserve"> </w:t>
      </w:r>
      <w:r w:rsidRPr="00B95F52">
        <w:rPr>
          <w:rStyle w:val="StyleUnderline"/>
          <w:highlight w:val="cyan"/>
        </w:rPr>
        <w:t>judges face when confronted with</w:t>
      </w:r>
      <w:r w:rsidRPr="00B95F52">
        <w:rPr>
          <w:sz w:val="16"/>
        </w:rPr>
        <w:t xml:space="preserve"> </w:t>
      </w:r>
      <w:r w:rsidRPr="00B95F52">
        <w:rPr>
          <w:rStyle w:val="Emphasis"/>
          <w:highlight w:val="cyan"/>
        </w:rPr>
        <w:t>emerging</w:t>
      </w:r>
      <w:r w:rsidRPr="00B95F52">
        <w:rPr>
          <w:rStyle w:val="Emphasis"/>
        </w:rPr>
        <w:t xml:space="preserve"> </w:t>
      </w:r>
      <w:r w:rsidRPr="005D207C">
        <w:rPr>
          <w:rStyle w:val="Emphasis"/>
          <w:highlight w:val="cyan"/>
        </w:rPr>
        <w:t>tech</w:t>
      </w:r>
      <w:r w:rsidRPr="007E7ADD">
        <w:rPr>
          <w:sz w:val="16"/>
        </w:rPr>
        <w:t xml:space="preserve">nology issues, </w:t>
      </w:r>
      <w:r w:rsidRPr="007E7ADD">
        <w:rPr>
          <w:rStyle w:val="StyleUnderline"/>
        </w:rPr>
        <w:t xml:space="preserve">particularly when </w:t>
      </w:r>
      <w:r w:rsidRPr="005D207C">
        <w:rPr>
          <w:rStyle w:val="StyleUnderline"/>
          <w:highlight w:val="cyan"/>
        </w:rPr>
        <w:t>combined with</w:t>
      </w:r>
      <w:r w:rsidRPr="007E7ADD">
        <w:rPr>
          <w:sz w:val="16"/>
        </w:rPr>
        <w:t xml:space="preserve"> a high number of judicial vacancies on </w:t>
      </w:r>
      <w:r w:rsidRPr="00B95F52">
        <w:rPr>
          <w:rStyle w:val="StyleUnderline"/>
        </w:rPr>
        <w:t>an</w:t>
      </w:r>
      <w:r w:rsidRPr="00B95F52">
        <w:rPr>
          <w:sz w:val="16"/>
        </w:rPr>
        <w:t xml:space="preserve"> </w:t>
      </w:r>
      <w:r w:rsidRPr="005D207C">
        <w:rPr>
          <w:rStyle w:val="Emphasis"/>
          <w:sz w:val="24"/>
          <w:szCs w:val="24"/>
          <w:highlight w:val="cyan"/>
        </w:rPr>
        <w:t>overworked</w:t>
      </w:r>
      <w:r w:rsidRPr="007E7ADD">
        <w:rPr>
          <w:rStyle w:val="Emphasis"/>
          <w:sz w:val="24"/>
          <w:szCs w:val="24"/>
        </w:rPr>
        <w:t xml:space="preserve"> federal </w:t>
      </w:r>
      <w:r w:rsidRPr="005D207C">
        <w:rPr>
          <w:rStyle w:val="Emphasis"/>
          <w:sz w:val="24"/>
          <w:szCs w:val="24"/>
          <w:highlight w:val="cyan"/>
        </w:rPr>
        <w:t>bench</w:t>
      </w:r>
      <w:r w:rsidRPr="007E7ADD">
        <w:rPr>
          <w:sz w:val="16"/>
        </w:rPr>
        <w:t xml:space="preserve">. These </w:t>
      </w:r>
      <w:r w:rsidRPr="007E7ADD">
        <w:rPr>
          <w:rStyle w:val="StyleUnderline"/>
        </w:rPr>
        <w:t xml:space="preserve">challenges </w:t>
      </w:r>
      <w:r w:rsidRPr="00B95F52">
        <w:rPr>
          <w:rStyle w:val="StyleUnderline"/>
          <w:highlight w:val="cyan"/>
        </w:rPr>
        <w:t>include</w:t>
      </w:r>
      <w:r w:rsidRPr="00B95F52">
        <w:rPr>
          <w:sz w:val="16"/>
        </w:rPr>
        <w:t xml:space="preserve"> </w:t>
      </w:r>
      <w:r w:rsidRPr="00B95F52">
        <w:rPr>
          <w:rStyle w:val="Emphasis"/>
          <w:highlight w:val="cyan"/>
        </w:rPr>
        <w:t>disparate</w:t>
      </w:r>
      <w:r w:rsidRPr="00B95F52">
        <w:rPr>
          <w:sz w:val="16"/>
        </w:rPr>
        <w:t xml:space="preserve"> </w:t>
      </w:r>
      <w:r w:rsidRPr="00B95F52">
        <w:rPr>
          <w:rStyle w:val="StyleUnderline"/>
        </w:rPr>
        <w:t>and</w:t>
      </w:r>
      <w:r w:rsidRPr="00B95F52">
        <w:rPr>
          <w:sz w:val="16"/>
        </w:rPr>
        <w:t xml:space="preserve"> </w:t>
      </w:r>
      <w:r w:rsidRPr="00B95F52">
        <w:rPr>
          <w:rStyle w:val="Emphasis"/>
          <w:highlight w:val="cyan"/>
        </w:rPr>
        <w:t>narrow</w:t>
      </w:r>
      <w:r w:rsidRPr="00B95F52">
        <w:rPr>
          <w:sz w:val="16"/>
        </w:rPr>
        <w:t xml:space="preserve"> </w:t>
      </w:r>
      <w:r w:rsidRPr="00B95F52">
        <w:rPr>
          <w:rStyle w:val="StyleUnderline"/>
          <w:highlight w:val="cyan"/>
        </w:rPr>
        <w:t>rulings</w:t>
      </w:r>
      <w:r w:rsidRPr="007E7ADD">
        <w:rPr>
          <w:rStyle w:val="StyleUnderline"/>
        </w:rPr>
        <w:t>, as well as an</w:t>
      </w:r>
      <w:r w:rsidRPr="007E7ADD">
        <w:rPr>
          <w:sz w:val="16"/>
        </w:rPr>
        <w:t xml:space="preserve"> </w:t>
      </w:r>
      <w:r w:rsidRPr="00B95F52">
        <w:rPr>
          <w:rStyle w:val="Emphasis"/>
          <w:highlight w:val="cyan"/>
        </w:rPr>
        <w:t>increasing cost of compliance</w:t>
      </w:r>
      <w:r w:rsidRPr="007E7ADD">
        <w:rPr>
          <w:sz w:val="16"/>
        </w:rPr>
        <w:t xml:space="preserve"> that could result in a wealth bias in favor of large companies. </w:t>
      </w:r>
      <w:r w:rsidRPr="005D207C">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5D207C">
        <w:rPr>
          <w:rStyle w:val="Emphasis"/>
          <w:highlight w:val="cyan"/>
        </w:rPr>
        <w:t>obstacles</w:t>
      </w:r>
      <w:r w:rsidRPr="00B95F52">
        <w:rPr>
          <w:sz w:val="16"/>
        </w:rPr>
        <w:t xml:space="preserve"> </w:t>
      </w:r>
      <w:r w:rsidRPr="005D207C">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5D207C">
        <w:rPr>
          <w:rStyle w:val="Emphasis"/>
          <w:highlight w:val="cyan"/>
        </w:rPr>
        <w:t>promoting</w:t>
      </w:r>
      <w:r w:rsidRPr="005D207C">
        <w:rPr>
          <w:sz w:val="16"/>
          <w:highlight w:val="cyan"/>
        </w:rPr>
        <w:t xml:space="preserve"> </w:t>
      </w:r>
      <w:r w:rsidRPr="005D207C">
        <w:rPr>
          <w:rStyle w:val="StyleUnderline"/>
          <w:highlight w:val="cyan"/>
        </w:rPr>
        <w:t>innovation</w:t>
      </w:r>
      <w:r w:rsidRPr="007E7ADD">
        <w:rPr>
          <w:sz w:val="16"/>
        </w:rPr>
        <w:t>.</w:t>
      </w:r>
    </w:p>
    <w:p w14:paraId="6DC90740" w14:textId="77777777" w:rsidR="007B20E7" w:rsidRDefault="007B20E7" w:rsidP="007B20E7">
      <w:pPr>
        <w:rPr>
          <w:sz w:val="16"/>
        </w:rPr>
      </w:pPr>
      <w:r w:rsidRPr="007E7ADD">
        <w:rPr>
          <w:sz w:val="16"/>
        </w:rPr>
        <w:t xml:space="preserve">With Congress unable to legislate and the power of executive agencies reduced, the answer to this problem lies in the judicial branch. </w:t>
      </w:r>
      <w:r w:rsidRPr="005D207C">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5D207C">
        <w:rPr>
          <w:rStyle w:val="StyleUnderline"/>
          <w:highlight w:val="cyan"/>
        </w:rPr>
        <w:t>creat</w:t>
      </w:r>
      <w:r w:rsidRPr="007E7ADD">
        <w:rPr>
          <w:rStyle w:val="StyleUnderline"/>
        </w:rPr>
        <w:t>ing</w:t>
      </w:r>
      <w:r w:rsidRPr="007E7ADD">
        <w:rPr>
          <w:sz w:val="16"/>
        </w:rPr>
        <w:t xml:space="preserve"> common law </w:t>
      </w:r>
      <w:r w:rsidRPr="005D207C">
        <w:rPr>
          <w:rStyle w:val="StyleUnderline"/>
          <w:highlight w:val="cyan"/>
        </w:rPr>
        <w:t>interp</w:t>
      </w:r>
      <w:r w:rsidRPr="007E7ADD">
        <w:rPr>
          <w:rStyle w:val="StyleUnderline"/>
        </w:rPr>
        <w:t>retation</w:t>
      </w:r>
      <w:r w:rsidRPr="005D207C">
        <w:rPr>
          <w:rStyle w:val="StyleUnderline"/>
          <w:highlight w:val="cyan"/>
        </w:rPr>
        <w:t>s that</w:t>
      </w:r>
      <w:r w:rsidRPr="007E7ADD">
        <w:rPr>
          <w:rStyle w:val="StyleUnderline"/>
        </w:rPr>
        <w:t xml:space="preserve"> will</w:t>
      </w:r>
      <w:r w:rsidRPr="007E7ADD">
        <w:rPr>
          <w:sz w:val="16"/>
        </w:rPr>
        <w:t xml:space="preserve"> </w:t>
      </w:r>
      <w:r w:rsidRPr="005D207C">
        <w:rPr>
          <w:rStyle w:val="Emphasis"/>
          <w:highlight w:val="cyan"/>
        </w:rPr>
        <w:t>guide</w:t>
      </w:r>
      <w:r w:rsidRPr="007E7ADD">
        <w:rPr>
          <w:rStyle w:val="Emphasis"/>
        </w:rPr>
        <w:t xml:space="preserve"> a </w:t>
      </w:r>
      <w:r w:rsidRPr="005D207C">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54280CB9" w14:textId="77777777" w:rsidR="007B20E7" w:rsidRDefault="007B20E7" w:rsidP="007B20E7">
      <w:pPr>
        <w:pStyle w:val="Heading4"/>
      </w:pPr>
      <w:r w:rsidRPr="00E10997">
        <w:rPr>
          <w:u w:val="single"/>
        </w:rPr>
        <w:t>Extinction</w:t>
      </w:r>
      <w:r>
        <w:t>.</w:t>
      </w:r>
    </w:p>
    <w:p w14:paraId="1F7CF365" w14:textId="77777777" w:rsidR="007B20E7" w:rsidRDefault="007B20E7" w:rsidP="007B20E7">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17922988" w14:textId="77777777" w:rsidR="007B20E7" w:rsidRPr="00833116" w:rsidRDefault="007B20E7" w:rsidP="007B20E7">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5D5016F4" w14:textId="77777777" w:rsidR="007B20E7" w:rsidRDefault="007B20E7" w:rsidP="007B20E7">
      <w:pPr>
        <w:rPr>
          <w:sz w:val="16"/>
        </w:rPr>
      </w:pPr>
      <w:r w:rsidRPr="00833116">
        <w:rPr>
          <w:sz w:val="16"/>
        </w:rPr>
        <w:t xml:space="preserve">A </w:t>
      </w:r>
      <w:r w:rsidRPr="00833116">
        <w:rPr>
          <w:rStyle w:val="StyleUnderline"/>
        </w:rPr>
        <w:t>diverse set of</w:t>
      </w:r>
      <w:r w:rsidRPr="00833116">
        <w:rPr>
          <w:sz w:val="16"/>
        </w:rPr>
        <w:t xml:space="preserve"> </w:t>
      </w:r>
      <w:r w:rsidRPr="005D207C">
        <w:rPr>
          <w:rStyle w:val="Emphasis"/>
          <w:highlight w:val="cyan"/>
        </w:rPr>
        <w:t>emerging tech</w:t>
      </w:r>
      <w:r w:rsidRPr="00833116">
        <w:rPr>
          <w:sz w:val="16"/>
        </w:rPr>
        <w:t xml:space="preserve">nologies </w:t>
      </w:r>
      <w:r w:rsidRPr="00833116">
        <w:rPr>
          <w:rStyle w:val="StyleUnderline"/>
        </w:rPr>
        <w:t xml:space="preserve">are </w:t>
      </w:r>
      <w:r w:rsidRPr="00B95F52">
        <w:rPr>
          <w:rStyle w:val="StyleUnderline"/>
        </w:rPr>
        <w:t xml:space="preserve">projected </w:t>
      </w:r>
      <w:r w:rsidRPr="005D207C">
        <w:rPr>
          <w:rStyle w:val="StyleUnderline"/>
          <w:highlight w:val="cyan"/>
        </w:rPr>
        <w:t>to be</w:t>
      </w:r>
      <w:r w:rsidRPr="00833116">
        <w:rPr>
          <w:rStyle w:val="StyleUnderline"/>
        </w:rPr>
        <w:t xml:space="preserve"> in</w:t>
      </w:r>
      <w:r w:rsidRPr="00833116">
        <w:rPr>
          <w:sz w:val="16"/>
        </w:rPr>
        <w:t xml:space="preserve"> </w:t>
      </w:r>
      <w:r w:rsidRPr="005D207C">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5D207C">
        <w:rPr>
          <w:rStyle w:val="StyleUnderline"/>
          <w:highlight w:val="cyan"/>
        </w:rPr>
        <w:t>include</w:t>
      </w:r>
      <w:r w:rsidRPr="005D207C">
        <w:rPr>
          <w:sz w:val="16"/>
          <w:highlight w:val="cyan"/>
        </w:rPr>
        <w:t xml:space="preserve"> </w:t>
      </w:r>
      <w:r w:rsidRPr="005D207C">
        <w:rPr>
          <w:rStyle w:val="Emphasis"/>
          <w:highlight w:val="cyan"/>
        </w:rPr>
        <w:t>a</w:t>
      </w:r>
      <w:r w:rsidRPr="00833116">
        <w:rPr>
          <w:sz w:val="16"/>
        </w:rPr>
        <w:t xml:space="preserve">rtificial general </w:t>
      </w:r>
      <w:r w:rsidRPr="005D207C">
        <w:rPr>
          <w:rStyle w:val="Emphasis"/>
          <w:highlight w:val="cyan"/>
        </w:rPr>
        <w:t>i</w:t>
      </w:r>
      <w:r w:rsidRPr="00833116">
        <w:rPr>
          <w:sz w:val="16"/>
        </w:rPr>
        <w:t xml:space="preserve">ntelligence (AGI), </w:t>
      </w:r>
      <w:r w:rsidRPr="005D207C">
        <w:rPr>
          <w:rStyle w:val="Emphasis"/>
          <w:highlight w:val="cyan"/>
        </w:rPr>
        <w:t>b</w:t>
      </w:r>
      <w:r w:rsidRPr="00833116">
        <w:rPr>
          <w:sz w:val="16"/>
        </w:rPr>
        <w:t>rain-</w:t>
      </w:r>
      <w:r w:rsidRPr="005D207C">
        <w:rPr>
          <w:rStyle w:val="Emphasis"/>
          <w:highlight w:val="cyan"/>
        </w:rPr>
        <w:t>c</w:t>
      </w:r>
      <w:r w:rsidRPr="00833116">
        <w:rPr>
          <w:sz w:val="16"/>
        </w:rPr>
        <w:t xml:space="preserve">omputer </w:t>
      </w:r>
      <w:r w:rsidRPr="005D207C">
        <w:rPr>
          <w:rStyle w:val="Emphasis"/>
          <w:highlight w:val="cyan"/>
        </w:rPr>
        <w:t>i</w:t>
      </w:r>
      <w:r w:rsidRPr="00833116">
        <w:rPr>
          <w:sz w:val="16"/>
        </w:rPr>
        <w:t xml:space="preserve">nterfaces, </w:t>
      </w:r>
      <w:r w:rsidRPr="005D207C">
        <w:rPr>
          <w:rStyle w:val="Emphasis"/>
          <w:highlight w:val="cyan"/>
        </w:rPr>
        <w:t>gene</w:t>
      </w:r>
      <w:r w:rsidRPr="00833116">
        <w:rPr>
          <w:rStyle w:val="Emphasis"/>
        </w:rPr>
        <w:t xml:space="preserve">tic </w:t>
      </w:r>
      <w:r w:rsidRPr="005D207C">
        <w:rPr>
          <w:rStyle w:val="Emphasis"/>
          <w:highlight w:val="cyan"/>
        </w:rPr>
        <w:t>engineering</w:t>
      </w:r>
      <w:r w:rsidRPr="00B95F52">
        <w:rPr>
          <w:sz w:val="16"/>
        </w:rPr>
        <w:t xml:space="preserve">, </w:t>
      </w:r>
      <w:r w:rsidRPr="005D207C">
        <w:rPr>
          <w:rStyle w:val="Emphasis"/>
          <w:highlight w:val="cyan"/>
        </w:rPr>
        <w:t>quantum computing</w:t>
      </w:r>
      <w:r w:rsidRPr="00833116">
        <w:rPr>
          <w:sz w:val="16"/>
        </w:rPr>
        <w:t xml:space="preserve">, necrobotics, </w:t>
      </w:r>
      <w:r w:rsidRPr="005D207C">
        <w:rPr>
          <w:rStyle w:val="Emphasis"/>
          <w:highlight w:val="cyan"/>
        </w:rPr>
        <w:t>extended reality</w:t>
      </w:r>
      <w:r w:rsidRPr="00833116">
        <w:rPr>
          <w:sz w:val="16"/>
        </w:rPr>
        <w:t xml:space="preserve">, sand batteries, </w:t>
      </w:r>
      <w:r w:rsidRPr="005D207C">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5D207C">
        <w:rPr>
          <w:rStyle w:val="StyleUnderline"/>
          <w:highlight w:val="cyan"/>
        </w:rPr>
        <w:t>and</w:t>
      </w:r>
      <w:r w:rsidRPr="00833116">
        <w:rPr>
          <w:sz w:val="16"/>
        </w:rPr>
        <w:t xml:space="preserve"> technologies to support </w:t>
      </w:r>
      <w:r w:rsidRPr="005D207C">
        <w:rPr>
          <w:rStyle w:val="Emphasis"/>
          <w:highlight w:val="cyan"/>
        </w:rPr>
        <w:t>space</w:t>
      </w:r>
      <w:r w:rsidRPr="00833116">
        <w:rPr>
          <w:sz w:val="16"/>
        </w:rPr>
        <w:t xml:space="preserve"> tourism and </w:t>
      </w:r>
      <w:r w:rsidRPr="005D207C">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5D207C">
        <w:rPr>
          <w:rStyle w:val="StyleUnderline"/>
          <w:highlight w:val="cyan"/>
        </w:rPr>
        <w:t>tech</w:t>
      </w:r>
      <w:r w:rsidRPr="00833116">
        <w:rPr>
          <w:rStyle w:val="StyleUnderline"/>
        </w:rPr>
        <w:t xml:space="preserve">nologies </w:t>
      </w:r>
      <w:r w:rsidRPr="005D207C">
        <w:rPr>
          <w:rStyle w:val="StyleUnderline"/>
          <w:highlight w:val="cyan"/>
        </w:rPr>
        <w:t>become</w:t>
      </w:r>
      <w:r w:rsidRPr="00B95F52">
        <w:rPr>
          <w:rStyle w:val="StyleUnderline"/>
        </w:rPr>
        <w:t xml:space="preserve"> more</w:t>
      </w:r>
      <w:r w:rsidRPr="00B95F52">
        <w:rPr>
          <w:sz w:val="16"/>
        </w:rPr>
        <w:t xml:space="preserve"> </w:t>
      </w:r>
      <w:r w:rsidRPr="005D207C">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5D207C">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5D207C">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5D207C">
        <w:rPr>
          <w:rStyle w:val="Emphasis"/>
          <w:highlight w:val="cyan"/>
        </w:rPr>
        <w:t>failure</w:t>
      </w:r>
      <w:r w:rsidRPr="005D207C">
        <w:rPr>
          <w:sz w:val="16"/>
          <w:highlight w:val="cyan"/>
        </w:rPr>
        <w:t xml:space="preserve"> </w:t>
      </w:r>
      <w:r w:rsidRPr="005D207C">
        <w:rPr>
          <w:rStyle w:val="StyleUnderline"/>
          <w:highlight w:val="cyan"/>
        </w:rPr>
        <w:t>to ensure</w:t>
      </w:r>
      <w:r w:rsidRPr="00833116">
        <w:rPr>
          <w:rStyle w:val="StyleUnderline"/>
        </w:rPr>
        <w:t xml:space="preserve"> the</w:t>
      </w:r>
      <w:r w:rsidRPr="00833116">
        <w:rPr>
          <w:sz w:val="16"/>
        </w:rPr>
        <w:t xml:space="preserve"> design, implementation and </w:t>
      </w:r>
      <w:r w:rsidRPr="00B95F52">
        <w:rPr>
          <w:rStyle w:val="StyleUnderline"/>
        </w:rPr>
        <w:t>operation of</w:t>
      </w:r>
      <w:r w:rsidRPr="00B95F52">
        <w:rPr>
          <w:sz w:val="16"/>
        </w:rPr>
        <w:t xml:space="preserve"> </w:t>
      </w:r>
      <w:r w:rsidRPr="005D207C">
        <w:rPr>
          <w:rStyle w:val="Emphasis"/>
          <w:highlight w:val="cyan"/>
        </w:rPr>
        <w:t>safe</w:t>
      </w:r>
      <w:r w:rsidRPr="00833116">
        <w:rPr>
          <w:rStyle w:val="Emphasis"/>
        </w:rPr>
        <w:t xml:space="preserve"> emerging </w:t>
      </w:r>
      <w:r w:rsidRPr="005D207C">
        <w:rPr>
          <w:rStyle w:val="Emphasis"/>
          <w:highlight w:val="cyan"/>
        </w:rPr>
        <w:t>tech</w:t>
      </w:r>
      <w:r w:rsidRPr="00833116">
        <w:rPr>
          <w:sz w:val="16"/>
        </w:rPr>
        <w:t xml:space="preserve">nologies </w:t>
      </w:r>
      <w:r w:rsidRPr="00833116">
        <w:rPr>
          <w:rStyle w:val="StyleUnderline"/>
        </w:rPr>
        <w:t xml:space="preserve">could </w:t>
      </w:r>
      <w:r w:rsidRPr="005D207C">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5D207C">
        <w:rPr>
          <w:rStyle w:val="Emphasis"/>
          <w:highlight w:val="cyan"/>
        </w:rPr>
        <w:t>benefits</w:t>
      </w:r>
      <w:r w:rsidRPr="00B95F52">
        <w:rPr>
          <w:sz w:val="16"/>
        </w:rPr>
        <w:t xml:space="preserve"> </w:t>
      </w:r>
      <w:r w:rsidRPr="00B95F52">
        <w:rPr>
          <w:rStyle w:val="StyleUnderline"/>
        </w:rPr>
        <w:t xml:space="preserve">are </w:t>
      </w:r>
      <w:r w:rsidRPr="005D207C">
        <w:rPr>
          <w:rStyle w:val="StyleUnderline"/>
          <w:highlight w:val="cyan"/>
        </w:rPr>
        <w:t>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5D207C">
        <w:rPr>
          <w:rStyle w:val="Emphasis"/>
          <w:highlight w:val="cyan"/>
        </w:rPr>
        <w:t>paradox</w:t>
      </w:r>
      <w:r w:rsidRPr="00B95F52">
        <w:rPr>
          <w:sz w:val="16"/>
        </w:rPr>
        <w:t xml:space="preserve">’ </w:t>
      </w:r>
      <w:r w:rsidRPr="00B95F52">
        <w:rPr>
          <w:rStyle w:val="StyleUnderline"/>
        </w:rPr>
        <w:t>where</w:t>
      </w:r>
      <w:r w:rsidRPr="005D207C">
        <w:rPr>
          <w:rStyle w:val="StyleUnderline"/>
          <w:highlight w:val="cyan"/>
        </w:rPr>
        <w:t>by</w:t>
      </w:r>
      <w:r w:rsidRPr="00833116">
        <w:rPr>
          <w:rStyle w:val="StyleUnderline"/>
        </w:rPr>
        <w:t xml:space="preserve"> the same </w:t>
      </w:r>
      <w:r w:rsidRPr="005D207C">
        <w:rPr>
          <w:rStyle w:val="StyleUnderline"/>
          <w:highlight w:val="cyan"/>
        </w:rPr>
        <w:t>tech</w:t>
      </w:r>
      <w:r w:rsidRPr="00833116">
        <w:rPr>
          <w:rStyle w:val="StyleUnderline"/>
        </w:rPr>
        <w:t xml:space="preserve">nologies could </w:t>
      </w:r>
      <w:r w:rsidRPr="00B95F52">
        <w:rPr>
          <w:rStyle w:val="StyleUnderline"/>
        </w:rPr>
        <w:t>either</w:t>
      </w:r>
      <w:r w:rsidRPr="00B95F52">
        <w:rPr>
          <w:sz w:val="16"/>
        </w:rPr>
        <w:t xml:space="preserve"> </w:t>
      </w:r>
      <w:r w:rsidRPr="005D207C">
        <w:rPr>
          <w:rStyle w:val="Emphasis"/>
          <w:highlight w:val="cyan"/>
        </w:rPr>
        <w:t>save humanity</w:t>
      </w:r>
      <w:r w:rsidRPr="00833116">
        <w:rPr>
          <w:sz w:val="16"/>
        </w:rPr>
        <w:t xml:space="preserve"> and our planet </w:t>
      </w:r>
      <w:r w:rsidRPr="005D207C">
        <w:rPr>
          <w:rStyle w:val="StyleUnderline"/>
          <w:highlight w:val="cyan"/>
        </w:rPr>
        <w:t>or</w:t>
      </w:r>
      <w:r w:rsidRPr="005D207C">
        <w:rPr>
          <w:sz w:val="16"/>
          <w:highlight w:val="cyan"/>
        </w:rPr>
        <w:t xml:space="preserve"> </w:t>
      </w:r>
      <w:r w:rsidRPr="005D207C">
        <w:rPr>
          <w:rStyle w:val="Emphasis"/>
          <w:highlight w:val="cyan"/>
        </w:rPr>
        <w:t>trigger</w:t>
      </w:r>
      <w:r w:rsidRPr="00833116">
        <w:rPr>
          <w:sz w:val="16"/>
        </w:rPr>
        <w:t xml:space="preserve"> human </w:t>
      </w:r>
      <w:r w:rsidRPr="005D207C">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95F52">
        <w:rPr>
          <w:rStyle w:val="StyleUnderline"/>
        </w:rPr>
        <w:t xml:space="preserve">effective </w:t>
      </w:r>
      <w:r w:rsidRPr="005D207C">
        <w:rPr>
          <w:rStyle w:val="StyleUnderline"/>
          <w:highlight w:val="cyan"/>
        </w:rPr>
        <w:t>controls is</w:t>
      </w:r>
      <w:r w:rsidRPr="00833116">
        <w:rPr>
          <w:rStyle w:val="StyleUnderline"/>
        </w:rPr>
        <w:t xml:space="preserve"> a</w:t>
      </w:r>
      <w:r w:rsidRPr="00833116">
        <w:rPr>
          <w:sz w:val="16"/>
        </w:rPr>
        <w:t xml:space="preserve"> </w:t>
      </w:r>
      <w:r w:rsidRPr="005D207C">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648D7298" w14:textId="77777777" w:rsidR="007B20E7" w:rsidRDefault="007B20E7" w:rsidP="007B20E7"/>
    <w:p w14:paraId="217216E6" w14:textId="77777777" w:rsidR="007B20E7" w:rsidRDefault="007B20E7" w:rsidP="007B20E7">
      <w:pPr>
        <w:pStyle w:val="Heading3"/>
      </w:pPr>
      <w:r>
        <w:t>1NC</w:t>
      </w:r>
    </w:p>
    <w:p w14:paraId="30E53BB0" w14:textId="77777777" w:rsidR="007B20E7" w:rsidRPr="00F351C5" w:rsidRDefault="007B20E7" w:rsidP="007B20E7">
      <w:pPr>
        <w:pStyle w:val="Heading4"/>
      </w:pPr>
      <w:r w:rsidRPr="00D62493">
        <w:rPr>
          <w:u w:val="single"/>
        </w:rPr>
        <w:t>Ban CP</w:t>
      </w:r>
      <w:r>
        <w:t>:</w:t>
      </w:r>
    </w:p>
    <w:p w14:paraId="652FA960" w14:textId="77777777" w:rsidR="007B20E7" w:rsidRDefault="007B20E7" w:rsidP="007B20E7">
      <w:pPr>
        <w:pStyle w:val="Heading4"/>
      </w:pPr>
      <w:r>
        <w:t>The United States Federal Government should:</w:t>
      </w:r>
    </w:p>
    <w:p w14:paraId="7081AAED" w14:textId="77777777" w:rsidR="007B20E7" w:rsidRDefault="007B20E7" w:rsidP="007B20E7">
      <w:pPr>
        <w:pStyle w:val="Heading4"/>
        <w:numPr>
          <w:ilvl w:val="0"/>
          <w:numId w:val="7"/>
        </w:numPr>
        <w:tabs>
          <w:tab w:val="num" w:pos="360"/>
        </w:tabs>
        <w:ind w:left="360" w:firstLine="0"/>
      </w:pPr>
      <w:r>
        <w:t xml:space="preserve">abolish collective bargaining rights by striking down the </w:t>
      </w:r>
      <w:r w:rsidRPr="001A1F71">
        <w:t>National Labor Relations Act</w:t>
      </w:r>
    </w:p>
    <w:p w14:paraId="39874B3F" w14:textId="77777777" w:rsidR="007B20E7" w:rsidRDefault="007B20E7" w:rsidP="007B20E7">
      <w:pPr>
        <w:pStyle w:val="Heading4"/>
        <w:numPr>
          <w:ilvl w:val="0"/>
          <w:numId w:val="7"/>
        </w:numPr>
        <w:tabs>
          <w:tab w:val="num" w:pos="360"/>
        </w:tabs>
        <w:ind w:left="360" w:firstLine="0"/>
      </w:pPr>
      <w:r w:rsidRPr="007F1705">
        <w:t>adopt an incentive scheme including threatening contingent pre-emption and establishing financial inducements and penalties</w:t>
      </w:r>
      <w:r>
        <w:t xml:space="preserve"> for states to provide and strengthen collective bargaining rights for any and all participants of the Au Pair program.</w:t>
      </w:r>
    </w:p>
    <w:p w14:paraId="165E8130" w14:textId="77777777" w:rsidR="007B20E7" w:rsidRDefault="007B20E7" w:rsidP="007B20E7">
      <w:pPr>
        <w:pStyle w:val="Heading4"/>
        <w:numPr>
          <w:ilvl w:val="0"/>
          <w:numId w:val="7"/>
        </w:numPr>
        <w:tabs>
          <w:tab w:val="num" w:pos="360"/>
        </w:tabs>
        <w:ind w:left="360" w:firstLine="0"/>
      </w:pPr>
      <w:r w:rsidRPr="007F1705">
        <w:t>adopt an incentive scheme including threatening contingent pre-emption and establishing financial inducements and penalties</w:t>
      </w:r>
      <w:r>
        <w:t xml:space="preserve"> for states to alter their definition in labor law of employee to include participants of the Au Pair program.</w:t>
      </w:r>
    </w:p>
    <w:p w14:paraId="428EC4FC" w14:textId="77777777" w:rsidR="007B20E7" w:rsidRPr="00B553D0" w:rsidRDefault="007B20E7" w:rsidP="007B20E7"/>
    <w:p w14:paraId="7A27DA60" w14:textId="77777777" w:rsidR="007B20E7" w:rsidRDefault="007B20E7" w:rsidP="007B20E7"/>
    <w:p w14:paraId="65F1851E" w14:textId="77777777" w:rsidR="007B20E7" w:rsidRPr="00B811E2" w:rsidRDefault="007B20E7" w:rsidP="007B20E7">
      <w:pPr>
        <w:keepNext/>
        <w:keepLines/>
        <w:spacing w:before="40" w:after="0"/>
        <w:outlineLvl w:val="3"/>
        <w:rPr>
          <w:rFonts w:eastAsia="Times New Roman"/>
          <w:b/>
          <w:iCs/>
          <w:sz w:val="26"/>
        </w:rPr>
      </w:pPr>
      <w:r w:rsidRPr="00B811E2">
        <w:rPr>
          <w:rFonts w:eastAsia="Times New Roman"/>
          <w:b/>
          <w:iCs/>
          <w:sz w:val="26"/>
        </w:rPr>
        <w:t xml:space="preserve">The counterplan </w:t>
      </w:r>
      <w:r w:rsidRPr="00B811E2">
        <w:rPr>
          <w:rFonts w:eastAsia="Times New Roman"/>
          <w:b/>
          <w:iCs/>
          <w:sz w:val="26"/>
          <w:u w:val="single"/>
        </w:rPr>
        <w:t>sparks a labor movement</w:t>
      </w:r>
      <w:r w:rsidRPr="00B811E2">
        <w:rPr>
          <w:rFonts w:eastAsia="Times New Roman"/>
          <w:b/>
          <w:iCs/>
          <w:sz w:val="26"/>
        </w:rPr>
        <w:t xml:space="preserve">. Labor innovation </w:t>
      </w:r>
      <w:r w:rsidRPr="00B811E2">
        <w:rPr>
          <w:rFonts w:eastAsia="Times New Roman"/>
          <w:b/>
          <w:iCs/>
          <w:sz w:val="26"/>
          <w:u w:val="single"/>
        </w:rPr>
        <w:t>and</w:t>
      </w:r>
      <w:r w:rsidRPr="00B811E2">
        <w:rPr>
          <w:rFonts w:eastAsia="Times New Roman"/>
          <w:b/>
          <w:iCs/>
          <w:sz w:val="26"/>
        </w:rPr>
        <w:t xml:space="preserve"> state fill-in solve the case better. </w:t>
      </w:r>
    </w:p>
    <w:p w14:paraId="7D8CADA1" w14:textId="77777777" w:rsidR="007B20E7" w:rsidRPr="00B811E2" w:rsidRDefault="007B20E7" w:rsidP="007B20E7">
      <w:pPr>
        <w:rPr>
          <w:rFonts w:eastAsia="Calibri"/>
        </w:rPr>
      </w:pPr>
      <w:r w:rsidRPr="00B811E2">
        <w:rPr>
          <w:rFonts w:eastAsia="Calibri"/>
          <w:b/>
          <w:bCs/>
          <w:sz w:val="26"/>
        </w:rPr>
        <w:t>Velazquez 25</w:t>
      </w:r>
      <w:r w:rsidRPr="00B811E2">
        <w:rPr>
          <w:rFonts w:eastAsia="Calibri"/>
        </w:rPr>
        <w:t>, Professor of Law @ Indiana (Alvin, “The Death of Labor Law and the Rebirth of the Labor Movement,” Indiana Legal Studies Research Paper Number 543)</w:t>
      </w:r>
    </w:p>
    <w:p w14:paraId="18EE029C" w14:textId="77777777" w:rsidR="007B20E7" w:rsidRPr="00B811E2" w:rsidRDefault="007B20E7" w:rsidP="007B20E7">
      <w:pPr>
        <w:rPr>
          <w:rFonts w:eastAsia="Calibri"/>
          <w:sz w:val="16"/>
        </w:rPr>
      </w:pPr>
      <w:r w:rsidRPr="00B811E2">
        <w:rPr>
          <w:rFonts w:eastAsia="Calibri"/>
          <w:sz w:val="16"/>
        </w:rPr>
        <w:t xml:space="preserve">The </w:t>
      </w:r>
      <w:r w:rsidRPr="00B811E2">
        <w:rPr>
          <w:rFonts w:eastAsia="Calibri"/>
          <w:highlight w:val="cyan"/>
          <w:u w:val="single"/>
        </w:rPr>
        <w:t>elimination of</w:t>
      </w:r>
      <w:r w:rsidRPr="00B811E2">
        <w:rPr>
          <w:rFonts w:eastAsia="Calibri"/>
          <w:u w:val="single"/>
        </w:rPr>
        <w:t xml:space="preserve"> the </w:t>
      </w:r>
      <w:r w:rsidRPr="00B811E2">
        <w:rPr>
          <w:rFonts w:eastAsia="Calibri"/>
          <w:highlight w:val="cyan"/>
          <w:u w:val="single"/>
        </w:rPr>
        <w:t>NLRA</w:t>
      </w:r>
      <w:r w:rsidRPr="00B811E2">
        <w:rPr>
          <w:rFonts w:eastAsia="Calibri"/>
          <w:sz w:val="16"/>
        </w:rPr>
        <w:t xml:space="preserve"> as outlined above </w:t>
      </w:r>
      <w:r w:rsidRPr="00B811E2">
        <w:rPr>
          <w:rFonts w:eastAsia="Calibri"/>
          <w:u w:val="single"/>
        </w:rPr>
        <w:t>will leave labor</w:t>
      </w:r>
      <w:r w:rsidRPr="00B811E2">
        <w:rPr>
          <w:rFonts w:eastAsia="Calibri"/>
          <w:sz w:val="16"/>
        </w:rPr>
        <w:t xml:space="preserve"> in a pre-Act situation that will resemble “the law of the jungle” and what Justice Oliver Wendell Holmes observed as the “power of combination”, but </w:t>
      </w:r>
      <w:r w:rsidRPr="00B811E2">
        <w:rPr>
          <w:rFonts w:eastAsia="Calibri"/>
          <w:u w:val="single"/>
        </w:rPr>
        <w:t>with some new tools that labor did not fully utilize in the 1930s</w:t>
      </w:r>
      <w:r w:rsidRPr="00B811E2">
        <w:rPr>
          <w:rFonts w:eastAsia="Calibri"/>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7DE6DDBB" w14:textId="77777777" w:rsidR="007B20E7" w:rsidRPr="00B811E2" w:rsidRDefault="007B20E7" w:rsidP="007B20E7">
      <w:pPr>
        <w:rPr>
          <w:rFonts w:eastAsia="Calibri"/>
          <w:sz w:val="16"/>
        </w:rPr>
      </w:pPr>
      <w:r w:rsidRPr="00B811E2">
        <w:rPr>
          <w:rFonts w:eastAsia="Calibri"/>
          <w:sz w:val="16"/>
        </w:rPr>
        <w:t xml:space="preserve">140 This Article seeks to build on their contribution. Law can again cause the repeat of that cycle. Specifically, the Court </w:t>
      </w:r>
      <w:r w:rsidRPr="00B811E2">
        <w:rPr>
          <w:rFonts w:eastAsia="Calibri"/>
          <w:u w:val="single"/>
        </w:rPr>
        <w:t xml:space="preserve">striking down the Act </w:t>
      </w:r>
      <w:r w:rsidRPr="00B811E2">
        <w:rPr>
          <w:rFonts w:eastAsia="Calibri"/>
          <w:b/>
          <w:iCs/>
          <w:highlight w:val="cyan"/>
          <w:u w:val="single"/>
          <w:bdr w:val="single" w:sz="8" w:space="0" w:color="auto"/>
        </w:rPr>
        <w:t>entirely</w:t>
      </w:r>
      <w:r w:rsidRPr="00B811E2">
        <w:rPr>
          <w:rFonts w:eastAsia="Calibri"/>
          <w:sz w:val="16"/>
        </w:rPr>
        <w:t xml:space="preserve"> and lifting preemption </w:t>
      </w:r>
      <w:r w:rsidRPr="00B811E2">
        <w:rPr>
          <w:rFonts w:eastAsia="Calibri"/>
          <w:highlight w:val="cyan"/>
          <w:u w:val="single"/>
        </w:rPr>
        <w:t>can create stronger</w:t>
      </w:r>
      <w:r w:rsidRPr="00B811E2">
        <w:rPr>
          <w:rFonts w:eastAsia="Calibri"/>
          <w:u w:val="single"/>
        </w:rPr>
        <w:t xml:space="preserve"> conditions for </w:t>
      </w:r>
      <w:r w:rsidRPr="00B811E2">
        <w:rPr>
          <w:rFonts w:eastAsia="Calibri"/>
          <w:highlight w:val="cyan"/>
          <w:u w:val="single"/>
        </w:rPr>
        <w:t>organizing</w:t>
      </w:r>
      <w:r w:rsidRPr="00B811E2">
        <w:rPr>
          <w:rFonts w:eastAsia="Calibri"/>
          <w:u w:val="single"/>
        </w:rPr>
        <w:t xml:space="preserve"> workers </w:t>
      </w:r>
      <w:r w:rsidRPr="00B811E2">
        <w:rPr>
          <w:rFonts w:eastAsia="Calibri"/>
          <w:b/>
          <w:iCs/>
          <w:highlight w:val="cyan"/>
          <w:u w:val="single"/>
          <w:bdr w:val="single" w:sz="8" w:space="0" w:color="auto"/>
        </w:rPr>
        <w:t>immediately</w:t>
      </w:r>
      <w:r w:rsidRPr="00B811E2">
        <w:rPr>
          <w:rFonts w:eastAsia="Calibri"/>
          <w:highlight w:val="cyan"/>
          <w:u w:val="single"/>
        </w:rPr>
        <w:t xml:space="preserve"> under</w:t>
      </w:r>
      <w:r w:rsidRPr="00B811E2">
        <w:rPr>
          <w:rFonts w:eastAsia="Calibri"/>
          <w:u w:val="single"/>
        </w:rPr>
        <w:t xml:space="preserve"> </w:t>
      </w:r>
      <w:r w:rsidRPr="00B811E2">
        <w:rPr>
          <w:rFonts w:eastAsia="Calibri"/>
          <w:b/>
          <w:iCs/>
          <w:u w:val="single"/>
          <w:bdr w:val="single" w:sz="8" w:space="0" w:color="auto"/>
        </w:rPr>
        <w:t xml:space="preserve">long </w:t>
      </w:r>
      <w:r w:rsidRPr="00B811E2">
        <w:rPr>
          <w:rFonts w:eastAsia="Calibri"/>
          <w:b/>
          <w:iCs/>
          <w:highlight w:val="cyan"/>
          <w:u w:val="single"/>
          <w:bdr w:val="single" w:sz="8" w:space="0" w:color="auto"/>
        </w:rPr>
        <w:t>dormant</w:t>
      </w:r>
      <w:r w:rsidRPr="00B811E2">
        <w:rPr>
          <w:rFonts w:eastAsia="Calibri"/>
          <w:b/>
          <w:iCs/>
          <w:u w:val="single"/>
          <w:bdr w:val="single" w:sz="8" w:space="0" w:color="auto"/>
        </w:rPr>
        <w:t xml:space="preserve"> labor </w:t>
      </w:r>
      <w:r w:rsidRPr="00B811E2">
        <w:rPr>
          <w:rFonts w:eastAsia="Calibri"/>
          <w:b/>
          <w:iCs/>
          <w:highlight w:val="cyan"/>
          <w:u w:val="single"/>
          <w:bdr w:val="single" w:sz="8" w:space="0" w:color="auto"/>
        </w:rPr>
        <w:t>laws</w:t>
      </w:r>
      <w:r w:rsidRPr="00B811E2">
        <w:rPr>
          <w:rFonts w:eastAsia="Calibri"/>
          <w:highlight w:val="cyan"/>
          <w:u w:val="single"/>
        </w:rPr>
        <w:t xml:space="preserve"> that</w:t>
      </w:r>
      <w:r w:rsidRPr="00B811E2">
        <w:rPr>
          <w:rFonts w:eastAsia="Calibri"/>
          <w:u w:val="single"/>
        </w:rPr>
        <w:t xml:space="preserve"> U.S. </w:t>
      </w:r>
      <w:r w:rsidRPr="00B811E2">
        <w:rPr>
          <w:rFonts w:eastAsia="Calibri"/>
          <w:highlight w:val="cyan"/>
          <w:u w:val="single"/>
        </w:rPr>
        <w:t>territories</w:t>
      </w:r>
      <w:r w:rsidRPr="00B811E2">
        <w:rPr>
          <w:rFonts w:eastAsia="Calibri"/>
          <w:u w:val="single"/>
        </w:rPr>
        <w:t xml:space="preserve"> as well as </w:t>
      </w:r>
      <w:r w:rsidRPr="00B811E2">
        <w:rPr>
          <w:rFonts w:eastAsia="Calibri"/>
          <w:highlight w:val="cyan"/>
          <w:u w:val="single"/>
        </w:rPr>
        <w:t>blue and red states have</w:t>
      </w:r>
      <w:r w:rsidRPr="00B811E2">
        <w:rPr>
          <w:rFonts w:eastAsia="Calibri"/>
          <w:u w:val="single"/>
        </w:rPr>
        <w:t xml:space="preserve"> on their books</w:t>
      </w:r>
      <w:r w:rsidRPr="00B811E2">
        <w:rPr>
          <w:rFonts w:eastAsia="Calibri"/>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B811E2">
        <w:rPr>
          <w:rFonts w:eastAsia="Calibri"/>
          <w:highlight w:val="cyan"/>
          <w:u w:val="single"/>
        </w:rPr>
        <w:t>In</w:t>
      </w:r>
      <w:r w:rsidRPr="00B811E2">
        <w:rPr>
          <w:rFonts w:eastAsia="Calibri"/>
          <w:u w:val="single"/>
        </w:rPr>
        <w:t xml:space="preserve"> the </w:t>
      </w:r>
      <w:r w:rsidRPr="00B811E2">
        <w:rPr>
          <w:rFonts w:eastAsia="Calibri"/>
          <w:highlight w:val="cyan"/>
          <w:u w:val="single"/>
        </w:rPr>
        <w:t>absence of</w:t>
      </w:r>
      <w:r w:rsidRPr="00B811E2">
        <w:rPr>
          <w:rFonts w:eastAsia="Calibri"/>
          <w:u w:val="single"/>
        </w:rPr>
        <w:t xml:space="preserve"> NLRA </w:t>
      </w:r>
      <w:r w:rsidRPr="00B811E2">
        <w:rPr>
          <w:rFonts w:eastAsia="Calibri"/>
          <w:highlight w:val="cyan"/>
          <w:u w:val="single"/>
        </w:rPr>
        <w:t>preemption, residents</w:t>
      </w:r>
      <w:r w:rsidRPr="00B811E2">
        <w:rPr>
          <w:rFonts w:eastAsia="Calibri"/>
          <w:u w:val="single"/>
        </w:rPr>
        <w:t xml:space="preserve"> of Puerto Rico would </w:t>
      </w:r>
      <w:r w:rsidRPr="00B811E2">
        <w:rPr>
          <w:rFonts w:eastAsia="Calibri"/>
          <w:highlight w:val="cyan"/>
          <w:u w:val="single"/>
        </w:rPr>
        <w:t>enjoy a</w:t>
      </w:r>
      <w:r w:rsidRPr="00B811E2">
        <w:rPr>
          <w:rFonts w:eastAsia="Calibri"/>
          <w:u w:val="single"/>
        </w:rPr>
        <w:t xml:space="preserve"> </w:t>
      </w:r>
      <w:r w:rsidRPr="00B811E2">
        <w:rPr>
          <w:rFonts w:eastAsia="Calibri"/>
          <w:b/>
          <w:iCs/>
          <w:u w:val="single"/>
          <w:bdr w:val="single" w:sz="8" w:space="0" w:color="auto"/>
        </w:rPr>
        <w:t xml:space="preserve">constitutional </w:t>
      </w:r>
      <w:r w:rsidRPr="00B811E2">
        <w:rPr>
          <w:rFonts w:eastAsia="Calibri"/>
          <w:b/>
          <w:iCs/>
          <w:highlight w:val="cyan"/>
          <w:u w:val="single"/>
          <w:bdr w:val="single" w:sz="8" w:space="0" w:color="auto"/>
        </w:rPr>
        <w:t>right</w:t>
      </w:r>
      <w:r w:rsidRPr="00B811E2">
        <w:rPr>
          <w:rFonts w:eastAsia="Calibri"/>
          <w:highlight w:val="cyan"/>
          <w:u w:val="single"/>
        </w:rPr>
        <w:t xml:space="preserve"> to</w:t>
      </w:r>
      <w:r w:rsidRPr="00B811E2">
        <w:rPr>
          <w:rFonts w:eastAsia="Calibri"/>
          <w:u w:val="single"/>
        </w:rPr>
        <w:t xml:space="preserve"> collectively </w:t>
      </w:r>
      <w:r w:rsidRPr="00B811E2">
        <w:rPr>
          <w:rFonts w:eastAsia="Calibri"/>
          <w:highlight w:val="cyan"/>
          <w:u w:val="single"/>
        </w:rPr>
        <w:t>bargain</w:t>
      </w:r>
      <w:r w:rsidRPr="00B811E2">
        <w:rPr>
          <w:rFonts w:eastAsia="Calibri"/>
          <w:u w:val="single"/>
        </w:rPr>
        <w:t xml:space="preserve">. It is not alone. </w:t>
      </w:r>
      <w:r w:rsidRPr="00B811E2">
        <w:rPr>
          <w:rFonts w:eastAsia="Calibri"/>
          <w:b/>
          <w:iCs/>
          <w:highlight w:val="cyan"/>
          <w:u w:val="single"/>
          <w:bdr w:val="single" w:sz="8" w:space="0" w:color="auto"/>
        </w:rPr>
        <w:t>Union dense states</w:t>
      </w:r>
      <w:r w:rsidRPr="00B811E2">
        <w:rPr>
          <w:rFonts w:eastAsia="Calibri"/>
          <w:u w:val="single"/>
        </w:rPr>
        <w:t xml:space="preserve"> such as Illinois </w:t>
      </w:r>
      <w:r w:rsidRPr="00B811E2">
        <w:rPr>
          <w:rFonts w:eastAsia="Calibri"/>
          <w:highlight w:val="cyan"/>
          <w:u w:val="single"/>
        </w:rPr>
        <w:t>have such laws</w:t>
      </w:r>
      <w:r w:rsidRPr="00B811E2">
        <w:rPr>
          <w:rFonts w:eastAsia="Calibri"/>
          <w:u w:val="single"/>
        </w:rPr>
        <w:t xml:space="preserve"> on the books, </w:t>
      </w:r>
      <w:r w:rsidRPr="00B811E2">
        <w:rPr>
          <w:rFonts w:eastAsia="Calibri"/>
          <w:highlight w:val="cyan"/>
          <w:u w:val="single"/>
        </w:rPr>
        <w:t>and low-union</w:t>
      </w:r>
      <w:r w:rsidRPr="00B811E2">
        <w:rPr>
          <w:rFonts w:eastAsia="Calibri"/>
          <w:u w:val="single"/>
        </w:rPr>
        <w:t xml:space="preserve"> density and </w:t>
      </w:r>
      <w:r w:rsidRPr="00B811E2">
        <w:rPr>
          <w:rFonts w:eastAsia="Calibri"/>
          <w:b/>
          <w:iCs/>
          <w:u w:val="single"/>
          <w:bdr w:val="single" w:sz="8" w:space="0" w:color="auto"/>
        </w:rPr>
        <w:t xml:space="preserve">politically </w:t>
      </w:r>
      <w:r w:rsidRPr="00B811E2">
        <w:rPr>
          <w:rFonts w:eastAsia="Calibri"/>
          <w:b/>
          <w:iCs/>
          <w:highlight w:val="cyan"/>
          <w:u w:val="single"/>
          <w:bdr w:val="single" w:sz="8" w:space="0" w:color="auto"/>
        </w:rPr>
        <w:t>conservative states</w:t>
      </w:r>
      <w:r w:rsidRPr="00B811E2">
        <w:rPr>
          <w:rFonts w:eastAsia="Calibri"/>
          <w:u w:val="single"/>
        </w:rPr>
        <w:t xml:space="preserve"> including Missouri and Florida </w:t>
      </w:r>
      <w:r w:rsidRPr="00B811E2">
        <w:rPr>
          <w:rFonts w:eastAsia="Calibri"/>
          <w:highlight w:val="cyan"/>
          <w:u w:val="single"/>
        </w:rPr>
        <w:t>would as well</w:t>
      </w:r>
      <w:r w:rsidRPr="00B811E2">
        <w:rPr>
          <w:rFonts w:eastAsia="Calibri"/>
          <w:sz w:val="16"/>
        </w:rPr>
        <w:t>.143</w:t>
      </w:r>
    </w:p>
    <w:p w14:paraId="1CD53E94" w14:textId="77777777" w:rsidR="007B20E7" w:rsidRPr="00B811E2" w:rsidRDefault="007B20E7" w:rsidP="007B20E7">
      <w:pPr>
        <w:rPr>
          <w:rFonts w:eastAsia="Calibri"/>
          <w:sz w:val="16"/>
        </w:rPr>
      </w:pPr>
      <w:r w:rsidRPr="00B811E2">
        <w:rPr>
          <w:rFonts w:eastAsia="Calibri"/>
          <w:u w:val="single"/>
        </w:rPr>
        <w:t xml:space="preserve">The potential for union growth would be </w:t>
      </w:r>
      <w:r w:rsidRPr="00B811E2">
        <w:rPr>
          <w:rFonts w:eastAsia="Calibri"/>
          <w:b/>
          <w:iCs/>
          <w:u w:val="single"/>
          <w:bdr w:val="single" w:sz="8" w:space="0" w:color="auto"/>
        </w:rPr>
        <w:t>significant</w:t>
      </w:r>
      <w:r w:rsidRPr="00B811E2">
        <w:rPr>
          <w:rFonts w:eastAsia="Calibri"/>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existence of more favorable laws from the past will not build worker power though. For these laws to provide an avenue for worker organizing, unions will need to prepare. As Sachs observes, </w:t>
      </w:r>
      <w:r w:rsidRPr="00B811E2">
        <w:rPr>
          <w:rFonts w:eastAsia="Calibri"/>
          <w:u w:val="single"/>
        </w:rPr>
        <w:t>the “preconditions for mobilization are common across multiple approaches to social movements</w:t>
      </w:r>
      <w:r w:rsidRPr="00B811E2">
        <w:rPr>
          <w:rFonts w:eastAsia="Calibri"/>
          <w:sz w:val="16"/>
        </w:rPr>
        <w:t xml:space="preserve">.”145 In reality, </w:t>
      </w:r>
      <w:r w:rsidRPr="00B811E2">
        <w:rPr>
          <w:rFonts w:eastAsia="Calibri"/>
          <w:u w:val="single"/>
        </w:rPr>
        <w:t>unions will have to</w:t>
      </w:r>
      <w:r w:rsidRPr="00B811E2">
        <w:rPr>
          <w:rFonts w:eastAsia="Calibri"/>
          <w:sz w:val="16"/>
        </w:rPr>
        <w:t xml:space="preserve"> not only use what Michael Oswalt defines as “</w:t>
      </w:r>
      <w:r w:rsidRPr="00B811E2">
        <w:rPr>
          <w:rFonts w:eastAsia="Calibri"/>
          <w:b/>
          <w:iCs/>
          <w:u w:val="single"/>
          <w:bdr w:val="single" w:sz="8" w:space="0" w:color="auto"/>
        </w:rPr>
        <w:t>improv</w:t>
      </w:r>
      <w:r w:rsidRPr="00B811E2">
        <w:rPr>
          <w:rFonts w:eastAsia="Calibri"/>
        </w:rPr>
        <w:t>is</w:t>
      </w:r>
      <w:r w:rsidRPr="00B811E2">
        <w:rPr>
          <w:rFonts w:eastAsia="Calibri"/>
          <w:sz w:val="16"/>
        </w:rPr>
        <w:t>ational techniques” to compel their employers to come to the table and bargain, but advocate for improvisational laws.</w:t>
      </w:r>
    </w:p>
    <w:p w14:paraId="3BCE801E" w14:textId="77777777" w:rsidR="007B20E7" w:rsidRPr="00B811E2" w:rsidRDefault="007B20E7" w:rsidP="007B20E7">
      <w:pPr>
        <w:rPr>
          <w:rFonts w:eastAsia="Calibri"/>
          <w:sz w:val="16"/>
        </w:rPr>
      </w:pPr>
      <w:r w:rsidRPr="00B811E2">
        <w:rPr>
          <w:rFonts w:eastAsia="Calibri"/>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7C15DC41" w14:textId="77777777" w:rsidR="007B20E7" w:rsidRPr="00B811E2" w:rsidRDefault="007B20E7" w:rsidP="007B20E7">
      <w:pPr>
        <w:rPr>
          <w:rFonts w:eastAsia="Calibri"/>
          <w:sz w:val="16"/>
        </w:rPr>
      </w:pPr>
      <w:r w:rsidRPr="00B811E2">
        <w:rPr>
          <w:rFonts w:eastAsia="Calibri"/>
          <w:sz w:val="16"/>
        </w:rPr>
        <w:t>A. The Possibilities for State Collective Bargaining Reform</w:t>
      </w:r>
    </w:p>
    <w:p w14:paraId="6DAFB640" w14:textId="77777777" w:rsidR="007B20E7" w:rsidRPr="00B811E2" w:rsidRDefault="007B20E7" w:rsidP="007B20E7">
      <w:pPr>
        <w:rPr>
          <w:rFonts w:eastAsia="Calibri"/>
          <w:sz w:val="16"/>
        </w:rPr>
      </w:pPr>
      <w:r w:rsidRPr="00B811E2">
        <w:rPr>
          <w:rFonts w:eastAsia="Calibri"/>
          <w:highlight w:val="cyan"/>
          <w:u w:val="single"/>
        </w:rPr>
        <w:t>If the Court</w:t>
      </w:r>
      <w:r w:rsidRPr="00B811E2">
        <w:rPr>
          <w:rFonts w:eastAsia="Calibri"/>
          <w:u w:val="single"/>
        </w:rPr>
        <w:t xml:space="preserve"> were to </w:t>
      </w:r>
      <w:r w:rsidRPr="00B811E2">
        <w:rPr>
          <w:rFonts w:eastAsia="Calibri"/>
          <w:highlight w:val="cyan"/>
          <w:u w:val="single"/>
        </w:rPr>
        <w:t>strike down</w:t>
      </w:r>
      <w:r w:rsidRPr="00B811E2">
        <w:rPr>
          <w:rFonts w:eastAsia="Calibri"/>
          <w:u w:val="single"/>
        </w:rPr>
        <w:t xml:space="preserve"> the </w:t>
      </w:r>
      <w:r w:rsidRPr="00B811E2">
        <w:rPr>
          <w:rFonts w:eastAsia="Calibri"/>
          <w:highlight w:val="cyan"/>
          <w:u w:val="single"/>
        </w:rPr>
        <w:t>NLRA,</w:t>
      </w:r>
      <w:r w:rsidRPr="00B811E2">
        <w:rPr>
          <w:rFonts w:eastAsia="Calibri"/>
          <w:u w:val="single"/>
        </w:rPr>
        <w:t xml:space="preserve"> then organized </w:t>
      </w:r>
      <w:r w:rsidRPr="00B811E2">
        <w:rPr>
          <w:rFonts w:eastAsia="Calibri"/>
          <w:highlight w:val="cyan"/>
          <w:u w:val="single"/>
        </w:rPr>
        <w:t>labor and</w:t>
      </w:r>
      <w:r w:rsidRPr="00B811E2">
        <w:rPr>
          <w:rFonts w:eastAsia="Calibri"/>
          <w:u w:val="single"/>
        </w:rPr>
        <w:t xml:space="preserve"> its </w:t>
      </w:r>
      <w:r w:rsidRPr="00B811E2">
        <w:rPr>
          <w:rFonts w:eastAsia="Calibri"/>
          <w:highlight w:val="cyan"/>
          <w:u w:val="single"/>
        </w:rPr>
        <w:t>allies could leverage</w:t>
      </w:r>
      <w:r w:rsidRPr="00B811E2">
        <w:rPr>
          <w:rFonts w:eastAsia="Calibri"/>
          <w:u w:val="single"/>
        </w:rPr>
        <w:t xml:space="preserve"> </w:t>
      </w:r>
      <w:r w:rsidRPr="00B811E2">
        <w:rPr>
          <w:rFonts w:eastAsia="Calibri"/>
          <w:b/>
          <w:iCs/>
          <w:u w:val="single"/>
          <w:bdr w:val="single" w:sz="8" w:space="0" w:color="auto"/>
        </w:rPr>
        <w:t xml:space="preserve">already </w:t>
      </w:r>
      <w:r w:rsidRPr="00B811E2">
        <w:rPr>
          <w:rFonts w:eastAsia="Calibri"/>
          <w:b/>
          <w:iCs/>
          <w:highlight w:val="cyan"/>
          <w:u w:val="single"/>
          <w:bdr w:val="single" w:sz="8" w:space="0" w:color="auto"/>
        </w:rPr>
        <w:t>existing protections</w:t>
      </w:r>
      <w:r w:rsidRPr="00B811E2">
        <w:rPr>
          <w:rFonts w:eastAsia="Calibri"/>
          <w:u w:val="single"/>
        </w:rPr>
        <w:t xml:space="preserve"> on the books at the state level</w:t>
      </w:r>
      <w:r w:rsidRPr="00B811E2">
        <w:rPr>
          <w:rFonts w:eastAsia="Calibri"/>
          <w:sz w:val="16"/>
        </w:rPr>
        <w:t xml:space="preserve"> </w:t>
      </w:r>
      <w:r w:rsidRPr="00B811E2">
        <w:rPr>
          <w:rFonts w:eastAsia="Calibri"/>
          <w:b/>
          <w:iCs/>
          <w:sz w:val="30"/>
          <w:szCs w:val="30"/>
          <w:highlight w:val="cyan"/>
          <w:u w:val="single"/>
          <w:bdr w:val="single" w:sz="8" w:space="0" w:color="auto"/>
        </w:rPr>
        <w:t>and</w:t>
      </w:r>
      <w:r w:rsidRPr="00B811E2">
        <w:rPr>
          <w:rFonts w:eastAsia="Calibri"/>
          <w:sz w:val="16"/>
          <w:highlight w:val="cyan"/>
        </w:rPr>
        <w:t xml:space="preserve"> </w:t>
      </w:r>
      <w:r w:rsidRPr="00B811E2">
        <w:rPr>
          <w:rFonts w:eastAsia="Calibri"/>
          <w:highlight w:val="cyan"/>
          <w:u w:val="single"/>
        </w:rPr>
        <w:t>push for</w:t>
      </w:r>
      <w:r w:rsidRPr="00B811E2">
        <w:rPr>
          <w:rFonts w:eastAsia="Calibri"/>
          <w:u w:val="single"/>
        </w:rPr>
        <w:t xml:space="preserve"> </w:t>
      </w:r>
      <w:r w:rsidRPr="00B811E2">
        <w:rPr>
          <w:rFonts w:eastAsia="Calibri"/>
          <w:b/>
          <w:iCs/>
          <w:u w:val="single"/>
          <w:bdr w:val="single" w:sz="8" w:space="0" w:color="auto"/>
        </w:rPr>
        <w:t xml:space="preserve">further </w:t>
      </w:r>
      <w:r w:rsidRPr="00B811E2">
        <w:rPr>
          <w:rFonts w:eastAsia="Calibri"/>
          <w:b/>
          <w:iCs/>
          <w:highlight w:val="cyan"/>
          <w:u w:val="single"/>
          <w:bdr w:val="single" w:sz="8" w:space="0" w:color="auto"/>
        </w:rPr>
        <w:t>innovation</w:t>
      </w:r>
      <w:r w:rsidRPr="00B811E2">
        <w:rPr>
          <w:rFonts w:eastAsia="Calibri"/>
          <w:highlight w:val="cyan"/>
          <w:u w:val="single"/>
        </w:rPr>
        <w:t xml:space="preserve"> without worry</w:t>
      </w:r>
      <w:r w:rsidRPr="00B811E2">
        <w:rPr>
          <w:rFonts w:eastAsia="Calibri"/>
          <w:u w:val="single"/>
        </w:rPr>
        <w:t>ing that courts would</w:t>
      </w:r>
      <w:r w:rsidRPr="00B811E2">
        <w:rPr>
          <w:rFonts w:eastAsia="Calibri"/>
          <w:sz w:val="16"/>
        </w:rPr>
        <w:t xml:space="preserve"> </w:t>
      </w:r>
      <w:r w:rsidRPr="00B811E2">
        <w:rPr>
          <w:rFonts w:eastAsia="Calibri"/>
          <w:u w:val="single"/>
        </w:rPr>
        <w:t>preempt</w:t>
      </w:r>
      <w:r w:rsidRPr="00B811E2">
        <w:rPr>
          <w:rFonts w:eastAsia="Calibri"/>
          <w:sz w:val="16"/>
        </w:rPr>
        <w:t xml:space="preserve"> state and local labor legislation.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w:t>
      </w:r>
      <w:r w:rsidRPr="00B811E2">
        <w:rPr>
          <w:rFonts w:eastAsia="Calibri"/>
          <w:highlight w:val="cyan"/>
          <w:u w:val="single"/>
        </w:rPr>
        <w:t>There would be room for states to</w:t>
      </w:r>
      <w:r w:rsidRPr="00B811E2">
        <w:rPr>
          <w:rFonts w:eastAsia="Calibri"/>
          <w:u w:val="single"/>
        </w:rPr>
        <w:t xml:space="preserve"> further </w:t>
      </w:r>
      <w:r w:rsidRPr="00B811E2">
        <w:rPr>
          <w:rFonts w:eastAsia="Calibri"/>
          <w:highlight w:val="cyan"/>
          <w:u w:val="single"/>
        </w:rPr>
        <w:t>experiment</w:t>
      </w:r>
      <w:r w:rsidRPr="00B811E2">
        <w:rPr>
          <w:rFonts w:eastAsia="Calibri"/>
          <w:u w:val="single"/>
        </w:rPr>
        <w:t xml:space="preserve"> in the absence of preemption, </w:t>
      </w:r>
      <w:r w:rsidRPr="00B811E2">
        <w:rPr>
          <w:rFonts w:eastAsia="Calibri"/>
          <w:highlight w:val="cyan"/>
          <w:u w:val="single"/>
        </w:rPr>
        <w:t xml:space="preserve">including </w:t>
      </w:r>
      <w:r w:rsidRPr="00B811E2">
        <w:rPr>
          <w:rFonts w:eastAsia="Calibri"/>
          <w:b/>
          <w:iCs/>
          <w:highlight w:val="cyan"/>
          <w:u w:val="single"/>
          <w:bdr w:val="single" w:sz="8" w:space="0" w:color="auto"/>
        </w:rPr>
        <w:t>bargaining at a sectoral level</w:t>
      </w:r>
      <w:r w:rsidRPr="00B811E2">
        <w:rPr>
          <w:rFonts w:eastAsia="Calibri"/>
          <w:u w:val="single"/>
        </w:rPr>
        <w:t xml:space="preserve"> rather than at the company level</w:t>
      </w:r>
      <w:r w:rsidRPr="00B811E2">
        <w:rPr>
          <w:rFonts w:eastAsia="Calibri"/>
          <w:sz w:val="16"/>
        </w:rPr>
        <w:t xml:space="preserve"> as NLRA provides.148</w:t>
      </w:r>
    </w:p>
    <w:p w14:paraId="08EFB335" w14:textId="77777777" w:rsidR="007B20E7" w:rsidRPr="00B811E2" w:rsidRDefault="007B20E7" w:rsidP="007B20E7">
      <w:pPr>
        <w:rPr>
          <w:rFonts w:eastAsia="Calibri"/>
          <w:sz w:val="16"/>
        </w:rPr>
      </w:pPr>
      <w:r w:rsidRPr="00B811E2">
        <w:rPr>
          <w:rFonts w:eastAsia="Calibri"/>
          <w:highlight w:val="cyan"/>
          <w:u w:val="single"/>
        </w:rPr>
        <w:t>Of course, state</w:t>
      </w:r>
      <w:r w:rsidRPr="00B811E2">
        <w:rPr>
          <w:rFonts w:eastAsia="Calibri"/>
          <w:u w:val="single"/>
        </w:rPr>
        <w:t xml:space="preserve"> level bargaining </w:t>
      </w:r>
      <w:r w:rsidRPr="00B811E2">
        <w:rPr>
          <w:rFonts w:eastAsia="Calibri"/>
          <w:highlight w:val="cyan"/>
          <w:u w:val="single"/>
        </w:rPr>
        <w:t>reform</w:t>
      </w:r>
      <w:r w:rsidRPr="00B811E2">
        <w:rPr>
          <w:rFonts w:eastAsia="Calibri"/>
          <w:sz w:val="16"/>
          <w:highlight w:val="cyan"/>
        </w:rPr>
        <w:t xml:space="preserve"> </w:t>
      </w:r>
      <w:r w:rsidRPr="00B811E2">
        <w:rPr>
          <w:rFonts w:eastAsia="Calibri"/>
          <w:b/>
          <w:iCs/>
          <w:sz w:val="30"/>
          <w:szCs w:val="30"/>
          <w:highlight w:val="cyan"/>
          <w:u w:val="single"/>
          <w:bdr w:val="single" w:sz="8" w:space="0" w:color="auto"/>
        </w:rPr>
        <w:t>relies on collapsing the entire Act</w:t>
      </w:r>
      <w:r w:rsidRPr="00B811E2">
        <w:rPr>
          <w:rFonts w:eastAsia="Calibri"/>
          <w:sz w:val="16"/>
        </w:rPr>
        <w:t xml:space="preserve"> via the non-delegation or unitary executive doctrines in order to get rid of NLRA preemption. Befort notes that “[t]he federal </w:t>
      </w:r>
      <w:r w:rsidRPr="00B811E2">
        <w:rPr>
          <w:rFonts w:eastAsia="Calibri"/>
          <w:u w:val="single"/>
        </w:rPr>
        <w:t>preemption</w:t>
      </w:r>
      <w:r w:rsidRPr="00B811E2">
        <w:rPr>
          <w:rFonts w:eastAsia="Calibri"/>
          <w:sz w:val="16"/>
        </w:rPr>
        <w:t xml:space="preserve"> landscape </w:t>
      </w:r>
      <w:r w:rsidRPr="00B811E2">
        <w:rPr>
          <w:rFonts w:eastAsia="Calibri"/>
          <w:u w:val="single"/>
        </w:rPr>
        <w:t>consists of a complex web of rules and precedent</w:t>
      </w:r>
      <w:r w:rsidRPr="00B811E2">
        <w:rPr>
          <w:rFonts w:eastAsia="Calibri"/>
          <w:sz w:val="16"/>
        </w:rPr>
        <w:t xml:space="preserve">, and courts often appear to decide cases on the basis of highly technical distinctions. In short, </w:t>
      </w:r>
      <w:r w:rsidRPr="00B811E2">
        <w:rPr>
          <w:rFonts w:eastAsia="Calibri"/>
          <w:highlight w:val="cyan"/>
          <w:u w:val="single"/>
        </w:rPr>
        <w:t>many perceive</w:t>
      </w:r>
      <w:r w:rsidRPr="00B811E2">
        <w:rPr>
          <w:rFonts w:eastAsia="Calibri"/>
          <w:u w:val="single"/>
        </w:rPr>
        <w:t xml:space="preserve"> the topic of </w:t>
      </w:r>
      <w:r w:rsidRPr="00B811E2">
        <w:rPr>
          <w:rFonts w:eastAsia="Calibri"/>
          <w:highlight w:val="cyan"/>
          <w:u w:val="single"/>
        </w:rPr>
        <w:t>federal preemption as</w:t>
      </w:r>
      <w:r w:rsidRPr="00B811E2">
        <w:rPr>
          <w:rFonts w:eastAsia="Calibri"/>
          <w:u w:val="single"/>
        </w:rPr>
        <w:t xml:space="preserve"> a great mystery </w:t>
      </w:r>
      <w:r w:rsidRPr="00B811E2">
        <w:rPr>
          <w:rFonts w:eastAsia="Calibri"/>
          <w:highlight w:val="cyan"/>
          <w:u w:val="single"/>
        </w:rPr>
        <w:t xml:space="preserve">to be avoided </w:t>
      </w:r>
      <w:r w:rsidRPr="00B811E2">
        <w:rPr>
          <w:rFonts w:eastAsia="Calibri"/>
          <w:b/>
          <w:iCs/>
          <w:highlight w:val="cyan"/>
          <w:u w:val="single"/>
          <w:bdr w:val="single" w:sz="8" w:space="0" w:color="auto"/>
        </w:rPr>
        <w:t>if</w:t>
      </w:r>
      <w:r w:rsidRPr="00B811E2">
        <w:rPr>
          <w:rFonts w:eastAsia="Calibri"/>
          <w:b/>
          <w:iCs/>
          <w:u w:val="single"/>
          <w:bdr w:val="single" w:sz="8" w:space="0" w:color="auto"/>
        </w:rPr>
        <w:t xml:space="preserve"> at all </w:t>
      </w:r>
      <w:r w:rsidRPr="00B811E2">
        <w:rPr>
          <w:rFonts w:eastAsia="Calibri"/>
          <w:b/>
          <w:iCs/>
          <w:highlight w:val="cyan"/>
          <w:u w:val="single"/>
          <w:bdr w:val="single" w:sz="8" w:space="0" w:color="auto"/>
        </w:rPr>
        <w:t>possible</w:t>
      </w:r>
      <w:r w:rsidRPr="00B811E2">
        <w:rPr>
          <w:rFonts w:eastAsia="Calibri"/>
          <w:sz w:val="16"/>
        </w:rPr>
        <w:t xml:space="preserve">.”149 If the Court interprets the severability clause as discussed in Part I, then </w:t>
      </w:r>
      <w:r w:rsidRPr="00B811E2">
        <w:rPr>
          <w:rFonts w:eastAsia="Calibri"/>
          <w:u w:val="single"/>
        </w:rPr>
        <w:t>organized labor</w:t>
      </w:r>
      <w:r w:rsidRPr="00B811E2">
        <w:rPr>
          <w:rFonts w:eastAsia="Calibri"/>
          <w:sz w:val="16"/>
        </w:rPr>
        <w:t xml:space="preserve"> and its lawyers </w:t>
      </w:r>
      <w:r w:rsidRPr="00B811E2">
        <w:rPr>
          <w:rFonts w:eastAsia="Calibri"/>
          <w:u w:val="single"/>
        </w:rPr>
        <w:t xml:space="preserve">can </w:t>
      </w:r>
      <w:r w:rsidRPr="00B811E2">
        <w:rPr>
          <w:rFonts w:eastAsia="Calibri"/>
          <w:b/>
          <w:iCs/>
          <w:u w:val="single"/>
          <w:bdr w:val="single" w:sz="8" w:space="0" w:color="auto"/>
        </w:rPr>
        <w:t>avoid the quagmire that is federal preemption</w:t>
      </w:r>
      <w:r w:rsidRPr="00B811E2">
        <w:rPr>
          <w:rFonts w:eastAsia="Calibri"/>
          <w:sz w:val="16"/>
        </w:rPr>
        <w:t xml:space="preserve">. </w:t>
      </w:r>
    </w:p>
    <w:p w14:paraId="6EBAB8C4" w14:textId="77777777" w:rsidR="007B20E7" w:rsidRPr="00B811E2" w:rsidRDefault="007B20E7" w:rsidP="007B20E7">
      <w:pPr>
        <w:keepNext/>
        <w:keepLines/>
        <w:spacing w:before="40" w:after="0"/>
        <w:outlineLvl w:val="3"/>
        <w:rPr>
          <w:rFonts w:eastAsia="Times New Roman"/>
          <w:b/>
          <w:iCs/>
          <w:sz w:val="26"/>
        </w:rPr>
      </w:pPr>
      <w:r w:rsidRPr="00B811E2">
        <w:rPr>
          <w:rFonts w:eastAsia="Times New Roman"/>
          <w:b/>
          <w:iCs/>
          <w:sz w:val="26"/>
        </w:rPr>
        <w:t xml:space="preserve">Labor federalism is key to pro-democratic </w:t>
      </w:r>
      <w:r w:rsidRPr="00B811E2">
        <w:rPr>
          <w:rFonts w:eastAsia="Times New Roman"/>
          <w:b/>
          <w:iCs/>
          <w:sz w:val="26"/>
          <w:u w:val="single"/>
        </w:rPr>
        <w:t>public law innovation</w:t>
      </w:r>
      <w:r w:rsidRPr="00B811E2">
        <w:rPr>
          <w:rFonts w:eastAsia="Times New Roman"/>
          <w:b/>
          <w:iCs/>
          <w:sz w:val="26"/>
        </w:rPr>
        <w:t xml:space="preserve"> “beyond the workplace”. That: prevents rollback of the </w:t>
      </w:r>
      <w:r w:rsidRPr="00B811E2">
        <w:rPr>
          <w:rFonts w:eastAsia="Times New Roman"/>
          <w:b/>
          <w:iCs/>
          <w:sz w:val="26"/>
          <w:u w:val="single"/>
        </w:rPr>
        <w:t>administrative state</w:t>
      </w:r>
      <w:r w:rsidRPr="00B811E2">
        <w:rPr>
          <w:rFonts w:eastAsia="Times New Roman"/>
          <w:b/>
          <w:iCs/>
          <w:sz w:val="26"/>
        </w:rPr>
        <w:t xml:space="preserve">, checks extreme </w:t>
      </w:r>
      <w:r w:rsidRPr="00B811E2">
        <w:rPr>
          <w:rFonts w:eastAsia="Times New Roman"/>
          <w:b/>
          <w:iCs/>
          <w:sz w:val="26"/>
          <w:u w:val="single"/>
        </w:rPr>
        <w:t>corporate excess</w:t>
      </w:r>
      <w:r w:rsidRPr="00B811E2">
        <w:rPr>
          <w:rFonts w:eastAsia="Times New Roman"/>
          <w:b/>
          <w:iCs/>
          <w:sz w:val="26"/>
        </w:rPr>
        <w:t xml:space="preserve"> and counters </w:t>
      </w:r>
      <w:r w:rsidRPr="00B811E2">
        <w:rPr>
          <w:rFonts w:eastAsia="Times New Roman"/>
          <w:b/>
          <w:iCs/>
          <w:sz w:val="26"/>
          <w:u w:val="single"/>
        </w:rPr>
        <w:t>judicial supremacy</w:t>
      </w:r>
      <w:r w:rsidRPr="00B811E2">
        <w:rPr>
          <w:rFonts w:eastAsia="Times New Roman"/>
          <w:b/>
          <w:iCs/>
          <w:sz w:val="26"/>
        </w:rPr>
        <w:t xml:space="preserve">. </w:t>
      </w:r>
    </w:p>
    <w:p w14:paraId="0C4F201B" w14:textId="77777777" w:rsidR="007B20E7" w:rsidRPr="00B811E2" w:rsidRDefault="007B20E7" w:rsidP="007B20E7">
      <w:pPr>
        <w:rPr>
          <w:rFonts w:eastAsia="Calibri"/>
        </w:rPr>
      </w:pPr>
      <w:r w:rsidRPr="00B811E2">
        <w:rPr>
          <w:rFonts w:eastAsia="Calibri"/>
          <w:b/>
          <w:bCs/>
          <w:sz w:val="26"/>
        </w:rPr>
        <w:t>Andrias 24</w:t>
      </w:r>
      <w:r w:rsidRPr="00B811E2">
        <w:rPr>
          <w:rFonts w:eastAsia="Calibri"/>
        </w:rPr>
        <w:t>, Professor of Law, Columbia Law School (Kate, “CONSTITUTIONAL AND ADMINISTRATIVE INNOVATION THROUGH STATE LABOR LAW,” Wisconsin Law Review, Lexis)</w:t>
      </w:r>
    </w:p>
    <w:p w14:paraId="528F6AAC" w14:textId="77777777" w:rsidR="007B20E7" w:rsidRPr="00B811E2" w:rsidRDefault="007B20E7" w:rsidP="007B20E7">
      <w:pPr>
        <w:rPr>
          <w:rFonts w:eastAsia="Calibri"/>
          <w:sz w:val="16"/>
        </w:rPr>
      </w:pPr>
      <w:r w:rsidRPr="00B811E2">
        <w:rPr>
          <w:rFonts w:eastAsia="Calibri"/>
          <w:sz w:val="16"/>
        </w:rPr>
        <w:t xml:space="preserve">Along with administrative innovation, the new </w:t>
      </w:r>
      <w:r w:rsidRPr="00B811E2">
        <w:rPr>
          <w:rFonts w:eastAsia="Calibri"/>
          <w:b/>
          <w:iCs/>
          <w:highlight w:val="cyan"/>
          <w:u w:val="single"/>
          <w:bdr w:val="single" w:sz="8" w:space="0" w:color="auto"/>
        </w:rPr>
        <w:t>labor federalism</w:t>
      </w:r>
      <w:r w:rsidRPr="00B811E2">
        <w:rPr>
          <w:rFonts w:eastAsia="Calibri"/>
          <w:sz w:val="16"/>
        </w:rPr>
        <w:t xml:space="preserve"> described above </w:t>
      </w:r>
      <w:r w:rsidRPr="00B811E2">
        <w:rPr>
          <w:rFonts w:eastAsia="Calibri"/>
          <w:highlight w:val="cyan"/>
          <w:u w:val="single"/>
        </w:rPr>
        <w:t>entails</w:t>
      </w:r>
      <w:r w:rsidRPr="00B811E2">
        <w:rPr>
          <w:rFonts w:eastAsia="Calibri"/>
          <w:sz w:val="16"/>
        </w:rPr>
        <w:t xml:space="preserve"> significant </w:t>
      </w:r>
      <w:r w:rsidRPr="00B811E2">
        <w:rPr>
          <w:rFonts w:eastAsia="Calibri"/>
          <w:u w:val="single"/>
        </w:rPr>
        <w:t xml:space="preserve">constitutional </w:t>
      </w:r>
      <w:r w:rsidRPr="00B811E2">
        <w:rPr>
          <w:rFonts w:eastAsia="Calibri"/>
          <w:highlight w:val="cyan"/>
          <w:u w:val="single"/>
        </w:rPr>
        <w:t>innovation</w:t>
      </w:r>
      <w:r w:rsidRPr="00B811E2">
        <w:rPr>
          <w:rFonts w:eastAsia="Calibri"/>
          <w:sz w:val="16"/>
        </w:rPr>
        <w:t xml:space="preserve">, again </w:t>
      </w:r>
      <w:r w:rsidRPr="00B811E2">
        <w:rPr>
          <w:rFonts w:eastAsia="Calibri"/>
          <w:u w:val="single"/>
        </w:rPr>
        <w:t xml:space="preserve">with relevance </w:t>
      </w:r>
      <w:r w:rsidRPr="00B811E2">
        <w:rPr>
          <w:rFonts w:eastAsia="Calibri"/>
          <w:b/>
          <w:iCs/>
          <w:highlight w:val="cyan"/>
          <w:u w:val="single"/>
          <w:bdr w:val="single" w:sz="8" w:space="0" w:color="auto"/>
        </w:rPr>
        <w:t>beyond the</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workplace</w:t>
      </w:r>
      <w:r w:rsidRPr="00B811E2">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B811E2">
        <w:rPr>
          <w:rFonts w:eastAsia="Calibri"/>
          <w:highlight w:val="cyan"/>
          <w:u w:val="single"/>
        </w:rPr>
        <w:t>These efforts</w:t>
      </w:r>
      <w:r w:rsidRPr="00B811E2">
        <w:rPr>
          <w:rFonts w:eastAsia="Calibri"/>
          <w:u w:val="single"/>
        </w:rPr>
        <w:t xml:space="preserve"> </w:t>
      </w:r>
      <w:r w:rsidRPr="00B811E2">
        <w:rPr>
          <w:rFonts w:eastAsia="Calibri"/>
          <w:sz w:val="16"/>
        </w:rPr>
        <w:t xml:space="preserve">build on a long tradition of </w:t>
      </w:r>
      <w:r w:rsidRPr="00B811E2">
        <w:rPr>
          <w:rFonts w:eastAsia="Calibri"/>
          <w:u w:val="single"/>
        </w:rPr>
        <w:t>labor constitutionalism</w:t>
      </w:r>
      <w:r w:rsidRPr="00B811E2">
        <w:rPr>
          <w:rFonts w:eastAsia="Calibri"/>
          <w:sz w:val="16"/>
        </w:rPr>
        <w:t xml:space="preserve"> at the state level through which labor has sought to </w:t>
      </w:r>
      <w:r w:rsidRPr="00B811E2">
        <w:rPr>
          <w:rFonts w:eastAsia="Calibri"/>
          <w:highlight w:val="cyan"/>
          <w:u w:val="single"/>
        </w:rPr>
        <w:t>guard against</w:t>
      </w:r>
      <w:r w:rsidRPr="00B811E2">
        <w:rPr>
          <w:rFonts w:eastAsia="Calibri"/>
          <w:sz w:val="16"/>
          <w:highlight w:val="cyan"/>
        </w:rPr>
        <w:t xml:space="preserve"> </w:t>
      </w:r>
      <w:r w:rsidRPr="00B811E2">
        <w:rPr>
          <w:b/>
          <w:iCs/>
          <w:highlight w:val="cyan"/>
          <w:u w:val="single"/>
          <w:bdr w:val="single" w:sz="8" w:space="0" w:color="auto"/>
        </w:rPr>
        <w:t>corporate capture</w:t>
      </w:r>
      <w:r w:rsidRPr="00B811E2">
        <w:rPr>
          <w:rFonts w:eastAsia="Calibri"/>
          <w:highlight w:val="cyan"/>
          <w:u w:val="single"/>
        </w:rPr>
        <w:t xml:space="preserve"> </w:t>
      </w:r>
      <w:r w:rsidRPr="00B811E2">
        <w:rPr>
          <w:rFonts w:eastAsia="Calibri"/>
          <w:u w:val="single"/>
        </w:rPr>
        <w:t xml:space="preserve">of legislatures, </w:t>
      </w:r>
      <w:r w:rsidRPr="00B811E2">
        <w:rPr>
          <w:rFonts w:eastAsia="Calibri"/>
          <w:highlight w:val="cyan"/>
          <w:u w:val="single"/>
        </w:rPr>
        <w:t>limit hostile decisions from courts, and enshrine</w:t>
      </w:r>
      <w:r w:rsidRPr="00B811E2">
        <w:rPr>
          <w:rFonts w:eastAsia="Calibri"/>
          <w:sz w:val="16"/>
        </w:rPr>
        <w:t xml:space="preserve"> as fundamental not only traditional individual rights, but also </w:t>
      </w:r>
      <w:r w:rsidRPr="00B811E2">
        <w:rPr>
          <w:rFonts w:eastAsia="Calibri"/>
          <w:u w:val="single"/>
        </w:rPr>
        <w:t xml:space="preserve">collective and </w:t>
      </w:r>
      <w:r w:rsidRPr="00B811E2">
        <w:rPr>
          <w:rFonts w:eastAsia="Calibri"/>
          <w:highlight w:val="cyan"/>
          <w:u w:val="single"/>
        </w:rPr>
        <w:t>positive rights</w:t>
      </w:r>
      <w:r w:rsidRPr="00B811E2">
        <w:rPr>
          <w:rFonts w:eastAsia="Calibri"/>
          <w:sz w:val="16"/>
        </w:rPr>
        <w:t xml:space="preserve">.189 Taken together, </w:t>
      </w:r>
      <w:r w:rsidRPr="00B811E2">
        <w:rPr>
          <w:rFonts w:eastAsia="Calibri"/>
          <w:highlight w:val="cyan"/>
          <w:u w:val="single"/>
        </w:rPr>
        <w:t xml:space="preserve">labor’s state </w:t>
      </w:r>
      <w:r w:rsidRPr="00B811E2">
        <w:rPr>
          <w:rFonts w:eastAsia="Calibri"/>
          <w:u w:val="single"/>
        </w:rPr>
        <w:t xml:space="preserve">constitutional </w:t>
      </w:r>
      <w:r w:rsidRPr="00B811E2">
        <w:rPr>
          <w:rFonts w:eastAsia="Calibri"/>
          <w:highlight w:val="cyan"/>
          <w:u w:val="single"/>
        </w:rPr>
        <w:t>efforts suggest</w:t>
      </w:r>
      <w:r w:rsidRPr="00B811E2">
        <w:rPr>
          <w:rFonts w:eastAsia="Calibri"/>
          <w:sz w:val="16"/>
        </w:rPr>
        <w:t xml:space="preserve"> some possibilities for </w:t>
      </w:r>
      <w:r w:rsidRPr="00B811E2">
        <w:rPr>
          <w:rFonts w:eastAsia="Calibri"/>
          <w:u w:val="single"/>
        </w:rPr>
        <w:t xml:space="preserve">a more </w:t>
      </w:r>
      <w:r w:rsidRPr="00B811E2">
        <w:rPr>
          <w:rFonts w:eastAsia="Calibri"/>
          <w:b/>
          <w:iCs/>
          <w:highlight w:val="cyan"/>
          <w:u w:val="single"/>
          <w:bdr w:val="single" w:sz="8" w:space="0" w:color="auto"/>
        </w:rPr>
        <w:t>democratic</w:t>
      </w:r>
      <w:r w:rsidRPr="00B811E2">
        <w:rPr>
          <w:rFonts w:eastAsia="Calibri"/>
          <w:u w:val="single"/>
        </w:rPr>
        <w:t xml:space="preserve"> approach to </w:t>
      </w:r>
      <w:r w:rsidRPr="00B811E2">
        <w:rPr>
          <w:rFonts w:eastAsia="Calibri"/>
          <w:b/>
          <w:iCs/>
          <w:highlight w:val="cyan"/>
          <w:u w:val="single"/>
          <w:bdr w:val="single" w:sz="8" w:space="0" w:color="auto"/>
        </w:rPr>
        <w:t>constitutionalism</w:t>
      </w:r>
      <w:r w:rsidRPr="00B811E2">
        <w:rPr>
          <w:rFonts w:eastAsia="Calibri"/>
          <w:sz w:val="16"/>
        </w:rPr>
        <w:t>.</w:t>
      </w:r>
    </w:p>
    <w:p w14:paraId="62FC3188" w14:textId="77777777" w:rsidR="007B20E7" w:rsidRPr="00B811E2" w:rsidRDefault="007B20E7" w:rsidP="007B20E7">
      <w:pPr>
        <w:rPr>
          <w:rFonts w:eastAsia="Calibri"/>
          <w:sz w:val="16"/>
        </w:rPr>
      </w:pPr>
      <w:r w:rsidRPr="00B811E2">
        <w:rPr>
          <w:rFonts w:eastAsia="Calibri"/>
          <w:sz w:val="16"/>
        </w:rPr>
        <w:t>A. State Constitutional Protection of Labor Rights</w:t>
      </w:r>
    </w:p>
    <w:p w14:paraId="00052193" w14:textId="77777777" w:rsidR="007B20E7" w:rsidRPr="00B811E2" w:rsidRDefault="007B20E7" w:rsidP="007B20E7">
      <w:pPr>
        <w:rPr>
          <w:rFonts w:eastAsia="Calibri"/>
          <w:sz w:val="16"/>
        </w:rPr>
      </w:pPr>
      <w:r w:rsidRPr="00B811E2">
        <w:rPr>
          <w:rFonts w:eastAsia="Calibri"/>
          <w:sz w:val="16"/>
        </w:rPr>
        <w:t>1. History of Constitutional Labor Rights</w:t>
      </w:r>
    </w:p>
    <w:p w14:paraId="5FE5BED8" w14:textId="77777777" w:rsidR="007B20E7" w:rsidRPr="00B811E2" w:rsidRDefault="007B20E7" w:rsidP="007B20E7">
      <w:pPr>
        <w:rPr>
          <w:rFonts w:eastAsia="Calibri"/>
          <w:sz w:val="16"/>
        </w:rPr>
      </w:pPr>
      <w:r w:rsidRPr="00B811E2">
        <w:rPr>
          <w:rFonts w:eastAsia="Calibri"/>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0BD75863" w14:textId="77777777" w:rsidR="007B20E7" w:rsidRPr="00B811E2" w:rsidRDefault="007B20E7" w:rsidP="007B20E7">
      <w:pPr>
        <w:rPr>
          <w:rFonts w:eastAsia="Calibri"/>
          <w:sz w:val="16"/>
        </w:rPr>
      </w:pPr>
      <w:r w:rsidRPr="00B811E2">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5F668F3A" w14:textId="77777777" w:rsidR="007B20E7" w:rsidRPr="00B811E2" w:rsidRDefault="007B20E7" w:rsidP="007B20E7">
      <w:pPr>
        <w:rPr>
          <w:rFonts w:eastAsia="Calibri"/>
          <w:sz w:val="16"/>
        </w:rPr>
      </w:pPr>
      <w:r w:rsidRPr="00B811E2">
        <w:rPr>
          <w:rFonts w:eastAsia="Calibri"/>
          <w:u w:val="single"/>
        </w:rPr>
        <w:t>State constitutions</w:t>
      </w:r>
      <w:r w:rsidRPr="00B811E2">
        <w:rPr>
          <w:rFonts w:eastAsia="Calibri"/>
          <w:sz w:val="16"/>
        </w:rPr>
        <w:t xml:space="preserve">, however, </w:t>
      </w:r>
      <w:r w:rsidRPr="00B811E2">
        <w:rPr>
          <w:rFonts w:eastAsia="Calibri"/>
          <w:u w:val="single"/>
        </w:rPr>
        <w:t>are both more protective of worker rights, including collective worker rights, and easier to amend than the Federal Constitution</w:t>
      </w:r>
      <w:r w:rsidRPr="00B811E2">
        <w:rPr>
          <w:rFonts w:eastAsia="Calibri"/>
          <w:sz w:val="16"/>
        </w:rPr>
        <w:t xml:space="preserve">. This is not surprising given that, from the outset, </w:t>
      </w:r>
      <w:r w:rsidRPr="00B811E2">
        <w:rPr>
          <w:rFonts w:eastAsia="Calibri"/>
          <w:u w:val="single"/>
        </w:rPr>
        <w:t>state constitutions were designed as a device for democratic majorities to control</w:t>
      </w:r>
      <w:r w:rsidRPr="00B811E2">
        <w:rPr>
          <w:rFonts w:eastAsia="Calibri"/>
          <w:sz w:val="16"/>
        </w:rPr>
        <w:t xml:space="preserve"> </w:t>
      </w:r>
      <w:r w:rsidRPr="00B811E2">
        <w:rPr>
          <w:rFonts w:eastAsia="Calibri"/>
          <w:u w:val="single"/>
        </w:rPr>
        <w:t>both elected government officials and the judiciary</w:t>
      </w:r>
      <w:r w:rsidRPr="00B811E2">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B811E2">
        <w:rPr>
          <w:rFonts w:eastAsia="Calibri"/>
          <w:highlight w:val="cyan"/>
          <w:u w:val="single"/>
        </w:rPr>
        <w:t>labor amendments to state</w:t>
      </w:r>
      <w:r w:rsidRPr="00B811E2">
        <w:rPr>
          <w:rFonts w:eastAsia="Calibri"/>
          <w:u w:val="single"/>
        </w:rPr>
        <w:t xml:space="preserve"> </w:t>
      </w:r>
      <w:r w:rsidRPr="00B811E2">
        <w:rPr>
          <w:rFonts w:eastAsia="Calibri"/>
          <w:highlight w:val="cyan"/>
          <w:u w:val="single"/>
        </w:rPr>
        <w:t>constitutions</w:t>
      </w:r>
      <w:r w:rsidRPr="00B811E2">
        <w:rPr>
          <w:rFonts w:eastAsia="Calibri"/>
          <w:u w:val="single"/>
        </w:rPr>
        <w:t xml:space="preserve"> were</w:t>
      </w:r>
      <w:r w:rsidRPr="00B811E2">
        <w:rPr>
          <w:rFonts w:eastAsia="Calibri"/>
          <w:sz w:val="16"/>
        </w:rPr>
        <w:t xml:space="preserve"> also </w:t>
      </w:r>
      <w:r w:rsidRPr="00B811E2">
        <w:rPr>
          <w:rFonts w:eastAsia="Calibri"/>
          <w:b/>
          <w:iCs/>
          <w:u w:val="single"/>
          <w:bdr w:val="single" w:sz="8" w:space="0" w:color="auto"/>
        </w:rPr>
        <w:t xml:space="preserve">important for </w:t>
      </w:r>
      <w:r w:rsidRPr="00B811E2">
        <w:rPr>
          <w:rFonts w:eastAsia="Calibri"/>
          <w:b/>
          <w:iCs/>
          <w:highlight w:val="cyan"/>
          <w:u w:val="single"/>
          <w:bdr w:val="single" w:sz="8" w:space="0" w:color="auto"/>
        </w:rPr>
        <w:t>movement build</w:t>
      </w:r>
      <w:r w:rsidRPr="00B811E2">
        <w:rPr>
          <w:rFonts w:eastAsia="Calibri"/>
          <w:b/>
          <w:iCs/>
          <w:u w:val="single"/>
          <w:bdr w:val="single" w:sz="8" w:space="0" w:color="auto"/>
        </w:rPr>
        <w:t>ing</w:t>
      </w:r>
      <w:r w:rsidRPr="00B811E2">
        <w:rPr>
          <w:rFonts w:eastAsia="Calibri"/>
          <w:sz w:val="16"/>
        </w:rPr>
        <w:t>, helping to raise citizen expectations.201</w:t>
      </w:r>
    </w:p>
    <w:p w14:paraId="7C9185EC" w14:textId="77777777" w:rsidR="007B20E7" w:rsidRPr="00B811E2" w:rsidRDefault="007B20E7" w:rsidP="007B20E7">
      <w:pPr>
        <w:rPr>
          <w:rFonts w:eastAsia="Calibri"/>
          <w:sz w:val="16"/>
        </w:rPr>
      </w:pPr>
      <w:r w:rsidRPr="00B811E2">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75CBB77A" w14:textId="77777777" w:rsidR="007B20E7" w:rsidRPr="00B811E2" w:rsidRDefault="007B20E7" w:rsidP="007B20E7">
      <w:pPr>
        <w:rPr>
          <w:rFonts w:eastAsia="Calibri"/>
          <w:sz w:val="16"/>
        </w:rPr>
      </w:pPr>
      <w:r w:rsidRPr="00B811E2">
        <w:rPr>
          <w:rFonts w:eastAsia="Calibri"/>
          <w:sz w:val="16"/>
        </w:rPr>
        <w:t>2. Amending State Constitutions To Protect Labor</w:t>
      </w:r>
    </w:p>
    <w:p w14:paraId="234AB031" w14:textId="77777777" w:rsidR="007B20E7" w:rsidRPr="00B811E2" w:rsidRDefault="007B20E7" w:rsidP="007B20E7">
      <w:pPr>
        <w:rPr>
          <w:rFonts w:eastAsia="Calibri"/>
          <w:sz w:val="16"/>
        </w:rPr>
      </w:pPr>
      <w:r w:rsidRPr="00B811E2">
        <w:rPr>
          <w:rFonts w:eastAsia="Calibri"/>
          <w:sz w:val="16"/>
        </w:rPr>
        <w:t xml:space="preserve">Over the last few years, </w:t>
      </w:r>
      <w:r w:rsidRPr="00B811E2">
        <w:rPr>
          <w:rFonts w:eastAsia="Calibri"/>
          <w:u w:val="single"/>
        </w:rPr>
        <w:t>the labor movement has returned to</w:t>
      </w:r>
      <w:r w:rsidRPr="00B811E2">
        <w:rPr>
          <w:rFonts w:eastAsia="Calibri"/>
          <w:sz w:val="16"/>
        </w:rPr>
        <w:t xml:space="preserve"> active </w:t>
      </w:r>
      <w:r w:rsidRPr="00B811E2">
        <w:rPr>
          <w:rFonts w:eastAsia="Calibri"/>
          <w:u w:val="single"/>
        </w:rPr>
        <w:t>use of state constitutions</w:t>
      </w:r>
      <w:r w:rsidRPr="00B811E2">
        <w:rPr>
          <w:rFonts w:eastAsia="Calibri"/>
          <w:sz w:val="16"/>
        </w:rPr>
        <w:t xml:space="preserve">, including by seeking amendments </w:t>
      </w:r>
      <w:r w:rsidRPr="00B811E2">
        <w:rPr>
          <w:rFonts w:eastAsia="Calibri"/>
          <w:u w:val="single"/>
        </w:rPr>
        <w:t>enshrining the</w:t>
      </w:r>
      <w:r w:rsidRPr="00B811E2">
        <w:rPr>
          <w:rFonts w:eastAsia="Calibri"/>
          <w:sz w:val="16"/>
        </w:rPr>
        <w:t xml:space="preserve"> </w:t>
      </w:r>
      <w:r w:rsidRPr="00B811E2">
        <w:rPr>
          <w:rFonts w:eastAsia="Calibri"/>
          <w:u w:val="single"/>
        </w:rPr>
        <w:t>right to unionize</w:t>
      </w:r>
      <w:r w:rsidRPr="00B811E2">
        <w:rPr>
          <w:rFonts w:eastAsia="Calibri"/>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03561ECC" w14:textId="77777777" w:rsidR="007B20E7" w:rsidRPr="00B811E2" w:rsidRDefault="007B20E7" w:rsidP="007B20E7">
      <w:pPr>
        <w:rPr>
          <w:rFonts w:eastAsia="Calibri"/>
          <w:sz w:val="16"/>
        </w:rPr>
      </w:pPr>
      <w:r w:rsidRPr="00B811E2">
        <w:rPr>
          <w:rFonts w:eastAsia="Calibri"/>
          <w:sz w:val="16"/>
        </w:rPr>
        <w:t xml:space="preserve">Numerous </w:t>
      </w:r>
      <w:r w:rsidRPr="00B811E2">
        <w:rPr>
          <w:rFonts w:eastAsia="Calibri"/>
          <w:u w:val="single"/>
        </w:rPr>
        <w:t>other states are considering similar provisions</w:t>
      </w:r>
      <w:r w:rsidRPr="00B811E2">
        <w:rPr>
          <w:rFonts w:eastAsia="Calibri"/>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9E8272B" w14:textId="77777777" w:rsidR="007B20E7" w:rsidRPr="00B811E2" w:rsidRDefault="007B20E7" w:rsidP="007B20E7">
      <w:pPr>
        <w:rPr>
          <w:rFonts w:eastAsia="Calibri"/>
          <w:sz w:val="16"/>
        </w:rPr>
      </w:pPr>
      <w:r w:rsidRPr="00B811E2">
        <w:rPr>
          <w:rFonts w:eastAsia="Calibri"/>
          <w:sz w:val="16"/>
        </w:rPr>
        <w:t>3. Litigating Constitutional Rights</w:t>
      </w:r>
    </w:p>
    <w:p w14:paraId="7A3352CB" w14:textId="77777777" w:rsidR="007B20E7" w:rsidRPr="00B811E2" w:rsidRDefault="007B20E7" w:rsidP="007B20E7">
      <w:pPr>
        <w:rPr>
          <w:rFonts w:eastAsia="Calibri"/>
          <w:sz w:val="16"/>
        </w:rPr>
      </w:pPr>
      <w:r w:rsidRPr="00B811E2">
        <w:rPr>
          <w:rFonts w:eastAsia="Calibri"/>
          <w:highlight w:val="cyan"/>
          <w:u w:val="single"/>
        </w:rPr>
        <w:t>In</w:t>
      </w:r>
      <w:r w:rsidRPr="00B811E2">
        <w:rPr>
          <w:rFonts w:eastAsia="Calibri"/>
          <w:u w:val="single"/>
        </w:rPr>
        <w:t xml:space="preserve"> addition to </w:t>
      </w:r>
      <w:r w:rsidRPr="00B811E2">
        <w:rPr>
          <w:rFonts w:eastAsia="Calibri"/>
          <w:highlight w:val="cyan"/>
          <w:u w:val="single"/>
        </w:rPr>
        <w:t>amending state constitutions</w:t>
      </w:r>
      <w:r w:rsidRPr="00B811E2">
        <w:rPr>
          <w:rFonts w:eastAsia="Calibri"/>
          <w:u w:val="single"/>
        </w:rPr>
        <w:t xml:space="preserve">, unions and </w:t>
      </w:r>
      <w:r w:rsidRPr="00B811E2">
        <w:rPr>
          <w:rFonts w:eastAsia="Calibri"/>
          <w:highlight w:val="cyan"/>
          <w:u w:val="single"/>
        </w:rPr>
        <w:t>worker advocates</w:t>
      </w:r>
      <w:r w:rsidRPr="00B811E2">
        <w:rPr>
          <w:rFonts w:eastAsia="Calibri"/>
          <w:u w:val="single"/>
        </w:rPr>
        <w:t xml:space="preserve"> have been </w:t>
      </w:r>
      <w:r w:rsidRPr="00B811E2">
        <w:rPr>
          <w:rFonts w:eastAsia="Calibri"/>
          <w:b/>
          <w:iCs/>
          <w:highlight w:val="cyan"/>
          <w:u w:val="single"/>
          <w:bdr w:val="single" w:sz="8" w:space="0" w:color="auto"/>
        </w:rPr>
        <w:t>breath</w:t>
      </w:r>
      <w:r w:rsidRPr="00B811E2">
        <w:rPr>
          <w:rFonts w:eastAsia="Calibri"/>
          <w:u w:val="single"/>
        </w:rPr>
        <w:t xml:space="preserve">ing new </w:t>
      </w:r>
      <w:r w:rsidRPr="00B811E2">
        <w:rPr>
          <w:rFonts w:eastAsia="Calibri"/>
          <w:highlight w:val="cyan"/>
          <w:u w:val="single"/>
        </w:rPr>
        <w:t>life into</w:t>
      </w:r>
      <w:r w:rsidRPr="00B811E2">
        <w:rPr>
          <w:rFonts w:eastAsia="Calibri"/>
          <w:u w:val="single"/>
        </w:rPr>
        <w:t xml:space="preserve"> longstanding </w:t>
      </w:r>
      <w:r w:rsidRPr="00B811E2">
        <w:rPr>
          <w:rFonts w:eastAsia="Calibri"/>
          <w:highlight w:val="cyan"/>
          <w:u w:val="single"/>
        </w:rPr>
        <w:t>constitutional</w:t>
      </w:r>
      <w:r w:rsidRPr="00B811E2">
        <w:rPr>
          <w:rFonts w:eastAsia="Calibri"/>
          <w:sz w:val="16"/>
        </w:rPr>
        <w:t xml:space="preserve"> </w:t>
      </w:r>
      <w:r w:rsidRPr="00B811E2">
        <w:rPr>
          <w:rFonts w:eastAsia="Calibri"/>
          <w:highlight w:val="cyan"/>
          <w:u w:val="single"/>
        </w:rPr>
        <w:t>provisions</w:t>
      </w:r>
      <w:r w:rsidRPr="00B811E2">
        <w:rPr>
          <w:rFonts w:eastAsia="Calibr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1DFC1C1A" w14:textId="77777777" w:rsidR="007B20E7" w:rsidRPr="00B811E2" w:rsidRDefault="007B20E7" w:rsidP="007B20E7">
      <w:pPr>
        <w:rPr>
          <w:rFonts w:eastAsia="Calibri"/>
          <w:sz w:val="16"/>
        </w:rPr>
      </w:pPr>
      <w:r w:rsidRPr="00B811E2">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6BCEC9B7" w14:textId="77777777" w:rsidR="007B20E7" w:rsidRPr="00B811E2" w:rsidRDefault="007B20E7" w:rsidP="007B20E7">
      <w:pPr>
        <w:rPr>
          <w:rFonts w:eastAsia="Calibri"/>
          <w:sz w:val="16"/>
        </w:rPr>
      </w:pPr>
      <w:r w:rsidRPr="00B811E2">
        <w:rPr>
          <w:rFonts w:eastAsia="Calibri"/>
          <w:sz w:val="16"/>
        </w:rPr>
        <w:t xml:space="preserve">In a number of states, </w:t>
      </w:r>
      <w:r w:rsidRPr="00B811E2">
        <w:rPr>
          <w:rFonts w:eastAsia="Calibri"/>
          <w:u w:val="single"/>
        </w:rPr>
        <w:t>public sector workers are turning to state constitutions in an attempt to protect their right to bargain and strike</w:t>
      </w:r>
      <w:r w:rsidRPr="00B811E2">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771D5B20" w14:textId="77777777" w:rsidR="007B20E7" w:rsidRPr="00B811E2" w:rsidRDefault="007B20E7" w:rsidP="007B20E7">
      <w:pPr>
        <w:rPr>
          <w:rFonts w:eastAsia="Calibri"/>
          <w:sz w:val="16"/>
        </w:rPr>
      </w:pPr>
      <w:r w:rsidRPr="00B811E2">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3C3DDF53" w14:textId="77777777" w:rsidR="007B20E7" w:rsidRPr="00B811E2" w:rsidRDefault="007B20E7" w:rsidP="007B20E7">
      <w:pPr>
        <w:rPr>
          <w:rFonts w:eastAsia="Calibri"/>
          <w:sz w:val="16"/>
        </w:rPr>
      </w:pPr>
      <w:r w:rsidRPr="00B811E2">
        <w:rPr>
          <w:rFonts w:eastAsia="Calibri"/>
          <w:sz w:val="16"/>
        </w:rPr>
        <w:t>B. A Model for Democratic Constitutionalism</w:t>
      </w:r>
    </w:p>
    <w:p w14:paraId="2CAD4101" w14:textId="77777777" w:rsidR="007B20E7" w:rsidRPr="00B811E2" w:rsidRDefault="007B20E7" w:rsidP="007B20E7">
      <w:pPr>
        <w:rPr>
          <w:rFonts w:eastAsia="Calibri"/>
          <w:sz w:val="16"/>
        </w:rPr>
      </w:pPr>
      <w:r w:rsidRPr="00B811E2">
        <w:rPr>
          <w:rFonts w:eastAsia="Calibri"/>
          <w:sz w:val="16"/>
        </w:rPr>
        <w:t xml:space="preserve">The recent experience of </w:t>
      </w:r>
      <w:r w:rsidRPr="00B811E2">
        <w:rPr>
          <w:rFonts w:eastAsia="Calibri"/>
          <w:b/>
          <w:iCs/>
          <w:highlight w:val="cyan"/>
          <w:u w:val="single"/>
          <w:bdr w:val="single" w:sz="8" w:space="0" w:color="auto"/>
        </w:rPr>
        <w:t>labor</w:t>
      </w:r>
      <w:r w:rsidRPr="00B811E2">
        <w:rPr>
          <w:rFonts w:eastAsia="Calibri"/>
          <w:sz w:val="16"/>
        </w:rPr>
        <w:t xml:space="preserve"> unions with </w:t>
      </w:r>
      <w:r w:rsidRPr="00B811E2">
        <w:rPr>
          <w:rFonts w:eastAsia="Calibri"/>
          <w:b/>
          <w:iCs/>
          <w:highlight w:val="cyan"/>
          <w:u w:val="single"/>
          <w:bdr w:val="single" w:sz="8" w:space="0" w:color="auto"/>
        </w:rPr>
        <w:t>state</w:t>
      </w:r>
      <w:r w:rsidRPr="00B811E2">
        <w:rPr>
          <w:rFonts w:eastAsia="Calibri"/>
          <w:sz w:val="16"/>
        </w:rPr>
        <w:t xml:space="preserve"> constitutional </w:t>
      </w:r>
      <w:r w:rsidRPr="00B811E2">
        <w:rPr>
          <w:rFonts w:eastAsia="Calibri"/>
          <w:b/>
          <w:iCs/>
          <w:highlight w:val="cyan"/>
          <w:u w:val="single"/>
          <w:bdr w:val="single" w:sz="8" w:space="0" w:color="auto"/>
        </w:rPr>
        <w:t>law</w:t>
      </w:r>
      <w:r w:rsidRPr="00B811E2">
        <w:rPr>
          <w:rFonts w:eastAsia="Calibri"/>
          <w:sz w:val="16"/>
        </w:rPr>
        <w:t xml:space="preserve">, like the experience with worker standards boards and administrative governance, </w:t>
      </w:r>
      <w:r w:rsidRPr="00B811E2">
        <w:rPr>
          <w:rFonts w:eastAsia="Calibri"/>
          <w:highlight w:val="cyan"/>
          <w:u w:val="single"/>
        </w:rPr>
        <w:t xml:space="preserve">offers a </w:t>
      </w:r>
      <w:r w:rsidRPr="00B811E2">
        <w:rPr>
          <w:rFonts w:eastAsia="Calibri"/>
          <w:b/>
          <w:iCs/>
          <w:highlight w:val="cyan"/>
          <w:u w:val="single"/>
          <w:bdr w:val="single" w:sz="8" w:space="0" w:color="auto"/>
        </w:rPr>
        <w:t>model</w:t>
      </w:r>
      <w:r w:rsidRPr="00B811E2">
        <w:rPr>
          <w:rFonts w:eastAsia="Calibri"/>
          <w:highlight w:val="cyan"/>
          <w:u w:val="single"/>
        </w:rPr>
        <w:t xml:space="preserve"> </w:t>
      </w:r>
      <w:r w:rsidRPr="00B811E2">
        <w:rPr>
          <w:rFonts w:eastAsia="Calibri"/>
          <w:u w:val="single"/>
        </w:rPr>
        <w:t xml:space="preserve">that has relevance </w:t>
      </w:r>
      <w:r w:rsidRPr="00B811E2">
        <w:rPr>
          <w:rFonts w:eastAsia="Calibri"/>
          <w:b/>
          <w:iCs/>
          <w:sz w:val="30"/>
          <w:szCs w:val="30"/>
          <w:highlight w:val="cyan"/>
          <w:u w:val="single"/>
          <w:bdr w:val="single" w:sz="8" w:space="0" w:color="auto"/>
        </w:rPr>
        <w:t>beyond the workplace</w:t>
      </w:r>
      <w:r w:rsidRPr="00B811E2">
        <w:rPr>
          <w:rFonts w:eastAsia="Calibri"/>
          <w:sz w:val="16"/>
        </w:rPr>
        <w:t>.</w:t>
      </w:r>
    </w:p>
    <w:p w14:paraId="0DA392A4" w14:textId="77777777" w:rsidR="007B20E7" w:rsidRPr="00B811E2" w:rsidRDefault="007B20E7" w:rsidP="007B20E7">
      <w:pPr>
        <w:rPr>
          <w:rFonts w:eastAsia="Calibri"/>
          <w:sz w:val="16"/>
        </w:rPr>
      </w:pPr>
      <w:r w:rsidRPr="00B811E2">
        <w:rPr>
          <w:rFonts w:eastAsia="Calibri"/>
          <w:sz w:val="16"/>
        </w:rPr>
        <w:t xml:space="preserve">First and foremost, </w:t>
      </w:r>
      <w:r w:rsidRPr="00B811E2">
        <w:rPr>
          <w:rFonts w:eastAsia="Calibri"/>
          <w:b/>
          <w:iCs/>
          <w:highlight w:val="cyan"/>
          <w:u w:val="single"/>
          <w:bdr w:val="single" w:sz="8" w:space="0" w:color="auto"/>
        </w:rPr>
        <w:t>labor</w:t>
      </w:r>
      <w:r w:rsidRPr="00B811E2">
        <w:rPr>
          <w:rFonts w:eastAsia="Calibri"/>
          <w:u w:val="single"/>
        </w:rPr>
        <w:t xml:space="preserve">’s experience </w:t>
      </w:r>
      <w:r w:rsidRPr="00B811E2">
        <w:rPr>
          <w:rFonts w:eastAsia="Calibri"/>
          <w:highlight w:val="cyan"/>
          <w:u w:val="single"/>
        </w:rPr>
        <w:t>highlights the promise of focusing energy on state constitutional law</w:t>
      </w:r>
      <w:r w:rsidRPr="00B811E2">
        <w:rPr>
          <w:rFonts w:eastAsia="Calibri"/>
          <w:sz w:val="16"/>
        </w:rPr>
        <w:t xml:space="preserve">; states provide important fora for contestation of rights. Even </w:t>
      </w:r>
      <w:r w:rsidRPr="00B811E2">
        <w:rPr>
          <w:rFonts w:eastAsia="Calibri"/>
          <w:u w:val="single"/>
        </w:rPr>
        <w:t>though</w:t>
      </w:r>
      <w:r w:rsidRPr="00B811E2">
        <w:rPr>
          <w:rFonts w:eastAsia="Calibri"/>
          <w:sz w:val="16"/>
        </w:rPr>
        <w:t xml:space="preserve"> sharply </w:t>
      </w:r>
      <w:r w:rsidRPr="00B811E2">
        <w:rPr>
          <w:rFonts w:eastAsia="Calibri"/>
          <w:u w:val="single"/>
        </w:rPr>
        <w:t>constrained by federal preemption</w:t>
      </w:r>
      <w:r w:rsidRPr="00B811E2">
        <w:rPr>
          <w:rFonts w:eastAsia="Calibri"/>
          <w:sz w:val="16"/>
        </w:rPr>
        <w:t xml:space="preserve">, </w:t>
      </w:r>
      <w:r w:rsidRPr="00B811E2">
        <w:rPr>
          <w:rFonts w:eastAsia="Calibri"/>
          <w:u w:val="single"/>
        </w:rPr>
        <w:t>labor’s state</w:t>
      </w:r>
      <w:r w:rsidRPr="00B811E2">
        <w:rPr>
          <w:rFonts w:eastAsia="Calibri"/>
          <w:sz w:val="16"/>
        </w:rPr>
        <w:t xml:space="preserve"> constitutional </w:t>
      </w:r>
      <w:r w:rsidRPr="00B811E2">
        <w:rPr>
          <w:rFonts w:eastAsia="Calibri"/>
          <w:u w:val="single"/>
        </w:rPr>
        <w:t>efforts</w:t>
      </w:r>
      <w:r w:rsidRPr="00B811E2">
        <w:rPr>
          <w:rFonts w:eastAsia="Calibri"/>
          <w:sz w:val="16"/>
        </w:rPr>
        <w:t xml:space="preserve"> in courts and via the amendment process </w:t>
      </w:r>
      <w:r w:rsidRPr="00B811E2">
        <w:rPr>
          <w:rFonts w:eastAsia="Calibri"/>
          <w:u w:val="single"/>
        </w:rPr>
        <w:t>have yielded</w:t>
      </w:r>
      <w:r w:rsidRPr="00B811E2">
        <w:rPr>
          <w:rFonts w:eastAsia="Calibri"/>
          <w:sz w:val="16"/>
        </w:rPr>
        <w:t xml:space="preserve"> both concrete and expressive </w:t>
      </w:r>
      <w:r w:rsidRPr="00B811E2">
        <w:rPr>
          <w:rFonts w:eastAsia="Calibri"/>
          <w:u w:val="single"/>
        </w:rPr>
        <w:t>benefits</w:t>
      </w:r>
      <w:r w:rsidRPr="00B811E2">
        <w:rPr>
          <w:rFonts w:eastAsia="Calibri"/>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573D57CC" w14:textId="77777777" w:rsidR="007B20E7" w:rsidRPr="00B811E2" w:rsidRDefault="007B20E7" w:rsidP="007B20E7">
      <w:pPr>
        <w:rPr>
          <w:rFonts w:eastAsia="Calibri"/>
          <w:sz w:val="16"/>
        </w:rPr>
      </w:pPr>
      <w:r w:rsidRPr="00B811E2">
        <w:rPr>
          <w:rFonts w:eastAsia="Calibri"/>
          <w:sz w:val="16"/>
        </w:rPr>
        <w:t xml:space="preserve">Second, </w:t>
      </w:r>
      <w:r w:rsidRPr="00B811E2">
        <w:rPr>
          <w:rFonts w:eastAsia="Calibri"/>
          <w:highlight w:val="cyan"/>
          <w:u w:val="single"/>
        </w:rPr>
        <w:t>labor’s successes in the states</w:t>
      </w:r>
      <w:r w:rsidRPr="00B811E2">
        <w:rPr>
          <w:rFonts w:eastAsia="Calibri"/>
          <w:sz w:val="16"/>
        </w:rPr>
        <w:t xml:space="preserve"> go beyond the effective use of an alternate forum, </w:t>
      </w:r>
      <w:r w:rsidRPr="00B811E2">
        <w:rPr>
          <w:rFonts w:eastAsia="Calibri"/>
          <w:b/>
          <w:iCs/>
          <w:u w:val="single"/>
          <w:bdr w:val="single" w:sz="8" w:space="0" w:color="auto"/>
        </w:rPr>
        <w:t>offer</w:t>
      </w:r>
      <w:r w:rsidRPr="00B811E2">
        <w:rPr>
          <w:rFonts w:eastAsia="Calibri"/>
          <w:sz w:val="16"/>
        </w:rPr>
        <w:t xml:space="preserve">ing </w:t>
      </w:r>
      <w:r w:rsidRPr="00B811E2">
        <w:rPr>
          <w:rFonts w:eastAsia="Calibri"/>
          <w:u w:val="single"/>
        </w:rPr>
        <w:t>a fundamentally different approach to</w:t>
      </w:r>
      <w:r w:rsidRPr="00B811E2">
        <w:rPr>
          <w:rFonts w:eastAsia="Calibri"/>
          <w:sz w:val="16"/>
        </w:rPr>
        <w:t xml:space="preserve"> </w:t>
      </w:r>
      <w:r w:rsidRPr="00B811E2">
        <w:rPr>
          <w:rFonts w:eastAsia="Calibri"/>
          <w:u w:val="single"/>
        </w:rPr>
        <w:t>constitutional rights</w:t>
      </w:r>
      <w:r w:rsidRPr="00B811E2">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B811E2">
        <w:rPr>
          <w:rFonts w:eastAsia="Calibri"/>
          <w:u w:val="single"/>
        </w:rPr>
        <w:t xml:space="preserve">labor’s recent efforts </w:t>
      </w:r>
      <w:r w:rsidRPr="00B811E2">
        <w:rPr>
          <w:rFonts w:eastAsia="Calibri"/>
          <w:highlight w:val="cyan"/>
          <w:u w:val="single"/>
        </w:rPr>
        <w:t>underscore</w:t>
      </w:r>
      <w:r w:rsidRPr="00B811E2">
        <w:rPr>
          <w:rFonts w:eastAsia="Calibri"/>
          <w:u w:val="single"/>
        </w:rPr>
        <w:t xml:space="preserve"> that constitutional </w:t>
      </w:r>
      <w:r w:rsidRPr="00B811E2">
        <w:rPr>
          <w:rFonts w:eastAsia="Calibri"/>
          <w:highlight w:val="cyan"/>
          <w:u w:val="single"/>
        </w:rPr>
        <w:t>rights</w:t>
      </w:r>
      <w:r w:rsidRPr="00B811E2">
        <w:rPr>
          <w:rFonts w:eastAsia="Calibri"/>
          <w:sz w:val="16"/>
        </w:rPr>
        <w:t xml:space="preserve"> in the United States </w:t>
      </w:r>
      <w:r w:rsidRPr="00B811E2">
        <w:rPr>
          <w:rFonts w:eastAsia="Calibri"/>
          <w:highlight w:val="cyan"/>
          <w:u w:val="single"/>
        </w:rPr>
        <w:t>can be</w:t>
      </w:r>
      <w:r w:rsidRPr="00B811E2">
        <w:rPr>
          <w:rFonts w:eastAsia="Calibri"/>
          <w:u w:val="single"/>
        </w:rPr>
        <w:t xml:space="preserve"> conceived as </w:t>
      </w:r>
      <w:r w:rsidRPr="00B811E2">
        <w:rPr>
          <w:rFonts w:eastAsia="Calibri"/>
          <w:b/>
          <w:iCs/>
          <w:highlight w:val="cyan"/>
          <w:u w:val="single"/>
          <w:bdr w:val="single" w:sz="8" w:space="0" w:color="auto"/>
        </w:rPr>
        <w:t>collective</w:t>
      </w:r>
      <w:r w:rsidRPr="00B811E2">
        <w:rPr>
          <w:rFonts w:eastAsia="Calibri"/>
          <w:u w:val="single"/>
        </w:rPr>
        <w:t xml:space="preserve"> in nature</w:t>
      </w:r>
      <w:r w:rsidRPr="00B811E2">
        <w:rPr>
          <w:rFonts w:eastAsia="Calibri"/>
          <w:sz w:val="16"/>
        </w:rPr>
        <w:t xml:space="preserve">, protecting the rights of citizens as a group and empowering them collectively. </w:t>
      </w:r>
      <w:r w:rsidRPr="00B811E2">
        <w:rPr>
          <w:rFonts w:eastAsia="Calibri"/>
          <w:b/>
          <w:iCs/>
          <w:u w:val="single"/>
          <w:bdr w:val="single" w:sz="8" w:space="0" w:color="auto"/>
        </w:rPr>
        <w:t xml:space="preserve">They can also be </w:t>
      </w:r>
      <w:r w:rsidRPr="00B811E2">
        <w:rPr>
          <w:rFonts w:eastAsia="Calibri"/>
          <w:b/>
          <w:iCs/>
          <w:highlight w:val="cyan"/>
          <w:u w:val="single"/>
          <w:bdr w:val="single" w:sz="8" w:space="0" w:color="auto"/>
        </w:rPr>
        <w:t>positive</w:t>
      </w:r>
      <w:r w:rsidRPr="00B811E2">
        <w:rPr>
          <w:rFonts w:eastAsia="Calibri"/>
          <w:sz w:val="16"/>
        </w:rPr>
        <w:t xml:space="preserve"> rights, </w:t>
      </w:r>
      <w:r w:rsidRPr="00B811E2">
        <w:rPr>
          <w:rFonts w:eastAsia="Calibri"/>
          <w:highlight w:val="cyan"/>
          <w:u w:val="single"/>
        </w:rPr>
        <w:t>providing social benefits</w:t>
      </w:r>
      <w:r w:rsidRPr="00B811E2">
        <w:rPr>
          <w:rFonts w:eastAsia="Calibri"/>
          <w:u w:val="single"/>
        </w:rPr>
        <w:t xml:space="preserve"> and </w:t>
      </w:r>
      <w:r w:rsidRPr="00B811E2">
        <w:rPr>
          <w:rFonts w:eastAsia="Calibri"/>
          <w:highlight w:val="cyan"/>
          <w:u w:val="single"/>
        </w:rPr>
        <w:t>protecting individuals from</w:t>
      </w:r>
      <w:r w:rsidRPr="00B811E2">
        <w:rPr>
          <w:rFonts w:eastAsia="Calibri"/>
          <w:u w:val="single"/>
        </w:rPr>
        <w:t xml:space="preserve"> the </w:t>
      </w:r>
      <w:r w:rsidRPr="00B811E2">
        <w:rPr>
          <w:rFonts w:eastAsia="Calibri"/>
          <w:b/>
          <w:iCs/>
          <w:highlight w:val="cyan"/>
          <w:u w:val="single"/>
          <w:bdr w:val="single" w:sz="8" w:space="0" w:color="auto"/>
        </w:rPr>
        <w:t>excesses of private power, as well as state power</w:t>
      </w:r>
      <w:r w:rsidRPr="00B811E2">
        <w:rPr>
          <w:rFonts w:eastAsia="Calibri"/>
          <w:sz w:val="16"/>
        </w:rPr>
        <w:t>.230</w:t>
      </w:r>
    </w:p>
    <w:p w14:paraId="675E0C1E" w14:textId="77777777" w:rsidR="007B20E7" w:rsidRPr="00B811E2" w:rsidRDefault="007B20E7" w:rsidP="007B20E7">
      <w:pPr>
        <w:rPr>
          <w:rFonts w:eastAsia="Calibri"/>
          <w:sz w:val="16"/>
        </w:rPr>
      </w:pPr>
      <w:r w:rsidRPr="00B811E2">
        <w:rPr>
          <w:rFonts w:eastAsia="Calibri"/>
          <w:sz w:val="16"/>
        </w:rPr>
        <w:t xml:space="preserve">Third, </w:t>
      </w:r>
      <w:r w:rsidRPr="00B811E2">
        <w:rPr>
          <w:rFonts w:eastAsia="Calibri"/>
          <w:u w:val="single"/>
        </w:rPr>
        <w:t>labor’s successes demonstrate the possibilities of using amendments as a strategy for movement building</w:t>
      </w:r>
      <w:r w:rsidRPr="00B811E2">
        <w:rPr>
          <w:rFonts w:eastAsia="Calibri"/>
          <w:sz w:val="16"/>
        </w:rPr>
        <w:t xml:space="preserve">. That is, </w:t>
      </w:r>
      <w:r w:rsidRPr="00B811E2">
        <w:rPr>
          <w:rFonts w:eastAsia="Calibri"/>
          <w:highlight w:val="cyan"/>
          <w:u w:val="single"/>
        </w:rPr>
        <w:t>labor</w:t>
      </w:r>
      <w:r w:rsidRPr="00B811E2">
        <w:rPr>
          <w:rFonts w:eastAsia="Calibri"/>
          <w:sz w:val="16"/>
        </w:rPr>
        <w:t xml:space="preserve"> has used the amendment process as a way to build support for its goals and to strengthen its organization—</w:t>
      </w:r>
      <w:r w:rsidRPr="00B811E2">
        <w:rPr>
          <w:rFonts w:eastAsia="Calibri"/>
          <w:highlight w:val="cyan"/>
          <w:u w:val="single"/>
        </w:rPr>
        <w:t>constitutionalism</w:t>
      </w:r>
      <w:r w:rsidRPr="00B811E2">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B811E2">
        <w:rPr>
          <w:rFonts w:eastAsia="Calibri"/>
          <w:highlight w:val="cyan"/>
          <w:u w:val="single"/>
        </w:rPr>
        <w:t>offers an alt</w:t>
      </w:r>
      <w:r w:rsidRPr="00B811E2">
        <w:rPr>
          <w:rFonts w:eastAsia="Calibri"/>
          <w:u w:val="single"/>
        </w:rPr>
        <w:t xml:space="preserve">ernative </w:t>
      </w:r>
      <w:r w:rsidRPr="00B811E2">
        <w:rPr>
          <w:rFonts w:eastAsia="Calibri"/>
          <w:highlight w:val="cyan"/>
          <w:u w:val="single"/>
        </w:rPr>
        <w:t>to</w:t>
      </w:r>
      <w:r w:rsidRPr="00B811E2">
        <w:rPr>
          <w:rFonts w:eastAsia="Calibri"/>
          <w:sz w:val="16"/>
        </w:rPr>
        <w:t xml:space="preserve"> the current U.S. </w:t>
      </w:r>
      <w:r w:rsidRPr="00B811E2">
        <w:rPr>
          <w:rFonts w:eastAsia="Calibri"/>
          <w:b/>
          <w:iCs/>
          <w:highlight w:val="cyan"/>
          <w:u w:val="single"/>
          <w:bdr w:val="single" w:sz="8" w:space="0" w:color="auto"/>
        </w:rPr>
        <w:t>Supreme</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Court</w:t>
      </w:r>
      <w:r w:rsidRPr="00B811E2">
        <w:rPr>
          <w:rFonts w:eastAsia="Calibri"/>
          <w:sz w:val="16"/>
        </w:rPr>
        <w:t xml:space="preserve">’s commitment to extreme </w:t>
      </w:r>
      <w:r w:rsidRPr="00B811E2">
        <w:rPr>
          <w:rFonts w:eastAsia="Calibri"/>
          <w:b/>
          <w:iCs/>
          <w:highlight w:val="cyan"/>
          <w:u w:val="single"/>
          <w:bdr w:val="single" w:sz="8" w:space="0" w:color="auto"/>
        </w:rPr>
        <w:t>judicial supremacy</w:t>
      </w:r>
      <w:r w:rsidRPr="00B811E2">
        <w:rPr>
          <w:rFonts w:eastAsia="Calibri"/>
          <w:sz w:val="16"/>
        </w:rPr>
        <w:t>; it also draws into question the wholesale rejection by some progressives of constitutionalism and courts.231</w:t>
      </w:r>
    </w:p>
    <w:p w14:paraId="1E03C107" w14:textId="77777777" w:rsidR="007B20E7" w:rsidRPr="00B811E2" w:rsidRDefault="007B20E7" w:rsidP="007B20E7">
      <w:pPr>
        <w:rPr>
          <w:rFonts w:eastAsia="Calibri"/>
          <w:sz w:val="16"/>
        </w:rPr>
      </w:pPr>
      <w:r w:rsidRPr="00B811E2">
        <w:rPr>
          <w:rFonts w:eastAsia="Calibri"/>
          <w:sz w:val="16"/>
        </w:rPr>
        <w:t>CONCLUSION: ASSESSING STATE INTERVENTIONS AND THEIR FUTURE</w:t>
      </w:r>
    </w:p>
    <w:p w14:paraId="1110F320" w14:textId="77777777" w:rsidR="007B20E7" w:rsidRPr="00B811E2" w:rsidRDefault="007B20E7" w:rsidP="007B20E7">
      <w:pPr>
        <w:rPr>
          <w:rFonts w:eastAsia="Calibri"/>
          <w:sz w:val="16"/>
        </w:rPr>
      </w:pPr>
      <w:r w:rsidRPr="00B811E2">
        <w:rPr>
          <w:rFonts w:eastAsia="Calibri"/>
          <w:sz w:val="16"/>
        </w:rPr>
        <w:t xml:space="preserve">Although </w:t>
      </w:r>
      <w:r w:rsidRPr="00B811E2">
        <w:rPr>
          <w:rFonts w:eastAsia="Calibri"/>
          <w:u w:val="single"/>
        </w:rPr>
        <w:t xml:space="preserve">state </w:t>
      </w:r>
      <w:r w:rsidRPr="00B811E2">
        <w:rPr>
          <w:rFonts w:eastAsia="Calibri"/>
          <w:highlight w:val="cyan"/>
          <w:u w:val="single"/>
        </w:rPr>
        <w:t>innovation</w:t>
      </w:r>
      <w:r w:rsidRPr="00B811E2">
        <w:rPr>
          <w:rFonts w:eastAsia="Calibri"/>
          <w:u w:val="single"/>
        </w:rPr>
        <w:t xml:space="preserve"> in labor policy </w:t>
      </w:r>
      <w:r w:rsidRPr="00B811E2">
        <w:rPr>
          <w:rFonts w:eastAsia="Calibri"/>
          <w:highlight w:val="cyan"/>
          <w:u w:val="single"/>
        </w:rPr>
        <w:t>is</w:t>
      </w:r>
      <w:r w:rsidRPr="00B811E2">
        <w:rPr>
          <w:rFonts w:eastAsia="Calibri"/>
          <w:u w:val="single"/>
        </w:rPr>
        <w:t xml:space="preserve"> significantly </w:t>
      </w:r>
      <w:r w:rsidRPr="00B811E2">
        <w:rPr>
          <w:b/>
          <w:iCs/>
          <w:highlight w:val="cyan"/>
          <w:u w:val="single"/>
          <w:bdr w:val="single" w:sz="8" w:space="0" w:color="auto"/>
        </w:rPr>
        <w:t>circumscribed</w:t>
      </w:r>
      <w:r w:rsidRPr="00B811E2">
        <w:rPr>
          <w:rFonts w:eastAsia="Calibri"/>
          <w:highlight w:val="cyan"/>
          <w:u w:val="single"/>
        </w:rPr>
        <w:t xml:space="preserve"> by </w:t>
      </w:r>
      <w:r w:rsidRPr="00B811E2">
        <w:rPr>
          <w:b/>
          <w:iCs/>
          <w:highlight w:val="cyan"/>
          <w:u w:val="single"/>
          <w:bdr w:val="single" w:sz="8" w:space="0" w:color="auto"/>
        </w:rPr>
        <w:t>preemption</w:t>
      </w:r>
      <w:r w:rsidRPr="00B811E2">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B811E2">
        <w:rPr>
          <w:rFonts w:eastAsia="Calibri"/>
          <w:u w:val="single"/>
        </w:rPr>
        <w:t>state innovations are</w:t>
      </w:r>
      <w:r w:rsidRPr="00B811E2">
        <w:rPr>
          <w:rFonts w:eastAsia="Calibri"/>
          <w:sz w:val="16"/>
        </w:rPr>
        <w:t xml:space="preserve"> all the more </w:t>
      </w:r>
      <w:r w:rsidRPr="00B811E2">
        <w:rPr>
          <w:rFonts w:eastAsia="Calibri"/>
          <w:b/>
          <w:iCs/>
          <w:u w:val="single"/>
          <w:bdr w:val="single" w:sz="8" w:space="0" w:color="auto"/>
        </w:rPr>
        <w:t>important</w:t>
      </w:r>
      <w:r w:rsidRPr="00B811E2">
        <w:rPr>
          <w:rFonts w:eastAsia="Calibri"/>
          <w:sz w:val="16"/>
        </w:rPr>
        <w:t xml:space="preserve"> </w:t>
      </w:r>
      <w:r w:rsidRPr="00B811E2">
        <w:rPr>
          <w:rFonts w:eastAsia="Calibri"/>
          <w:u w:val="single"/>
        </w:rPr>
        <w:t>given</w:t>
      </w:r>
      <w:r w:rsidRPr="00B811E2">
        <w:rPr>
          <w:rFonts w:eastAsia="Calibri"/>
          <w:sz w:val="16"/>
        </w:rPr>
        <w:t xml:space="preserve"> recent </w:t>
      </w:r>
      <w:r w:rsidRPr="00B811E2">
        <w:rPr>
          <w:rFonts w:eastAsia="Calibri"/>
          <w:u w:val="single"/>
        </w:rPr>
        <w:t>developments at the federal level</w:t>
      </w:r>
      <w:r w:rsidRPr="00B811E2">
        <w:rPr>
          <w:rFonts w:eastAsia="Calibri"/>
          <w:sz w:val="16"/>
        </w:rPr>
        <w:t xml:space="preserve">. </w:t>
      </w:r>
      <w:r w:rsidRPr="00B811E2">
        <w:rPr>
          <w:rFonts w:eastAsia="Calibri"/>
          <w:u w:val="single"/>
        </w:rPr>
        <w:t>With</w:t>
      </w:r>
      <w:r w:rsidRPr="00B811E2">
        <w:rPr>
          <w:rFonts w:eastAsia="Calibri"/>
          <w:sz w:val="16"/>
        </w:rPr>
        <w:t xml:space="preserve"> Donald </w:t>
      </w:r>
      <w:r w:rsidRPr="00B811E2">
        <w:rPr>
          <w:rFonts w:eastAsia="Calibri"/>
          <w:u w:val="single"/>
        </w:rPr>
        <w:t>Trump</w:t>
      </w:r>
      <w:r w:rsidRPr="00B811E2">
        <w:rPr>
          <w:rFonts w:eastAsia="Calibri"/>
          <w:sz w:val="16"/>
        </w:rPr>
        <w:t xml:space="preserve"> having won the 2024 presidential election, </w:t>
      </w:r>
      <w:r w:rsidRPr="00B811E2">
        <w:rPr>
          <w:rFonts w:eastAsia="Calibri"/>
          <w:u w:val="single"/>
        </w:rPr>
        <w:t>federal labor policy is likely to become markedly more anti-union and anti-worker in the coming years</w:t>
      </w:r>
      <w:r w:rsidRPr="00B811E2">
        <w:rPr>
          <w:rFonts w:eastAsia="Calibri"/>
          <w:sz w:val="16"/>
        </w:rPr>
        <w:t xml:space="preserve">.234 But even apart from the change in the executive branch, in the last few years, </w:t>
      </w:r>
      <w:r w:rsidRPr="00B811E2">
        <w:rPr>
          <w:rFonts w:eastAsia="Calibri"/>
          <w:highlight w:val="cyan"/>
          <w:u w:val="single"/>
        </w:rPr>
        <w:t xml:space="preserve">the </w:t>
      </w:r>
      <w:r w:rsidRPr="00B811E2">
        <w:rPr>
          <w:rFonts w:eastAsia="Calibri"/>
          <w:u w:val="single"/>
        </w:rPr>
        <w:t xml:space="preserve">Supreme </w:t>
      </w:r>
      <w:r w:rsidRPr="00B811E2">
        <w:rPr>
          <w:rFonts w:eastAsia="Calibri"/>
          <w:highlight w:val="cyan"/>
          <w:u w:val="single"/>
        </w:rPr>
        <w:t xml:space="preserve">Court has hamstrung federal </w:t>
      </w:r>
      <w:r w:rsidRPr="00B811E2">
        <w:rPr>
          <w:rFonts w:eastAsia="Calibri"/>
          <w:u w:val="single"/>
        </w:rPr>
        <w:t xml:space="preserve">administrative </w:t>
      </w:r>
      <w:r w:rsidRPr="00B811E2">
        <w:rPr>
          <w:rFonts w:eastAsia="Calibri"/>
          <w:highlight w:val="cyan"/>
          <w:u w:val="single"/>
        </w:rPr>
        <w:t>agencies’</w:t>
      </w:r>
      <w:r w:rsidRPr="00B811E2">
        <w:rPr>
          <w:rFonts w:eastAsia="Calibri"/>
          <w:u w:val="single"/>
        </w:rPr>
        <w:t xml:space="preserve"> ability to govern</w:t>
      </w:r>
      <w:r w:rsidRPr="00B811E2">
        <w:rPr>
          <w:rFonts w:eastAsia="Calibri"/>
          <w:sz w:val="16"/>
        </w:rPr>
        <w:t>, while at the same time employing the Constitution as a weapon against workers.</w:t>
      </w:r>
    </w:p>
    <w:p w14:paraId="524BD456" w14:textId="77777777" w:rsidR="007B20E7" w:rsidRPr="00B811E2" w:rsidRDefault="007B20E7" w:rsidP="007B20E7">
      <w:pPr>
        <w:rPr>
          <w:rFonts w:eastAsia="Calibri"/>
          <w:sz w:val="16"/>
        </w:rPr>
      </w:pPr>
      <w:r w:rsidRPr="00B811E2">
        <w:rPr>
          <w:rFonts w:eastAsia="Calibri"/>
          <w:sz w:val="16"/>
        </w:rPr>
        <w:t xml:space="preserve">With regard to administration, </w:t>
      </w:r>
      <w:r w:rsidRPr="00B811E2">
        <w:rPr>
          <w:rFonts w:eastAsia="Calibri"/>
          <w:highlight w:val="cyan"/>
          <w:u w:val="single"/>
        </w:rPr>
        <w:t>the Court has usurped</w:t>
      </w:r>
      <w:r w:rsidRPr="00B811E2">
        <w:rPr>
          <w:rFonts w:eastAsia="Calibri"/>
          <w:sz w:val="16"/>
        </w:rPr>
        <w:t xml:space="preserve"> increasing amounts of </w:t>
      </w:r>
      <w:r w:rsidRPr="00B811E2">
        <w:rPr>
          <w:rFonts w:eastAsia="Calibri"/>
          <w:highlight w:val="cyan"/>
          <w:u w:val="single"/>
        </w:rPr>
        <w:t>power from</w:t>
      </w:r>
      <w:r w:rsidRPr="00B811E2">
        <w:rPr>
          <w:rFonts w:eastAsia="Calibri"/>
          <w:u w:val="single"/>
        </w:rPr>
        <w:t xml:space="preserve"> both </w:t>
      </w:r>
      <w:r w:rsidRPr="00B811E2">
        <w:rPr>
          <w:rFonts w:eastAsia="Calibri"/>
          <w:highlight w:val="cyan"/>
          <w:u w:val="single"/>
        </w:rPr>
        <w:t>agencies and Congress</w:t>
      </w:r>
      <w:r w:rsidRPr="00B811E2">
        <w:rPr>
          <w:rFonts w:eastAsia="Calibri"/>
          <w:sz w:val="16"/>
        </w:rPr>
        <w:t xml:space="preserve">. Most recently, </w:t>
      </w:r>
      <w:r w:rsidRPr="00B811E2">
        <w:rPr>
          <w:rFonts w:eastAsia="Calibri"/>
          <w:u w:val="single"/>
        </w:rPr>
        <w:t>in</w:t>
      </w:r>
      <w:r w:rsidRPr="00B811E2">
        <w:rPr>
          <w:rFonts w:eastAsia="Calibri"/>
          <w:sz w:val="16"/>
        </w:rPr>
        <w:t xml:space="preserve"> its 2024 decision in </w:t>
      </w:r>
      <w:r w:rsidRPr="00B811E2">
        <w:rPr>
          <w:rFonts w:eastAsia="Calibri"/>
          <w:b/>
          <w:iCs/>
          <w:highlight w:val="cyan"/>
          <w:u w:val="single"/>
          <w:bdr w:val="single" w:sz="8" w:space="0" w:color="auto"/>
        </w:rPr>
        <w:t>Loper</w:t>
      </w:r>
      <w:r w:rsidRPr="00B811E2">
        <w:rPr>
          <w:rFonts w:eastAsia="Calibri"/>
          <w:sz w:val="16"/>
        </w:rPr>
        <w:t xml:space="preserve"> Bright v. Raimondo, 235 </w:t>
      </w:r>
      <w:r w:rsidRPr="00B811E2">
        <w:rPr>
          <w:rFonts w:eastAsia="Calibri"/>
          <w:u w:val="single"/>
        </w:rPr>
        <w:t>the Court overruled</w:t>
      </w:r>
      <w:r w:rsidRPr="00B811E2">
        <w:rPr>
          <w:rFonts w:eastAsia="Calibri"/>
          <w:sz w:val="16"/>
        </w:rPr>
        <w:t xml:space="preserve"> the decades-old </w:t>
      </w:r>
      <w:r w:rsidRPr="00B811E2">
        <w:rPr>
          <w:rFonts w:eastAsia="Calibri"/>
          <w:u w:val="single"/>
        </w:rPr>
        <w:t>Chevron</w:t>
      </w:r>
      <w:r w:rsidRPr="00B811E2">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B811E2">
        <w:rPr>
          <w:rFonts w:eastAsia="Calibri"/>
          <w:u w:val="single"/>
        </w:rPr>
        <w:t xml:space="preserve">in </w:t>
      </w:r>
      <w:r w:rsidRPr="00B811E2">
        <w:rPr>
          <w:rFonts w:eastAsia="Calibri"/>
          <w:b/>
          <w:iCs/>
          <w:highlight w:val="cyan"/>
          <w:u w:val="single"/>
          <w:bdr w:val="single" w:sz="8" w:space="0" w:color="auto"/>
        </w:rPr>
        <w:t>Ohio v. EPA</w:t>
      </w:r>
      <w:r w:rsidRPr="00B811E2">
        <w:rPr>
          <w:rFonts w:eastAsia="Calibri"/>
          <w:sz w:val="16"/>
        </w:rPr>
        <w:t xml:space="preserve">, 237 </w:t>
      </w:r>
      <w:r w:rsidRPr="00B811E2">
        <w:rPr>
          <w:rFonts w:eastAsia="Calibri"/>
          <w:u w:val="single"/>
        </w:rPr>
        <w:t>the Court imposed stringent judicial scrutiny on administrative processes</w:t>
      </w:r>
      <w:r w:rsidRPr="00B811E2">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421DCC8C" w14:textId="77777777" w:rsidR="007B20E7" w:rsidRPr="00B811E2" w:rsidRDefault="007B20E7" w:rsidP="007B20E7">
      <w:pPr>
        <w:rPr>
          <w:rFonts w:eastAsia="Calibri"/>
          <w:sz w:val="16"/>
        </w:rPr>
      </w:pPr>
      <w:r w:rsidRPr="00B811E2">
        <w:rPr>
          <w:rFonts w:eastAsia="Calibri"/>
          <w:sz w:val="16"/>
        </w:rPr>
        <w:t xml:space="preserve">240 </w:t>
      </w:r>
      <w:r w:rsidRPr="00B811E2">
        <w:rPr>
          <w:rFonts w:eastAsia="Calibri"/>
          <w:u w:val="single"/>
        </w:rPr>
        <w:t>These cases build on</w:t>
      </w:r>
      <w:r w:rsidRPr="00B811E2">
        <w:rPr>
          <w:rFonts w:eastAsia="Calibri"/>
          <w:sz w:val="16"/>
        </w:rPr>
        <w:t xml:space="preserve"> a series of other </w:t>
      </w:r>
      <w:r w:rsidRPr="00B811E2">
        <w:rPr>
          <w:rFonts w:eastAsia="Calibri"/>
          <w:u w:val="single"/>
        </w:rPr>
        <w:t>recent</w:t>
      </w:r>
      <w:r w:rsidRPr="00B811E2">
        <w:rPr>
          <w:rFonts w:eastAsia="Calibri"/>
          <w:sz w:val="16"/>
        </w:rPr>
        <w:t xml:space="preserve"> Supreme Court </w:t>
      </w:r>
      <w:r w:rsidRPr="00B811E2">
        <w:rPr>
          <w:rFonts w:eastAsia="Calibri"/>
          <w:u w:val="single"/>
        </w:rPr>
        <w:t>cases that have limited agencies’ capacity to govern</w:t>
      </w:r>
      <w:r w:rsidRPr="00B811E2">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0C3CE084" w14:textId="77777777" w:rsidR="007B20E7" w:rsidRPr="00B811E2" w:rsidRDefault="007B20E7" w:rsidP="007B20E7">
      <w:pPr>
        <w:rPr>
          <w:rFonts w:eastAsia="Calibri"/>
          <w:sz w:val="16"/>
        </w:rPr>
      </w:pPr>
      <w:r w:rsidRPr="00B811E2">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167DF0A3" w14:textId="77777777" w:rsidR="007B20E7" w:rsidRPr="00B811E2" w:rsidRDefault="007B20E7" w:rsidP="007B20E7">
      <w:pPr>
        <w:rPr>
          <w:rFonts w:eastAsia="Calibri"/>
          <w:sz w:val="16"/>
        </w:rPr>
      </w:pPr>
      <w:r w:rsidRPr="00B811E2">
        <w:rPr>
          <w:rFonts w:eastAsia="Calibri"/>
          <w:highlight w:val="cyan"/>
          <w:u w:val="single"/>
        </w:rPr>
        <w:t>These developments</w:t>
      </w:r>
      <w:r w:rsidRPr="00B811E2">
        <w:rPr>
          <w:rFonts w:eastAsia="Calibri"/>
          <w:u w:val="single"/>
        </w:rPr>
        <w:t xml:space="preserve"> at the federal level </w:t>
      </w:r>
      <w:r w:rsidRPr="00B811E2">
        <w:rPr>
          <w:rFonts w:eastAsia="Calibri"/>
          <w:highlight w:val="cyan"/>
          <w:u w:val="single"/>
        </w:rPr>
        <w:t xml:space="preserve">make </w:t>
      </w:r>
      <w:r w:rsidRPr="00B811E2">
        <w:rPr>
          <w:rFonts w:eastAsia="Calibri"/>
          <w:b/>
          <w:iCs/>
          <w:highlight w:val="cyan"/>
          <w:u w:val="single"/>
          <w:bdr w:val="single" w:sz="8" w:space="0" w:color="auto"/>
        </w:rPr>
        <w:t>innovation at the state level</w:t>
      </w:r>
      <w:r w:rsidRPr="00B811E2">
        <w:rPr>
          <w:rFonts w:eastAsia="Calibri"/>
          <w:u w:val="single"/>
        </w:rPr>
        <w:t xml:space="preserve"> </w:t>
      </w:r>
      <w:r w:rsidRPr="00B811E2">
        <w:rPr>
          <w:rFonts w:eastAsia="Calibri"/>
          <w:sz w:val="16"/>
        </w:rPr>
        <w:t xml:space="preserve">even more </w:t>
      </w:r>
      <w:r w:rsidRPr="00B811E2">
        <w:rPr>
          <w:rFonts w:eastAsia="Calibri"/>
          <w:b/>
          <w:iCs/>
          <w:highlight w:val="cyan"/>
          <w:u w:val="single"/>
          <w:bdr w:val="single" w:sz="8" w:space="0" w:color="auto"/>
        </w:rPr>
        <w:t>important</w:t>
      </w:r>
      <w:r w:rsidRPr="00B811E2">
        <w:rPr>
          <w:rFonts w:eastAsia="Calibri"/>
          <w:sz w:val="16"/>
        </w:rPr>
        <w:t xml:space="preserve">. To be sure, all of the labor-led state-level efforts are coming under sharp legal challenge from the same groups that pressed for federal retrenchment. That is, </w:t>
      </w:r>
      <w:r w:rsidRPr="00B811E2">
        <w:rPr>
          <w:rFonts w:eastAsia="Calibri"/>
          <w:highlight w:val="cyan"/>
          <w:u w:val="single"/>
        </w:rPr>
        <w:t>conservative and corporate interests are mobilizing</w:t>
      </w:r>
      <w:r w:rsidRPr="00B811E2">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811E2">
        <w:rPr>
          <w:rFonts w:eastAsia="Calibri"/>
          <w:b/>
          <w:iCs/>
          <w:u w:val="single"/>
          <w:bdr w:val="single" w:sz="8" w:space="0" w:color="auto"/>
        </w:rPr>
        <w:t>Nonetheless</w:t>
      </w:r>
      <w:r w:rsidRPr="00B811E2">
        <w:rPr>
          <w:rFonts w:eastAsia="Calibri"/>
          <w:sz w:val="16"/>
        </w:rPr>
        <w:t xml:space="preserve">, the political economy analysis offered at the outset of this Essay suggests that </w:t>
      </w:r>
      <w:r w:rsidRPr="00B811E2">
        <w:rPr>
          <w:rFonts w:eastAsia="Calibri"/>
          <w:b/>
          <w:iCs/>
          <w:highlight w:val="cyan"/>
          <w:u w:val="single"/>
          <w:bdr w:val="single" w:sz="8" w:space="0" w:color="auto"/>
        </w:rPr>
        <w:t>states will</w:t>
      </w:r>
      <w:r w:rsidRPr="00B811E2">
        <w:rPr>
          <w:rFonts w:eastAsia="Calibri"/>
          <w:b/>
          <w:iCs/>
          <w:u w:val="single"/>
          <w:bdr w:val="single" w:sz="8" w:space="0" w:color="auto"/>
        </w:rPr>
        <w:t xml:space="preserve"> continue to </w:t>
      </w:r>
      <w:r w:rsidRPr="00B811E2">
        <w:rPr>
          <w:rFonts w:eastAsia="Calibri"/>
          <w:b/>
          <w:iCs/>
          <w:highlight w:val="cyan"/>
          <w:u w:val="single"/>
          <w:bdr w:val="single" w:sz="8" w:space="0" w:color="auto"/>
        </w:rPr>
        <w:t xml:space="preserve">be a </w:t>
      </w:r>
      <w:r w:rsidRPr="00B811E2">
        <w:rPr>
          <w:rFonts w:eastAsia="Calibri"/>
          <w:b/>
          <w:iCs/>
          <w:sz w:val="32"/>
          <w:szCs w:val="32"/>
          <w:highlight w:val="cyan"/>
          <w:u w:val="single"/>
          <w:bdr w:val="single" w:sz="8" w:space="0" w:color="auto"/>
        </w:rPr>
        <w:t>more fruitful venue</w:t>
      </w:r>
      <w:r w:rsidRPr="00B811E2">
        <w:rPr>
          <w:rFonts w:eastAsia="Calibri"/>
          <w:b/>
          <w:iCs/>
          <w:highlight w:val="cyan"/>
          <w:u w:val="single"/>
          <w:bdr w:val="single" w:sz="8" w:space="0" w:color="auto"/>
        </w:rPr>
        <w:t xml:space="preserve"> for pro-labor and pro-democratic public law innovation</w:t>
      </w:r>
      <w:r w:rsidRPr="00B811E2">
        <w:rPr>
          <w:rFonts w:eastAsia="Calibri"/>
          <w:sz w:val="16"/>
        </w:rPr>
        <w:t>, at least in the near term.</w:t>
      </w:r>
    </w:p>
    <w:p w14:paraId="78855808" w14:textId="77777777" w:rsidR="007B20E7" w:rsidRPr="00B811E2" w:rsidRDefault="007B20E7" w:rsidP="007B20E7">
      <w:pPr>
        <w:keepNext/>
        <w:keepLines/>
        <w:spacing w:before="40" w:after="0"/>
        <w:outlineLvl w:val="3"/>
        <w:rPr>
          <w:rFonts w:eastAsia="Times New Roman"/>
          <w:b/>
          <w:iCs/>
          <w:sz w:val="26"/>
        </w:rPr>
      </w:pPr>
      <w:r w:rsidRPr="00B811E2">
        <w:rPr>
          <w:rFonts w:eastAsia="Times New Roman"/>
          <w:b/>
          <w:iCs/>
          <w:sz w:val="26"/>
        </w:rPr>
        <w:t xml:space="preserve">Administrative vacuum leads to </w:t>
      </w:r>
      <w:r w:rsidRPr="00B811E2">
        <w:rPr>
          <w:rFonts w:eastAsia="Times New Roman"/>
          <w:b/>
          <w:iCs/>
          <w:sz w:val="26"/>
          <w:u w:val="single"/>
        </w:rPr>
        <w:t>existential risks</w:t>
      </w:r>
    </w:p>
    <w:p w14:paraId="2E8F1B4D" w14:textId="77777777" w:rsidR="007B20E7" w:rsidRPr="00B811E2" w:rsidRDefault="007B20E7" w:rsidP="007B20E7">
      <w:pPr>
        <w:rPr>
          <w:rFonts w:eastAsia="Calibri"/>
          <w:i/>
          <w:iCs/>
        </w:rPr>
      </w:pPr>
      <w:r w:rsidRPr="00B811E2">
        <w:rPr>
          <w:rFonts w:eastAsia="Calibri"/>
          <w:b/>
          <w:bCs/>
          <w:sz w:val="26"/>
        </w:rPr>
        <w:t>Weiss 21</w:t>
      </w:r>
      <w:r w:rsidRPr="00B811E2">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B811E2">
        <w:rPr>
          <w:rFonts w:eastAsia="Calibri"/>
          <w:i/>
          <w:iCs/>
        </w:rPr>
        <w:t>The Survival Nexus: Science, Technology, and World Affairs</w:t>
      </w:r>
      <w:r w:rsidRPr="00B811E2">
        <w:rPr>
          <w:rFonts w:eastAsia="Calibri"/>
        </w:rPr>
        <w:t>. Online ISBN: 9780197571941)</w:t>
      </w:r>
    </w:p>
    <w:p w14:paraId="43171E22" w14:textId="77777777" w:rsidR="007B20E7" w:rsidRPr="00B811E2" w:rsidRDefault="007B20E7" w:rsidP="007B20E7">
      <w:pPr>
        <w:rPr>
          <w:rFonts w:eastAsia="Calibri"/>
          <w:sz w:val="16"/>
        </w:rPr>
      </w:pPr>
      <w:r w:rsidRPr="00B811E2">
        <w:rPr>
          <w:rFonts w:eastAsia="Calibri"/>
          <w:highlight w:val="cyan"/>
          <w:u w:val="single"/>
        </w:rPr>
        <w:t>We are</w:t>
      </w:r>
      <w:r w:rsidRPr="00B811E2">
        <w:rPr>
          <w:rFonts w:eastAsia="Calibri"/>
          <w:sz w:val="16"/>
        </w:rPr>
        <w:t xml:space="preserve"> needlessly </w:t>
      </w:r>
      <w:r w:rsidRPr="00B811E2">
        <w:rPr>
          <w:rFonts w:eastAsia="Calibri"/>
          <w:highlight w:val="cyan"/>
          <w:u w:val="single"/>
        </w:rPr>
        <w:t>allowing tech</w:t>
      </w:r>
      <w:r w:rsidRPr="00B811E2">
        <w:rPr>
          <w:rFonts w:eastAsia="Calibri"/>
          <w:sz w:val="16"/>
        </w:rPr>
        <w:t xml:space="preserve">nology </w:t>
      </w:r>
      <w:r w:rsidRPr="00B811E2">
        <w:rPr>
          <w:rFonts w:eastAsia="Calibri"/>
          <w:highlight w:val="cyan"/>
          <w:u w:val="single"/>
        </w:rPr>
        <w:t xml:space="preserve">to take the world to the </w:t>
      </w:r>
      <w:r w:rsidRPr="00B811E2">
        <w:rPr>
          <w:rFonts w:eastAsia="Calibri"/>
          <w:b/>
          <w:iCs/>
          <w:highlight w:val="cyan"/>
          <w:u w:val="single"/>
          <w:bdr w:val="single" w:sz="8" w:space="0" w:color="auto"/>
        </w:rPr>
        <w:t>brink of disasters</w:t>
      </w:r>
      <w:r w:rsidRPr="00B811E2">
        <w:rPr>
          <w:rFonts w:eastAsia="Calibri"/>
          <w:highlight w:val="cyan"/>
          <w:u w:val="single"/>
        </w:rPr>
        <w:t xml:space="preserve"> from</w:t>
      </w:r>
      <w:r w:rsidRPr="00B811E2">
        <w:rPr>
          <w:rFonts w:eastAsia="Calibri"/>
          <w:u w:val="single"/>
        </w:rPr>
        <w:t xml:space="preserve"> accidental </w:t>
      </w:r>
      <w:r w:rsidRPr="00B811E2">
        <w:rPr>
          <w:rFonts w:eastAsia="Calibri"/>
          <w:b/>
          <w:iCs/>
          <w:highlight w:val="cyan"/>
          <w:u w:val="single"/>
          <w:bdr w:val="single" w:sz="8" w:space="0" w:color="auto"/>
        </w:rPr>
        <w:t>climate</w:t>
      </w:r>
      <w:r w:rsidRPr="00B811E2">
        <w:rPr>
          <w:rFonts w:eastAsia="Calibri"/>
          <w:u w:val="single"/>
        </w:rPr>
        <w:t xml:space="preserve"> disruption, </w:t>
      </w:r>
      <w:r w:rsidRPr="00B811E2">
        <w:rPr>
          <w:rFonts w:eastAsia="Calibri"/>
          <w:b/>
          <w:iCs/>
          <w:highlight w:val="cyan"/>
          <w:u w:val="single"/>
          <w:bdr w:val="single" w:sz="8" w:space="0" w:color="auto"/>
        </w:rPr>
        <w:t>nuclear war</w:t>
      </w:r>
      <w:r w:rsidRPr="00B811E2">
        <w:rPr>
          <w:rFonts w:eastAsia="Calibri"/>
          <w:u w:val="single"/>
        </w:rPr>
        <w:t xml:space="preserve">, and </w:t>
      </w:r>
      <w:r w:rsidRPr="00B811E2">
        <w:rPr>
          <w:rFonts w:eastAsia="Calibri"/>
          <w:b/>
          <w:iCs/>
          <w:highlight w:val="cyan"/>
          <w:u w:val="single"/>
          <w:bdr w:val="single" w:sz="8" w:space="0" w:color="auto"/>
        </w:rPr>
        <w:t>pandemics</w:t>
      </w:r>
      <w:r w:rsidRPr="00B811E2">
        <w:rPr>
          <w:rFonts w:eastAsia="Calibri"/>
          <w:sz w:val="16"/>
        </w:rPr>
        <w:t xml:space="preserve">—at the same time that </w:t>
      </w:r>
      <w:r w:rsidRPr="00B811E2">
        <w:rPr>
          <w:rFonts w:eastAsia="Calibri"/>
          <w:u w:val="single"/>
        </w:rPr>
        <w:t xml:space="preserve">we are </w:t>
      </w:r>
      <w:r w:rsidRPr="00B811E2">
        <w:rPr>
          <w:rFonts w:eastAsia="Calibri"/>
          <w:highlight w:val="cyan"/>
          <w:u w:val="single"/>
        </w:rPr>
        <w:t>allowing</w:t>
      </w:r>
      <w:r w:rsidRPr="00B811E2">
        <w:rPr>
          <w:rFonts w:eastAsia="Calibri"/>
          <w:u w:val="single"/>
        </w:rPr>
        <w:t xml:space="preserve"> </w:t>
      </w:r>
      <w:r w:rsidRPr="00B811E2">
        <w:rPr>
          <w:rFonts w:eastAsia="Calibri"/>
          <w:highlight w:val="cyan"/>
          <w:u w:val="single"/>
        </w:rPr>
        <w:t>the means for</w:t>
      </w:r>
      <w:r w:rsidRPr="00B811E2">
        <w:rPr>
          <w:rFonts w:eastAsia="Calibri"/>
          <w:sz w:val="16"/>
          <w:highlight w:val="cyan"/>
        </w:rPr>
        <w:t xml:space="preserve"> </w:t>
      </w:r>
      <w:r w:rsidRPr="00B811E2">
        <w:rPr>
          <w:rFonts w:eastAsia="Calibri"/>
          <w:highlight w:val="cyan"/>
          <w:u w:val="single"/>
        </w:rPr>
        <w:t>controlling</w:t>
      </w:r>
      <w:r w:rsidRPr="00B811E2">
        <w:rPr>
          <w:rFonts w:eastAsia="Calibri"/>
          <w:sz w:val="16"/>
        </w:rPr>
        <w:t xml:space="preserve"> these </w:t>
      </w:r>
      <w:r w:rsidRPr="00B811E2">
        <w:rPr>
          <w:rFonts w:eastAsia="Calibri"/>
          <w:highlight w:val="cyan"/>
          <w:u w:val="single"/>
        </w:rPr>
        <w:t>tech</w:t>
      </w:r>
      <w:r w:rsidRPr="00B811E2">
        <w:rPr>
          <w:rFonts w:eastAsia="Calibri"/>
          <w:sz w:val="16"/>
        </w:rPr>
        <w:t xml:space="preserve">nologies </w:t>
      </w:r>
      <w:r w:rsidRPr="00B811E2">
        <w:rPr>
          <w:rFonts w:eastAsia="Calibri"/>
          <w:highlight w:val="cyan"/>
          <w:u w:val="single"/>
        </w:rPr>
        <w:t xml:space="preserve">to </w:t>
      </w:r>
      <w:r w:rsidRPr="00B811E2">
        <w:rPr>
          <w:rFonts w:eastAsia="Calibri"/>
          <w:b/>
          <w:iCs/>
          <w:highlight w:val="cyan"/>
          <w:u w:val="single"/>
          <w:bdr w:val="single" w:sz="8" w:space="0" w:color="auto"/>
        </w:rPr>
        <w:t>erode</w:t>
      </w:r>
      <w:r w:rsidRPr="00B811E2">
        <w:rPr>
          <w:rFonts w:eastAsia="Calibri"/>
          <w:sz w:val="16"/>
        </w:rPr>
        <w:t xml:space="preserve">. In effect, </w:t>
      </w:r>
      <w:r w:rsidRPr="00B811E2">
        <w:rPr>
          <w:rFonts w:eastAsia="Calibri"/>
          <w:u w:val="single"/>
        </w:rPr>
        <w:t>we are edging closer and closer to cliffs from which we have removed the guardrails</w:t>
      </w:r>
      <w:r w:rsidRPr="00B811E2">
        <w:rPr>
          <w:rFonts w:eastAsia="Calibri"/>
          <w:sz w:val="16"/>
        </w:rPr>
        <w:t>. Fortunately, people are beginning to develop—or at least to think about—protections against some of these dangers.</w:t>
      </w:r>
    </w:p>
    <w:p w14:paraId="68EBCAED" w14:textId="77777777" w:rsidR="007B20E7" w:rsidRPr="00B811E2" w:rsidRDefault="007B20E7" w:rsidP="007B20E7">
      <w:pPr>
        <w:rPr>
          <w:rFonts w:eastAsia="Calibri"/>
          <w:sz w:val="16"/>
        </w:rPr>
      </w:pPr>
      <w:r w:rsidRPr="00B811E2">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B811E2">
        <w:rPr>
          <w:rFonts w:eastAsia="Calibri"/>
          <w:u w:val="single"/>
        </w:rPr>
        <w:t>a systematic</w:t>
      </w:r>
      <w:r w:rsidRPr="00B811E2">
        <w:rPr>
          <w:rFonts w:eastAsia="Calibri"/>
          <w:sz w:val="16"/>
        </w:rPr>
        <w:t xml:space="preserve">, worldwide </w:t>
      </w:r>
      <w:r w:rsidRPr="00B811E2">
        <w:rPr>
          <w:rFonts w:eastAsia="Calibri"/>
          <w:u w:val="single"/>
        </w:rPr>
        <w:t xml:space="preserve">campaign of </w:t>
      </w:r>
      <w:r w:rsidRPr="00B811E2">
        <w:rPr>
          <w:rFonts w:eastAsia="Calibri"/>
          <w:highlight w:val="cyan"/>
          <w:u w:val="single"/>
        </w:rPr>
        <w:t>misinformation</w:t>
      </w:r>
      <w:r w:rsidRPr="00B811E2">
        <w:rPr>
          <w:rFonts w:eastAsia="Calibri"/>
          <w:sz w:val="16"/>
        </w:rPr>
        <w:t xml:space="preserve"> and disinformation, spread via social and mass media, </w:t>
      </w:r>
      <w:r w:rsidRPr="00B811E2">
        <w:rPr>
          <w:rFonts w:eastAsia="Calibri"/>
          <w:u w:val="single"/>
        </w:rPr>
        <w:t>has</w:t>
      </w:r>
      <w:r w:rsidRPr="00B811E2">
        <w:rPr>
          <w:rFonts w:eastAsia="Calibri"/>
          <w:sz w:val="16"/>
        </w:rPr>
        <w:t xml:space="preserve"> deliberately </w:t>
      </w:r>
      <w:r w:rsidRPr="00B811E2">
        <w:rPr>
          <w:rFonts w:eastAsia="Calibri"/>
          <w:highlight w:val="cyan"/>
          <w:u w:val="single"/>
        </w:rPr>
        <w:t>sown distrust</w:t>
      </w:r>
      <w:r w:rsidRPr="00B811E2">
        <w:rPr>
          <w:rFonts w:eastAsia="Calibri"/>
          <w:u w:val="single"/>
        </w:rPr>
        <w:t xml:space="preserve"> in</w:t>
      </w:r>
      <w:r w:rsidRPr="00B811E2">
        <w:rPr>
          <w:rFonts w:eastAsia="Calibri"/>
          <w:sz w:val="16"/>
        </w:rPr>
        <w:t xml:space="preserve"> the democratic process, in government, in international </w:t>
      </w:r>
      <w:r w:rsidRPr="00B811E2">
        <w:rPr>
          <w:rFonts w:eastAsia="Calibri"/>
          <w:u w:val="single"/>
        </w:rPr>
        <w:t>institutions</w:t>
      </w:r>
      <w:r w:rsidRPr="00B811E2">
        <w:rPr>
          <w:rFonts w:eastAsia="Calibri"/>
          <w:sz w:val="16"/>
        </w:rPr>
        <w:t xml:space="preserve">, in science, in </w:t>
      </w:r>
      <w:r w:rsidRPr="00B811E2">
        <w:rPr>
          <w:rFonts w:eastAsia="Calibri"/>
          <w:u w:val="single"/>
        </w:rPr>
        <w:t>expertise</w:t>
      </w:r>
      <w:r w:rsidRPr="00B811E2">
        <w:rPr>
          <w:rFonts w:eastAsia="Calibri"/>
          <w:sz w:val="16"/>
        </w:rPr>
        <w:t xml:space="preserve"> of all kinds, </w:t>
      </w:r>
      <w:r w:rsidRPr="00B811E2">
        <w:rPr>
          <w:rFonts w:eastAsia="Calibri"/>
          <w:u w:val="single"/>
        </w:rPr>
        <w:t>and</w:t>
      </w:r>
      <w:r w:rsidRPr="00B811E2">
        <w:rPr>
          <w:rFonts w:eastAsia="Calibri"/>
          <w:sz w:val="16"/>
        </w:rPr>
        <w:t xml:space="preserve"> in the very idea that there is such a thing as </w:t>
      </w:r>
      <w:r w:rsidRPr="00B811E2">
        <w:rPr>
          <w:rFonts w:eastAsia="Calibri"/>
          <w:u w:val="single"/>
        </w:rPr>
        <w:t>truth</w:t>
      </w:r>
      <w:r w:rsidRPr="00B811E2">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B811E2">
        <w:rPr>
          <w:rFonts w:eastAsia="Calibri"/>
          <w:u w:val="single"/>
        </w:rPr>
        <w:t>this has made it difficult</w:t>
      </w:r>
      <w:r w:rsidRPr="00B811E2">
        <w:rPr>
          <w:rFonts w:eastAsia="Calibri"/>
          <w:sz w:val="16"/>
        </w:rPr>
        <w:t xml:space="preserve"> for people </w:t>
      </w:r>
      <w:r w:rsidRPr="00B811E2">
        <w:rPr>
          <w:rFonts w:eastAsia="Calibri"/>
          <w:u w:val="single"/>
        </w:rPr>
        <w:t>to understand the complex and dangerous new threats to the environment</w:t>
      </w:r>
      <w:r w:rsidRPr="00B811E2">
        <w:rPr>
          <w:rFonts w:eastAsia="Calibri"/>
          <w:sz w:val="16"/>
        </w:rPr>
        <w:t>, to their health, to their security, and to democratic government.</w:t>
      </w:r>
    </w:p>
    <w:p w14:paraId="38D4D85D" w14:textId="77777777" w:rsidR="007B20E7" w:rsidRPr="00B811E2" w:rsidRDefault="007B20E7" w:rsidP="007B20E7">
      <w:pPr>
        <w:rPr>
          <w:rFonts w:eastAsia="Calibri"/>
          <w:sz w:val="16"/>
        </w:rPr>
      </w:pPr>
      <w:r w:rsidRPr="00B811E2">
        <w:rPr>
          <w:rFonts w:eastAsia="Calibri"/>
          <w:sz w:val="16"/>
        </w:rPr>
        <w:t>Stimulating and Guiding Technological Change</w:t>
      </w:r>
    </w:p>
    <w:p w14:paraId="587D41B3" w14:textId="77777777" w:rsidR="007B20E7" w:rsidRPr="00B811E2" w:rsidRDefault="007B20E7" w:rsidP="007B20E7">
      <w:pPr>
        <w:rPr>
          <w:rFonts w:eastAsia="Calibri"/>
          <w:sz w:val="16"/>
        </w:rPr>
      </w:pPr>
      <w:r w:rsidRPr="00B811E2">
        <w:rPr>
          <w:rFonts w:eastAsia="Calibri"/>
          <w:u w:val="single"/>
        </w:rPr>
        <w:t xml:space="preserve">Science and </w:t>
      </w:r>
      <w:r w:rsidRPr="00B811E2">
        <w:rPr>
          <w:rFonts w:eastAsia="Calibri"/>
          <w:highlight w:val="cyan"/>
          <w:u w:val="single"/>
        </w:rPr>
        <w:t>tech</w:t>
      </w:r>
      <w:r w:rsidRPr="00B811E2">
        <w:rPr>
          <w:rFonts w:eastAsia="Calibri"/>
          <w:sz w:val="16"/>
        </w:rPr>
        <w:t xml:space="preserve">nology </w:t>
      </w:r>
      <w:r w:rsidRPr="00B811E2">
        <w:rPr>
          <w:rFonts w:eastAsia="Calibri"/>
          <w:u w:val="single"/>
        </w:rPr>
        <w:t>have much to contribute to the resolution of all these issues</w:t>
      </w:r>
      <w:r w:rsidRPr="00B811E2">
        <w:rPr>
          <w:rFonts w:eastAsia="Calibri"/>
          <w:sz w:val="16"/>
        </w:rPr>
        <w:t xml:space="preserve">. </w:t>
      </w:r>
      <w:r w:rsidRPr="00B811E2">
        <w:rPr>
          <w:rFonts w:eastAsia="Calibri"/>
          <w:u w:val="single"/>
        </w:rPr>
        <w:t>We need better scientific understanding</w:t>
      </w:r>
      <w:r w:rsidRPr="00B811E2">
        <w:rPr>
          <w:rFonts w:eastAsia="Calibri"/>
          <w:sz w:val="16"/>
        </w:rPr>
        <w:t xml:space="preserve"> of the climate, of the ways in which diseases spread, and of the likely impact of gene drivers and geoengineering. We need technological innovations </w:t>
      </w:r>
      <w:r w:rsidRPr="00B811E2">
        <w:rPr>
          <w:rFonts w:eastAsia="Calibri"/>
          <w:u w:val="single"/>
        </w:rPr>
        <w:t>to</w:t>
      </w:r>
      <w:r w:rsidRPr="00B811E2">
        <w:rPr>
          <w:rFonts w:eastAsia="Calibri"/>
          <w:sz w:val="16"/>
        </w:rPr>
        <w:t xml:space="preserve"> prevent or </w:t>
      </w:r>
      <w:r w:rsidRPr="00B811E2">
        <w:rPr>
          <w:rFonts w:eastAsia="Calibri"/>
          <w:highlight w:val="cyan"/>
          <w:u w:val="single"/>
        </w:rPr>
        <w:t>cure</w:t>
      </w:r>
      <w:r w:rsidRPr="00B811E2">
        <w:rPr>
          <w:rFonts w:eastAsia="Calibri"/>
          <w:sz w:val="16"/>
        </w:rPr>
        <w:t xml:space="preserve"> noncommunicable </w:t>
      </w:r>
      <w:r w:rsidRPr="00B811E2">
        <w:rPr>
          <w:rFonts w:eastAsia="Calibri"/>
          <w:highlight w:val="cyan"/>
          <w:u w:val="single"/>
        </w:rPr>
        <w:t>diseases</w:t>
      </w:r>
      <w:r w:rsidRPr="00B811E2">
        <w:rPr>
          <w:rFonts w:eastAsia="Calibri"/>
          <w:sz w:val="16"/>
          <w:highlight w:val="cyan"/>
        </w:rPr>
        <w:t xml:space="preserve">, </w:t>
      </w:r>
      <w:r w:rsidRPr="00B811E2">
        <w:rPr>
          <w:rFonts w:eastAsia="Calibri"/>
          <w:highlight w:val="cyan"/>
          <w:u w:val="single"/>
        </w:rPr>
        <w:t>alleviate malnutrition</w:t>
      </w:r>
      <w:r w:rsidRPr="00B811E2">
        <w:rPr>
          <w:rFonts w:eastAsia="Calibri"/>
          <w:sz w:val="16"/>
        </w:rPr>
        <w:t xml:space="preserve">, </w:t>
      </w:r>
      <w:r w:rsidRPr="00B811E2">
        <w:rPr>
          <w:rFonts w:eastAsia="Calibri"/>
          <w:highlight w:val="cyan"/>
          <w:u w:val="single"/>
        </w:rPr>
        <w:t>conserve resources</w:t>
      </w:r>
      <w:r w:rsidRPr="00B811E2">
        <w:rPr>
          <w:rFonts w:eastAsia="Calibri"/>
          <w:sz w:val="16"/>
          <w:highlight w:val="cyan"/>
        </w:rPr>
        <w:t xml:space="preserve">, </w:t>
      </w:r>
      <w:r w:rsidRPr="00B811E2">
        <w:rPr>
          <w:rFonts w:eastAsia="Calibri"/>
          <w:highlight w:val="cyan"/>
          <w:u w:val="single"/>
        </w:rPr>
        <w:t>defend against cyber</w:t>
      </w:r>
      <w:r w:rsidRPr="00B811E2">
        <w:rPr>
          <w:rFonts w:eastAsia="Calibri"/>
          <w:u w:val="single"/>
        </w:rPr>
        <w:t>attack</w:t>
      </w:r>
      <w:r w:rsidRPr="00B811E2">
        <w:rPr>
          <w:rFonts w:eastAsia="Calibri"/>
          <w:sz w:val="16"/>
        </w:rPr>
        <w:t xml:space="preserve">, </w:t>
      </w:r>
      <w:r w:rsidRPr="00B811E2">
        <w:rPr>
          <w:rFonts w:eastAsia="Calibri"/>
          <w:u w:val="single"/>
        </w:rPr>
        <w:t>and restructure our economies</w:t>
      </w:r>
      <w:r w:rsidRPr="00B811E2">
        <w:rPr>
          <w:rFonts w:eastAsia="Calibri"/>
          <w:sz w:val="16"/>
        </w:rPr>
        <w:t xml:space="preserve"> along more sustainable and equitable lines.</w:t>
      </w:r>
    </w:p>
    <w:p w14:paraId="584E48AB" w14:textId="77777777" w:rsidR="007B20E7" w:rsidRPr="00B811E2" w:rsidRDefault="007B20E7" w:rsidP="007B20E7">
      <w:pPr>
        <w:rPr>
          <w:rFonts w:eastAsia="Calibri"/>
          <w:sz w:val="16"/>
        </w:rPr>
      </w:pPr>
      <w:r w:rsidRPr="00B811E2">
        <w:rPr>
          <w:rFonts w:eastAsia="Calibri"/>
          <w:highlight w:val="cyan"/>
          <w:u w:val="single"/>
        </w:rPr>
        <w:t>But</w:t>
      </w:r>
      <w:r w:rsidRPr="00B811E2">
        <w:rPr>
          <w:rFonts w:eastAsia="Calibri"/>
          <w:sz w:val="16"/>
        </w:rPr>
        <w:t xml:space="preserve"> we cannot depend on science and technology to address these issues on their own. </w:t>
      </w:r>
      <w:r w:rsidRPr="00B811E2">
        <w:rPr>
          <w:rFonts w:eastAsia="Calibri"/>
          <w:highlight w:val="cyan"/>
          <w:u w:val="single"/>
        </w:rPr>
        <w:t>We</w:t>
      </w:r>
      <w:r w:rsidRPr="00B811E2">
        <w:rPr>
          <w:rFonts w:eastAsia="Calibri"/>
          <w:u w:val="single"/>
        </w:rPr>
        <w:t xml:space="preserve"> also </w:t>
      </w:r>
      <w:r w:rsidRPr="00B811E2">
        <w:rPr>
          <w:rFonts w:eastAsia="Calibri"/>
          <w:highlight w:val="cyan"/>
          <w:u w:val="single"/>
        </w:rPr>
        <w:t>need</w:t>
      </w:r>
      <w:r w:rsidRPr="00B811E2">
        <w:rPr>
          <w:rFonts w:eastAsia="Calibri"/>
          <w:sz w:val="16"/>
        </w:rPr>
        <w:t xml:space="preserve"> </w:t>
      </w:r>
      <w:r w:rsidRPr="00B811E2">
        <w:rPr>
          <w:rFonts w:eastAsia="Calibri"/>
          <w:highlight w:val="cyan"/>
          <w:u w:val="single"/>
        </w:rPr>
        <w:t>policies</w:t>
      </w:r>
      <w:r w:rsidRPr="00B811E2">
        <w:rPr>
          <w:rFonts w:eastAsia="Calibri"/>
          <w:u w:val="single"/>
        </w:rPr>
        <w:t xml:space="preserve"> and institutions </w:t>
      </w:r>
      <w:r w:rsidRPr="00B811E2">
        <w:rPr>
          <w:rFonts w:eastAsia="Calibri"/>
          <w:highlight w:val="cyan"/>
          <w:u w:val="single"/>
        </w:rPr>
        <w:t>that</w:t>
      </w:r>
      <w:r w:rsidRPr="00B811E2">
        <w:rPr>
          <w:rFonts w:eastAsia="Calibri"/>
          <w:sz w:val="16"/>
        </w:rPr>
        <w:t xml:space="preserve"> not only support research and encourage technological innovation but also </w:t>
      </w:r>
      <w:r w:rsidRPr="00B811E2">
        <w:rPr>
          <w:rFonts w:eastAsia="Calibri"/>
          <w:highlight w:val="cyan"/>
          <w:u w:val="single"/>
        </w:rPr>
        <w:t>guide</w:t>
      </w:r>
      <w:r w:rsidRPr="00B811E2">
        <w:rPr>
          <w:rFonts w:eastAsia="Calibri"/>
          <w:sz w:val="16"/>
        </w:rPr>
        <w:t xml:space="preserve"> scientific research and </w:t>
      </w:r>
      <w:r w:rsidRPr="00B811E2">
        <w:rPr>
          <w:rFonts w:eastAsia="Calibri"/>
          <w:highlight w:val="cyan"/>
          <w:u w:val="single"/>
        </w:rPr>
        <w:t>tech</w:t>
      </w:r>
      <w:r w:rsidRPr="00B811E2">
        <w:rPr>
          <w:rFonts w:eastAsia="Calibri"/>
          <w:sz w:val="16"/>
        </w:rPr>
        <w:t xml:space="preserve">nological change </w:t>
      </w:r>
      <w:r w:rsidRPr="00B811E2">
        <w:rPr>
          <w:rFonts w:eastAsia="Calibri"/>
          <w:u w:val="single"/>
        </w:rPr>
        <w:t>in responsible directions</w:t>
      </w:r>
      <w:r w:rsidRPr="00B811E2">
        <w:rPr>
          <w:rFonts w:eastAsia="Calibri"/>
          <w:sz w:val="16"/>
        </w:rPr>
        <w:t xml:space="preserve">. </w:t>
      </w:r>
      <w:r w:rsidRPr="00B811E2">
        <w:rPr>
          <w:rFonts w:eastAsia="Calibri"/>
          <w:highlight w:val="cyan"/>
          <w:u w:val="single"/>
        </w:rPr>
        <w:t>This will require</w:t>
      </w:r>
      <w:r w:rsidRPr="00B811E2">
        <w:rPr>
          <w:rFonts w:eastAsia="Calibri"/>
          <w:sz w:val="16"/>
        </w:rPr>
        <w:t xml:space="preserve"> both “topdown” measures by national governments and “</w:t>
      </w:r>
      <w:r w:rsidRPr="00B811E2">
        <w:rPr>
          <w:rFonts w:eastAsia="Calibri"/>
          <w:b/>
          <w:iCs/>
          <w:highlight w:val="cyan"/>
          <w:u w:val="single"/>
          <w:bdr w:val="single" w:sz="8" w:space="0" w:color="auto"/>
        </w:rPr>
        <w:t>bottom-up</w:t>
      </w:r>
      <w:r w:rsidRPr="00B811E2">
        <w:rPr>
          <w:rFonts w:eastAsia="Calibri"/>
          <w:b/>
          <w:iCs/>
          <w:u w:val="single"/>
          <w:bdr w:val="single" w:sz="8" w:space="0" w:color="auto"/>
        </w:rPr>
        <w:t xml:space="preserve">” </w:t>
      </w:r>
      <w:r w:rsidRPr="00B811E2">
        <w:rPr>
          <w:rFonts w:eastAsia="Calibri"/>
          <w:b/>
          <w:iCs/>
          <w:highlight w:val="cyan"/>
          <w:u w:val="single"/>
          <w:bdr w:val="single" w:sz="8" w:space="0" w:color="auto"/>
        </w:rPr>
        <w:t>pressures</w:t>
      </w:r>
      <w:r w:rsidRPr="00B811E2">
        <w:rPr>
          <w:rFonts w:eastAsia="Calibri"/>
          <w:sz w:val="16"/>
        </w:rPr>
        <w:t xml:space="preserve"> from public opinion, from nongovernmental organizations (NGOs) and </w:t>
      </w:r>
      <w:r w:rsidRPr="00B811E2">
        <w:rPr>
          <w:rFonts w:eastAsia="Calibri"/>
          <w:b/>
          <w:iCs/>
          <w:highlight w:val="cyan"/>
          <w:u w:val="single"/>
          <w:bdr w:val="single" w:sz="8" w:space="0" w:color="auto"/>
        </w:rPr>
        <w:t>from state</w:t>
      </w:r>
      <w:r w:rsidRPr="00B811E2">
        <w:rPr>
          <w:rFonts w:eastAsia="Calibri"/>
          <w:u w:val="single"/>
        </w:rPr>
        <w:t xml:space="preserve"> </w:t>
      </w:r>
      <w:r w:rsidRPr="00B811E2">
        <w:rPr>
          <w:rFonts w:eastAsia="Calibri"/>
          <w:sz w:val="16"/>
        </w:rPr>
        <w:t xml:space="preserve">and local </w:t>
      </w:r>
      <w:r w:rsidRPr="00B811E2">
        <w:rPr>
          <w:rFonts w:eastAsia="Calibri"/>
          <w:b/>
          <w:iCs/>
          <w:highlight w:val="cyan"/>
          <w:u w:val="single"/>
          <w:bdr w:val="single" w:sz="8" w:space="0" w:color="auto"/>
        </w:rPr>
        <w:t>governments</w:t>
      </w:r>
      <w:r w:rsidRPr="00B811E2">
        <w:rPr>
          <w:rFonts w:eastAsia="Calibri"/>
          <w:sz w:val="16"/>
        </w:rPr>
        <w:t xml:space="preserve"> </w:t>
      </w:r>
      <w:r w:rsidRPr="00B811E2">
        <w:rPr>
          <w:rFonts w:eastAsia="Calibri"/>
          <w:highlight w:val="cyan"/>
          <w:u w:val="single"/>
        </w:rPr>
        <w:t>that are</w:t>
      </w:r>
      <w:r w:rsidRPr="00B811E2">
        <w:rPr>
          <w:rFonts w:eastAsia="Calibri"/>
          <w:sz w:val="16"/>
        </w:rPr>
        <w:t xml:space="preserve"> often </w:t>
      </w:r>
      <w:r w:rsidRPr="00B811E2">
        <w:rPr>
          <w:rFonts w:eastAsia="Calibri"/>
          <w:b/>
          <w:iCs/>
          <w:highlight w:val="cyan"/>
          <w:u w:val="single"/>
          <w:bdr w:val="single" w:sz="8" w:space="0" w:color="auto"/>
        </w:rPr>
        <w:t>more</w:t>
      </w:r>
      <w:r w:rsidRPr="00B811E2">
        <w:rPr>
          <w:rFonts w:eastAsia="Calibri"/>
          <w:b/>
          <w:iCs/>
          <w:u w:val="single"/>
          <w:bdr w:val="single" w:sz="8" w:space="0" w:color="auto"/>
        </w:rPr>
        <w:t xml:space="preserve"> directly </w:t>
      </w:r>
      <w:r w:rsidRPr="00B811E2">
        <w:rPr>
          <w:rFonts w:eastAsia="Calibri"/>
          <w:b/>
          <w:iCs/>
          <w:highlight w:val="cyan"/>
          <w:u w:val="single"/>
          <w:bdr w:val="single" w:sz="8" w:space="0" w:color="auto"/>
        </w:rPr>
        <w:t>responsive to public pressure</w:t>
      </w:r>
      <w:r w:rsidRPr="00B811E2">
        <w:rPr>
          <w:rFonts w:eastAsia="Calibri"/>
          <w:b/>
          <w:iCs/>
          <w:u w:val="single"/>
          <w:bdr w:val="single" w:sz="8" w:space="0" w:color="auto"/>
        </w:rPr>
        <w:t>.</w:t>
      </w:r>
      <w:r w:rsidRPr="00B811E2">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B811E2">
        <w:rPr>
          <w:rFonts w:eastAsia="Calibri"/>
          <w:u w:val="single"/>
        </w:rPr>
        <w:t xml:space="preserve">it will require sustained effort to resist </w:t>
      </w:r>
      <w:r w:rsidRPr="00B811E2">
        <w:rPr>
          <w:rFonts w:eastAsia="Calibri"/>
          <w:sz w:val="16"/>
        </w:rPr>
        <w:t xml:space="preserve">commercial, political, and military </w:t>
      </w:r>
      <w:r w:rsidRPr="00B811E2">
        <w:rPr>
          <w:rFonts w:eastAsia="Calibri"/>
          <w:u w:val="single"/>
        </w:rPr>
        <w:t>pressures to ignore broader social and environmental problems</w:t>
      </w:r>
      <w:r w:rsidRPr="00B811E2">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4E469D64" w14:textId="77777777" w:rsidR="007B20E7" w:rsidRPr="00B811E2" w:rsidRDefault="007B20E7" w:rsidP="007B20E7">
      <w:pPr>
        <w:rPr>
          <w:rFonts w:eastAsia="Calibri"/>
          <w:sz w:val="16"/>
        </w:rPr>
      </w:pPr>
      <w:r w:rsidRPr="00B811E2">
        <w:rPr>
          <w:rFonts w:eastAsia="Calibri"/>
          <w:highlight w:val="cyan"/>
          <w:u w:val="single"/>
        </w:rPr>
        <w:t>We need</w:t>
      </w:r>
      <w:r w:rsidRPr="00B811E2">
        <w:rPr>
          <w:rFonts w:eastAsia="Calibri"/>
          <w:u w:val="single"/>
        </w:rPr>
        <w:t xml:space="preserve"> to devise </w:t>
      </w:r>
      <w:r w:rsidRPr="00B811E2">
        <w:rPr>
          <w:rFonts w:eastAsia="Calibri"/>
          <w:highlight w:val="cyan"/>
          <w:u w:val="single"/>
        </w:rPr>
        <w:t xml:space="preserve">limits on </w:t>
      </w:r>
      <w:r w:rsidRPr="00B811E2">
        <w:rPr>
          <w:rFonts w:eastAsia="Calibri"/>
          <w:u w:val="single"/>
        </w:rPr>
        <w:t>tech</w:t>
      </w:r>
      <w:r w:rsidRPr="00B811E2">
        <w:rPr>
          <w:rFonts w:eastAsia="Calibri"/>
          <w:sz w:val="16"/>
        </w:rPr>
        <w:t xml:space="preserve">nological </w:t>
      </w:r>
      <w:r w:rsidRPr="00B811E2">
        <w:rPr>
          <w:rFonts w:eastAsia="Calibri"/>
          <w:u w:val="single"/>
        </w:rPr>
        <w:t xml:space="preserve">innovations like </w:t>
      </w:r>
      <w:r w:rsidRPr="00B811E2">
        <w:rPr>
          <w:b/>
          <w:iCs/>
          <w:highlight w:val="cyan"/>
          <w:u w:val="single"/>
          <w:bdr w:val="single" w:sz="8" w:space="0" w:color="auto"/>
        </w:rPr>
        <w:t>a</w:t>
      </w:r>
      <w:r w:rsidRPr="00B811E2">
        <w:rPr>
          <w:rFonts w:eastAsia="Calibri"/>
          <w:u w:val="single"/>
        </w:rPr>
        <w:t>utonomous</w:t>
      </w:r>
      <w:r w:rsidRPr="00B811E2">
        <w:rPr>
          <w:rFonts w:eastAsia="Calibri"/>
          <w:highlight w:val="cyan"/>
          <w:u w:val="single"/>
        </w:rPr>
        <w:t xml:space="preserve"> </w:t>
      </w:r>
      <w:r w:rsidRPr="00B811E2">
        <w:rPr>
          <w:b/>
          <w:iCs/>
          <w:highlight w:val="cyan"/>
          <w:u w:val="single"/>
          <w:bdr w:val="single" w:sz="8" w:space="0" w:color="auto"/>
        </w:rPr>
        <w:t>w</w:t>
      </w:r>
      <w:r w:rsidRPr="00B811E2">
        <w:rPr>
          <w:rFonts w:eastAsia="Calibri"/>
          <w:u w:val="single"/>
        </w:rPr>
        <w:t>eapon</w:t>
      </w:r>
      <w:r w:rsidRPr="00B811E2">
        <w:rPr>
          <w:rFonts w:eastAsia="Calibri"/>
          <w:highlight w:val="cyan"/>
          <w:u w:val="single"/>
        </w:rPr>
        <w:t>s and hypersonic</w:t>
      </w:r>
      <w:r w:rsidRPr="00B811E2">
        <w:rPr>
          <w:rFonts w:eastAsia="Calibri"/>
          <w:u w:val="single"/>
        </w:rPr>
        <w:t xml:space="preserve"> missile</w:t>
      </w:r>
      <w:r w:rsidRPr="00B811E2">
        <w:rPr>
          <w:rFonts w:eastAsia="Calibri"/>
          <w:highlight w:val="cyan"/>
          <w:u w:val="single"/>
        </w:rPr>
        <w:t xml:space="preserve">s that can lead to </w:t>
      </w:r>
      <w:r w:rsidRPr="00B811E2">
        <w:rPr>
          <w:rFonts w:eastAsia="Calibri"/>
          <w:b/>
          <w:iCs/>
          <w:highlight w:val="cyan"/>
          <w:u w:val="single"/>
          <w:bdr w:val="single" w:sz="8" w:space="0" w:color="auto"/>
        </w:rPr>
        <w:t>unintended nuclear war</w:t>
      </w:r>
      <w:r w:rsidRPr="00B811E2">
        <w:rPr>
          <w:rFonts w:eastAsia="Calibri"/>
          <w:sz w:val="16"/>
        </w:rPr>
        <w:t xml:space="preserve">. We need to restructure our economy and redesign our cities to end, or at least to limit the use of fossil fuels and to increase the efficiency of our use of energy and materials. </w:t>
      </w:r>
      <w:r w:rsidRPr="00B811E2">
        <w:rPr>
          <w:rFonts w:eastAsia="Calibri"/>
          <w:highlight w:val="cyan"/>
          <w:u w:val="single"/>
        </w:rPr>
        <w:t>We need controls on</w:t>
      </w:r>
      <w:r w:rsidRPr="00B811E2">
        <w:rPr>
          <w:rFonts w:eastAsia="Calibri"/>
          <w:u w:val="single"/>
        </w:rPr>
        <w:t xml:space="preserve"> tech</w:t>
      </w:r>
      <w:r w:rsidRPr="00B811E2">
        <w:rPr>
          <w:rFonts w:eastAsia="Calibri"/>
          <w:sz w:val="16"/>
        </w:rPr>
        <w:t xml:space="preserve">nologies </w:t>
      </w:r>
      <w:r w:rsidRPr="00B811E2">
        <w:rPr>
          <w:rFonts w:eastAsia="Calibri"/>
          <w:u w:val="single"/>
        </w:rPr>
        <w:t>like</w:t>
      </w:r>
      <w:r w:rsidRPr="00B811E2">
        <w:rPr>
          <w:rFonts w:eastAsia="Calibri"/>
          <w:sz w:val="16"/>
        </w:rPr>
        <w:t xml:space="preserve"> </w:t>
      </w:r>
      <w:r w:rsidRPr="00B811E2">
        <w:rPr>
          <w:b/>
          <w:iCs/>
          <w:highlight w:val="cyan"/>
          <w:u w:val="single"/>
          <w:bdr w:val="single" w:sz="8" w:space="0" w:color="auto"/>
        </w:rPr>
        <w:t>a</w:t>
      </w:r>
      <w:r w:rsidRPr="00B811E2">
        <w:rPr>
          <w:rFonts w:eastAsia="Calibri"/>
          <w:sz w:val="16"/>
        </w:rPr>
        <w:t xml:space="preserve">rtificial </w:t>
      </w:r>
      <w:r w:rsidRPr="00B811E2">
        <w:rPr>
          <w:b/>
          <w:iCs/>
          <w:highlight w:val="cyan"/>
          <w:u w:val="single"/>
          <w:bdr w:val="single" w:sz="8" w:space="0" w:color="auto"/>
        </w:rPr>
        <w:t>i</w:t>
      </w:r>
      <w:r w:rsidRPr="00B811E2">
        <w:rPr>
          <w:rFonts w:eastAsia="Calibri"/>
          <w:sz w:val="16"/>
        </w:rPr>
        <w:t xml:space="preserve">ntelligence, </w:t>
      </w:r>
      <w:r w:rsidRPr="00B811E2">
        <w:rPr>
          <w:rFonts w:eastAsia="Calibri"/>
          <w:highlight w:val="cyan"/>
          <w:u w:val="single"/>
        </w:rPr>
        <w:t>gene drivers, and geoengineering</w:t>
      </w:r>
      <w:r w:rsidRPr="00B811E2">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0610D3EF" w14:textId="77777777" w:rsidR="007B20E7" w:rsidRPr="00B811E2" w:rsidRDefault="007B20E7" w:rsidP="007B20E7">
      <w:pPr>
        <w:rPr>
          <w:rFonts w:eastAsia="Calibri"/>
          <w:sz w:val="16"/>
        </w:rPr>
      </w:pPr>
      <w:r w:rsidRPr="00B811E2">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4E9F19B1" w14:textId="77777777" w:rsidR="007B20E7" w:rsidRPr="00B811E2" w:rsidRDefault="007B20E7" w:rsidP="007B20E7">
      <w:pPr>
        <w:rPr>
          <w:rFonts w:eastAsia="Calibri"/>
          <w:sz w:val="16"/>
        </w:rPr>
      </w:pPr>
      <w:r w:rsidRPr="00B811E2">
        <w:rPr>
          <w:rFonts w:eastAsia="Calibri"/>
          <w:sz w:val="16"/>
        </w:rPr>
        <w:t xml:space="preserve">Some of these issues, like </w:t>
      </w:r>
      <w:r w:rsidRPr="00B811E2">
        <w:rPr>
          <w:rFonts w:eastAsia="Calibri"/>
          <w:highlight w:val="cyan"/>
          <w:u w:val="single"/>
        </w:rPr>
        <w:t xml:space="preserve">climate change, </w:t>
      </w:r>
      <w:r w:rsidRPr="00B811E2">
        <w:rPr>
          <w:rFonts w:eastAsia="Calibri"/>
          <w:b/>
          <w:iCs/>
          <w:highlight w:val="cyan"/>
          <w:u w:val="single"/>
          <w:bdr w:val="single" w:sz="8" w:space="0" w:color="auto"/>
        </w:rPr>
        <w:t>nuc</w:t>
      </w:r>
      <w:r w:rsidRPr="00B811E2">
        <w:rPr>
          <w:rFonts w:eastAsia="Calibri"/>
          <w:u w:val="single"/>
        </w:rPr>
        <w:t>lear weapon</w:t>
      </w:r>
      <w:r w:rsidRPr="00B811E2">
        <w:rPr>
          <w:rFonts w:eastAsia="Calibri"/>
          <w:b/>
          <w:iCs/>
          <w:highlight w:val="cyan"/>
          <w:u w:val="single"/>
          <w:bdr w:val="single" w:sz="8" w:space="0" w:color="auto"/>
        </w:rPr>
        <w:t>s</w:t>
      </w:r>
      <w:r w:rsidRPr="00B811E2">
        <w:rPr>
          <w:rFonts w:eastAsia="Calibri"/>
          <w:u w:val="single"/>
        </w:rPr>
        <w:t>, and</w:t>
      </w:r>
      <w:r w:rsidRPr="00B811E2">
        <w:rPr>
          <w:rFonts w:eastAsia="Calibri"/>
          <w:sz w:val="16"/>
        </w:rPr>
        <w:t xml:space="preserve"> global </w:t>
      </w:r>
      <w:r w:rsidRPr="00B811E2">
        <w:rPr>
          <w:rFonts w:eastAsia="Calibri"/>
          <w:highlight w:val="cyan"/>
          <w:u w:val="single"/>
        </w:rPr>
        <w:t>health</w:t>
      </w:r>
      <w:r w:rsidRPr="00B811E2">
        <w:rPr>
          <w:rFonts w:eastAsia="Calibri"/>
          <w:sz w:val="16"/>
        </w:rPr>
        <w:t xml:space="preserve">, </w:t>
      </w:r>
      <w:r w:rsidRPr="00B811E2">
        <w:rPr>
          <w:rFonts w:eastAsia="Calibri"/>
          <w:u w:val="single"/>
        </w:rPr>
        <w:t xml:space="preserve">are </w:t>
      </w:r>
      <w:r w:rsidRPr="00B811E2">
        <w:rPr>
          <w:rFonts w:eastAsia="Calibri"/>
          <w:highlight w:val="cyan"/>
          <w:u w:val="single"/>
        </w:rPr>
        <w:t>governed by</w:t>
      </w:r>
      <w:r w:rsidRPr="00B811E2">
        <w:rPr>
          <w:rFonts w:eastAsia="Calibri"/>
          <w:sz w:val="16"/>
        </w:rPr>
        <w:t xml:space="preserve"> long-standing regimes, </w:t>
      </w:r>
      <w:r w:rsidRPr="00B811E2">
        <w:rPr>
          <w:rFonts w:eastAsia="Calibri"/>
          <w:u w:val="single"/>
        </w:rPr>
        <w:t xml:space="preserve">norms, and </w:t>
      </w:r>
      <w:r w:rsidRPr="00B811E2">
        <w:rPr>
          <w:rFonts w:eastAsia="Calibri"/>
          <w:highlight w:val="cyan"/>
          <w:u w:val="single"/>
        </w:rPr>
        <w:t>institutions that</w:t>
      </w:r>
      <w:r w:rsidRPr="00B811E2">
        <w:rPr>
          <w:rFonts w:eastAsia="Calibri"/>
          <w:sz w:val="16"/>
        </w:rPr>
        <w:t xml:space="preserve"> now </w:t>
      </w:r>
      <w:r w:rsidRPr="00B811E2">
        <w:rPr>
          <w:rFonts w:eastAsia="Calibri"/>
          <w:highlight w:val="cyan"/>
          <w:u w:val="single"/>
        </w:rPr>
        <w:t>need</w:t>
      </w:r>
      <w:r w:rsidRPr="00B811E2">
        <w:rPr>
          <w:rFonts w:eastAsia="Calibri"/>
          <w:sz w:val="16"/>
        </w:rPr>
        <w:t xml:space="preserve"> </w:t>
      </w:r>
      <w:r w:rsidRPr="00B811E2">
        <w:rPr>
          <w:rFonts w:eastAsia="Calibri"/>
          <w:b/>
          <w:iCs/>
          <w:highlight w:val="cyan"/>
          <w:u w:val="single"/>
          <w:bdr w:val="single" w:sz="8" w:space="0" w:color="auto"/>
        </w:rPr>
        <w:t>strengthening</w:t>
      </w:r>
      <w:r w:rsidRPr="00B811E2">
        <w:rPr>
          <w:rFonts w:eastAsia="Calibri"/>
          <w:b/>
          <w:iCs/>
          <w:u w:val="single"/>
          <w:bdr w:val="single" w:sz="8" w:space="0" w:color="auto"/>
        </w:rPr>
        <w:t xml:space="preserve"> and refurbishing</w:t>
      </w:r>
      <w:r w:rsidRPr="00B811E2">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48A97909" w14:textId="77777777" w:rsidR="007B20E7" w:rsidRPr="00B811E2" w:rsidRDefault="007B20E7" w:rsidP="007B20E7">
      <w:pPr>
        <w:rPr>
          <w:rFonts w:eastAsia="Calibri"/>
          <w:sz w:val="16"/>
        </w:rPr>
      </w:pPr>
      <w:r w:rsidRPr="00B811E2">
        <w:rPr>
          <w:rFonts w:eastAsia="Calibri"/>
          <w:highlight w:val="cyan"/>
          <w:u w:val="single"/>
        </w:rPr>
        <w:t>Cyber</w:t>
      </w:r>
      <w:r w:rsidRPr="00B811E2">
        <w:rPr>
          <w:rFonts w:eastAsia="Calibri"/>
          <w:u w:val="single"/>
        </w:rPr>
        <w:t>weapons</w:t>
      </w:r>
      <w:r w:rsidRPr="00B811E2">
        <w:rPr>
          <w:rFonts w:eastAsia="Calibri"/>
          <w:sz w:val="16"/>
        </w:rPr>
        <w:t xml:space="preserve">, too, </w:t>
      </w:r>
      <w:r w:rsidRPr="00B811E2">
        <w:rPr>
          <w:rFonts w:eastAsia="Calibri"/>
          <w:u w:val="single"/>
        </w:rPr>
        <w:t xml:space="preserve">can quickly get out of control and </w:t>
      </w:r>
      <w:r w:rsidRPr="00B811E2">
        <w:rPr>
          <w:rFonts w:eastAsia="Calibri"/>
          <w:highlight w:val="cyan"/>
          <w:u w:val="single"/>
        </w:rPr>
        <w:t>wreak</w:t>
      </w:r>
      <w:r w:rsidRPr="00B811E2">
        <w:rPr>
          <w:rFonts w:eastAsia="Calibri"/>
          <w:u w:val="single"/>
        </w:rPr>
        <w:t xml:space="preserve"> enormous </w:t>
      </w:r>
      <w:r w:rsidRPr="00B811E2">
        <w:rPr>
          <w:rFonts w:eastAsia="Calibri"/>
          <w:highlight w:val="cyan"/>
          <w:u w:val="single"/>
        </w:rPr>
        <w:t xml:space="preserve">damage on </w:t>
      </w:r>
      <w:r w:rsidRPr="00B811E2">
        <w:rPr>
          <w:rFonts w:eastAsia="Calibri"/>
          <w:u w:val="single"/>
        </w:rPr>
        <w:t>critical infrastructur</w:t>
      </w:r>
      <w:r w:rsidRPr="00B811E2">
        <w:rPr>
          <w:rFonts w:eastAsia="Calibri"/>
          <w:sz w:val="16"/>
        </w:rPr>
        <w:t xml:space="preserve">e, </w:t>
      </w:r>
      <w:r w:rsidRPr="00B811E2">
        <w:rPr>
          <w:rFonts w:eastAsia="Calibri"/>
          <w:u w:val="single"/>
        </w:rPr>
        <w:t>including</w:t>
      </w:r>
      <w:r w:rsidRPr="00B811E2">
        <w:rPr>
          <w:rFonts w:eastAsia="Calibri"/>
          <w:sz w:val="16"/>
        </w:rPr>
        <w:t xml:space="preserve"> the systems of </w:t>
      </w:r>
      <w:r w:rsidRPr="00B811E2">
        <w:rPr>
          <w:rFonts w:eastAsia="Calibri"/>
          <w:highlight w:val="cyan"/>
          <w:u w:val="single"/>
        </w:rPr>
        <w:t>c</w:t>
      </w:r>
      <w:r w:rsidRPr="00B811E2">
        <w:rPr>
          <w:rFonts w:eastAsia="Calibri"/>
          <w:u w:val="single"/>
        </w:rPr>
        <w:t>ommand-a</w:t>
      </w:r>
      <w:r w:rsidRPr="00B811E2">
        <w:rPr>
          <w:rFonts w:eastAsia="Calibri"/>
          <w:highlight w:val="cyan"/>
          <w:u w:val="single"/>
        </w:rPr>
        <w:t>n</w:t>
      </w:r>
      <w:r w:rsidRPr="00B811E2">
        <w:rPr>
          <w:rFonts w:eastAsia="Calibri"/>
          <w:u w:val="single"/>
        </w:rPr>
        <w:t>d-</w:t>
      </w:r>
      <w:r w:rsidRPr="00B811E2">
        <w:rPr>
          <w:rFonts w:eastAsia="Calibri"/>
          <w:highlight w:val="cyan"/>
          <w:u w:val="single"/>
        </w:rPr>
        <w:t>c</w:t>
      </w:r>
      <w:r w:rsidRPr="00B811E2">
        <w:rPr>
          <w:rFonts w:eastAsia="Calibri"/>
          <w:u w:val="single"/>
        </w:rPr>
        <w:t>ontrol</w:t>
      </w:r>
      <w:r w:rsidRPr="00B811E2">
        <w:rPr>
          <w:rFonts w:eastAsia="Calibri"/>
          <w:sz w:val="16"/>
        </w:rPr>
        <w:t xml:space="preserve"> </w:t>
      </w:r>
      <w:r w:rsidRPr="00B811E2">
        <w:rPr>
          <w:rFonts w:eastAsia="Calibri"/>
          <w:u w:val="single"/>
        </w:rPr>
        <w:t xml:space="preserve">on </w:t>
      </w:r>
      <w:r w:rsidRPr="00B811E2">
        <w:rPr>
          <w:rFonts w:eastAsia="Calibri"/>
          <w:highlight w:val="cyan"/>
          <w:u w:val="single"/>
        </w:rPr>
        <w:t>which</w:t>
      </w:r>
      <w:r w:rsidRPr="00B811E2">
        <w:rPr>
          <w:rFonts w:eastAsia="Calibri"/>
          <w:u w:val="single"/>
        </w:rPr>
        <w:t xml:space="preserve"> we</w:t>
      </w:r>
      <w:r w:rsidRPr="00B811E2">
        <w:rPr>
          <w:rFonts w:eastAsia="Calibri"/>
          <w:sz w:val="16"/>
        </w:rPr>
        <w:t xml:space="preserve"> would </w:t>
      </w:r>
      <w:r w:rsidRPr="00B811E2">
        <w:rPr>
          <w:rFonts w:eastAsia="Calibri"/>
          <w:u w:val="single"/>
        </w:rPr>
        <w:t xml:space="preserve">depend to </w:t>
      </w:r>
      <w:r w:rsidRPr="00B811E2">
        <w:rPr>
          <w:rFonts w:eastAsia="Calibri"/>
          <w:highlight w:val="cyan"/>
          <w:u w:val="single"/>
        </w:rPr>
        <w:t>prevent</w:t>
      </w:r>
      <w:r w:rsidRPr="00B811E2">
        <w:rPr>
          <w:rFonts w:eastAsia="Calibri"/>
          <w:u w:val="single"/>
        </w:rPr>
        <w:t xml:space="preserve"> </w:t>
      </w:r>
      <w:r w:rsidRPr="00B811E2">
        <w:rPr>
          <w:rFonts w:eastAsia="Calibri"/>
          <w:highlight w:val="cyan"/>
          <w:u w:val="single"/>
        </w:rPr>
        <w:t>accidental escalation</w:t>
      </w:r>
      <w:r w:rsidRPr="00B811E2">
        <w:rPr>
          <w:rFonts w:eastAsia="Calibri"/>
          <w:sz w:val="16"/>
        </w:rPr>
        <w:t xml:space="preserve"> of a localized conflict </w:t>
      </w:r>
      <w:r w:rsidRPr="00B811E2">
        <w:rPr>
          <w:rFonts w:eastAsia="Calibri"/>
          <w:u w:val="single"/>
        </w:rPr>
        <w:t>to full-scale war</w:t>
      </w:r>
      <w:r w:rsidRPr="00B811E2">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28953107" w14:textId="77777777" w:rsidR="007B20E7" w:rsidRPr="00B811E2" w:rsidRDefault="007B20E7" w:rsidP="007B20E7">
      <w:pPr>
        <w:rPr>
          <w:rFonts w:eastAsia="Calibri"/>
          <w:sz w:val="16"/>
        </w:rPr>
      </w:pPr>
      <w:r w:rsidRPr="00B811E2">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E869C73" w14:textId="77777777" w:rsidR="007B20E7" w:rsidRPr="00B811E2" w:rsidRDefault="007B20E7" w:rsidP="007B20E7">
      <w:pPr>
        <w:rPr>
          <w:rFonts w:eastAsia="Calibri"/>
          <w:sz w:val="16"/>
        </w:rPr>
      </w:pPr>
      <w:r w:rsidRPr="00B811E2">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0D2CEFDA" w14:textId="77777777" w:rsidR="007B20E7" w:rsidRPr="00B811E2" w:rsidRDefault="007B20E7" w:rsidP="007B20E7">
      <w:pPr>
        <w:rPr>
          <w:rFonts w:eastAsia="Calibri"/>
          <w:sz w:val="16"/>
        </w:rPr>
      </w:pPr>
      <w:r w:rsidRPr="00B811E2">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0FFA2C48" w14:textId="77777777" w:rsidR="007B20E7" w:rsidRPr="00B811E2" w:rsidRDefault="007B20E7" w:rsidP="007B20E7">
      <w:pPr>
        <w:rPr>
          <w:rFonts w:eastAsia="Calibri"/>
          <w:sz w:val="16"/>
        </w:rPr>
      </w:pPr>
      <w:r w:rsidRPr="00B811E2">
        <w:rPr>
          <w:rFonts w:eastAsia="Calibri"/>
          <w:u w:val="single"/>
        </w:rPr>
        <w:t xml:space="preserve">Dealing with </w:t>
      </w:r>
      <w:r w:rsidRPr="00B811E2">
        <w:rPr>
          <w:rFonts w:eastAsia="Calibri"/>
          <w:highlight w:val="cyan"/>
          <w:u w:val="single"/>
        </w:rPr>
        <w:t>these issues</w:t>
      </w:r>
      <w:r w:rsidRPr="00B811E2">
        <w:rPr>
          <w:rFonts w:eastAsia="Calibri"/>
          <w:u w:val="single"/>
        </w:rPr>
        <w:t xml:space="preserve"> will </w:t>
      </w:r>
      <w:r w:rsidRPr="00B811E2">
        <w:rPr>
          <w:rFonts w:eastAsia="Calibri"/>
          <w:highlight w:val="cyan"/>
          <w:u w:val="single"/>
        </w:rPr>
        <w:t>require</w:t>
      </w:r>
      <w:r w:rsidRPr="00B811E2">
        <w:rPr>
          <w:rFonts w:eastAsia="Calibri"/>
          <w:u w:val="single"/>
        </w:rPr>
        <w:t xml:space="preserve"> </w:t>
      </w:r>
      <w:r w:rsidRPr="00B811E2">
        <w:rPr>
          <w:rFonts w:eastAsia="Calibri"/>
          <w:sz w:val="16"/>
        </w:rPr>
        <w:t xml:space="preserve">respect for </w:t>
      </w:r>
      <w:r w:rsidRPr="00B811E2">
        <w:rPr>
          <w:rFonts w:eastAsia="Calibri"/>
          <w:highlight w:val="cyan"/>
          <w:u w:val="single"/>
        </w:rPr>
        <w:t>expertise</w:t>
      </w:r>
      <w:r w:rsidRPr="00B811E2">
        <w:rPr>
          <w:rFonts w:eastAsia="Calibri"/>
          <w:sz w:val="16"/>
        </w:rPr>
        <w:t xml:space="preserve"> in the fields to which we have often referred: science, technology, politics, economics, business, law, and culture. </w:t>
      </w:r>
      <w:r w:rsidRPr="00B811E2">
        <w:rPr>
          <w:rFonts w:eastAsia="Calibri"/>
          <w:u w:val="single"/>
        </w:rPr>
        <w:t>We will need to incorporate scientific advice into decisionmaking processes</w:t>
      </w:r>
      <w:r w:rsidRPr="00B811E2">
        <w:rPr>
          <w:rFonts w:eastAsia="Calibri"/>
          <w:sz w:val="16"/>
        </w:rPr>
        <w:t xml:space="preserve">, </w:t>
      </w:r>
      <w:r w:rsidRPr="00B811E2">
        <w:rPr>
          <w:rFonts w:eastAsia="Calibri"/>
          <w:u w:val="single"/>
        </w:rPr>
        <w:t>and</w:t>
      </w:r>
      <w:r w:rsidRPr="00B811E2">
        <w:rPr>
          <w:rFonts w:eastAsia="Calibri"/>
          <w:sz w:val="16"/>
        </w:rPr>
        <w:t xml:space="preserve"> to acknowledge and </w:t>
      </w:r>
      <w:r w:rsidRPr="00B811E2">
        <w:rPr>
          <w:rFonts w:eastAsia="Calibri"/>
          <w:b/>
          <w:iCs/>
          <w:u w:val="single"/>
          <w:bdr w:val="single" w:sz="8" w:space="0" w:color="auto"/>
        </w:rPr>
        <w:t>manage the risks</w:t>
      </w:r>
      <w:r w:rsidRPr="00B811E2">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0B816E79" w14:textId="77777777" w:rsidR="007B20E7" w:rsidRPr="00B811E2" w:rsidRDefault="007B20E7" w:rsidP="007B20E7">
      <w:pPr>
        <w:rPr>
          <w:rFonts w:eastAsia="Calibri"/>
          <w:sz w:val="16"/>
        </w:rPr>
      </w:pPr>
      <w:r w:rsidRPr="00B811E2">
        <w:rPr>
          <w:rFonts w:eastAsia="Calibri"/>
          <w:u w:val="single"/>
        </w:rPr>
        <w:t>Dealing with complex</w:t>
      </w:r>
      <w:r w:rsidRPr="00B811E2">
        <w:rPr>
          <w:rFonts w:eastAsia="Calibri"/>
          <w:sz w:val="16"/>
        </w:rPr>
        <w:t xml:space="preserve"> global, </w:t>
      </w:r>
      <w:r w:rsidRPr="00B811E2">
        <w:rPr>
          <w:rFonts w:eastAsia="Calibri"/>
          <w:u w:val="single"/>
        </w:rPr>
        <w:t>tech</w:t>
      </w:r>
      <w:r w:rsidRPr="00B811E2">
        <w:rPr>
          <w:rFonts w:eastAsia="Calibri"/>
          <w:sz w:val="16"/>
        </w:rPr>
        <w:t xml:space="preserve">nology-intensive </w:t>
      </w:r>
      <w:r w:rsidRPr="00B811E2">
        <w:rPr>
          <w:rFonts w:eastAsia="Calibri"/>
          <w:u w:val="single"/>
        </w:rPr>
        <w:t>issues</w:t>
      </w:r>
      <w:r w:rsidRPr="00B811E2">
        <w:rPr>
          <w:rFonts w:eastAsia="Calibri"/>
          <w:sz w:val="16"/>
        </w:rPr>
        <w:t xml:space="preserve"> like these </w:t>
      </w:r>
      <w:r w:rsidRPr="00B811E2">
        <w:rPr>
          <w:rFonts w:eastAsia="Calibri"/>
          <w:u w:val="single"/>
        </w:rPr>
        <w:t>is a tall order</w:t>
      </w:r>
      <w:r w:rsidRPr="00B811E2">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7F77C0CA" w14:textId="77777777" w:rsidR="007B20E7" w:rsidRPr="00B811E2" w:rsidRDefault="007B20E7" w:rsidP="007B20E7">
      <w:pPr>
        <w:rPr>
          <w:rFonts w:eastAsia="Calibri"/>
          <w:sz w:val="16"/>
        </w:rPr>
      </w:pPr>
      <w:r w:rsidRPr="00B811E2">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B811E2">
        <w:rPr>
          <w:rFonts w:eastAsia="Calibri"/>
          <w:u w:val="single"/>
        </w:rPr>
        <w:t>Multi-stakeholder meetings develop “</w:t>
      </w:r>
      <w:r w:rsidRPr="00B811E2">
        <w:rPr>
          <w:rFonts w:eastAsia="Calibri"/>
          <w:b/>
          <w:iCs/>
          <w:highlight w:val="cyan"/>
          <w:u w:val="single"/>
          <w:bdr w:val="single" w:sz="8" w:space="0" w:color="auto"/>
        </w:rPr>
        <w:t>bottom-up</w:t>
      </w:r>
      <w:r w:rsidRPr="00B811E2">
        <w:rPr>
          <w:rFonts w:eastAsia="Calibri"/>
          <w:u w:val="single"/>
        </w:rPr>
        <w:t xml:space="preserve">” </w:t>
      </w:r>
      <w:r w:rsidRPr="00B811E2">
        <w:rPr>
          <w:rFonts w:eastAsia="Calibri"/>
          <w:sz w:val="16"/>
        </w:rPr>
        <w:t xml:space="preserve">codes of conduct, norms, and </w:t>
      </w:r>
      <w:r w:rsidRPr="00B811E2">
        <w:rPr>
          <w:rFonts w:eastAsia="Calibri"/>
          <w:highlight w:val="cyan"/>
          <w:u w:val="single"/>
        </w:rPr>
        <w:t>standards</w:t>
      </w:r>
      <w:r w:rsidRPr="00B811E2">
        <w:rPr>
          <w:rFonts w:eastAsia="Calibri"/>
          <w:sz w:val="16"/>
        </w:rPr>
        <w:t xml:space="preserve"> that sometimes make their way into more formal government and international declarations and eventually into national legislation and international agreements. </w:t>
      </w:r>
      <w:r w:rsidRPr="00B811E2">
        <w:rPr>
          <w:rFonts w:eastAsia="Calibri"/>
          <w:b/>
          <w:iCs/>
          <w:highlight w:val="cyan"/>
          <w:u w:val="single"/>
          <w:bdr w:val="single" w:sz="8" w:space="0" w:color="auto"/>
        </w:rPr>
        <w:t>State</w:t>
      </w:r>
      <w:r w:rsidRPr="00B811E2">
        <w:rPr>
          <w:rFonts w:eastAsia="Calibri"/>
          <w:sz w:val="16"/>
        </w:rPr>
        <w:t xml:space="preserve"> and city </w:t>
      </w:r>
      <w:r w:rsidRPr="00B811E2">
        <w:rPr>
          <w:rFonts w:eastAsia="Calibri"/>
          <w:b/>
          <w:iCs/>
          <w:highlight w:val="cyan"/>
          <w:u w:val="single"/>
          <w:bdr w:val="single" w:sz="8" w:space="0" w:color="auto"/>
        </w:rPr>
        <w:t>governments</w:t>
      </w:r>
      <w:r w:rsidRPr="00B811E2">
        <w:rPr>
          <w:rFonts w:eastAsia="Calibri"/>
          <w:sz w:val="16"/>
        </w:rPr>
        <w:t xml:space="preserve"> </w:t>
      </w:r>
      <w:r w:rsidRPr="00B811E2">
        <w:rPr>
          <w:rFonts w:eastAsia="Calibri"/>
          <w:u w:val="single"/>
        </w:rPr>
        <w:t xml:space="preserve">combine forces across borders to </w:t>
      </w:r>
      <w:r w:rsidRPr="00B811E2">
        <w:rPr>
          <w:rFonts w:eastAsia="Calibri"/>
          <w:highlight w:val="cyan"/>
          <w:u w:val="single"/>
        </w:rPr>
        <w:t>deal with issues when their national governments shrink from action</w:t>
      </w:r>
      <w:r w:rsidRPr="00B811E2">
        <w:rPr>
          <w:rFonts w:eastAsia="Calibri"/>
          <w:u w:val="single"/>
        </w:rPr>
        <w:t>.</w:t>
      </w:r>
      <w:r w:rsidRPr="00B811E2">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302C055D" w14:textId="77777777" w:rsidR="007B20E7" w:rsidRPr="00F351C5" w:rsidRDefault="007B20E7" w:rsidP="007B20E7"/>
    <w:p w14:paraId="23D67D8E" w14:textId="77777777" w:rsidR="007B20E7" w:rsidRDefault="007B20E7" w:rsidP="007B20E7">
      <w:pPr>
        <w:pStyle w:val="Heading4"/>
        <w:spacing w:before="30" w:line="278" w:lineRule="atLeast"/>
        <w:rPr>
          <w:color w:val="000000"/>
          <w:szCs w:val="26"/>
        </w:rPr>
      </w:pPr>
      <w:r>
        <w:rPr>
          <w:color w:val="000000"/>
          <w:szCs w:val="26"/>
        </w:rPr>
        <w:t xml:space="preserve">Inducements ensure quick adoption. </w:t>
      </w:r>
    </w:p>
    <w:p w14:paraId="769B6FF9" w14:textId="77777777" w:rsidR="007B20E7" w:rsidRDefault="007B20E7" w:rsidP="007B20E7">
      <w:pPr>
        <w:spacing w:after="120" w:line="235" w:lineRule="atLeast"/>
        <w:rPr>
          <w:color w:val="000000"/>
        </w:rPr>
      </w:pPr>
      <w:r>
        <w:rPr>
          <w:b/>
          <w:bCs/>
          <w:color w:val="000000"/>
          <w:sz w:val="26"/>
          <w:szCs w:val="26"/>
        </w:rPr>
        <w:t>Welch 80</w:t>
      </w:r>
      <w:r>
        <w:rPr>
          <w:color w:val="000000"/>
        </w:rPr>
        <w:t>—(Professor of Political Science at University of Nebraska-Lincoln, PHD from University of Illinois Urbana-Champaign). Susan Welch &amp; Kay Thompson. November 1980. “The Impact of Federal Incentives on State Policy Innovation”. Midwest Political Science Association. American Journal of Political Science, Vol. 24, No. 4. https://www-jstor-org.ezp3.lib.umn.edu/stable/pdf/2110955.pdf?refreqid=fastly-default%3Adb01a9d3e3d8b5586ad26c33d96bec72&amp;ab_segments=0%2FSYC-6168%2Ftest&amp;origin=search-results. Accessed 1/9/22.</w:t>
      </w:r>
    </w:p>
    <w:p w14:paraId="442396EC" w14:textId="77777777" w:rsidR="007B20E7" w:rsidRDefault="007B20E7" w:rsidP="007B20E7">
      <w:pPr>
        <w:spacing w:line="235" w:lineRule="atLeast"/>
        <w:rPr>
          <w:color w:val="000000"/>
        </w:rPr>
      </w:pPr>
      <w:r>
        <w:rPr>
          <w:color w:val="000000"/>
        </w:rPr>
        <w:t>Thus, the innovation literature itself offers reason to believe that </w:t>
      </w:r>
      <w:r>
        <w:rPr>
          <w:b/>
          <w:bCs/>
          <w:color w:val="000000"/>
          <w:u w:val="single"/>
          <w:shd w:val="clear" w:color="auto" w:fill="FFFF00"/>
        </w:rPr>
        <w:t>federal impetus</w:t>
      </w:r>
      <w:r>
        <w:rPr>
          <w:color w:val="000000"/>
        </w:rPr>
        <w:t> might </w:t>
      </w:r>
      <w:r>
        <w:rPr>
          <w:color w:val="000000"/>
          <w:u w:val="single"/>
          <w:shd w:val="clear" w:color="auto" w:fill="FFFF00"/>
        </w:rPr>
        <w:t>increase</w:t>
      </w:r>
      <w:r>
        <w:rPr>
          <w:color w:val="000000"/>
        </w:rPr>
        <w:t> </w:t>
      </w:r>
      <w:r>
        <w:rPr>
          <w:b/>
          <w:bCs/>
          <w:color w:val="000000"/>
          <w:u w:val="single"/>
          <w:shd w:val="clear" w:color="auto" w:fill="FFFF00"/>
        </w:rPr>
        <w:t>the rate at which policies diffuse</w:t>
      </w:r>
      <w:r>
        <w:rPr>
          <w:color w:val="000000"/>
        </w:rPr>
        <w:t> </w:t>
      </w:r>
      <w:r>
        <w:rPr>
          <w:color w:val="000000"/>
          <w:u w:val="single"/>
          <w:shd w:val="clear" w:color="auto" w:fill="FFFF00"/>
        </w:rPr>
        <w:t>through the states.</w:t>
      </w:r>
      <w:r>
        <w:rPr>
          <w:color w:val="000000"/>
        </w:rPr>
        <w:t> </w:t>
      </w:r>
      <w:r>
        <w:rPr>
          <w:color w:val="000000"/>
          <w:u w:val="single"/>
        </w:rPr>
        <w:t>There are also other reasons to suspect a</w:t>
      </w:r>
      <w:r>
        <w:rPr>
          <w:color w:val="000000"/>
        </w:rPr>
        <w:t> </w:t>
      </w:r>
      <w:r>
        <w:rPr>
          <w:b/>
          <w:bCs/>
          <w:color w:val="000000"/>
          <w:u w:val="single"/>
        </w:rPr>
        <w:t>large federal impact</w:t>
      </w:r>
      <w:r>
        <w:rPr>
          <w:color w:val="000000"/>
        </w:rPr>
        <w:t>.' </w:t>
      </w:r>
      <w:r>
        <w:rPr>
          <w:color w:val="000000"/>
          <w:u w:val="single"/>
        </w:rPr>
        <w:t>The effect of the federal government is part of a growing trend toward</w:t>
      </w:r>
      <w:r>
        <w:rPr>
          <w:color w:val="000000"/>
        </w:rPr>
        <w:t> sociopolitical </w:t>
      </w:r>
      <w:r>
        <w:rPr>
          <w:b/>
          <w:bCs/>
          <w:color w:val="000000"/>
          <w:u w:val="single"/>
        </w:rPr>
        <w:t>"nationalization"</w:t>
      </w:r>
      <w:r>
        <w:rPr>
          <w:color w:val="000000"/>
        </w:rPr>
        <w:t> </w:t>
      </w:r>
      <w:r>
        <w:rPr>
          <w:color w:val="000000"/>
          <w:u w:val="single"/>
        </w:rPr>
        <w:t>in the American system</w:t>
      </w:r>
      <w:r>
        <w:rPr>
          <w:color w:val="000000"/>
        </w:rPr>
        <w:t> (Sharkansky and Hofferbert, 1971; Reagan, 1972). In the post-Depression years:</w:t>
      </w:r>
    </w:p>
    <w:p w14:paraId="2461B221" w14:textId="77777777" w:rsidR="007B20E7" w:rsidRDefault="007B20E7" w:rsidP="007B20E7">
      <w:pPr>
        <w:spacing w:line="235" w:lineRule="atLeast"/>
        <w:rPr>
          <w:color w:val="000000"/>
        </w:rPr>
      </w:pPr>
      <w:r>
        <w:rPr>
          <w:color w:val="000000"/>
        </w:rPr>
        <w:t>the federal government has gained importance not only as a funding agency, but also as a definer and stimulator of common policy activities within and between the states. States often enter programs because of the temptation of federal matching funds (Hofferbert, 1974, p. 22).</w:t>
      </w:r>
    </w:p>
    <w:p w14:paraId="52FB6006" w14:textId="77777777" w:rsidR="007B20E7" w:rsidRDefault="007B20E7" w:rsidP="007B20E7">
      <w:pPr>
        <w:spacing w:line="235" w:lineRule="atLeast"/>
        <w:rPr>
          <w:color w:val="000000"/>
        </w:rPr>
      </w:pPr>
      <w:r>
        <w:rPr>
          <w:color w:val="000000"/>
        </w:rPr>
        <w:t>Moreover, policy decisions at the different levels of government have been interdependent for years, if not decades (Elazar, 1962). The </w:t>
      </w:r>
      <w:r>
        <w:rPr>
          <w:color w:val="000000"/>
          <w:u w:val="single"/>
        </w:rPr>
        <w:t>involvement of the federal government in state policy processes is especially important, because</w:t>
      </w:r>
      <w:r>
        <w:rPr>
          <w:color w:val="000000"/>
        </w:rPr>
        <w:t> </w:t>
      </w:r>
      <w:r>
        <w:rPr>
          <w:b/>
          <w:bCs/>
          <w:color w:val="000000"/>
          <w:u w:val="single"/>
        </w:rPr>
        <w:t>budgetary decisions</w:t>
      </w:r>
      <w:r>
        <w:rPr>
          <w:color w:val="000000"/>
        </w:rPr>
        <w:t> </w:t>
      </w:r>
      <w:r>
        <w:rPr>
          <w:color w:val="000000"/>
          <w:u w:val="single"/>
        </w:rPr>
        <w:t>about</w:t>
      </w:r>
      <w:r>
        <w:rPr>
          <w:color w:val="000000"/>
        </w:rPr>
        <w:t> </w:t>
      </w:r>
      <w:r>
        <w:rPr>
          <w:b/>
          <w:bCs/>
          <w:color w:val="000000"/>
          <w:u w:val="single"/>
        </w:rPr>
        <w:t>revenues and expenditures</w:t>
      </w:r>
      <w:r>
        <w:rPr>
          <w:color w:val="000000"/>
        </w:rPr>
        <w:t> </w:t>
      </w:r>
      <w:r>
        <w:rPr>
          <w:color w:val="000000"/>
          <w:u w:val="single"/>
        </w:rPr>
        <w:t>at different levels</w:t>
      </w:r>
      <w:r>
        <w:rPr>
          <w:color w:val="000000"/>
        </w:rPr>
        <w:t> of government </w:t>
      </w:r>
      <w:r>
        <w:rPr>
          <w:color w:val="000000"/>
          <w:u w:val="single"/>
        </w:rPr>
        <w:t>are interdependent</w:t>
      </w:r>
      <w:r>
        <w:rPr>
          <w:color w:val="000000"/>
        </w:rPr>
        <w:t> (May, 1969)</w:t>
      </w:r>
      <w:r>
        <w:rPr>
          <w:color w:val="000000"/>
          <w:u w:val="single"/>
        </w:rPr>
        <w:t>.</w:t>
      </w:r>
      <w:r>
        <w:rPr>
          <w:color w:val="000000"/>
        </w:rPr>
        <w:t> The federal government's contribution to state budgets has increased dramatically over the years to an estimated 35.3 percent of state and local revenues for fiscal year 1977 (Advisory Commission, 1977, p. 2). In addition, federal fiscal assistance to general-purpose governments increased in fiscal years 1979 and 1980, although some reductions may be seen in the fiscal 1981 budget. In any event, </w:t>
      </w:r>
      <w:r>
        <w:rPr>
          <w:b/>
          <w:bCs/>
          <w:color w:val="000000"/>
          <w:u w:val="single"/>
          <w:shd w:val="clear" w:color="auto" w:fill="FFFF00"/>
        </w:rPr>
        <w:t>conclusions based solely on state-level analysis can no longer provide a</w:t>
      </w:r>
      <w:r>
        <w:rPr>
          <w:color w:val="000000"/>
        </w:rPr>
        <w:t> </w:t>
      </w:r>
      <w:r>
        <w:rPr>
          <w:b/>
          <w:bCs/>
          <w:color w:val="000000"/>
          <w:u w:val="single"/>
        </w:rPr>
        <w:t>complete and</w:t>
      </w:r>
      <w:r>
        <w:rPr>
          <w:color w:val="000000"/>
        </w:rPr>
        <w:t> </w:t>
      </w:r>
      <w:r>
        <w:rPr>
          <w:b/>
          <w:bCs/>
          <w:color w:val="000000"/>
          <w:u w:val="single"/>
          <w:shd w:val="clear" w:color="auto" w:fill="FFFF00"/>
        </w:rPr>
        <w:t>accurate picture</w:t>
      </w:r>
      <w:r>
        <w:rPr>
          <w:color w:val="000000"/>
        </w:rPr>
        <w:t> of state policy-making (Rose, 1973).</w:t>
      </w:r>
    </w:p>
    <w:p w14:paraId="109F9D53" w14:textId="77777777" w:rsidR="007B20E7" w:rsidRDefault="007B20E7" w:rsidP="007B20E7">
      <w:pPr>
        <w:spacing w:line="235" w:lineRule="atLeast"/>
        <w:rPr>
          <w:color w:val="000000"/>
        </w:rPr>
      </w:pPr>
      <w:r>
        <w:rPr>
          <w:color w:val="000000"/>
          <w:u w:val="single"/>
        </w:rPr>
        <w:t>The major avenue for federal involvement in state</w:t>
      </w:r>
      <w:r>
        <w:rPr>
          <w:color w:val="000000"/>
        </w:rPr>
        <w:t> </w:t>
      </w:r>
      <w:r>
        <w:rPr>
          <w:color w:val="000000"/>
          <w:u w:val="single"/>
        </w:rPr>
        <w:t>policy-making</w:t>
      </w:r>
      <w:r>
        <w:rPr>
          <w:color w:val="000000"/>
        </w:rPr>
        <w:t> </w:t>
      </w:r>
      <w:r>
        <w:rPr>
          <w:color w:val="000000"/>
          <w:u w:val="single"/>
        </w:rPr>
        <w:t>is</w:t>
      </w:r>
      <w:r>
        <w:rPr>
          <w:color w:val="000000"/>
        </w:rPr>
        <w:t>, of course, </w:t>
      </w:r>
      <w:r>
        <w:rPr>
          <w:b/>
          <w:bCs/>
          <w:color w:val="000000"/>
          <w:u w:val="single"/>
        </w:rPr>
        <w:t>the federal grant-in-aid</w:t>
      </w:r>
      <w:r>
        <w:rPr>
          <w:color w:val="000000"/>
          <w:u w:val="single"/>
        </w:rPr>
        <w:t>.</w:t>
      </w:r>
      <w:r>
        <w:rPr>
          <w:color w:val="000000"/>
        </w:rPr>
        <w:t> Federal grants in one form or another have been with us almost since the nation was founded, but the modern form of federal grant programs proliferated during the Depression years, and increased phenomenally during the 1960s. Sundquist (1969) has ar- gued that the very nature of federal grants has changed. Prior to 1960 most such grants were designed to help states and localities achieve their own goals; since then, </w:t>
      </w:r>
      <w:r>
        <w:rPr>
          <w:color w:val="000000"/>
          <w:u w:val="single"/>
        </w:rPr>
        <w:t>federal grants have been mostly designed</w:t>
      </w:r>
      <w:r>
        <w:rPr>
          <w:color w:val="000000"/>
        </w:rPr>
        <w:t> </w:t>
      </w:r>
      <w:r>
        <w:rPr>
          <w:color w:val="000000"/>
          <w:u w:val="single"/>
          <w:shd w:val="clear" w:color="auto" w:fill="FFFF00"/>
        </w:rPr>
        <w:t>to help states</w:t>
      </w:r>
      <w:r>
        <w:rPr>
          <w:color w:val="000000"/>
        </w:rPr>
        <w:t> </w:t>
      </w:r>
      <w:r>
        <w:rPr>
          <w:color w:val="000000"/>
          <w:u w:val="single"/>
        </w:rPr>
        <w:t>and localities</w:t>
      </w:r>
      <w:r>
        <w:rPr>
          <w:color w:val="000000"/>
        </w:rPr>
        <w:t> </w:t>
      </w:r>
      <w:r>
        <w:rPr>
          <w:b/>
          <w:bCs/>
          <w:color w:val="000000"/>
          <w:u w:val="single"/>
          <w:shd w:val="clear" w:color="auto" w:fill="FFFF00"/>
        </w:rPr>
        <w:t>accomplish national goals</w:t>
      </w:r>
      <w:r>
        <w:rPr>
          <w:color w:val="000000"/>
          <w:u w:val="single"/>
        </w:rPr>
        <w:t>.</w:t>
      </w:r>
      <w:r>
        <w:rPr>
          <w:color w:val="000000"/>
        </w:rPr>
        <w:t> However, almost all major grants seek to implement in all states what some states have already achieved (Monypenny, 1960). In other words, rarely is the federal government inventor of a policy. More usually, after the policy has been tried in one or more states and found to be successful, the idea becomes established in federal legislation and incentives are given to states and localities to carry it out. Thus, federal and state policy objectives become intertwined. Moreover, </w:t>
      </w:r>
      <w:r>
        <w:rPr>
          <w:color w:val="000000"/>
          <w:u w:val="single"/>
        </w:rPr>
        <w:t>the</w:t>
      </w:r>
      <w:r>
        <w:rPr>
          <w:color w:val="000000"/>
        </w:rPr>
        <w:t> </w:t>
      </w:r>
      <w:r>
        <w:rPr>
          <w:b/>
          <w:bCs/>
          <w:color w:val="000000"/>
          <w:u w:val="single"/>
        </w:rPr>
        <w:t>process of implementation</w:t>
      </w:r>
      <w:r>
        <w:rPr>
          <w:color w:val="000000"/>
        </w:rPr>
        <w:t> </w:t>
      </w:r>
      <w:r>
        <w:rPr>
          <w:color w:val="000000"/>
          <w:u w:val="single"/>
        </w:rPr>
        <w:t>involves an</w:t>
      </w:r>
      <w:r>
        <w:rPr>
          <w:color w:val="000000"/>
        </w:rPr>
        <w:t> </w:t>
      </w:r>
      <w:r>
        <w:rPr>
          <w:b/>
          <w:bCs/>
          <w:color w:val="000000"/>
          <w:u w:val="single"/>
        </w:rPr>
        <w:t>interjurisdictional adjustment</w:t>
      </w:r>
      <w:r>
        <w:rPr>
          <w:color w:val="000000"/>
        </w:rPr>
        <w:t> </w:t>
      </w:r>
      <w:r>
        <w:rPr>
          <w:color w:val="000000"/>
          <w:u w:val="single"/>
        </w:rPr>
        <w:t>and</w:t>
      </w:r>
      <w:r>
        <w:rPr>
          <w:color w:val="000000"/>
        </w:rPr>
        <w:t> </w:t>
      </w:r>
      <w:r>
        <w:rPr>
          <w:b/>
          <w:bCs/>
          <w:color w:val="000000"/>
          <w:u w:val="single"/>
        </w:rPr>
        <w:t>redefinition of policy substance</w:t>
      </w:r>
      <w:r>
        <w:rPr>
          <w:color w:val="000000"/>
        </w:rPr>
        <w:t>, </w:t>
      </w:r>
      <w:r>
        <w:rPr>
          <w:color w:val="000000"/>
          <w:u w:val="single"/>
        </w:rPr>
        <w:t>at both the state and national levels</w:t>
      </w:r>
      <w:r>
        <w:rPr>
          <w:color w:val="000000"/>
        </w:rPr>
        <w:t> (Edner, 1976).</w:t>
      </w:r>
    </w:p>
    <w:p w14:paraId="56633625" w14:textId="77777777" w:rsidR="007B20E7" w:rsidRDefault="007B20E7" w:rsidP="007B20E7">
      <w:pPr>
        <w:spacing w:line="235" w:lineRule="atLeast"/>
        <w:rPr>
          <w:color w:val="000000"/>
        </w:rPr>
      </w:pPr>
      <w:r>
        <w:rPr>
          <w:color w:val="000000"/>
        </w:rPr>
        <w:t>The pressures placed on the states to conform to a new national policy vary. In many cases, of course, </w:t>
      </w:r>
      <w:r>
        <w:rPr>
          <w:color w:val="000000"/>
          <w:u w:val="single"/>
          <w:shd w:val="clear" w:color="auto" w:fill="FFFF00"/>
        </w:rPr>
        <w:t>there are</w:t>
      </w:r>
      <w:r>
        <w:rPr>
          <w:color w:val="000000"/>
        </w:rPr>
        <w:t> </w:t>
      </w:r>
      <w:r>
        <w:rPr>
          <w:b/>
          <w:bCs/>
          <w:color w:val="000000"/>
          <w:u w:val="single"/>
          <w:shd w:val="clear" w:color="auto" w:fill="FFFF00"/>
        </w:rPr>
        <w:t>powerful</w:t>
      </w:r>
      <w:r>
        <w:rPr>
          <w:color w:val="000000"/>
        </w:rPr>
        <w:t> </w:t>
      </w:r>
      <w:r>
        <w:rPr>
          <w:b/>
          <w:bCs/>
          <w:color w:val="000000"/>
          <w:u w:val="single"/>
        </w:rPr>
        <w:t>federal fiscal</w:t>
      </w:r>
      <w:r>
        <w:rPr>
          <w:color w:val="000000"/>
        </w:rPr>
        <w:t> </w:t>
      </w:r>
      <w:r>
        <w:rPr>
          <w:b/>
          <w:bCs/>
          <w:color w:val="000000"/>
          <w:u w:val="single"/>
          <w:shd w:val="clear" w:color="auto" w:fill="FFFF00"/>
        </w:rPr>
        <w:t>incentives</w:t>
      </w:r>
      <w:r>
        <w:rPr>
          <w:color w:val="000000"/>
          <w:u w:val="single"/>
        </w:rPr>
        <w:t>.</w:t>
      </w:r>
      <w:r>
        <w:rPr>
          <w:color w:val="000000"/>
        </w:rPr>
        <w:t> Either </w:t>
      </w:r>
      <w:r>
        <w:rPr>
          <w:color w:val="000000"/>
          <w:u w:val="single"/>
          <w:shd w:val="clear" w:color="auto" w:fill="FFFF00"/>
        </w:rPr>
        <w:t>the federal government</w:t>
      </w:r>
      <w:r>
        <w:rPr>
          <w:color w:val="000000"/>
        </w:rPr>
        <w:t> </w:t>
      </w:r>
      <w:r>
        <w:rPr>
          <w:b/>
          <w:bCs/>
          <w:color w:val="000000"/>
          <w:u w:val="single"/>
          <w:shd w:val="clear" w:color="auto" w:fill="FFFF00"/>
        </w:rPr>
        <w:t>gives</w:t>
      </w:r>
      <w:r>
        <w:rPr>
          <w:color w:val="000000"/>
        </w:rPr>
        <w:t> </w:t>
      </w:r>
      <w:r>
        <w:rPr>
          <w:b/>
          <w:bCs/>
          <w:color w:val="000000"/>
          <w:u w:val="single"/>
        </w:rPr>
        <w:t>the states</w:t>
      </w:r>
      <w:r>
        <w:rPr>
          <w:color w:val="000000"/>
        </w:rPr>
        <w:t> </w:t>
      </w:r>
      <w:r>
        <w:rPr>
          <w:b/>
          <w:bCs/>
          <w:color w:val="000000"/>
          <w:u w:val="single"/>
          <w:shd w:val="clear" w:color="auto" w:fill="FFFF00"/>
        </w:rPr>
        <w:t>monies</w:t>
      </w:r>
      <w:r>
        <w:rPr>
          <w:color w:val="000000"/>
        </w:rPr>
        <w:t> </w:t>
      </w:r>
      <w:r>
        <w:rPr>
          <w:color w:val="000000"/>
          <w:u w:val="single"/>
          <w:shd w:val="clear" w:color="auto" w:fill="FFFF00"/>
        </w:rPr>
        <w:t>to implement or improve a program</w:t>
      </w:r>
      <w:r>
        <w:rPr>
          <w:color w:val="000000"/>
        </w:rPr>
        <w:t> </w:t>
      </w:r>
      <w:r>
        <w:rPr>
          <w:color w:val="000000"/>
          <w:u w:val="single"/>
        </w:rPr>
        <w:t>(</w:t>
      </w:r>
      <w:r>
        <w:rPr>
          <w:b/>
          <w:bCs/>
          <w:color w:val="000000"/>
          <w:u w:val="single"/>
        </w:rPr>
        <w:t>the "carrot"</w:t>
      </w:r>
      <w:r>
        <w:rPr>
          <w:color w:val="000000"/>
          <w:u w:val="single"/>
        </w:rPr>
        <w:t>),</w:t>
      </w:r>
      <w:r>
        <w:rPr>
          <w:color w:val="000000"/>
        </w:rPr>
        <w:t> </w:t>
      </w:r>
      <w:r>
        <w:rPr>
          <w:color w:val="000000"/>
          <w:u w:val="single"/>
          <w:shd w:val="clear" w:color="auto" w:fill="FFFF00"/>
        </w:rPr>
        <w:t>or</w:t>
      </w:r>
      <w:r>
        <w:rPr>
          <w:color w:val="000000"/>
        </w:rPr>
        <w:t> </w:t>
      </w:r>
      <w:r>
        <w:rPr>
          <w:color w:val="000000"/>
          <w:u w:val="single"/>
        </w:rPr>
        <w:t>it</w:t>
      </w:r>
      <w:r>
        <w:rPr>
          <w:color w:val="000000"/>
        </w:rPr>
        <w:t> </w:t>
      </w:r>
      <w:r>
        <w:rPr>
          <w:color w:val="000000"/>
          <w:u w:val="single"/>
          <w:shd w:val="clear" w:color="auto" w:fill="FFFF00"/>
        </w:rPr>
        <w:t>threatens to</w:t>
      </w:r>
      <w:r>
        <w:rPr>
          <w:color w:val="000000"/>
        </w:rPr>
        <w:t> </w:t>
      </w:r>
      <w:r>
        <w:rPr>
          <w:b/>
          <w:bCs/>
          <w:color w:val="000000"/>
          <w:u w:val="single"/>
          <w:shd w:val="clear" w:color="auto" w:fill="FFFF00"/>
        </w:rPr>
        <w:t>deprive states of existing funds</w:t>
      </w:r>
      <w:r>
        <w:rPr>
          <w:color w:val="000000"/>
        </w:rPr>
        <w:t> </w:t>
      </w:r>
      <w:r>
        <w:rPr>
          <w:color w:val="000000"/>
          <w:u w:val="single"/>
          <w:shd w:val="clear" w:color="auto" w:fill="FFFF00"/>
        </w:rPr>
        <w:t>if</w:t>
      </w:r>
      <w:r>
        <w:rPr>
          <w:color w:val="000000"/>
        </w:rPr>
        <w:t> </w:t>
      </w:r>
      <w:r>
        <w:rPr>
          <w:color w:val="000000"/>
          <w:u w:val="single"/>
        </w:rPr>
        <w:t>certain</w:t>
      </w:r>
      <w:r>
        <w:rPr>
          <w:color w:val="000000"/>
        </w:rPr>
        <w:t> </w:t>
      </w:r>
      <w:r>
        <w:rPr>
          <w:color w:val="000000"/>
          <w:u w:val="single"/>
          <w:shd w:val="clear" w:color="auto" w:fill="FFFF00"/>
        </w:rPr>
        <w:t>requirements are not met</w:t>
      </w:r>
      <w:r>
        <w:rPr>
          <w:color w:val="000000"/>
        </w:rPr>
        <w:t> </w:t>
      </w:r>
      <w:r>
        <w:rPr>
          <w:color w:val="000000"/>
          <w:u w:val="single"/>
        </w:rPr>
        <w:t>(the "stick"). One example</w:t>
      </w:r>
      <w:r>
        <w:rPr>
          <w:color w:val="000000"/>
        </w:rPr>
        <w:t> of this latter approach </w:t>
      </w:r>
      <w:r>
        <w:rPr>
          <w:color w:val="000000"/>
          <w:u w:val="single"/>
        </w:rPr>
        <w:t>is</w:t>
      </w:r>
      <w:r>
        <w:rPr>
          <w:color w:val="000000"/>
        </w:rPr>
        <w:t> the federal government's </w:t>
      </w:r>
      <w:r>
        <w:rPr>
          <w:color w:val="000000"/>
          <w:u w:val="single"/>
        </w:rPr>
        <w:t>threats to shut off</w:t>
      </w:r>
      <w:r>
        <w:rPr>
          <w:color w:val="000000"/>
        </w:rPr>
        <w:t> </w:t>
      </w:r>
      <w:r>
        <w:rPr>
          <w:b/>
          <w:bCs/>
          <w:color w:val="000000"/>
          <w:u w:val="single"/>
        </w:rPr>
        <w:t>highway funds</w:t>
      </w:r>
      <w:r>
        <w:rPr>
          <w:color w:val="000000"/>
        </w:rPr>
        <w:t> </w:t>
      </w:r>
      <w:r>
        <w:rPr>
          <w:color w:val="000000"/>
          <w:u w:val="single"/>
        </w:rPr>
        <w:t>to states whose billboard regulations do not meet federal standards.</w:t>
      </w:r>
      <w:r>
        <w:rPr>
          <w:color w:val="000000"/>
        </w:rPr>
        <w:t> </w:t>
      </w:r>
      <w:r>
        <w:rPr>
          <w:b/>
          <w:bCs/>
          <w:color w:val="000000"/>
          <w:u w:val="single"/>
          <w:shd w:val="clear" w:color="auto" w:fill="FFFF00"/>
        </w:rPr>
        <w:t>National inducements</w:t>
      </w:r>
      <w:r>
        <w:rPr>
          <w:color w:val="000000"/>
        </w:rPr>
        <w:t> and sanctions for state policy adoptions </w:t>
      </w:r>
      <w:r>
        <w:rPr>
          <w:color w:val="000000"/>
          <w:u w:val="single"/>
          <w:shd w:val="clear" w:color="auto" w:fill="FFFF00"/>
        </w:rPr>
        <w:t>are</w:t>
      </w:r>
      <w:r>
        <w:rPr>
          <w:color w:val="000000"/>
        </w:rPr>
        <w:t> most often </w:t>
      </w:r>
      <w:r>
        <w:rPr>
          <w:color w:val="000000"/>
          <w:u w:val="single"/>
          <w:shd w:val="clear" w:color="auto" w:fill="FFFF00"/>
        </w:rPr>
        <w:t>designed</w:t>
      </w:r>
      <w:r>
        <w:rPr>
          <w:color w:val="000000"/>
        </w:rPr>
        <w:t> on an ascending scale over time, in order </w:t>
      </w:r>
      <w:r>
        <w:rPr>
          <w:color w:val="000000"/>
          <w:u w:val="single"/>
          <w:shd w:val="clear" w:color="auto" w:fill="FFFF00"/>
        </w:rPr>
        <w:t>to</w:t>
      </w:r>
      <w:r>
        <w:rPr>
          <w:color w:val="000000"/>
        </w:rPr>
        <w:t> </w:t>
      </w:r>
      <w:r>
        <w:rPr>
          <w:b/>
          <w:bCs/>
          <w:color w:val="000000"/>
          <w:u w:val="single"/>
          <w:shd w:val="clear" w:color="auto" w:fill="FFFF00"/>
        </w:rPr>
        <w:t>achieve full compliance</w:t>
      </w:r>
      <w:r>
        <w:rPr>
          <w:color w:val="000000"/>
        </w:rPr>
        <w:t> </w:t>
      </w:r>
      <w:r>
        <w:rPr>
          <w:b/>
          <w:bCs/>
          <w:color w:val="000000"/>
          <w:u w:val="single"/>
        </w:rPr>
        <w:t>on the part</w:t>
      </w:r>
      <w:r>
        <w:rPr>
          <w:color w:val="000000"/>
        </w:rPr>
        <w:t> </w:t>
      </w:r>
      <w:r>
        <w:rPr>
          <w:b/>
          <w:bCs/>
          <w:color w:val="000000"/>
          <w:u w:val="single"/>
          <w:shd w:val="clear" w:color="auto" w:fill="FFFF00"/>
        </w:rPr>
        <w:t>of all states</w:t>
      </w:r>
      <w:r>
        <w:rPr>
          <w:color w:val="000000"/>
        </w:rPr>
        <w:t> (Ball, 1976).</w:t>
      </w:r>
    </w:p>
    <w:p w14:paraId="3720FDBD" w14:textId="77777777" w:rsidR="007B20E7" w:rsidRPr="005D388F" w:rsidRDefault="007B20E7" w:rsidP="007B20E7"/>
    <w:p w14:paraId="07B2FC67" w14:textId="77777777" w:rsidR="007B20E7" w:rsidRPr="00575031" w:rsidRDefault="007B20E7" w:rsidP="007B20E7"/>
    <w:p w14:paraId="7889AC7E" w14:textId="77777777" w:rsidR="007B20E7" w:rsidRPr="000F08B9" w:rsidRDefault="007B20E7" w:rsidP="007B20E7"/>
    <w:p w14:paraId="54AB5D00" w14:textId="77777777" w:rsidR="007B20E7" w:rsidRPr="00CD3056" w:rsidRDefault="007B20E7" w:rsidP="007B20E7">
      <w:pPr>
        <w:rPr>
          <w:u w:val="single"/>
        </w:rPr>
      </w:pPr>
    </w:p>
    <w:p w14:paraId="3986C2D2" w14:textId="485421D0" w:rsidR="007B20E7" w:rsidRDefault="007B20E7" w:rsidP="007B20E7">
      <w:pPr>
        <w:pStyle w:val="Heading2"/>
      </w:pPr>
      <w:r>
        <w:t>Case</w:t>
      </w:r>
    </w:p>
    <w:p w14:paraId="50B9AABF" w14:textId="1DF42045" w:rsidR="007B20E7" w:rsidRPr="003D4FFD" w:rsidRDefault="007B20E7" w:rsidP="007B20E7">
      <w:pPr>
        <w:pStyle w:val="Heading3"/>
      </w:pPr>
      <w:r>
        <w:t>Framing---1NC</w:t>
      </w:r>
    </w:p>
    <w:p w14:paraId="7DD836CD" w14:textId="77777777" w:rsidR="007B20E7" w:rsidRPr="003D4FFD" w:rsidRDefault="007B20E7" w:rsidP="007B20E7">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6ABB595F" w14:textId="77777777" w:rsidR="007B20E7" w:rsidRDefault="007B20E7" w:rsidP="007B20E7">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306077F1" w14:textId="77777777" w:rsidR="007B20E7" w:rsidRPr="00832B9B" w:rsidRDefault="007B20E7" w:rsidP="007B20E7">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7FE617A3" w14:textId="77777777" w:rsidR="007B20E7" w:rsidRPr="00832B9B" w:rsidRDefault="007B20E7" w:rsidP="007B20E7">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3925C62C" w14:textId="77777777" w:rsidR="007B20E7" w:rsidRPr="00832B9B" w:rsidRDefault="007B20E7" w:rsidP="007B20E7">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F4025D">
        <w:rPr>
          <w:rStyle w:val="StyleUnderline"/>
          <w:highlight w:val="yellow"/>
        </w:rPr>
        <w:t>This</w:t>
      </w:r>
      <w:r w:rsidRPr="00BB652B">
        <w:rPr>
          <w:rStyle w:val="StyleUnderline"/>
        </w:rPr>
        <w:t xml:space="preserve"> paper </w:t>
      </w:r>
      <w:r w:rsidRPr="00F4025D">
        <w:rPr>
          <w:rStyle w:val="StyleUnderline"/>
          <w:highlight w:val="yellow"/>
        </w:rPr>
        <w:t>seeks to answer</w:t>
      </w:r>
      <w:r w:rsidRPr="00832B9B">
        <w:rPr>
          <w:sz w:val="16"/>
        </w:rPr>
        <w:t xml:space="preserve"> the question of </w:t>
      </w:r>
      <w:r w:rsidRPr="00F4025D">
        <w:rPr>
          <w:rStyle w:val="Emphasis"/>
          <w:highlight w:val="yellow"/>
        </w:rPr>
        <w:t>whether</w:t>
      </w:r>
      <w:r w:rsidRPr="00BB652B">
        <w:rPr>
          <w:rStyle w:val="Emphasis"/>
        </w:rPr>
        <w:t xml:space="preserve"> or not </w:t>
      </w:r>
      <w:r w:rsidRPr="00F4025D">
        <w:rPr>
          <w:rStyle w:val="Emphasis"/>
          <w:highlight w:val="yellow"/>
        </w:rPr>
        <w:t>it is morally permissible</w:t>
      </w:r>
      <w:r w:rsidRPr="00F4025D">
        <w:rPr>
          <w:rStyle w:val="StyleUnderline"/>
          <w:highlight w:val="yellow"/>
        </w:rPr>
        <w:t xml:space="preserve"> to</w:t>
      </w:r>
      <w:r w:rsidRPr="00BB652B">
        <w:rPr>
          <w:rStyle w:val="StyleUnderline"/>
        </w:rPr>
        <w:t xml:space="preserve"> cause or </w:t>
      </w:r>
      <w:r w:rsidRPr="00F4025D">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7930467F" w14:textId="77777777" w:rsidR="007B20E7" w:rsidRPr="00832B9B" w:rsidRDefault="007B20E7" w:rsidP="007B20E7">
      <w:pPr>
        <w:rPr>
          <w:sz w:val="16"/>
        </w:rPr>
      </w:pPr>
      <w:r w:rsidRPr="00BB652B">
        <w:rPr>
          <w:rStyle w:val="StyleUnderline"/>
        </w:rPr>
        <w:t xml:space="preserve">I will consider the wrongness of human extinction </w:t>
      </w:r>
      <w:r w:rsidRPr="00F4025D">
        <w:rPr>
          <w:rStyle w:val="StyleUnderline"/>
          <w:highlight w:val="yellow"/>
        </w:rPr>
        <w:t>from</w:t>
      </w:r>
      <w:r w:rsidRPr="00BB652B">
        <w:rPr>
          <w:rStyle w:val="StyleUnderline"/>
        </w:rPr>
        <w:t xml:space="preserve"> the </w:t>
      </w:r>
      <w:r w:rsidRPr="00F4025D">
        <w:rPr>
          <w:rStyle w:val="StyleUnderline"/>
          <w:highlight w:val="yellow"/>
        </w:rPr>
        <w:t>perspective of</w:t>
      </w:r>
      <w:r w:rsidRPr="00832B9B">
        <w:rPr>
          <w:sz w:val="16"/>
        </w:rPr>
        <w:t xml:space="preserve"> T.M. </w:t>
      </w:r>
      <w:r w:rsidRPr="00BB652B">
        <w:rPr>
          <w:rStyle w:val="Emphasis"/>
        </w:rPr>
        <w:t xml:space="preserve">Scanlon’s </w:t>
      </w:r>
      <w:r w:rsidRPr="00F4025D">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4C0D5F09" w14:textId="77777777" w:rsidR="007B20E7" w:rsidRPr="00832B9B" w:rsidRDefault="007B20E7" w:rsidP="007B20E7">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F4025D">
        <w:rPr>
          <w:rStyle w:val="StyleUnderline"/>
          <w:highlight w:val="yellow"/>
        </w:rPr>
        <w:t xml:space="preserve">We wrong others when we </w:t>
      </w:r>
      <w:r w:rsidRPr="00F4025D">
        <w:rPr>
          <w:rStyle w:val="Emphasis"/>
          <w:highlight w:val="yellow"/>
        </w:rPr>
        <w:t>fail to consider their interests in</w:t>
      </w:r>
      <w:r w:rsidRPr="00BB652B">
        <w:rPr>
          <w:rStyle w:val="Emphasis"/>
        </w:rPr>
        <w:t xml:space="preserve"> our </w:t>
      </w:r>
      <w:r w:rsidRPr="00F4025D">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3803C180" w14:textId="77777777" w:rsidR="007B20E7" w:rsidRPr="00832B9B" w:rsidRDefault="007B20E7" w:rsidP="007B20E7">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F4025D">
        <w:rPr>
          <w:rStyle w:val="StyleUnderline"/>
          <w:highlight w:val="yellow"/>
        </w:rPr>
        <w:t>important is</w:t>
      </w:r>
      <w:r w:rsidRPr="00BB652B">
        <w:rPr>
          <w:rStyle w:val="StyleUnderline"/>
        </w:rPr>
        <w:t xml:space="preserve"> the </w:t>
      </w:r>
      <w:r w:rsidRPr="00F4025D">
        <w:rPr>
          <w:rStyle w:val="Emphasis"/>
          <w:highlight w:val="yellow"/>
        </w:rPr>
        <w:t>effect of</w:t>
      </w:r>
      <w:r w:rsidRPr="00BB652B">
        <w:rPr>
          <w:rStyle w:val="Emphasis"/>
        </w:rPr>
        <w:t xml:space="preserve"> principles/</w:t>
      </w:r>
      <w:r w:rsidRPr="00F4025D">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F4025D">
        <w:rPr>
          <w:rStyle w:val="StyleUnderline"/>
          <w:highlight w:val="yellow"/>
        </w:rPr>
        <w:t>Personal reasons include</w:t>
      </w:r>
      <w:r w:rsidRPr="00832B9B">
        <w:rPr>
          <w:sz w:val="16"/>
        </w:rPr>
        <w:t xml:space="preserve">, inter alia, considerations of </w:t>
      </w:r>
      <w:r w:rsidRPr="00F4025D">
        <w:rPr>
          <w:rStyle w:val="Emphasis"/>
          <w:highlight w:val="yellow"/>
        </w:rPr>
        <w:t>well-being</w:t>
      </w:r>
      <w:r w:rsidRPr="00F4025D">
        <w:rPr>
          <w:rStyle w:val="StyleUnderline"/>
          <w:highlight w:val="yellow"/>
        </w:rPr>
        <w:t xml:space="preserve">, </w:t>
      </w:r>
      <w:r w:rsidRPr="00F4025D">
        <w:rPr>
          <w:rStyle w:val="Emphasis"/>
          <w:highlight w:val="yellow"/>
        </w:rPr>
        <w:t>rights</w:t>
      </w:r>
      <w:r w:rsidRPr="00F4025D">
        <w:rPr>
          <w:rStyle w:val="StyleUnderline"/>
          <w:highlight w:val="yellow"/>
        </w:rPr>
        <w:t xml:space="preserve"> or </w:t>
      </w:r>
      <w:r w:rsidRPr="00F4025D">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03230E31" w14:textId="77777777" w:rsidR="007B20E7" w:rsidRPr="00832B9B" w:rsidRDefault="007B20E7" w:rsidP="007B20E7">
      <w:pPr>
        <w:rPr>
          <w:sz w:val="16"/>
        </w:rPr>
      </w:pPr>
      <w:r w:rsidRPr="00F4025D">
        <w:rPr>
          <w:rStyle w:val="StyleUnderline"/>
          <w:highlight w:val="yellow"/>
        </w:rPr>
        <w:t xml:space="preserve">There are, </w:t>
      </w:r>
      <w:r w:rsidRPr="00F4025D">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F4025D">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F4025D">
        <w:rPr>
          <w:rStyle w:val="StyleUnderline"/>
          <w:highlight w:val="yellow"/>
        </w:rPr>
        <w:t>include</w:t>
      </w:r>
      <w:r w:rsidRPr="00832B9B">
        <w:rPr>
          <w:sz w:val="16"/>
        </w:rPr>
        <w:t xml:space="preserve"> considerations such as an </w:t>
      </w:r>
      <w:r w:rsidRPr="00F4025D">
        <w:rPr>
          <w:rStyle w:val="StyleUnderline"/>
          <w:highlight w:val="yellow"/>
        </w:rPr>
        <w:t>appeal to</w:t>
      </w:r>
      <w:r w:rsidRPr="003D4FFD">
        <w:rPr>
          <w:rStyle w:val="StyleUnderline"/>
        </w:rPr>
        <w:t xml:space="preserve"> the aggregate value of an outcome (e.g.</w:t>
      </w:r>
      <w:r w:rsidRPr="003D4FFD">
        <w:rPr>
          <w:sz w:val="16"/>
        </w:rPr>
        <w:t xml:space="preserve"> </w:t>
      </w:r>
      <w:r w:rsidRPr="00F4025D">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F4025D">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F4025D">
        <w:rPr>
          <w:rStyle w:val="Emphasis"/>
          <w:highlight w:val="yellow"/>
        </w:rPr>
        <w:t>cannot</w:t>
      </w:r>
      <w:r w:rsidRPr="00BB652B">
        <w:rPr>
          <w:rStyle w:val="Emphasis"/>
        </w:rPr>
        <w:t xml:space="preserve"> on their own </w:t>
      </w:r>
      <w:r w:rsidRPr="00F4025D">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72E4143C" w14:textId="77777777" w:rsidR="007B20E7" w:rsidRPr="00832B9B" w:rsidRDefault="007B20E7" w:rsidP="007B20E7">
      <w:pPr>
        <w:rPr>
          <w:sz w:val="16"/>
        </w:rPr>
      </w:pPr>
      <w:r w:rsidRPr="00832B9B">
        <w:rPr>
          <w:sz w:val="16"/>
        </w:rPr>
        <w:t>2. What could be wrong with human extinction?</w:t>
      </w:r>
    </w:p>
    <w:p w14:paraId="32E948F9" w14:textId="77777777" w:rsidR="007B20E7" w:rsidRPr="00832B9B" w:rsidRDefault="007B20E7" w:rsidP="007B20E7">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3AA136B9" w14:textId="77777777" w:rsidR="007B20E7" w:rsidRPr="00832B9B" w:rsidRDefault="007B20E7" w:rsidP="007B20E7">
      <w:pPr>
        <w:rPr>
          <w:sz w:val="16"/>
        </w:rPr>
      </w:pPr>
      <w:r w:rsidRPr="00832B9B">
        <w:rPr>
          <w:sz w:val="16"/>
        </w:rPr>
        <w:t>2.1. It would prevent the existence of very many happy people</w:t>
      </w:r>
    </w:p>
    <w:p w14:paraId="55BD2EDF" w14:textId="77777777" w:rsidR="007B20E7" w:rsidRPr="00832B9B" w:rsidRDefault="007B20E7" w:rsidP="007B20E7">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55BC0EC8" w14:textId="77777777" w:rsidR="007B20E7" w:rsidRPr="00832B9B" w:rsidRDefault="007B20E7" w:rsidP="007B20E7">
      <w:pPr>
        <w:rPr>
          <w:sz w:val="16"/>
        </w:rPr>
      </w:pPr>
      <w:r w:rsidRPr="00832B9B">
        <w:rPr>
          <w:sz w:val="16"/>
        </w:rPr>
        <w:t>An example of this view can be found in two quotes from an Effective Altruism blog post by Peter Singer, Nick Beckstead and Matt Wage:</w:t>
      </w:r>
    </w:p>
    <w:p w14:paraId="2A8FEC78" w14:textId="77777777" w:rsidR="007B20E7" w:rsidRPr="00832B9B" w:rsidRDefault="007B20E7" w:rsidP="007B20E7">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6E6F7AF4" w14:textId="77777777" w:rsidR="007B20E7" w:rsidRPr="00832B9B" w:rsidRDefault="007B20E7" w:rsidP="007B20E7">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45CCC7CB" w14:textId="77777777" w:rsidR="007B20E7" w:rsidRPr="00832B9B" w:rsidRDefault="007B20E7" w:rsidP="007B20E7">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5C1998FA" w14:textId="77777777" w:rsidR="007B20E7" w:rsidRPr="00832B9B" w:rsidRDefault="007B20E7" w:rsidP="007B20E7">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5D0E8DAE" w14:textId="77777777" w:rsidR="007B20E7" w:rsidRPr="00832B9B" w:rsidRDefault="007B20E7" w:rsidP="007B20E7">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125E2468" w14:textId="77777777" w:rsidR="007B20E7" w:rsidRPr="00832B9B" w:rsidRDefault="007B20E7" w:rsidP="007B20E7">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40A7553D" w14:textId="77777777" w:rsidR="007B20E7" w:rsidRPr="00832B9B" w:rsidRDefault="007B20E7" w:rsidP="007B20E7">
      <w:pPr>
        <w:rPr>
          <w:sz w:val="16"/>
        </w:rPr>
      </w:pPr>
      <w:r w:rsidRPr="00832B9B">
        <w:rPr>
          <w:sz w:val="16"/>
        </w:rPr>
        <w:t xml:space="preserve">First, </w:t>
      </w:r>
      <w:r w:rsidRPr="00F4025D">
        <w:rPr>
          <w:rStyle w:val="Emphasis"/>
          <w:highlight w:val="yellow"/>
        </w:rPr>
        <w:t>we can only wrong someone who</w:t>
      </w:r>
      <w:r w:rsidRPr="00E776ED">
        <w:rPr>
          <w:rStyle w:val="Emphasis"/>
        </w:rPr>
        <w:t xml:space="preserve"> did, </w:t>
      </w:r>
      <w:r w:rsidRPr="00F4025D">
        <w:rPr>
          <w:rStyle w:val="Emphasis"/>
          <w:highlight w:val="yellow"/>
        </w:rPr>
        <w:t>does</w:t>
      </w:r>
      <w:r w:rsidRPr="00E776ED">
        <w:rPr>
          <w:rStyle w:val="Emphasis"/>
        </w:rPr>
        <w:t xml:space="preserve"> or will </w:t>
      </w:r>
      <w:r w:rsidRPr="00F4025D">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6E7DEC7C" w14:textId="77777777" w:rsidR="007B20E7" w:rsidRPr="00832B9B" w:rsidRDefault="007B20E7" w:rsidP="007B20E7">
      <w:pPr>
        <w:rPr>
          <w:sz w:val="16"/>
        </w:rPr>
      </w:pPr>
      <w:r w:rsidRPr="00832B9B">
        <w:rPr>
          <w:sz w:val="16"/>
        </w:rPr>
        <w:t xml:space="preserve">Second, </w:t>
      </w:r>
      <w:r w:rsidRPr="00E776ED">
        <w:rPr>
          <w:rStyle w:val="StyleUnderline"/>
        </w:rPr>
        <w:t xml:space="preserve">existence is not an interest at all and </w:t>
      </w:r>
      <w:r w:rsidRPr="00F4025D">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6FE63D64" w14:textId="77777777" w:rsidR="007B20E7" w:rsidRPr="00832B9B" w:rsidRDefault="007B20E7" w:rsidP="007B20E7">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ECE1857" w14:textId="77777777" w:rsidR="007B20E7" w:rsidRPr="00832B9B" w:rsidRDefault="007B20E7" w:rsidP="007B20E7">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7388BAE9" w14:textId="77777777" w:rsidR="007B20E7" w:rsidRPr="00832B9B" w:rsidRDefault="007B20E7" w:rsidP="007B20E7">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5F777FD8" w14:textId="77777777" w:rsidR="007B20E7" w:rsidRPr="00832B9B" w:rsidRDefault="007B20E7" w:rsidP="007B20E7">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06705D69" w14:textId="77777777" w:rsidR="007B20E7" w:rsidRPr="00832B9B" w:rsidRDefault="007B20E7" w:rsidP="007B20E7">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1FBC33C1" w14:textId="77777777" w:rsidR="007B20E7" w:rsidRPr="00832B9B" w:rsidRDefault="007B20E7" w:rsidP="007B20E7">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F4025D">
        <w:rPr>
          <w:rStyle w:val="StyleUnderline"/>
          <w:highlight w:val="yellow"/>
        </w:rPr>
        <w:t>that extinction would deprive future people</w:t>
      </w:r>
      <w:r w:rsidRPr="00E776ED">
        <w:rPr>
          <w:rStyle w:val="StyleUnderline"/>
        </w:rPr>
        <w:t xml:space="preserve"> of the </w:t>
      </w:r>
      <w:r w:rsidRPr="00F4025D">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F4025D">
        <w:rPr>
          <w:rStyle w:val="Emphasis"/>
          <w:highlight w:val="yellow"/>
        </w:rPr>
        <w:t>cannot provide</w:t>
      </w:r>
      <w:r w:rsidRPr="00832B9B">
        <w:rPr>
          <w:sz w:val="16"/>
        </w:rPr>
        <w:t xml:space="preserve"> us with </w:t>
      </w:r>
      <w:r w:rsidRPr="00F4025D">
        <w:rPr>
          <w:rStyle w:val="Emphasis"/>
          <w:highlight w:val="yellow"/>
        </w:rPr>
        <w:t>a reason</w:t>
      </w:r>
      <w:r w:rsidRPr="00E776ED">
        <w:rPr>
          <w:rStyle w:val="Emphasis"/>
        </w:rPr>
        <w:t xml:space="preserve"> to consider human </w:t>
      </w:r>
      <w:r w:rsidRPr="00F4025D">
        <w:rPr>
          <w:rStyle w:val="Emphasis"/>
          <w:highlight w:val="yellow"/>
        </w:rPr>
        <w:t>extinction</w:t>
      </w:r>
      <w:r w:rsidRPr="00E776ED">
        <w:rPr>
          <w:rStyle w:val="Emphasis"/>
        </w:rPr>
        <w:t xml:space="preserve"> to be </w:t>
      </w:r>
      <w:r w:rsidRPr="00F4025D">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121A25D8" w14:textId="77777777" w:rsidR="007B20E7" w:rsidRPr="00832B9B" w:rsidRDefault="007B20E7" w:rsidP="007B20E7">
      <w:pPr>
        <w:rPr>
          <w:sz w:val="16"/>
        </w:rPr>
      </w:pPr>
      <w:r w:rsidRPr="00832B9B">
        <w:rPr>
          <w:sz w:val="16"/>
        </w:rPr>
        <w:t>2.2. It would mean the loss of the only known form of intelligent life and all civilization and intellectual progress would be lost</w:t>
      </w:r>
    </w:p>
    <w:p w14:paraId="102A81D3" w14:textId="77777777" w:rsidR="007B20E7" w:rsidRPr="00832B9B" w:rsidRDefault="007B20E7" w:rsidP="007B20E7">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49C33187" w14:textId="77777777" w:rsidR="007B20E7" w:rsidRPr="00832B9B" w:rsidRDefault="007B20E7" w:rsidP="007B20E7">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604FD285" w14:textId="77777777" w:rsidR="007B20E7" w:rsidRPr="00832B9B" w:rsidRDefault="007B20E7" w:rsidP="007B20E7">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714C2748" w14:textId="77777777" w:rsidR="007B20E7" w:rsidRPr="00832B9B" w:rsidRDefault="007B20E7" w:rsidP="007B20E7">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118BF5BD" w14:textId="77777777" w:rsidR="007B20E7" w:rsidRPr="00832B9B" w:rsidRDefault="007B20E7" w:rsidP="007B20E7">
      <w:pPr>
        <w:rPr>
          <w:sz w:val="16"/>
        </w:rPr>
      </w:pPr>
      <w:r w:rsidRPr="00832B9B">
        <w:rPr>
          <w:sz w:val="16"/>
        </w:rPr>
        <w:t>2.3. Existing people would endure physical pain and/or painful and/or premature deaths</w:t>
      </w:r>
    </w:p>
    <w:p w14:paraId="415EFB73" w14:textId="77777777" w:rsidR="007B20E7" w:rsidRPr="00832B9B" w:rsidRDefault="007B20E7" w:rsidP="007B20E7">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F4025D">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F4025D">
        <w:rPr>
          <w:rStyle w:val="StyleUnderline"/>
          <w:highlight w:val="yellow"/>
        </w:rPr>
        <w:t>scenarios</w:t>
      </w:r>
      <w:r w:rsidRPr="00965D75">
        <w:rPr>
          <w:rStyle w:val="StyleUnderline"/>
        </w:rPr>
        <w:t xml:space="preserve"> would </w:t>
      </w:r>
      <w:r w:rsidRPr="00F4025D">
        <w:rPr>
          <w:rStyle w:val="StyleUnderline"/>
          <w:highlight w:val="yellow"/>
        </w:rPr>
        <w:t xml:space="preserve">involve </w:t>
      </w:r>
      <w:r w:rsidRPr="00F4025D">
        <w:rPr>
          <w:rStyle w:val="Emphasis"/>
          <w:highlight w:val="yellow"/>
        </w:rPr>
        <w:t>significant physical and</w:t>
      </w:r>
      <w:r w:rsidRPr="00965D75">
        <w:rPr>
          <w:rStyle w:val="Emphasis"/>
        </w:rPr>
        <w:t xml:space="preserve">/or </w:t>
      </w:r>
      <w:r w:rsidRPr="00F4025D">
        <w:rPr>
          <w:rStyle w:val="Emphasis"/>
          <w:highlight w:val="yellow"/>
        </w:rPr>
        <w:t>non-physical harms</w:t>
      </w:r>
      <w:r w:rsidRPr="00F4025D">
        <w:rPr>
          <w:rStyle w:val="StyleUnderline"/>
          <w:highlight w:val="yellow"/>
        </w:rPr>
        <w:t xml:space="preserve"> to </w:t>
      </w:r>
      <w:r w:rsidRPr="00F4025D">
        <w:rPr>
          <w:rStyle w:val="Emphasis"/>
          <w:highlight w:val="yellow"/>
        </w:rPr>
        <w:t>existing people</w:t>
      </w:r>
      <w:r w:rsidRPr="00965D75">
        <w:rPr>
          <w:rStyle w:val="Emphasis"/>
        </w:rPr>
        <w:t xml:space="preserve"> and their interests</w:t>
      </w:r>
      <w:r w:rsidRPr="00832B9B">
        <w:rPr>
          <w:sz w:val="16"/>
        </w:rPr>
        <w:t>.</w:t>
      </w:r>
    </w:p>
    <w:p w14:paraId="73E12F8F" w14:textId="77777777" w:rsidR="007B20E7" w:rsidRPr="00832B9B" w:rsidRDefault="007B20E7" w:rsidP="007B20E7">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F4025D">
        <w:rPr>
          <w:rStyle w:val="Emphasis"/>
          <w:highlight w:val="yellow"/>
        </w:rPr>
        <w:t>nuclear winter that killed everyone</w:t>
      </w:r>
      <w:r w:rsidRPr="00832B9B">
        <w:rPr>
          <w:sz w:val="16"/>
        </w:rPr>
        <w:t xml:space="preserve"> or even just every woman under the age of 50 </w:t>
      </w:r>
      <w:r w:rsidRPr="00F4025D">
        <w:rPr>
          <w:rStyle w:val="StyleUnderline"/>
          <w:highlight w:val="yellow"/>
        </w:rPr>
        <w:t>is</w:t>
      </w:r>
      <w:r w:rsidRPr="00965D75">
        <w:rPr>
          <w:rStyle w:val="StyleUnderline"/>
        </w:rPr>
        <w:t xml:space="preserve"> a </w:t>
      </w:r>
      <w:r w:rsidRPr="00F4025D">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20EA776A" w14:textId="77777777" w:rsidR="007B20E7" w:rsidRPr="00832B9B" w:rsidRDefault="007B20E7" w:rsidP="007B20E7">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5DF3D7BA" w14:textId="77777777" w:rsidR="007B20E7" w:rsidRPr="00832B9B" w:rsidRDefault="007B20E7" w:rsidP="007B20E7">
      <w:pPr>
        <w:rPr>
          <w:sz w:val="16"/>
        </w:rPr>
      </w:pPr>
      <w:r w:rsidRPr="00832B9B">
        <w:rPr>
          <w:sz w:val="16"/>
        </w:rPr>
        <w:t xml:space="preserve">Scanlon says that </w:t>
      </w:r>
      <w:r w:rsidRPr="00F4025D">
        <w:rPr>
          <w:rStyle w:val="StyleUnderline"/>
          <w:highlight w:val="yellow"/>
        </w:rPr>
        <w:t>recognizing others as</w:t>
      </w:r>
      <w:r w:rsidRPr="00965D75">
        <w:rPr>
          <w:rStyle w:val="StyleUnderline"/>
        </w:rPr>
        <w:t xml:space="preserve"> rational </w:t>
      </w:r>
      <w:r w:rsidRPr="00F4025D">
        <w:rPr>
          <w:rStyle w:val="StyleUnderline"/>
          <w:highlight w:val="yellow"/>
        </w:rPr>
        <w:t xml:space="preserve">beings with interests involves </w:t>
      </w:r>
      <w:r w:rsidRPr="00F4025D">
        <w:rPr>
          <w:rStyle w:val="Emphasis"/>
          <w:highlight w:val="yellow"/>
        </w:rPr>
        <w:t>seeing reason to preserve life</w:t>
      </w:r>
      <w:r w:rsidRPr="00965D75">
        <w:rPr>
          <w:rStyle w:val="Emphasis"/>
        </w:rPr>
        <w:t xml:space="preserve"> and </w:t>
      </w:r>
      <w:r w:rsidRPr="00F4025D">
        <w:rPr>
          <w:rStyle w:val="Emphasis"/>
          <w:highlight w:val="yellow"/>
        </w:rPr>
        <w:t>prevent death</w:t>
      </w:r>
      <w:r w:rsidRPr="00F4025D">
        <w:rPr>
          <w:rStyle w:val="StyleUnderline"/>
          <w:highlight w:val="yellow"/>
        </w:rPr>
        <w:t>: ‘appreciating</w:t>
      </w:r>
      <w:r w:rsidRPr="00965D75">
        <w:rPr>
          <w:rStyle w:val="StyleUnderline"/>
        </w:rPr>
        <w:t xml:space="preserve"> the </w:t>
      </w:r>
      <w:r w:rsidRPr="00F4025D">
        <w:rPr>
          <w:rStyle w:val="StyleUnderline"/>
          <w:highlight w:val="yellow"/>
        </w:rPr>
        <w:t>value of</w:t>
      </w:r>
      <w:r w:rsidRPr="00965D75">
        <w:rPr>
          <w:rStyle w:val="StyleUnderline"/>
        </w:rPr>
        <w:t xml:space="preserve"> human </w:t>
      </w:r>
      <w:r w:rsidRPr="00F4025D">
        <w:rPr>
          <w:rStyle w:val="StyleUnderline"/>
          <w:highlight w:val="yellow"/>
        </w:rPr>
        <w:t>life is</w:t>
      </w:r>
      <w:r w:rsidRPr="00965D75">
        <w:rPr>
          <w:rStyle w:val="StyleUnderline"/>
        </w:rPr>
        <w:t xml:space="preserve"> primarily a matter of </w:t>
      </w:r>
      <w:r w:rsidRPr="00F4025D">
        <w:rPr>
          <w:rStyle w:val="Emphasis"/>
          <w:highlight w:val="yellow"/>
        </w:rPr>
        <w:t>seeing</w:t>
      </w:r>
      <w:r w:rsidRPr="00965D75">
        <w:rPr>
          <w:rStyle w:val="Emphasis"/>
        </w:rPr>
        <w:t xml:space="preserve"> human </w:t>
      </w:r>
      <w:r w:rsidRPr="00F4025D">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F4025D">
        <w:rPr>
          <w:rStyle w:val="StyleUnderline"/>
          <w:highlight w:val="yellow"/>
        </w:rPr>
        <w:t>respect</w:t>
      </w:r>
      <w:r w:rsidRPr="00965D75">
        <w:rPr>
          <w:rStyle w:val="StyleUnderline"/>
        </w:rPr>
        <w:t xml:space="preserve"> for life’ </w:t>
      </w:r>
      <w:r w:rsidRPr="00F4025D">
        <w:rPr>
          <w:rStyle w:val="StyleUnderline"/>
          <w:highlight w:val="yellow"/>
        </w:rPr>
        <w:t>in this case is</w:t>
      </w:r>
      <w:r w:rsidRPr="00965D75">
        <w:rPr>
          <w:rStyle w:val="StyleUnderline"/>
        </w:rPr>
        <w:t xml:space="preserve"> a </w:t>
      </w:r>
      <w:r w:rsidRPr="00965D75">
        <w:rPr>
          <w:rStyle w:val="Emphasis"/>
        </w:rPr>
        <w:t xml:space="preserve">respect </w:t>
      </w:r>
      <w:r w:rsidRPr="00F4025D">
        <w:rPr>
          <w:rStyle w:val="Emphasis"/>
          <w:highlight w:val="yellow"/>
        </w:rPr>
        <w:t>for the person living, not</w:t>
      </w:r>
      <w:r w:rsidRPr="00965D75">
        <w:rPr>
          <w:rStyle w:val="Emphasis"/>
        </w:rPr>
        <w:t xml:space="preserve"> respect for human </w:t>
      </w:r>
      <w:r w:rsidRPr="00F4025D">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6EA7D994" w14:textId="77777777" w:rsidR="007B20E7" w:rsidRPr="00832B9B" w:rsidRDefault="007B20E7" w:rsidP="007B20E7">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3852E8E5" w14:textId="77777777" w:rsidR="007B20E7" w:rsidRPr="00832B9B" w:rsidRDefault="007B20E7" w:rsidP="007B20E7">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5FBD62D8" w14:textId="77777777" w:rsidR="007B20E7" w:rsidRPr="00832B9B" w:rsidRDefault="007B20E7" w:rsidP="007B20E7">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7F85E782" w14:textId="77777777" w:rsidR="007B20E7" w:rsidRPr="00832B9B" w:rsidRDefault="007B20E7" w:rsidP="007B20E7">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4F0F6DC5" w14:textId="77777777" w:rsidR="007B20E7" w:rsidRPr="00832B9B" w:rsidRDefault="007B20E7" w:rsidP="007B20E7">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1DF30F09" w14:textId="77777777" w:rsidR="007B20E7" w:rsidRPr="00832B9B" w:rsidRDefault="007B20E7" w:rsidP="007B20E7">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10949866" w14:textId="77777777" w:rsidR="007B20E7" w:rsidRPr="00832B9B" w:rsidRDefault="007B20E7" w:rsidP="007B20E7">
      <w:pPr>
        <w:rPr>
          <w:sz w:val="16"/>
        </w:rPr>
      </w:pPr>
      <w:r w:rsidRPr="00832B9B">
        <w:rPr>
          <w:sz w:val="16"/>
        </w:rPr>
        <w:t>There are of course also additional reasons they could reject a similar principle which I now turn to address in the next section.</w:t>
      </w:r>
    </w:p>
    <w:p w14:paraId="2FA74983" w14:textId="77777777" w:rsidR="007B20E7" w:rsidRPr="00832B9B" w:rsidRDefault="007B20E7" w:rsidP="007B20E7">
      <w:pPr>
        <w:rPr>
          <w:sz w:val="16"/>
        </w:rPr>
      </w:pPr>
      <w:r w:rsidRPr="00832B9B">
        <w:rPr>
          <w:sz w:val="16"/>
        </w:rPr>
        <w:t>2.4. Existing people could endure non-physical harms</w:t>
      </w:r>
    </w:p>
    <w:p w14:paraId="3FBBF2DE" w14:textId="77777777" w:rsidR="007B20E7" w:rsidRPr="00832B9B" w:rsidRDefault="007B20E7" w:rsidP="007B20E7">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2861050B" w14:textId="77777777" w:rsidR="007B20E7" w:rsidRPr="00832B9B" w:rsidRDefault="007B20E7" w:rsidP="007B20E7">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F4025D">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F4025D">
        <w:rPr>
          <w:rStyle w:val="StyleUnderline"/>
          <w:highlight w:val="yellow"/>
        </w:rPr>
        <w:t>desire for</w:t>
      </w:r>
      <w:r w:rsidRPr="007235DB">
        <w:rPr>
          <w:rStyle w:val="StyleUnderline"/>
        </w:rPr>
        <w:t xml:space="preserve"> a </w:t>
      </w:r>
      <w:r w:rsidRPr="00F4025D">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2D0B3B08" w14:textId="77777777" w:rsidR="007B20E7" w:rsidRPr="00832B9B" w:rsidRDefault="007B20E7" w:rsidP="007B20E7">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22E4790D" w14:textId="77777777" w:rsidR="007B20E7" w:rsidRPr="00832B9B" w:rsidRDefault="007B20E7" w:rsidP="007B20E7">
      <w:pPr>
        <w:rPr>
          <w:sz w:val="16"/>
        </w:rPr>
      </w:pPr>
      <w:r w:rsidRPr="00832B9B">
        <w:rPr>
          <w:sz w:val="16"/>
        </w:rPr>
        <w:t xml:space="preserve">The </w:t>
      </w:r>
      <w:r w:rsidRPr="00F911EA">
        <w:rPr>
          <w:rStyle w:val="StyleUnderline"/>
        </w:rPr>
        <w:t xml:space="preserve">second is a more general, higher level </w:t>
      </w:r>
      <w:r w:rsidRPr="00F4025D">
        <w:rPr>
          <w:rStyle w:val="StyleUnderline"/>
          <w:highlight w:val="yellow"/>
        </w:rPr>
        <w:t xml:space="preserve">sense of </w:t>
      </w:r>
      <w:r w:rsidRPr="00F4025D">
        <w:rPr>
          <w:rStyle w:val="Emphasis"/>
          <w:highlight w:val="yellow"/>
        </w:rPr>
        <w:t>hopelessness</w:t>
      </w:r>
      <w:r w:rsidRPr="00F911EA">
        <w:rPr>
          <w:rStyle w:val="Emphasis"/>
        </w:rPr>
        <w:t xml:space="preserve"> or despair</w:t>
      </w:r>
      <w:r w:rsidRPr="00832B9B">
        <w:rPr>
          <w:sz w:val="16"/>
        </w:rPr>
        <w:t xml:space="preserve"> that </w:t>
      </w:r>
      <w:r w:rsidRPr="00F4025D">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F4025D">
        <w:rPr>
          <w:rStyle w:val="StyleUnderline"/>
          <w:highlight w:val="yellow"/>
        </w:rPr>
        <w:t>goals we work towards</w:t>
      </w:r>
      <w:r w:rsidRPr="00F911EA">
        <w:rPr>
          <w:rStyle w:val="StyleUnderline"/>
        </w:rPr>
        <w:t xml:space="preserve"> during our lifetime </w:t>
      </w:r>
      <w:r w:rsidRPr="00F4025D">
        <w:rPr>
          <w:rStyle w:val="StyleUnderline"/>
          <w:highlight w:val="yellow"/>
        </w:rPr>
        <w:t>are</w:t>
      </w:r>
      <w:r w:rsidRPr="00832B9B">
        <w:rPr>
          <w:sz w:val="16"/>
        </w:rPr>
        <w:t xml:space="preserve"> also </w:t>
      </w:r>
      <w:r w:rsidRPr="00F911EA">
        <w:rPr>
          <w:rStyle w:val="Emphasis"/>
        </w:rPr>
        <w:t xml:space="preserve">at least partly </w:t>
      </w:r>
      <w:r w:rsidRPr="00F4025D">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F4025D">
        <w:rPr>
          <w:rStyle w:val="StyleUnderline"/>
          <w:highlight w:val="yellow"/>
        </w:rPr>
        <w:t>goals that</w:t>
      </w:r>
      <w:r w:rsidRPr="00F911EA">
        <w:rPr>
          <w:rStyle w:val="StyleUnderline"/>
        </w:rPr>
        <w:t xml:space="preserve"> might </w:t>
      </w:r>
      <w:r w:rsidRPr="00F4025D">
        <w:rPr>
          <w:rStyle w:val="Emphasis"/>
          <w:highlight w:val="yellow"/>
        </w:rPr>
        <w:t>lose</w:t>
      </w:r>
      <w:r w:rsidRPr="00F911EA">
        <w:rPr>
          <w:rStyle w:val="Emphasis"/>
        </w:rPr>
        <w:t xml:space="preserve"> their </w:t>
      </w:r>
      <w:r w:rsidRPr="00F4025D">
        <w:rPr>
          <w:rStyle w:val="Emphasis"/>
          <w:highlight w:val="yellow"/>
        </w:rPr>
        <w:t>meaning</w:t>
      </w:r>
      <w:r w:rsidRPr="00F911EA">
        <w:rPr>
          <w:rStyle w:val="Emphasis"/>
        </w:rPr>
        <w:t xml:space="preserve"> when confronted </w:t>
      </w:r>
      <w:r w:rsidRPr="00F4025D">
        <w:rPr>
          <w:rStyle w:val="Emphasis"/>
          <w:highlight w:val="yellow"/>
        </w:rPr>
        <w:t>with extinction</w:t>
      </w:r>
      <w:r w:rsidRPr="00F4025D">
        <w:rPr>
          <w:rStyle w:val="StyleUnderline"/>
          <w:highlight w:val="yellow"/>
        </w:rPr>
        <w:t xml:space="preserve"> include </w:t>
      </w:r>
      <w:r w:rsidRPr="00F4025D">
        <w:rPr>
          <w:rStyle w:val="Emphasis"/>
          <w:highlight w:val="yellow"/>
        </w:rPr>
        <w:t>politics</w:t>
      </w:r>
      <w:r w:rsidRPr="00F4025D">
        <w:rPr>
          <w:rStyle w:val="StyleUnderline"/>
          <w:highlight w:val="yellow"/>
        </w:rPr>
        <w:t xml:space="preserve">, </w:t>
      </w:r>
      <w:r w:rsidRPr="00F4025D">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F4025D">
        <w:rPr>
          <w:rStyle w:val="StyleUnderline"/>
          <w:highlight w:val="yellow"/>
        </w:rPr>
        <w:t>even</w:t>
      </w:r>
      <w:r w:rsidRPr="00F911EA">
        <w:rPr>
          <w:rStyle w:val="StyleUnderline"/>
        </w:rPr>
        <w:t xml:space="preserve"> the type of </w:t>
      </w:r>
      <w:r w:rsidRPr="00F4025D">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3204A4B7" w14:textId="77777777" w:rsidR="007B20E7" w:rsidRPr="00832B9B" w:rsidRDefault="007B20E7" w:rsidP="007B20E7">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F4025D">
        <w:rPr>
          <w:rStyle w:val="Emphasis"/>
          <w:highlight w:val="yellow"/>
        </w:rPr>
        <w:t>psychological harm</w:t>
      </w:r>
      <w:r w:rsidRPr="00F4025D">
        <w:rPr>
          <w:rStyle w:val="StyleUnderline"/>
          <w:highlight w:val="yellow"/>
        </w:rPr>
        <w:t xml:space="preserve"> are personal reasons to reject</w:t>
      </w:r>
      <w:r w:rsidRPr="00F911EA">
        <w:rPr>
          <w:rStyle w:val="StyleUnderline"/>
        </w:rPr>
        <w:t xml:space="preserve"> a principle that permitted human </w:t>
      </w:r>
      <w:r w:rsidRPr="00F4025D">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772FD4C6" w14:textId="77777777" w:rsidR="007B20E7" w:rsidRPr="00832B9B" w:rsidRDefault="007B20E7" w:rsidP="007B20E7">
      <w:pPr>
        <w:rPr>
          <w:sz w:val="16"/>
        </w:rPr>
      </w:pPr>
      <w:r w:rsidRPr="00832B9B">
        <w:rPr>
          <w:sz w:val="16"/>
        </w:rPr>
        <w:t>3. Implications</w:t>
      </w:r>
    </w:p>
    <w:p w14:paraId="01029709" w14:textId="77777777" w:rsidR="007B20E7" w:rsidRPr="00832B9B" w:rsidRDefault="007B20E7" w:rsidP="007B20E7">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5B68E559" w14:textId="77777777" w:rsidR="007B20E7" w:rsidRPr="00832B9B" w:rsidRDefault="007B20E7" w:rsidP="007B20E7">
      <w:pPr>
        <w:rPr>
          <w:sz w:val="16"/>
        </w:rPr>
      </w:pPr>
      <w:r w:rsidRPr="00832B9B">
        <w:rPr>
          <w:sz w:val="16"/>
        </w:rPr>
        <w:t>(a) It would prevent many billions of happy people from being born.</w:t>
      </w:r>
    </w:p>
    <w:p w14:paraId="62336032" w14:textId="77777777" w:rsidR="007B20E7" w:rsidRPr="00832B9B" w:rsidRDefault="007B20E7" w:rsidP="007B20E7">
      <w:pPr>
        <w:rPr>
          <w:sz w:val="16"/>
        </w:rPr>
      </w:pPr>
      <w:r w:rsidRPr="00832B9B">
        <w:rPr>
          <w:sz w:val="16"/>
        </w:rPr>
        <w:t>(b) It would mean the loss of the only form of intelligent life and all civilization and intellectual progress would be lost.</w:t>
      </w:r>
    </w:p>
    <w:p w14:paraId="67FE53CD" w14:textId="77777777" w:rsidR="007B20E7" w:rsidRPr="00832B9B" w:rsidRDefault="007B20E7" w:rsidP="007B20E7">
      <w:pPr>
        <w:rPr>
          <w:sz w:val="16"/>
        </w:rPr>
      </w:pPr>
      <w:r w:rsidRPr="00832B9B">
        <w:rPr>
          <w:sz w:val="16"/>
        </w:rPr>
        <w:t>and accepted:</w:t>
      </w:r>
    </w:p>
    <w:p w14:paraId="22E1C00F" w14:textId="77777777" w:rsidR="007B20E7" w:rsidRPr="00832B9B" w:rsidRDefault="007B20E7" w:rsidP="007B20E7">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4991B818" w14:textId="77777777" w:rsidR="007B20E7" w:rsidRPr="00832B9B" w:rsidRDefault="007B20E7" w:rsidP="007B20E7">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765056D8" w14:textId="77777777" w:rsidR="007B20E7" w:rsidRPr="00832B9B" w:rsidRDefault="007B20E7" w:rsidP="007B20E7">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03208C6A" w14:textId="77777777" w:rsidR="007B20E7" w:rsidRPr="00961B71" w:rsidRDefault="007B20E7" w:rsidP="007B20E7">
      <w:pPr>
        <w:rPr>
          <w:sz w:val="16"/>
        </w:rPr>
      </w:pPr>
      <w:r w:rsidRPr="00832B9B">
        <w:rPr>
          <w:sz w:val="16"/>
        </w:rPr>
        <w:t xml:space="preserve">This means that </w:t>
      </w:r>
      <w:r w:rsidRPr="00832B9B">
        <w:rPr>
          <w:rStyle w:val="StyleUnderline"/>
        </w:rPr>
        <w:t xml:space="preserve">human </w:t>
      </w:r>
      <w:r w:rsidRPr="00F4025D">
        <w:rPr>
          <w:rStyle w:val="StyleUnderline"/>
          <w:highlight w:val="yellow"/>
        </w:rPr>
        <w:t xml:space="preserve">extinction could </w:t>
      </w:r>
      <w:r w:rsidRPr="00F4025D">
        <w:rPr>
          <w:rStyle w:val="Emphasis"/>
          <w:highlight w:val="yellow"/>
        </w:rPr>
        <w:t>only be wrong insofar as it</w:t>
      </w:r>
      <w:r w:rsidRPr="00832B9B">
        <w:rPr>
          <w:rStyle w:val="Emphasis"/>
        </w:rPr>
        <w:t xml:space="preserve"> negatively </w:t>
      </w:r>
      <w:r w:rsidRPr="00F4025D">
        <w:rPr>
          <w:rStyle w:val="Emphasis"/>
          <w:highlight w:val="yellow"/>
        </w:rPr>
        <w:t>impacts</w:t>
      </w:r>
      <w:r w:rsidRPr="00832B9B">
        <w:rPr>
          <w:rStyle w:val="Emphasis"/>
        </w:rPr>
        <w:t xml:space="preserve"> already </w:t>
      </w:r>
      <w:r w:rsidRPr="00F4025D">
        <w:rPr>
          <w:rStyle w:val="Emphasis"/>
          <w:highlight w:val="yellow"/>
        </w:rPr>
        <w:t>existing people’s interests</w:t>
      </w:r>
      <w:r w:rsidRPr="00832B9B">
        <w:rPr>
          <w:sz w:val="16"/>
        </w:rPr>
        <w:t xml:space="preserve"> — </w:t>
      </w:r>
      <w:r w:rsidRPr="00832B9B">
        <w:rPr>
          <w:rStyle w:val="StyleUnderline"/>
        </w:rPr>
        <w:t xml:space="preserve">either </w:t>
      </w:r>
      <w:r w:rsidRPr="00F4025D">
        <w:rPr>
          <w:rStyle w:val="StyleUnderline"/>
          <w:highlight w:val="yellow"/>
        </w:rPr>
        <w:t>through</w:t>
      </w:r>
      <w:r w:rsidRPr="00832B9B">
        <w:rPr>
          <w:rStyle w:val="StyleUnderline"/>
        </w:rPr>
        <w:t xml:space="preserve"> the </w:t>
      </w:r>
      <w:r w:rsidRPr="00F4025D">
        <w:rPr>
          <w:rStyle w:val="StyleUnderline"/>
          <w:highlight w:val="yellow"/>
        </w:rPr>
        <w:t>pain and premature death or</w:t>
      </w:r>
      <w:r w:rsidRPr="00832B9B">
        <w:rPr>
          <w:rStyle w:val="StyleUnderline"/>
        </w:rPr>
        <w:t xml:space="preserve"> the fact that people know that it is going to occur (thus causing </w:t>
      </w:r>
      <w:r w:rsidRPr="00F4025D">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2D395823" w14:textId="77777777" w:rsidR="007B20E7" w:rsidRPr="00EB17AA" w:rsidRDefault="007B20E7" w:rsidP="007B20E7">
      <w:pPr>
        <w:pStyle w:val="Heading4"/>
      </w:pPr>
      <w:r>
        <w:t xml:space="preserve">Large scale risks are </w:t>
      </w:r>
      <w:r>
        <w:rPr>
          <w:u w:val="single"/>
        </w:rPr>
        <w:t>underrated</w:t>
      </w:r>
      <w:r>
        <w:t xml:space="preserve">. A </w:t>
      </w:r>
      <w:r>
        <w:rPr>
          <w:u w:val="single"/>
        </w:rPr>
        <w:t>combination</w:t>
      </w:r>
      <w:r>
        <w:t xml:space="preserve"> of psychological biases </w:t>
      </w:r>
      <w:r>
        <w:rPr>
          <w:u w:val="single"/>
        </w:rPr>
        <w:t>inflate</w:t>
      </w:r>
      <w:r w:rsidRPr="00EB5225">
        <w:rPr>
          <w:u w:val="single"/>
        </w:rPr>
        <w:t xml:space="preserve"> the Aff</w:t>
      </w:r>
      <w:r>
        <w:t xml:space="preserve">. </w:t>
      </w:r>
    </w:p>
    <w:p w14:paraId="0BF709F7" w14:textId="77777777" w:rsidR="007B20E7" w:rsidRDefault="007B20E7" w:rsidP="007B20E7">
      <w:r>
        <w:t xml:space="preserve">Jonathan B. </w:t>
      </w:r>
      <w:r w:rsidRPr="00C12F7A">
        <w:rPr>
          <w:rStyle w:val="Style13ptBold"/>
        </w:rPr>
        <w:t>Wiener 16</w:t>
      </w:r>
      <w:r>
        <w:t xml:space="preserve">, Law and Public Policy Professor at Duke University, University Fellow at the Resources for the Future, Past President of the Society for Risk Analysis, the scientific committee member at the International Risk Governance Council, “The Tragedy of the Uncommons: On the Politics of Apocalypse”, </w:t>
      </w:r>
      <w:r w:rsidRPr="00C12F7A">
        <w:rPr>
          <w:i/>
          <w:iCs/>
        </w:rPr>
        <w:t>Global Policy</w:t>
      </w:r>
      <w:r>
        <w:t xml:space="preserve">, 7(S1): Too Big to Handle: Interdisciplinary Perspectives on the Question of Why Societies Ignore Looming Disasters, 6-6-16, </w:t>
      </w:r>
      <w:r w:rsidRPr="003E61DA">
        <w:t>https://onlinelibrary.wiley.com/doi/10.1111/1758-5899.12319</w:t>
      </w:r>
      <w:r>
        <w:t>, Stras</w:t>
      </w:r>
    </w:p>
    <w:p w14:paraId="1F45F4A4" w14:textId="77777777" w:rsidR="007B20E7" w:rsidRPr="00DB6977" w:rsidRDefault="007B20E7" w:rsidP="007B20E7">
      <w:pPr>
        <w:rPr>
          <w:sz w:val="16"/>
        </w:rPr>
      </w:pPr>
      <w:r w:rsidRPr="00DB6977">
        <w:rPr>
          <w:sz w:val="16"/>
        </w:rPr>
        <w:t xml:space="preserve">A typical assumption in these debates was that the public favored more regulation (at least of unusual risks) and the experts favored less. Thus this relationship might suggest that the public would also be more worried than experts about rare ‘uncommons’ risks. Indeed, some </w:t>
      </w:r>
      <w:r w:rsidRPr="004F01FA">
        <w:rPr>
          <w:rStyle w:val="StyleUnderline"/>
        </w:rPr>
        <w:t>commenters</w:t>
      </w:r>
      <w:r w:rsidRPr="00DB6977">
        <w:rPr>
          <w:sz w:val="16"/>
        </w:rPr>
        <w:t xml:space="preserve"> have </w:t>
      </w:r>
      <w:r w:rsidRPr="004F01FA">
        <w:rPr>
          <w:rStyle w:val="StyleUnderline"/>
        </w:rPr>
        <w:t>suggested</w:t>
      </w:r>
      <w:r w:rsidRPr="00DB6977">
        <w:rPr>
          <w:sz w:val="16"/>
        </w:rPr>
        <w:t xml:space="preserve"> that </w:t>
      </w:r>
      <w:r w:rsidRPr="004F01FA">
        <w:rPr>
          <w:rStyle w:val="StyleUnderline"/>
        </w:rPr>
        <w:t xml:space="preserve">the public exhibits </w:t>
      </w:r>
      <w:r w:rsidRPr="004F01FA">
        <w:rPr>
          <w:rStyle w:val="Emphasis"/>
        </w:rPr>
        <w:t>exaggerated paranoia</w:t>
      </w:r>
      <w:r w:rsidRPr="004F01FA">
        <w:rPr>
          <w:rStyle w:val="StyleUnderline"/>
        </w:rPr>
        <w:t xml:space="preserve"> about remote risks</w:t>
      </w:r>
      <w:r w:rsidRPr="00DB6977">
        <w:rPr>
          <w:sz w:val="16"/>
        </w:rPr>
        <w:t xml:space="preserve">, overstating the likelihood and calling for precautionary policies that would be (in experts’ views) an overreaction (Efron, 1984; Wildavsky, 1997; Mazur, 2004). </w:t>
      </w:r>
      <w:r w:rsidRPr="004F01FA">
        <w:rPr>
          <w:rStyle w:val="StyleUnderline"/>
        </w:rPr>
        <w:t xml:space="preserve">This may be the case for </w:t>
      </w:r>
      <w:r w:rsidRPr="004F01FA">
        <w:rPr>
          <w:rStyle w:val="Emphasis"/>
        </w:rPr>
        <w:t xml:space="preserve">unusual but </w:t>
      </w:r>
      <w:r w:rsidRPr="00DB6977">
        <w:rPr>
          <w:rStyle w:val="Emphasis"/>
        </w:rPr>
        <w:t>experienced events</w:t>
      </w:r>
      <w:r w:rsidRPr="00DB6977">
        <w:rPr>
          <w:rStyle w:val="StyleUnderline"/>
        </w:rPr>
        <w:t xml:space="preserve"> t</w:t>
      </w:r>
      <w:r w:rsidRPr="004F01FA">
        <w:rPr>
          <w:rStyle w:val="StyleUnderline"/>
        </w:rPr>
        <w:t>hat are ‘available’ in the public mind and induce strong feelings such as dread</w:t>
      </w:r>
      <w:r w:rsidRPr="00DB6977">
        <w:rPr>
          <w:sz w:val="16"/>
        </w:rPr>
        <w:t xml:space="preserve">; in response to experienced calamities, people are often highly motivated to take action, even if that action is ineffective or excessively costly (Wuthnow, 2010). For example, public reactions to the tragic 9/11 terrorist attacks included shifting from flying to driving with potentially greater injury risk (Deonandan and Backwell, 2011; Gaissmaier and Gigerenzer, 2012), and supporting two wars that were costly in money and lives (Stern and Wiener, 2008; Wuthnow, 2010). </w:t>
      </w:r>
      <w:r w:rsidRPr="004F01FA">
        <w:rPr>
          <w:rStyle w:val="StyleUnderline"/>
        </w:rPr>
        <w:t>B</w:t>
      </w:r>
      <w:r w:rsidRPr="00DB6977">
        <w:rPr>
          <w:rStyle w:val="StyleUnderline"/>
        </w:rPr>
        <w:t>ut with re</w:t>
      </w:r>
      <w:r w:rsidRPr="004F01FA">
        <w:rPr>
          <w:rStyle w:val="StyleUnderline"/>
        </w:rPr>
        <w:t xml:space="preserve">gard to </w:t>
      </w:r>
      <w:r w:rsidRPr="004838AA">
        <w:rPr>
          <w:rStyle w:val="Emphasis"/>
          <w:highlight w:val="yellow"/>
        </w:rPr>
        <w:t>ultra</w:t>
      </w:r>
      <w:r w:rsidRPr="004F01FA">
        <w:rPr>
          <w:rStyle w:val="Emphasis"/>
          <w:rFonts w:ascii="Cambria Math" w:hAnsi="Cambria Math" w:cs="Cambria Math"/>
        </w:rPr>
        <w:t>‐</w:t>
      </w:r>
      <w:r w:rsidRPr="004F01FA">
        <w:rPr>
          <w:rStyle w:val="Emphasis"/>
        </w:rPr>
        <w:t>low</w:t>
      </w:r>
      <w:r w:rsidRPr="004F01FA">
        <w:rPr>
          <w:rStyle w:val="Emphasis"/>
          <w:rFonts w:ascii="Cambria Math" w:hAnsi="Cambria Math" w:cs="Cambria Math"/>
        </w:rPr>
        <w:t>‐</w:t>
      </w:r>
      <w:r w:rsidRPr="004F01FA">
        <w:rPr>
          <w:rStyle w:val="Emphasis"/>
        </w:rPr>
        <w:t xml:space="preserve">frequency catastrophic </w:t>
      </w:r>
      <w:r w:rsidRPr="004838AA">
        <w:rPr>
          <w:rStyle w:val="Emphasis"/>
          <w:highlight w:val="yellow"/>
        </w:rPr>
        <w:t>risks</w:t>
      </w:r>
      <w:r w:rsidRPr="004F01FA">
        <w:rPr>
          <w:rStyle w:val="StyleUnderline"/>
        </w:rPr>
        <w:t xml:space="preserve">, events that perhaps </w:t>
      </w:r>
      <w:r w:rsidRPr="004F01FA">
        <w:rPr>
          <w:rStyle w:val="Emphasis"/>
        </w:rPr>
        <w:t>only occur once in eons</w:t>
      </w:r>
      <w:r w:rsidRPr="004F01FA">
        <w:rPr>
          <w:rStyle w:val="StyleUnderline"/>
        </w:rPr>
        <w:t>, and</w:t>
      </w:r>
      <w:r w:rsidRPr="00DB6977">
        <w:rPr>
          <w:sz w:val="16"/>
        </w:rPr>
        <w:t xml:space="preserve"> hence </w:t>
      </w:r>
      <w:r w:rsidRPr="004838AA">
        <w:rPr>
          <w:rStyle w:val="StyleUnderline"/>
          <w:highlight w:val="yellow"/>
        </w:rPr>
        <w:t xml:space="preserve">are not </w:t>
      </w:r>
      <w:r w:rsidRPr="004838AA">
        <w:rPr>
          <w:rStyle w:val="Emphasis"/>
          <w:highlight w:val="yellow"/>
        </w:rPr>
        <w:t>experienced</w:t>
      </w:r>
      <w:r w:rsidRPr="00DB6977">
        <w:rPr>
          <w:sz w:val="16"/>
        </w:rPr>
        <w:t xml:space="preserve">, it is not the case that the public is calling for overreaction while experts urge calm (Weber, 2006). Rather, </w:t>
      </w:r>
      <w:r w:rsidRPr="004838AA">
        <w:rPr>
          <w:rStyle w:val="StyleUnderline"/>
          <w:highlight w:val="yellow"/>
        </w:rPr>
        <w:t>it is experts, applying</w:t>
      </w:r>
      <w:r w:rsidRPr="004F01FA">
        <w:rPr>
          <w:rStyle w:val="StyleUnderline"/>
        </w:rPr>
        <w:t xml:space="preserve"> </w:t>
      </w:r>
      <w:r w:rsidRPr="004F01FA">
        <w:rPr>
          <w:rStyle w:val="Emphasis"/>
        </w:rPr>
        <w:t xml:space="preserve">their </w:t>
      </w:r>
      <w:r w:rsidRPr="004838AA">
        <w:rPr>
          <w:rStyle w:val="Emphasis"/>
          <w:highlight w:val="yellow"/>
        </w:rPr>
        <w:t>quant</w:t>
      </w:r>
      <w:r w:rsidRPr="00DB6977">
        <w:rPr>
          <w:rStyle w:val="Emphasis"/>
        </w:rPr>
        <w:t xml:space="preserve">itative </w:t>
      </w:r>
      <w:r w:rsidRPr="004838AA">
        <w:rPr>
          <w:rStyle w:val="Emphasis"/>
          <w:highlight w:val="yellow"/>
        </w:rPr>
        <w:t>methods</w:t>
      </w:r>
      <w:r w:rsidRPr="00DB6977">
        <w:rPr>
          <w:sz w:val="16"/>
        </w:rPr>
        <w:t xml:space="preserve">, who are warning about future rare extreme risks such as abrupt climate change, artificial intelligence and large asteroid collisions (Posner, 2004; Bostrom and Cirkovic, 2008; Weitzman, 2009), </w:t>
      </w:r>
      <w:r w:rsidRPr="004838AA">
        <w:rPr>
          <w:rStyle w:val="StyleUnderline"/>
          <w:highlight w:val="yellow"/>
        </w:rPr>
        <w:t>while</w:t>
      </w:r>
      <w:r w:rsidRPr="004F01FA">
        <w:rPr>
          <w:rStyle w:val="StyleUnderline"/>
        </w:rPr>
        <w:t xml:space="preserve"> the </w:t>
      </w:r>
      <w:r w:rsidRPr="004838AA">
        <w:rPr>
          <w:rStyle w:val="StyleUnderline"/>
          <w:highlight w:val="yellow"/>
        </w:rPr>
        <w:t xml:space="preserve">public seems </w:t>
      </w:r>
      <w:r w:rsidRPr="004838AA">
        <w:rPr>
          <w:rStyle w:val="Emphasis"/>
          <w:highlight w:val="yellow"/>
        </w:rPr>
        <w:t>less interested</w:t>
      </w:r>
      <w:r w:rsidRPr="00DB6977">
        <w:rPr>
          <w:rStyle w:val="StyleUnderline"/>
        </w:rPr>
        <w:t xml:space="preserve"> if it takes</w:t>
      </w:r>
      <w:r w:rsidRPr="004F01FA">
        <w:rPr>
          <w:rStyle w:val="StyleUnderline"/>
        </w:rPr>
        <w:t xml:space="preserve"> these </w:t>
      </w:r>
      <w:r w:rsidRPr="00DB6977">
        <w:rPr>
          <w:rStyle w:val="StyleUnderline"/>
        </w:rPr>
        <w:t xml:space="preserve">extreme risks </w:t>
      </w:r>
      <w:r w:rsidRPr="00DB6977">
        <w:rPr>
          <w:rStyle w:val="Emphasis"/>
        </w:rPr>
        <w:t>seriously at all</w:t>
      </w:r>
      <w:r w:rsidRPr="00DB6977">
        <w:rPr>
          <w:sz w:val="16"/>
        </w:rPr>
        <w:t>.</w:t>
      </w:r>
    </w:p>
    <w:p w14:paraId="59C6FBFD" w14:textId="77777777" w:rsidR="007B20E7" w:rsidRPr="00DB6977" w:rsidRDefault="007B20E7" w:rsidP="007B20E7">
      <w:pPr>
        <w:rPr>
          <w:sz w:val="16"/>
        </w:rPr>
      </w:pPr>
      <w:r w:rsidRPr="00DB6977">
        <w:rPr>
          <w:sz w:val="16"/>
        </w:rPr>
        <w:t xml:space="preserve">My conjecture, supported by the evidence cited above (but worth further study and refinement), is that </w:t>
      </w:r>
      <w:r w:rsidRPr="00DB6977">
        <w:rPr>
          <w:rStyle w:val="StyleUnderline"/>
        </w:rPr>
        <w:t>‘tragedies of the uncommons’ add a twist</w:t>
      </w:r>
      <w:r w:rsidRPr="004F01FA">
        <w:rPr>
          <w:rStyle w:val="StyleUnderline"/>
        </w:rPr>
        <w:t xml:space="preserve"> to </w:t>
      </w:r>
      <w:r w:rsidRPr="004F01FA">
        <w:rPr>
          <w:rStyle w:val="Emphasis"/>
        </w:rPr>
        <w:t>the typical debate</w:t>
      </w:r>
      <w:r w:rsidRPr="00DB6977">
        <w:rPr>
          <w:sz w:val="16"/>
        </w:rPr>
        <w:t xml:space="preserve"> about public vs expert risk appraisal. Adding ultra</w:t>
      </w:r>
      <w:r w:rsidRPr="00DB6977">
        <w:rPr>
          <w:rFonts w:ascii="Cambria Math" w:hAnsi="Cambria Math" w:cs="Cambria Math"/>
          <w:sz w:val="16"/>
        </w:rPr>
        <w:t>‐</w:t>
      </w:r>
      <w:r w:rsidRPr="00DB6977">
        <w:rPr>
          <w:sz w:val="16"/>
        </w:rPr>
        <w:t>low</w:t>
      </w:r>
      <w:r w:rsidRPr="00DB6977">
        <w:rPr>
          <w:rFonts w:ascii="Cambria Math" w:hAnsi="Cambria Math" w:cs="Cambria Math"/>
          <w:sz w:val="16"/>
        </w:rPr>
        <w:t>‐</w:t>
      </w:r>
      <w:r w:rsidRPr="00DB6977">
        <w:rPr>
          <w:sz w:val="16"/>
        </w:rPr>
        <w:t>frequency (not experienced) risks to the picture shows that it is not the case that the public always favors more regulation and experts less. For both routine risks and ultra</w:t>
      </w:r>
      <w:r w:rsidRPr="00DB6977">
        <w:rPr>
          <w:rFonts w:ascii="Cambria Math" w:hAnsi="Cambria Math" w:cs="Cambria Math"/>
          <w:sz w:val="16"/>
        </w:rPr>
        <w:t>‐</w:t>
      </w:r>
      <w:r w:rsidRPr="00DB6977">
        <w:rPr>
          <w:sz w:val="16"/>
        </w:rPr>
        <w:t>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w:t>
      </w:r>
      <w:r w:rsidRPr="00DB6977">
        <w:rPr>
          <w:rFonts w:ascii="Cambria Math" w:hAnsi="Cambria Math" w:cs="Cambria Math"/>
          <w:sz w:val="16"/>
        </w:rPr>
        <w:t>‐</w:t>
      </w:r>
      <w:r w:rsidRPr="00DB6977">
        <w:rPr>
          <w:sz w:val="16"/>
        </w:rPr>
        <w:t>low</w:t>
      </w:r>
      <w:r w:rsidRPr="00DB6977">
        <w:rPr>
          <w:rFonts w:ascii="Cambria Math" w:hAnsi="Cambria Math" w:cs="Cambria Math"/>
          <w:sz w:val="16"/>
        </w:rPr>
        <w:t>‐</w:t>
      </w:r>
      <w:r w:rsidRPr="00DB6977">
        <w:rPr>
          <w:sz w:val="16"/>
        </w:rPr>
        <w:t>frequency rare extreme risks.</w:t>
      </w:r>
    </w:p>
    <w:p w14:paraId="41BDEC88" w14:textId="77777777" w:rsidR="007B20E7" w:rsidRPr="00DB6977" w:rsidRDefault="007B20E7" w:rsidP="007B20E7">
      <w:pPr>
        <w:rPr>
          <w:sz w:val="16"/>
        </w:rPr>
      </w:pPr>
      <w:r w:rsidRPr="00DB6977">
        <w:rPr>
          <w:sz w:val="16"/>
        </w:rPr>
        <w:t>Figure 2, ‘Unavailability’ of extreme risks in expert vs public perceptions of risk, omitted.</w:t>
      </w:r>
    </w:p>
    <w:p w14:paraId="2E27EC28" w14:textId="77777777" w:rsidR="007B20E7" w:rsidRPr="00DB6977" w:rsidRDefault="007B20E7" w:rsidP="007B20E7">
      <w:pPr>
        <w:rPr>
          <w:sz w:val="16"/>
        </w:rPr>
      </w:pPr>
      <w:r w:rsidRPr="00DB6977">
        <w:rPr>
          <w:sz w:val="16"/>
        </w:rPr>
        <w:t xml:space="preserve">The reason for this reversal in relative appraisal at the very low end of the frequency spectrum is again related to the ‘availability’ heuristic. </w:t>
      </w:r>
      <w:r w:rsidRPr="004F01FA">
        <w:rPr>
          <w:rStyle w:val="StyleUnderline"/>
        </w:rPr>
        <w:t>It predicts</w:t>
      </w:r>
      <w:r w:rsidRPr="00DB6977">
        <w:rPr>
          <w:sz w:val="16"/>
        </w:rPr>
        <w:t xml:space="preserve"> that </w:t>
      </w:r>
      <w:r w:rsidRPr="004F01FA">
        <w:rPr>
          <w:rStyle w:val="StyleUnderline"/>
        </w:rPr>
        <w:t xml:space="preserve">people become concerned about </w:t>
      </w:r>
      <w:r w:rsidRPr="004F01FA">
        <w:rPr>
          <w:rStyle w:val="Emphasis"/>
        </w:rPr>
        <w:t>recent</w:t>
      </w:r>
      <w:r w:rsidRPr="004F01FA">
        <w:rPr>
          <w:rStyle w:val="StyleUnderline"/>
        </w:rPr>
        <w:t xml:space="preserve">, </w:t>
      </w:r>
      <w:r w:rsidRPr="004F01FA">
        <w:rPr>
          <w:rStyle w:val="Emphasis"/>
        </w:rPr>
        <w:t>visible</w:t>
      </w:r>
      <w:r w:rsidRPr="004F01FA">
        <w:rPr>
          <w:rStyle w:val="StyleUnderline"/>
        </w:rPr>
        <w:t xml:space="preserve">, </w:t>
      </w:r>
      <w:r w:rsidRPr="004F01FA">
        <w:rPr>
          <w:rStyle w:val="Emphasis"/>
        </w:rPr>
        <w:t>salient events</w:t>
      </w:r>
      <w:r w:rsidRPr="004F01FA">
        <w:rPr>
          <w:rStyle w:val="StyleUnderline"/>
        </w:rPr>
        <w:t xml:space="preserve"> that trigger </w:t>
      </w:r>
      <w:r w:rsidRPr="004F01FA">
        <w:rPr>
          <w:rStyle w:val="Emphasis"/>
        </w:rPr>
        <w:t>strong feelings</w:t>
      </w:r>
      <w:r w:rsidRPr="00DB6977">
        <w:rPr>
          <w:sz w:val="16"/>
        </w:rPr>
        <w:t xml:space="preserve">. </w:t>
      </w:r>
      <w:r w:rsidRPr="004077F2">
        <w:rPr>
          <w:sz w:val="16"/>
        </w:rPr>
        <w:t xml:space="preserve">But </w:t>
      </w:r>
      <w:r w:rsidRPr="004077F2">
        <w:rPr>
          <w:rStyle w:val="StyleUnderline"/>
        </w:rPr>
        <w:t>the rare mega</w:t>
      </w:r>
      <w:r w:rsidRPr="004077F2">
        <w:rPr>
          <w:rStyle w:val="StyleUnderline"/>
          <w:rFonts w:ascii="Cambria Math" w:hAnsi="Cambria Math" w:cs="Cambria Math"/>
        </w:rPr>
        <w:t>‐</w:t>
      </w:r>
      <w:r w:rsidRPr="004077F2">
        <w:rPr>
          <w:rStyle w:val="StyleUnderline"/>
        </w:rPr>
        <w:t xml:space="preserve">catastrophic risks are not </w:t>
      </w:r>
      <w:r w:rsidRPr="004077F2">
        <w:rPr>
          <w:rStyle w:val="Emphasis"/>
        </w:rPr>
        <w:t>recent</w:t>
      </w:r>
      <w:r w:rsidRPr="004077F2">
        <w:rPr>
          <w:rStyle w:val="StyleUnderline"/>
        </w:rPr>
        <w:t xml:space="preserve">, </w:t>
      </w:r>
      <w:r w:rsidRPr="004077F2">
        <w:rPr>
          <w:rStyle w:val="Emphasis"/>
        </w:rPr>
        <w:t>visible</w:t>
      </w:r>
      <w:r w:rsidRPr="004077F2">
        <w:rPr>
          <w:rStyle w:val="StyleUnderline"/>
        </w:rPr>
        <w:t xml:space="preserve"> or </w:t>
      </w:r>
      <w:r w:rsidRPr="004077F2">
        <w:rPr>
          <w:rStyle w:val="Emphasis"/>
        </w:rPr>
        <w:t>salient</w:t>
      </w:r>
      <w:r w:rsidRPr="004077F2">
        <w:rPr>
          <w:rStyle w:val="StyleUnderline"/>
        </w:rPr>
        <w:t xml:space="preserve">. They have not been experienced, so the trigger for </w:t>
      </w:r>
      <w:r w:rsidRPr="004077F2">
        <w:rPr>
          <w:rStyle w:val="Emphasis"/>
        </w:rPr>
        <w:t>mental availability</w:t>
      </w:r>
      <w:r w:rsidRPr="004077F2">
        <w:rPr>
          <w:rStyle w:val="StyleUnderline"/>
        </w:rPr>
        <w:t xml:space="preserve"> is </w:t>
      </w:r>
      <w:r w:rsidRPr="004077F2">
        <w:rPr>
          <w:rStyle w:val="Emphasis"/>
        </w:rPr>
        <w:t>lacking</w:t>
      </w:r>
      <w:r w:rsidRPr="004077F2">
        <w:rPr>
          <w:sz w:val="16"/>
        </w:rPr>
        <w:t xml:space="preserve"> (Weber, 2006).</w:t>
      </w:r>
    </w:p>
    <w:p w14:paraId="4C9B90B3" w14:textId="77777777" w:rsidR="007B20E7" w:rsidRPr="00DB6977" w:rsidRDefault="007B20E7" w:rsidP="007B20E7">
      <w:pPr>
        <w:rPr>
          <w:sz w:val="16"/>
        </w:rPr>
      </w:pPr>
      <w:r w:rsidRPr="004838AA">
        <w:rPr>
          <w:rStyle w:val="StyleUnderline"/>
          <w:highlight w:val="yellow"/>
        </w:rPr>
        <w:t>Describing</w:t>
      </w:r>
      <w:r w:rsidRPr="004F01FA">
        <w:rPr>
          <w:rStyle w:val="StyleUnderline"/>
        </w:rPr>
        <w:t xml:space="preserve"> </w:t>
      </w:r>
      <w:r w:rsidRPr="00DB6977">
        <w:rPr>
          <w:rStyle w:val="Emphasis"/>
        </w:rPr>
        <w:t xml:space="preserve">such rare </w:t>
      </w:r>
      <w:r w:rsidRPr="004838AA">
        <w:rPr>
          <w:rStyle w:val="Emphasis"/>
          <w:highlight w:val="yellow"/>
        </w:rPr>
        <w:t>risks</w:t>
      </w:r>
      <w:r w:rsidRPr="00DB6977">
        <w:rPr>
          <w:sz w:val="16"/>
        </w:rPr>
        <w:t xml:space="preserve">, such as </w:t>
      </w:r>
      <w:r w:rsidRPr="004838AA">
        <w:rPr>
          <w:rStyle w:val="Emphasis"/>
          <w:sz w:val="30"/>
          <w:szCs w:val="30"/>
          <w:highlight w:val="yellow"/>
        </w:rPr>
        <w:t>in a speech</w:t>
      </w:r>
      <w:r w:rsidRPr="00DB6977">
        <w:rPr>
          <w:sz w:val="16"/>
        </w:rPr>
        <w:t xml:space="preserve"> or in an opinion survey, </w:t>
      </w:r>
      <w:r w:rsidRPr="004838AA">
        <w:rPr>
          <w:rStyle w:val="StyleUnderline"/>
          <w:highlight w:val="yellow"/>
        </w:rPr>
        <w:t xml:space="preserve">is </w:t>
      </w:r>
      <w:r w:rsidRPr="004838AA">
        <w:rPr>
          <w:rStyle w:val="Emphasis"/>
          <w:highlight w:val="yellow"/>
        </w:rPr>
        <w:t>less effective</w:t>
      </w:r>
      <w:r w:rsidRPr="004838AA">
        <w:rPr>
          <w:rStyle w:val="StyleUnderline"/>
          <w:highlight w:val="yellow"/>
        </w:rPr>
        <w:t xml:space="preserve"> in stimulating</w:t>
      </w:r>
      <w:r w:rsidRPr="004F01FA">
        <w:rPr>
          <w:rStyle w:val="StyleUnderline"/>
        </w:rPr>
        <w:t xml:space="preserve"> </w:t>
      </w:r>
      <w:r w:rsidRPr="004F01FA">
        <w:rPr>
          <w:rStyle w:val="Emphasis"/>
        </w:rPr>
        <w:t xml:space="preserve">public </w:t>
      </w:r>
      <w:r w:rsidRPr="004838AA">
        <w:rPr>
          <w:rStyle w:val="Emphasis"/>
          <w:highlight w:val="yellow"/>
        </w:rPr>
        <w:t>reaction</w:t>
      </w:r>
      <w:r w:rsidRPr="00DB6977">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sidRPr="004F01FA">
        <w:rPr>
          <w:rStyle w:val="StyleUnderline"/>
        </w:rPr>
        <w:t xml:space="preserve">Although </w:t>
      </w:r>
      <w:r w:rsidRPr="004838AA">
        <w:rPr>
          <w:rStyle w:val="StyleUnderline"/>
          <w:highlight w:val="yellow"/>
        </w:rPr>
        <w:t>people may envision humans going extinct</w:t>
      </w:r>
      <w:r w:rsidRPr="004F01FA">
        <w:rPr>
          <w:rStyle w:val="StyleUnderline"/>
        </w:rPr>
        <w:t xml:space="preserve"> at some point centuries in the future</w:t>
      </w:r>
      <w:r w:rsidRPr="00DB6977">
        <w:rPr>
          <w:sz w:val="16"/>
        </w:rPr>
        <w:t xml:space="preserve"> (Tonn, 2009), and express pessimism about the future direction of humanity (Randle and Eckersley, 2015), </w:t>
      </w:r>
      <w:r w:rsidRPr="004838AA">
        <w:rPr>
          <w:rStyle w:val="Emphasis"/>
          <w:highlight w:val="yellow"/>
        </w:rPr>
        <w:t>that</w:t>
      </w:r>
      <w:r w:rsidRPr="00DB6977">
        <w:rPr>
          <w:rStyle w:val="Emphasis"/>
        </w:rPr>
        <w:t xml:space="preserve"> viewpoint</w:t>
      </w:r>
      <w:r w:rsidRPr="00DB6977">
        <w:rPr>
          <w:rStyle w:val="StyleUnderline"/>
        </w:rPr>
        <w:t xml:space="preserve"> </w:t>
      </w:r>
      <w:r w:rsidRPr="004838AA">
        <w:rPr>
          <w:rStyle w:val="StyleUnderline"/>
          <w:highlight w:val="yellow"/>
        </w:rPr>
        <w:t>may not translate</w:t>
      </w:r>
      <w:r w:rsidRPr="004F01FA">
        <w:rPr>
          <w:rStyle w:val="StyleUnderline"/>
        </w:rPr>
        <w:t xml:space="preserve"> in</w:t>
      </w:r>
      <w:r w:rsidRPr="004838AA">
        <w:rPr>
          <w:rStyle w:val="StyleUnderline"/>
          <w:highlight w:val="yellow"/>
        </w:rPr>
        <w:t xml:space="preserve">to </w:t>
      </w:r>
      <w:r w:rsidRPr="004838AA">
        <w:rPr>
          <w:rStyle w:val="Emphasis"/>
          <w:highlight w:val="yellow"/>
        </w:rPr>
        <w:t>concern</w:t>
      </w:r>
      <w:r w:rsidRPr="004838AA">
        <w:rPr>
          <w:rStyle w:val="StyleUnderline"/>
          <w:highlight w:val="yellow"/>
        </w:rPr>
        <w:t xml:space="preserve"> about </w:t>
      </w:r>
      <w:r w:rsidRPr="004838AA">
        <w:rPr>
          <w:rStyle w:val="Emphasis"/>
          <w:highlight w:val="yellow"/>
        </w:rPr>
        <w:t>specific risks</w:t>
      </w:r>
      <w:r w:rsidRPr="004838AA">
        <w:rPr>
          <w:rStyle w:val="StyleUnderline"/>
          <w:highlight w:val="yellow"/>
        </w:rPr>
        <w:t xml:space="preserve"> warranting</w:t>
      </w:r>
      <w:r w:rsidRPr="004F01FA">
        <w:rPr>
          <w:rStyle w:val="StyleUnderline"/>
        </w:rPr>
        <w:t xml:space="preserve"> </w:t>
      </w:r>
      <w:r w:rsidRPr="004F01FA">
        <w:rPr>
          <w:rStyle w:val="Emphasis"/>
        </w:rPr>
        <w:t xml:space="preserve">policy </w:t>
      </w:r>
      <w:r w:rsidRPr="004838AA">
        <w:rPr>
          <w:rStyle w:val="Emphasis"/>
          <w:highlight w:val="yellow"/>
        </w:rPr>
        <w:t>responses</w:t>
      </w:r>
      <w:r w:rsidRPr="004F01FA">
        <w:rPr>
          <w:rStyle w:val="StyleUnderline"/>
        </w:rPr>
        <w:t xml:space="preserve"> in the present</w:t>
      </w:r>
      <w:r w:rsidRPr="00DB6977">
        <w:rPr>
          <w:sz w:val="16"/>
        </w:rPr>
        <w:t xml:space="preserve"> (nor did these studies compare public with expert perceptions).</w:t>
      </w:r>
    </w:p>
    <w:p w14:paraId="070AF886" w14:textId="77777777" w:rsidR="007B20E7" w:rsidRPr="00DB6977" w:rsidRDefault="007B20E7" w:rsidP="007B20E7">
      <w:pPr>
        <w:rPr>
          <w:sz w:val="16"/>
        </w:rPr>
      </w:pPr>
      <w:r w:rsidRPr="00DB6977">
        <w:rPr>
          <w:sz w:val="16"/>
        </w:rPr>
        <w:t>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uncommons risks, nor to the best policy responses.</w:t>
      </w:r>
    </w:p>
    <w:p w14:paraId="4AECE9D2" w14:textId="77777777" w:rsidR="007B20E7" w:rsidRPr="00DB6977" w:rsidRDefault="007B20E7" w:rsidP="007B20E7">
      <w:pPr>
        <w:rPr>
          <w:sz w:val="16"/>
        </w:rPr>
      </w:pPr>
      <w:r w:rsidRPr="00DB6977">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14:paraId="7DD2FF84" w14:textId="77777777" w:rsidR="007B20E7" w:rsidRPr="00DB6977" w:rsidRDefault="007B20E7" w:rsidP="007B20E7">
      <w:pPr>
        <w:rPr>
          <w:sz w:val="16"/>
        </w:rPr>
      </w:pPr>
      <w:r w:rsidRPr="00DB6977">
        <w:rPr>
          <w:sz w:val="16"/>
        </w:rPr>
        <w:t xml:space="preserve">Even if system 2 analysis is applied, </w:t>
      </w:r>
      <w:r w:rsidRPr="004838AA">
        <w:rPr>
          <w:rStyle w:val="Emphasis"/>
          <w:highlight w:val="yellow"/>
        </w:rPr>
        <w:t>the prefrontal cortex</w:t>
      </w:r>
      <w:r w:rsidRPr="004077F2">
        <w:rPr>
          <w:rStyle w:val="StyleUnderline"/>
        </w:rPr>
        <w:t xml:space="preserve">, when it envisions </w:t>
      </w:r>
      <w:r w:rsidRPr="004077F2">
        <w:rPr>
          <w:rStyle w:val="Emphasis"/>
        </w:rPr>
        <w:t>hypothetical scenarios of</w:t>
      </w:r>
      <w:r w:rsidRPr="00DB6977">
        <w:rPr>
          <w:rStyle w:val="Emphasis"/>
        </w:rPr>
        <w:t xml:space="preserve"> the future</w:t>
      </w:r>
      <w:r w:rsidRPr="00DB6977">
        <w:rPr>
          <w:rStyle w:val="StyleUnderline"/>
        </w:rPr>
        <w:t xml:space="preserve">, appears to </w:t>
      </w:r>
      <w:r w:rsidRPr="004838AA">
        <w:rPr>
          <w:rStyle w:val="StyleUnderline"/>
          <w:highlight w:val="yellow"/>
        </w:rPr>
        <w:t xml:space="preserve">draw on </w:t>
      </w:r>
      <w:r w:rsidRPr="004838AA">
        <w:rPr>
          <w:rStyle w:val="Emphasis"/>
          <w:highlight w:val="yellow"/>
        </w:rPr>
        <w:t>experience</w:t>
      </w:r>
      <w:r w:rsidRPr="00DB6977">
        <w:rPr>
          <w:rStyle w:val="Emphasis"/>
        </w:rPr>
        <w:t>d events</w:t>
      </w:r>
      <w:r w:rsidRPr="00DB6977">
        <w:rPr>
          <w:sz w:val="16"/>
        </w:rPr>
        <w:t xml:space="preserve"> (from the brain's memory centers) in order </w:t>
      </w:r>
      <w:r w:rsidRPr="00DB6977">
        <w:rPr>
          <w:rStyle w:val="StyleUnderline"/>
        </w:rPr>
        <w:t xml:space="preserve">to construct </w:t>
      </w:r>
      <w:r w:rsidRPr="00DB6977">
        <w:rPr>
          <w:rStyle w:val="Emphasis"/>
        </w:rPr>
        <w:t>a collage or pastiche</w:t>
      </w:r>
      <w:r w:rsidRPr="00DB6977">
        <w:rPr>
          <w:sz w:val="16"/>
        </w:rPr>
        <w:t xml:space="preserve"> </w:t>
      </w:r>
      <w:r w:rsidRPr="00DB6977">
        <w:rPr>
          <w:rStyle w:val="StyleUnderline"/>
        </w:rPr>
        <w:t>of the future – a ‘prospection’</w:t>
      </w:r>
      <w:r w:rsidRPr="00DB6977">
        <w:rPr>
          <w:sz w:val="16"/>
        </w:rPr>
        <w:t xml:space="preserve"> (Gilbert and Wilson, 2007; Schachter et al., 2008). Thus </w:t>
      </w:r>
      <w:r w:rsidRPr="00DB6977">
        <w:rPr>
          <w:rStyle w:val="Emphasis"/>
        </w:rPr>
        <w:t xml:space="preserve">the human </w:t>
      </w:r>
      <w:r w:rsidRPr="004838AA">
        <w:rPr>
          <w:rStyle w:val="Emphasis"/>
          <w:highlight w:val="yellow"/>
        </w:rPr>
        <w:t>brain</w:t>
      </w:r>
      <w:r w:rsidRPr="00DB6977">
        <w:rPr>
          <w:sz w:val="16"/>
        </w:rPr>
        <w:t xml:space="preserve"> typically </w:t>
      </w:r>
      <w:r w:rsidRPr="004838AA">
        <w:rPr>
          <w:rStyle w:val="StyleUnderline"/>
          <w:highlight w:val="yellow"/>
        </w:rPr>
        <w:t xml:space="preserve">relies on </w:t>
      </w:r>
      <w:r w:rsidRPr="004838AA">
        <w:rPr>
          <w:rStyle w:val="Emphasis"/>
          <w:highlight w:val="yellow"/>
        </w:rPr>
        <w:t>‘available’</w:t>
      </w:r>
      <w:r w:rsidRPr="00DB6977">
        <w:rPr>
          <w:rStyle w:val="Emphasis"/>
        </w:rPr>
        <w:t xml:space="preserve"> experienced </w:t>
      </w:r>
      <w:r w:rsidRPr="004838AA">
        <w:rPr>
          <w:rStyle w:val="Emphasis"/>
          <w:highlight w:val="yellow"/>
        </w:rPr>
        <w:t>events</w:t>
      </w:r>
      <w:r w:rsidRPr="004838AA">
        <w:rPr>
          <w:rStyle w:val="StyleUnderline"/>
          <w:highlight w:val="yellow"/>
        </w:rPr>
        <w:t xml:space="preserve"> even for</w:t>
      </w:r>
      <w:r w:rsidRPr="00DB6977">
        <w:rPr>
          <w:rStyle w:val="StyleUnderline"/>
        </w:rPr>
        <w:t xml:space="preserve"> </w:t>
      </w:r>
      <w:r w:rsidRPr="00DB6977">
        <w:rPr>
          <w:rStyle w:val="Emphasis"/>
        </w:rPr>
        <w:t xml:space="preserve">its </w:t>
      </w:r>
      <w:r w:rsidRPr="004838AA">
        <w:rPr>
          <w:rStyle w:val="Emphasis"/>
          <w:highlight w:val="yellow"/>
        </w:rPr>
        <w:t>analytic</w:t>
      </w:r>
      <w:r w:rsidRPr="00DB6977">
        <w:rPr>
          <w:rStyle w:val="Emphasis"/>
        </w:rPr>
        <w:t xml:space="preserve"> prospection</w:t>
      </w:r>
      <w:r w:rsidRPr="00DB6977">
        <w:rPr>
          <w:rStyle w:val="StyleUnderline"/>
        </w:rPr>
        <w:t xml:space="preserve"> </w:t>
      </w:r>
      <w:r w:rsidRPr="004838AA">
        <w:rPr>
          <w:rStyle w:val="StyleUnderline"/>
          <w:highlight w:val="yellow"/>
        </w:rPr>
        <w:t>about</w:t>
      </w:r>
      <w:r w:rsidRPr="00DB6977">
        <w:rPr>
          <w:rStyle w:val="StyleUnderline"/>
        </w:rPr>
        <w:t xml:space="preserve"> </w:t>
      </w:r>
      <w:r w:rsidRPr="00DB6977">
        <w:rPr>
          <w:rStyle w:val="Emphasis"/>
        </w:rPr>
        <w:t xml:space="preserve">future </w:t>
      </w:r>
      <w:r w:rsidRPr="004838AA">
        <w:rPr>
          <w:rStyle w:val="Emphasis"/>
          <w:highlight w:val="yellow"/>
        </w:rPr>
        <w:t>scenarios</w:t>
      </w:r>
      <w:r w:rsidRPr="00DB6977">
        <w:rPr>
          <w:sz w:val="16"/>
        </w:rPr>
        <w:t>.3</w:t>
      </w:r>
    </w:p>
    <w:p w14:paraId="22A1702E" w14:textId="77777777" w:rsidR="007B20E7" w:rsidRPr="00DB6977" w:rsidRDefault="007B20E7" w:rsidP="007B20E7">
      <w:pPr>
        <w:rPr>
          <w:sz w:val="16"/>
        </w:rPr>
      </w:pPr>
      <w:r w:rsidRPr="00DB6977">
        <w:rPr>
          <w:sz w:val="16"/>
        </w:rPr>
        <w:t xml:space="preserve">If so, </w:t>
      </w:r>
      <w:r w:rsidRPr="004F01FA">
        <w:rPr>
          <w:rStyle w:val="Emphasis"/>
        </w:rPr>
        <w:t>the ‘</w:t>
      </w:r>
      <w:r w:rsidRPr="004838AA">
        <w:rPr>
          <w:rStyle w:val="Emphasis"/>
          <w:highlight w:val="yellow"/>
        </w:rPr>
        <w:t>unavailability’</w:t>
      </w:r>
      <w:r w:rsidRPr="004F01FA">
        <w:rPr>
          <w:rStyle w:val="Emphasis"/>
        </w:rPr>
        <w:t xml:space="preserve"> of rare extreme risks</w:t>
      </w:r>
      <w:r w:rsidRPr="004F01FA">
        <w:rPr>
          <w:rStyle w:val="StyleUnderline"/>
        </w:rPr>
        <w:t xml:space="preserve"> contributes</w:t>
      </w:r>
      <w:r w:rsidRPr="00DB6977">
        <w:rPr>
          <w:sz w:val="16"/>
        </w:rPr>
        <w:t xml:space="preserve"> importantly </w:t>
      </w:r>
      <w:r w:rsidRPr="004F01FA">
        <w:rPr>
          <w:rStyle w:val="StyleUnderline"/>
        </w:rPr>
        <w:t>to</w:t>
      </w:r>
      <w:r w:rsidRPr="00DB6977">
        <w:rPr>
          <w:sz w:val="16"/>
        </w:rPr>
        <w:t xml:space="preserve"> their </w:t>
      </w:r>
      <w:r w:rsidRPr="004F01FA">
        <w:rPr>
          <w:rStyle w:val="StyleUnderline"/>
        </w:rPr>
        <w:t>being neglected in public concern</w:t>
      </w:r>
      <w:r w:rsidRPr="00DB6977">
        <w:rPr>
          <w:sz w:val="16"/>
        </w:rPr>
        <w:t>. A mid</w:t>
      </w:r>
      <w:r w:rsidRPr="00DB6977">
        <w:rPr>
          <w:rFonts w:ascii="Cambria Math" w:hAnsi="Cambria Math" w:cs="Cambria Math"/>
          <w:sz w:val="16"/>
        </w:rPr>
        <w:t>‐</w:t>
      </w:r>
      <w:r w:rsidRPr="00DB6977">
        <w:rPr>
          <w:sz w:val="16"/>
        </w:rPr>
        <w:t>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(Lerbekmo, 2014)). Smaller objects hit the earth frequently, and 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14:paraId="265946B1" w14:textId="77777777" w:rsidR="007B20E7" w:rsidRDefault="007B20E7" w:rsidP="007B20E7">
      <w:pPr>
        <w:rPr>
          <w:sz w:val="16"/>
        </w:rPr>
      </w:pPr>
      <w:r w:rsidRPr="00DB6977">
        <w:rPr>
          <w:rStyle w:val="StyleUnderline"/>
        </w:rPr>
        <w:t xml:space="preserve">The neglect of rare uncommons risks in </w:t>
      </w:r>
      <w:r w:rsidRPr="00DB6977">
        <w:rPr>
          <w:rStyle w:val="Emphasis"/>
        </w:rPr>
        <w:t>public psychology</w:t>
      </w:r>
      <w:r w:rsidRPr="00DB6977">
        <w:rPr>
          <w:rStyle w:val="StyleUnderline"/>
        </w:rPr>
        <w:t xml:space="preserve"> may</w:t>
      </w:r>
      <w:r w:rsidRPr="00DB6977">
        <w:rPr>
          <w:sz w:val="16"/>
        </w:rPr>
        <w:t xml:space="preserve"> in turn </w:t>
      </w:r>
      <w:r w:rsidRPr="00DB6977">
        <w:rPr>
          <w:rStyle w:val="StyleUnderline"/>
        </w:rPr>
        <w:t xml:space="preserve">yield </w:t>
      </w:r>
      <w:r w:rsidRPr="00DB6977">
        <w:rPr>
          <w:rStyle w:val="Emphasis"/>
        </w:rPr>
        <w:t>neglect in politics</w:t>
      </w:r>
      <w:r w:rsidRPr="00DB6977">
        <w:rPr>
          <w:sz w:val="16"/>
        </w:rPr>
        <w:t>. This is a distinct additional factor on top of others that may also contribute to such neglect, such as free</w:t>
      </w:r>
      <w:r w:rsidRPr="00DB6977">
        <w:rPr>
          <w:rFonts w:ascii="Cambria Math" w:hAnsi="Cambria Math" w:cs="Cambria Math"/>
          <w:sz w:val="16"/>
        </w:rPr>
        <w:t>‐</w:t>
      </w:r>
      <w:r w:rsidRPr="00DB6977">
        <w:rPr>
          <w:sz w:val="16"/>
        </w:rPr>
        <w:t>riding (if the problem is also a ‘commons’ problem requiring collective action by multiple actors); short</w:t>
      </w:r>
      <w:r w:rsidRPr="00DB6977">
        <w:rPr>
          <w:rFonts w:ascii="Cambria Math" w:hAnsi="Cambria Math" w:cs="Cambria Math"/>
          <w:sz w:val="16"/>
        </w:rPr>
        <w:t>‐</w:t>
      </w:r>
      <w:r w:rsidRPr="00DB6977">
        <w:rPr>
          <w:sz w:val="16"/>
        </w:rPr>
        <w:t>term costs vs long</w:t>
      </w:r>
      <w:r w:rsidRPr="00DB6977">
        <w:rPr>
          <w:rFonts w:ascii="Cambria Math" w:hAnsi="Cambria Math" w:cs="Cambria Math"/>
          <w:sz w:val="16"/>
        </w:rPr>
        <w:t>‐</w:t>
      </w:r>
      <w:r w:rsidRPr="00DB6977">
        <w:rPr>
          <w:sz w:val="16"/>
        </w:rPr>
        <w:t>term benefits (if the risk would occur in the long</w:t>
      </w:r>
      <w:r w:rsidRPr="00DB6977">
        <w:rPr>
          <w:rFonts w:ascii="Cambria Math" w:hAnsi="Cambria Math" w:cs="Cambria Math"/>
          <w:sz w:val="16"/>
        </w:rPr>
        <w:t>‐</w:t>
      </w:r>
      <w:r w:rsidRPr="00DB6977">
        <w:rPr>
          <w:sz w:val="16"/>
        </w:rPr>
        <w:t>term future) mismatched with the short</w:t>
      </w:r>
      <w:r w:rsidRPr="00DB6977">
        <w:rPr>
          <w:rFonts w:ascii="Cambria Math" w:hAnsi="Cambria Math" w:cs="Cambria Math"/>
          <w:sz w:val="16"/>
        </w:rPr>
        <w:t>‐</w:t>
      </w:r>
      <w:r w:rsidRPr="00DB6977">
        <w:rPr>
          <w:sz w:val="16"/>
        </w:rPr>
        <w:t xml:space="preserve">term election cycles; inattention to the plight of people far away in other countries and cultures; and others. </w:t>
      </w:r>
      <w:r w:rsidRPr="004F01FA">
        <w:rPr>
          <w:rStyle w:val="Emphasis"/>
        </w:rPr>
        <w:t xml:space="preserve">Individual </w:t>
      </w:r>
      <w:r w:rsidRPr="004838AA">
        <w:rPr>
          <w:rStyle w:val="Emphasis"/>
          <w:highlight w:val="yellow"/>
        </w:rPr>
        <w:t>neglect</w:t>
      </w:r>
      <w:r w:rsidRPr="004F01FA">
        <w:rPr>
          <w:rStyle w:val="StyleUnderline"/>
        </w:rPr>
        <w:t xml:space="preserve"> of rare global catastrophic </w:t>
      </w:r>
      <w:r w:rsidRPr="00DB6977">
        <w:rPr>
          <w:rStyle w:val="StyleUnderline"/>
        </w:rPr>
        <w:t xml:space="preserve">risk </w:t>
      </w:r>
      <w:r w:rsidRPr="004077F2">
        <w:rPr>
          <w:rStyle w:val="StyleUnderline"/>
        </w:rPr>
        <w:t>may</w:t>
      </w:r>
      <w:r w:rsidRPr="00DB6977">
        <w:rPr>
          <w:sz w:val="16"/>
        </w:rPr>
        <w:t xml:space="preserve"> be </w:t>
      </w:r>
      <w:r w:rsidRPr="004838AA">
        <w:rPr>
          <w:rStyle w:val="StyleUnderline"/>
          <w:highlight w:val="yellow"/>
        </w:rPr>
        <w:t>compound</w:t>
      </w:r>
      <w:r w:rsidRPr="004F01FA">
        <w:rPr>
          <w:rStyle w:val="StyleUnderline"/>
        </w:rPr>
        <w:t xml:space="preserve">ed by </w:t>
      </w:r>
      <w:r w:rsidRPr="004F01FA">
        <w:rPr>
          <w:rStyle w:val="Emphasis"/>
        </w:rPr>
        <w:t xml:space="preserve">societal </w:t>
      </w:r>
      <w:r w:rsidRPr="004838AA">
        <w:rPr>
          <w:rStyle w:val="Emphasis"/>
          <w:highlight w:val="yellow"/>
        </w:rPr>
        <w:t>disdain</w:t>
      </w:r>
      <w:r w:rsidRPr="004838AA">
        <w:rPr>
          <w:rStyle w:val="StyleUnderline"/>
          <w:highlight w:val="yellow"/>
        </w:rPr>
        <w:t xml:space="preserve"> for</w:t>
      </w:r>
      <w:r w:rsidRPr="004F01FA">
        <w:rPr>
          <w:rStyle w:val="StyleUnderline"/>
        </w:rPr>
        <w:t xml:space="preserve"> such </w:t>
      </w:r>
      <w:r w:rsidRPr="004838AA">
        <w:rPr>
          <w:rStyle w:val="StyleUnderline"/>
          <w:highlight w:val="yellow"/>
        </w:rPr>
        <w:t>warnings</w:t>
      </w:r>
      <w:r w:rsidRPr="00DB6977">
        <w:rPr>
          <w:sz w:val="16"/>
        </w:rPr>
        <w:t xml:space="preserve">; despite the prevalence of apocalyptic scenarios in religion and literature (Lisboa, </w:t>
      </w:r>
      <w:r w:rsidRPr="004077F2">
        <w:rPr>
          <w:sz w:val="16"/>
        </w:rPr>
        <w:t xml:space="preserve">2011), </w:t>
      </w:r>
      <w:r w:rsidRPr="004077F2">
        <w:rPr>
          <w:rStyle w:val="StyleUnderline"/>
        </w:rPr>
        <w:t>the person warning</w:t>
      </w:r>
      <w:r w:rsidRPr="004077F2">
        <w:rPr>
          <w:sz w:val="16"/>
        </w:rPr>
        <w:t xml:space="preserve"> that </w:t>
      </w:r>
      <w:r w:rsidRPr="004077F2">
        <w:rPr>
          <w:rStyle w:val="StyleUnderline"/>
        </w:rPr>
        <w:t>‘the end is near’ is</w:t>
      </w:r>
      <w:r w:rsidRPr="004077F2">
        <w:rPr>
          <w:sz w:val="16"/>
        </w:rPr>
        <w:t xml:space="preserve"> often </w:t>
      </w:r>
      <w:r w:rsidRPr="004077F2">
        <w:rPr>
          <w:rStyle w:val="Emphasis"/>
        </w:rPr>
        <w:t>viewed as insane</w:t>
      </w:r>
      <w:r w:rsidRPr="004077F2">
        <w:rPr>
          <w:sz w:val="16"/>
        </w:rPr>
        <w:t xml:space="preserve"> (and</w:t>
      </w:r>
      <w:r w:rsidRPr="00DB6977">
        <w:rPr>
          <w:sz w:val="16"/>
        </w:rPr>
        <w:t xml:space="preserve"> might be). </w:t>
      </w:r>
      <w:r w:rsidRPr="004F01FA">
        <w:rPr>
          <w:rStyle w:val="StyleUnderline"/>
        </w:rPr>
        <w:t>That most doomsday stories are unfounded</w:t>
      </w:r>
      <w:r w:rsidRPr="00DB6977">
        <w:rPr>
          <w:sz w:val="16"/>
        </w:rPr>
        <w:t xml:space="preserve">, though, </w:t>
      </w:r>
      <w:r w:rsidRPr="004F01FA">
        <w:rPr>
          <w:rStyle w:val="StyleUnderline"/>
        </w:rPr>
        <w:t>does not mean that all rare catastrophic risks are illusory</w:t>
      </w:r>
      <w:r w:rsidRPr="00DB6977">
        <w:rPr>
          <w:sz w:val="16"/>
        </w:rPr>
        <w:t>.</w:t>
      </w:r>
    </w:p>
    <w:p w14:paraId="49F9ADB2" w14:textId="77777777" w:rsidR="007B20E7" w:rsidRPr="001E7B9B" w:rsidRDefault="007B20E7" w:rsidP="007B20E7">
      <w:pPr>
        <w:rPr>
          <w:sz w:val="16"/>
        </w:rPr>
      </w:pPr>
      <w:r w:rsidRPr="001E7B9B">
        <w:rPr>
          <w:sz w:val="16"/>
        </w:rPr>
        <w:t>Mass numbing</w:t>
      </w:r>
    </w:p>
    <w:p w14:paraId="0A8964C0" w14:textId="77777777" w:rsidR="007B20E7" w:rsidRPr="001E7B9B" w:rsidRDefault="007B20E7" w:rsidP="007B20E7">
      <w:pPr>
        <w:rPr>
          <w:sz w:val="16"/>
        </w:rPr>
      </w:pPr>
      <w:r w:rsidRPr="001E7B9B">
        <w:rPr>
          <w:sz w:val="16"/>
        </w:rPr>
        <w:t xml:space="preserve">A </w:t>
      </w:r>
      <w:r w:rsidRPr="004838AA">
        <w:rPr>
          <w:rStyle w:val="StyleUnderline"/>
          <w:highlight w:val="yellow"/>
        </w:rPr>
        <w:t>second</w:t>
      </w:r>
      <w:r w:rsidRPr="001E7B9B">
        <w:rPr>
          <w:rStyle w:val="StyleUnderline"/>
        </w:rPr>
        <w:t xml:space="preserve"> source</w:t>
      </w:r>
      <w:r w:rsidRPr="001E7B9B">
        <w:rPr>
          <w:sz w:val="16"/>
        </w:rPr>
        <w:t xml:space="preserve"> of the neglect of uncommons risks </w:t>
      </w:r>
      <w:r w:rsidRPr="004838AA">
        <w:rPr>
          <w:rStyle w:val="StyleUnderline"/>
          <w:highlight w:val="yellow"/>
        </w:rPr>
        <w:t>is</w:t>
      </w:r>
      <w:r w:rsidRPr="001E7B9B">
        <w:rPr>
          <w:sz w:val="16"/>
        </w:rPr>
        <w:t xml:space="preserve"> their large </w:t>
      </w:r>
      <w:r w:rsidRPr="004838AA">
        <w:rPr>
          <w:rStyle w:val="Emphasis"/>
          <w:highlight w:val="yellow"/>
        </w:rPr>
        <w:t>magnitude</w:t>
      </w:r>
      <w:r w:rsidRPr="001E7B9B">
        <w:rPr>
          <w:sz w:val="16"/>
        </w:rPr>
        <w:t xml:space="preserve"> of impact. It might seem that larger impacts should prompt more, not less, concern. For experts applying quantitative analytic methods, this appears to be the case. But for the general public, </w:t>
      </w:r>
      <w:r w:rsidRPr="00DB6977">
        <w:rPr>
          <w:rStyle w:val="Emphasis"/>
        </w:rPr>
        <w:t>a surprising finding</w:t>
      </w:r>
      <w:r w:rsidRPr="00DB6977">
        <w:rPr>
          <w:rStyle w:val="StyleUnderline"/>
        </w:rPr>
        <w:t xml:space="preserve"> of </w:t>
      </w:r>
      <w:r w:rsidRPr="00DB6977">
        <w:rPr>
          <w:rStyle w:val="Emphasis"/>
        </w:rPr>
        <w:t xml:space="preserve">recent </w:t>
      </w:r>
      <w:r w:rsidRPr="004838AA">
        <w:rPr>
          <w:rStyle w:val="Emphasis"/>
          <w:highlight w:val="yellow"/>
        </w:rPr>
        <w:t>psych</w:t>
      </w:r>
      <w:r w:rsidRPr="00DB6977">
        <w:rPr>
          <w:rStyle w:val="Emphasis"/>
        </w:rPr>
        <w:t>ology research</w:t>
      </w:r>
      <w:r w:rsidRPr="00DB6977">
        <w:rPr>
          <w:rStyle w:val="StyleUnderline"/>
        </w:rPr>
        <w:t xml:space="preserve"> is</w:t>
      </w:r>
      <w:r w:rsidRPr="001E7B9B">
        <w:rPr>
          <w:sz w:val="16"/>
        </w:rPr>
        <w:t xml:space="preserve"> that a </w:t>
      </w:r>
      <w:r w:rsidRPr="004838AA">
        <w:rPr>
          <w:rStyle w:val="Emphasis"/>
          <w:highlight w:val="yellow"/>
        </w:rPr>
        <w:t>large</w:t>
      </w:r>
      <w:r w:rsidRPr="00DB6977">
        <w:rPr>
          <w:rStyle w:val="Emphasis"/>
        </w:rPr>
        <w:t xml:space="preserve"> or ‘mass’ </w:t>
      </w:r>
      <w:r w:rsidRPr="004838AA">
        <w:rPr>
          <w:rStyle w:val="Emphasis"/>
          <w:highlight w:val="yellow"/>
        </w:rPr>
        <w:t>impact</w:t>
      </w:r>
      <w:r w:rsidRPr="004838AA">
        <w:rPr>
          <w:rStyle w:val="StyleUnderline"/>
          <w:highlight w:val="yellow"/>
        </w:rPr>
        <w:t xml:space="preserve"> yields ‘</w:t>
      </w:r>
      <w:r w:rsidRPr="004838AA">
        <w:rPr>
          <w:rStyle w:val="Emphasis"/>
          <w:highlight w:val="yellow"/>
        </w:rPr>
        <w:t>numbing’</w:t>
      </w:r>
      <w:r w:rsidRPr="001E7B9B">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w:t>
      </w:r>
      <w:r w:rsidRPr="001E7B9B">
        <w:rPr>
          <w:rFonts w:ascii="Cambria Math" w:hAnsi="Cambria Math" w:cs="Cambria Math"/>
          <w:sz w:val="16"/>
        </w:rPr>
        <w:t>‐</w:t>
      </w:r>
      <w:r w:rsidRPr="001E7B9B">
        <w:rPr>
          <w:sz w:val="16"/>
        </w:rPr>
        <w:t>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14:paraId="53EAE07B" w14:textId="77777777" w:rsidR="007B20E7" w:rsidRPr="001E7B9B" w:rsidRDefault="007B20E7" w:rsidP="007B20E7">
      <w:pPr>
        <w:rPr>
          <w:sz w:val="16"/>
        </w:rPr>
      </w:pPr>
      <w:r w:rsidRPr="001E7B9B">
        <w:rPr>
          <w:sz w:val="16"/>
        </w:rPr>
        <w:t>Figure 3, ‘Mass numbing’ in valuation of risk, omitted.</w:t>
      </w:r>
    </w:p>
    <w:p w14:paraId="74B2BA81" w14:textId="77777777" w:rsidR="007B20E7" w:rsidRPr="001E7B9B" w:rsidRDefault="007B20E7" w:rsidP="007B20E7">
      <w:pPr>
        <w:rPr>
          <w:sz w:val="16"/>
        </w:rPr>
      </w:pPr>
      <w:r w:rsidRPr="001E7B9B">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14:paraId="07A9CF51" w14:textId="77777777" w:rsidR="007B20E7" w:rsidRPr="001E7B9B" w:rsidRDefault="007B20E7" w:rsidP="007B20E7">
      <w:pPr>
        <w:rPr>
          <w:sz w:val="16"/>
        </w:rPr>
      </w:pPr>
      <w:r w:rsidRPr="001E7B9B">
        <w:rPr>
          <w:sz w:val="16"/>
        </w:rPr>
        <w:t>Slovic (2007) terms this ‘</w:t>
      </w:r>
      <w:r w:rsidRPr="001E7B9B">
        <w:rPr>
          <w:rStyle w:val="Emphasis"/>
        </w:rPr>
        <w:t>psychic numbing’ or ‘mass numbing’</w:t>
      </w:r>
      <w:r w:rsidRPr="001E7B9B">
        <w:rPr>
          <w:sz w:val="16"/>
        </w:rPr>
        <w:t xml:space="preserve">, and argues that it helps </w:t>
      </w:r>
      <w:r w:rsidRPr="001E7B9B">
        <w:rPr>
          <w:rStyle w:val="StyleUnderline"/>
        </w:rPr>
        <w:t xml:space="preserve">explain </w:t>
      </w:r>
      <w:r w:rsidRPr="001E7B9B">
        <w:rPr>
          <w:rStyle w:val="Emphasis"/>
        </w:rPr>
        <w:t>public neglect</w:t>
      </w:r>
      <w:r w:rsidRPr="001E7B9B">
        <w:rPr>
          <w:sz w:val="16"/>
        </w:rPr>
        <w:t xml:space="preserve"> of genocide and other mass calamities (for further evidence, see Rheinberger and Treich, 2015). There is also evidence that it occurs for valuing nonhuman life (environmental conservation) (Markowitz et al., 2013). Hence the </w:t>
      </w:r>
      <w:r w:rsidRPr="001E7B9B">
        <w:rPr>
          <w:rStyle w:val="Emphasis"/>
        </w:rPr>
        <w:t>mass catastrophic impacts</w:t>
      </w:r>
      <w:r w:rsidRPr="001E7B9B">
        <w:rPr>
          <w:sz w:val="16"/>
        </w:rPr>
        <w:t xml:space="preserve"> of uncommons risks may </w:t>
      </w:r>
      <w:r w:rsidRPr="001E7B9B">
        <w:rPr>
          <w:rStyle w:val="StyleUnderline"/>
        </w:rPr>
        <w:t xml:space="preserve">face </w:t>
      </w:r>
      <w:r w:rsidRPr="001E7B9B">
        <w:rPr>
          <w:rStyle w:val="Emphasis"/>
        </w:rPr>
        <w:t>undervaluation</w:t>
      </w:r>
      <w:r w:rsidRPr="001E7B9B">
        <w:rPr>
          <w:sz w:val="16"/>
        </w:rPr>
        <w:t>.</w:t>
      </w:r>
    </w:p>
    <w:p w14:paraId="188311FF" w14:textId="77777777" w:rsidR="007B20E7" w:rsidRPr="001E7B9B" w:rsidRDefault="007B20E7" w:rsidP="007B20E7">
      <w:pPr>
        <w:rPr>
          <w:sz w:val="16"/>
        </w:rPr>
      </w:pPr>
      <w:r w:rsidRPr="001E7B9B">
        <w:rPr>
          <w:sz w:val="16"/>
        </w:rPr>
        <w:t xml:space="preserve">One reason for this response may be feelings of personal inefficacy (Vastfjall et al., 2015): </w:t>
      </w:r>
      <w:r w:rsidRPr="004838AA">
        <w:rPr>
          <w:rStyle w:val="StyleUnderline"/>
          <w:highlight w:val="yellow"/>
        </w:rPr>
        <w:t>as</w:t>
      </w:r>
      <w:r w:rsidRPr="001E7B9B">
        <w:rPr>
          <w:rStyle w:val="StyleUnderline"/>
        </w:rPr>
        <w:t xml:space="preserve"> </w:t>
      </w:r>
      <w:r w:rsidRPr="001E7B9B">
        <w:rPr>
          <w:rStyle w:val="Emphasis"/>
        </w:rPr>
        <w:t xml:space="preserve">the number of </w:t>
      </w:r>
      <w:r w:rsidRPr="004838AA">
        <w:rPr>
          <w:rStyle w:val="Emphasis"/>
          <w:highlight w:val="yellow"/>
        </w:rPr>
        <w:t>lives</w:t>
      </w:r>
      <w:r w:rsidRPr="004838AA">
        <w:rPr>
          <w:rStyle w:val="StyleUnderline"/>
          <w:highlight w:val="yellow"/>
        </w:rPr>
        <w:t xml:space="preserve"> rise</w:t>
      </w:r>
      <w:r w:rsidRPr="001E7B9B">
        <w:rPr>
          <w:rStyle w:val="StyleUnderline"/>
        </w:rPr>
        <w:t xml:space="preserve">s, </w:t>
      </w:r>
      <w:r w:rsidRPr="004838AA">
        <w:rPr>
          <w:rStyle w:val="StyleUnderline"/>
          <w:highlight w:val="yellow"/>
        </w:rPr>
        <w:t>respondents</w:t>
      </w:r>
      <w:r w:rsidRPr="001E7B9B">
        <w:rPr>
          <w:sz w:val="16"/>
        </w:rPr>
        <w:t xml:space="preserve"> may </w:t>
      </w:r>
      <w:r w:rsidRPr="004838AA">
        <w:rPr>
          <w:rStyle w:val="StyleUnderline"/>
          <w:highlight w:val="yellow"/>
        </w:rPr>
        <w:t>feel</w:t>
      </w:r>
      <w:r w:rsidRPr="001E7B9B">
        <w:rPr>
          <w:rStyle w:val="StyleUnderline"/>
        </w:rPr>
        <w:t xml:space="preserve"> </w:t>
      </w:r>
      <w:r w:rsidRPr="004838AA">
        <w:rPr>
          <w:rStyle w:val="Emphasis"/>
          <w:highlight w:val="yellow"/>
        </w:rPr>
        <w:t>overwhelmed</w:t>
      </w:r>
      <w:r w:rsidRPr="001E7B9B">
        <w:rPr>
          <w:rStyle w:val="StyleUnderline"/>
        </w:rPr>
        <w:t xml:space="preserve"> and </w:t>
      </w:r>
      <w:r w:rsidRPr="001E7B9B">
        <w:rPr>
          <w:rStyle w:val="Emphasis"/>
        </w:rPr>
        <w:t>doubt</w:t>
      </w:r>
      <w:r w:rsidRPr="001E7B9B">
        <w:rPr>
          <w:sz w:val="16"/>
        </w:rPr>
        <w:t xml:space="preserve"> that </w:t>
      </w:r>
      <w:r w:rsidRPr="001E7B9B">
        <w:rPr>
          <w:rStyle w:val="StyleUnderline"/>
        </w:rPr>
        <w:t xml:space="preserve">their contribution can </w:t>
      </w:r>
      <w:r w:rsidRPr="001E7B9B">
        <w:rPr>
          <w:rStyle w:val="Emphasis"/>
        </w:rPr>
        <w:t>really make a difference</w:t>
      </w:r>
      <w:r w:rsidRPr="001E7B9B">
        <w:rPr>
          <w:rStyle w:val="StyleUnderline"/>
        </w:rPr>
        <w:t xml:space="preserve"> to such </w:t>
      </w:r>
      <w:r w:rsidRPr="001E7B9B">
        <w:rPr>
          <w:rStyle w:val="Emphasis"/>
        </w:rPr>
        <w:t>a large problem</w:t>
      </w:r>
      <w:r w:rsidRPr="001E7B9B">
        <w:rPr>
          <w:rStyle w:val="StyleUnderline"/>
        </w:rPr>
        <w:t xml:space="preserve">. </w:t>
      </w:r>
      <w:r w:rsidRPr="004838AA">
        <w:rPr>
          <w:rStyle w:val="StyleUnderline"/>
          <w:highlight w:val="yellow"/>
        </w:rPr>
        <w:t xml:space="preserve">The ‘end of the world’ may be </w:t>
      </w:r>
      <w:r w:rsidRPr="004838AA">
        <w:rPr>
          <w:rStyle w:val="Emphasis"/>
          <w:highlight w:val="yellow"/>
        </w:rPr>
        <w:t>too much</w:t>
      </w:r>
      <w:r w:rsidRPr="001E7B9B">
        <w:rPr>
          <w:rStyle w:val="StyleUnderline"/>
        </w:rPr>
        <w:t xml:space="preserve"> for people to act on; it may feel </w:t>
      </w:r>
      <w:r w:rsidRPr="004838AA">
        <w:rPr>
          <w:rStyle w:val="Emphasis"/>
          <w:highlight w:val="yellow"/>
        </w:rPr>
        <w:t>disabling rather than mobilizing</w:t>
      </w:r>
      <w:r w:rsidRPr="001E7B9B">
        <w:rPr>
          <w:sz w:val="16"/>
        </w:rPr>
        <w:t xml:space="preserve">. Relatedly, </w:t>
      </w:r>
      <w:r w:rsidRPr="004838AA">
        <w:rPr>
          <w:rStyle w:val="StyleUnderline"/>
          <w:highlight w:val="yellow"/>
        </w:rPr>
        <w:t>people</w:t>
      </w:r>
      <w:r w:rsidRPr="001E7B9B">
        <w:rPr>
          <w:sz w:val="16"/>
        </w:rPr>
        <w:t xml:space="preserve"> may </w:t>
      </w:r>
      <w:r w:rsidRPr="001E7B9B">
        <w:rPr>
          <w:rStyle w:val="StyleUnderline"/>
        </w:rPr>
        <w:t>have</w:t>
      </w:r>
      <w:r w:rsidRPr="001E7B9B">
        <w:rPr>
          <w:sz w:val="16"/>
        </w:rPr>
        <w:t xml:space="preserve"> a </w:t>
      </w:r>
      <w:r w:rsidRPr="001E7B9B">
        <w:rPr>
          <w:rStyle w:val="Emphasis"/>
        </w:rPr>
        <w:t>limited capacity to worry</w:t>
      </w:r>
      <w:r w:rsidRPr="001E7B9B">
        <w:rPr>
          <w:sz w:val="16"/>
        </w:rPr>
        <w:t xml:space="preserve"> (Weber, 2006), </w:t>
      </w:r>
      <w:r w:rsidRPr="001E7B9B">
        <w:rPr>
          <w:rStyle w:val="StyleUnderline"/>
        </w:rPr>
        <w:t>and</w:t>
      </w:r>
      <w:r w:rsidRPr="001E7B9B">
        <w:rPr>
          <w:sz w:val="16"/>
        </w:rPr>
        <w:t xml:space="preserve"> thus may </w:t>
      </w:r>
      <w:r w:rsidRPr="004838AA">
        <w:rPr>
          <w:rStyle w:val="Emphasis"/>
          <w:highlight w:val="yellow"/>
        </w:rPr>
        <w:t>deflect</w:t>
      </w:r>
      <w:r w:rsidRPr="004838AA">
        <w:rPr>
          <w:rStyle w:val="StyleUnderline"/>
          <w:highlight w:val="yellow"/>
        </w:rPr>
        <w:t xml:space="preserve"> problems so large</w:t>
      </w:r>
      <w:r w:rsidRPr="001E7B9B">
        <w:rPr>
          <w:rStyle w:val="StyleUnderline"/>
        </w:rPr>
        <w:t xml:space="preserve"> that </w:t>
      </w:r>
      <w:r w:rsidRPr="004838AA">
        <w:rPr>
          <w:rStyle w:val="StyleUnderline"/>
          <w:highlight w:val="yellow"/>
        </w:rPr>
        <w:t>they would consume</w:t>
      </w:r>
      <w:r w:rsidRPr="001E7B9B">
        <w:rPr>
          <w:sz w:val="16"/>
        </w:rPr>
        <w:t xml:space="preserve"> </w:t>
      </w:r>
      <w:r w:rsidRPr="001E7B9B">
        <w:rPr>
          <w:rStyle w:val="Emphasis"/>
        </w:rPr>
        <w:t xml:space="preserve">all of that </w:t>
      </w:r>
      <w:r w:rsidRPr="004838AA">
        <w:rPr>
          <w:rStyle w:val="Emphasis"/>
          <w:highlight w:val="yellow"/>
        </w:rPr>
        <w:t>capacity</w:t>
      </w:r>
      <w:r w:rsidRPr="001E7B9B">
        <w:rPr>
          <w:sz w:val="16"/>
        </w:rPr>
        <w:t>.</w:t>
      </w:r>
    </w:p>
    <w:p w14:paraId="7756269F" w14:textId="77777777" w:rsidR="007B20E7" w:rsidRPr="007A17B7" w:rsidRDefault="007B20E7" w:rsidP="007B20E7">
      <w:pPr>
        <w:rPr>
          <w:sz w:val="16"/>
        </w:rPr>
      </w:pPr>
      <w:r w:rsidRPr="001E7B9B">
        <w:rPr>
          <w:sz w:val="16"/>
        </w:rPr>
        <w:t xml:space="preserve">A second reason for mass numbing may be the stronger public response to an identified individual – such as an identified victim or an identified villain. </w:t>
      </w:r>
      <w:r w:rsidRPr="001E7B9B">
        <w:rPr>
          <w:rStyle w:val="StyleUnderline"/>
        </w:rPr>
        <w:t xml:space="preserve">The </w:t>
      </w:r>
      <w:r w:rsidRPr="004838AA">
        <w:rPr>
          <w:rStyle w:val="StyleUnderline"/>
          <w:highlight w:val="yellow"/>
        </w:rPr>
        <w:t xml:space="preserve">public may be </w:t>
      </w:r>
      <w:r w:rsidRPr="004838AA">
        <w:rPr>
          <w:rStyle w:val="Emphasis"/>
          <w:highlight w:val="yellow"/>
        </w:rPr>
        <w:t>eager</w:t>
      </w:r>
      <w:r w:rsidRPr="004838AA">
        <w:rPr>
          <w:rStyle w:val="StyleUnderline"/>
          <w:highlight w:val="yellow"/>
        </w:rPr>
        <w:t xml:space="preserve"> to save</w:t>
      </w:r>
      <w:r w:rsidRPr="001E7B9B">
        <w:rPr>
          <w:sz w:val="16"/>
        </w:rPr>
        <w:t xml:space="preserve"> the baby who fell down the well, or </w:t>
      </w:r>
      <w:r w:rsidRPr="004838AA">
        <w:rPr>
          <w:rStyle w:val="Emphasis"/>
          <w:highlight w:val="yellow"/>
        </w:rPr>
        <w:t>the refugee</w:t>
      </w:r>
      <w:r w:rsidRPr="001E7B9B">
        <w:rPr>
          <w:rStyle w:val="Emphasis"/>
        </w:rPr>
        <w:t xml:space="preserve"> child</w:t>
      </w:r>
      <w:r w:rsidRPr="001E7B9B">
        <w:rPr>
          <w:rStyle w:val="StyleUnderline"/>
        </w:rPr>
        <w:t xml:space="preserve"> drowned on the beach</w:t>
      </w:r>
      <w:r w:rsidRPr="001E7B9B">
        <w:rPr>
          <w:sz w:val="16"/>
        </w:rPr>
        <w:t xml:space="preserve">, or the three whales stuck in the ice, </w:t>
      </w:r>
      <w:r w:rsidRPr="001E7B9B">
        <w:rPr>
          <w:rStyle w:val="StyleUnderline"/>
        </w:rPr>
        <w:t xml:space="preserve">but </w:t>
      </w:r>
      <w:r w:rsidRPr="004838AA">
        <w:rPr>
          <w:rStyle w:val="StyleUnderline"/>
          <w:highlight w:val="yellow"/>
        </w:rPr>
        <w:t xml:space="preserve">less willing to save </w:t>
      </w:r>
      <w:r w:rsidRPr="004838AA">
        <w:rPr>
          <w:rStyle w:val="Emphasis"/>
          <w:highlight w:val="yellow"/>
        </w:rPr>
        <w:t>a large</w:t>
      </w:r>
      <w:r w:rsidRPr="001E7B9B">
        <w:rPr>
          <w:rStyle w:val="Emphasis"/>
        </w:rPr>
        <w:t xml:space="preserve"> and </w:t>
      </w:r>
      <w:r w:rsidRPr="004838AA">
        <w:rPr>
          <w:rStyle w:val="Emphasis"/>
          <w:highlight w:val="yellow"/>
        </w:rPr>
        <w:t>unidentified population</w:t>
      </w:r>
      <w:r w:rsidRPr="001E7B9B">
        <w:rPr>
          <w:rStyle w:val="Emphasis"/>
        </w:rPr>
        <w:t xml:space="preserve"> of victims</w:t>
      </w:r>
      <w:r w:rsidRPr="001E7B9B">
        <w:rPr>
          <w:sz w:val="16"/>
        </w:rPr>
        <w:t xml:space="preserve"> (Kogut and Ritov, 2005; Small and Loewenstein, 2005; Small, Loewenstein and Slovic, 2007). Kogut and Ritov (2005) and Slovic (2007) report that WTP to save a single victim also increases if the victim is described in more detail, and even more if the victim is given a face. Vastfjall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sidRPr="004838AA">
        <w:rPr>
          <w:rStyle w:val="Emphasis"/>
          <w:highlight w:val="yellow"/>
        </w:rPr>
        <w:t>ex</w:t>
      </w:r>
      <w:r w:rsidRPr="001E7B9B">
        <w:rPr>
          <w:rStyle w:val="Emphasis"/>
        </w:rPr>
        <w:t>treme mega</w:t>
      </w:r>
      <w:r w:rsidRPr="001E7B9B">
        <w:rPr>
          <w:rStyle w:val="Emphasis"/>
          <w:rFonts w:ascii="Cambria Math" w:hAnsi="Cambria Math" w:cs="Cambria Math"/>
        </w:rPr>
        <w:t>‐</w:t>
      </w:r>
      <w:r w:rsidRPr="001E7B9B">
        <w:rPr>
          <w:rStyle w:val="Emphasis"/>
        </w:rPr>
        <w:t xml:space="preserve">catastrophic </w:t>
      </w:r>
      <w:r w:rsidRPr="004838AA">
        <w:rPr>
          <w:rStyle w:val="Emphasis"/>
          <w:highlight w:val="yellow"/>
        </w:rPr>
        <w:t>risks</w:t>
      </w:r>
      <w:r w:rsidRPr="001E7B9B">
        <w:rPr>
          <w:sz w:val="16"/>
        </w:rPr>
        <w:t xml:space="preserve"> typically </w:t>
      </w:r>
      <w:r w:rsidRPr="004838AA">
        <w:rPr>
          <w:rStyle w:val="StyleUnderline"/>
          <w:highlight w:val="yellow"/>
        </w:rPr>
        <w:t xml:space="preserve">lack </w:t>
      </w:r>
      <w:r w:rsidRPr="004838AA">
        <w:rPr>
          <w:rStyle w:val="Emphasis"/>
          <w:highlight w:val="yellow"/>
        </w:rPr>
        <w:t>a single</w:t>
      </w:r>
      <w:r w:rsidRPr="001E7B9B">
        <w:rPr>
          <w:rStyle w:val="Emphasis"/>
        </w:rPr>
        <w:t xml:space="preserve"> identified </w:t>
      </w:r>
      <w:r w:rsidRPr="004838AA">
        <w:rPr>
          <w:rStyle w:val="Emphasis"/>
          <w:highlight w:val="yellow"/>
        </w:rPr>
        <w:t>individual</w:t>
      </w:r>
      <w:r w:rsidRPr="001E7B9B">
        <w:rPr>
          <w:sz w:val="16"/>
        </w:rPr>
        <w:t xml:space="preserve">, unless rendered in fiction (e.g. a movie). </w:t>
      </w:r>
      <w:r w:rsidRPr="001E7B9B">
        <w:rPr>
          <w:rStyle w:val="StyleUnderline"/>
        </w:rPr>
        <w:t>The public may</w:t>
      </w:r>
      <w:r w:rsidRPr="001E7B9B">
        <w:rPr>
          <w:sz w:val="16"/>
        </w:rPr>
        <w:t xml:space="preserve"> also </w:t>
      </w:r>
      <w:r w:rsidRPr="001E7B9B">
        <w:rPr>
          <w:rStyle w:val="StyleUnderline"/>
        </w:rPr>
        <w:t xml:space="preserve">be </w:t>
      </w:r>
      <w:r w:rsidRPr="001E7B9B">
        <w:rPr>
          <w:rStyle w:val="Emphasis"/>
        </w:rPr>
        <w:t>more eager</w:t>
      </w:r>
      <w:r w:rsidRPr="001E7B9B">
        <w:rPr>
          <w:rStyle w:val="StyleUnderline"/>
        </w:rPr>
        <w:t xml:space="preserve"> to combat </w:t>
      </w:r>
      <w:r w:rsidRPr="001E7B9B">
        <w:rPr>
          <w:rStyle w:val="Emphasis"/>
        </w:rPr>
        <w:t>an identified villain</w:t>
      </w:r>
      <w:r w:rsidRPr="001E7B9B">
        <w:rPr>
          <w:rStyle w:val="StyleUnderline"/>
        </w:rPr>
        <w:t xml:space="preserve"> than a </w:t>
      </w:r>
      <w:r w:rsidRPr="001E7B9B">
        <w:rPr>
          <w:rStyle w:val="Emphasis"/>
        </w:rPr>
        <w:t>faceless natural disaster</w:t>
      </w:r>
      <w:r w:rsidRPr="001E7B9B">
        <w:rPr>
          <w:sz w:val="16"/>
        </w:rPr>
        <w:t xml:space="preserve"> or a ubiquitous social problem (Sunstein, 2007, p. 63, on the ‘Goldstein effect’). </w:t>
      </w:r>
      <w:r w:rsidRPr="001E7B9B">
        <w:rPr>
          <w:rStyle w:val="StyleUnderline"/>
        </w:rPr>
        <w:t>This may</w:t>
      </w:r>
      <w:r w:rsidRPr="001E7B9B">
        <w:rPr>
          <w:sz w:val="16"/>
        </w:rPr>
        <w:t xml:space="preserve"> help </w:t>
      </w:r>
      <w:r w:rsidRPr="001E7B9B">
        <w:rPr>
          <w:rStyle w:val="StyleUnderline"/>
        </w:rPr>
        <w:t>explain public outcry at</w:t>
      </w:r>
      <w:r w:rsidRPr="001E7B9B">
        <w:rPr>
          <w:sz w:val="16"/>
        </w:rPr>
        <w:t xml:space="preserve"> villains highlighted in the news media, such as </w:t>
      </w:r>
      <w:r w:rsidRPr="001E7B9B">
        <w:rPr>
          <w:rStyle w:val="StyleUnderline"/>
        </w:rPr>
        <w:t>Osama Bin Laden</w:t>
      </w:r>
      <w:r w:rsidRPr="001E7B9B">
        <w:rPr>
          <w:sz w:val="16"/>
        </w:rPr>
        <w:t xml:space="preserve"> and Saddam Hussein, </w:t>
      </w:r>
      <w:r w:rsidRPr="001E7B9B">
        <w:rPr>
          <w:rStyle w:val="StyleUnderline"/>
        </w:rPr>
        <w:t>compared with</w:t>
      </w:r>
      <w:r w:rsidRPr="001E7B9B">
        <w:rPr>
          <w:sz w:val="16"/>
        </w:rPr>
        <w:t xml:space="preserve"> the apparently lesser public outcry regarding tsunamis (Indian Ocean 2006, killing 200,000 people; Japan 2011, killing 20,000 people), </w:t>
      </w:r>
      <w:r w:rsidRPr="001E7B9B">
        <w:rPr>
          <w:rStyle w:val="Emphasis"/>
        </w:rPr>
        <w:t>global climate change</w:t>
      </w:r>
      <w:r w:rsidRPr="001E7B9B">
        <w:rPr>
          <w:sz w:val="16"/>
        </w:rPr>
        <w:t xml:space="preserve"> harming large populations, </w:t>
      </w:r>
      <w:r w:rsidRPr="001E7B9B">
        <w:rPr>
          <w:rStyle w:val="StyleUnderline"/>
        </w:rPr>
        <w:t xml:space="preserve">or </w:t>
      </w:r>
      <w:r w:rsidRPr="001E7B9B">
        <w:rPr>
          <w:rStyle w:val="Emphasis"/>
        </w:rPr>
        <w:t>large asteroids</w:t>
      </w:r>
      <w:r w:rsidRPr="001E7B9B">
        <w:rPr>
          <w:rStyle w:val="StyleUnderline"/>
        </w:rPr>
        <w:t xml:space="preserve"> hitting the earth</w:t>
      </w:r>
      <w:r w:rsidRPr="001E7B9B">
        <w:rPr>
          <w:sz w:val="16"/>
        </w:rPr>
        <w:t>.</w:t>
      </w:r>
    </w:p>
    <w:p w14:paraId="0D869137" w14:textId="77777777" w:rsidR="00926F3A" w:rsidRDefault="00926F3A" w:rsidP="00926F3A">
      <w:pPr>
        <w:pStyle w:val="Heading2"/>
      </w:pPr>
      <w:r>
        <w:t>Ban CP</w:t>
      </w:r>
    </w:p>
    <w:p w14:paraId="7E7DAF16" w14:textId="77777777" w:rsidR="00926F3A" w:rsidRDefault="00926F3A" w:rsidP="00926F3A">
      <w:pPr>
        <w:pStyle w:val="Heading3"/>
      </w:pPr>
      <w:r>
        <w:t>Net Benefit</w:t>
      </w:r>
    </w:p>
    <w:p w14:paraId="36B2E377" w14:textId="77777777" w:rsidR="00926F3A" w:rsidRDefault="00926F3A" w:rsidP="00926F3A"/>
    <w:p w14:paraId="07CD2B78" w14:textId="77777777" w:rsidR="00926F3A" w:rsidRDefault="00926F3A" w:rsidP="00926F3A">
      <w:pPr>
        <w:pStyle w:val="Heading3"/>
      </w:pPr>
      <w:r>
        <w:t>AT: Perm Do Both</w:t>
      </w:r>
    </w:p>
    <w:p w14:paraId="650948E6" w14:textId="77777777" w:rsidR="00926F3A" w:rsidRPr="00B811E2" w:rsidRDefault="00926F3A" w:rsidP="00926F3A">
      <w:pPr>
        <w:keepNext/>
        <w:keepLines/>
        <w:spacing w:before="40" w:after="0"/>
        <w:outlineLvl w:val="3"/>
        <w:rPr>
          <w:rFonts w:eastAsia="Times New Roman"/>
          <w:b/>
          <w:iCs/>
          <w:sz w:val="26"/>
        </w:rPr>
      </w:pPr>
      <w:r w:rsidRPr="00B811E2">
        <w:rPr>
          <w:rFonts w:eastAsia="Times New Roman"/>
          <w:b/>
          <w:iCs/>
          <w:sz w:val="26"/>
        </w:rPr>
        <w:t>It’s mutually exclusive based on “</w:t>
      </w:r>
      <w:r w:rsidRPr="00B811E2">
        <w:rPr>
          <w:rFonts w:eastAsia="Times New Roman"/>
          <w:b/>
          <w:iCs/>
          <w:sz w:val="26"/>
          <w:u w:val="single"/>
        </w:rPr>
        <w:t>strengthen.</w:t>
      </w:r>
      <w:r w:rsidRPr="00B811E2">
        <w:rPr>
          <w:rFonts w:eastAsia="Times New Roman"/>
          <w:b/>
          <w:iCs/>
          <w:sz w:val="26"/>
        </w:rPr>
        <w:t>”</w:t>
      </w:r>
    </w:p>
    <w:p w14:paraId="303E8323" w14:textId="77777777" w:rsidR="00926F3A" w:rsidRPr="00B811E2" w:rsidRDefault="00926F3A" w:rsidP="00926F3A">
      <w:pPr>
        <w:rPr>
          <w:rFonts w:eastAsia="Calibri"/>
        </w:rPr>
      </w:pPr>
      <w:r w:rsidRPr="00B811E2">
        <w:rPr>
          <w:rFonts w:eastAsia="Calibri"/>
          <w:b/>
          <w:bCs/>
          <w:sz w:val="26"/>
        </w:rPr>
        <w:t>Pryor 14</w:t>
      </w:r>
      <w:r w:rsidRPr="00B811E2">
        <w:rPr>
          <w:rFonts w:eastAsia="Calibri"/>
        </w:rPr>
        <w:t xml:space="preserve">, JD (Appellant Brief filed in: NEESE v. LYON 05-13-01597-CV COURT OF APPEALS OF TEXAS, FIFTH DISTRICT January 15, 2014, Lexis) </w:t>
      </w:r>
    </w:p>
    <w:p w14:paraId="6939988C" w14:textId="77777777" w:rsidR="00926F3A" w:rsidRPr="007F2146" w:rsidRDefault="00926F3A" w:rsidP="00926F3A">
      <w:pPr>
        <w:rPr>
          <w:rFonts w:eastAsia="Calibri"/>
          <w:sz w:val="16"/>
        </w:rPr>
      </w:pPr>
      <w:r w:rsidRPr="00B811E2">
        <w:rPr>
          <w:rFonts w:eastAsia="Calibri"/>
          <w:sz w:val="16"/>
        </w:rPr>
        <w:t xml:space="preserve">Defendants also misstated in their summary judgment motion the holdings of the cases and authorities they cite for the proposition that Section 82.065, the pre-amendment law, only allows that statute as a defense to a lawyer's suit for his fee. Each of the cases cited relies upon that law to void a fee contract, but none of them address the issue of whether an affirmative claim may be made to void a barratrous contingency fee agreement. See Tillery &amp; Tillery v. Zurich Ins. Co., 54 S.W.3d 356, 359 (Tex. App.-Dallas 2001, pet. denied); Cobb, 305 S.W.3d at 43. Defendants' citation to Charles Herring's treatise on lawyer discipline is likewise misleading: Defendants quote the statement that no "express private remedy" existed against a lawyer or other person who engaged in barratry but ignore Mr. Herring's qualification following that statement that </w:t>
      </w:r>
      <w:r w:rsidRPr="00B811E2">
        <w:rPr>
          <w:rFonts w:eastAsia="Calibri"/>
          <w:u w:val="single"/>
        </w:rPr>
        <w:t>the</w:t>
      </w:r>
      <w:r w:rsidRPr="00B811E2">
        <w:rPr>
          <w:rFonts w:eastAsia="Calibri"/>
          <w:sz w:val="16"/>
        </w:rPr>
        <w:t xml:space="preserve"> Original Statute allowed a client to void a contract obtained through barratry and explaining that </w:t>
      </w:r>
      <w:r w:rsidRPr="00B811E2">
        <w:rPr>
          <w:rFonts w:eastAsia="Calibri"/>
          <w:highlight w:val="cyan"/>
          <w:u w:val="single"/>
        </w:rPr>
        <w:t>the</w:t>
      </w:r>
      <w:r w:rsidRPr="00B811E2">
        <w:rPr>
          <w:rFonts w:eastAsia="Calibri"/>
          <w:sz w:val="16"/>
        </w:rPr>
        <w:t xml:space="preserve"> 2011 </w:t>
      </w:r>
      <w:r w:rsidRPr="00B811E2">
        <w:rPr>
          <w:rFonts w:eastAsia="Calibri"/>
          <w:highlight w:val="cyan"/>
          <w:u w:val="single"/>
        </w:rPr>
        <w:t>Amendment</w:t>
      </w:r>
      <w:r w:rsidRPr="00B811E2">
        <w:rPr>
          <w:rFonts w:eastAsia="Calibri"/>
          <w:sz w:val="16"/>
        </w:rPr>
        <w:t xml:space="preserve"> only </w:t>
      </w:r>
      <w:r w:rsidRPr="00B811E2">
        <w:rPr>
          <w:rFonts w:eastAsia="Calibri"/>
          <w:highlight w:val="cyan"/>
          <w:u w:val="single"/>
        </w:rPr>
        <w:t>served to</w:t>
      </w:r>
      <w:r w:rsidRPr="00B811E2">
        <w:rPr>
          <w:rFonts w:eastAsia="Calibri"/>
          <w:sz w:val="16"/>
        </w:rPr>
        <w:t xml:space="preserve"> "</w:t>
      </w:r>
      <w:r w:rsidRPr="00B811E2">
        <w:rPr>
          <w:rFonts w:eastAsia="Calibri"/>
          <w:b/>
          <w:iCs/>
          <w:highlight w:val="cyan"/>
          <w:u w:val="single"/>
          <w:bdr w:val="single" w:sz="8" w:space="0" w:color="auto"/>
        </w:rPr>
        <w:t>strengthen</w:t>
      </w:r>
      <w:r w:rsidRPr="00B811E2">
        <w:rPr>
          <w:rFonts w:eastAsia="Calibri"/>
          <w:sz w:val="16"/>
        </w:rPr>
        <w:t xml:space="preserve"> civil remedies for clients and to create a new civil remedy for nonclients" subjected to illegal solicitation.  [*41]  See Charles F. Herring, Jr., 2013 Texas Legal Malpractice &amp; Lawyer Discipline § 3.20.5 (12th ed. 2013). 91 </w:t>
      </w:r>
      <w:r w:rsidRPr="00B811E2">
        <w:rPr>
          <w:rFonts w:eastAsia="Calibri"/>
          <w:highlight w:val="cyan"/>
          <w:u w:val="single"/>
        </w:rPr>
        <w:t>The word "</w:t>
      </w:r>
      <w:r w:rsidRPr="00B811E2">
        <w:rPr>
          <w:rFonts w:eastAsia="Calibri"/>
          <w:b/>
          <w:iCs/>
          <w:highlight w:val="cyan"/>
          <w:u w:val="single"/>
          <w:bdr w:val="single" w:sz="8" w:space="0" w:color="auto"/>
        </w:rPr>
        <w:t>strengthen</w:t>
      </w:r>
      <w:r w:rsidRPr="00B811E2">
        <w:rPr>
          <w:rFonts w:eastAsia="Calibri"/>
          <w:highlight w:val="cyan"/>
          <w:u w:val="single"/>
        </w:rPr>
        <w:t>" confirms that remedies</w:t>
      </w:r>
      <w:r w:rsidRPr="00B811E2">
        <w:rPr>
          <w:rFonts w:eastAsia="Calibri"/>
          <w:sz w:val="16"/>
          <w:highlight w:val="cyan"/>
        </w:rPr>
        <w:t xml:space="preserve"> </w:t>
      </w:r>
      <w:r w:rsidRPr="00B811E2">
        <w:rPr>
          <w:rFonts w:eastAsia="Calibri"/>
          <w:b/>
          <w:iCs/>
          <w:sz w:val="40"/>
          <w:szCs w:val="40"/>
          <w:highlight w:val="cyan"/>
          <w:u w:val="single"/>
          <w:bdr w:val="single" w:sz="8" w:space="0" w:color="auto"/>
        </w:rPr>
        <w:t>already existed</w:t>
      </w:r>
      <w:r w:rsidRPr="00B811E2">
        <w:rPr>
          <w:rFonts w:eastAsia="Calibri"/>
          <w:sz w:val="16"/>
          <w:highlight w:val="cyan"/>
        </w:rPr>
        <w:t xml:space="preserve"> </w:t>
      </w:r>
      <w:r w:rsidRPr="00B811E2">
        <w:rPr>
          <w:rFonts w:eastAsia="Calibri"/>
          <w:highlight w:val="cyan"/>
          <w:u w:val="single"/>
        </w:rPr>
        <w:t>for clients</w:t>
      </w:r>
      <w:r w:rsidRPr="00B811E2">
        <w:rPr>
          <w:rFonts w:eastAsia="Calibri"/>
          <w:sz w:val="16"/>
        </w:rPr>
        <w:t xml:space="preserve">, especially </w:t>
      </w:r>
      <w:r w:rsidRPr="00B811E2">
        <w:rPr>
          <w:rFonts w:eastAsia="Calibri"/>
          <w:highlight w:val="cyan"/>
          <w:u w:val="single"/>
        </w:rPr>
        <w:t>in contrast to</w:t>
      </w:r>
      <w:r w:rsidRPr="00B811E2">
        <w:rPr>
          <w:rFonts w:eastAsia="Calibri"/>
          <w:u w:val="single"/>
        </w:rPr>
        <w:t xml:space="preserve"> the "</w:t>
      </w:r>
      <w:r w:rsidRPr="00B811E2">
        <w:rPr>
          <w:rFonts w:eastAsia="Calibri"/>
          <w:b/>
          <w:iCs/>
          <w:highlight w:val="cyan"/>
          <w:u w:val="single"/>
          <w:bdr w:val="single" w:sz="8" w:space="0" w:color="auto"/>
        </w:rPr>
        <w:t>new</w:t>
      </w:r>
      <w:r w:rsidRPr="00B811E2">
        <w:rPr>
          <w:rFonts w:eastAsia="Calibri"/>
          <w:u w:val="single"/>
        </w:rPr>
        <w:t xml:space="preserve"> civil </w:t>
      </w:r>
      <w:r w:rsidRPr="00B811E2">
        <w:rPr>
          <w:rFonts w:eastAsia="Calibri"/>
          <w:highlight w:val="cyan"/>
          <w:u w:val="single"/>
        </w:rPr>
        <w:t>remedy</w:t>
      </w:r>
      <w:r w:rsidRPr="00B811E2">
        <w:rPr>
          <w:rFonts w:eastAsia="Calibri"/>
          <w:u w:val="single"/>
        </w:rPr>
        <w:t>"</w:t>
      </w:r>
      <w:r w:rsidRPr="00B811E2">
        <w:rPr>
          <w:rFonts w:eastAsia="Calibri"/>
          <w:sz w:val="16"/>
        </w:rPr>
        <w:t xml:space="preserve"> for the non-clients Herring references, making Defendants' citation of Herring's treatise for the proposition that there was no remedy before the 2011 Amendment simply inaccurate. Defendants' contention that the Legislature would have been "wasting its time enacting" the 2011 Amendment if a barratry cause of action already existed 92 is refuted by the fact that the remedies it enacted were greater than those that were previously in place by adding a cause of action for non-clients, expanding the remedy for clients beyond contingency fee contracts to all contracts for legal services, and adding additional statutory categories of damages beyond what would have existed at common law.</w:t>
      </w:r>
    </w:p>
    <w:p w14:paraId="619E33F6" w14:textId="77777777" w:rsidR="00926F3A" w:rsidRDefault="00926F3A" w:rsidP="00926F3A">
      <w:pPr>
        <w:pStyle w:val="Heading4"/>
      </w:pPr>
      <w:r>
        <w:t>Carveout for the plan keeps preemption.</w:t>
      </w:r>
    </w:p>
    <w:p w14:paraId="0D3C3CF0" w14:textId="77777777" w:rsidR="00926F3A" w:rsidRPr="00813568" w:rsidRDefault="00926F3A" w:rsidP="00926F3A">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5AFA6B1F" w14:textId="77777777" w:rsidR="00926F3A" w:rsidRDefault="00926F3A" w:rsidP="00926F3A">
      <w:r w:rsidRPr="00690F8F">
        <w:t>If the Court decides to take up the question of whether the President</w:t>
      </w:r>
      <w:r>
        <w:t xml:space="preserve"> </w:t>
      </w:r>
      <w:r w:rsidRPr="00690F8F">
        <w:t>could fire a Board member without cause, then the Court will have to</w:t>
      </w:r>
      <w:r>
        <w:t xml:space="preserve"> </w:t>
      </w:r>
      <w:r w:rsidRPr="00690F8F">
        <w:t>address the severability clause in shaping one of two possible remedies. On</w:t>
      </w:r>
      <w:r>
        <w:t xml:space="preserve"> </w:t>
      </w:r>
      <w:r w:rsidRPr="00690F8F">
        <w:t xml:space="preserve">the one hand, </w:t>
      </w:r>
      <w:r w:rsidRPr="00690F8F">
        <w:rPr>
          <w:rStyle w:val="StyleUnderline"/>
        </w:rPr>
        <w:t xml:space="preserve">the Court could allow the Board to </w:t>
      </w:r>
      <w:r w:rsidRPr="000C0B68">
        <w:rPr>
          <w:rStyle w:val="StyleUnderline"/>
        </w:rPr>
        <w:t>continue functioning</w:t>
      </w:r>
      <w:r w:rsidRPr="00690F8F">
        <w:t xml:space="preserve"> as</w:t>
      </w:r>
      <w:r>
        <w:t xml:space="preserve"> </w:t>
      </w:r>
      <w:r w:rsidRPr="00690F8F">
        <w:t>simply another member of the President’s administration. In the alternative,</w:t>
      </w:r>
      <w:r>
        <w:t xml:space="preserve"> </w:t>
      </w:r>
      <w:r w:rsidRPr="00690F8F">
        <w:t>the Court could find that it is impossible to sever the Board members’</w:t>
      </w:r>
      <w:r>
        <w:t xml:space="preserve"> i</w:t>
      </w:r>
      <w:r w:rsidRPr="00690F8F">
        <w:t>ndependence from the rest of the NLRA as the Western District did in the</w:t>
      </w:r>
      <w:r>
        <w:t xml:space="preserve"> </w:t>
      </w:r>
      <w:r w:rsidRPr="00690F8F">
        <w:t>case of the NLRB’s ALJs. Cynthia Estlund once observed that “[i]t is not</w:t>
      </w:r>
      <w:r>
        <w:t xml:space="preserve"> </w:t>
      </w:r>
      <w:r w:rsidRPr="00690F8F">
        <w:t>for the Supreme Court to start pulling pillars and beams out of the existing</w:t>
      </w:r>
      <w:r>
        <w:t xml:space="preserve"> </w:t>
      </w:r>
      <w:r w:rsidRPr="00690F8F">
        <w:t>structure, heedless of the harm to its overall integrity, at the risk of bringing</w:t>
      </w:r>
      <w:r>
        <w:t xml:space="preserve"> </w:t>
      </w:r>
      <w:r w:rsidRPr="00690F8F">
        <w:t>the roof down on the heads of the millions of workers who still find shelterthere.”110 The Court’s ruling in the Wilcox case threatens to do exactly that.</w:t>
      </w:r>
    </w:p>
    <w:p w14:paraId="53EC7D58" w14:textId="77777777" w:rsidR="00926F3A" w:rsidRDefault="00926F3A" w:rsidP="00926F3A">
      <w:pPr>
        <w:rPr>
          <w:rStyle w:val="StyleUnderline"/>
        </w:rPr>
      </w:pPr>
      <w:r w:rsidRPr="00690F8F">
        <w:t xml:space="preserve">At the risk of engaging in legal sloganeering, </w:t>
      </w:r>
      <w:r w:rsidRPr="00690F8F">
        <w:rPr>
          <w:rStyle w:val="StyleUnderline"/>
        </w:rPr>
        <w:t>severability matters</w:t>
      </w:r>
      <w:r w:rsidRPr="00690F8F">
        <w:t>.</w:t>
      </w:r>
      <w:r>
        <w:t xml:space="preserve"> </w:t>
      </w:r>
      <w:r w:rsidRPr="000C0B68">
        <w:rPr>
          <w:rStyle w:val="StyleUnderline"/>
          <w:highlight w:val="yellow"/>
        </w:rPr>
        <w:t>Applying severability in a way that preserves the NLRA</w:t>
      </w:r>
      <w:r w:rsidRPr="00690F8F">
        <w:t xml:space="preserve"> without an</w:t>
      </w:r>
      <w:r>
        <w:t xml:space="preserve"> </w:t>
      </w:r>
      <w:r w:rsidRPr="00690F8F">
        <w:t xml:space="preserve">independent Board </w:t>
      </w:r>
      <w:r w:rsidRPr="000C0B68">
        <w:rPr>
          <w:rStyle w:val="StyleUnderline"/>
          <w:highlight w:val="yellow"/>
        </w:rPr>
        <w:t>would allow courts to</w:t>
      </w:r>
      <w:r w:rsidRPr="00690F8F">
        <w:rPr>
          <w:rStyle w:val="StyleUnderline"/>
        </w:rPr>
        <w:t xml:space="preserve"> </w:t>
      </w:r>
      <w:r w:rsidRPr="000C0B68">
        <w:rPr>
          <w:rStyle w:val="StyleUnderline"/>
          <w:highlight w:val="yellow"/>
        </w:rPr>
        <w:t>shut down</w:t>
      </w:r>
      <w:r w:rsidRPr="00690F8F">
        <w:rPr>
          <w:rStyle w:val="StyleUnderline"/>
        </w:rPr>
        <w:t xml:space="preserve"> the ability of </w:t>
      </w:r>
      <w:r w:rsidRPr="000C0B68">
        <w:rPr>
          <w:rStyle w:val="StyleUnderline"/>
          <w:highlight w:val="yellow"/>
        </w:rPr>
        <w:t>states</w:t>
      </w:r>
      <w:r w:rsidRPr="00690F8F">
        <w:rPr>
          <w:rStyle w:val="StyleUnderline"/>
        </w:rPr>
        <w:t xml:space="preserve"> to innovate on labor relation matters </w:t>
      </w:r>
      <w:r w:rsidRPr="000C0B68">
        <w:rPr>
          <w:rStyle w:val="StyleUnderline"/>
          <w:highlight w:val="yellow"/>
        </w:rPr>
        <w:t>through</w:t>
      </w:r>
      <w:r w:rsidRPr="00690F8F">
        <w:rPr>
          <w:rStyle w:val="StyleUnderline"/>
        </w:rPr>
        <w:t xml:space="preserve"> the continued existence of the </w:t>
      </w:r>
      <w:r w:rsidRPr="000C0B68">
        <w:rPr>
          <w:rStyle w:val="StyleUnderline"/>
          <w:highlight w:val="yellow"/>
        </w:rPr>
        <w:t>preemption</w:t>
      </w:r>
      <w:r w:rsidRPr="00690F8F">
        <w:rPr>
          <w:rStyle w:val="StyleUnderline"/>
        </w:rPr>
        <w:t xml:space="preserve"> doctrine.</w:t>
      </w:r>
      <w:r w:rsidRPr="00690F8F">
        <w:t xml:space="preserve">111 </w:t>
      </w:r>
      <w:r w:rsidRPr="000C0B68">
        <w:rPr>
          <w:rStyle w:val="StyleUnderline"/>
        </w:rPr>
        <w:t>This is a problem for those interested in solving labor inequality</w:t>
      </w:r>
      <w:r w:rsidRPr="00690F8F">
        <w:t xml:space="preserve"> because, as Andrias and Sachs observe, ”more localized</w:t>
      </w:r>
      <w:r>
        <w:t xml:space="preserve"> </w:t>
      </w:r>
      <w:r w:rsidRPr="00690F8F">
        <w:t>disruptive tactics can move state and local governments to act.”112 They</w:t>
      </w:r>
      <w:r>
        <w:t xml:space="preserve"> </w:t>
      </w:r>
      <w:r w:rsidRPr="00690F8F">
        <w:t xml:space="preserve">additionally note that that this is because </w:t>
      </w:r>
      <w:r w:rsidRPr="000C0B68">
        <w:rPr>
          <w:rStyle w:val="StyleUnderline"/>
        </w:rPr>
        <w:t>”[i]f a social-movement organization lacks the political power to secure organizing enabling legislation from the federal government</w:t>
      </w:r>
      <w:r w:rsidRPr="00690F8F">
        <w:t xml:space="preserve"> through ordinary channels or</w:t>
      </w:r>
      <w:r>
        <w:t xml:space="preserve"> </w:t>
      </w:r>
      <w:r w:rsidRPr="00690F8F">
        <w:t xml:space="preserve">disruptive activity; </w:t>
      </w:r>
      <w:r w:rsidRPr="000C0B68">
        <w:rPr>
          <w:rStyle w:val="StyleUnderline"/>
        </w:rPr>
        <w:t>the organization might redirect its legislative to a state or local jurisdiction</w:t>
      </w:r>
      <w:r w:rsidRPr="00690F8F">
        <w:t xml:space="preserve"> where the political conditions allow it to win a</w:t>
      </w:r>
      <w:r>
        <w:t xml:space="preserve"> </w:t>
      </w:r>
      <w:r w:rsidRPr="00690F8F">
        <w:t xml:space="preserve">substantively similar or analogous statute.”113 </w:t>
      </w:r>
      <w:r w:rsidRPr="000C0B68">
        <w:rPr>
          <w:rStyle w:val="StyleUnderline"/>
          <w:highlight w:val="yellow"/>
        </w:rPr>
        <w:t>The ability to channel insurgent energy to</w:t>
      </w:r>
      <w:r w:rsidRPr="000C0B68">
        <w:rPr>
          <w:rStyle w:val="StyleUnderline"/>
        </w:rPr>
        <w:t xml:space="preserve"> organizing in </w:t>
      </w:r>
      <w:r w:rsidRPr="000C0B68">
        <w:rPr>
          <w:rStyle w:val="StyleUnderline"/>
          <w:highlight w:val="yellow"/>
        </w:rPr>
        <w:t>states</w:t>
      </w:r>
      <w:r w:rsidRPr="00690F8F">
        <w:t xml:space="preserve"> versus seeking it in Congress to</w:t>
      </w:r>
      <w:r>
        <w:t xml:space="preserve"> </w:t>
      </w:r>
      <w:r w:rsidRPr="00690F8F">
        <w:t xml:space="preserve">obtain relief </w:t>
      </w:r>
      <w:r w:rsidRPr="000C0B68">
        <w:rPr>
          <w:rStyle w:val="StyleUnderline"/>
          <w:highlight w:val="yellow"/>
        </w:rPr>
        <w:t>is</w:t>
      </w:r>
      <w:r w:rsidRPr="000C0B68">
        <w:rPr>
          <w:rStyle w:val="StyleUnderline"/>
        </w:rPr>
        <w:t xml:space="preserve"> a </w:t>
      </w:r>
      <w:r w:rsidRPr="000C0B68">
        <w:rPr>
          <w:rStyle w:val="StyleUnderline"/>
          <w:highlight w:val="yellow"/>
        </w:rPr>
        <w:t>key</w:t>
      </w:r>
      <w:r w:rsidRPr="000C0B68">
        <w:rPr>
          <w:rStyle w:val="StyleUnderline"/>
        </w:rPr>
        <w:t xml:space="preserve"> part of ensuring labor peace</w:t>
      </w:r>
      <w:r w:rsidRPr="00690F8F">
        <w:t xml:space="preserve"> in the United States.</w:t>
      </w:r>
      <w:r>
        <w:t xml:space="preserve"> </w:t>
      </w:r>
      <w:r w:rsidRPr="00690F8F">
        <w:t xml:space="preserve">Andrias and Sachs explain that </w:t>
      </w:r>
      <w:r w:rsidRPr="000C0B68">
        <w:rPr>
          <w:rStyle w:val="StyleUnderline"/>
          <w:highlight w:val="yellow"/>
        </w:rPr>
        <w:t>the lack of</w:t>
      </w:r>
      <w:r w:rsidRPr="000C0B68">
        <w:rPr>
          <w:rStyle w:val="StyleUnderline"/>
        </w:rPr>
        <w:t xml:space="preserve"> a </w:t>
      </w:r>
      <w:r w:rsidRPr="000C0B68">
        <w:rPr>
          <w:rStyle w:val="StyleUnderline"/>
          <w:highlight w:val="yellow"/>
        </w:rPr>
        <w:t>filibuster</w:t>
      </w:r>
      <w:r w:rsidRPr="000C0B68">
        <w:rPr>
          <w:rStyle w:val="StyleUnderline"/>
        </w:rPr>
        <w:t xml:space="preserve"> mechanism at the state level </w:t>
      </w:r>
      <w:r w:rsidRPr="000C0B68">
        <w:rPr>
          <w:rStyle w:val="StyleUnderline"/>
          <w:highlight w:val="yellow"/>
        </w:rPr>
        <w:t>and</w:t>
      </w:r>
      <w:r w:rsidRPr="000C0B68">
        <w:rPr>
          <w:rStyle w:val="StyleUnderline"/>
        </w:rPr>
        <w:t xml:space="preserve"> that some states have </w:t>
      </w:r>
      <w:r w:rsidRPr="000C0B68">
        <w:rPr>
          <w:rStyle w:val="StyleUnderline"/>
          <w:highlight w:val="yellow"/>
        </w:rPr>
        <w:t>single party control makes passing</w:t>
      </w:r>
      <w:r w:rsidRPr="000C0B68">
        <w:rPr>
          <w:rStyle w:val="StyleUnderline"/>
        </w:rPr>
        <w:t xml:space="preserve"> of strong </w:t>
      </w:r>
      <w:r w:rsidRPr="000C0B68">
        <w:rPr>
          <w:rStyle w:val="StyleUnderline"/>
          <w:highlight w:val="yellow"/>
        </w:rPr>
        <w:t>labor legislation more viable</w:t>
      </w:r>
      <w:r w:rsidRPr="000C0B68">
        <w:rPr>
          <w:rStyle w:val="StyleUnderline"/>
        </w:rPr>
        <w:t>.</w:t>
      </w:r>
      <w:r w:rsidRPr="00690F8F">
        <w:t>114 Gali Racabi’s recent study of state</w:t>
      </w:r>
      <w:r>
        <w:t xml:space="preserve"> </w:t>
      </w:r>
      <w:r w:rsidRPr="00690F8F">
        <w:t xml:space="preserve">law concludes that </w:t>
      </w:r>
      <w:r w:rsidRPr="000C0B68">
        <w:rPr>
          <w:rStyle w:val="StyleUnderline"/>
          <w:highlight w:val="yellow"/>
        </w:rPr>
        <w:t>if the Court struck down the NLRA</w:t>
      </w:r>
      <w:r w:rsidRPr="00690F8F">
        <w:t xml:space="preserve"> or otherwise lifted</w:t>
      </w:r>
      <w:r>
        <w:t xml:space="preserve"> </w:t>
      </w:r>
      <w:r w:rsidRPr="00690F8F">
        <w:t xml:space="preserve">labor law preemption, </w:t>
      </w:r>
      <w:r w:rsidRPr="000C0B68">
        <w:rPr>
          <w:rStyle w:val="StyleUnderline"/>
        </w:rPr>
        <w:t xml:space="preserve">19 </w:t>
      </w:r>
      <w:r w:rsidRPr="000C0B68">
        <w:rPr>
          <w:rStyle w:val="StyleUnderline"/>
          <w:highlight w:val="yellow"/>
        </w:rPr>
        <w:t>states</w:t>
      </w:r>
      <w:r w:rsidRPr="00690F8F">
        <w:t xml:space="preserve"> (</w:t>
      </w:r>
      <w:r w:rsidRPr="000C0B68">
        <w:rPr>
          <w:rStyle w:val="StyleUnderline"/>
        </w:rPr>
        <w:t>including Republican controlled states</w:t>
      </w:r>
      <w:r w:rsidRPr="00690F8F">
        <w:t xml:space="preserve"> such</w:t>
      </w:r>
      <w:r>
        <w:t xml:space="preserve"> </w:t>
      </w:r>
      <w:r w:rsidRPr="00690F8F">
        <w:t xml:space="preserve">as Alabama and Kansas) </w:t>
      </w:r>
      <w:r w:rsidRPr="000C0B68">
        <w:rPr>
          <w:rStyle w:val="StyleUnderline"/>
          <w:highlight w:val="yellow"/>
        </w:rPr>
        <w:t>have “mini-Wagner” acts that mirror federal labor law</w:t>
      </w:r>
      <w:r w:rsidRPr="00690F8F">
        <w:t xml:space="preserve"> in many ways.115 </w:t>
      </w:r>
      <w:r w:rsidRPr="000C0B68">
        <w:rPr>
          <w:rStyle w:val="StyleUnderline"/>
          <w:highlight w:val="yellow"/>
        </w:rPr>
        <w:t>If the Court rules</w:t>
      </w:r>
      <w:r w:rsidRPr="000C0B68">
        <w:rPr>
          <w:rStyle w:val="StyleUnderline"/>
        </w:rPr>
        <w:t xml:space="preserve"> that the Act is </w:t>
      </w:r>
      <w:r w:rsidRPr="00813568">
        <w:rPr>
          <w:rStyle w:val="Emphasis"/>
          <w:highlight w:val="yellow"/>
        </w:rPr>
        <w:t>no</w:t>
      </w:r>
      <w:r w:rsidRPr="000C0B68">
        <w:rPr>
          <w:rStyle w:val="StyleUnderline"/>
        </w:rPr>
        <w:t xml:space="preserve">t </w:t>
      </w:r>
      <w:r w:rsidRPr="000C0B68">
        <w:rPr>
          <w:rStyle w:val="StyleUnderline"/>
          <w:highlight w:val="yellow"/>
        </w:rPr>
        <w:t>severability</w:t>
      </w:r>
      <w:r w:rsidRPr="000C0B68">
        <w:rPr>
          <w:rStyle w:val="StyleUnderline"/>
        </w:rPr>
        <w:t xml:space="preserve">, </w:t>
      </w:r>
      <w:r w:rsidRPr="000C0B68">
        <w:rPr>
          <w:rStyle w:val="StyleUnderline"/>
          <w:highlight w:val="yellow"/>
        </w:rPr>
        <w:t>then state</w:t>
      </w:r>
      <w:r w:rsidRPr="000C0B68">
        <w:rPr>
          <w:rStyle w:val="StyleUnderline"/>
        </w:rPr>
        <w:t xml:space="preserve"> options for expanding or contracting </w:t>
      </w:r>
      <w:r w:rsidRPr="000C0B68">
        <w:rPr>
          <w:rStyle w:val="StyleUnderline"/>
          <w:highlight w:val="yellow"/>
        </w:rPr>
        <w:t>collective bargaining</w:t>
      </w:r>
      <w:r w:rsidRPr="000C0B68">
        <w:rPr>
          <w:rStyle w:val="StyleUnderline"/>
        </w:rPr>
        <w:t xml:space="preserve"> against that baseline set out in the NLRA are </w:t>
      </w:r>
      <w:r w:rsidRPr="000C0B68">
        <w:rPr>
          <w:rStyle w:val="StyleUnderline"/>
          <w:highlight w:val="yellow"/>
        </w:rPr>
        <w:t>no longer viable</w:t>
      </w:r>
      <w:r w:rsidRPr="000C0B68">
        <w:rPr>
          <w:rStyle w:val="StyleUnderline"/>
        </w:rPr>
        <w:t>.</w:t>
      </w:r>
    </w:p>
    <w:p w14:paraId="31743479" w14:textId="77777777" w:rsidR="00926F3A" w:rsidRDefault="00926F3A" w:rsidP="00926F3A">
      <w:pPr>
        <w:pStyle w:val="Heading3"/>
      </w:pPr>
      <w:r>
        <w:t>AT DCP</w:t>
      </w:r>
    </w:p>
    <w:p w14:paraId="520DE09F" w14:textId="77777777" w:rsidR="00926F3A" w:rsidRPr="00FB72A3" w:rsidRDefault="00926F3A" w:rsidP="00926F3A">
      <w:pPr>
        <w:pStyle w:val="Heading3"/>
      </w:pPr>
      <w:r>
        <w:t>Solvency</w:t>
      </w:r>
    </w:p>
    <w:p w14:paraId="796F055B" w14:textId="77777777" w:rsidR="00926F3A" w:rsidRDefault="00926F3A" w:rsidP="00926F3A">
      <w:pPr>
        <w:pStyle w:val="Heading4"/>
      </w:pPr>
      <w:r>
        <w:t xml:space="preserve">Zeng is about state action, and says that </w:t>
      </w:r>
      <w:r w:rsidRPr="002C0F5F">
        <w:rPr>
          <w:u w:val="single"/>
        </w:rPr>
        <w:t>California</w:t>
      </w:r>
      <w:r>
        <w:t xml:space="preserve">’s Domestic Worker Bill of Rights ought to include collective bargaining rights for immigrant workers. Insert in </w:t>
      </w:r>
      <w:r w:rsidRPr="002C0F5F">
        <w:rPr>
          <w:highlight w:val="cyan"/>
          <w:u w:val="single"/>
        </w:rPr>
        <w:t>blue</w:t>
      </w:r>
      <w:r>
        <w:t xml:space="preserve">. </w:t>
      </w:r>
    </w:p>
    <w:p w14:paraId="332D6CD8" w14:textId="77777777" w:rsidR="00926F3A" w:rsidRPr="00BA0C4B" w:rsidRDefault="00926F3A" w:rsidP="00926F3A">
      <w:pPr>
        <w:rPr>
          <w:sz w:val="16"/>
          <w:szCs w:val="16"/>
        </w:rPr>
      </w:pPr>
      <w:r>
        <w:rPr>
          <w:rStyle w:val="Style13ptBold"/>
        </w:rPr>
        <w:t xml:space="preserve">1AC </w:t>
      </w:r>
      <w:r w:rsidRPr="00DB49C7">
        <w:rPr>
          <w:rStyle w:val="Style13ptBold"/>
        </w:rPr>
        <w:t>Zeng 2025</w:t>
      </w:r>
      <w:r>
        <w:t xml:space="preserve"> </w:t>
      </w:r>
      <w:r w:rsidRPr="00BA0C4B">
        <w:rPr>
          <w:sz w:val="16"/>
          <w:szCs w:val="16"/>
        </w:rPr>
        <w:t>– Author Published by Columbia Uni Library in Labor Law and Au Pair Programs</w:t>
      </w:r>
    </w:p>
    <w:p w14:paraId="70B56CD0" w14:textId="77777777" w:rsidR="00926F3A" w:rsidRPr="00667C1F" w:rsidRDefault="00926F3A" w:rsidP="00926F3A">
      <w:pPr>
        <w:rPr>
          <w:sz w:val="16"/>
          <w:szCs w:val="16"/>
        </w:rPr>
      </w:pPr>
      <w:r w:rsidRPr="00BA0C4B">
        <w:rPr>
          <w:sz w:val="16"/>
          <w:szCs w:val="16"/>
        </w:rPr>
        <w:t>Xueying Zeng. “Invisible Labor, Invisible Rights”. Columbia Journal of Law. May 2025. https://academiccommons.columbia.edu/doi/10.7916/0mpf-rz76</w:t>
      </w:r>
    </w:p>
    <w:p w14:paraId="7B1C594D" w14:textId="77777777" w:rsidR="00926F3A" w:rsidRPr="007E3BF0" w:rsidRDefault="00926F3A" w:rsidP="00926F3A">
      <w:pPr>
        <w:rPr>
          <w:sz w:val="16"/>
        </w:rPr>
      </w:pPr>
      <w:r w:rsidRPr="007E3BF0">
        <w:rPr>
          <w:rStyle w:val="StyleUnderline"/>
        </w:rPr>
        <w:t>Improving access to justice for au pairs cannot be achieved without anti-retaliation safeguards and improving au pairs’ understanding of anti-retaliation laws.</w:t>
      </w:r>
      <w:r w:rsidRPr="007E3BF0">
        <w:rPr>
          <w:sz w:val="16"/>
        </w:rPr>
        <w:t xml:space="preserve"> Au pairs who fear retaliation, even if the possibility of it happening is only slight, may hesitate to participate in collective action. The State Department’s changes sought preemption in various areas, such as employment tax and au pair placement.307 Currently, the State Department explicitly excludes sexual harassment and retaliation laws from preemption.308</w:t>
      </w:r>
    </w:p>
    <w:p w14:paraId="099AD4FD" w14:textId="77777777" w:rsidR="00926F3A" w:rsidRPr="007E3BF0" w:rsidRDefault="00926F3A" w:rsidP="00926F3A">
      <w:pPr>
        <w:rPr>
          <w:sz w:val="16"/>
        </w:rPr>
      </w:pPr>
      <w:r w:rsidRPr="007E3BF0">
        <w:rPr>
          <w:sz w:val="16"/>
        </w:rPr>
        <w:t>However</w:t>
      </w:r>
      <w:r w:rsidRPr="007E3BF0">
        <w:rPr>
          <w:rStyle w:val="Emphasis"/>
        </w:rPr>
        <w:t xml:space="preserve">, </w:t>
      </w:r>
      <w:r w:rsidRPr="007E3BF0">
        <w:rPr>
          <w:rStyle w:val="Emphasis"/>
          <w:highlight w:val="yellow"/>
        </w:rPr>
        <w:t xml:space="preserve">au pairs who provide live-in childcare are not protected </w:t>
      </w:r>
      <w:r w:rsidRPr="007E3BF0">
        <w:rPr>
          <w:rStyle w:val="Emphasis"/>
        </w:rPr>
        <w:t>by anti-retaliation laws</w:t>
      </w:r>
      <w:r w:rsidRPr="007E3BF0">
        <w:rPr>
          <w:sz w:val="16"/>
        </w:rPr>
        <w:t xml:space="preserve">.309 </w:t>
      </w:r>
      <w:r w:rsidRPr="007E3BF0">
        <w:rPr>
          <w:rStyle w:val="StyleUnderline"/>
          <w:highlight w:val="yellow"/>
        </w:rPr>
        <w:t xml:space="preserve">Under </w:t>
      </w:r>
      <w:r w:rsidRPr="007E3BF0">
        <w:rPr>
          <w:rStyle w:val="Emphasis"/>
          <w:highlight w:val="yellow"/>
        </w:rPr>
        <w:t>the NLRA</w:t>
      </w:r>
      <w:r w:rsidRPr="007E3BF0">
        <w:rPr>
          <w:rStyle w:val="Emphasis"/>
        </w:rPr>
        <w:t xml:space="preserve">, </w:t>
      </w:r>
      <w:r w:rsidRPr="007E3BF0">
        <w:rPr>
          <w:rStyle w:val="Emphasis"/>
          <w:highlight w:val="yellow"/>
        </w:rPr>
        <w:t>the</w:t>
      </w:r>
      <w:r w:rsidRPr="007E3BF0">
        <w:rPr>
          <w:rStyle w:val="Emphasis"/>
        </w:rPr>
        <w:t xml:space="preserve"> National Labor Relations Board (</w:t>
      </w:r>
      <w:r w:rsidRPr="007E3BF0">
        <w:rPr>
          <w:rStyle w:val="Emphasis"/>
          <w:highlight w:val="yellow"/>
        </w:rPr>
        <w:t>NLRB</w:t>
      </w:r>
      <w:r w:rsidRPr="007E3BF0">
        <w:rPr>
          <w:rStyle w:val="StyleUnderline"/>
        </w:rPr>
        <w:t xml:space="preserve">) generally </w:t>
      </w:r>
      <w:r w:rsidRPr="007E3BF0">
        <w:rPr>
          <w:rStyle w:val="StyleUnderline"/>
          <w:highlight w:val="yellow"/>
        </w:rPr>
        <w:t>protects the rights of workers to engage in collective bargaining</w:t>
      </w:r>
      <w:r w:rsidRPr="007E3BF0">
        <w:rPr>
          <w:rStyle w:val="StyleUnderline"/>
        </w:rPr>
        <w:t xml:space="preserve"> and to be reinstated in cases of unfair labor practices.</w:t>
      </w:r>
      <w:r w:rsidRPr="007E3BF0">
        <w:rPr>
          <w:sz w:val="16"/>
        </w:rPr>
        <w:t xml:space="preserve">310 The extent of protection varies depending on a worker’s specific immigration status and occupation. For instance, the Supreme Court has held that while undocumented workers are “employees” within the definition of the NLRA, usual remedies of reinstatement and back pay do not apply when employers retaliate against undocumented immigrants for their support of unions.311 In contrast, the NLRB protects H-1 guest workers’ work authorization from being revoked during strikes.312 However, </w:t>
      </w:r>
      <w:r w:rsidRPr="007E3BF0">
        <w:rPr>
          <w:rStyle w:val="StyleUnderline"/>
        </w:rPr>
        <w:t xml:space="preserve">the </w:t>
      </w:r>
      <w:r w:rsidRPr="000B415A">
        <w:rPr>
          <w:rStyle w:val="StyleUnderline"/>
          <w:highlight w:val="yellow"/>
        </w:rPr>
        <w:t>NLRA has categorically excluded</w:t>
      </w:r>
      <w:r w:rsidRPr="007E3BF0">
        <w:rPr>
          <w:rStyle w:val="StyleUnderline"/>
        </w:rPr>
        <w:t xml:space="preserve"> several </w:t>
      </w:r>
      <w:r w:rsidRPr="000B415A">
        <w:rPr>
          <w:rStyle w:val="StyleUnderline"/>
          <w:highlight w:val="yellow"/>
        </w:rPr>
        <w:t>occupations</w:t>
      </w:r>
      <w:r w:rsidRPr="007E3BF0">
        <w:rPr>
          <w:rStyle w:val="StyleUnderline"/>
        </w:rPr>
        <w:t xml:space="preserve"> </w:t>
      </w:r>
      <w:r w:rsidRPr="000B415A">
        <w:rPr>
          <w:rStyle w:val="StyleUnderline"/>
          <w:highlight w:val="yellow"/>
        </w:rPr>
        <w:t>from labor protection</w:t>
      </w:r>
      <w:r w:rsidRPr="007E3BF0">
        <w:rPr>
          <w:rStyle w:val="StyleUnderline"/>
        </w:rPr>
        <w:t xml:space="preserve">, </w:t>
      </w:r>
      <w:r w:rsidRPr="000B415A">
        <w:rPr>
          <w:rStyle w:val="StyleUnderline"/>
          <w:highlight w:val="yellow"/>
        </w:rPr>
        <w:t>such as</w:t>
      </w:r>
      <w:r w:rsidRPr="007E3BF0">
        <w:rPr>
          <w:rStyle w:val="StyleUnderline"/>
        </w:rPr>
        <w:t xml:space="preserve"> </w:t>
      </w:r>
      <w:r w:rsidRPr="007E3BF0">
        <w:rPr>
          <w:sz w:val="16"/>
        </w:rPr>
        <w:t xml:space="preserve">agricultural workers and </w:t>
      </w:r>
      <w:r w:rsidRPr="000B415A">
        <w:rPr>
          <w:rStyle w:val="StyleUnderline"/>
          <w:highlight w:val="yellow"/>
        </w:rPr>
        <w:t>domestic workers</w:t>
      </w:r>
      <w:r w:rsidRPr="007E3BF0">
        <w:rPr>
          <w:rStyle w:val="StyleUnderline"/>
        </w:rPr>
        <w:t xml:space="preserve">, </w:t>
      </w:r>
      <w:r w:rsidRPr="000B415A">
        <w:rPr>
          <w:rStyle w:val="StyleUnderline"/>
          <w:highlight w:val="yellow"/>
        </w:rPr>
        <w:t>many of whom</w:t>
      </w:r>
      <w:r w:rsidRPr="007E3BF0">
        <w:rPr>
          <w:rStyle w:val="StyleUnderline"/>
        </w:rPr>
        <w:t xml:space="preserve"> </w:t>
      </w:r>
      <w:r w:rsidRPr="000B415A">
        <w:rPr>
          <w:rStyle w:val="StyleUnderline"/>
          <w:highlight w:val="yellow"/>
        </w:rPr>
        <w:t>came</w:t>
      </w:r>
      <w:r w:rsidRPr="007E3BF0">
        <w:rPr>
          <w:rStyle w:val="StyleUnderline"/>
        </w:rPr>
        <w:t xml:space="preserve"> to the United States </w:t>
      </w:r>
      <w:r w:rsidRPr="000B415A">
        <w:rPr>
          <w:rStyle w:val="StyleUnderline"/>
          <w:highlight w:val="yellow"/>
        </w:rPr>
        <w:t>through guest worker programs</w:t>
      </w:r>
      <w:r w:rsidRPr="007E3BF0">
        <w:rPr>
          <w:sz w:val="16"/>
        </w:rPr>
        <w:t>.313</w:t>
      </w:r>
    </w:p>
    <w:p w14:paraId="13E9A4B0" w14:textId="77777777" w:rsidR="00926F3A" w:rsidRPr="007E3BF0" w:rsidRDefault="00926F3A" w:rsidP="00926F3A">
      <w:pPr>
        <w:rPr>
          <w:sz w:val="16"/>
        </w:rPr>
      </w:pPr>
      <w:r w:rsidRPr="002C0F5F">
        <w:rPr>
          <w:rStyle w:val="Emphasis"/>
          <w:highlight w:val="cyan"/>
        </w:rPr>
        <w:t>State legislatures can enact statutes that protect immigrant workers, as California has done</w:t>
      </w:r>
      <w:r w:rsidRPr="007E3BF0">
        <w:rPr>
          <w:sz w:val="16"/>
        </w:rPr>
        <w:t xml:space="preserve">.314 </w:t>
      </w:r>
      <w:r w:rsidRPr="002C0F5F">
        <w:rPr>
          <w:rStyle w:val="Emphasis"/>
          <w:highlight w:val="cyan"/>
        </w:rPr>
        <w:t>For instance, California’s Division of Labor Standards Enforcement has the power to suspend or revoke business licenses if the business is found engaging in unfair immigration-related practices</w:t>
      </w:r>
      <w:r w:rsidRPr="007E3BF0">
        <w:rPr>
          <w:sz w:val="16"/>
        </w:rPr>
        <w:t xml:space="preserve">.315 </w:t>
      </w:r>
      <w:r w:rsidRPr="002C0F5F">
        <w:rPr>
          <w:rStyle w:val="Emphasis"/>
          <w:highlight w:val="cyan"/>
        </w:rPr>
        <w:t>While the Domestic Worker Bill of Rights takes significant steps</w:t>
      </w:r>
      <w:r w:rsidRPr="007E3BF0">
        <w:rPr>
          <w:sz w:val="16"/>
        </w:rPr>
        <w:t xml:space="preserve"> in </w:t>
      </w:r>
      <w:r w:rsidRPr="00EB6BFD">
        <w:rPr>
          <w:rStyle w:val="StyleUnderline"/>
          <w:highlight w:val="yellow"/>
        </w:rPr>
        <w:t>protecting workers by expanding rights to minimum wage</w:t>
      </w:r>
      <w:r w:rsidRPr="007E3BF0">
        <w:rPr>
          <w:rStyle w:val="StyleUnderline"/>
        </w:rPr>
        <w:t xml:space="preserve">, </w:t>
      </w:r>
      <w:r w:rsidRPr="007E3BF0">
        <w:rPr>
          <w:sz w:val="16"/>
        </w:rPr>
        <w:t xml:space="preserve">implementing maximum </w:t>
      </w:r>
      <w:r w:rsidRPr="007E3BF0">
        <w:rPr>
          <w:rStyle w:val="StyleUnderline"/>
        </w:rPr>
        <w:t xml:space="preserve">hours </w:t>
      </w:r>
      <w:r w:rsidRPr="00EB6BFD">
        <w:rPr>
          <w:rStyle w:val="StyleUnderline"/>
          <w:highlight w:val="yellow"/>
        </w:rPr>
        <w:t>and paid leave</w:t>
      </w:r>
      <w:r w:rsidRPr="007E3BF0">
        <w:rPr>
          <w:sz w:val="16"/>
        </w:rPr>
        <w:t>, and laying out protection against harassment</w:t>
      </w:r>
      <w:r w:rsidRPr="007E3BF0">
        <w:rPr>
          <w:rStyle w:val="StyleUnderline"/>
        </w:rPr>
        <w:t xml:space="preserve">, </w:t>
      </w:r>
      <w:r w:rsidRPr="002C0F5F">
        <w:rPr>
          <w:rStyle w:val="Emphasis"/>
          <w:highlight w:val="cyan"/>
        </w:rPr>
        <w:t>it still does not include</w:t>
      </w:r>
      <w:r w:rsidRPr="00EB6BFD">
        <w:rPr>
          <w:rStyle w:val="StyleUnderline"/>
        </w:rPr>
        <w:t xml:space="preserve"> provisions for </w:t>
      </w:r>
      <w:r w:rsidRPr="00EB6BFD">
        <w:rPr>
          <w:rStyle w:val="StyleUnderline"/>
          <w:highlight w:val="yellow"/>
        </w:rPr>
        <w:t xml:space="preserve">establishing domestic workers’ </w:t>
      </w:r>
      <w:r w:rsidRPr="002C0F5F">
        <w:rPr>
          <w:rStyle w:val="Emphasis"/>
          <w:highlight w:val="cyan"/>
        </w:rPr>
        <w:t>collective bargaining rights</w:t>
      </w:r>
      <w:r w:rsidRPr="00EB6BFD">
        <w:rPr>
          <w:rStyle w:val="StyleUnderline"/>
          <w:highlight w:val="yellow"/>
        </w:rPr>
        <w:t>.31</w:t>
      </w:r>
    </w:p>
    <w:p w14:paraId="055F9EF3" w14:textId="77777777" w:rsidR="00926F3A" w:rsidRDefault="00926F3A" w:rsidP="00926F3A">
      <w:pPr>
        <w:rPr>
          <w:sz w:val="16"/>
        </w:rPr>
      </w:pPr>
      <w:r w:rsidRPr="00EB6BFD">
        <w:rPr>
          <w:rStyle w:val="StyleUnderline"/>
          <w:highlight w:val="yellow"/>
        </w:rPr>
        <w:t>To fully safeguard the rights of</w:t>
      </w:r>
      <w:r w:rsidRPr="00EB6BFD">
        <w:rPr>
          <w:rStyle w:val="StyleUnderline"/>
        </w:rPr>
        <w:t xml:space="preserve"> </w:t>
      </w:r>
      <w:r w:rsidRPr="00EB6BFD">
        <w:rPr>
          <w:rStyle w:val="StyleUnderline"/>
          <w:highlight w:val="yellow"/>
        </w:rPr>
        <w:t xml:space="preserve">au pairs </w:t>
      </w:r>
      <w:r w:rsidRPr="00EB6BFD">
        <w:rPr>
          <w:rStyle w:val="StyleUnderline"/>
        </w:rPr>
        <w:t xml:space="preserve">and immigrant workers </w:t>
      </w:r>
      <w:r w:rsidRPr="00EB6BFD">
        <w:rPr>
          <w:rStyle w:val="StyleUnderline"/>
          <w:highlight w:val="yellow"/>
        </w:rPr>
        <w:t>to participate in labor organizations</w:t>
      </w:r>
      <w:r w:rsidRPr="00EB6BFD">
        <w:rPr>
          <w:sz w:val="16"/>
        </w:rPr>
        <w:t xml:space="preserve">, </w:t>
      </w:r>
      <w:r w:rsidRPr="00EB6BFD">
        <w:rPr>
          <w:rStyle w:val="StyleUnderline"/>
          <w:highlight w:val="yellow"/>
        </w:rPr>
        <w:t>the next stage</w:t>
      </w:r>
      <w:r w:rsidRPr="00EB6BFD">
        <w:rPr>
          <w:sz w:val="16"/>
        </w:rPr>
        <w:t xml:space="preserve"> of the campaign </w:t>
      </w:r>
      <w:r w:rsidRPr="00EB6BFD">
        <w:rPr>
          <w:rStyle w:val="StyleUnderline"/>
          <w:highlight w:val="yellow"/>
        </w:rPr>
        <w:t>should</w:t>
      </w:r>
      <w:r w:rsidRPr="00EB6BFD">
        <w:rPr>
          <w:sz w:val="16"/>
        </w:rPr>
        <w:t xml:space="preserve"> prioritize </w:t>
      </w:r>
      <w:r w:rsidRPr="00EB6BFD">
        <w:rPr>
          <w:rStyle w:val="StyleUnderline"/>
          <w:highlight w:val="yellow"/>
        </w:rPr>
        <w:t>advocat</w:t>
      </w:r>
      <w:r w:rsidRPr="00EB6BFD">
        <w:rPr>
          <w:sz w:val="16"/>
        </w:rPr>
        <w:t xml:space="preserve">ing </w:t>
      </w:r>
      <w:r w:rsidRPr="00EB6BFD">
        <w:rPr>
          <w:rStyle w:val="Emphasis"/>
          <w:highlight w:val="yellow"/>
        </w:rPr>
        <w:t>for foreign domestic workers’ rights to collective bargaining</w:t>
      </w:r>
      <w:r w:rsidRPr="00EB6BFD">
        <w:rPr>
          <w:sz w:val="16"/>
        </w:rPr>
        <w:t xml:space="preserve">. </w:t>
      </w:r>
      <w:r w:rsidRPr="00EB6BFD">
        <w:rPr>
          <w:rStyle w:val="StyleUnderline"/>
        </w:rPr>
        <w:t>Reinstatement relief is perhaps one of the most crucial aspects of this reform, particularly for minority au pairs</w:t>
      </w:r>
      <w:r w:rsidRPr="00EB6BFD">
        <w:rPr>
          <w:sz w:val="16"/>
        </w:rPr>
        <w:t xml:space="preserve">. In WJA Realty Ltd. Partnership v. Nelson, a Florida court recognized nonimmigrant workers as eligible to be reinstated to their nonimmigrant visa program.317 Other courts could do the same. However, one issue scholars have noted regarding reinstatement is that reinstating a live-in domestic worker to the previous employer’s home is likely undesirable to both parties and may raise issues concerning the employer’s right to privacy.318 However, the reinstatement problem does not necessarily exist in the au pair context because au pairs could be reinstated into the program and enter the rematch procedure more broadly. </w:t>
      </w:r>
      <w:r w:rsidRPr="002C0F5F">
        <w:rPr>
          <w:rStyle w:val="Emphasis"/>
          <w:highlight w:val="cyan"/>
        </w:rPr>
        <w:t>Another option is that states could allow domestic workers and employers to choose whether to reinstate the worker</w:t>
      </w:r>
      <w:r w:rsidRPr="00EB6BFD">
        <w:rPr>
          <w:sz w:val="16"/>
        </w:rPr>
        <w:t>, with employees entitled to back pay in both scenarios.</w:t>
      </w:r>
    </w:p>
    <w:p w14:paraId="40618DCB" w14:textId="77777777" w:rsidR="00926F3A" w:rsidRDefault="00926F3A" w:rsidP="00926F3A">
      <w:pPr>
        <w:pStyle w:val="Heading3"/>
      </w:pPr>
      <w:r>
        <w:t>Aff doesn’t solve---2NC</w:t>
      </w:r>
    </w:p>
    <w:p w14:paraId="79898374" w14:textId="77777777" w:rsidR="00926F3A" w:rsidRDefault="00926F3A" w:rsidP="00926F3A">
      <w:pPr>
        <w:pStyle w:val="Heading4"/>
      </w:pPr>
      <w:r>
        <w:t xml:space="preserve">Corporations </w:t>
      </w:r>
      <w:r w:rsidRPr="004A48CC">
        <w:rPr>
          <w:u w:val="single"/>
        </w:rPr>
        <w:t>circumvent</w:t>
      </w:r>
      <w:r>
        <w:t xml:space="preserve">---normal means is a </w:t>
      </w:r>
      <w:r w:rsidRPr="004A48CC">
        <w:rPr>
          <w:u w:val="single"/>
        </w:rPr>
        <w:t>weak penalty</w:t>
      </w:r>
      <w:r>
        <w:t xml:space="preserve"> enforced by </w:t>
      </w:r>
      <w:r w:rsidRPr="004A48CC">
        <w:rPr>
          <w:u w:val="single"/>
        </w:rPr>
        <w:t>under-resourced</w:t>
      </w:r>
      <w:r>
        <w:t xml:space="preserve"> regulators.</w:t>
      </w:r>
    </w:p>
    <w:p w14:paraId="2B84E9C2" w14:textId="77777777" w:rsidR="00926F3A" w:rsidRPr="004A48CC" w:rsidRDefault="00926F3A" w:rsidP="00926F3A">
      <w:r w:rsidRPr="004A48CC">
        <w:rPr>
          <w:rStyle w:val="Style13ptBold"/>
        </w:rPr>
        <w:t>Stansbury ’24</w:t>
      </w:r>
      <w:r>
        <w:t xml:space="preserve"> [Anna; September 19; PhD, assistant professor of Work and Organization Studies at the MIT Sloan School of Management; The Hill, "Why CEOs should want better enforcement of labor law," https://thehill.com/opinion/finance/4875111-why-ceos-should-want-better-enforcement-of-labor-law/]</w:t>
      </w:r>
    </w:p>
    <w:p w14:paraId="2508919E" w14:textId="77777777" w:rsidR="00926F3A" w:rsidRPr="004A48CC" w:rsidRDefault="00926F3A" w:rsidP="00926F3A">
      <w:pPr>
        <w:rPr>
          <w:sz w:val="16"/>
        </w:rPr>
      </w:pPr>
      <w:r w:rsidRPr="004A48CC">
        <w:rPr>
          <w:sz w:val="16"/>
        </w:rPr>
        <w:t xml:space="preserve">We assume that if a company breaks the law, it will be punished. But </w:t>
      </w:r>
      <w:r w:rsidRPr="004A48CC">
        <w:rPr>
          <w:rStyle w:val="StyleUnderline"/>
        </w:rPr>
        <w:t>when it comes to</w:t>
      </w:r>
      <w:r w:rsidRPr="004A48CC">
        <w:rPr>
          <w:sz w:val="16"/>
        </w:rPr>
        <w:t xml:space="preserve"> many foundational </w:t>
      </w:r>
      <w:r w:rsidRPr="007A5110">
        <w:rPr>
          <w:rStyle w:val="Emphasis"/>
          <w:highlight w:val="cyan"/>
        </w:rPr>
        <w:t>worker protections</w:t>
      </w:r>
      <w:r w:rsidRPr="00EC6100">
        <w:rPr>
          <w:rStyle w:val="StyleUnderline"/>
        </w:rPr>
        <w:t>, t</w:t>
      </w:r>
      <w:r w:rsidRPr="004A48CC">
        <w:rPr>
          <w:rStyle w:val="StyleUnderline"/>
        </w:rPr>
        <w:t>he</w:t>
      </w:r>
      <w:r w:rsidRPr="004A48CC">
        <w:rPr>
          <w:sz w:val="16"/>
        </w:rPr>
        <w:t xml:space="preserve"> actual </w:t>
      </w:r>
      <w:r w:rsidRPr="007A5110">
        <w:rPr>
          <w:rStyle w:val="Emphasis"/>
          <w:highlight w:val="cyan"/>
        </w:rPr>
        <w:t>punishment</w:t>
      </w:r>
      <w:r w:rsidRPr="004A48CC">
        <w:rPr>
          <w:rStyle w:val="StyleUnderline"/>
        </w:rPr>
        <w:t xml:space="preserve"> for</w:t>
      </w:r>
      <w:r w:rsidRPr="004A48CC">
        <w:rPr>
          <w:sz w:val="16"/>
        </w:rPr>
        <w:t xml:space="preserve"> a </w:t>
      </w:r>
      <w:r w:rsidRPr="004A48CC">
        <w:rPr>
          <w:rStyle w:val="StyleUnderline"/>
        </w:rPr>
        <w:t xml:space="preserve">violation </w:t>
      </w:r>
      <w:r w:rsidRPr="007A5110">
        <w:rPr>
          <w:rStyle w:val="StyleUnderline"/>
          <w:highlight w:val="cyan"/>
        </w:rPr>
        <w:t>is</w:t>
      </w:r>
      <w:r w:rsidRPr="004A48CC">
        <w:rPr>
          <w:rStyle w:val="StyleUnderline"/>
        </w:rPr>
        <w:t xml:space="preserve"> little more than </w:t>
      </w:r>
      <w:r w:rsidRPr="007A5110">
        <w:rPr>
          <w:rStyle w:val="StyleUnderline"/>
          <w:highlight w:val="cyan"/>
        </w:rPr>
        <w:t xml:space="preserve">a </w:t>
      </w:r>
      <w:r w:rsidRPr="007A5110">
        <w:rPr>
          <w:rStyle w:val="Emphasis"/>
          <w:highlight w:val="cyan"/>
        </w:rPr>
        <w:t>slap</w:t>
      </w:r>
      <w:r w:rsidRPr="007A5110">
        <w:rPr>
          <w:rStyle w:val="StyleUnderline"/>
          <w:highlight w:val="cyan"/>
        </w:rPr>
        <w:t xml:space="preserve"> on the </w:t>
      </w:r>
      <w:r w:rsidRPr="007A5110">
        <w:rPr>
          <w:rStyle w:val="Emphasis"/>
          <w:highlight w:val="cyan"/>
        </w:rPr>
        <w:t>wrist</w:t>
      </w:r>
      <w:r w:rsidRPr="004A48CC">
        <w:rPr>
          <w:rStyle w:val="StyleUnderline"/>
        </w:rPr>
        <w:t>.</w:t>
      </w:r>
      <w:r w:rsidRPr="004A48CC">
        <w:rPr>
          <w:sz w:val="16"/>
        </w:rPr>
        <w:t xml:space="preserve"> A new bill introduced by House Democrats in July — the LET’S Protect Workers Act — seeks to change that by raising penalties for </w:t>
      </w:r>
      <w:r w:rsidRPr="007A5110">
        <w:rPr>
          <w:sz w:val="16"/>
        </w:rPr>
        <w:t>breaking major labor and employment laws.</w:t>
      </w:r>
    </w:p>
    <w:p w14:paraId="54C72194" w14:textId="77777777" w:rsidR="00926F3A" w:rsidRPr="004A48CC" w:rsidRDefault="00926F3A" w:rsidP="00926F3A">
      <w:pPr>
        <w:rPr>
          <w:rStyle w:val="StyleUnderline"/>
        </w:rPr>
      </w:pPr>
      <w:r w:rsidRPr="004A48CC">
        <w:rPr>
          <w:sz w:val="16"/>
        </w:rPr>
        <w:t xml:space="preserve">This action is long overdue and would be a boon not just to vulnerable workers, but also to ethical business leaders who risk being undercut by unscrupulous competitors. Right now, </w:t>
      </w:r>
      <w:r w:rsidRPr="007A5110">
        <w:rPr>
          <w:rStyle w:val="StyleUnderline"/>
          <w:highlight w:val="cyan"/>
        </w:rPr>
        <w:t>penalties are</w:t>
      </w:r>
      <w:r w:rsidRPr="004A48CC">
        <w:rPr>
          <w:sz w:val="16"/>
        </w:rPr>
        <w:t xml:space="preserve"> often </w:t>
      </w:r>
      <w:r w:rsidRPr="007A5110">
        <w:rPr>
          <w:rStyle w:val="Emphasis"/>
          <w:highlight w:val="cyan"/>
        </w:rPr>
        <w:t>so low</w:t>
      </w:r>
      <w:r w:rsidRPr="004A48CC">
        <w:rPr>
          <w:sz w:val="16"/>
        </w:rPr>
        <w:t xml:space="preserve"> that </w:t>
      </w:r>
      <w:r w:rsidRPr="004A48CC">
        <w:rPr>
          <w:rStyle w:val="StyleUnderline"/>
        </w:rPr>
        <w:t xml:space="preserve">a </w:t>
      </w:r>
      <w:r w:rsidRPr="007A5110">
        <w:rPr>
          <w:rStyle w:val="StyleUnderline"/>
          <w:highlight w:val="cyan"/>
        </w:rPr>
        <w:t xml:space="preserve">simple </w:t>
      </w:r>
      <w:r w:rsidRPr="007A5110">
        <w:rPr>
          <w:rStyle w:val="Emphasis"/>
          <w:highlight w:val="cyan"/>
        </w:rPr>
        <w:t>cost-benefit</w:t>
      </w:r>
      <w:r w:rsidRPr="004A48CC">
        <w:rPr>
          <w:rStyle w:val="StyleUnderline"/>
        </w:rPr>
        <w:t xml:space="preserve"> calculation</w:t>
      </w:r>
      <w:r w:rsidRPr="004A48CC">
        <w:rPr>
          <w:sz w:val="16"/>
        </w:rPr>
        <w:t xml:space="preserve">, absent ethical considerations, </w:t>
      </w:r>
      <w:r w:rsidRPr="007A5110">
        <w:rPr>
          <w:rStyle w:val="StyleUnderline"/>
          <w:highlight w:val="cyan"/>
        </w:rPr>
        <w:t>would tell</w:t>
      </w:r>
      <w:r w:rsidRPr="004A48CC">
        <w:rPr>
          <w:rStyle w:val="StyleUnderline"/>
        </w:rPr>
        <w:t xml:space="preserve"> many </w:t>
      </w:r>
      <w:r w:rsidRPr="007A5110">
        <w:rPr>
          <w:rStyle w:val="StyleUnderline"/>
          <w:highlight w:val="cyan"/>
        </w:rPr>
        <w:t xml:space="preserve">firms to </w:t>
      </w:r>
      <w:r w:rsidRPr="007A5110">
        <w:rPr>
          <w:rStyle w:val="Emphasis"/>
          <w:highlight w:val="cyan"/>
        </w:rPr>
        <w:t>break</w:t>
      </w:r>
      <w:r w:rsidRPr="007A5110">
        <w:rPr>
          <w:rStyle w:val="StyleUnderline"/>
          <w:highlight w:val="cyan"/>
        </w:rPr>
        <w:t xml:space="preserve"> the </w:t>
      </w:r>
      <w:r w:rsidRPr="007A5110">
        <w:rPr>
          <w:rStyle w:val="Emphasis"/>
          <w:highlight w:val="cyan"/>
        </w:rPr>
        <w:t>law</w:t>
      </w:r>
      <w:r w:rsidRPr="004A48CC">
        <w:rPr>
          <w:rStyle w:val="StyleUnderline"/>
        </w:rPr>
        <w:t>.</w:t>
      </w:r>
    </w:p>
    <w:p w14:paraId="76601A08" w14:textId="77777777" w:rsidR="00926F3A" w:rsidRPr="004A48CC" w:rsidRDefault="00926F3A" w:rsidP="00926F3A">
      <w:pPr>
        <w:rPr>
          <w:rStyle w:val="StyleUnderline"/>
        </w:rPr>
      </w:pPr>
      <w:r w:rsidRPr="004A48CC">
        <w:rPr>
          <w:sz w:val="16"/>
        </w:rPr>
        <w:t xml:space="preserve">Take the Fair Labor Standards Act, the federal law that guarantees workers a minimum wage (set at $7.25 an hour since 2009) and overtime if they work more than 40 hours in a week. </w:t>
      </w:r>
      <w:r w:rsidRPr="004A48CC">
        <w:rPr>
          <w:rStyle w:val="StyleUnderline"/>
        </w:rPr>
        <w:t>In the statute, there’s scope for</w:t>
      </w:r>
      <w:r w:rsidRPr="004A48CC">
        <w:rPr>
          <w:sz w:val="16"/>
        </w:rPr>
        <w:t xml:space="preserve"> very </w:t>
      </w:r>
      <w:r w:rsidRPr="004A48CC">
        <w:rPr>
          <w:rStyle w:val="Emphasis"/>
        </w:rPr>
        <w:t>hefty punishments</w:t>
      </w:r>
      <w:r w:rsidRPr="004A48CC">
        <w:rPr>
          <w:sz w:val="16"/>
        </w:rPr>
        <w:t xml:space="preserve"> for firms that break the law. But </w:t>
      </w:r>
      <w:r w:rsidRPr="004A48CC">
        <w:rPr>
          <w:rStyle w:val="StyleUnderline"/>
        </w:rPr>
        <w:t xml:space="preserve">in practice, </w:t>
      </w:r>
      <w:r w:rsidRPr="007A5110">
        <w:rPr>
          <w:rStyle w:val="StyleUnderline"/>
        </w:rPr>
        <w:t>punishments</w:t>
      </w:r>
      <w:r w:rsidRPr="004A48CC">
        <w:rPr>
          <w:rStyle w:val="StyleUnderline"/>
        </w:rPr>
        <w:t xml:space="preserve"> are </w:t>
      </w:r>
      <w:r w:rsidRPr="004A48CC">
        <w:rPr>
          <w:rStyle w:val="Emphasis"/>
        </w:rPr>
        <w:t>scant</w:t>
      </w:r>
      <w:r w:rsidRPr="004A48CC">
        <w:rPr>
          <w:rStyle w:val="StyleUnderline"/>
        </w:rPr>
        <w:t>.</w:t>
      </w:r>
    </w:p>
    <w:p w14:paraId="5FD39AFE" w14:textId="77777777" w:rsidR="00926F3A" w:rsidRPr="004A48CC" w:rsidRDefault="00926F3A" w:rsidP="00926F3A">
      <w:pPr>
        <w:rPr>
          <w:rStyle w:val="StyleUnderline"/>
        </w:rPr>
      </w:pPr>
      <w:r w:rsidRPr="004A48CC">
        <w:rPr>
          <w:sz w:val="16"/>
        </w:rPr>
        <w:t xml:space="preserve">My research shows that </w:t>
      </w:r>
      <w:r w:rsidRPr="004A48CC">
        <w:rPr>
          <w:rStyle w:val="StyleUnderline"/>
        </w:rPr>
        <w:t xml:space="preserve">most </w:t>
      </w:r>
      <w:r w:rsidRPr="007A5110">
        <w:rPr>
          <w:rStyle w:val="StyleUnderline"/>
          <w:highlight w:val="cyan"/>
        </w:rPr>
        <w:t xml:space="preserve">firms caught </w:t>
      </w:r>
      <w:r w:rsidRPr="007A5110">
        <w:rPr>
          <w:rStyle w:val="Emphasis"/>
          <w:highlight w:val="cyan"/>
        </w:rPr>
        <w:t>underpaying</w:t>
      </w:r>
      <w:r w:rsidRPr="004A48CC">
        <w:rPr>
          <w:sz w:val="16"/>
        </w:rPr>
        <w:t xml:space="preserve"> workers </w:t>
      </w:r>
      <w:r w:rsidRPr="004A48CC">
        <w:rPr>
          <w:rStyle w:val="StyleUnderline"/>
        </w:rPr>
        <w:t xml:space="preserve">by 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7A5110">
        <w:rPr>
          <w:rStyle w:val="StyleUnderline"/>
          <w:highlight w:val="cyan"/>
        </w:rPr>
        <w:t>are just required to pay</w:t>
      </w:r>
      <w:r w:rsidRPr="004A48CC">
        <w:rPr>
          <w:rStyle w:val="StyleUnderline"/>
        </w:rPr>
        <w:t xml:space="preserve"> the worker</w:t>
      </w:r>
      <w:r w:rsidRPr="004A48CC">
        <w:rPr>
          <w:sz w:val="16"/>
        </w:rPr>
        <w:t xml:space="preserve"> the </w:t>
      </w:r>
      <w:r w:rsidRPr="007A5110">
        <w:rPr>
          <w:rStyle w:val="StyleUnderline"/>
          <w:highlight w:val="cyan"/>
        </w:rPr>
        <w:t>wages</w:t>
      </w:r>
      <w:r w:rsidRPr="004A48CC">
        <w:rPr>
          <w:sz w:val="16"/>
        </w:rPr>
        <w:t xml:space="preserve"> owed in the first place — </w:t>
      </w:r>
      <w:r w:rsidRPr="004A48CC">
        <w:rPr>
          <w:rStyle w:val="StyleUnderline"/>
        </w:rPr>
        <w:t xml:space="preserve">with </w:t>
      </w:r>
      <w:r w:rsidRPr="004A48CC">
        <w:rPr>
          <w:rStyle w:val="Emphasis"/>
        </w:rPr>
        <w:t>no additional</w:t>
      </w:r>
      <w:r w:rsidRPr="004A48CC">
        <w:rPr>
          <w:rStyle w:val="StyleUnderline"/>
        </w:rPr>
        <w:t xml:space="preserve"> financial cost</w:t>
      </w:r>
      <w:r w:rsidRPr="004A48CC">
        <w:rPr>
          <w:sz w:val="16"/>
        </w:rPr>
        <w:t xml:space="preserve"> to the firm at all. About one-third of firms have to pay additional damages. </w:t>
      </w:r>
      <w:r w:rsidRPr="004A48CC">
        <w:rPr>
          <w:rStyle w:val="StyleUnderline"/>
        </w:rPr>
        <w:t>Only 6</w:t>
      </w:r>
      <w:r w:rsidRPr="004A48CC">
        <w:rPr>
          <w:sz w:val="16"/>
        </w:rPr>
        <w:t xml:space="preserve"> </w:t>
      </w:r>
      <w:r w:rsidRPr="004A48CC">
        <w:rPr>
          <w:rStyle w:val="StyleUnderline"/>
        </w:rPr>
        <w:t xml:space="preserve">percent are required to pay a civil </w:t>
      </w:r>
      <w:r w:rsidRPr="004A48CC">
        <w:rPr>
          <w:rStyle w:val="Emphasis"/>
        </w:rPr>
        <w:t xml:space="preserve">monetary </w:t>
      </w:r>
      <w:r w:rsidRPr="007A5110">
        <w:rPr>
          <w:rStyle w:val="Emphasis"/>
          <w:highlight w:val="cyan"/>
        </w:rPr>
        <w:t>penalty</w:t>
      </w:r>
      <w:r w:rsidRPr="004A48CC">
        <w:rPr>
          <w:sz w:val="16"/>
        </w:rPr>
        <w:t xml:space="preserve"> on top of this — </w:t>
      </w:r>
      <w:r w:rsidRPr="004A48CC">
        <w:rPr>
          <w:rStyle w:val="StyleUnderline"/>
        </w:rPr>
        <w:t xml:space="preserve">and the amounts </w:t>
      </w:r>
      <w:r w:rsidRPr="00960A3F">
        <w:rPr>
          <w:rStyle w:val="StyleUnderline"/>
          <w:highlight w:val="cyan"/>
        </w:rPr>
        <w:t>are s</w:t>
      </w:r>
      <w:r w:rsidRPr="007A5110">
        <w:rPr>
          <w:rStyle w:val="StyleUnderline"/>
          <w:highlight w:val="cyan"/>
        </w:rPr>
        <w:t>mall</w:t>
      </w:r>
      <w:r w:rsidRPr="004A48CC">
        <w:rPr>
          <w:sz w:val="16"/>
        </w:rPr>
        <w:t xml:space="preserve">, </w:t>
      </w:r>
      <w:r w:rsidRPr="004A48CC">
        <w:rPr>
          <w:rStyle w:val="Emphasis"/>
        </w:rPr>
        <w:t>very rarely</w:t>
      </w:r>
      <w:r w:rsidRPr="004A48CC">
        <w:rPr>
          <w:sz w:val="16"/>
        </w:rPr>
        <w:t xml:space="preserve"> </w:t>
      </w:r>
      <w:r w:rsidRPr="004A48CC">
        <w:rPr>
          <w:rStyle w:val="StyleUnderline"/>
        </w:rPr>
        <w:t xml:space="preserve">adding up to much more than the </w:t>
      </w:r>
      <w:r w:rsidRPr="004A48CC">
        <w:rPr>
          <w:rStyle w:val="Emphasis"/>
        </w:rPr>
        <w:t>initial underpayment</w:t>
      </w:r>
      <w:r w:rsidRPr="004A48CC">
        <w:rPr>
          <w:sz w:val="16"/>
        </w:rPr>
        <w:t xml:space="preserve">. While many states have heftier enforcement apparatuses and higher penalties, </w:t>
      </w:r>
      <w:r w:rsidRPr="004A48CC">
        <w:rPr>
          <w:rStyle w:val="StyleUnderline"/>
        </w:rPr>
        <w:t>the federal level is the baseline for more than half of the U.S.</w:t>
      </w:r>
    </w:p>
    <w:p w14:paraId="53EDE64D" w14:textId="77777777" w:rsidR="00926F3A" w:rsidRPr="004A48CC" w:rsidRDefault="00926F3A" w:rsidP="00926F3A">
      <w:pPr>
        <w:rPr>
          <w:sz w:val="16"/>
        </w:rPr>
      </w:pPr>
      <w:r w:rsidRPr="004A48CC">
        <w:rPr>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68A9049E" w14:textId="77777777" w:rsidR="00926F3A" w:rsidRPr="004A48CC" w:rsidRDefault="00926F3A" w:rsidP="00926F3A">
      <w:pPr>
        <w:rPr>
          <w:rStyle w:val="StyleUnderline"/>
        </w:rPr>
      </w:pPr>
      <w:r w:rsidRPr="004A48CC">
        <w:rPr>
          <w:sz w:val="16"/>
        </w:rPr>
        <w:t xml:space="preserve">From 2005 to 2020, </w:t>
      </w:r>
      <w:r w:rsidRPr="004A48CC">
        <w:rPr>
          <w:rStyle w:val="StyleUnderline"/>
        </w:rPr>
        <w:t xml:space="preserve">the </w:t>
      </w:r>
      <w:r w:rsidRPr="004A48CC">
        <w:rPr>
          <w:rStyle w:val="Emphasis"/>
        </w:rPr>
        <w:t>D</w:t>
      </w:r>
      <w:r w:rsidRPr="004A48CC">
        <w:rPr>
          <w:sz w:val="16"/>
        </w:rPr>
        <w:t xml:space="preserve">epartment </w:t>
      </w:r>
      <w:r w:rsidRPr="004A48CC">
        <w:rPr>
          <w:rStyle w:val="Emphasis"/>
        </w:rPr>
        <w:t>o</w:t>
      </w:r>
      <w:r w:rsidRPr="004A48CC">
        <w:rPr>
          <w:sz w:val="16"/>
        </w:rPr>
        <w:t xml:space="preserve">f </w:t>
      </w:r>
      <w:r w:rsidRPr="004A48CC">
        <w:rPr>
          <w:rStyle w:val="Emphasis"/>
        </w:rPr>
        <w:t>L</w:t>
      </w:r>
      <w:r w:rsidRPr="004A48CC">
        <w:rPr>
          <w:sz w:val="16"/>
        </w:rPr>
        <w:t xml:space="preserve">abor </w:t>
      </w:r>
      <w:r w:rsidRPr="004A48CC">
        <w:rPr>
          <w:rStyle w:val="StyleUnderline"/>
        </w:rPr>
        <w:t>identified</w:t>
      </w:r>
      <w:r w:rsidRPr="004A48CC">
        <w:rPr>
          <w:sz w:val="16"/>
        </w:rPr>
        <w:t xml:space="preserve"> more than </w:t>
      </w:r>
      <w:r w:rsidRPr="007A5110">
        <w:rPr>
          <w:rStyle w:val="Emphasis"/>
          <w:highlight w:val="cyan"/>
        </w:rPr>
        <w:t>90,</w:t>
      </w:r>
      <w:r w:rsidRPr="00EC6100">
        <w:rPr>
          <w:rStyle w:val="Emphasis"/>
          <w:highlight w:val="cyan"/>
        </w:rPr>
        <w:t>000</w:t>
      </w:r>
      <w:r w:rsidRPr="00EC6100">
        <w:rPr>
          <w:rStyle w:val="StyleUnderline"/>
          <w:highlight w:val="cyan"/>
        </w:rPr>
        <w:t xml:space="preserve"> cases w</w:t>
      </w:r>
      <w:r w:rsidRPr="007A5110">
        <w:rPr>
          <w:rStyle w:val="StyleUnderline"/>
          <w:highlight w:val="cyan"/>
        </w:rPr>
        <w:t xml:space="preserve">here a firm </w:t>
      </w:r>
      <w:r w:rsidRPr="00EC6100">
        <w:rPr>
          <w:rStyle w:val="Emphasis"/>
          <w:highlight w:val="cyan"/>
        </w:rPr>
        <w:t>underpaid</w:t>
      </w:r>
      <w:r w:rsidRPr="004A48CC">
        <w:rPr>
          <w:rStyle w:val="StyleUnderline"/>
        </w:rPr>
        <w:t xml:space="preserve"> its workers</w:t>
      </w:r>
      <w:r w:rsidRPr="004A48CC">
        <w:rPr>
          <w:sz w:val="16"/>
        </w:rPr>
        <w:t xml:space="preserve"> by $2,500 or more — with total underpayment across these cases of $570 million. </w:t>
      </w:r>
      <w:r w:rsidRPr="004A48CC">
        <w:rPr>
          <w:rStyle w:val="StyleUnderline"/>
        </w:rPr>
        <w:t xml:space="preserve">Only </w:t>
      </w:r>
      <w:r w:rsidRPr="007A5110">
        <w:rPr>
          <w:rStyle w:val="Emphasis"/>
          <w:highlight w:val="cyan"/>
        </w:rPr>
        <w:t>26</w:t>
      </w:r>
      <w:r w:rsidRPr="004A48CC">
        <w:rPr>
          <w:sz w:val="16"/>
        </w:rPr>
        <w:t xml:space="preserve"> cases from this time </w:t>
      </w:r>
      <w:r w:rsidRPr="007A5110">
        <w:rPr>
          <w:rStyle w:val="StyleUnderline"/>
          <w:highlight w:val="cyan"/>
        </w:rPr>
        <w:t>led to</w:t>
      </w:r>
      <w:r w:rsidRPr="004A48CC">
        <w:rPr>
          <w:rStyle w:val="StyleUnderline"/>
        </w:rPr>
        <w:t xml:space="preserve"> </w:t>
      </w:r>
      <w:r w:rsidRPr="004A48CC">
        <w:rPr>
          <w:rStyle w:val="Emphasis"/>
        </w:rPr>
        <w:t xml:space="preserve">criminal </w:t>
      </w:r>
      <w:r w:rsidRPr="007A5110">
        <w:rPr>
          <w:rStyle w:val="Emphasis"/>
          <w:highlight w:val="cyan"/>
        </w:rPr>
        <w:t>convictions</w:t>
      </w:r>
      <w:r w:rsidRPr="004A48CC">
        <w:rPr>
          <w:sz w:val="16"/>
        </w:rPr>
        <w:t xml:space="preserve">, </w:t>
      </w:r>
      <w:r w:rsidRPr="004A48CC">
        <w:rPr>
          <w:rStyle w:val="StyleUnderline"/>
        </w:rPr>
        <w:t>with three fines and no prison sentences.</w:t>
      </w:r>
    </w:p>
    <w:p w14:paraId="372309C6" w14:textId="77777777" w:rsidR="00926F3A" w:rsidRPr="004A48CC" w:rsidRDefault="00926F3A" w:rsidP="00926F3A">
      <w:pPr>
        <w:rPr>
          <w:sz w:val="16"/>
        </w:rPr>
      </w:pPr>
      <w:r w:rsidRPr="004A48CC">
        <w:rPr>
          <w:sz w:val="16"/>
        </w:rPr>
        <w:t>When people steal from companies, they pay a heavy price. When companies steal from their workers, they don’t.</w:t>
      </w:r>
    </w:p>
    <w:p w14:paraId="563ACBBE" w14:textId="77777777" w:rsidR="00926F3A" w:rsidRPr="00825A2F" w:rsidRDefault="00926F3A" w:rsidP="00926F3A">
      <w:pPr>
        <w:rPr>
          <w:sz w:val="16"/>
          <w:szCs w:val="16"/>
        </w:rPr>
      </w:pPr>
      <w:r w:rsidRPr="004A48CC">
        <w:rPr>
          <w:sz w:val="16"/>
        </w:rPr>
        <w:t xml:space="preserve">That is, </w:t>
      </w:r>
      <w:r w:rsidRPr="004A48CC">
        <w:rPr>
          <w:rStyle w:val="StyleUnderline"/>
        </w:rPr>
        <w:t xml:space="preserve">if a violating firm gets </w:t>
      </w:r>
      <w:r w:rsidRPr="004A48CC">
        <w:rPr>
          <w:rStyle w:val="Emphasis"/>
        </w:rPr>
        <w:t>caught</w:t>
      </w:r>
      <w:r w:rsidRPr="004A48CC">
        <w:rPr>
          <w:sz w:val="16"/>
        </w:rPr>
        <w:t xml:space="preserve"> at all. </w:t>
      </w:r>
      <w:r w:rsidRPr="004A48CC">
        <w:rPr>
          <w:rStyle w:val="StyleUnderline"/>
        </w:rPr>
        <w:t>The</w:t>
      </w:r>
      <w:r w:rsidRPr="00825A2F">
        <w:rPr>
          <w:rStyle w:val="StyleUnderline"/>
        </w:rPr>
        <w:t xml:space="preserve"> </w:t>
      </w:r>
      <w:r w:rsidRPr="007A5110">
        <w:rPr>
          <w:rStyle w:val="Emphasis"/>
          <w:highlight w:val="cyan"/>
        </w:rPr>
        <w:t>D</w:t>
      </w:r>
      <w:r w:rsidRPr="00825A2F">
        <w:rPr>
          <w:rStyle w:val="StyleUnderline"/>
        </w:rPr>
        <w:t xml:space="preserve">epartment </w:t>
      </w:r>
      <w:r w:rsidRPr="007A5110">
        <w:rPr>
          <w:rStyle w:val="Emphasis"/>
          <w:highlight w:val="cyan"/>
        </w:rPr>
        <w:t>o</w:t>
      </w:r>
      <w:r w:rsidRPr="00825A2F">
        <w:rPr>
          <w:rStyle w:val="StyleUnderline"/>
        </w:rPr>
        <w:t xml:space="preserve">f </w:t>
      </w:r>
      <w:r w:rsidRPr="007A5110">
        <w:rPr>
          <w:rStyle w:val="Emphasis"/>
          <w:highlight w:val="cyan"/>
        </w:rPr>
        <w:t>L</w:t>
      </w:r>
      <w:r w:rsidRPr="00825A2F">
        <w:rPr>
          <w:rStyle w:val="StyleUnderline"/>
        </w:rPr>
        <w:t xml:space="preserve">abor’s </w:t>
      </w:r>
      <w:r w:rsidRPr="007A5110">
        <w:rPr>
          <w:rStyle w:val="Emphasis"/>
          <w:highlight w:val="cyan"/>
        </w:rPr>
        <w:t>inspection resources</w:t>
      </w:r>
      <w:r w:rsidRPr="004A48CC">
        <w:rPr>
          <w:sz w:val="16"/>
        </w:rPr>
        <w:t xml:space="preserve"> </w:t>
      </w:r>
      <w:r w:rsidRPr="004A48CC">
        <w:rPr>
          <w:rStyle w:val="StyleUnderline"/>
        </w:rPr>
        <w:t xml:space="preserve">simply </w:t>
      </w:r>
      <w:r w:rsidRPr="007A5110">
        <w:rPr>
          <w:rStyle w:val="StyleUnderline"/>
          <w:highlight w:val="cyan"/>
        </w:rPr>
        <w:t xml:space="preserve">can’t </w:t>
      </w:r>
      <w:r w:rsidRPr="00825A2F">
        <w:rPr>
          <w:rStyle w:val="Emphasis"/>
          <w:highlight w:val="cyan"/>
        </w:rPr>
        <w:t>stretch</w:t>
      </w:r>
      <w:r w:rsidRPr="004A48CC">
        <w:rPr>
          <w:rStyle w:val="StyleUnderline"/>
        </w:rPr>
        <w:t xml:space="preserve"> as </w:t>
      </w:r>
      <w:r w:rsidRPr="007A5110">
        <w:rPr>
          <w:rStyle w:val="StyleUnderline"/>
          <w:highlight w:val="cyan"/>
        </w:rPr>
        <w:t>far</w:t>
      </w:r>
      <w:r w:rsidRPr="004A48CC">
        <w:rPr>
          <w:rStyle w:val="StyleUnderline"/>
        </w:rPr>
        <w:t xml:space="preserve"> as their </w:t>
      </w:r>
      <w:r w:rsidRPr="004A48CC">
        <w:rPr>
          <w:rStyle w:val="Emphasis"/>
        </w:rPr>
        <w:t>remit</w:t>
      </w:r>
      <w:r w:rsidRPr="004A48CC">
        <w:rPr>
          <w:sz w:val="16"/>
        </w:rPr>
        <w:t xml:space="preserve">: </w:t>
      </w:r>
      <w:r w:rsidRPr="004A48CC">
        <w:rPr>
          <w:rStyle w:val="StyleUnderline"/>
        </w:rPr>
        <w:t>for every</w:t>
      </w:r>
      <w:r w:rsidRPr="004A48CC">
        <w:rPr>
          <w:sz w:val="16"/>
        </w:rPr>
        <w:t xml:space="preserve"> </w:t>
      </w:r>
      <w:r w:rsidRPr="004A48CC">
        <w:rPr>
          <w:rStyle w:val="StyleUnderline"/>
        </w:rPr>
        <w:t>federal</w:t>
      </w:r>
      <w:r w:rsidRPr="004A48CC">
        <w:rPr>
          <w:sz w:val="16"/>
        </w:rPr>
        <w:t xml:space="preserve"> wage-and-hour division </w:t>
      </w:r>
      <w:r w:rsidRPr="004A48CC">
        <w:rPr>
          <w:rStyle w:val="StyleUnderline"/>
        </w:rPr>
        <w:t>investigator, there are</w:t>
      </w:r>
      <w:r w:rsidRPr="004A48CC">
        <w:rPr>
          <w:sz w:val="16"/>
        </w:rPr>
        <w:t xml:space="preserve"> about </w:t>
      </w:r>
      <w:r w:rsidRPr="004A48CC">
        <w:rPr>
          <w:rStyle w:val="Emphasis"/>
        </w:rPr>
        <w:t>175,000 workers</w:t>
      </w:r>
      <w:r w:rsidRPr="004A48CC">
        <w:rPr>
          <w:sz w:val="16"/>
        </w:rPr>
        <w:t xml:space="preserve"> covered by the statutes they enforce. </w:t>
      </w:r>
      <w:r w:rsidRPr="004A48CC">
        <w:rPr>
          <w:rStyle w:val="StyleUnderline"/>
        </w:rPr>
        <w:t>The Labor Department</w:t>
      </w:r>
      <w:r w:rsidRPr="00825A2F">
        <w:rPr>
          <w:rStyle w:val="StyleUnderline"/>
        </w:rPr>
        <w:t xml:space="preserve"> </w:t>
      </w:r>
      <w:r w:rsidRPr="004A48CC">
        <w:rPr>
          <w:rStyle w:val="Emphasis"/>
        </w:rPr>
        <w:t>targets</w:t>
      </w:r>
      <w:r w:rsidRPr="004A48CC">
        <w:rPr>
          <w:sz w:val="16"/>
        </w:rPr>
        <w:t xml:space="preserve"> its </w:t>
      </w:r>
      <w:r w:rsidRPr="004A48CC">
        <w:rPr>
          <w:rStyle w:val="StyleUnderline"/>
        </w:rPr>
        <w:t>enforcement activity on sectors with high</w:t>
      </w:r>
      <w:r w:rsidRPr="004A48CC">
        <w:rPr>
          <w:sz w:val="16"/>
        </w:rPr>
        <w:t xml:space="preserve"> violation </w:t>
      </w:r>
      <w:r w:rsidRPr="004A48CC">
        <w:rPr>
          <w:rStyle w:val="StyleUnderline"/>
        </w:rPr>
        <w:t>risk</w:t>
      </w:r>
      <w:r w:rsidRPr="004A48CC">
        <w:rPr>
          <w:sz w:val="16"/>
        </w:rPr>
        <w:t xml:space="preserve">, </w:t>
      </w:r>
      <w:r w:rsidRPr="004A48CC">
        <w:rPr>
          <w:rStyle w:val="StyleUnderline"/>
        </w:rPr>
        <w:t>but even in these cases research estimates the chance of a random inspection</w:t>
      </w:r>
      <w:r w:rsidRPr="004A48CC">
        <w:rPr>
          <w:sz w:val="16"/>
        </w:rPr>
        <w:t xml:space="preserve"> in any given year </w:t>
      </w:r>
      <w:r w:rsidRPr="004A48CC">
        <w:rPr>
          <w:rStyle w:val="StyleUnderline"/>
        </w:rPr>
        <w:t xml:space="preserve">is </w:t>
      </w:r>
      <w:r w:rsidRPr="004A48CC">
        <w:rPr>
          <w:rStyle w:val="Emphasis"/>
        </w:rPr>
        <w:t>less</w:t>
      </w:r>
      <w:r w:rsidRPr="004A48CC">
        <w:rPr>
          <w:rStyle w:val="StyleUnderline"/>
        </w:rPr>
        <w:t xml:space="preserve"> than </w:t>
      </w:r>
      <w:r w:rsidRPr="004A48CC">
        <w:rPr>
          <w:rStyle w:val="Emphasis"/>
        </w:rPr>
        <w:t>2 percent</w:t>
      </w:r>
      <w:r w:rsidRPr="00825A2F">
        <w:rPr>
          <w:sz w:val="16"/>
          <w:szCs w:val="16"/>
        </w:rPr>
        <w:t>.</w:t>
      </w:r>
    </w:p>
    <w:p w14:paraId="28A7178F" w14:textId="77777777" w:rsidR="00926F3A" w:rsidRPr="004A48CC" w:rsidRDefault="00926F3A" w:rsidP="00926F3A">
      <w:pPr>
        <w:rPr>
          <w:sz w:val="16"/>
        </w:rPr>
      </w:pPr>
      <w:r w:rsidRPr="004A48CC">
        <w:rPr>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2D3F9321" w14:textId="77777777" w:rsidR="00926F3A" w:rsidRPr="00825A2F" w:rsidRDefault="00926F3A" w:rsidP="00926F3A">
      <w:pPr>
        <w:rPr>
          <w:sz w:val="16"/>
          <w:szCs w:val="16"/>
        </w:rPr>
      </w:pPr>
      <w:r w:rsidRPr="004A48CC">
        <w:rPr>
          <w:rStyle w:val="StyleUnderline"/>
        </w:rPr>
        <w:t>This is striking enough, but for</w:t>
      </w:r>
      <w:r w:rsidRPr="004A48CC">
        <w:rPr>
          <w:sz w:val="16"/>
        </w:rPr>
        <w:t xml:space="preserve"> certain </w:t>
      </w:r>
      <w:r w:rsidRPr="007A5110">
        <w:rPr>
          <w:rStyle w:val="StyleUnderline"/>
          <w:highlight w:val="cyan"/>
        </w:rPr>
        <w:t>other</w:t>
      </w:r>
      <w:r w:rsidRPr="007A5110">
        <w:rPr>
          <w:rStyle w:val="StyleUnderline"/>
        </w:rPr>
        <w:t xml:space="preserve"> </w:t>
      </w:r>
      <w:r w:rsidRPr="007A5110">
        <w:rPr>
          <w:rStyle w:val="Emphasis"/>
        </w:rPr>
        <w:t>worker</w:t>
      </w:r>
      <w:r w:rsidRPr="004A48CC">
        <w:rPr>
          <w:rStyle w:val="Emphasis"/>
        </w:rPr>
        <w:t xml:space="preserve"> </w:t>
      </w:r>
      <w:r w:rsidRPr="007A5110">
        <w:rPr>
          <w:rStyle w:val="Emphasis"/>
          <w:highlight w:val="cyan"/>
        </w:rPr>
        <w:t>protections</w:t>
      </w:r>
      <w:r w:rsidRPr="00825A2F">
        <w:rPr>
          <w:rStyle w:val="StyleUnderline"/>
        </w:rPr>
        <w:t xml:space="preserve">, the </w:t>
      </w:r>
      <w:r w:rsidRPr="007A5110">
        <w:rPr>
          <w:rStyle w:val="StyleUnderline"/>
          <w:highlight w:val="cyan"/>
        </w:rPr>
        <w:t>incentive</w:t>
      </w:r>
      <w:r w:rsidRPr="004A48CC">
        <w:rPr>
          <w:sz w:val="16"/>
        </w:rPr>
        <w:t xml:space="preserve"> for employers </w:t>
      </w:r>
      <w:r w:rsidRPr="004A48CC">
        <w:rPr>
          <w:rStyle w:val="StyleUnderline"/>
        </w:rPr>
        <w:t xml:space="preserve">to comply </w:t>
      </w:r>
      <w:r w:rsidRPr="007A5110">
        <w:rPr>
          <w:rStyle w:val="StyleUnderline"/>
          <w:highlight w:val="cyan"/>
        </w:rPr>
        <w:t xml:space="preserve">is </w:t>
      </w:r>
      <w:r w:rsidRPr="007A5110">
        <w:rPr>
          <w:rStyle w:val="Emphasis"/>
          <w:highlight w:val="cyan"/>
        </w:rPr>
        <w:t>even weaker</w:t>
      </w:r>
      <w:r w:rsidRPr="00825A2F">
        <w:rPr>
          <w:rStyle w:val="StyleUnderline"/>
        </w:rPr>
        <w:t>. Lo</w:t>
      </w:r>
      <w:r w:rsidRPr="004A48CC">
        <w:rPr>
          <w:rStyle w:val="StyleUnderline"/>
        </w:rPr>
        <w:t>ok at</w:t>
      </w:r>
      <w:r w:rsidRPr="004A48CC">
        <w:rPr>
          <w:sz w:val="16"/>
        </w:rPr>
        <w:t xml:space="preserve"> the </w:t>
      </w:r>
      <w:r w:rsidRPr="004A48CC">
        <w:rPr>
          <w:rStyle w:val="Emphasis"/>
        </w:rPr>
        <w:t>union protections</w:t>
      </w:r>
      <w:r w:rsidRPr="004A48CC">
        <w:rPr>
          <w:sz w:val="16"/>
        </w:rPr>
        <w:t xml:space="preserve"> in the National Labor Relations Act. </w:t>
      </w:r>
      <w:r w:rsidRPr="004A48CC">
        <w:rPr>
          <w:rStyle w:val="StyleUnderline"/>
        </w:rPr>
        <w:t xml:space="preserve">The </w:t>
      </w:r>
      <w:r w:rsidRPr="007A5110">
        <w:rPr>
          <w:rStyle w:val="StyleUnderline"/>
          <w:highlight w:val="cyan"/>
        </w:rPr>
        <w:t xml:space="preserve">NLRA imposes </w:t>
      </w:r>
      <w:r w:rsidRPr="007A5110">
        <w:rPr>
          <w:rStyle w:val="Emphasis"/>
          <w:highlight w:val="cyan"/>
        </w:rPr>
        <w:t>no</w:t>
      </w:r>
      <w:r w:rsidRPr="004A48CC">
        <w:rPr>
          <w:sz w:val="16"/>
        </w:rPr>
        <w:t xml:space="preserve"> financial </w:t>
      </w:r>
      <w:r w:rsidRPr="007A5110">
        <w:rPr>
          <w:rStyle w:val="Emphasis"/>
          <w:highlight w:val="cyan"/>
        </w:rPr>
        <w:t>penalty</w:t>
      </w:r>
      <w:r w:rsidRPr="00825A2F">
        <w:rPr>
          <w:rStyle w:val="StyleUnderline"/>
          <w:highlight w:val="cyan"/>
        </w:rPr>
        <w:t xml:space="preserve"> </w:t>
      </w:r>
      <w:r w:rsidRPr="007A5110">
        <w:rPr>
          <w:rStyle w:val="StyleUnderline"/>
          <w:highlight w:val="cyan"/>
        </w:rPr>
        <w:t>for illegally firing</w:t>
      </w:r>
      <w:r w:rsidRPr="004A48CC">
        <w:rPr>
          <w:rStyle w:val="StyleUnderline"/>
        </w:rPr>
        <w:t xml:space="preserve"> a worker for </w:t>
      </w:r>
      <w:r w:rsidRPr="004A48CC">
        <w:rPr>
          <w:rStyle w:val="Emphasis"/>
        </w:rPr>
        <w:t>union organizing</w:t>
      </w:r>
      <w:r w:rsidRPr="004A48CC">
        <w:rPr>
          <w:sz w:val="16"/>
        </w:rPr>
        <w:t xml:space="preserve"> — </w:t>
      </w:r>
      <w:r w:rsidRPr="004A48CC">
        <w:rPr>
          <w:rStyle w:val="StyleUnderline"/>
        </w:rPr>
        <w:t>it</w:t>
      </w:r>
      <w:r w:rsidRPr="004A48CC">
        <w:rPr>
          <w:sz w:val="16"/>
        </w:rPr>
        <w:t xml:space="preserve"> </w:t>
      </w:r>
      <w:r w:rsidRPr="004A48CC">
        <w:rPr>
          <w:rStyle w:val="Emphasis"/>
        </w:rPr>
        <w:t>merely</w:t>
      </w:r>
      <w:r w:rsidRPr="004A48CC">
        <w:rPr>
          <w:sz w:val="16"/>
        </w:rPr>
        <w:t xml:space="preserve"> </w:t>
      </w:r>
      <w:r w:rsidRPr="004A48CC">
        <w:rPr>
          <w:rStyle w:val="StyleUnderline"/>
        </w:rPr>
        <w:t>requires the offending firm to reinstate the dismissed worker</w:t>
      </w:r>
      <w:r w:rsidRPr="004A48CC">
        <w:rPr>
          <w:sz w:val="16"/>
        </w:rPr>
        <w:t xml:space="preserve"> with compensation for lost earnings. And even once workers have voted for a union, </w:t>
      </w:r>
      <w:r w:rsidRPr="004A48CC">
        <w:rPr>
          <w:rStyle w:val="StyleUnderline"/>
        </w:rPr>
        <w:t xml:space="preserve">a firm may simply </w:t>
      </w:r>
      <w:r w:rsidRPr="004A48CC">
        <w:rPr>
          <w:rStyle w:val="Emphasis"/>
        </w:rPr>
        <w:t>stall</w:t>
      </w:r>
      <w:r w:rsidRPr="004A48CC">
        <w:rPr>
          <w:rStyle w:val="StyleUnderline"/>
        </w:rPr>
        <w:t xml:space="preserve"> to avoid reaching a contract. </w:t>
      </w:r>
      <w:r w:rsidRPr="007A5110">
        <w:rPr>
          <w:rStyle w:val="StyleUnderline"/>
          <w:highlight w:val="cyan"/>
        </w:rPr>
        <w:t>Failure to bargain</w:t>
      </w:r>
      <w:r w:rsidRPr="004A48CC">
        <w:rPr>
          <w:rStyle w:val="StyleUnderline"/>
        </w:rPr>
        <w:t xml:space="preserve"> in good faith </w:t>
      </w:r>
      <w:r w:rsidRPr="007A5110">
        <w:rPr>
          <w:rStyle w:val="StyleUnderline"/>
          <w:highlight w:val="cyan"/>
        </w:rPr>
        <w:t xml:space="preserve">is </w:t>
      </w:r>
      <w:r w:rsidRPr="00825A2F">
        <w:rPr>
          <w:rStyle w:val="Emphasis"/>
          <w:highlight w:val="cyan"/>
        </w:rPr>
        <w:t>illegal</w:t>
      </w:r>
      <w:r w:rsidRPr="00825A2F">
        <w:rPr>
          <w:rStyle w:val="StyleUnderline"/>
          <w:highlight w:val="cyan"/>
        </w:rPr>
        <w:t xml:space="preserve">, but </w:t>
      </w:r>
      <w:r w:rsidRPr="007A5110">
        <w:rPr>
          <w:rStyle w:val="StyleUnderline"/>
          <w:highlight w:val="cyan"/>
        </w:rPr>
        <w:t>carries no</w:t>
      </w:r>
      <w:r w:rsidRPr="004A48CC">
        <w:rPr>
          <w:rStyle w:val="StyleUnderline"/>
        </w:rPr>
        <w:t xml:space="preserve"> </w:t>
      </w:r>
      <w:r w:rsidRPr="004A48CC">
        <w:rPr>
          <w:rStyle w:val="Emphasis"/>
        </w:rPr>
        <w:t xml:space="preserve">financial </w:t>
      </w:r>
      <w:r w:rsidRPr="007A5110">
        <w:rPr>
          <w:rStyle w:val="Emphasis"/>
          <w:highlight w:val="cyan"/>
        </w:rPr>
        <w:t>penalty</w:t>
      </w:r>
      <w:r w:rsidRPr="00825A2F">
        <w:rPr>
          <w:sz w:val="16"/>
          <w:szCs w:val="16"/>
        </w:rPr>
        <w:t>.</w:t>
      </w:r>
    </w:p>
    <w:p w14:paraId="7AFC2C15" w14:textId="77777777" w:rsidR="00926F3A" w:rsidRDefault="00926F3A" w:rsidP="00926F3A">
      <w:pPr>
        <w:rPr>
          <w:sz w:val="16"/>
        </w:rPr>
      </w:pPr>
      <w:r w:rsidRPr="004A48CC">
        <w:rPr>
          <w:sz w:val="16"/>
        </w:rPr>
        <w:t xml:space="preserve">For firms unconcerned with ethics or reputation, </w:t>
      </w:r>
      <w:r w:rsidRPr="004A48CC">
        <w:rPr>
          <w:rStyle w:val="StyleUnderline"/>
        </w:rPr>
        <w:t xml:space="preserve">this means </w:t>
      </w:r>
      <w:r w:rsidRPr="00825A2F">
        <w:rPr>
          <w:rStyle w:val="StyleUnderline"/>
          <w:highlight w:val="cyan"/>
        </w:rPr>
        <w:t>there is</w:t>
      </w:r>
      <w:r w:rsidRPr="004A48CC">
        <w:rPr>
          <w:sz w:val="16"/>
        </w:rPr>
        <w:t xml:space="preserve"> essentially </w:t>
      </w:r>
      <w:r w:rsidRPr="00825A2F">
        <w:rPr>
          <w:rStyle w:val="Emphasis"/>
          <w:highlight w:val="cyan"/>
        </w:rPr>
        <w:t>no deterrent</w:t>
      </w:r>
      <w:r w:rsidRPr="00825A2F">
        <w:rPr>
          <w:rStyle w:val="StyleUnderline"/>
          <w:highlight w:val="cyan"/>
        </w:rPr>
        <w:t xml:space="preserve"> to breaking</w:t>
      </w:r>
      <w:r w:rsidRPr="004A48CC">
        <w:rPr>
          <w:rStyle w:val="StyleUnderline"/>
        </w:rPr>
        <w:t xml:space="preserve"> the </w:t>
      </w:r>
      <w:r w:rsidRPr="00825A2F">
        <w:rPr>
          <w:rStyle w:val="StyleUnderline"/>
          <w:highlight w:val="cyan"/>
        </w:rPr>
        <w:t>law</w:t>
      </w:r>
      <w:r w:rsidRPr="004A48CC">
        <w:rPr>
          <w:sz w:val="16"/>
        </w:rPr>
        <w:t>. Is it any wonder, then, that at least one worker is illegally fired in an estimated 20 to 30 percent of union elections, and that more than half of newly certified unions don’t get to a first contract within a year?</w:t>
      </w:r>
    </w:p>
    <w:p w14:paraId="37340C54" w14:textId="77777777" w:rsidR="00926F3A" w:rsidRPr="004D1E48" w:rsidRDefault="00926F3A" w:rsidP="00926F3A">
      <w:pPr>
        <w:pStyle w:val="Heading4"/>
      </w:pPr>
      <w:r>
        <w:t xml:space="preserve">Collective bargaining rights </w:t>
      </w:r>
      <w:r w:rsidRPr="00FE16DA">
        <w:rPr>
          <w:u w:val="single"/>
        </w:rPr>
        <w:t>aren’t enough</w:t>
      </w:r>
      <w:r>
        <w:t xml:space="preserve"> to </w:t>
      </w:r>
      <w:r w:rsidRPr="00FE16DA">
        <w:t>overcome</w:t>
      </w:r>
      <w:r>
        <w:t xml:space="preserve"> violations.  </w:t>
      </w:r>
    </w:p>
    <w:p w14:paraId="62C9BF2A" w14:textId="77777777" w:rsidR="00926F3A" w:rsidRPr="00C852D0" w:rsidRDefault="00926F3A" w:rsidP="00926F3A">
      <w:r>
        <w:t xml:space="preserve">John </w:t>
      </w:r>
      <w:r w:rsidRPr="005A71E1">
        <w:rPr>
          <w:rStyle w:val="Style13ptBold"/>
        </w:rPr>
        <w:t>Logan 25</w:t>
      </w:r>
      <w:r>
        <w:t>, PhD in U.S. labor history, Professor, Department Chair, Lam Family College of Business, San Francisco State University, 1-28-25, “Corporate union busting in plain sight,” Economic Policy Institute, https://www.epi.org/publication/corporate-union-busting/#epi-toc-2</w:t>
      </w:r>
    </w:p>
    <w:p w14:paraId="70B7A77D" w14:textId="77777777" w:rsidR="00926F3A" w:rsidRPr="00C852D0" w:rsidRDefault="00926F3A" w:rsidP="00926F3A">
      <w:pPr>
        <w:rPr>
          <w:rStyle w:val="StyleUnderline"/>
        </w:rPr>
      </w:pPr>
      <w:r w:rsidRPr="00C852D0">
        <w:rPr>
          <w:rStyle w:val="StyleUnderline"/>
        </w:rPr>
        <w:t>Wealthy corporations exploit and abuse the current NLRB system</w:t>
      </w:r>
    </w:p>
    <w:p w14:paraId="50A16291" w14:textId="77777777" w:rsidR="00926F3A" w:rsidRDefault="00926F3A" w:rsidP="00926F3A">
      <w:r w:rsidRPr="00C852D0">
        <w:rPr>
          <w:rStyle w:val="StyleUnderline"/>
        </w:rPr>
        <w:t xml:space="preserve"> </w:t>
      </w:r>
      <w:r w:rsidRPr="006C440F">
        <w:rPr>
          <w:rStyle w:val="StyleUnderline"/>
          <w:highlight w:val="yellow"/>
        </w:rPr>
        <w:t>The NLRA</w:t>
      </w:r>
      <w:r w:rsidRPr="00C852D0">
        <w:rPr>
          <w:rStyle w:val="StyleUnderline"/>
        </w:rPr>
        <w:t xml:space="preserve"> and its </w:t>
      </w:r>
      <w:r w:rsidRPr="00C852D0">
        <w:rPr>
          <w:rStyle w:val="Emphasis"/>
        </w:rPr>
        <w:t>administrative procedures</w:t>
      </w:r>
      <w:r w:rsidRPr="00C852D0">
        <w:rPr>
          <w:rStyle w:val="StyleUnderline"/>
        </w:rPr>
        <w:t xml:space="preserve"> </w:t>
      </w:r>
      <w:r w:rsidRPr="006C440F">
        <w:rPr>
          <w:rStyle w:val="StyleUnderline"/>
          <w:highlight w:val="yellow"/>
        </w:rPr>
        <w:t xml:space="preserve">allow corporations to </w:t>
      </w:r>
      <w:r w:rsidRPr="006C440F">
        <w:rPr>
          <w:rStyle w:val="Emphasis"/>
          <w:highlight w:val="yellow"/>
        </w:rPr>
        <w:t>frustrate</w:t>
      </w:r>
      <w:r w:rsidRPr="00C852D0">
        <w:rPr>
          <w:rStyle w:val="StyleUnderline"/>
        </w:rPr>
        <w:t xml:space="preserve"> workers’ </w:t>
      </w:r>
      <w:r w:rsidRPr="00C852D0">
        <w:rPr>
          <w:rStyle w:val="Emphasis"/>
        </w:rPr>
        <w:t>desire</w:t>
      </w:r>
      <w:r w:rsidRPr="00C852D0">
        <w:rPr>
          <w:rStyle w:val="StyleUnderline"/>
        </w:rPr>
        <w:t xml:space="preserve"> for </w:t>
      </w:r>
      <w:r w:rsidRPr="006C440F">
        <w:rPr>
          <w:rStyle w:val="StyleUnderline"/>
          <w:highlight w:val="yellow"/>
        </w:rPr>
        <w:t>union representation</w:t>
      </w:r>
      <w:r w:rsidRPr="00C852D0">
        <w:t xml:space="preserve">. To </w:t>
      </w:r>
      <w:r>
        <w:t xml:space="preserve">restore the original promise and intent of the law, we need to make the law a force for encouraging workplace democracy, even in the face of steadfast opposition from powerful union-busting corporations like Amazon and Starbucks (Dean et al. 2023). </w:t>
      </w:r>
      <w:r w:rsidRPr="00C852D0">
        <w:rPr>
          <w:rStyle w:val="StyleUnderline"/>
        </w:rPr>
        <w:t xml:space="preserve">The </w:t>
      </w:r>
      <w:r w:rsidRPr="006C440F">
        <w:rPr>
          <w:rStyle w:val="Emphasis"/>
          <w:highlight w:val="yellow"/>
        </w:rPr>
        <w:t>weak remedies</w:t>
      </w:r>
      <w:r w:rsidRPr="00C852D0">
        <w:rPr>
          <w:rStyle w:val="StyleUnderline"/>
        </w:rPr>
        <w:t xml:space="preserve"> of the </w:t>
      </w:r>
      <w:r w:rsidRPr="00C852D0">
        <w:rPr>
          <w:rStyle w:val="Emphasis"/>
        </w:rPr>
        <w:t>NLRA</w:t>
      </w:r>
      <w:r w:rsidRPr="00C852D0">
        <w:rPr>
          <w:rStyle w:val="StyleUnderline"/>
        </w:rPr>
        <w:t xml:space="preserve">—limited to </w:t>
      </w:r>
      <w:r w:rsidRPr="00C852D0">
        <w:rPr>
          <w:rStyle w:val="Emphasis"/>
        </w:rPr>
        <w:t>remedial</w:t>
      </w:r>
      <w:r w:rsidRPr="00C852D0">
        <w:rPr>
          <w:rStyle w:val="StyleUnderline"/>
        </w:rPr>
        <w:t xml:space="preserve"> rather than </w:t>
      </w:r>
      <w:r w:rsidRPr="00C852D0">
        <w:rPr>
          <w:rStyle w:val="Emphasis"/>
        </w:rPr>
        <w:t>punitive penalties</w:t>
      </w:r>
      <w:r>
        <w:t>—</w:t>
      </w:r>
      <w:r w:rsidRPr="006C440F">
        <w:rPr>
          <w:rStyle w:val="StyleUnderline"/>
          <w:highlight w:val="yellow"/>
        </w:rPr>
        <w:t>do not deter</w:t>
      </w:r>
      <w:r w:rsidRPr="00C852D0">
        <w:rPr>
          <w:rStyle w:val="StyleUnderline"/>
        </w:rPr>
        <w:t xml:space="preserve"> wealthy corporations from </w:t>
      </w:r>
      <w:r w:rsidRPr="006C440F">
        <w:rPr>
          <w:rStyle w:val="Emphasis"/>
          <w:highlight w:val="yellow"/>
        </w:rPr>
        <w:t>breaking</w:t>
      </w:r>
      <w:r w:rsidRPr="006C440F">
        <w:rPr>
          <w:rStyle w:val="StyleUnderline"/>
          <w:highlight w:val="yellow"/>
        </w:rPr>
        <w:t xml:space="preserve"> the </w:t>
      </w:r>
      <w:r w:rsidRPr="006C440F">
        <w:rPr>
          <w:rStyle w:val="Emphasis"/>
          <w:highlight w:val="yellow"/>
        </w:rPr>
        <w:t>law</w:t>
      </w:r>
      <w:r>
        <w:t xml:space="preserve"> (McNicholas et al. 2021). There has been a significant </w:t>
      </w:r>
      <w:r w:rsidRPr="006C440F">
        <w:rPr>
          <w:rStyle w:val="Emphasis"/>
          <w:highlight w:val="yellow"/>
        </w:rPr>
        <w:t>increase</w:t>
      </w:r>
      <w:r w:rsidRPr="006C440F">
        <w:rPr>
          <w:rStyle w:val="StyleUnderline"/>
          <w:highlight w:val="yellow"/>
        </w:rPr>
        <w:t xml:space="preserve"> in </w:t>
      </w:r>
      <w:r w:rsidRPr="006C440F">
        <w:rPr>
          <w:rStyle w:val="Emphasis"/>
          <w:highlight w:val="yellow"/>
        </w:rPr>
        <w:t>unfair labor practices</w:t>
      </w:r>
      <w:r>
        <w:t xml:space="preserve"> over the past three years (NLRB 2023). But </w:t>
      </w:r>
      <w:r w:rsidRPr="00AC21C7">
        <w:rPr>
          <w:rStyle w:val="StyleUnderline"/>
        </w:rPr>
        <w:t xml:space="preserve">the real problem is that the current system of union representation </w:t>
      </w:r>
      <w:r w:rsidRPr="006C440F">
        <w:rPr>
          <w:rStyle w:val="Emphasis"/>
          <w:highlight w:val="yellow"/>
        </w:rPr>
        <w:t>permits</w:t>
      </w:r>
      <w:r w:rsidRPr="00AC21C7">
        <w:rPr>
          <w:rStyle w:val="StyleUnderline"/>
        </w:rPr>
        <w:t xml:space="preserve"> aggressive </w:t>
      </w:r>
      <w:r w:rsidRPr="006C440F">
        <w:rPr>
          <w:rStyle w:val="StyleUnderline"/>
          <w:highlight w:val="yellow"/>
        </w:rPr>
        <w:t xml:space="preserve">corporate </w:t>
      </w:r>
      <w:r w:rsidRPr="006C440F">
        <w:rPr>
          <w:rStyle w:val="Emphasis"/>
          <w:highlight w:val="yellow"/>
        </w:rPr>
        <w:t>opposition</w:t>
      </w:r>
      <w:r w:rsidRPr="00AC21C7">
        <w:rPr>
          <w:rStyle w:val="StyleUnderline"/>
        </w:rPr>
        <w:t xml:space="preserve"> that is currently within the law—</w:t>
      </w:r>
      <w:r w:rsidRPr="006C440F">
        <w:rPr>
          <w:rStyle w:val="Emphasis"/>
          <w:highlight w:val="yellow"/>
        </w:rPr>
        <w:t>bombarding workers</w:t>
      </w:r>
      <w:r w:rsidRPr="006C440F">
        <w:rPr>
          <w:rStyle w:val="StyleUnderline"/>
          <w:highlight w:val="yellow"/>
        </w:rPr>
        <w:t xml:space="preserve"> with</w:t>
      </w:r>
      <w:r w:rsidRPr="00AC21C7">
        <w:rPr>
          <w:rStyle w:val="StyleUnderline"/>
        </w:rPr>
        <w:t xml:space="preserve"> anti-union </w:t>
      </w:r>
      <w:r w:rsidRPr="006C440F">
        <w:rPr>
          <w:rStyle w:val="Emphasis"/>
          <w:highlight w:val="yellow"/>
        </w:rPr>
        <w:t>propaganda</w:t>
      </w:r>
      <w:r w:rsidRPr="006C440F">
        <w:rPr>
          <w:rStyle w:val="StyleUnderline"/>
          <w:highlight w:val="yellow"/>
        </w:rPr>
        <w:t xml:space="preserve">, </w:t>
      </w:r>
      <w:r w:rsidRPr="006C440F">
        <w:rPr>
          <w:rStyle w:val="Emphasis"/>
          <w:highlight w:val="yellow"/>
        </w:rPr>
        <w:t>delaying</w:t>
      </w:r>
      <w:r w:rsidRPr="006C440F">
        <w:rPr>
          <w:rStyle w:val="StyleUnderline"/>
          <w:highlight w:val="yellow"/>
        </w:rPr>
        <w:t xml:space="preserve"> organizing</w:t>
      </w:r>
      <w:r w:rsidRPr="006C440F">
        <w:rPr>
          <w:highlight w:val="yellow"/>
        </w:rPr>
        <w:t xml:space="preserve">, </w:t>
      </w:r>
      <w:r w:rsidRPr="006C440F">
        <w:rPr>
          <w:rStyle w:val="StyleUnderline"/>
          <w:highlight w:val="yellow"/>
        </w:rPr>
        <w:t>and bargaining</w:t>
      </w:r>
      <w:r w:rsidRPr="00AC21C7">
        <w:rPr>
          <w:rStyle w:val="StyleUnderline"/>
        </w:rPr>
        <w:t xml:space="preserve"> for years—but that nevertheless </w:t>
      </w:r>
      <w:r w:rsidRPr="00AC21C7">
        <w:rPr>
          <w:rStyle w:val="Emphasis"/>
        </w:rPr>
        <w:t>undermines</w:t>
      </w:r>
      <w:r w:rsidRPr="00AC21C7">
        <w:rPr>
          <w:rStyle w:val="StyleUnderline"/>
        </w:rPr>
        <w:t xml:space="preserve"> worker </w:t>
      </w:r>
      <w:r w:rsidRPr="00AC21C7">
        <w:rPr>
          <w:rStyle w:val="Emphasis"/>
        </w:rPr>
        <w:t>organizing</w:t>
      </w:r>
      <w:r>
        <w:t xml:space="preserve">. The law must make organizing less perilous and more rewarding for workers, a goal that cannot be achieved without imposing much harsher penalties on lawbreaking corporations and limiting their ability to intimidate workers at will. </w:t>
      </w:r>
      <w:r w:rsidRPr="006C440F">
        <w:rPr>
          <w:rStyle w:val="Emphasis"/>
          <w:highlight w:val="yellow"/>
        </w:rPr>
        <w:t>Tinkering</w:t>
      </w:r>
      <w:r w:rsidRPr="006C440F">
        <w:rPr>
          <w:rStyle w:val="StyleUnderline"/>
          <w:highlight w:val="yellow"/>
        </w:rPr>
        <w:t xml:space="preserve"> around the </w:t>
      </w:r>
      <w:r w:rsidRPr="006C440F">
        <w:rPr>
          <w:rStyle w:val="Emphasis"/>
          <w:highlight w:val="yellow"/>
        </w:rPr>
        <w:t>edges</w:t>
      </w:r>
      <w:r>
        <w:t xml:space="preserve"> o</w:t>
      </w:r>
      <w:r w:rsidRPr="00AC21C7">
        <w:rPr>
          <w:rStyle w:val="StyleUnderline"/>
        </w:rPr>
        <w:t xml:space="preserve">f the law with rules, procedures, and remedies </w:t>
      </w:r>
      <w:r w:rsidRPr="006C440F">
        <w:rPr>
          <w:rStyle w:val="StyleUnderline"/>
          <w:highlight w:val="yellow"/>
        </w:rPr>
        <w:t xml:space="preserve">will </w:t>
      </w:r>
      <w:r w:rsidRPr="006C440F">
        <w:rPr>
          <w:rStyle w:val="Emphasis"/>
          <w:highlight w:val="yellow"/>
        </w:rPr>
        <w:t>not change</w:t>
      </w:r>
      <w:r w:rsidRPr="00AC21C7">
        <w:rPr>
          <w:rStyle w:val="StyleUnderline"/>
        </w:rPr>
        <w:t xml:space="preserve"> the </w:t>
      </w:r>
      <w:r w:rsidRPr="006C440F">
        <w:rPr>
          <w:rStyle w:val="Emphasis"/>
          <w:highlight w:val="yellow"/>
        </w:rPr>
        <w:t>dynamics</w:t>
      </w:r>
      <w:r w:rsidRPr="00AC21C7">
        <w:rPr>
          <w:rStyle w:val="StyleUnderline"/>
        </w:rPr>
        <w:t xml:space="preserve"> of organizing campaigns at corporations</w:t>
      </w:r>
      <w:r>
        <w:t xml:space="preserve"> like Amazon, Starbucks, and Trader Joe’s (Logan 2012).</w:t>
      </w:r>
    </w:p>
    <w:p w14:paraId="5A4F2DC4" w14:textId="77777777" w:rsidR="00926F3A" w:rsidRDefault="00926F3A" w:rsidP="00926F3A">
      <w:r w:rsidRPr="00AC21C7">
        <w:rPr>
          <w:rStyle w:val="StyleUnderline"/>
        </w:rPr>
        <w:t xml:space="preserve">So long as unlawful union busting pays off, </w:t>
      </w:r>
      <w:r w:rsidRPr="006C440F">
        <w:rPr>
          <w:rStyle w:val="Emphasis"/>
          <w:highlight w:val="yellow"/>
        </w:rPr>
        <w:t>union density</w:t>
      </w:r>
      <w:r w:rsidRPr="006C440F">
        <w:rPr>
          <w:rStyle w:val="StyleUnderline"/>
          <w:highlight w:val="yellow"/>
        </w:rPr>
        <w:t xml:space="preserve"> will continue to </w:t>
      </w:r>
      <w:r w:rsidRPr="006C440F">
        <w:rPr>
          <w:rStyle w:val="Emphasis"/>
          <w:highlight w:val="yellow"/>
        </w:rPr>
        <w:t>decline</w:t>
      </w:r>
    </w:p>
    <w:p w14:paraId="2A9B90EB" w14:textId="77777777" w:rsidR="00926F3A" w:rsidRDefault="00926F3A" w:rsidP="00926F3A">
      <w:r w:rsidRPr="00AC21C7">
        <w:rPr>
          <w:rStyle w:val="StyleUnderline"/>
        </w:rPr>
        <w:t xml:space="preserve">There is </w:t>
      </w:r>
      <w:r w:rsidRPr="00AC21C7">
        <w:rPr>
          <w:rStyle w:val="Emphasis"/>
        </w:rPr>
        <w:t>no mystery</w:t>
      </w:r>
      <w:r w:rsidRPr="00AC21C7">
        <w:rPr>
          <w:rStyle w:val="StyleUnderline"/>
        </w:rPr>
        <w:t xml:space="preserve"> as to why </w:t>
      </w:r>
      <w:r w:rsidRPr="006C440F">
        <w:rPr>
          <w:rStyle w:val="StyleUnderline"/>
          <w:highlight w:val="yellow"/>
        </w:rPr>
        <w:t>corporations</w:t>
      </w:r>
      <w:r>
        <w:t xml:space="preserve"> like Amazon, Starbucks, and Trader Joe’s </w:t>
      </w:r>
      <w:r w:rsidRPr="006C440F">
        <w:rPr>
          <w:rStyle w:val="Emphasis"/>
          <w:highlight w:val="yellow"/>
        </w:rPr>
        <w:t>violate</w:t>
      </w:r>
      <w:r w:rsidRPr="006C440F">
        <w:rPr>
          <w:rStyle w:val="StyleUnderline"/>
          <w:highlight w:val="yellow"/>
        </w:rPr>
        <w:t xml:space="preserve"> the </w:t>
      </w:r>
      <w:r w:rsidRPr="006C440F">
        <w:rPr>
          <w:rStyle w:val="Emphasis"/>
          <w:highlight w:val="yellow"/>
        </w:rPr>
        <w:t>NLRA</w:t>
      </w:r>
      <w:r w:rsidRPr="00AC21C7">
        <w:rPr>
          <w:rStyle w:val="StyleUnderline"/>
        </w:rPr>
        <w:t xml:space="preserve"> with such regularity: </w:t>
      </w:r>
      <w:r w:rsidRPr="006C440F">
        <w:rPr>
          <w:rStyle w:val="Emphasis"/>
          <w:highlight w:val="yellow"/>
        </w:rPr>
        <w:t>Crime</w:t>
      </w:r>
      <w:r w:rsidRPr="006C440F">
        <w:rPr>
          <w:rStyle w:val="StyleUnderline"/>
          <w:highlight w:val="yellow"/>
        </w:rPr>
        <w:t xml:space="preserve"> pays</w:t>
      </w:r>
      <w:r w:rsidRPr="00AC21C7">
        <w:rPr>
          <w:rStyle w:val="StyleUnderline"/>
        </w:rPr>
        <w:t xml:space="preserve"> </w:t>
      </w:r>
      <w:r w:rsidRPr="00AC21C7">
        <w:rPr>
          <w:rStyle w:val="Emphasis"/>
        </w:rPr>
        <w:t xml:space="preserve">great </w:t>
      </w:r>
      <w:r w:rsidRPr="006C440F">
        <w:rPr>
          <w:rStyle w:val="Emphasis"/>
          <w:highlight w:val="yellow"/>
        </w:rPr>
        <w:t>dividends</w:t>
      </w:r>
      <w:r w:rsidRPr="00AC21C7">
        <w:rPr>
          <w:rStyle w:val="StyleUnderline"/>
        </w:rPr>
        <w:t xml:space="preserve">, as it </w:t>
      </w:r>
      <w:r w:rsidRPr="006C440F">
        <w:rPr>
          <w:rStyle w:val="StyleUnderline"/>
          <w:highlight w:val="yellow"/>
        </w:rPr>
        <w:t xml:space="preserve">produces the </w:t>
      </w:r>
      <w:r w:rsidRPr="006C440F">
        <w:rPr>
          <w:rStyle w:val="StyleUnderline"/>
        </w:rPr>
        <w:t>desired</w:t>
      </w:r>
      <w:r w:rsidRPr="00AC21C7">
        <w:rPr>
          <w:rStyle w:val="StyleUnderline"/>
        </w:rPr>
        <w:t xml:space="preserve"> </w:t>
      </w:r>
      <w:r w:rsidRPr="006C440F">
        <w:rPr>
          <w:rStyle w:val="Emphasis"/>
          <w:highlight w:val="yellow"/>
        </w:rPr>
        <w:t>chilling effect</w:t>
      </w:r>
      <w:r w:rsidRPr="006C440F">
        <w:rPr>
          <w:rStyle w:val="StyleUnderline"/>
          <w:highlight w:val="yellow"/>
        </w:rPr>
        <w:t xml:space="preserve"> on</w:t>
      </w:r>
      <w:r w:rsidRPr="00AC21C7">
        <w:rPr>
          <w:rStyle w:val="StyleUnderline"/>
        </w:rPr>
        <w:t xml:space="preserve"> worker </w:t>
      </w:r>
      <w:r w:rsidRPr="006C440F">
        <w:rPr>
          <w:rStyle w:val="StyleUnderline"/>
          <w:highlight w:val="yellow"/>
        </w:rPr>
        <w:t>organizing</w:t>
      </w:r>
      <w:r w:rsidRPr="00AC21C7">
        <w:rPr>
          <w:rStyle w:val="StyleUnderline"/>
        </w:rPr>
        <w:t xml:space="preserve"> and as corporations </w:t>
      </w:r>
      <w:r w:rsidRPr="006C440F">
        <w:rPr>
          <w:rStyle w:val="StyleUnderline"/>
        </w:rPr>
        <w:t>consider</w:t>
      </w:r>
      <w:r w:rsidRPr="00AC21C7">
        <w:rPr>
          <w:rStyle w:val="StyleUnderline"/>
        </w:rPr>
        <w:t xml:space="preserve"> the law’s </w:t>
      </w:r>
      <w:r w:rsidRPr="00AC21C7">
        <w:rPr>
          <w:rStyle w:val="Emphasis"/>
        </w:rPr>
        <w:t xml:space="preserve">paltry </w:t>
      </w:r>
      <w:r w:rsidRPr="006C440F">
        <w:rPr>
          <w:rStyle w:val="Emphasis"/>
          <w:highlight w:val="yellow"/>
        </w:rPr>
        <w:t>sanctions</w:t>
      </w:r>
      <w:r w:rsidRPr="006C440F">
        <w:rPr>
          <w:rStyle w:val="StyleUnderline"/>
          <w:highlight w:val="yellow"/>
        </w:rPr>
        <w:t xml:space="preserve"> an </w:t>
      </w:r>
      <w:r w:rsidRPr="006C440F">
        <w:rPr>
          <w:rStyle w:val="Emphasis"/>
          <w:highlight w:val="yellow"/>
        </w:rPr>
        <w:t>insignificant price</w:t>
      </w:r>
      <w:r w:rsidRPr="00AC21C7">
        <w:rPr>
          <w:rStyle w:val="StyleUnderline"/>
        </w:rPr>
        <w:t xml:space="preserve"> to pay to prevent unionization through </w:t>
      </w:r>
      <w:r w:rsidRPr="00AC21C7">
        <w:rPr>
          <w:rStyle w:val="Emphasis"/>
        </w:rPr>
        <w:t>fear</w:t>
      </w:r>
      <w:r w:rsidRPr="00AC21C7">
        <w:rPr>
          <w:rStyle w:val="StyleUnderline"/>
        </w:rPr>
        <w:t xml:space="preserve"> and </w:t>
      </w:r>
      <w:r w:rsidRPr="00AC21C7">
        <w:rPr>
          <w:rStyle w:val="Emphasis"/>
        </w:rPr>
        <w:t>disruption</w:t>
      </w:r>
      <w:r>
        <w:t xml:space="preserve"> (Sumagaysay and Kuang 2025). </w:t>
      </w:r>
      <w:r w:rsidRPr="00AC21C7">
        <w:rPr>
          <w:rStyle w:val="StyleUnderline"/>
        </w:rPr>
        <w:t xml:space="preserve">The </w:t>
      </w:r>
      <w:r w:rsidRPr="006C440F">
        <w:rPr>
          <w:rStyle w:val="Emphasis"/>
          <w:highlight w:val="yellow"/>
        </w:rPr>
        <w:t>penalties</w:t>
      </w:r>
      <w:r w:rsidRPr="00AC21C7">
        <w:rPr>
          <w:rStyle w:val="StyleUnderline"/>
        </w:rPr>
        <w:t xml:space="preserve"> for violating the NLRA </w:t>
      </w:r>
      <w:r w:rsidRPr="006C440F">
        <w:rPr>
          <w:rStyle w:val="StyleUnderline"/>
          <w:highlight w:val="yellow"/>
        </w:rPr>
        <w:t>are</w:t>
      </w:r>
      <w:r w:rsidRPr="00AC21C7">
        <w:rPr>
          <w:rStyle w:val="StyleUnderline"/>
        </w:rPr>
        <w:t xml:space="preserve"> utterly </w:t>
      </w:r>
      <w:r w:rsidRPr="006C440F">
        <w:rPr>
          <w:rStyle w:val="Emphasis"/>
          <w:highlight w:val="yellow"/>
        </w:rPr>
        <w:t>meaningless</w:t>
      </w:r>
      <w:r w:rsidRPr="00AC21C7">
        <w:rPr>
          <w:rStyle w:val="StyleUnderline"/>
        </w:rPr>
        <w:t xml:space="preserve"> for multibillion-dollar corporations</w:t>
      </w:r>
      <w:r>
        <w:t xml:space="preserve"> (Greenhouse 2023). </w:t>
      </w:r>
      <w:r w:rsidRPr="006C440F">
        <w:rPr>
          <w:rStyle w:val="StyleUnderline"/>
          <w:highlight w:val="yellow"/>
        </w:rPr>
        <w:t xml:space="preserve">They </w:t>
      </w:r>
      <w:r w:rsidRPr="006C440F">
        <w:rPr>
          <w:rStyle w:val="Emphasis"/>
          <w:highlight w:val="yellow"/>
        </w:rPr>
        <w:t>appeal</w:t>
      </w:r>
      <w:r w:rsidRPr="00AC21C7">
        <w:rPr>
          <w:rStyle w:val="StyleUnderline"/>
        </w:rPr>
        <w:t xml:space="preserve"> unfavorable </w:t>
      </w:r>
      <w:r w:rsidRPr="006C440F">
        <w:rPr>
          <w:rStyle w:val="StyleUnderline"/>
          <w:highlight w:val="yellow"/>
        </w:rPr>
        <w:t xml:space="preserve">decisions, </w:t>
      </w:r>
      <w:r w:rsidRPr="006C440F">
        <w:rPr>
          <w:rStyle w:val="StyleUnderline"/>
        </w:rPr>
        <w:t>knowing</w:t>
      </w:r>
      <w:r w:rsidRPr="00AC21C7">
        <w:rPr>
          <w:rStyle w:val="StyleUnderline"/>
        </w:rPr>
        <w:t xml:space="preserve"> that lengthy </w:t>
      </w:r>
      <w:r w:rsidRPr="006C440F">
        <w:rPr>
          <w:rStyle w:val="Emphasis"/>
        </w:rPr>
        <w:t>delays</w:t>
      </w:r>
      <w:r w:rsidRPr="00AC21C7">
        <w:rPr>
          <w:rStyle w:val="StyleUnderline"/>
        </w:rPr>
        <w:t xml:space="preserve"> will disrupt organizing and that conservative federal judges will likely grant them a </w:t>
      </w:r>
      <w:r w:rsidRPr="00AC21C7">
        <w:rPr>
          <w:rStyle w:val="Emphasis"/>
        </w:rPr>
        <w:t>sympathetic hearing</w:t>
      </w:r>
      <w:r w:rsidRPr="00AC21C7">
        <w:rPr>
          <w:rStyle w:val="StyleUnderline"/>
        </w:rPr>
        <w:t xml:space="preserve">. </w:t>
      </w:r>
      <w:r w:rsidRPr="006C440F">
        <w:rPr>
          <w:rStyle w:val="StyleUnderline"/>
          <w:highlight w:val="yellow"/>
        </w:rPr>
        <w:t>It’s</w:t>
      </w:r>
      <w:r w:rsidRPr="00AC21C7">
        <w:rPr>
          <w:rStyle w:val="StyleUnderline"/>
        </w:rPr>
        <w:t xml:space="preserve"> virtually </w:t>
      </w:r>
      <w:r w:rsidRPr="006C440F">
        <w:rPr>
          <w:rStyle w:val="Emphasis"/>
          <w:highlight w:val="yellow"/>
        </w:rPr>
        <w:t>impossible</w:t>
      </w:r>
      <w:r w:rsidRPr="00AC21C7">
        <w:rPr>
          <w:rStyle w:val="StyleUnderline"/>
        </w:rPr>
        <w:t xml:space="preserve"> for workers </w:t>
      </w:r>
      <w:r w:rsidRPr="006C440F">
        <w:rPr>
          <w:rStyle w:val="StyleUnderline"/>
          <w:highlight w:val="yellow"/>
        </w:rPr>
        <w:t xml:space="preserve">to get a first </w:t>
      </w:r>
      <w:r w:rsidRPr="006C440F">
        <w:rPr>
          <w:rStyle w:val="Emphasis"/>
          <w:highlight w:val="yellow"/>
        </w:rPr>
        <w:t>contract</w:t>
      </w:r>
      <w:r w:rsidRPr="00AC21C7">
        <w:rPr>
          <w:rStyle w:val="StyleUnderline"/>
        </w:rPr>
        <w:t xml:space="preserve"> at a powerful </w:t>
      </w:r>
      <w:r w:rsidRPr="006C440F">
        <w:rPr>
          <w:rStyle w:val="StyleUnderline"/>
          <w:highlight w:val="yellow"/>
        </w:rPr>
        <w:t>corporation</w:t>
      </w:r>
      <w:r w:rsidRPr="00AC21C7">
        <w:rPr>
          <w:rStyle w:val="StyleUnderline"/>
        </w:rPr>
        <w:t xml:space="preserve"> that is </w:t>
      </w:r>
      <w:r w:rsidRPr="006C440F">
        <w:rPr>
          <w:rStyle w:val="StyleUnderline"/>
          <w:highlight w:val="yellow"/>
        </w:rPr>
        <w:t xml:space="preserve">prepared to </w:t>
      </w:r>
      <w:r w:rsidRPr="006C440F">
        <w:rPr>
          <w:rStyle w:val="Emphasis"/>
          <w:highlight w:val="yellow"/>
        </w:rPr>
        <w:t>fight</w:t>
      </w:r>
      <w:r w:rsidRPr="006C440F">
        <w:rPr>
          <w:rStyle w:val="StyleUnderline"/>
          <w:highlight w:val="yellow"/>
        </w:rPr>
        <w:t xml:space="preserve"> to the </w:t>
      </w:r>
      <w:r w:rsidRPr="006C440F">
        <w:rPr>
          <w:rStyle w:val="Emphasis"/>
          <w:highlight w:val="yellow"/>
        </w:rPr>
        <w:t>death</w:t>
      </w:r>
      <w:r>
        <w:t xml:space="preserve"> and absent stronger labor laws, </w:t>
      </w:r>
      <w:r w:rsidRPr="00AC21C7">
        <w:rPr>
          <w:rStyle w:val="StyleUnderline"/>
        </w:rPr>
        <w:t xml:space="preserve">union density will inevitably continue to </w:t>
      </w:r>
      <w:r w:rsidRPr="00AC21C7">
        <w:rPr>
          <w:rStyle w:val="Emphasis"/>
        </w:rPr>
        <w:t>decline</w:t>
      </w:r>
      <w:r>
        <w:t xml:space="preserve"> (McNicholas et al. 2023b). The anti-union crime wave since 2021 provides a powerful intellectual and moral justification for kicking corporations out of the system of union representation, thus returning to the original intention of the act (Logan 2000). Workers must feel free to say to their bosses, “We are forming a union,” and not fear retaliation; </w:t>
      </w:r>
      <w:r w:rsidRPr="006B3A41">
        <w:rPr>
          <w:rStyle w:val="StyleUnderline"/>
        </w:rPr>
        <w:t xml:space="preserve">only then will the </w:t>
      </w:r>
      <w:r w:rsidRPr="006C440F">
        <w:rPr>
          <w:rStyle w:val="StyleUnderline"/>
        </w:rPr>
        <w:t>right</w:t>
      </w:r>
      <w:r w:rsidRPr="006B3A41">
        <w:rPr>
          <w:rStyle w:val="StyleUnderline"/>
        </w:rPr>
        <w:t xml:space="preserve"> to organize exist in </w:t>
      </w:r>
      <w:r w:rsidRPr="006B3A41">
        <w:rPr>
          <w:rStyle w:val="Emphasis"/>
        </w:rPr>
        <w:t>practice</w:t>
      </w:r>
      <w:r w:rsidRPr="006B3A41">
        <w:rPr>
          <w:rStyle w:val="StyleUnderline"/>
        </w:rPr>
        <w:t xml:space="preserve">, not just </w:t>
      </w:r>
      <w:r w:rsidRPr="006B3A41">
        <w:rPr>
          <w:rStyle w:val="Emphasis"/>
        </w:rPr>
        <w:t>on paper</w:t>
      </w:r>
      <w:r>
        <w:t>. And only then will workers get the unions and collective agreements they want (Rosenbaum 2022).</w:t>
      </w:r>
    </w:p>
    <w:p w14:paraId="2D13639C" w14:textId="77777777" w:rsidR="00926F3A" w:rsidRPr="00F33F95" w:rsidRDefault="00926F3A" w:rsidP="00926F3A"/>
    <w:p w14:paraId="5BE12226" w14:textId="77777777" w:rsidR="00926F3A" w:rsidRDefault="00926F3A" w:rsidP="00926F3A">
      <w:pPr>
        <w:pStyle w:val="Heading4"/>
      </w:pPr>
      <w:r>
        <w:t xml:space="preserve">Independently, there’s no </w:t>
      </w:r>
      <w:r w:rsidRPr="00B64EEC">
        <w:rPr>
          <w:u w:val="single"/>
        </w:rPr>
        <w:t>labor board</w:t>
      </w:r>
      <w:r w:rsidRPr="00B64EEC">
        <w:t xml:space="preserve"> to </w:t>
      </w:r>
      <w:r w:rsidRPr="00BC045B">
        <w:rPr>
          <w:u w:val="single"/>
        </w:rPr>
        <w:t xml:space="preserve">enforce </w:t>
      </w:r>
      <w:r>
        <w:rPr>
          <w:u w:val="single"/>
        </w:rPr>
        <w:t>the plan</w:t>
      </w:r>
      <w:r>
        <w:t>!</w:t>
      </w:r>
    </w:p>
    <w:p w14:paraId="66E7FAC5" w14:textId="77777777" w:rsidR="00926F3A" w:rsidRPr="000A3EB7" w:rsidRDefault="00926F3A" w:rsidP="00926F3A">
      <w:r w:rsidRPr="000A3EB7">
        <w:rPr>
          <w:rStyle w:val="Style13ptBold"/>
        </w:rPr>
        <w:t>Nolan ’25</w:t>
      </w:r>
      <w:r>
        <w:t xml:space="preserve"> [Hamilton; January 31; labor journalist; How Things Work, "Dark Times Are Coming," https://www.hamiltonnolan.com/p/dark-times-are-coming]</w:t>
      </w:r>
    </w:p>
    <w:p w14:paraId="6C8C5824" w14:textId="77777777" w:rsidR="00926F3A" w:rsidRPr="00493D1F" w:rsidRDefault="00926F3A" w:rsidP="00926F3A">
      <w:pPr>
        <w:rPr>
          <w:sz w:val="16"/>
        </w:rPr>
      </w:pPr>
      <w:r w:rsidRPr="00493D1F">
        <w:rPr>
          <w:sz w:val="16"/>
        </w:rPr>
        <w:t xml:space="preserve">Something different is happening now. </w:t>
      </w:r>
      <w:r w:rsidRPr="005B6CA0">
        <w:rPr>
          <w:rStyle w:val="StyleUnderline"/>
        </w:rPr>
        <w:t xml:space="preserve">Corporate </w:t>
      </w:r>
      <w:r w:rsidRPr="00347E55">
        <w:rPr>
          <w:rStyle w:val="StyleUnderline"/>
          <w:highlight w:val="cyan"/>
        </w:rPr>
        <w:t>America</w:t>
      </w:r>
      <w:r w:rsidRPr="005B6CA0">
        <w:rPr>
          <w:rStyle w:val="StyleUnderline"/>
        </w:rPr>
        <w:t xml:space="preserve"> is </w:t>
      </w:r>
      <w:r w:rsidRPr="00E134FE">
        <w:rPr>
          <w:rStyle w:val="StyleUnderline"/>
          <w:highlight w:val="cyan"/>
        </w:rPr>
        <w:t>in</w:t>
      </w:r>
      <w:r w:rsidRPr="005B6CA0">
        <w:rPr>
          <w:rStyle w:val="StyleUnderline"/>
        </w:rPr>
        <w:t xml:space="preserve"> the </w:t>
      </w:r>
      <w:r w:rsidRPr="00E134FE">
        <w:rPr>
          <w:rStyle w:val="Emphasis"/>
          <w:highlight w:val="cyan"/>
        </w:rPr>
        <w:t>midst</w:t>
      </w:r>
      <w:r w:rsidRPr="00E134FE">
        <w:rPr>
          <w:rStyle w:val="StyleUnderline"/>
          <w:highlight w:val="cyan"/>
        </w:rPr>
        <w:t xml:space="preserve"> of</w:t>
      </w:r>
      <w:r w:rsidRPr="005B6CA0">
        <w:rPr>
          <w:rStyle w:val="StyleUnderline"/>
        </w:rPr>
        <w:t xml:space="preserve"> a </w:t>
      </w:r>
      <w:r w:rsidRPr="00E134FE">
        <w:rPr>
          <w:rStyle w:val="Emphasis"/>
          <w:highlight w:val="cyan"/>
        </w:rPr>
        <w:t>concerted</w:t>
      </w:r>
      <w:r w:rsidRPr="00E134FE">
        <w:rPr>
          <w:rStyle w:val="Emphasis"/>
        </w:rPr>
        <w:t xml:space="preserve"> legal </w:t>
      </w:r>
      <w:r w:rsidRPr="00E134FE">
        <w:rPr>
          <w:rStyle w:val="Emphasis"/>
          <w:highlight w:val="cyan"/>
        </w:rPr>
        <w:t>effort</w:t>
      </w:r>
      <w:r w:rsidRPr="00E134FE">
        <w:rPr>
          <w:rStyle w:val="StyleUnderline"/>
          <w:highlight w:val="cyan"/>
        </w:rPr>
        <w:t xml:space="preserve"> to </w:t>
      </w:r>
      <w:r w:rsidRPr="00E134FE">
        <w:rPr>
          <w:rStyle w:val="Emphasis"/>
          <w:highlight w:val="cyan"/>
        </w:rPr>
        <w:t>destroy</w:t>
      </w:r>
      <w:r w:rsidRPr="005B6CA0">
        <w:rPr>
          <w:rStyle w:val="Emphasis"/>
        </w:rPr>
        <w:t xml:space="preserve"> the </w:t>
      </w:r>
      <w:r w:rsidRPr="00E134FE">
        <w:rPr>
          <w:rStyle w:val="Emphasis"/>
          <w:highlight w:val="cyan"/>
        </w:rPr>
        <w:t>NLRA</w:t>
      </w:r>
      <w:r w:rsidRPr="00493D1F">
        <w:rPr>
          <w:sz w:val="16"/>
        </w:rPr>
        <w:t xml:space="preserve"> altogether and have the NLRB declared unconstitutional. </w:t>
      </w:r>
      <w:r w:rsidRPr="00CE7EFA">
        <w:rPr>
          <w:rStyle w:val="StyleUnderline"/>
          <w:highlight w:val="cyan"/>
        </w:rPr>
        <w:t>Trump</w:t>
      </w:r>
      <w:r w:rsidRPr="00493D1F">
        <w:rPr>
          <w:sz w:val="16"/>
        </w:rPr>
        <w:t xml:space="preserve"> has, in a blatantly illegal move, </w:t>
      </w:r>
      <w:r w:rsidRPr="00CE7EFA">
        <w:rPr>
          <w:rStyle w:val="Emphasis"/>
        </w:rPr>
        <w:t>fired</w:t>
      </w:r>
      <w:r w:rsidRPr="00493D1F">
        <w:rPr>
          <w:sz w:val="16"/>
        </w:rPr>
        <w:t xml:space="preserve"> </w:t>
      </w:r>
      <w:r w:rsidRPr="005B6CA0">
        <w:rPr>
          <w:rStyle w:val="StyleUnderline"/>
        </w:rPr>
        <w:t>a Dem</w:t>
      </w:r>
      <w:r w:rsidRPr="00493D1F">
        <w:rPr>
          <w:sz w:val="16"/>
        </w:rPr>
        <w:t xml:space="preserve">ocratic NLRB </w:t>
      </w:r>
      <w:r w:rsidRPr="005B6CA0">
        <w:rPr>
          <w:rStyle w:val="StyleUnderline"/>
        </w:rPr>
        <w:t xml:space="preserve">member, </w:t>
      </w:r>
      <w:r w:rsidRPr="00CE7EFA">
        <w:rPr>
          <w:rStyle w:val="StyleUnderline"/>
          <w:highlight w:val="cyan"/>
        </w:rPr>
        <w:t>denying</w:t>
      </w:r>
      <w:r w:rsidRPr="005B6CA0">
        <w:rPr>
          <w:rStyle w:val="StyleUnderline"/>
        </w:rPr>
        <w:t xml:space="preserve"> the board a </w:t>
      </w:r>
      <w:r w:rsidRPr="00CE7EFA">
        <w:rPr>
          <w:rStyle w:val="Emphasis"/>
          <w:highlight w:val="cyan"/>
        </w:rPr>
        <w:t>quorum</w:t>
      </w:r>
      <w:r w:rsidRPr="00CE7EFA">
        <w:rPr>
          <w:rStyle w:val="StyleUnderline"/>
        </w:rPr>
        <w:t>. This</w:t>
      </w:r>
      <w:r w:rsidRPr="00493D1F">
        <w:rPr>
          <w:sz w:val="16"/>
        </w:rPr>
        <w:t xml:space="preserve"> effectively </w:t>
      </w:r>
      <w:r w:rsidRPr="00CE7EFA">
        <w:rPr>
          <w:rStyle w:val="StyleUnderline"/>
          <w:highlight w:val="cyan"/>
        </w:rPr>
        <w:t xml:space="preserve">allows employers to </w:t>
      </w:r>
      <w:r w:rsidRPr="00CE7EFA">
        <w:rPr>
          <w:rStyle w:val="Emphasis"/>
          <w:highlight w:val="cyan"/>
        </w:rPr>
        <w:t>escape</w:t>
      </w:r>
      <w:r w:rsidRPr="00CE7EFA">
        <w:rPr>
          <w:rStyle w:val="StyleUnderline"/>
        </w:rPr>
        <w:t xml:space="preserve"> labor law </w:t>
      </w:r>
      <w:r w:rsidRPr="00CE7EFA">
        <w:rPr>
          <w:rStyle w:val="StyleUnderline"/>
          <w:highlight w:val="cyan"/>
        </w:rPr>
        <w:t xml:space="preserve">enforcement </w:t>
      </w:r>
      <w:r w:rsidRPr="00CE7EFA">
        <w:rPr>
          <w:rStyle w:val="Emphasis"/>
          <w:highlight w:val="cyan"/>
        </w:rPr>
        <w:t>indefinitely</w:t>
      </w:r>
      <w:r w:rsidRPr="00493D1F">
        <w:rPr>
          <w:sz w:val="16"/>
        </w:rPr>
        <w:t>. “</w:t>
      </w:r>
      <w:r w:rsidRPr="005B6CA0">
        <w:rPr>
          <w:rStyle w:val="StyleUnderline"/>
        </w:rPr>
        <w:t xml:space="preserve">Employers </w:t>
      </w:r>
      <w:r w:rsidRPr="009A501D">
        <w:rPr>
          <w:rStyle w:val="StyleUnderline"/>
          <w:highlight w:val="cyan"/>
        </w:rPr>
        <w:t>intent on disregarding labor law</w:t>
      </w:r>
      <w:r w:rsidRPr="005B6CA0">
        <w:rPr>
          <w:rStyle w:val="StyleUnderline"/>
        </w:rPr>
        <w:t xml:space="preserve"> can </w:t>
      </w:r>
      <w:r w:rsidRPr="009A501D">
        <w:rPr>
          <w:rStyle w:val="StyleUnderline"/>
          <w:highlight w:val="cyan"/>
        </w:rPr>
        <w:t>exploit</w:t>
      </w:r>
      <w:r w:rsidRPr="005B6CA0">
        <w:rPr>
          <w:rStyle w:val="StyleUnderline"/>
        </w:rPr>
        <w:t xml:space="preserve"> the </w:t>
      </w:r>
      <w:r w:rsidRPr="009A501D">
        <w:rPr>
          <w:rStyle w:val="StyleUnderline"/>
          <w:highlight w:val="cyan"/>
        </w:rPr>
        <w:t xml:space="preserve">situation by </w:t>
      </w:r>
      <w:r w:rsidRPr="009A501D">
        <w:rPr>
          <w:rStyle w:val="Emphasis"/>
          <w:highlight w:val="cyan"/>
        </w:rPr>
        <w:t>prolonging cases</w:t>
      </w:r>
      <w:r w:rsidRPr="005B6CA0">
        <w:rPr>
          <w:rStyle w:val="StyleUnderline"/>
        </w:rPr>
        <w:t xml:space="preserve"> until a Board decision is required</w:t>
      </w:r>
      <w:r w:rsidRPr="00493D1F">
        <w:rPr>
          <w:sz w:val="16"/>
        </w:rPr>
        <w:t xml:space="preserve">,” explains Matt Bruenig. “In ULP cases, this means appealing any adverse ALJ decision to the Board. In representation cases, </w:t>
      </w:r>
      <w:r w:rsidRPr="000F22D4">
        <w:rPr>
          <w:rStyle w:val="StyleUnderline"/>
          <w:highlight w:val="cyan"/>
        </w:rPr>
        <w:t xml:space="preserve">employers can </w:t>
      </w:r>
      <w:r w:rsidRPr="000F22D4">
        <w:rPr>
          <w:rStyle w:val="Emphasis"/>
          <w:highlight w:val="cyan"/>
        </w:rPr>
        <w:t>refuse</w:t>
      </w:r>
      <w:r w:rsidRPr="005B6CA0">
        <w:rPr>
          <w:rStyle w:val="StyleUnderline"/>
        </w:rPr>
        <w:t xml:space="preserve"> to bargain with a </w:t>
      </w:r>
      <w:r w:rsidRPr="000F22D4">
        <w:rPr>
          <w:rStyle w:val="StyleUnderline"/>
          <w:highlight w:val="cyan"/>
        </w:rPr>
        <w:t xml:space="preserve">union </w:t>
      </w:r>
      <w:r w:rsidRPr="000F22D4">
        <w:rPr>
          <w:rStyle w:val="Emphasis"/>
          <w:highlight w:val="cyan"/>
        </w:rPr>
        <w:t>after</w:t>
      </w:r>
      <w:r w:rsidRPr="005B6CA0">
        <w:rPr>
          <w:rStyle w:val="StyleUnderline"/>
        </w:rPr>
        <w:t xml:space="preserve"> it is </w:t>
      </w:r>
      <w:r w:rsidRPr="000F22D4">
        <w:rPr>
          <w:rStyle w:val="Emphasis"/>
          <w:highlight w:val="cyan"/>
        </w:rPr>
        <w:t>certified</w:t>
      </w:r>
      <w:r w:rsidRPr="00493D1F">
        <w:rPr>
          <w:sz w:val="16"/>
        </w:rPr>
        <w:t xml:space="preserve">. When an ALJ subsequently rules that a refusal to bargain has occurred, </w:t>
      </w:r>
      <w:r w:rsidRPr="005B6CA0">
        <w:rPr>
          <w:rStyle w:val="StyleUnderline"/>
        </w:rPr>
        <w:t xml:space="preserve">the employer can </w:t>
      </w:r>
      <w:r w:rsidRPr="000F22D4">
        <w:rPr>
          <w:rStyle w:val="StyleUnderline"/>
          <w:highlight w:val="cyan"/>
        </w:rPr>
        <w:t>appeal</w:t>
      </w:r>
      <w:r w:rsidRPr="005B6CA0">
        <w:rPr>
          <w:rStyle w:val="StyleUnderline"/>
        </w:rPr>
        <w:t xml:space="preserve"> that decision to the Board</w:t>
      </w:r>
      <w:r w:rsidRPr="00493D1F">
        <w:rPr>
          <w:sz w:val="16"/>
        </w:rPr>
        <w:t xml:space="preserve">, effectively </w:t>
      </w:r>
      <w:r w:rsidRPr="000F22D4">
        <w:rPr>
          <w:rStyle w:val="Emphasis"/>
          <w:highlight w:val="cyan"/>
        </w:rPr>
        <w:t>stall</w:t>
      </w:r>
      <w:r w:rsidRPr="000F22D4">
        <w:rPr>
          <w:rStyle w:val="StyleUnderline"/>
        </w:rPr>
        <w:t>ing</w:t>
      </w:r>
      <w:r w:rsidRPr="00493D1F">
        <w:rPr>
          <w:sz w:val="16"/>
        </w:rPr>
        <w:t xml:space="preserve"> the </w:t>
      </w:r>
      <w:r w:rsidRPr="000F22D4">
        <w:rPr>
          <w:rStyle w:val="Emphasis"/>
          <w:highlight w:val="cyan"/>
        </w:rPr>
        <w:t>representation</w:t>
      </w:r>
      <w:r w:rsidRPr="00493D1F">
        <w:rPr>
          <w:sz w:val="16"/>
        </w:rPr>
        <w:t xml:space="preserve"> process </w:t>
      </w:r>
      <w:r w:rsidRPr="005B6CA0">
        <w:rPr>
          <w:rStyle w:val="StyleUnderline"/>
        </w:rPr>
        <w:t>indefinitely</w:t>
      </w:r>
      <w:r w:rsidRPr="00493D1F">
        <w:rPr>
          <w:sz w:val="16"/>
        </w:rPr>
        <w:t xml:space="preserve">.” So </w:t>
      </w:r>
      <w:r w:rsidRPr="005B6CA0">
        <w:rPr>
          <w:rStyle w:val="StyleUnderline"/>
        </w:rPr>
        <w:t>if you are organizing your workplace and your employer</w:t>
      </w:r>
      <w:r w:rsidRPr="00493D1F">
        <w:rPr>
          <w:sz w:val="16"/>
        </w:rPr>
        <w:t xml:space="preserve"> illegally </w:t>
      </w:r>
      <w:r w:rsidRPr="005B6CA0">
        <w:rPr>
          <w:rStyle w:val="Emphasis"/>
        </w:rPr>
        <w:t>fires you</w:t>
      </w:r>
      <w:r w:rsidRPr="00493D1F">
        <w:rPr>
          <w:sz w:val="16"/>
        </w:rPr>
        <w:t xml:space="preserve"> </w:t>
      </w:r>
      <w:r w:rsidRPr="005B6CA0">
        <w:rPr>
          <w:rStyle w:val="StyleUnderline"/>
        </w:rPr>
        <w:t>for that and you file an unfair labor practice charge</w:t>
      </w:r>
      <w:r w:rsidRPr="00493D1F">
        <w:rPr>
          <w:sz w:val="16"/>
        </w:rPr>
        <w:t xml:space="preserve"> against them, </w:t>
      </w:r>
      <w:r w:rsidRPr="005B6CA0">
        <w:rPr>
          <w:rStyle w:val="StyleUnderline"/>
        </w:rPr>
        <w:t xml:space="preserve">it </w:t>
      </w:r>
      <w:r w:rsidRPr="005B6CA0">
        <w:rPr>
          <w:rStyle w:val="Emphasis"/>
        </w:rPr>
        <w:t>cannot be enforced</w:t>
      </w:r>
      <w:r w:rsidRPr="00493D1F">
        <w:rPr>
          <w:sz w:val="16"/>
        </w:rPr>
        <w:t xml:space="preserve">. </w:t>
      </w:r>
      <w:r w:rsidRPr="005B6CA0">
        <w:rPr>
          <w:rStyle w:val="StyleUnderline"/>
        </w:rPr>
        <w:t>If your coworkers all sign union cards and your employer decides they don’t want to recognize your union</w:t>
      </w:r>
      <w:r w:rsidRPr="00493D1F">
        <w:rPr>
          <w:sz w:val="16"/>
        </w:rPr>
        <w:t xml:space="preserve">, </w:t>
      </w:r>
      <w:r w:rsidRPr="00901F40">
        <w:rPr>
          <w:rStyle w:val="Emphasis"/>
          <w:highlight w:val="cyan"/>
        </w:rPr>
        <w:t>nobody</w:t>
      </w:r>
      <w:r w:rsidRPr="00901F40">
        <w:rPr>
          <w:rStyle w:val="StyleUnderline"/>
          <w:highlight w:val="cyan"/>
        </w:rPr>
        <w:t xml:space="preserve"> can force</w:t>
      </w:r>
      <w:r w:rsidRPr="005B6CA0">
        <w:rPr>
          <w:rStyle w:val="StyleUnderline"/>
        </w:rPr>
        <w:t xml:space="preserve"> them to </w:t>
      </w:r>
      <w:r w:rsidRPr="005B6CA0">
        <w:rPr>
          <w:rStyle w:val="Emphasis"/>
        </w:rPr>
        <w:t xml:space="preserve">hold an </w:t>
      </w:r>
      <w:r w:rsidRPr="00901F40">
        <w:rPr>
          <w:rStyle w:val="Emphasis"/>
          <w:highlight w:val="cyan"/>
        </w:rPr>
        <w:t>election</w:t>
      </w:r>
      <w:r w:rsidRPr="00493D1F">
        <w:rPr>
          <w:sz w:val="16"/>
        </w:rPr>
        <w:t xml:space="preserve">. And </w:t>
      </w:r>
      <w:r w:rsidRPr="00901F40">
        <w:rPr>
          <w:rStyle w:val="StyleUnderline"/>
          <w:highlight w:val="cyan"/>
        </w:rPr>
        <w:t>if</w:t>
      </w:r>
      <w:r w:rsidRPr="005B6CA0">
        <w:rPr>
          <w:rStyle w:val="StyleUnderline"/>
        </w:rPr>
        <w:t xml:space="preserve"> you have a union and you’re </w:t>
      </w:r>
      <w:r w:rsidRPr="00A42082">
        <w:rPr>
          <w:rStyle w:val="Emphasis"/>
        </w:rPr>
        <w:t>negotiating</w:t>
      </w:r>
      <w:r w:rsidRPr="005B6CA0">
        <w:rPr>
          <w:rStyle w:val="StyleUnderline"/>
        </w:rPr>
        <w:t xml:space="preserve"> a </w:t>
      </w:r>
      <w:r w:rsidRPr="00901F40">
        <w:rPr>
          <w:rStyle w:val="StyleUnderline"/>
        </w:rPr>
        <w:t>contract and y</w:t>
      </w:r>
      <w:r w:rsidRPr="005B6CA0">
        <w:rPr>
          <w:rStyle w:val="StyleUnderline"/>
        </w:rPr>
        <w:t xml:space="preserve">our </w:t>
      </w:r>
      <w:r w:rsidRPr="00901F40">
        <w:rPr>
          <w:rStyle w:val="StyleUnderline"/>
          <w:highlight w:val="cyan"/>
        </w:rPr>
        <w:t xml:space="preserve">employer decides </w:t>
      </w:r>
      <w:r w:rsidRPr="00901F40">
        <w:rPr>
          <w:rStyle w:val="Emphasis"/>
          <w:highlight w:val="cyan"/>
        </w:rPr>
        <w:t>not to negotiate</w:t>
      </w:r>
      <w:r w:rsidRPr="00901F40">
        <w:rPr>
          <w:rStyle w:val="StyleUnderline"/>
        </w:rPr>
        <w:t xml:space="preserve"> in </w:t>
      </w:r>
      <w:r w:rsidRPr="00901F40">
        <w:rPr>
          <w:rStyle w:val="Emphasis"/>
        </w:rPr>
        <w:t>good faith</w:t>
      </w:r>
      <w:r w:rsidRPr="00901F40">
        <w:rPr>
          <w:rStyle w:val="StyleUnderline"/>
        </w:rPr>
        <w:t xml:space="preserve">, </w:t>
      </w:r>
      <w:r w:rsidRPr="00901F40">
        <w:rPr>
          <w:rStyle w:val="Emphasis"/>
          <w:highlight w:val="cyan"/>
        </w:rPr>
        <w:t>nobody</w:t>
      </w:r>
      <w:r w:rsidRPr="00901F40">
        <w:rPr>
          <w:rStyle w:val="StyleUnderline"/>
          <w:highlight w:val="cyan"/>
        </w:rPr>
        <w:t xml:space="preserve"> can make them</w:t>
      </w:r>
      <w:r w:rsidRPr="005B6CA0">
        <w:rPr>
          <w:rStyle w:val="StyleUnderline"/>
        </w:rPr>
        <w:t>.</w:t>
      </w:r>
    </w:p>
    <w:p w14:paraId="5F1E5197" w14:textId="77777777" w:rsidR="00926F3A" w:rsidRDefault="00926F3A" w:rsidP="00926F3A">
      <w:pPr>
        <w:rPr>
          <w:sz w:val="16"/>
        </w:rPr>
      </w:pPr>
      <w:r w:rsidRPr="00493D1F">
        <w:rPr>
          <w:sz w:val="16"/>
        </w:rPr>
        <w:t xml:space="preserve">What’s happening here writ large is that for nearly a century the labor movement bought into a legalistic process governing labor power in which the government is supposed to be the referee. Now </w:t>
      </w:r>
      <w:r w:rsidRPr="00493D1F">
        <w:rPr>
          <w:rStyle w:val="StyleUnderline"/>
        </w:rPr>
        <w:t>the referee is</w:t>
      </w:r>
      <w:r w:rsidRPr="00493D1F">
        <w:rPr>
          <w:sz w:val="16"/>
        </w:rPr>
        <w:t xml:space="preserve"> totally and </w:t>
      </w:r>
      <w:r w:rsidRPr="00493D1F">
        <w:rPr>
          <w:rStyle w:val="StyleUnderline"/>
        </w:rPr>
        <w:t xml:space="preserve">completely in the pocket of the </w:t>
      </w:r>
      <w:r w:rsidRPr="009A4CB0">
        <w:rPr>
          <w:rStyle w:val="StyleUnderline"/>
        </w:rPr>
        <w:t xml:space="preserve">boss. The </w:t>
      </w:r>
      <w:r w:rsidRPr="00901F40">
        <w:rPr>
          <w:rStyle w:val="Emphasis"/>
          <w:highlight w:val="cyan"/>
        </w:rPr>
        <w:t>referee</w:t>
      </w:r>
      <w:r w:rsidRPr="00901F40">
        <w:rPr>
          <w:rStyle w:val="StyleUnderline"/>
          <w:highlight w:val="cyan"/>
        </w:rPr>
        <w:t xml:space="preserve"> has been </w:t>
      </w:r>
      <w:r w:rsidRPr="00901F40">
        <w:rPr>
          <w:rStyle w:val="Emphasis"/>
          <w:highlight w:val="cyan"/>
        </w:rPr>
        <w:t>paid off</w:t>
      </w:r>
      <w:r w:rsidRPr="00901F40">
        <w:rPr>
          <w:rStyle w:val="StyleUnderline"/>
          <w:highlight w:val="cyan"/>
        </w:rPr>
        <w:t xml:space="preserve"> and</w:t>
      </w:r>
      <w:r w:rsidRPr="009A4CB0">
        <w:rPr>
          <w:rStyle w:val="StyleUnderline"/>
        </w:rPr>
        <w:t xml:space="preserve"> has </w:t>
      </w:r>
      <w:r w:rsidRPr="00901F40">
        <w:rPr>
          <w:rStyle w:val="Emphasis"/>
          <w:highlight w:val="cyan"/>
        </w:rPr>
        <w:t>left</w:t>
      </w:r>
      <w:r w:rsidRPr="009A4CB0">
        <w:rPr>
          <w:rStyle w:val="StyleUnderline"/>
        </w:rPr>
        <w:t xml:space="preserve"> the </w:t>
      </w:r>
      <w:r w:rsidRPr="009A4CB0">
        <w:rPr>
          <w:rStyle w:val="Emphasis"/>
        </w:rPr>
        <w:t xml:space="preserve">playing </w:t>
      </w:r>
      <w:r w:rsidRPr="00901F40">
        <w:rPr>
          <w:rStyle w:val="Emphasis"/>
          <w:highlight w:val="cyan"/>
        </w:rPr>
        <w:t>field</w:t>
      </w:r>
      <w:r w:rsidRPr="009A4CB0">
        <w:rPr>
          <w:rStyle w:val="StyleUnderline"/>
        </w:rPr>
        <w:t xml:space="preserve"> to go drink </w:t>
      </w:r>
      <w:r w:rsidRPr="009A4CB0">
        <w:rPr>
          <w:rStyle w:val="Emphasis"/>
        </w:rPr>
        <w:t>champagne</w:t>
      </w:r>
      <w:r w:rsidRPr="00493D1F">
        <w:rPr>
          <w:sz w:val="16"/>
          <w:szCs w:val="32"/>
        </w:rPr>
        <w:t xml:space="preserve"> </w:t>
      </w:r>
      <w:r w:rsidRPr="00493D1F">
        <w:rPr>
          <w:sz w:val="16"/>
        </w:rPr>
        <w:t xml:space="preserve">in the owner’s box. It is now open season. </w:t>
      </w:r>
      <w:r w:rsidRPr="00493D1F">
        <w:rPr>
          <w:rStyle w:val="StyleUnderline"/>
        </w:rPr>
        <w:t xml:space="preserve">The </w:t>
      </w:r>
      <w:r w:rsidRPr="00901F40">
        <w:rPr>
          <w:rStyle w:val="StyleUnderline"/>
          <w:highlight w:val="cyan"/>
        </w:rPr>
        <w:t xml:space="preserve">process has been </w:t>
      </w:r>
      <w:r w:rsidRPr="00901F40">
        <w:rPr>
          <w:rStyle w:val="Emphasis"/>
          <w:highlight w:val="cyan"/>
        </w:rPr>
        <w:t>broken</w:t>
      </w:r>
      <w:r w:rsidRPr="00901F40">
        <w:rPr>
          <w:rStyle w:val="StyleUnderline"/>
        </w:rPr>
        <w:t xml:space="preserve">. Is this </w:t>
      </w:r>
      <w:r w:rsidRPr="00901F40">
        <w:rPr>
          <w:rStyle w:val="Emphasis"/>
        </w:rPr>
        <w:t>illegal?</w:t>
      </w:r>
      <w:r w:rsidRPr="00493D1F">
        <w:rPr>
          <w:rStyle w:val="StyleUnderline"/>
        </w:rPr>
        <w:t xml:space="preserve"> Yes</w:t>
      </w:r>
      <w:r w:rsidRPr="0059548D">
        <w:rPr>
          <w:rStyle w:val="StyleUnderline"/>
        </w:rPr>
        <w:t>. D</w:t>
      </w:r>
      <w:r w:rsidRPr="00493D1F">
        <w:rPr>
          <w:rStyle w:val="StyleUnderline"/>
        </w:rPr>
        <w:t>o</w:t>
      </w:r>
      <w:r w:rsidRPr="00493D1F">
        <w:rPr>
          <w:sz w:val="16"/>
        </w:rPr>
        <w:t xml:space="preserve"> Donald </w:t>
      </w:r>
      <w:r w:rsidRPr="0059548D">
        <w:rPr>
          <w:rStyle w:val="Emphasis"/>
          <w:highlight w:val="cyan"/>
        </w:rPr>
        <w:t>Trump</w:t>
      </w:r>
      <w:r w:rsidRPr="0059548D">
        <w:rPr>
          <w:rStyle w:val="StyleUnderline"/>
          <w:highlight w:val="cyan"/>
        </w:rPr>
        <w:t xml:space="preserve"> and </w:t>
      </w:r>
      <w:r w:rsidRPr="0059548D">
        <w:rPr>
          <w:rStyle w:val="Emphasis"/>
          <w:highlight w:val="cyan"/>
        </w:rPr>
        <w:t>Elon</w:t>
      </w:r>
      <w:r w:rsidRPr="00493D1F">
        <w:rPr>
          <w:sz w:val="16"/>
        </w:rPr>
        <w:t xml:space="preserve"> Musk </w:t>
      </w:r>
      <w:r w:rsidRPr="00493D1F">
        <w:rPr>
          <w:rStyle w:val="StyleUnderline"/>
        </w:rPr>
        <w:t>care</w:t>
      </w:r>
      <w:r w:rsidRPr="00493D1F">
        <w:rPr>
          <w:sz w:val="16"/>
        </w:rPr>
        <w:t xml:space="preserve">? </w:t>
      </w:r>
      <w:r w:rsidRPr="00493D1F">
        <w:rPr>
          <w:rStyle w:val="Emphasis"/>
        </w:rPr>
        <w:t>No</w:t>
      </w:r>
      <w:r w:rsidRPr="00493D1F">
        <w:rPr>
          <w:sz w:val="16"/>
        </w:rPr>
        <w:t xml:space="preserve">. Their plan is for this to get litigated to the Supreme Court and have the Supreme Court scrap the NLRB altogether, which will throw labor law enforcement into chaos. </w:t>
      </w:r>
      <w:r w:rsidRPr="00493D1F">
        <w:rPr>
          <w:rStyle w:val="StyleUnderline"/>
        </w:rPr>
        <w:t>In the real world this means that</w:t>
      </w:r>
      <w:r w:rsidRPr="00493D1F">
        <w:rPr>
          <w:sz w:val="16"/>
        </w:rPr>
        <w:t xml:space="preserve"> Elon </w:t>
      </w:r>
      <w:r w:rsidRPr="0059548D">
        <w:rPr>
          <w:rStyle w:val="Emphasis"/>
        </w:rPr>
        <w:t>Musk</w:t>
      </w:r>
      <w:r w:rsidRPr="00493D1F">
        <w:rPr>
          <w:rStyle w:val="StyleUnderline"/>
        </w:rPr>
        <w:t xml:space="preserve"> and his </w:t>
      </w:r>
      <w:r w:rsidRPr="0059548D">
        <w:rPr>
          <w:rStyle w:val="Emphasis"/>
        </w:rPr>
        <w:t>peers</w:t>
      </w:r>
      <w:r w:rsidRPr="00493D1F">
        <w:rPr>
          <w:rStyle w:val="StyleUnderline"/>
        </w:rPr>
        <w:t xml:space="preserve"> (</w:t>
      </w:r>
      <w:r w:rsidRPr="00493D1F">
        <w:rPr>
          <w:sz w:val="16"/>
        </w:rPr>
        <w:t xml:space="preserve">and your boss too) </w:t>
      </w:r>
      <w:r w:rsidRPr="00493D1F">
        <w:rPr>
          <w:rStyle w:val="StyleUnderline"/>
        </w:rPr>
        <w:t>can</w:t>
      </w:r>
      <w:r w:rsidRPr="0059548D">
        <w:rPr>
          <w:rStyle w:val="StyleUnderline"/>
        </w:rPr>
        <w:t>, when y</w:t>
      </w:r>
      <w:r w:rsidRPr="00493D1F">
        <w:rPr>
          <w:rStyle w:val="StyleUnderline"/>
        </w:rPr>
        <w:t xml:space="preserve">ou </w:t>
      </w:r>
      <w:r w:rsidRPr="0059548D">
        <w:rPr>
          <w:rStyle w:val="Emphasis"/>
        </w:rPr>
        <w:t>try</w:t>
      </w:r>
      <w:r w:rsidRPr="00493D1F">
        <w:rPr>
          <w:rStyle w:val="StyleUnderline"/>
        </w:rPr>
        <w:t xml:space="preserve"> to unionize</w:t>
      </w:r>
      <w:r w:rsidRPr="00493D1F">
        <w:rPr>
          <w:sz w:val="16"/>
        </w:rPr>
        <w:t xml:space="preserve"> your coworkers, </w:t>
      </w:r>
      <w:r w:rsidRPr="0059548D">
        <w:rPr>
          <w:rStyle w:val="Emphasis"/>
          <w:highlight w:val="cyan"/>
        </w:rPr>
        <w:t>fire</w:t>
      </w:r>
      <w:r w:rsidRPr="00493D1F">
        <w:rPr>
          <w:rStyle w:val="Emphasis"/>
        </w:rPr>
        <w:t xml:space="preserve"> you</w:t>
      </w:r>
      <w:r w:rsidRPr="00493D1F">
        <w:rPr>
          <w:sz w:val="16"/>
        </w:rPr>
        <w:t xml:space="preserve">, </w:t>
      </w:r>
      <w:r w:rsidRPr="00493D1F">
        <w:rPr>
          <w:rStyle w:val="StyleUnderline"/>
        </w:rPr>
        <w:t>and when you ask them to recognize your union, say “</w:t>
      </w:r>
      <w:r w:rsidRPr="00493D1F">
        <w:rPr>
          <w:rStyle w:val="Emphasis"/>
        </w:rPr>
        <w:t>no</w:t>
      </w:r>
      <w:r w:rsidRPr="00493D1F">
        <w:rPr>
          <w:rStyle w:val="StyleUnderline"/>
        </w:rPr>
        <w:t xml:space="preserve">,” </w:t>
      </w:r>
      <w:r w:rsidRPr="0059548D">
        <w:rPr>
          <w:rStyle w:val="StyleUnderline"/>
          <w:highlight w:val="cyan"/>
        </w:rPr>
        <w:t>and when you ask</w:t>
      </w:r>
      <w:r w:rsidRPr="00493D1F">
        <w:rPr>
          <w:rStyle w:val="StyleUnderline"/>
        </w:rPr>
        <w:t xml:space="preserve"> them to </w:t>
      </w:r>
      <w:r w:rsidRPr="0059548D">
        <w:rPr>
          <w:rStyle w:val="Emphasis"/>
          <w:highlight w:val="cyan"/>
        </w:rPr>
        <w:t>bargain</w:t>
      </w:r>
      <w:r w:rsidRPr="00493D1F">
        <w:rPr>
          <w:sz w:val="16"/>
        </w:rPr>
        <w:t xml:space="preserve"> a contract, </w:t>
      </w:r>
      <w:r w:rsidRPr="0059548D">
        <w:rPr>
          <w:rStyle w:val="StyleUnderline"/>
          <w:highlight w:val="cyan"/>
        </w:rPr>
        <w:t>say</w:t>
      </w:r>
      <w:r w:rsidRPr="00493D1F">
        <w:rPr>
          <w:rStyle w:val="StyleUnderline"/>
        </w:rPr>
        <w:t xml:space="preserve"> “</w:t>
      </w:r>
      <w:r w:rsidRPr="0059548D">
        <w:rPr>
          <w:rStyle w:val="Emphasis"/>
          <w:highlight w:val="cyan"/>
        </w:rPr>
        <w:t>f</w:t>
      </w:r>
      <w:r w:rsidRPr="0059548D">
        <w:rPr>
          <w:rStyle w:val="StyleUnderline"/>
        </w:rPr>
        <w:t xml:space="preserve">uck </w:t>
      </w:r>
      <w:r w:rsidRPr="0059548D">
        <w:rPr>
          <w:rStyle w:val="Emphasis"/>
          <w:highlight w:val="cyan"/>
        </w:rPr>
        <w:t>off</w:t>
      </w:r>
      <w:r w:rsidRPr="00493D1F">
        <w:rPr>
          <w:rStyle w:val="StyleUnderline"/>
        </w:rPr>
        <w:t>,”</w:t>
      </w:r>
      <w:r w:rsidRPr="00493D1F">
        <w:rPr>
          <w:sz w:val="16"/>
        </w:rPr>
        <w:t xml:space="preserve"> and when you tell them they’ve violated the contract somehow, say “sue me,” and </w:t>
      </w:r>
      <w:r w:rsidRPr="00493D1F">
        <w:rPr>
          <w:rStyle w:val="StyleUnderline"/>
        </w:rPr>
        <w:t xml:space="preserve">then </w:t>
      </w:r>
      <w:r w:rsidRPr="0059548D">
        <w:rPr>
          <w:rStyle w:val="Emphasis"/>
        </w:rPr>
        <w:t>laugh</w:t>
      </w:r>
      <w:r w:rsidRPr="0059548D">
        <w:rPr>
          <w:rStyle w:val="StyleUnderline"/>
        </w:rPr>
        <w:t>, because the</w:t>
      </w:r>
      <w:r w:rsidRPr="00493D1F">
        <w:rPr>
          <w:rStyle w:val="StyleUnderline"/>
        </w:rPr>
        <w:t xml:space="preserve"> case will take more or less </w:t>
      </w:r>
      <w:r w:rsidRPr="00493D1F">
        <w:rPr>
          <w:rStyle w:val="Emphasis"/>
        </w:rPr>
        <w:t>forever</w:t>
      </w:r>
      <w:r w:rsidRPr="00493D1F">
        <w:rPr>
          <w:sz w:val="16"/>
        </w:rPr>
        <w:t>.</w:t>
      </w:r>
    </w:p>
    <w:p w14:paraId="292CF914" w14:textId="77777777" w:rsidR="00926F3A" w:rsidRDefault="00926F3A" w:rsidP="00926F3A">
      <w:pPr>
        <w:pStyle w:val="Heading4"/>
      </w:pPr>
      <w:r>
        <w:t xml:space="preserve">Fifth circuit </w:t>
      </w:r>
      <w:r w:rsidRPr="002009CA">
        <w:rPr>
          <w:u w:val="single"/>
        </w:rPr>
        <w:t>confirms</w:t>
      </w:r>
      <w:r>
        <w:t xml:space="preserve"> this.</w:t>
      </w:r>
    </w:p>
    <w:p w14:paraId="3D5C4B55" w14:textId="77777777" w:rsidR="00926F3A" w:rsidRPr="002009CA" w:rsidRDefault="00926F3A" w:rsidP="00926F3A">
      <w:r w:rsidRPr="002009CA">
        <w:rPr>
          <w:rStyle w:val="Style13ptBold"/>
        </w:rPr>
        <w:t>Meyerson’ 25</w:t>
      </w:r>
      <w:r w:rsidRPr="002009CA">
        <w:t xml:space="preserve"> [Harold; August 25; Editor at large; The American Prospect, “A Federal Appellate Court Finds the NLRB to Be Unconstitutional,” https://prospect.org/justice/2025-08-25-federal-appellate-court-finds-nlrb-unconstitutional/]</w:t>
      </w:r>
    </w:p>
    <w:p w14:paraId="18C2D845" w14:textId="77777777" w:rsidR="00926F3A" w:rsidRPr="0023252B" w:rsidRDefault="00926F3A" w:rsidP="00926F3A">
      <w:pPr>
        <w:rPr>
          <w:sz w:val="16"/>
        </w:rPr>
      </w:pPr>
      <w:r w:rsidRPr="0023252B">
        <w:rPr>
          <w:sz w:val="16"/>
        </w:rPr>
        <w:t xml:space="preserve">Today, </w:t>
      </w:r>
      <w:r w:rsidRPr="00E36476">
        <w:rPr>
          <w:rStyle w:val="StyleUnderline"/>
        </w:rPr>
        <w:t xml:space="preserve">the </w:t>
      </w:r>
      <w:r w:rsidRPr="000F6095">
        <w:rPr>
          <w:rStyle w:val="StyleUnderline"/>
          <w:highlight w:val="cyan"/>
        </w:rPr>
        <w:t xml:space="preserve">NLRA </w:t>
      </w:r>
      <w:r w:rsidRPr="00E36476">
        <w:rPr>
          <w:rStyle w:val="Emphasis"/>
          <w:highlight w:val="cyan"/>
        </w:rPr>
        <w:t>hovers</w:t>
      </w:r>
      <w:r w:rsidRPr="0023252B">
        <w:rPr>
          <w:sz w:val="16"/>
        </w:rPr>
        <w:t xml:space="preserve"> somewhere </w:t>
      </w:r>
      <w:r w:rsidRPr="000F6095">
        <w:rPr>
          <w:rStyle w:val="StyleUnderline"/>
          <w:highlight w:val="cyan"/>
        </w:rPr>
        <w:t xml:space="preserve">between </w:t>
      </w:r>
      <w:r w:rsidRPr="000F6095">
        <w:rPr>
          <w:rStyle w:val="Emphasis"/>
          <w:highlight w:val="cyan"/>
        </w:rPr>
        <w:t>de facto</w:t>
      </w:r>
      <w:r w:rsidRPr="000F6095">
        <w:rPr>
          <w:rStyle w:val="StyleUnderline"/>
          <w:highlight w:val="cyan"/>
        </w:rPr>
        <w:t xml:space="preserve"> and </w:t>
      </w:r>
      <w:r w:rsidRPr="00E36476">
        <w:rPr>
          <w:rStyle w:val="Emphasis"/>
        </w:rPr>
        <w:t xml:space="preserve">de </w:t>
      </w:r>
      <w:r w:rsidRPr="000F6095">
        <w:rPr>
          <w:rStyle w:val="Emphasis"/>
          <w:highlight w:val="cyan"/>
        </w:rPr>
        <w:t>jure nullification</w:t>
      </w:r>
      <w:r w:rsidRPr="0023252B">
        <w:rPr>
          <w:sz w:val="16"/>
        </w:rPr>
        <w:t xml:space="preserve">. It’s been slowly eroding for at least half a century, as employer resistance to it has heightened, and as the penalties to employers for violating its terms have weakened. Currently, the fact that the five-member National Labor Relations Board is down to just two members — not enough to constitute a </w:t>
      </w:r>
      <w:r w:rsidRPr="000F6095">
        <w:rPr>
          <w:rStyle w:val="Emphasis"/>
          <w:highlight w:val="cyan"/>
        </w:rPr>
        <w:t>quorum</w:t>
      </w:r>
      <w:r w:rsidRPr="0023252B">
        <w:rPr>
          <w:sz w:val="16"/>
        </w:rPr>
        <w:t xml:space="preserve"> — </w:t>
      </w:r>
      <w:r w:rsidRPr="0023252B">
        <w:rPr>
          <w:rStyle w:val="StyleUnderline"/>
          <w:highlight w:val="cyan"/>
        </w:rPr>
        <w:t>means</w:t>
      </w:r>
      <w:r w:rsidRPr="0023252B">
        <w:rPr>
          <w:rStyle w:val="StyleUnderline"/>
        </w:rPr>
        <w:t xml:space="preserve"> the </w:t>
      </w:r>
      <w:r w:rsidRPr="0023252B">
        <w:rPr>
          <w:rStyle w:val="Emphasis"/>
          <w:highlight w:val="cyan"/>
        </w:rPr>
        <w:t>Board</w:t>
      </w:r>
      <w:r w:rsidRPr="0023252B">
        <w:rPr>
          <w:rStyle w:val="StyleUnderline"/>
        </w:rPr>
        <w:t xml:space="preserve"> can </w:t>
      </w:r>
      <w:r w:rsidRPr="0023252B">
        <w:rPr>
          <w:rStyle w:val="StyleUnderline"/>
          <w:highlight w:val="cyan"/>
        </w:rPr>
        <w:t xml:space="preserve">make </w:t>
      </w:r>
      <w:r w:rsidRPr="0023252B">
        <w:rPr>
          <w:rStyle w:val="Emphasis"/>
          <w:highlight w:val="cyan"/>
        </w:rPr>
        <w:t>no rulings</w:t>
      </w:r>
      <w:r w:rsidRPr="0023252B">
        <w:rPr>
          <w:sz w:val="16"/>
        </w:rPr>
        <w:t xml:space="preserve">. This enables employers who’ve been found to have violated workers’ rights by lower NLRB administrative courts to appeal those findings and penalties to the Board, which cannot rule on anything — essentially, </w:t>
      </w:r>
      <w:r w:rsidRPr="0023252B">
        <w:rPr>
          <w:rStyle w:val="StyleUnderline"/>
          <w:highlight w:val="cyan"/>
        </w:rPr>
        <w:t>giving</w:t>
      </w:r>
      <w:r w:rsidRPr="0023252B">
        <w:rPr>
          <w:sz w:val="16"/>
        </w:rPr>
        <w:t xml:space="preserve"> those </w:t>
      </w:r>
      <w:r w:rsidRPr="003F4EBD">
        <w:rPr>
          <w:rStyle w:val="StyleUnderline"/>
        </w:rPr>
        <w:t xml:space="preserve">employers </w:t>
      </w:r>
      <w:r w:rsidRPr="0023252B">
        <w:rPr>
          <w:rStyle w:val="Emphasis"/>
          <w:highlight w:val="cyan"/>
        </w:rPr>
        <w:t>leeway</w:t>
      </w:r>
      <w:r w:rsidRPr="0023252B">
        <w:rPr>
          <w:rStyle w:val="StyleUnderline"/>
          <w:highlight w:val="cyan"/>
        </w:rPr>
        <w:t xml:space="preserve"> to </w:t>
      </w:r>
      <w:r w:rsidRPr="0023252B">
        <w:rPr>
          <w:rStyle w:val="Emphasis"/>
          <w:highlight w:val="cyan"/>
        </w:rPr>
        <w:t>keep</w:t>
      </w:r>
      <w:r w:rsidRPr="003F4EBD">
        <w:rPr>
          <w:rStyle w:val="Emphasis"/>
        </w:rPr>
        <w:t xml:space="preserve"> on </w:t>
      </w:r>
      <w:r w:rsidRPr="0023252B">
        <w:rPr>
          <w:rStyle w:val="Emphasis"/>
          <w:highlight w:val="cyan"/>
        </w:rPr>
        <w:t>doing</w:t>
      </w:r>
      <w:r w:rsidRPr="003F4EBD">
        <w:rPr>
          <w:rStyle w:val="StyleUnderline"/>
        </w:rPr>
        <w:t xml:space="preserve"> what they’re </w:t>
      </w:r>
      <w:r w:rsidRPr="0023252B">
        <w:rPr>
          <w:rStyle w:val="Emphasis"/>
        </w:rPr>
        <w:t>doing</w:t>
      </w:r>
      <w:r w:rsidRPr="00E36476">
        <w:rPr>
          <w:rStyle w:val="StyleUnderline"/>
        </w:rPr>
        <w:t xml:space="preserve">, </w:t>
      </w:r>
      <w:r w:rsidRPr="00E36476">
        <w:rPr>
          <w:rStyle w:val="StyleUnderline"/>
          <w:highlight w:val="cyan"/>
        </w:rPr>
        <w:t xml:space="preserve">however </w:t>
      </w:r>
      <w:r w:rsidRPr="00E36476">
        <w:rPr>
          <w:rStyle w:val="Emphasis"/>
          <w:highlight w:val="cyan"/>
        </w:rPr>
        <w:t>illegal</w:t>
      </w:r>
      <w:r w:rsidRPr="00E36476">
        <w:rPr>
          <w:rStyle w:val="StyleUnderline"/>
          <w:highlight w:val="cyan"/>
        </w:rPr>
        <w:t xml:space="preserve"> it may be</w:t>
      </w:r>
      <w:r w:rsidRPr="0023252B">
        <w:rPr>
          <w:sz w:val="16"/>
        </w:rPr>
        <w:t>.</w:t>
      </w:r>
    </w:p>
    <w:p w14:paraId="05EF811F" w14:textId="77777777" w:rsidR="00926F3A" w:rsidRPr="0023252B" w:rsidRDefault="00926F3A" w:rsidP="00926F3A">
      <w:pPr>
        <w:rPr>
          <w:sz w:val="16"/>
        </w:rPr>
      </w:pPr>
      <w:r w:rsidRPr="0023252B">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03942A0" w14:textId="77777777" w:rsidR="00926F3A" w:rsidRPr="0023252B" w:rsidRDefault="00926F3A" w:rsidP="00926F3A">
      <w:pPr>
        <w:rPr>
          <w:sz w:val="16"/>
        </w:rPr>
      </w:pPr>
      <w:r w:rsidRPr="0023252B">
        <w:rPr>
          <w:sz w:val="16"/>
        </w:rPr>
        <w:t xml:space="preserve">In May, the Republican majority on </w:t>
      </w:r>
      <w:r w:rsidRPr="0023252B">
        <w:rPr>
          <w:rStyle w:val="StyleUnderline"/>
        </w:rPr>
        <w:t xml:space="preserve">the </w:t>
      </w:r>
      <w:r w:rsidRPr="0023252B">
        <w:rPr>
          <w:rStyle w:val="Emphasis"/>
        </w:rPr>
        <w:t xml:space="preserve">Supreme </w:t>
      </w:r>
      <w:r w:rsidRPr="000F6095">
        <w:rPr>
          <w:rStyle w:val="Emphasis"/>
          <w:highlight w:val="cyan"/>
        </w:rPr>
        <w:t>Court</w:t>
      </w:r>
      <w:r w:rsidRPr="000F6095">
        <w:rPr>
          <w:rStyle w:val="StyleUnderline"/>
          <w:highlight w:val="cyan"/>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t>
      </w:r>
      <w:r w:rsidRPr="0023252B">
        <w:rPr>
          <w:rStyle w:val="StyleUnderline"/>
        </w:rPr>
        <w:t>will, under</w:t>
      </w:r>
      <w:r w:rsidRPr="000F6095">
        <w:rPr>
          <w:rStyle w:val="StyleUnderline"/>
        </w:rPr>
        <w:t xml:space="preserve"> the</w:t>
      </w:r>
      <w:r w:rsidRPr="0023252B">
        <w:rPr>
          <w:sz w:val="16"/>
        </w:rPr>
        <w:t xml:space="preserve"> still-</w:t>
      </w:r>
      <w:r w:rsidRPr="0023252B">
        <w:rPr>
          <w:rStyle w:val="Emphasis"/>
        </w:rPr>
        <w:t>novel</w:t>
      </w:r>
      <w:r w:rsidRPr="0023252B">
        <w:rPr>
          <w:rStyle w:val="StyleUnderline"/>
        </w:rPr>
        <w:t xml:space="preserve"> theory</w:t>
      </w:r>
      <w:r w:rsidRPr="000F6095">
        <w:rPr>
          <w:rStyle w:val="StyleUnderline"/>
        </w:rPr>
        <w:t xml:space="preserve"> of </w:t>
      </w:r>
      <w:r w:rsidRPr="0023252B">
        <w:rPr>
          <w:rStyle w:val="StyleUnderline"/>
        </w:rPr>
        <w:t xml:space="preserve">the </w:t>
      </w:r>
      <w:r w:rsidRPr="000F6095">
        <w:rPr>
          <w:rStyle w:val="Emphasis"/>
          <w:highlight w:val="cyan"/>
        </w:rPr>
        <w:t>unitary exec</w:t>
      </w:r>
      <w:r w:rsidRPr="0023252B">
        <w:rPr>
          <w:rStyle w:val="Emphasis"/>
        </w:rPr>
        <w:t>utive</w:t>
      </w:r>
      <w:r w:rsidRPr="0023252B">
        <w:rPr>
          <w:sz w:val="16"/>
        </w:rPr>
        <w:t>,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3FBDCF17" w14:textId="77777777" w:rsidR="00926F3A" w:rsidRPr="0023252B" w:rsidRDefault="00926F3A" w:rsidP="00926F3A">
      <w:pPr>
        <w:rPr>
          <w:sz w:val="16"/>
        </w:rPr>
      </w:pPr>
      <w:r w:rsidRPr="0023252B">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FBE6C76" w14:textId="77777777" w:rsidR="00926F3A" w:rsidRPr="0023252B" w:rsidRDefault="00926F3A" w:rsidP="00926F3A">
      <w:pPr>
        <w:rPr>
          <w:sz w:val="16"/>
        </w:rPr>
      </w:pPr>
      <w:r w:rsidRPr="0023252B">
        <w:rPr>
          <w:sz w:val="16"/>
        </w:rPr>
        <w:t xml:space="preserve">In seeking SpaceX’s injunction to stop any investigation the Board might order, its attorneys, from the union-busting firm of Morgan Lewis, based their claim on the argument that the </w:t>
      </w:r>
      <w:r w:rsidRPr="0023252B">
        <w:rPr>
          <w:rStyle w:val="StyleUnderline"/>
          <w:highlight w:val="cyan"/>
        </w:rPr>
        <w:t xml:space="preserve">Board </w:t>
      </w:r>
      <w:r w:rsidRPr="0023252B">
        <w:rPr>
          <w:rStyle w:val="Emphasis"/>
          <w:highlight w:val="cyan"/>
        </w:rPr>
        <w:t>itself</w:t>
      </w:r>
      <w:r w:rsidRPr="0023252B">
        <w:rPr>
          <w:rStyle w:val="StyleUnderline"/>
          <w:highlight w:val="cyan"/>
        </w:rPr>
        <w:t xml:space="preserve"> was </w:t>
      </w:r>
      <w:r w:rsidRPr="0023252B">
        <w:rPr>
          <w:rStyle w:val="Emphasis"/>
          <w:highlight w:val="cyan"/>
        </w:rPr>
        <w:t>unconstitutional</w:t>
      </w:r>
      <w:r w:rsidRPr="0023252B">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w:t>
      </w:r>
      <w:r w:rsidRPr="0023252B">
        <w:rPr>
          <w:rStyle w:val="StyleUnderline"/>
        </w:rPr>
        <w:t xml:space="preserve">in a </w:t>
      </w:r>
      <w:r w:rsidRPr="0023252B">
        <w:rPr>
          <w:rStyle w:val="Emphasis"/>
          <w:highlight w:val="cyan"/>
        </w:rPr>
        <w:t>ruling</w:t>
      </w:r>
      <w:r w:rsidRPr="0023252B">
        <w:rPr>
          <w:rStyle w:val="StyleUnderline"/>
        </w:rPr>
        <w:t xml:space="preserve"> that </w:t>
      </w:r>
      <w:r w:rsidRPr="0023252B">
        <w:rPr>
          <w:rStyle w:val="StyleUnderline"/>
          <w:highlight w:val="cyan"/>
        </w:rPr>
        <w:t>will</w:t>
      </w:r>
      <w:r w:rsidRPr="0023252B">
        <w:rPr>
          <w:rStyle w:val="StyleUnderline"/>
        </w:rPr>
        <w:t xml:space="preserve"> now </w:t>
      </w:r>
      <w:r w:rsidRPr="0023252B">
        <w:rPr>
          <w:rStyle w:val="Emphasis"/>
          <w:highlight w:val="cyan"/>
        </w:rPr>
        <w:t>extend</w:t>
      </w:r>
      <w:r w:rsidRPr="000F6095">
        <w:rPr>
          <w:rStyle w:val="StyleUnderline"/>
          <w:highlight w:val="cyan"/>
        </w:rPr>
        <w:t xml:space="preserve"> to </w:t>
      </w:r>
      <w:r w:rsidRPr="0023252B">
        <w:rPr>
          <w:rStyle w:val="Emphasis"/>
          <w:highlight w:val="cyan"/>
        </w:rPr>
        <w:t>any</w:t>
      </w:r>
      <w:r w:rsidRPr="0023252B">
        <w:rPr>
          <w:rStyle w:val="StyleUnderline"/>
        </w:rPr>
        <w:t xml:space="preserve"> and </w:t>
      </w:r>
      <w:r w:rsidRPr="0023252B">
        <w:rPr>
          <w:rStyle w:val="Emphasis"/>
          <w:highlight w:val="cyan"/>
        </w:rPr>
        <w:t>every</w:t>
      </w:r>
      <w:r w:rsidRPr="0023252B">
        <w:rPr>
          <w:rStyle w:val="StyleUnderline"/>
          <w:highlight w:val="cyan"/>
        </w:rPr>
        <w:t xml:space="preserve"> case</w:t>
      </w:r>
      <w:r w:rsidRPr="0023252B">
        <w:rPr>
          <w:rStyle w:val="StyleUnderline"/>
        </w:rPr>
        <w:t xml:space="preserve"> brought</w:t>
      </w:r>
      <w:r w:rsidRPr="000F6095">
        <w:rPr>
          <w:rStyle w:val="StyleUnderline"/>
        </w:rPr>
        <w:t xml:space="preserve"> against the </w:t>
      </w:r>
      <w:r w:rsidRPr="0023252B">
        <w:rPr>
          <w:rStyle w:val="Emphasis"/>
        </w:rPr>
        <w:t>NLRB</w:t>
      </w:r>
      <w:r w:rsidRPr="000F6095">
        <w:rPr>
          <w:rStyle w:val="StyleUnderline"/>
        </w:rPr>
        <w:t xml:space="preserve"> or against </w:t>
      </w:r>
      <w:r w:rsidRPr="0023252B">
        <w:rPr>
          <w:rStyle w:val="Emphasis"/>
        </w:rPr>
        <w:t>employers</w:t>
      </w:r>
      <w:r w:rsidRPr="000F6095">
        <w:rPr>
          <w:rStyle w:val="StyleUnderline"/>
        </w:rPr>
        <w:t xml:space="preserve"> or </w:t>
      </w:r>
      <w:r w:rsidRPr="0023252B">
        <w:rPr>
          <w:rStyle w:val="Emphasis"/>
        </w:rPr>
        <w:t>unions</w:t>
      </w:r>
      <w:r w:rsidRPr="000F6095">
        <w:rPr>
          <w:rStyle w:val="StyleUnderline"/>
        </w:rPr>
        <w:t xml:space="preserve"> that </w:t>
      </w:r>
      <w:r w:rsidRPr="0023252B">
        <w:rPr>
          <w:rStyle w:val="StyleUnderline"/>
        </w:rPr>
        <w:t xml:space="preserve">the </w:t>
      </w:r>
      <w:r w:rsidRPr="000F6095">
        <w:rPr>
          <w:rStyle w:val="StyleUnderline"/>
          <w:highlight w:val="cyan"/>
        </w:rPr>
        <w:t>NLRB</w:t>
      </w:r>
      <w:r w:rsidRPr="0023252B">
        <w:rPr>
          <w:rStyle w:val="StyleUnderline"/>
        </w:rPr>
        <w:t xml:space="preserve"> would </w:t>
      </w:r>
      <w:r w:rsidRPr="0023252B">
        <w:rPr>
          <w:rStyle w:val="Emphasis"/>
          <w:highlight w:val="cyan"/>
        </w:rPr>
        <w:t>adjudicate</w:t>
      </w:r>
      <w:r w:rsidRPr="0023252B">
        <w:rPr>
          <w:sz w:val="16"/>
        </w:rPr>
        <w:t xml:space="preserve"> in the Fifth Circuit, which encompasses Louisiana, Mississippi, and Texas. And </w:t>
      </w:r>
      <w:r w:rsidRPr="000F6095">
        <w:rPr>
          <w:rStyle w:val="StyleUnderline"/>
        </w:rPr>
        <w:t xml:space="preserve">in this </w:t>
      </w:r>
      <w:r w:rsidRPr="0023252B">
        <w:rPr>
          <w:rStyle w:val="Emphasis"/>
        </w:rPr>
        <w:t>era</w:t>
      </w:r>
      <w:r w:rsidRPr="000F6095">
        <w:rPr>
          <w:rStyle w:val="StyleUnderline"/>
        </w:rPr>
        <w:t xml:space="preserve"> of </w:t>
      </w:r>
      <w:r w:rsidRPr="000F6095">
        <w:rPr>
          <w:rStyle w:val="Emphasis"/>
          <w:highlight w:val="cyan"/>
        </w:rPr>
        <w:t>judge shopping</w:t>
      </w:r>
      <w:r w:rsidRPr="0023252B">
        <w:rPr>
          <w:sz w:val="16"/>
        </w:rPr>
        <w:t>, mega-</w:t>
      </w:r>
      <w:r w:rsidRPr="003F4EBD">
        <w:rPr>
          <w:rStyle w:val="StyleUnderline"/>
        </w:rPr>
        <w:t>companies that</w:t>
      </w:r>
      <w:r w:rsidRPr="0023252B">
        <w:rPr>
          <w:sz w:val="16"/>
        </w:rPr>
        <w:t xml:space="preserve"> may </w:t>
      </w:r>
      <w:r w:rsidRPr="000F6095">
        <w:rPr>
          <w:rStyle w:val="StyleUnderline"/>
          <w:highlight w:val="cyan"/>
        </w:rPr>
        <w:t xml:space="preserve">have </w:t>
      </w:r>
      <w:r w:rsidRPr="000F6095">
        <w:rPr>
          <w:rStyle w:val="Emphasis"/>
          <w:highlight w:val="cyan"/>
        </w:rPr>
        <w:t>one</w:t>
      </w:r>
      <w:r w:rsidRPr="000F6095">
        <w:rPr>
          <w:rStyle w:val="Emphasis"/>
        </w:rPr>
        <w:t xml:space="preserve"> part-time </w:t>
      </w:r>
      <w:r w:rsidRPr="000F6095">
        <w:rPr>
          <w:rStyle w:val="Emphasis"/>
          <w:highlight w:val="cyan"/>
        </w:rPr>
        <w:t>employee</w:t>
      </w:r>
      <w:r w:rsidRPr="0023252B">
        <w:rPr>
          <w:sz w:val="16"/>
        </w:rPr>
        <w:t xml:space="preserve"> or a single post office box in one of those states “may now </w:t>
      </w:r>
      <w:r w:rsidRPr="0023252B">
        <w:rPr>
          <w:rStyle w:val="Emphasis"/>
          <w:highlight w:val="cyan"/>
        </w:rPr>
        <w:t>flood</w:t>
      </w:r>
      <w:r w:rsidRPr="0023252B">
        <w:rPr>
          <w:rStyle w:val="StyleUnderline"/>
        </w:rPr>
        <w:t xml:space="preserve"> the Fifth Circuit</w:t>
      </w:r>
      <w:r w:rsidRPr="0023252B">
        <w:rPr>
          <w:sz w:val="16"/>
        </w:rPr>
        <w:t xml:space="preserve">” </w:t>
      </w:r>
      <w:r w:rsidRPr="000F6095">
        <w:rPr>
          <w:rStyle w:val="StyleUnderline"/>
          <w:highlight w:val="cyan"/>
        </w:rPr>
        <w:t xml:space="preserve">to avoid </w:t>
      </w:r>
      <w:r w:rsidRPr="0023252B">
        <w:rPr>
          <w:rStyle w:val="Emphasis"/>
        </w:rPr>
        <w:t xml:space="preserve">any </w:t>
      </w:r>
      <w:r w:rsidRPr="000F6095">
        <w:rPr>
          <w:rStyle w:val="Emphasis"/>
          <w:highlight w:val="cyan"/>
        </w:rPr>
        <w:t>enforcement</w:t>
      </w:r>
      <w:r w:rsidRPr="000F6095">
        <w:rPr>
          <w:rStyle w:val="StyleUnderline"/>
          <w:highlight w:val="cyan"/>
        </w:rPr>
        <w:t xml:space="preserve"> of</w:t>
      </w:r>
      <w:r w:rsidRPr="000F6095">
        <w:rPr>
          <w:rStyle w:val="StyleUnderline"/>
        </w:rPr>
        <w:t xml:space="preserve"> decisions </w:t>
      </w:r>
      <w:r w:rsidRPr="000F6095">
        <w:rPr>
          <w:rStyle w:val="Emphasis"/>
        </w:rPr>
        <w:t xml:space="preserve">upholding </w:t>
      </w:r>
      <w:r w:rsidRPr="000F6095">
        <w:rPr>
          <w:rStyle w:val="Emphasis"/>
          <w:highlight w:val="cyan"/>
        </w:rPr>
        <w:t>workers’ rights</w:t>
      </w:r>
      <w:r w:rsidRPr="0023252B">
        <w:rPr>
          <w:sz w:val="16"/>
        </w:rPr>
        <w:t>, former NLRB general counsel Jennifer Abruzzo told me in the wake of the court’s ruling.</w:t>
      </w:r>
    </w:p>
    <w:p w14:paraId="7753D32A" w14:textId="77777777" w:rsidR="00926F3A" w:rsidRPr="0023252B" w:rsidRDefault="00926F3A" w:rsidP="00926F3A">
      <w:pPr>
        <w:rPr>
          <w:sz w:val="16"/>
        </w:rPr>
      </w:pPr>
      <w:r w:rsidRPr="0023252B">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5D8EC77" w14:textId="77777777" w:rsidR="00926F3A" w:rsidRPr="0023252B" w:rsidRDefault="00926F3A" w:rsidP="00926F3A">
      <w:pPr>
        <w:rPr>
          <w:sz w:val="16"/>
        </w:rPr>
      </w:pPr>
      <w:r w:rsidRPr="0023252B">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4DF474F6" w14:textId="77777777" w:rsidR="00926F3A" w:rsidRPr="0023252B" w:rsidRDefault="00926F3A" w:rsidP="00926F3A">
      <w:pPr>
        <w:rPr>
          <w:sz w:val="16"/>
        </w:rPr>
      </w:pPr>
      <w:r w:rsidRPr="0023252B">
        <w:rPr>
          <w:sz w:val="16"/>
        </w:rPr>
        <w:t xml:space="preserve">The </w:t>
      </w:r>
      <w:r w:rsidRPr="0023252B">
        <w:rPr>
          <w:rStyle w:val="Emphasis"/>
        </w:rPr>
        <w:t xml:space="preserve">Fifth </w:t>
      </w:r>
      <w:r w:rsidRPr="0023252B">
        <w:rPr>
          <w:rStyle w:val="Emphasis"/>
          <w:highlight w:val="cyan"/>
        </w:rPr>
        <w:t>Circuit</w:t>
      </w:r>
      <w:r w:rsidRPr="0023252B">
        <w:rPr>
          <w:sz w:val="16"/>
        </w:rPr>
        <w:t xml:space="preserve"> could have ruled that it was the act’s language forbidding presidents to make at-will firings that was unconstitutional. But by going beyond that to flatly declare that the Board itself was unconstitutional, it </w:t>
      </w:r>
      <w:r w:rsidRPr="001E74E4">
        <w:rPr>
          <w:rStyle w:val="Emphasis"/>
          <w:highlight w:val="cyan"/>
        </w:rPr>
        <w:t>completely blocked</w:t>
      </w:r>
      <w:r w:rsidRPr="001E74E4">
        <w:rPr>
          <w:rStyle w:val="StyleUnderline"/>
          <w:highlight w:val="cyan"/>
        </w:rPr>
        <w:t xml:space="preserve"> </w:t>
      </w:r>
      <w:r w:rsidRPr="0023252B">
        <w:rPr>
          <w:rStyle w:val="StyleUnderline"/>
          <w:highlight w:val="cyan"/>
        </w:rPr>
        <w:t xml:space="preserve">workers from </w:t>
      </w:r>
      <w:r w:rsidRPr="0023252B">
        <w:rPr>
          <w:rStyle w:val="Emphasis"/>
          <w:highlight w:val="cyan"/>
        </w:rPr>
        <w:t>any</w:t>
      </w:r>
      <w:r w:rsidRPr="0023252B">
        <w:rPr>
          <w:rStyle w:val="Emphasis"/>
        </w:rPr>
        <w:t xml:space="preserve"> attempts</w:t>
      </w:r>
      <w:r w:rsidRPr="001E74E4">
        <w:rPr>
          <w:rStyle w:val="StyleUnderline"/>
        </w:rPr>
        <w:t xml:space="preserve"> to have the act’s </w:t>
      </w:r>
      <w:r w:rsidRPr="0023252B">
        <w:rPr>
          <w:rStyle w:val="Emphasis"/>
          <w:highlight w:val="cyan"/>
        </w:rPr>
        <w:t>protection</w:t>
      </w:r>
      <w:r w:rsidRPr="0023252B">
        <w:rPr>
          <w:rStyle w:val="StyleUnderline"/>
          <w:highlight w:val="cyan"/>
        </w:rPr>
        <w:t xml:space="preserve"> of</w:t>
      </w:r>
      <w:r w:rsidRPr="0023252B">
        <w:rPr>
          <w:rStyle w:val="StyleUnderline"/>
        </w:rPr>
        <w:t xml:space="preserve"> their </w:t>
      </w:r>
      <w:r w:rsidRPr="001E74E4">
        <w:rPr>
          <w:rStyle w:val="Emphasis"/>
          <w:highlight w:val="cyan"/>
        </w:rPr>
        <w:t>rights</w:t>
      </w:r>
      <w:r w:rsidRPr="001E74E4">
        <w:rPr>
          <w:rStyle w:val="StyleUnderline"/>
        </w:rPr>
        <w:t xml:space="preserve"> upheld </w:t>
      </w:r>
      <w:r w:rsidRPr="0023252B">
        <w:rPr>
          <w:rStyle w:val="StyleUnderline"/>
        </w:rPr>
        <w:t>by, or</w:t>
      </w:r>
      <w:r w:rsidRPr="001E74E4">
        <w:rPr>
          <w:rStyle w:val="StyleUnderline"/>
        </w:rPr>
        <w:t xml:space="preserve"> even </w:t>
      </w:r>
      <w:r w:rsidRPr="0023252B">
        <w:rPr>
          <w:rStyle w:val="Emphasis"/>
          <w:highlight w:val="cyan"/>
        </w:rPr>
        <w:t>heard</w:t>
      </w:r>
      <w:r w:rsidRPr="001E74E4">
        <w:rPr>
          <w:rStyle w:val="StyleUnderline"/>
          <w:highlight w:val="cyan"/>
        </w:rPr>
        <w:t xml:space="preserve"> by</w:t>
      </w:r>
      <w:r w:rsidRPr="0023252B">
        <w:rPr>
          <w:rStyle w:val="StyleUnderline"/>
        </w:rPr>
        <w:t xml:space="preserve">, </w:t>
      </w:r>
      <w:r w:rsidRPr="001E74E4">
        <w:rPr>
          <w:rStyle w:val="Emphasis"/>
        </w:rPr>
        <w:t xml:space="preserve">federal </w:t>
      </w:r>
      <w:r w:rsidRPr="001E74E4">
        <w:rPr>
          <w:rStyle w:val="Emphasis"/>
          <w:highlight w:val="cyan"/>
        </w:rPr>
        <w:t>courts</w:t>
      </w:r>
      <w:r w:rsidRPr="0023252B">
        <w:rPr>
          <w:sz w:val="16"/>
        </w:rPr>
        <w:t xml:space="preserve"> in those three states. By granting that immediate injunction, it </w:t>
      </w:r>
      <w:r w:rsidRPr="0023252B">
        <w:rPr>
          <w:sz w:val="16"/>
          <w:highlight w:val="cyan"/>
        </w:rPr>
        <w:t>nullified</w:t>
      </w:r>
      <w:r w:rsidRPr="0023252B">
        <w:rPr>
          <w:sz w:val="16"/>
        </w:rPr>
        <w:t xml:space="preserve"> Board attorneys’ </w:t>
      </w:r>
      <w:r w:rsidRPr="0023252B">
        <w:rPr>
          <w:sz w:val="16"/>
          <w:highlight w:val="cyan"/>
        </w:rPr>
        <w:t>power to</w:t>
      </w:r>
      <w:r w:rsidRPr="0023252B">
        <w:rPr>
          <w:sz w:val="16"/>
        </w:rPr>
        <w:t xml:space="preserve"> simply </w:t>
      </w:r>
      <w:r w:rsidRPr="0023252B">
        <w:rPr>
          <w:sz w:val="16"/>
          <w:highlight w:val="cyan"/>
        </w:rPr>
        <w:t>investigate allegations</w:t>
      </w:r>
      <w:r w:rsidRPr="0023252B">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637D224" w14:textId="77777777" w:rsidR="00926F3A" w:rsidRDefault="00926F3A" w:rsidP="00926F3A">
      <w:pPr>
        <w:pStyle w:val="Heading4"/>
      </w:pPr>
      <w:r>
        <w:t xml:space="preserve">Not enough staff to even </w:t>
      </w:r>
      <w:r w:rsidRPr="00A432BC">
        <w:rPr>
          <w:u w:val="single"/>
        </w:rPr>
        <w:t>process petitions</w:t>
      </w:r>
      <w:r>
        <w:t xml:space="preserve">. </w:t>
      </w:r>
    </w:p>
    <w:p w14:paraId="16858194" w14:textId="77777777" w:rsidR="00926F3A" w:rsidRPr="00FD680B" w:rsidRDefault="00926F3A" w:rsidP="00926F3A">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1AC8BDB8" w14:textId="77777777" w:rsidR="00926F3A" w:rsidRPr="00C2204F" w:rsidRDefault="00926F3A" w:rsidP="00926F3A">
      <w:pPr>
        <w:rPr>
          <w:sz w:val="16"/>
          <w:szCs w:val="16"/>
        </w:rPr>
      </w:pPr>
      <w:r w:rsidRPr="0059548D">
        <w:rPr>
          <w:rStyle w:val="StyleUnderline"/>
          <w:highlight w:val="cyan"/>
        </w:rPr>
        <w:t xml:space="preserve">Even </w:t>
      </w:r>
      <w:r w:rsidRPr="0059548D">
        <w:rPr>
          <w:rStyle w:val="Emphasis"/>
          <w:highlight w:val="cyan"/>
        </w:rPr>
        <w:t>modest</w:t>
      </w:r>
      <w:r w:rsidRPr="00FD680B">
        <w:rPr>
          <w:sz w:val="16"/>
        </w:rPr>
        <w:t xml:space="preserve"> new personnel </w:t>
      </w:r>
      <w:r w:rsidRPr="0059548D">
        <w:rPr>
          <w:rStyle w:val="Emphasis"/>
          <w:highlight w:val="cyan"/>
        </w:rPr>
        <w:t>cuts</w:t>
      </w:r>
      <w:r w:rsidRPr="0059548D">
        <w:rPr>
          <w:sz w:val="16"/>
        </w:rPr>
        <w:t xml:space="preserve"> </w:t>
      </w:r>
      <w:r w:rsidRPr="0059548D">
        <w:rPr>
          <w:rStyle w:val="StyleUnderline"/>
        </w:rPr>
        <w:t>would</w:t>
      </w:r>
      <w:r w:rsidRPr="00FD680B">
        <w:rPr>
          <w:sz w:val="16"/>
        </w:rPr>
        <w:t xml:space="preserve"> be </w:t>
      </w:r>
      <w:r w:rsidRPr="0059548D">
        <w:rPr>
          <w:rStyle w:val="Emphasis"/>
          <w:highlight w:val="cyan"/>
        </w:rPr>
        <w:t>devastating</w:t>
      </w:r>
      <w:r w:rsidRPr="00FD680B">
        <w:rPr>
          <w:sz w:val="16"/>
        </w:rPr>
        <w:t xml:space="preserve"> to </w:t>
      </w:r>
      <w:r w:rsidRPr="001569D2">
        <w:rPr>
          <w:rStyle w:val="StyleUnderline"/>
        </w:rPr>
        <w:t xml:space="preserve">the </w:t>
      </w:r>
      <w:r w:rsidRPr="0059548D">
        <w:rPr>
          <w:rStyle w:val="StyleUnderline"/>
          <w:highlight w:val="cyan"/>
        </w:rPr>
        <w:t>NLRB’s</w:t>
      </w:r>
      <w:r w:rsidRPr="001569D2">
        <w:rPr>
          <w:rStyle w:val="StyleUnderline"/>
        </w:rPr>
        <w:t xml:space="preserve"> </w:t>
      </w:r>
      <w:r w:rsidRPr="001569D2">
        <w:rPr>
          <w:rStyle w:val="Emphasis"/>
        </w:rPr>
        <w:t xml:space="preserve">ability to </w:t>
      </w:r>
      <w:r w:rsidRPr="0059548D">
        <w:rPr>
          <w:rStyle w:val="Emphasis"/>
          <w:highlight w:val="cyan"/>
        </w:rPr>
        <w:t>function</w:t>
      </w:r>
      <w:r w:rsidRPr="00FD680B">
        <w:rPr>
          <w:sz w:val="16"/>
        </w:rPr>
        <w:t xml:space="preserve">. </w:t>
      </w:r>
      <w:r w:rsidRPr="001569D2">
        <w:rPr>
          <w:rStyle w:val="StyleUnderline"/>
        </w:rPr>
        <w:t>The NLRB’s</w:t>
      </w:r>
      <w:r w:rsidRPr="00FD680B">
        <w:rPr>
          <w:sz w:val="16"/>
        </w:rPr>
        <w:t xml:space="preserve"> past </w:t>
      </w:r>
      <w:r w:rsidRPr="0059548D">
        <w:rPr>
          <w:rStyle w:val="StyleUnderline"/>
          <w:highlight w:val="cyan"/>
        </w:rPr>
        <w:t>efforts</w:t>
      </w:r>
      <w:r w:rsidRPr="0059548D">
        <w:rPr>
          <w:rStyle w:val="StyleUnderline"/>
        </w:rPr>
        <w:t xml:space="preserve"> to make</w:t>
      </w:r>
      <w:r w:rsidRPr="001569D2">
        <w:rPr>
          <w:rStyle w:val="StyleUnderline"/>
        </w:rPr>
        <w:t xml:space="preserve"> elections</w:t>
      </w:r>
      <w:r w:rsidRPr="00FD680B">
        <w:rPr>
          <w:sz w:val="16"/>
        </w:rPr>
        <w:t xml:space="preserve"> more </w:t>
      </w:r>
      <w:r w:rsidRPr="001569D2">
        <w:rPr>
          <w:rStyle w:val="StyleUnderline"/>
        </w:rPr>
        <w:t xml:space="preserve">fair and </w:t>
      </w:r>
      <w:r w:rsidRPr="0059548D">
        <w:rPr>
          <w:rStyle w:val="StyleUnderline"/>
        </w:rPr>
        <w:t xml:space="preserve">efficient </w:t>
      </w:r>
      <w:r w:rsidRPr="0059548D">
        <w:rPr>
          <w:rStyle w:val="StyleUnderline"/>
          <w:highlight w:val="cyan"/>
        </w:rPr>
        <w:t>have</w:t>
      </w:r>
      <w:r w:rsidRPr="001569D2">
        <w:rPr>
          <w:rStyle w:val="StyleUnderline"/>
        </w:rPr>
        <w:t xml:space="preserve"> already </w:t>
      </w:r>
      <w:r w:rsidRPr="0059548D">
        <w:rPr>
          <w:rStyle w:val="StyleUnderline"/>
          <w:highlight w:val="cyan"/>
        </w:rPr>
        <w:t xml:space="preserve">been </w:t>
      </w:r>
      <w:r w:rsidRPr="0059548D">
        <w:rPr>
          <w:rStyle w:val="Emphasis"/>
          <w:highlight w:val="cyan"/>
        </w:rPr>
        <w:t>jeopardized</w:t>
      </w:r>
      <w:r w:rsidRPr="0059548D">
        <w:rPr>
          <w:rStyle w:val="StyleUnderline"/>
          <w:highlight w:val="cyan"/>
        </w:rPr>
        <w:t xml:space="preserve"> by</w:t>
      </w:r>
      <w:r w:rsidRPr="001569D2">
        <w:rPr>
          <w:rStyle w:val="StyleUnderline"/>
        </w:rPr>
        <w:t xml:space="preserve"> the</w:t>
      </w:r>
      <w:r w:rsidRPr="00FD680B">
        <w:rPr>
          <w:sz w:val="16"/>
        </w:rPr>
        <w:t xml:space="preserve"> unlawful </w:t>
      </w:r>
      <w:r w:rsidRPr="0059548D">
        <w:rPr>
          <w:rStyle w:val="Emphasis"/>
          <w:highlight w:val="cyan"/>
        </w:rPr>
        <w:t>termination</w:t>
      </w:r>
      <w:r w:rsidRPr="0059548D">
        <w:rPr>
          <w:rStyle w:val="StyleUnderline"/>
          <w:highlight w:val="cyan"/>
        </w:rPr>
        <w:t xml:space="preserve"> of</w:t>
      </w:r>
      <w:r w:rsidRPr="0059548D">
        <w:rPr>
          <w:rStyle w:val="StyleUnderline"/>
        </w:rPr>
        <w:t xml:space="preserve"> board</w:t>
      </w:r>
      <w:r w:rsidRPr="001569D2">
        <w:rPr>
          <w:rStyle w:val="StyleUnderline"/>
        </w:rPr>
        <w:t xml:space="preserve"> </w:t>
      </w:r>
      <w:r w:rsidRPr="00FD680B">
        <w:rPr>
          <w:sz w:val="16"/>
        </w:rPr>
        <w:t xml:space="preserve">member Gwynne </w:t>
      </w:r>
      <w:r w:rsidRPr="0059548D">
        <w:rPr>
          <w:rStyle w:val="Emphasis"/>
          <w:highlight w:val="cyan"/>
        </w:rPr>
        <w:t>Wilcox</w:t>
      </w:r>
      <w:r w:rsidRPr="0059548D">
        <w:rPr>
          <w:rStyle w:val="StyleUnderline"/>
          <w:highlight w:val="cyan"/>
        </w:rPr>
        <w:t xml:space="preserve"> and</w:t>
      </w:r>
      <w:r w:rsidRPr="00FD680B">
        <w:rPr>
          <w:sz w:val="16"/>
        </w:rPr>
        <w:t xml:space="preserve"> by </w:t>
      </w:r>
      <w:r w:rsidRPr="0059548D">
        <w:rPr>
          <w:rStyle w:val="Emphasis"/>
          <w:highlight w:val="cyan"/>
        </w:rPr>
        <w:t>dangerous</w:t>
      </w:r>
      <w:r w:rsidRPr="0059548D">
        <w:rPr>
          <w:rStyle w:val="StyleUnderline"/>
        </w:rPr>
        <w:t xml:space="preserve"> e</w:t>
      </w:r>
      <w:r w:rsidRPr="0059548D">
        <w:rPr>
          <w:rStyle w:val="Emphasis"/>
          <w:highlight w:val="cyan"/>
        </w:rPr>
        <w:t>x</w:t>
      </w:r>
      <w:r w:rsidRPr="0059548D">
        <w:rPr>
          <w:rStyle w:val="StyleUnderline"/>
        </w:rPr>
        <w:t xml:space="preserve">ecutive </w:t>
      </w:r>
      <w:r w:rsidRPr="0059548D">
        <w:rPr>
          <w:rStyle w:val="Emphasis"/>
          <w:highlight w:val="cyan"/>
        </w:rPr>
        <w:t>o</w:t>
      </w:r>
      <w:r w:rsidRPr="0059548D">
        <w:rPr>
          <w:rStyle w:val="StyleUnderline"/>
        </w:rPr>
        <w:t>rder</w:t>
      </w:r>
      <w:r w:rsidRPr="0059548D">
        <w:rPr>
          <w:rStyle w:val="Emphasis"/>
          <w:highlight w:val="cyan"/>
        </w:rPr>
        <w:t>s</w:t>
      </w:r>
      <w:r w:rsidRPr="00FD680B">
        <w:rPr>
          <w:sz w:val="16"/>
        </w:rPr>
        <w:t xml:space="preserve"> that would politicize the agency’s efforts to administer the union election process in a neutral manner. </w:t>
      </w:r>
      <w:r w:rsidRPr="001569D2">
        <w:rPr>
          <w:rStyle w:val="StyleUnderline"/>
        </w:rPr>
        <w:t xml:space="preserve">The </w:t>
      </w:r>
      <w:r w:rsidRPr="0059548D">
        <w:rPr>
          <w:rStyle w:val="Emphasis"/>
          <w:highlight w:val="cyan"/>
        </w:rPr>
        <w:t>number</w:t>
      </w:r>
      <w:r w:rsidRPr="0059548D">
        <w:rPr>
          <w:rStyle w:val="StyleUnderline"/>
          <w:highlight w:val="cyan"/>
        </w:rPr>
        <w:t xml:space="preserve"> of employees</w:t>
      </w:r>
      <w:r w:rsidRPr="001569D2">
        <w:rPr>
          <w:rStyle w:val="StyleUnderline"/>
        </w:rPr>
        <w:t xml:space="preserve"> in NLRB</w:t>
      </w:r>
      <w:r w:rsidRPr="00FD680B">
        <w:rPr>
          <w:sz w:val="16"/>
        </w:rPr>
        <w:t xml:space="preserve"> field </w:t>
      </w:r>
      <w:r w:rsidRPr="001569D2">
        <w:rPr>
          <w:rStyle w:val="StyleUnderline"/>
        </w:rPr>
        <w:t xml:space="preserve">offices </w:t>
      </w:r>
      <w:r w:rsidRPr="0059548D">
        <w:rPr>
          <w:rStyle w:val="StyleUnderline"/>
        </w:rPr>
        <w:t xml:space="preserve">has </w:t>
      </w:r>
      <w:r w:rsidRPr="0059548D">
        <w:rPr>
          <w:rStyle w:val="StyleUnderline"/>
          <w:highlight w:val="cyan"/>
        </w:rPr>
        <w:t>shrunk</w:t>
      </w:r>
      <w:r w:rsidRPr="00FD680B">
        <w:rPr>
          <w:sz w:val="16"/>
        </w:rPr>
        <w:t xml:space="preserve"> by </w:t>
      </w:r>
      <w:r w:rsidRPr="0059548D">
        <w:rPr>
          <w:rStyle w:val="Emphasis"/>
          <w:highlight w:val="cyan"/>
        </w:rPr>
        <w:t>50 percent</w:t>
      </w:r>
      <w:r w:rsidRPr="00FD680B">
        <w:rPr>
          <w:sz w:val="16"/>
        </w:rPr>
        <w:t xml:space="preserve"> over the past twenty years—and </w:t>
      </w:r>
      <w:r w:rsidRPr="006F78DD">
        <w:rPr>
          <w:rStyle w:val="StyleUnderline"/>
          <w:highlight w:val="cyan"/>
        </w:rPr>
        <w:t xml:space="preserve">with </w:t>
      </w:r>
      <w:r w:rsidRPr="006F78DD">
        <w:rPr>
          <w:rStyle w:val="Emphasis"/>
          <w:highlight w:val="cyan"/>
        </w:rPr>
        <w:t>further</w:t>
      </w:r>
      <w:r w:rsidRPr="006F78DD">
        <w:rPr>
          <w:rStyle w:val="StyleUnderline"/>
          <w:highlight w:val="cyan"/>
        </w:rPr>
        <w:t xml:space="preserve"> cuts</w:t>
      </w:r>
      <w:r w:rsidRPr="001569D2">
        <w:rPr>
          <w:rStyle w:val="StyleUnderline"/>
        </w:rPr>
        <w:t xml:space="preserve">, there may </w:t>
      </w:r>
      <w:r w:rsidRPr="006F78DD">
        <w:rPr>
          <w:rStyle w:val="StyleUnderline"/>
          <w:highlight w:val="cyan"/>
        </w:rPr>
        <w:t>not</w:t>
      </w:r>
      <w:r w:rsidRPr="001569D2">
        <w:rPr>
          <w:rStyle w:val="StyleUnderline"/>
        </w:rPr>
        <w:t xml:space="preserve"> be </w:t>
      </w:r>
      <w:r w:rsidRPr="006F78DD">
        <w:rPr>
          <w:rStyle w:val="StyleUnderline"/>
          <w:highlight w:val="cyan"/>
        </w:rPr>
        <w:t>enough</w:t>
      </w:r>
      <w:r w:rsidRPr="001569D2">
        <w:rPr>
          <w:rStyle w:val="StyleUnderline"/>
        </w:rPr>
        <w:t xml:space="preserve"> staff </w:t>
      </w:r>
      <w:r w:rsidRPr="006F78DD">
        <w:rPr>
          <w:rStyle w:val="StyleUnderline"/>
          <w:highlight w:val="cyan"/>
        </w:rPr>
        <w:t xml:space="preserve">to </w:t>
      </w:r>
      <w:r w:rsidRPr="006F78DD">
        <w:rPr>
          <w:rStyle w:val="Emphasis"/>
          <w:highlight w:val="cyan"/>
        </w:rPr>
        <w:t>process petitions</w:t>
      </w:r>
      <w:r w:rsidRPr="006F78DD">
        <w:rPr>
          <w:rStyle w:val="StyleUnderline"/>
        </w:rPr>
        <w:t>, effectively</w:t>
      </w:r>
      <w:r w:rsidRPr="00FD680B">
        <w:rPr>
          <w:sz w:val="16"/>
        </w:rPr>
        <w:t xml:space="preserve"> [</w:t>
      </w:r>
      <w:r w:rsidRPr="006F78DD">
        <w:rPr>
          <w:rStyle w:val="Emphasis"/>
          <w:highlight w:val="cyan"/>
        </w:rPr>
        <w:t>preventing</w:t>
      </w:r>
      <w:r w:rsidRPr="00FD680B">
        <w:rPr>
          <w:sz w:val="16"/>
        </w:rPr>
        <w:t xml:space="preserve">] paralyzing </w:t>
      </w:r>
      <w:r w:rsidRPr="001569D2">
        <w:rPr>
          <w:rStyle w:val="StyleUnderline"/>
        </w:rPr>
        <w:t xml:space="preserve">the </w:t>
      </w:r>
      <w:r w:rsidRPr="006F78DD">
        <w:rPr>
          <w:rStyle w:val="StyleUnderline"/>
          <w:highlight w:val="cyan"/>
        </w:rPr>
        <w:t>agency from carrying</w:t>
      </w:r>
      <w:r w:rsidRPr="00FD680B">
        <w:rPr>
          <w:rStyle w:val="StyleUnderline"/>
        </w:rPr>
        <w:t xml:space="preserve"> out its </w:t>
      </w:r>
      <w:r w:rsidRPr="006F78DD">
        <w:rPr>
          <w:rStyle w:val="Emphasis"/>
          <w:highlight w:val="cyan"/>
        </w:rPr>
        <w:t>mission</w:t>
      </w:r>
      <w:r w:rsidRPr="00C2204F">
        <w:rPr>
          <w:sz w:val="16"/>
          <w:szCs w:val="16"/>
        </w:rPr>
        <w:t>.</w:t>
      </w:r>
    </w:p>
    <w:p w14:paraId="2223031A" w14:textId="77777777" w:rsidR="00926F3A" w:rsidRDefault="00926F3A" w:rsidP="00926F3A">
      <w:pPr>
        <w:pStyle w:val="Heading4"/>
      </w:pPr>
      <w:r>
        <w:t xml:space="preserve">Even </w:t>
      </w:r>
      <w:r w:rsidRPr="00C2204F">
        <w:rPr>
          <w:u w:val="single"/>
        </w:rPr>
        <w:t>best case</w:t>
      </w:r>
      <w:r>
        <w:t xml:space="preserve"> ‘rights’ </w:t>
      </w:r>
      <w:r w:rsidRPr="00C2204F">
        <w:rPr>
          <w:u w:val="single"/>
        </w:rPr>
        <w:t>fail</w:t>
      </w:r>
      <w:r>
        <w:t>.</w:t>
      </w:r>
    </w:p>
    <w:p w14:paraId="343ACC52" w14:textId="77777777" w:rsidR="00926F3A" w:rsidRDefault="00926F3A" w:rsidP="00926F3A">
      <w:r w:rsidRPr="00617297">
        <w:rPr>
          <w:rStyle w:val="Style13ptBold"/>
        </w:rPr>
        <w:t>Sachs ’11</w:t>
      </w:r>
      <w:r>
        <w:t xml:space="preserve"> [Benjamin; March; Kestnbaum Professor of Labor and Industry, Harvard Law School; Harvard Law Review, “Despite Preemption: Making Labor Law in Cities and States,” vol. 124]</w:t>
      </w:r>
    </w:p>
    <w:p w14:paraId="4EBD3164" w14:textId="77777777" w:rsidR="00926F3A" w:rsidRDefault="00926F3A" w:rsidP="00926F3A">
      <w:pPr>
        <w:rPr>
          <w:sz w:val="16"/>
        </w:rPr>
      </w:pPr>
      <w:r w:rsidRPr="00C2204F">
        <w:rPr>
          <w:rStyle w:val="StyleUnderline"/>
        </w:rPr>
        <w:t xml:space="preserve">The </w:t>
      </w:r>
      <w:r w:rsidRPr="00C2204F">
        <w:rPr>
          <w:rStyle w:val="Emphasis"/>
          <w:highlight w:val="cyan"/>
        </w:rPr>
        <w:t>primary</w:t>
      </w:r>
      <w:r w:rsidRPr="00C2204F">
        <w:rPr>
          <w:rStyle w:val="Emphasis"/>
        </w:rPr>
        <w:t xml:space="preserve"> substantive</w:t>
      </w:r>
      <w:r w:rsidRPr="00C2204F">
        <w:rPr>
          <w:rStyle w:val="StyleUnderline"/>
        </w:rPr>
        <w:t xml:space="preserve"> </w:t>
      </w:r>
      <w:r w:rsidRPr="00C2204F">
        <w:rPr>
          <w:rStyle w:val="StyleUnderline"/>
          <w:highlight w:val="cyan"/>
        </w:rPr>
        <w:t>critique of</w:t>
      </w:r>
      <w:r w:rsidRPr="00C2204F">
        <w:rPr>
          <w:rStyle w:val="StyleUnderline"/>
        </w:rPr>
        <w:t xml:space="preserve"> the </w:t>
      </w:r>
      <w:r w:rsidRPr="00C2204F">
        <w:rPr>
          <w:rStyle w:val="Emphasis"/>
          <w:highlight w:val="cyan"/>
        </w:rPr>
        <w:t>NLRA</w:t>
      </w:r>
      <w:r w:rsidRPr="00C2204F">
        <w:rPr>
          <w:rStyle w:val="StyleUnderline"/>
          <w:highlight w:val="cyan"/>
        </w:rPr>
        <w:t xml:space="preserve"> is</w:t>
      </w:r>
      <w:r w:rsidRPr="00C2204F">
        <w:rPr>
          <w:rStyle w:val="StyleUnderline"/>
        </w:rPr>
        <w:t xml:space="preserve"> that the </w:t>
      </w:r>
      <w:r w:rsidRPr="00C2204F">
        <w:rPr>
          <w:rStyle w:val="Emphasis"/>
          <w:highlight w:val="cyan"/>
        </w:rPr>
        <w:t>federal rules</w:t>
      </w:r>
      <w:r w:rsidRPr="00C2204F">
        <w:rPr>
          <w:rStyle w:val="StyleUnderline"/>
          <w:highlight w:val="cyan"/>
        </w:rPr>
        <w:t xml:space="preserve"> of</w:t>
      </w:r>
      <w:r w:rsidRPr="00C2204F">
        <w:rPr>
          <w:rStyle w:val="StyleUnderline"/>
        </w:rPr>
        <w:t xml:space="preserve"> organizing and </w:t>
      </w:r>
      <w:r w:rsidRPr="00C2204F">
        <w:rPr>
          <w:rStyle w:val="StyleUnderline"/>
          <w:highlight w:val="cyan"/>
        </w:rPr>
        <w:t>bargaining render</w:t>
      </w:r>
      <w:r w:rsidRPr="00C2204F">
        <w:rPr>
          <w:rStyle w:val="StyleUnderline"/>
        </w:rPr>
        <w:t xml:space="preserve"> employees’ </w:t>
      </w:r>
      <w:r w:rsidRPr="00C2204F">
        <w:rPr>
          <w:rStyle w:val="Emphasis"/>
        </w:rPr>
        <w:t xml:space="preserve">statutory </w:t>
      </w:r>
      <w:r w:rsidRPr="00C2204F">
        <w:rPr>
          <w:rStyle w:val="Emphasis"/>
          <w:highlight w:val="cyan"/>
        </w:rPr>
        <w:t>rights</w:t>
      </w:r>
      <w:r w:rsidRPr="00C2204F">
        <w:rPr>
          <w:rStyle w:val="StyleUnderline"/>
          <w:highlight w:val="cyan"/>
        </w:rPr>
        <w:t xml:space="preserve"> to</w:t>
      </w:r>
      <w:r w:rsidRPr="00C2204F">
        <w:rPr>
          <w:rStyle w:val="StyleUnderline"/>
        </w:rPr>
        <w:t xml:space="preserve"> form and join labor organizations, and to </w:t>
      </w:r>
      <w:r w:rsidRPr="00C2204F">
        <w:rPr>
          <w:rStyle w:val="Emphasis"/>
          <w:highlight w:val="cyan"/>
        </w:rPr>
        <w:t>bargain collectively</w:t>
      </w:r>
      <w:r w:rsidRPr="00C2204F">
        <w:rPr>
          <w:sz w:val="16"/>
        </w:rPr>
        <w:t xml:space="preserve"> with management, </w:t>
      </w:r>
      <w:r w:rsidRPr="00C2204F">
        <w:rPr>
          <w:rStyle w:val="Emphasis"/>
          <w:highlight w:val="cyan"/>
        </w:rPr>
        <w:t>ineffectual</w:t>
      </w:r>
      <w:r w:rsidRPr="00C2204F">
        <w:rPr>
          <w:sz w:val="16"/>
        </w:rPr>
        <w:t xml:space="preserve">.23 </w:t>
      </w:r>
      <w:r w:rsidRPr="00C2204F">
        <w:rPr>
          <w:rStyle w:val="Emphasis"/>
        </w:rPr>
        <w:t>Scholars</w:t>
      </w:r>
      <w:r w:rsidRPr="00C2204F">
        <w:rPr>
          <w:rStyle w:val="StyleUnderline"/>
        </w:rPr>
        <w:t xml:space="preserve"> have </w:t>
      </w:r>
      <w:r w:rsidRPr="00C2204F">
        <w:rPr>
          <w:rStyle w:val="Emphasis"/>
        </w:rPr>
        <w:t>repeatedly</w:t>
      </w:r>
      <w:r w:rsidRPr="00C2204F">
        <w:rPr>
          <w:rStyle w:val="StyleUnderline"/>
        </w:rPr>
        <w:t xml:space="preserve"> noted the </w:t>
      </w:r>
      <w:r w:rsidRPr="00C2204F">
        <w:rPr>
          <w:rStyle w:val="Emphasis"/>
        </w:rPr>
        <w:t>central</w:t>
      </w:r>
      <w:r w:rsidRPr="00C2204F">
        <w:rPr>
          <w:rStyle w:val="StyleUnderline"/>
        </w:rPr>
        <w:t xml:space="preserve"> problems</w:t>
      </w:r>
      <w:r w:rsidRPr="00C2204F">
        <w:rPr>
          <w:sz w:val="16"/>
        </w:rPr>
        <w:t xml:space="preserve">. When it comes to the rules of organizing, </w:t>
      </w:r>
      <w:r w:rsidRPr="00C2204F">
        <w:rPr>
          <w:rStyle w:val="StyleUnderline"/>
        </w:rPr>
        <w:t xml:space="preserve">the </w:t>
      </w:r>
      <w:r w:rsidRPr="00C2204F">
        <w:rPr>
          <w:rStyle w:val="StyleUnderline"/>
          <w:highlight w:val="cyan"/>
        </w:rPr>
        <w:t>regime provides</w:t>
      </w:r>
      <w:r w:rsidRPr="00C2204F">
        <w:rPr>
          <w:rStyle w:val="StyleUnderline"/>
        </w:rPr>
        <w:t xml:space="preserve"> employers with </w:t>
      </w:r>
      <w:r w:rsidRPr="00C2204F">
        <w:rPr>
          <w:rStyle w:val="Emphasis"/>
          <w:highlight w:val="cyan"/>
        </w:rPr>
        <w:t>too much latitude</w:t>
      </w:r>
      <w:r w:rsidRPr="00C2204F">
        <w:rPr>
          <w:rStyle w:val="StyleUnderline"/>
          <w:highlight w:val="cyan"/>
        </w:rPr>
        <w:t xml:space="preserve"> to interfere</w:t>
      </w:r>
      <w:r w:rsidRPr="00C2204F">
        <w:rPr>
          <w:rStyle w:val="StyleUnderline"/>
        </w:rPr>
        <w:t xml:space="preserve"> with employees’ efforts at self-organization</w:t>
      </w:r>
      <w:r w:rsidRPr="00C2204F">
        <w:rPr>
          <w:sz w:val="16"/>
        </w:rPr>
        <w:t xml:space="preserve">, while </w:t>
      </w:r>
      <w:r w:rsidRPr="00C2204F">
        <w:rPr>
          <w:rStyle w:val="StyleUnderline"/>
          <w:highlight w:val="cyan"/>
        </w:rPr>
        <w:t>offering</w:t>
      </w:r>
      <w:r w:rsidRPr="00C2204F">
        <w:rPr>
          <w:rStyle w:val="StyleUnderline"/>
        </w:rPr>
        <w:t xml:space="preserve"> unions </w:t>
      </w:r>
      <w:r w:rsidRPr="00C2204F">
        <w:rPr>
          <w:rStyle w:val="StyleUnderline"/>
          <w:highlight w:val="cyan"/>
        </w:rPr>
        <w:t xml:space="preserve">too </w:t>
      </w:r>
      <w:r w:rsidRPr="00C2204F">
        <w:rPr>
          <w:rStyle w:val="Emphasis"/>
          <w:highlight w:val="cyan"/>
        </w:rPr>
        <w:t>few</w:t>
      </w:r>
      <w:r w:rsidRPr="00C2204F">
        <w:rPr>
          <w:rStyle w:val="StyleUnderline"/>
          <w:highlight w:val="cyan"/>
        </w:rPr>
        <w:t xml:space="preserve"> rights to </w:t>
      </w:r>
      <w:r w:rsidRPr="00C2204F">
        <w:rPr>
          <w:rStyle w:val="Emphasis"/>
          <w:highlight w:val="cyan"/>
        </w:rPr>
        <w:t>communicate</w:t>
      </w:r>
      <w:r w:rsidRPr="00C2204F">
        <w:rPr>
          <w:rStyle w:val="StyleUnderline"/>
        </w:rPr>
        <w:t xml:space="preserve"> with employees </w:t>
      </w:r>
      <w:r w:rsidRPr="00C2204F">
        <w:rPr>
          <w:rStyle w:val="StyleUnderline"/>
          <w:highlight w:val="cyan"/>
        </w:rPr>
        <w:t>about</w:t>
      </w:r>
      <w:r w:rsidRPr="00C2204F">
        <w:rPr>
          <w:rStyle w:val="StyleUnderline"/>
        </w:rPr>
        <w:t xml:space="preserve"> the </w:t>
      </w:r>
      <w:r w:rsidRPr="00C2204F">
        <w:rPr>
          <w:rStyle w:val="Emphasis"/>
        </w:rPr>
        <w:t>merits</w:t>
      </w:r>
      <w:r w:rsidRPr="00C2204F">
        <w:rPr>
          <w:rStyle w:val="StyleUnderline"/>
        </w:rPr>
        <w:t xml:space="preserve"> of </w:t>
      </w:r>
      <w:r w:rsidRPr="00C2204F">
        <w:rPr>
          <w:rStyle w:val="StyleUnderline"/>
          <w:highlight w:val="cyan"/>
        </w:rPr>
        <w:t>unionization</w:t>
      </w:r>
      <w:r w:rsidRPr="00C2204F">
        <w:rPr>
          <w:sz w:val="16"/>
        </w:rPr>
        <w:t xml:space="preserve">.24 </w:t>
      </w:r>
      <w:r w:rsidRPr="00C2204F">
        <w:rPr>
          <w:rStyle w:val="StyleUnderline"/>
        </w:rPr>
        <w:t xml:space="preserve">The NLRB’s </w:t>
      </w:r>
      <w:r w:rsidRPr="00C2204F">
        <w:rPr>
          <w:rStyle w:val="StyleUnderline"/>
          <w:highlight w:val="cyan"/>
        </w:rPr>
        <w:t>election</w:t>
      </w:r>
      <w:r w:rsidRPr="00C2204F">
        <w:rPr>
          <w:rStyle w:val="StyleUnderline"/>
        </w:rPr>
        <w:t xml:space="preserve"> machinery </w:t>
      </w:r>
      <w:r w:rsidRPr="00C2204F">
        <w:rPr>
          <w:rStyle w:val="StyleUnderline"/>
          <w:highlight w:val="cyan"/>
        </w:rPr>
        <w:t xml:space="preserve">is </w:t>
      </w:r>
      <w:r w:rsidRPr="00C2204F">
        <w:rPr>
          <w:rStyle w:val="Emphasis"/>
          <w:highlight w:val="cyan"/>
        </w:rPr>
        <w:t>dramatically</w:t>
      </w:r>
      <w:r w:rsidRPr="00C2204F">
        <w:rPr>
          <w:rStyle w:val="Emphasis"/>
        </w:rPr>
        <w:t xml:space="preserve"> too </w:t>
      </w:r>
      <w:r w:rsidRPr="00C2204F">
        <w:rPr>
          <w:rStyle w:val="Emphasis"/>
          <w:highlight w:val="cyan"/>
        </w:rPr>
        <w:t>slow</w:t>
      </w:r>
      <w:r w:rsidRPr="00C2204F">
        <w:rPr>
          <w:rStyle w:val="StyleUnderline"/>
        </w:rPr>
        <w:t xml:space="preserve">, enabling employers </w:t>
      </w:r>
      <w:r w:rsidRPr="00C2204F">
        <w:rPr>
          <w:rStyle w:val="StyleUnderline"/>
          <w:highlight w:val="cyan"/>
        </w:rPr>
        <w:t xml:space="preserve">to </w:t>
      </w:r>
      <w:r w:rsidRPr="00C2204F">
        <w:rPr>
          <w:rStyle w:val="Emphasis"/>
          <w:highlight w:val="cyan"/>
        </w:rPr>
        <w:t>defeat</w:t>
      </w:r>
      <w:r w:rsidRPr="00C2204F">
        <w:rPr>
          <w:rStyle w:val="StyleUnderline"/>
          <w:highlight w:val="cyan"/>
        </w:rPr>
        <w:t xml:space="preserve"> organizing</w:t>
      </w:r>
      <w:r w:rsidRPr="00C2204F">
        <w:rPr>
          <w:rStyle w:val="StyleUnderline"/>
        </w:rPr>
        <w:t xml:space="preserve"> drives </w:t>
      </w:r>
      <w:r w:rsidRPr="00C2204F">
        <w:rPr>
          <w:rStyle w:val="StyleUnderline"/>
          <w:highlight w:val="cyan"/>
        </w:rPr>
        <w:t xml:space="preserve">through </w:t>
      </w:r>
      <w:r w:rsidRPr="00C2204F">
        <w:rPr>
          <w:rStyle w:val="Emphasis"/>
        </w:rPr>
        <w:t>delay</w:t>
      </w:r>
      <w:r w:rsidRPr="00C2204F">
        <w:rPr>
          <w:rStyle w:val="StyleUnderline"/>
        </w:rPr>
        <w:t xml:space="preserve"> and </w:t>
      </w:r>
      <w:r w:rsidRPr="00C2204F">
        <w:rPr>
          <w:rStyle w:val="Emphasis"/>
          <w:highlight w:val="cyan"/>
        </w:rPr>
        <w:t>attrition</w:t>
      </w:r>
      <w:r w:rsidRPr="00C2204F">
        <w:rPr>
          <w:sz w:val="16"/>
        </w:rPr>
        <w:t xml:space="preserve">.25 </w:t>
      </w:r>
      <w:r w:rsidRPr="00C2204F">
        <w:rPr>
          <w:rStyle w:val="StyleUnderline"/>
        </w:rPr>
        <w:t xml:space="preserve">The NLRB’s </w:t>
      </w:r>
      <w:r w:rsidRPr="00C2204F">
        <w:rPr>
          <w:rStyle w:val="Emphasis"/>
          <w:highlight w:val="cyan"/>
        </w:rPr>
        <w:t>remedial</w:t>
      </w:r>
      <w:r w:rsidRPr="00C2204F">
        <w:rPr>
          <w:rStyle w:val="Emphasis"/>
        </w:rPr>
        <w:t xml:space="preserve"> regime</w:t>
      </w:r>
      <w:r w:rsidRPr="00C2204F">
        <w:rPr>
          <w:rStyle w:val="StyleUnderline"/>
        </w:rPr>
        <w:t xml:space="preserve"> </w:t>
      </w:r>
      <w:r w:rsidRPr="00C2204F">
        <w:rPr>
          <w:rStyle w:val="StyleUnderline"/>
          <w:highlight w:val="cyan"/>
        </w:rPr>
        <w:t>is</w:t>
      </w:r>
      <w:r w:rsidRPr="00C2204F">
        <w:rPr>
          <w:sz w:val="16"/>
        </w:rPr>
        <w:t xml:space="preserve"> also </w:t>
      </w:r>
      <w:r w:rsidRPr="00C2204F">
        <w:rPr>
          <w:rStyle w:val="Emphasis"/>
          <w:highlight w:val="cyan"/>
        </w:rPr>
        <w:t>too weak</w:t>
      </w:r>
      <w:r w:rsidRPr="00C2204F">
        <w:rPr>
          <w:rStyle w:val="StyleUnderline"/>
          <w:highlight w:val="cyan"/>
        </w:rPr>
        <w:t xml:space="preserve"> to protect</w:t>
      </w:r>
      <w:r w:rsidRPr="00C2204F">
        <w:rPr>
          <w:rStyle w:val="StyleUnderline"/>
        </w:rPr>
        <w:t xml:space="preserve"> employees </w:t>
      </w:r>
      <w:r w:rsidRPr="00C2204F">
        <w:rPr>
          <w:rStyle w:val="StyleUnderline"/>
          <w:highlight w:val="cyan"/>
        </w:rPr>
        <w:t>against</w:t>
      </w:r>
      <w:r w:rsidRPr="00C2204F">
        <w:rPr>
          <w:rStyle w:val="StyleUnderline"/>
        </w:rPr>
        <w:t xml:space="preserve"> employer </w:t>
      </w:r>
      <w:r w:rsidRPr="00C2204F">
        <w:rPr>
          <w:rStyle w:val="Emphasis"/>
          <w:highlight w:val="cyan"/>
        </w:rPr>
        <w:t>retal</w:t>
      </w:r>
      <w:r w:rsidRPr="00C2204F">
        <w:rPr>
          <w:sz w:val="16"/>
        </w:rPr>
        <w:t>i</w:t>
      </w:r>
      <w:r w:rsidRPr="00C2204F">
        <w:rPr>
          <w:rStyle w:val="StyleUnderline"/>
        </w:rPr>
        <w:t>ation</w:t>
      </w:r>
      <w:r w:rsidRPr="00C2204F">
        <w:rPr>
          <w:sz w:val="16"/>
        </w:rPr>
        <w:t xml:space="preserve">.26 And, with respect to the statute’s goal of facilitating collective bargaining, </w:t>
      </w:r>
      <w:r w:rsidRPr="00C2204F">
        <w:rPr>
          <w:rStyle w:val="StyleUnderline"/>
        </w:rPr>
        <w:t xml:space="preserve">the regime’s </w:t>
      </w:r>
      <w:r w:rsidRPr="00C2204F">
        <w:rPr>
          <w:rStyle w:val="StyleUnderline"/>
          <w:highlight w:val="cyan"/>
        </w:rPr>
        <w:t>“</w:t>
      </w:r>
      <w:r w:rsidRPr="00C2204F">
        <w:rPr>
          <w:rStyle w:val="Emphasis"/>
          <w:highlight w:val="cyan"/>
        </w:rPr>
        <w:t>good faith</w:t>
      </w:r>
      <w:r w:rsidRPr="00C2204F">
        <w:rPr>
          <w:rStyle w:val="StyleUnderline"/>
          <w:highlight w:val="cyan"/>
        </w:rPr>
        <w:t>” bargaining</w:t>
      </w:r>
      <w:r w:rsidRPr="00C2204F">
        <w:rPr>
          <w:rStyle w:val="StyleUnderline"/>
        </w:rPr>
        <w:t xml:space="preserve"> obligation is </w:t>
      </w:r>
      <w:r w:rsidRPr="00C2204F">
        <w:rPr>
          <w:rStyle w:val="Emphasis"/>
          <w:highlight w:val="cyan"/>
        </w:rPr>
        <w:t>rendered meaningless</w:t>
      </w:r>
      <w:r w:rsidRPr="00C2204F">
        <w:rPr>
          <w:rStyle w:val="StyleUnderline"/>
          <w:highlight w:val="cyan"/>
        </w:rPr>
        <w:t xml:space="preserve"> by</w:t>
      </w:r>
      <w:r w:rsidRPr="00C2204F">
        <w:rPr>
          <w:rStyle w:val="StyleUnderline"/>
        </w:rPr>
        <w:t xml:space="preserve"> the </w:t>
      </w:r>
      <w:r w:rsidRPr="00C2204F">
        <w:rPr>
          <w:rStyle w:val="StyleUnderline"/>
          <w:highlight w:val="cyan"/>
        </w:rPr>
        <w:t xml:space="preserve">Board’s </w:t>
      </w:r>
      <w:r w:rsidRPr="00C2204F">
        <w:rPr>
          <w:rStyle w:val="Emphasis"/>
          <w:highlight w:val="cyan"/>
        </w:rPr>
        <w:t>inability</w:t>
      </w:r>
      <w:r w:rsidRPr="00C2204F">
        <w:rPr>
          <w:rStyle w:val="StyleUnderline"/>
          <w:highlight w:val="cyan"/>
        </w:rPr>
        <w:t xml:space="preserve"> to impose </w:t>
      </w:r>
      <w:r w:rsidRPr="00C2204F">
        <w:rPr>
          <w:rStyle w:val="Emphasis"/>
          <w:highlight w:val="cyan"/>
        </w:rPr>
        <w:t>contract</w:t>
      </w:r>
      <w:r w:rsidRPr="00C2204F">
        <w:rPr>
          <w:rStyle w:val="StyleUnderline"/>
        </w:rPr>
        <w:t xml:space="preserve"> term</w:t>
      </w:r>
      <w:r w:rsidRPr="00C2204F">
        <w:rPr>
          <w:rStyle w:val="Emphasis"/>
          <w:highlight w:val="cyan"/>
        </w:rPr>
        <w:t>s</w:t>
      </w:r>
      <w:r w:rsidRPr="00C2204F">
        <w:rPr>
          <w:rStyle w:val="StyleUnderline"/>
          <w:highlight w:val="cyan"/>
        </w:rPr>
        <w:t xml:space="preserve"> as</w:t>
      </w:r>
      <w:r w:rsidRPr="00C2204F">
        <w:rPr>
          <w:rStyle w:val="StyleUnderline"/>
        </w:rPr>
        <w:t xml:space="preserve"> a </w:t>
      </w:r>
      <w:r w:rsidRPr="00C2204F">
        <w:rPr>
          <w:rStyle w:val="Emphasis"/>
          <w:highlight w:val="cyan"/>
        </w:rPr>
        <w:t>remedy</w:t>
      </w:r>
      <w:r w:rsidRPr="00C2204F">
        <w:rPr>
          <w:rStyle w:val="StyleUnderline"/>
        </w:rPr>
        <w:t xml:space="preserve"> for a party’s </w:t>
      </w:r>
      <w:r w:rsidRPr="00C2204F">
        <w:rPr>
          <w:rStyle w:val="Emphasis"/>
        </w:rPr>
        <w:t>failure</w:t>
      </w:r>
      <w:r w:rsidRPr="00C2204F">
        <w:rPr>
          <w:rStyle w:val="StyleUnderline"/>
        </w:rPr>
        <w:t xml:space="preserve"> to negotiate in </w:t>
      </w:r>
      <w:r w:rsidRPr="00C2204F">
        <w:rPr>
          <w:rStyle w:val="Emphasis"/>
        </w:rPr>
        <w:t>good faith</w:t>
      </w:r>
      <w:r w:rsidRPr="00C2204F">
        <w:rPr>
          <w:sz w:val="16"/>
        </w:rPr>
        <w:t>.27</w:t>
      </w:r>
    </w:p>
    <w:p w14:paraId="4B1CADBB" w14:textId="77777777" w:rsidR="00926F3A" w:rsidRPr="005B62EE" w:rsidRDefault="00926F3A" w:rsidP="00926F3A">
      <w:pPr>
        <w:keepNext/>
        <w:keepLines/>
        <w:spacing w:before="40" w:after="0"/>
        <w:outlineLvl w:val="3"/>
        <w:rPr>
          <w:rFonts w:eastAsia="Times New Roman"/>
          <w:b/>
          <w:iCs/>
          <w:sz w:val="26"/>
        </w:rPr>
      </w:pPr>
      <w:r w:rsidRPr="005B62EE">
        <w:rPr>
          <w:rFonts w:eastAsia="Times New Roman"/>
          <w:b/>
          <w:iCs/>
          <w:sz w:val="26"/>
          <w:u w:val="single"/>
        </w:rPr>
        <w:t>Backlog</w:t>
      </w:r>
      <w:r w:rsidRPr="005B62EE">
        <w:rPr>
          <w:rFonts w:eastAsia="Times New Roman"/>
          <w:b/>
          <w:iCs/>
          <w:sz w:val="26"/>
        </w:rPr>
        <w:t xml:space="preserve"> and lackluster penalties disincentivize compliance.</w:t>
      </w:r>
    </w:p>
    <w:p w14:paraId="2641C80F" w14:textId="77777777" w:rsidR="00926F3A" w:rsidRPr="005B62EE" w:rsidRDefault="00926F3A" w:rsidP="00926F3A">
      <w:pPr>
        <w:rPr>
          <w:rFonts w:eastAsia="Aptos"/>
        </w:rPr>
      </w:pPr>
      <w:r w:rsidRPr="005B62EE">
        <w:rPr>
          <w:rFonts w:eastAsia="Aptos"/>
        </w:rPr>
        <w:t xml:space="preserve">Matt </w:t>
      </w:r>
      <w:r w:rsidRPr="005B62EE">
        <w:rPr>
          <w:rFonts w:eastAsia="Aptos"/>
          <w:b/>
          <w:bCs/>
          <w:sz w:val="26"/>
        </w:rPr>
        <w:t>Bruenig 25</w:t>
      </w:r>
      <w:r w:rsidRPr="005B62EE">
        <w:rPr>
          <w:rFonts w:eastAsia="Aptos"/>
        </w:rPr>
        <w:t>, American lawyer, blogger, policy analyst, commentator, and founder of the left-leaning think tank People's Policy Project, "The NLRB Can't Punish Employers Strongly Enough," Jacobin, 2/19/2025, https://jacobin.com/2025/02/nlrb-labor-law-compliance-backlogs</w:t>
      </w:r>
    </w:p>
    <w:p w14:paraId="44A4BB38" w14:textId="77777777" w:rsidR="00926F3A" w:rsidRPr="005B62EE" w:rsidRDefault="00926F3A" w:rsidP="00926F3A">
      <w:pPr>
        <w:rPr>
          <w:rFonts w:eastAsia="Aptos"/>
        </w:rPr>
      </w:pPr>
      <w:r w:rsidRPr="005B62EE">
        <w:rPr>
          <w:rFonts w:eastAsia="Aptos"/>
          <w:sz w:val="16"/>
        </w:rPr>
        <w:t xml:space="preserve">Over the past few years, our dedicated and talented staff have worked diligently to process an ever-increasing workload. Notwithstanding these efforts, </w:t>
      </w:r>
      <w:r w:rsidRPr="005B62EE">
        <w:rPr>
          <w:rFonts w:eastAsia="Aptos"/>
          <w:u w:val="single"/>
        </w:rPr>
        <w:t xml:space="preserve">we have seen our </w:t>
      </w:r>
      <w:r w:rsidRPr="005B62EE">
        <w:rPr>
          <w:rFonts w:eastAsia="Aptos"/>
          <w:highlight w:val="cyan"/>
          <w:u w:val="single"/>
        </w:rPr>
        <w:t>backlog</w:t>
      </w:r>
      <w:r w:rsidRPr="005B62EE">
        <w:rPr>
          <w:rFonts w:eastAsia="Aptos"/>
          <w:u w:val="single"/>
        </w:rPr>
        <w:t xml:space="preserve"> of cases grow to the</w:t>
      </w:r>
      <w:r w:rsidRPr="005B62EE">
        <w:rPr>
          <w:rFonts w:eastAsia="Aptos"/>
          <w:sz w:val="16"/>
        </w:rPr>
        <w:t xml:space="preserve"> </w:t>
      </w:r>
      <w:r w:rsidRPr="005B62EE">
        <w:rPr>
          <w:rFonts w:eastAsia="Aptos"/>
          <w:u w:val="single"/>
        </w:rPr>
        <w:t>point where it is</w:t>
      </w:r>
      <w:r w:rsidRPr="005B62EE">
        <w:rPr>
          <w:rFonts w:eastAsia="Aptos"/>
          <w:sz w:val="16"/>
        </w:rPr>
        <w:t xml:space="preserve"> </w:t>
      </w:r>
      <w:r w:rsidRPr="005B62EE">
        <w:rPr>
          <w:rFonts w:eastAsia="Aptos"/>
          <w:iCs/>
          <w:highlight w:val="cyan"/>
          <w:u w:val="single"/>
          <w:bdr w:val="single" w:sz="8" w:space="0" w:color="auto"/>
        </w:rPr>
        <w:t>no longer sustainable</w:t>
      </w:r>
      <w:r w:rsidRPr="005B62EE">
        <w:rPr>
          <w:rFonts w:eastAsia="Aptos"/>
          <w:sz w:val="16"/>
        </w:rPr>
        <w:t xml:space="preserve">. </w:t>
      </w:r>
      <w:r w:rsidRPr="005B62EE">
        <w:rPr>
          <w:rFonts w:eastAsia="Aptos"/>
          <w:u w:val="single"/>
        </w:rPr>
        <w:t xml:space="preserve">The unfortunate truth is that if we attempt to accomplish </w:t>
      </w:r>
      <w:r w:rsidRPr="005B62EE">
        <w:rPr>
          <w:rFonts w:eastAsia="Aptos"/>
          <w:iCs/>
          <w:u w:val="single"/>
          <w:bdr w:val="single" w:sz="8" w:space="0" w:color="auto"/>
        </w:rPr>
        <w:t>everything</w:t>
      </w:r>
      <w:r w:rsidRPr="005B62EE">
        <w:rPr>
          <w:rFonts w:eastAsia="Aptos"/>
          <w:sz w:val="16"/>
        </w:rPr>
        <w:t xml:space="preserve">, </w:t>
      </w:r>
      <w:r w:rsidRPr="005B62EE">
        <w:rPr>
          <w:rFonts w:eastAsia="Aptos"/>
          <w:iCs/>
          <w:u w:val="single"/>
          <w:bdr w:val="single" w:sz="8" w:space="0" w:color="auto"/>
        </w:rPr>
        <w:t>we risk accomplishing nothing</w:t>
      </w:r>
      <w:r w:rsidRPr="005B62EE">
        <w:rPr>
          <w:rFonts w:eastAsia="Aptos"/>
          <w:sz w:val="16"/>
        </w:rPr>
        <w:t>.</w:t>
      </w:r>
    </w:p>
    <w:p w14:paraId="7EAF3007" w14:textId="77777777" w:rsidR="00926F3A" w:rsidRPr="005B62EE" w:rsidRDefault="00926F3A" w:rsidP="00926F3A">
      <w:pPr>
        <w:rPr>
          <w:rFonts w:eastAsia="Aptos"/>
        </w:rPr>
      </w:pPr>
      <w:r w:rsidRPr="005B62EE">
        <w:rPr>
          <w:rFonts w:eastAsia="Aptos"/>
          <w:sz w:val="16"/>
        </w:rPr>
        <w:t xml:space="preserve">Cowen is right that </w:t>
      </w:r>
      <w:r w:rsidRPr="005B62EE">
        <w:rPr>
          <w:rFonts w:eastAsia="Aptos"/>
          <w:u w:val="single"/>
        </w:rPr>
        <w:t>having a huge case backlog that makes it</w:t>
      </w:r>
      <w:r w:rsidRPr="005B62EE">
        <w:rPr>
          <w:rFonts w:eastAsia="Aptos"/>
          <w:sz w:val="16"/>
        </w:rPr>
        <w:t xml:space="preserve"> </w:t>
      </w:r>
      <w:r w:rsidRPr="005B62EE">
        <w:rPr>
          <w:rFonts w:eastAsia="Aptos"/>
          <w:iCs/>
          <w:u w:val="single"/>
          <w:bdr w:val="single" w:sz="8" w:space="0" w:color="auto"/>
        </w:rPr>
        <w:t>impossible</w:t>
      </w:r>
      <w:r w:rsidRPr="005B62EE">
        <w:rPr>
          <w:rFonts w:eastAsia="Aptos"/>
          <w:sz w:val="16"/>
        </w:rPr>
        <w:t xml:space="preserve"> </w:t>
      </w:r>
      <w:r w:rsidRPr="005B62EE">
        <w:rPr>
          <w:rFonts w:eastAsia="Aptos"/>
          <w:u w:val="single"/>
        </w:rPr>
        <w:t>to resolve unfair labor practices quickly makes the NLRB process</w:t>
      </w:r>
      <w:r w:rsidRPr="005B62EE">
        <w:rPr>
          <w:rFonts w:eastAsia="Aptos"/>
          <w:sz w:val="16"/>
        </w:rPr>
        <w:t xml:space="preserve"> </w:t>
      </w:r>
      <w:r w:rsidRPr="005B62EE">
        <w:rPr>
          <w:rFonts w:eastAsia="Aptos"/>
          <w:iCs/>
          <w:u w:val="single"/>
          <w:bdr w:val="single" w:sz="8" w:space="0" w:color="auto"/>
        </w:rPr>
        <w:t>essentially pointless</w:t>
      </w:r>
      <w:r w:rsidRPr="005B62EE">
        <w:rPr>
          <w:rFonts w:eastAsia="Aptos"/>
          <w:sz w:val="16"/>
        </w:rPr>
        <w:t xml:space="preserve">. </w:t>
      </w:r>
      <w:r w:rsidRPr="005B62EE">
        <w:rPr>
          <w:rFonts w:eastAsia="Aptos"/>
          <w:u w:val="single"/>
        </w:rPr>
        <w:t xml:space="preserve">Most </w:t>
      </w:r>
      <w:r w:rsidRPr="005B62EE">
        <w:rPr>
          <w:rFonts w:eastAsia="Aptos"/>
          <w:highlight w:val="cyan"/>
          <w:u w:val="single"/>
        </w:rPr>
        <w:t xml:space="preserve">workers </w:t>
      </w:r>
      <w:r w:rsidRPr="005B62EE">
        <w:rPr>
          <w:rFonts w:eastAsia="Aptos"/>
          <w:iCs/>
          <w:highlight w:val="cyan"/>
          <w:u w:val="single"/>
          <w:bdr w:val="single" w:sz="8" w:space="0" w:color="auto"/>
        </w:rPr>
        <w:t>cannot wait for years</w:t>
      </w:r>
      <w:r w:rsidRPr="005B62EE">
        <w:rPr>
          <w:rFonts w:eastAsia="Aptos"/>
          <w:sz w:val="16"/>
        </w:rPr>
        <w:t xml:space="preserve"> </w:t>
      </w:r>
      <w:r w:rsidRPr="005B62EE">
        <w:rPr>
          <w:rFonts w:eastAsia="Aptos"/>
          <w:highlight w:val="cyan"/>
          <w:u w:val="single"/>
        </w:rPr>
        <w:t>to be reinstated</w:t>
      </w:r>
      <w:r w:rsidRPr="005B62EE">
        <w:rPr>
          <w:rFonts w:eastAsia="Aptos"/>
          <w:u w:val="single"/>
        </w:rPr>
        <w:t xml:space="preserve"> to their job after being</w:t>
      </w:r>
      <w:r w:rsidRPr="005B62EE">
        <w:rPr>
          <w:rFonts w:eastAsia="Aptos"/>
          <w:sz w:val="16"/>
        </w:rPr>
        <w:t xml:space="preserve"> </w:t>
      </w:r>
      <w:r w:rsidRPr="005B62EE">
        <w:rPr>
          <w:rFonts w:eastAsia="Aptos"/>
          <w:iCs/>
          <w:u w:val="single"/>
          <w:bdr w:val="single" w:sz="8" w:space="0" w:color="auto"/>
        </w:rPr>
        <w:t>illegally fired</w:t>
      </w:r>
      <w:r w:rsidRPr="005B62EE">
        <w:rPr>
          <w:rFonts w:eastAsia="Aptos"/>
          <w:sz w:val="16"/>
        </w:rPr>
        <w:t xml:space="preserve">, </w:t>
      </w:r>
      <w:r w:rsidRPr="005B62EE">
        <w:rPr>
          <w:rFonts w:eastAsia="Aptos"/>
          <w:u w:val="single"/>
        </w:rPr>
        <w:t xml:space="preserve">which also means that </w:t>
      </w:r>
      <w:r w:rsidRPr="005B62EE">
        <w:rPr>
          <w:rFonts w:eastAsia="Aptos"/>
          <w:highlight w:val="cyan"/>
          <w:u w:val="single"/>
        </w:rPr>
        <w:t>employers</w:t>
      </w:r>
      <w:r w:rsidRPr="005B62EE">
        <w:rPr>
          <w:rFonts w:eastAsia="Aptos"/>
          <w:sz w:val="16"/>
        </w:rPr>
        <w:t xml:space="preserve"> </w:t>
      </w:r>
      <w:r w:rsidRPr="005B62EE">
        <w:rPr>
          <w:rFonts w:eastAsia="Aptos"/>
          <w:iCs/>
          <w:highlight w:val="cyan"/>
          <w:u w:val="single"/>
          <w:bdr w:val="single" w:sz="8" w:space="0" w:color="auto"/>
        </w:rPr>
        <w:t>do not</w:t>
      </w:r>
      <w:r w:rsidRPr="005B62EE">
        <w:rPr>
          <w:rFonts w:eastAsia="Aptos"/>
          <w:iCs/>
          <w:u w:val="single"/>
          <w:bdr w:val="single" w:sz="8" w:space="0" w:color="auto"/>
        </w:rPr>
        <w:t xml:space="preserve"> need to </w:t>
      </w:r>
      <w:r w:rsidRPr="005B62EE">
        <w:rPr>
          <w:rFonts w:eastAsia="Aptos"/>
          <w:iCs/>
          <w:highlight w:val="cyan"/>
          <w:u w:val="single"/>
          <w:bdr w:val="single" w:sz="8" w:space="0" w:color="auto"/>
        </w:rPr>
        <w:t>concern</w:t>
      </w:r>
      <w:r w:rsidRPr="005B62EE">
        <w:rPr>
          <w:rFonts w:eastAsia="Aptos"/>
          <w:iCs/>
          <w:u w:val="single"/>
          <w:bdr w:val="single" w:sz="8" w:space="0" w:color="auto"/>
        </w:rPr>
        <w:t xml:space="preserve"> themselves</w:t>
      </w:r>
      <w:r w:rsidRPr="005B62EE">
        <w:rPr>
          <w:rFonts w:eastAsia="Aptos"/>
          <w:sz w:val="16"/>
        </w:rPr>
        <w:t xml:space="preserve"> </w:t>
      </w:r>
      <w:r w:rsidRPr="005B62EE">
        <w:rPr>
          <w:rFonts w:eastAsia="Aptos"/>
          <w:highlight w:val="cyan"/>
          <w:u w:val="single"/>
        </w:rPr>
        <w:t>with</w:t>
      </w:r>
      <w:r w:rsidRPr="005B62EE">
        <w:rPr>
          <w:rFonts w:eastAsia="Aptos"/>
          <w:sz w:val="16"/>
        </w:rPr>
        <w:t xml:space="preserve"> </w:t>
      </w:r>
      <w:r w:rsidRPr="005B62EE">
        <w:rPr>
          <w:rFonts w:eastAsia="Aptos"/>
          <w:iCs/>
          <w:highlight w:val="cyan"/>
          <w:u w:val="single"/>
          <w:bdr w:val="single" w:sz="8" w:space="0" w:color="auto"/>
        </w:rPr>
        <w:t>follow</w:t>
      </w:r>
      <w:r w:rsidRPr="005B62EE">
        <w:rPr>
          <w:rFonts w:eastAsia="Aptos"/>
          <w:iCs/>
          <w:u w:val="single"/>
          <w:bdr w:val="single" w:sz="8" w:space="0" w:color="auto"/>
        </w:rPr>
        <w:t xml:space="preserve">ing </w:t>
      </w:r>
      <w:r w:rsidRPr="005B62EE">
        <w:rPr>
          <w:rFonts w:eastAsia="Aptos"/>
          <w:iCs/>
          <w:highlight w:val="cyan"/>
          <w:u w:val="single"/>
          <w:bdr w:val="single" w:sz="8" w:space="0" w:color="auto"/>
        </w:rPr>
        <w:t>the law</w:t>
      </w:r>
      <w:r w:rsidRPr="005B62EE">
        <w:rPr>
          <w:rFonts w:eastAsia="Aptos"/>
          <w:sz w:val="16"/>
        </w:rPr>
        <w:t>.</w:t>
      </w:r>
    </w:p>
    <w:p w14:paraId="21D270D5" w14:textId="77777777" w:rsidR="00926F3A" w:rsidRPr="005B62EE" w:rsidRDefault="00926F3A" w:rsidP="00926F3A">
      <w:pPr>
        <w:rPr>
          <w:rFonts w:eastAsia="Aptos"/>
        </w:rPr>
      </w:pPr>
      <w:r w:rsidRPr="005B62EE">
        <w:rPr>
          <w:rFonts w:eastAsia="Aptos"/>
          <w:sz w:val="16"/>
        </w:rPr>
        <w:t xml:space="preserve">Yet, simply refusing to enforce the law in certain ways also makes it so that employers do not need to concern themselves with following the law. </w:t>
      </w:r>
      <w:r w:rsidRPr="005B62EE">
        <w:rPr>
          <w:rFonts w:eastAsia="Aptos"/>
          <w:u w:val="single"/>
        </w:rPr>
        <w:t>A long queue</w:t>
      </w:r>
      <w:r w:rsidRPr="005B62EE">
        <w:rPr>
          <w:rFonts w:eastAsia="Aptos"/>
          <w:sz w:val="16"/>
        </w:rPr>
        <w:t xml:space="preserve"> </w:t>
      </w:r>
      <w:r w:rsidRPr="005B62EE">
        <w:rPr>
          <w:rFonts w:eastAsia="Aptos"/>
          <w:iCs/>
          <w:u w:val="single"/>
          <w:bdr w:val="single" w:sz="8" w:space="0" w:color="auto"/>
        </w:rPr>
        <w:t>denies justice</w:t>
      </w:r>
      <w:r w:rsidRPr="005B62EE">
        <w:rPr>
          <w:rFonts w:eastAsia="Aptos"/>
          <w:sz w:val="16"/>
        </w:rPr>
        <w:t xml:space="preserve"> </w:t>
      </w:r>
      <w:r w:rsidRPr="005B62EE">
        <w:rPr>
          <w:rFonts w:eastAsia="Aptos"/>
          <w:u w:val="single"/>
        </w:rPr>
        <w:t>to those who need a</w:t>
      </w:r>
      <w:r w:rsidRPr="005B62EE">
        <w:rPr>
          <w:rFonts w:eastAsia="Aptos"/>
          <w:sz w:val="16"/>
        </w:rPr>
        <w:t xml:space="preserve"> </w:t>
      </w:r>
      <w:r w:rsidRPr="005B62EE">
        <w:rPr>
          <w:rFonts w:eastAsia="Aptos"/>
          <w:iCs/>
          <w:u w:val="single"/>
          <w:bdr w:val="single" w:sz="8" w:space="0" w:color="auto"/>
        </w:rPr>
        <w:t>timely resolution</w:t>
      </w:r>
      <w:r w:rsidRPr="005B62EE">
        <w:rPr>
          <w:rFonts w:eastAsia="Aptos"/>
          <w:sz w:val="16"/>
        </w:rPr>
        <w:t xml:space="preserve"> </w:t>
      </w:r>
      <w:r w:rsidRPr="005B62EE">
        <w:rPr>
          <w:rFonts w:eastAsia="Aptos"/>
          <w:u w:val="single"/>
        </w:rPr>
        <w:t>of their unfair labor practice</w:t>
      </w:r>
      <w:r w:rsidRPr="005B62EE">
        <w:rPr>
          <w:rFonts w:eastAsia="Aptos"/>
          <w:sz w:val="16"/>
        </w:rPr>
        <w:t xml:space="preserve">. But </w:t>
      </w:r>
      <w:r w:rsidRPr="005B62EE">
        <w:rPr>
          <w:rFonts w:eastAsia="Aptos"/>
          <w:iCs/>
          <w:u w:val="single"/>
          <w:bdr w:val="single" w:sz="8" w:space="0" w:color="auto"/>
        </w:rPr>
        <w:t>culling</w:t>
      </w:r>
      <w:r w:rsidRPr="005B62EE">
        <w:rPr>
          <w:rFonts w:eastAsia="Aptos"/>
          <w:sz w:val="16"/>
        </w:rPr>
        <w:t xml:space="preserve"> </w:t>
      </w:r>
      <w:r w:rsidRPr="005B62EE">
        <w:rPr>
          <w:rFonts w:eastAsia="Aptos"/>
          <w:u w:val="single"/>
        </w:rPr>
        <w:t>the queue</w:t>
      </w:r>
      <w:r w:rsidRPr="005B62EE">
        <w:rPr>
          <w:rFonts w:eastAsia="Aptos"/>
          <w:sz w:val="16"/>
        </w:rPr>
        <w:t xml:space="preserve"> </w:t>
      </w:r>
      <w:r w:rsidRPr="005B62EE">
        <w:rPr>
          <w:rFonts w:eastAsia="Aptos"/>
          <w:iCs/>
          <w:u w:val="single"/>
          <w:bdr w:val="single" w:sz="8" w:space="0" w:color="auto"/>
        </w:rPr>
        <w:t>denies justice</w:t>
      </w:r>
      <w:r w:rsidRPr="005B62EE">
        <w:rPr>
          <w:rFonts w:eastAsia="Aptos"/>
          <w:sz w:val="16"/>
        </w:rPr>
        <w:t xml:space="preserve"> </w:t>
      </w:r>
      <w:r w:rsidRPr="005B62EE">
        <w:rPr>
          <w:rFonts w:eastAsia="Aptos"/>
          <w:u w:val="single"/>
        </w:rPr>
        <w:t>to</w:t>
      </w:r>
      <w:r w:rsidRPr="005B62EE">
        <w:rPr>
          <w:rFonts w:eastAsia="Aptos"/>
          <w:sz w:val="16"/>
        </w:rPr>
        <w:t xml:space="preserve"> </w:t>
      </w:r>
      <w:r w:rsidRPr="005B62EE">
        <w:rPr>
          <w:rFonts w:eastAsia="Aptos"/>
          <w:u w:val="single"/>
        </w:rPr>
        <w:t>those subjected to the culling and to those who wind up victimized</w:t>
      </w:r>
      <w:r w:rsidRPr="005B62EE">
        <w:rPr>
          <w:rFonts w:eastAsia="Aptos"/>
          <w:sz w:val="16"/>
        </w:rPr>
        <w:t xml:space="preserve"> by changes in employer behavior that result from the relaxation of NLRB enforcement. </w:t>
      </w:r>
      <w:r w:rsidRPr="005B62EE">
        <w:rPr>
          <w:rFonts w:eastAsia="Aptos"/>
          <w:u w:val="single"/>
        </w:rPr>
        <w:t>The</w:t>
      </w:r>
      <w:r w:rsidRPr="005B62EE">
        <w:rPr>
          <w:rFonts w:eastAsia="Aptos"/>
          <w:sz w:val="16"/>
        </w:rPr>
        <w:t xml:space="preserve"> </w:t>
      </w:r>
      <w:r w:rsidRPr="005B62EE">
        <w:rPr>
          <w:rFonts w:eastAsia="Aptos"/>
          <w:iCs/>
          <w:u w:val="single"/>
          <w:bdr w:val="single" w:sz="8" w:space="0" w:color="auto"/>
        </w:rPr>
        <w:t>cure is worse than the disease</w:t>
      </w:r>
      <w:r w:rsidRPr="005B62EE">
        <w:rPr>
          <w:rFonts w:eastAsia="Aptos"/>
          <w:sz w:val="16"/>
        </w:rPr>
        <w:t>.</w:t>
      </w:r>
    </w:p>
    <w:p w14:paraId="213F71A0" w14:textId="77777777" w:rsidR="00926F3A" w:rsidRPr="005B62EE" w:rsidRDefault="00926F3A" w:rsidP="00926F3A">
      <w:pPr>
        <w:rPr>
          <w:rFonts w:eastAsia="Aptos"/>
        </w:rPr>
      </w:pPr>
      <w:r w:rsidRPr="005B62EE">
        <w:rPr>
          <w:rFonts w:eastAsia="Aptos"/>
          <w:sz w:val="16"/>
        </w:rPr>
        <w:t xml:space="preserve">The question we really should be asking ourselves is: </w:t>
      </w:r>
      <w:r w:rsidRPr="005B62EE">
        <w:rPr>
          <w:rFonts w:eastAsia="Aptos"/>
          <w:u w:val="single"/>
        </w:rPr>
        <w:t>Why is there such a backlog in the first place?</w:t>
      </w:r>
      <w:r w:rsidRPr="005B62EE">
        <w:rPr>
          <w:rFonts w:eastAsia="Aptos"/>
          <w:sz w:val="16"/>
        </w:rPr>
        <w:t xml:space="preserve"> </w:t>
      </w:r>
      <w:r w:rsidRPr="005B62EE">
        <w:rPr>
          <w:rFonts w:eastAsia="Aptos"/>
          <w:iCs/>
          <w:u w:val="single"/>
          <w:bdr w:val="single" w:sz="8" w:space="0" w:color="auto"/>
        </w:rPr>
        <w:t>One</w:t>
      </w:r>
      <w:r w:rsidRPr="005B62EE">
        <w:rPr>
          <w:rFonts w:eastAsia="Aptos"/>
          <w:sz w:val="16"/>
        </w:rPr>
        <w:t xml:space="preserve"> possible </w:t>
      </w:r>
      <w:r w:rsidRPr="005B62EE">
        <w:rPr>
          <w:rFonts w:eastAsia="Aptos"/>
          <w:iCs/>
          <w:u w:val="single"/>
          <w:bdr w:val="single" w:sz="8" w:space="0" w:color="auto"/>
        </w:rPr>
        <w:t>answer</w:t>
      </w:r>
      <w:r w:rsidRPr="005B62EE">
        <w:rPr>
          <w:rFonts w:eastAsia="Aptos"/>
          <w:sz w:val="16"/>
        </w:rPr>
        <w:t xml:space="preserve"> </w:t>
      </w:r>
      <w:r w:rsidRPr="005B62EE">
        <w:rPr>
          <w:rFonts w:eastAsia="Aptos"/>
          <w:u w:val="single"/>
        </w:rPr>
        <w:t>is that the NLRB’s budget is too small</w:t>
      </w:r>
      <w:r w:rsidRPr="005B62EE">
        <w:rPr>
          <w:rFonts w:eastAsia="Aptos"/>
          <w:sz w:val="16"/>
        </w:rPr>
        <w:t>. I certainly agree that the agency should be allocated more funding to hire additional board agents, administrative law judges, and other staff needed to process cases.</w:t>
      </w:r>
    </w:p>
    <w:p w14:paraId="19F6BD3A" w14:textId="77777777" w:rsidR="00926F3A" w:rsidRPr="005B62EE" w:rsidRDefault="00926F3A" w:rsidP="00926F3A">
      <w:pPr>
        <w:rPr>
          <w:rFonts w:eastAsia="Aptos"/>
        </w:rPr>
      </w:pPr>
      <w:r w:rsidRPr="005B62EE">
        <w:rPr>
          <w:rFonts w:eastAsia="Aptos"/>
          <w:sz w:val="16"/>
        </w:rPr>
        <w:t xml:space="preserve">But </w:t>
      </w:r>
      <w:r w:rsidRPr="005B62EE">
        <w:rPr>
          <w:rFonts w:eastAsia="Aptos"/>
          <w:u w:val="single"/>
        </w:rPr>
        <w:t>the problem goes</w:t>
      </w:r>
      <w:r w:rsidRPr="005B62EE">
        <w:rPr>
          <w:rFonts w:eastAsia="Aptos"/>
          <w:sz w:val="16"/>
        </w:rPr>
        <w:t xml:space="preserve"> </w:t>
      </w:r>
      <w:r w:rsidRPr="005B62EE">
        <w:rPr>
          <w:rFonts w:eastAsia="Aptos"/>
          <w:iCs/>
          <w:u w:val="single"/>
          <w:bdr w:val="single" w:sz="8" w:space="0" w:color="auto"/>
        </w:rPr>
        <w:t>much deeper than the NLRB budget</w:t>
      </w:r>
      <w:r w:rsidRPr="005B62EE">
        <w:rPr>
          <w:rFonts w:eastAsia="Aptos"/>
          <w:sz w:val="16"/>
        </w:rPr>
        <w:t xml:space="preserve">. </w:t>
      </w:r>
      <w:r w:rsidRPr="005B62EE">
        <w:rPr>
          <w:rFonts w:eastAsia="Aptos"/>
          <w:u w:val="single"/>
        </w:rPr>
        <w:t>Case backlogs occur because</w:t>
      </w:r>
      <w:r w:rsidRPr="005B62EE">
        <w:rPr>
          <w:rFonts w:eastAsia="Aptos"/>
          <w:sz w:val="16"/>
        </w:rPr>
        <w:t xml:space="preserve"> </w:t>
      </w:r>
      <w:r w:rsidRPr="005B62EE">
        <w:rPr>
          <w:rFonts w:eastAsia="Aptos"/>
          <w:iCs/>
          <w:highlight w:val="cyan"/>
          <w:u w:val="single"/>
          <w:bdr w:val="single" w:sz="8" w:space="0" w:color="auto"/>
        </w:rPr>
        <w:t>many employers violate</w:t>
      </w:r>
      <w:r w:rsidRPr="005B62EE">
        <w:rPr>
          <w:rFonts w:eastAsia="Aptos"/>
          <w:iCs/>
          <w:u w:val="single"/>
          <w:bdr w:val="single" w:sz="8" w:space="0" w:color="auto"/>
        </w:rPr>
        <w:t xml:space="preserve"> the </w:t>
      </w:r>
      <w:r w:rsidRPr="005B62EE">
        <w:rPr>
          <w:rFonts w:eastAsia="Aptos"/>
          <w:iCs/>
          <w:highlight w:val="cyan"/>
          <w:u w:val="single"/>
          <w:bdr w:val="single" w:sz="8" w:space="0" w:color="auto"/>
        </w:rPr>
        <w:t>law</w:t>
      </w:r>
      <w:r w:rsidRPr="005B62EE">
        <w:rPr>
          <w:rFonts w:eastAsia="Aptos"/>
          <w:sz w:val="16"/>
        </w:rPr>
        <w:t xml:space="preserve">. </w:t>
      </w:r>
      <w:r w:rsidRPr="005B62EE">
        <w:rPr>
          <w:rFonts w:eastAsia="Aptos"/>
          <w:u w:val="single"/>
        </w:rPr>
        <w:t>And many employers violate</w:t>
      </w:r>
      <w:r w:rsidRPr="005B62EE">
        <w:rPr>
          <w:rFonts w:eastAsia="Aptos"/>
          <w:sz w:val="16"/>
        </w:rPr>
        <w:t xml:space="preserve"> </w:t>
      </w:r>
      <w:r w:rsidRPr="005B62EE">
        <w:rPr>
          <w:rFonts w:eastAsia="Aptos"/>
          <w:u w:val="single"/>
        </w:rPr>
        <w:t>the law because the</w:t>
      </w:r>
      <w:r w:rsidRPr="005B62EE">
        <w:rPr>
          <w:rFonts w:eastAsia="Aptos"/>
          <w:sz w:val="16"/>
        </w:rPr>
        <w:t xml:space="preserve"> </w:t>
      </w:r>
      <w:r w:rsidRPr="005B62EE">
        <w:rPr>
          <w:rFonts w:eastAsia="Aptos"/>
          <w:iCs/>
          <w:highlight w:val="cyan"/>
          <w:u w:val="single"/>
          <w:bdr w:val="single" w:sz="8" w:space="0" w:color="auto"/>
        </w:rPr>
        <w:t>penalties</w:t>
      </w:r>
      <w:r w:rsidRPr="005B62EE">
        <w:rPr>
          <w:rFonts w:eastAsia="Aptos"/>
          <w:sz w:val="16"/>
        </w:rPr>
        <w:t xml:space="preserve"> </w:t>
      </w:r>
      <w:r w:rsidRPr="005B62EE">
        <w:rPr>
          <w:rFonts w:eastAsia="Aptos"/>
          <w:u w:val="single"/>
        </w:rPr>
        <w:t>for doing so</w:t>
      </w:r>
      <w:r w:rsidRPr="005B62EE">
        <w:rPr>
          <w:rFonts w:eastAsia="Aptos"/>
          <w:sz w:val="16"/>
        </w:rPr>
        <w:t xml:space="preserve"> </w:t>
      </w:r>
      <w:r w:rsidRPr="005B62EE">
        <w:rPr>
          <w:rFonts w:eastAsia="Aptos"/>
          <w:iCs/>
          <w:highlight w:val="cyan"/>
          <w:u w:val="single"/>
          <w:bdr w:val="single" w:sz="8" w:space="0" w:color="auto"/>
        </w:rPr>
        <w:t>are</w:t>
      </w:r>
      <w:r w:rsidRPr="005B62EE">
        <w:rPr>
          <w:rFonts w:eastAsia="Aptos"/>
          <w:sz w:val="16"/>
        </w:rPr>
        <w:t xml:space="preserve"> </w:t>
      </w:r>
      <w:r w:rsidRPr="005B62EE">
        <w:rPr>
          <w:rFonts w:eastAsia="Aptos"/>
          <w:u w:val="single"/>
        </w:rPr>
        <w:t>so</w:t>
      </w:r>
      <w:r w:rsidRPr="005B62EE">
        <w:rPr>
          <w:rFonts w:eastAsia="Aptos"/>
          <w:sz w:val="16"/>
        </w:rPr>
        <w:t xml:space="preserve"> </w:t>
      </w:r>
      <w:r w:rsidRPr="005B62EE">
        <w:rPr>
          <w:rFonts w:eastAsia="Aptos"/>
          <w:iCs/>
          <w:highlight w:val="cyan"/>
          <w:u w:val="single"/>
          <w:bdr w:val="single" w:sz="8" w:space="0" w:color="auto"/>
        </w:rPr>
        <w:t>weak</w:t>
      </w:r>
      <w:r w:rsidRPr="005B62EE">
        <w:rPr>
          <w:rFonts w:eastAsia="Aptos"/>
          <w:sz w:val="16"/>
        </w:rPr>
        <w:t xml:space="preserve"> </w:t>
      </w:r>
      <w:r w:rsidRPr="005B62EE">
        <w:rPr>
          <w:rFonts w:eastAsia="Aptos"/>
          <w:u w:val="single"/>
        </w:rPr>
        <w:t xml:space="preserve">that </w:t>
      </w:r>
      <w:r w:rsidRPr="005B62EE">
        <w:rPr>
          <w:rFonts w:eastAsia="Aptos"/>
          <w:highlight w:val="cyan"/>
          <w:u w:val="single"/>
        </w:rPr>
        <w:t xml:space="preserve">breaking the law is </w:t>
      </w:r>
      <w:r w:rsidRPr="005B62EE">
        <w:rPr>
          <w:rFonts w:eastAsia="Aptos"/>
          <w:u w:val="single"/>
        </w:rPr>
        <w:t>the</w:t>
      </w:r>
      <w:r w:rsidRPr="005B62EE">
        <w:rPr>
          <w:rFonts w:eastAsia="Aptos"/>
          <w:sz w:val="16"/>
        </w:rPr>
        <w:t xml:space="preserve"> </w:t>
      </w:r>
      <w:r w:rsidRPr="005B62EE">
        <w:rPr>
          <w:rFonts w:eastAsia="Aptos"/>
          <w:iCs/>
          <w:highlight w:val="cyan"/>
          <w:u w:val="single"/>
          <w:bdr w:val="single" w:sz="8" w:space="0" w:color="auto"/>
        </w:rPr>
        <w:t>profit-maximizing</w:t>
      </w:r>
      <w:r w:rsidRPr="005B62EE">
        <w:rPr>
          <w:rFonts w:eastAsia="Aptos"/>
          <w:iCs/>
          <w:u w:val="single"/>
          <w:bdr w:val="single" w:sz="8" w:space="0" w:color="auto"/>
        </w:rPr>
        <w:t xml:space="preserve"> choice</w:t>
      </w:r>
      <w:r w:rsidRPr="005B62EE">
        <w:rPr>
          <w:rFonts w:eastAsia="Aptos"/>
          <w:sz w:val="16"/>
        </w:rPr>
        <w:t xml:space="preserve">. </w:t>
      </w:r>
      <w:r w:rsidRPr="005B62EE">
        <w:rPr>
          <w:rFonts w:eastAsia="Aptos"/>
          <w:u w:val="single"/>
        </w:rPr>
        <w:t>Most legal compliance</w:t>
      </w:r>
      <w:r w:rsidRPr="005B62EE">
        <w:rPr>
          <w:rFonts w:eastAsia="Aptos"/>
          <w:sz w:val="16"/>
        </w:rPr>
        <w:t xml:space="preserve">, especially in these areas of employment regulation, </w:t>
      </w:r>
      <w:r w:rsidRPr="005B62EE">
        <w:rPr>
          <w:rFonts w:eastAsia="Aptos"/>
          <w:u w:val="single"/>
        </w:rPr>
        <w:t>is achieved</w:t>
      </w:r>
      <w:r w:rsidRPr="005B62EE">
        <w:rPr>
          <w:rFonts w:eastAsia="Aptos"/>
          <w:sz w:val="16"/>
        </w:rPr>
        <w:t xml:space="preserve">, </w:t>
      </w:r>
      <w:r w:rsidRPr="005B62EE">
        <w:rPr>
          <w:rFonts w:eastAsia="Aptos"/>
          <w:u w:val="single"/>
        </w:rPr>
        <w:t>not through enforcement actions, but by employers</w:t>
      </w:r>
      <w:r w:rsidRPr="005B62EE">
        <w:rPr>
          <w:rFonts w:eastAsia="Aptos"/>
          <w:sz w:val="16"/>
        </w:rPr>
        <w:t xml:space="preserve"> </w:t>
      </w:r>
      <w:r w:rsidRPr="005B62EE">
        <w:rPr>
          <w:rFonts w:eastAsia="Aptos"/>
          <w:iCs/>
          <w:u w:val="single"/>
          <w:bdr w:val="single" w:sz="8" w:space="0" w:color="auto"/>
        </w:rPr>
        <w:t>deciding</w:t>
      </w:r>
      <w:r w:rsidRPr="005B62EE">
        <w:rPr>
          <w:rFonts w:eastAsia="Aptos"/>
          <w:sz w:val="16"/>
        </w:rPr>
        <w:t xml:space="preserve"> </w:t>
      </w:r>
      <w:r w:rsidRPr="005B62EE">
        <w:rPr>
          <w:rFonts w:eastAsia="Aptos"/>
          <w:u w:val="single"/>
        </w:rPr>
        <w:t>it is</w:t>
      </w:r>
      <w:r w:rsidRPr="005B62EE">
        <w:rPr>
          <w:rFonts w:eastAsia="Aptos"/>
          <w:sz w:val="16"/>
        </w:rPr>
        <w:t xml:space="preserve"> </w:t>
      </w:r>
      <w:r w:rsidRPr="005B62EE">
        <w:rPr>
          <w:rFonts w:eastAsia="Aptos"/>
          <w:iCs/>
          <w:u w:val="single"/>
          <w:bdr w:val="single" w:sz="8" w:space="0" w:color="auto"/>
        </w:rPr>
        <w:t>better to comply</w:t>
      </w:r>
      <w:r w:rsidRPr="005B62EE">
        <w:rPr>
          <w:rFonts w:eastAsia="Aptos"/>
          <w:sz w:val="16"/>
        </w:rPr>
        <w:t xml:space="preserve"> </w:t>
      </w:r>
      <w:r w:rsidRPr="005B62EE">
        <w:rPr>
          <w:rFonts w:eastAsia="Aptos"/>
          <w:u w:val="single"/>
        </w:rPr>
        <w:t>than to face penalties</w:t>
      </w:r>
      <w:r w:rsidRPr="005B62EE">
        <w:rPr>
          <w:rFonts w:eastAsia="Aptos"/>
          <w:sz w:val="16"/>
        </w:rPr>
        <w:t xml:space="preserve">. </w:t>
      </w:r>
      <w:r w:rsidRPr="005B62EE">
        <w:rPr>
          <w:rFonts w:eastAsia="Aptos"/>
          <w:u w:val="single"/>
        </w:rPr>
        <w:t>This</w:t>
      </w:r>
      <w:r w:rsidRPr="005B62EE">
        <w:rPr>
          <w:rFonts w:eastAsia="Aptos"/>
          <w:sz w:val="16"/>
        </w:rPr>
        <w:t xml:space="preserve"> </w:t>
      </w:r>
      <w:r w:rsidRPr="005B62EE">
        <w:rPr>
          <w:rFonts w:eastAsia="Aptos"/>
          <w:iCs/>
          <w:u w:val="single"/>
          <w:bdr w:val="single" w:sz="8" w:space="0" w:color="auto"/>
        </w:rPr>
        <w:t>does not happen with</w:t>
      </w:r>
      <w:r w:rsidRPr="005B62EE">
        <w:rPr>
          <w:rFonts w:eastAsia="Aptos"/>
          <w:sz w:val="16"/>
        </w:rPr>
        <w:t xml:space="preserve"> </w:t>
      </w:r>
      <w:r w:rsidRPr="005B62EE">
        <w:rPr>
          <w:rFonts w:eastAsia="Aptos"/>
          <w:u w:val="single"/>
        </w:rPr>
        <w:t>the</w:t>
      </w:r>
      <w:r w:rsidRPr="005B62EE">
        <w:rPr>
          <w:rFonts w:eastAsia="Aptos"/>
          <w:sz w:val="16"/>
        </w:rPr>
        <w:t xml:space="preserve"> </w:t>
      </w:r>
      <w:r w:rsidRPr="005B62EE">
        <w:rPr>
          <w:rFonts w:eastAsia="Aptos"/>
          <w:u w:val="single"/>
        </w:rPr>
        <w:t>National Labor Relations Act</w:t>
      </w:r>
      <w:r w:rsidRPr="005B62EE">
        <w:rPr>
          <w:rFonts w:eastAsia="Aptos"/>
          <w:sz w:val="16"/>
        </w:rPr>
        <w:t xml:space="preserve"> (</w:t>
      </w:r>
      <w:r w:rsidRPr="005B62EE">
        <w:rPr>
          <w:rFonts w:eastAsia="Aptos"/>
          <w:iCs/>
          <w:u w:val="single"/>
          <w:bdr w:val="single" w:sz="8" w:space="0" w:color="auto"/>
        </w:rPr>
        <w:t>NLRA</w:t>
      </w:r>
      <w:r w:rsidRPr="005B62EE">
        <w:rPr>
          <w:rFonts w:eastAsia="Aptos"/>
          <w:sz w:val="16"/>
        </w:rPr>
        <w:t>).</w:t>
      </w:r>
    </w:p>
    <w:p w14:paraId="29C61318" w14:textId="77777777" w:rsidR="00926F3A" w:rsidRPr="005B62EE" w:rsidRDefault="00926F3A" w:rsidP="00926F3A">
      <w:pPr>
        <w:rPr>
          <w:rFonts w:eastAsia="Aptos"/>
        </w:rPr>
      </w:pPr>
      <w:r w:rsidRPr="005B62EE">
        <w:rPr>
          <w:rFonts w:eastAsia="Aptos"/>
          <w:u w:val="single"/>
        </w:rPr>
        <w:t>Consider</w:t>
      </w:r>
      <w:r w:rsidRPr="005B62EE">
        <w:rPr>
          <w:rFonts w:eastAsia="Aptos"/>
          <w:sz w:val="16"/>
        </w:rPr>
        <w:t xml:space="preserve"> the example of </w:t>
      </w:r>
      <w:r w:rsidRPr="005B62EE">
        <w:rPr>
          <w:rFonts w:eastAsia="Aptos"/>
          <w:u w:val="single"/>
        </w:rPr>
        <w:t>employers that insert non-disparagement or confidentiality clauses in severance agreements</w:t>
      </w:r>
      <w:r w:rsidRPr="005B62EE">
        <w:rPr>
          <w:rFonts w:eastAsia="Aptos"/>
          <w:sz w:val="16"/>
        </w:rPr>
        <w:t xml:space="preserve">, company handbooks, or employment agreements. </w:t>
      </w:r>
      <w:r w:rsidRPr="005B62EE">
        <w:rPr>
          <w:rFonts w:eastAsia="Aptos"/>
          <w:u w:val="single"/>
        </w:rPr>
        <w:t>This is one of the areas of enforcement that</w:t>
      </w:r>
      <w:r w:rsidRPr="005B62EE">
        <w:rPr>
          <w:rFonts w:eastAsia="Aptos"/>
          <w:sz w:val="16"/>
        </w:rPr>
        <w:t xml:space="preserve"> Acting </w:t>
      </w:r>
      <w:r w:rsidRPr="005B62EE">
        <w:rPr>
          <w:rFonts w:eastAsia="Aptos"/>
          <w:u w:val="single"/>
        </w:rPr>
        <w:t>General Counsel Cowen is signaling that he wants to</w:t>
      </w:r>
      <w:r w:rsidRPr="005B62EE">
        <w:rPr>
          <w:rFonts w:eastAsia="Aptos"/>
          <w:sz w:val="16"/>
        </w:rPr>
        <w:t xml:space="preserve"> </w:t>
      </w:r>
      <w:r w:rsidRPr="005B62EE">
        <w:rPr>
          <w:rFonts w:eastAsia="Aptos"/>
          <w:iCs/>
          <w:u w:val="single"/>
          <w:bdr w:val="single" w:sz="8" w:space="0" w:color="auto"/>
        </w:rPr>
        <w:t>roll back</w:t>
      </w:r>
      <w:r w:rsidRPr="005B62EE">
        <w:rPr>
          <w:rFonts w:eastAsia="Aptos"/>
          <w:sz w:val="16"/>
        </w:rPr>
        <w:t xml:space="preserve">, </w:t>
      </w:r>
      <w:r w:rsidRPr="005B62EE">
        <w:rPr>
          <w:rFonts w:eastAsia="Aptos"/>
          <w:u w:val="single"/>
        </w:rPr>
        <w:t>ostensibly because the agency has received</w:t>
      </w:r>
      <w:r w:rsidRPr="005B62EE">
        <w:rPr>
          <w:rFonts w:eastAsia="Aptos"/>
          <w:sz w:val="16"/>
        </w:rPr>
        <w:t xml:space="preserve"> </w:t>
      </w:r>
      <w:r w:rsidRPr="005B62EE">
        <w:rPr>
          <w:rFonts w:eastAsia="Aptos"/>
          <w:iCs/>
          <w:u w:val="single"/>
          <w:bdr w:val="single" w:sz="8" w:space="0" w:color="auto"/>
        </w:rPr>
        <w:t>so many charges</w:t>
      </w:r>
      <w:r w:rsidRPr="005B62EE">
        <w:rPr>
          <w:rFonts w:eastAsia="Aptos"/>
          <w:sz w:val="16"/>
        </w:rPr>
        <w:t xml:space="preserve"> </w:t>
      </w:r>
      <w:r w:rsidRPr="005B62EE">
        <w:rPr>
          <w:rFonts w:eastAsia="Aptos"/>
          <w:u w:val="single"/>
        </w:rPr>
        <w:t>from employees</w:t>
      </w:r>
      <w:r w:rsidRPr="005B62EE">
        <w:rPr>
          <w:rFonts w:eastAsia="Aptos"/>
          <w:sz w:val="16"/>
        </w:rPr>
        <w:t xml:space="preserve"> who are subject to these illegal clauses.</w:t>
      </w:r>
    </w:p>
    <w:p w14:paraId="2ED73BF6" w14:textId="77777777" w:rsidR="00926F3A" w:rsidRPr="005B62EE" w:rsidRDefault="00926F3A" w:rsidP="00926F3A">
      <w:pPr>
        <w:rPr>
          <w:rFonts w:eastAsia="Aptos"/>
        </w:rPr>
      </w:pPr>
      <w:r w:rsidRPr="005B62EE">
        <w:rPr>
          <w:rFonts w:eastAsia="Aptos"/>
          <w:sz w:val="16"/>
        </w:rPr>
        <w:t>These clauses were explicitly illegal between 2004 and 2017 (the Lutheran Heritage era) and then again from 2023 to present (the Stericycle and McLaren Macomb era</w:t>
      </w:r>
      <w:r w:rsidRPr="005B62EE">
        <w:rPr>
          <w:rFonts w:eastAsia="Aptos"/>
          <w:u w:val="single"/>
        </w:rPr>
        <w:t>). If these clauses have been illegal</w:t>
      </w:r>
      <w:r w:rsidRPr="005B62EE">
        <w:rPr>
          <w:rFonts w:eastAsia="Aptos"/>
          <w:sz w:val="16"/>
        </w:rPr>
        <w:t xml:space="preserve"> for now two years, </w:t>
      </w:r>
      <w:r w:rsidRPr="005B62EE">
        <w:rPr>
          <w:rFonts w:eastAsia="Aptos"/>
          <w:u w:val="single"/>
        </w:rPr>
        <w:t>why haven’t employers simply rewritten their handbooks</w:t>
      </w:r>
      <w:r w:rsidRPr="005B62EE">
        <w:rPr>
          <w:rFonts w:eastAsia="Aptos"/>
          <w:sz w:val="16"/>
        </w:rPr>
        <w:t xml:space="preserve"> and standard agreements to remove these clauses? After all, if employers would just comply with the law, then the NLRB would not have a huge backlog of these cases.</w:t>
      </w:r>
    </w:p>
    <w:p w14:paraId="122427B5" w14:textId="77777777" w:rsidR="00926F3A" w:rsidRPr="005B62EE" w:rsidRDefault="00926F3A" w:rsidP="00926F3A">
      <w:pPr>
        <w:rPr>
          <w:rFonts w:eastAsia="Aptos"/>
        </w:rPr>
      </w:pPr>
      <w:r w:rsidRPr="005B62EE">
        <w:rPr>
          <w:rFonts w:eastAsia="Aptos"/>
          <w:u w:val="single"/>
        </w:rPr>
        <w:t>The answer is that there is</w:t>
      </w:r>
      <w:r w:rsidRPr="005B62EE">
        <w:rPr>
          <w:rFonts w:eastAsia="Aptos"/>
          <w:sz w:val="16"/>
        </w:rPr>
        <w:t xml:space="preserve"> </w:t>
      </w:r>
      <w:r w:rsidRPr="005B62EE">
        <w:rPr>
          <w:rFonts w:eastAsia="Aptos"/>
          <w:iCs/>
          <w:u w:val="single"/>
          <w:bdr w:val="single" w:sz="8" w:space="0" w:color="auto"/>
        </w:rPr>
        <w:t>no real penalty for noncompliance</w:t>
      </w:r>
      <w:r w:rsidRPr="005B62EE">
        <w:rPr>
          <w:rFonts w:eastAsia="Aptos"/>
          <w:sz w:val="16"/>
        </w:rPr>
        <w:t xml:space="preserve">. </w:t>
      </w:r>
      <w:r w:rsidRPr="005B62EE">
        <w:rPr>
          <w:rFonts w:eastAsia="Aptos"/>
          <w:u w:val="single"/>
        </w:rPr>
        <w:t>If an employer inserts an</w:t>
      </w:r>
      <w:r w:rsidRPr="005B62EE">
        <w:rPr>
          <w:rFonts w:eastAsia="Aptos"/>
          <w:sz w:val="16"/>
        </w:rPr>
        <w:t xml:space="preserve"> </w:t>
      </w:r>
      <w:r w:rsidRPr="005B62EE">
        <w:rPr>
          <w:rFonts w:eastAsia="Aptos"/>
          <w:iCs/>
          <w:u w:val="single"/>
          <w:bdr w:val="single" w:sz="8" w:space="0" w:color="auto"/>
        </w:rPr>
        <w:t>illegal</w:t>
      </w:r>
      <w:r w:rsidRPr="005B62EE">
        <w:rPr>
          <w:rFonts w:eastAsia="Aptos"/>
          <w:sz w:val="16"/>
        </w:rPr>
        <w:t xml:space="preserve"> </w:t>
      </w:r>
      <w:r w:rsidRPr="005B62EE">
        <w:rPr>
          <w:rFonts w:eastAsia="Aptos"/>
          <w:u w:val="single"/>
        </w:rPr>
        <w:t>non-disparagement or</w:t>
      </w:r>
      <w:r w:rsidRPr="005B62EE">
        <w:rPr>
          <w:rFonts w:eastAsia="Aptos"/>
          <w:sz w:val="16"/>
        </w:rPr>
        <w:t xml:space="preserve"> </w:t>
      </w:r>
      <w:r w:rsidRPr="005B62EE">
        <w:rPr>
          <w:rFonts w:eastAsia="Aptos"/>
          <w:iCs/>
          <w:u w:val="single"/>
          <w:bdr w:val="single" w:sz="8" w:space="0" w:color="auto"/>
        </w:rPr>
        <w:t>confidentiality</w:t>
      </w:r>
      <w:r w:rsidRPr="005B62EE">
        <w:rPr>
          <w:rFonts w:eastAsia="Aptos"/>
          <w:sz w:val="16"/>
        </w:rPr>
        <w:t xml:space="preserve"> </w:t>
      </w:r>
      <w:r w:rsidRPr="005B62EE">
        <w:rPr>
          <w:rFonts w:eastAsia="Aptos"/>
          <w:iCs/>
          <w:u w:val="single"/>
          <w:bdr w:val="single" w:sz="8" w:space="0" w:color="auto"/>
        </w:rPr>
        <w:t>clause</w:t>
      </w:r>
      <w:r w:rsidRPr="005B62EE">
        <w:rPr>
          <w:rFonts w:eastAsia="Aptos"/>
          <w:sz w:val="16"/>
        </w:rPr>
        <w:t xml:space="preserve"> into a company handbook or an employment agreement, </w:t>
      </w:r>
      <w:r w:rsidRPr="005B62EE">
        <w:rPr>
          <w:rFonts w:eastAsia="Aptos"/>
          <w:u w:val="single"/>
        </w:rPr>
        <w:t>the worst thing that can happen</w:t>
      </w:r>
      <w:r w:rsidRPr="005B62EE">
        <w:rPr>
          <w:rFonts w:eastAsia="Aptos"/>
          <w:sz w:val="16"/>
        </w:rPr>
        <w:t xml:space="preserve"> to them </w:t>
      </w:r>
      <w:r w:rsidRPr="005B62EE">
        <w:rPr>
          <w:rFonts w:eastAsia="Aptos"/>
          <w:u w:val="single"/>
        </w:rPr>
        <w:t xml:space="preserve">is </w:t>
      </w:r>
      <w:r w:rsidRPr="005B62EE">
        <w:rPr>
          <w:rFonts w:eastAsia="Aptos"/>
          <w:highlight w:val="cyan"/>
          <w:u w:val="single"/>
        </w:rPr>
        <w:t>that an employee will file a charge</w:t>
      </w:r>
      <w:r w:rsidRPr="005B62EE">
        <w:rPr>
          <w:rFonts w:eastAsia="Aptos"/>
          <w:sz w:val="16"/>
        </w:rPr>
        <w:t xml:space="preserve"> at the NLRB (</w:t>
      </w:r>
      <w:r w:rsidRPr="005B62EE">
        <w:rPr>
          <w:rFonts w:eastAsia="Aptos"/>
          <w:iCs/>
          <w:highlight w:val="cyan"/>
          <w:u w:val="single"/>
          <w:bdr w:val="single" w:sz="8" w:space="0" w:color="auto"/>
        </w:rPr>
        <w:t>already improbable</w:t>
      </w:r>
      <w:r w:rsidRPr="005B62EE">
        <w:rPr>
          <w:rFonts w:eastAsia="Aptos"/>
          <w:sz w:val="16"/>
        </w:rPr>
        <w:t xml:space="preserve">) </w:t>
      </w:r>
      <w:r w:rsidRPr="005B62EE">
        <w:rPr>
          <w:rFonts w:eastAsia="Aptos"/>
          <w:u w:val="single"/>
        </w:rPr>
        <w:t xml:space="preserve">and that the NLRB will order them to remove </w:t>
      </w:r>
      <w:r w:rsidRPr="005B62EE">
        <w:rPr>
          <w:rFonts w:eastAsia="Aptos"/>
          <w:highlight w:val="cyan"/>
          <w:u w:val="single"/>
        </w:rPr>
        <w:t>the</w:t>
      </w:r>
      <w:r w:rsidRPr="005B62EE">
        <w:rPr>
          <w:rFonts w:eastAsia="Aptos"/>
          <w:u w:val="single"/>
        </w:rPr>
        <w:t xml:space="preserve"> clause.</w:t>
      </w:r>
      <w:r w:rsidRPr="005B62EE">
        <w:rPr>
          <w:rFonts w:eastAsia="Aptos"/>
          <w:sz w:val="16"/>
        </w:rPr>
        <w:t xml:space="preserve"> Thus, </w:t>
      </w:r>
      <w:r w:rsidRPr="005B62EE">
        <w:rPr>
          <w:rFonts w:eastAsia="Aptos"/>
          <w:u w:val="single"/>
        </w:rPr>
        <w:t>the</w:t>
      </w:r>
      <w:r w:rsidRPr="005B62EE">
        <w:rPr>
          <w:rFonts w:eastAsia="Aptos"/>
          <w:sz w:val="16"/>
        </w:rPr>
        <w:t xml:space="preserve"> </w:t>
      </w:r>
      <w:r w:rsidRPr="005B62EE">
        <w:rPr>
          <w:rFonts w:eastAsia="Aptos"/>
          <w:iCs/>
          <w:highlight w:val="cyan"/>
          <w:u w:val="single"/>
          <w:bdr w:val="single" w:sz="8" w:space="0" w:color="auto"/>
        </w:rPr>
        <w:t>penalty for not</w:t>
      </w:r>
      <w:r w:rsidRPr="005B62EE">
        <w:rPr>
          <w:rFonts w:eastAsia="Aptos"/>
          <w:sz w:val="14"/>
          <w:highlight w:val="cyan"/>
        </w:rPr>
        <w:t xml:space="preserve"> </w:t>
      </w:r>
      <w:r w:rsidRPr="005B62EE">
        <w:rPr>
          <w:rFonts w:eastAsia="Aptos"/>
          <w:iCs/>
          <w:highlight w:val="cyan"/>
          <w:u w:val="single"/>
          <w:bdr w:val="single" w:sz="8" w:space="0" w:color="auto"/>
        </w:rPr>
        <w:t>complying</w:t>
      </w:r>
      <w:r w:rsidRPr="005B62EE">
        <w:rPr>
          <w:rFonts w:eastAsia="Aptos"/>
          <w:sz w:val="14"/>
          <w:highlight w:val="cyan"/>
        </w:rPr>
        <w:t xml:space="preserve"> </w:t>
      </w:r>
      <w:r w:rsidRPr="005B62EE">
        <w:rPr>
          <w:rFonts w:eastAsia="Aptos"/>
          <w:highlight w:val="cyan"/>
          <w:u w:val="single"/>
        </w:rPr>
        <w:t>is simply</w:t>
      </w:r>
      <w:r w:rsidRPr="005B62EE">
        <w:rPr>
          <w:rFonts w:eastAsia="Aptos"/>
          <w:u w:val="single"/>
        </w:rPr>
        <w:t xml:space="preserve"> that</w:t>
      </w:r>
      <w:r w:rsidRPr="005B62EE">
        <w:rPr>
          <w:rFonts w:eastAsia="Aptos"/>
          <w:sz w:val="16"/>
        </w:rPr>
        <w:t xml:space="preserve"> </w:t>
      </w:r>
      <w:r w:rsidRPr="005B62EE">
        <w:rPr>
          <w:rFonts w:eastAsia="Aptos"/>
          <w:iCs/>
          <w:highlight w:val="cyan"/>
          <w:u w:val="single"/>
          <w:bdr w:val="single" w:sz="8" w:space="0" w:color="auto"/>
        </w:rPr>
        <w:t>you are ordered to comply</w:t>
      </w:r>
      <w:r w:rsidRPr="005B62EE">
        <w:rPr>
          <w:rFonts w:eastAsia="Aptos"/>
          <w:sz w:val="14"/>
          <w:highlight w:val="cyan"/>
        </w:rPr>
        <w:t>.</w:t>
      </w:r>
    </w:p>
    <w:p w14:paraId="10140E58" w14:textId="77777777" w:rsidR="00926F3A" w:rsidRPr="005B62EE" w:rsidRDefault="00926F3A" w:rsidP="00926F3A">
      <w:pPr>
        <w:rPr>
          <w:rFonts w:eastAsia="Aptos"/>
        </w:rPr>
      </w:pPr>
      <w:r w:rsidRPr="005B62EE">
        <w:rPr>
          <w:rFonts w:eastAsia="Aptos"/>
          <w:sz w:val="16"/>
        </w:rPr>
        <w:t xml:space="preserve">It is not hard to see why </w:t>
      </w:r>
      <w:r w:rsidRPr="005B62EE">
        <w:rPr>
          <w:rFonts w:eastAsia="Aptos"/>
          <w:u w:val="single"/>
        </w:rPr>
        <w:t>employers conclude</w:t>
      </w:r>
      <w:r w:rsidRPr="005B62EE">
        <w:rPr>
          <w:rFonts w:eastAsia="Aptos"/>
          <w:sz w:val="16"/>
        </w:rPr>
        <w:t xml:space="preserve"> that </w:t>
      </w:r>
      <w:r w:rsidRPr="005B62EE">
        <w:rPr>
          <w:rFonts w:eastAsia="Aptos"/>
          <w:u w:val="single"/>
        </w:rPr>
        <w:t>it makes more sense to use these</w:t>
      </w:r>
      <w:r w:rsidRPr="005B62EE">
        <w:rPr>
          <w:rFonts w:eastAsia="Aptos"/>
          <w:sz w:val="16"/>
        </w:rPr>
        <w:t xml:space="preserve"> </w:t>
      </w:r>
      <w:r w:rsidRPr="005B62EE">
        <w:rPr>
          <w:rFonts w:eastAsia="Aptos"/>
          <w:iCs/>
          <w:u w:val="single"/>
          <w:bdr w:val="single" w:sz="8" w:space="0" w:color="auto"/>
        </w:rPr>
        <w:t>illegal clauses</w:t>
      </w:r>
      <w:r w:rsidRPr="005B62EE">
        <w:rPr>
          <w:rFonts w:eastAsia="Aptos"/>
          <w:sz w:val="16"/>
        </w:rPr>
        <w:t xml:space="preserve"> </w:t>
      </w:r>
      <w:r w:rsidRPr="005B62EE">
        <w:rPr>
          <w:rFonts w:eastAsia="Aptos"/>
          <w:u w:val="single"/>
        </w:rPr>
        <w:t>to</w:t>
      </w:r>
      <w:r w:rsidRPr="005B62EE">
        <w:rPr>
          <w:rFonts w:eastAsia="Aptos"/>
          <w:sz w:val="16"/>
        </w:rPr>
        <w:t xml:space="preserve"> </w:t>
      </w:r>
      <w:r w:rsidRPr="005B62EE">
        <w:rPr>
          <w:rFonts w:eastAsia="Aptos"/>
          <w:iCs/>
          <w:u w:val="single"/>
          <w:bdr w:val="single" w:sz="8" w:space="0" w:color="auto"/>
        </w:rPr>
        <w:t>discourage workers</w:t>
      </w:r>
      <w:r w:rsidRPr="005B62EE">
        <w:rPr>
          <w:rFonts w:eastAsia="Aptos"/>
          <w:sz w:val="16"/>
        </w:rPr>
        <w:t xml:space="preserve"> </w:t>
      </w:r>
      <w:r w:rsidRPr="005B62EE">
        <w:rPr>
          <w:rFonts w:eastAsia="Aptos"/>
          <w:u w:val="single"/>
        </w:rPr>
        <w:t>from engaging in protected activity than to comply with the law</w:t>
      </w:r>
      <w:r w:rsidRPr="005B62EE">
        <w:rPr>
          <w:rFonts w:eastAsia="Aptos"/>
          <w:sz w:val="16"/>
        </w:rPr>
        <w:t xml:space="preserve">. From there, it is easy to see how, </w:t>
      </w:r>
      <w:r w:rsidRPr="005B62EE">
        <w:rPr>
          <w:rFonts w:eastAsia="Aptos"/>
          <w:highlight w:val="cyan"/>
          <w:u w:val="single"/>
        </w:rPr>
        <w:t>if</w:t>
      </w:r>
      <w:r w:rsidRPr="005B62EE">
        <w:rPr>
          <w:rFonts w:eastAsia="Aptos"/>
          <w:u w:val="single"/>
        </w:rPr>
        <w:t xml:space="preserve"> virtually</w:t>
      </w:r>
      <w:r w:rsidRPr="005B62EE">
        <w:rPr>
          <w:rFonts w:eastAsia="Aptos"/>
          <w:sz w:val="16"/>
        </w:rPr>
        <w:t xml:space="preserve"> </w:t>
      </w:r>
      <w:r w:rsidRPr="005B62EE">
        <w:rPr>
          <w:rFonts w:eastAsia="Aptos"/>
          <w:iCs/>
          <w:highlight w:val="cyan"/>
          <w:u w:val="single"/>
          <w:bdr w:val="single" w:sz="8" w:space="0" w:color="auto"/>
        </w:rPr>
        <w:t>every employer</w:t>
      </w:r>
      <w:r w:rsidRPr="005B62EE">
        <w:rPr>
          <w:rFonts w:eastAsia="Aptos"/>
          <w:sz w:val="16"/>
        </w:rPr>
        <w:t xml:space="preserve"> </w:t>
      </w:r>
      <w:r w:rsidRPr="005B62EE">
        <w:rPr>
          <w:rFonts w:eastAsia="Aptos"/>
          <w:highlight w:val="cyan"/>
          <w:u w:val="single"/>
        </w:rPr>
        <w:t xml:space="preserve">decides to </w:t>
      </w:r>
      <w:r w:rsidRPr="005B62EE">
        <w:rPr>
          <w:rFonts w:eastAsia="Aptos"/>
          <w:iCs/>
          <w:highlight w:val="cyan"/>
          <w:u w:val="single"/>
          <w:bdr w:val="single" w:sz="8" w:space="0" w:color="auto"/>
        </w:rPr>
        <w:t>break the law</w:t>
      </w:r>
      <w:r w:rsidRPr="005B62EE">
        <w:rPr>
          <w:rFonts w:eastAsia="Aptos"/>
          <w:u w:val="single"/>
        </w:rPr>
        <w:t xml:space="preserve"> this way</w:t>
      </w:r>
      <w:r w:rsidRPr="005B62EE">
        <w:rPr>
          <w:rFonts w:eastAsia="Aptos"/>
          <w:sz w:val="16"/>
        </w:rPr>
        <w:t xml:space="preserve">, </w:t>
      </w:r>
      <w:r w:rsidRPr="005B62EE">
        <w:rPr>
          <w:rFonts w:eastAsia="Aptos"/>
          <w:highlight w:val="cyan"/>
          <w:u w:val="single"/>
        </w:rPr>
        <w:t>the NLRB will become</w:t>
      </w:r>
      <w:r w:rsidRPr="005B62EE">
        <w:rPr>
          <w:rFonts w:eastAsia="Aptos"/>
          <w:sz w:val="16"/>
        </w:rPr>
        <w:t xml:space="preserve"> </w:t>
      </w:r>
      <w:r w:rsidRPr="005B62EE">
        <w:rPr>
          <w:rFonts w:eastAsia="Aptos"/>
          <w:iCs/>
          <w:highlight w:val="cyan"/>
          <w:u w:val="single"/>
          <w:bdr w:val="single" w:sz="8" w:space="0" w:color="auto"/>
        </w:rPr>
        <w:t>overloaded</w:t>
      </w:r>
      <w:r w:rsidRPr="005B62EE">
        <w:rPr>
          <w:rFonts w:eastAsia="Aptos"/>
          <w:iCs/>
          <w:u w:val="single"/>
          <w:bdr w:val="single" w:sz="8" w:space="0" w:color="auto"/>
        </w:rPr>
        <w:t xml:space="preserve"> with charges</w:t>
      </w:r>
      <w:r w:rsidRPr="005B62EE">
        <w:rPr>
          <w:rFonts w:eastAsia="Aptos"/>
          <w:sz w:val="16"/>
        </w:rPr>
        <w:t xml:space="preserve">, </w:t>
      </w:r>
      <w:r w:rsidRPr="005B62EE">
        <w:rPr>
          <w:rFonts w:eastAsia="Aptos"/>
          <w:highlight w:val="cyan"/>
          <w:u w:val="single"/>
        </w:rPr>
        <w:t>even if only a</w:t>
      </w:r>
      <w:r w:rsidRPr="005B62EE">
        <w:rPr>
          <w:rFonts w:eastAsia="Aptos"/>
          <w:sz w:val="16"/>
        </w:rPr>
        <w:t xml:space="preserve"> </w:t>
      </w:r>
      <w:r w:rsidRPr="005B62EE">
        <w:rPr>
          <w:rFonts w:eastAsia="Aptos"/>
          <w:iCs/>
          <w:highlight w:val="cyan"/>
          <w:u w:val="single"/>
          <w:bdr w:val="single" w:sz="8" w:space="0" w:color="auto"/>
        </w:rPr>
        <w:t>small fraction</w:t>
      </w:r>
      <w:r w:rsidRPr="005B62EE">
        <w:rPr>
          <w:rFonts w:eastAsia="Aptos"/>
          <w:sz w:val="16"/>
        </w:rPr>
        <w:t xml:space="preserve"> </w:t>
      </w:r>
      <w:r w:rsidRPr="005B62EE">
        <w:rPr>
          <w:rFonts w:eastAsia="Aptos"/>
          <w:u w:val="single"/>
        </w:rPr>
        <w:t>of affected workers are actually bold</w:t>
      </w:r>
      <w:r w:rsidRPr="005B62EE">
        <w:rPr>
          <w:rFonts w:eastAsia="Aptos"/>
          <w:sz w:val="16"/>
        </w:rPr>
        <w:t xml:space="preserve"> </w:t>
      </w:r>
      <w:r w:rsidRPr="005B62EE">
        <w:rPr>
          <w:rFonts w:eastAsia="Aptos"/>
          <w:u w:val="single"/>
        </w:rPr>
        <w:t xml:space="preserve">enough to </w:t>
      </w:r>
      <w:r w:rsidRPr="005B62EE">
        <w:rPr>
          <w:rFonts w:eastAsia="Aptos"/>
          <w:highlight w:val="cyan"/>
          <w:u w:val="single"/>
        </w:rPr>
        <w:t>file charges</w:t>
      </w:r>
      <w:r w:rsidRPr="005B62EE">
        <w:rPr>
          <w:rFonts w:eastAsia="Aptos"/>
          <w:u w:val="single"/>
        </w:rPr>
        <w:t xml:space="preserve"> with the agency</w:t>
      </w:r>
      <w:r w:rsidRPr="005B62EE">
        <w:rPr>
          <w:rFonts w:eastAsia="Aptos"/>
          <w:sz w:val="16"/>
        </w:rPr>
        <w:t>.</w:t>
      </w:r>
    </w:p>
    <w:p w14:paraId="6C76F34C" w14:textId="77777777" w:rsidR="00926F3A" w:rsidRPr="005B62EE" w:rsidRDefault="00926F3A" w:rsidP="00926F3A">
      <w:pPr>
        <w:rPr>
          <w:rFonts w:eastAsia="Aptos"/>
          <w:sz w:val="16"/>
        </w:rPr>
      </w:pPr>
      <w:r w:rsidRPr="005B62EE">
        <w:rPr>
          <w:rFonts w:eastAsia="Aptos"/>
          <w:sz w:val="16"/>
        </w:rPr>
        <w:t xml:space="preserve">As I argued in my Starbucks piece, all of this underscores how crucial it is to pass new laws like the PRO Act or the Employee Free Choice Act if you want to actually make labor law functional. </w:t>
      </w:r>
      <w:r w:rsidRPr="005B62EE">
        <w:rPr>
          <w:rFonts w:eastAsia="Aptos"/>
          <w:u w:val="single"/>
        </w:rPr>
        <w:t>Appointing labor-friendly NLRB members and NLRB general counsels</w:t>
      </w:r>
      <w:r w:rsidRPr="005B62EE">
        <w:rPr>
          <w:rFonts w:eastAsia="Aptos"/>
          <w:sz w:val="16"/>
        </w:rPr>
        <w:t xml:space="preserve"> simply </w:t>
      </w:r>
      <w:r w:rsidRPr="005B62EE">
        <w:rPr>
          <w:rFonts w:eastAsia="Aptos"/>
          <w:iCs/>
          <w:u w:val="single"/>
          <w:bdr w:val="single" w:sz="8" w:space="0" w:color="auto"/>
        </w:rPr>
        <w:t>cannot move the needle</w:t>
      </w:r>
      <w:r w:rsidRPr="005B62EE">
        <w:rPr>
          <w:rFonts w:eastAsia="Aptos"/>
          <w:sz w:val="16"/>
        </w:rPr>
        <w:t xml:space="preserve"> </w:t>
      </w:r>
      <w:r w:rsidRPr="005B62EE">
        <w:rPr>
          <w:rFonts w:eastAsia="Aptos"/>
          <w:u w:val="single"/>
        </w:rPr>
        <w:t>that much given the</w:t>
      </w:r>
      <w:r w:rsidRPr="005B62EE">
        <w:rPr>
          <w:rFonts w:eastAsia="Aptos"/>
          <w:sz w:val="16"/>
        </w:rPr>
        <w:t xml:space="preserve"> </w:t>
      </w:r>
      <w:r w:rsidRPr="005B62EE">
        <w:rPr>
          <w:rFonts w:eastAsia="Aptos"/>
          <w:iCs/>
          <w:u w:val="single"/>
          <w:bdr w:val="single" w:sz="8" w:space="0" w:color="auto"/>
        </w:rPr>
        <w:t>inherent limitations</w:t>
      </w:r>
      <w:r w:rsidRPr="005B62EE">
        <w:rPr>
          <w:rFonts w:eastAsia="Aptos"/>
          <w:sz w:val="16"/>
        </w:rPr>
        <w:t xml:space="preserve"> </w:t>
      </w:r>
      <w:r w:rsidRPr="005B62EE">
        <w:rPr>
          <w:rFonts w:eastAsia="Aptos"/>
          <w:u w:val="single"/>
        </w:rPr>
        <w:t>of the NLRA</w:t>
      </w:r>
      <w:r w:rsidRPr="005B62EE">
        <w:rPr>
          <w:rFonts w:eastAsia="Aptos"/>
          <w:sz w:val="16"/>
        </w:rPr>
        <w:t>.</w:t>
      </w:r>
    </w:p>
    <w:p w14:paraId="2A60A6B1" w14:textId="77777777" w:rsidR="00926F3A" w:rsidRPr="0002710F" w:rsidRDefault="00926F3A" w:rsidP="00926F3A">
      <w:pPr>
        <w:keepNext/>
        <w:keepLines/>
        <w:spacing w:before="40" w:after="0"/>
        <w:outlineLvl w:val="3"/>
        <w:rPr>
          <w:rFonts w:eastAsia="Times New Roman"/>
          <w:b/>
          <w:bCs/>
          <w:iCs/>
          <w:sz w:val="26"/>
        </w:rPr>
      </w:pPr>
      <w:r w:rsidRPr="0002710F">
        <w:rPr>
          <w:rFonts w:eastAsia="Times New Roman"/>
          <w:b/>
          <w:iCs/>
          <w:sz w:val="26"/>
        </w:rPr>
        <w:t xml:space="preserve">Our ev </w:t>
      </w:r>
      <w:r w:rsidRPr="0002710F">
        <w:rPr>
          <w:rFonts w:eastAsia="Times New Roman"/>
          <w:b/>
          <w:iCs/>
          <w:sz w:val="26"/>
          <w:u w:val="single"/>
        </w:rPr>
        <w:t>assumes</w:t>
      </w:r>
      <w:r w:rsidRPr="0002710F">
        <w:rPr>
          <w:rFonts w:eastAsia="Times New Roman"/>
          <w:b/>
          <w:iCs/>
          <w:sz w:val="26"/>
        </w:rPr>
        <w:t xml:space="preserve"> a friendly NLRB. </w:t>
      </w:r>
    </w:p>
    <w:p w14:paraId="58E7A659" w14:textId="77777777" w:rsidR="00926F3A" w:rsidRPr="0002710F" w:rsidRDefault="00926F3A" w:rsidP="00926F3A">
      <w:pPr>
        <w:rPr>
          <w:rFonts w:eastAsia="Aptos"/>
        </w:rPr>
      </w:pPr>
      <w:r w:rsidRPr="0002710F">
        <w:rPr>
          <w:rFonts w:eastAsia="Aptos"/>
        </w:rPr>
        <w:t xml:space="preserve">Michael </w:t>
      </w:r>
      <w:r w:rsidRPr="0002710F">
        <w:rPr>
          <w:rFonts w:eastAsia="Aptos"/>
          <w:b/>
          <w:bCs/>
          <w:sz w:val="26"/>
        </w:rPr>
        <w:t>Fong et al. 25</w:t>
      </w:r>
      <w:r w:rsidRPr="0002710F">
        <w:rPr>
          <w:rFonts w:eastAsia="Aptos"/>
        </w:rPr>
        <w:t>, Fong is Associate Director of the Center for Work and Democracy at Arizona State University, "Beyond the NRLB," Kindle Edition</w:t>
      </w:r>
    </w:p>
    <w:p w14:paraId="49E57A33" w14:textId="77777777" w:rsidR="00926F3A" w:rsidRPr="0002710F" w:rsidRDefault="00926F3A" w:rsidP="00926F3A">
      <w:pPr>
        <w:rPr>
          <w:rFonts w:eastAsia="Aptos"/>
          <w:sz w:val="16"/>
        </w:rPr>
      </w:pPr>
      <w:r w:rsidRPr="0002710F">
        <w:rPr>
          <w:rFonts w:eastAsia="Aptos"/>
          <w:sz w:val="16"/>
        </w:rPr>
        <w:t xml:space="preserve">Indeed, </w:t>
      </w:r>
      <w:r w:rsidRPr="0002710F">
        <w:rPr>
          <w:rFonts w:eastAsia="Aptos"/>
          <w:u w:val="single"/>
        </w:rPr>
        <w:t xml:space="preserve">the </w:t>
      </w:r>
      <w:r w:rsidRPr="0002710F">
        <w:rPr>
          <w:rFonts w:eastAsia="Aptos"/>
          <w:highlight w:val="cyan"/>
          <w:u w:val="single"/>
        </w:rPr>
        <w:t>possibility</w:t>
      </w:r>
      <w:r w:rsidRPr="0002710F">
        <w:rPr>
          <w:rFonts w:eastAsia="Aptos"/>
          <w:u w:val="single"/>
        </w:rPr>
        <w:t xml:space="preserve"> that the </w:t>
      </w:r>
      <w:r w:rsidRPr="0002710F">
        <w:rPr>
          <w:rFonts w:eastAsia="Aptos"/>
          <w:highlight w:val="cyan"/>
          <w:u w:val="single"/>
        </w:rPr>
        <w:t>labor</w:t>
      </w:r>
      <w:r w:rsidRPr="0002710F">
        <w:rPr>
          <w:rFonts w:eastAsia="Aptos"/>
          <w:u w:val="single"/>
        </w:rPr>
        <w:t xml:space="preserve"> movement </w:t>
      </w:r>
      <w:r w:rsidRPr="0002710F">
        <w:rPr>
          <w:rFonts w:eastAsia="Aptos"/>
          <w:highlight w:val="cyan"/>
          <w:u w:val="single"/>
        </w:rPr>
        <w:t>can rebuild</w:t>
      </w:r>
      <w:r w:rsidRPr="0002710F">
        <w:rPr>
          <w:rFonts w:eastAsia="Aptos"/>
          <w:u w:val="single"/>
        </w:rPr>
        <w:t xml:space="preserve"> its strength simply </w:t>
      </w:r>
      <w:r w:rsidRPr="0002710F">
        <w:rPr>
          <w:rFonts w:eastAsia="Aptos"/>
          <w:highlight w:val="cyan"/>
          <w:u w:val="single"/>
        </w:rPr>
        <w:t>through</w:t>
      </w:r>
      <w:r w:rsidRPr="0002710F">
        <w:rPr>
          <w:rFonts w:eastAsia="Aptos"/>
          <w:u w:val="single"/>
        </w:rPr>
        <w:t xml:space="preserve"> the </w:t>
      </w:r>
      <w:r w:rsidRPr="0002710F">
        <w:rPr>
          <w:rFonts w:eastAsia="Aptos"/>
          <w:highlight w:val="cyan"/>
          <w:u w:val="single"/>
        </w:rPr>
        <w:t>NLRB</w:t>
      </w:r>
      <w:r w:rsidRPr="0002710F">
        <w:rPr>
          <w:rFonts w:eastAsia="Aptos"/>
          <w:u w:val="single"/>
        </w:rPr>
        <w:t xml:space="preserve"> recognition process </w:t>
      </w:r>
      <w:r w:rsidRPr="0002710F">
        <w:rPr>
          <w:rFonts w:eastAsia="Aptos"/>
          <w:highlight w:val="cyan"/>
          <w:u w:val="single"/>
        </w:rPr>
        <w:t xml:space="preserve">is </w:t>
      </w:r>
      <w:r w:rsidRPr="0002710F">
        <w:rPr>
          <w:rFonts w:eastAsia="Aptos"/>
          <w:iCs/>
          <w:highlight w:val="cyan"/>
          <w:u w:val="single"/>
          <w:bdr w:val="single" w:sz="8" w:space="0" w:color="auto"/>
        </w:rPr>
        <w:t>vanishingly small</w:t>
      </w:r>
      <w:r w:rsidRPr="0002710F">
        <w:rPr>
          <w:rFonts w:eastAsia="Aptos"/>
          <w:highlight w:val="cyan"/>
          <w:u w:val="single"/>
        </w:rPr>
        <w:t xml:space="preserve">, </w:t>
      </w:r>
      <w:r w:rsidRPr="0002710F">
        <w:rPr>
          <w:rFonts w:eastAsia="Aptos"/>
          <w:iCs/>
          <w:highlight w:val="cyan"/>
          <w:u w:val="single"/>
          <w:bdr w:val="single" w:sz="8" w:space="0" w:color="auto"/>
        </w:rPr>
        <w:t>even in</w:t>
      </w:r>
      <w:r w:rsidRPr="0002710F">
        <w:rPr>
          <w:rFonts w:eastAsia="Aptos"/>
          <w:iCs/>
          <w:u w:val="single"/>
          <w:bdr w:val="single" w:sz="8" w:space="0" w:color="auto"/>
        </w:rPr>
        <w:t xml:space="preserve"> the context of </w:t>
      </w:r>
      <w:r w:rsidRPr="0002710F">
        <w:rPr>
          <w:rFonts w:eastAsia="Aptos"/>
          <w:iCs/>
          <w:highlight w:val="cyan"/>
          <w:u w:val="single"/>
          <w:bdr w:val="single" w:sz="8" w:space="0" w:color="auto"/>
        </w:rPr>
        <w:t>a friendly NLRB</w:t>
      </w:r>
      <w:r w:rsidRPr="0002710F">
        <w:rPr>
          <w:rFonts w:eastAsia="Aptos"/>
          <w:sz w:val="16"/>
        </w:rPr>
        <w:t xml:space="preserve"> like President Joe Biden’s.11 </w:t>
      </w:r>
      <w:r w:rsidRPr="0002710F">
        <w:rPr>
          <w:rFonts w:eastAsia="Aptos"/>
          <w:u w:val="single"/>
        </w:rPr>
        <w:t xml:space="preserve">The </w:t>
      </w:r>
      <w:r w:rsidRPr="0002710F">
        <w:rPr>
          <w:rFonts w:eastAsia="Aptos"/>
          <w:highlight w:val="cyan"/>
          <w:u w:val="single"/>
        </w:rPr>
        <w:t>NLRA</w:t>
      </w:r>
      <w:r w:rsidRPr="0002710F">
        <w:rPr>
          <w:rFonts w:eastAsia="Aptos"/>
          <w:sz w:val="16"/>
        </w:rPr>
        <w:t xml:space="preserve">, as amended by the Taft-Hartley Act in 1947, </w:t>
      </w:r>
      <w:r w:rsidRPr="0002710F">
        <w:rPr>
          <w:rFonts w:eastAsia="Aptos"/>
          <w:highlight w:val="cyan"/>
          <w:u w:val="single"/>
        </w:rPr>
        <w:t xml:space="preserve">places </w:t>
      </w:r>
      <w:r w:rsidRPr="0002710F">
        <w:rPr>
          <w:rFonts w:eastAsia="Aptos"/>
          <w:iCs/>
          <w:highlight w:val="cyan"/>
          <w:u w:val="single"/>
          <w:bdr w:val="single" w:sz="8" w:space="0" w:color="auto"/>
        </w:rPr>
        <w:t>severe restrictions</w:t>
      </w:r>
      <w:r w:rsidRPr="0002710F">
        <w:rPr>
          <w:rFonts w:eastAsia="Aptos"/>
          <w:highlight w:val="cyan"/>
          <w:u w:val="single"/>
        </w:rPr>
        <w:t xml:space="preserve"> on</w:t>
      </w:r>
      <w:r w:rsidRPr="0002710F">
        <w:rPr>
          <w:rFonts w:eastAsia="Aptos"/>
          <w:u w:val="single"/>
        </w:rPr>
        <w:t xml:space="preserve"> labor </w:t>
      </w:r>
      <w:r w:rsidRPr="0002710F">
        <w:rPr>
          <w:rFonts w:eastAsia="Aptos"/>
          <w:highlight w:val="cyan"/>
          <w:u w:val="single"/>
        </w:rPr>
        <w:t xml:space="preserve">organizing and allows employers </w:t>
      </w:r>
      <w:r w:rsidRPr="0002710F">
        <w:rPr>
          <w:rFonts w:eastAsia="Aptos"/>
          <w:iCs/>
          <w:highlight w:val="cyan"/>
          <w:u w:val="single"/>
          <w:bdr w:val="single" w:sz="8" w:space="0" w:color="auto"/>
        </w:rPr>
        <w:t>to</w:t>
      </w:r>
      <w:r w:rsidRPr="0002710F">
        <w:rPr>
          <w:rFonts w:eastAsia="Aptos"/>
          <w:iCs/>
          <w:u w:val="single"/>
          <w:bdr w:val="single" w:sz="8" w:space="0" w:color="auto"/>
        </w:rPr>
        <w:t xml:space="preserve"> aggressively </w:t>
      </w:r>
      <w:r w:rsidRPr="0002710F">
        <w:rPr>
          <w:rFonts w:eastAsia="Aptos"/>
          <w:iCs/>
          <w:highlight w:val="cyan"/>
          <w:u w:val="single"/>
          <w:bdr w:val="single" w:sz="8" w:space="0" w:color="auto"/>
        </w:rPr>
        <w:t>fight</w:t>
      </w:r>
      <w:r w:rsidRPr="0002710F">
        <w:rPr>
          <w:rFonts w:eastAsia="Aptos"/>
          <w:u w:val="single"/>
        </w:rPr>
        <w:t xml:space="preserve"> union drives</w:t>
      </w:r>
      <w:r w:rsidRPr="0002710F">
        <w:rPr>
          <w:rFonts w:eastAsia="Aptos"/>
          <w:sz w:val="16"/>
        </w:rPr>
        <w:t xml:space="preserve">.12 </w:t>
      </w:r>
      <w:r w:rsidRPr="0002710F">
        <w:rPr>
          <w:rFonts w:eastAsia="Aptos"/>
          <w:u w:val="single"/>
        </w:rPr>
        <w:t xml:space="preserve">Political </w:t>
      </w:r>
      <w:r w:rsidRPr="0002710F">
        <w:rPr>
          <w:rFonts w:eastAsia="Aptos"/>
          <w:highlight w:val="cyan"/>
          <w:u w:val="single"/>
        </w:rPr>
        <w:t>admin</w:t>
      </w:r>
      <w:r w:rsidRPr="0002710F">
        <w:rPr>
          <w:rFonts w:eastAsia="Aptos"/>
          <w:u w:val="single"/>
        </w:rPr>
        <w:t>istration</w:t>
      </w:r>
      <w:r w:rsidRPr="0002710F">
        <w:rPr>
          <w:rFonts w:eastAsia="Aptos"/>
          <w:highlight w:val="cyan"/>
          <w:u w:val="single"/>
        </w:rPr>
        <w:t>s hostile to labor’</w:t>
      </w:r>
      <w:r w:rsidRPr="0002710F">
        <w:rPr>
          <w:rFonts w:eastAsia="Aptos"/>
          <w:u w:val="single"/>
        </w:rPr>
        <w:t xml:space="preserve">s interests </w:t>
      </w:r>
      <w:r w:rsidRPr="0002710F">
        <w:rPr>
          <w:rFonts w:eastAsia="Aptos"/>
          <w:highlight w:val="cyan"/>
          <w:u w:val="single"/>
        </w:rPr>
        <w:t>can</w:t>
      </w:r>
      <w:r w:rsidRPr="0002710F">
        <w:rPr>
          <w:rFonts w:eastAsia="Aptos"/>
          <w:u w:val="single"/>
        </w:rPr>
        <w:t xml:space="preserve"> significantly </w:t>
      </w:r>
      <w:r w:rsidRPr="0002710F">
        <w:rPr>
          <w:rFonts w:eastAsia="Aptos"/>
          <w:highlight w:val="cyan"/>
          <w:u w:val="single"/>
        </w:rPr>
        <w:t>lengthen the</w:t>
      </w:r>
      <w:r w:rsidRPr="0002710F">
        <w:rPr>
          <w:rFonts w:eastAsia="Aptos"/>
          <w:u w:val="single"/>
        </w:rPr>
        <w:t xml:space="preserve"> representation </w:t>
      </w:r>
      <w:r w:rsidRPr="0002710F">
        <w:rPr>
          <w:rFonts w:eastAsia="Aptos"/>
          <w:highlight w:val="cyan"/>
          <w:u w:val="single"/>
        </w:rPr>
        <w:t>election process</w:t>
      </w:r>
      <w:r w:rsidRPr="0002710F">
        <w:rPr>
          <w:rFonts w:eastAsia="Aptos"/>
          <w:sz w:val="16"/>
        </w:rPr>
        <w:t xml:space="preserve">.13 </w:t>
      </w:r>
      <w:r w:rsidRPr="0002710F">
        <w:rPr>
          <w:rFonts w:eastAsia="Aptos"/>
          <w:highlight w:val="cyan"/>
          <w:u w:val="single"/>
        </w:rPr>
        <w:t>Even when unions win</w:t>
      </w:r>
      <w:r w:rsidRPr="0002710F">
        <w:rPr>
          <w:rFonts w:eastAsia="Aptos"/>
          <w:u w:val="single"/>
        </w:rPr>
        <w:t xml:space="preserve">, the </w:t>
      </w:r>
      <w:r w:rsidRPr="0002710F">
        <w:rPr>
          <w:rFonts w:eastAsia="Aptos"/>
          <w:highlight w:val="cyan"/>
          <w:u w:val="single"/>
        </w:rPr>
        <w:t>gains are limited: 44% of</w:t>
      </w:r>
      <w:r w:rsidRPr="0002710F">
        <w:rPr>
          <w:rFonts w:eastAsia="Aptos"/>
          <w:u w:val="single"/>
        </w:rPr>
        <w:t xml:space="preserve"> successful </w:t>
      </w:r>
      <w:r w:rsidRPr="0002710F">
        <w:rPr>
          <w:rFonts w:eastAsia="Aptos"/>
          <w:highlight w:val="cyan"/>
          <w:u w:val="single"/>
        </w:rPr>
        <w:t>elections do not lead to a contract</w:t>
      </w:r>
      <w:r w:rsidRPr="0002710F">
        <w:rPr>
          <w:rFonts w:eastAsia="Aptos"/>
          <w:u w:val="single"/>
        </w:rPr>
        <w:t xml:space="preserve"> within the first year, </w:t>
      </w:r>
      <w:r w:rsidRPr="0002710F">
        <w:rPr>
          <w:rFonts w:eastAsia="Aptos"/>
          <w:highlight w:val="cyan"/>
          <w:u w:val="single"/>
        </w:rPr>
        <w:t>because of weak enforcement</w:t>
      </w:r>
      <w:r w:rsidRPr="0002710F">
        <w:rPr>
          <w:rFonts w:eastAsia="Aptos"/>
          <w:u w:val="single"/>
        </w:rPr>
        <w:t xml:space="preserve"> mechanisms in the NLRA and minimal penalties for employers who obstruct the process</w:t>
      </w:r>
      <w:r w:rsidRPr="0002710F">
        <w:rPr>
          <w:rFonts w:eastAsia="Aptos"/>
          <w:sz w:val="16"/>
        </w:rPr>
        <w:t xml:space="preserve">.14 Given all of this, </w:t>
      </w:r>
      <w:r w:rsidRPr="0002710F">
        <w:rPr>
          <w:rFonts w:eastAsia="Aptos"/>
          <w:u w:val="single"/>
        </w:rPr>
        <w:t xml:space="preserve">it is </w:t>
      </w:r>
      <w:r w:rsidRPr="0002710F">
        <w:rPr>
          <w:rFonts w:eastAsia="Aptos"/>
          <w:highlight w:val="cyan"/>
          <w:u w:val="single"/>
        </w:rPr>
        <w:t>difficult to imagine</w:t>
      </w:r>
      <w:r w:rsidRPr="0002710F">
        <w:rPr>
          <w:rFonts w:eastAsia="Aptos"/>
          <w:u w:val="single"/>
        </w:rPr>
        <w:t xml:space="preserve"> the</w:t>
      </w:r>
      <w:r w:rsidRPr="0002710F">
        <w:rPr>
          <w:rFonts w:eastAsia="Aptos"/>
          <w:sz w:val="16"/>
        </w:rPr>
        <w:t xml:space="preserve"> current </w:t>
      </w:r>
      <w:r w:rsidRPr="0002710F">
        <w:rPr>
          <w:rFonts w:eastAsia="Aptos"/>
          <w:iCs/>
          <w:highlight w:val="cyan"/>
          <w:u w:val="single"/>
          <w:bdr w:val="single" w:sz="8" w:space="0" w:color="auto"/>
        </w:rPr>
        <w:t>NLRB</w:t>
      </w:r>
      <w:r w:rsidRPr="0002710F">
        <w:rPr>
          <w:rFonts w:eastAsia="Aptos"/>
          <w:sz w:val="16"/>
        </w:rPr>
        <w:t xml:space="preserve"> certification process </w:t>
      </w:r>
      <w:r w:rsidRPr="0002710F">
        <w:rPr>
          <w:rFonts w:eastAsia="Aptos"/>
          <w:iCs/>
          <w:highlight w:val="cyan"/>
          <w:u w:val="single"/>
          <w:bdr w:val="single" w:sz="8" w:space="0" w:color="auto"/>
        </w:rPr>
        <w:t>as</w:t>
      </w:r>
      <w:r w:rsidRPr="0002710F">
        <w:rPr>
          <w:rFonts w:eastAsia="Aptos"/>
          <w:iCs/>
          <w:u w:val="single"/>
          <w:bdr w:val="single" w:sz="8" w:space="0" w:color="auto"/>
        </w:rPr>
        <w:t xml:space="preserve"> a </w:t>
      </w:r>
      <w:r w:rsidRPr="0002710F">
        <w:rPr>
          <w:rFonts w:eastAsia="Aptos"/>
          <w:iCs/>
          <w:highlight w:val="cyan"/>
          <w:u w:val="single"/>
          <w:bdr w:val="single" w:sz="8" w:space="0" w:color="auto"/>
        </w:rPr>
        <w:t>viable</w:t>
      </w:r>
      <w:r w:rsidRPr="0002710F">
        <w:rPr>
          <w:rFonts w:eastAsia="Aptos"/>
          <w:iCs/>
          <w:u w:val="single"/>
          <w:bdr w:val="single" w:sz="8" w:space="0" w:color="auto"/>
        </w:rPr>
        <w:t xml:space="preserve"> channel </w:t>
      </w:r>
      <w:r w:rsidRPr="0002710F">
        <w:rPr>
          <w:rFonts w:eastAsia="Aptos"/>
          <w:iCs/>
          <w:highlight w:val="cyan"/>
          <w:u w:val="single"/>
          <w:bdr w:val="single" w:sz="8" w:space="0" w:color="auto"/>
        </w:rPr>
        <w:t>for</w:t>
      </w:r>
      <w:r w:rsidRPr="0002710F">
        <w:rPr>
          <w:rFonts w:eastAsia="Aptos"/>
          <w:iCs/>
          <w:u w:val="single"/>
          <w:bdr w:val="single" w:sz="8" w:space="0" w:color="auto"/>
        </w:rPr>
        <w:t xml:space="preserve"> unionizing </w:t>
      </w:r>
      <w:r w:rsidRPr="0002710F">
        <w:rPr>
          <w:rFonts w:eastAsia="Aptos"/>
          <w:iCs/>
          <w:highlight w:val="cyan"/>
          <w:u w:val="single"/>
          <w:bdr w:val="single" w:sz="8" w:space="0" w:color="auto"/>
        </w:rPr>
        <w:t>millions</w:t>
      </w:r>
      <w:r w:rsidRPr="0002710F">
        <w:rPr>
          <w:rFonts w:eastAsia="Aptos"/>
          <w:iCs/>
          <w:u w:val="single"/>
          <w:bdr w:val="single" w:sz="8" w:space="0" w:color="auto"/>
        </w:rPr>
        <w:t xml:space="preserve"> of</w:t>
      </w:r>
      <w:r w:rsidRPr="0002710F">
        <w:rPr>
          <w:rFonts w:eastAsia="Aptos"/>
          <w:sz w:val="16"/>
        </w:rPr>
        <w:t xml:space="preserve"> </w:t>
      </w:r>
      <w:r w:rsidRPr="0002710F">
        <w:rPr>
          <w:rFonts w:eastAsia="Aptos"/>
          <w:iCs/>
          <w:u w:val="single"/>
          <w:bdr w:val="single" w:sz="8" w:space="0" w:color="auto"/>
        </w:rPr>
        <w:t>workers</w:t>
      </w:r>
      <w:r w:rsidRPr="0002710F">
        <w:rPr>
          <w:rFonts w:eastAsia="Aptos"/>
          <w:sz w:val="16"/>
        </w:rPr>
        <w:t xml:space="preserve">. </w:t>
      </w:r>
      <w:r w:rsidRPr="0002710F">
        <w:rPr>
          <w:rFonts w:eastAsia="Aptos"/>
          <w:u w:val="single"/>
        </w:rPr>
        <w:t>Creating a functional NLRB</w:t>
      </w:r>
      <w:r w:rsidRPr="0002710F">
        <w:rPr>
          <w:rFonts w:eastAsia="Aptos"/>
          <w:sz w:val="16"/>
        </w:rPr>
        <w:t xml:space="preserve"> </w:t>
      </w:r>
      <w:r w:rsidRPr="0002710F">
        <w:rPr>
          <w:rFonts w:eastAsia="Aptos"/>
          <w:u w:val="single"/>
        </w:rPr>
        <w:t xml:space="preserve">would require politicians to fundamentally alter the NLRA, or </w:t>
      </w:r>
      <w:r w:rsidRPr="0002710F">
        <w:rPr>
          <w:rFonts w:eastAsia="Aptos"/>
          <w:iCs/>
          <w:u w:val="single"/>
          <w:bdr w:val="single" w:sz="8" w:space="0" w:color="auto"/>
        </w:rPr>
        <w:t xml:space="preserve">replace it </w:t>
      </w:r>
      <w:r w:rsidRPr="0002710F">
        <w:rPr>
          <w:rFonts w:eastAsia="Aptos"/>
          <w:sz w:val="16"/>
        </w:rPr>
        <w:t>with new legislation, but even Democrat-controlled congresses have failed to pass reforms.</w:t>
      </w:r>
    </w:p>
    <w:p w14:paraId="038DD684" w14:textId="77777777" w:rsidR="00926F3A" w:rsidRPr="0002710F" w:rsidRDefault="00926F3A" w:rsidP="00926F3A">
      <w:pPr>
        <w:keepNext/>
        <w:keepLines/>
        <w:spacing w:before="40" w:after="0"/>
        <w:outlineLvl w:val="3"/>
        <w:rPr>
          <w:rFonts w:eastAsia="Times New Roman"/>
          <w:b/>
          <w:iCs/>
          <w:sz w:val="26"/>
        </w:rPr>
      </w:pPr>
      <w:r>
        <w:rPr>
          <w:rFonts w:eastAsia="Times New Roman"/>
          <w:b/>
          <w:iCs/>
          <w:sz w:val="26"/>
        </w:rPr>
        <w:t>Fiat doesn’t solve</w:t>
      </w:r>
      <w:r w:rsidRPr="0002710F">
        <w:rPr>
          <w:rFonts w:eastAsia="Times New Roman"/>
          <w:b/>
          <w:iCs/>
          <w:sz w:val="26"/>
        </w:rPr>
        <w:t xml:space="preserve">. Enforcement of rights is </w:t>
      </w:r>
      <w:r w:rsidRPr="0002710F">
        <w:rPr>
          <w:rFonts w:eastAsia="Times New Roman"/>
          <w:b/>
          <w:iCs/>
          <w:sz w:val="26"/>
          <w:u w:val="single"/>
        </w:rPr>
        <w:t>distinct</w:t>
      </w:r>
      <w:r w:rsidRPr="0002710F">
        <w:rPr>
          <w:rFonts w:eastAsia="Times New Roman"/>
          <w:b/>
          <w:iCs/>
          <w:sz w:val="26"/>
        </w:rPr>
        <w:t xml:space="preserve"> from strength. </w:t>
      </w:r>
    </w:p>
    <w:p w14:paraId="736B2D36" w14:textId="77777777" w:rsidR="00926F3A" w:rsidRPr="0002710F" w:rsidRDefault="00926F3A" w:rsidP="00926F3A">
      <w:pPr>
        <w:rPr>
          <w:rFonts w:eastAsia="Aptos"/>
        </w:rPr>
      </w:pPr>
      <w:r w:rsidRPr="0002710F">
        <w:rPr>
          <w:rFonts w:eastAsia="Aptos"/>
        </w:rPr>
        <w:t xml:space="preserve">Jim </w:t>
      </w:r>
      <w:r w:rsidRPr="0002710F">
        <w:rPr>
          <w:rFonts w:eastAsia="Aptos"/>
          <w:b/>
          <w:bCs/>
          <w:sz w:val="26"/>
        </w:rPr>
        <w:t>Staihar 17</w:t>
      </w:r>
      <w:r w:rsidRPr="0002710F">
        <w:rPr>
          <w:rFonts w:eastAsia="Aptos"/>
        </w:rPr>
        <w:t>, Assistant Professor, Robert H. Smith School of Business, University of Maryland, Associate Director, Center for the Study of Business Ethics, Regulation, and Crime, University of Maryland, "Income Inequality and Pay Ratio Disclosure: A Moral Critique of Section 953(b)," University of Pennsylvania Journal of Business Law, vol. 19, Winter 2017, pp. 457-494, Lexis</w:t>
      </w:r>
    </w:p>
    <w:p w14:paraId="71B277B6" w14:textId="77777777" w:rsidR="00926F3A" w:rsidRPr="0002710F" w:rsidRDefault="00926F3A" w:rsidP="00926F3A">
      <w:pPr>
        <w:rPr>
          <w:rFonts w:eastAsia="Aptos"/>
          <w:sz w:val="12"/>
          <w:szCs w:val="20"/>
        </w:rPr>
      </w:pPr>
      <w:r w:rsidRPr="0002710F">
        <w:rPr>
          <w:rFonts w:eastAsia="Aptos"/>
          <w:u w:val="single"/>
        </w:rPr>
        <w:t xml:space="preserve">Even if workers possess </w:t>
      </w:r>
      <w:r w:rsidRPr="0002710F">
        <w:rPr>
          <w:rFonts w:eastAsia="Aptos"/>
          <w:iCs/>
          <w:u w:val="single"/>
          <w:bdr w:val="single" w:sz="8" w:space="0" w:color="auto"/>
        </w:rPr>
        <w:t>some</w:t>
      </w:r>
      <w:r w:rsidRPr="0002710F">
        <w:rPr>
          <w:rFonts w:eastAsia="Aptos"/>
          <w:sz w:val="12"/>
          <w:szCs w:val="20"/>
        </w:rPr>
        <w:t xml:space="preserve"> collective bargaining </w:t>
      </w:r>
      <w:r w:rsidRPr="0002710F">
        <w:rPr>
          <w:rFonts w:eastAsia="Aptos"/>
          <w:iCs/>
          <w:u w:val="single"/>
          <w:bdr w:val="single" w:sz="8" w:space="0" w:color="auto"/>
        </w:rPr>
        <w:t>rights</w:t>
      </w:r>
      <w:r w:rsidRPr="0002710F">
        <w:rPr>
          <w:rFonts w:eastAsia="Aptos"/>
          <w:u w:val="single"/>
        </w:rPr>
        <w:t>, those</w:t>
      </w:r>
      <w:r w:rsidRPr="0002710F">
        <w:rPr>
          <w:rFonts w:eastAsia="Aptos"/>
          <w:sz w:val="12"/>
          <w:szCs w:val="20"/>
        </w:rPr>
        <w:t xml:space="preserve"> rights </w:t>
      </w:r>
      <w:r w:rsidRPr="0002710F">
        <w:rPr>
          <w:rFonts w:eastAsia="Aptos"/>
          <w:u w:val="single"/>
        </w:rPr>
        <w:t>could be</w:t>
      </w:r>
      <w:r w:rsidRPr="0002710F">
        <w:rPr>
          <w:rFonts w:eastAsia="Aptos"/>
          <w:sz w:val="12"/>
          <w:szCs w:val="20"/>
        </w:rPr>
        <w:t xml:space="preserve"> </w:t>
      </w:r>
      <w:r w:rsidRPr="0002710F">
        <w:rPr>
          <w:rFonts w:eastAsia="Aptos"/>
          <w:iCs/>
          <w:u w:val="single"/>
          <w:bdr w:val="single" w:sz="8" w:space="0" w:color="auto"/>
        </w:rPr>
        <w:t>too weak</w:t>
      </w:r>
      <w:r w:rsidRPr="0002710F">
        <w:rPr>
          <w:rFonts w:eastAsia="Aptos"/>
          <w:sz w:val="12"/>
          <w:szCs w:val="20"/>
        </w:rPr>
        <w:t xml:space="preserve"> </w:t>
      </w:r>
      <w:r w:rsidRPr="0002710F">
        <w:rPr>
          <w:rFonts w:eastAsia="Aptos"/>
          <w:u w:val="single"/>
        </w:rPr>
        <w:t>to provide them with enough</w:t>
      </w:r>
      <w:r w:rsidRPr="0002710F">
        <w:rPr>
          <w:rFonts w:eastAsia="Aptos"/>
          <w:sz w:val="12"/>
          <w:szCs w:val="20"/>
        </w:rPr>
        <w:t xml:space="preserve"> </w:t>
      </w:r>
      <w:r w:rsidRPr="0002710F">
        <w:rPr>
          <w:rFonts w:eastAsia="Aptos"/>
          <w:iCs/>
          <w:u w:val="single"/>
          <w:bdr w:val="single" w:sz="8" w:space="0" w:color="auto"/>
        </w:rPr>
        <w:t>bargaining power</w:t>
      </w:r>
      <w:r w:rsidRPr="0002710F">
        <w:rPr>
          <w:rFonts w:eastAsia="Aptos"/>
          <w:sz w:val="12"/>
          <w:szCs w:val="20"/>
        </w:rPr>
        <w:t xml:space="preserve"> to make the pay-setting process fair. For example, sufficiently strong collective bargaining rights might deny an individual worker the right to enjoy the benefits of a collective bargaining agreement without paying his fair share of the union costs required to negotiate the agreement. 141 Some jurisdictions might make it too easy for individual workers to avoid paying their fair share of what is required to negotiate a collective bargaining agreement with their company. 142 More generally, jurisdictions might deny workers the collective right to protest effectively against management decisions that they find objectionable. Jurisdictions could unfairly limit the rights of employees to organize a strike, boycott, or other forms of effective protest against a company. 143</w:t>
      </w:r>
    </w:p>
    <w:p w14:paraId="66A76E23" w14:textId="77777777" w:rsidR="00926F3A" w:rsidRPr="0002710F" w:rsidRDefault="00926F3A" w:rsidP="00926F3A">
      <w:pPr>
        <w:rPr>
          <w:rFonts w:eastAsia="Aptos"/>
          <w:sz w:val="12"/>
          <w:szCs w:val="20"/>
        </w:rPr>
      </w:pPr>
      <w:r w:rsidRPr="0002710F">
        <w:rPr>
          <w:rFonts w:eastAsia="Aptos"/>
          <w:sz w:val="12"/>
          <w:szCs w:val="20"/>
        </w:rPr>
        <w:t xml:space="preserve">[*494] And </w:t>
      </w:r>
      <w:r w:rsidRPr="0002710F">
        <w:rPr>
          <w:rFonts w:eastAsia="Aptos"/>
          <w:iCs/>
          <w:highlight w:val="cyan"/>
          <w:u w:val="single"/>
          <w:bdr w:val="single" w:sz="8" w:space="0" w:color="auto"/>
        </w:rPr>
        <w:t>even if</w:t>
      </w:r>
      <w:r w:rsidRPr="0002710F">
        <w:rPr>
          <w:rFonts w:eastAsia="Aptos"/>
          <w:sz w:val="12"/>
          <w:szCs w:val="20"/>
          <w:highlight w:val="cyan"/>
        </w:rPr>
        <w:t xml:space="preserve"> </w:t>
      </w:r>
      <w:r w:rsidRPr="0002710F">
        <w:rPr>
          <w:rFonts w:eastAsia="Aptos"/>
          <w:highlight w:val="cyan"/>
          <w:u w:val="single"/>
        </w:rPr>
        <w:t>workers have</w:t>
      </w:r>
      <w:r w:rsidRPr="0002710F">
        <w:rPr>
          <w:rFonts w:eastAsia="Aptos"/>
          <w:sz w:val="12"/>
          <w:szCs w:val="20"/>
        </w:rPr>
        <w:t xml:space="preserve"> </w:t>
      </w:r>
      <w:r w:rsidRPr="0002710F">
        <w:rPr>
          <w:rFonts w:eastAsia="Aptos"/>
          <w:iCs/>
          <w:u w:val="single"/>
          <w:bdr w:val="single" w:sz="8" w:space="0" w:color="auto"/>
        </w:rPr>
        <w:t xml:space="preserve">sufficiently </w:t>
      </w:r>
      <w:r w:rsidRPr="0002710F">
        <w:rPr>
          <w:rFonts w:eastAsia="Aptos"/>
          <w:iCs/>
          <w:highlight w:val="cyan"/>
          <w:u w:val="single"/>
          <w:bdr w:val="single" w:sz="8" w:space="0" w:color="auto"/>
        </w:rPr>
        <w:t>strong</w:t>
      </w:r>
      <w:r w:rsidRPr="0002710F">
        <w:rPr>
          <w:rFonts w:eastAsia="Aptos"/>
          <w:iCs/>
          <w:u w:val="single"/>
          <w:bdr w:val="single" w:sz="8" w:space="0" w:color="auto"/>
        </w:rPr>
        <w:t xml:space="preserve"> </w:t>
      </w:r>
      <w:r w:rsidRPr="0002710F">
        <w:rPr>
          <w:rFonts w:eastAsia="Aptos"/>
          <w:iCs/>
          <w:highlight w:val="cyan"/>
          <w:u w:val="single"/>
          <w:bdr w:val="single" w:sz="8" w:space="0" w:color="auto"/>
        </w:rPr>
        <w:t>collective bargaining rights</w:t>
      </w:r>
      <w:r w:rsidRPr="0002710F">
        <w:rPr>
          <w:rFonts w:eastAsia="Aptos"/>
          <w:u w:val="single"/>
        </w:rPr>
        <w:t xml:space="preserve">, </w:t>
      </w:r>
      <w:r w:rsidRPr="0002710F">
        <w:rPr>
          <w:rFonts w:eastAsia="Aptos"/>
          <w:highlight w:val="cyan"/>
          <w:u w:val="single"/>
        </w:rPr>
        <w:t>there can</w:t>
      </w:r>
      <w:r w:rsidRPr="0002710F">
        <w:rPr>
          <w:rFonts w:eastAsia="Aptos"/>
          <w:u w:val="single"/>
        </w:rPr>
        <w:t xml:space="preserve"> still </w:t>
      </w:r>
      <w:r w:rsidRPr="0002710F">
        <w:rPr>
          <w:rFonts w:eastAsia="Aptos"/>
          <w:highlight w:val="cyan"/>
          <w:u w:val="single"/>
        </w:rPr>
        <w:t>be</w:t>
      </w:r>
      <w:r w:rsidRPr="0002710F">
        <w:rPr>
          <w:rFonts w:eastAsia="Aptos"/>
          <w:sz w:val="12"/>
          <w:szCs w:val="20"/>
          <w:highlight w:val="cyan"/>
        </w:rPr>
        <w:t xml:space="preserve"> </w:t>
      </w:r>
      <w:r w:rsidRPr="0002710F">
        <w:rPr>
          <w:rFonts w:eastAsia="Aptos"/>
          <w:iCs/>
          <w:highlight w:val="cyan"/>
          <w:u w:val="single"/>
          <w:bdr w:val="single" w:sz="8" w:space="0" w:color="auto"/>
        </w:rPr>
        <w:t>impediments</w:t>
      </w:r>
      <w:r w:rsidRPr="0002710F">
        <w:rPr>
          <w:rFonts w:eastAsia="Aptos"/>
          <w:sz w:val="12"/>
          <w:szCs w:val="20"/>
          <w:highlight w:val="cyan"/>
        </w:rPr>
        <w:t xml:space="preserve"> </w:t>
      </w:r>
      <w:r w:rsidRPr="0002710F">
        <w:rPr>
          <w:rFonts w:eastAsia="Aptos"/>
          <w:highlight w:val="cyan"/>
          <w:u w:val="single"/>
        </w:rPr>
        <w:t>to</w:t>
      </w:r>
      <w:r w:rsidRPr="0002710F">
        <w:rPr>
          <w:rFonts w:eastAsia="Aptos"/>
          <w:sz w:val="12"/>
          <w:szCs w:val="20"/>
          <w:highlight w:val="cyan"/>
        </w:rPr>
        <w:t xml:space="preserve"> </w:t>
      </w:r>
      <w:r w:rsidRPr="0002710F">
        <w:rPr>
          <w:rFonts w:eastAsia="Aptos"/>
          <w:iCs/>
          <w:highlight w:val="cyan"/>
          <w:u w:val="single"/>
          <w:bdr w:val="single" w:sz="8" w:space="0" w:color="auto"/>
        </w:rPr>
        <w:t>exercising</w:t>
      </w:r>
      <w:r w:rsidRPr="0002710F">
        <w:rPr>
          <w:rFonts w:eastAsia="Aptos"/>
          <w:sz w:val="12"/>
          <w:szCs w:val="20"/>
        </w:rPr>
        <w:t xml:space="preserve"> </w:t>
      </w:r>
      <w:r w:rsidRPr="0002710F">
        <w:rPr>
          <w:rFonts w:eastAsia="Aptos"/>
          <w:u w:val="single"/>
        </w:rPr>
        <w:t xml:space="preserve">those </w:t>
      </w:r>
      <w:r w:rsidRPr="0002710F">
        <w:rPr>
          <w:rFonts w:eastAsia="Aptos"/>
          <w:highlight w:val="cyan"/>
          <w:u w:val="single"/>
        </w:rPr>
        <w:t>rights</w:t>
      </w:r>
      <w:r w:rsidRPr="0002710F">
        <w:rPr>
          <w:rFonts w:eastAsia="Aptos"/>
          <w:u w:val="single"/>
        </w:rPr>
        <w:t>. Various forms of</w:t>
      </w:r>
      <w:r w:rsidRPr="0002710F">
        <w:rPr>
          <w:rFonts w:eastAsia="Aptos"/>
          <w:sz w:val="12"/>
          <w:szCs w:val="20"/>
        </w:rPr>
        <w:t xml:space="preserve"> </w:t>
      </w:r>
      <w:r w:rsidRPr="0002710F">
        <w:rPr>
          <w:rFonts w:eastAsia="Aptos"/>
          <w:iCs/>
          <w:u w:val="single"/>
          <w:bdr w:val="single" w:sz="8" w:space="0" w:color="auto"/>
        </w:rPr>
        <w:t>corruption</w:t>
      </w:r>
      <w:r w:rsidRPr="0002710F">
        <w:rPr>
          <w:rFonts w:eastAsia="Aptos"/>
          <w:sz w:val="12"/>
          <w:szCs w:val="20"/>
        </w:rPr>
        <w:t xml:space="preserve"> </w:t>
      </w:r>
      <w:r w:rsidRPr="0002710F">
        <w:rPr>
          <w:rFonts w:eastAsia="Aptos"/>
          <w:u w:val="single"/>
        </w:rPr>
        <w:t xml:space="preserve">can prevent workers from effectively exercising collective bargaining rights. </w:t>
      </w:r>
      <w:r w:rsidRPr="0002710F">
        <w:rPr>
          <w:rFonts w:eastAsia="Aptos"/>
          <w:highlight w:val="cyan"/>
          <w:u w:val="single"/>
        </w:rPr>
        <w:t>Companies might</w:t>
      </w:r>
      <w:r w:rsidRPr="0002710F">
        <w:rPr>
          <w:rFonts w:eastAsia="Aptos"/>
          <w:sz w:val="12"/>
          <w:szCs w:val="20"/>
          <w:highlight w:val="cyan"/>
        </w:rPr>
        <w:t xml:space="preserve"> </w:t>
      </w:r>
      <w:r w:rsidRPr="0002710F">
        <w:rPr>
          <w:rFonts w:eastAsia="Aptos"/>
          <w:iCs/>
          <w:highlight w:val="cyan"/>
          <w:u w:val="single"/>
          <w:bdr w:val="single" w:sz="8" w:space="0" w:color="auto"/>
        </w:rPr>
        <w:t>coerce workers</w:t>
      </w:r>
      <w:r w:rsidRPr="0002710F">
        <w:rPr>
          <w:rFonts w:eastAsia="Aptos"/>
          <w:sz w:val="12"/>
          <w:szCs w:val="20"/>
          <w:highlight w:val="cyan"/>
        </w:rPr>
        <w:t xml:space="preserve"> </w:t>
      </w:r>
      <w:r w:rsidRPr="0002710F">
        <w:rPr>
          <w:rFonts w:eastAsia="Aptos"/>
          <w:highlight w:val="cyan"/>
          <w:u w:val="single"/>
        </w:rPr>
        <w:t>not to</w:t>
      </w:r>
      <w:r w:rsidRPr="0002710F">
        <w:rPr>
          <w:rFonts w:eastAsia="Aptos"/>
          <w:u w:val="single"/>
        </w:rPr>
        <w:t xml:space="preserve"> </w:t>
      </w:r>
      <w:r w:rsidRPr="0002710F">
        <w:rPr>
          <w:rFonts w:eastAsia="Aptos"/>
          <w:highlight w:val="cyan"/>
          <w:u w:val="single"/>
        </w:rPr>
        <w:t>unionize</w:t>
      </w:r>
      <w:r w:rsidRPr="0002710F">
        <w:rPr>
          <w:rFonts w:eastAsia="Aptos"/>
          <w:sz w:val="12"/>
          <w:szCs w:val="20"/>
        </w:rPr>
        <w:t xml:space="preserve">. At one extreme, </w:t>
      </w:r>
      <w:r w:rsidRPr="0002710F">
        <w:rPr>
          <w:rFonts w:eastAsia="Aptos"/>
          <w:u w:val="single"/>
        </w:rPr>
        <w:t xml:space="preserve">companies can </w:t>
      </w:r>
      <w:r w:rsidRPr="0002710F">
        <w:rPr>
          <w:rFonts w:eastAsia="Aptos"/>
          <w:highlight w:val="cyan"/>
          <w:u w:val="single"/>
        </w:rPr>
        <w:t>use</w:t>
      </w:r>
      <w:r w:rsidRPr="0002710F">
        <w:rPr>
          <w:rFonts w:eastAsia="Aptos"/>
          <w:sz w:val="12"/>
          <w:szCs w:val="20"/>
          <w:highlight w:val="cyan"/>
        </w:rPr>
        <w:t xml:space="preserve"> </w:t>
      </w:r>
      <w:r w:rsidRPr="0002710F">
        <w:rPr>
          <w:rFonts w:eastAsia="Aptos"/>
          <w:iCs/>
          <w:highlight w:val="cyan"/>
          <w:u w:val="single"/>
          <w:bdr w:val="single" w:sz="8" w:space="0" w:color="auto"/>
        </w:rPr>
        <w:t>violence</w:t>
      </w:r>
      <w:r w:rsidRPr="0002710F">
        <w:rPr>
          <w:rFonts w:eastAsia="Aptos"/>
          <w:sz w:val="12"/>
          <w:szCs w:val="20"/>
        </w:rPr>
        <w:t xml:space="preserve"> </w:t>
      </w:r>
      <w:r w:rsidRPr="0002710F">
        <w:rPr>
          <w:rFonts w:eastAsia="Aptos"/>
          <w:highlight w:val="cyan"/>
          <w:u w:val="single"/>
        </w:rPr>
        <w:t>to</w:t>
      </w:r>
      <w:r w:rsidRPr="0002710F">
        <w:rPr>
          <w:rFonts w:eastAsia="Aptos"/>
          <w:sz w:val="12"/>
          <w:szCs w:val="20"/>
          <w:highlight w:val="cyan"/>
        </w:rPr>
        <w:t xml:space="preserve"> </w:t>
      </w:r>
      <w:r w:rsidRPr="0002710F">
        <w:rPr>
          <w:rFonts w:eastAsia="Aptos"/>
          <w:iCs/>
          <w:highlight w:val="cyan"/>
          <w:u w:val="single"/>
          <w:bdr w:val="single" w:sz="8" w:space="0" w:color="auto"/>
        </w:rPr>
        <w:t>break</w:t>
      </w:r>
      <w:r w:rsidRPr="0002710F">
        <w:rPr>
          <w:rFonts w:eastAsia="Aptos"/>
          <w:iCs/>
          <w:u w:val="single"/>
          <w:bdr w:val="single" w:sz="8" w:space="0" w:color="auto"/>
        </w:rPr>
        <w:t xml:space="preserve"> up</w:t>
      </w:r>
      <w:r w:rsidRPr="0002710F">
        <w:rPr>
          <w:rFonts w:eastAsia="Aptos"/>
          <w:sz w:val="12"/>
          <w:szCs w:val="20"/>
        </w:rPr>
        <w:t xml:space="preserve"> </w:t>
      </w:r>
      <w:r w:rsidRPr="0002710F">
        <w:rPr>
          <w:rFonts w:eastAsia="Aptos"/>
          <w:u w:val="single"/>
        </w:rPr>
        <w:t xml:space="preserve">any </w:t>
      </w:r>
      <w:r w:rsidRPr="0002710F">
        <w:rPr>
          <w:rFonts w:eastAsia="Aptos"/>
          <w:highlight w:val="cyan"/>
          <w:u w:val="single"/>
        </w:rPr>
        <w:t>attempt</w:t>
      </w:r>
      <w:r w:rsidRPr="0002710F">
        <w:rPr>
          <w:rFonts w:eastAsia="Aptos"/>
          <w:u w:val="single"/>
        </w:rPr>
        <w:t xml:space="preserve"> among employees </w:t>
      </w:r>
      <w:r w:rsidRPr="0002710F">
        <w:rPr>
          <w:rFonts w:eastAsia="Aptos"/>
          <w:highlight w:val="cyan"/>
          <w:u w:val="single"/>
        </w:rPr>
        <w:t>to form a union</w:t>
      </w:r>
      <w:r w:rsidRPr="0002710F">
        <w:rPr>
          <w:rFonts w:eastAsia="Aptos"/>
          <w:sz w:val="12"/>
          <w:szCs w:val="20"/>
        </w:rPr>
        <w:t xml:space="preserve">. 144 </w:t>
      </w:r>
      <w:r w:rsidRPr="0002710F">
        <w:rPr>
          <w:rFonts w:eastAsia="Aptos"/>
          <w:u w:val="single"/>
        </w:rPr>
        <w:t>Union</w:t>
      </w:r>
      <w:r w:rsidRPr="0002710F">
        <w:rPr>
          <w:rFonts w:eastAsia="Aptos"/>
          <w:sz w:val="12"/>
          <w:szCs w:val="20"/>
        </w:rPr>
        <w:t xml:space="preserve"> </w:t>
      </w:r>
      <w:r w:rsidRPr="0002710F">
        <w:rPr>
          <w:rFonts w:eastAsia="Aptos"/>
          <w:iCs/>
          <w:highlight w:val="cyan"/>
          <w:u w:val="single"/>
          <w:bdr w:val="single" w:sz="8" w:space="0" w:color="auto"/>
        </w:rPr>
        <w:t>leaders</w:t>
      </w:r>
      <w:r w:rsidRPr="0002710F">
        <w:rPr>
          <w:rFonts w:eastAsia="Aptos"/>
          <w:sz w:val="12"/>
          <w:szCs w:val="20"/>
          <w:highlight w:val="cyan"/>
        </w:rPr>
        <w:t xml:space="preserve"> </w:t>
      </w:r>
      <w:r w:rsidRPr="0002710F">
        <w:rPr>
          <w:rFonts w:eastAsia="Aptos"/>
          <w:u w:val="single"/>
        </w:rPr>
        <w:t>can also fall prey to corruption</w:t>
      </w:r>
      <w:r w:rsidRPr="0002710F">
        <w:rPr>
          <w:rFonts w:eastAsia="Aptos"/>
          <w:sz w:val="12"/>
          <w:szCs w:val="20"/>
        </w:rPr>
        <w:t xml:space="preserve">, violating their fiduciary duty to bargain effectively on behalf of workers in the pay-setting process. At another extreme, </w:t>
      </w:r>
      <w:r w:rsidRPr="0002710F">
        <w:rPr>
          <w:rFonts w:eastAsia="Aptos"/>
          <w:u w:val="single"/>
        </w:rPr>
        <w:t xml:space="preserve">union leaders </w:t>
      </w:r>
      <w:r w:rsidRPr="0002710F">
        <w:rPr>
          <w:rFonts w:eastAsia="Aptos"/>
          <w:highlight w:val="cyan"/>
          <w:u w:val="single"/>
        </w:rPr>
        <w:t>might</w:t>
      </w:r>
      <w:r w:rsidRPr="0002710F">
        <w:rPr>
          <w:rFonts w:eastAsia="Aptos"/>
          <w:sz w:val="12"/>
          <w:szCs w:val="20"/>
          <w:highlight w:val="cyan"/>
        </w:rPr>
        <w:t xml:space="preserve"> </w:t>
      </w:r>
      <w:r w:rsidRPr="0002710F">
        <w:rPr>
          <w:rFonts w:eastAsia="Aptos"/>
          <w:iCs/>
          <w:highlight w:val="cyan"/>
          <w:u w:val="single"/>
          <w:bdr w:val="single" w:sz="8" w:space="0" w:color="auto"/>
        </w:rPr>
        <w:t>accept bribes</w:t>
      </w:r>
      <w:r w:rsidRPr="0002710F">
        <w:rPr>
          <w:rFonts w:eastAsia="Aptos"/>
          <w:sz w:val="12"/>
          <w:szCs w:val="20"/>
        </w:rPr>
        <w:t xml:space="preserve"> </w:t>
      </w:r>
      <w:r w:rsidRPr="0002710F">
        <w:rPr>
          <w:rFonts w:eastAsia="Aptos"/>
          <w:u w:val="single"/>
        </w:rPr>
        <w:t>from</w:t>
      </w:r>
      <w:r w:rsidRPr="0002710F">
        <w:rPr>
          <w:rFonts w:eastAsia="Aptos"/>
          <w:sz w:val="12"/>
          <w:szCs w:val="20"/>
        </w:rPr>
        <w:t xml:space="preserve"> </w:t>
      </w:r>
      <w:r w:rsidRPr="0002710F">
        <w:rPr>
          <w:rFonts w:eastAsia="Aptos"/>
          <w:iCs/>
          <w:u w:val="single"/>
          <w:bdr w:val="single" w:sz="8" w:space="0" w:color="auto"/>
        </w:rPr>
        <w:t>companies</w:t>
      </w:r>
      <w:r w:rsidRPr="0002710F">
        <w:rPr>
          <w:rFonts w:eastAsia="Aptos"/>
          <w:sz w:val="12"/>
          <w:szCs w:val="20"/>
        </w:rPr>
        <w:t xml:space="preserve"> they are negotiating with </w:t>
      </w:r>
      <w:r w:rsidRPr="0002710F">
        <w:rPr>
          <w:rFonts w:eastAsia="Aptos"/>
          <w:u w:val="single"/>
        </w:rPr>
        <w:t xml:space="preserve">in exchange </w:t>
      </w:r>
      <w:r w:rsidRPr="0002710F">
        <w:rPr>
          <w:rFonts w:eastAsia="Aptos"/>
          <w:highlight w:val="cyan"/>
          <w:u w:val="single"/>
        </w:rPr>
        <w:t>for</w:t>
      </w:r>
      <w:r w:rsidRPr="0002710F">
        <w:rPr>
          <w:rFonts w:eastAsia="Aptos"/>
          <w:u w:val="single"/>
        </w:rPr>
        <w:t xml:space="preserve"> accepting</w:t>
      </w:r>
      <w:r w:rsidRPr="0002710F">
        <w:rPr>
          <w:rFonts w:eastAsia="Aptos"/>
          <w:sz w:val="12"/>
          <w:szCs w:val="20"/>
        </w:rPr>
        <w:t xml:space="preserve"> </w:t>
      </w:r>
      <w:r w:rsidRPr="0002710F">
        <w:rPr>
          <w:rFonts w:eastAsia="Aptos"/>
          <w:iCs/>
          <w:highlight w:val="cyan"/>
          <w:u w:val="single"/>
          <w:bdr w:val="single" w:sz="8" w:space="0" w:color="auto"/>
        </w:rPr>
        <w:t>lower</w:t>
      </w:r>
      <w:r w:rsidRPr="0002710F">
        <w:rPr>
          <w:rFonts w:eastAsia="Aptos"/>
          <w:sz w:val="12"/>
          <w:szCs w:val="20"/>
        </w:rPr>
        <w:t xml:space="preserve"> wages or </w:t>
      </w:r>
      <w:r w:rsidRPr="0002710F">
        <w:rPr>
          <w:rFonts w:eastAsia="Aptos"/>
          <w:iCs/>
          <w:highlight w:val="cyan"/>
          <w:u w:val="single"/>
          <w:bdr w:val="single" w:sz="8" w:space="0" w:color="auto"/>
        </w:rPr>
        <w:t>benefits</w:t>
      </w:r>
      <w:r w:rsidRPr="0002710F">
        <w:rPr>
          <w:rFonts w:eastAsia="Aptos"/>
          <w:sz w:val="12"/>
          <w:szCs w:val="20"/>
          <w:highlight w:val="cyan"/>
        </w:rPr>
        <w:t xml:space="preserve"> </w:t>
      </w:r>
      <w:r w:rsidRPr="0002710F">
        <w:rPr>
          <w:rFonts w:eastAsia="Aptos"/>
          <w:highlight w:val="cyan"/>
          <w:u w:val="single"/>
        </w:rPr>
        <w:t>for</w:t>
      </w:r>
      <w:r w:rsidRPr="0002710F">
        <w:rPr>
          <w:rFonts w:eastAsia="Aptos"/>
          <w:sz w:val="12"/>
          <w:szCs w:val="20"/>
        </w:rPr>
        <w:t xml:space="preserve"> union </w:t>
      </w:r>
      <w:r w:rsidRPr="0002710F">
        <w:rPr>
          <w:rFonts w:eastAsia="Aptos"/>
          <w:iCs/>
          <w:highlight w:val="cyan"/>
          <w:u w:val="single"/>
          <w:bdr w:val="single" w:sz="8" w:space="0" w:color="auto"/>
        </w:rPr>
        <w:t>workers</w:t>
      </w:r>
      <w:r w:rsidRPr="0002710F">
        <w:rPr>
          <w:rFonts w:eastAsia="Aptos"/>
          <w:sz w:val="12"/>
          <w:szCs w:val="20"/>
        </w:rPr>
        <w:t>. 145</w:t>
      </w:r>
    </w:p>
    <w:p w14:paraId="403919A5" w14:textId="77777777" w:rsidR="00926F3A" w:rsidRPr="00806333" w:rsidRDefault="00926F3A" w:rsidP="00926F3A"/>
    <w:p w14:paraId="69999C1E" w14:textId="77777777" w:rsidR="00926F3A" w:rsidRPr="005D388F" w:rsidRDefault="00926F3A" w:rsidP="00926F3A"/>
    <w:p w14:paraId="4507082F" w14:textId="77777777" w:rsidR="00926F3A" w:rsidRPr="005D388F" w:rsidRDefault="00926F3A" w:rsidP="00926F3A"/>
    <w:p w14:paraId="39D1D262" w14:textId="77777777" w:rsidR="00926F3A" w:rsidRPr="00827927" w:rsidRDefault="00926F3A" w:rsidP="00926F3A"/>
    <w:p w14:paraId="3BE332EA" w14:textId="77777777" w:rsidR="00926F3A" w:rsidRDefault="00926F3A" w:rsidP="00926F3A">
      <w:pPr>
        <w:pStyle w:val="Heading3"/>
      </w:pPr>
      <w:r>
        <w:t>AT: Certainty Deficit---2NC</w:t>
      </w:r>
    </w:p>
    <w:p w14:paraId="1625069D" w14:textId="77777777" w:rsidR="00926F3A" w:rsidRPr="00D508D9" w:rsidRDefault="00926F3A" w:rsidP="00926F3A">
      <w:pPr>
        <w:pStyle w:val="Heading4"/>
      </w:pPr>
      <w:r>
        <w:t xml:space="preserve">2. </w:t>
      </w:r>
      <w:r w:rsidRPr="00914FB9">
        <w:rPr>
          <w:u w:val="single"/>
        </w:rPr>
        <w:t>PREDICTABILITY</w:t>
      </w:r>
      <w:r>
        <w:t xml:space="preserve">---topically, AFFs </w:t>
      </w:r>
      <w:r w:rsidRPr="00765861">
        <w:rPr>
          <w:u w:val="single"/>
        </w:rPr>
        <w:t>get</w:t>
      </w:r>
      <w:r>
        <w:t xml:space="preserve"> the right </w:t>
      </w:r>
      <w:r w:rsidRPr="00765861">
        <w:rPr>
          <w:i/>
          <w:u w:val="single"/>
        </w:rPr>
        <w:t>to</w:t>
      </w:r>
      <w:r>
        <w:t xml:space="preserve"> bargain, </w:t>
      </w:r>
      <w:r w:rsidRPr="00765861">
        <w:rPr>
          <w:u w:val="single"/>
        </w:rPr>
        <w:t>not</w:t>
      </w:r>
      <w:r>
        <w:t xml:space="preserve"> the outcome.</w:t>
      </w:r>
    </w:p>
    <w:p w14:paraId="257B7314" w14:textId="77777777" w:rsidR="00926F3A" w:rsidRPr="0087204A" w:rsidRDefault="00926F3A" w:rsidP="00926F3A">
      <w:r w:rsidRPr="0087204A">
        <w:rPr>
          <w:rStyle w:val="Style13ptBold"/>
        </w:rPr>
        <w:t>Roth ’22</w:t>
      </w:r>
      <w:r w:rsidRPr="0087204A">
        <w:t xml:space="preserve"> [Andrew; February 17; Senior Counsel at Bredhoff and Kaiser, J.D., magna cum laude, from the University of Michigan School of Law, B.S. from Cornell University; United States District Court for the Eastern District of California, “Amalgamated Transit Union International et al. v. United States Department of Labor et al., Reporter’s Transcript of Proceedings RE: Cross-Motions for Summary Judgment,” No. 2:20-CV-00953]</w:t>
      </w:r>
    </w:p>
    <w:p w14:paraId="0BFA8908" w14:textId="77777777" w:rsidR="00926F3A" w:rsidRPr="00FB414C" w:rsidRDefault="00926F3A" w:rsidP="00926F3A">
      <w:pPr>
        <w:rPr>
          <w:rStyle w:val="StyleUnderline"/>
        </w:rPr>
      </w:pPr>
      <w:r w:rsidRPr="007874F3">
        <w:rPr>
          <w:sz w:val="16"/>
        </w:rPr>
        <w:t xml:space="preserve">THE </w:t>
      </w:r>
      <w:r w:rsidRPr="00FB414C">
        <w:rPr>
          <w:rStyle w:val="Emphasis"/>
        </w:rPr>
        <w:t>COURT</w:t>
      </w:r>
      <w:r w:rsidRPr="00FB414C">
        <w:rPr>
          <w:rStyle w:val="StyleUnderline"/>
        </w:rPr>
        <w:t xml:space="preserve">: Does your position </w:t>
      </w:r>
      <w:r w:rsidRPr="00FB414C">
        <w:rPr>
          <w:rStyle w:val="Emphasis"/>
        </w:rPr>
        <w:t>equate</w:t>
      </w:r>
      <w:r w:rsidRPr="00FB414C">
        <w:rPr>
          <w:rStyle w:val="StyleUnderline"/>
        </w:rPr>
        <w:t xml:space="preserve"> collective bargaining</w:t>
      </w:r>
      <w:r w:rsidRPr="007874F3">
        <w:rPr>
          <w:sz w:val="16"/>
        </w:rPr>
        <w:t xml:space="preserve"> with the substantive terms and conditions of employment </w:t>
      </w:r>
      <w:r w:rsidRPr="00FB414C">
        <w:rPr>
          <w:rStyle w:val="StyleUnderline"/>
        </w:rPr>
        <w:t xml:space="preserve">so you can define rights </w:t>
      </w:r>
      <w:r w:rsidRPr="00FB414C">
        <w:rPr>
          <w:rStyle w:val="Emphasis"/>
        </w:rPr>
        <w:t>as narrowly</w:t>
      </w:r>
      <w:r w:rsidRPr="00FB414C">
        <w:rPr>
          <w:rStyle w:val="StyleUnderline"/>
        </w:rPr>
        <w:t xml:space="preserve"> as you </w:t>
      </w:r>
      <w:r w:rsidRPr="00FB414C">
        <w:rPr>
          <w:rStyle w:val="Emphasis"/>
        </w:rPr>
        <w:t>like</w:t>
      </w:r>
      <w:r w:rsidRPr="00FB414C">
        <w:rPr>
          <w:rStyle w:val="StyleUnderline"/>
        </w:rPr>
        <w:t>?</w:t>
      </w:r>
    </w:p>
    <w:p w14:paraId="2567A551" w14:textId="77777777" w:rsidR="00926F3A" w:rsidRPr="007874F3" w:rsidRDefault="00926F3A" w:rsidP="00926F3A">
      <w:pPr>
        <w:rPr>
          <w:sz w:val="16"/>
        </w:rPr>
      </w:pPr>
      <w:r w:rsidRPr="007874F3">
        <w:rPr>
          <w:sz w:val="16"/>
        </w:rPr>
        <w:t xml:space="preserve">MR. </w:t>
      </w:r>
      <w:r w:rsidRPr="00FB414C">
        <w:rPr>
          <w:rStyle w:val="Emphasis"/>
        </w:rPr>
        <w:t>ROTH</w:t>
      </w:r>
      <w:r w:rsidRPr="007874F3">
        <w:rPr>
          <w:sz w:val="16"/>
        </w:rPr>
        <w:t xml:space="preserve">: </w:t>
      </w:r>
      <w:r w:rsidRPr="00FB414C">
        <w:rPr>
          <w:rStyle w:val="StyleUnderline"/>
        </w:rPr>
        <w:t>Absolutely</w:t>
      </w:r>
      <w:r w:rsidRPr="007874F3">
        <w:rPr>
          <w:sz w:val="16"/>
        </w:rPr>
        <w:t xml:space="preserve"> -- the -- </w:t>
      </w:r>
      <w:r w:rsidRPr="00FB414C">
        <w:rPr>
          <w:rStyle w:val="StyleUnderline"/>
        </w:rPr>
        <w:t xml:space="preserve">the </w:t>
      </w:r>
      <w:r w:rsidRPr="00E01AEE">
        <w:rPr>
          <w:rStyle w:val="StyleUnderline"/>
          <w:highlight w:val="cyan"/>
        </w:rPr>
        <w:t xml:space="preserve">right is </w:t>
      </w:r>
      <w:r w:rsidRPr="00E01AEE">
        <w:rPr>
          <w:rStyle w:val="Emphasis"/>
          <w:highlight w:val="cyan"/>
        </w:rPr>
        <w:t>to bargain</w:t>
      </w:r>
      <w:r w:rsidRPr="00E01AEE">
        <w:rPr>
          <w:rStyle w:val="StyleUnderline"/>
          <w:highlight w:val="cyan"/>
        </w:rPr>
        <w:t>. Not</w:t>
      </w:r>
      <w:r w:rsidRPr="00FB414C">
        <w:rPr>
          <w:rStyle w:val="StyleUnderline"/>
        </w:rPr>
        <w:t xml:space="preserve"> the right</w:t>
      </w:r>
      <w:r w:rsidRPr="007874F3">
        <w:rPr>
          <w:sz w:val="16"/>
        </w:rPr>
        <w:t xml:space="preserve"> -- </w:t>
      </w:r>
      <w:r w:rsidRPr="00E01AEE">
        <w:rPr>
          <w:rStyle w:val="StyleUnderline"/>
        </w:rPr>
        <w:t xml:space="preserve">there's no </w:t>
      </w:r>
      <w:r w:rsidRPr="00E01AEE">
        <w:rPr>
          <w:rStyle w:val="StyleUnderline"/>
          <w:highlight w:val="cyan"/>
        </w:rPr>
        <w:t xml:space="preserve">right to </w:t>
      </w:r>
      <w:r w:rsidRPr="00E01AEE">
        <w:rPr>
          <w:rStyle w:val="Emphasis"/>
          <w:highlight w:val="cyan"/>
        </w:rPr>
        <w:t>get</w:t>
      </w:r>
      <w:r w:rsidRPr="00E01AEE">
        <w:rPr>
          <w:rStyle w:val="StyleUnderline"/>
          <w:highlight w:val="cyan"/>
        </w:rPr>
        <w:t xml:space="preserve"> it</w:t>
      </w:r>
      <w:r w:rsidRPr="007874F3">
        <w:rPr>
          <w:sz w:val="16"/>
        </w:rPr>
        <w:t xml:space="preserve">. There’s nothing under PERPA -- I mean, if the Court were to rule in our favor, </w:t>
      </w:r>
      <w:r w:rsidRPr="007874F3">
        <w:rPr>
          <w:rStyle w:val="Emphasis"/>
          <w:highlight w:val="cyan"/>
        </w:rPr>
        <w:t>all</w:t>
      </w:r>
      <w:r w:rsidRPr="007874F3">
        <w:rPr>
          <w:sz w:val="16"/>
        </w:rPr>
        <w:t xml:space="preserve"> these transit agencies </w:t>
      </w:r>
      <w:r w:rsidRPr="007874F3">
        <w:rPr>
          <w:rStyle w:val="StyleUnderline"/>
        </w:rPr>
        <w:t>could say</w:t>
      </w:r>
      <w:r w:rsidRPr="007874F3">
        <w:rPr>
          <w:sz w:val="16"/>
        </w:rPr>
        <w:t xml:space="preserve">, you know, I’m glad you want to go back to where you were, but </w:t>
      </w:r>
      <w:r w:rsidRPr="007874F3">
        <w:rPr>
          <w:rStyle w:val="StyleUnderline"/>
          <w:highlight w:val="cyan"/>
        </w:rPr>
        <w:t xml:space="preserve">I’m </w:t>
      </w:r>
      <w:r w:rsidRPr="007874F3">
        <w:rPr>
          <w:rStyle w:val="Emphasis"/>
          <w:highlight w:val="cyan"/>
        </w:rPr>
        <w:t>not</w:t>
      </w:r>
      <w:r w:rsidRPr="007874F3">
        <w:rPr>
          <w:rStyle w:val="StyleUnderline"/>
          <w:highlight w:val="cyan"/>
        </w:rPr>
        <w:t xml:space="preserve"> doing it</w:t>
      </w:r>
      <w:r w:rsidRPr="007874F3">
        <w:rPr>
          <w:sz w:val="16"/>
        </w:rPr>
        <w:t xml:space="preserve">. I mean, you know, </w:t>
      </w:r>
      <w:r w:rsidRPr="007874F3">
        <w:rPr>
          <w:rStyle w:val="StyleUnderline"/>
          <w:highlight w:val="cyan"/>
        </w:rPr>
        <w:t xml:space="preserve">we </w:t>
      </w:r>
      <w:r w:rsidRPr="007874F3">
        <w:rPr>
          <w:rStyle w:val="Emphasis"/>
          <w:highlight w:val="cyan"/>
        </w:rPr>
        <w:t>don’t</w:t>
      </w:r>
      <w:r w:rsidRPr="007874F3">
        <w:rPr>
          <w:rStyle w:val="StyleUnderline"/>
          <w:highlight w:val="cyan"/>
        </w:rPr>
        <w:t xml:space="preserve"> have to, and</w:t>
      </w:r>
      <w:r w:rsidRPr="007874F3">
        <w:rPr>
          <w:rStyle w:val="StyleUnderline"/>
        </w:rPr>
        <w:t xml:space="preserve"> they can</w:t>
      </w:r>
      <w:r w:rsidRPr="007874F3">
        <w:rPr>
          <w:sz w:val="16"/>
        </w:rPr>
        <w:t xml:space="preserve"> -- </w:t>
      </w:r>
      <w:r w:rsidRPr="007874F3">
        <w:rPr>
          <w:rStyle w:val="StyleUnderline"/>
        </w:rPr>
        <w:t xml:space="preserve">they can </w:t>
      </w:r>
      <w:r w:rsidRPr="007874F3">
        <w:rPr>
          <w:rStyle w:val="StyleUnderline"/>
          <w:highlight w:val="cyan"/>
        </w:rPr>
        <w:t xml:space="preserve">bargain to </w:t>
      </w:r>
      <w:r w:rsidRPr="007874F3">
        <w:rPr>
          <w:rStyle w:val="Emphasis"/>
          <w:highlight w:val="cyan"/>
        </w:rPr>
        <w:t>impasse</w:t>
      </w:r>
      <w:r w:rsidRPr="007874F3">
        <w:rPr>
          <w:sz w:val="16"/>
        </w:rPr>
        <w:t xml:space="preserve"> over that.</w:t>
      </w:r>
    </w:p>
    <w:p w14:paraId="143DCAC0" w14:textId="77777777" w:rsidR="00926F3A" w:rsidRDefault="00926F3A" w:rsidP="00926F3A">
      <w:pPr>
        <w:rPr>
          <w:sz w:val="16"/>
        </w:rPr>
      </w:pPr>
      <w:r w:rsidRPr="007874F3">
        <w:rPr>
          <w:sz w:val="16"/>
        </w:rPr>
        <w:t xml:space="preserve">There’s no -- </w:t>
      </w:r>
      <w:r w:rsidRPr="007874F3">
        <w:rPr>
          <w:rStyle w:val="StyleUnderline"/>
        </w:rPr>
        <w:t xml:space="preserve">there's </w:t>
      </w:r>
      <w:r w:rsidRPr="007874F3">
        <w:rPr>
          <w:rStyle w:val="Emphasis"/>
        </w:rPr>
        <w:t>no dictation</w:t>
      </w:r>
      <w:r w:rsidRPr="007874F3">
        <w:rPr>
          <w:rStyle w:val="StyleUnderline"/>
        </w:rPr>
        <w:t xml:space="preserve"> of substantive terms</w:t>
      </w:r>
      <w:r w:rsidRPr="007874F3">
        <w:rPr>
          <w:sz w:val="16"/>
        </w:rPr>
        <w:t xml:space="preserve"> whatever in our position, and the D.C. Circuit said that in ATU v. Donovan. They said: </w:t>
      </w:r>
      <w:r w:rsidRPr="007874F3">
        <w:rPr>
          <w:rStyle w:val="StyleUnderline"/>
          <w:highlight w:val="cyan"/>
        </w:rPr>
        <w:t>You</w:t>
      </w:r>
      <w:r w:rsidRPr="007874F3">
        <w:rPr>
          <w:rStyle w:val="StyleUnderline"/>
        </w:rPr>
        <w:t xml:space="preserve"> just </w:t>
      </w:r>
      <w:r w:rsidRPr="007874F3">
        <w:rPr>
          <w:rStyle w:val="Emphasis"/>
          <w:highlight w:val="cyan"/>
        </w:rPr>
        <w:t>can’t</w:t>
      </w:r>
      <w:r w:rsidRPr="007874F3">
        <w:rPr>
          <w:rStyle w:val="StyleUnderline"/>
          <w:highlight w:val="cyan"/>
        </w:rPr>
        <w:t xml:space="preserve">, by </w:t>
      </w:r>
      <w:r w:rsidRPr="007874F3">
        <w:rPr>
          <w:rStyle w:val="Emphasis"/>
          <w:highlight w:val="cyan"/>
        </w:rPr>
        <w:t>fiat</w:t>
      </w:r>
      <w:r w:rsidRPr="007874F3">
        <w:rPr>
          <w:rStyle w:val="StyleUnderline"/>
          <w:highlight w:val="cyan"/>
        </w:rPr>
        <w:t xml:space="preserve">, say </w:t>
      </w:r>
      <w:r w:rsidRPr="007874F3">
        <w:rPr>
          <w:rStyle w:val="Emphasis"/>
          <w:highlight w:val="cyan"/>
        </w:rPr>
        <w:t>all right</w:t>
      </w:r>
      <w:r w:rsidRPr="007874F3">
        <w:rPr>
          <w:sz w:val="16"/>
        </w:rPr>
        <w:t xml:space="preserve">, we’re not going to even talk to. We can’t talk to you. You can’t have -- you can’t even say -- I mean, if ATU wanted to, they couldn’t say we’ll take -- we'll take a wage cut. We really want those pensions. We want the security of these pensions. Now they can’t do that. </w:t>
      </w:r>
    </w:p>
    <w:p w14:paraId="2197F5AD" w14:textId="77777777" w:rsidR="00926F3A" w:rsidRPr="00774E9F" w:rsidRDefault="00926F3A" w:rsidP="00926F3A">
      <w:pPr>
        <w:pStyle w:val="Heading4"/>
      </w:pPr>
      <w:r>
        <w:t xml:space="preserve">‘Rights’ are </w:t>
      </w:r>
      <w:r>
        <w:rPr>
          <w:u w:val="single"/>
        </w:rPr>
        <w:t>defeasible</w:t>
      </w:r>
      <w:r>
        <w:t xml:space="preserve"> and can be </w:t>
      </w:r>
      <w:r>
        <w:rPr>
          <w:u w:val="single"/>
        </w:rPr>
        <w:t>overridden</w:t>
      </w:r>
      <w:r>
        <w:t>.</w:t>
      </w:r>
    </w:p>
    <w:p w14:paraId="5DB8C417" w14:textId="77777777" w:rsidR="00926F3A" w:rsidRPr="00DF64BE" w:rsidRDefault="00926F3A" w:rsidP="00926F3A">
      <w:pPr>
        <w:rPr>
          <w:rStyle w:val="Style13ptBold"/>
        </w:rPr>
      </w:pPr>
      <w:r>
        <w:rPr>
          <w:rStyle w:val="Style13ptBold"/>
        </w:rPr>
        <w:t xml:space="preserve">Gomez ’24 </w:t>
      </w:r>
      <w:r w:rsidRPr="00DF64BE">
        <w:t>[Cody; 2024; Awarded a Ph.D. in Philosophy for this dissertation, now a Post-Doctoral Fellow in the Department of Philosophy at Colorado College; Digital Repository at the University of Maryland, “The Defeasibility of Rights,” https://drum.lib.umd.edu/items/c08f289f-88e5-45d4-ba44-57b28307afc8]</w:t>
      </w:r>
    </w:p>
    <w:p w14:paraId="144782D2" w14:textId="77777777" w:rsidR="00926F3A" w:rsidRPr="00F95B77" w:rsidRDefault="00926F3A" w:rsidP="00926F3A">
      <w:pPr>
        <w:rPr>
          <w:sz w:val="16"/>
        </w:rPr>
      </w:pPr>
      <w:r w:rsidRPr="00DF64BE">
        <w:rPr>
          <w:sz w:val="16"/>
        </w:rPr>
        <w:t xml:space="preserve">The first paper, Hohfeldian Conceptions of Rights and Rights Proliferation, argues that competing theories allow for wild proliferation of rights by adopting some form of the “correlativity doctrine,” wherein myriad duties and permissions are equivalent to rights, e.g., an act of charity no longer seems charitable if the recipient has “a right” to aid. The second paper, Rights as Defaults remedies this by rejecting the correlativity doctrine in favor of my Rights-as Defaults Model. </w:t>
      </w:r>
      <w:r w:rsidRPr="00DF64BE">
        <w:rPr>
          <w:rStyle w:val="StyleUnderline"/>
          <w:highlight w:val="cyan"/>
        </w:rPr>
        <w:t>Using US</w:t>
      </w:r>
      <w:r w:rsidRPr="00DF64BE">
        <w:rPr>
          <w:rStyle w:val="StyleUnderline"/>
        </w:rPr>
        <w:t xml:space="preserve"> free speech </w:t>
      </w:r>
      <w:r w:rsidRPr="00DF64BE">
        <w:rPr>
          <w:rStyle w:val="Emphasis"/>
          <w:highlight w:val="cyan"/>
        </w:rPr>
        <w:t>case law</w:t>
      </w:r>
      <w:r w:rsidRPr="00DF64BE">
        <w:rPr>
          <w:rStyle w:val="StyleUnderline"/>
          <w:highlight w:val="cyan"/>
        </w:rPr>
        <w:t xml:space="preserve"> and</w:t>
      </w:r>
      <w:r w:rsidRPr="00DF64BE">
        <w:rPr>
          <w:rStyle w:val="StyleUnderline"/>
        </w:rPr>
        <w:t xml:space="preserve"> work in </w:t>
      </w:r>
      <w:r w:rsidRPr="00DF64BE">
        <w:rPr>
          <w:rStyle w:val="Emphasis"/>
        </w:rPr>
        <w:t xml:space="preserve">default </w:t>
      </w:r>
      <w:r w:rsidRPr="00DF64BE">
        <w:rPr>
          <w:rStyle w:val="Emphasis"/>
          <w:highlight w:val="cyan"/>
        </w:rPr>
        <w:t>logic</w:t>
      </w:r>
      <w:r w:rsidRPr="00DF64BE">
        <w:rPr>
          <w:rStyle w:val="StyleUnderline"/>
          <w:highlight w:val="cyan"/>
        </w:rPr>
        <w:t>, I argue</w:t>
      </w:r>
      <w:r w:rsidRPr="00DF64BE">
        <w:rPr>
          <w:rStyle w:val="StyleUnderline"/>
        </w:rPr>
        <w:t xml:space="preserve"> that fundamental </w:t>
      </w:r>
      <w:r w:rsidRPr="00DF64BE">
        <w:rPr>
          <w:rStyle w:val="Emphasis"/>
          <w:highlight w:val="cyan"/>
        </w:rPr>
        <w:t>rights</w:t>
      </w:r>
      <w:r w:rsidRPr="00DF64BE">
        <w:rPr>
          <w:rStyle w:val="StyleUnderline"/>
          <w:highlight w:val="cyan"/>
        </w:rPr>
        <w:t xml:space="preserve"> are</w:t>
      </w:r>
      <w:r w:rsidRPr="00DF64BE">
        <w:rPr>
          <w:rStyle w:val="StyleUnderline"/>
        </w:rPr>
        <w:t xml:space="preserve"> best understood as </w:t>
      </w:r>
      <w:r w:rsidRPr="00DF64BE">
        <w:rPr>
          <w:rStyle w:val="Emphasis"/>
          <w:highlight w:val="cyan"/>
        </w:rPr>
        <w:t>modifiable</w:t>
      </w:r>
      <w:r w:rsidRPr="00DF64BE">
        <w:rPr>
          <w:rStyle w:val="Emphasis"/>
        </w:rPr>
        <w:t xml:space="preserve"> collections</w:t>
      </w:r>
      <w:r w:rsidRPr="00DF64BE">
        <w:rPr>
          <w:rStyle w:val="StyleUnderline"/>
        </w:rPr>
        <w:t xml:space="preserve"> of </w:t>
      </w:r>
      <w:r w:rsidRPr="00DF64BE">
        <w:rPr>
          <w:rStyle w:val="Emphasis"/>
          <w:highlight w:val="cyan"/>
        </w:rPr>
        <w:t>defeasible</w:t>
      </w:r>
      <w:r w:rsidRPr="00DF64BE">
        <w:rPr>
          <w:rStyle w:val="StyleUnderline"/>
          <w:highlight w:val="cyan"/>
        </w:rPr>
        <w:t xml:space="preserve"> generalizations</w:t>
      </w:r>
      <w:r w:rsidRPr="00DF64BE">
        <w:rPr>
          <w:rStyle w:val="StyleUnderline"/>
        </w:rPr>
        <w:t xml:space="preserve">. This model </w:t>
      </w:r>
      <w:r w:rsidRPr="00DF64BE">
        <w:rPr>
          <w:rStyle w:val="Emphasis"/>
        </w:rPr>
        <w:t>allows the right</w:t>
      </w:r>
      <w:r w:rsidRPr="00DF64BE">
        <w:rPr>
          <w:sz w:val="16"/>
        </w:rPr>
        <w:t xml:space="preserve"> to free speech and its protections </w:t>
      </w:r>
      <w:r w:rsidRPr="00DF64BE">
        <w:rPr>
          <w:rStyle w:val="StyleUnderline"/>
        </w:rPr>
        <w:t xml:space="preserve">to accommodate </w:t>
      </w:r>
      <w:r w:rsidRPr="00DF64BE">
        <w:rPr>
          <w:rStyle w:val="Emphasis"/>
        </w:rPr>
        <w:t>new cases</w:t>
      </w:r>
      <w:r w:rsidRPr="00DF64BE">
        <w:rPr>
          <w:rStyle w:val="StyleUnderline"/>
        </w:rPr>
        <w:t xml:space="preserve"> without building long lists of exceptions</w:t>
      </w:r>
      <w:r w:rsidRPr="00DF64BE">
        <w:rPr>
          <w:sz w:val="16"/>
        </w:rPr>
        <w:t xml:space="preserve"> into the rights themselves while avoiding proliferation. Finally, the third paper, Revising the Right to do Wrong, applies this model to the question: do we have a moral right to do wrong? Do I have a moral right to offend a stranger even if I am required not to? I claim that </w:t>
      </w:r>
      <w:r w:rsidRPr="00DF64BE">
        <w:rPr>
          <w:rStyle w:val="StyleUnderline"/>
          <w:highlight w:val="cyan"/>
        </w:rPr>
        <w:t xml:space="preserve">there is </w:t>
      </w:r>
      <w:r w:rsidRPr="00DF64BE">
        <w:rPr>
          <w:rStyle w:val="Emphasis"/>
          <w:highlight w:val="cyan"/>
        </w:rPr>
        <w:t>no</w:t>
      </w:r>
      <w:r w:rsidRPr="00DF64BE">
        <w:rPr>
          <w:rStyle w:val="Emphasis"/>
        </w:rPr>
        <w:t xml:space="preserve"> need</w:t>
      </w:r>
      <w:r w:rsidRPr="00DF64BE">
        <w:rPr>
          <w:rStyle w:val="StyleUnderline"/>
        </w:rPr>
        <w:t xml:space="preserve"> for a </w:t>
      </w:r>
      <w:r w:rsidRPr="00DF64BE">
        <w:rPr>
          <w:rStyle w:val="Emphasis"/>
          <w:highlight w:val="cyan"/>
        </w:rPr>
        <w:t>standalone</w:t>
      </w:r>
      <w:r w:rsidRPr="00DF64BE">
        <w:rPr>
          <w:sz w:val="16"/>
        </w:rPr>
        <w:t xml:space="preserve"> “right to do wrong” </w:t>
      </w:r>
      <w:r w:rsidRPr="00DF64BE">
        <w:rPr>
          <w:rStyle w:val="StyleUnderline"/>
        </w:rPr>
        <w:t xml:space="preserve">because understanding rights as </w:t>
      </w:r>
      <w:r w:rsidRPr="00DF64BE">
        <w:rPr>
          <w:rStyle w:val="Emphasis"/>
        </w:rPr>
        <w:t>defeasible</w:t>
      </w:r>
      <w:r w:rsidRPr="00DF64BE">
        <w:rPr>
          <w:rStyle w:val="StyleUnderline"/>
        </w:rPr>
        <w:t xml:space="preserve"> means that </w:t>
      </w:r>
      <w:r w:rsidRPr="00DF64BE">
        <w:rPr>
          <w:rStyle w:val="Emphasis"/>
          <w:highlight w:val="cyan"/>
        </w:rPr>
        <w:t>any right</w:t>
      </w:r>
      <w:r w:rsidRPr="00DF64BE">
        <w:rPr>
          <w:rStyle w:val="StyleUnderline"/>
          <w:highlight w:val="cyan"/>
        </w:rPr>
        <w:t xml:space="preserve"> can be </w:t>
      </w:r>
      <w:r w:rsidRPr="00DF64BE">
        <w:rPr>
          <w:rStyle w:val="Emphasis"/>
          <w:highlight w:val="cyan"/>
        </w:rPr>
        <w:t>overridden</w:t>
      </w:r>
      <w:r w:rsidRPr="00DF64BE">
        <w:rPr>
          <w:rStyle w:val="StyleUnderline"/>
        </w:rPr>
        <w:t xml:space="preserve"> (or override competing considerations). I show how it is </w:t>
      </w:r>
      <w:r w:rsidRPr="00DF64BE">
        <w:rPr>
          <w:rStyle w:val="Emphasis"/>
        </w:rPr>
        <w:t>not paradoxical</w:t>
      </w:r>
      <w:r w:rsidRPr="00DF64BE">
        <w:rPr>
          <w:rStyle w:val="StyleUnderline"/>
        </w:rPr>
        <w:t xml:space="preserve"> to say I have the </w:t>
      </w:r>
      <w:r w:rsidRPr="00DF64BE">
        <w:rPr>
          <w:rStyle w:val="Emphasis"/>
        </w:rPr>
        <w:t>right to offend</w:t>
      </w:r>
      <w:r w:rsidRPr="00DF64BE">
        <w:rPr>
          <w:rStyle w:val="StyleUnderline"/>
        </w:rPr>
        <w:t xml:space="preserve"> you even though I, all-things-considered, should </w:t>
      </w:r>
      <w:r w:rsidRPr="00DF64BE">
        <w:rPr>
          <w:rStyle w:val="Emphasis"/>
        </w:rPr>
        <w:t>not</w:t>
      </w:r>
      <w:r w:rsidRPr="00DF64BE">
        <w:rPr>
          <w:sz w:val="16"/>
        </w:rPr>
        <w:t>, and even if we think interference would be justified.</w:t>
      </w:r>
    </w:p>
    <w:p w14:paraId="21E699A7" w14:textId="77777777" w:rsidR="00926F3A" w:rsidRDefault="00926F3A" w:rsidP="00926F3A">
      <w:pPr>
        <w:pStyle w:val="Heading3"/>
      </w:pPr>
      <w:r>
        <w:t>Solves Better---2NC</w:t>
      </w:r>
    </w:p>
    <w:p w14:paraId="26A16CD1" w14:textId="77777777" w:rsidR="00926F3A" w:rsidRPr="00C173C0" w:rsidRDefault="00926F3A" w:rsidP="00926F3A">
      <w:pPr>
        <w:keepNext/>
        <w:keepLines/>
        <w:spacing w:before="40" w:after="0"/>
        <w:outlineLvl w:val="3"/>
        <w:rPr>
          <w:rFonts w:eastAsia="Times New Roman"/>
          <w:b/>
          <w:iCs/>
          <w:sz w:val="26"/>
        </w:rPr>
      </w:pPr>
      <w:bookmarkStart w:id="1" w:name="_Hlk208170014"/>
      <w:r w:rsidRPr="00C173C0">
        <w:rPr>
          <w:rFonts w:eastAsia="Times New Roman"/>
          <w:b/>
          <w:iCs/>
          <w:sz w:val="26"/>
        </w:rPr>
        <w:t xml:space="preserve">The counterplan produces a labor movement. Anything else ensures the </w:t>
      </w:r>
      <w:r w:rsidRPr="00C173C0">
        <w:rPr>
          <w:rFonts w:eastAsia="Times New Roman"/>
          <w:b/>
          <w:iCs/>
          <w:sz w:val="26"/>
          <w:u w:val="single"/>
        </w:rPr>
        <w:t>death</w:t>
      </w:r>
      <w:r w:rsidRPr="00C173C0">
        <w:rPr>
          <w:rFonts w:eastAsia="Times New Roman"/>
          <w:b/>
          <w:iCs/>
          <w:sz w:val="26"/>
        </w:rPr>
        <w:t xml:space="preserve"> of labor.</w:t>
      </w:r>
    </w:p>
    <w:p w14:paraId="19D85CE7" w14:textId="77777777" w:rsidR="00926F3A" w:rsidRPr="00C173C0" w:rsidRDefault="00926F3A" w:rsidP="00926F3A">
      <w:pPr>
        <w:rPr>
          <w:rFonts w:eastAsia="Aptos"/>
        </w:rPr>
      </w:pPr>
      <w:r w:rsidRPr="00C173C0">
        <w:rPr>
          <w:rFonts w:eastAsia="Aptos"/>
          <w:b/>
          <w:bCs/>
          <w:sz w:val="26"/>
        </w:rPr>
        <w:t>Velazquez 25</w:t>
      </w:r>
      <w:r w:rsidRPr="00C173C0">
        <w:rPr>
          <w:rFonts w:eastAsia="Aptos"/>
        </w:rPr>
        <w:t>, Professor of Law @ Indiana (Alvin, “The Death of Labor Law and the Rebirth of the Labor Movement,” Indiana Legal Studies Research Paper Number 543)</w:t>
      </w:r>
    </w:p>
    <w:p w14:paraId="1C70CEA1" w14:textId="77777777" w:rsidR="00926F3A" w:rsidRPr="00C173C0" w:rsidRDefault="00926F3A" w:rsidP="00926F3A">
      <w:pPr>
        <w:rPr>
          <w:rFonts w:eastAsia="Aptos"/>
          <w:sz w:val="16"/>
        </w:rPr>
      </w:pPr>
      <w:r w:rsidRPr="00C173C0">
        <w:rPr>
          <w:rFonts w:eastAsia="Aptos"/>
          <w:u w:val="single"/>
        </w:rPr>
        <w:t xml:space="preserve">The Court </w:t>
      </w:r>
      <w:r w:rsidRPr="00C173C0">
        <w:rPr>
          <w:rFonts w:eastAsia="Aptos"/>
          <w:highlight w:val="cyan"/>
          <w:u w:val="single"/>
        </w:rPr>
        <w:t>ruling</w:t>
      </w:r>
      <w:r w:rsidRPr="00C173C0">
        <w:rPr>
          <w:rFonts w:eastAsia="Aptos"/>
          <w:u w:val="single"/>
        </w:rPr>
        <w:t xml:space="preserve"> that the</w:t>
      </w:r>
      <w:r w:rsidRPr="00C173C0">
        <w:rPr>
          <w:rFonts w:eastAsia="Aptos"/>
          <w:sz w:val="16"/>
        </w:rPr>
        <w:t xml:space="preserve"> administrative apparatus of the </w:t>
      </w:r>
      <w:r w:rsidRPr="00C173C0">
        <w:rPr>
          <w:rFonts w:eastAsia="Aptos"/>
          <w:highlight w:val="cyan"/>
          <w:u w:val="single"/>
        </w:rPr>
        <w:t>NLRA</w:t>
      </w:r>
      <w:r w:rsidRPr="00C173C0">
        <w:rPr>
          <w:rFonts w:eastAsia="Aptos"/>
          <w:u w:val="single"/>
        </w:rPr>
        <w:t xml:space="preserve"> is </w:t>
      </w:r>
      <w:r w:rsidRPr="00C173C0">
        <w:rPr>
          <w:rFonts w:eastAsia="Aptos"/>
          <w:highlight w:val="cyan"/>
          <w:u w:val="single"/>
        </w:rPr>
        <w:t xml:space="preserve">unconstitutional would </w:t>
      </w:r>
      <w:r w:rsidRPr="00C173C0">
        <w:rPr>
          <w:rFonts w:eastAsia="Aptos"/>
          <w:b/>
          <w:iCs/>
          <w:highlight w:val="cyan"/>
          <w:u w:val="single"/>
          <w:bdr w:val="single" w:sz="8" w:space="0" w:color="auto"/>
        </w:rPr>
        <w:t>leave a vacuum</w:t>
      </w:r>
      <w:r w:rsidRPr="00C173C0">
        <w:rPr>
          <w:rFonts w:eastAsia="Aptos"/>
          <w:u w:val="single"/>
        </w:rPr>
        <w:t xml:space="preserve"> in labor law, </w:t>
      </w:r>
      <w:r w:rsidRPr="00C173C0">
        <w:rPr>
          <w:rFonts w:eastAsia="Aptos"/>
          <w:highlight w:val="cyan"/>
          <w:u w:val="single"/>
        </w:rPr>
        <w:t>and anger</w:t>
      </w:r>
      <w:r w:rsidRPr="00C173C0">
        <w:rPr>
          <w:rFonts w:eastAsia="Aptos"/>
          <w:u w:val="single"/>
        </w:rPr>
        <w:t xml:space="preserve"> over the death of collective bargaining rights </w:t>
      </w:r>
      <w:r w:rsidRPr="00C173C0">
        <w:rPr>
          <w:rFonts w:eastAsia="Aptos"/>
          <w:highlight w:val="cyan"/>
          <w:u w:val="single"/>
        </w:rPr>
        <w:t xml:space="preserve">could be </w:t>
      </w:r>
      <w:r w:rsidRPr="00C173C0">
        <w:rPr>
          <w:rFonts w:eastAsia="Aptos"/>
          <w:b/>
          <w:iCs/>
          <w:highlight w:val="cyan"/>
          <w:u w:val="single"/>
          <w:bdr w:val="single" w:sz="8" w:space="0" w:color="auto"/>
        </w:rPr>
        <w:t>widespread</w:t>
      </w:r>
      <w:r w:rsidRPr="00C173C0">
        <w:rPr>
          <w:rFonts w:eastAsia="Aptos"/>
          <w:sz w:val="16"/>
        </w:rPr>
        <w:t xml:space="preserve">. </w:t>
      </w:r>
      <w:r w:rsidRPr="00C173C0">
        <w:rPr>
          <w:rFonts w:eastAsia="Aptos"/>
          <w:u w:val="single"/>
        </w:rPr>
        <w:t xml:space="preserve">The </w:t>
      </w:r>
      <w:r w:rsidRPr="00C173C0">
        <w:rPr>
          <w:rFonts w:eastAsia="Aptos"/>
          <w:highlight w:val="cyan"/>
          <w:u w:val="single"/>
        </w:rPr>
        <w:t>labor</w:t>
      </w:r>
      <w:r w:rsidRPr="00C173C0">
        <w:rPr>
          <w:rFonts w:eastAsia="Aptos"/>
          <w:u w:val="single"/>
        </w:rPr>
        <w:t xml:space="preserve"> movement </w:t>
      </w:r>
      <w:r w:rsidRPr="00C173C0">
        <w:rPr>
          <w:rFonts w:eastAsia="Aptos"/>
          <w:highlight w:val="cyan"/>
          <w:u w:val="single"/>
        </w:rPr>
        <w:t>and</w:t>
      </w:r>
      <w:r w:rsidRPr="00C173C0">
        <w:rPr>
          <w:rFonts w:eastAsia="Aptos"/>
          <w:u w:val="single"/>
        </w:rPr>
        <w:t xml:space="preserve"> its </w:t>
      </w:r>
      <w:r w:rsidRPr="00C173C0">
        <w:rPr>
          <w:rFonts w:eastAsia="Aptos"/>
          <w:highlight w:val="cyan"/>
          <w:u w:val="single"/>
        </w:rPr>
        <w:t>allies could channel this</w:t>
      </w:r>
      <w:r w:rsidRPr="00C173C0">
        <w:rPr>
          <w:rFonts w:eastAsia="Aptos"/>
          <w:u w:val="single"/>
        </w:rPr>
        <w:t xml:space="preserve"> anger, </w:t>
      </w:r>
      <w:r w:rsidRPr="00C173C0">
        <w:rPr>
          <w:rFonts w:eastAsia="Aptos"/>
          <w:highlight w:val="cyan"/>
          <w:u w:val="single"/>
        </w:rPr>
        <w:t>alongside</w:t>
      </w:r>
      <w:r w:rsidRPr="00C173C0">
        <w:rPr>
          <w:rFonts w:eastAsia="Aptos"/>
          <w:u w:val="single"/>
        </w:rPr>
        <w:t xml:space="preserve"> the deepening </w:t>
      </w:r>
      <w:r w:rsidRPr="00C173C0">
        <w:rPr>
          <w:rFonts w:eastAsia="Aptos"/>
          <w:highlight w:val="cyan"/>
          <w:u w:val="single"/>
        </w:rPr>
        <w:t>inequality</w:t>
      </w:r>
      <w:r w:rsidRPr="00C173C0">
        <w:rPr>
          <w:rFonts w:eastAsia="Aptos"/>
          <w:u w:val="single"/>
        </w:rPr>
        <w:t xml:space="preserve"> in this country, </w:t>
      </w:r>
      <w:r w:rsidRPr="00C173C0">
        <w:rPr>
          <w:rFonts w:eastAsia="Aptos"/>
          <w:highlight w:val="cyan"/>
          <w:u w:val="single"/>
        </w:rPr>
        <w:t>and</w:t>
      </w:r>
      <w:r w:rsidRPr="00C173C0">
        <w:rPr>
          <w:rFonts w:eastAsia="Aptos"/>
          <w:u w:val="single"/>
        </w:rPr>
        <w:t xml:space="preserve"> their </w:t>
      </w:r>
      <w:r w:rsidRPr="00C173C0">
        <w:rPr>
          <w:rFonts w:eastAsia="Aptos"/>
          <w:highlight w:val="cyan"/>
          <w:u w:val="single"/>
        </w:rPr>
        <w:t xml:space="preserve">remaining resources, to </w:t>
      </w:r>
      <w:r w:rsidRPr="00C173C0">
        <w:rPr>
          <w:rFonts w:eastAsia="Aptos"/>
          <w:b/>
          <w:iCs/>
          <w:highlight w:val="cyan"/>
          <w:u w:val="single"/>
          <w:bdr w:val="single" w:sz="8" w:space="0" w:color="auto"/>
        </w:rPr>
        <w:t>galvanize a</w:t>
      </w:r>
      <w:r w:rsidRPr="00C173C0">
        <w:rPr>
          <w:rFonts w:eastAsia="Aptos"/>
          <w:b/>
          <w:iCs/>
          <w:u w:val="single"/>
          <w:bdr w:val="single" w:sz="8" w:space="0" w:color="auto"/>
        </w:rPr>
        <w:t xml:space="preserve"> new social </w:t>
      </w:r>
      <w:r w:rsidRPr="00C173C0">
        <w:rPr>
          <w:rFonts w:eastAsia="Aptos"/>
          <w:b/>
          <w:iCs/>
          <w:highlight w:val="cyan"/>
          <w:u w:val="single"/>
          <w:bdr w:val="single" w:sz="8" w:space="0" w:color="auto"/>
        </w:rPr>
        <w:t>movement</w:t>
      </w:r>
      <w:r w:rsidRPr="00C173C0">
        <w:rPr>
          <w:rFonts w:eastAsia="Aptos"/>
          <w:sz w:val="16"/>
        </w:rPr>
        <w:t xml:space="preserve">.24 </w:t>
      </w:r>
    </w:p>
    <w:p w14:paraId="2EB3BF9F" w14:textId="77777777" w:rsidR="00926F3A" w:rsidRPr="00ED4660" w:rsidRDefault="00926F3A" w:rsidP="00926F3A">
      <w:pPr>
        <w:rPr>
          <w:rFonts w:eastAsia="Aptos"/>
          <w:sz w:val="16"/>
        </w:rPr>
      </w:pPr>
      <w:r w:rsidRPr="00C173C0">
        <w:rPr>
          <w:rFonts w:eastAsia="Aptos"/>
          <w:u w:val="single"/>
        </w:rPr>
        <w:t xml:space="preserve">With enough of a movement, labor could sway discourse from the dead letters of the NLRA to a more moral framework </w:t>
      </w:r>
      <w:r w:rsidRPr="00C173C0">
        <w:rPr>
          <w:rFonts w:eastAsia="Aptos"/>
          <w:highlight w:val="cyan"/>
          <w:u w:val="single"/>
        </w:rPr>
        <w:t>that allows labor</w:t>
      </w:r>
      <w:r w:rsidRPr="00C173C0">
        <w:rPr>
          <w:rFonts w:eastAsia="Aptos"/>
          <w:u w:val="single"/>
        </w:rPr>
        <w:t xml:space="preserve"> to bargain for the common good</w:t>
      </w:r>
      <w:r w:rsidRPr="00C173C0">
        <w:rPr>
          <w:rFonts w:eastAsia="Aptos"/>
          <w:sz w:val="16"/>
        </w:rPr>
        <w:t xml:space="preserve">.25 Labor could consider using the death of the NLRA </w:t>
      </w:r>
      <w:r w:rsidRPr="00C173C0">
        <w:rPr>
          <w:rFonts w:eastAsia="Aptos"/>
          <w:highlight w:val="cyan"/>
          <w:u w:val="single"/>
        </w:rPr>
        <w:t>to enter</w:t>
      </w:r>
      <w:r w:rsidRPr="00C173C0">
        <w:rPr>
          <w:rFonts w:eastAsia="Aptos"/>
          <w:u w:val="single"/>
        </w:rPr>
        <w:t xml:space="preserve"> into </w:t>
      </w:r>
      <w:r w:rsidRPr="00C173C0">
        <w:rPr>
          <w:rFonts w:eastAsia="Aptos"/>
          <w:highlight w:val="cyan"/>
          <w:u w:val="single"/>
        </w:rPr>
        <w:t>a</w:t>
      </w:r>
      <w:r w:rsidRPr="00C173C0">
        <w:rPr>
          <w:rFonts w:eastAsia="Aptos"/>
          <w:u w:val="single"/>
        </w:rPr>
        <w:t xml:space="preserve"> new </w:t>
      </w:r>
      <w:r w:rsidRPr="00C173C0">
        <w:rPr>
          <w:rFonts w:eastAsia="Aptos"/>
          <w:highlight w:val="cyan"/>
          <w:u w:val="single"/>
        </w:rPr>
        <w:t>“</w:t>
      </w:r>
      <w:r w:rsidRPr="00C173C0">
        <w:rPr>
          <w:rFonts w:eastAsia="Aptos"/>
          <w:b/>
          <w:iCs/>
          <w:highlight w:val="cyan"/>
          <w:u w:val="single"/>
          <w:bdr w:val="single" w:sz="8" w:space="0" w:color="auto"/>
        </w:rPr>
        <w:t>grand bargain</w:t>
      </w:r>
      <w:r w:rsidRPr="00C173C0">
        <w:rPr>
          <w:rFonts w:eastAsia="Aptos"/>
          <w:highlight w:val="cyan"/>
          <w:u w:val="single"/>
        </w:rPr>
        <w:t>” of labor law</w:t>
      </w:r>
      <w:r w:rsidRPr="00C173C0">
        <w:rPr>
          <w:rFonts w:eastAsia="Aptos"/>
          <w:sz w:val="16"/>
        </w:rPr>
        <w:t xml:space="preserve">26 as part of a general strike that unions such as the United Auto Workers have declared for May 1, 2028.27 </w:t>
      </w:r>
      <w:r w:rsidRPr="00C173C0">
        <w:rPr>
          <w:rFonts w:eastAsia="Aptos"/>
          <w:highlight w:val="cyan"/>
          <w:u w:val="single"/>
        </w:rPr>
        <w:t>The alternative is</w:t>
      </w:r>
      <w:r w:rsidRPr="00C173C0">
        <w:rPr>
          <w:rFonts w:eastAsia="Aptos"/>
          <w:u w:val="single"/>
        </w:rPr>
        <w:t xml:space="preserve"> to continue </w:t>
      </w:r>
      <w:r w:rsidRPr="00C173C0">
        <w:rPr>
          <w:rFonts w:eastAsia="Aptos"/>
          <w:highlight w:val="cyan"/>
          <w:u w:val="single"/>
        </w:rPr>
        <w:t>to have</w:t>
      </w:r>
      <w:r w:rsidRPr="00C173C0">
        <w:rPr>
          <w:rFonts w:eastAsia="Aptos"/>
          <w:u w:val="single"/>
        </w:rPr>
        <w:t xml:space="preserve"> collective bargaining </w:t>
      </w:r>
      <w:r w:rsidRPr="00C173C0">
        <w:rPr>
          <w:rFonts w:eastAsia="Aptos"/>
          <w:highlight w:val="cyan"/>
          <w:u w:val="single"/>
        </w:rPr>
        <w:t>rights die</w:t>
      </w:r>
      <w:r w:rsidRPr="00C173C0">
        <w:rPr>
          <w:rFonts w:eastAsia="Aptos"/>
          <w:u w:val="single"/>
        </w:rPr>
        <w:t xml:space="preserve"> as a </w:t>
      </w:r>
      <w:r w:rsidRPr="00C173C0">
        <w:rPr>
          <w:rFonts w:eastAsia="Aptos"/>
          <w:b/>
          <w:iCs/>
          <w:u w:val="single"/>
          <w:bdr w:val="single" w:sz="8" w:space="0" w:color="auto"/>
        </w:rPr>
        <w:t xml:space="preserve">result </w:t>
      </w:r>
      <w:r w:rsidRPr="00C173C0">
        <w:rPr>
          <w:rFonts w:eastAsia="Aptos"/>
          <w:b/>
          <w:iCs/>
          <w:highlight w:val="cyan"/>
          <w:u w:val="single"/>
          <w:bdr w:val="single" w:sz="8" w:space="0" w:color="auto"/>
        </w:rPr>
        <w:t>of a thousand cuts</w:t>
      </w:r>
      <w:r w:rsidRPr="00C173C0">
        <w:rPr>
          <w:rFonts w:eastAsia="Aptos"/>
          <w:sz w:val="16"/>
        </w:rPr>
        <w:t>.</w:t>
      </w:r>
      <w:bookmarkEnd w:id="1"/>
    </w:p>
    <w:p w14:paraId="40CAF507" w14:textId="77777777" w:rsidR="00926F3A" w:rsidRPr="00304BD3" w:rsidRDefault="00926F3A" w:rsidP="00926F3A">
      <w:pPr>
        <w:pStyle w:val="Heading4"/>
      </w:pPr>
      <w:r>
        <w:t xml:space="preserve">States are stricter and better at enforcng clearer. </w:t>
      </w:r>
    </w:p>
    <w:p w14:paraId="4526E536" w14:textId="77777777" w:rsidR="00926F3A" w:rsidRPr="00304BD3" w:rsidRDefault="00926F3A" w:rsidP="00926F3A">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00341007" w14:textId="77777777" w:rsidR="00926F3A" w:rsidRDefault="00926F3A" w:rsidP="00926F3A">
      <w:r w:rsidRPr="002A73F0">
        <w:rPr>
          <w:rStyle w:val="StyleUnderline"/>
          <w:highlight w:val="yellow"/>
        </w:rPr>
        <w:t>State laws can be more specific than the NLRA</w:t>
      </w:r>
      <w:r>
        <w:t xml:space="preserve"> is </w:t>
      </w:r>
      <w:r w:rsidRPr="00A42B78">
        <w:rPr>
          <w:rStyle w:val="StyleUnderline"/>
        </w:rPr>
        <w:t>in numerating unlawful employment practices</w:t>
      </w:r>
      <w:r>
        <w:t xml:space="preserve">. The New York </w:t>
      </w:r>
      <w:r w:rsidRPr="002A73F0">
        <w:rPr>
          <w:rStyle w:val="StyleUnderline"/>
          <w:highlight w:val="yellow"/>
        </w:rPr>
        <w:t>law states it is prohibited</w:t>
      </w:r>
      <w:r w:rsidRPr="002A73F0">
        <w:rPr>
          <w:highlight w:val="yellow"/>
        </w:rPr>
        <w:t xml:space="preserve"> “</w:t>
      </w:r>
      <w:r w:rsidRPr="002A73F0">
        <w:rPr>
          <w:rStyle w:val="StyleUnderline"/>
          <w:highlight w:val="yellow"/>
        </w:rPr>
        <w:t xml:space="preserve">to spy </w:t>
      </w:r>
      <w:r w:rsidRPr="002A73F0">
        <w:rPr>
          <w:rStyle w:val="StyleUnderline"/>
        </w:rPr>
        <w:t>upon or keep under surveillance</w:t>
      </w:r>
      <w:r w:rsidRPr="002A73F0">
        <w:t xml:space="preserve">” </w:t>
      </w:r>
      <w:r w:rsidRPr="002A73F0">
        <w:rPr>
          <w:rStyle w:val="StyleUnderline"/>
        </w:rPr>
        <w:t>workers’ covered activities</w:t>
      </w:r>
      <w:r w:rsidRPr="002A73F0">
        <w:t xml:space="preserve">,139 </w:t>
      </w:r>
      <w:r w:rsidRPr="002A73F0">
        <w:rPr>
          <w:rStyle w:val="StyleUnderline"/>
        </w:rPr>
        <w:t>to</w:t>
      </w:r>
      <w:r w:rsidRPr="002A73F0">
        <w:t xml:space="preserve"> “</w:t>
      </w:r>
      <w:r w:rsidRPr="002A73F0">
        <w:rPr>
          <w:rStyle w:val="StyleUnderline"/>
          <w:highlight w:val="yellow"/>
        </w:rPr>
        <w:t>blacklist</w:t>
      </w:r>
      <w:r w:rsidRPr="002A73F0">
        <w:t xml:space="preserve">” </w:t>
      </w:r>
      <w:r w:rsidRPr="002A73F0">
        <w:rPr>
          <w:rStyle w:val="StyleUnderline"/>
        </w:rPr>
        <w:t>employees for joining unions</w:t>
      </w:r>
      <w:r w:rsidRPr="002A73F0">
        <w:t xml:space="preserve">,140 </w:t>
      </w:r>
      <w:r w:rsidRPr="002A73F0">
        <w:rPr>
          <w:rStyle w:val="StyleUnderline"/>
          <w:highlight w:val="yellow"/>
        </w:rPr>
        <w:t>and</w:t>
      </w:r>
      <w:r w:rsidRPr="002A73F0">
        <w:rPr>
          <w:rStyle w:val="StyleUnderline"/>
        </w:rPr>
        <w:t xml:space="preserve"> to </w:t>
      </w:r>
      <w:r w:rsidRPr="002A73F0">
        <w:rPr>
          <w:rStyle w:val="StyleUnderline"/>
          <w:highlight w:val="yellow"/>
        </w:rPr>
        <w:t>use state funds to</w:t>
      </w:r>
      <w:r w:rsidRPr="002A73F0">
        <w:rPr>
          <w:rStyle w:val="StyleUnderline"/>
        </w:rPr>
        <w:t xml:space="preserve"> train managers to </w:t>
      </w:r>
      <w:r w:rsidRPr="002A73F0">
        <w:rPr>
          <w:rStyle w:val="StyleUnderline"/>
          <w:highlight w:val="yellow"/>
        </w:rPr>
        <w:t>engage in violation</w:t>
      </w:r>
      <w:r w:rsidRPr="00A42B78">
        <w:rPr>
          <w:rStyle w:val="StyleUnderline"/>
        </w:rPr>
        <w:t xml:space="preserve"> of workers’ labor rights</w:t>
      </w:r>
      <w:r>
        <w:t>.141 In other states</w:t>
      </w:r>
      <w:r w:rsidRPr="00A42B78">
        <w:t>, violating a collective bargaining agreement is considered an unfair labor practice under state law.142 For example, in Minnesota, striking contrary to a no-strike clause in a collective bargaining agreement is an unfair labor practice.143</w:t>
      </w:r>
    </w:p>
    <w:p w14:paraId="025B7434" w14:textId="77777777" w:rsidR="00926F3A" w:rsidRDefault="00926F3A" w:rsidP="00926F3A">
      <w:pPr>
        <w:pStyle w:val="Heading3"/>
      </w:pPr>
      <w:r>
        <w:t>AT: CBR Key</w:t>
      </w:r>
    </w:p>
    <w:p w14:paraId="6AF9029F" w14:textId="596E7590" w:rsidR="00926F3A" w:rsidRDefault="00926F3A" w:rsidP="00926F3A">
      <w:pPr>
        <w:pStyle w:val="Heading2"/>
      </w:pPr>
      <w:r>
        <w:t>Framing</w:t>
      </w:r>
    </w:p>
    <w:p w14:paraId="248FE60F" w14:textId="7EE3246A" w:rsidR="00926F3A" w:rsidRDefault="00926F3A" w:rsidP="00926F3A">
      <w:pPr>
        <w:pStyle w:val="Heading4"/>
      </w:pPr>
      <w:r>
        <w:t xml:space="preserve">Util is logical and </w:t>
      </w:r>
      <w:r>
        <w:rPr>
          <w:u w:val="single"/>
        </w:rPr>
        <w:t>turns theirs</w:t>
      </w:r>
      <w:r>
        <w:t>.</w:t>
      </w:r>
    </w:p>
    <w:p w14:paraId="3F79A6B1" w14:textId="77777777" w:rsidR="00926F3A" w:rsidRPr="006F0031" w:rsidRDefault="00926F3A" w:rsidP="00926F3A">
      <w:r>
        <w:t xml:space="preserve">Richard </w:t>
      </w:r>
      <w:r w:rsidRPr="00460488">
        <w:rPr>
          <w:rStyle w:val="Style13ptBold"/>
        </w:rPr>
        <w:t xml:space="preserve">Chappell </w:t>
      </w:r>
      <w:r>
        <w:rPr>
          <w:rStyle w:val="Style13ptBold"/>
        </w:rPr>
        <w:t>&amp;</w:t>
      </w:r>
      <w:r>
        <w:t xml:space="preserve"> Dirk </w:t>
      </w:r>
      <w:r w:rsidRPr="00460488">
        <w:rPr>
          <w:rStyle w:val="Style13ptBold"/>
        </w:rPr>
        <w:t>Meissner 23</w:t>
      </w:r>
      <w:r>
        <w:t xml:space="preserve">, Chappell (Associate Professor of Philosophy at the University of Miami, PhD in Philosophy from Princeton University), Meissner (Director of Research &amp; Content and the Horizon Institute for Public Service, MA in Security Studies from the Georgetown University Walsh School of Foreign Service), 2023, “Arguments for Utilitarianism,” in </w:t>
      </w:r>
      <w:r w:rsidRPr="00460488">
        <w:rPr>
          <w:i/>
          <w:iCs/>
        </w:rPr>
        <w:t>An Introduction to Utilitarianism: From Theory to Practice</w:t>
      </w:r>
      <w:r>
        <w:t>, by Richard Yetter Chappell, Darius Meissner, and William MacAskill, pp. 29-44</w:t>
      </w:r>
    </w:p>
    <w:p w14:paraId="38FCA017" w14:textId="77777777" w:rsidR="00926F3A" w:rsidRPr="00273629" w:rsidRDefault="00926F3A" w:rsidP="00926F3A">
      <w:pPr>
        <w:rPr>
          <w:sz w:val="16"/>
        </w:rPr>
      </w:pPr>
      <w:r w:rsidRPr="00273629">
        <w:rPr>
          <w:sz w:val="16"/>
        </w:rPr>
        <w:t xml:space="preserve">Almost </w:t>
      </w:r>
      <w:r w:rsidRPr="00A5370C">
        <w:rPr>
          <w:rStyle w:val="StyleUnderline"/>
          <w:highlight w:val="yellow"/>
        </w:rPr>
        <w:t>anyone</w:t>
      </w:r>
      <w:r w:rsidRPr="00690FDA">
        <w:rPr>
          <w:rStyle w:val="StyleUnderline"/>
        </w:rPr>
        <w:t xml:space="preserve"> would </w:t>
      </w:r>
      <w:r w:rsidRPr="00A5370C">
        <w:rPr>
          <w:rStyle w:val="StyleUnderline"/>
          <w:highlight w:val="yellow"/>
        </w:rPr>
        <w:t>agree</w:t>
      </w:r>
      <w:r w:rsidRPr="00690FDA">
        <w:rPr>
          <w:rStyle w:val="StyleUnderline"/>
        </w:rPr>
        <w:t xml:space="preserve"> with utilitarianism</w:t>
      </w:r>
      <w:r w:rsidRPr="00690FDA">
        <w:rPr>
          <w:u w:val="single"/>
        </w:rPr>
        <w:t xml:space="preserve"> that </w:t>
      </w:r>
      <w:r w:rsidRPr="00A5370C">
        <w:rPr>
          <w:rStyle w:val="StyleUnderline"/>
          <w:highlight w:val="yellow"/>
        </w:rPr>
        <w:t xml:space="preserve">suffering is </w:t>
      </w:r>
      <w:r w:rsidRPr="00A5370C">
        <w:rPr>
          <w:rStyle w:val="Emphasis"/>
          <w:highlight w:val="yellow"/>
        </w:rPr>
        <w:t>bad</w:t>
      </w:r>
      <w:r w:rsidRPr="00690FDA">
        <w:rPr>
          <w:rStyle w:val="StyleUnderline"/>
        </w:rPr>
        <w:t xml:space="preserve">, and </w:t>
      </w:r>
      <w:r w:rsidRPr="00A5370C">
        <w:rPr>
          <w:rStyle w:val="StyleUnderline"/>
          <w:highlight w:val="yellow"/>
        </w:rPr>
        <w:t xml:space="preserve">well-being is </w:t>
      </w:r>
      <w:r w:rsidRPr="00A5370C">
        <w:rPr>
          <w:rStyle w:val="Emphasis"/>
          <w:highlight w:val="yellow"/>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A5370C">
        <w:rPr>
          <w:rStyle w:val="Emphasis"/>
          <w:highlight w:val="yellow"/>
        </w:rPr>
        <w:t>arbitrary</w:t>
      </w:r>
      <w:r w:rsidRPr="00273629">
        <w:rPr>
          <w:rStyle w:val="StyleUnderline"/>
        </w:rPr>
        <w:t xml:space="preserve"> to </w:t>
      </w:r>
      <w:r w:rsidRPr="00A5370C">
        <w:rPr>
          <w:rStyle w:val="StyleUnderline"/>
          <w:highlight w:val="yellow"/>
        </w:rPr>
        <w:t>lim</w:t>
      </w:r>
      <w:r w:rsidRPr="00A5370C">
        <w:rPr>
          <w:highlight w:val="yellow"/>
          <w:u w:val="single"/>
        </w:rPr>
        <w:t xml:space="preserve">it </w:t>
      </w:r>
      <w:r w:rsidRPr="00A5370C">
        <w:rPr>
          <w:rStyle w:val="Emphasis"/>
          <w:highlight w:val="yellow"/>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4E9674F6" w14:textId="77777777" w:rsidR="00926F3A" w:rsidRPr="00CF5833" w:rsidRDefault="00926F3A" w:rsidP="00926F3A">
      <w:pPr>
        <w:rPr>
          <w:sz w:val="16"/>
          <w:szCs w:val="16"/>
        </w:rPr>
      </w:pPr>
      <w:r w:rsidRPr="00CF5833">
        <w:rPr>
          <w:sz w:val="16"/>
          <w:szCs w:val="16"/>
        </w:rPr>
        <w:t>Could anything else be more important? Such a suggestion can seem puzzling. Consider: it is (usually) wrong to steal.3 But that is plausibly because stealing tends to be harmful, reducing people’s well-being.4 By contrast, most people are open to redistributive taxation, if it allows governments to provide benefits that reliably raise the overall level of well-being in society.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7D11DCB4" w14:textId="77777777" w:rsidR="00926F3A" w:rsidRPr="00273629" w:rsidRDefault="00926F3A" w:rsidP="00926F3A">
      <w:pPr>
        <w:rPr>
          <w:sz w:val="16"/>
        </w:rPr>
      </w:pPr>
      <w:r w:rsidRPr="00DF743E">
        <w:rPr>
          <w:u w:val="single"/>
        </w:rPr>
        <w:t>Such reasoning</w:t>
      </w:r>
      <w:r w:rsidRPr="00273629">
        <w:rPr>
          <w:sz w:val="16"/>
        </w:rPr>
        <w:t xml:space="preserve"> may </w:t>
      </w:r>
      <w:r w:rsidRPr="00DF743E">
        <w:rPr>
          <w:u w:val="single"/>
        </w:rPr>
        <w:t xml:space="preserve">justify viewing </w:t>
      </w:r>
      <w:r w:rsidRPr="00A5370C">
        <w:rPr>
          <w:rStyle w:val="Emphasis"/>
          <w:highlight w:val="yellow"/>
        </w:rPr>
        <w:t>utilitarianism</w:t>
      </w:r>
      <w:r w:rsidRPr="00273629">
        <w:rPr>
          <w:rStyle w:val="StyleUnderline"/>
        </w:rPr>
        <w:t xml:space="preserve"> as the </w:t>
      </w:r>
      <w:r w:rsidRPr="00A5370C">
        <w:rPr>
          <w:rStyle w:val="Emphasis"/>
          <w:highlight w:val="yellow"/>
        </w:rPr>
        <w:t>default starting point</w:t>
      </w:r>
      <w:r w:rsidRPr="00273629">
        <w:rPr>
          <w:rStyle w:val="StyleUnderline"/>
        </w:rPr>
        <w:t xml:space="preserve"> for </w:t>
      </w:r>
      <w:r w:rsidRPr="00587509">
        <w:rPr>
          <w:rStyle w:val="Emphasis"/>
        </w:rPr>
        <w:t xml:space="preserve">moral </w:t>
      </w:r>
      <w:r w:rsidRPr="00A5370C">
        <w:rPr>
          <w:rStyle w:val="Emphasis"/>
          <w:highlight w:val="yellow"/>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w:t>
      </w:r>
      <w:r w:rsidRPr="00A5370C">
        <w:rPr>
          <w:rStyle w:val="Emphasis"/>
          <w:highlight w:val="yellow"/>
        </w:rPr>
        <w:t>common moral rules</w:t>
      </w:r>
      <w:r w:rsidRPr="00273629">
        <w:rPr>
          <w:sz w:val="16"/>
        </w:rPr>
        <w:t xml:space="preserve"> (like </w:t>
      </w:r>
      <w:r w:rsidRPr="00460488">
        <w:rPr>
          <w:rStyle w:val="StyleUnderline"/>
        </w:rPr>
        <w:t>those that prohibit theft, lying, or breaking promises</w:t>
      </w:r>
      <w:r w:rsidRPr="00273629">
        <w:rPr>
          <w:sz w:val="16"/>
        </w:rPr>
        <w:t xml:space="preserve">), while </w:t>
      </w:r>
      <w:r w:rsidRPr="00460488">
        <w:rPr>
          <w:rStyle w:val="StyleUnderline"/>
        </w:rPr>
        <w:t>not explicitly utilitarian in content</w:t>
      </w:r>
      <w:r w:rsidRPr="00273629">
        <w:rPr>
          <w:sz w:val="16"/>
        </w:rPr>
        <w:t xml:space="preserve">, nonetheless </w:t>
      </w:r>
      <w:r w:rsidRPr="00A5370C">
        <w:rPr>
          <w:rStyle w:val="StyleUnderline"/>
          <w:highlight w:val="yellow"/>
        </w:rPr>
        <w:t xml:space="preserve">have a </w:t>
      </w:r>
      <w:r w:rsidRPr="00A5370C">
        <w:rPr>
          <w:rStyle w:val="Emphasis"/>
          <w:highlight w:val="yellow"/>
        </w:rPr>
        <w:t>clear utilitarian rationale</w:t>
      </w:r>
      <w:r w:rsidRPr="00A5370C">
        <w:rPr>
          <w:rStyle w:val="StyleUnderline"/>
          <w:highlight w:val="yellow"/>
        </w:rPr>
        <w:t>.</w:t>
      </w:r>
      <w:r w:rsidRPr="00A5370C">
        <w:rPr>
          <w:sz w:val="16"/>
          <w:highlight w:val="yellow"/>
        </w:rPr>
        <w:t xml:space="preserve"> </w:t>
      </w:r>
      <w:r w:rsidRPr="00A5370C">
        <w:rPr>
          <w:highlight w:val="yellow"/>
          <w:u w:val="single"/>
        </w:rPr>
        <w:t xml:space="preserve">If they </w:t>
      </w:r>
      <w:r w:rsidRPr="00A5370C">
        <w:rPr>
          <w:rStyle w:val="Emphasis"/>
          <w:highlight w:val="yellow"/>
        </w:rPr>
        <w:t>did not</w:t>
      </w:r>
      <w:r w:rsidRPr="00690FDA">
        <w:rPr>
          <w:rStyle w:val="StyleUnderline"/>
        </w:rPr>
        <w:t xml:space="preserve"> generally </w:t>
      </w:r>
      <w:r w:rsidRPr="00A5370C">
        <w:rPr>
          <w:rStyle w:val="StyleUnderline"/>
          <w:highlight w:val="yellow"/>
        </w:rPr>
        <w:t xml:space="preserve">promote </w:t>
      </w:r>
      <w:r w:rsidRPr="00A5370C">
        <w:rPr>
          <w:rStyle w:val="Emphasis"/>
          <w:highlight w:val="yellow"/>
        </w:rPr>
        <w:t>well-being</w:t>
      </w:r>
      <w:r w:rsidRPr="00A5370C">
        <w:rPr>
          <w:rStyle w:val="StyleUnderline"/>
          <w:highlight w:val="yellow"/>
        </w:rPr>
        <w:t>—but</w:t>
      </w:r>
      <w:r w:rsidRPr="00690FDA">
        <w:rPr>
          <w:rStyle w:val="StyleUnderline"/>
        </w:rPr>
        <w:t xml:space="preserve"> instead </w:t>
      </w:r>
      <w:r w:rsidRPr="00A5370C">
        <w:rPr>
          <w:rStyle w:val="Emphasis"/>
          <w:highlight w:val="yellow"/>
        </w:rPr>
        <w:t>actively harmed people</w:t>
      </w:r>
      <w:r w:rsidRPr="00690FDA">
        <w:rPr>
          <w:rStyle w:val="StyleUnderline"/>
        </w:rPr>
        <w:t xml:space="preserve">—it is </w:t>
      </w:r>
      <w:r w:rsidRPr="00A46887">
        <w:rPr>
          <w:rStyle w:val="StyleUnderline"/>
        </w:rPr>
        <w:t xml:space="preserve">hard to </w:t>
      </w:r>
      <w:r w:rsidRPr="00A46887">
        <w:rPr>
          <w:u w:val="single"/>
        </w:rPr>
        <w:t>see what</w:t>
      </w:r>
      <w:r w:rsidRPr="00DF743E">
        <w:rPr>
          <w:u w:val="single"/>
        </w:rPr>
        <w:t xml:space="preserve">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w:t>
      </w:r>
      <w:r w:rsidRPr="00A5370C">
        <w:rPr>
          <w:rStyle w:val="StyleUnderline"/>
          <w:highlight w:val="yellow"/>
        </w:rPr>
        <w:t xml:space="preserve">a kind of </w:t>
      </w:r>
      <w:r w:rsidRPr="00A5370C">
        <w:rPr>
          <w:rStyle w:val="Emphasis"/>
          <w:highlight w:val="yellow"/>
        </w:rPr>
        <w:t>“rule worship”,</w:t>
      </w:r>
      <w:r w:rsidRPr="00273629">
        <w:rPr>
          <w:sz w:val="16"/>
        </w:rPr>
        <w:t xml:space="preserve"> and </w:t>
      </w:r>
      <w:r w:rsidRPr="00A5370C">
        <w:rPr>
          <w:highlight w:val="yellow"/>
          <w:u w:val="single"/>
        </w:rPr>
        <w:t>not truly ethical</w:t>
      </w:r>
      <w:r w:rsidRPr="00273629">
        <w:rPr>
          <w:sz w:val="16"/>
        </w:rPr>
        <w:t xml:space="preserve"> at all.7</w:t>
      </w:r>
    </w:p>
    <w:p w14:paraId="11DD4D83" w14:textId="77777777" w:rsidR="00926F3A" w:rsidRPr="004D2AE9" w:rsidRDefault="00926F3A" w:rsidP="00926F3A">
      <w:pPr>
        <w:pStyle w:val="Heading4"/>
      </w:pPr>
      <w:r w:rsidRPr="004D2AE9">
        <w:t>Deontologists stereotype.</w:t>
      </w:r>
    </w:p>
    <w:p w14:paraId="71F35509" w14:textId="77777777" w:rsidR="00926F3A" w:rsidRPr="004D2AE9" w:rsidRDefault="00926F3A" w:rsidP="00926F3A">
      <w:r w:rsidRPr="004D2AE9">
        <w:rPr>
          <w:rStyle w:val="Style13ptBold"/>
        </w:rPr>
        <w:t xml:space="preserve">Greene </w:t>
      </w:r>
      <w:r w:rsidRPr="00F010A7">
        <w:t>et al</w:t>
      </w:r>
      <w:r w:rsidRPr="004D2AE9">
        <w:t>, June 20</w:t>
      </w:r>
      <w:r w:rsidRPr="004D2AE9">
        <w:rPr>
          <w:rStyle w:val="Style13ptBold"/>
        </w:rPr>
        <w:t>08</w:t>
      </w:r>
      <w:r w:rsidRPr="004D2AE9">
        <w:t>, Harvard Pscyhology Professor, "Cognitive load selectively interferes with utilitarian moral judgment", Cognition Volume 107, Issue 3, June 2008, Pages 1144-1154, DL</w:t>
      </w:r>
    </w:p>
    <w:p w14:paraId="1F121ED3" w14:textId="77777777" w:rsidR="00926F3A" w:rsidRPr="004D2AE9" w:rsidRDefault="00926F3A" w:rsidP="00926F3A">
      <w:r w:rsidRPr="004D2AE9">
        <w:t xml:space="preserve">Traditional theories of moral development emphasize the role of controlled cognition in mature moral judgment (Kohlberg, 1969, Turiel, 1983), while a more recent trend emphasizes the role of intuitive or automatic emotional processes (Blair, 1995, Haidt, 2001, Mikhail, 2000, Nichols, 2002, Nichols, 2004, Pizarro and Salovey, 2002, Rozin et al., 1999, Van den Bos, 2003). Our previous work (Greene et al., 2001, Greene et al., 2004) suggests a synthesis of these two perspectives in the form of a “dual-process” theory (Chaiken and Trope, 1999, Kahneman, 2003, Lieberman et al., 2002, Posner and Snyder, 1975) according to which both automatic emotional responses and more controlled cognitive responses play crucial and, in some cases, mutually competitive roles. More specifically, we have argued that </w:t>
      </w:r>
      <w:r w:rsidRPr="004D2AE9">
        <w:rPr>
          <w:rStyle w:val="StyleUnderline"/>
          <w:highlight w:val="yellow"/>
        </w:rPr>
        <w:t>utilitarian</w:t>
      </w:r>
      <w:r w:rsidRPr="004D2AE9">
        <w:rPr>
          <w:rStyle w:val="StyleUnderline"/>
        </w:rPr>
        <w:t xml:space="preserve"> moral </w:t>
      </w:r>
      <w:r w:rsidRPr="004D2AE9">
        <w:rPr>
          <w:rStyle w:val="StyleUnderline"/>
          <w:highlight w:val="yellow"/>
        </w:rPr>
        <w:t>judgments</w:t>
      </w:r>
      <w:r w:rsidRPr="004D2AE9">
        <w:t xml:space="preserve"> </w:t>
      </w:r>
      <w:r w:rsidRPr="004D2AE9">
        <w:rPr>
          <w:rStyle w:val="StyleUnderline"/>
          <w:highlight w:val="yellow"/>
        </w:rPr>
        <w:t xml:space="preserve">are driven by </w:t>
      </w:r>
      <w:r w:rsidRPr="004D2AE9">
        <w:rPr>
          <w:rStyle w:val="Emphasis"/>
          <w:highlight w:val="yellow"/>
        </w:rPr>
        <w:t>controlled cognitive processes</w:t>
      </w:r>
      <w:r w:rsidRPr="004D2AE9">
        <w:rPr>
          <w:rStyle w:val="StyleUnderline"/>
          <w:highlight w:val="yellow"/>
        </w:rPr>
        <w:t xml:space="preserve"> while non-utilitarian</w:t>
      </w:r>
      <w:r w:rsidRPr="004D2AE9">
        <w:t xml:space="preserve"> (characteristically deontological) </w:t>
      </w:r>
      <w:r w:rsidRPr="004D2AE9">
        <w:rPr>
          <w:rStyle w:val="StyleUnderline"/>
          <w:highlight w:val="yellow"/>
        </w:rPr>
        <w:t xml:space="preserve">judgments are driven by </w:t>
      </w:r>
      <w:r w:rsidRPr="004D2AE9">
        <w:rPr>
          <w:rStyle w:val="Emphasis"/>
          <w:highlight w:val="yellow"/>
        </w:rPr>
        <w:t>automatic emotional responses</w:t>
      </w:r>
      <w:r w:rsidRPr="004D2AE9">
        <w:t xml:space="preserve"> (Greene, 2007).1 Although </w:t>
      </w:r>
      <w:r w:rsidRPr="00A22502">
        <w:rPr>
          <w:rStyle w:val="StyleUnderline"/>
        </w:rPr>
        <w:t>non-utilitarian judgments</w:t>
      </w:r>
      <w:r w:rsidRPr="004D2AE9">
        <w:t xml:space="preserve"> do not typically involve the application of stereotypes, we propose that their dynamics may be </w:t>
      </w:r>
      <w:r w:rsidRPr="004D2AE9">
        <w:rPr>
          <w:rStyle w:val="Emphasis"/>
          <w:highlight w:val="yellow"/>
        </w:rPr>
        <w:t>similar</w:t>
      </w:r>
      <w:r w:rsidRPr="004D2AE9">
        <w:rPr>
          <w:highlight w:val="yellow"/>
        </w:rPr>
        <w:t xml:space="preserve"> </w:t>
      </w:r>
      <w:r w:rsidRPr="004D2AE9">
        <w:rPr>
          <w:rStyle w:val="StyleUnderline"/>
          <w:highlight w:val="yellow"/>
        </w:rPr>
        <w:t>to</w:t>
      </w:r>
      <w:r w:rsidRPr="004D2AE9">
        <w:rPr>
          <w:rStyle w:val="StyleUnderline"/>
        </w:rPr>
        <w:t xml:space="preserve"> those observed in the </w:t>
      </w:r>
      <w:r w:rsidRPr="004D2AE9">
        <w:rPr>
          <w:rStyle w:val="StyleUnderline"/>
          <w:highlight w:val="yellow"/>
        </w:rPr>
        <w:t xml:space="preserve">application of </w:t>
      </w:r>
      <w:r w:rsidRPr="004D2AE9">
        <w:rPr>
          <w:rStyle w:val="Emphasis"/>
          <w:highlight w:val="yellow"/>
        </w:rPr>
        <w:t>stereotypes</w:t>
      </w:r>
      <w:r w:rsidRPr="004D2AE9">
        <w:t xml:space="preserve">, </w:t>
      </w:r>
      <w:r w:rsidRPr="004D2AE9">
        <w:rPr>
          <w:rStyle w:val="StyleUnderline"/>
        </w:rPr>
        <w:t xml:space="preserve">with utilitarian judgments requiring additional </w:t>
      </w:r>
      <w:r w:rsidRPr="004D2AE9">
        <w:rPr>
          <w:rStyle w:val="Emphasis"/>
        </w:rPr>
        <w:t>cognitive resources</w:t>
      </w:r>
      <w:r w:rsidRPr="004D2AE9">
        <w:t xml:space="preserve"> (Devine, 1989, Gilbert and Hixon, 1991, Wegener and Petty, 1997) </w:t>
      </w:r>
      <w:r w:rsidRPr="004D2AE9">
        <w:rPr>
          <w:rStyle w:val="StyleUnderline"/>
        </w:rPr>
        <w:t>and with individuals varying in their response to cognitive demands depending on their affinities for</w:t>
      </w:r>
      <w:r w:rsidRPr="004D2AE9">
        <w:t xml:space="preserve"> (non-)</w:t>
      </w:r>
      <w:r w:rsidRPr="004D2AE9">
        <w:rPr>
          <w:rStyle w:val="StyleUnderline"/>
        </w:rPr>
        <w:t>utilitarian judgment</w:t>
      </w:r>
      <w:r w:rsidRPr="004D2AE9">
        <w:t xml:space="preserve"> (Cunningham et al., 2004, Devine, 1989).</w:t>
      </w:r>
    </w:p>
    <w:p w14:paraId="242B6403" w14:textId="62F1BF51" w:rsidR="00926F3A" w:rsidRDefault="00926F3A" w:rsidP="00926F3A">
      <w:pPr>
        <w:pStyle w:val="Heading2"/>
      </w:pPr>
      <w:r>
        <w:t>Rates</w:t>
      </w:r>
    </w:p>
    <w:p w14:paraId="2B017059" w14:textId="7DA0FD89" w:rsidR="00926F3A" w:rsidRDefault="00926F3A" w:rsidP="00926F3A">
      <w:pPr>
        <w:pStyle w:val="Heading4"/>
        <w:rPr>
          <w:rFonts w:cs="Times New Roman"/>
        </w:rPr>
      </w:pPr>
      <w:r>
        <w:t>Economic decline turns their rhetoric, care, and violence impacts</w:t>
      </w:r>
      <w:r>
        <w:rPr>
          <w:rFonts w:cs="Times New Roman"/>
        </w:rPr>
        <w:t>.</w:t>
      </w:r>
    </w:p>
    <w:p w14:paraId="713FD8C0" w14:textId="77777777" w:rsidR="00926F3A" w:rsidRDefault="00926F3A" w:rsidP="00926F3A">
      <w:r>
        <w:t xml:space="preserve">Dr. Andrew </w:t>
      </w:r>
      <w:r w:rsidRPr="00EE3B34">
        <w:rPr>
          <w:rStyle w:val="Style13ptBold"/>
        </w:rPr>
        <w:t>Potter 21</w:t>
      </w:r>
      <w:r>
        <w:t>, Associate Professor (Professional) and Graduate Program Director at the Max Bell School of Public Policy at McGill University, PhD in Philosophy from the University of Toronto, Postdoc at Université de Montreal, BA from McGill University, “Luxury Belief Systems and Economic Stagnation: The Recipe for Our Discontent”, Quillette, 8/19/2021, https://quillette.com/2021/08/19/luxury-belief-systems-and-economic-stagnation-the-recipe-for-our-discontent/</w:t>
      </w:r>
    </w:p>
    <w:p w14:paraId="396B3676" w14:textId="77777777" w:rsidR="00926F3A" w:rsidRPr="00EE3B34" w:rsidRDefault="00926F3A" w:rsidP="00926F3A">
      <w:pPr>
        <w:rPr>
          <w:sz w:val="16"/>
        </w:rPr>
      </w:pPr>
      <w:r w:rsidRPr="00EE3B34">
        <w:rPr>
          <w:sz w:val="16"/>
        </w:rPr>
        <w:t xml:space="preserve">But there’s another way of looking at growth that doesn’t depend on singing the virtues of its material outcomes. </w:t>
      </w:r>
      <w:r w:rsidRPr="00EE3B34">
        <w:rPr>
          <w:rStyle w:val="StyleUnderline"/>
        </w:rPr>
        <w:t xml:space="preserve">Economic </w:t>
      </w:r>
      <w:r w:rsidRPr="00EE3B34">
        <w:rPr>
          <w:rStyle w:val="StyleUnderline"/>
          <w:highlight w:val="cyan"/>
        </w:rPr>
        <w:t>growth</w:t>
      </w:r>
      <w:r w:rsidRPr="00EE3B34">
        <w:rPr>
          <w:sz w:val="16"/>
        </w:rPr>
        <w:t xml:space="preserve"> doesn’t just make us better off, it also </w:t>
      </w:r>
      <w:r w:rsidRPr="00EE3B34">
        <w:rPr>
          <w:rStyle w:val="StyleUnderline"/>
          <w:highlight w:val="cyan"/>
        </w:rPr>
        <w:t>makes us</w:t>
      </w:r>
      <w:r w:rsidRPr="00EE3B34">
        <w:rPr>
          <w:rStyle w:val="StyleUnderline"/>
        </w:rPr>
        <w:t>, collectively</w:t>
      </w:r>
      <w:r w:rsidRPr="00EE3B34">
        <w:rPr>
          <w:sz w:val="16"/>
        </w:rPr>
        <w:t xml:space="preserve">, better people by making us </w:t>
      </w:r>
      <w:r w:rsidRPr="00EE3B34">
        <w:rPr>
          <w:rStyle w:val="StyleUnderline"/>
        </w:rPr>
        <w:t xml:space="preserve">more </w:t>
      </w:r>
      <w:r w:rsidRPr="00EE3B34">
        <w:rPr>
          <w:rStyle w:val="Emphasis"/>
          <w:highlight w:val="cyan"/>
        </w:rPr>
        <w:t>tolerant</w:t>
      </w:r>
      <w:r w:rsidRPr="00EE3B34">
        <w:rPr>
          <w:rStyle w:val="StyleUnderline"/>
        </w:rPr>
        <w:t xml:space="preserve"> and accepting of </w:t>
      </w:r>
      <w:r w:rsidRPr="00CC2222">
        <w:rPr>
          <w:rStyle w:val="Emphasis"/>
          <w:highlight w:val="cyan"/>
        </w:rPr>
        <w:t>diversity</w:t>
      </w:r>
      <w:r w:rsidRPr="00EE3B34">
        <w:rPr>
          <w:rStyle w:val="StyleUnderline"/>
        </w:rPr>
        <w:t>. It</w:t>
      </w:r>
      <w:r w:rsidRPr="00EE3B34">
        <w:rPr>
          <w:sz w:val="16"/>
        </w:rPr>
        <w:t xml:space="preserve"> also </w:t>
      </w:r>
      <w:r w:rsidRPr="00EE3B34">
        <w:rPr>
          <w:rStyle w:val="StyleUnderline"/>
          <w:highlight w:val="cyan"/>
        </w:rPr>
        <w:t xml:space="preserve">enhances </w:t>
      </w:r>
      <w:r w:rsidRPr="00EE3B34">
        <w:rPr>
          <w:rStyle w:val="Emphasis"/>
          <w:highlight w:val="cyan"/>
        </w:rPr>
        <w:t>social mobility</w:t>
      </w:r>
      <w:r w:rsidRPr="00EE3B34">
        <w:rPr>
          <w:rStyle w:val="StyleUnderline"/>
        </w:rPr>
        <w:t>, gives</w:t>
      </w:r>
      <w:r w:rsidRPr="00EE3B34">
        <w:rPr>
          <w:sz w:val="16"/>
        </w:rPr>
        <w:t xml:space="preserve"> us a </w:t>
      </w:r>
      <w:r w:rsidRPr="00EE3B34">
        <w:rPr>
          <w:rStyle w:val="StyleUnderline"/>
        </w:rPr>
        <w:t xml:space="preserve">greater sense of </w:t>
      </w:r>
      <w:r w:rsidRPr="00CC2222">
        <w:rPr>
          <w:rStyle w:val="Emphasis"/>
          <w:highlight w:val="cyan"/>
        </w:rPr>
        <w:t>fairness</w:t>
      </w:r>
      <w:r w:rsidRPr="00CC2222">
        <w:rPr>
          <w:rStyle w:val="StyleUnderline"/>
          <w:highlight w:val="cyan"/>
        </w:rPr>
        <w:t xml:space="preserve"> and </w:t>
      </w:r>
      <w:r w:rsidRPr="00CC2222">
        <w:rPr>
          <w:rStyle w:val="Emphasis"/>
          <w:highlight w:val="cyan"/>
        </w:rPr>
        <w:t>equality</w:t>
      </w:r>
      <w:r w:rsidRPr="00CC2222">
        <w:rPr>
          <w:rStyle w:val="StyleUnderline"/>
          <w:highlight w:val="cyan"/>
        </w:rPr>
        <w:t xml:space="preserve">, and </w:t>
      </w:r>
      <w:r w:rsidRPr="00EE3B34">
        <w:rPr>
          <w:rStyle w:val="StyleUnderline"/>
          <w:highlight w:val="cyan"/>
        </w:rPr>
        <w:t>increases</w:t>
      </w:r>
      <w:r w:rsidRPr="00EE3B34">
        <w:rPr>
          <w:sz w:val="16"/>
        </w:rPr>
        <w:t xml:space="preserve"> our </w:t>
      </w:r>
      <w:r w:rsidRPr="00EE3B34">
        <w:rPr>
          <w:rStyle w:val="StyleUnderline"/>
          <w:highlight w:val="cyan"/>
        </w:rPr>
        <w:t xml:space="preserve">commitment to democratic </w:t>
      </w:r>
      <w:r w:rsidRPr="00EE3B34">
        <w:rPr>
          <w:rStyle w:val="Emphasis"/>
          <w:highlight w:val="cyan"/>
        </w:rPr>
        <w:t>ideals</w:t>
      </w:r>
      <w:r w:rsidRPr="00EE3B34">
        <w:rPr>
          <w:rStyle w:val="StyleUnderline"/>
          <w:highlight w:val="cyan"/>
        </w:rPr>
        <w:t xml:space="preserve"> and </w:t>
      </w:r>
      <w:r w:rsidRPr="00EE3B34">
        <w:rPr>
          <w:rStyle w:val="Emphasis"/>
          <w:highlight w:val="cyan"/>
        </w:rPr>
        <w:t>institutions</w:t>
      </w:r>
      <w:r w:rsidRPr="00EE3B34">
        <w:rPr>
          <w:sz w:val="16"/>
        </w:rPr>
        <w:t>.</w:t>
      </w:r>
    </w:p>
    <w:p w14:paraId="61151851" w14:textId="77777777" w:rsidR="00926F3A" w:rsidRPr="00EE3B34" w:rsidRDefault="00926F3A" w:rsidP="00926F3A">
      <w:pPr>
        <w:rPr>
          <w:sz w:val="16"/>
        </w:rPr>
      </w:pPr>
      <w:r w:rsidRPr="00EE3B34">
        <w:rPr>
          <w:sz w:val="16"/>
        </w:rPr>
        <w:t xml:space="preserve">The key point here is that it’s the </w:t>
      </w:r>
      <w:r w:rsidRPr="00EE3B34">
        <w:rPr>
          <w:i/>
          <w:iCs/>
          <w:sz w:val="16"/>
        </w:rPr>
        <w:t>growth itself</w:t>
      </w:r>
      <w:r w:rsidRPr="00EE3B34">
        <w:rPr>
          <w:sz w:val="16"/>
        </w:rPr>
        <w:t xml:space="preserve"> that matters, not how it affects our absolute living standards. It’s the simple fact of </w:t>
      </w:r>
      <w:r w:rsidRPr="00EE3B34">
        <w:rPr>
          <w:rStyle w:val="StyleUnderline"/>
        </w:rPr>
        <w:t>economic expansion</w:t>
      </w:r>
      <w:r w:rsidRPr="00EE3B34">
        <w:rPr>
          <w:sz w:val="16"/>
        </w:rPr>
        <w:t xml:space="preserve"> that </w:t>
      </w:r>
      <w:r w:rsidRPr="00EE3B34">
        <w:rPr>
          <w:rStyle w:val="StyleUnderline"/>
        </w:rPr>
        <w:t>inclines people towards feelings of openness and toleration and</w:t>
      </w:r>
      <w:r w:rsidRPr="00EE3B34">
        <w:rPr>
          <w:sz w:val="16"/>
        </w:rPr>
        <w:t xml:space="preserve"> that </w:t>
      </w:r>
      <w:r w:rsidRPr="00EE3B34">
        <w:rPr>
          <w:rStyle w:val="StyleUnderline"/>
        </w:rPr>
        <w:t xml:space="preserve">inspires </w:t>
      </w:r>
      <w:r w:rsidRPr="00EE3B34">
        <w:rPr>
          <w:rStyle w:val="Emphasis"/>
        </w:rPr>
        <w:t>trust</w:t>
      </w:r>
      <w:r w:rsidRPr="00EE3B34">
        <w:rPr>
          <w:rStyle w:val="StyleUnderline"/>
        </w:rPr>
        <w:t xml:space="preserve"> in</w:t>
      </w:r>
      <w:r w:rsidRPr="00EE3B34">
        <w:rPr>
          <w:sz w:val="16"/>
        </w:rPr>
        <w:t xml:space="preserve"> our </w:t>
      </w:r>
      <w:r w:rsidRPr="00EE3B34">
        <w:rPr>
          <w:rStyle w:val="StyleUnderline"/>
        </w:rPr>
        <w:t>democratic institutions.</w:t>
      </w:r>
      <w:r w:rsidRPr="00EE3B34">
        <w:rPr>
          <w:sz w:val="16"/>
        </w:rPr>
        <w:t xml:space="preserve"> Just as the knowledge the pie will keep getting bigger makes people more generous in the divvying up of that pie, </w:t>
      </w:r>
      <w:r w:rsidRPr="00EE3B34">
        <w:rPr>
          <w:rStyle w:val="StyleUnderline"/>
        </w:rPr>
        <w:t xml:space="preserve">the sense that we can </w:t>
      </w:r>
      <w:r w:rsidRPr="00EE3B34">
        <w:rPr>
          <w:rStyle w:val="Emphasis"/>
        </w:rPr>
        <w:t>expect things to get even better</w:t>
      </w:r>
      <w:r w:rsidRPr="00EE3B34">
        <w:rPr>
          <w:sz w:val="16"/>
        </w:rPr>
        <w:t>—no matter where we currently are on the development curve—</w:t>
      </w:r>
      <w:r w:rsidRPr="00EE3B34">
        <w:rPr>
          <w:rStyle w:val="StyleUnderline"/>
        </w:rPr>
        <w:t>acts as a</w:t>
      </w:r>
      <w:r w:rsidRPr="00EE3B34">
        <w:rPr>
          <w:sz w:val="16"/>
        </w:rPr>
        <w:t xml:space="preserve"> sort of </w:t>
      </w:r>
      <w:r w:rsidRPr="00EE3B34">
        <w:rPr>
          <w:rStyle w:val="Emphasis"/>
        </w:rPr>
        <w:t>bellows of fellow-feeling</w:t>
      </w:r>
      <w:r w:rsidRPr="00EE3B34">
        <w:rPr>
          <w:rStyle w:val="StyleUnderline"/>
        </w:rPr>
        <w:t xml:space="preserve">, making people more </w:t>
      </w:r>
      <w:r w:rsidRPr="00EE3B34">
        <w:rPr>
          <w:rStyle w:val="Emphasis"/>
        </w:rPr>
        <w:t>hopeful</w:t>
      </w:r>
      <w:r w:rsidRPr="00EE3B34">
        <w:rPr>
          <w:sz w:val="16"/>
        </w:rPr>
        <w:t xml:space="preserve"> for the future </w:t>
      </w:r>
      <w:r w:rsidRPr="00EE3B34">
        <w:rPr>
          <w:rStyle w:val="StyleUnderline"/>
        </w:rPr>
        <w:t xml:space="preserve">and more </w:t>
      </w:r>
      <w:r w:rsidRPr="00EE3B34">
        <w:rPr>
          <w:rStyle w:val="Emphasis"/>
        </w:rPr>
        <w:t>generous-minded</w:t>
      </w:r>
      <w:r w:rsidRPr="00EE3B34">
        <w:rPr>
          <w:sz w:val="16"/>
        </w:rPr>
        <w:t>. More than anything else, the mere fact of growth is a signal that the future will be better than the past.</w:t>
      </w:r>
    </w:p>
    <w:p w14:paraId="0152D843" w14:textId="77777777" w:rsidR="00926F3A" w:rsidRPr="00EE3B34" w:rsidRDefault="00926F3A" w:rsidP="00926F3A">
      <w:pPr>
        <w:rPr>
          <w:sz w:val="16"/>
        </w:rPr>
      </w:pPr>
      <w:r w:rsidRPr="00EE3B34">
        <w:rPr>
          <w:sz w:val="16"/>
        </w:rPr>
        <w:t xml:space="preserve">Unsurprisingly, </w:t>
      </w:r>
      <w:r w:rsidRPr="00EE3B34">
        <w:rPr>
          <w:rStyle w:val="StyleUnderline"/>
        </w:rPr>
        <w:t xml:space="preserve">the opposite holds during periods of </w:t>
      </w:r>
      <w:r w:rsidRPr="00EE3B34">
        <w:rPr>
          <w:rStyle w:val="Emphasis"/>
        </w:rPr>
        <w:t>stagnation</w:t>
      </w:r>
      <w:r w:rsidRPr="00EE3B34">
        <w:rPr>
          <w:rStyle w:val="StyleUnderline"/>
        </w:rPr>
        <w:t xml:space="preserve">, when </w:t>
      </w:r>
      <w:r w:rsidRPr="00EE3B34">
        <w:rPr>
          <w:rStyle w:val="Emphasis"/>
        </w:rPr>
        <w:t>zero-sum</w:t>
      </w:r>
      <w:r w:rsidRPr="00EE3B34">
        <w:rPr>
          <w:rStyle w:val="StyleUnderline"/>
        </w:rPr>
        <w:t xml:space="preserve"> thinking kicks in. </w:t>
      </w:r>
      <w:r w:rsidRPr="00EE3B34">
        <w:rPr>
          <w:rStyle w:val="StyleUnderline"/>
          <w:highlight w:val="cyan"/>
        </w:rPr>
        <w:t>When the economy</w:t>
      </w:r>
      <w:r w:rsidRPr="00EE3B34">
        <w:rPr>
          <w:sz w:val="16"/>
        </w:rPr>
        <w:t xml:space="preserve"> stops growing or even </w:t>
      </w:r>
      <w:r w:rsidRPr="00EE3B34">
        <w:rPr>
          <w:rStyle w:val="StyleUnderline"/>
        </w:rPr>
        <w:t xml:space="preserve">starts to </w:t>
      </w:r>
      <w:r w:rsidRPr="00EE3B34">
        <w:rPr>
          <w:rStyle w:val="Emphasis"/>
          <w:highlight w:val="cyan"/>
        </w:rPr>
        <w:t>shrink</w:t>
      </w:r>
      <w:r w:rsidRPr="00EE3B34">
        <w:rPr>
          <w:rStyle w:val="StyleUnderline"/>
          <w:highlight w:val="cyan"/>
        </w:rPr>
        <w:t>, people</w:t>
      </w:r>
      <w:r w:rsidRPr="00EE3B34">
        <w:rPr>
          <w:rStyle w:val="StyleUnderline"/>
        </w:rPr>
        <w:t xml:space="preserve"> become </w:t>
      </w:r>
      <w:r w:rsidRPr="00EE3B34">
        <w:rPr>
          <w:rStyle w:val="Emphasis"/>
        </w:rPr>
        <w:t>fearful</w:t>
      </w:r>
      <w:r w:rsidRPr="00EE3B34">
        <w:rPr>
          <w:sz w:val="16"/>
        </w:rPr>
        <w:t xml:space="preserve"> for the future, </w:t>
      </w:r>
      <w:r w:rsidRPr="00EE3B34">
        <w:rPr>
          <w:rStyle w:val="StyleUnderline"/>
        </w:rPr>
        <w:t xml:space="preserve">suspicious of </w:t>
      </w:r>
      <w:r w:rsidRPr="00EE3B34">
        <w:rPr>
          <w:rStyle w:val="Emphasis"/>
        </w:rPr>
        <w:t>immigrants</w:t>
      </w:r>
      <w:r w:rsidRPr="00EE3B34">
        <w:rPr>
          <w:rStyle w:val="StyleUnderline"/>
        </w:rPr>
        <w:t xml:space="preserve"> and </w:t>
      </w:r>
      <w:r w:rsidRPr="00EE3B34">
        <w:rPr>
          <w:rStyle w:val="Emphasis"/>
        </w:rPr>
        <w:t>diversity</w:t>
      </w:r>
      <w:r w:rsidRPr="00EE3B34">
        <w:rPr>
          <w:rStyle w:val="StyleUnderline"/>
        </w:rPr>
        <w:t xml:space="preserve"> in general, and </w:t>
      </w:r>
      <w:r w:rsidRPr="00EE3B34">
        <w:rPr>
          <w:rStyle w:val="Emphasis"/>
          <w:highlight w:val="cyan"/>
        </w:rPr>
        <w:t>distrust</w:t>
      </w:r>
      <w:r w:rsidRPr="00EE3B34">
        <w:rPr>
          <w:rStyle w:val="StyleUnderline"/>
        </w:rPr>
        <w:t xml:space="preserve">ful of </w:t>
      </w:r>
      <w:r w:rsidRPr="00EE3B34">
        <w:rPr>
          <w:rStyle w:val="StyleUnderline"/>
          <w:highlight w:val="cyan"/>
        </w:rPr>
        <w:t xml:space="preserve">democracy. </w:t>
      </w:r>
      <w:r w:rsidRPr="00EE3B34">
        <w:rPr>
          <w:rStyle w:val="Emphasis"/>
          <w:highlight w:val="cyan"/>
        </w:rPr>
        <w:t>Stagnation breeds authoritarianism</w:t>
      </w:r>
      <w:r w:rsidRPr="00EE3B34">
        <w:rPr>
          <w:rStyle w:val="StyleUnderline"/>
        </w:rPr>
        <w:t>. That</w:t>
      </w:r>
      <w:r w:rsidRPr="00EE3B34">
        <w:rPr>
          <w:sz w:val="16"/>
        </w:rPr>
        <w:t xml:space="preserve">, of course, </w:t>
      </w:r>
      <w:r w:rsidRPr="00EE3B34">
        <w:rPr>
          <w:rStyle w:val="StyleUnderline"/>
        </w:rPr>
        <w:t>is one of the great lessons of the</w:t>
      </w:r>
      <w:r w:rsidRPr="00EE3B34">
        <w:rPr>
          <w:sz w:val="16"/>
        </w:rPr>
        <w:t xml:space="preserve"> 19</w:t>
      </w:r>
      <w:r w:rsidRPr="00EE3B34">
        <w:rPr>
          <w:rStyle w:val="Emphasis"/>
        </w:rPr>
        <w:t>30s</w:t>
      </w:r>
      <w:r w:rsidRPr="00EE3B34">
        <w:rPr>
          <w:rStyle w:val="StyleUnderline"/>
        </w:rPr>
        <w:t xml:space="preserve">, as the Great </w:t>
      </w:r>
      <w:r w:rsidRPr="00EE3B34">
        <w:rPr>
          <w:rStyle w:val="StyleUnderline"/>
          <w:highlight w:val="cyan"/>
        </w:rPr>
        <w:t>Depression drove</w:t>
      </w:r>
      <w:r w:rsidRPr="00EE3B34">
        <w:rPr>
          <w:rStyle w:val="StyleUnderline"/>
        </w:rPr>
        <w:t xml:space="preserve"> </w:t>
      </w:r>
      <w:r w:rsidRPr="00EE3B34">
        <w:rPr>
          <w:sz w:val="16"/>
        </w:rPr>
        <w:t xml:space="preserve">diverse, </w:t>
      </w:r>
      <w:r w:rsidRPr="00EE3B34">
        <w:rPr>
          <w:rStyle w:val="StyleUnderline"/>
        </w:rPr>
        <w:t xml:space="preserve">democratic populations toward </w:t>
      </w:r>
      <w:r w:rsidRPr="00EE3B34">
        <w:rPr>
          <w:rStyle w:val="Emphasis"/>
          <w:highlight w:val="cyan"/>
        </w:rPr>
        <w:t>nationalism</w:t>
      </w:r>
      <w:r w:rsidRPr="00EE3B34">
        <w:rPr>
          <w:rStyle w:val="StyleUnderline"/>
          <w:highlight w:val="cyan"/>
        </w:rPr>
        <w:t xml:space="preserve"> and</w:t>
      </w:r>
      <w:r w:rsidRPr="00EE3B34">
        <w:rPr>
          <w:sz w:val="16"/>
        </w:rPr>
        <w:t xml:space="preserve"> into the arms of </w:t>
      </w:r>
      <w:r w:rsidRPr="00EE3B34">
        <w:rPr>
          <w:rStyle w:val="Emphasis"/>
          <w:highlight w:val="cyan"/>
        </w:rPr>
        <w:t>fascist dictators</w:t>
      </w:r>
      <w:r w:rsidRPr="00EE3B34">
        <w:rPr>
          <w:sz w:val="16"/>
        </w:rPr>
        <w:t xml:space="preserve">. While there are no iron-clad laws of history, </w:t>
      </w:r>
      <w:r w:rsidRPr="00CC2222">
        <w:rPr>
          <w:rStyle w:val="Emphasis"/>
          <w:sz w:val="24"/>
          <w:szCs w:val="26"/>
        </w:rPr>
        <w:t>economic stagnation and the decline of liberal democracy are strongly linked</w:t>
      </w:r>
      <w:r w:rsidRPr="00CC2222">
        <w:rPr>
          <w:sz w:val="16"/>
        </w:rPr>
        <w:t>.</w:t>
      </w:r>
    </w:p>
    <w:p w14:paraId="623F26FA" w14:textId="77777777" w:rsidR="00926F3A" w:rsidRPr="00EE3B34" w:rsidRDefault="00926F3A" w:rsidP="00926F3A">
      <w:pPr>
        <w:rPr>
          <w:sz w:val="16"/>
        </w:rPr>
      </w:pPr>
      <w:r w:rsidRPr="00EE3B34">
        <w:rPr>
          <w:sz w:val="16"/>
        </w:rPr>
        <w:t>This has been made clear by the recent history of the United States. As Harvard economist Benjamin Friedman put it in his book The Moral Consequences of Economic Growth, “The consequence of the stagnation that lasted from the mid-1970s until the mid-1990s was, in numerous dimensions, a fraying of the U.S. social fabric. It was no coincidence that during this period, popular antipathy to immigrants resurfaced to an extent not known in the United States since before World War II.” Remarkably, Friedman’s book came out in 2006, when it was still an open question whether the return to the higher levels of growth of the late 1990s would prove sustainable. The answer came two years later, when the financial crisis of 2008 catalyzed the Great Recession by cratering the finances of the middle class and those struggling to join it.</w:t>
      </w:r>
    </w:p>
    <w:p w14:paraId="2BC73E35" w14:textId="77777777" w:rsidR="00926F3A" w:rsidRPr="00EE3B34" w:rsidRDefault="00926F3A" w:rsidP="00926F3A">
      <w:pPr>
        <w:rPr>
          <w:sz w:val="16"/>
        </w:rPr>
      </w:pPr>
      <w:r w:rsidRPr="00EE3B34">
        <w:rPr>
          <w:sz w:val="16"/>
        </w:rPr>
        <w:t xml:space="preserve">The result of these two trendlines—the dominance of luxury-belief-driven status competition in </w:t>
      </w:r>
      <w:r w:rsidRPr="00EE3B34">
        <w:rPr>
          <w:rStyle w:val="StyleUnderline"/>
        </w:rPr>
        <w:t>a period of extended economic stagnation</w:t>
      </w:r>
      <w:r w:rsidRPr="00EE3B34">
        <w:rPr>
          <w:sz w:val="16"/>
        </w:rPr>
        <w:t xml:space="preserve">—was a </w:t>
      </w:r>
      <w:r w:rsidRPr="00EE3B34">
        <w:rPr>
          <w:rStyle w:val="StyleUnderline"/>
        </w:rPr>
        <w:t>brew</w:t>
      </w:r>
      <w:r w:rsidRPr="00EE3B34">
        <w:rPr>
          <w:sz w:val="16"/>
        </w:rPr>
        <w:t xml:space="preserve"> of identity politics, </w:t>
      </w:r>
      <w:r w:rsidRPr="00EE3B34">
        <w:rPr>
          <w:rStyle w:val="Emphasis"/>
        </w:rPr>
        <w:t>political tribalism</w:t>
      </w:r>
      <w:r w:rsidRPr="00EE3B34">
        <w:rPr>
          <w:rStyle w:val="StyleUnderline"/>
        </w:rPr>
        <w:t xml:space="preserve">, and </w:t>
      </w:r>
      <w:r w:rsidRPr="00EE3B34">
        <w:rPr>
          <w:rStyle w:val="Emphasis"/>
        </w:rPr>
        <w:t>cultural warfare</w:t>
      </w:r>
      <w:r w:rsidRPr="00EE3B34">
        <w:rPr>
          <w:sz w:val="16"/>
        </w:rPr>
        <w:t xml:space="preserve"> that would have been bad enough on its own. It’s when you toss it all into the seething cauldron of social media that things start to get really toxic.</w:t>
      </w:r>
    </w:p>
    <w:p w14:paraId="1C193C97" w14:textId="77777777" w:rsidR="00926F3A" w:rsidRDefault="00926F3A" w:rsidP="00926F3A">
      <w:pPr>
        <w:pStyle w:val="Heading4"/>
      </w:pPr>
      <w:r>
        <w:t>So does war.</w:t>
      </w:r>
    </w:p>
    <w:p w14:paraId="0F363D55" w14:textId="77777777" w:rsidR="00926F3A" w:rsidRDefault="00926F3A" w:rsidP="00926F3A">
      <w:r>
        <w:t xml:space="preserve">Dr. Halvard </w:t>
      </w:r>
      <w:r w:rsidRPr="000B7EE2">
        <w:rPr>
          <w:rStyle w:val="Style13ptBold"/>
        </w:rPr>
        <w:t>Buhaug 21</w:t>
      </w:r>
      <w:r>
        <w:t>, Research Professor at the Peace Research Institute Oslo, Professor of Political Science at the Norwegian University of Science and Technology, Associate Editor of Journal of Peace Research, PhD in Political Science from the Norwegian University of Science and Technology, and Dr. Nina von Uexkull, Senior Lecturer in International Relations at Stockholm University, PhD in Peace and Conflict Research from Uppsala University, “Vicious Circles: Violence, Vulnerability, and Climate Change”, Annual Review of Environment and Resources, Volume 46, October 2021, https://www.annualreviews.org/doi/10.1146/annurev-environ-012220-014708</w:t>
      </w:r>
    </w:p>
    <w:p w14:paraId="2EDB9C81" w14:textId="77777777" w:rsidR="00926F3A" w:rsidRPr="007E318B" w:rsidRDefault="00926F3A" w:rsidP="00926F3A">
      <w:pPr>
        <w:rPr>
          <w:sz w:val="16"/>
        </w:rPr>
      </w:pPr>
      <w:r w:rsidRPr="007E318B">
        <w:rPr>
          <w:sz w:val="16"/>
        </w:rPr>
        <w:t xml:space="preserve">2.3.2. Political impacts of armed conflict. Armed conflict is a manifestation of political failure. Among other things, </w:t>
      </w:r>
      <w:r w:rsidRPr="00907864">
        <w:rPr>
          <w:rStyle w:val="StyleUnderline"/>
        </w:rPr>
        <w:t xml:space="preserve">severe </w:t>
      </w:r>
      <w:r w:rsidRPr="00E71782">
        <w:rPr>
          <w:rStyle w:val="StyleUnderline"/>
          <w:highlight w:val="cyan"/>
        </w:rPr>
        <w:t>violence impedes</w:t>
      </w:r>
      <w:r w:rsidRPr="00907864">
        <w:rPr>
          <w:rStyle w:val="StyleUnderline"/>
        </w:rPr>
        <w:t xml:space="preserve"> the state’s ability to maintain </w:t>
      </w:r>
      <w:r w:rsidRPr="00E71782">
        <w:rPr>
          <w:rStyle w:val="Emphasis"/>
          <w:highlight w:val="cyan"/>
        </w:rPr>
        <w:t>rule of law</w:t>
      </w:r>
      <w:r w:rsidRPr="00E71782">
        <w:rPr>
          <w:rStyle w:val="StyleUnderline"/>
          <w:highlight w:val="cyan"/>
        </w:rPr>
        <w:t xml:space="preserve"> and</w:t>
      </w:r>
      <w:r w:rsidRPr="00907864">
        <w:rPr>
          <w:rStyle w:val="StyleUnderline"/>
        </w:rPr>
        <w:t xml:space="preserve"> collect and redistribute </w:t>
      </w:r>
      <w:r w:rsidRPr="00E71782">
        <w:rPr>
          <w:rStyle w:val="Emphasis"/>
          <w:highlight w:val="cyan"/>
        </w:rPr>
        <w:t>taxes</w:t>
      </w:r>
      <w:r w:rsidRPr="00907864">
        <w:rPr>
          <w:rStyle w:val="StyleUnderline"/>
        </w:rPr>
        <w:t xml:space="preserve"> and </w:t>
      </w:r>
      <w:r w:rsidRPr="00907864">
        <w:rPr>
          <w:rStyle w:val="Emphasis"/>
        </w:rPr>
        <w:t>revenues</w:t>
      </w:r>
      <w:r w:rsidRPr="007E318B">
        <w:rPr>
          <w:sz w:val="16"/>
        </w:rPr>
        <w:t xml:space="preserve">. The longer-term institutional implications of armed conflict are less clear-cut. Oftentimes, </w:t>
      </w:r>
      <w:r w:rsidRPr="00907864">
        <w:rPr>
          <w:rStyle w:val="StyleUnderline"/>
        </w:rPr>
        <w:t xml:space="preserve">ongoing armed </w:t>
      </w:r>
      <w:r w:rsidRPr="00E71782">
        <w:rPr>
          <w:rStyle w:val="StyleUnderline"/>
          <w:highlight w:val="cyan"/>
        </w:rPr>
        <w:t>conflict inspires</w:t>
      </w:r>
      <w:r w:rsidRPr="00907864">
        <w:rPr>
          <w:rStyle w:val="StyleUnderline"/>
        </w:rPr>
        <w:t xml:space="preserve"> more stringent </w:t>
      </w:r>
      <w:r w:rsidRPr="00E71782">
        <w:rPr>
          <w:rStyle w:val="Emphasis"/>
          <w:highlight w:val="cyan"/>
        </w:rPr>
        <w:t>central rule</w:t>
      </w:r>
      <w:r w:rsidRPr="00907864">
        <w:rPr>
          <w:rStyle w:val="StyleUnderline"/>
        </w:rPr>
        <w:t xml:space="preserve">, epitomized </w:t>
      </w:r>
      <w:r w:rsidRPr="00E71782">
        <w:rPr>
          <w:rStyle w:val="StyleUnderline"/>
          <w:highlight w:val="cyan"/>
        </w:rPr>
        <w:t>by</w:t>
      </w:r>
      <w:r w:rsidRPr="00907864">
        <w:rPr>
          <w:rStyle w:val="StyleUnderline"/>
        </w:rPr>
        <w:t xml:space="preserve"> implementation of an indefinite </w:t>
      </w:r>
      <w:r w:rsidRPr="00E71782">
        <w:rPr>
          <w:rStyle w:val="Emphasis"/>
          <w:highlight w:val="cyan"/>
        </w:rPr>
        <w:t>state of emergency</w:t>
      </w:r>
      <w:r w:rsidRPr="00E71782">
        <w:rPr>
          <w:rStyle w:val="StyleUnderline"/>
          <w:highlight w:val="cyan"/>
        </w:rPr>
        <w:t xml:space="preserve"> and restrictions on</w:t>
      </w:r>
      <w:r w:rsidRPr="00907864">
        <w:rPr>
          <w:rStyle w:val="StyleUnderline"/>
        </w:rPr>
        <w:t xml:space="preserve">, e.g., </w:t>
      </w:r>
      <w:r w:rsidRPr="00E71782">
        <w:rPr>
          <w:rStyle w:val="Emphasis"/>
          <w:highlight w:val="cyan"/>
        </w:rPr>
        <w:t>media freedom</w:t>
      </w:r>
      <w:r w:rsidRPr="00E71782">
        <w:rPr>
          <w:rStyle w:val="StyleUnderline"/>
          <w:highlight w:val="cyan"/>
        </w:rPr>
        <w:t xml:space="preserve"> and </w:t>
      </w:r>
      <w:r w:rsidRPr="00E71782">
        <w:rPr>
          <w:rStyle w:val="Emphasis"/>
          <w:highlight w:val="cyan"/>
        </w:rPr>
        <w:t>civil liberties</w:t>
      </w:r>
      <w:r w:rsidRPr="00E71782">
        <w:rPr>
          <w:rStyle w:val="StyleUnderline"/>
          <w:highlight w:val="cyan"/>
        </w:rPr>
        <w:t>, as well as</w:t>
      </w:r>
      <w:r w:rsidRPr="00907864">
        <w:rPr>
          <w:rStyle w:val="StyleUnderline"/>
        </w:rPr>
        <w:t xml:space="preserve"> more covert aspects of </w:t>
      </w:r>
      <w:r w:rsidRPr="00CC2222">
        <w:rPr>
          <w:rStyle w:val="Emphasis"/>
          <w:highlight w:val="cyan"/>
        </w:rPr>
        <w:t>repression</w:t>
      </w:r>
      <w:r w:rsidRPr="00CC2222">
        <w:rPr>
          <w:rStyle w:val="StyleUnderline"/>
          <w:highlight w:val="cyan"/>
        </w:rPr>
        <w:t xml:space="preserve">, </w:t>
      </w:r>
      <w:r w:rsidRPr="00CC2222">
        <w:rPr>
          <w:rStyle w:val="Emphasis"/>
          <w:highlight w:val="cyan"/>
        </w:rPr>
        <w:t>discrimination</w:t>
      </w:r>
      <w:r w:rsidRPr="00CC2222">
        <w:rPr>
          <w:rStyle w:val="StyleUnderline"/>
          <w:highlight w:val="cyan"/>
        </w:rPr>
        <w:t xml:space="preserve">, and </w:t>
      </w:r>
      <w:r w:rsidRPr="00CC2222">
        <w:rPr>
          <w:rStyle w:val="Emphasis"/>
          <w:highlight w:val="cyan"/>
        </w:rPr>
        <w:t>exclusion</w:t>
      </w:r>
      <w:r w:rsidRPr="007E318B">
        <w:rPr>
          <w:sz w:val="16"/>
        </w:rPr>
        <w:t xml:space="preserve"> (143–146). There is mixed evidence for civil conflict impacts on the stability and longevity of regimes, however. Empirical findings on the risk of military coups and state collapse following conflict diverge (147–149). At the same time, the effect of conflict on subsequent institutional and political reforms toward more democracy and liberalization is weak and seemingly quite shortlived (150–153). Overall, the inconsistent findings reflect the heterogeneous character of wars and the diverse contexts within which they are embedded. </w:t>
      </w:r>
    </w:p>
    <w:p w14:paraId="5BDD4771" w14:textId="77777777" w:rsidR="00926F3A" w:rsidRPr="00C758CD" w:rsidRDefault="00926F3A" w:rsidP="00926F3A">
      <w:pPr>
        <w:pStyle w:val="Heading4"/>
        <w:rPr>
          <w:u w:val="single"/>
        </w:rPr>
      </w:pPr>
      <w:r>
        <w:t xml:space="preserve">The plan </w:t>
      </w:r>
      <w:r>
        <w:rPr>
          <w:u w:val="single"/>
        </w:rPr>
        <w:t>spills over</w:t>
      </w:r>
      <w:r>
        <w:t xml:space="preserve">---the </w:t>
      </w:r>
      <w:r>
        <w:rPr>
          <w:u w:val="single"/>
        </w:rPr>
        <w:t>status quo</w:t>
      </w:r>
      <w:r>
        <w:t xml:space="preserve"> </w:t>
      </w:r>
      <w:r w:rsidRPr="006932AD">
        <w:t>signals</w:t>
      </w:r>
      <w:r>
        <w:t xml:space="preserve"> to the private sector that they can be </w:t>
      </w:r>
      <w:r>
        <w:rPr>
          <w:u w:val="single"/>
        </w:rPr>
        <w:t>anti-union</w:t>
      </w:r>
      <w:r>
        <w:t xml:space="preserve"> and face </w:t>
      </w:r>
      <w:r>
        <w:rPr>
          <w:u w:val="single"/>
        </w:rPr>
        <w:t>no consequences</w:t>
      </w:r>
      <w:r>
        <w:t xml:space="preserve">. </w:t>
      </w:r>
    </w:p>
    <w:p w14:paraId="530A92EA" w14:textId="77777777" w:rsidR="00926F3A" w:rsidRDefault="00926F3A" w:rsidP="00926F3A">
      <w:r>
        <w:t xml:space="preserve">Eileen </w:t>
      </w:r>
      <w:r w:rsidRPr="00D00F06">
        <w:rPr>
          <w:rStyle w:val="Style13ptBold"/>
        </w:rPr>
        <w:t>Sullivan 9-1</w:t>
      </w:r>
      <w:r>
        <w:t xml:space="preserve">, 9-1-25, New York Times reporter based in Washington, covering the changes to the federal work force under the Trump administration, Pulitzer Price Recipient, “Trump Orders Have Stripped Nearly Half a Million Federal Workers of Union Rights,” </w:t>
      </w:r>
      <w:r w:rsidRPr="0017079E">
        <w:t>https://www.nytimes.com/2025/09/01/us/politics/trumps-unions-federal-workers.html?unlocked_article_code=1.ik8.jUIg.qUiurg6cpny-&amp;smid=nytcore-ios-share&amp;referringSource=articleShar0065</w:t>
      </w:r>
    </w:p>
    <w:p w14:paraId="57B3052E" w14:textId="77777777" w:rsidR="00926F3A" w:rsidRPr="00381DC2" w:rsidRDefault="00926F3A" w:rsidP="00926F3A">
      <w:pPr>
        <w:rPr>
          <w:sz w:val="16"/>
        </w:rPr>
      </w:pPr>
      <w:r w:rsidRPr="009A4FE7">
        <w:rPr>
          <w:rStyle w:val="StyleUnderline"/>
          <w:highlight w:val="yellow"/>
        </w:rPr>
        <w:t>If the admin</w:t>
      </w:r>
      <w:r w:rsidRPr="009A4FE7">
        <w:rPr>
          <w:rStyle w:val="StyleUnderline"/>
        </w:rPr>
        <w:t>istration</w:t>
      </w:r>
      <w:r w:rsidRPr="00AF697D">
        <w:rPr>
          <w:rStyle w:val="StyleUnderline"/>
        </w:rPr>
        <w:t xml:space="preserve"> </w:t>
      </w:r>
      <w:r w:rsidRPr="009A4FE7">
        <w:rPr>
          <w:rStyle w:val="Emphasis"/>
          <w:highlight w:val="yellow"/>
        </w:rPr>
        <w:t>prevails</w:t>
      </w:r>
      <w:r w:rsidRPr="009A4FE7">
        <w:rPr>
          <w:rStyle w:val="StyleUnderline"/>
          <w:highlight w:val="yellow"/>
        </w:rPr>
        <w:t xml:space="preserve">, it could mark the </w:t>
      </w:r>
      <w:r w:rsidRPr="009A4FE7">
        <w:rPr>
          <w:rStyle w:val="Emphasis"/>
          <w:highlight w:val="yellow"/>
        </w:rPr>
        <w:t>beginning</w:t>
      </w:r>
      <w:r w:rsidRPr="009A4FE7">
        <w:rPr>
          <w:rStyle w:val="StyleUnderline"/>
          <w:highlight w:val="yellow"/>
        </w:rPr>
        <w:t xml:space="preserve"> of a </w:t>
      </w:r>
      <w:r w:rsidRPr="009A4FE7">
        <w:rPr>
          <w:rStyle w:val="Emphasis"/>
          <w:highlight w:val="yellow"/>
        </w:rPr>
        <w:t>broader erosion</w:t>
      </w:r>
      <w:r w:rsidRPr="009A4FE7">
        <w:rPr>
          <w:rStyle w:val="StyleUnderline"/>
          <w:highlight w:val="yellow"/>
        </w:rPr>
        <w:t xml:space="preserve"> of </w:t>
      </w:r>
      <w:r w:rsidRPr="009A4FE7">
        <w:rPr>
          <w:rStyle w:val="Emphasis"/>
          <w:highlight w:val="yellow"/>
        </w:rPr>
        <w:t>collective bargaining rights</w:t>
      </w:r>
      <w:r w:rsidRPr="00381DC2">
        <w:rPr>
          <w:sz w:val="16"/>
        </w:rPr>
        <w:t>, some analysts said.</w:t>
      </w:r>
    </w:p>
    <w:p w14:paraId="09DA9E51" w14:textId="77777777" w:rsidR="00926F3A" w:rsidRPr="00381DC2" w:rsidRDefault="00926F3A" w:rsidP="00926F3A">
      <w:pPr>
        <w:rPr>
          <w:sz w:val="16"/>
        </w:rPr>
      </w:pPr>
      <w:r w:rsidRPr="00381DC2">
        <w:rPr>
          <w:sz w:val="16"/>
        </w:rPr>
        <w:t>“</w:t>
      </w:r>
      <w:r w:rsidRPr="00AF697D">
        <w:rPr>
          <w:rStyle w:val="StyleUnderline"/>
        </w:rPr>
        <w:t xml:space="preserve">What this does is </w:t>
      </w:r>
      <w:r w:rsidRPr="009A4FE7">
        <w:rPr>
          <w:rStyle w:val="Emphasis"/>
          <w:highlight w:val="yellow"/>
        </w:rPr>
        <w:t>signal</w:t>
      </w:r>
      <w:r w:rsidRPr="009A4FE7">
        <w:rPr>
          <w:rStyle w:val="StyleUnderline"/>
          <w:highlight w:val="yellow"/>
        </w:rPr>
        <w:t xml:space="preserve"> to </w:t>
      </w:r>
      <w:r w:rsidRPr="009A4FE7">
        <w:rPr>
          <w:rStyle w:val="Emphasis"/>
          <w:highlight w:val="yellow"/>
        </w:rPr>
        <w:t>private sector employers</w:t>
      </w:r>
      <w:r w:rsidRPr="00AF697D">
        <w:rPr>
          <w:rStyle w:val="StyleUnderline"/>
        </w:rPr>
        <w:t xml:space="preserve"> that </w:t>
      </w:r>
      <w:r w:rsidRPr="009A4FE7">
        <w:rPr>
          <w:rStyle w:val="StyleUnderline"/>
          <w:highlight w:val="yellow"/>
        </w:rPr>
        <w:t xml:space="preserve">they can go to </w:t>
      </w:r>
      <w:r w:rsidRPr="009A4FE7">
        <w:rPr>
          <w:rStyle w:val="Emphasis"/>
          <w:highlight w:val="yellow"/>
        </w:rPr>
        <w:t>war</w:t>
      </w:r>
      <w:r w:rsidRPr="009A4FE7">
        <w:rPr>
          <w:rStyle w:val="StyleUnderline"/>
          <w:highlight w:val="yellow"/>
        </w:rPr>
        <w:t xml:space="preserve"> with</w:t>
      </w:r>
      <w:r w:rsidRPr="00381DC2">
        <w:rPr>
          <w:sz w:val="16"/>
        </w:rPr>
        <w:t xml:space="preserve"> the </w:t>
      </w:r>
      <w:r w:rsidRPr="009A4FE7">
        <w:rPr>
          <w:rStyle w:val="Emphasis"/>
          <w:highlight w:val="yellow"/>
        </w:rPr>
        <w:t>unions</w:t>
      </w:r>
      <w:r w:rsidRPr="00381DC2">
        <w:rPr>
          <w:sz w:val="16"/>
        </w:rPr>
        <w:t xml:space="preserve">” </w:t>
      </w:r>
      <w:r w:rsidRPr="009A4FE7">
        <w:rPr>
          <w:rStyle w:val="StyleUnderline"/>
          <w:highlight w:val="yellow"/>
        </w:rPr>
        <w:t xml:space="preserve">and </w:t>
      </w:r>
      <w:r w:rsidRPr="009A4FE7">
        <w:rPr>
          <w:rStyle w:val="Emphasis"/>
          <w:highlight w:val="yellow"/>
        </w:rPr>
        <w:t>not face</w:t>
      </w:r>
      <w:r w:rsidRPr="00AF697D">
        <w:rPr>
          <w:rStyle w:val="StyleUnderline"/>
        </w:rPr>
        <w:t xml:space="preserve"> legal </w:t>
      </w:r>
      <w:r w:rsidRPr="009A4FE7">
        <w:rPr>
          <w:rStyle w:val="Emphasis"/>
          <w:highlight w:val="yellow"/>
        </w:rPr>
        <w:t>consequences</w:t>
      </w:r>
      <w:r w:rsidRPr="00381DC2">
        <w:rPr>
          <w:sz w:val="16"/>
        </w:rPr>
        <w:t>, said Erik Loomis, a labor historian at the University of Rhode Island.</w:t>
      </w:r>
    </w:p>
    <w:p w14:paraId="22F82C6B" w14:textId="77777777" w:rsidR="00926F3A" w:rsidRPr="00381DC2" w:rsidRDefault="00926F3A" w:rsidP="00926F3A">
      <w:pPr>
        <w:rPr>
          <w:sz w:val="16"/>
        </w:rPr>
      </w:pPr>
      <w:r w:rsidRPr="00381DC2">
        <w:rPr>
          <w:sz w:val="16"/>
        </w:rPr>
        <w:t>Joseph A. McCartin, a labor history professor at Georgetown University, pointed to the impact of President Ronald Reagan’s firing of air traffic controllers in 1981.</w:t>
      </w:r>
    </w:p>
    <w:p w14:paraId="25CCD80B" w14:textId="77777777" w:rsidR="00926F3A" w:rsidRPr="00381DC2" w:rsidRDefault="00926F3A" w:rsidP="00926F3A">
      <w:pPr>
        <w:rPr>
          <w:sz w:val="16"/>
        </w:rPr>
      </w:pPr>
      <w:r w:rsidRPr="00381DC2">
        <w:rPr>
          <w:sz w:val="16"/>
        </w:rPr>
        <w:t>“</w:t>
      </w:r>
      <w:r w:rsidRPr="00AF697D">
        <w:rPr>
          <w:rStyle w:val="StyleUnderline"/>
        </w:rPr>
        <w:t xml:space="preserve">It </w:t>
      </w:r>
      <w:r w:rsidRPr="009A4FE7">
        <w:rPr>
          <w:rStyle w:val="StyleUnderline"/>
          <w:highlight w:val="yellow"/>
        </w:rPr>
        <w:t>demonstrated</w:t>
      </w:r>
      <w:r w:rsidRPr="00AF697D">
        <w:rPr>
          <w:rStyle w:val="StyleUnderline"/>
        </w:rPr>
        <w:t xml:space="preserve"> to private sector employers </w:t>
      </w:r>
      <w:r w:rsidRPr="009A4FE7">
        <w:rPr>
          <w:rStyle w:val="StyleUnderline"/>
          <w:highlight w:val="yellow"/>
        </w:rPr>
        <w:t xml:space="preserve">the </w:t>
      </w:r>
      <w:r w:rsidRPr="009A4FE7">
        <w:rPr>
          <w:rStyle w:val="Emphasis"/>
          <w:highlight w:val="yellow"/>
        </w:rPr>
        <w:t>leverage</w:t>
      </w:r>
      <w:r w:rsidRPr="00AF697D">
        <w:rPr>
          <w:rStyle w:val="StyleUnderline"/>
        </w:rPr>
        <w:t xml:space="preserve"> that could be </w:t>
      </w:r>
      <w:r w:rsidRPr="009A4FE7">
        <w:rPr>
          <w:rStyle w:val="StyleUnderline"/>
          <w:highlight w:val="yellow"/>
        </w:rPr>
        <w:t xml:space="preserve">had by taking an </w:t>
      </w:r>
      <w:r w:rsidRPr="009A4FE7">
        <w:rPr>
          <w:rStyle w:val="Emphasis"/>
          <w:highlight w:val="yellow"/>
        </w:rPr>
        <w:t>aggressive approach</w:t>
      </w:r>
      <w:r w:rsidRPr="00AF697D">
        <w:rPr>
          <w:rStyle w:val="StyleUnderline"/>
        </w:rPr>
        <w:t xml:space="preserve"> to </w:t>
      </w:r>
      <w:r w:rsidRPr="00AF697D">
        <w:rPr>
          <w:rStyle w:val="Emphasis"/>
        </w:rPr>
        <w:t>unions</w:t>
      </w:r>
      <w:r w:rsidRPr="002C493B">
        <w:rPr>
          <w:rStyle w:val="StyleUnderline"/>
        </w:rPr>
        <w:t>, to collective bargaining</w:t>
      </w:r>
      <w:r w:rsidRPr="00381DC2">
        <w:rPr>
          <w:sz w:val="16"/>
        </w:rPr>
        <w:t>,” he said. But what Mr. Reagan did in 1981 looks moderate compared to what Mr. Trump is doing, Mr. McCartin added.</w:t>
      </w:r>
    </w:p>
    <w:p w14:paraId="3E88E94D" w14:textId="77777777" w:rsidR="00926F3A" w:rsidRPr="00381DC2" w:rsidRDefault="00926F3A" w:rsidP="00926F3A">
      <w:pPr>
        <w:rPr>
          <w:sz w:val="16"/>
        </w:rPr>
      </w:pPr>
      <w:r w:rsidRPr="00381DC2">
        <w:rPr>
          <w:sz w:val="16"/>
        </w:rPr>
        <w:t>“It is an action that’s almost incomparable in terms of what a president can do to undermine unions,” Mr. McCartin said.</w:t>
      </w:r>
    </w:p>
    <w:p w14:paraId="256AF781" w14:textId="77777777" w:rsidR="00926F3A" w:rsidRPr="00381DC2" w:rsidRDefault="00926F3A" w:rsidP="00926F3A">
      <w:pPr>
        <w:rPr>
          <w:sz w:val="16"/>
        </w:rPr>
      </w:pPr>
      <w:r w:rsidRPr="00381DC2">
        <w:rPr>
          <w:sz w:val="16"/>
        </w:rPr>
        <w:t>And a recent decision in the Court of Appeals for the Fifth Circuit, if upheld, would further hurt private sector unions by allowing the president to fire board members of the National Labor Relations Board, which was created to oversee and enforce federal labor law.</w:t>
      </w:r>
    </w:p>
    <w:p w14:paraId="13A5E31D" w14:textId="77777777" w:rsidR="00926F3A" w:rsidRPr="00381DC2" w:rsidRDefault="00926F3A" w:rsidP="00926F3A">
      <w:pPr>
        <w:rPr>
          <w:sz w:val="16"/>
        </w:rPr>
      </w:pPr>
      <w:r w:rsidRPr="002C493B">
        <w:rPr>
          <w:rStyle w:val="StyleUnderline"/>
        </w:rPr>
        <w:t>The case is</w:t>
      </w:r>
      <w:r w:rsidRPr="00381DC2">
        <w:rPr>
          <w:sz w:val="16"/>
        </w:rPr>
        <w:t xml:space="preserve"> likely </w:t>
      </w:r>
      <w:r w:rsidRPr="002C493B">
        <w:rPr>
          <w:rStyle w:val="StyleUnderline"/>
        </w:rPr>
        <w:t xml:space="preserve">headed to the Supreme Court, with </w:t>
      </w:r>
      <w:r w:rsidRPr="009A4FE7">
        <w:rPr>
          <w:rStyle w:val="Emphasis"/>
          <w:highlight w:val="yellow"/>
        </w:rPr>
        <w:t>major implications</w:t>
      </w:r>
      <w:r w:rsidRPr="009A4FE7">
        <w:rPr>
          <w:rStyle w:val="StyleUnderline"/>
          <w:highlight w:val="yellow"/>
        </w:rPr>
        <w:t xml:space="preserve"> for</w:t>
      </w:r>
      <w:r w:rsidRPr="002C493B">
        <w:rPr>
          <w:rStyle w:val="StyleUnderline"/>
        </w:rPr>
        <w:t xml:space="preserve"> the </w:t>
      </w:r>
      <w:r w:rsidRPr="002C493B">
        <w:rPr>
          <w:rStyle w:val="Emphasis"/>
        </w:rPr>
        <w:t>future</w:t>
      </w:r>
      <w:r w:rsidRPr="002C493B">
        <w:rPr>
          <w:rStyle w:val="StyleUnderline"/>
        </w:rPr>
        <w:t xml:space="preserve"> of </w:t>
      </w:r>
      <w:r w:rsidRPr="009A4FE7">
        <w:rPr>
          <w:rStyle w:val="StyleUnderline"/>
          <w:highlight w:val="yellow"/>
        </w:rPr>
        <w:t xml:space="preserve">the </w:t>
      </w:r>
      <w:r w:rsidRPr="009A4FE7">
        <w:rPr>
          <w:rStyle w:val="Emphasis"/>
          <w:highlight w:val="yellow"/>
        </w:rPr>
        <w:t>labor movement</w:t>
      </w:r>
      <w:r w:rsidRPr="00381DC2">
        <w:rPr>
          <w:sz w:val="16"/>
        </w:rPr>
        <w:t>, Mr. Podhorzer said.</w:t>
      </w:r>
    </w:p>
    <w:p w14:paraId="2F7CA6FB" w14:textId="77777777" w:rsidR="00926F3A" w:rsidRDefault="00926F3A" w:rsidP="00926F3A">
      <w:pPr>
        <w:pStyle w:val="Heading4"/>
      </w:pPr>
      <w:r>
        <w:t xml:space="preserve">Even the </w:t>
      </w:r>
      <w:r w:rsidRPr="009E22B0">
        <w:rPr>
          <w:u w:val="single"/>
        </w:rPr>
        <w:t>perception</w:t>
      </w:r>
      <w:r>
        <w:t xml:space="preserve"> of increased suits </w:t>
      </w:r>
      <w:r w:rsidRPr="009E22B0">
        <w:rPr>
          <w:u w:val="single"/>
        </w:rPr>
        <w:t>destabilizes</w:t>
      </w:r>
      <w:r>
        <w:t xml:space="preserve"> business operations and increases costs.</w:t>
      </w:r>
    </w:p>
    <w:p w14:paraId="5C1EAAF2" w14:textId="77777777" w:rsidR="00926F3A" w:rsidRDefault="00926F3A" w:rsidP="00926F3A">
      <w:r>
        <w:t xml:space="preserve">Omer </w:t>
      </w:r>
      <w:r w:rsidRPr="005A7F4C">
        <w:rPr>
          <w:rStyle w:val="Style13ptBold"/>
        </w:rPr>
        <w:t>Unsal 24</w:t>
      </w:r>
      <w:r>
        <w:t>, Associate Professor of Finance, Merrimack College, October 2024 “Employee lawsuits and business downsizing: Evidence from labor unions,” Journal of Financial Stability, Vol 74, https://www.sciencedirect.com/science/article/pii/S1572308924001037</w:t>
      </w:r>
    </w:p>
    <w:p w14:paraId="1F90F5DC" w14:textId="77777777" w:rsidR="00926F3A" w:rsidRPr="00381DC2" w:rsidRDefault="00926F3A" w:rsidP="00926F3A">
      <w:pPr>
        <w:rPr>
          <w:sz w:val="14"/>
        </w:rPr>
      </w:pPr>
      <w:r w:rsidRPr="00381DC2">
        <w:rPr>
          <w:sz w:val="14"/>
        </w:rPr>
        <w:t xml:space="preserve">5.2. Union-related announcements and business downsizing </w:t>
      </w:r>
    </w:p>
    <w:p w14:paraId="1734BAA3" w14:textId="77777777" w:rsidR="00926F3A" w:rsidRPr="00381DC2" w:rsidRDefault="00926F3A" w:rsidP="00926F3A">
      <w:pPr>
        <w:rPr>
          <w:sz w:val="14"/>
        </w:rPr>
      </w:pPr>
      <w:r w:rsidRPr="00381DC2">
        <w:rPr>
          <w:sz w:val="14"/>
        </w:rPr>
        <w:t xml:space="preserve">In this section, we examine the </w:t>
      </w:r>
      <w:r w:rsidRPr="00B07711">
        <w:rPr>
          <w:rStyle w:val="StyleUnderline"/>
        </w:rPr>
        <w:t>impact of</w:t>
      </w:r>
      <w:r w:rsidRPr="007F7304">
        <w:rPr>
          <w:rStyle w:val="StyleUnderline"/>
        </w:rPr>
        <w:t xml:space="preserve"> firm’s </w:t>
      </w:r>
      <w:r w:rsidRPr="00B07711">
        <w:rPr>
          <w:rStyle w:val="StyleUnderline"/>
          <w:highlight w:val="yellow"/>
        </w:rPr>
        <w:t>union-related announcements</w:t>
      </w:r>
      <w:r w:rsidRPr="007F7304">
        <w:rPr>
          <w:rStyle w:val="StyleUnderline"/>
        </w:rPr>
        <w:t xml:space="preserve">. Those announcements are not litigations; however, they can </w:t>
      </w:r>
      <w:r w:rsidRPr="00B07711">
        <w:rPr>
          <w:rStyle w:val="StyleUnderline"/>
          <w:highlight w:val="yellow"/>
        </w:rPr>
        <w:t>put</w:t>
      </w:r>
      <w:r w:rsidRPr="007F7304">
        <w:rPr>
          <w:rStyle w:val="StyleUnderline"/>
        </w:rPr>
        <w:t xml:space="preserve"> </w:t>
      </w:r>
      <w:r w:rsidRPr="00B07711">
        <w:rPr>
          <w:rStyle w:val="StyleUnderline"/>
          <w:highlight w:val="yellow"/>
        </w:rPr>
        <w:t xml:space="preserve">significant pressure </w:t>
      </w:r>
      <w:r w:rsidRPr="00B07711">
        <w:rPr>
          <w:rStyle w:val="Emphasis"/>
          <w:highlight w:val="yellow"/>
        </w:rPr>
        <w:t>on firms</w:t>
      </w:r>
      <w:r w:rsidRPr="007F7304">
        <w:rPr>
          <w:rStyle w:val="Emphasis"/>
        </w:rPr>
        <w:t xml:space="preserve"> by raising uncertainty.</w:t>
      </w:r>
      <w:r w:rsidRPr="00381DC2">
        <w:rPr>
          <w:sz w:val="14"/>
        </w:rPr>
        <w:t xml:space="preserve">10 </w:t>
      </w:r>
      <w:r w:rsidRPr="009E22B0">
        <w:rPr>
          <w:rStyle w:val="StyleUnderline"/>
        </w:rPr>
        <w:t xml:space="preserve">Labor </w:t>
      </w:r>
      <w:r w:rsidRPr="009E22B0">
        <w:rPr>
          <w:rStyle w:val="StyleUnderline"/>
          <w:highlight w:val="yellow"/>
        </w:rPr>
        <w:t>strikes</w:t>
      </w:r>
      <w:r w:rsidRPr="00381DC2">
        <w:rPr>
          <w:sz w:val="14"/>
        </w:rPr>
        <w:t xml:space="preserve"> often attract media attention, and the way the firm is portrayed in the media can </w:t>
      </w:r>
      <w:r w:rsidRPr="007F7304">
        <w:rPr>
          <w:rStyle w:val="Emphasis"/>
        </w:rPr>
        <w:t xml:space="preserve">significantly </w:t>
      </w:r>
      <w:r w:rsidRPr="009E22B0">
        <w:rPr>
          <w:rStyle w:val="Emphasis"/>
          <w:highlight w:val="yellow"/>
        </w:rPr>
        <w:t>impact</w:t>
      </w:r>
      <w:r w:rsidRPr="007F7304">
        <w:rPr>
          <w:rStyle w:val="Emphasis"/>
        </w:rPr>
        <w:t xml:space="preserve"> its </w:t>
      </w:r>
      <w:r w:rsidRPr="009E22B0">
        <w:rPr>
          <w:rStyle w:val="Emphasis"/>
          <w:highlight w:val="yellow"/>
        </w:rPr>
        <w:t>reputation</w:t>
      </w:r>
      <w:r w:rsidRPr="00381DC2">
        <w:rPr>
          <w:sz w:val="14"/>
        </w:rPr>
        <w:t xml:space="preserve">. For example, both Wal-Mart and Target employees threatened to strike before Black Friday sales, which is one of the most profitable events.11 More than 2000 Hilton workers in Hawaii organize a massive strike for better contracts.12Similarly, 8000 Kroger workers went on strike for better wages. 13 </w:t>
      </w:r>
    </w:p>
    <w:p w14:paraId="5CE8BE27" w14:textId="77777777" w:rsidR="00926F3A" w:rsidRPr="00381DC2" w:rsidRDefault="00926F3A" w:rsidP="00926F3A">
      <w:pPr>
        <w:rPr>
          <w:sz w:val="14"/>
        </w:rPr>
      </w:pPr>
      <w:r w:rsidRPr="00381DC2">
        <w:rPr>
          <w:sz w:val="14"/>
        </w:rPr>
        <w:t xml:space="preserve">To understand the effect of union-related news, we also perform multivariate two-stage estimation in Panel A of Table 4. In first column, we use log transformation of total number of union-related news announcements and predict the future number of lawsuits filed against the firms. We find a positive and significant relation between number of announcements and total cases filed against the firms. Our F-Stat shows that we are able to reject the weak instrument hypothesis. In the second stage, we use predicted lawsuit and estimate downsizing decision. We find that union-filed lawsuits increases the number of business downsizing in our sample. </w:t>
      </w:r>
    </w:p>
    <w:p w14:paraId="67D3CE2F" w14:textId="77777777" w:rsidR="00926F3A" w:rsidRPr="00381DC2" w:rsidRDefault="00926F3A" w:rsidP="00926F3A">
      <w:pPr>
        <w:rPr>
          <w:sz w:val="14"/>
        </w:rPr>
      </w:pPr>
      <w:r w:rsidRPr="00381DC2">
        <w:rPr>
          <w:sz w:val="14"/>
        </w:rPr>
        <w:t xml:space="preserve">In Panel B, we repeat our results by employing a new independent variable. We calculate log transformation of number of employees involved in cases. Our results document positive and significant relationship; number of employees involved in cases is positively related to downsizing. In column (1), one-standard-deviation increase in the log of the total number of employees involved in lawsuits is associated with an approximately 6.03 % increase in the number of store and business closures due to downsizing. In column (2), one-standard-deviation </w:t>
      </w:r>
      <w:r w:rsidRPr="009E22B0">
        <w:rPr>
          <w:rStyle w:val="StyleUnderline"/>
          <w:highlight w:val="yellow"/>
        </w:rPr>
        <w:t>increase in</w:t>
      </w:r>
      <w:r w:rsidRPr="00381DC2">
        <w:rPr>
          <w:sz w:val="14"/>
        </w:rPr>
        <w:t xml:space="preserve"> the log of the </w:t>
      </w:r>
      <w:r w:rsidRPr="007F7304">
        <w:rPr>
          <w:rStyle w:val="StyleUnderline"/>
        </w:rPr>
        <w:t xml:space="preserve">total number of </w:t>
      </w:r>
      <w:r w:rsidRPr="009E22B0">
        <w:rPr>
          <w:rStyle w:val="StyleUnderline"/>
          <w:highlight w:val="yellow"/>
        </w:rPr>
        <w:t>employee</w:t>
      </w:r>
      <w:r w:rsidRPr="009E22B0">
        <w:rPr>
          <w:rStyle w:val="StyleUnderline"/>
        </w:rPr>
        <w:t xml:space="preserve">s involved in </w:t>
      </w:r>
      <w:r w:rsidRPr="009E22B0">
        <w:rPr>
          <w:rStyle w:val="StyleUnderline"/>
          <w:highlight w:val="yellow"/>
        </w:rPr>
        <w:t>lawsuits</w:t>
      </w:r>
      <w:r w:rsidRPr="007F7304">
        <w:rPr>
          <w:rStyle w:val="StyleUnderline"/>
        </w:rPr>
        <w:t xml:space="preserve"> is </w:t>
      </w:r>
      <w:r w:rsidRPr="009E22B0">
        <w:rPr>
          <w:rStyle w:val="StyleUnderline"/>
          <w:highlight w:val="yellow"/>
        </w:rPr>
        <w:t>associated with</w:t>
      </w:r>
      <w:r w:rsidRPr="00381DC2">
        <w:rPr>
          <w:sz w:val="14"/>
        </w:rPr>
        <w:t xml:space="preserve"> an approximately 6.85 % </w:t>
      </w:r>
      <w:r w:rsidRPr="007F7304">
        <w:rPr>
          <w:rStyle w:val="Emphasis"/>
        </w:rPr>
        <w:t xml:space="preserve">increase in the </w:t>
      </w:r>
      <w:r w:rsidRPr="009E22B0">
        <w:rPr>
          <w:rStyle w:val="Emphasis"/>
        </w:rPr>
        <w:t>number of employees</w:t>
      </w:r>
      <w:r w:rsidRPr="007F7304">
        <w:rPr>
          <w:rStyle w:val="StyleUnderline"/>
        </w:rPr>
        <w:t xml:space="preserve"> affected by </w:t>
      </w:r>
      <w:r w:rsidRPr="009E22B0">
        <w:rPr>
          <w:rStyle w:val="StyleUnderline"/>
          <w:highlight w:val="yellow"/>
        </w:rPr>
        <w:t>downsizing</w:t>
      </w:r>
      <w:r w:rsidRPr="00381DC2">
        <w:rPr>
          <w:sz w:val="14"/>
        </w:rPr>
        <w:t xml:space="preserve">. The </w:t>
      </w:r>
      <w:r w:rsidRPr="009E22B0">
        <w:rPr>
          <w:rStyle w:val="StyleUnderline"/>
          <w:highlight w:val="yellow"/>
        </w:rPr>
        <w:t>negative effect of union</w:t>
      </w:r>
      <w:r w:rsidRPr="007F7304">
        <w:rPr>
          <w:rStyle w:val="StyleUnderline"/>
        </w:rPr>
        <w:t xml:space="preserve"> issues </w:t>
      </w:r>
      <w:r w:rsidRPr="009E22B0">
        <w:rPr>
          <w:rStyle w:val="StyleUnderline"/>
          <w:highlight w:val="yellow"/>
        </w:rPr>
        <w:t>on</w:t>
      </w:r>
      <w:r w:rsidRPr="007F7304">
        <w:rPr>
          <w:rStyle w:val="StyleUnderline"/>
        </w:rPr>
        <w:t xml:space="preserve"> a firm’s </w:t>
      </w:r>
      <w:r w:rsidRPr="009E22B0">
        <w:rPr>
          <w:rStyle w:val="StyleUnderline"/>
          <w:highlight w:val="yellow"/>
        </w:rPr>
        <w:t>operations</w:t>
      </w:r>
      <w:r w:rsidRPr="007F7304">
        <w:rPr>
          <w:rStyle w:val="StyleUnderline"/>
        </w:rPr>
        <w:t xml:space="preserve"> can be </w:t>
      </w:r>
      <w:r w:rsidRPr="009E22B0">
        <w:rPr>
          <w:rStyle w:val="StyleUnderline"/>
          <w:highlight w:val="yellow"/>
        </w:rPr>
        <w:t>due to</w:t>
      </w:r>
      <w:r w:rsidRPr="007F7304">
        <w:rPr>
          <w:rStyle w:val="StyleUnderline"/>
        </w:rPr>
        <w:t xml:space="preserve"> collective </w:t>
      </w:r>
      <w:r w:rsidRPr="009E22B0">
        <w:rPr>
          <w:rStyle w:val="StyleUnderline"/>
          <w:highlight w:val="yellow"/>
        </w:rPr>
        <w:t>bargaining power</w:t>
      </w:r>
      <w:r w:rsidRPr="007F7304">
        <w:rPr>
          <w:rStyle w:val="StyleUnderline"/>
        </w:rPr>
        <w:t>, workforce mobility, and managerial issues.</w:t>
      </w:r>
      <w:r w:rsidRPr="00381DC2">
        <w:rPr>
          <w:sz w:val="14"/>
        </w:rPr>
        <w:t xml:space="preserve"> When </w:t>
      </w:r>
      <w:r w:rsidRPr="007F7304">
        <w:rPr>
          <w:rStyle w:val="StyleUnderline"/>
        </w:rPr>
        <w:t>employees gain collective bargaining power</w:t>
      </w:r>
      <w:r w:rsidRPr="00381DC2">
        <w:rPr>
          <w:sz w:val="14"/>
        </w:rPr>
        <w:t xml:space="preserve">, their </w:t>
      </w:r>
      <w:r w:rsidRPr="009E22B0">
        <w:rPr>
          <w:rStyle w:val="StyleUnderline"/>
          <w:highlight w:val="yellow"/>
        </w:rPr>
        <w:t>negotiations</w:t>
      </w:r>
      <w:r w:rsidRPr="00381DC2">
        <w:rPr>
          <w:sz w:val="14"/>
        </w:rPr>
        <w:t xml:space="preserve"> can </w:t>
      </w:r>
      <w:r w:rsidRPr="009E22B0">
        <w:rPr>
          <w:rStyle w:val="Emphasis"/>
          <w:highlight w:val="yellow"/>
        </w:rPr>
        <w:t>increase</w:t>
      </w:r>
      <w:r w:rsidRPr="007F7304">
        <w:rPr>
          <w:rStyle w:val="Emphasis"/>
        </w:rPr>
        <w:t xml:space="preserve"> the </w:t>
      </w:r>
      <w:r w:rsidRPr="009E22B0">
        <w:rPr>
          <w:rStyle w:val="Emphasis"/>
          <w:highlight w:val="yellow"/>
        </w:rPr>
        <w:t>labor costs</w:t>
      </w:r>
      <w:r w:rsidRPr="00381DC2">
        <w:rPr>
          <w:sz w:val="14"/>
        </w:rPr>
        <w:t xml:space="preserve">. Reducing workforce mobility can be </w:t>
      </w:r>
      <w:r w:rsidRPr="009E22B0">
        <w:rPr>
          <w:rStyle w:val="Emphasis"/>
          <w:highlight w:val="yellow"/>
        </w:rPr>
        <w:t>challenging</w:t>
      </w:r>
      <w:r w:rsidRPr="009E22B0">
        <w:rPr>
          <w:rStyle w:val="StyleUnderline"/>
          <w:highlight w:val="yellow"/>
        </w:rPr>
        <w:t xml:space="preserve"> for companies</w:t>
      </w:r>
      <w:r w:rsidRPr="007F7304">
        <w:rPr>
          <w:rStyle w:val="StyleUnderline"/>
        </w:rPr>
        <w:t xml:space="preserve"> during economic downturns </w:t>
      </w:r>
      <w:r w:rsidRPr="009E22B0">
        <w:rPr>
          <w:rStyle w:val="StyleUnderline"/>
          <w:highlight w:val="yellow"/>
        </w:rPr>
        <w:t xml:space="preserve">if unions </w:t>
      </w:r>
      <w:r w:rsidRPr="009E22B0">
        <w:rPr>
          <w:rStyle w:val="Emphasis"/>
          <w:highlight w:val="yellow"/>
        </w:rPr>
        <w:t>threaten</w:t>
      </w:r>
      <w:r w:rsidRPr="007F7304">
        <w:rPr>
          <w:rStyle w:val="Emphasis"/>
        </w:rPr>
        <w:t xml:space="preserve"> the firms with </w:t>
      </w:r>
      <w:r w:rsidRPr="009E22B0">
        <w:rPr>
          <w:rStyle w:val="Emphasis"/>
          <w:highlight w:val="yellow"/>
        </w:rPr>
        <w:t>wrongful termination</w:t>
      </w:r>
      <w:r w:rsidRPr="00381DC2">
        <w:rPr>
          <w:sz w:val="14"/>
        </w:rPr>
        <w:t xml:space="preserve">. </w:t>
      </w:r>
      <w:r w:rsidRPr="007F7304">
        <w:rPr>
          <w:rStyle w:val="StyleUnderline"/>
        </w:rPr>
        <w:t>It</w:t>
      </w:r>
      <w:r w:rsidRPr="00381DC2">
        <w:rPr>
          <w:sz w:val="14"/>
        </w:rPr>
        <w:t xml:space="preserve"> also </w:t>
      </w:r>
      <w:r w:rsidRPr="009E22B0">
        <w:rPr>
          <w:rStyle w:val="StyleUnderline"/>
          <w:highlight w:val="yellow"/>
        </w:rPr>
        <w:t>creates governance issues</w:t>
      </w:r>
      <w:r w:rsidRPr="007F7304">
        <w:rPr>
          <w:rStyle w:val="StyleUnderline"/>
        </w:rPr>
        <w:t xml:space="preserve"> because management</w:t>
      </w:r>
      <w:r w:rsidRPr="00381DC2">
        <w:rPr>
          <w:sz w:val="14"/>
        </w:rPr>
        <w:t xml:space="preserve"> may </w:t>
      </w:r>
      <w:r w:rsidRPr="007F7304">
        <w:rPr>
          <w:rStyle w:val="StyleUnderline"/>
        </w:rPr>
        <w:t xml:space="preserve">find it hard to </w:t>
      </w:r>
      <w:r w:rsidRPr="007F7304">
        <w:rPr>
          <w:rStyle w:val="Emphasis"/>
        </w:rPr>
        <w:t>implement changes</w:t>
      </w:r>
      <w:r w:rsidRPr="00381DC2">
        <w:rPr>
          <w:sz w:val="14"/>
        </w:rPr>
        <w:t xml:space="preserve"> in working conditions. Overall, our findings show how </w:t>
      </w:r>
      <w:r w:rsidRPr="007F7304">
        <w:rPr>
          <w:rStyle w:val="StyleUnderline"/>
        </w:rPr>
        <w:t xml:space="preserve">unionization </w:t>
      </w:r>
      <w:r w:rsidRPr="007F7304">
        <w:rPr>
          <w:rStyle w:val="Emphasis"/>
        </w:rPr>
        <w:t>can affect business decisions</w:t>
      </w:r>
      <w:r w:rsidRPr="00381DC2">
        <w:rPr>
          <w:sz w:val="14"/>
        </w:rPr>
        <w:t xml:space="preserve"> and why it is costly for companies to deal with such negative news releases. </w:t>
      </w:r>
    </w:p>
    <w:p w14:paraId="4E6F23B6" w14:textId="77777777" w:rsidR="00926F3A" w:rsidRPr="00366B94" w:rsidRDefault="00926F3A" w:rsidP="00926F3A">
      <w:pPr>
        <w:pStyle w:val="Heading4"/>
      </w:pPr>
      <w:r>
        <w:t xml:space="preserve">The plan tips the scales of </w:t>
      </w:r>
      <w:r w:rsidRPr="0098762A">
        <w:rPr>
          <w:u w:val="single"/>
        </w:rPr>
        <w:t>bargaining weight</w:t>
      </w:r>
      <w:r>
        <w:t xml:space="preserve"> towards unions. That triggers </w:t>
      </w:r>
      <w:r>
        <w:rPr>
          <w:u w:val="single"/>
        </w:rPr>
        <w:t>negative spillover</w:t>
      </w:r>
      <w:r>
        <w:t xml:space="preserve"> effects, which </w:t>
      </w:r>
      <w:r>
        <w:rPr>
          <w:u w:val="single"/>
        </w:rPr>
        <w:t>overdetermine</w:t>
      </w:r>
      <w:r>
        <w:t xml:space="preserve"> any positive effects on employee behavior. </w:t>
      </w:r>
    </w:p>
    <w:p w14:paraId="18B9CF8B" w14:textId="77777777" w:rsidR="00926F3A" w:rsidRDefault="00926F3A" w:rsidP="00926F3A">
      <w:r>
        <w:t xml:space="preserve">Liya </w:t>
      </w:r>
      <w:r w:rsidRPr="00A70619">
        <w:rPr>
          <w:rStyle w:val="Style13ptBold"/>
        </w:rPr>
        <w:t>Palagashvili and</w:t>
      </w:r>
      <w:r>
        <w:t xml:space="preserve"> Revana </w:t>
      </w:r>
      <w:r w:rsidRPr="00A70619">
        <w:rPr>
          <w:rStyle w:val="Style13ptBold"/>
        </w:rPr>
        <w:t>Sharfuddin 25</w:t>
      </w:r>
      <w:r>
        <w:t>, Palagashvili, PhD, is a senior research fellow and director of the Labor Policy Project at the Mercatus Center at George Mason University, Sharfuddin, BA, MA, is a predoctoral researcher at the Labor Policy Project at the Mercatus Center at George Mason University, 5-7-25, “Do More Powerful Unions Generate Better Pro-Worker Outcomes?” https://www.mercatus.org/research/working-papers/do-more-powerful-unions-generate-better-pro-worker-outcomes</w:t>
      </w:r>
    </w:p>
    <w:p w14:paraId="2B5BB37B" w14:textId="77777777" w:rsidR="00926F3A" w:rsidRPr="00381DC2" w:rsidRDefault="00926F3A" w:rsidP="00926F3A">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824072">
        <w:rPr>
          <w:rStyle w:val="Emphasis"/>
          <w:highlight w:val="yellow"/>
        </w:rPr>
        <w:t>aggressive</w:t>
      </w:r>
      <w:r w:rsidRPr="0055088C">
        <w:rPr>
          <w:rStyle w:val="StyleUnderline"/>
        </w:rPr>
        <w:t xml:space="preserve"> labor </w:t>
      </w:r>
      <w:r w:rsidRPr="00824072">
        <w:rPr>
          <w:rStyle w:val="Emphasis"/>
          <w:highlight w:val="yellow"/>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824072">
        <w:rPr>
          <w:rStyle w:val="Emphasis"/>
          <w:highlight w:val="yellow"/>
        </w:rPr>
        <w:t>reduce</w:t>
      </w:r>
      <w:r w:rsidRPr="00824072">
        <w:rPr>
          <w:rStyle w:val="StyleUnderline"/>
          <w:highlight w:val="yellow"/>
        </w:rPr>
        <w:t xml:space="preserve"> firm </w:t>
      </w:r>
      <w:r w:rsidRPr="00824072">
        <w:rPr>
          <w:rStyle w:val="Emphasis"/>
          <w:highlight w:val="yellow"/>
        </w:rPr>
        <w:t>profitability</w:t>
      </w:r>
      <w:r w:rsidRPr="00824072">
        <w:rPr>
          <w:rStyle w:val="StyleUnderline"/>
          <w:highlight w:val="yellow"/>
        </w:rPr>
        <w:t>, which</w:t>
      </w:r>
      <w:r w:rsidRPr="0055088C">
        <w:rPr>
          <w:rStyle w:val="StyleUnderline"/>
        </w:rPr>
        <w:t xml:space="preserve"> in turn </w:t>
      </w:r>
      <w:r w:rsidRPr="00824072">
        <w:rPr>
          <w:rStyle w:val="Emphasis"/>
          <w:highlight w:val="yellow"/>
        </w:rPr>
        <w:t>hurts</w:t>
      </w:r>
      <w:r w:rsidRPr="00824072">
        <w:rPr>
          <w:rStyle w:val="StyleUnderline"/>
          <w:highlight w:val="yellow"/>
        </w:rPr>
        <w:t xml:space="preserve"> worker</w:t>
      </w:r>
      <w:r w:rsidRPr="0055088C">
        <w:rPr>
          <w:rStyle w:val="StyleUnderline"/>
        </w:rPr>
        <w:t xml:space="preserve">-level </w:t>
      </w:r>
      <w:r w:rsidRPr="00824072">
        <w:rPr>
          <w:rStyle w:val="Emphasis"/>
          <w:highlight w:val="yellow"/>
        </w:rPr>
        <w:t>outcomes</w:t>
      </w:r>
      <w:r w:rsidRPr="00381DC2">
        <w:rPr>
          <w:sz w:val="16"/>
        </w:rPr>
        <w:t xml:space="preserve">. One way to understand this effect is to investigate how </w:t>
      </w:r>
      <w:r w:rsidRPr="00824072">
        <w:rPr>
          <w:rStyle w:val="StyleUnderline"/>
          <w:highlight w:val="yellow"/>
        </w:rPr>
        <w:t>labor</w:t>
      </w:r>
      <w:r w:rsidRPr="003202BE">
        <w:rPr>
          <w:rStyle w:val="StyleUnderline"/>
        </w:rPr>
        <w:t xml:space="preserve">-market </w:t>
      </w:r>
      <w:r w:rsidRPr="00824072">
        <w:rPr>
          <w:rStyle w:val="Emphasis"/>
          <w:highlight w:val="yellow"/>
        </w:rPr>
        <w:t>reg</w:t>
      </w:r>
      <w:r w:rsidRPr="003202BE">
        <w:rPr>
          <w:rStyle w:val="Emphasis"/>
        </w:rPr>
        <w:t>ulation</w:t>
      </w:r>
      <w:r w:rsidRPr="00824072">
        <w:rPr>
          <w:rStyle w:val="Emphasis"/>
          <w:highlight w:val="yellow"/>
        </w:rPr>
        <w:t>s</w:t>
      </w:r>
      <w:r w:rsidRPr="003202BE">
        <w:rPr>
          <w:rStyle w:val="StyleUnderline"/>
        </w:rPr>
        <w:t xml:space="preserve"> </w:t>
      </w:r>
      <w:r w:rsidRPr="00824072">
        <w:rPr>
          <w:rStyle w:val="StyleUnderline"/>
          <w:highlight w:val="yellow"/>
        </w:rPr>
        <w:t>shape</w:t>
      </w:r>
      <w:r w:rsidRPr="003202BE">
        <w:rPr>
          <w:rStyle w:val="StyleUnderline"/>
        </w:rPr>
        <w:t xml:space="preserve"> the </w:t>
      </w:r>
      <w:r w:rsidRPr="00824072">
        <w:rPr>
          <w:rStyle w:val="Emphasis"/>
          <w:highlight w:val="yellow"/>
        </w:rPr>
        <w:t>distribution</w:t>
      </w:r>
      <w:r w:rsidRPr="003202BE">
        <w:rPr>
          <w:rStyle w:val="StyleUnderline"/>
        </w:rPr>
        <w:t xml:space="preserve"> of rents between firms and workers</w:t>
      </w:r>
      <w:r w:rsidRPr="00381DC2">
        <w:rPr>
          <w:sz w:val="16"/>
        </w:rPr>
        <w:t xml:space="preserve">. One study showed that reducing labor union bargaining power—essentially a form of labor market deregulation—can lower real wages without impacting unemployment in the short term. However, over the long term, </w:t>
      </w:r>
      <w:r w:rsidRPr="00824072">
        <w:rPr>
          <w:rStyle w:val="StyleUnderline"/>
          <w:highlight w:val="yellow"/>
        </w:rPr>
        <w:t>deregulation boosts</w:t>
      </w:r>
      <w:r w:rsidRPr="003202BE">
        <w:rPr>
          <w:rStyle w:val="StyleUnderline"/>
        </w:rPr>
        <w:t xml:space="preserve"> firm </w:t>
      </w:r>
      <w:r w:rsidRPr="00824072">
        <w:rPr>
          <w:rStyle w:val="Emphasis"/>
          <w:highlight w:val="yellow"/>
        </w:rPr>
        <w:t>profits</w:t>
      </w:r>
      <w:r w:rsidRPr="00824072">
        <w:rPr>
          <w:rStyle w:val="StyleUnderline"/>
          <w:highlight w:val="yellow"/>
        </w:rPr>
        <w:t>, sparking</w:t>
      </w:r>
      <w:r w:rsidRPr="003202BE">
        <w:rPr>
          <w:rStyle w:val="StyleUnderline"/>
        </w:rPr>
        <w:t xml:space="preserve"> greater market </w:t>
      </w:r>
      <w:r w:rsidRPr="00824072">
        <w:rPr>
          <w:rStyle w:val="Emphasis"/>
          <w:highlight w:val="yellow"/>
        </w:rPr>
        <w:t>competition</w:t>
      </w:r>
      <w:r w:rsidRPr="00381DC2">
        <w:rPr>
          <w:sz w:val="16"/>
        </w:rPr>
        <w:t xml:space="preserve"> </w:t>
      </w:r>
      <w:r w:rsidRPr="003202BE">
        <w:rPr>
          <w:rStyle w:val="StyleUnderline"/>
        </w:rPr>
        <w:t xml:space="preserve">and new firm </w:t>
      </w:r>
      <w:r w:rsidRPr="003202BE">
        <w:rPr>
          <w:rStyle w:val="Emphasis"/>
        </w:rPr>
        <w:t>entry</w:t>
      </w:r>
      <w:r w:rsidRPr="003202BE">
        <w:rPr>
          <w:rStyle w:val="StyleUnderline"/>
        </w:rPr>
        <w:t xml:space="preserve">, </w:t>
      </w:r>
      <w:r w:rsidRPr="00824072">
        <w:rPr>
          <w:rStyle w:val="StyleUnderline"/>
          <w:highlight w:val="yellow"/>
        </w:rPr>
        <w:t>which</w:t>
      </w:r>
      <w:r w:rsidRPr="003202BE">
        <w:rPr>
          <w:rStyle w:val="StyleUnderline"/>
        </w:rPr>
        <w:t xml:space="preserve"> eventually </w:t>
      </w:r>
      <w:r w:rsidRPr="00824072">
        <w:rPr>
          <w:rStyle w:val="StyleUnderline"/>
          <w:highlight w:val="yellow"/>
        </w:rPr>
        <w:t xml:space="preserve">drives </w:t>
      </w:r>
      <w:r w:rsidRPr="00824072">
        <w:rPr>
          <w:rStyle w:val="Emphasis"/>
          <w:highlight w:val="yellow"/>
        </w:rPr>
        <w:t>down unemployment</w:t>
      </w:r>
      <w:r w:rsidRPr="00824072">
        <w:rPr>
          <w:rStyle w:val="StyleUnderline"/>
          <w:highlight w:val="yellow"/>
        </w:rPr>
        <w:t xml:space="preserve"> and </w:t>
      </w:r>
      <w:r w:rsidRPr="00824072">
        <w:rPr>
          <w:rStyle w:val="Emphasis"/>
          <w:highlight w:val="yellow"/>
        </w:rPr>
        <w:t>restores wages</w:t>
      </w:r>
      <w:r w:rsidRPr="00381DC2">
        <w:rPr>
          <w:sz w:val="16"/>
        </w:rPr>
        <w:t xml:space="preserve"> to their previous levels. This dynamic illustrates how, in heavily unionized environments, </w:t>
      </w:r>
      <w:r w:rsidRPr="003202BE">
        <w:rPr>
          <w:rStyle w:val="StyleUnderline"/>
        </w:rPr>
        <w:t xml:space="preserve">the initial wage cuts from deregulation lead to </w:t>
      </w:r>
      <w:r w:rsidRPr="003202BE">
        <w:rPr>
          <w:rStyle w:val="Emphasis"/>
        </w:rPr>
        <w:t>broader economic benefits</w:t>
      </w:r>
      <w:r w:rsidRPr="003202BE">
        <w:rPr>
          <w:rStyle w:val="StyleUnderline"/>
        </w:rPr>
        <w:t xml:space="preserve"> over time</w:t>
      </w:r>
      <w:r w:rsidRPr="00381DC2">
        <w:rPr>
          <w:sz w:val="16"/>
        </w:rPr>
        <w:t xml:space="preserve">.[71] </w:t>
      </w:r>
      <w:r w:rsidRPr="003202BE">
        <w:rPr>
          <w:rStyle w:val="StyleUnderline"/>
        </w:rPr>
        <w:t xml:space="preserve">The </w:t>
      </w:r>
      <w:r w:rsidRPr="00824072">
        <w:rPr>
          <w:rStyle w:val="Emphasis"/>
          <w:highlight w:val="yellow"/>
        </w:rPr>
        <w:t>direct</w:t>
      </w:r>
      <w:r w:rsidRPr="00824072">
        <w:rPr>
          <w:rStyle w:val="StyleUnderline"/>
          <w:highlight w:val="yellow"/>
        </w:rPr>
        <w:t xml:space="preserve"> and </w:t>
      </w:r>
      <w:r w:rsidRPr="00824072">
        <w:rPr>
          <w:rStyle w:val="Emphasis"/>
          <w:highlight w:val="yellow"/>
        </w:rPr>
        <w:t>spillover effects</w:t>
      </w:r>
      <w:r w:rsidRPr="003202BE">
        <w:rPr>
          <w:rStyle w:val="StyleUnderline"/>
        </w:rPr>
        <w:t xml:space="preserve"> of labor union organizing on firm profitability </w:t>
      </w:r>
      <w:r w:rsidRPr="00824072">
        <w:rPr>
          <w:rStyle w:val="StyleUnderline"/>
          <w:highlight w:val="yellow"/>
        </w:rPr>
        <w:t>are</w:t>
      </w:r>
      <w:r w:rsidRPr="00381DC2">
        <w:rPr>
          <w:sz w:val="16"/>
        </w:rPr>
        <w:t xml:space="preserve"> particularly </w:t>
      </w:r>
      <w:r w:rsidRPr="00824072">
        <w:rPr>
          <w:rStyle w:val="Emphasis"/>
          <w:highlight w:val="yellow"/>
        </w:rPr>
        <w:t>striking</w:t>
      </w:r>
      <w:r w:rsidRPr="00381DC2">
        <w:rPr>
          <w:sz w:val="16"/>
        </w:rPr>
        <w:t xml:space="preserve">. For instance, </w:t>
      </w:r>
      <w:r w:rsidRPr="00824072">
        <w:rPr>
          <w:rStyle w:val="StyleUnderline"/>
          <w:highlight w:val="yellow"/>
        </w:rPr>
        <w:t>companies facing</w:t>
      </w:r>
      <w:r w:rsidRPr="003202BE">
        <w:rPr>
          <w:rStyle w:val="StyleUnderline"/>
        </w:rPr>
        <w:t xml:space="preserve"> labor </w:t>
      </w:r>
      <w:r w:rsidRPr="00824072">
        <w:rPr>
          <w:rStyle w:val="StyleUnderline"/>
          <w:highlight w:val="yellow"/>
        </w:rPr>
        <w:t>union petitions</w:t>
      </w:r>
      <w:r w:rsidRPr="003202BE">
        <w:rPr>
          <w:rStyle w:val="StyleUnderline"/>
        </w:rPr>
        <w:t xml:space="preserve"> see their </w:t>
      </w:r>
      <w:r w:rsidRPr="00824072">
        <w:rPr>
          <w:rStyle w:val="Emphasis"/>
          <w:highlight w:val="yellow"/>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824072">
        <w:rPr>
          <w:rStyle w:val="Emphasis"/>
          <w:highlight w:val="yellow"/>
        </w:rPr>
        <w:t>beyond</w:t>
      </w:r>
      <w:r w:rsidRPr="003202BE">
        <w:rPr>
          <w:rStyle w:val="StyleUnderline"/>
        </w:rPr>
        <w:t xml:space="preserve"> the </w:t>
      </w:r>
      <w:r w:rsidRPr="00824072">
        <w:rPr>
          <w:rStyle w:val="Emphasis"/>
          <w:highlight w:val="yellow"/>
        </w:rPr>
        <w:t>targeted firms</w:t>
      </w:r>
      <w:r w:rsidRPr="003202BE">
        <w:rPr>
          <w:rStyle w:val="StyleUnderline"/>
        </w:rPr>
        <w:t xml:space="preserve">: Nonunion firms in the same industry also experience </w:t>
      </w:r>
      <w:r w:rsidRPr="00824072">
        <w:rPr>
          <w:rStyle w:val="Emphasis"/>
          <w:highlight w:val="yellow"/>
        </w:rPr>
        <w:t>market value</w:t>
      </w:r>
      <w:r w:rsidRPr="00381DC2">
        <w:rPr>
          <w:sz w:val="16"/>
          <w:highlight w:val="yellow"/>
        </w:rPr>
        <w:t xml:space="preserve"> </w:t>
      </w:r>
      <w:r w:rsidRPr="00824072">
        <w:rPr>
          <w:rStyle w:val="StyleUnderline"/>
          <w:highlight w:val="yellow"/>
        </w:rPr>
        <w:t>decline</w:t>
      </w:r>
      <w:r w:rsidRPr="003202BE">
        <w:rPr>
          <w:rStyle w:val="StyleUnderline"/>
        </w:rPr>
        <w:t>s</w:t>
      </w:r>
      <w:r w:rsidRPr="00381DC2">
        <w:rPr>
          <w:sz w:val="16"/>
        </w:rPr>
        <w:t>—averaging 0.72 percent—</w:t>
      </w:r>
      <w:r w:rsidRPr="007E5D6F">
        <w:rPr>
          <w:rStyle w:val="StyleUnderline"/>
        </w:rPr>
        <w:t xml:space="preserve">as </w:t>
      </w:r>
      <w:r w:rsidRPr="00824072">
        <w:rPr>
          <w:rStyle w:val="Emphasis"/>
          <w:highlight w:val="yellow"/>
        </w:rPr>
        <w:t>investors brace</w:t>
      </w:r>
      <w:r w:rsidRPr="00824072">
        <w:rPr>
          <w:rStyle w:val="StyleUnderline"/>
          <w:highlight w:val="yellow"/>
        </w:rPr>
        <w:t xml:space="preserve"> for</w:t>
      </w:r>
      <w:r w:rsidRPr="00381DC2">
        <w:rPr>
          <w:sz w:val="16"/>
        </w:rPr>
        <w:t xml:space="preserve"> potential </w:t>
      </w:r>
      <w:r w:rsidRPr="007E5D6F">
        <w:rPr>
          <w:rStyle w:val="Emphasis"/>
        </w:rPr>
        <w:t xml:space="preserve">spillover </w:t>
      </w:r>
      <w:r w:rsidRPr="00824072">
        <w:rPr>
          <w:rStyle w:val="Emphasis"/>
          <w:highlight w:val="yellow"/>
        </w:rPr>
        <w:t>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824072">
        <w:rPr>
          <w:rStyle w:val="StyleUnderline"/>
          <w:highlight w:val="yellow"/>
        </w:rPr>
        <w:t>the hit</w:t>
      </w:r>
      <w:r w:rsidRPr="007E5D6F">
        <w:rPr>
          <w:rStyle w:val="StyleUnderline"/>
        </w:rPr>
        <w:t xml:space="preserve"> to market value </w:t>
      </w:r>
      <w:r w:rsidRPr="00824072">
        <w:rPr>
          <w:rStyle w:val="StyleUnderline"/>
          <w:highlight w:val="yellow"/>
        </w:rPr>
        <w:t>is</w:t>
      </w:r>
      <w:r w:rsidRPr="007E5D6F">
        <w:rPr>
          <w:rStyle w:val="StyleUnderline"/>
        </w:rPr>
        <w:t xml:space="preserve"> even </w:t>
      </w:r>
      <w:r w:rsidRPr="00824072">
        <w:rPr>
          <w:rStyle w:val="Emphasis"/>
          <w:highlight w:val="yellow"/>
        </w:rPr>
        <w:t>steep</w:t>
      </w:r>
      <w:r w:rsidRPr="007E5D6F">
        <w:rPr>
          <w:rStyle w:val="Emphasis"/>
        </w:rPr>
        <w:t>er</w:t>
      </w:r>
      <w:r w:rsidRPr="007E5D6F">
        <w:rPr>
          <w:rStyle w:val="StyleUnderline"/>
        </w:rPr>
        <w:t xml:space="preserve">, suggesting that the financial </w:t>
      </w:r>
      <w:r w:rsidRPr="007E5D6F">
        <w:rPr>
          <w:rStyle w:val="Emphasis"/>
        </w:rPr>
        <w:t>markets</w:t>
      </w:r>
      <w:r w:rsidRPr="007E5D6F">
        <w:rPr>
          <w:rStyle w:val="StyleUnderline"/>
        </w:rPr>
        <w:t xml:space="preserve"> view successful unionization as a substantial </w:t>
      </w:r>
      <w:r w:rsidRPr="007E5D6F">
        <w:rPr>
          <w:rStyle w:val="Emphasis"/>
        </w:rPr>
        <w:t>threat</w:t>
      </w:r>
      <w:r w:rsidRPr="007E5D6F">
        <w:rPr>
          <w:rStyle w:val="StyleUnderline"/>
        </w:rPr>
        <w:t xml:space="preserve"> to profitability</w:t>
      </w:r>
      <w:r w:rsidRPr="00381DC2">
        <w:rPr>
          <w:sz w:val="16"/>
        </w:rPr>
        <w:t>.[72]</w:t>
      </w:r>
    </w:p>
    <w:p w14:paraId="7801410F" w14:textId="77777777" w:rsidR="00926F3A" w:rsidRPr="00381DC2" w:rsidRDefault="00926F3A" w:rsidP="00926F3A">
      <w:pPr>
        <w:rPr>
          <w:sz w:val="16"/>
        </w:rPr>
      </w:pPr>
      <w:r w:rsidRPr="00381DC2">
        <w:rPr>
          <w:sz w:val="16"/>
        </w:rPr>
        <w:t xml:space="preserve">Finally, </w:t>
      </w:r>
      <w:r w:rsidRPr="007E5D6F">
        <w:rPr>
          <w:rStyle w:val="StyleUnderline"/>
        </w:rPr>
        <w:t xml:space="preserve">institutional </w:t>
      </w:r>
      <w:r w:rsidRPr="007E5D6F">
        <w:rPr>
          <w:rStyle w:val="Emphasis"/>
        </w:rPr>
        <w:t>contexts</w:t>
      </w:r>
      <w:r w:rsidRPr="007E5D6F">
        <w:rPr>
          <w:rStyle w:val="StyleUnderline"/>
        </w:rPr>
        <w:t xml:space="preserve"> can either </w:t>
      </w:r>
      <w:r w:rsidRPr="007E5D6F">
        <w:rPr>
          <w:rStyle w:val="Emphasis"/>
        </w:rPr>
        <w:t>mitigate</w:t>
      </w:r>
      <w:r w:rsidRPr="007E5D6F">
        <w:rPr>
          <w:rStyle w:val="StyleUnderline"/>
        </w:rPr>
        <w:t xml:space="preserve"> or </w:t>
      </w:r>
      <w:r w:rsidRPr="007E5D6F">
        <w:rPr>
          <w:rStyle w:val="Emphasis"/>
        </w:rPr>
        <w:t>amplify</w:t>
      </w:r>
      <w:r w:rsidRPr="007E5D6F">
        <w:rPr>
          <w:rStyle w:val="StyleUnderline"/>
        </w:rPr>
        <w:t xml:space="preserve"> the negative impact that labor unions have on </w:t>
      </w:r>
      <w:r w:rsidRPr="007E5D6F">
        <w:rPr>
          <w:rStyle w:val="Emphasis"/>
        </w:rPr>
        <w:t>employment</w:t>
      </w:r>
      <w:r w:rsidRPr="007E5D6F">
        <w:rPr>
          <w:rStyle w:val="StyleUnderline"/>
        </w:rPr>
        <w:t xml:space="preserve">, </w:t>
      </w:r>
      <w:r w:rsidRPr="007E5D6F">
        <w:rPr>
          <w:rStyle w:val="Emphasis"/>
        </w:rPr>
        <w:t>productivity</w:t>
      </w:r>
      <w:r w:rsidRPr="007E5D6F">
        <w:rPr>
          <w:rStyle w:val="StyleUnderline"/>
        </w:rPr>
        <w:t xml:space="preserve">, and </w:t>
      </w:r>
      <w:r w:rsidRPr="007E5D6F">
        <w:rPr>
          <w:rStyle w:val="Emphasis"/>
        </w:rPr>
        <w:t>investments</w:t>
      </w:r>
      <w:r w:rsidRPr="00381DC2">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7E5D6F">
        <w:rPr>
          <w:rStyle w:val="Emphasis"/>
        </w:rPr>
        <w:t>even under decentralized systems</w:t>
      </w:r>
      <w:r w:rsidRPr="007E5D6F">
        <w:rPr>
          <w:rStyle w:val="StyleUnderline"/>
        </w:rPr>
        <w:t xml:space="preserve">, labor unions’ ability to capture quasi-rents remains a significant </w:t>
      </w:r>
      <w:r w:rsidRPr="007E5D6F">
        <w:rPr>
          <w:rStyle w:val="Emphasis"/>
        </w:rPr>
        <w:t>obstacle</w:t>
      </w:r>
      <w:r w:rsidRPr="007E5D6F">
        <w:rPr>
          <w:rStyle w:val="StyleUnderline"/>
        </w:rPr>
        <w:t xml:space="preserve"> to firm reinvestment. Quasi-rents, which are the profits that could otherwise be reinvested into the company for future growth, often get </w:t>
      </w:r>
      <w:r w:rsidRPr="007E5D6F">
        <w:rPr>
          <w:rStyle w:val="Emphasis"/>
        </w:rPr>
        <w:t>diverted</w:t>
      </w:r>
      <w:r w:rsidRPr="00381DC2">
        <w:rPr>
          <w:sz w:val="16"/>
        </w:rPr>
        <w:t xml:space="preserve"> </w:t>
      </w:r>
      <w:r w:rsidRPr="007E5D6F">
        <w:rPr>
          <w:rStyle w:val="StyleUnderline"/>
        </w:rPr>
        <w:t>to satisfy</w:t>
      </w:r>
      <w:r w:rsidRPr="00381DC2">
        <w:rPr>
          <w:sz w:val="16"/>
        </w:rPr>
        <w:t xml:space="preserve"> labor </w:t>
      </w:r>
      <w:r w:rsidRPr="007E5D6F">
        <w:rPr>
          <w:rStyle w:val="StyleUnderline"/>
        </w:rPr>
        <w:t xml:space="preserve">union </w:t>
      </w:r>
      <w:r w:rsidRPr="007E5D6F">
        <w:rPr>
          <w:rStyle w:val="Emphasis"/>
        </w:rPr>
        <w:t>demands</w:t>
      </w:r>
      <w:r w:rsidRPr="007E5D6F">
        <w:rPr>
          <w:rStyle w:val="StyleUnderline"/>
        </w:rPr>
        <w:t xml:space="preserve"> beyond what are reasonably </w:t>
      </w:r>
      <w:r w:rsidRPr="007E5D6F">
        <w:rPr>
          <w:rStyle w:val="Emphasis"/>
        </w:rPr>
        <w:t>sustainable</w:t>
      </w:r>
      <w:r w:rsidRPr="007E5D6F">
        <w:rPr>
          <w:rStyle w:val="StyleUnderline"/>
        </w:rPr>
        <w:t xml:space="preserve">, reducing the firm’s capacity to </w:t>
      </w:r>
      <w:r w:rsidRPr="007E5D6F">
        <w:rPr>
          <w:rStyle w:val="Emphasis"/>
        </w:rPr>
        <w:t>innovate</w:t>
      </w:r>
      <w:r w:rsidRPr="007E5D6F">
        <w:rPr>
          <w:rStyle w:val="StyleUnderline"/>
        </w:rPr>
        <w:t xml:space="preserve"> or </w:t>
      </w:r>
      <w:r w:rsidRPr="007E5D6F">
        <w:rPr>
          <w:rStyle w:val="Emphasis"/>
        </w:rPr>
        <w:t>expand</w:t>
      </w:r>
      <w:r w:rsidRPr="00381DC2">
        <w:rPr>
          <w:sz w:val="16"/>
        </w:rPr>
        <w:t xml:space="preserve">.[73] </w:t>
      </w:r>
      <w:r w:rsidRPr="007E5D6F">
        <w:rPr>
          <w:rStyle w:val="StyleUnderline"/>
        </w:rPr>
        <w:t>Evidence from privatization cases in Mexico further supports this</w:t>
      </w:r>
      <w:r w:rsidRPr="00381DC2">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6329D24F" w14:textId="77777777" w:rsidR="00926F3A" w:rsidRPr="00381DC2" w:rsidRDefault="00926F3A" w:rsidP="00926F3A">
      <w:pPr>
        <w:rPr>
          <w:sz w:val="16"/>
        </w:rPr>
      </w:pPr>
      <w:r w:rsidRPr="00381DC2">
        <w:rPr>
          <w:sz w:val="16"/>
        </w:rPr>
        <w:t xml:space="preserve">These findings underscore a recurring challenge: </w:t>
      </w:r>
      <w:r w:rsidRPr="007E5D6F">
        <w:rPr>
          <w:rStyle w:val="StyleUnderline"/>
        </w:rPr>
        <w:t xml:space="preserve">While unions can secure </w:t>
      </w:r>
      <w:r w:rsidRPr="007E5D6F">
        <w:rPr>
          <w:rStyle w:val="Emphasis"/>
        </w:rPr>
        <w:t>short-term gains</w:t>
      </w:r>
      <w:r w:rsidRPr="007E5D6F">
        <w:rPr>
          <w:rStyle w:val="StyleUnderline"/>
        </w:rPr>
        <w:t xml:space="preserve"> for workers, their </w:t>
      </w:r>
      <w:r w:rsidRPr="00824072">
        <w:rPr>
          <w:rStyle w:val="StyleUnderline"/>
          <w:highlight w:val="yellow"/>
        </w:rPr>
        <w:t>influence</w:t>
      </w:r>
      <w:r w:rsidRPr="007E5D6F">
        <w:rPr>
          <w:rStyle w:val="StyleUnderline"/>
        </w:rPr>
        <w:t xml:space="preserve"> often </w:t>
      </w:r>
      <w:r w:rsidRPr="00824072">
        <w:rPr>
          <w:rStyle w:val="Emphasis"/>
          <w:highlight w:val="yellow"/>
        </w:rPr>
        <w:t>complicates</w:t>
      </w:r>
      <w:r w:rsidRPr="00824072">
        <w:rPr>
          <w:rStyle w:val="StyleUnderline"/>
          <w:highlight w:val="yellow"/>
        </w:rPr>
        <w:t xml:space="preserve"> long-term </w:t>
      </w:r>
      <w:r w:rsidRPr="00824072">
        <w:rPr>
          <w:rStyle w:val="Emphasis"/>
          <w:highlight w:val="yellow"/>
        </w:rPr>
        <w:t>investments</w:t>
      </w:r>
      <w:r w:rsidRPr="00824072">
        <w:rPr>
          <w:rStyle w:val="StyleUnderline"/>
          <w:highlight w:val="yellow"/>
        </w:rPr>
        <w:t xml:space="preserve"> and </w:t>
      </w:r>
      <w:r w:rsidRPr="00824072">
        <w:rPr>
          <w:rStyle w:val="Emphasis"/>
          <w:highlight w:val="yellow"/>
        </w:rPr>
        <w:t>growth</w:t>
      </w:r>
      <w:r w:rsidRPr="00381DC2">
        <w:rPr>
          <w:sz w:val="16"/>
        </w:rPr>
        <w:t xml:space="preserve">. Even when unions negotiate through structured bargaining, the diversion of profits away from reinvestment remains a concern. </w:t>
      </w:r>
      <w:r w:rsidRPr="007E5D6F">
        <w:rPr>
          <w:rStyle w:val="StyleUnderline"/>
        </w:rPr>
        <w:t>This not only hampers firm performance but</w:t>
      </w:r>
      <w:r w:rsidRPr="00381DC2">
        <w:rPr>
          <w:sz w:val="16"/>
        </w:rPr>
        <w:t xml:space="preserve"> also </w:t>
      </w:r>
      <w:r w:rsidRPr="007E5D6F">
        <w:rPr>
          <w:rStyle w:val="Emphasis"/>
        </w:rPr>
        <w:t>undermines</w:t>
      </w:r>
      <w:r w:rsidRPr="007E5D6F">
        <w:rPr>
          <w:rStyle w:val="StyleUnderline"/>
        </w:rPr>
        <w:t xml:space="preserve"> future </w:t>
      </w:r>
      <w:r w:rsidRPr="007E5D6F">
        <w:rPr>
          <w:rStyle w:val="Emphasis"/>
        </w:rPr>
        <w:t>worker outcomes</w:t>
      </w:r>
      <w:r w:rsidRPr="007E5D6F">
        <w:rPr>
          <w:rStyle w:val="StyleUnderline"/>
        </w:rPr>
        <w:t xml:space="preserve"> when demands are excessive, as </w:t>
      </w:r>
      <w:r w:rsidRPr="00824072">
        <w:rPr>
          <w:rStyle w:val="Emphasis"/>
          <w:highlight w:val="yellow"/>
        </w:rPr>
        <w:t>reduced investment</w:t>
      </w:r>
      <w:r w:rsidRPr="007E5D6F">
        <w:rPr>
          <w:rStyle w:val="StyleUnderline"/>
        </w:rPr>
        <w:t xml:space="preserve"> in innovation and expansion </w:t>
      </w:r>
      <w:r w:rsidRPr="00824072">
        <w:rPr>
          <w:rStyle w:val="StyleUnderline"/>
          <w:highlight w:val="yellow"/>
        </w:rPr>
        <w:t>means</w:t>
      </w:r>
      <w:r w:rsidRPr="007E5D6F">
        <w:rPr>
          <w:rStyle w:val="StyleUnderline"/>
        </w:rPr>
        <w:t xml:space="preserve"> </w:t>
      </w:r>
      <w:r w:rsidRPr="00824072">
        <w:rPr>
          <w:rStyle w:val="Emphasis"/>
          <w:highlight w:val="yellow"/>
        </w:rPr>
        <w:t>fewer</w:t>
      </w:r>
      <w:r w:rsidRPr="007E5D6F">
        <w:rPr>
          <w:rStyle w:val="StyleUnderline"/>
        </w:rPr>
        <w:t xml:space="preserve"> job </w:t>
      </w:r>
      <w:r w:rsidRPr="00824072">
        <w:rPr>
          <w:rStyle w:val="Emphasis"/>
          <w:highlight w:val="yellow"/>
        </w:rPr>
        <w:t>opportunities</w:t>
      </w:r>
      <w:r w:rsidRPr="007E5D6F">
        <w:rPr>
          <w:rStyle w:val="StyleUnderline"/>
        </w:rPr>
        <w:t xml:space="preserve"> and </w:t>
      </w:r>
      <w:r w:rsidRPr="007E5D6F">
        <w:rPr>
          <w:rStyle w:val="Emphasis"/>
        </w:rPr>
        <w:t>wage stagnation</w:t>
      </w:r>
      <w:r w:rsidRPr="00381DC2">
        <w:rPr>
          <w:sz w:val="16"/>
        </w:rPr>
        <w:t xml:space="preserve"> over time. </w:t>
      </w:r>
    </w:p>
    <w:p w14:paraId="56761643" w14:textId="77777777" w:rsidR="00926F3A" w:rsidRPr="00381DC2" w:rsidRDefault="00926F3A" w:rsidP="00926F3A">
      <w:pPr>
        <w:rPr>
          <w:sz w:val="16"/>
        </w:rPr>
      </w:pPr>
      <w:r w:rsidRPr="00824072">
        <w:rPr>
          <w:rStyle w:val="StyleUnderline"/>
          <w:highlight w:val="yellow"/>
        </w:rPr>
        <w:t>The impact</w:t>
      </w:r>
      <w:r w:rsidRPr="007E5D6F">
        <w:rPr>
          <w:rStyle w:val="StyleUnderline"/>
        </w:rPr>
        <w:t xml:space="preserve"> of unionization </w:t>
      </w:r>
      <w:r w:rsidRPr="00824072">
        <w:rPr>
          <w:rStyle w:val="StyleUnderline"/>
          <w:highlight w:val="yellow"/>
        </w:rPr>
        <w:t xml:space="preserve">on </w:t>
      </w:r>
      <w:r w:rsidRPr="00824072">
        <w:rPr>
          <w:rStyle w:val="Emphasis"/>
          <w:highlight w:val="yellow"/>
        </w:rPr>
        <w:t>investment</w:t>
      </w:r>
      <w:r w:rsidRPr="00824072">
        <w:rPr>
          <w:rStyle w:val="StyleUnderline"/>
          <w:highlight w:val="yellow"/>
        </w:rPr>
        <w:t xml:space="preserve"> is </w:t>
      </w:r>
      <w:r w:rsidRPr="00824072">
        <w:rPr>
          <w:rStyle w:val="Emphasis"/>
          <w:highlight w:val="yellow"/>
        </w:rPr>
        <w:t>overwhelmingly negative</w:t>
      </w:r>
      <w:r w:rsidRPr="00381DC2">
        <w:rPr>
          <w:sz w:val="16"/>
        </w:rPr>
        <w:t xml:space="preserve">, particularly </w:t>
      </w:r>
      <w:r w:rsidRPr="007D255F">
        <w:rPr>
          <w:rStyle w:val="StyleUnderline"/>
        </w:rPr>
        <w:t xml:space="preserve">when it comes to </w:t>
      </w:r>
      <w:r w:rsidRPr="007D255F">
        <w:rPr>
          <w:rStyle w:val="Emphasis"/>
        </w:rPr>
        <w:t>capital</w:t>
      </w:r>
      <w:r w:rsidRPr="007D255F">
        <w:rPr>
          <w:rStyle w:val="StyleUnderline"/>
        </w:rPr>
        <w:t xml:space="preserve"> and </w:t>
      </w:r>
      <w:r w:rsidRPr="007D255F">
        <w:rPr>
          <w:rStyle w:val="Emphasis"/>
        </w:rPr>
        <w:t>R&amp;D</w:t>
      </w:r>
      <w:r w:rsidRPr="00381DC2">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7D255F">
        <w:rPr>
          <w:rStyle w:val="StyleUnderline"/>
        </w:rPr>
        <w:t xml:space="preserve">unionization </w:t>
      </w:r>
      <w:r w:rsidRPr="00824072">
        <w:rPr>
          <w:rStyle w:val="StyleUnderline"/>
          <w:highlight w:val="yellow"/>
        </w:rPr>
        <w:t xml:space="preserve">acts like a </w:t>
      </w:r>
      <w:r w:rsidRPr="00824072">
        <w:rPr>
          <w:rStyle w:val="Emphasis"/>
          <w:highlight w:val="yellow"/>
        </w:rPr>
        <w:t>tax</w:t>
      </w:r>
      <w:r w:rsidRPr="00824072">
        <w:rPr>
          <w:rStyle w:val="StyleUnderline"/>
          <w:highlight w:val="yellow"/>
        </w:rPr>
        <w:t xml:space="preserve"> on </w:t>
      </w:r>
      <w:r w:rsidRPr="00824072">
        <w:rPr>
          <w:rStyle w:val="Emphasis"/>
          <w:highlight w:val="yellow"/>
        </w:rPr>
        <w:t>capital returns</w:t>
      </w:r>
      <w:r w:rsidRPr="00824072">
        <w:rPr>
          <w:rStyle w:val="StyleUnderline"/>
          <w:highlight w:val="yellow"/>
        </w:rPr>
        <w:t xml:space="preserve">, </w:t>
      </w:r>
      <w:r w:rsidRPr="00824072">
        <w:rPr>
          <w:rStyle w:val="Emphasis"/>
        </w:rPr>
        <w:t>discourages investment</w:t>
      </w:r>
      <w:r w:rsidRPr="00824072">
        <w:rPr>
          <w:rStyle w:val="StyleUnderline"/>
        </w:rPr>
        <w:t xml:space="preserve"> in</w:t>
      </w:r>
      <w:r w:rsidRPr="007D255F">
        <w:rPr>
          <w:rStyle w:val="StyleUnderline"/>
        </w:rPr>
        <w:t xml:space="preserve"> essential long-lived tangible and intangible assets, </w:t>
      </w:r>
      <w:r w:rsidRPr="00824072">
        <w:rPr>
          <w:rStyle w:val="StyleUnderline"/>
          <w:highlight w:val="yellow"/>
        </w:rPr>
        <w:t xml:space="preserve">and </w:t>
      </w:r>
      <w:r w:rsidRPr="00824072">
        <w:rPr>
          <w:rStyle w:val="Emphasis"/>
          <w:highlight w:val="yellow"/>
        </w:rPr>
        <w:t>slows</w:t>
      </w:r>
      <w:r w:rsidRPr="00381DC2">
        <w:rPr>
          <w:sz w:val="16"/>
        </w:rPr>
        <w:t xml:space="preserve"> both </w:t>
      </w:r>
      <w:r w:rsidRPr="007D255F">
        <w:rPr>
          <w:rStyle w:val="StyleUnderline"/>
        </w:rPr>
        <w:t xml:space="preserve">employment and productivity </w:t>
      </w:r>
      <w:r w:rsidRPr="00824072">
        <w:rPr>
          <w:rStyle w:val="Emphasis"/>
          <w:highlight w:val="yellow"/>
        </w:rPr>
        <w:t>growth</w:t>
      </w:r>
      <w:r w:rsidRPr="00381DC2">
        <w:rPr>
          <w:sz w:val="16"/>
        </w:rPr>
        <w:t xml:space="preserve">, especially in heavily unionized sectors.[77] The bottom line? Outside of the rare edge case of Germany, </w:t>
      </w:r>
      <w:r w:rsidRPr="007D255F">
        <w:rPr>
          <w:rStyle w:val="StyleUnderline"/>
        </w:rPr>
        <w:t xml:space="preserve">the effect of unionization on investment and R&amp;D remains </w:t>
      </w:r>
      <w:r w:rsidRPr="007D255F">
        <w:rPr>
          <w:rStyle w:val="Emphasis"/>
        </w:rPr>
        <w:t>largely harmful</w:t>
      </w:r>
      <w:r w:rsidRPr="00381DC2">
        <w:rPr>
          <w:sz w:val="16"/>
        </w:rPr>
        <w:t>.[78]</w:t>
      </w:r>
    </w:p>
    <w:p w14:paraId="0B40E1F5" w14:textId="77777777" w:rsidR="00926F3A" w:rsidRPr="00381DC2" w:rsidRDefault="00926F3A" w:rsidP="00926F3A">
      <w:pPr>
        <w:rPr>
          <w:sz w:val="16"/>
        </w:rPr>
      </w:pPr>
      <w:r w:rsidRPr="00381DC2">
        <w:rPr>
          <w:sz w:val="16"/>
        </w:rPr>
        <w:t xml:space="preserve">Another way to reconcile some of these findings on productivity is not through the absence or presence of unions, but </w:t>
      </w:r>
      <w:r w:rsidRPr="00CC2374">
        <w:rPr>
          <w:rStyle w:val="StyleUnderline"/>
        </w:rPr>
        <w:t xml:space="preserve">through the lenses of </w:t>
      </w:r>
      <w:r w:rsidRPr="00CC2374">
        <w:rPr>
          <w:rStyle w:val="Emphasis"/>
        </w:rPr>
        <w:t>bargaining weight</w:t>
      </w:r>
      <w:r w:rsidRPr="00381DC2">
        <w:rPr>
          <w:sz w:val="16"/>
        </w:rPr>
        <w:t xml:space="preserve">. </w:t>
      </w:r>
      <w:r w:rsidRPr="00824072">
        <w:rPr>
          <w:rStyle w:val="StyleUnderline"/>
          <w:highlight w:val="yellow"/>
        </w:rPr>
        <w:t xml:space="preserve">If unions </w:t>
      </w:r>
      <w:r w:rsidRPr="00824072">
        <w:rPr>
          <w:rStyle w:val="StyleUnderline"/>
        </w:rPr>
        <w:t>are</w:t>
      </w:r>
      <w:r w:rsidRPr="007D255F">
        <w:rPr>
          <w:rStyle w:val="StyleUnderline"/>
        </w:rPr>
        <w:t xml:space="preserve"> very powerful and </w:t>
      </w:r>
      <w:r w:rsidRPr="00824072">
        <w:rPr>
          <w:rStyle w:val="StyleUnderline"/>
          <w:highlight w:val="yellow"/>
        </w:rPr>
        <w:t>have a strong bargaining weight,</w:t>
      </w:r>
      <w:r w:rsidRPr="007D255F">
        <w:rPr>
          <w:rStyle w:val="StyleUnderline"/>
        </w:rPr>
        <w:t xml:space="preserve"> then the </w:t>
      </w:r>
      <w:r w:rsidRPr="00824072">
        <w:rPr>
          <w:rStyle w:val="Emphasis"/>
          <w:highlight w:val="yellow"/>
        </w:rPr>
        <w:t>negative productivity channels</w:t>
      </w:r>
      <w:r w:rsidRPr="00381DC2">
        <w:rPr>
          <w:sz w:val="16"/>
        </w:rPr>
        <w:t xml:space="preserve"> (e.g., investment) </w:t>
      </w:r>
      <w:r w:rsidRPr="007D255F">
        <w:rPr>
          <w:rStyle w:val="StyleUnderline"/>
        </w:rPr>
        <w:t xml:space="preserve">may be </w:t>
      </w:r>
      <w:r w:rsidRPr="00824072">
        <w:rPr>
          <w:rStyle w:val="Emphasis"/>
          <w:highlight w:val="yellow"/>
        </w:rPr>
        <w:t>greater</w:t>
      </w:r>
      <w:r w:rsidRPr="00824072">
        <w:rPr>
          <w:rStyle w:val="StyleUnderline"/>
          <w:highlight w:val="yellow"/>
        </w:rPr>
        <w:t xml:space="preserve"> than the </w:t>
      </w:r>
      <w:r w:rsidRPr="00824072">
        <w:rPr>
          <w:rStyle w:val="Emphasis"/>
          <w:highlight w:val="yellow"/>
        </w:rPr>
        <w:t>positive</w:t>
      </w:r>
      <w:r w:rsidRPr="007D255F">
        <w:rPr>
          <w:rStyle w:val="Emphasis"/>
        </w:rPr>
        <w:t xml:space="preserve"> productivity channels</w:t>
      </w:r>
      <w:r w:rsidRPr="00381DC2">
        <w:rPr>
          <w:sz w:val="16"/>
        </w:rPr>
        <w:t xml:space="preserve"> (e.g. employee morale). As discussed above, </w:t>
      </w:r>
      <w:r w:rsidRPr="00824072">
        <w:rPr>
          <w:rStyle w:val="Emphasis"/>
          <w:highlight w:val="yellow"/>
        </w:rPr>
        <w:t>bargaining weight</w:t>
      </w:r>
      <w:r w:rsidRPr="00824072">
        <w:rPr>
          <w:rStyle w:val="StyleUnderline"/>
          <w:highlight w:val="yellow"/>
        </w:rPr>
        <w:t xml:space="preserve"> is a </w:t>
      </w:r>
      <w:r w:rsidRPr="00824072">
        <w:rPr>
          <w:rStyle w:val="Emphasis"/>
          <w:highlight w:val="yellow"/>
        </w:rPr>
        <w:t>key determinant</w:t>
      </w:r>
      <w:r w:rsidRPr="00824072">
        <w:rPr>
          <w:rStyle w:val="StyleUnderline"/>
          <w:highlight w:val="yellow"/>
        </w:rPr>
        <w:t xml:space="preserve"> of whether</w:t>
      </w:r>
      <w:r w:rsidRPr="007D255F">
        <w:rPr>
          <w:rStyle w:val="StyleUnderline"/>
        </w:rPr>
        <w:t xml:space="preserve"> the union’s </w:t>
      </w:r>
      <w:r w:rsidRPr="00824072">
        <w:rPr>
          <w:rStyle w:val="Emphasis"/>
          <w:highlight w:val="yellow"/>
        </w:rPr>
        <w:t>monopoly</w:t>
      </w:r>
      <w:r w:rsidRPr="007D255F">
        <w:rPr>
          <w:rStyle w:val="StyleUnderline"/>
        </w:rPr>
        <w:t xml:space="preserve"> face </w:t>
      </w:r>
      <w:r w:rsidRPr="00824072">
        <w:rPr>
          <w:rStyle w:val="StyleUnderline"/>
          <w:highlight w:val="yellow"/>
        </w:rPr>
        <w:t>or</w:t>
      </w:r>
      <w:r w:rsidRPr="007D255F">
        <w:rPr>
          <w:rStyle w:val="StyleUnderline"/>
        </w:rPr>
        <w:t xml:space="preserve"> the </w:t>
      </w:r>
      <w:r w:rsidRPr="00824072">
        <w:rPr>
          <w:rStyle w:val="Emphasis"/>
          <w:highlight w:val="yellow"/>
        </w:rPr>
        <w:t>collective voice</w:t>
      </w:r>
      <w:r w:rsidRPr="007D255F">
        <w:rPr>
          <w:rStyle w:val="StyleUnderline"/>
        </w:rPr>
        <w:t xml:space="preserve"> face </w:t>
      </w:r>
      <w:r w:rsidRPr="00824072">
        <w:rPr>
          <w:rStyle w:val="StyleUnderline"/>
          <w:highlight w:val="yellow"/>
        </w:rPr>
        <w:t xml:space="preserve">will </w:t>
      </w:r>
      <w:r w:rsidRPr="00824072">
        <w:rPr>
          <w:rStyle w:val="Emphasis"/>
          <w:highlight w:val="yellow"/>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532930C5" w14:textId="77777777" w:rsidR="00926F3A" w:rsidRPr="00AB2D4B" w:rsidRDefault="00926F3A" w:rsidP="00926F3A"/>
    <w:p w14:paraId="6A0CD17C" w14:textId="77777777" w:rsidR="00926F3A" w:rsidRPr="006A4C8E" w:rsidRDefault="00926F3A" w:rsidP="00926F3A">
      <w:pPr>
        <w:pStyle w:val="Heading4"/>
      </w:pPr>
      <w:r w:rsidRPr="00B33088">
        <w:rPr>
          <w:u w:val="single"/>
        </w:rPr>
        <w:t>Slow growth</w:t>
      </w:r>
      <w:r>
        <w:t xml:space="preserve">. Higher rates of collective bargaining </w:t>
      </w:r>
      <w:r>
        <w:rPr>
          <w:u w:val="single"/>
        </w:rPr>
        <w:t>directly correlate</w:t>
      </w:r>
      <w:r>
        <w:t xml:space="preserve">. </w:t>
      </w:r>
    </w:p>
    <w:p w14:paraId="08CD72F8" w14:textId="77777777" w:rsidR="00926F3A" w:rsidRPr="00490322" w:rsidRDefault="00926F3A" w:rsidP="00926F3A">
      <w:r w:rsidRPr="00490322">
        <w:t xml:space="preserve">Iain </w:t>
      </w:r>
      <w:r w:rsidRPr="001F7D5B">
        <w:rPr>
          <w:rStyle w:val="Style13ptBold"/>
        </w:rPr>
        <w:t>Murray 14</w:t>
      </w:r>
      <w:r w:rsidRPr="00490322">
        <w:t>, Vice President for Strategy and senior fellow at the Competitive Enterprise Institute, 7-29-14, “Study: Collective Bargaining Slows Economic Growth, Lowers Wages,” https://cei.org/publication/study-collective-bargaining-slows-economic-growth-lowers-wages/</w:t>
      </w:r>
    </w:p>
    <w:p w14:paraId="4CC0544F" w14:textId="77777777" w:rsidR="00926F3A" w:rsidRPr="00381DC2" w:rsidRDefault="00926F3A" w:rsidP="00926F3A">
      <w:pPr>
        <w:rPr>
          <w:sz w:val="16"/>
        </w:rPr>
      </w:pPr>
      <w:r w:rsidRPr="001F7D5B">
        <w:rPr>
          <w:rStyle w:val="StyleUnderline"/>
        </w:rPr>
        <w:t>Collective bargaining</w:t>
      </w:r>
      <w:r w:rsidRPr="00381DC2">
        <w:rPr>
          <w:sz w:val="16"/>
        </w:rPr>
        <w:t xml:space="preserve"> may </w:t>
      </w:r>
      <w:r w:rsidRPr="001F7D5B">
        <w:rPr>
          <w:rStyle w:val="Emphasis"/>
        </w:rPr>
        <w:t>not</w:t>
      </w:r>
      <w:r w:rsidRPr="00381DC2">
        <w:rPr>
          <w:sz w:val="16"/>
        </w:rPr>
        <w:t xml:space="preserve"> be </w:t>
      </w:r>
      <w:r w:rsidRPr="001F7D5B">
        <w:rPr>
          <w:rStyle w:val="StyleUnderline"/>
        </w:rPr>
        <w:t xml:space="preserve">the </w:t>
      </w:r>
      <w:r w:rsidRPr="001F7D5B">
        <w:rPr>
          <w:rStyle w:val="Emphasis"/>
        </w:rPr>
        <w:t>boon</w:t>
      </w:r>
      <w:r w:rsidRPr="001F7D5B">
        <w:rPr>
          <w:rStyle w:val="StyleUnderline"/>
        </w:rPr>
        <w:t xml:space="preserve"> for workers that</w:t>
      </w:r>
      <w:r w:rsidRPr="00381DC2">
        <w:rPr>
          <w:sz w:val="16"/>
        </w:rPr>
        <w:t xml:space="preserve"> labor </w:t>
      </w:r>
      <w:r w:rsidRPr="001F7D5B">
        <w:rPr>
          <w:rStyle w:val="StyleUnderline"/>
        </w:rPr>
        <w:t xml:space="preserve">unions </w:t>
      </w:r>
      <w:r w:rsidRPr="001F7D5B">
        <w:rPr>
          <w:rStyle w:val="Emphasis"/>
        </w:rPr>
        <w:t>claim</w:t>
      </w:r>
      <w:r w:rsidRPr="00381DC2">
        <w:rPr>
          <w:sz w:val="16"/>
        </w:rPr>
        <w:t xml:space="preserve"> it is, according to a new study.</w:t>
      </w:r>
    </w:p>
    <w:p w14:paraId="096F27BB" w14:textId="77777777" w:rsidR="00926F3A" w:rsidRPr="00381DC2" w:rsidRDefault="00926F3A" w:rsidP="00926F3A">
      <w:pPr>
        <w:rPr>
          <w:sz w:val="16"/>
        </w:rPr>
      </w:pPr>
      <w:r w:rsidRPr="00381DC2">
        <w:rPr>
          <w:sz w:val="16"/>
        </w:rPr>
        <w:t xml:space="preserve">The Competitive Enterprise Institute (CEI), a free market think tank, found that </w:t>
      </w:r>
      <w:r w:rsidRPr="00FC6E2B">
        <w:rPr>
          <w:rStyle w:val="StyleUnderline"/>
          <w:highlight w:val="yellow"/>
        </w:rPr>
        <w:t xml:space="preserve">states with </w:t>
      </w:r>
      <w:r w:rsidRPr="00FC6E2B">
        <w:rPr>
          <w:rStyle w:val="Emphasis"/>
          <w:highlight w:val="yellow"/>
        </w:rPr>
        <w:t>higher rates</w:t>
      </w:r>
      <w:r w:rsidRPr="00FC6E2B">
        <w:rPr>
          <w:rStyle w:val="StyleUnderline"/>
          <w:highlight w:val="yellow"/>
        </w:rPr>
        <w:t xml:space="preserve"> of</w:t>
      </w:r>
      <w:r w:rsidRPr="001F7D5B">
        <w:rPr>
          <w:rStyle w:val="StyleUnderline"/>
        </w:rPr>
        <w:t xml:space="preserve"> union presence and </w:t>
      </w:r>
      <w:r w:rsidRPr="00FC6E2B">
        <w:rPr>
          <w:rStyle w:val="Emphasis"/>
          <w:highlight w:val="yellow"/>
        </w:rPr>
        <w:t>collective bargaining</w:t>
      </w:r>
      <w:r w:rsidRPr="001F7D5B">
        <w:rPr>
          <w:rStyle w:val="StyleUnderline"/>
        </w:rPr>
        <w:t xml:space="preserve"> agreements in the public and private sector</w:t>
      </w:r>
      <w:r w:rsidRPr="00381DC2">
        <w:rPr>
          <w:sz w:val="16"/>
        </w:rPr>
        <w:t xml:space="preserve"> also </w:t>
      </w:r>
      <w:r w:rsidRPr="00381DC2">
        <w:rPr>
          <w:sz w:val="16"/>
          <w:highlight w:val="yellow"/>
        </w:rPr>
        <w:t xml:space="preserve">suffer </w:t>
      </w:r>
      <w:r w:rsidRPr="00FC6E2B">
        <w:rPr>
          <w:rStyle w:val="Emphasis"/>
          <w:highlight w:val="yellow"/>
        </w:rPr>
        <w:t>slower</w:t>
      </w:r>
      <w:r w:rsidRPr="001F7D5B">
        <w:rPr>
          <w:rStyle w:val="StyleUnderline"/>
        </w:rPr>
        <w:t xml:space="preserve"> economic </w:t>
      </w:r>
      <w:r w:rsidRPr="00FC6E2B">
        <w:rPr>
          <w:rStyle w:val="Emphasis"/>
          <w:highlight w:val="yellow"/>
        </w:rPr>
        <w:t>growth</w:t>
      </w:r>
      <w:r w:rsidRPr="001F7D5B">
        <w:rPr>
          <w:rStyle w:val="StyleUnderline"/>
        </w:rPr>
        <w:t xml:space="preserve"> that leads to </w:t>
      </w:r>
      <w:r w:rsidRPr="001F7D5B">
        <w:rPr>
          <w:rStyle w:val="Emphasis"/>
        </w:rPr>
        <w:t>less opportunities</w:t>
      </w:r>
      <w:r w:rsidRPr="00381DC2">
        <w:rPr>
          <w:sz w:val="16"/>
        </w:rPr>
        <w:t xml:space="preserve"> and lower wages for workers.</w:t>
      </w:r>
    </w:p>
    <w:p w14:paraId="0853D9EC" w14:textId="77777777" w:rsidR="00926F3A" w:rsidRPr="00381DC2" w:rsidRDefault="00926F3A" w:rsidP="00926F3A">
      <w:pPr>
        <w:rPr>
          <w:sz w:val="16"/>
        </w:rPr>
      </w:pPr>
      <w:r w:rsidRPr="00381DC2">
        <w:rPr>
          <w:sz w:val="16"/>
        </w:rPr>
        <w:t>“</w:t>
      </w:r>
      <w:r w:rsidRPr="001F7D5B">
        <w:rPr>
          <w:rStyle w:val="Emphasis"/>
        </w:rPr>
        <w:t>Collective bargaining</w:t>
      </w:r>
      <w:r w:rsidRPr="00381DC2">
        <w:rPr>
          <w:sz w:val="16"/>
        </w:rPr>
        <w:t xml:space="preserve"> has harmed economic well-being in America, </w:t>
      </w:r>
      <w:r w:rsidRPr="00FC6E2B">
        <w:rPr>
          <w:rStyle w:val="StyleUnderline"/>
          <w:highlight w:val="yellow"/>
        </w:rPr>
        <w:t xml:space="preserve">severely </w:t>
      </w:r>
      <w:r w:rsidRPr="00FC6E2B">
        <w:rPr>
          <w:rStyle w:val="Emphasis"/>
          <w:highlight w:val="yellow"/>
        </w:rPr>
        <w:t>inhibiting productivity</w:t>
      </w:r>
      <w:r w:rsidRPr="001F7D5B">
        <w:rPr>
          <w:rStyle w:val="StyleUnderline"/>
        </w:rPr>
        <w:t xml:space="preserve"> </w:t>
      </w:r>
      <w:r w:rsidRPr="00381DC2">
        <w:rPr>
          <w:sz w:val="16"/>
        </w:rPr>
        <w:t>and stunting wage increases, and this new CEI report demonstrates it,” said Iain Murray, CEI vice president for strategy.</w:t>
      </w:r>
    </w:p>
    <w:p w14:paraId="13DBF3ED" w14:textId="77777777" w:rsidR="00926F3A" w:rsidRPr="00381DC2" w:rsidRDefault="00926F3A" w:rsidP="00926F3A">
      <w:pPr>
        <w:rPr>
          <w:sz w:val="16"/>
        </w:rPr>
      </w:pPr>
      <w:r w:rsidRPr="001F7D5B">
        <w:rPr>
          <w:rStyle w:val="StyleUnderline"/>
        </w:rPr>
        <w:t xml:space="preserve">A high union presence </w:t>
      </w:r>
      <w:r w:rsidRPr="00FC6E2B">
        <w:rPr>
          <w:rStyle w:val="StyleUnderline"/>
          <w:highlight w:val="yellow"/>
        </w:rPr>
        <w:t xml:space="preserve">correlates to </w:t>
      </w:r>
      <w:r w:rsidRPr="00FC6E2B">
        <w:rPr>
          <w:rStyle w:val="Emphasis"/>
          <w:highlight w:val="yellow"/>
        </w:rPr>
        <w:t>economic “deadweight</w:t>
      </w:r>
      <w:r w:rsidRPr="00FC6E2B">
        <w:rPr>
          <w:rStyle w:val="StyleUnderline"/>
          <w:highlight w:val="yellow"/>
        </w:rPr>
        <w:t xml:space="preserve">” that </w:t>
      </w:r>
      <w:r w:rsidRPr="00FC6E2B">
        <w:rPr>
          <w:rStyle w:val="Emphasis"/>
          <w:highlight w:val="yellow"/>
        </w:rPr>
        <w:t>slows</w:t>
      </w:r>
      <w:r w:rsidRPr="00FC6E2B">
        <w:rPr>
          <w:rStyle w:val="StyleUnderline"/>
          <w:highlight w:val="yellow"/>
        </w:rPr>
        <w:t xml:space="preserve"> productivity </w:t>
      </w:r>
      <w:r w:rsidRPr="00FC6E2B">
        <w:rPr>
          <w:rStyle w:val="Emphasis"/>
          <w:highlight w:val="yellow"/>
        </w:rPr>
        <w:t>growth</w:t>
      </w:r>
      <w:r w:rsidRPr="00381DC2">
        <w:rPr>
          <w:sz w:val="16"/>
          <w:highlight w:val="yellow"/>
        </w:rPr>
        <w:t xml:space="preserve"> </w:t>
      </w:r>
      <w:r w:rsidRPr="00FC6E2B">
        <w:rPr>
          <w:rStyle w:val="StyleUnderline"/>
          <w:highlight w:val="yellow"/>
        </w:rPr>
        <w:t xml:space="preserve">and economic </w:t>
      </w:r>
      <w:r w:rsidRPr="00FC6E2B">
        <w:rPr>
          <w:rStyle w:val="Emphasis"/>
          <w:highlight w:val="yellow"/>
        </w:rPr>
        <w:t>expansion</w:t>
      </w:r>
      <w:r w:rsidRPr="001F7D5B">
        <w:rPr>
          <w:rStyle w:val="Emphasis"/>
        </w:rPr>
        <w:t xml:space="preserve"> </w:t>
      </w:r>
      <w:r w:rsidRPr="00381DC2">
        <w:rPr>
          <w:sz w:val="16"/>
        </w:rPr>
        <w:t xml:space="preserve">across a state, according to the study authored by labor experts Lowell Gallaway and Jonathan Robe. </w:t>
      </w:r>
      <w:r w:rsidRPr="00FC6E2B">
        <w:rPr>
          <w:rStyle w:val="StyleUnderline"/>
          <w:highlight w:val="yellow"/>
        </w:rPr>
        <w:t>The</w:t>
      </w:r>
      <w:r w:rsidRPr="001F7D5B">
        <w:rPr>
          <w:rStyle w:val="StyleUnderline"/>
        </w:rPr>
        <w:t xml:space="preserve"> deadweight </w:t>
      </w:r>
      <w:r w:rsidRPr="00FC6E2B">
        <w:rPr>
          <w:rStyle w:val="StyleUnderline"/>
          <w:highlight w:val="yellow"/>
        </w:rPr>
        <w:t xml:space="preserve">can </w:t>
      </w:r>
      <w:r w:rsidRPr="00FC6E2B">
        <w:rPr>
          <w:rStyle w:val="Emphasis"/>
          <w:highlight w:val="yellow"/>
        </w:rPr>
        <w:t>harm workers</w:t>
      </w:r>
      <w:r w:rsidRPr="001F7D5B">
        <w:rPr>
          <w:rStyle w:val="StyleUnderline"/>
        </w:rPr>
        <w:t xml:space="preserve"> </w:t>
      </w:r>
      <w:r w:rsidRPr="00381DC2">
        <w:rPr>
          <w:sz w:val="16"/>
        </w:rPr>
        <w:t>throughout their careers with 15 percent earnings losses over a 50-year period.</w:t>
      </w:r>
    </w:p>
    <w:p w14:paraId="78297F9F" w14:textId="77777777" w:rsidR="00926F3A" w:rsidRPr="00381DC2" w:rsidRDefault="00926F3A" w:rsidP="00926F3A">
      <w:pPr>
        <w:rPr>
          <w:sz w:val="16"/>
        </w:rPr>
      </w:pPr>
      <w:r w:rsidRPr="00381DC2">
        <w:rPr>
          <w:sz w:val="16"/>
        </w:rPr>
        <w:t xml:space="preserve">“The presence of labor unions that operate as bargaining agents in the process of </w:t>
      </w:r>
      <w:r w:rsidRPr="00FC6E2B">
        <w:rPr>
          <w:rStyle w:val="Emphasis"/>
          <w:highlight w:val="yellow"/>
        </w:rPr>
        <w:t>collective bargaining</w:t>
      </w:r>
      <w:r w:rsidRPr="00FC6E2B">
        <w:rPr>
          <w:rStyle w:val="StyleUnderline"/>
          <w:highlight w:val="yellow"/>
        </w:rPr>
        <w:t xml:space="preserve"> has the potential to </w:t>
      </w:r>
      <w:r w:rsidRPr="00FC6E2B">
        <w:rPr>
          <w:rStyle w:val="Emphasis"/>
          <w:highlight w:val="yellow"/>
        </w:rPr>
        <w:t>seriously inhibit</w:t>
      </w:r>
      <w:r w:rsidRPr="001F7D5B">
        <w:rPr>
          <w:rStyle w:val="StyleUnderline"/>
        </w:rPr>
        <w:t xml:space="preserve"> </w:t>
      </w:r>
      <w:r w:rsidRPr="00FC6E2B">
        <w:rPr>
          <w:rStyle w:val="StyleUnderline"/>
          <w:highlight w:val="yellow"/>
        </w:rPr>
        <w:t xml:space="preserve">economic </w:t>
      </w:r>
      <w:r w:rsidRPr="00FC6E2B">
        <w:rPr>
          <w:rStyle w:val="Emphasis"/>
          <w:highlight w:val="yellow"/>
        </w:rPr>
        <w:t>growth</w:t>
      </w:r>
      <w:r w:rsidRPr="00381DC2">
        <w:rPr>
          <w:sz w:val="16"/>
        </w:rPr>
        <w:t xml:space="preserve">,” the report says. “It is worth noting that </w:t>
      </w:r>
      <w:r w:rsidRPr="001F7D5B">
        <w:rPr>
          <w:rStyle w:val="StyleUnderline"/>
        </w:rPr>
        <w:t xml:space="preserve">these figures are </w:t>
      </w:r>
      <w:r w:rsidRPr="001F7D5B">
        <w:rPr>
          <w:rStyle w:val="Emphasis"/>
        </w:rPr>
        <w:t>minimal estimates</w:t>
      </w:r>
      <w:r w:rsidRPr="00381DC2">
        <w:rPr>
          <w:sz w:val="16"/>
        </w:rPr>
        <w:t xml:space="preserve"> of the deadweight losses produced by labor unions.”</w:t>
      </w:r>
    </w:p>
    <w:p w14:paraId="6B11DD43" w14:textId="77777777" w:rsidR="00926F3A" w:rsidRPr="00381DC2" w:rsidRDefault="00926F3A" w:rsidP="00926F3A">
      <w:pPr>
        <w:rPr>
          <w:sz w:val="16"/>
        </w:rPr>
      </w:pPr>
      <w:r w:rsidRPr="00381DC2">
        <w:rPr>
          <w:sz w:val="16"/>
        </w:rPr>
        <w:t xml:space="preserve">The report is based on a state-by-state comparison of unionization rates and economic growth over several decades. The study found that </w:t>
      </w:r>
      <w:r w:rsidRPr="00FC6E2B">
        <w:rPr>
          <w:rStyle w:val="StyleUnderline"/>
        </w:rPr>
        <w:t>unionized</w:t>
      </w:r>
      <w:r w:rsidRPr="001F7D5B">
        <w:rPr>
          <w:rStyle w:val="StyleUnderline"/>
        </w:rPr>
        <w:t xml:space="preserve"> industry </w:t>
      </w:r>
      <w:r w:rsidRPr="001F7D5B">
        <w:rPr>
          <w:rStyle w:val="Emphasis"/>
        </w:rPr>
        <w:t>stymied growth</w:t>
      </w:r>
      <w:r w:rsidRPr="001F7D5B">
        <w:rPr>
          <w:rStyle w:val="StyleUnderline"/>
        </w:rPr>
        <w:t xml:space="preserve"> </w:t>
      </w:r>
      <w:r w:rsidRPr="00381DC2">
        <w:rPr>
          <w:sz w:val="16"/>
        </w:rPr>
        <w:t xml:space="preserve">and harmed residents in local communities by distorting the local labor market. </w:t>
      </w:r>
      <w:r w:rsidRPr="001F7D5B">
        <w:rPr>
          <w:rStyle w:val="StyleUnderline"/>
        </w:rPr>
        <w:t xml:space="preserve">When </w:t>
      </w:r>
      <w:r w:rsidRPr="00FC6E2B">
        <w:rPr>
          <w:rStyle w:val="StyleUnderline"/>
        </w:rPr>
        <w:t>collective bargaining</w:t>
      </w:r>
      <w:r w:rsidRPr="001F7D5B">
        <w:rPr>
          <w:rStyle w:val="StyleUnderline"/>
        </w:rPr>
        <w:t xml:space="preserve"> </w:t>
      </w:r>
      <w:r w:rsidRPr="00FC6E2B">
        <w:rPr>
          <w:rStyle w:val="StyleUnderline"/>
          <w:highlight w:val="yellow"/>
        </w:rPr>
        <w:t xml:space="preserve">agreements </w:t>
      </w:r>
      <w:r w:rsidRPr="00FC6E2B">
        <w:rPr>
          <w:rStyle w:val="Emphasis"/>
          <w:highlight w:val="yellow"/>
        </w:rPr>
        <w:t>drive up wages</w:t>
      </w:r>
      <w:r w:rsidRPr="00381DC2">
        <w:rPr>
          <w:sz w:val="16"/>
        </w:rPr>
        <w:t xml:space="preserve"> in an industry, </w:t>
      </w:r>
      <w:r w:rsidRPr="00FC6E2B">
        <w:rPr>
          <w:rStyle w:val="StyleUnderline"/>
          <w:highlight w:val="yellow"/>
        </w:rPr>
        <w:t xml:space="preserve">it </w:t>
      </w:r>
      <w:r w:rsidRPr="00FC6E2B">
        <w:rPr>
          <w:rStyle w:val="Emphasis"/>
          <w:highlight w:val="yellow"/>
        </w:rPr>
        <w:t>prevents</w:t>
      </w:r>
      <w:r w:rsidRPr="00FC6E2B">
        <w:rPr>
          <w:rStyle w:val="StyleUnderline"/>
          <w:highlight w:val="yellow"/>
        </w:rPr>
        <w:t xml:space="preserve"> companies from </w:t>
      </w:r>
      <w:r w:rsidRPr="00FC6E2B">
        <w:rPr>
          <w:rStyle w:val="Emphasis"/>
          <w:highlight w:val="yellow"/>
        </w:rPr>
        <w:t>expanding</w:t>
      </w:r>
      <w:r w:rsidRPr="00381DC2">
        <w:rPr>
          <w:sz w:val="16"/>
          <w:highlight w:val="yellow"/>
        </w:rPr>
        <w:t xml:space="preserve"> </w:t>
      </w:r>
      <w:r w:rsidRPr="00FC6E2B">
        <w:rPr>
          <w:rStyle w:val="StyleUnderline"/>
          <w:highlight w:val="yellow"/>
        </w:rPr>
        <w:t>the</w:t>
      </w:r>
      <w:r w:rsidRPr="001F7D5B">
        <w:rPr>
          <w:rStyle w:val="StyleUnderline"/>
        </w:rPr>
        <w:t xml:space="preserve"> </w:t>
      </w:r>
      <w:r w:rsidRPr="00FC6E2B">
        <w:rPr>
          <w:rStyle w:val="StyleUnderline"/>
          <w:highlight w:val="yellow"/>
        </w:rPr>
        <w:t>workforce</w:t>
      </w:r>
      <w:r w:rsidRPr="001F7D5B">
        <w:rPr>
          <w:rStyle w:val="StyleUnderline"/>
        </w:rPr>
        <w:t xml:space="preserve">. The </w:t>
      </w:r>
      <w:r w:rsidRPr="001F7D5B">
        <w:rPr>
          <w:rStyle w:val="Emphasis"/>
        </w:rPr>
        <w:t>high unemployment</w:t>
      </w:r>
      <w:r w:rsidRPr="001F7D5B">
        <w:rPr>
          <w:rStyle w:val="StyleUnderline"/>
        </w:rPr>
        <w:t xml:space="preserve"> rates allow companies to lower pay scales.</w:t>
      </w:r>
    </w:p>
    <w:p w14:paraId="27623FC3" w14:textId="77777777" w:rsidR="00926F3A" w:rsidRPr="00381DC2" w:rsidRDefault="00926F3A" w:rsidP="00926F3A">
      <w:pPr>
        <w:rPr>
          <w:sz w:val="16"/>
        </w:rPr>
      </w:pPr>
      <w:r w:rsidRPr="00381DC2">
        <w:rPr>
          <w:sz w:val="16"/>
        </w:rPr>
        <w:t xml:space="preserve">“Because unions increase wage rates through their monopoly power, </w:t>
      </w:r>
      <w:r w:rsidRPr="001F7D5B">
        <w:rPr>
          <w:rStyle w:val="StyleUnderline"/>
        </w:rPr>
        <w:t xml:space="preserve">the number of job opportunities in unionized industries and occupations will </w:t>
      </w:r>
      <w:r w:rsidRPr="001F7D5B">
        <w:rPr>
          <w:rStyle w:val="Emphasis"/>
        </w:rPr>
        <w:t>decrease</w:t>
      </w:r>
      <w:r w:rsidRPr="001F7D5B">
        <w:rPr>
          <w:rStyle w:val="StyleUnderline"/>
        </w:rPr>
        <w:t xml:space="preserve">, thus </w:t>
      </w:r>
      <w:r w:rsidRPr="001F7D5B">
        <w:rPr>
          <w:rStyle w:val="Emphasis"/>
        </w:rPr>
        <w:t>increasing</w:t>
      </w:r>
      <w:r w:rsidRPr="001F7D5B">
        <w:rPr>
          <w:rStyle w:val="StyleUnderline"/>
        </w:rPr>
        <w:t xml:space="preserve"> the supply of </w:t>
      </w:r>
      <w:r w:rsidRPr="001F7D5B">
        <w:rPr>
          <w:rStyle w:val="Emphasis"/>
        </w:rPr>
        <w:t>labor</w:t>
      </w:r>
      <w:r w:rsidRPr="001F7D5B">
        <w:rPr>
          <w:rStyle w:val="StyleUnderline"/>
        </w:rPr>
        <w:t xml:space="preserve"> in the </w:t>
      </w:r>
      <w:r w:rsidRPr="001F7D5B">
        <w:rPr>
          <w:rStyle w:val="Emphasis"/>
        </w:rPr>
        <w:t>nonunion sector</w:t>
      </w:r>
      <w:r w:rsidRPr="00381DC2">
        <w:rPr>
          <w:sz w:val="16"/>
        </w:rPr>
        <w:t xml:space="preserve">,” the study found. “This change drives down wages in those areas and </w:t>
      </w:r>
      <w:r w:rsidRPr="001F7D5B">
        <w:rPr>
          <w:rStyle w:val="StyleUnderline"/>
        </w:rPr>
        <w:t xml:space="preserve">increases the relative number of </w:t>
      </w:r>
      <w:r w:rsidRPr="001F7D5B">
        <w:rPr>
          <w:rStyle w:val="Emphasis"/>
        </w:rPr>
        <w:t>lower-wage jobs</w:t>
      </w:r>
      <w:r w:rsidRPr="00381DC2">
        <w:rPr>
          <w:sz w:val="16"/>
        </w:rPr>
        <w:t xml:space="preserve"> available to workers engaged in the job-search process.”</w:t>
      </w:r>
    </w:p>
    <w:p w14:paraId="7F34EF62" w14:textId="77777777" w:rsidR="00926F3A" w:rsidRPr="001F7D5B" w:rsidRDefault="00926F3A" w:rsidP="00926F3A">
      <w:pPr>
        <w:rPr>
          <w:rStyle w:val="StyleUnderline"/>
        </w:rPr>
      </w:pPr>
      <w:r w:rsidRPr="00381DC2">
        <w:rPr>
          <w:sz w:val="16"/>
        </w:rPr>
        <w:t xml:space="preserve">The report also found that </w:t>
      </w:r>
      <w:r w:rsidRPr="001F7D5B">
        <w:rPr>
          <w:rStyle w:val="StyleUnderline"/>
        </w:rPr>
        <w:t xml:space="preserve">a </w:t>
      </w:r>
      <w:r w:rsidRPr="00FC6E2B">
        <w:rPr>
          <w:rStyle w:val="StyleUnderline"/>
          <w:highlight w:val="yellow"/>
        </w:rPr>
        <w:t xml:space="preserve">lack of unionization </w:t>
      </w:r>
      <w:r w:rsidRPr="00FC6E2B">
        <w:rPr>
          <w:rStyle w:val="Emphasis"/>
          <w:highlight w:val="yellow"/>
        </w:rPr>
        <w:t>does not produce</w:t>
      </w:r>
      <w:r w:rsidRPr="00381DC2">
        <w:rPr>
          <w:sz w:val="16"/>
          <w:highlight w:val="yellow"/>
        </w:rPr>
        <w:t xml:space="preserve"> </w:t>
      </w:r>
      <w:r w:rsidRPr="00FC6E2B">
        <w:rPr>
          <w:rStyle w:val="StyleUnderline"/>
          <w:highlight w:val="yellow"/>
        </w:rPr>
        <w:t>a “</w:t>
      </w:r>
      <w:r w:rsidRPr="00FC6E2B">
        <w:rPr>
          <w:rStyle w:val="Emphasis"/>
          <w:highlight w:val="yellow"/>
        </w:rPr>
        <w:t>race to the bottom</w:t>
      </w:r>
      <w:r w:rsidRPr="001F7D5B">
        <w:rPr>
          <w:rStyle w:val="StyleUnderline"/>
        </w:rPr>
        <w:t xml:space="preserve">” in wages. </w:t>
      </w:r>
      <w:r w:rsidRPr="00FC6E2B">
        <w:rPr>
          <w:rStyle w:val="StyleUnderline"/>
        </w:rPr>
        <w:t xml:space="preserve">Increases in </w:t>
      </w:r>
      <w:r w:rsidRPr="00FC6E2B">
        <w:rPr>
          <w:rStyle w:val="Emphasis"/>
        </w:rPr>
        <w:t>productivity</w:t>
      </w:r>
      <w:r w:rsidRPr="00FC6E2B">
        <w:rPr>
          <w:rStyle w:val="StyleUnderline"/>
        </w:rPr>
        <w:t xml:space="preserve"> spurred</w:t>
      </w:r>
      <w:r w:rsidRPr="001F7D5B">
        <w:rPr>
          <w:rStyle w:val="StyleUnderline"/>
        </w:rPr>
        <w:t xml:space="preserve"> employment </w:t>
      </w:r>
      <w:r w:rsidRPr="00FC6E2B">
        <w:rPr>
          <w:rStyle w:val="Emphasis"/>
        </w:rPr>
        <w:t>growth</w:t>
      </w:r>
      <w:r w:rsidRPr="001F7D5B">
        <w:rPr>
          <w:rStyle w:val="StyleUnderline"/>
        </w:rPr>
        <w:t xml:space="preserve">, which in turn led to </w:t>
      </w:r>
      <w:r w:rsidRPr="00FC6E2B">
        <w:rPr>
          <w:rStyle w:val="StyleUnderline"/>
        </w:rPr>
        <w:t xml:space="preserve">higher </w:t>
      </w:r>
      <w:r w:rsidRPr="00FC6E2B">
        <w:rPr>
          <w:rStyle w:val="Emphasis"/>
        </w:rPr>
        <w:t>pay growth</w:t>
      </w:r>
      <w:r w:rsidRPr="00FC6E2B">
        <w:rPr>
          <w:rStyle w:val="StyleUnderline"/>
        </w:rPr>
        <w:t xml:space="preserve">, as companies were </w:t>
      </w:r>
      <w:r w:rsidRPr="00FC6E2B">
        <w:rPr>
          <w:rStyle w:val="Emphasis"/>
        </w:rPr>
        <w:t>forced</w:t>
      </w:r>
      <w:r w:rsidRPr="00FC6E2B">
        <w:rPr>
          <w:rStyle w:val="StyleUnderline"/>
        </w:rPr>
        <w:t xml:space="preserve"> to offer </w:t>
      </w:r>
      <w:r w:rsidRPr="00FC6E2B">
        <w:rPr>
          <w:rStyle w:val="Emphasis"/>
        </w:rPr>
        <w:t>competitive wages</w:t>
      </w:r>
      <w:r w:rsidRPr="00FC6E2B">
        <w:rPr>
          <w:rStyle w:val="StyleUnderline"/>
        </w:rPr>
        <w:t xml:space="preserve"> to attract workers. Policymakers</w:t>
      </w:r>
      <w:r w:rsidRPr="00381DC2">
        <w:rPr>
          <w:sz w:val="16"/>
        </w:rPr>
        <w:t xml:space="preserve">, according to the study, </w:t>
      </w:r>
      <w:r w:rsidRPr="00FC6E2B">
        <w:rPr>
          <w:rStyle w:val="StyleUnderline"/>
        </w:rPr>
        <w:t xml:space="preserve">should seek to create </w:t>
      </w:r>
      <w:r w:rsidRPr="00FC6E2B">
        <w:rPr>
          <w:rStyle w:val="Emphasis"/>
        </w:rPr>
        <w:t>natural</w:t>
      </w:r>
      <w:r w:rsidRPr="00381DC2">
        <w:rPr>
          <w:sz w:val="16"/>
        </w:rPr>
        <w:t xml:space="preserve"> </w:t>
      </w:r>
      <w:r w:rsidRPr="00FC6E2B">
        <w:rPr>
          <w:rStyle w:val="StyleUnderline"/>
        </w:rPr>
        <w:t xml:space="preserve">jobs </w:t>
      </w:r>
      <w:r w:rsidRPr="00FC6E2B">
        <w:rPr>
          <w:rStyle w:val="Emphasis"/>
        </w:rPr>
        <w:t>growth</w:t>
      </w:r>
      <w:r w:rsidRPr="00FC6E2B">
        <w:rPr>
          <w:rStyle w:val="StyleUnderline"/>
        </w:rPr>
        <w:t>, rather than inflate existing wages through coercive unionization and minimum</w:t>
      </w:r>
      <w:r w:rsidRPr="001F7D5B">
        <w:rPr>
          <w:rStyle w:val="StyleUnderline"/>
        </w:rPr>
        <w:t xml:space="preserve"> wage hikes.</w:t>
      </w:r>
    </w:p>
    <w:p w14:paraId="2CD070BF" w14:textId="77777777" w:rsidR="00926F3A" w:rsidRPr="00381DC2" w:rsidRDefault="00926F3A" w:rsidP="00926F3A">
      <w:pPr>
        <w:rPr>
          <w:sz w:val="16"/>
        </w:rPr>
      </w:pPr>
      <w:r w:rsidRPr="001F7D5B">
        <w:rPr>
          <w:rStyle w:val="StyleUnderline"/>
        </w:rPr>
        <w:t>“</w:t>
      </w:r>
      <w:r w:rsidRPr="00FC6E2B">
        <w:rPr>
          <w:rStyle w:val="StyleUnderline"/>
          <w:highlight w:val="yellow"/>
        </w:rPr>
        <w:t xml:space="preserve">Increases in </w:t>
      </w:r>
      <w:r w:rsidRPr="00FC6E2B">
        <w:rPr>
          <w:rStyle w:val="Emphasis"/>
          <w:highlight w:val="yellow"/>
        </w:rPr>
        <w:t>productivity</w:t>
      </w:r>
      <w:r w:rsidRPr="00FC6E2B">
        <w:rPr>
          <w:rStyle w:val="StyleUnderline"/>
          <w:highlight w:val="yellow"/>
        </w:rPr>
        <w:t>—</w:t>
      </w:r>
      <w:r w:rsidRPr="00FC6E2B">
        <w:rPr>
          <w:rStyle w:val="Emphasis"/>
          <w:highlight w:val="yellow"/>
        </w:rPr>
        <w:t>not artificial increases</w:t>
      </w:r>
      <w:r w:rsidRPr="00FC6E2B">
        <w:rPr>
          <w:rStyle w:val="StyleUnderline"/>
          <w:highlight w:val="yellow"/>
        </w:rPr>
        <w:t xml:space="preserve"> in </w:t>
      </w:r>
      <w:r w:rsidRPr="00FC6E2B">
        <w:rPr>
          <w:rStyle w:val="Emphasis"/>
          <w:highlight w:val="yellow"/>
        </w:rPr>
        <w:t>labor prices</w:t>
      </w:r>
      <w:r w:rsidRPr="00FC6E2B">
        <w:rPr>
          <w:rStyle w:val="StyleUnderline"/>
          <w:highlight w:val="yellow"/>
        </w:rPr>
        <w:t xml:space="preserve">—are the </w:t>
      </w:r>
      <w:r w:rsidRPr="00FC6E2B">
        <w:rPr>
          <w:rStyle w:val="Emphasis"/>
          <w:highlight w:val="yellow"/>
        </w:rPr>
        <w:t>key</w:t>
      </w:r>
      <w:r w:rsidRPr="00FC6E2B">
        <w:rPr>
          <w:rStyle w:val="StyleUnderline"/>
          <w:highlight w:val="yellow"/>
        </w:rPr>
        <w:t xml:space="preserve"> to economic </w:t>
      </w:r>
      <w:r w:rsidRPr="00FC6E2B">
        <w:rPr>
          <w:rStyle w:val="Emphasis"/>
          <w:highlight w:val="yellow"/>
        </w:rPr>
        <w:t>growth</w:t>
      </w:r>
      <w:r w:rsidRPr="00381DC2">
        <w:rPr>
          <w:sz w:val="16"/>
        </w:rPr>
        <w:t>,” the report says. “</w:t>
      </w:r>
      <w:r w:rsidRPr="001F7D5B">
        <w:rPr>
          <w:rStyle w:val="StyleUnderline"/>
        </w:rPr>
        <w:t xml:space="preserve">The presence of labor unions that operate as bargaining agents in the process of </w:t>
      </w:r>
      <w:r w:rsidRPr="00FC6E2B">
        <w:rPr>
          <w:rStyle w:val="StyleUnderline"/>
          <w:highlight w:val="yellow"/>
        </w:rPr>
        <w:t>collective bargaining</w:t>
      </w:r>
      <w:r w:rsidRPr="001F7D5B">
        <w:rPr>
          <w:rStyle w:val="StyleUnderline"/>
        </w:rPr>
        <w:t xml:space="preserve"> has the potential </w:t>
      </w:r>
      <w:r w:rsidRPr="00FC6E2B">
        <w:rPr>
          <w:rStyle w:val="StyleUnderline"/>
          <w:highlight w:val="yellow"/>
        </w:rPr>
        <w:t xml:space="preserve">to seriously </w:t>
      </w:r>
      <w:r w:rsidRPr="00FC6E2B">
        <w:rPr>
          <w:rStyle w:val="Emphasis"/>
          <w:highlight w:val="yellow"/>
        </w:rPr>
        <w:t>inhibit</w:t>
      </w:r>
      <w:r w:rsidRPr="00381DC2">
        <w:rPr>
          <w:sz w:val="16"/>
        </w:rPr>
        <w:t xml:space="preserve"> </w:t>
      </w:r>
      <w:r w:rsidRPr="001F7D5B">
        <w:rPr>
          <w:rStyle w:val="StyleUnderline"/>
        </w:rPr>
        <w:t xml:space="preserve">economic </w:t>
      </w:r>
      <w:r w:rsidRPr="00FC6E2B">
        <w:rPr>
          <w:rStyle w:val="Emphasis"/>
          <w:highlight w:val="yellow"/>
        </w:rPr>
        <w:t>growth</w:t>
      </w:r>
      <w:r w:rsidRPr="00381DC2">
        <w:rPr>
          <w:sz w:val="16"/>
        </w:rPr>
        <w:t>.”</w:t>
      </w:r>
    </w:p>
    <w:p w14:paraId="538229D3" w14:textId="77777777" w:rsidR="00926F3A" w:rsidRPr="00381DC2" w:rsidRDefault="00926F3A" w:rsidP="00926F3A">
      <w:pPr>
        <w:rPr>
          <w:sz w:val="16"/>
        </w:rPr>
      </w:pPr>
      <w:r w:rsidRPr="00381DC2">
        <w:rPr>
          <w:sz w:val="16"/>
        </w:rPr>
        <w:t xml:space="preserve">The study on collective bargaining comes in the wake of a previous CEI report that found that population migration is about 10 percent higher in right to work states, which do not require compulsory unionization, than in coercive unionization states. </w:t>
      </w:r>
      <w:r w:rsidRPr="00FC6E2B">
        <w:rPr>
          <w:rStyle w:val="StyleUnderline"/>
          <w:highlight w:val="yellow"/>
        </w:rPr>
        <w:t>Lower unionization</w:t>
      </w:r>
      <w:r w:rsidRPr="00381DC2">
        <w:rPr>
          <w:sz w:val="16"/>
        </w:rPr>
        <w:t xml:space="preserve">, according to Murray, </w:t>
      </w:r>
      <w:r w:rsidRPr="00FC6E2B">
        <w:rPr>
          <w:rStyle w:val="StyleUnderline"/>
          <w:highlight w:val="yellow"/>
        </w:rPr>
        <w:t xml:space="preserve">begets </w:t>
      </w:r>
      <w:r w:rsidRPr="00FC6E2B">
        <w:rPr>
          <w:rStyle w:val="Emphasis"/>
          <w:highlight w:val="yellow"/>
        </w:rPr>
        <w:t>faster growth</w:t>
      </w:r>
      <w:r w:rsidRPr="001F7D5B">
        <w:rPr>
          <w:rStyle w:val="StyleUnderline"/>
        </w:rPr>
        <w:t xml:space="preserve"> and more </w:t>
      </w:r>
      <w:r w:rsidRPr="001F7D5B">
        <w:rPr>
          <w:rStyle w:val="Emphasis"/>
        </w:rPr>
        <w:t>job opportunities</w:t>
      </w:r>
      <w:r w:rsidRPr="001F7D5B">
        <w:rPr>
          <w:rStyle w:val="StyleUnderline"/>
        </w:rPr>
        <w:t xml:space="preserve"> that allow right to work states to expand</w:t>
      </w:r>
      <w:r w:rsidRPr="00381DC2">
        <w:rPr>
          <w:sz w:val="16"/>
        </w:rPr>
        <w:t>.</w:t>
      </w:r>
    </w:p>
    <w:p w14:paraId="438B66B5" w14:textId="77777777" w:rsidR="00926F3A" w:rsidRPr="00381DC2" w:rsidRDefault="00926F3A" w:rsidP="00926F3A">
      <w:pPr>
        <w:rPr>
          <w:sz w:val="16"/>
        </w:rPr>
      </w:pPr>
      <w:r w:rsidRPr="00381DC2">
        <w:rPr>
          <w:sz w:val="16"/>
        </w:rPr>
        <w:t xml:space="preserve">“It is clear from the historical state-by-state rankings derived from econometric analysis that </w:t>
      </w:r>
      <w:r w:rsidRPr="00FC6E2B">
        <w:rPr>
          <w:rStyle w:val="StyleUnderline"/>
        </w:rPr>
        <w:t>higher unionization</w:t>
      </w:r>
      <w:r w:rsidRPr="001F7D5B">
        <w:rPr>
          <w:rStyle w:val="StyleUnderline"/>
        </w:rPr>
        <w:t xml:space="preserve"> rates </w:t>
      </w:r>
      <w:r w:rsidRPr="00FC6E2B">
        <w:rPr>
          <w:rStyle w:val="StyleUnderline"/>
        </w:rPr>
        <w:t xml:space="preserve">led to a </w:t>
      </w:r>
      <w:r w:rsidRPr="00FC6E2B">
        <w:rPr>
          <w:rStyle w:val="Emphasis"/>
        </w:rPr>
        <w:t>larger gap</w:t>
      </w:r>
      <w:r w:rsidRPr="00FC6E2B">
        <w:rPr>
          <w:rStyle w:val="StyleUnderline"/>
        </w:rPr>
        <w:t xml:space="preserve"> in</w:t>
      </w:r>
      <w:r w:rsidRPr="001F7D5B">
        <w:rPr>
          <w:rStyle w:val="StyleUnderline"/>
        </w:rPr>
        <w:t xml:space="preserve"> forgone economic </w:t>
      </w:r>
      <w:r w:rsidRPr="00FC6E2B">
        <w:rPr>
          <w:rStyle w:val="Emphasis"/>
        </w:rPr>
        <w:t>growth</w:t>
      </w:r>
      <w:r w:rsidRPr="00381DC2">
        <w:rPr>
          <w:sz w:val="16"/>
        </w:rPr>
        <w:t xml:space="preserve"> compared to states with a low union presence,” Murray said</w:t>
      </w:r>
    </w:p>
    <w:p w14:paraId="3F63257F" w14:textId="77777777" w:rsidR="00926F3A" w:rsidRPr="00154AF4" w:rsidRDefault="00926F3A" w:rsidP="00926F3A">
      <w:pPr>
        <w:pStyle w:val="Heading4"/>
      </w:pPr>
      <w:r w:rsidRPr="007C3741">
        <w:rPr>
          <w:u w:val="single"/>
        </w:rPr>
        <w:t>Precedent</w:t>
      </w:r>
      <w:r>
        <w:t xml:space="preserve">. Constitutionalizing collective bargaining rights spills over to legally empower all labor action---makes it </w:t>
      </w:r>
      <w:r>
        <w:rPr>
          <w:u w:val="single"/>
        </w:rPr>
        <w:t>impossible</w:t>
      </w:r>
      <w:r>
        <w:t xml:space="preserve"> for </w:t>
      </w:r>
      <w:r>
        <w:rPr>
          <w:u w:val="single"/>
        </w:rPr>
        <w:t>any</w:t>
      </w:r>
      <w:r>
        <w:t xml:space="preserve"> firm to block aggressive unionization.</w:t>
      </w:r>
    </w:p>
    <w:p w14:paraId="59A23D9F" w14:textId="77777777" w:rsidR="00926F3A" w:rsidRDefault="00926F3A" w:rsidP="00926F3A">
      <w:r>
        <w:t xml:space="preserve">Pat </w:t>
      </w:r>
      <w:r w:rsidRPr="0044519F">
        <w:rPr>
          <w:rStyle w:val="Style13ptBold"/>
        </w:rPr>
        <w:t>Brady 10</w:t>
      </w:r>
      <w:r>
        <w:t>, Director of Workplace Solutions, Accredited Mediator (CIArb), Certified Mediator (Mediators Institute of Ireland) Accredited Investigator (CIArb), Arbitrator (University College Dublin &amp; CIArb) &amp; Workplace Adjudicator, (Cert Workplace Adjudication, National College of Ireland), 12/17/10, “Landmark European decision on right to collective bargaining discussed,” https://workplacesolutions.ie/landmark-decision-on-right-to-collective-bargaining/</w:t>
      </w:r>
    </w:p>
    <w:p w14:paraId="4022D75A" w14:textId="77777777" w:rsidR="00926F3A" w:rsidRPr="00381DC2" w:rsidRDefault="00926F3A" w:rsidP="00926F3A">
      <w:pPr>
        <w:rPr>
          <w:sz w:val="14"/>
        </w:rPr>
      </w:pPr>
      <w:r w:rsidRPr="00381DC2">
        <w:rPr>
          <w:sz w:val="14"/>
        </w:rPr>
        <w:t xml:space="preserve">Professor </w:t>
      </w:r>
      <w:r w:rsidRPr="0044519F">
        <w:rPr>
          <w:rStyle w:val="StyleUnderline"/>
        </w:rPr>
        <w:t xml:space="preserve">Ewing described this as a </w:t>
      </w:r>
      <w:r w:rsidRPr="0044519F">
        <w:rPr>
          <w:rStyle w:val="Emphasis"/>
        </w:rPr>
        <w:t>landmark</w:t>
      </w:r>
      <w:r w:rsidRPr="00381DC2">
        <w:rPr>
          <w:sz w:val="14"/>
        </w:rPr>
        <w:t xml:space="preserve"> case and </w:t>
      </w:r>
      <w:r w:rsidRPr="0044519F">
        <w:rPr>
          <w:rStyle w:val="StyleUnderline"/>
        </w:rPr>
        <w:t>one of the most important in his entire career as a labour lawyer</w:t>
      </w:r>
      <w:r w:rsidRPr="00381DC2">
        <w:rPr>
          <w:sz w:val="14"/>
        </w:rPr>
        <w:t>. ‘You wait a lifetime for a case like this but it is worth the wait.</w:t>
      </w:r>
    </w:p>
    <w:p w14:paraId="13AC6254" w14:textId="77777777" w:rsidR="00926F3A" w:rsidRPr="00381DC2" w:rsidRDefault="00926F3A" w:rsidP="00926F3A">
      <w:pPr>
        <w:rPr>
          <w:sz w:val="14"/>
        </w:rPr>
      </w:pPr>
      <w:r w:rsidRPr="00381DC2">
        <w:rPr>
          <w:sz w:val="14"/>
        </w:rPr>
        <w:t xml:space="preserve">Mrs Demir was a member of the union and Mr Baykara its president. Their </w:t>
      </w:r>
      <w:r w:rsidRPr="00154AF4">
        <w:rPr>
          <w:rStyle w:val="StyleUnderline"/>
          <w:highlight w:val="yellow"/>
        </w:rPr>
        <w:t>union entered</w:t>
      </w:r>
      <w:r w:rsidRPr="0044519F">
        <w:rPr>
          <w:rStyle w:val="StyleUnderline"/>
        </w:rPr>
        <w:t xml:space="preserve"> into </w:t>
      </w:r>
      <w:r w:rsidRPr="00154AF4">
        <w:rPr>
          <w:rStyle w:val="StyleUnderline"/>
          <w:highlight w:val="yellow"/>
        </w:rPr>
        <w:t>a collective agreement</w:t>
      </w:r>
      <w:r w:rsidRPr="0044519F">
        <w:rPr>
          <w:rStyle w:val="StyleUnderline"/>
        </w:rPr>
        <w:t xml:space="preserve"> with the local council</w:t>
      </w:r>
      <w:r w:rsidRPr="00381DC2">
        <w:rPr>
          <w:sz w:val="14"/>
        </w:rPr>
        <w:t xml:space="preserve"> in Gazientap  </w:t>
      </w:r>
      <w:r w:rsidRPr="00154AF4">
        <w:rPr>
          <w:rStyle w:val="StyleUnderline"/>
          <w:highlight w:val="yellow"/>
        </w:rPr>
        <w:t>in Turkey</w:t>
      </w:r>
      <w:r w:rsidRPr="00381DC2">
        <w:rPr>
          <w:sz w:val="14"/>
        </w:rPr>
        <w:t xml:space="preserve"> in 1993 covering the usual range of workplace issues. Not long after, the council thought better of it and decided to break the agreement.</w:t>
      </w:r>
    </w:p>
    <w:p w14:paraId="5744E0B2" w14:textId="77777777" w:rsidR="00926F3A" w:rsidRPr="00381DC2" w:rsidRDefault="00926F3A" w:rsidP="00926F3A">
      <w:pPr>
        <w:rPr>
          <w:sz w:val="14"/>
        </w:rPr>
      </w:pPr>
      <w:r w:rsidRPr="00381DC2">
        <w:rPr>
          <w:sz w:val="14"/>
        </w:rPr>
        <w:t xml:space="preserve">The union sought enforcement of the agreement; succeeded but after some further legal to-ing and fro-ing a superior court, the </w:t>
      </w:r>
      <w:r w:rsidRPr="00154AF4">
        <w:rPr>
          <w:rStyle w:val="StyleUnderline"/>
          <w:highlight w:val="yellow"/>
        </w:rPr>
        <w:t>Court</w:t>
      </w:r>
      <w:r w:rsidRPr="0044519F">
        <w:rPr>
          <w:rStyle w:val="StyleUnderline"/>
        </w:rPr>
        <w:t xml:space="preserve"> of Cassation </w:t>
      </w:r>
      <w:r w:rsidRPr="00154AF4">
        <w:rPr>
          <w:rStyle w:val="StyleUnderline"/>
          <w:highlight w:val="yellow"/>
        </w:rPr>
        <w:t>ruled</w:t>
      </w:r>
      <w:r w:rsidRPr="00381DC2">
        <w:rPr>
          <w:sz w:val="14"/>
        </w:rPr>
        <w:t xml:space="preserve"> that </w:t>
      </w:r>
      <w:r w:rsidRPr="0044519F">
        <w:rPr>
          <w:rStyle w:val="Emphasis"/>
        </w:rPr>
        <w:t xml:space="preserve">while </w:t>
      </w:r>
      <w:r w:rsidRPr="00154AF4">
        <w:rPr>
          <w:rStyle w:val="Emphasis"/>
          <w:highlight w:val="yellow"/>
        </w:rPr>
        <w:t>unions had</w:t>
      </w:r>
      <w:r w:rsidRPr="0044519F">
        <w:rPr>
          <w:rStyle w:val="Emphasis"/>
        </w:rPr>
        <w:t xml:space="preserve"> the </w:t>
      </w:r>
      <w:r w:rsidRPr="00154AF4">
        <w:rPr>
          <w:rStyle w:val="Emphasis"/>
          <w:highlight w:val="yellow"/>
        </w:rPr>
        <w:t>right to exist</w:t>
      </w:r>
      <w:r w:rsidRPr="00154AF4">
        <w:rPr>
          <w:rStyle w:val="StyleUnderline"/>
          <w:highlight w:val="yellow"/>
        </w:rPr>
        <w:t xml:space="preserve">; that was </w:t>
      </w:r>
      <w:r w:rsidRPr="00154AF4">
        <w:rPr>
          <w:rStyle w:val="Emphasis"/>
          <w:highlight w:val="yellow"/>
        </w:rPr>
        <w:t>it</w:t>
      </w:r>
      <w:r w:rsidRPr="0044519F">
        <w:rPr>
          <w:rStyle w:val="StyleUnderline"/>
        </w:rPr>
        <w:t xml:space="preserve">. They had </w:t>
      </w:r>
      <w:r w:rsidRPr="00154AF4">
        <w:rPr>
          <w:rStyle w:val="Emphasis"/>
          <w:highlight w:val="yellow"/>
        </w:rPr>
        <w:t>no right to collective bargaining</w:t>
      </w:r>
      <w:r w:rsidRPr="00381DC2">
        <w:rPr>
          <w:sz w:val="14"/>
        </w:rPr>
        <w:t>. (Incidentally, the court ruled that any benefits union members got were void AND council officials who had signed off on them would be liable for the losses if they could not be recovered from the workers!!!)</w:t>
      </w:r>
    </w:p>
    <w:p w14:paraId="086CDEA4" w14:textId="77777777" w:rsidR="00926F3A" w:rsidRPr="00381DC2" w:rsidRDefault="00926F3A" w:rsidP="00926F3A">
      <w:pPr>
        <w:rPr>
          <w:sz w:val="14"/>
        </w:rPr>
      </w:pPr>
      <w:r w:rsidRPr="00381DC2">
        <w:rPr>
          <w:sz w:val="14"/>
        </w:rPr>
        <w:t xml:space="preserve">Eventually, Demir and Baykara, on behalf of the </w:t>
      </w:r>
      <w:r w:rsidRPr="004D111F">
        <w:rPr>
          <w:rStyle w:val="StyleUnderline"/>
          <w:highlight w:val="yellow"/>
        </w:rPr>
        <w:t>union, claimed</w:t>
      </w:r>
      <w:r w:rsidRPr="0044519F">
        <w:rPr>
          <w:rStyle w:val="StyleUnderline"/>
        </w:rPr>
        <w:t xml:space="preserve"> at the European Court of Human Rights</w:t>
      </w:r>
      <w:r w:rsidRPr="00381DC2">
        <w:rPr>
          <w:sz w:val="14"/>
        </w:rPr>
        <w:t xml:space="preserve"> (ECtHR) that </w:t>
      </w:r>
      <w:r w:rsidRPr="0044519F">
        <w:rPr>
          <w:rStyle w:val="StyleUnderline"/>
        </w:rPr>
        <w:t xml:space="preserve">the </w:t>
      </w:r>
      <w:r w:rsidRPr="004D111F">
        <w:rPr>
          <w:rStyle w:val="StyleUnderline"/>
          <w:highlight w:val="yellow"/>
        </w:rPr>
        <w:t xml:space="preserve">right to </w:t>
      </w:r>
      <w:r w:rsidRPr="004D111F">
        <w:rPr>
          <w:rStyle w:val="Emphasis"/>
          <w:highlight w:val="yellow"/>
        </w:rPr>
        <w:t>c</w:t>
      </w:r>
      <w:r w:rsidRPr="0044519F">
        <w:rPr>
          <w:rStyle w:val="StyleUnderline"/>
        </w:rPr>
        <w:t xml:space="preserve">ollective </w:t>
      </w:r>
      <w:r w:rsidRPr="004D111F">
        <w:rPr>
          <w:rStyle w:val="Emphasis"/>
          <w:highlight w:val="yellow"/>
        </w:rPr>
        <w:t>b</w:t>
      </w:r>
      <w:r w:rsidRPr="0044519F">
        <w:rPr>
          <w:rStyle w:val="StyleUnderline"/>
        </w:rPr>
        <w:t xml:space="preserve">argaining was </w:t>
      </w:r>
      <w:r w:rsidRPr="004D111F">
        <w:rPr>
          <w:rStyle w:val="StyleUnderline"/>
          <w:highlight w:val="yellow"/>
        </w:rPr>
        <w:t>established by</w:t>
      </w:r>
      <w:r w:rsidRPr="0044519F">
        <w:rPr>
          <w:rStyle w:val="StyleUnderline"/>
        </w:rPr>
        <w:t xml:space="preserve"> article 11 of the </w:t>
      </w:r>
      <w:r w:rsidRPr="004D111F">
        <w:rPr>
          <w:rStyle w:val="Emphasis"/>
          <w:highlight w:val="yellow"/>
        </w:rPr>
        <w:t>E</w:t>
      </w:r>
      <w:r w:rsidRPr="0044519F">
        <w:rPr>
          <w:rStyle w:val="StyleUnderline"/>
        </w:rPr>
        <w:t xml:space="preserve">uropean </w:t>
      </w:r>
      <w:r w:rsidRPr="004D111F">
        <w:rPr>
          <w:rStyle w:val="Emphasis"/>
          <w:highlight w:val="yellow"/>
        </w:rPr>
        <w:t>C</w:t>
      </w:r>
      <w:r w:rsidRPr="0044519F">
        <w:rPr>
          <w:rStyle w:val="StyleUnderline"/>
        </w:rPr>
        <w:t xml:space="preserve">onvention for the Protection of </w:t>
      </w:r>
      <w:r w:rsidRPr="004D111F">
        <w:rPr>
          <w:rStyle w:val="Emphasis"/>
          <w:highlight w:val="yellow"/>
        </w:rPr>
        <w:t>H</w:t>
      </w:r>
      <w:r w:rsidRPr="0044519F">
        <w:rPr>
          <w:rStyle w:val="StyleUnderline"/>
        </w:rPr>
        <w:t xml:space="preserve">uman </w:t>
      </w:r>
      <w:r w:rsidRPr="004D111F">
        <w:rPr>
          <w:rStyle w:val="Emphasis"/>
          <w:highlight w:val="yellow"/>
        </w:rPr>
        <w:t>R</w:t>
      </w:r>
      <w:r w:rsidRPr="0044519F">
        <w:rPr>
          <w:rStyle w:val="StyleUnderline"/>
        </w:rPr>
        <w:t>ights</w:t>
      </w:r>
      <w:r w:rsidRPr="00381DC2">
        <w:rPr>
          <w:sz w:val="14"/>
        </w:rPr>
        <w:t xml:space="preserve"> and Fundamental Freedoms. Article 11 states:</w:t>
      </w:r>
    </w:p>
    <w:p w14:paraId="53A5E21D" w14:textId="77777777" w:rsidR="00926F3A" w:rsidRPr="00381DC2" w:rsidRDefault="00926F3A" w:rsidP="00926F3A">
      <w:pPr>
        <w:rPr>
          <w:sz w:val="14"/>
        </w:rPr>
      </w:pPr>
      <w:r w:rsidRPr="00381DC2">
        <w:rPr>
          <w:sz w:val="14"/>
        </w:rPr>
        <w:t xml:space="preserve">1. </w:t>
      </w:r>
      <w:r w:rsidRPr="0044519F">
        <w:rPr>
          <w:rStyle w:val="StyleUnderline"/>
        </w:rPr>
        <w:t>Everyone has the right to freedom of peaceful assembly and to freedom of association</w:t>
      </w:r>
      <w:r w:rsidRPr="00381DC2">
        <w:rPr>
          <w:sz w:val="14"/>
        </w:rPr>
        <w:t xml:space="preserve"> with others, including the right to form and to join trade unions for the protection of his interests.</w:t>
      </w:r>
    </w:p>
    <w:p w14:paraId="1DE056A4" w14:textId="77777777" w:rsidR="00926F3A" w:rsidRPr="00381DC2" w:rsidRDefault="00926F3A" w:rsidP="00926F3A">
      <w:pPr>
        <w:rPr>
          <w:sz w:val="14"/>
        </w:rPr>
      </w:pPr>
      <w:r w:rsidRPr="00381DC2">
        <w:rPr>
          <w:sz w:val="14"/>
        </w:rPr>
        <w:t>2. No restrictions shall be placed on the exercise of these rights other than such as are prescribed by law and are necessary in a democratic society in the interests of national security or public safety, for the prevention of disorder or crime, for the protection of health or morals or for the protection of the rights and freedoms of others. This article shall not prevent the imposition of lawful restrictions on the exercise of these rights by members of the armed forces, of the police or of the administration of the State.</w:t>
      </w:r>
    </w:p>
    <w:p w14:paraId="42689ED4" w14:textId="77777777" w:rsidR="00926F3A" w:rsidRPr="00381DC2" w:rsidRDefault="00926F3A" w:rsidP="00926F3A">
      <w:pPr>
        <w:rPr>
          <w:sz w:val="14"/>
        </w:rPr>
      </w:pPr>
      <w:r w:rsidRPr="00381DC2">
        <w:rPr>
          <w:sz w:val="14"/>
        </w:rPr>
        <w:t xml:space="preserve">The </w:t>
      </w:r>
      <w:r w:rsidRPr="004D111F">
        <w:rPr>
          <w:rStyle w:val="StyleUnderline"/>
          <w:highlight w:val="yellow"/>
        </w:rPr>
        <w:t>Court noted</w:t>
      </w:r>
      <w:r w:rsidRPr="00381DC2">
        <w:rPr>
          <w:sz w:val="14"/>
        </w:rPr>
        <w:t xml:space="preserve"> the declaration of the right in article 11(1) and the restrictions under article 11 (2). It held that these had to be strictly construed and that </w:t>
      </w:r>
      <w:r w:rsidRPr="004D111F">
        <w:rPr>
          <w:rStyle w:val="StyleUnderline"/>
          <w:highlight w:val="yellow"/>
        </w:rPr>
        <w:t xml:space="preserve">they </w:t>
      </w:r>
      <w:r w:rsidRPr="004D111F">
        <w:rPr>
          <w:rStyle w:val="Emphasis"/>
          <w:highlight w:val="yellow"/>
        </w:rPr>
        <w:t>could not limit</w:t>
      </w:r>
      <w:r w:rsidRPr="0044519F">
        <w:rPr>
          <w:rStyle w:val="StyleUnderline"/>
        </w:rPr>
        <w:t xml:space="preserve"> the </w:t>
      </w:r>
      <w:r w:rsidRPr="004D111F">
        <w:rPr>
          <w:rStyle w:val="StyleUnderline"/>
          <w:highlight w:val="yellow"/>
        </w:rPr>
        <w:t>right to organise</w:t>
      </w:r>
      <w:r w:rsidRPr="0044519F">
        <w:rPr>
          <w:rStyle w:val="StyleUnderline"/>
        </w:rPr>
        <w:t>. Any restrictions imposed by the state had to be shown to be legitimate</w:t>
      </w:r>
      <w:r w:rsidRPr="00381DC2">
        <w:rPr>
          <w:sz w:val="14"/>
        </w:rPr>
        <w:t xml:space="preserve"> and civil servants could not be treated as “members of the administration of the state”. The </w:t>
      </w:r>
      <w:r w:rsidRPr="0044519F">
        <w:rPr>
          <w:rStyle w:val="StyleUnderline"/>
        </w:rPr>
        <w:t>court went on to rule that the right to collective bargaining</w:t>
      </w:r>
      <w:r w:rsidRPr="00381DC2">
        <w:rPr>
          <w:sz w:val="14"/>
        </w:rPr>
        <w:t xml:space="preserve"> with an employer </w:t>
      </w:r>
      <w:r w:rsidRPr="0044519F">
        <w:rPr>
          <w:rStyle w:val="StyleUnderline"/>
        </w:rPr>
        <w:t>had become one of the essential elements of the right to form and join trade unions</w:t>
      </w:r>
      <w:r w:rsidRPr="00381DC2">
        <w:rPr>
          <w:sz w:val="14"/>
        </w:rPr>
        <w:t>, guaranteed under article 11.</w:t>
      </w:r>
    </w:p>
    <w:p w14:paraId="42A20F45" w14:textId="77777777" w:rsidR="00926F3A" w:rsidRPr="00381DC2" w:rsidRDefault="00926F3A" w:rsidP="00926F3A">
      <w:pPr>
        <w:rPr>
          <w:sz w:val="14"/>
        </w:rPr>
      </w:pPr>
      <w:r w:rsidRPr="004D111F">
        <w:rPr>
          <w:rStyle w:val="StyleUnderline"/>
          <w:highlight w:val="yellow"/>
        </w:rPr>
        <w:t>This means</w:t>
      </w:r>
      <w:r w:rsidRPr="00381DC2">
        <w:rPr>
          <w:sz w:val="14"/>
        </w:rPr>
        <w:t xml:space="preserve"> that </w:t>
      </w:r>
      <w:r w:rsidRPr="0044519F">
        <w:rPr>
          <w:rStyle w:val="StyleUnderline"/>
        </w:rPr>
        <w:t xml:space="preserve">the right to </w:t>
      </w:r>
      <w:r w:rsidRPr="004D111F">
        <w:rPr>
          <w:rStyle w:val="Emphasis"/>
          <w:highlight w:val="yellow"/>
        </w:rPr>
        <w:t>freedom of association includes</w:t>
      </w:r>
      <w:r w:rsidRPr="0044519F">
        <w:rPr>
          <w:rStyle w:val="StyleUnderline"/>
        </w:rPr>
        <w:t xml:space="preserve"> the right to </w:t>
      </w:r>
      <w:r w:rsidRPr="004D111F">
        <w:rPr>
          <w:rStyle w:val="Emphasis"/>
          <w:highlight w:val="yellow"/>
        </w:rPr>
        <w:t>collective bargaining</w:t>
      </w:r>
      <w:r w:rsidRPr="00381DC2">
        <w:rPr>
          <w:sz w:val="14"/>
        </w:rPr>
        <w:t>.</w:t>
      </w:r>
    </w:p>
    <w:p w14:paraId="5E30A541" w14:textId="77777777" w:rsidR="00926F3A" w:rsidRPr="00381DC2" w:rsidRDefault="00926F3A" w:rsidP="00926F3A">
      <w:pPr>
        <w:rPr>
          <w:sz w:val="14"/>
        </w:rPr>
      </w:pPr>
      <w:r w:rsidRPr="00381DC2">
        <w:rPr>
          <w:sz w:val="14"/>
        </w:rPr>
        <w:t xml:space="preserve">Professor Ewing noted that </w:t>
      </w:r>
      <w:r w:rsidRPr="00016A82">
        <w:rPr>
          <w:rStyle w:val="StyleUnderline"/>
        </w:rPr>
        <w:t xml:space="preserve">in arriving at this conclusion the </w:t>
      </w:r>
      <w:r w:rsidRPr="004D111F">
        <w:rPr>
          <w:rStyle w:val="StyleUnderline"/>
          <w:highlight w:val="yellow"/>
        </w:rPr>
        <w:t>Court had to</w:t>
      </w:r>
      <w:r w:rsidRPr="00381DC2">
        <w:rPr>
          <w:sz w:val="14"/>
        </w:rPr>
        <w:t xml:space="preserve"> find a way of essentially </w:t>
      </w:r>
      <w:r w:rsidRPr="004D111F">
        <w:rPr>
          <w:rStyle w:val="Emphasis"/>
          <w:highlight w:val="yellow"/>
        </w:rPr>
        <w:t>depart</w:t>
      </w:r>
      <w:r w:rsidRPr="00381DC2">
        <w:rPr>
          <w:sz w:val="14"/>
        </w:rPr>
        <w:t xml:space="preserve">ing </w:t>
      </w:r>
      <w:r w:rsidRPr="004D111F">
        <w:rPr>
          <w:rStyle w:val="StyleUnderline"/>
          <w:highlight w:val="yellow"/>
        </w:rPr>
        <w:t>from</w:t>
      </w:r>
      <w:r w:rsidRPr="00016A82">
        <w:rPr>
          <w:rStyle w:val="StyleUnderline"/>
        </w:rPr>
        <w:t xml:space="preserve"> one of the </w:t>
      </w:r>
      <w:r w:rsidRPr="00016A82">
        <w:rPr>
          <w:rStyle w:val="Emphasis"/>
        </w:rPr>
        <w:t>central pillars</w:t>
      </w:r>
      <w:r w:rsidRPr="00016A82">
        <w:rPr>
          <w:rStyle w:val="StyleUnderline"/>
        </w:rPr>
        <w:t xml:space="preserve"> of judicial decision making; </w:t>
      </w:r>
      <w:r w:rsidRPr="004D111F">
        <w:rPr>
          <w:rStyle w:val="Emphasis"/>
          <w:highlight w:val="yellow"/>
        </w:rPr>
        <w:t>precedent</w:t>
      </w:r>
      <w:r w:rsidRPr="00381DC2">
        <w:rPr>
          <w:sz w:val="14"/>
        </w:rPr>
        <w:t>, and had to confront an established body of jurisprudence.</w:t>
      </w:r>
    </w:p>
    <w:p w14:paraId="0B408AA1" w14:textId="77777777" w:rsidR="00926F3A" w:rsidRPr="00381DC2" w:rsidRDefault="00926F3A" w:rsidP="00926F3A">
      <w:pPr>
        <w:rPr>
          <w:sz w:val="14"/>
        </w:rPr>
      </w:pPr>
      <w:r w:rsidRPr="00016A82">
        <w:rPr>
          <w:rStyle w:val="StyleUnderline"/>
        </w:rPr>
        <w:t xml:space="preserve">A number of </w:t>
      </w:r>
      <w:r w:rsidRPr="004D111F">
        <w:rPr>
          <w:rStyle w:val="StyleUnderline"/>
          <w:highlight w:val="yellow"/>
        </w:rPr>
        <w:t>cases</w:t>
      </w:r>
      <w:r w:rsidRPr="00381DC2">
        <w:rPr>
          <w:sz w:val="14"/>
        </w:rPr>
        <w:t xml:space="preserve"> in the 1980’s (details available) </w:t>
      </w:r>
      <w:r w:rsidRPr="00016A82">
        <w:rPr>
          <w:rStyle w:val="StyleUnderline"/>
        </w:rPr>
        <w:t xml:space="preserve">had </w:t>
      </w:r>
      <w:r w:rsidRPr="004D111F">
        <w:rPr>
          <w:rStyle w:val="StyleUnderline"/>
          <w:highlight w:val="yellow"/>
        </w:rPr>
        <w:t>ruled</w:t>
      </w:r>
      <w:r w:rsidRPr="00381DC2">
        <w:rPr>
          <w:sz w:val="14"/>
        </w:rPr>
        <w:t xml:space="preserve"> that </w:t>
      </w:r>
      <w:r w:rsidRPr="004D111F">
        <w:rPr>
          <w:rStyle w:val="StyleUnderline"/>
          <w:highlight w:val="yellow"/>
        </w:rPr>
        <w:t>while</w:t>
      </w:r>
      <w:r w:rsidRPr="00016A82">
        <w:rPr>
          <w:rStyle w:val="StyleUnderline"/>
        </w:rPr>
        <w:t xml:space="preserve"> the </w:t>
      </w:r>
      <w:r w:rsidRPr="004D111F">
        <w:rPr>
          <w:rStyle w:val="StyleUnderline"/>
          <w:highlight w:val="yellow"/>
        </w:rPr>
        <w:t>right to</w:t>
      </w:r>
      <w:r w:rsidRPr="00016A82">
        <w:rPr>
          <w:rStyle w:val="StyleUnderline"/>
        </w:rPr>
        <w:t xml:space="preserve"> trade </w:t>
      </w:r>
      <w:r w:rsidRPr="004D111F">
        <w:rPr>
          <w:rStyle w:val="StyleUnderline"/>
          <w:highlight w:val="yellow"/>
        </w:rPr>
        <w:t>union</w:t>
      </w:r>
      <w:r w:rsidRPr="00016A82">
        <w:rPr>
          <w:rStyle w:val="StyleUnderline"/>
        </w:rPr>
        <w:t xml:space="preserve"> membership </w:t>
      </w:r>
      <w:r w:rsidRPr="004D111F">
        <w:rPr>
          <w:rStyle w:val="StyleUnderline"/>
          <w:highlight w:val="yellow"/>
        </w:rPr>
        <w:t xml:space="preserve">existed, </w:t>
      </w:r>
      <w:r w:rsidRPr="004D111F">
        <w:rPr>
          <w:rStyle w:val="Emphasis"/>
          <w:highlight w:val="yellow"/>
        </w:rPr>
        <w:t>acting</w:t>
      </w:r>
      <w:r w:rsidRPr="00016A82">
        <w:rPr>
          <w:rStyle w:val="Emphasis"/>
        </w:rPr>
        <w:t xml:space="preserve"> on that right </w:t>
      </w:r>
      <w:r w:rsidRPr="004D111F">
        <w:rPr>
          <w:rStyle w:val="Emphasis"/>
          <w:highlight w:val="yellow"/>
        </w:rPr>
        <w:t>was another matter</w:t>
      </w:r>
      <w:r w:rsidRPr="00016A82">
        <w:rPr>
          <w:rStyle w:val="StyleUnderline"/>
        </w:rPr>
        <w:t xml:space="preserve">, and was </w:t>
      </w:r>
      <w:r w:rsidRPr="004D111F">
        <w:rPr>
          <w:rStyle w:val="Emphasis"/>
          <w:highlight w:val="yellow"/>
        </w:rPr>
        <w:t>not protected</w:t>
      </w:r>
      <w:r w:rsidRPr="00016A82">
        <w:rPr>
          <w:rStyle w:val="Emphasis"/>
        </w:rPr>
        <w:t xml:space="preserve"> by law</w:t>
      </w:r>
      <w:r w:rsidRPr="00016A82">
        <w:rPr>
          <w:rStyle w:val="StyleUnderline"/>
        </w:rPr>
        <w:t xml:space="preserve">. </w:t>
      </w:r>
      <w:r w:rsidRPr="003C3CFC">
        <w:rPr>
          <w:rStyle w:val="StyleUnderline"/>
          <w:highlight w:val="yellow"/>
        </w:rPr>
        <w:t xml:space="preserve">This is the settled position </w:t>
      </w:r>
      <w:r w:rsidRPr="003C3CFC">
        <w:rPr>
          <w:rStyle w:val="Emphasis"/>
          <w:highlight w:val="yellow"/>
        </w:rPr>
        <w:t>in this jurisdiction</w:t>
      </w:r>
      <w:r w:rsidRPr="00016A82">
        <w:rPr>
          <w:rStyle w:val="StyleUnderline"/>
        </w:rPr>
        <w:t xml:space="preserve"> also</w:t>
      </w:r>
      <w:r w:rsidRPr="00381DC2">
        <w:rPr>
          <w:sz w:val="14"/>
        </w:rPr>
        <w:t>.</w:t>
      </w:r>
    </w:p>
    <w:p w14:paraId="4612F810" w14:textId="77777777" w:rsidR="00926F3A" w:rsidRPr="00381DC2" w:rsidRDefault="00926F3A" w:rsidP="00926F3A">
      <w:pPr>
        <w:rPr>
          <w:sz w:val="14"/>
        </w:rPr>
      </w:pPr>
      <w:r w:rsidRPr="00016A82">
        <w:rPr>
          <w:rStyle w:val="StyleUnderline"/>
        </w:rPr>
        <w:t>It did so</w:t>
      </w:r>
      <w:r w:rsidRPr="00381DC2">
        <w:rPr>
          <w:sz w:val="14"/>
        </w:rPr>
        <w:t xml:space="preserve"> by ranging widely and reviewing material such as the ILO convention 98 on the Right to Organise and Bargain  and the NICE Treaty, for example </w:t>
      </w:r>
      <w:r w:rsidRPr="00016A82">
        <w:rPr>
          <w:rStyle w:val="StyleUnderline"/>
        </w:rPr>
        <w:t xml:space="preserve">in an attempt to </w:t>
      </w:r>
      <w:r w:rsidRPr="00016A82">
        <w:rPr>
          <w:rStyle w:val="Emphasis"/>
        </w:rPr>
        <w:t>update what is meant by the right to collective bargaining</w:t>
      </w:r>
      <w:r w:rsidRPr="00381DC2">
        <w:rPr>
          <w:sz w:val="14"/>
        </w:rPr>
        <w:t xml:space="preserve"> and the court followed the ILO jurisprudence in determining the necessary standard of compliance.</w:t>
      </w:r>
    </w:p>
    <w:p w14:paraId="60C352C8" w14:textId="77777777" w:rsidR="00926F3A" w:rsidRPr="00381DC2" w:rsidRDefault="00926F3A" w:rsidP="00926F3A">
      <w:pPr>
        <w:rPr>
          <w:sz w:val="14"/>
        </w:rPr>
      </w:pPr>
      <w:r w:rsidRPr="00381DC2">
        <w:rPr>
          <w:sz w:val="14"/>
        </w:rPr>
        <w:t xml:space="preserve">The </w:t>
      </w:r>
      <w:r w:rsidRPr="003C3CFC">
        <w:rPr>
          <w:rStyle w:val="StyleUnderline"/>
          <w:highlight w:val="yellow"/>
        </w:rPr>
        <w:t>implications</w:t>
      </w:r>
      <w:r w:rsidRPr="00016A82">
        <w:rPr>
          <w:rStyle w:val="StyleUnderline"/>
        </w:rPr>
        <w:t xml:space="preserve"> of this case are clear</w:t>
      </w:r>
      <w:r w:rsidRPr="00381DC2">
        <w:rPr>
          <w:sz w:val="14"/>
        </w:rPr>
        <w:t xml:space="preserve"> according to Professor Ewing </w:t>
      </w:r>
      <w:r w:rsidRPr="00016A82">
        <w:rPr>
          <w:rStyle w:val="StyleUnderline"/>
        </w:rPr>
        <w:t xml:space="preserve">and the </w:t>
      </w:r>
      <w:r w:rsidRPr="00016A82">
        <w:rPr>
          <w:rStyle w:val="Emphasis"/>
        </w:rPr>
        <w:t xml:space="preserve">reasoning of the court </w:t>
      </w:r>
      <w:r w:rsidRPr="003C3CFC">
        <w:rPr>
          <w:rStyle w:val="Emphasis"/>
          <w:highlight w:val="yellow"/>
        </w:rPr>
        <w:t>can not be limited to</w:t>
      </w:r>
      <w:r w:rsidRPr="00016A82">
        <w:rPr>
          <w:rStyle w:val="Emphasis"/>
        </w:rPr>
        <w:t xml:space="preserve"> the </w:t>
      </w:r>
      <w:r w:rsidRPr="003C3CFC">
        <w:rPr>
          <w:rStyle w:val="Emphasis"/>
          <w:highlight w:val="yellow"/>
        </w:rPr>
        <w:t>right to bargain</w:t>
      </w:r>
      <w:r w:rsidRPr="003C3CFC">
        <w:rPr>
          <w:rStyle w:val="StyleUnderline"/>
          <w:highlight w:val="yellow"/>
        </w:rPr>
        <w:t xml:space="preserve"> but </w:t>
      </w:r>
      <w:r w:rsidRPr="003C3CFC">
        <w:rPr>
          <w:rStyle w:val="Emphasis"/>
          <w:highlight w:val="yellow"/>
        </w:rPr>
        <w:t>extend</w:t>
      </w:r>
      <w:r w:rsidRPr="00016A82">
        <w:rPr>
          <w:rStyle w:val="Emphasis"/>
        </w:rPr>
        <w:t xml:space="preserve">s </w:t>
      </w:r>
      <w:r w:rsidRPr="003C3CFC">
        <w:rPr>
          <w:rStyle w:val="Emphasis"/>
          <w:highlight w:val="yellow"/>
        </w:rPr>
        <w:t>to</w:t>
      </w:r>
      <w:r w:rsidRPr="00016A82">
        <w:rPr>
          <w:rStyle w:val="Emphasis"/>
        </w:rPr>
        <w:t xml:space="preserve"> the </w:t>
      </w:r>
      <w:r w:rsidRPr="003C3CFC">
        <w:rPr>
          <w:rStyle w:val="Emphasis"/>
          <w:highlight w:val="yellow"/>
        </w:rPr>
        <w:t>right to strike</w:t>
      </w:r>
      <w:r w:rsidRPr="00016A82">
        <w:rPr>
          <w:rStyle w:val="StyleUnderline"/>
        </w:rPr>
        <w:t>, on the basis that industrial action is a human right</w:t>
      </w:r>
      <w:r w:rsidRPr="00381DC2">
        <w:rPr>
          <w:sz w:val="14"/>
        </w:rPr>
        <w:t xml:space="preserve">. What is more, </w:t>
      </w:r>
      <w:r w:rsidRPr="003C3CFC">
        <w:rPr>
          <w:rStyle w:val="StyleUnderline"/>
          <w:highlight w:val="yellow"/>
        </w:rPr>
        <w:t>this</w:t>
      </w:r>
      <w:r w:rsidRPr="00016A82">
        <w:rPr>
          <w:rStyle w:val="StyleUnderline"/>
        </w:rPr>
        <w:t xml:space="preserve"> probably </w:t>
      </w:r>
      <w:r w:rsidRPr="003C3CFC">
        <w:rPr>
          <w:rStyle w:val="Emphasis"/>
          <w:highlight w:val="yellow"/>
        </w:rPr>
        <w:t>covers all</w:t>
      </w:r>
      <w:r w:rsidRPr="00016A82">
        <w:rPr>
          <w:rStyle w:val="Emphasis"/>
        </w:rPr>
        <w:t xml:space="preserve"> types of </w:t>
      </w:r>
      <w:r w:rsidRPr="003C3CFC">
        <w:rPr>
          <w:rStyle w:val="Emphasis"/>
          <w:highlight w:val="yellow"/>
        </w:rPr>
        <w:t>action</w:t>
      </w:r>
      <w:r w:rsidRPr="003C3CFC">
        <w:rPr>
          <w:rStyle w:val="StyleUnderline"/>
          <w:highlight w:val="yellow"/>
        </w:rPr>
        <w:t xml:space="preserve"> including ‘</w:t>
      </w:r>
      <w:r w:rsidRPr="003C3CFC">
        <w:rPr>
          <w:rStyle w:val="Emphasis"/>
          <w:highlight w:val="yellow"/>
        </w:rPr>
        <w:t>political’ strikes</w:t>
      </w:r>
      <w:r w:rsidRPr="00381DC2">
        <w:rPr>
          <w:sz w:val="14"/>
        </w:rPr>
        <w:t xml:space="preserve"> (days of action etc).</w:t>
      </w:r>
    </w:p>
    <w:p w14:paraId="404B9BBF" w14:textId="77777777" w:rsidR="00926F3A" w:rsidRPr="00381DC2" w:rsidRDefault="00926F3A" w:rsidP="00926F3A">
      <w:pPr>
        <w:rPr>
          <w:sz w:val="14"/>
        </w:rPr>
      </w:pPr>
      <w:r w:rsidRPr="00381DC2">
        <w:rPr>
          <w:sz w:val="14"/>
        </w:rPr>
        <w:t>Bear in mind also that the Charter of Fundamental Rights which, to many people was the strongest reason for voting Yes to Lisbon contains an identical provision to that in the ECHR which grounded the Demir and Baykara case. (Demir etc was decided before the Lisbon Treaty was passed)</w:t>
      </w:r>
    </w:p>
    <w:p w14:paraId="2FA2C71A" w14:textId="77777777" w:rsidR="00926F3A" w:rsidRPr="00381DC2" w:rsidRDefault="00926F3A" w:rsidP="00926F3A">
      <w:pPr>
        <w:rPr>
          <w:sz w:val="14"/>
        </w:rPr>
      </w:pPr>
      <w:r w:rsidRPr="00381DC2">
        <w:rPr>
          <w:sz w:val="14"/>
        </w:rPr>
        <w:t>Ewing is clear about the implications of this.</w:t>
      </w:r>
    </w:p>
    <w:p w14:paraId="12BD0CAF" w14:textId="77777777" w:rsidR="00926F3A" w:rsidRPr="00381DC2" w:rsidRDefault="00926F3A" w:rsidP="00926F3A">
      <w:pPr>
        <w:rPr>
          <w:sz w:val="14"/>
        </w:rPr>
      </w:pPr>
      <w:r w:rsidRPr="00381DC2">
        <w:rPr>
          <w:sz w:val="14"/>
        </w:rPr>
        <w:t xml:space="preserve">Irish constitutional law and employment law students learn that </w:t>
      </w:r>
      <w:r w:rsidRPr="00016A82">
        <w:rPr>
          <w:rStyle w:val="StyleUnderline"/>
        </w:rPr>
        <w:t xml:space="preserve">the </w:t>
      </w:r>
      <w:r w:rsidRPr="003C3CFC">
        <w:rPr>
          <w:rStyle w:val="StyleUnderline"/>
          <w:highlight w:val="yellow"/>
        </w:rPr>
        <w:t>corollary of</w:t>
      </w:r>
      <w:r w:rsidRPr="00016A82">
        <w:rPr>
          <w:rStyle w:val="StyleUnderline"/>
        </w:rPr>
        <w:t xml:space="preserve"> the freedom of </w:t>
      </w:r>
      <w:r w:rsidRPr="003C3CFC">
        <w:rPr>
          <w:rStyle w:val="StyleUnderline"/>
          <w:highlight w:val="yellow"/>
        </w:rPr>
        <w:t>association is</w:t>
      </w:r>
      <w:r w:rsidRPr="00016A82">
        <w:rPr>
          <w:rStyle w:val="StyleUnderline"/>
        </w:rPr>
        <w:t xml:space="preserve"> a </w:t>
      </w:r>
      <w:r w:rsidRPr="003C3CFC">
        <w:rPr>
          <w:rStyle w:val="StyleUnderline"/>
          <w:highlight w:val="yellow"/>
        </w:rPr>
        <w:t>freedom to disassociate, and</w:t>
      </w:r>
      <w:r w:rsidRPr="00381DC2">
        <w:rPr>
          <w:sz w:val="14"/>
        </w:rPr>
        <w:t xml:space="preserve"> in the particular case of the Ryanair and earlier Supreme Court judgements </w:t>
      </w:r>
      <w:r w:rsidRPr="00016A82">
        <w:rPr>
          <w:rStyle w:val="StyleUnderline"/>
        </w:rPr>
        <w:t xml:space="preserve">the </w:t>
      </w:r>
      <w:r w:rsidRPr="00016A82">
        <w:rPr>
          <w:rStyle w:val="Emphasis"/>
        </w:rPr>
        <w:t xml:space="preserve">right to </w:t>
      </w:r>
      <w:r w:rsidRPr="003C3CFC">
        <w:rPr>
          <w:rStyle w:val="Emphasis"/>
          <w:highlight w:val="yellow"/>
        </w:rPr>
        <w:t>run a ‘union free company</w:t>
      </w:r>
      <w:r w:rsidRPr="00016A82">
        <w:rPr>
          <w:rStyle w:val="Emphasis"/>
        </w:rPr>
        <w:t>’</w:t>
      </w:r>
      <w:r w:rsidRPr="00381DC2">
        <w:rPr>
          <w:sz w:val="14"/>
        </w:rPr>
        <w:t xml:space="preserve">. In his view </w:t>
      </w:r>
      <w:r w:rsidRPr="003C3CFC">
        <w:rPr>
          <w:rStyle w:val="StyleUnderline"/>
          <w:highlight w:val="yellow"/>
        </w:rPr>
        <w:t>the</w:t>
      </w:r>
      <w:r w:rsidRPr="00016A82">
        <w:rPr>
          <w:rStyle w:val="StyleUnderline"/>
        </w:rPr>
        <w:t xml:space="preserve"> Supreme Court </w:t>
      </w:r>
      <w:r w:rsidRPr="003C3CFC">
        <w:rPr>
          <w:rStyle w:val="StyleUnderline"/>
          <w:highlight w:val="yellow"/>
        </w:rPr>
        <w:t xml:space="preserve">decision is </w:t>
      </w:r>
      <w:r w:rsidRPr="003C3CFC">
        <w:rPr>
          <w:rStyle w:val="Emphasis"/>
          <w:highlight w:val="yellow"/>
        </w:rPr>
        <w:t>incompatible</w:t>
      </w:r>
      <w:r w:rsidRPr="00016A82">
        <w:rPr>
          <w:rStyle w:val="StyleUnderline"/>
        </w:rPr>
        <w:t xml:space="preserve"> with the Demir decision</w:t>
      </w:r>
      <w:r w:rsidRPr="00381DC2">
        <w:rPr>
          <w:sz w:val="14"/>
        </w:rPr>
        <w:t xml:space="preserve"> and irreconcilable with ILO conventions.</w:t>
      </w:r>
    </w:p>
    <w:p w14:paraId="5677749C" w14:textId="77777777" w:rsidR="00926F3A" w:rsidRPr="0000080E" w:rsidRDefault="00926F3A" w:rsidP="00926F3A">
      <w:pPr>
        <w:pStyle w:val="Heading4"/>
      </w:pPr>
      <w:r w:rsidRPr="008F5625">
        <w:rPr>
          <w:u w:val="single"/>
        </w:rPr>
        <w:t>Complexity</w:t>
      </w:r>
      <w:r>
        <w:t xml:space="preserve">. Agreements are </w:t>
      </w:r>
      <w:r>
        <w:rPr>
          <w:u w:val="single"/>
        </w:rPr>
        <w:t>complicated</w:t>
      </w:r>
      <w:r>
        <w:t xml:space="preserve"> and </w:t>
      </w:r>
      <w:r>
        <w:rPr>
          <w:u w:val="single"/>
        </w:rPr>
        <w:t>decentralized</w:t>
      </w:r>
      <w:r>
        <w:t xml:space="preserve"> which makes compliance </w:t>
      </w:r>
      <w:r>
        <w:rPr>
          <w:u w:val="single"/>
        </w:rPr>
        <w:t>incredibly onerous</w:t>
      </w:r>
      <w:r>
        <w:t>.</w:t>
      </w:r>
    </w:p>
    <w:p w14:paraId="3FC16781" w14:textId="77777777" w:rsidR="00926F3A" w:rsidRPr="00490322" w:rsidRDefault="00926F3A" w:rsidP="00926F3A">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79AC89BD" w14:textId="77777777" w:rsidR="00926F3A" w:rsidRPr="00381DC2" w:rsidRDefault="00926F3A" w:rsidP="00926F3A">
      <w:pPr>
        <w:rPr>
          <w:sz w:val="16"/>
        </w:rPr>
      </w:pPr>
      <w:r w:rsidRPr="00381DC2">
        <w:rPr>
          <w:sz w:val="16"/>
        </w:rPr>
        <w:t xml:space="preserve">3.     </w:t>
      </w:r>
      <w:r w:rsidRPr="001412AB">
        <w:rPr>
          <w:rStyle w:val="Emphasis"/>
          <w:highlight w:val="yellow"/>
        </w:rPr>
        <w:t>Overwhelming complexity</w:t>
      </w:r>
      <w:r w:rsidRPr="001412AB">
        <w:rPr>
          <w:rStyle w:val="StyleUnderline"/>
          <w:highlight w:val="yellow"/>
        </w:rPr>
        <w:t xml:space="preserve"> of</w:t>
      </w:r>
      <w:r w:rsidRPr="00857402">
        <w:rPr>
          <w:rStyle w:val="StyleUnderline"/>
        </w:rPr>
        <w:t xml:space="preserve"> the </w:t>
      </w:r>
      <w:r w:rsidRPr="001412AB">
        <w:rPr>
          <w:rStyle w:val="StyleUnderline"/>
          <w:highlight w:val="yellow"/>
        </w:rPr>
        <w:t>rules</w:t>
      </w:r>
    </w:p>
    <w:p w14:paraId="6B2D1B9B" w14:textId="77777777" w:rsidR="00926F3A" w:rsidRPr="00857402" w:rsidRDefault="00926F3A" w:rsidP="00926F3A">
      <w:pPr>
        <w:rPr>
          <w:rStyle w:val="StyleUnderline"/>
        </w:rPr>
      </w:pPr>
      <w:r w:rsidRPr="00857402">
        <w:rPr>
          <w:rStyle w:val="Emphasis"/>
        </w:rPr>
        <w:t>Sectoral</w:t>
      </w:r>
      <w:r w:rsidRPr="00857402">
        <w:rPr>
          <w:rStyle w:val="StyleUnderline"/>
        </w:rPr>
        <w:t xml:space="preserve"> </w:t>
      </w:r>
      <w:r w:rsidRPr="001412AB">
        <w:rPr>
          <w:rStyle w:val="StyleUnderline"/>
        </w:rPr>
        <w:t xml:space="preserve">collective </w:t>
      </w:r>
      <w:r w:rsidRPr="001412AB">
        <w:rPr>
          <w:rStyle w:val="Emphasis"/>
        </w:rPr>
        <w:t>bargaining</w:t>
      </w:r>
      <w:r w:rsidRPr="00381DC2">
        <w:rPr>
          <w:sz w:val="16"/>
        </w:rPr>
        <w:t xml:space="preserve">, </w:t>
      </w:r>
      <w:r w:rsidRPr="00857402">
        <w:rPr>
          <w:rStyle w:val="StyleUnderline"/>
        </w:rPr>
        <w:t>or rather its sum total—</w:t>
      </w:r>
      <w:r w:rsidRPr="001412AB">
        <w:rPr>
          <w:rStyle w:val="StyleUnderline"/>
          <w:highlight w:val="yellow"/>
        </w:rPr>
        <w:t xml:space="preserve">the </w:t>
      </w:r>
      <w:r w:rsidRPr="001412AB">
        <w:rPr>
          <w:rStyle w:val="Emphasis"/>
          <w:highlight w:val="yellow"/>
        </w:rPr>
        <w:t>aggregation</w:t>
      </w:r>
      <w:r w:rsidRPr="001412AB">
        <w:rPr>
          <w:rStyle w:val="StyleUnderline"/>
          <w:highlight w:val="yellow"/>
        </w:rPr>
        <w:t xml:space="preserve"> of </w:t>
      </w:r>
      <w:r w:rsidRPr="001412AB">
        <w:rPr>
          <w:rStyle w:val="Emphasis"/>
          <w:highlight w:val="yellow"/>
        </w:rPr>
        <w:t>various</w:t>
      </w:r>
      <w:r w:rsidRPr="00857402">
        <w:rPr>
          <w:rStyle w:val="StyleUnderline"/>
        </w:rPr>
        <w:t xml:space="preserve"> sectoral collective-</w:t>
      </w:r>
      <w:r w:rsidRPr="001412AB">
        <w:rPr>
          <w:rStyle w:val="StyleUnderline"/>
          <w:highlight w:val="yellow"/>
        </w:rPr>
        <w:t xml:space="preserve">bargaining </w:t>
      </w:r>
      <w:r w:rsidRPr="001412AB">
        <w:rPr>
          <w:rStyle w:val="Emphasis"/>
          <w:highlight w:val="yellow"/>
        </w:rPr>
        <w:t>agreements</w:t>
      </w:r>
      <w:r w:rsidRPr="00857402">
        <w:rPr>
          <w:rStyle w:val="StyleUnderline"/>
        </w:rPr>
        <w:t xml:space="preserve">—keeps </w:t>
      </w:r>
      <w:r w:rsidRPr="001412AB">
        <w:rPr>
          <w:rStyle w:val="StyleUnderline"/>
          <w:highlight w:val="yellow"/>
        </w:rPr>
        <w:t xml:space="preserve">growing in </w:t>
      </w:r>
      <w:r w:rsidRPr="001412AB">
        <w:rPr>
          <w:rStyle w:val="Emphasis"/>
          <w:highlight w:val="yellow"/>
        </w:rPr>
        <w:t>complexity</w:t>
      </w:r>
      <w:r w:rsidRPr="00381DC2">
        <w:rPr>
          <w:sz w:val="16"/>
        </w:rPr>
        <w:t xml:space="preserve">. One can only speculate as to why. One factor will be the desire, on the part of both employer and employee, for more flexibility in the employment relationship. </w:t>
      </w:r>
      <w:r w:rsidRPr="00857402">
        <w:rPr>
          <w:rStyle w:val="StyleUnderline"/>
        </w:rPr>
        <w:t xml:space="preserve">The </w:t>
      </w:r>
      <w:r w:rsidRPr="00857402">
        <w:rPr>
          <w:rStyle w:val="Emphasis"/>
        </w:rPr>
        <w:t>complexity</w:t>
      </w:r>
      <w:r w:rsidRPr="00857402">
        <w:rPr>
          <w:rStyle w:val="StyleUnderline"/>
        </w:rPr>
        <w:t xml:space="preserve"> of the arrangements is </w:t>
      </w:r>
      <w:r w:rsidRPr="001412AB">
        <w:rPr>
          <w:rStyle w:val="StyleUnderline"/>
          <w:highlight w:val="yellow"/>
        </w:rPr>
        <w:t xml:space="preserve">a </w:t>
      </w:r>
      <w:r w:rsidRPr="001412AB">
        <w:rPr>
          <w:rStyle w:val="Emphasis"/>
          <w:highlight w:val="yellow"/>
        </w:rPr>
        <w:t>major challenge</w:t>
      </w:r>
      <w:r w:rsidRPr="001412AB">
        <w:rPr>
          <w:rStyle w:val="StyleUnderline"/>
          <w:highlight w:val="yellow"/>
        </w:rPr>
        <w:t xml:space="preserve"> for</w:t>
      </w:r>
      <w:r w:rsidRPr="00857402">
        <w:rPr>
          <w:rStyle w:val="StyleUnderline"/>
        </w:rPr>
        <w:t xml:space="preserve"> small and mid-sized </w:t>
      </w:r>
      <w:r w:rsidRPr="001412AB">
        <w:rPr>
          <w:rStyle w:val="Emphasis"/>
          <w:highlight w:val="yellow"/>
        </w:rPr>
        <w:t>companies</w:t>
      </w:r>
      <w:r w:rsidRPr="00857402">
        <w:rPr>
          <w:rStyle w:val="StyleUnderline"/>
        </w:rPr>
        <w:t xml:space="preserve"> and enterprises. </w:t>
      </w:r>
      <w:r w:rsidRPr="00857402">
        <w:rPr>
          <w:rStyle w:val="Emphasis"/>
        </w:rPr>
        <w:t>Locally</w:t>
      </w:r>
      <w:r w:rsidRPr="00857402">
        <w:rPr>
          <w:rStyle w:val="StyleUnderline"/>
        </w:rPr>
        <w:t xml:space="preserve"> and in a decentralized manner, with small human-resources departments, they must implement sectoral collective-bargaining agreements that were negotiated by </w:t>
      </w:r>
      <w:r w:rsidRPr="0000080E">
        <w:rPr>
          <w:rStyle w:val="StyleUnderline"/>
        </w:rPr>
        <w:t>large, dedicated commissions</w:t>
      </w:r>
      <w:r w:rsidRPr="00857402">
        <w:rPr>
          <w:rStyle w:val="StyleUnderline"/>
        </w:rPr>
        <w:t>.</w:t>
      </w:r>
    </w:p>
    <w:p w14:paraId="3C890491" w14:textId="77777777" w:rsidR="00926F3A" w:rsidRPr="00381DC2" w:rsidRDefault="00926F3A" w:rsidP="00926F3A">
      <w:pPr>
        <w:rPr>
          <w:sz w:val="16"/>
        </w:rPr>
      </w:pPr>
      <w:r w:rsidRPr="00381DC2">
        <w:rPr>
          <w:sz w:val="16"/>
        </w:rPr>
        <w:t xml:space="preserve">And often for a business, </w:t>
      </w:r>
      <w:r w:rsidRPr="001412AB">
        <w:rPr>
          <w:rStyle w:val="StyleUnderline"/>
        </w:rPr>
        <w:t xml:space="preserve">it may not elect to abide only by </w:t>
      </w:r>
      <w:r w:rsidRPr="001412AB">
        <w:rPr>
          <w:rStyle w:val="Emphasis"/>
        </w:rPr>
        <w:t>select parts</w:t>
      </w:r>
      <w:r w:rsidRPr="001412AB">
        <w:rPr>
          <w:rStyle w:val="StyleUnderline"/>
        </w:rPr>
        <w:t xml:space="preserve"> of</w:t>
      </w:r>
      <w:r w:rsidRPr="00857402">
        <w:rPr>
          <w:rStyle w:val="StyleUnderline"/>
        </w:rPr>
        <w:t xml:space="preserve"> the</w:t>
      </w:r>
      <w:r w:rsidRPr="00381DC2">
        <w:rPr>
          <w:sz w:val="16"/>
        </w:rPr>
        <w:t xml:space="preserve"> aggregation of </w:t>
      </w:r>
      <w:r w:rsidRPr="00857402">
        <w:rPr>
          <w:rStyle w:val="Emphasis"/>
        </w:rPr>
        <w:t>agreements</w:t>
      </w:r>
      <w:r w:rsidRPr="00381DC2">
        <w:rPr>
          <w:sz w:val="16"/>
        </w:rPr>
        <w:t xml:space="preserve">. </w:t>
      </w:r>
      <w:r w:rsidRPr="001412AB">
        <w:rPr>
          <w:rStyle w:val="StyleUnderline"/>
          <w:highlight w:val="yellow"/>
        </w:rPr>
        <w:t>Employers</w:t>
      </w:r>
      <w:r w:rsidRPr="00857402">
        <w:rPr>
          <w:rStyle w:val="StyleUnderline"/>
        </w:rPr>
        <w:t xml:space="preserve"> instead </w:t>
      </w:r>
      <w:r w:rsidRPr="001412AB">
        <w:rPr>
          <w:rStyle w:val="StyleUnderline"/>
          <w:highlight w:val="yellow"/>
        </w:rPr>
        <w:t xml:space="preserve">face an </w:t>
      </w:r>
      <w:r w:rsidRPr="001412AB">
        <w:rPr>
          <w:rStyle w:val="Emphasis"/>
          <w:highlight w:val="yellow"/>
        </w:rPr>
        <w:t>all-or-nothing</w:t>
      </w:r>
      <w:r w:rsidRPr="001412AB">
        <w:rPr>
          <w:rStyle w:val="StyleUnderline"/>
          <w:highlight w:val="yellow"/>
        </w:rPr>
        <w:t xml:space="preserve"> situation:</w:t>
      </w:r>
      <w:r w:rsidRPr="00857402">
        <w:rPr>
          <w:rStyle w:val="StyleUnderline"/>
        </w:rPr>
        <w:t xml:space="preserve"> either they implement the entire, complex body of agreements as an association or federation member, or they do not participate as members constrained by collective bargaining</w:t>
      </w:r>
      <w:r w:rsidRPr="00381DC2">
        <w:rPr>
          <w:sz w:val="16"/>
        </w:rPr>
        <w:t>. The leading federation for labor and social policy for the entire German economy—the Bundesvereinigung der Deutschen Arbeitgeberverbände [Confederation of German Employers’ Associations]—has acknowledged the problem of the complexity of these bodies of agreements.41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6F8100DF" w14:textId="77777777" w:rsidR="00926F3A" w:rsidRPr="00381DC2" w:rsidRDefault="00926F3A" w:rsidP="00926F3A">
      <w:pPr>
        <w:rPr>
          <w:sz w:val="16"/>
        </w:rPr>
      </w:pPr>
      <w:r w:rsidRPr="00381DC2">
        <w:rPr>
          <w:sz w:val="16"/>
        </w:rPr>
        <w:t>4.     Annual pay raises are virtually automatic</w:t>
      </w:r>
    </w:p>
    <w:p w14:paraId="430B4ED1" w14:textId="77777777" w:rsidR="00926F3A" w:rsidRPr="00381DC2" w:rsidRDefault="00926F3A" w:rsidP="00926F3A">
      <w:pPr>
        <w:rPr>
          <w:sz w:val="16"/>
        </w:rPr>
      </w:pPr>
      <w:r w:rsidRPr="00381DC2">
        <w:rPr>
          <w:sz w:val="16"/>
        </w:rPr>
        <w:t xml:space="preserve">Another reason an employer may not opt into sectoral collective bargaining is that </w:t>
      </w:r>
      <w:r w:rsidRPr="00857402">
        <w:rPr>
          <w:rStyle w:val="StyleUnderline"/>
        </w:rPr>
        <w:t xml:space="preserve">collective-bargaining agreements almost always provide for </w:t>
      </w:r>
      <w:r w:rsidRPr="001412AB">
        <w:rPr>
          <w:rStyle w:val="Emphasis"/>
        </w:rPr>
        <w:t>annual</w:t>
      </w:r>
      <w:r w:rsidRPr="00857402">
        <w:rPr>
          <w:rStyle w:val="StyleUnderline"/>
        </w:rPr>
        <w:t xml:space="preserve"> pay </w:t>
      </w:r>
      <w:r w:rsidRPr="001412AB">
        <w:rPr>
          <w:rStyle w:val="Emphasis"/>
        </w:rPr>
        <w:t>increases</w:t>
      </w:r>
      <w:r w:rsidRPr="00381DC2">
        <w:rPr>
          <w:sz w:val="16"/>
        </w:rPr>
        <w:t xml:space="preserve">. In sectoral collective-bargaining agreements, the </w:t>
      </w:r>
      <w:r w:rsidRPr="001412AB">
        <w:rPr>
          <w:rStyle w:val="StyleUnderline"/>
          <w:highlight w:val="yellow"/>
        </w:rPr>
        <w:t xml:space="preserve">annual increases are </w:t>
      </w:r>
      <w:r w:rsidRPr="001412AB">
        <w:rPr>
          <w:rStyle w:val="Emphasis"/>
          <w:highlight w:val="yellow"/>
        </w:rPr>
        <w:t>not geared</w:t>
      </w:r>
      <w:r w:rsidRPr="001412AB">
        <w:rPr>
          <w:rStyle w:val="StyleUnderline"/>
          <w:highlight w:val="yellow"/>
        </w:rPr>
        <w:t xml:space="preserve"> toward</w:t>
      </w:r>
      <w:r w:rsidRPr="00857402">
        <w:rPr>
          <w:rStyle w:val="StyleUnderline"/>
        </w:rPr>
        <w:t xml:space="preserve"> individual business </w:t>
      </w:r>
      <w:r w:rsidRPr="001412AB">
        <w:rPr>
          <w:rStyle w:val="Emphasis"/>
          <w:highlight w:val="yellow"/>
        </w:rPr>
        <w:t>performance</w:t>
      </w:r>
      <w:r w:rsidRPr="00381DC2">
        <w:rPr>
          <w:sz w:val="16"/>
        </w:rPr>
        <w:t xml:space="preserve">. To that extent, </w:t>
      </w:r>
      <w:r w:rsidRPr="00857402">
        <w:rPr>
          <w:rStyle w:val="StyleUnderline"/>
        </w:rPr>
        <w:t xml:space="preserve">employers who are not so constrained can proceed with greater self-determination and avoid </w:t>
      </w:r>
      <w:r w:rsidRPr="001412AB">
        <w:rPr>
          <w:rStyle w:val="StyleUnderline"/>
          <w:highlight w:val="yellow"/>
        </w:rPr>
        <w:t>this</w:t>
      </w:r>
      <w:r w:rsidRPr="00381DC2">
        <w:rPr>
          <w:sz w:val="16"/>
        </w:rPr>
        <w:t xml:space="preserve"> almost </w:t>
      </w:r>
      <w:r w:rsidRPr="001412AB">
        <w:rPr>
          <w:rStyle w:val="Emphasis"/>
          <w:highlight w:val="yellow"/>
        </w:rPr>
        <w:t>automatic</w:t>
      </w:r>
      <w:r w:rsidRPr="00381DC2">
        <w:rPr>
          <w:sz w:val="16"/>
        </w:rPr>
        <w:t xml:space="preserve"> annual </w:t>
      </w:r>
      <w:r w:rsidRPr="001412AB">
        <w:rPr>
          <w:rStyle w:val="Emphasis"/>
          <w:highlight w:val="yellow"/>
        </w:rPr>
        <w:t>rise in labor costs</w:t>
      </w:r>
      <w:r w:rsidRPr="00381DC2">
        <w:rPr>
          <w:sz w:val="16"/>
        </w:rPr>
        <w:t>.</w:t>
      </w:r>
    </w:p>
    <w:p w14:paraId="23DB7FAB" w14:textId="77777777" w:rsidR="00926F3A" w:rsidRPr="00381DC2" w:rsidRDefault="00926F3A" w:rsidP="00926F3A">
      <w:pPr>
        <w:rPr>
          <w:sz w:val="16"/>
        </w:rPr>
      </w:pPr>
      <w:r w:rsidRPr="00381DC2">
        <w:rPr>
          <w:sz w:val="16"/>
        </w:rPr>
        <w:t xml:space="preserve">5.     </w:t>
      </w:r>
      <w:r w:rsidRPr="001412AB">
        <w:rPr>
          <w:rStyle w:val="StyleUnderline"/>
          <w:highlight w:val="yellow"/>
        </w:rPr>
        <w:t>Uniform</w:t>
      </w:r>
      <w:r w:rsidRPr="00857402">
        <w:rPr>
          <w:rStyle w:val="StyleUnderline"/>
        </w:rPr>
        <w:t xml:space="preserve"> minimum </w:t>
      </w:r>
      <w:r w:rsidRPr="001412AB">
        <w:rPr>
          <w:rStyle w:val="StyleUnderline"/>
          <w:highlight w:val="yellow"/>
        </w:rPr>
        <w:t>compensation regardless of</w:t>
      </w:r>
      <w:r w:rsidRPr="00857402">
        <w:rPr>
          <w:rStyle w:val="StyleUnderline"/>
        </w:rPr>
        <w:t xml:space="preserve"> work </w:t>
      </w:r>
      <w:r w:rsidRPr="001412AB">
        <w:rPr>
          <w:rStyle w:val="StyleUnderline"/>
          <w:highlight w:val="yellow"/>
        </w:rPr>
        <w:t>quality</w:t>
      </w:r>
    </w:p>
    <w:p w14:paraId="36BD917F" w14:textId="77777777" w:rsidR="00926F3A" w:rsidRPr="00381DC2" w:rsidRDefault="00926F3A" w:rsidP="00926F3A">
      <w:pPr>
        <w:rPr>
          <w:sz w:val="16"/>
        </w:rPr>
      </w:pPr>
      <w:r w:rsidRPr="00381DC2">
        <w:rPr>
          <w:sz w:val="16"/>
        </w:rPr>
        <w:t xml:space="preserve">Even if collective-bargaining agreements help companies and enterprises save on transaction costs, </w:t>
      </w:r>
      <w:r w:rsidRPr="00857402">
        <w:rPr>
          <w:rStyle w:val="StyleUnderline"/>
        </w:rPr>
        <w:t xml:space="preserve">this advantage comes with </w:t>
      </w:r>
      <w:r w:rsidRPr="001412AB">
        <w:rPr>
          <w:rStyle w:val="StyleUnderline"/>
          <w:highlight w:val="yellow"/>
        </w:rPr>
        <w:t xml:space="preserve">a </w:t>
      </w:r>
      <w:r w:rsidRPr="001412AB">
        <w:rPr>
          <w:rStyle w:val="Emphasis"/>
          <w:highlight w:val="yellow"/>
        </w:rPr>
        <w:t>loss of payroll flexibility</w:t>
      </w:r>
      <w:r w:rsidRPr="001412AB">
        <w:rPr>
          <w:rStyle w:val="StyleUnderline"/>
          <w:highlight w:val="yellow"/>
        </w:rPr>
        <w:t>. Uniform terms</w:t>
      </w:r>
      <w:r w:rsidRPr="00857402">
        <w:rPr>
          <w:rStyle w:val="StyleUnderline"/>
        </w:rPr>
        <w:t xml:space="preserve"> and conditions</w:t>
      </w:r>
      <w:r w:rsidRPr="00381DC2">
        <w:rPr>
          <w:sz w:val="16"/>
        </w:rPr>
        <w:t xml:space="preserve"> of employment </w:t>
      </w:r>
      <w:r w:rsidRPr="00857402">
        <w:rPr>
          <w:rStyle w:val="StyleUnderline"/>
        </w:rPr>
        <w:t>means employees are on compensation schedules geared toward</w:t>
      </w:r>
      <w:r w:rsidRPr="00381DC2">
        <w:rPr>
          <w:sz w:val="16"/>
        </w:rPr>
        <w:t xml:space="preserve"> their </w:t>
      </w:r>
      <w:r w:rsidRPr="00857402">
        <w:rPr>
          <w:rStyle w:val="StyleUnderline"/>
        </w:rPr>
        <w:t>job descriptions</w:t>
      </w:r>
      <w:r w:rsidRPr="00381DC2">
        <w:rPr>
          <w:sz w:val="16"/>
        </w:rPr>
        <w:t xml:space="preserve"> and qualifications, </w:t>
      </w:r>
      <w:r w:rsidRPr="001412AB">
        <w:rPr>
          <w:rStyle w:val="StyleUnderline"/>
          <w:highlight w:val="yellow"/>
        </w:rPr>
        <w:t>rather than</w:t>
      </w:r>
      <w:r w:rsidRPr="00381DC2">
        <w:rPr>
          <w:sz w:val="16"/>
        </w:rPr>
        <w:t xml:space="preserve"> their </w:t>
      </w:r>
      <w:r w:rsidRPr="001412AB">
        <w:rPr>
          <w:rStyle w:val="Emphasis"/>
        </w:rPr>
        <w:t>productivity</w:t>
      </w:r>
      <w:r w:rsidRPr="00381DC2">
        <w:rPr>
          <w:sz w:val="16"/>
        </w:rPr>
        <w:t xml:space="preserve">; after all, a collective-bargaining agreement needs to contain some kind of abstract or generalized compensation scheme. While it is true that employers can still reward good job performance by paying bonuses beyond what the pay scale requires, </w:t>
      </w:r>
      <w:r w:rsidRPr="00857402">
        <w:rPr>
          <w:rStyle w:val="StyleUnderline"/>
        </w:rPr>
        <w:t>for</w:t>
      </w:r>
      <w:r w:rsidRPr="00381DC2">
        <w:rPr>
          <w:sz w:val="16"/>
        </w:rPr>
        <w:t xml:space="preserve"> many </w:t>
      </w:r>
      <w:r w:rsidRPr="00857402">
        <w:rPr>
          <w:rStyle w:val="StyleUnderline"/>
        </w:rPr>
        <w:t>employers</w:t>
      </w:r>
      <w:r w:rsidRPr="00381DC2">
        <w:rPr>
          <w:sz w:val="16"/>
        </w:rPr>
        <w:t>,</w:t>
      </w:r>
      <w:r w:rsidRPr="00857402">
        <w:rPr>
          <w:rStyle w:val="StyleUnderline"/>
        </w:rPr>
        <w:t xml:space="preserve"> it </w:t>
      </w:r>
      <w:r w:rsidRPr="001412AB">
        <w:rPr>
          <w:rStyle w:val="StyleUnderline"/>
          <w:highlight w:val="yellow"/>
        </w:rPr>
        <w:t>is</w:t>
      </w:r>
      <w:r w:rsidRPr="00381DC2">
        <w:rPr>
          <w:sz w:val="16"/>
        </w:rPr>
        <w:t xml:space="preserve"> also </w:t>
      </w:r>
      <w:r w:rsidRPr="001412AB">
        <w:rPr>
          <w:rStyle w:val="StyleUnderline"/>
          <w:highlight w:val="yellow"/>
        </w:rPr>
        <w:t xml:space="preserve">a major </w:t>
      </w:r>
      <w:r w:rsidRPr="001412AB">
        <w:rPr>
          <w:rStyle w:val="Emphasis"/>
          <w:highlight w:val="yellow"/>
        </w:rPr>
        <w:t>challenge</w:t>
      </w:r>
      <w:r w:rsidRPr="00381DC2">
        <w:rPr>
          <w:sz w:val="16"/>
        </w:rPr>
        <w:t xml:space="preserve"> to set up a legally sound bonus system.</w:t>
      </w:r>
    </w:p>
    <w:p w14:paraId="188E85A0" w14:textId="77777777" w:rsidR="00926F3A" w:rsidRPr="0016355E" w:rsidRDefault="00926F3A" w:rsidP="00926F3A">
      <w:pPr>
        <w:pStyle w:val="Heading4"/>
        <w:rPr>
          <w:b w:val="0"/>
          <w:bCs/>
        </w:rPr>
      </w:pPr>
      <w:r>
        <w:t xml:space="preserve">The plan is a </w:t>
      </w:r>
      <w:r>
        <w:rPr>
          <w:u w:val="single"/>
        </w:rPr>
        <w:t>t</w:t>
      </w:r>
      <w:r w:rsidRPr="009066E4">
        <w:rPr>
          <w:u w:val="single"/>
        </w:rPr>
        <w:t>rojan horse</w:t>
      </w:r>
      <w:r>
        <w:t xml:space="preserve">. Labor costs </w:t>
      </w:r>
      <w:r>
        <w:rPr>
          <w:u w:val="single"/>
        </w:rPr>
        <w:t>accumulate</w:t>
      </w:r>
      <w:r>
        <w:t xml:space="preserve">, even if </w:t>
      </w:r>
      <w:r w:rsidRPr="00BE69D8">
        <w:rPr>
          <w:u w:val="single"/>
        </w:rPr>
        <w:t>initial</w:t>
      </w:r>
      <w:r>
        <w:t xml:space="preserve"> negotiations are limited. </w:t>
      </w:r>
      <w:r w:rsidRPr="00A313EE">
        <w:rPr>
          <w:b w:val="0"/>
          <w:bCs/>
        </w:rPr>
        <w:t>Wage</w:t>
      </w:r>
      <w:r w:rsidRPr="0016355E">
        <w:rPr>
          <w:b w:val="0"/>
          <w:bCs/>
          <w:u w:val="single"/>
        </w:rPr>
        <w:t xml:space="preserve"> hikes</w:t>
      </w:r>
      <w:r w:rsidRPr="0016355E">
        <w:rPr>
          <w:b w:val="0"/>
          <w:bCs/>
        </w:rPr>
        <w:t xml:space="preserve"> translate into </w:t>
      </w:r>
      <w:r w:rsidRPr="0016355E">
        <w:rPr>
          <w:b w:val="0"/>
          <w:bCs/>
          <w:u w:val="single"/>
        </w:rPr>
        <w:t>price hikes</w:t>
      </w:r>
      <w:r w:rsidRPr="0016355E">
        <w:rPr>
          <w:b w:val="0"/>
          <w:bCs/>
        </w:rPr>
        <w:t xml:space="preserve">. </w:t>
      </w:r>
    </w:p>
    <w:p w14:paraId="2EA908A4" w14:textId="77777777" w:rsidR="00926F3A" w:rsidRPr="00490322" w:rsidRDefault="00926F3A" w:rsidP="00926F3A">
      <w:r w:rsidRPr="00490322">
        <w:t xml:space="preserve">Tyler </w:t>
      </w:r>
      <w:r w:rsidRPr="001F7D5B">
        <w:rPr>
          <w:rStyle w:val="Style13ptBold"/>
        </w:rPr>
        <w:t>Cowen 22</w:t>
      </w:r>
      <w:r w:rsidRPr="00490322">
        <w:t>, PhD, Professor at George Mason University, Holbert L. Harris chair in the Economics department, 10-22-22, “Amazon and Starbucks Votes Show Workers Are Ambivalent About Unions,” https://www.bloomberg.com/opinion/articles/2022-10-22/amazon-starbucks-show-unions-alone-can-t-save-the-working-class</w:t>
      </w:r>
    </w:p>
    <w:p w14:paraId="25BD5A4A" w14:textId="77777777" w:rsidR="00926F3A" w:rsidRPr="00381DC2" w:rsidRDefault="00926F3A" w:rsidP="00926F3A">
      <w:pPr>
        <w:rPr>
          <w:sz w:val="16"/>
        </w:rPr>
      </w:pPr>
      <w:r w:rsidRPr="001F7D5B">
        <w:rPr>
          <w:rStyle w:val="StyleUnderline"/>
        </w:rPr>
        <w:t xml:space="preserve">The </w:t>
      </w:r>
      <w:r w:rsidRPr="001F7D5B">
        <w:rPr>
          <w:rStyle w:val="Emphasis"/>
        </w:rPr>
        <w:t>brief</w:t>
      </w:r>
      <w:r w:rsidRPr="001F7D5B">
        <w:rPr>
          <w:rStyle w:val="StyleUnderline"/>
        </w:rPr>
        <w:t xml:space="preserve"> for </w:t>
      </w:r>
      <w:r w:rsidRPr="004E569D">
        <w:rPr>
          <w:rStyle w:val="StyleUnderline"/>
          <w:highlight w:val="yellow"/>
        </w:rPr>
        <w:t>unions starts with</w:t>
      </w:r>
      <w:r w:rsidRPr="001F7D5B">
        <w:rPr>
          <w:rStyle w:val="StyleUnderline"/>
        </w:rPr>
        <w:t xml:space="preserve"> the </w:t>
      </w:r>
      <w:r w:rsidRPr="001F7D5B">
        <w:rPr>
          <w:rStyle w:val="Emphasis"/>
        </w:rPr>
        <w:t>possibility</w:t>
      </w:r>
      <w:r w:rsidRPr="001F7D5B">
        <w:rPr>
          <w:rStyle w:val="StyleUnderline"/>
        </w:rPr>
        <w:t xml:space="preserve"> of </w:t>
      </w:r>
      <w:r w:rsidRPr="004E569D">
        <w:rPr>
          <w:rStyle w:val="Emphasis"/>
          <w:highlight w:val="yellow"/>
        </w:rPr>
        <w:t>higher wages</w:t>
      </w:r>
      <w:r w:rsidRPr="001F7D5B">
        <w:rPr>
          <w:rStyle w:val="StyleUnderline"/>
        </w:rPr>
        <w:t xml:space="preserve">: Union workers enjoy a </w:t>
      </w:r>
      <w:r w:rsidRPr="001F7D5B">
        <w:rPr>
          <w:rStyle w:val="Emphasis"/>
        </w:rPr>
        <w:t>wage premium</w:t>
      </w:r>
      <w:r w:rsidRPr="001F7D5B">
        <w:rPr>
          <w:rStyle w:val="StyleUnderline"/>
        </w:rPr>
        <w:t xml:space="preserve"> of 10% to 20</w:t>
      </w:r>
      <w:r w:rsidRPr="00381DC2">
        <w:rPr>
          <w:sz w:val="16"/>
        </w:rPr>
        <w:t>% (although many of these estimates are dated, and globalization may have made the premium much lower, in some cases close to zero). Unions may also give workers a more effective medium for airing their workplace grievances, and may help them coordinate better services with their employers.</w:t>
      </w:r>
    </w:p>
    <w:p w14:paraId="6C3D9322" w14:textId="77777777" w:rsidR="00926F3A" w:rsidRPr="00381DC2" w:rsidRDefault="00926F3A" w:rsidP="00926F3A">
      <w:pPr>
        <w:rPr>
          <w:sz w:val="16"/>
        </w:rPr>
      </w:pPr>
      <w:r w:rsidRPr="00381DC2">
        <w:rPr>
          <w:sz w:val="16"/>
        </w:rPr>
        <w:t xml:space="preserve">The more skeptical view of unions accepts the logic of these arguments, but </w:t>
      </w:r>
      <w:r w:rsidRPr="004E569D">
        <w:rPr>
          <w:rStyle w:val="Emphasis"/>
          <w:highlight w:val="yellow"/>
        </w:rPr>
        <w:t>question</w:t>
      </w:r>
      <w:r w:rsidRPr="004E569D">
        <w:rPr>
          <w:rStyle w:val="Emphasis"/>
        </w:rPr>
        <w:t>s</w:t>
      </w:r>
      <w:r w:rsidRPr="001F7D5B">
        <w:rPr>
          <w:rStyle w:val="StyleUnderline"/>
        </w:rPr>
        <w:t xml:space="preserve"> </w:t>
      </w:r>
      <w:r w:rsidRPr="004E569D">
        <w:rPr>
          <w:rStyle w:val="StyleUnderline"/>
          <w:highlight w:val="yellow"/>
        </w:rPr>
        <w:t xml:space="preserve">the </w:t>
      </w:r>
      <w:r w:rsidRPr="004E569D">
        <w:rPr>
          <w:rStyle w:val="Emphasis"/>
          <w:highlight w:val="yellow"/>
        </w:rPr>
        <w:t>size</w:t>
      </w:r>
      <w:r w:rsidRPr="004E569D">
        <w:rPr>
          <w:rStyle w:val="StyleUnderline"/>
          <w:highlight w:val="yellow"/>
        </w:rPr>
        <w:t xml:space="preserve"> of</w:t>
      </w:r>
      <w:r w:rsidRPr="00381DC2">
        <w:rPr>
          <w:sz w:val="16"/>
        </w:rPr>
        <w:t xml:space="preserve"> the </w:t>
      </w:r>
      <w:r w:rsidRPr="001F7D5B">
        <w:rPr>
          <w:rStyle w:val="StyleUnderline"/>
        </w:rPr>
        <w:t xml:space="preserve">associated </w:t>
      </w:r>
      <w:r w:rsidRPr="004E569D">
        <w:rPr>
          <w:rStyle w:val="Emphasis"/>
          <w:highlight w:val="yellow"/>
        </w:rPr>
        <w:t>benefits</w:t>
      </w:r>
      <w:r w:rsidRPr="004E569D">
        <w:rPr>
          <w:rStyle w:val="StyleUnderline"/>
          <w:highlight w:val="yellow"/>
        </w:rPr>
        <w:t xml:space="preserve">. The union </w:t>
      </w:r>
      <w:r w:rsidRPr="004E569D">
        <w:rPr>
          <w:rStyle w:val="Emphasis"/>
          <w:highlight w:val="yellow"/>
        </w:rPr>
        <w:t>wage premium</w:t>
      </w:r>
      <w:r w:rsidRPr="00381DC2">
        <w:rPr>
          <w:sz w:val="16"/>
        </w:rPr>
        <w:t xml:space="preserve"> is good for the workers that receive it, of course, but it also </w:t>
      </w:r>
      <w:r w:rsidRPr="004E569D">
        <w:rPr>
          <w:rStyle w:val="StyleUnderline"/>
          <w:highlight w:val="yellow"/>
        </w:rPr>
        <w:t xml:space="preserve">leads to </w:t>
      </w:r>
      <w:r w:rsidRPr="004E569D">
        <w:rPr>
          <w:rStyle w:val="Emphasis"/>
          <w:highlight w:val="yellow"/>
        </w:rPr>
        <w:t>higher prices</w:t>
      </w:r>
      <w:r w:rsidRPr="004E569D">
        <w:rPr>
          <w:rStyle w:val="StyleUnderline"/>
          <w:highlight w:val="yellow"/>
        </w:rPr>
        <w:t xml:space="preserve">. Other </w:t>
      </w:r>
      <w:r w:rsidRPr="004E569D">
        <w:rPr>
          <w:rStyle w:val="Emphasis"/>
          <w:highlight w:val="yellow"/>
        </w:rPr>
        <w:t>workers</w:t>
      </w:r>
      <w:r w:rsidRPr="00381DC2">
        <w:rPr>
          <w:sz w:val="16"/>
        </w:rPr>
        <w:t xml:space="preserve"> in turn </w:t>
      </w:r>
      <w:r w:rsidRPr="004E569D">
        <w:rPr>
          <w:rStyle w:val="Emphasis"/>
          <w:highlight w:val="yellow"/>
        </w:rPr>
        <w:t>pay</w:t>
      </w:r>
      <w:r w:rsidRPr="00381DC2">
        <w:rPr>
          <w:sz w:val="16"/>
        </w:rPr>
        <w:t xml:space="preserve"> those higher prices. So </w:t>
      </w:r>
      <w:r w:rsidRPr="004E569D">
        <w:rPr>
          <w:rStyle w:val="StyleUnderline"/>
          <w:highlight w:val="yellow"/>
        </w:rPr>
        <w:t xml:space="preserve">the </w:t>
      </w:r>
      <w:r w:rsidRPr="004E569D">
        <w:rPr>
          <w:rStyle w:val="Emphasis"/>
          <w:highlight w:val="yellow"/>
        </w:rPr>
        <w:t>net return</w:t>
      </w:r>
      <w:r w:rsidRPr="004E569D">
        <w:rPr>
          <w:rStyle w:val="StyleUnderline"/>
          <w:highlight w:val="yellow"/>
        </w:rPr>
        <w:t xml:space="preserve"> </w:t>
      </w:r>
      <w:r w:rsidRPr="004E569D">
        <w:rPr>
          <w:rStyle w:val="StyleUnderline"/>
        </w:rPr>
        <w:t xml:space="preserve">to all workers </w:t>
      </w:r>
      <w:r w:rsidRPr="004E569D">
        <w:rPr>
          <w:rStyle w:val="StyleUnderline"/>
          <w:highlight w:val="yellow"/>
        </w:rPr>
        <w:t xml:space="preserve">is </w:t>
      </w:r>
      <w:r w:rsidRPr="004E569D">
        <w:rPr>
          <w:rStyle w:val="Emphasis"/>
          <w:highlight w:val="yellow"/>
        </w:rPr>
        <w:t>smaller</w:t>
      </w:r>
      <w:r w:rsidRPr="004E569D">
        <w:rPr>
          <w:rStyle w:val="StyleUnderline"/>
          <w:highlight w:val="yellow"/>
        </w:rPr>
        <w:t xml:space="preserve"> than the </w:t>
      </w:r>
      <w:r w:rsidRPr="004E569D">
        <w:rPr>
          <w:rStyle w:val="Emphasis"/>
          <w:highlight w:val="yellow"/>
        </w:rPr>
        <w:t>wage premium</w:t>
      </w:r>
      <w:r w:rsidRPr="004E569D">
        <w:rPr>
          <w:rStyle w:val="StyleUnderline"/>
          <w:highlight w:val="yellow"/>
        </w:rPr>
        <w:t xml:space="preserve"> would suggest</w:t>
      </w:r>
      <w:r w:rsidRPr="00381DC2">
        <w:rPr>
          <w:sz w:val="16"/>
          <w:highlight w:val="yellow"/>
        </w:rPr>
        <w:t>.</w:t>
      </w:r>
    </w:p>
    <w:p w14:paraId="11427FC8" w14:textId="77777777" w:rsidR="00926F3A" w:rsidRPr="00381DC2" w:rsidRDefault="00926F3A" w:rsidP="00926F3A">
      <w:pPr>
        <w:rPr>
          <w:sz w:val="16"/>
        </w:rPr>
      </w:pPr>
      <w:r w:rsidRPr="004E569D">
        <w:rPr>
          <w:rStyle w:val="StyleUnderline"/>
        </w:rPr>
        <w:t xml:space="preserve">It’s </w:t>
      </w:r>
      <w:r w:rsidRPr="004E569D">
        <w:rPr>
          <w:rStyle w:val="Emphasis"/>
        </w:rPr>
        <w:t>not</w:t>
      </w:r>
      <w:r w:rsidRPr="004E569D">
        <w:rPr>
          <w:rStyle w:val="StyleUnderline"/>
        </w:rPr>
        <w:t xml:space="preserve"> that </w:t>
      </w:r>
      <w:r w:rsidRPr="004E569D">
        <w:rPr>
          <w:rStyle w:val="Emphasis"/>
        </w:rPr>
        <w:t>labor costs</w:t>
      </w:r>
      <w:r w:rsidRPr="004E569D">
        <w:rPr>
          <w:rStyle w:val="StyleUnderline"/>
        </w:rPr>
        <w:t xml:space="preserve"> and retail</w:t>
      </w:r>
      <w:r w:rsidRPr="001F7D5B">
        <w:rPr>
          <w:rStyle w:val="StyleUnderline"/>
        </w:rPr>
        <w:t xml:space="preserve"> prices </w:t>
      </w:r>
      <w:r w:rsidRPr="001F7D5B">
        <w:rPr>
          <w:rStyle w:val="Emphasis"/>
        </w:rPr>
        <w:t>move</w:t>
      </w:r>
      <w:r w:rsidRPr="00381DC2">
        <w:rPr>
          <w:sz w:val="16"/>
        </w:rPr>
        <w:t xml:space="preserve"> exactly </w:t>
      </w:r>
      <w:r w:rsidRPr="001F7D5B">
        <w:rPr>
          <w:rStyle w:val="StyleUnderline"/>
        </w:rPr>
        <w:t xml:space="preserve">in </w:t>
      </w:r>
      <w:r w:rsidRPr="001F7D5B">
        <w:rPr>
          <w:rStyle w:val="Emphasis"/>
        </w:rPr>
        <w:t>tandem</w:t>
      </w:r>
      <w:r w:rsidRPr="001F7D5B">
        <w:rPr>
          <w:rStyle w:val="StyleUnderline"/>
        </w:rPr>
        <w:t>. If labor costs rise by 12% but labor is a small part of the marginal cost of the product, prices may rise by much less than 12%. But if labor is only a small part of the cost, then unions are less likely to be involved</w:t>
      </w:r>
      <w:r w:rsidRPr="00381DC2">
        <w:rPr>
          <w:sz w:val="16"/>
        </w:rPr>
        <w:t xml:space="preserve">. </w:t>
      </w:r>
      <w:r w:rsidRPr="004E569D">
        <w:rPr>
          <w:rStyle w:val="StyleUnderline"/>
          <w:highlight w:val="yellow"/>
        </w:rPr>
        <w:t xml:space="preserve">The </w:t>
      </w:r>
      <w:r w:rsidRPr="004E569D">
        <w:rPr>
          <w:rStyle w:val="Emphasis"/>
          <w:highlight w:val="yellow"/>
        </w:rPr>
        <w:t>more</w:t>
      </w:r>
      <w:r w:rsidRPr="001F7D5B">
        <w:rPr>
          <w:rStyle w:val="Emphasis"/>
        </w:rPr>
        <w:t xml:space="preserve"> </w:t>
      </w:r>
      <w:r w:rsidRPr="004E569D">
        <w:rPr>
          <w:rStyle w:val="Emphasis"/>
          <w:highlight w:val="yellow"/>
        </w:rPr>
        <w:t>important</w:t>
      </w:r>
      <w:r w:rsidRPr="004E569D">
        <w:rPr>
          <w:rStyle w:val="StyleUnderline"/>
          <w:highlight w:val="yellow"/>
        </w:rPr>
        <w:t xml:space="preserve"> the role of </w:t>
      </w:r>
      <w:r w:rsidRPr="004E569D">
        <w:rPr>
          <w:rStyle w:val="Emphasis"/>
          <w:highlight w:val="yellow"/>
        </w:rPr>
        <w:t>workers</w:t>
      </w:r>
      <w:r w:rsidRPr="004E569D">
        <w:rPr>
          <w:rStyle w:val="StyleUnderline"/>
          <w:highlight w:val="yellow"/>
        </w:rPr>
        <w:t xml:space="preserve">, the </w:t>
      </w:r>
      <w:r w:rsidRPr="004E569D">
        <w:rPr>
          <w:rStyle w:val="Emphasis"/>
          <w:highlight w:val="yellow"/>
        </w:rPr>
        <w:t>more likely</w:t>
      </w:r>
      <w:r w:rsidRPr="00381DC2">
        <w:rPr>
          <w:sz w:val="16"/>
        </w:rPr>
        <w:t xml:space="preserve"> that </w:t>
      </w:r>
      <w:r w:rsidRPr="001F7D5B">
        <w:rPr>
          <w:rStyle w:val="StyleUnderline"/>
        </w:rPr>
        <w:t xml:space="preserve">union </w:t>
      </w:r>
      <w:r w:rsidRPr="004E569D">
        <w:rPr>
          <w:rStyle w:val="Emphasis"/>
          <w:highlight w:val="yellow"/>
        </w:rPr>
        <w:t>wage hikes</w:t>
      </w:r>
      <w:r w:rsidRPr="001F7D5B">
        <w:rPr>
          <w:rStyle w:val="StyleUnderline"/>
        </w:rPr>
        <w:t xml:space="preserve"> will be </w:t>
      </w:r>
      <w:r w:rsidRPr="004E569D">
        <w:rPr>
          <w:rStyle w:val="Emphasis"/>
          <w:highlight w:val="yellow"/>
        </w:rPr>
        <w:t>translated</w:t>
      </w:r>
      <w:r w:rsidRPr="004E569D">
        <w:rPr>
          <w:rStyle w:val="StyleUnderline"/>
          <w:highlight w:val="yellow"/>
        </w:rPr>
        <w:t xml:space="preserve"> into</w:t>
      </w:r>
      <w:r w:rsidRPr="001F7D5B">
        <w:rPr>
          <w:rStyle w:val="StyleUnderline"/>
        </w:rPr>
        <w:t xml:space="preserve"> retail </w:t>
      </w:r>
      <w:r w:rsidRPr="004E569D">
        <w:rPr>
          <w:rStyle w:val="Emphasis"/>
          <w:highlight w:val="yellow"/>
        </w:rPr>
        <w:t>price hikes</w:t>
      </w:r>
      <w:r w:rsidRPr="00381DC2">
        <w:rPr>
          <w:sz w:val="16"/>
          <w:highlight w:val="yellow"/>
        </w:rPr>
        <w:t>.</w:t>
      </w:r>
    </w:p>
    <w:p w14:paraId="3F2CDC05" w14:textId="77777777" w:rsidR="00926F3A" w:rsidRPr="00381DC2" w:rsidRDefault="00926F3A" w:rsidP="00926F3A">
      <w:pPr>
        <w:rPr>
          <w:sz w:val="16"/>
        </w:rPr>
      </w:pPr>
      <w:r w:rsidRPr="00381DC2">
        <w:rPr>
          <w:sz w:val="16"/>
        </w:rPr>
        <w:t xml:space="preserve">Workers as a whole still may benefit from unions if the burden of the higher prices falls largely on the wealthy. That may be the case for fancy diamonds or expensive restaurants, but historically </w:t>
      </w:r>
      <w:r w:rsidRPr="001F7D5B">
        <w:rPr>
          <w:rStyle w:val="StyleUnderline"/>
        </w:rPr>
        <w:t>unions</w:t>
      </w:r>
      <w:r w:rsidRPr="00381DC2">
        <w:rPr>
          <w:sz w:val="16"/>
        </w:rPr>
        <w:t xml:space="preserve"> have been more </w:t>
      </w:r>
      <w:r w:rsidRPr="001F7D5B">
        <w:rPr>
          <w:rStyle w:val="StyleUnderline"/>
        </w:rPr>
        <w:t xml:space="preserve">common in industries that provide goods and services for the </w:t>
      </w:r>
      <w:r w:rsidRPr="001F7D5B">
        <w:rPr>
          <w:rStyle w:val="Emphasis"/>
        </w:rPr>
        <w:t>middle class</w:t>
      </w:r>
      <w:r w:rsidRPr="00381DC2">
        <w:rPr>
          <w:sz w:val="16"/>
        </w:rPr>
        <w:t>, for instance automobiles.</w:t>
      </w:r>
    </w:p>
    <w:p w14:paraId="370186C8" w14:textId="77777777" w:rsidR="00926F3A" w:rsidRPr="00381DC2" w:rsidRDefault="00926F3A" w:rsidP="00926F3A">
      <w:pPr>
        <w:rPr>
          <w:sz w:val="16"/>
        </w:rPr>
      </w:pPr>
      <w:r w:rsidRPr="00381DC2">
        <w:rPr>
          <w:sz w:val="16"/>
        </w:rPr>
        <w:t xml:space="preserve">Another issue is </w:t>
      </w:r>
      <w:r w:rsidRPr="001F7D5B">
        <w:rPr>
          <w:rStyle w:val="StyleUnderline"/>
        </w:rPr>
        <w:t xml:space="preserve">whether </w:t>
      </w:r>
      <w:r w:rsidRPr="004E569D">
        <w:rPr>
          <w:rStyle w:val="StyleUnderline"/>
        </w:rPr>
        <w:t xml:space="preserve">higher </w:t>
      </w:r>
      <w:r w:rsidRPr="004E569D">
        <w:rPr>
          <w:rStyle w:val="Emphasis"/>
        </w:rPr>
        <w:t>wages</w:t>
      </w:r>
      <w:r w:rsidRPr="001F7D5B">
        <w:rPr>
          <w:rStyle w:val="StyleUnderline"/>
        </w:rPr>
        <w:t xml:space="preserve"> for workers lead to greater </w:t>
      </w:r>
      <w:r w:rsidRPr="001F7D5B">
        <w:rPr>
          <w:rStyle w:val="Emphasis"/>
        </w:rPr>
        <w:t>automation</w:t>
      </w:r>
      <w:r w:rsidRPr="00381DC2">
        <w:rPr>
          <w:sz w:val="16"/>
        </w:rPr>
        <w:t xml:space="preserve"> and thus </w:t>
      </w:r>
      <w:r w:rsidRPr="001F7D5B">
        <w:rPr>
          <w:rStyle w:val="Emphasis"/>
        </w:rPr>
        <w:t>lower demand</w:t>
      </w:r>
      <w:r w:rsidRPr="001F7D5B">
        <w:rPr>
          <w:rStyle w:val="StyleUnderline"/>
        </w:rPr>
        <w:t xml:space="preserve"> for </w:t>
      </w:r>
      <w:r w:rsidRPr="001F7D5B">
        <w:rPr>
          <w:rStyle w:val="Emphasis"/>
        </w:rPr>
        <w:t>labor</w:t>
      </w:r>
      <w:r w:rsidRPr="001F7D5B">
        <w:rPr>
          <w:rStyle w:val="StyleUnderline"/>
        </w:rPr>
        <w:t xml:space="preserve"> in general. </w:t>
      </w:r>
      <w:r w:rsidRPr="00381DC2">
        <w:rPr>
          <w:sz w:val="16"/>
        </w:rPr>
        <w:t>US manufacturing has automated considerably over the last few decades, and it accounts for an ever-diminishing share of US employment. Automation is coming to Amazon warehouses as well. Furthermore, many formerly unionized jobs have gone overseas rather than to robots.</w:t>
      </w:r>
    </w:p>
    <w:p w14:paraId="509C6DC3" w14:textId="77777777" w:rsidR="00926F3A" w:rsidRDefault="00926F3A" w:rsidP="00926F3A">
      <w:pPr>
        <w:rPr>
          <w:sz w:val="16"/>
        </w:rPr>
      </w:pPr>
      <w:r w:rsidRPr="00381DC2">
        <w:rPr>
          <w:sz w:val="16"/>
        </w:rPr>
        <w:t xml:space="preserve">It is difficult to trace the causal impact of unions in this matter, since there are so many other factors at play. Nonetheless it is plausible that </w:t>
      </w:r>
      <w:r w:rsidRPr="004E569D">
        <w:rPr>
          <w:rStyle w:val="Emphasis"/>
          <w:highlight w:val="yellow"/>
        </w:rPr>
        <w:t>higher</w:t>
      </w:r>
      <w:r w:rsidRPr="001F7D5B">
        <w:rPr>
          <w:rStyle w:val="StyleUnderline"/>
        </w:rPr>
        <w:t xml:space="preserve"> union </w:t>
      </w:r>
      <w:r w:rsidRPr="004E569D">
        <w:rPr>
          <w:rStyle w:val="Emphasis"/>
          <w:highlight w:val="yellow"/>
        </w:rPr>
        <w:t>wages</w:t>
      </w:r>
      <w:r w:rsidRPr="001F7D5B">
        <w:rPr>
          <w:rStyle w:val="StyleUnderline"/>
        </w:rPr>
        <w:t xml:space="preserve"> do </w:t>
      </w:r>
      <w:r w:rsidRPr="004E569D">
        <w:rPr>
          <w:rStyle w:val="Emphasis"/>
          <w:highlight w:val="yellow"/>
        </w:rPr>
        <w:t>harm</w:t>
      </w:r>
      <w:r w:rsidRPr="00381DC2">
        <w:rPr>
          <w:sz w:val="16"/>
        </w:rPr>
        <w:t xml:space="preserve"> some </w:t>
      </w:r>
      <w:r w:rsidRPr="004E569D">
        <w:rPr>
          <w:rStyle w:val="Emphasis"/>
          <w:highlight w:val="yellow"/>
        </w:rPr>
        <w:t>non-union workers</w:t>
      </w:r>
      <w:r w:rsidRPr="00381DC2">
        <w:rPr>
          <w:sz w:val="16"/>
          <w:highlight w:val="yellow"/>
        </w:rPr>
        <w:t>,</w:t>
      </w:r>
      <w:r w:rsidRPr="00381DC2">
        <w:rPr>
          <w:sz w:val="16"/>
        </w:rPr>
        <w:t xml:space="preserve"> </w:t>
      </w:r>
      <w:r w:rsidRPr="001F7D5B">
        <w:rPr>
          <w:rStyle w:val="StyleUnderline"/>
        </w:rPr>
        <w:t xml:space="preserve">by </w:t>
      </w:r>
      <w:r w:rsidRPr="004E569D">
        <w:rPr>
          <w:rStyle w:val="Emphasis"/>
          <w:highlight w:val="yellow"/>
        </w:rPr>
        <w:t>lowering demand</w:t>
      </w:r>
      <w:r w:rsidRPr="001F7D5B">
        <w:rPr>
          <w:rStyle w:val="StyleUnderline"/>
        </w:rPr>
        <w:t xml:space="preserve"> in the long run for labor in unionized sectors</w:t>
      </w:r>
      <w:r w:rsidRPr="00381DC2">
        <w:rPr>
          <w:sz w:val="16"/>
        </w:rPr>
        <w:t xml:space="preserve">. It’s also worth noting that </w:t>
      </w:r>
      <w:r w:rsidRPr="004E569D">
        <w:rPr>
          <w:rStyle w:val="StyleUnderline"/>
          <w:highlight w:val="yellow"/>
        </w:rPr>
        <w:t>management</w:t>
      </w:r>
      <w:r w:rsidRPr="001F7D5B">
        <w:rPr>
          <w:rStyle w:val="StyleUnderline"/>
        </w:rPr>
        <w:t xml:space="preserve"> tends to be </w:t>
      </w:r>
      <w:r w:rsidRPr="004E569D">
        <w:rPr>
          <w:rStyle w:val="Emphasis"/>
          <w:highlight w:val="yellow"/>
        </w:rPr>
        <w:t>hostile</w:t>
      </w:r>
      <w:r w:rsidRPr="00381DC2">
        <w:rPr>
          <w:sz w:val="16"/>
          <w:highlight w:val="yellow"/>
        </w:rPr>
        <w:t xml:space="preserve"> </w:t>
      </w:r>
      <w:r w:rsidRPr="004E569D">
        <w:rPr>
          <w:rStyle w:val="StyleUnderline"/>
          <w:highlight w:val="yellow"/>
        </w:rPr>
        <w:t>to unions</w:t>
      </w:r>
      <w:r w:rsidRPr="001F7D5B">
        <w:rPr>
          <w:rStyle w:val="StyleUnderline"/>
        </w:rPr>
        <w:t xml:space="preserve">, and part of the reason may be that </w:t>
      </w:r>
      <w:r w:rsidRPr="004E569D">
        <w:rPr>
          <w:rStyle w:val="StyleUnderline"/>
          <w:highlight w:val="yellow"/>
        </w:rPr>
        <w:t xml:space="preserve">unionization will lead to </w:t>
      </w:r>
      <w:r w:rsidRPr="004E569D">
        <w:rPr>
          <w:rStyle w:val="Emphasis"/>
          <w:highlight w:val="yellow"/>
        </w:rPr>
        <w:t>lower profits</w:t>
      </w:r>
      <w:r w:rsidRPr="001F7D5B">
        <w:rPr>
          <w:rStyle w:val="StyleUnderline"/>
        </w:rPr>
        <w:t>.</w:t>
      </w:r>
      <w:r w:rsidRPr="00381DC2">
        <w:rPr>
          <w:sz w:val="16"/>
        </w:rPr>
        <w:t xml:space="preserve"> And </w:t>
      </w:r>
      <w:r w:rsidRPr="004E569D">
        <w:rPr>
          <w:rStyle w:val="Emphasis"/>
          <w:highlight w:val="yellow"/>
        </w:rPr>
        <w:t>lower profits</w:t>
      </w:r>
      <w:r w:rsidRPr="001F7D5B">
        <w:rPr>
          <w:rStyle w:val="StyleUnderline"/>
        </w:rPr>
        <w:t xml:space="preserve"> will eventually mean </w:t>
      </w:r>
      <w:r w:rsidRPr="004E569D">
        <w:rPr>
          <w:rStyle w:val="Emphasis"/>
          <w:highlight w:val="yellow"/>
        </w:rPr>
        <w:t>lower investment</w:t>
      </w:r>
      <w:r w:rsidRPr="00381DC2">
        <w:rPr>
          <w:sz w:val="16"/>
        </w:rPr>
        <w:t>.</w:t>
      </w:r>
    </w:p>
    <w:p w14:paraId="1C2BBA24" w14:textId="77777777" w:rsidR="00926F3A" w:rsidRPr="00381DC2" w:rsidRDefault="00926F3A" w:rsidP="00926F3A">
      <w:pPr>
        <w:rPr>
          <w:sz w:val="16"/>
        </w:rPr>
      </w:pPr>
    </w:p>
    <w:p w14:paraId="3413010A" w14:textId="77777777" w:rsidR="00926F3A" w:rsidRPr="00DC21F7" w:rsidRDefault="00926F3A" w:rsidP="00926F3A">
      <w:pPr>
        <w:pStyle w:val="Heading4"/>
      </w:pPr>
      <w:r>
        <w:t xml:space="preserve">Defense is </w:t>
      </w:r>
      <w:r w:rsidRPr="00DC21F7">
        <w:rPr>
          <w:u w:val="single"/>
        </w:rPr>
        <w:t>wrong</w:t>
      </w:r>
      <w:r>
        <w:t xml:space="preserve">---economic collapse </w:t>
      </w:r>
      <w:r w:rsidRPr="00DC21F7">
        <w:rPr>
          <w:u w:val="single"/>
        </w:rPr>
        <w:t>undermines</w:t>
      </w:r>
      <w:r>
        <w:t xml:space="preserve"> every factor that </w:t>
      </w:r>
      <w:r w:rsidRPr="00DC21F7">
        <w:rPr>
          <w:u w:val="single"/>
        </w:rPr>
        <w:t>would</w:t>
      </w:r>
      <w:r>
        <w:t xml:space="preserve"> generate </w:t>
      </w:r>
      <w:r w:rsidRPr="00DC21F7">
        <w:rPr>
          <w:u w:val="single"/>
        </w:rPr>
        <w:t>resiliency</w:t>
      </w:r>
      <w:r>
        <w:t xml:space="preserve">---culminates in a </w:t>
      </w:r>
      <w:r w:rsidRPr="00DC21F7">
        <w:rPr>
          <w:u w:val="single"/>
        </w:rPr>
        <w:t>wave</w:t>
      </w:r>
      <w:r>
        <w:t xml:space="preserve"> of </w:t>
      </w:r>
      <w:r w:rsidRPr="00DC21F7">
        <w:rPr>
          <w:u w:val="single"/>
        </w:rPr>
        <w:t>nuclear conflict</w:t>
      </w:r>
      <w:r>
        <w:t>.</w:t>
      </w:r>
    </w:p>
    <w:p w14:paraId="581B9DBF" w14:textId="77777777" w:rsidR="00926F3A" w:rsidRDefault="00926F3A" w:rsidP="00926F3A">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367F7C4F" w14:textId="77777777" w:rsidR="00926F3A" w:rsidRPr="007F3084" w:rsidRDefault="00926F3A" w:rsidP="00926F3A">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53D0A6F5" w14:textId="77777777" w:rsidR="00926F3A" w:rsidRPr="007F3084" w:rsidRDefault="00926F3A" w:rsidP="00926F3A">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06A1F10E" w14:textId="77777777" w:rsidR="00926F3A" w:rsidRPr="007F3084" w:rsidRDefault="00926F3A" w:rsidP="00926F3A">
      <w:pPr>
        <w:rPr>
          <w:sz w:val="14"/>
        </w:rPr>
      </w:pPr>
      <w:r w:rsidRPr="007F3084">
        <w:rPr>
          <w:sz w:val="14"/>
        </w:rPr>
        <w:t xml:space="preserve">The brilliant Cambridge historian Brendan Simms has suggested that </w:t>
      </w:r>
      <w:r w:rsidRPr="00E1538E">
        <w:rPr>
          <w:rStyle w:val="StyleUnderline"/>
        </w:rPr>
        <w:t xml:space="preserve">international </w:t>
      </w:r>
      <w:r w:rsidRPr="00F23684">
        <w:rPr>
          <w:rStyle w:val="StyleUnderline"/>
          <w:highlight w:val="yellow"/>
        </w:rPr>
        <w:t>orders</w:t>
      </w:r>
      <w:r w:rsidRPr="007F3084">
        <w:rPr>
          <w:sz w:val="14"/>
          <w:highlight w:val="yellow"/>
        </w:rPr>
        <w:t xml:space="preserve"> </w:t>
      </w:r>
      <w:r w:rsidRPr="00F23684">
        <w:rPr>
          <w:rStyle w:val="Emphasis"/>
          <w:highlight w:val="yellow"/>
        </w:rPr>
        <w:t>typically</w:t>
      </w:r>
      <w:r w:rsidRPr="007F3084">
        <w:rPr>
          <w:sz w:val="14"/>
          <w:highlight w:val="yellow"/>
        </w:rPr>
        <w:t xml:space="preserve"> </w:t>
      </w:r>
      <w:r w:rsidRPr="00F23684">
        <w:rPr>
          <w:rStyle w:val="StyleUnderline"/>
          <w:highlight w:val="yellow"/>
        </w:rPr>
        <w:t>end</w:t>
      </w:r>
      <w:r w:rsidRPr="007F3084">
        <w:rPr>
          <w:sz w:val="14"/>
        </w:rPr>
        <w:t xml:space="preserve"> in one of three ways: Through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a divergence between the order’s political and economic arrangements; or through the collapse of respect for its guiding rules and norms.</w:t>
      </w:r>
    </w:p>
    <w:p w14:paraId="0DA956B8" w14:textId="77777777" w:rsidR="00926F3A" w:rsidRPr="007F3084" w:rsidRDefault="00926F3A" w:rsidP="00926F3A">
      <w:pPr>
        <w:rPr>
          <w:sz w:val="14"/>
        </w:rPr>
      </w:pPr>
      <w:r w:rsidRPr="007F3084">
        <w:rPr>
          <w:sz w:val="14"/>
        </w:rPr>
        <w:t xml:space="preserve">The </w:t>
      </w:r>
      <w:r w:rsidRPr="00E1538E">
        <w:rPr>
          <w:rStyle w:val="Emphasis"/>
        </w:rPr>
        <w:t>US order</w:t>
      </w:r>
      <w:r w:rsidRPr="007F3084">
        <w:rPr>
          <w:sz w:val="14"/>
        </w:rPr>
        <w:t xml:space="preserve"> </w:t>
      </w:r>
      <w:r w:rsidRPr="00E1538E">
        <w:rPr>
          <w:rStyle w:val="StyleUnderline"/>
        </w:rPr>
        <w:t>has proven remarkably resilient, but the</w:t>
      </w:r>
      <w:r w:rsidRPr="007F3084">
        <w:rPr>
          <w:sz w:val="14"/>
        </w:rPr>
        <w:t xml:space="preserve"> </w:t>
      </w:r>
      <w:r w:rsidRPr="00E1538E">
        <w:rPr>
          <w:rStyle w:val="Emphasis"/>
        </w:rPr>
        <w:t>possibility</w:t>
      </w:r>
      <w:r w:rsidRPr="007F3084">
        <w:rPr>
          <w:sz w:val="14"/>
        </w:rPr>
        <w:t xml:space="preserve"> </w:t>
      </w:r>
      <w:r w:rsidRPr="00E1538E">
        <w:rPr>
          <w:rStyle w:val="StyleUnderline"/>
        </w:rPr>
        <w:t>of a breakdown is growing</w:t>
      </w:r>
      <w:r w:rsidRPr="007F3084">
        <w:rPr>
          <w:sz w:val="14"/>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4707FE6" w14:textId="77777777" w:rsidR="00926F3A" w:rsidRPr="007F3084" w:rsidRDefault="00926F3A" w:rsidP="00926F3A">
      <w:pPr>
        <w:rPr>
          <w:sz w:val="14"/>
        </w:rPr>
      </w:pPr>
      <w:r w:rsidRPr="007F3084">
        <w:rPr>
          <w:sz w:val="14"/>
        </w:rPr>
        <w:t xml:space="preserve">Orders can die of murder, exhaustion or suicide. Today, </w:t>
      </w:r>
      <w:r w:rsidRPr="00E1538E">
        <w:rPr>
          <w:rStyle w:val="StyleUnderline"/>
        </w:rPr>
        <w:t>it’s</w:t>
      </w:r>
      <w:r w:rsidRPr="007F3084">
        <w:rPr>
          <w:sz w:val="14"/>
        </w:rPr>
        <w:t xml:space="preserve"> </w:t>
      </w:r>
      <w:r w:rsidRPr="00E1538E">
        <w:rPr>
          <w:rStyle w:val="Emphasis"/>
        </w:rPr>
        <w:t>difficult</w:t>
      </w:r>
      <w:r w:rsidRPr="007F3084">
        <w:rPr>
          <w:sz w:val="14"/>
        </w:rPr>
        <w:t xml:space="preserve"> </w:t>
      </w:r>
      <w:r w:rsidRPr="00E1538E">
        <w:rPr>
          <w:rStyle w:val="StyleUnderline"/>
        </w:rPr>
        <w:t>to rule</w:t>
      </w:r>
      <w:r w:rsidRPr="007F3084">
        <w:rPr>
          <w:sz w:val="14"/>
        </w:rPr>
        <w:t xml:space="preserve"> any of those </w:t>
      </w:r>
      <w:r w:rsidRPr="00E1538E">
        <w:rPr>
          <w:rStyle w:val="StyleUnderline"/>
        </w:rPr>
        <w:t>grim finales out</w:t>
      </w:r>
      <w:r w:rsidRPr="007F3084">
        <w:rPr>
          <w:sz w:val="14"/>
        </w:rPr>
        <w:t>.</w:t>
      </w:r>
    </w:p>
    <w:p w14:paraId="5AE77717" w14:textId="77777777" w:rsidR="00926F3A" w:rsidRPr="007F3084" w:rsidRDefault="00926F3A" w:rsidP="00926F3A">
      <w:pPr>
        <w:rPr>
          <w:sz w:val="14"/>
        </w:rPr>
      </w:pPr>
      <w:r w:rsidRPr="007F3084">
        <w:rPr>
          <w:sz w:val="14"/>
        </w:rPr>
        <w:t>How America Took the Lead</w:t>
      </w:r>
    </w:p>
    <w:p w14:paraId="7CD093B4" w14:textId="77777777" w:rsidR="00926F3A" w:rsidRPr="007F3084" w:rsidRDefault="00926F3A" w:rsidP="00926F3A">
      <w:pPr>
        <w:rPr>
          <w:sz w:val="14"/>
        </w:rPr>
      </w:pPr>
      <w:r w:rsidRPr="007F3084">
        <w:rPr>
          <w:sz w:val="14"/>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68BF653D" w14:textId="77777777" w:rsidR="00926F3A" w:rsidRPr="007F3084" w:rsidRDefault="00926F3A" w:rsidP="00926F3A">
      <w:pPr>
        <w:rPr>
          <w:sz w:val="14"/>
        </w:rPr>
      </w:pPr>
      <w:r w:rsidRPr="007F3084">
        <w:rPr>
          <w:sz w:val="14"/>
        </w:rPr>
        <w:t xml:space="preserve">The lesson US policymakers took from that conflict was that only a secure, prosperous system could ensure America’s own wellbeing. So </w:t>
      </w:r>
      <w:r w:rsidRPr="00E1538E">
        <w:rPr>
          <w:rStyle w:val="StyleUnderline"/>
        </w:rPr>
        <w:t>the</w:t>
      </w:r>
      <w:r w:rsidRPr="007F3084">
        <w:rPr>
          <w:sz w:val="14"/>
        </w:rPr>
        <w:t xml:space="preserve"> </w:t>
      </w:r>
      <w:r w:rsidRPr="00E1538E">
        <w:rPr>
          <w:rStyle w:val="Emphasis"/>
        </w:rPr>
        <w:t>US</w:t>
      </w:r>
      <w:r w:rsidRPr="007F3084">
        <w:rPr>
          <w:sz w:val="14"/>
        </w:rPr>
        <w:t xml:space="preserve"> </w:t>
      </w:r>
      <w:r w:rsidRPr="00E1538E">
        <w:rPr>
          <w:rStyle w:val="StyleUnderline"/>
        </w:rPr>
        <w:t xml:space="preserve">built an </w:t>
      </w:r>
      <w:r w:rsidRPr="00F23684">
        <w:rPr>
          <w:rStyle w:val="StyleUnderline"/>
          <w:highlight w:val="yellow"/>
        </w:rPr>
        <w:t>order based on</w:t>
      </w:r>
      <w:r w:rsidRPr="007F3084">
        <w:rPr>
          <w:sz w:val="14"/>
        </w:rPr>
        <w:t xml:space="preserve"> relatively free trade; a preference for human rights and democratic values; </w:t>
      </w:r>
      <w:r w:rsidRPr="00E1538E">
        <w:rPr>
          <w:rStyle w:val="StyleUnderline"/>
        </w:rPr>
        <w:t>the</w:t>
      </w:r>
      <w:r w:rsidRPr="007F3084">
        <w:rPr>
          <w:sz w:val="14"/>
        </w:rPr>
        <w:t xml:space="preserve"> </w:t>
      </w:r>
      <w:r w:rsidRPr="00F23684">
        <w:rPr>
          <w:rStyle w:val="Emphasis"/>
          <w:highlight w:val="yellow"/>
        </w:rPr>
        <w:t>prevention</w:t>
      </w:r>
      <w:r w:rsidRPr="007F3084">
        <w:rPr>
          <w:sz w:val="14"/>
          <w:highlight w:val="yellow"/>
        </w:rPr>
        <w:t xml:space="preserve"> </w:t>
      </w:r>
      <w:r w:rsidRPr="00F23684">
        <w:rPr>
          <w:rStyle w:val="StyleUnderline"/>
          <w:highlight w:val="yellow"/>
        </w:rPr>
        <w:t>of</w:t>
      </w:r>
      <w:r w:rsidRPr="007F3084">
        <w:rPr>
          <w:sz w:val="14"/>
          <w:highlight w:val="yellow"/>
        </w:rPr>
        <w:t xml:space="preserve"> </w:t>
      </w:r>
      <w:r w:rsidRPr="00F23684">
        <w:rPr>
          <w:rStyle w:val="Emphasis"/>
          <w:highlight w:val="yellow"/>
        </w:rPr>
        <w:t>great-power</w:t>
      </w:r>
      <w:r w:rsidRPr="007F3084">
        <w:rPr>
          <w:sz w:val="14"/>
        </w:rPr>
        <w:t xml:space="preserve"> </w:t>
      </w:r>
      <w:r w:rsidRPr="00E1538E">
        <w:rPr>
          <w:rStyle w:val="StyleUnderline"/>
        </w:rPr>
        <w:t xml:space="preserve">aggression and </w:t>
      </w:r>
      <w:r w:rsidRPr="00F23684">
        <w:rPr>
          <w:rStyle w:val="StyleUnderline"/>
          <w:highlight w:val="yellow"/>
        </w:rPr>
        <w:t>war; and</w:t>
      </w:r>
      <w:r w:rsidRPr="007F3084">
        <w:rPr>
          <w:sz w:val="14"/>
          <w:highlight w:val="yellow"/>
        </w:rPr>
        <w:t xml:space="preserve"> </w:t>
      </w:r>
      <w:r w:rsidRPr="00F23684">
        <w:rPr>
          <w:rStyle w:val="Emphasis"/>
          <w:highlight w:val="yellow"/>
        </w:rPr>
        <w:t>institutionalized coop</w:t>
      </w:r>
      <w:r w:rsidRPr="007F3084">
        <w:rPr>
          <w:sz w:val="14"/>
        </w:rPr>
        <w:t xml:space="preserve">eration </w:t>
      </w:r>
      <w:r w:rsidRPr="00F23684">
        <w:rPr>
          <w:rStyle w:val="StyleUnderline"/>
          <w:highlight w:val="yellow"/>
        </w:rPr>
        <w:t>to address common problems</w:t>
      </w:r>
      <w:r w:rsidRPr="007F3084">
        <w:rPr>
          <w:sz w:val="14"/>
        </w:rPr>
        <w:t>.</w:t>
      </w:r>
    </w:p>
    <w:p w14:paraId="119BB0F3" w14:textId="77777777" w:rsidR="00926F3A" w:rsidRPr="007F3084" w:rsidRDefault="00926F3A" w:rsidP="00926F3A">
      <w:pPr>
        <w:rPr>
          <w:sz w:val="14"/>
        </w:rPr>
      </w:pPr>
      <w:r w:rsidRPr="007F3084">
        <w:rPr>
          <w:sz w:val="14"/>
        </w:rPr>
        <w:t xml:space="preserve">Washington </w:t>
      </w:r>
      <w:r w:rsidRPr="00E1538E">
        <w:rPr>
          <w:rStyle w:val="StyleUnderline"/>
        </w:rPr>
        <w:t>used its</w:t>
      </w:r>
      <w:r w:rsidRPr="007F3084">
        <w:rPr>
          <w:sz w:val="14"/>
        </w:rPr>
        <w:t xml:space="preserve"> </w:t>
      </w:r>
      <w:r w:rsidRPr="00F23684">
        <w:rPr>
          <w:rStyle w:val="Emphasis"/>
          <w:highlight w:val="yellow"/>
        </w:rPr>
        <w:t>unmatched</w:t>
      </w:r>
      <w:r w:rsidRPr="007F3084">
        <w:rPr>
          <w:sz w:val="14"/>
        </w:rPr>
        <w:t xml:space="preserve"> military and </w:t>
      </w:r>
      <w:r w:rsidRPr="00F23684">
        <w:rPr>
          <w:rStyle w:val="Emphasis"/>
          <w:highlight w:val="yellow"/>
        </w:rPr>
        <w:t>econ</w:t>
      </w:r>
      <w:r w:rsidRPr="00E1538E">
        <w:rPr>
          <w:rStyle w:val="Emphasis"/>
        </w:rPr>
        <w:t xml:space="preserve">omic </w:t>
      </w:r>
      <w:r w:rsidRPr="00F23684">
        <w:rPr>
          <w:rStyle w:val="Emphasis"/>
          <w:highlight w:val="yellow"/>
        </w:rPr>
        <w:t>power</w:t>
      </w:r>
      <w:r w:rsidRPr="007F3084">
        <w:rPr>
          <w:sz w:val="14"/>
        </w:rPr>
        <w:t xml:space="preserve"> </w:t>
      </w:r>
      <w:r w:rsidRPr="00E1538E">
        <w:rPr>
          <w:rStyle w:val="StyleUnderline"/>
        </w:rPr>
        <w:t xml:space="preserve">to </w:t>
      </w:r>
      <w:r w:rsidRPr="00F23684">
        <w:rPr>
          <w:rStyle w:val="StyleUnderline"/>
          <w:highlight w:val="yellow"/>
        </w:rPr>
        <w:t>buoy</w:t>
      </w:r>
      <w:r w:rsidRPr="00E1538E">
        <w:rPr>
          <w:rStyle w:val="StyleUnderline"/>
        </w:rPr>
        <w:t xml:space="preserve"> the fortunes of </w:t>
      </w:r>
      <w:r w:rsidRPr="00F23684">
        <w:rPr>
          <w:rStyle w:val="StyleUnderline"/>
          <w:highlight w:val="yellow"/>
        </w:rPr>
        <w:t>like-minded nations</w:t>
      </w:r>
      <w:r w:rsidRPr="007F3084">
        <w:rPr>
          <w:sz w:val="14"/>
        </w:rPr>
        <w:t>. America, said President Harry Truman, was “</w:t>
      </w:r>
      <w:r w:rsidRPr="00E1538E">
        <w:rPr>
          <w:rStyle w:val="StyleUnderline"/>
        </w:rPr>
        <w:t>assuming</w:t>
      </w:r>
      <w:r w:rsidRPr="007F3084">
        <w:rPr>
          <w:sz w:val="14"/>
        </w:rPr>
        <w:t xml:space="preserve"> the </w:t>
      </w:r>
      <w:r w:rsidRPr="00E1538E">
        <w:rPr>
          <w:rStyle w:val="StyleUnderline"/>
        </w:rPr>
        <w:t>responsibility</w:t>
      </w:r>
      <w:r w:rsidRPr="007F3084">
        <w:rPr>
          <w:sz w:val="14"/>
        </w:rPr>
        <w:t xml:space="preserve"> which God Almighty intended” </w:t>
      </w:r>
      <w:r w:rsidRPr="00E1538E">
        <w:rPr>
          <w:rStyle w:val="StyleUnderline"/>
        </w:rPr>
        <w:t>for “the</w:t>
      </w:r>
      <w:r w:rsidRPr="007F3084">
        <w:rPr>
          <w:sz w:val="14"/>
        </w:rPr>
        <w:t xml:space="preserve"> </w:t>
      </w:r>
      <w:r w:rsidRPr="00E1538E">
        <w:rPr>
          <w:rStyle w:val="Emphasis"/>
        </w:rPr>
        <w:t>welfare of the world</w:t>
      </w:r>
      <w:r w:rsidRPr="007F3084">
        <w:rPr>
          <w:sz w:val="14"/>
        </w:rPr>
        <w:t xml:space="preserve"> </w:t>
      </w:r>
      <w:r w:rsidRPr="00E1538E">
        <w:rPr>
          <w:rStyle w:val="StyleUnderline"/>
        </w:rPr>
        <w:t>in generations to come</w:t>
      </w:r>
      <w:r w:rsidRPr="007F3084">
        <w:rPr>
          <w:sz w:val="14"/>
        </w:rPr>
        <w:t>.”</w:t>
      </w:r>
    </w:p>
    <w:p w14:paraId="1CE02150" w14:textId="77777777" w:rsidR="00926F3A" w:rsidRPr="007F3084" w:rsidRDefault="00926F3A" w:rsidP="00926F3A">
      <w:pPr>
        <w:rPr>
          <w:sz w:val="14"/>
        </w:rPr>
      </w:pPr>
      <w:r w:rsidRPr="007F3084">
        <w:rPr>
          <w:sz w:val="14"/>
        </w:rPr>
        <w:t xml:space="preserve">Make no mistake: This endeavor was rooted in US interests. But </w:t>
      </w:r>
      <w:r w:rsidRPr="00E1538E">
        <w:rPr>
          <w:rStyle w:val="StyleUnderline"/>
        </w:rPr>
        <w:t>because</w:t>
      </w:r>
      <w:r w:rsidRPr="007F3084">
        <w:rPr>
          <w:sz w:val="14"/>
        </w:rPr>
        <w:t xml:space="preserve"> </w:t>
      </w:r>
      <w:r w:rsidRPr="00E1538E">
        <w:rPr>
          <w:rStyle w:val="Emphasis"/>
        </w:rPr>
        <w:t>America</w:t>
      </w:r>
      <w:r w:rsidRPr="007F3084">
        <w:rPr>
          <w:sz w:val="14"/>
        </w:rPr>
        <w:t xml:space="preserve"> </w:t>
      </w:r>
      <w:r w:rsidRPr="00E1538E">
        <w:rPr>
          <w:rStyle w:val="StyleUnderline"/>
        </w:rPr>
        <w:t>was</w:t>
      </w:r>
      <w:r w:rsidRPr="007F3084">
        <w:rPr>
          <w:sz w:val="14"/>
        </w:rPr>
        <w:t xml:space="preserve"> </w:t>
      </w:r>
      <w:r w:rsidRPr="00E1538E">
        <w:rPr>
          <w:rStyle w:val="Emphasis"/>
        </w:rPr>
        <w:t>so powerful</w:t>
      </w:r>
      <w:r w:rsidRPr="007F3084">
        <w:rPr>
          <w:sz w:val="14"/>
        </w:rPr>
        <w:t xml:space="preserve">, </w:t>
      </w:r>
      <w:r w:rsidRPr="00E1538E">
        <w:rPr>
          <w:rStyle w:val="StyleUnderline"/>
        </w:rPr>
        <w:t>and defined</w:t>
      </w:r>
      <w:r w:rsidRPr="007F3084">
        <w:rPr>
          <w:sz w:val="14"/>
        </w:rPr>
        <w:t xml:space="preserve"> those </w:t>
      </w:r>
      <w:r w:rsidRPr="00E1538E">
        <w:rPr>
          <w:rStyle w:val="StyleUnderline"/>
        </w:rPr>
        <w:t>interests so broadly, this project brought</w:t>
      </w:r>
      <w:r w:rsidRPr="007F3084">
        <w:rPr>
          <w:sz w:val="14"/>
        </w:rPr>
        <w:t xml:space="preserve"> </w:t>
      </w:r>
      <w:r w:rsidRPr="00E1538E">
        <w:rPr>
          <w:rStyle w:val="Emphasis"/>
        </w:rPr>
        <w:t>historic gains</w:t>
      </w:r>
      <w:r w:rsidRPr="007F3084">
        <w:rPr>
          <w:sz w:val="14"/>
        </w:rPr>
        <w:t xml:space="preserve"> </w:t>
      </w:r>
      <w:r w:rsidRPr="00E1538E">
        <w:rPr>
          <w:rStyle w:val="StyleUnderline"/>
        </w:rPr>
        <w:t>for much of the world</w:t>
      </w:r>
      <w:r w:rsidRPr="007F3084">
        <w:rPr>
          <w:sz w:val="14"/>
        </w:rPr>
        <w:t>.</w:t>
      </w:r>
    </w:p>
    <w:p w14:paraId="5D6AB508" w14:textId="77777777" w:rsidR="00926F3A" w:rsidRPr="007F3084" w:rsidRDefault="00926F3A" w:rsidP="00926F3A">
      <w:pPr>
        <w:rPr>
          <w:sz w:val="14"/>
        </w:rPr>
      </w:pPr>
      <w:r w:rsidRPr="007F3084">
        <w:rPr>
          <w:sz w:val="14"/>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7F3084">
        <w:rPr>
          <w:sz w:val="14"/>
        </w:rPr>
        <w:t xml:space="preserve"> </w:t>
      </w:r>
      <w:r w:rsidRPr="00E1538E">
        <w:rPr>
          <w:rStyle w:val="Emphasis"/>
        </w:rPr>
        <w:t>two</w:t>
      </w:r>
      <w:r w:rsidRPr="007F3084">
        <w:rPr>
          <w:sz w:val="14"/>
        </w:rPr>
        <w:t xml:space="preserve"> all-consuming </w:t>
      </w:r>
      <w:r w:rsidRPr="00E1538E">
        <w:rPr>
          <w:rStyle w:val="Emphasis"/>
        </w:rPr>
        <w:t>great-power wars</w:t>
      </w:r>
      <w:r w:rsidRPr="007F3084">
        <w:rPr>
          <w:sz w:val="14"/>
        </w:rPr>
        <w:t xml:space="preserve"> </w:t>
      </w:r>
      <w:r w:rsidRPr="00E1538E">
        <w:rPr>
          <w:rStyle w:val="StyleUnderline"/>
        </w:rPr>
        <w:t>in quick succession has</w:t>
      </w:r>
      <w:r w:rsidRPr="007F3084">
        <w:rPr>
          <w:sz w:val="14"/>
        </w:rPr>
        <w:t xml:space="preserve"> </w:t>
      </w:r>
      <w:r w:rsidRPr="00E1538E">
        <w:rPr>
          <w:rStyle w:val="Emphasis"/>
        </w:rPr>
        <w:t>avoided</w:t>
      </w:r>
      <w:r w:rsidRPr="007F3084">
        <w:rPr>
          <w:sz w:val="14"/>
        </w:rPr>
        <w:t xml:space="preserve"> </w:t>
      </w:r>
      <w:r w:rsidRPr="00E1538E">
        <w:rPr>
          <w:rStyle w:val="StyleUnderline"/>
        </w:rPr>
        <w:t>anything like that since</w:t>
      </w:r>
      <w:r w:rsidRPr="007F3084">
        <w:rPr>
          <w:sz w:val="14"/>
        </w:rPr>
        <w:t xml:space="preserve"> 1945.</w:t>
      </w:r>
    </w:p>
    <w:p w14:paraId="61AFCBDF" w14:textId="77777777" w:rsidR="00926F3A" w:rsidRPr="007F3084" w:rsidRDefault="00926F3A" w:rsidP="00926F3A">
      <w:pPr>
        <w:rPr>
          <w:sz w:val="14"/>
        </w:rPr>
      </w:pPr>
      <w:r w:rsidRPr="007F3084">
        <w:rPr>
          <w:sz w:val="14"/>
        </w:rPr>
        <w:t>The US presided over a global golden age. Yet the stresses on America’s order have become impossible to ignore.</w:t>
      </w:r>
    </w:p>
    <w:p w14:paraId="302D0D4B" w14:textId="77777777" w:rsidR="00926F3A" w:rsidRPr="007F3084" w:rsidRDefault="00926F3A" w:rsidP="00926F3A">
      <w:pPr>
        <w:rPr>
          <w:sz w:val="14"/>
        </w:rPr>
      </w:pPr>
      <w:r w:rsidRPr="00F23684">
        <w:rPr>
          <w:rStyle w:val="Emphasis"/>
          <w:highlight w:val="yellow"/>
        </w:rPr>
        <w:t>Revisionist</w:t>
      </w:r>
      <w:r w:rsidRPr="007F3084">
        <w:rPr>
          <w:sz w:val="14"/>
        </w:rPr>
        <w:t xml:space="preserve"> </w:t>
      </w:r>
      <w:r w:rsidRPr="00E1538E">
        <w:rPr>
          <w:rStyle w:val="StyleUnderline"/>
        </w:rPr>
        <w:t>powers</w:t>
      </w:r>
      <w:r w:rsidRPr="007F3084">
        <w:rPr>
          <w:sz w:val="14"/>
        </w:rPr>
        <w:t xml:space="preserve"> — </w:t>
      </w:r>
      <w:r w:rsidRPr="00F23684">
        <w:rPr>
          <w:rStyle w:val="Emphasis"/>
          <w:highlight w:val="yellow"/>
        </w:rPr>
        <w:t>China</w:t>
      </w:r>
      <w:r w:rsidRPr="007F3084">
        <w:rPr>
          <w:sz w:val="14"/>
          <w:highlight w:val="yellow"/>
        </w:rPr>
        <w:t xml:space="preserve">, </w:t>
      </w:r>
      <w:r w:rsidRPr="00F23684">
        <w:rPr>
          <w:rStyle w:val="Emphasis"/>
          <w:highlight w:val="yellow"/>
        </w:rPr>
        <w:t>Russia</w:t>
      </w:r>
      <w:r w:rsidRPr="007F3084">
        <w:rPr>
          <w:sz w:val="14"/>
          <w:highlight w:val="yellow"/>
        </w:rPr>
        <w:t xml:space="preserve">, </w:t>
      </w:r>
      <w:r w:rsidRPr="00F23684">
        <w:rPr>
          <w:rStyle w:val="Emphasis"/>
          <w:highlight w:val="yellow"/>
        </w:rPr>
        <w:t>Iran</w:t>
      </w:r>
      <w:r w:rsidRPr="007F3084">
        <w:rPr>
          <w:sz w:val="14"/>
          <w:highlight w:val="yellow"/>
        </w:rPr>
        <w:t xml:space="preserve">, </w:t>
      </w:r>
      <w:r w:rsidRPr="00F23684">
        <w:rPr>
          <w:rStyle w:val="Emphasis"/>
          <w:highlight w:val="yellow"/>
        </w:rPr>
        <w:t>No</w:t>
      </w:r>
      <w:r w:rsidRPr="007F3084">
        <w:rPr>
          <w:sz w:val="14"/>
        </w:rPr>
        <w:t xml:space="preserve">rth </w:t>
      </w:r>
      <w:r w:rsidRPr="00F23684">
        <w:rPr>
          <w:rStyle w:val="Emphasis"/>
          <w:highlight w:val="yellow"/>
        </w:rPr>
        <w:t>Ko</w:t>
      </w:r>
      <w:r w:rsidRPr="007F3084">
        <w:rPr>
          <w:sz w:val="14"/>
        </w:rPr>
        <w:t xml:space="preserve">rea — </w:t>
      </w:r>
      <w:r w:rsidRPr="00F23684">
        <w:rPr>
          <w:rStyle w:val="StyleUnderline"/>
          <w:highlight w:val="yellow"/>
        </w:rPr>
        <w:t>are challenging</w:t>
      </w:r>
      <w:r w:rsidRPr="00E1538E">
        <w:rPr>
          <w:rStyle w:val="StyleUnderline"/>
        </w:rPr>
        <w:t xml:space="preserve"> a system they view as</w:t>
      </w:r>
      <w:r w:rsidRPr="007F3084">
        <w:rPr>
          <w:sz w:val="14"/>
        </w:rPr>
        <w:t xml:space="preserve"> </w:t>
      </w:r>
      <w:r w:rsidRPr="00E1538E">
        <w:rPr>
          <w:rStyle w:val="Emphasis"/>
        </w:rPr>
        <w:t>dangerous</w:t>
      </w:r>
      <w:r w:rsidRPr="007F3084">
        <w:rPr>
          <w:sz w:val="14"/>
        </w:rPr>
        <w:t xml:space="preserve"> </w:t>
      </w:r>
      <w:r w:rsidRPr="00E1538E">
        <w:rPr>
          <w:rStyle w:val="StyleUnderline"/>
        </w:rPr>
        <w:t>to</w:t>
      </w:r>
      <w:r w:rsidRPr="007F3084">
        <w:rPr>
          <w:sz w:val="14"/>
        </w:rPr>
        <w:t xml:space="preserve"> their </w:t>
      </w:r>
      <w:r w:rsidRPr="00E1538E">
        <w:rPr>
          <w:rStyle w:val="StyleUnderline"/>
        </w:rPr>
        <w:t>illiberal regimes and oppressive to</w:t>
      </w:r>
      <w:r w:rsidRPr="007F3084">
        <w:rPr>
          <w:sz w:val="14"/>
        </w:rPr>
        <w:t xml:space="preserve"> their </w:t>
      </w:r>
      <w:r w:rsidRPr="00E1538E">
        <w:rPr>
          <w:rStyle w:val="StyleUnderline"/>
        </w:rPr>
        <w:t>geopolitical ambitions</w:t>
      </w:r>
      <w:r w:rsidRPr="007F3084">
        <w:rPr>
          <w:sz w:val="14"/>
        </w:rPr>
        <w:t xml:space="preserve">. The Global South has become disillusioned with Western dominance. The </w:t>
      </w:r>
      <w:r w:rsidRPr="00E1538E">
        <w:rPr>
          <w:rStyle w:val="Emphasis"/>
        </w:rPr>
        <w:t>US</w:t>
      </w:r>
      <w:r w:rsidRPr="007F3084">
        <w:rPr>
          <w:sz w:val="14"/>
        </w:rPr>
        <w:t xml:space="preserve"> itself </w:t>
      </w:r>
      <w:r w:rsidRPr="00E1538E">
        <w:rPr>
          <w:rStyle w:val="StyleUnderline"/>
        </w:rPr>
        <w:t>has seemed ambivalent</w:t>
      </w:r>
      <w:r w:rsidRPr="007F3084">
        <w:rPr>
          <w:sz w:val="14"/>
        </w:rPr>
        <w:t xml:space="preserve">, in recent decades, </w:t>
      </w:r>
      <w:r w:rsidRPr="00E1538E">
        <w:rPr>
          <w:rStyle w:val="StyleUnderline"/>
        </w:rPr>
        <w:t>about</w:t>
      </w:r>
      <w:r w:rsidRPr="007F3084">
        <w:rPr>
          <w:sz w:val="14"/>
        </w:rPr>
        <w:t xml:space="preserve"> </w:t>
      </w:r>
      <w:r w:rsidRPr="00E1538E">
        <w:rPr>
          <w:rStyle w:val="Emphasis"/>
        </w:rPr>
        <w:t>world</w:t>
      </w:r>
      <w:r w:rsidRPr="007F3084">
        <w:rPr>
          <w:sz w:val="14"/>
        </w:rPr>
        <w:t xml:space="preserve"> </w:t>
      </w:r>
      <w:r w:rsidRPr="00E1538E">
        <w:rPr>
          <w:rStyle w:val="StyleUnderline"/>
        </w:rPr>
        <w:t>leadership</w:t>
      </w:r>
      <w:r w:rsidRPr="007F3084">
        <w:rPr>
          <w:sz w:val="14"/>
        </w:rPr>
        <w:t xml:space="preserve">. </w:t>
      </w:r>
      <w:r w:rsidRPr="00E1538E">
        <w:rPr>
          <w:rStyle w:val="Emphasis"/>
        </w:rPr>
        <w:t>Threats</w:t>
      </w:r>
      <w:r w:rsidRPr="007F3084">
        <w:rPr>
          <w:sz w:val="14"/>
        </w:rPr>
        <w:t xml:space="preserve"> </w:t>
      </w:r>
      <w:r w:rsidRPr="00E1538E">
        <w:rPr>
          <w:rStyle w:val="StyleUnderline"/>
        </w:rPr>
        <w:t>to its</w:t>
      </w:r>
      <w:r w:rsidRPr="007F3084">
        <w:rPr>
          <w:sz w:val="14"/>
        </w:rPr>
        <w:t xml:space="preserve"> </w:t>
      </w:r>
      <w:r w:rsidRPr="00E1538E">
        <w:rPr>
          <w:rStyle w:val="Emphasis"/>
        </w:rPr>
        <w:t>economic</w:t>
      </w:r>
      <w:r w:rsidRPr="007F3084">
        <w:rPr>
          <w:sz w:val="14"/>
        </w:rPr>
        <w:t xml:space="preserve"> and military </w:t>
      </w:r>
      <w:r w:rsidRPr="00E1538E">
        <w:rPr>
          <w:rStyle w:val="Emphasis"/>
        </w:rPr>
        <w:t>supremacy</w:t>
      </w:r>
      <w:r w:rsidRPr="007F3084">
        <w:rPr>
          <w:sz w:val="14"/>
        </w:rPr>
        <w:t xml:space="preserve"> have </w:t>
      </w:r>
      <w:r w:rsidRPr="00E1538E">
        <w:rPr>
          <w:rStyle w:val="Emphasis"/>
        </w:rPr>
        <w:t>grow</w:t>
      </w:r>
      <w:r w:rsidRPr="007F3084">
        <w:rPr>
          <w:sz w:val="14"/>
        </w:rPr>
        <w:t xml:space="preserve">n </w:t>
      </w:r>
      <w:r w:rsidRPr="00E1538E">
        <w:rPr>
          <w:rStyle w:val="StyleUnderline"/>
        </w:rPr>
        <w:t>more severe</w:t>
      </w:r>
      <w:r w:rsidRPr="007F3084">
        <w:rPr>
          <w:sz w:val="14"/>
        </w:rPr>
        <w:t>.</w:t>
      </w:r>
    </w:p>
    <w:p w14:paraId="4B63C392" w14:textId="77777777" w:rsidR="00926F3A" w:rsidRPr="007F3084" w:rsidRDefault="00926F3A" w:rsidP="00926F3A">
      <w:pPr>
        <w:rPr>
          <w:sz w:val="14"/>
        </w:rPr>
      </w:pPr>
      <w:r w:rsidRPr="007F3084">
        <w:rPr>
          <w:sz w:val="14"/>
        </w:rPr>
        <w:t>Visit nearly any US ally, and you’ll notice conviction that American power remains necessary — and concern that the post-World War II order is slipping away. So how real is the danger? Let’s consider the three ways an order can come apart.</w:t>
      </w:r>
    </w:p>
    <w:p w14:paraId="4D52A343" w14:textId="77777777" w:rsidR="00926F3A" w:rsidRPr="007F3084" w:rsidRDefault="00926F3A" w:rsidP="00926F3A">
      <w:pPr>
        <w:rPr>
          <w:sz w:val="14"/>
        </w:rPr>
      </w:pPr>
      <w:r w:rsidRPr="007F3084">
        <w:rPr>
          <w:sz w:val="14"/>
        </w:rPr>
        <w:t>Losing a War</w:t>
      </w:r>
    </w:p>
    <w:p w14:paraId="764E1867" w14:textId="77777777" w:rsidR="00926F3A" w:rsidRPr="007F3084" w:rsidRDefault="00926F3A" w:rsidP="00926F3A">
      <w:pPr>
        <w:rPr>
          <w:sz w:val="14"/>
        </w:rPr>
      </w:pPr>
      <w:r w:rsidRPr="007F3084">
        <w:rPr>
          <w:sz w:val="14"/>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D0B2A2B" w14:textId="77777777" w:rsidR="00926F3A" w:rsidRPr="007F3084" w:rsidRDefault="00926F3A" w:rsidP="00926F3A">
      <w:pPr>
        <w:rPr>
          <w:sz w:val="14"/>
        </w:rPr>
      </w:pPr>
      <w:r w:rsidRPr="007F3084">
        <w:rPr>
          <w:sz w:val="14"/>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05D8C1D" w14:textId="77777777" w:rsidR="00926F3A" w:rsidRPr="007F3084" w:rsidRDefault="00926F3A" w:rsidP="00926F3A">
      <w:pPr>
        <w:rPr>
          <w:sz w:val="14"/>
        </w:rPr>
      </w:pPr>
      <w:r w:rsidRPr="007F3084">
        <w:rPr>
          <w:sz w:val="14"/>
        </w:rPr>
        <w:t xml:space="preserve">The Pentagon faces a vexing military arithmetic problem. Several </w:t>
      </w:r>
      <w:r w:rsidRPr="00E1538E">
        <w:rPr>
          <w:rStyle w:val="StyleUnderline"/>
        </w:rPr>
        <w:t>challenges — from</w:t>
      </w:r>
      <w:r w:rsidRPr="007F3084">
        <w:rPr>
          <w:sz w:val="14"/>
        </w:rPr>
        <w:t xml:space="preserve"> </w:t>
      </w:r>
      <w:r w:rsidRPr="00E1538E">
        <w:rPr>
          <w:rStyle w:val="Emphasis"/>
        </w:rPr>
        <w:t>Russia</w:t>
      </w:r>
      <w:r w:rsidRPr="007F3084">
        <w:rPr>
          <w:sz w:val="14"/>
        </w:rPr>
        <w:t xml:space="preserve"> </w:t>
      </w:r>
      <w:r w:rsidRPr="00F23684">
        <w:rPr>
          <w:rStyle w:val="StyleUnderline"/>
          <w:highlight w:val="yellow"/>
        </w:rPr>
        <w:t>in</w:t>
      </w:r>
      <w:r w:rsidRPr="007F3084">
        <w:rPr>
          <w:sz w:val="14"/>
          <w:highlight w:val="yellow"/>
        </w:rPr>
        <w:t xml:space="preserve"> </w:t>
      </w:r>
      <w:r w:rsidRPr="00F23684">
        <w:rPr>
          <w:rStyle w:val="Emphasis"/>
          <w:highlight w:val="yellow"/>
        </w:rPr>
        <w:t>Europe</w:t>
      </w:r>
      <w:r w:rsidRPr="007F3084">
        <w:rPr>
          <w:sz w:val="14"/>
        </w:rPr>
        <w:t xml:space="preserve">, </w:t>
      </w:r>
      <w:r w:rsidRPr="00E1538E">
        <w:rPr>
          <w:rStyle w:val="Emphasis"/>
        </w:rPr>
        <w:t>Iran</w:t>
      </w:r>
      <w:r w:rsidRPr="007F3084">
        <w:rPr>
          <w:sz w:val="14"/>
        </w:rPr>
        <w:t xml:space="preserve"> </w:t>
      </w:r>
      <w:r w:rsidRPr="00E1538E">
        <w:rPr>
          <w:rStyle w:val="StyleUnderline"/>
        </w:rPr>
        <w:t>and its proxies in the</w:t>
      </w:r>
      <w:r w:rsidRPr="007F3084">
        <w:rPr>
          <w:sz w:val="14"/>
        </w:rPr>
        <w:t xml:space="preserve"> </w:t>
      </w:r>
      <w:r w:rsidRPr="00F23684">
        <w:rPr>
          <w:rStyle w:val="Emphasis"/>
          <w:highlight w:val="yellow"/>
        </w:rPr>
        <w:t>Mid</w:t>
      </w:r>
      <w:r w:rsidRPr="007F3084">
        <w:rPr>
          <w:sz w:val="14"/>
        </w:rPr>
        <w:t xml:space="preserve">dle </w:t>
      </w:r>
      <w:r w:rsidRPr="00F23684">
        <w:rPr>
          <w:rStyle w:val="Emphasis"/>
          <w:highlight w:val="yellow"/>
        </w:rPr>
        <w:t>East</w:t>
      </w:r>
      <w:r w:rsidRPr="007F3084">
        <w:rPr>
          <w:sz w:val="14"/>
        </w:rPr>
        <w:t xml:space="preserve">, </w:t>
      </w:r>
      <w:r w:rsidRPr="00E1538E">
        <w:rPr>
          <w:rStyle w:val="StyleUnderline"/>
        </w:rPr>
        <w:t>and</w:t>
      </w:r>
      <w:r w:rsidRPr="007F3084">
        <w:rPr>
          <w:sz w:val="14"/>
        </w:rPr>
        <w:t xml:space="preserve"> </w:t>
      </w:r>
      <w:r w:rsidRPr="00E1538E">
        <w:rPr>
          <w:rStyle w:val="Emphasis"/>
        </w:rPr>
        <w:t>China</w:t>
      </w:r>
      <w:r w:rsidRPr="007F3084">
        <w:rPr>
          <w:sz w:val="14"/>
        </w:rPr>
        <w:t xml:space="preserve"> </w:t>
      </w:r>
      <w:r w:rsidRPr="00F23684">
        <w:rPr>
          <w:rStyle w:val="StyleUnderline"/>
          <w:highlight w:val="yellow"/>
        </w:rPr>
        <w:t>and</w:t>
      </w:r>
      <w:r w:rsidRPr="007F3084">
        <w:rPr>
          <w:sz w:val="14"/>
        </w:rPr>
        <w:t xml:space="preserve"> </w:t>
      </w:r>
      <w:r w:rsidRPr="00E1538E">
        <w:rPr>
          <w:rStyle w:val="Emphasis"/>
        </w:rPr>
        <w:t>No</w:t>
      </w:r>
      <w:r w:rsidRPr="007F3084">
        <w:rPr>
          <w:sz w:val="14"/>
        </w:rPr>
        <w:t xml:space="preserve">rth </w:t>
      </w:r>
      <w:r w:rsidRPr="00E1538E">
        <w:rPr>
          <w:rStyle w:val="Emphasis"/>
        </w:rPr>
        <w:t>Ko</w:t>
      </w:r>
      <w:r w:rsidRPr="007F3084">
        <w:rPr>
          <w:sz w:val="14"/>
        </w:rPr>
        <w:t xml:space="preserve">rea </w:t>
      </w:r>
      <w:r w:rsidRPr="00E1538E">
        <w:rPr>
          <w:rStyle w:val="StyleUnderline"/>
        </w:rPr>
        <w:t>in</w:t>
      </w:r>
      <w:r w:rsidRPr="007F3084">
        <w:rPr>
          <w:sz w:val="14"/>
        </w:rPr>
        <w:t xml:space="preserve"> </w:t>
      </w:r>
      <w:r w:rsidRPr="00F23684">
        <w:rPr>
          <w:rStyle w:val="Emphasis"/>
          <w:highlight w:val="yellow"/>
        </w:rPr>
        <w:t>Asia</w:t>
      </w:r>
      <w:r w:rsidRPr="007F3084">
        <w:rPr>
          <w:sz w:val="14"/>
        </w:rPr>
        <w:t xml:space="preserve"> — are stretching US resources. A superpower with a military designed to fight one war at a time is always at </w:t>
      </w:r>
      <w:r w:rsidRPr="00F23684">
        <w:rPr>
          <w:rStyle w:val="StyleUnderline"/>
          <w:highlight w:val="yellow"/>
        </w:rPr>
        <w:t>risk</w:t>
      </w:r>
      <w:r w:rsidRPr="007F3084">
        <w:rPr>
          <w:sz w:val="14"/>
        </w:rPr>
        <w:t xml:space="preserve"> in </w:t>
      </w:r>
      <w:r w:rsidRPr="00E1538E">
        <w:rPr>
          <w:rStyle w:val="StyleUnderline"/>
        </w:rPr>
        <w:t>a world of</w:t>
      </w:r>
      <w:r w:rsidRPr="007F3084">
        <w:rPr>
          <w:sz w:val="14"/>
        </w:rPr>
        <w:t xml:space="preserve"> </w:t>
      </w:r>
      <w:r w:rsidRPr="00F23684">
        <w:rPr>
          <w:rStyle w:val="Emphasis"/>
          <w:highlight w:val="yellow"/>
        </w:rPr>
        <w:t>multiple, interlocking threats</w:t>
      </w:r>
      <w:r w:rsidRPr="007F3084">
        <w:rPr>
          <w:sz w:val="14"/>
        </w:rPr>
        <w:t>. But the danger of crushing defeat is most concentrated in the Western Pacific.</w:t>
      </w:r>
    </w:p>
    <w:p w14:paraId="3FD4FBDE" w14:textId="77777777" w:rsidR="00926F3A" w:rsidRPr="007F3084" w:rsidRDefault="00926F3A" w:rsidP="00926F3A">
      <w:pPr>
        <w:rPr>
          <w:sz w:val="14"/>
        </w:rPr>
      </w:pPr>
      <w:r w:rsidRPr="007F3084">
        <w:rPr>
          <w:sz w:val="14"/>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8CF4A7D" w14:textId="77777777" w:rsidR="00926F3A" w:rsidRPr="007F3084" w:rsidRDefault="00926F3A" w:rsidP="00926F3A">
      <w:pPr>
        <w:rPr>
          <w:sz w:val="14"/>
        </w:rPr>
      </w:pPr>
      <w:r w:rsidRPr="007F3084">
        <w:rPr>
          <w:sz w:val="14"/>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73698B41" w14:textId="77777777" w:rsidR="00926F3A" w:rsidRPr="007F3084" w:rsidRDefault="00926F3A" w:rsidP="00926F3A">
      <w:pPr>
        <w:rPr>
          <w:sz w:val="14"/>
        </w:rPr>
      </w:pPr>
      <w:r w:rsidRPr="007F3084">
        <w:rPr>
          <w:sz w:val="14"/>
        </w:rPr>
        <w:t xml:space="preserve">A US-China </w:t>
      </w:r>
      <w:r w:rsidRPr="00E1538E">
        <w:rPr>
          <w:rStyle w:val="StyleUnderline"/>
        </w:rPr>
        <w:t>war would</w:t>
      </w:r>
      <w:r w:rsidRPr="007F3084">
        <w:rPr>
          <w:sz w:val="14"/>
        </w:rPr>
        <w:t xml:space="preserve"> cause cascading economic carnage and </w:t>
      </w:r>
      <w:r w:rsidRPr="00F23684">
        <w:rPr>
          <w:rStyle w:val="StyleUnderline"/>
          <w:highlight w:val="yellow"/>
        </w:rPr>
        <w:t>bring</w:t>
      </w:r>
      <w:r w:rsidRPr="007F3084">
        <w:rPr>
          <w:sz w:val="14"/>
          <w:highlight w:val="yellow"/>
        </w:rPr>
        <w:t xml:space="preserve"> </w:t>
      </w:r>
      <w:r w:rsidRPr="00F23684">
        <w:rPr>
          <w:rStyle w:val="Emphasis"/>
          <w:highlight w:val="yellow"/>
        </w:rPr>
        <w:t>serious risk</w:t>
      </w:r>
      <w:r w:rsidRPr="00E1538E">
        <w:rPr>
          <w:rStyle w:val="Emphasis"/>
        </w:rPr>
        <w:t xml:space="preserve">s </w:t>
      </w:r>
      <w:r w:rsidRPr="00F23684">
        <w:rPr>
          <w:rStyle w:val="Emphasis"/>
          <w:highlight w:val="yellow"/>
        </w:rPr>
        <w:t>of nuc</w:t>
      </w:r>
      <w:r w:rsidRPr="00E1538E">
        <w:rPr>
          <w:rStyle w:val="Emphasis"/>
        </w:rPr>
        <w:t xml:space="preserve">lear </w:t>
      </w:r>
      <w:r w:rsidRPr="00F23684">
        <w:rPr>
          <w:rStyle w:val="Emphasis"/>
          <w:highlight w:val="yellow"/>
        </w:rPr>
        <w:t>escalation</w:t>
      </w:r>
      <w:r w:rsidRPr="007F3084">
        <w:rPr>
          <w:sz w:val="14"/>
        </w:rPr>
        <w:t xml:space="preserve">. And if America lost — which is a real possibility — </w:t>
      </w:r>
      <w:r w:rsidRPr="00E1538E">
        <w:rPr>
          <w:rStyle w:val="StyleUnderline"/>
        </w:rPr>
        <w:t>the</w:t>
      </w:r>
      <w:r w:rsidRPr="007F3084">
        <w:rPr>
          <w:sz w:val="14"/>
        </w:rPr>
        <w:t xml:space="preserve"> </w:t>
      </w:r>
      <w:r w:rsidRPr="00E1538E">
        <w:rPr>
          <w:rStyle w:val="Emphasis"/>
        </w:rPr>
        <w:t>damage</w:t>
      </w:r>
      <w:r w:rsidRPr="007F3084">
        <w:rPr>
          <w:sz w:val="14"/>
        </w:rPr>
        <w:t xml:space="preserve"> to the US order </w:t>
      </w:r>
      <w:r w:rsidRPr="00E1538E">
        <w:rPr>
          <w:rStyle w:val="StyleUnderline"/>
        </w:rPr>
        <w:t>would be profound</w:t>
      </w:r>
      <w:r w:rsidRPr="007F3084">
        <w:rPr>
          <w:sz w:val="14"/>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33102165" w14:textId="77777777" w:rsidR="00926F3A" w:rsidRPr="007F3084" w:rsidRDefault="00926F3A" w:rsidP="00926F3A">
      <w:pPr>
        <w:rPr>
          <w:sz w:val="14"/>
        </w:rPr>
      </w:pPr>
      <w:r w:rsidRPr="007F3084">
        <w:rPr>
          <w:sz w:val="14"/>
        </w:rPr>
        <w:t>In fairness, there have been encouraging developments. Israel, with American help, has ravaged Iran and its proxies since late 2023. The US and its North Atlantic Treaty Organization allies have used the war in Ukraine to grind down Russian power.</w:t>
      </w:r>
    </w:p>
    <w:p w14:paraId="0CDDDF02" w14:textId="77777777" w:rsidR="00926F3A" w:rsidRPr="007F3084" w:rsidRDefault="00926F3A" w:rsidP="00926F3A">
      <w:pPr>
        <w:rPr>
          <w:sz w:val="14"/>
        </w:rPr>
      </w:pPr>
      <w:r w:rsidRPr="007F3084">
        <w:rPr>
          <w:sz w:val="14"/>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36C115DC" w14:textId="77777777" w:rsidR="00926F3A" w:rsidRPr="007F3084" w:rsidRDefault="00926F3A" w:rsidP="00926F3A">
      <w:pPr>
        <w:rPr>
          <w:sz w:val="14"/>
        </w:rPr>
      </w:pPr>
      <w:r w:rsidRPr="007F3084">
        <w:rPr>
          <w:sz w:val="14"/>
        </w:rPr>
        <w:t>American military spending is below 3.5% of GDP, among the lowest levels since World War II, and could dip next year. Stockpiles of munitions and missile defenses are, reportedly, low, and have been depleted by recent scrapes in the Middle East.</w:t>
      </w:r>
    </w:p>
    <w:p w14:paraId="2870735D" w14:textId="77777777" w:rsidR="00926F3A" w:rsidRPr="007F3084" w:rsidRDefault="00926F3A" w:rsidP="00926F3A">
      <w:pPr>
        <w:rPr>
          <w:sz w:val="14"/>
        </w:rPr>
      </w:pPr>
      <w:r w:rsidRPr="00E1538E">
        <w:rPr>
          <w:rStyle w:val="StyleUnderline"/>
        </w:rPr>
        <w:t>With a</w:t>
      </w:r>
      <w:r w:rsidRPr="007F3084">
        <w:rPr>
          <w:sz w:val="14"/>
        </w:rPr>
        <w:t xml:space="preserve"> moribund shipbuilding industry and a </w:t>
      </w:r>
      <w:r w:rsidRPr="00F23684">
        <w:rPr>
          <w:rStyle w:val="Emphasis"/>
          <w:highlight w:val="yellow"/>
        </w:rPr>
        <w:t>sluggish</w:t>
      </w:r>
      <w:r w:rsidRPr="00E1538E">
        <w:rPr>
          <w:rStyle w:val="Emphasis"/>
        </w:rPr>
        <w:t xml:space="preserve">, fragile </w:t>
      </w:r>
      <w:r w:rsidRPr="00F23684">
        <w:rPr>
          <w:rStyle w:val="Emphasis"/>
          <w:highlight w:val="yellow"/>
        </w:rPr>
        <w:t>industrial base</w:t>
      </w:r>
      <w:r w:rsidRPr="007F3084">
        <w:rPr>
          <w:sz w:val="14"/>
        </w:rPr>
        <w:t xml:space="preserve">, </w:t>
      </w:r>
      <w:r w:rsidRPr="00E1538E">
        <w:rPr>
          <w:rStyle w:val="StyleUnderline"/>
        </w:rPr>
        <w:t>America would</w:t>
      </w:r>
      <w:r w:rsidRPr="007F3084">
        <w:rPr>
          <w:sz w:val="14"/>
        </w:rPr>
        <w:t xml:space="preserve"> </w:t>
      </w:r>
      <w:r w:rsidRPr="00F23684">
        <w:rPr>
          <w:rStyle w:val="Emphasis"/>
          <w:highlight w:val="yellow"/>
        </w:rPr>
        <w:t>struggle</w:t>
      </w:r>
      <w:r w:rsidRPr="007F3084">
        <w:rPr>
          <w:sz w:val="14"/>
          <w:highlight w:val="yellow"/>
        </w:rPr>
        <w:t xml:space="preserve"> </w:t>
      </w:r>
      <w:r w:rsidRPr="00F23684">
        <w:rPr>
          <w:rStyle w:val="StyleUnderline"/>
          <w:highlight w:val="yellow"/>
        </w:rPr>
        <w:t>to replace assets</w:t>
      </w:r>
      <w:r w:rsidRPr="00E1538E">
        <w:rPr>
          <w:rStyle w:val="StyleUnderline"/>
        </w:rPr>
        <w:t xml:space="preserve"> lost in</w:t>
      </w:r>
      <w:r w:rsidRPr="007F3084">
        <w:rPr>
          <w:sz w:val="14"/>
        </w:rPr>
        <w:t xml:space="preserve"> the opening phase of </w:t>
      </w:r>
      <w:r w:rsidRPr="00E1538E">
        <w:rPr>
          <w:rStyle w:val="StyleUnderline"/>
        </w:rPr>
        <w:t>a fight</w:t>
      </w:r>
      <w:r w:rsidRPr="007F3084">
        <w:rPr>
          <w:sz w:val="14"/>
        </w:rPr>
        <w:t xml:space="preserve">. “You can’t AI your way out of material deficiency,” Paparo has argued: A </w:t>
      </w:r>
      <w:r w:rsidRPr="00E1538E">
        <w:rPr>
          <w:rStyle w:val="StyleUnderline"/>
        </w:rPr>
        <w:t>country</w:t>
      </w:r>
      <w:r w:rsidRPr="007F3084">
        <w:rPr>
          <w:sz w:val="14"/>
        </w:rPr>
        <w:t xml:space="preserve"> that can’t replace battlefield losses </w:t>
      </w:r>
      <w:r w:rsidRPr="00E1538E">
        <w:rPr>
          <w:rStyle w:val="Emphasis"/>
        </w:rPr>
        <w:t>won’t</w:t>
      </w:r>
      <w:r w:rsidRPr="007F3084">
        <w:rPr>
          <w:sz w:val="14"/>
        </w:rPr>
        <w:t xml:space="preserve"> </w:t>
      </w:r>
      <w:r w:rsidRPr="00E1538E">
        <w:rPr>
          <w:rStyle w:val="StyleUnderline"/>
        </w:rPr>
        <w:t>win a grinding, great-power war</w:t>
      </w:r>
      <w:r w:rsidRPr="007F3084">
        <w:rPr>
          <w:sz w:val="14"/>
        </w:rPr>
        <w:t>.</w:t>
      </w:r>
    </w:p>
    <w:p w14:paraId="7D067379" w14:textId="77777777" w:rsidR="00926F3A" w:rsidRPr="007F3084" w:rsidRDefault="00926F3A" w:rsidP="00926F3A">
      <w:pPr>
        <w:rPr>
          <w:sz w:val="14"/>
        </w:rPr>
      </w:pPr>
      <w:r w:rsidRPr="007F3084">
        <w:rPr>
          <w:sz w:val="14"/>
        </w:rPr>
        <w:t>No one, not even Xi Jinping, knows exactly how capable China’s untested military is. But as the Pacific military balance changes, the dangers of an order-breaking catastrophe mount.</w:t>
      </w:r>
    </w:p>
    <w:p w14:paraId="7B88EE1A" w14:textId="77777777" w:rsidR="00926F3A" w:rsidRPr="007F3084" w:rsidRDefault="00926F3A" w:rsidP="00926F3A">
      <w:pPr>
        <w:rPr>
          <w:sz w:val="14"/>
        </w:rPr>
      </w:pPr>
      <w:r w:rsidRPr="007F3084">
        <w:rPr>
          <w:sz w:val="14"/>
        </w:rPr>
        <w:t>An Economic Collapse</w:t>
      </w:r>
    </w:p>
    <w:p w14:paraId="4F23531B" w14:textId="77777777" w:rsidR="00926F3A" w:rsidRPr="007F3084" w:rsidRDefault="00926F3A" w:rsidP="00926F3A">
      <w:pPr>
        <w:rPr>
          <w:sz w:val="14"/>
        </w:rPr>
      </w:pPr>
      <w:r w:rsidRPr="00E1538E">
        <w:rPr>
          <w:rStyle w:val="StyleUnderline"/>
        </w:rPr>
        <w:t>Orders</w:t>
      </w:r>
      <w:r w:rsidRPr="007F3084">
        <w:rPr>
          <w:sz w:val="14"/>
        </w:rPr>
        <w:t xml:space="preserve"> don’t have to explode violently. They </w:t>
      </w:r>
      <w:r w:rsidRPr="00E1538E">
        <w:rPr>
          <w:rStyle w:val="StyleUnderline"/>
        </w:rPr>
        <w:t>can</w:t>
      </w:r>
      <w:r w:rsidRPr="007F3084">
        <w:rPr>
          <w:sz w:val="14"/>
        </w:rPr>
        <w:t xml:space="preserve"> also </w:t>
      </w:r>
      <w:r w:rsidRPr="00E1538E">
        <w:rPr>
          <w:rStyle w:val="Emphasis"/>
        </w:rPr>
        <w:t>implode</w:t>
      </w:r>
      <w:r w:rsidRPr="007F3084">
        <w:rPr>
          <w:sz w:val="14"/>
        </w:rPr>
        <w:t xml:space="preserve">, </w:t>
      </w:r>
      <w:r w:rsidRPr="00E1538E">
        <w:rPr>
          <w:rStyle w:val="StyleUnderline"/>
        </w:rPr>
        <w:t xml:space="preserve">when the leading </w:t>
      </w:r>
      <w:r w:rsidRPr="00F23684">
        <w:rPr>
          <w:rStyle w:val="StyleUnderline"/>
          <w:highlight w:val="yellow"/>
        </w:rPr>
        <w:t>power</w:t>
      </w:r>
      <w:r w:rsidRPr="007F3084">
        <w:rPr>
          <w:sz w:val="14"/>
          <w:highlight w:val="yellow"/>
        </w:rPr>
        <w:t xml:space="preserve"> </w:t>
      </w:r>
      <w:r w:rsidRPr="00F23684">
        <w:rPr>
          <w:rStyle w:val="Emphasis"/>
          <w:highlight w:val="yellow"/>
        </w:rPr>
        <w:t>can’t — or won’t</w:t>
      </w:r>
      <w:r w:rsidRPr="007F3084">
        <w:rPr>
          <w:sz w:val="14"/>
          <w:highlight w:val="yellow"/>
        </w:rPr>
        <w:t xml:space="preserve"> — </w:t>
      </w:r>
      <w:r w:rsidRPr="00F23684">
        <w:rPr>
          <w:rStyle w:val="StyleUnderline"/>
          <w:highlight w:val="yellow"/>
        </w:rPr>
        <w:t>sustain</w:t>
      </w:r>
      <w:r w:rsidRPr="00E1538E">
        <w:rPr>
          <w:rStyle w:val="StyleUnderline"/>
        </w:rPr>
        <w:t xml:space="preserve"> the </w:t>
      </w:r>
      <w:r w:rsidRPr="00F23684">
        <w:rPr>
          <w:rStyle w:val="StyleUnderline"/>
          <w:highlight w:val="yellow"/>
        </w:rPr>
        <w:t>econ</w:t>
      </w:r>
      <w:r w:rsidRPr="00E1538E">
        <w:rPr>
          <w:rStyle w:val="StyleUnderline"/>
        </w:rPr>
        <w:t xml:space="preserve">omic </w:t>
      </w:r>
      <w:r w:rsidRPr="00F23684">
        <w:rPr>
          <w:rStyle w:val="StyleUnderline"/>
          <w:highlight w:val="yellow"/>
        </w:rPr>
        <w:t>arrangements</w:t>
      </w:r>
      <w:r w:rsidRPr="00E1538E">
        <w:rPr>
          <w:rStyle w:val="StyleUnderline"/>
        </w:rPr>
        <w:t xml:space="preserve"> that make the system work</w:t>
      </w:r>
      <w:r w:rsidRPr="007F3084">
        <w:rPr>
          <w:sz w:val="14"/>
        </w:rPr>
        <w:t xml:space="preserve">. The British order crumbled when two world wars bankrupted the empire. The </w:t>
      </w:r>
      <w:r w:rsidRPr="00E1538E">
        <w:rPr>
          <w:rStyle w:val="StyleUnderline"/>
        </w:rPr>
        <w:t>American order has</w:t>
      </w:r>
      <w:r w:rsidRPr="007F3084">
        <w:rPr>
          <w:sz w:val="14"/>
        </w:rPr>
        <w:t xml:space="preserve"> </w:t>
      </w:r>
      <w:r w:rsidRPr="00E1538E">
        <w:rPr>
          <w:rStyle w:val="Emphasis"/>
        </w:rPr>
        <w:t>long</w:t>
      </w:r>
      <w:r w:rsidRPr="007F3084">
        <w:rPr>
          <w:sz w:val="14"/>
        </w:rPr>
        <w:t xml:space="preserve"> </w:t>
      </w:r>
      <w:r w:rsidRPr="00E1538E">
        <w:rPr>
          <w:rStyle w:val="StyleUnderline"/>
        </w:rPr>
        <w:t>rested on</w:t>
      </w:r>
      <w:r w:rsidRPr="007F3084">
        <w:rPr>
          <w:sz w:val="14"/>
        </w:rPr>
        <w:t xml:space="preserve"> two </w:t>
      </w:r>
      <w:r w:rsidRPr="00E1538E">
        <w:rPr>
          <w:rStyle w:val="Emphasis"/>
        </w:rPr>
        <w:t>economic</w:t>
      </w:r>
      <w:r w:rsidRPr="007F3084">
        <w:rPr>
          <w:sz w:val="14"/>
        </w:rPr>
        <w:t xml:space="preserve"> </w:t>
      </w:r>
      <w:r w:rsidRPr="00E1538E">
        <w:rPr>
          <w:rStyle w:val="StyleUnderline"/>
        </w:rPr>
        <w:t>pillars</w:t>
      </w:r>
      <w:r w:rsidRPr="007F3084">
        <w:rPr>
          <w:sz w:val="14"/>
        </w:rPr>
        <w:t>.</w:t>
      </w:r>
    </w:p>
    <w:p w14:paraId="19380FCC" w14:textId="77777777" w:rsidR="00926F3A" w:rsidRPr="00DC21F7" w:rsidRDefault="00926F3A" w:rsidP="00926F3A">
      <w:pPr>
        <w:rPr>
          <w:sz w:val="14"/>
        </w:rPr>
      </w:pPr>
      <w:r w:rsidRPr="007F3084">
        <w:rPr>
          <w:sz w:val="14"/>
        </w:rPr>
        <w:t xml:space="preserve">The first is simply </w:t>
      </w:r>
      <w:r w:rsidRPr="00E1538E">
        <w:rPr>
          <w:rStyle w:val="StyleUnderline"/>
        </w:rPr>
        <w:t>the</w:t>
      </w:r>
      <w:r w:rsidRPr="007F3084">
        <w:rPr>
          <w:sz w:val="14"/>
        </w:rPr>
        <w:t xml:space="preserve"> </w:t>
      </w:r>
      <w:r w:rsidRPr="00E1538E">
        <w:rPr>
          <w:rStyle w:val="Emphasis"/>
        </w:rPr>
        <w:t>economic</w:t>
      </w:r>
      <w:r w:rsidRPr="007F3084">
        <w:rPr>
          <w:sz w:val="14"/>
        </w:rPr>
        <w:t xml:space="preserve"> and financial </w:t>
      </w:r>
      <w:r w:rsidRPr="00E1538E">
        <w:rPr>
          <w:rStyle w:val="Emphasis"/>
        </w:rPr>
        <w:t>wherewithal</w:t>
      </w:r>
      <w:r w:rsidRPr="007F3084">
        <w:rPr>
          <w:sz w:val="14"/>
        </w:rPr>
        <w:t xml:space="preserve"> </w:t>
      </w:r>
      <w:r w:rsidRPr="00F23684">
        <w:rPr>
          <w:rStyle w:val="StyleUnderline"/>
          <w:highlight w:val="yellow"/>
        </w:rPr>
        <w:t>to</w:t>
      </w:r>
      <w:r w:rsidRPr="007F3084">
        <w:rPr>
          <w:sz w:val="14"/>
          <w:highlight w:val="yellow"/>
        </w:rPr>
        <w:t xml:space="preserve"> </w:t>
      </w:r>
      <w:r w:rsidRPr="00F23684">
        <w:rPr>
          <w:rStyle w:val="Emphasis"/>
          <w:highlight w:val="yellow"/>
        </w:rPr>
        <w:t>sustain</w:t>
      </w:r>
      <w:r w:rsidRPr="007F3084">
        <w:rPr>
          <w:sz w:val="14"/>
        </w:rPr>
        <w:t xml:space="preserve"> </w:t>
      </w:r>
      <w:r w:rsidRPr="00E1538E">
        <w:rPr>
          <w:rStyle w:val="StyleUnderline"/>
        </w:rPr>
        <w:t xml:space="preserve">America’s </w:t>
      </w:r>
      <w:r w:rsidRPr="00F23684">
        <w:rPr>
          <w:rStyle w:val="StyleUnderline"/>
          <w:highlight w:val="yellow"/>
        </w:rPr>
        <w:t>global power</w:t>
      </w:r>
      <w:r w:rsidRPr="00E1538E">
        <w:rPr>
          <w:rStyle w:val="StyleUnderline"/>
        </w:rPr>
        <w:t xml:space="preserve"> — among other things, to </w:t>
      </w:r>
      <w:r w:rsidRPr="00F23684">
        <w:rPr>
          <w:rStyle w:val="StyleUnderline"/>
          <w:highlight w:val="yellow"/>
        </w:rPr>
        <w:t>pay for</w:t>
      </w:r>
      <w:r w:rsidRPr="007F3084">
        <w:rPr>
          <w:sz w:val="14"/>
        </w:rPr>
        <w:t xml:space="preserve"> </w:t>
      </w:r>
      <w:r w:rsidRPr="00E1538E">
        <w:rPr>
          <w:rStyle w:val="Emphasis"/>
        </w:rPr>
        <w:t xml:space="preserve">military </w:t>
      </w:r>
      <w:r w:rsidRPr="00F23684">
        <w:rPr>
          <w:rStyle w:val="Emphasis"/>
          <w:highlight w:val="yellow"/>
        </w:rPr>
        <w:t>capabilities</w:t>
      </w:r>
      <w:r w:rsidRPr="007F3084">
        <w:rPr>
          <w:sz w:val="14"/>
        </w:rPr>
        <w:t xml:space="preserve"> </w:t>
      </w:r>
      <w:r w:rsidRPr="00E1538E">
        <w:rPr>
          <w:rStyle w:val="StyleUnderline"/>
        </w:rPr>
        <w:t>that keep revisionist threats in check</w:t>
      </w:r>
      <w:r w:rsidRPr="007F3084">
        <w:rPr>
          <w:sz w:val="14"/>
        </w:rPr>
        <w:t xml:space="preserve">. The second pillar consists of </w:t>
      </w:r>
      <w:r w:rsidRPr="00F23684">
        <w:rPr>
          <w:rStyle w:val="StyleUnderline"/>
          <w:highlight w:val="yellow"/>
        </w:rPr>
        <w:t>econ</w:t>
      </w:r>
      <w:r w:rsidRPr="00E1538E">
        <w:rPr>
          <w:rStyle w:val="StyleUnderline"/>
        </w:rPr>
        <w:t>omic arrangements that</w:t>
      </w:r>
      <w:r w:rsidRPr="007F3084">
        <w:rPr>
          <w:sz w:val="14"/>
        </w:rPr>
        <w:t xml:space="preserve"> </w:t>
      </w:r>
      <w:r w:rsidRPr="00F23684">
        <w:rPr>
          <w:rStyle w:val="Emphasis"/>
          <w:highlight w:val="yellow"/>
        </w:rPr>
        <w:t>reinforce</w:t>
      </w:r>
      <w:r w:rsidRPr="007F3084">
        <w:rPr>
          <w:sz w:val="14"/>
        </w:rPr>
        <w:t xml:space="preserve"> </w:t>
      </w:r>
      <w:r w:rsidRPr="00E1538E">
        <w:rPr>
          <w:rStyle w:val="StyleUnderline"/>
        </w:rPr>
        <w:t xml:space="preserve">strategic </w:t>
      </w:r>
      <w:r w:rsidRPr="00F23684">
        <w:rPr>
          <w:rStyle w:val="StyleUnderline"/>
          <w:highlight w:val="yellow"/>
        </w:rPr>
        <w:t>commitments</w:t>
      </w:r>
      <w:r w:rsidRPr="007F3084">
        <w:rPr>
          <w:sz w:val="14"/>
        </w:rPr>
        <w:t xml:space="preserve">: the international economic leadership, the ties of trade and investment, </w:t>
      </w:r>
      <w:r w:rsidRPr="00E1538E">
        <w:rPr>
          <w:rStyle w:val="StyleUnderline"/>
        </w:rPr>
        <w:t>that</w:t>
      </w:r>
      <w:r w:rsidRPr="007F3084">
        <w:rPr>
          <w:sz w:val="14"/>
        </w:rPr>
        <w:t xml:space="preserve"> </w:t>
      </w:r>
      <w:r w:rsidRPr="00E1538E">
        <w:rPr>
          <w:rStyle w:val="Emphasis"/>
        </w:rPr>
        <w:t>bind</w:t>
      </w:r>
      <w:r w:rsidRPr="007F3084">
        <w:rPr>
          <w:sz w:val="14"/>
        </w:rPr>
        <w:t xml:space="preserve"> </w:t>
      </w:r>
      <w:r w:rsidRPr="00E1538E">
        <w:rPr>
          <w:rStyle w:val="StyleUnderline"/>
        </w:rPr>
        <w:t xml:space="preserve">Washington </w:t>
      </w:r>
      <w:r w:rsidRPr="00F23684">
        <w:rPr>
          <w:rStyle w:val="StyleUnderline"/>
          <w:highlight w:val="yellow"/>
        </w:rPr>
        <w:t>to</w:t>
      </w:r>
      <w:r w:rsidRPr="00E1538E">
        <w:rPr>
          <w:rStyle w:val="StyleUnderline"/>
        </w:rPr>
        <w:t xml:space="preserve"> its </w:t>
      </w:r>
      <w:r w:rsidRPr="00F23684">
        <w:rPr>
          <w:rStyle w:val="StyleUnderline"/>
          <w:highlight w:val="yellow"/>
        </w:rPr>
        <w:t>allies</w:t>
      </w:r>
      <w:r w:rsidRPr="00E1538E">
        <w:rPr>
          <w:rStyle w:val="StyleUnderline"/>
        </w:rPr>
        <w:t xml:space="preserve"> and give them</w:t>
      </w:r>
      <w:r w:rsidRPr="007F3084">
        <w:rPr>
          <w:sz w:val="14"/>
        </w:rPr>
        <w:t xml:space="preserve"> all </w:t>
      </w:r>
      <w:r w:rsidRPr="00E1538E">
        <w:rPr>
          <w:rStyle w:val="StyleUnderline"/>
        </w:rPr>
        <w:t>a</w:t>
      </w:r>
      <w:r w:rsidRPr="007F3084">
        <w:rPr>
          <w:sz w:val="14"/>
        </w:rPr>
        <w:t xml:space="preserve"> </w:t>
      </w:r>
      <w:r w:rsidRPr="00E1538E">
        <w:rPr>
          <w:rStyle w:val="Emphasis"/>
        </w:rPr>
        <w:t>shared stake</w:t>
      </w:r>
      <w:r w:rsidRPr="007F3084">
        <w:rPr>
          <w:sz w:val="14"/>
        </w:rPr>
        <w:t xml:space="preserve"> </w:t>
      </w:r>
      <w:r w:rsidRPr="00E1538E">
        <w:rPr>
          <w:rStyle w:val="StyleUnderline"/>
        </w:rPr>
        <w:t>in preserving a US-led world</w:t>
      </w:r>
      <w:r w:rsidRPr="007F3084">
        <w:rPr>
          <w:sz w:val="14"/>
        </w:rPr>
        <w:t>.</w:t>
      </w:r>
    </w:p>
    <w:p w14:paraId="16C2C88C" w14:textId="77777777" w:rsidR="00926F3A" w:rsidRPr="00DC21F7" w:rsidRDefault="00926F3A" w:rsidP="00926F3A"/>
    <w:p w14:paraId="5A0B5E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63B4" w14:textId="77777777" w:rsidR="00A35C14" w:rsidRDefault="00A35C14" w:rsidP="00066D2C">
      <w:r>
        <w:separator/>
      </w:r>
    </w:p>
  </w:endnote>
  <w:endnote w:type="continuationSeparator" w:id="0">
    <w:p w14:paraId="5E8EDE9E" w14:textId="77777777" w:rsidR="00A35C14" w:rsidRDefault="00A35C1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B89CC" w14:textId="77777777" w:rsidR="00A35C14" w:rsidRDefault="00A35C14" w:rsidP="00066D2C">
      <w:r>
        <w:separator/>
      </w:r>
    </w:p>
  </w:footnote>
  <w:footnote w:type="continuationSeparator" w:id="0">
    <w:p w14:paraId="30D1637B" w14:textId="77777777" w:rsidR="00A35C14" w:rsidRDefault="00A35C1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E09157A"/>
    <w:multiLevelType w:val="hybridMultilevel"/>
    <w:tmpl w:val="B90C9B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5E5D94"/>
    <w:multiLevelType w:val="hybridMultilevel"/>
    <w:tmpl w:val="EDB62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5980768">
    <w:abstractNumId w:val="15"/>
  </w:num>
  <w:num w:numId="2" w16cid:durableId="1887447273">
    <w:abstractNumId w:val="17"/>
  </w:num>
  <w:num w:numId="3" w16cid:durableId="1956405982">
    <w:abstractNumId w:val="18"/>
  </w:num>
  <w:num w:numId="4" w16cid:durableId="1623072102">
    <w:abstractNumId w:val="10"/>
  </w:num>
  <w:num w:numId="5" w16cid:durableId="1050031426">
    <w:abstractNumId w:val="13"/>
  </w:num>
  <w:num w:numId="6" w16cid:durableId="2139571403">
    <w:abstractNumId w:val="22"/>
  </w:num>
  <w:num w:numId="7" w16cid:durableId="1341812524">
    <w:abstractNumId w:val="20"/>
  </w:num>
  <w:num w:numId="8" w16cid:durableId="909073978">
    <w:abstractNumId w:val="19"/>
  </w:num>
  <w:num w:numId="9" w16cid:durableId="1170870560">
    <w:abstractNumId w:val="9"/>
  </w:num>
  <w:num w:numId="10" w16cid:durableId="833834185">
    <w:abstractNumId w:val="7"/>
  </w:num>
  <w:num w:numId="11" w16cid:durableId="483855610">
    <w:abstractNumId w:val="6"/>
  </w:num>
  <w:num w:numId="12" w16cid:durableId="490291629">
    <w:abstractNumId w:val="5"/>
  </w:num>
  <w:num w:numId="13" w16cid:durableId="1864976328">
    <w:abstractNumId w:val="4"/>
  </w:num>
  <w:num w:numId="14" w16cid:durableId="2064716988">
    <w:abstractNumId w:val="8"/>
  </w:num>
  <w:num w:numId="15" w16cid:durableId="1002856598">
    <w:abstractNumId w:val="3"/>
  </w:num>
  <w:num w:numId="16" w16cid:durableId="1377390552">
    <w:abstractNumId w:val="2"/>
  </w:num>
  <w:num w:numId="17" w16cid:durableId="1014767844">
    <w:abstractNumId w:val="1"/>
  </w:num>
  <w:num w:numId="18" w16cid:durableId="183520292">
    <w:abstractNumId w:val="0"/>
  </w:num>
  <w:num w:numId="19" w16cid:durableId="1205605210">
    <w:abstractNumId w:val="16"/>
  </w:num>
  <w:num w:numId="20" w16cid:durableId="1695883432">
    <w:abstractNumId w:val="14"/>
  </w:num>
  <w:num w:numId="21" w16cid:durableId="720713117">
    <w:abstractNumId w:val="12"/>
  </w:num>
  <w:num w:numId="22" w16cid:durableId="570699110">
    <w:abstractNumId w:val="11"/>
  </w:num>
  <w:num w:numId="23" w16cid:durableId="60300869">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35C14"/>
    <w:rsid w:val="00001C7E"/>
    <w:rsid w:val="0000487C"/>
    <w:rsid w:val="00011FEF"/>
    <w:rsid w:val="00013C8B"/>
    <w:rsid w:val="00021912"/>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90C"/>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8B6"/>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90D"/>
    <w:rsid w:val="00323E50"/>
    <w:rsid w:val="003264E7"/>
    <w:rsid w:val="00333A69"/>
    <w:rsid w:val="003352D6"/>
    <w:rsid w:val="00336CC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9623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34"/>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0E7"/>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26F3A"/>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25DC"/>
    <w:rsid w:val="00A16440"/>
    <w:rsid w:val="00A169AC"/>
    <w:rsid w:val="00A2231D"/>
    <w:rsid w:val="00A2334F"/>
    <w:rsid w:val="00A250AA"/>
    <w:rsid w:val="00A277E6"/>
    <w:rsid w:val="00A30A8F"/>
    <w:rsid w:val="00A3174A"/>
    <w:rsid w:val="00A35A28"/>
    <w:rsid w:val="00A35C14"/>
    <w:rsid w:val="00A368EF"/>
    <w:rsid w:val="00A41505"/>
    <w:rsid w:val="00A4414C"/>
    <w:rsid w:val="00A452A3"/>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2F4"/>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4FC"/>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665E1"/>
  <w15:chartTrackingRefBased/>
  <w15:docId w15:val="{C31F5C57-86D5-4A8B-B234-E02B26CB3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35C14"/>
    <w:rPr>
      <w:rFonts w:ascii="Georgia" w:hAnsi="Georgia"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A35C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A35C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A35C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t"/>
    <w:basedOn w:val="Normal"/>
    <w:next w:val="Normal"/>
    <w:link w:val="Heading4Char"/>
    <w:uiPriority w:val="3"/>
    <w:qFormat/>
    <w:rsid w:val="00A35C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35C1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B2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2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2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2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35C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5C14"/>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35C14"/>
    <w:rPr>
      <w:rFonts w:ascii="Georgia" w:hAnsi="Georgia"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A35C14"/>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A35C14"/>
    <w:rPr>
      <w:rFonts w:ascii="Georgia" w:eastAsiaTheme="majorEastAsia" w:hAnsi="Georgia"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A35C1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35C14"/>
    <w:rPr>
      <w:rFonts w:ascii="Georgia" w:eastAsiaTheme="majorEastAsia" w:hAnsi="Georgia" w:cstheme="majorBidi"/>
      <w:b/>
      <w:sz w:val="32"/>
      <w:szCs w:val="24"/>
      <w:u w:val="singl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A35C14"/>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35C14"/>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35C14"/>
    <w:rPr>
      <w:b w:val="0"/>
      <w:sz w:val="22"/>
      <w:u w:val="single"/>
    </w:rPr>
  </w:style>
  <w:style w:type="character" w:styleId="Strong">
    <w:name w:val="Strong"/>
    <w:basedOn w:val="DefaultParagraphFont"/>
    <w:uiPriority w:val="22"/>
    <w:qFormat/>
    <w:rsid w:val="00A35C14"/>
    <w:rPr>
      <w:b/>
      <w:bCs/>
    </w:rPr>
  </w:style>
  <w:style w:type="character" w:styleId="BookTitle">
    <w:name w:val="Book Title"/>
    <w:basedOn w:val="DefaultParagraphFont"/>
    <w:uiPriority w:val="33"/>
    <w:qFormat/>
    <w:rsid w:val="00A35C14"/>
    <w:rPr>
      <w:b/>
      <w:bCs/>
      <w:i/>
      <w:iCs/>
      <w:spacing w:val="5"/>
    </w:rPr>
  </w:style>
  <w:style w:type="character" w:customStyle="1" w:styleId="Heading5Char">
    <w:name w:val="Heading 5 Char"/>
    <w:basedOn w:val="DefaultParagraphFont"/>
    <w:link w:val="Heading5"/>
    <w:uiPriority w:val="9"/>
    <w:rsid w:val="00A35C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35C14"/>
  </w:style>
  <w:style w:type="paragraph" w:styleId="Header">
    <w:name w:val="header"/>
    <w:basedOn w:val="Normal"/>
    <w:link w:val="HeaderChar"/>
    <w:uiPriority w:val="99"/>
    <w:rsid w:val="00A35C14"/>
    <w:pPr>
      <w:tabs>
        <w:tab w:val="center" w:pos="4680"/>
        <w:tab w:val="right" w:pos="9360"/>
      </w:tabs>
    </w:pPr>
  </w:style>
  <w:style w:type="character" w:customStyle="1" w:styleId="HeaderChar">
    <w:name w:val="Header Char"/>
    <w:basedOn w:val="DefaultParagraphFont"/>
    <w:link w:val="Header"/>
    <w:uiPriority w:val="99"/>
    <w:rsid w:val="00A35C14"/>
    <w:rPr>
      <w:rFonts w:ascii="Georgia" w:hAnsi="Georgia" w:cs="Times New Roman"/>
    </w:rPr>
  </w:style>
  <w:style w:type="paragraph" w:styleId="Footer">
    <w:name w:val="footer"/>
    <w:basedOn w:val="Normal"/>
    <w:link w:val="FooterChar"/>
    <w:uiPriority w:val="99"/>
    <w:rsid w:val="00A35C14"/>
    <w:pPr>
      <w:tabs>
        <w:tab w:val="center" w:pos="4680"/>
        <w:tab w:val="right" w:pos="9360"/>
      </w:tabs>
    </w:pPr>
  </w:style>
  <w:style w:type="character" w:customStyle="1" w:styleId="FooterChar">
    <w:name w:val="Footer Char"/>
    <w:basedOn w:val="DefaultParagraphFont"/>
    <w:link w:val="Footer"/>
    <w:uiPriority w:val="99"/>
    <w:rsid w:val="00A35C14"/>
    <w:rPr>
      <w:rFonts w:ascii="Georgia" w:hAnsi="Georgia" w:cs="Times New Roman"/>
    </w:rPr>
  </w:style>
  <w:style w:type="paragraph" w:styleId="BodyText">
    <w:name w:val="Body Text"/>
    <w:basedOn w:val="Normal"/>
    <w:link w:val="BodyTextChar"/>
    <w:uiPriority w:val="99"/>
    <w:unhideWhenUsed/>
    <w:rsid w:val="00A35C14"/>
    <w:pPr>
      <w:spacing w:after="120"/>
    </w:pPr>
  </w:style>
  <w:style w:type="character" w:customStyle="1" w:styleId="BodyTextChar">
    <w:name w:val="Body Text Char"/>
    <w:basedOn w:val="DefaultParagraphFont"/>
    <w:link w:val="BodyText"/>
    <w:uiPriority w:val="99"/>
    <w:rsid w:val="00A35C14"/>
    <w:rPr>
      <w:rFonts w:ascii="Georgia" w:hAnsi="Georgia" w:cs="Times New Roman"/>
    </w:rPr>
  </w:style>
  <w:style w:type="paragraph" w:styleId="NoSpacing">
    <w:name w:val="No Spacing"/>
    <w:aliases w:val="Card Format,Note Level 21,ClearFormatting,DDI Tag,Tag Title,No Spacing51,No Spacing11211,No Spacing6,No Spacing tnr,Hidden Block Title,No Spacing311,No Spacing8,Dont u,No Spacing1111111,No Spacing23,No Spacing31,No Spacing22,card,ca,Car,Clear"/>
    <w:link w:val="NoSpacingChar"/>
    <w:uiPriority w:val="99"/>
    <w:unhideWhenUsed/>
    <w:qFormat/>
    <w:rsid w:val="00A35C14"/>
    <w:pPr>
      <w:spacing w:after="0" w:line="240" w:lineRule="auto"/>
    </w:pPr>
    <w:rPr>
      <w:rFonts w:ascii="Calibri" w:hAnsi="Calibri" w:cs="Calibri"/>
    </w:rPr>
  </w:style>
  <w:style w:type="character" w:customStyle="1" w:styleId="NoSpacingChar">
    <w:name w:val="No Spacing Char"/>
    <w:aliases w:val="Card Format Char1,Note Level 21 Char,ClearFormatting Char1,DDI Tag Char1,Tag Title Char1,No Spacing51 Char1,No Spacing11211 Char,No Spacing6 Char1,No Spacing tnr Char1,Hidden Block Title Char1,No Spacing311 Char1,No Spacing8 Char1"/>
    <w:basedOn w:val="DefaultParagraphFont"/>
    <w:link w:val="NoSpacing"/>
    <w:uiPriority w:val="99"/>
    <w:rsid w:val="00A35C1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35C14"/>
    <w:rPr>
      <w:color w:val="0563C1" w:themeColor="hyperlink"/>
      <w:u w:val="single"/>
    </w:rPr>
  </w:style>
  <w:style w:type="character" w:styleId="UnresolvedMention">
    <w:name w:val="Unresolved Mention"/>
    <w:basedOn w:val="DefaultParagraphFont"/>
    <w:uiPriority w:val="99"/>
    <w:semiHidden/>
    <w:unhideWhenUsed/>
    <w:rsid w:val="00A35C14"/>
    <w:rPr>
      <w:color w:val="605E5C"/>
      <w:shd w:val="clear" w:color="auto" w:fill="E1DFDD"/>
    </w:rPr>
  </w:style>
  <w:style w:type="paragraph" w:customStyle="1" w:styleId="Undertag">
    <w:name w:val="Undertag"/>
    <w:link w:val="UndertagChar"/>
    <w:autoRedefine/>
    <w:uiPriority w:val="5"/>
    <w:qFormat/>
    <w:rsid w:val="00A35C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35C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35C14"/>
    <w:rPr>
      <w:color w:val="1F3864" w:themeColor="accent1" w:themeShade="80"/>
    </w:rPr>
  </w:style>
  <w:style w:type="character" w:customStyle="1" w:styleId="AnalyticChar">
    <w:name w:val="Analytic Char"/>
    <w:basedOn w:val="DefaultParagraphFont"/>
    <w:link w:val="Analytic"/>
    <w:uiPriority w:val="5"/>
    <w:rsid w:val="00A35C14"/>
    <w:rPr>
      <w:rFonts w:ascii="Georgia" w:eastAsiaTheme="majorEastAsia" w:hAnsi="Georgia" w:cstheme="majorBidi"/>
      <w:b/>
      <w:iCs/>
      <w:color w:val="1F3864" w:themeColor="accent1" w:themeShade="80"/>
      <w:sz w:val="26"/>
    </w:rPr>
  </w:style>
  <w:style w:type="character" w:customStyle="1" w:styleId="Heading6Char">
    <w:name w:val="Heading 6 Char"/>
    <w:basedOn w:val="DefaultParagraphFont"/>
    <w:link w:val="Heading6"/>
    <w:uiPriority w:val="9"/>
    <w:semiHidden/>
    <w:rsid w:val="007B20E7"/>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7B20E7"/>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7B20E7"/>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7B20E7"/>
    <w:rPr>
      <w:rFonts w:ascii="Georgia" w:eastAsiaTheme="majorEastAsia" w:hAnsi="Georgia" w:cstheme="majorBidi"/>
      <w:color w:val="272727" w:themeColor="text1" w:themeTint="D8"/>
    </w:rPr>
  </w:style>
  <w:style w:type="paragraph" w:customStyle="1" w:styleId="Emphasis1">
    <w:name w:val="Emphasis1"/>
    <w:basedOn w:val="Normal"/>
    <w:link w:val="Emphasis"/>
    <w:uiPriority w:val="8"/>
    <w:qFormat/>
    <w:rsid w:val="007B20E7"/>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styleId="ListParagraph">
    <w:name w:val="List Paragraph"/>
    <w:aliases w:val="6 font,Colorful List - Accent 11,List Paragraph1,List Paragraph2"/>
    <w:basedOn w:val="Normal"/>
    <w:uiPriority w:val="34"/>
    <w:qFormat/>
    <w:rsid w:val="007B20E7"/>
    <w:pPr>
      <w:ind w:left="720"/>
      <w:contextualSpacing/>
    </w:pPr>
  </w:style>
  <w:style w:type="paragraph" w:styleId="Title">
    <w:name w:val="Title"/>
    <w:aliases w:val="Bold Underlined,UNDERLINE,Cites and Cards,title,Block Heading,Read This,Non Read Text,Debate Normal,Warrants"/>
    <w:basedOn w:val="Normal"/>
    <w:next w:val="Normal"/>
    <w:link w:val="TitleChar"/>
    <w:uiPriority w:val="10"/>
    <w:qFormat/>
    <w:rsid w:val="007B2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1,Warrants Char1"/>
    <w:basedOn w:val="DefaultParagraphFont"/>
    <w:link w:val="Title"/>
    <w:uiPriority w:val="10"/>
    <w:qFormat/>
    <w:rsid w:val="007B2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2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20E7"/>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7B20E7"/>
    <w:pPr>
      <w:spacing w:before="160"/>
      <w:jc w:val="center"/>
    </w:pPr>
    <w:rPr>
      <w:i/>
      <w:iCs/>
      <w:color w:val="404040" w:themeColor="text1" w:themeTint="BF"/>
    </w:rPr>
  </w:style>
  <w:style w:type="character" w:customStyle="1" w:styleId="QuoteChar">
    <w:name w:val="Quote Char"/>
    <w:basedOn w:val="DefaultParagraphFont"/>
    <w:link w:val="Quote"/>
    <w:uiPriority w:val="29"/>
    <w:rsid w:val="007B20E7"/>
    <w:rPr>
      <w:rFonts w:ascii="Georgia" w:hAnsi="Georgia" w:cs="Times New Roman"/>
      <w:i/>
      <w:iCs/>
      <w:color w:val="404040" w:themeColor="text1" w:themeTint="BF"/>
    </w:rPr>
  </w:style>
  <w:style w:type="character" w:styleId="IntenseEmphasis">
    <w:name w:val="Intense Emphasis"/>
    <w:aliases w:val="Debate Normal Char,Warrants Char"/>
    <w:basedOn w:val="DefaultParagraphFont"/>
    <w:uiPriority w:val="21"/>
    <w:qFormat/>
    <w:rsid w:val="007B20E7"/>
    <w:rPr>
      <w:i/>
      <w:iCs/>
      <w:color w:val="2F5496" w:themeColor="accent1" w:themeShade="BF"/>
    </w:rPr>
  </w:style>
  <w:style w:type="paragraph" w:styleId="IntenseQuote">
    <w:name w:val="Intense Quote"/>
    <w:basedOn w:val="Normal"/>
    <w:next w:val="Normal"/>
    <w:link w:val="IntenseQuoteChar"/>
    <w:uiPriority w:val="30"/>
    <w:qFormat/>
    <w:rsid w:val="007B2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0E7"/>
    <w:rPr>
      <w:rFonts w:ascii="Georgia" w:hAnsi="Georgia" w:cs="Times New Roman"/>
      <w:i/>
      <w:iCs/>
      <w:color w:val="2F5496" w:themeColor="accent1" w:themeShade="BF"/>
    </w:rPr>
  </w:style>
  <w:style w:type="character" w:styleId="IntenseReference">
    <w:name w:val="Intense Reference"/>
    <w:basedOn w:val="DefaultParagraphFont"/>
    <w:uiPriority w:val="32"/>
    <w:qFormat/>
    <w:rsid w:val="007B20E7"/>
    <w:rPr>
      <w:b/>
      <w:bCs/>
      <w:smallCaps/>
      <w:color w:val="2F5496" w:themeColor="accent1" w:themeShade="BF"/>
      <w:spacing w:val="5"/>
    </w:rPr>
  </w:style>
  <w:style w:type="paragraph" w:customStyle="1" w:styleId="textbold">
    <w:name w:val="text bold"/>
    <w:basedOn w:val="Normal"/>
    <w:uiPriority w:val="8"/>
    <w:qFormat/>
    <w:rsid w:val="007B20E7"/>
    <w:pPr>
      <w:ind w:left="720"/>
      <w:jc w:val="both"/>
    </w:pPr>
    <w:rPr>
      <w:b/>
      <w:iCs/>
      <w:u w:val="single"/>
      <w:bdr w:val="single" w:sz="8" w:space="0" w:color="auto"/>
    </w:rPr>
  </w:style>
  <w:style w:type="table" w:styleId="TableGrid">
    <w:name w:val="Table Grid"/>
    <w:basedOn w:val="TableNormal"/>
    <w:uiPriority w:val="39"/>
    <w:rsid w:val="007B20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B20E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B20E7"/>
    <w:rPr>
      <w:rFonts w:ascii="Consolas" w:hAnsi="Consolas" w:cs="Times New Roman"/>
      <w:sz w:val="20"/>
      <w:szCs w:val="20"/>
    </w:rPr>
  </w:style>
  <w:style w:type="paragraph" w:customStyle="1" w:styleId="UnderlinePara">
    <w:name w:val="Underline Para"/>
    <w:basedOn w:val="Normal"/>
    <w:uiPriority w:val="7"/>
    <w:qFormat/>
    <w:rsid w:val="007B20E7"/>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7B20E7"/>
    <w:rPr>
      <w:rFonts w:ascii="Times New Roman" w:eastAsia="SimSun" w:hAnsi="Times New Roman" w:cs="Times New Roman"/>
      <w:sz w:val="20"/>
      <w:szCs w:val="24"/>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B20E7"/>
    <w:pPr>
      <w:spacing w:after="0" w:line="240" w:lineRule="auto"/>
    </w:pPr>
    <w:rPr>
      <w:kern w:val="2"/>
      <w:szCs w:val="24"/>
      <w:u w:val="single"/>
      <w14:ligatures w14:val="standardContextual"/>
    </w:rPr>
  </w:style>
  <w:style w:type="paragraph" w:customStyle="1" w:styleId="Emphasize">
    <w:name w:val="Emphasize"/>
    <w:basedOn w:val="Normal"/>
    <w:autoRedefine/>
    <w:uiPriority w:val="8"/>
    <w:qFormat/>
    <w:rsid w:val="007B20E7"/>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paragraph" w:customStyle="1" w:styleId="analyticreal">
    <w:name w:val="analytic real"/>
    <w:basedOn w:val="Heading4"/>
    <w:link w:val="analyticrealChar"/>
    <w:autoRedefine/>
    <w:uiPriority w:val="4"/>
    <w:qFormat/>
    <w:rsid w:val="007B20E7"/>
    <w:rPr>
      <w:color w:val="1F3864"/>
      <w:sz w:val="22"/>
    </w:rPr>
  </w:style>
  <w:style w:type="character" w:customStyle="1" w:styleId="analyticrealChar">
    <w:name w:val="analytic real Char"/>
    <w:basedOn w:val="DefaultParagraphFont"/>
    <w:link w:val="analyticreal"/>
    <w:uiPriority w:val="4"/>
    <w:rsid w:val="007B20E7"/>
    <w:rPr>
      <w:rFonts w:ascii="Georgia" w:eastAsiaTheme="majorEastAsia" w:hAnsi="Georgia" w:cstheme="majorBidi"/>
      <w:b/>
      <w:iCs/>
      <w:color w:val="1F3864"/>
    </w:rPr>
  </w:style>
  <w:style w:type="paragraph" w:customStyle="1" w:styleId="cardnotes">
    <w:name w:val="card notes"/>
    <w:uiPriority w:val="4"/>
    <w:qFormat/>
    <w:rsid w:val="007B20E7"/>
    <w:rPr>
      <w:rFonts w:ascii="Calibri" w:eastAsia="Times New Roman" w:hAnsi="Calibri" w:cs="Mangal"/>
      <w:b/>
      <w:iCs/>
      <w:color w:val="538135"/>
    </w:rPr>
  </w:style>
  <w:style w:type="paragraph" w:customStyle="1" w:styleId="Tagnotes">
    <w:name w:val="Tag notes"/>
    <w:link w:val="TagnotesChar"/>
    <w:uiPriority w:val="4"/>
    <w:qFormat/>
    <w:rsid w:val="007B20E7"/>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7B20E7"/>
    <w:rPr>
      <w:rFonts w:ascii="Calibri" w:eastAsia="Times New Roman" w:hAnsi="Calibri" w:cs="Mangal"/>
      <w:b/>
      <w:color w:val="44546A"/>
      <w:sz w:val="24"/>
      <w:szCs w:val="24"/>
    </w:rPr>
  </w:style>
  <w:style w:type="paragraph" w:customStyle="1" w:styleId="Cardnotes0">
    <w:name w:val="Card notes"/>
    <w:uiPriority w:val="4"/>
    <w:qFormat/>
    <w:rsid w:val="007B20E7"/>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7B20E7"/>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7B20E7"/>
    <w:rPr>
      <w:rFonts w:ascii="Lucida Grande" w:eastAsia="Times New Roman" w:hAnsi="Lucida Grande" w:cs="Lucida Grande"/>
      <w:sz w:val="24"/>
      <w:szCs w:val="24"/>
    </w:rPr>
  </w:style>
  <w:style w:type="paragraph" w:customStyle="1" w:styleId="Analytics">
    <w:name w:val="Analytics"/>
    <w:link w:val="AnalyticsChar"/>
    <w:uiPriority w:val="4"/>
    <w:qFormat/>
    <w:rsid w:val="007B20E7"/>
    <w:pPr>
      <w:spacing w:after="0"/>
      <w:outlineLvl w:val="3"/>
    </w:pPr>
    <w:rPr>
      <w:rFonts w:ascii="Calibri" w:eastAsia="Times New Roman" w:hAnsi="Calibri" w:cs="Mangal"/>
      <w:b/>
      <w:iCs/>
      <w:sz w:val="26"/>
      <w:szCs w:val="28"/>
    </w:rPr>
  </w:style>
  <w:style w:type="character" w:customStyle="1" w:styleId="AnalyticsChar">
    <w:name w:val="Analytics Char"/>
    <w:basedOn w:val="DefaultParagraphFont"/>
    <w:link w:val="Analytics"/>
    <w:uiPriority w:val="4"/>
    <w:rsid w:val="007B20E7"/>
    <w:rPr>
      <w:rFonts w:ascii="Calibri" w:eastAsia="Times New Roman" w:hAnsi="Calibri" w:cs="Mangal"/>
      <w:b/>
      <w:iCs/>
      <w:sz w:val="26"/>
      <w:szCs w:val="28"/>
    </w:rPr>
  </w:style>
  <w:style w:type="paragraph" w:styleId="DocumentMap">
    <w:name w:val="Document Map"/>
    <w:basedOn w:val="Normal"/>
    <w:link w:val="DocumentMapChar1"/>
    <w:uiPriority w:val="99"/>
    <w:semiHidden/>
    <w:unhideWhenUsed/>
    <w:rsid w:val="007B20E7"/>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7B20E7"/>
    <w:rPr>
      <w:rFonts w:ascii="Segoe UI" w:hAnsi="Segoe UI" w:cs="Segoe UI"/>
      <w:sz w:val="16"/>
      <w:szCs w:val="16"/>
    </w:rPr>
  </w:style>
  <w:style w:type="paragraph" w:customStyle="1" w:styleId="whitespace-pre-wrap">
    <w:name w:val="whitespace-pre-wrap"/>
    <w:basedOn w:val="Normal"/>
    <w:rsid w:val="007B20E7"/>
    <w:pPr>
      <w:spacing w:before="100" w:beforeAutospacing="1" w:after="100" w:afterAutospacing="1"/>
    </w:pPr>
    <w:rPr>
      <w:rFonts w:eastAsia="Times New Roman"/>
      <w:sz w:val="24"/>
      <w:szCs w:val="24"/>
    </w:rPr>
  </w:style>
  <w:style w:type="character" w:customStyle="1" w:styleId="TitleChar1">
    <w:name w:val="Title Char1"/>
    <w:basedOn w:val="DefaultParagraphFont"/>
    <w:uiPriority w:val="10"/>
    <w:rsid w:val="007B20E7"/>
    <w:rPr>
      <w:rFonts w:asciiTheme="majorHAnsi" w:eastAsiaTheme="majorEastAsia" w:hAnsiTheme="majorHAnsi" w:cstheme="majorBidi"/>
      <w:spacing w:val="-10"/>
      <w:kern w:val="28"/>
      <w:sz w:val="56"/>
      <w:szCs w:val="56"/>
    </w:rPr>
  </w:style>
  <w:style w:type="character" w:customStyle="1" w:styleId="Emph">
    <w:name w:val="Emph"/>
    <w:basedOn w:val="DefaultParagraphFont"/>
    <w:uiPriority w:val="1"/>
    <w:rsid w:val="007B20E7"/>
    <w:rPr>
      <w:rFonts w:ascii="Arial" w:hAnsi="Arial"/>
      <w:b/>
      <w:sz w:val="20"/>
      <w:u w:val="single"/>
      <w:bdr w:val="single" w:sz="8" w:space="0" w:color="auto"/>
    </w:rPr>
  </w:style>
  <w:style w:type="paragraph" w:customStyle="1" w:styleId="Tag2">
    <w:name w:val="Tag2"/>
    <w:basedOn w:val="Normal"/>
    <w:rsid w:val="007B20E7"/>
    <w:rPr>
      <w:b/>
      <w:sz w:val="24"/>
    </w:rPr>
  </w:style>
  <w:style w:type="character" w:customStyle="1" w:styleId="DebateHighlight">
    <w:name w:val="DebateHighlight"/>
    <w:basedOn w:val="DefaultParagraphFont"/>
    <w:uiPriority w:val="1"/>
    <w:qFormat/>
    <w:rsid w:val="007B20E7"/>
    <w:rPr>
      <w:rFonts w:ascii="Times New Roman" w:hAnsi="Times New Roman"/>
      <w:sz w:val="20"/>
      <w:u w:val="single"/>
      <w:bdr w:val="none" w:sz="0" w:space="0" w:color="auto"/>
      <w:shd w:val="clear" w:color="auto" w:fill="00FFFF"/>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7B20E7"/>
    <w:pPr>
      <w:spacing w:before="100" w:beforeAutospacing="1" w:after="100" w:afterAutospacing="1"/>
    </w:pPr>
    <w:rPr>
      <w:rFonts w:ascii="Times New Roman" w:eastAsia="Times New Roman" w:hAnsi="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7B20E7"/>
    <w:rPr>
      <w:rFonts w:ascii="Times New Roman" w:eastAsia="Times New Roman" w:hAnsi="Times New Roman" w:cs="Times New Roman"/>
      <w:sz w:val="24"/>
      <w:szCs w:val="24"/>
    </w:rPr>
  </w:style>
  <w:style w:type="character" w:customStyle="1" w:styleId="StyleStyleUnderline411pt">
    <w:name w:val="Style Style Underline4 + 11 pt"/>
    <w:basedOn w:val="DefaultParagraphFont"/>
    <w:rsid w:val="007B20E7"/>
    <w:rPr>
      <w:sz w:val="20"/>
      <w:u w:val="single"/>
    </w:rPr>
  </w:style>
  <w:style w:type="character" w:customStyle="1" w:styleId="Style11pt">
    <w:name w:val="Style 11 pt"/>
    <w:basedOn w:val="DefaultParagraphFont"/>
    <w:rsid w:val="007B20E7"/>
    <w:rPr>
      <w:sz w:val="20"/>
    </w:rPr>
  </w:style>
  <w:style w:type="character" w:customStyle="1" w:styleId="StyleStyleUnderline311pt">
    <w:name w:val="Style Style Underline3 + 11 pt"/>
    <w:basedOn w:val="DefaultParagraphFont"/>
    <w:rsid w:val="007B20E7"/>
    <w:rPr>
      <w:sz w:val="20"/>
      <w:u w:val="single"/>
    </w:rPr>
  </w:style>
  <w:style w:type="paragraph" w:customStyle="1" w:styleId="Top">
    <w:name w:val="Top"/>
    <w:basedOn w:val="Heading5"/>
    <w:link w:val="TopChar"/>
    <w:uiPriority w:val="4"/>
    <w:qFormat/>
    <w:rsid w:val="007B20E7"/>
    <w:pPr>
      <w:jc w:val="center"/>
    </w:pPr>
    <w:rPr>
      <w:rFonts w:ascii="Times New Roman" w:hAnsi="Times New Roman" w:cs="Times New Roman"/>
      <w:b/>
    </w:rPr>
  </w:style>
  <w:style w:type="character" w:customStyle="1" w:styleId="TopChar">
    <w:name w:val="Top Char"/>
    <w:basedOn w:val="Heading5Char"/>
    <w:link w:val="Top"/>
    <w:uiPriority w:val="4"/>
    <w:rsid w:val="007B20E7"/>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7B20E7"/>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7B20E7"/>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7B20E7"/>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7B20E7"/>
    <w:rPr>
      <w:rFonts w:ascii="Times New Roman Bold" w:eastAsiaTheme="majorEastAsia" w:hAnsi="Times New Roman Bold" w:cstheme="majorBidi"/>
      <w:b/>
      <w:sz w:val="44"/>
      <w:szCs w:val="26"/>
      <w:u w:val="double"/>
    </w:rPr>
  </w:style>
  <w:style w:type="paragraph" w:customStyle="1" w:styleId="StyleStyle4ArialNarrow9pt">
    <w:name w:val="Style Style4 + Arial Narrow 9 pt"/>
    <w:basedOn w:val="Normal"/>
    <w:link w:val="StyleStyle4ArialNarrow9ptChar"/>
    <w:qFormat/>
    <w:rsid w:val="007B20E7"/>
    <w:rPr>
      <w:rFonts w:eastAsia="Times New Roman"/>
      <w:u w:val="single"/>
    </w:rPr>
  </w:style>
  <w:style w:type="character" w:customStyle="1" w:styleId="StyleStyle4ArialNarrow9ptChar">
    <w:name w:val="Style Style4 + Arial Narrow 9 pt Char"/>
    <w:basedOn w:val="DefaultParagraphFont"/>
    <w:link w:val="StyleStyle4ArialNarrow9pt"/>
    <w:rsid w:val="007B20E7"/>
    <w:rPr>
      <w:rFonts w:ascii="Georgia" w:eastAsia="Times New Roman" w:hAnsi="Georgia" w:cs="Times New Roman"/>
      <w:u w:val="single"/>
    </w:rPr>
  </w:style>
  <w:style w:type="character" w:customStyle="1" w:styleId="Style9pt">
    <w:name w:val="Style 9 pt"/>
    <w:basedOn w:val="DefaultParagraphFont"/>
    <w:rsid w:val="007B20E7"/>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7B20E7"/>
    <w:rPr>
      <w:rFonts w:ascii="Times New Roman" w:eastAsia="Times New Roman" w:hAnsi="Times New Roman"/>
      <w:b/>
      <w:bCs/>
      <w:sz w:val="20"/>
      <w:u w:val="single"/>
    </w:rPr>
  </w:style>
  <w:style w:type="character" w:customStyle="1" w:styleId="StyleStyle4ArialNarrow9ptBoldChar">
    <w:name w:val="Style Style4 + Arial Narrow 9 pt Bold Char"/>
    <w:basedOn w:val="DefaultParagraphFont"/>
    <w:link w:val="StyleStyle4ArialNarrow9ptBold"/>
    <w:rsid w:val="007B20E7"/>
    <w:rPr>
      <w:rFonts w:ascii="Times New Roman" w:eastAsia="Times New Roman" w:hAnsi="Times New Roman" w:cs="Times New Roman"/>
      <w:b/>
      <w:bCs/>
      <w:sz w:val="20"/>
      <w:u w:val="single"/>
    </w:rPr>
  </w:style>
  <w:style w:type="paragraph" w:customStyle="1" w:styleId="output">
    <w:name w:val="output"/>
    <w:basedOn w:val="Normal"/>
    <w:uiPriority w:val="99"/>
    <w:qFormat/>
    <w:rsid w:val="007B20E7"/>
    <w:pPr>
      <w:spacing w:before="100" w:beforeAutospacing="1" w:after="100" w:afterAutospacing="1" w:line="240" w:lineRule="auto"/>
    </w:pPr>
    <w:rPr>
      <w:rFonts w:ascii="Times New Roman" w:eastAsia="Times New Roman" w:hAnsi="Times New Roman"/>
      <w:sz w:val="24"/>
      <w:szCs w:val="24"/>
    </w:rPr>
  </w:style>
  <w:style w:type="paragraph" w:customStyle="1" w:styleId="CiteSpacing">
    <w:name w:val="Cite Spacing"/>
    <w:basedOn w:val="Normal"/>
    <w:uiPriority w:val="4"/>
    <w:qFormat/>
    <w:rsid w:val="007B20E7"/>
    <w:pPr>
      <w:spacing w:before="60" w:after="60" w:line="256" w:lineRule="auto"/>
    </w:pPr>
  </w:style>
  <w:style w:type="paragraph" w:customStyle="1" w:styleId="AnalyticsFAKE">
    <w:name w:val="AnalyticsFAKE"/>
    <w:basedOn w:val="Heading4"/>
    <w:link w:val="AnalyticsFAKEChar"/>
    <w:autoRedefine/>
    <w:uiPriority w:val="4"/>
    <w:qFormat/>
    <w:rsid w:val="007B20E7"/>
    <w:rPr>
      <w:color w:val="262626" w:themeColor="text1" w:themeTint="D9"/>
    </w:rPr>
  </w:style>
  <w:style w:type="character" w:customStyle="1" w:styleId="AnalyticsFAKEChar">
    <w:name w:val="AnalyticsFAKE Char"/>
    <w:basedOn w:val="DefaultParagraphFont"/>
    <w:link w:val="AnalyticsFAKE"/>
    <w:uiPriority w:val="4"/>
    <w:rsid w:val="007B20E7"/>
    <w:rPr>
      <w:rFonts w:ascii="Georgia" w:eastAsiaTheme="majorEastAsia" w:hAnsi="Georgia" w:cstheme="majorBidi"/>
      <w:b/>
      <w:iCs/>
      <w:color w:val="262626" w:themeColor="text1" w:themeTint="D9"/>
      <w:sz w:val="26"/>
    </w:rPr>
  </w:style>
  <w:style w:type="paragraph" w:customStyle="1" w:styleId="Heading411">
    <w:name w:val="Heading 411"/>
    <w:basedOn w:val="Heading1"/>
    <w:next w:val="NoSpacing"/>
    <w:link w:val="Hyperlink"/>
    <w:autoRedefine/>
    <w:uiPriority w:val="99"/>
    <w:qFormat/>
    <w:rsid w:val="007B20E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numbering" w:customStyle="1" w:styleId="1ai1">
    <w:name w:val="1ai1"/>
    <w:rsid w:val="007B20E7"/>
    <w:pPr>
      <w:numPr>
        <w:numId w:val="5"/>
      </w:numPr>
    </w:pPr>
  </w:style>
  <w:style w:type="numbering" w:customStyle="1" w:styleId="1ai">
    <w:name w:val="1ai"/>
    <w:rsid w:val="007B20E7"/>
    <w:pPr>
      <w:numPr>
        <w:numId w:val="6"/>
      </w:numPr>
    </w:pPr>
  </w:style>
  <w:style w:type="numbering" w:customStyle="1" w:styleId="1ai10">
    <w:name w:val="1ai10"/>
    <w:rsid w:val="007B20E7"/>
  </w:style>
  <w:style w:type="numbering" w:customStyle="1" w:styleId="1ai0">
    <w:name w:val="1ai0"/>
    <w:rsid w:val="007B20E7"/>
  </w:style>
  <w:style w:type="character" w:customStyle="1" w:styleId="Style4Char">
    <w:name w:val="Style4 Char"/>
    <w:basedOn w:val="DefaultParagraphFont"/>
    <w:link w:val="Style4"/>
    <w:rsid w:val="007B20E7"/>
    <w:rPr>
      <w:rFonts w:ascii="Arial Narrow" w:hAnsi="Arial Narrow"/>
      <w:szCs w:val="24"/>
      <w:u w:val="single"/>
    </w:rPr>
  </w:style>
  <w:style w:type="paragraph" w:customStyle="1" w:styleId="Style4">
    <w:name w:val="Style4"/>
    <w:basedOn w:val="Normal"/>
    <w:link w:val="Style4Char"/>
    <w:rsid w:val="007B20E7"/>
    <w:rPr>
      <w:rFonts w:ascii="Arial Narrow" w:hAnsi="Arial Narrow" w:cstheme="minorBidi"/>
      <w:szCs w:val="24"/>
      <w:u w:val="single"/>
    </w:rPr>
  </w:style>
  <w:style w:type="character" w:customStyle="1" w:styleId="AAAUNDERLINEKEYBOARD">
    <w:name w:val="AAA UNDERLINE KEYBOARD"/>
    <w:basedOn w:val="DefaultParagraphFont"/>
    <w:uiPriority w:val="6"/>
    <w:qFormat/>
    <w:rsid w:val="007B20E7"/>
    <w:rPr>
      <w:b w:val="0"/>
      <w:sz w:val="22"/>
      <w:u w:val="single"/>
    </w:rPr>
  </w:style>
  <w:style w:type="character" w:customStyle="1" w:styleId="Boxes">
    <w:name w:val="Boxes"/>
    <w:basedOn w:val="Emphasis"/>
    <w:qFormat/>
    <w:rsid w:val="007B20E7"/>
    <w:rPr>
      <w:rFonts w:ascii="Calibri" w:hAnsi="Calibri" w:cs="Calibri"/>
      <w:b w:val="0"/>
      <w:i w:val="0"/>
      <w:iCs/>
      <w:sz w:val="24"/>
      <w:u w:val="single"/>
      <w:bdr w:val="single" w:sz="8" w:space="0" w:color="auto"/>
    </w:rPr>
  </w:style>
  <w:style w:type="paragraph" w:customStyle="1" w:styleId="analytics0">
    <w:name w:val="analytics"/>
    <w:basedOn w:val="Heading4"/>
    <w:link w:val="analyticsChar0"/>
    <w:autoRedefine/>
    <w:uiPriority w:val="4"/>
    <w:qFormat/>
    <w:rsid w:val="007B20E7"/>
  </w:style>
  <w:style w:type="character" w:customStyle="1" w:styleId="analyticsChar0">
    <w:name w:val="analytics Char"/>
    <w:basedOn w:val="DefaultParagraphFont"/>
    <w:link w:val="analytics0"/>
    <w:uiPriority w:val="4"/>
    <w:rsid w:val="007B20E7"/>
    <w:rPr>
      <w:rFonts w:ascii="Georgia" w:eastAsiaTheme="majorEastAsia" w:hAnsi="Georgia" w:cstheme="majorBidi"/>
      <w:b/>
      <w:iCs/>
      <w:sz w:val="26"/>
    </w:rPr>
  </w:style>
  <w:style w:type="paragraph" w:customStyle="1" w:styleId="Emphasis0">
    <w:name w:val="!!_Emphasis"/>
    <w:basedOn w:val="Normal"/>
    <w:autoRedefine/>
    <w:uiPriority w:val="8"/>
    <w:qFormat/>
    <w:rsid w:val="00926F3A"/>
    <w:pPr>
      <w:pBdr>
        <w:top w:val="single" w:sz="4" w:space="0" w:color="auto"/>
        <w:left w:val="single" w:sz="4" w:space="0" w:color="auto"/>
        <w:bottom w:val="single" w:sz="4" w:space="0" w:color="auto"/>
        <w:right w:val="single" w:sz="4" w:space="0" w:color="auto"/>
      </w:pBdr>
      <w:spacing w:line="254" w:lineRule="auto"/>
      <w:ind w:left="720"/>
      <w:contextualSpacing/>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62472</Words>
  <Characters>356093</Characters>
  <Application>Microsoft Office Word</Application>
  <DocSecurity>0</DocSecurity>
  <Lines>2967</Lines>
  <Paragraphs>835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Devin Lai</cp:lastModifiedBy>
  <cp:revision>4</cp:revision>
  <dcterms:created xsi:type="dcterms:W3CDTF">2025-11-15T15:24:00Z</dcterms:created>
  <dcterms:modified xsi:type="dcterms:W3CDTF">2025-11-15T15:27:00Z</dcterms:modified>
</cp:coreProperties>
</file>