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262C" w14:textId="77777777" w:rsidR="000F2770" w:rsidRDefault="000F2770" w:rsidP="000F2770">
      <w:pPr>
        <w:pStyle w:val="Heading1"/>
        <w:rPr>
          <w:rFonts w:eastAsia="Times New Roman"/>
        </w:rPr>
      </w:pPr>
      <w:r>
        <w:rPr>
          <w:rFonts w:eastAsia="Times New Roman"/>
        </w:rPr>
        <w:t>1NC</w:t>
      </w:r>
    </w:p>
    <w:p w14:paraId="60D133D5" w14:textId="77777777" w:rsidR="000F2770" w:rsidRPr="00F22E6E" w:rsidRDefault="000F2770" w:rsidP="000F2770">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T---1NC</w:t>
      </w:r>
    </w:p>
    <w:p w14:paraId="54BE6804"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u w:val="single"/>
        </w:rPr>
        <w:t>T Scope</w:t>
      </w:r>
      <w:r w:rsidRPr="00F22E6E">
        <w:rPr>
          <w:rFonts w:eastAsia="Times New Roman"/>
          <w:b/>
          <w:iCs/>
          <w:sz w:val="26"/>
        </w:rPr>
        <w:t>:</w:t>
      </w:r>
    </w:p>
    <w:p w14:paraId="27A9420A" w14:textId="77777777" w:rsidR="000F2770" w:rsidRPr="00F22E6E" w:rsidRDefault="000F2770" w:rsidP="000F2770">
      <w:pPr>
        <w:rPr>
          <w:rFonts w:eastAsia="Calibri"/>
        </w:rPr>
      </w:pPr>
    </w:p>
    <w:p w14:paraId="23573248"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u w:val="single"/>
        </w:rPr>
        <w:t>Strengthening</w:t>
      </w:r>
      <w:r w:rsidRPr="00F22E6E">
        <w:rPr>
          <w:rFonts w:eastAsia="Times New Roman"/>
          <w:b/>
          <w:iCs/>
          <w:sz w:val="26"/>
        </w:rPr>
        <w:t xml:space="preserve"> a right is distinct from expanding </w:t>
      </w:r>
      <w:r w:rsidRPr="00F22E6E">
        <w:rPr>
          <w:rFonts w:eastAsia="Times New Roman"/>
          <w:b/>
          <w:iCs/>
          <w:sz w:val="26"/>
          <w:u w:val="single"/>
        </w:rPr>
        <w:t>the scope</w:t>
      </w:r>
      <w:r w:rsidRPr="00F22E6E">
        <w:rPr>
          <w:rFonts w:eastAsia="Times New Roman"/>
          <w:b/>
          <w:iCs/>
          <w:sz w:val="26"/>
        </w:rPr>
        <w:t xml:space="preserve"> of a right. </w:t>
      </w:r>
    </w:p>
    <w:p w14:paraId="6330B3EB" w14:textId="77777777" w:rsidR="000F2770" w:rsidRPr="00F22E6E" w:rsidRDefault="000F2770" w:rsidP="000F2770">
      <w:pPr>
        <w:rPr>
          <w:rFonts w:eastAsia="Calibri"/>
        </w:rPr>
      </w:pPr>
      <w:r w:rsidRPr="00F22E6E">
        <w:rPr>
          <w:rFonts w:eastAsia="Calibri"/>
          <w:b/>
          <w:bCs/>
          <w:sz w:val="26"/>
        </w:rPr>
        <w:t>Schauer 82</w:t>
      </w:r>
      <w:r w:rsidRPr="00F22E6E">
        <w:rPr>
          <w:rFonts w:eastAsia="Calibri"/>
        </w:rPr>
        <w:t xml:space="preserve">, Cutler Professor of Law at William and Mary College of Law, JD from Harvard University, MBA from Dartmouth College (Frederick Schauer, 1982, </w:t>
      </w:r>
      <w:r w:rsidRPr="00F22E6E">
        <w:rPr>
          <w:rFonts w:eastAsia="Calibri"/>
          <w:i/>
          <w:iCs/>
        </w:rPr>
        <w:t>Free Speech: A Philosophical Enquiry</w:t>
      </w:r>
      <w:r w:rsidRPr="00F22E6E">
        <w:rPr>
          <w:rFonts w:eastAsia="Calibri"/>
        </w:rPr>
        <w:t>, Cambridge University Press, pp. 134-5, University of Kansas Libraries, Watson) *Italics in original.</w:t>
      </w:r>
    </w:p>
    <w:p w14:paraId="5E732E50" w14:textId="77777777" w:rsidR="000F2770" w:rsidRPr="00F22E6E" w:rsidRDefault="000F2770" w:rsidP="000F2770">
      <w:pPr>
        <w:rPr>
          <w:rFonts w:eastAsia="Calibri"/>
          <w:sz w:val="16"/>
        </w:rPr>
      </w:pPr>
      <w:r w:rsidRPr="00F22E6E">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F22E6E">
        <w:rPr>
          <w:rFonts w:eastAsia="Calibri"/>
          <w:highlight w:val="cyan"/>
          <w:u w:val="single"/>
        </w:rPr>
        <w:t xml:space="preserve">it is </w:t>
      </w:r>
      <w:r w:rsidRPr="00F22E6E">
        <w:rPr>
          <w:rFonts w:eastAsia="Calibri"/>
          <w:b/>
          <w:iCs/>
          <w:highlight w:val="cyan"/>
          <w:u w:val="single"/>
          <w:bdr w:val="single" w:sz="8" w:space="0" w:color="auto"/>
        </w:rPr>
        <w:t>important</w:t>
      </w:r>
      <w:r w:rsidRPr="00F22E6E">
        <w:rPr>
          <w:rFonts w:eastAsia="Calibri"/>
          <w:highlight w:val="cyan"/>
          <w:u w:val="single"/>
        </w:rPr>
        <w:t xml:space="preserve"> to recognize</w:t>
      </w:r>
      <w:r w:rsidRPr="00F22E6E">
        <w:rPr>
          <w:rFonts w:eastAsia="Calibri"/>
          <w:sz w:val="16"/>
        </w:rPr>
        <w:t xml:space="preserve"> not only </w:t>
      </w:r>
      <w:r w:rsidRPr="00F22E6E">
        <w:rPr>
          <w:rFonts w:eastAsia="Calibri"/>
          <w:highlight w:val="cyan"/>
          <w:u w:val="single"/>
        </w:rPr>
        <w:t xml:space="preserve">the </w:t>
      </w:r>
      <w:r w:rsidRPr="00F22E6E">
        <w:rPr>
          <w:rFonts w:eastAsia="Calibri"/>
          <w:b/>
          <w:iCs/>
          <w:highlight w:val="cyan"/>
          <w:u w:val="single"/>
          <w:bdr w:val="single" w:sz="8" w:space="0" w:color="auto"/>
        </w:rPr>
        <w:t>distinction</w:t>
      </w:r>
      <w:r w:rsidRPr="00F22E6E">
        <w:rPr>
          <w:rFonts w:eastAsia="Calibri"/>
          <w:sz w:val="16"/>
        </w:rPr>
        <w:t xml:space="preserve"> but also the relationship </w:t>
      </w:r>
      <w:r w:rsidRPr="00F22E6E">
        <w:rPr>
          <w:rFonts w:eastAsia="Calibri"/>
          <w:highlight w:val="cyan"/>
          <w:u w:val="single"/>
        </w:rPr>
        <w:t xml:space="preserve">between the </w:t>
      </w:r>
      <w:r w:rsidRPr="00F22E6E">
        <w:rPr>
          <w:rFonts w:eastAsia="Calibri"/>
          <w:b/>
          <w:iCs/>
          <w:highlight w:val="cyan"/>
          <w:u w:val="single"/>
          <w:bdr w:val="single" w:sz="8" w:space="0" w:color="auto"/>
        </w:rPr>
        <w:t>strength</w:t>
      </w:r>
      <w:r w:rsidRPr="00F22E6E">
        <w:rPr>
          <w:rFonts w:eastAsia="Calibri"/>
          <w:u w:val="single"/>
        </w:rPr>
        <w:t xml:space="preserve"> of a right </w:t>
      </w:r>
      <w:r w:rsidRPr="00F22E6E">
        <w:rPr>
          <w:rFonts w:eastAsia="Calibri"/>
          <w:highlight w:val="cyan"/>
          <w:u w:val="single"/>
        </w:rPr>
        <w:t xml:space="preserve">and the </w:t>
      </w:r>
      <w:r w:rsidRPr="00F22E6E">
        <w:rPr>
          <w:rFonts w:eastAsia="Calibri"/>
          <w:b/>
          <w:iCs/>
          <w:highlight w:val="cyan"/>
          <w:u w:val="single"/>
          <w:bdr w:val="single" w:sz="8" w:space="0" w:color="auto"/>
        </w:rPr>
        <w:t>scope</w:t>
      </w:r>
      <w:r w:rsidRPr="00F22E6E">
        <w:rPr>
          <w:rFonts w:eastAsia="Calibri"/>
          <w:highlight w:val="cyan"/>
          <w:u w:val="single"/>
        </w:rPr>
        <w:t xml:space="preserve"> of a right. This</w:t>
      </w:r>
      <w:r w:rsidRPr="00F22E6E">
        <w:rPr>
          <w:rFonts w:eastAsia="Calibri"/>
          <w:u w:val="single"/>
        </w:rPr>
        <w:t xml:space="preserve"> terminology </w:t>
      </w:r>
      <w:r w:rsidRPr="00F22E6E">
        <w:rPr>
          <w:rFonts w:eastAsia="Calibri"/>
          <w:highlight w:val="cyan"/>
          <w:u w:val="single"/>
        </w:rPr>
        <w:t>is</w:t>
      </w:r>
      <w:r w:rsidRPr="00F22E6E">
        <w:rPr>
          <w:rFonts w:eastAsia="Calibri"/>
          <w:sz w:val="16"/>
        </w:rPr>
        <w:t xml:space="preserve"> but </w:t>
      </w:r>
      <w:r w:rsidRPr="00F22E6E">
        <w:rPr>
          <w:rFonts w:eastAsia="Calibri"/>
          <w:b/>
          <w:iCs/>
          <w:highlight w:val="cyan"/>
          <w:u w:val="single"/>
          <w:bdr w:val="single" w:sz="8" w:space="0" w:color="auto"/>
        </w:rPr>
        <w:t>another way</w:t>
      </w:r>
      <w:r w:rsidRPr="00F22E6E">
        <w:rPr>
          <w:rFonts w:eastAsia="Calibri"/>
          <w:highlight w:val="cyan"/>
          <w:u w:val="single"/>
        </w:rPr>
        <w:t xml:space="preserve"> of expressing</w:t>
      </w:r>
      <w:r w:rsidRPr="00F22E6E">
        <w:rPr>
          <w:rFonts w:eastAsia="Calibri"/>
          <w:u w:val="single"/>
        </w:rPr>
        <w:t xml:space="preserve"> the </w:t>
      </w:r>
      <w:r w:rsidRPr="00F22E6E">
        <w:rPr>
          <w:rFonts w:eastAsia="Calibri"/>
          <w:highlight w:val="cyan"/>
          <w:u w:val="single"/>
        </w:rPr>
        <w:t xml:space="preserve">distinction between </w:t>
      </w:r>
      <w:r w:rsidRPr="00F22E6E">
        <w:rPr>
          <w:rFonts w:eastAsia="Calibri"/>
          <w:b/>
          <w:iCs/>
          <w:highlight w:val="cyan"/>
          <w:u w:val="single"/>
          <w:bdr w:val="single" w:sz="8" w:space="0" w:color="auto"/>
        </w:rPr>
        <w:t>coverage</w:t>
      </w:r>
      <w:r w:rsidRPr="00F22E6E">
        <w:rPr>
          <w:rFonts w:eastAsia="Calibri"/>
          <w:highlight w:val="cyan"/>
          <w:u w:val="single"/>
        </w:rPr>
        <w:t xml:space="preserve"> and </w:t>
      </w:r>
      <w:r w:rsidRPr="00F22E6E">
        <w:rPr>
          <w:rFonts w:eastAsia="Calibri"/>
          <w:b/>
          <w:iCs/>
          <w:highlight w:val="cyan"/>
          <w:u w:val="single"/>
          <w:bdr w:val="single" w:sz="8" w:space="0" w:color="auto"/>
        </w:rPr>
        <w:t>protection</w:t>
      </w:r>
      <w:r w:rsidRPr="00F22E6E">
        <w:rPr>
          <w:rFonts w:eastAsia="Calibri"/>
          <w:sz w:val="16"/>
        </w:rPr>
        <w:t xml:space="preserve"> that I discussed earlier, but </w:t>
      </w:r>
      <w:r w:rsidRPr="00F22E6E">
        <w:rPr>
          <w:rFonts w:eastAsia="Calibri"/>
          <w:u w:val="single"/>
        </w:rPr>
        <w:t xml:space="preserve">the terms </w:t>
      </w:r>
      <w:r w:rsidRPr="00F22E6E">
        <w:rPr>
          <w:rFonts w:eastAsia="Calibri"/>
          <w:b/>
          <w:iCs/>
          <w:u w:val="single"/>
          <w:bdr w:val="single" w:sz="8" w:space="0" w:color="auto"/>
        </w:rPr>
        <w:t>‘strength’</w:t>
      </w:r>
      <w:r w:rsidRPr="00F22E6E">
        <w:rPr>
          <w:rFonts w:eastAsia="Calibri"/>
          <w:u w:val="single"/>
        </w:rPr>
        <w:t xml:space="preserve"> and </w:t>
      </w:r>
      <w:r w:rsidRPr="00F22E6E">
        <w:rPr>
          <w:rFonts w:eastAsia="Calibri"/>
          <w:b/>
          <w:iCs/>
          <w:u w:val="single"/>
          <w:bdr w:val="single" w:sz="8" w:space="0" w:color="auto"/>
        </w:rPr>
        <w:t>‘scope’</w:t>
      </w:r>
      <w:r w:rsidRPr="00F22E6E">
        <w:rPr>
          <w:rFonts w:eastAsia="Calibri"/>
          <w:u w:val="single"/>
        </w:rPr>
        <w:t xml:space="preserve"> are</w:t>
      </w:r>
      <w:r w:rsidRPr="00F22E6E">
        <w:rPr>
          <w:rFonts w:eastAsia="Calibri"/>
          <w:sz w:val="16"/>
        </w:rPr>
        <w:t xml:space="preserve"> particularly </w:t>
      </w:r>
      <w:r w:rsidRPr="00F22E6E">
        <w:rPr>
          <w:rFonts w:eastAsia="Calibri"/>
          <w:u w:val="single"/>
        </w:rPr>
        <w:t>illuminating</w:t>
      </w:r>
      <w:r w:rsidRPr="00F22E6E">
        <w:rPr>
          <w:rFonts w:eastAsia="Calibri"/>
          <w:sz w:val="16"/>
        </w:rPr>
        <w:t xml:space="preserve"> here. </w:t>
      </w:r>
      <w:r w:rsidRPr="00F22E6E">
        <w:rPr>
          <w:rFonts w:eastAsia="Calibri"/>
          <w:u w:val="single"/>
        </w:rPr>
        <w:t xml:space="preserve">The </w:t>
      </w:r>
      <w:r w:rsidRPr="00F22E6E">
        <w:rPr>
          <w:rFonts w:eastAsia="Calibri"/>
          <w:b/>
          <w:iCs/>
          <w:highlight w:val="cyan"/>
          <w:u w:val="single"/>
          <w:bdr w:val="single" w:sz="8" w:space="0" w:color="auto"/>
        </w:rPr>
        <w:t>scope</w:t>
      </w:r>
      <w:r w:rsidRPr="00F22E6E">
        <w:rPr>
          <w:rFonts w:eastAsia="Calibri"/>
          <w:u w:val="single"/>
        </w:rPr>
        <w:t xml:space="preserve"> of a right </w:t>
      </w:r>
      <w:r w:rsidRPr="00F22E6E">
        <w:rPr>
          <w:rFonts w:eastAsia="Calibri"/>
          <w:highlight w:val="cyan"/>
          <w:u w:val="single"/>
        </w:rPr>
        <w:t>is</w:t>
      </w:r>
      <w:r w:rsidRPr="00F22E6E">
        <w:rPr>
          <w:rFonts w:eastAsia="Calibri"/>
          <w:u w:val="single"/>
        </w:rPr>
        <w:t xml:space="preserve"> </w:t>
      </w:r>
      <w:r w:rsidRPr="00F22E6E">
        <w:rPr>
          <w:rFonts w:eastAsia="Calibri"/>
          <w:b/>
          <w:iCs/>
          <w:u w:val="single"/>
          <w:bdr w:val="single" w:sz="8" w:space="0" w:color="auto"/>
        </w:rPr>
        <w:t xml:space="preserve">its </w:t>
      </w:r>
      <w:r w:rsidRPr="00F22E6E">
        <w:rPr>
          <w:rFonts w:eastAsia="Calibri"/>
          <w:b/>
          <w:iCs/>
          <w:highlight w:val="cyan"/>
          <w:u w:val="single"/>
          <w:bdr w:val="single" w:sz="8" w:space="0" w:color="auto"/>
        </w:rPr>
        <w:t>range</w:t>
      </w:r>
      <w:r w:rsidRPr="00F22E6E">
        <w:rPr>
          <w:rFonts w:eastAsia="Calibri"/>
          <w:highlight w:val="cyan"/>
          <w:u w:val="single"/>
        </w:rPr>
        <w:t>, the activities it reaches</w:t>
      </w:r>
      <w:r w:rsidRPr="00F22E6E">
        <w:rPr>
          <w:rFonts w:eastAsia="Calibri"/>
          <w:u w:val="single"/>
        </w:rPr>
        <w:t>.</w:t>
      </w:r>
      <w:r w:rsidRPr="00F22E6E">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F22E6E">
        <w:rPr>
          <w:rFonts w:eastAsia="Calibri"/>
          <w:u w:val="single"/>
        </w:rPr>
        <w:t xml:space="preserve">The </w:t>
      </w:r>
      <w:r w:rsidRPr="00F22E6E">
        <w:rPr>
          <w:rFonts w:eastAsia="Calibri"/>
          <w:b/>
          <w:iCs/>
          <w:highlight w:val="cyan"/>
          <w:u w:val="single"/>
          <w:bdr w:val="single" w:sz="8" w:space="0" w:color="auto"/>
        </w:rPr>
        <w:t>strength</w:t>
      </w:r>
      <w:r w:rsidRPr="00F22E6E">
        <w:rPr>
          <w:rFonts w:eastAsia="Calibri"/>
          <w:u w:val="single"/>
        </w:rPr>
        <w:t xml:space="preserve"> of a right </w:t>
      </w:r>
      <w:r w:rsidRPr="00F22E6E">
        <w:rPr>
          <w:rFonts w:eastAsia="Calibri"/>
          <w:highlight w:val="cyan"/>
          <w:u w:val="single"/>
        </w:rPr>
        <w:t>is</w:t>
      </w:r>
      <w:r w:rsidRPr="00F22E6E">
        <w:rPr>
          <w:rFonts w:eastAsia="Calibri"/>
          <w:u w:val="single"/>
        </w:rPr>
        <w:t xml:space="preserve"> its </w:t>
      </w:r>
      <w:r w:rsidRPr="00F22E6E">
        <w:rPr>
          <w:rFonts w:eastAsia="Calibri"/>
          <w:highlight w:val="cyan"/>
          <w:u w:val="single"/>
        </w:rPr>
        <w:t xml:space="preserve">ability to overcome </w:t>
      </w:r>
      <w:r w:rsidRPr="00F22E6E">
        <w:rPr>
          <w:rFonts w:eastAsia="Calibri"/>
          <w:b/>
          <w:iCs/>
          <w:highlight w:val="cyan"/>
          <w:u w:val="single"/>
          <w:bdr w:val="single" w:sz="8" w:space="0" w:color="auto"/>
        </w:rPr>
        <w:t>opposing interests</w:t>
      </w:r>
      <w:r w:rsidRPr="00F22E6E">
        <w:rPr>
          <w:rFonts w:eastAsia="Calibri"/>
          <w:u w:val="single"/>
        </w:rPr>
        <w:t xml:space="preserve"> (or values, or other rights) </w:t>
      </w:r>
      <w:r w:rsidRPr="00F22E6E">
        <w:rPr>
          <w:rFonts w:eastAsia="Calibri"/>
          <w:b/>
          <w:i/>
          <w:iCs/>
          <w:highlight w:val="cyan"/>
          <w:u w:val="single"/>
          <w:bdr w:val="single" w:sz="8" w:space="0" w:color="auto"/>
        </w:rPr>
        <w:t>within</w:t>
      </w:r>
      <w:r w:rsidRPr="00F22E6E">
        <w:rPr>
          <w:rFonts w:eastAsia="Calibri"/>
          <w:b/>
          <w:iCs/>
          <w:highlight w:val="cyan"/>
          <w:u w:val="single"/>
          <w:bdr w:val="single" w:sz="8" w:space="0" w:color="auto"/>
        </w:rPr>
        <w:t xml:space="preserve"> its scope</w:t>
      </w:r>
      <w:r w:rsidRPr="00F22E6E">
        <w:rPr>
          <w:rFonts w:eastAsia="Calibri"/>
          <w:u w:val="single"/>
        </w:rPr>
        <w:t xml:space="preserve">. This distinction is </w:t>
      </w:r>
      <w:r w:rsidRPr="00F22E6E">
        <w:rPr>
          <w:rFonts w:eastAsia="Calibri"/>
          <w:b/>
          <w:iCs/>
          <w:u w:val="single"/>
          <w:bdr w:val="single" w:sz="8" w:space="0" w:color="auto"/>
        </w:rPr>
        <w:t>nothing new</w:t>
      </w:r>
      <w:r w:rsidRPr="00F22E6E">
        <w:rPr>
          <w:rFonts w:eastAsia="Calibri"/>
          <w:u w:val="single"/>
        </w:rPr>
        <w:t xml:space="preserve">, although it is </w:t>
      </w:r>
      <w:r w:rsidRPr="00F22E6E">
        <w:rPr>
          <w:rFonts w:eastAsia="Calibri"/>
          <w:b/>
          <w:iCs/>
          <w:u w:val="single"/>
          <w:bdr w:val="single" w:sz="8" w:space="0" w:color="auto"/>
        </w:rPr>
        <w:t>often ignored</w:t>
      </w:r>
      <w:r w:rsidRPr="00F22E6E">
        <w:rPr>
          <w:rFonts w:eastAsia="Calibri"/>
          <w:u w:val="single"/>
        </w:rPr>
        <w:t xml:space="preserve"> in popular dialogue</w:t>
      </w:r>
      <w:r w:rsidRPr="00F22E6E">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3C49B24"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The right to join a union is </w:t>
      </w:r>
      <w:r w:rsidRPr="00F22E6E">
        <w:rPr>
          <w:rFonts w:eastAsia="Times New Roman"/>
          <w:b/>
          <w:iCs/>
          <w:sz w:val="26"/>
          <w:u w:val="single"/>
        </w:rPr>
        <w:t>outside the scope</w:t>
      </w:r>
      <w:r w:rsidRPr="00F22E6E">
        <w:rPr>
          <w:rFonts w:eastAsia="Times New Roman"/>
          <w:b/>
          <w:iCs/>
          <w:sz w:val="26"/>
        </w:rPr>
        <w:t xml:space="preserve"> of collective </w:t>
      </w:r>
      <w:r w:rsidRPr="00F22E6E">
        <w:rPr>
          <w:rFonts w:eastAsia="Times New Roman"/>
          <w:b/>
          <w:iCs/>
          <w:sz w:val="26"/>
          <w:u w:val="single"/>
        </w:rPr>
        <w:t>bargaining rights</w:t>
      </w:r>
      <w:r w:rsidRPr="00F22E6E">
        <w:rPr>
          <w:rFonts w:eastAsia="Times New Roman"/>
          <w:b/>
          <w:iCs/>
          <w:sz w:val="26"/>
        </w:rPr>
        <w:t xml:space="preserve">. </w:t>
      </w:r>
    </w:p>
    <w:p w14:paraId="28807305" w14:textId="77777777" w:rsidR="000F2770" w:rsidRPr="00F22E6E" w:rsidRDefault="000F2770" w:rsidP="000F2770">
      <w:pPr>
        <w:rPr>
          <w:rFonts w:eastAsia="Calibri"/>
        </w:rPr>
      </w:pPr>
      <w:r w:rsidRPr="00F22E6E">
        <w:rPr>
          <w:rFonts w:eastAsia="Calibri"/>
          <w:b/>
          <w:bCs/>
          <w:sz w:val="26"/>
        </w:rPr>
        <w:t>Walton 11</w:t>
      </w:r>
      <w:r w:rsidRPr="00F22E6E">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62C95078" w14:textId="77777777" w:rsidR="000F2770" w:rsidRPr="00F22E6E" w:rsidRDefault="000F2770" w:rsidP="000F2770">
      <w:pPr>
        <w:rPr>
          <w:rFonts w:eastAsia="Calibri"/>
          <w:sz w:val="16"/>
        </w:rPr>
      </w:pPr>
      <w:r w:rsidRPr="00F22E6E">
        <w:rPr>
          <w:rFonts w:eastAsia="Calibri"/>
          <w:u w:val="single"/>
        </w:rPr>
        <w:t xml:space="preserve">The </w:t>
      </w:r>
      <w:r w:rsidRPr="00F22E6E">
        <w:rPr>
          <w:rFonts w:eastAsia="Calibri"/>
          <w:highlight w:val="cyan"/>
          <w:u w:val="single"/>
        </w:rPr>
        <w:t xml:space="preserve">Court finds </w:t>
      </w:r>
      <w:r w:rsidRPr="00F22E6E">
        <w:rPr>
          <w:rFonts w:eastAsia="Calibri"/>
          <w:b/>
          <w:iCs/>
          <w:highlight w:val="cyan"/>
          <w:u w:val="single"/>
          <w:bdr w:val="single" w:sz="8" w:space="0" w:color="auto"/>
        </w:rPr>
        <w:t>unpersuasive</w:t>
      </w:r>
      <w:r w:rsidRPr="00F22E6E">
        <w:rPr>
          <w:rFonts w:eastAsia="Calibri"/>
          <w:highlight w:val="cyan"/>
          <w:u w:val="single"/>
        </w:rPr>
        <w:t xml:space="preserve"> the</w:t>
      </w:r>
      <w:r w:rsidRPr="00F22E6E">
        <w:rPr>
          <w:rFonts w:eastAsia="Calibri"/>
          <w:sz w:val="16"/>
        </w:rPr>
        <w:t xml:space="preserve"> Under Secretary's </w:t>
      </w:r>
      <w:r w:rsidRPr="00F22E6E">
        <w:rPr>
          <w:rFonts w:eastAsia="Calibri"/>
          <w:highlight w:val="cyan"/>
          <w:u w:val="single"/>
        </w:rPr>
        <w:t>conclusion</w:t>
      </w:r>
      <w:r w:rsidRPr="00F22E6E">
        <w:rPr>
          <w:rFonts w:eastAsia="Calibri"/>
          <w:u w:val="single"/>
        </w:rPr>
        <w:t xml:space="preserve"> that </w:t>
      </w:r>
      <w:r w:rsidRPr="00F22E6E">
        <w:rPr>
          <w:rFonts w:eastAsia="Calibri"/>
          <w:b/>
          <w:iCs/>
          <w:highlight w:val="cyan"/>
          <w:u w:val="single"/>
          <w:bdr w:val="single" w:sz="8" w:space="0" w:color="auto"/>
        </w:rPr>
        <w:t>all unfair labor practice</w:t>
      </w:r>
      <w:r w:rsidRPr="00F22E6E">
        <w:rPr>
          <w:rFonts w:eastAsia="Calibri"/>
          <w:sz w:val="16"/>
        </w:rPr>
        <w:t xml:space="preserve"> charges filed [**27] under 5 U.S.C. § 7116 </w:t>
      </w:r>
      <w:r w:rsidRPr="00F22E6E">
        <w:rPr>
          <w:rFonts w:eastAsia="Calibri"/>
          <w:u w:val="single"/>
        </w:rPr>
        <w:t>"</w:t>
      </w:r>
      <w:r w:rsidRPr="00F22E6E">
        <w:rPr>
          <w:rFonts w:eastAsia="Calibri"/>
          <w:highlight w:val="cyan"/>
          <w:u w:val="single"/>
        </w:rPr>
        <w:t xml:space="preserve">are </w:t>
      </w:r>
      <w:r w:rsidRPr="00F22E6E">
        <w:rPr>
          <w:rFonts w:eastAsia="Calibri"/>
          <w:b/>
          <w:iCs/>
          <w:highlight w:val="cyan"/>
          <w:u w:val="single"/>
          <w:bdr w:val="single" w:sz="8" w:space="0" w:color="auto"/>
        </w:rPr>
        <w:t>part of</w:t>
      </w:r>
      <w:r w:rsidRPr="00F22E6E">
        <w:rPr>
          <w:rFonts w:eastAsia="Calibri"/>
          <w:u w:val="single"/>
        </w:rPr>
        <w:t xml:space="preserve"> the general </w:t>
      </w:r>
      <w:r w:rsidRPr="00F22E6E">
        <w:rPr>
          <w:rFonts w:eastAsia="Calibri"/>
          <w:b/>
          <w:iCs/>
          <w:highlight w:val="cyan"/>
          <w:u w:val="single"/>
          <w:bdr w:val="single" w:sz="8" w:space="0" w:color="auto"/>
        </w:rPr>
        <w:t>collective bargaining</w:t>
      </w:r>
      <w:r w:rsidRPr="00F22E6E">
        <w:rPr>
          <w:rFonts w:eastAsia="Calibri"/>
          <w:b/>
          <w:iCs/>
          <w:u w:val="single"/>
          <w:bdr w:val="single" w:sz="8" w:space="0" w:color="auto"/>
        </w:rPr>
        <w:t xml:space="preserve"> process</w:t>
      </w:r>
      <w:r w:rsidRPr="00F22E6E">
        <w:rPr>
          <w:rFonts w:eastAsia="Calibri"/>
          <w:u w:val="single"/>
        </w:rPr>
        <w:t>."</w:t>
      </w:r>
      <w:r w:rsidRPr="00F22E6E">
        <w:rPr>
          <w:rFonts w:eastAsia="Calibri"/>
          <w:sz w:val="16"/>
        </w:rPr>
        <w:t xml:space="preserve"> See id. at 7. </w:t>
      </w:r>
      <w:r w:rsidRPr="00F22E6E">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F22E6E">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F22E6E">
        <w:rPr>
          <w:rFonts w:eastAsia="Calibri"/>
          <w:highlight w:val="cyan"/>
          <w:u w:val="single"/>
        </w:rPr>
        <w:t>Among</w:t>
      </w:r>
      <w:r w:rsidRPr="00F22E6E">
        <w:rPr>
          <w:rFonts w:eastAsia="Calibri"/>
          <w:u w:val="single"/>
        </w:rPr>
        <w:t xml:space="preserve"> these "</w:t>
      </w:r>
      <w:r w:rsidRPr="00F22E6E">
        <w:rPr>
          <w:rFonts w:eastAsia="Calibri"/>
          <w:highlight w:val="cyan"/>
          <w:u w:val="single"/>
        </w:rPr>
        <w:t>unfair labor practice</w:t>
      </w:r>
      <w:r w:rsidRPr="00F22E6E">
        <w:rPr>
          <w:rFonts w:eastAsia="Calibri"/>
          <w:u w:val="single"/>
        </w:rPr>
        <w:t xml:space="preserve">[s]" </w:t>
      </w:r>
      <w:r w:rsidRPr="00F22E6E">
        <w:rPr>
          <w:rFonts w:eastAsia="Calibri"/>
          <w:highlight w:val="cyan"/>
          <w:u w:val="single"/>
        </w:rPr>
        <w:t>are actions</w:t>
      </w:r>
      <w:r w:rsidRPr="00F22E6E">
        <w:rPr>
          <w:rFonts w:eastAsia="Calibri"/>
          <w:sz w:val="16"/>
        </w:rPr>
        <w:t xml:space="preserve"> taken by an agency "</w:t>
      </w:r>
      <w:r w:rsidRPr="00F22E6E">
        <w:rPr>
          <w:rFonts w:eastAsia="Calibri"/>
          <w:u w:val="single"/>
        </w:rPr>
        <w:t xml:space="preserve">to </w:t>
      </w:r>
      <w:r w:rsidRPr="00F22E6E">
        <w:rPr>
          <w:rFonts w:eastAsia="Calibri"/>
          <w:b/>
          <w:iCs/>
          <w:u w:val="single"/>
          <w:bdr w:val="single" w:sz="8" w:space="0" w:color="auto"/>
        </w:rPr>
        <w:t>interfere with</w:t>
      </w:r>
      <w:r w:rsidRPr="00F22E6E">
        <w:rPr>
          <w:rFonts w:eastAsia="Calibri"/>
          <w:u w:val="single"/>
        </w:rPr>
        <w:t xml:space="preserve">, restrain, or </w:t>
      </w:r>
      <w:r w:rsidRPr="00F22E6E">
        <w:rPr>
          <w:rFonts w:eastAsia="Calibri"/>
          <w:b/>
          <w:iCs/>
          <w:u w:val="single"/>
          <w:bdr w:val="single" w:sz="8" w:space="0" w:color="auto"/>
        </w:rPr>
        <w:t>coerce</w:t>
      </w:r>
      <w:r w:rsidRPr="00F22E6E">
        <w:rPr>
          <w:rFonts w:eastAsia="Calibri"/>
          <w:u w:val="single"/>
        </w:rPr>
        <w:t xml:space="preserve"> any employee</w:t>
      </w:r>
      <w:r w:rsidRPr="00F22E6E">
        <w:rPr>
          <w:rFonts w:eastAsia="Calibri"/>
          <w:sz w:val="16"/>
        </w:rPr>
        <w:t xml:space="preserve"> in the exercise by the employee of any right under this chapter," id. § 7116(a)(1), </w:t>
      </w:r>
      <w:r w:rsidRPr="00F22E6E">
        <w:rPr>
          <w:rFonts w:eastAsia="Calibri"/>
          <w:u w:val="single"/>
        </w:rPr>
        <w:t>"</w:t>
      </w:r>
      <w:r w:rsidRPr="00F22E6E">
        <w:rPr>
          <w:rFonts w:eastAsia="Calibri"/>
          <w:highlight w:val="cyan"/>
          <w:u w:val="single"/>
        </w:rPr>
        <w:t xml:space="preserve">to </w:t>
      </w:r>
      <w:r w:rsidRPr="00F22E6E">
        <w:rPr>
          <w:rFonts w:eastAsia="Calibri"/>
          <w:b/>
          <w:iCs/>
          <w:highlight w:val="cyan"/>
          <w:u w:val="single"/>
          <w:bdr w:val="single" w:sz="8" w:space="0" w:color="auto"/>
        </w:rPr>
        <w:t>encourage</w:t>
      </w:r>
      <w:r w:rsidRPr="00F22E6E">
        <w:rPr>
          <w:rFonts w:eastAsia="Calibri"/>
          <w:highlight w:val="cyan"/>
          <w:u w:val="single"/>
        </w:rPr>
        <w:t xml:space="preserve"> or </w:t>
      </w:r>
      <w:r w:rsidRPr="00F22E6E">
        <w:rPr>
          <w:rFonts w:eastAsia="Calibri"/>
          <w:b/>
          <w:iCs/>
          <w:highlight w:val="cyan"/>
          <w:u w:val="single"/>
          <w:bdr w:val="single" w:sz="8" w:space="0" w:color="auto"/>
        </w:rPr>
        <w:t>discourage</w:t>
      </w:r>
      <w:r w:rsidRPr="00F22E6E">
        <w:rPr>
          <w:rFonts w:eastAsia="Calibri"/>
          <w:highlight w:val="cyan"/>
          <w:u w:val="single"/>
        </w:rPr>
        <w:t xml:space="preserve"> membership</w:t>
      </w:r>
      <w:r w:rsidRPr="00F22E6E">
        <w:rPr>
          <w:rFonts w:eastAsia="Calibri"/>
          <w:u w:val="single"/>
        </w:rPr>
        <w:t xml:space="preserve"> in any </w:t>
      </w:r>
      <w:r w:rsidRPr="00F22E6E">
        <w:rPr>
          <w:rFonts w:eastAsia="Calibri"/>
          <w:b/>
          <w:iCs/>
          <w:u w:val="single"/>
          <w:bdr w:val="single" w:sz="8" w:space="0" w:color="auto"/>
        </w:rPr>
        <w:t>labor organization</w:t>
      </w:r>
      <w:r w:rsidRPr="00F22E6E">
        <w:rPr>
          <w:rFonts w:eastAsia="Calibri"/>
          <w:u w:val="single"/>
        </w:rPr>
        <w:t xml:space="preserve"> </w:t>
      </w:r>
      <w:r w:rsidRPr="00F22E6E">
        <w:rPr>
          <w:rFonts w:eastAsia="Calibri"/>
          <w:highlight w:val="cyan"/>
          <w:u w:val="single"/>
        </w:rPr>
        <w:t>by discrimination in</w:t>
      </w:r>
      <w:r w:rsidRPr="00F22E6E">
        <w:rPr>
          <w:rFonts w:eastAsia="Calibri"/>
          <w:sz w:val="16"/>
        </w:rPr>
        <w:t xml:space="preserve"> connection with </w:t>
      </w:r>
      <w:r w:rsidRPr="00F22E6E">
        <w:rPr>
          <w:rFonts w:eastAsia="Calibri"/>
          <w:b/>
          <w:iCs/>
          <w:highlight w:val="cyan"/>
          <w:u w:val="single"/>
          <w:bdr w:val="single" w:sz="8" w:space="0" w:color="auto"/>
        </w:rPr>
        <w:t>hiring</w:t>
      </w:r>
      <w:r w:rsidRPr="00F22E6E">
        <w:rPr>
          <w:rFonts w:eastAsia="Calibri"/>
          <w:highlight w:val="cyan"/>
          <w:u w:val="single"/>
        </w:rPr>
        <w:t xml:space="preserve">, tenure, </w:t>
      </w:r>
      <w:r w:rsidRPr="00F22E6E">
        <w:rPr>
          <w:rFonts w:eastAsia="Calibri"/>
          <w:b/>
          <w:iCs/>
          <w:highlight w:val="cyan"/>
          <w:u w:val="single"/>
          <w:bdr w:val="single" w:sz="8" w:space="0" w:color="auto"/>
        </w:rPr>
        <w:t>promotion</w:t>
      </w:r>
      <w:r w:rsidRPr="00F22E6E">
        <w:rPr>
          <w:rFonts w:eastAsia="Calibri"/>
          <w:highlight w:val="cyan"/>
          <w:u w:val="single"/>
        </w:rPr>
        <w:t xml:space="preserve">, or </w:t>
      </w:r>
      <w:r w:rsidRPr="00F22E6E">
        <w:rPr>
          <w:rFonts w:eastAsia="Calibri"/>
          <w:b/>
          <w:iCs/>
          <w:highlight w:val="cyan"/>
          <w:u w:val="single"/>
          <w:bdr w:val="single" w:sz="8" w:space="0" w:color="auto"/>
        </w:rPr>
        <w:t>other conditions</w:t>
      </w:r>
      <w:r w:rsidRPr="00F22E6E">
        <w:rPr>
          <w:rFonts w:eastAsia="Calibri"/>
          <w:u w:val="single"/>
        </w:rPr>
        <w:t xml:space="preserve"> of employment,"</w:t>
      </w:r>
      <w:r w:rsidRPr="00F22E6E">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6020FAA3" w14:textId="77777777" w:rsidR="000F2770" w:rsidRPr="00F22E6E" w:rsidRDefault="000F2770" w:rsidP="000F2770">
      <w:pPr>
        <w:rPr>
          <w:rFonts w:eastAsia="Calibri"/>
          <w:sz w:val="16"/>
        </w:rPr>
      </w:pPr>
      <w:r w:rsidRPr="00F22E6E">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6C3C2065" w14:textId="77777777" w:rsidR="000F2770" w:rsidRPr="00F22E6E" w:rsidRDefault="000F2770" w:rsidP="000F2770">
      <w:pPr>
        <w:ind w:left="720"/>
        <w:rPr>
          <w:rFonts w:eastAsia="Calibri"/>
          <w:sz w:val="16"/>
        </w:rPr>
      </w:pPr>
      <w:r w:rsidRPr="00F22E6E">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59B3B315" w14:textId="77777777" w:rsidR="000F2770" w:rsidRPr="00F22E6E" w:rsidRDefault="000F2770" w:rsidP="000F2770">
      <w:pPr>
        <w:ind w:left="720"/>
        <w:rPr>
          <w:rFonts w:eastAsia="Calibri"/>
          <w:sz w:val="16"/>
        </w:rPr>
      </w:pPr>
      <w:r w:rsidRPr="00F22E6E">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5DEA1826" w14:textId="77777777" w:rsidR="000F2770" w:rsidRPr="00F22E6E" w:rsidRDefault="000F2770" w:rsidP="000F2770">
      <w:pPr>
        <w:ind w:firstLine="720"/>
        <w:rPr>
          <w:rFonts w:eastAsia="Calibri"/>
          <w:sz w:val="16"/>
        </w:rPr>
      </w:pPr>
      <w:r w:rsidRPr="00F22E6E">
        <w:rPr>
          <w:rFonts w:eastAsia="Calibri"/>
          <w:sz w:val="16"/>
        </w:rPr>
        <w:t>(2) to engage in collective bargaining [**30] with respect to conditions of employment through representatives chosen by employees under this chapter.</w:t>
      </w:r>
    </w:p>
    <w:p w14:paraId="78AD5CBE" w14:textId="77777777" w:rsidR="000F2770" w:rsidRPr="00F22E6E" w:rsidRDefault="000F2770" w:rsidP="000F2770">
      <w:pPr>
        <w:rPr>
          <w:rFonts w:eastAsia="Calibri"/>
          <w:sz w:val="16"/>
        </w:rPr>
      </w:pPr>
      <w:r w:rsidRPr="00F22E6E">
        <w:rPr>
          <w:rFonts w:eastAsia="Calibri"/>
          <w:sz w:val="16"/>
        </w:rPr>
        <w:t xml:space="preserve">5 U.S.C. § 7102. </w:t>
      </w:r>
      <w:r w:rsidRPr="00F22E6E">
        <w:rPr>
          <w:rFonts w:eastAsia="Calibri"/>
          <w:u w:val="single"/>
        </w:rPr>
        <w:t xml:space="preserve">To be sure, an </w:t>
      </w:r>
      <w:r w:rsidRPr="00F22E6E">
        <w:rPr>
          <w:rFonts w:eastAsia="Calibri"/>
          <w:b/>
          <w:iCs/>
          <w:u w:val="single"/>
          <w:bdr w:val="single" w:sz="8" w:space="0" w:color="auto"/>
        </w:rPr>
        <w:t>unfair labor</w:t>
      </w:r>
      <w:r w:rsidRPr="00F22E6E">
        <w:rPr>
          <w:rFonts w:eastAsia="Calibri"/>
          <w:u w:val="single"/>
        </w:rPr>
        <w:t xml:space="preserve"> practice</w:t>
      </w:r>
      <w:r w:rsidRPr="00F22E6E">
        <w:rPr>
          <w:rFonts w:eastAsia="Calibri"/>
          <w:sz w:val="16"/>
        </w:rPr>
        <w:t xml:space="preserve"> charge premised on violations of § 7102(2) </w:t>
      </w:r>
      <w:r w:rsidRPr="00F22E6E">
        <w:rPr>
          <w:rFonts w:eastAsia="Calibri"/>
          <w:u w:val="single"/>
        </w:rPr>
        <w:t xml:space="preserve">would </w:t>
      </w:r>
      <w:r w:rsidRPr="00F22E6E">
        <w:rPr>
          <w:rFonts w:eastAsia="Calibri"/>
          <w:b/>
          <w:iCs/>
          <w:u w:val="single"/>
          <w:bdr w:val="single" w:sz="8" w:space="0" w:color="auto"/>
        </w:rPr>
        <w:t>relate to "collective bargaining."</w:t>
      </w:r>
      <w:r w:rsidRPr="00F22E6E">
        <w:rPr>
          <w:rFonts w:eastAsia="Calibri"/>
          <w:u w:val="single"/>
        </w:rPr>
        <w:t xml:space="preserve"> But</w:t>
      </w:r>
      <w:r w:rsidRPr="00F22E6E">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F22E6E">
        <w:rPr>
          <w:rFonts w:eastAsia="Calibri"/>
          <w:highlight w:val="cyan"/>
          <w:u w:val="single"/>
        </w:rPr>
        <w:t xml:space="preserve">the right to </w:t>
      </w:r>
      <w:r w:rsidRPr="00F22E6E">
        <w:rPr>
          <w:rFonts w:eastAsia="Calibri"/>
          <w:b/>
          <w:iCs/>
          <w:highlight w:val="cyan"/>
          <w:u w:val="single"/>
          <w:bdr w:val="single" w:sz="8" w:space="0" w:color="auto"/>
        </w:rPr>
        <w:t>form, join, or assist</w:t>
      </w:r>
      <w:r w:rsidRPr="00F22E6E">
        <w:rPr>
          <w:rFonts w:eastAsia="Calibri"/>
          <w:highlight w:val="cyan"/>
          <w:u w:val="single"/>
        </w:rPr>
        <w:t xml:space="preserve"> a union</w:t>
      </w:r>
      <w:r w:rsidRPr="00F22E6E">
        <w:rPr>
          <w:rFonts w:eastAsia="Calibri"/>
          <w:u w:val="single"/>
        </w:rPr>
        <w:t xml:space="preserve"> without reprisal </w:t>
      </w:r>
      <w:r w:rsidRPr="00F22E6E">
        <w:rPr>
          <w:rFonts w:eastAsia="Calibri"/>
          <w:highlight w:val="cyan"/>
          <w:u w:val="single"/>
        </w:rPr>
        <w:t xml:space="preserve">is </w:t>
      </w:r>
      <w:r w:rsidRPr="00F22E6E">
        <w:rPr>
          <w:rFonts w:eastAsia="Calibri"/>
          <w:b/>
          <w:iCs/>
          <w:highlight w:val="cyan"/>
          <w:u w:val="single"/>
          <w:bdr w:val="single" w:sz="8" w:space="0" w:color="auto"/>
        </w:rPr>
        <w:t>broader</w:t>
      </w:r>
      <w:r w:rsidRPr="00F22E6E">
        <w:rPr>
          <w:rFonts w:eastAsia="Calibri"/>
          <w:highlight w:val="cyan"/>
          <w:u w:val="single"/>
        </w:rPr>
        <w:t xml:space="preserve"> than </w:t>
      </w:r>
      <w:r w:rsidRPr="00F22E6E">
        <w:rPr>
          <w:rFonts w:eastAsia="Calibri"/>
          <w:b/>
          <w:iCs/>
          <w:highlight w:val="cyan"/>
          <w:u w:val="single"/>
          <w:bdr w:val="single" w:sz="8" w:space="0" w:color="auto"/>
        </w:rPr>
        <w:t>the right</w:t>
      </w:r>
      <w:r w:rsidRPr="00F22E6E">
        <w:rPr>
          <w:rFonts w:eastAsia="Calibri"/>
          <w:highlight w:val="cyan"/>
          <w:u w:val="single"/>
        </w:rPr>
        <w:t xml:space="preserve"> to engage in </w:t>
      </w:r>
      <w:r w:rsidRPr="00F22E6E">
        <w:rPr>
          <w:rFonts w:eastAsia="Calibri"/>
          <w:b/>
          <w:iCs/>
          <w:highlight w:val="cyan"/>
          <w:u w:val="single"/>
          <w:bdr w:val="single" w:sz="8" w:space="0" w:color="auto"/>
        </w:rPr>
        <w:t>collective bargaining</w:t>
      </w:r>
      <w:r w:rsidRPr="00F22E6E">
        <w:rPr>
          <w:rFonts w:eastAsia="Calibri"/>
          <w:u w:val="single"/>
        </w:rPr>
        <w:t xml:space="preserve"> because </w:t>
      </w:r>
      <w:r w:rsidRPr="00F22E6E">
        <w:rPr>
          <w:rFonts w:eastAsia="Calibri"/>
          <w:b/>
          <w:iCs/>
          <w:highlight w:val="cyan"/>
          <w:u w:val="single"/>
          <w:bdr w:val="single" w:sz="8" w:space="0" w:color="auto"/>
        </w:rPr>
        <w:t>the former</w:t>
      </w:r>
      <w:r w:rsidRPr="00F22E6E">
        <w:rPr>
          <w:rFonts w:eastAsia="Calibri"/>
          <w:u w:val="single"/>
        </w:rPr>
        <w:t xml:space="preserve"> right </w:t>
      </w:r>
      <w:r w:rsidRPr="00F22E6E">
        <w:rPr>
          <w:rFonts w:eastAsia="Calibri"/>
          <w:b/>
          <w:iCs/>
          <w:highlight w:val="cyan"/>
          <w:u w:val="single"/>
          <w:bdr w:val="single" w:sz="8" w:space="0" w:color="auto"/>
        </w:rPr>
        <w:t>"includes" the latter</w:t>
      </w:r>
      <w:r w:rsidRPr="00F22E6E">
        <w:rPr>
          <w:rFonts w:eastAsia="Calibri"/>
          <w:u w:val="single"/>
        </w:rPr>
        <w:t xml:space="preserve"> right</w:t>
      </w:r>
      <w:r w:rsidRPr="00F22E6E">
        <w:rPr>
          <w:rFonts w:eastAsia="Calibri"/>
          <w:sz w:val="16"/>
        </w:rPr>
        <w:t xml:space="preserve">. See id. </w:t>
      </w:r>
      <w:r w:rsidRPr="00F22E6E">
        <w:rPr>
          <w:rFonts w:eastAsia="Calibri"/>
          <w:u w:val="single"/>
        </w:rPr>
        <w:t>It follows, then, that</w:t>
      </w:r>
      <w:r w:rsidRPr="00F22E6E">
        <w:rPr>
          <w:rFonts w:eastAsia="Calibri"/>
          <w:sz w:val="16"/>
        </w:rPr>
        <w:t xml:space="preserve"> alleged </w:t>
      </w:r>
      <w:r w:rsidRPr="00F22E6E">
        <w:rPr>
          <w:rFonts w:eastAsia="Calibri"/>
          <w:b/>
          <w:iCs/>
          <w:highlight w:val="cyan"/>
          <w:u w:val="single"/>
          <w:bdr w:val="single" w:sz="8" w:space="0" w:color="auto"/>
        </w:rPr>
        <w:t>violations</w:t>
      </w:r>
      <w:r w:rsidRPr="00F22E6E">
        <w:rPr>
          <w:rFonts w:eastAsia="Calibri"/>
          <w:highlight w:val="cyan"/>
          <w:u w:val="single"/>
        </w:rPr>
        <w:t xml:space="preserve"> of</w:t>
      </w:r>
      <w:r w:rsidRPr="00F22E6E">
        <w:rPr>
          <w:rFonts w:eastAsia="Calibri"/>
          <w:u w:val="single"/>
        </w:rPr>
        <w:t xml:space="preserve"> the </w:t>
      </w:r>
      <w:r w:rsidRPr="00F22E6E">
        <w:rPr>
          <w:rFonts w:eastAsia="Calibri"/>
          <w:highlight w:val="cyan"/>
          <w:u w:val="single"/>
        </w:rPr>
        <w:t xml:space="preserve">right to </w:t>
      </w:r>
      <w:r w:rsidRPr="00F22E6E">
        <w:rPr>
          <w:rFonts w:eastAsia="Calibri"/>
          <w:b/>
          <w:iCs/>
          <w:highlight w:val="cyan"/>
          <w:u w:val="single"/>
          <w:bdr w:val="single" w:sz="8" w:space="0" w:color="auto"/>
        </w:rPr>
        <w:t>form, join, or assist</w:t>
      </w:r>
      <w:r w:rsidRPr="00F22E6E">
        <w:rPr>
          <w:rFonts w:eastAsia="Calibri"/>
          <w:highlight w:val="cyan"/>
          <w:u w:val="single"/>
        </w:rPr>
        <w:t xml:space="preserve"> a union</w:t>
      </w:r>
      <w:r w:rsidRPr="00F22E6E">
        <w:rPr>
          <w:rFonts w:eastAsia="Calibri"/>
          <w:sz w:val="16"/>
        </w:rPr>
        <w:t xml:space="preserve"> without reprisal </w:t>
      </w:r>
      <w:r w:rsidRPr="00F22E6E">
        <w:rPr>
          <w:rFonts w:eastAsia="Calibri"/>
          <w:b/>
          <w:iCs/>
          <w:highlight w:val="cyan"/>
          <w:u w:val="single"/>
          <w:bdr w:val="single" w:sz="8" w:space="0" w:color="auto"/>
        </w:rPr>
        <w:t>do not</w:t>
      </w:r>
      <w:r w:rsidRPr="00F22E6E">
        <w:rPr>
          <w:rFonts w:eastAsia="Calibri"/>
          <w:u w:val="single"/>
        </w:rPr>
        <w:t xml:space="preserve"> necessarily </w:t>
      </w:r>
      <w:r w:rsidRPr="00F22E6E">
        <w:rPr>
          <w:rFonts w:eastAsia="Calibri"/>
          <w:highlight w:val="cyan"/>
          <w:u w:val="single"/>
        </w:rPr>
        <w:t>implicate the right to</w:t>
      </w:r>
      <w:r w:rsidRPr="00F22E6E">
        <w:rPr>
          <w:rFonts w:eastAsia="Calibri"/>
          <w:u w:val="single"/>
        </w:rPr>
        <w:t xml:space="preserve"> engage in </w:t>
      </w:r>
      <w:r w:rsidRPr="00F22E6E">
        <w:rPr>
          <w:rFonts w:eastAsia="Calibri"/>
          <w:b/>
          <w:iCs/>
          <w:highlight w:val="cyan"/>
          <w:u w:val="single"/>
          <w:bdr w:val="single" w:sz="8" w:space="0" w:color="auto"/>
        </w:rPr>
        <w:t>collective bargaining</w:t>
      </w:r>
      <w:r w:rsidRPr="00F22E6E">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2DCBD74A"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Violation: The plan expands the scope of labor rights.</w:t>
      </w:r>
    </w:p>
    <w:p w14:paraId="000F0BE0" w14:textId="77777777" w:rsidR="000F2770" w:rsidRPr="00F22E6E" w:rsidRDefault="000F2770" w:rsidP="000F2770">
      <w:pPr>
        <w:rPr>
          <w:rFonts w:eastAsia="Calibri"/>
        </w:rPr>
      </w:pPr>
    </w:p>
    <w:p w14:paraId="5C47499E"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Vote neg.</w:t>
      </w:r>
    </w:p>
    <w:p w14:paraId="35E029E9"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1. Limits. They explode the topic to cover an </w:t>
      </w:r>
      <w:r w:rsidRPr="00F22E6E">
        <w:rPr>
          <w:rFonts w:eastAsia="Times New Roman"/>
          <w:b/>
          <w:iCs/>
          <w:sz w:val="26"/>
          <w:u w:val="single"/>
        </w:rPr>
        <w:t>extensive list</w:t>
      </w:r>
      <w:r w:rsidRPr="00F22E6E">
        <w:rPr>
          <w:rFonts w:eastAsia="Times New Roman"/>
          <w:b/>
          <w:iCs/>
          <w:sz w:val="26"/>
        </w:rPr>
        <w:t xml:space="preserve"> of currently excluded workers multiplied by every </w:t>
      </w:r>
      <w:r w:rsidRPr="00F22E6E">
        <w:rPr>
          <w:rFonts w:eastAsia="Times New Roman"/>
          <w:b/>
          <w:iCs/>
          <w:sz w:val="26"/>
          <w:u w:val="single"/>
        </w:rPr>
        <w:t>potential mechanism</w:t>
      </w:r>
      <w:r w:rsidRPr="00F22E6E">
        <w:rPr>
          <w:rFonts w:eastAsia="Times New Roman"/>
          <w:b/>
          <w:iCs/>
          <w:sz w:val="26"/>
        </w:rPr>
        <w:t>. That makes neg prep untenable.</w:t>
      </w:r>
    </w:p>
    <w:p w14:paraId="73B4AC41"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2. Ground. The best lit centers on existing CBRs. Neg lit is reactionary to the aff so they’ll always have a </w:t>
      </w:r>
      <w:r w:rsidRPr="00F22E6E">
        <w:rPr>
          <w:rFonts w:eastAsia="Times New Roman"/>
          <w:b/>
          <w:iCs/>
          <w:sz w:val="26"/>
          <w:u w:val="single"/>
        </w:rPr>
        <w:t>volume</w:t>
      </w:r>
      <w:r w:rsidRPr="00F22E6E">
        <w:rPr>
          <w:rFonts w:eastAsia="Times New Roman"/>
          <w:b/>
          <w:iCs/>
          <w:sz w:val="26"/>
        </w:rPr>
        <w:t xml:space="preserve"> advantage.</w:t>
      </w:r>
    </w:p>
    <w:p w14:paraId="754126EE" w14:textId="77777777" w:rsidR="000F2770" w:rsidRPr="00F22E6E" w:rsidRDefault="000F2770" w:rsidP="000F2770">
      <w:pPr>
        <w:rPr>
          <w:rFonts w:eastAsia="Aptos"/>
        </w:rPr>
      </w:pPr>
    </w:p>
    <w:p w14:paraId="5F7F7943" w14:textId="77777777" w:rsidR="000F2770" w:rsidRPr="00F22E6E" w:rsidRDefault="000F2770" w:rsidP="000F2770">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CP---1NC</w:t>
      </w:r>
    </w:p>
    <w:p w14:paraId="385BE279"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u w:val="single"/>
        </w:rPr>
        <w:t>Employment Law CP</w:t>
      </w:r>
      <w:r w:rsidRPr="00F22E6E">
        <w:rPr>
          <w:rFonts w:eastAsia="Times New Roman"/>
          <w:b/>
          <w:iCs/>
          <w:sz w:val="26"/>
        </w:rPr>
        <w:t>:</w:t>
      </w:r>
    </w:p>
    <w:p w14:paraId="380BFB59" w14:textId="77777777" w:rsidR="000F2770" w:rsidRPr="00F22E6E" w:rsidRDefault="000F2770" w:rsidP="000F2770">
      <w:pPr>
        <w:rPr>
          <w:rFonts w:eastAsia="Aptos"/>
        </w:rPr>
      </w:pPr>
    </w:p>
    <w:p w14:paraId="3EB6526F"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The United States federal government should</w:t>
      </w:r>
    </w:p>
    <w:p w14:paraId="738542A4" w14:textId="77777777" w:rsidR="000F2770" w:rsidRDefault="000F2770" w:rsidP="000F2770">
      <w:pPr>
        <w:keepNext/>
        <w:keepLines/>
        <w:spacing w:before="40" w:after="0"/>
        <w:outlineLvl w:val="3"/>
        <w:rPr>
          <w:rFonts w:eastAsia="Times New Roman"/>
          <w:b/>
          <w:iCs/>
          <w:sz w:val="26"/>
        </w:rPr>
      </w:pPr>
      <w:r w:rsidRPr="0043266B">
        <w:rPr>
          <w:rFonts w:eastAsia="Times New Roman"/>
          <w:sz w:val="26"/>
        </w:rPr>
        <w:t>-</w:t>
      </w:r>
      <w:r w:rsidRPr="0043266B">
        <w:rPr>
          <w:rFonts w:eastAsia="Times New Roman"/>
          <w:b/>
          <w:iCs/>
          <w:sz w:val="26"/>
        </w:rPr>
        <w:t xml:space="preserve"> Use employment law </w:t>
      </w:r>
      <w:r>
        <w:rPr>
          <w:rFonts w:eastAsia="Times New Roman"/>
          <w:b/>
          <w:iCs/>
          <w:sz w:val="26"/>
        </w:rPr>
        <w:t>for medical doctors to</w:t>
      </w:r>
      <w:r w:rsidRPr="0043266B">
        <w:rPr>
          <w:rFonts w:eastAsia="Times New Roman"/>
          <w:b/>
          <w:iCs/>
          <w:sz w:val="26"/>
        </w:rPr>
        <w:t xml:space="preserve"> mandate mandatory sick leave, 40 hour work weeks, directive to prioritize patient safety, double overtime pay, mandatory hazard pay, provided child care, an increase maternity and paternity leave, an increase patient health care funds, integrating emergency surveillance with routine health data at the PHC level, commit to scientific integrity in health care, including firing officials who spread health misinformation</w:t>
      </w:r>
    </w:p>
    <w:p w14:paraId="5A5A7102"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Increase enforcement of and penalties for employment law violations</w:t>
      </w:r>
    </w:p>
    <w:p w14:paraId="5AAE3510"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Increase funding for worker centers</w:t>
      </w:r>
    </w:p>
    <w:p w14:paraId="683690C2"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Guarantee legal assistance for physicians</w:t>
      </w:r>
    </w:p>
    <w:p w14:paraId="105C5C8A"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 Mandate the use of Ambient Documentation Technologies </w:t>
      </w:r>
      <w:r w:rsidRPr="00F22E6E">
        <w:rPr>
          <w:rFonts w:eastAsia="Times New Roman"/>
          <w:bCs/>
          <w:iCs/>
          <w:sz w:val="26"/>
        </w:rPr>
        <w:t xml:space="preserve">(ADT) </w:t>
      </w:r>
      <w:r w:rsidRPr="00F22E6E">
        <w:rPr>
          <w:rFonts w:eastAsia="Times New Roman"/>
          <w:b/>
          <w:iCs/>
          <w:sz w:val="26"/>
        </w:rPr>
        <w:t>in nearly all physician occupations</w:t>
      </w:r>
    </w:p>
    <w:p w14:paraId="4256C97D"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Ban collective bargaining rights for physicians</w:t>
      </w:r>
    </w:p>
    <w:p w14:paraId="167C9276" w14:textId="77777777" w:rsidR="000F2770" w:rsidRPr="00F22E6E" w:rsidRDefault="000F2770" w:rsidP="000F2770">
      <w:pPr>
        <w:rPr>
          <w:rFonts w:eastAsia="Aptos"/>
        </w:rPr>
      </w:pPr>
    </w:p>
    <w:p w14:paraId="440B685F"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Vanquish the First Liberty Institute and the Independence Law Center to the Shadow Realm</w:t>
      </w:r>
    </w:p>
    <w:p w14:paraId="04AFE480"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nominate and confirm Mark Walker to be the US Ambassador at large to be the US Ambassador for international religious freedom</w:t>
      </w:r>
    </w:p>
    <w:p w14:paraId="6ADDA9C3"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Guarantee religious freedom.</w:t>
      </w:r>
    </w:p>
    <w:p w14:paraId="54C67E92"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Recommit to the separation of church and state, and prosecute government officials who integrate single religious obligations as the basis of policy decisions</w:t>
      </w:r>
    </w:p>
    <w:p w14:paraId="5DF2940F" w14:textId="77777777" w:rsidR="000F2770" w:rsidRPr="00F22E6E" w:rsidRDefault="000F2770" w:rsidP="000F2770"/>
    <w:p w14:paraId="3E26E84E" w14:textId="77777777" w:rsidR="000F2770" w:rsidRPr="00F22E6E" w:rsidRDefault="000F2770" w:rsidP="000F2770">
      <w:pPr>
        <w:rPr>
          <w:rFonts w:eastAsia="Aptos"/>
        </w:rPr>
      </w:pPr>
    </w:p>
    <w:p w14:paraId="75AABE8A"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The counterplan fiats the </w:t>
      </w:r>
      <w:r w:rsidRPr="00F22E6E">
        <w:rPr>
          <w:rFonts w:eastAsia="Times New Roman"/>
          <w:b/>
          <w:iCs/>
          <w:sz w:val="26"/>
          <w:u w:val="single"/>
        </w:rPr>
        <w:t>endpoints</w:t>
      </w:r>
      <w:r w:rsidRPr="00F22E6E">
        <w:rPr>
          <w:rFonts w:eastAsia="Times New Roman"/>
          <w:b/>
          <w:iCs/>
          <w:sz w:val="26"/>
        </w:rPr>
        <w:t xml:space="preserve"> of collective bargaining and makes employment law </w:t>
      </w:r>
      <w:r w:rsidRPr="00F22E6E">
        <w:rPr>
          <w:rFonts w:eastAsia="Times New Roman"/>
          <w:b/>
          <w:iCs/>
          <w:sz w:val="26"/>
          <w:u w:val="single"/>
        </w:rPr>
        <w:t>enforceable</w:t>
      </w:r>
      <w:r w:rsidRPr="00F22E6E">
        <w:rPr>
          <w:rFonts w:eastAsia="Times New Roman"/>
          <w:b/>
          <w:iCs/>
          <w:sz w:val="26"/>
        </w:rPr>
        <w:t>.</w:t>
      </w:r>
    </w:p>
    <w:p w14:paraId="325CBBE7" w14:textId="77777777" w:rsidR="000F2770" w:rsidRPr="00F22E6E" w:rsidRDefault="000F2770" w:rsidP="000F2770">
      <w:pPr>
        <w:rPr>
          <w:rFonts w:eastAsia="Aptos"/>
        </w:rPr>
      </w:pPr>
      <w:r w:rsidRPr="00F22E6E">
        <w:rPr>
          <w:rFonts w:eastAsia="Aptos"/>
          <w:b/>
          <w:bCs/>
          <w:sz w:val="26"/>
        </w:rPr>
        <w:t>Shiva 25</w:t>
      </w:r>
      <w:r w:rsidRPr="00F22E6E">
        <w:rPr>
          <w:rFonts w:eastAsia="Aptos"/>
        </w:rPr>
        <w:t>, *research associate on the Inclusive Economy team at American Progress; **senior fellow for Inclusive Economy at the Center for American Progress; ***probably an aff author. (*Sachin, **Karla Walter, ***David Madland, 1-15-2025, “8 Ways States Can Build Worker Power,” American Progress, https://www.americanprogress.org/article/8-ways-states-can-build-worker-power/)</w:t>
      </w:r>
    </w:p>
    <w:p w14:paraId="2AA16BDB" w14:textId="77777777" w:rsidR="000F2770" w:rsidRPr="00F22E6E" w:rsidRDefault="000F2770" w:rsidP="000F2770">
      <w:pPr>
        <w:rPr>
          <w:rFonts w:eastAsia="Aptos"/>
          <w:sz w:val="16"/>
        </w:rPr>
      </w:pPr>
      <w:r w:rsidRPr="00F22E6E">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0DB3695C" w14:textId="77777777" w:rsidR="000F2770" w:rsidRPr="00F22E6E" w:rsidRDefault="000F2770" w:rsidP="000F2770">
      <w:pPr>
        <w:rPr>
          <w:rFonts w:eastAsia="Aptos"/>
          <w:sz w:val="16"/>
        </w:rPr>
      </w:pPr>
      <w:r w:rsidRPr="00F22E6E">
        <w:rPr>
          <w:rFonts w:eastAsia="Aptos"/>
          <w:highlight w:val="cyan"/>
          <w:u w:val="single"/>
        </w:rPr>
        <w:t>To ensure</w:t>
      </w:r>
      <w:r w:rsidRPr="00F22E6E">
        <w:rPr>
          <w:rFonts w:eastAsia="Aptos"/>
          <w:u w:val="single"/>
        </w:rPr>
        <w:t xml:space="preserve"> all workers have access to the same </w:t>
      </w:r>
      <w:r w:rsidRPr="00F22E6E">
        <w:rPr>
          <w:rFonts w:eastAsia="Aptos"/>
          <w:highlight w:val="cyan"/>
          <w:u w:val="single"/>
        </w:rPr>
        <w:t>workplace protections</w:t>
      </w:r>
      <w:r w:rsidRPr="00F22E6E">
        <w:rPr>
          <w:rFonts w:eastAsia="Aptos"/>
          <w:sz w:val="16"/>
        </w:rPr>
        <w:t>, policymakers can take the following steps:</w:t>
      </w:r>
    </w:p>
    <w:p w14:paraId="36DD95C3" w14:textId="77777777" w:rsidR="000F2770" w:rsidRPr="00F22E6E" w:rsidRDefault="000F2770" w:rsidP="000F2770">
      <w:pPr>
        <w:rPr>
          <w:rFonts w:eastAsia="Aptos"/>
          <w:sz w:val="16"/>
        </w:rPr>
      </w:pPr>
      <w:r w:rsidRPr="00F22E6E">
        <w:rPr>
          <w:rFonts w:eastAsia="Aptos"/>
          <w:highlight w:val="cyan"/>
          <w:u w:val="single"/>
        </w:rPr>
        <w:t>Fund</w:t>
      </w:r>
      <w:r w:rsidRPr="00F22E6E">
        <w:rPr>
          <w:rFonts w:eastAsia="Aptos"/>
          <w:u w:val="single"/>
        </w:rPr>
        <w:t xml:space="preserve"> state </w:t>
      </w:r>
      <w:r w:rsidRPr="00F22E6E">
        <w:rPr>
          <w:rFonts w:eastAsia="Aptos"/>
          <w:highlight w:val="cyan"/>
          <w:u w:val="single"/>
        </w:rPr>
        <w:t xml:space="preserve">agencies that </w:t>
      </w:r>
      <w:r w:rsidRPr="00F22E6E">
        <w:rPr>
          <w:rFonts w:eastAsia="Aptos"/>
          <w:b/>
          <w:iCs/>
          <w:highlight w:val="cyan"/>
          <w:u w:val="single"/>
          <w:bdr w:val="single" w:sz="8" w:space="0" w:color="auto"/>
        </w:rPr>
        <w:t>investigate violations</w:t>
      </w:r>
      <w:r w:rsidRPr="00F22E6E">
        <w:rPr>
          <w:rFonts w:eastAsia="Aptos"/>
          <w:u w:val="single"/>
        </w:rPr>
        <w:t xml:space="preserve"> and include community and worker organizations in enforcement efforts.</w:t>
      </w:r>
      <w:r w:rsidRPr="00F22E6E">
        <w:rPr>
          <w:rFonts w:eastAsia="Aptos"/>
          <w:sz w:val="16"/>
        </w:rPr>
        <w:t xml:space="preserve"> For instance, </w:t>
      </w:r>
      <w:r w:rsidRPr="00F22E6E">
        <w:rPr>
          <w:rFonts w:eastAsia="Aptos"/>
          <w:u w:val="single"/>
        </w:rPr>
        <w:t xml:space="preserve">the state of California has </w:t>
      </w:r>
      <w:r w:rsidRPr="00F22E6E">
        <w:rPr>
          <w:rFonts w:eastAsia="Aptos"/>
          <w:highlight w:val="cyan"/>
          <w:u w:val="single"/>
        </w:rPr>
        <w:t>partner</w:t>
      </w:r>
      <w:r w:rsidRPr="00F22E6E">
        <w:rPr>
          <w:rFonts w:eastAsia="Aptos"/>
          <w:u w:val="single"/>
        </w:rPr>
        <w:t xml:space="preserve">ed </w:t>
      </w:r>
      <w:r w:rsidRPr="00F22E6E">
        <w:rPr>
          <w:rFonts w:eastAsia="Aptos"/>
          <w:highlight w:val="cyan"/>
          <w:u w:val="single"/>
        </w:rPr>
        <w:t>with</w:t>
      </w:r>
      <w:r w:rsidRPr="00F22E6E">
        <w:rPr>
          <w:rFonts w:eastAsia="Aptos"/>
          <w:u w:val="single"/>
        </w:rPr>
        <w:t xml:space="preserve"> 10 worker centers through strategic enforcement partnerships, wherein </w:t>
      </w:r>
      <w:r w:rsidRPr="00F22E6E">
        <w:rPr>
          <w:rFonts w:eastAsia="Aptos"/>
          <w:b/>
          <w:iCs/>
          <w:highlight w:val="cyan"/>
          <w:u w:val="single"/>
          <w:bdr w:val="single" w:sz="8" w:space="0" w:color="auto"/>
        </w:rPr>
        <w:t>worker centers</w:t>
      </w:r>
      <w:r w:rsidRPr="00F22E6E">
        <w:rPr>
          <w:rFonts w:eastAsia="Aptos"/>
          <w:u w:val="single"/>
        </w:rPr>
        <w:t xml:space="preserve"> and other organizations have received $12 million in private foundation funding </w:t>
      </w:r>
      <w:r w:rsidRPr="00F22E6E">
        <w:rPr>
          <w:rFonts w:eastAsia="Aptos"/>
          <w:highlight w:val="cyan"/>
          <w:u w:val="single"/>
        </w:rPr>
        <w:t xml:space="preserve">to ensure </w:t>
      </w:r>
      <w:r w:rsidRPr="00F22E6E">
        <w:rPr>
          <w:rFonts w:eastAsia="Aptos"/>
          <w:b/>
          <w:iCs/>
          <w:highlight w:val="cyan"/>
          <w:u w:val="single"/>
          <w:bdr w:val="single" w:sz="8" w:space="0" w:color="auto"/>
        </w:rPr>
        <w:t>workers know</w:t>
      </w:r>
      <w:r w:rsidRPr="00F22E6E">
        <w:rPr>
          <w:rFonts w:eastAsia="Aptos"/>
          <w:highlight w:val="cyan"/>
          <w:u w:val="single"/>
        </w:rPr>
        <w:t xml:space="preserve"> their </w:t>
      </w:r>
      <w:r w:rsidRPr="00F22E6E">
        <w:rPr>
          <w:rFonts w:eastAsia="Aptos"/>
          <w:b/>
          <w:iCs/>
          <w:highlight w:val="cyan"/>
          <w:u w:val="single"/>
          <w:bdr w:val="single" w:sz="8" w:space="0" w:color="auto"/>
        </w:rPr>
        <w:t>rights</w:t>
      </w:r>
      <w:r w:rsidRPr="00F22E6E">
        <w:rPr>
          <w:rFonts w:eastAsia="Aptos"/>
          <w:highlight w:val="cyan"/>
          <w:u w:val="single"/>
        </w:rPr>
        <w:t xml:space="preserve"> and are </w:t>
      </w:r>
      <w:r w:rsidRPr="00F22E6E">
        <w:rPr>
          <w:rFonts w:eastAsia="Aptos"/>
          <w:b/>
          <w:iCs/>
          <w:highlight w:val="cyan"/>
          <w:u w:val="single"/>
          <w:bdr w:val="single" w:sz="8" w:space="0" w:color="auto"/>
        </w:rPr>
        <w:t xml:space="preserve">empowered to </w:t>
      </w:r>
      <w:r w:rsidRPr="00F22E6E">
        <w:rPr>
          <w:rFonts w:eastAsia="Aptos"/>
          <w:b/>
          <w:iCs/>
          <w:u w:val="single"/>
          <w:bdr w:val="single" w:sz="8" w:space="0" w:color="auto"/>
        </w:rPr>
        <w:t>come forward</w:t>
      </w:r>
      <w:r w:rsidRPr="00F22E6E">
        <w:rPr>
          <w:rFonts w:eastAsia="Aptos"/>
          <w:u w:val="single"/>
        </w:rPr>
        <w:t xml:space="preserve"> to </w:t>
      </w:r>
      <w:r w:rsidRPr="00F22E6E">
        <w:rPr>
          <w:rFonts w:eastAsia="Aptos"/>
          <w:highlight w:val="cyan"/>
          <w:u w:val="single"/>
        </w:rPr>
        <w:t>report violators</w:t>
      </w:r>
      <w:r w:rsidRPr="00F22E6E">
        <w:rPr>
          <w:rFonts w:eastAsia="Aptos"/>
          <w:u w:val="single"/>
        </w:rPr>
        <w:t>.</w:t>
      </w:r>
      <w:r w:rsidRPr="00F22E6E">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F22E6E">
        <w:rPr>
          <w:rFonts w:eastAsia="Aptos"/>
          <w:u w:val="single"/>
        </w:rPr>
        <w:t xml:space="preserve">states can </w:t>
      </w:r>
      <w:r w:rsidRPr="00F22E6E">
        <w:rPr>
          <w:rFonts w:eastAsia="Aptos"/>
          <w:highlight w:val="cyan"/>
          <w:u w:val="single"/>
        </w:rPr>
        <w:t>allow</w:t>
      </w:r>
      <w:r w:rsidRPr="00F22E6E">
        <w:rPr>
          <w:rFonts w:eastAsia="Aptos"/>
          <w:u w:val="single"/>
        </w:rPr>
        <w:t xml:space="preserve"> worker </w:t>
      </w:r>
      <w:r w:rsidRPr="00F22E6E">
        <w:rPr>
          <w:rFonts w:eastAsia="Aptos"/>
          <w:highlight w:val="cyan"/>
          <w:u w:val="single"/>
        </w:rPr>
        <w:t>rep</w:t>
      </w:r>
      <w:r w:rsidRPr="00F22E6E">
        <w:rPr>
          <w:rFonts w:eastAsia="Aptos"/>
          <w:u w:val="single"/>
        </w:rPr>
        <w:t>resentative</w:t>
      </w:r>
      <w:r w:rsidRPr="00F22E6E">
        <w:rPr>
          <w:rFonts w:eastAsia="Aptos"/>
          <w:highlight w:val="cyan"/>
          <w:u w:val="single"/>
        </w:rPr>
        <w:t>s</w:t>
      </w:r>
      <w:r w:rsidRPr="00F22E6E">
        <w:rPr>
          <w:rFonts w:eastAsia="Aptos"/>
          <w:u w:val="single"/>
        </w:rPr>
        <w:t xml:space="preserve"> </w:t>
      </w:r>
      <w:r w:rsidRPr="00F22E6E">
        <w:rPr>
          <w:rFonts w:eastAsia="Aptos"/>
          <w:highlight w:val="cyan"/>
          <w:u w:val="single"/>
        </w:rPr>
        <w:t>to join</w:t>
      </w:r>
      <w:r w:rsidRPr="00F22E6E">
        <w:rPr>
          <w:rFonts w:eastAsia="Aptos"/>
          <w:u w:val="single"/>
        </w:rPr>
        <w:t xml:space="preserve"> state </w:t>
      </w:r>
      <w:r w:rsidRPr="00F22E6E">
        <w:rPr>
          <w:rFonts w:eastAsia="Aptos"/>
          <w:b/>
          <w:iCs/>
          <w:highlight w:val="cyan"/>
          <w:u w:val="single"/>
          <w:bdr w:val="single" w:sz="8" w:space="0" w:color="auto"/>
        </w:rPr>
        <w:t>O</w:t>
      </w:r>
      <w:r w:rsidRPr="00F22E6E">
        <w:rPr>
          <w:rFonts w:eastAsia="Aptos"/>
          <w:u w:val="single"/>
        </w:rPr>
        <w:t xml:space="preserve">ccupational </w:t>
      </w:r>
      <w:r w:rsidRPr="00F22E6E">
        <w:rPr>
          <w:rFonts w:eastAsia="Aptos"/>
          <w:b/>
          <w:iCs/>
          <w:highlight w:val="cyan"/>
          <w:u w:val="single"/>
          <w:bdr w:val="single" w:sz="8" w:space="0" w:color="auto"/>
        </w:rPr>
        <w:t>S</w:t>
      </w:r>
      <w:r w:rsidRPr="00F22E6E">
        <w:rPr>
          <w:rFonts w:eastAsia="Aptos"/>
          <w:u w:val="single"/>
        </w:rPr>
        <w:t xml:space="preserve">afety and </w:t>
      </w:r>
      <w:r w:rsidRPr="00F22E6E">
        <w:rPr>
          <w:rFonts w:eastAsia="Aptos"/>
          <w:b/>
          <w:iCs/>
          <w:highlight w:val="cyan"/>
          <w:u w:val="single"/>
          <w:bdr w:val="single" w:sz="8" w:space="0" w:color="auto"/>
        </w:rPr>
        <w:t>H</w:t>
      </w:r>
      <w:r w:rsidRPr="00F22E6E">
        <w:rPr>
          <w:rFonts w:eastAsia="Aptos"/>
          <w:u w:val="single"/>
        </w:rPr>
        <w:t xml:space="preserve">ealth </w:t>
      </w:r>
      <w:r w:rsidRPr="00F22E6E">
        <w:rPr>
          <w:rFonts w:eastAsia="Aptos"/>
          <w:b/>
          <w:iCs/>
          <w:highlight w:val="cyan"/>
          <w:u w:val="single"/>
          <w:bdr w:val="single" w:sz="8" w:space="0" w:color="auto"/>
        </w:rPr>
        <w:t>A</w:t>
      </w:r>
      <w:r w:rsidRPr="00F22E6E">
        <w:rPr>
          <w:rFonts w:eastAsia="Aptos"/>
          <w:u w:val="single"/>
        </w:rPr>
        <w:t xml:space="preserve">dministration </w:t>
      </w:r>
      <w:r w:rsidRPr="00F22E6E">
        <w:rPr>
          <w:rFonts w:eastAsia="Aptos"/>
          <w:b/>
          <w:iCs/>
          <w:highlight w:val="cyan"/>
          <w:u w:val="single"/>
          <w:bdr w:val="single" w:sz="8" w:space="0" w:color="auto"/>
        </w:rPr>
        <w:t>inspections</w:t>
      </w:r>
      <w:r w:rsidRPr="00F22E6E">
        <w:rPr>
          <w:rFonts w:eastAsia="Aptos"/>
          <w:u w:val="single"/>
        </w:rPr>
        <w:t xml:space="preserve"> to ensure they have a voice at the table, matching the federal government’s rule enabling such representation</w:t>
      </w:r>
      <w:r w:rsidRPr="00F22E6E">
        <w:rPr>
          <w:rFonts w:eastAsia="Aptos"/>
          <w:sz w:val="16"/>
        </w:rPr>
        <w:t>.30</w:t>
      </w:r>
    </w:p>
    <w:p w14:paraId="6DC71B2D" w14:textId="77777777" w:rsidR="000F2770" w:rsidRPr="00F22E6E" w:rsidRDefault="000F2770" w:rsidP="000F2770">
      <w:pPr>
        <w:rPr>
          <w:rFonts w:eastAsia="Aptos"/>
          <w:u w:val="single"/>
        </w:rPr>
      </w:pPr>
      <w:r w:rsidRPr="00F22E6E">
        <w:rPr>
          <w:rFonts w:eastAsia="Aptos"/>
          <w:highlight w:val="cyan"/>
          <w:u w:val="single"/>
        </w:rPr>
        <w:t>Grant</w:t>
      </w:r>
      <w:r w:rsidRPr="00F22E6E">
        <w:rPr>
          <w:rFonts w:eastAsia="Aptos"/>
          <w:u w:val="single"/>
        </w:rPr>
        <w:t xml:space="preserve"> workers </w:t>
      </w:r>
      <w:r w:rsidRPr="00F22E6E">
        <w:rPr>
          <w:rFonts w:eastAsia="Aptos"/>
          <w:highlight w:val="cyan"/>
          <w:u w:val="single"/>
        </w:rPr>
        <w:t xml:space="preserve">a </w:t>
      </w:r>
      <w:r w:rsidRPr="00F22E6E">
        <w:rPr>
          <w:rFonts w:eastAsia="Aptos"/>
          <w:b/>
          <w:iCs/>
          <w:highlight w:val="cyan"/>
          <w:u w:val="single"/>
          <w:bdr w:val="single" w:sz="8" w:space="0" w:color="auto"/>
        </w:rPr>
        <w:t>private right of action</w:t>
      </w:r>
      <w:r w:rsidRPr="00F22E6E">
        <w:rPr>
          <w:rFonts w:eastAsia="Aptos"/>
          <w:u w:val="single"/>
        </w:rPr>
        <w:t xml:space="preserve"> so they can bring </w:t>
      </w:r>
      <w:r w:rsidRPr="00F22E6E">
        <w:rPr>
          <w:rFonts w:eastAsia="Aptos"/>
          <w:b/>
          <w:iCs/>
          <w:u w:val="single"/>
          <w:bdr w:val="single" w:sz="8" w:space="0" w:color="auto"/>
        </w:rPr>
        <w:t>lawsuits</w:t>
      </w:r>
      <w:r w:rsidRPr="00F22E6E">
        <w:rPr>
          <w:rFonts w:eastAsia="Aptos"/>
          <w:u w:val="single"/>
        </w:rPr>
        <w:t xml:space="preserve"> in court </w:t>
      </w:r>
      <w:r w:rsidRPr="00F22E6E">
        <w:rPr>
          <w:rFonts w:eastAsia="Aptos"/>
          <w:highlight w:val="cyan"/>
          <w:u w:val="single"/>
        </w:rPr>
        <w:t>to recover unpaid wages</w:t>
      </w:r>
      <w:r w:rsidRPr="00F22E6E">
        <w:rPr>
          <w:rFonts w:eastAsia="Aptos"/>
          <w:u w:val="single"/>
        </w:rPr>
        <w:t xml:space="preserve"> and hold employers accountable</w:t>
      </w:r>
      <w:r w:rsidRPr="00F22E6E">
        <w:rPr>
          <w:rFonts w:eastAsia="Aptos"/>
          <w:sz w:val="16"/>
        </w:rPr>
        <w:t xml:space="preserve">. </w:t>
      </w:r>
      <w:r w:rsidRPr="00F22E6E">
        <w:rPr>
          <w:rFonts w:eastAsia="Aptos"/>
          <w:b/>
          <w:iCs/>
          <w:u w:val="single"/>
          <w:bdr w:val="single" w:sz="8" w:space="0" w:color="auto"/>
        </w:rPr>
        <w:t>Arizona</w:t>
      </w:r>
      <w:r w:rsidRPr="00F22E6E">
        <w:rPr>
          <w:rFonts w:eastAsia="Aptos"/>
          <w:sz w:val="16"/>
        </w:rPr>
        <w:t xml:space="preserve">, </w:t>
      </w:r>
      <w:r w:rsidRPr="00F22E6E">
        <w:rPr>
          <w:rFonts w:eastAsia="Aptos"/>
          <w:b/>
          <w:iCs/>
          <w:u w:val="single"/>
          <w:bdr w:val="single" w:sz="8" w:space="0" w:color="auto"/>
        </w:rPr>
        <w:t>California</w:t>
      </w:r>
      <w:r w:rsidRPr="00F22E6E">
        <w:rPr>
          <w:rFonts w:eastAsia="Aptos"/>
          <w:sz w:val="16"/>
        </w:rPr>
        <w:t xml:space="preserve">, the District of Columbia, </w:t>
      </w:r>
      <w:r w:rsidRPr="00F22E6E">
        <w:rPr>
          <w:rFonts w:eastAsia="Aptos"/>
          <w:b/>
          <w:iCs/>
          <w:u w:val="single"/>
          <w:bdr w:val="single" w:sz="8" w:space="0" w:color="auto"/>
        </w:rPr>
        <w:t>Florida</w:t>
      </w:r>
      <w:r w:rsidRPr="00F22E6E">
        <w:rPr>
          <w:rFonts w:eastAsia="Aptos"/>
          <w:sz w:val="16"/>
        </w:rPr>
        <w:t xml:space="preserve">, </w:t>
      </w:r>
      <w:r w:rsidRPr="00F22E6E">
        <w:rPr>
          <w:rFonts w:eastAsia="Aptos"/>
          <w:b/>
          <w:iCs/>
          <w:u w:val="single"/>
          <w:bdr w:val="single" w:sz="8" w:space="0" w:color="auto"/>
        </w:rPr>
        <w:t>New York</w:t>
      </w:r>
      <w:r w:rsidRPr="00F22E6E">
        <w:rPr>
          <w:rFonts w:eastAsia="Aptos"/>
          <w:sz w:val="16"/>
        </w:rPr>
        <w:t xml:space="preserve">, and </w:t>
      </w:r>
      <w:r w:rsidRPr="00F22E6E">
        <w:rPr>
          <w:rFonts w:eastAsia="Aptos"/>
          <w:b/>
          <w:iCs/>
          <w:u w:val="single"/>
          <w:bdr w:val="single" w:sz="8" w:space="0" w:color="auto"/>
        </w:rPr>
        <w:t>Oregon</w:t>
      </w:r>
      <w:r w:rsidRPr="00F22E6E">
        <w:rPr>
          <w:rFonts w:eastAsia="Aptos"/>
          <w:sz w:val="16"/>
        </w:rPr>
        <w:t xml:space="preserve"> </w:t>
      </w:r>
      <w:r w:rsidRPr="00F22E6E">
        <w:rPr>
          <w:rFonts w:eastAsia="Aptos"/>
          <w:u w:val="single"/>
        </w:rPr>
        <w:t>are the jurisdictions with the most robust private right of action for minimum wage violations</w:t>
      </w:r>
      <w:r w:rsidRPr="00F22E6E">
        <w:rPr>
          <w:rFonts w:eastAsia="Aptos"/>
          <w:sz w:val="16"/>
        </w:rPr>
        <w:t xml:space="preserve">.31 Similarly, </w:t>
      </w:r>
      <w:r w:rsidRPr="00F22E6E">
        <w:rPr>
          <w:rFonts w:eastAsia="Aptos"/>
          <w:u w:val="single"/>
        </w:rPr>
        <w:t>New York’s</w:t>
      </w:r>
      <w:r w:rsidRPr="00F22E6E">
        <w:rPr>
          <w:rFonts w:eastAsia="Aptos"/>
          <w:sz w:val="16"/>
        </w:rPr>
        <w:t xml:space="preserve"> Empowering People in Rights Enforcement (</w:t>
      </w:r>
      <w:r w:rsidRPr="00F22E6E">
        <w:rPr>
          <w:rFonts w:eastAsia="Aptos"/>
          <w:u w:val="single"/>
        </w:rPr>
        <w:t>EMPIRE</w:t>
      </w:r>
      <w:r w:rsidRPr="00F22E6E">
        <w:rPr>
          <w:rFonts w:eastAsia="Aptos"/>
          <w:sz w:val="16"/>
        </w:rPr>
        <w:t xml:space="preserve">) </w:t>
      </w:r>
      <w:r w:rsidRPr="00F22E6E">
        <w:rPr>
          <w:rFonts w:eastAsia="Aptos"/>
          <w:u w:val="single"/>
        </w:rPr>
        <w:t xml:space="preserve">Worker Protection Act supports </w:t>
      </w:r>
      <w:r w:rsidRPr="00F22E6E">
        <w:rPr>
          <w:rFonts w:eastAsia="Aptos"/>
          <w:highlight w:val="cyan"/>
          <w:u w:val="single"/>
        </w:rPr>
        <w:t>workers</w:t>
      </w:r>
      <w:r w:rsidRPr="00F22E6E">
        <w:rPr>
          <w:rFonts w:eastAsia="Aptos"/>
          <w:u w:val="single"/>
        </w:rPr>
        <w:t xml:space="preserve"> whose rights are violated to </w:t>
      </w:r>
      <w:r w:rsidRPr="00F22E6E">
        <w:rPr>
          <w:rFonts w:eastAsia="Aptos"/>
          <w:highlight w:val="cyan"/>
          <w:u w:val="single"/>
        </w:rPr>
        <w:t xml:space="preserve">bring </w:t>
      </w:r>
      <w:r w:rsidRPr="00F22E6E">
        <w:rPr>
          <w:rFonts w:eastAsia="Aptos"/>
          <w:b/>
          <w:iCs/>
          <w:highlight w:val="cyan"/>
          <w:u w:val="single"/>
          <w:bdr w:val="single" w:sz="8" w:space="0" w:color="auto"/>
        </w:rPr>
        <w:t>whistleblower</w:t>
      </w:r>
      <w:r w:rsidRPr="00F22E6E">
        <w:rPr>
          <w:rFonts w:eastAsia="Aptos"/>
          <w:highlight w:val="cyan"/>
          <w:u w:val="single"/>
        </w:rPr>
        <w:t xml:space="preserve"> lawsuits</w:t>
      </w:r>
      <w:r w:rsidRPr="00F22E6E">
        <w:rPr>
          <w:rFonts w:eastAsia="Aptos"/>
          <w:sz w:val="16"/>
        </w:rPr>
        <w:t xml:space="preserve"> on the state’s behalf, </w:t>
      </w:r>
      <w:r w:rsidRPr="00F22E6E">
        <w:rPr>
          <w:rFonts w:eastAsia="Aptos"/>
          <w:highlight w:val="cyan"/>
          <w:u w:val="single"/>
        </w:rPr>
        <w:t>even if</w:t>
      </w:r>
      <w:r w:rsidRPr="00F22E6E">
        <w:rPr>
          <w:rFonts w:eastAsia="Aptos"/>
          <w:u w:val="single"/>
        </w:rPr>
        <w:t xml:space="preserve"> their employer has </w:t>
      </w:r>
      <w:r w:rsidRPr="00F22E6E">
        <w:rPr>
          <w:rFonts w:eastAsia="Aptos"/>
          <w:highlight w:val="cyan"/>
          <w:u w:val="single"/>
        </w:rPr>
        <w:t>forced</w:t>
      </w:r>
      <w:r w:rsidRPr="00F22E6E">
        <w:rPr>
          <w:rFonts w:eastAsia="Aptos"/>
          <w:u w:val="single"/>
        </w:rPr>
        <w:t xml:space="preserve"> them </w:t>
      </w:r>
      <w:r w:rsidRPr="00F22E6E">
        <w:rPr>
          <w:rFonts w:eastAsia="Aptos"/>
          <w:highlight w:val="cyan"/>
          <w:u w:val="single"/>
        </w:rPr>
        <w:t>to sign an arbitration agreement</w:t>
      </w:r>
      <w:r w:rsidRPr="00F22E6E">
        <w:rPr>
          <w:rFonts w:eastAsia="Aptos"/>
          <w:u w:val="single"/>
        </w:rPr>
        <w:t>.32</w:t>
      </w:r>
    </w:p>
    <w:p w14:paraId="0A6A762D" w14:textId="77777777" w:rsidR="000F2770" w:rsidRPr="00F22E6E" w:rsidRDefault="000F2770" w:rsidP="000F2770">
      <w:pPr>
        <w:rPr>
          <w:rFonts w:eastAsia="Aptos"/>
          <w:sz w:val="16"/>
        </w:rPr>
      </w:pPr>
      <w:r w:rsidRPr="00F22E6E">
        <w:rPr>
          <w:rFonts w:eastAsia="Aptos"/>
          <w:u w:val="single"/>
        </w:rPr>
        <w:t>Protect workers from unfair discipline or dismissal</w:t>
      </w:r>
      <w:r w:rsidRPr="00F22E6E">
        <w:rPr>
          <w:rFonts w:eastAsia="Aptos"/>
          <w:sz w:val="16"/>
        </w:rPr>
        <w:t xml:space="preserve">. </w:t>
      </w:r>
      <w:r w:rsidRPr="00F22E6E">
        <w:rPr>
          <w:rFonts w:eastAsia="Aptos"/>
          <w:u w:val="single"/>
        </w:rPr>
        <w:t xml:space="preserve">New York City passed a </w:t>
      </w:r>
      <w:r w:rsidRPr="00F22E6E">
        <w:rPr>
          <w:rFonts w:eastAsia="Aptos"/>
          <w:b/>
          <w:iCs/>
          <w:highlight w:val="cyan"/>
          <w:u w:val="single"/>
          <w:bdr w:val="single" w:sz="8" w:space="0" w:color="auto"/>
        </w:rPr>
        <w:t>“just cause” law</w:t>
      </w:r>
      <w:r w:rsidRPr="00F22E6E">
        <w:rPr>
          <w:rFonts w:eastAsia="Aptos"/>
          <w:sz w:val="16"/>
        </w:rPr>
        <w:t xml:space="preserve"> for fast-food workers in 2021, </w:t>
      </w:r>
      <w:r w:rsidRPr="00F22E6E">
        <w:rPr>
          <w:rFonts w:eastAsia="Aptos"/>
          <w:u w:val="single"/>
        </w:rPr>
        <w:t xml:space="preserve">which </w:t>
      </w:r>
      <w:r w:rsidRPr="00F22E6E">
        <w:rPr>
          <w:rFonts w:eastAsia="Aptos"/>
          <w:highlight w:val="cyan"/>
          <w:u w:val="single"/>
        </w:rPr>
        <w:t>prevents workers from</w:t>
      </w:r>
      <w:r w:rsidRPr="00F22E6E">
        <w:rPr>
          <w:rFonts w:eastAsia="Aptos"/>
          <w:u w:val="single"/>
        </w:rPr>
        <w:t xml:space="preserve"> </w:t>
      </w:r>
      <w:r w:rsidRPr="00F22E6E">
        <w:rPr>
          <w:rFonts w:eastAsia="Aptos"/>
          <w:highlight w:val="cyan"/>
          <w:u w:val="single"/>
        </w:rPr>
        <w:t>being disciplined</w:t>
      </w:r>
      <w:r w:rsidRPr="00F22E6E">
        <w:rPr>
          <w:rFonts w:eastAsia="Aptos"/>
          <w:u w:val="single"/>
        </w:rPr>
        <w:t xml:space="preserve"> or terminated </w:t>
      </w:r>
      <w:r w:rsidRPr="00F22E6E">
        <w:rPr>
          <w:rFonts w:eastAsia="Aptos"/>
          <w:highlight w:val="cyan"/>
          <w:u w:val="single"/>
        </w:rPr>
        <w:t xml:space="preserve">unless they </w:t>
      </w:r>
      <w:r w:rsidRPr="00F22E6E">
        <w:rPr>
          <w:rFonts w:eastAsia="Aptos"/>
          <w:u w:val="single"/>
        </w:rPr>
        <w:t xml:space="preserve">fail to “satisfactorily perform job duties or </w:t>
      </w:r>
      <w:r w:rsidRPr="00F22E6E">
        <w:rPr>
          <w:rFonts w:eastAsia="Aptos"/>
          <w:highlight w:val="cyan"/>
          <w:u w:val="single"/>
        </w:rPr>
        <w:t>engage in misconduct</w:t>
      </w:r>
      <w:r w:rsidRPr="00F22E6E">
        <w:rPr>
          <w:rFonts w:eastAsia="Aptos"/>
          <w:sz w:val="16"/>
        </w:rPr>
        <w:t xml:space="preserve">.”33 Similarly, </w:t>
      </w:r>
      <w:r w:rsidRPr="00F22E6E">
        <w:rPr>
          <w:rFonts w:eastAsia="Aptos"/>
          <w:u w:val="single"/>
        </w:rPr>
        <w:t>New Jersey enacted the Service Worker Retention Law to improve employment stability</w:t>
      </w:r>
      <w:r w:rsidRPr="00F22E6E">
        <w:rPr>
          <w:rFonts w:eastAsia="Aptos"/>
          <w:sz w:val="16"/>
        </w:rPr>
        <w:t xml:space="preserve"> for maintenance, airport, and food preparation workers hired by labor </w:t>
      </w:r>
      <w:r w:rsidRPr="00F22E6E">
        <w:rPr>
          <w:rFonts w:eastAsia="Aptos"/>
          <w:u w:val="single"/>
        </w:rPr>
        <w:t>subcontractors</w:t>
      </w:r>
      <w:r w:rsidRPr="00F22E6E">
        <w:rPr>
          <w:rFonts w:eastAsia="Aptos"/>
          <w:sz w:val="16"/>
        </w:rPr>
        <w:t xml:space="preserve">, </w:t>
      </w:r>
      <w:r w:rsidRPr="00F22E6E">
        <w:rPr>
          <w:rFonts w:eastAsia="Aptos"/>
          <w:b/>
          <w:iCs/>
          <w:u w:val="single"/>
          <w:bdr w:val="single" w:sz="8" w:space="0" w:color="auto"/>
        </w:rPr>
        <w:t>requiring</w:t>
      </w:r>
      <w:r w:rsidRPr="00F22E6E">
        <w:rPr>
          <w:rFonts w:eastAsia="Aptos"/>
          <w:u w:val="single"/>
        </w:rPr>
        <w:t xml:space="preserve"> that these workers be offered </w:t>
      </w:r>
      <w:r w:rsidRPr="00F22E6E">
        <w:rPr>
          <w:rFonts w:eastAsia="Aptos"/>
          <w:b/>
          <w:iCs/>
          <w:u w:val="single"/>
          <w:bdr w:val="single" w:sz="8" w:space="0" w:color="auto"/>
        </w:rPr>
        <w:t>continued employment</w:t>
      </w:r>
      <w:r w:rsidRPr="00F22E6E">
        <w:rPr>
          <w:rFonts w:eastAsia="Aptos"/>
          <w:u w:val="single"/>
        </w:rPr>
        <w:t xml:space="preserve"> when contracts change hands</w:t>
      </w:r>
      <w:r w:rsidRPr="00F22E6E">
        <w:rPr>
          <w:rFonts w:eastAsia="Aptos"/>
          <w:sz w:val="16"/>
        </w:rPr>
        <w:t>.34</w:t>
      </w:r>
    </w:p>
    <w:p w14:paraId="31445452" w14:textId="77777777" w:rsidR="000F2770" w:rsidRPr="00F22E6E" w:rsidRDefault="000F2770" w:rsidP="000F2770">
      <w:pPr>
        <w:rPr>
          <w:rFonts w:eastAsia="Aptos"/>
          <w:u w:val="single"/>
        </w:rPr>
      </w:pPr>
      <w:r w:rsidRPr="00F22E6E">
        <w:rPr>
          <w:rFonts w:eastAsia="Aptos"/>
          <w:u w:val="single"/>
        </w:rPr>
        <w:t>Boost utilization of unemployment insurance to improve the effectiveness of government services and empower workers</w:t>
      </w:r>
      <w:r w:rsidRPr="00F22E6E">
        <w:rPr>
          <w:rFonts w:eastAsia="Aptos"/>
          <w:sz w:val="16"/>
        </w:rPr>
        <w:t xml:space="preserve">. </w:t>
      </w:r>
      <w:r w:rsidRPr="00F22E6E">
        <w:rPr>
          <w:rFonts w:eastAsia="Aptos"/>
          <w:u w:val="single"/>
        </w:rPr>
        <w:t>Maine</w:t>
      </w:r>
      <w:r w:rsidRPr="00F22E6E">
        <w:rPr>
          <w:rFonts w:eastAsia="Aptos"/>
          <w:sz w:val="16"/>
        </w:rPr>
        <w:t xml:space="preserve">’s Peer Workforce Navigator program, which </w:t>
      </w:r>
      <w:r w:rsidRPr="00F22E6E">
        <w:rPr>
          <w:rFonts w:eastAsia="Aptos"/>
          <w:highlight w:val="cyan"/>
          <w:u w:val="single"/>
        </w:rPr>
        <w:t>fund</w:t>
      </w:r>
      <w:r w:rsidRPr="00F22E6E">
        <w:rPr>
          <w:rFonts w:eastAsia="Aptos"/>
          <w:u w:val="single"/>
        </w:rPr>
        <w:t>s</w:t>
      </w:r>
      <w:r w:rsidRPr="00F22E6E">
        <w:rPr>
          <w:rFonts w:eastAsia="Aptos"/>
          <w:sz w:val="16"/>
        </w:rPr>
        <w:t xml:space="preserve"> unions and </w:t>
      </w:r>
      <w:r w:rsidRPr="00F22E6E">
        <w:rPr>
          <w:rFonts w:eastAsia="Aptos"/>
          <w:b/>
          <w:iCs/>
          <w:highlight w:val="cyan"/>
          <w:u w:val="single"/>
          <w:bdr w:val="single" w:sz="8" w:space="0" w:color="auto"/>
        </w:rPr>
        <w:t>worker centers</w:t>
      </w:r>
      <w:r w:rsidRPr="00F22E6E">
        <w:rPr>
          <w:rFonts w:eastAsia="Aptos"/>
          <w:sz w:val="16"/>
        </w:rPr>
        <w:t xml:space="preserve"> </w:t>
      </w:r>
      <w:r w:rsidRPr="00F22E6E">
        <w:rPr>
          <w:rFonts w:eastAsia="Aptos"/>
          <w:u w:val="single"/>
        </w:rPr>
        <w:t>to support</w:t>
      </w:r>
      <w:r w:rsidRPr="00F22E6E">
        <w:rPr>
          <w:rFonts w:eastAsia="Aptos"/>
          <w:sz w:val="16"/>
        </w:rPr>
        <w:t xml:space="preserve"> government </w:t>
      </w:r>
      <w:r w:rsidRPr="00F22E6E">
        <w:rPr>
          <w:rFonts w:eastAsia="Aptos"/>
          <w:u w:val="single"/>
        </w:rPr>
        <w:t xml:space="preserve">workers </w:t>
      </w:r>
      <w:r w:rsidRPr="00F22E6E">
        <w:rPr>
          <w:rFonts w:eastAsia="Aptos"/>
          <w:highlight w:val="cyan"/>
          <w:u w:val="single"/>
        </w:rPr>
        <w:t xml:space="preserve">and help </w:t>
      </w:r>
      <w:r w:rsidRPr="00F22E6E">
        <w:rPr>
          <w:rFonts w:eastAsia="Aptos"/>
          <w:b/>
          <w:iCs/>
          <w:highlight w:val="cyan"/>
          <w:u w:val="single"/>
          <w:bdr w:val="single" w:sz="8" w:space="0" w:color="auto"/>
        </w:rPr>
        <w:t>unemployed</w:t>
      </w:r>
      <w:r w:rsidRPr="00F22E6E">
        <w:rPr>
          <w:rFonts w:eastAsia="Aptos"/>
          <w:highlight w:val="cyan"/>
          <w:u w:val="single"/>
        </w:rPr>
        <w:t xml:space="preserve"> workers access </w:t>
      </w:r>
      <w:r w:rsidRPr="00F22E6E">
        <w:rPr>
          <w:rFonts w:eastAsia="Aptos"/>
          <w:b/>
          <w:iCs/>
          <w:highlight w:val="cyan"/>
          <w:u w:val="single"/>
          <w:bdr w:val="single" w:sz="8" w:space="0" w:color="auto"/>
        </w:rPr>
        <w:t>benefits</w:t>
      </w:r>
      <w:r w:rsidRPr="00F22E6E">
        <w:rPr>
          <w:rFonts w:eastAsia="Aptos"/>
          <w:u w:val="single"/>
        </w:rPr>
        <w:t xml:space="preserve"> and new jobs, has increased </w:t>
      </w:r>
      <w:r w:rsidRPr="00F22E6E">
        <w:rPr>
          <w:rFonts w:eastAsia="Aptos"/>
          <w:b/>
          <w:iCs/>
          <w:u w:val="single"/>
          <w:bdr w:val="single" w:sz="8" w:space="0" w:color="auto"/>
        </w:rPr>
        <w:t>uptake rates</w:t>
      </w:r>
      <w:r w:rsidRPr="00F22E6E">
        <w:rPr>
          <w:rFonts w:eastAsia="Aptos"/>
          <w:u w:val="single"/>
        </w:rPr>
        <w:t xml:space="preserve">, </w:t>
      </w:r>
      <w:r w:rsidRPr="00F22E6E">
        <w:rPr>
          <w:rFonts w:eastAsia="Aptos"/>
          <w:b/>
          <w:iCs/>
          <w:u w:val="single"/>
          <w:bdr w:val="single" w:sz="8" w:space="0" w:color="auto"/>
        </w:rPr>
        <w:t>reemployment</w:t>
      </w:r>
      <w:r w:rsidRPr="00F22E6E">
        <w:rPr>
          <w:rFonts w:eastAsia="Aptos"/>
          <w:u w:val="single"/>
        </w:rPr>
        <w:t xml:space="preserve">, and interest in </w:t>
      </w:r>
      <w:r w:rsidRPr="00F22E6E">
        <w:rPr>
          <w:rFonts w:eastAsia="Aptos"/>
          <w:b/>
          <w:iCs/>
          <w:u w:val="single"/>
          <w:bdr w:val="single" w:sz="8" w:space="0" w:color="auto"/>
        </w:rPr>
        <w:t>worker power</w:t>
      </w:r>
      <w:r w:rsidRPr="00F22E6E">
        <w:rPr>
          <w:rFonts w:eastAsia="Aptos"/>
          <w:u w:val="single"/>
        </w:rPr>
        <w:t xml:space="preserve"> and collective action.35</w:t>
      </w:r>
    </w:p>
    <w:p w14:paraId="25639B91"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ADTs solve burnout</w:t>
      </w:r>
    </w:p>
    <w:p w14:paraId="7953D1FA" w14:textId="77777777" w:rsidR="000F2770" w:rsidRPr="00F22E6E" w:rsidRDefault="000F2770" w:rsidP="000F2770">
      <w:pPr>
        <w:rPr>
          <w:rFonts w:eastAsia="Aptos"/>
        </w:rPr>
      </w:pPr>
      <w:r w:rsidRPr="00F22E6E">
        <w:rPr>
          <w:rFonts w:eastAsia="Aptos"/>
          <w:b/>
          <w:bCs/>
          <w:sz w:val="26"/>
        </w:rPr>
        <w:t>You et al. 25</w:t>
      </w:r>
      <w:r w:rsidRPr="00F22E6E">
        <w:rPr>
          <w:rFonts w:eastAsia="Aptos"/>
        </w:rPr>
        <w:t>,  (Jacqueline, Reema H. Dbouk, Adam Landman, 8-21-2025, "Ambient Documentation Technology in Clinician Documentation Burden and Burnout," Journal of the American Medical Association, https://jamanetwork.com/journals/jamanetworkopen/fullarticle/2837847?utm_source=For_The_Media&amp;amp;utm_medium=referral&amp;amp;utm_campaign=ftm_links&amp;amp;utm_term=082125)</w:t>
      </w:r>
    </w:p>
    <w:p w14:paraId="1FAB6EE4" w14:textId="77777777" w:rsidR="000F2770" w:rsidRPr="00F22E6E" w:rsidRDefault="000F2770" w:rsidP="000F2770">
      <w:pPr>
        <w:rPr>
          <w:rFonts w:eastAsia="Aptos"/>
          <w:sz w:val="16"/>
        </w:rPr>
      </w:pPr>
      <w:r w:rsidRPr="00F22E6E">
        <w:rPr>
          <w:rFonts w:eastAsia="Aptos"/>
          <w:sz w:val="16"/>
        </w:rPr>
        <w:t>Results</w:t>
      </w:r>
    </w:p>
    <w:p w14:paraId="0EC9D91A" w14:textId="77777777" w:rsidR="000F2770" w:rsidRPr="00F22E6E" w:rsidRDefault="000F2770" w:rsidP="000F2770">
      <w:pPr>
        <w:rPr>
          <w:rFonts w:eastAsia="Aptos"/>
          <w:sz w:val="16"/>
        </w:rPr>
      </w:pPr>
      <w:r w:rsidRPr="00F22E6E">
        <w:rPr>
          <w:rFonts w:eastAsia="Aptos"/>
          <w:u w:val="single"/>
        </w:rPr>
        <w:t xml:space="preserve">Across MGB and Emory, </w:t>
      </w:r>
      <w:r w:rsidRPr="00F22E6E">
        <w:rPr>
          <w:rFonts w:eastAsia="Aptos"/>
          <w:b/>
          <w:iCs/>
          <w:u w:val="single"/>
          <w:bdr w:val="single" w:sz="8" w:space="0" w:color="auto"/>
        </w:rPr>
        <w:t>1430</w:t>
      </w:r>
      <w:r w:rsidRPr="00F22E6E">
        <w:rPr>
          <w:rFonts w:eastAsia="Aptos"/>
          <w:u w:val="single"/>
        </w:rPr>
        <w:t xml:space="preserve"> </w:t>
      </w:r>
      <w:r w:rsidRPr="00F22E6E">
        <w:rPr>
          <w:rFonts w:eastAsia="Aptos"/>
          <w:b/>
          <w:iCs/>
          <w:highlight w:val="cyan"/>
          <w:u w:val="single"/>
          <w:bdr w:val="single" w:sz="8" w:space="0" w:color="auto"/>
        </w:rPr>
        <w:t>clinicians</w:t>
      </w:r>
      <w:r w:rsidRPr="00F22E6E">
        <w:rPr>
          <w:rFonts w:eastAsia="Aptos"/>
          <w:u w:val="single"/>
        </w:rPr>
        <w:t>,</w:t>
      </w:r>
      <w:r w:rsidRPr="00F22E6E">
        <w:rPr>
          <w:rFonts w:eastAsia="Aptos"/>
          <w:sz w:val="16"/>
        </w:rPr>
        <w:t xml:space="preserve"> including 873 at MGB (572 clinicians [65.6%] practiced for &gt;10 years; 367 self-identified as men [42.0%], 478 as women [54.8%], and 28 as other or unknown gender [3.2%]) and 557 at Emory (286 clinicians [51.3%] practiced for &gt;10 years; 309 female [55.5%] and 248 male [44.5%]) </w:t>
      </w:r>
      <w:r w:rsidRPr="00F22E6E">
        <w:rPr>
          <w:rFonts w:eastAsia="Aptos"/>
          <w:b/>
          <w:iCs/>
          <w:u w:val="single"/>
          <w:bdr w:val="single" w:sz="8" w:space="0" w:color="auto"/>
        </w:rPr>
        <w:t xml:space="preserve">were </w:t>
      </w:r>
      <w:r w:rsidRPr="00F22E6E">
        <w:rPr>
          <w:rFonts w:eastAsia="Aptos"/>
          <w:b/>
          <w:iCs/>
          <w:highlight w:val="cyan"/>
          <w:u w:val="single"/>
          <w:bdr w:val="single" w:sz="8" w:space="0" w:color="auto"/>
        </w:rPr>
        <w:t>enrolled in ADT pilots</w:t>
      </w:r>
      <w:r w:rsidRPr="00F22E6E">
        <w:rPr>
          <w:rFonts w:eastAsia="Aptos"/>
          <w:sz w:val="16"/>
        </w:rPr>
        <w:t xml:space="preserve"> (Table 1). At MGB, 192 users (22.0%) were primary care clinicians, 209 (23.9%) were surgeons, 84 (9.6%) were urgent care or emergency medicine clinicians, 28 (3.2%) were hospitalists, and 360 (41.2%) were from other specialties. A total of 688 users (78.8%) were physicians and 185 APPs (21.2%). At Emory, 156 users (28.0%) were primary care clinicians, 116 (20.8%) were surgeons, 100 (18.0%) were urgent care or emergency medicine clinicians, 15 (2.7%) were hospitalists, and 170 (30.5%) were from other specialties. Among users at Emory, 418 (75.0%) were physicians and 139 (25.0%) were APPs.</w:t>
      </w:r>
    </w:p>
    <w:p w14:paraId="709A7DBA" w14:textId="77777777" w:rsidR="000F2770" w:rsidRPr="00F22E6E" w:rsidRDefault="000F2770" w:rsidP="000F2770">
      <w:pPr>
        <w:rPr>
          <w:rFonts w:eastAsia="Aptos"/>
          <w:sz w:val="16"/>
        </w:rPr>
      </w:pPr>
      <w:r w:rsidRPr="00F22E6E">
        <w:rPr>
          <w:rFonts w:eastAsia="Aptos"/>
          <w:sz w:val="16"/>
        </w:rPr>
        <w:t>A total of 265 of the 873 MGB participants responded to both the presurvey and the 42-day midsurvey (30.4% response rate), and 192 responded to both the presurvey and 84-day postsurvey (22.0% response rate). Emory had 179 presurvey responses and 117 postsurvey responses, with 62 survey responses for which survey matching could be performed (11.1% response rate based on matched responses compared with the overall cohort of 557 clinicians) (Table 1).</w:t>
      </w:r>
    </w:p>
    <w:p w14:paraId="71D64D1E" w14:textId="77777777" w:rsidR="000F2770" w:rsidRPr="00F22E6E" w:rsidRDefault="000F2770" w:rsidP="000F2770">
      <w:pPr>
        <w:rPr>
          <w:rFonts w:eastAsia="Aptos"/>
          <w:sz w:val="16"/>
        </w:rPr>
      </w:pPr>
      <w:r w:rsidRPr="00F22E6E">
        <w:rPr>
          <w:rFonts w:eastAsia="Aptos"/>
          <w:sz w:val="16"/>
        </w:rPr>
        <w:t>A total of 128 of the 264 MGB survey respondents (48.5%) had self-reported usage greater than or equal to 50% of visits, while 27 of the 62 Emory respondents (43.5%) had self-reported usage for most or all of their notes (Table 2). The MGB respondents had a median likelihood-to-recommend score of 8.0 (IQR, 6.0-9.5), and Emory had a median likelihood-to-recommend score of 8.0 (IQR, 6.0-10).</w:t>
      </w:r>
    </w:p>
    <w:p w14:paraId="45595E2D" w14:textId="77777777" w:rsidR="000F2770" w:rsidRPr="00F22E6E" w:rsidRDefault="000F2770" w:rsidP="000F2770">
      <w:pPr>
        <w:rPr>
          <w:rFonts w:eastAsia="Aptos"/>
          <w:sz w:val="16"/>
        </w:rPr>
      </w:pPr>
      <w:r w:rsidRPr="00F22E6E">
        <w:rPr>
          <w:rFonts w:eastAsia="Aptos"/>
          <w:sz w:val="16"/>
        </w:rPr>
        <w:t>At MGB, the number of respondents meeting the criteria for professional fulfillment increased at both the 42-day mark and 84-day mark but was not statistically significant, increasing from 90 (34.0%) to 99 (37.4%) (χ2 = 1.2; P = .26) at 42 days and from 57 (29.7%) to 67 (34.9%) (χ2 = 2.5; P = .11) at 84 days. The number of MGB respondents meeting the criteria for burnout decreased significantly from 134 (50.6%) at baseline to 78 (29.4%) (χ2 = 42.4; P &lt; .001) at 42 days and from 101 (52.6%) at baseline to 59 (30.7%) (χ2 = 32.7; P &lt; .001) at 84 days. At MGB, changes to the number of clinicians with intentions to leave was not statistically significant at 42 days (from 66 [24.9%] to 72 [27.2%]; χ2 = 0.9; P = .35) and 84 days (from 54 [28.3%] to 51 [26.6%]; χ2 = 0.3; P = .61). Meanwhile, the number of Emory clinicians reporting their documentation process as having a positive impact on well-being increased significantly from 1 (1.6%) to 20 (32.3%) (χ2 = 19.0; P &lt; .001) after 60 days (Table 3). Analyses comparing burnout and well-being, as well as EHR experience scores, as ordinal variables are provided in eTable 3 in Supplement 1. Changes in burnout and well-being frequencies by ADT usage level and by specialty are shown in eTables 4 and 5, respectively, in Supplement 1</w:t>
      </w:r>
    </w:p>
    <w:p w14:paraId="107EBBF1" w14:textId="77777777" w:rsidR="000F2770" w:rsidRPr="00F22E6E" w:rsidRDefault="000F2770" w:rsidP="000F2770">
      <w:pPr>
        <w:rPr>
          <w:rFonts w:eastAsia="Aptos"/>
          <w:sz w:val="16"/>
        </w:rPr>
      </w:pPr>
      <w:r w:rsidRPr="00F22E6E">
        <w:rPr>
          <w:rFonts w:eastAsia="Aptos"/>
          <w:sz w:val="16"/>
        </w:rPr>
        <w:t xml:space="preserve">Our analysis of </w:t>
      </w:r>
      <w:r w:rsidRPr="00F22E6E">
        <w:rPr>
          <w:rFonts w:eastAsia="Aptos"/>
          <w:highlight w:val="cyan"/>
          <w:u w:val="single"/>
        </w:rPr>
        <w:t>qualitative</w:t>
      </w:r>
      <w:r w:rsidRPr="00F22E6E">
        <w:rPr>
          <w:rFonts w:eastAsia="Aptos"/>
          <w:u w:val="single"/>
        </w:rPr>
        <w:t xml:space="preserve"> free-text </w:t>
      </w:r>
      <w:r w:rsidRPr="00F22E6E">
        <w:rPr>
          <w:rFonts w:eastAsia="Aptos"/>
          <w:highlight w:val="cyan"/>
          <w:u w:val="single"/>
        </w:rPr>
        <w:t>comments</w:t>
      </w:r>
      <w:r w:rsidRPr="00F22E6E">
        <w:rPr>
          <w:rFonts w:eastAsia="Aptos"/>
          <w:u w:val="single"/>
        </w:rPr>
        <w:t xml:space="preserve"> </w:t>
      </w:r>
      <w:r w:rsidRPr="00F22E6E">
        <w:rPr>
          <w:rFonts w:eastAsia="Aptos"/>
          <w:highlight w:val="cyan"/>
          <w:u w:val="single"/>
        </w:rPr>
        <w:t>included</w:t>
      </w:r>
      <w:r w:rsidRPr="00F22E6E">
        <w:rPr>
          <w:rFonts w:eastAsia="Aptos"/>
          <w:sz w:val="16"/>
        </w:rPr>
        <w:t xml:space="preserve"> 139 clinician </w:t>
      </w:r>
      <w:r w:rsidRPr="00F22E6E">
        <w:rPr>
          <w:rFonts w:eastAsia="Aptos"/>
          <w:u w:val="single"/>
        </w:rPr>
        <w:t>responses</w:t>
      </w:r>
      <w:r w:rsidRPr="00F22E6E">
        <w:rPr>
          <w:rFonts w:eastAsia="Aptos"/>
          <w:sz w:val="16"/>
        </w:rPr>
        <w:t xml:space="preserve"> from MGB and 20 from Emory, with the top 5 categories of feedback encompassing AI note style, usefulness, satisfaction, efficiency and time, and workload. As shown in Table 4, some users indicated that </w:t>
      </w:r>
      <w:r w:rsidRPr="00F22E6E">
        <w:rPr>
          <w:rFonts w:eastAsia="Aptos"/>
          <w:highlight w:val="cyan"/>
          <w:u w:val="single"/>
        </w:rPr>
        <w:t>ADT improved</w:t>
      </w:r>
      <w:r w:rsidRPr="00F22E6E">
        <w:rPr>
          <w:rFonts w:eastAsia="Aptos"/>
          <w:sz w:val="16"/>
        </w:rPr>
        <w:t xml:space="preserve"> their clinic experience and subjective patient experience, with 1 responding that more “</w:t>
      </w:r>
      <w:r w:rsidRPr="00F22E6E">
        <w:rPr>
          <w:rFonts w:eastAsia="Aptos"/>
          <w:highlight w:val="cyan"/>
          <w:u w:val="single"/>
        </w:rPr>
        <w:t>contact</w:t>
      </w:r>
      <w:r w:rsidRPr="00F22E6E">
        <w:rPr>
          <w:rFonts w:eastAsia="Aptos"/>
          <w:u w:val="single"/>
        </w:rPr>
        <w:t xml:space="preserve"> </w:t>
      </w:r>
      <w:r w:rsidRPr="00F22E6E">
        <w:rPr>
          <w:rFonts w:eastAsia="Aptos"/>
          <w:highlight w:val="cyan"/>
          <w:u w:val="single"/>
        </w:rPr>
        <w:t>with</w:t>
      </w:r>
      <w:r w:rsidRPr="00F22E6E">
        <w:rPr>
          <w:rFonts w:eastAsia="Aptos"/>
          <w:u w:val="single"/>
        </w:rPr>
        <w:t xml:space="preserve"> patients and </w:t>
      </w:r>
      <w:r w:rsidRPr="00F22E6E">
        <w:rPr>
          <w:rFonts w:eastAsia="Aptos"/>
          <w:b/>
          <w:iCs/>
          <w:highlight w:val="cyan"/>
          <w:u w:val="single"/>
          <w:bdr w:val="single" w:sz="8" w:space="0" w:color="auto"/>
        </w:rPr>
        <w:t>families</w:t>
      </w:r>
      <w:r w:rsidRPr="00F22E6E">
        <w:rPr>
          <w:rFonts w:eastAsia="Aptos"/>
          <w:u w:val="single"/>
        </w:rPr>
        <w:t xml:space="preserve">…definitely </w:t>
      </w:r>
      <w:r w:rsidRPr="00F22E6E">
        <w:rPr>
          <w:rFonts w:eastAsia="Aptos"/>
          <w:highlight w:val="cyan"/>
          <w:u w:val="single"/>
        </w:rPr>
        <w:t>makes clinic easier</w:t>
      </w:r>
      <w:r w:rsidRPr="00F22E6E">
        <w:rPr>
          <w:rFonts w:eastAsia="Aptos"/>
          <w:u w:val="single"/>
        </w:rPr>
        <w:t>.” Others indicated that the technology “</w:t>
      </w:r>
      <w:r w:rsidRPr="00F22E6E">
        <w:rPr>
          <w:rFonts w:eastAsia="Aptos"/>
          <w:b/>
          <w:iCs/>
          <w:highlight w:val="cyan"/>
          <w:u w:val="single"/>
          <w:bdr w:val="single" w:sz="8" w:space="0" w:color="auto"/>
        </w:rPr>
        <w:t>improves</w:t>
      </w:r>
      <w:r w:rsidRPr="00F22E6E">
        <w:rPr>
          <w:rFonts w:eastAsia="Aptos"/>
          <w:b/>
          <w:iCs/>
          <w:u w:val="single"/>
          <w:bdr w:val="single" w:sz="8" w:space="0" w:color="auto"/>
        </w:rPr>
        <w:t xml:space="preserve"> [users’] </w:t>
      </w:r>
      <w:r w:rsidRPr="00F22E6E">
        <w:rPr>
          <w:rFonts w:eastAsia="Aptos"/>
          <w:b/>
          <w:iCs/>
          <w:highlight w:val="cyan"/>
          <w:u w:val="single"/>
          <w:bdr w:val="single" w:sz="8" w:space="0" w:color="auto"/>
        </w:rPr>
        <w:t>joy in practice</w:t>
      </w:r>
      <w:r w:rsidRPr="00F22E6E">
        <w:rPr>
          <w:rFonts w:eastAsia="Aptos"/>
          <w:u w:val="single"/>
        </w:rPr>
        <w:t xml:space="preserve">” and </w:t>
      </w:r>
      <w:r w:rsidRPr="00F22E6E">
        <w:rPr>
          <w:rFonts w:eastAsia="Aptos"/>
          <w:b/>
          <w:iCs/>
          <w:highlight w:val="cyan"/>
          <w:u w:val="single"/>
          <w:bdr w:val="single" w:sz="8" w:space="0" w:color="auto"/>
        </w:rPr>
        <w:t>addressed documentation needs</w:t>
      </w:r>
      <w:r w:rsidRPr="00F22E6E">
        <w:rPr>
          <w:rFonts w:eastAsia="Aptos"/>
          <w:sz w:val="16"/>
        </w:rPr>
        <w:t xml:space="preserve">, with “the assessment and plan [being] more complete than what [the user] would have documented.” For some respondents, this </w:t>
      </w:r>
      <w:r w:rsidRPr="00F22E6E">
        <w:rPr>
          <w:rFonts w:eastAsia="Aptos"/>
          <w:highlight w:val="cyan"/>
          <w:u w:val="single"/>
        </w:rPr>
        <w:t>tech</w:t>
      </w:r>
      <w:r w:rsidRPr="00F22E6E">
        <w:rPr>
          <w:rFonts w:eastAsia="Aptos"/>
          <w:u w:val="single"/>
        </w:rPr>
        <w:t xml:space="preserve">nology </w:t>
      </w:r>
      <w:r w:rsidRPr="00F22E6E">
        <w:rPr>
          <w:rFonts w:eastAsia="Aptos"/>
          <w:highlight w:val="cyan"/>
          <w:u w:val="single"/>
        </w:rPr>
        <w:t>has</w:t>
      </w:r>
      <w:r w:rsidRPr="00F22E6E">
        <w:rPr>
          <w:rFonts w:eastAsia="Aptos"/>
          <w:u w:val="single"/>
        </w:rPr>
        <w:t xml:space="preserve"> the </w:t>
      </w:r>
      <w:r w:rsidRPr="00F22E6E">
        <w:rPr>
          <w:rFonts w:eastAsia="Aptos"/>
          <w:highlight w:val="cyan"/>
          <w:u w:val="single"/>
        </w:rPr>
        <w:t>potential to</w:t>
      </w:r>
      <w:r w:rsidRPr="00F22E6E">
        <w:rPr>
          <w:rFonts w:eastAsia="Aptos"/>
          <w:u w:val="single"/>
        </w:rPr>
        <w:t xml:space="preserve"> “</w:t>
      </w:r>
      <w:r w:rsidRPr="00F22E6E">
        <w:rPr>
          <w:rFonts w:eastAsia="Aptos"/>
          <w:b/>
          <w:iCs/>
          <w:highlight w:val="cyan"/>
          <w:u w:val="single"/>
          <w:bdr w:val="single" w:sz="8" w:space="0" w:color="auto"/>
        </w:rPr>
        <w:t>fundamentally [change</w:t>
      </w:r>
      <w:r w:rsidRPr="00F22E6E">
        <w:rPr>
          <w:rFonts w:eastAsia="Aptos"/>
          <w:u w:val="single"/>
        </w:rPr>
        <w:t xml:space="preserve">] the </w:t>
      </w:r>
      <w:r w:rsidRPr="00F22E6E">
        <w:rPr>
          <w:rFonts w:eastAsia="Aptos"/>
          <w:highlight w:val="cyan"/>
          <w:u w:val="single"/>
        </w:rPr>
        <w:t>experience of being a physician</w:t>
      </w:r>
      <w:r w:rsidRPr="00F22E6E">
        <w:rPr>
          <w:rFonts w:eastAsia="Aptos"/>
          <w:sz w:val="16"/>
        </w:rPr>
        <w:t>.” However, some noted that the ADT had less utility for certain visit and content types, such as pediatric physical examination visits and psychiatry visits. There was mixed commentary around efficiency and time, with some users indicating additional time to work on other tasks, while others found “it added 1 to 2 hours a day to my note writing.” Other categories of feedback and corresponding frequencies are included in eTable 6 in Supplement 1.</w:t>
      </w:r>
    </w:p>
    <w:p w14:paraId="68FCCCFD" w14:textId="77777777" w:rsidR="000F2770" w:rsidRPr="00F22E6E" w:rsidRDefault="000F2770" w:rsidP="000F2770">
      <w:pPr>
        <w:rPr>
          <w:rFonts w:eastAsia="Aptos"/>
          <w:sz w:val="16"/>
        </w:rPr>
      </w:pPr>
      <w:r w:rsidRPr="00F22E6E">
        <w:rPr>
          <w:rFonts w:eastAsia="Aptos"/>
          <w:sz w:val="16"/>
        </w:rPr>
        <w:t>Discussion</w:t>
      </w:r>
    </w:p>
    <w:p w14:paraId="4550E7D7" w14:textId="77777777" w:rsidR="000F2770" w:rsidRPr="00F22E6E" w:rsidRDefault="000F2770" w:rsidP="000F2770">
      <w:pPr>
        <w:rPr>
          <w:rFonts w:eastAsia="Aptos"/>
          <w:sz w:val="16"/>
        </w:rPr>
      </w:pPr>
      <w:r w:rsidRPr="00F22E6E">
        <w:rPr>
          <w:rFonts w:eastAsia="Aptos"/>
          <w:sz w:val="16"/>
        </w:rPr>
        <w:t xml:space="preserve">In this analysis of survey studies from 2 geographically distinct academic medical centers, we found </w:t>
      </w:r>
      <w:r w:rsidRPr="00F22E6E">
        <w:rPr>
          <w:rFonts w:eastAsia="Aptos"/>
          <w:u w:val="single"/>
        </w:rPr>
        <w:t>ADT to be associated with improvements in clinician experience</w:t>
      </w:r>
      <w:r w:rsidRPr="00F22E6E">
        <w:rPr>
          <w:rFonts w:eastAsia="Aptos"/>
          <w:sz w:val="16"/>
        </w:rPr>
        <w:t xml:space="preserve">. Clinician experience is multifaceted, and we focused on 2 key aspects of clinician experience: burnout and well-being associated with documentation. Specifically, at MGB, </w:t>
      </w:r>
      <w:r w:rsidRPr="00F22E6E">
        <w:rPr>
          <w:rFonts w:eastAsia="Aptos"/>
          <w:b/>
          <w:iCs/>
          <w:highlight w:val="cyan"/>
          <w:u w:val="single"/>
          <w:bdr w:val="single" w:sz="8" w:space="0" w:color="auto"/>
        </w:rPr>
        <w:t>ADT use</w:t>
      </w:r>
      <w:r w:rsidRPr="00F22E6E">
        <w:rPr>
          <w:rFonts w:eastAsia="Aptos"/>
          <w:u w:val="single"/>
        </w:rPr>
        <w:t xml:space="preserve"> was </w:t>
      </w:r>
      <w:r w:rsidRPr="00F22E6E">
        <w:rPr>
          <w:rFonts w:eastAsia="Aptos"/>
          <w:b/>
          <w:iCs/>
          <w:highlight w:val="cyan"/>
          <w:u w:val="single"/>
          <w:bdr w:val="single" w:sz="8" w:space="0" w:color="auto"/>
        </w:rPr>
        <w:t>associated with a 21.2% absolute reduction in burnout prevalence</w:t>
      </w:r>
      <w:r w:rsidRPr="00F22E6E">
        <w:rPr>
          <w:rFonts w:eastAsia="Aptos"/>
          <w:sz w:val="16"/>
        </w:rPr>
        <w:t xml:space="preserve">, </w:t>
      </w:r>
      <w:r w:rsidRPr="00F22E6E">
        <w:rPr>
          <w:rFonts w:eastAsia="Aptos"/>
          <w:highlight w:val="cyan"/>
          <w:u w:val="single"/>
        </w:rPr>
        <w:t>while</w:t>
      </w:r>
      <w:r w:rsidRPr="00F22E6E">
        <w:rPr>
          <w:rFonts w:eastAsia="Aptos"/>
          <w:sz w:val="16"/>
        </w:rPr>
        <w:t xml:space="preserve"> at Emory, </w:t>
      </w:r>
      <w:r w:rsidRPr="00F22E6E">
        <w:rPr>
          <w:rFonts w:eastAsia="Aptos"/>
          <w:u w:val="single"/>
        </w:rPr>
        <w:t xml:space="preserve">ADT use was associated with </w:t>
      </w:r>
      <w:r w:rsidRPr="00F22E6E">
        <w:rPr>
          <w:rFonts w:eastAsia="Aptos"/>
          <w:highlight w:val="cyan"/>
          <w:u w:val="single"/>
        </w:rPr>
        <w:t>a 30</w:t>
      </w:r>
      <w:r w:rsidRPr="00F22E6E">
        <w:rPr>
          <w:rFonts w:eastAsia="Aptos"/>
          <w:u w:val="single"/>
        </w:rPr>
        <w:t>.7</w:t>
      </w:r>
      <w:r w:rsidRPr="00F22E6E">
        <w:rPr>
          <w:rFonts w:eastAsia="Aptos"/>
          <w:highlight w:val="cyan"/>
          <w:u w:val="single"/>
        </w:rPr>
        <w:t>%</w:t>
      </w:r>
      <w:r w:rsidRPr="00F22E6E">
        <w:rPr>
          <w:rFonts w:eastAsia="Aptos"/>
          <w:u w:val="single"/>
        </w:rPr>
        <w:t xml:space="preserve"> absolute </w:t>
      </w:r>
      <w:r w:rsidRPr="00F22E6E">
        <w:rPr>
          <w:rFonts w:eastAsia="Aptos"/>
          <w:highlight w:val="cyan"/>
          <w:u w:val="single"/>
        </w:rPr>
        <w:t>increase in documentation</w:t>
      </w:r>
      <w:r w:rsidRPr="00F22E6E">
        <w:rPr>
          <w:rFonts w:eastAsia="Aptos"/>
          <w:u w:val="single"/>
        </w:rPr>
        <w:t>-</w:t>
      </w:r>
      <w:r w:rsidRPr="00F22E6E">
        <w:rPr>
          <w:rFonts w:eastAsia="Aptos"/>
          <w:b/>
          <w:iCs/>
          <w:highlight w:val="cyan"/>
          <w:u w:val="single"/>
          <w:bdr w:val="single" w:sz="8" w:space="0" w:color="auto"/>
        </w:rPr>
        <w:t>related well-being</w:t>
      </w:r>
      <w:r w:rsidRPr="00F22E6E">
        <w:rPr>
          <w:rFonts w:eastAsia="Aptos"/>
          <w:u w:val="single"/>
        </w:rPr>
        <w:t xml:space="preserve"> prevalence.</w:t>
      </w:r>
      <w:r w:rsidRPr="00F22E6E">
        <w:rPr>
          <w:rFonts w:eastAsia="Aptos"/>
          <w:sz w:val="16"/>
        </w:rPr>
        <w:t xml:space="preserve"> While promising, given limited survey response rates, these findings may represent the experience of more enthusiastic users and a best-case scenario for the outcomes associated with ADT.</w:t>
      </w:r>
    </w:p>
    <w:p w14:paraId="4BDB0C74" w14:textId="77777777" w:rsidR="000F2770" w:rsidRPr="00F22E6E" w:rsidRDefault="000F2770" w:rsidP="000F2770">
      <w:pPr>
        <w:rPr>
          <w:rFonts w:eastAsia="Aptos"/>
          <w:sz w:val="16"/>
        </w:rPr>
      </w:pPr>
      <w:r w:rsidRPr="00F22E6E">
        <w:rPr>
          <w:rFonts w:eastAsia="Aptos"/>
          <w:sz w:val="16"/>
        </w:rPr>
        <w:t>US clinicians face persistent threats to their experience, with nearly one-half of physicians reporting burnout in 202327 and similar concerns for burnout among physician assistants and nurse practitioners.28,29 Organizations have struggled to implement interventions that sustainably enhance the clinician experience.30 Our results, representing clinician experiences from multiple sites and specialties and testing multiple vendors, suggest that ADT may be an effective approach to enhancing clinician experience</w:t>
      </w:r>
    </w:p>
    <w:p w14:paraId="2D79A6D1" w14:textId="77777777" w:rsidR="000F2770" w:rsidRPr="00F22E6E" w:rsidRDefault="000F2770" w:rsidP="000F2770">
      <w:pPr>
        <w:rPr>
          <w:rFonts w:eastAsia="Aptos"/>
          <w:sz w:val="16"/>
        </w:rPr>
      </w:pPr>
      <w:r w:rsidRPr="00F22E6E">
        <w:rPr>
          <w:rFonts w:eastAsia="Aptos"/>
          <w:u w:val="single"/>
        </w:rPr>
        <w:t>Our study adds to the evidence from recent studies on ADT by describing multiple facets of clinician experience, both qualitatively and quantitatively assessing changes in experience</w:t>
      </w:r>
      <w:r w:rsidRPr="00F22E6E">
        <w:rPr>
          <w:rFonts w:eastAsia="Aptos"/>
          <w:sz w:val="16"/>
        </w:rPr>
        <w:t xml:space="preserve">, including nonambulatory clinicians at both institutions, and studying a significantly larger sample of clinicians at MGB than has been previously studied. For example, in a previous qualitative study, </w:t>
      </w:r>
      <w:r w:rsidRPr="00F22E6E">
        <w:rPr>
          <w:rFonts w:eastAsia="Aptos"/>
          <w:u w:val="single"/>
        </w:rPr>
        <w:t>Shah et al15 at Stanford found significant improvements in task load, burnout, and usability in a cohort of 38 physicians</w:t>
      </w:r>
      <w:r w:rsidRPr="00F22E6E">
        <w:rPr>
          <w:rFonts w:eastAsia="Aptos"/>
          <w:sz w:val="16"/>
        </w:rPr>
        <w:t xml:space="preserve"> (25 primary care physicians and 13 ambulatory specialty physicians). Meanwhile, Misurac et al14 at The </w:t>
      </w:r>
      <w:r w:rsidRPr="00F22E6E">
        <w:rPr>
          <w:rFonts w:eastAsia="Aptos"/>
          <w:u w:val="single"/>
        </w:rPr>
        <w:t>University of Iowa observed significant reductions in median PFI burnout scores</w:t>
      </w:r>
      <w:r w:rsidRPr="00F22E6E">
        <w:rPr>
          <w:rFonts w:eastAsia="Aptos"/>
          <w:sz w:val="16"/>
        </w:rPr>
        <w:t xml:space="preserve"> but not professional fulfillment in a cohort of 35 physicians and APPs (including primary care and other subspecialties). A study conducted by Owens et al11 at University of Michigan Health West in 83 primary care physicians and APPs did not find overall improvements in burnout. A study looking at an earlier, smaller cohort of the clinicians at Emory also found that ADT was associated with improvements in documentation-related well-being.31 Our findings corroborate positive outcomes associated with this technology in a large cohort across multiple institutions while considering multiple aspects of clinician experience.</w:t>
      </w:r>
    </w:p>
    <w:p w14:paraId="2F017040" w14:textId="77777777" w:rsidR="000F2770" w:rsidRPr="00F22E6E" w:rsidRDefault="000F2770" w:rsidP="000F2770">
      <w:pPr>
        <w:rPr>
          <w:rFonts w:eastAsia="Aptos"/>
          <w:sz w:val="16"/>
        </w:rPr>
      </w:pPr>
      <w:r w:rsidRPr="00F22E6E">
        <w:rPr>
          <w:rFonts w:eastAsia="Aptos"/>
          <w:sz w:val="16"/>
        </w:rPr>
        <w:t>Less than half of clinicians at MGB reported using ADT at least 50% of the time, and a similar proportion at Emory reported using the technology most or all of the time. This self-reported usage underscores that there are visit types for which ADT may not yet be optimized, such as well-child visits and psychiatry encounters. To improve users’ ADT experience, implementation teams should identify visit types optimal for ADT, and vendors could target other visit types for improvement. Interestingly, despite 35.2% of MGB and 19.4% of Emory survey respondents reporting that they used ADT for few of their visits, use of the technology was associated with reductions in burnout and improvements in perceived documentation-related well-being. Pursuant to prior research showing an association between clinician burnout and cognitive load, this positive perceived outcome may be associated with relief of cognitive burden during encounters in which ADT was used, even if the technology was not optimally useful for all encounters.32</w:t>
      </w:r>
    </w:p>
    <w:p w14:paraId="653C164C" w14:textId="77777777" w:rsidR="000F2770" w:rsidRPr="00F22E6E" w:rsidRDefault="000F2770" w:rsidP="000F2770">
      <w:pPr>
        <w:rPr>
          <w:rFonts w:eastAsia="Aptos"/>
          <w:sz w:val="16"/>
        </w:rPr>
      </w:pPr>
      <w:r w:rsidRPr="00F22E6E">
        <w:rPr>
          <w:rFonts w:eastAsia="Aptos"/>
          <w:sz w:val="16"/>
        </w:rPr>
        <w:t>Our survey findings and qualitative analysis point to both strengths and areas for improvement for ADT. We saw high end-user satisfaction, with observed median likelihood-to-recommend scores of 8 (out of 10) at both institutions (Table 2). The high ADT satisfaction scores aligned with qualitative comments around ADT’s usefulness and users’ satisfaction with the technology. Notably, the satisfaction scores contrasted with previous research showing poor usability scores for EHRs.33 However, some survey comments highlighted workflow and technology limitations, including gaps in specialty-specific content. These themes may guide future enhancements to ADT used in initial pilot studies.</w:t>
      </w:r>
    </w:p>
    <w:p w14:paraId="4D3053A6" w14:textId="77777777" w:rsidR="000F2770" w:rsidRPr="00F22E6E" w:rsidRDefault="000F2770" w:rsidP="000F2770">
      <w:pPr>
        <w:rPr>
          <w:rFonts w:eastAsia="Aptos"/>
        </w:rPr>
      </w:pPr>
    </w:p>
    <w:p w14:paraId="5205F2AD"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1AC ev inspired the first planks. Inserted for reference.</w:t>
      </w:r>
    </w:p>
    <w:p w14:paraId="493BBBDA" w14:textId="77777777" w:rsidR="000F2770" w:rsidRPr="00F22E6E" w:rsidRDefault="000F2770" w:rsidP="000F2770">
      <w:pPr>
        <w:rPr>
          <w:rFonts w:eastAsia="Calibri"/>
        </w:rPr>
      </w:pPr>
      <w:r w:rsidRPr="00F22E6E">
        <w:rPr>
          <w:rFonts w:eastAsia="Calibri"/>
        </w:rPr>
        <w:t xml:space="preserve">Gwen </w:t>
      </w:r>
      <w:r w:rsidRPr="00F22E6E">
        <w:rPr>
          <w:rFonts w:eastAsia="Calibri"/>
          <w:b/>
          <w:bCs/>
          <w:sz w:val="26"/>
          <w:highlight w:val="yellow"/>
        </w:rPr>
        <w:t>Byrne 23</w:t>
      </w:r>
      <w:r w:rsidRPr="00F22E6E">
        <w:rPr>
          <w:rFonts w:eastAsia="Calibri"/>
        </w:rPr>
        <w:t>. U.S. District Court judicial law clerk, J.D. from Harvard Law School. "The Physician's Dilemma: Navigating Healthcare Consolidation and the Unionization Renaissance." OnLabor. 11/3/2023. onlabor.org/the-physicians-dilemma-navigating-healthcare-consolidation-and-the-unionization-renaissance</w:t>
      </w:r>
    </w:p>
    <w:p w14:paraId="13A26E58" w14:textId="77777777" w:rsidR="000F2770" w:rsidRPr="00F22E6E" w:rsidRDefault="000F2770" w:rsidP="000F2770">
      <w:pPr>
        <w:rPr>
          <w:rFonts w:eastAsia="Calibri"/>
          <w:sz w:val="16"/>
        </w:rPr>
      </w:pPr>
      <w:r w:rsidRPr="00F22E6E">
        <w:rPr>
          <w:rFonts w:eastAsia="Calibri"/>
          <w:sz w:val="16"/>
        </w:rPr>
        <w:t>Background</w:t>
      </w:r>
    </w:p>
    <w:p w14:paraId="596FD8C5" w14:textId="77777777" w:rsidR="000F2770" w:rsidRPr="00F22E6E" w:rsidRDefault="000F2770" w:rsidP="000F2770">
      <w:pPr>
        <w:rPr>
          <w:rFonts w:eastAsia="Calibri"/>
          <w:sz w:val="16"/>
        </w:rPr>
      </w:pPr>
      <w:r w:rsidRPr="00F22E6E">
        <w:rPr>
          <w:rFonts w:eastAsia="Calibri"/>
          <w:sz w:val="16"/>
        </w:rPr>
        <w:t xml:space="preserve">Before the pandemic, physicians were unhappy. After the pandemic, </w:t>
      </w:r>
      <w:r w:rsidRPr="00F22E6E">
        <w:rPr>
          <w:rFonts w:eastAsia="Calibri"/>
          <w:highlight w:val="cyan"/>
          <w:u w:val="single"/>
        </w:rPr>
        <w:t xml:space="preserve">physicians are </w:t>
      </w:r>
      <w:r w:rsidRPr="00F22E6E">
        <w:rPr>
          <w:rFonts w:eastAsia="Calibri"/>
          <w:b/>
          <w:iCs/>
          <w:u w:val="single"/>
          <w:bdr w:val="single" w:sz="8" w:space="0" w:color="auto"/>
        </w:rPr>
        <w:t xml:space="preserve">unbearably </w:t>
      </w:r>
      <w:r w:rsidRPr="00F22E6E">
        <w:rPr>
          <w:rFonts w:eastAsia="Calibri"/>
          <w:b/>
          <w:iCs/>
          <w:highlight w:val="cyan"/>
          <w:u w:val="single"/>
          <w:bdr w:val="single" w:sz="8" w:space="0" w:color="auto"/>
        </w:rPr>
        <w:t>miserable</w:t>
      </w:r>
      <w:r w:rsidRPr="00F22E6E">
        <w:rPr>
          <w:rFonts w:eastAsia="Calibri"/>
          <w:sz w:val="16"/>
        </w:rPr>
        <w:t xml:space="preserve">. Doctors face increased violence in emergency rooms, a drop in work-life balance, and higher rates of depression. </w:t>
      </w:r>
      <w:r w:rsidRPr="00F22E6E">
        <w:rPr>
          <w:rFonts w:eastAsia="Calibri"/>
          <w:u w:val="single"/>
        </w:rPr>
        <w:t xml:space="preserve">The rate of physician </w:t>
      </w:r>
      <w:r w:rsidRPr="00F22E6E">
        <w:rPr>
          <w:rFonts w:eastAsia="Calibri"/>
          <w:highlight w:val="cyan"/>
          <w:u w:val="single"/>
        </w:rPr>
        <w:t>burnout</w:t>
      </w:r>
      <w:r w:rsidRPr="00F22E6E">
        <w:rPr>
          <w:rFonts w:eastAsia="Calibri"/>
          <w:u w:val="single"/>
        </w:rPr>
        <w:t xml:space="preserve"> has </w:t>
      </w:r>
      <w:r w:rsidRPr="00F22E6E">
        <w:rPr>
          <w:rFonts w:eastAsia="Calibri"/>
          <w:highlight w:val="cyan"/>
          <w:u w:val="single"/>
        </w:rPr>
        <w:t>jumped</w:t>
      </w:r>
      <w:r w:rsidRPr="00F22E6E">
        <w:rPr>
          <w:rFonts w:eastAsia="Calibri"/>
          <w:sz w:val="16"/>
        </w:rPr>
        <w:t xml:space="preserve"> from 38.2 percent to 62.8 percent. </w:t>
      </w:r>
      <w:r w:rsidRPr="00F22E6E">
        <w:rPr>
          <w:rFonts w:eastAsia="Calibri"/>
          <w:highlight w:val="cyan"/>
          <w:u w:val="single"/>
        </w:rPr>
        <w:t xml:space="preserve">A </w:t>
      </w:r>
      <w:r w:rsidRPr="00F22E6E">
        <w:rPr>
          <w:rFonts w:eastAsia="Calibri"/>
          <w:b/>
          <w:iCs/>
          <w:highlight w:val="cyan"/>
          <w:u w:val="single"/>
          <w:bdr w:val="single" w:sz="8" w:space="0" w:color="auto"/>
        </w:rPr>
        <w:t>fifth</w:t>
      </w:r>
      <w:r w:rsidRPr="00F22E6E">
        <w:rPr>
          <w:rFonts w:eastAsia="Calibri"/>
          <w:u w:val="single"/>
        </w:rPr>
        <w:t xml:space="preserve"> of</w:t>
      </w:r>
      <w:r w:rsidRPr="00F22E6E">
        <w:rPr>
          <w:rFonts w:eastAsia="Calibri"/>
          <w:sz w:val="16"/>
        </w:rPr>
        <w:t xml:space="preserve"> surveyed </w:t>
      </w:r>
      <w:r w:rsidRPr="00F22E6E">
        <w:rPr>
          <w:rFonts w:eastAsia="Calibri"/>
          <w:u w:val="single"/>
        </w:rPr>
        <w:t xml:space="preserve">physicians </w:t>
      </w:r>
      <w:r w:rsidRPr="00F22E6E">
        <w:rPr>
          <w:rFonts w:eastAsia="Calibri"/>
          <w:highlight w:val="cyan"/>
          <w:u w:val="single"/>
        </w:rPr>
        <w:t xml:space="preserve">plan to </w:t>
      </w:r>
      <w:r w:rsidRPr="00F22E6E">
        <w:rPr>
          <w:rFonts w:eastAsia="Calibri"/>
          <w:b/>
          <w:iCs/>
          <w:highlight w:val="cyan"/>
          <w:u w:val="single"/>
          <w:bdr w:val="single" w:sz="8" w:space="0" w:color="auto"/>
        </w:rPr>
        <w:t>leave</w:t>
      </w:r>
      <w:r w:rsidRPr="00F22E6E">
        <w:rPr>
          <w:rFonts w:eastAsia="Calibri"/>
          <w:b/>
          <w:iCs/>
          <w:u w:val="single"/>
          <w:bdr w:val="single" w:sz="8" w:space="0" w:color="auto"/>
        </w:rPr>
        <w:t xml:space="preserve"> their practice</w:t>
      </w:r>
      <w:r w:rsidRPr="00F22E6E">
        <w:rPr>
          <w:rFonts w:eastAsia="Calibri"/>
          <w:u w:val="single"/>
        </w:rPr>
        <w:t xml:space="preserve"> within two years</w:t>
      </w:r>
      <w:r w:rsidRPr="00F22E6E">
        <w:rPr>
          <w:rFonts w:eastAsia="Calibri"/>
          <w:sz w:val="16"/>
        </w:rPr>
        <w:t xml:space="preserve">. These grim statistics lay bare the dire straits doctors have found themselves in, but </w:t>
      </w:r>
      <w:r w:rsidRPr="00F22E6E">
        <w:rPr>
          <w:rFonts w:eastAsia="Calibri"/>
          <w:highlight w:val="cyan"/>
          <w:u w:val="single"/>
        </w:rPr>
        <w:t xml:space="preserve">the </w:t>
      </w:r>
      <w:r w:rsidRPr="00F22E6E">
        <w:rPr>
          <w:rFonts w:eastAsia="Calibri"/>
          <w:b/>
          <w:iCs/>
          <w:highlight w:val="cyan"/>
          <w:u w:val="single"/>
          <w:bdr w:val="single" w:sz="8" w:space="0" w:color="auto"/>
        </w:rPr>
        <w:t>roots</w:t>
      </w:r>
      <w:r w:rsidRPr="00F22E6E">
        <w:rPr>
          <w:rFonts w:eastAsia="Calibri"/>
          <w:b/>
          <w:iCs/>
          <w:u w:val="single"/>
          <w:bdr w:val="single" w:sz="8" w:space="0" w:color="auto"/>
        </w:rPr>
        <w:t xml:space="preserve"> of discontent</w:t>
      </w:r>
      <w:r w:rsidRPr="00F22E6E">
        <w:rPr>
          <w:rFonts w:eastAsia="Calibri"/>
          <w:highlight w:val="cyan"/>
          <w:u w:val="single"/>
        </w:rPr>
        <w:t xml:space="preserve"> stretch back</w:t>
      </w:r>
      <w:r w:rsidRPr="00F22E6E">
        <w:rPr>
          <w:rFonts w:eastAsia="Calibri"/>
          <w:u w:val="single"/>
        </w:rPr>
        <w:t xml:space="preserve"> years</w:t>
      </w:r>
      <w:r w:rsidRPr="00F22E6E">
        <w:rPr>
          <w:rFonts w:eastAsia="Calibri"/>
          <w:sz w:val="16"/>
        </w:rPr>
        <w:t>. Proliferation of these issues pre-dates the pandemic and draws attention to another exacerbating factor, the rapid consolidation of America’s healthcare system.</w:t>
      </w:r>
    </w:p>
    <w:p w14:paraId="32DBDD40" w14:textId="77777777" w:rsidR="000F2770" w:rsidRPr="00F22E6E" w:rsidRDefault="000F2770" w:rsidP="000F2770">
      <w:pPr>
        <w:rPr>
          <w:rFonts w:eastAsia="Calibri"/>
          <w:sz w:val="16"/>
        </w:rPr>
      </w:pPr>
      <w:r w:rsidRPr="00F22E6E">
        <w:rPr>
          <w:rFonts w:eastAsia="Calibri"/>
          <w:sz w:val="16"/>
        </w:rPr>
        <w:t xml:space="preserve">For the past three decades, </w:t>
      </w:r>
      <w:r w:rsidRPr="00F22E6E">
        <w:rPr>
          <w:rFonts w:eastAsia="Calibri"/>
          <w:b/>
          <w:iCs/>
          <w:highlight w:val="cyan"/>
          <w:u w:val="single"/>
          <w:bdr w:val="single" w:sz="8" w:space="0" w:color="auto"/>
        </w:rPr>
        <w:t>massive</w:t>
      </w:r>
      <w:r w:rsidRPr="00F22E6E">
        <w:rPr>
          <w:rFonts w:eastAsia="Calibri"/>
          <w:u w:val="single"/>
        </w:rPr>
        <w:t xml:space="preserve"> health </w:t>
      </w:r>
      <w:r w:rsidRPr="00F22E6E">
        <w:rPr>
          <w:rFonts w:eastAsia="Calibri"/>
          <w:highlight w:val="cyan"/>
          <w:u w:val="single"/>
        </w:rPr>
        <w:t>systems</w:t>
      </w:r>
      <w:r w:rsidRPr="00F22E6E">
        <w:rPr>
          <w:rFonts w:eastAsia="Calibri"/>
          <w:u w:val="single"/>
        </w:rPr>
        <w:t xml:space="preserve"> have been </w:t>
      </w:r>
      <w:r w:rsidRPr="00F22E6E">
        <w:rPr>
          <w:rFonts w:eastAsia="Calibri"/>
          <w:highlight w:val="cyan"/>
          <w:u w:val="single"/>
        </w:rPr>
        <w:t>buy</w:t>
      </w:r>
      <w:r w:rsidRPr="00F22E6E">
        <w:rPr>
          <w:rFonts w:eastAsia="Calibri"/>
          <w:u w:val="single"/>
        </w:rPr>
        <w:t xml:space="preserve">ing up </w:t>
      </w:r>
      <w:r w:rsidRPr="00F22E6E">
        <w:rPr>
          <w:rFonts w:eastAsia="Calibri"/>
          <w:b/>
          <w:iCs/>
          <w:highlight w:val="cyan"/>
          <w:u w:val="single"/>
          <w:bdr w:val="single" w:sz="8" w:space="0" w:color="auto"/>
        </w:rPr>
        <w:t>independent</w:t>
      </w:r>
      <w:r w:rsidRPr="00F22E6E">
        <w:rPr>
          <w:rFonts w:eastAsia="Calibri"/>
          <w:sz w:val="16"/>
        </w:rPr>
        <w:t xml:space="preserve">, physician-run </w:t>
      </w:r>
      <w:r w:rsidRPr="00F22E6E">
        <w:rPr>
          <w:rFonts w:eastAsia="Calibri"/>
          <w:highlight w:val="cyan"/>
          <w:u w:val="single"/>
        </w:rPr>
        <w:t>practices</w:t>
      </w:r>
      <w:r w:rsidRPr="00F22E6E">
        <w:rPr>
          <w:rFonts w:eastAsia="Calibri"/>
          <w:sz w:val="16"/>
        </w:rPr>
        <w:t xml:space="preserve"> and hospitals </w:t>
      </w:r>
      <w:r w:rsidRPr="00F22E6E">
        <w:rPr>
          <w:rFonts w:eastAsia="Calibri"/>
          <w:highlight w:val="cyan"/>
          <w:u w:val="single"/>
        </w:rPr>
        <w:t xml:space="preserve">to create </w:t>
      </w:r>
      <w:r w:rsidRPr="00F22E6E">
        <w:rPr>
          <w:rFonts w:eastAsia="Calibri"/>
          <w:b/>
          <w:iCs/>
          <w:u w:val="single"/>
          <w:bdr w:val="single" w:sz="8" w:space="0" w:color="auto"/>
        </w:rPr>
        <w:t xml:space="preserve">mammoth </w:t>
      </w:r>
      <w:r w:rsidRPr="00F22E6E">
        <w:rPr>
          <w:rFonts w:eastAsia="Calibri"/>
          <w:b/>
          <w:iCs/>
          <w:highlight w:val="cyan"/>
          <w:u w:val="single"/>
          <w:bdr w:val="single" w:sz="8" w:space="0" w:color="auto"/>
        </w:rPr>
        <w:t>conglomerates</w:t>
      </w:r>
      <w:r w:rsidRPr="00F22E6E">
        <w:rPr>
          <w:rFonts w:eastAsia="Calibri"/>
          <w:sz w:val="16"/>
        </w:rPr>
        <w:t xml:space="preserve"> that employ thousands of workers. Despite hospital systems assertions that mergers will create economies of scale, resulting in increased efficiency and lower prices for consumers, </w:t>
      </w:r>
      <w:r w:rsidRPr="00F22E6E">
        <w:rPr>
          <w:rFonts w:eastAsia="Calibri"/>
          <w:u w:val="single"/>
        </w:rPr>
        <w:t>research has shown</w:t>
      </w:r>
      <w:r w:rsidRPr="00F22E6E">
        <w:rPr>
          <w:rFonts w:eastAsia="Calibri"/>
          <w:sz w:val="16"/>
        </w:rPr>
        <w:t xml:space="preserve"> the opposite. One study found th</w:t>
      </w:r>
      <w:r w:rsidRPr="00F22E6E">
        <w:rPr>
          <w:rFonts w:eastAsia="Calibri"/>
          <w:highlight w:val="cyan"/>
          <w:u w:val="single"/>
        </w:rPr>
        <w:t>a</w:t>
      </w:r>
      <w:r w:rsidRPr="00F22E6E">
        <w:rPr>
          <w:rFonts w:eastAsia="Calibri"/>
          <w:sz w:val="16"/>
        </w:rPr>
        <w:t xml:space="preserve">t the </w:t>
      </w:r>
      <w:r w:rsidRPr="00F22E6E">
        <w:rPr>
          <w:rFonts w:eastAsia="Calibri"/>
          <w:b/>
          <w:iCs/>
          <w:highlight w:val="cyan"/>
          <w:u w:val="single"/>
          <w:bdr w:val="single" w:sz="8" w:space="0" w:color="auto"/>
        </w:rPr>
        <w:t>merger</w:t>
      </w:r>
      <w:r w:rsidRPr="00F22E6E">
        <w:rPr>
          <w:rFonts w:eastAsia="Calibri"/>
          <w:sz w:val="16"/>
        </w:rPr>
        <w:t xml:space="preserve"> of two hospitals in one state </w:t>
      </w:r>
      <w:r w:rsidRPr="00F22E6E">
        <w:rPr>
          <w:rFonts w:eastAsia="Calibri"/>
          <w:highlight w:val="cyan"/>
          <w:u w:val="single"/>
        </w:rPr>
        <w:t>increased prices</w:t>
      </w:r>
      <w:r w:rsidRPr="00F22E6E">
        <w:rPr>
          <w:rFonts w:eastAsia="Calibri"/>
          <w:u w:val="single"/>
        </w:rPr>
        <w:t xml:space="preserve"> by </w:t>
      </w:r>
      <w:r w:rsidRPr="00F22E6E">
        <w:rPr>
          <w:rFonts w:eastAsia="Calibri"/>
          <w:b/>
          <w:iCs/>
          <w:u w:val="single"/>
          <w:bdr w:val="single" w:sz="8" w:space="0" w:color="auto"/>
        </w:rPr>
        <w:t xml:space="preserve">7% to </w:t>
      </w:r>
      <w:r w:rsidRPr="00F22E6E">
        <w:rPr>
          <w:rFonts w:eastAsia="Calibri"/>
          <w:b/>
          <w:iCs/>
          <w:highlight w:val="cyan"/>
          <w:u w:val="single"/>
          <w:bdr w:val="single" w:sz="8" w:space="0" w:color="auto"/>
        </w:rPr>
        <w:t>9%</w:t>
      </w:r>
      <w:r w:rsidRPr="00F22E6E">
        <w:rPr>
          <w:rFonts w:eastAsia="Calibri"/>
          <w:sz w:val="16"/>
        </w:rPr>
        <w:t xml:space="preserve">. For physicians, </w:t>
      </w:r>
      <w:r w:rsidRPr="00F22E6E">
        <w:rPr>
          <w:rFonts w:eastAsia="Calibri"/>
          <w:b/>
          <w:iCs/>
          <w:u w:val="single"/>
          <w:bdr w:val="single" w:sz="8" w:space="0" w:color="auto"/>
        </w:rPr>
        <w:t>unmanageable</w:t>
      </w:r>
      <w:r w:rsidRPr="00F22E6E">
        <w:rPr>
          <w:rFonts w:eastAsia="Calibri"/>
          <w:sz w:val="16"/>
        </w:rPr>
        <w:t xml:space="preserve"> electronic health </w:t>
      </w:r>
      <w:r w:rsidRPr="00F22E6E">
        <w:rPr>
          <w:rFonts w:eastAsia="Calibri"/>
          <w:u w:val="single"/>
        </w:rPr>
        <w:t xml:space="preserve">records, </w:t>
      </w:r>
      <w:r w:rsidRPr="00F22E6E">
        <w:rPr>
          <w:rFonts w:eastAsia="Calibri"/>
          <w:b/>
          <w:iCs/>
          <w:highlight w:val="cyan"/>
          <w:u w:val="single"/>
          <w:bdr w:val="single" w:sz="8" w:space="0" w:color="auto"/>
        </w:rPr>
        <w:t>deflated</w:t>
      </w:r>
      <w:r w:rsidRPr="00F22E6E">
        <w:rPr>
          <w:rFonts w:eastAsia="Calibri"/>
          <w:highlight w:val="cyan"/>
          <w:u w:val="single"/>
        </w:rPr>
        <w:t xml:space="preserve"> wages, and </w:t>
      </w:r>
      <w:r w:rsidRPr="00F22E6E">
        <w:rPr>
          <w:rFonts w:eastAsia="Calibri"/>
          <w:b/>
          <w:iCs/>
          <w:u w:val="single"/>
          <w:bdr w:val="single" w:sz="8" w:space="0" w:color="auto"/>
        </w:rPr>
        <w:t xml:space="preserve">staffing </w:t>
      </w:r>
      <w:r w:rsidRPr="00F22E6E">
        <w:rPr>
          <w:rFonts w:eastAsia="Calibri"/>
          <w:b/>
          <w:iCs/>
          <w:highlight w:val="cyan"/>
          <w:u w:val="single"/>
          <w:bdr w:val="single" w:sz="8" w:space="0" w:color="auto"/>
        </w:rPr>
        <w:t>shortages</w:t>
      </w:r>
      <w:r w:rsidRPr="00F22E6E">
        <w:rPr>
          <w:rFonts w:eastAsia="Calibri"/>
          <w:u w:val="single"/>
        </w:rPr>
        <w:t xml:space="preserve"> are</w:t>
      </w:r>
      <w:r w:rsidRPr="00F22E6E">
        <w:rPr>
          <w:rFonts w:eastAsia="Calibri"/>
          <w:sz w:val="16"/>
        </w:rPr>
        <w:t xml:space="preserve"> just a few of the </w:t>
      </w:r>
      <w:r w:rsidRPr="00F22E6E">
        <w:rPr>
          <w:rFonts w:eastAsia="Calibri"/>
          <w:u w:val="single"/>
        </w:rPr>
        <w:t xml:space="preserve">consequences that </w:t>
      </w:r>
      <w:r w:rsidRPr="00F22E6E">
        <w:rPr>
          <w:rFonts w:eastAsia="Calibri"/>
          <w:highlight w:val="cyan"/>
          <w:u w:val="single"/>
        </w:rPr>
        <w:t>follow. This trend</w:t>
      </w:r>
      <w:r w:rsidRPr="00F22E6E">
        <w:rPr>
          <w:rFonts w:eastAsia="Calibri"/>
          <w:sz w:val="16"/>
        </w:rPr>
        <w:t xml:space="preserve"> isn’t new – hospitals began merging in significant numbers during the 1990s, but the trend </w:t>
      </w:r>
      <w:r w:rsidRPr="00F22E6E">
        <w:rPr>
          <w:rFonts w:eastAsia="Calibri"/>
          <w:highlight w:val="cyan"/>
          <w:u w:val="single"/>
        </w:rPr>
        <w:t xml:space="preserve">is </w:t>
      </w:r>
      <w:r w:rsidRPr="00F22E6E">
        <w:rPr>
          <w:rFonts w:eastAsia="Calibri"/>
          <w:b/>
          <w:iCs/>
          <w:highlight w:val="cyan"/>
          <w:u w:val="single"/>
          <w:bdr w:val="single" w:sz="8" w:space="0" w:color="auto"/>
        </w:rPr>
        <w:t>accelerating</w:t>
      </w:r>
      <w:r w:rsidRPr="00F22E6E">
        <w:rPr>
          <w:rFonts w:eastAsia="Calibri"/>
          <w:u w:val="single"/>
        </w:rPr>
        <w:t>. From 1998 to</w:t>
      </w:r>
      <w:r w:rsidRPr="00F22E6E">
        <w:rPr>
          <w:rFonts w:eastAsia="Calibri"/>
          <w:sz w:val="16"/>
        </w:rPr>
        <w:t xml:space="preserve"> the beginning of </w:t>
      </w:r>
      <w:r w:rsidRPr="00F22E6E">
        <w:rPr>
          <w:rFonts w:eastAsia="Calibri"/>
          <w:u w:val="single"/>
        </w:rPr>
        <w:t xml:space="preserve">2010, </w:t>
      </w:r>
      <w:r w:rsidRPr="00F22E6E">
        <w:rPr>
          <w:rFonts w:eastAsia="Calibri"/>
          <w:highlight w:val="cyan"/>
          <w:u w:val="single"/>
        </w:rPr>
        <w:t>the number</w:t>
      </w:r>
      <w:r w:rsidRPr="00F22E6E">
        <w:rPr>
          <w:rFonts w:eastAsia="Calibri"/>
          <w:u w:val="single"/>
        </w:rPr>
        <w:t xml:space="preserve"> of hospitals</w:t>
      </w:r>
      <w:r w:rsidRPr="00F22E6E">
        <w:rPr>
          <w:rFonts w:eastAsia="Calibri"/>
          <w:sz w:val="16"/>
        </w:rPr>
        <w:t xml:space="preserve"> in the United States </w:t>
      </w:r>
      <w:r w:rsidRPr="00F22E6E">
        <w:rPr>
          <w:rFonts w:eastAsia="Calibri"/>
          <w:highlight w:val="cyan"/>
          <w:u w:val="single"/>
        </w:rPr>
        <w:t>decreased</w:t>
      </w:r>
      <w:r w:rsidRPr="00F22E6E">
        <w:rPr>
          <w:rFonts w:eastAsia="Calibri"/>
          <w:u w:val="single"/>
        </w:rPr>
        <w:t xml:space="preserve"> by </w:t>
      </w:r>
      <w:r w:rsidRPr="00F22E6E">
        <w:rPr>
          <w:rFonts w:eastAsia="Calibri"/>
          <w:b/>
          <w:iCs/>
          <w:highlight w:val="cyan"/>
          <w:u w:val="single"/>
          <w:bdr w:val="single" w:sz="8" w:space="0" w:color="auto"/>
        </w:rPr>
        <w:t>2,000</w:t>
      </w:r>
      <w:r w:rsidRPr="00F22E6E">
        <w:rPr>
          <w:rFonts w:eastAsia="Calibri"/>
          <w:sz w:val="16"/>
        </w:rPr>
        <w:t xml:space="preserve">. Private equity </w:t>
      </w:r>
      <w:r w:rsidRPr="00F22E6E">
        <w:rPr>
          <w:rFonts w:eastAsia="Calibri"/>
          <w:highlight w:val="cyan"/>
          <w:u w:val="single"/>
        </w:rPr>
        <w:t>(</w:t>
      </w:r>
      <w:r w:rsidRPr="00F22E6E">
        <w:rPr>
          <w:rFonts w:eastAsia="Calibri"/>
          <w:b/>
          <w:iCs/>
          <w:highlight w:val="cyan"/>
          <w:u w:val="single"/>
          <w:bdr w:val="single" w:sz="8" w:space="0" w:color="auto"/>
        </w:rPr>
        <w:t>PE</w:t>
      </w:r>
      <w:r w:rsidRPr="00F22E6E">
        <w:rPr>
          <w:rFonts w:eastAsia="Calibri"/>
          <w:highlight w:val="cyan"/>
          <w:u w:val="single"/>
        </w:rPr>
        <w:t>) groups</w:t>
      </w:r>
      <w:r w:rsidRPr="00F22E6E">
        <w:rPr>
          <w:rFonts w:eastAsia="Calibri"/>
          <w:u w:val="single"/>
        </w:rPr>
        <w:t xml:space="preserve"> have become </w:t>
      </w:r>
      <w:r w:rsidRPr="00F22E6E">
        <w:rPr>
          <w:rFonts w:eastAsia="Calibri"/>
          <w:b/>
          <w:iCs/>
          <w:u w:val="single"/>
          <w:bdr w:val="single" w:sz="8" w:space="0" w:color="auto"/>
        </w:rPr>
        <w:t>more prominent</w:t>
      </w:r>
      <w:r w:rsidRPr="00F22E6E">
        <w:rPr>
          <w:rFonts w:eastAsia="Calibri"/>
          <w:sz w:val="16"/>
        </w:rPr>
        <w:t xml:space="preserve"> in the space as well; completing 484 deals in 2021 as compared to 75 in 2012. </w:t>
      </w:r>
      <w:r w:rsidRPr="00F22E6E">
        <w:rPr>
          <w:rFonts w:eastAsia="Calibri"/>
          <w:u w:val="single"/>
        </w:rPr>
        <w:t xml:space="preserve">PE firms </w:t>
      </w:r>
      <w:r w:rsidRPr="00F22E6E">
        <w:rPr>
          <w:rFonts w:eastAsia="Calibri"/>
          <w:highlight w:val="cyan"/>
          <w:u w:val="single"/>
        </w:rPr>
        <w:t>pose a</w:t>
      </w:r>
      <w:r w:rsidRPr="00F22E6E">
        <w:rPr>
          <w:rFonts w:eastAsia="Calibri"/>
          <w:u w:val="single"/>
        </w:rPr>
        <w:t xml:space="preserve">n </w:t>
      </w:r>
      <w:r w:rsidRPr="00F22E6E">
        <w:rPr>
          <w:rFonts w:eastAsia="Calibri"/>
          <w:b/>
          <w:iCs/>
          <w:u w:val="single"/>
          <w:bdr w:val="single" w:sz="8" w:space="0" w:color="auto"/>
        </w:rPr>
        <w:t xml:space="preserve">acute </w:t>
      </w:r>
      <w:r w:rsidRPr="00F22E6E">
        <w:rPr>
          <w:rFonts w:eastAsia="Calibri"/>
          <w:b/>
          <w:iCs/>
          <w:highlight w:val="cyan"/>
          <w:u w:val="single"/>
          <w:bdr w:val="single" w:sz="8" w:space="0" w:color="auto"/>
        </w:rPr>
        <w:t>threat</w:t>
      </w:r>
      <w:r w:rsidRPr="00F22E6E">
        <w:rPr>
          <w:rFonts w:eastAsia="Calibri"/>
          <w:u w:val="single"/>
        </w:rPr>
        <w:t xml:space="preserve"> because </w:t>
      </w:r>
      <w:r w:rsidRPr="00F22E6E">
        <w:rPr>
          <w:rFonts w:eastAsia="Calibri"/>
          <w:highlight w:val="cyan"/>
          <w:u w:val="single"/>
        </w:rPr>
        <w:t>they</w:t>
      </w:r>
      <w:r w:rsidRPr="00F22E6E">
        <w:rPr>
          <w:rFonts w:eastAsia="Calibri"/>
          <w:sz w:val="16"/>
        </w:rPr>
        <w:t xml:space="preserve"> typically </w:t>
      </w:r>
      <w:r w:rsidRPr="00F22E6E">
        <w:rPr>
          <w:rFonts w:eastAsia="Calibri"/>
          <w:highlight w:val="cyan"/>
          <w:u w:val="single"/>
        </w:rPr>
        <w:t xml:space="preserve">prioritize </w:t>
      </w:r>
      <w:r w:rsidRPr="00F22E6E">
        <w:rPr>
          <w:rFonts w:eastAsia="Calibri"/>
          <w:b/>
          <w:iCs/>
          <w:u w:val="single"/>
          <w:bdr w:val="single" w:sz="8" w:space="0" w:color="auto"/>
        </w:rPr>
        <w:t xml:space="preserve">turning a </w:t>
      </w:r>
      <w:r w:rsidRPr="00F22E6E">
        <w:rPr>
          <w:rFonts w:eastAsia="Calibri"/>
          <w:b/>
          <w:iCs/>
          <w:highlight w:val="cyan"/>
          <w:u w:val="single"/>
          <w:bdr w:val="single" w:sz="8" w:space="0" w:color="auto"/>
        </w:rPr>
        <w:t>profit</w:t>
      </w:r>
      <w:r w:rsidRPr="00F22E6E">
        <w:rPr>
          <w:rFonts w:eastAsia="Calibri"/>
          <w:u w:val="single"/>
        </w:rPr>
        <w:t xml:space="preserve"> in seven to ten years, </w:t>
      </w:r>
      <w:r w:rsidRPr="00F22E6E">
        <w:rPr>
          <w:rFonts w:eastAsia="Calibri"/>
          <w:highlight w:val="cyan"/>
          <w:u w:val="single"/>
        </w:rPr>
        <w:t xml:space="preserve">which disincentives </w:t>
      </w:r>
      <w:r w:rsidRPr="00F22E6E">
        <w:rPr>
          <w:rFonts w:eastAsia="Calibri"/>
          <w:b/>
          <w:iCs/>
          <w:u w:val="single"/>
          <w:bdr w:val="single" w:sz="8" w:space="0" w:color="auto"/>
        </w:rPr>
        <w:t xml:space="preserve">long-term </w:t>
      </w:r>
      <w:r w:rsidRPr="00F22E6E">
        <w:rPr>
          <w:rFonts w:eastAsia="Calibri"/>
          <w:b/>
          <w:iCs/>
          <w:highlight w:val="cyan"/>
          <w:u w:val="single"/>
          <w:bdr w:val="single" w:sz="8" w:space="0" w:color="auto"/>
        </w:rPr>
        <w:t>investments</w:t>
      </w:r>
      <w:r w:rsidRPr="00F22E6E">
        <w:rPr>
          <w:rFonts w:eastAsia="Calibri"/>
          <w:highlight w:val="cyan"/>
          <w:u w:val="single"/>
        </w:rPr>
        <w:t xml:space="preserve"> in</w:t>
      </w:r>
      <w:r w:rsidRPr="00F22E6E">
        <w:rPr>
          <w:rFonts w:eastAsia="Calibri"/>
          <w:u w:val="single"/>
        </w:rPr>
        <w:t xml:space="preserve"> staff, </w:t>
      </w:r>
      <w:r w:rsidRPr="00F22E6E">
        <w:rPr>
          <w:rFonts w:eastAsia="Calibri"/>
          <w:highlight w:val="cyan"/>
          <w:u w:val="single"/>
        </w:rPr>
        <w:t>tech</w:t>
      </w:r>
      <w:r w:rsidRPr="00F22E6E">
        <w:rPr>
          <w:rFonts w:eastAsia="Calibri"/>
          <w:u w:val="single"/>
        </w:rPr>
        <w:t>nology, and infrastructure</w:t>
      </w:r>
      <w:r w:rsidRPr="00F22E6E">
        <w:rPr>
          <w:rFonts w:eastAsia="Calibri"/>
          <w:sz w:val="16"/>
        </w:rPr>
        <w:t xml:space="preserve"> improvements.</w:t>
      </w:r>
    </w:p>
    <w:p w14:paraId="37C3B85E" w14:textId="77777777" w:rsidR="000F2770" w:rsidRPr="00F22E6E" w:rsidRDefault="000F2770" w:rsidP="000F2770">
      <w:pPr>
        <w:rPr>
          <w:rFonts w:eastAsia="Calibri"/>
          <w:sz w:val="16"/>
        </w:rPr>
      </w:pPr>
      <w:r w:rsidRPr="00F22E6E">
        <w:rPr>
          <w:rFonts w:eastAsia="Calibri"/>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F22E6E">
        <w:rPr>
          <w:rFonts w:eastAsia="Calibri"/>
          <w:u w:val="single"/>
        </w:rPr>
        <w:t xml:space="preserve">government </w:t>
      </w:r>
      <w:r w:rsidRPr="00F22E6E">
        <w:rPr>
          <w:rFonts w:eastAsia="Calibri"/>
          <w:highlight w:val="cyan"/>
          <w:u w:val="single"/>
        </w:rPr>
        <w:t>regulators</w:t>
      </w:r>
      <w:r w:rsidRPr="00F22E6E">
        <w:rPr>
          <w:rFonts w:eastAsia="Calibri"/>
          <w:u w:val="single"/>
        </w:rPr>
        <w:t xml:space="preserve"> have </w:t>
      </w:r>
      <w:r w:rsidRPr="00F22E6E">
        <w:rPr>
          <w:rFonts w:eastAsia="Calibri"/>
          <w:b/>
          <w:iCs/>
          <w:u w:val="single"/>
          <w:bdr w:val="single" w:sz="8" w:space="0" w:color="auto"/>
        </w:rPr>
        <w:t>limited resources</w:t>
      </w:r>
      <w:r w:rsidRPr="00F22E6E">
        <w:rPr>
          <w:rFonts w:eastAsia="Calibri"/>
          <w:u w:val="single"/>
        </w:rPr>
        <w:t xml:space="preserve"> and</w:t>
      </w:r>
      <w:r w:rsidRPr="00F22E6E">
        <w:rPr>
          <w:rFonts w:eastAsia="Calibri"/>
          <w:sz w:val="16"/>
        </w:rPr>
        <w:t xml:space="preserve"> can </w:t>
      </w:r>
      <w:r w:rsidRPr="00F22E6E">
        <w:rPr>
          <w:rFonts w:eastAsia="Calibri"/>
          <w:highlight w:val="cyan"/>
          <w:u w:val="single"/>
        </w:rPr>
        <w:t xml:space="preserve">only intervene in a small </w:t>
      </w:r>
      <w:r w:rsidRPr="00F22E6E">
        <w:rPr>
          <w:rFonts w:eastAsia="Calibri"/>
          <w:b/>
          <w:iCs/>
          <w:highlight w:val="cyan"/>
          <w:u w:val="single"/>
          <w:bdr w:val="single" w:sz="8" w:space="0" w:color="auto"/>
        </w:rPr>
        <w:t>fraction</w:t>
      </w:r>
      <w:r w:rsidRPr="00F22E6E">
        <w:rPr>
          <w:rFonts w:eastAsia="Calibri"/>
          <w:b/>
          <w:iCs/>
          <w:u w:val="single"/>
          <w:bdr w:val="single" w:sz="8" w:space="0" w:color="auto"/>
        </w:rPr>
        <w:t xml:space="preserve"> of cases</w:t>
      </w:r>
      <w:r w:rsidRPr="00F22E6E">
        <w:rPr>
          <w:rFonts w:eastAsia="Calibri"/>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6A84B900" w14:textId="77777777" w:rsidR="000F2770" w:rsidRPr="00F22E6E" w:rsidRDefault="000F2770" w:rsidP="000F2770">
      <w:pPr>
        <w:rPr>
          <w:rFonts w:eastAsia="Calibri"/>
          <w:sz w:val="16"/>
        </w:rPr>
      </w:pPr>
      <w:r w:rsidRPr="00F22E6E">
        <w:rPr>
          <w:rFonts w:eastAsia="Calibri"/>
          <w:sz w:val="16"/>
        </w:rPr>
        <w:t>How Mergers Impact Physicians</w:t>
      </w:r>
    </w:p>
    <w:p w14:paraId="00BA2074" w14:textId="77777777" w:rsidR="000F2770" w:rsidRPr="00F22E6E" w:rsidRDefault="000F2770" w:rsidP="000F2770">
      <w:pPr>
        <w:rPr>
          <w:rFonts w:eastAsia="Calibri"/>
          <w:sz w:val="16"/>
        </w:rPr>
      </w:pPr>
      <w:r w:rsidRPr="00F22E6E">
        <w:rPr>
          <w:rFonts w:eastAsia="Calibri"/>
          <w:sz w:val="16"/>
        </w:rPr>
        <w:t xml:space="preserve">The repercussions of consolidation on patients have been well documented, but mergers can be equally devastating for physicians. </w:t>
      </w:r>
      <w:r w:rsidRPr="00F22E6E">
        <w:rPr>
          <w:rFonts w:eastAsia="Calibri"/>
          <w:highlight w:val="cyan"/>
          <w:u w:val="single"/>
        </w:rPr>
        <w:t>Mergers take</w:t>
      </w:r>
      <w:r w:rsidRPr="00F22E6E">
        <w:rPr>
          <w:rFonts w:eastAsia="Calibri"/>
          <w:u w:val="single"/>
        </w:rPr>
        <w:t xml:space="preserve"> decision-making </w:t>
      </w:r>
      <w:r w:rsidRPr="00F22E6E">
        <w:rPr>
          <w:rFonts w:eastAsia="Calibri"/>
          <w:highlight w:val="cyan"/>
          <w:u w:val="single"/>
        </w:rPr>
        <w:t xml:space="preserve">power </w:t>
      </w:r>
      <w:r w:rsidRPr="00F22E6E">
        <w:rPr>
          <w:rFonts w:eastAsia="Calibri"/>
          <w:b/>
          <w:iCs/>
          <w:highlight w:val="cyan"/>
          <w:u w:val="single"/>
          <w:bdr w:val="single" w:sz="8" w:space="0" w:color="auto"/>
        </w:rPr>
        <w:t>away</w:t>
      </w:r>
      <w:r w:rsidRPr="00F22E6E">
        <w:rPr>
          <w:rFonts w:eastAsia="Calibri"/>
          <w:b/>
          <w:iCs/>
          <w:u w:val="single"/>
          <w:bdr w:val="single" w:sz="8" w:space="0" w:color="auto"/>
        </w:rPr>
        <w:t xml:space="preserve"> from physicians</w:t>
      </w:r>
      <w:r w:rsidRPr="00F22E6E">
        <w:rPr>
          <w:rFonts w:eastAsia="Calibri"/>
          <w:highlight w:val="cyan"/>
          <w:u w:val="single"/>
        </w:rPr>
        <w:t xml:space="preserve"> and place it in the hands of </w:t>
      </w:r>
      <w:r w:rsidRPr="00F22E6E">
        <w:rPr>
          <w:rFonts w:eastAsia="Calibri"/>
          <w:b/>
          <w:iCs/>
          <w:u w:val="single"/>
          <w:bdr w:val="single" w:sz="8" w:space="0" w:color="auto"/>
        </w:rPr>
        <w:t xml:space="preserve">profit-hungry </w:t>
      </w:r>
      <w:r w:rsidRPr="00F22E6E">
        <w:rPr>
          <w:rFonts w:eastAsia="Calibri"/>
          <w:b/>
          <w:iCs/>
          <w:highlight w:val="cyan"/>
          <w:u w:val="single"/>
          <w:bdr w:val="single" w:sz="8" w:space="0" w:color="auto"/>
        </w:rPr>
        <w:t>administrators</w:t>
      </w:r>
      <w:r w:rsidRPr="00F22E6E">
        <w:rPr>
          <w:rFonts w:eastAsia="Calibri"/>
          <w:sz w:val="16"/>
        </w:rPr>
        <w:t xml:space="preserve">. The fallout? </w:t>
      </w:r>
      <w:r w:rsidRPr="00F22E6E">
        <w:rPr>
          <w:rFonts w:eastAsia="Calibri"/>
          <w:highlight w:val="cyan"/>
          <w:u w:val="single"/>
        </w:rPr>
        <w:t xml:space="preserve">Physicians feel hindered by </w:t>
      </w:r>
      <w:r w:rsidRPr="00F22E6E">
        <w:rPr>
          <w:rFonts w:eastAsia="Calibri"/>
          <w:b/>
          <w:iCs/>
          <w:u w:val="single"/>
          <w:bdr w:val="single" w:sz="8" w:space="0" w:color="auto"/>
        </w:rPr>
        <w:t xml:space="preserve">out-of-touch </w:t>
      </w:r>
      <w:r w:rsidRPr="00F22E6E">
        <w:rPr>
          <w:rFonts w:eastAsia="Calibri"/>
          <w:b/>
          <w:iCs/>
          <w:highlight w:val="cyan"/>
          <w:u w:val="single"/>
          <w:bdr w:val="single" w:sz="8" w:space="0" w:color="auto"/>
        </w:rPr>
        <w:t>decisions</w:t>
      </w:r>
      <w:r w:rsidRPr="00F22E6E">
        <w:rPr>
          <w:rFonts w:eastAsia="Calibri"/>
          <w:highlight w:val="cyan"/>
          <w:u w:val="single"/>
        </w:rPr>
        <w:t xml:space="preserve"> regarding </w:t>
      </w:r>
      <w:r w:rsidRPr="00F22E6E">
        <w:rPr>
          <w:rFonts w:eastAsia="Calibri"/>
          <w:b/>
          <w:iCs/>
          <w:highlight w:val="cyan"/>
          <w:u w:val="single"/>
          <w:bdr w:val="single" w:sz="8" w:space="0" w:color="auto"/>
        </w:rPr>
        <w:t>tech</w:t>
      </w:r>
      <w:r w:rsidRPr="00F22E6E">
        <w:rPr>
          <w:rFonts w:eastAsia="Calibri"/>
          <w:b/>
          <w:iCs/>
          <w:u w:val="single"/>
          <w:bdr w:val="single" w:sz="8" w:space="0" w:color="auto"/>
        </w:rPr>
        <w:t>nology</w:t>
      </w:r>
      <w:r w:rsidRPr="00F22E6E">
        <w:rPr>
          <w:rFonts w:eastAsia="Calibri"/>
          <w:sz w:val="16"/>
        </w:rPr>
        <w:t xml:space="preserve">, patient services, </w:t>
      </w:r>
      <w:r w:rsidRPr="00F22E6E">
        <w:rPr>
          <w:rFonts w:eastAsia="Calibri"/>
          <w:highlight w:val="cyan"/>
          <w:u w:val="single"/>
        </w:rPr>
        <w:t xml:space="preserve">and staffing. </w:t>
      </w:r>
      <w:r w:rsidRPr="00F22E6E">
        <w:rPr>
          <w:rFonts w:eastAsia="Calibri"/>
          <w:b/>
          <w:iCs/>
          <w:highlight w:val="cyan"/>
          <w:u w:val="single"/>
          <w:bdr w:val="single" w:sz="8" w:space="0" w:color="auto"/>
        </w:rPr>
        <w:t>Seventy percent</w:t>
      </w:r>
      <w:r w:rsidRPr="00F22E6E">
        <w:rPr>
          <w:rFonts w:eastAsia="Calibri"/>
          <w:sz w:val="16"/>
        </w:rPr>
        <w:t xml:space="preserve"> of emergency physicians </w:t>
      </w:r>
      <w:r w:rsidRPr="00F22E6E">
        <w:rPr>
          <w:rFonts w:eastAsia="Calibri"/>
          <w:highlight w:val="cyan"/>
          <w:u w:val="single"/>
        </w:rPr>
        <w:t>agree</w:t>
      </w:r>
      <w:r w:rsidRPr="00F22E6E">
        <w:rPr>
          <w:rFonts w:eastAsia="Calibri"/>
          <w:u w:val="single"/>
        </w:rPr>
        <w:t xml:space="preserve"> that </w:t>
      </w:r>
      <w:r w:rsidRPr="00F22E6E">
        <w:rPr>
          <w:rFonts w:eastAsia="Calibri"/>
          <w:highlight w:val="cyan"/>
          <w:u w:val="single"/>
        </w:rPr>
        <w:t>corporatization has</w:t>
      </w:r>
      <w:r w:rsidRPr="00F22E6E">
        <w:rPr>
          <w:rFonts w:eastAsia="Calibri"/>
          <w:sz w:val="16"/>
        </w:rPr>
        <w:t xml:space="preserve"> had </w:t>
      </w:r>
      <w:r w:rsidRPr="00F22E6E">
        <w:rPr>
          <w:rFonts w:eastAsia="Calibri"/>
          <w:highlight w:val="cyan"/>
          <w:u w:val="single"/>
        </w:rPr>
        <w:t>a</w:t>
      </w:r>
      <w:r w:rsidRPr="00F22E6E">
        <w:rPr>
          <w:rFonts w:eastAsia="Calibri"/>
          <w:sz w:val="16"/>
        </w:rPr>
        <w:t xml:space="preserve"> negative or </w:t>
      </w:r>
      <w:r w:rsidRPr="00F22E6E">
        <w:rPr>
          <w:rFonts w:eastAsia="Calibri"/>
          <w:b/>
          <w:iCs/>
          <w:u w:val="single"/>
          <w:bdr w:val="single" w:sz="8" w:space="0" w:color="auto"/>
        </w:rPr>
        <w:t>strongly</w:t>
      </w:r>
      <w:r w:rsidRPr="00F22E6E">
        <w:rPr>
          <w:rFonts w:eastAsia="Calibri"/>
          <w:highlight w:val="cyan"/>
          <w:u w:val="single"/>
        </w:rPr>
        <w:t xml:space="preserve"> negative impact</w:t>
      </w:r>
      <w:r w:rsidRPr="00F22E6E">
        <w:rPr>
          <w:rFonts w:eastAsia="Calibri"/>
          <w:u w:val="single"/>
        </w:rPr>
        <w:t xml:space="preserve"> on</w:t>
      </w:r>
      <w:r w:rsidRPr="00F22E6E">
        <w:rPr>
          <w:rFonts w:eastAsia="Calibri"/>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7F7BA162" w14:textId="77777777" w:rsidR="000F2770" w:rsidRPr="00F22E6E" w:rsidRDefault="000F2770" w:rsidP="000F2770">
      <w:pPr>
        <w:rPr>
          <w:rFonts w:eastAsia="Calibri"/>
          <w:sz w:val="16"/>
        </w:rPr>
      </w:pPr>
      <w:r w:rsidRPr="00F22E6E">
        <w:rPr>
          <w:rFonts w:eastAsia="Calibri"/>
          <w:highlight w:val="cyan"/>
          <w:u w:val="single"/>
        </w:rPr>
        <w:t>Mergers</w:t>
      </w:r>
      <w:r w:rsidRPr="00F22E6E">
        <w:rPr>
          <w:rFonts w:eastAsia="Calibri"/>
          <w:sz w:val="16"/>
        </w:rPr>
        <w:t xml:space="preserve"> also </w:t>
      </w:r>
      <w:r w:rsidRPr="00F22E6E">
        <w:rPr>
          <w:rFonts w:eastAsia="Calibri"/>
          <w:highlight w:val="cyan"/>
          <w:u w:val="single"/>
        </w:rPr>
        <w:t xml:space="preserve">hurt </w:t>
      </w:r>
      <w:r w:rsidRPr="00F22E6E">
        <w:rPr>
          <w:rFonts w:eastAsia="Calibri"/>
          <w:b/>
          <w:iCs/>
          <w:highlight w:val="cyan"/>
          <w:u w:val="single"/>
          <w:bdr w:val="single" w:sz="8" w:space="0" w:color="auto"/>
        </w:rPr>
        <w:t>morale</w:t>
      </w:r>
      <w:r w:rsidRPr="00F22E6E">
        <w:rPr>
          <w:rFonts w:eastAsia="Calibri"/>
          <w:u w:val="single"/>
        </w:rPr>
        <w:t xml:space="preserve"> and worsen</w:t>
      </w:r>
      <w:r w:rsidRPr="00F22E6E">
        <w:rPr>
          <w:rFonts w:eastAsia="Calibri"/>
          <w:sz w:val="16"/>
        </w:rPr>
        <w:t xml:space="preserve"> already </w:t>
      </w:r>
      <w:r w:rsidRPr="00F22E6E">
        <w:rPr>
          <w:rFonts w:eastAsia="Calibri"/>
          <w:b/>
          <w:iCs/>
          <w:u w:val="single"/>
          <w:bdr w:val="single" w:sz="8" w:space="0" w:color="auto"/>
        </w:rPr>
        <w:t>critical</w:t>
      </w:r>
      <w:r w:rsidRPr="00F22E6E">
        <w:rPr>
          <w:rFonts w:eastAsia="Calibri"/>
          <w:u w:val="single"/>
        </w:rPr>
        <w:t xml:space="preserve"> staffing shortages</w:t>
      </w:r>
      <w:r w:rsidRPr="00F22E6E">
        <w:rPr>
          <w:rFonts w:eastAsia="Calibri"/>
          <w:sz w:val="16"/>
        </w:rPr>
        <w:t xml:space="preserve">. Physicians who have never experienced a merger are more likely to recommend their organization to friends or family and feel more positive about collaboration with colleagues. After a merger, </w:t>
      </w:r>
      <w:r w:rsidRPr="00F22E6E">
        <w:rPr>
          <w:rFonts w:eastAsia="Calibri"/>
          <w:u w:val="single"/>
        </w:rPr>
        <w:t xml:space="preserve">doctors report feeling </w:t>
      </w:r>
      <w:r w:rsidRPr="00F22E6E">
        <w:rPr>
          <w:rFonts w:eastAsia="Calibri"/>
          <w:b/>
          <w:iCs/>
          <w:u w:val="single"/>
          <w:bdr w:val="single" w:sz="8" w:space="0" w:color="auto"/>
        </w:rPr>
        <w:t>less supported</w:t>
      </w:r>
      <w:r w:rsidRPr="00F22E6E">
        <w:rPr>
          <w:rFonts w:eastAsia="Calibri"/>
          <w:sz w:val="16"/>
        </w:rPr>
        <w:t xml:space="preserve">, less inspired, </w:t>
      </w:r>
      <w:r w:rsidRPr="00F22E6E">
        <w:rPr>
          <w:rFonts w:eastAsia="Calibri"/>
          <w:u w:val="single"/>
        </w:rPr>
        <w:t>and</w:t>
      </w:r>
      <w:r w:rsidRPr="00F22E6E">
        <w:rPr>
          <w:rFonts w:eastAsia="Calibri"/>
          <w:sz w:val="16"/>
        </w:rPr>
        <w:t xml:space="preserve"> less </w:t>
      </w:r>
      <w:r w:rsidRPr="00F22E6E">
        <w:rPr>
          <w:rFonts w:eastAsia="Calibri"/>
          <w:u w:val="single"/>
        </w:rPr>
        <w:t>likely to remain</w:t>
      </w:r>
      <w:r w:rsidRPr="00F22E6E">
        <w:rPr>
          <w:rFonts w:eastAsia="Calibri"/>
          <w:sz w:val="16"/>
        </w:rPr>
        <w:t xml:space="preserve"> at the facility. Evidence has also shown that physician </w:t>
      </w:r>
      <w:r w:rsidRPr="00F22E6E">
        <w:rPr>
          <w:rFonts w:eastAsia="Calibri"/>
          <w:highlight w:val="cyan"/>
          <w:u w:val="single"/>
        </w:rPr>
        <w:t>burnout is</w:t>
      </w:r>
      <w:r w:rsidRPr="00F22E6E">
        <w:rPr>
          <w:rFonts w:eastAsia="Calibri"/>
          <w:u w:val="single"/>
        </w:rPr>
        <w:t xml:space="preserve"> a “</w:t>
      </w:r>
      <w:r w:rsidRPr="00F22E6E">
        <w:rPr>
          <w:rFonts w:eastAsia="Calibri"/>
          <w:b/>
          <w:iCs/>
          <w:highlight w:val="cyan"/>
          <w:u w:val="single"/>
          <w:bdr w:val="single" w:sz="8" w:space="0" w:color="auto"/>
        </w:rPr>
        <w:t>local</w:t>
      </w:r>
      <w:r w:rsidRPr="00F22E6E">
        <w:rPr>
          <w:rFonts w:eastAsia="Calibri"/>
          <w:b/>
          <w:iCs/>
          <w:u w:val="single"/>
          <w:bdr w:val="single" w:sz="8" w:space="0" w:color="auto"/>
        </w:rPr>
        <w:t xml:space="preserve"> phenomenon</w:t>
      </w:r>
      <w:r w:rsidRPr="00F22E6E">
        <w:rPr>
          <w:rFonts w:eastAsia="Calibri"/>
          <w:u w:val="single"/>
        </w:rPr>
        <w:t>,”</w:t>
      </w:r>
      <w:r w:rsidRPr="00F22E6E">
        <w:rPr>
          <w:rFonts w:eastAsia="Calibri"/>
          <w:sz w:val="16"/>
        </w:rPr>
        <w:t xml:space="preserve"> meaning that </w:t>
      </w:r>
      <w:r w:rsidRPr="00F22E6E">
        <w:rPr>
          <w:rFonts w:eastAsia="Calibri"/>
          <w:highlight w:val="cyan"/>
          <w:u w:val="single"/>
        </w:rPr>
        <w:t>physicians</w:t>
      </w:r>
      <w:r w:rsidRPr="00F22E6E">
        <w:rPr>
          <w:rFonts w:eastAsia="Calibri"/>
          <w:u w:val="single"/>
        </w:rPr>
        <w:t xml:space="preserve"> who </w:t>
      </w:r>
      <w:r w:rsidRPr="00F22E6E">
        <w:rPr>
          <w:rFonts w:eastAsia="Calibri"/>
          <w:b/>
          <w:iCs/>
          <w:u w:val="single"/>
          <w:bdr w:val="single" w:sz="8" w:space="0" w:color="auto"/>
        </w:rPr>
        <w:t xml:space="preserve">work </w:t>
      </w:r>
      <w:r w:rsidRPr="00F22E6E">
        <w:rPr>
          <w:rFonts w:eastAsia="Calibri"/>
          <w:b/>
          <w:iCs/>
          <w:highlight w:val="cyan"/>
          <w:u w:val="single"/>
          <w:bdr w:val="single" w:sz="8" w:space="0" w:color="auto"/>
        </w:rPr>
        <w:t>with</w:t>
      </w:r>
      <w:r w:rsidRPr="00F22E6E">
        <w:rPr>
          <w:rFonts w:eastAsia="Calibri"/>
          <w:highlight w:val="cyan"/>
          <w:u w:val="single"/>
        </w:rPr>
        <w:t xml:space="preserve"> burnt-out colleagues</w:t>
      </w:r>
      <w:r w:rsidRPr="00F22E6E">
        <w:rPr>
          <w:rFonts w:eastAsia="Calibri"/>
          <w:sz w:val="16"/>
        </w:rPr>
        <w:t xml:space="preserve"> are more likely to </w:t>
      </w:r>
      <w:r w:rsidRPr="00F22E6E">
        <w:rPr>
          <w:rFonts w:eastAsia="Calibri"/>
          <w:highlight w:val="cyan"/>
          <w:u w:val="single"/>
        </w:rPr>
        <w:t xml:space="preserve">become </w:t>
      </w:r>
      <w:r w:rsidRPr="00F22E6E">
        <w:rPr>
          <w:rFonts w:eastAsia="Calibri"/>
          <w:b/>
          <w:iCs/>
          <w:highlight w:val="cyan"/>
          <w:u w:val="single"/>
          <w:bdr w:val="single" w:sz="8" w:space="0" w:color="auto"/>
        </w:rPr>
        <w:t>burnt out</w:t>
      </w:r>
      <w:r w:rsidRPr="00F22E6E">
        <w:rPr>
          <w:rFonts w:eastAsia="Calibri"/>
          <w:b/>
          <w:iCs/>
          <w:u w:val="single"/>
          <w:bdr w:val="single" w:sz="8" w:space="0" w:color="auto"/>
        </w:rPr>
        <w:t xml:space="preserve"> themselves</w:t>
      </w:r>
      <w:r w:rsidRPr="00F22E6E">
        <w:rPr>
          <w:rFonts w:eastAsia="Calibri"/>
          <w:sz w:val="16"/>
        </w:rPr>
        <w:t xml:space="preserve">. When workers feel burnt out, they are more likely to quit, increasing the workload and stress of everyone else in turn. A study from the Mayo Clinic found that primary care </w:t>
      </w:r>
      <w:r w:rsidRPr="00F22E6E">
        <w:rPr>
          <w:rFonts w:eastAsia="Calibri"/>
          <w:u w:val="single"/>
        </w:rPr>
        <w:t>physician turnover costs</w:t>
      </w:r>
      <w:r w:rsidRPr="00F22E6E">
        <w:rPr>
          <w:rFonts w:eastAsia="Calibri"/>
          <w:sz w:val="16"/>
        </w:rPr>
        <w:t xml:space="preserve"> the healthcare system almost </w:t>
      </w:r>
      <w:r w:rsidRPr="00F22E6E">
        <w:rPr>
          <w:rFonts w:eastAsia="Calibri"/>
          <w:b/>
          <w:iCs/>
          <w:u w:val="single"/>
          <w:bdr w:val="single" w:sz="8" w:space="0" w:color="auto"/>
        </w:rPr>
        <w:t>1 billion</w:t>
      </w:r>
      <w:r w:rsidRPr="00F22E6E">
        <w:rPr>
          <w:rFonts w:eastAsia="Calibri"/>
          <w:sz w:val="16"/>
        </w:rPr>
        <w:t xml:space="preserve"> dollars </w:t>
      </w:r>
      <w:r w:rsidRPr="00F22E6E">
        <w:rPr>
          <w:rFonts w:eastAsia="Calibri"/>
          <w:u w:val="single"/>
        </w:rPr>
        <w:t>annually</w:t>
      </w:r>
      <w:r w:rsidRPr="00F22E6E">
        <w:rPr>
          <w:rFonts w:eastAsia="Calibri"/>
          <w:sz w:val="16"/>
        </w:rPr>
        <w:t>. Still, doctors who leave may not be in a much better position than before; if a doctor is dissatisfied with management at their current hospital, there’s a high chance that other facilities in the area are owned by the same conglomerate.</w:t>
      </w:r>
    </w:p>
    <w:p w14:paraId="44EB22FD" w14:textId="77777777" w:rsidR="000F2770" w:rsidRPr="00F22E6E" w:rsidRDefault="000F2770" w:rsidP="000F2770">
      <w:pPr>
        <w:rPr>
          <w:rFonts w:eastAsia="Calibri"/>
          <w:sz w:val="16"/>
        </w:rPr>
      </w:pPr>
      <w:r w:rsidRPr="00F22E6E">
        <w:rPr>
          <w:rFonts w:eastAsia="Calibri"/>
          <w:sz w:val="16"/>
        </w:rPr>
        <w:t xml:space="preserve">As physicians grapple with the dual pressures of </w:t>
      </w:r>
      <w:r w:rsidRPr="00F22E6E">
        <w:rPr>
          <w:rFonts w:eastAsia="Calibri"/>
          <w:u w:val="single"/>
        </w:rPr>
        <w:t>healthcare consolidation</w:t>
      </w:r>
      <w:r w:rsidRPr="00F22E6E">
        <w:rPr>
          <w:rFonts w:eastAsia="Calibri"/>
          <w:sz w:val="16"/>
        </w:rPr>
        <w:t xml:space="preserve"> and the pandemic’s relentless toll, a remarkable resurgence of enthusiasm has swept through the physician community and </w:t>
      </w:r>
      <w:r w:rsidRPr="00F22E6E">
        <w:rPr>
          <w:rFonts w:eastAsia="Calibri"/>
          <w:u w:val="single"/>
        </w:rPr>
        <w:t>turned</w:t>
      </w:r>
      <w:r w:rsidRPr="00F22E6E">
        <w:rPr>
          <w:rFonts w:eastAsia="Calibri"/>
          <w:sz w:val="16"/>
        </w:rPr>
        <w:t xml:space="preserve"> their </w:t>
      </w:r>
      <w:r w:rsidRPr="00F22E6E">
        <w:rPr>
          <w:rFonts w:eastAsia="Calibri"/>
          <w:u w:val="single"/>
        </w:rPr>
        <w:t>attention to</w:t>
      </w:r>
      <w:r w:rsidRPr="00F22E6E">
        <w:rPr>
          <w:rFonts w:eastAsia="Calibri"/>
          <w:sz w:val="16"/>
        </w:rPr>
        <w:t xml:space="preserve"> the road less traveled: </w:t>
      </w:r>
      <w:r w:rsidRPr="00F22E6E">
        <w:rPr>
          <w:rFonts w:eastAsia="Calibri"/>
          <w:b/>
          <w:iCs/>
          <w:u w:val="single"/>
          <w:bdr w:val="single" w:sz="8" w:space="0" w:color="auto"/>
        </w:rPr>
        <w:t>unionization</w:t>
      </w:r>
      <w:r w:rsidRPr="00F22E6E">
        <w:rPr>
          <w:rFonts w:eastAsia="Calibri"/>
          <w:sz w:val="16"/>
        </w:rPr>
        <w:t>.</w:t>
      </w:r>
    </w:p>
    <w:p w14:paraId="0BAA28FE" w14:textId="77777777" w:rsidR="000F2770" w:rsidRPr="00F22E6E" w:rsidRDefault="000F2770" w:rsidP="000F2770">
      <w:pPr>
        <w:rPr>
          <w:rFonts w:eastAsia="Calibri"/>
          <w:sz w:val="16"/>
        </w:rPr>
      </w:pPr>
      <w:r w:rsidRPr="00F22E6E">
        <w:rPr>
          <w:rFonts w:eastAsia="Calibri"/>
          <w:sz w:val="16"/>
        </w:rPr>
        <w:t>The Importance of Physician Unions</w:t>
      </w:r>
    </w:p>
    <w:p w14:paraId="19F34D07" w14:textId="77777777" w:rsidR="000F2770" w:rsidRPr="00F22E6E" w:rsidRDefault="000F2770" w:rsidP="000F2770">
      <w:pPr>
        <w:rPr>
          <w:rFonts w:eastAsia="Calibri"/>
          <w:sz w:val="16"/>
        </w:rPr>
      </w:pPr>
      <w:r w:rsidRPr="00F22E6E">
        <w:rPr>
          <w:rFonts w:eastAsia="Calibri"/>
          <w:highlight w:val="cyan"/>
          <w:u w:val="single"/>
        </w:rPr>
        <w:t>Unions</w:t>
      </w:r>
      <w:r w:rsidRPr="00F22E6E">
        <w:rPr>
          <w:rFonts w:eastAsia="Calibri"/>
          <w:u w:val="single"/>
        </w:rPr>
        <w:t xml:space="preserve"> have been </w:t>
      </w:r>
      <w:r w:rsidRPr="00F22E6E">
        <w:rPr>
          <w:rFonts w:eastAsia="Calibri"/>
          <w:b/>
          <w:iCs/>
          <w:u w:val="single"/>
          <w:bdr w:val="single" w:sz="8" w:space="0" w:color="auto"/>
        </w:rPr>
        <w:t>instrumental</w:t>
      </w:r>
      <w:r w:rsidRPr="00F22E6E">
        <w:rPr>
          <w:rFonts w:eastAsia="Calibri"/>
          <w:u w:val="single"/>
        </w:rPr>
        <w:t xml:space="preserve"> in improving </w:t>
      </w:r>
      <w:r w:rsidRPr="00F22E6E">
        <w:rPr>
          <w:rFonts w:eastAsia="Calibri"/>
          <w:b/>
          <w:iCs/>
          <w:u w:val="single"/>
          <w:bdr w:val="single" w:sz="8" w:space="0" w:color="auto"/>
        </w:rPr>
        <w:t>working conditions</w:t>
      </w:r>
      <w:r w:rsidRPr="00F22E6E">
        <w:rPr>
          <w:rFonts w:eastAsia="Calibri"/>
          <w:sz w:val="16"/>
        </w:rPr>
        <w:t xml:space="preserve"> for physicians for decades. In 1975, the first resident physician strike limited call duty to every third night, establishing the first meaningful restriction on hours in residency training. Similar endeavors</w:t>
      </w:r>
      <w:r w:rsidRPr="00F22E6E">
        <w:rPr>
          <w:rFonts w:eastAsia="Calibri"/>
          <w:u w:val="single"/>
        </w:rPr>
        <w:t xml:space="preserve"> </w:t>
      </w:r>
      <w:r w:rsidRPr="00F22E6E">
        <w:rPr>
          <w:rFonts w:eastAsia="Calibri"/>
          <w:highlight w:val="cyan"/>
          <w:u w:val="single"/>
        </w:rPr>
        <w:t>have</w:t>
      </w:r>
      <w:r w:rsidRPr="00F22E6E">
        <w:rPr>
          <w:rFonts w:eastAsia="Calibri"/>
          <w:sz w:val="16"/>
        </w:rPr>
        <w:t xml:space="preserve"> the </w:t>
      </w:r>
      <w:r w:rsidRPr="00F22E6E">
        <w:rPr>
          <w:rFonts w:eastAsia="Calibri"/>
          <w:highlight w:val="cyan"/>
          <w:u w:val="single"/>
        </w:rPr>
        <w:t>potential</w:t>
      </w:r>
      <w:r w:rsidRPr="00F22E6E">
        <w:rPr>
          <w:rFonts w:eastAsia="Calibri"/>
          <w:sz w:val="16"/>
        </w:rPr>
        <w:t xml:space="preserve"> for immense impact </w:t>
      </w:r>
      <w:r w:rsidRPr="00F22E6E">
        <w:rPr>
          <w:rFonts w:eastAsia="Calibri"/>
          <w:highlight w:val="cyan"/>
          <w:u w:val="single"/>
        </w:rPr>
        <w:t xml:space="preserve">because of how </w:t>
      </w:r>
      <w:r w:rsidRPr="00F22E6E">
        <w:rPr>
          <w:rFonts w:eastAsia="Calibri"/>
          <w:b/>
          <w:iCs/>
          <w:highlight w:val="cyan"/>
          <w:u w:val="single"/>
          <w:bdr w:val="single" w:sz="8" w:space="0" w:color="auto"/>
        </w:rPr>
        <w:t>hard it is</w:t>
      </w:r>
      <w:r w:rsidRPr="00F22E6E">
        <w:rPr>
          <w:rFonts w:eastAsia="Calibri"/>
          <w:highlight w:val="cyan"/>
          <w:u w:val="single"/>
        </w:rPr>
        <w:t xml:space="preserve"> to replace physicians</w:t>
      </w:r>
      <w:r w:rsidRPr="00F22E6E">
        <w:rPr>
          <w:rFonts w:eastAsia="Calibri"/>
          <w:sz w:val="16"/>
        </w:rPr>
        <w:t xml:space="preserve">. For example, there are only 2,774 pediatric cardiologists in the United States for 72.5 million children. The </w:t>
      </w:r>
      <w:r w:rsidRPr="00F22E6E">
        <w:rPr>
          <w:rFonts w:eastAsia="Calibri"/>
          <w:b/>
          <w:iCs/>
          <w:u w:val="single"/>
          <w:bdr w:val="single" w:sz="8" w:space="0" w:color="auto"/>
        </w:rPr>
        <w:t>highly concentrated power</w:t>
      </w:r>
      <w:r w:rsidRPr="00F22E6E">
        <w:rPr>
          <w:rFonts w:eastAsia="Calibri"/>
          <w:u w:val="single"/>
        </w:rPr>
        <w:t xml:space="preserve"> associated with </w:t>
      </w:r>
      <w:r w:rsidRPr="00F22E6E">
        <w:rPr>
          <w:rFonts w:eastAsia="Calibri"/>
          <w:highlight w:val="cyan"/>
          <w:u w:val="single"/>
        </w:rPr>
        <w:t>specialized roles</w:t>
      </w:r>
      <w:r w:rsidRPr="00F22E6E">
        <w:rPr>
          <w:rFonts w:eastAsia="Calibri"/>
          <w:u w:val="single"/>
        </w:rPr>
        <w:t xml:space="preserve"> exerts significant </w:t>
      </w:r>
      <w:r w:rsidRPr="00F22E6E">
        <w:rPr>
          <w:rFonts w:eastAsia="Calibri"/>
          <w:b/>
          <w:iCs/>
          <w:u w:val="single"/>
          <w:bdr w:val="single" w:sz="8" w:space="0" w:color="auto"/>
        </w:rPr>
        <w:t>pressure on employers</w:t>
      </w:r>
      <w:r w:rsidRPr="00F22E6E">
        <w:rPr>
          <w:rFonts w:eastAsia="Calibri"/>
          <w:u w:val="single"/>
        </w:rPr>
        <w:t xml:space="preserve"> and </w:t>
      </w:r>
      <w:r w:rsidRPr="00F22E6E">
        <w:rPr>
          <w:rFonts w:eastAsia="Calibri"/>
          <w:highlight w:val="cyan"/>
          <w:u w:val="single"/>
        </w:rPr>
        <w:t>increase</w:t>
      </w:r>
      <w:r w:rsidRPr="00F22E6E">
        <w:rPr>
          <w:rFonts w:eastAsia="Calibri"/>
          <w:u w:val="single"/>
        </w:rPr>
        <w:t xml:space="preserve">s </w:t>
      </w:r>
      <w:r w:rsidRPr="00F22E6E">
        <w:rPr>
          <w:rFonts w:eastAsia="Calibri"/>
          <w:highlight w:val="cyan"/>
          <w:u w:val="single"/>
        </w:rPr>
        <w:t xml:space="preserve">the likelihood of </w:t>
      </w:r>
      <w:r w:rsidRPr="00F22E6E">
        <w:rPr>
          <w:rFonts w:eastAsia="Calibri"/>
          <w:b/>
          <w:iCs/>
          <w:u w:val="single"/>
          <w:bdr w:val="single" w:sz="8" w:space="0" w:color="auto"/>
        </w:rPr>
        <w:t xml:space="preserve">successful </w:t>
      </w:r>
      <w:r w:rsidRPr="00F22E6E">
        <w:rPr>
          <w:rFonts w:eastAsia="Calibri"/>
          <w:b/>
          <w:iCs/>
          <w:highlight w:val="cyan"/>
          <w:u w:val="single"/>
          <w:bdr w:val="single" w:sz="8" w:space="0" w:color="auto"/>
        </w:rPr>
        <w:t>negotiation</w:t>
      </w:r>
      <w:r w:rsidRPr="00F22E6E">
        <w:rPr>
          <w:rFonts w:eastAsia="Calibri"/>
          <w:sz w:val="16"/>
        </w:rPr>
        <w:t>.</w:t>
      </w:r>
    </w:p>
    <w:p w14:paraId="25DEB43A" w14:textId="77777777" w:rsidR="000F2770" w:rsidRPr="00F22E6E" w:rsidRDefault="000F2770" w:rsidP="000F2770">
      <w:pPr>
        <w:rPr>
          <w:rFonts w:eastAsia="Calibri"/>
          <w:sz w:val="16"/>
        </w:rPr>
      </w:pPr>
      <w:r w:rsidRPr="00F22E6E">
        <w:rPr>
          <w:rFonts w:eastAsia="Calibri"/>
          <w:sz w:val="16"/>
        </w:rPr>
        <w:t xml:space="preserve">With so much bargaining power in their back pocket and such demanding work conditions, we might expect to see physicians unionize at rates closer to nurses. Seventeen percent of nurses are in a union; </w:t>
      </w:r>
      <w:r w:rsidRPr="00F22E6E">
        <w:rPr>
          <w:rFonts w:eastAsia="Calibri"/>
          <w:u w:val="single"/>
        </w:rPr>
        <w:t xml:space="preserve">only </w:t>
      </w:r>
      <w:r w:rsidRPr="00F22E6E">
        <w:rPr>
          <w:rFonts w:eastAsia="Calibri"/>
          <w:b/>
          <w:iCs/>
          <w:highlight w:val="cyan"/>
          <w:u w:val="single"/>
          <w:bdr w:val="single" w:sz="8" w:space="0" w:color="auto"/>
        </w:rPr>
        <w:t>5.9 percent</w:t>
      </w:r>
      <w:r w:rsidRPr="00F22E6E">
        <w:rPr>
          <w:rFonts w:eastAsia="Calibri"/>
          <w:u w:val="single"/>
        </w:rPr>
        <w:t xml:space="preserve"> of physicians </w:t>
      </w:r>
      <w:r w:rsidRPr="00F22E6E">
        <w:rPr>
          <w:rFonts w:eastAsia="Calibri"/>
          <w:highlight w:val="cyan"/>
          <w:u w:val="single"/>
        </w:rPr>
        <w:t>are unionized</w:t>
      </w:r>
      <w:r w:rsidRPr="00F22E6E">
        <w:rPr>
          <w:rFonts w:eastAsia="Calibri"/>
          <w:sz w:val="16"/>
        </w:rPr>
        <w:t>,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concerns of physician strikes further complicate this picture; employers and the public are quick to criticize physicians who strike as risking the lives and well-being of patients.</w:t>
      </w:r>
    </w:p>
    <w:p w14:paraId="6BB4CEC3" w14:textId="77777777" w:rsidR="000F2770" w:rsidRPr="00F22E6E" w:rsidRDefault="000F2770" w:rsidP="000F2770">
      <w:pPr>
        <w:rPr>
          <w:rFonts w:eastAsia="Calibri"/>
          <w:sz w:val="16"/>
        </w:rPr>
      </w:pPr>
      <w:r w:rsidRPr="00F22E6E">
        <w:rPr>
          <w:rFonts w:eastAsia="Calibri"/>
          <w:sz w:val="16"/>
        </w:rPr>
        <w:t xml:space="preserve">But a </w:t>
      </w:r>
      <w:r w:rsidRPr="00F22E6E">
        <w:rPr>
          <w:rFonts w:eastAsia="Calibri"/>
          <w:b/>
          <w:iCs/>
          <w:u w:val="single"/>
          <w:bdr w:val="single" w:sz="8" w:space="0" w:color="auto"/>
        </w:rPr>
        <w:t>change</w:t>
      </w:r>
      <w:r w:rsidRPr="00F22E6E">
        <w:rPr>
          <w:rFonts w:eastAsia="Calibri"/>
          <w:u w:val="single"/>
        </w:rPr>
        <w:t xml:space="preserve"> is in the wind</w:t>
      </w:r>
      <w:r w:rsidRPr="00F22E6E">
        <w:rPr>
          <w:rFonts w:eastAsia="Calibri"/>
          <w:sz w:val="16"/>
        </w:rPr>
        <w:t xml:space="preserve">, as more doctors find themselves under the umbrella of health conglomerates and transition from owners to employees. As of 2022, </w:t>
      </w:r>
      <w:r w:rsidRPr="00F22E6E">
        <w:rPr>
          <w:rFonts w:eastAsia="Calibri"/>
          <w:b/>
          <w:iCs/>
          <w:highlight w:val="cyan"/>
          <w:u w:val="single"/>
          <w:bdr w:val="single" w:sz="8" w:space="0" w:color="auto"/>
        </w:rPr>
        <w:t>74 percent</w:t>
      </w:r>
      <w:r w:rsidRPr="00F22E6E">
        <w:rPr>
          <w:rFonts w:eastAsia="Calibri"/>
          <w:u w:val="single"/>
        </w:rPr>
        <w:t xml:space="preserve"> of physicians </w:t>
      </w:r>
      <w:r w:rsidRPr="00F22E6E">
        <w:rPr>
          <w:rFonts w:eastAsia="Calibri"/>
          <w:highlight w:val="cyan"/>
          <w:u w:val="single"/>
        </w:rPr>
        <w:t xml:space="preserve">are </w:t>
      </w:r>
      <w:r w:rsidRPr="00F22E6E">
        <w:rPr>
          <w:rFonts w:eastAsia="Calibri"/>
          <w:b/>
          <w:iCs/>
          <w:highlight w:val="cyan"/>
          <w:u w:val="single"/>
          <w:bdr w:val="single" w:sz="8" w:space="0" w:color="auto"/>
        </w:rPr>
        <w:t>employed</w:t>
      </w:r>
      <w:r w:rsidRPr="00F22E6E">
        <w:rPr>
          <w:rFonts w:eastAsia="Calibri"/>
          <w:sz w:val="16"/>
        </w:rPr>
        <w:t xml:space="preserve"> by a hospital, health system, or other corporate entity. </w:t>
      </w:r>
      <w:r w:rsidRPr="00F22E6E">
        <w:rPr>
          <w:rFonts w:eastAsia="Calibri"/>
          <w:highlight w:val="cyan"/>
          <w:u w:val="single"/>
        </w:rPr>
        <w:t>That</w:t>
      </w:r>
      <w:r w:rsidRPr="00F22E6E">
        <w:rPr>
          <w:rFonts w:eastAsia="Calibri"/>
          <w:u w:val="single"/>
        </w:rPr>
        <w:t xml:space="preserve"> number </w:t>
      </w:r>
      <w:r w:rsidRPr="00F22E6E">
        <w:rPr>
          <w:rFonts w:eastAsia="Calibri"/>
          <w:highlight w:val="cyan"/>
          <w:u w:val="single"/>
        </w:rPr>
        <w:t>has</w:t>
      </w:r>
      <w:r w:rsidRPr="00F22E6E">
        <w:rPr>
          <w:rFonts w:eastAsia="Calibri"/>
          <w:u w:val="single"/>
        </w:rPr>
        <w:t xml:space="preserve"> significant </w:t>
      </w:r>
      <w:r w:rsidRPr="00F22E6E">
        <w:rPr>
          <w:rFonts w:eastAsia="Calibri"/>
          <w:highlight w:val="cyan"/>
          <w:u w:val="single"/>
        </w:rPr>
        <w:t xml:space="preserve">potential for </w:t>
      </w:r>
      <w:r w:rsidRPr="00F22E6E">
        <w:rPr>
          <w:rFonts w:eastAsia="Calibri"/>
          <w:b/>
          <w:iCs/>
          <w:highlight w:val="cyan"/>
          <w:u w:val="single"/>
          <w:bdr w:val="single" w:sz="8" w:space="0" w:color="auto"/>
        </w:rPr>
        <w:t>organizing</w:t>
      </w:r>
      <w:r w:rsidRPr="00F22E6E">
        <w:rPr>
          <w:rFonts w:eastAsia="Calibri"/>
          <w:b/>
          <w:iCs/>
          <w:u w:val="single"/>
          <w:bdr w:val="single" w:sz="8" w:space="0" w:color="auto"/>
        </w:rPr>
        <w:t xml:space="preserve"> efforts</w:t>
      </w:r>
      <w:r w:rsidRPr="00F22E6E">
        <w:rPr>
          <w:rFonts w:eastAsia="Calibri"/>
          <w:sz w:val="16"/>
        </w:rPr>
        <w:t xml:space="preserve">, especially in light of the NLRB’s recent affirmation that physicians are not de facto supervisors and can be eligible for unionization. </w:t>
      </w:r>
      <w:r w:rsidRPr="00F22E6E">
        <w:rPr>
          <w:rFonts w:eastAsia="Calibri"/>
          <w:u w:val="single"/>
        </w:rPr>
        <w:t xml:space="preserve">The </w:t>
      </w:r>
      <w:r w:rsidRPr="00F22E6E">
        <w:rPr>
          <w:rFonts w:eastAsia="Calibri"/>
          <w:b/>
          <w:iCs/>
          <w:u w:val="single"/>
          <w:bdr w:val="single" w:sz="8" w:space="0" w:color="auto"/>
        </w:rPr>
        <w:t>largest group</w:t>
      </w:r>
      <w:r w:rsidRPr="00F22E6E">
        <w:rPr>
          <w:rFonts w:eastAsia="Calibri"/>
          <w:u w:val="single"/>
        </w:rPr>
        <w:t xml:space="preserve"> of unionized doctors</w:t>
      </w:r>
      <w:r w:rsidRPr="00F22E6E">
        <w:rPr>
          <w:rFonts w:eastAsia="Calibri"/>
          <w:sz w:val="16"/>
        </w:rPr>
        <w:t xml:space="preserve"> in a private system </w:t>
      </w:r>
      <w:r w:rsidRPr="00F22E6E">
        <w:rPr>
          <w:rFonts w:eastAsia="Calibri"/>
          <w:u w:val="single"/>
        </w:rPr>
        <w:t xml:space="preserve">just </w:t>
      </w:r>
      <w:r w:rsidRPr="00F22E6E">
        <w:rPr>
          <w:rFonts w:eastAsia="Calibri"/>
          <w:b/>
          <w:iCs/>
          <w:u w:val="single"/>
          <w:bdr w:val="single" w:sz="8" w:space="0" w:color="auto"/>
        </w:rPr>
        <w:t>won NLRB certification</w:t>
      </w:r>
      <w:r w:rsidRPr="00F22E6E">
        <w:rPr>
          <w:rFonts w:eastAsia="Calibri"/>
          <w:sz w:val="16"/>
        </w:rPr>
        <w:t>. The Committee of Interns and Residents has seen a remarkable 58 percent growth in membership in the past two years. Organizing efforts have been launched at Stanford, George Washington, and USC Keck.</w:t>
      </w:r>
    </w:p>
    <w:p w14:paraId="126D09CD" w14:textId="77777777" w:rsidR="000F2770" w:rsidRPr="00F22E6E" w:rsidRDefault="000F2770" w:rsidP="000F2770">
      <w:pPr>
        <w:rPr>
          <w:rFonts w:eastAsia="Calibri"/>
          <w:sz w:val="16"/>
        </w:rPr>
      </w:pPr>
      <w:r w:rsidRPr="00F22E6E">
        <w:rPr>
          <w:rFonts w:eastAsia="Calibri"/>
          <w:sz w:val="16"/>
        </w:rPr>
        <w:t xml:space="preserve">By banding together, </w:t>
      </w:r>
      <w:r w:rsidRPr="00F22E6E">
        <w:rPr>
          <w:rFonts w:eastAsia="Calibri"/>
          <w:u w:val="single"/>
        </w:rPr>
        <w:t xml:space="preserve">physician </w:t>
      </w:r>
      <w:r w:rsidRPr="00F22E6E">
        <w:rPr>
          <w:rFonts w:eastAsia="Calibri"/>
          <w:highlight w:val="cyan"/>
          <w:u w:val="single"/>
        </w:rPr>
        <w:t xml:space="preserve">unions can </w:t>
      </w:r>
      <w:r w:rsidRPr="00F22E6E">
        <w:rPr>
          <w:rFonts w:eastAsia="Calibri"/>
          <w:b/>
          <w:iCs/>
          <w:highlight w:val="cyan"/>
          <w:u w:val="single"/>
          <w:bdr w:val="single" w:sz="8" w:space="0" w:color="auto"/>
        </w:rPr>
        <w:t>advocate</w:t>
      </w:r>
      <w:r w:rsidRPr="00F22E6E">
        <w:rPr>
          <w:rFonts w:eastAsia="Calibri"/>
          <w:u w:val="single"/>
        </w:rPr>
        <w:t xml:space="preserve"> for themselves and their patients, </w:t>
      </w:r>
      <w:r w:rsidRPr="00F22E6E">
        <w:rPr>
          <w:rFonts w:eastAsia="Calibri"/>
          <w:highlight w:val="cyan"/>
          <w:u w:val="single"/>
        </w:rPr>
        <w:t>allowing them to</w:t>
      </w:r>
      <w:r w:rsidRPr="00F22E6E">
        <w:rPr>
          <w:rFonts w:eastAsia="Calibri"/>
          <w:sz w:val="16"/>
        </w:rPr>
        <w:t xml:space="preserve"> negotiate </w:t>
      </w:r>
      <w:r w:rsidRPr="00F22E6E">
        <w:rPr>
          <w:rFonts w:eastAsia="Calibri"/>
          <w:sz w:val="16"/>
          <w:highlight w:val="yellow"/>
        </w:rPr>
        <w:t>better terms, prioritize patient safety</w:t>
      </w:r>
      <w:r w:rsidRPr="00F22E6E">
        <w:rPr>
          <w:rFonts w:eastAsia="Calibri"/>
          <w:sz w:val="16"/>
        </w:rPr>
        <w:t xml:space="preserve">, and </w:t>
      </w:r>
      <w:r w:rsidRPr="00F22E6E">
        <w:rPr>
          <w:rFonts w:eastAsia="Calibri"/>
          <w:highlight w:val="cyan"/>
          <w:u w:val="single"/>
        </w:rPr>
        <w:t xml:space="preserve">hold </w:t>
      </w:r>
      <w:r w:rsidRPr="00F22E6E">
        <w:rPr>
          <w:rFonts w:eastAsia="Calibri"/>
          <w:b/>
          <w:iCs/>
          <w:highlight w:val="cyan"/>
          <w:u w:val="single"/>
          <w:bdr w:val="single" w:sz="8" w:space="0" w:color="auto"/>
        </w:rPr>
        <w:t>sprawling</w:t>
      </w:r>
      <w:r w:rsidRPr="00F22E6E">
        <w:rPr>
          <w:rFonts w:eastAsia="Calibri"/>
          <w:u w:val="single"/>
        </w:rPr>
        <w:t xml:space="preserve"> health </w:t>
      </w:r>
      <w:r w:rsidRPr="00F22E6E">
        <w:rPr>
          <w:rFonts w:eastAsia="Calibri"/>
          <w:highlight w:val="cyan"/>
          <w:u w:val="single"/>
        </w:rPr>
        <w:t xml:space="preserve">systems </w:t>
      </w:r>
      <w:r w:rsidRPr="00F22E6E">
        <w:rPr>
          <w:rFonts w:eastAsia="Calibri"/>
          <w:b/>
          <w:iCs/>
          <w:highlight w:val="cyan"/>
          <w:u w:val="single"/>
          <w:bdr w:val="single" w:sz="8" w:space="0" w:color="auto"/>
        </w:rPr>
        <w:t>accountable</w:t>
      </w:r>
      <w:r w:rsidRPr="00F22E6E">
        <w:rPr>
          <w:rFonts w:eastAsia="Calibri"/>
          <w:sz w:val="16"/>
        </w:rPr>
        <w:t xml:space="preserve">. Residents are fighting for </w:t>
      </w:r>
      <w:r w:rsidRPr="00F22E6E">
        <w:rPr>
          <w:rFonts w:eastAsia="Calibri"/>
          <w:sz w:val="16"/>
          <w:highlight w:val="yellow"/>
        </w:rPr>
        <w:t>hazard pay, additional support staff, and better child care. T</w:t>
      </w:r>
      <w:r w:rsidRPr="00F22E6E">
        <w:rPr>
          <w:rFonts w:eastAsia="Calibri"/>
          <w:sz w:val="16"/>
        </w:rPr>
        <w:t xml:space="preserve">he Resident-Fellow Union at the University of Washington won pregnant residents the right to reject 24-hour shifts. </w:t>
      </w:r>
      <w:r w:rsidRPr="00F22E6E">
        <w:rPr>
          <w:rFonts w:eastAsia="Calibri"/>
          <w:u w:val="single"/>
        </w:rPr>
        <w:t>Physician unions</w:t>
      </w:r>
      <w:r w:rsidRPr="00F22E6E">
        <w:rPr>
          <w:rFonts w:eastAsia="Calibri"/>
          <w:sz w:val="16"/>
        </w:rPr>
        <w:t xml:space="preserve"> likewise </w:t>
      </w:r>
      <w:r w:rsidRPr="00F22E6E">
        <w:rPr>
          <w:rFonts w:eastAsia="Calibri"/>
          <w:u w:val="single"/>
        </w:rPr>
        <w:t xml:space="preserve">benefit </w:t>
      </w:r>
      <w:r w:rsidRPr="00F22E6E">
        <w:rPr>
          <w:rFonts w:eastAsia="Calibri"/>
          <w:b/>
          <w:iCs/>
          <w:u w:val="single"/>
          <w:bdr w:val="single" w:sz="8" w:space="0" w:color="auto"/>
        </w:rPr>
        <w:t>patients</w:t>
      </w:r>
      <w:r w:rsidRPr="00F22E6E">
        <w:rPr>
          <w:rFonts w:eastAsia="Calibri"/>
          <w:sz w:val="16"/>
        </w:rPr>
        <w:t xml:space="preserve">. Today, </w:t>
      </w:r>
      <w:r w:rsidRPr="00F22E6E">
        <w:rPr>
          <w:rFonts w:eastAsia="Calibri"/>
          <w:u w:val="single"/>
        </w:rPr>
        <w:t xml:space="preserve">contract negotiations include </w:t>
      </w:r>
      <w:r w:rsidRPr="00F22E6E">
        <w:rPr>
          <w:rFonts w:eastAsia="Calibri"/>
          <w:b/>
          <w:iCs/>
          <w:highlight w:val="yellow"/>
          <w:u w:val="single"/>
          <w:bdr w:val="single" w:sz="8" w:space="0" w:color="auto"/>
        </w:rPr>
        <w:t>patient care funds</w:t>
      </w:r>
      <w:r w:rsidRPr="00F22E6E">
        <w:rPr>
          <w:rFonts w:eastAsia="Calibri"/>
          <w:u w:val="single"/>
        </w:rPr>
        <w:t xml:space="preserve"> used to purchase necessary equipment</w:t>
      </w:r>
      <w:r w:rsidRPr="00F22E6E">
        <w:rPr>
          <w:rFonts w:eastAsia="Calibri"/>
          <w:sz w:val="16"/>
        </w:rPr>
        <w:t xml:space="preserve"> in the hospital. Public hospital physicians in New York and Los Angeles used these funds </w:t>
      </w:r>
      <w:r w:rsidRPr="00F22E6E">
        <w:rPr>
          <w:rFonts w:eastAsia="Calibri"/>
          <w:sz w:val="16"/>
          <w:highlight w:val="yellow"/>
        </w:rPr>
        <w:t>to buy portable ultrasounds, simulation equipment for cardiac arrest training, and a custom-built supercomputer.</w:t>
      </w:r>
    </w:p>
    <w:p w14:paraId="7C1DB3CB" w14:textId="77777777" w:rsidR="000F2770" w:rsidRPr="00F22E6E" w:rsidRDefault="000F2770" w:rsidP="000F2770">
      <w:pPr>
        <w:rPr>
          <w:rFonts w:eastAsia="Calibri"/>
          <w:sz w:val="16"/>
        </w:rPr>
      </w:pPr>
      <w:r w:rsidRPr="00F22E6E">
        <w:rPr>
          <w:rFonts w:eastAsia="Calibri"/>
          <w:sz w:val="16"/>
        </w:rPr>
        <w:t>Conclusion</w:t>
      </w:r>
    </w:p>
    <w:p w14:paraId="1A87670A" w14:textId="77777777" w:rsidR="000F2770" w:rsidRPr="00F22E6E" w:rsidRDefault="000F2770" w:rsidP="000F2770">
      <w:pPr>
        <w:rPr>
          <w:rFonts w:eastAsia="Calibri"/>
          <w:sz w:val="16"/>
        </w:rPr>
      </w:pPr>
      <w:r w:rsidRPr="00F22E6E">
        <w:rPr>
          <w:rFonts w:eastAsia="Calibri"/>
          <w:sz w:val="16"/>
        </w:rPr>
        <w:t xml:space="preserve">Physician’s </w:t>
      </w:r>
      <w:r w:rsidRPr="00F22E6E">
        <w:rPr>
          <w:rFonts w:eastAsia="Calibri"/>
          <w:u w:val="single"/>
        </w:rPr>
        <w:t xml:space="preserve">renewed </w:t>
      </w:r>
      <w:r w:rsidRPr="00F22E6E">
        <w:rPr>
          <w:rFonts w:eastAsia="Calibri"/>
          <w:b/>
          <w:iCs/>
          <w:u w:val="single"/>
          <w:bdr w:val="single" w:sz="8" w:space="0" w:color="auto"/>
        </w:rPr>
        <w:t>interest in unionization</w:t>
      </w:r>
      <w:r w:rsidRPr="00F22E6E">
        <w:rPr>
          <w:rFonts w:eastAsia="Calibri"/>
          <w:u w:val="single"/>
        </w:rPr>
        <w:t xml:space="preserve"> presents a promising path</w:t>
      </w:r>
      <w:r w:rsidRPr="00F22E6E">
        <w:rPr>
          <w:rFonts w:eastAsia="Calibri"/>
          <w:sz w:val="16"/>
        </w:rPr>
        <w:t xml:space="preserve"> forward. </w:t>
      </w:r>
      <w:r w:rsidRPr="00F22E6E">
        <w:rPr>
          <w:rFonts w:eastAsia="Calibri"/>
          <w:highlight w:val="cyan"/>
          <w:u w:val="single"/>
        </w:rPr>
        <w:t xml:space="preserve">Through </w:t>
      </w:r>
      <w:r w:rsidRPr="00F22E6E">
        <w:rPr>
          <w:rFonts w:eastAsia="Calibri"/>
          <w:b/>
          <w:iCs/>
          <w:highlight w:val="cyan"/>
          <w:u w:val="single"/>
          <w:bdr w:val="single" w:sz="8" w:space="0" w:color="auto"/>
        </w:rPr>
        <w:t>solidarity</w:t>
      </w:r>
      <w:r w:rsidRPr="00F22E6E">
        <w:rPr>
          <w:rFonts w:eastAsia="Calibri"/>
          <w:highlight w:val="cyan"/>
          <w:u w:val="single"/>
        </w:rPr>
        <w:t>, physicians</w:t>
      </w:r>
      <w:r w:rsidRPr="00F22E6E">
        <w:rPr>
          <w:rFonts w:eastAsia="Calibri"/>
          <w:u w:val="single"/>
        </w:rPr>
        <w:t xml:space="preserve"> have the </w:t>
      </w:r>
      <w:r w:rsidRPr="00F22E6E">
        <w:rPr>
          <w:rFonts w:eastAsia="Calibri"/>
          <w:b/>
          <w:iCs/>
          <w:u w:val="single"/>
          <w:bdr w:val="single" w:sz="8" w:space="0" w:color="auto"/>
        </w:rPr>
        <w:t>potential</w:t>
      </w:r>
      <w:r w:rsidRPr="00F22E6E">
        <w:rPr>
          <w:rFonts w:eastAsia="Calibri"/>
          <w:u w:val="single"/>
        </w:rPr>
        <w:t xml:space="preserve"> to </w:t>
      </w:r>
      <w:r w:rsidRPr="00F22E6E">
        <w:rPr>
          <w:rFonts w:eastAsia="Calibri"/>
          <w:highlight w:val="cyan"/>
          <w:u w:val="single"/>
        </w:rPr>
        <w:t xml:space="preserve">weigh in on the </w:t>
      </w:r>
      <w:r w:rsidRPr="00F22E6E">
        <w:rPr>
          <w:rFonts w:eastAsia="Calibri"/>
          <w:b/>
          <w:iCs/>
          <w:highlight w:val="cyan"/>
          <w:u w:val="single"/>
          <w:bdr w:val="single" w:sz="8" w:space="0" w:color="auto"/>
        </w:rPr>
        <w:t>future</w:t>
      </w:r>
      <w:r w:rsidRPr="00F22E6E">
        <w:rPr>
          <w:rFonts w:eastAsia="Calibri"/>
          <w:b/>
          <w:iCs/>
          <w:u w:val="single"/>
          <w:bdr w:val="single" w:sz="8" w:space="0" w:color="auto"/>
        </w:rPr>
        <w:t xml:space="preserve"> of healthcare</w:t>
      </w:r>
      <w:r w:rsidRPr="00F22E6E">
        <w:rPr>
          <w:rFonts w:eastAsia="Calibri"/>
          <w:sz w:val="16"/>
        </w:rPr>
        <w:t>, improve their working conditions, and, in turn, enhance the quality of care they provide.</w:t>
      </w:r>
    </w:p>
    <w:p w14:paraId="57889A83" w14:textId="77777777" w:rsidR="000F2770" w:rsidRPr="00F22E6E" w:rsidRDefault="000F2770" w:rsidP="000F2770">
      <w:pPr>
        <w:keepNext/>
        <w:keepLines/>
        <w:spacing w:before="40" w:after="0"/>
        <w:outlineLvl w:val="3"/>
        <w:rPr>
          <w:rFonts w:eastAsia="Calibri"/>
          <w:b/>
          <w:iCs/>
          <w:sz w:val="26"/>
        </w:rPr>
      </w:pPr>
      <w:r w:rsidRPr="00F22E6E">
        <w:rPr>
          <w:rFonts w:eastAsia="Calibri"/>
          <w:b/>
          <w:iCs/>
          <w:sz w:val="26"/>
        </w:rPr>
        <w:t>AND</w:t>
      </w:r>
    </w:p>
    <w:p w14:paraId="2E9C700E" w14:textId="77777777" w:rsidR="000F2770" w:rsidRPr="00F22E6E" w:rsidRDefault="000F2770" w:rsidP="000F2770">
      <w:pPr>
        <w:rPr>
          <w:rFonts w:eastAsia="Calibri"/>
        </w:rPr>
      </w:pPr>
      <w:r w:rsidRPr="00F22E6E">
        <w:rPr>
          <w:rFonts w:eastAsia="Calibri"/>
        </w:rPr>
        <w:t xml:space="preserve">Gerard </w:t>
      </w:r>
      <w:r w:rsidRPr="00F22E6E">
        <w:rPr>
          <w:rFonts w:eastAsia="Calibri"/>
          <w:b/>
          <w:bCs/>
          <w:sz w:val="26"/>
          <w:highlight w:val="yellow"/>
        </w:rPr>
        <w:t>Gallagher 23</w:t>
      </w:r>
      <w:r w:rsidRPr="00F22E6E">
        <w:rPr>
          <w:rFonts w:eastAsia="Calibri"/>
          <w:highlight w:val="yellow"/>
        </w:rPr>
        <w:t>.</w:t>
      </w:r>
      <w:r w:rsidRPr="00F22E6E">
        <w:rPr>
          <w:rFonts w:eastAsia="Calibri"/>
        </w:rPr>
        <w:t xml:space="preserve">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4283821B" w14:textId="77777777" w:rsidR="000F2770" w:rsidRPr="00F22E6E" w:rsidRDefault="000F2770" w:rsidP="000F2770">
      <w:pPr>
        <w:rPr>
          <w:rFonts w:eastAsia="Calibri"/>
          <w:sz w:val="16"/>
        </w:rPr>
      </w:pPr>
      <w:r w:rsidRPr="00F22E6E">
        <w:rPr>
          <w:rFonts w:eastAsia="Calibri"/>
          <w:sz w:val="16"/>
        </w:rPr>
        <w:t>Exodus</w:t>
      </w:r>
    </w:p>
    <w:p w14:paraId="4A23286A" w14:textId="77777777" w:rsidR="000F2770" w:rsidRPr="00F22E6E" w:rsidRDefault="000F2770" w:rsidP="000F2770">
      <w:pPr>
        <w:rPr>
          <w:rFonts w:eastAsia="Calibri"/>
          <w:sz w:val="16"/>
        </w:rPr>
      </w:pPr>
      <w:r w:rsidRPr="00F22E6E">
        <w:rPr>
          <w:rFonts w:eastAsia="Calibri"/>
          <w:sz w:val="16"/>
        </w:rPr>
        <w:t xml:space="preserve">In addition to the many health care workers who have died from COVID-19, </w:t>
      </w:r>
      <w:r w:rsidRPr="00F22E6E">
        <w:rPr>
          <w:rFonts w:eastAsia="Calibri"/>
          <w:highlight w:val="cyan"/>
          <w:u w:val="single"/>
        </w:rPr>
        <w:t>the pandemic</w:t>
      </w:r>
      <w:r w:rsidRPr="00F22E6E">
        <w:rPr>
          <w:rFonts w:eastAsia="Calibri"/>
          <w:u w:val="single"/>
        </w:rPr>
        <w:t xml:space="preserve"> has </w:t>
      </w:r>
      <w:r w:rsidRPr="00F22E6E">
        <w:rPr>
          <w:rFonts w:eastAsia="Calibri"/>
          <w:b/>
          <w:iCs/>
          <w:highlight w:val="cyan"/>
          <w:u w:val="single"/>
          <w:bdr w:val="single" w:sz="8" w:space="0" w:color="auto"/>
        </w:rPr>
        <w:t>worsened</w:t>
      </w:r>
      <w:r w:rsidRPr="00F22E6E">
        <w:rPr>
          <w:rFonts w:eastAsia="Calibri"/>
          <w:highlight w:val="cyan"/>
          <w:u w:val="single"/>
        </w:rPr>
        <w:t xml:space="preserve"> burnout</w:t>
      </w:r>
      <w:r w:rsidRPr="00F22E6E">
        <w:rPr>
          <w:rFonts w:eastAsia="Calibri"/>
          <w:sz w:val="16"/>
        </w:rPr>
        <w:t xml:space="preserve"> among clinicians </w:t>
      </w:r>
      <w:r w:rsidRPr="00F22E6E">
        <w:rPr>
          <w:rFonts w:eastAsia="Calibri"/>
          <w:u w:val="single"/>
        </w:rPr>
        <w:t xml:space="preserve">and precipitated an exodus of </w:t>
      </w:r>
      <w:r w:rsidRPr="00F22E6E">
        <w:rPr>
          <w:rFonts w:eastAsia="Calibri"/>
          <w:b/>
          <w:iCs/>
          <w:u w:val="single"/>
          <w:bdr w:val="single" w:sz="8" w:space="0" w:color="auto"/>
        </w:rPr>
        <w:t>hundreds of thousands</w:t>
      </w:r>
      <w:r w:rsidRPr="00F22E6E">
        <w:rPr>
          <w:rFonts w:eastAsia="Calibri"/>
          <w:sz w:val="16"/>
        </w:rPr>
        <w:t xml:space="preserve"> of providers </w:t>
      </w:r>
      <w:r w:rsidRPr="00F22E6E">
        <w:rPr>
          <w:rFonts w:eastAsia="Calibri"/>
          <w:u w:val="single"/>
        </w:rPr>
        <w:t xml:space="preserve">from </w:t>
      </w:r>
      <w:r w:rsidRPr="00F22E6E">
        <w:rPr>
          <w:rFonts w:eastAsia="Calibri"/>
          <w:b/>
          <w:iCs/>
          <w:u w:val="single"/>
          <w:bdr w:val="single" w:sz="8" w:space="0" w:color="auto"/>
        </w:rPr>
        <w:t>health care jobs</w:t>
      </w:r>
      <w:r w:rsidRPr="00F22E6E">
        <w:rPr>
          <w:rFonts w:eastAsia="Calibri"/>
          <w:sz w:val="16"/>
        </w:rPr>
        <w:t>, data show.</w:t>
      </w:r>
    </w:p>
    <w:p w14:paraId="41D245D8" w14:textId="77777777" w:rsidR="000F2770" w:rsidRPr="00F22E6E" w:rsidRDefault="000F2770" w:rsidP="000F2770">
      <w:pPr>
        <w:rPr>
          <w:rFonts w:eastAsia="Calibri"/>
          <w:sz w:val="16"/>
        </w:rPr>
      </w:pPr>
      <w:r w:rsidRPr="00F22E6E">
        <w:rPr>
          <w:rFonts w:eastAsia="Calibri"/>
          <w:b/>
          <w:iCs/>
          <w:u w:val="single"/>
          <w:bdr w:val="single" w:sz="8" w:space="0" w:color="auto"/>
        </w:rPr>
        <w:t xml:space="preserve">Infectious </w:t>
      </w:r>
      <w:r w:rsidRPr="00F22E6E">
        <w:rPr>
          <w:rFonts w:eastAsia="Calibri"/>
          <w:b/>
          <w:iCs/>
          <w:highlight w:val="cyan"/>
          <w:u w:val="single"/>
          <w:bdr w:val="single" w:sz="8" w:space="0" w:color="auto"/>
        </w:rPr>
        <w:t>disease</w:t>
      </w:r>
      <w:r w:rsidRPr="00F22E6E">
        <w:rPr>
          <w:rFonts w:eastAsia="Calibri"/>
          <w:highlight w:val="cyan"/>
          <w:u w:val="single"/>
        </w:rPr>
        <w:t xml:space="preserve"> physicians have</w:t>
      </w:r>
      <w:r w:rsidRPr="00F22E6E">
        <w:rPr>
          <w:rFonts w:eastAsia="Calibri"/>
          <w:u w:val="single"/>
        </w:rPr>
        <w:t xml:space="preserve"> one of the </w:t>
      </w:r>
      <w:r w:rsidRPr="00F22E6E">
        <w:rPr>
          <w:rFonts w:eastAsia="Calibri"/>
          <w:b/>
          <w:iCs/>
          <w:highlight w:val="cyan"/>
          <w:u w:val="single"/>
          <w:bdr w:val="single" w:sz="8" w:space="0" w:color="auto"/>
        </w:rPr>
        <w:t>high</w:t>
      </w:r>
      <w:r w:rsidRPr="00F22E6E">
        <w:rPr>
          <w:rFonts w:eastAsia="Calibri"/>
          <w:sz w:val="16"/>
        </w:rPr>
        <w:t xml:space="preserve">est reported </w:t>
      </w:r>
      <w:r w:rsidRPr="00F22E6E">
        <w:rPr>
          <w:rFonts w:eastAsia="Calibri"/>
          <w:b/>
          <w:iCs/>
          <w:highlight w:val="cyan"/>
          <w:u w:val="single"/>
          <w:bdr w:val="single" w:sz="8" w:space="0" w:color="auto"/>
        </w:rPr>
        <w:t>rates</w:t>
      </w:r>
      <w:r w:rsidRPr="00F22E6E">
        <w:rPr>
          <w:rFonts w:eastAsia="Calibri"/>
          <w:b/>
          <w:iCs/>
          <w:u w:val="single"/>
          <w:bdr w:val="single" w:sz="8" w:space="0" w:color="auto"/>
        </w:rPr>
        <w:t xml:space="preserve"> of burnout</w:t>
      </w:r>
      <w:r w:rsidRPr="00F22E6E">
        <w:rPr>
          <w:rFonts w:eastAsia="Calibri"/>
          <w:sz w:val="16"/>
        </w:rPr>
        <w:t xml:space="preserve"> in medicine, </w:t>
      </w:r>
      <w:r w:rsidRPr="00F22E6E">
        <w:rPr>
          <w:rFonts w:eastAsia="Calibri"/>
          <w:highlight w:val="cyan"/>
          <w:u w:val="single"/>
        </w:rPr>
        <w:t xml:space="preserve">tying for </w:t>
      </w:r>
      <w:r w:rsidRPr="00F22E6E">
        <w:rPr>
          <w:rFonts w:eastAsia="Calibri"/>
          <w:b/>
          <w:iCs/>
          <w:highlight w:val="cyan"/>
          <w:u w:val="single"/>
          <w:bdr w:val="single" w:sz="8" w:space="0" w:color="auto"/>
        </w:rPr>
        <w:t>fourth</w:t>
      </w:r>
      <w:r w:rsidRPr="00F22E6E">
        <w:rPr>
          <w:rFonts w:eastAsia="Calibri"/>
          <w:b/>
          <w:iCs/>
          <w:u w:val="single"/>
          <w:bdr w:val="single" w:sz="8" w:space="0" w:color="auto"/>
        </w:rPr>
        <w:t xml:space="preserve"> place</w:t>
      </w:r>
      <w:r w:rsidRPr="00F22E6E">
        <w:rPr>
          <w:rFonts w:eastAsia="Calibri"/>
          <w:sz w:val="16"/>
        </w:rPr>
        <w:t xml:space="preserve"> among specialties in this year’s Medscape survey, behind emergency medicine, internal medicine and pediatrics. According to the survey, </w:t>
      </w:r>
      <w:r w:rsidRPr="00F22E6E">
        <w:rPr>
          <w:rFonts w:eastAsia="Calibri"/>
          <w:u w:val="single"/>
        </w:rPr>
        <w:t>58%</w:t>
      </w:r>
      <w:r w:rsidRPr="00F22E6E">
        <w:rPr>
          <w:rFonts w:eastAsia="Calibri"/>
          <w:sz w:val="16"/>
        </w:rPr>
        <w:t xml:space="preserve"> of ID physicians </w:t>
      </w:r>
      <w:r w:rsidRPr="00F22E6E">
        <w:rPr>
          <w:rFonts w:eastAsia="Calibri"/>
          <w:u w:val="single"/>
        </w:rPr>
        <w:t>reported</w:t>
      </w:r>
      <w:r w:rsidRPr="00F22E6E">
        <w:rPr>
          <w:rFonts w:eastAsia="Calibri"/>
          <w:sz w:val="16"/>
        </w:rPr>
        <w:t xml:space="preserve"> experiencing </w:t>
      </w:r>
      <w:r w:rsidRPr="00F22E6E">
        <w:rPr>
          <w:rFonts w:eastAsia="Calibri"/>
          <w:u w:val="single"/>
        </w:rPr>
        <w:t>burnout</w:t>
      </w:r>
      <w:r w:rsidRPr="00F22E6E">
        <w:rPr>
          <w:rFonts w:eastAsia="Calibri"/>
          <w:sz w:val="16"/>
        </w:rPr>
        <w:t>.</w:t>
      </w:r>
    </w:p>
    <w:p w14:paraId="3ACE596B" w14:textId="77777777" w:rsidR="000F2770" w:rsidRPr="00F22E6E" w:rsidRDefault="000F2770" w:rsidP="000F2770">
      <w:pPr>
        <w:rPr>
          <w:rFonts w:eastAsia="Calibri"/>
          <w:sz w:val="16"/>
        </w:rPr>
      </w:pPr>
      <w:r w:rsidRPr="00F22E6E">
        <w:rPr>
          <w:rFonts w:eastAsia="Calibri"/>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9493192" w14:textId="77777777" w:rsidR="000F2770" w:rsidRPr="00F22E6E" w:rsidRDefault="000F2770" w:rsidP="000F2770">
      <w:pPr>
        <w:rPr>
          <w:rFonts w:eastAsia="Calibri"/>
          <w:sz w:val="16"/>
        </w:rPr>
      </w:pPr>
      <w:r w:rsidRPr="00F22E6E">
        <w:rPr>
          <w:rFonts w:eastAsia="Calibri"/>
          <w:sz w:val="16"/>
        </w:rPr>
        <w:t xml:space="preserve">An estimated </w:t>
      </w:r>
      <w:r w:rsidRPr="00F22E6E">
        <w:rPr>
          <w:rFonts w:eastAsia="Calibri"/>
          <w:b/>
          <w:iCs/>
          <w:u w:val="single"/>
          <w:bdr w:val="single" w:sz="8" w:space="0" w:color="auto"/>
        </w:rPr>
        <w:t>23,000</w:t>
      </w:r>
      <w:r w:rsidRPr="00F22E6E">
        <w:rPr>
          <w:rFonts w:eastAsia="Calibri"/>
          <w:u w:val="single"/>
        </w:rPr>
        <w:t xml:space="preserve"> documents</w:t>
      </w:r>
      <w:r w:rsidRPr="00F22E6E">
        <w:rPr>
          <w:rFonts w:eastAsia="Calibri"/>
          <w:sz w:val="16"/>
        </w:rPr>
        <w:t xml:space="preserve"> — </w:t>
      </w:r>
      <w:r w:rsidRPr="00F22E6E">
        <w:rPr>
          <w:rFonts w:eastAsia="Calibri"/>
          <w:u w:val="single"/>
        </w:rPr>
        <w:t xml:space="preserve">around </w:t>
      </w:r>
      <w:r w:rsidRPr="00F22E6E">
        <w:rPr>
          <w:rFonts w:eastAsia="Calibri"/>
          <w:b/>
          <w:iCs/>
          <w:u w:val="single"/>
          <w:bdr w:val="single" w:sz="8" w:space="0" w:color="auto"/>
        </w:rPr>
        <w:t>half of them</w:t>
      </w:r>
      <w:r w:rsidRPr="00F22E6E">
        <w:rPr>
          <w:rFonts w:eastAsia="Calibri"/>
          <w:u w:val="single"/>
        </w:rPr>
        <w:t xml:space="preserve"> research articles</w:t>
      </w:r>
      <w:r w:rsidRPr="00F22E6E">
        <w:rPr>
          <w:rFonts w:eastAsia="Calibri"/>
          <w:sz w:val="16"/>
        </w:rPr>
        <w:t xml:space="preserve"> — </w:t>
      </w:r>
      <w:r w:rsidRPr="00F22E6E">
        <w:rPr>
          <w:rFonts w:eastAsia="Calibri"/>
          <w:u w:val="single"/>
        </w:rPr>
        <w:t xml:space="preserve">were published in the first </w:t>
      </w:r>
      <w:r w:rsidRPr="00F22E6E">
        <w:rPr>
          <w:rFonts w:eastAsia="Calibri"/>
          <w:b/>
          <w:iCs/>
          <w:u w:val="single"/>
          <w:bdr w:val="single" w:sz="8" w:space="0" w:color="auto"/>
        </w:rPr>
        <w:t>6 months</w:t>
      </w:r>
      <w:r w:rsidRPr="00F22E6E">
        <w:rPr>
          <w:rFonts w:eastAsia="Calibri"/>
          <w:u w:val="single"/>
        </w:rPr>
        <w:t xml:space="preserve"> of the pandemic</w:t>
      </w:r>
      <w:r w:rsidRPr="00F22E6E">
        <w:rPr>
          <w:rFonts w:eastAsia="Calibri"/>
          <w:sz w:val="16"/>
        </w:rPr>
        <w:t xml:space="preserve"> alone, according to an analysis of two major databases published in Scientometrics. The analysis excluded preprints, the use of which expanded during the pandemic.</w:t>
      </w:r>
    </w:p>
    <w:p w14:paraId="27FF5D65" w14:textId="77777777" w:rsidR="000F2770" w:rsidRPr="00F22E6E" w:rsidRDefault="000F2770" w:rsidP="000F2770">
      <w:pPr>
        <w:rPr>
          <w:rFonts w:eastAsia="Calibri"/>
          <w:sz w:val="16"/>
        </w:rPr>
      </w:pPr>
      <w:r w:rsidRPr="00F22E6E">
        <w:rPr>
          <w:rFonts w:eastAsia="Calibri"/>
          <w:sz w:val="16"/>
        </w:rPr>
        <w:t>The U.S. ranked No. 1 in volume of published papers, according to the analysis, and ID physicians have described the daunting task of keeping up with the large volume of new COVID-19 information.</w:t>
      </w:r>
    </w:p>
    <w:p w14:paraId="0AAEBDBE" w14:textId="77777777" w:rsidR="000F2770" w:rsidRPr="00F22E6E" w:rsidRDefault="000F2770" w:rsidP="000F2770">
      <w:pPr>
        <w:rPr>
          <w:rFonts w:eastAsia="Calibri"/>
          <w:sz w:val="16"/>
        </w:rPr>
      </w:pPr>
      <w:r w:rsidRPr="00F22E6E">
        <w:rPr>
          <w:rFonts w:eastAsia="Calibri"/>
          <w:sz w:val="16"/>
        </w:rPr>
        <w:t xml:space="preserve">“The generation of new </w:t>
      </w:r>
      <w:r w:rsidRPr="00F22E6E">
        <w:rPr>
          <w:rFonts w:eastAsia="Calibri"/>
          <w:u w:val="single"/>
        </w:rPr>
        <w:t xml:space="preserve">medical knowledge has </w:t>
      </w:r>
      <w:r w:rsidRPr="00F22E6E">
        <w:rPr>
          <w:rFonts w:eastAsia="Calibri"/>
          <w:b/>
          <w:iCs/>
          <w:u w:val="single"/>
          <w:bdr w:val="single" w:sz="8" w:space="0" w:color="auto"/>
        </w:rPr>
        <w:t>never been faster</w:t>
      </w:r>
      <w:r w:rsidRPr="00F22E6E">
        <w:rPr>
          <w:rFonts w:eastAsia="Calibri"/>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6CB1D187" w14:textId="77777777" w:rsidR="000F2770" w:rsidRPr="00F22E6E" w:rsidRDefault="000F2770" w:rsidP="000F2770">
      <w:pPr>
        <w:rPr>
          <w:rFonts w:eastAsia="Calibri"/>
          <w:sz w:val="16"/>
        </w:rPr>
      </w:pPr>
      <w:r w:rsidRPr="00F22E6E">
        <w:rPr>
          <w:rFonts w:eastAsia="Calibri"/>
          <w:sz w:val="16"/>
        </w:rPr>
        <w:t xml:space="preserve">“There also was an enormous growth in the use of prepublication data in the clinical arena,” he said. “These </w:t>
      </w:r>
      <w:r w:rsidRPr="00F22E6E">
        <w:rPr>
          <w:rFonts w:eastAsia="Calibri"/>
          <w:u w:val="single"/>
        </w:rPr>
        <w:t>changes</w:t>
      </w:r>
      <w:r w:rsidRPr="00F22E6E">
        <w:rPr>
          <w:rFonts w:eastAsia="Calibri"/>
          <w:sz w:val="16"/>
        </w:rPr>
        <w:t xml:space="preserve"> have </w:t>
      </w:r>
      <w:r w:rsidRPr="00F22E6E">
        <w:rPr>
          <w:rFonts w:eastAsia="Calibri"/>
          <w:u w:val="single"/>
        </w:rPr>
        <w:t xml:space="preserve">raised </w:t>
      </w:r>
      <w:r w:rsidRPr="00F22E6E">
        <w:rPr>
          <w:rFonts w:eastAsia="Calibri"/>
          <w:b/>
          <w:iCs/>
          <w:u w:val="single"/>
          <w:bdr w:val="single" w:sz="8" w:space="0" w:color="auto"/>
        </w:rPr>
        <w:t>important questions</w:t>
      </w:r>
      <w:r w:rsidRPr="00F22E6E">
        <w:rPr>
          <w:rFonts w:eastAsia="Calibri"/>
          <w:u w:val="single"/>
        </w:rPr>
        <w:t xml:space="preserve"> about how quickly and effectively </w:t>
      </w:r>
      <w:r w:rsidRPr="00F22E6E">
        <w:rPr>
          <w:rFonts w:eastAsia="Calibri"/>
          <w:b/>
          <w:iCs/>
          <w:u w:val="single"/>
          <w:bdr w:val="single" w:sz="8" w:space="0" w:color="auto"/>
        </w:rPr>
        <w:t xml:space="preserve">frontline </w:t>
      </w:r>
      <w:r w:rsidRPr="00F22E6E">
        <w:rPr>
          <w:rFonts w:eastAsia="Calibri"/>
          <w:b/>
          <w:iCs/>
          <w:highlight w:val="cyan"/>
          <w:u w:val="single"/>
          <w:bdr w:val="single" w:sz="8" w:space="0" w:color="auto"/>
        </w:rPr>
        <w:t>clinicians</w:t>
      </w:r>
      <w:r w:rsidRPr="00F22E6E">
        <w:rPr>
          <w:rFonts w:eastAsia="Calibri"/>
          <w:u w:val="single"/>
        </w:rPr>
        <w:t xml:space="preserve"> can </w:t>
      </w:r>
      <w:r w:rsidRPr="00F22E6E">
        <w:rPr>
          <w:rFonts w:eastAsia="Calibri"/>
          <w:highlight w:val="cyan"/>
          <w:u w:val="single"/>
        </w:rPr>
        <w:t>analyze</w:t>
      </w:r>
      <w:r w:rsidRPr="00F22E6E">
        <w:rPr>
          <w:rFonts w:eastAsia="Calibri"/>
          <w:u w:val="single"/>
        </w:rPr>
        <w:t xml:space="preserve"> the </w:t>
      </w:r>
      <w:r w:rsidRPr="00F22E6E">
        <w:rPr>
          <w:rFonts w:eastAsia="Calibri"/>
          <w:b/>
          <w:iCs/>
          <w:u w:val="single"/>
          <w:bdr w:val="single" w:sz="8" w:space="0" w:color="auto"/>
        </w:rPr>
        <w:t xml:space="preserve">rapidly </w:t>
      </w:r>
      <w:r w:rsidRPr="00F22E6E">
        <w:rPr>
          <w:rFonts w:eastAsia="Calibri"/>
          <w:b/>
          <w:iCs/>
          <w:highlight w:val="cyan"/>
          <w:u w:val="single"/>
          <w:bdr w:val="single" w:sz="8" w:space="0" w:color="auto"/>
        </w:rPr>
        <w:t>evolving lit</w:t>
      </w:r>
      <w:r w:rsidRPr="00F22E6E">
        <w:rPr>
          <w:rFonts w:eastAsia="Calibri"/>
          <w:u w:val="single"/>
        </w:rPr>
        <w:t xml:space="preserve">erature </w:t>
      </w:r>
      <w:r w:rsidRPr="00F22E6E">
        <w:rPr>
          <w:rFonts w:eastAsia="Calibri"/>
          <w:highlight w:val="cyan"/>
          <w:u w:val="single"/>
        </w:rPr>
        <w:t>and</w:t>
      </w:r>
      <w:r w:rsidRPr="00F22E6E">
        <w:rPr>
          <w:rFonts w:eastAsia="Calibri"/>
          <w:u w:val="single"/>
        </w:rPr>
        <w:t xml:space="preserve"> appropriately </w:t>
      </w:r>
      <w:r w:rsidRPr="00F22E6E">
        <w:rPr>
          <w:rFonts w:eastAsia="Calibri"/>
          <w:highlight w:val="cyan"/>
          <w:u w:val="single"/>
        </w:rPr>
        <w:t>incorporate</w:t>
      </w:r>
      <w:r w:rsidRPr="00F22E6E">
        <w:rPr>
          <w:rFonts w:eastAsia="Calibri"/>
          <w:u w:val="single"/>
        </w:rPr>
        <w:t xml:space="preserve"> its </w:t>
      </w:r>
      <w:r w:rsidRPr="00F22E6E">
        <w:rPr>
          <w:rFonts w:eastAsia="Calibri"/>
          <w:b/>
          <w:iCs/>
          <w:highlight w:val="cyan"/>
          <w:u w:val="single"/>
          <w:bdr w:val="single" w:sz="8" w:space="0" w:color="auto"/>
        </w:rPr>
        <w:t>conclusions</w:t>
      </w:r>
      <w:r w:rsidRPr="00F22E6E">
        <w:rPr>
          <w:rFonts w:eastAsia="Calibri"/>
          <w:highlight w:val="cyan"/>
          <w:u w:val="single"/>
        </w:rPr>
        <w:t xml:space="preserve"> into their </w:t>
      </w:r>
      <w:r w:rsidRPr="00F22E6E">
        <w:rPr>
          <w:rFonts w:eastAsia="Calibri"/>
          <w:b/>
          <w:iCs/>
          <w:highlight w:val="cyan"/>
          <w:u w:val="single"/>
          <w:bdr w:val="single" w:sz="8" w:space="0" w:color="auto"/>
        </w:rPr>
        <w:t>practice</w:t>
      </w:r>
      <w:r w:rsidRPr="00F22E6E">
        <w:rPr>
          <w:rFonts w:eastAsia="Calibri"/>
          <w:sz w:val="16"/>
        </w:rPr>
        <w:t>.”</w:t>
      </w:r>
    </w:p>
    <w:p w14:paraId="7CC00806" w14:textId="77777777" w:rsidR="000F2770" w:rsidRPr="00F22E6E" w:rsidRDefault="000F2770" w:rsidP="000F2770">
      <w:pPr>
        <w:rPr>
          <w:rFonts w:eastAsia="Calibri"/>
          <w:sz w:val="16"/>
        </w:rPr>
      </w:pPr>
      <w:r w:rsidRPr="00F22E6E">
        <w:rPr>
          <w:rFonts w:eastAsia="Calibri"/>
          <w:sz w:val="16"/>
        </w:rPr>
        <w:t xml:space="preserve">At the same time, </w:t>
      </w:r>
      <w:r w:rsidRPr="00F22E6E">
        <w:rPr>
          <w:rFonts w:eastAsia="Calibri"/>
          <w:u w:val="single"/>
        </w:rPr>
        <w:t>there was a “</w:t>
      </w:r>
      <w:r w:rsidRPr="00F22E6E">
        <w:rPr>
          <w:rFonts w:eastAsia="Calibri"/>
          <w:highlight w:val="yellow"/>
          <w:u w:val="single"/>
        </w:rPr>
        <w:t xml:space="preserve">growth of </w:t>
      </w:r>
      <w:r w:rsidRPr="00F22E6E">
        <w:rPr>
          <w:rFonts w:eastAsia="Calibri"/>
          <w:b/>
          <w:iCs/>
          <w:highlight w:val="yellow"/>
          <w:u w:val="single"/>
          <w:bdr w:val="single" w:sz="8" w:space="0" w:color="auto"/>
        </w:rPr>
        <w:t>mistrust</w:t>
      </w:r>
      <w:r w:rsidRPr="00F22E6E">
        <w:rPr>
          <w:rFonts w:eastAsia="Calibri"/>
          <w:sz w:val="16"/>
          <w:highlight w:val="yellow"/>
        </w:rPr>
        <w:t>, a skepticism of authority, a real aversion to the acceptance of science — an almost anti-science, politicization of the response</w:t>
      </w:r>
      <w:r w:rsidRPr="00F22E6E">
        <w:rPr>
          <w:rFonts w:eastAsia="Calibri"/>
          <w:sz w:val="16"/>
        </w:rPr>
        <w:t>,” Schaffner said.</w:t>
      </w:r>
    </w:p>
    <w:p w14:paraId="6E00C23E" w14:textId="77777777" w:rsidR="000F2770" w:rsidRPr="00F22E6E" w:rsidRDefault="000F2770" w:rsidP="000F2770">
      <w:pPr>
        <w:rPr>
          <w:rFonts w:eastAsia="Calibri"/>
          <w:sz w:val="16"/>
        </w:rPr>
      </w:pPr>
      <w:r w:rsidRPr="00F22E6E">
        <w:rPr>
          <w:rFonts w:eastAsia="Calibri"/>
          <w:sz w:val="16"/>
        </w:rPr>
        <w:t>“</w:t>
      </w:r>
      <w:r w:rsidRPr="00F22E6E">
        <w:rPr>
          <w:rFonts w:eastAsia="Calibri"/>
          <w:u w:val="single"/>
        </w:rPr>
        <w:t>These</w:t>
      </w:r>
      <w:r w:rsidRPr="00F22E6E">
        <w:rPr>
          <w:rFonts w:eastAsia="Calibri"/>
          <w:sz w:val="16"/>
        </w:rPr>
        <w:t xml:space="preserve"> are two </w:t>
      </w:r>
      <w:r w:rsidRPr="00F22E6E">
        <w:rPr>
          <w:rFonts w:eastAsia="Calibri"/>
          <w:u w:val="single"/>
        </w:rPr>
        <w:t>things</w:t>
      </w:r>
      <w:r w:rsidRPr="00F22E6E">
        <w:rPr>
          <w:rFonts w:eastAsia="Calibri"/>
          <w:sz w:val="16"/>
        </w:rPr>
        <w:t xml:space="preserve">” — the capacity of physicians and </w:t>
      </w:r>
      <w:r w:rsidRPr="00F22E6E">
        <w:rPr>
          <w:rFonts w:eastAsia="Calibri"/>
          <w:sz w:val="16"/>
          <w:highlight w:val="yellow"/>
        </w:rPr>
        <w:t>public health experts</w:t>
      </w:r>
      <w:r w:rsidRPr="00F22E6E">
        <w:rPr>
          <w:rFonts w:eastAsia="Calibri"/>
          <w:sz w:val="16"/>
        </w:rPr>
        <w:t xml:space="preserve"> to respond to an outbreak, and a </w:t>
      </w:r>
      <w:r w:rsidRPr="00F22E6E">
        <w:rPr>
          <w:rFonts w:eastAsia="Calibri"/>
          <w:sz w:val="16"/>
          <w:highlight w:val="yellow"/>
        </w:rPr>
        <w:t>growing mistrust of those efforts</w:t>
      </w:r>
      <w:r w:rsidRPr="00F22E6E">
        <w:rPr>
          <w:rFonts w:eastAsia="Calibri"/>
          <w:sz w:val="16"/>
        </w:rPr>
        <w:t xml:space="preserve"> — “that </w:t>
      </w:r>
      <w:r w:rsidRPr="00F22E6E">
        <w:rPr>
          <w:rFonts w:eastAsia="Calibri"/>
          <w:highlight w:val="yellow"/>
          <w:u w:val="single"/>
        </w:rPr>
        <w:t xml:space="preserve">are in </w:t>
      </w:r>
      <w:r w:rsidRPr="00F22E6E">
        <w:rPr>
          <w:rFonts w:eastAsia="Calibri"/>
          <w:b/>
          <w:iCs/>
          <w:highlight w:val="yellow"/>
          <w:u w:val="single"/>
          <w:bdr w:val="single" w:sz="8" w:space="0" w:color="auto"/>
        </w:rPr>
        <w:t>extraordinary conflict</w:t>
      </w:r>
      <w:r w:rsidRPr="00F22E6E">
        <w:rPr>
          <w:rFonts w:eastAsia="Calibri"/>
          <w:sz w:val="16"/>
        </w:rPr>
        <w:t>,” Schaffner said.</w:t>
      </w:r>
    </w:p>
    <w:p w14:paraId="2E28AC4D" w14:textId="77777777" w:rsidR="000F2770" w:rsidRPr="00F22E6E" w:rsidRDefault="000F2770" w:rsidP="000F2770">
      <w:pPr>
        <w:rPr>
          <w:rFonts w:eastAsia="Calibri"/>
          <w:sz w:val="16"/>
        </w:rPr>
      </w:pPr>
      <w:r w:rsidRPr="00F22E6E">
        <w:rPr>
          <w:rFonts w:eastAsia="Calibri"/>
          <w:u w:val="single"/>
        </w:rPr>
        <w:t xml:space="preserve">The </w:t>
      </w:r>
      <w:r w:rsidRPr="00F22E6E">
        <w:rPr>
          <w:rFonts w:eastAsia="Calibri"/>
          <w:b/>
          <w:iCs/>
          <w:highlight w:val="cyan"/>
          <w:u w:val="single"/>
          <w:bdr w:val="single" w:sz="8" w:space="0" w:color="auto"/>
        </w:rPr>
        <w:t>lack of trust</w:t>
      </w:r>
      <w:r w:rsidRPr="00F22E6E">
        <w:rPr>
          <w:rFonts w:eastAsia="Calibri"/>
          <w:sz w:val="16"/>
        </w:rPr>
        <w:t xml:space="preserve"> persists, Adalja said, particularly in medical interventions like vaccines.</w:t>
      </w:r>
    </w:p>
    <w:p w14:paraId="6966CF7A" w14:textId="77777777" w:rsidR="000F2770" w:rsidRPr="00F22E6E" w:rsidRDefault="000F2770" w:rsidP="000F2770">
      <w:pPr>
        <w:rPr>
          <w:rFonts w:eastAsia="Calibri"/>
          <w:sz w:val="16"/>
        </w:rPr>
      </w:pPr>
      <w:r w:rsidRPr="00F22E6E">
        <w:rPr>
          <w:rFonts w:eastAsia="Calibri"/>
          <w:sz w:val="16"/>
        </w:rPr>
        <w:t xml:space="preserve">“This </w:t>
      </w:r>
      <w:r w:rsidRPr="00F22E6E">
        <w:rPr>
          <w:rFonts w:eastAsia="Calibri"/>
          <w:highlight w:val="cyan"/>
          <w:u w:val="single"/>
        </w:rPr>
        <w:t xml:space="preserve">isn’t true for </w:t>
      </w:r>
      <w:r w:rsidRPr="00F22E6E">
        <w:rPr>
          <w:rFonts w:eastAsia="Calibri"/>
          <w:b/>
          <w:iCs/>
          <w:highlight w:val="cyan"/>
          <w:u w:val="single"/>
          <w:bdr w:val="single" w:sz="8" w:space="0" w:color="auto"/>
        </w:rPr>
        <w:t>all</w:t>
      </w:r>
      <w:r w:rsidRPr="00F22E6E">
        <w:rPr>
          <w:rFonts w:eastAsia="Calibri"/>
          <w:b/>
          <w:iCs/>
          <w:u w:val="single"/>
          <w:bdr w:val="single" w:sz="8" w:space="0" w:color="auto"/>
        </w:rPr>
        <w:t xml:space="preserve"> patients</w:t>
      </w:r>
      <w:r w:rsidRPr="00F22E6E">
        <w:rPr>
          <w:rFonts w:eastAsia="Calibri"/>
          <w:sz w:val="16"/>
        </w:rPr>
        <w:t>, but it is definitely there in a significant proportion,” he said.</w:t>
      </w:r>
    </w:p>
    <w:p w14:paraId="28325C6E" w14:textId="77777777" w:rsidR="000F2770" w:rsidRPr="00F22E6E" w:rsidRDefault="000F2770" w:rsidP="000F2770">
      <w:pPr>
        <w:rPr>
          <w:rFonts w:eastAsia="Calibri"/>
          <w:sz w:val="16"/>
        </w:rPr>
      </w:pPr>
      <w:r w:rsidRPr="00F22E6E">
        <w:rPr>
          <w:rFonts w:eastAsia="Calibri"/>
          <w:sz w:val="16"/>
        </w:rPr>
        <w:t xml:space="preserve">Biddinger agreed that </w:t>
      </w:r>
      <w:r w:rsidRPr="00F22E6E">
        <w:rPr>
          <w:rFonts w:eastAsia="Calibri"/>
          <w:highlight w:val="cyan"/>
          <w:u w:val="single"/>
        </w:rPr>
        <w:t xml:space="preserve">not all </w:t>
      </w:r>
      <w:r w:rsidRPr="00F22E6E">
        <w:rPr>
          <w:rFonts w:eastAsia="Calibri"/>
          <w:b/>
          <w:iCs/>
          <w:highlight w:val="cyan"/>
          <w:u w:val="single"/>
          <w:bdr w:val="single" w:sz="8" w:space="0" w:color="auto"/>
        </w:rPr>
        <w:t>perceptions</w:t>
      </w:r>
      <w:r w:rsidRPr="00F22E6E">
        <w:rPr>
          <w:rFonts w:eastAsia="Calibri"/>
          <w:b/>
          <w:iCs/>
          <w:u w:val="single"/>
          <w:bdr w:val="single" w:sz="8" w:space="0" w:color="auto"/>
        </w:rPr>
        <w:t xml:space="preserve"> of medicine</w:t>
      </w:r>
      <w:r w:rsidRPr="00F22E6E">
        <w:rPr>
          <w:rFonts w:eastAsia="Calibri"/>
          <w:sz w:val="16"/>
        </w:rPr>
        <w:t xml:space="preserve"> and public health </w:t>
      </w:r>
      <w:r w:rsidRPr="00F22E6E">
        <w:rPr>
          <w:rFonts w:eastAsia="Calibri"/>
          <w:u w:val="single"/>
        </w:rPr>
        <w:t xml:space="preserve">have </w:t>
      </w:r>
      <w:r w:rsidRPr="00F22E6E">
        <w:rPr>
          <w:rFonts w:eastAsia="Calibri"/>
          <w:highlight w:val="cyan"/>
          <w:u w:val="single"/>
        </w:rPr>
        <w:t xml:space="preserve">changed for the </w:t>
      </w:r>
      <w:r w:rsidRPr="00F22E6E">
        <w:rPr>
          <w:rFonts w:eastAsia="Calibri"/>
          <w:b/>
          <w:iCs/>
          <w:highlight w:val="cyan"/>
          <w:u w:val="single"/>
          <w:bdr w:val="single" w:sz="8" w:space="0" w:color="auto"/>
        </w:rPr>
        <w:t>worse</w:t>
      </w:r>
      <w:r w:rsidRPr="00F22E6E">
        <w:rPr>
          <w:rFonts w:eastAsia="Calibri"/>
          <w:sz w:val="16"/>
        </w:rPr>
        <w:t>.</w:t>
      </w:r>
    </w:p>
    <w:p w14:paraId="2F10AB06" w14:textId="77777777" w:rsidR="000F2770" w:rsidRPr="00F22E6E" w:rsidRDefault="000F2770" w:rsidP="000F2770">
      <w:pPr>
        <w:rPr>
          <w:rFonts w:eastAsia="Calibri"/>
          <w:sz w:val="16"/>
        </w:rPr>
      </w:pPr>
      <w:r w:rsidRPr="00F22E6E">
        <w:rPr>
          <w:rFonts w:eastAsia="Calibri"/>
          <w:sz w:val="16"/>
        </w:rPr>
        <w:t xml:space="preserve">“For some, </w:t>
      </w:r>
      <w:r w:rsidRPr="00F22E6E">
        <w:rPr>
          <w:rFonts w:eastAsia="Calibri"/>
          <w:highlight w:val="cyan"/>
          <w:u w:val="single"/>
        </w:rPr>
        <w:t>there has been</w:t>
      </w:r>
      <w:r w:rsidRPr="00F22E6E">
        <w:rPr>
          <w:rFonts w:eastAsia="Calibri"/>
          <w:u w:val="single"/>
        </w:rPr>
        <w:t xml:space="preserve"> an</w:t>
      </w:r>
      <w:r w:rsidRPr="00F22E6E">
        <w:rPr>
          <w:rFonts w:eastAsia="Calibri"/>
          <w:sz w:val="16"/>
        </w:rPr>
        <w:t xml:space="preserve"> increased appreciation of the dedication of nurses, physicians and others in the medical system to be there when they are most needed, and an </w:t>
      </w:r>
      <w:r w:rsidRPr="00F22E6E">
        <w:rPr>
          <w:rFonts w:eastAsia="Calibri"/>
          <w:b/>
          <w:iCs/>
          <w:u w:val="single"/>
          <w:bdr w:val="single" w:sz="8" w:space="0" w:color="auto"/>
        </w:rPr>
        <w:t xml:space="preserve">increased </w:t>
      </w:r>
      <w:r w:rsidRPr="00F22E6E">
        <w:rPr>
          <w:rFonts w:eastAsia="Calibri"/>
          <w:b/>
          <w:iCs/>
          <w:highlight w:val="cyan"/>
          <w:u w:val="single"/>
          <w:bdr w:val="single" w:sz="8" w:space="0" w:color="auto"/>
        </w:rPr>
        <w:t>appreciation</w:t>
      </w:r>
      <w:r w:rsidRPr="00F22E6E">
        <w:rPr>
          <w:rFonts w:eastAsia="Calibri"/>
          <w:highlight w:val="cyan"/>
          <w:u w:val="single"/>
        </w:rPr>
        <w:t xml:space="preserve"> of</w:t>
      </w:r>
      <w:r w:rsidRPr="00F22E6E">
        <w:rPr>
          <w:rFonts w:eastAsia="Calibri"/>
          <w:sz w:val="16"/>
        </w:rPr>
        <w:t xml:space="preserve"> the need for </w:t>
      </w:r>
      <w:r w:rsidRPr="00F22E6E">
        <w:rPr>
          <w:rFonts w:eastAsia="Calibri"/>
          <w:highlight w:val="cyan"/>
          <w:u w:val="single"/>
        </w:rPr>
        <w:t>a</w:t>
      </w:r>
      <w:r w:rsidRPr="00F22E6E">
        <w:rPr>
          <w:rFonts w:eastAsia="Calibri"/>
          <w:u w:val="single"/>
        </w:rPr>
        <w:t xml:space="preserve"> scientific </w:t>
      </w:r>
      <w:r w:rsidRPr="00F22E6E">
        <w:rPr>
          <w:rFonts w:eastAsia="Calibri"/>
          <w:highlight w:val="cyan"/>
          <w:u w:val="single"/>
        </w:rPr>
        <w:t xml:space="preserve">community </w:t>
      </w:r>
      <w:r w:rsidRPr="00F22E6E">
        <w:rPr>
          <w:rFonts w:eastAsia="Calibri"/>
          <w:b/>
          <w:iCs/>
          <w:u w:val="single"/>
          <w:bdr w:val="single" w:sz="8" w:space="0" w:color="auto"/>
        </w:rPr>
        <w:t xml:space="preserve">capable of </w:t>
      </w:r>
      <w:r w:rsidRPr="00F22E6E">
        <w:rPr>
          <w:rFonts w:eastAsia="Calibri"/>
          <w:b/>
          <w:iCs/>
          <w:highlight w:val="cyan"/>
          <w:u w:val="single"/>
          <w:bdr w:val="single" w:sz="8" w:space="0" w:color="auto"/>
        </w:rPr>
        <w:t>addressing</w:t>
      </w:r>
      <w:r w:rsidRPr="00F22E6E">
        <w:rPr>
          <w:rFonts w:eastAsia="Calibri"/>
          <w:u w:val="single"/>
        </w:rPr>
        <w:t xml:space="preserve"> emerging </w:t>
      </w:r>
      <w:r w:rsidRPr="00F22E6E">
        <w:rPr>
          <w:rFonts w:eastAsia="Calibri"/>
          <w:highlight w:val="cyan"/>
          <w:u w:val="single"/>
        </w:rPr>
        <w:t>challenges</w:t>
      </w:r>
      <w:r w:rsidRPr="00F22E6E">
        <w:rPr>
          <w:rFonts w:eastAsia="Calibri"/>
          <w:sz w:val="16"/>
        </w:rPr>
        <w:t xml:space="preserve"> with cutting-edge technology and expertise,” he said.</w:t>
      </w:r>
    </w:p>
    <w:p w14:paraId="2D7DCE76" w14:textId="77777777" w:rsidR="000F2770" w:rsidRPr="00F22E6E" w:rsidRDefault="000F2770" w:rsidP="000F2770">
      <w:pPr>
        <w:rPr>
          <w:rFonts w:eastAsia="Calibri"/>
          <w:sz w:val="16"/>
        </w:rPr>
      </w:pPr>
      <w:r w:rsidRPr="00F22E6E">
        <w:rPr>
          <w:rFonts w:eastAsia="Calibri"/>
          <w:sz w:val="16"/>
        </w:rPr>
        <w:t xml:space="preserve">Hotez worries that </w:t>
      </w:r>
      <w:r w:rsidRPr="00F22E6E">
        <w:rPr>
          <w:rFonts w:eastAsia="Calibri"/>
          <w:b/>
          <w:iCs/>
          <w:highlight w:val="cyan"/>
          <w:u w:val="single"/>
          <w:bdr w:val="single" w:sz="8" w:space="0" w:color="auto"/>
        </w:rPr>
        <w:t>attacks</w:t>
      </w:r>
      <w:r w:rsidRPr="00F22E6E">
        <w:rPr>
          <w:rFonts w:eastAsia="Calibri"/>
          <w:b/>
          <w:iCs/>
          <w:u w:val="single"/>
          <w:bdr w:val="single" w:sz="8" w:space="0" w:color="auto"/>
        </w:rPr>
        <w:t xml:space="preserve"> and threats</w:t>
      </w:r>
      <w:r w:rsidRPr="00F22E6E">
        <w:rPr>
          <w:rFonts w:eastAsia="Calibri"/>
          <w:u w:val="single"/>
        </w:rPr>
        <w:t xml:space="preserve"> on the health care workforce </w:t>
      </w:r>
      <w:r w:rsidRPr="00F22E6E">
        <w:rPr>
          <w:rFonts w:eastAsia="Calibri"/>
          <w:highlight w:val="cyan"/>
          <w:u w:val="single"/>
        </w:rPr>
        <w:t xml:space="preserve">“could become </w:t>
      </w:r>
      <w:r w:rsidRPr="00F22E6E">
        <w:rPr>
          <w:rFonts w:eastAsia="Calibri"/>
          <w:b/>
          <w:iCs/>
          <w:highlight w:val="cyan"/>
          <w:u w:val="single"/>
          <w:bdr w:val="single" w:sz="8" w:space="0" w:color="auto"/>
        </w:rPr>
        <w:t>normalized</w:t>
      </w:r>
      <w:r w:rsidRPr="00F22E6E">
        <w:rPr>
          <w:rFonts w:eastAsia="Calibri"/>
          <w:highlight w:val="cyan"/>
          <w:u w:val="single"/>
        </w:rPr>
        <w:t>,”</w:t>
      </w:r>
      <w:r w:rsidRPr="00F22E6E">
        <w:rPr>
          <w:rFonts w:eastAsia="Calibri"/>
          <w:sz w:val="16"/>
        </w:rPr>
        <w:t xml:space="preserve"> negatively </w:t>
      </w:r>
      <w:r w:rsidRPr="00F22E6E">
        <w:rPr>
          <w:rFonts w:eastAsia="Calibri"/>
          <w:highlight w:val="cyan"/>
          <w:u w:val="single"/>
        </w:rPr>
        <w:t>impacting</w:t>
      </w:r>
      <w:r w:rsidRPr="00F22E6E">
        <w:rPr>
          <w:rFonts w:eastAsia="Calibri"/>
          <w:u w:val="single"/>
        </w:rPr>
        <w:t xml:space="preserve"> the </w:t>
      </w:r>
      <w:r w:rsidRPr="00F22E6E">
        <w:rPr>
          <w:rFonts w:eastAsia="Calibri"/>
          <w:b/>
          <w:iCs/>
          <w:u w:val="single"/>
          <w:bdr w:val="single" w:sz="8" w:space="0" w:color="auto"/>
        </w:rPr>
        <w:t xml:space="preserve">recruitment and </w:t>
      </w:r>
      <w:r w:rsidRPr="00F22E6E">
        <w:rPr>
          <w:rFonts w:eastAsia="Calibri"/>
          <w:b/>
          <w:iCs/>
          <w:highlight w:val="cyan"/>
          <w:u w:val="single"/>
          <w:bdr w:val="single" w:sz="8" w:space="0" w:color="auto"/>
        </w:rPr>
        <w:t>retention</w:t>
      </w:r>
      <w:r w:rsidRPr="00F22E6E">
        <w:rPr>
          <w:rFonts w:eastAsia="Calibri"/>
          <w:u w:val="single"/>
        </w:rPr>
        <w:t xml:space="preserve"> of workers</w:t>
      </w:r>
      <w:r w:rsidRPr="00F22E6E">
        <w:rPr>
          <w:rFonts w:eastAsia="Calibri"/>
          <w:sz w:val="16"/>
        </w:rPr>
        <w:t>.</w:t>
      </w:r>
    </w:p>
    <w:p w14:paraId="4E665112" w14:textId="77777777" w:rsidR="000F2770" w:rsidRPr="00F22E6E" w:rsidRDefault="000F2770" w:rsidP="000F2770">
      <w:pPr>
        <w:rPr>
          <w:rFonts w:eastAsia="Calibri"/>
          <w:sz w:val="16"/>
        </w:rPr>
      </w:pPr>
      <w:r w:rsidRPr="00F22E6E">
        <w:rPr>
          <w:rFonts w:eastAsia="Calibri"/>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4640EEF7" w14:textId="77777777" w:rsidR="000F2770" w:rsidRPr="00F22E6E" w:rsidRDefault="000F2770" w:rsidP="000F2770">
      <w:pPr>
        <w:rPr>
          <w:rFonts w:eastAsia="Calibri"/>
          <w:sz w:val="16"/>
        </w:rPr>
      </w:pPr>
      <w:r w:rsidRPr="00F22E6E">
        <w:rPr>
          <w:rFonts w:eastAsia="Calibri"/>
          <w:sz w:val="16"/>
        </w:rPr>
        <w:t>The two specialties most impacted by staffing shortages were internal medicine and family practice, according to the report.</w:t>
      </w:r>
    </w:p>
    <w:p w14:paraId="441C41E3" w14:textId="77777777" w:rsidR="000F2770" w:rsidRPr="00F22E6E" w:rsidRDefault="000F2770" w:rsidP="000F2770">
      <w:pPr>
        <w:rPr>
          <w:rFonts w:eastAsia="Calibri"/>
          <w:sz w:val="16"/>
        </w:rPr>
      </w:pPr>
      <w:r w:rsidRPr="00F22E6E">
        <w:rPr>
          <w:rFonts w:eastAsia="Calibri"/>
          <w:sz w:val="16"/>
        </w:rPr>
        <w:t xml:space="preserve">“The fatigue and exhaustion and </w:t>
      </w:r>
      <w:r w:rsidRPr="00F22E6E">
        <w:rPr>
          <w:rFonts w:eastAsia="Calibri"/>
          <w:b/>
          <w:iCs/>
          <w:highlight w:val="cyan"/>
          <w:u w:val="single"/>
          <w:bdr w:val="single" w:sz="8" w:space="0" w:color="auto"/>
        </w:rPr>
        <w:t>burnout</w:t>
      </w:r>
      <w:r w:rsidRPr="00F22E6E">
        <w:rPr>
          <w:rFonts w:eastAsia="Calibri"/>
          <w:sz w:val="16"/>
        </w:rPr>
        <w:t xml:space="preserve"> of our health care workers </w:t>
      </w:r>
      <w:r w:rsidRPr="00F22E6E">
        <w:rPr>
          <w:rFonts w:eastAsia="Calibri"/>
          <w:highlight w:val="cyan"/>
          <w:u w:val="single"/>
        </w:rPr>
        <w:t xml:space="preserve">is </w:t>
      </w:r>
      <w:r w:rsidRPr="00F22E6E">
        <w:rPr>
          <w:rFonts w:eastAsia="Calibri"/>
          <w:b/>
          <w:iCs/>
          <w:u w:val="single"/>
          <w:bdr w:val="single" w:sz="8" w:space="0" w:color="auto"/>
        </w:rPr>
        <w:t xml:space="preserve">very </w:t>
      </w:r>
      <w:r w:rsidRPr="00F22E6E">
        <w:rPr>
          <w:rFonts w:eastAsia="Calibri"/>
          <w:b/>
          <w:iCs/>
          <w:highlight w:val="cyan"/>
          <w:u w:val="single"/>
          <w:bdr w:val="single" w:sz="8" w:space="0" w:color="auto"/>
        </w:rPr>
        <w:t>real</w:t>
      </w:r>
      <w:r w:rsidRPr="00F22E6E">
        <w:rPr>
          <w:rFonts w:eastAsia="Calibri"/>
          <w:u w:val="single"/>
        </w:rPr>
        <w:t xml:space="preserve"> and has led to</w:t>
      </w:r>
      <w:r w:rsidRPr="00F22E6E">
        <w:rPr>
          <w:rFonts w:eastAsia="Calibri"/>
          <w:sz w:val="16"/>
        </w:rPr>
        <w:t xml:space="preserve"> a portion of </w:t>
      </w:r>
      <w:r w:rsidRPr="00F22E6E">
        <w:rPr>
          <w:rFonts w:eastAsia="Calibri"/>
          <w:u w:val="single"/>
        </w:rPr>
        <w:t xml:space="preserve">caregivers to </w:t>
      </w:r>
      <w:r w:rsidRPr="00F22E6E">
        <w:rPr>
          <w:rFonts w:eastAsia="Calibri"/>
          <w:b/>
          <w:iCs/>
          <w:u w:val="single"/>
          <w:bdr w:val="single" w:sz="8" w:space="0" w:color="auto"/>
        </w:rPr>
        <w:t>opt out</w:t>
      </w:r>
      <w:r w:rsidRPr="00F22E6E">
        <w:rPr>
          <w:rFonts w:eastAsia="Calibri"/>
          <w:u w:val="single"/>
        </w:rPr>
        <w:t xml:space="preserve"> of their careers</w:t>
      </w:r>
      <w:r w:rsidRPr="00F22E6E">
        <w:rPr>
          <w:rFonts w:eastAsia="Calibri"/>
          <w:sz w:val="16"/>
        </w:rPr>
        <w:t>,” Talbot said. “</w:t>
      </w:r>
      <w:r w:rsidRPr="00F22E6E">
        <w:rPr>
          <w:rFonts w:eastAsia="Calibri"/>
          <w:highlight w:val="cyan"/>
          <w:u w:val="single"/>
        </w:rPr>
        <w:t xml:space="preserve">Our ability to </w:t>
      </w:r>
      <w:r w:rsidRPr="00F22E6E">
        <w:rPr>
          <w:rFonts w:eastAsia="Calibri"/>
          <w:b/>
          <w:iCs/>
          <w:highlight w:val="cyan"/>
          <w:u w:val="single"/>
          <w:bdr w:val="single" w:sz="8" w:space="0" w:color="auto"/>
        </w:rPr>
        <w:t>respond</w:t>
      </w:r>
      <w:r w:rsidRPr="00F22E6E">
        <w:rPr>
          <w:rFonts w:eastAsia="Calibri"/>
          <w:highlight w:val="cyan"/>
          <w:u w:val="single"/>
        </w:rPr>
        <w:t xml:space="preserve"> to the </w:t>
      </w:r>
      <w:r w:rsidRPr="00F22E6E">
        <w:rPr>
          <w:rFonts w:eastAsia="Calibri"/>
          <w:b/>
          <w:iCs/>
          <w:highlight w:val="cyan"/>
          <w:u w:val="single"/>
          <w:bdr w:val="single" w:sz="8" w:space="0" w:color="auto"/>
        </w:rPr>
        <w:t>next</w:t>
      </w:r>
      <w:r w:rsidRPr="00F22E6E">
        <w:rPr>
          <w:rFonts w:eastAsia="Calibri"/>
          <w:b/>
          <w:iCs/>
          <w:u w:val="single"/>
          <w:bdr w:val="single" w:sz="8" w:space="0" w:color="auto"/>
        </w:rPr>
        <w:t xml:space="preserve"> infectious </w:t>
      </w:r>
      <w:r w:rsidRPr="00F22E6E">
        <w:rPr>
          <w:rFonts w:eastAsia="Calibri"/>
          <w:b/>
          <w:iCs/>
          <w:highlight w:val="cyan"/>
          <w:u w:val="single"/>
          <w:bdr w:val="single" w:sz="8" w:space="0" w:color="auto"/>
        </w:rPr>
        <w:t>threat</w:t>
      </w:r>
      <w:r w:rsidRPr="00F22E6E">
        <w:rPr>
          <w:rFonts w:eastAsia="Calibri"/>
          <w:sz w:val="16"/>
        </w:rPr>
        <w:t xml:space="preserve"> — </w:t>
      </w:r>
      <w:r w:rsidRPr="00F22E6E">
        <w:rPr>
          <w:rFonts w:eastAsia="Calibri"/>
          <w:u w:val="single"/>
        </w:rPr>
        <w:t xml:space="preserve">and there </w:t>
      </w:r>
      <w:r w:rsidRPr="00F22E6E">
        <w:rPr>
          <w:rFonts w:eastAsia="Calibri"/>
          <w:b/>
          <w:iCs/>
          <w:u w:val="single"/>
          <w:bdr w:val="single" w:sz="8" w:space="0" w:color="auto"/>
        </w:rPr>
        <w:t>will be another</w:t>
      </w:r>
      <w:r w:rsidRPr="00F22E6E">
        <w:rPr>
          <w:rFonts w:eastAsia="Calibri"/>
          <w:sz w:val="16"/>
        </w:rPr>
        <w:t xml:space="preserve"> infectious threat — </w:t>
      </w:r>
      <w:r w:rsidRPr="00F22E6E">
        <w:rPr>
          <w:rFonts w:eastAsia="Calibri"/>
          <w:highlight w:val="cyan"/>
          <w:u w:val="single"/>
        </w:rPr>
        <w:t xml:space="preserve">has been </w:t>
      </w:r>
      <w:r w:rsidRPr="00F22E6E">
        <w:rPr>
          <w:rFonts w:eastAsia="Calibri"/>
          <w:b/>
          <w:iCs/>
          <w:highlight w:val="cyan"/>
          <w:u w:val="single"/>
          <w:bdr w:val="single" w:sz="8" w:space="0" w:color="auto"/>
        </w:rPr>
        <w:t>seriously impacted</w:t>
      </w:r>
      <w:r w:rsidRPr="00F22E6E">
        <w:rPr>
          <w:rFonts w:eastAsia="Calibri"/>
          <w:b/>
          <w:iCs/>
          <w:u w:val="single"/>
          <w:bdr w:val="single" w:sz="8" w:space="0" w:color="auto"/>
        </w:rPr>
        <w:t xml:space="preserve"> negatively</w:t>
      </w:r>
      <w:r w:rsidRPr="00F22E6E">
        <w:rPr>
          <w:rFonts w:eastAsia="Calibri"/>
          <w:sz w:val="16"/>
        </w:rPr>
        <w:t>.”</w:t>
      </w:r>
    </w:p>
    <w:p w14:paraId="0B18783C" w14:textId="77777777" w:rsidR="000F2770" w:rsidRPr="00F22E6E" w:rsidRDefault="000F2770" w:rsidP="000F2770">
      <w:pPr>
        <w:keepNext/>
        <w:keepLines/>
        <w:spacing w:before="40" w:after="0"/>
        <w:outlineLvl w:val="3"/>
        <w:rPr>
          <w:rFonts w:eastAsia="Calibri"/>
          <w:b/>
          <w:iCs/>
          <w:sz w:val="26"/>
        </w:rPr>
      </w:pPr>
      <w:r w:rsidRPr="00F22E6E">
        <w:rPr>
          <w:rFonts w:eastAsia="Calibri"/>
          <w:b/>
          <w:iCs/>
          <w:sz w:val="26"/>
        </w:rPr>
        <w:t>AND</w:t>
      </w:r>
    </w:p>
    <w:p w14:paraId="44C9564F" w14:textId="77777777" w:rsidR="000F2770" w:rsidRPr="00F22E6E" w:rsidRDefault="000F2770" w:rsidP="000F2770">
      <w:pPr>
        <w:rPr>
          <w:rFonts w:eastAsia="Calibri"/>
        </w:rPr>
      </w:pPr>
      <w:r w:rsidRPr="00F22E6E">
        <w:rPr>
          <w:rFonts w:eastAsia="Calibri"/>
        </w:rPr>
        <w:t xml:space="preserve">Arush </w:t>
      </w:r>
      <w:r w:rsidRPr="00F22E6E">
        <w:rPr>
          <w:rFonts w:eastAsia="Calibri"/>
          <w:b/>
          <w:bCs/>
          <w:sz w:val="26"/>
          <w:highlight w:val="yellow"/>
        </w:rPr>
        <w:t>Lal 23</w:t>
      </w:r>
      <w:r w:rsidRPr="00F22E6E">
        <w:rPr>
          <w:rFonts w:eastAsia="Calibri"/>
          <w:highlight w:val="yellow"/>
        </w:rPr>
        <w:t>.</w:t>
      </w:r>
      <w:r w:rsidRPr="00F22E6E">
        <w:rPr>
          <w:rFonts w:eastAsia="Calibri"/>
        </w:rPr>
        <w:t xml:space="preserve"> Pandemics program advisor at the Elders Foundation, Ph.D. in health policy and health economics from the London School of Economics. "Primary health care: a cornerstone of pandemic preventon, preparedness, response, and recovery." </w:t>
      </w:r>
      <w:r w:rsidRPr="00F22E6E">
        <w:rPr>
          <w:rFonts w:eastAsia="Calibri"/>
          <w:i/>
          <w:iCs/>
        </w:rPr>
        <w:t>The Lancet</w:t>
      </w:r>
      <w:r w:rsidRPr="00F22E6E">
        <w:rPr>
          <w:rFonts w:eastAsia="Calibri"/>
        </w:rPr>
        <w:t>, 401(1), 1847.</w:t>
      </w:r>
    </w:p>
    <w:p w14:paraId="7B00FD98" w14:textId="77777777" w:rsidR="000F2770" w:rsidRPr="00F22E6E" w:rsidRDefault="000F2770" w:rsidP="000F2770">
      <w:pPr>
        <w:rPr>
          <w:rFonts w:eastAsia="Calibri"/>
          <w:sz w:val="16"/>
        </w:rPr>
      </w:pPr>
      <w:r w:rsidRPr="00F22E6E">
        <w:rPr>
          <w:rFonts w:eastAsia="Calibri"/>
          <w:sz w:val="16"/>
        </w:rPr>
        <w:t>Primary health care: a cornerstone of pandemic prevention, preparedness, response, and recovery</w:t>
      </w:r>
    </w:p>
    <w:p w14:paraId="700DBBCF" w14:textId="77777777" w:rsidR="000F2770" w:rsidRPr="00F22E6E" w:rsidRDefault="000F2770" w:rsidP="000F2770">
      <w:pPr>
        <w:rPr>
          <w:rFonts w:eastAsia="Calibri"/>
          <w:sz w:val="16"/>
        </w:rPr>
      </w:pPr>
      <w:r w:rsidRPr="00F22E6E">
        <w:rPr>
          <w:rFonts w:eastAsia="Calibri"/>
          <w:sz w:val="16"/>
        </w:rPr>
        <w:t xml:space="preserve">The </w:t>
      </w:r>
      <w:r w:rsidRPr="00F22E6E">
        <w:rPr>
          <w:rFonts w:eastAsia="Calibri"/>
          <w:b/>
          <w:iCs/>
          <w:highlight w:val="cyan"/>
          <w:u w:val="single"/>
          <w:bdr w:val="single" w:sz="8" w:space="0" w:color="auto"/>
        </w:rPr>
        <w:t>COVID</w:t>
      </w:r>
      <w:r w:rsidRPr="00F22E6E">
        <w:rPr>
          <w:rFonts w:eastAsia="Calibri"/>
          <w:b/>
          <w:iCs/>
          <w:u w:val="single"/>
          <w:bdr w:val="single" w:sz="8" w:space="0" w:color="auto"/>
        </w:rPr>
        <w:t>-19</w:t>
      </w:r>
      <w:r w:rsidRPr="00F22E6E">
        <w:rPr>
          <w:rFonts w:eastAsia="Calibri"/>
          <w:u w:val="single"/>
        </w:rPr>
        <w:t xml:space="preserve"> crisis </w:t>
      </w:r>
      <w:r w:rsidRPr="00F22E6E">
        <w:rPr>
          <w:rFonts w:eastAsia="Calibri"/>
          <w:highlight w:val="cyan"/>
          <w:u w:val="single"/>
        </w:rPr>
        <w:t xml:space="preserve">highlighted the </w:t>
      </w:r>
      <w:r w:rsidRPr="00F22E6E">
        <w:rPr>
          <w:rFonts w:eastAsia="Calibri"/>
          <w:b/>
          <w:iCs/>
          <w:u w:val="single"/>
          <w:bdr w:val="single" w:sz="8" w:space="0" w:color="auto"/>
        </w:rPr>
        <w:t xml:space="preserve">devastating </w:t>
      </w:r>
      <w:r w:rsidRPr="00F22E6E">
        <w:rPr>
          <w:rFonts w:eastAsia="Calibri"/>
          <w:b/>
          <w:iCs/>
          <w:highlight w:val="cyan"/>
          <w:u w:val="single"/>
          <w:bdr w:val="single" w:sz="8" w:space="0" w:color="auto"/>
        </w:rPr>
        <w:t>consequences</w:t>
      </w:r>
      <w:r w:rsidRPr="00F22E6E">
        <w:rPr>
          <w:rFonts w:eastAsia="Calibri"/>
          <w:highlight w:val="cyan"/>
          <w:u w:val="single"/>
        </w:rPr>
        <w:t xml:space="preserve"> of neglecting </w:t>
      </w:r>
      <w:r w:rsidRPr="00F22E6E">
        <w:rPr>
          <w:rFonts w:eastAsia="Calibri"/>
          <w:b/>
          <w:iCs/>
          <w:highlight w:val="cyan"/>
          <w:u w:val="single"/>
          <w:bdr w:val="single" w:sz="8" w:space="0" w:color="auto"/>
        </w:rPr>
        <w:t>primary</w:t>
      </w:r>
      <w:r w:rsidRPr="00F22E6E">
        <w:rPr>
          <w:rFonts w:eastAsia="Calibri"/>
          <w:b/>
          <w:iCs/>
          <w:u w:val="single"/>
          <w:bdr w:val="single" w:sz="8" w:space="0" w:color="auto"/>
        </w:rPr>
        <w:t xml:space="preserve"> health </w:t>
      </w:r>
      <w:r w:rsidRPr="00F22E6E">
        <w:rPr>
          <w:rFonts w:eastAsia="Calibri"/>
          <w:b/>
          <w:iCs/>
          <w:highlight w:val="cyan"/>
          <w:u w:val="single"/>
          <w:bdr w:val="single" w:sz="8" w:space="0" w:color="auto"/>
        </w:rPr>
        <w:t>care</w:t>
      </w:r>
      <w:r w:rsidRPr="00F22E6E">
        <w:rPr>
          <w:rFonts w:eastAsia="Calibri"/>
          <w:sz w:val="16"/>
        </w:rPr>
        <w:t xml:space="preserve"> (PHC) before, during, and after a pandemic. The diversion of health workers to surge response efforts disrupted health systems; clinics were closed and access to essential health products declined. As a result, over </w:t>
      </w:r>
      <w:r w:rsidRPr="00F22E6E">
        <w:rPr>
          <w:rFonts w:eastAsia="Calibri"/>
          <w:b/>
          <w:iCs/>
          <w:highlight w:val="cyan"/>
          <w:u w:val="single"/>
          <w:bdr w:val="single" w:sz="8" w:space="0" w:color="auto"/>
        </w:rPr>
        <w:t>90%</w:t>
      </w:r>
      <w:r w:rsidRPr="00F22E6E">
        <w:rPr>
          <w:rFonts w:eastAsia="Calibri"/>
          <w:b/>
          <w:iCs/>
          <w:u w:val="single"/>
          <w:bdr w:val="single" w:sz="8" w:space="0" w:color="auto"/>
        </w:rPr>
        <w:t xml:space="preserve"> of countries</w:t>
      </w:r>
      <w:r w:rsidRPr="00F22E6E">
        <w:rPr>
          <w:rFonts w:eastAsia="Calibri"/>
          <w:highlight w:val="cyan"/>
          <w:u w:val="single"/>
        </w:rPr>
        <w:t xml:space="preserve"> reported</w:t>
      </w:r>
      <w:r w:rsidRPr="00F22E6E">
        <w:rPr>
          <w:rFonts w:eastAsia="Calibri"/>
          <w:u w:val="single"/>
        </w:rPr>
        <w:t xml:space="preserve"> widespread </w:t>
      </w:r>
      <w:r w:rsidRPr="00F22E6E">
        <w:rPr>
          <w:rFonts w:eastAsia="Calibri"/>
          <w:b/>
          <w:iCs/>
          <w:highlight w:val="cyan"/>
          <w:u w:val="single"/>
          <w:bdr w:val="single" w:sz="8" w:space="0" w:color="auto"/>
        </w:rPr>
        <w:t>backsliding</w:t>
      </w:r>
      <w:r w:rsidRPr="00F22E6E">
        <w:rPr>
          <w:rFonts w:eastAsia="Calibri"/>
          <w:u w:val="single"/>
        </w:rPr>
        <w:t xml:space="preserve"> of health services</w:t>
      </w:r>
      <w:r w:rsidRPr="00F22E6E">
        <w:rPr>
          <w:rFonts w:eastAsia="Calibri"/>
          <w:sz w:val="16"/>
        </w:rPr>
        <w:t xml:space="preserve">, and routine immunisations plummeted to their lowest point in three decades.1 </w:t>
      </w:r>
      <w:r w:rsidRPr="00F22E6E">
        <w:rPr>
          <w:rFonts w:eastAsia="Calibri"/>
          <w:u w:val="single"/>
        </w:rPr>
        <w:t>This regression created a vicious cycle</w:t>
      </w:r>
      <w:r w:rsidRPr="00F22E6E">
        <w:rPr>
          <w:rFonts w:eastAsia="Calibri"/>
          <w:sz w:val="16"/>
        </w:rPr>
        <w:t xml:space="preserve"> of vulnerability, especially for groups at high risk of disease. Therefore, </w:t>
      </w:r>
      <w:r w:rsidRPr="00F22E6E">
        <w:rPr>
          <w:rFonts w:eastAsia="Calibri"/>
          <w:b/>
          <w:iCs/>
          <w:highlight w:val="cyan"/>
          <w:u w:val="single"/>
          <w:bdr w:val="single" w:sz="8" w:space="0" w:color="auto"/>
        </w:rPr>
        <w:t>PHC</w:t>
      </w:r>
      <w:r w:rsidRPr="00F22E6E">
        <w:rPr>
          <w:rFonts w:eastAsia="Calibri"/>
          <w:sz w:val="16"/>
        </w:rPr>
        <w:t xml:space="preserve"> should not be an afterthought—it </w:t>
      </w:r>
      <w:r w:rsidRPr="00F22E6E">
        <w:rPr>
          <w:rFonts w:eastAsia="Calibri"/>
          <w:highlight w:val="cyan"/>
          <w:u w:val="single"/>
        </w:rPr>
        <w:t xml:space="preserve">must be </w:t>
      </w:r>
      <w:r w:rsidRPr="00F22E6E">
        <w:rPr>
          <w:rFonts w:eastAsia="Calibri"/>
          <w:b/>
          <w:iCs/>
          <w:highlight w:val="cyan"/>
          <w:u w:val="single"/>
          <w:bdr w:val="single" w:sz="8" w:space="0" w:color="auto"/>
        </w:rPr>
        <w:t>core</w:t>
      </w:r>
      <w:r w:rsidRPr="00F22E6E">
        <w:rPr>
          <w:rFonts w:eastAsia="Calibri"/>
          <w:highlight w:val="cyan"/>
          <w:u w:val="single"/>
        </w:rPr>
        <w:t xml:space="preserve"> to</w:t>
      </w:r>
      <w:r w:rsidRPr="00F22E6E">
        <w:rPr>
          <w:rFonts w:eastAsia="Calibri"/>
          <w:u w:val="single"/>
        </w:rPr>
        <w:t xml:space="preserve"> pandemic </w:t>
      </w:r>
      <w:r w:rsidRPr="00F22E6E">
        <w:rPr>
          <w:rFonts w:eastAsia="Calibri"/>
          <w:b/>
          <w:iCs/>
          <w:highlight w:val="cyan"/>
          <w:u w:val="single"/>
          <w:bdr w:val="single" w:sz="8" w:space="0" w:color="auto"/>
        </w:rPr>
        <w:t>p</w:t>
      </w:r>
      <w:r w:rsidRPr="00F22E6E">
        <w:rPr>
          <w:rFonts w:eastAsia="Calibri"/>
          <w:sz w:val="16"/>
        </w:rPr>
        <w:t xml:space="preserve">revention, </w:t>
      </w:r>
      <w:r w:rsidRPr="00F22E6E">
        <w:rPr>
          <w:rFonts w:eastAsia="Calibri"/>
          <w:b/>
          <w:iCs/>
          <w:highlight w:val="cyan"/>
          <w:u w:val="single"/>
          <w:bdr w:val="single" w:sz="8" w:space="0" w:color="auto"/>
        </w:rPr>
        <w:t>p</w:t>
      </w:r>
      <w:r w:rsidRPr="00F22E6E">
        <w:rPr>
          <w:rFonts w:eastAsia="Calibri"/>
          <w:sz w:val="16"/>
        </w:rPr>
        <w:t xml:space="preserve">reparedness, </w:t>
      </w:r>
      <w:r w:rsidRPr="00F22E6E">
        <w:rPr>
          <w:rFonts w:eastAsia="Calibri"/>
          <w:b/>
          <w:iCs/>
          <w:highlight w:val="cyan"/>
          <w:u w:val="single"/>
          <w:bdr w:val="single" w:sz="8" w:space="0" w:color="auto"/>
        </w:rPr>
        <w:t>r</w:t>
      </w:r>
      <w:r w:rsidRPr="00F22E6E">
        <w:rPr>
          <w:rFonts w:eastAsia="Calibri"/>
          <w:sz w:val="16"/>
        </w:rPr>
        <w:t>esponse, and recovery (PPR).</w:t>
      </w:r>
    </w:p>
    <w:p w14:paraId="59EADD53" w14:textId="77777777" w:rsidR="000F2770" w:rsidRPr="00F22E6E" w:rsidRDefault="000F2770" w:rsidP="000F2770">
      <w:pPr>
        <w:rPr>
          <w:rFonts w:eastAsia="Calibri"/>
          <w:sz w:val="16"/>
        </w:rPr>
      </w:pPr>
      <w:r w:rsidRPr="00F22E6E">
        <w:rPr>
          <w:rFonts w:eastAsia="Calibri"/>
          <w:sz w:val="16"/>
        </w:rPr>
        <w:t xml:space="preserve">Before a pandemic, </w:t>
      </w:r>
      <w:r w:rsidRPr="00F22E6E">
        <w:rPr>
          <w:rFonts w:eastAsia="Calibri"/>
          <w:highlight w:val="cyan"/>
          <w:u w:val="single"/>
        </w:rPr>
        <w:t>PHC</w:t>
      </w:r>
      <w:r w:rsidRPr="00F22E6E">
        <w:rPr>
          <w:rFonts w:eastAsia="Calibri"/>
          <w:sz w:val="16"/>
        </w:rPr>
        <w:t xml:space="preserve"> promotes health and </w:t>
      </w:r>
      <w:r w:rsidRPr="00F22E6E">
        <w:rPr>
          <w:rFonts w:eastAsia="Calibri"/>
          <w:highlight w:val="cyan"/>
          <w:u w:val="single"/>
        </w:rPr>
        <w:t xml:space="preserve">prevents </w:t>
      </w:r>
      <w:r w:rsidRPr="00F22E6E">
        <w:rPr>
          <w:rFonts w:eastAsia="Calibri"/>
          <w:b/>
          <w:iCs/>
          <w:u w:val="single"/>
          <w:bdr w:val="single" w:sz="8" w:space="0" w:color="auto"/>
        </w:rPr>
        <w:t xml:space="preserve">underlying </w:t>
      </w:r>
      <w:r w:rsidRPr="00F22E6E">
        <w:rPr>
          <w:rFonts w:eastAsia="Calibri"/>
          <w:b/>
          <w:iCs/>
          <w:highlight w:val="cyan"/>
          <w:u w:val="single"/>
          <w:bdr w:val="single" w:sz="8" w:space="0" w:color="auto"/>
        </w:rPr>
        <w:t>conditions</w:t>
      </w:r>
      <w:r w:rsidRPr="00F22E6E">
        <w:rPr>
          <w:rFonts w:eastAsia="Calibri"/>
          <w:highlight w:val="cyan"/>
          <w:u w:val="single"/>
        </w:rPr>
        <w:t xml:space="preserve"> that increase</w:t>
      </w:r>
      <w:r w:rsidRPr="00F22E6E">
        <w:rPr>
          <w:rFonts w:eastAsia="Calibri"/>
          <w:u w:val="single"/>
        </w:rPr>
        <w:t xml:space="preserve"> the </w:t>
      </w:r>
      <w:r w:rsidRPr="00F22E6E">
        <w:rPr>
          <w:rFonts w:eastAsia="Calibri"/>
          <w:b/>
          <w:iCs/>
          <w:highlight w:val="cyan"/>
          <w:u w:val="single"/>
          <w:bdr w:val="single" w:sz="8" w:space="0" w:color="auto"/>
        </w:rPr>
        <w:t>risk</w:t>
      </w:r>
      <w:r w:rsidRPr="00F22E6E">
        <w:rPr>
          <w:rFonts w:eastAsia="Calibri"/>
          <w:b/>
          <w:iCs/>
          <w:u w:val="single"/>
          <w:bdr w:val="single" w:sz="8" w:space="0" w:color="auto"/>
        </w:rPr>
        <w:t xml:space="preserve"> of severe disease</w:t>
      </w:r>
      <w:r w:rsidRPr="00F22E6E">
        <w:rPr>
          <w:rFonts w:eastAsia="Calibri"/>
          <w:sz w:val="16"/>
        </w:rPr>
        <w:t xml:space="preserve"> and death, </w:t>
      </w:r>
      <w:r w:rsidRPr="00F22E6E">
        <w:rPr>
          <w:rFonts w:eastAsia="Calibri"/>
          <w:highlight w:val="cyan"/>
          <w:u w:val="single"/>
        </w:rPr>
        <w:t xml:space="preserve">such as </w:t>
      </w:r>
      <w:r w:rsidRPr="00F22E6E">
        <w:rPr>
          <w:rFonts w:eastAsia="Calibri"/>
          <w:b/>
          <w:iCs/>
          <w:u w:val="single"/>
          <w:bdr w:val="single" w:sz="8" w:space="0" w:color="auto"/>
        </w:rPr>
        <w:t xml:space="preserve">hypertension and </w:t>
      </w:r>
      <w:r w:rsidRPr="00F22E6E">
        <w:rPr>
          <w:rFonts w:eastAsia="Calibri"/>
          <w:b/>
          <w:iCs/>
          <w:highlight w:val="cyan"/>
          <w:u w:val="single"/>
          <w:bdr w:val="single" w:sz="8" w:space="0" w:color="auto"/>
        </w:rPr>
        <w:t>diabetes</w:t>
      </w:r>
      <w:r w:rsidRPr="00F22E6E">
        <w:rPr>
          <w:rFonts w:eastAsia="Calibri"/>
          <w:sz w:val="16"/>
        </w:rPr>
        <w:t xml:space="preserve">. Ultimately, </w:t>
      </w:r>
      <w:r w:rsidRPr="00F22E6E">
        <w:rPr>
          <w:rFonts w:eastAsia="Calibri"/>
          <w:highlight w:val="cyan"/>
          <w:u w:val="single"/>
        </w:rPr>
        <w:t xml:space="preserve">when people are </w:t>
      </w:r>
      <w:r w:rsidRPr="00F22E6E">
        <w:rPr>
          <w:rFonts w:eastAsia="Calibri"/>
          <w:b/>
          <w:iCs/>
          <w:highlight w:val="cyan"/>
          <w:u w:val="single"/>
          <w:bdr w:val="single" w:sz="8" w:space="0" w:color="auto"/>
        </w:rPr>
        <w:t>healthier</w:t>
      </w:r>
      <w:r w:rsidRPr="00F22E6E">
        <w:rPr>
          <w:rFonts w:eastAsia="Calibri"/>
          <w:highlight w:val="cyan"/>
          <w:u w:val="single"/>
        </w:rPr>
        <w:t>, they</w:t>
      </w:r>
      <w:r w:rsidRPr="00F22E6E">
        <w:rPr>
          <w:rFonts w:eastAsia="Calibri"/>
          <w:u w:val="single"/>
        </w:rPr>
        <w:t xml:space="preserve"> are</w:t>
      </w:r>
      <w:r w:rsidRPr="00F22E6E">
        <w:rPr>
          <w:rFonts w:eastAsia="Calibri"/>
          <w:sz w:val="16"/>
        </w:rPr>
        <w:t xml:space="preserve"> better </w:t>
      </w:r>
      <w:r w:rsidRPr="00F22E6E">
        <w:rPr>
          <w:rFonts w:eastAsia="Calibri"/>
          <w:b/>
          <w:iCs/>
          <w:u w:val="single"/>
          <w:bdr w:val="single" w:sz="8" w:space="0" w:color="auto"/>
        </w:rPr>
        <w:t>prepared</w:t>
      </w:r>
      <w:r w:rsidRPr="00F22E6E">
        <w:rPr>
          <w:rFonts w:eastAsia="Calibri"/>
          <w:u w:val="single"/>
        </w:rPr>
        <w:t xml:space="preserve"> to </w:t>
      </w:r>
      <w:r w:rsidRPr="00F22E6E">
        <w:rPr>
          <w:rFonts w:eastAsia="Calibri"/>
          <w:highlight w:val="cyan"/>
          <w:u w:val="single"/>
        </w:rPr>
        <w:t>fight</w:t>
      </w:r>
      <w:r w:rsidRPr="00F22E6E">
        <w:rPr>
          <w:rFonts w:eastAsia="Calibri"/>
          <w:u w:val="single"/>
        </w:rPr>
        <w:t xml:space="preserve"> off </w:t>
      </w:r>
      <w:r w:rsidRPr="00F22E6E">
        <w:rPr>
          <w:rFonts w:eastAsia="Calibri"/>
          <w:highlight w:val="cyan"/>
          <w:u w:val="single"/>
        </w:rPr>
        <w:t>infections</w:t>
      </w:r>
      <w:r w:rsidRPr="00F22E6E">
        <w:rPr>
          <w:rFonts w:eastAsia="Calibri"/>
          <w:sz w:val="16"/>
        </w:rPr>
        <w:t xml:space="preserve">.2 </w:t>
      </w:r>
      <w:r w:rsidRPr="00F22E6E">
        <w:rPr>
          <w:rFonts w:eastAsia="Calibri"/>
          <w:u w:val="single"/>
        </w:rPr>
        <w:t xml:space="preserve">Continuous </w:t>
      </w:r>
      <w:r w:rsidRPr="00F22E6E">
        <w:rPr>
          <w:rFonts w:eastAsia="Calibri"/>
          <w:b/>
          <w:iCs/>
          <w:highlight w:val="cyan"/>
          <w:u w:val="single"/>
          <w:bdr w:val="single" w:sz="8" w:space="0" w:color="auto"/>
        </w:rPr>
        <w:t>access</w:t>
      </w:r>
      <w:r w:rsidRPr="00F22E6E">
        <w:rPr>
          <w:rFonts w:eastAsia="Calibri"/>
          <w:sz w:val="16"/>
        </w:rPr>
        <w:t xml:space="preserve"> to PHC also </w:t>
      </w:r>
      <w:r w:rsidRPr="00F22E6E">
        <w:rPr>
          <w:rFonts w:eastAsia="Calibri"/>
          <w:highlight w:val="cyan"/>
          <w:u w:val="single"/>
        </w:rPr>
        <w:t>builds trust in</w:t>
      </w:r>
      <w:r w:rsidRPr="00F22E6E">
        <w:rPr>
          <w:rFonts w:eastAsia="Calibri"/>
          <w:sz w:val="16"/>
        </w:rPr>
        <w:t xml:space="preserve"> local </w:t>
      </w:r>
      <w:r w:rsidRPr="00F22E6E">
        <w:rPr>
          <w:rFonts w:eastAsia="Calibri"/>
          <w:u w:val="single"/>
        </w:rPr>
        <w:t xml:space="preserve">health </w:t>
      </w:r>
      <w:r w:rsidRPr="00F22E6E">
        <w:rPr>
          <w:rFonts w:eastAsia="Calibri"/>
          <w:highlight w:val="cyan"/>
          <w:u w:val="single"/>
        </w:rPr>
        <w:t>workers</w:t>
      </w:r>
      <w:r w:rsidRPr="00F22E6E">
        <w:rPr>
          <w:rFonts w:eastAsia="Calibri"/>
          <w:sz w:val="16"/>
        </w:rPr>
        <w:t xml:space="preserve"> and facilities, </w:t>
      </w:r>
      <w:r w:rsidRPr="00F22E6E">
        <w:rPr>
          <w:rFonts w:eastAsia="Calibri"/>
          <w:highlight w:val="cyan"/>
          <w:u w:val="single"/>
        </w:rPr>
        <w:t>which helps combat</w:t>
      </w:r>
      <w:r w:rsidRPr="00F22E6E">
        <w:rPr>
          <w:rFonts w:eastAsia="Calibri"/>
          <w:sz w:val="16"/>
        </w:rPr>
        <w:t xml:space="preserve"> misinformation and </w:t>
      </w:r>
      <w:r w:rsidRPr="00F22E6E">
        <w:rPr>
          <w:rFonts w:eastAsia="Calibri"/>
          <w:b/>
          <w:iCs/>
          <w:highlight w:val="cyan"/>
          <w:u w:val="single"/>
          <w:bdr w:val="single" w:sz="8" w:space="0" w:color="auto"/>
        </w:rPr>
        <w:t>disinfo</w:t>
      </w:r>
      <w:r w:rsidRPr="00F22E6E">
        <w:rPr>
          <w:rFonts w:eastAsia="Calibri"/>
          <w:b/>
          <w:iCs/>
          <w:u w:val="single"/>
          <w:bdr w:val="single" w:sz="8" w:space="0" w:color="auto"/>
        </w:rPr>
        <w:t>rmation</w:t>
      </w:r>
      <w:r w:rsidRPr="00F22E6E">
        <w:rPr>
          <w:rFonts w:eastAsia="Calibri"/>
          <w:sz w:val="16"/>
        </w:rPr>
        <w:t xml:space="preserve"> and strengthens community resilience.</w:t>
      </w:r>
    </w:p>
    <w:p w14:paraId="22398D00" w14:textId="77777777" w:rsidR="000F2770" w:rsidRPr="00F22E6E" w:rsidRDefault="000F2770" w:rsidP="000F2770">
      <w:pPr>
        <w:rPr>
          <w:rFonts w:eastAsia="Calibri"/>
          <w:sz w:val="16"/>
        </w:rPr>
      </w:pPr>
      <w:r w:rsidRPr="00F22E6E">
        <w:rPr>
          <w:rFonts w:eastAsia="Calibri"/>
          <w:sz w:val="16"/>
        </w:rPr>
        <w:t xml:space="preserve">During a pandemic, </w:t>
      </w:r>
      <w:r w:rsidRPr="00F22E6E">
        <w:rPr>
          <w:rFonts w:eastAsia="Calibri"/>
          <w:u w:val="single"/>
        </w:rPr>
        <w:t xml:space="preserve">health </w:t>
      </w:r>
      <w:r w:rsidRPr="00F22E6E">
        <w:rPr>
          <w:rFonts w:eastAsia="Calibri"/>
          <w:highlight w:val="cyan"/>
          <w:u w:val="single"/>
        </w:rPr>
        <w:t>workers</w:t>
      </w:r>
      <w:r w:rsidRPr="00F22E6E">
        <w:rPr>
          <w:rFonts w:eastAsia="Calibri"/>
          <w:sz w:val="16"/>
        </w:rPr>
        <w:t xml:space="preserve"> made available via PHC </w:t>
      </w:r>
      <w:r w:rsidRPr="00F22E6E">
        <w:rPr>
          <w:rFonts w:eastAsia="Calibri"/>
          <w:highlight w:val="cyan"/>
          <w:u w:val="single"/>
        </w:rPr>
        <w:t xml:space="preserve">provide the first </w:t>
      </w:r>
      <w:r w:rsidRPr="00F22E6E">
        <w:rPr>
          <w:rFonts w:eastAsia="Calibri"/>
          <w:b/>
          <w:iCs/>
          <w:u w:val="single"/>
          <w:bdr w:val="single" w:sz="8" w:space="0" w:color="auto"/>
        </w:rPr>
        <w:t xml:space="preserve">line of </w:t>
      </w:r>
      <w:r w:rsidRPr="00F22E6E">
        <w:rPr>
          <w:rFonts w:eastAsia="Calibri"/>
          <w:b/>
          <w:iCs/>
          <w:highlight w:val="cyan"/>
          <w:u w:val="single"/>
          <w:bdr w:val="single" w:sz="8" w:space="0" w:color="auto"/>
        </w:rPr>
        <w:t>defence</w:t>
      </w:r>
      <w:r w:rsidRPr="00F22E6E">
        <w:rPr>
          <w:rFonts w:eastAsia="Calibri"/>
          <w:highlight w:val="cyan"/>
          <w:u w:val="single"/>
        </w:rPr>
        <w:t xml:space="preserve"> to identify </w:t>
      </w:r>
      <w:r w:rsidRPr="00F22E6E">
        <w:rPr>
          <w:rFonts w:eastAsia="Calibri"/>
          <w:u w:val="single"/>
        </w:rPr>
        <w:t xml:space="preserve">new </w:t>
      </w:r>
      <w:r w:rsidRPr="00F22E6E">
        <w:rPr>
          <w:rFonts w:eastAsia="Calibri"/>
          <w:highlight w:val="cyan"/>
          <w:u w:val="single"/>
        </w:rPr>
        <w:t>cases</w:t>
      </w:r>
      <w:r w:rsidRPr="00F22E6E">
        <w:rPr>
          <w:rFonts w:eastAsia="Calibri"/>
          <w:sz w:val="16"/>
        </w:rPr>
        <w:t xml:space="preserve"> and support surveillance, </w:t>
      </w:r>
      <w:r w:rsidRPr="00F22E6E">
        <w:rPr>
          <w:rFonts w:eastAsia="Calibri"/>
          <w:highlight w:val="cyan"/>
          <w:u w:val="single"/>
        </w:rPr>
        <w:t xml:space="preserve">deliver </w:t>
      </w:r>
      <w:r w:rsidRPr="00F22E6E">
        <w:rPr>
          <w:rFonts w:eastAsia="Calibri"/>
          <w:b/>
          <w:iCs/>
          <w:u w:val="single"/>
          <w:bdr w:val="single" w:sz="8" w:space="0" w:color="auto"/>
        </w:rPr>
        <w:t xml:space="preserve">continuous </w:t>
      </w:r>
      <w:r w:rsidRPr="00F22E6E">
        <w:rPr>
          <w:rFonts w:eastAsia="Calibri"/>
          <w:b/>
          <w:iCs/>
          <w:highlight w:val="cyan"/>
          <w:u w:val="single"/>
          <w:bdr w:val="single" w:sz="8" w:space="0" w:color="auto"/>
        </w:rPr>
        <w:t>care</w:t>
      </w:r>
      <w:r w:rsidRPr="00F22E6E">
        <w:rPr>
          <w:rFonts w:eastAsia="Calibri"/>
          <w:sz w:val="16"/>
        </w:rPr>
        <w:t xml:space="preserve"> and context-specific risk communication, </w:t>
      </w:r>
      <w:r w:rsidRPr="00F22E6E">
        <w:rPr>
          <w:rFonts w:eastAsia="Calibri"/>
          <w:highlight w:val="cyan"/>
          <w:u w:val="single"/>
        </w:rPr>
        <w:t xml:space="preserve">and </w:t>
      </w:r>
      <w:r w:rsidRPr="00F22E6E">
        <w:rPr>
          <w:rFonts w:eastAsia="Calibri"/>
          <w:b/>
          <w:iCs/>
          <w:highlight w:val="cyan"/>
          <w:u w:val="single"/>
          <w:bdr w:val="single" w:sz="8" w:space="0" w:color="auto"/>
        </w:rPr>
        <w:t>monitor</w:t>
      </w:r>
      <w:r w:rsidRPr="00F22E6E">
        <w:rPr>
          <w:rFonts w:eastAsia="Calibri"/>
          <w:b/>
          <w:iCs/>
          <w:u w:val="single"/>
          <w:bdr w:val="single" w:sz="8" w:space="0" w:color="auto"/>
        </w:rPr>
        <w:t xml:space="preserve"> stockouts</w:t>
      </w:r>
      <w:r w:rsidRPr="00F22E6E">
        <w:rPr>
          <w:rFonts w:eastAsia="Calibri"/>
          <w:sz w:val="16"/>
        </w:rPr>
        <w:t xml:space="preserve"> and assist with supply chain management.3 </w:t>
      </w:r>
      <w:r w:rsidRPr="00F22E6E">
        <w:rPr>
          <w:rFonts w:eastAsia="Calibri"/>
          <w:u w:val="single"/>
        </w:rPr>
        <w:t xml:space="preserve">Comprehensive PHC </w:t>
      </w:r>
      <w:r w:rsidRPr="00F22E6E">
        <w:rPr>
          <w:rFonts w:eastAsia="Calibri"/>
          <w:highlight w:val="cyan"/>
          <w:u w:val="single"/>
        </w:rPr>
        <w:t>systems can</w:t>
      </w:r>
      <w:r w:rsidRPr="00F22E6E">
        <w:rPr>
          <w:rFonts w:eastAsia="Calibri"/>
          <w:sz w:val="16"/>
        </w:rPr>
        <w:t xml:space="preserve"> also </w:t>
      </w:r>
      <w:r w:rsidRPr="00F22E6E">
        <w:rPr>
          <w:rFonts w:eastAsia="Calibri"/>
          <w:highlight w:val="cyan"/>
          <w:u w:val="single"/>
        </w:rPr>
        <w:t xml:space="preserve">be </w:t>
      </w:r>
      <w:r w:rsidRPr="00F22E6E">
        <w:rPr>
          <w:rFonts w:eastAsia="Calibri"/>
          <w:b/>
          <w:iCs/>
          <w:u w:val="single"/>
          <w:bdr w:val="single" w:sz="8" w:space="0" w:color="auto"/>
        </w:rPr>
        <w:t xml:space="preserve">rapidly </w:t>
      </w:r>
      <w:r w:rsidRPr="00F22E6E">
        <w:rPr>
          <w:rFonts w:eastAsia="Calibri"/>
          <w:b/>
          <w:iCs/>
          <w:highlight w:val="cyan"/>
          <w:u w:val="single"/>
          <w:bdr w:val="single" w:sz="8" w:space="0" w:color="auto"/>
        </w:rPr>
        <w:t>repurposed</w:t>
      </w:r>
      <w:r w:rsidRPr="00F22E6E">
        <w:rPr>
          <w:rFonts w:eastAsia="Calibri"/>
          <w:highlight w:val="cyan"/>
          <w:u w:val="single"/>
        </w:rPr>
        <w:t xml:space="preserve"> to distribute</w:t>
      </w:r>
      <w:r w:rsidRPr="00F22E6E">
        <w:rPr>
          <w:rFonts w:eastAsia="Calibri"/>
          <w:u w:val="single"/>
        </w:rPr>
        <w:t xml:space="preserve"> emergency </w:t>
      </w:r>
      <w:r w:rsidRPr="00F22E6E">
        <w:rPr>
          <w:rFonts w:eastAsia="Calibri"/>
          <w:highlight w:val="cyan"/>
          <w:u w:val="single"/>
        </w:rPr>
        <w:t>countermeasures</w:t>
      </w:r>
      <w:r w:rsidRPr="00F22E6E">
        <w:rPr>
          <w:rFonts w:eastAsia="Calibri"/>
          <w:sz w:val="16"/>
        </w:rPr>
        <w:t xml:space="preserve"> alongside essential health services and treatments, </w:t>
      </w:r>
      <w:r w:rsidRPr="00F22E6E">
        <w:rPr>
          <w:rFonts w:eastAsia="Calibri"/>
          <w:u w:val="single"/>
        </w:rPr>
        <w:t>thereby</w:t>
      </w:r>
      <w:r w:rsidRPr="00F22E6E">
        <w:rPr>
          <w:rFonts w:eastAsia="Calibri"/>
          <w:sz w:val="16"/>
        </w:rPr>
        <w:t xml:space="preserve"> maximising resources and </w:t>
      </w:r>
      <w:r w:rsidRPr="00F22E6E">
        <w:rPr>
          <w:rFonts w:eastAsia="Calibri"/>
          <w:b/>
          <w:iCs/>
          <w:u w:val="single"/>
          <w:bdr w:val="single" w:sz="8" w:space="0" w:color="auto"/>
        </w:rPr>
        <w:t>averting</w:t>
      </w:r>
      <w:r w:rsidRPr="00F22E6E">
        <w:rPr>
          <w:rFonts w:eastAsia="Calibri"/>
          <w:u w:val="single"/>
        </w:rPr>
        <w:t xml:space="preserve"> health system collapse</w:t>
      </w:r>
      <w:r w:rsidRPr="00F22E6E">
        <w:rPr>
          <w:rFonts w:eastAsia="Calibri"/>
          <w:sz w:val="16"/>
        </w:rPr>
        <w:t>.</w:t>
      </w:r>
    </w:p>
    <w:p w14:paraId="14E2F64B" w14:textId="77777777" w:rsidR="000F2770" w:rsidRPr="00F22E6E" w:rsidRDefault="000F2770" w:rsidP="000F2770">
      <w:pPr>
        <w:rPr>
          <w:rFonts w:eastAsia="Calibri"/>
          <w:sz w:val="16"/>
        </w:rPr>
      </w:pPr>
      <w:r w:rsidRPr="00F22E6E">
        <w:rPr>
          <w:rFonts w:eastAsia="Calibri"/>
          <w:sz w:val="16"/>
        </w:rPr>
        <w:t xml:space="preserve">After a pandemic, </w:t>
      </w:r>
      <w:r w:rsidRPr="00F22E6E">
        <w:rPr>
          <w:rFonts w:eastAsia="Calibri"/>
          <w:highlight w:val="cyan"/>
          <w:u w:val="single"/>
        </w:rPr>
        <w:t>PHC can</w:t>
      </w:r>
      <w:r w:rsidRPr="00F22E6E">
        <w:rPr>
          <w:rFonts w:eastAsia="Calibri"/>
          <w:u w:val="single"/>
        </w:rPr>
        <w:t xml:space="preserve"> help </w:t>
      </w:r>
      <w:r w:rsidRPr="00F22E6E">
        <w:rPr>
          <w:rFonts w:eastAsia="Calibri"/>
          <w:highlight w:val="yellow"/>
          <w:u w:val="single"/>
        </w:rPr>
        <w:t xml:space="preserve">deliver </w:t>
      </w:r>
      <w:r w:rsidRPr="00F22E6E">
        <w:rPr>
          <w:rFonts w:eastAsia="Calibri"/>
          <w:b/>
          <w:iCs/>
          <w:highlight w:val="yellow"/>
          <w:u w:val="single"/>
          <w:bdr w:val="single" w:sz="8" w:space="0" w:color="auto"/>
        </w:rPr>
        <w:t>catch-up care</w:t>
      </w:r>
      <w:r w:rsidRPr="00F22E6E">
        <w:rPr>
          <w:rFonts w:eastAsia="Calibri"/>
          <w:sz w:val="16"/>
          <w:highlight w:val="yellow"/>
        </w:rPr>
        <w:t xml:space="preserve">, particularly </w:t>
      </w:r>
      <w:r w:rsidRPr="00F22E6E">
        <w:rPr>
          <w:rFonts w:eastAsia="Calibri"/>
          <w:highlight w:val="yellow"/>
          <w:u w:val="single"/>
        </w:rPr>
        <w:t xml:space="preserve">to individuals </w:t>
      </w:r>
      <w:r w:rsidRPr="00F22E6E">
        <w:rPr>
          <w:rFonts w:eastAsia="Calibri"/>
          <w:b/>
          <w:iCs/>
          <w:highlight w:val="yellow"/>
          <w:u w:val="single"/>
          <w:bdr w:val="single" w:sz="8" w:space="0" w:color="auto"/>
        </w:rPr>
        <w:t>affected by disruptions</w:t>
      </w:r>
      <w:r w:rsidRPr="00F22E6E">
        <w:rPr>
          <w:rFonts w:eastAsia="Calibri"/>
          <w:sz w:val="16"/>
          <w:highlight w:val="yellow"/>
        </w:rPr>
        <w:t xml:space="preserve"> to preventive services, such as reduced cancer screenings</w:t>
      </w:r>
      <w:r w:rsidRPr="00F22E6E">
        <w:rPr>
          <w:rFonts w:eastAsia="Calibri"/>
          <w:sz w:val="16"/>
        </w:rPr>
        <w:t xml:space="preserve">. Furthermore, </w:t>
      </w:r>
      <w:r w:rsidRPr="00F22E6E">
        <w:rPr>
          <w:rFonts w:eastAsia="Calibri"/>
          <w:u w:val="single"/>
        </w:rPr>
        <w:t xml:space="preserve">PHC can </w:t>
      </w:r>
      <w:r w:rsidRPr="00F22E6E">
        <w:rPr>
          <w:rFonts w:eastAsia="Calibri"/>
          <w:b/>
          <w:iCs/>
          <w:highlight w:val="cyan"/>
          <w:u w:val="single"/>
          <w:bdr w:val="single" w:sz="8" w:space="0" w:color="auto"/>
        </w:rPr>
        <w:t>hasten</w:t>
      </w:r>
      <w:r w:rsidRPr="00F22E6E">
        <w:rPr>
          <w:rFonts w:eastAsia="Calibri"/>
          <w:u w:val="single"/>
        </w:rPr>
        <w:t xml:space="preserve"> social</w:t>
      </w:r>
      <w:r w:rsidRPr="00F22E6E">
        <w:rPr>
          <w:rFonts w:eastAsia="Calibri"/>
          <w:sz w:val="16"/>
        </w:rPr>
        <w:t xml:space="preserve"> and economic </w:t>
      </w:r>
      <w:r w:rsidRPr="00F22E6E">
        <w:rPr>
          <w:rFonts w:eastAsia="Calibri"/>
          <w:highlight w:val="cyan"/>
          <w:u w:val="single"/>
        </w:rPr>
        <w:t xml:space="preserve">recovery by connecting </w:t>
      </w:r>
      <w:r w:rsidRPr="00F22E6E">
        <w:rPr>
          <w:rFonts w:eastAsia="Calibri"/>
          <w:b/>
          <w:iCs/>
          <w:highlight w:val="cyan"/>
          <w:u w:val="single"/>
          <w:bdr w:val="single" w:sz="8" w:space="0" w:color="auto"/>
        </w:rPr>
        <w:t>communities</w:t>
      </w:r>
      <w:r w:rsidRPr="00F22E6E">
        <w:rPr>
          <w:rFonts w:eastAsia="Calibri"/>
          <w:highlight w:val="cyan"/>
          <w:u w:val="single"/>
        </w:rPr>
        <w:t xml:space="preserve"> to</w:t>
      </w:r>
      <w:r w:rsidRPr="00F22E6E">
        <w:rPr>
          <w:rFonts w:eastAsia="Calibri"/>
          <w:sz w:val="16"/>
        </w:rPr>
        <w:t xml:space="preserve"> nutritional, housing, and financial </w:t>
      </w:r>
      <w:r w:rsidRPr="00F22E6E">
        <w:rPr>
          <w:rFonts w:eastAsia="Calibri"/>
          <w:highlight w:val="cyan"/>
          <w:u w:val="single"/>
        </w:rPr>
        <w:t>support</w:t>
      </w:r>
      <w:r w:rsidRPr="00F22E6E">
        <w:rPr>
          <w:rFonts w:eastAsia="Calibri"/>
          <w:sz w:val="16"/>
        </w:rPr>
        <w:t xml:space="preserve"> programmes.4 </w:t>
      </w:r>
      <w:r w:rsidRPr="00F22E6E">
        <w:rPr>
          <w:rFonts w:eastAsia="Calibri"/>
          <w:sz w:val="16"/>
          <w:highlight w:val="yellow"/>
        </w:rPr>
        <w:t xml:space="preserve">Integrating emergency surveillance with routine health data at the PHC level can also help rapidly identify disease hotspots and inform future research and development efforts </w:t>
      </w:r>
      <w:r w:rsidRPr="00F22E6E">
        <w:rPr>
          <w:rFonts w:eastAsia="Calibri"/>
          <w:highlight w:val="yellow"/>
          <w:u w:val="single"/>
        </w:rPr>
        <w:t xml:space="preserve">so that </w:t>
      </w:r>
      <w:r w:rsidRPr="00F22E6E">
        <w:rPr>
          <w:rFonts w:eastAsia="Calibri"/>
          <w:b/>
          <w:iCs/>
          <w:highlight w:val="yellow"/>
          <w:u w:val="single"/>
          <w:bdr w:val="single" w:sz="8" w:space="0" w:color="auto"/>
        </w:rPr>
        <w:t>pandemic countermeasures</w:t>
      </w:r>
      <w:r w:rsidRPr="00F22E6E">
        <w:rPr>
          <w:rFonts w:eastAsia="Calibri"/>
          <w:highlight w:val="yellow"/>
          <w:u w:val="single"/>
        </w:rPr>
        <w:t xml:space="preserve"> are appropriate</w:t>
      </w:r>
      <w:r w:rsidRPr="00F22E6E">
        <w:rPr>
          <w:rFonts w:eastAsia="Calibri"/>
          <w:sz w:val="16"/>
          <w:highlight w:val="yellow"/>
        </w:rPr>
        <w:t xml:space="preserve"> for the communities they intend to serve.</w:t>
      </w:r>
    </w:p>
    <w:p w14:paraId="620F650C" w14:textId="77777777" w:rsidR="000F2770" w:rsidRPr="00F22E6E" w:rsidRDefault="000F2770" w:rsidP="000F2770">
      <w:pPr>
        <w:keepNext/>
        <w:keepLines/>
        <w:spacing w:before="40" w:after="0"/>
        <w:outlineLvl w:val="3"/>
        <w:rPr>
          <w:rFonts w:eastAsia="Calibri"/>
          <w:b/>
          <w:iCs/>
          <w:sz w:val="26"/>
        </w:rPr>
      </w:pPr>
      <w:r w:rsidRPr="00F22E6E">
        <w:rPr>
          <w:rFonts w:eastAsia="Calibri"/>
          <w:b/>
          <w:iCs/>
          <w:sz w:val="26"/>
        </w:rPr>
        <w:t>AND</w:t>
      </w:r>
    </w:p>
    <w:p w14:paraId="03A47A58" w14:textId="77777777" w:rsidR="000F2770" w:rsidRPr="00F22E6E" w:rsidRDefault="000F2770" w:rsidP="000F2770">
      <w:pPr>
        <w:rPr>
          <w:rFonts w:eastAsia="Calibri"/>
        </w:rPr>
      </w:pPr>
      <w:r w:rsidRPr="00F22E6E">
        <w:rPr>
          <w:rFonts w:eastAsia="Calibri"/>
        </w:rPr>
        <w:t xml:space="preserve">AU quoting Rachel </w:t>
      </w:r>
      <w:r w:rsidRPr="00F22E6E">
        <w:rPr>
          <w:rFonts w:eastAsia="Calibri"/>
          <w:b/>
          <w:bCs/>
          <w:sz w:val="26"/>
        </w:rPr>
        <w:t>L</w:t>
      </w:r>
      <w:r w:rsidRPr="00F22E6E">
        <w:rPr>
          <w:rFonts w:eastAsia="Calibri"/>
          <w:b/>
          <w:bCs/>
          <w:sz w:val="26"/>
          <w:highlight w:val="yellow"/>
        </w:rPr>
        <w:t>aser</w:t>
      </w:r>
      <w:r w:rsidRPr="00F22E6E">
        <w:rPr>
          <w:rFonts w:eastAsia="Calibri"/>
          <w:b/>
          <w:bCs/>
          <w:sz w:val="26"/>
        </w:rPr>
        <w:t xml:space="preserve"> 23</w:t>
      </w:r>
      <w:r w:rsidRPr="00F22E6E">
        <w:rPr>
          <w:rFonts w:eastAsia="Calibri"/>
        </w:rP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57F6348B" w14:textId="77777777" w:rsidR="000F2770" w:rsidRPr="00F22E6E" w:rsidRDefault="000F2770" w:rsidP="000F2770">
      <w:pPr>
        <w:rPr>
          <w:rFonts w:eastAsia="Calibri"/>
          <w:sz w:val="16"/>
        </w:rPr>
      </w:pPr>
      <w:r w:rsidRPr="00F22E6E">
        <w:rPr>
          <w:rFonts w:eastAsia="Calibri"/>
          <w:sz w:val="16"/>
        </w:rPr>
        <w:t xml:space="preserve">Groff’s legal team includes </w:t>
      </w:r>
      <w:r w:rsidRPr="00F22E6E">
        <w:rPr>
          <w:rFonts w:eastAsia="Calibri"/>
          <w:sz w:val="16"/>
          <w:highlight w:val="yellow"/>
        </w:rPr>
        <w:t>First Liberty Institute and the Independence Law Center</w:t>
      </w:r>
      <w:r w:rsidRPr="00F22E6E">
        <w:rPr>
          <w:rFonts w:eastAsia="Calibri"/>
          <w:sz w:val="16"/>
        </w:rPr>
        <w:t xml:space="preserve">, </w:t>
      </w:r>
      <w:r w:rsidRPr="00F22E6E">
        <w:rPr>
          <w:rFonts w:eastAsia="Calibri"/>
          <w:b/>
          <w:iCs/>
          <w:u w:val="single"/>
          <w:bdr w:val="single" w:sz="8" w:space="0" w:color="auto"/>
        </w:rPr>
        <w:t xml:space="preserve">Christian </w:t>
      </w:r>
      <w:r w:rsidRPr="00F22E6E">
        <w:rPr>
          <w:rFonts w:eastAsia="Calibri"/>
          <w:b/>
          <w:iCs/>
          <w:highlight w:val="cyan"/>
          <w:u w:val="single"/>
          <w:bdr w:val="single" w:sz="8" w:space="0" w:color="auto"/>
        </w:rPr>
        <w:t>Nationalist</w:t>
      </w:r>
      <w:r w:rsidRPr="00F22E6E">
        <w:rPr>
          <w:rFonts w:eastAsia="Calibri"/>
          <w:sz w:val="16"/>
        </w:rPr>
        <w:t xml:space="preserve"> organization</w:t>
      </w:r>
      <w:r w:rsidRPr="00F22E6E">
        <w:rPr>
          <w:rFonts w:eastAsia="Calibri"/>
          <w:b/>
          <w:iCs/>
          <w:highlight w:val="cyan"/>
          <w:u w:val="single"/>
          <w:bdr w:val="single" w:sz="8" w:space="0" w:color="auto"/>
        </w:rPr>
        <w:t>s</w:t>
      </w:r>
      <w:r w:rsidRPr="00F22E6E">
        <w:rPr>
          <w:rFonts w:eastAsia="Calibri"/>
          <w:sz w:val="16"/>
        </w:rPr>
        <w:t xml:space="preserve"> that </w:t>
      </w:r>
      <w:r w:rsidRPr="00F22E6E">
        <w:rPr>
          <w:rFonts w:eastAsia="Calibri"/>
          <w:highlight w:val="cyan"/>
          <w:u w:val="single"/>
        </w:rPr>
        <w:t xml:space="preserve">are part of a </w:t>
      </w:r>
      <w:r w:rsidRPr="00F22E6E">
        <w:rPr>
          <w:rFonts w:eastAsia="Calibri"/>
          <w:b/>
          <w:iCs/>
          <w:u w:val="single"/>
          <w:bdr w:val="single" w:sz="8" w:space="0" w:color="auto"/>
        </w:rPr>
        <w:t>billion-dollar</w:t>
      </w:r>
      <w:r w:rsidRPr="00F22E6E">
        <w:rPr>
          <w:rFonts w:eastAsia="Calibri"/>
          <w:u w:val="single"/>
        </w:rPr>
        <w:t xml:space="preserve"> shadow </w:t>
      </w:r>
      <w:r w:rsidRPr="00F22E6E">
        <w:rPr>
          <w:rFonts w:eastAsia="Calibri"/>
          <w:highlight w:val="cyan"/>
          <w:u w:val="single"/>
        </w:rPr>
        <w:t xml:space="preserve">network behind </w:t>
      </w:r>
      <w:r w:rsidRPr="00F22E6E">
        <w:rPr>
          <w:rFonts w:eastAsia="Calibri"/>
          <w:b/>
          <w:iCs/>
          <w:u w:val="single"/>
          <w:bdr w:val="single" w:sz="8" w:space="0" w:color="auto"/>
        </w:rPr>
        <w:t xml:space="preserve">nationwide </w:t>
      </w:r>
      <w:r w:rsidRPr="00F22E6E">
        <w:rPr>
          <w:rFonts w:eastAsia="Calibri"/>
          <w:b/>
          <w:iCs/>
          <w:highlight w:val="cyan"/>
          <w:u w:val="single"/>
          <w:bdr w:val="single" w:sz="8" w:space="0" w:color="auto"/>
        </w:rPr>
        <w:t>litigation</w:t>
      </w:r>
      <w:r w:rsidRPr="00F22E6E">
        <w:rPr>
          <w:rFonts w:eastAsia="Calibri"/>
          <w:u w:val="single"/>
        </w:rPr>
        <w:t xml:space="preserve"> that seeks </w:t>
      </w:r>
      <w:r w:rsidRPr="00F22E6E">
        <w:rPr>
          <w:rFonts w:eastAsia="Calibri"/>
          <w:highlight w:val="cyan"/>
          <w:u w:val="single"/>
        </w:rPr>
        <w:t xml:space="preserve">to </w:t>
      </w:r>
      <w:r w:rsidRPr="00F22E6E">
        <w:rPr>
          <w:rFonts w:eastAsia="Calibri"/>
          <w:b/>
          <w:iCs/>
          <w:highlight w:val="yellow"/>
          <w:u w:val="single"/>
          <w:bdr w:val="single" w:sz="8" w:space="0" w:color="auto"/>
        </w:rPr>
        <w:t>undermine</w:t>
      </w:r>
      <w:r w:rsidRPr="00F22E6E">
        <w:rPr>
          <w:rFonts w:eastAsia="Calibri"/>
          <w:highlight w:val="yellow"/>
          <w:u w:val="single"/>
        </w:rPr>
        <w:t xml:space="preserve"> church-state separation</w:t>
      </w:r>
      <w:r w:rsidRPr="00F22E6E">
        <w:rPr>
          <w:rFonts w:eastAsia="Calibri"/>
          <w:sz w:val="16"/>
        </w:rPr>
        <w:t>.</w:t>
      </w:r>
    </w:p>
    <w:p w14:paraId="1B4AA9A4" w14:textId="77777777" w:rsidR="000F2770" w:rsidRPr="00F22E6E" w:rsidRDefault="000F2770" w:rsidP="000F2770">
      <w:pPr>
        <w:rPr>
          <w:rFonts w:eastAsia="Calibri"/>
          <w:sz w:val="16"/>
        </w:rPr>
      </w:pPr>
      <w:r w:rsidRPr="00F22E6E">
        <w:rPr>
          <w:rFonts w:eastAsia="Calibri"/>
          <w:sz w:val="16"/>
        </w:rPr>
        <w:t xml:space="preserve">“Our </w:t>
      </w:r>
      <w:r w:rsidRPr="00F22E6E">
        <w:rPr>
          <w:rFonts w:eastAsia="Calibri"/>
          <w:u w:val="single"/>
        </w:rPr>
        <w:t xml:space="preserve">civil rights </w:t>
      </w:r>
      <w:r w:rsidRPr="00F22E6E">
        <w:rPr>
          <w:rFonts w:eastAsia="Calibri"/>
          <w:highlight w:val="cyan"/>
          <w:u w:val="single"/>
        </w:rPr>
        <w:t xml:space="preserve">laws </w:t>
      </w:r>
      <w:r w:rsidRPr="00F22E6E">
        <w:rPr>
          <w:rFonts w:eastAsia="Calibri"/>
          <w:b/>
          <w:iCs/>
          <w:u w:val="single"/>
          <w:bdr w:val="single" w:sz="8" w:space="0" w:color="auto"/>
        </w:rPr>
        <w:t xml:space="preserve">rightly </w:t>
      </w:r>
      <w:r w:rsidRPr="00F22E6E">
        <w:rPr>
          <w:rFonts w:eastAsia="Calibri"/>
          <w:b/>
          <w:iCs/>
          <w:highlight w:val="cyan"/>
          <w:u w:val="single"/>
          <w:bdr w:val="single" w:sz="8" w:space="0" w:color="auto"/>
        </w:rPr>
        <w:t>require</w:t>
      </w:r>
      <w:r w:rsidRPr="00F22E6E">
        <w:rPr>
          <w:rFonts w:eastAsia="Calibri"/>
          <w:u w:val="single"/>
        </w:rPr>
        <w:t xml:space="preserve"> religious </w:t>
      </w:r>
      <w:r w:rsidRPr="00F22E6E">
        <w:rPr>
          <w:rFonts w:eastAsia="Calibri"/>
          <w:highlight w:val="cyan"/>
          <w:u w:val="single"/>
        </w:rPr>
        <w:t xml:space="preserve">accommodations for </w:t>
      </w:r>
      <w:r w:rsidRPr="00F22E6E">
        <w:rPr>
          <w:rFonts w:eastAsia="Calibri"/>
          <w:b/>
          <w:iCs/>
          <w:highlight w:val="cyan"/>
          <w:u w:val="single"/>
          <w:bdr w:val="single" w:sz="8" w:space="0" w:color="auto"/>
        </w:rPr>
        <w:t>workers</w:t>
      </w:r>
      <w:r w:rsidRPr="00F22E6E">
        <w:rPr>
          <w:rFonts w:eastAsia="Calibri"/>
          <w:highlight w:val="cyan"/>
          <w:u w:val="single"/>
        </w:rPr>
        <w:t>, which is</w:t>
      </w:r>
      <w:r w:rsidRPr="00F22E6E">
        <w:rPr>
          <w:rFonts w:eastAsia="Calibri"/>
          <w:u w:val="single"/>
        </w:rPr>
        <w:t xml:space="preserve"> especially </w:t>
      </w:r>
      <w:r w:rsidRPr="00F22E6E">
        <w:rPr>
          <w:rFonts w:eastAsia="Calibri"/>
          <w:highlight w:val="cyan"/>
          <w:u w:val="single"/>
        </w:rPr>
        <w:t xml:space="preserve">important for </w:t>
      </w:r>
      <w:r w:rsidRPr="00F22E6E">
        <w:rPr>
          <w:rFonts w:eastAsia="Calibri"/>
          <w:b/>
          <w:iCs/>
          <w:u w:val="single"/>
          <w:bdr w:val="single" w:sz="8" w:space="0" w:color="auto"/>
        </w:rPr>
        <w:t xml:space="preserve">religious </w:t>
      </w:r>
      <w:r w:rsidRPr="00F22E6E">
        <w:rPr>
          <w:rFonts w:eastAsia="Calibri"/>
          <w:b/>
          <w:iCs/>
          <w:highlight w:val="cyan"/>
          <w:u w:val="single"/>
          <w:bdr w:val="single" w:sz="8" w:space="0" w:color="auto"/>
        </w:rPr>
        <w:t>minorities</w:t>
      </w:r>
      <w:r w:rsidRPr="00F22E6E">
        <w:rPr>
          <w:rFonts w:eastAsia="Calibri"/>
          <w:sz w:val="16"/>
        </w:rPr>
        <w:t xml:space="preserve"> whose rights and customs might not be respected in the workplace,” said Rachel Laser, president and CEO of Americans United. “But religious freedom does not mean we can shift the burden of practicing our faith onto other people. </w:t>
      </w:r>
      <w:r w:rsidRPr="00F22E6E">
        <w:rPr>
          <w:rFonts w:eastAsia="Calibri"/>
          <w:u w:val="single"/>
        </w:rPr>
        <w:t xml:space="preserve">Religious freedom has never been a </w:t>
      </w:r>
      <w:r w:rsidRPr="00F22E6E">
        <w:rPr>
          <w:rFonts w:eastAsia="Calibri"/>
          <w:b/>
          <w:iCs/>
          <w:u w:val="single"/>
          <w:bdr w:val="single" w:sz="8" w:space="0" w:color="auto"/>
        </w:rPr>
        <w:t>license to harm</w:t>
      </w:r>
      <w:r w:rsidRPr="00F22E6E">
        <w:rPr>
          <w:rFonts w:eastAsia="Calibri"/>
          <w:u w:val="single"/>
        </w:rPr>
        <w:t xml:space="preserve"> others, in employment or any</w:t>
      </w:r>
      <w:r w:rsidRPr="00F22E6E">
        <w:rPr>
          <w:rFonts w:eastAsia="Calibri"/>
          <w:sz w:val="16"/>
        </w:rPr>
        <w:t xml:space="preserve"> other </w:t>
      </w:r>
      <w:r w:rsidRPr="00F22E6E">
        <w:rPr>
          <w:rFonts w:eastAsia="Calibri"/>
          <w:u w:val="single"/>
        </w:rPr>
        <w:t>facet of life</w:t>
      </w:r>
      <w:r w:rsidRPr="00F22E6E">
        <w:rPr>
          <w:rFonts w:eastAsia="Calibri"/>
          <w:sz w:val="16"/>
        </w:rPr>
        <w:t>.</w:t>
      </w:r>
    </w:p>
    <w:p w14:paraId="1A5AB6B2" w14:textId="77777777" w:rsidR="000F2770" w:rsidRPr="00F22E6E" w:rsidRDefault="000F2770" w:rsidP="000F2770">
      <w:pPr>
        <w:rPr>
          <w:rFonts w:eastAsia="Calibri"/>
          <w:sz w:val="16"/>
        </w:rPr>
      </w:pPr>
      <w:r w:rsidRPr="00F22E6E">
        <w:rPr>
          <w:rFonts w:eastAsia="Calibri"/>
          <w:sz w:val="16"/>
        </w:rPr>
        <w:t>“</w:t>
      </w:r>
      <w:r w:rsidRPr="00F22E6E">
        <w:rPr>
          <w:rFonts w:eastAsia="Calibri"/>
          <w:highlight w:val="cyan"/>
          <w:u w:val="single"/>
        </w:rPr>
        <w:t>This</w:t>
      </w:r>
      <w:r w:rsidRPr="00F22E6E">
        <w:rPr>
          <w:rFonts w:eastAsia="Calibri"/>
          <w:u w:val="single"/>
        </w:rPr>
        <w:t xml:space="preserve"> case </w:t>
      </w:r>
      <w:r w:rsidRPr="00F22E6E">
        <w:rPr>
          <w:rFonts w:eastAsia="Calibri"/>
          <w:highlight w:val="cyan"/>
          <w:u w:val="single"/>
        </w:rPr>
        <w:t xml:space="preserve">is a </w:t>
      </w:r>
      <w:r w:rsidRPr="00F22E6E">
        <w:rPr>
          <w:rFonts w:eastAsia="Calibri"/>
          <w:b/>
          <w:iCs/>
          <w:highlight w:val="cyan"/>
          <w:u w:val="single"/>
          <w:bdr w:val="single" w:sz="8" w:space="0" w:color="auto"/>
        </w:rPr>
        <w:t>wolf</w:t>
      </w:r>
      <w:r w:rsidRPr="00F22E6E">
        <w:rPr>
          <w:rFonts w:eastAsia="Calibri"/>
          <w:b/>
          <w:iCs/>
          <w:u w:val="single"/>
          <w:bdr w:val="single" w:sz="8" w:space="0" w:color="auto"/>
        </w:rPr>
        <w:t xml:space="preserve"> in sheep’s clothing</w:t>
      </w:r>
      <w:r w:rsidRPr="00F22E6E">
        <w:rPr>
          <w:rFonts w:eastAsia="Calibri"/>
          <w:sz w:val="16"/>
        </w:rPr>
        <w:t>,” Laser warned. “</w:t>
      </w:r>
      <w:r w:rsidRPr="00F22E6E">
        <w:rPr>
          <w:rFonts w:eastAsia="Calibri"/>
          <w:b/>
          <w:iCs/>
          <w:u w:val="single"/>
          <w:bdr w:val="single" w:sz="8" w:space="0" w:color="auto"/>
        </w:rPr>
        <w:t xml:space="preserve">Christian </w:t>
      </w:r>
      <w:r w:rsidRPr="00F22E6E">
        <w:rPr>
          <w:rFonts w:eastAsia="Calibri"/>
          <w:b/>
          <w:iCs/>
          <w:highlight w:val="cyan"/>
          <w:u w:val="single"/>
          <w:bdr w:val="single" w:sz="8" w:space="0" w:color="auto"/>
        </w:rPr>
        <w:t>Nationalist</w:t>
      </w:r>
      <w:r w:rsidRPr="00F22E6E">
        <w:rPr>
          <w:rFonts w:eastAsia="Calibri"/>
          <w:sz w:val="16"/>
        </w:rPr>
        <w:t xml:space="preserve"> legal group</w:t>
      </w:r>
      <w:r w:rsidRPr="00F22E6E">
        <w:rPr>
          <w:rFonts w:eastAsia="Calibri"/>
          <w:b/>
          <w:iCs/>
          <w:highlight w:val="cyan"/>
          <w:u w:val="single"/>
          <w:bdr w:val="single" w:sz="8" w:space="0" w:color="auto"/>
        </w:rPr>
        <w:t>s</w:t>
      </w:r>
      <w:r w:rsidRPr="00F22E6E">
        <w:rPr>
          <w:rFonts w:eastAsia="Calibri"/>
          <w:highlight w:val="cyan"/>
          <w:u w:val="single"/>
        </w:rPr>
        <w:t xml:space="preserve"> are litigating</w:t>
      </w:r>
      <w:r w:rsidRPr="00F22E6E">
        <w:rPr>
          <w:rFonts w:eastAsia="Calibri"/>
          <w:u w:val="single"/>
        </w:rPr>
        <w:t xml:space="preserve"> cases</w:t>
      </w:r>
      <w:r w:rsidRPr="00F22E6E">
        <w:rPr>
          <w:rFonts w:eastAsia="Calibri"/>
          <w:sz w:val="16"/>
        </w:rPr>
        <w:t xml:space="preserve"> like this </w:t>
      </w:r>
      <w:r w:rsidRPr="00F22E6E">
        <w:rPr>
          <w:rFonts w:eastAsia="Calibri"/>
          <w:highlight w:val="cyan"/>
          <w:u w:val="single"/>
        </w:rPr>
        <w:t>as part of the</w:t>
      </w:r>
      <w:r w:rsidRPr="00F22E6E">
        <w:rPr>
          <w:rFonts w:eastAsia="Calibri"/>
          <w:u w:val="single"/>
        </w:rPr>
        <w:t xml:space="preserve">ir </w:t>
      </w:r>
      <w:r w:rsidRPr="00F22E6E">
        <w:rPr>
          <w:rFonts w:eastAsia="Calibri"/>
          <w:b/>
          <w:iCs/>
          <w:highlight w:val="cyan"/>
          <w:u w:val="single"/>
          <w:bdr w:val="single" w:sz="8" w:space="0" w:color="auto"/>
        </w:rPr>
        <w:t>crusade</w:t>
      </w:r>
      <w:r w:rsidRPr="00F22E6E">
        <w:rPr>
          <w:rFonts w:eastAsia="Calibri"/>
          <w:highlight w:val="cyan"/>
          <w:u w:val="single"/>
        </w:rPr>
        <w:t xml:space="preserve"> to secure </w:t>
      </w:r>
      <w:r w:rsidRPr="00F22E6E">
        <w:rPr>
          <w:rFonts w:eastAsia="Calibri"/>
          <w:b/>
          <w:iCs/>
          <w:highlight w:val="cyan"/>
          <w:u w:val="single"/>
          <w:bdr w:val="single" w:sz="8" w:space="0" w:color="auto"/>
        </w:rPr>
        <w:t>privilege</w:t>
      </w:r>
      <w:r w:rsidRPr="00F22E6E">
        <w:rPr>
          <w:rFonts w:eastAsia="Calibri"/>
          <w:u w:val="single"/>
        </w:rPr>
        <w:t xml:space="preserve"> for those who </w:t>
      </w:r>
      <w:r w:rsidRPr="00F22E6E">
        <w:rPr>
          <w:rFonts w:eastAsia="Calibri"/>
          <w:b/>
          <w:iCs/>
          <w:u w:val="single"/>
          <w:bdr w:val="single" w:sz="8" w:space="0" w:color="auto"/>
        </w:rPr>
        <w:t>share</w:t>
      </w:r>
      <w:r w:rsidRPr="00F22E6E">
        <w:rPr>
          <w:rFonts w:eastAsia="Calibri"/>
          <w:u w:val="single"/>
        </w:rPr>
        <w:t xml:space="preserve"> their</w:t>
      </w:r>
      <w:r w:rsidRPr="00F22E6E">
        <w:rPr>
          <w:rFonts w:eastAsia="Calibri"/>
          <w:sz w:val="16"/>
        </w:rPr>
        <w:t xml:space="preserve"> narrow </w:t>
      </w:r>
      <w:r w:rsidRPr="00F22E6E">
        <w:rPr>
          <w:rFonts w:eastAsia="Calibri"/>
          <w:u w:val="single"/>
        </w:rPr>
        <w:t>religious beliefs</w:t>
      </w:r>
      <w:r w:rsidRPr="00F22E6E">
        <w:rPr>
          <w:rFonts w:eastAsia="Calibri"/>
          <w:sz w:val="16"/>
        </w:rPr>
        <w:t xml:space="preserve"> — </w:t>
      </w:r>
      <w:r w:rsidRPr="00F22E6E">
        <w:rPr>
          <w:rFonts w:eastAsia="Calibri"/>
          <w:highlight w:val="cyan"/>
          <w:u w:val="single"/>
        </w:rPr>
        <w:t xml:space="preserve">at the cost of </w:t>
      </w:r>
      <w:r w:rsidRPr="00F22E6E">
        <w:rPr>
          <w:rFonts w:eastAsia="Calibri"/>
          <w:b/>
          <w:iCs/>
          <w:highlight w:val="cyan"/>
          <w:u w:val="single"/>
          <w:bdr w:val="single" w:sz="8" w:space="0" w:color="auto"/>
        </w:rPr>
        <w:t>everyone</w:t>
      </w:r>
      <w:r w:rsidRPr="00F22E6E">
        <w:rPr>
          <w:rFonts w:eastAsia="Calibri"/>
          <w:sz w:val="16"/>
        </w:rPr>
        <w:t xml:space="preserve"> else</w:t>
      </w:r>
      <w:r w:rsidRPr="00F22E6E">
        <w:rPr>
          <w:rFonts w:eastAsia="Calibri"/>
          <w:b/>
          <w:iCs/>
          <w:highlight w:val="cyan"/>
          <w:u w:val="single"/>
          <w:bdr w:val="single" w:sz="8" w:space="0" w:color="auto"/>
        </w:rPr>
        <w:t>’s</w:t>
      </w:r>
      <w:r w:rsidRPr="00F22E6E">
        <w:rPr>
          <w:rFonts w:eastAsia="Calibri"/>
          <w:u w:val="single"/>
        </w:rPr>
        <w:t xml:space="preserve"> religious </w:t>
      </w:r>
      <w:r w:rsidRPr="00F22E6E">
        <w:rPr>
          <w:rFonts w:eastAsia="Calibri"/>
          <w:highlight w:val="cyan"/>
          <w:u w:val="single"/>
        </w:rPr>
        <w:t>freedom</w:t>
      </w:r>
      <w:r w:rsidRPr="00F22E6E">
        <w:rPr>
          <w:rFonts w:eastAsia="Calibri"/>
          <w:sz w:val="16"/>
        </w:rPr>
        <w:t xml:space="preserve">. Once upon a time, the Supreme Court prioritized religious-freedom cases aimed at protecting the rights of religious minorities who are marginalized in a predominantly Christian society. But </w:t>
      </w:r>
      <w:r w:rsidRPr="00F22E6E">
        <w:rPr>
          <w:rFonts w:eastAsia="Calibri"/>
          <w:u w:val="single"/>
        </w:rPr>
        <w:t>the</w:t>
      </w:r>
      <w:r w:rsidRPr="00F22E6E">
        <w:rPr>
          <w:rFonts w:eastAsia="Calibri"/>
          <w:sz w:val="16"/>
        </w:rPr>
        <w:t xml:space="preserve"> Christian Nationalist </w:t>
      </w:r>
      <w:r w:rsidRPr="00F22E6E">
        <w:rPr>
          <w:rFonts w:eastAsia="Calibri"/>
          <w:highlight w:val="cyan"/>
          <w:u w:val="single"/>
        </w:rPr>
        <w:t xml:space="preserve">groups </w:t>
      </w:r>
      <w:r w:rsidRPr="00F22E6E">
        <w:rPr>
          <w:rFonts w:eastAsia="Calibri"/>
          <w:b/>
          <w:iCs/>
          <w:u w:val="single"/>
          <w:bdr w:val="single" w:sz="8" w:space="0" w:color="auto"/>
        </w:rPr>
        <w:t>litigating</w:t>
      </w:r>
      <w:r w:rsidRPr="00F22E6E">
        <w:rPr>
          <w:rFonts w:eastAsia="Calibri"/>
          <w:u w:val="single"/>
        </w:rPr>
        <w:t xml:space="preserve"> this</w:t>
      </w:r>
      <w:r w:rsidRPr="00F22E6E">
        <w:rPr>
          <w:rFonts w:eastAsia="Calibri"/>
          <w:sz w:val="16"/>
        </w:rPr>
        <w:t xml:space="preserve"> case </w:t>
      </w:r>
      <w:r w:rsidRPr="00F22E6E">
        <w:rPr>
          <w:rFonts w:eastAsia="Calibri"/>
          <w:highlight w:val="cyan"/>
          <w:u w:val="single"/>
        </w:rPr>
        <w:t>are hoping</w:t>
      </w:r>
      <w:r w:rsidRPr="00F22E6E">
        <w:rPr>
          <w:rFonts w:eastAsia="Calibri"/>
          <w:u w:val="single"/>
        </w:rPr>
        <w:t xml:space="preserve"> to use it </w:t>
      </w:r>
      <w:r w:rsidRPr="00F22E6E">
        <w:rPr>
          <w:rFonts w:eastAsia="Calibri"/>
          <w:highlight w:val="cyan"/>
          <w:u w:val="single"/>
        </w:rPr>
        <w:t xml:space="preserve">to </w:t>
      </w:r>
      <w:r w:rsidRPr="00F22E6E">
        <w:rPr>
          <w:rFonts w:eastAsia="Calibri"/>
          <w:b/>
          <w:iCs/>
          <w:highlight w:val="cyan"/>
          <w:u w:val="single"/>
          <w:bdr w:val="single" w:sz="8" w:space="0" w:color="auto"/>
        </w:rPr>
        <w:t>extend</w:t>
      </w:r>
      <w:r w:rsidRPr="00F22E6E">
        <w:rPr>
          <w:rFonts w:eastAsia="Calibri"/>
          <w:sz w:val="16"/>
        </w:rPr>
        <w:t xml:space="preserve"> the recent pattern of the current court granting </w:t>
      </w:r>
      <w:r w:rsidRPr="00F22E6E">
        <w:rPr>
          <w:rFonts w:eastAsia="Calibri"/>
          <w:b/>
          <w:iCs/>
          <w:u w:val="single"/>
          <w:bdr w:val="single" w:sz="8" w:space="0" w:color="auto"/>
        </w:rPr>
        <w:t xml:space="preserve">special </w:t>
      </w:r>
      <w:r w:rsidRPr="00F22E6E">
        <w:rPr>
          <w:rFonts w:eastAsia="Calibri"/>
          <w:b/>
          <w:iCs/>
          <w:highlight w:val="cyan"/>
          <w:u w:val="single"/>
          <w:bdr w:val="single" w:sz="8" w:space="0" w:color="auto"/>
        </w:rPr>
        <w:t>favor</w:t>
      </w:r>
      <w:r w:rsidRPr="00F22E6E">
        <w:rPr>
          <w:rFonts w:eastAsia="Calibri"/>
          <w:highlight w:val="cyan"/>
          <w:u w:val="single"/>
        </w:rPr>
        <w:t xml:space="preserve"> to the majority</w:t>
      </w:r>
      <w:r w:rsidRPr="00F22E6E">
        <w:rPr>
          <w:rFonts w:eastAsia="Calibri"/>
          <w:u w:val="single"/>
        </w:rPr>
        <w:t xml:space="preserve"> religion </w:t>
      </w:r>
      <w:r w:rsidRPr="00F22E6E">
        <w:rPr>
          <w:rFonts w:eastAsia="Calibri"/>
          <w:highlight w:val="cyan"/>
          <w:u w:val="single"/>
        </w:rPr>
        <w:t xml:space="preserve">at the </w:t>
      </w:r>
      <w:r w:rsidRPr="00F22E6E">
        <w:rPr>
          <w:rFonts w:eastAsia="Calibri"/>
          <w:b/>
          <w:iCs/>
          <w:highlight w:val="cyan"/>
          <w:u w:val="single"/>
          <w:bdr w:val="single" w:sz="8" w:space="0" w:color="auto"/>
        </w:rPr>
        <w:t>expense</w:t>
      </w:r>
      <w:r w:rsidRPr="00F22E6E">
        <w:rPr>
          <w:rFonts w:eastAsia="Calibri"/>
          <w:highlight w:val="cyan"/>
          <w:u w:val="single"/>
        </w:rPr>
        <w:t xml:space="preserve"> of</w:t>
      </w:r>
      <w:r w:rsidRPr="00F22E6E">
        <w:rPr>
          <w:rFonts w:eastAsia="Calibri"/>
          <w:u w:val="single"/>
        </w:rPr>
        <w:t xml:space="preserve"> all </w:t>
      </w:r>
      <w:r w:rsidRPr="00F22E6E">
        <w:rPr>
          <w:rFonts w:eastAsia="Calibri"/>
          <w:highlight w:val="cyan"/>
          <w:u w:val="single"/>
        </w:rPr>
        <w:t>others</w:t>
      </w:r>
      <w:r w:rsidRPr="00F22E6E">
        <w:rPr>
          <w:rFonts w:eastAsia="Calibri"/>
          <w:sz w:val="16"/>
        </w:rPr>
        <w:t>.”</w:t>
      </w:r>
    </w:p>
    <w:p w14:paraId="251F9465" w14:textId="77777777" w:rsidR="000F2770" w:rsidRPr="00F22E6E" w:rsidRDefault="000F2770" w:rsidP="000F2770">
      <w:pPr>
        <w:rPr>
          <w:rFonts w:eastAsia="Calibri"/>
          <w:sz w:val="16"/>
        </w:rPr>
      </w:pPr>
      <w:r w:rsidRPr="00F22E6E">
        <w:rPr>
          <w:rFonts w:eastAsia="Calibri"/>
          <w:sz w:val="16"/>
        </w:rPr>
        <w:t>She concluded, “</w:t>
      </w:r>
      <w:r w:rsidRPr="00F22E6E">
        <w:rPr>
          <w:rFonts w:eastAsia="Calibri"/>
          <w:highlight w:val="yellow"/>
          <w:u w:val="single"/>
        </w:rPr>
        <w:t xml:space="preserve">We need a </w:t>
      </w:r>
      <w:r w:rsidRPr="00F22E6E">
        <w:rPr>
          <w:rFonts w:eastAsia="Calibri"/>
          <w:b/>
          <w:iCs/>
          <w:highlight w:val="yellow"/>
          <w:u w:val="single"/>
          <w:bdr w:val="single" w:sz="8" w:space="0" w:color="auto"/>
        </w:rPr>
        <w:t>national recommitment</w:t>
      </w:r>
      <w:r w:rsidRPr="00F22E6E">
        <w:rPr>
          <w:rFonts w:eastAsia="Calibri"/>
          <w:highlight w:val="yellow"/>
          <w:u w:val="single"/>
        </w:rPr>
        <w:t xml:space="preserve"> to the separation of church and state</w:t>
      </w:r>
      <w:r w:rsidRPr="00F22E6E">
        <w:rPr>
          <w:rFonts w:eastAsia="Calibri"/>
          <w:sz w:val="16"/>
        </w:rPr>
        <w:t xml:space="preserve"> if we’re to uphold this country’s promise of freedom and equality for all of us.”</w:t>
      </w:r>
    </w:p>
    <w:p w14:paraId="478CB657" w14:textId="77777777" w:rsidR="000F2770" w:rsidRPr="00F22E6E" w:rsidRDefault="000F2770" w:rsidP="000F2770">
      <w:pPr>
        <w:rPr>
          <w:rFonts w:eastAsia="Calibri"/>
        </w:rPr>
      </w:pPr>
    </w:p>
    <w:p w14:paraId="7C3C04AA" w14:textId="77777777" w:rsidR="000F2770" w:rsidRPr="00F22E6E" w:rsidRDefault="000F2770" w:rsidP="000F2770">
      <w:pPr>
        <w:rPr>
          <w:rFonts w:eastAsia="Aptos"/>
          <w:sz w:val="16"/>
        </w:rPr>
      </w:pPr>
    </w:p>
    <w:p w14:paraId="258BDE87" w14:textId="77777777" w:rsidR="000F2770" w:rsidRPr="00F22E6E" w:rsidRDefault="000F2770" w:rsidP="000F2770">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DA---1NC</w:t>
      </w:r>
    </w:p>
    <w:p w14:paraId="01E4A2C2"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u w:val="single"/>
        </w:rPr>
        <w:t>VC DA</w:t>
      </w:r>
      <w:r w:rsidRPr="00F22E6E">
        <w:rPr>
          <w:rFonts w:eastAsia="Times New Roman"/>
          <w:b/>
          <w:iCs/>
          <w:sz w:val="26"/>
        </w:rPr>
        <w:t>:</w:t>
      </w:r>
    </w:p>
    <w:p w14:paraId="3B44AB6B" w14:textId="77777777" w:rsidR="000F2770" w:rsidRPr="00F22E6E" w:rsidRDefault="000F2770" w:rsidP="000F2770">
      <w:pPr>
        <w:rPr>
          <w:rFonts w:eastAsia="Calibri"/>
        </w:rPr>
      </w:pPr>
    </w:p>
    <w:p w14:paraId="5470F187"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Venture Capital is </w:t>
      </w:r>
      <w:r w:rsidRPr="00F22E6E">
        <w:rPr>
          <w:rFonts w:eastAsia="Times New Roman"/>
          <w:b/>
          <w:iCs/>
          <w:sz w:val="26"/>
          <w:u w:val="single"/>
        </w:rPr>
        <w:t>high</w:t>
      </w:r>
      <w:r w:rsidRPr="00F22E6E">
        <w:rPr>
          <w:rFonts w:eastAsia="Times New Roman"/>
          <w:b/>
          <w:iCs/>
          <w:sz w:val="26"/>
        </w:rPr>
        <w:t xml:space="preserve">. It’s all in AI. </w:t>
      </w:r>
    </w:p>
    <w:p w14:paraId="0BEEA7BB" w14:textId="77777777" w:rsidR="000F2770" w:rsidRPr="00F22E6E" w:rsidRDefault="000F2770" w:rsidP="000F2770">
      <w:pPr>
        <w:rPr>
          <w:rFonts w:eastAsia="Calibri"/>
        </w:rPr>
      </w:pPr>
      <w:r w:rsidRPr="00F22E6E">
        <w:rPr>
          <w:rFonts w:eastAsia="Calibri"/>
          <w:b/>
          <w:bCs/>
          <w:sz w:val="26"/>
        </w:rPr>
        <w:t>Lehot 11-11</w:t>
      </w:r>
      <w:r w:rsidRPr="00F22E6E">
        <w:rPr>
          <w:rFonts w:eastAsia="Calibri"/>
        </w:rPr>
        <w:t xml:space="preserve">-2025, Partner @ Foley and Lardner LLP (Louis, “What's New In Venture Capital? Update On Q3 2025 Venture Capital Trends,” </w:t>
      </w:r>
      <w:r w:rsidRPr="00F22E6E">
        <w:rPr>
          <w:rFonts w:eastAsia="Calibri"/>
          <w:i/>
          <w:iCs/>
        </w:rPr>
        <w:t>Mondaq</w:t>
      </w:r>
      <w:r w:rsidRPr="00F22E6E">
        <w:rPr>
          <w:rFonts w:eastAsia="Calibri"/>
        </w:rPr>
        <w:t>, https://www.mondaq.com/unitedstates/corporate-and-company-law/1703274/whats-new-in-venture-capital-update-on-q3-2025-venture-capital-trends)</w:t>
      </w:r>
    </w:p>
    <w:p w14:paraId="5DA562AF" w14:textId="77777777" w:rsidR="000F2770" w:rsidRPr="00F22E6E" w:rsidRDefault="000F2770" w:rsidP="000F2770">
      <w:pPr>
        <w:rPr>
          <w:rFonts w:eastAsia="Calibri"/>
          <w:sz w:val="16"/>
        </w:rPr>
      </w:pPr>
      <w:r w:rsidRPr="00F22E6E">
        <w:rPr>
          <w:rFonts w:eastAsia="Calibri"/>
          <w:u w:val="single"/>
        </w:rPr>
        <w:t>AI Dominates</w:t>
      </w:r>
      <w:r w:rsidRPr="00F22E6E">
        <w:rPr>
          <w:rFonts w:eastAsia="Calibri"/>
          <w:sz w:val="16"/>
        </w:rPr>
        <w:t xml:space="preserve"> Funding</w:t>
      </w:r>
    </w:p>
    <w:p w14:paraId="2CC7C4CB" w14:textId="77777777" w:rsidR="000F2770" w:rsidRPr="00F22E6E" w:rsidRDefault="000F2770" w:rsidP="000F2770">
      <w:pPr>
        <w:rPr>
          <w:rFonts w:eastAsia="Calibri"/>
          <w:sz w:val="16"/>
        </w:rPr>
      </w:pPr>
      <w:r w:rsidRPr="00F22E6E">
        <w:rPr>
          <w:rFonts w:eastAsia="Calibri"/>
          <w:sz w:val="16"/>
        </w:rPr>
        <w:t xml:space="preserve">It is no surprise that </w:t>
      </w:r>
      <w:r w:rsidRPr="00F22E6E">
        <w:rPr>
          <w:rFonts w:eastAsia="Calibri"/>
          <w:b/>
          <w:iCs/>
          <w:highlight w:val="cyan"/>
          <w:u w:val="single"/>
          <w:bdr w:val="single" w:sz="8" w:space="0" w:color="auto"/>
        </w:rPr>
        <w:t>VC</w:t>
      </w:r>
      <w:r w:rsidRPr="00F22E6E">
        <w:rPr>
          <w:rFonts w:eastAsia="Calibri"/>
          <w:sz w:val="16"/>
        </w:rPr>
        <w:t xml:space="preserve"> investors are targeting </w:t>
      </w:r>
      <w:r w:rsidRPr="00F22E6E">
        <w:rPr>
          <w:rFonts w:eastAsia="Calibri"/>
          <w:highlight w:val="cyan"/>
          <w:u w:val="single"/>
        </w:rPr>
        <w:t>AI</w:t>
      </w:r>
      <w:r w:rsidRPr="00F22E6E">
        <w:rPr>
          <w:rFonts w:eastAsia="Calibri"/>
          <w:u w:val="single"/>
        </w:rPr>
        <w:t xml:space="preserve"> companie</w:t>
      </w:r>
      <w:r w:rsidRPr="00F22E6E">
        <w:rPr>
          <w:rFonts w:eastAsia="Calibri"/>
          <w:b/>
          <w:iCs/>
          <w:highlight w:val="cyan"/>
          <w:u w:val="single"/>
          <w:bdr w:val="single" w:sz="8" w:space="0" w:color="auto"/>
        </w:rPr>
        <w:t>s</w:t>
      </w:r>
      <w:r w:rsidRPr="00F22E6E">
        <w:rPr>
          <w:rFonts w:eastAsia="Calibri"/>
          <w:sz w:val="16"/>
        </w:rPr>
        <w:t xml:space="preserve">, with KMPG noting that they </w:t>
      </w:r>
      <w:r w:rsidRPr="00F22E6E">
        <w:rPr>
          <w:rFonts w:eastAsia="Calibri"/>
          <w:u w:val="single"/>
        </w:rPr>
        <w:t>are "</w:t>
      </w:r>
      <w:r w:rsidRPr="00F22E6E">
        <w:rPr>
          <w:rFonts w:eastAsia="Calibri"/>
          <w:highlight w:val="cyan"/>
          <w:u w:val="single"/>
        </w:rPr>
        <w:t xml:space="preserve">attracting capital </w:t>
      </w:r>
      <w:r w:rsidRPr="00F22E6E">
        <w:rPr>
          <w:rFonts w:eastAsia="Calibri"/>
          <w:u w:val="single"/>
        </w:rPr>
        <w:t>at scale across geographies and use cases."</w:t>
      </w:r>
      <w:r w:rsidRPr="00F22E6E">
        <w:rPr>
          <w:rFonts w:eastAsia="Calibri"/>
          <w:sz w:val="16"/>
        </w:rPr>
        <w:t xml:space="preserve"> Their analysts also say that the significant transactions in the AI space in Q3 highlight that </w:t>
      </w:r>
      <w:r w:rsidRPr="00F22E6E">
        <w:rPr>
          <w:rFonts w:eastAsia="Calibri"/>
          <w:highlight w:val="cyan"/>
          <w:u w:val="single"/>
        </w:rPr>
        <w:t>AI</w:t>
      </w:r>
      <w:r w:rsidRPr="00F22E6E">
        <w:rPr>
          <w:rFonts w:eastAsia="Calibri"/>
          <w:u w:val="single"/>
        </w:rPr>
        <w:t xml:space="preserve"> </w:t>
      </w:r>
      <w:r w:rsidRPr="00F22E6E">
        <w:rPr>
          <w:rFonts w:eastAsia="Calibri"/>
          <w:highlight w:val="cyan"/>
          <w:u w:val="single"/>
        </w:rPr>
        <w:t>is</w:t>
      </w:r>
      <w:r w:rsidRPr="00F22E6E">
        <w:rPr>
          <w:rFonts w:eastAsia="Calibri"/>
          <w:u w:val="single"/>
        </w:rPr>
        <w:t xml:space="preserve"> now consistently </w:t>
      </w:r>
      <w:r w:rsidRPr="00F22E6E">
        <w:rPr>
          <w:rFonts w:eastAsia="Calibri"/>
          <w:highlight w:val="cyan"/>
          <w:u w:val="single"/>
        </w:rPr>
        <w:t>the defining theme in</w:t>
      </w:r>
      <w:r w:rsidRPr="00F22E6E">
        <w:rPr>
          <w:rFonts w:eastAsia="Calibri"/>
          <w:u w:val="single"/>
        </w:rPr>
        <w:t xml:space="preserve"> global </w:t>
      </w:r>
      <w:r w:rsidRPr="00F22E6E">
        <w:rPr>
          <w:rFonts w:eastAsia="Calibri"/>
          <w:highlight w:val="cyan"/>
          <w:u w:val="single"/>
        </w:rPr>
        <w:t>VC</w:t>
      </w:r>
      <w:r w:rsidRPr="00F22E6E">
        <w:rPr>
          <w:rFonts w:eastAsia="Calibri"/>
          <w:sz w:val="16"/>
        </w:rPr>
        <w:t>, and the data backs this up.</w:t>
      </w:r>
    </w:p>
    <w:p w14:paraId="06D564D5" w14:textId="77777777" w:rsidR="000F2770" w:rsidRPr="00F22E6E" w:rsidRDefault="000F2770" w:rsidP="000F2770">
      <w:pPr>
        <w:rPr>
          <w:rFonts w:eastAsia="Calibri"/>
          <w:sz w:val="16"/>
        </w:rPr>
      </w:pPr>
      <w:r w:rsidRPr="00F22E6E">
        <w:rPr>
          <w:rFonts w:eastAsia="Calibri"/>
          <w:sz w:val="16"/>
        </w:rPr>
        <w:t xml:space="preserve">CB Insights data shows that so far in 2025, </w:t>
      </w:r>
      <w:r w:rsidRPr="00F22E6E">
        <w:rPr>
          <w:rFonts w:eastAsia="Calibri"/>
          <w:u w:val="single"/>
        </w:rPr>
        <w:t>51% of total venture funding has been raised by AI startups</w:t>
      </w:r>
      <w:r w:rsidRPr="00F22E6E">
        <w:rPr>
          <w:rFonts w:eastAsia="Calibri"/>
          <w:sz w:val="16"/>
        </w:rPr>
        <w:t xml:space="preserve">, and in Q3, AI deals accounted for 23% of all transactions. This means VC investors are being selective and plowing more capital into fewer deals. If this trend holds through Q4, which it likely will, </w:t>
      </w:r>
      <w:r w:rsidRPr="00F22E6E">
        <w:rPr>
          <w:rFonts w:eastAsia="Calibri"/>
          <w:u w:val="single"/>
        </w:rPr>
        <w:t>2025 will mark the first year that AI startups have received the majority of venture funding</w:t>
      </w:r>
      <w:r w:rsidRPr="00F22E6E">
        <w:rPr>
          <w:rFonts w:eastAsia="Calibri"/>
          <w:sz w:val="16"/>
        </w:rPr>
        <w:t xml:space="preserve">. Their </w:t>
      </w:r>
      <w:r w:rsidRPr="00F22E6E">
        <w:rPr>
          <w:rFonts w:eastAsia="Calibri"/>
          <w:highlight w:val="cyan"/>
          <w:u w:val="single"/>
        </w:rPr>
        <w:t>data</w:t>
      </w:r>
      <w:r w:rsidRPr="00F22E6E">
        <w:rPr>
          <w:rFonts w:eastAsia="Calibri"/>
          <w:u w:val="single"/>
        </w:rPr>
        <w:t xml:space="preserve"> also </w:t>
      </w:r>
      <w:r w:rsidRPr="00F22E6E">
        <w:rPr>
          <w:rFonts w:eastAsia="Calibri"/>
          <w:highlight w:val="cyan"/>
          <w:u w:val="single"/>
        </w:rPr>
        <w:t xml:space="preserve">shows </w:t>
      </w:r>
      <w:r w:rsidRPr="00F22E6E">
        <w:rPr>
          <w:rFonts w:eastAsia="Calibri"/>
          <w:u w:val="single"/>
        </w:rPr>
        <w:t xml:space="preserve">the </w:t>
      </w:r>
      <w:r w:rsidRPr="00F22E6E">
        <w:rPr>
          <w:rFonts w:eastAsia="Calibri"/>
          <w:highlight w:val="cyan"/>
          <w:u w:val="single"/>
        </w:rPr>
        <w:t xml:space="preserve">US as </w:t>
      </w:r>
      <w:r w:rsidRPr="00F22E6E">
        <w:rPr>
          <w:rFonts w:eastAsia="Calibri"/>
          <w:u w:val="single"/>
        </w:rPr>
        <w:t xml:space="preserve">the </w:t>
      </w:r>
      <w:r w:rsidRPr="00F22E6E">
        <w:rPr>
          <w:rFonts w:eastAsia="Calibri"/>
          <w:b/>
          <w:iCs/>
          <w:highlight w:val="cyan"/>
          <w:u w:val="single"/>
          <w:bdr w:val="single" w:sz="8" w:space="0" w:color="auto"/>
        </w:rPr>
        <w:t>leader</w:t>
      </w:r>
      <w:r w:rsidRPr="00F22E6E">
        <w:rPr>
          <w:rFonts w:eastAsia="Calibri"/>
          <w:highlight w:val="cyan"/>
          <w:u w:val="single"/>
        </w:rPr>
        <w:t xml:space="preserve"> for AI</w:t>
      </w:r>
      <w:r w:rsidRPr="00F22E6E">
        <w:rPr>
          <w:rFonts w:eastAsia="Calibri"/>
          <w:u w:val="single"/>
        </w:rPr>
        <w:t xml:space="preserve"> growth, </w:t>
      </w:r>
      <w:r w:rsidRPr="00F22E6E">
        <w:rPr>
          <w:rFonts w:eastAsia="Calibri"/>
          <w:highlight w:val="cyan"/>
          <w:u w:val="single"/>
        </w:rPr>
        <w:t xml:space="preserve">with </w:t>
      </w:r>
      <w:r w:rsidRPr="00F22E6E">
        <w:rPr>
          <w:rFonts w:eastAsia="Calibri"/>
          <w:b/>
          <w:iCs/>
          <w:highlight w:val="cyan"/>
          <w:u w:val="single"/>
          <w:bdr w:val="single" w:sz="8" w:space="0" w:color="auto"/>
        </w:rPr>
        <w:t xml:space="preserve">85% of global </w:t>
      </w:r>
      <w:r w:rsidRPr="00F22E6E">
        <w:rPr>
          <w:rFonts w:eastAsia="Calibri"/>
          <w:b/>
          <w:iCs/>
          <w:u w:val="single"/>
          <w:bdr w:val="single" w:sz="8" w:space="0" w:color="auto"/>
        </w:rPr>
        <w:t xml:space="preserve">AI </w:t>
      </w:r>
      <w:r w:rsidRPr="00F22E6E">
        <w:rPr>
          <w:rFonts w:eastAsia="Calibri"/>
          <w:b/>
          <w:iCs/>
          <w:highlight w:val="cyan"/>
          <w:u w:val="single"/>
          <w:bdr w:val="single" w:sz="8" w:space="0" w:color="auto"/>
        </w:rPr>
        <w:t>funding</w:t>
      </w:r>
      <w:r w:rsidRPr="00F22E6E">
        <w:rPr>
          <w:rFonts w:eastAsia="Calibri"/>
          <w:u w:val="single"/>
        </w:rPr>
        <w:t xml:space="preserve"> and 53% of deals this year</w:t>
      </w:r>
      <w:r w:rsidRPr="00F22E6E">
        <w:rPr>
          <w:rFonts w:eastAsia="Calibri"/>
          <w:sz w:val="16"/>
        </w:rPr>
        <w:t>.</w:t>
      </w:r>
    </w:p>
    <w:p w14:paraId="438A04FD" w14:textId="77777777" w:rsidR="000F2770" w:rsidRPr="00F22E6E" w:rsidRDefault="000F2770" w:rsidP="000F2770">
      <w:pPr>
        <w:rPr>
          <w:rFonts w:eastAsia="Calibri"/>
          <w:sz w:val="16"/>
        </w:rPr>
      </w:pPr>
      <w:r w:rsidRPr="00F22E6E">
        <w:rPr>
          <w:rFonts w:eastAsia="Calibri"/>
          <w:sz w:val="16"/>
        </w:rPr>
        <w:t>A Look Ahead</w:t>
      </w:r>
    </w:p>
    <w:p w14:paraId="20EE2DF0" w14:textId="77777777" w:rsidR="000F2770" w:rsidRPr="00F22E6E" w:rsidRDefault="000F2770" w:rsidP="000F2770">
      <w:pPr>
        <w:rPr>
          <w:rFonts w:eastAsia="Calibri"/>
          <w:sz w:val="16"/>
        </w:rPr>
      </w:pPr>
      <w:r w:rsidRPr="00F22E6E">
        <w:rPr>
          <w:rFonts w:eastAsia="Calibri"/>
          <w:sz w:val="16"/>
        </w:rPr>
        <w:t xml:space="preserve">Of course, the question on everyone's mind now is how will Q4 play out, and what does 2026 hold? </w:t>
      </w:r>
      <w:r w:rsidRPr="00F22E6E">
        <w:rPr>
          <w:rFonts w:eastAsia="Calibri"/>
          <w:highlight w:val="cyan"/>
          <w:u w:val="single"/>
        </w:rPr>
        <w:t>Based on</w:t>
      </w:r>
      <w:r w:rsidRPr="00F22E6E">
        <w:rPr>
          <w:rFonts w:eastAsia="Calibri"/>
          <w:sz w:val="16"/>
        </w:rPr>
        <w:t xml:space="preserve"> the significant </w:t>
      </w:r>
      <w:r w:rsidRPr="00F22E6E">
        <w:rPr>
          <w:rFonts w:eastAsia="Calibri"/>
          <w:highlight w:val="cyan"/>
          <w:u w:val="single"/>
        </w:rPr>
        <w:t>momentum</w:t>
      </w:r>
      <w:r w:rsidRPr="00F22E6E">
        <w:rPr>
          <w:rFonts w:eastAsia="Calibri"/>
          <w:sz w:val="16"/>
        </w:rPr>
        <w:t xml:space="preserve"> building </w:t>
      </w:r>
      <w:r w:rsidRPr="00F22E6E">
        <w:rPr>
          <w:rFonts w:eastAsia="Calibri"/>
          <w:u w:val="single"/>
        </w:rPr>
        <w:t>in</w:t>
      </w:r>
      <w:r w:rsidRPr="00F22E6E">
        <w:rPr>
          <w:rFonts w:eastAsia="Calibri"/>
          <w:sz w:val="16"/>
        </w:rPr>
        <w:t xml:space="preserve"> the second half of 20</w:t>
      </w:r>
      <w:r w:rsidRPr="00F22E6E">
        <w:rPr>
          <w:rFonts w:eastAsia="Calibri"/>
          <w:b/>
          <w:iCs/>
          <w:u w:val="single"/>
          <w:bdr w:val="single" w:sz="8" w:space="0" w:color="auto"/>
        </w:rPr>
        <w:t>25</w:t>
      </w:r>
      <w:r w:rsidRPr="00F22E6E">
        <w:rPr>
          <w:rFonts w:eastAsia="Calibri"/>
          <w:sz w:val="16"/>
        </w:rPr>
        <w:t xml:space="preserve">, </w:t>
      </w:r>
      <w:r w:rsidRPr="00F22E6E">
        <w:rPr>
          <w:rFonts w:eastAsia="Calibri"/>
          <w:u w:val="single"/>
        </w:rPr>
        <w:t>we are likely to see even more robust activity</w:t>
      </w:r>
      <w:r w:rsidRPr="00F22E6E">
        <w:rPr>
          <w:rFonts w:eastAsia="Calibri"/>
          <w:sz w:val="16"/>
        </w:rPr>
        <w:t xml:space="preserve"> this quarter and </w:t>
      </w:r>
      <w:r w:rsidRPr="00F22E6E">
        <w:rPr>
          <w:rFonts w:eastAsia="Calibri"/>
          <w:u w:val="single"/>
        </w:rPr>
        <w:t>into next year</w:t>
      </w:r>
      <w:r w:rsidRPr="00F22E6E">
        <w:rPr>
          <w:rFonts w:eastAsia="Calibri"/>
          <w:sz w:val="16"/>
        </w:rPr>
        <w:t>, with a blip in October data reflecting the temporary slowdown triggered by federal government shutdown.</w:t>
      </w:r>
    </w:p>
    <w:p w14:paraId="6C65035C" w14:textId="77777777" w:rsidR="000F2770" w:rsidRPr="00F22E6E" w:rsidRDefault="000F2770" w:rsidP="000F2770">
      <w:pPr>
        <w:rPr>
          <w:rFonts w:eastAsia="Calibri"/>
          <w:sz w:val="16"/>
        </w:rPr>
      </w:pPr>
      <w:r w:rsidRPr="00F22E6E">
        <w:rPr>
          <w:rFonts w:eastAsia="Calibri"/>
          <w:sz w:val="16"/>
        </w:rPr>
        <w:t xml:space="preserve">KPMG expects global VC investment to remain relatively steady as we move through Q4, again, driven by AI. They also expect exit activity to continue its growth this quarter, with even greater growth expected in 2026 coming off the improvements in the IPO market we have seen this year. One thing is for sure: </w:t>
      </w:r>
      <w:r w:rsidRPr="00F22E6E">
        <w:rPr>
          <w:rFonts w:eastAsia="Calibri"/>
          <w:u w:val="single"/>
        </w:rPr>
        <w:t xml:space="preserve">the interest in and focus on </w:t>
      </w:r>
      <w:r w:rsidRPr="00F22E6E">
        <w:rPr>
          <w:rFonts w:eastAsia="Calibri"/>
          <w:highlight w:val="cyan"/>
          <w:u w:val="single"/>
        </w:rPr>
        <w:t>AI will</w:t>
      </w:r>
      <w:r w:rsidRPr="00F22E6E">
        <w:rPr>
          <w:rFonts w:eastAsia="Calibri"/>
          <w:u w:val="single"/>
        </w:rPr>
        <w:t xml:space="preserve"> not be slowing down</w:t>
      </w:r>
      <w:r w:rsidRPr="00F22E6E">
        <w:rPr>
          <w:rFonts w:eastAsia="Calibri"/>
          <w:sz w:val="16"/>
        </w:rPr>
        <w:t xml:space="preserve">. </w:t>
      </w:r>
      <w:r w:rsidRPr="00F22E6E">
        <w:rPr>
          <w:rFonts w:eastAsia="Calibri"/>
          <w:u w:val="single"/>
        </w:rPr>
        <w:t xml:space="preserve">Expect this to continue to </w:t>
      </w:r>
      <w:r w:rsidRPr="00F22E6E">
        <w:rPr>
          <w:rFonts w:eastAsia="Calibri"/>
          <w:highlight w:val="cyan"/>
          <w:u w:val="single"/>
        </w:rPr>
        <w:t>consume the bulk of funding</w:t>
      </w:r>
      <w:r w:rsidRPr="00F22E6E">
        <w:rPr>
          <w:rFonts w:eastAsia="Calibri"/>
          <w:sz w:val="16"/>
        </w:rPr>
        <w:t xml:space="preserve"> as we wrap up 2025 and </w:t>
      </w:r>
      <w:r w:rsidRPr="00F22E6E">
        <w:rPr>
          <w:rFonts w:eastAsia="Calibri"/>
          <w:b/>
          <w:iCs/>
          <w:highlight w:val="cyan"/>
          <w:u w:val="single"/>
          <w:bdr w:val="single" w:sz="8" w:space="0" w:color="auto"/>
        </w:rPr>
        <w:t>in</w:t>
      </w:r>
      <w:r w:rsidRPr="00F22E6E">
        <w:rPr>
          <w:rFonts w:eastAsia="Calibri"/>
          <w:sz w:val="16"/>
        </w:rPr>
        <w:t xml:space="preserve">to </w:t>
      </w:r>
      <w:r w:rsidRPr="00F22E6E">
        <w:rPr>
          <w:rFonts w:eastAsia="Calibri"/>
          <w:highlight w:val="cyan"/>
          <w:u w:val="single"/>
        </w:rPr>
        <w:t>the new year</w:t>
      </w:r>
      <w:r w:rsidRPr="00F22E6E">
        <w:rPr>
          <w:rFonts w:eastAsia="Calibri"/>
          <w:sz w:val="16"/>
        </w:rPr>
        <w:t>.</w:t>
      </w:r>
    </w:p>
    <w:p w14:paraId="7A3EE2F2"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The NLRB is </w:t>
      </w:r>
      <w:r w:rsidRPr="00F22E6E">
        <w:rPr>
          <w:rFonts w:eastAsia="Times New Roman"/>
          <w:b/>
          <w:iCs/>
          <w:sz w:val="26"/>
          <w:u w:val="single"/>
        </w:rPr>
        <w:t>toothless now</w:t>
      </w:r>
      <w:r w:rsidRPr="00F22E6E">
        <w:rPr>
          <w:rFonts w:eastAsia="Times New Roman"/>
          <w:b/>
          <w:iCs/>
          <w:sz w:val="26"/>
        </w:rPr>
        <w:t xml:space="preserve"> and a </w:t>
      </w:r>
      <w:r w:rsidRPr="00F22E6E">
        <w:rPr>
          <w:rFonts w:eastAsia="Times New Roman"/>
          <w:b/>
          <w:iCs/>
          <w:sz w:val="26"/>
          <w:u w:val="single"/>
        </w:rPr>
        <w:t>strike-down is coming</w:t>
      </w:r>
      <w:r w:rsidRPr="00F22E6E">
        <w:rPr>
          <w:rFonts w:eastAsia="Times New Roman"/>
          <w:b/>
          <w:iCs/>
          <w:sz w:val="26"/>
        </w:rPr>
        <w:t xml:space="preserve">. Fiat </w:t>
      </w:r>
      <w:r w:rsidRPr="00F22E6E">
        <w:rPr>
          <w:rFonts w:eastAsia="Times New Roman"/>
          <w:b/>
          <w:iCs/>
          <w:sz w:val="26"/>
          <w:u w:val="single"/>
        </w:rPr>
        <w:t>requires</w:t>
      </w:r>
      <w:r w:rsidRPr="00F22E6E">
        <w:rPr>
          <w:rFonts w:eastAsia="Times New Roman"/>
          <w:b/>
          <w:iCs/>
          <w:sz w:val="26"/>
        </w:rPr>
        <w:t xml:space="preserve"> the plan to re-instate a pro-worker and fully staffed board.</w:t>
      </w:r>
    </w:p>
    <w:p w14:paraId="599547F0" w14:textId="77777777" w:rsidR="000F2770" w:rsidRPr="00F22E6E" w:rsidRDefault="000F2770" w:rsidP="000F2770">
      <w:pPr>
        <w:rPr>
          <w:rFonts w:eastAsia="Calibri"/>
        </w:rPr>
      </w:pPr>
      <w:r w:rsidRPr="00F22E6E">
        <w:rPr>
          <w:rFonts w:eastAsia="Calibri"/>
          <w:b/>
          <w:bCs/>
          <w:sz w:val="26"/>
        </w:rPr>
        <w:t>Sainato 8-31</w:t>
      </w:r>
      <w:r w:rsidRPr="00F22E6E">
        <w:rPr>
          <w:rFonts w:eastAsia="Calibri"/>
        </w:rPr>
        <w:t xml:space="preserve">-2025, labor reporter for Guardian US (Michael, “How Trump and corporations have hobbled US labor watchdog,” </w:t>
      </w:r>
      <w:r w:rsidRPr="00F22E6E">
        <w:rPr>
          <w:rFonts w:eastAsia="Calibri"/>
          <w:i/>
          <w:iCs/>
        </w:rPr>
        <w:t>The Guardian</w:t>
      </w:r>
      <w:r w:rsidRPr="00F22E6E">
        <w:rPr>
          <w:rFonts w:eastAsia="Calibri"/>
        </w:rPr>
        <w:t>, https://www.theguardian.com/business/2025/aug/31/trump-labor-watchdog-nlrb)</w:t>
      </w:r>
    </w:p>
    <w:p w14:paraId="4EF59CED" w14:textId="77777777" w:rsidR="000F2770" w:rsidRPr="00F22E6E" w:rsidRDefault="000F2770" w:rsidP="000F2770">
      <w:pPr>
        <w:rPr>
          <w:rFonts w:eastAsia="Calibri"/>
          <w:sz w:val="16"/>
        </w:rPr>
      </w:pPr>
      <w:r w:rsidRPr="00F22E6E">
        <w:rPr>
          <w:rFonts w:eastAsia="Calibri"/>
          <w:sz w:val="16"/>
        </w:rPr>
        <w:t xml:space="preserve">Abruzzo served at the agency for nearly 30 years before Trump fired her in January 2025, a move recommended in Project 2025. Now she is warning that the </w:t>
      </w:r>
      <w:r w:rsidRPr="00F22E6E">
        <w:rPr>
          <w:rFonts w:eastAsia="Calibri"/>
          <w:u w:val="single"/>
        </w:rPr>
        <w:t>attacks on the US’s top labor watchdog threaten to return workers’ rights to levels unseen since 1935</w:t>
      </w:r>
      <w:r w:rsidRPr="00F22E6E">
        <w:rPr>
          <w:rFonts w:eastAsia="Calibri"/>
          <w:sz w:val="16"/>
        </w:rPr>
        <w:t xml:space="preserve"> and empower corporations to run roughshod over the agency.</w:t>
      </w:r>
    </w:p>
    <w:p w14:paraId="3F9208AA" w14:textId="77777777" w:rsidR="000F2770" w:rsidRPr="00F22E6E" w:rsidRDefault="000F2770" w:rsidP="000F2770">
      <w:pPr>
        <w:rPr>
          <w:rFonts w:eastAsia="Calibri"/>
          <w:sz w:val="16"/>
        </w:rPr>
      </w:pPr>
      <w:r w:rsidRPr="00F22E6E">
        <w:rPr>
          <w:rFonts w:eastAsia="Calibri"/>
          <w:sz w:val="16"/>
        </w:rPr>
        <w:t xml:space="preserve">“My fear is that if this continues, where corporations and corporate billionaire donors have an outsized voice and directly influence our democracy, </w:t>
      </w:r>
      <w:r w:rsidRPr="00F22E6E">
        <w:rPr>
          <w:rFonts w:eastAsia="Calibri"/>
          <w:highlight w:val="cyan"/>
          <w:u w:val="single"/>
        </w:rPr>
        <w:t>we’re going to find</w:t>
      </w:r>
      <w:r w:rsidRPr="00F22E6E">
        <w:rPr>
          <w:rFonts w:eastAsia="Calibri"/>
          <w:sz w:val="16"/>
          <w:highlight w:val="cyan"/>
        </w:rPr>
        <w:t xml:space="preserve"> </w:t>
      </w:r>
      <w:r w:rsidRPr="00F22E6E">
        <w:rPr>
          <w:rFonts w:eastAsia="Calibri"/>
          <w:highlight w:val="cyan"/>
          <w:u w:val="single"/>
        </w:rPr>
        <w:t xml:space="preserve">ourselves </w:t>
      </w:r>
      <w:r w:rsidRPr="00F22E6E">
        <w:rPr>
          <w:rFonts w:eastAsia="Calibri"/>
          <w:u w:val="single"/>
        </w:rPr>
        <w:t xml:space="preserve">living </w:t>
      </w:r>
      <w:r w:rsidRPr="00F22E6E">
        <w:rPr>
          <w:rFonts w:eastAsia="Calibri"/>
          <w:highlight w:val="cyan"/>
          <w:u w:val="single"/>
        </w:rPr>
        <w:t xml:space="preserve">in an environment </w:t>
      </w:r>
      <w:r w:rsidRPr="00F22E6E">
        <w:rPr>
          <w:rFonts w:eastAsia="Calibri"/>
          <w:u w:val="single"/>
        </w:rPr>
        <w:t xml:space="preserve">such </w:t>
      </w:r>
      <w:r w:rsidRPr="00F22E6E">
        <w:rPr>
          <w:rFonts w:eastAsia="Calibri"/>
          <w:highlight w:val="cyan"/>
          <w:u w:val="single"/>
        </w:rPr>
        <w:t>as</w:t>
      </w:r>
      <w:r w:rsidRPr="00F22E6E">
        <w:rPr>
          <w:rFonts w:eastAsia="Calibri"/>
          <w:sz w:val="16"/>
        </w:rPr>
        <w:t xml:space="preserve"> what we lived in </w:t>
      </w:r>
      <w:r w:rsidRPr="00F22E6E">
        <w:rPr>
          <w:rFonts w:eastAsia="Calibri"/>
          <w:highlight w:val="cyan"/>
          <w:u w:val="single"/>
        </w:rPr>
        <w:t>before</w:t>
      </w:r>
      <w:r w:rsidRPr="00F22E6E">
        <w:rPr>
          <w:rFonts w:eastAsia="Calibri"/>
          <w:sz w:val="16"/>
        </w:rPr>
        <w:t xml:space="preserve"> 1935 when </w:t>
      </w:r>
      <w:r w:rsidRPr="00F22E6E">
        <w:rPr>
          <w:rFonts w:eastAsia="Calibri"/>
          <w:highlight w:val="cyan"/>
          <w:u w:val="single"/>
        </w:rPr>
        <w:t>the</w:t>
      </w:r>
      <w:r w:rsidRPr="00F22E6E">
        <w:rPr>
          <w:rFonts w:eastAsia="Calibri"/>
          <w:sz w:val="16"/>
        </w:rPr>
        <w:t xml:space="preserve"> </w:t>
      </w:r>
      <w:r w:rsidRPr="00F22E6E">
        <w:rPr>
          <w:rFonts w:eastAsia="Calibri"/>
          <w:b/>
          <w:iCs/>
          <w:highlight w:val="cyan"/>
          <w:u w:val="single"/>
          <w:bdr w:val="single" w:sz="8" w:space="0" w:color="auto"/>
        </w:rPr>
        <w:t>N</w:t>
      </w:r>
      <w:r w:rsidRPr="00F22E6E">
        <w:rPr>
          <w:rFonts w:eastAsia="Calibri"/>
          <w:sz w:val="16"/>
        </w:rPr>
        <w:t xml:space="preserve">ational </w:t>
      </w:r>
      <w:r w:rsidRPr="00F22E6E">
        <w:rPr>
          <w:rFonts w:eastAsia="Calibri"/>
          <w:b/>
          <w:iCs/>
          <w:highlight w:val="cyan"/>
          <w:u w:val="single"/>
          <w:bdr w:val="single" w:sz="8" w:space="0" w:color="auto"/>
        </w:rPr>
        <w:t>L</w:t>
      </w:r>
      <w:r w:rsidRPr="00F22E6E">
        <w:rPr>
          <w:rFonts w:eastAsia="Calibri"/>
          <w:sz w:val="16"/>
        </w:rPr>
        <w:t xml:space="preserve">abor </w:t>
      </w:r>
      <w:r w:rsidRPr="00F22E6E">
        <w:rPr>
          <w:rFonts w:eastAsia="Calibri"/>
          <w:b/>
          <w:iCs/>
          <w:highlight w:val="cyan"/>
          <w:u w:val="single"/>
          <w:bdr w:val="single" w:sz="8" w:space="0" w:color="auto"/>
        </w:rPr>
        <w:t>R</w:t>
      </w:r>
      <w:r w:rsidRPr="00F22E6E">
        <w:rPr>
          <w:rFonts w:eastAsia="Calibri"/>
          <w:sz w:val="16"/>
        </w:rPr>
        <w:t xml:space="preserve">elations </w:t>
      </w:r>
      <w:r w:rsidRPr="00F22E6E">
        <w:rPr>
          <w:rFonts w:eastAsia="Calibri"/>
          <w:b/>
          <w:iCs/>
          <w:highlight w:val="cyan"/>
          <w:u w:val="single"/>
          <w:bdr w:val="single" w:sz="8" w:space="0" w:color="auto"/>
        </w:rPr>
        <w:t>A</w:t>
      </w:r>
      <w:r w:rsidRPr="00F22E6E">
        <w:rPr>
          <w:rFonts w:eastAsia="Calibri"/>
          <w:sz w:val="16"/>
        </w:rPr>
        <w:t>ct was enacted,” said Abruzzo. “Working families will be dealing with lower wages, substandard working conditions, and no real channels for them to fight back.”</w:t>
      </w:r>
    </w:p>
    <w:p w14:paraId="6063300E" w14:textId="77777777" w:rsidR="000F2770" w:rsidRPr="00F22E6E" w:rsidRDefault="000F2770" w:rsidP="000F2770">
      <w:pPr>
        <w:rPr>
          <w:rFonts w:eastAsia="Calibri"/>
          <w:sz w:val="16"/>
        </w:rPr>
      </w:pPr>
      <w:r w:rsidRPr="00F22E6E">
        <w:rPr>
          <w:rFonts w:eastAsia="Calibri"/>
          <w:sz w:val="16"/>
        </w:rPr>
        <w:t xml:space="preserve">In May, the supreme court declined to reinstate Wilcox while she challenges Trump’s decision to terminate her without cause. A lower court will now have to rule on the issue, with the supreme court likely to follow on appeal. In the meantime, </w:t>
      </w:r>
      <w:r w:rsidRPr="00F22E6E">
        <w:rPr>
          <w:rFonts w:eastAsia="Calibri"/>
          <w:b/>
          <w:iCs/>
          <w:highlight w:val="cyan"/>
          <w:u w:val="single"/>
          <w:bdr w:val="single" w:sz="8" w:space="0" w:color="auto"/>
        </w:rPr>
        <w:t>the agency’s</w:t>
      </w:r>
      <w:r w:rsidRPr="00F22E6E">
        <w:rPr>
          <w:rFonts w:eastAsia="Calibri"/>
          <w:b/>
          <w:iCs/>
          <w:u w:val="single"/>
          <w:bdr w:val="single" w:sz="8" w:space="0" w:color="auto"/>
        </w:rPr>
        <w:t xml:space="preserve"> powers have </w:t>
      </w:r>
      <w:r w:rsidRPr="00F22E6E">
        <w:rPr>
          <w:rFonts w:eastAsia="Calibri"/>
          <w:b/>
          <w:iCs/>
          <w:highlight w:val="cyan"/>
          <w:u w:val="single"/>
          <w:bdr w:val="single" w:sz="8" w:space="0" w:color="auto"/>
        </w:rPr>
        <w:t>been</w:t>
      </w:r>
      <w:r w:rsidRPr="00F22E6E">
        <w:rPr>
          <w:rFonts w:eastAsia="Calibri"/>
          <w:b/>
          <w:iCs/>
          <w:u w:val="single"/>
          <w:bdr w:val="single" w:sz="8" w:space="0" w:color="auto"/>
        </w:rPr>
        <w:t xml:space="preserve"> effectively </w:t>
      </w:r>
      <w:r w:rsidRPr="00F22E6E">
        <w:rPr>
          <w:rFonts w:eastAsia="Calibri"/>
          <w:b/>
          <w:iCs/>
          <w:highlight w:val="cyan"/>
          <w:u w:val="single"/>
          <w:bdr w:val="single" w:sz="8" w:space="0" w:color="auto"/>
        </w:rPr>
        <w:t>blocked</w:t>
      </w:r>
      <w:r w:rsidRPr="00F22E6E">
        <w:rPr>
          <w:rFonts w:eastAsia="Calibri"/>
          <w:sz w:val="16"/>
        </w:rPr>
        <w:t xml:space="preserve"> </w:t>
      </w:r>
      <w:r w:rsidRPr="00F22E6E">
        <w:rPr>
          <w:rFonts w:eastAsia="Calibri"/>
          <w:b/>
          <w:iCs/>
          <w:highlight w:val="cyan"/>
          <w:u w:val="single"/>
          <w:bdr w:val="single" w:sz="8" w:space="0" w:color="auto"/>
        </w:rPr>
        <w:t>and</w:t>
      </w:r>
      <w:r w:rsidRPr="00F22E6E">
        <w:rPr>
          <w:rFonts w:eastAsia="Calibri"/>
          <w:sz w:val="16"/>
        </w:rPr>
        <w:t xml:space="preserve">, Abruzzo worries, </w:t>
      </w:r>
      <w:r w:rsidRPr="00F22E6E">
        <w:rPr>
          <w:rFonts w:eastAsia="Calibri"/>
          <w:highlight w:val="cyan"/>
          <w:u w:val="single"/>
        </w:rPr>
        <w:t>worse</w:t>
      </w:r>
      <w:r w:rsidRPr="00F22E6E">
        <w:rPr>
          <w:rFonts w:eastAsia="Calibri"/>
          <w:u w:val="single"/>
        </w:rPr>
        <w:t xml:space="preserve"> may be </w:t>
      </w:r>
      <w:r w:rsidRPr="00F22E6E">
        <w:rPr>
          <w:rFonts w:eastAsia="Calibri"/>
          <w:highlight w:val="cyan"/>
          <w:u w:val="single"/>
        </w:rPr>
        <w:t>to come</w:t>
      </w:r>
      <w:r w:rsidRPr="00F22E6E">
        <w:rPr>
          <w:rFonts w:eastAsia="Calibri"/>
          <w:u w:val="single"/>
        </w:rPr>
        <w:t>.</w:t>
      </w:r>
    </w:p>
    <w:p w14:paraId="5837822B" w14:textId="77777777" w:rsidR="000F2770" w:rsidRPr="00F22E6E" w:rsidRDefault="000F2770" w:rsidP="000F2770">
      <w:pPr>
        <w:rPr>
          <w:rFonts w:eastAsia="Calibri"/>
          <w:sz w:val="16"/>
        </w:rPr>
      </w:pPr>
      <w:r w:rsidRPr="00F22E6E">
        <w:rPr>
          <w:rFonts w:eastAsia="Calibri"/>
          <w:sz w:val="16"/>
        </w:rPr>
        <w:t>The move was seen by opponents as a challenge to a landmark 1935 case, Humphrey’s Executor v United States, that ruled Congress can limit the president’s power to remove officials from independent administrative agencies.</w:t>
      </w:r>
    </w:p>
    <w:p w14:paraId="648999D7" w14:textId="77777777" w:rsidR="000F2770" w:rsidRPr="00F22E6E" w:rsidRDefault="000F2770" w:rsidP="000F2770">
      <w:pPr>
        <w:rPr>
          <w:rFonts w:eastAsia="Calibri"/>
          <w:sz w:val="16"/>
        </w:rPr>
      </w:pPr>
      <w:r w:rsidRPr="00F22E6E">
        <w:rPr>
          <w:rFonts w:eastAsia="Calibri"/>
          <w:sz w:val="16"/>
        </w:rPr>
        <w:t xml:space="preserve">Abruzzo worries that </w:t>
      </w:r>
      <w:r w:rsidRPr="00F22E6E">
        <w:rPr>
          <w:rFonts w:eastAsia="Calibri"/>
          <w:u w:val="single"/>
        </w:rPr>
        <w:t xml:space="preserve">Wilcox’s firing could pave the way for </w:t>
      </w:r>
      <w:r w:rsidRPr="00F22E6E">
        <w:rPr>
          <w:rFonts w:eastAsia="Calibri"/>
          <w:highlight w:val="cyan"/>
          <w:u w:val="single"/>
        </w:rPr>
        <w:t>the</w:t>
      </w:r>
      <w:r w:rsidRPr="00F22E6E">
        <w:rPr>
          <w:rFonts w:eastAsia="Calibri"/>
          <w:sz w:val="16"/>
          <w:highlight w:val="cyan"/>
        </w:rPr>
        <w:t xml:space="preserve"> </w:t>
      </w:r>
      <w:r w:rsidRPr="00F22E6E">
        <w:rPr>
          <w:rFonts w:eastAsia="Calibri"/>
          <w:b/>
          <w:iCs/>
          <w:highlight w:val="cyan"/>
          <w:u w:val="single"/>
          <w:bdr w:val="single" w:sz="8" w:space="0" w:color="auto"/>
        </w:rPr>
        <w:t>N</w:t>
      </w:r>
      <w:r w:rsidRPr="00F22E6E">
        <w:rPr>
          <w:rFonts w:eastAsia="Calibri"/>
          <w:sz w:val="16"/>
        </w:rPr>
        <w:t xml:space="preserve">ational </w:t>
      </w:r>
      <w:r w:rsidRPr="00F22E6E">
        <w:rPr>
          <w:rFonts w:eastAsia="Calibri"/>
          <w:b/>
          <w:iCs/>
          <w:highlight w:val="cyan"/>
          <w:u w:val="single"/>
          <w:bdr w:val="single" w:sz="8" w:space="0" w:color="auto"/>
        </w:rPr>
        <w:t>L</w:t>
      </w:r>
      <w:r w:rsidRPr="00F22E6E">
        <w:rPr>
          <w:rFonts w:eastAsia="Calibri"/>
          <w:sz w:val="16"/>
        </w:rPr>
        <w:t xml:space="preserve">abor </w:t>
      </w:r>
      <w:r w:rsidRPr="00F22E6E">
        <w:rPr>
          <w:rFonts w:eastAsia="Calibri"/>
          <w:b/>
          <w:iCs/>
          <w:highlight w:val="cyan"/>
          <w:u w:val="single"/>
          <w:bdr w:val="single" w:sz="8" w:space="0" w:color="auto"/>
        </w:rPr>
        <w:t>R</w:t>
      </w:r>
      <w:r w:rsidRPr="00F22E6E">
        <w:rPr>
          <w:rFonts w:eastAsia="Calibri"/>
          <w:sz w:val="16"/>
        </w:rPr>
        <w:t xml:space="preserve">elations </w:t>
      </w:r>
      <w:r w:rsidRPr="00F22E6E">
        <w:rPr>
          <w:rFonts w:eastAsia="Calibri"/>
          <w:b/>
          <w:iCs/>
          <w:highlight w:val="cyan"/>
          <w:u w:val="single"/>
          <w:bdr w:val="single" w:sz="8" w:space="0" w:color="auto"/>
        </w:rPr>
        <w:t>A</w:t>
      </w:r>
      <w:r w:rsidRPr="00F22E6E">
        <w:rPr>
          <w:rFonts w:eastAsia="Calibri"/>
          <w:sz w:val="16"/>
        </w:rPr>
        <w:t xml:space="preserve">ct, </w:t>
      </w:r>
      <w:r w:rsidRPr="00F22E6E">
        <w:rPr>
          <w:rFonts w:eastAsia="Calibri"/>
          <w:highlight w:val="cyan"/>
          <w:u w:val="single"/>
        </w:rPr>
        <w:t>enacted</w:t>
      </w:r>
      <w:r w:rsidRPr="00F22E6E">
        <w:rPr>
          <w:rFonts w:eastAsia="Calibri"/>
          <w:sz w:val="16"/>
        </w:rPr>
        <w:t xml:space="preserve"> in 1935 </w:t>
      </w:r>
      <w:r w:rsidRPr="00F22E6E">
        <w:rPr>
          <w:rFonts w:eastAsia="Calibri"/>
          <w:highlight w:val="cyan"/>
          <w:u w:val="single"/>
        </w:rPr>
        <w:t>to</w:t>
      </w:r>
      <w:r w:rsidRPr="00F22E6E">
        <w:rPr>
          <w:rFonts w:eastAsia="Calibri"/>
          <w:sz w:val="16"/>
        </w:rPr>
        <w:t xml:space="preserve"> federally </w:t>
      </w:r>
      <w:r w:rsidRPr="00F22E6E">
        <w:rPr>
          <w:rFonts w:eastAsia="Calibri"/>
          <w:b/>
          <w:iCs/>
          <w:highlight w:val="cyan"/>
          <w:u w:val="single"/>
          <w:bdr w:val="single" w:sz="8" w:space="0" w:color="auto"/>
        </w:rPr>
        <w:t xml:space="preserve">protect </w:t>
      </w:r>
      <w:r w:rsidRPr="00F22E6E">
        <w:rPr>
          <w:rFonts w:eastAsia="Calibri"/>
          <w:b/>
          <w:iCs/>
          <w:sz w:val="40"/>
          <w:szCs w:val="40"/>
          <w:u w:val="single"/>
          <w:bdr w:val="single" w:sz="8" w:space="0" w:color="auto"/>
        </w:rPr>
        <w:t xml:space="preserve">workers’ </w:t>
      </w:r>
      <w:r w:rsidRPr="00F22E6E">
        <w:rPr>
          <w:rFonts w:eastAsia="Calibri"/>
          <w:b/>
          <w:iCs/>
          <w:sz w:val="40"/>
          <w:szCs w:val="40"/>
          <w:highlight w:val="cyan"/>
          <w:u w:val="single"/>
          <w:bdr w:val="single" w:sz="8" w:space="0" w:color="auto"/>
        </w:rPr>
        <w:t>rights to</w:t>
      </w:r>
      <w:r w:rsidRPr="00F22E6E">
        <w:rPr>
          <w:rFonts w:eastAsia="Calibri"/>
          <w:sz w:val="16"/>
        </w:rPr>
        <w:t xml:space="preserve"> organize and </w:t>
      </w:r>
      <w:r w:rsidRPr="00F22E6E">
        <w:rPr>
          <w:rFonts w:eastAsia="Calibri"/>
          <w:b/>
          <w:iCs/>
          <w:u w:val="single"/>
          <w:bdr w:val="single" w:sz="8" w:space="0" w:color="auto"/>
        </w:rPr>
        <w:t xml:space="preserve">engage in </w:t>
      </w:r>
      <w:r w:rsidRPr="00F22E6E">
        <w:rPr>
          <w:rFonts w:eastAsia="Calibri"/>
          <w:b/>
          <w:iCs/>
          <w:sz w:val="40"/>
          <w:szCs w:val="40"/>
          <w:highlight w:val="cyan"/>
          <w:u w:val="single"/>
          <w:bdr w:val="single" w:sz="8" w:space="0" w:color="auto"/>
        </w:rPr>
        <w:t>collective bargaining</w:t>
      </w:r>
      <w:r w:rsidRPr="00F22E6E">
        <w:rPr>
          <w:rFonts w:eastAsia="Calibri"/>
          <w:sz w:val="16"/>
        </w:rPr>
        <w:t xml:space="preserve">, to be </w:t>
      </w:r>
      <w:r w:rsidRPr="00F22E6E">
        <w:rPr>
          <w:rFonts w:eastAsia="Calibri"/>
          <w:b/>
          <w:iCs/>
          <w:highlight w:val="cyan"/>
          <w:u w:val="single"/>
          <w:bdr w:val="single" w:sz="8" w:space="0" w:color="auto"/>
        </w:rPr>
        <w:t>repealed entirely</w:t>
      </w:r>
      <w:r w:rsidRPr="00F22E6E">
        <w:rPr>
          <w:rFonts w:eastAsia="Calibri"/>
          <w:sz w:val="16"/>
        </w:rPr>
        <w:t>.</w:t>
      </w:r>
    </w:p>
    <w:p w14:paraId="0DDFAE5E" w14:textId="77777777" w:rsidR="000F2770" w:rsidRPr="00F22E6E" w:rsidRDefault="000F2770" w:rsidP="000F2770">
      <w:pPr>
        <w:rPr>
          <w:rFonts w:eastAsia="Calibri"/>
          <w:sz w:val="16"/>
        </w:rPr>
      </w:pPr>
      <w:r w:rsidRPr="00F22E6E">
        <w:rPr>
          <w:rFonts w:eastAsia="Calibri"/>
          <w:sz w:val="16"/>
        </w:rPr>
        <w:t xml:space="preserve">“If the supreme court majority eliminates or limits the reach of Humphrey’s Executor and allows the president to fire decision-making officials in the executive branch, including at the NLRB, at his whim, then I anticipate </w:t>
      </w:r>
      <w:r w:rsidRPr="00F22E6E">
        <w:rPr>
          <w:rFonts w:eastAsia="Calibri"/>
          <w:b/>
          <w:iCs/>
          <w:highlight w:val="cyan"/>
          <w:u w:val="single"/>
          <w:bdr w:val="single" w:sz="8" w:space="0" w:color="auto"/>
        </w:rPr>
        <w:t>the next step will be</w:t>
      </w:r>
      <w:r w:rsidRPr="00F22E6E">
        <w:rPr>
          <w:rFonts w:eastAsia="Calibri"/>
          <w:sz w:val="16"/>
        </w:rPr>
        <w:t xml:space="preserve"> figuring out whether or not, if they are found unconstitutional, those provisions should be severed, or the whole [NLRA] act could conceivably be </w:t>
      </w:r>
      <w:r w:rsidRPr="00F22E6E">
        <w:rPr>
          <w:rFonts w:eastAsia="Calibri"/>
          <w:b/>
          <w:iCs/>
          <w:highlight w:val="cyan"/>
          <w:u w:val="single"/>
          <w:bdr w:val="single" w:sz="8" w:space="0" w:color="auto"/>
        </w:rPr>
        <w:t>repeal</w:t>
      </w:r>
      <w:r w:rsidRPr="00F22E6E">
        <w:rPr>
          <w:rFonts w:eastAsia="Calibri"/>
          <w:sz w:val="16"/>
        </w:rPr>
        <w:t>ed,” Abruzzo said.</w:t>
      </w:r>
    </w:p>
    <w:p w14:paraId="5930F6C8" w14:textId="77777777" w:rsidR="000F2770" w:rsidRPr="00F22E6E" w:rsidRDefault="000F2770" w:rsidP="000F2770">
      <w:pPr>
        <w:rPr>
          <w:rFonts w:eastAsia="Calibri"/>
          <w:sz w:val="16"/>
        </w:rPr>
      </w:pPr>
      <w:r w:rsidRPr="00F22E6E">
        <w:rPr>
          <w:rFonts w:eastAsia="Calibri"/>
          <w:sz w:val="16"/>
        </w:rPr>
        <w:t xml:space="preserve">In the meantime, Abruzzo argues, </w:t>
      </w:r>
      <w:r w:rsidRPr="00F22E6E">
        <w:rPr>
          <w:rFonts w:eastAsia="Calibri"/>
          <w:highlight w:val="cyan"/>
          <w:u w:val="single"/>
        </w:rPr>
        <w:t>the NLRB has been rendered toothless</w:t>
      </w:r>
      <w:r w:rsidRPr="00F22E6E">
        <w:rPr>
          <w:rFonts w:eastAsia="Calibri"/>
          <w:sz w:val="16"/>
        </w:rPr>
        <w:t>.</w:t>
      </w:r>
    </w:p>
    <w:p w14:paraId="46783E0F" w14:textId="77777777" w:rsidR="000F2770" w:rsidRPr="00F22E6E" w:rsidRDefault="000F2770" w:rsidP="000F2770">
      <w:pPr>
        <w:rPr>
          <w:rFonts w:eastAsia="Calibri"/>
          <w:sz w:val="16"/>
        </w:rPr>
      </w:pPr>
      <w:r w:rsidRPr="00F22E6E">
        <w:rPr>
          <w:rFonts w:eastAsia="Calibri"/>
          <w:sz w:val="16"/>
        </w:rPr>
        <w:t xml:space="preserve">“It’s going to take years to sort out, the agency’s going to be completely ineffective in enforcing the statute, and working families are going to continue to suffer and not be able to get any redress for the violations of their rights. It’s why I think </w:t>
      </w:r>
      <w:r w:rsidRPr="00F22E6E">
        <w:rPr>
          <w:rFonts w:eastAsia="Calibri"/>
          <w:u w:val="single"/>
        </w:rPr>
        <w:t>states need to step in</w:t>
      </w:r>
      <w:r w:rsidRPr="00F22E6E">
        <w:rPr>
          <w:rFonts w:eastAsia="Calibri"/>
          <w:sz w:val="16"/>
        </w:rPr>
        <w:t xml:space="preserve"> and protect their citizenry.”</w:t>
      </w:r>
    </w:p>
    <w:p w14:paraId="0DF19267" w14:textId="77777777" w:rsidR="000F2770" w:rsidRPr="00F22E6E" w:rsidRDefault="000F2770" w:rsidP="000F2770">
      <w:pPr>
        <w:rPr>
          <w:rFonts w:eastAsia="Calibri"/>
          <w:sz w:val="16"/>
        </w:rPr>
      </w:pPr>
      <w:r w:rsidRPr="00F22E6E">
        <w:rPr>
          <w:rFonts w:eastAsia="Calibri"/>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078A41CD" w14:textId="77777777" w:rsidR="000F2770" w:rsidRPr="00F22E6E" w:rsidRDefault="000F2770" w:rsidP="000F2770">
      <w:pPr>
        <w:rPr>
          <w:rFonts w:eastAsia="Calibri"/>
          <w:sz w:val="16"/>
        </w:rPr>
      </w:pPr>
      <w:r w:rsidRPr="00F22E6E">
        <w:rPr>
          <w:rFonts w:eastAsia="Calibri"/>
          <w:sz w:val="16"/>
        </w:rPr>
        <w:t>The NLRB declined to comment. SpaceX did not respond to multiple requests for comment.</w:t>
      </w:r>
    </w:p>
    <w:p w14:paraId="5E0B1AC8" w14:textId="77777777" w:rsidR="000F2770" w:rsidRPr="00F22E6E" w:rsidRDefault="000F2770" w:rsidP="000F2770">
      <w:pPr>
        <w:rPr>
          <w:rFonts w:eastAsia="Calibri"/>
          <w:sz w:val="16"/>
        </w:rPr>
      </w:pPr>
      <w:r w:rsidRPr="00F22E6E">
        <w:rPr>
          <w:rFonts w:eastAsia="Calibri"/>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6B0F452B" w14:textId="77777777" w:rsidR="000F2770" w:rsidRPr="00F22E6E" w:rsidRDefault="000F2770" w:rsidP="000F2770">
      <w:pPr>
        <w:rPr>
          <w:rFonts w:eastAsia="Calibri"/>
          <w:sz w:val="16"/>
        </w:rPr>
      </w:pPr>
      <w:r w:rsidRPr="00F22E6E">
        <w:rPr>
          <w:rFonts w:eastAsia="Calibri"/>
          <w:sz w:val="16"/>
        </w:rPr>
        <w:t>The firings have also left the NLRB without a quorum throughout most of the Trump administration, rendering it unable to issue decisions on cases.</w:t>
      </w:r>
    </w:p>
    <w:p w14:paraId="43DD6CA5" w14:textId="77777777" w:rsidR="000F2770" w:rsidRPr="00F22E6E" w:rsidRDefault="000F2770" w:rsidP="000F2770">
      <w:pPr>
        <w:rPr>
          <w:rFonts w:eastAsia="Calibri"/>
          <w:sz w:val="16"/>
        </w:rPr>
      </w:pPr>
      <w:r w:rsidRPr="00F22E6E">
        <w:rPr>
          <w:rFonts w:eastAsia="Calibri"/>
          <w:sz w:val="16"/>
        </w:rPr>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209DD0AF" w14:textId="77777777" w:rsidR="000F2770" w:rsidRPr="00F22E6E" w:rsidRDefault="000F2770" w:rsidP="000F2770">
      <w:pPr>
        <w:rPr>
          <w:rFonts w:eastAsia="Calibri"/>
          <w:sz w:val="16"/>
        </w:rPr>
      </w:pPr>
      <w:r w:rsidRPr="00F22E6E">
        <w:rPr>
          <w:rFonts w:eastAsia="Calibri"/>
          <w:sz w:val="16"/>
        </w:rPr>
        <w:t>The agency has also proposed a 4.7% budget cut of $14m for fiscal year 2026, after noting the agency expects to lose nearly 10% of its staff to voluntary resignation and early retirements.</w:t>
      </w:r>
    </w:p>
    <w:p w14:paraId="615B7BC6" w14:textId="77777777" w:rsidR="000F2770" w:rsidRPr="00F22E6E" w:rsidRDefault="000F2770" w:rsidP="000F2770">
      <w:pPr>
        <w:rPr>
          <w:rFonts w:eastAsia="Calibri"/>
          <w:sz w:val="16"/>
        </w:rPr>
      </w:pPr>
      <w:r w:rsidRPr="00F22E6E">
        <w:rPr>
          <w:rFonts w:eastAsia="Calibri"/>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0DA84F99" w14:textId="77777777" w:rsidR="000F2770" w:rsidRPr="00F22E6E" w:rsidRDefault="000F2770" w:rsidP="000F2770">
      <w:pPr>
        <w:rPr>
          <w:rFonts w:eastAsia="Calibri"/>
          <w:sz w:val="16"/>
        </w:rPr>
      </w:pPr>
      <w:r w:rsidRPr="00F22E6E">
        <w:rPr>
          <w:rFonts w:eastAsia="Calibri"/>
          <w:sz w:val="16"/>
        </w:rPr>
        <w:t xml:space="preserve">“Unless an employer is willing to go along with what the board says, </w:t>
      </w:r>
      <w:r w:rsidRPr="00F22E6E">
        <w:rPr>
          <w:rFonts w:eastAsia="Calibri"/>
          <w:highlight w:val="cyan"/>
          <w:u w:val="single"/>
        </w:rPr>
        <w:t>the employer can stall</w:t>
      </w:r>
      <w:r w:rsidRPr="00F22E6E">
        <w:rPr>
          <w:rFonts w:eastAsia="Calibri"/>
          <w:sz w:val="16"/>
        </w:rPr>
        <w:t xml:space="preserve"> a case </w:t>
      </w:r>
      <w:r w:rsidRPr="00F22E6E">
        <w:rPr>
          <w:rFonts w:eastAsia="Calibri"/>
          <w:b/>
          <w:iCs/>
          <w:highlight w:val="cyan"/>
          <w:u w:val="single"/>
          <w:bdr w:val="single" w:sz="8" w:space="0" w:color="auto"/>
        </w:rPr>
        <w:t>indefinitely</w:t>
      </w:r>
      <w:r w:rsidRPr="00F22E6E">
        <w:rPr>
          <w:rFonts w:eastAsia="Calibri"/>
          <w:u w:val="single"/>
        </w:rPr>
        <w:t xml:space="preserve"> right now</w:t>
      </w:r>
      <w:r w:rsidRPr="00F22E6E">
        <w:rPr>
          <w:rFonts w:eastAsia="Calibri"/>
          <w:sz w:val="16"/>
        </w:rPr>
        <w:t>,” said Lauren McFerran, who served as chair of the NLRB during the Biden administration and as a board member from December 2014 to December 2019 and again in July 2020 to January 2021.</w:t>
      </w:r>
    </w:p>
    <w:p w14:paraId="0D024CF1" w14:textId="77777777" w:rsidR="000F2770" w:rsidRPr="00F22E6E" w:rsidRDefault="000F2770" w:rsidP="000F2770">
      <w:pPr>
        <w:rPr>
          <w:rFonts w:eastAsia="Calibri"/>
          <w:sz w:val="16"/>
        </w:rPr>
      </w:pPr>
      <w:r w:rsidRPr="00F22E6E">
        <w:rPr>
          <w:rFonts w:eastAsia="Calibri"/>
          <w:sz w:val="16"/>
        </w:rPr>
        <w:t xml:space="preserve">“So whether it’s a [union] election case, whether it’s an unfair labor practice case, </w:t>
      </w:r>
      <w:r w:rsidRPr="00F22E6E">
        <w:rPr>
          <w:rFonts w:eastAsia="Calibri"/>
          <w:highlight w:val="cyan"/>
          <w:u w:val="single"/>
        </w:rPr>
        <w:t>the minute the employer says that they’re not willing to go along</w:t>
      </w:r>
      <w:r w:rsidRPr="00F22E6E">
        <w:rPr>
          <w:rFonts w:eastAsia="Calibri"/>
          <w:u w:val="single"/>
        </w:rPr>
        <w:t xml:space="preserve"> and that they want to</w:t>
      </w:r>
      <w:r w:rsidRPr="00F22E6E">
        <w:rPr>
          <w:rFonts w:eastAsia="Calibri"/>
          <w:sz w:val="16"/>
        </w:rPr>
        <w:t xml:space="preserve"> </w:t>
      </w:r>
      <w:r w:rsidRPr="00F22E6E">
        <w:rPr>
          <w:rFonts w:eastAsia="Calibri"/>
          <w:u w:val="single"/>
        </w:rPr>
        <w:t>raise an objection</w:t>
      </w:r>
      <w:r w:rsidRPr="00F22E6E">
        <w:rPr>
          <w:rFonts w:eastAsia="Calibri"/>
          <w:sz w:val="16"/>
        </w:rPr>
        <w:t xml:space="preserve"> to the board, </w:t>
      </w:r>
      <w:r w:rsidRPr="00F22E6E">
        <w:rPr>
          <w:rFonts w:eastAsia="Calibri"/>
          <w:b/>
          <w:iCs/>
          <w:highlight w:val="cyan"/>
          <w:u w:val="single"/>
          <w:bdr w:val="single" w:sz="8" w:space="0" w:color="auto"/>
        </w:rPr>
        <w:t>you’re stuck</w:t>
      </w:r>
      <w:r w:rsidRPr="00F22E6E">
        <w:rPr>
          <w:rFonts w:eastAsia="Calibri"/>
          <w:b/>
          <w:iCs/>
          <w:u w:val="single"/>
          <w:bdr w:val="single" w:sz="8" w:space="0" w:color="auto"/>
        </w:rPr>
        <w:t xml:space="preserve"> for the foreseeable future</w:t>
      </w:r>
      <w:r w:rsidRPr="00F22E6E">
        <w:rPr>
          <w:rFonts w:eastAsia="Calibri"/>
          <w:sz w:val="16"/>
        </w:rPr>
        <w:t xml:space="preserve"> at this point,” added McFerran.</w:t>
      </w:r>
    </w:p>
    <w:p w14:paraId="2C4E8169"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SCOTUS is playing the </w:t>
      </w:r>
      <w:r w:rsidRPr="00F22E6E">
        <w:rPr>
          <w:rFonts w:eastAsia="Times New Roman"/>
          <w:b/>
          <w:iCs/>
          <w:sz w:val="26"/>
          <w:u w:val="single"/>
        </w:rPr>
        <w:t>determinative</w:t>
      </w:r>
      <w:r w:rsidRPr="00F22E6E">
        <w:rPr>
          <w:rFonts w:eastAsia="Times New Roman"/>
          <w:b/>
          <w:iCs/>
          <w:sz w:val="26"/>
        </w:rPr>
        <w:t xml:space="preserve"> role in labor policy now, leaving </w:t>
      </w:r>
      <w:r w:rsidRPr="00F22E6E">
        <w:rPr>
          <w:rFonts w:eastAsia="Times New Roman"/>
          <w:b/>
          <w:iCs/>
          <w:sz w:val="26"/>
          <w:u w:val="single"/>
        </w:rPr>
        <w:t>worker protections defunct</w:t>
      </w:r>
      <w:r w:rsidRPr="00F22E6E">
        <w:rPr>
          <w:rFonts w:eastAsia="Times New Roman"/>
          <w:b/>
          <w:iCs/>
          <w:sz w:val="26"/>
        </w:rPr>
        <w:t xml:space="preserve">. </w:t>
      </w:r>
    </w:p>
    <w:p w14:paraId="5AC75409" w14:textId="77777777" w:rsidR="000F2770" w:rsidRPr="00F22E6E" w:rsidRDefault="000F2770" w:rsidP="000F2770">
      <w:pPr>
        <w:rPr>
          <w:rFonts w:eastAsia="Calibri"/>
        </w:rPr>
      </w:pPr>
      <w:r w:rsidRPr="00F22E6E">
        <w:rPr>
          <w:rFonts w:eastAsia="Calibri"/>
          <w:b/>
          <w:bCs/>
          <w:sz w:val="26"/>
        </w:rPr>
        <w:t>Roser-Jones 24</w:t>
      </w:r>
      <w:r w:rsidRPr="00F22E6E">
        <w:rPr>
          <w:rFonts w:eastAsia="Calibri"/>
        </w:rPr>
        <w:t>, Assistant Professor, The Ohio State University Moritz College of Law (Courtlyn G. Roser-Jones, “The Roberts Court and the Unraveling of Labor Law,” Minnesota Law Review, Lexis)</w:t>
      </w:r>
    </w:p>
    <w:p w14:paraId="2BEFD4A2" w14:textId="77777777" w:rsidR="000F2770" w:rsidRPr="00F22E6E" w:rsidRDefault="000F2770" w:rsidP="000F2770">
      <w:pPr>
        <w:rPr>
          <w:rFonts w:eastAsia="Calibri"/>
          <w:sz w:val="16"/>
        </w:rPr>
      </w:pPr>
      <w:r w:rsidRPr="00F22E6E">
        <w:rPr>
          <w:rFonts w:eastAsia="Calibri"/>
          <w:sz w:val="16"/>
        </w:rPr>
        <w:t xml:space="preserve">Indeed, it is this conservative judicial activism and commitment to anti-labor decisions where the Lochner Court and the Roberts Court are most alike. However, Cedar Point Nursery also highlights significant differences between the two. </w:t>
      </w:r>
      <w:r w:rsidRPr="00F22E6E">
        <w:rPr>
          <w:rFonts w:eastAsia="Calibri"/>
          <w:u w:val="single"/>
        </w:rPr>
        <w:t xml:space="preserve">While both the Lochner Court and the Roberts Court have applied constitutional theories to </w:t>
      </w:r>
      <w:r w:rsidRPr="00F22E6E">
        <w:rPr>
          <w:rFonts w:eastAsia="Calibri"/>
          <w:b/>
          <w:iCs/>
          <w:u w:val="single"/>
          <w:bdr w:val="single" w:sz="8" w:space="0" w:color="auto"/>
        </w:rPr>
        <w:t>undo</w:t>
      </w:r>
      <w:r w:rsidRPr="00F22E6E">
        <w:rPr>
          <w:rFonts w:eastAsia="Calibri"/>
          <w:u w:val="single"/>
        </w:rPr>
        <w:t xml:space="preserve"> labor regulation, only the Roberts Court has done so in the face of </w:t>
      </w:r>
      <w:r w:rsidRPr="00F22E6E">
        <w:rPr>
          <w:rFonts w:eastAsia="Calibri"/>
          <w:b/>
          <w:iCs/>
          <w:u w:val="single"/>
          <w:bdr w:val="single" w:sz="8" w:space="0" w:color="auto"/>
        </w:rPr>
        <w:t>decades</w:t>
      </w:r>
      <w:r w:rsidRPr="00F22E6E">
        <w:rPr>
          <w:rFonts w:eastAsia="Calibri"/>
          <w:u w:val="single"/>
        </w:rPr>
        <w:t xml:space="preserve"> of administrative </w:t>
      </w:r>
      <w:r w:rsidRPr="00F22E6E">
        <w:rPr>
          <w:rFonts w:eastAsia="Calibri"/>
          <w:b/>
          <w:iCs/>
          <w:u w:val="single"/>
          <w:bdr w:val="single" w:sz="8" w:space="0" w:color="auto"/>
        </w:rPr>
        <w:t>precedent</w:t>
      </w:r>
      <w:r w:rsidRPr="00F22E6E">
        <w:rPr>
          <w:rFonts w:eastAsia="Calibri"/>
          <w:u w:val="single"/>
        </w:rPr>
        <w:t xml:space="preserve"> and constitutional interpretations upholding the NLRA.</w:t>
      </w:r>
      <w:r w:rsidRPr="00F22E6E">
        <w:rPr>
          <w:rFonts w:eastAsia="Calibri"/>
          <w:sz w:val="16"/>
        </w:rPr>
        <w:t>280</w:t>
      </w:r>
    </w:p>
    <w:p w14:paraId="2ABD0BE4" w14:textId="77777777" w:rsidR="000F2770" w:rsidRPr="00F22E6E" w:rsidRDefault="000F2770" w:rsidP="000F2770">
      <w:pPr>
        <w:rPr>
          <w:rFonts w:eastAsia="Calibri"/>
          <w:u w:val="single"/>
        </w:rPr>
      </w:pPr>
      <w:r w:rsidRPr="00F22E6E">
        <w:rPr>
          <w:rFonts w:eastAsia="Calibri"/>
          <w:sz w:val="16"/>
        </w:rPr>
        <w:t xml:space="preserve">In defense of the Lochner Court, the modern labor scheme was untested, and decades of interwoven Board decisions did not exist when the validity of labor law clashed with the Lochner Court. Furthermore, while the Lochner Court's laissez-faire constitutional values were used to invalidate labor laws, the Court was at least consistent in these values-applying steady freedom of contract principles to a variety of cases over the Lochner Era's thirty-plus years.2 8 1 But </w:t>
      </w:r>
      <w:r w:rsidRPr="00F22E6E">
        <w:rPr>
          <w:rFonts w:eastAsia="Calibri"/>
          <w:highlight w:val="cyan"/>
          <w:u w:val="single"/>
        </w:rPr>
        <w:t xml:space="preserve">the </w:t>
      </w:r>
      <w:r w:rsidRPr="00F22E6E">
        <w:rPr>
          <w:rFonts w:eastAsia="Calibri"/>
          <w:u w:val="single"/>
        </w:rPr>
        <w:t xml:space="preserve">Roberts </w:t>
      </w:r>
      <w:r w:rsidRPr="00F22E6E">
        <w:rPr>
          <w:rFonts w:eastAsia="Calibri"/>
          <w:highlight w:val="cyan"/>
          <w:u w:val="single"/>
        </w:rPr>
        <w:t xml:space="preserve">Court is </w:t>
      </w:r>
      <w:r w:rsidRPr="00F22E6E">
        <w:rPr>
          <w:rFonts w:eastAsia="Calibri"/>
          <w:b/>
          <w:iCs/>
          <w:u w:val="single"/>
          <w:bdr w:val="single" w:sz="8" w:space="0" w:color="auto"/>
        </w:rPr>
        <w:t xml:space="preserve">so </w:t>
      </w:r>
      <w:r w:rsidRPr="00F22E6E">
        <w:rPr>
          <w:rFonts w:eastAsia="Calibri"/>
          <w:b/>
          <w:iCs/>
          <w:highlight w:val="cyan"/>
          <w:u w:val="single"/>
          <w:bdr w:val="single" w:sz="8" w:space="0" w:color="auto"/>
        </w:rPr>
        <w:t>committed</w:t>
      </w:r>
      <w:r w:rsidRPr="00F22E6E">
        <w:rPr>
          <w:rFonts w:eastAsia="Calibri"/>
          <w:highlight w:val="cyan"/>
          <w:u w:val="single"/>
        </w:rPr>
        <w:t xml:space="preserve"> to </w:t>
      </w:r>
      <w:r w:rsidRPr="00F22E6E">
        <w:rPr>
          <w:rFonts w:eastAsia="Calibri"/>
          <w:b/>
          <w:iCs/>
          <w:highlight w:val="cyan"/>
          <w:u w:val="single"/>
          <w:bdr w:val="single" w:sz="8" w:space="0" w:color="auto"/>
        </w:rPr>
        <w:t>invalidating</w:t>
      </w:r>
      <w:r w:rsidRPr="00F22E6E">
        <w:rPr>
          <w:rFonts w:eastAsia="Calibri"/>
          <w:highlight w:val="cyan"/>
          <w:u w:val="single"/>
        </w:rPr>
        <w:t xml:space="preserve"> labor laws</w:t>
      </w:r>
      <w:r w:rsidRPr="00F22E6E">
        <w:rPr>
          <w:rFonts w:eastAsia="Calibri"/>
          <w:u w:val="single"/>
        </w:rPr>
        <w:t xml:space="preserve"> that </w:t>
      </w:r>
      <w:r w:rsidRPr="00F22E6E">
        <w:rPr>
          <w:rFonts w:eastAsia="Calibri"/>
          <w:highlight w:val="cyan"/>
          <w:u w:val="single"/>
        </w:rPr>
        <w:t xml:space="preserve">it is willing to </w:t>
      </w:r>
      <w:r w:rsidRPr="00F22E6E">
        <w:rPr>
          <w:rFonts w:eastAsia="Calibri"/>
          <w:b/>
          <w:iCs/>
          <w:highlight w:val="cyan"/>
          <w:u w:val="single"/>
          <w:bdr w:val="single" w:sz="8" w:space="0" w:color="auto"/>
        </w:rPr>
        <w:t>run roughshod</w:t>
      </w:r>
      <w:r w:rsidRPr="00F22E6E">
        <w:rPr>
          <w:rFonts w:eastAsia="Calibri"/>
          <w:highlight w:val="cyan"/>
          <w:u w:val="single"/>
        </w:rPr>
        <w:t xml:space="preserve"> over its </w:t>
      </w:r>
      <w:r w:rsidRPr="00F22E6E">
        <w:rPr>
          <w:rFonts w:eastAsia="Calibri"/>
          <w:b/>
          <w:iCs/>
          <w:highlight w:val="cyan"/>
          <w:u w:val="single"/>
          <w:bdr w:val="single" w:sz="8" w:space="0" w:color="auto"/>
        </w:rPr>
        <w:t>own</w:t>
      </w:r>
      <w:r w:rsidRPr="00F22E6E">
        <w:rPr>
          <w:rFonts w:eastAsia="Calibri"/>
          <w:u w:val="single"/>
        </w:rPr>
        <w:t xml:space="preserve"> professed interpretive </w:t>
      </w:r>
      <w:r w:rsidRPr="00F22E6E">
        <w:rPr>
          <w:rFonts w:eastAsia="Calibri"/>
          <w:highlight w:val="cyan"/>
          <w:u w:val="single"/>
        </w:rPr>
        <w:t>methods and</w:t>
      </w:r>
      <w:r w:rsidRPr="00F22E6E">
        <w:rPr>
          <w:rFonts w:eastAsia="Calibri"/>
          <w:u w:val="single"/>
        </w:rPr>
        <w:t xml:space="preserve"> institutional </w:t>
      </w:r>
      <w:r w:rsidRPr="00F22E6E">
        <w:rPr>
          <w:rFonts w:eastAsia="Calibri"/>
          <w:highlight w:val="cyan"/>
          <w:u w:val="single"/>
        </w:rPr>
        <w:t>values</w:t>
      </w:r>
      <w:r w:rsidRPr="00F22E6E">
        <w:rPr>
          <w:rFonts w:eastAsia="Calibri"/>
          <w:u w:val="single"/>
        </w:rPr>
        <w:t>, and some of the High Court's most seminal decisions to do so. 2 8 2 As such, nods to their decisions being limited to circumstances involving labor, or</w:t>
      </w:r>
      <w:r w:rsidRPr="00F22E6E">
        <w:rPr>
          <w:rFonts w:eastAsia="Calibri"/>
          <w:sz w:val="16"/>
        </w:rPr>
        <w:t xml:space="preserve"> rather, </w:t>
      </w:r>
      <w:r w:rsidRPr="00F22E6E">
        <w:rPr>
          <w:rFonts w:eastAsia="Calibri"/>
          <w:u w:val="single"/>
        </w:rPr>
        <w:t>true applications of precedents despite being utterly transformative in context are</w:t>
      </w:r>
      <w:r w:rsidRPr="00F22E6E">
        <w:rPr>
          <w:rFonts w:eastAsia="Calibri"/>
          <w:sz w:val="16"/>
        </w:rPr>
        <w:t xml:space="preserve"> perhaps </w:t>
      </w:r>
      <w:r w:rsidRPr="00F22E6E">
        <w:rPr>
          <w:rFonts w:eastAsia="Calibri"/>
          <w:u w:val="single"/>
        </w:rPr>
        <w:t>even more</w:t>
      </w:r>
      <w:r w:rsidRPr="00F22E6E">
        <w:rPr>
          <w:rFonts w:eastAsia="Calibri"/>
          <w:sz w:val="16"/>
        </w:rPr>
        <w:t xml:space="preserve"> institutionally </w:t>
      </w:r>
      <w:r w:rsidRPr="00F22E6E">
        <w:rPr>
          <w:rFonts w:eastAsia="Calibri"/>
          <w:u w:val="single"/>
        </w:rPr>
        <w:t>costly than a Lochner Court with steady views</w:t>
      </w:r>
      <w:r w:rsidRPr="00F22E6E">
        <w:rPr>
          <w:rFonts w:eastAsia="Calibri"/>
          <w:sz w:val="16"/>
        </w:rPr>
        <w:t xml:space="preserve"> on a constitutional landscape </w:t>
      </w:r>
      <w:r w:rsidRPr="00F22E6E">
        <w:rPr>
          <w:rFonts w:eastAsia="Calibri"/>
          <w:u w:val="single"/>
        </w:rPr>
        <w:t>contrary to the democratic government branches.</w:t>
      </w:r>
    </w:p>
    <w:p w14:paraId="317DF6C8" w14:textId="77777777" w:rsidR="000F2770" w:rsidRPr="00F22E6E" w:rsidRDefault="000F2770" w:rsidP="000F2770">
      <w:pPr>
        <w:rPr>
          <w:rFonts w:eastAsia="Calibri"/>
          <w:sz w:val="16"/>
        </w:rPr>
      </w:pPr>
      <w:r w:rsidRPr="00F22E6E">
        <w:rPr>
          <w:rFonts w:eastAsia="Calibri"/>
          <w:sz w:val="16"/>
        </w:rPr>
        <w:t xml:space="preserve">The "nine old men" who made up </w:t>
      </w:r>
      <w:r w:rsidRPr="00F22E6E">
        <w:rPr>
          <w:rFonts w:eastAsia="Calibri"/>
          <w:u w:val="single"/>
        </w:rPr>
        <w:t>the Lochner Court</w:t>
      </w:r>
      <w:r w:rsidRPr="00F22E6E">
        <w:rPr>
          <w:rFonts w:eastAsia="Calibri"/>
          <w:sz w:val="16"/>
        </w:rPr>
        <w:t xml:space="preserve"> were rightly criticized in the 1930s for being out of touch with the changing world and using their own laissez-faire constitutional views to thwart popular reforms. 283 But they </w:t>
      </w:r>
      <w:r w:rsidRPr="00F22E6E">
        <w:rPr>
          <w:rFonts w:eastAsia="Calibri"/>
          <w:u w:val="single"/>
        </w:rPr>
        <w:t xml:space="preserve">were </w:t>
      </w:r>
      <w:r w:rsidRPr="00F22E6E">
        <w:rPr>
          <w:rFonts w:eastAsia="Calibri"/>
          <w:b/>
          <w:iCs/>
          <w:u w:val="single"/>
          <w:bdr w:val="single" w:sz="8" w:space="0" w:color="auto"/>
        </w:rPr>
        <w:t>at least consistent</w:t>
      </w:r>
      <w:r w:rsidRPr="00F22E6E">
        <w:rPr>
          <w:rFonts w:eastAsia="Calibri"/>
          <w:u w:val="single"/>
        </w:rPr>
        <w:t xml:space="preserve">-rather, everything </w:t>
      </w:r>
      <w:r w:rsidRPr="00F22E6E">
        <w:rPr>
          <w:rFonts w:eastAsia="Calibri"/>
          <w:b/>
          <w:iCs/>
          <w:u w:val="single"/>
          <w:bdr w:val="single" w:sz="8" w:space="0" w:color="auto"/>
        </w:rPr>
        <w:t>around</w:t>
      </w:r>
      <w:r w:rsidRPr="00F22E6E">
        <w:rPr>
          <w:rFonts w:eastAsia="Calibri"/>
          <w:u w:val="single"/>
        </w:rPr>
        <w:t xml:space="preserve"> them had changed. </w:t>
      </w:r>
      <w:r w:rsidRPr="00F22E6E">
        <w:rPr>
          <w:rFonts w:eastAsia="Calibri"/>
          <w:highlight w:val="cyan"/>
          <w:u w:val="single"/>
        </w:rPr>
        <w:t>The</w:t>
      </w:r>
      <w:r w:rsidRPr="00F22E6E">
        <w:rPr>
          <w:rFonts w:eastAsia="Calibri"/>
          <w:u w:val="single"/>
        </w:rPr>
        <w:t xml:space="preserve"> </w:t>
      </w:r>
      <w:r w:rsidRPr="00F22E6E">
        <w:rPr>
          <w:rFonts w:eastAsia="Calibri"/>
          <w:b/>
          <w:iCs/>
          <w:u w:val="single"/>
          <w:bdr w:val="single" w:sz="8" w:space="0" w:color="auto"/>
        </w:rPr>
        <w:t xml:space="preserve">Roberts </w:t>
      </w:r>
      <w:r w:rsidRPr="00F22E6E">
        <w:rPr>
          <w:rFonts w:eastAsia="Calibri"/>
          <w:b/>
          <w:iCs/>
          <w:highlight w:val="cyan"/>
          <w:u w:val="single"/>
          <w:bdr w:val="single" w:sz="8" w:space="0" w:color="auto"/>
        </w:rPr>
        <w:t>Court</w:t>
      </w:r>
      <w:r w:rsidRPr="00F22E6E">
        <w:rPr>
          <w:rFonts w:eastAsia="Calibri"/>
          <w:u w:val="single"/>
        </w:rPr>
        <w:t xml:space="preserve">, on the other hand, not only holds </w:t>
      </w:r>
      <w:r w:rsidRPr="00F22E6E">
        <w:rPr>
          <w:rFonts w:eastAsia="Calibri"/>
          <w:b/>
          <w:iCs/>
          <w:u w:val="single"/>
          <w:bdr w:val="single" w:sz="8" w:space="0" w:color="auto"/>
        </w:rPr>
        <w:t>views</w:t>
      </w:r>
      <w:r w:rsidRPr="00F22E6E">
        <w:rPr>
          <w:rFonts w:eastAsia="Calibri"/>
          <w:u w:val="single"/>
        </w:rPr>
        <w:t xml:space="preserve"> </w:t>
      </w:r>
      <w:r w:rsidRPr="00F22E6E">
        <w:rPr>
          <w:rFonts w:eastAsia="Calibri"/>
          <w:b/>
          <w:iCs/>
          <w:u w:val="single"/>
          <w:bdr w:val="single" w:sz="8" w:space="0" w:color="auto"/>
        </w:rPr>
        <w:t>different</w:t>
      </w:r>
      <w:r w:rsidRPr="00F22E6E">
        <w:rPr>
          <w:rFonts w:eastAsia="Calibri"/>
          <w:u w:val="single"/>
        </w:rPr>
        <w:t xml:space="preserve"> from a </w:t>
      </w:r>
      <w:r w:rsidRPr="00F22E6E">
        <w:rPr>
          <w:rFonts w:eastAsia="Calibri"/>
          <w:b/>
          <w:iCs/>
          <w:u w:val="single"/>
          <w:bdr w:val="single" w:sz="8" w:space="0" w:color="auto"/>
        </w:rPr>
        <w:t>majority</w:t>
      </w:r>
      <w:r w:rsidRPr="00F22E6E">
        <w:rPr>
          <w:rFonts w:eastAsia="Calibri"/>
          <w:u w:val="single"/>
        </w:rPr>
        <w:t xml:space="preserve"> of the public's when it comes to </w:t>
      </w:r>
      <w:r w:rsidRPr="00F22E6E">
        <w:rPr>
          <w:rFonts w:eastAsia="Calibri"/>
          <w:b/>
          <w:iCs/>
          <w:u w:val="single"/>
          <w:bdr w:val="single" w:sz="8" w:space="0" w:color="auto"/>
        </w:rPr>
        <w:t>labor law</w:t>
      </w:r>
      <w:r w:rsidRPr="00F22E6E">
        <w:rPr>
          <w:rFonts w:eastAsia="Calibri"/>
          <w:u w:val="single"/>
        </w:rPr>
        <w:t xml:space="preserve">, but also </w:t>
      </w:r>
      <w:r w:rsidRPr="00F22E6E">
        <w:rPr>
          <w:rFonts w:eastAsia="Calibri"/>
          <w:b/>
          <w:iCs/>
          <w:highlight w:val="cyan"/>
          <w:u w:val="single"/>
          <w:bdr w:val="single" w:sz="8" w:space="0" w:color="auto"/>
        </w:rPr>
        <w:t>compromises</w:t>
      </w:r>
      <w:r w:rsidRPr="00F22E6E">
        <w:rPr>
          <w:rFonts w:eastAsia="Calibri"/>
          <w:highlight w:val="cyan"/>
          <w:u w:val="single"/>
        </w:rPr>
        <w:t xml:space="preserve"> its </w:t>
      </w:r>
      <w:r w:rsidRPr="00F22E6E">
        <w:rPr>
          <w:rFonts w:eastAsia="Calibri"/>
          <w:b/>
          <w:iCs/>
          <w:highlight w:val="cyan"/>
          <w:u w:val="single"/>
          <w:bdr w:val="single" w:sz="8" w:space="0" w:color="auto"/>
        </w:rPr>
        <w:t>own</w:t>
      </w:r>
      <w:r w:rsidRPr="00F22E6E">
        <w:rPr>
          <w:rFonts w:eastAsia="Calibri"/>
          <w:u w:val="single"/>
        </w:rPr>
        <w:t xml:space="preserve"> interpretative </w:t>
      </w:r>
      <w:r w:rsidRPr="00F22E6E">
        <w:rPr>
          <w:rFonts w:eastAsia="Calibri"/>
          <w:b/>
          <w:iCs/>
          <w:highlight w:val="cyan"/>
          <w:u w:val="single"/>
          <w:bdr w:val="single" w:sz="8" w:space="0" w:color="auto"/>
        </w:rPr>
        <w:t>theories</w:t>
      </w:r>
      <w:r w:rsidRPr="00F22E6E">
        <w:rPr>
          <w:rFonts w:eastAsia="Calibri"/>
          <w:u w:val="single"/>
        </w:rPr>
        <w:t xml:space="preserve"> and</w:t>
      </w:r>
      <w:r w:rsidRPr="00F22E6E">
        <w:rPr>
          <w:rFonts w:eastAsia="Calibri"/>
          <w:sz w:val="16"/>
        </w:rPr>
        <w:t xml:space="preserve"> popular Court </w:t>
      </w:r>
      <w:r w:rsidRPr="00F22E6E">
        <w:rPr>
          <w:rFonts w:eastAsia="Calibri"/>
          <w:u w:val="single"/>
        </w:rPr>
        <w:t xml:space="preserve">precedents </w:t>
      </w:r>
      <w:r w:rsidRPr="00F22E6E">
        <w:rPr>
          <w:rFonts w:eastAsia="Calibri"/>
          <w:highlight w:val="cyan"/>
          <w:u w:val="single"/>
        </w:rPr>
        <w:t>when these do not yield</w:t>
      </w:r>
      <w:r w:rsidRPr="00F22E6E">
        <w:rPr>
          <w:rFonts w:eastAsia="Calibri"/>
          <w:u w:val="single"/>
        </w:rPr>
        <w:t xml:space="preserve"> the </w:t>
      </w:r>
      <w:r w:rsidRPr="00F22E6E">
        <w:rPr>
          <w:rFonts w:eastAsia="Calibri"/>
          <w:b/>
          <w:iCs/>
          <w:highlight w:val="cyan"/>
          <w:u w:val="single"/>
          <w:bdr w:val="single" w:sz="8" w:space="0" w:color="auto"/>
        </w:rPr>
        <w:t>anti-labor</w:t>
      </w:r>
      <w:r w:rsidRPr="00F22E6E">
        <w:rPr>
          <w:rFonts w:eastAsia="Calibri"/>
          <w:highlight w:val="cyan"/>
          <w:u w:val="single"/>
        </w:rPr>
        <w:t xml:space="preserve"> </w:t>
      </w:r>
      <w:r w:rsidRPr="00F22E6E">
        <w:rPr>
          <w:rFonts w:eastAsia="Calibri"/>
          <w:b/>
          <w:iCs/>
          <w:highlight w:val="cyan"/>
          <w:u w:val="single"/>
          <w:bdr w:val="single" w:sz="8" w:space="0" w:color="auto"/>
        </w:rPr>
        <w:t>outcomes</w:t>
      </w:r>
      <w:r w:rsidRPr="00F22E6E">
        <w:rPr>
          <w:rFonts w:eastAsia="Calibri"/>
          <w:u w:val="single"/>
        </w:rPr>
        <w:t xml:space="preserve"> the Court wants</w:t>
      </w:r>
      <w:r w:rsidRPr="00F22E6E">
        <w:rPr>
          <w:rFonts w:eastAsia="Calibri"/>
          <w:sz w:val="16"/>
        </w:rPr>
        <w:t xml:space="preserve">. 284 In this respect, </w:t>
      </w:r>
      <w:r w:rsidRPr="00F22E6E">
        <w:rPr>
          <w:rFonts w:eastAsia="Calibri"/>
          <w:highlight w:val="cyan"/>
          <w:u w:val="single"/>
        </w:rPr>
        <w:t>the long-term consequences</w:t>
      </w:r>
      <w:r w:rsidRPr="00F22E6E">
        <w:rPr>
          <w:rFonts w:eastAsia="Calibri"/>
          <w:sz w:val="16"/>
        </w:rPr>
        <w:t xml:space="preserve"> of the Roberts Court </w:t>
      </w:r>
      <w:r w:rsidRPr="00F22E6E">
        <w:rPr>
          <w:rFonts w:eastAsia="Calibri"/>
          <w:highlight w:val="cyan"/>
          <w:u w:val="single"/>
        </w:rPr>
        <w:t>will likely end up being</w:t>
      </w:r>
      <w:r w:rsidRPr="00F22E6E">
        <w:rPr>
          <w:rFonts w:eastAsia="Calibri"/>
          <w:sz w:val="16"/>
        </w:rPr>
        <w:t xml:space="preserve"> far more </w:t>
      </w:r>
      <w:r w:rsidRPr="00F22E6E">
        <w:rPr>
          <w:rFonts w:eastAsia="Calibri"/>
          <w:highlight w:val="cyan"/>
          <w:u w:val="single"/>
        </w:rPr>
        <w:t>significant for labor law</w:t>
      </w:r>
      <w:r w:rsidRPr="00F22E6E">
        <w:rPr>
          <w:rFonts w:eastAsia="Calibri"/>
          <w:sz w:val="16"/>
        </w:rPr>
        <w:t xml:space="preserve"> than the Lochner Court's, and far more institutionally delegitimizing, too.285</w:t>
      </w:r>
    </w:p>
    <w:p w14:paraId="48711F09" w14:textId="77777777" w:rsidR="000F2770" w:rsidRPr="00F22E6E" w:rsidRDefault="000F2770" w:rsidP="000F2770">
      <w:pPr>
        <w:rPr>
          <w:rFonts w:eastAsia="Calibri"/>
          <w:sz w:val="4"/>
          <w:szCs w:val="10"/>
        </w:rPr>
      </w:pPr>
      <w:r w:rsidRPr="00F22E6E">
        <w:rPr>
          <w:rFonts w:eastAsia="Calibri"/>
          <w:sz w:val="4"/>
          <w:szCs w:val="2"/>
        </w:rPr>
        <w:t xml:space="preserve">B.UNDOING CONCERTED ACTIVITY PROTECTIONS AND SHIELDING ECONOMIC LOSS After recalibrating the weight given to individual property rights in Cedar Point Nursery, the Court sought out another opportunity to balance these weighted interests against labor rights. Only this time, in Glacier Northwest, Inc. v. International Brotherhood of Teamsters Local Union No. 174,286 the Court had the quintessential protected concerted activity-the "strike"-in its crosshairs. While the number of strikes had been steadily declining in decades prior, Glacier Northwest, Inc. arrived during a wave of headline-grabbing organizing, strikes, and collective bargaining activity that led to historic increases in employee pay and benefits. 287 Glacier Northwest, Inc. involved one of these strikes, this one ending with a Seattle-based concrete company (Glacier Northwest) agreeing to "record-setting" collectively- (describing the problems with a Court that is "out of step with the populace" like that of the 1930s). 284. Cf. id. (noting popularity of left-leaning policies among Americans). 285. See id. (describing "the makings for a serious collision" between the Court and the public). 286. Glacier Nw., Inc. v. Int'l Bhd. of Teamsters Loc. Union No. 174, 500 P.3d 119 (Wash. 2021), rev'd, 143 S. Ct. 1404 (2023). 287. See Faiz Shakir, America Is in the Midst of a Dramatic Labor Resurgence, NEW REPUBLIC (Oct. 8, 2021), https://newrepublic.com/article/163936/ america -midst-dramatic-labor-resurgence [https://perma.cc/47U8-HEYY] (describing a "renewed breath of labor activism" and the highest approval rating of unions in decades); Max Zahn, Amazon and Starbucks Workers Led a Union Resurgence in 2022. Will It Last?, ABC NEWS (Dec. 22, 2022), https://abcnews .go.com/Business/amazon-starbucks-workers-led-union-resurgence-2022/story? id=95090198 [https://perma.cc/DDGB-LAEU] (discussing a fifty-three percent increase in petitions for union representation and the highest level of public support for unions since 1965). 1473 MINNESOTA LAW REVIEW bargained-for employment terms.288 But the strike's contract victories have since been eclipsed by the strike-related litigation that followed. By overshadowing this labor victory, Glacier Northwest, Inc. was already a win in the eyes of labor opponents. 289 But by the time Glacier Northwest, Inc. arrived at the Supreme Court, the case came with colossal implications for the legal right to strike and the new wave of labor activity in general. The key events at Glacier Northwest began in the summer of 2017, when the company and International Brotherhood of Teamsters Local Union No. 174 (Local 174) began new contract negotiations. 290 Negotiations, however, did not go smoothly, and Local 174 filed a charge with the NLRB alleging Glacier Northwest had refused to bargain in good faith. 29 1 Likewise, on July 22, 2017, members of Local 174 voted to authorize a strike, and the union gave notice to Glacier Northwest that a strike could commence at any time. 292 That time came the morning of August 11, 2017, when fiftyeight employees across three Glacier Northwest locations went on strike. 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 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 296 Another driver completed all his deliveries before returning to the facility, having tried but been unable to get other instructions from a supervisor on the radio. 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 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 30 2 Four months later-rather than first challenging the protective nature of the drivers' activities via the ongoing NLRB's investigation- Glacier Northwest sued Local 174 in state court for the concrete loss and other related damages.30 3 While state lawsuits involving striking activities are generally preempted under the NLRA,304 Glacier Northwest's complaint alleged their claims fell within an exception to Garmon preemption reserved for intentionally violent or tortious acts.30 5 Indeed, the company's short complaint did not mention the words "strike" or "work stoppage" at all.3 0 6 Rather, it alleged a "conspiracy" to "sabotage" its business relationships by the union and its members, and a carefully timed "abandon[ment]" of its property, done with the "malicious" intent of its "ruination and destruction."3 0 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 10 Then Local 174 filed a motion to dismiss Glacier Northwest's lawsuit as preempted by the NLRB.311 After a state trial court granted Local 174's motion to dismiss on preemptive grounds and an appellate court reversed, 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 314 Glacier Northwest's claims being the latter, the court reasoned that they were not excluded from Garmon-lest every strike that was timed strategically to maximize employers' economic losses would fall outside of Garmon's purview.3 15 As for whether employees took reasonable precautions to protect Glacier Northwest's property from foreseeable, imminent harm, the state's highest court left this determination to the Board. 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 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 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 323 While the NLRB's investigation and complaint had discredited Glacier Northwest's factual allegations of coordinated "sabotage" and the "abandon[ ment]" of trucks without taking any reasonable precautions to protect the company's property, 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 327-soon engulfed oral argument.328 So much so, that by its conclusion, some Justices seemed prepared to toss the entire line of Board cases at the center of the procedural mess the Court helped to make. 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note 300 (quoting the language in Petitioner's Complaint to describe the Union's actions on August 11, 2017). Yes, the union had lost eight to one, 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 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the creation of the perishable product."33 6 While this decision is not the disastrous tort damages for work stoppages when the destruction of any product is foreseeable holding Glacier Northwest, Inc. could have been, 337 it is not without consequence. For one, different types of workers do countless different things in relation to perishable products that could be construed as prompting their creation. And now, Glacier Northwest, Inc. is open season for an array of courts and jurisdictions to opine on where the legal limits of all these countless activities are. Particularly, the prompting of perishables standard, or the idea of starting or completing any product production seems an especially grey area for the wave of new organizing activities in (expressing hesitant optimism that the Court had not done away with Garmon altogether). the service, creative, and intellectual industries. 338 After Glacier Northwest, Inc., can graduate students who time their striking activities around finals be liable to a university because, in beginning to teach the semester, they have prompted the production of an entire fourteen week course?33 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The workers affected by this decision span almost every conceivable industry and occupation. 340 Besides avoiding these inevitable incongruities being precisely the point of the NLRB, it is hard to imagine that riskaverse workers who handle perishable products, or those who live in places where state court judges are hostile to unions, will not have Glacier Northwest Inc.'s four-year litigation in the back of their mind when deciding whether or when to strike. 34 1 Indeed, if employers collectively bargain to lessen the economic harm of a strike, but Glacier Northwest, Inc. also minimizes a strike's economic harms, then some employers may forego collective bargaining.342 But regardless as to whether lawsuits to recover strike-related economic damages are successful in assessing tort liability under Glacier Northwest, Inc.'s new "prompting production" standard, in just allowing a potential lawsuit to impact workers' striking tactics, the Court has already struck the heart of labor law's purposeful design and disrupted the </w:t>
      </w:r>
      <w:r w:rsidRPr="00F22E6E">
        <w:rPr>
          <w:rFonts w:eastAsia="Calibri"/>
          <w:sz w:val="4"/>
          <w:szCs w:val="10"/>
        </w:rPr>
        <w:t>Board's careful balancing of competing interests. 34 3 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 344 Likewise, if nothing else, Glacier Northwest, Inc. creates an overlapping jurisdiction where an employer who suffers strike-related economic harm can craft such intentional striking activity as an intentional tort.345 Then with an artfully crafted complaint, employers can sustain a lawsuit in state court concurrently with the Board's proceedings for months, if not years. 346 C. DIMINISHING THE BOARD AND LABOR LAW'S UNDERLYING PRINCIPLES 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even more concerning about these cases may be that the Court decided to hear them at all. That the Roberts Court appoints itself- instead of Congress or the expert regulatory agency-as the decision-maker on labor policy is the most threatening to our democracy.347 As Justice Jackson highlights in her dissent, a strict preemption regime has defined U.S. labor law for decades. 348 In light of the Board's expertise and the importance of uniform application of labor law's centralized labor regime, federal and state courts are preempted from deciding cases where an activity is arguably subject to Section 7 or Section 8 of the NLRA.349 And although the NLRB is not immune to criticism, nowhere else in labor law has it earned its deference quite like it has in its protection of concerted activity, like the strike, while maintaining to the greatest extent possible individual property interests. 350 Charged with this challenge early on, the Board has answered difficult line-drawing questions concerning sit down strikes, slow-down strikes, intermittent strikes, wildcat strikes, and everything in between.35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laborbeen allowed to opine. Fortunately, uniformity in the law governing industrial relations has embodied the Court's interpretation of labor law's broad preemption doctrine until now. 353 Nevertheless, if the Roberts Court's anti-labor decisions can be consistently reconciled with any value at all, it is with its crusade against the regulatory state. 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court's for consideration. 355 So, why take another politically unpopular case that that threatens to erode the Supreme Court's legitimacy in the eyes of a public, if not also to strike another decided blow to the authority of federal agencies? 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 Hinting at this outcome, lifelong enemy of the administrative state, Justice Gorsuch, asked employer's counsel at oral argument for Glacier Northwest, Inc. "[w]hat's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executioners reeks of the conservative majority's expressed views of federal agencies, and litigants are catching on.360 [BEGIN FOOTNOTE 360] 360. See West Virginia v. Env’t Prot. Agency, 142 S. Ct. 2587, 2618 (2022) (proclaiming that federal agencies’ regulatory powers “pose a serious threat to individual liberty”). [END FOOTNOTE 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36C087F1" w14:textId="77777777" w:rsidR="000F2770" w:rsidRPr="00F22E6E" w:rsidRDefault="000F2770" w:rsidP="000F2770">
      <w:pPr>
        <w:rPr>
          <w:rFonts w:eastAsia="Calibri"/>
          <w:u w:val="single"/>
        </w:rPr>
      </w:pPr>
      <w:r w:rsidRPr="00F22E6E">
        <w:rPr>
          <w:rFonts w:eastAsia="Calibri"/>
          <w:sz w:val="16"/>
        </w:rPr>
        <w:t xml:space="preserve">Because of the particularly high hopes it had for the Board at the time it was created, Congress vested broad discretion in it for interpreting and administering labor law.36 2 But today, </w:t>
      </w:r>
      <w:r w:rsidRPr="00F22E6E">
        <w:rPr>
          <w:rFonts w:eastAsia="Calibri"/>
          <w:b/>
          <w:iCs/>
          <w:highlight w:val="cyan"/>
          <w:u w:val="single"/>
          <w:bdr w:val="single" w:sz="8" w:space="0" w:color="auto"/>
        </w:rPr>
        <w:t>Glacier</w:t>
      </w:r>
      <w:r w:rsidRPr="00F22E6E">
        <w:rPr>
          <w:rFonts w:eastAsia="Calibri"/>
          <w:u w:val="single"/>
        </w:rPr>
        <w:t xml:space="preserve"> Northwest, Inc.</w:t>
      </w:r>
      <w:r w:rsidRPr="00F22E6E">
        <w:rPr>
          <w:rFonts w:eastAsia="Calibri"/>
          <w:b/>
          <w:iCs/>
          <w:u w:val="single"/>
          <w:bdr w:val="single" w:sz="8" w:space="0" w:color="auto"/>
        </w:rPr>
        <w:t>'s</w:t>
      </w:r>
      <w:r w:rsidRPr="00F22E6E">
        <w:rPr>
          <w:rFonts w:eastAsia="Calibri"/>
          <w:u w:val="single"/>
        </w:rPr>
        <w:t xml:space="preserve"> attempt to </w:t>
      </w:r>
      <w:r w:rsidRPr="00F22E6E">
        <w:rPr>
          <w:rFonts w:eastAsia="Calibri"/>
          <w:b/>
          <w:iCs/>
          <w:u w:val="single"/>
          <w:bdr w:val="single" w:sz="8" w:space="0" w:color="auto"/>
        </w:rPr>
        <w:t>narrow</w:t>
      </w:r>
      <w:r w:rsidRPr="00F22E6E">
        <w:rPr>
          <w:rFonts w:eastAsia="Calibri"/>
          <w:u w:val="single"/>
        </w:rPr>
        <w:t xml:space="preserve"> this </w:t>
      </w:r>
      <w:r w:rsidRPr="00F22E6E">
        <w:rPr>
          <w:rFonts w:eastAsia="Calibri"/>
          <w:b/>
          <w:iCs/>
          <w:u w:val="single"/>
          <w:bdr w:val="single" w:sz="8" w:space="0" w:color="auto"/>
        </w:rPr>
        <w:t>discretion</w:t>
      </w:r>
      <w:r w:rsidRPr="00F22E6E">
        <w:rPr>
          <w:rFonts w:eastAsia="Calibri"/>
          <w:u w:val="single"/>
        </w:rPr>
        <w:t xml:space="preserve"> </w:t>
      </w:r>
      <w:r w:rsidRPr="00F22E6E">
        <w:rPr>
          <w:rFonts w:eastAsia="Calibri"/>
          <w:highlight w:val="cyan"/>
          <w:u w:val="single"/>
        </w:rPr>
        <w:t>highlights</w:t>
      </w:r>
      <w:r w:rsidRPr="00F22E6E">
        <w:rPr>
          <w:rFonts w:eastAsia="Calibri"/>
          <w:u w:val="single"/>
        </w:rPr>
        <w:t xml:space="preserve"> how </w:t>
      </w:r>
      <w:r w:rsidRPr="00F22E6E">
        <w:rPr>
          <w:rFonts w:eastAsia="Calibri"/>
          <w:highlight w:val="cyan"/>
          <w:u w:val="single"/>
        </w:rPr>
        <w:t>this Court's</w:t>
      </w:r>
      <w:r w:rsidRPr="00F22E6E">
        <w:rPr>
          <w:rFonts w:eastAsia="Calibri"/>
          <w:u w:val="single"/>
        </w:rPr>
        <w:t xml:space="preserve"> broad </w:t>
      </w:r>
      <w:r w:rsidRPr="00F22E6E">
        <w:rPr>
          <w:rFonts w:eastAsia="Calibri"/>
          <w:b/>
          <w:iCs/>
          <w:highlight w:val="cyan"/>
          <w:u w:val="single"/>
          <w:bdr w:val="single" w:sz="8" w:space="0" w:color="auto"/>
        </w:rPr>
        <w:t>goals</w:t>
      </w:r>
      <w:r w:rsidRPr="00F22E6E">
        <w:rPr>
          <w:rFonts w:eastAsia="Calibri"/>
          <w:highlight w:val="cyan"/>
          <w:u w:val="single"/>
        </w:rPr>
        <w:t xml:space="preserve"> of </w:t>
      </w:r>
      <w:r w:rsidRPr="00F22E6E">
        <w:rPr>
          <w:rFonts w:eastAsia="Calibri"/>
          <w:b/>
          <w:iCs/>
          <w:highlight w:val="cyan"/>
          <w:u w:val="single"/>
          <w:bdr w:val="single" w:sz="8" w:space="0" w:color="auto"/>
        </w:rPr>
        <w:t>unraveling</w:t>
      </w:r>
      <w:r w:rsidRPr="00F22E6E">
        <w:rPr>
          <w:rFonts w:eastAsia="Calibri"/>
          <w:highlight w:val="cyan"/>
          <w:u w:val="single"/>
        </w:rPr>
        <w:t xml:space="preserve"> </w:t>
      </w:r>
      <w:r w:rsidRPr="00F22E6E">
        <w:rPr>
          <w:rFonts w:eastAsia="Calibri"/>
          <w:b/>
          <w:iCs/>
          <w:highlight w:val="cyan"/>
          <w:u w:val="single"/>
          <w:bdr w:val="single" w:sz="8" w:space="0" w:color="auto"/>
        </w:rPr>
        <w:t>labor</w:t>
      </w:r>
      <w:r w:rsidRPr="00F22E6E">
        <w:rPr>
          <w:rFonts w:eastAsia="Calibri"/>
          <w:u w:val="single"/>
        </w:rPr>
        <w:t xml:space="preserve"> and reigning in federal agencies' power-even when Congress directs this power explicitly to it-are inextricably linked.</w:t>
      </w:r>
      <w:r w:rsidRPr="00F22E6E">
        <w:rPr>
          <w:rFonts w:eastAsia="Calibri"/>
          <w:sz w:val="16"/>
        </w:rPr>
        <w:t xml:space="preserve"> 36 3 That </w:t>
      </w:r>
      <w:r w:rsidRPr="00F22E6E">
        <w:rPr>
          <w:rFonts w:eastAsia="Calibri"/>
          <w:u w:val="single"/>
        </w:rPr>
        <w:t>the</w:t>
      </w:r>
      <w:r w:rsidRPr="00F22E6E">
        <w:rPr>
          <w:rFonts w:eastAsia="Calibri"/>
          <w:sz w:val="16"/>
        </w:rPr>
        <w:t xml:space="preserve"> deregulatory goal "shifts more </w:t>
      </w:r>
      <w:r w:rsidRPr="00F22E6E">
        <w:rPr>
          <w:rFonts w:eastAsia="Calibri"/>
          <w:u w:val="single"/>
        </w:rPr>
        <w:t>power</w:t>
      </w:r>
      <w:r w:rsidRPr="00F22E6E">
        <w:rPr>
          <w:rFonts w:eastAsia="Calibri"/>
          <w:sz w:val="16"/>
        </w:rPr>
        <w:t xml:space="preserve"> to courts"</w:t>
      </w:r>
      <w:r w:rsidRPr="00F22E6E">
        <w:rPr>
          <w:rFonts w:eastAsia="Calibri"/>
          <w:u w:val="single"/>
        </w:rPr>
        <w:t xml:space="preserve"> to apply the NLRA's malleable statutory language in lieu of the Board enables the Roberts Court to have a</w:t>
      </w:r>
      <w:r w:rsidRPr="00F22E6E">
        <w:rPr>
          <w:rFonts w:eastAsia="Calibri"/>
          <w:sz w:val="16"/>
        </w:rPr>
        <w:t xml:space="preserve">n even more </w:t>
      </w:r>
      <w:r w:rsidRPr="00F22E6E">
        <w:rPr>
          <w:rFonts w:eastAsia="Calibri"/>
          <w:b/>
          <w:iCs/>
          <w:u w:val="single"/>
          <w:bdr w:val="single" w:sz="8" w:space="0" w:color="auto"/>
        </w:rPr>
        <w:t>determinative</w:t>
      </w:r>
      <w:r w:rsidRPr="00F22E6E">
        <w:rPr>
          <w:rFonts w:eastAsia="Calibri"/>
          <w:u w:val="single"/>
        </w:rPr>
        <w:t xml:space="preserve"> role in the once-democratic </w:t>
      </w:r>
      <w:r w:rsidRPr="00F22E6E">
        <w:rPr>
          <w:rFonts w:eastAsia="Calibri"/>
          <w:b/>
          <w:iCs/>
          <w:u w:val="single"/>
          <w:bdr w:val="single" w:sz="8" w:space="0" w:color="auto"/>
        </w:rPr>
        <w:t>labor-policy</w:t>
      </w:r>
      <w:r w:rsidRPr="00F22E6E">
        <w:rPr>
          <w:rFonts w:eastAsia="Calibri"/>
          <w:u w:val="single"/>
        </w:rPr>
        <w:t xml:space="preserve"> debate.</w:t>
      </w:r>
      <w:r w:rsidRPr="00F22E6E">
        <w:rPr>
          <w:rFonts w:eastAsia="Calibri"/>
          <w:sz w:val="16"/>
        </w:rPr>
        <w:t>364</w:t>
      </w:r>
    </w:p>
    <w:p w14:paraId="132C0311"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That’ll freeze labor law for </w:t>
      </w:r>
      <w:r w:rsidRPr="00F22E6E">
        <w:rPr>
          <w:rFonts w:eastAsia="Times New Roman"/>
          <w:b/>
          <w:iCs/>
          <w:sz w:val="26"/>
          <w:u w:val="single"/>
        </w:rPr>
        <w:t>decades to come</w:t>
      </w:r>
      <w:r w:rsidRPr="00F22E6E">
        <w:rPr>
          <w:rFonts w:eastAsia="Times New Roman"/>
          <w:b/>
          <w:iCs/>
          <w:sz w:val="26"/>
        </w:rPr>
        <w:t xml:space="preserve">. Everyone </w:t>
      </w:r>
      <w:r w:rsidRPr="00F22E6E">
        <w:rPr>
          <w:rFonts w:eastAsia="Times New Roman"/>
          <w:b/>
          <w:iCs/>
          <w:sz w:val="26"/>
          <w:u w:val="single"/>
        </w:rPr>
        <w:t>knows</w:t>
      </w:r>
      <w:r w:rsidRPr="00F22E6E">
        <w:rPr>
          <w:rFonts w:eastAsia="Times New Roman"/>
          <w:b/>
          <w:iCs/>
          <w:sz w:val="26"/>
        </w:rPr>
        <w:t xml:space="preserve"> that, but the plan </w:t>
      </w:r>
      <w:r w:rsidRPr="00F22E6E">
        <w:rPr>
          <w:rFonts w:eastAsia="Times New Roman"/>
          <w:b/>
          <w:iCs/>
          <w:sz w:val="26"/>
          <w:u w:val="single"/>
        </w:rPr>
        <w:t>flips</w:t>
      </w:r>
      <w:r w:rsidRPr="00F22E6E">
        <w:rPr>
          <w:rFonts w:eastAsia="Times New Roman"/>
          <w:b/>
          <w:iCs/>
          <w:sz w:val="26"/>
        </w:rPr>
        <w:t xml:space="preserve"> it.</w:t>
      </w:r>
    </w:p>
    <w:p w14:paraId="1A7E66D7" w14:textId="77777777" w:rsidR="000F2770" w:rsidRPr="00F22E6E" w:rsidRDefault="000F2770" w:rsidP="000F2770">
      <w:pPr>
        <w:rPr>
          <w:rFonts w:eastAsia="Calibri"/>
        </w:rPr>
      </w:pPr>
      <w:r w:rsidRPr="00F22E6E">
        <w:rPr>
          <w:rFonts w:eastAsia="Calibri"/>
          <w:b/>
          <w:bCs/>
          <w:sz w:val="26"/>
        </w:rPr>
        <w:t xml:space="preserve">Budow 21, </w:t>
      </w:r>
      <w:r w:rsidRPr="00F22E6E">
        <w:rPr>
          <w:rFonts w:eastAsia="Calibri"/>
        </w:rPr>
        <w:t xml:space="preserve"> Labor and Employment Attorney, Kauff McGuire &amp; Margolis LLP, and Adjunct Professor of Law, Fordham University School of Law</w:t>
      </w:r>
    </w:p>
    <w:p w14:paraId="7E3BFA67" w14:textId="77777777" w:rsidR="000F2770" w:rsidRPr="00F22E6E" w:rsidRDefault="000F2770" w:rsidP="000F2770">
      <w:pPr>
        <w:rPr>
          <w:rFonts w:eastAsia="Calibri"/>
        </w:rPr>
      </w:pPr>
      <w:r w:rsidRPr="00F22E6E">
        <w:rPr>
          <w:rFonts w:eastAsia="Calibri"/>
        </w:rPr>
        <w:t>Scott A. Budow, “How the Roberts Court Has Changed Labor and Employment Law,” Illinois Law Review Online, September 12, 2021, https://illinoislawreview.org/online/how-the-roberts-court-has-changed-labor-and-employment-law/.</w:t>
      </w:r>
    </w:p>
    <w:p w14:paraId="5E023960" w14:textId="77777777" w:rsidR="000F2770" w:rsidRPr="00F22E6E" w:rsidRDefault="000F2770" w:rsidP="000F2770">
      <w:pPr>
        <w:rPr>
          <w:rFonts w:eastAsia="Calibri"/>
          <w:sz w:val="14"/>
        </w:rPr>
      </w:pPr>
      <w:r w:rsidRPr="00F22E6E">
        <w:rPr>
          <w:rFonts w:eastAsia="Calibri"/>
          <w:u w:val="single"/>
        </w:rPr>
        <w:t>Supreme Court justices collectively cast 134 votes in</w:t>
      </w:r>
      <w:r w:rsidRPr="00F22E6E">
        <w:rPr>
          <w:rFonts w:eastAsia="Calibri"/>
          <w:sz w:val="14"/>
        </w:rPr>
        <w:t xml:space="preserve"> the </w:t>
      </w:r>
      <w:r w:rsidRPr="00F22E6E">
        <w:rPr>
          <w:rFonts w:eastAsia="Calibri"/>
          <w:u w:val="single"/>
        </w:rPr>
        <w:t>15 cases</w:t>
      </w:r>
      <w:r w:rsidRPr="00F22E6E">
        <w:rPr>
          <w:rFonts w:eastAsia="Calibri"/>
          <w:sz w:val="14"/>
        </w:rPr>
        <w:t xml:space="preserve"> discussed in this article. </w:t>
      </w:r>
      <w:r w:rsidRPr="00F22E6E">
        <w:rPr>
          <w:rFonts w:eastAsia="Calibri"/>
          <w:u w:val="single"/>
        </w:rPr>
        <w:t>Those</w:t>
      </w:r>
      <w:r w:rsidRPr="00F22E6E">
        <w:rPr>
          <w:rFonts w:eastAsia="Calibri"/>
          <w:sz w:val="14"/>
        </w:rPr>
        <w:t xml:space="preserve"> cases </w:t>
      </w:r>
      <w:r w:rsidRPr="00F22E6E">
        <w:rPr>
          <w:rFonts w:eastAsia="Calibri"/>
          <w:u w:val="single"/>
        </w:rPr>
        <w:t xml:space="preserve">spanned civil procedure, constitutional law, and statutory interpretation. There is </w:t>
      </w:r>
      <w:r w:rsidRPr="00F22E6E">
        <w:rPr>
          <w:rFonts w:eastAsia="Calibri"/>
          <w:b/>
          <w:iCs/>
          <w:u w:val="single"/>
          <w:bdr w:val="single" w:sz="8" w:space="0" w:color="auto"/>
        </w:rPr>
        <w:t>no</w:t>
      </w:r>
      <w:r w:rsidRPr="00F22E6E">
        <w:rPr>
          <w:rFonts w:eastAsia="Calibri"/>
          <w:u w:val="single"/>
        </w:rPr>
        <w:t xml:space="preserve"> unifying judicial </w:t>
      </w:r>
      <w:r w:rsidRPr="00F22E6E">
        <w:rPr>
          <w:rFonts w:eastAsia="Calibri"/>
          <w:b/>
          <w:iCs/>
          <w:u w:val="single"/>
          <w:bdr w:val="single" w:sz="8" w:space="0" w:color="auto"/>
        </w:rPr>
        <w:t>philosophy</w:t>
      </w:r>
      <w:r w:rsidRPr="00F22E6E">
        <w:rPr>
          <w:rFonts w:eastAsia="Calibri"/>
          <w:u w:val="single"/>
        </w:rPr>
        <w:t>—such as originalism or textualism</w:t>
      </w:r>
      <w:r w:rsidRPr="00F22E6E">
        <w:rPr>
          <w:rFonts w:eastAsia="Calibri"/>
          <w:sz w:val="14"/>
        </w:rPr>
        <w:t>123—</w:t>
      </w:r>
      <w:r w:rsidRPr="00F22E6E">
        <w:rPr>
          <w:rFonts w:eastAsia="Calibri"/>
          <w:u w:val="single"/>
        </w:rPr>
        <w:t>that</w:t>
      </w:r>
      <w:r w:rsidRPr="00F22E6E">
        <w:rPr>
          <w:rFonts w:eastAsia="Calibri"/>
          <w:sz w:val="14"/>
        </w:rPr>
        <w:t xml:space="preserve"> neatly </w:t>
      </w:r>
      <w:r w:rsidRPr="00F22E6E">
        <w:rPr>
          <w:rFonts w:eastAsia="Calibri"/>
          <w:b/>
          <w:iCs/>
          <w:u w:val="single"/>
          <w:bdr w:val="single" w:sz="8" w:space="0" w:color="auto"/>
        </w:rPr>
        <w:t>explains</w:t>
      </w:r>
      <w:r w:rsidRPr="00F22E6E">
        <w:rPr>
          <w:rFonts w:eastAsia="Calibri"/>
          <w:sz w:val="14"/>
        </w:rPr>
        <w:t xml:space="preserve"> why conservative justices would reliably vote in one manner and liberal justices in the opposite manner for </w:t>
      </w:r>
      <w:r w:rsidRPr="00F22E6E">
        <w:rPr>
          <w:rFonts w:eastAsia="Calibri"/>
          <w:u w:val="single"/>
        </w:rPr>
        <w:t xml:space="preserve">these cases. Yet, </w:t>
      </w:r>
      <w:r w:rsidRPr="00F22E6E">
        <w:rPr>
          <w:rFonts w:eastAsia="Calibri"/>
          <w:b/>
          <w:iCs/>
          <w:u w:val="single"/>
          <w:bdr w:val="single" w:sz="8" w:space="0" w:color="auto"/>
        </w:rPr>
        <w:t>if all one knew</w:t>
      </w:r>
      <w:r w:rsidRPr="00F22E6E">
        <w:rPr>
          <w:rFonts w:eastAsia="Calibri"/>
          <w:u w:val="single"/>
        </w:rPr>
        <w:t xml:space="preserve"> was that </w:t>
      </w:r>
      <w:r w:rsidRPr="00F22E6E">
        <w:rPr>
          <w:rFonts w:eastAsia="Calibri"/>
          <w:b/>
          <w:iCs/>
          <w:highlight w:val="cyan"/>
          <w:u w:val="single"/>
          <w:bdr w:val="single" w:sz="8" w:space="0" w:color="auto"/>
        </w:rPr>
        <w:t>conservative</w:t>
      </w:r>
      <w:r w:rsidRPr="00F22E6E">
        <w:rPr>
          <w:rFonts w:eastAsia="Calibri"/>
          <w:u w:val="single"/>
        </w:rPr>
        <w:t xml:space="preserve"> justice</w:t>
      </w:r>
      <w:r w:rsidRPr="00F22E6E">
        <w:rPr>
          <w:rFonts w:eastAsia="Calibri"/>
          <w:highlight w:val="cyan"/>
          <w:u w:val="single"/>
        </w:rPr>
        <w:t>s</w:t>
      </w:r>
      <w:r w:rsidRPr="00F22E6E">
        <w:rPr>
          <w:rFonts w:eastAsia="Calibri"/>
          <w:u w:val="single"/>
        </w:rPr>
        <w:t xml:space="preserve"> </w:t>
      </w:r>
      <w:r w:rsidRPr="00F22E6E">
        <w:rPr>
          <w:rFonts w:eastAsia="Calibri"/>
          <w:b/>
          <w:iCs/>
          <w:highlight w:val="cyan"/>
          <w:u w:val="single"/>
          <w:bdr w:val="single" w:sz="8" w:space="0" w:color="auto"/>
        </w:rPr>
        <w:t>favor employers</w:t>
      </w:r>
      <w:r w:rsidRPr="00F22E6E">
        <w:rPr>
          <w:rFonts w:eastAsia="Calibri"/>
          <w:u w:val="single"/>
        </w:rPr>
        <w:t xml:space="preserve"> and </w:t>
      </w:r>
      <w:r w:rsidRPr="00F22E6E">
        <w:rPr>
          <w:rFonts w:eastAsia="Calibri"/>
          <w:b/>
          <w:iCs/>
          <w:u w:val="single"/>
          <w:bdr w:val="single" w:sz="8" w:space="0" w:color="auto"/>
        </w:rPr>
        <w:t>liberal</w:t>
      </w:r>
      <w:r w:rsidRPr="00F22E6E">
        <w:rPr>
          <w:rFonts w:eastAsia="Calibri"/>
          <w:u w:val="single"/>
        </w:rPr>
        <w:t xml:space="preserve"> justices </w:t>
      </w:r>
      <w:r w:rsidRPr="00F22E6E">
        <w:rPr>
          <w:rFonts w:eastAsia="Calibri"/>
          <w:b/>
          <w:iCs/>
          <w:u w:val="single"/>
          <w:bdr w:val="single" w:sz="8" w:space="0" w:color="auto"/>
        </w:rPr>
        <w:t>favor workers</w:t>
      </w:r>
      <w:r w:rsidRPr="00F22E6E">
        <w:rPr>
          <w:rFonts w:eastAsia="Calibri"/>
          <w:u w:val="single"/>
        </w:rPr>
        <w:t xml:space="preserve">, that person would have </w:t>
      </w:r>
      <w:r w:rsidRPr="00F22E6E">
        <w:rPr>
          <w:rFonts w:eastAsia="Calibri"/>
          <w:b/>
          <w:iCs/>
          <w:u w:val="single"/>
          <w:bdr w:val="single" w:sz="8" w:space="0" w:color="auto"/>
        </w:rPr>
        <w:t>correctly predict</w:t>
      </w:r>
      <w:r w:rsidRPr="00F22E6E">
        <w:rPr>
          <w:rFonts w:eastAsia="Calibri"/>
          <w:u w:val="single"/>
        </w:rPr>
        <w:t xml:space="preserve">ed </w:t>
      </w:r>
      <w:r w:rsidRPr="00F22E6E">
        <w:rPr>
          <w:rFonts w:eastAsia="Calibri"/>
          <w:b/>
          <w:iCs/>
          <w:u w:val="single"/>
          <w:bdr w:val="single" w:sz="8" w:space="0" w:color="auto"/>
        </w:rPr>
        <w:t>132</w:t>
      </w:r>
      <w:r w:rsidRPr="00F22E6E">
        <w:rPr>
          <w:rFonts w:eastAsia="Calibri"/>
          <w:u w:val="single"/>
        </w:rPr>
        <w:t xml:space="preserve"> of the </w:t>
      </w:r>
      <w:r w:rsidRPr="00F22E6E">
        <w:rPr>
          <w:rFonts w:eastAsia="Calibri"/>
          <w:b/>
          <w:iCs/>
          <w:u w:val="single"/>
          <w:bdr w:val="single" w:sz="8" w:space="0" w:color="auto"/>
        </w:rPr>
        <w:t>134</w:t>
      </w:r>
      <w:r w:rsidRPr="00F22E6E">
        <w:rPr>
          <w:rFonts w:eastAsia="Calibri"/>
          <w:u w:val="single"/>
        </w:rPr>
        <w:t xml:space="preserve"> votes cast (</w:t>
      </w:r>
      <w:r w:rsidRPr="00F22E6E">
        <w:rPr>
          <w:rFonts w:eastAsia="Calibri"/>
          <w:b/>
          <w:iCs/>
          <w:u w:val="single"/>
          <w:bdr w:val="single" w:sz="8" w:space="0" w:color="auto"/>
        </w:rPr>
        <w:t>98.5%</w:t>
      </w:r>
      <w:r w:rsidRPr="00F22E6E">
        <w:rPr>
          <w:rFonts w:eastAsia="Calibri"/>
          <w:u w:val="single"/>
        </w:rPr>
        <w:t>).</w:t>
      </w:r>
      <w:r w:rsidRPr="00F22E6E">
        <w:rPr>
          <w:rFonts w:eastAsia="Calibri"/>
          <w:sz w:val="14"/>
        </w:rPr>
        <w:t>124</w:t>
      </w:r>
    </w:p>
    <w:p w14:paraId="166010BD" w14:textId="77777777" w:rsidR="000F2770" w:rsidRPr="00F22E6E" w:rsidRDefault="000F2770" w:rsidP="000F2770">
      <w:pPr>
        <w:rPr>
          <w:rFonts w:eastAsia="Calibri"/>
          <w:sz w:val="14"/>
        </w:rPr>
      </w:pPr>
      <w:r w:rsidRPr="00F22E6E">
        <w:rPr>
          <w:rFonts w:eastAsia="Calibri"/>
          <w:sz w:val="14"/>
        </w:rPr>
        <w:t>[Footnote 125] There is no such thing as a judicial philosophy that explicitly favors workers or employers. See e.g., Noah Feldman, Democrats’ Misguided Argument Against Gorsuch, Bloomberg (Mar. 15, 2017, 7:30 AM), https://www.bloomberg.com/opinion/articles/2017-03-15/democrats-misguided-argument-against-gorsuch [https://perma.cc/WQ6V-KBWV] (“But the thing is, siding with workers against employers isn’t a jurisprudential position. It’s a political stance.”). [End FN 125] If judicial philosophy rather than political motivation explained the underlying dynamics, and we assume that judicial philosophy in the abstract is no more likely to favor employers than workers,125 then the Court’s collective votes are the equivalent of flipping a coin 134 times and getting heads 132 times. Statistically, this is virtually impossible, occurring just 1 out of every 2.4 x 10^21 times [*ed: this is 1 in 2.4 sextillion, or 1 in 2.4 thousand trillion]. Even if one assumes that the conservative wing is one ideological bloc and the liberal wing another ideological bloc, rather than a collection of individual votes, the numbers are still startling. In the 15 cases noted here, the blocs voted in unison as one would expect 29 of 30 times. Using the coin flip analogy, this should occur 1 in every 34.6 million times.</w:t>
      </w:r>
    </w:p>
    <w:p w14:paraId="7E6ED59C" w14:textId="77777777" w:rsidR="000F2770" w:rsidRPr="00F22E6E" w:rsidRDefault="000F2770" w:rsidP="000F2770">
      <w:pPr>
        <w:rPr>
          <w:rFonts w:eastAsia="Calibri"/>
          <w:sz w:val="14"/>
        </w:rPr>
      </w:pPr>
      <w:r w:rsidRPr="00F22E6E">
        <w:rPr>
          <w:rFonts w:eastAsia="Calibri"/>
          <w:sz w:val="14"/>
        </w:rPr>
        <w:t>Justices Souter and Stevens often voted with the liberal wing despite being appointed by Republican presidents. Focusing on the 11 cases mentioned in this article since they retired, one could have correctly predicted 96 of 98 votes based on the party that nominated the justice (with Democrats favoring workers and Republicans favoring employers), which is also virtually impossible, occurring just 1 out of every 6.53 x 10^22 times. Alternatively, analyzing ideological blocs reaches substantially the same conclusion: the Democratic-appointed bloc voted for workers in each of the 11 cases, and the Republican-appointed bloc voted for employers in 10 of the 11 cases. Using the coin flip analogy, this should occur 1 in every 182,361 times.</w:t>
      </w:r>
    </w:p>
    <w:p w14:paraId="7D05AF4A" w14:textId="77777777" w:rsidR="000F2770" w:rsidRPr="00F22E6E" w:rsidRDefault="000F2770" w:rsidP="000F2770">
      <w:pPr>
        <w:rPr>
          <w:rFonts w:eastAsia="Calibri"/>
          <w:sz w:val="14"/>
        </w:rPr>
      </w:pPr>
      <w:r w:rsidRPr="00F22E6E">
        <w:rPr>
          <w:rFonts w:eastAsia="Calibri"/>
          <w:sz w:val="14"/>
        </w:rPr>
        <w:t>Indeed, other studies analyzing voting patterns have demonstrated that each Republican appointed justice is “more favorable to business” than each Democratic appointed justice,126 which would be a remarkable coincidence if each justice was truly motivated by judicial philosophy.127</w:t>
      </w:r>
    </w:p>
    <w:p w14:paraId="5E22A031" w14:textId="77777777" w:rsidR="000F2770" w:rsidRPr="00F22E6E" w:rsidRDefault="000F2770" w:rsidP="000F2770">
      <w:pPr>
        <w:rPr>
          <w:rFonts w:eastAsia="Calibri"/>
          <w:b/>
          <w:iCs/>
          <w:u w:val="single"/>
          <w:bdr w:val="single" w:sz="8" w:space="0" w:color="auto"/>
        </w:rPr>
      </w:pPr>
      <w:r w:rsidRPr="00F22E6E">
        <w:rPr>
          <w:rFonts w:eastAsia="Calibri"/>
          <w:sz w:val="14"/>
        </w:rPr>
        <w:t xml:space="preserve">Justices on either side of the divide of the Roberts Court may find it both individually and institutionally expedient to claim that they are merely applying an objective judicial philosophy. </w:t>
      </w:r>
      <w:r w:rsidRPr="00F22E6E">
        <w:rPr>
          <w:rFonts w:eastAsia="Calibri"/>
          <w:u w:val="single"/>
        </w:rPr>
        <w:t xml:space="preserve">At least on </w:t>
      </w:r>
      <w:r w:rsidRPr="00F22E6E">
        <w:rPr>
          <w:rFonts w:eastAsia="Calibri"/>
          <w:b/>
          <w:iCs/>
          <w:u w:val="single"/>
          <w:bdr w:val="single" w:sz="8" w:space="0" w:color="auto"/>
        </w:rPr>
        <w:t>labor</w:t>
      </w:r>
      <w:r w:rsidRPr="00F22E6E">
        <w:rPr>
          <w:rFonts w:eastAsia="Calibri"/>
          <w:u w:val="single"/>
        </w:rPr>
        <w:t xml:space="preserve"> and employment law,</w:t>
      </w:r>
      <w:r w:rsidRPr="00F22E6E">
        <w:rPr>
          <w:rFonts w:eastAsia="Calibri"/>
          <w:sz w:val="14"/>
        </w:rPr>
        <w:t xml:space="preserve"> that theory does not appear explanatory. Instead, </w:t>
      </w:r>
      <w:r w:rsidRPr="00F22E6E">
        <w:rPr>
          <w:rFonts w:eastAsia="Calibri"/>
          <w:u w:val="single"/>
        </w:rPr>
        <w:t>the sizable percentage</w:t>
      </w:r>
      <w:r w:rsidRPr="00F22E6E">
        <w:rPr>
          <w:rFonts w:eastAsia="Calibri"/>
          <w:sz w:val="14"/>
        </w:rPr>
        <w:t xml:space="preserve"> of the public </w:t>
      </w:r>
      <w:r w:rsidRPr="00F22E6E">
        <w:rPr>
          <w:rFonts w:eastAsia="Calibri"/>
          <w:u w:val="single"/>
        </w:rPr>
        <w:t xml:space="preserve">that </w:t>
      </w:r>
      <w:r w:rsidRPr="00F22E6E">
        <w:rPr>
          <w:rFonts w:eastAsia="Calibri"/>
          <w:b/>
          <w:iCs/>
          <w:u w:val="single"/>
          <w:bdr w:val="single" w:sz="8" w:space="0" w:color="auto"/>
        </w:rPr>
        <w:t>believes</w:t>
      </w:r>
      <w:r w:rsidRPr="00F22E6E">
        <w:rPr>
          <w:rFonts w:eastAsia="Calibri"/>
          <w:u w:val="single"/>
        </w:rPr>
        <w:t xml:space="preserve"> that the Court is </w:t>
      </w:r>
      <w:r w:rsidRPr="00F22E6E">
        <w:rPr>
          <w:rFonts w:eastAsia="Calibri"/>
          <w:b/>
          <w:iCs/>
          <w:u w:val="single"/>
          <w:bdr w:val="single" w:sz="8" w:space="0" w:color="auto"/>
        </w:rPr>
        <w:t>driven by politics</w:t>
      </w:r>
      <w:r w:rsidRPr="00F22E6E">
        <w:rPr>
          <w:rFonts w:eastAsia="Calibri"/>
          <w:sz w:val="14"/>
        </w:rPr>
        <w:t xml:space="preserve">128 may </w:t>
      </w:r>
      <w:r w:rsidRPr="00F22E6E">
        <w:rPr>
          <w:rFonts w:eastAsia="Calibri"/>
          <w:u w:val="single"/>
        </w:rPr>
        <w:t xml:space="preserve">have a point, </w:t>
      </w:r>
      <w:r w:rsidRPr="00F22E6E">
        <w:rPr>
          <w:rFonts w:eastAsia="Calibri"/>
          <w:b/>
          <w:iCs/>
          <w:u w:val="single"/>
          <w:bdr w:val="single" w:sz="8" w:space="0" w:color="auto"/>
        </w:rPr>
        <w:t>despite</w:t>
      </w:r>
      <w:r w:rsidRPr="00F22E6E">
        <w:rPr>
          <w:rFonts w:eastAsia="Calibri"/>
          <w:u w:val="single"/>
        </w:rPr>
        <w:t xml:space="preserve"> what the justices</w:t>
      </w:r>
      <w:r w:rsidRPr="00F22E6E">
        <w:rPr>
          <w:rFonts w:eastAsia="Calibri"/>
          <w:sz w:val="14"/>
        </w:rPr>
        <w:t xml:space="preserve"> on that Court </w:t>
      </w:r>
      <w:r w:rsidRPr="00F22E6E">
        <w:rPr>
          <w:rFonts w:eastAsia="Calibri"/>
          <w:u w:val="single"/>
        </w:rPr>
        <w:t xml:space="preserve">may </w:t>
      </w:r>
      <w:r w:rsidRPr="00F22E6E">
        <w:rPr>
          <w:rFonts w:eastAsia="Calibri"/>
          <w:b/>
          <w:iCs/>
          <w:u w:val="single"/>
          <w:bdr w:val="single" w:sz="8" w:space="0" w:color="auto"/>
        </w:rPr>
        <w:t>claim</w:t>
      </w:r>
      <w:r w:rsidRPr="00F22E6E">
        <w:rPr>
          <w:rFonts w:eastAsia="Calibri"/>
          <w:u w:val="single"/>
        </w:rPr>
        <w:t>.</w:t>
      </w:r>
    </w:p>
    <w:p w14:paraId="716870CF" w14:textId="77777777" w:rsidR="000F2770" w:rsidRPr="00F22E6E" w:rsidRDefault="000F2770" w:rsidP="000F2770">
      <w:pPr>
        <w:rPr>
          <w:rFonts w:eastAsia="Calibri"/>
          <w:u w:val="single"/>
        </w:rPr>
      </w:pPr>
      <w:r w:rsidRPr="00F22E6E">
        <w:rPr>
          <w:rFonts w:eastAsia="Calibri"/>
          <w:highlight w:val="cyan"/>
          <w:u w:val="single"/>
        </w:rPr>
        <w:t xml:space="preserve">The </w:t>
      </w:r>
      <w:r w:rsidRPr="00F22E6E">
        <w:rPr>
          <w:rFonts w:eastAsia="Calibri"/>
          <w:b/>
          <w:iCs/>
          <w:highlight w:val="cyan"/>
          <w:u w:val="single"/>
          <w:bdr w:val="single" w:sz="8" w:space="0" w:color="auto"/>
        </w:rPr>
        <w:t>result of that pattern</w:t>
      </w:r>
      <w:r w:rsidRPr="00F22E6E">
        <w:rPr>
          <w:rFonts w:eastAsia="Calibri"/>
          <w:highlight w:val="cyan"/>
          <w:u w:val="single"/>
        </w:rPr>
        <w:t xml:space="preserve"> is a </w:t>
      </w:r>
      <w:r w:rsidRPr="00F22E6E">
        <w:rPr>
          <w:rFonts w:eastAsia="Calibri"/>
          <w:b/>
          <w:iCs/>
          <w:highlight w:val="cyan"/>
          <w:u w:val="single"/>
          <w:bdr w:val="single" w:sz="8" w:space="0" w:color="auto"/>
        </w:rPr>
        <w:t>legal playing field</w:t>
      </w:r>
      <w:r w:rsidRPr="00F22E6E">
        <w:rPr>
          <w:rFonts w:eastAsia="Calibri"/>
          <w:highlight w:val="cyan"/>
          <w:u w:val="single"/>
        </w:rPr>
        <w:t xml:space="preserve"> that </w:t>
      </w:r>
      <w:r w:rsidRPr="00F22E6E">
        <w:rPr>
          <w:rFonts w:eastAsia="Calibri"/>
          <w:b/>
          <w:iCs/>
          <w:highlight w:val="cyan"/>
          <w:u w:val="single"/>
          <w:bdr w:val="single" w:sz="8" w:space="0" w:color="auto"/>
        </w:rPr>
        <w:t>significantly favors employers</w:t>
      </w:r>
      <w:r w:rsidRPr="00F22E6E">
        <w:rPr>
          <w:rFonts w:eastAsia="Calibri"/>
          <w:u w:val="single"/>
        </w:rPr>
        <w:t xml:space="preserve"> relative to the rules that existed prior to </w:t>
      </w:r>
      <w:r w:rsidRPr="00F22E6E">
        <w:rPr>
          <w:rFonts w:eastAsia="Calibri"/>
          <w:b/>
          <w:iCs/>
          <w:u w:val="single"/>
          <w:bdr w:val="single" w:sz="8" w:space="0" w:color="auto"/>
        </w:rPr>
        <w:t>2005</w:t>
      </w:r>
      <w:r w:rsidRPr="00F22E6E">
        <w:rPr>
          <w:rFonts w:eastAsia="Calibri"/>
          <w:u w:val="single"/>
        </w:rPr>
        <w:t>.</w:t>
      </w:r>
      <w:r w:rsidRPr="00F22E6E">
        <w:rPr>
          <w:rFonts w:eastAsia="Calibri"/>
          <w:sz w:val="14"/>
        </w:rPr>
        <w:t xml:space="preserve"> </w:t>
      </w:r>
      <w:r w:rsidRPr="00F22E6E">
        <w:rPr>
          <w:rFonts w:eastAsia="Calibri"/>
          <w:b/>
          <w:iCs/>
          <w:u w:val="single"/>
          <w:bdr w:val="single" w:sz="8" w:space="0" w:color="auto"/>
        </w:rPr>
        <w:t>Further</w:t>
      </w:r>
      <w:r w:rsidRPr="00F22E6E">
        <w:rPr>
          <w:rFonts w:eastAsia="Calibri"/>
          <w:u w:val="single"/>
        </w:rPr>
        <w:t>, with the confirmation of</w:t>
      </w:r>
      <w:r w:rsidRPr="00F22E6E">
        <w:rPr>
          <w:rFonts w:eastAsia="Calibri"/>
          <w:sz w:val="14"/>
        </w:rPr>
        <w:t xml:space="preserve"> Justice Coney </w:t>
      </w:r>
      <w:r w:rsidRPr="00F22E6E">
        <w:rPr>
          <w:rFonts w:eastAsia="Calibri"/>
          <w:b/>
          <w:iCs/>
          <w:u w:val="single"/>
          <w:bdr w:val="single" w:sz="8" w:space="0" w:color="auto"/>
        </w:rPr>
        <w:t>Barrett</w:t>
      </w:r>
      <w:r w:rsidRPr="00F22E6E">
        <w:rPr>
          <w:rFonts w:eastAsia="Calibri"/>
          <w:u w:val="single"/>
        </w:rPr>
        <w:t xml:space="preserve">, </w:t>
      </w:r>
      <w:r w:rsidRPr="00F22E6E">
        <w:rPr>
          <w:rFonts w:eastAsia="Calibri"/>
          <w:highlight w:val="cyan"/>
          <w:u w:val="single"/>
        </w:rPr>
        <w:t xml:space="preserve">the Court </w:t>
      </w:r>
      <w:r w:rsidRPr="00F22E6E">
        <w:rPr>
          <w:rFonts w:eastAsia="Calibri"/>
          <w:b/>
          <w:iCs/>
          <w:highlight w:val="cyan"/>
          <w:u w:val="single"/>
          <w:bdr w:val="single" w:sz="8" w:space="0" w:color="auto"/>
        </w:rPr>
        <w:t>now has six</w:t>
      </w:r>
      <w:r w:rsidRPr="00F22E6E">
        <w:rPr>
          <w:rFonts w:eastAsia="Calibri"/>
          <w:highlight w:val="cyan"/>
          <w:u w:val="single"/>
        </w:rPr>
        <w:t xml:space="preserve"> conservative justices, none</w:t>
      </w:r>
      <w:r w:rsidRPr="00F22E6E">
        <w:rPr>
          <w:rFonts w:eastAsia="Calibri"/>
          <w:u w:val="single"/>
        </w:rPr>
        <w:t xml:space="preserve"> of whom appear </w:t>
      </w:r>
      <w:r w:rsidRPr="00F22E6E">
        <w:rPr>
          <w:rFonts w:eastAsia="Calibri"/>
          <w:b/>
          <w:iCs/>
          <w:highlight w:val="cyan"/>
          <w:u w:val="single"/>
          <w:bdr w:val="single" w:sz="8" w:space="0" w:color="auto"/>
        </w:rPr>
        <w:t>close</w:t>
      </w:r>
      <w:r w:rsidRPr="00F22E6E">
        <w:rPr>
          <w:rFonts w:eastAsia="Calibri"/>
          <w:highlight w:val="cyan"/>
          <w:u w:val="single"/>
        </w:rPr>
        <w:t xml:space="preserve"> to </w:t>
      </w:r>
      <w:r w:rsidRPr="00F22E6E">
        <w:rPr>
          <w:rFonts w:eastAsia="Calibri"/>
          <w:b/>
          <w:iCs/>
          <w:highlight w:val="cyan"/>
          <w:u w:val="single"/>
          <w:bdr w:val="single" w:sz="8" w:space="0" w:color="auto"/>
        </w:rPr>
        <w:t>retirement</w:t>
      </w:r>
      <w:r w:rsidRPr="00F22E6E">
        <w:rPr>
          <w:rFonts w:eastAsia="Calibri"/>
          <w:u w:val="single"/>
        </w:rPr>
        <w:t xml:space="preserve"> based on their age.</w:t>
      </w:r>
      <w:r w:rsidRPr="00F22E6E">
        <w:rPr>
          <w:rFonts w:eastAsia="Calibri"/>
          <w:sz w:val="14"/>
        </w:rPr>
        <w:t xml:space="preserve">129 </w:t>
      </w:r>
      <w:r w:rsidRPr="00F22E6E">
        <w:rPr>
          <w:rFonts w:eastAsia="Calibri"/>
          <w:b/>
          <w:iCs/>
          <w:highlight w:val="cyan"/>
          <w:u w:val="single"/>
          <w:bdr w:val="single" w:sz="8" w:space="0" w:color="auto"/>
        </w:rPr>
        <w:t>As a result</w:t>
      </w:r>
      <w:r w:rsidRPr="00F22E6E">
        <w:rPr>
          <w:rFonts w:eastAsia="Calibri"/>
          <w:highlight w:val="cyan"/>
          <w:u w:val="single"/>
        </w:rPr>
        <w:t xml:space="preserve">, the Court is </w:t>
      </w:r>
      <w:r w:rsidRPr="00F22E6E">
        <w:rPr>
          <w:rFonts w:eastAsia="Calibri"/>
          <w:b/>
          <w:iCs/>
          <w:highlight w:val="cyan"/>
          <w:u w:val="single"/>
          <w:bdr w:val="single" w:sz="8" w:space="0" w:color="auto"/>
        </w:rPr>
        <w:t>likely to continue issuing decisions</w:t>
      </w:r>
      <w:r w:rsidRPr="00F22E6E">
        <w:rPr>
          <w:rFonts w:eastAsia="Calibri"/>
          <w:sz w:val="14"/>
        </w:rPr>
        <w:t xml:space="preserve">, perhaps </w:t>
      </w:r>
      <w:r w:rsidRPr="00F22E6E">
        <w:rPr>
          <w:rFonts w:eastAsia="Calibri"/>
          <w:b/>
          <w:iCs/>
          <w:highlight w:val="cyan"/>
          <w:u w:val="single"/>
          <w:bdr w:val="single" w:sz="8" w:space="0" w:color="auto"/>
        </w:rPr>
        <w:t>for decades</w:t>
      </w:r>
      <w:r w:rsidRPr="00F22E6E">
        <w:rPr>
          <w:rFonts w:eastAsia="Calibri"/>
          <w:b/>
          <w:iCs/>
          <w:u w:val="single"/>
          <w:bdr w:val="single" w:sz="8" w:space="0" w:color="auto"/>
        </w:rPr>
        <w:t xml:space="preserve"> to come</w:t>
      </w:r>
      <w:r w:rsidRPr="00F22E6E">
        <w:rPr>
          <w:rFonts w:eastAsia="Calibri"/>
          <w:u w:val="single"/>
        </w:rPr>
        <w:t xml:space="preserve">, </w:t>
      </w:r>
      <w:r w:rsidRPr="00F22E6E">
        <w:rPr>
          <w:rFonts w:eastAsia="Calibri"/>
          <w:b/>
          <w:iCs/>
          <w:highlight w:val="cyan"/>
          <w:u w:val="single"/>
          <w:bdr w:val="single" w:sz="8" w:space="0" w:color="auto"/>
        </w:rPr>
        <w:t>consistent with its recent practice</w:t>
      </w:r>
      <w:r w:rsidRPr="00F22E6E">
        <w:rPr>
          <w:rFonts w:eastAsia="Calibri"/>
          <w:u w:val="single"/>
        </w:rPr>
        <w:t>.</w:t>
      </w:r>
    </w:p>
    <w:p w14:paraId="4EBC9C73" w14:textId="77777777" w:rsidR="000F2770" w:rsidRPr="00F22E6E" w:rsidRDefault="000F2770" w:rsidP="000F2770">
      <w:pPr>
        <w:rPr>
          <w:rFonts w:eastAsia="Calibri"/>
          <w:sz w:val="16"/>
        </w:rPr>
      </w:pPr>
    </w:p>
    <w:p w14:paraId="34CACD4E"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That </w:t>
      </w:r>
      <w:r w:rsidRPr="00F22E6E">
        <w:rPr>
          <w:rFonts w:eastAsia="Times New Roman"/>
          <w:b/>
          <w:iCs/>
          <w:sz w:val="26"/>
          <w:u w:val="single"/>
        </w:rPr>
        <w:t>perception of strong labor rights</w:t>
      </w:r>
      <w:r w:rsidRPr="00F22E6E">
        <w:rPr>
          <w:rFonts w:eastAsia="Times New Roman"/>
          <w:b/>
          <w:iCs/>
          <w:sz w:val="26"/>
        </w:rPr>
        <w:t xml:space="preserve"> collapses VC</w:t>
      </w:r>
    </w:p>
    <w:p w14:paraId="633307E5" w14:textId="77777777" w:rsidR="000F2770" w:rsidRPr="00F22E6E" w:rsidRDefault="000F2770" w:rsidP="000F2770">
      <w:pPr>
        <w:rPr>
          <w:rFonts w:eastAsia="Calibri"/>
        </w:rPr>
      </w:pPr>
      <w:r w:rsidRPr="00F22E6E">
        <w:rPr>
          <w:rFonts w:eastAsia="Calibri"/>
          <w:b/>
          <w:bCs/>
          <w:sz w:val="26"/>
        </w:rPr>
        <w:t>Sarkodie 25</w:t>
      </w:r>
      <w:r w:rsidRPr="00F22E6E">
        <w:rPr>
          <w:rFonts w:eastAsia="Calibri"/>
        </w:rPr>
        <w:t xml:space="preserve">,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(Helena Sarkodie, Kwabena Boasiako, Michael O’Connor Keefe**, Justin Nguyen, and Bernard Tawiah, “Right-to-work laws and venture capital investment,” </w:t>
      </w:r>
      <w:r w:rsidRPr="00F22E6E">
        <w:rPr>
          <w:rFonts w:eastAsia="Calibri"/>
          <w:i/>
          <w:iCs/>
        </w:rPr>
        <w:t>Journal of Banking &amp; Finance</w:t>
      </w:r>
      <w:r w:rsidRPr="00F22E6E">
        <w:rPr>
          <w:rFonts w:eastAsia="Calibri"/>
        </w:rPr>
        <w:t>, 172)</w:t>
      </w:r>
    </w:p>
    <w:p w14:paraId="37C2BEDF" w14:textId="77777777" w:rsidR="000F2770" w:rsidRPr="00F22E6E" w:rsidRDefault="000F2770" w:rsidP="000F2770">
      <w:pPr>
        <w:rPr>
          <w:rFonts w:eastAsia="Calibri"/>
          <w:sz w:val="16"/>
        </w:rPr>
      </w:pPr>
      <w:r w:rsidRPr="00F22E6E">
        <w:rPr>
          <w:rFonts w:eastAsia="Calibri"/>
          <w:u w:val="single"/>
        </w:rPr>
        <w:t xml:space="preserve">Using </w:t>
      </w:r>
      <w:r w:rsidRPr="00F22E6E">
        <w:rPr>
          <w:rFonts w:eastAsia="Calibri"/>
          <w:highlight w:val="cyan"/>
          <w:u w:val="single"/>
        </w:rPr>
        <w:t xml:space="preserve">data </w:t>
      </w:r>
      <w:r w:rsidRPr="00F22E6E">
        <w:rPr>
          <w:rFonts w:eastAsia="Calibri"/>
          <w:u w:val="single"/>
        </w:rPr>
        <w:t xml:space="preserve">spanning </w:t>
      </w:r>
      <w:r w:rsidRPr="00F22E6E">
        <w:rPr>
          <w:rFonts w:eastAsia="Calibri"/>
          <w:highlight w:val="cyan"/>
          <w:u w:val="single"/>
        </w:rPr>
        <w:t>from</w:t>
      </w:r>
      <w:r w:rsidRPr="00F22E6E">
        <w:rPr>
          <w:rFonts w:eastAsia="Calibri"/>
          <w:u w:val="single"/>
        </w:rPr>
        <w:t xml:space="preserve"> </w:t>
      </w:r>
      <w:r w:rsidRPr="00F22E6E">
        <w:rPr>
          <w:rFonts w:eastAsia="Calibri"/>
          <w:b/>
          <w:iCs/>
          <w:u w:val="single"/>
          <w:bdr w:val="single" w:sz="8" w:space="0" w:color="auto"/>
        </w:rPr>
        <w:t>19</w:t>
      </w:r>
      <w:r w:rsidRPr="00F22E6E">
        <w:rPr>
          <w:rFonts w:eastAsia="Calibri"/>
          <w:b/>
          <w:iCs/>
          <w:highlight w:val="cyan"/>
          <w:u w:val="single"/>
          <w:bdr w:val="single" w:sz="8" w:space="0" w:color="auto"/>
        </w:rPr>
        <w:t>84</w:t>
      </w:r>
      <w:r w:rsidRPr="00F22E6E">
        <w:rPr>
          <w:rFonts w:eastAsia="Calibri"/>
          <w:b/>
          <w:iCs/>
          <w:u w:val="single"/>
          <w:bdr w:val="single" w:sz="8" w:space="0" w:color="auto"/>
        </w:rPr>
        <w:t xml:space="preserve"> </w:t>
      </w:r>
      <w:r w:rsidRPr="00F22E6E">
        <w:rPr>
          <w:rFonts w:eastAsia="Calibri"/>
          <w:b/>
          <w:iCs/>
          <w:highlight w:val="cyan"/>
          <w:u w:val="single"/>
          <w:bdr w:val="single" w:sz="8" w:space="0" w:color="auto"/>
        </w:rPr>
        <w:t>to</w:t>
      </w:r>
      <w:r w:rsidRPr="00F22E6E">
        <w:rPr>
          <w:rFonts w:eastAsia="Calibri"/>
          <w:b/>
          <w:iCs/>
          <w:u w:val="single"/>
          <w:bdr w:val="single" w:sz="8" w:space="0" w:color="auto"/>
        </w:rPr>
        <w:t xml:space="preserve"> 20</w:t>
      </w:r>
      <w:r w:rsidRPr="00F22E6E">
        <w:rPr>
          <w:rFonts w:eastAsia="Calibri"/>
          <w:b/>
          <w:iCs/>
          <w:highlight w:val="cyan"/>
          <w:u w:val="single"/>
          <w:bdr w:val="single" w:sz="8" w:space="0" w:color="auto"/>
        </w:rPr>
        <w:t>09</w:t>
      </w:r>
      <w:r w:rsidRPr="00F22E6E">
        <w:rPr>
          <w:rFonts w:eastAsia="Calibri"/>
          <w:u w:val="single"/>
        </w:rPr>
        <w:t>, Chen and Chen</w:t>
      </w:r>
      <w:r w:rsidRPr="00F22E6E">
        <w:rPr>
          <w:rFonts w:eastAsia="Calibri"/>
          <w:sz w:val="16"/>
        </w:rPr>
        <w:t xml:space="preserve"> (2013) </w:t>
      </w:r>
      <w:r w:rsidRPr="00F22E6E">
        <w:rPr>
          <w:rFonts w:eastAsia="Calibri"/>
          <w:u w:val="single"/>
        </w:rPr>
        <w:t xml:space="preserve">provide evidence to </w:t>
      </w:r>
      <w:r w:rsidRPr="00F22E6E">
        <w:rPr>
          <w:rFonts w:eastAsia="Calibri"/>
          <w:highlight w:val="cyan"/>
          <w:u w:val="single"/>
        </w:rPr>
        <w:t xml:space="preserve">support </w:t>
      </w:r>
      <w:r w:rsidRPr="00F22E6E">
        <w:rPr>
          <w:rFonts w:eastAsia="Calibri"/>
          <w:u w:val="single"/>
        </w:rPr>
        <w:t xml:space="preserve">the </w:t>
      </w:r>
      <w:r w:rsidRPr="00F22E6E">
        <w:rPr>
          <w:rFonts w:eastAsia="Calibri"/>
          <w:b/>
          <w:iCs/>
          <w:highlight w:val="cyan"/>
          <w:u w:val="single"/>
          <w:bdr w:val="single" w:sz="8" w:space="0" w:color="auto"/>
        </w:rPr>
        <w:t>inverse correlation</w:t>
      </w:r>
      <w:r w:rsidRPr="00F22E6E">
        <w:rPr>
          <w:rFonts w:eastAsia="Calibri"/>
          <w:highlight w:val="cyan"/>
          <w:u w:val="single"/>
        </w:rPr>
        <w:t xml:space="preserve"> between unionization and investment.</w:t>
      </w:r>
      <w:r w:rsidRPr="00F22E6E">
        <w:rPr>
          <w:rFonts w:eastAsia="Calibri"/>
          <w:sz w:val="16"/>
        </w:rPr>
        <w:t xml:space="preserve"> Overall, their research shows that </w:t>
      </w:r>
      <w:r w:rsidRPr="00F22E6E">
        <w:rPr>
          <w:rFonts w:eastAsia="Calibri"/>
          <w:b/>
          <w:iCs/>
          <w:u w:val="single"/>
          <w:bdr w:val="single" w:sz="8" w:space="0" w:color="auto"/>
        </w:rPr>
        <w:t>unionization</w:t>
      </w:r>
      <w:r w:rsidRPr="00F22E6E">
        <w:rPr>
          <w:rFonts w:eastAsia="Calibri"/>
          <w:sz w:val="16"/>
        </w:rPr>
        <w:t xml:space="preserve"> </w:t>
      </w:r>
      <w:r w:rsidRPr="00F22E6E">
        <w:rPr>
          <w:rFonts w:eastAsia="Calibri"/>
          <w:u w:val="single"/>
        </w:rPr>
        <w:t xml:space="preserve">and </w:t>
      </w:r>
      <w:r w:rsidRPr="00F22E6E">
        <w:rPr>
          <w:rFonts w:eastAsia="Calibri"/>
          <w:b/>
          <w:iCs/>
          <w:u w:val="single"/>
          <w:bdr w:val="single" w:sz="8" w:space="0" w:color="auto"/>
        </w:rPr>
        <w:t>investment</w:t>
      </w:r>
      <w:r w:rsidRPr="00F22E6E">
        <w:rPr>
          <w:rFonts w:eastAsia="Calibri"/>
          <w:u w:val="single"/>
        </w:rPr>
        <w:t xml:space="preserve"> have a negative relationship</w:t>
      </w:r>
      <w:r w:rsidRPr="00F22E6E">
        <w:rPr>
          <w:rFonts w:eastAsia="Calibri"/>
          <w:sz w:val="16"/>
        </w:rPr>
        <w:t xml:space="preserve">, which implies a positive relationship between investments and firms in RTW laws states. </w:t>
      </w:r>
      <w:r w:rsidRPr="00F22E6E">
        <w:rPr>
          <w:rFonts w:eastAsia="Calibri"/>
          <w:highlight w:val="cyan"/>
          <w:u w:val="single"/>
        </w:rPr>
        <w:t>By influencing</w:t>
      </w:r>
      <w:r w:rsidRPr="00F22E6E">
        <w:rPr>
          <w:rFonts w:eastAsia="Calibri"/>
          <w:u w:val="single"/>
        </w:rPr>
        <w:t xml:space="preserve"> the </w:t>
      </w:r>
      <w:r w:rsidRPr="00F22E6E">
        <w:rPr>
          <w:rFonts w:eastAsia="Calibri"/>
          <w:b/>
          <w:iCs/>
          <w:u w:val="single"/>
          <w:bdr w:val="single" w:sz="8" w:space="0" w:color="auto"/>
        </w:rPr>
        <w:t xml:space="preserve">level of </w:t>
      </w:r>
      <w:r w:rsidRPr="00F22E6E">
        <w:rPr>
          <w:rFonts w:eastAsia="Calibri"/>
          <w:b/>
          <w:iCs/>
          <w:highlight w:val="cyan"/>
          <w:u w:val="single"/>
          <w:bdr w:val="single" w:sz="8" w:space="0" w:color="auto"/>
        </w:rPr>
        <w:t>v</w:t>
      </w:r>
      <w:r w:rsidRPr="00F22E6E">
        <w:rPr>
          <w:rFonts w:eastAsia="Calibri"/>
          <w:b/>
          <w:iCs/>
          <w:u w:val="single"/>
          <w:bdr w:val="single" w:sz="8" w:space="0" w:color="auto"/>
        </w:rPr>
        <w:t xml:space="preserve">enture </w:t>
      </w:r>
      <w:r w:rsidRPr="00F22E6E">
        <w:rPr>
          <w:rFonts w:eastAsia="Calibri"/>
          <w:b/>
          <w:iCs/>
          <w:highlight w:val="cyan"/>
          <w:u w:val="single"/>
          <w:bdr w:val="single" w:sz="8" w:space="0" w:color="auto"/>
        </w:rPr>
        <w:t>c</w:t>
      </w:r>
      <w:r w:rsidRPr="00F22E6E">
        <w:rPr>
          <w:rFonts w:eastAsia="Calibri"/>
          <w:b/>
          <w:iCs/>
          <w:u w:val="single"/>
          <w:bdr w:val="single" w:sz="8" w:space="0" w:color="auto"/>
        </w:rPr>
        <w:t>apital involvement</w:t>
      </w:r>
      <w:r w:rsidRPr="00F22E6E">
        <w:rPr>
          <w:rFonts w:eastAsia="Calibri"/>
          <w:u w:val="single"/>
        </w:rPr>
        <w:t xml:space="preserve">, labor </w:t>
      </w:r>
      <w:r w:rsidRPr="00F22E6E">
        <w:rPr>
          <w:rFonts w:eastAsia="Calibri"/>
          <w:highlight w:val="cyan"/>
          <w:u w:val="single"/>
        </w:rPr>
        <w:t xml:space="preserve">unions </w:t>
      </w:r>
      <w:r w:rsidRPr="00F22E6E">
        <w:rPr>
          <w:rFonts w:eastAsia="Calibri"/>
          <w:b/>
          <w:iCs/>
          <w:highlight w:val="cyan"/>
          <w:u w:val="single"/>
          <w:bdr w:val="single" w:sz="8" w:space="0" w:color="auto"/>
        </w:rPr>
        <w:t>decrease</w:t>
      </w:r>
      <w:r w:rsidRPr="00F22E6E">
        <w:rPr>
          <w:rFonts w:eastAsia="Calibri"/>
          <w:u w:val="single"/>
        </w:rPr>
        <w:t xml:space="preserve"> the benefits of </w:t>
      </w:r>
      <w:r w:rsidRPr="00F22E6E">
        <w:rPr>
          <w:rFonts w:eastAsia="Calibri"/>
          <w:highlight w:val="cyan"/>
          <w:u w:val="single"/>
        </w:rPr>
        <w:t>VC financing</w:t>
      </w:r>
      <w:r w:rsidRPr="00F22E6E">
        <w:rPr>
          <w:rFonts w:eastAsia="Calibri"/>
          <w:u w:val="single"/>
        </w:rPr>
        <w:t>.</w:t>
      </w:r>
      <w:r w:rsidRPr="00F22E6E">
        <w:rPr>
          <w:rFonts w:eastAsia="Calibri"/>
          <w:sz w:val="16"/>
        </w:rPr>
        <w:t xml:space="preserve"> According to Bozkaya and Kerr (2014), </w:t>
      </w:r>
      <w:r w:rsidRPr="00F22E6E">
        <w:rPr>
          <w:rFonts w:eastAsia="Calibri"/>
          <w:b/>
          <w:iCs/>
          <w:highlight w:val="cyan"/>
          <w:u w:val="single"/>
          <w:bdr w:val="single" w:sz="8" w:space="0" w:color="auto"/>
        </w:rPr>
        <w:t>v</w:t>
      </w:r>
      <w:r w:rsidRPr="00F22E6E">
        <w:rPr>
          <w:rFonts w:eastAsia="Calibri"/>
          <w:u w:val="single"/>
        </w:rPr>
        <w:t xml:space="preserve">enture </w:t>
      </w:r>
      <w:r w:rsidRPr="00F22E6E">
        <w:rPr>
          <w:rFonts w:eastAsia="Calibri"/>
          <w:b/>
          <w:iCs/>
          <w:highlight w:val="cyan"/>
          <w:u w:val="single"/>
          <w:bdr w:val="single" w:sz="8" w:space="0" w:color="auto"/>
        </w:rPr>
        <w:t>c</w:t>
      </w:r>
      <w:r w:rsidRPr="00F22E6E">
        <w:rPr>
          <w:rFonts w:eastAsia="Calibri"/>
          <w:u w:val="single"/>
        </w:rPr>
        <w:t>apitalist</w:t>
      </w:r>
      <w:r w:rsidRPr="00F22E6E">
        <w:rPr>
          <w:rFonts w:eastAsia="Calibri"/>
          <w:b/>
          <w:iCs/>
          <w:highlight w:val="cyan"/>
          <w:u w:val="single"/>
          <w:bdr w:val="single" w:sz="8" w:space="0" w:color="auto"/>
        </w:rPr>
        <w:t>s</w:t>
      </w:r>
      <w:r w:rsidRPr="00F22E6E">
        <w:rPr>
          <w:rFonts w:eastAsia="Calibri"/>
          <w:u w:val="single"/>
        </w:rPr>
        <w:t xml:space="preserve"> </w:t>
      </w:r>
      <w:r w:rsidRPr="00F22E6E">
        <w:rPr>
          <w:rFonts w:eastAsia="Calibri"/>
          <w:highlight w:val="cyan"/>
          <w:u w:val="single"/>
        </w:rPr>
        <w:t>prefer</w:t>
      </w:r>
      <w:r w:rsidRPr="00F22E6E">
        <w:rPr>
          <w:rFonts w:eastAsia="Calibri"/>
          <w:u w:val="single"/>
        </w:rPr>
        <w:t xml:space="preserve"> companies with </w:t>
      </w:r>
      <w:r w:rsidRPr="00F22E6E">
        <w:rPr>
          <w:rFonts w:eastAsia="Calibri"/>
          <w:b/>
          <w:iCs/>
          <w:u w:val="single"/>
          <w:bdr w:val="single" w:sz="8" w:space="0" w:color="auto"/>
        </w:rPr>
        <w:t xml:space="preserve">high </w:t>
      </w:r>
      <w:r w:rsidRPr="00F22E6E">
        <w:rPr>
          <w:rFonts w:eastAsia="Calibri"/>
          <w:b/>
          <w:iCs/>
          <w:highlight w:val="cyan"/>
          <w:u w:val="single"/>
          <w:bdr w:val="single" w:sz="8" w:space="0" w:color="auto"/>
        </w:rPr>
        <w:t>labor flexibility</w:t>
      </w:r>
      <w:r w:rsidRPr="00F22E6E">
        <w:rPr>
          <w:rFonts w:eastAsia="Calibri"/>
          <w:highlight w:val="cyan"/>
          <w:u w:val="single"/>
        </w:rPr>
        <w:t>.</w:t>
      </w:r>
      <w:r w:rsidRPr="00F22E6E">
        <w:rPr>
          <w:rFonts w:eastAsia="Calibri"/>
          <w:u w:val="single"/>
        </w:rPr>
        <w:t xml:space="preserve"> </w:t>
      </w:r>
      <w:r w:rsidRPr="00F22E6E">
        <w:rPr>
          <w:rFonts w:eastAsia="Calibri"/>
          <w:b/>
          <w:iCs/>
          <w:sz w:val="28"/>
          <w:szCs w:val="28"/>
          <w:highlight w:val="cyan"/>
          <w:u w:val="single"/>
          <w:bdr w:val="single" w:sz="8" w:space="0" w:color="auto"/>
        </w:rPr>
        <w:t>When confronted with strong labor rights</w:t>
      </w:r>
      <w:r w:rsidRPr="00F22E6E">
        <w:rPr>
          <w:rFonts w:eastAsia="Calibri"/>
          <w:highlight w:val="cyan"/>
          <w:u w:val="single"/>
        </w:rPr>
        <w:t xml:space="preserve">, </w:t>
      </w:r>
      <w:r w:rsidRPr="00F22E6E">
        <w:rPr>
          <w:rFonts w:eastAsia="Calibri"/>
          <w:b/>
          <w:iCs/>
          <w:highlight w:val="cyan"/>
          <w:u w:val="single"/>
          <w:bdr w:val="single" w:sz="8" w:space="0" w:color="auto"/>
        </w:rPr>
        <w:t>v</w:t>
      </w:r>
      <w:r w:rsidRPr="00F22E6E">
        <w:rPr>
          <w:rFonts w:eastAsia="Calibri"/>
          <w:u w:val="single"/>
        </w:rPr>
        <w:t xml:space="preserve">enture </w:t>
      </w:r>
      <w:r w:rsidRPr="00F22E6E">
        <w:rPr>
          <w:rFonts w:eastAsia="Calibri"/>
          <w:b/>
          <w:iCs/>
          <w:highlight w:val="cyan"/>
          <w:u w:val="single"/>
          <w:bdr w:val="single" w:sz="8" w:space="0" w:color="auto"/>
        </w:rPr>
        <w:t>c</w:t>
      </w:r>
      <w:r w:rsidRPr="00F22E6E">
        <w:rPr>
          <w:rFonts w:eastAsia="Calibri"/>
          <w:u w:val="single"/>
        </w:rPr>
        <w:t>apitalist</w:t>
      </w:r>
      <w:r w:rsidRPr="00F22E6E">
        <w:rPr>
          <w:rFonts w:eastAsia="Calibri"/>
          <w:highlight w:val="cyan"/>
          <w:u w:val="single"/>
        </w:rPr>
        <w:t>s</w:t>
      </w:r>
      <w:r w:rsidRPr="00F22E6E">
        <w:rPr>
          <w:rFonts w:eastAsia="Calibri"/>
          <w:u w:val="single"/>
        </w:rPr>
        <w:t xml:space="preserve"> may opt to </w:t>
      </w:r>
      <w:r w:rsidRPr="00F22E6E">
        <w:rPr>
          <w:rFonts w:eastAsia="Calibri"/>
          <w:b/>
          <w:iCs/>
          <w:highlight w:val="cyan"/>
          <w:u w:val="single"/>
          <w:bdr w:val="single" w:sz="8" w:space="0" w:color="auto"/>
        </w:rPr>
        <w:t xml:space="preserve">cut </w:t>
      </w:r>
      <w:r w:rsidRPr="00F22E6E">
        <w:rPr>
          <w:rFonts w:eastAsia="Calibri"/>
          <w:b/>
          <w:iCs/>
          <w:u w:val="single"/>
          <w:bdr w:val="single" w:sz="8" w:space="0" w:color="auto"/>
        </w:rPr>
        <w:t xml:space="preserve">their </w:t>
      </w:r>
      <w:r w:rsidRPr="00F22E6E">
        <w:rPr>
          <w:rFonts w:eastAsia="Calibri"/>
          <w:b/>
          <w:iCs/>
          <w:highlight w:val="cyan"/>
          <w:u w:val="single"/>
          <w:bdr w:val="single" w:sz="8" w:space="0" w:color="auto"/>
        </w:rPr>
        <w:t>investments</w:t>
      </w:r>
      <w:r w:rsidRPr="00F22E6E">
        <w:rPr>
          <w:rFonts w:eastAsia="Calibri"/>
          <w:u w:val="single"/>
        </w:rPr>
        <w:t xml:space="preserve"> in new companies or </w:t>
      </w:r>
      <w:r w:rsidRPr="00F22E6E">
        <w:rPr>
          <w:rFonts w:eastAsia="Calibri"/>
          <w:b/>
          <w:iCs/>
          <w:u w:val="single"/>
          <w:bdr w:val="single" w:sz="8" w:space="0" w:color="auto"/>
        </w:rPr>
        <w:t>sell their shares</w:t>
      </w:r>
      <w:r w:rsidRPr="00F22E6E">
        <w:rPr>
          <w:rFonts w:eastAsia="Calibri"/>
          <w:u w:val="single"/>
        </w:rPr>
        <w:t xml:space="preserve"> in these firms earlier than they would under normal circumstances. Labor market rigidity is</w:t>
      </w:r>
      <w:r w:rsidRPr="00F22E6E">
        <w:rPr>
          <w:rFonts w:eastAsia="Calibri"/>
          <w:sz w:val="16"/>
        </w:rPr>
        <w:t xml:space="preserve"> widely regarded and regularly highlighted as </w:t>
      </w:r>
      <w:r w:rsidRPr="00F22E6E">
        <w:rPr>
          <w:rFonts w:eastAsia="Calibri"/>
          <w:u w:val="single"/>
        </w:rPr>
        <w:t xml:space="preserve">a </w:t>
      </w:r>
      <w:r w:rsidRPr="00F22E6E">
        <w:rPr>
          <w:rFonts w:eastAsia="Calibri"/>
          <w:b/>
          <w:iCs/>
          <w:u w:val="single"/>
          <w:bdr w:val="single" w:sz="8" w:space="0" w:color="auto"/>
        </w:rPr>
        <w:t>significant factor</w:t>
      </w:r>
      <w:r w:rsidRPr="00F22E6E">
        <w:rPr>
          <w:rFonts w:eastAsia="Calibri"/>
          <w:u w:val="single"/>
        </w:rPr>
        <w:t xml:space="preserve"> influencing the intensity of </w:t>
      </w:r>
      <w:r w:rsidRPr="00F22E6E">
        <w:rPr>
          <w:rFonts w:eastAsia="Calibri"/>
          <w:b/>
          <w:iCs/>
          <w:u w:val="single"/>
          <w:bdr w:val="single" w:sz="8" w:space="0" w:color="auto"/>
        </w:rPr>
        <w:t>v</w:t>
      </w:r>
      <w:r w:rsidRPr="00F22E6E">
        <w:rPr>
          <w:rFonts w:eastAsia="Calibri"/>
          <w:u w:val="single"/>
        </w:rPr>
        <w:t xml:space="preserve">enture </w:t>
      </w:r>
      <w:r w:rsidRPr="00F22E6E">
        <w:rPr>
          <w:rFonts w:eastAsia="Calibri"/>
          <w:b/>
          <w:iCs/>
          <w:u w:val="single"/>
          <w:bdr w:val="single" w:sz="8" w:space="0" w:color="auto"/>
        </w:rPr>
        <w:t>c</w:t>
      </w:r>
      <w:r w:rsidRPr="00F22E6E">
        <w:rPr>
          <w:rFonts w:eastAsia="Calibri"/>
          <w:u w:val="single"/>
        </w:rPr>
        <w:t>apital investment.</w:t>
      </w:r>
      <w:r w:rsidRPr="00F22E6E">
        <w:rPr>
          <w:rFonts w:eastAsia="Calibri"/>
          <w:sz w:val="16"/>
        </w:rPr>
        <w:t xml:space="preserve"> As a result of the preceding arguments, the following hypothesis emerges:</w:t>
      </w:r>
    </w:p>
    <w:p w14:paraId="45215351" w14:textId="77777777" w:rsidR="000F2770" w:rsidRPr="00F22E6E" w:rsidRDefault="000F2770" w:rsidP="000F2770">
      <w:pPr>
        <w:rPr>
          <w:rFonts w:eastAsia="Calibri"/>
          <w:sz w:val="16"/>
        </w:rPr>
      </w:pPr>
      <w:r w:rsidRPr="00F22E6E">
        <w:rPr>
          <w:rFonts w:eastAsia="Calibri"/>
          <w:sz w:val="16"/>
        </w:rPr>
        <w:t>Hypothesis: The passage of RTW laws leads to an increase in Venture Capital (VC) investments.</w:t>
      </w:r>
    </w:p>
    <w:p w14:paraId="2A863041"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 xml:space="preserve">VC-funded startups are key to maintain </w:t>
      </w:r>
      <w:r w:rsidRPr="00F22E6E">
        <w:rPr>
          <w:rFonts w:eastAsia="Times New Roman"/>
          <w:b/>
          <w:iCs/>
          <w:sz w:val="26"/>
          <w:u w:val="single"/>
        </w:rPr>
        <w:t>AI leadership</w:t>
      </w:r>
      <w:r w:rsidRPr="00F22E6E">
        <w:rPr>
          <w:rFonts w:eastAsia="Times New Roman"/>
          <w:b/>
          <w:iCs/>
          <w:sz w:val="26"/>
        </w:rPr>
        <w:t>.</w:t>
      </w:r>
    </w:p>
    <w:p w14:paraId="78F601AE" w14:textId="77777777" w:rsidR="000F2770" w:rsidRPr="00F22E6E" w:rsidRDefault="000F2770" w:rsidP="000F2770">
      <w:pPr>
        <w:rPr>
          <w:rFonts w:eastAsia="Calibri"/>
        </w:rPr>
      </w:pPr>
      <w:r w:rsidRPr="00F22E6E">
        <w:rPr>
          <w:rFonts w:eastAsia="Calibri"/>
          <w:b/>
          <w:bCs/>
          <w:sz w:val="26"/>
        </w:rPr>
        <w:t>Kakar 24</w:t>
      </w:r>
      <w:r w:rsidRPr="00F22E6E">
        <w:rPr>
          <w:rFonts w:eastAsia="Calibri"/>
        </w:rPr>
        <w:t>, Doctorate in Business Administration and Management Upon Submission of Thesis, MBA from Indian Institute of Management Bangalore, Former Head of Operations of the New York Life Insurance Company (Ashish Kakar, “Driving venture capital funding efficiencies through data driven models. Why is this important and what are its implications for the startup ecosystem?”, 2024, Durham Theses, Durham University, http://etheses.dur.ac.uk/15363/1/Ashish_Kakar_Thesis_final_submission_2nd_Jan%2C_2004.pdf?D2)</w:t>
      </w:r>
    </w:p>
    <w:p w14:paraId="10AB68C6" w14:textId="77777777" w:rsidR="000F2770" w:rsidRPr="00F22E6E" w:rsidRDefault="000F2770" w:rsidP="000F2770">
      <w:pPr>
        <w:rPr>
          <w:rFonts w:eastAsia="Calibri"/>
          <w:sz w:val="16"/>
        </w:rPr>
      </w:pPr>
      <w:r w:rsidRPr="00F22E6E">
        <w:rPr>
          <w:rFonts w:eastAsia="Calibri"/>
          <w:sz w:val="16"/>
        </w:rPr>
        <w:t xml:space="preserve">Both these segments have been included as they are fundamental to the discussion in this thesis, where </w:t>
      </w:r>
      <w:r w:rsidRPr="00F22E6E">
        <w:rPr>
          <w:rFonts w:eastAsia="Calibri"/>
          <w:u w:val="single"/>
        </w:rPr>
        <w:t xml:space="preserve">startups lead to economic growth. </w:t>
      </w:r>
      <w:r w:rsidRPr="00F22E6E">
        <w:rPr>
          <w:rFonts w:eastAsia="Calibri"/>
          <w:b/>
          <w:iCs/>
          <w:highlight w:val="cyan"/>
          <w:u w:val="single"/>
          <w:bdr w:val="single" w:sz="8" w:space="0" w:color="auto"/>
        </w:rPr>
        <w:t>A</w:t>
      </w:r>
      <w:r w:rsidRPr="00F22E6E">
        <w:rPr>
          <w:rFonts w:eastAsia="Calibri"/>
          <w:u w:val="single"/>
        </w:rPr>
        <w:t xml:space="preserve">rtificial </w:t>
      </w:r>
      <w:r w:rsidRPr="00F22E6E">
        <w:rPr>
          <w:rFonts w:eastAsia="Calibri"/>
          <w:b/>
          <w:iCs/>
          <w:highlight w:val="cyan"/>
          <w:u w:val="single"/>
          <w:bdr w:val="single" w:sz="8" w:space="0" w:color="auto"/>
        </w:rPr>
        <w:t>i</w:t>
      </w:r>
      <w:r w:rsidRPr="00F22E6E">
        <w:rPr>
          <w:rFonts w:eastAsia="Calibri"/>
          <w:u w:val="single"/>
        </w:rPr>
        <w:t xml:space="preserve">ntelligence focuses on innovation and new technologies, is a scalable sector, and </w:t>
      </w:r>
      <w:r w:rsidRPr="00F22E6E">
        <w:rPr>
          <w:rFonts w:eastAsia="Calibri"/>
          <w:highlight w:val="cyan"/>
          <w:u w:val="single"/>
        </w:rPr>
        <w:t xml:space="preserve">will be in the </w:t>
      </w:r>
      <w:r w:rsidRPr="00F22E6E">
        <w:rPr>
          <w:rFonts w:eastAsia="Calibri"/>
          <w:b/>
          <w:iCs/>
          <w:highlight w:val="cyan"/>
          <w:u w:val="single"/>
          <w:bdr w:val="single" w:sz="8" w:space="0" w:color="auto"/>
        </w:rPr>
        <w:t>sweet spot</w:t>
      </w:r>
      <w:r w:rsidRPr="00F22E6E">
        <w:rPr>
          <w:rFonts w:eastAsia="Calibri"/>
          <w:u w:val="single"/>
        </w:rPr>
        <w:t xml:space="preserve"> for most of investors. “Sweet spot” is an investment term </w:t>
      </w:r>
      <w:r w:rsidRPr="00F22E6E">
        <w:rPr>
          <w:rFonts w:eastAsia="Calibri"/>
          <w:highlight w:val="cyan"/>
          <w:u w:val="single"/>
        </w:rPr>
        <w:t>where</w:t>
      </w:r>
      <w:r w:rsidRPr="00F22E6E">
        <w:rPr>
          <w:rFonts w:eastAsia="Calibri"/>
          <w:u w:val="single"/>
        </w:rPr>
        <w:t xml:space="preserve"> the </w:t>
      </w:r>
      <w:r w:rsidRPr="00F22E6E">
        <w:rPr>
          <w:rFonts w:eastAsia="Calibri"/>
          <w:b/>
          <w:iCs/>
          <w:highlight w:val="cyan"/>
          <w:u w:val="single"/>
          <w:bdr w:val="single" w:sz="8" w:space="0" w:color="auto"/>
        </w:rPr>
        <w:t>v</w:t>
      </w:r>
      <w:r w:rsidRPr="00F22E6E">
        <w:rPr>
          <w:rFonts w:eastAsia="Calibri"/>
          <w:u w:val="single"/>
        </w:rPr>
        <w:t xml:space="preserve">enture </w:t>
      </w:r>
      <w:r w:rsidRPr="00F22E6E">
        <w:rPr>
          <w:rFonts w:eastAsia="Calibri"/>
          <w:b/>
          <w:iCs/>
          <w:highlight w:val="cyan"/>
          <w:u w:val="single"/>
          <w:bdr w:val="single" w:sz="8" w:space="0" w:color="auto"/>
        </w:rPr>
        <w:t>c</w:t>
      </w:r>
      <w:r w:rsidRPr="00F22E6E">
        <w:rPr>
          <w:rFonts w:eastAsia="Calibri"/>
          <w:u w:val="single"/>
        </w:rPr>
        <w:t xml:space="preserve">apitalist </w:t>
      </w:r>
      <w:r w:rsidRPr="00F22E6E">
        <w:rPr>
          <w:rFonts w:eastAsia="Calibri"/>
          <w:highlight w:val="cyan"/>
          <w:u w:val="single"/>
        </w:rPr>
        <w:t>is</w:t>
      </w:r>
      <w:r w:rsidRPr="00F22E6E">
        <w:rPr>
          <w:rFonts w:eastAsia="Calibri"/>
          <w:u w:val="single"/>
        </w:rPr>
        <w:t xml:space="preserve"> most </w:t>
      </w:r>
      <w:r w:rsidRPr="00F22E6E">
        <w:rPr>
          <w:rFonts w:eastAsia="Calibri"/>
          <w:highlight w:val="cyan"/>
          <w:u w:val="single"/>
        </w:rPr>
        <w:t>comfortable investing.</w:t>
      </w:r>
      <w:r w:rsidRPr="00F22E6E">
        <w:rPr>
          <w:rFonts w:eastAsia="Calibri"/>
          <w:u w:val="single"/>
        </w:rPr>
        <w:t xml:space="preserve"> </w:t>
      </w:r>
      <w:r w:rsidRPr="00F22E6E">
        <w:rPr>
          <w:rFonts w:eastAsia="Calibri"/>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1ADF3173" w14:textId="77777777" w:rsidR="000F2770" w:rsidRPr="00F22E6E" w:rsidRDefault="000F2770" w:rsidP="000F2770">
      <w:pPr>
        <w:rPr>
          <w:rFonts w:eastAsia="Calibri"/>
          <w:sz w:val="16"/>
        </w:rPr>
      </w:pPr>
      <w:r w:rsidRPr="00F22E6E">
        <w:rPr>
          <w:rFonts w:eastAsia="Calibri"/>
          <w:u w:val="single"/>
        </w:rPr>
        <w:t xml:space="preserve">The next stage is to understand these segments in a slightly greater detail. </w:t>
      </w:r>
      <w:r w:rsidRPr="00F22E6E">
        <w:rPr>
          <w:rFonts w:eastAsia="Calibri"/>
          <w:b/>
          <w:iCs/>
          <w:highlight w:val="cyan"/>
          <w:u w:val="single"/>
          <w:bdr w:val="single" w:sz="8" w:space="0" w:color="auto"/>
        </w:rPr>
        <w:t>A</w:t>
      </w:r>
      <w:r w:rsidRPr="00F22E6E">
        <w:rPr>
          <w:rFonts w:eastAsia="Calibri"/>
          <w:u w:val="single"/>
        </w:rPr>
        <w:t xml:space="preserve">rtificial </w:t>
      </w:r>
      <w:r w:rsidRPr="00F22E6E">
        <w:rPr>
          <w:rFonts w:eastAsia="Calibri"/>
          <w:b/>
          <w:iCs/>
          <w:highlight w:val="cyan"/>
          <w:u w:val="single"/>
          <w:bdr w:val="single" w:sz="8" w:space="0" w:color="auto"/>
        </w:rPr>
        <w:t>i</w:t>
      </w:r>
      <w:r w:rsidRPr="00F22E6E">
        <w:rPr>
          <w:rFonts w:eastAsia="Calibri"/>
          <w:u w:val="single"/>
        </w:rPr>
        <w:t>ntelligence</w:t>
      </w:r>
      <w:r w:rsidRPr="00F22E6E">
        <w:rPr>
          <w:rFonts w:eastAsia="Calibri"/>
          <w:sz w:val="16"/>
        </w:rPr>
        <w:t xml:space="preserve">, as defined by the European Parliament Briefing (2019. This is a downloadable pdf; the link is in the references), </w:t>
      </w:r>
      <w:r w:rsidRPr="00F22E6E">
        <w:rPr>
          <w:rFonts w:eastAsia="Calibri"/>
          <w:u w:val="single"/>
        </w:rPr>
        <w:t xml:space="preserve">is a term used to define machines </w:t>
      </w:r>
      <w:r w:rsidRPr="00F22E6E">
        <w:rPr>
          <w:rFonts w:eastAsia="Calibri"/>
          <w:b/>
          <w:iCs/>
          <w:highlight w:val="cyan"/>
          <w:u w:val="single"/>
          <w:bdr w:val="single" w:sz="8" w:space="0" w:color="auto"/>
        </w:rPr>
        <w:t>perform</w:t>
      </w:r>
      <w:r w:rsidRPr="00F22E6E">
        <w:rPr>
          <w:rFonts w:eastAsia="Calibri"/>
          <w:u w:val="single"/>
        </w:rPr>
        <w:t xml:space="preserve">ing </w:t>
      </w:r>
      <w:r w:rsidRPr="00F22E6E">
        <w:rPr>
          <w:rFonts w:eastAsia="Calibri"/>
          <w:highlight w:val="cyan"/>
          <w:u w:val="single"/>
        </w:rPr>
        <w:t>human-like functions</w:t>
      </w:r>
      <w:r w:rsidRPr="00F22E6E">
        <w:rPr>
          <w:rFonts w:eastAsia="Calibri"/>
          <w:u w:val="single"/>
        </w:rPr>
        <w:t xml:space="preserve"> such as learning, reasoning, understanding, and interacting</w:t>
      </w:r>
      <w:r w:rsidRPr="00F22E6E">
        <w:rPr>
          <w:rFonts w:eastAsia="Calibri"/>
          <w:highlight w:val="cyan"/>
          <w:u w:val="single"/>
        </w:rPr>
        <w:t xml:space="preserve">. AI can take the form of </w:t>
      </w:r>
      <w:r w:rsidRPr="00F22E6E">
        <w:rPr>
          <w:rFonts w:eastAsia="Calibri"/>
          <w:b/>
          <w:iCs/>
          <w:highlight w:val="cyan"/>
          <w:u w:val="single"/>
          <w:bdr w:val="single" w:sz="8" w:space="0" w:color="auto"/>
        </w:rPr>
        <w:t>technical infrastructure</w:t>
      </w:r>
      <w:r w:rsidRPr="00F22E6E">
        <w:rPr>
          <w:rFonts w:eastAsia="Calibri"/>
          <w:sz w:val="16"/>
        </w:rPr>
        <w:t xml:space="preserve"> (such as algorithms), </w:t>
      </w:r>
      <w:r w:rsidRPr="00F22E6E">
        <w:rPr>
          <w:rFonts w:eastAsia="Calibri"/>
          <w:highlight w:val="cyan"/>
          <w:u w:val="single"/>
        </w:rPr>
        <w:t xml:space="preserve">be a part of the </w:t>
      </w:r>
      <w:r w:rsidRPr="00F22E6E">
        <w:rPr>
          <w:rFonts w:eastAsia="Calibri"/>
          <w:b/>
          <w:iCs/>
          <w:highlight w:val="cyan"/>
          <w:u w:val="single"/>
          <w:bdr w:val="single" w:sz="8" w:space="0" w:color="auto"/>
        </w:rPr>
        <w:t>production process</w:t>
      </w:r>
      <w:r w:rsidRPr="00F22E6E">
        <w:rPr>
          <w:rFonts w:eastAsia="Calibri"/>
          <w:highlight w:val="cyan"/>
          <w:u w:val="single"/>
        </w:rPr>
        <w:t xml:space="preserve">, or be a </w:t>
      </w:r>
      <w:r w:rsidRPr="00F22E6E">
        <w:rPr>
          <w:rFonts w:eastAsia="Calibri"/>
          <w:b/>
          <w:iCs/>
          <w:highlight w:val="cyan"/>
          <w:u w:val="single"/>
          <w:bdr w:val="single" w:sz="8" w:space="0" w:color="auto"/>
        </w:rPr>
        <w:t>product by itself</w:t>
      </w:r>
      <w:r w:rsidRPr="00F22E6E">
        <w:rPr>
          <w:rFonts w:eastAsia="Calibri"/>
          <w:u w:val="single"/>
        </w:rPr>
        <w:t>, such as bots</w:t>
      </w:r>
      <w:r w:rsidRPr="00F22E6E">
        <w:rPr>
          <w:rFonts w:eastAsia="Calibri"/>
          <w:highlight w:val="cyan"/>
          <w:u w:val="single"/>
        </w:rPr>
        <w:t>.</w:t>
      </w:r>
      <w:r w:rsidRPr="00F22E6E">
        <w:rPr>
          <w:rFonts w:eastAsia="Calibri"/>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7F78C11F" w14:textId="77777777" w:rsidR="000F2770" w:rsidRPr="00F22E6E" w:rsidRDefault="000F2770" w:rsidP="000F2770">
      <w:pPr>
        <w:rPr>
          <w:rFonts w:eastAsia="Calibri"/>
          <w:sz w:val="16"/>
        </w:rPr>
      </w:pPr>
      <w:r w:rsidRPr="00F22E6E">
        <w:rPr>
          <w:rFonts w:eastAsia="Calibri"/>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F22E6E">
        <w:rPr>
          <w:rFonts w:eastAsia="Calibri"/>
          <w:u w:val="single"/>
        </w:rPr>
        <w:t xml:space="preserve">in the US, the </w:t>
      </w:r>
      <w:r w:rsidRPr="00F22E6E">
        <w:rPr>
          <w:rFonts w:eastAsia="Calibri"/>
          <w:highlight w:val="cyan"/>
          <w:u w:val="single"/>
        </w:rPr>
        <w:t>State</w:t>
      </w:r>
      <w:r w:rsidRPr="00F22E6E">
        <w:rPr>
          <w:rFonts w:eastAsia="Calibri"/>
          <w:u w:val="single"/>
        </w:rPr>
        <w:t xml:space="preserve"> Department</w:t>
      </w:r>
      <w:r w:rsidRPr="00F22E6E">
        <w:rPr>
          <w:rFonts w:eastAsia="Calibri"/>
          <w:sz w:val="16"/>
        </w:rPr>
        <w:t xml:space="preserve"> (2021) </w:t>
      </w:r>
      <w:r w:rsidRPr="00F22E6E">
        <w:rPr>
          <w:rFonts w:eastAsia="Calibri"/>
          <w:u w:val="single"/>
        </w:rPr>
        <w:t xml:space="preserve">for the US Government has </w:t>
      </w:r>
      <w:r w:rsidRPr="00F22E6E">
        <w:rPr>
          <w:rFonts w:eastAsia="Calibri"/>
          <w:highlight w:val="cyan"/>
          <w:u w:val="single"/>
        </w:rPr>
        <w:t xml:space="preserve">stressed the need for </w:t>
      </w:r>
      <w:r w:rsidRPr="00F22E6E">
        <w:rPr>
          <w:rFonts w:eastAsia="Calibri"/>
          <w:u w:val="single"/>
        </w:rPr>
        <w:t xml:space="preserve">the </w:t>
      </w:r>
      <w:r w:rsidRPr="00F22E6E">
        <w:rPr>
          <w:rFonts w:eastAsia="Calibri"/>
          <w:b/>
          <w:iCs/>
          <w:highlight w:val="cyan"/>
          <w:u w:val="single"/>
          <w:bdr w:val="single" w:sz="8" w:space="0" w:color="auto"/>
        </w:rPr>
        <w:t xml:space="preserve">US </w:t>
      </w:r>
      <w:r w:rsidRPr="00F22E6E">
        <w:rPr>
          <w:rFonts w:eastAsia="Calibri"/>
          <w:b/>
          <w:iCs/>
          <w:u w:val="single"/>
          <w:bdr w:val="single" w:sz="8" w:space="0" w:color="auto"/>
        </w:rPr>
        <w:t xml:space="preserve">to maintain </w:t>
      </w:r>
      <w:r w:rsidRPr="00F22E6E">
        <w:rPr>
          <w:rFonts w:eastAsia="Calibri"/>
          <w:b/>
          <w:iCs/>
          <w:highlight w:val="cyan"/>
          <w:u w:val="single"/>
          <w:bdr w:val="single" w:sz="8" w:space="0" w:color="auto"/>
        </w:rPr>
        <w:t>leadership in AI</w:t>
      </w:r>
      <w:r w:rsidRPr="00F22E6E">
        <w:rPr>
          <w:rFonts w:eastAsia="Calibri"/>
          <w:highlight w:val="cyan"/>
          <w:u w:val="single"/>
        </w:rPr>
        <w:t>.</w:t>
      </w:r>
      <w:r w:rsidRPr="00F22E6E">
        <w:rPr>
          <w:rFonts w:eastAsia="Calibri"/>
          <w:u w:val="single"/>
        </w:rPr>
        <w:t xml:space="preserve"> While Governments</w:t>
      </w:r>
      <w:r w:rsidRPr="00F22E6E">
        <w:rPr>
          <w:rFonts w:eastAsia="Calibri"/>
          <w:sz w:val="16"/>
        </w:rPr>
        <w:t xml:space="preserve"> have stressed the need for Artificial Intelligence, </w:t>
      </w:r>
      <w:r w:rsidRPr="00F22E6E">
        <w:rPr>
          <w:rFonts w:eastAsia="Calibri"/>
          <w:u w:val="single"/>
        </w:rPr>
        <w:t xml:space="preserve">previous </w:t>
      </w:r>
      <w:r w:rsidRPr="00F22E6E">
        <w:rPr>
          <w:rFonts w:eastAsia="Calibri"/>
          <w:highlight w:val="cyan"/>
          <w:u w:val="single"/>
        </w:rPr>
        <w:t xml:space="preserve">research </w:t>
      </w:r>
      <w:r w:rsidRPr="00F22E6E">
        <w:rPr>
          <w:rFonts w:eastAsia="Calibri"/>
          <w:u w:val="single"/>
        </w:rPr>
        <w:t xml:space="preserve">helps </w:t>
      </w:r>
      <w:r w:rsidRPr="00F22E6E">
        <w:rPr>
          <w:rFonts w:eastAsia="Calibri"/>
          <w:highlight w:val="cyan"/>
          <w:u w:val="single"/>
        </w:rPr>
        <w:t xml:space="preserve">explain </w:t>
      </w:r>
      <w:r w:rsidRPr="00F22E6E">
        <w:rPr>
          <w:rFonts w:eastAsia="Calibri"/>
          <w:u w:val="single"/>
        </w:rPr>
        <w:t>that</w:t>
      </w:r>
      <w:r w:rsidRPr="00F22E6E">
        <w:rPr>
          <w:rFonts w:eastAsia="Calibri"/>
          <w:sz w:val="16"/>
        </w:rPr>
        <w:t xml:space="preserve"> </w:t>
      </w:r>
      <w:r w:rsidRPr="00F22E6E">
        <w:rPr>
          <w:rFonts w:eastAsia="Calibri"/>
          <w:b/>
          <w:iCs/>
          <w:highlight w:val="cyan"/>
          <w:u w:val="single"/>
          <w:bdr w:val="single" w:sz="8" w:space="0" w:color="auto"/>
        </w:rPr>
        <w:t>startups</w:t>
      </w:r>
      <w:r w:rsidRPr="00F22E6E">
        <w:rPr>
          <w:rFonts w:eastAsia="Calibri"/>
          <w:highlight w:val="cyan"/>
          <w:u w:val="single"/>
        </w:rPr>
        <w:t xml:space="preserve"> are critical for </w:t>
      </w:r>
      <w:r w:rsidRPr="00F22E6E">
        <w:rPr>
          <w:rFonts w:eastAsia="Calibri"/>
          <w:b/>
          <w:iCs/>
          <w:u w:val="single"/>
          <w:bdr w:val="single" w:sz="8" w:space="0" w:color="auto"/>
        </w:rPr>
        <w:t xml:space="preserve">developing </w:t>
      </w:r>
      <w:r w:rsidRPr="00F22E6E">
        <w:rPr>
          <w:rFonts w:eastAsia="Calibri"/>
          <w:b/>
          <w:iCs/>
          <w:highlight w:val="cyan"/>
          <w:u w:val="single"/>
          <w:bdr w:val="single" w:sz="8" w:space="0" w:color="auto"/>
        </w:rPr>
        <w:t>revolutionary tech</w:t>
      </w:r>
      <w:r w:rsidRPr="00F22E6E">
        <w:rPr>
          <w:rFonts w:eastAsia="Calibri"/>
          <w:b/>
          <w:iCs/>
          <w:u w:val="single"/>
          <w:bdr w:val="single" w:sz="8" w:space="0" w:color="auto"/>
        </w:rPr>
        <w:t>nology</w:t>
      </w:r>
      <w:r w:rsidRPr="00F22E6E">
        <w:rPr>
          <w:rFonts w:eastAsia="Calibri"/>
          <w:sz w:val="16"/>
        </w:rPr>
        <w:t xml:space="preserve">, </w:t>
      </w:r>
      <w:r w:rsidRPr="00F22E6E">
        <w:rPr>
          <w:rFonts w:eastAsia="Calibri"/>
          <w:u w:val="single"/>
        </w:rPr>
        <w:t>which will also hold</w:t>
      </w:r>
      <w:r w:rsidRPr="00F22E6E">
        <w:rPr>
          <w:rFonts w:eastAsia="Calibri"/>
          <w:highlight w:val="cyan"/>
          <w:u w:val="single"/>
        </w:rPr>
        <w:t xml:space="preserve"> for </w:t>
      </w:r>
      <w:r w:rsidRPr="00F22E6E">
        <w:rPr>
          <w:rFonts w:eastAsia="Calibri"/>
          <w:b/>
          <w:iCs/>
          <w:highlight w:val="cyan"/>
          <w:u w:val="single"/>
          <w:bdr w:val="single" w:sz="8" w:space="0" w:color="auto"/>
        </w:rPr>
        <w:t>A</w:t>
      </w:r>
      <w:r w:rsidRPr="00F22E6E">
        <w:rPr>
          <w:rFonts w:eastAsia="Calibri"/>
          <w:u w:val="single"/>
        </w:rPr>
        <w:t xml:space="preserve">rtificial </w:t>
      </w:r>
      <w:r w:rsidRPr="00F22E6E">
        <w:rPr>
          <w:rFonts w:eastAsia="Calibri"/>
          <w:b/>
          <w:iCs/>
          <w:highlight w:val="cyan"/>
          <w:u w:val="single"/>
          <w:bdr w:val="single" w:sz="8" w:space="0" w:color="auto"/>
        </w:rPr>
        <w:t>I</w:t>
      </w:r>
      <w:r w:rsidRPr="00F22E6E">
        <w:rPr>
          <w:rFonts w:eastAsia="Calibri"/>
          <w:u w:val="single"/>
        </w:rPr>
        <w:t>ntelligence</w:t>
      </w:r>
      <w:r w:rsidRPr="00F22E6E">
        <w:rPr>
          <w:rFonts w:eastAsia="Calibri"/>
          <w:sz w:val="16"/>
        </w:rPr>
        <w:t>.</w:t>
      </w:r>
    </w:p>
    <w:p w14:paraId="5695B2E1" w14:textId="77777777" w:rsidR="000F2770" w:rsidRPr="00F22E6E" w:rsidRDefault="000F2770" w:rsidP="000F2770">
      <w:pPr>
        <w:keepNext/>
        <w:keepLines/>
        <w:spacing w:before="40" w:after="0"/>
        <w:outlineLvl w:val="3"/>
        <w:rPr>
          <w:rFonts w:eastAsia="Times New Roman"/>
          <w:b/>
          <w:iCs/>
          <w:sz w:val="26"/>
        </w:rPr>
      </w:pPr>
      <w:r w:rsidRPr="00F22E6E">
        <w:rPr>
          <w:rFonts w:eastAsia="Times New Roman"/>
          <w:b/>
          <w:iCs/>
          <w:sz w:val="26"/>
        </w:rPr>
        <w:t>Extinction</w:t>
      </w:r>
    </w:p>
    <w:p w14:paraId="47FC3BE0" w14:textId="77777777" w:rsidR="000F2770" w:rsidRPr="00F22E6E" w:rsidRDefault="000F2770" w:rsidP="000F2770">
      <w:pPr>
        <w:rPr>
          <w:rFonts w:eastAsia="Aptos"/>
        </w:rPr>
      </w:pPr>
      <w:r w:rsidRPr="00F22E6E">
        <w:rPr>
          <w:rFonts w:eastAsia="Aptos"/>
          <w:b/>
          <w:bCs/>
          <w:sz w:val="26"/>
        </w:rPr>
        <w:t>Yadav 23</w:t>
      </w:r>
      <w:r w:rsidRPr="00F22E6E">
        <w:rPr>
          <w:rFonts w:eastAsia="Aptos"/>
        </w:rPr>
        <w:t>, *LLB candidate @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3291EDEC" w14:textId="77777777" w:rsidR="000F2770" w:rsidRPr="00F22E6E" w:rsidRDefault="000F2770" w:rsidP="000F2770">
      <w:pPr>
        <w:rPr>
          <w:rFonts w:eastAsia="Aptos"/>
          <w:sz w:val="16"/>
        </w:rPr>
      </w:pPr>
      <w:r w:rsidRPr="00F22E6E">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F22E6E">
        <w:rPr>
          <w:rFonts w:eastAsia="Aptos"/>
          <w:highlight w:val="cyan"/>
          <w:u w:val="single"/>
        </w:rPr>
        <w:t>superior AI</w:t>
      </w:r>
      <w:r w:rsidRPr="00F22E6E">
        <w:rPr>
          <w:rFonts w:eastAsia="Aptos"/>
          <w:sz w:val="16"/>
        </w:rPr>
        <w:t xml:space="preserve"> models </w:t>
      </w:r>
      <w:r w:rsidRPr="00F22E6E">
        <w:rPr>
          <w:rFonts w:eastAsia="Aptos"/>
          <w:highlight w:val="cyan"/>
          <w:u w:val="single"/>
        </w:rPr>
        <w:t>could</w:t>
      </w:r>
      <w:r w:rsidRPr="00F22E6E">
        <w:rPr>
          <w:rFonts w:eastAsia="Aptos"/>
          <w:sz w:val="16"/>
        </w:rPr>
        <w:t xml:space="preserve"> </w:t>
      </w:r>
      <w:r w:rsidRPr="00F22E6E">
        <w:rPr>
          <w:rFonts w:eastAsia="Aptos"/>
          <w:b/>
          <w:iCs/>
          <w:highlight w:val="cyan"/>
          <w:u w:val="single"/>
          <w:bdr w:val="single" w:sz="8" w:space="0" w:color="auto"/>
        </w:rPr>
        <w:t>amplify</w:t>
      </w:r>
      <w:r w:rsidRPr="00F22E6E">
        <w:rPr>
          <w:rFonts w:eastAsia="Aptos"/>
          <w:highlight w:val="cyan"/>
          <w:u w:val="single"/>
        </w:rPr>
        <w:t xml:space="preserve"> China's influence</w:t>
      </w:r>
      <w:r w:rsidRPr="00F22E6E">
        <w:rPr>
          <w:rFonts w:eastAsia="Aptos"/>
          <w:sz w:val="16"/>
        </w:rPr>
        <w:t xml:space="preserve"> globally, intensifying competitive dynamics with the United States. </w:t>
      </w:r>
      <w:r w:rsidRPr="00F22E6E">
        <w:rPr>
          <w:rFonts w:eastAsia="Aptos"/>
          <w:u w:val="single"/>
        </w:rPr>
        <w:t xml:space="preserve">Potential </w:t>
      </w:r>
      <w:r w:rsidRPr="00F22E6E">
        <w:rPr>
          <w:rFonts w:eastAsia="Aptos"/>
          <w:b/>
          <w:iCs/>
          <w:highlight w:val="cyan"/>
          <w:u w:val="single"/>
          <w:bdr w:val="single" w:sz="8" w:space="0" w:color="auto"/>
        </w:rPr>
        <w:t>effects include</w:t>
      </w:r>
      <w:r w:rsidRPr="00F22E6E">
        <w:rPr>
          <w:rFonts w:eastAsia="Aptos"/>
          <w:sz w:val="16"/>
        </w:rPr>
        <w:t>:</w:t>
      </w:r>
    </w:p>
    <w:p w14:paraId="23613FA4" w14:textId="77777777" w:rsidR="000F2770" w:rsidRPr="00F22E6E" w:rsidRDefault="000F2770" w:rsidP="000F2770">
      <w:pPr>
        <w:rPr>
          <w:rFonts w:eastAsia="Aptos"/>
          <w:sz w:val="16"/>
        </w:rPr>
      </w:pPr>
      <w:r w:rsidRPr="00F22E6E">
        <w:rPr>
          <w:rFonts w:eastAsia="Aptos"/>
          <w:sz w:val="16"/>
        </w:rPr>
        <w:t xml:space="preserve">a) </w:t>
      </w:r>
      <w:r w:rsidRPr="00F22E6E">
        <w:rPr>
          <w:rFonts w:eastAsia="Aptos"/>
          <w:b/>
          <w:iCs/>
          <w:highlight w:val="cyan"/>
          <w:u w:val="single"/>
          <w:bdr w:val="single" w:sz="8" w:space="0" w:color="auto"/>
        </w:rPr>
        <w:t>Intensified US-China rivalry</w:t>
      </w:r>
      <w:r w:rsidRPr="00F22E6E">
        <w:rPr>
          <w:rFonts w:eastAsia="Aptos"/>
          <w:highlight w:val="cyan"/>
          <w:u w:val="single"/>
        </w:rPr>
        <w:t>, as both</w:t>
      </w:r>
      <w:r w:rsidRPr="00F22E6E">
        <w:rPr>
          <w:rFonts w:eastAsia="Aptos"/>
          <w:sz w:val="16"/>
        </w:rPr>
        <w:t xml:space="preserve"> nations </w:t>
      </w:r>
      <w:r w:rsidRPr="00F22E6E">
        <w:rPr>
          <w:rFonts w:eastAsia="Aptos"/>
          <w:b/>
          <w:iCs/>
          <w:highlight w:val="cyan"/>
          <w:u w:val="single"/>
          <w:bdr w:val="single" w:sz="8" w:space="0" w:color="auto"/>
        </w:rPr>
        <w:t>race</w:t>
      </w:r>
      <w:r w:rsidRPr="00F22E6E">
        <w:rPr>
          <w:rFonts w:eastAsia="Aptos"/>
          <w:highlight w:val="cyan"/>
          <w:u w:val="single"/>
        </w:rPr>
        <w:t xml:space="preserve"> to develop</w:t>
      </w:r>
      <w:r w:rsidRPr="00F22E6E">
        <w:rPr>
          <w:rFonts w:eastAsia="Aptos"/>
          <w:u w:val="single"/>
        </w:rPr>
        <w:t xml:space="preserve"> increasingly advanced </w:t>
      </w:r>
      <w:r w:rsidRPr="00F22E6E">
        <w:rPr>
          <w:rFonts w:eastAsia="Aptos"/>
          <w:highlight w:val="cyan"/>
          <w:u w:val="single"/>
        </w:rPr>
        <w:t>AI</w:t>
      </w:r>
      <w:r w:rsidRPr="00F22E6E">
        <w:rPr>
          <w:rFonts w:eastAsia="Aptos"/>
          <w:u w:val="single"/>
        </w:rPr>
        <w:t xml:space="preserve"> systems</w:t>
      </w:r>
      <w:r w:rsidRPr="00F22E6E">
        <w:rPr>
          <w:rFonts w:eastAsia="Aptos"/>
          <w:sz w:val="16"/>
        </w:rPr>
        <w:t xml:space="preserve">, </w:t>
      </w:r>
      <w:r w:rsidRPr="00F22E6E">
        <w:rPr>
          <w:rFonts w:eastAsia="Aptos"/>
          <w:b/>
          <w:iCs/>
          <w:highlight w:val="cyan"/>
          <w:u w:val="single"/>
          <w:bdr w:val="single" w:sz="8" w:space="0" w:color="auto"/>
        </w:rPr>
        <w:t>escalating</w:t>
      </w:r>
      <w:r w:rsidRPr="00F22E6E">
        <w:rPr>
          <w:rFonts w:eastAsia="Aptos"/>
          <w:sz w:val="16"/>
        </w:rPr>
        <w:t xml:space="preserve"> geopolitical </w:t>
      </w:r>
      <w:r w:rsidRPr="00F22E6E">
        <w:rPr>
          <w:rFonts w:eastAsia="Aptos"/>
          <w:b/>
          <w:iCs/>
          <w:highlight w:val="cyan"/>
          <w:u w:val="single"/>
          <w:bdr w:val="single" w:sz="8" w:space="0" w:color="auto"/>
        </w:rPr>
        <w:t>tensions</w:t>
      </w:r>
      <w:r w:rsidRPr="00F22E6E">
        <w:rPr>
          <w:rFonts w:eastAsia="Aptos"/>
          <w:sz w:val="16"/>
        </w:rPr>
        <w:t>. These tensions would have likely already been amplified by starting the invasion.</w:t>
      </w:r>
    </w:p>
    <w:p w14:paraId="64D3464D" w14:textId="77777777" w:rsidR="000F2770" w:rsidRPr="00F22E6E" w:rsidRDefault="000F2770" w:rsidP="000F2770">
      <w:pPr>
        <w:rPr>
          <w:rFonts w:eastAsia="Aptos"/>
          <w:sz w:val="16"/>
        </w:rPr>
      </w:pPr>
      <w:r w:rsidRPr="00F22E6E">
        <w:rPr>
          <w:rFonts w:eastAsia="Aptos"/>
          <w:sz w:val="16"/>
        </w:rPr>
        <w:t xml:space="preserve">b) </w:t>
      </w:r>
      <w:r w:rsidRPr="00F22E6E">
        <w:rPr>
          <w:rFonts w:eastAsia="Aptos"/>
          <w:b/>
          <w:iCs/>
          <w:highlight w:val="cyan"/>
          <w:u w:val="single"/>
          <w:bdr w:val="single" w:sz="8" w:space="0" w:color="auto"/>
        </w:rPr>
        <w:t>Higher accident risk</w:t>
      </w:r>
      <w:r w:rsidRPr="00F22E6E">
        <w:rPr>
          <w:rFonts w:eastAsia="Aptos"/>
          <w:highlight w:val="cyan"/>
          <w:u w:val="single"/>
        </w:rPr>
        <w:t xml:space="preserve"> from Western countries that try to </w:t>
      </w:r>
      <w:r w:rsidRPr="00F22E6E">
        <w:rPr>
          <w:rFonts w:eastAsia="Aptos"/>
          <w:b/>
          <w:iCs/>
          <w:highlight w:val="cyan"/>
          <w:u w:val="single"/>
          <w:bdr w:val="single" w:sz="8" w:space="0" w:color="auto"/>
        </w:rPr>
        <w:t>outpace China</w:t>
      </w:r>
      <w:r w:rsidRPr="00F22E6E">
        <w:rPr>
          <w:rFonts w:eastAsia="Aptos"/>
          <w:sz w:val="16"/>
        </w:rPr>
        <w:t xml:space="preserve"> if China seems competitive in developing transformative AI systems.</w:t>
      </w:r>
    </w:p>
    <w:p w14:paraId="183CDC01" w14:textId="77777777" w:rsidR="000F2770" w:rsidRPr="00F22E6E" w:rsidRDefault="000F2770" w:rsidP="000F2770">
      <w:pPr>
        <w:rPr>
          <w:rFonts w:eastAsia="Aptos"/>
          <w:sz w:val="16"/>
        </w:rPr>
      </w:pPr>
      <w:r w:rsidRPr="00F22E6E">
        <w:rPr>
          <w:rFonts w:eastAsia="Aptos"/>
          <w:sz w:val="16"/>
        </w:rPr>
        <w:t xml:space="preserve">c) </w:t>
      </w:r>
      <w:r w:rsidRPr="00F22E6E">
        <w:rPr>
          <w:rFonts w:eastAsia="Aptos"/>
          <w:b/>
          <w:iCs/>
          <w:highlight w:val="cyan"/>
          <w:u w:val="single"/>
          <w:bdr w:val="single" w:sz="8" w:space="0" w:color="auto"/>
        </w:rPr>
        <w:t>Existential risks</w:t>
      </w:r>
      <w:r w:rsidRPr="00F22E6E">
        <w:rPr>
          <w:rFonts w:eastAsia="Aptos"/>
          <w:highlight w:val="cyan"/>
          <w:u w:val="single"/>
        </w:rPr>
        <w:t xml:space="preserve"> from China </w:t>
      </w:r>
      <w:r w:rsidRPr="00F22E6E">
        <w:rPr>
          <w:rFonts w:eastAsia="Aptos"/>
          <w:b/>
          <w:iCs/>
          <w:highlight w:val="cyan"/>
          <w:u w:val="single"/>
          <w:bdr w:val="single" w:sz="8" w:space="0" w:color="auto"/>
        </w:rPr>
        <w:t>rapidly developing</w:t>
      </w:r>
      <w:r w:rsidRPr="00F22E6E">
        <w:rPr>
          <w:rFonts w:eastAsia="Aptos"/>
          <w:sz w:val="16"/>
        </w:rPr>
        <w:t xml:space="preserve"> powerful and potentially </w:t>
      </w:r>
      <w:r w:rsidRPr="00F22E6E">
        <w:rPr>
          <w:rFonts w:eastAsia="Aptos"/>
          <w:b/>
          <w:iCs/>
          <w:highlight w:val="cyan"/>
          <w:u w:val="single"/>
          <w:bdr w:val="single" w:sz="8" w:space="0" w:color="auto"/>
        </w:rPr>
        <w:t>misaligned AI</w:t>
      </w:r>
      <w:r w:rsidRPr="00F22E6E">
        <w:rPr>
          <w:rFonts w:eastAsia="Aptos"/>
          <w:sz w:val="16"/>
          <w:highlight w:val="cyan"/>
        </w:rPr>
        <w:t xml:space="preserve"> </w:t>
      </w:r>
      <w:r w:rsidRPr="00F22E6E">
        <w:rPr>
          <w:rFonts w:eastAsia="Aptos"/>
          <w:highlight w:val="cyan"/>
          <w:u w:val="single"/>
        </w:rPr>
        <w:t>without</w:t>
      </w:r>
      <w:r w:rsidRPr="00F22E6E">
        <w:rPr>
          <w:rFonts w:eastAsia="Aptos"/>
          <w:u w:val="single"/>
        </w:rPr>
        <w:t xml:space="preserve"> </w:t>
      </w:r>
      <w:r w:rsidRPr="00F22E6E">
        <w:rPr>
          <w:rFonts w:eastAsia="Aptos"/>
          <w:b/>
          <w:iCs/>
          <w:u w:val="single"/>
          <w:bdr w:val="single" w:sz="8" w:space="0" w:color="auto"/>
        </w:rPr>
        <w:t xml:space="preserve">sufficient </w:t>
      </w:r>
      <w:r w:rsidRPr="00F22E6E">
        <w:rPr>
          <w:rFonts w:eastAsia="Aptos"/>
          <w:b/>
          <w:iCs/>
          <w:highlight w:val="cyan"/>
          <w:u w:val="single"/>
          <w:bdr w:val="single" w:sz="8" w:space="0" w:color="auto"/>
        </w:rPr>
        <w:t>safeguards</w:t>
      </w:r>
      <w:r w:rsidRPr="00F22E6E">
        <w:rPr>
          <w:rFonts w:eastAsia="Aptos"/>
          <w:sz w:val="16"/>
        </w:rPr>
        <w:t>.</w:t>
      </w:r>
    </w:p>
    <w:p w14:paraId="71D0D8A5" w14:textId="77777777" w:rsidR="000F2770" w:rsidRPr="00F22E6E" w:rsidRDefault="000F2770" w:rsidP="000F2770">
      <w:pPr>
        <w:rPr>
          <w:rFonts w:eastAsia="Aptos"/>
          <w:sz w:val="16"/>
          <w:szCs w:val="16"/>
        </w:rPr>
      </w:pPr>
      <w:r w:rsidRPr="00F22E6E">
        <w:rPr>
          <w:rFonts w:eastAsia="Aptos"/>
          <w:sz w:val="16"/>
        </w:rPr>
        <w:t xml:space="preserve">d) </w:t>
      </w:r>
      <w:r w:rsidRPr="00F22E6E">
        <w:rPr>
          <w:rFonts w:eastAsia="Aptos"/>
          <w:b/>
          <w:iCs/>
          <w:highlight w:val="cyan"/>
          <w:u w:val="single"/>
          <w:bdr w:val="single" w:sz="8" w:space="0" w:color="auto"/>
        </w:rPr>
        <w:t>Regulatory lag</w:t>
      </w:r>
      <w:r w:rsidRPr="00F22E6E">
        <w:rPr>
          <w:rFonts w:eastAsia="Aptos"/>
          <w:highlight w:val="cyan"/>
          <w:u w:val="single"/>
        </w:rPr>
        <w:t xml:space="preserve">, as China </w:t>
      </w:r>
      <w:r w:rsidRPr="00F22E6E">
        <w:rPr>
          <w:rFonts w:eastAsia="Aptos"/>
          <w:u w:val="single"/>
        </w:rPr>
        <w:t xml:space="preserve">may </w:t>
      </w:r>
      <w:r w:rsidRPr="00F22E6E">
        <w:rPr>
          <w:rFonts w:eastAsia="Aptos"/>
          <w:highlight w:val="cyan"/>
          <w:u w:val="single"/>
        </w:rPr>
        <w:t xml:space="preserve">struggle to enact adequate regulations given </w:t>
      </w:r>
      <w:r w:rsidRPr="00F22E6E">
        <w:rPr>
          <w:rFonts w:eastAsia="Aptos"/>
          <w:u w:val="single"/>
        </w:rPr>
        <w:t xml:space="preserve">the </w:t>
      </w:r>
      <w:r w:rsidRPr="00F22E6E">
        <w:rPr>
          <w:rFonts w:eastAsia="Aptos"/>
          <w:highlight w:val="cyan"/>
          <w:u w:val="single"/>
        </w:rPr>
        <w:t>pace of AI advancement</w:t>
      </w:r>
      <w:r w:rsidRPr="00F22E6E">
        <w:rPr>
          <w:rFonts w:eastAsia="Aptos"/>
          <w:sz w:val="16"/>
          <w:szCs w:val="16"/>
        </w:rPr>
        <w:t xml:space="preserve"> enabled by its semiconductor capabilities.</w:t>
      </w:r>
    </w:p>
    <w:p w14:paraId="74141A50" w14:textId="77777777" w:rsidR="000F2770" w:rsidRPr="00F22E6E" w:rsidRDefault="000F2770" w:rsidP="000F2770">
      <w:pPr>
        <w:rPr>
          <w:rFonts w:eastAsia="Calibri"/>
        </w:rPr>
      </w:pPr>
    </w:p>
    <w:p w14:paraId="42427050" w14:textId="77777777" w:rsidR="000F2770" w:rsidRDefault="000F2770" w:rsidP="000F2770">
      <w:pPr>
        <w:pStyle w:val="Heading3"/>
      </w:pPr>
      <w:r>
        <w:t>1NC</w:t>
      </w:r>
    </w:p>
    <w:p w14:paraId="09DB93A5" w14:textId="77777777" w:rsidR="000F2770" w:rsidRDefault="000F2770" w:rsidP="000F2770">
      <w:r>
        <w:t>Midterms DA</w:t>
      </w:r>
    </w:p>
    <w:p w14:paraId="47BBC79B" w14:textId="77777777" w:rsidR="000F2770" w:rsidRDefault="000F2770" w:rsidP="000F2770">
      <w:pPr>
        <w:pStyle w:val="Heading4"/>
      </w:pPr>
      <w:r>
        <w:t xml:space="preserve">The United States federal government should: </w:t>
      </w:r>
    </w:p>
    <w:p w14:paraId="09E554A9" w14:textId="77777777" w:rsidR="000F2770" w:rsidRPr="00E91B6E" w:rsidRDefault="000F2770" w:rsidP="000F2770">
      <w:r>
        <w:t>***</w:t>
      </w:r>
    </w:p>
    <w:p w14:paraId="3DED9895" w14:textId="77777777" w:rsidR="000F2770" w:rsidRDefault="000F2770" w:rsidP="000F2770">
      <w:pPr>
        <w:pStyle w:val="Heading4"/>
      </w:pPr>
      <w:r>
        <w:t>- find that the Constitution prohibits altering House voting districts from their state on November 11, 2025 state until 2030;</w:t>
      </w:r>
    </w:p>
    <w:p w14:paraId="5F036704" w14:textId="77777777" w:rsidR="000F2770" w:rsidRPr="00591D60" w:rsidRDefault="000F2770" w:rsidP="000F2770">
      <w:r>
        <w:t>***</w:t>
      </w:r>
    </w:p>
    <w:p w14:paraId="2093EAF5" w14:textId="77777777" w:rsidR="000F2770" w:rsidRDefault="000F2770" w:rsidP="000F2770">
      <w:pPr>
        <w:pStyle w:val="Heading4"/>
      </w:pPr>
      <w:r>
        <w:t>And adopt a covert and internally binding policy, with extreme punishment for leaks, to:</w:t>
      </w:r>
    </w:p>
    <w:p w14:paraId="65A97F0F" w14:textId="77777777" w:rsidR="000F2770" w:rsidRDefault="000F2770" w:rsidP="000F2770">
      <w:pPr>
        <w:pStyle w:val="Heading4"/>
      </w:pPr>
      <w:r>
        <w:t xml:space="preserve">- faithfully certify the 2026 midterm elections; </w:t>
      </w:r>
    </w:p>
    <w:p w14:paraId="327C5C49" w14:textId="77777777" w:rsidR="000F2770" w:rsidRDefault="000F2770" w:rsidP="000F2770">
      <w:pPr>
        <w:pStyle w:val="Heading4"/>
      </w:pPr>
      <w:r>
        <w:t>- not delay or suspend elections, deploy the National Guard domestically, or change election procedures until 2030;</w:t>
      </w:r>
    </w:p>
    <w:p w14:paraId="67ED1D55" w14:textId="77777777" w:rsidR="000F2770" w:rsidRPr="00591D60" w:rsidRDefault="000F2770" w:rsidP="000F2770">
      <w:r>
        <w:t>***</w:t>
      </w:r>
    </w:p>
    <w:p w14:paraId="0E8B244B" w14:textId="77777777" w:rsidR="000F2770" w:rsidRDefault="000F2770" w:rsidP="000F2770">
      <w:pPr>
        <w:pStyle w:val="Heading4"/>
      </w:pPr>
      <w:r>
        <w:t>- not narrow the Voting Rights Act.</w:t>
      </w:r>
    </w:p>
    <w:p w14:paraId="0AFBFFA1" w14:textId="77777777" w:rsidR="000F2770" w:rsidRPr="00D91280" w:rsidRDefault="000F2770" w:rsidP="000F2770"/>
    <w:p w14:paraId="008A87AD" w14:textId="77777777" w:rsidR="000F2770" w:rsidRDefault="000F2770" w:rsidP="000F2770">
      <w:pPr>
        <w:pStyle w:val="Heading4"/>
      </w:pPr>
      <w:r>
        <w:t xml:space="preserve">Dems win now. Chart inserted. </w:t>
      </w:r>
    </w:p>
    <w:p w14:paraId="5D83B690" w14:textId="77777777" w:rsidR="000F2770" w:rsidRPr="00423FE6" w:rsidRDefault="000F2770" w:rsidP="000F2770">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20FF8D6E" w14:textId="77777777" w:rsidR="000F2770" w:rsidRDefault="000F2770" w:rsidP="000F2770">
      <w:r w:rsidRPr="00423FE6">
        <w:rPr>
          <w:noProof/>
        </w:rPr>
        <w:drawing>
          <wp:inline distT="0" distB="0" distL="0" distR="0" wp14:anchorId="082CA3CF" wp14:editId="339503E8">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06E16F1C" w14:textId="77777777" w:rsidR="000F2770" w:rsidRDefault="000F2770" w:rsidP="000F2770">
      <w:pPr>
        <w:pStyle w:val="Heading4"/>
      </w:pPr>
      <w:r>
        <w:t xml:space="preserve">The plan gives the GOP a </w:t>
      </w:r>
      <w:r w:rsidRPr="005F191A">
        <w:rPr>
          <w:u w:val="single"/>
        </w:rPr>
        <w:t>healthcare cost reduction</w:t>
      </w:r>
      <w:r>
        <w:t xml:space="preserve"> platform. </w:t>
      </w:r>
    </w:p>
    <w:p w14:paraId="117036DA" w14:textId="77777777" w:rsidR="000F2770" w:rsidRPr="005F191A" w:rsidRDefault="000F2770" w:rsidP="000F2770">
      <w:r w:rsidRPr="005F191A">
        <w:rPr>
          <w:rStyle w:val="Style13ptBold"/>
        </w:rPr>
        <w:t xml:space="preserve">Sinsky ’22 </w:t>
      </w:r>
      <w:r>
        <w:t>[Christine A.; April 2022; MD, Board of Trustees, ABIM Foundation; Mayo Clinic Proceedings, "Health Care Expenditures Attributable to Primary Care Physician Overall and Burnout-Related Turnover: A Cross-sectional Analysis," vol. 97]</w:t>
      </w:r>
    </w:p>
    <w:p w14:paraId="18F50D15" w14:textId="77777777" w:rsidR="000F2770" w:rsidRPr="00BE4498" w:rsidRDefault="000F2770" w:rsidP="000F2770">
      <w:pPr>
        <w:rPr>
          <w:sz w:val="16"/>
        </w:rPr>
      </w:pPr>
      <w:r w:rsidRPr="00BE4498">
        <w:rPr>
          <w:sz w:val="16"/>
        </w:rPr>
        <w:t>Conclusion</w:t>
      </w:r>
    </w:p>
    <w:p w14:paraId="0C03A7D6" w14:textId="77777777" w:rsidR="000F2770" w:rsidRDefault="000F2770" w:rsidP="000F2770">
      <w:pPr>
        <w:rPr>
          <w:sz w:val="16"/>
        </w:rPr>
      </w:pPr>
      <w:r w:rsidRPr="00563C1B">
        <w:rPr>
          <w:rStyle w:val="Emphasis"/>
          <w:highlight w:val="cyan"/>
        </w:rPr>
        <w:t>Turnover</w:t>
      </w:r>
      <w:r w:rsidRPr="00563C1B">
        <w:rPr>
          <w:rStyle w:val="StyleUnderline"/>
          <w:highlight w:val="cyan"/>
        </w:rPr>
        <w:t xml:space="preserve"> of PCPs</w:t>
      </w:r>
      <w:r w:rsidRPr="005F191A">
        <w:rPr>
          <w:rStyle w:val="StyleUnderline"/>
        </w:rPr>
        <w:t>, including</w:t>
      </w:r>
      <w:r w:rsidRPr="00BE4498">
        <w:rPr>
          <w:sz w:val="16"/>
        </w:rPr>
        <w:t xml:space="preserve"> that </w:t>
      </w:r>
      <w:r w:rsidRPr="00563C1B">
        <w:rPr>
          <w:rStyle w:val="StyleUnderline"/>
          <w:highlight w:val="cyan"/>
        </w:rPr>
        <w:t xml:space="preserve">due to </w:t>
      </w:r>
      <w:r w:rsidRPr="00563C1B">
        <w:rPr>
          <w:rStyle w:val="Emphasis"/>
          <w:highlight w:val="cyan"/>
        </w:rPr>
        <w:t>burnout</w:t>
      </w:r>
      <w:r w:rsidRPr="00563C1B">
        <w:rPr>
          <w:rStyle w:val="StyleUnderline"/>
          <w:highlight w:val="cyan"/>
        </w:rPr>
        <w:t xml:space="preserve">, is </w:t>
      </w:r>
      <w:r w:rsidRPr="00563C1B">
        <w:rPr>
          <w:rStyle w:val="Emphasis"/>
          <w:highlight w:val="cyan"/>
        </w:rPr>
        <w:t>costly</w:t>
      </w:r>
      <w:r w:rsidRPr="00563C1B">
        <w:rPr>
          <w:rStyle w:val="StyleUnderline"/>
          <w:highlight w:val="cyan"/>
        </w:rPr>
        <w:t xml:space="preserve"> to public and private payers. Efforts to </w:t>
      </w:r>
      <w:r w:rsidRPr="00563C1B">
        <w:rPr>
          <w:rStyle w:val="Emphasis"/>
          <w:highlight w:val="cyan"/>
        </w:rPr>
        <w:t>reduce</w:t>
      </w:r>
      <w:r w:rsidRPr="00563C1B">
        <w:rPr>
          <w:rStyle w:val="StyleUnderline"/>
          <w:highlight w:val="cyan"/>
        </w:rPr>
        <w:t xml:space="preserve"> physician burnout may be</w:t>
      </w:r>
      <w:r w:rsidRPr="00BE4498">
        <w:rPr>
          <w:sz w:val="16"/>
        </w:rPr>
        <w:t xml:space="preserve"> considered as </w:t>
      </w:r>
      <w:r w:rsidRPr="00563C1B">
        <w:rPr>
          <w:rStyle w:val="StyleUnderline"/>
          <w:highlight w:val="cyan"/>
        </w:rPr>
        <w:t xml:space="preserve">one approach to </w:t>
      </w:r>
      <w:r w:rsidRPr="00563C1B">
        <w:rPr>
          <w:rStyle w:val="Emphasis"/>
          <w:highlight w:val="cyan"/>
        </w:rPr>
        <w:t>decrease</w:t>
      </w:r>
      <w:r w:rsidRPr="005F191A">
        <w:rPr>
          <w:rStyle w:val="StyleUnderline"/>
        </w:rPr>
        <w:t xml:space="preserve"> US health </w:t>
      </w:r>
      <w:r w:rsidRPr="00563C1B">
        <w:rPr>
          <w:rStyle w:val="StyleUnderline"/>
          <w:highlight w:val="cyan"/>
        </w:rPr>
        <w:t>care expenditures</w:t>
      </w:r>
      <w:r w:rsidRPr="00BE4498">
        <w:rPr>
          <w:sz w:val="16"/>
        </w:rPr>
        <w:t>.</w:t>
      </w:r>
    </w:p>
    <w:p w14:paraId="034A81FB" w14:textId="77777777" w:rsidR="000F2770" w:rsidRDefault="000F2770" w:rsidP="000F2770">
      <w:pPr>
        <w:pStyle w:val="Heading4"/>
      </w:pPr>
      <w:r>
        <w:t xml:space="preserve">The GOP’s </w:t>
      </w:r>
      <w:r w:rsidRPr="00757904">
        <w:rPr>
          <w:u w:val="single"/>
        </w:rPr>
        <w:t>failure</w:t>
      </w:r>
      <w:r>
        <w:t xml:space="preserve"> of healthcare </w:t>
      </w:r>
      <w:r w:rsidRPr="0008490D">
        <w:rPr>
          <w:u w:val="single"/>
        </w:rPr>
        <w:t>cost containment</w:t>
      </w:r>
      <w:r>
        <w:t xml:space="preserve"> powers a blue wave.</w:t>
      </w:r>
    </w:p>
    <w:p w14:paraId="5C69275D" w14:textId="77777777" w:rsidR="000F2770" w:rsidRPr="003C29D7" w:rsidRDefault="000F2770" w:rsidP="000F2770">
      <w:r w:rsidRPr="003C29D7">
        <w:rPr>
          <w:rStyle w:val="Style13ptBold"/>
        </w:rPr>
        <w:t xml:space="preserve">Page ’11-12 </w:t>
      </w:r>
      <w:r>
        <w:t>[Susan; 2025; Washington Bureau chief of USA TODAY; USA TODAY, "Master stroke or dumb luck, Dems may win shutdown's long game," https://www.usatoday.com/story/news/politics/2025/11/12/government-shutdown-deal-democrats-health-care/87229443007/]</w:t>
      </w:r>
    </w:p>
    <w:p w14:paraId="491808EF" w14:textId="77777777" w:rsidR="000F2770" w:rsidRPr="0081196F" w:rsidRDefault="000F2770" w:rsidP="000F2770">
      <w:pPr>
        <w:rPr>
          <w:sz w:val="16"/>
        </w:rPr>
      </w:pPr>
      <w:r w:rsidRPr="0081196F">
        <w:rPr>
          <w:rStyle w:val="StyleUnderline"/>
        </w:rPr>
        <w:t xml:space="preserve">What will voters </w:t>
      </w:r>
      <w:r w:rsidRPr="0081196F">
        <w:rPr>
          <w:rStyle w:val="Emphasis"/>
        </w:rPr>
        <w:t>remember</w:t>
      </w:r>
      <w:r w:rsidRPr="0081196F">
        <w:rPr>
          <w:sz w:val="16"/>
        </w:rPr>
        <w:t xml:space="preserve"> next November?</w:t>
      </w:r>
    </w:p>
    <w:p w14:paraId="3A1B83C1" w14:textId="77777777" w:rsidR="000F2770" w:rsidRPr="0081196F" w:rsidRDefault="000F2770" w:rsidP="000F2770">
      <w:pPr>
        <w:rPr>
          <w:sz w:val="16"/>
        </w:rPr>
      </w:pPr>
      <w:r w:rsidRPr="0081196F">
        <w:rPr>
          <w:sz w:val="16"/>
        </w:rPr>
        <w:t>President Donald Trump claimed total victory in the deal that ends the record-breaking 43-day shutdown of the federal government, and Democrats are directing their fire at one another over the compromise that some senators struck without achieving their avowed goal of helping on health care costs.</w:t>
      </w:r>
    </w:p>
    <w:p w14:paraId="4C9A4F2A" w14:textId="77777777" w:rsidR="000F2770" w:rsidRPr="0081196F" w:rsidRDefault="000F2770" w:rsidP="000F2770">
      <w:pPr>
        <w:rPr>
          <w:sz w:val="16"/>
        </w:rPr>
      </w:pPr>
      <w:r w:rsidRPr="0081196F">
        <w:rPr>
          <w:sz w:val="16"/>
        </w:rPr>
        <w:t xml:space="preserve">But almost precisely one year from today, </w:t>
      </w:r>
      <w:r w:rsidRPr="0081196F">
        <w:rPr>
          <w:rStyle w:val="StyleUnderline"/>
          <w:highlight w:val="cyan"/>
        </w:rPr>
        <w:t>when</w:t>
      </w:r>
      <w:r w:rsidRPr="0081196F">
        <w:rPr>
          <w:rStyle w:val="StyleUnderline"/>
        </w:rPr>
        <w:t xml:space="preserve"> crucial </w:t>
      </w:r>
      <w:r w:rsidRPr="0081196F">
        <w:rPr>
          <w:rStyle w:val="Emphasis"/>
          <w:highlight w:val="cyan"/>
        </w:rPr>
        <w:t>midterm</w:t>
      </w:r>
      <w:r w:rsidRPr="0081196F">
        <w:rPr>
          <w:sz w:val="16"/>
        </w:rPr>
        <w:t xml:space="preserve"> election</w:t>
      </w:r>
      <w:r w:rsidRPr="0081196F">
        <w:rPr>
          <w:rStyle w:val="Emphasis"/>
          <w:highlight w:val="cyan"/>
        </w:rPr>
        <w:t>s</w:t>
      </w:r>
      <w:r w:rsidRPr="0081196F">
        <w:rPr>
          <w:rStyle w:val="StyleUnderline"/>
          <w:highlight w:val="cyan"/>
        </w:rPr>
        <w:t xml:space="preserve"> are held</w:t>
      </w:r>
      <w:r w:rsidRPr="0081196F">
        <w:rPr>
          <w:sz w:val="16"/>
        </w:rPr>
        <w:t xml:space="preserve">, history says </w:t>
      </w:r>
      <w:r w:rsidRPr="0081196F">
        <w:rPr>
          <w:rStyle w:val="StyleUnderline"/>
          <w:highlight w:val="cyan"/>
        </w:rPr>
        <w:t xml:space="preserve">the </w:t>
      </w:r>
      <w:r w:rsidRPr="0081196F">
        <w:rPr>
          <w:rStyle w:val="Emphasis"/>
          <w:highlight w:val="cyan"/>
        </w:rPr>
        <w:t>shutdown</w:t>
      </w:r>
      <w:r w:rsidRPr="0081196F">
        <w:rPr>
          <w:rStyle w:val="StyleUnderline"/>
          <w:highlight w:val="cyan"/>
        </w:rPr>
        <w:t xml:space="preserve"> will be </w:t>
      </w:r>
      <w:r w:rsidRPr="0081196F">
        <w:rPr>
          <w:rStyle w:val="Emphasis"/>
          <w:highlight w:val="cyan"/>
        </w:rPr>
        <w:t>old news</w:t>
      </w:r>
      <w:r w:rsidRPr="0081196F">
        <w:rPr>
          <w:rStyle w:val="StyleUnderline"/>
          <w:highlight w:val="cyan"/>
        </w:rPr>
        <w:t xml:space="preserve"> while</w:t>
      </w:r>
      <w:r w:rsidRPr="0081196F">
        <w:rPr>
          <w:rStyle w:val="StyleUnderline"/>
        </w:rPr>
        <w:t xml:space="preserve"> the </w:t>
      </w:r>
      <w:r w:rsidRPr="0081196F">
        <w:rPr>
          <w:rStyle w:val="Emphasis"/>
          <w:highlight w:val="cyan"/>
        </w:rPr>
        <w:t>costs</w:t>
      </w:r>
      <w:r w:rsidRPr="0081196F">
        <w:rPr>
          <w:rStyle w:val="StyleUnderline"/>
          <w:highlight w:val="cyan"/>
        </w:rPr>
        <w:t xml:space="preserve"> of </w:t>
      </w:r>
      <w:r w:rsidRPr="0081196F">
        <w:rPr>
          <w:rStyle w:val="Emphasis"/>
          <w:highlight w:val="cyan"/>
        </w:rPr>
        <w:t>health care</w:t>
      </w:r>
      <w:r w:rsidRPr="0081196F">
        <w:rPr>
          <w:rStyle w:val="StyleUnderline"/>
          <w:highlight w:val="cyan"/>
        </w:rPr>
        <w:t xml:space="preserve"> will</w:t>
      </w:r>
      <w:r w:rsidRPr="0081196F">
        <w:rPr>
          <w:rStyle w:val="StyleUnderline"/>
        </w:rPr>
        <w:t xml:space="preserve"> still </w:t>
      </w:r>
      <w:r w:rsidRPr="0081196F">
        <w:rPr>
          <w:rStyle w:val="StyleUnderline"/>
          <w:highlight w:val="cyan"/>
        </w:rPr>
        <w:t xml:space="preserve">be </w:t>
      </w:r>
      <w:r w:rsidRPr="0081196F">
        <w:rPr>
          <w:rStyle w:val="Emphasis"/>
          <w:highlight w:val="cyan"/>
        </w:rPr>
        <w:t>front</w:t>
      </w:r>
      <w:r w:rsidRPr="0081196F">
        <w:rPr>
          <w:rStyle w:val="StyleUnderline"/>
          <w:highlight w:val="cyan"/>
        </w:rPr>
        <w:t xml:space="preserve"> and </w:t>
      </w:r>
      <w:r w:rsidRPr="0081196F">
        <w:rPr>
          <w:rStyle w:val="Emphasis"/>
          <w:highlight w:val="cyan"/>
        </w:rPr>
        <w:t>center</w:t>
      </w:r>
      <w:r w:rsidRPr="0081196F">
        <w:rPr>
          <w:sz w:val="16"/>
        </w:rPr>
        <w:t>.</w:t>
      </w:r>
    </w:p>
    <w:p w14:paraId="56DBE61B" w14:textId="77777777" w:rsidR="000F2770" w:rsidRPr="0081196F" w:rsidRDefault="000F2770" w:rsidP="000F2770">
      <w:pPr>
        <w:rPr>
          <w:sz w:val="16"/>
        </w:rPr>
      </w:pPr>
      <w:r w:rsidRPr="0081196F">
        <w:rPr>
          <w:rStyle w:val="StyleUnderline"/>
        </w:rPr>
        <w:t xml:space="preserve">By </w:t>
      </w:r>
      <w:r w:rsidRPr="0081196F">
        <w:rPr>
          <w:rStyle w:val="Emphasis"/>
        </w:rPr>
        <w:t>master stroke</w:t>
      </w:r>
      <w:r w:rsidRPr="0081196F">
        <w:rPr>
          <w:rStyle w:val="StyleUnderline"/>
        </w:rPr>
        <w:t xml:space="preserve"> or</w:t>
      </w:r>
      <w:r w:rsidRPr="0081196F">
        <w:rPr>
          <w:sz w:val="16"/>
        </w:rPr>
        <w:t xml:space="preserve"> </w:t>
      </w:r>
      <w:r w:rsidRPr="0081196F">
        <w:rPr>
          <w:strike/>
          <w:sz w:val="16"/>
        </w:rPr>
        <w:t>dumb</w:t>
      </w:r>
      <w:r w:rsidRPr="0081196F">
        <w:rPr>
          <w:sz w:val="16"/>
        </w:rPr>
        <w:t xml:space="preserve"> </w:t>
      </w:r>
      <w:r w:rsidRPr="0081196F">
        <w:rPr>
          <w:rStyle w:val="Emphasis"/>
        </w:rPr>
        <w:t>luck</w:t>
      </w:r>
      <w:r w:rsidRPr="0081196F">
        <w:rPr>
          <w:sz w:val="16"/>
        </w:rPr>
        <w:t xml:space="preserve">, congressional </w:t>
      </w:r>
      <w:r w:rsidRPr="0081196F">
        <w:rPr>
          <w:rStyle w:val="Emphasis"/>
          <w:highlight w:val="cyan"/>
        </w:rPr>
        <w:t>Dem</w:t>
      </w:r>
      <w:r w:rsidRPr="0081196F">
        <w:rPr>
          <w:rStyle w:val="StyleUnderline"/>
        </w:rPr>
        <w:t>ocrat</w:t>
      </w:r>
      <w:r w:rsidRPr="0081196F">
        <w:rPr>
          <w:rStyle w:val="Emphasis"/>
          <w:highlight w:val="cyan"/>
        </w:rPr>
        <w:t>s</w:t>
      </w:r>
      <w:r w:rsidRPr="0081196F">
        <w:rPr>
          <w:rStyle w:val="StyleUnderline"/>
        </w:rPr>
        <w:t xml:space="preserve"> may have </w:t>
      </w:r>
      <w:r w:rsidRPr="0081196F">
        <w:rPr>
          <w:rStyle w:val="Emphasis"/>
          <w:highlight w:val="cyan"/>
        </w:rPr>
        <w:t>won</w:t>
      </w:r>
      <w:r w:rsidRPr="0081196F">
        <w:rPr>
          <w:rStyle w:val="StyleUnderline"/>
          <w:highlight w:val="cyan"/>
        </w:rPr>
        <w:t xml:space="preserve"> the long game by </w:t>
      </w:r>
      <w:r w:rsidRPr="0081196F">
        <w:rPr>
          <w:rStyle w:val="Emphasis"/>
          <w:highlight w:val="cyan"/>
        </w:rPr>
        <w:t>losing</w:t>
      </w:r>
      <w:r w:rsidRPr="0081196F">
        <w:rPr>
          <w:rStyle w:val="StyleUnderline"/>
        </w:rPr>
        <w:t xml:space="preserve"> the short one</w:t>
      </w:r>
      <w:r w:rsidRPr="0081196F">
        <w:rPr>
          <w:sz w:val="16"/>
        </w:rPr>
        <w:t xml:space="preserve"> on </w:t>
      </w:r>
      <w:r w:rsidRPr="0081196F">
        <w:rPr>
          <w:rStyle w:val="StyleUnderline"/>
          <w:highlight w:val="cyan"/>
        </w:rPr>
        <w:t xml:space="preserve">the </w:t>
      </w:r>
      <w:r w:rsidRPr="0081196F">
        <w:rPr>
          <w:rStyle w:val="Emphasis"/>
          <w:highlight w:val="cyan"/>
        </w:rPr>
        <w:t>shutdown</w:t>
      </w:r>
      <w:r w:rsidRPr="0081196F">
        <w:rPr>
          <w:sz w:val="16"/>
        </w:rPr>
        <w:t xml:space="preserve">. </w:t>
      </w:r>
      <w:r w:rsidRPr="0081196F">
        <w:rPr>
          <w:rStyle w:val="StyleUnderline"/>
          <w:highlight w:val="cyan"/>
        </w:rPr>
        <w:t>They</w:t>
      </w:r>
      <w:r w:rsidRPr="0081196F">
        <w:rPr>
          <w:sz w:val="16"/>
        </w:rPr>
        <w:t xml:space="preserve"> have </w:t>
      </w:r>
      <w:r w:rsidRPr="0081196F">
        <w:rPr>
          <w:rStyle w:val="Emphasis"/>
          <w:highlight w:val="cyan"/>
        </w:rPr>
        <w:t>spotlighted</w:t>
      </w:r>
      <w:r w:rsidRPr="0081196F">
        <w:rPr>
          <w:sz w:val="16"/>
        </w:rPr>
        <w:t xml:space="preserve"> the </w:t>
      </w:r>
      <w:r w:rsidRPr="0081196F">
        <w:rPr>
          <w:rStyle w:val="StyleUnderline"/>
        </w:rPr>
        <w:t xml:space="preserve">rising </w:t>
      </w:r>
      <w:r w:rsidRPr="0081196F">
        <w:rPr>
          <w:rStyle w:val="StyleUnderline"/>
          <w:highlight w:val="cyan"/>
        </w:rPr>
        <w:t>cost of</w:t>
      </w:r>
      <w:r w:rsidRPr="0081196F">
        <w:rPr>
          <w:rStyle w:val="StyleUnderline"/>
        </w:rPr>
        <w:t xml:space="preserve"> health </w:t>
      </w:r>
      <w:r w:rsidRPr="0081196F">
        <w:rPr>
          <w:rStyle w:val="StyleUnderline"/>
          <w:highlight w:val="cyan"/>
        </w:rPr>
        <w:t xml:space="preserve">care and forced </w:t>
      </w:r>
      <w:r w:rsidRPr="0081196F">
        <w:rPr>
          <w:rStyle w:val="Emphasis"/>
          <w:highlight w:val="cyan"/>
        </w:rPr>
        <w:t>Repub</w:t>
      </w:r>
      <w:r w:rsidRPr="0081196F">
        <w:rPr>
          <w:rStyle w:val="StyleUnderline"/>
        </w:rPr>
        <w:t>lican senator</w:t>
      </w:r>
      <w:r w:rsidRPr="0081196F">
        <w:rPr>
          <w:rStyle w:val="Emphasis"/>
          <w:highlight w:val="cyan"/>
        </w:rPr>
        <w:t>s</w:t>
      </w:r>
      <w:r w:rsidRPr="0081196F">
        <w:rPr>
          <w:rStyle w:val="StyleUnderline"/>
          <w:highlight w:val="cyan"/>
        </w:rPr>
        <w:t xml:space="preserve"> to vote against premium help</w:t>
      </w:r>
      <w:r w:rsidRPr="0081196F">
        <w:rPr>
          <w:rStyle w:val="StyleUnderline"/>
        </w:rPr>
        <w:t xml:space="preserve"> that Democrats support</w:t>
      </w:r>
      <w:r w:rsidRPr="0081196F">
        <w:rPr>
          <w:sz w:val="16"/>
        </w:rPr>
        <w:t>.</w:t>
      </w:r>
    </w:p>
    <w:p w14:paraId="4D179092" w14:textId="77777777" w:rsidR="000F2770" w:rsidRPr="0081196F" w:rsidRDefault="000F2770" w:rsidP="000F2770">
      <w:pPr>
        <w:rPr>
          <w:sz w:val="16"/>
        </w:rPr>
      </w:pPr>
      <w:r w:rsidRPr="0081196F">
        <w:rPr>
          <w:sz w:val="16"/>
        </w:rPr>
        <w:t>In politics as in life: Watch out what you wish for.</w:t>
      </w:r>
    </w:p>
    <w:p w14:paraId="1C12070F" w14:textId="77777777" w:rsidR="000F2770" w:rsidRDefault="000F2770" w:rsidP="000F2770">
      <w:pPr>
        <w:pStyle w:val="Heading4"/>
      </w:pPr>
      <w:r>
        <w:t xml:space="preserve">Dem win blocks the </w:t>
      </w:r>
      <w:r w:rsidRPr="005A2B67">
        <w:rPr>
          <w:u w:val="single"/>
        </w:rPr>
        <w:t>Golden Dome</w:t>
      </w:r>
      <w:r>
        <w:t>.</w:t>
      </w:r>
    </w:p>
    <w:p w14:paraId="7AA59201" w14:textId="77777777" w:rsidR="000F2770" w:rsidRPr="00C840BF" w:rsidRDefault="000F2770" w:rsidP="000F2770">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CDF1C1C" w14:textId="77777777" w:rsidR="000F2770" w:rsidRPr="000F3AE0" w:rsidRDefault="000F2770" w:rsidP="000F2770">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6463FCD" w14:textId="77777777" w:rsidR="000F2770" w:rsidRPr="000F3AE0" w:rsidRDefault="000F2770" w:rsidP="000F2770">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00A8F4F" w14:textId="77777777" w:rsidR="000F2770" w:rsidRPr="000F3AE0" w:rsidRDefault="000F2770" w:rsidP="000F2770">
      <w:pPr>
        <w:rPr>
          <w:sz w:val="16"/>
        </w:rPr>
      </w:pPr>
      <w:r w:rsidRPr="000F3AE0">
        <w:rPr>
          <w:sz w:val="16"/>
        </w:rPr>
        <w:t>As much as the space industry has evolved, Whiting cautioned that “there is some fragility in that defense industrial base and in that commercial space sector.”</w:t>
      </w:r>
    </w:p>
    <w:p w14:paraId="1028C2DD" w14:textId="77777777" w:rsidR="000F2770" w:rsidRPr="000F3AE0" w:rsidRDefault="000F2770" w:rsidP="000F2770">
      <w:pPr>
        <w:rPr>
          <w:sz w:val="16"/>
        </w:rPr>
      </w:pPr>
      <w:r w:rsidRPr="000F3AE0">
        <w:rPr>
          <w:sz w:val="16"/>
        </w:rPr>
        <w:t>In the past, several large companies have relied on a single subcontractor to supply critical components, which creates “a choke point for us,” Whiting said.</w:t>
      </w:r>
    </w:p>
    <w:p w14:paraId="06C840C0" w14:textId="77777777" w:rsidR="000F2770" w:rsidRPr="000F3AE0" w:rsidRDefault="000F2770" w:rsidP="000F277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B68BC86" w14:textId="77777777" w:rsidR="000F2770" w:rsidRPr="000F3AE0" w:rsidRDefault="000F2770" w:rsidP="000F277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C15320E" w14:textId="77777777" w:rsidR="000F2770" w:rsidRPr="000F3AE0" w:rsidRDefault="000F2770" w:rsidP="000F2770">
      <w:pPr>
        <w:rPr>
          <w:sz w:val="16"/>
        </w:rPr>
      </w:pPr>
      <w:r w:rsidRPr="000F3AE0">
        <w:rPr>
          <w:sz w:val="16"/>
        </w:rPr>
        <w:t>The program’s first tranche of satellites was supposed to launch this year but is delayed. Tranche two has about 50 satellites under contract and in production.</w:t>
      </w:r>
    </w:p>
    <w:p w14:paraId="242E009B" w14:textId="77777777" w:rsidR="000F2770" w:rsidRPr="000F3AE0" w:rsidRDefault="000F2770" w:rsidP="000F2770">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3D9F2A8" w14:textId="77777777" w:rsidR="000F2770" w:rsidRPr="000F3AE0" w:rsidRDefault="000F2770" w:rsidP="000F2770">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B3EE149" w14:textId="77777777" w:rsidR="000F2770" w:rsidRDefault="000F2770" w:rsidP="000F2770">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6558796" w14:textId="77777777" w:rsidR="000F2770" w:rsidRDefault="000F2770" w:rsidP="000F2770">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A3F45B5" w14:textId="77777777" w:rsidR="000F2770" w:rsidRPr="00AD10EE" w:rsidRDefault="000F2770" w:rsidP="000F2770">
      <w:pPr>
        <w:rPr>
          <w:sz w:val="16"/>
        </w:rPr>
      </w:pPr>
      <w:r w:rsidRPr="00AD10EE">
        <w:rPr>
          <w:sz w:val="16"/>
        </w:rPr>
        <w:t>Golden Dome: Shield or Provocation?</w:t>
      </w:r>
    </w:p>
    <w:p w14:paraId="2861FDC8" w14:textId="77777777" w:rsidR="000F2770" w:rsidRPr="00AD10EE" w:rsidRDefault="000F2770" w:rsidP="000F2770">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251B101" w14:textId="77777777" w:rsidR="000F2770" w:rsidRPr="00AD10EE" w:rsidRDefault="000F2770" w:rsidP="000F2770">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3005AEB" w14:textId="77777777" w:rsidR="000F2770" w:rsidRPr="00AD10EE" w:rsidRDefault="000F2770" w:rsidP="000F2770">
      <w:pPr>
        <w:rPr>
          <w:sz w:val="16"/>
        </w:rPr>
      </w:pPr>
      <w:r w:rsidRPr="00AD10EE">
        <w:rPr>
          <w:sz w:val="16"/>
        </w:rPr>
        <w:t>Linking Technology and Strategy</w:t>
      </w:r>
    </w:p>
    <w:p w14:paraId="5FAC9DE5" w14:textId="77777777" w:rsidR="000F2770" w:rsidRPr="00AD10EE" w:rsidRDefault="000F2770" w:rsidP="000F277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C3240B1" w14:textId="77777777" w:rsidR="000F2770" w:rsidRPr="00AD10EE" w:rsidRDefault="000F2770" w:rsidP="000F2770">
      <w:pPr>
        <w:rPr>
          <w:sz w:val="16"/>
        </w:rPr>
      </w:pPr>
      <w:r w:rsidRPr="00AD10EE">
        <w:rPr>
          <w:sz w:val="16"/>
        </w:rPr>
        <w:t>From Homeland Shield to Global Flashpoint</w:t>
      </w:r>
    </w:p>
    <w:p w14:paraId="2EE8B2B9" w14:textId="77777777" w:rsidR="000F2770" w:rsidRPr="00AD10EE" w:rsidRDefault="000F2770" w:rsidP="000F2770">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01D36C1" w14:textId="77777777" w:rsidR="000F2770" w:rsidRPr="00AD10EE" w:rsidRDefault="000F2770" w:rsidP="000F2770">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BCA51E4" w14:textId="77777777" w:rsidR="000F2770" w:rsidRPr="00AD10EE" w:rsidRDefault="000F2770" w:rsidP="000F2770">
      <w:pPr>
        <w:rPr>
          <w:sz w:val="16"/>
        </w:rPr>
      </w:pPr>
      <w:r w:rsidRPr="00AD10EE">
        <w:rPr>
          <w:sz w:val="16"/>
        </w:rPr>
        <w:t>The Space Dilemma</w:t>
      </w:r>
    </w:p>
    <w:p w14:paraId="4BB4987B" w14:textId="77777777" w:rsidR="000F2770" w:rsidRPr="00AD10EE" w:rsidRDefault="000F2770" w:rsidP="000F2770">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A4A7BE0" w14:textId="77777777" w:rsidR="000F2770" w:rsidRPr="00AD10EE" w:rsidRDefault="000F2770" w:rsidP="000F2770">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67F2E5F" w14:textId="77777777" w:rsidR="000F2770" w:rsidRPr="00AD10EE" w:rsidRDefault="000F2770" w:rsidP="000F2770">
      <w:pPr>
        <w:rPr>
          <w:sz w:val="16"/>
        </w:rPr>
      </w:pPr>
      <w:r w:rsidRPr="00AD10EE">
        <w:rPr>
          <w:sz w:val="16"/>
        </w:rPr>
        <w:t>Strategic Risks and Operational Realism</w:t>
      </w:r>
    </w:p>
    <w:p w14:paraId="1822BEDE" w14:textId="77777777" w:rsidR="000F2770" w:rsidRPr="00AD10EE" w:rsidRDefault="000F2770" w:rsidP="000F277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80101A6" w14:textId="77777777" w:rsidR="000F2770" w:rsidRPr="00AD10EE" w:rsidRDefault="000F2770" w:rsidP="000F2770">
      <w:pPr>
        <w:rPr>
          <w:sz w:val="16"/>
        </w:rPr>
      </w:pPr>
      <w:r w:rsidRPr="00AD10EE">
        <w:rPr>
          <w:sz w:val="16"/>
        </w:rPr>
        <w:t>Domestic and Political Dimensions</w:t>
      </w:r>
    </w:p>
    <w:p w14:paraId="29A8FD38" w14:textId="77777777" w:rsidR="000F2770" w:rsidRPr="00AD10EE" w:rsidRDefault="000F2770" w:rsidP="000F277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30724DC" w14:textId="77777777" w:rsidR="000F2770" w:rsidRPr="00AD10EE" w:rsidRDefault="000F2770" w:rsidP="000F2770">
      <w:pPr>
        <w:rPr>
          <w:sz w:val="16"/>
        </w:rPr>
      </w:pPr>
      <w:r w:rsidRPr="00AD10EE">
        <w:rPr>
          <w:sz w:val="16"/>
        </w:rPr>
        <w:t>International Security Architecture</w:t>
      </w:r>
    </w:p>
    <w:p w14:paraId="541DEBC1" w14:textId="77777777" w:rsidR="000F2770" w:rsidRPr="00AD10EE" w:rsidRDefault="000F2770" w:rsidP="000F277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AEA312B" w14:textId="77777777" w:rsidR="000F2770" w:rsidRPr="00AD10EE" w:rsidRDefault="000F2770" w:rsidP="000F2770">
      <w:pPr>
        <w:rPr>
          <w:sz w:val="16"/>
        </w:rPr>
      </w:pPr>
      <w:r w:rsidRPr="00AD10EE">
        <w:rPr>
          <w:sz w:val="16"/>
        </w:rPr>
        <w:t>Escalation and Strategic Stability</w:t>
      </w:r>
    </w:p>
    <w:p w14:paraId="256D013C" w14:textId="77777777" w:rsidR="000F2770" w:rsidRPr="00AD10EE" w:rsidRDefault="000F2770" w:rsidP="000F2770">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1D520A1" w14:textId="77777777" w:rsidR="000F2770" w:rsidRPr="00AD10EE" w:rsidRDefault="000F2770" w:rsidP="000F2770">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851A56B" w14:textId="77777777" w:rsidR="000F2770" w:rsidRPr="00AD10EE" w:rsidRDefault="000F2770" w:rsidP="000F2770">
      <w:pPr>
        <w:rPr>
          <w:sz w:val="16"/>
        </w:rPr>
      </w:pPr>
      <w:r w:rsidRPr="00AD10EE">
        <w:rPr>
          <w:sz w:val="16"/>
        </w:rPr>
        <w:t>Economic, Ethical, and Normative Dimensions</w:t>
      </w:r>
    </w:p>
    <w:p w14:paraId="7F43C70B" w14:textId="77777777" w:rsidR="000F2770" w:rsidRPr="00AD10EE" w:rsidRDefault="000F2770" w:rsidP="000F2770">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6637F4A5" w14:textId="77777777" w:rsidR="000F2770" w:rsidRPr="00AD10EE" w:rsidRDefault="000F2770" w:rsidP="000F2770">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BB13D54" w14:textId="77777777" w:rsidR="000F2770" w:rsidRPr="00AD10EE" w:rsidRDefault="000F2770" w:rsidP="000F2770">
      <w:pPr>
        <w:rPr>
          <w:sz w:val="16"/>
        </w:rPr>
      </w:pPr>
      <w:r w:rsidRPr="00AD10EE">
        <w:rPr>
          <w:sz w:val="16"/>
        </w:rPr>
        <w:t>Shifting Regional Balances and Global Dependencies</w:t>
      </w:r>
    </w:p>
    <w:p w14:paraId="298A7BC2" w14:textId="77777777" w:rsidR="000F2770" w:rsidRPr="00AD10EE" w:rsidRDefault="000F2770" w:rsidP="000F277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0BA9CD0" w14:textId="77777777" w:rsidR="000F2770" w:rsidRPr="00E14E79" w:rsidRDefault="000F2770" w:rsidP="000F2770">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21EC183" w14:textId="77777777" w:rsidR="000F2770" w:rsidRPr="00AD10EE" w:rsidRDefault="000F2770" w:rsidP="000F2770">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0F2924A" w14:textId="77777777" w:rsidR="000F2770" w:rsidRPr="00AD10EE" w:rsidRDefault="000F2770" w:rsidP="000F2770">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4E2D03C" w14:textId="77777777" w:rsidR="000F2770" w:rsidRPr="00AD10EE" w:rsidRDefault="000F2770" w:rsidP="000F2770">
      <w:pPr>
        <w:rPr>
          <w:sz w:val="16"/>
        </w:rPr>
      </w:pPr>
      <w:r w:rsidRPr="00AD10EE">
        <w:rPr>
          <w:sz w:val="16"/>
        </w:rPr>
        <w:t>Guardianship and Consequence</w:t>
      </w:r>
    </w:p>
    <w:p w14:paraId="3C5B8635" w14:textId="77777777" w:rsidR="000F2770" w:rsidRDefault="000F2770" w:rsidP="000F2770">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762E5FF" w14:textId="77777777" w:rsidR="000F2770" w:rsidRDefault="000F2770" w:rsidP="000F2770">
      <w:pPr>
        <w:pStyle w:val="Heading2"/>
      </w:pPr>
      <w:r>
        <w:t>Adv---Religious Freedom</w:t>
      </w:r>
    </w:p>
    <w:p w14:paraId="381E4692" w14:textId="77777777" w:rsidR="000F2770" w:rsidRDefault="000F2770" w:rsidP="000F2770">
      <w:pPr>
        <w:pStyle w:val="Heading3"/>
      </w:pPr>
      <w:r>
        <w:t>Religious Freedom---Religious Freedom---1NC</w:t>
      </w:r>
    </w:p>
    <w:p w14:paraId="7C862E32" w14:textId="77777777" w:rsidR="000F2770" w:rsidRPr="00790465" w:rsidRDefault="000F2770" w:rsidP="000F2770">
      <w:pPr>
        <w:pStyle w:val="Heading4"/>
      </w:pPr>
      <w:r>
        <w:t xml:space="preserve">Freedom is </w:t>
      </w:r>
      <w:r>
        <w:rPr>
          <w:u w:val="single"/>
        </w:rPr>
        <w:t>terminally thumped</w:t>
      </w:r>
      <w:r>
        <w:t xml:space="preserve"> by Trump AND </w:t>
      </w:r>
      <w:r>
        <w:rPr>
          <w:u w:val="single"/>
        </w:rPr>
        <w:t>other violations</w:t>
      </w:r>
      <w:r>
        <w:t xml:space="preserve">. </w:t>
      </w:r>
    </w:p>
    <w:p w14:paraId="42A7283A" w14:textId="77777777" w:rsidR="000F2770" w:rsidRPr="00E1234C" w:rsidRDefault="000F2770" w:rsidP="000F2770">
      <w:pPr>
        <w:keepNext/>
        <w:keepLines/>
        <w:spacing w:before="40" w:after="0"/>
        <w:outlineLvl w:val="3"/>
        <w:rPr>
          <w:rFonts w:eastAsia="Times New Roman"/>
          <w:b/>
          <w:iCs/>
          <w:sz w:val="26"/>
        </w:rPr>
      </w:pPr>
      <w:r w:rsidRPr="00E1234C">
        <w:rPr>
          <w:rFonts w:eastAsia="Times New Roman"/>
          <w:b/>
          <w:iCs/>
          <w:sz w:val="26"/>
        </w:rPr>
        <w:t xml:space="preserve">Windsor isn’t even close to “global war.” Everyone else is an alt cause, and if they’re not, everyone else solves, and their card says confirming Mark Walker is key. </w:t>
      </w:r>
      <w:r>
        <w:rPr>
          <w:rFonts w:eastAsia="Times New Roman"/>
          <w:b/>
          <w:iCs/>
          <w:sz w:val="26"/>
        </w:rPr>
        <w:t>Yellow. Insert…</w:t>
      </w:r>
    </w:p>
    <w:p w14:paraId="21BF20D9" w14:textId="77777777" w:rsidR="000F2770" w:rsidRPr="00E1234C" w:rsidRDefault="000F2770" w:rsidP="000F2770">
      <w:pPr>
        <w:rPr>
          <w:rFonts w:eastAsia="Calibri"/>
        </w:rPr>
      </w:pPr>
      <w:r w:rsidRPr="00E1234C">
        <w:rPr>
          <w:rFonts w:eastAsia="Calibri"/>
        </w:rPr>
        <w:t xml:space="preserve">Miles </w:t>
      </w:r>
      <w:r w:rsidRPr="00E1234C">
        <w:rPr>
          <w:rFonts w:eastAsia="Calibri"/>
          <w:b/>
          <w:bCs/>
          <w:sz w:val="26"/>
        </w:rPr>
        <w:t>1AC Windsor 25.</w:t>
      </w:r>
      <w:r w:rsidRPr="00E1234C">
        <w:rPr>
          <w:rFonts w:eastAsia="Calibri"/>
        </w:rPr>
        <w:t xml:space="preserve">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3C5BEE43" w14:textId="77777777" w:rsidR="000F2770" w:rsidRPr="00E1234C" w:rsidRDefault="000F2770" w:rsidP="000F2770">
      <w:pPr>
        <w:rPr>
          <w:rFonts w:eastAsia="Calibri"/>
          <w:sz w:val="16"/>
        </w:rPr>
      </w:pPr>
      <w:r w:rsidRPr="00E1234C">
        <w:rPr>
          <w:rFonts w:eastAsia="Calibri"/>
          <w:sz w:val="16"/>
        </w:rPr>
        <w:t xml:space="preserve">In February, following President Donald Trump's inauguration, I was in a packed International Religious Freedom (IRF) Summit auditorium when </w:t>
      </w:r>
      <w:r w:rsidRPr="00E1234C">
        <w:rPr>
          <w:rFonts w:eastAsia="Calibri"/>
          <w:u w:val="single"/>
        </w:rPr>
        <w:t xml:space="preserve">Vice President </w:t>
      </w:r>
      <w:r w:rsidRPr="00E1234C">
        <w:rPr>
          <w:rFonts w:eastAsia="Calibri"/>
          <w:b/>
          <w:iCs/>
          <w:u w:val="single"/>
          <w:bdr w:val="single" w:sz="8" w:space="0" w:color="auto"/>
        </w:rPr>
        <w:t xml:space="preserve">JD </w:t>
      </w:r>
      <w:r w:rsidRPr="00E1234C">
        <w:rPr>
          <w:rFonts w:eastAsia="Calibri"/>
          <w:b/>
          <w:iCs/>
          <w:highlight w:val="cyan"/>
          <w:u w:val="single"/>
          <w:bdr w:val="single" w:sz="8" w:space="0" w:color="auto"/>
        </w:rPr>
        <w:t>Vance</w:t>
      </w:r>
      <w:r w:rsidRPr="00E1234C">
        <w:rPr>
          <w:rFonts w:eastAsia="Calibri"/>
          <w:highlight w:val="cyan"/>
          <w:u w:val="single"/>
        </w:rPr>
        <w:t xml:space="preserve"> gave a</w:t>
      </w:r>
      <w:r w:rsidRPr="00E1234C">
        <w:rPr>
          <w:rFonts w:eastAsia="Calibri"/>
          <w:sz w:val="16"/>
        </w:rPr>
        <w:t xml:space="preserve">n </w:t>
      </w:r>
      <w:r w:rsidRPr="00E1234C">
        <w:rPr>
          <w:rFonts w:eastAsia="Calibri"/>
          <w:highlight w:val="cyan"/>
          <w:u w:val="single"/>
        </w:rPr>
        <w:t>speech, describing</w:t>
      </w:r>
      <w:r w:rsidRPr="00E1234C">
        <w:rPr>
          <w:rFonts w:eastAsia="Calibri"/>
          <w:sz w:val="16"/>
        </w:rPr>
        <w:t xml:space="preserve"> I</w:t>
      </w:r>
      <w:r w:rsidRPr="00E1234C">
        <w:rPr>
          <w:rFonts w:eastAsia="Calibri"/>
          <w:b/>
          <w:iCs/>
          <w:highlight w:val="cyan"/>
          <w:u w:val="single"/>
          <w:bdr w:val="single" w:sz="8" w:space="0" w:color="auto"/>
        </w:rPr>
        <w:t>RF</w:t>
      </w:r>
      <w:r w:rsidRPr="00E1234C">
        <w:rPr>
          <w:rFonts w:eastAsia="Calibri"/>
          <w:highlight w:val="cyan"/>
          <w:u w:val="single"/>
        </w:rPr>
        <w:t xml:space="preserve"> as "a topic whose importance </w:t>
      </w:r>
      <w:r w:rsidRPr="00E1234C">
        <w:rPr>
          <w:rFonts w:eastAsia="Calibri"/>
          <w:b/>
          <w:iCs/>
          <w:highlight w:val="cyan"/>
          <w:u w:val="single"/>
          <w:bdr w:val="single" w:sz="8" w:space="0" w:color="auto"/>
        </w:rPr>
        <w:t>grows</w:t>
      </w:r>
      <w:r w:rsidRPr="00E1234C">
        <w:rPr>
          <w:rFonts w:eastAsia="Calibri"/>
          <w:sz w:val="16"/>
        </w:rPr>
        <w:t xml:space="preserve"> with each passing moment."</w:t>
      </w:r>
    </w:p>
    <w:p w14:paraId="2DD05A7B" w14:textId="77777777" w:rsidR="000F2770" w:rsidRPr="00E1234C" w:rsidRDefault="000F2770" w:rsidP="000F2770">
      <w:pPr>
        <w:rPr>
          <w:rFonts w:eastAsia="Calibri"/>
          <w:sz w:val="16"/>
        </w:rPr>
      </w:pPr>
      <w:r w:rsidRPr="00E1234C">
        <w:rPr>
          <w:rFonts w:eastAsia="Calibri"/>
          <w:sz w:val="16"/>
        </w:rPr>
        <w:t xml:space="preserve">He was right, and </w:t>
      </w:r>
      <w:r w:rsidRPr="00E1234C">
        <w:rPr>
          <w:rFonts w:eastAsia="Calibri"/>
          <w:highlight w:val="cyan"/>
          <w:u w:val="single"/>
        </w:rPr>
        <w:t xml:space="preserve">the </w:t>
      </w:r>
      <w:r w:rsidRPr="00E1234C">
        <w:rPr>
          <w:rFonts w:eastAsia="Calibri"/>
          <w:b/>
          <w:iCs/>
          <w:highlight w:val="cyan"/>
          <w:u w:val="single"/>
          <w:bdr w:val="single" w:sz="8" w:space="0" w:color="auto"/>
        </w:rPr>
        <w:t>landscape</w:t>
      </w:r>
      <w:r w:rsidRPr="00E1234C">
        <w:rPr>
          <w:rFonts w:eastAsia="Calibri"/>
          <w:b/>
          <w:iCs/>
          <w:u w:val="single"/>
          <w:bdr w:val="single" w:sz="8" w:space="0" w:color="auto"/>
        </w:rPr>
        <w:t xml:space="preserve"> of oppression</w:t>
      </w:r>
      <w:r w:rsidRPr="00E1234C">
        <w:rPr>
          <w:rFonts w:eastAsia="Calibri"/>
          <w:sz w:val="16"/>
        </w:rPr>
        <w:t xml:space="preserve"> and persecution </w:t>
      </w:r>
      <w:r w:rsidRPr="00E1234C">
        <w:rPr>
          <w:rFonts w:eastAsia="Calibri"/>
          <w:highlight w:val="cyan"/>
          <w:u w:val="single"/>
        </w:rPr>
        <w:t xml:space="preserve">continues to </w:t>
      </w:r>
      <w:r w:rsidRPr="00E1234C">
        <w:rPr>
          <w:rFonts w:eastAsia="Calibri"/>
          <w:b/>
          <w:iCs/>
          <w:highlight w:val="cyan"/>
          <w:u w:val="single"/>
          <w:bdr w:val="single" w:sz="8" w:space="0" w:color="auto"/>
        </w:rPr>
        <w:t>deteriorate</w:t>
      </w:r>
      <w:r w:rsidRPr="00E1234C">
        <w:rPr>
          <w:rFonts w:eastAsia="Calibri"/>
          <w:b/>
          <w:iCs/>
          <w:u w:val="single"/>
          <w:bdr w:val="single" w:sz="8" w:space="0" w:color="auto"/>
        </w:rPr>
        <w:t xml:space="preserve"> internationally</w:t>
      </w:r>
      <w:r w:rsidRPr="00E1234C">
        <w:rPr>
          <w:rFonts w:eastAsia="Calibri"/>
          <w:highlight w:val="cyan"/>
          <w:u w:val="single"/>
        </w:rPr>
        <w:t>. Regimes</w:t>
      </w:r>
      <w:r w:rsidRPr="00E1234C">
        <w:rPr>
          <w:rFonts w:eastAsia="Calibri"/>
          <w:u w:val="single"/>
        </w:rPr>
        <w:t xml:space="preserve">, often </w:t>
      </w:r>
      <w:r w:rsidRPr="00E1234C">
        <w:rPr>
          <w:rFonts w:eastAsia="Calibri"/>
          <w:highlight w:val="cyan"/>
          <w:u w:val="single"/>
        </w:rPr>
        <w:t>in the press for</w:t>
      </w:r>
      <w:r w:rsidRPr="00E1234C">
        <w:rPr>
          <w:rFonts w:eastAsia="Calibri"/>
          <w:sz w:val="16"/>
        </w:rPr>
        <w:t xml:space="preserve"> their heinous violations of human rights, </w:t>
      </w:r>
      <w:r w:rsidRPr="00E1234C">
        <w:rPr>
          <w:rFonts w:eastAsia="Calibri"/>
          <w:b/>
          <w:iCs/>
          <w:highlight w:val="cyan"/>
          <w:u w:val="single"/>
          <w:bdr w:val="single" w:sz="8" w:space="0" w:color="auto"/>
        </w:rPr>
        <w:t>destabilizing</w:t>
      </w:r>
      <w:r w:rsidRPr="00E1234C">
        <w:rPr>
          <w:rFonts w:eastAsia="Calibri"/>
          <w:u w:val="single"/>
        </w:rPr>
        <w:t xml:space="preserve"> global</w:t>
      </w:r>
      <w:r w:rsidRPr="00E1234C">
        <w:rPr>
          <w:rFonts w:eastAsia="Calibri"/>
          <w:sz w:val="16"/>
        </w:rPr>
        <w:t xml:space="preserve"> order and </w:t>
      </w:r>
      <w:r w:rsidRPr="00E1234C">
        <w:rPr>
          <w:rFonts w:eastAsia="Calibri"/>
          <w:highlight w:val="cyan"/>
          <w:u w:val="single"/>
        </w:rPr>
        <w:t>peace, are</w:t>
      </w:r>
      <w:r w:rsidRPr="00E1234C">
        <w:rPr>
          <w:rFonts w:eastAsia="Calibri"/>
          <w:sz w:val="16"/>
        </w:rPr>
        <w:t xml:space="preserve"> some of </w:t>
      </w:r>
      <w:r w:rsidRPr="00E1234C">
        <w:rPr>
          <w:rFonts w:eastAsia="Calibri"/>
          <w:highlight w:val="cyan"/>
          <w:u w:val="single"/>
        </w:rPr>
        <w:t xml:space="preserve">the </w:t>
      </w:r>
      <w:r w:rsidRPr="00E1234C">
        <w:rPr>
          <w:rFonts w:eastAsia="Calibri"/>
          <w:b/>
          <w:iCs/>
          <w:u w:val="single"/>
          <w:bdr w:val="single" w:sz="8" w:space="0" w:color="auto"/>
        </w:rPr>
        <w:t xml:space="preserve">worst </w:t>
      </w:r>
      <w:r w:rsidRPr="00E1234C">
        <w:rPr>
          <w:rFonts w:eastAsia="Calibri"/>
          <w:b/>
          <w:iCs/>
          <w:highlight w:val="cyan"/>
          <w:u w:val="single"/>
          <w:bdr w:val="single" w:sz="8" w:space="0" w:color="auto"/>
        </w:rPr>
        <w:t>offenders</w:t>
      </w:r>
      <w:r w:rsidRPr="00E1234C">
        <w:rPr>
          <w:rFonts w:eastAsia="Calibri"/>
          <w:u w:val="single"/>
        </w:rPr>
        <w:t xml:space="preserve">. </w:t>
      </w:r>
      <w:r w:rsidRPr="00E1234C">
        <w:rPr>
          <w:rFonts w:eastAsia="Calibri"/>
          <w:highlight w:val="yellow"/>
          <w:u w:val="single"/>
        </w:rPr>
        <w:t>Russia, China, North Korea, and Iran, lead</w:t>
      </w:r>
      <w:r w:rsidRPr="00E1234C">
        <w:rPr>
          <w:rFonts w:eastAsia="Calibri"/>
          <w:sz w:val="16"/>
          <w:highlight w:val="yellow"/>
        </w:rPr>
        <w:t xml:space="preserve">ing </w:t>
      </w:r>
      <w:r w:rsidRPr="00E1234C">
        <w:rPr>
          <w:rFonts w:eastAsia="Calibri"/>
          <w:highlight w:val="yellow"/>
          <w:u w:val="single"/>
        </w:rPr>
        <w:t xml:space="preserve">a </w:t>
      </w:r>
      <w:r w:rsidRPr="00E1234C">
        <w:rPr>
          <w:rFonts w:eastAsia="Calibri"/>
          <w:b/>
          <w:iCs/>
          <w:highlight w:val="yellow"/>
          <w:u w:val="single"/>
          <w:bdr w:val="single" w:sz="8" w:space="0" w:color="auto"/>
        </w:rPr>
        <w:t>rogues' gallery</w:t>
      </w:r>
      <w:r w:rsidRPr="00E1234C">
        <w:rPr>
          <w:rFonts w:eastAsia="Calibri"/>
          <w:sz w:val="16"/>
          <w:highlight w:val="yellow"/>
        </w:rPr>
        <w:t xml:space="preserve"> </w:t>
      </w:r>
      <w:r w:rsidRPr="00E1234C">
        <w:rPr>
          <w:rFonts w:eastAsia="Calibri"/>
          <w:sz w:val="16"/>
        </w:rPr>
        <w:t>of autocratic villains, constantly attack people of faith and places of worship in order to undermine any allegiance that is devoted to a power higher than their own</w:t>
      </w:r>
      <w:r w:rsidRPr="00E1234C">
        <w:rPr>
          <w:rFonts w:eastAsia="Calibri"/>
          <w:sz w:val="16"/>
          <w:highlight w:val="yellow"/>
        </w:rPr>
        <w:t xml:space="preserve">. Additionally, </w:t>
      </w:r>
      <w:r w:rsidRPr="00E1234C">
        <w:rPr>
          <w:rFonts w:eastAsia="Calibri"/>
          <w:highlight w:val="yellow"/>
          <w:u w:val="single"/>
        </w:rPr>
        <w:t xml:space="preserve">deadly waves of </w:t>
      </w:r>
      <w:r w:rsidRPr="00E1234C">
        <w:rPr>
          <w:rFonts w:eastAsia="Calibri"/>
          <w:b/>
          <w:iCs/>
          <w:highlight w:val="yellow"/>
          <w:u w:val="single"/>
          <w:bdr w:val="single" w:sz="8" w:space="0" w:color="auto"/>
        </w:rPr>
        <w:t>violent extremism</w:t>
      </w:r>
      <w:r w:rsidRPr="00E1234C">
        <w:rPr>
          <w:rFonts w:eastAsia="Calibri"/>
          <w:highlight w:val="yellow"/>
          <w:u w:val="single"/>
        </w:rPr>
        <w:t xml:space="preserve"> in</w:t>
      </w:r>
      <w:r w:rsidRPr="00E1234C">
        <w:rPr>
          <w:rFonts w:eastAsia="Calibri"/>
          <w:sz w:val="16"/>
          <w:highlight w:val="yellow"/>
        </w:rPr>
        <w:t xml:space="preserve"> places like </w:t>
      </w:r>
      <w:r w:rsidRPr="00E1234C">
        <w:rPr>
          <w:rFonts w:eastAsia="Calibri"/>
          <w:highlight w:val="yellow"/>
          <w:u w:val="single"/>
        </w:rPr>
        <w:t xml:space="preserve">Nigeria and India are </w:t>
      </w:r>
      <w:r w:rsidRPr="00E1234C">
        <w:rPr>
          <w:rFonts w:eastAsia="Calibri"/>
          <w:b/>
          <w:iCs/>
          <w:highlight w:val="yellow"/>
          <w:u w:val="single"/>
          <w:bdr w:val="single" w:sz="8" w:space="0" w:color="auto"/>
        </w:rPr>
        <w:t>devastating</w:t>
      </w:r>
      <w:r w:rsidRPr="00E1234C">
        <w:rPr>
          <w:rFonts w:eastAsia="Calibri"/>
          <w:sz w:val="16"/>
        </w:rPr>
        <w:t xml:space="preserve"> whole </w:t>
      </w:r>
      <w:r w:rsidRPr="00E1234C">
        <w:rPr>
          <w:rFonts w:eastAsia="Calibri"/>
          <w:u w:val="single"/>
        </w:rPr>
        <w:t>communities and going unchecked</w:t>
      </w:r>
      <w:r w:rsidRPr="00E1234C">
        <w:rPr>
          <w:rFonts w:eastAsia="Calibri"/>
          <w:sz w:val="16"/>
        </w:rPr>
        <w:t>.</w:t>
      </w:r>
    </w:p>
    <w:p w14:paraId="2D2BE7DE" w14:textId="77777777" w:rsidR="000F2770" w:rsidRPr="00E1234C" w:rsidRDefault="000F2770" w:rsidP="000F2770">
      <w:pPr>
        <w:rPr>
          <w:rFonts w:eastAsia="Calibri"/>
          <w:sz w:val="16"/>
        </w:rPr>
      </w:pPr>
      <w:r w:rsidRPr="00E1234C">
        <w:rPr>
          <w:rFonts w:eastAsia="Calibri"/>
          <w:u w:val="single"/>
        </w:rPr>
        <w:t>There are</w:t>
      </w:r>
      <w:r w:rsidRPr="00E1234C">
        <w:rPr>
          <w:rFonts w:eastAsia="Calibri"/>
          <w:sz w:val="16"/>
        </w:rPr>
        <w:t xml:space="preserve"> both humanitarian and deeply </w:t>
      </w:r>
      <w:r w:rsidRPr="00E1234C">
        <w:rPr>
          <w:rFonts w:eastAsia="Calibri"/>
          <w:b/>
          <w:iCs/>
          <w:u w:val="single"/>
          <w:bdr w:val="single" w:sz="8" w:space="0" w:color="auto"/>
        </w:rPr>
        <w:t>strategic</w:t>
      </w:r>
      <w:r w:rsidRPr="00E1234C">
        <w:rPr>
          <w:rFonts w:eastAsia="Calibri"/>
          <w:u w:val="single"/>
        </w:rPr>
        <w:t xml:space="preserve"> reasons for prioritizing </w:t>
      </w:r>
      <w:r w:rsidRPr="00E1234C">
        <w:rPr>
          <w:rFonts w:eastAsia="Calibri"/>
          <w:b/>
          <w:iCs/>
          <w:u w:val="single"/>
          <w:bdr w:val="single" w:sz="8" w:space="0" w:color="auto"/>
        </w:rPr>
        <w:t>international religious freedom</w:t>
      </w:r>
      <w:r w:rsidRPr="00E1234C">
        <w:rPr>
          <w:rFonts w:eastAsia="Calibri"/>
          <w:sz w:val="16"/>
        </w:rPr>
        <w:t xml:space="preserve"> in foreign policy. </w:t>
      </w:r>
      <w:r w:rsidRPr="00E1234C">
        <w:rPr>
          <w:rFonts w:eastAsia="Calibri"/>
          <w:highlight w:val="cyan"/>
          <w:u w:val="single"/>
        </w:rPr>
        <w:t>Where</w:t>
      </w:r>
      <w:r w:rsidRPr="00E1234C">
        <w:rPr>
          <w:rFonts w:eastAsia="Calibri"/>
          <w:sz w:val="16"/>
        </w:rPr>
        <w:t xml:space="preserve"> such </w:t>
      </w:r>
      <w:r w:rsidRPr="00E1234C">
        <w:rPr>
          <w:rFonts w:eastAsia="Calibri"/>
          <w:highlight w:val="cyan"/>
          <w:u w:val="single"/>
        </w:rPr>
        <w:t xml:space="preserve">freedoms are </w:t>
      </w:r>
      <w:r w:rsidRPr="00E1234C">
        <w:rPr>
          <w:rFonts w:eastAsia="Calibri"/>
          <w:b/>
          <w:iCs/>
          <w:highlight w:val="cyan"/>
          <w:u w:val="single"/>
          <w:bdr w:val="single" w:sz="8" w:space="0" w:color="auto"/>
        </w:rPr>
        <w:t>safeguarded</w:t>
      </w:r>
      <w:r w:rsidRPr="00E1234C">
        <w:rPr>
          <w:rFonts w:eastAsia="Calibri"/>
          <w:sz w:val="16"/>
        </w:rPr>
        <w:t xml:space="preserve">, democracy is more robust, local and </w:t>
      </w:r>
      <w:r w:rsidRPr="00E1234C">
        <w:rPr>
          <w:rFonts w:eastAsia="Calibri"/>
          <w:b/>
          <w:iCs/>
          <w:u w:val="single"/>
          <w:bdr w:val="single" w:sz="8" w:space="0" w:color="auto"/>
        </w:rPr>
        <w:t xml:space="preserve">regional </w:t>
      </w:r>
      <w:r w:rsidRPr="00E1234C">
        <w:rPr>
          <w:rFonts w:eastAsia="Calibri"/>
          <w:b/>
          <w:iCs/>
          <w:highlight w:val="cyan"/>
          <w:u w:val="single"/>
          <w:bdr w:val="single" w:sz="8" w:space="0" w:color="auto"/>
        </w:rPr>
        <w:t>conflicts</w:t>
      </w:r>
      <w:r w:rsidRPr="00E1234C">
        <w:rPr>
          <w:rFonts w:eastAsia="Calibri"/>
          <w:highlight w:val="cyan"/>
          <w:u w:val="single"/>
        </w:rPr>
        <w:t xml:space="preserve"> are less likely</w:t>
      </w:r>
      <w:r w:rsidRPr="00E1234C">
        <w:rPr>
          <w:rFonts w:eastAsia="Calibri"/>
          <w:sz w:val="16"/>
        </w:rPr>
        <w:t xml:space="preserve">, cross-border migration is reduced, and prosperity and the prospect of lucrative business and trade opportunities abound. </w:t>
      </w:r>
      <w:r w:rsidRPr="00E1234C">
        <w:rPr>
          <w:rFonts w:eastAsia="Calibri"/>
          <w:highlight w:val="cyan"/>
          <w:u w:val="single"/>
        </w:rPr>
        <w:t>Regimes that do not respect</w:t>
      </w:r>
      <w:r w:rsidRPr="00E1234C">
        <w:rPr>
          <w:rFonts w:eastAsia="Calibri"/>
          <w:sz w:val="16"/>
        </w:rPr>
        <w:t xml:space="preserve"> or properly defend the inalienable rights of their citizens to exercise their </w:t>
      </w:r>
      <w:r w:rsidRPr="00E1234C">
        <w:rPr>
          <w:rFonts w:eastAsia="Calibri"/>
          <w:u w:val="single"/>
        </w:rPr>
        <w:t>religious</w:t>
      </w:r>
      <w:r w:rsidRPr="00E1234C">
        <w:rPr>
          <w:rFonts w:eastAsia="Calibri"/>
          <w:sz w:val="16"/>
        </w:rPr>
        <w:t xml:space="preserve"> beliefs in </w:t>
      </w:r>
      <w:r w:rsidRPr="00E1234C">
        <w:rPr>
          <w:rFonts w:eastAsia="Calibri"/>
          <w:highlight w:val="cyan"/>
          <w:u w:val="single"/>
        </w:rPr>
        <w:t>freedom are not</w:t>
      </w:r>
      <w:r w:rsidRPr="00E1234C">
        <w:rPr>
          <w:rFonts w:eastAsia="Calibri"/>
          <w:u w:val="single"/>
        </w:rPr>
        <w:t xml:space="preserve"> contributors to </w:t>
      </w:r>
      <w:r w:rsidRPr="00E1234C">
        <w:rPr>
          <w:rFonts w:eastAsia="Calibri"/>
          <w:b/>
          <w:iCs/>
          <w:u w:val="single"/>
          <w:bdr w:val="single" w:sz="8" w:space="0" w:color="auto"/>
        </w:rPr>
        <w:t>international peace</w:t>
      </w:r>
      <w:r w:rsidRPr="00E1234C">
        <w:rPr>
          <w:rFonts w:eastAsia="Calibri"/>
          <w:sz w:val="16"/>
        </w:rPr>
        <w:t xml:space="preserve"> and prosperity, </w:t>
      </w:r>
      <w:r w:rsidRPr="00E1234C">
        <w:rPr>
          <w:rFonts w:eastAsia="Calibri"/>
          <w:u w:val="single"/>
        </w:rPr>
        <w:t>and</w:t>
      </w:r>
      <w:r w:rsidRPr="00E1234C">
        <w:rPr>
          <w:rFonts w:eastAsia="Calibri"/>
          <w:sz w:val="16"/>
        </w:rPr>
        <w:t xml:space="preserve"> they </w:t>
      </w:r>
      <w:r w:rsidRPr="00E1234C">
        <w:rPr>
          <w:rFonts w:eastAsia="Calibri"/>
          <w:u w:val="single"/>
        </w:rPr>
        <w:t xml:space="preserve">are not </w:t>
      </w:r>
      <w:r w:rsidRPr="00E1234C">
        <w:rPr>
          <w:rFonts w:eastAsia="Calibri"/>
          <w:highlight w:val="cyan"/>
          <w:u w:val="single"/>
        </w:rPr>
        <w:t>reliable</w:t>
      </w:r>
      <w:r w:rsidRPr="00E1234C">
        <w:rPr>
          <w:rFonts w:eastAsia="Calibri"/>
          <w:u w:val="single"/>
        </w:rPr>
        <w:t xml:space="preserve"> partners</w:t>
      </w:r>
      <w:r w:rsidRPr="00E1234C">
        <w:rPr>
          <w:rFonts w:eastAsia="Calibri"/>
          <w:highlight w:val="cyan"/>
          <w:u w:val="single"/>
        </w:rPr>
        <w:t xml:space="preserve">. When the </w:t>
      </w:r>
      <w:r w:rsidRPr="00E1234C">
        <w:rPr>
          <w:rFonts w:eastAsia="Calibri"/>
          <w:b/>
          <w:iCs/>
          <w:highlight w:val="cyan"/>
          <w:u w:val="single"/>
          <w:bdr w:val="single" w:sz="8" w:space="0" w:color="auto"/>
        </w:rPr>
        <w:t>U</w:t>
      </w:r>
      <w:r w:rsidRPr="00E1234C">
        <w:rPr>
          <w:rFonts w:eastAsia="Calibri"/>
          <w:sz w:val="16"/>
        </w:rPr>
        <w:t xml:space="preserve">nited </w:t>
      </w:r>
      <w:r w:rsidRPr="00E1234C">
        <w:rPr>
          <w:rFonts w:eastAsia="Calibri"/>
          <w:b/>
          <w:iCs/>
          <w:highlight w:val="cyan"/>
          <w:u w:val="single"/>
          <w:bdr w:val="single" w:sz="8" w:space="0" w:color="auto"/>
        </w:rPr>
        <w:t>S</w:t>
      </w:r>
      <w:r w:rsidRPr="00E1234C">
        <w:rPr>
          <w:rFonts w:eastAsia="Calibri"/>
          <w:sz w:val="16"/>
        </w:rPr>
        <w:t xml:space="preserve">tates </w:t>
      </w:r>
      <w:r w:rsidRPr="00E1234C">
        <w:rPr>
          <w:rFonts w:eastAsia="Calibri"/>
          <w:b/>
          <w:iCs/>
          <w:highlight w:val="cyan"/>
          <w:u w:val="single"/>
          <w:bdr w:val="single" w:sz="8" w:space="0" w:color="auto"/>
        </w:rPr>
        <w:t>champions</w:t>
      </w:r>
      <w:r w:rsidRPr="00E1234C">
        <w:rPr>
          <w:rFonts w:eastAsia="Calibri"/>
          <w:highlight w:val="cyan"/>
          <w:u w:val="single"/>
        </w:rPr>
        <w:t xml:space="preserve"> this</w:t>
      </w:r>
      <w:r w:rsidRPr="00E1234C">
        <w:rPr>
          <w:rFonts w:eastAsia="Calibri"/>
          <w:u w:val="single"/>
        </w:rPr>
        <w:t xml:space="preserve"> cause, </w:t>
      </w:r>
      <w:r w:rsidRPr="00E1234C">
        <w:rPr>
          <w:rFonts w:eastAsia="Calibri"/>
          <w:highlight w:val="cyan"/>
          <w:u w:val="single"/>
        </w:rPr>
        <w:t xml:space="preserve">it </w:t>
      </w:r>
      <w:r w:rsidRPr="00E1234C">
        <w:rPr>
          <w:rFonts w:eastAsia="Calibri"/>
          <w:b/>
          <w:iCs/>
          <w:highlight w:val="cyan"/>
          <w:u w:val="single"/>
          <w:bdr w:val="single" w:sz="8" w:space="0" w:color="auto"/>
        </w:rPr>
        <w:t>strengthens</w:t>
      </w:r>
      <w:r w:rsidRPr="00E1234C">
        <w:rPr>
          <w:rFonts w:eastAsia="Calibri"/>
          <w:highlight w:val="cyan"/>
          <w:u w:val="single"/>
        </w:rPr>
        <w:t xml:space="preserve"> relationships</w:t>
      </w:r>
      <w:r w:rsidRPr="00E1234C">
        <w:rPr>
          <w:rFonts w:eastAsia="Calibri"/>
          <w:u w:val="single"/>
        </w:rPr>
        <w:t xml:space="preserve"> with </w:t>
      </w:r>
      <w:r w:rsidRPr="00E1234C">
        <w:rPr>
          <w:rFonts w:eastAsia="Calibri"/>
          <w:b/>
          <w:iCs/>
          <w:u w:val="single"/>
          <w:bdr w:val="single" w:sz="8" w:space="0" w:color="auto"/>
        </w:rPr>
        <w:t>emerging democracies</w:t>
      </w:r>
      <w:r w:rsidRPr="00E1234C">
        <w:rPr>
          <w:rFonts w:eastAsia="Calibri"/>
          <w:sz w:val="16"/>
        </w:rPr>
        <w:t xml:space="preserve">, builds trust with civil societies, </w:t>
      </w:r>
      <w:r w:rsidRPr="00E1234C">
        <w:rPr>
          <w:rFonts w:eastAsia="Calibri"/>
          <w:highlight w:val="cyan"/>
          <w:u w:val="single"/>
        </w:rPr>
        <w:t xml:space="preserve">and </w:t>
      </w:r>
      <w:r w:rsidRPr="00E1234C">
        <w:rPr>
          <w:rFonts w:eastAsia="Calibri"/>
          <w:b/>
          <w:iCs/>
          <w:highlight w:val="cyan"/>
          <w:u w:val="single"/>
          <w:bdr w:val="single" w:sz="8" w:space="0" w:color="auto"/>
        </w:rPr>
        <w:t>counters</w:t>
      </w:r>
      <w:r w:rsidRPr="00E1234C">
        <w:rPr>
          <w:rFonts w:eastAsia="Calibri"/>
          <w:u w:val="single"/>
        </w:rPr>
        <w:t xml:space="preserve"> the </w:t>
      </w:r>
      <w:r w:rsidRPr="00E1234C">
        <w:rPr>
          <w:rFonts w:eastAsia="Calibri"/>
          <w:b/>
          <w:iCs/>
          <w:u w:val="single"/>
          <w:bdr w:val="single" w:sz="8" w:space="0" w:color="auto"/>
        </w:rPr>
        <w:t xml:space="preserve">influence of </w:t>
      </w:r>
      <w:r w:rsidRPr="00E1234C">
        <w:rPr>
          <w:rFonts w:eastAsia="Calibri"/>
          <w:b/>
          <w:iCs/>
          <w:highlight w:val="cyan"/>
          <w:u w:val="single"/>
          <w:bdr w:val="single" w:sz="8" w:space="0" w:color="auto"/>
        </w:rPr>
        <w:t>dictatorships</w:t>
      </w:r>
      <w:r w:rsidRPr="00E1234C">
        <w:rPr>
          <w:rFonts w:eastAsia="Calibri"/>
          <w:sz w:val="16"/>
        </w:rPr>
        <w:t xml:space="preserve"> that use religious repression as a weapon of control.</w:t>
      </w:r>
    </w:p>
    <w:p w14:paraId="086AF88F" w14:textId="77777777" w:rsidR="000F2770" w:rsidRPr="00E1234C" w:rsidRDefault="000F2770" w:rsidP="000F2770">
      <w:pPr>
        <w:rPr>
          <w:rFonts w:eastAsia="Calibri"/>
          <w:sz w:val="16"/>
        </w:rPr>
      </w:pPr>
      <w:r w:rsidRPr="00E1234C">
        <w:rPr>
          <w:rFonts w:eastAsia="Calibri"/>
          <w:sz w:val="16"/>
        </w:rPr>
        <w:t xml:space="preserve">President </w:t>
      </w:r>
      <w:r w:rsidRPr="00E1234C">
        <w:rPr>
          <w:rFonts w:eastAsia="Calibri"/>
          <w:highlight w:val="cyan"/>
          <w:u w:val="single"/>
        </w:rPr>
        <w:t>Trump</w:t>
      </w:r>
      <w:r w:rsidRPr="00E1234C">
        <w:rPr>
          <w:rFonts w:eastAsia="Calibri"/>
          <w:u w:val="single"/>
        </w:rPr>
        <w:t xml:space="preserve"> in his </w:t>
      </w:r>
      <w:r w:rsidRPr="00E1234C">
        <w:rPr>
          <w:rFonts w:eastAsia="Calibri"/>
          <w:b/>
          <w:iCs/>
          <w:u w:val="single"/>
          <w:bdr w:val="single" w:sz="8" w:space="0" w:color="auto"/>
        </w:rPr>
        <w:t>first administration</w:t>
      </w:r>
      <w:r w:rsidRPr="00E1234C">
        <w:rPr>
          <w:rFonts w:eastAsia="Calibri"/>
          <w:highlight w:val="cyan"/>
          <w:u w:val="single"/>
        </w:rPr>
        <w:t xml:space="preserve"> demonstrated </w:t>
      </w:r>
      <w:r w:rsidRPr="00E1234C">
        <w:rPr>
          <w:rFonts w:eastAsia="Calibri"/>
          <w:b/>
          <w:iCs/>
          <w:u w:val="single"/>
          <w:bdr w:val="single" w:sz="8" w:space="0" w:color="auto"/>
        </w:rPr>
        <w:t xml:space="preserve">resolute </w:t>
      </w:r>
      <w:r w:rsidRPr="00E1234C">
        <w:rPr>
          <w:rFonts w:eastAsia="Calibri"/>
          <w:b/>
          <w:iCs/>
          <w:highlight w:val="cyan"/>
          <w:u w:val="single"/>
          <w:bdr w:val="single" w:sz="8" w:space="0" w:color="auto"/>
        </w:rPr>
        <w:t>leadership</w:t>
      </w:r>
      <w:r w:rsidRPr="00E1234C">
        <w:rPr>
          <w:rFonts w:eastAsia="Calibri"/>
          <w:u w:val="single"/>
        </w:rPr>
        <w:t xml:space="preserve"> in prioritizing religious freedom</w:t>
      </w:r>
      <w:r w:rsidRPr="00E1234C">
        <w:rPr>
          <w:rFonts w:eastAsia="Calibri"/>
          <w:sz w:val="16"/>
        </w:rPr>
        <w:t xml:space="preserve"> in foreign policy, </w:t>
      </w:r>
      <w:r w:rsidRPr="00E1234C">
        <w:rPr>
          <w:rFonts w:eastAsia="Calibri"/>
          <w:u w:val="single"/>
        </w:rPr>
        <w:t xml:space="preserve">founding the </w:t>
      </w:r>
      <w:r w:rsidRPr="00E1234C">
        <w:rPr>
          <w:rFonts w:eastAsia="Calibri"/>
          <w:b/>
          <w:iCs/>
          <w:u w:val="single"/>
          <w:bdr w:val="single" w:sz="8" w:space="0" w:color="auto"/>
        </w:rPr>
        <w:t>I</w:t>
      </w:r>
      <w:r w:rsidRPr="00E1234C">
        <w:rPr>
          <w:rFonts w:eastAsia="Calibri"/>
          <w:sz w:val="16"/>
        </w:rPr>
        <w:t xml:space="preserve">nternational </w:t>
      </w:r>
      <w:r w:rsidRPr="00E1234C">
        <w:rPr>
          <w:rFonts w:eastAsia="Calibri"/>
          <w:b/>
          <w:iCs/>
          <w:u w:val="single"/>
          <w:bdr w:val="single" w:sz="8" w:space="0" w:color="auto"/>
        </w:rPr>
        <w:t>F</w:t>
      </w:r>
      <w:r w:rsidRPr="00E1234C">
        <w:rPr>
          <w:rFonts w:eastAsia="Calibri"/>
          <w:sz w:val="16"/>
        </w:rPr>
        <w:t xml:space="preserve">reedom of </w:t>
      </w:r>
      <w:r w:rsidRPr="00E1234C">
        <w:rPr>
          <w:rFonts w:eastAsia="Calibri"/>
          <w:b/>
          <w:iCs/>
          <w:u w:val="single"/>
          <w:bdr w:val="single" w:sz="8" w:space="0" w:color="auto"/>
        </w:rPr>
        <w:t>R</w:t>
      </w:r>
      <w:r w:rsidRPr="00E1234C">
        <w:rPr>
          <w:rFonts w:eastAsia="Calibri"/>
          <w:sz w:val="16"/>
        </w:rPr>
        <w:t xml:space="preserve">eligion or </w:t>
      </w:r>
      <w:r w:rsidRPr="00E1234C">
        <w:rPr>
          <w:rFonts w:eastAsia="Calibri"/>
          <w:b/>
          <w:iCs/>
          <w:u w:val="single"/>
          <w:bdr w:val="single" w:sz="8" w:space="0" w:color="auto"/>
        </w:rPr>
        <w:t>B</w:t>
      </w:r>
      <w:r w:rsidRPr="00E1234C">
        <w:rPr>
          <w:rFonts w:eastAsia="Calibri"/>
          <w:sz w:val="16"/>
        </w:rPr>
        <w:t xml:space="preserve">elief </w:t>
      </w:r>
      <w:r w:rsidRPr="00E1234C">
        <w:rPr>
          <w:rFonts w:eastAsia="Calibri"/>
          <w:b/>
          <w:iCs/>
          <w:u w:val="single"/>
          <w:bdr w:val="single" w:sz="8" w:space="0" w:color="auto"/>
        </w:rPr>
        <w:t>A</w:t>
      </w:r>
      <w:r w:rsidRPr="00E1234C">
        <w:rPr>
          <w:rFonts w:eastAsia="Calibri"/>
          <w:sz w:val="16"/>
        </w:rPr>
        <w:t xml:space="preserve">lliance (IRFBA), </w:t>
      </w:r>
      <w:r w:rsidRPr="00E1234C">
        <w:rPr>
          <w:rFonts w:eastAsia="Calibri"/>
          <w:highlight w:val="cyan"/>
          <w:u w:val="single"/>
        </w:rPr>
        <w:t>establishing</w:t>
      </w:r>
      <w:r w:rsidRPr="00E1234C">
        <w:rPr>
          <w:rFonts w:eastAsia="Calibri"/>
          <w:sz w:val="16"/>
        </w:rPr>
        <w:t xml:space="preserve"> and hosting annual </w:t>
      </w:r>
      <w:r w:rsidRPr="00E1234C">
        <w:rPr>
          <w:rFonts w:eastAsia="Calibri"/>
          <w:u w:val="single"/>
        </w:rPr>
        <w:t xml:space="preserve">ministerial </w:t>
      </w:r>
      <w:r w:rsidRPr="00E1234C">
        <w:rPr>
          <w:rFonts w:eastAsia="Calibri"/>
          <w:highlight w:val="cyan"/>
          <w:u w:val="single"/>
        </w:rPr>
        <w:t>conferences</w:t>
      </w:r>
      <w:r w:rsidRPr="00E1234C">
        <w:rPr>
          <w:rFonts w:eastAsia="Calibri"/>
          <w:sz w:val="16"/>
        </w:rPr>
        <w:t xml:space="preserve"> to advance the issue with governments around the world, </w:t>
      </w:r>
      <w:r w:rsidRPr="00E1234C">
        <w:rPr>
          <w:rFonts w:eastAsia="Calibri"/>
          <w:highlight w:val="cyan"/>
          <w:u w:val="single"/>
        </w:rPr>
        <w:t>engaging</w:t>
      </w:r>
      <w:r w:rsidRPr="00E1234C">
        <w:rPr>
          <w:rFonts w:eastAsia="Calibri"/>
          <w:u w:val="single"/>
        </w:rPr>
        <w:t xml:space="preserve"> forcefully </w:t>
      </w:r>
      <w:r w:rsidRPr="00E1234C">
        <w:rPr>
          <w:rFonts w:eastAsia="Calibri"/>
          <w:highlight w:val="cyan"/>
          <w:u w:val="single"/>
        </w:rPr>
        <w:t xml:space="preserve">with nations that </w:t>
      </w:r>
      <w:r w:rsidRPr="00E1234C">
        <w:rPr>
          <w:rFonts w:eastAsia="Calibri"/>
          <w:b/>
          <w:iCs/>
          <w:highlight w:val="cyan"/>
          <w:u w:val="single"/>
          <w:bdr w:val="single" w:sz="8" w:space="0" w:color="auto"/>
        </w:rPr>
        <w:t>violated</w:t>
      </w:r>
      <w:r w:rsidRPr="00E1234C">
        <w:rPr>
          <w:rFonts w:eastAsia="Calibri"/>
          <w:b/>
          <w:iCs/>
          <w:u w:val="single"/>
          <w:bdr w:val="single" w:sz="8" w:space="0" w:color="auto"/>
        </w:rPr>
        <w:t xml:space="preserve"> this right</w:t>
      </w:r>
      <w:r w:rsidRPr="00E1234C">
        <w:rPr>
          <w:rFonts w:eastAsia="Calibri"/>
          <w:highlight w:val="cyan"/>
          <w:u w:val="single"/>
        </w:rPr>
        <w:t>, and advocating for</w:t>
      </w:r>
      <w:r w:rsidRPr="00E1234C">
        <w:rPr>
          <w:rFonts w:eastAsia="Calibri"/>
          <w:sz w:val="16"/>
        </w:rPr>
        <w:t xml:space="preserve"> the release of </w:t>
      </w:r>
      <w:r w:rsidRPr="00E1234C">
        <w:rPr>
          <w:rFonts w:eastAsia="Calibri"/>
          <w:b/>
          <w:iCs/>
          <w:highlight w:val="cyan"/>
          <w:u w:val="single"/>
          <w:bdr w:val="single" w:sz="8" w:space="0" w:color="auto"/>
        </w:rPr>
        <w:t>prisoners</w:t>
      </w:r>
      <w:r w:rsidRPr="00E1234C">
        <w:rPr>
          <w:rFonts w:eastAsia="Calibri"/>
          <w:b/>
          <w:iCs/>
          <w:u w:val="single"/>
          <w:bdr w:val="single" w:sz="8" w:space="0" w:color="auto"/>
        </w:rPr>
        <w:t xml:space="preserve"> of conscience</w:t>
      </w:r>
      <w:r w:rsidRPr="00E1234C">
        <w:rPr>
          <w:rFonts w:eastAsia="Calibri"/>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0ACE2F50" w14:textId="77777777" w:rsidR="000F2770" w:rsidRPr="00E1234C" w:rsidRDefault="000F2770" w:rsidP="000F2770">
      <w:pPr>
        <w:rPr>
          <w:rFonts w:eastAsia="Calibri"/>
          <w:sz w:val="16"/>
        </w:rPr>
      </w:pPr>
      <w:r w:rsidRPr="00E1234C">
        <w:rPr>
          <w:rFonts w:eastAsia="Calibri"/>
          <w:highlight w:val="cyan"/>
          <w:u w:val="single"/>
        </w:rPr>
        <w:t>While</w:t>
      </w:r>
      <w:r w:rsidRPr="00E1234C">
        <w:rPr>
          <w:rFonts w:eastAsia="Calibri"/>
          <w:u w:val="single"/>
        </w:rPr>
        <w:t xml:space="preserve"> the </w:t>
      </w:r>
      <w:r w:rsidRPr="00E1234C">
        <w:rPr>
          <w:rFonts w:eastAsia="Calibri"/>
          <w:b/>
          <w:iCs/>
          <w:highlight w:val="cyan"/>
          <w:u w:val="single"/>
          <w:bdr w:val="single" w:sz="8" w:space="0" w:color="auto"/>
        </w:rPr>
        <w:t>comments</w:t>
      </w:r>
      <w:r w:rsidRPr="00E1234C">
        <w:rPr>
          <w:rFonts w:eastAsia="Calibri"/>
          <w:b/>
          <w:iCs/>
          <w:u w:val="single"/>
          <w:bdr w:val="single" w:sz="8" w:space="0" w:color="auto"/>
        </w:rPr>
        <w:t xml:space="preserve"> of JD Vance</w:t>
      </w:r>
      <w:r w:rsidRPr="00E1234C">
        <w:rPr>
          <w:rFonts w:eastAsia="Calibri"/>
          <w:highlight w:val="cyan"/>
          <w:u w:val="single"/>
        </w:rPr>
        <w:t>, and</w:t>
      </w:r>
      <w:r w:rsidRPr="00E1234C">
        <w:rPr>
          <w:rFonts w:eastAsia="Calibri"/>
          <w:u w:val="single"/>
        </w:rPr>
        <w:t xml:space="preserve"> the appointment of </w:t>
      </w:r>
      <w:r w:rsidRPr="00E1234C">
        <w:rPr>
          <w:rFonts w:eastAsia="Calibri"/>
          <w:b/>
          <w:iCs/>
          <w:u w:val="single"/>
          <w:bdr w:val="single" w:sz="8" w:space="0" w:color="auto"/>
        </w:rPr>
        <w:t xml:space="preserve">Marco </w:t>
      </w:r>
      <w:r w:rsidRPr="00E1234C">
        <w:rPr>
          <w:rFonts w:eastAsia="Calibri"/>
          <w:b/>
          <w:iCs/>
          <w:highlight w:val="cyan"/>
          <w:u w:val="single"/>
          <w:bdr w:val="single" w:sz="8" w:space="0" w:color="auto"/>
        </w:rPr>
        <w:t>Rubio</w:t>
      </w:r>
      <w:r w:rsidRPr="00E1234C">
        <w:rPr>
          <w:rFonts w:eastAsia="Calibri"/>
          <w:sz w:val="16"/>
        </w:rPr>
        <w:t xml:space="preserve"> as secretary of State—</w:t>
      </w:r>
      <w:r w:rsidRPr="00E1234C">
        <w:rPr>
          <w:rFonts w:eastAsia="Calibri"/>
          <w:u w:val="single"/>
        </w:rPr>
        <w:t>a long-devoted champion of the cause</w:t>
      </w:r>
      <w:r w:rsidRPr="00E1234C">
        <w:rPr>
          <w:rFonts w:eastAsia="Calibri"/>
          <w:sz w:val="16"/>
        </w:rPr>
        <w:t>—</w:t>
      </w:r>
      <w:r w:rsidRPr="00E1234C">
        <w:rPr>
          <w:rFonts w:eastAsia="Calibri"/>
          <w:highlight w:val="cyan"/>
          <w:u w:val="single"/>
        </w:rPr>
        <w:t xml:space="preserve">served as </w:t>
      </w:r>
      <w:r w:rsidRPr="00E1234C">
        <w:rPr>
          <w:rFonts w:eastAsia="Calibri"/>
          <w:b/>
          <w:iCs/>
          <w:highlight w:val="cyan"/>
          <w:u w:val="single"/>
          <w:bdr w:val="single" w:sz="8" w:space="0" w:color="auto"/>
        </w:rPr>
        <w:t>encouraging indicators</w:t>
      </w:r>
      <w:r w:rsidRPr="00E1234C">
        <w:rPr>
          <w:rFonts w:eastAsia="Calibri"/>
          <w:sz w:val="16"/>
        </w:rPr>
        <w:t xml:space="preserve"> of the new Trump administration's commitment to advancing this issue in foreign policy, </w:t>
      </w:r>
      <w:r w:rsidRPr="00E1234C">
        <w:rPr>
          <w:rFonts w:eastAsia="Calibri"/>
          <w:highlight w:val="cyan"/>
          <w:u w:val="single"/>
        </w:rPr>
        <w:t xml:space="preserve">the U.S. is not meeting the </w:t>
      </w:r>
      <w:r w:rsidRPr="00E1234C">
        <w:rPr>
          <w:rFonts w:eastAsia="Calibri"/>
          <w:b/>
          <w:iCs/>
          <w:highlight w:val="cyan"/>
          <w:u w:val="single"/>
          <w:bdr w:val="single" w:sz="8" w:space="0" w:color="auto"/>
        </w:rPr>
        <w:t>standard</w:t>
      </w:r>
      <w:r w:rsidRPr="00E1234C">
        <w:rPr>
          <w:rFonts w:eastAsia="Calibri"/>
          <w:highlight w:val="cyan"/>
          <w:u w:val="single"/>
        </w:rPr>
        <w:t xml:space="preserve"> it</w:t>
      </w:r>
      <w:r w:rsidRPr="00E1234C">
        <w:rPr>
          <w:rFonts w:eastAsia="Calibri"/>
          <w:u w:val="single"/>
        </w:rPr>
        <w:t xml:space="preserve"> has </w:t>
      </w:r>
      <w:r w:rsidRPr="00E1234C">
        <w:rPr>
          <w:rFonts w:eastAsia="Calibri"/>
          <w:b/>
          <w:iCs/>
          <w:highlight w:val="cyan"/>
          <w:u w:val="single"/>
          <w:bdr w:val="single" w:sz="8" w:space="0" w:color="auto"/>
        </w:rPr>
        <w:t>set</w:t>
      </w:r>
      <w:r w:rsidRPr="00E1234C">
        <w:rPr>
          <w:rFonts w:eastAsia="Calibri"/>
          <w:b/>
          <w:iCs/>
          <w:u w:val="single"/>
          <w:bdr w:val="single" w:sz="8" w:space="0" w:color="auto"/>
        </w:rPr>
        <w:t xml:space="preserve"> for itself</w:t>
      </w:r>
      <w:r w:rsidRPr="00E1234C">
        <w:rPr>
          <w:rFonts w:eastAsia="Calibri"/>
          <w:sz w:val="16"/>
        </w:rPr>
        <w:t xml:space="preserve"> or fulfilling the role the rest of the free world has come to expect.</w:t>
      </w:r>
    </w:p>
    <w:p w14:paraId="22F9CDBB" w14:textId="77777777" w:rsidR="000F2770" w:rsidRPr="00E1234C" w:rsidRDefault="000F2770" w:rsidP="000F2770">
      <w:pPr>
        <w:rPr>
          <w:rFonts w:eastAsia="Calibri"/>
          <w:sz w:val="16"/>
        </w:rPr>
      </w:pPr>
      <w:r w:rsidRPr="00E1234C">
        <w:rPr>
          <w:rFonts w:eastAsia="Calibri"/>
          <w:highlight w:val="yellow"/>
          <w:u w:val="single"/>
        </w:rPr>
        <w:t xml:space="preserve">Other nations are </w:t>
      </w:r>
      <w:r w:rsidRPr="00E1234C">
        <w:rPr>
          <w:rFonts w:eastAsia="Calibri"/>
          <w:b/>
          <w:iCs/>
          <w:highlight w:val="yellow"/>
          <w:u w:val="single"/>
          <w:bdr w:val="single" w:sz="8" w:space="0" w:color="auto"/>
        </w:rPr>
        <w:t>stepping up</w:t>
      </w:r>
      <w:r w:rsidRPr="00E1234C">
        <w:rPr>
          <w:rFonts w:eastAsia="Calibri"/>
          <w:sz w:val="16"/>
          <w:highlight w:val="yellow"/>
        </w:rPr>
        <w:t xml:space="preserve"> to the plate. The Czech Republic's Robert Řehák, </w:t>
      </w:r>
      <w:r w:rsidRPr="00E1234C">
        <w:rPr>
          <w:rFonts w:eastAsia="Calibri"/>
          <w:sz w:val="16"/>
        </w:rPr>
        <w:t>special envoy for holocaust, interfaith dialogue, and freedom of religion</w:t>
      </w:r>
      <w:r w:rsidRPr="00E1234C">
        <w:rPr>
          <w:rFonts w:eastAsia="Calibri"/>
          <w:sz w:val="16"/>
          <w:highlight w:val="yellow"/>
        </w:rPr>
        <w:t xml:space="preserve">, has been an outspoken </w:t>
      </w:r>
      <w:r w:rsidRPr="00E1234C">
        <w:rPr>
          <w:rFonts w:eastAsia="Calibri"/>
          <w:sz w:val="16"/>
        </w:rPr>
        <w:t xml:space="preserve">and resolute </w:t>
      </w:r>
      <w:r w:rsidRPr="00E1234C">
        <w:rPr>
          <w:rFonts w:eastAsia="Calibri"/>
          <w:sz w:val="16"/>
          <w:highlight w:val="yellow"/>
        </w:rPr>
        <w:t xml:space="preserve">advocate for individuals imprisoned on account of their faith. </w:t>
      </w:r>
      <w:r w:rsidRPr="00E1234C">
        <w:rPr>
          <w:rFonts w:eastAsia="Calibri"/>
          <w:sz w:val="16"/>
        </w:rPr>
        <w:t>He has hosted purposeful events on combatting antisemitism and anti-Muslim hate. He will be hosting the annual ministerial for the second time in Prague in November.</w:t>
      </w:r>
    </w:p>
    <w:p w14:paraId="64564537" w14:textId="77777777" w:rsidR="000F2770" w:rsidRPr="00E1234C" w:rsidRDefault="000F2770" w:rsidP="000F2770">
      <w:pPr>
        <w:rPr>
          <w:rFonts w:eastAsia="Calibri"/>
          <w:sz w:val="16"/>
        </w:rPr>
      </w:pPr>
      <w:r w:rsidRPr="00E1234C">
        <w:rPr>
          <w:rFonts w:eastAsia="Calibri"/>
          <w:sz w:val="16"/>
          <w:highlight w:val="yellow"/>
        </w:rPr>
        <w:t>The U.K. special envoy has launched a focused religious freedom policy platform at the U.K. Foreign Office. Germany recently made the auspicious appointment of veteran member of the Bundestag,</w:t>
      </w:r>
      <w:r w:rsidRPr="00E1234C">
        <w:rPr>
          <w:rFonts w:eastAsia="Calibri"/>
          <w:sz w:val="16"/>
        </w:rPr>
        <w:t xml:space="preserve"> Thomas Rachel, as its new commissioner for freedom of religion or belief following their recent elections. Many other nations are driving forward in collaboration to tackle the scourge of persecution. Nevertheless, </w:t>
      </w:r>
      <w:r w:rsidRPr="00E1234C">
        <w:rPr>
          <w:rFonts w:eastAsia="Calibri"/>
          <w:highlight w:val="cyan"/>
          <w:u w:val="single"/>
        </w:rPr>
        <w:t xml:space="preserve">the </w:t>
      </w:r>
      <w:r w:rsidRPr="00E1234C">
        <w:rPr>
          <w:rFonts w:eastAsia="Calibri"/>
          <w:b/>
          <w:iCs/>
          <w:u w:val="single"/>
          <w:bdr w:val="single" w:sz="8" w:space="0" w:color="auto"/>
        </w:rPr>
        <w:t>outsized</w:t>
      </w:r>
      <w:r w:rsidRPr="00E1234C">
        <w:rPr>
          <w:rFonts w:eastAsia="Calibri"/>
          <w:sz w:val="16"/>
        </w:rPr>
        <w:t xml:space="preserve"> power, </w:t>
      </w:r>
      <w:r w:rsidRPr="00E1234C">
        <w:rPr>
          <w:rFonts w:eastAsia="Calibri"/>
          <w:b/>
          <w:iCs/>
          <w:highlight w:val="cyan"/>
          <w:u w:val="single"/>
          <w:bdr w:val="single" w:sz="8" w:space="0" w:color="auto"/>
        </w:rPr>
        <w:t>influence</w:t>
      </w:r>
      <w:r w:rsidRPr="00E1234C">
        <w:rPr>
          <w:rFonts w:eastAsia="Calibri"/>
          <w:highlight w:val="cyan"/>
          <w:u w:val="single"/>
        </w:rPr>
        <w:t xml:space="preserve">, and </w:t>
      </w:r>
      <w:r w:rsidRPr="00E1234C">
        <w:rPr>
          <w:rFonts w:eastAsia="Calibri"/>
          <w:b/>
          <w:iCs/>
          <w:highlight w:val="cyan"/>
          <w:u w:val="single"/>
          <w:bdr w:val="single" w:sz="8" w:space="0" w:color="auto"/>
        </w:rPr>
        <w:t>resources</w:t>
      </w:r>
      <w:r w:rsidRPr="00E1234C">
        <w:rPr>
          <w:rFonts w:eastAsia="Calibri"/>
          <w:highlight w:val="cyan"/>
          <w:u w:val="single"/>
        </w:rPr>
        <w:t xml:space="preserve"> the U.S. offers are </w:t>
      </w:r>
      <w:r w:rsidRPr="00E1234C">
        <w:rPr>
          <w:rFonts w:eastAsia="Calibri"/>
          <w:b/>
          <w:iCs/>
          <w:u w:val="single"/>
          <w:bdr w:val="single" w:sz="8" w:space="0" w:color="auto"/>
        </w:rPr>
        <w:t xml:space="preserve">still </w:t>
      </w:r>
      <w:r w:rsidRPr="00E1234C">
        <w:rPr>
          <w:rFonts w:eastAsia="Calibri"/>
          <w:b/>
          <w:iCs/>
          <w:highlight w:val="cyan"/>
          <w:u w:val="single"/>
          <w:bdr w:val="single" w:sz="8" w:space="0" w:color="auto"/>
        </w:rPr>
        <w:t>needed</w:t>
      </w:r>
      <w:r w:rsidRPr="00E1234C">
        <w:rPr>
          <w:rFonts w:eastAsia="Calibri"/>
          <w:u w:val="single"/>
        </w:rPr>
        <w:t xml:space="preserve"> if lasting progress is to be achieved</w:t>
      </w:r>
      <w:r w:rsidRPr="00E1234C">
        <w:rPr>
          <w:rFonts w:eastAsia="Calibri"/>
          <w:sz w:val="16"/>
        </w:rPr>
        <w:t>.</w:t>
      </w:r>
    </w:p>
    <w:p w14:paraId="5CAA375B" w14:textId="77777777" w:rsidR="000F2770" w:rsidRPr="00E1234C" w:rsidRDefault="000F2770" w:rsidP="000F2770">
      <w:pPr>
        <w:rPr>
          <w:rFonts w:eastAsia="Calibri"/>
          <w:u w:val="single"/>
        </w:rPr>
      </w:pPr>
      <w:r w:rsidRPr="00E1234C">
        <w:rPr>
          <w:rFonts w:eastAsia="Calibri"/>
          <w:u w:val="single"/>
        </w:rPr>
        <w:t>[EMORY ENDs HERE]</w:t>
      </w:r>
    </w:p>
    <w:p w14:paraId="091A78E0" w14:textId="77777777" w:rsidR="000F2770" w:rsidRPr="00E1234C" w:rsidRDefault="000F2770" w:rsidP="000F2770">
      <w:pPr>
        <w:rPr>
          <w:rFonts w:eastAsia="Calibri"/>
          <w:sz w:val="16"/>
        </w:rPr>
      </w:pPr>
      <w:r w:rsidRPr="00E1234C">
        <w:rPr>
          <w:rFonts w:eastAsia="Calibri"/>
          <w:sz w:val="16"/>
        </w:rPr>
        <w:t>The U.S. has traditionally served as the elder statesman and guiding light among international partners, but the State Department's absence at the head of the table this year has not gone unnoticed</w:t>
      </w:r>
      <w:r w:rsidRPr="00E1234C">
        <w:rPr>
          <w:rFonts w:eastAsia="Calibri"/>
          <w:sz w:val="16"/>
          <w:highlight w:val="yellow"/>
        </w:rPr>
        <w:t xml:space="preserve">. </w:t>
      </w:r>
      <w:r w:rsidRPr="00E1234C">
        <w:rPr>
          <w:rFonts w:eastAsia="Calibri"/>
          <w:highlight w:val="yellow"/>
          <w:u w:val="single"/>
        </w:rPr>
        <w:t>Congressman Mark Walker was </w:t>
      </w:r>
      <w:hyperlink r:id="rId9" w:history="1">
        <w:r w:rsidRPr="00E1234C">
          <w:rPr>
            <w:rFonts w:eastAsia="Calibri"/>
            <w:highlight w:val="yellow"/>
            <w:u w:val="single"/>
          </w:rPr>
          <w:t>nominated</w:t>
        </w:r>
      </w:hyperlink>
      <w:r w:rsidRPr="00E1234C">
        <w:rPr>
          <w:rFonts w:eastAsia="Calibri"/>
          <w:highlight w:val="yellow"/>
          <w:u w:val="single"/>
        </w:rPr>
        <w:t> in April to serve as ambassador-at-large for international religious freedom and his background and record offer great promise</w:t>
      </w:r>
      <w:r w:rsidRPr="00E1234C">
        <w:rPr>
          <w:rFonts w:eastAsia="Calibri"/>
          <w:u w:val="single"/>
        </w:rPr>
        <w:t>. Th</w:t>
      </w:r>
      <w:r w:rsidRPr="00E1234C">
        <w:rPr>
          <w:rFonts w:eastAsia="Calibri"/>
          <w:sz w:val="16"/>
        </w:rPr>
        <w:t>e U.S. </w:t>
      </w:r>
      <w:hyperlink r:id="rId10" w:history="1">
        <w:r w:rsidRPr="00E1234C">
          <w:rPr>
            <w:rFonts w:eastAsia="Calibri"/>
            <w:color w:val="0563C1"/>
            <w:sz w:val="16"/>
            <w:u w:val="single"/>
          </w:rPr>
          <w:t>Senate</w:t>
        </w:r>
      </w:hyperlink>
      <w:r w:rsidRPr="00E1234C">
        <w:rPr>
          <w:rFonts w:eastAsia="Calibri"/>
          <w:sz w:val="16"/>
        </w:rPr>
        <w:t> Foreign Relations Committee has not yet given the nomination its consideration.</w:t>
      </w:r>
    </w:p>
    <w:p w14:paraId="579BE28B" w14:textId="77777777" w:rsidR="000F2770" w:rsidRDefault="000F2770" w:rsidP="000F2770">
      <w:pPr>
        <w:rPr>
          <w:rFonts w:eastAsia="Calibri"/>
          <w:sz w:val="16"/>
        </w:rPr>
      </w:pPr>
      <w:r w:rsidRPr="00E1234C">
        <w:rPr>
          <w:rFonts w:eastAsia="Calibri"/>
          <w:sz w:val="16"/>
        </w:rPr>
        <w:t xml:space="preserve">At a time when the role of IRF ambassador demands both moral conviction and diplomatic skill, the </w:t>
      </w:r>
      <w:r w:rsidRPr="00E1234C">
        <w:rPr>
          <w:rFonts w:eastAsia="Calibri"/>
          <w:highlight w:val="yellow"/>
          <w:u w:val="single"/>
        </w:rPr>
        <w:t>pastor and former representative from North Carolina offers both.</w:t>
      </w:r>
      <w:r w:rsidRPr="00E1234C">
        <w:rPr>
          <w:rFonts w:eastAsia="Calibri"/>
          <w:u w:val="single"/>
        </w:rPr>
        <w:t xml:space="preserve"> His leadership would immediately enhance America's ability to convene partners, engage international institutions, and ensure that religious liberty remains a key pillar of U.S. foreign policy. </w:t>
      </w:r>
      <w:r w:rsidRPr="00E1234C">
        <w:rPr>
          <w:rFonts w:eastAsia="Calibri"/>
          <w:highlight w:val="yellow"/>
          <w:u w:val="single"/>
        </w:rPr>
        <w:t>His confirmation would enable the U.S.</w:t>
      </w:r>
      <w:r w:rsidRPr="00E1234C">
        <w:rPr>
          <w:rFonts w:eastAsia="Calibri"/>
          <w:u w:val="single"/>
        </w:rPr>
        <w:t xml:space="preserve"> to stand shoulder-to-shoulder with its allies, contributing its considerable influence on the international stage, </w:t>
      </w:r>
      <w:r w:rsidRPr="00E1234C">
        <w:rPr>
          <w:rFonts w:eastAsia="Calibri"/>
          <w:highlight w:val="yellow"/>
          <w:u w:val="single"/>
        </w:rPr>
        <w:t>and work</w:t>
      </w:r>
      <w:r w:rsidRPr="00E1234C">
        <w:rPr>
          <w:rFonts w:eastAsia="Calibri"/>
          <w:u w:val="single"/>
        </w:rPr>
        <w:t xml:space="preserve">ing </w:t>
      </w:r>
      <w:r w:rsidRPr="00E1234C">
        <w:rPr>
          <w:rFonts w:eastAsia="Calibri"/>
          <w:highlight w:val="yellow"/>
          <w:u w:val="single"/>
        </w:rPr>
        <w:t>effectively</w:t>
      </w:r>
      <w:r w:rsidRPr="00E1234C">
        <w:rPr>
          <w:rFonts w:eastAsia="Calibri"/>
          <w:sz w:val="16"/>
        </w:rPr>
        <w:t xml:space="preserve"> and strategically to defend all who suffer because of their spiritual convictions or religious identities.</w:t>
      </w:r>
    </w:p>
    <w:p w14:paraId="124EDF0B" w14:textId="77777777" w:rsidR="000F2770" w:rsidRDefault="000F2770" w:rsidP="000F2770">
      <w:pPr>
        <w:pStyle w:val="Heading4"/>
      </w:pPr>
      <w:r>
        <w:t xml:space="preserve">There’s no </w:t>
      </w:r>
      <w:r>
        <w:rPr>
          <w:u w:val="single"/>
        </w:rPr>
        <w:t>causal impact</w:t>
      </w:r>
      <w:r>
        <w:t>.</w:t>
      </w:r>
    </w:p>
    <w:p w14:paraId="76CF55BA" w14:textId="77777777" w:rsidR="000F2770" w:rsidRDefault="000F2770" w:rsidP="000F2770">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B18AB46" w14:textId="77777777" w:rsidR="000F2770" w:rsidRPr="00646D27" w:rsidRDefault="000F2770" w:rsidP="000F2770">
      <w:pPr>
        <w:rPr>
          <w:sz w:val="16"/>
        </w:rPr>
      </w:pPr>
      <w:r w:rsidRPr="00646D27">
        <w:rPr>
          <w:sz w:val="16"/>
        </w:rPr>
        <w:t xml:space="preserve">Contribution to democratic peace theory </w:t>
      </w:r>
    </w:p>
    <w:p w14:paraId="4C6F42B8" w14:textId="77777777" w:rsidR="000F2770" w:rsidRPr="00646D27" w:rsidRDefault="000F2770" w:rsidP="000F2770">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635F5FB6" w14:textId="77777777" w:rsidR="000F2770" w:rsidRPr="00646D27" w:rsidRDefault="000F2770" w:rsidP="000F2770">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CE7C546" w14:textId="77777777" w:rsidR="000F2770" w:rsidRPr="00646D27" w:rsidRDefault="000F2770" w:rsidP="000F2770">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4287E772" w14:textId="77777777" w:rsidR="000F2770" w:rsidRPr="00646D27" w:rsidRDefault="000F2770" w:rsidP="000F2770">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2C6D228" w14:textId="77777777" w:rsidR="000F2770" w:rsidRPr="00646D27" w:rsidRDefault="000F2770" w:rsidP="000F2770">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0794F40" w14:textId="77777777" w:rsidR="000F2770" w:rsidRPr="00646D27" w:rsidRDefault="000F2770" w:rsidP="000F2770">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58E23ADE" w14:textId="77777777" w:rsidR="000F2770" w:rsidRPr="00646D27" w:rsidRDefault="000F2770" w:rsidP="000F2770">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9F930B6" w14:textId="77777777" w:rsidR="000F2770" w:rsidRPr="00646D27" w:rsidRDefault="000F2770" w:rsidP="000F2770">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7CE9CB1" w14:textId="77777777" w:rsidR="000F2770" w:rsidRPr="00646D27" w:rsidRDefault="000F2770" w:rsidP="000F2770">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C5E25C3" w14:textId="77777777" w:rsidR="000F2770" w:rsidRPr="00646D27" w:rsidRDefault="000F2770" w:rsidP="000F2770">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2DBA685" w14:textId="77777777" w:rsidR="000F2770" w:rsidRPr="00646D27" w:rsidRDefault="000F2770" w:rsidP="000F2770">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AB0989">
        <w:rPr>
          <w:rStyle w:val="StyleUnderline"/>
        </w:rPr>
        <w:t xml:space="preserve">, but rather </w:t>
      </w:r>
      <w:r w:rsidRPr="00AB0989">
        <w:rPr>
          <w:rStyle w:val="Emphasis"/>
        </w:rPr>
        <w:t>more war-prone</w:t>
      </w:r>
      <w:r w:rsidRPr="00AB0989">
        <w:rPr>
          <w:sz w:val="16"/>
        </w:rPr>
        <w:t xml:space="preserve"> towards autocracies. </w:t>
      </w:r>
      <w:r w:rsidRPr="00AB0989">
        <w:rPr>
          <w:rStyle w:val="StyleUnderline"/>
        </w:rPr>
        <w:t xml:space="preserve">These </w:t>
      </w:r>
      <w:r w:rsidRPr="00AB0989">
        <w:rPr>
          <w:rStyle w:val="Emphasis"/>
        </w:rPr>
        <w:t>findings</w:t>
      </w:r>
      <w:r w:rsidRPr="00AB0989">
        <w:rPr>
          <w:rStyle w:val="StyleUnderline"/>
        </w:rPr>
        <w:t xml:space="preserve"> are </w:t>
      </w:r>
      <w:r w:rsidRPr="00AB0989">
        <w:rPr>
          <w:rStyle w:val="Emphasis"/>
        </w:rPr>
        <w:t>important</w:t>
      </w:r>
      <w:r w:rsidRPr="00AB0989">
        <w:rPr>
          <w:rStyle w:val="StyleUnderline"/>
        </w:rPr>
        <w:t xml:space="preserve"> in the light</w:t>
      </w:r>
      <w:r w:rsidRPr="00556122">
        <w:rPr>
          <w:rStyle w:val="StyleUnderline"/>
        </w:rPr>
        <w:t xml:space="preserve">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7F901FBE" w14:textId="77777777" w:rsidR="000F2770" w:rsidRPr="00646D27" w:rsidRDefault="000F2770" w:rsidP="000F2770">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571EBDA6" w14:textId="77777777" w:rsidR="000F2770" w:rsidRDefault="000F2770" w:rsidP="000F2770">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15E6C6F" w14:textId="77777777" w:rsidR="000F2770" w:rsidRPr="00EA0B21" w:rsidRDefault="000F2770" w:rsidP="000F2770">
      <w:pPr>
        <w:keepNext/>
        <w:keepLines/>
        <w:spacing w:before="40" w:after="0"/>
        <w:outlineLvl w:val="3"/>
        <w:rPr>
          <w:rFonts w:eastAsia="SimSun"/>
          <w:b/>
          <w:iCs/>
          <w:sz w:val="26"/>
        </w:rPr>
      </w:pPr>
      <w:r w:rsidRPr="00EA0B21">
        <w:rPr>
          <w:rFonts w:eastAsia="SimSun"/>
          <w:b/>
          <w:iCs/>
          <w:sz w:val="26"/>
        </w:rPr>
        <w:t>Diplomacy is obsolete in modern geopolitics.</w:t>
      </w:r>
    </w:p>
    <w:p w14:paraId="2E72C414" w14:textId="77777777" w:rsidR="000F2770" w:rsidRPr="00EA0B21" w:rsidRDefault="000F2770" w:rsidP="000F2770">
      <w:pPr>
        <w:rPr>
          <w:rFonts w:eastAsia="Calibri"/>
        </w:rPr>
      </w:pPr>
      <w:r w:rsidRPr="00EA0B21">
        <w:rPr>
          <w:rFonts w:eastAsia="Calibri"/>
          <w:b/>
          <w:bCs/>
          <w:sz w:val="26"/>
        </w:rPr>
        <w:t>Isackson 23</w:t>
      </w:r>
      <w:r w:rsidRPr="00EA0B21">
        <w:rPr>
          <w:rFonts w:eastAsia="Calibri"/>
        </w:rPr>
        <w:t>, chief strategy officer, author and media producer who has worked on ground-breaking projects focused on innovative learning technology. (Peter, August 22, “Is Diplomacy a Useless Relic of the Romantic Past?” Fair Observer, https://www.fairobserver.com/devils-dictionary/is-diplomacy-a-useless-relic-of-the-romantic-past/)</w:t>
      </w:r>
    </w:p>
    <w:p w14:paraId="03D9005F" w14:textId="77777777" w:rsidR="000F2770" w:rsidRPr="00EA0B21" w:rsidRDefault="000F2770" w:rsidP="000F2770">
      <w:pPr>
        <w:rPr>
          <w:rFonts w:eastAsia="Calibri"/>
          <w:sz w:val="16"/>
        </w:rPr>
      </w:pPr>
      <w:r w:rsidRPr="00EA0B21">
        <w:rPr>
          <w:rFonts w:eastAsia="Calibri"/>
          <w:sz w:val="16"/>
        </w:rPr>
        <w:t xml:space="preserve">Few today would contest the thesis that </w:t>
      </w:r>
      <w:r w:rsidRPr="00EA0B21">
        <w:rPr>
          <w:rFonts w:eastAsia="Calibri"/>
          <w:highlight w:val="cyan"/>
          <w:u w:val="single"/>
        </w:rPr>
        <w:t>we are living in a</w:t>
      </w:r>
      <w:r w:rsidRPr="00EA0B21">
        <w:rPr>
          <w:rFonts w:eastAsia="Calibri"/>
          <w:u w:val="single"/>
        </w:rPr>
        <w:t xml:space="preserve"> </w:t>
      </w:r>
      <w:r w:rsidRPr="00EA0B21">
        <w:rPr>
          <w:rFonts w:eastAsia="Calibri"/>
          <w:b/>
          <w:iCs/>
          <w:u w:val="single"/>
          <w:bdr w:val="single" w:sz="8" w:space="0" w:color="auto"/>
        </w:rPr>
        <w:t>moment</w:t>
      </w:r>
      <w:r w:rsidRPr="00EA0B21">
        <w:rPr>
          <w:rFonts w:eastAsia="Calibri"/>
          <w:u w:val="single"/>
        </w:rPr>
        <w:t xml:space="preserve"> of </w:t>
      </w:r>
      <w:r w:rsidRPr="00EA0B21">
        <w:rPr>
          <w:rFonts w:eastAsia="Calibri"/>
          <w:b/>
          <w:iCs/>
          <w:highlight w:val="cyan"/>
          <w:u w:val="single"/>
          <w:bdr w:val="single" w:sz="8" w:space="0" w:color="auto"/>
        </w:rPr>
        <w:t>geopolitical tectonic shift</w:t>
      </w:r>
      <w:r w:rsidRPr="00EA0B21">
        <w:rPr>
          <w:rFonts w:eastAsia="Calibri"/>
          <w:sz w:val="16"/>
        </w:rPr>
        <w:t xml:space="preserve">. This movement has been going on for some time, but </w:t>
      </w:r>
      <w:r w:rsidRPr="00EA0B21">
        <w:rPr>
          <w:rFonts w:eastAsia="Calibri"/>
          <w:u w:val="single"/>
        </w:rPr>
        <w:t xml:space="preserve">it became shockingly </w:t>
      </w:r>
      <w:r w:rsidRPr="00EA0B21">
        <w:rPr>
          <w:rFonts w:eastAsia="Calibri"/>
          <w:highlight w:val="cyan"/>
          <w:u w:val="single"/>
        </w:rPr>
        <w:t>evident</w:t>
      </w:r>
      <w:r w:rsidRPr="00EA0B21">
        <w:rPr>
          <w:rFonts w:eastAsia="Calibri"/>
          <w:u w:val="single"/>
        </w:rPr>
        <w:t xml:space="preserve"> </w:t>
      </w:r>
      <w:r w:rsidRPr="00EA0B21">
        <w:rPr>
          <w:rFonts w:eastAsia="Calibri"/>
          <w:highlight w:val="cyan"/>
          <w:u w:val="single"/>
        </w:rPr>
        <w:t>in</w:t>
      </w:r>
      <w:r w:rsidRPr="00EA0B21">
        <w:rPr>
          <w:rFonts w:eastAsia="Calibri"/>
          <w:u w:val="single"/>
        </w:rPr>
        <w:t xml:space="preserve"> the immediate aftermath of Vladimir Putin’s decision to invade </w:t>
      </w:r>
      <w:r w:rsidRPr="00EA0B21">
        <w:rPr>
          <w:rFonts w:eastAsia="Calibri"/>
          <w:b/>
          <w:iCs/>
          <w:highlight w:val="cyan"/>
          <w:u w:val="single"/>
          <w:bdr w:val="single" w:sz="8" w:space="0" w:color="auto"/>
        </w:rPr>
        <w:t>Ukraine</w:t>
      </w:r>
      <w:r w:rsidRPr="00EA0B21">
        <w:rPr>
          <w:rFonts w:eastAsia="Calibri"/>
          <w:sz w:val="16"/>
        </w:rPr>
        <w:t xml:space="preserve"> on February 24, 2022. Instead of playing out as a local conflict, </w:t>
      </w:r>
      <w:r w:rsidRPr="00EA0B21">
        <w:rPr>
          <w:rFonts w:eastAsia="Calibri"/>
          <w:u w:val="single"/>
        </w:rPr>
        <w:t>the illegal Russian invasion quickly turned into something nearly everyone now recognizes as a proxy war between Russia and the US</w:t>
      </w:r>
      <w:r w:rsidRPr="00EA0B21">
        <w:rPr>
          <w:rFonts w:eastAsia="Calibri"/>
          <w:sz w:val="16"/>
        </w:rPr>
        <w:t>. But it has also turned into a complex and evolving showdown that has split the entire globe into two somewhat poorly-defined blocs: the liberal West and the Global South.</w:t>
      </w:r>
    </w:p>
    <w:p w14:paraId="36EFEC77" w14:textId="77777777" w:rsidR="000F2770" w:rsidRPr="00EA0B21" w:rsidRDefault="000F2770" w:rsidP="000F2770">
      <w:pPr>
        <w:rPr>
          <w:rFonts w:eastAsia="Calibri"/>
          <w:sz w:val="16"/>
        </w:rPr>
      </w:pPr>
      <w:r w:rsidRPr="00EA0B21">
        <w:rPr>
          <w:rFonts w:eastAsia="Calibri"/>
          <w:sz w:val="16"/>
        </w:rPr>
        <w:t>The reaction that set this deeper logic in motion came from the United States when it mobilized NATO to defend Ukraine’s right to join the military alliance of its choice. On its face, this should have seemed surprising because it stood as a tacit admission that Ukraine was already a de facto member of NATO.</w:t>
      </w:r>
    </w:p>
    <w:p w14:paraId="2D4F74A9" w14:textId="77777777" w:rsidR="000F2770" w:rsidRPr="00EA0B21" w:rsidRDefault="000F2770" w:rsidP="000F2770">
      <w:pPr>
        <w:rPr>
          <w:rFonts w:eastAsia="Calibri"/>
          <w:sz w:val="16"/>
        </w:rPr>
      </w:pPr>
      <w:r w:rsidRPr="00EA0B21">
        <w:rPr>
          <w:rFonts w:eastAsia="Calibri"/>
          <w:sz w:val="16"/>
        </w:rPr>
        <w:t>On the day of the fateful invasion, US President Joe Biden called Russia’s “special military operation” an “unprovoked and unjustified attack” on Ukraine and promised that the US and its allies would “hold Russia accountable.” Members of Congress likewise immediately announced that they were “committed to enacting the strongest possible sanctions and export controls to cripple Russia’s ability to make war, punish its barbarity and relegate the Putin regime to the status of an international pariah.”</w:t>
      </w:r>
    </w:p>
    <w:p w14:paraId="5C3B52A8" w14:textId="77777777" w:rsidR="000F2770" w:rsidRPr="00EA0B21" w:rsidRDefault="000F2770" w:rsidP="000F2770">
      <w:pPr>
        <w:rPr>
          <w:rFonts w:eastAsia="Calibri"/>
          <w:sz w:val="16"/>
        </w:rPr>
      </w:pPr>
      <w:r w:rsidRPr="00EA0B21">
        <w:rPr>
          <w:rFonts w:eastAsia="Calibri"/>
          <w:sz w:val="16"/>
        </w:rPr>
        <w:t>It soon became clear that NATO was at war with Russia but had found a way to conveniently use Ukrainian forces to wage the battle on the ground. US Defense Secretary Lloyd Austin made this clear when he explained that the massive financial, material and logistical support the US was offering Ukraine had as its objective the “weakening” of Russia. Biden himself promised to reduce the Russian “ruble into rubble” and evoked the ouster of Putin in these terms: “For God’s sake, this man cannot remain in power.”</w:t>
      </w:r>
    </w:p>
    <w:p w14:paraId="6ADEDA02" w14:textId="77777777" w:rsidR="000F2770" w:rsidRPr="00EA0B21" w:rsidRDefault="000F2770" w:rsidP="000F2770">
      <w:pPr>
        <w:rPr>
          <w:rFonts w:eastAsia="Calibri"/>
          <w:sz w:val="16"/>
        </w:rPr>
      </w:pPr>
      <w:r w:rsidRPr="00EA0B21">
        <w:rPr>
          <w:rFonts w:eastAsia="Calibri"/>
          <w:sz w:val="16"/>
        </w:rPr>
        <w:t>The nations of the world immediately understood that what they were witnessing was a moment of history in which the global order was about to be redefined. This became even clearer as, despite NATO’s commitment to achieve its objectives in an effort that may last “as long as it takes,” Ukraine was being dismantled as a nation and depopulated as a society.</w:t>
      </w:r>
    </w:p>
    <w:p w14:paraId="025E7CE9" w14:textId="77777777" w:rsidR="000F2770" w:rsidRPr="00EA0B21" w:rsidRDefault="000F2770" w:rsidP="000F2770">
      <w:pPr>
        <w:rPr>
          <w:rFonts w:eastAsia="Calibri"/>
          <w:sz w:val="16"/>
        </w:rPr>
      </w:pPr>
      <w:r w:rsidRPr="00EA0B21">
        <w:rPr>
          <w:rFonts w:eastAsia="Calibri"/>
          <w:sz w:val="16"/>
        </w:rPr>
        <w:t xml:space="preserve">But should we think of </w:t>
      </w:r>
      <w:r w:rsidRPr="00EA0B21">
        <w:rPr>
          <w:rFonts w:eastAsia="Calibri"/>
          <w:u w:val="single"/>
        </w:rPr>
        <w:t>February 2022 as the moment when everything began to change, or</w:t>
      </w:r>
      <w:r w:rsidRPr="00EA0B21">
        <w:rPr>
          <w:rFonts w:eastAsia="Calibri"/>
          <w:sz w:val="16"/>
        </w:rPr>
        <w:t xml:space="preserve"> did that critical moment appear </w:t>
      </w:r>
      <w:r w:rsidRPr="00EA0B21">
        <w:rPr>
          <w:rFonts w:eastAsia="Calibri"/>
          <w:u w:val="single"/>
        </w:rPr>
        <w:t>30 years earlier in the aftermath of the collapse of the Soviet Union?</w:t>
      </w:r>
      <w:r w:rsidRPr="00EA0B21">
        <w:rPr>
          <w:rFonts w:eastAsia="Calibri"/>
          <w:sz w:val="16"/>
        </w:rPr>
        <w:t xml:space="preserve"> The West has framed this drama as a challenge to the normative “rules-based order” that has been in place since the end of World War II. But the real change may have occurred earlier when the way of handling the world’s business in the Western power centers underwent a radical change.</w:t>
      </w:r>
    </w:p>
    <w:p w14:paraId="7DEAA59F" w14:textId="77777777" w:rsidR="000F2770" w:rsidRPr="00EA0B21" w:rsidRDefault="000F2770" w:rsidP="000F2770">
      <w:pPr>
        <w:rPr>
          <w:rFonts w:eastAsia="Calibri"/>
          <w:sz w:val="16"/>
        </w:rPr>
      </w:pPr>
      <w:r w:rsidRPr="00EA0B21">
        <w:rPr>
          <w:rFonts w:eastAsia="Calibri"/>
          <w:sz w:val="16"/>
        </w:rPr>
        <w:t>Harper’s Magazine’s June cover story, “Why are we in Ukraine?” was authored by two distinguished authorities on international relations, Benjamin Schwarz and Christopher Layne. Both authors have had a strong relationship, during their careers, with the national security community.</w:t>
      </w:r>
    </w:p>
    <w:p w14:paraId="2DE0C0B2" w14:textId="77777777" w:rsidR="000F2770" w:rsidRPr="00EA0B21" w:rsidRDefault="000F2770" w:rsidP="000F2770">
      <w:pPr>
        <w:rPr>
          <w:rFonts w:eastAsia="Calibri"/>
          <w:sz w:val="16"/>
        </w:rPr>
      </w:pPr>
      <w:r w:rsidRPr="00EA0B21">
        <w:rPr>
          <w:rFonts w:eastAsia="Calibri"/>
          <w:sz w:val="16"/>
        </w:rPr>
        <w:t xml:space="preserve">In their detailed analysis covering 30 years of history up to the outbreak of hostilities last year, they point to a phenomenon of great historical significance. “Normal </w:t>
      </w:r>
      <w:r w:rsidRPr="00EA0B21">
        <w:rPr>
          <w:rFonts w:eastAsia="Calibri"/>
          <w:u w:val="single"/>
        </w:rPr>
        <w:t>diplomacy among great powers, distinguished by the recognition and accommodation of clashing interests</w:t>
      </w:r>
      <w:r w:rsidRPr="00EA0B21">
        <w:rPr>
          <w:rFonts w:eastAsia="Calibri"/>
          <w:sz w:val="16"/>
        </w:rPr>
        <w:t>—</w:t>
      </w:r>
      <w:r w:rsidRPr="00EA0B21">
        <w:rPr>
          <w:rFonts w:eastAsia="Calibri"/>
          <w:u w:val="single"/>
        </w:rPr>
        <w:t xml:space="preserve">the approach that had defined the U.S.-Soviet rivalry during even the most intense stretches of the Cold War—was </w:t>
      </w:r>
      <w:r w:rsidRPr="00EA0B21">
        <w:rPr>
          <w:rFonts w:eastAsia="Calibri"/>
          <w:b/>
          <w:iCs/>
          <w:u w:val="single"/>
          <w:bdr w:val="single" w:sz="8" w:space="0" w:color="auto"/>
        </w:rPr>
        <w:t>obsolete</w:t>
      </w:r>
      <w:r w:rsidRPr="00EA0B21">
        <w:rPr>
          <w:rFonts w:eastAsia="Calibri"/>
          <w:sz w:val="16"/>
        </w:rPr>
        <w:t xml:space="preserve">. </w:t>
      </w:r>
      <w:r w:rsidRPr="00EA0B21">
        <w:rPr>
          <w:rFonts w:eastAsia="Calibri"/>
          <w:u w:val="single"/>
        </w:rPr>
        <w:t>Russia was expected to acquiesce to a new world order created and dominated by the</w:t>
      </w:r>
      <w:r w:rsidRPr="00EA0B21">
        <w:rPr>
          <w:rFonts w:eastAsia="Calibri"/>
          <w:sz w:val="16"/>
        </w:rPr>
        <w:t xml:space="preserve"> </w:t>
      </w:r>
      <w:r w:rsidRPr="00EA0B21">
        <w:rPr>
          <w:rFonts w:eastAsia="Calibri"/>
          <w:b/>
          <w:iCs/>
          <w:u w:val="single"/>
          <w:bdr w:val="single" w:sz="8" w:space="0" w:color="auto"/>
        </w:rPr>
        <w:t>U</w:t>
      </w:r>
      <w:r w:rsidRPr="00EA0B21">
        <w:rPr>
          <w:rFonts w:eastAsia="Calibri"/>
          <w:sz w:val="16"/>
        </w:rPr>
        <w:t xml:space="preserve">nited </w:t>
      </w:r>
      <w:r w:rsidRPr="00EA0B21">
        <w:rPr>
          <w:rFonts w:eastAsia="Calibri"/>
          <w:b/>
          <w:iCs/>
          <w:u w:val="single"/>
          <w:bdr w:val="single" w:sz="8" w:space="0" w:color="auto"/>
        </w:rPr>
        <w:t>S</w:t>
      </w:r>
      <w:r w:rsidRPr="00EA0B21">
        <w:rPr>
          <w:rFonts w:eastAsia="Calibri"/>
          <w:sz w:val="16"/>
        </w:rPr>
        <w:t>tates.”</w:t>
      </w:r>
    </w:p>
    <w:p w14:paraId="224D47DB" w14:textId="77777777" w:rsidR="000F2770" w:rsidRPr="00EA0B21" w:rsidRDefault="000F2770" w:rsidP="000F2770">
      <w:pPr>
        <w:rPr>
          <w:rFonts w:eastAsia="Calibri"/>
          <w:sz w:val="16"/>
        </w:rPr>
      </w:pPr>
      <w:r w:rsidRPr="00EA0B21">
        <w:rPr>
          <w:rFonts w:eastAsia="Calibri"/>
          <w:sz w:val="16"/>
        </w:rPr>
        <w:t>Today’s Weekly Devil’s Dictionary definition:</w:t>
      </w:r>
    </w:p>
    <w:p w14:paraId="09CA5236" w14:textId="77777777" w:rsidR="000F2770" w:rsidRPr="00EA0B21" w:rsidRDefault="000F2770" w:rsidP="000F2770">
      <w:pPr>
        <w:rPr>
          <w:rFonts w:eastAsia="Calibri"/>
          <w:sz w:val="16"/>
        </w:rPr>
      </w:pPr>
      <w:r w:rsidRPr="00EA0B21">
        <w:rPr>
          <w:rFonts w:eastAsia="Calibri"/>
          <w:sz w:val="16"/>
        </w:rPr>
        <w:t xml:space="preserve">Normal </w:t>
      </w:r>
      <w:r w:rsidRPr="00EA0B21">
        <w:rPr>
          <w:rFonts w:eastAsia="Calibri"/>
          <w:b/>
          <w:iCs/>
          <w:highlight w:val="cyan"/>
          <w:u w:val="single"/>
          <w:bdr w:val="single" w:sz="8" w:space="0" w:color="auto"/>
        </w:rPr>
        <w:t>diplomacy</w:t>
      </w:r>
      <w:r w:rsidRPr="00EA0B21">
        <w:rPr>
          <w:rFonts w:eastAsia="Calibri"/>
          <w:sz w:val="16"/>
        </w:rPr>
        <w:t>:</w:t>
      </w:r>
    </w:p>
    <w:p w14:paraId="31C09731" w14:textId="77777777" w:rsidR="000F2770" w:rsidRPr="00EA0B21" w:rsidRDefault="000F2770" w:rsidP="000F2770">
      <w:pPr>
        <w:rPr>
          <w:rFonts w:eastAsia="Calibri"/>
          <w:sz w:val="16"/>
        </w:rPr>
      </w:pPr>
      <w:r w:rsidRPr="00EA0B21">
        <w:rPr>
          <w:rFonts w:eastAsia="Calibri"/>
          <w:highlight w:val="cyan"/>
          <w:u w:val="single"/>
        </w:rPr>
        <w:t>A historical relic</w:t>
      </w:r>
      <w:r w:rsidRPr="00EA0B21">
        <w:rPr>
          <w:rFonts w:eastAsia="Calibri"/>
          <w:u w:val="single"/>
        </w:rPr>
        <w:t xml:space="preserve"> belonging to a period that began in 1815, with the resolution of the Napoleonic wars, and </w:t>
      </w:r>
      <w:r w:rsidRPr="00EA0B21">
        <w:rPr>
          <w:rFonts w:eastAsia="Calibri"/>
          <w:highlight w:val="cyan"/>
          <w:u w:val="single"/>
        </w:rPr>
        <w:t>ended</w:t>
      </w:r>
      <w:r w:rsidRPr="00EA0B21">
        <w:rPr>
          <w:rFonts w:eastAsia="Calibri"/>
          <w:u w:val="single"/>
        </w:rPr>
        <w:t xml:space="preserve"> in 1991</w:t>
      </w:r>
      <w:r w:rsidRPr="00EA0B21">
        <w:rPr>
          <w:rFonts w:eastAsia="Calibri"/>
          <w:sz w:val="16"/>
        </w:rPr>
        <w:t xml:space="preserve">—the moment </w:t>
      </w:r>
      <w:r w:rsidRPr="00EA0B21">
        <w:rPr>
          <w:rFonts w:eastAsia="Calibri"/>
          <w:highlight w:val="cyan"/>
          <w:u w:val="single"/>
        </w:rPr>
        <w:t>when a single nation felt</w:t>
      </w:r>
      <w:r w:rsidRPr="00EA0B21">
        <w:rPr>
          <w:rFonts w:eastAsia="Calibri"/>
          <w:u w:val="single"/>
        </w:rPr>
        <w:t xml:space="preserve"> definitively </w:t>
      </w:r>
      <w:r w:rsidRPr="00EA0B21">
        <w:rPr>
          <w:rFonts w:eastAsia="Calibri"/>
          <w:highlight w:val="cyan"/>
          <w:u w:val="single"/>
        </w:rPr>
        <w:t>empowered to adjudicate every</w:t>
      </w:r>
      <w:r w:rsidRPr="00EA0B21">
        <w:rPr>
          <w:rFonts w:eastAsia="Calibri"/>
          <w:u w:val="single"/>
        </w:rPr>
        <w:t xml:space="preserve"> type of </w:t>
      </w:r>
      <w:r w:rsidRPr="00EA0B21">
        <w:rPr>
          <w:rFonts w:eastAsia="Calibri"/>
          <w:highlight w:val="cyan"/>
          <w:u w:val="single"/>
        </w:rPr>
        <w:t>conflict</w:t>
      </w:r>
      <w:r w:rsidRPr="00EA0B21">
        <w:rPr>
          <w:rFonts w:eastAsia="Calibri"/>
          <w:u w:val="single"/>
        </w:rPr>
        <w:t xml:space="preserve"> across the globe</w:t>
      </w:r>
      <w:r w:rsidRPr="00EA0B21">
        <w:rPr>
          <w:rFonts w:eastAsia="Calibri"/>
          <w:sz w:val="16"/>
        </w:rPr>
        <w:t xml:space="preserve"> as well as enforce its judgment with a panoply of means including economic sanctions, military intervention or clandestine operations aimed at installing leaders capable of applying normative policies.</w:t>
      </w:r>
    </w:p>
    <w:p w14:paraId="447507C5" w14:textId="77777777" w:rsidR="000F2770" w:rsidRPr="00EA0B21" w:rsidRDefault="000F2770" w:rsidP="000F2770">
      <w:pPr>
        <w:rPr>
          <w:rFonts w:eastAsia="Calibri"/>
          <w:sz w:val="16"/>
        </w:rPr>
      </w:pPr>
      <w:r w:rsidRPr="00EA0B21">
        <w:rPr>
          <w:rFonts w:eastAsia="Calibri"/>
          <w:sz w:val="16"/>
        </w:rPr>
        <w:t>Contextual note</w:t>
      </w:r>
    </w:p>
    <w:p w14:paraId="58B7E9A8" w14:textId="77777777" w:rsidR="000F2770" w:rsidRPr="00EA0B21" w:rsidRDefault="000F2770" w:rsidP="000F2770">
      <w:pPr>
        <w:rPr>
          <w:rFonts w:eastAsia="Calibri"/>
          <w:sz w:val="16"/>
        </w:rPr>
      </w:pPr>
      <w:r w:rsidRPr="00EA0B21">
        <w:rPr>
          <w:rFonts w:eastAsia="Calibri"/>
          <w:sz w:val="16"/>
        </w:rPr>
        <w:t>We have become conditioned to think of contemporary history as a series of successively redefined “world orders.” In such reflection, we tend to focus on who is empowered to make decisions but not on how decisions are made. Throughout human history, two factors have alternated, though with no observable regularity: war and diplomacy.</w:t>
      </w:r>
    </w:p>
    <w:p w14:paraId="228BAAC0" w14:textId="77777777" w:rsidR="000F2770" w:rsidRPr="00EA0B21" w:rsidRDefault="000F2770" w:rsidP="000F2770">
      <w:pPr>
        <w:rPr>
          <w:rFonts w:eastAsia="Calibri"/>
          <w:sz w:val="16"/>
        </w:rPr>
      </w:pPr>
      <w:r w:rsidRPr="00EA0B21">
        <w:rPr>
          <w:rFonts w:eastAsia="Calibri"/>
          <w:sz w:val="16"/>
        </w:rPr>
        <w:t>When Americans evoke their own historical mythology, they think of what they call the “first Thanksgiving” in 1621 as a heartwarming moment of diplomacy between the English settlers and the native tribes. Historical reality was very different from the myth. And in the ensuing centuries, war became the defining reality and genocide its outcome. US history has created a taste for exploiting unequal relations. The culture itself has encapsulated it in the ideal of “the competitive spirit”—which can lead to a mentality of “winner takes all.”</w:t>
      </w:r>
    </w:p>
    <w:p w14:paraId="63223D9F" w14:textId="77777777" w:rsidR="000F2770" w:rsidRPr="00EA0B21" w:rsidRDefault="000F2770" w:rsidP="000F2770">
      <w:pPr>
        <w:rPr>
          <w:rFonts w:eastAsia="Calibri"/>
          <w:sz w:val="16"/>
        </w:rPr>
      </w:pPr>
      <w:r w:rsidRPr="00EA0B21">
        <w:rPr>
          <w:rFonts w:eastAsia="Calibri"/>
          <w:sz w:val="16"/>
        </w:rPr>
        <w:t>Diplomacy finally did become a norm in Europe in the 19th century, as the imperial ambitions of Napoleon, finally resolved at Waterloo, helped the European nations to appreciate the risks that arose when any single power became too dominant. Retired French diplomat Gérard Araud, describing 19th-century European diplomatic culture in his book, Histoires diplomatiques, notes that diplomats “often have the thankless task of focusing on reality, analyzing the balance of power and demonstrating that what is desirable rarely corresponds to what is possible.” This sounds very much like the thinking of Schwartz and Layne when they write: “Historically, great powers tend to focus pragmatically on reducing conflict among themselves. By frankly recognizing the realities of power and acknowledging each other’s interests, they can usually relate to one another on a businesslike basis.”</w:t>
      </w:r>
    </w:p>
    <w:p w14:paraId="33A2ED9B" w14:textId="77777777" w:rsidR="000F2770" w:rsidRPr="00E41D42" w:rsidRDefault="000F2770" w:rsidP="000F2770">
      <w:pPr>
        <w:rPr>
          <w:rFonts w:eastAsia="Calibri"/>
          <w:sz w:val="16"/>
        </w:rPr>
      </w:pPr>
      <w:r w:rsidRPr="00EA0B21">
        <w:rPr>
          <w:rFonts w:eastAsia="Calibri"/>
          <w:sz w:val="16"/>
        </w:rPr>
        <w:t xml:space="preserve">When the same authors, analyzing US policy in Ukraine, tell us that </w:t>
      </w:r>
      <w:r w:rsidRPr="00EA0B21">
        <w:rPr>
          <w:rFonts w:eastAsia="Calibri"/>
          <w:u w:val="single"/>
        </w:rPr>
        <w:t xml:space="preserve">this culture of “normal </w:t>
      </w:r>
      <w:r w:rsidRPr="00EA0B21">
        <w:rPr>
          <w:rFonts w:eastAsia="Calibri"/>
          <w:b/>
          <w:iCs/>
          <w:highlight w:val="cyan"/>
          <w:u w:val="single"/>
          <w:bdr w:val="single" w:sz="8" w:space="0" w:color="auto"/>
        </w:rPr>
        <w:t>diplomacy</w:t>
      </w:r>
      <w:r w:rsidRPr="00EA0B21">
        <w:rPr>
          <w:rFonts w:eastAsia="Calibri"/>
          <w:highlight w:val="cyan"/>
          <w:u w:val="single"/>
        </w:rPr>
        <w:t>” is “</w:t>
      </w:r>
      <w:r w:rsidRPr="00EA0B21">
        <w:rPr>
          <w:rFonts w:eastAsia="Calibri"/>
          <w:b/>
          <w:iCs/>
          <w:highlight w:val="cyan"/>
          <w:u w:val="single"/>
          <w:bdr w:val="single" w:sz="8" w:space="0" w:color="auto"/>
        </w:rPr>
        <w:t>obsolete</w:t>
      </w:r>
      <w:r w:rsidRPr="00EA0B21">
        <w:rPr>
          <w:rFonts w:eastAsia="Calibri"/>
          <w:sz w:val="16"/>
        </w:rPr>
        <w:t xml:space="preserve">,” </w:t>
      </w:r>
      <w:r w:rsidRPr="00EA0B21">
        <w:rPr>
          <w:rFonts w:eastAsia="Calibri"/>
          <w:highlight w:val="cyan"/>
          <w:u w:val="single"/>
        </w:rPr>
        <w:t>we should take this as a wake-up call</w:t>
      </w:r>
      <w:r w:rsidRPr="00EA0B21">
        <w:rPr>
          <w:rFonts w:eastAsia="Calibri"/>
          <w:sz w:val="16"/>
        </w:rPr>
        <w:t xml:space="preserve">. Can humanity afford to declare diplomacy obsolete? </w:t>
      </w:r>
      <w:r w:rsidRPr="00EA0B21">
        <w:rPr>
          <w:rFonts w:eastAsia="Calibri"/>
          <w:u w:val="single"/>
        </w:rPr>
        <w:t xml:space="preserve">The new “coalition of the willing” built around </w:t>
      </w:r>
      <w:r w:rsidRPr="00EA0B21">
        <w:rPr>
          <w:rFonts w:eastAsia="Calibri"/>
          <w:b/>
          <w:iCs/>
          <w:highlight w:val="cyan"/>
          <w:u w:val="single"/>
          <w:bdr w:val="single" w:sz="8" w:space="0" w:color="auto"/>
        </w:rPr>
        <w:t>NATO</w:t>
      </w:r>
      <w:r w:rsidRPr="00EA0B21">
        <w:rPr>
          <w:rFonts w:eastAsia="Calibri"/>
          <w:u w:val="single"/>
        </w:rPr>
        <w:t xml:space="preserve"> appears to have </w:t>
      </w:r>
      <w:r w:rsidRPr="00EA0B21">
        <w:rPr>
          <w:rFonts w:eastAsia="Calibri"/>
          <w:highlight w:val="cyan"/>
          <w:u w:val="single"/>
        </w:rPr>
        <w:t>reached this conclusion</w:t>
      </w:r>
      <w:r w:rsidRPr="00EA0B21">
        <w:rPr>
          <w:rFonts w:eastAsia="Calibri"/>
          <w:sz w:val="16"/>
        </w:rPr>
        <w:t>. The rest of humanity appears to be resisting. History will tell us whether diplomacy may one day be revived.</w:t>
      </w:r>
    </w:p>
    <w:p w14:paraId="0C821BEB" w14:textId="77777777" w:rsidR="000F2770" w:rsidRDefault="000F2770" w:rsidP="000F2770">
      <w:pPr>
        <w:rPr>
          <w:rFonts w:asciiTheme="minorHAnsi" w:hAnsiTheme="minorHAnsi" w:cstheme="minorBidi"/>
        </w:rPr>
      </w:pPr>
    </w:p>
    <w:p w14:paraId="7675BA38" w14:textId="77777777" w:rsidR="000F2770" w:rsidRDefault="000F2770" w:rsidP="000F2770">
      <w:pPr>
        <w:pStyle w:val="Heading2"/>
      </w:pPr>
      <w:r>
        <w:t>Adv---Burnout</w:t>
      </w:r>
    </w:p>
    <w:p w14:paraId="1D75EADC" w14:textId="77777777" w:rsidR="000F2770" w:rsidRDefault="000F2770" w:rsidP="000F2770">
      <w:pPr>
        <w:pStyle w:val="Heading3"/>
      </w:pPr>
      <w:r>
        <w:t>Burnout---Pandemics---1NC</w:t>
      </w:r>
    </w:p>
    <w:p w14:paraId="4FBFBEC8" w14:textId="77777777" w:rsidR="000F2770" w:rsidRDefault="000F2770" w:rsidP="000F2770">
      <w:pPr>
        <w:pStyle w:val="Heading4"/>
      </w:pPr>
      <w:bookmarkStart w:id="0" w:name="BlockBM3526"/>
      <w:r w:rsidRPr="001C6073">
        <w:rPr>
          <w:u w:val="single"/>
        </w:rPr>
        <w:t>No extinction</w:t>
      </w:r>
      <w:r>
        <w:t xml:space="preserve"> from disease</w:t>
      </w:r>
      <w:r w:rsidRPr="00E57E15">
        <w:rPr>
          <w:b w:val="0"/>
          <w:bCs/>
        </w:rPr>
        <w:t>: genetic diversity, natural selection, and isolation.</w:t>
      </w:r>
      <w:r>
        <w:t xml:space="preserve"> </w:t>
      </w:r>
    </w:p>
    <w:p w14:paraId="0A06D5BA" w14:textId="77777777" w:rsidR="000F2770" w:rsidRDefault="000F2770" w:rsidP="000F2770">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341F698" w14:textId="77777777" w:rsidR="000F2770" w:rsidRPr="00A60D47" w:rsidRDefault="000F2770" w:rsidP="000F2770">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549DFDA2" w14:textId="77777777" w:rsidR="000F2770" w:rsidRPr="00A60D47" w:rsidRDefault="000F2770" w:rsidP="000F2770">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C181694" w14:textId="77777777" w:rsidR="000F2770" w:rsidRPr="00276315" w:rsidRDefault="000F2770" w:rsidP="000F2770">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532706BA" w14:textId="77777777" w:rsidR="000F2770" w:rsidRPr="00A60D47" w:rsidRDefault="000F2770" w:rsidP="000F2770">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B39FB0B" w14:textId="77777777" w:rsidR="000F2770" w:rsidRPr="00A60D47" w:rsidRDefault="000F2770" w:rsidP="000F2770">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1A6096F0" w14:textId="77777777" w:rsidR="000F2770" w:rsidRPr="00A60D47" w:rsidRDefault="000F2770" w:rsidP="000F2770">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068B22AC" w14:textId="77777777" w:rsidR="000F2770" w:rsidRDefault="000F2770" w:rsidP="000F2770">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2BDDDC7" w14:textId="77777777" w:rsidR="000F2770" w:rsidRPr="0090184C" w:rsidRDefault="000F2770" w:rsidP="000F2770">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68F1E518" w14:textId="77777777" w:rsidR="000F2770" w:rsidRPr="0090184C" w:rsidRDefault="000F2770" w:rsidP="000F2770">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2EEC6B4" w14:textId="77777777" w:rsidR="000F2770" w:rsidRPr="00CD026C" w:rsidRDefault="000F2770" w:rsidP="000F2770">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D4999F8" w14:textId="77777777" w:rsidR="000F2770" w:rsidRDefault="000F2770" w:rsidP="000F2770">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4BA489DF" w14:textId="77777777" w:rsidR="000F2770" w:rsidRPr="00874397" w:rsidRDefault="000F2770" w:rsidP="000F2770">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24A147F" w14:textId="77777777" w:rsidR="000F2770" w:rsidRPr="00874397" w:rsidRDefault="000F2770" w:rsidP="000F2770">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6F00EF80" w14:textId="77777777" w:rsidR="000F2770" w:rsidRDefault="000F2770" w:rsidP="000F2770">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1F0F784" w14:textId="77777777" w:rsidR="000F2770" w:rsidRPr="00CC7BE2" w:rsidRDefault="000F2770" w:rsidP="000F2770">
      <w:pPr>
        <w:pStyle w:val="Heading4"/>
      </w:pPr>
      <w:r>
        <w:t xml:space="preserve">It’s not an </w:t>
      </w:r>
      <w:r>
        <w:rPr>
          <w:u w:val="single"/>
        </w:rPr>
        <w:t>impact filter</w:t>
      </w:r>
      <w:r>
        <w:t xml:space="preserve"> either. </w:t>
      </w:r>
    </w:p>
    <w:p w14:paraId="645450A7" w14:textId="77777777" w:rsidR="000F2770" w:rsidRDefault="000F2770" w:rsidP="000F2770">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11A6FE5F" w14:textId="77777777" w:rsidR="000F2770" w:rsidRPr="00FD4A7E" w:rsidRDefault="000F2770" w:rsidP="000F2770">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4E7944F9" w14:textId="77777777" w:rsidR="000F2770" w:rsidRPr="00FD4A7E" w:rsidRDefault="000F2770" w:rsidP="000F2770">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1D57E2B8" w14:textId="77777777" w:rsidR="000F2770" w:rsidRPr="00FD4A7E" w:rsidRDefault="000F2770" w:rsidP="000F2770">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4FA173A6" w14:textId="77777777" w:rsidR="000F2770" w:rsidRPr="00FD4A7E" w:rsidRDefault="000F2770" w:rsidP="000F2770">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r w:rsidRPr="00AF61B9">
        <w:rPr>
          <w:rStyle w:val="StyleUnderline"/>
          <w:highlight w:val="cyan"/>
        </w:rPr>
        <w:t>all</w:t>
      </w:r>
      <w:r w:rsidRPr="00FD4A7E">
        <w:rPr>
          <w:rStyle w:val="StyleUnderline"/>
        </w:rPr>
        <w:t xml:space="preserve"> of the great and middle </w:t>
      </w:r>
      <w:r w:rsidRPr="00AF61B9">
        <w:rPr>
          <w:rStyle w:val="StyleUnderline"/>
          <w:highlight w:val="cyan"/>
        </w:rPr>
        <w:t>powers</w:t>
      </w:r>
      <w:r w:rsidRPr="00FD4A7E">
        <w:rPr>
          <w:rStyle w:val="StyleUnderline"/>
        </w:rPr>
        <w:t xml:space="preserve"> more or less </w:t>
      </w:r>
      <w:r w:rsidRPr="00AF61B9">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7FDE9A17" w14:textId="77777777" w:rsidR="000F2770" w:rsidRPr="00FD4A7E" w:rsidRDefault="000F2770" w:rsidP="000F2770">
      <w:pPr>
        <w:rPr>
          <w:sz w:val="16"/>
        </w:rPr>
      </w:pPr>
      <w:r w:rsidRPr="00FD4A7E">
        <w:rPr>
          <w:sz w:val="16"/>
        </w:rPr>
        <w:t>PAX EPIDEMICA?</w:t>
      </w:r>
    </w:p>
    <w:p w14:paraId="19CA6F0D" w14:textId="77777777" w:rsidR="000F2770" w:rsidRPr="00FD4A7E" w:rsidRDefault="000F2770" w:rsidP="000F2770">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06130198" w14:textId="77777777" w:rsidR="000F2770" w:rsidRPr="00FD4A7E" w:rsidRDefault="000F2770" w:rsidP="000F2770">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r w:rsidRPr="00AF61B9">
        <w:rPr>
          <w:rStyle w:val="StyleUnderline"/>
          <w:highlight w:val="cyan"/>
        </w:rPr>
        <w:t>due to the fact</w:t>
      </w:r>
      <w:r w:rsidRPr="00FD4A7E">
        <w:rPr>
          <w:rStyle w:val="StyleUnderline"/>
        </w:rPr>
        <w:t xml:space="preserve"> that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2230DCB8" w14:textId="77777777" w:rsidR="000F2770" w:rsidRPr="00FD4A7E" w:rsidRDefault="000F2770" w:rsidP="000F2770">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79030AC" w14:textId="77777777" w:rsidR="000F2770" w:rsidRDefault="000F2770" w:rsidP="000F2770">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0"/>
    </w:p>
    <w:p w14:paraId="01A8084F" w14:textId="77777777" w:rsidR="000F2770" w:rsidRDefault="000F2770" w:rsidP="000F2770">
      <w:pPr>
        <w:pStyle w:val="Heading4"/>
      </w:pPr>
      <w:r>
        <w:t xml:space="preserve">Their internal is </w:t>
      </w:r>
      <w:r>
        <w:rPr>
          <w:u w:val="single"/>
        </w:rPr>
        <w:t>diplomacy</w:t>
      </w:r>
      <w:r>
        <w:t xml:space="preserve">---that </w:t>
      </w:r>
      <w:r>
        <w:rPr>
          <w:u w:val="single"/>
        </w:rPr>
        <w:t>fails</w:t>
      </w:r>
      <w:r>
        <w:t>.</w:t>
      </w:r>
    </w:p>
    <w:p w14:paraId="26537FAA" w14:textId="77777777" w:rsidR="000F2770" w:rsidRPr="00CD7443" w:rsidRDefault="000F2770" w:rsidP="000F2770">
      <w:r w:rsidRPr="00CD7443">
        <w:rPr>
          <w:rStyle w:val="Style13ptBold"/>
        </w:rPr>
        <w:t>Copeland 17</w:t>
      </w:r>
      <w:r w:rsidRPr="00CD7443">
        <w:t xml:space="preserve"> Daryl Copeland is a Canadian analyst and Canadian diplomat, former professor at the diplomatic Academy of Vienna, former international affairs professor at the London Academy of Diplomacy. [It won’t come easy: seven obstacles to a science diplomacy renaissance, Canadian Global Affairs Institute, https://d3n8a8pro7vhmx.cloudfront.net/cdfai/pages/1576/attachments/original/1491523938/It_Wont_Come_Easy_-_Seven_Obstacles_to_a_Science_Diplomacy_Renaissance.pdf?1491523938 (“SD” stands for “science diplomacy,” and the table has been omitted for formatting reasons)]</w:t>
      </w:r>
    </w:p>
    <w:p w14:paraId="6C5562BD" w14:textId="77777777" w:rsidR="000F2770" w:rsidRPr="00F34084" w:rsidRDefault="000F2770" w:rsidP="000F2770">
      <w:pPr>
        <w:rPr>
          <w:sz w:val="16"/>
        </w:rPr>
      </w:pPr>
      <w:r w:rsidRPr="00CD7443">
        <w:rPr>
          <w:sz w:val="16"/>
        </w:rPr>
        <w:t xml:space="preserve">The answer would appear to reside somewhere within a </w:t>
      </w:r>
      <w:r w:rsidRPr="00CD7443">
        <w:rPr>
          <w:rStyle w:val="Emphasis"/>
          <w:highlight w:val="cyan"/>
        </w:rPr>
        <w:t>sprawling</w:t>
      </w:r>
      <w:r w:rsidRPr="00CD7443">
        <w:rPr>
          <w:sz w:val="16"/>
        </w:rPr>
        <w:t xml:space="preserve"> group of </w:t>
      </w:r>
      <w:r w:rsidRPr="00CD7443">
        <w:rPr>
          <w:rStyle w:val="StyleUnderline"/>
        </w:rPr>
        <w:t xml:space="preserve">inter-related </w:t>
      </w:r>
      <w:r w:rsidRPr="00CD7443">
        <w:rPr>
          <w:rStyle w:val="Emphasis"/>
        </w:rPr>
        <w:t>obstacles</w:t>
      </w:r>
      <w:r w:rsidRPr="00CD7443">
        <w:rPr>
          <w:rStyle w:val="StyleUnderline"/>
        </w:rPr>
        <w:t xml:space="preserve">, </w:t>
      </w:r>
      <w:r w:rsidRPr="00CD7443">
        <w:rPr>
          <w:rStyle w:val="Emphasis"/>
        </w:rPr>
        <w:t>constraints</w:t>
      </w:r>
      <w:r w:rsidRPr="00CD7443">
        <w:rPr>
          <w:rStyle w:val="StyleUnderline"/>
        </w:rPr>
        <w:t xml:space="preserve"> and </w:t>
      </w:r>
      <w:r w:rsidRPr="00CD7443">
        <w:rPr>
          <w:rStyle w:val="Emphasis"/>
          <w:highlight w:val="cyan"/>
        </w:rPr>
        <w:t>impediments</w:t>
      </w:r>
      <w:r w:rsidRPr="00CD7443">
        <w:rPr>
          <w:sz w:val="16"/>
        </w:rPr>
        <w:t xml:space="preserve"> which together </w:t>
      </w:r>
      <w:r w:rsidRPr="00CD7443">
        <w:rPr>
          <w:rStyle w:val="StyleUnderline"/>
          <w:highlight w:val="cyan"/>
        </w:rPr>
        <w:t>stand in the way of</w:t>
      </w:r>
      <w:r w:rsidRPr="00CD7443">
        <w:rPr>
          <w:rStyle w:val="StyleUnderline"/>
        </w:rPr>
        <w:t xml:space="preserve"> a </w:t>
      </w:r>
      <w:r w:rsidRPr="00CD7443">
        <w:rPr>
          <w:rStyle w:val="StyleUnderline"/>
          <w:highlight w:val="cyan"/>
        </w:rPr>
        <w:t>SD</w:t>
      </w:r>
      <w:r w:rsidRPr="00CD7443">
        <w:rPr>
          <w:rStyle w:val="StyleUnderline"/>
        </w:rPr>
        <w:t xml:space="preserve"> renaissance</w:t>
      </w:r>
      <w:r w:rsidRPr="00CD7443">
        <w:rPr>
          <w:sz w:val="16"/>
        </w:rPr>
        <w:t xml:space="preserve">. These include: </w:t>
      </w:r>
      <w:r w:rsidRPr="00CD7443">
        <w:rPr>
          <w:rStyle w:val="StyleUnderline"/>
        </w:rPr>
        <w:t>1. A transformed operating environment</w:t>
      </w:r>
      <w:r w:rsidRPr="00CD7443">
        <w:rPr>
          <w:sz w:val="16"/>
        </w:rPr>
        <w:t xml:space="preserve">. Since the heyday of SD during the Cold War12 — when American and Soviet scientists kept talking even during times of great geopolitical stress — everything has changed. </w:t>
      </w:r>
      <w:r w:rsidRPr="00CD7443">
        <w:rPr>
          <w:rStyle w:val="StyleUnderline"/>
          <w:highlight w:val="cyan"/>
        </w:rPr>
        <w:t>Power is shifting</w:t>
      </w:r>
      <w:r w:rsidRPr="00CD7443">
        <w:rPr>
          <w:sz w:val="16"/>
        </w:rPr>
        <w:t xml:space="preserve"> from the North Atlantic to the AsiaPacific and the era of state-centricity has ended with the emergence of a multiplicity of new actors in an increasingly heteropolar world. Although intensified globalization has dramatically increased connectivity and convergence, paradoxically it has also </w:t>
      </w:r>
      <w:r w:rsidRPr="00CD7443">
        <w:rPr>
          <w:rStyle w:val="StyleUnderline"/>
        </w:rPr>
        <w:t xml:space="preserve">accelerated </w:t>
      </w:r>
      <w:r w:rsidRPr="00CD7443">
        <w:rPr>
          <w:rStyle w:val="StyleUnderline"/>
          <w:highlight w:val="cyan"/>
        </w:rPr>
        <w:t>fragmentation and heightened</w:t>
      </w:r>
      <w:r w:rsidRPr="00CD7443">
        <w:rPr>
          <w:rStyle w:val="StyleUnderline"/>
        </w:rPr>
        <w:t xml:space="preserve"> the </w:t>
      </w:r>
      <w:r w:rsidRPr="00CD7443">
        <w:rPr>
          <w:rStyle w:val="Emphasis"/>
        </w:rPr>
        <w:t xml:space="preserve">sensation of </w:t>
      </w:r>
      <w:r w:rsidRPr="00CD7443">
        <w:rPr>
          <w:rStyle w:val="Emphasis"/>
          <w:highlight w:val="cyan"/>
        </w:rPr>
        <w:t>difference</w:t>
      </w:r>
      <w:r w:rsidRPr="00CD7443">
        <w:rPr>
          <w:rStyle w:val="StyleUnderline"/>
          <w:highlight w:val="cyan"/>
        </w:rPr>
        <w:t>. Navigation is</w:t>
      </w:r>
      <w:r w:rsidRPr="00CD7443">
        <w:rPr>
          <w:rStyle w:val="StyleUnderline"/>
        </w:rPr>
        <w:t xml:space="preserve"> </w:t>
      </w:r>
      <w:r w:rsidRPr="00CD7443">
        <w:rPr>
          <w:rStyle w:val="Emphasis"/>
        </w:rPr>
        <w:t>hazardous</w:t>
      </w:r>
      <w:r w:rsidRPr="00CD7443">
        <w:rPr>
          <w:rStyle w:val="StyleUnderline"/>
        </w:rPr>
        <w:t xml:space="preserve"> and </w:t>
      </w:r>
      <w:r w:rsidRPr="00CD7443">
        <w:rPr>
          <w:rStyle w:val="Emphasis"/>
          <w:highlight w:val="cyan"/>
        </w:rPr>
        <w:t>difficult</w:t>
      </w:r>
      <w:r w:rsidRPr="00CD7443">
        <w:rPr>
          <w:sz w:val="16"/>
        </w:rPr>
        <w:t xml:space="preserve"> in this new whirled order. It is as if all of our old verities and assumptions have been placed in a blender which is set on high and running non-stop. </w:t>
      </w:r>
      <w:r w:rsidRPr="00CD7443">
        <w:rPr>
          <w:rStyle w:val="StyleUnderline"/>
        </w:rPr>
        <w:t>2. Image problems. Science</w:t>
      </w:r>
      <w:r w:rsidRPr="00CD7443">
        <w:rPr>
          <w:sz w:val="16"/>
        </w:rPr>
        <w:t xml:space="preserve"> and </w:t>
      </w:r>
      <w:r w:rsidRPr="00CD7443">
        <w:rPr>
          <w:rStyle w:val="StyleUnderline"/>
        </w:rPr>
        <w:t>diplomacy</w:t>
      </w:r>
      <w:r w:rsidRPr="00CD7443">
        <w:rPr>
          <w:sz w:val="16"/>
        </w:rPr>
        <w:t xml:space="preserve"> each </w:t>
      </w:r>
      <w:r w:rsidRPr="00CD7443">
        <w:rPr>
          <w:rStyle w:val="StyleUnderline"/>
        </w:rPr>
        <w:t xml:space="preserve">struggle with </w:t>
      </w:r>
      <w:r w:rsidRPr="00CD7443">
        <w:rPr>
          <w:rStyle w:val="Emphasis"/>
          <w:highlight w:val="cyan"/>
        </w:rPr>
        <w:t>mixed</w:t>
      </w:r>
      <w:r w:rsidRPr="00CD7443">
        <w:rPr>
          <w:rStyle w:val="Emphasis"/>
        </w:rPr>
        <w:t xml:space="preserve"> popular </w:t>
      </w:r>
      <w:r w:rsidRPr="00CD7443">
        <w:rPr>
          <w:rStyle w:val="Emphasis"/>
          <w:highlight w:val="cyan"/>
        </w:rPr>
        <w:t>perceptions</w:t>
      </w:r>
      <w:r w:rsidRPr="00CD7443">
        <w:rPr>
          <w:sz w:val="16"/>
        </w:rPr>
        <w:t xml:space="preserve">. In the public imagination, </w:t>
      </w:r>
      <w:r w:rsidRPr="00CD7443">
        <w:rPr>
          <w:rStyle w:val="StyleUnderline"/>
          <w:highlight w:val="cyan"/>
        </w:rPr>
        <w:t>science is</w:t>
      </w:r>
      <w:r w:rsidRPr="00CD7443">
        <w:rPr>
          <w:sz w:val="16"/>
        </w:rPr>
        <w:t xml:space="preserve"> widely seen as </w:t>
      </w:r>
      <w:r w:rsidRPr="00CD7443">
        <w:rPr>
          <w:rStyle w:val="StyleUnderline"/>
          <w:highlight w:val="cyan"/>
        </w:rPr>
        <w:t>dense</w:t>
      </w:r>
      <w:r w:rsidRPr="00CD7443">
        <w:rPr>
          <w:rStyle w:val="StyleUnderline"/>
        </w:rPr>
        <w:t xml:space="preserve"> and impenetrable</w:t>
      </w:r>
      <w:r w:rsidRPr="00CD7443">
        <w:rPr>
          <w:sz w:val="16"/>
        </w:rPr>
        <w:t xml:space="preserve">, something that most people could not wait to drop in high school. This orientation has been exacerbated in recent years by the growing skepticism regarding the social value of science, evidence, knowledge and statistics,13 and the inclination to rely on beliefs, convictions, emotion and falsehoods rather than empirical evidence as the basis for policy formulation and political decision-making. Brexit, the Trump ascendancy, climate change denial, the anti-vaccine movement, the explosive growth of “fake news”, and the invention of “alternative facts” all support this observation. For its part, </w:t>
      </w:r>
      <w:r w:rsidRPr="00CD7443">
        <w:rPr>
          <w:rStyle w:val="StyleUnderline"/>
          <w:highlight w:val="cyan"/>
        </w:rPr>
        <w:t>diplomacy</w:t>
      </w:r>
      <w:r w:rsidRPr="00CD7443">
        <w:rPr>
          <w:rStyle w:val="StyleUnderline"/>
        </w:rPr>
        <w:t xml:space="preserve"> is</w:t>
      </w:r>
      <w:r w:rsidRPr="00CD7443">
        <w:rPr>
          <w:sz w:val="16"/>
        </w:rPr>
        <w:t xml:space="preserve"> often </w:t>
      </w:r>
      <w:r w:rsidRPr="00CD7443">
        <w:rPr>
          <w:rStyle w:val="StyleUnderline"/>
          <w:highlight w:val="cyan"/>
        </w:rPr>
        <w:t>associate</w:t>
      </w:r>
      <w:r w:rsidRPr="00CD7443">
        <w:rPr>
          <w:rStyle w:val="StyleUnderline"/>
        </w:rPr>
        <w:t xml:space="preserve">d </w:t>
      </w:r>
      <w:r w:rsidRPr="00CD7443">
        <w:rPr>
          <w:rStyle w:val="StyleUnderline"/>
          <w:highlight w:val="cyan"/>
        </w:rPr>
        <w:t xml:space="preserve">with </w:t>
      </w:r>
      <w:r w:rsidRPr="00CD7443">
        <w:rPr>
          <w:rStyle w:val="Emphasis"/>
          <w:highlight w:val="cyan"/>
        </w:rPr>
        <w:t>weakness</w:t>
      </w:r>
      <w:r w:rsidRPr="00CD7443">
        <w:rPr>
          <w:rStyle w:val="StyleUnderline"/>
        </w:rPr>
        <w:t xml:space="preserve">, </w:t>
      </w:r>
      <w:r w:rsidRPr="00CD7443">
        <w:rPr>
          <w:rStyle w:val="Emphasis"/>
        </w:rPr>
        <w:t>waste</w:t>
      </w:r>
      <w:r w:rsidRPr="00CD7443">
        <w:rPr>
          <w:rStyle w:val="StyleUnderline"/>
        </w:rPr>
        <w:t xml:space="preserve"> </w:t>
      </w:r>
      <w:r w:rsidRPr="00CD7443">
        <w:rPr>
          <w:rStyle w:val="StyleUnderline"/>
          <w:highlight w:val="cyan"/>
        </w:rPr>
        <w:t xml:space="preserve">and </w:t>
      </w:r>
      <w:r w:rsidRPr="00CD7443">
        <w:rPr>
          <w:rStyle w:val="Emphasis"/>
          <w:highlight w:val="cyan"/>
        </w:rPr>
        <w:t>appeasement</w:t>
      </w:r>
      <w:r w:rsidRPr="00CD7443">
        <w:rPr>
          <w:sz w:val="16"/>
        </w:rPr>
        <w:t xml:space="preserve">,14 with </w:t>
      </w:r>
      <w:r w:rsidRPr="00CD7443">
        <w:rPr>
          <w:rStyle w:val="Emphasis"/>
        </w:rPr>
        <w:t>caving in to power</w:t>
      </w:r>
      <w:r w:rsidRPr="00CD7443">
        <w:rPr>
          <w:sz w:val="16"/>
        </w:rPr>
        <w:t xml:space="preserve">, and </w:t>
      </w:r>
      <w:r w:rsidRPr="00CD7443">
        <w:rPr>
          <w:rStyle w:val="StyleUnderline"/>
        </w:rPr>
        <w:t xml:space="preserve">with dithering dandies </w:t>
      </w:r>
      <w:r w:rsidRPr="00CD7443">
        <w:rPr>
          <w:rStyle w:val="Emphasis"/>
        </w:rPr>
        <w:t xml:space="preserve">hopelessly </w:t>
      </w:r>
      <w:r w:rsidRPr="00CD7443">
        <w:rPr>
          <w:rStyle w:val="Emphasis"/>
          <w:highlight w:val="cyan"/>
        </w:rPr>
        <w:t>lost</w:t>
      </w:r>
      <w:r w:rsidRPr="00CD7443">
        <w:rPr>
          <w:rStyle w:val="StyleUnderline"/>
          <w:highlight w:val="cyan"/>
        </w:rPr>
        <w:t xml:space="preserve"> in</w:t>
      </w:r>
      <w:r w:rsidRPr="00CD7443">
        <w:rPr>
          <w:rStyle w:val="StyleUnderline"/>
        </w:rPr>
        <w:t xml:space="preserve"> a </w:t>
      </w:r>
      <w:r w:rsidRPr="00CD7443">
        <w:rPr>
          <w:rStyle w:val="Emphasis"/>
        </w:rPr>
        <w:t xml:space="preserve">haze of </w:t>
      </w:r>
      <w:r w:rsidRPr="00CD7443">
        <w:rPr>
          <w:rStyle w:val="Emphasis"/>
          <w:highlight w:val="cyan"/>
        </w:rPr>
        <w:t>irrelevance</w:t>
      </w:r>
      <w:r w:rsidRPr="00CD7443">
        <w:rPr>
          <w:sz w:val="16"/>
        </w:rPr>
        <w:t xml:space="preserve"> somewhere between protocol and alcohol. Think Neville Chamberlain in Munich. </w:t>
      </w:r>
      <w:r w:rsidRPr="00CD7443">
        <w:rPr>
          <w:rStyle w:val="Emphasis"/>
          <w:highlight w:val="cyan"/>
        </w:rPr>
        <w:t>This</w:t>
      </w:r>
      <w:r w:rsidRPr="00CD7443">
        <w:rPr>
          <w:rStyle w:val="Emphasis"/>
        </w:rPr>
        <w:t xml:space="preserve"> double whammy</w:t>
      </w:r>
      <w:r w:rsidRPr="00CD7443">
        <w:rPr>
          <w:sz w:val="16"/>
        </w:rPr>
        <w:t xml:space="preserve"> has </w:t>
      </w:r>
      <w:r w:rsidRPr="00CD7443">
        <w:rPr>
          <w:rStyle w:val="StyleUnderline"/>
          <w:highlight w:val="cyan"/>
        </w:rPr>
        <w:t>impeded</w:t>
      </w:r>
      <w:r w:rsidRPr="00CD7443">
        <w:rPr>
          <w:rStyle w:val="StyleUnderline"/>
        </w:rPr>
        <w:t xml:space="preserve"> the promotion of </w:t>
      </w:r>
      <w:r w:rsidRPr="00CD7443">
        <w:rPr>
          <w:rStyle w:val="StyleUnderline"/>
          <w:highlight w:val="cyan"/>
        </w:rPr>
        <w:t>SD</w:t>
      </w:r>
      <w:r w:rsidRPr="00CD7443">
        <w:rPr>
          <w:sz w:val="16"/>
        </w:rPr>
        <w:t xml:space="preserve"> and underscored the desperate need for a new narrative. </w:t>
      </w:r>
      <w:r w:rsidRPr="00CD7443">
        <w:rPr>
          <w:rStyle w:val="StyleUnderline"/>
        </w:rPr>
        <w:t>3. Institutional crises</w:t>
      </w:r>
      <w:r w:rsidRPr="00CD7443">
        <w:rPr>
          <w:sz w:val="16"/>
        </w:rPr>
        <w:t xml:space="preserve">. A raft of substantial problems has exacerbated the branding debacle sketched above. </w:t>
      </w:r>
      <w:r w:rsidRPr="00CD7443">
        <w:rPr>
          <w:rStyle w:val="StyleUnderline"/>
        </w:rPr>
        <w:t xml:space="preserve">International </w:t>
      </w:r>
      <w:r w:rsidRPr="00CD7443">
        <w:rPr>
          <w:rStyle w:val="StyleUnderline"/>
          <w:highlight w:val="cyan"/>
        </w:rPr>
        <w:t>organizations</w:t>
      </w:r>
      <w:r w:rsidRPr="00CD7443">
        <w:rPr>
          <w:sz w:val="16"/>
        </w:rPr>
        <w:t xml:space="preserve">, and all three elements of the diplomatic ecosystem15 (foreign ministry, Foreign Service and diplomatic business model) have </w:t>
      </w:r>
      <w:r w:rsidRPr="00CD7443">
        <w:rPr>
          <w:rStyle w:val="StyleUnderline"/>
          <w:highlight w:val="cyan"/>
        </w:rPr>
        <w:t>failed</w:t>
      </w:r>
      <w:r w:rsidRPr="00CD7443">
        <w:rPr>
          <w:rStyle w:val="StyleUnderline"/>
        </w:rPr>
        <w:t xml:space="preserve"> to keep pace</w:t>
      </w:r>
      <w:r w:rsidRPr="00CD7443">
        <w:rPr>
          <w:sz w:val="16"/>
        </w:rPr>
        <w:t xml:space="preserve"> with the demands of globalization. Radical reform is required. For their part, </w:t>
      </w:r>
      <w:r w:rsidRPr="00CD7443">
        <w:rPr>
          <w:rStyle w:val="StyleUnderline"/>
          <w:highlight w:val="cyan"/>
        </w:rPr>
        <w:t>scientists</w:t>
      </w:r>
      <w:r w:rsidRPr="00CD7443">
        <w:rPr>
          <w:rStyle w:val="StyleUnderline"/>
        </w:rPr>
        <w:t xml:space="preserve"> are </w:t>
      </w:r>
      <w:r w:rsidRPr="00CD7443">
        <w:rPr>
          <w:rStyle w:val="Emphasis"/>
        </w:rPr>
        <w:t xml:space="preserve">generally </w:t>
      </w:r>
      <w:r w:rsidRPr="00CD7443">
        <w:rPr>
          <w:rStyle w:val="Emphasis"/>
          <w:highlight w:val="cyan"/>
        </w:rPr>
        <w:t>loath</w:t>
      </w:r>
      <w:r w:rsidRPr="00CD7443">
        <w:rPr>
          <w:rStyle w:val="StyleUnderline"/>
          <w:highlight w:val="cyan"/>
        </w:rPr>
        <w:t xml:space="preserve"> to </w:t>
      </w:r>
      <w:r w:rsidRPr="00CD7443">
        <w:rPr>
          <w:rStyle w:val="Emphasis"/>
          <w:highlight w:val="cyan"/>
        </w:rPr>
        <w:t>leave</w:t>
      </w:r>
      <w:r w:rsidRPr="00CD7443">
        <w:rPr>
          <w:rStyle w:val="Emphasis"/>
        </w:rPr>
        <w:t xml:space="preserve"> the lab</w:t>
      </w:r>
      <w:r w:rsidRPr="00CD7443">
        <w:rPr>
          <w:rStyle w:val="StyleUnderline"/>
        </w:rPr>
        <w:t xml:space="preserve"> </w:t>
      </w:r>
      <w:r w:rsidRPr="00CD7443">
        <w:rPr>
          <w:rStyle w:val="StyleUnderline"/>
          <w:highlight w:val="cyan"/>
        </w:rPr>
        <w:t>and enter</w:t>
      </w:r>
      <w:r w:rsidRPr="00CD7443">
        <w:rPr>
          <w:rStyle w:val="StyleUnderline"/>
        </w:rPr>
        <w:t xml:space="preserve"> the political/</w:t>
      </w:r>
      <w:r w:rsidRPr="00CD7443">
        <w:rPr>
          <w:rStyle w:val="StyleUnderline"/>
          <w:highlight w:val="cyan"/>
        </w:rPr>
        <w:t>policy</w:t>
      </w:r>
      <w:r w:rsidRPr="00CD7443">
        <w:rPr>
          <w:rStyle w:val="StyleUnderline"/>
        </w:rPr>
        <w:t xml:space="preserve"> realm</w:t>
      </w:r>
      <w:r w:rsidRPr="00CD7443">
        <w:rPr>
          <w:sz w:val="16"/>
        </w:rPr>
        <w:t xml:space="preserve">, and </w:t>
      </w:r>
      <w:r w:rsidRPr="00CD7443">
        <w:rPr>
          <w:rStyle w:val="StyleUnderline"/>
          <w:highlight w:val="cyan"/>
        </w:rPr>
        <w:t>they</w:t>
      </w:r>
      <w:r w:rsidRPr="00CD7443">
        <w:rPr>
          <w:sz w:val="16"/>
        </w:rPr>
        <w:t xml:space="preserve"> tend to </w:t>
      </w:r>
      <w:r w:rsidRPr="00CD7443">
        <w:rPr>
          <w:rStyle w:val="StyleUnderline"/>
          <w:highlight w:val="cyan"/>
        </w:rPr>
        <w:t>communicate</w:t>
      </w:r>
      <w:r w:rsidRPr="00CD7443">
        <w:rPr>
          <w:sz w:val="16"/>
        </w:rPr>
        <w:t xml:space="preserve"> among themselves </w:t>
      </w:r>
      <w:r w:rsidRPr="00CD7443">
        <w:rPr>
          <w:rStyle w:val="StyleUnderline"/>
          <w:highlight w:val="cyan"/>
        </w:rPr>
        <w:t>in</w:t>
      </w:r>
      <w:r w:rsidRPr="00CD7443">
        <w:rPr>
          <w:rStyle w:val="StyleUnderline"/>
        </w:rPr>
        <w:t xml:space="preserve"> </w:t>
      </w:r>
      <w:r w:rsidRPr="00CD7443">
        <w:rPr>
          <w:rStyle w:val="Emphasis"/>
        </w:rPr>
        <w:t xml:space="preserve">an </w:t>
      </w:r>
      <w:r w:rsidRPr="00CD7443">
        <w:rPr>
          <w:rStyle w:val="Emphasis"/>
          <w:highlight w:val="cyan"/>
        </w:rPr>
        <w:t>esoteric language</w:t>
      </w:r>
      <w:r w:rsidRPr="00CD7443">
        <w:rPr>
          <w:rStyle w:val="Emphasis"/>
        </w:rPr>
        <w:t xml:space="preserve"> which outsiders cannot easily apprehend</w:t>
      </w:r>
      <w:r w:rsidRPr="00CD7443">
        <w:rPr>
          <w:rStyle w:val="StyleUnderline"/>
        </w:rPr>
        <w:t xml:space="preserve">. </w:t>
      </w:r>
      <w:r w:rsidRPr="00CD7443">
        <w:rPr>
          <w:rStyle w:val="StyleUnderline"/>
          <w:highlight w:val="cyan"/>
        </w:rPr>
        <w:t>This</w:t>
      </w:r>
      <w:r w:rsidRPr="00CD7443">
        <w:rPr>
          <w:sz w:val="16"/>
          <w:highlight w:val="cyan"/>
        </w:rPr>
        <w:t xml:space="preserve"> </w:t>
      </w:r>
      <w:r w:rsidRPr="00CD7443">
        <w:rPr>
          <w:sz w:val="16"/>
        </w:rPr>
        <w:t xml:space="preserve">combination </w:t>
      </w:r>
      <w:r w:rsidRPr="00CD7443">
        <w:rPr>
          <w:rStyle w:val="StyleUnderline"/>
          <w:highlight w:val="cyan"/>
        </w:rPr>
        <w:t>has proven debilitating</w:t>
      </w:r>
      <w:r w:rsidRPr="00CD7443">
        <w:rPr>
          <w:sz w:val="16"/>
        </w:rPr>
        <w:t xml:space="preserve">. </w:t>
      </w:r>
      <w:r w:rsidRPr="00CD7443">
        <w:rPr>
          <w:rStyle w:val="StyleUnderline"/>
        </w:rPr>
        <w:t xml:space="preserve">4. Solitary confinement. </w:t>
      </w:r>
      <w:r w:rsidRPr="00CD7443">
        <w:rPr>
          <w:rStyle w:val="StyleUnderline"/>
          <w:highlight w:val="cyan"/>
        </w:rPr>
        <w:t>Science and diplomacy</w:t>
      </w:r>
      <w:r w:rsidRPr="00CD7443">
        <w:rPr>
          <w:rStyle w:val="StyleUnderline"/>
        </w:rPr>
        <w:t xml:space="preserve"> </w:t>
      </w:r>
      <w:r w:rsidRPr="00CD7443">
        <w:rPr>
          <w:rStyle w:val="Emphasis"/>
        </w:rPr>
        <w:t xml:space="preserve">effectively </w:t>
      </w:r>
      <w:r w:rsidRPr="00CD7443">
        <w:rPr>
          <w:rStyle w:val="Emphasis"/>
          <w:highlight w:val="cyan"/>
        </w:rPr>
        <w:t>constitute</w:t>
      </w:r>
      <w:r w:rsidRPr="00CD7443">
        <w:rPr>
          <w:rStyle w:val="StyleUnderline"/>
        </w:rPr>
        <w:t xml:space="preserve"> two </w:t>
      </w:r>
      <w:r w:rsidRPr="00CD7443">
        <w:rPr>
          <w:rStyle w:val="StyleUnderline"/>
          <w:highlight w:val="cyan"/>
        </w:rPr>
        <w:t>solitudes</w:t>
      </w:r>
      <w:r w:rsidRPr="00CD7443">
        <w:rPr>
          <w:rStyle w:val="StyleUnderline"/>
        </w:rPr>
        <w:t xml:space="preserve">, </w:t>
      </w:r>
      <w:r w:rsidRPr="00CD7443">
        <w:rPr>
          <w:rStyle w:val="Emphasis"/>
        </w:rPr>
        <w:t xml:space="preserve">floating </w:t>
      </w:r>
      <w:r w:rsidRPr="00CD7443">
        <w:rPr>
          <w:rStyle w:val="Emphasis"/>
          <w:highlight w:val="cyan"/>
        </w:rPr>
        <w:t>worlds</w:t>
      </w:r>
      <w:r w:rsidRPr="00CD7443">
        <w:rPr>
          <w:rStyle w:val="StyleUnderline"/>
          <w:highlight w:val="cyan"/>
        </w:rPr>
        <w:t xml:space="preserve"> which rarely intersect</w:t>
      </w:r>
      <w:r w:rsidRPr="00CD7443">
        <w:rPr>
          <w:sz w:val="16"/>
        </w:rPr>
        <w:t>. The principal elements of the underlying cultural, communications and values divide are summarized below:</w:t>
      </w:r>
      <w:r w:rsidRPr="00CD7443">
        <w:t xml:space="preserve"> </w:t>
      </w:r>
      <w:r w:rsidRPr="00CD7443">
        <w:rPr>
          <w:sz w:val="16"/>
        </w:rPr>
        <w:t xml:space="preserve">Little wonder that </w:t>
      </w:r>
      <w:r w:rsidRPr="00CD7443">
        <w:rPr>
          <w:rStyle w:val="StyleUnderline"/>
          <w:highlight w:val="cyan"/>
        </w:rPr>
        <w:t xml:space="preserve">scientists and diplomats feel </w:t>
      </w:r>
      <w:r w:rsidRPr="00CD7443">
        <w:rPr>
          <w:rStyle w:val="Emphasis"/>
          <w:highlight w:val="cyan"/>
        </w:rPr>
        <w:t>alienated</w:t>
      </w:r>
      <w:r w:rsidRPr="00CD7443">
        <w:rPr>
          <w:rStyle w:val="Emphasis"/>
        </w:rPr>
        <w:t xml:space="preserve"> from each other</w:t>
      </w:r>
      <w:r w:rsidRPr="00CD7443">
        <w:rPr>
          <w:rStyle w:val="StyleUnderline"/>
        </w:rPr>
        <w:t xml:space="preserve">. Scientists </w:t>
      </w:r>
      <w:r w:rsidRPr="00CD7443">
        <w:rPr>
          <w:sz w:val="16"/>
        </w:rPr>
        <w:t xml:space="preserve">excel at defining problems and performing objective assessments, but </w:t>
      </w:r>
      <w:r w:rsidRPr="00CD7443">
        <w:rPr>
          <w:rStyle w:val="StyleUnderline"/>
        </w:rPr>
        <w:t>are less adept at proposing</w:t>
      </w:r>
      <w:r w:rsidRPr="00CD7443">
        <w:rPr>
          <w:sz w:val="16"/>
        </w:rPr>
        <w:t xml:space="preserve"> workable </w:t>
      </w:r>
      <w:r w:rsidRPr="00CD7443">
        <w:rPr>
          <w:rStyle w:val="StyleUnderline"/>
        </w:rPr>
        <w:t xml:space="preserve">solutions. </w:t>
      </w:r>
      <w:r w:rsidRPr="00CD7443">
        <w:rPr>
          <w:rStyle w:val="StyleUnderline"/>
          <w:highlight w:val="cyan"/>
        </w:rPr>
        <w:t>Diplomats</w:t>
      </w:r>
      <w:r w:rsidRPr="00CD7443">
        <w:rPr>
          <w:sz w:val="16"/>
        </w:rPr>
        <w:t xml:space="preserve"> are able to </w:t>
      </w:r>
      <w:r w:rsidRPr="00CD7443">
        <w:rPr>
          <w:rStyle w:val="StyleUnderline"/>
          <w:highlight w:val="cyan"/>
        </w:rPr>
        <w:t>craft compromises</w:t>
      </w:r>
      <w:r w:rsidRPr="00CD7443">
        <w:rPr>
          <w:sz w:val="16"/>
        </w:rPr>
        <w:t xml:space="preserve"> and resolve differences, </w:t>
      </w:r>
      <w:r w:rsidRPr="00CD7443">
        <w:rPr>
          <w:rStyle w:val="StyleUnderline"/>
          <w:highlight w:val="cyan"/>
        </w:rPr>
        <w:t xml:space="preserve">but are </w:t>
      </w:r>
      <w:r w:rsidRPr="00CD7443">
        <w:rPr>
          <w:rStyle w:val="Emphasis"/>
          <w:highlight w:val="cyan"/>
        </w:rPr>
        <w:t>subjective</w:t>
      </w:r>
      <w:r w:rsidRPr="00CD7443">
        <w:rPr>
          <w:rStyle w:val="Emphasis"/>
        </w:rPr>
        <w:t>ly inclined</w:t>
      </w:r>
      <w:r w:rsidRPr="00CD7443">
        <w:rPr>
          <w:rStyle w:val="StyleUnderline"/>
        </w:rPr>
        <w:t xml:space="preserve">, </w:t>
      </w:r>
      <w:r w:rsidRPr="00CD7443">
        <w:rPr>
          <w:rStyle w:val="Emphasis"/>
          <w:highlight w:val="cyan"/>
        </w:rPr>
        <w:t>unschooled</w:t>
      </w:r>
      <w:r w:rsidRPr="00CD7443">
        <w:rPr>
          <w:rStyle w:val="Emphasis"/>
        </w:rPr>
        <w:t xml:space="preserve"> in science</w:t>
      </w:r>
      <w:r w:rsidRPr="00CD7443">
        <w:rPr>
          <w:rStyle w:val="StyleUnderline"/>
        </w:rPr>
        <w:t xml:space="preserve"> </w:t>
      </w:r>
      <w:r w:rsidRPr="00CD7443">
        <w:rPr>
          <w:rStyle w:val="StyleUnderline"/>
          <w:highlight w:val="cyan"/>
        </w:rPr>
        <w:t>and</w:t>
      </w:r>
      <w:r w:rsidRPr="00CD7443">
        <w:rPr>
          <w:sz w:val="16"/>
        </w:rPr>
        <w:t xml:space="preserve"> often </w:t>
      </w:r>
      <w:r w:rsidRPr="00CD7443">
        <w:rPr>
          <w:rStyle w:val="StyleUnderline"/>
          <w:highlight w:val="cyan"/>
        </w:rPr>
        <w:t xml:space="preserve">have trouble understanding </w:t>
      </w:r>
      <w:r w:rsidRPr="00CD7443">
        <w:rPr>
          <w:rStyle w:val="Emphasis"/>
          <w:highlight w:val="cyan"/>
        </w:rPr>
        <w:t>scientific terms</w:t>
      </w:r>
      <w:r w:rsidRPr="00CD7443">
        <w:rPr>
          <w:rStyle w:val="StyleUnderline"/>
        </w:rPr>
        <w:t xml:space="preserve">, </w:t>
      </w:r>
      <w:r w:rsidRPr="00CD7443">
        <w:rPr>
          <w:rStyle w:val="Emphasis"/>
        </w:rPr>
        <w:t>methods</w:t>
      </w:r>
      <w:r w:rsidRPr="00CD7443">
        <w:rPr>
          <w:rStyle w:val="StyleUnderline"/>
        </w:rPr>
        <w:t xml:space="preserve"> and </w:t>
      </w:r>
      <w:r w:rsidRPr="00CD7443">
        <w:rPr>
          <w:rStyle w:val="Emphasis"/>
        </w:rPr>
        <w:t>rationale</w:t>
      </w:r>
      <w:r w:rsidRPr="00CD7443">
        <w:rPr>
          <w:sz w:val="16"/>
        </w:rPr>
        <w:t xml:space="preserve">. </w:t>
      </w:r>
      <w:r w:rsidRPr="00CD7443">
        <w:rPr>
          <w:rStyle w:val="StyleUnderline"/>
        </w:rPr>
        <w:t xml:space="preserve">5. Cold War carry-overs. </w:t>
      </w:r>
      <w:r w:rsidRPr="00CD7443">
        <w:rPr>
          <w:rStyle w:val="Emphasis"/>
          <w:highlight w:val="cyan"/>
        </w:rPr>
        <w:t>Outdated convictions</w:t>
      </w:r>
      <w:r w:rsidRPr="00CD7443">
        <w:rPr>
          <w:sz w:val="16"/>
        </w:rPr>
        <w:t xml:space="preserve"> </w:t>
      </w:r>
      <w:r w:rsidRPr="00CD7443">
        <w:rPr>
          <w:rStyle w:val="StyleUnderline"/>
        </w:rPr>
        <w:t>— that security is best achieved through defence rather than by addressing human needs; that the state, not the human</w:t>
      </w:r>
      <w:r w:rsidRPr="00CD7443">
        <w:rPr>
          <w:sz w:val="16"/>
        </w:rPr>
        <w:t xml:space="preserve"> person is</w:t>
      </w:r>
      <w:r w:rsidRPr="00CD7443">
        <w:rPr>
          <w:rStyle w:val="StyleUnderline"/>
        </w:rPr>
        <w:t xml:space="preserve"> the primary referent; </w:t>
      </w:r>
      <w:r w:rsidRPr="00CD7443">
        <w:rPr>
          <w:rStyle w:val="StyleUnderline"/>
          <w:highlight w:val="cyan"/>
        </w:rPr>
        <w:t>that</w:t>
      </w:r>
      <w:r w:rsidRPr="00CD7443">
        <w:rPr>
          <w:rStyle w:val="StyleUnderline"/>
        </w:rPr>
        <w:t xml:space="preserve"> armed </w:t>
      </w:r>
      <w:r w:rsidRPr="00CD7443">
        <w:rPr>
          <w:rStyle w:val="StyleUnderline"/>
          <w:highlight w:val="cyan"/>
        </w:rPr>
        <w:t>force is the</w:t>
      </w:r>
      <w:r w:rsidRPr="00CD7443">
        <w:rPr>
          <w:rStyle w:val="StyleUnderline"/>
        </w:rPr>
        <w:t xml:space="preserve"> </w:t>
      </w:r>
      <w:r w:rsidRPr="00CD7443">
        <w:rPr>
          <w:rStyle w:val="Emphasis"/>
        </w:rPr>
        <w:t xml:space="preserve">ultimate </w:t>
      </w:r>
      <w:r w:rsidRPr="00CD7443">
        <w:rPr>
          <w:rStyle w:val="Emphasis"/>
          <w:highlight w:val="cyan"/>
        </w:rPr>
        <w:t>arbiter</w:t>
      </w:r>
      <w:r w:rsidRPr="00CD7443">
        <w:rPr>
          <w:rStyle w:val="Emphasis"/>
        </w:rPr>
        <w:t xml:space="preserve"> in international relations</w:t>
      </w:r>
      <w:r w:rsidRPr="00CD7443">
        <w:rPr>
          <w:rStyle w:val="StyleUnderline"/>
        </w:rPr>
        <w:t xml:space="preserve"> — continue to </w:t>
      </w:r>
      <w:r w:rsidRPr="00CD7443">
        <w:rPr>
          <w:rStyle w:val="StyleUnderline"/>
          <w:highlight w:val="cyan"/>
        </w:rPr>
        <w:t>command</w:t>
      </w:r>
      <w:r w:rsidRPr="00CD7443">
        <w:rPr>
          <w:sz w:val="16"/>
        </w:rPr>
        <w:t xml:space="preserve"> the attention of many </w:t>
      </w:r>
      <w:r w:rsidRPr="00CD7443">
        <w:rPr>
          <w:rStyle w:val="StyleUnderline"/>
        </w:rPr>
        <w:t xml:space="preserve">Western </w:t>
      </w:r>
      <w:r w:rsidRPr="00CD7443">
        <w:rPr>
          <w:rStyle w:val="StyleUnderline"/>
          <w:highlight w:val="cyan"/>
        </w:rPr>
        <w:t xml:space="preserve">leaders. </w:t>
      </w:r>
      <w:r w:rsidRPr="00CD7443">
        <w:rPr>
          <w:rStyle w:val="Emphasis"/>
          <w:highlight w:val="cyan"/>
        </w:rPr>
        <w:t>This</w:t>
      </w:r>
      <w:r w:rsidRPr="00CD7443">
        <w:rPr>
          <w:rStyle w:val="Emphasis"/>
        </w:rPr>
        <w:t xml:space="preserve"> psychological </w:t>
      </w:r>
      <w:r w:rsidRPr="00CD7443">
        <w:rPr>
          <w:rStyle w:val="Emphasis"/>
          <w:highlight w:val="cyan"/>
        </w:rPr>
        <w:t>baggage</w:t>
      </w:r>
      <w:r w:rsidRPr="00CD7443">
        <w:rPr>
          <w:sz w:val="16"/>
          <w:highlight w:val="cyan"/>
        </w:rPr>
        <w:t xml:space="preserve"> </w:t>
      </w:r>
      <w:r w:rsidRPr="00CD7443">
        <w:rPr>
          <w:rStyle w:val="StyleUnderline"/>
          <w:highlight w:val="cyan"/>
        </w:rPr>
        <w:t xml:space="preserve">consists of: </w:t>
      </w:r>
      <w:r w:rsidRPr="00CD7443">
        <w:rPr>
          <w:rStyle w:val="Emphasis"/>
          <w:highlight w:val="cyan"/>
        </w:rPr>
        <w:t>a binary</w:t>
      </w:r>
      <w:r w:rsidRPr="00CD7443">
        <w:rPr>
          <w:rStyle w:val="Emphasis"/>
        </w:rPr>
        <w:t xml:space="preserve"> world </w:t>
      </w:r>
      <w:r w:rsidRPr="00CD7443">
        <w:rPr>
          <w:rStyle w:val="Emphasis"/>
          <w:highlight w:val="cyan"/>
        </w:rPr>
        <w:t>view</w:t>
      </w:r>
      <w:r w:rsidRPr="00CD7443">
        <w:rPr>
          <w:sz w:val="16"/>
        </w:rPr>
        <w:t xml:space="preserve"> (then communist world vs. free world;16 now “with us or with the terrorists”17); </w:t>
      </w:r>
      <w:r w:rsidRPr="00CD7443">
        <w:rPr>
          <w:rStyle w:val="StyleUnderline"/>
        </w:rPr>
        <w:t>characterization of threat as</w:t>
      </w:r>
      <w:r w:rsidRPr="00CD7443">
        <w:rPr>
          <w:sz w:val="16"/>
        </w:rPr>
        <w:t xml:space="preserve"> universal and </w:t>
      </w:r>
      <w:r w:rsidRPr="00CD7443">
        <w:rPr>
          <w:rStyle w:val="StyleUnderline"/>
        </w:rPr>
        <w:t>undifferentiated</w:t>
      </w:r>
      <w:r w:rsidRPr="00CD7443">
        <w:rPr>
          <w:sz w:val="16"/>
        </w:rPr>
        <w:t xml:space="preserve"> (then “The Red Menace”; now Islamists, insurgents and rogue/failed states); </w:t>
      </w:r>
      <w:r w:rsidRPr="00CD7443">
        <w:rPr>
          <w:rStyle w:val="StyleUnderline"/>
          <w:highlight w:val="cyan"/>
        </w:rPr>
        <w:t>and</w:t>
      </w:r>
      <w:r w:rsidRPr="00CD7443">
        <w:rPr>
          <w:rStyle w:val="StyleUnderline"/>
        </w:rPr>
        <w:t xml:space="preserve"> the </w:t>
      </w:r>
      <w:r w:rsidRPr="00CD7443">
        <w:rPr>
          <w:rStyle w:val="Emphasis"/>
          <w:highlight w:val="cyan"/>
        </w:rPr>
        <w:t>militarization</w:t>
      </w:r>
      <w:r w:rsidRPr="00CD7443">
        <w:rPr>
          <w:rStyle w:val="StyleUnderline"/>
          <w:highlight w:val="cyan"/>
        </w:rPr>
        <w:t xml:space="preserve"> of </w:t>
      </w:r>
      <w:r w:rsidRPr="00CD7443">
        <w:rPr>
          <w:rStyle w:val="Emphasis"/>
          <w:highlight w:val="cyan"/>
        </w:rPr>
        <w:t>the</w:t>
      </w:r>
      <w:r w:rsidRPr="00CD7443">
        <w:rPr>
          <w:rStyle w:val="Emphasis"/>
        </w:rPr>
        <w:t xml:space="preserve"> international policy </w:t>
      </w:r>
      <w:r w:rsidRPr="00CD7443">
        <w:rPr>
          <w:rStyle w:val="Emphasis"/>
          <w:highlight w:val="cyan"/>
        </w:rPr>
        <w:t>response</w:t>
      </w:r>
      <w:r w:rsidRPr="00CD7443">
        <w:rPr>
          <w:sz w:val="16"/>
        </w:rPr>
        <w:t xml:space="preserve"> (then containment, deterrence, Mutually Assured Destruction; now, the global war on terror18). The prevalence of oldthink is not without its purposes, but precludes meaningful reform.</w:t>
      </w:r>
    </w:p>
    <w:p w14:paraId="22B9EB07" w14:textId="77777777" w:rsidR="000F2770" w:rsidRDefault="000F2770" w:rsidP="000F2770">
      <w:pPr>
        <w:pStyle w:val="Heading3"/>
      </w:pPr>
      <w:r>
        <w:t>Burnout---Bioterror---1NC</w:t>
      </w:r>
    </w:p>
    <w:p w14:paraId="517A3F3D" w14:textId="77777777" w:rsidR="000F2770" w:rsidRDefault="000F2770" w:rsidP="000F2770">
      <w:pPr>
        <w:pStyle w:val="Heading4"/>
      </w:pPr>
      <w:r>
        <w:t>No bioterror risk.</w:t>
      </w:r>
    </w:p>
    <w:p w14:paraId="59D8DCE0" w14:textId="77777777" w:rsidR="000F2770" w:rsidRPr="00047520" w:rsidRDefault="000F2770" w:rsidP="000F2770">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6F9E75C8" w14:textId="77777777" w:rsidR="000F2770" w:rsidRPr="008546C6" w:rsidRDefault="000F2770" w:rsidP="000F2770">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2D1975E4" w14:textId="77777777" w:rsidR="000F2770" w:rsidRPr="008546C6" w:rsidRDefault="000F2770" w:rsidP="000F2770">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44CC6599" w14:textId="77777777" w:rsidR="000F2770" w:rsidRPr="008546C6" w:rsidRDefault="000F2770" w:rsidP="000F2770">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70627A24" w14:textId="77777777" w:rsidR="000F2770" w:rsidRPr="008546C6" w:rsidRDefault="000F2770" w:rsidP="000F2770">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0CF4B5EF" w14:textId="77777777" w:rsidR="000F2770" w:rsidRPr="001D249F" w:rsidRDefault="000F2770" w:rsidP="000F2770">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22F4593C" w14:textId="77777777" w:rsidR="000F2770" w:rsidRDefault="000F2770" w:rsidP="000F2770">
      <w:pPr>
        <w:pStyle w:val="Heading3"/>
      </w:pPr>
      <w:r>
        <w:t>Burnout---Food---1NC</w:t>
      </w:r>
    </w:p>
    <w:p w14:paraId="13100A3F" w14:textId="77777777" w:rsidR="000F2770" w:rsidRPr="00AD5EB8" w:rsidRDefault="000F2770" w:rsidP="000F2770">
      <w:pPr>
        <w:pStyle w:val="Heading4"/>
        <w:rPr>
          <w:rFonts w:cstheme="minorHAnsi"/>
        </w:rPr>
      </w:pPr>
      <w:r w:rsidRPr="00AD5EB8">
        <w:rPr>
          <w:rFonts w:cstheme="minorHAnsi"/>
        </w:rPr>
        <w:t>No food wars.</w:t>
      </w:r>
    </w:p>
    <w:p w14:paraId="6965D63F" w14:textId="77777777" w:rsidR="000F2770" w:rsidRPr="00895E7E" w:rsidRDefault="000F2770" w:rsidP="000F2770">
      <w:pPr>
        <w:rPr>
          <w:rFonts w:cstheme="minorHAnsi"/>
          <w:lang w:val="es-US"/>
        </w:rPr>
      </w:pPr>
      <w:r w:rsidRPr="00AD5EB8">
        <w:rPr>
          <w:rStyle w:val="Style13ptBold"/>
          <w:rFonts w:cstheme="minorHAnsi"/>
        </w:rPr>
        <w:t>Vestby ’18</w:t>
      </w:r>
      <w:r w:rsidRPr="00AD5EB8">
        <w:rPr>
          <w:rFonts w:cstheme="minorHAnsi"/>
        </w:rPr>
        <w:t xml:space="preserve"> [Vestby, Ida Rudolfsen, and Halvard Buhaug; </w:t>
      </w:r>
      <w:r>
        <w:rPr>
          <w:rFonts w:cstheme="minorHAnsi"/>
        </w:rPr>
        <w:t>May 18</w:t>
      </w:r>
      <w:r w:rsidRPr="00AD5EB8">
        <w:rPr>
          <w:rFonts w:cstheme="minorHAnsi"/>
        </w:rPr>
        <w:t xml:space="preserve">;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895E7E">
        <w:rPr>
          <w:rFonts w:cstheme="minorHAnsi"/>
          <w:lang w:val="es-US"/>
        </w:rPr>
        <w:t>Prio, https://blogs.prio.org/ClimateAndConflict/2018/05/does-hunger-cause-conflict/]</w:t>
      </w:r>
    </w:p>
    <w:p w14:paraId="02D9140B" w14:textId="77777777" w:rsidR="000F2770" w:rsidRPr="00AD5EB8" w:rsidRDefault="000F2770" w:rsidP="000F2770">
      <w:pPr>
        <w:rPr>
          <w:rFonts w:cstheme="minorHAnsi"/>
          <w:sz w:val="16"/>
        </w:rPr>
      </w:pPr>
      <w:r w:rsidRPr="00AD5EB8">
        <w:rPr>
          <w:rFonts w:cstheme="minorHAnsi"/>
          <w:sz w:val="16"/>
        </w:rPr>
        <w:t xml:space="preserve">It is perhaps surprising, then, that there is </w:t>
      </w:r>
      <w:r w:rsidRPr="002B6B66">
        <w:rPr>
          <w:rStyle w:val="Emphasis"/>
          <w:rFonts w:cstheme="minorHAnsi"/>
          <w:highlight w:val="cyan"/>
        </w:rPr>
        <w:t>little</w:t>
      </w:r>
      <w:r w:rsidRPr="003D5085">
        <w:rPr>
          <w:rStyle w:val="StyleUnderline"/>
        </w:rPr>
        <w:t xml:space="preserve"> scholarly </w:t>
      </w:r>
      <w:r w:rsidRPr="002B6B66">
        <w:rPr>
          <w:rStyle w:val="StyleUnderline"/>
          <w:highlight w:val="cyan"/>
        </w:rPr>
        <w:t>merit</w:t>
      </w:r>
      <w:r w:rsidRPr="00AD5EB8">
        <w:rPr>
          <w:rStyle w:val="StyleUnderline"/>
          <w:rFonts w:cstheme="minorHAnsi"/>
        </w:rPr>
        <w:t xml:space="preserve"> in the notion </w:t>
      </w:r>
      <w:r w:rsidRPr="002B6B66">
        <w:rPr>
          <w:rStyle w:val="StyleUnderline"/>
          <w:rFonts w:cstheme="minorHAnsi"/>
          <w:highlight w:val="cyan"/>
        </w:rPr>
        <w:t>that</w:t>
      </w:r>
      <w:r w:rsidRPr="00AD5EB8">
        <w:rPr>
          <w:rFonts w:cstheme="minorHAnsi"/>
          <w:sz w:val="16"/>
        </w:rPr>
        <w:t xml:space="preserve"> a short-term reduction in access to </w:t>
      </w:r>
      <w:r w:rsidRPr="002B6B66">
        <w:rPr>
          <w:rStyle w:val="Emphasis"/>
          <w:rFonts w:cstheme="minorHAnsi"/>
          <w:highlight w:val="cyan"/>
        </w:rPr>
        <w:t>food</w:t>
      </w:r>
      <w:r w:rsidRPr="002B6B66">
        <w:rPr>
          <w:rStyle w:val="StyleUnderline"/>
          <w:rFonts w:cstheme="minorHAnsi"/>
          <w:highlight w:val="cyan"/>
        </w:rPr>
        <w:t xml:space="preserve"> increases</w:t>
      </w:r>
      <w:r w:rsidRPr="00AD5EB8">
        <w:rPr>
          <w:rStyle w:val="StyleUnderline"/>
          <w:rFonts w:cstheme="minorHAnsi"/>
        </w:rPr>
        <w:t xml:space="preserve"> the probability that </w:t>
      </w:r>
      <w:r w:rsidRPr="002B6B66">
        <w:rPr>
          <w:rStyle w:val="StyleUnderline"/>
          <w:rFonts w:cstheme="minorHAnsi"/>
          <w:highlight w:val="cyan"/>
        </w:rPr>
        <w:t>conflict</w:t>
      </w:r>
      <w:r w:rsidRPr="00AD5EB8">
        <w:rPr>
          <w:rStyle w:val="StyleUnderline"/>
          <w:rFonts w:cstheme="minorHAnsi"/>
        </w:rPr>
        <w:t xml:space="preserve"> will break out</w:t>
      </w:r>
      <w:r w:rsidRPr="00AD5EB8">
        <w:rPr>
          <w:rFonts w:cstheme="minorHAnsi"/>
          <w:sz w:val="16"/>
        </w:rPr>
        <w:t xml:space="preserve">. This is because to start or participate in </w:t>
      </w:r>
      <w:r w:rsidRPr="00AD5EB8">
        <w:rPr>
          <w:rStyle w:val="Emphasis"/>
          <w:rFonts w:cstheme="minorHAnsi"/>
        </w:rPr>
        <w:t xml:space="preserve">violent </w:t>
      </w:r>
      <w:r w:rsidRPr="002B6B66">
        <w:rPr>
          <w:rStyle w:val="Emphasis"/>
          <w:rFonts w:cstheme="minorHAnsi"/>
          <w:highlight w:val="cyan"/>
        </w:rPr>
        <w:t>conflict</w:t>
      </w:r>
      <w:r w:rsidRPr="002B6B66">
        <w:rPr>
          <w:rStyle w:val="StyleUnderline"/>
          <w:rFonts w:cstheme="minorHAnsi"/>
          <w:highlight w:val="cyan"/>
        </w:rPr>
        <w:t xml:space="preserve"> requires people</w:t>
      </w:r>
      <w:r w:rsidRPr="00AD5EB8">
        <w:rPr>
          <w:rStyle w:val="StyleUnderline"/>
          <w:rFonts w:cstheme="minorHAnsi"/>
        </w:rPr>
        <w:t xml:space="preserve"> to </w:t>
      </w:r>
      <w:r w:rsidRPr="002B6B66">
        <w:rPr>
          <w:rStyle w:val="StyleUnderline"/>
          <w:rFonts w:cstheme="minorHAnsi"/>
          <w:highlight w:val="cyan"/>
        </w:rPr>
        <w:t>have</w:t>
      </w:r>
      <w:r w:rsidRPr="00AD5EB8">
        <w:rPr>
          <w:rStyle w:val="StyleUnderline"/>
          <w:rFonts w:cstheme="minorHAnsi"/>
        </w:rPr>
        <w:t xml:space="preserve"> </w:t>
      </w:r>
      <w:r w:rsidRPr="003D5085">
        <w:rPr>
          <w:rStyle w:val="StyleUnderline"/>
        </w:rPr>
        <w:t xml:space="preserve">both the </w:t>
      </w:r>
      <w:r w:rsidRPr="002B6B66">
        <w:rPr>
          <w:rStyle w:val="Emphasis"/>
          <w:rFonts w:cstheme="minorHAnsi"/>
          <w:highlight w:val="cyan"/>
        </w:rPr>
        <w:t>means</w:t>
      </w:r>
      <w:r w:rsidRPr="002B6B66">
        <w:rPr>
          <w:rStyle w:val="StyleUnderline"/>
          <w:highlight w:val="cyan"/>
        </w:rPr>
        <w:t xml:space="preserve"> and</w:t>
      </w:r>
      <w:r w:rsidRPr="003D5085">
        <w:rPr>
          <w:rStyle w:val="StyleUnderline"/>
        </w:rPr>
        <w:t xml:space="preserve"> the </w:t>
      </w:r>
      <w:r w:rsidRPr="002B6B66">
        <w:rPr>
          <w:rStyle w:val="Emphasis"/>
          <w:rFonts w:cstheme="minorHAnsi"/>
          <w:highlight w:val="cyan"/>
        </w:rPr>
        <w:t>will</w:t>
      </w:r>
      <w:r w:rsidRPr="002B6B66">
        <w:rPr>
          <w:rStyle w:val="StyleUnderline"/>
          <w:rFonts w:cstheme="minorHAnsi"/>
          <w:highlight w:val="cyan"/>
        </w:rPr>
        <w:t>. Most</w:t>
      </w:r>
      <w:r w:rsidRPr="00AD5EB8">
        <w:rPr>
          <w:rStyle w:val="StyleUnderline"/>
          <w:rFonts w:cstheme="minorHAnsi"/>
        </w:rPr>
        <w:t xml:space="preserve"> people </w:t>
      </w:r>
      <w:r w:rsidRPr="002B6B66">
        <w:rPr>
          <w:rStyle w:val="StyleUnderline"/>
          <w:rFonts w:cstheme="minorHAnsi"/>
          <w:highlight w:val="cyan"/>
        </w:rPr>
        <w:t>on</w:t>
      </w:r>
      <w:r w:rsidRPr="00AD5EB8">
        <w:rPr>
          <w:rStyle w:val="StyleUnderline"/>
          <w:rFonts w:cstheme="minorHAnsi"/>
        </w:rPr>
        <w:t xml:space="preserve"> the brink of </w:t>
      </w:r>
      <w:r w:rsidRPr="002B6B66">
        <w:rPr>
          <w:rStyle w:val="StyleUnderline"/>
          <w:rFonts w:cstheme="minorHAnsi"/>
          <w:highlight w:val="cyan"/>
        </w:rPr>
        <w:t>starvation are not in</w:t>
      </w:r>
      <w:r w:rsidRPr="00AD5EB8">
        <w:rPr>
          <w:rStyle w:val="StyleUnderline"/>
          <w:rFonts w:cstheme="minorHAnsi"/>
        </w:rPr>
        <w:t xml:space="preserve"> the </w:t>
      </w:r>
      <w:r w:rsidRPr="002B6B66">
        <w:rPr>
          <w:rStyle w:val="StyleUnderline"/>
          <w:rFonts w:cstheme="minorHAnsi"/>
          <w:highlight w:val="cyan"/>
        </w:rPr>
        <w:t>position to resort to violence</w:t>
      </w:r>
      <w:r w:rsidRPr="00AD5EB8">
        <w:rPr>
          <w:rFonts w:cstheme="minorHAns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5CE2A5B6" w14:textId="77777777" w:rsidR="000F2770" w:rsidRDefault="000F2770" w:rsidP="000F2770">
      <w:pPr>
        <w:rPr>
          <w:rFonts w:cstheme="minorHAnsi"/>
          <w:sz w:val="16"/>
        </w:rPr>
      </w:pPr>
      <w:r w:rsidRPr="00AD5EB8">
        <w:rPr>
          <w:rFonts w:cstheme="minorHAnsi"/>
          <w:sz w:val="16"/>
        </w:rPr>
        <w:t>Accordingly, there is a widespread misapprehension that social unrest in periods of high food prices relates primarily to food shortages</w:t>
      </w:r>
      <w:r w:rsidRPr="003D5085">
        <w:rPr>
          <w:rStyle w:val="StyleUnderline"/>
        </w:rPr>
        <w:t xml:space="preserve">. In reality, the sources of </w:t>
      </w:r>
      <w:r w:rsidRPr="002B6B66">
        <w:rPr>
          <w:rStyle w:val="StyleUnderline"/>
          <w:highlight w:val="cyan"/>
        </w:rPr>
        <w:t>discontent</w:t>
      </w:r>
      <w:r w:rsidRPr="00AD5EB8">
        <w:rPr>
          <w:rStyle w:val="StyleUnderline"/>
          <w:rFonts w:cstheme="minorHAnsi"/>
        </w:rPr>
        <w:t xml:space="preserve"> are </w:t>
      </w:r>
      <w:r w:rsidRPr="00AD5EB8">
        <w:rPr>
          <w:rStyle w:val="Emphasis"/>
          <w:rFonts w:cstheme="minorHAnsi"/>
        </w:rPr>
        <w:t>considerably</w:t>
      </w:r>
      <w:r w:rsidRPr="003D5085">
        <w:rPr>
          <w:rStyle w:val="StyleUnderline"/>
        </w:rPr>
        <w:t xml:space="preserve"> </w:t>
      </w:r>
      <w:r w:rsidRPr="002B6B66">
        <w:rPr>
          <w:rStyle w:val="StyleUnderline"/>
          <w:highlight w:val="cyan"/>
        </w:rPr>
        <w:t>more complex</w:t>
      </w:r>
      <w:r w:rsidRPr="00AD5EB8">
        <w:rPr>
          <w:rStyle w:val="StyleUnderline"/>
          <w:rFonts w:cstheme="minorHAnsi"/>
        </w:rPr>
        <w:t>---</w:t>
      </w:r>
      <w:r w:rsidRPr="002B6B66">
        <w:rPr>
          <w:rStyle w:val="StyleUnderline"/>
          <w:rFonts w:cstheme="minorHAnsi"/>
          <w:highlight w:val="cyan"/>
        </w:rPr>
        <w:t>linked to</w:t>
      </w:r>
      <w:r w:rsidRPr="00AD5EB8">
        <w:rPr>
          <w:rStyle w:val="StyleUnderline"/>
          <w:rFonts w:cstheme="minorHAnsi"/>
        </w:rPr>
        <w:t xml:space="preserve"> </w:t>
      </w:r>
      <w:r w:rsidRPr="00AD5EB8">
        <w:rPr>
          <w:rStyle w:val="Emphasis"/>
          <w:rFonts w:cstheme="minorHAnsi"/>
        </w:rPr>
        <w:t>political structures</w:t>
      </w:r>
      <w:r w:rsidRPr="00AD5EB8">
        <w:rPr>
          <w:rStyle w:val="StyleUnderline"/>
          <w:rFonts w:cstheme="minorHAnsi"/>
        </w:rPr>
        <w:t xml:space="preserve">, </w:t>
      </w:r>
      <w:r w:rsidRPr="002B6B66">
        <w:rPr>
          <w:rStyle w:val="Emphasis"/>
          <w:rFonts w:cstheme="minorHAnsi"/>
          <w:highlight w:val="cyan"/>
        </w:rPr>
        <w:t>land</w:t>
      </w:r>
      <w:r w:rsidRPr="003D5085">
        <w:rPr>
          <w:rStyle w:val="StyleUnderline"/>
        </w:rPr>
        <w:t xml:space="preserve"> ownership</w:t>
      </w:r>
      <w:r w:rsidRPr="00AD5EB8">
        <w:rPr>
          <w:rStyle w:val="StyleUnderline"/>
          <w:rFonts w:cstheme="minorHAnsi"/>
        </w:rPr>
        <w:t xml:space="preserve">, </w:t>
      </w:r>
      <w:r w:rsidRPr="002B6B66">
        <w:rPr>
          <w:rStyle w:val="Emphasis"/>
          <w:rFonts w:cstheme="minorHAnsi"/>
          <w:highlight w:val="cyan"/>
        </w:rPr>
        <w:t>corruption</w:t>
      </w:r>
      <w:r w:rsidRPr="00AD5EB8">
        <w:rPr>
          <w:rStyle w:val="StyleUnderline"/>
          <w:rFonts w:cstheme="minorHAnsi"/>
        </w:rPr>
        <w:t xml:space="preserve">, the desire for </w:t>
      </w:r>
      <w:r w:rsidRPr="002B6B66">
        <w:rPr>
          <w:rStyle w:val="Emphasis"/>
          <w:rFonts w:cstheme="minorHAnsi"/>
          <w:highlight w:val="cyan"/>
        </w:rPr>
        <w:t>democratic reforms</w:t>
      </w:r>
      <w:r w:rsidRPr="002B6B66">
        <w:rPr>
          <w:rStyle w:val="StyleUnderline"/>
          <w:rFonts w:cstheme="minorHAnsi"/>
          <w:highlight w:val="cyan"/>
        </w:rPr>
        <w:t xml:space="preserve"> and</w:t>
      </w:r>
      <w:r w:rsidRPr="00AD5EB8">
        <w:rPr>
          <w:rStyle w:val="StyleUnderline"/>
          <w:rFonts w:cstheme="minorHAnsi"/>
        </w:rPr>
        <w:t xml:space="preserve"> </w:t>
      </w:r>
      <w:r w:rsidRPr="003D5085">
        <w:rPr>
          <w:rStyle w:val="StyleUnderline"/>
        </w:rPr>
        <w:t xml:space="preserve">general </w:t>
      </w:r>
      <w:r w:rsidRPr="002B6B66">
        <w:rPr>
          <w:rStyle w:val="Emphasis"/>
          <w:rFonts w:cstheme="minorHAnsi"/>
          <w:highlight w:val="cyan"/>
        </w:rPr>
        <w:t>econ</w:t>
      </w:r>
      <w:r w:rsidRPr="00AD5EB8">
        <w:rPr>
          <w:rStyle w:val="Emphasis"/>
          <w:rFonts w:cstheme="minorHAnsi"/>
        </w:rPr>
        <w:t>omic</w:t>
      </w:r>
      <w:r w:rsidRPr="003D5085">
        <w:rPr>
          <w:rStyle w:val="StyleUnderline"/>
        </w:rPr>
        <w:t xml:space="preserve"> problem</w:t>
      </w:r>
      <w:r w:rsidRPr="00AD5EB8">
        <w:rPr>
          <w:rStyle w:val="Emphasis"/>
          <w:rFonts w:cstheme="minorHAnsi"/>
        </w:rPr>
        <w:t>s</w:t>
      </w:r>
      <w:r w:rsidRPr="00AD5EB8">
        <w:rPr>
          <w:rFonts w:cstheme="minorHAnsi"/>
          <w:sz w:val="16"/>
        </w:rPr>
        <w:t xml:space="preserve">---where the price of food is seen in the context of general increases in the cost of living. </w:t>
      </w:r>
      <w:r w:rsidRPr="002B6B66">
        <w:rPr>
          <w:rStyle w:val="StyleUnderline"/>
          <w:rFonts w:cstheme="minorHAnsi"/>
          <w:highlight w:val="cyan"/>
        </w:rPr>
        <w:t>Research</w:t>
      </w:r>
      <w:r w:rsidRPr="00AD5EB8">
        <w:rPr>
          <w:rStyle w:val="StyleUnderline"/>
          <w:rFonts w:cstheme="minorHAnsi"/>
        </w:rPr>
        <w:t xml:space="preserve"> has </w:t>
      </w:r>
      <w:r w:rsidRPr="002B6B66">
        <w:rPr>
          <w:rStyle w:val="StyleUnderline"/>
          <w:rFonts w:cstheme="minorHAnsi"/>
          <w:highlight w:val="cyan"/>
        </w:rPr>
        <w:t>show</w:t>
      </w:r>
      <w:r w:rsidRPr="00AD5EB8">
        <w:rPr>
          <w:rStyle w:val="StyleUnderline"/>
          <w:rFonts w:cstheme="minorHAnsi"/>
        </w:rPr>
        <w:t>n</w:t>
      </w:r>
      <w:r w:rsidRPr="00AD5EB8">
        <w:rPr>
          <w:rFonts w:cstheme="minorHAnsi"/>
          <w:sz w:val="16"/>
        </w:rPr>
        <w:t xml:space="preserve"> that </w:t>
      </w:r>
      <w:r w:rsidRPr="002B6B66">
        <w:rPr>
          <w:rStyle w:val="StyleUnderline"/>
          <w:rFonts w:cstheme="minorHAnsi"/>
          <w:highlight w:val="cyan"/>
        </w:rPr>
        <w:t xml:space="preserve">while </w:t>
      </w:r>
      <w:r w:rsidRPr="002B6B66">
        <w:rPr>
          <w:rStyle w:val="StyleUnderline"/>
          <w:highlight w:val="cyan"/>
        </w:rPr>
        <w:t>the</w:t>
      </w:r>
      <w:r w:rsidRPr="003D5085">
        <w:rPr>
          <w:rStyle w:val="StyleUnderline"/>
        </w:rPr>
        <w:t xml:space="preserve"> international </w:t>
      </w:r>
      <w:r w:rsidRPr="002B6B66">
        <w:rPr>
          <w:rStyle w:val="Emphasis"/>
          <w:rFonts w:cstheme="minorHAnsi"/>
          <w:highlight w:val="cyan"/>
        </w:rPr>
        <w:t>media</w:t>
      </w:r>
      <w:r w:rsidRPr="00AD5EB8">
        <w:rPr>
          <w:rFonts w:cstheme="minorHAnsi"/>
          <w:sz w:val="16"/>
        </w:rPr>
        <w:t xml:space="preserve"> have a </w:t>
      </w:r>
      <w:r w:rsidRPr="002B6B66">
        <w:rPr>
          <w:rStyle w:val="StyleUnderline"/>
          <w:rFonts w:cstheme="minorHAnsi"/>
          <w:highlight w:val="cyan"/>
        </w:rPr>
        <w:t>tend</w:t>
      </w:r>
      <w:r w:rsidRPr="00AD5EB8">
        <w:rPr>
          <w:rFonts w:cstheme="minorHAnsi"/>
          <w:sz w:val="16"/>
        </w:rPr>
        <w:t xml:space="preserve">ency </w:t>
      </w:r>
      <w:r w:rsidRPr="002B6B66">
        <w:rPr>
          <w:rStyle w:val="StyleUnderline"/>
          <w:rFonts w:cstheme="minorHAnsi"/>
          <w:highlight w:val="cyan"/>
        </w:rPr>
        <w:t>to seek</w:t>
      </w:r>
      <w:r w:rsidRPr="00AD5EB8">
        <w:rPr>
          <w:rFonts w:cstheme="minorHAnsi"/>
          <w:sz w:val="16"/>
        </w:rPr>
        <w:t xml:space="preserve"> </w:t>
      </w:r>
      <w:r w:rsidRPr="00AD5EB8">
        <w:rPr>
          <w:rStyle w:val="Emphasis"/>
          <w:rFonts w:cstheme="minorHAnsi"/>
        </w:rPr>
        <w:t>simple</w:t>
      </w:r>
      <w:r w:rsidRPr="003D5085">
        <w:rPr>
          <w:rStyle w:val="StyleUnderline"/>
        </w:rPr>
        <w:t xml:space="preserve"> resource-related </w:t>
      </w:r>
      <w:r w:rsidRPr="002B6B66">
        <w:rPr>
          <w:rStyle w:val="Emphasis"/>
          <w:rFonts w:cstheme="minorHAnsi"/>
          <w:highlight w:val="cyan"/>
        </w:rPr>
        <w:t>explanations</w:t>
      </w:r>
      <w:r w:rsidRPr="00AD5EB8">
        <w:rPr>
          <w:rFonts w:cstheme="minorHAnsi"/>
          <w:sz w:val="16"/>
        </w:rPr>
        <w:t xml:space="preserve">---such as drought or famine---for conflicts in the Global South, </w:t>
      </w:r>
      <w:r w:rsidRPr="002B6B66">
        <w:rPr>
          <w:rStyle w:val="StyleUnderline"/>
          <w:rFonts w:cstheme="minorHAnsi"/>
          <w:highlight w:val="cyan"/>
        </w:rPr>
        <w:t>debates</w:t>
      </w:r>
      <w:r w:rsidRPr="00AD5EB8">
        <w:rPr>
          <w:rFonts w:cstheme="minorHAnsi"/>
          <w:sz w:val="16"/>
        </w:rPr>
        <w:t xml:space="preserve"> in the local media </w:t>
      </w:r>
      <w:r w:rsidRPr="002B6B66">
        <w:rPr>
          <w:rStyle w:val="StyleUnderline"/>
          <w:rFonts w:cstheme="minorHAnsi"/>
          <w:highlight w:val="cyan"/>
        </w:rPr>
        <w:t>are</w:t>
      </w:r>
      <w:r w:rsidRPr="00AD5EB8">
        <w:rPr>
          <w:rFonts w:cstheme="minorHAnsi"/>
          <w:sz w:val="16"/>
        </w:rPr>
        <w:t xml:space="preserve"> permeated by </w:t>
      </w:r>
      <w:r w:rsidRPr="00AD5EB8">
        <w:rPr>
          <w:rStyle w:val="Emphasis"/>
          <w:rFonts w:cstheme="minorHAnsi"/>
        </w:rPr>
        <w:t xml:space="preserve">more </w:t>
      </w:r>
      <w:r w:rsidRPr="002B6B66">
        <w:rPr>
          <w:rStyle w:val="Emphasis"/>
          <w:rFonts w:cstheme="minorHAnsi"/>
          <w:highlight w:val="cyan"/>
        </w:rPr>
        <w:t>complex</w:t>
      </w:r>
      <w:r w:rsidRPr="00AD5EB8">
        <w:rPr>
          <w:rFonts w:cstheme="minorHAnsi"/>
          <w:sz w:val="16"/>
        </w:rPr>
        <w:t xml:space="preserve"> political relationships.</w:t>
      </w:r>
    </w:p>
    <w:p w14:paraId="7DFC2E67" w14:textId="77777777" w:rsidR="000F2770" w:rsidRDefault="000F2770" w:rsidP="000F2770">
      <w:pPr>
        <w:pStyle w:val="Heading3"/>
      </w:pPr>
      <w:r>
        <w:t>Food---Offense---1NC</w:t>
      </w:r>
    </w:p>
    <w:p w14:paraId="4E8D1CDA" w14:textId="77777777" w:rsidR="000F2770" w:rsidRDefault="000F2770" w:rsidP="000F2770">
      <w:pPr>
        <w:pStyle w:val="Heading4"/>
      </w:pPr>
      <w:r>
        <w:t xml:space="preserve">Food insecurity </w:t>
      </w:r>
      <w:r>
        <w:rPr>
          <w:u w:val="single"/>
        </w:rPr>
        <w:t>raises prices</w:t>
      </w:r>
      <w:r>
        <w:t>.</w:t>
      </w:r>
    </w:p>
    <w:p w14:paraId="1698C5B8" w14:textId="77777777" w:rsidR="000F2770" w:rsidRDefault="000F2770" w:rsidP="000F2770">
      <w:r>
        <w:t xml:space="preserve">Dr. Mariusz </w:t>
      </w:r>
      <w:r>
        <w:rPr>
          <w:rStyle w:val="Style13ptBold"/>
        </w:rPr>
        <w:t>Hamulczuk et al. 23</w:t>
      </w:r>
      <w:r>
        <w:t>, PhD, Assistant Professor in the Department of International Economics and Agribusiness, Institute of Economics and Finance, Warsaw University of Life Sciences, “Agri-Food Supply and Retail Food Prices during the Russia–Ukraine Conflict’s Early Stage: Implications for Food Security”, Agriculture 2023, 13(11), 2154; https://doi.org/10.3390/agriculture13112154</w:t>
      </w:r>
    </w:p>
    <w:p w14:paraId="7DE5D43E" w14:textId="77777777" w:rsidR="000F2770" w:rsidRDefault="000F2770" w:rsidP="000F2770">
      <w:r>
        <w:rPr>
          <w:rStyle w:val="StyleUnderline"/>
          <w:highlight w:val="yellow"/>
        </w:rPr>
        <w:t>Food</w:t>
      </w:r>
      <w:r>
        <w:rPr>
          <w:sz w:val="16"/>
          <w:highlight w:val="yellow"/>
        </w:rPr>
        <w:t xml:space="preserve"> </w:t>
      </w:r>
      <w:r>
        <w:rPr>
          <w:rStyle w:val="Emphasis"/>
          <w:highlight w:val="yellow"/>
        </w:rPr>
        <w:t>availability</w:t>
      </w:r>
      <w:r>
        <w:rPr>
          <w:sz w:val="16"/>
        </w:rPr>
        <w:t xml:space="preserve"> </w:t>
      </w:r>
      <w:r>
        <w:rPr>
          <w:rStyle w:val="StyleUnderline"/>
        </w:rPr>
        <w:t>and</w:t>
      </w:r>
      <w:r>
        <w:rPr>
          <w:sz w:val="16"/>
        </w:rPr>
        <w:t xml:space="preserve"> </w:t>
      </w:r>
      <w:r>
        <w:rPr>
          <w:rStyle w:val="Emphasis"/>
        </w:rPr>
        <w:t>accessibility</w:t>
      </w:r>
      <w:r>
        <w:rPr>
          <w:sz w:val="16"/>
        </w:rPr>
        <w:t xml:space="preserve"> </w:t>
      </w:r>
      <w:r>
        <w:rPr>
          <w:rStyle w:val="StyleUnderline"/>
          <w:highlight w:val="yellow"/>
        </w:rPr>
        <w:t>may be limited by</w:t>
      </w:r>
      <w:r>
        <w:rPr>
          <w:sz w:val="16"/>
        </w:rPr>
        <w:t xml:space="preserve"> the </w:t>
      </w:r>
      <w:r>
        <w:rPr>
          <w:rStyle w:val="StyleUnderline"/>
          <w:highlight w:val="yellow"/>
        </w:rPr>
        <w:t>reduction of</w:t>
      </w:r>
      <w:r>
        <w:rPr>
          <w:rStyle w:val="StyleUnderline"/>
        </w:rPr>
        <w:t xml:space="preserve"> agricultural </w:t>
      </w:r>
      <w:r>
        <w:rPr>
          <w:rStyle w:val="StyleUnderline"/>
          <w:highlight w:val="yellow"/>
        </w:rPr>
        <w:t>production</w:t>
      </w:r>
      <w:r>
        <w:rPr>
          <w:sz w:val="16"/>
        </w:rPr>
        <w:t xml:space="preserve"> either due to climate change [8,9,10] </w:t>
      </w:r>
      <w:r>
        <w:rPr>
          <w:rStyle w:val="StyleUnderline"/>
        </w:rPr>
        <w:t xml:space="preserve">or significant </w:t>
      </w:r>
      <w:r>
        <w:rPr>
          <w:rStyle w:val="StyleUnderline"/>
          <w:highlight w:val="yellow"/>
        </w:rPr>
        <w:t>market disruptions</w:t>
      </w:r>
      <w:r>
        <w:rPr>
          <w:rStyle w:val="StyleUnderline"/>
        </w:rPr>
        <w:t xml:space="preserve"> resulting from </w:t>
      </w:r>
      <w:r>
        <w:rPr>
          <w:rStyle w:val="StyleUnderline"/>
          <w:highlight w:val="yellow"/>
        </w:rPr>
        <w:t>political upheavals</w:t>
      </w:r>
      <w:r>
        <w:rPr>
          <w:rStyle w:val="StyleUnderline"/>
        </w:rPr>
        <w:t xml:space="preserve"> or armed conflicts</w:t>
      </w:r>
      <w:r>
        <w:rPr>
          <w:sz w:val="16"/>
        </w:rPr>
        <w:t xml:space="preserve"> [11,12]. The outbreak of war in Ukraine has already caused and will continue to cause a series of events with consequences at the global level, especially in the field of energy and food supply [11,12]. </w:t>
      </w:r>
      <w:r>
        <w:rPr>
          <w:rStyle w:val="StyleUnderline"/>
          <w:highlight w:val="yellow"/>
        </w:rPr>
        <w:t xml:space="preserve">A restricted food </w:t>
      </w:r>
      <w:r>
        <w:rPr>
          <w:rStyle w:val="Emphasis"/>
          <w:highlight w:val="yellow"/>
        </w:rPr>
        <w:t>supply</w:t>
      </w:r>
      <w:r>
        <w:rPr>
          <w:rStyle w:val="StyleUnderline"/>
        </w:rPr>
        <w:t xml:space="preserve"> results in </w:t>
      </w:r>
      <w:r>
        <w:rPr>
          <w:rStyle w:val="Emphasis"/>
        </w:rPr>
        <w:t>food scarcity</w:t>
      </w:r>
      <w:r>
        <w:rPr>
          <w:sz w:val="16"/>
        </w:rPr>
        <w:t xml:space="preserve">, </w:t>
      </w:r>
      <w:r>
        <w:rPr>
          <w:rStyle w:val="StyleUnderline"/>
        </w:rPr>
        <w:t xml:space="preserve">which in turn </w:t>
      </w:r>
      <w:r>
        <w:rPr>
          <w:rStyle w:val="Emphasis"/>
          <w:sz w:val="24"/>
          <w:highlight w:val="yellow"/>
        </w:rPr>
        <w:t>leads to price hikes</w:t>
      </w:r>
      <w:r>
        <w:rPr>
          <w:rStyle w:val="Emphasis"/>
          <w:sz w:val="24"/>
        </w:rPr>
        <w:t xml:space="preserve"> both </w:t>
      </w:r>
      <w:r>
        <w:rPr>
          <w:rStyle w:val="Emphasis"/>
          <w:sz w:val="24"/>
          <w:highlight w:val="yellow"/>
        </w:rPr>
        <w:t>within and outside of the conflict zone</w:t>
      </w:r>
      <w:r>
        <w:rPr>
          <w:sz w:val="16"/>
        </w:rPr>
        <w:t xml:space="preserve">. </w:t>
      </w:r>
      <w:r>
        <w:rPr>
          <w:rStyle w:val="StyleUnderline"/>
        </w:rPr>
        <w:t>High food prices are of significant importance</w:t>
      </w:r>
      <w:r>
        <w:rPr>
          <w:sz w:val="16"/>
        </w:rPr>
        <w:t>, especially for low-income consumers, who struggle to buy enough food even when market prices are low. Therefore, the high level of local food prices aggravating economic access to food becomes the main cause of the deterioration of food security globally.</w:t>
      </w:r>
    </w:p>
    <w:p w14:paraId="750C5BC3" w14:textId="77777777" w:rsidR="000F2770" w:rsidRDefault="000F2770" w:rsidP="000F2770">
      <w:pPr>
        <w:pStyle w:val="Heading4"/>
      </w:pPr>
      <w:r>
        <w:t xml:space="preserve">High food prices </w:t>
      </w:r>
      <w:r>
        <w:rPr>
          <w:u w:val="single"/>
        </w:rPr>
        <w:t>reduce poverty</w:t>
      </w:r>
      <w:r>
        <w:t>---best and newest data.</w:t>
      </w:r>
    </w:p>
    <w:p w14:paraId="762930D0" w14:textId="77777777" w:rsidR="000F2770" w:rsidRDefault="000F2770" w:rsidP="000F2770">
      <w:r>
        <w:t xml:space="preserve">Dr. Derek </w:t>
      </w:r>
      <w:r>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254287D6" w14:textId="77777777" w:rsidR="000F2770" w:rsidRDefault="000F2770" w:rsidP="000F2770">
      <w:r>
        <w:rPr>
          <w:sz w:val="16"/>
        </w:rPr>
        <w:t xml:space="preserve">Food prices spiked sharply in 2007–2008, in 2010–2011 and again in 2021–2022. However, the impacts of these spikes on poverty remain controversial; </w:t>
      </w:r>
      <w:r>
        <w:rPr>
          <w:rStyle w:val="StyleUnderline"/>
        </w:rPr>
        <w:t>while food is a large expense for the poor</w:t>
      </w:r>
      <w:r>
        <w:rPr>
          <w:sz w:val="16"/>
        </w:rPr>
        <w:t xml:space="preserve">, </w:t>
      </w:r>
      <w:r>
        <w:rPr>
          <w:rStyle w:val="StyleUnderline"/>
          <w:highlight w:val="yellow"/>
        </w:rPr>
        <w:t>many poor people</w:t>
      </w:r>
      <w:r>
        <w:rPr>
          <w:rStyle w:val="StyleUnderline"/>
        </w:rPr>
        <w:t xml:space="preserve"> also</w:t>
      </w:r>
      <w:r>
        <w:rPr>
          <w:sz w:val="16"/>
        </w:rPr>
        <w:t xml:space="preserve"> </w:t>
      </w:r>
      <w:r>
        <w:rPr>
          <w:rStyle w:val="Emphasis"/>
          <w:highlight w:val="yellow"/>
        </w:rPr>
        <w:t>earn income</w:t>
      </w:r>
      <w:r>
        <w:rPr>
          <w:sz w:val="16"/>
          <w:highlight w:val="yellow"/>
        </w:rPr>
        <w:t xml:space="preserve"> </w:t>
      </w:r>
      <w:r>
        <w:rPr>
          <w:rStyle w:val="StyleUnderline"/>
          <w:highlight w:val="yellow"/>
        </w:rPr>
        <w:t>from</w:t>
      </w:r>
      <w:r>
        <w:rPr>
          <w:sz w:val="16"/>
          <w:highlight w:val="yellow"/>
        </w:rPr>
        <w:t xml:space="preserve"> </w:t>
      </w:r>
      <w:r>
        <w:rPr>
          <w:rStyle w:val="Emphasis"/>
          <w:highlight w:val="yellow"/>
        </w:rPr>
        <w:t>producing</w:t>
      </w:r>
      <w:r>
        <w:rPr>
          <w:sz w:val="16"/>
        </w:rPr>
        <w:t xml:space="preserve"> </w:t>
      </w:r>
      <w:r>
        <w:rPr>
          <w:rStyle w:val="StyleUnderline"/>
        </w:rPr>
        <w:t xml:space="preserve">or marketing </w:t>
      </w:r>
      <w:r>
        <w:rPr>
          <w:rStyle w:val="StyleUnderline"/>
          <w:highlight w:val="yellow"/>
        </w:rPr>
        <w:t xml:space="preserve">food, and higher prices should </w:t>
      </w:r>
      <w:r>
        <w:rPr>
          <w:rStyle w:val="Emphasis"/>
          <w:highlight w:val="yellow"/>
        </w:rPr>
        <w:t>incentivize greater</w:t>
      </w:r>
      <w:r>
        <w:rPr>
          <w:sz w:val="16"/>
        </w:rPr>
        <w:t xml:space="preserve"> </w:t>
      </w:r>
      <w:r>
        <w:rPr>
          <w:rStyle w:val="StyleUnderline"/>
        </w:rPr>
        <w:t>food</w:t>
      </w:r>
      <w:r>
        <w:rPr>
          <w:sz w:val="16"/>
        </w:rPr>
        <w:t xml:space="preserve"> </w:t>
      </w:r>
      <w:r>
        <w:rPr>
          <w:rStyle w:val="Emphasis"/>
          <w:highlight w:val="yellow"/>
        </w:rPr>
        <w:t>production</w:t>
      </w:r>
      <w:r>
        <w:rPr>
          <w:sz w:val="16"/>
        </w:rPr>
        <w:t xml:space="preserve">. </w:t>
      </w:r>
      <w:r>
        <w:rPr>
          <w:rStyle w:val="StyleUnderline"/>
        </w:rPr>
        <w:t>Short-run simulation models assume away production and wage adjustments, and</w:t>
      </w:r>
      <w:r>
        <w:rPr>
          <w:sz w:val="16"/>
        </w:rPr>
        <w:t xml:space="preserve"> probably </w:t>
      </w:r>
      <w:r>
        <w:rPr>
          <w:rStyle w:val="Emphasis"/>
        </w:rPr>
        <w:t>underestimate</w:t>
      </w:r>
      <w:r>
        <w:rPr>
          <w:sz w:val="16"/>
        </w:rPr>
        <w:t xml:space="preserve"> </w:t>
      </w:r>
      <w:r>
        <w:rPr>
          <w:rStyle w:val="StyleUnderline"/>
        </w:rPr>
        <w:t>food production by the poor</w:t>
      </w:r>
      <w:r>
        <w:rPr>
          <w:sz w:val="16"/>
        </w:rPr>
        <w:t xml:space="preserve">. Here </w:t>
      </w:r>
      <w:r>
        <w:rPr>
          <w:rStyle w:val="StyleUnderline"/>
        </w:rPr>
        <w:t>we analyse annual data on poverty rates, real food price changes and food production growth for 33 middle-income countries from 2000 to 2019</w:t>
      </w:r>
      <w:r>
        <w:rPr>
          <w:sz w:val="16"/>
        </w:rPr>
        <w:t xml:space="preserve"> based on World Bank poverty measures. </w:t>
      </w:r>
      <w:r>
        <w:rPr>
          <w:rStyle w:val="StyleUnderline"/>
        </w:rPr>
        <w:t xml:space="preserve">Panel regressions show that </w:t>
      </w:r>
      <w:r>
        <w:rPr>
          <w:rStyle w:val="Emphasis"/>
          <w:highlight w:val="yellow"/>
        </w:rPr>
        <w:t>year-on-year increases in the</w:t>
      </w:r>
      <w:r>
        <w:rPr>
          <w:rStyle w:val="Emphasis"/>
        </w:rPr>
        <w:t xml:space="preserve"> real </w:t>
      </w:r>
      <w:r>
        <w:rPr>
          <w:rStyle w:val="Emphasis"/>
          <w:highlight w:val="yellow"/>
        </w:rPr>
        <w:t>price of food</w:t>
      </w:r>
      <w:r>
        <w:rPr>
          <w:sz w:val="16"/>
          <w:highlight w:val="yellow"/>
        </w:rPr>
        <w:t xml:space="preserve"> </w:t>
      </w:r>
      <w:r>
        <w:rPr>
          <w:rStyle w:val="StyleUnderline"/>
          <w:highlight w:val="yellow"/>
        </w:rPr>
        <w:t>predict</w:t>
      </w:r>
      <w:r>
        <w:rPr>
          <w:sz w:val="16"/>
          <w:highlight w:val="yellow"/>
        </w:rPr>
        <w:t xml:space="preserve"> </w:t>
      </w:r>
      <w:r>
        <w:rPr>
          <w:rStyle w:val="Emphasis"/>
          <w:sz w:val="24"/>
          <w:highlight w:val="yellow"/>
        </w:rPr>
        <w:t>reductions in the</w:t>
      </w:r>
      <w:r>
        <w:rPr>
          <w:sz w:val="16"/>
        </w:rPr>
        <w:t xml:space="preserve"> US$3.20-per-day </w:t>
      </w:r>
      <w:r>
        <w:rPr>
          <w:rStyle w:val="Emphasis"/>
          <w:sz w:val="24"/>
          <w:highlight w:val="yellow"/>
        </w:rPr>
        <w:t>poverty headcount</w:t>
      </w:r>
      <w:r>
        <w:rPr>
          <w:sz w:val="16"/>
        </w:rPr>
        <w:t xml:space="preserve">, except in more urban or non-agrarian countries. A plausible explanation is that </w:t>
      </w:r>
      <w:r>
        <w:rPr>
          <w:rStyle w:val="StyleUnderline"/>
          <w:highlight w:val="yellow"/>
        </w:rPr>
        <w:t>rising</w:t>
      </w:r>
      <w:r>
        <w:rPr>
          <w:rStyle w:val="StyleUnderline"/>
        </w:rPr>
        <w:t xml:space="preserve"> food </w:t>
      </w:r>
      <w:r>
        <w:rPr>
          <w:rStyle w:val="StyleUnderline"/>
          <w:highlight w:val="yellow"/>
        </w:rPr>
        <w:t xml:space="preserve">prices stimulate </w:t>
      </w:r>
      <w:r>
        <w:rPr>
          <w:rStyle w:val="Emphasis"/>
          <w:highlight w:val="yellow"/>
        </w:rPr>
        <w:t>short-run</w:t>
      </w:r>
      <w:r>
        <w:rPr>
          <w:rStyle w:val="Emphasis"/>
        </w:rPr>
        <w:t xml:space="preserve"> agricultural </w:t>
      </w:r>
      <w:r>
        <w:rPr>
          <w:rStyle w:val="Emphasis"/>
          <w:highlight w:val="yellow"/>
        </w:rPr>
        <w:t>supply responses</w:t>
      </w:r>
      <w:r>
        <w:rPr>
          <w:sz w:val="16"/>
          <w:highlight w:val="yellow"/>
        </w:rPr>
        <w:t xml:space="preserve"> </w:t>
      </w:r>
      <w:r>
        <w:rPr>
          <w:rStyle w:val="StyleUnderline"/>
          <w:highlight w:val="yellow"/>
        </w:rPr>
        <w:t xml:space="preserve">that </w:t>
      </w:r>
      <w:r>
        <w:rPr>
          <w:rStyle w:val="Emphasis"/>
          <w:highlight w:val="yellow"/>
        </w:rPr>
        <w:t>induce</w:t>
      </w:r>
      <w:r>
        <w:rPr>
          <w:rStyle w:val="Emphasis"/>
        </w:rPr>
        <w:t xml:space="preserve"> increased </w:t>
      </w:r>
      <w:r>
        <w:rPr>
          <w:rStyle w:val="Emphasis"/>
          <w:highlight w:val="yellow"/>
        </w:rPr>
        <w:t>demand</w:t>
      </w:r>
      <w:r>
        <w:rPr>
          <w:rStyle w:val="StyleUnderline"/>
          <w:highlight w:val="yellow"/>
        </w:rPr>
        <w:t xml:space="preserve"> for</w:t>
      </w:r>
      <w:r>
        <w:rPr>
          <w:rStyle w:val="StyleUnderline"/>
        </w:rPr>
        <w:t xml:space="preserve"> unskilled </w:t>
      </w:r>
      <w:r>
        <w:rPr>
          <w:rStyle w:val="Emphasis"/>
          <w:highlight w:val="yellow"/>
        </w:rPr>
        <w:t>labour</w:t>
      </w:r>
      <w:r>
        <w:rPr>
          <w:rStyle w:val="StyleUnderline"/>
          <w:highlight w:val="yellow"/>
        </w:rPr>
        <w:t xml:space="preserve"> and </w:t>
      </w:r>
      <w:r>
        <w:rPr>
          <w:rStyle w:val="Emphasis"/>
          <w:highlight w:val="yellow"/>
        </w:rPr>
        <w:t>increases in wages.</w:t>
      </w:r>
    </w:p>
    <w:p w14:paraId="0461E25B" w14:textId="77777777" w:rsidR="000F2770" w:rsidRDefault="000F2770" w:rsidP="000F2770">
      <w:r>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3A3566B8" w14:textId="77777777" w:rsidR="000F2770" w:rsidRDefault="000F2770" w:rsidP="000F2770">
      <w:r>
        <w:rPr>
          <w:sz w:val="16"/>
        </w:rPr>
        <w:t xml:space="preserve">Yet whether these increases in real food prices translate into a true crisis of rising poverty in low- and middle-income countries (LMICs) is a matter of debate. </w:t>
      </w:r>
      <w:r>
        <w:rPr>
          <w:rStyle w:val="StyleUnderline"/>
        </w:rPr>
        <w:t>Intuitively, higher food prices reduce disposable income for the poor because they spend large shares of their income on food</w:t>
      </w:r>
      <w:r>
        <w:rPr>
          <w:sz w:val="16"/>
        </w:rPr>
        <w:t xml:space="preserve"> (for example, 50% or more for the extremely poor), </w:t>
      </w:r>
      <w:r>
        <w:rPr>
          <w:rStyle w:val="StyleUnderline"/>
        </w:rPr>
        <w:t>and even short-run income shocks can have severe long-run impacts on nutrition and health</w:t>
      </w:r>
      <w:r>
        <w:rPr>
          <w:sz w:val="16"/>
        </w:rPr>
        <w:t xml:space="preserve">1,2. </w:t>
      </w:r>
      <w:r>
        <w:rPr>
          <w:rStyle w:val="StyleUnderline"/>
        </w:rPr>
        <w:t>However</w:t>
      </w:r>
      <w:r>
        <w:rPr>
          <w:sz w:val="16"/>
        </w:rPr>
        <w:t xml:space="preserve">, </w:t>
      </w:r>
      <w:r>
        <w:rPr>
          <w:rStyle w:val="StyleUnderline"/>
        </w:rPr>
        <w:t>higher food prices</w:t>
      </w:r>
      <w:r>
        <w:rPr>
          <w:sz w:val="16"/>
        </w:rPr>
        <w:t xml:space="preserve"> can potentially also ‘</w:t>
      </w:r>
      <w:r>
        <w:rPr>
          <w:rStyle w:val="Emphasis"/>
        </w:rPr>
        <w:t>increase</w:t>
      </w:r>
      <w:r>
        <w:rPr>
          <w:sz w:val="16"/>
        </w:rPr>
        <w:t xml:space="preserve">’ </w:t>
      </w:r>
      <w:r>
        <w:rPr>
          <w:rStyle w:val="StyleUnderline"/>
        </w:rPr>
        <w:t>incomes for households engaged in food production and marketing</w:t>
      </w:r>
      <w:r>
        <w:rPr>
          <w:sz w:val="16"/>
        </w:rPr>
        <w:t xml:space="preserve">. As of 2013, </w:t>
      </w:r>
      <w:r>
        <w:rPr>
          <w:rStyle w:val="Emphasis"/>
          <w:sz w:val="24"/>
          <w:highlight w:val="yellow"/>
        </w:rPr>
        <w:t>75% of the world’s poor</w:t>
      </w:r>
      <w:r>
        <w:rPr>
          <w:sz w:val="16"/>
        </w:rPr>
        <w:t xml:space="preserve"> (at the US$3.20-per-day poverty line) </w:t>
      </w:r>
      <w:r>
        <w:rPr>
          <w:rStyle w:val="StyleUnderline"/>
          <w:highlight w:val="yellow"/>
        </w:rPr>
        <w:t xml:space="preserve">were </w:t>
      </w:r>
      <w:r>
        <w:rPr>
          <w:rStyle w:val="Emphasis"/>
          <w:highlight w:val="yellow"/>
        </w:rPr>
        <w:t>rural</w:t>
      </w:r>
      <w:r>
        <w:rPr>
          <w:sz w:val="16"/>
        </w:rPr>
        <w:t xml:space="preserve"> 3, </w:t>
      </w:r>
      <w:r>
        <w:rPr>
          <w:rStyle w:val="StyleUnderline"/>
        </w:rPr>
        <w:t xml:space="preserve">and </w:t>
      </w:r>
      <w:r>
        <w:rPr>
          <w:rStyle w:val="StyleUnderline"/>
          <w:highlight w:val="yellow"/>
        </w:rPr>
        <w:t>many of them</w:t>
      </w:r>
      <w:r>
        <w:rPr>
          <w:rStyle w:val="StyleUnderline"/>
        </w:rPr>
        <w:t xml:space="preserve"> would </w:t>
      </w:r>
      <w:r>
        <w:rPr>
          <w:rStyle w:val="Emphasis"/>
          <w:highlight w:val="yellow"/>
        </w:rPr>
        <w:t>earn income from agriculture</w:t>
      </w:r>
      <w:r>
        <w:rPr>
          <w:sz w:val="16"/>
        </w:rPr>
        <w:t xml:space="preserve">. </w:t>
      </w:r>
      <w:r>
        <w:rPr>
          <w:rStyle w:val="StyleUnderline"/>
        </w:rPr>
        <w:t>Short-run simulation studies typically estimate changes in poverty based solely on whether a household is a net food consumer or a net food producer</w:t>
      </w:r>
      <w:r>
        <w:rPr>
          <w:sz w:val="16"/>
        </w:rPr>
        <w:t xml:space="preserve">4, </w:t>
      </w:r>
      <w:r>
        <w:rPr>
          <w:rStyle w:val="StyleUnderline"/>
        </w:rPr>
        <w:t>and</w:t>
      </w:r>
      <w:r>
        <w:rPr>
          <w:sz w:val="16"/>
        </w:rPr>
        <w:t xml:space="preserve"> almost </w:t>
      </w:r>
      <w:r>
        <w:rPr>
          <w:rStyle w:val="StyleUnderline"/>
        </w:rPr>
        <w:t>invariably conclude that higher food prices increase poverty</w:t>
      </w:r>
      <w:r>
        <w:rPr>
          <w:sz w:val="16"/>
        </w:rPr>
        <w:t xml:space="preserve">5,6,7,8,9,10,11,12,13. </w:t>
      </w:r>
      <w:r>
        <w:rPr>
          <w:rStyle w:val="StyleUnderline"/>
        </w:rPr>
        <w:t>Such studies were highly influential among international agencies in the 2007–2008 crisis</w:t>
      </w:r>
      <w:r>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2DB27A62" w14:textId="77777777" w:rsidR="000F2770" w:rsidRDefault="000F2770" w:rsidP="000F2770">
      <w:r>
        <w:rPr>
          <w:sz w:val="16"/>
        </w:rPr>
        <w:t xml:space="preserve">However, </w:t>
      </w:r>
      <w:r>
        <w:rPr>
          <w:rStyle w:val="StyleUnderline"/>
        </w:rPr>
        <w:t xml:space="preserve">the pessimistic conclusion that higher food prices increase poverty is </w:t>
      </w:r>
      <w:r>
        <w:rPr>
          <w:rStyle w:val="Emphasis"/>
        </w:rPr>
        <w:t>questionable</w:t>
      </w:r>
      <w:r>
        <w:rPr>
          <w:sz w:val="16"/>
        </w:rPr>
        <w:t xml:space="preserve"> </w:t>
      </w:r>
      <w:r>
        <w:rPr>
          <w:rStyle w:val="StyleUnderline"/>
        </w:rPr>
        <w:t xml:space="preserve">on a </w:t>
      </w:r>
      <w:r>
        <w:rPr>
          <w:rStyle w:val="Emphasis"/>
        </w:rPr>
        <w:t>theoretical and a historical front</w:t>
      </w:r>
      <w:r>
        <w:rPr>
          <w:sz w:val="16"/>
        </w:rPr>
        <w:t xml:space="preserve">. A previous study15 developed a theoretical and empirical model for rural India (a lower-middle-income country) illustrating how </w:t>
      </w:r>
      <w:r>
        <w:rPr>
          <w:rStyle w:val="StyleUnderline"/>
        </w:rPr>
        <w:t xml:space="preserve">higher prices incentivize a </w:t>
      </w:r>
      <w:r>
        <w:rPr>
          <w:rStyle w:val="Emphasis"/>
        </w:rPr>
        <w:t>food supply response</w:t>
      </w:r>
      <w:r>
        <w:rPr>
          <w:sz w:val="16"/>
        </w:rPr>
        <w:t xml:space="preserve"> </w:t>
      </w:r>
      <w:r>
        <w:rPr>
          <w:rStyle w:val="StyleUnderline"/>
        </w:rPr>
        <w:t>from</w:t>
      </w:r>
      <w:r>
        <w:rPr>
          <w:sz w:val="16"/>
        </w:rPr>
        <w:t xml:space="preserve"> </w:t>
      </w:r>
      <w:r>
        <w:rPr>
          <w:rStyle w:val="Emphasis"/>
        </w:rPr>
        <w:t>farmers</w:t>
      </w:r>
      <w:r>
        <w:rPr>
          <w:sz w:val="16"/>
        </w:rPr>
        <w:t xml:space="preserve">, </w:t>
      </w:r>
      <w:r>
        <w:rPr>
          <w:rStyle w:val="StyleUnderline"/>
        </w:rPr>
        <w:t xml:space="preserve">who raise their demand for </w:t>
      </w:r>
      <w:r>
        <w:rPr>
          <w:rStyle w:val="Emphasis"/>
        </w:rPr>
        <w:t>labour</w:t>
      </w:r>
      <w:r>
        <w:rPr>
          <w:sz w:val="16"/>
        </w:rPr>
        <w:t xml:space="preserve">, </w:t>
      </w:r>
      <w:r>
        <w:rPr>
          <w:rStyle w:val="StyleUnderline"/>
        </w:rPr>
        <w:t xml:space="preserve">which puts upwards pressure on wages, to the </w:t>
      </w:r>
      <w:r>
        <w:rPr>
          <w:rStyle w:val="Emphasis"/>
        </w:rPr>
        <w:t>benefit</w:t>
      </w:r>
      <w:r>
        <w:rPr>
          <w:rStyle w:val="StyleUnderline"/>
        </w:rPr>
        <w:t xml:space="preserve"> of the </w:t>
      </w:r>
      <w:r>
        <w:rPr>
          <w:rStyle w:val="Emphasis"/>
        </w:rPr>
        <w:t>non-farm poor</w:t>
      </w:r>
      <w:r>
        <w:rPr>
          <w:sz w:val="16"/>
        </w:rPr>
        <w:t xml:space="preserve">. </w:t>
      </w:r>
      <w:r>
        <w:rPr>
          <w:rStyle w:val="StyleUnderline"/>
        </w:rPr>
        <w:t xml:space="preserve">This model also shows how </w:t>
      </w:r>
      <w:r>
        <w:rPr>
          <w:rStyle w:val="StyleUnderline"/>
          <w:highlight w:val="yellow"/>
        </w:rPr>
        <w:t xml:space="preserve">this food supply and wage response </w:t>
      </w:r>
      <w:r>
        <w:rPr>
          <w:rStyle w:val="Emphasis"/>
          <w:highlight w:val="yellow"/>
        </w:rPr>
        <w:t>reverses</w:t>
      </w:r>
      <w:r>
        <w:rPr>
          <w:rStyle w:val="Emphasis"/>
        </w:rPr>
        <w:t xml:space="preserve"> the </w:t>
      </w:r>
      <w:r>
        <w:rPr>
          <w:rStyle w:val="Emphasis"/>
          <w:highlight w:val="yellow"/>
        </w:rPr>
        <w:t>pessimistic conclusions</w:t>
      </w:r>
      <w:r>
        <w:rPr>
          <w:sz w:val="16"/>
        </w:rPr>
        <w:t xml:space="preserve"> </w:t>
      </w:r>
      <w:r>
        <w:rPr>
          <w:rStyle w:val="StyleUnderline"/>
        </w:rPr>
        <w:t xml:space="preserve">based on </w:t>
      </w:r>
      <w:r>
        <w:rPr>
          <w:rStyle w:val="Emphasis"/>
        </w:rPr>
        <w:t>net food consumption measures alone.</w:t>
      </w:r>
      <w:r>
        <w:rPr>
          <w:sz w:val="16"/>
        </w:rPr>
        <w:t xml:space="preserve"> </w:t>
      </w:r>
      <w:r>
        <w:rPr>
          <w:rStyle w:val="StyleUnderline"/>
        </w:rPr>
        <w:t>An economy-wide simulation model</w:t>
      </w:r>
      <w:r>
        <w:rPr>
          <w:sz w:val="16"/>
        </w:rPr>
        <w:t xml:space="preserve"> for Uganda (a low-income country) </w:t>
      </w:r>
      <w:r>
        <w:rPr>
          <w:rStyle w:val="StyleUnderline"/>
        </w:rPr>
        <w:t>reaches similar conclusions</w:t>
      </w:r>
      <w:r>
        <w:rPr>
          <w:sz w:val="16"/>
        </w:rPr>
        <w:t xml:space="preserve">16, </w:t>
      </w:r>
      <w:r>
        <w:rPr>
          <w:rStyle w:val="StyleUnderline"/>
        </w:rPr>
        <w:t xml:space="preserve">while a series of retrospective World Bank national poverty assessments conducted several years after the 2007–2008 crisis concluded that </w:t>
      </w:r>
      <w:r>
        <w:rPr>
          <w:rStyle w:val="Emphasis"/>
        </w:rPr>
        <w:t>higher food prices</w:t>
      </w:r>
      <w:r>
        <w:rPr>
          <w:rStyle w:val="StyleUnderline"/>
        </w:rPr>
        <w:t xml:space="preserve"> </w:t>
      </w:r>
      <w:r>
        <w:rPr>
          <w:rStyle w:val="Emphasis"/>
          <w:sz w:val="24"/>
        </w:rPr>
        <w:t>tended to reduce poverty in the studied countries</w:t>
      </w:r>
      <w:r>
        <w:rPr>
          <w:sz w:val="16"/>
        </w:rPr>
        <w:t xml:space="preserve">, </w:t>
      </w:r>
      <w:r>
        <w:rPr>
          <w:rStyle w:val="StyleUnderline"/>
        </w:rPr>
        <w:t>at least in rural areas</w:t>
      </w:r>
      <w:r>
        <w:rPr>
          <w:sz w:val="16"/>
        </w:rPr>
        <w:t xml:space="preserve">17,18,19,20. </w:t>
      </w:r>
      <w:r>
        <w:rPr>
          <w:rStyle w:val="StyleUnderline"/>
          <w:highlight w:val="yellow"/>
        </w:rPr>
        <w:t xml:space="preserve">A </w:t>
      </w:r>
      <w:r>
        <w:rPr>
          <w:rStyle w:val="Emphasis"/>
          <w:highlight w:val="yellow"/>
        </w:rPr>
        <w:t>large cross-country</w:t>
      </w:r>
      <w:r>
        <w:rPr>
          <w:rStyle w:val="Emphasis"/>
        </w:rPr>
        <w:t xml:space="preserve"> panel-</w:t>
      </w:r>
      <w:r>
        <w:rPr>
          <w:rStyle w:val="Emphasis"/>
          <w:highlight w:val="yellow"/>
        </w:rPr>
        <w:t>data analysis</w:t>
      </w:r>
      <w:r>
        <w:rPr>
          <w:rStyle w:val="StyleUnderline"/>
          <w:highlight w:val="yellow"/>
        </w:rPr>
        <w:t xml:space="preserve"> found that </w:t>
      </w:r>
      <w:r>
        <w:rPr>
          <w:rStyle w:val="Emphasis"/>
          <w:highlight w:val="yellow"/>
        </w:rPr>
        <w:t>increases</w:t>
      </w:r>
      <w:r>
        <w:rPr>
          <w:rStyle w:val="StyleUnderline"/>
          <w:highlight w:val="yellow"/>
        </w:rPr>
        <w:t xml:space="preserve"> in</w:t>
      </w:r>
      <w:r>
        <w:rPr>
          <w:rStyle w:val="StyleUnderline"/>
        </w:rPr>
        <w:t xml:space="preserve"> domestic </w:t>
      </w:r>
      <w:r>
        <w:rPr>
          <w:rStyle w:val="StyleUnderline"/>
          <w:highlight w:val="yellow"/>
        </w:rPr>
        <w:t xml:space="preserve">food prices predicted </w:t>
      </w:r>
      <w:r>
        <w:rPr>
          <w:rStyle w:val="Emphasis"/>
          <w:highlight w:val="yellow"/>
        </w:rPr>
        <w:t>reductions in</w:t>
      </w:r>
      <w:r>
        <w:rPr>
          <w:rStyle w:val="Emphasis"/>
        </w:rPr>
        <w:t xml:space="preserve"> national </w:t>
      </w:r>
      <w:r>
        <w:rPr>
          <w:rStyle w:val="Emphasis"/>
          <w:highlight w:val="yellow"/>
        </w:rPr>
        <w:t>poverty rates</w:t>
      </w:r>
      <w:r>
        <w:rPr>
          <w:sz w:val="16"/>
        </w:rPr>
        <w:t xml:space="preserve"> </w:t>
      </w:r>
      <w:r>
        <w:rPr>
          <w:rStyle w:val="StyleUnderline"/>
        </w:rPr>
        <w:t>in developing countries</w:t>
      </w:r>
      <w:r>
        <w:rPr>
          <w:sz w:val="16"/>
        </w:rPr>
        <w:t xml:space="preserve"> over a 1–5 year time frame21. Accurate measurement of agricultural income and output is difficult in many LMICs, and </w:t>
      </w:r>
      <w:r>
        <w:rPr>
          <w:rStyle w:val="StyleUnderline"/>
        </w:rPr>
        <w:t xml:space="preserve">methodological research in this area suggests that the standard 6–12 month recall period used to estimate agricultural output in farmer surveys results in a large </w:t>
      </w:r>
      <w:r>
        <w:rPr>
          <w:rStyle w:val="Emphasis"/>
        </w:rPr>
        <w:t>underestimation</w:t>
      </w:r>
      <w:r>
        <w:rPr>
          <w:rStyle w:val="StyleUnderline"/>
        </w:rPr>
        <w:t xml:space="preserve"> of agricultural production</w:t>
      </w:r>
      <w:r>
        <w:rPr>
          <w:sz w:val="16"/>
        </w:rPr>
        <w:t xml:space="preserve">22,23, </w:t>
      </w:r>
      <w:r>
        <w:rPr>
          <w:rStyle w:val="StyleUnderline"/>
        </w:rPr>
        <w:t xml:space="preserve">leading to an </w:t>
      </w:r>
      <w:r>
        <w:rPr>
          <w:rStyle w:val="Emphasis"/>
        </w:rPr>
        <w:t>overestimation</w:t>
      </w:r>
      <w:r>
        <w:rPr>
          <w:rStyle w:val="StyleUnderline"/>
        </w:rPr>
        <w:t xml:space="preserve"> of the extent to which rural households are net food consumers</w:t>
      </w:r>
      <w:r>
        <w:rPr>
          <w:sz w:val="16"/>
        </w:rPr>
        <w:t>24.</w:t>
      </w:r>
    </w:p>
    <w:p w14:paraId="330DDDC4" w14:textId="77777777" w:rsidR="000F2770" w:rsidRDefault="000F2770" w:rsidP="000F2770">
      <w:pPr>
        <w:pStyle w:val="Heading4"/>
      </w:pPr>
      <w:r>
        <w:t xml:space="preserve">Drops in food prices increase cartel violence AND expansion---particularly in </w:t>
      </w:r>
      <w:r>
        <w:rPr>
          <w:u w:val="single"/>
        </w:rPr>
        <w:t>Mexico</w:t>
      </w:r>
      <w:r>
        <w:t xml:space="preserve">. </w:t>
      </w:r>
    </w:p>
    <w:p w14:paraId="36016BB7" w14:textId="77777777" w:rsidR="000F2770" w:rsidRDefault="000F2770" w:rsidP="000F2770">
      <w:r>
        <w:rPr>
          <w:rStyle w:val="Style13ptBold"/>
        </w:rPr>
        <w:t>Dube et al. 16</w:t>
      </w:r>
      <w:r>
        <w:t>. New York University. 2016. “From Maize to Haze: Agricultural Shocks and the Growth of the Mexican Drug Sector.” Journal of the European Economic Association, vol. 14, no. 5, pp. 1181–1224.</w:t>
      </w:r>
    </w:p>
    <w:p w14:paraId="6F8E1834" w14:textId="77777777" w:rsidR="000F2770" w:rsidRDefault="000F2770" w:rsidP="000F2770">
      <w:r>
        <w:rPr>
          <w:sz w:val="16"/>
        </w:rPr>
        <w:t xml:space="preserve">An alternate perspective focuses on rural producers and their economic incentives to supply drug crops. This approach rests on the premise that </w:t>
      </w:r>
      <w:r>
        <w:rPr>
          <w:rStyle w:val="StyleUnderline"/>
          <w:highlight w:val="cyan"/>
        </w:rPr>
        <w:t>drug production is subject to</w:t>
      </w:r>
      <w:r>
        <w:rPr>
          <w:rStyle w:val="StyleUnderline"/>
        </w:rPr>
        <w:t xml:space="preserve"> the same</w:t>
      </w:r>
      <w:r>
        <w:rPr>
          <w:sz w:val="16"/>
        </w:rPr>
        <w:t xml:space="preserve"> fundamental </w:t>
      </w:r>
      <w:r>
        <w:rPr>
          <w:rStyle w:val="StyleUnderline"/>
          <w:highlight w:val="cyan"/>
        </w:rPr>
        <w:t>market forces</w:t>
      </w:r>
      <w:r>
        <w:rPr>
          <w:rStyle w:val="StyleUnderline"/>
        </w:rPr>
        <w:t xml:space="preserve"> driving output in other sectors. Consequently, the </w:t>
      </w:r>
      <w:r>
        <w:rPr>
          <w:rStyle w:val="StyleUnderline"/>
          <w:highlight w:val="cyan"/>
        </w:rPr>
        <w:t xml:space="preserve">returns to </w:t>
      </w:r>
      <w:r>
        <w:rPr>
          <w:rStyle w:val="Emphasis"/>
          <w:highlight w:val="cyan"/>
        </w:rPr>
        <w:t>alternative legal activities</w:t>
      </w:r>
      <w:r>
        <w:rPr>
          <w:sz w:val="16"/>
          <w:highlight w:val="cyan"/>
        </w:rPr>
        <w:t xml:space="preserve"> </w:t>
      </w:r>
      <w:r>
        <w:rPr>
          <w:rStyle w:val="StyleUnderline"/>
          <w:highlight w:val="cyan"/>
        </w:rPr>
        <w:t>are</w:t>
      </w:r>
      <w:r>
        <w:rPr>
          <w:sz w:val="16"/>
        </w:rPr>
        <w:t xml:space="preserve"> held to play an </w:t>
      </w:r>
      <w:r>
        <w:rPr>
          <w:rStyle w:val="Emphasis"/>
          <w:highlight w:val="cyan"/>
        </w:rPr>
        <w:t>important</w:t>
      </w:r>
      <w:r>
        <w:rPr>
          <w:sz w:val="16"/>
        </w:rPr>
        <w:t xml:space="preserve"> role </w:t>
      </w:r>
      <w:r>
        <w:rPr>
          <w:rStyle w:val="StyleUnderline"/>
          <w:highlight w:val="cyan"/>
        </w:rPr>
        <w:t>in determining</w:t>
      </w:r>
      <w:r>
        <w:rPr>
          <w:rStyle w:val="StyleUnderline"/>
        </w:rPr>
        <w:t xml:space="preserve"> drug </w:t>
      </w:r>
      <w:r>
        <w:rPr>
          <w:rStyle w:val="Emphasis"/>
          <w:highlight w:val="cyan"/>
        </w:rPr>
        <w:t>supply</w:t>
      </w:r>
      <w:r>
        <w:rPr>
          <w:sz w:val="16"/>
        </w:rPr>
        <w:t xml:space="preserve">. In particular, </w:t>
      </w:r>
      <w:r>
        <w:rPr>
          <w:rStyle w:val="StyleUnderline"/>
          <w:highlight w:val="cyan"/>
        </w:rPr>
        <w:t xml:space="preserve">the prices of </w:t>
      </w:r>
      <w:r>
        <w:rPr>
          <w:rStyle w:val="Emphasis"/>
          <w:highlight w:val="cyan"/>
        </w:rPr>
        <w:t>legal crops</w:t>
      </w:r>
      <w:r>
        <w:rPr>
          <w:sz w:val="16"/>
        </w:rPr>
        <w:t xml:space="preserve"> are posited to </w:t>
      </w:r>
      <w:r>
        <w:rPr>
          <w:rStyle w:val="StyleUnderline"/>
          <w:highlight w:val="cyan"/>
        </w:rPr>
        <w:t>influence</w:t>
      </w:r>
      <w:r>
        <w:rPr>
          <w:rStyle w:val="StyleUnderline"/>
        </w:rPr>
        <w:t xml:space="preserve"> household </w:t>
      </w:r>
      <w:r>
        <w:rPr>
          <w:rStyle w:val="StyleUnderline"/>
          <w:highlight w:val="cyan"/>
        </w:rPr>
        <w:t xml:space="preserve">decisions to </w:t>
      </w:r>
      <w:r>
        <w:rPr>
          <w:rStyle w:val="Emphasis"/>
          <w:highlight w:val="cyan"/>
        </w:rPr>
        <w:t>grow drugs</w:t>
      </w:r>
      <w:r>
        <w:rPr>
          <w:sz w:val="16"/>
          <w:highlight w:val="cyan"/>
        </w:rPr>
        <w:t xml:space="preserve"> </w:t>
      </w:r>
      <w:r>
        <w:rPr>
          <w:rStyle w:val="StyleUnderline"/>
          <w:highlight w:val="cyan"/>
        </w:rPr>
        <w:t>via</w:t>
      </w:r>
      <w:r>
        <w:rPr>
          <w:sz w:val="16"/>
        </w:rPr>
        <w:t xml:space="preserve"> </w:t>
      </w:r>
      <w:r>
        <w:rPr>
          <w:rStyle w:val="Emphasis"/>
        </w:rPr>
        <w:t xml:space="preserve">standard </w:t>
      </w:r>
      <w:r>
        <w:rPr>
          <w:rStyle w:val="Emphasis"/>
          <w:highlight w:val="cyan"/>
        </w:rPr>
        <w:t>substitution and income effects</w:t>
      </w:r>
      <w:r>
        <w:rPr>
          <w:sz w:val="16"/>
        </w:rPr>
        <w:t xml:space="preserve">. If this view is correct, </w:t>
      </w:r>
      <w:r>
        <w:rPr>
          <w:rStyle w:val="StyleUnderline"/>
        </w:rPr>
        <w:t>there may be an important counter-narcotics role for policies aimed at rural households. These include</w:t>
      </w:r>
      <w:r>
        <w:rPr>
          <w:sz w:val="16"/>
        </w:rPr>
        <w:t xml:space="preserve"> </w:t>
      </w:r>
      <w:r>
        <w:rPr>
          <w:rStyle w:val="Emphasis"/>
        </w:rPr>
        <w:t>price stabilization</w:t>
      </w:r>
      <w:r>
        <w:rPr>
          <w:sz w:val="16"/>
        </w:rPr>
        <w:t xml:space="preserve"> schemes </w:t>
      </w:r>
      <w:r>
        <w:rPr>
          <w:rStyle w:val="StyleUnderline"/>
        </w:rPr>
        <w:t>and</w:t>
      </w:r>
      <w:r>
        <w:rPr>
          <w:sz w:val="16"/>
        </w:rPr>
        <w:t xml:space="preserve"> alternative development programs </w:t>
      </w:r>
      <w:r>
        <w:rPr>
          <w:rStyle w:val="Emphasis"/>
        </w:rPr>
        <w:t>subsidizing</w:t>
      </w:r>
      <w:r>
        <w:rPr>
          <w:sz w:val="16"/>
        </w:rPr>
        <w:t xml:space="preserve"> </w:t>
      </w:r>
      <w:r>
        <w:rPr>
          <w:rStyle w:val="StyleUnderline"/>
        </w:rPr>
        <w:t>the cultivation of</w:t>
      </w:r>
      <w:r>
        <w:rPr>
          <w:sz w:val="16"/>
        </w:rPr>
        <w:t xml:space="preserve"> </w:t>
      </w:r>
      <w:r>
        <w:rPr>
          <w:rStyle w:val="Emphasis"/>
        </w:rPr>
        <w:t>legal crops</w:t>
      </w:r>
      <w:r>
        <w:rPr>
          <w:sz w:val="16"/>
        </w:rPr>
        <w:t xml:space="preserve">. In order to assess the merits of these two policy approaches, it is necessary to understand how drug production responds to the legal alternatives available to farmers. Yet, relatively little is known about the behavior of rural producers supplying drugs. To examine this question, we study the effects of commodity price shocks on illicit crop production and drug war dynamics in Mexico. We focus on exogenous fluctuations in the price of maize, the nation’s most important agricultural commodity. </w:t>
      </w:r>
      <w:r>
        <w:rPr>
          <w:rStyle w:val="StyleUnderline"/>
          <w:highlight w:val="cyan"/>
        </w:rPr>
        <w:t>Mexico</w:t>
      </w:r>
      <w:r>
        <w:rPr>
          <w:sz w:val="16"/>
        </w:rPr>
        <w:t xml:space="preserve"> offers the ideal context for studying this question, given the prevalence of </w:t>
      </w:r>
      <w:r>
        <w:rPr>
          <w:rStyle w:val="StyleUnderline"/>
        </w:rPr>
        <w:t xml:space="preserve">drug </w:t>
      </w:r>
      <w:r>
        <w:rPr>
          <w:rStyle w:val="Emphasis"/>
          <w:highlight w:val="cyan"/>
        </w:rPr>
        <w:t>cultivat</w:t>
      </w:r>
      <w:r>
        <w:rPr>
          <w:rStyle w:val="StyleUnderline"/>
        </w:rPr>
        <w:t>ion</w:t>
      </w:r>
      <w:r>
        <w:rPr>
          <w:sz w:val="16"/>
        </w:rPr>
        <w:t xml:space="preserve"> and burgeoning drug war violence. Long the world’s largest producer </w:t>
      </w:r>
      <w:r>
        <w:rPr>
          <w:rStyle w:val="StyleUnderline"/>
        </w:rPr>
        <w:t>of</w:t>
      </w:r>
      <w:r>
        <w:rPr>
          <w:sz w:val="16"/>
        </w:rPr>
        <w:t xml:space="preserve"> </w:t>
      </w:r>
      <w:r>
        <w:rPr>
          <w:rStyle w:val="Emphasis"/>
          <w:highlight w:val="cyan"/>
        </w:rPr>
        <w:t>marijuana</w:t>
      </w:r>
      <w:r>
        <w:rPr>
          <w:sz w:val="16"/>
        </w:rPr>
        <w:t xml:space="preserve">, it recently became a leading player in the international </w:t>
      </w:r>
      <w:r>
        <w:rPr>
          <w:rStyle w:val="Emphasis"/>
          <w:highlight w:val="cyan"/>
        </w:rPr>
        <w:t>heroin</w:t>
      </w:r>
      <w:r>
        <w:rPr>
          <w:sz w:val="16"/>
        </w:rPr>
        <w:t xml:space="preserve"> market (USDS 2011). Between 1990 and 2010, illicit crops were grown in over a third of all municipios.1 Violence also increased drastically during this time: over 50,000 drug-war killings occurred between 2007 and 2010 alone.2 It is especially important to discern the </w:t>
      </w:r>
      <w:r>
        <w:rPr>
          <w:rStyle w:val="StyleUnderline"/>
          <w:highlight w:val="cyan"/>
        </w:rPr>
        <w:t>impact</w:t>
      </w:r>
      <w:r>
        <w:rPr>
          <w:sz w:val="16"/>
        </w:rPr>
        <w:t xml:space="preserve"> of rural economic incentives on the drug trade in Mexico, where the law enforcement approach has dominated counternarcotics efforts. For example, the Calderon administration, which held office from ´ 2006 to 2012, adapted a strategy of </w:t>
      </w:r>
      <w:r>
        <w:rPr>
          <w:rStyle w:val="StyleUnderline"/>
        </w:rPr>
        <w:t>frontally</w:t>
      </w:r>
      <w:r>
        <w:rPr>
          <w:sz w:val="16"/>
        </w:rPr>
        <w:t xml:space="preserve"> </w:t>
      </w:r>
      <w:r>
        <w:rPr>
          <w:rStyle w:val="Emphasis"/>
        </w:rPr>
        <w:t>attacking</w:t>
      </w:r>
      <w:r>
        <w:rPr>
          <w:sz w:val="16"/>
        </w:rPr>
        <w:t xml:space="preserve"> the </w:t>
      </w:r>
      <w:r>
        <w:rPr>
          <w:rStyle w:val="StyleUnderline"/>
        </w:rPr>
        <w:t>drug cartels</w:t>
      </w:r>
      <w:r>
        <w:rPr>
          <w:sz w:val="16"/>
        </w:rPr>
        <w:t xml:space="preserve"> and dismantling their leadership. Many scholars have </w:t>
      </w:r>
      <w:r>
        <w:rPr>
          <w:rStyle w:val="StyleUnderline"/>
        </w:rPr>
        <w:t>attributed</w:t>
      </w:r>
      <w:r>
        <w:rPr>
          <w:sz w:val="16"/>
        </w:rPr>
        <w:t xml:space="preserve"> </w:t>
      </w:r>
      <w:r>
        <w:rPr>
          <w:rStyle w:val="Emphasis"/>
        </w:rPr>
        <w:t xml:space="preserve">rising </w:t>
      </w:r>
      <w:r>
        <w:rPr>
          <w:rStyle w:val="Emphasis"/>
          <w:highlight w:val="cyan"/>
        </w:rPr>
        <w:t>homicide rates</w:t>
      </w:r>
      <w:r>
        <w:rPr>
          <w:sz w:val="16"/>
        </w:rPr>
        <w:t xml:space="preserve"> after 2007 to this policy (Guerrero 2010, 2011; Merino 2011). The Merida Initiative, a US anti-drug ´ aid package implemented in Mexico, also emphasizes the operational capacity of the cartels. As noted by a Congressional report, the vast majority of US funds disbursed over the period 2008–2010 sought to break “the power and impunity of criminal organizations” (Seelke and Finklea 2014, p. 6). Indeed, in both its joint ventures with the United States and its domestic programs, “[the] Mexican government has not traditionally provided support for alternative development” (ibid, p. 28). To examine the relationship between maize prices and the drug trade, our empirical strategy exploits time variation in prices stemming from weather shocks in the US Corn Belt, as well as the export behavior of other major players in this market.3 We also use cross-sectional variation in the agro-climatic maize suitability of Mexican municipios. Combining these together via a difference-in-differences strategy, we determine whether maize prices exert larger impacts on municipios that are more suited to growing this crop.4 </w:t>
      </w:r>
      <w:r>
        <w:rPr>
          <w:rStyle w:val="StyleUnderline"/>
        </w:rPr>
        <w:t>We construct a panel data set of</w:t>
      </w:r>
      <w:r>
        <w:rPr>
          <w:sz w:val="16"/>
        </w:rPr>
        <w:t xml:space="preserve"> </w:t>
      </w:r>
      <w:r>
        <w:rPr>
          <w:rStyle w:val="Emphasis"/>
        </w:rPr>
        <w:t>2296 municipios</w:t>
      </w:r>
      <w:r>
        <w:rPr>
          <w:sz w:val="16"/>
        </w:rPr>
        <w:t xml:space="preserve"> </w:t>
      </w:r>
      <w:r>
        <w:rPr>
          <w:rStyle w:val="StyleUnderline"/>
        </w:rPr>
        <w:t>over the period 1990–2010, and gauge the impact of</w:t>
      </w:r>
      <w:r>
        <w:rPr>
          <w:sz w:val="16"/>
        </w:rPr>
        <w:t xml:space="preserve"> </w:t>
      </w:r>
      <w:r>
        <w:rPr>
          <w:rStyle w:val="Emphasis"/>
        </w:rPr>
        <w:t>price changes</w:t>
      </w:r>
      <w:r>
        <w:rPr>
          <w:sz w:val="16"/>
        </w:rPr>
        <w:t xml:space="preserve"> on a series of outcomes. We show that </w:t>
      </w:r>
      <w:r>
        <w:rPr>
          <w:rStyle w:val="StyleUnderline"/>
        </w:rPr>
        <w:t>the</w:t>
      </w:r>
      <w:r>
        <w:rPr>
          <w:sz w:val="16"/>
        </w:rPr>
        <w:t xml:space="preserve"> </w:t>
      </w:r>
      <w:r>
        <w:rPr>
          <w:rStyle w:val="Emphasis"/>
        </w:rPr>
        <w:t>sharp fall in</w:t>
      </w:r>
      <w:r>
        <w:rPr>
          <w:sz w:val="16"/>
        </w:rPr>
        <w:t xml:space="preserve"> maize </w:t>
      </w:r>
      <w:r>
        <w:rPr>
          <w:rStyle w:val="Emphasis"/>
        </w:rPr>
        <w:t>prices</w:t>
      </w:r>
      <w:r>
        <w:rPr>
          <w:sz w:val="16"/>
        </w:rPr>
        <w:t xml:space="preserve"> during the 1990s </w:t>
      </w:r>
      <w:r>
        <w:rPr>
          <w:rStyle w:val="StyleUnderline"/>
        </w:rPr>
        <w:t>led to</w:t>
      </w:r>
      <w:r>
        <w:rPr>
          <w:sz w:val="16"/>
        </w:rPr>
        <w:t xml:space="preserve"> </w:t>
      </w:r>
      <w:r>
        <w:rPr>
          <w:rStyle w:val="Emphasis"/>
        </w:rPr>
        <w:t>differential increases in</w:t>
      </w:r>
      <w:r>
        <w:rPr>
          <w:sz w:val="16"/>
        </w:rPr>
        <w:t xml:space="preserve"> the </w:t>
      </w:r>
      <w:r>
        <w:rPr>
          <w:rStyle w:val="Emphasis"/>
        </w:rPr>
        <w:t>cultivation</w:t>
      </w:r>
      <w:r>
        <w:rPr>
          <w:rStyle w:val="StyleUnderline"/>
        </w:rPr>
        <w:t xml:space="preserve"> of both </w:t>
      </w:r>
      <w:r>
        <w:rPr>
          <w:rStyle w:val="Emphasis"/>
        </w:rPr>
        <w:t>marijuana</w:t>
      </w:r>
      <w:r>
        <w:rPr>
          <w:sz w:val="16"/>
        </w:rPr>
        <w:t xml:space="preserve"> </w:t>
      </w:r>
      <w:r>
        <w:rPr>
          <w:rStyle w:val="StyleUnderline"/>
        </w:rPr>
        <w:t>and</w:t>
      </w:r>
      <w:r>
        <w:rPr>
          <w:sz w:val="16"/>
        </w:rPr>
        <w:t xml:space="preserve"> </w:t>
      </w:r>
      <w:r>
        <w:rPr>
          <w:rStyle w:val="Emphasis"/>
        </w:rPr>
        <w:t>heroin poppies</w:t>
      </w:r>
      <w:r>
        <w:rPr>
          <w:sz w:val="16"/>
        </w:rPr>
        <w:t xml:space="preserve"> in more maize-suitable areas, as proxied by the eradication of these drug crops. Our estimates imply that </w:t>
      </w:r>
      <w:r>
        <w:rPr>
          <w:rStyle w:val="StyleUnderline"/>
        </w:rPr>
        <w:t>the</w:t>
      </w:r>
      <w:r>
        <w:rPr>
          <w:sz w:val="16"/>
        </w:rPr>
        <w:t xml:space="preserve"> </w:t>
      </w:r>
      <w:r>
        <w:rPr>
          <w:rStyle w:val="Emphasis"/>
        </w:rPr>
        <w:t>59% fall</w:t>
      </w:r>
      <w:r>
        <w:rPr>
          <w:sz w:val="16"/>
        </w:rPr>
        <w:t xml:space="preserve"> </w:t>
      </w:r>
      <w:r>
        <w:rPr>
          <w:rStyle w:val="StyleUnderline"/>
        </w:rPr>
        <w:t>in</w:t>
      </w:r>
      <w:r>
        <w:rPr>
          <w:sz w:val="16"/>
        </w:rPr>
        <w:t xml:space="preserve"> maize </w:t>
      </w:r>
      <w:r>
        <w:rPr>
          <w:rStyle w:val="StyleUnderline"/>
        </w:rPr>
        <w:t>prices</w:t>
      </w:r>
      <w:r>
        <w:rPr>
          <w:sz w:val="16"/>
        </w:rPr>
        <w:t xml:space="preserve"> between 1990 and 2005 </w:t>
      </w:r>
      <w:r>
        <w:rPr>
          <w:rStyle w:val="Emphasis"/>
        </w:rPr>
        <w:t>result</w:t>
      </w:r>
      <w:r>
        <w:rPr>
          <w:rStyle w:val="StyleUnderline"/>
        </w:rPr>
        <w:t>ed in</w:t>
      </w:r>
      <w:r>
        <w:rPr>
          <w:sz w:val="16"/>
        </w:rPr>
        <w:t xml:space="preserve"> </w:t>
      </w:r>
      <w:r>
        <w:rPr>
          <w:rStyle w:val="Emphasis"/>
        </w:rPr>
        <w:t>12% more marijuana eradication</w:t>
      </w:r>
      <w:r>
        <w:rPr>
          <w:sz w:val="16"/>
        </w:rPr>
        <w:t xml:space="preserve"> </w:t>
      </w:r>
      <w:r>
        <w:rPr>
          <w:rStyle w:val="StyleUnderline"/>
        </w:rPr>
        <w:t>and</w:t>
      </w:r>
      <w:r>
        <w:rPr>
          <w:sz w:val="16"/>
        </w:rPr>
        <w:t xml:space="preserve"> </w:t>
      </w:r>
      <w:r>
        <w:rPr>
          <w:rStyle w:val="Emphasis"/>
        </w:rPr>
        <w:t>4.7% more poppy eradication</w:t>
      </w:r>
      <w:r>
        <w:rPr>
          <w:sz w:val="16"/>
        </w:rPr>
        <w:t xml:space="preserve"> in municipios at the 90th percentile of the maize suitability distribution, as compared to municipios at the 10th percentile of this distribution. In addition, our analysis uncovers effects further downstream along the narcotrafficking chain. For example, </w:t>
      </w:r>
      <w:r>
        <w:rPr>
          <w:rStyle w:val="StyleUnderline"/>
          <w:highlight w:val="cyan"/>
        </w:rPr>
        <w:t>adverse</w:t>
      </w:r>
      <w:r>
        <w:rPr>
          <w:sz w:val="16"/>
        </w:rPr>
        <w:t xml:space="preserve"> maize </w:t>
      </w:r>
      <w:r>
        <w:rPr>
          <w:rStyle w:val="StyleUnderline"/>
          <w:highlight w:val="cyan"/>
        </w:rPr>
        <w:t>price shocks lead to greater</w:t>
      </w:r>
      <w:r>
        <w:rPr>
          <w:sz w:val="16"/>
          <w:highlight w:val="cyan"/>
        </w:rPr>
        <w:t xml:space="preserve"> </w:t>
      </w:r>
      <w:r>
        <w:rPr>
          <w:rStyle w:val="Emphasis"/>
          <w:highlight w:val="cyan"/>
        </w:rPr>
        <w:t>seizures</w:t>
      </w:r>
      <w:r>
        <w:rPr>
          <w:sz w:val="16"/>
        </w:rPr>
        <w:t xml:space="preserve"> </w:t>
      </w:r>
      <w:r>
        <w:rPr>
          <w:rStyle w:val="StyleUnderline"/>
        </w:rPr>
        <w:t>of raw marijuana</w:t>
      </w:r>
      <w:r>
        <w:rPr>
          <w:sz w:val="16"/>
        </w:rPr>
        <w:t xml:space="preserve">. These drug outputs are processed and transported to international markets by drug cartels, and </w:t>
      </w:r>
      <w:r>
        <w:rPr>
          <w:rStyle w:val="Emphasis"/>
          <w:highlight w:val="cyan"/>
        </w:rPr>
        <w:t>violence</w:t>
      </w:r>
      <w:r>
        <w:rPr>
          <w:sz w:val="16"/>
        </w:rPr>
        <w:t xml:space="preserve"> </w:t>
      </w:r>
      <w:r>
        <w:rPr>
          <w:rStyle w:val="StyleUnderline"/>
        </w:rPr>
        <w:t xml:space="preserve">may </w:t>
      </w:r>
      <w:r>
        <w:rPr>
          <w:rStyle w:val="StyleUnderline"/>
          <w:highlight w:val="cyan"/>
        </w:rPr>
        <w:t xml:space="preserve">arise if cartels </w:t>
      </w:r>
      <w:r>
        <w:rPr>
          <w:rStyle w:val="Emphasis"/>
          <w:highlight w:val="cyan"/>
        </w:rPr>
        <w:t>vie for control</w:t>
      </w:r>
      <w:r>
        <w:rPr>
          <w:sz w:val="16"/>
        </w:rPr>
        <w:t xml:space="preserve"> </w:t>
      </w:r>
      <w:r>
        <w:rPr>
          <w:rStyle w:val="StyleUnderline"/>
        </w:rPr>
        <w:t>of these activities</w:t>
      </w:r>
      <w:r>
        <w:rPr>
          <w:sz w:val="16"/>
        </w:rPr>
        <w:t xml:space="preserve">. Consistent with this account, </w:t>
      </w:r>
      <w:r>
        <w:rPr>
          <w:rStyle w:val="StyleUnderline"/>
        </w:rPr>
        <w:t xml:space="preserve">we demonstrate </w:t>
      </w:r>
      <w:r>
        <w:rPr>
          <w:rStyle w:val="StyleUnderline"/>
          <w:highlight w:val="cyan"/>
        </w:rPr>
        <w:t xml:space="preserve">a </w:t>
      </w:r>
      <w:r>
        <w:rPr>
          <w:rStyle w:val="Emphasis"/>
          <w:highlight w:val="cyan"/>
        </w:rPr>
        <w:t>negative relationship</w:t>
      </w:r>
      <w:r>
        <w:rPr>
          <w:sz w:val="16"/>
          <w:highlight w:val="cyan"/>
        </w:rPr>
        <w:t xml:space="preserve"> </w:t>
      </w:r>
      <w:r>
        <w:rPr>
          <w:rStyle w:val="StyleUnderline"/>
          <w:highlight w:val="cyan"/>
        </w:rPr>
        <w:t>between</w:t>
      </w:r>
      <w:r>
        <w:rPr>
          <w:sz w:val="16"/>
        </w:rPr>
        <w:t xml:space="preserve"> maize </w:t>
      </w:r>
      <w:r>
        <w:rPr>
          <w:rStyle w:val="Emphasis"/>
          <w:highlight w:val="cyan"/>
        </w:rPr>
        <w:t>prices</w:t>
      </w:r>
      <w:r>
        <w:rPr>
          <w:sz w:val="16"/>
          <w:highlight w:val="cyan"/>
        </w:rPr>
        <w:t xml:space="preserve"> </w:t>
      </w:r>
      <w:r>
        <w:rPr>
          <w:rStyle w:val="StyleUnderline"/>
          <w:highlight w:val="cyan"/>
        </w:rPr>
        <w:t>and</w:t>
      </w:r>
      <w:r>
        <w:rPr>
          <w:sz w:val="16"/>
        </w:rPr>
        <w:t xml:space="preserve"> </w:t>
      </w:r>
      <w:r>
        <w:rPr>
          <w:rStyle w:val="Emphasis"/>
        </w:rPr>
        <w:t>cartel presence</w:t>
      </w:r>
      <w:r>
        <w:rPr>
          <w:rStyle w:val="StyleUnderline"/>
        </w:rPr>
        <w:t>, as well as</w:t>
      </w:r>
      <w:r>
        <w:rPr>
          <w:sz w:val="16"/>
        </w:rPr>
        <w:t xml:space="preserve"> </w:t>
      </w:r>
      <w:r>
        <w:rPr>
          <w:rStyle w:val="Emphasis"/>
          <w:highlight w:val="cyan"/>
        </w:rPr>
        <w:t>killings</w:t>
      </w:r>
      <w:r>
        <w:rPr>
          <w:sz w:val="16"/>
        </w:rPr>
        <w:t xml:space="preserve"> perpetrated by these groups over the period 2007–2010. </w:t>
      </w:r>
      <w:r>
        <w:rPr>
          <w:rStyle w:val="StyleUnderline"/>
        </w:rPr>
        <w:t xml:space="preserve">These results show that </w:t>
      </w:r>
      <w:r>
        <w:rPr>
          <w:rStyle w:val="Emphasis"/>
          <w:highlight w:val="cyan"/>
        </w:rPr>
        <w:t>price</w:t>
      </w:r>
      <w:r>
        <w:rPr>
          <w:rStyle w:val="StyleUnderline"/>
        </w:rPr>
        <w:t xml:space="preserve"> change</w:t>
      </w:r>
      <w:r>
        <w:rPr>
          <w:rStyle w:val="Emphasis"/>
          <w:highlight w:val="cyan"/>
        </w:rPr>
        <w:t>s</w:t>
      </w:r>
      <w:r>
        <w:rPr>
          <w:sz w:val="16"/>
        </w:rPr>
        <w:t xml:space="preserve"> also </w:t>
      </w:r>
      <w:r>
        <w:rPr>
          <w:rStyle w:val="StyleUnderline"/>
          <w:highlight w:val="cyan"/>
        </w:rPr>
        <w:t>affect</w:t>
      </w:r>
      <w:r>
        <w:rPr>
          <w:rStyle w:val="StyleUnderline"/>
        </w:rPr>
        <w:t xml:space="preserve"> the</w:t>
      </w:r>
      <w:r>
        <w:rPr>
          <w:sz w:val="16"/>
        </w:rPr>
        <w:t xml:space="preserve"> </w:t>
      </w:r>
      <w:r>
        <w:rPr>
          <w:rStyle w:val="Emphasis"/>
          <w:highlight w:val="cyan"/>
        </w:rPr>
        <w:t>strategic decisions of cartels</w:t>
      </w:r>
      <w:r>
        <w:rPr>
          <w:rStyle w:val="StyleUnderline"/>
          <w:highlight w:val="cyan"/>
        </w:rPr>
        <w:t xml:space="preserve">, which move into </w:t>
      </w:r>
      <w:r>
        <w:rPr>
          <w:rStyle w:val="Emphasis"/>
          <w:highlight w:val="cyan"/>
        </w:rPr>
        <w:t>economically depressed</w:t>
      </w:r>
      <w:r>
        <w:rPr>
          <w:sz w:val="16"/>
          <w:highlight w:val="cyan"/>
        </w:rPr>
        <w:t xml:space="preserve"> </w:t>
      </w:r>
      <w:r>
        <w:rPr>
          <w:rStyle w:val="StyleUnderline"/>
          <w:highlight w:val="cyan"/>
        </w:rPr>
        <w:t>territories where farmers</w:t>
      </w:r>
      <w:r>
        <w:rPr>
          <w:rStyle w:val="StyleUnderline"/>
        </w:rPr>
        <w:t xml:space="preserve"> are </w:t>
      </w:r>
      <w:r>
        <w:rPr>
          <w:rStyle w:val="Emphasis"/>
        </w:rPr>
        <w:t xml:space="preserve">willing to </w:t>
      </w:r>
      <w:r>
        <w:rPr>
          <w:rStyle w:val="Emphasis"/>
          <w:highlight w:val="cyan"/>
        </w:rPr>
        <w:t>supply illicit crops</w:t>
      </w:r>
      <w:r>
        <w:rPr>
          <w:sz w:val="16"/>
        </w:rPr>
        <w:t>. Thus, policies aimed at rural cultivators may ultimately influence the operations of criminal groups.</w:t>
      </w:r>
    </w:p>
    <w:p w14:paraId="39438318" w14:textId="77777777" w:rsidR="000F2770" w:rsidRDefault="000F2770" w:rsidP="000F2770">
      <w:pPr>
        <w:pStyle w:val="Heading4"/>
      </w:pPr>
      <w:r>
        <w:t>Causes WMD terrorism and regional competition with China and Russia.</w:t>
      </w:r>
    </w:p>
    <w:p w14:paraId="6E090177" w14:textId="77777777" w:rsidR="000F2770" w:rsidRDefault="000F2770" w:rsidP="000F2770">
      <w:r>
        <w:t xml:space="preserve">Dr. R. Evan </w:t>
      </w:r>
      <w:r>
        <w:rPr>
          <w:b/>
        </w:rPr>
        <w:t>Ellis 16</w:t>
      </w:r>
      <w:r>
        <w:t>.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http://ssi.armywarcollege.edu/index.cfm/articles/Thinking-Strategically-About-Latin-America-Caribbean/2016/12/09</w:t>
      </w:r>
    </w:p>
    <w:p w14:paraId="6A8A1296" w14:textId="77777777" w:rsidR="000F2770" w:rsidRDefault="000F2770" w:rsidP="000F2770">
      <w:r>
        <w:rPr>
          <w:sz w:val="16"/>
        </w:rPr>
        <w:t xml:space="preserve">As noted previously, </w:t>
      </w:r>
      <w:r>
        <w:rPr>
          <w:rStyle w:val="Emphasis"/>
          <w:highlight w:val="cyan"/>
        </w:rPr>
        <w:t>there is</w:t>
      </w:r>
      <w:r>
        <w:rPr>
          <w:sz w:val="16"/>
        </w:rPr>
        <w:t xml:space="preserve"> arguably </w:t>
      </w:r>
      <w:r>
        <w:rPr>
          <w:rStyle w:val="Emphasis"/>
          <w:highlight w:val="cyan"/>
        </w:rPr>
        <w:t>no region</w:t>
      </w:r>
      <w:r>
        <w:rPr>
          <w:sz w:val="16"/>
        </w:rPr>
        <w:t xml:space="preserve"> (including Asia) up</w:t>
      </w:r>
      <w:r>
        <w:rPr>
          <w:rStyle w:val="Emphasis"/>
          <w:highlight w:val="cyan"/>
        </w:rPr>
        <w:t>on which the U</w:t>
      </w:r>
      <w:r>
        <w:rPr>
          <w:rStyle w:val="StyleUnderline"/>
        </w:rPr>
        <w:t xml:space="preserve">nited </w:t>
      </w:r>
      <w:r>
        <w:rPr>
          <w:rStyle w:val="Emphasis"/>
          <w:highlight w:val="cyan"/>
        </w:rPr>
        <w:t>S</w:t>
      </w:r>
      <w:r>
        <w:rPr>
          <w:rStyle w:val="StyleUnderline"/>
        </w:rPr>
        <w:t xml:space="preserve">tates </w:t>
      </w:r>
      <w:r>
        <w:rPr>
          <w:rStyle w:val="Emphasis"/>
          <w:highlight w:val="cyan"/>
        </w:rPr>
        <w:t>is more dependent for</w:t>
      </w:r>
      <w:r>
        <w:rPr>
          <w:rStyle w:val="Emphasis"/>
        </w:rPr>
        <w:t xml:space="preserve"> its</w:t>
      </w:r>
      <w:r>
        <w:t xml:space="preserve"> </w:t>
      </w:r>
      <w:r>
        <w:rPr>
          <w:sz w:val="16"/>
        </w:rPr>
        <w:t>prosperity and</w:t>
      </w:r>
      <w:r>
        <w:rPr>
          <w:rStyle w:val="StyleUnderline"/>
        </w:rPr>
        <w:t xml:space="preserve"> </w:t>
      </w:r>
      <w:r>
        <w:rPr>
          <w:rStyle w:val="Emphasis"/>
          <w:highlight w:val="cyan"/>
        </w:rPr>
        <w:t>security</w:t>
      </w:r>
      <w:r>
        <w:rPr>
          <w:sz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Pr>
          <w:rStyle w:val="StyleUnderline"/>
        </w:rPr>
        <w:t xml:space="preserve">the United States is blessed by the absence of neighbors that pose </w:t>
      </w:r>
      <w:r>
        <w:rPr>
          <w:rStyle w:val="StyleUnderline"/>
          <w:highlight w:val="cyan"/>
        </w:rPr>
        <w:t>a direct military threat</w:t>
      </w:r>
      <w:r>
        <w:rPr>
          <w:rStyle w:val="StyleUnderline"/>
        </w:rPr>
        <w:t xml:space="preserve"> to the nation, are experiencing conditions of chaos, or permit U.S. adversaries to operate from their territory. Yet, </w:t>
      </w:r>
      <w:r>
        <w:rPr>
          <w:rStyle w:val="Emphasis"/>
        </w:rPr>
        <w:t>if these</w:t>
      </w:r>
      <w:r>
        <w:rPr>
          <w:rStyle w:val="StyleUnderline"/>
        </w:rPr>
        <w:t xml:space="preserve"> fortunate </w:t>
      </w:r>
      <w:r>
        <w:rPr>
          <w:rStyle w:val="Emphasis"/>
        </w:rPr>
        <w:t>conditions were to change, the</w:t>
      </w:r>
      <w:r>
        <w:rPr>
          <w:rStyle w:val="StyleUnderline"/>
        </w:rPr>
        <w:t xml:space="preserve"> resulting </w:t>
      </w:r>
      <w:r>
        <w:rPr>
          <w:rStyle w:val="Emphasis"/>
        </w:rPr>
        <w:t>threat</w:t>
      </w:r>
      <w:r>
        <w:rPr>
          <w:rStyle w:val="StyleUnderline"/>
        </w:rPr>
        <w:t xml:space="preserve"> to U.S. national security </w:t>
      </w:r>
      <w:r>
        <w:rPr>
          <w:rStyle w:val="Emphasis"/>
          <w:highlight w:val="cyan"/>
        </w:rPr>
        <w:t>could</w:t>
      </w:r>
      <w:r>
        <w:rPr>
          <w:rStyle w:val="StyleUnderline"/>
          <w:highlight w:val="cyan"/>
        </w:rPr>
        <w:t xml:space="preserve"> force a</w:t>
      </w:r>
      <w:r>
        <w:rPr>
          <w:rStyle w:val="StyleUnderline"/>
        </w:rPr>
        <w:t xml:space="preserve"> significant </w:t>
      </w:r>
      <w:r>
        <w:rPr>
          <w:rStyle w:val="Emphasis"/>
          <w:highlight w:val="cyan"/>
        </w:rPr>
        <w:t>reorientation</w:t>
      </w:r>
      <w:r>
        <w:rPr>
          <w:rStyle w:val="StyleUnderline"/>
          <w:highlight w:val="cyan"/>
        </w:rPr>
        <w:t xml:space="preserve"> of</w:t>
      </w:r>
      <w:r>
        <w:rPr>
          <w:rStyle w:val="StyleUnderline"/>
        </w:rPr>
        <w:t xml:space="preserve"> U.S. </w:t>
      </w:r>
      <w:r>
        <w:rPr>
          <w:rStyle w:val="Emphasis"/>
        </w:rPr>
        <w:t xml:space="preserve">security </w:t>
      </w:r>
      <w:r>
        <w:rPr>
          <w:rStyle w:val="Emphasis"/>
          <w:highlight w:val="cyan"/>
        </w:rPr>
        <w:t>initiatives away from</w:t>
      </w:r>
      <w:r>
        <w:rPr>
          <w:rStyle w:val="StyleUnderline"/>
        </w:rPr>
        <w:t xml:space="preserve"> its </w:t>
      </w:r>
      <w:r>
        <w:rPr>
          <w:rStyle w:val="Emphasis"/>
          <w:highlight w:val="cyan"/>
        </w:rPr>
        <w:t>foreign engagements</w:t>
      </w:r>
      <w:r>
        <w:rPr>
          <w:rStyle w:val="StyleUnderline"/>
        </w:rPr>
        <w:t xml:space="preserve"> to address the emergent threat closer to home. </w:t>
      </w:r>
      <w:r>
        <w:rPr>
          <w:sz w:val="16"/>
        </w:rPr>
        <w:t xml:space="preserve">To use a military analogy, </w:t>
      </w:r>
      <w:r>
        <w:rPr>
          <w:rStyle w:val="StyleUnderline"/>
        </w:rPr>
        <w:t xml:space="preserve">Latin America and the Caribbean is, for the United States, an “unoccupied high ground.” </w:t>
      </w:r>
      <w:r>
        <w:rPr>
          <w:sz w:val="16"/>
        </w:rPr>
        <w:t xml:space="preserve">The fact that the United States does not fully leverage the opportunities offered by Latin America, nor suffers a significant immediate security threat from the region, does not make it any less strategic. </w:t>
      </w:r>
      <w:r>
        <w:rPr>
          <w:rStyle w:val="StyleUnderline"/>
        </w:rPr>
        <w:t xml:space="preserve">The Challenge of Transnational Organized Crime in the Region. The activities of transnational </w:t>
      </w:r>
      <w:r>
        <w:rPr>
          <w:rStyle w:val="Emphasis"/>
          <w:highlight w:val="cyan"/>
        </w:rPr>
        <w:t>organized crime</w:t>
      </w:r>
      <w:r>
        <w:rPr>
          <w:rStyle w:val="StyleUnderline"/>
        </w:rPr>
        <w:t xml:space="preserve"> in Latin America and the Caribbean, often characterized as the principle security issue in the region, is more of a strategic challenge to the United States than is commonly understood. </w:t>
      </w:r>
      <w:r>
        <w:rPr>
          <w:sz w:val="16"/>
        </w:rPr>
        <w:t xml:space="preserve">On the one hand, the </w:t>
      </w:r>
      <w:r>
        <w:rPr>
          <w:rStyle w:val="StyleUnderline"/>
        </w:rPr>
        <w:t>activities of groups</w:t>
      </w:r>
      <w:r>
        <w:rPr>
          <w:sz w:val="16"/>
        </w:rPr>
        <w:t xml:space="preserve"> such as the Maras </w:t>
      </w:r>
      <w:r>
        <w:rPr>
          <w:rStyle w:val="StyleUnderline"/>
        </w:rPr>
        <w:t xml:space="preserve">in the </w:t>
      </w:r>
      <w:r>
        <w:rPr>
          <w:rStyle w:val="Emphasis"/>
        </w:rPr>
        <w:t>Northern Triangle</w:t>
      </w:r>
      <w:r>
        <w:rPr>
          <w:rStyle w:val="StyleUnderline"/>
        </w:rPr>
        <w:t xml:space="preserve"> </w:t>
      </w:r>
      <w:r>
        <w:rPr>
          <w:rStyle w:val="StyleUnderline"/>
          <w:highlight w:val="cyan"/>
        </w:rPr>
        <w:t xml:space="preserve">and warring </w:t>
      </w:r>
      <w:r>
        <w:rPr>
          <w:rStyle w:val="Emphasis"/>
          <w:highlight w:val="cyan"/>
        </w:rPr>
        <w:t>cartels in Mexico</w:t>
      </w:r>
      <w:r>
        <w:rPr>
          <w:rStyle w:val="StyleUnderline"/>
          <w:highlight w:val="cyan"/>
        </w:rPr>
        <w:t xml:space="preserve"> generate violence and</w:t>
      </w:r>
      <w:r>
        <w:rPr>
          <w:rStyle w:val="StyleUnderline"/>
        </w:rPr>
        <w:t xml:space="preserve"> destroy economic opportunity in ways that generate </w:t>
      </w:r>
      <w:r>
        <w:rPr>
          <w:rStyle w:val="StyleUnderline"/>
          <w:highlight w:val="cyan"/>
        </w:rPr>
        <w:t>refugee flows</w:t>
      </w:r>
      <w:r>
        <w:rPr>
          <w:rStyle w:val="StyleUnderline"/>
        </w:rPr>
        <w:t xml:space="preserve"> toward the United States. </w:t>
      </w:r>
      <w:r>
        <w:rPr>
          <w:sz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Pr>
          <w:rStyle w:val="StyleUnderline"/>
        </w:rPr>
        <w:t xml:space="preserve">the money used to enable transnational criminal activities </w:t>
      </w:r>
      <w:r>
        <w:rPr>
          <w:rStyle w:val="Emphasis"/>
        </w:rPr>
        <w:t>corrupts institutions</w:t>
      </w:r>
      <w:r>
        <w:rPr>
          <w:rStyle w:val="StyleUnderline"/>
        </w:rPr>
        <w:t xml:space="preserve">, </w:t>
      </w:r>
      <w:r>
        <w:rPr>
          <w:rStyle w:val="Emphasis"/>
        </w:rPr>
        <w:t>undermining governance</w:t>
      </w:r>
      <w:r>
        <w:rPr>
          <w:rStyle w:val="StyleUnderline"/>
        </w:rPr>
        <w:t xml:space="preserve">, and </w:t>
      </w:r>
      <w:r>
        <w:rPr>
          <w:rStyle w:val="Emphasis"/>
          <w:highlight w:val="cyan"/>
        </w:rPr>
        <w:t>expanding</w:t>
      </w:r>
      <w:r>
        <w:rPr>
          <w:rStyle w:val="Emphasis"/>
        </w:rPr>
        <w:t xml:space="preserve"> criminal </w:t>
      </w:r>
      <w:r>
        <w:rPr>
          <w:rStyle w:val="Emphasis"/>
          <w:highlight w:val="cyan"/>
        </w:rPr>
        <w:t>networks</w:t>
      </w:r>
      <w:r>
        <w:rPr>
          <w:rStyle w:val="StyleUnderline"/>
        </w:rPr>
        <w:t xml:space="preserve"> that can be </w:t>
      </w:r>
      <w:r>
        <w:rPr>
          <w:rStyle w:val="StyleUnderline"/>
          <w:highlight w:val="cyan"/>
        </w:rPr>
        <w:t xml:space="preserve">used by </w:t>
      </w:r>
      <w:r>
        <w:rPr>
          <w:rStyle w:val="Emphasis"/>
          <w:highlight w:val="cyan"/>
        </w:rPr>
        <w:t>terrorist</w:t>
      </w:r>
      <w:r>
        <w:rPr>
          <w:rStyle w:val="StyleUnderline"/>
        </w:rPr>
        <w:t xml:space="preserve"> organization</w:t>
      </w:r>
      <w:r>
        <w:rPr>
          <w:rStyle w:val="Emphasis"/>
          <w:highlight w:val="cyan"/>
        </w:rPr>
        <w:t>s</w:t>
      </w:r>
      <w:r>
        <w:rPr>
          <w:rStyle w:val="StyleUnderline"/>
          <w:highlight w:val="cyan"/>
        </w:rPr>
        <w:t xml:space="preserve"> to</w:t>
      </w:r>
      <w:r>
        <w:rPr>
          <w:rStyle w:val="StyleUnderline"/>
        </w:rPr>
        <w:t xml:space="preserve"> raise and </w:t>
      </w:r>
      <w:r>
        <w:rPr>
          <w:rStyle w:val="StyleUnderline"/>
          <w:highlight w:val="cyan"/>
        </w:rPr>
        <w:t xml:space="preserve">launder money, </w:t>
      </w:r>
      <w:r>
        <w:rPr>
          <w:rStyle w:val="Emphasis"/>
          <w:highlight w:val="cyan"/>
        </w:rPr>
        <w:t>smuggle</w:t>
      </w:r>
      <w:r>
        <w:rPr>
          <w:rStyle w:val="StyleUnderline"/>
        </w:rPr>
        <w:t xml:space="preserve"> persons and </w:t>
      </w:r>
      <w:r>
        <w:rPr>
          <w:rStyle w:val="Emphasis"/>
          <w:highlight w:val="cyan"/>
        </w:rPr>
        <w:t>materiel</w:t>
      </w:r>
      <w:r>
        <w:rPr>
          <w:rStyle w:val="StyleUnderline"/>
        </w:rPr>
        <w:t xml:space="preserve"> through the region, as well as creating spaces in which they can </w:t>
      </w:r>
      <w:r>
        <w:rPr>
          <w:rStyle w:val="Emphasis"/>
        </w:rPr>
        <w:t xml:space="preserve">hide, </w:t>
      </w:r>
      <w:r>
        <w:rPr>
          <w:rStyle w:val="Emphasis"/>
          <w:highlight w:val="cyan"/>
        </w:rPr>
        <w:t>train, plan</w:t>
      </w:r>
      <w:r>
        <w:rPr>
          <w:rStyle w:val="StyleUnderline"/>
        </w:rPr>
        <w:t xml:space="preserve"> operations, </w:t>
      </w:r>
      <w:r>
        <w:rPr>
          <w:rStyle w:val="Emphasis"/>
          <w:highlight w:val="cyan"/>
        </w:rPr>
        <w:t>and recruit</w:t>
      </w:r>
      <w:r>
        <w:rPr>
          <w:rStyle w:val="StyleUnderline"/>
        </w:rPr>
        <w:t xml:space="preserve"> fighters for their global activities.</w:t>
      </w:r>
      <w:r>
        <w:rPr>
          <w:sz w:val="16"/>
        </w:rPr>
        <w:t xml:space="preserve"> Such threats are magnified further where anti-U.S. governments, such as the “Bolivarian Socialist” government of Venezuela, tolerate and possibly even facilitate the activities of such groups, permitting, </w:t>
      </w:r>
      <w:r>
        <w:rPr>
          <w:rStyle w:val="StyleUnderline"/>
        </w:rPr>
        <w:t>for example, the entry of Iranian paramilitary Qods forces into the region</w:t>
      </w:r>
      <w:r>
        <w:rPr>
          <w:sz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Pr>
          <w:rStyle w:val="StyleUnderline"/>
        </w:rPr>
        <w:t xml:space="preserve">it is highly unlikely that a U.S. “near-peer competitor,” such as </w:t>
      </w:r>
      <w:r>
        <w:rPr>
          <w:rStyle w:val="Emphasis"/>
          <w:highlight w:val="cyan"/>
        </w:rPr>
        <w:t>China or Russia</w:t>
      </w:r>
      <w:r>
        <w:rPr>
          <w:rStyle w:val="StyleUnderline"/>
          <w:highlight w:val="cyan"/>
        </w:rPr>
        <w:t>, would</w:t>
      </w:r>
      <w:r>
        <w:rPr>
          <w:rStyle w:val="StyleUnderline"/>
        </w:rPr>
        <w:t xml:space="preserve"> allow the United States to </w:t>
      </w:r>
      <w:r>
        <w:rPr>
          <w:rStyle w:val="StyleUnderline"/>
          <w:highlight w:val="cyan"/>
        </w:rPr>
        <w:t>engage</w:t>
      </w:r>
      <w:r>
        <w:rPr>
          <w:rStyle w:val="StyleUnderline"/>
        </w:rPr>
        <w:t xml:space="preserve"> with them </w:t>
      </w:r>
      <w:r>
        <w:rPr>
          <w:rStyle w:val="StyleUnderline"/>
          <w:highlight w:val="cyan"/>
        </w:rPr>
        <w:t>in</w:t>
      </w:r>
      <w:r>
        <w:rPr>
          <w:rStyle w:val="StyleUnderline"/>
        </w:rPr>
        <w:t xml:space="preserve"> such </w:t>
      </w:r>
      <w:r>
        <w:rPr>
          <w:rStyle w:val="StyleUnderline"/>
          <w:highlight w:val="cyan"/>
        </w:rPr>
        <w:t xml:space="preserve">a </w:t>
      </w:r>
      <w:r>
        <w:rPr>
          <w:rStyle w:val="Emphasis"/>
          <w:highlight w:val="cyan"/>
        </w:rPr>
        <w:t>conflict</w:t>
      </w:r>
      <w:r>
        <w:rPr>
          <w:sz w:val="16"/>
        </w:rPr>
        <w:t xml:space="preserve"> (however undesirable) </w:t>
      </w:r>
      <w:r>
        <w:rPr>
          <w:rStyle w:val="StyleUnderline"/>
        </w:rPr>
        <w:t xml:space="preserve">entirely as an “away game.” </w:t>
      </w:r>
      <w:r>
        <w:rPr>
          <w:sz w:val="16"/>
        </w:rPr>
        <w:t xml:space="preserve">U.S. defense planners must expect that </w:t>
      </w:r>
      <w:r>
        <w:rPr>
          <w:rStyle w:val="StyleUnderline"/>
        </w:rPr>
        <w:t xml:space="preserve">in such a conflict, the adversary would </w:t>
      </w:r>
      <w:r>
        <w:rPr>
          <w:rStyle w:val="StyleUnderline"/>
          <w:highlight w:val="cyan"/>
        </w:rPr>
        <w:t xml:space="preserve">employ its </w:t>
      </w:r>
      <w:r>
        <w:rPr>
          <w:rStyle w:val="Emphasis"/>
          <w:highlight w:val="cyan"/>
        </w:rPr>
        <w:t>full global</w:t>
      </w:r>
      <w:r>
        <w:rPr>
          <w:rStyle w:val="StyleUnderline"/>
        </w:rPr>
        <w:t xml:space="preserve"> range of </w:t>
      </w:r>
      <w:r>
        <w:rPr>
          <w:rStyle w:val="Emphasis"/>
          <w:highlight w:val="cyan"/>
        </w:rPr>
        <w:t>assets,</w:t>
      </w:r>
      <w:r>
        <w:rPr>
          <w:rStyle w:val="StyleUnderline"/>
        </w:rPr>
        <w:t xml:space="preserve"> capabilities, and options, </w:t>
      </w:r>
      <w:r>
        <w:rPr>
          <w:rStyle w:val="StyleUnderline"/>
          <w:highlight w:val="cyan"/>
        </w:rPr>
        <w:t>including</w:t>
      </w:r>
      <w:r>
        <w:rPr>
          <w:rStyle w:val="StyleUnderline"/>
        </w:rPr>
        <w:t>: relationships and access agreements with foreign militaries</w:t>
      </w:r>
      <w:r>
        <w:rPr>
          <w:sz w:val="16"/>
        </w:rPr>
        <w:t xml:space="preserve"> (however benign) </w:t>
      </w:r>
      <w:r>
        <w:rPr>
          <w:rStyle w:val="StyleUnderline"/>
        </w:rPr>
        <w:t>in all parts of the world</w:t>
      </w:r>
      <w:r>
        <w:rPr>
          <w:sz w:val="16"/>
        </w:rPr>
        <w:t xml:space="preserve">, knowledge of, and the potential for, staging activities leveraging their commercial operations near the United States, as well as information technology infrastructure built by the adversary’s companies there. </w:t>
      </w:r>
      <w:r>
        <w:rPr>
          <w:rStyle w:val="StyleUnderline"/>
        </w:rPr>
        <w:t xml:space="preserve">Potential U.S. adversaries such as Russia and China may be expected to leverage such assets and relationships </w:t>
      </w:r>
      <w:r>
        <w:rPr>
          <w:rStyle w:val="StyleUnderline"/>
          <w:highlight w:val="cyan"/>
        </w:rPr>
        <w:t>in Latin America</w:t>
      </w:r>
      <w:r>
        <w:rPr>
          <w:rStyle w:val="StyleUnderline"/>
        </w:rPr>
        <w:t xml:space="preserve"> and the Caribbean</w:t>
      </w:r>
      <w:r>
        <w:rPr>
          <w:sz w:val="16"/>
        </w:rPr>
        <w:t xml:space="preserve">, in addition to other regions, </w:t>
      </w:r>
      <w:r>
        <w:rPr>
          <w:rStyle w:val="StyleUnderline"/>
        </w:rPr>
        <w:t>in order to undermine U.S. coalition formation in the run-up to a conflict</w:t>
      </w:r>
      <w:r>
        <w:rPr>
          <w:sz w:val="16"/>
        </w:rPr>
        <w:t xml:space="preserve">, to conduct operations in the region during the conflict to disrupt the U.S. economy and financial system, and potentially </w:t>
      </w:r>
      <w:r>
        <w:rPr>
          <w:rStyle w:val="StyleUnderline"/>
        </w:rPr>
        <w:t xml:space="preserve">to </w:t>
      </w:r>
      <w:r>
        <w:rPr>
          <w:rStyle w:val="Emphasis"/>
        </w:rPr>
        <w:t>conduct military operations</w:t>
      </w:r>
      <w:r>
        <w:rPr>
          <w:rStyle w:val="StyleUnderline"/>
        </w:rPr>
        <w:t xml:space="preserve"> from Latin America and the Caribbean to attack U.S. deployment and sustainment flows, and to </w:t>
      </w:r>
      <w:r>
        <w:rPr>
          <w:rStyle w:val="Emphasis"/>
        </w:rPr>
        <w:t>put the</w:t>
      </w:r>
      <w:r>
        <w:rPr>
          <w:rStyle w:val="StyleUnderline"/>
        </w:rPr>
        <w:t xml:space="preserve"> U.S. </w:t>
      </w:r>
      <w:r>
        <w:rPr>
          <w:rStyle w:val="Emphasis"/>
        </w:rPr>
        <w:t>homeland at risk,</w:t>
      </w:r>
      <w:r>
        <w:rPr>
          <w:rStyle w:val="StyleUnderline"/>
        </w:rPr>
        <w:t xml:space="preserve"> thus </w:t>
      </w:r>
      <w:r>
        <w:rPr>
          <w:rStyle w:val="Emphasis"/>
        </w:rPr>
        <w:t>forcing</w:t>
      </w:r>
      <w:r>
        <w:rPr>
          <w:rStyle w:val="StyleUnderline"/>
        </w:rPr>
        <w:t xml:space="preserve"> the </w:t>
      </w:r>
      <w:r>
        <w:rPr>
          <w:rStyle w:val="Emphasis"/>
        </w:rPr>
        <w:t>diversion</w:t>
      </w:r>
      <w:r>
        <w:rPr>
          <w:rStyle w:val="StyleUnderline"/>
        </w:rPr>
        <w:t xml:space="preserve"> of U.S. forces from other theaters</w:t>
      </w:r>
      <w:r>
        <w:rPr>
          <w:sz w:val="16"/>
        </w:rPr>
        <w:t xml:space="preserve">. While </w:t>
      </w:r>
      <w:r>
        <w:rPr>
          <w:rStyle w:val="StyleUnderline"/>
        </w:rPr>
        <w:t>Russia and China</w:t>
      </w:r>
      <w:r>
        <w:rPr>
          <w:sz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Pr>
          <w:rStyle w:val="StyleUnderline"/>
          <w:highlight w:val="cyan"/>
        </w:rPr>
        <w:t>could achieve</w:t>
      </w:r>
      <w:r>
        <w:rPr>
          <w:rStyle w:val="StyleUnderline"/>
        </w:rPr>
        <w:t xml:space="preserve"> a </w:t>
      </w:r>
      <w:r>
        <w:rPr>
          <w:rStyle w:val="StyleUnderline"/>
          <w:highlight w:val="cyan"/>
        </w:rPr>
        <w:t>functional</w:t>
      </w:r>
      <w:r>
        <w:rPr>
          <w:rStyle w:val="StyleUnderline"/>
        </w:rPr>
        <w:t xml:space="preserve"> military </w:t>
      </w:r>
      <w:r>
        <w:rPr>
          <w:rStyle w:val="StyleUnderline"/>
          <w:highlight w:val="cyan"/>
        </w:rPr>
        <w:t>capability</w:t>
      </w:r>
      <w:r>
        <w:rPr>
          <w:rStyle w:val="StyleUnderline"/>
        </w:rPr>
        <w:t xml:space="preserve"> in the region rapidly </w:t>
      </w:r>
      <w:r>
        <w:rPr>
          <w:rStyle w:val="StyleUnderline"/>
          <w:highlight w:val="cyan"/>
        </w:rPr>
        <w:t>in</w:t>
      </w:r>
      <w:r>
        <w:rPr>
          <w:rStyle w:val="StyleUnderline"/>
        </w:rPr>
        <w:t xml:space="preserve"> the </w:t>
      </w:r>
      <w:r>
        <w:rPr>
          <w:rStyle w:val="Emphasis"/>
          <w:highlight w:val="cyan"/>
        </w:rPr>
        <w:t>months</w:t>
      </w:r>
      <w:r>
        <w:rPr>
          <w:rStyle w:val="StyleUnderline"/>
        </w:rPr>
        <w:t xml:space="preserve"> leading up to the conflict,</w:t>
      </w:r>
      <w:r>
        <w:rPr>
          <w:sz w:val="16"/>
        </w:rPr>
        <w:t xml:space="preserve"> if U.S. adversaries in Latin America permitted them to do so.</w:t>
      </w:r>
    </w:p>
    <w:p w14:paraId="4DF7F51C" w14:textId="77777777" w:rsidR="000F2770" w:rsidRDefault="000F2770" w:rsidP="000F2770">
      <w:pPr>
        <w:pStyle w:val="Heading4"/>
      </w:pPr>
      <w:r>
        <w:t xml:space="preserve">Goes nuclear. </w:t>
      </w:r>
    </w:p>
    <w:p w14:paraId="3C830D3C" w14:textId="77777777" w:rsidR="000F2770" w:rsidRDefault="000F2770" w:rsidP="000F2770">
      <w:r>
        <w:t xml:space="preserve">Eric </w:t>
      </w:r>
      <w:r>
        <w:rPr>
          <w:b/>
        </w:rPr>
        <w:t>Lindsey &amp;</w:t>
      </w:r>
      <w:r>
        <w:t xml:space="preserve"> Andrew F. </w:t>
      </w:r>
      <w:r>
        <w:rPr>
          <w:b/>
        </w:rPr>
        <w:t>Krepinevich 14</w:t>
      </w:r>
      <w:r>
        <w:t>. Krepinevich, Jr. is the President of the Center for Strategic and Budgetary Assessments; Lindsey is an analyst at the Center for Strategic and Budgetary Assessments (CSBA). 01-09-14. “Hemispheric Defense in the 21st Century.” CSBA. https://csbaonline.org/research/publications/hemispheric-defense-in-the-21st-century</w:t>
      </w:r>
    </w:p>
    <w:p w14:paraId="0A9F9D61" w14:textId="77777777" w:rsidR="000F2770" w:rsidRDefault="000F2770" w:rsidP="000F2770">
      <w:r>
        <w:rPr>
          <w:sz w:val="16"/>
        </w:rPr>
        <w:t xml:space="preserve">As the previous chapter demonstrates, for the past two hundred years </w:t>
      </w:r>
      <w:r>
        <w:rPr>
          <w:rStyle w:val="StyleUnderline"/>
        </w:rPr>
        <w:t>the principal</w:t>
      </w:r>
      <w:r>
        <w:rPr>
          <w:sz w:val="16"/>
        </w:rPr>
        <w:t xml:space="preserve"> </w:t>
      </w:r>
      <w:r>
        <w:rPr>
          <w:rStyle w:val="StyleUnderline"/>
        </w:rPr>
        <w:t>cause of</w:t>
      </w:r>
      <w:r>
        <w:rPr>
          <w:sz w:val="16"/>
        </w:rPr>
        <w:t xml:space="preserve"> </w:t>
      </w:r>
      <w:r>
        <w:rPr>
          <w:rStyle w:val="Emphasis"/>
        </w:rPr>
        <w:t>concern</w:t>
      </w:r>
      <w:r>
        <w:rPr>
          <w:sz w:val="16"/>
        </w:rPr>
        <w:t xml:space="preserve"> </w:t>
      </w:r>
      <w:r>
        <w:rPr>
          <w:rStyle w:val="StyleUnderline"/>
        </w:rPr>
        <w:t>for U.S. defense</w:t>
      </w:r>
      <w:r>
        <w:rPr>
          <w:sz w:val="16"/>
        </w:rPr>
        <w:t xml:space="preserve"> policymakers and </w:t>
      </w:r>
      <w:r>
        <w:rPr>
          <w:rStyle w:val="StyleUnderline"/>
        </w:rPr>
        <w:t>planners</w:t>
      </w:r>
      <w:r>
        <w:rPr>
          <w:sz w:val="16"/>
        </w:rPr>
        <w:t xml:space="preserve"> </w:t>
      </w:r>
      <w:r>
        <w:rPr>
          <w:rStyle w:val="StyleUnderline"/>
        </w:rPr>
        <w:t xml:space="preserve">thinking </w:t>
      </w:r>
      <w:r>
        <w:rPr>
          <w:rStyle w:val="StyleUnderline"/>
          <w:highlight w:val="cyan"/>
        </w:rPr>
        <w:t>about</w:t>
      </w:r>
      <w:r>
        <w:rPr>
          <w:sz w:val="16"/>
          <w:highlight w:val="cyan"/>
        </w:rPr>
        <w:t xml:space="preserve"> </w:t>
      </w:r>
      <w:r>
        <w:rPr>
          <w:rStyle w:val="Emphasis"/>
          <w:highlight w:val="cyan"/>
        </w:rPr>
        <w:t>Latin America</w:t>
      </w:r>
      <w:r>
        <w:rPr>
          <w:rStyle w:val="StyleUnderline"/>
        </w:rPr>
        <w:t xml:space="preserve"> has been </w:t>
      </w:r>
      <w:r>
        <w:rPr>
          <w:rStyle w:val="Emphasis"/>
        </w:rPr>
        <w:t xml:space="preserve">the prospect that </w:t>
      </w:r>
      <w:r>
        <w:rPr>
          <w:rStyle w:val="Emphasis"/>
          <w:highlight w:val="cyan"/>
        </w:rPr>
        <w:t>great powers</w:t>
      </w:r>
      <w:r>
        <w:rPr>
          <w:sz w:val="16"/>
        </w:rPr>
        <w:t xml:space="preserve"> outside the Western Hemisphere </w:t>
      </w:r>
      <w:r>
        <w:rPr>
          <w:rStyle w:val="Emphasis"/>
          <w:highlight w:val="cyan"/>
        </w:rPr>
        <w:t>could exploit the</w:t>
      </w:r>
      <w:r>
        <w:rPr>
          <w:rStyle w:val="Emphasis"/>
        </w:rPr>
        <w:t xml:space="preserve"> military </w:t>
      </w:r>
      <w:r>
        <w:rPr>
          <w:rStyle w:val="Emphasis"/>
          <w:highlight w:val="cyan"/>
        </w:rPr>
        <w:t>weakness and</w:t>
      </w:r>
      <w:r>
        <w:rPr>
          <w:rStyle w:val="Emphasis"/>
        </w:rPr>
        <w:t xml:space="preserve"> internal </w:t>
      </w:r>
      <w:r>
        <w:rPr>
          <w:rStyle w:val="Emphasis"/>
          <w:highlight w:val="cyan"/>
        </w:rPr>
        <w:t>security challenges of</w:t>
      </w:r>
      <w:r>
        <w:rPr>
          <w:rStyle w:val="Emphasis"/>
        </w:rPr>
        <w:t xml:space="preserve"> the </w:t>
      </w:r>
      <w:r>
        <w:rPr>
          <w:rStyle w:val="Emphasis"/>
          <w:highlight w:val="cyan"/>
        </w:rPr>
        <w:t>states within it to threaten U.S. security</w:t>
      </w:r>
      <w:r>
        <w:rPr>
          <w:sz w:val="16"/>
        </w:rPr>
        <w:t xml:space="preserve">. While there is reason for optimism about the future of Latin America,58 there is also cause for concern. The region faces enduring obstacles to economic59 and political development60 as well as signi􀂿cant internal security challenges. As General John Kelly, the commander of U.S. Southern Command (SOUTHCOM)61 noted in his March 2013 posture statement before Congress, Latin America: 􀀾I􀁀s a region of enormous promise and exciting opportunities, but it is also one of persistent challenges and complex threats. It is a region of relative peace, low likelihood of interstate con􀃀icts, and overall economic growth, yet is also home to corrosive criminal violence, permissive environments for illicit activities, and episodic political and social protests.62 </w:t>
      </w:r>
      <w:r>
        <w:rPr>
          <w:rStyle w:val="StyleUnderline"/>
        </w:rPr>
        <w:t xml:space="preserve">The </w:t>
      </w:r>
      <w:r>
        <w:rPr>
          <w:rStyle w:val="StyleUnderline"/>
          <w:highlight w:val="cyan"/>
        </w:rPr>
        <w:t>instability</w:t>
      </w:r>
      <w:r>
        <w:rPr>
          <w:rStyle w:val="StyleUnderline"/>
        </w:rPr>
        <w:t xml:space="preserve"> </w:t>
      </w:r>
      <w:r>
        <w:rPr>
          <w:sz w:val="16"/>
        </w:rPr>
        <w:t xml:space="preserve">and non-traditional security challenges that General Kelly cites </w:t>
      </w:r>
      <w:r>
        <w:rPr>
          <w:rStyle w:val="StyleUnderline"/>
          <w:highlight w:val="cyan"/>
        </w:rPr>
        <w:t>provide</w:t>
      </w:r>
      <w:r>
        <w:rPr>
          <w:sz w:val="16"/>
        </w:rPr>
        <w:t xml:space="preserve"> potential </w:t>
      </w:r>
      <w:r>
        <w:rPr>
          <w:rStyle w:val="StyleUnderline"/>
          <w:highlight w:val="cyan"/>
        </w:rPr>
        <w:t>opportunities for</w:t>
      </w:r>
      <w:r>
        <w:rPr>
          <w:rStyle w:val="StyleUnderline"/>
        </w:rPr>
        <w:t xml:space="preserve">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Emphasis"/>
          <w:highlight w:val="cyan"/>
        </w:rPr>
        <w:t>major rivals</w:t>
      </w:r>
      <w:r>
        <w:rPr>
          <w:sz w:val="16"/>
          <w:highlight w:val="cyan"/>
        </w:rPr>
        <w:t xml:space="preserve"> </w:t>
      </w:r>
      <w:r>
        <w:rPr>
          <w:rStyle w:val="Emphasis"/>
          <w:highlight w:val="cyan"/>
        </w:rPr>
        <w:t>to</w:t>
      </w:r>
      <w:r>
        <w:rPr>
          <w:sz w:val="16"/>
        </w:rPr>
        <w:t xml:space="preserve"> (borrowing a term from Monroe’s declaration) “</w:t>
      </w:r>
      <w:r>
        <w:rPr>
          <w:rStyle w:val="Emphasis"/>
          <w:highlight w:val="cyan"/>
        </w:rPr>
        <w:t>interpose</w:t>
      </w:r>
      <w:r>
        <w:rPr>
          <w:sz w:val="16"/>
        </w:rPr>
        <w:t xml:space="preserve">” themselves </w:t>
      </w:r>
      <w:r>
        <w:rPr>
          <w:rStyle w:val="Emphasis"/>
        </w:rPr>
        <w:t>into the region and</w:t>
      </w:r>
      <w:r>
        <w:rPr>
          <w:sz w:val="16"/>
        </w:rPr>
        <w:t xml:space="preserve">, by so doing, </w:t>
      </w:r>
      <w:r>
        <w:rPr>
          <w:rStyle w:val="Emphasis"/>
        </w:rPr>
        <w:t>threaten regional stability and U.S. security</w:t>
      </w:r>
      <w:r>
        <w:rPr>
          <w:sz w:val="16"/>
        </w:rPr>
        <w:t xml:space="preserve">. Two discernible trends suggest that current and prospective </w:t>
      </w:r>
      <w:r>
        <w:rPr>
          <w:rStyle w:val="Emphasis"/>
        </w:rPr>
        <w:t xml:space="preserve">Eurasian rivals </w:t>
      </w:r>
      <w:r>
        <w:rPr>
          <w:rStyle w:val="StyleUnderline"/>
        </w:rPr>
        <w:t>could seek to exploit regional conditions</w:t>
      </w:r>
      <w:r>
        <w:rPr>
          <w:sz w:val="16"/>
        </w:rPr>
        <w:t xml:space="preserve"> and dynamics </w:t>
      </w:r>
      <w:r>
        <w:rPr>
          <w:rStyle w:val="StyleUnderline"/>
        </w:rPr>
        <w:t>in ways that could impose</w:t>
      </w:r>
      <w:r>
        <w:rPr>
          <w:sz w:val="16"/>
        </w:rPr>
        <w:t xml:space="preserve"> </w:t>
      </w:r>
      <w:r>
        <w:rPr>
          <w:rStyle w:val="StyleUnderline"/>
        </w:rPr>
        <w:t>immense costs on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 xml:space="preserve">and </w:t>
      </w:r>
      <w:r>
        <w:rPr>
          <w:rStyle w:val="Emphasis"/>
        </w:rPr>
        <w:t>divert</w:t>
      </w:r>
      <w:r>
        <w:rPr>
          <w:sz w:val="16"/>
        </w:rPr>
        <w:t xml:space="preserve"> its </w:t>
      </w:r>
      <w:r>
        <w:rPr>
          <w:rStyle w:val="Emphasis"/>
        </w:rPr>
        <w:t>attention from</w:t>
      </w:r>
      <w:r>
        <w:rPr>
          <w:sz w:val="16"/>
        </w:rPr>
        <w:t xml:space="preserve"> more </w:t>
      </w:r>
      <w:r>
        <w:rPr>
          <w:rStyle w:val="Emphasis"/>
        </w:rPr>
        <w:t>distant theaters overseas</w:t>
      </w:r>
      <w:r>
        <w:rPr>
          <w:sz w:val="16"/>
        </w:rPr>
        <w:t xml:space="preserve">. </w:t>
      </w:r>
      <w:r>
        <w:rPr>
          <w:rStyle w:val="StyleUnderline"/>
        </w:rPr>
        <w:t xml:space="preserve">The first trend is </w:t>
      </w:r>
      <w:r>
        <w:rPr>
          <w:rStyle w:val="Emphasis"/>
        </w:rPr>
        <w:t xml:space="preserve">a </w:t>
      </w:r>
      <w:r>
        <w:rPr>
          <w:rStyle w:val="Emphasis"/>
          <w:highlight w:val="cyan"/>
        </w:rPr>
        <w:t>return to</w:t>
      </w:r>
      <w:r>
        <w:rPr>
          <w:rStyle w:val="StyleUnderline"/>
        </w:rPr>
        <w:t xml:space="preserve"> a</w:t>
      </w:r>
      <w:r>
        <w:rPr>
          <w:rStyle w:val="Emphasis"/>
          <w:highlight w:val="cyan"/>
        </w:rPr>
        <w:t xml:space="preserve"> heightened</w:t>
      </w:r>
      <w:r>
        <w:rPr>
          <w:rStyle w:val="StyleUnderline"/>
        </w:rPr>
        <w:t xml:space="preserve"> level of </w:t>
      </w:r>
      <w:r>
        <w:rPr>
          <w:rStyle w:val="Emphasis"/>
          <w:highlight w:val="cyan"/>
        </w:rPr>
        <w:t>competition among</w:t>
      </w:r>
      <w:r>
        <w:rPr>
          <w:rStyle w:val="StyleUnderline"/>
        </w:rPr>
        <w:t xml:space="preserve"> the </w:t>
      </w:r>
      <w:r>
        <w:rPr>
          <w:rStyle w:val="Emphasis"/>
          <w:highlight w:val="cyan"/>
        </w:rPr>
        <w:t>“great powers”</w:t>
      </w:r>
      <w:r>
        <w:rPr>
          <w:sz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con􀃀ict with the other, given the risks of escalation to nuclear con􀃀ict.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􀀱orth Vietnam as a means of drawing o􀌆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in􀃀uence U.S. national security calculations. Rarely, however, have these activities been as pervasive and destabilizing as they are today. Although a wide variety of illicit activity occurs in Latin America, criminal organizations conducting drug tra􀌇cking are the dominant forces in the Latin American underworld today, accounting for roughly 􀀇􀀗0 billion per year63 of an estimated 􀀇100 billion in annual illicit trade.6􀀗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􀀾a􀁀n interconnected system of arteries that traverse the entire Western Hemisphere, stretching across the Atlantic and Paci􀂿c, through the Caribbean, and up and down 􀀱orth, South, and Central America . . . 􀀾a􀁀 vast system of illicit pathways 􀀾that is used􀁀 to move tons of drugs, thousands of people, and countless weapons into and out of the United States, Europe, and Africa with an e􀌇ciency, payload, and gross pro􀂿t any global transportation company would envy.66 That being said, the drug tra􀌇cking underworld is by no means a monolithic entity or cooperative alliance. Rather, it is a fractious and brutally competitive business in which rival entities are constantly and literally 􀂿ghting to maximize their share of the drug trade and for control of the critical transshipment points, or plazas, through which it 􀃀ows.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ri􀃀es, machine guns, grenades, landmines, anti-tank rockets, mortars, car bombs, armored vehicles, helicopters, transport planes, and—perhaps most remarkably—long-range submersibles.67 The cartels’ pro􀂿ts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pro􀂿ciency that can be equal or superior to those of the government forces they face. As a result of this pro􀂿ciency and the military-grade weapons possessed by the cartels, more than 2,500 Mexican police o􀌇cers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o􀌇cials who are often presented with a choice between plata o plomo—“silver or lead.” According to the head of the Mexican Federal Police, around 2010 the cartels were spending an estimated 􀀇100 million each month on bribes to police.72 By buying o􀌆 o􀌇cials—and torturing or killing those who cannot be corrupted—the cartels have greatly undermined the e􀌆ectiveness of national government forces in general and local police in particular. This, in turn, has undermined the con􀂿dence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e􀌆ectively under drug tra􀌇ckers’ control.7􀀗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signi􀂿cant and growing threat to regional security in general and U.S. interests in particular. As SOUTHCOM commander General Kelly recently observed: 􀀾T􀁀he proximity of the U.S. homeland to criminally governed spaces is a vulnerability with direct implications for U.S. national security. I am also troubled by the signi􀂿cant criminal capabilities that are available 􀀾within them􀁀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􀀱ations of crime.”79 Eight syndicate groups facilitate this activity in South America’s so-called “Southern Cone,” overseeing legitimate businesses along with a wide range of illegal activities to include money laundering, drug and arms traf- 􀂿cking, identity theft and false identi􀂿cation documents, counterfeiting currency and intellectual property, and smuggling. 􀀱ot surprisingly they are linked to organized crime and to non-state insurgent and terrorist groups, such as the FARC.80 Estimates are that over 􀀇12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e􀌆orts of an Iranian-American to conspire with Iranian agents to assassinate the Saudi ambassador to the United States. The plot involved members of the Los Zetas Mexican drug cartel.8􀀗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tra􀌇cking and money laundering. Fadel reportedly deposited the proceeds of his criminal activities—ranging from 􀀇50-200,000 per transaction—into Turkish and Syrian bank accounts linked to Hezbollah. In summary, Hezbollah has become a 􀂿xture in Central and Latin America, expanding both its activities and in􀃀uence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 the Bolivarian Alliance has expanded to include Antigua and Barbuda, Bolivia, Dominica, Ecuador, 􀀱icaragua,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con􀃀ict, which lasted less than 􀂿ve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e􀌆ective anti-armor weapons (e.g. rocket-propelled grenades (RPGs) with anti-armor warheads) in great numbers. When the IDF employed its ground forces in southern Lebanon, its armored forces su􀌆ered severe losses; out of the four hundred tanks involved in the 􀂿ghting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􀂿ber-optic based communications network, making collection of communications tra􀌇c by Israeli intelligence extremely di􀌇cult. Perhaps most important, Hezbollah possessed thousands of short- and medium- range rockets, often skillfully hidden below ground or in bunkers that made detection from overhead surveillance platforms nearly impossible. During the brief con􀃀ict Hezbollah’s forces 􀂿red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􀂿fty Israelis died with several thousand more injured. The casualties would undoubtedly been greater if between 100,000 and 250,000 Israeli civilians had not 􀃀ed their homes. Haifa, Israel’s major seaport had to be shut down, as did its oil re􀂿nery.97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in􀃀ict far greater damage than it did historically to Israeli population centers, key government facilities, military installations, and essential commercial assets such as ports, air􀂿elds,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bene􀂿t of the campaigns in Afghanistan and Iraq are likely to create strong domestic opposition in the United States to such operations for some time to come. This must be added to the United States’ greatly diminished 􀂿scal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Pr>
          <w:rStyle w:val="StyleUnderline"/>
        </w:rPr>
        <w:t xml:space="preserve">This is not to say that </w:t>
      </w:r>
      <w:r>
        <w:rPr>
          <w:rStyle w:val="StyleUnderline"/>
          <w:highlight w:val="cyan"/>
        </w:rPr>
        <w:t>Beijing, Moscow</w:t>
      </w:r>
      <w:r>
        <w:rPr>
          <w:rStyle w:val="StyleUnderline"/>
        </w:rPr>
        <w:t xml:space="preserve">, and Tehran would eschew future opportunities to establish </w:t>
      </w:r>
      <w:r>
        <w:rPr>
          <w:rStyle w:val="Emphasis"/>
          <w:highlight w:val="cyan"/>
        </w:rPr>
        <w:t>bases</w:t>
      </w:r>
      <w:r>
        <w:rPr>
          <w:rStyle w:val="StyleUnderline"/>
          <w:highlight w:val="cyan"/>
        </w:rPr>
        <w:t xml:space="preserve"> in Latin America</w:t>
      </w:r>
      <w:r>
        <w:rPr>
          <w:sz w:val="16"/>
        </w:rPr>
        <w:t xml:space="preserve">. As in the past, such bases can support efforts to accomplish several important objectives. They can, for example, further insulate a Latin American regime from the threat of direct U.S. military intervention, since </w:t>
      </w:r>
      <w:r>
        <w:rPr>
          <w:rStyle w:val="StyleUnderline"/>
        </w:rPr>
        <w:t xml:space="preserve">Washington would have to account for the possibility that the conflict </w:t>
      </w:r>
      <w:r>
        <w:rPr>
          <w:rStyle w:val="Emphasis"/>
          <w:highlight w:val="cyan"/>
        </w:rPr>
        <w:t>would lead to</w:t>
      </w:r>
      <w:r>
        <w:rPr>
          <w:rStyle w:val="StyleUnderline"/>
        </w:rPr>
        <w:t xml:space="preserve"> a</w:t>
      </w:r>
      <w:r>
        <w:rPr>
          <w:rStyle w:val="Emphasis"/>
          <w:highlight w:val="cyan"/>
        </w:rPr>
        <w:t xml:space="preserve"> direct confrontation with</w:t>
      </w:r>
      <w:r>
        <w:rPr>
          <w:rStyle w:val="StyleUnderline"/>
          <w:highlight w:val="cyan"/>
        </w:rPr>
        <w:t xml:space="preserve"> a</w:t>
      </w:r>
      <w:r>
        <w:rPr>
          <w:rStyle w:val="StyleUnderline"/>
        </w:rPr>
        <w:t xml:space="preserve"> more capable and potentially </w:t>
      </w:r>
      <w:r>
        <w:rPr>
          <w:rStyle w:val="Emphasis"/>
          <w:highlight w:val="cyan"/>
        </w:rPr>
        <w:t>nuclear-armed power</w:t>
      </w:r>
      <w:r>
        <w:t xml:space="preserve"> </w:t>
      </w:r>
      <w:r>
        <w:rPr>
          <w:sz w:val="16"/>
        </w:rPr>
        <w:t xml:space="preserve">.100 </w:t>
      </w:r>
      <w:r>
        <w:rPr>
          <w:rStyle w:val="StyleUnderline"/>
        </w:rPr>
        <w:t>Bases</w:t>
      </w:r>
      <w:r>
        <w:rPr>
          <w:sz w:val="16"/>
        </w:rPr>
        <w:t xml:space="preserve"> in the hemisphere </w:t>
      </w:r>
      <w:r>
        <w:rPr>
          <w:rStyle w:val="StyleUnderline"/>
        </w:rPr>
        <w:t>can</w:t>
      </w:r>
      <w:r>
        <w:rPr>
          <w:sz w:val="16"/>
        </w:rPr>
        <w:t xml:space="preserve"> also </w:t>
      </w:r>
      <w:r>
        <w:rPr>
          <w:rStyle w:val="StyleUnderline"/>
        </w:rPr>
        <w:t>enable external powers to conduct</w:t>
      </w:r>
      <w:r>
        <w:rPr>
          <w:sz w:val="16"/>
        </w:rPr>
        <w:t xml:space="preserve"> military </w:t>
      </w:r>
      <w:r>
        <w:rPr>
          <w:rStyle w:val="StyleUnderline"/>
        </w:rPr>
        <w:t>assistance activities</w:t>
      </w:r>
      <w:r>
        <w:rPr>
          <w:sz w:val="16"/>
        </w:rPr>
        <w:t xml:space="preserve">, such as training, more easily. </w:t>
      </w:r>
      <w:r>
        <w:rPr>
          <w:rStyle w:val="StyleUnderline"/>
        </w:rPr>
        <w:t>Electronic</w:t>
      </w:r>
      <w:r>
        <w:rPr>
          <w:sz w:val="16"/>
        </w:rPr>
        <w:t xml:space="preserve"> </w:t>
      </w:r>
      <w:r>
        <w:rPr>
          <w:rStyle w:val="StyleUnderline"/>
        </w:rPr>
        <w:t>surveillance</w:t>
      </w:r>
      <w:r>
        <w:rPr>
          <w:sz w:val="16"/>
        </w:rPr>
        <w:t xml:space="preserve"> of the United States and Latin American states </w:t>
      </w:r>
      <w:r>
        <w:rPr>
          <w:rStyle w:val="StyleUnderline"/>
        </w:rPr>
        <w:t>could be accomplished more cheaply</w:t>
      </w:r>
      <w:r>
        <w:rPr>
          <w:sz w:val="16"/>
        </w:rPr>
        <w:t xml:space="preserve"> and e􀌆ectively from forward positions. Finally, </w:t>
      </w:r>
      <w:r>
        <w:rPr>
          <w:rStyle w:val="StyleUnderline"/>
        </w:rPr>
        <w:t>certain</w:t>
      </w:r>
      <w:r>
        <w:rPr>
          <w:sz w:val="16"/>
        </w:rPr>
        <w:t xml:space="preserve"> kinds of </w:t>
      </w:r>
      <w:r>
        <w:rPr>
          <w:rStyle w:val="StyleUnderline"/>
        </w:rPr>
        <w:t>military</w:t>
      </w:r>
      <w:r>
        <w:rPr>
          <w:sz w:val="16"/>
        </w:rPr>
        <w:t xml:space="preserve"> </w:t>
      </w:r>
      <w:r>
        <w:rPr>
          <w:rStyle w:val="StyleUnderline"/>
        </w:rPr>
        <w:t>capabilities</w:t>
      </w:r>
      <w:r>
        <w:rPr>
          <w:sz w:val="16"/>
        </w:rPr>
        <w:t xml:space="preserve">, </w:t>
      </w:r>
      <w:r>
        <w:rPr>
          <w:rStyle w:val="StyleUnderline"/>
        </w:rPr>
        <w:t>such as</w:t>
      </w:r>
      <w:r>
        <w:rPr>
          <w:sz w:val="16"/>
        </w:rPr>
        <w:t xml:space="preserve"> long-range </w:t>
      </w:r>
      <w:r>
        <w:rPr>
          <w:rStyle w:val="Emphasis"/>
        </w:rPr>
        <w:t>ballistic missiles and attack submarines</w:t>
      </w:r>
      <w:r>
        <w:rPr>
          <w:sz w:val="16"/>
        </w:rPr>
        <w:t xml:space="preserve">, </w:t>
      </w:r>
      <w:r>
        <w:rPr>
          <w:rStyle w:val="StyleUnderline"/>
        </w:rPr>
        <w:t>could be</w:t>
      </w:r>
      <w:r>
        <w:rPr>
          <w:sz w:val="16"/>
        </w:rPr>
        <w:t xml:space="preserve"> pro􀂿tably </w:t>
      </w:r>
      <w:r>
        <w:rPr>
          <w:rStyle w:val="StyleUnderline"/>
        </w:rPr>
        <w:t>stationed</w:t>
      </w:r>
      <w:r>
        <w:rPr>
          <w:sz w:val="16"/>
        </w:rPr>
        <w:t xml:space="preserve"> in Latin America by powers external to that region, particularly if they intended to create the option of initiating con􀃀ict at some future date. These reasons, among others, have made preventing an extra-hemispheric power from establishing bases in Latin America an enduring U.S. priority. Players in a Latin American Great Game </w:t>
      </w:r>
      <w:r>
        <w:rPr>
          <w:rStyle w:val="StyleUnderline"/>
        </w:rPr>
        <w:t>Given current trends</w:t>
      </w:r>
      <w:r>
        <w:rPr>
          <w:sz w:val="16"/>
        </w:rPr>
        <w:t xml:space="preserve">, </w:t>
      </w:r>
      <w:r>
        <w:rPr>
          <w:rStyle w:val="Emphasis"/>
        </w:rPr>
        <w:t>several powers external to the region may</w:t>
      </w:r>
      <w:r>
        <w:rPr>
          <w:sz w:val="16"/>
        </w:rPr>
        <w:t xml:space="preserve">, either now or over the coming decade, </w:t>
      </w:r>
      <w:r>
        <w:rPr>
          <w:rStyle w:val="Emphasis"/>
        </w:rPr>
        <w:t>have both the motive and the means to employ both state and non-state proxies</w:t>
      </w:r>
      <w:r>
        <w:rPr>
          <w:sz w:val="16"/>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Pr>
          <w:rStyle w:val="StyleUnderline"/>
        </w:rPr>
        <w:t>there are reasons to think that China and Russia may be interested in cultivating and supporting Latin American proxies as well.</w:t>
      </w:r>
    </w:p>
    <w:p w14:paraId="286538E7" w14:textId="77777777" w:rsidR="000F2770" w:rsidRDefault="000F2770" w:rsidP="000F2770">
      <w:pPr>
        <w:pStyle w:val="Heading4"/>
      </w:pPr>
      <w:r>
        <w:t xml:space="preserve">The relationship between food and conflict is </w:t>
      </w:r>
      <w:r>
        <w:rPr>
          <w:u w:val="single"/>
        </w:rPr>
        <w:t>spurious</w:t>
      </w:r>
      <w:r>
        <w:t>.</w:t>
      </w:r>
    </w:p>
    <w:p w14:paraId="4E44C544" w14:textId="77777777" w:rsidR="000F2770" w:rsidRDefault="000F2770" w:rsidP="000F2770">
      <w:r>
        <w:t xml:space="preserve">Stephan </w:t>
      </w:r>
      <w:r>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3F50A941" w14:textId="77777777" w:rsidR="000F2770" w:rsidRDefault="000F2770" w:rsidP="000F2770">
      <w:r>
        <w:rPr>
          <w:sz w:val="16"/>
        </w:rPr>
        <w:t>Introduction</w:t>
      </w:r>
    </w:p>
    <w:p w14:paraId="1479FD81" w14:textId="77777777" w:rsidR="000F2770" w:rsidRDefault="000F2770" w:rsidP="000F2770">
      <w:r>
        <w:rPr>
          <w:rStyle w:val="StyleUnderline"/>
        </w:rPr>
        <w:t xml:space="preserve">The </w:t>
      </w:r>
      <w:r>
        <w:rPr>
          <w:rStyle w:val="StyleUnderline"/>
          <w:highlight w:val="yellow"/>
        </w:rPr>
        <w:t>climate</w:t>
      </w:r>
      <w:r>
        <w:rPr>
          <w:rStyle w:val="StyleUnderline"/>
        </w:rPr>
        <w:t xml:space="preserve"> crisis </w:t>
      </w:r>
      <w:r>
        <w:rPr>
          <w:rStyle w:val="StyleUnderline"/>
          <w:highlight w:val="yellow"/>
        </w:rPr>
        <w:t>and population growth bring</w:t>
      </w:r>
      <w:r>
        <w:rPr>
          <w:sz w:val="16"/>
        </w:rPr>
        <w:t xml:space="preserve"> about </w:t>
      </w:r>
      <w:r>
        <w:rPr>
          <w:rStyle w:val="StyleUnderline"/>
        </w:rPr>
        <w:t xml:space="preserve">increasing </w:t>
      </w:r>
      <w:r>
        <w:rPr>
          <w:rStyle w:val="StyleUnderline"/>
          <w:highlight w:val="yellow"/>
        </w:rPr>
        <w:t>scarcity of</w:t>
      </w:r>
      <w:r>
        <w:rPr>
          <w:rStyle w:val="StyleUnderline"/>
        </w:rPr>
        <w:t xml:space="preserve"> indispensable renewable </w:t>
      </w:r>
      <w:r>
        <w:rPr>
          <w:rStyle w:val="StyleUnderline"/>
          <w:highlight w:val="yellow"/>
        </w:rPr>
        <w:t>resources</w:t>
      </w:r>
      <w:r>
        <w:rPr>
          <w:rStyle w:val="StyleUnderline"/>
        </w:rPr>
        <w:t xml:space="preserve"> such as water</w:t>
      </w:r>
      <w:r>
        <w:rPr>
          <w:sz w:val="16"/>
        </w:rPr>
        <w:t xml:space="preserve">, arable </w:t>
      </w:r>
      <w:r>
        <w:rPr>
          <w:rStyle w:val="StyleUnderline"/>
        </w:rPr>
        <w:t>land and fish populations</w:t>
      </w:r>
      <w:r>
        <w:rPr>
          <w:sz w:val="16"/>
        </w:rPr>
        <w:t xml:space="preserve"> (IPCC, 2019, UNESCO, 2020, FAO, 2021). </w:t>
      </w:r>
      <w:r>
        <w:rPr>
          <w:rStyle w:val="StyleUnderline"/>
        </w:rPr>
        <w:t>Does this increase the tendency to engage in violent conflict about these resources?</w:t>
      </w:r>
      <w:r>
        <w:rPr>
          <w:sz w:val="16"/>
        </w:rPr>
        <w:t xml:space="preserve"> International </w:t>
      </w:r>
      <w:r>
        <w:rPr>
          <w:rStyle w:val="Emphasis"/>
          <w:highlight w:val="yellow"/>
        </w:rPr>
        <w:t>fishery disputes</w:t>
      </w:r>
      <w:r>
        <w:rPr>
          <w:sz w:val="16"/>
        </w:rPr>
        <w:t xml:space="preserve">, </w:t>
      </w:r>
      <w:r>
        <w:rPr>
          <w:rStyle w:val="StyleUnderline"/>
        </w:rPr>
        <w:t xml:space="preserve">for instance, </w:t>
      </w:r>
      <w:r>
        <w:rPr>
          <w:rStyle w:val="StyleUnderline"/>
          <w:highlight w:val="yellow"/>
        </w:rPr>
        <w:t xml:space="preserve">are </w:t>
      </w:r>
      <w:r>
        <w:rPr>
          <w:rStyle w:val="Emphasis"/>
          <w:highlight w:val="yellow"/>
        </w:rPr>
        <w:t>on the rise.</w:t>
      </w:r>
      <w:r>
        <w:rPr>
          <w:sz w:val="16"/>
        </w:rPr>
        <w:t xml:space="preserve"> </w:t>
      </w:r>
      <w:r>
        <w:rPr>
          <w:rStyle w:val="StyleUnderline"/>
        </w:rPr>
        <w:t>Conflicts in the English channel or the South-China Sea are widely discussed</w:t>
      </w:r>
      <w:r>
        <w:rPr>
          <w:sz w:val="16"/>
        </w:rPr>
        <w:t xml:space="preserve"> recent examples. </w:t>
      </w:r>
      <w:r>
        <w:rPr>
          <w:rStyle w:val="StyleUnderline"/>
          <w:highlight w:val="yellow"/>
        </w:rPr>
        <w:t xml:space="preserve">While their number has nearly </w:t>
      </w:r>
      <w:r>
        <w:rPr>
          <w:rStyle w:val="Emphasis"/>
          <w:highlight w:val="yellow"/>
        </w:rPr>
        <w:t>quadrupled</w:t>
      </w:r>
      <w:r>
        <w:rPr>
          <w:sz w:val="16"/>
        </w:rPr>
        <w:t xml:space="preserve"> from 1974 to 2016 (Spijkers et al., 2019), </w:t>
      </w:r>
      <w:r>
        <w:rPr>
          <w:rStyle w:val="StyleUnderline"/>
        </w:rPr>
        <w:t xml:space="preserve">international </w:t>
      </w:r>
      <w:r>
        <w:rPr>
          <w:rStyle w:val="StyleUnderline"/>
          <w:highlight w:val="yellow"/>
        </w:rPr>
        <w:t xml:space="preserve">relations in </w:t>
      </w:r>
      <w:r>
        <w:rPr>
          <w:rStyle w:val="Emphasis"/>
          <w:highlight w:val="yellow"/>
        </w:rPr>
        <w:t>general</w:t>
      </w:r>
      <w:r>
        <w:rPr>
          <w:rStyle w:val="StyleUnderline"/>
          <w:highlight w:val="yellow"/>
        </w:rPr>
        <w:t xml:space="preserve"> have </w:t>
      </w:r>
      <w:r>
        <w:rPr>
          <w:rStyle w:val="Emphasis"/>
          <w:sz w:val="24"/>
          <w:highlight w:val="yellow"/>
        </w:rPr>
        <w:t>not experienced an increase in conflicts</w:t>
      </w:r>
      <w:r>
        <w:rPr>
          <w:sz w:val="16"/>
        </w:rPr>
        <w:t xml:space="preserve"> (Palmer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Pr>
          <w:rStyle w:val="StyleUnderline"/>
        </w:rPr>
        <w:t xml:space="preserve">Such scarcity likely increases further in the future, raising the </w:t>
      </w:r>
      <w:r>
        <w:rPr>
          <w:rStyle w:val="Emphasis"/>
        </w:rPr>
        <w:t>question</w:t>
      </w:r>
      <w:r>
        <w:rPr>
          <w:rStyle w:val="StyleUnderline"/>
        </w:rPr>
        <w:t xml:space="preserve"> of whether conflicts might escalate.</w:t>
      </w:r>
    </w:p>
    <w:p w14:paraId="26FEFE01" w14:textId="77777777" w:rsidR="000F2770" w:rsidRDefault="000F2770" w:rsidP="000F2770">
      <w:r>
        <w:rPr>
          <w:rStyle w:val="StyleUnderline"/>
        </w:rPr>
        <w:t xml:space="preserve">Studying </w:t>
      </w:r>
      <w:r>
        <w:rPr>
          <w:rStyle w:val="StyleUnderline"/>
          <w:highlight w:val="yellow"/>
        </w:rPr>
        <w:t xml:space="preserve">the relationship between </w:t>
      </w:r>
      <w:r>
        <w:rPr>
          <w:rStyle w:val="Emphasis"/>
          <w:highlight w:val="yellow"/>
        </w:rPr>
        <w:t>scarcity and conflict</w:t>
      </w:r>
      <w:r>
        <w:rPr>
          <w:rStyle w:val="StyleUnderline"/>
          <w:highlight w:val="yellow"/>
        </w:rPr>
        <w:t xml:space="preserve"> entails a </w:t>
      </w:r>
      <w:r>
        <w:rPr>
          <w:rStyle w:val="Emphasis"/>
          <w:sz w:val="24"/>
          <w:highlight w:val="yellow"/>
        </w:rPr>
        <w:t>number of</w:t>
      </w:r>
      <w:r>
        <w:rPr>
          <w:rStyle w:val="Emphasis"/>
          <w:sz w:val="24"/>
        </w:rPr>
        <w:t xml:space="preserve"> potential </w:t>
      </w:r>
      <w:r>
        <w:rPr>
          <w:rStyle w:val="Emphasis"/>
          <w:sz w:val="24"/>
          <w:highlight w:val="yellow"/>
        </w:rPr>
        <w:t>confounds</w:t>
      </w:r>
      <w:r>
        <w:rPr>
          <w:sz w:val="16"/>
        </w:rPr>
        <w:t xml:space="preserve">. </w:t>
      </w:r>
      <w:r>
        <w:rPr>
          <w:rStyle w:val="StyleUnderline"/>
        </w:rPr>
        <w:t>Both</w:t>
      </w:r>
      <w:r>
        <w:rPr>
          <w:sz w:val="16"/>
        </w:rPr>
        <w:t xml:space="preserve"> the </w:t>
      </w:r>
      <w:r>
        <w:rPr>
          <w:rStyle w:val="StyleUnderline"/>
        </w:rPr>
        <w:t xml:space="preserve">increasing number of international fishery conflicts and the increasing </w:t>
      </w:r>
      <w:r>
        <w:rPr>
          <w:rStyle w:val="StyleUnderline"/>
          <w:highlight w:val="yellow"/>
        </w:rPr>
        <w:t>scarcity</w:t>
      </w:r>
      <w:r>
        <w:rPr>
          <w:rStyle w:val="StyleUnderline"/>
        </w:rPr>
        <w:t xml:space="preserve"> of fish </w:t>
      </w:r>
      <w:r>
        <w:rPr>
          <w:rStyle w:val="StyleUnderline"/>
          <w:highlight w:val="yellow"/>
        </w:rPr>
        <w:t>could be</w:t>
      </w:r>
      <w:r>
        <w:rPr>
          <w:rStyle w:val="StyleUnderline"/>
        </w:rPr>
        <w:t xml:space="preserve"> </w:t>
      </w:r>
      <w:r>
        <w:rPr>
          <w:rStyle w:val="Emphasis"/>
        </w:rPr>
        <w:t xml:space="preserve">jointly </w:t>
      </w:r>
      <w:r>
        <w:rPr>
          <w:rStyle w:val="Emphasis"/>
          <w:highlight w:val="yellow"/>
        </w:rPr>
        <w:t>caused by other factors,</w:t>
      </w:r>
      <w:r>
        <w:rPr>
          <w:sz w:val="16"/>
          <w:highlight w:val="yellow"/>
        </w:rPr>
        <w:t xml:space="preserve"> </w:t>
      </w:r>
      <w:r>
        <w:rPr>
          <w:rStyle w:val="StyleUnderline"/>
          <w:highlight w:val="yellow"/>
        </w:rPr>
        <w:t xml:space="preserve">such as </w:t>
      </w:r>
      <w:r>
        <w:rPr>
          <w:rStyle w:val="Emphasis"/>
          <w:highlight w:val="yellow"/>
        </w:rPr>
        <w:t>low institutional quality</w:t>
      </w:r>
      <w:r>
        <w:rPr>
          <w:rStyle w:val="StyleUnderline"/>
          <w:highlight w:val="yellow"/>
        </w:rPr>
        <w:t xml:space="preserve">, </w:t>
      </w:r>
      <w:r>
        <w:rPr>
          <w:rStyle w:val="Emphasis"/>
          <w:highlight w:val="yellow"/>
        </w:rPr>
        <w:t>regulatory failures</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mismanagement</w:t>
      </w:r>
      <w:r>
        <w:rPr>
          <w:sz w:val="16"/>
        </w:rPr>
        <w:t xml:space="preserve">. </w:t>
      </w:r>
      <w:r>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Pr>
          <w:sz w:val="16"/>
        </w:rPr>
        <w:t xml:space="preserve">. </w:t>
      </w:r>
      <w:r>
        <w:rPr>
          <w:rStyle w:val="Emphasis"/>
        </w:rPr>
        <w:t xml:space="preserve">Poor </w:t>
      </w:r>
      <w:r>
        <w:rPr>
          <w:rStyle w:val="Emphasis"/>
          <w:highlight w:val="yellow"/>
        </w:rPr>
        <w:t>institutional quality</w:t>
      </w:r>
      <w:r>
        <w:rPr>
          <w:sz w:val="16"/>
        </w:rPr>
        <w:t xml:space="preserve"> </w:t>
      </w:r>
      <w:r>
        <w:rPr>
          <w:rStyle w:val="StyleUnderline"/>
        </w:rPr>
        <w:t xml:space="preserve">then </w:t>
      </w:r>
      <w:r>
        <w:rPr>
          <w:rStyle w:val="StyleUnderline"/>
          <w:highlight w:val="yellow"/>
        </w:rPr>
        <w:t xml:space="preserve">creates a </w:t>
      </w:r>
      <w:r>
        <w:rPr>
          <w:rStyle w:val="Emphasis"/>
          <w:sz w:val="24"/>
          <w:highlight w:val="yellow"/>
        </w:rPr>
        <w:t>spurious correlation between scarcity and conflict</w:t>
      </w:r>
      <w:r>
        <w:rPr>
          <w:sz w:val="16"/>
          <w:highlight w:val="yellow"/>
        </w:rPr>
        <w:t xml:space="preserve">. </w:t>
      </w:r>
      <w:r>
        <w:rPr>
          <w:rStyle w:val="StyleUnderline"/>
          <w:highlight w:val="yellow"/>
        </w:rPr>
        <w:t>This</w:t>
      </w:r>
      <w:r>
        <w:rPr>
          <w:rStyle w:val="StyleUnderline"/>
        </w:rPr>
        <w:t xml:space="preserve"> </w:t>
      </w:r>
      <w:r>
        <w:rPr>
          <w:rStyle w:val="StyleUnderline"/>
          <w:highlight w:val="yellow"/>
        </w:rPr>
        <w:t xml:space="preserve">has been a </w:t>
      </w:r>
      <w:r>
        <w:rPr>
          <w:rStyle w:val="Emphasis"/>
          <w:highlight w:val="yellow"/>
        </w:rPr>
        <w:t>long-standing issue</w:t>
      </w:r>
      <w:r>
        <w:rPr>
          <w:rStyle w:val="StyleUnderline"/>
          <w:highlight w:val="yellow"/>
        </w:rPr>
        <w:t xml:space="preserve"> in</w:t>
      </w:r>
      <w:r>
        <w:rPr>
          <w:rStyle w:val="StyleUnderline"/>
        </w:rPr>
        <w:t xml:space="preserve"> the</w:t>
      </w:r>
      <w:r>
        <w:rPr>
          <w:sz w:val="16"/>
        </w:rPr>
        <w:t xml:space="preserve"> </w:t>
      </w:r>
      <w:r>
        <w:rPr>
          <w:rStyle w:val="Emphasis"/>
          <w:highlight w:val="yellow"/>
        </w:rPr>
        <w:t>scarcity</w:t>
      </w:r>
      <w:r>
        <w:rPr>
          <w:rStyle w:val="Emphasis"/>
        </w:rPr>
        <w:t xml:space="preserve">-conflict </w:t>
      </w:r>
      <w:r>
        <w:rPr>
          <w:rStyle w:val="Emphasis"/>
          <w:highlight w:val="yellow"/>
        </w:rPr>
        <w:t>literature</w:t>
      </w:r>
      <w:r>
        <w:rPr>
          <w:sz w:val="16"/>
        </w:rPr>
        <w:t xml:space="preserve"> (Theisen, 2008, Ide and Detges, 2018, Adams et al., 2018, Vesco et al., 2020).</w:t>
      </w:r>
    </w:p>
    <w:p w14:paraId="1F63326C" w14:textId="77777777" w:rsidR="000F2770" w:rsidRDefault="000F2770" w:rsidP="000F2770">
      <w:pPr>
        <w:pStyle w:val="Heading4"/>
      </w:pPr>
      <w:r>
        <w:t xml:space="preserve">Wars happen for </w:t>
      </w:r>
      <w:r>
        <w:rPr>
          <w:u w:val="single"/>
        </w:rPr>
        <w:t>other reasons</w:t>
      </w:r>
      <w:r>
        <w:t>---</w:t>
      </w:r>
      <w:r>
        <w:rPr>
          <w:u w:val="single"/>
        </w:rPr>
        <w:t>empirical evidence</w:t>
      </w:r>
      <w:r>
        <w:t xml:space="preserve"> is NEG.</w:t>
      </w:r>
    </w:p>
    <w:p w14:paraId="3B922CB5" w14:textId="77777777" w:rsidR="000F2770" w:rsidRDefault="000F2770" w:rsidP="000F2770">
      <w:r>
        <w:t xml:space="preserve">Dr. Steven </w:t>
      </w:r>
      <w:r>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71C9DC90" w14:textId="77777777" w:rsidR="000F2770" w:rsidRDefault="000F2770" w:rsidP="000F2770">
      <w:r>
        <w:rPr>
          <w:rStyle w:val="StyleUnderline"/>
        </w:rPr>
        <w:t>Won’t climate change lead to widespread war?</w:t>
      </w:r>
    </w:p>
    <w:p w14:paraId="681F8515" w14:textId="77777777" w:rsidR="000F2770" w:rsidRDefault="000F2770" w:rsidP="000F2770">
      <w:r>
        <w:rPr>
          <w:sz w:val="16"/>
        </w:rPr>
        <w:t xml:space="preserve">Maybe, but </w:t>
      </w:r>
      <w:r>
        <w:rPr>
          <w:rStyle w:val="Emphasis"/>
        </w:rPr>
        <w:t>maybe not</w:t>
      </w:r>
      <w:r>
        <w:rPr>
          <w:sz w:val="16"/>
        </w:rPr>
        <w:t xml:space="preserve"> (pp. 375–377). </w:t>
      </w:r>
      <w:r>
        <w:rPr>
          <w:rStyle w:val="StyleUnderline"/>
          <w:highlight w:val="yellow"/>
        </w:rPr>
        <w:t xml:space="preserve">Most wars are </w:t>
      </w:r>
      <w:r>
        <w:rPr>
          <w:rStyle w:val="Emphasis"/>
          <w:highlight w:val="yellow"/>
        </w:rPr>
        <w:t>not fought over</w:t>
      </w:r>
      <w:r>
        <w:rPr>
          <w:rStyle w:val="Emphasis"/>
        </w:rPr>
        <w:t xml:space="preserve"> shortages of </w:t>
      </w:r>
      <w:r>
        <w:rPr>
          <w:rStyle w:val="Emphasis"/>
          <w:highlight w:val="yellow"/>
        </w:rPr>
        <w:t>resources</w:t>
      </w:r>
      <w:r>
        <w:rPr>
          <w:sz w:val="16"/>
        </w:rPr>
        <w:t xml:space="preserve"> </w:t>
      </w:r>
      <w:r>
        <w:rPr>
          <w:rStyle w:val="StyleUnderline"/>
        </w:rPr>
        <w:t xml:space="preserve">such as food and water, </w:t>
      </w:r>
      <w:r>
        <w:rPr>
          <w:rStyle w:val="StyleUnderline"/>
          <w:highlight w:val="yellow"/>
        </w:rPr>
        <w:t xml:space="preserve">and </w:t>
      </w:r>
      <w:r>
        <w:rPr>
          <w:rStyle w:val="Emphasis"/>
          <w:highlight w:val="yellow"/>
        </w:rPr>
        <w:t>most shortages</w:t>
      </w:r>
      <w:r>
        <w:rPr>
          <w:rStyle w:val="StyleUnderline"/>
        </w:rPr>
        <w:t xml:space="preserve"> of resources</w:t>
      </w:r>
      <w:r>
        <w:rPr>
          <w:sz w:val="16"/>
        </w:rPr>
        <w:t xml:space="preserve"> </w:t>
      </w:r>
      <w:r>
        <w:rPr>
          <w:rStyle w:val="Emphasis"/>
          <w:highlight w:val="yellow"/>
        </w:rPr>
        <w:t>don’t lead to war.</w:t>
      </w:r>
      <w:r>
        <w:rPr>
          <w:sz w:val="16"/>
        </w:rPr>
        <w:t xml:space="preserve"> </w:t>
      </w:r>
      <w:r>
        <w:rPr>
          <w:rStyle w:val="StyleUnderline"/>
          <w:highlight w:val="yellow"/>
        </w:rPr>
        <w:t>The</w:t>
      </w:r>
      <w:r>
        <w:rPr>
          <w:sz w:val="16"/>
          <w:highlight w:val="yellow"/>
        </w:rPr>
        <w:t xml:space="preserve"> </w:t>
      </w:r>
      <w:r>
        <w:rPr>
          <w:rStyle w:val="Emphasis"/>
          <w:highlight w:val="yellow"/>
        </w:rPr>
        <w:t>Dust Bowl</w:t>
      </w:r>
      <w:r>
        <w:rPr>
          <w:sz w:val="16"/>
        </w:rPr>
        <w:t xml:space="preserve"> </w:t>
      </w:r>
      <w:r>
        <w:rPr>
          <w:rStyle w:val="StyleUnderline"/>
        </w:rPr>
        <w:t xml:space="preserve">of the 1930s </w:t>
      </w:r>
      <w:r>
        <w:rPr>
          <w:rStyle w:val="StyleUnderline"/>
          <w:highlight w:val="yellow"/>
        </w:rPr>
        <w:t>did not lead to a</w:t>
      </w:r>
      <w:r>
        <w:rPr>
          <w:rStyle w:val="StyleUnderline"/>
        </w:rPr>
        <w:t xml:space="preserve">n American </w:t>
      </w:r>
      <w:r>
        <w:rPr>
          <w:rStyle w:val="StyleUnderline"/>
          <w:highlight w:val="yellow"/>
        </w:rPr>
        <w:t xml:space="preserve">Civil war; nor did the </w:t>
      </w:r>
      <w:r>
        <w:rPr>
          <w:rStyle w:val="Emphasis"/>
          <w:highlight w:val="yellow"/>
        </w:rPr>
        <w:t>tsunamis of 2003</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2011</w:t>
      </w:r>
      <w:r>
        <w:rPr>
          <w:sz w:val="16"/>
          <w:highlight w:val="yellow"/>
        </w:rPr>
        <w:t xml:space="preserve"> </w:t>
      </w:r>
      <w:r>
        <w:rPr>
          <w:rStyle w:val="StyleUnderline"/>
          <w:highlight w:val="yellow"/>
        </w:rPr>
        <w:t>lead to war</w:t>
      </w:r>
      <w:r>
        <w:rPr>
          <w:rStyle w:val="StyleUnderline"/>
        </w:rPr>
        <w:t xml:space="preserve"> in Indonesia or Japan</w:t>
      </w:r>
      <w:r>
        <w:rPr>
          <w:sz w:val="16"/>
        </w:rPr>
        <w:t xml:space="preserve">. And several </w:t>
      </w:r>
      <w:r>
        <w:rPr>
          <w:rStyle w:val="Emphasis"/>
        </w:rPr>
        <w:t xml:space="preserve">statistical </w:t>
      </w:r>
      <w:r>
        <w:rPr>
          <w:rStyle w:val="Emphasis"/>
          <w:highlight w:val="yellow"/>
        </w:rPr>
        <w:t>studies</w:t>
      </w:r>
      <w:r>
        <w:rPr>
          <w:sz w:val="16"/>
        </w:rPr>
        <w:t xml:space="preserve"> </w:t>
      </w:r>
      <w:r>
        <w:rPr>
          <w:rStyle w:val="StyleUnderline"/>
        </w:rPr>
        <w:t xml:space="preserve">of recent armed conflicts </w:t>
      </w:r>
      <w:r>
        <w:rPr>
          <w:rStyle w:val="StyleUnderline"/>
          <w:highlight w:val="yellow"/>
        </w:rPr>
        <w:t xml:space="preserve">have </w:t>
      </w:r>
      <w:r>
        <w:rPr>
          <w:rStyle w:val="Emphasis"/>
          <w:sz w:val="24"/>
          <w:highlight w:val="yellow"/>
        </w:rPr>
        <w:t>failed to find a correlation</w:t>
      </w:r>
      <w:r>
        <w:rPr>
          <w:sz w:val="16"/>
        </w:rPr>
        <w:t xml:space="preserve"> </w:t>
      </w:r>
      <w:r>
        <w:rPr>
          <w:rStyle w:val="StyleUnderline"/>
        </w:rPr>
        <w:t>between drought or other forms of environmental degradation and war</w:t>
      </w:r>
      <w:r>
        <w:rPr>
          <w:sz w:val="16"/>
        </w:rPr>
        <w:t xml:space="preserve">. Climate change could produce a lot of misery and waste without necessarily leading to </w:t>
      </w:r>
      <w:r>
        <w:rPr>
          <w:rStyle w:val="Emphasis"/>
          <w:highlight w:val="yellow"/>
        </w:rPr>
        <w:t>large-scale armed conflict</w:t>
      </w:r>
      <w:r>
        <w:rPr>
          <w:sz w:val="16"/>
        </w:rPr>
        <w:t xml:space="preserve">, which </w:t>
      </w:r>
      <w:r>
        <w:rPr>
          <w:rStyle w:val="StyleUnderline"/>
          <w:highlight w:val="yellow"/>
        </w:rPr>
        <w:t xml:space="preserve">depends more on </w:t>
      </w:r>
      <w:r>
        <w:rPr>
          <w:rStyle w:val="Emphasis"/>
          <w:highlight w:val="yellow"/>
        </w:rPr>
        <w:t>ideology</w:t>
      </w:r>
      <w:r>
        <w:rPr>
          <w:rStyle w:val="StyleUnderline"/>
          <w:highlight w:val="yellow"/>
        </w:rPr>
        <w:t xml:space="preserve"> and</w:t>
      </w:r>
      <w:r>
        <w:rPr>
          <w:sz w:val="16"/>
        </w:rPr>
        <w:t xml:space="preserve"> </w:t>
      </w:r>
      <w:r>
        <w:rPr>
          <w:rStyle w:val="Emphasis"/>
        </w:rPr>
        <w:t xml:space="preserve">bad </w:t>
      </w:r>
      <w:r>
        <w:rPr>
          <w:rStyle w:val="Emphasis"/>
          <w:highlight w:val="yellow"/>
        </w:rPr>
        <w:t>governance</w:t>
      </w:r>
      <w:r>
        <w:rPr>
          <w:sz w:val="16"/>
          <w:highlight w:val="yellow"/>
        </w:rPr>
        <w:t xml:space="preserve"> </w:t>
      </w:r>
      <w:r>
        <w:rPr>
          <w:rStyle w:val="StyleUnderline"/>
          <w:highlight w:val="yellow"/>
        </w:rPr>
        <w:t>than on</w:t>
      </w:r>
      <w:r>
        <w:rPr>
          <w:rStyle w:val="StyleUnderline"/>
        </w:rPr>
        <w:t xml:space="preserve"> </w:t>
      </w:r>
      <w:r>
        <w:rPr>
          <w:rStyle w:val="Emphasis"/>
        </w:rPr>
        <w:t xml:space="preserve">resource </w:t>
      </w:r>
      <w:r>
        <w:rPr>
          <w:rStyle w:val="Emphasis"/>
          <w:highlight w:val="yellow"/>
        </w:rPr>
        <w:t>scarcity</w:t>
      </w:r>
      <w:r>
        <w:rPr>
          <w:rStyle w:val="Emphasis"/>
        </w:rPr>
        <w:t xml:space="preserve">. </w:t>
      </w:r>
    </w:p>
    <w:p w14:paraId="1C4171BD" w14:textId="5BA3FCBD" w:rsidR="000F2770" w:rsidRDefault="000F2770" w:rsidP="000F2770">
      <w:pPr>
        <w:pStyle w:val="Heading1"/>
      </w:pPr>
      <w:r>
        <w:t>2NC</w:t>
      </w:r>
    </w:p>
    <w:p w14:paraId="1ED71343" w14:textId="77777777" w:rsidR="000F2770" w:rsidRPr="000F2770" w:rsidRDefault="000F2770" w:rsidP="000F2770"/>
    <w:p w14:paraId="2E2228C5" w14:textId="77777777" w:rsidR="00C364DB" w:rsidRDefault="00C364DB" w:rsidP="00C364DB">
      <w:pPr>
        <w:pStyle w:val="Heading2"/>
      </w:pPr>
      <w:r>
        <w:t>Terms</w:t>
      </w:r>
    </w:p>
    <w:p w14:paraId="6F82C709" w14:textId="77777777" w:rsidR="00C364DB" w:rsidRDefault="00C364DB" w:rsidP="00C364DB">
      <w:pPr>
        <w:pStyle w:val="Heading3"/>
      </w:pPr>
      <w:r>
        <w:t>Dome---Impact---1NR</w:t>
      </w:r>
    </w:p>
    <w:p w14:paraId="071A8A53" w14:textId="77777777" w:rsidR="00C364DB" w:rsidRDefault="00C364DB" w:rsidP="00C364DB">
      <w:pPr>
        <w:pStyle w:val="Analytic"/>
      </w:pPr>
    </w:p>
    <w:p w14:paraId="203954EA" w14:textId="77777777" w:rsidR="00C364DB" w:rsidRDefault="00C364DB" w:rsidP="00C364DB">
      <w:pPr>
        <w:pStyle w:val="Heading4"/>
      </w:pPr>
      <w:r w:rsidRPr="00355EC1">
        <w:t>2.</w:t>
      </w:r>
      <w:r>
        <w:t xml:space="preserve"> </w:t>
      </w:r>
      <w:r w:rsidRPr="00BC082C">
        <w:t>Timeframe</w:t>
      </w:r>
      <w:r>
        <w:t xml:space="preserve">. </w:t>
      </w:r>
    </w:p>
    <w:p w14:paraId="527B68C7" w14:textId="77777777" w:rsidR="00C364DB" w:rsidRPr="00CA56A6" w:rsidRDefault="00C364DB" w:rsidP="00C364DB">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636F76FA" w14:textId="77777777" w:rsidR="00C364DB" w:rsidRDefault="00C364DB" w:rsidP="00C364DB">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4634491C" w14:textId="77777777" w:rsidR="00C364DB" w:rsidRDefault="00C364DB" w:rsidP="00C364DB">
      <w:pPr>
        <w:pStyle w:val="Heading4"/>
      </w:pPr>
      <w:r>
        <w:t xml:space="preserve">3. Dems solve case. </w:t>
      </w:r>
    </w:p>
    <w:p w14:paraId="5EE58D6A" w14:textId="77777777" w:rsidR="00C364DB" w:rsidRPr="000A566C" w:rsidRDefault="00C364DB" w:rsidP="00C364DB">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276EF7F9" w14:textId="77777777" w:rsidR="00C364DB" w:rsidRPr="002D2B84" w:rsidRDefault="00C364DB" w:rsidP="00C364DB">
      <w:pPr>
        <w:rPr>
          <w:sz w:val="16"/>
        </w:rPr>
      </w:pPr>
      <w:r w:rsidRPr="002D2B84">
        <w:rPr>
          <w:sz w:val="16"/>
        </w:rPr>
        <w:t>From mass deportations to corporate tax cuts: Trump's agenda on the line</w:t>
      </w:r>
    </w:p>
    <w:p w14:paraId="672BC47A" w14:textId="77777777" w:rsidR="00C364DB" w:rsidRPr="002D2B84" w:rsidRDefault="00C364DB" w:rsidP="00C364DB">
      <w:pPr>
        <w:rPr>
          <w:sz w:val="16"/>
        </w:rPr>
      </w:pPr>
      <w:r w:rsidRPr="002D2B84">
        <w:rPr>
          <w:sz w:val="16"/>
        </w:rPr>
        <w:t>Republican then-presidential candidate and former President Donald Trump gestures during a campaign event at Dorton Arena, in Raleigh, North Carolina, on Nov. 4, 2024.</w:t>
      </w:r>
    </w:p>
    <w:p w14:paraId="151D5EEE" w14:textId="77777777" w:rsidR="00C364DB" w:rsidRPr="002D2B84" w:rsidRDefault="00C364DB" w:rsidP="00C364DB">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22CF8570" w14:textId="77777777" w:rsidR="00C364DB" w:rsidRPr="00F35C2C" w:rsidRDefault="00C364DB" w:rsidP="00C364DB">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0E3EDD47" w14:textId="77777777" w:rsidR="00C364DB" w:rsidRPr="002D2B84" w:rsidRDefault="00C364DB" w:rsidP="00C364DB">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1CBB9A21" w14:textId="77777777" w:rsidR="00C364DB" w:rsidRPr="002D2B84" w:rsidRDefault="00C364DB" w:rsidP="00C364DB">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64149357" w14:textId="77777777" w:rsidR="00C364DB" w:rsidRPr="002D2B84" w:rsidRDefault="00C364DB" w:rsidP="00C364DB">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04656905" w14:textId="77777777" w:rsidR="00C364DB" w:rsidRPr="002D2B84" w:rsidRDefault="00C364DB" w:rsidP="00C364DB">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417A9452" w14:textId="77777777" w:rsidR="00C364DB" w:rsidRPr="002D2B84" w:rsidRDefault="00C364DB" w:rsidP="00C364DB">
      <w:pPr>
        <w:rPr>
          <w:sz w:val="16"/>
        </w:rPr>
      </w:pPr>
      <w:r w:rsidRPr="002D2B84">
        <w:rPr>
          <w:sz w:val="16"/>
        </w:rPr>
        <w:t>But the temperature would climb even higher if Democrats control one chamber against a Republican White House and Senate.</w:t>
      </w:r>
    </w:p>
    <w:p w14:paraId="1698EDC6" w14:textId="77777777" w:rsidR="00C364DB" w:rsidRPr="002D2B84" w:rsidRDefault="00C364DB" w:rsidP="00C364DB">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03E6928F" w14:textId="77777777" w:rsidR="00C364DB" w:rsidRPr="002D2B84" w:rsidRDefault="00C364DB" w:rsidP="00C364DB">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3F913252" w14:textId="77777777" w:rsidR="00C364DB" w:rsidRPr="002D2B84" w:rsidRDefault="00C364DB" w:rsidP="00C364DB">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40443A5F" w14:textId="77777777" w:rsidR="00C364DB" w:rsidRPr="0019633F" w:rsidRDefault="00C364DB" w:rsidP="00C364DB"/>
    <w:p w14:paraId="14802C66" w14:textId="77777777" w:rsidR="00C364DB" w:rsidRDefault="00C364DB" w:rsidP="00C364DB">
      <w:pPr>
        <w:pStyle w:val="Heading3"/>
      </w:pPr>
      <w:r>
        <w:t>CP---2NC</w:t>
      </w:r>
    </w:p>
    <w:p w14:paraId="14340F63" w14:textId="77777777" w:rsidR="00C364DB" w:rsidRDefault="00C364DB" w:rsidP="00C364DB">
      <w:pPr>
        <w:pStyle w:val="Analytic"/>
      </w:pPr>
    </w:p>
    <w:p w14:paraId="2C3F03A3" w14:textId="77777777" w:rsidR="00C364DB" w:rsidRDefault="00C364DB" w:rsidP="00C364DB">
      <w:pPr>
        <w:pStyle w:val="Heading3"/>
      </w:pPr>
      <w:r>
        <w:t>U---AT: Too Early---2NC</w:t>
      </w:r>
    </w:p>
    <w:p w14:paraId="087B4050" w14:textId="77777777" w:rsidR="00C364DB" w:rsidRDefault="00C364DB" w:rsidP="00C364DB">
      <w:pPr>
        <w:pStyle w:val="Analytic"/>
      </w:pPr>
    </w:p>
    <w:p w14:paraId="7B5EE419" w14:textId="77777777" w:rsidR="00C364DB" w:rsidRPr="00CA4BEE" w:rsidRDefault="00C364DB" w:rsidP="00C364DB">
      <w:pPr>
        <w:pStyle w:val="Heading4"/>
      </w:pPr>
      <w:r>
        <w:t xml:space="preserve">It’s </w:t>
      </w:r>
      <w:r>
        <w:rPr>
          <w:u w:val="single"/>
        </w:rPr>
        <w:t>not</w:t>
      </w:r>
      <w:r>
        <w:t xml:space="preserve"> too early. </w:t>
      </w:r>
    </w:p>
    <w:p w14:paraId="02618547" w14:textId="77777777" w:rsidR="00C364DB" w:rsidRPr="00851200" w:rsidRDefault="00C364DB" w:rsidP="00C364DB">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7242A15F" w14:textId="77777777" w:rsidR="00C364DB" w:rsidRPr="00C43BDC" w:rsidRDefault="00C364DB" w:rsidP="00C364DB">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0135BCA5" w14:textId="77777777" w:rsidR="00C364DB" w:rsidRPr="00C43BDC" w:rsidRDefault="00C364DB" w:rsidP="00C364DB">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0592A531" w14:textId="77777777" w:rsidR="00C364DB" w:rsidRPr="00C43BDC" w:rsidRDefault="00C364DB" w:rsidP="00C364DB">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65D7F276" w14:textId="77777777" w:rsidR="00C364DB" w:rsidRPr="00C43BDC" w:rsidRDefault="00C364DB" w:rsidP="00C364DB">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287D7DE8" w14:textId="77777777" w:rsidR="00C364DB" w:rsidRPr="00C43BDC" w:rsidRDefault="00C364DB" w:rsidP="00C364DB">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7153EA1F" w14:textId="77777777" w:rsidR="00C364DB" w:rsidRPr="00C43BDC" w:rsidRDefault="00C364DB" w:rsidP="00C364DB">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3B4993FC" w14:textId="77777777" w:rsidR="00C364DB" w:rsidRPr="00C43BDC" w:rsidRDefault="00C364DB" w:rsidP="00C364DB">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10BEF39B" w14:textId="77777777" w:rsidR="00C364DB" w:rsidRPr="00C43BDC" w:rsidRDefault="00C364DB" w:rsidP="00C364DB">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0894389C" w14:textId="77777777" w:rsidR="00C364DB" w:rsidRPr="00C43BDC" w:rsidRDefault="00C364DB" w:rsidP="00C364DB">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394C6E19" w14:textId="77777777" w:rsidR="00C364DB" w:rsidRPr="00C43BDC" w:rsidRDefault="00C364DB" w:rsidP="00C364DB">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44287C1D" w14:textId="77777777" w:rsidR="00C364DB" w:rsidRPr="00C43BDC" w:rsidRDefault="00C364DB" w:rsidP="00C364DB">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02E45DE" w14:textId="77777777" w:rsidR="00C364DB" w:rsidRPr="00C43BDC" w:rsidRDefault="00C364DB" w:rsidP="00C364DB">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6A3B2D9D" w14:textId="77777777" w:rsidR="00C364DB" w:rsidRPr="00C43BDC" w:rsidRDefault="00C364DB" w:rsidP="00C364DB">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7B51C350" w14:textId="77777777" w:rsidR="00C364DB" w:rsidRPr="00C43BDC" w:rsidRDefault="00C364DB" w:rsidP="00C364DB">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0ABEC7C1" w14:textId="77777777" w:rsidR="00C364DB" w:rsidRPr="00C43BDC" w:rsidRDefault="00C364DB" w:rsidP="00C364DB">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5401FBF9" w14:textId="77777777" w:rsidR="00C364DB" w:rsidRPr="00F25BA4" w:rsidRDefault="00C364DB" w:rsidP="00C364DB">
      <w:pPr>
        <w:pStyle w:val="Heading4"/>
      </w:pPr>
      <w:r>
        <w:t xml:space="preserve">Especially for </w:t>
      </w:r>
      <w:r>
        <w:rPr>
          <w:u w:val="single"/>
        </w:rPr>
        <w:t>this</w:t>
      </w:r>
      <w:r>
        <w:t xml:space="preserve"> election. </w:t>
      </w:r>
    </w:p>
    <w:p w14:paraId="6B2C5685" w14:textId="77777777" w:rsidR="00C364DB" w:rsidRDefault="00C364DB" w:rsidP="00C364DB">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1F002F12" w14:textId="77777777" w:rsidR="00C364DB" w:rsidRPr="00102EC1" w:rsidRDefault="00C364DB" w:rsidP="00C364DB">
      <w:pPr>
        <w:rPr>
          <w:sz w:val="16"/>
        </w:rPr>
      </w:pPr>
      <w:r w:rsidRPr="00102EC1">
        <w:rPr>
          <w:sz w:val="16"/>
        </w:rPr>
        <w:t>Trump is already promising big midterm wins. Not so fast.</w:t>
      </w:r>
    </w:p>
    <w:p w14:paraId="651A77AA" w14:textId="77777777" w:rsidR="00C364DB" w:rsidRPr="00102EC1" w:rsidRDefault="00C364DB" w:rsidP="00C364DB">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436DA274" w14:textId="77777777" w:rsidR="00C364DB" w:rsidRPr="00102EC1" w:rsidRDefault="00C364DB" w:rsidP="00C364DB">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5FFE12FB" w14:textId="77777777" w:rsidR="00C364DB" w:rsidRPr="00102EC1" w:rsidRDefault="00C364DB" w:rsidP="00C364DB">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312B1508" w14:textId="77777777" w:rsidR="00C364DB" w:rsidRPr="00102EC1" w:rsidRDefault="00C364DB" w:rsidP="00C364DB">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5CD29252" w14:textId="77777777" w:rsidR="00C364DB" w:rsidRPr="00102EC1" w:rsidRDefault="00C364DB" w:rsidP="00C364DB">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15443965" w14:textId="77777777" w:rsidR="00C364DB" w:rsidRDefault="00C364DB" w:rsidP="00C364DB">
      <w:pPr>
        <w:pStyle w:val="Heading3"/>
      </w:pPr>
      <w:r>
        <w:t>U---2NC</w:t>
      </w:r>
    </w:p>
    <w:p w14:paraId="755A96DA" w14:textId="77777777" w:rsidR="00C364DB" w:rsidRDefault="00C364DB" w:rsidP="00C364DB">
      <w:pPr>
        <w:pStyle w:val="Heading4"/>
      </w:pPr>
      <w:r>
        <w:t xml:space="preserve">Whoever Emory assigned to do midterms updates spent all their time working on their </w:t>
      </w:r>
      <w:r w:rsidRPr="00065EC0">
        <w:t>jump shot</w:t>
      </w:r>
      <w:r>
        <w:t xml:space="preserve">. Their source is now </w:t>
      </w:r>
      <w:r w:rsidRPr="002D0A20">
        <w:rPr>
          <w:u w:val="single"/>
        </w:rPr>
        <w:t>inconclusive</w:t>
      </w:r>
      <w:r>
        <w:t xml:space="preserve">. Chart inserted. </w:t>
      </w:r>
    </w:p>
    <w:p w14:paraId="2F5A2E1F" w14:textId="77777777" w:rsidR="00C364DB" w:rsidRPr="007E15A5" w:rsidRDefault="00C364DB" w:rsidP="00C364DB">
      <w:r w:rsidRPr="007E15A5">
        <w:rPr>
          <w:rStyle w:val="Style13ptBold"/>
        </w:rPr>
        <w:t>270toWin ’11-1</w:t>
      </w:r>
      <w:r>
        <w:rPr>
          <w:rStyle w:val="Style13ptBold"/>
        </w:rPr>
        <w:t>3</w:t>
      </w:r>
      <w:r w:rsidRPr="007E15A5">
        <w:rPr>
          <w:rStyle w:val="Style13ptBold"/>
        </w:rPr>
        <w:t xml:space="preserve"> </w:t>
      </w:r>
      <w:r>
        <w:t>[270toWin; Updated November 13, Screenshotted November 15, 2025; "Consensus 2026 House of Representatives Election Forecast," https://www.270towin.com/2026-house-election/consensus-2026-house-forecast]</w:t>
      </w:r>
    </w:p>
    <w:p w14:paraId="31A817BB" w14:textId="77777777" w:rsidR="00C364DB" w:rsidRDefault="00C364DB" w:rsidP="00C364DB">
      <w:r w:rsidRPr="007E15A5">
        <w:rPr>
          <w:noProof/>
        </w:rPr>
        <w:drawing>
          <wp:inline distT="0" distB="0" distL="0" distR="0" wp14:anchorId="50210E56" wp14:editId="1F2FD4BB">
            <wp:extent cx="6267743" cy="5695950"/>
            <wp:effectExtent l="0" t="0" r="0" b="0"/>
            <wp:docPr id="1893763037"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3037" name="Picture 1" descr="A map of the united states&#10;&#10;AI-generated content may be incorrect."/>
                    <pic:cNvPicPr/>
                  </pic:nvPicPr>
                  <pic:blipFill>
                    <a:blip r:embed="rId11"/>
                    <a:stretch>
                      <a:fillRect/>
                    </a:stretch>
                  </pic:blipFill>
                  <pic:spPr>
                    <a:xfrm>
                      <a:off x="0" y="0"/>
                      <a:ext cx="6293902" cy="5719723"/>
                    </a:xfrm>
                    <a:prstGeom prst="rect">
                      <a:avLst/>
                    </a:prstGeom>
                  </pic:spPr>
                </pic:pic>
              </a:graphicData>
            </a:graphic>
          </wp:inline>
        </w:drawing>
      </w:r>
    </w:p>
    <w:p w14:paraId="18A32AD1" w14:textId="77777777" w:rsidR="00C364DB" w:rsidRDefault="00C364DB" w:rsidP="00C364DB">
      <w:pPr>
        <w:pStyle w:val="Analytic"/>
        <w:rPr>
          <w:u w:val="single"/>
        </w:rPr>
      </w:pPr>
    </w:p>
    <w:p w14:paraId="46AE4B26" w14:textId="77777777" w:rsidR="00C364DB" w:rsidRDefault="00C364DB" w:rsidP="00C364DB">
      <w:pPr>
        <w:pStyle w:val="Heading4"/>
      </w:pPr>
      <w:r>
        <w:t xml:space="preserve">Polymarket is </w:t>
      </w:r>
      <w:r w:rsidRPr="00EA7136">
        <w:t>reliable</w:t>
      </w:r>
      <w:r>
        <w:t xml:space="preserve">, especially in </w:t>
      </w:r>
      <w:r w:rsidRPr="005A53F4">
        <w:rPr>
          <w:u w:val="single"/>
        </w:rPr>
        <w:t>toss-up districts</w:t>
      </w:r>
      <w:r>
        <w:t xml:space="preserve">. </w:t>
      </w:r>
    </w:p>
    <w:p w14:paraId="2785C5A0" w14:textId="77777777" w:rsidR="00C364DB" w:rsidRPr="00E345CA" w:rsidRDefault="00C364DB" w:rsidP="00C364DB">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51FB5647" w14:textId="77777777" w:rsidR="00C364DB" w:rsidRPr="00CC430C" w:rsidRDefault="00C364DB" w:rsidP="00C364DB">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3229C2C0" w14:textId="77777777" w:rsidR="00C364DB" w:rsidRDefault="00C364DB" w:rsidP="00C364DB">
      <w:pPr>
        <w:pStyle w:val="Heading4"/>
      </w:pPr>
      <w:r>
        <w:t xml:space="preserve">The GOP is </w:t>
      </w:r>
      <w:r w:rsidRPr="00302044">
        <w:rPr>
          <w:u w:val="single"/>
        </w:rPr>
        <w:t>losing</w:t>
      </w:r>
      <w:r>
        <w:t xml:space="preserve"> on it now. Trump needs to turn around the narrative. </w:t>
      </w:r>
    </w:p>
    <w:p w14:paraId="07211B3E" w14:textId="77777777" w:rsidR="00C364DB" w:rsidRDefault="00C364DB" w:rsidP="00C364DB">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1C1EC4AF" w14:textId="77777777" w:rsidR="00C364DB" w:rsidRPr="002A33F1" w:rsidRDefault="00C364DB" w:rsidP="00C364DB">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636C3906" w14:textId="77777777" w:rsidR="00C364DB" w:rsidRPr="002A33F1" w:rsidRDefault="00C364DB" w:rsidP="00C364DB">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EF7334">
        <w:rPr>
          <w:rStyle w:val="StyleUnderline"/>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49D49803" w14:textId="77777777" w:rsidR="00C364DB" w:rsidRPr="002A33F1" w:rsidRDefault="00C364DB" w:rsidP="00C364DB">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7BD87617" w14:textId="77777777" w:rsidR="00C364DB" w:rsidRPr="002A33F1" w:rsidRDefault="00C364DB" w:rsidP="00C364DB">
      <w:pPr>
        <w:rPr>
          <w:sz w:val="16"/>
        </w:rPr>
      </w:pPr>
      <w:r w:rsidRPr="002A33F1">
        <w:rPr>
          <w:sz w:val="16"/>
        </w:rPr>
        <w:t xml:space="preserve">Zohran </w:t>
      </w:r>
      <w:r w:rsidRPr="002A33F1">
        <w:rPr>
          <w:rStyle w:val="StyleUnderline"/>
          <w:highlight w:val="cyan"/>
        </w:rPr>
        <w:t>Mamdani‘s</w:t>
      </w:r>
      <w:r w:rsidRPr="002A33F1">
        <w:rPr>
          <w:sz w:val="16"/>
        </w:rPr>
        <w:t xml:space="preserve"> victory in the New York City mayoral election proves the point. He didn’t win because of his radical record — he won in spite of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3A3749BD" w14:textId="77777777" w:rsidR="00C364DB" w:rsidRDefault="00C364DB" w:rsidP="00C364DB">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7614BB63" w14:textId="77777777" w:rsidR="00C364DB" w:rsidRPr="002A33F1" w:rsidRDefault="00C364DB" w:rsidP="00C364DB"/>
    <w:p w14:paraId="1465BC1B" w14:textId="77777777" w:rsidR="00C364DB" w:rsidRDefault="00C364DB" w:rsidP="00C364DB">
      <w:pPr>
        <w:pStyle w:val="Heading4"/>
      </w:pPr>
      <w:r>
        <w:t xml:space="preserve">Redistricting </w:t>
      </w:r>
      <w:r>
        <w:rPr>
          <w:u w:val="single"/>
        </w:rPr>
        <w:t>won’t</w:t>
      </w:r>
      <w:r>
        <w:t xml:space="preserve"> move the needle.</w:t>
      </w:r>
    </w:p>
    <w:p w14:paraId="1DEE0418" w14:textId="77777777" w:rsidR="00C364DB" w:rsidRDefault="00C364DB" w:rsidP="00C364DB">
      <w:r w:rsidRPr="00A02459">
        <w:rPr>
          <w:rStyle w:val="Style13ptBold"/>
        </w:rPr>
        <w:t xml:space="preserve">Gonzales ’11-12 </w:t>
      </w:r>
      <w: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4F1FCD9B" w14:textId="77777777" w:rsidR="00C364DB" w:rsidRPr="002D2E17" w:rsidRDefault="00C364DB" w:rsidP="00C364DB">
      <w:pPr>
        <w:rPr>
          <w:sz w:val="16"/>
        </w:rPr>
      </w:pPr>
      <w:r w:rsidRPr="002D2E17">
        <w:rPr>
          <w:sz w:val="16"/>
        </w:rPr>
        <w:t xml:space="preserve">ANALYSIS — Halfway through the 2026 midterm cycle, </w:t>
      </w:r>
      <w:r w:rsidRPr="00A02459">
        <w:rPr>
          <w:rStyle w:val="StyleUnderline"/>
          <w:highlight w:val="cyan"/>
        </w:rPr>
        <w:t xml:space="preserve">the </w:t>
      </w:r>
      <w:r w:rsidRPr="00A02459">
        <w:rPr>
          <w:rStyle w:val="Emphasis"/>
          <w:highlight w:val="cyan"/>
        </w:rPr>
        <w:t>fight</w:t>
      </w:r>
      <w:r w:rsidRPr="00A02459">
        <w:rPr>
          <w:rStyle w:val="StyleUnderline"/>
          <w:highlight w:val="cyan"/>
        </w:rPr>
        <w:t xml:space="preserve"> for</w:t>
      </w:r>
      <w:r w:rsidRPr="00083FD2">
        <w:rPr>
          <w:rStyle w:val="StyleUnderline"/>
        </w:rPr>
        <w:t xml:space="preserve"> the </w:t>
      </w:r>
      <w:r w:rsidRPr="00A02459">
        <w:rPr>
          <w:rStyle w:val="StyleUnderline"/>
          <w:highlight w:val="cyan"/>
        </w:rPr>
        <w:t xml:space="preserve">House is </w:t>
      </w:r>
      <w:r w:rsidRPr="00A02459">
        <w:rPr>
          <w:rStyle w:val="Emphasis"/>
          <w:highlight w:val="cyan"/>
        </w:rPr>
        <w:t>remarkably stable</w:t>
      </w:r>
      <w:r w:rsidRPr="00083FD2">
        <w:rPr>
          <w:rStyle w:val="StyleUnderline"/>
        </w:rPr>
        <w:t xml:space="preserve">, and </w:t>
      </w:r>
      <w:r w:rsidRPr="002B5DEC">
        <w:rPr>
          <w:rStyle w:val="StyleUnderline"/>
          <w:highlight w:val="cyan"/>
        </w:rPr>
        <w:t xml:space="preserve">that’s </w:t>
      </w:r>
      <w:r w:rsidRPr="002B5DEC">
        <w:rPr>
          <w:rStyle w:val="Emphasis"/>
          <w:highlight w:val="cyan"/>
        </w:rPr>
        <w:t>good</w:t>
      </w:r>
      <w:r w:rsidRPr="002D2E17">
        <w:rPr>
          <w:sz w:val="16"/>
        </w:rPr>
        <w:t xml:space="preserve"> news </w:t>
      </w:r>
      <w:r w:rsidRPr="002B5DEC">
        <w:rPr>
          <w:rStyle w:val="StyleUnderline"/>
          <w:highlight w:val="cyan"/>
        </w:rPr>
        <w:t xml:space="preserve">for </w:t>
      </w:r>
      <w:r w:rsidRPr="002B5DEC">
        <w:rPr>
          <w:rStyle w:val="Emphasis"/>
          <w:highlight w:val="cyan"/>
        </w:rPr>
        <w:t>Dem</w:t>
      </w:r>
      <w:r w:rsidRPr="00083FD2">
        <w:rPr>
          <w:rStyle w:val="StyleUnderline"/>
        </w:rPr>
        <w:t xml:space="preserve">ocrats’ chances of </w:t>
      </w:r>
      <w:r w:rsidRPr="002B5DEC">
        <w:rPr>
          <w:rStyle w:val="Emphasis"/>
          <w:highlight w:val="cyan"/>
        </w:rPr>
        <w:t>winning</w:t>
      </w:r>
      <w:r w:rsidRPr="002D2E17">
        <w:rPr>
          <w:sz w:val="16"/>
        </w:rPr>
        <w:t xml:space="preserve"> the majority.</w:t>
      </w:r>
    </w:p>
    <w:p w14:paraId="121F98B1" w14:textId="77777777" w:rsidR="00C364DB" w:rsidRPr="002D2E17" w:rsidRDefault="00C364DB" w:rsidP="00C364DB">
      <w:pPr>
        <w:rPr>
          <w:sz w:val="16"/>
        </w:rPr>
      </w:pPr>
      <w:r w:rsidRPr="00083FD2">
        <w:rPr>
          <w:rStyle w:val="StyleUnderline"/>
        </w:rPr>
        <w:t xml:space="preserve">Republican efforts to </w:t>
      </w:r>
      <w:r w:rsidRPr="00083FD2">
        <w:rPr>
          <w:rStyle w:val="Emphasis"/>
        </w:rPr>
        <w:t>pad</w:t>
      </w:r>
      <w:r w:rsidRPr="00083FD2">
        <w:rPr>
          <w:rStyle w:val="StyleUnderline"/>
        </w:rPr>
        <w:t xml:space="preserve"> their majority through</w:t>
      </w:r>
      <w:r w:rsidRPr="002D2E17">
        <w:rPr>
          <w:sz w:val="16"/>
        </w:rPr>
        <w:t xml:space="preserve"> mid-decade </w:t>
      </w:r>
      <w:r w:rsidRPr="00083FD2">
        <w:rPr>
          <w:rStyle w:val="Emphasis"/>
        </w:rPr>
        <w:t>redistricting</w:t>
      </w:r>
      <w:r w:rsidRPr="00083FD2">
        <w:rPr>
          <w:rStyle w:val="StyleUnderline"/>
        </w:rPr>
        <w:t xml:space="preserve"> haven’t been</w:t>
      </w:r>
      <w:r w:rsidRPr="002D2E17">
        <w:rPr>
          <w:sz w:val="16"/>
        </w:rPr>
        <w:t xml:space="preserve"> as </w:t>
      </w:r>
      <w:r w:rsidRPr="00083FD2">
        <w:rPr>
          <w:rStyle w:val="Emphasis"/>
        </w:rPr>
        <w:t>successful</w:t>
      </w:r>
      <w:r w:rsidRPr="002D2E17">
        <w:rPr>
          <w:sz w:val="16"/>
        </w:rPr>
        <w:t xml:space="preserve"> as projected thus far, and President Donald </w:t>
      </w:r>
      <w:r w:rsidRPr="00083FD2">
        <w:rPr>
          <w:rStyle w:val="StyleUnderline"/>
        </w:rPr>
        <w:t>Trump’s first year</w:t>
      </w:r>
      <w:r w:rsidRPr="002D2E17">
        <w:rPr>
          <w:sz w:val="16"/>
        </w:rPr>
        <w:t xml:space="preserve"> of his second term </w:t>
      </w:r>
      <w:r w:rsidRPr="00083FD2">
        <w:rPr>
          <w:rStyle w:val="StyleUnderline"/>
        </w:rPr>
        <w:t>hasn’t been as popular as Republicans</w:t>
      </w:r>
      <w:r w:rsidRPr="002D2E17">
        <w:rPr>
          <w:sz w:val="16"/>
        </w:rPr>
        <w:t xml:space="preserve"> had </w:t>
      </w:r>
      <w:r w:rsidRPr="00083FD2">
        <w:rPr>
          <w:rStyle w:val="Emphasis"/>
        </w:rPr>
        <w:t>expected</w:t>
      </w:r>
      <w:r w:rsidRPr="002D2E17">
        <w:rPr>
          <w:sz w:val="16"/>
        </w:rPr>
        <w:t>.</w:t>
      </w:r>
    </w:p>
    <w:p w14:paraId="6131688F" w14:textId="77777777" w:rsidR="00C364DB" w:rsidRPr="002D2E17" w:rsidRDefault="00C364DB" w:rsidP="00C364DB">
      <w:pPr>
        <w:rPr>
          <w:sz w:val="16"/>
        </w:rPr>
      </w:pPr>
      <w:r w:rsidRPr="002D2E17">
        <w:rPr>
          <w:sz w:val="16"/>
        </w:rPr>
        <w:t xml:space="preserve">Nearly </w:t>
      </w:r>
      <w:r w:rsidRPr="00A02459">
        <w:rPr>
          <w:rStyle w:val="Emphasis"/>
          <w:highlight w:val="cyan"/>
        </w:rPr>
        <w:t>90 years</w:t>
      </w:r>
      <w:r w:rsidRPr="00A02459">
        <w:rPr>
          <w:rStyle w:val="StyleUnderline"/>
          <w:highlight w:val="cyan"/>
        </w:rPr>
        <w:t xml:space="preserve"> of </w:t>
      </w:r>
      <w:r w:rsidRPr="00A02459">
        <w:rPr>
          <w:rStyle w:val="Emphasis"/>
          <w:highlight w:val="cyan"/>
        </w:rPr>
        <w:t>history</w:t>
      </w:r>
      <w:r w:rsidRPr="00083FD2">
        <w:rPr>
          <w:rStyle w:val="StyleUnderline"/>
        </w:rPr>
        <w:t xml:space="preserve"> is </w:t>
      </w:r>
      <w:r w:rsidRPr="00A02459">
        <w:rPr>
          <w:rStyle w:val="StyleUnderline"/>
          <w:highlight w:val="cyan"/>
        </w:rPr>
        <w:t xml:space="preserve">on </w:t>
      </w:r>
      <w:r w:rsidRPr="00A02459">
        <w:rPr>
          <w:rStyle w:val="Emphasis"/>
          <w:highlight w:val="cyan"/>
        </w:rPr>
        <w:t>Dem</w:t>
      </w:r>
      <w:r w:rsidRPr="00083FD2">
        <w:rPr>
          <w:rStyle w:val="StyleUnderline"/>
        </w:rPr>
        <w:t>ocrat</w:t>
      </w:r>
      <w:r w:rsidRPr="00A02459">
        <w:rPr>
          <w:rStyle w:val="Emphasis"/>
          <w:highlight w:val="cyan"/>
        </w:rPr>
        <w:t>s’ side</w:t>
      </w:r>
      <w:r w:rsidRPr="002D2E17">
        <w:rPr>
          <w:sz w:val="16"/>
        </w:rPr>
        <w:t xml:space="preserve">. </w:t>
      </w:r>
      <w:r w:rsidRPr="00083FD2">
        <w:rPr>
          <w:rStyle w:val="StyleUnderline"/>
        </w:rPr>
        <w:t xml:space="preserve">The president’s party has lost House seats in </w:t>
      </w:r>
      <w:r w:rsidRPr="00083FD2">
        <w:rPr>
          <w:rStyle w:val="Emphasis"/>
        </w:rPr>
        <w:t>20</w:t>
      </w:r>
      <w:r w:rsidRPr="00083FD2">
        <w:rPr>
          <w:rStyle w:val="StyleUnderline"/>
        </w:rPr>
        <w:t xml:space="preserve"> of the past </w:t>
      </w:r>
      <w:r w:rsidRPr="00083FD2">
        <w:rPr>
          <w:rStyle w:val="Emphasis"/>
        </w:rPr>
        <w:t>22</w:t>
      </w:r>
      <w:r w:rsidRPr="002D2E17">
        <w:rPr>
          <w:sz w:val="16"/>
        </w:rPr>
        <w:t xml:space="preserve"> midterm </w:t>
      </w:r>
      <w:r w:rsidRPr="00083FD2">
        <w:rPr>
          <w:rStyle w:val="Emphasis"/>
        </w:rPr>
        <w:t>elections</w:t>
      </w:r>
      <w:r w:rsidRPr="002D2E17">
        <w:rPr>
          <w:sz w:val="16"/>
        </w:rPr>
        <w:t xml:space="preserve">, and the fewest number of seats lost in those cycles was four (1962) and five (1986). </w:t>
      </w:r>
    </w:p>
    <w:p w14:paraId="3F8520DF" w14:textId="77777777" w:rsidR="00C364DB" w:rsidRPr="002D2E17" w:rsidRDefault="00C364DB" w:rsidP="00C364DB">
      <w:pPr>
        <w:rPr>
          <w:sz w:val="16"/>
        </w:rPr>
      </w:pPr>
      <w:r w:rsidRPr="002D2E17">
        <w:rPr>
          <w:sz w:val="16"/>
        </w:rPr>
        <w:t xml:space="preserve">This cycle, Democrats, on paper, need to flip three seats for the majority, but redistricting could push that number higher. </w:t>
      </w:r>
      <w:r w:rsidRPr="00083FD2">
        <w:rPr>
          <w:rStyle w:val="StyleUnderline"/>
        </w:rPr>
        <w:t xml:space="preserve">Sweeping </w:t>
      </w:r>
      <w:r w:rsidRPr="00A02459">
        <w:rPr>
          <w:rStyle w:val="StyleUnderline"/>
        </w:rPr>
        <w:t>victories around the</w:t>
      </w:r>
      <w:r w:rsidRPr="00083FD2">
        <w:rPr>
          <w:rStyle w:val="StyleUnderline"/>
        </w:rPr>
        <w:t xml:space="preserve"> country</w:t>
      </w:r>
      <w:r w:rsidRPr="002D2E17">
        <w:rPr>
          <w:sz w:val="16"/>
        </w:rPr>
        <w:t xml:space="preserve"> last week have </w:t>
      </w:r>
      <w:r w:rsidRPr="00083FD2">
        <w:rPr>
          <w:rStyle w:val="Emphasis"/>
        </w:rPr>
        <w:t>emboldened</w:t>
      </w:r>
      <w:r w:rsidRPr="00083FD2">
        <w:rPr>
          <w:rStyle w:val="StyleUnderline"/>
        </w:rPr>
        <w:t xml:space="preserve"> Democrats and showed that the party could be </w:t>
      </w:r>
      <w:r w:rsidRPr="00083FD2">
        <w:rPr>
          <w:rStyle w:val="Emphasis"/>
        </w:rPr>
        <w:t>on the march</w:t>
      </w:r>
      <w:r w:rsidRPr="002D2E17">
        <w:rPr>
          <w:sz w:val="16"/>
        </w:rPr>
        <w:t xml:space="preserve"> in House districts beyond the Toss-up races. </w:t>
      </w:r>
    </w:p>
    <w:p w14:paraId="714AEC91" w14:textId="77777777" w:rsidR="00C364DB" w:rsidRPr="002D2E17" w:rsidRDefault="00C364DB" w:rsidP="00C364DB">
      <w:pPr>
        <w:rPr>
          <w:sz w:val="16"/>
        </w:rPr>
      </w:pPr>
      <w:r w:rsidRPr="002D2E17">
        <w:rPr>
          <w:sz w:val="16"/>
        </w:rPr>
        <w:t>Same size battlefield</w:t>
      </w:r>
    </w:p>
    <w:p w14:paraId="6262638B" w14:textId="77777777" w:rsidR="00C364DB" w:rsidRPr="002D2E17" w:rsidRDefault="00C364DB" w:rsidP="00C364DB">
      <w:pPr>
        <w:rPr>
          <w:sz w:val="16"/>
        </w:rPr>
      </w:pPr>
      <w:r w:rsidRPr="002D2E17">
        <w:rPr>
          <w:sz w:val="16"/>
        </w:rPr>
        <w:t xml:space="preserve">Over the past year, </w:t>
      </w:r>
      <w:r w:rsidRPr="00083FD2">
        <w:rPr>
          <w:rStyle w:val="StyleUnderline"/>
        </w:rPr>
        <w:t xml:space="preserve">neither the size nor the shape of the House battlefield has </w:t>
      </w:r>
      <w:r w:rsidRPr="00083FD2">
        <w:rPr>
          <w:rStyle w:val="Emphasis"/>
        </w:rPr>
        <w:t>fundamentally changed</w:t>
      </w:r>
      <w:r w:rsidRPr="002D2E17">
        <w:rPr>
          <w:sz w:val="16"/>
        </w:rPr>
        <w:t>. That’s sobering news for Republicans, who had hoped to reshape the midterm terrain this year to prepare for a potential storm next year.</w:t>
      </w:r>
    </w:p>
    <w:p w14:paraId="7391C8D9" w14:textId="77777777" w:rsidR="00C364DB" w:rsidRPr="002D2E17" w:rsidRDefault="00C364DB" w:rsidP="00C364DB">
      <w:pPr>
        <w:rPr>
          <w:sz w:val="16"/>
        </w:rPr>
      </w:pPr>
      <w:r w:rsidRPr="002D2E1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3AD3289D" w14:textId="77777777" w:rsidR="00C364DB" w:rsidRPr="002D2E17" w:rsidRDefault="00C364DB" w:rsidP="00C364DB">
      <w:pPr>
        <w:rPr>
          <w:sz w:val="16"/>
        </w:rPr>
      </w:pPr>
      <w:r w:rsidRPr="002D2E17">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51C9EB92" w14:textId="77777777" w:rsidR="00C364DB" w:rsidRPr="002D2E17" w:rsidRDefault="00C364DB" w:rsidP="00C364DB">
      <w:pPr>
        <w:rPr>
          <w:sz w:val="16"/>
        </w:rPr>
      </w:pPr>
      <w:r w:rsidRPr="002D2E17">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4A5F2664" w14:textId="77777777" w:rsidR="00C364DB" w:rsidRPr="002D2E17" w:rsidRDefault="00C364DB" w:rsidP="00C364DB">
      <w:pPr>
        <w:rPr>
          <w:sz w:val="16"/>
        </w:rPr>
      </w:pPr>
      <w:r w:rsidRPr="002D2E17">
        <w:rPr>
          <w:sz w:val="16"/>
        </w:rPr>
        <w:t>Republicans had hoped to reconfigure the battlefield through an onslaught of mid-decade redistricting, but Democrats have held their own thus far.</w:t>
      </w:r>
    </w:p>
    <w:p w14:paraId="3F50A8D0" w14:textId="77777777" w:rsidR="00C364DB" w:rsidRPr="002D2E17" w:rsidRDefault="00C364DB" w:rsidP="00C364DB">
      <w:pPr>
        <w:rPr>
          <w:sz w:val="16"/>
        </w:rPr>
      </w:pPr>
      <w:r w:rsidRPr="002D2E17">
        <w:rPr>
          <w:sz w:val="16"/>
        </w:rPr>
        <w:t>A changed environment</w:t>
      </w:r>
    </w:p>
    <w:p w14:paraId="14690F47" w14:textId="77777777" w:rsidR="00C364DB" w:rsidRPr="002D2E17" w:rsidRDefault="00C364DB" w:rsidP="00C364DB">
      <w:pPr>
        <w:rPr>
          <w:sz w:val="16"/>
        </w:rPr>
      </w:pPr>
      <w:r w:rsidRPr="00416B11">
        <w:rPr>
          <w:rStyle w:val="StyleUnderline"/>
        </w:rPr>
        <w:t xml:space="preserve">One thing that has changed is the national </w:t>
      </w:r>
      <w:r w:rsidRPr="00416B11">
        <w:rPr>
          <w:rStyle w:val="Emphasis"/>
        </w:rPr>
        <w:t>political environment</w:t>
      </w:r>
      <w:r w:rsidRPr="002D2E17">
        <w:rPr>
          <w:sz w:val="16"/>
        </w:rPr>
        <w:t xml:space="preserve">. Back in early March, </w:t>
      </w:r>
      <w:r w:rsidRPr="00A02459">
        <w:rPr>
          <w:rStyle w:val="StyleUnderline"/>
          <w:highlight w:val="cyan"/>
        </w:rPr>
        <w:t xml:space="preserve">Trump’s </w:t>
      </w:r>
      <w:r w:rsidRPr="00A02459">
        <w:rPr>
          <w:rStyle w:val="Emphasis"/>
          <w:highlight w:val="cyan"/>
        </w:rPr>
        <w:t>job</w:t>
      </w:r>
      <w:r w:rsidRPr="00A02459">
        <w:rPr>
          <w:rStyle w:val="StyleUnderline"/>
          <w:highlight w:val="cyan"/>
        </w:rPr>
        <w:t xml:space="preserve"> rating</w:t>
      </w:r>
      <w:r w:rsidRPr="002D2E17">
        <w:rPr>
          <w:sz w:val="16"/>
        </w:rPr>
        <w:t xml:space="preserve"> was even (48 percent approve vs. 47 percent disapprove), according to Nate Silver’s national average. Eight months later, that </w:t>
      </w:r>
      <w:r w:rsidRPr="001F4540">
        <w:rPr>
          <w:rStyle w:val="StyleUnderline"/>
        </w:rPr>
        <w:t xml:space="preserve">has </w:t>
      </w:r>
      <w:r w:rsidRPr="00A02459">
        <w:rPr>
          <w:rStyle w:val="Emphasis"/>
          <w:highlight w:val="cyan"/>
        </w:rPr>
        <w:t>slipped</w:t>
      </w:r>
      <w:r w:rsidRPr="002D2E17">
        <w:rPr>
          <w:sz w:val="16"/>
        </w:rPr>
        <w:t xml:space="preserve"> considerably to 54 percent disapproval compared with just 42 percent approval.</w:t>
      </w:r>
    </w:p>
    <w:p w14:paraId="1D7BD6DC" w14:textId="77777777" w:rsidR="00C364DB" w:rsidRPr="002D2E17" w:rsidRDefault="00C364DB" w:rsidP="00C364DB">
      <w:pPr>
        <w:rPr>
          <w:sz w:val="16"/>
        </w:rPr>
      </w:pPr>
      <w:r w:rsidRPr="002D2E17">
        <w:rPr>
          <w:sz w:val="16"/>
        </w:rPr>
        <w:t xml:space="preserve">A deeper dive into the president’s numbers doesn’t get any better for Republicans. </w:t>
      </w:r>
      <w:r w:rsidRPr="001F4540">
        <w:rPr>
          <w:rStyle w:val="StyleUnderline"/>
        </w:rPr>
        <w:t xml:space="preserve">Trump’s job rating is </w:t>
      </w:r>
      <w:r w:rsidRPr="00A02459">
        <w:rPr>
          <w:rStyle w:val="Emphasis"/>
          <w:highlight w:val="cyan"/>
        </w:rPr>
        <w:t>trending</w:t>
      </w:r>
      <w:r w:rsidRPr="00A02459">
        <w:rPr>
          <w:rStyle w:val="StyleUnderline"/>
          <w:highlight w:val="cyan"/>
        </w:rPr>
        <w:t xml:space="preserve"> the way it was</w:t>
      </w:r>
      <w:r w:rsidRPr="001F4540">
        <w:rPr>
          <w:rStyle w:val="StyleUnderline"/>
        </w:rPr>
        <w:t xml:space="preserve"> at this point </w:t>
      </w:r>
      <w:r w:rsidRPr="00A02459">
        <w:rPr>
          <w:rStyle w:val="StyleUnderline"/>
          <w:highlight w:val="cyan"/>
        </w:rPr>
        <w:t xml:space="preserve">during his </w:t>
      </w:r>
      <w:r w:rsidRPr="00A02459">
        <w:rPr>
          <w:rStyle w:val="Emphasis"/>
          <w:highlight w:val="cyan"/>
        </w:rPr>
        <w:t>first term</w:t>
      </w:r>
      <w:r w:rsidRPr="00A02459">
        <w:rPr>
          <w:rStyle w:val="StyleUnderline"/>
          <w:highlight w:val="cyan"/>
        </w:rPr>
        <w:t>, which</w:t>
      </w:r>
      <w:r w:rsidRPr="002D2E17">
        <w:rPr>
          <w:sz w:val="16"/>
        </w:rPr>
        <w:t xml:space="preserve"> eventually </w:t>
      </w:r>
      <w:r w:rsidRPr="00A02459">
        <w:rPr>
          <w:rStyle w:val="StyleUnderline"/>
          <w:highlight w:val="cyan"/>
        </w:rPr>
        <w:t xml:space="preserve">led to a </w:t>
      </w:r>
      <w:r w:rsidRPr="00A02459">
        <w:rPr>
          <w:rStyle w:val="Emphasis"/>
          <w:highlight w:val="cyan"/>
        </w:rPr>
        <w:t>Dem</w:t>
      </w:r>
      <w:r w:rsidRPr="001F4540">
        <w:rPr>
          <w:rStyle w:val="StyleUnderline"/>
        </w:rPr>
        <w:t>ocratic</w:t>
      </w:r>
      <w:r w:rsidRPr="002D2E17">
        <w:rPr>
          <w:sz w:val="16"/>
        </w:rPr>
        <w:t xml:space="preserve"> net </w:t>
      </w:r>
      <w:r w:rsidRPr="00A02459">
        <w:rPr>
          <w:rStyle w:val="Emphasis"/>
          <w:highlight w:val="cyan"/>
        </w:rPr>
        <w:t>gain</w:t>
      </w:r>
      <w:r w:rsidRPr="00A02459">
        <w:rPr>
          <w:rStyle w:val="StyleUnderline"/>
          <w:highlight w:val="cyan"/>
        </w:rPr>
        <w:t xml:space="preserve"> of </w:t>
      </w:r>
      <w:r w:rsidRPr="00A02459">
        <w:rPr>
          <w:rStyle w:val="Emphasis"/>
          <w:highlight w:val="cyan"/>
        </w:rPr>
        <w:t>41</w:t>
      </w:r>
      <w:r w:rsidRPr="001F4540">
        <w:rPr>
          <w:rStyle w:val="StyleUnderline"/>
        </w:rPr>
        <w:t xml:space="preserve"> House </w:t>
      </w:r>
      <w:r w:rsidRPr="00A02459">
        <w:rPr>
          <w:rStyle w:val="Emphasis"/>
          <w:highlight w:val="cyan"/>
        </w:rPr>
        <w:t>seats</w:t>
      </w:r>
      <w:r w:rsidRPr="002D2E17">
        <w:rPr>
          <w:sz w:val="16"/>
        </w:rPr>
        <w:t xml:space="preserve"> in the 2018 midterms. </w:t>
      </w:r>
    </w:p>
    <w:p w14:paraId="32EE7503" w14:textId="77777777" w:rsidR="00C364DB" w:rsidRPr="002D2E17" w:rsidRDefault="00C364DB" w:rsidP="00C364DB">
      <w:pPr>
        <w:rPr>
          <w:sz w:val="16"/>
        </w:rPr>
      </w:pPr>
      <w:r w:rsidRPr="00A02459">
        <w:rPr>
          <w:rStyle w:val="StyleUnderline"/>
          <w:highlight w:val="cyan"/>
        </w:rPr>
        <w:t>Trump</w:t>
      </w:r>
      <w:r w:rsidRPr="002D2E17">
        <w:rPr>
          <w:sz w:val="16"/>
        </w:rPr>
        <w:t xml:space="preserve"> also </w:t>
      </w:r>
      <w:r w:rsidRPr="00A02459">
        <w:rPr>
          <w:rStyle w:val="StyleUnderline"/>
          <w:highlight w:val="cyan"/>
        </w:rPr>
        <w:t xml:space="preserve">has a </w:t>
      </w:r>
      <w:r w:rsidRPr="00A02459">
        <w:rPr>
          <w:rStyle w:val="Emphasis"/>
          <w:highlight w:val="cyan"/>
        </w:rPr>
        <w:t>negative</w:t>
      </w:r>
      <w:r w:rsidRPr="002B5DEC">
        <w:rPr>
          <w:rStyle w:val="StyleUnderline"/>
        </w:rPr>
        <w:t xml:space="preserve"> job </w:t>
      </w:r>
      <w:r w:rsidRPr="00A02459">
        <w:rPr>
          <w:rStyle w:val="StyleUnderline"/>
          <w:highlight w:val="cyan"/>
        </w:rPr>
        <w:t xml:space="preserve">rating on </w:t>
      </w:r>
      <w:r w:rsidRPr="00A02459">
        <w:rPr>
          <w:rStyle w:val="Emphasis"/>
          <w:highlight w:val="cyan"/>
        </w:rPr>
        <w:t>every</w:t>
      </w:r>
      <w:r w:rsidRPr="001F4540">
        <w:rPr>
          <w:rStyle w:val="StyleUnderline"/>
        </w:rPr>
        <w:t xml:space="preserve"> major </w:t>
      </w:r>
      <w:r w:rsidRPr="00A02459">
        <w:rPr>
          <w:rStyle w:val="Emphasis"/>
          <w:highlight w:val="cyan"/>
        </w:rPr>
        <w:t>issue</w:t>
      </w:r>
      <w:r w:rsidRPr="001F4540">
        <w:rPr>
          <w:rStyle w:val="StyleUnderline"/>
        </w:rPr>
        <w:t>, including immigration</w:t>
      </w:r>
      <w:r w:rsidRPr="002D2E17">
        <w:rPr>
          <w:sz w:val="16"/>
        </w:rPr>
        <w:t xml:space="preserve"> (-3 points), </w:t>
      </w:r>
      <w:r w:rsidRPr="001F4540">
        <w:rPr>
          <w:rStyle w:val="Emphasis"/>
        </w:rPr>
        <w:t>jobs</w:t>
      </w:r>
      <w:r w:rsidRPr="002D2E17">
        <w:rPr>
          <w:sz w:val="16"/>
        </w:rPr>
        <w:t xml:space="preserve"> and the economy (-15 points), health care (-14 points), </w:t>
      </w:r>
      <w:r w:rsidRPr="001F4540">
        <w:rPr>
          <w:rStyle w:val="Emphasis"/>
        </w:rPr>
        <w:t>trade</w:t>
      </w:r>
      <w:r w:rsidRPr="002D2E17">
        <w:rPr>
          <w:sz w:val="16"/>
        </w:rPr>
        <w:t xml:space="preserve"> (-16 points) </w:t>
      </w:r>
      <w:r w:rsidRPr="001F4540">
        <w:rPr>
          <w:rStyle w:val="StyleUnderline"/>
        </w:rPr>
        <w:t>and</w:t>
      </w:r>
      <w:r w:rsidRPr="002D2E17">
        <w:rPr>
          <w:sz w:val="16"/>
        </w:rPr>
        <w:t xml:space="preserve"> inflation/</w:t>
      </w:r>
      <w:r w:rsidRPr="001F4540">
        <w:rPr>
          <w:rStyle w:val="Emphasis"/>
        </w:rPr>
        <w:t>cost</w:t>
      </w:r>
      <w:r w:rsidRPr="002D2E17">
        <w:rPr>
          <w:sz w:val="16"/>
        </w:rPr>
        <w:t xml:space="preserve"> of living (-24 points), according to G. Elliott Morris, formerly of FiveThirtyEight.</w:t>
      </w:r>
    </w:p>
    <w:p w14:paraId="010BCBAF" w14:textId="77777777" w:rsidR="00C364DB" w:rsidRPr="002D2E17" w:rsidRDefault="00C364DB" w:rsidP="00C364DB">
      <w:pPr>
        <w:rPr>
          <w:sz w:val="16"/>
        </w:rPr>
      </w:pPr>
      <w:r w:rsidRPr="002D2E17">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3C91B903" w14:textId="77777777" w:rsidR="00C364DB" w:rsidRPr="002D2E17" w:rsidRDefault="00C364DB" w:rsidP="00C364DB">
      <w:pPr>
        <w:rPr>
          <w:sz w:val="16"/>
        </w:rPr>
      </w:pPr>
      <w:r w:rsidRPr="002D2E17">
        <w:rPr>
          <w:sz w:val="16"/>
        </w:rPr>
        <w:t xml:space="preserve">While not a direct referendum, </w:t>
      </w:r>
      <w:r w:rsidRPr="00ED236B">
        <w:rPr>
          <w:rStyle w:val="StyleUnderline"/>
        </w:rPr>
        <w:t xml:space="preserve">Trump’s </w:t>
      </w:r>
      <w:r w:rsidRPr="00A02459">
        <w:rPr>
          <w:rStyle w:val="Emphasis"/>
          <w:highlight w:val="cyan"/>
        </w:rPr>
        <w:t>poor standing</w:t>
      </w:r>
      <w:r w:rsidRPr="00A02459">
        <w:rPr>
          <w:rStyle w:val="StyleUnderline"/>
          <w:highlight w:val="cyan"/>
        </w:rPr>
        <w:t xml:space="preserve"> contributed to </w:t>
      </w:r>
      <w:r w:rsidRPr="00A02459">
        <w:rPr>
          <w:rStyle w:val="Emphasis"/>
          <w:highlight w:val="cyan"/>
        </w:rPr>
        <w:t>big Dem</w:t>
      </w:r>
      <w:r w:rsidRPr="00ED236B">
        <w:rPr>
          <w:rStyle w:val="StyleUnderline"/>
        </w:rPr>
        <w:t xml:space="preserve">ocratic </w:t>
      </w:r>
      <w:r w:rsidRPr="00A02459">
        <w:rPr>
          <w:rStyle w:val="StyleUnderline"/>
          <w:highlight w:val="cyan"/>
        </w:rPr>
        <w:t>victories</w:t>
      </w:r>
      <w:r w:rsidRPr="002D2E17">
        <w:rPr>
          <w:sz w:val="16"/>
        </w:rPr>
        <w:t xml:space="preserve"> across the country. Yes, </w:t>
      </w:r>
      <w:r w:rsidRPr="009A4726">
        <w:rPr>
          <w:rStyle w:val="StyleUnderline"/>
        </w:rPr>
        <w:t xml:space="preserve">Democratic </w:t>
      </w:r>
      <w:r w:rsidRPr="00A02459">
        <w:rPr>
          <w:rStyle w:val="Emphasis"/>
          <w:highlight w:val="cyan"/>
        </w:rPr>
        <w:t>candidates</w:t>
      </w:r>
      <w:r w:rsidRPr="002D2E17">
        <w:rPr>
          <w:sz w:val="16"/>
        </w:rPr>
        <w:t xml:space="preserve"> won in Democratic areas, but they generally </w:t>
      </w:r>
      <w:r w:rsidRPr="00A02459">
        <w:rPr>
          <w:rStyle w:val="Emphasis"/>
          <w:highlight w:val="cyan"/>
        </w:rPr>
        <w:t>outperformed</w:t>
      </w:r>
      <w:r w:rsidRPr="000B72F7">
        <w:rPr>
          <w:rStyle w:val="StyleUnderline"/>
        </w:rPr>
        <w:t xml:space="preserve"> their 20</w:t>
      </w:r>
      <w:r w:rsidRPr="00A02459">
        <w:rPr>
          <w:rStyle w:val="Emphasis"/>
          <w:highlight w:val="cyan"/>
        </w:rPr>
        <w:t>24</w:t>
      </w:r>
      <w:r w:rsidRPr="000B72F7">
        <w:rPr>
          <w:rStyle w:val="StyleUnderline"/>
        </w:rPr>
        <w:t xml:space="preserve"> margins </w:t>
      </w:r>
      <w:r w:rsidRPr="00A02459">
        <w:rPr>
          <w:rStyle w:val="StyleUnderline"/>
          <w:highlight w:val="cyan"/>
        </w:rPr>
        <w:t>by</w:t>
      </w:r>
      <w:r w:rsidRPr="000B72F7">
        <w:rPr>
          <w:rStyle w:val="StyleUnderline"/>
        </w:rPr>
        <w:t xml:space="preserve"> 8 to </w:t>
      </w:r>
      <w:r w:rsidRPr="00A02459">
        <w:rPr>
          <w:rStyle w:val="Emphasis"/>
          <w:highlight w:val="cyan"/>
        </w:rPr>
        <w:t>9 points</w:t>
      </w:r>
      <w:r w:rsidRPr="002D2E17">
        <w:rPr>
          <w:sz w:val="16"/>
        </w:rPr>
        <w:t xml:space="preserve">, </w:t>
      </w:r>
      <w:r w:rsidRPr="00A02459">
        <w:rPr>
          <w:rStyle w:val="StyleUnderline"/>
          <w:highlight w:val="cyan"/>
        </w:rPr>
        <w:t>boosted by</w:t>
      </w:r>
      <w:r w:rsidRPr="002D2E17">
        <w:rPr>
          <w:sz w:val="16"/>
        </w:rPr>
        <w:t xml:space="preserve"> a combination of </w:t>
      </w:r>
      <w:r w:rsidRPr="00A02459">
        <w:rPr>
          <w:rStyle w:val="Emphasis"/>
          <w:highlight w:val="cyan"/>
        </w:rPr>
        <w:t>high</w:t>
      </w:r>
      <w:r w:rsidRPr="002D2E17">
        <w:rPr>
          <w:sz w:val="16"/>
        </w:rPr>
        <w:t xml:space="preserve"> base </w:t>
      </w:r>
      <w:r w:rsidRPr="00A02459">
        <w:rPr>
          <w:rStyle w:val="StyleUnderline"/>
          <w:highlight w:val="cyan"/>
        </w:rPr>
        <w:t>turnout</w:t>
      </w:r>
      <w:r w:rsidRPr="002D2E17">
        <w:rPr>
          <w:sz w:val="16"/>
        </w:rPr>
        <w:t xml:space="preserve">, </w:t>
      </w:r>
      <w:r w:rsidRPr="000B72F7">
        <w:rPr>
          <w:rStyle w:val="StyleUnderline"/>
        </w:rPr>
        <w:t xml:space="preserve">support from </w:t>
      </w:r>
      <w:r w:rsidRPr="00A02459">
        <w:rPr>
          <w:rStyle w:val="Emphasis"/>
          <w:highlight w:val="cyan"/>
        </w:rPr>
        <w:t>independent</w:t>
      </w:r>
      <w:r w:rsidRPr="002D2E17">
        <w:rPr>
          <w:sz w:val="16"/>
        </w:rPr>
        <w:t xml:space="preserve"> voter</w:t>
      </w:r>
      <w:r w:rsidRPr="002B5DEC">
        <w:rPr>
          <w:rStyle w:val="Emphasis"/>
          <w:highlight w:val="cyan"/>
        </w:rPr>
        <w:t>s</w:t>
      </w:r>
      <w:r w:rsidRPr="002B5DEC">
        <w:rPr>
          <w:rStyle w:val="StyleUnderline"/>
          <w:highlight w:val="cyan"/>
        </w:rPr>
        <w:t xml:space="preserve"> a</w:t>
      </w:r>
      <w:r w:rsidRPr="00A02459">
        <w:rPr>
          <w:rStyle w:val="StyleUnderline"/>
          <w:highlight w:val="cyan"/>
        </w:rPr>
        <w:t>nd</w:t>
      </w:r>
      <w:r w:rsidRPr="002D2E17">
        <w:rPr>
          <w:sz w:val="16"/>
        </w:rPr>
        <w:t xml:space="preserve"> the </w:t>
      </w:r>
      <w:r w:rsidRPr="00A02459">
        <w:rPr>
          <w:rStyle w:val="Emphasis"/>
          <w:highlight w:val="cyan"/>
        </w:rPr>
        <w:t>inability</w:t>
      </w:r>
      <w:r w:rsidRPr="00A02459">
        <w:rPr>
          <w:rStyle w:val="StyleUnderline"/>
          <w:highlight w:val="cyan"/>
        </w:rPr>
        <w:t xml:space="preserve"> of Repub</w:t>
      </w:r>
      <w:r w:rsidRPr="000B72F7">
        <w:rPr>
          <w:rStyle w:val="StyleUnderline"/>
        </w:rPr>
        <w:t>lican</w:t>
      </w:r>
      <w:r w:rsidRPr="002B5DEC">
        <w:rPr>
          <w:rStyle w:val="StyleUnderline"/>
          <w:highlight w:val="cyan"/>
        </w:rPr>
        <w:t xml:space="preserve">s to reassemble </w:t>
      </w:r>
      <w:r w:rsidRPr="00A02459">
        <w:rPr>
          <w:rStyle w:val="StyleUnderline"/>
          <w:highlight w:val="cyan"/>
        </w:rPr>
        <w:t xml:space="preserve">the </w:t>
      </w:r>
      <w:r w:rsidRPr="00A02459">
        <w:rPr>
          <w:rStyle w:val="Emphasis"/>
          <w:highlight w:val="cyan"/>
        </w:rPr>
        <w:t>Trump coalition</w:t>
      </w:r>
      <w:r w:rsidRPr="000B72F7">
        <w:rPr>
          <w:rStyle w:val="StyleUnderline"/>
        </w:rPr>
        <w:t xml:space="preserve"> when the </w:t>
      </w:r>
      <w:r w:rsidRPr="000B72F7">
        <w:rPr>
          <w:rStyle w:val="Emphasis"/>
        </w:rPr>
        <w:t>pres</w:t>
      </w:r>
      <w:r w:rsidRPr="002D2E17">
        <w:rPr>
          <w:sz w:val="16"/>
        </w:rPr>
        <w:t xml:space="preserve">ident </w:t>
      </w:r>
      <w:r w:rsidRPr="000B72F7">
        <w:rPr>
          <w:rStyle w:val="StyleUnderline"/>
        </w:rPr>
        <w:t xml:space="preserve">isn’t on the </w:t>
      </w:r>
      <w:r w:rsidRPr="000B72F7">
        <w:rPr>
          <w:rStyle w:val="Emphasis"/>
        </w:rPr>
        <w:t>ballot</w:t>
      </w:r>
      <w:r w:rsidRPr="002D2E17">
        <w:rPr>
          <w:sz w:val="16"/>
        </w:rPr>
        <w:t>.</w:t>
      </w:r>
    </w:p>
    <w:p w14:paraId="3D738A06" w14:textId="77777777" w:rsidR="00C364DB" w:rsidRPr="002D2E17" w:rsidRDefault="00C364DB" w:rsidP="00C364DB">
      <w:pPr>
        <w:rPr>
          <w:sz w:val="16"/>
        </w:rPr>
      </w:pPr>
      <w:r w:rsidRPr="002D2E17">
        <w:rPr>
          <w:sz w:val="16"/>
        </w:rPr>
        <w:t>Recent rating changes</w:t>
      </w:r>
    </w:p>
    <w:p w14:paraId="1482D6A2" w14:textId="77777777" w:rsidR="00C364DB" w:rsidRPr="002D2E17" w:rsidRDefault="00C364DB" w:rsidP="00C364DB">
      <w:pPr>
        <w:rPr>
          <w:sz w:val="16"/>
        </w:rPr>
      </w:pPr>
      <w:r w:rsidRPr="002D2E17">
        <w:rPr>
          <w:sz w:val="16"/>
        </w:rPr>
        <w:t xml:space="preserve">The approval of Proposition 50 in California was not only a shot in the arm for Gov. Gavin Newsom’s presidential ambitions but also critical to the fight for the House majority. </w:t>
      </w:r>
    </w:p>
    <w:p w14:paraId="7A70BF24" w14:textId="77777777" w:rsidR="00C364DB" w:rsidRPr="002D2E17" w:rsidRDefault="00C364DB" w:rsidP="00C364DB">
      <w:pPr>
        <w:rPr>
          <w:sz w:val="16"/>
        </w:rPr>
      </w:pPr>
      <w:r w:rsidRPr="002D2E17">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5261D46B" w14:textId="77777777" w:rsidR="00C364DB" w:rsidRPr="002D2E17" w:rsidRDefault="00C364DB" w:rsidP="00C364DB">
      <w:pPr>
        <w:rPr>
          <w:sz w:val="16"/>
        </w:rPr>
      </w:pPr>
      <w:r w:rsidRPr="002D2E17">
        <w:rPr>
          <w:sz w:val="16"/>
        </w:rPr>
        <w:t xml:space="preserve">Democrats are hoping to add two more California wins to those three pickups, for a net gain of five seats.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0E1EEEF5" w14:textId="77777777" w:rsidR="00C364DB" w:rsidRPr="002D2E17" w:rsidRDefault="00C364DB" w:rsidP="00C364DB">
      <w:pPr>
        <w:rPr>
          <w:sz w:val="16"/>
        </w:rPr>
      </w:pPr>
      <w:r w:rsidRPr="002D2E17">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53C1D790" w14:textId="77777777" w:rsidR="00C364DB" w:rsidRPr="002D2E17" w:rsidRDefault="00C364DB" w:rsidP="00C364DB">
      <w:pPr>
        <w:rPr>
          <w:sz w:val="16"/>
        </w:rPr>
      </w:pPr>
      <w:r w:rsidRPr="002D2E1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4E778FBF" w14:textId="77777777" w:rsidR="00C364DB" w:rsidRPr="002D2E17" w:rsidRDefault="00C364DB" w:rsidP="00C364DB">
      <w:pPr>
        <w:rPr>
          <w:sz w:val="16"/>
        </w:rPr>
      </w:pPr>
      <w:r w:rsidRPr="002D2E17">
        <w:rPr>
          <w:sz w:val="16"/>
        </w:rPr>
        <w:t xml:space="preserve">Democrats got more good redistricting news this week from </w:t>
      </w:r>
      <w:r w:rsidRPr="000B72F7">
        <w:rPr>
          <w:rStyle w:val="StyleUnderline"/>
        </w:rPr>
        <w:t>Utah</w:t>
      </w:r>
      <w:r w:rsidRPr="002D2E17">
        <w:rPr>
          <w:sz w:val="16"/>
        </w:rPr>
        <w:t xml:space="preserve">, when </w:t>
      </w:r>
      <w:r w:rsidRPr="000B72F7">
        <w:rPr>
          <w:rStyle w:val="StyleUnderline"/>
        </w:rPr>
        <w:t xml:space="preserve">a judge </w:t>
      </w:r>
      <w:r w:rsidRPr="000B72F7">
        <w:rPr>
          <w:rStyle w:val="Emphasis"/>
        </w:rPr>
        <w:t>nixed</w:t>
      </w:r>
      <w:r w:rsidRPr="000B72F7">
        <w:rPr>
          <w:rStyle w:val="StyleUnderline"/>
        </w:rPr>
        <w:t xml:space="preserve"> the map</w:t>
      </w:r>
      <w:r w:rsidRPr="002D2E17">
        <w:rPr>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5BD26375" w14:textId="77777777" w:rsidR="00C364DB" w:rsidRPr="002D2E17" w:rsidRDefault="00C364DB" w:rsidP="00C364DB">
      <w:pPr>
        <w:rPr>
          <w:sz w:val="16"/>
        </w:rPr>
      </w:pPr>
      <w:r w:rsidRPr="002D2E17">
        <w:rPr>
          <w:sz w:val="16"/>
        </w:rPr>
        <w:t>Redistricting</w:t>
      </w:r>
    </w:p>
    <w:p w14:paraId="313E6DE0" w14:textId="77777777" w:rsidR="00C364DB" w:rsidRPr="002D2E17" w:rsidRDefault="00C364DB" w:rsidP="00C364DB">
      <w:pPr>
        <w:rPr>
          <w:sz w:val="16"/>
        </w:rPr>
      </w:pPr>
      <w:r w:rsidRPr="002D2E17">
        <w:rPr>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4309F335" w14:textId="77777777" w:rsidR="00C364DB" w:rsidRPr="002D2E17" w:rsidRDefault="00C364DB" w:rsidP="00C364DB">
      <w:pPr>
        <w:rPr>
          <w:sz w:val="16"/>
        </w:rPr>
      </w:pPr>
      <w:r w:rsidRPr="002D2E17">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A02459">
        <w:rPr>
          <w:rStyle w:val="Emphasis"/>
          <w:highlight w:val="cyan"/>
        </w:rPr>
        <w:t>Maryland</w:t>
      </w:r>
      <w:r w:rsidRPr="002D2E17">
        <w:rPr>
          <w:sz w:val="16"/>
        </w:rPr>
        <w:t xml:space="preserve"> Gov. Wes Moore </w:t>
      </w:r>
      <w:r w:rsidRPr="000B72F7">
        <w:rPr>
          <w:rStyle w:val="StyleUnderline"/>
        </w:rPr>
        <w:t xml:space="preserve">looks determined to help Democrats gain a </w:t>
      </w:r>
      <w:r w:rsidRPr="000B72F7">
        <w:rPr>
          <w:rStyle w:val="Emphasis"/>
        </w:rPr>
        <w:t>seat</w:t>
      </w:r>
      <w:r w:rsidRPr="002D2E17">
        <w:rPr>
          <w:sz w:val="16"/>
        </w:rPr>
        <w:t xml:space="preserve"> in Maryland, and </w:t>
      </w:r>
      <w:r w:rsidRPr="00A02459">
        <w:rPr>
          <w:rStyle w:val="Emphasis"/>
          <w:highlight w:val="cyan"/>
        </w:rPr>
        <w:t>Virginia</w:t>
      </w:r>
      <w:r w:rsidRPr="002D2E17">
        <w:rPr>
          <w:sz w:val="16"/>
        </w:rPr>
        <w:t xml:space="preserve"> Democrats have started a process that could </w:t>
      </w:r>
      <w:r w:rsidRPr="000B72F7">
        <w:rPr>
          <w:rStyle w:val="StyleUnderline"/>
        </w:rPr>
        <w:t xml:space="preserve">lead to them </w:t>
      </w:r>
      <w:r w:rsidRPr="00A02459">
        <w:rPr>
          <w:rStyle w:val="StyleUnderline"/>
          <w:highlight w:val="cyan"/>
        </w:rPr>
        <w:t>gaining</w:t>
      </w:r>
      <w:r w:rsidRPr="000B72F7">
        <w:rPr>
          <w:rStyle w:val="StyleUnderline"/>
        </w:rPr>
        <w:t xml:space="preserve"> </w:t>
      </w:r>
      <w:r w:rsidRPr="000B72F7">
        <w:rPr>
          <w:rStyle w:val="Emphasis"/>
        </w:rPr>
        <w:t xml:space="preserve">two </w:t>
      </w:r>
      <w:r w:rsidRPr="00A02459">
        <w:rPr>
          <w:rStyle w:val="Emphasis"/>
          <w:highlight w:val="cyan"/>
        </w:rPr>
        <w:t>more</w:t>
      </w:r>
      <w:r w:rsidRPr="00A02459">
        <w:rPr>
          <w:rStyle w:val="StyleUnderline"/>
          <w:highlight w:val="cyan"/>
        </w:rPr>
        <w:t xml:space="preserve"> seats</w:t>
      </w:r>
      <w:r w:rsidRPr="002D2E17">
        <w:rPr>
          <w:sz w:val="16"/>
        </w:rPr>
        <w:t xml:space="preserve"> out of the commonwealth. At this point, </w:t>
      </w:r>
      <w:r w:rsidRPr="000B72F7">
        <w:rPr>
          <w:rStyle w:val="StyleUnderline"/>
        </w:rPr>
        <w:t xml:space="preserve">the </w:t>
      </w:r>
      <w:r w:rsidRPr="00A02459">
        <w:rPr>
          <w:rStyle w:val="StyleUnderline"/>
          <w:highlight w:val="cyan"/>
        </w:rPr>
        <w:t>net result of redistricting</w:t>
      </w:r>
      <w:r w:rsidRPr="000B72F7">
        <w:rPr>
          <w:rStyle w:val="StyleUnderline"/>
        </w:rPr>
        <w:t xml:space="preserve"> looks like a net gain of </w:t>
      </w:r>
      <w:r w:rsidRPr="00A02459">
        <w:rPr>
          <w:rStyle w:val="StyleUnderline"/>
          <w:highlight w:val="cyan"/>
        </w:rPr>
        <w:t xml:space="preserve">only a </w:t>
      </w:r>
      <w:r w:rsidRPr="00A02459">
        <w:rPr>
          <w:rStyle w:val="Emphasis"/>
          <w:highlight w:val="cyan"/>
        </w:rPr>
        <w:t>few seats</w:t>
      </w:r>
      <w:r w:rsidRPr="002D2E17">
        <w:rPr>
          <w:sz w:val="16"/>
        </w:rPr>
        <w:t xml:space="preserve"> </w:t>
      </w:r>
      <w:r w:rsidRPr="000B72F7">
        <w:rPr>
          <w:rStyle w:val="StyleUnderline"/>
        </w:rPr>
        <w:t xml:space="preserve">for the </w:t>
      </w:r>
      <w:r w:rsidRPr="000B72F7">
        <w:rPr>
          <w:rStyle w:val="Emphasis"/>
        </w:rPr>
        <w:t>GOP</w:t>
      </w:r>
      <w:r w:rsidRPr="000B72F7">
        <w:rPr>
          <w:rStyle w:val="StyleUnderline"/>
        </w:rPr>
        <w:t>.</w:t>
      </w:r>
      <w:r w:rsidRPr="002D2E17">
        <w:rPr>
          <w:sz w:val="16"/>
        </w:rPr>
        <w:t xml:space="preserve"> </w:t>
      </w:r>
    </w:p>
    <w:p w14:paraId="6FC40102" w14:textId="77777777" w:rsidR="00C364DB" w:rsidRPr="002D2E17" w:rsidRDefault="00C364DB" w:rsidP="00C364DB">
      <w:pPr>
        <w:rPr>
          <w:sz w:val="16"/>
        </w:rPr>
      </w:pPr>
      <w:r w:rsidRPr="002D2E17">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4D6791E0" w14:textId="77777777" w:rsidR="00C364DB" w:rsidRPr="002D2E17" w:rsidRDefault="00C364DB" w:rsidP="00C364DB">
      <w:pPr>
        <w:rPr>
          <w:sz w:val="16"/>
        </w:rPr>
      </w:pPr>
      <w:r w:rsidRPr="00A02459">
        <w:rPr>
          <w:rStyle w:val="StyleUnderline"/>
          <w:highlight w:val="cyan"/>
        </w:rPr>
        <w:t xml:space="preserve">It would be a </w:t>
      </w:r>
      <w:r w:rsidRPr="00A02459">
        <w:rPr>
          <w:rStyle w:val="Emphasis"/>
          <w:highlight w:val="cyan"/>
        </w:rPr>
        <w:t>quick turnaround</w:t>
      </w:r>
      <w:r w:rsidRPr="00A02459">
        <w:rPr>
          <w:rStyle w:val="StyleUnderline"/>
          <w:highlight w:val="cyan"/>
        </w:rPr>
        <w:t xml:space="preserve"> for Texas</w:t>
      </w:r>
      <w:r w:rsidRPr="002D2E17">
        <w:rPr>
          <w:sz w:val="16"/>
        </w:rPr>
        <w:t xml:space="preserve"> (where potentially five seats could be altered if the VRA is struck down) and North Carolina (one seat) as </w:t>
      </w:r>
      <w:r w:rsidRPr="000A15E0">
        <w:rPr>
          <w:rStyle w:val="StyleUnderline"/>
        </w:rPr>
        <w:t xml:space="preserve">both states </w:t>
      </w:r>
      <w:r w:rsidRPr="00A02459">
        <w:rPr>
          <w:rStyle w:val="StyleUnderline"/>
          <w:highlight w:val="cyan"/>
        </w:rPr>
        <w:t>have</w:t>
      </w:r>
      <w:r w:rsidRPr="000A15E0">
        <w:rPr>
          <w:rStyle w:val="StyleUnderline"/>
        </w:rPr>
        <w:t xml:space="preserve"> candidate </w:t>
      </w:r>
      <w:r w:rsidRPr="00A02459">
        <w:rPr>
          <w:rStyle w:val="Emphasis"/>
          <w:highlight w:val="cyan"/>
        </w:rPr>
        <w:t>filing deadlines</w:t>
      </w:r>
      <w:r w:rsidRPr="00A02459">
        <w:rPr>
          <w:rStyle w:val="StyleUnderline"/>
          <w:highlight w:val="cyan"/>
        </w:rPr>
        <w:t xml:space="preserve"> in </w:t>
      </w:r>
      <w:r w:rsidRPr="00A02459">
        <w:rPr>
          <w:rStyle w:val="Emphasis"/>
          <w:highlight w:val="cyan"/>
        </w:rPr>
        <w:t>December</w:t>
      </w:r>
      <w:r w:rsidRPr="002D2E17">
        <w:rPr>
          <w:sz w:val="16"/>
        </w:rPr>
        <w:t xml:space="preserve">. (And that is setting aside how remarkable it would be for Republicans to return to the drawing board after redrawing the maps in both states in just the past few months.) </w:t>
      </w:r>
    </w:p>
    <w:p w14:paraId="19542ACD" w14:textId="77777777" w:rsidR="00C364DB" w:rsidRPr="002D2E17" w:rsidRDefault="00C364DB" w:rsidP="00C364DB">
      <w:pPr>
        <w:rPr>
          <w:sz w:val="16"/>
        </w:rPr>
      </w:pPr>
      <w:r w:rsidRPr="002D2E17">
        <w:rPr>
          <w:sz w:val="16"/>
        </w:rPr>
        <w:t xml:space="preserve">The </w:t>
      </w:r>
      <w:r w:rsidRPr="000A15E0">
        <w:rPr>
          <w:rStyle w:val="StyleUnderline"/>
        </w:rPr>
        <w:t>filing deadline in Alabama</w:t>
      </w:r>
      <w:r w:rsidRPr="002D2E17">
        <w:rPr>
          <w:sz w:val="16"/>
        </w:rPr>
        <w:t xml:space="preserve"> </w:t>
      </w:r>
      <w:r w:rsidRPr="00A02459">
        <w:rPr>
          <w:sz w:val="16"/>
        </w:rPr>
        <w:t>(</w:t>
      </w:r>
      <w:r w:rsidRPr="002D2E17">
        <w:rPr>
          <w:sz w:val="16"/>
        </w:rPr>
        <w:t xml:space="preserve">two seats) </w:t>
      </w:r>
      <w:r w:rsidRPr="000A15E0">
        <w:rPr>
          <w:rStyle w:val="StyleUnderline"/>
        </w:rPr>
        <w:t xml:space="preserve">is in </w:t>
      </w:r>
      <w:r w:rsidRPr="00A02459">
        <w:rPr>
          <w:rStyle w:val="Emphasis"/>
          <w:highlight w:val="cyan"/>
        </w:rPr>
        <w:t>January</w:t>
      </w:r>
      <w:r w:rsidRPr="002D2E17">
        <w:rPr>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4CFAA794" w14:textId="77777777" w:rsidR="00C364DB" w:rsidRPr="002D2E17" w:rsidRDefault="00C364DB" w:rsidP="00C364DB">
      <w:pPr>
        <w:rPr>
          <w:sz w:val="16"/>
        </w:rPr>
      </w:pPr>
      <w:r w:rsidRPr="002D2E17">
        <w:rPr>
          <w:sz w:val="16"/>
        </w:rPr>
        <w:t xml:space="preserve">In total, it could be quite a haul for House Republicans if the Supreme Court guts the VRA, but </w:t>
      </w:r>
      <w:r w:rsidRPr="000A15E0">
        <w:rPr>
          <w:rStyle w:val="StyleUnderline"/>
        </w:rPr>
        <w:t xml:space="preserve">the </w:t>
      </w:r>
      <w:r w:rsidRPr="000A15E0">
        <w:rPr>
          <w:rStyle w:val="Emphasis"/>
        </w:rPr>
        <w:t>practical reality</w:t>
      </w:r>
      <w:r w:rsidRPr="000A15E0">
        <w:rPr>
          <w:rStyle w:val="StyleUnderline"/>
        </w:rPr>
        <w:t xml:space="preserve"> of redrawing the maps in 10 states under </w:t>
      </w:r>
      <w:r w:rsidRPr="000A15E0">
        <w:rPr>
          <w:rStyle w:val="Emphasis"/>
        </w:rPr>
        <w:t>tight time constraints</w:t>
      </w:r>
      <w:r w:rsidRPr="002D2E17">
        <w:rPr>
          <w:sz w:val="16"/>
        </w:rPr>
        <w:t>, including three states that just redrew their lines, makes it unlikely.</w:t>
      </w:r>
    </w:p>
    <w:p w14:paraId="46FBBFF1" w14:textId="77777777" w:rsidR="00C364DB" w:rsidRPr="002D2E17" w:rsidRDefault="00C364DB" w:rsidP="00C364DB">
      <w:pPr>
        <w:rPr>
          <w:sz w:val="16"/>
        </w:rPr>
      </w:pPr>
      <w:r w:rsidRPr="002D2E17">
        <w:rPr>
          <w:sz w:val="16"/>
        </w:rPr>
        <w:t>The bottom line</w:t>
      </w:r>
    </w:p>
    <w:p w14:paraId="42FF5EF6" w14:textId="77777777" w:rsidR="00C364DB" w:rsidRPr="002D2E17" w:rsidRDefault="00C364DB" w:rsidP="00C364DB">
      <w:pPr>
        <w:rPr>
          <w:sz w:val="16"/>
        </w:rPr>
      </w:pPr>
      <w:r w:rsidRPr="002D2E17">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59EAD81C" w14:textId="77777777" w:rsidR="00C364DB" w:rsidRDefault="00C364DB" w:rsidP="00C364DB">
      <w:pPr>
        <w:rPr>
          <w:sz w:val="16"/>
        </w:rPr>
      </w:pPr>
      <w:r w:rsidRPr="00A02459">
        <w:rPr>
          <w:rStyle w:val="Emphasis"/>
          <w:highlight w:val="cyan"/>
        </w:rPr>
        <w:t>Historical trends</w:t>
      </w:r>
      <w:r w:rsidRPr="00A02459">
        <w:rPr>
          <w:rStyle w:val="StyleUnderline"/>
          <w:highlight w:val="cyan"/>
        </w:rPr>
        <w:t xml:space="preserve"> and Trump’s </w:t>
      </w:r>
      <w:r w:rsidRPr="00A02459">
        <w:rPr>
          <w:rStyle w:val="Emphasis"/>
          <w:highlight w:val="cyan"/>
        </w:rPr>
        <w:t>slumping</w:t>
      </w:r>
      <w:r w:rsidRPr="00A02459">
        <w:rPr>
          <w:rStyle w:val="StyleUnderline"/>
          <w:highlight w:val="cyan"/>
        </w:rPr>
        <w:t xml:space="preserve"> job rating are on Dem</w:t>
      </w:r>
      <w:r w:rsidRPr="002D2E17">
        <w:rPr>
          <w:rStyle w:val="StyleUnderline"/>
        </w:rPr>
        <w:t>ocrats</w:t>
      </w:r>
      <w:r w:rsidRPr="00A02459">
        <w:rPr>
          <w:rStyle w:val="StyleUnderline"/>
          <w:highlight w:val="cyan"/>
        </w:rPr>
        <w:t>’ side</w:t>
      </w:r>
      <w:r w:rsidRPr="002D2E17">
        <w:rPr>
          <w:sz w:val="16"/>
        </w:rPr>
        <w:t xml:space="preserve">, and </w:t>
      </w:r>
      <w:r w:rsidRPr="002D2E17">
        <w:rPr>
          <w:rStyle w:val="StyleUnderline"/>
        </w:rPr>
        <w:t xml:space="preserve">Republican </w:t>
      </w:r>
      <w:r w:rsidRPr="00A02459">
        <w:rPr>
          <w:rStyle w:val="StyleUnderline"/>
          <w:highlight w:val="cyan"/>
        </w:rPr>
        <w:t xml:space="preserve">redistricting efforts </w:t>
      </w:r>
      <w:r w:rsidRPr="00A02459">
        <w:rPr>
          <w:rStyle w:val="Emphasis"/>
          <w:highlight w:val="cyan"/>
        </w:rPr>
        <w:t>haven’t netted</w:t>
      </w:r>
      <w:r w:rsidRPr="002D2E17">
        <w:rPr>
          <w:sz w:val="16"/>
        </w:rPr>
        <w:t xml:space="preserve"> </w:t>
      </w:r>
      <w:r w:rsidRPr="002D2E17">
        <w:rPr>
          <w:rStyle w:val="StyleUnderline"/>
        </w:rPr>
        <w:t xml:space="preserve">the GOP </w:t>
      </w:r>
      <w:r w:rsidRPr="00A02459">
        <w:rPr>
          <w:rStyle w:val="Emphasis"/>
          <w:highlight w:val="cyan"/>
        </w:rPr>
        <w:t>enough seats</w:t>
      </w:r>
      <w:r w:rsidRPr="002D2E17">
        <w:rPr>
          <w:sz w:val="16"/>
        </w:rPr>
        <w:t xml:space="preserve"> yet to put the House out of reach.</w:t>
      </w:r>
    </w:p>
    <w:p w14:paraId="217194B9" w14:textId="77777777" w:rsidR="00C364DB" w:rsidRDefault="00C364DB" w:rsidP="00C364DB">
      <w:pPr>
        <w:pStyle w:val="Heading3"/>
      </w:pPr>
      <w:r>
        <w:t>U---AT: Black Swans---2NC</w:t>
      </w:r>
    </w:p>
    <w:p w14:paraId="1D633BED" w14:textId="77777777" w:rsidR="00C364DB" w:rsidRDefault="00C364DB" w:rsidP="00C364DB">
      <w:pPr>
        <w:pStyle w:val="Analytic"/>
      </w:pPr>
    </w:p>
    <w:p w14:paraId="02FEA7DA" w14:textId="77777777" w:rsidR="00C364DB" w:rsidRDefault="00C364DB" w:rsidP="00C364DB">
      <w:pPr>
        <w:pStyle w:val="Heading4"/>
      </w:pPr>
      <w:r>
        <w:t xml:space="preserve">The black swans that happen will </w:t>
      </w:r>
      <w:r w:rsidRPr="00AF720E">
        <w:rPr>
          <w:u w:val="single"/>
        </w:rPr>
        <w:t>hurt</w:t>
      </w:r>
      <w:r>
        <w:t xml:space="preserve">, not </w:t>
      </w:r>
      <w:r w:rsidRPr="00AF720E">
        <w:rPr>
          <w:u w:val="single"/>
        </w:rPr>
        <w:t>help</w:t>
      </w:r>
      <w:r>
        <w:t>, the GOP.</w:t>
      </w:r>
    </w:p>
    <w:p w14:paraId="7E7A04DF" w14:textId="77777777" w:rsidR="00C364DB" w:rsidRDefault="00C364DB" w:rsidP="00C364DB">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2A19E570" w14:textId="77777777" w:rsidR="00C364DB" w:rsidRPr="00725F99" w:rsidRDefault="00C364DB" w:rsidP="00C364DB">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3E83BEFF" w14:textId="77777777" w:rsidR="00C364DB" w:rsidRPr="00725F99" w:rsidRDefault="00C364DB" w:rsidP="00C364DB">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5F431726" w14:textId="77777777" w:rsidR="00C364DB" w:rsidRPr="00725F99" w:rsidRDefault="00C364DB" w:rsidP="00C364DB">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2BDBF6D4" w14:textId="77777777" w:rsidR="00C364DB" w:rsidRPr="00725F99" w:rsidRDefault="00C364DB" w:rsidP="00C364DB">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3098FDAE" w14:textId="77777777" w:rsidR="00C364DB" w:rsidRPr="00F55B87" w:rsidRDefault="00C364DB" w:rsidP="00C364DB">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7848CDCE" w14:textId="77777777" w:rsidR="00C364DB" w:rsidRDefault="00C364DB" w:rsidP="00C364DB">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1C0C509F" w14:textId="77777777" w:rsidR="00C364DB" w:rsidRPr="00DC0049" w:rsidRDefault="00C364DB" w:rsidP="00C364DB">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1F7DB61C" w14:textId="77777777" w:rsidR="00C364DB" w:rsidRPr="00DC0049" w:rsidRDefault="00C364DB" w:rsidP="00C364DB">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34C01B8D" w14:textId="77777777" w:rsidR="00C364DB" w:rsidRPr="00DC0049" w:rsidRDefault="00C364DB" w:rsidP="00C364DB">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48EDBFB9" w14:textId="77777777" w:rsidR="00C364DB" w:rsidRPr="00DC0049" w:rsidRDefault="00C364DB" w:rsidP="00C364DB">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63E0EB54" w14:textId="77777777" w:rsidR="00C364DB" w:rsidRPr="00DC0049" w:rsidRDefault="00C364DB" w:rsidP="00C364DB">
      <w:pPr>
        <w:rPr>
          <w:sz w:val="16"/>
        </w:rPr>
      </w:pPr>
      <w:r w:rsidRPr="00DC0049">
        <w:rPr>
          <w:sz w:val="16"/>
        </w:rPr>
        <w:t>McCain had always faced a tough battle to beat Obama, but his campaign never recovered from that gaffe.</w:t>
      </w:r>
    </w:p>
    <w:p w14:paraId="46B0EE86" w14:textId="77777777" w:rsidR="00C364DB" w:rsidRPr="00DC0049" w:rsidRDefault="00C364DB" w:rsidP="00C364DB">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0CBB71EF" w14:textId="77777777" w:rsidR="00C364DB" w:rsidRPr="00DC0049" w:rsidRDefault="00C364DB" w:rsidP="00C364DB">
      <w:pPr>
        <w:rPr>
          <w:sz w:val="16"/>
        </w:rPr>
      </w:pPr>
      <w:r w:rsidRPr="00DC0049">
        <w:rPr>
          <w:sz w:val="16"/>
        </w:rPr>
        <w:t>But he also warned Democrats to not underestimate the effect of people voting while scared.</w:t>
      </w:r>
    </w:p>
    <w:p w14:paraId="0E0E9CD8" w14:textId="77777777" w:rsidR="00C364DB" w:rsidRPr="00DC0049" w:rsidRDefault="00C364DB" w:rsidP="00C364DB">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61A3B4BA" w14:textId="77777777" w:rsidR="00C364DB" w:rsidRPr="00DC0049" w:rsidRDefault="00C364DB" w:rsidP="00C364DB">
      <w:pPr>
        <w:rPr>
          <w:sz w:val="16"/>
        </w:rPr>
      </w:pPr>
      <w:r w:rsidRPr="00DC0049">
        <w:rPr>
          <w:sz w:val="16"/>
        </w:rPr>
        <w:t>"Could Donald Trump scare voters into voting for him, should there be an international crisis? Of course," he said.</w:t>
      </w:r>
    </w:p>
    <w:p w14:paraId="60592E7E" w14:textId="77777777" w:rsidR="00C364DB" w:rsidRPr="00DC0049" w:rsidRDefault="00C364DB" w:rsidP="00C364DB">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58597954" w14:textId="77777777" w:rsidR="00C364DB" w:rsidRPr="00DC0049" w:rsidRDefault="00C364DB" w:rsidP="00C364DB">
      <w:pPr>
        <w:rPr>
          <w:sz w:val="16"/>
        </w:rPr>
      </w:pPr>
      <w:r w:rsidRPr="00DC0049">
        <w:rPr>
          <w:sz w:val="16"/>
        </w:rPr>
        <w:t>"Anything at all that comes out in October, big or little, will be portrayed by the Trump campaign as a bombshell and as a reason not to vote for Hillary Clinton," Mollineau said.</w:t>
      </w:r>
    </w:p>
    <w:p w14:paraId="7B907862" w14:textId="77777777" w:rsidR="00C364DB" w:rsidRPr="00DC0049" w:rsidRDefault="00C364DB" w:rsidP="00C364DB">
      <w:pPr>
        <w:rPr>
          <w:sz w:val="16"/>
        </w:rPr>
      </w:pPr>
      <w:r w:rsidRPr="00DC0049">
        <w:rPr>
          <w:sz w:val="16"/>
        </w:rPr>
        <w:t>Yet another "October Surprise" wildcard could be Russian involvement in the election.</w:t>
      </w:r>
    </w:p>
    <w:p w14:paraId="706744E1" w14:textId="77777777" w:rsidR="00C364DB" w:rsidRPr="00DC0049" w:rsidRDefault="00C364DB" w:rsidP="00C364DB">
      <w:pPr>
        <w:rPr>
          <w:sz w:val="16"/>
        </w:rPr>
      </w:pPr>
      <w:r w:rsidRPr="00DC0049">
        <w:rPr>
          <w:sz w:val="16"/>
        </w:rPr>
        <w:t>"I think we are likely to see some degree of Russian meddling," Allan Lichtman, the Distinguished Professor of History at American University, told The News.</w:t>
      </w:r>
    </w:p>
    <w:p w14:paraId="44CA608D" w14:textId="77777777" w:rsidR="00C364DB" w:rsidRPr="00DC0049" w:rsidRDefault="00C364DB" w:rsidP="00C364DB">
      <w:pPr>
        <w:rPr>
          <w:sz w:val="16"/>
        </w:rPr>
      </w:pPr>
      <w:r w:rsidRPr="00DC0049">
        <w:rPr>
          <w:sz w:val="16"/>
        </w:rPr>
        <w:t>"There seems to be pretty credible evidence that they were behind the Democratic National Committee hacks, and the election systems hacks last week in Illinois and Arizona."</w:t>
      </w:r>
    </w:p>
    <w:p w14:paraId="22E6E1F5" w14:textId="77777777" w:rsidR="00C364DB" w:rsidRPr="00DC0049" w:rsidRDefault="00C364DB" w:rsidP="00C364DB">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0E773A97" w14:textId="77777777" w:rsidR="00C364DB" w:rsidRPr="00DC0049" w:rsidRDefault="00C364DB" w:rsidP="00C364DB">
      <w:pPr>
        <w:rPr>
          <w:sz w:val="16"/>
        </w:rPr>
      </w:pPr>
      <w:r w:rsidRPr="00DC0049">
        <w:rPr>
          <w:sz w:val="16"/>
        </w:rPr>
        <w:t>"Who knows what they might be able to do. It worries me," he said.</w:t>
      </w:r>
    </w:p>
    <w:p w14:paraId="0F0F6A61" w14:textId="77777777" w:rsidR="00C364DB" w:rsidRPr="00DC0049" w:rsidRDefault="00C364DB" w:rsidP="00C364DB">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5D70D591" w14:textId="77777777" w:rsidR="00C364DB" w:rsidRPr="00DC0049" w:rsidRDefault="00C364DB" w:rsidP="00C364DB">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4CBDFCB5" w14:textId="77777777" w:rsidR="00C364DB" w:rsidRPr="00DC0049" w:rsidRDefault="00C364DB" w:rsidP="00C364DB">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2F948E36" w14:textId="77777777" w:rsidR="00C364DB" w:rsidRPr="00DC0049" w:rsidRDefault="00C364DB" w:rsidP="00C364DB">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71207B04" w14:textId="77777777" w:rsidR="00C364DB" w:rsidRPr="00DC0049" w:rsidRDefault="00C364DB" w:rsidP="00C364DB">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061C3AA6" w14:textId="77777777" w:rsidR="00C364DB" w:rsidRPr="00DC0049" w:rsidRDefault="00C364DB" w:rsidP="00C364DB">
      <w:pPr>
        <w:rPr>
          <w:sz w:val="16"/>
        </w:rPr>
      </w:pPr>
      <w:r w:rsidRPr="00DC0049">
        <w:rPr>
          <w:sz w:val="16"/>
        </w:rPr>
        <w:t>As it happened, the hostages were released on Jan. 20, 1981, just moments after Reagan was sworn in as President.</w:t>
      </w:r>
    </w:p>
    <w:p w14:paraId="04029EE4" w14:textId="77777777" w:rsidR="00C364DB" w:rsidRPr="00DC0049" w:rsidRDefault="00C364DB" w:rsidP="00C364DB">
      <w:pPr>
        <w:rPr>
          <w:sz w:val="16"/>
        </w:rPr>
      </w:pPr>
      <w:r w:rsidRPr="00DC0049">
        <w:rPr>
          <w:sz w:val="16"/>
        </w:rPr>
        <w:t>The timing of the release has ever since been under question, but no definitive evidence has ever emerged that Reagan or his campaign worked to delay the release of the hostages.</w:t>
      </w:r>
    </w:p>
    <w:p w14:paraId="73964739" w14:textId="77777777" w:rsidR="00C364DB" w:rsidRPr="00DC0049" w:rsidRDefault="00C364DB" w:rsidP="00C364DB">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673750F6" w14:textId="77777777" w:rsidR="00C364DB" w:rsidRPr="00613E1C" w:rsidRDefault="00C364DB" w:rsidP="00C364DB">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5029E5ED" w14:textId="77777777" w:rsidR="00C364DB" w:rsidRDefault="00C364DB" w:rsidP="00C364DB">
      <w:pPr>
        <w:pStyle w:val="Heading3"/>
      </w:pPr>
      <w:r>
        <w:t>Link---2NC</w:t>
      </w:r>
    </w:p>
    <w:p w14:paraId="726698E6" w14:textId="77777777" w:rsidR="00C364DB" w:rsidRDefault="00C364DB" w:rsidP="00C364DB">
      <w:pPr>
        <w:pStyle w:val="Analytic"/>
      </w:pPr>
    </w:p>
    <w:p w14:paraId="6504ADA8" w14:textId="77777777" w:rsidR="00C364DB" w:rsidRDefault="00C364DB" w:rsidP="00C364DB">
      <w:pPr>
        <w:pStyle w:val="Heading4"/>
      </w:pPr>
      <w:r>
        <w:t xml:space="preserve">The costs of burnout get </w:t>
      </w:r>
      <w:r w:rsidRPr="00CF2AE8">
        <w:rPr>
          <w:u w:val="single"/>
        </w:rPr>
        <w:t>passed onto</w:t>
      </w:r>
      <w:r>
        <w:t xml:space="preserve"> consumers---the plan’s </w:t>
      </w:r>
      <w:r w:rsidRPr="008E6AF4">
        <w:rPr>
          <w:u w:val="single"/>
        </w:rPr>
        <w:t>spun</w:t>
      </w:r>
      <w:r>
        <w:t xml:space="preserve"> as </w:t>
      </w:r>
      <w:r w:rsidRPr="008E6AF4">
        <w:rPr>
          <w:u w:val="single"/>
        </w:rPr>
        <w:t>repairing the system</w:t>
      </w:r>
      <w:r>
        <w:t xml:space="preserve">. </w:t>
      </w:r>
    </w:p>
    <w:p w14:paraId="7F86FAD7" w14:textId="77777777" w:rsidR="00C364DB" w:rsidRPr="0038774D" w:rsidRDefault="00C364DB" w:rsidP="00C364DB">
      <w:r w:rsidRPr="0038774D">
        <w:rPr>
          <w:rStyle w:val="Style13ptBold"/>
        </w:rPr>
        <w:t xml:space="preserve">Henry ’22 </w:t>
      </w:r>
      <w:r>
        <w:t>[Tanya Albert; May 24; contributing news writer; AMA, "Nearly $1 billion in excess patient costs tied to physician turnover," https://www.ama-assn.org/practice-management/physician-health/nearly-1-billion-excess-patient-costs-tied-physician-turnover]</w:t>
      </w:r>
    </w:p>
    <w:p w14:paraId="78521120" w14:textId="77777777" w:rsidR="00C364DB" w:rsidRPr="00C0752C" w:rsidRDefault="00C364DB" w:rsidP="00C364DB">
      <w:pPr>
        <w:rPr>
          <w:sz w:val="16"/>
        </w:rPr>
      </w:pPr>
      <w:r w:rsidRPr="00563C1B">
        <w:rPr>
          <w:rStyle w:val="StyleUnderline"/>
          <w:highlight w:val="cyan"/>
        </w:rPr>
        <w:t>Payers</w:t>
      </w:r>
      <w:r w:rsidRPr="00C0752C">
        <w:rPr>
          <w:sz w:val="16"/>
        </w:rPr>
        <w:t xml:space="preserve">, health care organizations and the health care delivery system </w:t>
      </w:r>
      <w:r w:rsidRPr="00563C1B">
        <w:rPr>
          <w:rStyle w:val="StyleUnderline"/>
          <w:highlight w:val="cyan"/>
        </w:rPr>
        <w:t>have a</w:t>
      </w:r>
      <w:r w:rsidRPr="00C0752C">
        <w:rPr>
          <w:sz w:val="16"/>
        </w:rPr>
        <w:t xml:space="preserve"> </w:t>
      </w:r>
      <w:r w:rsidRPr="00F726DE">
        <w:rPr>
          <w:rStyle w:val="StyleUnderline"/>
        </w:rPr>
        <w:t xml:space="preserve">nearly $5 billion </w:t>
      </w:r>
      <w:r w:rsidRPr="00563C1B">
        <w:rPr>
          <w:rStyle w:val="Emphasis"/>
          <w:highlight w:val="cyan"/>
        </w:rPr>
        <w:t>vested interest</w:t>
      </w:r>
      <w:r w:rsidRPr="00563C1B">
        <w:rPr>
          <w:rStyle w:val="StyleUnderline"/>
          <w:highlight w:val="cyan"/>
        </w:rPr>
        <w:t xml:space="preserve"> in making</w:t>
      </w:r>
      <w:r w:rsidRPr="00F726DE">
        <w:rPr>
          <w:rStyle w:val="StyleUnderline"/>
        </w:rPr>
        <w:t xml:space="preserve"> </w:t>
      </w:r>
      <w:r w:rsidRPr="00563C1B">
        <w:rPr>
          <w:rStyle w:val="Emphasis"/>
          <w:highlight w:val="cyan"/>
        </w:rPr>
        <w:t>changes</w:t>
      </w:r>
      <w:r w:rsidRPr="00563C1B">
        <w:rPr>
          <w:rStyle w:val="StyleUnderline"/>
          <w:highlight w:val="cyan"/>
        </w:rPr>
        <w:t xml:space="preserve"> that</w:t>
      </w:r>
      <w:r w:rsidRPr="00C0752C">
        <w:rPr>
          <w:sz w:val="16"/>
        </w:rPr>
        <w:t xml:space="preserve"> can help </w:t>
      </w:r>
      <w:r w:rsidRPr="00563C1B">
        <w:rPr>
          <w:rStyle w:val="Emphasis"/>
          <w:highlight w:val="cyan"/>
        </w:rPr>
        <w:t>reduce</w:t>
      </w:r>
      <w:r w:rsidRPr="00563C1B">
        <w:rPr>
          <w:rStyle w:val="StyleUnderline"/>
        </w:rPr>
        <w:t xml:space="preserve"> physician </w:t>
      </w:r>
      <w:r w:rsidRPr="00563C1B">
        <w:rPr>
          <w:rStyle w:val="StyleUnderline"/>
          <w:highlight w:val="cyan"/>
        </w:rPr>
        <w:t>burnout</w:t>
      </w:r>
      <w:r w:rsidRPr="00C0752C">
        <w:rPr>
          <w:sz w:val="16"/>
        </w:rPr>
        <w:t xml:space="preserve">, a study shows. </w:t>
      </w:r>
    </w:p>
    <w:p w14:paraId="7F67DEC0" w14:textId="77777777" w:rsidR="00C364DB" w:rsidRPr="00C0752C" w:rsidRDefault="00C364DB" w:rsidP="00C364DB">
      <w:pPr>
        <w:rPr>
          <w:sz w:val="16"/>
        </w:rPr>
      </w:pPr>
      <w:r w:rsidRPr="00C0752C">
        <w:rPr>
          <w:sz w:val="16"/>
        </w:rPr>
        <w:t xml:space="preserve">Primary care physician (PCP) turnover leads to an additional $979 million in annual excess health care spending across the U.S. population, with nearly a third of those costs attributable to physician burnout, according to a study published in Mayo Clinic Proceedings, “Health Care Expenditures Attributable to Primary Care Physician Overall and Burnout-Related Turnover: A Cross-sectional Analysis.” </w:t>
      </w:r>
    </w:p>
    <w:p w14:paraId="4ED95BC4" w14:textId="77777777" w:rsidR="00C364DB" w:rsidRPr="00C0752C" w:rsidRDefault="00C364DB" w:rsidP="00C364DB">
      <w:pPr>
        <w:rPr>
          <w:sz w:val="16"/>
        </w:rPr>
      </w:pPr>
      <w:r w:rsidRPr="00C0752C">
        <w:rPr>
          <w:sz w:val="16"/>
        </w:rPr>
        <w:t xml:space="preserve">The study—whose lead author is Christine Sinsky, MD, vice president of professional satisfaction at the AMA—found that: </w:t>
      </w:r>
    </w:p>
    <w:p w14:paraId="03A25D53" w14:textId="77777777" w:rsidR="00C364DB" w:rsidRPr="00686DA6" w:rsidRDefault="00C364DB" w:rsidP="00C364DB">
      <w:pPr>
        <w:rPr>
          <w:rStyle w:val="StyleUnderline"/>
        </w:rPr>
      </w:pPr>
      <w:r w:rsidRPr="00686DA6">
        <w:rPr>
          <w:rStyle w:val="StyleUnderline"/>
        </w:rPr>
        <w:t>Medicare patients spend an additional</w:t>
      </w:r>
      <w:r w:rsidRPr="00C0752C">
        <w:rPr>
          <w:sz w:val="16"/>
        </w:rPr>
        <w:t xml:space="preserve"> $</w:t>
      </w:r>
      <w:r w:rsidRPr="00686DA6">
        <w:rPr>
          <w:rStyle w:val="StyleUnderline"/>
        </w:rPr>
        <w:t xml:space="preserve">189 the first year after losing a primary care physician because they increase the use of specialty, urgent and emergency care. </w:t>
      </w:r>
    </w:p>
    <w:p w14:paraId="06E2FAF1" w14:textId="77777777" w:rsidR="00C364DB" w:rsidRPr="00C0752C" w:rsidRDefault="00C364DB" w:rsidP="00C364DB">
      <w:pPr>
        <w:rPr>
          <w:sz w:val="16"/>
        </w:rPr>
      </w:pPr>
      <w:r w:rsidRPr="00C0752C">
        <w:rPr>
          <w:sz w:val="16"/>
        </w:rPr>
        <w:t xml:space="preserve">Non-Medicare patients spend an average of $61 more per year. </w:t>
      </w:r>
    </w:p>
    <w:p w14:paraId="4CC1B575" w14:textId="77777777" w:rsidR="00C364DB" w:rsidRPr="00C0752C" w:rsidRDefault="00C364DB" w:rsidP="00C364DB">
      <w:pPr>
        <w:rPr>
          <w:sz w:val="16"/>
        </w:rPr>
      </w:pPr>
      <w:r w:rsidRPr="00C0752C">
        <w:rPr>
          <w:sz w:val="16"/>
        </w:rPr>
        <w:t xml:space="preserve">Dr. Sinsky and her co-authors based their analysis on a pre-pandemic estimate that more than 11,300 PCPs leave their organizations annually, conservatively estimating that about 3,000 of those physicians left because of burnout. </w:t>
      </w:r>
    </w:p>
    <w:p w14:paraId="3E5B3567" w14:textId="77777777" w:rsidR="00C364DB" w:rsidRPr="00C0752C" w:rsidRDefault="00C364DB" w:rsidP="00C364DB">
      <w:pPr>
        <w:rPr>
          <w:sz w:val="16"/>
        </w:rPr>
      </w:pPr>
      <w:r w:rsidRPr="00C0752C">
        <w:rPr>
          <w:sz w:val="16"/>
        </w:rPr>
        <w:t xml:space="preserve">The $5 billion question </w:t>
      </w:r>
    </w:p>
    <w:p w14:paraId="4C1C7979" w14:textId="77777777" w:rsidR="00C364DB" w:rsidRPr="00C0752C" w:rsidRDefault="00C364DB" w:rsidP="00C364DB">
      <w:pPr>
        <w:rPr>
          <w:sz w:val="16"/>
        </w:rPr>
      </w:pPr>
      <w:r w:rsidRPr="00914F78">
        <w:rPr>
          <w:rStyle w:val="StyleUnderline"/>
        </w:rPr>
        <w:t>The</w:t>
      </w:r>
      <w:r w:rsidRPr="00C0752C">
        <w:rPr>
          <w:sz w:val="16"/>
        </w:rPr>
        <w:t xml:space="preserve"> $</w:t>
      </w:r>
      <w:r w:rsidRPr="00914F78">
        <w:rPr>
          <w:rStyle w:val="StyleUnderline"/>
        </w:rPr>
        <w:t xml:space="preserve">260 million per year in </w:t>
      </w:r>
      <w:r w:rsidRPr="00914F78">
        <w:rPr>
          <w:rStyle w:val="Emphasis"/>
        </w:rPr>
        <w:t>excess</w:t>
      </w:r>
      <w:r w:rsidRPr="00914F78">
        <w:rPr>
          <w:rStyle w:val="StyleUnderline"/>
        </w:rPr>
        <w:t xml:space="preserve"> health care </w:t>
      </w:r>
      <w:r w:rsidRPr="00563C1B">
        <w:rPr>
          <w:rStyle w:val="Emphasis"/>
        </w:rPr>
        <w:t>expenses</w:t>
      </w:r>
      <w:r w:rsidRPr="00563C1B">
        <w:rPr>
          <w:rStyle w:val="StyleUnderline"/>
        </w:rPr>
        <w:t xml:space="preserve"> attributed to burnout</w:t>
      </w:r>
      <w:r w:rsidRPr="00563C1B">
        <w:rPr>
          <w:sz w:val="16"/>
        </w:rPr>
        <w:t xml:space="preserve">-related turnover </w:t>
      </w:r>
      <w:r w:rsidRPr="00563C1B">
        <w:rPr>
          <w:rStyle w:val="StyleUnderline"/>
        </w:rPr>
        <w:t>is distinct from the estimated</w:t>
      </w:r>
      <w:r w:rsidRPr="00563C1B">
        <w:rPr>
          <w:sz w:val="16"/>
        </w:rPr>
        <w:t xml:space="preserve"> $4.6 billion in </w:t>
      </w:r>
      <w:r w:rsidRPr="00563C1B">
        <w:rPr>
          <w:rStyle w:val="StyleUnderline"/>
        </w:rPr>
        <w:t>costs other studies have found that health</w:t>
      </w:r>
      <w:r w:rsidRPr="00914F78">
        <w:rPr>
          <w:rStyle w:val="StyleUnderline"/>
        </w:rPr>
        <w:t xml:space="preserve"> care organizations attribute to burnout, including </w:t>
      </w:r>
      <w:r w:rsidRPr="00914F78">
        <w:rPr>
          <w:rStyle w:val="Emphasis"/>
        </w:rPr>
        <w:t>reduced productivity</w:t>
      </w:r>
      <w:r w:rsidRPr="00C0752C">
        <w:rPr>
          <w:sz w:val="16"/>
        </w:rPr>
        <w:t xml:space="preserve"> from vacant positions </w:t>
      </w:r>
      <w:r w:rsidRPr="00914F78">
        <w:rPr>
          <w:rStyle w:val="StyleUnderline"/>
        </w:rPr>
        <w:t xml:space="preserve">and costs associated with </w:t>
      </w:r>
      <w:r w:rsidRPr="00914F78">
        <w:rPr>
          <w:rStyle w:val="Emphasis"/>
        </w:rPr>
        <w:t>replacing physicians</w:t>
      </w:r>
      <w:r w:rsidRPr="00C0752C">
        <w:rPr>
          <w:sz w:val="16"/>
        </w:rPr>
        <w:t xml:space="preserve">, the study notes. </w:t>
      </w:r>
    </w:p>
    <w:p w14:paraId="7B6CF49D" w14:textId="77777777" w:rsidR="00C364DB" w:rsidRPr="00C0752C" w:rsidRDefault="00C364DB" w:rsidP="00C364DB">
      <w:pPr>
        <w:rPr>
          <w:sz w:val="16"/>
        </w:rPr>
      </w:pPr>
      <w:r w:rsidRPr="00563C1B">
        <w:rPr>
          <w:rStyle w:val="Emphasis"/>
        </w:rPr>
        <w:t>Adding</w:t>
      </w:r>
      <w:r w:rsidRPr="00563C1B">
        <w:rPr>
          <w:rStyle w:val="StyleUnderline"/>
        </w:rPr>
        <w:t xml:space="preserve"> the costs together results in a</w:t>
      </w:r>
      <w:r w:rsidRPr="00563C1B">
        <w:rPr>
          <w:sz w:val="16"/>
        </w:rPr>
        <w:t xml:space="preserve"> nearly $</w:t>
      </w:r>
      <w:r w:rsidRPr="00563C1B">
        <w:rPr>
          <w:rStyle w:val="Emphasis"/>
        </w:rPr>
        <w:t>5 billion</w:t>
      </w:r>
      <w:r w:rsidRPr="00563C1B">
        <w:rPr>
          <w:rStyle w:val="StyleUnderline"/>
        </w:rPr>
        <w:t xml:space="preserve"> rise in health care spending</w:t>
      </w:r>
      <w:r w:rsidRPr="00563C1B">
        <w:rPr>
          <w:sz w:val="16"/>
        </w:rPr>
        <w:t xml:space="preserve"> annually </w:t>
      </w:r>
      <w:r w:rsidRPr="00563C1B">
        <w:rPr>
          <w:rStyle w:val="StyleUnderline"/>
        </w:rPr>
        <w:t xml:space="preserve">due to </w:t>
      </w:r>
      <w:r w:rsidRPr="00563C1B">
        <w:rPr>
          <w:rStyle w:val="Emphasis"/>
        </w:rPr>
        <w:t>burnout</w:t>
      </w:r>
      <w:r w:rsidRPr="00563C1B">
        <w:rPr>
          <w:sz w:val="16"/>
        </w:rPr>
        <w:t xml:space="preserve">-related costs. And </w:t>
      </w:r>
      <w:r w:rsidRPr="00563C1B">
        <w:rPr>
          <w:rStyle w:val="StyleUnderline"/>
          <w:highlight w:val="cyan"/>
        </w:rPr>
        <w:t>that</w:t>
      </w:r>
      <w:r w:rsidRPr="00563C1B">
        <w:rPr>
          <w:sz w:val="16"/>
        </w:rPr>
        <w:t xml:space="preserve"> still </w:t>
      </w:r>
      <w:r w:rsidRPr="00563C1B">
        <w:rPr>
          <w:rStyle w:val="StyleUnderline"/>
          <w:highlight w:val="cyan"/>
        </w:rPr>
        <w:t>doesn’t include</w:t>
      </w:r>
      <w:r w:rsidRPr="00563C1B">
        <w:rPr>
          <w:rStyle w:val="StyleUnderline"/>
        </w:rPr>
        <w:t xml:space="preserve"> </w:t>
      </w:r>
      <w:r w:rsidRPr="00563C1B">
        <w:rPr>
          <w:rStyle w:val="Emphasis"/>
        </w:rPr>
        <w:t>additional costs</w:t>
      </w:r>
      <w:r w:rsidRPr="00563C1B">
        <w:rPr>
          <w:sz w:val="16"/>
        </w:rPr>
        <w:t xml:space="preserve"> related to other burnout consequences, </w:t>
      </w:r>
      <w:r w:rsidRPr="00563C1B">
        <w:rPr>
          <w:rStyle w:val="StyleUnderline"/>
        </w:rPr>
        <w:t xml:space="preserve">including </w:t>
      </w:r>
      <w:r w:rsidRPr="00563C1B">
        <w:rPr>
          <w:rStyle w:val="StyleUnderline"/>
          <w:highlight w:val="cyan"/>
        </w:rPr>
        <w:t xml:space="preserve">reduced </w:t>
      </w:r>
      <w:r w:rsidRPr="00563C1B">
        <w:rPr>
          <w:rStyle w:val="Emphasis"/>
          <w:highlight w:val="cyan"/>
        </w:rPr>
        <w:t>patient satisfaction</w:t>
      </w:r>
      <w:r w:rsidRPr="00563C1B">
        <w:rPr>
          <w:sz w:val="16"/>
        </w:rPr>
        <w:t xml:space="preserve">, </w:t>
      </w:r>
      <w:r w:rsidRPr="00563C1B">
        <w:rPr>
          <w:rStyle w:val="StyleUnderline"/>
          <w:highlight w:val="cyan"/>
        </w:rPr>
        <w:t xml:space="preserve">lower </w:t>
      </w:r>
      <w:r w:rsidRPr="00563C1B">
        <w:rPr>
          <w:rStyle w:val="Emphasis"/>
          <w:highlight w:val="cyan"/>
        </w:rPr>
        <w:t>quality</w:t>
      </w:r>
      <w:r w:rsidRPr="00563C1B">
        <w:rPr>
          <w:rStyle w:val="StyleUnderline"/>
        </w:rPr>
        <w:t xml:space="preserve"> of care, medical </w:t>
      </w:r>
      <w:r w:rsidRPr="00563C1B">
        <w:rPr>
          <w:rStyle w:val="Emphasis"/>
          <w:highlight w:val="cyan"/>
        </w:rPr>
        <w:t>errors</w:t>
      </w:r>
      <w:r w:rsidRPr="00563C1B">
        <w:rPr>
          <w:rStyle w:val="StyleUnderline"/>
          <w:highlight w:val="cyan"/>
        </w:rPr>
        <w:t>, associated</w:t>
      </w:r>
      <w:r w:rsidRPr="00563C1B">
        <w:rPr>
          <w:sz w:val="16"/>
        </w:rPr>
        <w:t xml:space="preserve"> morbidity and </w:t>
      </w:r>
      <w:r w:rsidRPr="00563C1B">
        <w:rPr>
          <w:rStyle w:val="Emphasis"/>
          <w:highlight w:val="cyan"/>
        </w:rPr>
        <w:t>mortality</w:t>
      </w:r>
      <w:r w:rsidRPr="00563C1B">
        <w:rPr>
          <w:sz w:val="16"/>
        </w:rPr>
        <w:t xml:space="preserve">, </w:t>
      </w:r>
      <w:r w:rsidRPr="00563C1B">
        <w:rPr>
          <w:rStyle w:val="StyleUnderline"/>
        </w:rPr>
        <w:t>and</w:t>
      </w:r>
      <w:r w:rsidRPr="00563C1B">
        <w:rPr>
          <w:sz w:val="16"/>
        </w:rPr>
        <w:t xml:space="preserve"> increased medical </w:t>
      </w:r>
      <w:r w:rsidRPr="00563C1B">
        <w:rPr>
          <w:rStyle w:val="StyleUnderline"/>
        </w:rPr>
        <w:t>malpractice</w:t>
      </w:r>
      <w:r w:rsidRPr="00563C1B">
        <w:rPr>
          <w:sz w:val="16"/>
        </w:rPr>
        <w:t xml:space="preserve"> claims, the study says.</w:t>
      </w:r>
      <w:r w:rsidRPr="00C0752C">
        <w:rPr>
          <w:sz w:val="16"/>
        </w:rPr>
        <w:t xml:space="preserve"> </w:t>
      </w:r>
    </w:p>
    <w:p w14:paraId="1DF12D30" w14:textId="77777777" w:rsidR="00C364DB" w:rsidRDefault="00C364DB" w:rsidP="00C364DB">
      <w:pPr>
        <w:rPr>
          <w:sz w:val="16"/>
        </w:rPr>
      </w:pPr>
      <w:r w:rsidRPr="00C0752C">
        <w:rPr>
          <w:sz w:val="16"/>
        </w:rPr>
        <w:t xml:space="preserve">“Turnover of primary care physicians is costly to public and private payers, yet </w:t>
      </w:r>
      <w:r w:rsidRPr="00563C1B">
        <w:rPr>
          <w:rStyle w:val="StyleUnderline"/>
          <w:highlight w:val="cyan"/>
        </w:rPr>
        <w:t xml:space="preserve">there is an </w:t>
      </w:r>
      <w:r w:rsidRPr="00563C1B">
        <w:rPr>
          <w:rStyle w:val="Emphasis"/>
          <w:highlight w:val="cyan"/>
        </w:rPr>
        <w:t>opportunity</w:t>
      </w:r>
      <w:r w:rsidRPr="00563C1B">
        <w:rPr>
          <w:rStyle w:val="StyleUnderline"/>
          <w:highlight w:val="cyan"/>
        </w:rPr>
        <w:t xml:space="preserve"> to </w:t>
      </w:r>
      <w:r w:rsidRPr="00563C1B">
        <w:rPr>
          <w:rStyle w:val="Emphasis"/>
          <w:highlight w:val="cyan"/>
        </w:rPr>
        <w:t>decrease</w:t>
      </w:r>
      <w:r w:rsidRPr="00C0752C">
        <w:rPr>
          <w:sz w:val="16"/>
        </w:rPr>
        <w:t xml:space="preserve"> unnecessary </w:t>
      </w:r>
      <w:r w:rsidRPr="00563C1B">
        <w:rPr>
          <w:rStyle w:val="Emphasis"/>
          <w:highlight w:val="cyan"/>
        </w:rPr>
        <w:t>health</w:t>
      </w:r>
      <w:r w:rsidRPr="002A2DD7">
        <w:rPr>
          <w:rStyle w:val="Emphasis"/>
        </w:rPr>
        <w:t xml:space="preserve"> care </w:t>
      </w:r>
      <w:r w:rsidRPr="00563C1B">
        <w:rPr>
          <w:rStyle w:val="Emphasis"/>
          <w:highlight w:val="cyan"/>
        </w:rPr>
        <w:t>expenditures</w:t>
      </w:r>
      <w:r w:rsidRPr="00563C1B">
        <w:rPr>
          <w:rStyle w:val="StyleUnderline"/>
          <w:highlight w:val="cyan"/>
        </w:rPr>
        <w:t xml:space="preserve"> by </w:t>
      </w:r>
      <w:r w:rsidRPr="00563C1B">
        <w:rPr>
          <w:rStyle w:val="Emphasis"/>
          <w:highlight w:val="cyan"/>
        </w:rPr>
        <w:t>reducing</w:t>
      </w:r>
      <w:r w:rsidRPr="00563C1B">
        <w:rPr>
          <w:rStyle w:val="StyleUnderline"/>
          <w:highlight w:val="cyan"/>
        </w:rPr>
        <w:t xml:space="preserve"> burnout</w:t>
      </w:r>
      <w:r w:rsidRPr="002A2DD7">
        <w:rPr>
          <w:rStyle w:val="StyleUnderline"/>
        </w:rPr>
        <w:t xml:space="preserve">-related </w:t>
      </w:r>
      <w:r w:rsidRPr="00563C1B">
        <w:rPr>
          <w:rStyle w:val="StyleUnderline"/>
          <w:highlight w:val="cyan"/>
        </w:rPr>
        <w:t>turnover</w:t>
      </w:r>
      <w:r w:rsidRPr="00C0752C">
        <w:rPr>
          <w:sz w:val="16"/>
        </w:rPr>
        <w:t xml:space="preserve">,” Dr. Sinsky said. “Physician burnout is preventable and </w:t>
      </w:r>
      <w:r w:rsidRPr="00563C1B">
        <w:rPr>
          <w:rStyle w:val="StyleUnderline"/>
          <w:highlight w:val="cyan"/>
        </w:rPr>
        <w:t>payers</w:t>
      </w:r>
      <w:r w:rsidRPr="00C0752C">
        <w:rPr>
          <w:sz w:val="16"/>
        </w:rPr>
        <w:t xml:space="preserve">, health care organizations, and others </w:t>
      </w:r>
      <w:r w:rsidRPr="00563C1B">
        <w:rPr>
          <w:rStyle w:val="StyleUnderline"/>
          <w:highlight w:val="cyan"/>
        </w:rPr>
        <w:t xml:space="preserve">have a </w:t>
      </w:r>
      <w:r w:rsidRPr="00563C1B">
        <w:rPr>
          <w:rStyle w:val="Emphasis"/>
          <w:highlight w:val="cyan"/>
        </w:rPr>
        <w:t>vested</w:t>
      </w:r>
      <w:r w:rsidRPr="00563C1B">
        <w:rPr>
          <w:rStyle w:val="StyleUnderline"/>
          <w:highlight w:val="cyan"/>
        </w:rPr>
        <w:t xml:space="preserve"> interest</w:t>
      </w:r>
      <w:r w:rsidRPr="005B4935">
        <w:rPr>
          <w:rStyle w:val="StyleUnderline"/>
        </w:rPr>
        <w:t xml:space="preserve"> in making meaningful changes to reduce </w:t>
      </w:r>
      <w:r w:rsidRPr="005B4935">
        <w:rPr>
          <w:rStyle w:val="Emphasis"/>
        </w:rPr>
        <w:t>physician burnout</w:t>
      </w:r>
      <w:r w:rsidRPr="00C0752C">
        <w:rPr>
          <w:sz w:val="16"/>
        </w:rPr>
        <w:t xml:space="preserve">.” </w:t>
      </w:r>
    </w:p>
    <w:p w14:paraId="485F518B" w14:textId="77777777" w:rsidR="00C364DB" w:rsidRDefault="00C364DB" w:rsidP="00C364DB">
      <w:pPr>
        <w:pStyle w:val="Heading4"/>
      </w:pPr>
      <w:r>
        <w:t xml:space="preserve">Doctor unions </w:t>
      </w:r>
      <w:r w:rsidRPr="00306D02">
        <w:rPr>
          <w:u w:val="single"/>
        </w:rPr>
        <w:t>directly</w:t>
      </w:r>
      <w:r>
        <w:t xml:space="preserve"> benefit patient care AND they’ll advocate for </w:t>
      </w:r>
      <w:r w:rsidRPr="0012728E">
        <w:rPr>
          <w:u w:val="single"/>
        </w:rPr>
        <w:t>follow-on</w:t>
      </w:r>
      <w:r>
        <w:t xml:space="preserve"> measures to improve insurance costs and coverage. </w:t>
      </w:r>
    </w:p>
    <w:p w14:paraId="0BC829CD" w14:textId="77777777" w:rsidR="00C364DB" w:rsidRPr="00941E83" w:rsidRDefault="00C364DB" w:rsidP="00C364DB">
      <w:r w:rsidRPr="00941E83">
        <w:rPr>
          <w:rStyle w:val="Style13ptBold"/>
        </w:rPr>
        <w:t xml:space="preserve">Haghighat ’23 </w:t>
      </w:r>
      <w:r>
        <w:t>[Leila; March 8; MD, MPhil, board-certified cardiologist; Wired, "Doctor Unions Are Good for Your Health," https://www.wired.com/story/health-doctor-unions/]</w:t>
      </w:r>
    </w:p>
    <w:p w14:paraId="18F84AF5" w14:textId="77777777" w:rsidR="00C364DB" w:rsidRPr="00925F19" w:rsidRDefault="00C364DB" w:rsidP="00C364DB">
      <w:pPr>
        <w:rPr>
          <w:sz w:val="16"/>
        </w:rPr>
      </w:pPr>
      <w:r w:rsidRPr="00925F19">
        <w:rPr>
          <w:sz w:val="16"/>
        </w:rPr>
        <w:t>Impact on Health Care</w:t>
      </w:r>
    </w:p>
    <w:p w14:paraId="0860564D" w14:textId="77777777" w:rsidR="00C364DB" w:rsidRPr="00925F19" w:rsidRDefault="00C364DB" w:rsidP="00C364DB">
      <w:pPr>
        <w:rPr>
          <w:sz w:val="16"/>
        </w:rPr>
      </w:pPr>
      <w:r w:rsidRPr="00563C1B">
        <w:rPr>
          <w:rStyle w:val="StyleUnderline"/>
        </w:rPr>
        <w:t xml:space="preserve">Unions boost life quality for </w:t>
      </w:r>
      <w:r w:rsidRPr="00563C1B">
        <w:rPr>
          <w:rStyle w:val="Emphasis"/>
        </w:rPr>
        <w:t>house staff</w:t>
      </w:r>
      <w:r w:rsidRPr="00563C1B">
        <w:rPr>
          <w:rStyle w:val="StyleUnderline"/>
        </w:rPr>
        <w:t>, which is critical in</w:t>
      </w:r>
      <w:r w:rsidRPr="00925F19">
        <w:rPr>
          <w:sz w:val="16"/>
        </w:rPr>
        <w:t xml:space="preserve"> sustaining the health of young </w:t>
      </w:r>
      <w:r w:rsidRPr="00563C1B">
        <w:rPr>
          <w:rStyle w:val="Emphasis"/>
        </w:rPr>
        <w:t>physicians</w:t>
      </w:r>
      <w:r w:rsidRPr="00563C1B">
        <w:rPr>
          <w:rStyle w:val="StyleUnderline"/>
        </w:rPr>
        <w:t xml:space="preserve"> and</w:t>
      </w:r>
      <w:r w:rsidRPr="00925F19">
        <w:rPr>
          <w:sz w:val="16"/>
        </w:rPr>
        <w:t xml:space="preserve">, in turn, the </w:t>
      </w:r>
      <w:r w:rsidRPr="00563C1B">
        <w:rPr>
          <w:rStyle w:val="Emphasis"/>
        </w:rPr>
        <w:t>patients</w:t>
      </w:r>
      <w:r w:rsidRPr="00925F19">
        <w:rPr>
          <w:sz w:val="16"/>
        </w:rPr>
        <w:t xml:space="preserve"> under their care. Persistently high rates of burnout signal that the system is inadequate in responding to house staff feedback for change. Instead, Kilpatrick’s case shows how </w:t>
      </w:r>
      <w:r w:rsidRPr="00563C1B">
        <w:rPr>
          <w:rStyle w:val="StyleUnderline"/>
        </w:rPr>
        <w:t>unions</w:t>
      </w:r>
      <w:r w:rsidRPr="00925F19">
        <w:rPr>
          <w:sz w:val="16"/>
        </w:rPr>
        <w:t xml:space="preserve"> not only </w:t>
      </w:r>
      <w:r w:rsidRPr="00563C1B">
        <w:rPr>
          <w:rStyle w:val="StyleUnderline"/>
        </w:rPr>
        <w:t xml:space="preserve">help house staff voice their </w:t>
      </w:r>
      <w:r w:rsidRPr="00563C1B">
        <w:rPr>
          <w:rStyle w:val="Emphasis"/>
        </w:rPr>
        <w:t>ideas</w:t>
      </w:r>
      <w:r w:rsidRPr="00925F19">
        <w:rPr>
          <w:sz w:val="16"/>
        </w:rPr>
        <w:t>, but also provide the resources to actually implement them. House staff are a unique type of laborer in that they are still learners who are generally altruistic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72DB6B69" w14:textId="77777777" w:rsidR="00C364DB" w:rsidRPr="00925F19" w:rsidRDefault="00C364DB" w:rsidP="00C364DB">
      <w:pPr>
        <w:rPr>
          <w:sz w:val="16"/>
        </w:rPr>
      </w:pPr>
      <w:r w:rsidRPr="00925F19">
        <w:rPr>
          <w:rStyle w:val="StyleUnderline"/>
          <w:highlight w:val="cyan"/>
        </w:rPr>
        <w:t>Unions can</w:t>
      </w:r>
      <w:r w:rsidRPr="00925F19">
        <w:rPr>
          <w:sz w:val="16"/>
        </w:rPr>
        <w:t xml:space="preserve"> also </w:t>
      </w:r>
      <w:r w:rsidRPr="00925F19">
        <w:rPr>
          <w:rStyle w:val="StyleUnderline"/>
          <w:highlight w:val="cyan"/>
        </w:rPr>
        <w:t xml:space="preserve">be the </w:t>
      </w:r>
      <w:r w:rsidRPr="00925F19">
        <w:rPr>
          <w:rStyle w:val="Emphasis"/>
          <w:highlight w:val="cyan"/>
        </w:rPr>
        <w:t>catalyst</w:t>
      </w:r>
      <w:r w:rsidRPr="00925F19">
        <w:rPr>
          <w:rStyle w:val="StyleUnderline"/>
          <w:highlight w:val="cyan"/>
        </w:rPr>
        <w:t xml:space="preserve"> for</w:t>
      </w:r>
      <w:r w:rsidRPr="00925F19">
        <w:rPr>
          <w:sz w:val="16"/>
        </w:rPr>
        <w:t xml:space="preserve"> strengthening </w:t>
      </w:r>
      <w:r w:rsidRPr="00925F19">
        <w:rPr>
          <w:rStyle w:val="StyleUnderline"/>
        </w:rPr>
        <w:t xml:space="preserve">a </w:t>
      </w:r>
      <w:r w:rsidRPr="00925F19">
        <w:rPr>
          <w:rStyle w:val="Emphasis"/>
          <w:highlight w:val="cyan"/>
        </w:rPr>
        <w:t>culture</w:t>
      </w:r>
      <w:r w:rsidRPr="00925F19">
        <w:rPr>
          <w:rStyle w:val="StyleUnderline"/>
          <w:highlight w:val="cyan"/>
        </w:rPr>
        <w:t xml:space="preserve"> of </w:t>
      </w:r>
      <w:r w:rsidRPr="00925F19">
        <w:rPr>
          <w:rStyle w:val="Emphasis"/>
          <w:highlight w:val="cyan"/>
        </w:rPr>
        <w:t>advocacy</w:t>
      </w:r>
      <w:r w:rsidRPr="00925F19">
        <w:rPr>
          <w:sz w:val="16"/>
        </w:rPr>
        <w:t xml:space="preserve"> that supports better patient care. A more pervasive culture of </w:t>
      </w:r>
      <w:r w:rsidRPr="00787D8D">
        <w:rPr>
          <w:rStyle w:val="StyleUnderline"/>
        </w:rPr>
        <w:t xml:space="preserve">advocacy </w:t>
      </w:r>
      <w:r w:rsidRPr="00925F19">
        <w:rPr>
          <w:rStyle w:val="StyleUnderline"/>
        </w:rPr>
        <w:t>looks</w:t>
      </w:r>
      <w:r w:rsidRPr="00925F19">
        <w:rPr>
          <w:sz w:val="16"/>
        </w:rPr>
        <w:t xml:space="preserve"> </w:t>
      </w:r>
      <w:r w:rsidRPr="00925F19">
        <w:rPr>
          <w:rStyle w:val="StyleUnderline"/>
          <w:highlight w:val="cyan"/>
        </w:rPr>
        <w:t>like</w:t>
      </w:r>
      <w:r w:rsidRPr="00925F19">
        <w:rPr>
          <w:rStyle w:val="StyleUnderline"/>
        </w:rPr>
        <w:t xml:space="preserve"> a fierce</w:t>
      </w:r>
      <w:r w:rsidRPr="00787D8D">
        <w:rPr>
          <w:rStyle w:val="StyleUnderline"/>
        </w:rPr>
        <w:t xml:space="preserve"> </w:t>
      </w:r>
      <w:r w:rsidRPr="00925F19">
        <w:rPr>
          <w:rStyle w:val="Emphasis"/>
          <w:highlight w:val="cyan"/>
        </w:rPr>
        <w:t>championing</w:t>
      </w:r>
      <w:r w:rsidRPr="00925F19">
        <w:rPr>
          <w:rStyle w:val="StyleUnderline"/>
          <w:highlight w:val="cyan"/>
        </w:rPr>
        <w:t xml:space="preserve"> of </w:t>
      </w:r>
      <w:r w:rsidRPr="00925F19">
        <w:rPr>
          <w:rStyle w:val="Emphasis"/>
          <w:highlight w:val="cyan"/>
        </w:rPr>
        <w:t>health equity</w:t>
      </w:r>
      <w:r w:rsidRPr="00787D8D">
        <w:rPr>
          <w:rStyle w:val="StyleUnderline"/>
        </w:rPr>
        <w:t xml:space="preserve"> by physicians</w:t>
      </w:r>
      <w:r w:rsidRPr="00925F19">
        <w:rPr>
          <w:sz w:val="16"/>
        </w:rPr>
        <w:t xml:space="preserve">, the </w:t>
      </w:r>
      <w:r w:rsidRPr="00787D8D">
        <w:rPr>
          <w:rStyle w:val="StyleUnderline"/>
        </w:rPr>
        <w:t>development of new health tech</w:t>
      </w:r>
      <w:r w:rsidRPr="00925F19">
        <w:rPr>
          <w:sz w:val="16"/>
        </w:rPr>
        <w:t xml:space="preserve">nologies </w:t>
      </w:r>
      <w:r w:rsidRPr="00787D8D">
        <w:rPr>
          <w:rStyle w:val="StyleUnderline"/>
        </w:rPr>
        <w:t>and drugs</w:t>
      </w:r>
      <w:r w:rsidRPr="00925F19">
        <w:rPr>
          <w:sz w:val="16"/>
        </w:rPr>
        <w:t xml:space="preserve">, </w:t>
      </w:r>
      <w:r w:rsidRPr="00925F19">
        <w:rPr>
          <w:rStyle w:val="StyleUnderline"/>
          <w:highlight w:val="cyan"/>
        </w:rPr>
        <w:t xml:space="preserve">and broader </w:t>
      </w:r>
      <w:r w:rsidRPr="00925F19">
        <w:rPr>
          <w:rStyle w:val="Emphasis"/>
          <w:highlight w:val="cyan"/>
        </w:rPr>
        <w:t>health insurance</w:t>
      </w:r>
      <w:r w:rsidRPr="00925F19">
        <w:rPr>
          <w:rStyle w:val="StyleUnderline"/>
          <w:highlight w:val="cyan"/>
        </w:rPr>
        <w:t xml:space="preserve"> coverage for </w:t>
      </w:r>
      <w:r w:rsidRPr="00925F19">
        <w:rPr>
          <w:rStyle w:val="Emphasis"/>
          <w:highlight w:val="cyan"/>
        </w:rPr>
        <w:t>patients</w:t>
      </w:r>
      <w:r w:rsidRPr="00925F19">
        <w:rPr>
          <w:sz w:val="16"/>
        </w:rPr>
        <w:t>. Challenging the status quo is the basis for innovative change everywhere, and medicine, which for so long has prided itself on tradition, should not exclude itself.</w:t>
      </w:r>
    </w:p>
    <w:p w14:paraId="66B4981F" w14:textId="77777777" w:rsidR="00C364DB" w:rsidRPr="00925F19" w:rsidRDefault="00C364DB" w:rsidP="00C364DB">
      <w:pPr>
        <w:rPr>
          <w:sz w:val="16"/>
        </w:rPr>
      </w:pPr>
      <w:r w:rsidRPr="00925F19">
        <w:rPr>
          <w:rStyle w:val="StyleUnderline"/>
          <w:highlight w:val="cyan"/>
        </w:rPr>
        <w:t>Unions</w:t>
      </w:r>
      <w:r w:rsidRPr="00925F19">
        <w:rPr>
          <w:rStyle w:val="StyleUnderline"/>
        </w:rPr>
        <w:t xml:space="preserve"> </w:t>
      </w:r>
      <w:r w:rsidRPr="00925F19">
        <w:rPr>
          <w:rStyle w:val="Emphasis"/>
        </w:rPr>
        <w:t>directly</w:t>
      </w:r>
      <w:r w:rsidRPr="00925F19">
        <w:rPr>
          <w:rStyle w:val="StyleUnderline"/>
        </w:rPr>
        <w:t xml:space="preserve"> </w:t>
      </w:r>
      <w:r w:rsidRPr="00925F19">
        <w:rPr>
          <w:rStyle w:val="StyleUnderline"/>
          <w:highlight w:val="cyan"/>
        </w:rPr>
        <w:t xml:space="preserve">result in </w:t>
      </w:r>
      <w:r w:rsidRPr="00925F19">
        <w:rPr>
          <w:rStyle w:val="Emphasis"/>
          <w:highlight w:val="cyan"/>
        </w:rPr>
        <w:t>patient advocacy</w:t>
      </w:r>
      <w:r w:rsidRPr="00925F19">
        <w:rPr>
          <w:sz w:val="16"/>
        </w:rPr>
        <w:t xml:space="preserve">, too. </w:t>
      </w:r>
      <w:r w:rsidRPr="00925F19">
        <w:rPr>
          <w:rStyle w:val="StyleUnderline"/>
        </w:rPr>
        <w:t xml:space="preserve">Several </w:t>
      </w:r>
      <w:r w:rsidRPr="00925F19">
        <w:rPr>
          <w:rStyle w:val="StyleUnderline"/>
          <w:highlight w:val="cyan"/>
        </w:rPr>
        <w:t>contracts negotiated by CIR incorporate patient care funds</w:t>
      </w:r>
      <w:r w:rsidRPr="00925F19">
        <w:rPr>
          <w:sz w:val="16"/>
        </w:rPr>
        <w:t>, which promise money from hospitals to house staff, who decide how to allocate the money in ways that best advance patient care. These funds expand ways for optimizing patient care, especially when hospital departments are strapped for money. They also open a route for introducing newer health technologies into the hospital through physicians who are forward-minded and adept at using them. Last year, house staff working in the public health hospitals of New York City received $650,000 through patient care funds, and house staff in Los Angeles County received over $2 million. These grants went toward purchasing routine exam room supplies, novel portable ultrasounds, simulation equipment for training house staff to respond to cardiac arrest, and a custom-built supercomputer to analyze complex health data in the emergency room and identify risk factors for Covid-19 infection.</w:t>
      </w:r>
    </w:p>
    <w:p w14:paraId="393CDC91" w14:textId="77777777" w:rsidR="00C364DB" w:rsidRPr="00925F19" w:rsidRDefault="00C364DB" w:rsidP="00C364DB">
      <w:pPr>
        <w:rPr>
          <w:sz w:val="16"/>
        </w:rPr>
      </w:pPr>
      <w:r w:rsidRPr="00925F19">
        <w:rPr>
          <w:rStyle w:val="StyleUnderline"/>
        </w:rPr>
        <w:t>House staff unions are not at odds with the health system</w:t>
      </w:r>
      <w:r w:rsidRPr="00925F19">
        <w:rPr>
          <w:sz w:val="16"/>
        </w:rPr>
        <w:t xml:space="preserve">, according to Dr. Lorenzo González, the current CIR president and a family medicine physician. Rather, González says </w:t>
      </w:r>
      <w:r w:rsidRPr="00925F19">
        <w:rPr>
          <w:rStyle w:val="StyleUnderline"/>
        </w:rPr>
        <w:t xml:space="preserve">house </w:t>
      </w:r>
      <w:r w:rsidRPr="00925F19">
        <w:rPr>
          <w:rStyle w:val="StyleUnderline"/>
          <w:highlight w:val="cyan"/>
        </w:rPr>
        <w:t xml:space="preserve">staff unions work </w:t>
      </w:r>
      <w:r w:rsidRPr="00925F19">
        <w:rPr>
          <w:rStyle w:val="Emphasis"/>
          <w:highlight w:val="cyan"/>
        </w:rPr>
        <w:t>together</w:t>
      </w:r>
      <w:r w:rsidRPr="00925F19">
        <w:rPr>
          <w:rStyle w:val="StyleUnderline"/>
        </w:rPr>
        <w:t xml:space="preserve"> with the health system </w:t>
      </w:r>
      <w:r w:rsidRPr="00925F19">
        <w:rPr>
          <w:rStyle w:val="StyleUnderline"/>
          <w:highlight w:val="cyan"/>
        </w:rPr>
        <w:t xml:space="preserve">toward a shared goal of </w:t>
      </w:r>
      <w:r w:rsidRPr="00925F19">
        <w:rPr>
          <w:rStyle w:val="Emphasis"/>
          <w:highlight w:val="cyan"/>
        </w:rPr>
        <w:t>improving</w:t>
      </w:r>
      <w:r w:rsidRPr="00925F19">
        <w:rPr>
          <w:rStyle w:val="StyleUnderline"/>
        </w:rPr>
        <w:t xml:space="preserve"> the </w:t>
      </w:r>
      <w:r w:rsidRPr="00925F19">
        <w:rPr>
          <w:rStyle w:val="Emphasis"/>
          <w:highlight w:val="cyan"/>
        </w:rPr>
        <w:t>quality</w:t>
      </w:r>
      <w:r w:rsidRPr="00925F19">
        <w:rPr>
          <w:rStyle w:val="StyleUnderline"/>
          <w:highlight w:val="cyan"/>
        </w:rPr>
        <w:t xml:space="preserve"> of </w:t>
      </w:r>
      <w:r w:rsidRPr="00925F19">
        <w:rPr>
          <w:rStyle w:val="Emphasis"/>
          <w:highlight w:val="cyan"/>
        </w:rPr>
        <w:t>health care</w:t>
      </w:r>
      <w:r w:rsidRPr="00925F19">
        <w:rPr>
          <w:sz w:val="16"/>
        </w:rPr>
        <w:t xml:space="preserve">. “What we’re trying to do is utilize labor to make sure that we all win—that the community wins, that our residents win, and that our health systems win.” </w:t>
      </w:r>
    </w:p>
    <w:p w14:paraId="6EE67174" w14:textId="77777777" w:rsidR="00C364DB" w:rsidRPr="00925F19" w:rsidRDefault="00C364DB" w:rsidP="00C364DB">
      <w:pPr>
        <w:rPr>
          <w:sz w:val="16"/>
        </w:rPr>
      </w:pPr>
      <w:r w:rsidRPr="00925F19">
        <w:rPr>
          <w:sz w:val="16"/>
        </w:rPr>
        <w:t>And if the past can offer any testimony, that is exactly what unions do.</w:t>
      </w:r>
    </w:p>
    <w:p w14:paraId="199B539F" w14:textId="77777777" w:rsidR="00C364DB" w:rsidRDefault="00C364DB" w:rsidP="00C364DB">
      <w:pPr>
        <w:pStyle w:val="Heading4"/>
      </w:pPr>
      <w:r>
        <w:t xml:space="preserve">Physician union lobbying over related issues </w:t>
      </w:r>
      <w:r w:rsidRPr="00E23497">
        <w:t>will</w:t>
      </w:r>
      <w:r>
        <w:t xml:space="preserve"> work</w:t>
      </w:r>
    </w:p>
    <w:p w14:paraId="76E3C490" w14:textId="77777777" w:rsidR="00C364DB" w:rsidRPr="00CD1125" w:rsidRDefault="00C364DB" w:rsidP="00C364DB">
      <w:r w:rsidRPr="00CD1125">
        <w:rPr>
          <w:rStyle w:val="Style13ptBold"/>
        </w:rPr>
        <w:t xml:space="preserve">Hartz ’19 </w:t>
      </w:r>
      <w:r>
        <w:t>[Mandy Rae; January 4; MA political science, leads the United Steelworkers Health Care Workers Council; United Steelworkers, "The case for unionizing doctors," https://usw.org/news/usw-healthcare-staff-members-pen-articles-in-physicians-journal-about-unionizing/]</w:t>
      </w:r>
    </w:p>
    <w:p w14:paraId="1AF8C54C" w14:textId="77777777" w:rsidR="00C364DB" w:rsidRPr="00215ECA" w:rsidRDefault="00C364DB" w:rsidP="00C364DB">
      <w:pPr>
        <w:rPr>
          <w:sz w:val="16"/>
        </w:rPr>
      </w:pPr>
      <w:r w:rsidRPr="00215ECA">
        <w:rPr>
          <w:sz w:val="16"/>
        </w:rPr>
        <w:t>Beyond the bargaining table</w:t>
      </w:r>
    </w:p>
    <w:p w14:paraId="54B5A72F" w14:textId="77777777" w:rsidR="00C364DB" w:rsidRPr="00215ECA" w:rsidRDefault="00C364DB" w:rsidP="00C364DB">
      <w:pPr>
        <w:rPr>
          <w:sz w:val="16"/>
        </w:rPr>
      </w:pPr>
      <w:r w:rsidRPr="0081196F">
        <w:rPr>
          <w:rStyle w:val="StyleUnderline"/>
          <w:highlight w:val="cyan"/>
        </w:rPr>
        <w:t>The</w:t>
      </w:r>
      <w:r w:rsidRPr="00215ECA">
        <w:rPr>
          <w:rStyle w:val="StyleUnderline"/>
        </w:rPr>
        <w:t xml:space="preserve"> </w:t>
      </w:r>
      <w:r w:rsidRPr="0081196F">
        <w:rPr>
          <w:rStyle w:val="Emphasis"/>
        </w:rPr>
        <w:t>sphere</w:t>
      </w:r>
      <w:r w:rsidRPr="0081196F">
        <w:rPr>
          <w:rStyle w:val="StyleUnderline"/>
        </w:rPr>
        <w:t xml:space="preserve"> of </w:t>
      </w:r>
      <w:r w:rsidRPr="0081196F">
        <w:rPr>
          <w:rStyle w:val="Emphasis"/>
        </w:rPr>
        <w:t>potential</w:t>
      </w:r>
      <w:r w:rsidRPr="00215ECA">
        <w:rPr>
          <w:rStyle w:val="Emphasis"/>
        </w:rPr>
        <w:t xml:space="preserve"> </w:t>
      </w:r>
      <w:r w:rsidRPr="0081196F">
        <w:rPr>
          <w:rStyle w:val="Emphasis"/>
          <w:highlight w:val="cyan"/>
        </w:rPr>
        <w:t>influence</w:t>
      </w:r>
      <w:r w:rsidRPr="0081196F">
        <w:rPr>
          <w:rStyle w:val="StyleUnderline"/>
          <w:highlight w:val="cyan"/>
        </w:rPr>
        <w:t xml:space="preserve"> of physician unions extends</w:t>
      </w:r>
      <w:r w:rsidRPr="00215ECA">
        <w:rPr>
          <w:rStyle w:val="StyleUnderline"/>
        </w:rPr>
        <w:t xml:space="preserve"> </w:t>
      </w:r>
      <w:r w:rsidRPr="0081196F">
        <w:rPr>
          <w:rStyle w:val="Emphasis"/>
        </w:rPr>
        <w:t>far beyond</w:t>
      </w:r>
      <w:r w:rsidRPr="0081196F">
        <w:rPr>
          <w:rStyle w:val="StyleUnderline"/>
        </w:rPr>
        <w:t xml:space="preserve"> the </w:t>
      </w:r>
      <w:r w:rsidRPr="0081196F">
        <w:rPr>
          <w:rStyle w:val="Emphasis"/>
        </w:rPr>
        <w:t>bargaining table</w:t>
      </w:r>
      <w:r w:rsidRPr="0081196F">
        <w:rPr>
          <w:rStyle w:val="StyleUnderline"/>
        </w:rPr>
        <w:t xml:space="preserve"> and </w:t>
      </w:r>
      <w:r w:rsidRPr="0081196F">
        <w:rPr>
          <w:rStyle w:val="StyleUnderline"/>
          <w:highlight w:val="cyan"/>
        </w:rPr>
        <w:t xml:space="preserve">into state and federal </w:t>
      </w:r>
      <w:r w:rsidRPr="0081196F">
        <w:rPr>
          <w:rStyle w:val="Emphasis"/>
          <w:highlight w:val="cyan"/>
        </w:rPr>
        <w:t>governments</w:t>
      </w:r>
      <w:r w:rsidRPr="00215ECA">
        <w:rPr>
          <w:sz w:val="16"/>
        </w:rPr>
        <w:t xml:space="preserve">, where lawmakers make many decisions impacting physicians. Long-established </w:t>
      </w:r>
      <w:r w:rsidRPr="00215ECA">
        <w:rPr>
          <w:rStyle w:val="StyleUnderline"/>
        </w:rPr>
        <w:t xml:space="preserve">labor </w:t>
      </w:r>
      <w:r w:rsidRPr="0081196F">
        <w:rPr>
          <w:rStyle w:val="StyleUnderline"/>
          <w:highlight w:val="cyan"/>
        </w:rPr>
        <w:t>unions have</w:t>
      </w:r>
      <w:r w:rsidRPr="00215ECA">
        <w:rPr>
          <w:rStyle w:val="StyleUnderline"/>
        </w:rPr>
        <w:t xml:space="preserve"> proven programs with </w:t>
      </w:r>
      <w:r w:rsidRPr="0081196F">
        <w:rPr>
          <w:rStyle w:val="Emphasis"/>
          <w:highlight w:val="cyan"/>
        </w:rPr>
        <w:t>policy specialists</w:t>
      </w:r>
      <w:r w:rsidRPr="00215ECA">
        <w:rPr>
          <w:sz w:val="16"/>
        </w:rPr>
        <w:t xml:space="preserve">, </w:t>
      </w:r>
      <w:r w:rsidRPr="0081196F">
        <w:rPr>
          <w:rStyle w:val="Emphasis"/>
          <w:highlight w:val="cyan"/>
        </w:rPr>
        <w:t>relationships</w:t>
      </w:r>
      <w:r w:rsidRPr="00215ECA">
        <w:rPr>
          <w:rStyle w:val="StyleUnderline"/>
        </w:rPr>
        <w:t xml:space="preserve"> with </w:t>
      </w:r>
      <w:r w:rsidRPr="00215ECA">
        <w:rPr>
          <w:rStyle w:val="Emphasis"/>
        </w:rPr>
        <w:t>lawmakers</w:t>
      </w:r>
      <w:r w:rsidRPr="00215ECA">
        <w:rPr>
          <w:sz w:val="16"/>
        </w:rPr>
        <w:t xml:space="preserve">, </w:t>
      </w:r>
      <w:r w:rsidRPr="0081196F">
        <w:rPr>
          <w:rStyle w:val="StyleUnderline"/>
          <w:highlight w:val="cyan"/>
        </w:rPr>
        <w:t xml:space="preserve">and grassroots </w:t>
      </w:r>
      <w:r w:rsidRPr="0081196F">
        <w:rPr>
          <w:rStyle w:val="Emphasis"/>
          <w:highlight w:val="cyan"/>
        </w:rPr>
        <w:t>mobilization</w:t>
      </w:r>
      <w:r w:rsidRPr="00215ECA">
        <w:rPr>
          <w:sz w:val="16"/>
        </w:rPr>
        <w:t xml:space="preserve"> capacity. </w:t>
      </w:r>
      <w:r w:rsidRPr="0081196F">
        <w:rPr>
          <w:rStyle w:val="StyleUnderline"/>
          <w:highlight w:val="cyan"/>
        </w:rPr>
        <w:t>Health care employers</w:t>
      </w:r>
      <w:r w:rsidRPr="00215ECA">
        <w:rPr>
          <w:sz w:val="16"/>
        </w:rPr>
        <w:t xml:space="preserve"> and industry associations </w:t>
      </w:r>
      <w:r w:rsidRPr="0081196F">
        <w:rPr>
          <w:rStyle w:val="Emphasis"/>
          <w:highlight w:val="cyan"/>
        </w:rPr>
        <w:t>already</w:t>
      </w:r>
      <w:r w:rsidRPr="00215ECA">
        <w:rPr>
          <w:sz w:val="16"/>
        </w:rPr>
        <w:t xml:space="preserve"> utilize their power to </w:t>
      </w:r>
      <w:r w:rsidRPr="0081196F">
        <w:rPr>
          <w:rStyle w:val="StyleUnderline"/>
          <w:highlight w:val="cyan"/>
        </w:rPr>
        <w:t>influence g</w:t>
      </w:r>
      <w:r w:rsidRPr="00215ECA">
        <w:rPr>
          <w:rStyle w:val="StyleUnderline"/>
        </w:rPr>
        <w:t>ov</w:t>
      </w:r>
      <w:r w:rsidRPr="0081196F">
        <w:rPr>
          <w:rStyle w:val="StyleUnderline"/>
          <w:highlight w:val="cyan"/>
        </w:rPr>
        <w:t>ern</w:t>
      </w:r>
      <w:r w:rsidRPr="00215ECA">
        <w:rPr>
          <w:rStyle w:val="StyleUnderline"/>
        </w:rPr>
        <w:t>ment. A</w:t>
      </w:r>
      <w:r w:rsidRPr="00215ECA">
        <w:rPr>
          <w:sz w:val="16"/>
        </w:rPr>
        <w:t xml:space="preserve"> formal </w:t>
      </w:r>
      <w:r w:rsidRPr="00215ECA">
        <w:rPr>
          <w:rStyle w:val="StyleUnderline"/>
        </w:rPr>
        <w:t xml:space="preserve">relationship between </w:t>
      </w:r>
      <w:r w:rsidRPr="0081196F">
        <w:rPr>
          <w:rStyle w:val="StyleUnderline"/>
          <w:highlight w:val="cyan"/>
        </w:rPr>
        <w:t>physician</w:t>
      </w:r>
      <w:r w:rsidRPr="00215ECA">
        <w:rPr>
          <w:rStyle w:val="StyleUnderline"/>
        </w:rPr>
        <w:t xml:space="preserve">s and </w:t>
      </w:r>
      <w:r w:rsidRPr="0081196F">
        <w:rPr>
          <w:rStyle w:val="StyleUnderline"/>
          <w:highlight w:val="cyan"/>
        </w:rPr>
        <w:t>unions could</w:t>
      </w:r>
      <w:r w:rsidRPr="00215ECA">
        <w:rPr>
          <w:sz w:val="16"/>
        </w:rPr>
        <w:t xml:space="preserve"> help reinstate physicians’ voices into debates about health care and </w:t>
      </w:r>
      <w:r w:rsidRPr="0081196F">
        <w:rPr>
          <w:rStyle w:val="Emphasis"/>
          <w:highlight w:val="cyan"/>
        </w:rPr>
        <w:t>advance</w:t>
      </w:r>
      <w:r w:rsidRPr="00215ECA">
        <w:rPr>
          <w:sz w:val="16"/>
        </w:rPr>
        <w:t xml:space="preserve"> pro-physician and </w:t>
      </w:r>
      <w:r w:rsidRPr="0081196F">
        <w:rPr>
          <w:rStyle w:val="StyleUnderline"/>
          <w:highlight w:val="cyan"/>
        </w:rPr>
        <w:t>pro-patient policies</w:t>
      </w:r>
      <w:r w:rsidRPr="00215ECA">
        <w:rPr>
          <w:sz w:val="16"/>
        </w:rPr>
        <w:t>.</w:t>
      </w:r>
    </w:p>
    <w:p w14:paraId="57DBA737" w14:textId="77777777" w:rsidR="00C364DB" w:rsidRDefault="00C364DB" w:rsidP="00C364DB">
      <w:pPr>
        <w:pStyle w:val="Heading4"/>
      </w:pPr>
      <w:r>
        <w:t xml:space="preserve">Measures to help physicians and improve care quality are </w:t>
      </w:r>
      <w:r w:rsidRPr="008178CC">
        <w:rPr>
          <w:u w:val="single"/>
        </w:rPr>
        <w:t>super</w:t>
      </w:r>
      <w:r>
        <w:t xml:space="preserve"> bipartisan. </w:t>
      </w:r>
    </w:p>
    <w:p w14:paraId="20AACD76" w14:textId="77777777" w:rsidR="00C364DB" w:rsidRPr="00C157BF" w:rsidRDefault="00C364DB" w:rsidP="00C364DB">
      <w:r w:rsidRPr="00DF1429">
        <w:rPr>
          <w:rStyle w:val="Style13ptBold"/>
        </w:rPr>
        <w:t xml:space="preserve">O'Reilly 23 </w:t>
      </w:r>
      <w:r>
        <w:t>[Kevin B.; February 23; Senior News Editor; American Medical Association, "Amid political divisions, physicians unify to protect patients," https://www.ama-assn.org/health-care-advocacy/federal-advocacy/amid-political-divisions-physicians-unify-protect-patients]</w:t>
      </w:r>
    </w:p>
    <w:p w14:paraId="5398F199" w14:textId="77777777" w:rsidR="00C364DB" w:rsidRPr="00A67B00" w:rsidRDefault="00C364DB" w:rsidP="00C364DB">
      <w:pPr>
        <w:rPr>
          <w:sz w:val="16"/>
        </w:rPr>
      </w:pPr>
      <w:r w:rsidRPr="00A67B00">
        <w:rPr>
          <w:sz w:val="16"/>
        </w:rPr>
        <w:t xml:space="preserve">This year’s </w:t>
      </w:r>
      <w:r w:rsidRPr="00A67B00">
        <w:rPr>
          <w:rStyle w:val="StyleUnderline"/>
          <w:highlight w:val="cyan"/>
        </w:rPr>
        <w:t>legislative</w:t>
      </w:r>
      <w:r w:rsidRPr="00A67B00">
        <w:rPr>
          <w:sz w:val="16"/>
        </w:rPr>
        <w:t xml:space="preserve"> and regulatory </w:t>
      </w:r>
      <w:r w:rsidRPr="00A67B00">
        <w:rPr>
          <w:rStyle w:val="Emphasis"/>
          <w:highlight w:val="cyan"/>
        </w:rPr>
        <w:t>priorities</w:t>
      </w:r>
      <w:r w:rsidRPr="007405AE">
        <w:rPr>
          <w:rStyle w:val="StyleUnderline"/>
        </w:rPr>
        <w:t xml:space="preserve"> are </w:t>
      </w:r>
      <w:r w:rsidRPr="007405AE">
        <w:rPr>
          <w:rStyle w:val="Emphasis"/>
        </w:rPr>
        <w:t>crystal clear</w:t>
      </w:r>
      <w:r w:rsidRPr="007405AE">
        <w:rPr>
          <w:rStyle w:val="StyleUnderline"/>
        </w:rPr>
        <w:t xml:space="preserve">, </w:t>
      </w:r>
      <w:r w:rsidRPr="00A67B00">
        <w:rPr>
          <w:rStyle w:val="StyleUnderline"/>
          <w:highlight w:val="cyan"/>
        </w:rPr>
        <w:t>driven by the</w:t>
      </w:r>
      <w:r w:rsidRPr="007405AE">
        <w:rPr>
          <w:rStyle w:val="StyleUnderline"/>
        </w:rPr>
        <w:t xml:space="preserve"> urgent </w:t>
      </w:r>
      <w:r w:rsidRPr="00A67B00">
        <w:rPr>
          <w:rStyle w:val="StyleUnderline"/>
          <w:highlight w:val="cyan"/>
        </w:rPr>
        <w:t xml:space="preserve">need to </w:t>
      </w:r>
      <w:r w:rsidRPr="00A67B00">
        <w:rPr>
          <w:rStyle w:val="Emphasis"/>
          <w:highlight w:val="cyan"/>
        </w:rPr>
        <w:t>protect</w:t>
      </w:r>
      <w:r w:rsidRPr="008036D9">
        <w:rPr>
          <w:rStyle w:val="Emphasis"/>
        </w:rPr>
        <w:t xml:space="preserve"> patients</w:t>
      </w:r>
      <w:r w:rsidRPr="00A67B00">
        <w:rPr>
          <w:sz w:val="16"/>
        </w:rPr>
        <w:t xml:space="preserve">’ </w:t>
      </w:r>
      <w:r w:rsidRPr="00A67B00">
        <w:rPr>
          <w:rStyle w:val="StyleUnderline"/>
          <w:highlight w:val="cyan"/>
        </w:rPr>
        <w:t>access to</w:t>
      </w:r>
      <w:r w:rsidRPr="00A67B00">
        <w:rPr>
          <w:sz w:val="16"/>
        </w:rPr>
        <w:t xml:space="preserve"> high-</w:t>
      </w:r>
      <w:r w:rsidRPr="00A67B00">
        <w:rPr>
          <w:rStyle w:val="Emphasis"/>
          <w:highlight w:val="cyan"/>
        </w:rPr>
        <w:t>quality care</w:t>
      </w:r>
      <w:r w:rsidRPr="008036D9">
        <w:rPr>
          <w:rStyle w:val="StyleUnderline"/>
        </w:rPr>
        <w:t xml:space="preserve"> </w:t>
      </w:r>
      <w:r w:rsidRPr="00A67B00">
        <w:rPr>
          <w:rStyle w:val="StyleUnderline"/>
          <w:highlight w:val="cyan"/>
        </w:rPr>
        <w:t xml:space="preserve">and </w:t>
      </w:r>
      <w:r w:rsidRPr="00A67B00">
        <w:rPr>
          <w:rStyle w:val="Emphasis"/>
          <w:highlight w:val="cyan"/>
        </w:rPr>
        <w:t>help</w:t>
      </w:r>
      <w:r w:rsidRPr="00A67B00">
        <w:rPr>
          <w:rStyle w:val="StyleUnderline"/>
          <w:highlight w:val="cyan"/>
        </w:rPr>
        <w:t xml:space="preserve"> physicians</w:t>
      </w:r>
      <w:r w:rsidRPr="008036D9">
        <w:rPr>
          <w:rStyle w:val="StyleUnderline"/>
        </w:rPr>
        <w:t xml:space="preserve"> who have put so much on the line during</w:t>
      </w:r>
      <w:r w:rsidRPr="00A67B00">
        <w:rPr>
          <w:sz w:val="16"/>
        </w:rPr>
        <w:t xml:space="preserve"> the </w:t>
      </w:r>
      <w:r w:rsidRPr="008036D9">
        <w:rPr>
          <w:rStyle w:val="Emphasis"/>
        </w:rPr>
        <w:t>COVID</w:t>
      </w:r>
      <w:r w:rsidRPr="00A67B00">
        <w:rPr>
          <w:sz w:val="16"/>
        </w:rPr>
        <w:t>-19 pandemic.</w:t>
      </w:r>
    </w:p>
    <w:p w14:paraId="2D794A3B" w14:textId="77777777" w:rsidR="00C364DB" w:rsidRPr="00A67B00" w:rsidRDefault="00C364DB" w:rsidP="00C364DB">
      <w:pPr>
        <w:rPr>
          <w:sz w:val="16"/>
        </w:rPr>
      </w:pPr>
      <w:r w:rsidRPr="00A67B00">
        <w:rPr>
          <w:sz w:val="16"/>
        </w:rPr>
        <w:t xml:space="preserve">That’s why </w:t>
      </w:r>
      <w:r w:rsidRPr="00055A14">
        <w:rPr>
          <w:rStyle w:val="StyleUnderline"/>
        </w:rPr>
        <w:t>the</w:t>
      </w:r>
      <w:r w:rsidRPr="00A67B00">
        <w:rPr>
          <w:sz w:val="16"/>
        </w:rPr>
        <w:t xml:space="preserve"> AMA </w:t>
      </w:r>
      <w:r w:rsidRPr="00055A14">
        <w:rPr>
          <w:rStyle w:val="StyleUnderline"/>
        </w:rPr>
        <w:t>Recovery Plan</w:t>
      </w:r>
      <w:r w:rsidRPr="00A67B00">
        <w:rPr>
          <w:sz w:val="16"/>
        </w:rPr>
        <w:t xml:space="preserve"> for America’s Physicians </w:t>
      </w:r>
      <w:r w:rsidRPr="00055A14">
        <w:rPr>
          <w:rStyle w:val="StyleUnderline"/>
        </w:rPr>
        <w:t xml:space="preserve">is </w:t>
      </w:r>
      <w:r w:rsidRPr="00055A14">
        <w:rPr>
          <w:rStyle w:val="Emphasis"/>
        </w:rPr>
        <w:t>rebuilding</w:t>
      </w:r>
      <w:r w:rsidRPr="00A67B00">
        <w:rPr>
          <w:sz w:val="16"/>
        </w:rPr>
        <w:t xml:space="preserve"> critical components of </w:t>
      </w:r>
      <w:r w:rsidRPr="00055A14">
        <w:rPr>
          <w:rStyle w:val="StyleUnderline"/>
        </w:rPr>
        <w:t>the medical profession by</w:t>
      </w:r>
      <w:r w:rsidRPr="00A67B00">
        <w:rPr>
          <w:sz w:val="16"/>
        </w:rPr>
        <w:t>:</w:t>
      </w:r>
    </w:p>
    <w:p w14:paraId="2121967F" w14:textId="77777777" w:rsidR="00C364DB" w:rsidRPr="00A67B00" w:rsidRDefault="00C364DB" w:rsidP="00C364DB">
      <w:pPr>
        <w:rPr>
          <w:sz w:val="16"/>
        </w:rPr>
      </w:pPr>
      <w:r w:rsidRPr="00A67B00">
        <w:rPr>
          <w:sz w:val="16"/>
        </w:rPr>
        <w:t>Fixing prior authorization.</w:t>
      </w:r>
    </w:p>
    <w:p w14:paraId="2097508B" w14:textId="77777777" w:rsidR="00C364DB" w:rsidRPr="00A67B00" w:rsidRDefault="00C364DB" w:rsidP="00C364DB">
      <w:pPr>
        <w:rPr>
          <w:sz w:val="16"/>
        </w:rPr>
      </w:pPr>
      <w:r w:rsidRPr="00A67B00">
        <w:rPr>
          <w:sz w:val="16"/>
        </w:rPr>
        <w:t>Leading the charge to reform Medicare pay.</w:t>
      </w:r>
    </w:p>
    <w:p w14:paraId="67F9A622" w14:textId="77777777" w:rsidR="00C364DB" w:rsidRPr="00A67B00" w:rsidRDefault="00C364DB" w:rsidP="00C364DB">
      <w:pPr>
        <w:rPr>
          <w:sz w:val="16"/>
        </w:rPr>
      </w:pPr>
      <w:r w:rsidRPr="00A67B00">
        <w:rPr>
          <w:sz w:val="16"/>
        </w:rPr>
        <w:t>Fighting scope creep.</w:t>
      </w:r>
    </w:p>
    <w:p w14:paraId="6F6744AF" w14:textId="77777777" w:rsidR="00C364DB" w:rsidRPr="00A67B00" w:rsidRDefault="00C364DB" w:rsidP="00C364DB">
      <w:pPr>
        <w:rPr>
          <w:sz w:val="16"/>
        </w:rPr>
      </w:pPr>
      <w:r w:rsidRPr="00A67B00">
        <w:rPr>
          <w:sz w:val="16"/>
        </w:rPr>
        <w:t>Supporting telehealth.</w:t>
      </w:r>
    </w:p>
    <w:p w14:paraId="67C2E1B6" w14:textId="77777777" w:rsidR="00C364DB" w:rsidRPr="00A67B00" w:rsidRDefault="00C364DB" w:rsidP="00C364DB">
      <w:pPr>
        <w:rPr>
          <w:sz w:val="16"/>
        </w:rPr>
      </w:pPr>
      <w:r w:rsidRPr="00A67B00">
        <w:rPr>
          <w:rStyle w:val="StyleUnderline"/>
          <w:highlight w:val="cyan"/>
        </w:rPr>
        <w:t>Reducing</w:t>
      </w:r>
      <w:r w:rsidRPr="00055A14">
        <w:rPr>
          <w:rStyle w:val="StyleUnderline"/>
        </w:rPr>
        <w:t xml:space="preserve"> </w:t>
      </w:r>
      <w:r w:rsidRPr="00055A14">
        <w:rPr>
          <w:rStyle w:val="Emphasis"/>
        </w:rPr>
        <w:t xml:space="preserve">physician </w:t>
      </w:r>
      <w:r w:rsidRPr="00A67B00">
        <w:rPr>
          <w:rStyle w:val="Emphasis"/>
          <w:highlight w:val="cyan"/>
        </w:rPr>
        <w:t>burnout</w:t>
      </w:r>
      <w:r w:rsidRPr="00A67B00">
        <w:rPr>
          <w:sz w:val="16"/>
        </w:rPr>
        <w:t>.</w:t>
      </w:r>
    </w:p>
    <w:p w14:paraId="3A59F1F0" w14:textId="77777777" w:rsidR="00C364DB" w:rsidRPr="00A67B00" w:rsidRDefault="00C364DB" w:rsidP="00C364DB">
      <w:pPr>
        <w:rPr>
          <w:sz w:val="16"/>
        </w:rPr>
      </w:pPr>
      <w:r w:rsidRPr="00A67B00">
        <w:rPr>
          <w:sz w:val="16"/>
        </w:rPr>
        <w:t>“Everything is very politicized right now and ... there's so much division in Washington, and in our country,” AMA Senior Vice President of Advocacy Todd Askew said in an episode of “AMA Update” filmed on site at the conference.</w:t>
      </w:r>
    </w:p>
    <w:p w14:paraId="27A35077" w14:textId="77777777" w:rsidR="00C364DB" w:rsidRPr="00A67B00" w:rsidRDefault="00C364DB" w:rsidP="00C364DB">
      <w:pPr>
        <w:rPr>
          <w:sz w:val="16"/>
        </w:rPr>
      </w:pPr>
      <w:r w:rsidRPr="00A67B00">
        <w:rPr>
          <w:sz w:val="16"/>
        </w:rPr>
        <w:t xml:space="preserve">“That's just magnified here in D.C.,” Askew noted. “But </w:t>
      </w:r>
      <w:r w:rsidRPr="00DB2E92">
        <w:rPr>
          <w:rStyle w:val="StyleUnderline"/>
        </w:rPr>
        <w:t xml:space="preserve">these </w:t>
      </w:r>
      <w:r w:rsidRPr="00A67B00">
        <w:rPr>
          <w:rStyle w:val="StyleUnderline"/>
          <w:highlight w:val="cyan"/>
        </w:rPr>
        <w:t xml:space="preserve">issues that </w:t>
      </w:r>
      <w:r w:rsidRPr="00A67B00">
        <w:rPr>
          <w:rStyle w:val="Emphasis"/>
          <w:highlight w:val="cyan"/>
        </w:rPr>
        <w:t>we're</w:t>
      </w:r>
      <w:r w:rsidRPr="00A67B00">
        <w:rPr>
          <w:rStyle w:val="StyleUnderline"/>
          <w:highlight w:val="cyan"/>
        </w:rPr>
        <w:t xml:space="preserve"> talking about</w:t>
      </w:r>
      <w:r w:rsidRPr="00A67B00">
        <w:rPr>
          <w:sz w:val="16"/>
        </w:rPr>
        <w:t xml:space="preserve"> ... </w:t>
      </w:r>
      <w:r w:rsidRPr="00A67B00">
        <w:rPr>
          <w:rStyle w:val="StyleUnderline"/>
          <w:highlight w:val="cyan"/>
        </w:rPr>
        <w:t xml:space="preserve">there's </w:t>
      </w:r>
      <w:r w:rsidRPr="00A67B00">
        <w:rPr>
          <w:rStyle w:val="Emphasis"/>
          <w:highlight w:val="cyan"/>
        </w:rPr>
        <w:t>strong bipart</w:t>
      </w:r>
      <w:r w:rsidRPr="00DB2E92">
        <w:rPr>
          <w:rStyle w:val="StyleUnderline"/>
        </w:rPr>
        <w:t xml:space="preserve">isan </w:t>
      </w:r>
      <w:r w:rsidRPr="00A67B00">
        <w:rPr>
          <w:rStyle w:val="Emphasis"/>
          <w:highlight w:val="cyan"/>
        </w:rPr>
        <w:t>support</w:t>
      </w:r>
      <w:r w:rsidRPr="00A67B00">
        <w:rPr>
          <w:rStyle w:val="StyleUnderline"/>
          <w:highlight w:val="cyan"/>
        </w:rPr>
        <w:t xml:space="preserve"> for </w:t>
      </w:r>
      <w:r w:rsidRPr="00A67B00">
        <w:rPr>
          <w:rStyle w:val="Emphasis"/>
          <w:highlight w:val="cyan"/>
        </w:rPr>
        <w:t>every</w:t>
      </w:r>
      <w:r w:rsidRPr="00DB2E92">
        <w:rPr>
          <w:rStyle w:val="StyleUnderline"/>
        </w:rPr>
        <w:t xml:space="preserve"> single </w:t>
      </w:r>
      <w:r w:rsidRPr="00A67B00">
        <w:rPr>
          <w:rStyle w:val="Emphasis"/>
          <w:highlight w:val="cyan"/>
        </w:rPr>
        <w:t>one</w:t>
      </w:r>
      <w:r w:rsidRPr="00DB2E92">
        <w:rPr>
          <w:rStyle w:val="StyleUnderline"/>
        </w:rPr>
        <w:t xml:space="preserve"> of them</w:t>
      </w:r>
      <w:r w:rsidRPr="00A67B00">
        <w:rPr>
          <w:sz w:val="16"/>
        </w:rPr>
        <w:t xml:space="preserve">. Regardless of the political divisions, everybody agrees that the Medicare program should be financially stable and that physicians should be able to afford to care for those patients. </w:t>
      </w:r>
      <w:r w:rsidRPr="00A67B00">
        <w:rPr>
          <w:rStyle w:val="Emphasis"/>
          <w:highlight w:val="cyan"/>
        </w:rPr>
        <w:t>Everybody</w:t>
      </w:r>
      <w:r w:rsidRPr="00A67B00">
        <w:rPr>
          <w:rStyle w:val="StyleUnderline"/>
          <w:highlight w:val="cyan"/>
        </w:rPr>
        <w:t xml:space="preserve"> agrees</w:t>
      </w:r>
      <w:r w:rsidRPr="00A67B00">
        <w:rPr>
          <w:sz w:val="16"/>
        </w:rPr>
        <w:t xml:space="preserve"> that </w:t>
      </w:r>
      <w:r w:rsidRPr="00A67B00">
        <w:rPr>
          <w:rStyle w:val="StyleUnderline"/>
          <w:highlight w:val="cyan"/>
        </w:rPr>
        <w:t xml:space="preserve">physicians should not spend </w:t>
      </w:r>
      <w:r w:rsidRPr="00A67B00">
        <w:rPr>
          <w:rStyle w:val="Emphasis"/>
          <w:highlight w:val="cyan"/>
        </w:rPr>
        <w:t>hours</w:t>
      </w:r>
      <w:r w:rsidRPr="00A67B00">
        <w:rPr>
          <w:sz w:val="16"/>
        </w:rPr>
        <w:t xml:space="preserve">, and hours and hours and their staff spend hours, and hours and hours </w:t>
      </w:r>
      <w:r w:rsidRPr="00A67B00">
        <w:rPr>
          <w:rStyle w:val="StyleUnderline"/>
          <w:highlight w:val="cyan"/>
        </w:rPr>
        <w:t xml:space="preserve">filling out </w:t>
      </w:r>
      <w:r w:rsidRPr="00A67B00">
        <w:rPr>
          <w:rStyle w:val="Emphasis"/>
          <w:highlight w:val="cyan"/>
        </w:rPr>
        <w:t>unnecessary</w:t>
      </w:r>
      <w:r w:rsidRPr="00A67B00">
        <w:rPr>
          <w:rStyle w:val="StyleUnderline"/>
          <w:highlight w:val="cyan"/>
        </w:rPr>
        <w:t xml:space="preserve"> paperwork</w:t>
      </w:r>
      <w:r w:rsidRPr="00A67B00">
        <w:rPr>
          <w:sz w:val="16"/>
        </w:rPr>
        <w:t xml:space="preserve"> to get people authorization for benefits that they already paid for.</w:t>
      </w:r>
    </w:p>
    <w:p w14:paraId="3F52BBA0" w14:textId="77777777" w:rsidR="00C364DB" w:rsidRDefault="00C364DB" w:rsidP="00C364DB">
      <w:pPr>
        <w:rPr>
          <w:sz w:val="16"/>
        </w:rPr>
      </w:pPr>
      <w:r w:rsidRPr="00A67B00">
        <w:rPr>
          <w:sz w:val="16"/>
        </w:rPr>
        <w:t>“</w:t>
      </w:r>
      <w:r w:rsidRPr="00A67B00">
        <w:rPr>
          <w:rStyle w:val="StyleUnderline"/>
          <w:highlight w:val="cyan"/>
        </w:rPr>
        <w:t xml:space="preserve">We want to </w:t>
      </w:r>
      <w:r w:rsidRPr="00A67B00">
        <w:rPr>
          <w:rStyle w:val="Emphasis"/>
          <w:highlight w:val="cyan"/>
        </w:rPr>
        <w:t>make sure</w:t>
      </w:r>
      <w:r w:rsidRPr="00A67B00">
        <w:rPr>
          <w:sz w:val="16"/>
        </w:rPr>
        <w:t xml:space="preserve"> that </w:t>
      </w:r>
      <w:r w:rsidRPr="00A67B00">
        <w:rPr>
          <w:rStyle w:val="StyleUnderline"/>
          <w:highlight w:val="cyan"/>
        </w:rPr>
        <w:t xml:space="preserve">people have access to </w:t>
      </w:r>
      <w:r w:rsidRPr="00A67B00">
        <w:rPr>
          <w:rStyle w:val="Emphasis"/>
          <w:highlight w:val="cyan"/>
        </w:rPr>
        <w:t>quality</w:t>
      </w:r>
      <w:r w:rsidRPr="00A67B00">
        <w:rPr>
          <w:sz w:val="16"/>
        </w:rPr>
        <w:t xml:space="preserve">” </w:t>
      </w:r>
      <w:r w:rsidRPr="00A67B00">
        <w:rPr>
          <w:rStyle w:val="Emphasis"/>
          <w:highlight w:val="cyan"/>
        </w:rPr>
        <w:t>physicians</w:t>
      </w:r>
      <w:r w:rsidRPr="00A67B00">
        <w:rPr>
          <w:sz w:val="16"/>
        </w:rPr>
        <w:t xml:space="preserve"> and other health professionals, Askew added. “</w:t>
      </w:r>
      <w:r w:rsidRPr="00A67B00">
        <w:rPr>
          <w:rStyle w:val="StyleUnderline"/>
        </w:rPr>
        <w:t>We want to make sure</w:t>
      </w:r>
      <w:r w:rsidRPr="00A67B00">
        <w:rPr>
          <w:sz w:val="16"/>
        </w:rPr>
        <w:t xml:space="preserve"> that </w:t>
      </w:r>
      <w:r w:rsidRPr="00A67B00">
        <w:rPr>
          <w:rStyle w:val="StyleUnderline"/>
          <w:highlight w:val="cyan"/>
        </w:rPr>
        <w:t>physicians</w:t>
      </w:r>
      <w:r w:rsidRPr="00A67B00">
        <w:rPr>
          <w:sz w:val="16"/>
        </w:rPr>
        <w:t xml:space="preserve"> can basically </w:t>
      </w:r>
      <w:r w:rsidRPr="00A67B00">
        <w:rPr>
          <w:rStyle w:val="StyleUnderline"/>
          <w:highlight w:val="cyan"/>
        </w:rPr>
        <w:t xml:space="preserve">maintain their </w:t>
      </w:r>
      <w:r w:rsidRPr="00A67B00">
        <w:rPr>
          <w:rStyle w:val="Emphasis"/>
          <w:highlight w:val="cyan"/>
        </w:rPr>
        <w:t>own</w:t>
      </w:r>
      <w:r w:rsidRPr="00A67B00">
        <w:rPr>
          <w:rStyle w:val="StyleUnderline"/>
          <w:highlight w:val="cyan"/>
        </w:rPr>
        <w:t xml:space="preserve"> wellness so</w:t>
      </w:r>
      <w:r w:rsidRPr="00A67B00">
        <w:rPr>
          <w:sz w:val="16"/>
        </w:rPr>
        <w:t xml:space="preserve"> that </w:t>
      </w:r>
      <w:r w:rsidRPr="00A67B00">
        <w:rPr>
          <w:rStyle w:val="StyleUnderline"/>
          <w:highlight w:val="cyan"/>
        </w:rPr>
        <w:t xml:space="preserve">they can </w:t>
      </w:r>
      <w:r w:rsidRPr="00A67B00">
        <w:rPr>
          <w:rStyle w:val="Emphasis"/>
          <w:highlight w:val="cyan"/>
        </w:rPr>
        <w:t>continue</w:t>
      </w:r>
      <w:r w:rsidRPr="00A67B00">
        <w:rPr>
          <w:rStyle w:val="StyleUnderline"/>
          <w:highlight w:val="cyan"/>
        </w:rPr>
        <w:t xml:space="preserve"> to </w:t>
      </w:r>
      <w:r w:rsidRPr="00A67B00">
        <w:rPr>
          <w:rStyle w:val="Emphasis"/>
          <w:highlight w:val="cyan"/>
        </w:rPr>
        <w:t>care</w:t>
      </w:r>
      <w:r w:rsidRPr="00A67B00">
        <w:rPr>
          <w:rStyle w:val="StyleUnderline"/>
          <w:highlight w:val="cyan"/>
        </w:rPr>
        <w:t xml:space="preserve"> for the country</w:t>
      </w:r>
      <w:r w:rsidRPr="00A67B00">
        <w:rPr>
          <w:sz w:val="16"/>
        </w:rPr>
        <w:t xml:space="preserve">. So </w:t>
      </w:r>
      <w:r w:rsidRPr="00A67B00">
        <w:rPr>
          <w:rStyle w:val="StyleUnderline"/>
        </w:rPr>
        <w:t>while there is</w:t>
      </w:r>
      <w:r w:rsidRPr="00A67B00">
        <w:rPr>
          <w:sz w:val="16"/>
        </w:rPr>
        <w:t xml:space="preserve"> a lot of </w:t>
      </w:r>
      <w:r w:rsidRPr="00A67B00">
        <w:rPr>
          <w:rStyle w:val="Emphasis"/>
        </w:rPr>
        <w:t>division</w:t>
      </w:r>
      <w:r w:rsidRPr="00A67B00">
        <w:rPr>
          <w:sz w:val="16"/>
        </w:rPr>
        <w:t xml:space="preserve"> on a lot of issues and a lot of issues </w:t>
      </w:r>
      <w:r w:rsidRPr="00A67B00">
        <w:rPr>
          <w:rStyle w:val="StyleUnderline"/>
        </w:rPr>
        <w:t xml:space="preserve">in health care, the things </w:t>
      </w:r>
      <w:r w:rsidRPr="00A67B00">
        <w:rPr>
          <w:rStyle w:val="Emphasis"/>
        </w:rPr>
        <w:t>we're</w:t>
      </w:r>
      <w:r w:rsidRPr="00A67B00">
        <w:rPr>
          <w:sz w:val="16"/>
        </w:rPr>
        <w:t xml:space="preserve"> mainly </w:t>
      </w:r>
      <w:r w:rsidRPr="00A67B00">
        <w:rPr>
          <w:rStyle w:val="StyleUnderline"/>
        </w:rPr>
        <w:t>talking</w:t>
      </w:r>
      <w:r w:rsidRPr="00A67B00">
        <w:rPr>
          <w:sz w:val="16"/>
        </w:rPr>
        <w:t xml:space="preserve"> ... </w:t>
      </w:r>
      <w:r w:rsidRPr="00A67B00">
        <w:rPr>
          <w:rStyle w:val="StyleUnderline"/>
        </w:rPr>
        <w:t xml:space="preserve">have </w:t>
      </w:r>
      <w:r w:rsidRPr="00A67B00">
        <w:rPr>
          <w:rStyle w:val="Emphasis"/>
        </w:rPr>
        <w:t>very strong</w:t>
      </w:r>
      <w:r w:rsidRPr="00A67B00">
        <w:rPr>
          <w:rStyle w:val="StyleUnderline"/>
        </w:rPr>
        <w:t xml:space="preserve"> bipartisan support</w:t>
      </w:r>
      <w:r w:rsidRPr="00A67B00">
        <w:rPr>
          <w:sz w:val="16"/>
        </w:rPr>
        <w:t>.”</w:t>
      </w:r>
    </w:p>
    <w:p w14:paraId="63F4AD28" w14:textId="77777777" w:rsidR="00C364DB" w:rsidRPr="00F90CBF" w:rsidRDefault="00C364DB" w:rsidP="00C364DB">
      <w:pPr>
        <w:pStyle w:val="Heading3"/>
      </w:pPr>
      <w:r>
        <w:t>Link---Ext---Healthcare Key</w:t>
      </w:r>
    </w:p>
    <w:p w14:paraId="3CA3D509" w14:textId="77777777" w:rsidR="00C364DB" w:rsidRDefault="00C364DB" w:rsidP="00C364DB">
      <w:pPr>
        <w:pStyle w:val="Heading4"/>
      </w:pPr>
      <w:r>
        <w:t xml:space="preserve">Dems are planning their </w:t>
      </w:r>
      <w:r w:rsidRPr="0056197C">
        <w:rPr>
          <w:u w:val="single"/>
        </w:rPr>
        <w:t>entire campaign</w:t>
      </w:r>
      <w:r>
        <w:t xml:space="preserve"> around rising costs.</w:t>
      </w:r>
    </w:p>
    <w:p w14:paraId="74309D9F" w14:textId="77777777" w:rsidR="00C364DB" w:rsidRPr="00A865D1" w:rsidRDefault="00C364DB" w:rsidP="00C364DB">
      <w:r w:rsidRPr="00A865D1">
        <w:rPr>
          <w:rStyle w:val="Style13ptBold"/>
        </w:rPr>
        <w:t>Choi ’</w:t>
      </w:r>
      <w:r>
        <w:rPr>
          <w:rStyle w:val="Style13ptBold"/>
        </w:rPr>
        <w:t xml:space="preserve">11-13 </w:t>
      </w:r>
      <w:r>
        <w:t>[Joseph and Nathaniel Weixel; 2025; staff writers; The Hill, "Democrats pivot to affordability," https://thehill.com/newsletters/health-care/5605092-democrats-pivot-affordability/]</w:t>
      </w:r>
    </w:p>
    <w:p w14:paraId="081BD76C" w14:textId="77777777" w:rsidR="00C364DB" w:rsidRPr="0012728E" w:rsidRDefault="00C364DB" w:rsidP="00C364DB">
      <w:pPr>
        <w:rPr>
          <w:sz w:val="16"/>
        </w:rPr>
      </w:pPr>
      <w:r w:rsidRPr="0012728E">
        <w:rPr>
          <w:sz w:val="16"/>
        </w:rPr>
        <w:t xml:space="preserve">The </w:t>
      </w:r>
      <w:r w:rsidRPr="0012728E">
        <w:rPr>
          <w:rStyle w:val="Emphasis"/>
          <w:highlight w:val="cyan"/>
        </w:rPr>
        <w:t>Dem</w:t>
      </w:r>
      <w:r w:rsidRPr="003346AD">
        <w:rPr>
          <w:rStyle w:val="StyleUnderline"/>
        </w:rPr>
        <w:t>ocrat</w:t>
      </w:r>
      <w:r w:rsidRPr="0012728E">
        <w:rPr>
          <w:rStyle w:val="Emphasis"/>
          <w:highlight w:val="cyan"/>
        </w:rPr>
        <w:t>s</w:t>
      </w:r>
      <w:r w:rsidRPr="0012728E">
        <w:rPr>
          <w:rStyle w:val="StyleUnderline"/>
        </w:rPr>
        <w:t xml:space="preserve"> who</w:t>
      </w:r>
      <w:r w:rsidRPr="0012728E">
        <w:rPr>
          <w:sz w:val="16"/>
        </w:rPr>
        <w:t xml:space="preserve"> won last week’s elections </w:t>
      </w:r>
      <w:r w:rsidRPr="0012728E">
        <w:rPr>
          <w:rStyle w:val="StyleUnderline"/>
          <w:highlight w:val="cyan"/>
        </w:rPr>
        <w:t xml:space="preserve">focused on </w:t>
      </w:r>
      <w:r w:rsidRPr="0012728E">
        <w:rPr>
          <w:rStyle w:val="Emphasis"/>
          <w:highlight w:val="cyan"/>
        </w:rPr>
        <w:t>pocketbook</w:t>
      </w:r>
      <w:r w:rsidRPr="0012728E">
        <w:rPr>
          <w:rStyle w:val="StyleUnderline"/>
          <w:highlight w:val="cyan"/>
        </w:rPr>
        <w:t xml:space="preserve"> issues</w:t>
      </w:r>
      <w:r w:rsidRPr="0012728E">
        <w:rPr>
          <w:sz w:val="16"/>
        </w:rPr>
        <w:t xml:space="preserve">, so going forward, they’ll </w:t>
      </w:r>
      <w:r w:rsidRPr="0012728E">
        <w:rPr>
          <w:rStyle w:val="StyleUnderline"/>
          <w:highlight w:val="cyan"/>
        </w:rPr>
        <w:t xml:space="preserve">take </w:t>
      </w:r>
      <w:r w:rsidRPr="0012728E">
        <w:rPr>
          <w:rStyle w:val="Emphasis"/>
          <w:highlight w:val="cyan"/>
        </w:rPr>
        <w:t>any opportunity</w:t>
      </w:r>
      <w:r w:rsidRPr="0012728E">
        <w:rPr>
          <w:rStyle w:val="StyleUnderline"/>
          <w:highlight w:val="cyan"/>
        </w:rPr>
        <w:t xml:space="preserve"> to </w:t>
      </w:r>
      <w:r w:rsidRPr="0012728E">
        <w:rPr>
          <w:rStyle w:val="Emphasis"/>
          <w:highlight w:val="cyan"/>
        </w:rPr>
        <w:t>blame Repub</w:t>
      </w:r>
      <w:r w:rsidRPr="003346AD">
        <w:rPr>
          <w:rStyle w:val="StyleUnderline"/>
        </w:rPr>
        <w:t>lican</w:t>
      </w:r>
      <w:r w:rsidRPr="0012728E">
        <w:rPr>
          <w:rStyle w:val="Emphasis"/>
          <w:highlight w:val="cyan"/>
        </w:rPr>
        <w:t>s</w:t>
      </w:r>
      <w:r w:rsidRPr="0012728E">
        <w:rPr>
          <w:rStyle w:val="StyleUnderline"/>
          <w:highlight w:val="cyan"/>
        </w:rPr>
        <w:t xml:space="preserve"> for</w:t>
      </w:r>
      <w:r w:rsidRPr="003346AD">
        <w:rPr>
          <w:rStyle w:val="StyleUnderline"/>
        </w:rPr>
        <w:t xml:space="preserve"> </w:t>
      </w:r>
      <w:r w:rsidRPr="003346AD">
        <w:rPr>
          <w:rStyle w:val="Emphasis"/>
        </w:rPr>
        <w:t xml:space="preserve">rising </w:t>
      </w:r>
      <w:r w:rsidRPr="0012728E">
        <w:rPr>
          <w:rStyle w:val="Emphasis"/>
          <w:highlight w:val="cyan"/>
        </w:rPr>
        <w:t>costs</w:t>
      </w:r>
      <w:r w:rsidRPr="0012728E">
        <w:rPr>
          <w:sz w:val="16"/>
        </w:rPr>
        <w:t xml:space="preserve">. </w:t>
      </w:r>
    </w:p>
    <w:p w14:paraId="2F240B0C" w14:textId="77777777" w:rsidR="00C364DB" w:rsidRPr="0012728E" w:rsidRDefault="00C364DB" w:rsidP="00C364DB">
      <w:pPr>
        <w:rPr>
          <w:sz w:val="16"/>
        </w:rPr>
      </w:pPr>
      <w:r w:rsidRPr="0012728E">
        <w:rPr>
          <w:sz w:val="16"/>
        </w:rPr>
        <w:t xml:space="preserve">While the messaging throughout the shutdown focused mainly on the Affordable Care Act insurance exchanges, </w:t>
      </w:r>
      <w:r w:rsidRPr="0012728E">
        <w:rPr>
          <w:rStyle w:val="Emphasis"/>
          <w:highlight w:val="cyan"/>
        </w:rPr>
        <w:t>Dem</w:t>
      </w:r>
      <w:r w:rsidRPr="0012728E">
        <w:rPr>
          <w:rStyle w:val="StyleUnderline"/>
        </w:rPr>
        <w:t>ocrat</w:t>
      </w:r>
      <w:r w:rsidRPr="0012728E">
        <w:rPr>
          <w:rStyle w:val="Emphasis"/>
          <w:highlight w:val="cyan"/>
        </w:rPr>
        <w:t>s</w:t>
      </w:r>
      <w:r w:rsidRPr="0012728E">
        <w:rPr>
          <w:rStyle w:val="StyleUnderline"/>
        </w:rPr>
        <w:t xml:space="preserve"> </w:t>
      </w:r>
      <w:r w:rsidRPr="0012728E">
        <w:rPr>
          <w:rStyle w:val="StyleUnderline"/>
          <w:highlight w:val="cyan"/>
        </w:rPr>
        <w:t xml:space="preserve">are preparing to </w:t>
      </w:r>
      <w:r w:rsidRPr="0012728E">
        <w:rPr>
          <w:rStyle w:val="Emphasis"/>
          <w:highlight w:val="cyan"/>
        </w:rPr>
        <w:t>hammer Repub</w:t>
      </w:r>
      <w:r w:rsidRPr="0012728E">
        <w:rPr>
          <w:sz w:val="16"/>
        </w:rPr>
        <w:t>lican</w:t>
      </w:r>
      <w:r w:rsidRPr="0012728E">
        <w:rPr>
          <w:rStyle w:val="Emphasis"/>
          <w:highlight w:val="cyan"/>
        </w:rPr>
        <w:t>s</w:t>
      </w:r>
      <w:r w:rsidRPr="0012728E">
        <w:rPr>
          <w:rStyle w:val="StyleUnderline"/>
          <w:highlight w:val="cyan"/>
        </w:rPr>
        <w:t xml:space="preserve"> for Medicaid </w:t>
      </w:r>
      <w:r w:rsidRPr="0012728E">
        <w:rPr>
          <w:rStyle w:val="Emphasis"/>
          <w:highlight w:val="cyan"/>
        </w:rPr>
        <w:t>cuts</w:t>
      </w:r>
      <w:r w:rsidRPr="0012728E">
        <w:rPr>
          <w:sz w:val="16"/>
        </w:rPr>
        <w:t xml:space="preserve"> and high prescription drug prices. </w:t>
      </w:r>
    </w:p>
    <w:p w14:paraId="14C8A9C6" w14:textId="77777777" w:rsidR="00C364DB" w:rsidRPr="0012728E" w:rsidRDefault="00C364DB" w:rsidP="00C364DB">
      <w:pPr>
        <w:rPr>
          <w:sz w:val="16"/>
        </w:rPr>
      </w:pPr>
      <w:r w:rsidRPr="0012728E">
        <w:rPr>
          <w:sz w:val="16"/>
        </w:rPr>
        <w:t xml:space="preserve">“This health care crisis is, of course, about health insurance. There’s a lot of other things,” Rep. Frank Pallone Jr. (D-N.J.) told reporters Wednesday. “This health crisis is also about the price for prescription drugs … which, after your health insurance premiums, is the biggest problem that Americans face.” </w:t>
      </w:r>
    </w:p>
    <w:p w14:paraId="7125BF4F" w14:textId="77777777" w:rsidR="00C364DB" w:rsidRPr="0012728E" w:rsidRDefault="00C364DB" w:rsidP="00C364DB">
      <w:pPr>
        <w:rPr>
          <w:sz w:val="16"/>
        </w:rPr>
      </w:pPr>
      <w:r w:rsidRPr="0012728E">
        <w:rPr>
          <w:rStyle w:val="StyleUnderline"/>
          <w:highlight w:val="cyan"/>
        </w:rPr>
        <w:t>Messaging</w:t>
      </w:r>
      <w:r w:rsidRPr="0012728E">
        <w:rPr>
          <w:rStyle w:val="StyleUnderline"/>
        </w:rPr>
        <w:t xml:space="preserve"> on health</w:t>
      </w:r>
      <w:r w:rsidRPr="0012728E">
        <w:rPr>
          <w:sz w:val="16"/>
        </w:rPr>
        <w:t xml:space="preserve"> care costs </w:t>
      </w:r>
      <w:r w:rsidRPr="0012728E">
        <w:rPr>
          <w:rStyle w:val="StyleUnderline"/>
        </w:rPr>
        <w:t xml:space="preserve">is likely to </w:t>
      </w:r>
      <w:r w:rsidRPr="0012728E">
        <w:rPr>
          <w:rStyle w:val="StyleUnderline"/>
          <w:highlight w:val="cyan"/>
        </w:rPr>
        <w:t xml:space="preserve">feature </w:t>
      </w:r>
      <w:r w:rsidRPr="0012728E">
        <w:rPr>
          <w:rStyle w:val="Emphasis"/>
          <w:highlight w:val="cyan"/>
        </w:rPr>
        <w:t>prominently</w:t>
      </w:r>
      <w:r w:rsidRPr="0012728E">
        <w:rPr>
          <w:rStyle w:val="StyleUnderline"/>
        </w:rPr>
        <w:t xml:space="preserve"> in the </w:t>
      </w:r>
      <w:r w:rsidRPr="0012728E">
        <w:rPr>
          <w:rStyle w:val="Emphasis"/>
        </w:rPr>
        <w:t>midterm</w:t>
      </w:r>
      <w:r w:rsidRPr="0012728E">
        <w:rPr>
          <w:sz w:val="16"/>
        </w:rPr>
        <w:t xml:space="preserve"> election</w:t>
      </w:r>
      <w:r w:rsidRPr="0012728E">
        <w:rPr>
          <w:rStyle w:val="Emphasis"/>
        </w:rPr>
        <w:t>s</w:t>
      </w:r>
      <w:r w:rsidRPr="0012728E">
        <w:rPr>
          <w:sz w:val="16"/>
        </w:rPr>
        <w:t xml:space="preserve">, even in the unlikely event the enhanced subsidies are extended. Affordability was a key issue last week, and Democrats think that the subsidy fight, combined with highlighting the cuts in the GOP party-line tax bill, is a winning combination. </w:t>
      </w:r>
    </w:p>
    <w:p w14:paraId="5029243F" w14:textId="77777777" w:rsidR="00C364DB" w:rsidRDefault="00C364DB" w:rsidP="00C364DB">
      <w:pPr>
        <w:rPr>
          <w:sz w:val="16"/>
        </w:rPr>
      </w:pPr>
      <w:r w:rsidRPr="0012728E">
        <w:rPr>
          <w:sz w:val="16"/>
        </w:rPr>
        <w:t>“</w:t>
      </w:r>
      <w:r w:rsidRPr="0012728E">
        <w:rPr>
          <w:rStyle w:val="StyleUnderline"/>
          <w:highlight w:val="cyan"/>
        </w:rPr>
        <w:t>We want to</w:t>
      </w:r>
      <w:r w:rsidRPr="0012728E">
        <w:rPr>
          <w:sz w:val="16"/>
        </w:rPr>
        <w:t xml:space="preserve"> make sure that we </w:t>
      </w:r>
      <w:r w:rsidRPr="0012728E">
        <w:rPr>
          <w:rStyle w:val="Emphasis"/>
          <w:highlight w:val="cyan"/>
        </w:rPr>
        <w:t>call attention</w:t>
      </w:r>
      <w:r w:rsidRPr="0012728E">
        <w:rPr>
          <w:rStyle w:val="StyleUnderline"/>
          <w:highlight w:val="cyan"/>
        </w:rPr>
        <w:t xml:space="preserve"> to</w:t>
      </w:r>
      <w:r w:rsidRPr="0012728E">
        <w:rPr>
          <w:sz w:val="16"/>
        </w:rPr>
        <w:t xml:space="preserve"> these health care costs that are about to take place because of their refusal to negotiate, </w:t>
      </w:r>
      <w:r w:rsidRPr="0012728E">
        <w:rPr>
          <w:rStyle w:val="StyleUnderline"/>
        </w:rPr>
        <w:t xml:space="preserve">their </w:t>
      </w:r>
      <w:r w:rsidRPr="0012728E">
        <w:rPr>
          <w:rStyle w:val="Emphasis"/>
        </w:rPr>
        <w:t>refusal</w:t>
      </w:r>
      <w:r w:rsidRPr="0012728E">
        <w:rPr>
          <w:rStyle w:val="StyleUnderline"/>
        </w:rPr>
        <w:t xml:space="preserve"> to participate</w:t>
      </w:r>
      <w:r w:rsidRPr="0012728E">
        <w:rPr>
          <w:sz w:val="16"/>
        </w:rPr>
        <w:t xml:space="preserve"> and never, </w:t>
      </w:r>
      <w:r w:rsidRPr="0012728E">
        <w:rPr>
          <w:rStyle w:val="Emphasis"/>
          <w:highlight w:val="cyan"/>
        </w:rPr>
        <w:t>never</w:t>
      </w:r>
      <w:r w:rsidRPr="0012728E">
        <w:rPr>
          <w:sz w:val="16"/>
        </w:rPr>
        <w:t xml:space="preserve">, </w:t>
      </w:r>
      <w:r w:rsidRPr="0012728E">
        <w:rPr>
          <w:rStyle w:val="Emphasis"/>
        </w:rPr>
        <w:t>once</w:t>
      </w:r>
      <w:r w:rsidRPr="0012728E">
        <w:rPr>
          <w:sz w:val="16"/>
        </w:rPr>
        <w:t xml:space="preserve">, ever </w:t>
      </w:r>
      <w:r w:rsidRPr="0012728E">
        <w:rPr>
          <w:rStyle w:val="StyleUnderline"/>
          <w:highlight w:val="cyan"/>
        </w:rPr>
        <w:t xml:space="preserve">having a </w:t>
      </w:r>
      <w:r w:rsidRPr="0012728E">
        <w:rPr>
          <w:rStyle w:val="Emphasis"/>
          <w:highlight w:val="cyan"/>
        </w:rPr>
        <w:t>plan</w:t>
      </w:r>
      <w:r w:rsidRPr="0012728E">
        <w:rPr>
          <w:rStyle w:val="StyleUnderline"/>
          <w:highlight w:val="cyan"/>
        </w:rPr>
        <w:t xml:space="preserve"> of their </w:t>
      </w:r>
      <w:r w:rsidRPr="0012728E">
        <w:rPr>
          <w:rStyle w:val="Emphasis"/>
          <w:highlight w:val="cyan"/>
        </w:rPr>
        <w:t>own</w:t>
      </w:r>
      <w:r w:rsidRPr="0012728E">
        <w:rPr>
          <w:rStyle w:val="StyleUnderline"/>
        </w:rPr>
        <w:t xml:space="preserve"> for </w:t>
      </w:r>
      <w:r w:rsidRPr="0012728E">
        <w:rPr>
          <w:rStyle w:val="Emphasis"/>
        </w:rPr>
        <w:t>health care</w:t>
      </w:r>
      <w:r w:rsidRPr="0012728E">
        <w:rPr>
          <w:sz w:val="16"/>
        </w:rPr>
        <w:t xml:space="preserve"> other than the idea to keep people going into emergency room care,” Rep. Richard Neal (D-Mass.) said during a call with advocacy group Protect Our Care. “It’s tax breaks for billionaires, but health care costs are going to go way up for average American citizens.” </w:t>
      </w:r>
    </w:p>
    <w:p w14:paraId="55606A1D" w14:textId="77777777" w:rsidR="00C364DB" w:rsidRDefault="00C364DB" w:rsidP="00C364DB">
      <w:pPr>
        <w:pStyle w:val="Heading3"/>
      </w:pPr>
      <w:r>
        <w:t>Link---AT: Agencies---2NC</w:t>
      </w:r>
    </w:p>
    <w:p w14:paraId="6ED3C395" w14:textId="77777777" w:rsidR="00C364DB" w:rsidRDefault="00C364DB" w:rsidP="00C364DB">
      <w:pPr>
        <w:pStyle w:val="Analytic"/>
      </w:pPr>
    </w:p>
    <w:p w14:paraId="4D031E4B" w14:textId="77777777" w:rsidR="00C364DB" w:rsidRPr="0084138E" w:rsidRDefault="00C364DB" w:rsidP="00C364DB">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0BAE0422" w14:textId="77777777" w:rsidR="00C364DB" w:rsidRPr="0084138E" w:rsidRDefault="00C364DB" w:rsidP="00C364DB">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2DE13A82" w14:textId="77777777" w:rsidR="00C364DB" w:rsidRPr="0084138E" w:rsidRDefault="00C364DB" w:rsidP="00C364DB">
      <w:pPr>
        <w:rPr>
          <w:sz w:val="16"/>
        </w:rPr>
      </w:pPr>
      <w:r w:rsidRPr="0084138E">
        <w:rPr>
          <w:sz w:val="16"/>
        </w:rPr>
        <w:t>Resolution</w:t>
      </w:r>
    </w:p>
    <w:p w14:paraId="348E62DF" w14:textId="77777777" w:rsidR="00C364DB" w:rsidRDefault="00C364DB" w:rsidP="00C364DB">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5573D017" w14:textId="77777777" w:rsidR="00C364DB" w:rsidRPr="008F0B19" w:rsidRDefault="00C364DB" w:rsidP="00C364DB">
      <w:pPr>
        <w:pStyle w:val="Heading4"/>
      </w:pPr>
      <w:r>
        <w:t xml:space="preserve">‘The’ requires </w:t>
      </w:r>
      <w:r>
        <w:rPr>
          <w:u w:val="single"/>
        </w:rPr>
        <w:t>all three</w:t>
      </w:r>
      <w:r>
        <w:t xml:space="preserve"> branches.</w:t>
      </w:r>
    </w:p>
    <w:p w14:paraId="5702DC58" w14:textId="77777777" w:rsidR="00C364DB" w:rsidRPr="00EE54AF" w:rsidRDefault="00C364DB" w:rsidP="00C364DB">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23CBFB94" w14:textId="77777777" w:rsidR="00C364DB" w:rsidRPr="00EE54AF" w:rsidRDefault="00C364DB" w:rsidP="00C364DB">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637F2DE9" w14:textId="77777777" w:rsidR="00C364DB" w:rsidRPr="008628F5" w:rsidRDefault="00C364DB" w:rsidP="00C364DB">
      <w:pPr>
        <w:rPr>
          <w:sz w:val="16"/>
          <w:szCs w:val="16"/>
        </w:rPr>
      </w:pPr>
      <w:r w:rsidRPr="00EE54AF">
        <w:rPr>
          <w:sz w:val="16"/>
          <w:szCs w:val="16"/>
        </w:rPr>
        <w:t>// the elite</w:t>
      </w:r>
    </w:p>
    <w:p w14:paraId="211138FC" w14:textId="77777777" w:rsidR="00C364DB" w:rsidRPr="00034B49" w:rsidRDefault="00C364DB" w:rsidP="00C364DB">
      <w:pPr>
        <w:pStyle w:val="Heading4"/>
      </w:pPr>
      <w:r>
        <w:t>So does the ‘United States federal government’.</w:t>
      </w:r>
    </w:p>
    <w:p w14:paraId="2CC3E042" w14:textId="77777777" w:rsidR="00C364DB" w:rsidRPr="00F01428" w:rsidRDefault="00C364DB" w:rsidP="00C364DB">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717F0D1B" w14:textId="77777777" w:rsidR="00C364DB" w:rsidRDefault="00C364DB" w:rsidP="00C364DB">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3226A970" w14:textId="77777777" w:rsidR="00C364DB" w:rsidRDefault="00C364DB" w:rsidP="00C364DB">
      <w:pPr>
        <w:pStyle w:val="Heading4"/>
      </w:pPr>
      <w:r>
        <w:t xml:space="preserve">‘Collective bargaining rights’ requires </w:t>
      </w:r>
      <w:r>
        <w:rPr>
          <w:u w:val="single"/>
        </w:rPr>
        <w:t>legislation</w:t>
      </w:r>
      <w:r>
        <w:t>.</w:t>
      </w:r>
    </w:p>
    <w:p w14:paraId="103F056F" w14:textId="77777777" w:rsidR="00C364DB" w:rsidRPr="007B4596" w:rsidRDefault="00C364DB" w:rsidP="00C364DB">
      <w:r w:rsidRPr="00130E61">
        <w:rPr>
          <w:rStyle w:val="Style13ptBold"/>
        </w:rPr>
        <w:t>Waterman ’19</w:t>
      </w:r>
      <w:r>
        <w:t xml:space="preserve"> [Thomas; May 17; Justice; </w:t>
      </w:r>
      <w:r w:rsidRPr="004F1C6F">
        <w:t>Supreme</w:t>
      </w:r>
      <w:r>
        <w:t xml:space="preserve"> Court of Iowa, “AFSCME Iowa Council 61 v. State,” no. 17-1841]</w:t>
      </w:r>
    </w:p>
    <w:p w14:paraId="5CC01B56" w14:textId="77777777" w:rsidR="00C364DB" w:rsidRDefault="00C364DB" w:rsidP="00C364DB">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C27B12">
        <w:rPr>
          <w:rStyle w:val="StyleUnderline"/>
        </w:rPr>
        <w:t xml:space="preserve">, </w:t>
      </w:r>
      <w:r w:rsidRPr="00C27B12">
        <w:rPr>
          <w:rStyle w:val="Emphasis"/>
        </w:rPr>
        <w:t>not</w:t>
      </w:r>
      <w:r w:rsidRPr="00C27B12">
        <w:rPr>
          <w:rStyle w:val="StyleUnderline"/>
        </w:rPr>
        <w:t xml:space="preserve"> the </w:t>
      </w:r>
      <w:r w:rsidRPr="00C27B12">
        <w:rPr>
          <w:rStyle w:val="Emphasis"/>
        </w:rPr>
        <w:t>courts</w:t>
      </w:r>
      <w:r w:rsidRPr="00C27B12">
        <w:rPr>
          <w:sz w:val="16"/>
        </w:rPr>
        <w:t>." State</w:t>
      </w:r>
      <w:r w:rsidRPr="007B4596">
        <w:rPr>
          <w:sz w:val="16"/>
        </w:rPr>
        <w:t xml:space="preserv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0E58BEE" w14:textId="77777777" w:rsidR="00C364DB" w:rsidRDefault="00C364DB" w:rsidP="00C364DB">
      <w:pPr>
        <w:pStyle w:val="Analytic"/>
      </w:pPr>
    </w:p>
    <w:p w14:paraId="11361390" w14:textId="77777777" w:rsidR="00C364DB" w:rsidRPr="00012BEA" w:rsidRDefault="00C364DB" w:rsidP="00C364DB">
      <w:pPr>
        <w:pStyle w:val="Heading4"/>
      </w:pPr>
      <w:r>
        <w:t xml:space="preserve">Trump will </w:t>
      </w:r>
      <w:r>
        <w:rPr>
          <w:u w:val="single"/>
        </w:rPr>
        <w:t>take credit</w:t>
      </w:r>
      <w:r>
        <w:t xml:space="preserve"> for agency actions.</w:t>
      </w:r>
    </w:p>
    <w:p w14:paraId="62993694" w14:textId="77777777" w:rsidR="00C364DB" w:rsidRDefault="00C364DB" w:rsidP="00C364DB">
      <w:r w:rsidRPr="00475470">
        <w:rPr>
          <w:rStyle w:val="Style13ptBold"/>
        </w:rPr>
        <w:t>Kelley ’25</w:t>
      </w:r>
      <w:r>
        <w:t xml:space="preserve"> [Lora; March 19; Former associate editor at The Atlantic; The Atlantic; “Trump Wants Credit for That Too,” https://www.theatlantic.com/newsletters/archive/2025/03/trump-biden-ceasefire-astronauts-insulin/682099/]</w:t>
      </w:r>
    </w:p>
    <w:p w14:paraId="2ACFBF9B" w14:textId="77777777" w:rsidR="00C364DB" w:rsidRPr="00012BEA" w:rsidRDefault="00C364DB" w:rsidP="00C364DB">
      <w:pPr>
        <w:rPr>
          <w:sz w:val="16"/>
        </w:rPr>
      </w:pPr>
      <w:r w:rsidRPr="00012BEA">
        <w:rPr>
          <w:sz w:val="16"/>
        </w:rPr>
        <w:t>“</w:t>
      </w:r>
      <w:r w:rsidRPr="00012BEA">
        <w:rPr>
          <w:rStyle w:val="StyleUnderline"/>
        </w:rPr>
        <w:t>Everyone is calling it the”</w:t>
      </w:r>
      <w:r w:rsidRPr="00012BEA">
        <w:rPr>
          <w:sz w:val="16"/>
        </w:rPr>
        <w:t>—Donald Trump paused while speaking to a crowd at a rally the day before his inauguration. “I don’t want to say this,” he insisted. “</w:t>
      </w:r>
      <w:r w:rsidRPr="00012BEA">
        <w:rPr>
          <w:rStyle w:val="StyleUnderline"/>
        </w:rPr>
        <w:t>It’s too braggadocious, but we’ll say it anyway—</w:t>
      </w:r>
      <w:r w:rsidRPr="00012BEA">
        <w:rPr>
          <w:rStyle w:val="Emphasis"/>
        </w:rPr>
        <w:t>the Trump effect</w:t>
      </w:r>
      <w:r w:rsidRPr="00012BEA">
        <w:rPr>
          <w:sz w:val="16"/>
        </w:rPr>
        <w:t>.” He went on to describe how the stock market was booming and bitcoin prices were surging, and then boasted about a domestic-infrastructure investment from Apple, much of which had already been planned before the November election.</w:t>
      </w:r>
    </w:p>
    <w:p w14:paraId="7EF6701A" w14:textId="77777777" w:rsidR="00C364DB" w:rsidRPr="00012BEA" w:rsidRDefault="00C364DB" w:rsidP="00C364DB">
      <w:pPr>
        <w:rPr>
          <w:sz w:val="16"/>
        </w:rPr>
      </w:pPr>
      <w:r w:rsidRPr="00012BEA">
        <w:rPr>
          <w:sz w:val="16"/>
        </w:rPr>
        <w:t xml:space="preserve">In spite of his claims to the contrary, </w:t>
      </w:r>
      <w:r w:rsidRPr="00012BEA">
        <w:rPr>
          <w:rStyle w:val="StyleUnderline"/>
          <w:highlight w:val="cyan"/>
        </w:rPr>
        <w:t xml:space="preserve">Trump has </w:t>
      </w:r>
      <w:r w:rsidRPr="00012BEA">
        <w:rPr>
          <w:rStyle w:val="Emphasis"/>
          <w:highlight w:val="cyan"/>
        </w:rPr>
        <w:t>no qualms about taking credit</w:t>
      </w:r>
      <w:r w:rsidRPr="00475470">
        <w:rPr>
          <w:rStyle w:val="StyleUnderline"/>
        </w:rPr>
        <w:t>, including for achievements that were in progress</w:t>
      </w:r>
      <w:r w:rsidRPr="00012BEA">
        <w:rPr>
          <w:sz w:val="16"/>
        </w:rPr>
        <w:t xml:space="preserve"> or complete before he took office. The president has taken full responsibility for negotiating a hostage swap and a cease-fire deal in the Israel-Hamas war (Trump posted on social media in mid-January that “this EPIC ceasefire agreement could have only happened as a result of our Historic Victory in November”), not mentioning that President Joe Biden had announced some of the deal terms last year. The Trump administration said that its policies had quashed migrant border crossings; immigration data are hard to parse, especially for such a short time period, but tallies show that border crossings had already been on the decline during the Biden administration. And this week, Trump credited himself with returning two astronauts who had been stranded for months at the International Space Station; last summer, NASA announced its plan to bring them home in 2025, but Trump still claimed without evidence that Biden “was embarrassed by what happened, and he said, ‘Leave them up there.’”</w:t>
      </w:r>
    </w:p>
    <w:p w14:paraId="4F378AA2" w14:textId="77777777" w:rsidR="00C364DB" w:rsidRPr="00012BEA" w:rsidRDefault="00C364DB" w:rsidP="00C364DB">
      <w:pPr>
        <w:rPr>
          <w:sz w:val="16"/>
        </w:rPr>
      </w:pPr>
      <w:r w:rsidRPr="00012BEA">
        <w:rPr>
          <w:rStyle w:val="StyleUnderline"/>
          <w:highlight w:val="cyan"/>
        </w:rPr>
        <w:t xml:space="preserve">Trump relied on </w:t>
      </w:r>
      <w:r w:rsidRPr="00012BEA">
        <w:rPr>
          <w:rStyle w:val="Emphasis"/>
          <w:highlight w:val="cyan"/>
        </w:rPr>
        <w:t>similar framing</w:t>
      </w:r>
      <w:r w:rsidRPr="00012BEA">
        <w:rPr>
          <w:rStyle w:val="StyleUnderline"/>
          <w:highlight w:val="cyan"/>
        </w:rPr>
        <w:t xml:space="preserve"> during</w:t>
      </w:r>
      <w:r w:rsidRPr="00475470">
        <w:rPr>
          <w:rStyle w:val="StyleUnderline"/>
        </w:rPr>
        <w:t xml:space="preserve"> </w:t>
      </w:r>
      <w:r w:rsidRPr="00012BEA">
        <w:rPr>
          <w:rStyle w:val="Emphasis"/>
        </w:rPr>
        <w:t xml:space="preserve">his </w:t>
      </w:r>
      <w:r w:rsidRPr="00012BEA">
        <w:rPr>
          <w:rStyle w:val="Emphasis"/>
          <w:highlight w:val="cyan"/>
        </w:rPr>
        <w:t>campaign</w:t>
      </w:r>
      <w:r w:rsidRPr="00012BEA">
        <w:rPr>
          <w:sz w:val="16"/>
        </w:rPr>
        <w:t xml:space="preserve">: Ahead of a debate with Biden last year, </w:t>
      </w:r>
      <w:r w:rsidRPr="00475470">
        <w:rPr>
          <w:rStyle w:val="StyleUnderline"/>
        </w:rPr>
        <w:t xml:space="preserve">he </w:t>
      </w:r>
      <w:r w:rsidRPr="00012BEA">
        <w:rPr>
          <w:rStyle w:val="StyleUnderline"/>
          <w:highlight w:val="cyan"/>
        </w:rPr>
        <w:t>posted that “</w:t>
      </w:r>
      <w:r w:rsidRPr="00012BEA">
        <w:rPr>
          <w:rStyle w:val="Emphasis"/>
          <w:highlight w:val="cyan"/>
        </w:rPr>
        <w:t>low INSULIN PRICING</w:t>
      </w:r>
      <w:r w:rsidRPr="00012BEA">
        <w:rPr>
          <w:rStyle w:val="StyleUnderline"/>
          <w:highlight w:val="cyan"/>
        </w:rPr>
        <w:t xml:space="preserve"> was gotten</w:t>
      </w:r>
      <w:r w:rsidRPr="00012BEA">
        <w:rPr>
          <w:sz w:val="16"/>
        </w:rPr>
        <w:t xml:space="preserve"> for millions of Americans </w:t>
      </w:r>
      <w:r w:rsidRPr="00012BEA">
        <w:rPr>
          <w:rStyle w:val="StyleUnderline"/>
          <w:highlight w:val="cyan"/>
        </w:rPr>
        <w:t>by me,</w:t>
      </w:r>
      <w:r w:rsidRPr="00012BEA">
        <w:rPr>
          <w:sz w:val="16"/>
        </w:rPr>
        <w:t xml:space="preserve"> and the Trump Administration, not by Crooked Joe Biden,” saying of his opponent that “all he does is try to take credit for things done by others, in this case, ME!” Shared credit would have been appropriate here: </w:t>
      </w:r>
      <w:r w:rsidRPr="00012BEA">
        <w:rPr>
          <w:rStyle w:val="StyleUnderline"/>
          <w:highlight w:val="cyan"/>
        </w:rPr>
        <w:t xml:space="preserve">Trump did </w:t>
      </w:r>
      <w:r w:rsidRPr="00012BEA">
        <w:rPr>
          <w:rStyle w:val="Emphasis"/>
          <w:highlight w:val="cyan"/>
        </w:rPr>
        <w:t>sign an</w:t>
      </w:r>
      <w:r w:rsidRPr="00012BEA">
        <w:rPr>
          <w:rStyle w:val="Emphasis"/>
        </w:rPr>
        <w:t xml:space="preserve"> e</w:t>
      </w:r>
      <w:r w:rsidRPr="00012BEA">
        <w:rPr>
          <w:rStyle w:val="Emphasis"/>
          <w:highlight w:val="cyan"/>
        </w:rPr>
        <w:t>x</w:t>
      </w:r>
      <w:r w:rsidRPr="00012BEA">
        <w:rPr>
          <w:rStyle w:val="Emphasis"/>
        </w:rPr>
        <w:t xml:space="preserve">ecutive </w:t>
      </w:r>
      <w:r w:rsidRPr="00012BEA">
        <w:rPr>
          <w:rStyle w:val="Emphasis"/>
          <w:highlight w:val="cyan"/>
        </w:rPr>
        <w:t>o</w:t>
      </w:r>
      <w:r w:rsidRPr="00012BEA">
        <w:rPr>
          <w:rStyle w:val="Emphasis"/>
        </w:rPr>
        <w:t>rder</w:t>
      </w:r>
      <w:r w:rsidRPr="00475470">
        <w:rPr>
          <w:rStyle w:val="StyleUnderline"/>
        </w:rPr>
        <w:t xml:space="preserve"> </w:t>
      </w:r>
      <w:r w:rsidRPr="00012BEA">
        <w:rPr>
          <w:rStyle w:val="StyleUnderline"/>
          <w:highlight w:val="cyan"/>
        </w:rPr>
        <w:t>in his first term</w:t>
      </w:r>
      <w:r w:rsidRPr="00475470">
        <w:rPr>
          <w:rStyle w:val="StyleUnderline"/>
        </w:rPr>
        <w:t xml:space="preserve"> that capped out-of-pocket costs of insulin</w:t>
      </w:r>
      <w:r w:rsidRPr="00012BEA">
        <w:rPr>
          <w:sz w:val="16"/>
        </w:rPr>
        <w:t xml:space="preserve"> for some Medicare patients at $35 a month, but Biden expanded this cap to all Medicare drug programs through the Inflation Reduction Act, affecting significantly more patients. Trump enjoyed taking credit for Barack Obama–era achievements during his first term too: In 2017, for example, he claimed credit for Obama’s immigration plan and bragged about a Ford-factory investment that had been in progress since a 2015 union contract.</w:t>
      </w:r>
    </w:p>
    <w:p w14:paraId="20CE45FD" w14:textId="77777777" w:rsidR="00C364DB" w:rsidRPr="00012BEA" w:rsidRDefault="00C364DB" w:rsidP="00C364DB">
      <w:pPr>
        <w:rPr>
          <w:sz w:val="16"/>
        </w:rPr>
      </w:pPr>
      <w:r w:rsidRPr="00475470">
        <w:rPr>
          <w:rStyle w:val="StyleUnderline"/>
        </w:rPr>
        <w:t xml:space="preserve">Politicians are storytellers, and </w:t>
      </w:r>
      <w:r w:rsidRPr="00012BEA">
        <w:rPr>
          <w:rStyle w:val="Emphasis"/>
          <w:highlight w:val="cyan"/>
        </w:rPr>
        <w:t>Trump is shameless</w:t>
      </w:r>
      <w:r w:rsidRPr="00012BEA">
        <w:rPr>
          <w:rStyle w:val="StyleUnderline"/>
          <w:highlight w:val="cyan"/>
        </w:rPr>
        <w:t xml:space="preserve"> about telling</w:t>
      </w:r>
      <w:r w:rsidRPr="00475470">
        <w:rPr>
          <w:rStyle w:val="StyleUnderline"/>
        </w:rPr>
        <w:t xml:space="preserve"> only </w:t>
      </w:r>
      <w:r w:rsidRPr="00012BEA">
        <w:rPr>
          <w:rStyle w:val="StyleUnderline"/>
          <w:highlight w:val="cyan"/>
        </w:rPr>
        <w:t xml:space="preserve">the </w:t>
      </w:r>
      <w:r w:rsidRPr="00012BEA">
        <w:rPr>
          <w:rStyle w:val="Emphasis"/>
          <w:highlight w:val="cyan"/>
        </w:rPr>
        <w:t>version of the story</w:t>
      </w:r>
      <w:r w:rsidRPr="00012BEA">
        <w:rPr>
          <w:rStyle w:val="StyleUnderline"/>
          <w:highlight w:val="cyan"/>
        </w:rPr>
        <w:t xml:space="preserve"> that </w:t>
      </w:r>
      <w:r w:rsidRPr="00012BEA">
        <w:rPr>
          <w:rStyle w:val="Emphasis"/>
          <w:highlight w:val="cyan"/>
        </w:rPr>
        <w:t>flatters him</w:t>
      </w:r>
      <w:r w:rsidRPr="00012BEA">
        <w:rPr>
          <w:sz w:val="16"/>
        </w:rPr>
        <w:t>. The stock market is thriving under the Biden administration? That’s thanks to projections that Trump will win, he claimed last year (even though economists suggested that such gains were also linked to low unemployment, flagging inflation, and solid growth). The economy is struggling after Trump takes office? Blame the “catastrophic” situation Biden left him with (even though many economists suggest that recent stock-market downturns are due to anxiety about the effects of Trump’s trade war). Talking about the egg-price crisis in January, the White House team pilloried the Biden administration for killing sick chickens, neglecting to note that this was a tack Trump also took during his first term.</w:t>
      </w:r>
    </w:p>
    <w:p w14:paraId="245FCC49" w14:textId="77777777" w:rsidR="00C364DB" w:rsidRPr="00012BEA" w:rsidRDefault="00C364DB" w:rsidP="00C364DB">
      <w:pPr>
        <w:rPr>
          <w:sz w:val="16"/>
        </w:rPr>
      </w:pPr>
      <w:r w:rsidRPr="00012BEA">
        <w:rPr>
          <w:sz w:val="16"/>
        </w:rPr>
        <w:t>Biden struggled to communicate victories during his term, particularly those related to the economy, which left a “void” for Trump to fill, Lori Cox Han, a scholar of the presidency at Chapman University, told me. And Americans’ perception that the economy was struggling under Biden, boosted by their personal experience of inflation, affected how they voted. Whenever the White House changes hands, some projects inevitably bleed from one administration into the next. Embracing continuity between terms can be a sign that a president cares more about good policy outcomes than about bucking his predecessor: If a federal initiative is good for Americans, why not continue? But Trump is doing something different—he’s attempting to erase other presidents’ role in policy achievements entirely.</w:t>
      </w:r>
    </w:p>
    <w:p w14:paraId="0A2CCA0A" w14:textId="77777777" w:rsidR="00C364DB" w:rsidRPr="00012BEA" w:rsidRDefault="00C364DB" w:rsidP="00C364DB">
      <w:pPr>
        <w:rPr>
          <w:sz w:val="16"/>
        </w:rPr>
      </w:pPr>
      <w:r w:rsidRPr="00012BEA">
        <w:rPr>
          <w:sz w:val="16"/>
        </w:rPr>
        <w:t>Past presidents have also tried to claim credit for a victory set in motion by the previous administration—or perhaps even to hold off the victory until they can take office. The question of whether Ronald Reagan’s aides tried to delay the release of U.S. hostages in Iran so that they could come home during the early days of his administration—with the accompanying photo opportunities—has been discussed for years. Still, Han said, unspoken rules of decorum generally prevent new presidents from claiming full credit or trashing their predecessors. This, she noted, is another norm that Trump has disregarded.</w:t>
      </w:r>
    </w:p>
    <w:p w14:paraId="734F99FA" w14:textId="77777777" w:rsidR="00C364DB" w:rsidRPr="00012BEA" w:rsidRDefault="00C364DB" w:rsidP="00C364DB">
      <w:pPr>
        <w:rPr>
          <w:sz w:val="16"/>
        </w:rPr>
      </w:pPr>
      <w:r w:rsidRPr="00012BEA">
        <w:rPr>
          <w:rStyle w:val="StyleUnderline"/>
          <w:highlight w:val="cyan"/>
        </w:rPr>
        <w:t>Trump</w:t>
      </w:r>
      <w:r w:rsidRPr="00475470">
        <w:rPr>
          <w:rStyle w:val="StyleUnderline"/>
        </w:rPr>
        <w:t xml:space="preserve"> has long </w:t>
      </w:r>
      <w:r w:rsidRPr="00012BEA">
        <w:rPr>
          <w:rStyle w:val="StyleUnderline"/>
          <w:highlight w:val="cyan"/>
        </w:rPr>
        <w:t>sought to portray</w:t>
      </w:r>
      <w:r w:rsidRPr="00475470">
        <w:rPr>
          <w:rStyle w:val="StyleUnderline"/>
        </w:rPr>
        <w:t xml:space="preserve"> himself </w:t>
      </w:r>
      <w:r w:rsidRPr="00012BEA">
        <w:rPr>
          <w:rStyle w:val="StyleUnderline"/>
          <w:highlight w:val="cyan"/>
        </w:rPr>
        <w:t>as America’s sole savior</w:t>
      </w:r>
      <w:r w:rsidRPr="00012BEA">
        <w:rPr>
          <w:sz w:val="16"/>
        </w:rPr>
        <w:t>. Recall his 2016 campaign refrain: “</w:t>
      </w:r>
      <w:r w:rsidRPr="00475470">
        <w:rPr>
          <w:rStyle w:val="Emphasis"/>
        </w:rPr>
        <w:t>I alone can fix it.</w:t>
      </w:r>
      <w:r w:rsidRPr="00012BEA">
        <w:rPr>
          <w:sz w:val="16"/>
        </w:rPr>
        <w:t xml:space="preserve">” As my colleague Yoni Appelbaum wrote at the time, in beseeching Americans to place trust in him and only him, Trump “broke with two centuries of American political tradition, in which candidates for office—and above all, for the nation’s highest office—acknowledge their fallibility and limitations, asking for the help of their fellow Americans, and of God, to accomplish what they cannot do on their own.” </w:t>
      </w:r>
      <w:r w:rsidRPr="00475470">
        <w:rPr>
          <w:rStyle w:val="StyleUnderline"/>
        </w:rPr>
        <w:t>Trump seems set on sending the message that he doesn’t need help</w:t>
      </w:r>
      <w:r w:rsidRPr="00012BEA">
        <w:rPr>
          <w:sz w:val="16"/>
        </w:rPr>
        <w:t>—and that, implausibly, he hasn’t received any along the way.</w:t>
      </w:r>
    </w:p>
    <w:p w14:paraId="4FD2FC70" w14:textId="77777777" w:rsidR="00C364DB" w:rsidRPr="005D388F" w:rsidRDefault="00C364DB" w:rsidP="00C364DB"/>
    <w:p w14:paraId="6C2B2ED3" w14:textId="77777777" w:rsidR="00C364DB" w:rsidRPr="004B0AEF" w:rsidRDefault="00C364DB" w:rsidP="00C364DB">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4FB04232" w14:textId="77777777" w:rsidR="00C364DB" w:rsidRPr="004B0AEF" w:rsidRDefault="00C364DB" w:rsidP="00C364DB">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37E86795" w14:textId="77777777" w:rsidR="00C364DB" w:rsidRPr="004B0AEF" w:rsidRDefault="00C364DB" w:rsidP="00C364DB">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69DA9CC9" w14:textId="77777777" w:rsidR="00C364DB" w:rsidRPr="004B0AEF" w:rsidRDefault="00C364DB" w:rsidP="00C364DB">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02BDCD2D" w14:textId="77777777" w:rsidR="00C364DB" w:rsidRDefault="00C364DB" w:rsidP="00C364DB"/>
    <w:p w14:paraId="4674D804" w14:textId="77777777" w:rsidR="00C364DB" w:rsidRPr="00422038" w:rsidRDefault="00C364DB" w:rsidP="00C364DB">
      <w:pPr>
        <w:pStyle w:val="Heading4"/>
      </w:pPr>
      <w:r>
        <w:t xml:space="preserve">The GOP will </w:t>
      </w:r>
      <w:r>
        <w:rPr>
          <w:u w:val="single"/>
        </w:rPr>
        <w:t>get the credit</w:t>
      </w:r>
      <w:r>
        <w:t xml:space="preserve">. </w:t>
      </w:r>
    </w:p>
    <w:p w14:paraId="0B8FF2CA" w14:textId="77777777" w:rsidR="00C364DB" w:rsidRPr="00046673" w:rsidRDefault="00C364DB" w:rsidP="00C364DB">
      <w:pPr>
        <w:rPr>
          <w:b/>
          <w:bCs/>
          <w:sz w:val="26"/>
        </w:rPr>
      </w:pPr>
      <w:r w:rsidRPr="00F47459">
        <w:rPr>
          <w:rStyle w:val="Style13ptBold"/>
        </w:rPr>
        <w:t>Kovacs ’18</w:t>
      </w:r>
      <w:r w:rsidRPr="00046673">
        <w:rPr>
          <w:b/>
          <w:bCs/>
          <w:sz w:val="26"/>
        </w:rPr>
        <w:t xml:space="preserve"> </w:t>
      </w:r>
      <w:r w:rsidRPr="00046673">
        <w:t>[Kathryn; Summer 2018; Professor at the University of Rutgers School of Law, JD from Georgetown University Law Center, BA in Psychology from Yale University; Administrative Law Review, “Rules About Rulemaking and The Rise of the Unitary Executive,” vol. 515]</w:t>
      </w:r>
    </w:p>
    <w:p w14:paraId="2C61F7FD" w14:textId="77777777" w:rsidR="00C364DB" w:rsidRPr="008B21DD" w:rsidRDefault="00C364DB" w:rsidP="00C364DB">
      <w:pPr>
        <w:rPr>
          <w:sz w:val="16"/>
        </w:rPr>
      </w:pPr>
      <w:r w:rsidRPr="008B21DD">
        <w:rPr>
          <w:sz w:val="16"/>
        </w:rPr>
        <w:t xml:space="preserve">Clearly, there are other reasons for this phenomenon: among them, </w:t>
      </w:r>
      <w:r w:rsidRPr="00813E54">
        <w:rPr>
          <w:rStyle w:val="StyleUnderline"/>
        </w:rPr>
        <w:t xml:space="preserve">the </w:t>
      </w:r>
      <w:r w:rsidRPr="001B195E">
        <w:rPr>
          <w:rStyle w:val="StyleUnderline"/>
          <w:highlight w:val="cyan"/>
        </w:rPr>
        <w:t>President's</w:t>
      </w:r>
      <w:r w:rsidRPr="008B21DD">
        <w:rPr>
          <w:sz w:val="16"/>
        </w:rPr>
        <w:t xml:space="preserve"> desire to take political credit or, on the flip side, his </w:t>
      </w:r>
      <w:r w:rsidRPr="001B195E">
        <w:rPr>
          <w:rStyle w:val="StyleUnderline"/>
          <w:highlight w:val="cyan"/>
        </w:rPr>
        <w:t>recognition</w:t>
      </w:r>
      <w:r w:rsidRPr="00813E54">
        <w:rPr>
          <w:rStyle w:val="StyleUnderline"/>
        </w:rPr>
        <w:t xml:space="preserve"> that, </w:t>
      </w:r>
      <w:r w:rsidRPr="00941526">
        <w:rPr>
          <w:rStyle w:val="Boxes"/>
          <w:highlight w:val="cyan"/>
        </w:rPr>
        <w:t>whatever the outcome</w:t>
      </w:r>
      <w:r w:rsidRPr="00813E54">
        <w:rPr>
          <w:rStyle w:val="StyleUnderline"/>
        </w:rPr>
        <w:t xml:space="preserve">, he </w:t>
      </w:r>
      <w:r w:rsidRPr="001B195E">
        <w:rPr>
          <w:rStyle w:val="StyleUnderline"/>
          <w:highlight w:val="cyan"/>
        </w:rPr>
        <w:t xml:space="preserve">will be </w:t>
      </w:r>
      <w:r w:rsidRPr="001B195E">
        <w:rPr>
          <w:rStyle w:val="Emphasis"/>
          <w:highlight w:val="cyan"/>
        </w:rPr>
        <w:t>saddled with</w:t>
      </w:r>
      <w:r w:rsidRPr="00813E54">
        <w:rPr>
          <w:rStyle w:val="Emphasis"/>
        </w:rPr>
        <w:t xml:space="preserve"> the </w:t>
      </w:r>
      <w:r w:rsidRPr="001B195E">
        <w:rPr>
          <w:rStyle w:val="Emphasis"/>
          <w:highlight w:val="cyan"/>
        </w:rPr>
        <w:t>political blame</w:t>
      </w:r>
      <w:r w:rsidRPr="001B195E">
        <w:rPr>
          <w:rStyle w:val="StyleUnderline"/>
          <w:highlight w:val="cyan"/>
        </w:rPr>
        <w:t>. The</w:t>
      </w:r>
      <w:r w:rsidRPr="00813E54">
        <w:rPr>
          <w:rStyle w:val="StyleUnderline"/>
        </w:rPr>
        <w:t xml:space="preserve"> American </w:t>
      </w:r>
      <w:r w:rsidRPr="001B195E">
        <w:rPr>
          <w:rStyle w:val="StyleUnderline"/>
          <w:highlight w:val="cyan"/>
        </w:rPr>
        <w:t>public</w:t>
      </w:r>
      <w:r w:rsidRPr="00813E54">
        <w:rPr>
          <w:rStyle w:val="StyleUnderline"/>
        </w:rPr>
        <w:t xml:space="preserve"> seems to </w:t>
      </w:r>
      <w:r w:rsidRPr="001B195E">
        <w:rPr>
          <w:rStyle w:val="Emphasis"/>
          <w:highlight w:val="cyan"/>
        </w:rPr>
        <w:t>equate</w:t>
      </w:r>
      <w:r w:rsidRPr="001B195E">
        <w:rPr>
          <w:rStyle w:val="StyleUnderline"/>
          <w:highlight w:val="cyan"/>
        </w:rPr>
        <w:t xml:space="preserve"> the </w:t>
      </w:r>
      <w:r w:rsidRPr="001B195E">
        <w:rPr>
          <w:rStyle w:val="Emphasis"/>
          <w:highlight w:val="cyan"/>
        </w:rPr>
        <w:t>Pres</w:t>
      </w:r>
      <w:r w:rsidRPr="00813E54">
        <w:rPr>
          <w:rStyle w:val="StyleUnderline"/>
        </w:rPr>
        <w:t xml:space="preserve">ident </w:t>
      </w:r>
      <w:r w:rsidRPr="001B195E">
        <w:rPr>
          <w:rStyle w:val="StyleUnderline"/>
          <w:highlight w:val="cyan"/>
        </w:rPr>
        <w:t xml:space="preserve">with the </w:t>
      </w:r>
      <w:r w:rsidRPr="001B195E">
        <w:rPr>
          <w:rStyle w:val="Emphasis"/>
          <w:highlight w:val="cyan"/>
        </w:rPr>
        <w:t>Fourth Branch</w:t>
      </w:r>
      <w:r w:rsidRPr="00813E54">
        <w:rPr>
          <w:rStyle w:val="StyleUnderline"/>
        </w:rPr>
        <w:t xml:space="preserve">. Advances in </w:t>
      </w:r>
      <w:r w:rsidRPr="001B195E">
        <w:rPr>
          <w:rStyle w:val="Emphasis"/>
          <w:highlight w:val="cyan"/>
        </w:rPr>
        <w:t>tech</w:t>
      </w:r>
      <w:r w:rsidRPr="00813E54">
        <w:rPr>
          <w:rStyle w:val="Emphasis"/>
        </w:rPr>
        <w:t>nology</w:t>
      </w:r>
      <w:r w:rsidRPr="00813E54">
        <w:rPr>
          <w:rStyle w:val="StyleUnderline"/>
        </w:rPr>
        <w:t xml:space="preserve"> </w:t>
      </w:r>
      <w:r w:rsidRPr="001B195E">
        <w:rPr>
          <w:rStyle w:val="StyleUnderline"/>
          <w:highlight w:val="cyan"/>
        </w:rPr>
        <w:t xml:space="preserve">and </w:t>
      </w:r>
      <w:r w:rsidRPr="001B195E">
        <w:rPr>
          <w:rStyle w:val="Emphasis"/>
          <w:highlight w:val="cyan"/>
        </w:rPr>
        <w:t>media</w:t>
      </w:r>
      <w:r w:rsidRPr="00813E54">
        <w:rPr>
          <w:rStyle w:val="StyleUnderline"/>
        </w:rPr>
        <w:t xml:space="preserve"> may be </w:t>
      </w:r>
      <w:r w:rsidRPr="001B195E">
        <w:rPr>
          <w:rStyle w:val="Emphasis"/>
          <w:highlight w:val="cyan"/>
        </w:rPr>
        <w:t>exacerbating</w:t>
      </w:r>
      <w:r w:rsidRPr="001B195E">
        <w:rPr>
          <w:rStyle w:val="StyleUnderline"/>
          <w:highlight w:val="cyan"/>
        </w:rPr>
        <w:t xml:space="preserve"> this</w:t>
      </w:r>
      <w:r w:rsidRPr="00813E54">
        <w:rPr>
          <w:rStyle w:val="StyleUnderline"/>
        </w:rPr>
        <w:t xml:space="preserve"> effect</w:t>
      </w:r>
      <w:r w:rsidRPr="008B21DD">
        <w:rPr>
          <w:sz w:val="16"/>
        </w:rPr>
        <w:t>.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dramatic [*557] rise in presidential direct action described below.</w:t>
      </w:r>
    </w:p>
    <w:p w14:paraId="45737F20" w14:textId="77777777" w:rsidR="00C364DB" w:rsidRPr="008B21DD" w:rsidRDefault="00C364DB" w:rsidP="00C364DB">
      <w:pPr>
        <w:rPr>
          <w:sz w:val="16"/>
        </w:rPr>
      </w:pPr>
      <w:r w:rsidRPr="008B21DD">
        <w:rPr>
          <w:sz w:val="16"/>
        </w:rPr>
        <w:t>[FOOTNOTE]</w:t>
      </w:r>
    </w:p>
    <w:p w14:paraId="7AE0BCC6" w14:textId="77777777" w:rsidR="00C364DB" w:rsidRDefault="00C364DB" w:rsidP="00C364DB">
      <w:pPr>
        <w:rPr>
          <w:sz w:val="16"/>
        </w:rPr>
      </w:pPr>
      <w:r w:rsidRPr="008B21DD">
        <w:rPr>
          <w:sz w:val="16"/>
        </w:rPr>
        <w:t xml:space="preserve">Daniel A. </w:t>
      </w:r>
      <w:r w:rsidRPr="00813E54">
        <w:rPr>
          <w:rStyle w:val="StyleUnderline"/>
        </w:rPr>
        <w:t>Farber</w:t>
      </w:r>
      <w:r w:rsidRPr="008B21DD">
        <w:rPr>
          <w:sz w:val="16"/>
        </w:rPr>
        <w:t>, Presidential Administration Under Trump 23 (Aug. 9, 2017) (unpublished manuscript), https://papers.ssrn.com/sol3/papers.cfm?abstract_id=3015591 (</w:t>
      </w:r>
      <w:r w:rsidRPr="00813E54">
        <w:rPr>
          <w:rStyle w:val="StyleUnderline"/>
        </w:rPr>
        <w:t xml:space="preserve">envisioning a "feedback cycle in which </w:t>
      </w:r>
      <w:r w:rsidRPr="001B195E">
        <w:rPr>
          <w:rStyle w:val="StyleUnderline"/>
          <w:highlight w:val="cyan"/>
        </w:rPr>
        <w:t xml:space="preserve">presidents take </w:t>
      </w:r>
      <w:r w:rsidRPr="001B195E">
        <w:rPr>
          <w:rStyle w:val="Emphasis"/>
          <w:highlight w:val="cyan"/>
        </w:rPr>
        <w:t>control</w:t>
      </w:r>
      <w:r w:rsidRPr="001B195E">
        <w:rPr>
          <w:rStyle w:val="StyleUnderline"/>
          <w:highlight w:val="cyan"/>
        </w:rPr>
        <w:t xml:space="preserve"> of</w:t>
      </w:r>
      <w:r w:rsidRPr="00813E54">
        <w:rPr>
          <w:rStyle w:val="StyleUnderline"/>
        </w:rPr>
        <w:t xml:space="preserve"> major </w:t>
      </w:r>
      <w:r w:rsidRPr="001B195E">
        <w:rPr>
          <w:rStyle w:val="Emphasis"/>
          <w:highlight w:val="cyan"/>
        </w:rPr>
        <w:t>agency decisions</w:t>
      </w:r>
      <w:r w:rsidRPr="001B195E">
        <w:rPr>
          <w:rStyle w:val="StyleUnderline"/>
          <w:highlight w:val="cyan"/>
        </w:rPr>
        <w:t>, fortifying</w:t>
      </w:r>
      <w:r w:rsidRPr="00813E54">
        <w:rPr>
          <w:rStyle w:val="StyleUnderline"/>
        </w:rPr>
        <w:t xml:space="preserve"> the public's </w:t>
      </w:r>
      <w:r w:rsidRPr="001B195E">
        <w:rPr>
          <w:rStyle w:val="StyleUnderline"/>
          <w:highlight w:val="cyan"/>
        </w:rPr>
        <w:t xml:space="preserve">tendency to </w:t>
      </w:r>
      <w:r w:rsidRPr="001B195E">
        <w:rPr>
          <w:rStyle w:val="Emphasis"/>
          <w:highlight w:val="cyan"/>
        </w:rPr>
        <w:t>assign blame</w:t>
      </w:r>
      <w:r w:rsidRPr="00813E54">
        <w:rPr>
          <w:rStyle w:val="Emphasis"/>
        </w:rPr>
        <w:t xml:space="preserve"> to the president</w:t>
      </w:r>
      <w:r w:rsidRPr="00813E54">
        <w:rPr>
          <w:rStyle w:val="StyleUnderline"/>
        </w:rPr>
        <w:t xml:space="preserve"> </w:t>
      </w:r>
      <w:r w:rsidRPr="001B195E">
        <w:rPr>
          <w:rStyle w:val="StyleUnderline"/>
          <w:highlight w:val="cyan"/>
        </w:rPr>
        <w:t xml:space="preserve">for </w:t>
      </w:r>
      <w:r w:rsidRPr="001B195E">
        <w:rPr>
          <w:rStyle w:val="Emphasis"/>
          <w:highlight w:val="cyan"/>
        </w:rPr>
        <w:t>unpopular outcomes</w:t>
      </w:r>
      <w:r w:rsidRPr="00813E54">
        <w:rPr>
          <w:rStyle w:val="StyleUnderline"/>
        </w:rPr>
        <w:t>, which in turn strengthens the pressure on the president to assert control</w:t>
      </w:r>
      <w:r w:rsidRPr="008B21DD">
        <w:rPr>
          <w:sz w:val="16"/>
        </w:rPr>
        <w:t xml:space="preserve">"); see also COOPER, supra note 333, at 65, 95; Cary Coglianese &amp; Kristin Firth, Separation of Powers Legitimacy: An Empirical Inquiry into Norms About Power, 164 U. PA. L. REV. 1869, 1900 (2016) (finding that </w:t>
      </w:r>
      <w:r w:rsidRPr="001B195E">
        <w:rPr>
          <w:rStyle w:val="StyleUnderline"/>
          <w:highlight w:val="cyan"/>
        </w:rPr>
        <w:t>people are</w:t>
      </w:r>
      <w:r w:rsidRPr="00813E54">
        <w:rPr>
          <w:rStyle w:val="StyleUnderline"/>
        </w:rPr>
        <w:t xml:space="preserve"> more </w:t>
      </w:r>
      <w:r w:rsidRPr="001B195E">
        <w:rPr>
          <w:rStyle w:val="Emphasis"/>
          <w:highlight w:val="cyan"/>
        </w:rPr>
        <w:t>likely to blame the Pres</w:t>
      </w:r>
      <w:r w:rsidRPr="00813E54">
        <w:rPr>
          <w:rStyle w:val="Emphasis"/>
        </w:rPr>
        <w:t xml:space="preserve">ident </w:t>
      </w:r>
      <w:r w:rsidRPr="001B195E">
        <w:rPr>
          <w:rStyle w:val="Emphasis"/>
          <w:highlight w:val="cyan"/>
        </w:rPr>
        <w:t>for</w:t>
      </w:r>
      <w:r w:rsidRPr="00813E54">
        <w:rPr>
          <w:rStyle w:val="Emphasis"/>
        </w:rPr>
        <w:t xml:space="preserve"> poor </w:t>
      </w:r>
      <w:r w:rsidRPr="001B195E">
        <w:rPr>
          <w:rStyle w:val="Emphasis"/>
          <w:highlight w:val="cyan"/>
        </w:rPr>
        <w:t>agency outcomes</w:t>
      </w:r>
      <w:r w:rsidRPr="00813E54">
        <w:rPr>
          <w:rStyle w:val="StyleUnderline"/>
        </w:rPr>
        <w:t xml:space="preserve"> than they are to credit him for positive agency outcomes</w:t>
      </w:r>
      <w:r w:rsidRPr="008B21DD">
        <w:rPr>
          <w:sz w:val="16"/>
        </w:rPr>
        <w:t>); Kagan, supra note 1, at 2310; Stack, supra note 334, at 264, 317.</w:t>
      </w:r>
    </w:p>
    <w:p w14:paraId="1AB6E314" w14:textId="77777777" w:rsidR="00C364DB" w:rsidRDefault="00C364DB" w:rsidP="00C364DB">
      <w:pPr>
        <w:pStyle w:val="Heading3"/>
      </w:pPr>
      <w:r>
        <w:t>AT: Thumpers---1NR</w:t>
      </w:r>
    </w:p>
    <w:p w14:paraId="75324683" w14:textId="77777777" w:rsidR="00C364DB" w:rsidRDefault="00C364DB" w:rsidP="00C364DB">
      <w:pPr>
        <w:pStyle w:val="Analytic"/>
      </w:pPr>
    </w:p>
    <w:p w14:paraId="24C7FE09" w14:textId="77777777" w:rsidR="00C364DB" w:rsidRDefault="00C364DB" w:rsidP="00C364DB"/>
    <w:p w14:paraId="27696F38" w14:textId="77777777" w:rsidR="00C364DB" w:rsidRDefault="00C364DB" w:rsidP="00C364DB"/>
    <w:p w14:paraId="12DC89EB" w14:textId="77777777" w:rsidR="00C364DB" w:rsidRDefault="00C364DB" w:rsidP="00C364DB">
      <w:pPr>
        <w:pStyle w:val="Analytic"/>
      </w:pPr>
    </w:p>
    <w:p w14:paraId="31A3B64B" w14:textId="77777777" w:rsidR="00C364DB" w:rsidRDefault="00C364DB" w:rsidP="00C364DB">
      <w:pPr>
        <w:pStyle w:val="Heading3"/>
      </w:pPr>
      <w:r>
        <w:t>Golden Dome---Impact---AT: Dems Can’t Check---1NR</w:t>
      </w:r>
    </w:p>
    <w:p w14:paraId="70951E61" w14:textId="77777777" w:rsidR="00C364DB" w:rsidRDefault="00C364DB" w:rsidP="00C364DB">
      <w:pPr>
        <w:pStyle w:val="Analytic"/>
      </w:pPr>
    </w:p>
    <w:p w14:paraId="23BB65DA" w14:textId="77777777" w:rsidR="00C364DB" w:rsidRPr="009B4126" w:rsidRDefault="00C364DB" w:rsidP="00C364DB"/>
    <w:p w14:paraId="673F2459" w14:textId="77777777" w:rsidR="00C364DB" w:rsidRDefault="00C364DB" w:rsidP="00C364DB">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7C626775" w14:textId="77777777" w:rsidR="00C364DB" w:rsidRPr="007A48C7" w:rsidRDefault="00C364DB" w:rsidP="00C364DB">
      <w:r>
        <w:t>&lt;&lt;1NC Cox&gt;&gt;</w:t>
      </w:r>
    </w:p>
    <w:p w14:paraId="662800BE" w14:textId="77777777" w:rsidR="00C364DB" w:rsidRPr="00690A24" w:rsidRDefault="00C364DB" w:rsidP="00C364DB">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27B16200" w14:textId="77777777" w:rsidR="00C364DB" w:rsidRPr="00936671" w:rsidRDefault="00C364DB" w:rsidP="00C364DB">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5B095FD5" w14:textId="77777777" w:rsidR="00C364DB" w:rsidRPr="00895268" w:rsidRDefault="00C364DB" w:rsidP="00C364DB">
      <w:pPr>
        <w:pStyle w:val="Heading4"/>
      </w:pPr>
      <w:r>
        <w:t xml:space="preserve">Dems </w:t>
      </w:r>
      <w:r>
        <w:rPr>
          <w:u w:val="single"/>
        </w:rPr>
        <w:t>check</w:t>
      </w:r>
      <w:r>
        <w:t>.</w:t>
      </w:r>
    </w:p>
    <w:p w14:paraId="11AE534F" w14:textId="77777777" w:rsidR="00C364DB" w:rsidRPr="00025177" w:rsidRDefault="00C364DB" w:rsidP="00C364DB">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67BECAE0" w14:textId="77777777" w:rsidR="00C364DB" w:rsidRPr="000F192C" w:rsidRDefault="00C364DB" w:rsidP="00C364DB">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1D79D0AA" w14:textId="77777777" w:rsidR="00C364DB" w:rsidRPr="000F192C" w:rsidRDefault="00C364DB" w:rsidP="00C364DB">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6546C2B4" w14:textId="77777777" w:rsidR="00C364DB" w:rsidRPr="000F192C" w:rsidRDefault="00C364DB" w:rsidP="00C364DB">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66A84F07" w14:textId="77777777" w:rsidR="00C364DB" w:rsidRPr="000F192C" w:rsidRDefault="00C364DB" w:rsidP="00C364DB">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61EC9F00" w14:textId="77777777" w:rsidR="00C364DB" w:rsidRPr="000F192C" w:rsidRDefault="00C364DB" w:rsidP="00C364DB">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4D9CAC93" w14:textId="77777777" w:rsidR="00C364DB" w:rsidRPr="000F192C" w:rsidRDefault="00C364DB" w:rsidP="00C364DB">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0E955A9F" w14:textId="77777777" w:rsidR="00C364DB" w:rsidRPr="000F192C" w:rsidRDefault="00C364DB" w:rsidP="00C364DB">
      <w:pPr>
        <w:rPr>
          <w:sz w:val="16"/>
        </w:rPr>
      </w:pPr>
      <w:r w:rsidRPr="000F192C">
        <w:rPr>
          <w:sz w:val="16"/>
        </w:rPr>
        <w:t>However, “the holistic architecture hasn’t been shared with anyone in industry at this point,” one defense contractor CEO said at the MilSat Symposium last week.</w:t>
      </w:r>
    </w:p>
    <w:p w14:paraId="12C249BA" w14:textId="77777777" w:rsidR="00C364DB" w:rsidRPr="000F192C" w:rsidRDefault="00C364DB" w:rsidP="00C364DB">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42930E61" w14:textId="77777777" w:rsidR="00C364DB" w:rsidRPr="000F192C" w:rsidRDefault="00C364DB" w:rsidP="00C364DB">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1E9B86B7" w14:textId="77777777" w:rsidR="00C364DB" w:rsidRPr="000F192C" w:rsidRDefault="00C364DB" w:rsidP="00C364DB">
      <w:pPr>
        <w:rPr>
          <w:sz w:val="16"/>
        </w:rPr>
      </w:pPr>
      <w:r w:rsidRPr="000F192C">
        <w:rPr>
          <w:sz w:val="16"/>
        </w:rPr>
        <w:t>“This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4F8BEE66" w14:textId="77777777" w:rsidR="00C364DB" w:rsidRPr="000F192C" w:rsidRDefault="00C364DB" w:rsidP="00C364DB">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4645A9AD" w14:textId="77777777" w:rsidR="00C364DB" w:rsidRPr="000F192C" w:rsidRDefault="00C364DB" w:rsidP="00C364DB">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798B3DE4" w14:textId="77777777" w:rsidR="00C364DB" w:rsidRPr="000F192C" w:rsidRDefault="00C364DB" w:rsidP="00C364DB">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6DD2512E" w14:textId="77777777" w:rsidR="00C364DB" w:rsidRDefault="00C364DB" w:rsidP="00C364DB">
      <w:pPr>
        <w:pStyle w:val="Heading3"/>
      </w:pPr>
      <w:r>
        <w:t>Dome---Internal---AT: Dome Works---2NC</w:t>
      </w:r>
    </w:p>
    <w:p w14:paraId="38814D91" w14:textId="77777777" w:rsidR="00C364DB" w:rsidRDefault="00C364DB" w:rsidP="00C364DB">
      <w:pPr>
        <w:pStyle w:val="Heading4"/>
      </w:pPr>
      <w:r>
        <w:t xml:space="preserve">The Dome </w:t>
      </w:r>
      <w:r w:rsidRPr="00F839B0">
        <w:rPr>
          <w:u w:val="single"/>
        </w:rPr>
        <w:t>won’t work</w:t>
      </w:r>
      <w:r>
        <w:t xml:space="preserve"> but </w:t>
      </w:r>
      <w:r w:rsidRPr="00F839B0">
        <w:rPr>
          <w:u w:val="single"/>
        </w:rPr>
        <w:t>is still</w:t>
      </w:r>
      <w:r>
        <w:t xml:space="preserve"> destabilizing.</w:t>
      </w:r>
    </w:p>
    <w:p w14:paraId="53899741" w14:textId="77777777" w:rsidR="00C364DB" w:rsidRPr="00B54EF1" w:rsidRDefault="00C364DB" w:rsidP="00C364DB">
      <w:r w:rsidRPr="00B54EF1">
        <w:rPr>
          <w:rStyle w:val="Style13ptBold"/>
        </w:rPr>
        <w:t>Pultarova</w:t>
      </w:r>
      <w:r>
        <w:rPr>
          <w:rStyle w:val="Style13ptBold"/>
        </w:rPr>
        <w:t xml:space="preserve"> ’</w:t>
      </w:r>
      <w:r w:rsidRPr="00B54EF1">
        <w:rPr>
          <w:rStyle w:val="Style13ptBold"/>
        </w:rPr>
        <w:t xml:space="preserve">25 </w:t>
      </w:r>
      <w:r>
        <w:t>[Tereza quoting Fred Lamb and Laura Grego; September 2; London-based journalist specializing in aerospace and defense technologies; DPhil, Research Professor of Physics at the University of Illinois; PhD, Senior Research Director of the Global Security Program at the Union of Concerned Scientists; Supercluster, "Can Trump’s Golden Dome Stop a Nuke? Probably Not," https://www.supercluster.com/editorial/trumps-golden-dome-cannot-stop-a-nuclear-threat]</w:t>
      </w:r>
    </w:p>
    <w:p w14:paraId="607C81D0" w14:textId="77777777" w:rsidR="00C364DB" w:rsidRPr="005B3B51" w:rsidRDefault="00C364DB" w:rsidP="00C364DB">
      <w:pPr>
        <w:rPr>
          <w:sz w:val="16"/>
        </w:rPr>
      </w:pPr>
      <w:r w:rsidRPr="005B3B51">
        <w:rPr>
          <w:sz w:val="16"/>
        </w:rPr>
        <w:t xml:space="preserve">Co-authored by Lamb and Laura Grego, a former MIT researcher, now a research director at the Union of Concerned Scientists, the </w:t>
      </w:r>
      <w:r w:rsidRPr="00172A1B">
        <w:rPr>
          <w:rStyle w:val="StyleUnderline"/>
          <w:highlight w:val="cyan"/>
        </w:rPr>
        <w:t>report</w:t>
      </w:r>
      <w:r w:rsidRPr="005B3B51">
        <w:rPr>
          <w:sz w:val="16"/>
        </w:rPr>
        <w:t xml:space="preserve"> amendment </w:t>
      </w:r>
      <w:r w:rsidRPr="00172A1B">
        <w:rPr>
          <w:rStyle w:val="StyleUnderline"/>
          <w:highlight w:val="cyan"/>
        </w:rPr>
        <w:t xml:space="preserve">considers </w:t>
      </w:r>
      <w:r w:rsidRPr="00172A1B">
        <w:rPr>
          <w:rStyle w:val="Emphasis"/>
          <w:highlight w:val="cyan"/>
        </w:rPr>
        <w:t>G</w:t>
      </w:r>
      <w:r w:rsidRPr="00B71748">
        <w:rPr>
          <w:rStyle w:val="StyleUnderline"/>
        </w:rPr>
        <w:t xml:space="preserve">olden </w:t>
      </w:r>
      <w:r w:rsidRPr="00172A1B">
        <w:rPr>
          <w:rStyle w:val="Emphasis"/>
          <w:highlight w:val="cyan"/>
        </w:rPr>
        <w:t>D</w:t>
      </w:r>
      <w:r w:rsidRPr="00B71748">
        <w:rPr>
          <w:rStyle w:val="StyleUnderline"/>
        </w:rPr>
        <w:t>ome</w:t>
      </w:r>
      <w:r w:rsidRPr="005B3B51">
        <w:rPr>
          <w:sz w:val="16"/>
        </w:rPr>
        <w:t xml:space="preserve"> “</w:t>
      </w:r>
      <w:r w:rsidRPr="00172A1B">
        <w:rPr>
          <w:rStyle w:val="Emphasis"/>
          <w:highlight w:val="cyan"/>
        </w:rPr>
        <w:t>technically infeasible</w:t>
      </w:r>
      <w:r w:rsidRPr="005B3B51">
        <w:rPr>
          <w:sz w:val="16"/>
        </w:rPr>
        <w:t xml:space="preserve">” and likely to “waste hundreds of billions of dollars </w:t>
      </w:r>
      <w:r w:rsidRPr="00B71748">
        <w:rPr>
          <w:rStyle w:val="StyleUnderline"/>
        </w:rPr>
        <w:t>on</w:t>
      </w:r>
      <w:r w:rsidRPr="005B3B51">
        <w:rPr>
          <w:sz w:val="16"/>
        </w:rPr>
        <w:t xml:space="preserve"> inherently ineffective systems.”</w:t>
      </w:r>
    </w:p>
    <w:p w14:paraId="238CE34D" w14:textId="77777777" w:rsidR="00C364DB" w:rsidRPr="005B3B51" w:rsidRDefault="00C364DB" w:rsidP="00C364DB">
      <w:pPr>
        <w:rPr>
          <w:sz w:val="16"/>
        </w:rPr>
      </w:pPr>
      <w:r w:rsidRPr="005B3B51">
        <w:rPr>
          <w:sz w:val="16"/>
        </w:rPr>
        <w:t>“</w:t>
      </w:r>
      <w:r w:rsidRPr="00C515CB">
        <w:rPr>
          <w:rStyle w:val="Emphasis"/>
        </w:rPr>
        <w:t>Currently</w:t>
      </w:r>
      <w:r w:rsidRPr="005B3B51">
        <w:rPr>
          <w:sz w:val="16"/>
        </w:rPr>
        <w:t xml:space="preserve">, </w:t>
      </w:r>
      <w:r w:rsidRPr="00172A1B">
        <w:rPr>
          <w:rStyle w:val="StyleUnderline"/>
          <w:highlight w:val="cyan"/>
        </w:rPr>
        <w:t>the U.S. has</w:t>
      </w:r>
      <w:r w:rsidRPr="00C515CB">
        <w:rPr>
          <w:rStyle w:val="StyleUnderline"/>
        </w:rPr>
        <w:t xml:space="preserve"> the </w:t>
      </w:r>
      <w:r w:rsidRPr="00172A1B">
        <w:rPr>
          <w:rStyle w:val="Emphasis"/>
          <w:highlight w:val="cyan"/>
        </w:rPr>
        <w:t>ground-based</w:t>
      </w:r>
      <w:r w:rsidRPr="005B3B51">
        <w:rPr>
          <w:sz w:val="16"/>
        </w:rPr>
        <w:t xml:space="preserve"> mid-course </w:t>
      </w:r>
      <w:r w:rsidRPr="00172A1B">
        <w:rPr>
          <w:rStyle w:val="StyleUnderline"/>
          <w:highlight w:val="cyan"/>
        </w:rPr>
        <w:t>defense</w:t>
      </w:r>
      <w:r w:rsidRPr="00C515CB">
        <w:rPr>
          <w:rStyle w:val="StyleUnderline"/>
        </w:rPr>
        <w:t xml:space="preserve"> system,</w:t>
      </w:r>
      <w:r w:rsidRPr="005B3B51">
        <w:rPr>
          <w:sz w:val="16"/>
        </w:rPr>
        <w:t xml:space="preserve"> which was </w:t>
      </w:r>
      <w:r w:rsidRPr="00172A1B">
        <w:rPr>
          <w:rStyle w:val="StyleUnderline"/>
          <w:highlight w:val="cyan"/>
        </w:rPr>
        <w:t>designed to be helpful against</w:t>
      </w:r>
      <w:r w:rsidRPr="005B3B51">
        <w:rPr>
          <w:sz w:val="16"/>
        </w:rPr>
        <w:t xml:space="preserve"> small countries like </w:t>
      </w:r>
      <w:r w:rsidRPr="00172A1B">
        <w:rPr>
          <w:rStyle w:val="Emphasis"/>
          <w:highlight w:val="cyan"/>
        </w:rPr>
        <w:t>No</w:t>
      </w:r>
      <w:r w:rsidRPr="00C515CB">
        <w:rPr>
          <w:rStyle w:val="StyleUnderline"/>
        </w:rPr>
        <w:t xml:space="preserve">rth </w:t>
      </w:r>
      <w:r w:rsidRPr="00172A1B">
        <w:rPr>
          <w:rStyle w:val="Emphasis"/>
          <w:highlight w:val="cyan"/>
        </w:rPr>
        <w:t>Ko</w:t>
      </w:r>
      <w:r w:rsidRPr="00C515CB">
        <w:rPr>
          <w:rStyle w:val="StyleUnderline"/>
        </w:rPr>
        <w:t>rea</w:t>
      </w:r>
      <w:r w:rsidRPr="005B3B51">
        <w:rPr>
          <w:sz w:val="16"/>
        </w:rPr>
        <w:t xml:space="preserve">, </w:t>
      </w:r>
      <w:r w:rsidRPr="00C515CB">
        <w:rPr>
          <w:rStyle w:val="StyleUnderline"/>
        </w:rPr>
        <w:t>who represent a relatively primitive nuclear</w:t>
      </w:r>
      <w:r w:rsidRPr="005B3B51">
        <w:rPr>
          <w:sz w:val="16"/>
        </w:rPr>
        <w:t xml:space="preserve"> missile </w:t>
      </w:r>
      <w:r w:rsidRPr="00C515CB">
        <w:rPr>
          <w:rStyle w:val="StyleUnderline"/>
        </w:rPr>
        <w:t>threat</w:t>
      </w:r>
      <w:r w:rsidRPr="005B3B51">
        <w:rPr>
          <w:sz w:val="16"/>
        </w:rPr>
        <w:t xml:space="preserve">,” Lamb said. “But even North Korea has perfected its missile threat and it’s grown much larger. </w:t>
      </w:r>
      <w:r w:rsidRPr="00C515CB">
        <w:rPr>
          <w:rStyle w:val="StyleUnderline"/>
        </w:rPr>
        <w:t xml:space="preserve">The </w:t>
      </w:r>
      <w:r w:rsidRPr="00172A1B">
        <w:rPr>
          <w:rStyle w:val="Emphasis"/>
          <w:highlight w:val="cyan"/>
        </w:rPr>
        <w:t>G</w:t>
      </w:r>
      <w:r w:rsidRPr="00C515CB">
        <w:rPr>
          <w:rStyle w:val="StyleUnderline"/>
        </w:rPr>
        <w:t xml:space="preserve">olden </w:t>
      </w:r>
      <w:r w:rsidRPr="00172A1B">
        <w:rPr>
          <w:rStyle w:val="Emphasis"/>
          <w:highlight w:val="cyan"/>
        </w:rPr>
        <w:t>D</w:t>
      </w:r>
      <w:r w:rsidRPr="00C515CB">
        <w:rPr>
          <w:rStyle w:val="StyleUnderline"/>
        </w:rPr>
        <w:t>ome</w:t>
      </w:r>
      <w:r w:rsidRPr="005B3B51">
        <w:rPr>
          <w:sz w:val="16"/>
        </w:rPr>
        <w:t xml:space="preserve">, </w:t>
      </w:r>
      <w:r w:rsidRPr="00F97805">
        <w:rPr>
          <w:rStyle w:val="StyleUnderline"/>
        </w:rPr>
        <w:t xml:space="preserve">however, has been proposed to </w:t>
      </w:r>
      <w:r w:rsidRPr="00172A1B">
        <w:rPr>
          <w:rStyle w:val="StyleUnderline"/>
          <w:highlight w:val="cyan"/>
        </w:rPr>
        <w:t xml:space="preserve">protect against </w:t>
      </w:r>
      <w:r w:rsidRPr="00172A1B">
        <w:rPr>
          <w:rStyle w:val="Emphasis"/>
          <w:highlight w:val="cyan"/>
        </w:rPr>
        <w:t>any threat</w:t>
      </w:r>
      <w:r w:rsidRPr="005B3B51">
        <w:rPr>
          <w:sz w:val="16"/>
        </w:rPr>
        <w:t xml:space="preserve">. </w:t>
      </w:r>
      <w:r w:rsidRPr="00F97805">
        <w:rPr>
          <w:rStyle w:val="StyleUnderline"/>
        </w:rPr>
        <w:t>Not just</w:t>
      </w:r>
      <w:r w:rsidRPr="005B3B51">
        <w:rPr>
          <w:sz w:val="16"/>
        </w:rPr>
        <w:t xml:space="preserve"> from those </w:t>
      </w:r>
      <w:r w:rsidRPr="00F97805">
        <w:rPr>
          <w:rStyle w:val="StyleUnderline"/>
        </w:rPr>
        <w:t>smaller countries, but</w:t>
      </w:r>
      <w:r w:rsidRPr="005B3B51">
        <w:rPr>
          <w:sz w:val="16"/>
        </w:rPr>
        <w:t xml:space="preserve"> also our </w:t>
      </w:r>
      <w:r w:rsidRPr="00172A1B">
        <w:rPr>
          <w:rStyle w:val="Emphasis"/>
          <w:highlight w:val="cyan"/>
        </w:rPr>
        <w:t>peer adversaries</w:t>
      </w:r>
      <w:r w:rsidRPr="005B3B51">
        <w:rPr>
          <w:sz w:val="16"/>
        </w:rPr>
        <w:t xml:space="preserve"> like Russia and China.”</w:t>
      </w:r>
    </w:p>
    <w:p w14:paraId="6EF8D989" w14:textId="77777777" w:rsidR="00C364DB" w:rsidRPr="005B3B51" w:rsidRDefault="00C364DB" w:rsidP="00C364DB">
      <w:pPr>
        <w:rPr>
          <w:sz w:val="16"/>
        </w:rPr>
      </w:pPr>
      <w:r w:rsidRPr="005B3B51">
        <w:rPr>
          <w:sz w:val="16"/>
        </w:rPr>
        <w:t>The report, referring to estimates by the Congressional Budget Office released earlier this year, states that to reliably intercept one or two intercontinental ballistic missiles (ICBM) fired by North Korea, would require a constellation of at least a thousand space-based interceptors, which would come at a cost of up to $542 billion. That is significantly more than the $175 billion price tag advertised by the Trump administration for the full-blown Golden Dome shield.</w:t>
      </w:r>
    </w:p>
    <w:p w14:paraId="5BBE516E" w14:textId="77777777" w:rsidR="00C364DB" w:rsidRPr="005B3B51" w:rsidRDefault="00C364DB" w:rsidP="00C364DB">
      <w:pPr>
        <w:rPr>
          <w:sz w:val="16"/>
        </w:rPr>
      </w:pPr>
      <w:r w:rsidRPr="005B3B51">
        <w:rPr>
          <w:sz w:val="16"/>
        </w:rPr>
        <w:t>A nuclear war with Russia would certainly see the US warding off much more numerous nuke salvos and therefore requiring many more interceptors.</w:t>
      </w:r>
    </w:p>
    <w:p w14:paraId="2F46E21F" w14:textId="77777777" w:rsidR="00C364DB" w:rsidRPr="005B3B51" w:rsidRDefault="00C364DB" w:rsidP="00C364DB">
      <w:pPr>
        <w:rPr>
          <w:sz w:val="16"/>
        </w:rPr>
      </w:pPr>
      <w:r w:rsidRPr="005B3B51">
        <w:rPr>
          <w:sz w:val="16"/>
        </w:rPr>
        <w:t>At Odds with Physics</w:t>
      </w:r>
    </w:p>
    <w:p w14:paraId="4D5D8E16" w14:textId="77777777" w:rsidR="00C364DB" w:rsidRPr="005B3B51" w:rsidRDefault="00C364DB" w:rsidP="00C364DB">
      <w:pPr>
        <w:rPr>
          <w:sz w:val="16"/>
        </w:rPr>
      </w:pPr>
      <w:r w:rsidRPr="005B3B51">
        <w:rPr>
          <w:sz w:val="16"/>
        </w:rPr>
        <w:t>The orbiting interceptors, Lamb says, would target the incoming missiles during the boost-phase — the early powered flight stage immediately after launch when the nuclear warhead is still enclosed in the missile’s nose cone. But this stage is extremely short — four minutes at best — meaning any interceptor, whether space or ground-based, must be located within 500 kilometers (310 miles) of the launch site to have a chance of success, according to Lamb.</w:t>
      </w:r>
    </w:p>
    <w:p w14:paraId="1920BF21" w14:textId="77777777" w:rsidR="00C364DB" w:rsidRPr="005B3B51" w:rsidRDefault="00C364DB" w:rsidP="00C364DB">
      <w:pPr>
        <w:rPr>
          <w:sz w:val="16"/>
        </w:rPr>
      </w:pPr>
      <w:r w:rsidRPr="005B3B51">
        <w:rPr>
          <w:sz w:val="16"/>
        </w:rPr>
        <w:t xml:space="preserve">But </w:t>
      </w:r>
      <w:r w:rsidRPr="006E5C63">
        <w:rPr>
          <w:rStyle w:val="StyleUnderline"/>
        </w:rPr>
        <w:t>satellites zoom around the planet at</w:t>
      </w:r>
      <w:r w:rsidRPr="005B3B51">
        <w:rPr>
          <w:sz w:val="16"/>
        </w:rPr>
        <w:t xml:space="preserve"> mind-boggling speeds of nearly </w:t>
      </w:r>
      <w:r w:rsidRPr="006E5C63">
        <w:rPr>
          <w:rStyle w:val="Emphasis"/>
        </w:rPr>
        <w:t>eight kilometers</w:t>
      </w:r>
      <w:r w:rsidRPr="006E5C63">
        <w:rPr>
          <w:rStyle w:val="StyleUnderline"/>
        </w:rPr>
        <w:t xml:space="preserve"> per </w:t>
      </w:r>
      <w:r w:rsidRPr="006E5C63">
        <w:rPr>
          <w:rStyle w:val="Emphasis"/>
        </w:rPr>
        <w:t>second</w:t>
      </w:r>
      <w:r w:rsidRPr="005B3B51">
        <w:rPr>
          <w:sz w:val="16"/>
        </w:rPr>
        <w:t xml:space="preserve">. </w:t>
      </w:r>
      <w:r w:rsidRPr="006E5C63">
        <w:rPr>
          <w:rStyle w:val="StyleUnderline"/>
        </w:rPr>
        <w:t xml:space="preserve">To have enough </w:t>
      </w:r>
      <w:r w:rsidRPr="005B3B51">
        <w:rPr>
          <w:sz w:val="16"/>
        </w:rPr>
        <w:t xml:space="preserve">orbiting interceptors </w:t>
      </w:r>
      <w:r w:rsidRPr="006E5C63">
        <w:rPr>
          <w:rStyle w:val="StyleUnderline"/>
        </w:rPr>
        <w:t xml:space="preserve">in place to shoot down </w:t>
      </w:r>
      <w:r w:rsidRPr="006E5C63">
        <w:rPr>
          <w:rStyle w:val="Emphasis"/>
        </w:rPr>
        <w:t>every</w:t>
      </w:r>
      <w:r w:rsidRPr="006E5C63">
        <w:rPr>
          <w:rStyle w:val="StyleUnderline"/>
        </w:rPr>
        <w:t xml:space="preserve"> missile</w:t>
      </w:r>
      <w:r w:rsidRPr="005B3B51">
        <w:rPr>
          <w:sz w:val="16"/>
        </w:rPr>
        <w:t xml:space="preserve"> in every salvo fired from every possible launch site around the world </w:t>
      </w:r>
      <w:r w:rsidRPr="00172A1B">
        <w:rPr>
          <w:rStyle w:val="Emphasis"/>
          <w:highlight w:val="cyan"/>
        </w:rPr>
        <w:t>every second</w:t>
      </w:r>
      <w:r w:rsidRPr="005B3B51">
        <w:rPr>
          <w:sz w:val="16"/>
        </w:rPr>
        <w:t xml:space="preserve"> of the day </w:t>
      </w:r>
      <w:r w:rsidRPr="00172A1B">
        <w:rPr>
          <w:rStyle w:val="StyleUnderline"/>
          <w:highlight w:val="cyan"/>
        </w:rPr>
        <w:t>would require</w:t>
      </w:r>
      <w:r w:rsidRPr="005B3B51">
        <w:rPr>
          <w:sz w:val="16"/>
        </w:rPr>
        <w:t xml:space="preserve"> a constellation of</w:t>
      </w:r>
      <w:r w:rsidRPr="00172A1B">
        <w:rPr>
          <w:sz w:val="16"/>
          <w:szCs w:val="16"/>
        </w:rPr>
        <w:t xml:space="preserve"> </w:t>
      </w:r>
      <w:r w:rsidRPr="00172A1B">
        <w:rPr>
          <w:rStyle w:val="Emphasis"/>
          <w:highlight w:val="cyan"/>
        </w:rPr>
        <w:t>tens</w:t>
      </w:r>
      <w:r w:rsidRPr="00172A1B">
        <w:rPr>
          <w:rStyle w:val="StyleUnderline"/>
          <w:highlight w:val="cyan"/>
        </w:rPr>
        <w:t xml:space="preserve"> of </w:t>
      </w:r>
      <w:r w:rsidRPr="00172A1B">
        <w:rPr>
          <w:rStyle w:val="Emphasis"/>
          <w:highlight w:val="cyan"/>
        </w:rPr>
        <w:t>thousands</w:t>
      </w:r>
      <w:r w:rsidRPr="005B3B51">
        <w:rPr>
          <w:sz w:val="16"/>
        </w:rPr>
        <w:t xml:space="preserve"> of satellites. </w:t>
      </w:r>
    </w:p>
    <w:p w14:paraId="1851265D" w14:textId="77777777" w:rsidR="00C364DB" w:rsidRPr="00AC28EF" w:rsidRDefault="00C364DB" w:rsidP="00C364DB">
      <w:pPr>
        <w:rPr>
          <w:rStyle w:val="StyleUnderline"/>
        </w:rPr>
      </w:pPr>
      <w:r w:rsidRPr="005B3B51">
        <w:rPr>
          <w:sz w:val="16"/>
        </w:rPr>
        <w:t xml:space="preserve">The report estimates that </w:t>
      </w:r>
      <w:r w:rsidRPr="00AC28EF">
        <w:rPr>
          <w:rStyle w:val="StyleUnderline"/>
        </w:rPr>
        <w:t>to take down a single salvo of ten ICBMs would require</w:t>
      </w:r>
      <w:r w:rsidRPr="005B3B51">
        <w:rPr>
          <w:sz w:val="16"/>
        </w:rPr>
        <w:t xml:space="preserve"> a constellation of </w:t>
      </w:r>
      <w:r w:rsidRPr="00AC28EF">
        <w:rPr>
          <w:rStyle w:val="StyleUnderline"/>
        </w:rPr>
        <w:t xml:space="preserve">at least </w:t>
      </w:r>
      <w:r w:rsidRPr="00AC28EF">
        <w:rPr>
          <w:rStyle w:val="Emphasis"/>
        </w:rPr>
        <w:t>40,000</w:t>
      </w:r>
      <w:r w:rsidRPr="00AC28EF">
        <w:rPr>
          <w:rStyle w:val="StyleUnderline"/>
        </w:rPr>
        <w:t xml:space="preserve"> spacecraft.</w:t>
      </w:r>
    </w:p>
    <w:p w14:paraId="7C397B4C" w14:textId="77777777" w:rsidR="00C364DB" w:rsidRPr="005B3B51" w:rsidRDefault="00C364DB" w:rsidP="00C364DB">
      <w:pPr>
        <w:rPr>
          <w:sz w:val="16"/>
        </w:rPr>
      </w:pPr>
      <w:r w:rsidRPr="005B3B51">
        <w:rPr>
          <w:sz w:val="16"/>
        </w:rPr>
        <w:t>“We found that to defend even against that kind of threat would require a trillion dollars just to build it and launch the system,” said Lamb. “We are not even talking about maintaining and replacing it.”</w:t>
      </w:r>
    </w:p>
    <w:p w14:paraId="443C17AF" w14:textId="77777777" w:rsidR="00C364DB" w:rsidRPr="005B3B51" w:rsidRDefault="00C364DB" w:rsidP="00C364DB">
      <w:pPr>
        <w:rPr>
          <w:sz w:val="16"/>
        </w:rPr>
      </w:pPr>
      <w:r w:rsidRPr="005B3B51">
        <w:rPr>
          <w:sz w:val="16"/>
        </w:rPr>
        <w:t>A shield against a full-scale nuke attack would need more than 150,000 satellites to be even remotely effective, said Lamb.</w:t>
      </w:r>
    </w:p>
    <w:p w14:paraId="50655ED4" w14:textId="77777777" w:rsidR="00C364DB" w:rsidRPr="005B3B51" w:rsidRDefault="00C364DB" w:rsidP="00C364DB">
      <w:pPr>
        <w:rPr>
          <w:sz w:val="16"/>
        </w:rPr>
      </w:pPr>
      <w:r w:rsidRPr="005B3B51">
        <w:rPr>
          <w:sz w:val="16"/>
        </w:rPr>
        <w:t>“If you have a nuclear war, even if only one warhead gets through, the consequences would be absolutely catastrophic,” Lamb said. “For this reason, you wouldn’t want to fire just one interceptor at each missile but at least four and with that, you quickly get into absolutely astronomical numbers of satellites.”</w:t>
      </w:r>
    </w:p>
    <w:p w14:paraId="5BF3C514" w14:textId="77777777" w:rsidR="00C364DB" w:rsidRPr="005B3B51" w:rsidRDefault="00C364DB" w:rsidP="00C364DB">
      <w:pPr>
        <w:rPr>
          <w:sz w:val="16"/>
        </w:rPr>
      </w:pPr>
      <w:r w:rsidRPr="005B3B51">
        <w:rPr>
          <w:sz w:val="16"/>
        </w:rPr>
        <w:t xml:space="preserve">Fred Kennedy, on the other hand, believes that a modest constellation of around 300 satellites, each fitted with multiple interceptor rockets, could provide global coverage and decent, although not “entirely foolproof” defense. </w:t>
      </w:r>
    </w:p>
    <w:p w14:paraId="31DC76D8" w14:textId="77777777" w:rsidR="00C364DB" w:rsidRPr="005B3B51" w:rsidRDefault="00C364DB" w:rsidP="00C364DB">
      <w:pPr>
        <w:rPr>
          <w:sz w:val="16"/>
        </w:rPr>
      </w:pPr>
      <w:r w:rsidRPr="005B3B51">
        <w:rPr>
          <w:sz w:val="16"/>
        </w:rPr>
        <w:t>“A critic might argue that such a missile defense isn’t worth it because two nuclear missiles could still get through,” Kennedy wrote. “And I concede, this would indeed be a tragic day for the United States and humanity. But — crucially — it would not end humanity.”</w:t>
      </w:r>
    </w:p>
    <w:p w14:paraId="71C8097E" w14:textId="77777777" w:rsidR="00C364DB" w:rsidRPr="005B3B51" w:rsidRDefault="00C364DB" w:rsidP="00C364DB">
      <w:pPr>
        <w:rPr>
          <w:sz w:val="16"/>
        </w:rPr>
      </w:pPr>
      <w:r w:rsidRPr="005B3B51">
        <w:rPr>
          <w:sz w:val="16"/>
        </w:rPr>
        <w:t xml:space="preserve">He also argues that as the cost of space systems continues to decrease, the interceptor technology might soon become more affordable than the ballistic missiles carrying those nuclear warheads. </w:t>
      </w:r>
    </w:p>
    <w:p w14:paraId="22211C7D" w14:textId="77777777" w:rsidR="00C364DB" w:rsidRPr="005B3B51" w:rsidRDefault="00C364DB" w:rsidP="00C364DB">
      <w:pPr>
        <w:rPr>
          <w:sz w:val="16"/>
        </w:rPr>
      </w:pPr>
      <w:r w:rsidRPr="005B3B51">
        <w:rPr>
          <w:sz w:val="16"/>
        </w:rPr>
        <w:t>The Decoy Problem</w:t>
      </w:r>
    </w:p>
    <w:p w14:paraId="6B4EA8AC" w14:textId="77777777" w:rsidR="00C364DB" w:rsidRPr="005B3B51" w:rsidRDefault="00C364DB" w:rsidP="00C364DB">
      <w:pPr>
        <w:rPr>
          <w:sz w:val="16"/>
        </w:rPr>
      </w:pPr>
      <w:r w:rsidRPr="005B3B51">
        <w:rPr>
          <w:sz w:val="16"/>
        </w:rPr>
        <w:t>Kennedy’s interceptors, however, due to their lower numbers, might be forced to target the incoming missiles not in the early boost phase but in the mid-course phase, which lasts up to 30 minutes and begins after the rocket detaches from the warhead.</w:t>
      </w:r>
    </w:p>
    <w:p w14:paraId="43A9B057" w14:textId="77777777" w:rsidR="00C364DB" w:rsidRPr="005B3B51" w:rsidRDefault="00C364DB" w:rsidP="00C364DB">
      <w:pPr>
        <w:rPr>
          <w:sz w:val="16"/>
        </w:rPr>
      </w:pPr>
      <w:r w:rsidRPr="005B3B51">
        <w:rPr>
          <w:sz w:val="16"/>
        </w:rPr>
        <w:t xml:space="preserve">The existing U.S. Ground-based Mid-Course Defense System has been developed to do just that using interceptors fired from silos at Vandenberg Space Force Base in California. Only a handful of tests of the system have been conducted so far in somewhat realistic conditions, Laura Grego, coauthor of the Golden Dome assessment, told Supercluster. Out of those tests, only about 50% were successful. </w:t>
      </w:r>
    </w:p>
    <w:p w14:paraId="5FDEDC22" w14:textId="77777777" w:rsidR="00C364DB" w:rsidRPr="005B3B51" w:rsidRDefault="00C364DB" w:rsidP="00C364DB">
      <w:pPr>
        <w:rPr>
          <w:sz w:val="16"/>
        </w:rPr>
      </w:pPr>
      <w:r w:rsidRPr="005B3B51">
        <w:rPr>
          <w:sz w:val="16"/>
        </w:rPr>
        <w:t xml:space="preserve">Grego doubts a space-based nuke shield would primarily target missiles in the mid-course phase. Experts believe that any determined attacker would pack multiple decoy objects on every single missile together with the deadly nuclear warhead. That makes any deflection difficult as the defender must either attempt to shoot down every single object or find ways to reliably differentiate between the decoys and the warhead. In fact, the decoy problem prompted experts to consider a space-based nuke shield in the 1980s as they couldn’t find a solution to distinguish the decoys quickly and reliably. </w:t>
      </w:r>
    </w:p>
    <w:p w14:paraId="03AFFF17" w14:textId="77777777" w:rsidR="00C364DB" w:rsidRPr="005B3B51" w:rsidRDefault="00C364DB" w:rsidP="00C364DB">
      <w:pPr>
        <w:rPr>
          <w:sz w:val="16"/>
        </w:rPr>
      </w:pPr>
      <w:r w:rsidRPr="005B3B51">
        <w:rPr>
          <w:sz w:val="16"/>
        </w:rPr>
        <w:t>“Doing mid-course defense in space takes the worst of both worlds,” said Grego. “You’re putting yourself in space where it’s expensive and difficult and on top of that you have the decoy problem that we don’t know how to solve.”</w:t>
      </w:r>
    </w:p>
    <w:p w14:paraId="11D9B6B4" w14:textId="77777777" w:rsidR="00C364DB" w:rsidRPr="005B3B51" w:rsidRDefault="00C364DB" w:rsidP="00C364DB">
      <w:pPr>
        <w:rPr>
          <w:sz w:val="16"/>
        </w:rPr>
      </w:pPr>
      <w:r w:rsidRPr="005B3B51">
        <w:rPr>
          <w:sz w:val="16"/>
        </w:rPr>
        <w:t xml:space="preserve">None of the Ground-based Mid-Course Defense System tests conducted so far included decoys, said Grego. These tests focused solely on the mechanics of hitting one super fast object with another super fast object. </w:t>
      </w:r>
    </w:p>
    <w:p w14:paraId="6842C458" w14:textId="77777777" w:rsidR="00C364DB" w:rsidRPr="005B3B51" w:rsidRDefault="00C364DB" w:rsidP="00C364DB">
      <w:pPr>
        <w:rPr>
          <w:sz w:val="16"/>
        </w:rPr>
      </w:pPr>
      <w:r w:rsidRPr="005B3B51">
        <w:rPr>
          <w:sz w:val="16"/>
        </w:rPr>
        <w:t>“</w:t>
      </w:r>
      <w:r w:rsidRPr="000E07C7">
        <w:rPr>
          <w:rStyle w:val="StyleUnderline"/>
        </w:rPr>
        <w:t xml:space="preserve">The decoy problem is the </w:t>
      </w:r>
      <w:r w:rsidRPr="000E07C7">
        <w:rPr>
          <w:rStyle w:val="Emphasis"/>
        </w:rPr>
        <w:t>absolute</w:t>
      </w:r>
      <w:r w:rsidRPr="000E07C7">
        <w:rPr>
          <w:rStyle w:val="StyleUnderline"/>
        </w:rPr>
        <w:t xml:space="preserve"> challenge</w:t>
      </w:r>
      <w:r w:rsidRPr="005B3B51">
        <w:rPr>
          <w:sz w:val="16"/>
        </w:rPr>
        <w:t xml:space="preserve"> [in mid-course ballistic missile defense] and has been recognized since the 1960s,” said Grego. “These </w:t>
      </w:r>
      <w:r w:rsidRPr="004E2957">
        <w:rPr>
          <w:rStyle w:val="Emphasis"/>
          <w:highlight w:val="cyan"/>
        </w:rPr>
        <w:t>decoys</w:t>
      </w:r>
      <w:r w:rsidRPr="004E2957">
        <w:rPr>
          <w:rStyle w:val="StyleUnderline"/>
          <w:highlight w:val="cyan"/>
        </w:rPr>
        <w:t xml:space="preserve"> can</w:t>
      </w:r>
      <w:r w:rsidRPr="005B3B51">
        <w:rPr>
          <w:sz w:val="16"/>
        </w:rPr>
        <w:t xml:space="preserve"> be relatively </w:t>
      </w:r>
      <w:r w:rsidRPr="004E2957">
        <w:rPr>
          <w:rStyle w:val="Emphasis"/>
          <w:highlight w:val="cyan"/>
        </w:rPr>
        <w:t>light</w:t>
      </w:r>
      <w:r w:rsidRPr="000E07C7">
        <w:rPr>
          <w:rStyle w:val="StyleUnderline"/>
        </w:rPr>
        <w:t xml:space="preserve">weight, and </w:t>
      </w:r>
      <w:r w:rsidRPr="004E2957">
        <w:rPr>
          <w:rStyle w:val="StyleUnderline"/>
          <w:highlight w:val="cyan"/>
        </w:rPr>
        <w:t xml:space="preserve">you can pack </w:t>
      </w:r>
      <w:r w:rsidRPr="004E2957">
        <w:rPr>
          <w:rStyle w:val="Emphasis"/>
          <w:highlight w:val="cyan"/>
        </w:rPr>
        <w:t>many</w:t>
      </w:r>
      <w:r w:rsidRPr="000E07C7">
        <w:rPr>
          <w:rStyle w:val="StyleUnderline"/>
        </w:rPr>
        <w:t xml:space="preserve"> of them</w:t>
      </w:r>
      <w:r w:rsidRPr="005B3B51">
        <w:rPr>
          <w:sz w:val="16"/>
        </w:rPr>
        <w:t>.”</w:t>
      </w:r>
    </w:p>
    <w:p w14:paraId="64736392" w14:textId="77777777" w:rsidR="00C364DB" w:rsidRPr="000E07C7" w:rsidRDefault="00C364DB" w:rsidP="00C364DB">
      <w:pPr>
        <w:rPr>
          <w:rStyle w:val="StyleUnderline"/>
        </w:rPr>
      </w:pPr>
      <w:r w:rsidRPr="005B3B51">
        <w:rPr>
          <w:sz w:val="16"/>
        </w:rPr>
        <w:t xml:space="preserve">Sensors, such as radars and infrared detectors, might, theoretically, help distinguish the nuclear warhead from the empty cases, but </w:t>
      </w:r>
      <w:r w:rsidRPr="004E2957">
        <w:rPr>
          <w:rStyle w:val="Emphasis"/>
          <w:highlight w:val="cyan"/>
        </w:rPr>
        <w:t>concealment</w:t>
      </w:r>
      <w:r w:rsidRPr="000E07C7">
        <w:rPr>
          <w:rStyle w:val="StyleUnderline"/>
        </w:rPr>
        <w:t xml:space="preserve"> </w:t>
      </w:r>
      <w:r w:rsidRPr="004E2957">
        <w:rPr>
          <w:rStyle w:val="StyleUnderline"/>
          <w:highlight w:val="cyan"/>
        </w:rPr>
        <w:t>methods</w:t>
      </w:r>
      <w:r w:rsidRPr="000E07C7">
        <w:rPr>
          <w:rStyle w:val="StyleUnderline"/>
        </w:rPr>
        <w:t xml:space="preserve"> exist that a determined adversary could easily deploy to </w:t>
      </w:r>
      <w:r w:rsidRPr="004E2957">
        <w:rPr>
          <w:rStyle w:val="StyleUnderline"/>
          <w:highlight w:val="cyan"/>
        </w:rPr>
        <w:t>make</w:t>
      </w:r>
      <w:r w:rsidRPr="000E07C7">
        <w:rPr>
          <w:rStyle w:val="StyleUnderline"/>
        </w:rPr>
        <w:t xml:space="preserve"> the </w:t>
      </w:r>
      <w:r w:rsidRPr="004E2957">
        <w:rPr>
          <w:rStyle w:val="StyleUnderline"/>
          <w:highlight w:val="cyan"/>
        </w:rPr>
        <w:t>detection</w:t>
      </w:r>
      <w:r w:rsidRPr="000E07C7">
        <w:rPr>
          <w:rStyle w:val="StyleUnderline"/>
        </w:rPr>
        <w:t xml:space="preserve"> almost </w:t>
      </w:r>
      <w:r w:rsidRPr="004E2957">
        <w:rPr>
          <w:rStyle w:val="Emphasis"/>
          <w:highlight w:val="cyan"/>
        </w:rPr>
        <w:t>impossible</w:t>
      </w:r>
      <w:r w:rsidRPr="000E07C7">
        <w:rPr>
          <w:rStyle w:val="StyleUnderline"/>
        </w:rPr>
        <w:t xml:space="preserve">. </w:t>
      </w:r>
    </w:p>
    <w:p w14:paraId="39BFBEB1" w14:textId="77777777" w:rsidR="00C364DB" w:rsidRPr="005B3B51" w:rsidRDefault="00C364DB" w:rsidP="00C364DB">
      <w:pPr>
        <w:rPr>
          <w:sz w:val="16"/>
        </w:rPr>
      </w:pPr>
      <w:r w:rsidRPr="005B3B51">
        <w:rPr>
          <w:sz w:val="16"/>
        </w:rPr>
        <w:t>“</w:t>
      </w:r>
      <w:r w:rsidRPr="004E2957">
        <w:rPr>
          <w:rStyle w:val="StyleUnderline"/>
          <w:highlight w:val="cyan"/>
        </w:rPr>
        <w:t>They might include battery</w:t>
      </w:r>
      <w:r w:rsidRPr="000E07C7">
        <w:rPr>
          <w:rStyle w:val="StyleUnderline"/>
        </w:rPr>
        <w:t xml:space="preserve">-operated </w:t>
      </w:r>
      <w:r w:rsidRPr="004E2957">
        <w:rPr>
          <w:rStyle w:val="Emphasis"/>
          <w:highlight w:val="cyan"/>
        </w:rPr>
        <w:t>heaters</w:t>
      </w:r>
      <w:r w:rsidRPr="005B3B51">
        <w:rPr>
          <w:sz w:val="16"/>
        </w:rPr>
        <w:t xml:space="preserve"> in the decoys to make them as warm as the </w:t>
      </w:r>
      <w:r w:rsidRPr="000E07C7">
        <w:rPr>
          <w:rStyle w:val="StyleUnderline"/>
        </w:rPr>
        <w:t xml:space="preserve">warhead </w:t>
      </w:r>
      <w:r w:rsidRPr="004E2957">
        <w:rPr>
          <w:rStyle w:val="StyleUnderline"/>
          <w:highlight w:val="cyan"/>
        </w:rPr>
        <w:t>or</w:t>
      </w:r>
      <w:r w:rsidRPr="000E07C7">
        <w:rPr>
          <w:rStyle w:val="StyleUnderline"/>
        </w:rPr>
        <w:t xml:space="preserve"> they can </w:t>
      </w:r>
      <w:r w:rsidRPr="004E2957">
        <w:rPr>
          <w:rStyle w:val="Emphasis"/>
          <w:highlight w:val="cyan"/>
        </w:rPr>
        <w:t>conceal</w:t>
      </w:r>
      <w:r w:rsidRPr="004E2957">
        <w:rPr>
          <w:rStyle w:val="StyleUnderline"/>
          <w:highlight w:val="cyan"/>
        </w:rPr>
        <w:t xml:space="preserve"> the warhead in</w:t>
      </w:r>
      <w:r w:rsidRPr="000E07C7">
        <w:rPr>
          <w:rStyle w:val="StyleUnderline"/>
        </w:rPr>
        <w:t xml:space="preserve"> a </w:t>
      </w:r>
      <w:r w:rsidRPr="004E2957">
        <w:rPr>
          <w:rStyle w:val="Emphasis"/>
          <w:highlight w:val="cyan"/>
        </w:rPr>
        <w:t>liquid nitrogen</w:t>
      </w:r>
      <w:r w:rsidRPr="000E07C7">
        <w:rPr>
          <w:rStyle w:val="StyleUnderline"/>
        </w:rPr>
        <w:t xml:space="preserve"> cooling jacket</w:t>
      </w:r>
      <w:r w:rsidRPr="005B3B51">
        <w:rPr>
          <w:sz w:val="16"/>
        </w:rPr>
        <w:t xml:space="preserve">,” Grego said. </w:t>
      </w:r>
    </w:p>
    <w:p w14:paraId="0C03604D" w14:textId="77777777" w:rsidR="00C364DB" w:rsidRPr="005B3B51" w:rsidRDefault="00C364DB" w:rsidP="00C364DB">
      <w:pPr>
        <w:rPr>
          <w:sz w:val="16"/>
        </w:rPr>
      </w:pPr>
      <w:r w:rsidRPr="005B3B51">
        <w:rPr>
          <w:sz w:val="16"/>
        </w:rPr>
        <w:t xml:space="preserve">Facing that many objects, </w:t>
      </w:r>
      <w:r w:rsidRPr="005B3B51">
        <w:rPr>
          <w:rStyle w:val="StyleUnderline"/>
        </w:rPr>
        <w:t xml:space="preserve">the </w:t>
      </w:r>
      <w:r w:rsidRPr="004E2957">
        <w:rPr>
          <w:rStyle w:val="StyleUnderline"/>
          <w:highlight w:val="cyan"/>
        </w:rPr>
        <w:t>defenders</w:t>
      </w:r>
      <w:r w:rsidRPr="005B3B51">
        <w:rPr>
          <w:sz w:val="16"/>
        </w:rPr>
        <w:t xml:space="preserve"> might be inclined to try to shoot down all of them. But that creates another vulnerability — they </w:t>
      </w:r>
      <w:r w:rsidRPr="005B3B51">
        <w:rPr>
          <w:rStyle w:val="StyleUnderline"/>
        </w:rPr>
        <w:t xml:space="preserve">could </w:t>
      </w:r>
      <w:r w:rsidRPr="005B3B51">
        <w:rPr>
          <w:rStyle w:val="Emphasis"/>
        </w:rPr>
        <w:t>r</w:t>
      </w:r>
      <w:r w:rsidRPr="004E2957">
        <w:rPr>
          <w:rStyle w:val="Emphasis"/>
          <w:highlight w:val="cyan"/>
        </w:rPr>
        <w:t>un out</w:t>
      </w:r>
      <w:r w:rsidRPr="004E2957">
        <w:rPr>
          <w:rStyle w:val="StyleUnderline"/>
          <w:highlight w:val="cyan"/>
        </w:rPr>
        <w:t xml:space="preserve"> of</w:t>
      </w:r>
      <w:r w:rsidRPr="005B3B51">
        <w:rPr>
          <w:rStyle w:val="StyleUnderline"/>
        </w:rPr>
        <w:t xml:space="preserve"> available </w:t>
      </w:r>
      <w:r w:rsidRPr="004E2957">
        <w:rPr>
          <w:rStyle w:val="Emphasis"/>
          <w:highlight w:val="cyan"/>
        </w:rPr>
        <w:t>interceptors</w:t>
      </w:r>
      <w:r w:rsidRPr="005B3B51">
        <w:rPr>
          <w:sz w:val="16"/>
        </w:rPr>
        <w:t xml:space="preserve"> and have none at hand for the next incoming salvo.</w:t>
      </w:r>
    </w:p>
    <w:p w14:paraId="78920ED6" w14:textId="77777777" w:rsidR="00C364DB" w:rsidRPr="005B3B51" w:rsidRDefault="00C364DB" w:rsidP="00C364DB">
      <w:pPr>
        <w:rPr>
          <w:sz w:val="16"/>
        </w:rPr>
      </w:pPr>
      <w:r w:rsidRPr="005B3B51">
        <w:rPr>
          <w:sz w:val="16"/>
        </w:rPr>
        <w:t>“That’s part of the strategy,” said Grego. “To overwhelm the defense and force it to exhaust itself.”</w:t>
      </w:r>
    </w:p>
    <w:p w14:paraId="16500FAC" w14:textId="77777777" w:rsidR="00C364DB" w:rsidRPr="005B3B51" w:rsidRDefault="00C364DB" w:rsidP="00C364DB">
      <w:pPr>
        <w:rPr>
          <w:sz w:val="16"/>
        </w:rPr>
      </w:pPr>
      <w:r w:rsidRPr="005B3B51">
        <w:rPr>
          <w:sz w:val="16"/>
        </w:rPr>
        <w:t>Nuclear Arms Race</w:t>
      </w:r>
    </w:p>
    <w:p w14:paraId="1875EA91" w14:textId="77777777" w:rsidR="00C364DB" w:rsidRPr="005B3B51" w:rsidRDefault="00C364DB" w:rsidP="00C364DB">
      <w:pPr>
        <w:rPr>
          <w:sz w:val="16"/>
        </w:rPr>
      </w:pPr>
      <w:r w:rsidRPr="005B3B51">
        <w:rPr>
          <w:sz w:val="16"/>
        </w:rPr>
        <w:t xml:space="preserve">Like many other experts, Grego and Lamb are concerned that the </w:t>
      </w:r>
      <w:r w:rsidRPr="000E07C7">
        <w:rPr>
          <w:rStyle w:val="StyleUnderline"/>
        </w:rPr>
        <w:t>Golden Dome will likely prompt a nuclear arms race as adversaries will do all in their power to challenge America’s</w:t>
      </w:r>
      <w:r w:rsidRPr="005B3B51">
        <w:rPr>
          <w:sz w:val="16"/>
        </w:rPr>
        <w:t xml:space="preserve"> assumed </w:t>
      </w:r>
      <w:r w:rsidRPr="000E07C7">
        <w:rPr>
          <w:rStyle w:val="StyleUnderline"/>
        </w:rPr>
        <w:t>untouchability</w:t>
      </w:r>
      <w:r w:rsidRPr="005B3B51">
        <w:rPr>
          <w:sz w:val="16"/>
        </w:rPr>
        <w:t>.</w:t>
      </w:r>
    </w:p>
    <w:p w14:paraId="7EB46F2D" w14:textId="77777777" w:rsidR="00C364DB" w:rsidRPr="005B3B51" w:rsidRDefault="00C364DB" w:rsidP="00C364DB">
      <w:pPr>
        <w:rPr>
          <w:sz w:val="16"/>
        </w:rPr>
      </w:pPr>
      <w:r w:rsidRPr="005B3B51">
        <w:rPr>
          <w:sz w:val="16"/>
        </w:rPr>
        <w:t>“</w:t>
      </w:r>
      <w:r w:rsidRPr="000E07C7">
        <w:rPr>
          <w:rStyle w:val="StyleUnderline"/>
        </w:rPr>
        <w:t xml:space="preserve">There is </w:t>
      </w:r>
      <w:r w:rsidRPr="000E07C7">
        <w:rPr>
          <w:rStyle w:val="Emphasis"/>
        </w:rPr>
        <w:t>no technical possibility</w:t>
      </w:r>
      <w:r w:rsidRPr="000E07C7">
        <w:rPr>
          <w:rStyle w:val="StyleUnderline"/>
        </w:rPr>
        <w:t xml:space="preserve"> of building a successful defense system, </w:t>
      </w:r>
      <w:r w:rsidRPr="004E2957">
        <w:rPr>
          <w:rStyle w:val="Emphasis"/>
          <w:highlight w:val="cyan"/>
        </w:rPr>
        <w:t>but</w:t>
      </w:r>
      <w:r w:rsidRPr="000E07C7">
        <w:rPr>
          <w:rStyle w:val="StyleUnderline"/>
        </w:rPr>
        <w:t xml:space="preserve"> the </w:t>
      </w:r>
      <w:r w:rsidRPr="004E2957">
        <w:rPr>
          <w:rStyle w:val="StyleUnderline"/>
          <w:highlight w:val="cyan"/>
        </w:rPr>
        <w:t xml:space="preserve">adversary is </w:t>
      </w:r>
      <w:r w:rsidRPr="004E2957">
        <w:rPr>
          <w:rStyle w:val="Emphasis"/>
          <w:highlight w:val="cyan"/>
        </w:rPr>
        <w:t>always thinking</w:t>
      </w:r>
      <w:r w:rsidRPr="004E2957">
        <w:rPr>
          <w:rStyle w:val="StyleUnderline"/>
          <w:highlight w:val="cyan"/>
        </w:rPr>
        <w:t xml:space="preserve"> about the </w:t>
      </w:r>
      <w:r w:rsidRPr="004E2957">
        <w:rPr>
          <w:rStyle w:val="Emphasis"/>
          <w:highlight w:val="cyan"/>
        </w:rPr>
        <w:t>worst case</w:t>
      </w:r>
      <w:r w:rsidRPr="005B3B51">
        <w:rPr>
          <w:sz w:val="16"/>
        </w:rPr>
        <w:t xml:space="preserve">,” said Lamb. “They will start building more nuclear weapons and unfortunately, </w:t>
      </w:r>
      <w:r w:rsidRPr="005B3B51">
        <w:rPr>
          <w:rStyle w:val="StyleUnderline"/>
        </w:rPr>
        <w:t xml:space="preserve">because the system is hardly going to be reliable, if </w:t>
      </w:r>
      <w:r w:rsidRPr="005B3B51">
        <w:rPr>
          <w:rStyle w:val="Emphasis"/>
        </w:rPr>
        <w:t>anything</w:t>
      </w:r>
      <w:r w:rsidRPr="005B3B51">
        <w:rPr>
          <w:rStyle w:val="StyleUnderline"/>
        </w:rPr>
        <w:t xml:space="preserve"> goes wrong, </w:t>
      </w:r>
      <w:r w:rsidRPr="005B3B51">
        <w:rPr>
          <w:rStyle w:val="Emphasis"/>
        </w:rPr>
        <w:t>more nuc</w:t>
      </w:r>
      <w:r w:rsidRPr="005B3B51">
        <w:rPr>
          <w:rStyle w:val="StyleUnderline"/>
        </w:rPr>
        <w:t>lear weapon</w:t>
      </w:r>
      <w:r w:rsidRPr="005B3B51">
        <w:rPr>
          <w:rStyle w:val="Emphasis"/>
        </w:rPr>
        <w:t>s</w:t>
      </w:r>
      <w:r w:rsidRPr="005B3B51">
        <w:rPr>
          <w:rStyle w:val="StyleUnderline"/>
        </w:rPr>
        <w:t xml:space="preserve"> will come through</w:t>
      </w:r>
      <w:r w:rsidRPr="005B3B51">
        <w:rPr>
          <w:sz w:val="16"/>
        </w:rPr>
        <w:t xml:space="preserve"> and the damage, death and destruction will be greater. It’s completely counterproductive.”</w:t>
      </w:r>
    </w:p>
    <w:p w14:paraId="6B19FB85" w14:textId="77777777" w:rsidR="00C364DB" w:rsidRDefault="00C364DB" w:rsidP="00C364DB">
      <w:pPr>
        <w:rPr>
          <w:sz w:val="16"/>
        </w:rPr>
      </w:pPr>
      <w:r w:rsidRPr="005B3B51">
        <w:rPr>
          <w:sz w:val="16"/>
        </w:rPr>
        <w:t>A space-based missile defense system could also likely be taken down by a nuclear detonation in space, something Russia is already thinking about.</w:t>
      </w:r>
    </w:p>
    <w:p w14:paraId="5ED305FD" w14:textId="77777777" w:rsidR="00C364DB" w:rsidRDefault="00C364DB" w:rsidP="00C364DB">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6099B1AB" w14:textId="77777777" w:rsidR="00C364DB" w:rsidRPr="001C0940" w:rsidRDefault="00C364DB" w:rsidP="00C364DB">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0341E982" w14:textId="77777777" w:rsidR="00C364DB" w:rsidRPr="00F67E14" w:rsidRDefault="00C364DB" w:rsidP="00C364DB">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12A7C16C" w14:textId="77777777" w:rsidR="00C364DB" w:rsidRPr="00F67E14" w:rsidRDefault="00C364DB" w:rsidP="00C364DB">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48B4119F" w14:textId="77777777" w:rsidR="00C364DB" w:rsidRPr="002D2B84" w:rsidRDefault="00C364DB" w:rsidP="00C364DB"/>
    <w:p w14:paraId="3F14D2E2" w14:textId="77777777" w:rsidR="00C364DB" w:rsidRDefault="00C364DB" w:rsidP="00C364DB">
      <w:pPr>
        <w:pStyle w:val="Heading4"/>
      </w:pPr>
      <w:r>
        <w:t xml:space="preserve">America will </w:t>
      </w:r>
      <w:r w:rsidRPr="00FB4F21">
        <w:rPr>
          <w:u w:val="single"/>
        </w:rPr>
        <w:t>misperceive</w:t>
      </w:r>
      <w:r>
        <w:t xml:space="preserve"> the system as effective, causing a </w:t>
      </w:r>
      <w:r w:rsidRPr="00D930C5">
        <w:rPr>
          <w:u w:val="single"/>
        </w:rPr>
        <w:t>first strike</w:t>
      </w:r>
      <w:r w:rsidRPr="00977941">
        <w:t>.</w:t>
      </w:r>
    </w:p>
    <w:p w14:paraId="1CEB04F1" w14:textId="77777777" w:rsidR="00C364DB" w:rsidRPr="00E832FF" w:rsidRDefault="00C364DB" w:rsidP="00C364DB">
      <w:r w:rsidRPr="00E832FF">
        <w:rPr>
          <w:rStyle w:val="Style13ptBold"/>
        </w:rPr>
        <w:t xml:space="preserve">Guo ’25 </w:t>
      </w:r>
      <w:r>
        <w:t xml:space="preserve">[Xiaobing; June 2; doctorate from China Institutes of Contemporary International Relations, Director of the Center for Arms Control Studies, China Institutes of Contemporary International Relations; China-US Focus, "U.S. Golden Dome Threatens Global Security," https://www.chinausfocus.com/peace-security/us-golden-dome-threatens-global-security] </w:t>
      </w:r>
    </w:p>
    <w:p w14:paraId="7F29470C" w14:textId="77777777" w:rsidR="00C364DB" w:rsidRPr="0036009E" w:rsidRDefault="00C364DB" w:rsidP="00C364DB">
      <w:pPr>
        <w:rPr>
          <w:sz w:val="16"/>
        </w:rPr>
      </w:pPr>
      <w:r w:rsidRPr="0036009E">
        <w:rPr>
          <w:sz w:val="16"/>
        </w:rPr>
        <w:t xml:space="preserve">As a result, former Democratic Congressman John Tierney described it as strategically meaningless, technically meaningless and economically meaningless. Yet such </w:t>
      </w:r>
      <w:r w:rsidRPr="00B51B1D">
        <w:rPr>
          <w:rStyle w:val="StyleUnderline"/>
        </w:rPr>
        <w:t xml:space="preserve">a </w:t>
      </w:r>
      <w:r w:rsidRPr="0036009E">
        <w:rPr>
          <w:rStyle w:val="Emphasis"/>
          <w:highlight w:val="cyan"/>
        </w:rPr>
        <w:t>flawed</w:t>
      </w:r>
      <w:r w:rsidRPr="0036009E">
        <w:rPr>
          <w:rStyle w:val="StyleUnderline"/>
          <w:highlight w:val="cyan"/>
        </w:rPr>
        <w:t xml:space="preserve"> defense</w:t>
      </w:r>
      <w:r w:rsidRPr="00B51B1D">
        <w:rPr>
          <w:rStyle w:val="StyleUnderline"/>
        </w:rPr>
        <w:t xml:space="preserve"> system could </w:t>
      </w:r>
      <w:r w:rsidRPr="0036009E">
        <w:rPr>
          <w:rStyle w:val="StyleUnderline"/>
          <w:highlight w:val="cyan"/>
        </w:rPr>
        <w:t xml:space="preserve">lead the </w:t>
      </w:r>
      <w:r w:rsidRPr="0036009E">
        <w:rPr>
          <w:rStyle w:val="Emphasis"/>
          <w:highlight w:val="cyan"/>
        </w:rPr>
        <w:t>U</w:t>
      </w:r>
      <w:r w:rsidRPr="00B51B1D">
        <w:rPr>
          <w:rStyle w:val="StyleUnderline"/>
        </w:rPr>
        <w:t xml:space="preserve">nited </w:t>
      </w:r>
      <w:r w:rsidRPr="0036009E">
        <w:rPr>
          <w:rStyle w:val="Emphasis"/>
          <w:highlight w:val="cyan"/>
        </w:rPr>
        <w:t>S</w:t>
      </w:r>
      <w:r w:rsidRPr="0036009E">
        <w:rPr>
          <w:rStyle w:val="StyleUnderline"/>
        </w:rPr>
        <w:t xml:space="preserve">tates </w:t>
      </w:r>
      <w:r w:rsidRPr="0036009E">
        <w:rPr>
          <w:rStyle w:val="StyleUnderline"/>
          <w:highlight w:val="cyan"/>
        </w:rPr>
        <w:t>to become</w:t>
      </w:r>
      <w:r w:rsidRPr="0036009E">
        <w:rPr>
          <w:sz w:val="16"/>
        </w:rPr>
        <w:t xml:space="preserve"> </w:t>
      </w:r>
      <w:r w:rsidRPr="0036009E">
        <w:rPr>
          <w:strike/>
          <w:sz w:val="16"/>
        </w:rPr>
        <w:t>blindly</w:t>
      </w:r>
      <w:r w:rsidRPr="0036009E">
        <w:rPr>
          <w:sz w:val="16"/>
        </w:rPr>
        <w:t xml:space="preserve"> </w:t>
      </w:r>
      <w:r w:rsidRPr="0036009E">
        <w:rPr>
          <w:rStyle w:val="Emphasis"/>
          <w:highlight w:val="cyan"/>
        </w:rPr>
        <w:t>overconfident</w:t>
      </w:r>
      <w:r w:rsidRPr="0036009E">
        <w:rPr>
          <w:rStyle w:val="StyleUnderline"/>
        </w:rPr>
        <w:t xml:space="preserve">, increasingly </w:t>
      </w:r>
      <w:r w:rsidRPr="0036009E">
        <w:rPr>
          <w:rStyle w:val="StyleUnderline"/>
          <w:highlight w:val="cyan"/>
        </w:rPr>
        <w:t>reliant on</w:t>
      </w:r>
      <w:r w:rsidRPr="0036009E">
        <w:rPr>
          <w:sz w:val="16"/>
        </w:rPr>
        <w:t xml:space="preserve"> military </w:t>
      </w:r>
      <w:r w:rsidRPr="0036009E">
        <w:rPr>
          <w:rStyle w:val="Emphasis"/>
          <w:highlight w:val="cyan"/>
        </w:rPr>
        <w:t>force</w:t>
      </w:r>
      <w:r w:rsidRPr="0036009E">
        <w:rPr>
          <w:rStyle w:val="StyleUnderline"/>
          <w:highlight w:val="cyan"/>
        </w:rPr>
        <w:t xml:space="preserve"> and</w:t>
      </w:r>
      <w:r w:rsidRPr="0036009E">
        <w:rPr>
          <w:rStyle w:val="StyleUnderline"/>
        </w:rPr>
        <w:t xml:space="preserve"> more inclined to </w:t>
      </w:r>
      <w:r w:rsidRPr="0036009E">
        <w:rPr>
          <w:rStyle w:val="Emphasis"/>
          <w:highlight w:val="cyan"/>
        </w:rPr>
        <w:t>resort</w:t>
      </w:r>
      <w:r w:rsidRPr="0036009E">
        <w:rPr>
          <w:rStyle w:val="StyleUnderline"/>
          <w:highlight w:val="cyan"/>
        </w:rPr>
        <w:t xml:space="preserve"> to</w:t>
      </w:r>
      <w:r w:rsidRPr="0036009E">
        <w:rPr>
          <w:sz w:val="16"/>
        </w:rPr>
        <w:t xml:space="preserve"> nuclear threats — or even </w:t>
      </w:r>
      <w:r w:rsidRPr="0036009E">
        <w:rPr>
          <w:rStyle w:val="Emphasis"/>
          <w:highlight w:val="cyan"/>
        </w:rPr>
        <w:t>nuclear strikes</w:t>
      </w:r>
      <w:r w:rsidRPr="0036009E">
        <w:rPr>
          <w:sz w:val="16"/>
        </w:rPr>
        <w:t xml:space="preserve"> — </w:t>
      </w:r>
      <w:r w:rsidRPr="0036009E">
        <w:rPr>
          <w:rStyle w:val="StyleUnderline"/>
          <w:highlight w:val="cyan"/>
        </w:rPr>
        <w:t xml:space="preserve">to </w:t>
      </w:r>
      <w:r w:rsidRPr="0036009E">
        <w:rPr>
          <w:rStyle w:val="Emphasis"/>
          <w:highlight w:val="cyan"/>
        </w:rPr>
        <w:t>resolve</w:t>
      </w:r>
      <w:r w:rsidRPr="0036009E">
        <w:rPr>
          <w:rStyle w:val="StyleUnderline"/>
          <w:highlight w:val="cyan"/>
        </w:rPr>
        <w:t xml:space="preserve"> disputes. This would</w:t>
      </w:r>
      <w:r w:rsidRPr="0036009E">
        <w:rPr>
          <w:rStyle w:val="StyleUnderline"/>
        </w:rPr>
        <w:t xml:space="preserve"> significantly </w:t>
      </w:r>
      <w:r w:rsidRPr="0036009E">
        <w:rPr>
          <w:rStyle w:val="Emphasis"/>
          <w:highlight w:val="cyan"/>
        </w:rPr>
        <w:t>increase</w:t>
      </w:r>
      <w:r w:rsidRPr="0036009E">
        <w:rPr>
          <w:sz w:val="16"/>
        </w:rPr>
        <w:t xml:space="preserve"> the </w:t>
      </w:r>
      <w:r w:rsidRPr="0036009E">
        <w:rPr>
          <w:rStyle w:val="StyleUnderline"/>
          <w:highlight w:val="cyan"/>
        </w:rPr>
        <w:t>risk of</w:t>
      </w:r>
      <w:r w:rsidRPr="0036009E">
        <w:rPr>
          <w:rStyle w:val="StyleUnderline"/>
        </w:rPr>
        <w:t xml:space="preserve"> </w:t>
      </w:r>
      <w:r w:rsidRPr="0036009E">
        <w:rPr>
          <w:rStyle w:val="Emphasis"/>
        </w:rPr>
        <w:t xml:space="preserve">international </w:t>
      </w:r>
      <w:r w:rsidRPr="0036009E">
        <w:rPr>
          <w:rStyle w:val="Emphasis"/>
          <w:highlight w:val="cyan"/>
        </w:rPr>
        <w:t>conflict</w:t>
      </w:r>
      <w:r w:rsidRPr="0036009E">
        <w:rPr>
          <w:sz w:val="16"/>
        </w:rPr>
        <w:t>.</w:t>
      </w:r>
    </w:p>
    <w:p w14:paraId="6D978BB8" w14:textId="77777777" w:rsidR="00C364DB" w:rsidRDefault="00C364DB" w:rsidP="00C364DB">
      <w:pPr>
        <w:pStyle w:val="Heading4"/>
      </w:pPr>
      <w:r>
        <w:t xml:space="preserve">Golden Dome causes runaway </w:t>
      </w:r>
      <w:r w:rsidRPr="00204A5E">
        <w:rPr>
          <w:u w:val="single"/>
        </w:rPr>
        <w:t>Kessler Syndrome</w:t>
      </w:r>
      <w:r>
        <w:t>---extinction.</w:t>
      </w:r>
    </w:p>
    <w:p w14:paraId="69D8157E" w14:textId="77777777" w:rsidR="00C364DB" w:rsidRPr="004D087B" w:rsidRDefault="00C364DB" w:rsidP="00C364DB">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21BD6229" w14:textId="77777777" w:rsidR="00C364DB" w:rsidRPr="0086348E" w:rsidRDefault="00C364DB" w:rsidP="00C364DB">
      <w:pPr>
        <w:rPr>
          <w:sz w:val="16"/>
        </w:rPr>
      </w:pPr>
      <w:r w:rsidRPr="0086348E">
        <w:rPr>
          <w:sz w:val="16"/>
        </w:rPr>
        <w:t>The "Golden Dome" and Its Unintended Consequences</w:t>
      </w:r>
    </w:p>
    <w:p w14:paraId="796B7B22" w14:textId="77777777" w:rsidR="00C364DB" w:rsidRPr="0086348E" w:rsidRDefault="00C364DB" w:rsidP="00C364DB">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2B5FC90E" w14:textId="77777777" w:rsidR="00C364DB" w:rsidRPr="0086348E" w:rsidRDefault="00C364DB" w:rsidP="00C364DB">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14B0E1C0" w14:textId="77777777" w:rsidR="00C364DB" w:rsidRPr="0086348E" w:rsidRDefault="00C364DB" w:rsidP="00C364DB">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60D1370C" w14:textId="77777777" w:rsidR="00C364DB" w:rsidRPr="0086348E" w:rsidRDefault="00C364DB" w:rsidP="00C364DB">
      <w:pPr>
        <w:rPr>
          <w:sz w:val="16"/>
        </w:rPr>
      </w:pPr>
      <w:r w:rsidRPr="0086348E">
        <w:rPr>
          <w:sz w:val="16"/>
        </w:rPr>
        <w:t>* Golden Dome could even become part of the orbital debris field, having indirectly destroyed itself.</w:t>
      </w:r>
    </w:p>
    <w:p w14:paraId="5539BF52" w14:textId="77777777" w:rsidR="00C364DB" w:rsidRPr="0086348E" w:rsidRDefault="00C364DB" w:rsidP="00C364DB">
      <w:pPr>
        <w:rPr>
          <w:sz w:val="16"/>
        </w:rPr>
      </w:pPr>
      <w:r w:rsidRPr="0086348E">
        <w:rPr>
          <w:sz w:val="16"/>
        </w:rPr>
        <w:t>* And the heavier parts of it could fall on your house.</w:t>
      </w:r>
    </w:p>
    <w:p w14:paraId="236D7F36" w14:textId="77777777" w:rsidR="00C364DB" w:rsidRPr="0086348E" w:rsidRDefault="00C364DB" w:rsidP="00C364DB">
      <w:pPr>
        <w:rPr>
          <w:sz w:val="16"/>
        </w:rPr>
      </w:pPr>
      <w:r w:rsidRPr="0086348E">
        <w:rPr>
          <w:sz w:val="16"/>
        </w:rPr>
        <w:t>* In March 2024, a cylindrical metal object from an ISS battery pallet struck a house in Naples, Florida, causing damage.</w:t>
      </w:r>
    </w:p>
    <w:p w14:paraId="3AB60CF7" w14:textId="77777777" w:rsidR="00C364DB" w:rsidRPr="0086348E" w:rsidRDefault="00C364DB" w:rsidP="00C364DB">
      <w:pPr>
        <w:rPr>
          <w:sz w:val="16"/>
        </w:rPr>
      </w:pPr>
      <w:r w:rsidRPr="0086348E">
        <w:rPr>
          <w:sz w:val="16"/>
        </w:rPr>
        <w:t>* In April and May 2024, fragments from SpaceX Crew Dragon trunk sections were found on farms and even hit a homeowner's roof in North Carolina.</w:t>
      </w:r>
    </w:p>
    <w:p w14:paraId="751C2B1B" w14:textId="77777777" w:rsidR="00C364DB" w:rsidRPr="0086348E" w:rsidRDefault="00C364DB" w:rsidP="00C364DB">
      <w:pPr>
        <w:rPr>
          <w:sz w:val="16"/>
        </w:rPr>
      </w:pPr>
      <w:r w:rsidRPr="0086348E">
        <w:rPr>
          <w:sz w:val="16"/>
        </w:rPr>
        <w:t>* Various other instances have been reported globally, including in Canada, Kenya, and Australia.</w:t>
      </w:r>
    </w:p>
    <w:p w14:paraId="54AEA0AB" w14:textId="77777777" w:rsidR="00C364DB" w:rsidRPr="0086348E" w:rsidRDefault="00C364DB" w:rsidP="00C364DB">
      <w:pPr>
        <w:rPr>
          <w:sz w:val="16"/>
        </w:rPr>
      </w:pPr>
      <w:r w:rsidRPr="0086348E">
        <w:rPr>
          <w:sz w:val="16"/>
        </w:rPr>
        <w:t>A Collective Responsibility</w:t>
      </w:r>
    </w:p>
    <w:p w14:paraId="4A56B5AF" w14:textId="77777777" w:rsidR="00C364DB" w:rsidRPr="0086348E" w:rsidRDefault="00C364DB" w:rsidP="00C364DB">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7B84D42F" w14:textId="77777777" w:rsidR="00C364DB" w:rsidRPr="003D64DB" w:rsidRDefault="00C364DB" w:rsidP="00C364DB"/>
    <w:p w14:paraId="31CD1892" w14:textId="77777777" w:rsidR="00C364DB" w:rsidRDefault="00C364DB" w:rsidP="00C364DB">
      <w:pPr>
        <w:pStyle w:val="Heading3"/>
      </w:pPr>
      <w:r>
        <w:t>Dome---Internal---2NC</w:t>
      </w:r>
    </w:p>
    <w:p w14:paraId="24345881" w14:textId="77777777" w:rsidR="00C364DB" w:rsidRDefault="00C364DB" w:rsidP="00C364DB">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073420F0" w14:textId="77777777" w:rsidR="00C364DB" w:rsidRPr="00F6638C" w:rsidRDefault="00C364DB" w:rsidP="00C364DB">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75E04305" w14:textId="77777777" w:rsidR="00C364DB" w:rsidRPr="00C61DA9" w:rsidRDefault="00C364DB" w:rsidP="00C364DB">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3777FA9F" w14:textId="77777777" w:rsidR="00C364DB" w:rsidRPr="00EA23D5" w:rsidRDefault="00C364DB" w:rsidP="00C364DB">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10D67D82" w14:textId="77777777" w:rsidR="00C364DB" w:rsidRPr="00C02B50" w:rsidRDefault="00C364DB" w:rsidP="00C364DB">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0F998C3E" w14:textId="77777777" w:rsidR="00C364DB" w:rsidRDefault="00C364DB" w:rsidP="00C364DB">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10A5D9DA" w14:textId="77777777" w:rsidR="00C364DB" w:rsidRPr="00E167BF" w:rsidRDefault="00C364DB" w:rsidP="00C364DB">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45A343EE" w14:textId="77777777" w:rsidR="00C364DB" w:rsidRPr="00736A57" w:rsidRDefault="00C364DB" w:rsidP="00C364DB">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2371E318" w14:textId="77777777" w:rsidR="00C364DB" w:rsidRPr="00DF77DF" w:rsidRDefault="00C364DB" w:rsidP="00C364DB">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6321DD31" w14:textId="77777777" w:rsidR="00C364DB" w:rsidRDefault="00C364DB" w:rsidP="00C364DB">
      <w:pPr>
        <w:pStyle w:val="Heading3"/>
      </w:pPr>
      <w:r>
        <w:t>Link---AT: Plan Unpopular---2NC</w:t>
      </w:r>
    </w:p>
    <w:p w14:paraId="252F99F6" w14:textId="77777777" w:rsidR="00C364DB" w:rsidRDefault="00C364DB" w:rsidP="00C364DB">
      <w:pPr>
        <w:pStyle w:val="Analytic"/>
        <w:rPr>
          <w:u w:val="single"/>
        </w:rPr>
      </w:pPr>
    </w:p>
    <w:p w14:paraId="2E324131" w14:textId="77777777" w:rsidR="00C364DB" w:rsidRDefault="00C364DB" w:rsidP="00C364DB">
      <w:pPr>
        <w:pStyle w:val="Heading4"/>
      </w:pPr>
      <w:r>
        <w:t xml:space="preserve">Trump’s promised to lower healthcare costs AND improve quality. </w:t>
      </w:r>
      <w:r w:rsidRPr="00DE61A7">
        <w:rPr>
          <w:u w:val="single"/>
        </w:rPr>
        <w:t>Only</w:t>
      </w:r>
      <w:r>
        <w:t xml:space="preserve"> the plan allows him to deliver. If he doesn’t, the GOP gets </w:t>
      </w:r>
      <w:r w:rsidRPr="00326BC0">
        <w:rPr>
          <w:u w:val="single"/>
        </w:rPr>
        <w:t>wiped out</w:t>
      </w:r>
      <w:r>
        <w:t xml:space="preserve">. </w:t>
      </w:r>
    </w:p>
    <w:p w14:paraId="58FBD1EF" w14:textId="77777777" w:rsidR="00C364DB" w:rsidRPr="00442F18" w:rsidRDefault="00C364DB" w:rsidP="00C364DB">
      <w:r w:rsidRPr="003E6F8A">
        <w:rPr>
          <w:rStyle w:val="Style13ptBold"/>
        </w:rPr>
        <w:t>Collinson ’11-1</w:t>
      </w:r>
      <w:r>
        <w:rPr>
          <w:rStyle w:val="Style13ptBold"/>
        </w:rPr>
        <w:t>1</w:t>
      </w:r>
      <w:r w:rsidRPr="003E6F8A">
        <w:rPr>
          <w:rStyle w:val="Style13ptBold"/>
        </w:rPr>
        <w:t xml:space="preserve"> </w:t>
      </w:r>
      <w:r>
        <w:t>[Stephen; 2025; senior reporter for CNN Politics; CNN, "Analysis: Trump’s shutdown win just landed Republicans with a huge political headache," https://www.cnn.com/2025/11/11/politics/government-shutdown-trump-rebate-checks-gop-health-care-analysis]</w:t>
      </w:r>
    </w:p>
    <w:p w14:paraId="4FB1B58F" w14:textId="77777777" w:rsidR="00C364DB" w:rsidRPr="00442F18" w:rsidRDefault="00C364DB" w:rsidP="00C364DB">
      <w:pPr>
        <w:rPr>
          <w:sz w:val="16"/>
        </w:rPr>
      </w:pPr>
      <w:r w:rsidRPr="00D72C47">
        <w:rPr>
          <w:rStyle w:val="StyleUnderline"/>
        </w:rPr>
        <w:t xml:space="preserve">The </w:t>
      </w:r>
      <w:r w:rsidRPr="006D0608">
        <w:rPr>
          <w:rStyle w:val="Emphasis"/>
          <w:highlight w:val="cyan"/>
        </w:rPr>
        <w:t>pres</w:t>
      </w:r>
      <w:r w:rsidRPr="00D72C47">
        <w:rPr>
          <w:rStyle w:val="StyleUnderline"/>
        </w:rPr>
        <w:t xml:space="preserve">ident </w:t>
      </w:r>
      <w:r w:rsidRPr="006D0608">
        <w:rPr>
          <w:rStyle w:val="StyleUnderline"/>
          <w:highlight w:val="cyan"/>
        </w:rPr>
        <w:t xml:space="preserve">was </w:t>
      </w:r>
      <w:r w:rsidRPr="006D0608">
        <w:rPr>
          <w:rStyle w:val="Emphasis"/>
          <w:highlight w:val="cyan"/>
        </w:rPr>
        <w:t>back</w:t>
      </w:r>
      <w:r w:rsidRPr="00442F18">
        <w:rPr>
          <w:sz w:val="16"/>
        </w:rPr>
        <w:t xml:space="preserve"> at it on Monday, </w:t>
      </w:r>
      <w:r w:rsidRPr="006D0608">
        <w:rPr>
          <w:rStyle w:val="StyleUnderline"/>
          <w:highlight w:val="cyan"/>
        </w:rPr>
        <w:t>promis</w:t>
      </w:r>
      <w:r w:rsidRPr="00613DEC">
        <w:rPr>
          <w:rStyle w:val="StyleUnderline"/>
          <w:highlight w:val="cyan"/>
        </w:rPr>
        <w:t>ing a</w:t>
      </w:r>
      <w:r w:rsidRPr="00442F18">
        <w:rPr>
          <w:sz w:val="16"/>
        </w:rPr>
        <w:t xml:space="preserve">n imminent </w:t>
      </w:r>
      <w:r w:rsidRPr="00613DEC">
        <w:rPr>
          <w:rStyle w:val="Emphasis"/>
          <w:highlight w:val="cyan"/>
        </w:rPr>
        <w:t>solution</w:t>
      </w:r>
      <w:r w:rsidRPr="00613DEC">
        <w:rPr>
          <w:rStyle w:val="StyleUnderline"/>
          <w:highlight w:val="cyan"/>
        </w:rPr>
        <w:t xml:space="preserve"> to</w:t>
      </w:r>
      <w:r w:rsidRPr="00D72C47">
        <w:rPr>
          <w:rStyle w:val="StyleUnderline"/>
        </w:rPr>
        <w:t xml:space="preserve"> America’s</w:t>
      </w:r>
      <w:r w:rsidRPr="00442F18">
        <w:rPr>
          <w:sz w:val="16"/>
        </w:rPr>
        <w:t xml:space="preserve"> growing </w:t>
      </w:r>
      <w:r w:rsidRPr="00613DEC">
        <w:rPr>
          <w:rStyle w:val="StyleUnderline"/>
          <w:highlight w:val="cyan"/>
        </w:rPr>
        <w:t xml:space="preserve">health care </w:t>
      </w:r>
      <w:r w:rsidRPr="00613DEC">
        <w:rPr>
          <w:rStyle w:val="Emphasis"/>
          <w:highlight w:val="cyan"/>
        </w:rPr>
        <w:t>crisis</w:t>
      </w:r>
      <w:r w:rsidRPr="00442F18">
        <w:rPr>
          <w:sz w:val="16"/>
        </w:rPr>
        <w:t xml:space="preserve"> — </w:t>
      </w:r>
      <w:r w:rsidRPr="00D72C47">
        <w:rPr>
          <w:rStyle w:val="StyleUnderline"/>
        </w:rPr>
        <w:t>on which he has</w:t>
      </w:r>
      <w:r w:rsidRPr="00442F18">
        <w:rPr>
          <w:sz w:val="16"/>
        </w:rPr>
        <w:t xml:space="preserve"> repeatedly </w:t>
      </w:r>
      <w:r w:rsidRPr="00613DEC">
        <w:rPr>
          <w:rStyle w:val="Emphasis"/>
          <w:highlight w:val="cyan"/>
        </w:rPr>
        <w:t>failed</w:t>
      </w:r>
      <w:r w:rsidRPr="00613DEC">
        <w:rPr>
          <w:rStyle w:val="StyleUnderline"/>
          <w:highlight w:val="cyan"/>
        </w:rPr>
        <w:t xml:space="preserve"> to </w:t>
      </w:r>
      <w:r w:rsidRPr="00613DEC">
        <w:rPr>
          <w:rStyle w:val="Emphasis"/>
          <w:highlight w:val="cyan"/>
        </w:rPr>
        <w:t>deliver</w:t>
      </w:r>
      <w:r w:rsidRPr="00442F18">
        <w:rPr>
          <w:sz w:val="16"/>
        </w:rPr>
        <w:t xml:space="preserve"> in the past.</w:t>
      </w:r>
    </w:p>
    <w:p w14:paraId="6F8F12D3" w14:textId="77777777" w:rsidR="00C364DB" w:rsidRPr="00442F18" w:rsidRDefault="00C364DB" w:rsidP="00C364DB">
      <w:pPr>
        <w:rPr>
          <w:sz w:val="16"/>
        </w:rPr>
      </w:pPr>
      <w:r w:rsidRPr="00442F18">
        <w:rPr>
          <w:sz w:val="16"/>
        </w:rPr>
        <w:t>“I tell you, we’re going to be working on that very hard over the next short period of time, where the people get the money,” President Donald Trump said, referring specifically to Americans thrown into crisis by expiring enhanced Affordable Care Act subsidies. “We’re talking about trillions and trillions of dollars, where the people get the money,” he added, without giving details about a vague idea to send cash to affected policyholders to replace subsidies while bypassing insurance firms.</w:t>
      </w:r>
    </w:p>
    <w:p w14:paraId="5ED22DB9" w14:textId="77777777" w:rsidR="00C364DB" w:rsidRPr="00442F18" w:rsidRDefault="00C364DB" w:rsidP="00C364DB">
      <w:pPr>
        <w:rPr>
          <w:sz w:val="16"/>
        </w:rPr>
      </w:pPr>
      <w:r w:rsidRPr="00442F18">
        <w:rPr>
          <w:sz w:val="16"/>
        </w:rPr>
        <w:t>Trump’s off-the-cuff answer was a typical example of the waffle he sometimes conjures to escape a jam in a photo-op. But he could not disguise the downside of his “win” in the government shutdown, which looks set to end after Democrats failed to secure their top demand: the extension of those enhanced Obamacare subsidies.</w:t>
      </w:r>
    </w:p>
    <w:p w14:paraId="403102D3" w14:textId="77777777" w:rsidR="00C364DB" w:rsidRPr="00442F18" w:rsidRDefault="00C364DB" w:rsidP="00C364DB">
      <w:pPr>
        <w:rPr>
          <w:sz w:val="16"/>
        </w:rPr>
      </w:pPr>
      <w:r w:rsidRPr="00613DEC">
        <w:rPr>
          <w:rStyle w:val="Emphasis"/>
          <w:highlight w:val="cyan"/>
        </w:rPr>
        <w:t>Trump</w:t>
      </w:r>
      <w:r w:rsidRPr="00613DEC">
        <w:rPr>
          <w:rStyle w:val="StyleUnderline"/>
          <w:highlight w:val="cyan"/>
        </w:rPr>
        <w:t xml:space="preserve"> and </w:t>
      </w:r>
      <w:r w:rsidRPr="00613DEC">
        <w:rPr>
          <w:rStyle w:val="Emphasis"/>
          <w:highlight w:val="cyan"/>
        </w:rPr>
        <w:t>Repub</w:t>
      </w:r>
      <w:r w:rsidRPr="007E7E96">
        <w:rPr>
          <w:rStyle w:val="StyleUnderline"/>
        </w:rPr>
        <w:t>lican</w:t>
      </w:r>
      <w:r w:rsidRPr="00613DEC">
        <w:rPr>
          <w:rStyle w:val="Emphasis"/>
          <w:highlight w:val="cyan"/>
        </w:rPr>
        <w:t>s</w:t>
      </w:r>
      <w:r w:rsidRPr="007E7E96">
        <w:rPr>
          <w:rStyle w:val="StyleUnderline"/>
        </w:rPr>
        <w:t xml:space="preserve"> once again </w:t>
      </w:r>
      <w:r w:rsidRPr="00613DEC">
        <w:rPr>
          <w:rStyle w:val="Emphasis"/>
          <w:highlight w:val="cyan"/>
        </w:rPr>
        <w:t>own</w:t>
      </w:r>
      <w:r w:rsidRPr="007E7E96">
        <w:rPr>
          <w:rStyle w:val="StyleUnderline"/>
        </w:rPr>
        <w:t xml:space="preserve"> the issue of </w:t>
      </w:r>
      <w:r w:rsidRPr="007E7E96">
        <w:rPr>
          <w:rStyle w:val="Emphasis"/>
        </w:rPr>
        <w:t xml:space="preserve">health </w:t>
      </w:r>
      <w:r w:rsidRPr="00613DEC">
        <w:rPr>
          <w:rStyle w:val="Emphasis"/>
          <w:highlight w:val="cyan"/>
        </w:rPr>
        <w:t>care</w:t>
      </w:r>
      <w:r w:rsidRPr="00613DEC">
        <w:rPr>
          <w:rStyle w:val="StyleUnderline"/>
          <w:highlight w:val="cyan"/>
        </w:rPr>
        <w:t>, with millions</w:t>
      </w:r>
      <w:r w:rsidRPr="00417016">
        <w:rPr>
          <w:rStyle w:val="StyleUnderline"/>
        </w:rPr>
        <w:t xml:space="preserve"> of citizens</w:t>
      </w:r>
      <w:r w:rsidRPr="00442F18">
        <w:rPr>
          <w:sz w:val="16"/>
        </w:rPr>
        <w:t xml:space="preserve"> — not just those on ACA plans — </w:t>
      </w:r>
      <w:r w:rsidRPr="00613DEC">
        <w:rPr>
          <w:rStyle w:val="Emphasis"/>
          <w:highlight w:val="cyan"/>
        </w:rPr>
        <w:t>afflicted</w:t>
      </w:r>
      <w:r w:rsidRPr="00613DEC">
        <w:rPr>
          <w:rStyle w:val="StyleUnderline"/>
          <w:highlight w:val="cyan"/>
        </w:rPr>
        <w:t xml:space="preserve"> by</w:t>
      </w:r>
      <w:r w:rsidRPr="00417016">
        <w:rPr>
          <w:rStyle w:val="StyleUnderline"/>
        </w:rPr>
        <w:t xml:space="preserve"> rising </w:t>
      </w:r>
      <w:r w:rsidRPr="00613DEC">
        <w:rPr>
          <w:rStyle w:val="Emphasis"/>
          <w:highlight w:val="cyan"/>
        </w:rPr>
        <w:t>premiums</w:t>
      </w:r>
      <w:r w:rsidRPr="00613DEC">
        <w:rPr>
          <w:rStyle w:val="StyleUnderline"/>
          <w:highlight w:val="cyan"/>
        </w:rPr>
        <w:t xml:space="preserve"> and</w:t>
      </w:r>
      <w:r w:rsidRPr="00417016">
        <w:rPr>
          <w:rStyle w:val="StyleUnderline"/>
        </w:rPr>
        <w:t xml:space="preserve"> high </w:t>
      </w:r>
      <w:r w:rsidRPr="00613DEC">
        <w:rPr>
          <w:rStyle w:val="Emphasis"/>
          <w:highlight w:val="cyan"/>
        </w:rPr>
        <w:t>deductibles</w:t>
      </w:r>
      <w:r w:rsidRPr="00417016">
        <w:rPr>
          <w:rStyle w:val="StyleUnderline"/>
        </w:rPr>
        <w:t xml:space="preserve"> against the backdrop of a wider </w:t>
      </w:r>
      <w:r w:rsidRPr="00417016">
        <w:rPr>
          <w:rStyle w:val="Emphasis"/>
        </w:rPr>
        <w:t>c</w:t>
      </w:r>
      <w:r w:rsidRPr="00417016">
        <w:rPr>
          <w:rStyle w:val="StyleUnderline"/>
        </w:rPr>
        <w:t>ost</w:t>
      </w:r>
      <w:r w:rsidRPr="00427A0C">
        <w:rPr>
          <w:rStyle w:val="StyleUnderline"/>
        </w:rPr>
        <w:t>-</w:t>
      </w:r>
      <w:r w:rsidRPr="00417016">
        <w:rPr>
          <w:rStyle w:val="Emphasis"/>
        </w:rPr>
        <w:t>o</w:t>
      </w:r>
      <w:r w:rsidRPr="00417016">
        <w:rPr>
          <w:rStyle w:val="StyleUnderline"/>
        </w:rPr>
        <w:t>f</w:t>
      </w:r>
      <w:r w:rsidRPr="00417016">
        <w:rPr>
          <w:rStyle w:val="Emphasis"/>
        </w:rPr>
        <w:t>-l</w:t>
      </w:r>
      <w:r w:rsidRPr="00417016">
        <w:rPr>
          <w:rStyle w:val="StyleUnderline"/>
        </w:rPr>
        <w:t>iving crisis</w:t>
      </w:r>
      <w:r w:rsidRPr="00442F18">
        <w:rPr>
          <w:sz w:val="16"/>
        </w:rPr>
        <w:t xml:space="preserve">. And just as in his first term, </w:t>
      </w:r>
      <w:r w:rsidRPr="00613DEC">
        <w:rPr>
          <w:rStyle w:val="StyleUnderline"/>
          <w:highlight w:val="cyan"/>
        </w:rPr>
        <w:t xml:space="preserve">Trump </w:t>
      </w:r>
      <w:r w:rsidRPr="00613DEC">
        <w:rPr>
          <w:rStyle w:val="Emphasis"/>
          <w:highlight w:val="cyan"/>
        </w:rPr>
        <w:t>lacks</w:t>
      </w:r>
      <w:r w:rsidRPr="00613DEC">
        <w:rPr>
          <w:rStyle w:val="StyleUnderline"/>
          <w:highlight w:val="cyan"/>
        </w:rPr>
        <w:t xml:space="preserve"> a</w:t>
      </w:r>
      <w:r w:rsidRPr="00442F18">
        <w:rPr>
          <w:sz w:val="16"/>
        </w:rPr>
        <w:t xml:space="preserve"> comprehensive, detailed </w:t>
      </w:r>
      <w:r w:rsidRPr="00613DEC">
        <w:rPr>
          <w:rStyle w:val="StyleUnderline"/>
          <w:highlight w:val="cyan"/>
        </w:rPr>
        <w:t>plan</w:t>
      </w:r>
      <w:r w:rsidRPr="00442F18">
        <w:rPr>
          <w:rStyle w:val="StyleUnderline"/>
        </w:rPr>
        <w:t xml:space="preserve"> to </w:t>
      </w:r>
      <w:r w:rsidRPr="00442F18">
        <w:rPr>
          <w:rStyle w:val="Emphasis"/>
        </w:rPr>
        <w:t>bring relief</w:t>
      </w:r>
      <w:r w:rsidRPr="00442F18">
        <w:rPr>
          <w:sz w:val="16"/>
        </w:rPr>
        <w:t xml:space="preserve"> to citizens who lack health care, who can’t afford the plans they have or who know that the loss of a job could leave them without any coverage at all.</w:t>
      </w:r>
    </w:p>
    <w:p w14:paraId="334632B8" w14:textId="77777777" w:rsidR="00C364DB" w:rsidRPr="00442F18" w:rsidRDefault="00C364DB" w:rsidP="00C364DB">
      <w:pPr>
        <w:rPr>
          <w:sz w:val="16"/>
        </w:rPr>
      </w:pPr>
      <w:r w:rsidRPr="00613DEC">
        <w:rPr>
          <w:rStyle w:val="StyleUnderline"/>
          <w:highlight w:val="cyan"/>
        </w:rPr>
        <w:t>If</w:t>
      </w:r>
      <w:r w:rsidRPr="00442F18">
        <w:rPr>
          <w:rStyle w:val="StyleUnderline"/>
        </w:rPr>
        <w:t xml:space="preserve"> the </w:t>
      </w:r>
      <w:r w:rsidRPr="00613DEC">
        <w:rPr>
          <w:rStyle w:val="StyleUnderline"/>
          <w:highlight w:val="cyan"/>
        </w:rPr>
        <w:t>GOP</w:t>
      </w:r>
      <w:r w:rsidRPr="00442F18">
        <w:rPr>
          <w:sz w:val="16"/>
        </w:rPr>
        <w:t xml:space="preserve"> </w:t>
      </w:r>
      <w:r w:rsidRPr="00613DEC">
        <w:rPr>
          <w:rStyle w:val="Emphasis"/>
          <w:highlight w:val="cyan"/>
        </w:rPr>
        <w:t>cannot</w:t>
      </w:r>
      <w:r w:rsidRPr="00442F18">
        <w:rPr>
          <w:sz w:val="16"/>
        </w:rPr>
        <w:t xml:space="preserve"> fix the immediate issue of the subsidies — and </w:t>
      </w:r>
      <w:r w:rsidRPr="00613DEC">
        <w:rPr>
          <w:rStyle w:val="StyleUnderline"/>
          <w:highlight w:val="cyan"/>
        </w:rPr>
        <w:t xml:space="preserve">convince voters they </w:t>
      </w:r>
      <w:r w:rsidRPr="00613DEC">
        <w:rPr>
          <w:rStyle w:val="Emphasis"/>
          <w:highlight w:val="cyan"/>
        </w:rPr>
        <w:t>have</w:t>
      </w:r>
      <w:r w:rsidRPr="00613DEC">
        <w:rPr>
          <w:rStyle w:val="StyleUnderline"/>
          <w:highlight w:val="cyan"/>
        </w:rPr>
        <w:t xml:space="preserve"> a</w:t>
      </w:r>
      <w:r w:rsidRPr="00442F18">
        <w:rPr>
          <w:sz w:val="16"/>
        </w:rPr>
        <w:t xml:space="preserve"> serious </w:t>
      </w:r>
      <w:r w:rsidRPr="00613DEC">
        <w:rPr>
          <w:rStyle w:val="StyleUnderline"/>
          <w:highlight w:val="cyan"/>
        </w:rPr>
        <w:t>solution to</w:t>
      </w:r>
      <w:r w:rsidRPr="00442F18">
        <w:rPr>
          <w:sz w:val="16"/>
        </w:rPr>
        <w:t xml:space="preserve"> this and other </w:t>
      </w:r>
      <w:r w:rsidRPr="00613DEC">
        <w:rPr>
          <w:rStyle w:val="Emphasis"/>
          <w:highlight w:val="cyan"/>
        </w:rPr>
        <w:t>affordability</w:t>
      </w:r>
      <w:r w:rsidRPr="00442F18">
        <w:rPr>
          <w:rStyle w:val="StyleUnderline"/>
        </w:rPr>
        <w:t xml:space="preserve"> questions</w:t>
      </w:r>
      <w:r w:rsidRPr="00442F18">
        <w:rPr>
          <w:sz w:val="16"/>
        </w:rPr>
        <w:t xml:space="preserve"> — </w:t>
      </w:r>
      <w:r w:rsidRPr="00613DEC">
        <w:rPr>
          <w:rStyle w:val="StyleUnderline"/>
          <w:highlight w:val="cyan"/>
        </w:rPr>
        <w:t>their</w:t>
      </w:r>
      <w:r w:rsidRPr="00442F18">
        <w:rPr>
          <w:sz w:val="16"/>
        </w:rPr>
        <w:t xml:space="preserve"> 20</w:t>
      </w:r>
      <w:r w:rsidRPr="00442F18">
        <w:rPr>
          <w:rStyle w:val="StyleUnderline"/>
        </w:rPr>
        <w:t xml:space="preserve">26 </w:t>
      </w:r>
      <w:r w:rsidRPr="00613DEC">
        <w:rPr>
          <w:rStyle w:val="Emphasis"/>
          <w:highlight w:val="cyan"/>
        </w:rPr>
        <w:t>midterm</w:t>
      </w:r>
      <w:r w:rsidRPr="00442F18">
        <w:rPr>
          <w:sz w:val="16"/>
        </w:rPr>
        <w:t xml:space="preserve"> election </w:t>
      </w:r>
      <w:r w:rsidRPr="00613DEC">
        <w:rPr>
          <w:rStyle w:val="Emphasis"/>
          <w:highlight w:val="cyan"/>
        </w:rPr>
        <w:t>hopes</w:t>
      </w:r>
      <w:r w:rsidRPr="00442F18">
        <w:rPr>
          <w:rStyle w:val="StyleUnderline"/>
        </w:rPr>
        <w:t xml:space="preserve"> could take a </w:t>
      </w:r>
      <w:r w:rsidRPr="00613DEC">
        <w:rPr>
          <w:rStyle w:val="StyleUnderline"/>
          <w:highlight w:val="cyan"/>
        </w:rPr>
        <w:t>dive</w:t>
      </w:r>
      <w:r w:rsidRPr="00442F18">
        <w:rPr>
          <w:sz w:val="16"/>
        </w:rPr>
        <w:t>.</w:t>
      </w:r>
    </w:p>
    <w:p w14:paraId="27147D0F" w14:textId="77777777" w:rsidR="00C364DB" w:rsidRPr="00442F18" w:rsidRDefault="00C364DB" w:rsidP="00C364DB">
      <w:pPr>
        <w:rPr>
          <w:sz w:val="16"/>
        </w:rPr>
      </w:pPr>
      <w:r w:rsidRPr="00442F18">
        <w:rPr>
          <w:sz w:val="16"/>
        </w:rPr>
        <w:t xml:space="preserve">Trump’s fogginess on health care is nothing new. </w:t>
      </w:r>
      <w:r w:rsidRPr="00442F18">
        <w:rPr>
          <w:rStyle w:val="StyleUnderline"/>
        </w:rPr>
        <w:t>Repeated unfulfilled promises to act took their place alongside</w:t>
      </w:r>
      <w:r w:rsidRPr="00442F18">
        <w:rPr>
          <w:sz w:val="16"/>
        </w:rPr>
        <w:t xml:space="preserve"> his much-lampooned “</w:t>
      </w:r>
      <w:r w:rsidRPr="00442F18">
        <w:rPr>
          <w:rStyle w:val="Emphasis"/>
        </w:rPr>
        <w:t>infrastructure weeks</w:t>
      </w:r>
      <w:r w:rsidRPr="00442F18">
        <w:rPr>
          <w:sz w:val="16"/>
        </w:rPr>
        <w:t xml:space="preserve">” </w:t>
      </w:r>
      <w:r w:rsidRPr="00442F18">
        <w:rPr>
          <w:rStyle w:val="StyleUnderline"/>
        </w:rPr>
        <w:t xml:space="preserve">as </w:t>
      </w:r>
      <w:r w:rsidRPr="00442F18">
        <w:rPr>
          <w:rStyle w:val="Emphasis"/>
        </w:rPr>
        <w:t>punch lines</w:t>
      </w:r>
      <w:r w:rsidRPr="00442F18">
        <w:rPr>
          <w:sz w:val="16"/>
        </w:rPr>
        <w:t xml:space="preserve"> in his first term. Trump’s pledges to replace Obamacare shimmered with hyperbole but delivered nothing, and the 2010 law survives despite multiple Republican efforts to destroy it.</w:t>
      </w:r>
    </w:p>
    <w:p w14:paraId="580E7579" w14:textId="77777777" w:rsidR="00C364DB" w:rsidRPr="00442F18" w:rsidRDefault="00C364DB" w:rsidP="00C364DB">
      <w:pPr>
        <w:rPr>
          <w:sz w:val="16"/>
        </w:rPr>
      </w:pPr>
      <w:r w:rsidRPr="00442F18">
        <w:rPr>
          <w:sz w:val="16"/>
        </w:rPr>
        <w:t xml:space="preserve">During the 2016 campaign, Trump pledged to repeal Obamacare and replace it with something “terrific.” At rallies, </w:t>
      </w:r>
      <w:r w:rsidRPr="00442F18">
        <w:rPr>
          <w:rStyle w:val="StyleUnderline"/>
        </w:rPr>
        <w:t>he promised</w:t>
      </w:r>
      <w:r w:rsidRPr="00442F18">
        <w:rPr>
          <w:sz w:val="16"/>
        </w:rPr>
        <w:t xml:space="preserve"> Americans new </w:t>
      </w:r>
      <w:r w:rsidRPr="00442F18">
        <w:rPr>
          <w:rStyle w:val="StyleUnderline"/>
        </w:rPr>
        <w:t xml:space="preserve">health care that would cost less but </w:t>
      </w:r>
      <w:r w:rsidRPr="00442F18">
        <w:rPr>
          <w:rStyle w:val="Emphasis"/>
        </w:rPr>
        <w:t>be</w:t>
      </w:r>
      <w:r w:rsidRPr="00442F18">
        <w:rPr>
          <w:sz w:val="16"/>
        </w:rPr>
        <w:t xml:space="preserve"> far </w:t>
      </w:r>
      <w:r w:rsidRPr="00442F18">
        <w:rPr>
          <w:rStyle w:val="Emphasis"/>
        </w:rPr>
        <w:t>better</w:t>
      </w:r>
      <w:r w:rsidRPr="00442F18">
        <w:rPr>
          <w:sz w:val="16"/>
        </w:rPr>
        <w:t>. If that sounds impossible, it’s probably because it is.</w:t>
      </w:r>
    </w:p>
    <w:p w14:paraId="3DBD98AB" w14:textId="77777777" w:rsidR="00C364DB" w:rsidRPr="00442F18" w:rsidRDefault="00C364DB" w:rsidP="00C364DB">
      <w:pPr>
        <w:rPr>
          <w:sz w:val="16"/>
        </w:rPr>
      </w:pPr>
      <w:r w:rsidRPr="00442F18">
        <w:rPr>
          <w:sz w:val="16"/>
        </w:rPr>
        <w:t>Early in his first term, Trump promised that change was on the way. “Despite what you hear in the press, healthcare is coming along great. We are talking to many groups and it will end in a beautiful picture!” he wrote on the website formerly known as Twitter in March 2017. The GOP failure to repeal Obamacare, partly because it couldn’t come up with an alternative, didn’t stop Trump’s sunny predictions. “The Republican Party will be soon be known as theparty of health care,” the president declared in March 2019.</w:t>
      </w:r>
    </w:p>
    <w:p w14:paraId="2D96BFAC" w14:textId="77777777" w:rsidR="00C364DB" w:rsidRPr="00442F18" w:rsidRDefault="00C364DB" w:rsidP="00C364DB">
      <w:pPr>
        <w:rPr>
          <w:sz w:val="16"/>
        </w:rPr>
      </w:pPr>
      <w:r w:rsidRPr="00442F18">
        <w:rPr>
          <w:rStyle w:val="StyleUnderline"/>
        </w:rPr>
        <w:t xml:space="preserve">Second term, </w:t>
      </w:r>
      <w:r w:rsidRPr="00442F18">
        <w:rPr>
          <w:rStyle w:val="Emphasis"/>
        </w:rPr>
        <w:t>same</w:t>
      </w:r>
      <w:r w:rsidRPr="00442F18">
        <w:rPr>
          <w:rStyle w:val="StyleUnderline"/>
        </w:rPr>
        <w:t xml:space="preserve"> as the first</w:t>
      </w:r>
      <w:r w:rsidRPr="00442F18">
        <w:rPr>
          <w:sz w:val="16"/>
        </w:rPr>
        <w:t xml:space="preserve">. In his debate with Democratic nominee Kamala Harris in 2024, Trump was mocked for saying </w:t>
      </w:r>
      <w:r w:rsidRPr="00613DEC">
        <w:rPr>
          <w:rStyle w:val="StyleUnderline"/>
          <w:highlight w:val="cyan"/>
        </w:rPr>
        <w:t>he had “</w:t>
      </w:r>
      <w:r w:rsidRPr="00613DEC">
        <w:rPr>
          <w:rStyle w:val="Emphasis"/>
          <w:highlight w:val="cyan"/>
        </w:rPr>
        <w:t>concepts</w:t>
      </w:r>
      <w:r w:rsidRPr="00613DEC">
        <w:rPr>
          <w:rStyle w:val="StyleUnderline"/>
          <w:highlight w:val="cyan"/>
        </w:rPr>
        <w:t xml:space="preserve"> of a </w:t>
      </w:r>
      <w:r w:rsidRPr="00613DEC">
        <w:rPr>
          <w:rStyle w:val="Emphasis"/>
          <w:highlight w:val="cyan"/>
        </w:rPr>
        <w:t>plan</w:t>
      </w:r>
      <w:r w:rsidRPr="00613DEC">
        <w:rPr>
          <w:rStyle w:val="StyleUnderline"/>
          <w:highlight w:val="cyan"/>
        </w:rPr>
        <w:t>”</w:t>
      </w:r>
      <w:r w:rsidRPr="00442F18">
        <w:rPr>
          <w:rStyle w:val="StyleUnderline"/>
        </w:rPr>
        <w:t xml:space="preserve"> to make health care “better and less expensive.”</w:t>
      </w:r>
      <w:r w:rsidRPr="00442F18">
        <w:rPr>
          <w:sz w:val="16"/>
        </w:rPr>
        <w:t xml:space="preserve"> More than a year later — and despite some significant efforts by Trump to bring down the cost of some prescription drugs — </w:t>
      </w:r>
      <w:r w:rsidRPr="00613DEC">
        <w:rPr>
          <w:rStyle w:val="StyleUnderline"/>
          <w:highlight w:val="cyan"/>
        </w:rPr>
        <w:t xml:space="preserve">Americans are </w:t>
      </w:r>
      <w:r w:rsidRPr="00613DEC">
        <w:rPr>
          <w:rStyle w:val="Emphasis"/>
          <w:highlight w:val="cyan"/>
        </w:rPr>
        <w:t>still waiting</w:t>
      </w:r>
      <w:r w:rsidRPr="00442F18">
        <w:rPr>
          <w:sz w:val="16"/>
        </w:rPr>
        <w:t xml:space="preserve"> for his wider solutions.</w:t>
      </w:r>
    </w:p>
    <w:p w14:paraId="0B440460" w14:textId="77777777" w:rsidR="00C364DB" w:rsidRDefault="00C364DB" w:rsidP="00C364DB">
      <w:pPr>
        <w:pStyle w:val="Heading4"/>
      </w:pPr>
      <w:r>
        <w:t xml:space="preserve">GOP inaction </w:t>
      </w:r>
      <w:r w:rsidRPr="00B03B1E">
        <w:rPr>
          <w:u w:val="single"/>
        </w:rPr>
        <w:t>vindicates</w:t>
      </w:r>
      <w:r>
        <w:t xml:space="preserve"> Dems’ affordability platform. </w:t>
      </w:r>
      <w:r w:rsidRPr="00B03B1E">
        <w:rPr>
          <w:u w:val="single"/>
        </w:rPr>
        <w:t>History</w:t>
      </w:r>
      <w:r w:rsidRPr="00EE1AED">
        <w:t xml:space="preserve"> </w:t>
      </w:r>
      <w:r>
        <w:t xml:space="preserve">proves healthcare messaging </w:t>
      </w:r>
      <w:r w:rsidRPr="002B2665">
        <w:rPr>
          <w:u w:val="single"/>
        </w:rPr>
        <w:t>works</w:t>
      </w:r>
      <w:r>
        <w:t xml:space="preserve">. </w:t>
      </w:r>
    </w:p>
    <w:p w14:paraId="4B689703" w14:textId="77777777" w:rsidR="00C364DB" w:rsidRPr="00400A0F" w:rsidRDefault="00C364DB" w:rsidP="00C364DB">
      <w:r w:rsidRPr="00400A0F">
        <w:rPr>
          <w:rStyle w:val="Style13ptBold"/>
        </w:rPr>
        <w:t xml:space="preserve">Dennis ’11-13 </w:t>
      </w:r>
      <w:r>
        <w:t>[Steven T.; 2025; congressional reporter; Bloomberg, "Health-Care Hangover Looms for Republicans After US Shutdown Win," https://www.bloomberg.com/news/articles/2025-11-13/health-care-hangover-looms-for-republicans-after-us-shutdown-win]</w:t>
      </w:r>
    </w:p>
    <w:p w14:paraId="06763A84" w14:textId="77777777" w:rsidR="00C364DB" w:rsidRPr="00E30C4E" w:rsidRDefault="00C364DB" w:rsidP="00C364DB">
      <w:pPr>
        <w:rPr>
          <w:sz w:val="16"/>
        </w:rPr>
      </w:pPr>
      <w:r w:rsidRPr="00E30C4E">
        <w:rPr>
          <w:sz w:val="16"/>
        </w:rPr>
        <w:t>The moves by GOP leaders to resist Democrats’ demands to protect expiring subsidies for Obamacare as the price for reopening federal agencies will save the government billions of dollars and weaken a program the party has tried repeatedly to kill.</w:t>
      </w:r>
    </w:p>
    <w:p w14:paraId="00AF8710" w14:textId="77777777" w:rsidR="00C364DB" w:rsidRPr="00E30C4E" w:rsidRDefault="00C364DB" w:rsidP="00C364DB">
      <w:pPr>
        <w:rPr>
          <w:sz w:val="16"/>
        </w:rPr>
      </w:pPr>
      <w:r w:rsidRPr="004D6E80">
        <w:rPr>
          <w:rStyle w:val="StyleUnderline"/>
        </w:rPr>
        <w:t>But with millions</w:t>
      </w:r>
      <w:r w:rsidRPr="00E30C4E">
        <w:rPr>
          <w:sz w:val="16"/>
        </w:rPr>
        <w:t xml:space="preserve"> of Americans now </w:t>
      </w:r>
      <w:r w:rsidRPr="004D6E80">
        <w:rPr>
          <w:rStyle w:val="StyleUnderline"/>
        </w:rPr>
        <w:t xml:space="preserve">facing a spike in </w:t>
      </w:r>
      <w:r w:rsidRPr="00E30C4E">
        <w:rPr>
          <w:rStyle w:val="StyleUnderline"/>
          <w:highlight w:val="cyan"/>
        </w:rPr>
        <w:t>health care</w:t>
      </w:r>
      <w:r w:rsidRPr="004D6E80">
        <w:rPr>
          <w:rStyle w:val="StyleUnderline"/>
        </w:rPr>
        <w:t xml:space="preserve"> </w:t>
      </w:r>
      <w:r w:rsidRPr="004D6E80">
        <w:rPr>
          <w:rStyle w:val="Emphasis"/>
        </w:rPr>
        <w:t>premium costs</w:t>
      </w:r>
      <w:r w:rsidRPr="00E30C4E">
        <w:rPr>
          <w:sz w:val="16"/>
        </w:rPr>
        <w:t xml:space="preserve"> at the start of next year, </w:t>
      </w:r>
      <w:r w:rsidRPr="004D6E80">
        <w:rPr>
          <w:rStyle w:val="StyleUnderline"/>
        </w:rPr>
        <w:t xml:space="preserve">the issue could </w:t>
      </w:r>
      <w:r w:rsidRPr="004D6E80">
        <w:rPr>
          <w:rStyle w:val="Emphasis"/>
        </w:rPr>
        <w:t>quickly</w:t>
      </w:r>
      <w:r w:rsidRPr="004D6E80">
        <w:rPr>
          <w:rStyle w:val="StyleUnderline"/>
        </w:rPr>
        <w:t xml:space="preserve"> </w:t>
      </w:r>
      <w:r w:rsidRPr="00E30C4E">
        <w:rPr>
          <w:rStyle w:val="StyleUnderline"/>
          <w:highlight w:val="cyan"/>
        </w:rPr>
        <w:t xml:space="preserve">become a </w:t>
      </w:r>
      <w:r w:rsidRPr="00E30C4E">
        <w:rPr>
          <w:rStyle w:val="Emphasis"/>
          <w:highlight w:val="cyan"/>
        </w:rPr>
        <w:t>drag</w:t>
      </w:r>
      <w:r w:rsidRPr="00E30C4E">
        <w:rPr>
          <w:rStyle w:val="StyleUnderline"/>
          <w:highlight w:val="cyan"/>
        </w:rPr>
        <w:t xml:space="preserve"> on </w:t>
      </w:r>
      <w:r w:rsidRPr="00E30C4E">
        <w:rPr>
          <w:rStyle w:val="Emphasis"/>
          <w:highlight w:val="cyan"/>
        </w:rPr>
        <w:t>Repub</w:t>
      </w:r>
      <w:r w:rsidRPr="004D6E80">
        <w:rPr>
          <w:rStyle w:val="StyleUnderline"/>
        </w:rPr>
        <w:t>lican</w:t>
      </w:r>
      <w:r w:rsidRPr="00E30C4E">
        <w:rPr>
          <w:rStyle w:val="Emphasis"/>
          <w:highlight w:val="cyan"/>
        </w:rPr>
        <w:t>s</w:t>
      </w:r>
      <w:r w:rsidRPr="00E30C4E">
        <w:rPr>
          <w:rStyle w:val="StyleUnderline"/>
          <w:highlight w:val="cyan"/>
        </w:rPr>
        <w:t xml:space="preserve"> in the</w:t>
      </w:r>
      <w:r w:rsidRPr="004D6E80">
        <w:rPr>
          <w:rStyle w:val="StyleUnderline"/>
        </w:rPr>
        <w:t xml:space="preserve"> </w:t>
      </w:r>
      <w:r w:rsidRPr="00E30C4E">
        <w:rPr>
          <w:sz w:val="16"/>
        </w:rPr>
        <w:t>20</w:t>
      </w:r>
      <w:r w:rsidRPr="004D6E80">
        <w:rPr>
          <w:rStyle w:val="Emphasis"/>
        </w:rPr>
        <w:t xml:space="preserve">26 </w:t>
      </w:r>
      <w:r w:rsidRPr="00E30C4E">
        <w:rPr>
          <w:rStyle w:val="Emphasis"/>
          <w:highlight w:val="cyan"/>
        </w:rPr>
        <w:t>midterm</w:t>
      </w:r>
      <w:r w:rsidRPr="00E30C4E">
        <w:rPr>
          <w:sz w:val="16"/>
        </w:rPr>
        <w:t xml:space="preserve"> election</w:t>
      </w:r>
      <w:r w:rsidRPr="00E30C4E">
        <w:rPr>
          <w:rStyle w:val="Emphasis"/>
          <w:highlight w:val="cyan"/>
        </w:rPr>
        <w:t>s</w:t>
      </w:r>
      <w:r w:rsidRPr="00E30C4E">
        <w:rPr>
          <w:sz w:val="16"/>
        </w:rPr>
        <w:t>.</w:t>
      </w:r>
    </w:p>
    <w:p w14:paraId="68DD31A0" w14:textId="77777777" w:rsidR="00C364DB" w:rsidRPr="00E30C4E" w:rsidRDefault="00C364DB" w:rsidP="00C364DB">
      <w:pPr>
        <w:rPr>
          <w:sz w:val="16"/>
        </w:rPr>
      </w:pPr>
      <w:r w:rsidRPr="00E30C4E">
        <w:rPr>
          <w:rStyle w:val="Emphasis"/>
          <w:highlight w:val="cyan"/>
        </w:rPr>
        <w:t>Dem</w:t>
      </w:r>
      <w:r w:rsidRPr="004D6E80">
        <w:rPr>
          <w:rStyle w:val="StyleUnderline"/>
        </w:rPr>
        <w:t>ocrat</w:t>
      </w:r>
      <w:r w:rsidRPr="00E30C4E">
        <w:rPr>
          <w:rStyle w:val="Emphasis"/>
          <w:highlight w:val="cyan"/>
        </w:rPr>
        <w:t>s</w:t>
      </w:r>
      <w:r w:rsidRPr="00E30C4E">
        <w:rPr>
          <w:rStyle w:val="StyleUnderline"/>
          <w:highlight w:val="cyan"/>
        </w:rPr>
        <w:t xml:space="preserve"> are</w:t>
      </w:r>
      <w:r w:rsidRPr="004D6E80">
        <w:rPr>
          <w:rStyle w:val="StyleUnderline"/>
        </w:rPr>
        <w:t xml:space="preserve"> already </w:t>
      </w:r>
      <w:r w:rsidRPr="00E30C4E">
        <w:rPr>
          <w:rStyle w:val="Emphasis"/>
          <w:highlight w:val="cyan"/>
        </w:rPr>
        <w:t>sharpening</w:t>
      </w:r>
      <w:r w:rsidRPr="00E30C4E">
        <w:rPr>
          <w:rStyle w:val="StyleUnderline"/>
          <w:highlight w:val="cyan"/>
        </w:rPr>
        <w:t xml:space="preserve"> their </w:t>
      </w:r>
      <w:r w:rsidRPr="00E30C4E">
        <w:rPr>
          <w:rStyle w:val="Emphasis"/>
          <w:highlight w:val="cyan"/>
        </w:rPr>
        <w:t>pitch</w:t>
      </w:r>
      <w:r w:rsidRPr="004D6E80">
        <w:rPr>
          <w:rStyle w:val="StyleUnderline"/>
        </w:rPr>
        <w:t xml:space="preserve"> to voters, </w:t>
      </w:r>
      <w:r w:rsidRPr="00E30C4E">
        <w:rPr>
          <w:rStyle w:val="StyleUnderline"/>
          <w:highlight w:val="cyan"/>
        </w:rPr>
        <w:t>seizing</w:t>
      </w:r>
      <w:r w:rsidRPr="004D6E80">
        <w:rPr>
          <w:rStyle w:val="StyleUnderline"/>
        </w:rPr>
        <w:t xml:space="preserve"> the </w:t>
      </w:r>
      <w:r w:rsidRPr="00E30C4E">
        <w:rPr>
          <w:rStyle w:val="Emphasis"/>
          <w:highlight w:val="cyan"/>
        </w:rPr>
        <w:t>affordability mantle</w:t>
      </w:r>
      <w:r w:rsidRPr="00E30C4E">
        <w:rPr>
          <w:sz w:val="16"/>
        </w:rPr>
        <w:t xml:space="preserve"> that </w:t>
      </w:r>
      <w:r w:rsidRPr="004D6E80">
        <w:rPr>
          <w:rStyle w:val="StyleUnderline"/>
        </w:rPr>
        <w:t>Trump carried</w:t>
      </w:r>
      <w:r w:rsidRPr="00E30C4E">
        <w:rPr>
          <w:sz w:val="16"/>
        </w:rPr>
        <w:t xml:space="preserve"> in his 2024 presidential campaign </w:t>
      </w:r>
      <w:r w:rsidRPr="004D6E80">
        <w:rPr>
          <w:rStyle w:val="StyleUnderline"/>
        </w:rPr>
        <w:t xml:space="preserve">but has struggled to </w:t>
      </w:r>
      <w:r w:rsidRPr="004D6E80">
        <w:rPr>
          <w:rStyle w:val="Emphasis"/>
        </w:rPr>
        <w:t>realize</w:t>
      </w:r>
      <w:r w:rsidRPr="00E30C4E">
        <w:rPr>
          <w:sz w:val="16"/>
        </w:rPr>
        <w:t xml:space="preserve"> in a second term focused more on international affairs than bread-and-butter issues. </w:t>
      </w:r>
      <w:r w:rsidRPr="004D6E80">
        <w:rPr>
          <w:rStyle w:val="StyleUnderline"/>
        </w:rPr>
        <w:t xml:space="preserve">Rising </w:t>
      </w:r>
      <w:r w:rsidRPr="00E30C4E">
        <w:rPr>
          <w:rStyle w:val="Emphasis"/>
          <w:highlight w:val="cyan"/>
        </w:rPr>
        <w:t>premiums</w:t>
      </w:r>
      <w:r w:rsidRPr="00E30C4E">
        <w:rPr>
          <w:sz w:val="16"/>
        </w:rPr>
        <w:t xml:space="preserve"> — which are doubling or tripling for some Americans — </w:t>
      </w:r>
      <w:r w:rsidRPr="004D6E80">
        <w:rPr>
          <w:rStyle w:val="StyleUnderline"/>
        </w:rPr>
        <w:t xml:space="preserve">will </w:t>
      </w:r>
      <w:r w:rsidRPr="00E30C4E">
        <w:rPr>
          <w:rStyle w:val="Emphasis"/>
          <w:highlight w:val="cyan"/>
        </w:rPr>
        <w:t>feed Dem</w:t>
      </w:r>
      <w:r w:rsidRPr="004D6E80">
        <w:rPr>
          <w:rStyle w:val="StyleUnderline"/>
        </w:rPr>
        <w:t>ocrat</w:t>
      </w:r>
      <w:r w:rsidRPr="00E30C4E">
        <w:rPr>
          <w:rStyle w:val="Emphasis"/>
          <w:highlight w:val="cyan"/>
        </w:rPr>
        <w:t>s’ narrative</w:t>
      </w:r>
      <w:r w:rsidRPr="00E30C4E">
        <w:rPr>
          <w:sz w:val="16"/>
        </w:rPr>
        <w:t>.</w:t>
      </w:r>
    </w:p>
    <w:p w14:paraId="08C5A58A" w14:textId="77777777" w:rsidR="00C364DB" w:rsidRPr="00E30C4E" w:rsidRDefault="00C364DB" w:rsidP="00C364DB">
      <w:pPr>
        <w:rPr>
          <w:sz w:val="16"/>
        </w:rPr>
      </w:pPr>
      <w:r w:rsidRPr="00E30C4E">
        <w:rPr>
          <w:sz w:val="16"/>
        </w:rPr>
        <w:t>“Costs aren’t going down for the American people under Republican complete control of government. Costs are going up. Housing costs up. Grocery costs up. Electricity bills through the roof,” House Democratic leader Hakeem Jeffries said this week. “And now because of the Republican refusal to extend the Affordable Care Act tax credits, tens of millions of Americans are about to experience dramatically increased premiums.”</w:t>
      </w:r>
    </w:p>
    <w:p w14:paraId="216C58FB" w14:textId="77777777" w:rsidR="00C364DB" w:rsidRPr="00E30C4E" w:rsidRDefault="00C364DB" w:rsidP="00C364DB">
      <w:pPr>
        <w:rPr>
          <w:sz w:val="16"/>
        </w:rPr>
      </w:pPr>
      <w:r w:rsidRPr="00E30C4E">
        <w:rPr>
          <w:sz w:val="16"/>
        </w:rPr>
        <w:t>Traditionally, the parties of incumbent presidents fare badly in midterm elections — a fate Trump, who has leveraged control of Congress to push through his agenda with little resistance, is eager to avoid.</w:t>
      </w:r>
    </w:p>
    <w:p w14:paraId="549E515A" w14:textId="77777777" w:rsidR="00C364DB" w:rsidRPr="00E30C4E" w:rsidRDefault="00C364DB" w:rsidP="00C364DB">
      <w:pPr>
        <w:rPr>
          <w:sz w:val="16"/>
        </w:rPr>
      </w:pPr>
      <w:r w:rsidRPr="00E30C4E">
        <w:rPr>
          <w:sz w:val="16"/>
        </w:rPr>
        <w:t xml:space="preserve">Republicans now have slim margins in the House and </w:t>
      </w:r>
      <w:r w:rsidRPr="00800D6E">
        <w:rPr>
          <w:rStyle w:val="StyleUnderline"/>
        </w:rPr>
        <w:t xml:space="preserve">Democrats will exploit </w:t>
      </w:r>
      <w:r w:rsidRPr="00800D6E">
        <w:rPr>
          <w:rStyle w:val="Emphasis"/>
        </w:rPr>
        <w:t>any weaknesses</w:t>
      </w:r>
      <w:r w:rsidRPr="00800D6E">
        <w:rPr>
          <w:rStyle w:val="StyleUnderline"/>
        </w:rPr>
        <w:t xml:space="preserve"> to seize control</w:t>
      </w:r>
      <w:r w:rsidRPr="00E30C4E">
        <w:rPr>
          <w:sz w:val="16"/>
        </w:rPr>
        <w:t xml:space="preserve"> of that chamber. The path for Democrats is more difficult in the Senate, but voter frustration with the cost of living and the broader economy could lead to some surprises.</w:t>
      </w:r>
    </w:p>
    <w:p w14:paraId="58A3BE10" w14:textId="77777777" w:rsidR="00C364DB" w:rsidRPr="00E30C4E" w:rsidRDefault="00C364DB" w:rsidP="00C364DB">
      <w:pPr>
        <w:rPr>
          <w:sz w:val="16"/>
        </w:rPr>
      </w:pPr>
      <w:r w:rsidRPr="00E30C4E">
        <w:rPr>
          <w:sz w:val="16"/>
        </w:rPr>
        <w:t>Senator Thom Tillis of North Carolina, who is retiring, warned his Republican colleagues that they’re courting political disaster next year if they don’t extend the health care subsidies or moderate Trump’s deep cuts to Medicaid, a program for low-income and disabled Americans.</w:t>
      </w:r>
    </w:p>
    <w:p w14:paraId="1CBF59E2" w14:textId="77777777" w:rsidR="00C364DB" w:rsidRPr="00E30C4E" w:rsidRDefault="00C364DB" w:rsidP="00C364DB">
      <w:pPr>
        <w:rPr>
          <w:sz w:val="16"/>
        </w:rPr>
      </w:pPr>
      <w:r w:rsidRPr="00E30C4E">
        <w:rPr>
          <w:sz w:val="16"/>
        </w:rPr>
        <w:t>“</w:t>
      </w:r>
      <w:r w:rsidRPr="00800D6E">
        <w:rPr>
          <w:rStyle w:val="StyleUnderline"/>
        </w:rPr>
        <w:t xml:space="preserve">It is a </w:t>
      </w:r>
      <w:r w:rsidRPr="00E30C4E">
        <w:rPr>
          <w:rStyle w:val="Emphasis"/>
          <w:highlight w:val="cyan"/>
        </w:rPr>
        <w:t>very</w:t>
      </w:r>
      <w:r w:rsidRPr="00E30C4E">
        <w:rPr>
          <w:sz w:val="16"/>
        </w:rPr>
        <w:t xml:space="preserve">, very </w:t>
      </w:r>
      <w:r w:rsidRPr="00E30C4E">
        <w:rPr>
          <w:rStyle w:val="Emphasis"/>
          <w:highlight w:val="cyan"/>
        </w:rPr>
        <w:t>negative</w:t>
      </w:r>
      <w:r w:rsidRPr="00800D6E">
        <w:rPr>
          <w:rStyle w:val="StyleUnderline"/>
        </w:rPr>
        <w:t xml:space="preserve"> set of political </w:t>
      </w:r>
      <w:r w:rsidRPr="00E30C4E">
        <w:rPr>
          <w:rStyle w:val="StyleUnderline"/>
          <w:highlight w:val="cyan"/>
        </w:rPr>
        <w:t xml:space="preserve">headwinds for </w:t>
      </w:r>
      <w:r w:rsidRPr="00E30C4E">
        <w:rPr>
          <w:rStyle w:val="Emphasis"/>
          <w:highlight w:val="cyan"/>
        </w:rPr>
        <w:t>Repub</w:t>
      </w:r>
      <w:r w:rsidRPr="00800D6E">
        <w:rPr>
          <w:rStyle w:val="StyleUnderline"/>
        </w:rPr>
        <w:t>lican</w:t>
      </w:r>
      <w:r w:rsidRPr="00E30C4E">
        <w:rPr>
          <w:rStyle w:val="Emphasis"/>
          <w:highlight w:val="cyan"/>
        </w:rPr>
        <w:t>s</w:t>
      </w:r>
      <w:r w:rsidRPr="00E30C4E">
        <w:rPr>
          <w:sz w:val="16"/>
        </w:rPr>
        <w:t xml:space="preserve"> next year,” Tillis told Bloomberg Government last month. “</w:t>
      </w:r>
      <w:r w:rsidRPr="00800D6E">
        <w:rPr>
          <w:rStyle w:val="StyleUnderline"/>
        </w:rPr>
        <w:t xml:space="preserve">The House is </w:t>
      </w:r>
      <w:r w:rsidRPr="00800D6E">
        <w:rPr>
          <w:rStyle w:val="Emphasis"/>
        </w:rPr>
        <w:t>absolutely</w:t>
      </w:r>
      <w:r w:rsidRPr="00800D6E">
        <w:rPr>
          <w:rStyle w:val="StyleUnderline"/>
        </w:rPr>
        <w:t xml:space="preserve"> in play</w:t>
      </w:r>
      <w:r w:rsidRPr="00E30C4E">
        <w:rPr>
          <w:sz w:val="16"/>
        </w:rPr>
        <w:t>.”</w:t>
      </w:r>
    </w:p>
    <w:p w14:paraId="73E8066B" w14:textId="77777777" w:rsidR="00C364DB" w:rsidRPr="00E30C4E" w:rsidRDefault="00C364DB" w:rsidP="00C364DB">
      <w:pPr>
        <w:rPr>
          <w:sz w:val="16"/>
        </w:rPr>
      </w:pPr>
      <w:r w:rsidRPr="00E30C4E">
        <w:rPr>
          <w:sz w:val="16"/>
        </w:rPr>
        <w:t>Pocketbook Issue</w:t>
      </w:r>
    </w:p>
    <w:p w14:paraId="274B367A" w14:textId="77777777" w:rsidR="00C364DB" w:rsidRPr="00E30C4E" w:rsidRDefault="00C364DB" w:rsidP="00C364DB">
      <w:pPr>
        <w:rPr>
          <w:sz w:val="16"/>
        </w:rPr>
      </w:pPr>
      <w:r w:rsidRPr="00E30C4E">
        <w:rPr>
          <w:sz w:val="16"/>
        </w:rPr>
        <w:t>Some 24 million people on Affordable Care Act insurance face health care premiums soaring an average of 114%. Millions more are expected to lose Medicaid when the cuts in Trump’s “big beautiful bill” kick in just after the midterm elections.</w:t>
      </w:r>
    </w:p>
    <w:p w14:paraId="0B75A6B0" w14:textId="77777777" w:rsidR="00C364DB" w:rsidRPr="00E30C4E" w:rsidRDefault="00C364DB" w:rsidP="00C364DB">
      <w:pPr>
        <w:rPr>
          <w:sz w:val="16"/>
        </w:rPr>
      </w:pPr>
      <w:r w:rsidRPr="00E30C4E">
        <w:rPr>
          <w:sz w:val="16"/>
        </w:rPr>
        <w:t xml:space="preserve">Those </w:t>
      </w:r>
      <w:r w:rsidRPr="00E30C4E">
        <w:rPr>
          <w:rStyle w:val="Emphasis"/>
        </w:rPr>
        <w:t>fiscal savings</w:t>
      </w:r>
      <w:r w:rsidRPr="00E30C4E">
        <w:rPr>
          <w:rStyle w:val="StyleUnderline"/>
        </w:rPr>
        <w:t xml:space="preserve"> can carry a </w:t>
      </w:r>
      <w:r w:rsidRPr="00E30C4E">
        <w:rPr>
          <w:rStyle w:val="Emphasis"/>
        </w:rPr>
        <w:t>heavy</w:t>
      </w:r>
      <w:r w:rsidRPr="00E30C4E">
        <w:rPr>
          <w:rStyle w:val="StyleUnderline"/>
        </w:rPr>
        <w:t xml:space="preserve"> political cost. Even </w:t>
      </w:r>
      <w:r w:rsidRPr="00E30C4E">
        <w:rPr>
          <w:rStyle w:val="StyleUnderline"/>
          <w:highlight w:val="cyan"/>
        </w:rPr>
        <w:t xml:space="preserve">a </w:t>
      </w:r>
      <w:r w:rsidRPr="00E30C4E">
        <w:rPr>
          <w:rStyle w:val="Emphasis"/>
          <w:highlight w:val="cyan"/>
        </w:rPr>
        <w:t>failed effort</w:t>
      </w:r>
      <w:r w:rsidRPr="00E30C4E">
        <w:rPr>
          <w:rStyle w:val="StyleUnderline"/>
        </w:rPr>
        <w:t xml:space="preserve"> by Trump </w:t>
      </w:r>
      <w:r w:rsidRPr="00E30C4E">
        <w:rPr>
          <w:rStyle w:val="StyleUnderline"/>
          <w:highlight w:val="cyan"/>
        </w:rPr>
        <w:t xml:space="preserve">to </w:t>
      </w:r>
      <w:r w:rsidRPr="00E30C4E">
        <w:rPr>
          <w:rStyle w:val="Emphasis"/>
          <w:highlight w:val="cyan"/>
        </w:rPr>
        <w:t>slash Obamacare</w:t>
      </w:r>
      <w:r w:rsidRPr="00E30C4E">
        <w:rPr>
          <w:sz w:val="16"/>
        </w:rPr>
        <w:t xml:space="preserve">’s subsidies and benefits in 2017 </w:t>
      </w:r>
      <w:r w:rsidRPr="00E30C4E">
        <w:rPr>
          <w:rStyle w:val="StyleUnderline"/>
        </w:rPr>
        <w:t xml:space="preserve">helped </w:t>
      </w:r>
      <w:r w:rsidRPr="00E30C4E">
        <w:rPr>
          <w:rStyle w:val="StyleUnderline"/>
          <w:highlight w:val="cyan"/>
        </w:rPr>
        <w:t xml:space="preserve">power a </w:t>
      </w:r>
      <w:r w:rsidRPr="00E30C4E">
        <w:rPr>
          <w:rStyle w:val="Emphasis"/>
          <w:highlight w:val="cyan"/>
        </w:rPr>
        <w:t>Dem</w:t>
      </w:r>
      <w:r w:rsidRPr="00E30C4E">
        <w:rPr>
          <w:sz w:val="16"/>
        </w:rPr>
        <w:t xml:space="preserve">ocratic </w:t>
      </w:r>
      <w:r w:rsidRPr="00E30C4E">
        <w:rPr>
          <w:rStyle w:val="Emphasis"/>
          <w:highlight w:val="cyan"/>
        </w:rPr>
        <w:t>takeover</w:t>
      </w:r>
      <w:r w:rsidRPr="00E30C4E">
        <w:rPr>
          <w:rStyle w:val="StyleUnderline"/>
        </w:rPr>
        <w:t xml:space="preserve"> of the </w:t>
      </w:r>
      <w:r w:rsidRPr="00E30C4E">
        <w:rPr>
          <w:rStyle w:val="Emphasis"/>
        </w:rPr>
        <w:t>House</w:t>
      </w:r>
      <w:r w:rsidRPr="00E30C4E">
        <w:rPr>
          <w:sz w:val="16"/>
        </w:rPr>
        <w:t xml:space="preserve"> a year later, </w:t>
      </w:r>
      <w:r w:rsidRPr="00E30C4E">
        <w:rPr>
          <w:rStyle w:val="StyleUnderline"/>
        </w:rPr>
        <w:t xml:space="preserve">and </w:t>
      </w:r>
      <w:r w:rsidRPr="00E30C4E">
        <w:rPr>
          <w:rStyle w:val="Emphasis"/>
        </w:rPr>
        <w:t>Dem</w:t>
      </w:r>
      <w:r w:rsidRPr="00E30C4E">
        <w:rPr>
          <w:rStyle w:val="StyleUnderline"/>
        </w:rPr>
        <w:t>ocratic</w:t>
      </w:r>
      <w:r w:rsidRPr="00E30C4E">
        <w:rPr>
          <w:sz w:val="16"/>
        </w:rPr>
        <w:t xml:space="preserve"> leader</w:t>
      </w:r>
      <w:r w:rsidRPr="00E30C4E">
        <w:rPr>
          <w:rStyle w:val="Emphasis"/>
        </w:rPr>
        <w:t>s</w:t>
      </w:r>
      <w:r w:rsidRPr="00E30C4E">
        <w:rPr>
          <w:rStyle w:val="StyleUnderline"/>
        </w:rPr>
        <w:t xml:space="preserve"> are counting on </w:t>
      </w:r>
      <w:r w:rsidRPr="00E30C4E">
        <w:rPr>
          <w:rStyle w:val="Emphasis"/>
        </w:rPr>
        <w:t>history</w:t>
      </w:r>
      <w:r w:rsidRPr="00E30C4E">
        <w:rPr>
          <w:rStyle w:val="StyleUnderline"/>
        </w:rPr>
        <w:t xml:space="preserve"> to </w:t>
      </w:r>
      <w:r w:rsidRPr="00E30C4E">
        <w:rPr>
          <w:rStyle w:val="Emphasis"/>
        </w:rPr>
        <w:t>rhyme</w:t>
      </w:r>
      <w:r w:rsidRPr="00E30C4E">
        <w:rPr>
          <w:sz w:val="16"/>
        </w:rPr>
        <w:t>.</w:t>
      </w:r>
    </w:p>
    <w:p w14:paraId="3B88628A" w14:textId="77777777" w:rsidR="00C364DB" w:rsidRDefault="00C364DB" w:rsidP="00C364DB">
      <w:pPr>
        <w:rPr>
          <w:sz w:val="16"/>
        </w:rPr>
      </w:pPr>
      <w:r w:rsidRPr="00E30C4E">
        <w:rPr>
          <w:rStyle w:val="Emphasis"/>
        </w:rPr>
        <w:t>Repub</w:t>
      </w:r>
      <w:r w:rsidRPr="00E30C4E">
        <w:rPr>
          <w:rStyle w:val="StyleUnderline"/>
        </w:rPr>
        <w:t>lican</w:t>
      </w:r>
      <w:r w:rsidRPr="00E30C4E">
        <w:rPr>
          <w:rStyle w:val="Emphasis"/>
        </w:rPr>
        <w:t>s</w:t>
      </w:r>
      <w:r w:rsidRPr="00E30C4E">
        <w:rPr>
          <w:rStyle w:val="StyleUnderline"/>
        </w:rPr>
        <w:t xml:space="preserve"> already have reason to </w:t>
      </w:r>
      <w:r w:rsidRPr="00E30C4E">
        <w:rPr>
          <w:rStyle w:val="Emphasis"/>
        </w:rPr>
        <w:t>worry</w:t>
      </w:r>
      <w:r w:rsidRPr="00E30C4E">
        <w:rPr>
          <w:sz w:val="16"/>
        </w:rPr>
        <w:t xml:space="preserve"> </w:t>
      </w:r>
      <w:r w:rsidRPr="00E30C4E">
        <w:rPr>
          <w:rStyle w:val="StyleUnderline"/>
        </w:rPr>
        <w:t xml:space="preserve">after suffering </w:t>
      </w:r>
      <w:r w:rsidRPr="00E30C4E">
        <w:rPr>
          <w:rStyle w:val="Emphasis"/>
        </w:rPr>
        <w:t>big</w:t>
      </w:r>
      <w:r w:rsidRPr="00E30C4E">
        <w:rPr>
          <w:rStyle w:val="StyleUnderline"/>
        </w:rPr>
        <w:t xml:space="preserve"> election losses</w:t>
      </w:r>
      <w:r w:rsidRPr="00E30C4E">
        <w:rPr>
          <w:sz w:val="16"/>
        </w:rPr>
        <w:t xml:space="preserve"> last week in New Jersey, Virginia, California and Georgia, with polls finding most voters blamed the GOP for the shutdown. Surveys also show strong majorities of people support extending the health care subsidies and are unhappy with the economy.</w:t>
      </w:r>
    </w:p>
    <w:p w14:paraId="7A390F3D" w14:textId="77777777" w:rsidR="00C364DB" w:rsidRDefault="00C364DB" w:rsidP="00C364DB">
      <w:pPr>
        <w:pStyle w:val="Heading3"/>
      </w:pPr>
      <w:r>
        <w:t>AT: Not Typical Labor Law---1NR</w:t>
      </w:r>
    </w:p>
    <w:p w14:paraId="7A0A7F75" w14:textId="77777777" w:rsidR="00C364DB" w:rsidRDefault="00C364DB" w:rsidP="00C364DB">
      <w:pPr>
        <w:pStyle w:val="Analytic"/>
      </w:pPr>
    </w:p>
    <w:p w14:paraId="7FC8A5B5" w14:textId="77777777" w:rsidR="00C364DB" w:rsidRDefault="00C364DB" w:rsidP="00C364DB">
      <w:pPr>
        <w:pStyle w:val="Heading3"/>
      </w:pPr>
      <w:r>
        <w:t>U---AT: Trump Cheats---1NR</w:t>
      </w:r>
    </w:p>
    <w:p w14:paraId="4F8A1AD9" w14:textId="77777777" w:rsidR="00C364DB" w:rsidRDefault="00C364DB" w:rsidP="00C364DB">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0034C7AF" w14:textId="77777777" w:rsidR="00C364DB" w:rsidRPr="001260C4" w:rsidRDefault="00C364DB" w:rsidP="00C364DB">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03DD37AE" w14:textId="77777777" w:rsidR="00C364DB" w:rsidRPr="00AC3CB9" w:rsidRDefault="00C364DB" w:rsidP="00C364DB">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6F2DBD">
        <w:rPr>
          <w:rStyle w:val="StyleUnderline"/>
          <w:highlight w:val="cyan"/>
        </w:rPr>
        <w:t xml:space="preserve">elections have </w:t>
      </w:r>
      <w:r w:rsidRPr="006F2DBD">
        <w:rPr>
          <w:rStyle w:val="Emphasis"/>
          <w:highlight w:val="cyan"/>
        </w:rPr>
        <w:t>often</w:t>
      </w:r>
      <w:r w:rsidRPr="006F2DBD">
        <w:rPr>
          <w:rStyle w:val="StyleUnderline"/>
          <w:highlight w:val="cyan"/>
        </w:rPr>
        <w:t xml:space="preserve"> been</w:t>
      </w:r>
      <w:r w:rsidRPr="00AC3CB9">
        <w:rPr>
          <w:sz w:val="16"/>
        </w:rPr>
        <w:t xml:space="preserve"> very </w:t>
      </w:r>
      <w:r w:rsidRPr="006F2DBD">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58ADBD0B" w14:textId="77777777" w:rsidR="00C364DB" w:rsidRPr="00AC3CB9" w:rsidRDefault="00C364DB" w:rsidP="00C364DB">
      <w:pPr>
        <w:rPr>
          <w:sz w:val="16"/>
        </w:rPr>
      </w:pPr>
      <w:r w:rsidRPr="00AC3CB9">
        <w:rPr>
          <w:sz w:val="16"/>
        </w:rPr>
        <w:t xml:space="preserve">And </w:t>
      </w:r>
      <w:r w:rsidRPr="006F2DBD">
        <w:rPr>
          <w:rStyle w:val="Emphasis"/>
          <w:highlight w:val="cyan"/>
        </w:rPr>
        <w:t>even so</w:t>
      </w:r>
      <w:r w:rsidRPr="006F2DBD">
        <w:rPr>
          <w:rStyle w:val="StyleUnderline"/>
          <w:highlight w:val="cyan"/>
        </w:rPr>
        <w:t xml:space="preserve">, the party in </w:t>
      </w:r>
      <w:r w:rsidRPr="006F2DBD">
        <w:rPr>
          <w:rStyle w:val="Emphasis"/>
          <w:highlight w:val="cyan"/>
        </w:rPr>
        <w:t>power</w:t>
      </w:r>
      <w:r w:rsidRPr="006F2DBD">
        <w:rPr>
          <w:rStyle w:val="StyleUnderline"/>
          <w:highlight w:val="cyan"/>
        </w:rPr>
        <w:t xml:space="preserve"> is</w:t>
      </w:r>
      <w:r w:rsidRPr="00B0171A">
        <w:rPr>
          <w:rStyle w:val="StyleUnderline"/>
        </w:rPr>
        <w:t xml:space="preserve"> still </w:t>
      </w:r>
      <w:r w:rsidRPr="00B0171A">
        <w:rPr>
          <w:rStyle w:val="Emphasis"/>
        </w:rPr>
        <w:t xml:space="preserve">eminently </w:t>
      </w:r>
      <w:r w:rsidRPr="006F2DBD">
        <w:rPr>
          <w:rStyle w:val="Emphasis"/>
          <w:highlight w:val="cyan"/>
        </w:rPr>
        <w:t>capable</w:t>
      </w:r>
      <w:r w:rsidRPr="006F2DBD">
        <w:rPr>
          <w:rStyle w:val="StyleUnderline"/>
          <w:highlight w:val="cyan"/>
        </w:rPr>
        <w:t xml:space="preserve"> of </w:t>
      </w:r>
      <w:r w:rsidRPr="006F2DBD">
        <w:rPr>
          <w:rStyle w:val="Emphasis"/>
          <w:highlight w:val="cyan"/>
        </w:rPr>
        <w:t>losing</w:t>
      </w:r>
      <w:r w:rsidRPr="00AC3CB9">
        <w:rPr>
          <w:sz w:val="16"/>
        </w:rPr>
        <w:t xml:space="preserve">. And I think </w:t>
      </w:r>
      <w:r w:rsidRPr="006F2DBD">
        <w:rPr>
          <w:rStyle w:val="StyleUnderline"/>
          <w:highlight w:val="cyan"/>
        </w:rPr>
        <w:t>it's</w:t>
      </w:r>
      <w:r w:rsidRPr="00B0171A">
        <w:rPr>
          <w:rStyle w:val="StyleUnderline"/>
        </w:rPr>
        <w:t xml:space="preserve"> really</w:t>
      </w:r>
      <w:r w:rsidRPr="00AC3CB9">
        <w:rPr>
          <w:sz w:val="16"/>
        </w:rPr>
        <w:t xml:space="preserve">, really </w:t>
      </w:r>
      <w:r w:rsidRPr="006F2DBD">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6F2DBD">
        <w:rPr>
          <w:rStyle w:val="Emphasis"/>
          <w:highlight w:val="cyan"/>
        </w:rPr>
        <w:t>draw</w:t>
      </w:r>
      <w:r w:rsidRPr="006F2DBD">
        <w:rPr>
          <w:rStyle w:val="StyleUnderline"/>
          <w:highlight w:val="cyan"/>
        </w:rPr>
        <w:t xml:space="preserve"> a </w:t>
      </w:r>
      <w:r w:rsidRPr="006F2DBD">
        <w:rPr>
          <w:rStyle w:val="Emphasis"/>
          <w:highlight w:val="cyan"/>
        </w:rPr>
        <w:t>distinction</w:t>
      </w:r>
      <w:r w:rsidRPr="006F2DBD">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6F2DBD">
        <w:rPr>
          <w:rStyle w:val="Emphasis"/>
          <w:highlight w:val="cyan"/>
        </w:rPr>
        <w:t>say</w:t>
      </w:r>
      <w:r w:rsidRPr="00AC3CB9">
        <w:rPr>
          <w:sz w:val="16"/>
        </w:rPr>
        <w:t xml:space="preserve"> he wants </w:t>
      </w:r>
      <w:r w:rsidRPr="00B0171A">
        <w:rPr>
          <w:rStyle w:val="StyleUnderline"/>
        </w:rPr>
        <w:t xml:space="preserve">and </w:t>
      </w:r>
      <w:r w:rsidRPr="006F2DBD">
        <w:rPr>
          <w:rStyle w:val="StyleUnderline"/>
          <w:highlight w:val="cyan"/>
        </w:rPr>
        <w:t>what Trump is</w:t>
      </w:r>
      <w:r w:rsidRPr="00B0171A">
        <w:rPr>
          <w:rStyle w:val="StyleUnderline"/>
        </w:rPr>
        <w:t xml:space="preserve"> actually </w:t>
      </w:r>
      <w:r w:rsidRPr="006F2DBD">
        <w:rPr>
          <w:rStyle w:val="Emphasis"/>
          <w:highlight w:val="cyan"/>
        </w:rPr>
        <w:t>capable</w:t>
      </w:r>
      <w:r w:rsidRPr="006F2DBD">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6F2DBD">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8D7ED6">
        <w:rPr>
          <w:rStyle w:val="Emphasis"/>
          <w:highlight w:val="cyan"/>
        </w:rPr>
        <w:t>distributed</w:t>
      </w:r>
      <w:r w:rsidRPr="00B0171A">
        <w:rPr>
          <w:rStyle w:val="StyleUnderline"/>
        </w:rPr>
        <w:t xml:space="preserve"> and it's </w:t>
      </w:r>
      <w:r w:rsidRPr="008D7ED6">
        <w:rPr>
          <w:rStyle w:val="StyleUnderline"/>
          <w:highlight w:val="cyan"/>
        </w:rPr>
        <w:t xml:space="preserve">managed by </w:t>
      </w:r>
      <w:r w:rsidRPr="00D954D6">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8D7ED6">
        <w:rPr>
          <w:rStyle w:val="StyleUnderline"/>
          <w:highlight w:val="cyan"/>
        </w:rPr>
        <w:t xml:space="preserve">even the </w:t>
      </w:r>
      <w:r w:rsidRPr="008D7ED6">
        <w:rPr>
          <w:rStyle w:val="Emphasis"/>
          <w:highlight w:val="cyan"/>
        </w:rPr>
        <w:t>most determined autocrat</w:t>
      </w:r>
      <w:r w:rsidRPr="008D7ED6">
        <w:rPr>
          <w:rStyle w:val="StyleUnderline"/>
          <w:highlight w:val="cyan"/>
        </w:rPr>
        <w:t xml:space="preserve"> would</w:t>
      </w:r>
      <w:r w:rsidRPr="00B0171A">
        <w:rPr>
          <w:rStyle w:val="StyleUnderline"/>
        </w:rPr>
        <w:t xml:space="preserve"> really </w:t>
      </w:r>
      <w:r w:rsidRPr="008D7ED6">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1C3A2501" w14:textId="77777777" w:rsidR="00C364DB" w:rsidRPr="00AC3CB9" w:rsidRDefault="00C364DB" w:rsidP="00C364DB">
      <w:pPr>
        <w:rPr>
          <w:sz w:val="16"/>
        </w:rPr>
      </w:pPr>
      <w:r w:rsidRPr="00AC3CB9">
        <w:rPr>
          <w:sz w:val="16"/>
        </w:rPr>
        <w:t xml:space="preserve">Elliott, I hear what you're saying about </w:t>
      </w:r>
      <w:r w:rsidRPr="00AC3CB9">
        <w:rPr>
          <w:rStyle w:val="StyleUnderline"/>
        </w:rPr>
        <w:t xml:space="preserve">Trump </w:t>
      </w:r>
      <w:r w:rsidRPr="008D7ED6">
        <w:rPr>
          <w:rStyle w:val="Emphasis"/>
          <w:highlight w:val="cyan"/>
        </w:rPr>
        <w:t>sending</w:t>
      </w:r>
      <w:r w:rsidRPr="008D7ED6">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8D7ED6">
        <w:rPr>
          <w:rStyle w:val="StyleUnderline"/>
          <w:highlight w:val="cyan"/>
        </w:rPr>
        <w:t>potential to</w:t>
      </w:r>
      <w:r w:rsidRPr="00AC3CB9">
        <w:rPr>
          <w:rStyle w:val="StyleUnderline"/>
        </w:rPr>
        <w:t xml:space="preserve"> </w:t>
      </w:r>
      <w:r w:rsidRPr="00AC3CB9">
        <w:rPr>
          <w:rStyle w:val="Emphasis"/>
        </w:rPr>
        <w:t xml:space="preserve">completely </w:t>
      </w:r>
      <w:r w:rsidRPr="008D7ED6">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7DAA4810" w14:textId="77777777" w:rsidR="00C364DB" w:rsidRPr="00952A83" w:rsidRDefault="00C364DB" w:rsidP="00C364DB">
      <w:pPr>
        <w:rPr>
          <w:u w:val="single"/>
        </w:rPr>
      </w:pPr>
      <w:r w:rsidRPr="00AC3CB9">
        <w:rPr>
          <w:sz w:val="16"/>
        </w:rPr>
        <w:t xml:space="preserve">But if we're not talking about that, then I think you could see a situation where </w:t>
      </w:r>
      <w:r w:rsidRPr="008D7ED6">
        <w:rPr>
          <w:rStyle w:val="StyleUnderline"/>
          <w:highlight w:val="cyan"/>
        </w:rPr>
        <w:t>folks are</w:t>
      </w:r>
      <w:r w:rsidRPr="00AC3CB9">
        <w:rPr>
          <w:rStyle w:val="StyleUnderline"/>
        </w:rPr>
        <w:t xml:space="preserve"> </w:t>
      </w:r>
      <w:r w:rsidRPr="00AC3CB9">
        <w:rPr>
          <w:rStyle w:val="Emphasis"/>
        </w:rPr>
        <w:t xml:space="preserve">so </w:t>
      </w:r>
      <w:r w:rsidRPr="008D7ED6">
        <w:rPr>
          <w:rStyle w:val="Emphasis"/>
          <w:highlight w:val="cyan"/>
        </w:rPr>
        <w:t>angry</w:t>
      </w:r>
      <w:r w:rsidRPr="008D7ED6">
        <w:rPr>
          <w:rStyle w:val="StyleUnderline"/>
          <w:highlight w:val="cyan"/>
        </w:rPr>
        <w:t xml:space="preserve"> about </w:t>
      </w:r>
      <w:r w:rsidRPr="008D7ED6">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8D7ED6">
        <w:rPr>
          <w:rStyle w:val="StyleUnderline"/>
          <w:highlight w:val="cyan"/>
        </w:rPr>
        <w:t xml:space="preserve">turn out in </w:t>
      </w:r>
      <w:r w:rsidRPr="008D7ED6">
        <w:rPr>
          <w:rStyle w:val="Emphasis"/>
          <w:highlight w:val="cyan"/>
        </w:rPr>
        <w:t>record numbers</w:t>
      </w:r>
      <w:r w:rsidRPr="00AC3CB9">
        <w:rPr>
          <w:rStyle w:val="StyleUnderline"/>
        </w:rPr>
        <w:t>.</w:t>
      </w:r>
      <w:r w:rsidRPr="00AC3CB9">
        <w:rPr>
          <w:sz w:val="16"/>
        </w:rPr>
        <w:t xml:space="preserve"> And I think </w:t>
      </w:r>
      <w:r w:rsidRPr="008D7ED6">
        <w:rPr>
          <w:rStyle w:val="StyleUnderline"/>
          <w:highlight w:val="cyan"/>
        </w:rPr>
        <w:t>that could</w:t>
      </w:r>
      <w:r w:rsidRPr="00AC3CB9">
        <w:rPr>
          <w:rStyle w:val="StyleUnderline"/>
        </w:rPr>
        <w:t xml:space="preserve"> wind up totally </w:t>
      </w:r>
      <w:r w:rsidRPr="008D7ED6">
        <w:rPr>
          <w:rStyle w:val="Emphasis"/>
          <w:highlight w:val="cyan"/>
        </w:rPr>
        <w:t>boomerang</w:t>
      </w:r>
      <w:r w:rsidRPr="00AC3CB9">
        <w:rPr>
          <w:rStyle w:val="Emphasis"/>
        </w:rPr>
        <w:t>ing</w:t>
      </w:r>
      <w:r w:rsidRPr="00AC3CB9">
        <w:rPr>
          <w:rStyle w:val="StyleUnderline"/>
        </w:rPr>
        <w:t xml:space="preserve"> if Trump were to try that.</w:t>
      </w:r>
    </w:p>
    <w:p w14:paraId="089B9091" w14:textId="77777777" w:rsidR="00C364DB" w:rsidRDefault="00C364DB" w:rsidP="00C364DB">
      <w:pPr>
        <w:pStyle w:val="Heading3"/>
      </w:pPr>
      <w:r>
        <w:t>Link---AT: Courts---2NC</w:t>
      </w:r>
    </w:p>
    <w:p w14:paraId="5305BCCD" w14:textId="77777777" w:rsidR="00C364DB" w:rsidRDefault="00C364DB" w:rsidP="00C364DB">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1E28F22C" w14:textId="77777777" w:rsidR="00C364DB" w:rsidRPr="00795B28" w:rsidRDefault="00C364DB" w:rsidP="00C364DB">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23DF3277" w14:textId="77777777" w:rsidR="00C364DB" w:rsidRDefault="00C364DB" w:rsidP="00C364DB">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w:t>
      </w:r>
      <w:r w:rsidRPr="005F14AE">
        <w:rPr>
          <w:rStyle w:val="StyleUnderline"/>
        </w:rPr>
        <w:t xml:space="preserve">increasingly </w:t>
      </w:r>
      <w:r w:rsidRPr="00795B28">
        <w:rPr>
          <w:rStyle w:val="StyleUnderline"/>
          <w:highlight w:val="cyan"/>
        </w:rPr>
        <w:t>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t>
      </w:r>
      <w:r w:rsidRPr="005F14AE">
        <w:rPr>
          <w:rStyle w:val="StyleUnderline"/>
          <w:highlight w:val="cyan"/>
        </w:rPr>
        <w:t>with voters and interest</w:t>
      </w:r>
      <w:r w:rsidRPr="00795B28">
        <w:rPr>
          <w:rStyle w:val="StyleUnderline"/>
        </w:rPr>
        <w:t xml:space="preserve"> groups, </w:t>
      </w:r>
      <w:r w:rsidRPr="00795B28">
        <w:rPr>
          <w:rStyle w:val="Emphasis"/>
          <w:highlight w:val="cyan"/>
        </w:rPr>
        <w:t>lawmakers</w:t>
      </w:r>
      <w:r w:rsidRPr="00795B28">
        <w:rPr>
          <w:rStyle w:val="Emphasis"/>
        </w:rPr>
        <w:t xml:space="preserve"> may </w:t>
      </w:r>
      <w:r w:rsidRPr="005F14AE">
        <w:rPr>
          <w:rStyle w:val="Emphasis"/>
        </w:rPr>
        <w:t>nevertheless firm up their base</w:t>
      </w:r>
      <w:r w:rsidRPr="005F14AE">
        <w:rPr>
          <w:rStyle w:val="StyleUnderline"/>
        </w:rPr>
        <w:t xml:space="preserve"> by </w:t>
      </w:r>
      <w:r w:rsidRPr="005F14AE">
        <w:rPr>
          <w:rStyle w:val="StyleUnderline"/>
          <w:highlight w:val="cyan"/>
        </w:rPr>
        <w:t xml:space="preserve">taking a position </w:t>
      </w:r>
      <w:r w:rsidRPr="005F14AE">
        <w:rPr>
          <w:rStyle w:val="StyleUnderline"/>
        </w:rPr>
        <w:t>on purported judicial overreaching</w:t>
      </w:r>
      <w:r w:rsidRPr="005F14AE">
        <w:rPr>
          <w:rStyle w:val="StyleUnderline"/>
          <w:b/>
        </w:rPr>
        <w:t>.</w:t>
      </w:r>
    </w:p>
    <w:p w14:paraId="449FC6B6" w14:textId="77777777" w:rsidR="00C364DB" w:rsidRDefault="00C364DB" w:rsidP="00C364DB">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409718E5" w14:textId="77777777" w:rsidR="00C364DB" w:rsidRPr="00BB2AA0" w:rsidRDefault="00C364DB" w:rsidP="00C364DB">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7FA2EECA" w14:textId="77777777" w:rsidR="00C364DB" w:rsidRPr="00BB2AA0" w:rsidRDefault="00C364DB" w:rsidP="00C364DB">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28AFC747" w14:textId="77777777" w:rsidR="00C364DB" w:rsidRPr="00BB2AA0" w:rsidRDefault="00C364DB" w:rsidP="00C364DB">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7A7CA710" w14:textId="77777777" w:rsidR="00C364DB" w:rsidRPr="00BB2AA0" w:rsidRDefault="00C364DB" w:rsidP="00C364DB">
      <w:pPr>
        <w:rPr>
          <w:sz w:val="16"/>
        </w:rPr>
      </w:pPr>
      <w:r w:rsidRPr="00BB2AA0">
        <w:rPr>
          <w:sz w:val="16"/>
        </w:rPr>
        <w:t>“</w:t>
      </w:r>
      <w:r w:rsidRPr="005F14AE">
        <w:rPr>
          <w:rStyle w:val="StyleUnderline"/>
        </w:rPr>
        <w:t xml:space="preserve">Today’s </w:t>
      </w:r>
      <w:r w:rsidRPr="005F14AE">
        <w:rPr>
          <w:rStyle w:val="Emphasis"/>
        </w:rPr>
        <w:t>decision</w:t>
      </w:r>
      <w:r w:rsidRPr="005F14AE">
        <w:rPr>
          <w:sz w:val="16"/>
        </w:rPr>
        <w:t>, which is the biggest WIN for LIFE in a generation…(</w:t>
      </w:r>
      <w:r w:rsidRPr="005F14AE">
        <w:rPr>
          <w:rStyle w:val="StyleUnderline"/>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5F14AE">
        <w:rPr>
          <w:rStyle w:val="StyleUnderline"/>
        </w:rPr>
        <w:t>including nominating and getting three</w:t>
      </w:r>
      <w:r w:rsidRPr="005F14AE">
        <w:rPr>
          <w:sz w:val="16"/>
        </w:rPr>
        <w:t xml:space="preserve"> highly respected and strong </w:t>
      </w:r>
      <w:r w:rsidRPr="005F14AE">
        <w:rPr>
          <w:rStyle w:val="StyleUnderline"/>
        </w:rPr>
        <w:t xml:space="preserve">Constitutionalists </w:t>
      </w:r>
      <w:r w:rsidRPr="005F14AE">
        <w:rPr>
          <w:rStyle w:val="Emphasis"/>
        </w:rPr>
        <w:t>confirmed</w:t>
      </w:r>
      <w:r w:rsidRPr="005F14AE">
        <w:rPr>
          <w:sz w:val="16"/>
        </w:rPr>
        <w:t xml:space="preserve"> to the United States Supreme Court," he said in a statement.</w:t>
      </w:r>
    </w:p>
    <w:p w14:paraId="1B21FA77" w14:textId="77777777" w:rsidR="00C364DB" w:rsidRPr="00BB2AA0" w:rsidRDefault="00C364DB" w:rsidP="00C364DB">
      <w:pPr>
        <w:rPr>
          <w:sz w:val="16"/>
        </w:rPr>
      </w:pPr>
      <w:r w:rsidRPr="00BB2AA0">
        <w:rPr>
          <w:sz w:val="16"/>
        </w:rPr>
        <w:t>“It was my great honor to do so!"</w:t>
      </w:r>
    </w:p>
    <w:p w14:paraId="01925F35" w14:textId="77777777" w:rsidR="00C364DB" w:rsidRPr="00BB2AA0" w:rsidRDefault="00C364DB" w:rsidP="00C364DB">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675B1BAA" w14:textId="77777777" w:rsidR="00C364DB" w:rsidRPr="00BB2AA0" w:rsidRDefault="00C364DB" w:rsidP="00C364DB">
      <w:pPr>
        <w:rPr>
          <w:sz w:val="16"/>
        </w:rPr>
      </w:pPr>
      <w:r w:rsidRPr="00BB2AA0">
        <w:rPr>
          <w:sz w:val="16"/>
        </w:rPr>
        <w:t>Those appointees were Neil Gorsuch, Brett Kavanaugh and Amy Coney Barrett, all of whom signed on to Friday’s majority decision.</w:t>
      </w:r>
    </w:p>
    <w:p w14:paraId="2D41376E" w14:textId="77777777" w:rsidR="00C364DB" w:rsidRDefault="00C364DB" w:rsidP="00C364DB">
      <w:pPr>
        <w:pStyle w:val="Heading4"/>
      </w:pPr>
      <w:r>
        <w:t xml:space="preserve">Trump takes credit for rulings, even those issued </w:t>
      </w:r>
      <w:r w:rsidRPr="00917F1C">
        <w:rPr>
          <w:u w:val="single"/>
        </w:rPr>
        <w:t>against</w:t>
      </w:r>
      <w:r>
        <w:t xml:space="preserve"> him. </w:t>
      </w:r>
    </w:p>
    <w:p w14:paraId="39F840C4" w14:textId="77777777" w:rsidR="00C364DB" w:rsidRPr="00392A47" w:rsidRDefault="00C364DB" w:rsidP="00C364DB">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03D975D3" w14:textId="77777777" w:rsidR="00C364DB" w:rsidRPr="00392A47" w:rsidRDefault="00C364DB" w:rsidP="00C364DB">
      <w:pPr>
        <w:rPr>
          <w:rStyle w:val="StyleUnderline"/>
        </w:rPr>
      </w:pPr>
      <w:r w:rsidRPr="00392A47">
        <w:rPr>
          <w:sz w:val="16"/>
        </w:rPr>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4889D23B" w14:textId="77777777" w:rsidR="00C364DB" w:rsidRPr="00392A47" w:rsidRDefault="00C364DB" w:rsidP="00C364DB">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6A52EC36" w14:textId="77777777" w:rsidR="00C364DB" w:rsidRPr="00392A47" w:rsidRDefault="00C364DB" w:rsidP="00C364DB">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0A3CB81A" w14:textId="77777777" w:rsidR="00C364DB" w:rsidRPr="005F404D" w:rsidRDefault="00C364DB" w:rsidP="00C364DB">
      <w:pPr>
        <w:rPr>
          <w:sz w:val="16"/>
        </w:rPr>
      </w:pPr>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566F60CF" w14:textId="77777777" w:rsidR="00C364DB" w:rsidRPr="00471A4C" w:rsidRDefault="00C364DB" w:rsidP="00C364DB"/>
    <w:p w14:paraId="09E1DB37" w14:textId="77777777" w:rsidR="00C364DB" w:rsidRDefault="00C364DB" w:rsidP="00C364DB">
      <w:pPr>
        <w:pStyle w:val="Heading3"/>
      </w:pPr>
      <w:r>
        <w:t>U---AT: ‘Donor Backlash’---1NR</w:t>
      </w:r>
    </w:p>
    <w:p w14:paraId="38A383AE" w14:textId="77777777" w:rsidR="00C364DB" w:rsidRDefault="00C364DB" w:rsidP="00C364DB">
      <w:pPr>
        <w:pStyle w:val="Heading4"/>
      </w:pPr>
      <w:r>
        <w:t xml:space="preserve">Dems are closing the cash gap. </w:t>
      </w:r>
    </w:p>
    <w:p w14:paraId="73FF749D" w14:textId="77777777" w:rsidR="00C364DB" w:rsidRPr="00213668" w:rsidRDefault="00C364DB" w:rsidP="00C364DB">
      <w:r w:rsidRPr="00213668">
        <w:rPr>
          <w:rStyle w:val="Style13ptBold"/>
        </w:rPr>
        <w:t xml:space="preserve">Jester ’11-10 </w:t>
      </w:r>
      <w:r>
        <w:t>[Julia; 2025; covers politics for MSNBC; MSNBC, "DNC rakes in major grassroots haul thanks to Trump at the helm," https://www.msnbc.com/msnbc/news/exclusive-dnc-rakes-grassroots-haul-thanks-trump-rcna243036]</w:t>
      </w:r>
    </w:p>
    <w:p w14:paraId="2A29930A" w14:textId="77777777" w:rsidR="00C364DB" w:rsidRPr="000C672D" w:rsidRDefault="00C364DB" w:rsidP="00C364DB">
      <w:pPr>
        <w:rPr>
          <w:sz w:val="16"/>
        </w:rPr>
      </w:pPr>
      <w:r w:rsidRPr="000C672D">
        <w:rPr>
          <w:sz w:val="16"/>
        </w:rPr>
        <w:t xml:space="preserve">Embattled </w:t>
      </w:r>
      <w:r w:rsidRPr="000C672D">
        <w:rPr>
          <w:rStyle w:val="Emphasis"/>
          <w:highlight w:val="cyan"/>
        </w:rPr>
        <w:t>Dem</w:t>
      </w:r>
      <w:r w:rsidRPr="000C672D">
        <w:rPr>
          <w:rStyle w:val="StyleUnderline"/>
        </w:rPr>
        <w:t>ocrat</w:t>
      </w:r>
      <w:r w:rsidRPr="000C672D">
        <w:rPr>
          <w:rStyle w:val="Emphasis"/>
          <w:highlight w:val="cyan"/>
        </w:rPr>
        <w:t>s</w:t>
      </w:r>
      <w:r w:rsidRPr="000C672D">
        <w:rPr>
          <w:rStyle w:val="StyleUnderline"/>
          <w:highlight w:val="cyan"/>
        </w:rPr>
        <w:t xml:space="preserve"> enjoyed</w:t>
      </w:r>
      <w:r w:rsidRPr="000C672D">
        <w:rPr>
          <w:rStyle w:val="StyleUnderline"/>
        </w:rPr>
        <w:t xml:space="preserve"> a </w:t>
      </w:r>
      <w:r w:rsidRPr="000C672D">
        <w:rPr>
          <w:rStyle w:val="Emphasis"/>
        </w:rPr>
        <w:t>major</w:t>
      </w:r>
      <w:r w:rsidRPr="000C672D">
        <w:rPr>
          <w:sz w:val="16"/>
        </w:rPr>
        <w:t xml:space="preserve"> grassroots </w:t>
      </w:r>
      <w:r w:rsidRPr="000C672D">
        <w:rPr>
          <w:rStyle w:val="Emphasis"/>
          <w:highlight w:val="cyan"/>
        </w:rPr>
        <w:t>fundraising surge</w:t>
      </w:r>
      <w:r w:rsidRPr="000C672D">
        <w:rPr>
          <w:rStyle w:val="StyleUnderline"/>
          <w:highlight w:val="cyan"/>
        </w:rPr>
        <w:t xml:space="preserve"> in October</w:t>
      </w:r>
      <w:r w:rsidRPr="000C672D">
        <w:rPr>
          <w:rStyle w:val="StyleUnderline"/>
        </w:rPr>
        <w:t xml:space="preserve">, according to </w:t>
      </w:r>
      <w:r w:rsidRPr="000C672D">
        <w:rPr>
          <w:rStyle w:val="Emphasis"/>
        </w:rPr>
        <w:t>data</w:t>
      </w:r>
      <w:r w:rsidRPr="000C672D">
        <w:rPr>
          <w:sz w:val="16"/>
        </w:rPr>
        <w:t xml:space="preserve"> shared exclusively with MSNBC. And </w:t>
      </w:r>
      <w:r w:rsidRPr="000C672D">
        <w:rPr>
          <w:rStyle w:val="StyleUnderline"/>
        </w:rPr>
        <w:t>party officials say it’s</w:t>
      </w:r>
      <w:r w:rsidRPr="000C672D">
        <w:rPr>
          <w:sz w:val="16"/>
        </w:rPr>
        <w:t xml:space="preserve"> all </w:t>
      </w:r>
      <w:r w:rsidRPr="000C672D">
        <w:rPr>
          <w:rStyle w:val="Emphasis"/>
          <w:highlight w:val="cyan"/>
        </w:rPr>
        <w:t>thanks</w:t>
      </w:r>
      <w:r w:rsidRPr="000C672D">
        <w:rPr>
          <w:rStyle w:val="StyleUnderline"/>
          <w:highlight w:val="cyan"/>
        </w:rPr>
        <w:t xml:space="preserve"> to</w:t>
      </w:r>
      <w:r w:rsidRPr="000C672D">
        <w:rPr>
          <w:sz w:val="16"/>
        </w:rPr>
        <w:t xml:space="preserve"> President Donald </w:t>
      </w:r>
      <w:r w:rsidRPr="000C672D">
        <w:rPr>
          <w:rStyle w:val="Emphasis"/>
          <w:highlight w:val="cyan"/>
        </w:rPr>
        <w:t>Trump</w:t>
      </w:r>
      <w:r w:rsidRPr="000C672D">
        <w:rPr>
          <w:sz w:val="16"/>
        </w:rPr>
        <w:t>.</w:t>
      </w:r>
    </w:p>
    <w:p w14:paraId="17FA9E9B" w14:textId="77777777" w:rsidR="00C364DB" w:rsidRPr="000C672D" w:rsidRDefault="00C364DB" w:rsidP="00C364DB">
      <w:pPr>
        <w:rPr>
          <w:sz w:val="16"/>
        </w:rPr>
      </w:pPr>
      <w:r w:rsidRPr="000C672D">
        <w:rPr>
          <w:rStyle w:val="StyleUnderline"/>
        </w:rPr>
        <w:t xml:space="preserve">The </w:t>
      </w:r>
      <w:r w:rsidRPr="000C672D">
        <w:rPr>
          <w:rStyle w:val="Emphasis"/>
          <w:highlight w:val="cyan"/>
        </w:rPr>
        <w:t>D</w:t>
      </w:r>
      <w:r w:rsidRPr="000C672D">
        <w:rPr>
          <w:rStyle w:val="StyleUnderline"/>
        </w:rPr>
        <w:t xml:space="preserve">emocratic </w:t>
      </w:r>
      <w:r w:rsidRPr="000C672D">
        <w:rPr>
          <w:rStyle w:val="Emphasis"/>
          <w:highlight w:val="cyan"/>
        </w:rPr>
        <w:t>N</w:t>
      </w:r>
      <w:r w:rsidRPr="000C672D">
        <w:rPr>
          <w:rStyle w:val="StyleUnderline"/>
        </w:rPr>
        <w:t xml:space="preserve">ational </w:t>
      </w:r>
      <w:r w:rsidRPr="000C672D">
        <w:rPr>
          <w:rStyle w:val="Emphasis"/>
          <w:highlight w:val="cyan"/>
        </w:rPr>
        <w:t>C</w:t>
      </w:r>
      <w:r w:rsidRPr="000C672D">
        <w:rPr>
          <w:rStyle w:val="StyleUnderline"/>
        </w:rPr>
        <w:t xml:space="preserve">ommittee </w:t>
      </w:r>
      <w:r w:rsidRPr="000C672D">
        <w:rPr>
          <w:rStyle w:val="StyleUnderline"/>
          <w:highlight w:val="cyan"/>
        </w:rPr>
        <w:t>raised</w:t>
      </w:r>
      <w:r w:rsidRPr="000C672D">
        <w:rPr>
          <w:sz w:val="16"/>
        </w:rPr>
        <w:t xml:space="preserve"> more than $</w:t>
      </w:r>
      <w:r w:rsidRPr="000C672D">
        <w:rPr>
          <w:rStyle w:val="Emphasis"/>
          <w:highlight w:val="cyan"/>
        </w:rPr>
        <w:t>6 million</w:t>
      </w:r>
      <w:r w:rsidRPr="000C672D">
        <w:rPr>
          <w:sz w:val="16"/>
        </w:rPr>
        <w:t xml:space="preserve"> through grassroots donations </w:t>
      </w:r>
      <w:r w:rsidRPr="000C672D">
        <w:rPr>
          <w:rStyle w:val="StyleUnderline"/>
          <w:highlight w:val="cyan"/>
        </w:rPr>
        <w:t xml:space="preserve">in </w:t>
      </w:r>
      <w:r w:rsidRPr="000C672D">
        <w:rPr>
          <w:rStyle w:val="Emphasis"/>
          <w:highlight w:val="cyan"/>
        </w:rPr>
        <w:t>October</w:t>
      </w:r>
      <w:r w:rsidRPr="000C672D">
        <w:rPr>
          <w:sz w:val="16"/>
        </w:rPr>
        <w:t xml:space="preserve">, internal numbers show. </w:t>
      </w:r>
      <w:r w:rsidRPr="000C672D">
        <w:rPr>
          <w:rStyle w:val="StyleUnderline"/>
        </w:rPr>
        <w:t xml:space="preserve">That’s more than </w:t>
      </w:r>
      <w:r w:rsidRPr="000C672D">
        <w:rPr>
          <w:rStyle w:val="Emphasis"/>
          <w:highlight w:val="cyan"/>
        </w:rPr>
        <w:t>three times</w:t>
      </w:r>
      <w:r w:rsidRPr="000C672D">
        <w:rPr>
          <w:rStyle w:val="StyleUnderline"/>
          <w:highlight w:val="cyan"/>
        </w:rPr>
        <w:t xml:space="preserve"> what it raised during</w:t>
      </w:r>
      <w:r w:rsidRPr="000C672D">
        <w:rPr>
          <w:rStyle w:val="StyleUnderline"/>
        </w:rPr>
        <w:t xml:space="preserve"> the same month in </w:t>
      </w:r>
      <w:r w:rsidRPr="000C672D">
        <w:rPr>
          <w:rStyle w:val="Emphasis"/>
          <w:highlight w:val="cyan"/>
        </w:rPr>
        <w:t>2017</w:t>
      </w:r>
      <w:r w:rsidRPr="000C672D">
        <w:rPr>
          <w:sz w:val="16"/>
        </w:rPr>
        <w:t>, the last time weary Democrats headed into an off-year election after losing to Trump.</w:t>
      </w:r>
    </w:p>
    <w:p w14:paraId="04A36E17" w14:textId="77777777" w:rsidR="00C364DB" w:rsidRPr="000C672D" w:rsidRDefault="00C364DB" w:rsidP="00C364DB">
      <w:pPr>
        <w:rPr>
          <w:sz w:val="16"/>
        </w:rPr>
      </w:pPr>
      <w:r w:rsidRPr="000C672D">
        <w:rPr>
          <w:sz w:val="16"/>
        </w:rPr>
        <w:t xml:space="preserve">Notably, the windfall came as the government was shuttered for the entirety of the month, with Republicans blaming Democrats for the pain caused by the deadlock. But </w:t>
      </w:r>
      <w:r w:rsidRPr="000C672D">
        <w:rPr>
          <w:rStyle w:val="StyleUnderline"/>
          <w:highlight w:val="cyan"/>
        </w:rPr>
        <w:t>it</w:t>
      </w:r>
      <w:r w:rsidRPr="000C672D">
        <w:rPr>
          <w:rStyle w:val="StyleUnderline"/>
        </w:rPr>
        <w:t xml:space="preserve"> also </w:t>
      </w:r>
      <w:r w:rsidRPr="000C672D">
        <w:rPr>
          <w:rStyle w:val="Emphasis"/>
          <w:highlight w:val="cyan"/>
        </w:rPr>
        <w:t>coincided</w:t>
      </w:r>
      <w:r w:rsidRPr="000C672D">
        <w:rPr>
          <w:rStyle w:val="StyleUnderline"/>
          <w:highlight w:val="cyan"/>
        </w:rPr>
        <w:t xml:space="preserve"> with</w:t>
      </w:r>
      <w:r w:rsidRPr="000C672D">
        <w:rPr>
          <w:rStyle w:val="StyleUnderline"/>
        </w:rPr>
        <w:t xml:space="preserve"> </w:t>
      </w:r>
      <w:r w:rsidRPr="000C672D">
        <w:rPr>
          <w:rStyle w:val="Emphasis"/>
        </w:rPr>
        <w:t>Dem</w:t>
      </w:r>
      <w:r w:rsidRPr="000C672D">
        <w:rPr>
          <w:rStyle w:val="StyleUnderline"/>
        </w:rPr>
        <w:t>ocrat</w:t>
      </w:r>
      <w:r w:rsidRPr="000C672D">
        <w:rPr>
          <w:rStyle w:val="Emphasis"/>
        </w:rPr>
        <w:t xml:space="preserve">s </w:t>
      </w:r>
      <w:r w:rsidRPr="000C672D">
        <w:rPr>
          <w:rStyle w:val="Emphasis"/>
          <w:highlight w:val="cyan"/>
        </w:rPr>
        <w:t>sweeping</w:t>
      </w:r>
      <w:r w:rsidRPr="000C672D">
        <w:rPr>
          <w:rStyle w:val="StyleUnderline"/>
        </w:rPr>
        <w:t xml:space="preserve"> nationwide </w:t>
      </w:r>
      <w:r w:rsidRPr="000C672D">
        <w:rPr>
          <w:rStyle w:val="Emphasis"/>
          <w:highlight w:val="cyan"/>
        </w:rPr>
        <w:t>elections</w:t>
      </w:r>
      <w:r w:rsidRPr="000C672D">
        <w:rPr>
          <w:sz w:val="16"/>
        </w:rPr>
        <w:t>, big and small, and 10 months into Trump’s second presidency, which Democrats have seen as figuratively and literally wrecking democracy.</w:t>
      </w:r>
    </w:p>
    <w:p w14:paraId="0CC30A4D" w14:textId="77777777" w:rsidR="00C364DB" w:rsidRPr="000C672D" w:rsidRDefault="00C364DB" w:rsidP="00C364DB">
      <w:pPr>
        <w:rPr>
          <w:sz w:val="16"/>
        </w:rPr>
      </w:pPr>
      <w:r w:rsidRPr="000C672D">
        <w:rPr>
          <w:sz w:val="16"/>
        </w:rPr>
        <w:t>“</w:t>
      </w:r>
      <w:r w:rsidRPr="000C672D">
        <w:rPr>
          <w:rStyle w:val="StyleUnderline"/>
        </w:rPr>
        <w:t xml:space="preserve">Democrats’ </w:t>
      </w:r>
      <w:r w:rsidRPr="000C672D">
        <w:rPr>
          <w:rStyle w:val="Emphasis"/>
        </w:rPr>
        <w:t>decisive</w:t>
      </w:r>
      <w:r w:rsidRPr="000C672D">
        <w:rPr>
          <w:rStyle w:val="StyleUnderline"/>
        </w:rPr>
        <w:t xml:space="preserve"> victories</w:t>
      </w:r>
      <w:r w:rsidRPr="000C672D">
        <w:rPr>
          <w:sz w:val="16"/>
        </w:rPr>
        <w:t xml:space="preserve"> all </w:t>
      </w:r>
      <w:r w:rsidRPr="000C672D">
        <w:rPr>
          <w:rStyle w:val="StyleUnderline"/>
        </w:rPr>
        <w:t>across the country</w:t>
      </w:r>
      <w:r w:rsidRPr="000C672D">
        <w:rPr>
          <w:sz w:val="16"/>
        </w:rPr>
        <w:t xml:space="preserve"> have </w:t>
      </w:r>
      <w:r w:rsidRPr="000C672D">
        <w:rPr>
          <w:rStyle w:val="Emphasis"/>
        </w:rPr>
        <w:t>turbocharged</w:t>
      </w:r>
      <w:r w:rsidRPr="000C672D">
        <w:rPr>
          <w:rStyle w:val="StyleUnderline"/>
        </w:rPr>
        <w:t xml:space="preserve"> that energy</w:t>
      </w:r>
      <w:r w:rsidRPr="000C672D">
        <w:rPr>
          <w:sz w:val="16"/>
        </w:rPr>
        <w:t xml:space="preserve"> and </w:t>
      </w:r>
      <w:r w:rsidRPr="000C672D">
        <w:rPr>
          <w:rStyle w:val="StyleUnderline"/>
          <w:highlight w:val="cyan"/>
        </w:rPr>
        <w:t>we’re going to</w:t>
      </w:r>
      <w:r w:rsidRPr="000C672D">
        <w:rPr>
          <w:rStyle w:val="StyleUnderline"/>
        </w:rPr>
        <w:t xml:space="preserve"> make sure we </w:t>
      </w:r>
      <w:r w:rsidRPr="000C672D">
        <w:rPr>
          <w:rStyle w:val="Emphasis"/>
          <w:highlight w:val="cyan"/>
        </w:rPr>
        <w:t>channel</w:t>
      </w:r>
      <w:r w:rsidRPr="000C672D">
        <w:rPr>
          <w:sz w:val="16"/>
        </w:rPr>
        <w:t xml:space="preserve"> our </w:t>
      </w:r>
      <w:r w:rsidRPr="000C672D">
        <w:rPr>
          <w:rStyle w:val="StyleUnderline"/>
        </w:rPr>
        <w:t xml:space="preserve">supporters’ </w:t>
      </w:r>
      <w:r w:rsidRPr="000C672D">
        <w:rPr>
          <w:rStyle w:val="StyleUnderline"/>
          <w:highlight w:val="cyan"/>
        </w:rPr>
        <w:t xml:space="preserve">enthusiasm to </w:t>
      </w:r>
      <w:r w:rsidRPr="000C672D">
        <w:rPr>
          <w:rStyle w:val="Emphasis"/>
          <w:highlight w:val="cyan"/>
        </w:rPr>
        <w:t>keep winning</w:t>
      </w:r>
      <w:r w:rsidRPr="000C672D">
        <w:rPr>
          <w:sz w:val="16"/>
        </w:rPr>
        <w:t xml:space="preserve"> in 2026 and beyond,” Roger Lau, executive director of the DNC, told MSNBC.</w:t>
      </w:r>
    </w:p>
    <w:p w14:paraId="316EEA50" w14:textId="77777777" w:rsidR="00C364DB" w:rsidRPr="000C672D" w:rsidRDefault="00C364DB" w:rsidP="00C364DB">
      <w:pPr>
        <w:rPr>
          <w:sz w:val="16"/>
        </w:rPr>
      </w:pPr>
      <w:r w:rsidRPr="000C672D">
        <w:rPr>
          <w:sz w:val="16"/>
        </w:rPr>
        <w:t xml:space="preserve">A former DNC official who was granted anonymity in order to speak candidly about the party's fundraising challenges and lack of leadership says </w:t>
      </w:r>
      <w:r w:rsidRPr="000C672D">
        <w:rPr>
          <w:rStyle w:val="StyleUnderline"/>
        </w:rPr>
        <w:t xml:space="preserve">Trump is the </w:t>
      </w:r>
      <w:r w:rsidRPr="000C672D">
        <w:rPr>
          <w:rStyle w:val="Emphasis"/>
        </w:rPr>
        <w:t>'best fundraiser</w:t>
      </w:r>
      <w:r w:rsidRPr="000C672D">
        <w:rPr>
          <w:rStyle w:val="StyleUnderline"/>
        </w:rPr>
        <w:t xml:space="preserve"> for the Democratic Party right now.</w:t>
      </w:r>
      <w:r w:rsidRPr="000C672D">
        <w:rPr>
          <w:sz w:val="16"/>
        </w:rPr>
        <w:t>' The same official also expressed surprise that donors still trust the DNC since it 'hasn't really been doing anything right.'</w:t>
      </w:r>
    </w:p>
    <w:p w14:paraId="071FDDB3" w14:textId="77777777" w:rsidR="00C364DB" w:rsidRPr="000C672D" w:rsidRDefault="00C364DB" w:rsidP="00C364DB">
      <w:pPr>
        <w:rPr>
          <w:sz w:val="16"/>
        </w:rPr>
      </w:pPr>
      <w:r w:rsidRPr="000C672D">
        <w:rPr>
          <w:rStyle w:val="StyleUnderline"/>
          <w:highlight w:val="cyan"/>
        </w:rPr>
        <w:t>The minority party is</w:t>
      </w:r>
      <w:r w:rsidRPr="000C672D">
        <w:rPr>
          <w:rStyle w:val="StyleUnderline"/>
        </w:rPr>
        <w:t xml:space="preserve"> now looking </w:t>
      </w:r>
      <w:r w:rsidRPr="000C672D">
        <w:rPr>
          <w:rStyle w:val="Emphasis"/>
          <w:highlight w:val="cyan"/>
        </w:rPr>
        <w:t>squarely ahead</w:t>
      </w:r>
      <w:r w:rsidRPr="000C672D">
        <w:rPr>
          <w:rStyle w:val="StyleUnderline"/>
          <w:highlight w:val="cyan"/>
        </w:rPr>
        <w:t xml:space="preserve"> to next year’s </w:t>
      </w:r>
      <w:r w:rsidRPr="000C672D">
        <w:rPr>
          <w:rStyle w:val="Emphasis"/>
          <w:highlight w:val="cyan"/>
        </w:rPr>
        <w:t>midterm</w:t>
      </w:r>
      <w:r w:rsidRPr="000C672D">
        <w:rPr>
          <w:sz w:val="16"/>
        </w:rPr>
        <w:t xml:space="preserve"> election</w:t>
      </w:r>
      <w:r w:rsidRPr="000C672D">
        <w:rPr>
          <w:rStyle w:val="Emphasis"/>
          <w:highlight w:val="cyan"/>
        </w:rPr>
        <w:t>s</w:t>
      </w:r>
      <w:r w:rsidRPr="000C672D">
        <w:rPr>
          <w:sz w:val="16"/>
        </w:rPr>
        <w:t>, hoping to break the Republicans’ stronghold on power and counting on the president to help them.</w:t>
      </w:r>
    </w:p>
    <w:p w14:paraId="6C88DF50" w14:textId="77777777" w:rsidR="00C364DB" w:rsidRPr="000C672D" w:rsidRDefault="00C364DB" w:rsidP="00C364DB">
      <w:pPr>
        <w:rPr>
          <w:sz w:val="16"/>
        </w:rPr>
      </w:pPr>
      <w:r w:rsidRPr="000C672D">
        <w:rPr>
          <w:sz w:val="16"/>
        </w:rPr>
        <w:t>“</w:t>
      </w:r>
      <w:r w:rsidRPr="000C672D">
        <w:rPr>
          <w:rStyle w:val="StyleUnderline"/>
        </w:rPr>
        <w:t xml:space="preserve">Trump is </w:t>
      </w:r>
      <w:r w:rsidRPr="000C672D">
        <w:rPr>
          <w:rStyle w:val="Emphasis"/>
        </w:rPr>
        <w:t>the best fundraiser</w:t>
      </w:r>
      <w:r w:rsidRPr="000C672D">
        <w:rPr>
          <w:rStyle w:val="StyleUnderline"/>
        </w:rPr>
        <w:t xml:space="preserve"> for the Democratic Party right now</w:t>
      </w:r>
      <w:r w:rsidRPr="000C672D">
        <w:rPr>
          <w:sz w:val="16"/>
        </w:rPr>
        <w:t>, and even better than he was the first time,” a former DNC official told MSNBC, acknowledging that donors are giving to the DNC “in the absence of anywhere else to give.”</w:t>
      </w:r>
    </w:p>
    <w:p w14:paraId="59EBDE3F" w14:textId="77777777" w:rsidR="00C364DB" w:rsidRPr="00D93F3A" w:rsidRDefault="00C364DB" w:rsidP="00C364DB"/>
    <w:p w14:paraId="48B9FD2A" w14:textId="77777777" w:rsidR="00C364DB" w:rsidRDefault="00C364DB" w:rsidP="00C364DB">
      <w:pPr>
        <w:pStyle w:val="Heading4"/>
      </w:pPr>
      <w:r>
        <w:t xml:space="preserve">Fundraising </w:t>
      </w:r>
      <w:r w:rsidRPr="008F7440">
        <w:rPr>
          <w:u w:val="single"/>
        </w:rPr>
        <w:t>not</w:t>
      </w:r>
      <w:r>
        <w:t xml:space="preserve"> key: Dems can close the gap AND </w:t>
      </w:r>
      <w:r w:rsidRPr="00591253">
        <w:rPr>
          <w:u w:val="single"/>
        </w:rPr>
        <w:t>outspent candidates</w:t>
      </w:r>
      <w:r>
        <w:t xml:space="preserve"> routinely win.</w:t>
      </w:r>
    </w:p>
    <w:p w14:paraId="22320BC7" w14:textId="77777777" w:rsidR="00C364DB" w:rsidRPr="008F7440" w:rsidRDefault="00C364DB" w:rsidP="00C364DB">
      <w:r w:rsidRPr="008F7440">
        <w:rPr>
          <w:rStyle w:val="Style13ptBold"/>
        </w:rPr>
        <w:t xml:space="preserve">Mika ’25 </w:t>
      </w:r>
      <w:r>
        <w:t>[Ken; September 25; CEO of Campaign Engine; Campaigns &amp; Elections, "Don’t Panic About Fundraising Gaps: 7 Ways to Make Up Ground," https://campaignsandelections.com/voices/dont-panic-about-fundraising-gaps-7-ways-to-make-up-ground/]</w:t>
      </w:r>
    </w:p>
    <w:p w14:paraId="74FA8AC3" w14:textId="77777777" w:rsidR="00C364DB" w:rsidRPr="008F7440" w:rsidRDefault="00C364DB" w:rsidP="00C364DB">
      <w:pPr>
        <w:rPr>
          <w:sz w:val="16"/>
        </w:rPr>
      </w:pPr>
      <w:r w:rsidRPr="008F7440">
        <w:rPr>
          <w:sz w:val="16"/>
        </w:rPr>
        <w:t xml:space="preserve">If you’re running a campaign and feeling that familiar pit in your stomach after seeing your opponent’s latest fundraising report — take a breath. </w:t>
      </w:r>
      <w:r w:rsidRPr="008F7440">
        <w:rPr>
          <w:rStyle w:val="StyleUnderline"/>
          <w:highlight w:val="cyan"/>
        </w:rPr>
        <w:t>Money</w:t>
      </w:r>
      <w:r w:rsidRPr="008F7440">
        <w:rPr>
          <w:sz w:val="16"/>
        </w:rPr>
        <w:t xml:space="preserve"> matters, but it </w:t>
      </w:r>
      <w:r w:rsidRPr="008F7440">
        <w:rPr>
          <w:rStyle w:val="StyleUnderline"/>
          <w:highlight w:val="cyan"/>
        </w:rPr>
        <w:t xml:space="preserve">isn’t </w:t>
      </w:r>
      <w:r w:rsidRPr="008F7440">
        <w:rPr>
          <w:rStyle w:val="Emphasis"/>
          <w:highlight w:val="cyan"/>
        </w:rPr>
        <w:t>everything</w:t>
      </w:r>
      <w:r w:rsidRPr="008F7440">
        <w:rPr>
          <w:sz w:val="16"/>
        </w:rPr>
        <w:t xml:space="preserve">. In fact, in the last quarter Republicans were outraising Democrats across nearly every national committee. </w:t>
      </w:r>
    </w:p>
    <w:p w14:paraId="4AAA40E4" w14:textId="77777777" w:rsidR="00C364DB" w:rsidRPr="008F7440" w:rsidRDefault="00C364DB" w:rsidP="00C364DB">
      <w:pPr>
        <w:rPr>
          <w:sz w:val="16"/>
        </w:rPr>
      </w:pPr>
      <w:r w:rsidRPr="008F7440">
        <w:rPr>
          <w:sz w:val="16"/>
        </w:rPr>
        <w:t>The RNC, NRSC, and NRCC collectively brought in more than $214 million compared to Democrats’ $175 million in the quarter that ended June 30th. GOP donors are engaged, and there’s no reason your campaign can’t capture its share of that enthusiasm — even if you’re behind today.</w:t>
      </w:r>
    </w:p>
    <w:p w14:paraId="008853F5" w14:textId="77777777" w:rsidR="00C364DB" w:rsidRPr="008F7440" w:rsidRDefault="00C364DB" w:rsidP="00C364DB">
      <w:pPr>
        <w:rPr>
          <w:sz w:val="16"/>
        </w:rPr>
      </w:pPr>
      <w:r w:rsidRPr="008F7440">
        <w:rPr>
          <w:sz w:val="16"/>
        </w:rPr>
        <w:t xml:space="preserve">The reality is that 2026 is still a long road away. </w:t>
      </w:r>
      <w:r w:rsidRPr="008F7440">
        <w:rPr>
          <w:rStyle w:val="StyleUnderline"/>
          <w:highlight w:val="cyan"/>
        </w:rPr>
        <w:t>Campaigns that</w:t>
      </w:r>
      <w:r w:rsidRPr="008F7440">
        <w:rPr>
          <w:rStyle w:val="StyleUnderline"/>
        </w:rPr>
        <w:t xml:space="preserve"> start </w:t>
      </w:r>
      <w:r w:rsidRPr="008F7440">
        <w:rPr>
          <w:rStyle w:val="StyleUnderline"/>
          <w:highlight w:val="cyan"/>
        </w:rPr>
        <w:t>build</w:t>
      </w:r>
      <w:r w:rsidRPr="008F7440">
        <w:rPr>
          <w:rStyle w:val="StyleUnderline"/>
        </w:rPr>
        <w:t xml:space="preserve">ing </w:t>
      </w:r>
      <w:r w:rsidRPr="008F7440">
        <w:rPr>
          <w:rStyle w:val="StyleUnderline"/>
          <w:highlight w:val="cyan"/>
        </w:rPr>
        <w:t>smart</w:t>
      </w:r>
      <w:r w:rsidRPr="008F7440">
        <w:rPr>
          <w:rStyle w:val="StyleUnderline"/>
        </w:rPr>
        <w:t xml:space="preserve">, sustainable </w:t>
      </w:r>
      <w:r w:rsidRPr="008F7440">
        <w:rPr>
          <w:rStyle w:val="StyleUnderline"/>
          <w:highlight w:val="cyan"/>
        </w:rPr>
        <w:t>programs</w:t>
      </w:r>
      <w:r w:rsidRPr="008F7440">
        <w:rPr>
          <w:rStyle w:val="StyleUnderline"/>
        </w:rPr>
        <w:t xml:space="preserve"> now </w:t>
      </w:r>
      <w:r w:rsidRPr="008F7440">
        <w:rPr>
          <w:rStyle w:val="StyleUnderline"/>
          <w:highlight w:val="cyan"/>
        </w:rPr>
        <w:t xml:space="preserve">can not only </w:t>
      </w:r>
      <w:r w:rsidRPr="008F7440">
        <w:rPr>
          <w:rStyle w:val="Emphasis"/>
          <w:highlight w:val="cyan"/>
        </w:rPr>
        <w:t>close</w:t>
      </w:r>
      <w:r w:rsidRPr="008F7440">
        <w:rPr>
          <w:rStyle w:val="StyleUnderline"/>
          <w:highlight w:val="cyan"/>
        </w:rPr>
        <w:t xml:space="preserve"> the </w:t>
      </w:r>
      <w:r w:rsidRPr="008F7440">
        <w:rPr>
          <w:rStyle w:val="Emphasis"/>
          <w:highlight w:val="cyan"/>
        </w:rPr>
        <w:t>gap</w:t>
      </w:r>
      <w:r w:rsidRPr="008F7440">
        <w:rPr>
          <w:rStyle w:val="StyleUnderline"/>
          <w:highlight w:val="cyan"/>
        </w:rPr>
        <w:t xml:space="preserve"> but</w:t>
      </w:r>
      <w:r w:rsidRPr="008F7440">
        <w:rPr>
          <w:rStyle w:val="StyleUnderline"/>
        </w:rPr>
        <w:t xml:space="preserve"> ultimately </w:t>
      </w:r>
      <w:r w:rsidRPr="008F7440">
        <w:rPr>
          <w:rStyle w:val="Emphasis"/>
          <w:highlight w:val="cyan"/>
        </w:rPr>
        <w:t>out</w:t>
      </w:r>
      <w:r w:rsidRPr="008F7440">
        <w:rPr>
          <w:rStyle w:val="Emphasis"/>
          <w:rFonts w:ascii="Cambria Math" w:hAnsi="Cambria Math" w:cs="Cambria Math"/>
          <w:highlight w:val="cyan"/>
        </w:rPr>
        <w:t>‑</w:t>
      </w:r>
      <w:r w:rsidRPr="008F7440">
        <w:rPr>
          <w:rStyle w:val="Emphasis"/>
          <w:highlight w:val="cyan"/>
        </w:rPr>
        <w:t>perform</w:t>
      </w:r>
      <w:r w:rsidRPr="008F7440">
        <w:rPr>
          <w:rStyle w:val="StyleUnderline"/>
          <w:highlight w:val="cyan"/>
        </w:rPr>
        <w:t xml:space="preserve"> better</w:t>
      </w:r>
      <w:r w:rsidRPr="008F7440">
        <w:rPr>
          <w:rStyle w:val="StyleUnderline"/>
          <w:rFonts w:ascii="Cambria Math" w:hAnsi="Cambria Math" w:cs="Cambria Math"/>
          <w:highlight w:val="cyan"/>
        </w:rPr>
        <w:t>‑</w:t>
      </w:r>
      <w:r w:rsidRPr="008F7440">
        <w:rPr>
          <w:rStyle w:val="StyleUnderline"/>
          <w:highlight w:val="cyan"/>
        </w:rPr>
        <w:t xml:space="preserve">funded opponents. I’ve </w:t>
      </w:r>
      <w:r w:rsidRPr="008F7440">
        <w:rPr>
          <w:rStyle w:val="Emphasis"/>
          <w:highlight w:val="cyan"/>
        </w:rPr>
        <w:t>seen</w:t>
      </w:r>
      <w:r w:rsidRPr="008F7440">
        <w:rPr>
          <w:rStyle w:val="StyleUnderline"/>
          <w:highlight w:val="cyan"/>
        </w:rPr>
        <w:t xml:space="preserve"> it </w:t>
      </w:r>
      <w:r w:rsidRPr="008F7440">
        <w:rPr>
          <w:rStyle w:val="Emphasis"/>
          <w:highlight w:val="cyan"/>
        </w:rPr>
        <w:t>happen</w:t>
      </w:r>
      <w:r w:rsidRPr="008F7440">
        <w:rPr>
          <w:rStyle w:val="StyleUnderline"/>
        </w:rPr>
        <w:t xml:space="preserve"> time and time </w:t>
      </w:r>
      <w:r w:rsidRPr="008F7440">
        <w:rPr>
          <w:rStyle w:val="Emphasis"/>
        </w:rPr>
        <w:t>again</w:t>
      </w:r>
      <w:r w:rsidRPr="008F7440">
        <w:rPr>
          <w:sz w:val="16"/>
        </w:rPr>
        <w:t>. It all comes down to creativity, testing, and relentless focus on the fundamentals.</w:t>
      </w:r>
    </w:p>
    <w:p w14:paraId="09098B6A" w14:textId="77777777" w:rsidR="00C364DB" w:rsidRPr="008F7440" w:rsidRDefault="00C364DB" w:rsidP="00C364DB">
      <w:pPr>
        <w:rPr>
          <w:sz w:val="16"/>
        </w:rPr>
      </w:pPr>
      <w:r w:rsidRPr="008F7440">
        <w:rPr>
          <w:rStyle w:val="StyleUnderline"/>
          <w:highlight w:val="cyan"/>
        </w:rPr>
        <w:t xml:space="preserve">Fundraising is a </w:t>
      </w:r>
      <w:r w:rsidRPr="008F7440">
        <w:rPr>
          <w:rStyle w:val="Emphasis"/>
          <w:highlight w:val="cyan"/>
        </w:rPr>
        <w:t>means</w:t>
      </w:r>
      <w:r w:rsidRPr="008F7440">
        <w:rPr>
          <w:rStyle w:val="StyleUnderline"/>
        </w:rPr>
        <w:t xml:space="preserve"> to an end, </w:t>
      </w:r>
      <w:r w:rsidRPr="008F7440">
        <w:rPr>
          <w:rStyle w:val="StyleUnderline"/>
          <w:highlight w:val="cyan"/>
        </w:rPr>
        <w:t>not</w:t>
      </w:r>
      <w:r w:rsidRPr="008F7440">
        <w:rPr>
          <w:rStyle w:val="StyleUnderline"/>
        </w:rPr>
        <w:t xml:space="preserve"> the </w:t>
      </w:r>
      <w:r w:rsidRPr="008F7440">
        <w:rPr>
          <w:rStyle w:val="Emphasis"/>
          <w:highlight w:val="cyan"/>
        </w:rPr>
        <w:t>end</w:t>
      </w:r>
      <w:r w:rsidRPr="008F7440">
        <w:rPr>
          <w:rStyle w:val="Emphasis"/>
        </w:rPr>
        <w:t xml:space="preserve"> itself</w:t>
      </w:r>
      <w:r w:rsidRPr="008F7440">
        <w:rPr>
          <w:sz w:val="16"/>
        </w:rPr>
        <w:t xml:space="preserve">. </w:t>
      </w:r>
      <w:r w:rsidRPr="008F7440">
        <w:rPr>
          <w:rStyle w:val="StyleUnderline"/>
          <w:highlight w:val="cyan"/>
        </w:rPr>
        <w:t>Candidates who</w:t>
      </w:r>
      <w:r w:rsidRPr="008F7440">
        <w:rPr>
          <w:rStyle w:val="StyleUnderline"/>
        </w:rPr>
        <w:t xml:space="preserve"> tell</w:t>
      </w:r>
      <w:r w:rsidRPr="008F7440">
        <w:rPr>
          <w:sz w:val="16"/>
        </w:rPr>
        <w:t xml:space="preserve"> their authentic </w:t>
      </w:r>
      <w:r w:rsidRPr="008F7440">
        <w:rPr>
          <w:rStyle w:val="StyleUnderline"/>
        </w:rPr>
        <w:t>story</w:t>
      </w:r>
      <w:r w:rsidRPr="008F7440">
        <w:rPr>
          <w:sz w:val="16"/>
        </w:rPr>
        <w:t xml:space="preserve">, </w:t>
      </w:r>
      <w:r w:rsidRPr="008F7440">
        <w:rPr>
          <w:rStyle w:val="StyleUnderline"/>
          <w:highlight w:val="cyan"/>
        </w:rPr>
        <w:t>connect</w:t>
      </w:r>
      <w:r w:rsidRPr="008F7440">
        <w:rPr>
          <w:rStyle w:val="StyleUnderline"/>
        </w:rPr>
        <w:t xml:space="preserve"> with voters, and build trust </w:t>
      </w:r>
      <w:r w:rsidRPr="008F7440">
        <w:rPr>
          <w:rStyle w:val="StyleUnderline"/>
          <w:highlight w:val="cyan"/>
        </w:rPr>
        <w:t>are</w:t>
      </w:r>
      <w:r w:rsidRPr="008F7440">
        <w:rPr>
          <w:rStyle w:val="StyleUnderline"/>
        </w:rPr>
        <w:t xml:space="preserve"> the </w:t>
      </w:r>
      <w:r w:rsidRPr="008F7440">
        <w:rPr>
          <w:rStyle w:val="StyleUnderline"/>
          <w:highlight w:val="cyan"/>
        </w:rPr>
        <w:t xml:space="preserve">ones who </w:t>
      </w:r>
      <w:r w:rsidRPr="008F7440">
        <w:rPr>
          <w:rStyle w:val="Emphasis"/>
          <w:highlight w:val="cyan"/>
        </w:rPr>
        <w:t>succeed</w:t>
      </w:r>
      <w:r w:rsidRPr="008F7440">
        <w:rPr>
          <w:sz w:val="16"/>
        </w:rPr>
        <w:t xml:space="preserve"> — </w:t>
      </w:r>
      <w:r w:rsidRPr="008F7440">
        <w:rPr>
          <w:rStyle w:val="StyleUnderline"/>
          <w:highlight w:val="cyan"/>
        </w:rPr>
        <w:t xml:space="preserve">whether they out raise or </w:t>
      </w:r>
      <w:r w:rsidRPr="008F7440">
        <w:rPr>
          <w:rStyle w:val="Emphasis"/>
          <w:highlight w:val="cyan"/>
        </w:rPr>
        <w:t>get outspent</w:t>
      </w:r>
      <w:r w:rsidRPr="008F7440">
        <w:rPr>
          <w:sz w:val="16"/>
        </w:rPr>
        <w:t>. If you’re behind in dollars, commit to making up ground with hustle, discipline, and strategic outreach.</w:t>
      </w:r>
    </w:p>
    <w:p w14:paraId="4E3617D5" w14:textId="77777777" w:rsidR="00C364DB" w:rsidRPr="00B9070E" w:rsidRDefault="00C364DB" w:rsidP="00C364DB">
      <w:pPr>
        <w:pStyle w:val="Heading4"/>
      </w:pPr>
      <w:r>
        <w:t xml:space="preserve">The fundraising discrepancy is </w:t>
      </w:r>
      <w:r w:rsidRPr="00B9070E">
        <w:rPr>
          <w:u w:val="single"/>
        </w:rPr>
        <w:t>small</w:t>
      </w:r>
      <w:r>
        <w:t xml:space="preserve"> and </w:t>
      </w:r>
      <w:r w:rsidRPr="00B9070E">
        <w:rPr>
          <w:u w:val="single"/>
        </w:rPr>
        <w:t>shrinking</w:t>
      </w:r>
      <w:r>
        <w:t xml:space="preserve">. </w:t>
      </w:r>
    </w:p>
    <w:p w14:paraId="0C3D1FCF" w14:textId="77777777" w:rsidR="00C364DB" w:rsidRPr="00B9070E" w:rsidRDefault="00C364DB" w:rsidP="00C364DB">
      <w:r w:rsidRPr="00B9070E">
        <w:rPr>
          <w:rStyle w:val="Style13ptBold"/>
        </w:rPr>
        <w:t xml:space="preserve">Piper ’10-17 </w:t>
      </w:r>
      <w:r>
        <w:t>[Jessica and Nicholas Wu; 2025; POLITICO reporters; POLITICO, "House Democrats make up ground on Republicans with fundraising — but the GOP still has an advantage," https://archive.ph/XTPNa]</w:t>
      </w:r>
    </w:p>
    <w:p w14:paraId="1FFA06B1" w14:textId="77777777" w:rsidR="00C364DB" w:rsidRPr="00B9070E" w:rsidRDefault="00C364DB" w:rsidP="00C364DB">
      <w:pPr>
        <w:rPr>
          <w:sz w:val="16"/>
        </w:rPr>
      </w:pPr>
      <w:r w:rsidRPr="00B9070E">
        <w:rPr>
          <w:rStyle w:val="StyleUnderline"/>
        </w:rPr>
        <w:t xml:space="preserve">Vulnerable House </w:t>
      </w:r>
      <w:r w:rsidRPr="00D93F3A">
        <w:rPr>
          <w:rStyle w:val="Emphasis"/>
          <w:highlight w:val="cyan"/>
        </w:rPr>
        <w:t>Dem</w:t>
      </w:r>
      <w:r w:rsidRPr="00B9070E">
        <w:rPr>
          <w:rStyle w:val="StyleUnderline"/>
        </w:rPr>
        <w:t>ocrat</w:t>
      </w:r>
      <w:r w:rsidRPr="00D93F3A">
        <w:rPr>
          <w:rStyle w:val="Emphasis"/>
          <w:highlight w:val="cyan"/>
        </w:rPr>
        <w:t>s</w:t>
      </w:r>
      <w:r w:rsidRPr="00B9070E">
        <w:rPr>
          <w:sz w:val="16"/>
        </w:rPr>
        <w:t xml:space="preserve"> started to </w:t>
      </w:r>
      <w:r w:rsidRPr="00B9070E">
        <w:rPr>
          <w:rStyle w:val="StyleUnderline"/>
        </w:rPr>
        <w:t>ma</w:t>
      </w:r>
      <w:r w:rsidRPr="00D93F3A">
        <w:rPr>
          <w:rStyle w:val="StyleUnderline"/>
          <w:highlight w:val="cyan"/>
        </w:rPr>
        <w:t xml:space="preserve">ke up </w:t>
      </w:r>
      <w:r w:rsidRPr="00D93F3A">
        <w:rPr>
          <w:rStyle w:val="Emphasis"/>
          <w:highlight w:val="cyan"/>
        </w:rPr>
        <w:t>ground</w:t>
      </w:r>
      <w:r w:rsidRPr="00D93F3A">
        <w:rPr>
          <w:rStyle w:val="StyleUnderline"/>
          <w:highlight w:val="cyan"/>
        </w:rPr>
        <w:t xml:space="preserve"> on their </w:t>
      </w:r>
      <w:r w:rsidRPr="00D93F3A">
        <w:rPr>
          <w:rStyle w:val="Emphasis"/>
          <w:highlight w:val="cyan"/>
        </w:rPr>
        <w:t>Repub</w:t>
      </w:r>
      <w:r w:rsidRPr="00B9070E">
        <w:rPr>
          <w:sz w:val="16"/>
        </w:rPr>
        <w:t xml:space="preserve">lican </w:t>
      </w:r>
      <w:r w:rsidRPr="00D93F3A">
        <w:rPr>
          <w:rStyle w:val="Emphasis"/>
          <w:highlight w:val="cyan"/>
        </w:rPr>
        <w:t>counterparts</w:t>
      </w:r>
      <w:r w:rsidRPr="00B9070E">
        <w:rPr>
          <w:sz w:val="16"/>
        </w:rPr>
        <w:t xml:space="preserve"> over the past three months, </w:t>
      </w:r>
      <w:r w:rsidRPr="00D93F3A">
        <w:rPr>
          <w:rStyle w:val="StyleUnderline"/>
          <w:highlight w:val="cyan"/>
        </w:rPr>
        <w:t>as both</w:t>
      </w:r>
      <w:r w:rsidRPr="00B9070E">
        <w:rPr>
          <w:rStyle w:val="StyleUnderline"/>
        </w:rPr>
        <w:t xml:space="preserve"> parties </w:t>
      </w:r>
      <w:r w:rsidRPr="00D93F3A">
        <w:rPr>
          <w:rStyle w:val="Emphasis"/>
          <w:highlight w:val="cyan"/>
        </w:rPr>
        <w:t>gear</w:t>
      </w:r>
      <w:r w:rsidRPr="00D93F3A">
        <w:rPr>
          <w:rStyle w:val="StyleUnderline"/>
          <w:highlight w:val="cyan"/>
        </w:rPr>
        <w:t xml:space="preserve"> up for the</w:t>
      </w:r>
      <w:r w:rsidRPr="00B9070E">
        <w:rPr>
          <w:sz w:val="16"/>
        </w:rPr>
        <w:t xml:space="preserve"> 20</w:t>
      </w:r>
      <w:r w:rsidRPr="00B9070E">
        <w:rPr>
          <w:rStyle w:val="Emphasis"/>
        </w:rPr>
        <w:t xml:space="preserve">26 </w:t>
      </w:r>
      <w:r w:rsidRPr="00D93F3A">
        <w:rPr>
          <w:rStyle w:val="Emphasis"/>
          <w:highlight w:val="cyan"/>
        </w:rPr>
        <w:t>midterms</w:t>
      </w:r>
      <w:r w:rsidRPr="00B9070E">
        <w:rPr>
          <w:sz w:val="16"/>
        </w:rPr>
        <w:t>.</w:t>
      </w:r>
    </w:p>
    <w:p w14:paraId="55DF7A82" w14:textId="77777777" w:rsidR="00C364DB" w:rsidRPr="00B9070E" w:rsidRDefault="00C364DB" w:rsidP="00C364DB">
      <w:pPr>
        <w:rPr>
          <w:sz w:val="16"/>
        </w:rPr>
      </w:pPr>
      <w:r w:rsidRPr="00B9070E">
        <w:rPr>
          <w:sz w:val="16"/>
        </w:rPr>
        <w:t xml:space="preserve">But </w:t>
      </w:r>
      <w:r w:rsidRPr="00D93F3A">
        <w:rPr>
          <w:rStyle w:val="Emphasis"/>
        </w:rPr>
        <w:t>Repub</w:t>
      </w:r>
      <w:r w:rsidRPr="00D93F3A">
        <w:rPr>
          <w:rStyle w:val="StyleUnderline"/>
        </w:rPr>
        <w:t>lican incumbent</w:t>
      </w:r>
      <w:r w:rsidRPr="00D93F3A">
        <w:rPr>
          <w:rStyle w:val="Emphasis"/>
        </w:rPr>
        <w:t>s</w:t>
      </w:r>
      <w:r w:rsidRPr="00D93F3A">
        <w:rPr>
          <w:rStyle w:val="StyleUnderline"/>
        </w:rPr>
        <w:t xml:space="preserve"> still have a distinct cash advantage</w:t>
      </w:r>
      <w:r w:rsidRPr="00D93F3A">
        <w:rPr>
          <w:sz w:val="16"/>
        </w:rPr>
        <w:t>, according</w:t>
      </w:r>
      <w:r w:rsidRPr="00B9070E">
        <w:rPr>
          <w:sz w:val="16"/>
        </w:rPr>
        <w:t xml:space="preserve"> to a POLITICO analysis of third-quarter campaign finance reports disclosed this week, </w:t>
      </w:r>
      <w:r w:rsidRPr="00B9070E">
        <w:rPr>
          <w:rStyle w:val="Emphasis"/>
        </w:rPr>
        <w:t>even</w:t>
      </w:r>
      <w:r w:rsidRPr="00B9070E">
        <w:rPr>
          <w:sz w:val="16"/>
        </w:rPr>
        <w:t xml:space="preserve"> </w:t>
      </w:r>
      <w:r w:rsidRPr="00B9070E">
        <w:rPr>
          <w:rStyle w:val="StyleUnderline"/>
        </w:rPr>
        <w:t>as</w:t>
      </w:r>
      <w:r w:rsidRPr="00B9070E">
        <w:rPr>
          <w:sz w:val="16"/>
        </w:rPr>
        <w:t xml:space="preserve"> most of </w:t>
      </w:r>
      <w:r w:rsidRPr="00B9070E">
        <w:rPr>
          <w:rStyle w:val="StyleUnderline"/>
        </w:rPr>
        <w:t>their members could not replicate</w:t>
      </w:r>
      <w:r w:rsidRPr="00B9070E">
        <w:rPr>
          <w:sz w:val="16"/>
        </w:rPr>
        <w:t xml:space="preserve"> the </w:t>
      </w:r>
      <w:r w:rsidRPr="00B9070E">
        <w:rPr>
          <w:rStyle w:val="Emphasis"/>
        </w:rPr>
        <w:t>whopping numbers</w:t>
      </w:r>
      <w:r w:rsidRPr="00B9070E">
        <w:rPr>
          <w:sz w:val="16"/>
        </w:rPr>
        <w:t xml:space="preserve"> from earlier this year.</w:t>
      </w:r>
    </w:p>
    <w:p w14:paraId="796BAEA1" w14:textId="77777777" w:rsidR="00C364DB" w:rsidRPr="00B9070E" w:rsidRDefault="00C364DB" w:rsidP="00C364DB">
      <w:pPr>
        <w:rPr>
          <w:sz w:val="16"/>
        </w:rPr>
      </w:pPr>
      <w:r w:rsidRPr="00B9070E">
        <w:rPr>
          <w:sz w:val="16"/>
        </w:rPr>
        <w:t>House Republicans raked in cash over the summer, driven in part by substantial transfers from joint fundraising committees powered by Speaker Mike Johnson, the National Republican Congressional Committee and other GOP leaders. The third-quarter fundraising was a bit more even between the two parties, with some Republican numbers fading and a handful of Democrats picking up the pace.</w:t>
      </w:r>
    </w:p>
    <w:p w14:paraId="33175BC9" w14:textId="77777777" w:rsidR="00C364DB" w:rsidRPr="00B9070E" w:rsidRDefault="00C364DB" w:rsidP="00C364DB">
      <w:pPr>
        <w:rPr>
          <w:sz w:val="16"/>
        </w:rPr>
      </w:pPr>
      <w:r w:rsidRPr="00B9070E">
        <w:rPr>
          <w:sz w:val="16"/>
        </w:rPr>
        <w:t>After just one vulnerable House Democrat raised $1 million in the second quarter, four members targeted by the NRCC raised at least that total in the third quarter. That group includes Rep. Jared Golden (D-Maine), who represents a district President Donald Trump won by 10 points and also faces a primary challenge. Reps. Tom Suozzi (D-N.Y.), Derek Tran (D-Calif.) and Eugene Vindman (D-Va.) each also each raised more than $1 million.</w:t>
      </w:r>
    </w:p>
    <w:p w14:paraId="22290D41" w14:textId="77777777" w:rsidR="00C364DB" w:rsidRPr="00B9070E" w:rsidRDefault="00C364DB" w:rsidP="00C364DB">
      <w:pPr>
        <w:rPr>
          <w:sz w:val="16"/>
        </w:rPr>
      </w:pPr>
      <w:r w:rsidRPr="00B9070E">
        <w:rPr>
          <w:sz w:val="16"/>
        </w:rPr>
        <w:t>“Americans are tired of the disastrous GOP agenda of higher costs, broken promises, and tax breaks for billionaires. They’re ready for change and it’s why Democratic candidates are seeing a surge of support and will take back the House in 2026,” Democratic Congressional Campaign Committee spokesperson Viet Shelton said in a statement.</w:t>
      </w:r>
    </w:p>
    <w:p w14:paraId="1BEE4B49" w14:textId="77777777" w:rsidR="00C364DB" w:rsidRPr="00B9070E" w:rsidRDefault="00C364DB" w:rsidP="00C364DB">
      <w:pPr>
        <w:rPr>
          <w:sz w:val="16"/>
        </w:rPr>
      </w:pPr>
      <w:r w:rsidRPr="00B9070E">
        <w:rPr>
          <w:sz w:val="16"/>
        </w:rPr>
        <w:t>All told, battleground incumbents are stockpiling cash now ahead of huge midterm fights</w:t>
      </w:r>
      <w:r w:rsidRPr="00B9070E">
        <w:rPr>
          <w:rStyle w:val="StyleUnderline"/>
        </w:rPr>
        <w:t>. The median targeted Republican had $1.7 million in their campaign accou</w:t>
      </w:r>
      <w:r w:rsidRPr="00B9070E">
        <w:rPr>
          <w:sz w:val="16"/>
        </w:rPr>
        <w:t xml:space="preserve">nt at the end of September </w:t>
      </w:r>
      <w:r w:rsidRPr="00B9070E">
        <w:rPr>
          <w:rStyle w:val="StyleUnderline"/>
        </w:rPr>
        <w:t>compared to</w:t>
      </w:r>
      <w:r w:rsidRPr="00B9070E">
        <w:rPr>
          <w:sz w:val="16"/>
        </w:rPr>
        <w:t xml:space="preserve"> just </w:t>
      </w:r>
      <w:r w:rsidRPr="00B9070E">
        <w:rPr>
          <w:rStyle w:val="StyleUnderline"/>
        </w:rPr>
        <w:t>over $1</w:t>
      </w:r>
      <w:r w:rsidRPr="00B9070E">
        <w:rPr>
          <w:rStyle w:val="Emphasis"/>
        </w:rPr>
        <w:t>.5 million</w:t>
      </w:r>
      <w:r w:rsidRPr="00B9070E">
        <w:rPr>
          <w:sz w:val="16"/>
        </w:rPr>
        <w:t xml:space="preserve"> </w:t>
      </w:r>
      <w:r w:rsidRPr="00B9070E">
        <w:rPr>
          <w:rStyle w:val="StyleUnderline"/>
        </w:rPr>
        <w:t>for the targeted median Democrat</w:t>
      </w:r>
      <w:r w:rsidRPr="00B9070E">
        <w:rPr>
          <w:sz w:val="16"/>
        </w:rPr>
        <w:t>.</w:t>
      </w:r>
    </w:p>
    <w:p w14:paraId="1FCAECBD" w14:textId="77777777" w:rsidR="00C364DB" w:rsidRPr="00B9070E" w:rsidRDefault="00C364DB" w:rsidP="00C364DB">
      <w:pPr>
        <w:rPr>
          <w:sz w:val="16"/>
        </w:rPr>
      </w:pPr>
      <w:r w:rsidRPr="00B9070E">
        <w:rPr>
          <w:sz w:val="16"/>
        </w:rPr>
        <w:t>Four vulnerable House Republicans — Reps. Young Kim (R-Calif.), Eli Crane (R-Ariz.), Mike Lawler (R-N.Y.) and Derrick Van Orden (R-Wis.) — also brought in more than $1 million from July through September. That was down from 10 House Republicans who notched at least $1 million in the second quarter.</w:t>
      </w:r>
    </w:p>
    <w:p w14:paraId="46E8D17F" w14:textId="77777777" w:rsidR="00C364DB" w:rsidRPr="00B9070E" w:rsidRDefault="00C364DB" w:rsidP="00C364DB">
      <w:pPr>
        <w:rPr>
          <w:sz w:val="16"/>
        </w:rPr>
      </w:pPr>
      <w:r w:rsidRPr="00B9070E">
        <w:rPr>
          <w:sz w:val="16"/>
        </w:rPr>
        <w:t>Overall, only three of 31 House Republicans targeted by the DCCC brought in more funds this quarter compared to the previous quarter. But Republicans largely maintained a cash on hand advantage over Democrats, thanks to funds built up in the first half of the year.</w:t>
      </w:r>
    </w:p>
    <w:p w14:paraId="6CB9CFDF" w14:textId="77777777" w:rsidR="00C364DB" w:rsidRPr="00B9070E" w:rsidRDefault="00C364DB" w:rsidP="00C364DB">
      <w:pPr>
        <w:rPr>
          <w:sz w:val="16"/>
        </w:rPr>
      </w:pPr>
      <w:r w:rsidRPr="00B9070E">
        <w:rPr>
          <w:sz w:val="16"/>
        </w:rPr>
        <w:t>“I think we’re on the right side of the issues, and that is absolutely critical. I think everybody’s been doing their job,” said Rep. Lisa McClain (R-Mich.), the House Republican conference chair. “I think what’s more important is that we’re on the right side of the issues, more than fundraising.”</w:t>
      </w:r>
    </w:p>
    <w:p w14:paraId="2F689CF1" w14:textId="77777777" w:rsidR="00C364DB" w:rsidRPr="00B9070E" w:rsidRDefault="00C364DB" w:rsidP="00C364DB">
      <w:pPr>
        <w:rPr>
          <w:sz w:val="16"/>
        </w:rPr>
      </w:pPr>
      <w:r w:rsidRPr="00B9070E">
        <w:rPr>
          <w:sz w:val="16"/>
        </w:rPr>
        <w:t>The median House Republican targeted by the DCCC raised $614,000, while the median House Democrat targeted by the NRCC raised $612,000, according to the POLITICO analysis.</w:t>
      </w:r>
    </w:p>
    <w:p w14:paraId="5B599800" w14:textId="77777777" w:rsidR="00C364DB" w:rsidRPr="00B9070E" w:rsidRDefault="00C364DB" w:rsidP="00C364DB">
      <w:pPr>
        <w:rPr>
          <w:sz w:val="16"/>
        </w:rPr>
      </w:pPr>
      <w:r w:rsidRPr="00B9070E">
        <w:rPr>
          <w:sz w:val="16"/>
        </w:rPr>
        <w:t>“It’s crystal clear: The momentum is all on the side of House Republicans. While House Republicans are building war chests and delivering results, vulnerable Democrats are burning cash and fending off their radical base,” NRCC spokesperson Mike Marinella said in a statement.</w:t>
      </w:r>
    </w:p>
    <w:p w14:paraId="172918A9" w14:textId="77777777" w:rsidR="00C364DB" w:rsidRPr="00B9070E" w:rsidRDefault="00C364DB" w:rsidP="00C364DB">
      <w:pPr>
        <w:rPr>
          <w:sz w:val="16"/>
        </w:rPr>
      </w:pPr>
      <w:r w:rsidRPr="00B9070E">
        <w:rPr>
          <w:sz w:val="16"/>
        </w:rPr>
        <w:t>There were warning signs in certain districts for both parties: In south Texas, incumbent Democrats whose districts were made tougher by redistricting still lagged other vulnerable Democrats in fundraising; Rep. Vicente Gonzalez (D-Texas) brought in $444,000 while Rep. Henry Cuellar (D-Texas) brought in $224,000. Still, both outraised Republicans challenging them in their new districts.</w:t>
      </w:r>
    </w:p>
    <w:p w14:paraId="1EA3CB03" w14:textId="77777777" w:rsidR="00C364DB" w:rsidRPr="00B9070E" w:rsidRDefault="00C364DB" w:rsidP="00C364DB">
      <w:pPr>
        <w:rPr>
          <w:sz w:val="16"/>
        </w:rPr>
      </w:pPr>
      <w:r w:rsidRPr="00B9070E">
        <w:rPr>
          <w:sz w:val="16"/>
        </w:rPr>
        <w:t>Asked on Thursday about whether Democrats need to direct more money to candidates affected by redistricting, House Minority Leader Hakeem Jeffries noted that Cuellar and Gonzalez have “already won in tough districts with Donald Trump on the ballot.”</w:t>
      </w:r>
    </w:p>
    <w:p w14:paraId="0CAFEDBC" w14:textId="77777777" w:rsidR="00C364DB" w:rsidRPr="00B9070E" w:rsidRDefault="00C364DB" w:rsidP="00C364DB">
      <w:pPr>
        <w:rPr>
          <w:sz w:val="16"/>
        </w:rPr>
      </w:pPr>
      <w:r w:rsidRPr="00B9070E">
        <w:rPr>
          <w:sz w:val="16"/>
        </w:rPr>
        <w:t>“Even if Republican policies may maintain more support than in other parts of the country, there still has been significant erosion, and that reality, combined with the strength of Vincente Gonzales and Henry Cuellar in the Rio Grande Valley, makes me very confident that they will both be reelected,” Jeffries said.</w:t>
      </w:r>
    </w:p>
    <w:p w14:paraId="54400F40" w14:textId="77777777" w:rsidR="00C364DB" w:rsidRPr="00B9070E" w:rsidRDefault="00C364DB" w:rsidP="00C364DB">
      <w:pPr>
        <w:rPr>
          <w:sz w:val="16"/>
        </w:rPr>
      </w:pPr>
      <w:r w:rsidRPr="00B9070E">
        <w:rPr>
          <w:sz w:val="16"/>
        </w:rPr>
        <w:t xml:space="preserve">Meanwhile a handful of </w:t>
      </w:r>
      <w:r w:rsidRPr="00D93F3A">
        <w:rPr>
          <w:rStyle w:val="Emphasis"/>
          <w:highlight w:val="cyan"/>
        </w:rPr>
        <w:t>Repub</w:t>
      </w:r>
      <w:r w:rsidRPr="00B9070E">
        <w:rPr>
          <w:rStyle w:val="StyleUnderline"/>
        </w:rPr>
        <w:t>lican</w:t>
      </w:r>
      <w:r w:rsidRPr="00D93F3A">
        <w:rPr>
          <w:rStyle w:val="Emphasis"/>
          <w:highlight w:val="cyan"/>
        </w:rPr>
        <w:t>s</w:t>
      </w:r>
      <w:r w:rsidRPr="00B9070E">
        <w:rPr>
          <w:sz w:val="16"/>
        </w:rPr>
        <w:t xml:space="preserve"> in Trump-won seats </w:t>
      </w:r>
      <w:r w:rsidRPr="00B9070E">
        <w:rPr>
          <w:rStyle w:val="StyleUnderline"/>
        </w:rPr>
        <w:t xml:space="preserve">whom national </w:t>
      </w:r>
      <w:r w:rsidRPr="00D93F3A">
        <w:rPr>
          <w:rStyle w:val="Emphasis"/>
          <w:highlight w:val="cyan"/>
        </w:rPr>
        <w:t>Dem</w:t>
      </w:r>
      <w:r w:rsidRPr="00B9070E">
        <w:rPr>
          <w:rStyle w:val="StyleUnderline"/>
        </w:rPr>
        <w:t>ocrat</w:t>
      </w:r>
      <w:r w:rsidRPr="00D93F3A">
        <w:rPr>
          <w:rStyle w:val="Emphasis"/>
          <w:highlight w:val="cyan"/>
        </w:rPr>
        <w:t>s</w:t>
      </w:r>
      <w:r w:rsidRPr="00B9070E">
        <w:rPr>
          <w:rStyle w:val="StyleUnderline"/>
        </w:rPr>
        <w:t xml:space="preserve"> have </w:t>
      </w:r>
      <w:r w:rsidRPr="00D93F3A">
        <w:rPr>
          <w:rStyle w:val="StyleUnderline"/>
          <w:highlight w:val="cyan"/>
        </w:rPr>
        <w:t xml:space="preserve">identified as </w:t>
      </w:r>
      <w:r w:rsidRPr="00D93F3A">
        <w:rPr>
          <w:rStyle w:val="Emphasis"/>
          <w:highlight w:val="cyan"/>
        </w:rPr>
        <w:t>targets</w:t>
      </w:r>
      <w:r w:rsidRPr="00B9070E">
        <w:rPr>
          <w:rStyle w:val="StyleUnderline"/>
        </w:rPr>
        <w:t xml:space="preserve"> for next year </w:t>
      </w:r>
      <w:r w:rsidRPr="00D93F3A">
        <w:rPr>
          <w:rStyle w:val="StyleUnderline"/>
          <w:highlight w:val="cyan"/>
        </w:rPr>
        <w:t xml:space="preserve">did not fundraise like they were preparing for a </w:t>
      </w:r>
      <w:r w:rsidRPr="00D93F3A">
        <w:rPr>
          <w:rStyle w:val="Emphasis"/>
          <w:highlight w:val="cyan"/>
        </w:rPr>
        <w:t>real challenge</w:t>
      </w:r>
      <w:r w:rsidRPr="00B9070E">
        <w:rPr>
          <w:sz w:val="16"/>
        </w:rPr>
        <w:t>. Two were outraised by Democrats aiming to defeat them.</w:t>
      </w:r>
    </w:p>
    <w:p w14:paraId="3895EECE" w14:textId="77777777" w:rsidR="00C364DB" w:rsidRPr="00B9070E" w:rsidRDefault="00C364DB" w:rsidP="00C364DB">
      <w:pPr>
        <w:rPr>
          <w:sz w:val="16"/>
        </w:rPr>
      </w:pPr>
      <w:r w:rsidRPr="00B9070E">
        <w:rPr>
          <w:sz w:val="16"/>
        </w:rPr>
        <w:t>Rep. Cory Mills (R-Fla.) raised $132,000, while challenger Noah Widmann brought in more than $200,000. Rep. Andy Ogles (R-Tenn.) raised just shy of $65,000 and was outraised by two Democratic challengers in the third quarter, including Columbia Mayor Chaz Molder, who raised nearly $800,000.</w:t>
      </w:r>
    </w:p>
    <w:p w14:paraId="6AF72588" w14:textId="77777777" w:rsidR="00C364DB" w:rsidRDefault="00C364DB" w:rsidP="00C364DB">
      <w:pPr>
        <w:rPr>
          <w:sz w:val="16"/>
        </w:rPr>
      </w:pPr>
      <w:r w:rsidRPr="00B9070E">
        <w:rPr>
          <w:sz w:val="16"/>
        </w:rPr>
        <w:t>Trump won both Mills’ and Ogles’ seats by double digits, but Democrats believe they had inroads as both members have faced controversies.</w:t>
      </w:r>
    </w:p>
    <w:p w14:paraId="2667C44D" w14:textId="77777777" w:rsidR="00C364DB" w:rsidRDefault="00C364DB" w:rsidP="00C364DB">
      <w:pPr>
        <w:pStyle w:val="Heading3"/>
      </w:pPr>
      <w:r>
        <w:t>Link---AT: Turn---1NR</w:t>
      </w:r>
    </w:p>
    <w:p w14:paraId="75E2750B" w14:textId="77777777" w:rsidR="00C364DB" w:rsidRDefault="00C364DB" w:rsidP="00C364DB">
      <w:pPr>
        <w:pStyle w:val="Heading4"/>
      </w:pPr>
      <w:r>
        <w:t xml:space="preserve">The political alignment of unions </w:t>
      </w:r>
      <w:r w:rsidRPr="009B6CFB">
        <w:rPr>
          <w:u w:val="single"/>
        </w:rPr>
        <w:t>isn’t frozen</w:t>
      </w:r>
      <w:r>
        <w:t xml:space="preserve">. Their claims are </w:t>
      </w:r>
      <w:r w:rsidRPr="009B6CFB">
        <w:rPr>
          <w:u w:val="single"/>
        </w:rPr>
        <w:t>ahistorical</w:t>
      </w:r>
      <w:r>
        <w:t xml:space="preserve"> and </w:t>
      </w:r>
      <w:r w:rsidRPr="009B6CFB">
        <w:rPr>
          <w:u w:val="single"/>
        </w:rPr>
        <w:t>wrong</w:t>
      </w:r>
      <w:r>
        <w:t>.</w:t>
      </w:r>
    </w:p>
    <w:p w14:paraId="0BB1143F" w14:textId="77777777" w:rsidR="00C364DB" w:rsidRPr="00114202" w:rsidRDefault="00C364DB" w:rsidP="00C364DB">
      <w:r w:rsidRPr="00114202">
        <w:rPr>
          <w:rStyle w:val="Style13ptBold"/>
        </w:rPr>
        <w:t xml:space="preserve">Cass ’20 </w:t>
      </w:r>
      <w:r>
        <w:t>[Oren; September 17; JD, founder and chief economist of American Compass; Wall Street Journal, "America Needs a Conservative Labor Movement," https://www.wsj.com/arts-culture/books/america-needs-a-conservative-labor-movement-11600379608]</w:t>
      </w:r>
    </w:p>
    <w:p w14:paraId="23626212" w14:textId="77777777" w:rsidR="00C364DB" w:rsidRPr="00CF4DC2" w:rsidRDefault="00C364DB" w:rsidP="00C364DB">
      <w:pPr>
        <w:rPr>
          <w:sz w:val="16"/>
        </w:rPr>
      </w:pPr>
      <w:r w:rsidRPr="00CF4DC2">
        <w:rPr>
          <w:sz w:val="16"/>
        </w:rPr>
        <w:t>“</w:t>
      </w:r>
      <w:r w:rsidRPr="0075332A">
        <w:rPr>
          <w:rStyle w:val="StyleUnderline"/>
          <w:highlight w:val="cyan"/>
        </w:rPr>
        <w:t>Conservative labor</w:t>
      </w:r>
      <w:r w:rsidRPr="00CF4DC2">
        <w:rPr>
          <w:sz w:val="16"/>
        </w:rPr>
        <w:t xml:space="preserve">” </w:t>
      </w:r>
      <w:r w:rsidRPr="0075332A">
        <w:rPr>
          <w:rStyle w:val="StyleUnderline"/>
          <w:highlight w:val="cyan"/>
        </w:rPr>
        <w:t xml:space="preserve">might </w:t>
      </w:r>
      <w:r w:rsidRPr="0075332A">
        <w:rPr>
          <w:rStyle w:val="Emphasis"/>
          <w:highlight w:val="cyan"/>
        </w:rPr>
        <w:t>sound</w:t>
      </w:r>
      <w:r w:rsidRPr="003C6A10">
        <w:rPr>
          <w:rStyle w:val="StyleUnderline"/>
        </w:rPr>
        <w:t xml:space="preserve"> like an </w:t>
      </w:r>
      <w:r w:rsidRPr="0075332A">
        <w:rPr>
          <w:rStyle w:val="Emphasis"/>
          <w:highlight w:val="cyan"/>
        </w:rPr>
        <w:t>oxymoron</w:t>
      </w:r>
      <w:r w:rsidRPr="003C6A10">
        <w:rPr>
          <w:rStyle w:val="StyleUnderline"/>
        </w:rPr>
        <w:t>, but America’s dysfunctional</w:t>
      </w:r>
      <w:r w:rsidRPr="00CF4DC2">
        <w:rPr>
          <w:sz w:val="16"/>
        </w:rPr>
        <w:t xml:space="preserve"> labor </w:t>
      </w:r>
      <w:r w:rsidRPr="003C6A10">
        <w:rPr>
          <w:rStyle w:val="StyleUnderline"/>
        </w:rPr>
        <w:t>unions</w:t>
      </w:r>
      <w:r w:rsidRPr="00CF4DC2">
        <w:rPr>
          <w:sz w:val="16"/>
        </w:rPr>
        <w:t xml:space="preserve">, creatures of Great Depression-era legislation and decades of political polarization, </w:t>
      </w:r>
      <w:r w:rsidRPr="0033169D">
        <w:rPr>
          <w:rStyle w:val="StyleUnderline"/>
        </w:rPr>
        <w:t>are neither inevitable nor typical</w:t>
      </w:r>
      <w:r w:rsidRPr="00CF4DC2">
        <w:rPr>
          <w:sz w:val="16"/>
        </w:rPr>
        <w:t xml:space="preserve"> of their counterparts elsewhere.</w:t>
      </w:r>
    </w:p>
    <w:p w14:paraId="10591453" w14:textId="77777777" w:rsidR="00C364DB" w:rsidRPr="00CF4DC2" w:rsidRDefault="00C364DB" w:rsidP="00C364DB">
      <w:pPr>
        <w:rPr>
          <w:sz w:val="16"/>
        </w:rPr>
      </w:pPr>
      <w:r w:rsidRPr="00CF4DC2">
        <w:rPr>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256E5">
        <w:rPr>
          <w:rStyle w:val="StyleUnderline"/>
        </w:rPr>
        <w:t xml:space="preserve">John Stuart </w:t>
      </w:r>
      <w:r w:rsidRPr="004256E5">
        <w:rPr>
          <w:rStyle w:val="Emphasis"/>
        </w:rPr>
        <w:t>Mill</w:t>
      </w:r>
      <w:r w:rsidRPr="00CF4DC2">
        <w:rPr>
          <w:sz w:val="16"/>
        </w:rPr>
        <w:t xml:space="preserve">, a favorite of modern libertarians, </w:t>
      </w:r>
      <w:r w:rsidRPr="004256E5">
        <w:rPr>
          <w:rStyle w:val="StyleUnderline"/>
        </w:rPr>
        <w:t>lamented</w:t>
      </w:r>
      <w:r w:rsidRPr="00CF4DC2">
        <w:rPr>
          <w:sz w:val="16"/>
        </w:rPr>
        <w:t xml:space="preserve"> that </w:t>
      </w:r>
      <w:r w:rsidRPr="004256E5">
        <w:rPr>
          <w:rStyle w:val="StyleUnderline"/>
        </w:rPr>
        <w:t>without</w:t>
      </w:r>
      <w:r w:rsidRPr="00CF4DC2">
        <w:rPr>
          <w:sz w:val="16"/>
        </w:rPr>
        <w:t xml:space="preserve"> sufficient </w:t>
      </w:r>
      <w:r w:rsidRPr="004256E5">
        <w:rPr>
          <w:rStyle w:val="Emphasis"/>
        </w:rPr>
        <w:t>union strength</w:t>
      </w:r>
      <w:r w:rsidRPr="00CF4DC2">
        <w:rPr>
          <w:sz w:val="16"/>
        </w:rPr>
        <w:t>, “</w:t>
      </w:r>
      <w:r w:rsidRPr="004256E5">
        <w:rPr>
          <w:rStyle w:val="StyleUnderline"/>
        </w:rPr>
        <w:t>the laborer</w:t>
      </w:r>
      <w:r w:rsidRPr="00CF4DC2">
        <w:rPr>
          <w:sz w:val="16"/>
        </w:rPr>
        <w:t xml:space="preserve"> in an isolated condition, unable to hold out even against a single employer…</w:t>
      </w:r>
      <w:r w:rsidRPr="004256E5">
        <w:rPr>
          <w:rStyle w:val="StyleUnderline"/>
        </w:rPr>
        <w:t>will</w:t>
      </w:r>
      <w:r w:rsidRPr="00CF4DC2">
        <w:rPr>
          <w:sz w:val="16"/>
        </w:rPr>
        <w:t xml:space="preserve">, as a rule, </w:t>
      </w:r>
      <w:r w:rsidRPr="004256E5">
        <w:rPr>
          <w:rStyle w:val="StyleUnderline"/>
        </w:rPr>
        <w:t>find</w:t>
      </w:r>
      <w:r w:rsidRPr="00CF4DC2">
        <w:rPr>
          <w:sz w:val="16"/>
        </w:rPr>
        <w:t xml:space="preserve"> his </w:t>
      </w:r>
      <w:r w:rsidRPr="004256E5">
        <w:rPr>
          <w:rStyle w:val="StyleUnderline"/>
        </w:rPr>
        <w:t xml:space="preserve">wages kept </w:t>
      </w:r>
      <w:r w:rsidRPr="004256E5">
        <w:rPr>
          <w:rStyle w:val="Emphasis"/>
        </w:rPr>
        <w:t>down</w:t>
      </w:r>
      <w:r w:rsidRPr="00CF4DC2">
        <w:rPr>
          <w:sz w:val="16"/>
        </w:rPr>
        <w:t>.” He condemned those who did not “wish that the laborers may prevail, and that the highest limit [for wages], whatever it be, may be attained.”</w:t>
      </w:r>
    </w:p>
    <w:p w14:paraId="446D6814" w14:textId="77777777" w:rsidR="00C364DB" w:rsidRPr="00CF4DC2" w:rsidRDefault="00C364DB" w:rsidP="00C364DB">
      <w:pPr>
        <w:rPr>
          <w:sz w:val="16"/>
        </w:rPr>
      </w:pPr>
      <w:r w:rsidRPr="00FE7944">
        <w:rPr>
          <w:rStyle w:val="StyleUnderline"/>
        </w:rPr>
        <w:t>Conservative</w:t>
      </w:r>
      <w:r w:rsidRPr="00CF4DC2">
        <w:rPr>
          <w:sz w:val="16"/>
        </w:rPr>
        <w:t xml:space="preserve"> social </w:t>
      </w:r>
      <w:r w:rsidRPr="00FE7944">
        <w:rPr>
          <w:rStyle w:val="StyleUnderline"/>
        </w:rPr>
        <w:t xml:space="preserve">analysts have </w:t>
      </w:r>
      <w:r w:rsidRPr="00FE7944">
        <w:rPr>
          <w:rStyle w:val="Emphasis"/>
        </w:rPr>
        <w:t>long celebrated</w:t>
      </w:r>
      <w:r w:rsidRPr="00CF4DC2">
        <w:rPr>
          <w:sz w:val="16"/>
        </w:rPr>
        <w:t xml:space="preserve"> the role of </w:t>
      </w:r>
      <w:r w:rsidRPr="00FE7944">
        <w:rPr>
          <w:rStyle w:val="StyleUnderline"/>
        </w:rPr>
        <w:t>unions</w:t>
      </w:r>
      <w:r w:rsidRPr="00CF4DC2">
        <w:rPr>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343E9C63" w14:textId="77777777" w:rsidR="00C364DB" w:rsidRPr="00CF4DC2" w:rsidRDefault="00C364DB" w:rsidP="00C364DB">
      <w:pPr>
        <w:rPr>
          <w:sz w:val="16"/>
        </w:rPr>
      </w:pPr>
      <w:r w:rsidRPr="00CF4DC2">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610242A0" w14:textId="77777777" w:rsidR="00C364DB" w:rsidRPr="00CF4DC2" w:rsidRDefault="00C364DB" w:rsidP="00C364DB">
      <w:pPr>
        <w:rPr>
          <w:sz w:val="16"/>
        </w:rPr>
      </w:pPr>
      <w:r w:rsidRPr="00CF4DC2">
        <w:rPr>
          <w:sz w:val="16"/>
        </w:rPr>
        <w:t xml:space="preserve">In the U.S., </w:t>
      </w:r>
      <w:r w:rsidRPr="0075332A">
        <w:rPr>
          <w:rStyle w:val="StyleUnderline"/>
          <w:highlight w:val="cyan"/>
        </w:rPr>
        <w:t xml:space="preserve">unions </w:t>
      </w:r>
      <w:r w:rsidRPr="0075332A">
        <w:rPr>
          <w:rStyle w:val="Emphasis"/>
          <w:highlight w:val="cyan"/>
        </w:rPr>
        <w:t>weren’t always</w:t>
      </w:r>
      <w:r w:rsidRPr="00B41B8D">
        <w:rPr>
          <w:rStyle w:val="StyleUnderline"/>
        </w:rPr>
        <w:t xml:space="preserve"> as </w:t>
      </w:r>
      <w:r w:rsidRPr="0075332A">
        <w:rPr>
          <w:rStyle w:val="StyleUnderline"/>
          <w:highlight w:val="cyan"/>
        </w:rPr>
        <w:t>partisan</w:t>
      </w:r>
      <w:r w:rsidRPr="00B41B8D">
        <w:rPr>
          <w:rStyle w:val="StyleUnderline"/>
        </w:rPr>
        <w:t xml:space="preserve"> as they are today. </w:t>
      </w:r>
      <w:r w:rsidRPr="0075332A">
        <w:rPr>
          <w:rStyle w:val="Emphasis"/>
          <w:highlight w:val="cyan"/>
        </w:rPr>
        <w:t>Repub</w:t>
      </w:r>
      <w:r w:rsidRPr="00B41B8D">
        <w:rPr>
          <w:rStyle w:val="StyleUnderline"/>
        </w:rPr>
        <w:t>lican</w:t>
      </w:r>
      <w:r w:rsidRPr="0075332A">
        <w:rPr>
          <w:rStyle w:val="Emphasis"/>
          <w:highlight w:val="cyan"/>
        </w:rPr>
        <w:t>s</w:t>
      </w:r>
      <w:r w:rsidRPr="00B41B8D">
        <w:rPr>
          <w:rStyle w:val="StyleUnderline"/>
        </w:rPr>
        <w:t xml:space="preserve"> once </w:t>
      </w:r>
      <w:r w:rsidRPr="0075332A">
        <w:rPr>
          <w:rStyle w:val="Emphasis"/>
          <w:highlight w:val="cyan"/>
        </w:rPr>
        <w:t>courted</w:t>
      </w:r>
      <w:r w:rsidRPr="0075332A">
        <w:rPr>
          <w:rStyle w:val="StyleUnderline"/>
          <w:highlight w:val="cyan"/>
        </w:rPr>
        <w:t xml:space="preserve"> the labor vote</w:t>
      </w:r>
      <w:r w:rsidRPr="00CF4DC2">
        <w:rPr>
          <w:sz w:val="16"/>
        </w:rPr>
        <w:t xml:space="preserve">. Legendary organizer Samuel Gompers, </w:t>
      </w:r>
      <w:r w:rsidRPr="00436B06">
        <w:rPr>
          <w:rStyle w:val="StyleUnderline"/>
        </w:rPr>
        <w:t xml:space="preserve">the </w:t>
      </w:r>
      <w:r w:rsidRPr="00436B06">
        <w:rPr>
          <w:rStyle w:val="Emphasis"/>
        </w:rPr>
        <w:t>founder</w:t>
      </w:r>
      <w:r w:rsidRPr="00436B06">
        <w:rPr>
          <w:rStyle w:val="StyleUnderline"/>
        </w:rPr>
        <w:t xml:space="preserve"> of </w:t>
      </w:r>
      <w:r w:rsidRPr="0075332A">
        <w:rPr>
          <w:rStyle w:val="StyleUnderline"/>
          <w:highlight w:val="cyan"/>
        </w:rPr>
        <w:t xml:space="preserve">the </w:t>
      </w:r>
      <w:r w:rsidRPr="0075332A">
        <w:rPr>
          <w:rStyle w:val="Emphasis"/>
          <w:highlight w:val="cyan"/>
        </w:rPr>
        <w:t>A</w:t>
      </w:r>
      <w:r w:rsidRPr="00436B06">
        <w:rPr>
          <w:rStyle w:val="StyleUnderline"/>
        </w:rPr>
        <w:t xml:space="preserve">merican </w:t>
      </w:r>
      <w:r w:rsidRPr="0075332A">
        <w:rPr>
          <w:rStyle w:val="Emphasis"/>
          <w:highlight w:val="cyan"/>
        </w:rPr>
        <w:t>F</w:t>
      </w:r>
      <w:r w:rsidRPr="00436B06">
        <w:rPr>
          <w:rStyle w:val="StyleUnderline"/>
        </w:rPr>
        <w:t xml:space="preserve">ederation of </w:t>
      </w:r>
      <w:r w:rsidRPr="0075332A">
        <w:rPr>
          <w:rStyle w:val="Emphasis"/>
          <w:highlight w:val="cyan"/>
        </w:rPr>
        <w:t>L</w:t>
      </w:r>
      <w:r w:rsidRPr="00436B06">
        <w:rPr>
          <w:rStyle w:val="StyleUnderline"/>
        </w:rPr>
        <w:t>abor</w:t>
      </w:r>
      <w:r w:rsidRPr="00CF4DC2">
        <w:rPr>
          <w:sz w:val="16"/>
        </w:rPr>
        <w:t xml:space="preserve">, </w:t>
      </w:r>
      <w:r w:rsidRPr="0075332A">
        <w:rPr>
          <w:rStyle w:val="StyleUnderline"/>
          <w:highlight w:val="cyan"/>
        </w:rPr>
        <w:t>advocated</w:t>
      </w:r>
      <w:r w:rsidRPr="00CF4DC2">
        <w:rPr>
          <w:sz w:val="16"/>
        </w:rPr>
        <w:t xml:space="preserve"> “political </w:t>
      </w:r>
      <w:r w:rsidRPr="0075332A">
        <w:rPr>
          <w:rStyle w:val="Emphasis"/>
          <w:highlight w:val="cyan"/>
        </w:rPr>
        <w:t>nonpartisanship</w:t>
      </w:r>
      <w:r w:rsidRPr="00CF4DC2">
        <w:rPr>
          <w:sz w:val="16"/>
        </w:rPr>
        <w:t xml:space="preserve">.” Dwight Eisenhower spoke at the AFL’s convention during the 1952 campaign, and Richard </w:t>
      </w:r>
      <w:r w:rsidRPr="0075332A">
        <w:rPr>
          <w:rStyle w:val="Emphasis"/>
          <w:highlight w:val="cyan"/>
        </w:rPr>
        <w:t>Nixon</w:t>
      </w:r>
      <w:r w:rsidRPr="0075332A">
        <w:rPr>
          <w:rStyle w:val="StyleUnderline"/>
          <w:highlight w:val="cyan"/>
        </w:rPr>
        <w:t xml:space="preserve"> feted </w:t>
      </w:r>
      <w:r w:rsidRPr="0075332A">
        <w:rPr>
          <w:rStyle w:val="Emphasis"/>
          <w:highlight w:val="cyan"/>
        </w:rPr>
        <w:t>labor leaders</w:t>
      </w:r>
      <w:r w:rsidRPr="00CF4DC2">
        <w:rPr>
          <w:sz w:val="16"/>
        </w:rPr>
        <w:t xml:space="preserve"> at a White House dinner on Labor Day in 1970.</w:t>
      </w:r>
    </w:p>
    <w:p w14:paraId="2EC2EAF6" w14:textId="77777777" w:rsidR="00C364DB" w:rsidRPr="00CF4DC2" w:rsidRDefault="00C364DB" w:rsidP="00C364DB">
      <w:pPr>
        <w:rPr>
          <w:sz w:val="16"/>
        </w:rPr>
      </w:pPr>
      <w:r w:rsidRPr="00CF4DC2">
        <w:rPr>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06BCBC5B" w14:textId="77777777" w:rsidR="00C364DB" w:rsidRPr="00CF4DC2" w:rsidRDefault="00C364DB" w:rsidP="00C364DB">
      <w:pPr>
        <w:rPr>
          <w:sz w:val="16"/>
        </w:rPr>
      </w:pPr>
      <w:r w:rsidRPr="00CF4DC2">
        <w:rPr>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1192B27F" w14:textId="77777777" w:rsidR="00C364DB" w:rsidRPr="00CF4DC2" w:rsidRDefault="00C364DB" w:rsidP="00C364DB">
      <w:pPr>
        <w:rPr>
          <w:sz w:val="16"/>
        </w:rPr>
      </w:pPr>
      <w:r w:rsidRPr="00CF4DC2">
        <w:rPr>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43D677E5" w14:textId="77777777" w:rsidR="00C364DB" w:rsidRPr="00CF4DC2" w:rsidRDefault="00C364DB" w:rsidP="00C364DB">
      <w:pPr>
        <w:rPr>
          <w:sz w:val="16"/>
        </w:rPr>
      </w:pPr>
      <w:r w:rsidRPr="00CF4DC2">
        <w:rPr>
          <w:sz w:val="16"/>
        </w:rPr>
        <w:t>Encouragingly, prominent leaders within the labor movement now acknowledge that the existing system needs serious reform. Many alternative frameworks are available.</w:t>
      </w:r>
    </w:p>
    <w:p w14:paraId="15C26A28" w14:textId="77777777" w:rsidR="00C364DB" w:rsidRPr="009B6CFB" w:rsidRDefault="00C364DB" w:rsidP="00C364DB">
      <w:pPr>
        <w:rPr>
          <w:sz w:val="16"/>
          <w:szCs w:val="16"/>
        </w:rPr>
      </w:pPr>
      <w:r w:rsidRPr="009B6CFB">
        <w:rPr>
          <w:sz w:val="16"/>
          <w:szCs w:val="16"/>
        </w:rPr>
        <w:t>In many European countries, for instance, “sectoral bargaining” occurs between unions representing an industry’s workers and trade associations representing employers. The resulting contracts apply industrywide. Without unionization hamstringing individual firms against nonunion competitors, the basis of competition shifts from who can best squeeze workers to who can innovate, improve productivity and satisfy customers.</w:t>
      </w:r>
    </w:p>
    <w:p w14:paraId="5E6F2B77" w14:textId="77777777" w:rsidR="00C364DB" w:rsidRPr="00CF4DC2" w:rsidRDefault="00C364DB" w:rsidP="00C364DB">
      <w:pPr>
        <w:rPr>
          <w:sz w:val="16"/>
        </w:rPr>
      </w:pPr>
      <w:r w:rsidRPr="00CF4DC2">
        <w:rPr>
          <w:sz w:val="16"/>
        </w:rPr>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69E35124" w14:textId="77777777" w:rsidR="00C364DB" w:rsidRPr="00CF4DC2" w:rsidRDefault="00C364DB" w:rsidP="00C364DB">
      <w:pPr>
        <w:rPr>
          <w:rStyle w:val="StyleUnderline"/>
        </w:rPr>
      </w:pPr>
      <w:r w:rsidRPr="00CF4DC2">
        <w:rPr>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CF4DC2">
        <w:rPr>
          <w:rStyle w:val="StyleUnderline"/>
        </w:rPr>
        <w:t xml:space="preserve">A </w:t>
      </w:r>
      <w:r w:rsidRPr="00CF4DC2">
        <w:rPr>
          <w:rStyle w:val="Emphasis"/>
        </w:rPr>
        <w:t>better alternative</w:t>
      </w:r>
      <w:r w:rsidRPr="00CF4DC2">
        <w:rPr>
          <w:rStyle w:val="StyleUnderline"/>
        </w:rPr>
        <w:t xml:space="preserve"> would be to revitalize an institution capable of helping workers claim</w:t>
      </w:r>
      <w:r w:rsidRPr="00CF4DC2">
        <w:rPr>
          <w:sz w:val="16"/>
        </w:rPr>
        <w:t xml:space="preserve"> for themselves </w:t>
      </w:r>
      <w:r w:rsidRPr="00CF4DC2">
        <w:rPr>
          <w:rStyle w:val="StyleUnderline"/>
        </w:rPr>
        <w:t>a</w:t>
      </w:r>
      <w:r w:rsidRPr="00CF4DC2">
        <w:rPr>
          <w:sz w:val="16"/>
        </w:rPr>
        <w:t xml:space="preserve"> genuine </w:t>
      </w:r>
      <w:r w:rsidRPr="00CF4DC2">
        <w:rPr>
          <w:rStyle w:val="StyleUnderline"/>
        </w:rPr>
        <w:t xml:space="preserve">seat at the table and a </w:t>
      </w:r>
      <w:r w:rsidRPr="00CF4DC2">
        <w:rPr>
          <w:rStyle w:val="Emphasis"/>
        </w:rPr>
        <w:t>larger share</w:t>
      </w:r>
      <w:r w:rsidRPr="00CF4DC2">
        <w:rPr>
          <w:rStyle w:val="StyleUnderline"/>
        </w:rPr>
        <w:t xml:space="preserve"> of the </w:t>
      </w:r>
      <w:r w:rsidRPr="00CF4DC2">
        <w:rPr>
          <w:rStyle w:val="Emphasis"/>
        </w:rPr>
        <w:t>econ</w:t>
      </w:r>
      <w:r w:rsidRPr="00CF4DC2">
        <w:rPr>
          <w:rStyle w:val="StyleUnderline"/>
        </w:rPr>
        <w:t xml:space="preserve">omy’s </w:t>
      </w:r>
      <w:r w:rsidRPr="00CF4DC2">
        <w:rPr>
          <w:rStyle w:val="Emphasis"/>
        </w:rPr>
        <w:t>gains</w:t>
      </w:r>
      <w:r w:rsidRPr="00CF4DC2">
        <w:rPr>
          <w:rStyle w:val="StyleUnderline"/>
        </w:rPr>
        <w:t xml:space="preserve">. Seen </w:t>
      </w:r>
      <w:r w:rsidRPr="0075332A">
        <w:rPr>
          <w:rStyle w:val="StyleUnderline"/>
          <w:highlight w:val="cyan"/>
        </w:rPr>
        <w:t xml:space="preserve">from </w:t>
      </w:r>
      <w:r w:rsidRPr="0075332A">
        <w:rPr>
          <w:rStyle w:val="Emphasis"/>
          <w:highlight w:val="cyan"/>
        </w:rPr>
        <w:t>this</w:t>
      </w:r>
      <w:r w:rsidRPr="00CF4DC2">
        <w:rPr>
          <w:sz w:val="16"/>
        </w:rPr>
        <w:t xml:space="preserve"> wider </w:t>
      </w:r>
      <w:r w:rsidRPr="0075332A">
        <w:rPr>
          <w:rStyle w:val="Emphasis"/>
          <w:highlight w:val="cyan"/>
        </w:rPr>
        <w:t>angle</w:t>
      </w:r>
      <w:r w:rsidRPr="00CF4DC2">
        <w:rPr>
          <w:rStyle w:val="StyleUnderline"/>
        </w:rPr>
        <w:t xml:space="preserve">, </w:t>
      </w:r>
      <w:r w:rsidRPr="0075332A">
        <w:rPr>
          <w:rStyle w:val="StyleUnderline"/>
          <w:highlight w:val="cyan"/>
        </w:rPr>
        <w:t xml:space="preserve">the idea of a </w:t>
      </w:r>
      <w:r w:rsidRPr="0075332A">
        <w:rPr>
          <w:rStyle w:val="Emphasis"/>
          <w:highlight w:val="cyan"/>
        </w:rPr>
        <w:t>conservative labor movement</w:t>
      </w:r>
      <w:r w:rsidRPr="0075332A">
        <w:rPr>
          <w:rStyle w:val="StyleUnderline"/>
          <w:highlight w:val="cyan"/>
        </w:rPr>
        <w:t xml:space="preserve"> doesn’t seem</w:t>
      </w:r>
      <w:r w:rsidRPr="00CF4DC2">
        <w:rPr>
          <w:rStyle w:val="StyleUnderline"/>
        </w:rPr>
        <w:t xml:space="preserve"> so </w:t>
      </w:r>
      <w:r w:rsidRPr="0075332A">
        <w:rPr>
          <w:rStyle w:val="StyleUnderline"/>
          <w:highlight w:val="cyan"/>
        </w:rPr>
        <w:t>crazy</w:t>
      </w:r>
      <w:r w:rsidRPr="00CF4DC2">
        <w:rPr>
          <w:rStyle w:val="StyleUnderline"/>
        </w:rPr>
        <w:t>.</w:t>
      </w:r>
    </w:p>
    <w:p w14:paraId="50ACB4E8" w14:textId="77777777" w:rsidR="00C364DB" w:rsidRDefault="00C364DB" w:rsidP="00C364DB"/>
    <w:p w14:paraId="0CA51887" w14:textId="77777777" w:rsidR="00C364DB" w:rsidRDefault="00C364DB" w:rsidP="00C364DB">
      <w:pPr>
        <w:pStyle w:val="Heading4"/>
      </w:pPr>
      <w:r>
        <w:t xml:space="preserve">Unions could </w:t>
      </w:r>
      <w:r w:rsidRPr="00782FC5">
        <w:rPr>
          <w:u w:val="single"/>
        </w:rPr>
        <w:t>become less partisan</w:t>
      </w:r>
      <w:r>
        <w:t xml:space="preserve"> post-plan.</w:t>
      </w:r>
    </w:p>
    <w:p w14:paraId="34AAAA44" w14:textId="77777777" w:rsidR="00C364DB" w:rsidRPr="00D0477D" w:rsidRDefault="00C364DB" w:rsidP="00C364DB">
      <w:r w:rsidRPr="00D0477D">
        <w:rPr>
          <w:rStyle w:val="Style13ptBold"/>
        </w:rPr>
        <w:t>Ponnuru ’24</w:t>
      </w:r>
      <w:r>
        <w:t xml:space="preserve"> [Ramesh; August 30; American political pundit and journalist, senior fellow at the American Enterprise Institute, attended both Shawnee Mission East (wow!) and my elementary school; The Washington Post, "The plight of the pro-union Republican," https://archive.ph/eWDjG]</w:t>
      </w:r>
    </w:p>
    <w:p w14:paraId="1252C786" w14:textId="77777777" w:rsidR="00C364DB" w:rsidRPr="00D0477D" w:rsidRDefault="00C364DB" w:rsidP="00C364DB">
      <w:pPr>
        <w:rPr>
          <w:rStyle w:val="StyleUnderline"/>
        </w:rPr>
      </w:pPr>
      <w:r w:rsidRPr="00D0477D">
        <w:rPr>
          <w:sz w:val="16"/>
        </w:rPr>
        <w:t xml:space="preserve">In a different world, </w:t>
      </w:r>
      <w:r w:rsidRPr="00D0477D">
        <w:rPr>
          <w:rStyle w:val="StyleUnderline"/>
          <w:highlight w:val="cyan"/>
        </w:rPr>
        <w:t xml:space="preserve">this </w:t>
      </w:r>
      <w:r w:rsidRPr="00D0477D">
        <w:rPr>
          <w:rStyle w:val="Emphasis"/>
          <w:highlight w:val="cyan"/>
        </w:rPr>
        <w:t>political relationship</w:t>
      </w:r>
      <w:r w:rsidRPr="00D0477D">
        <w:rPr>
          <w:rStyle w:val="StyleUnderline"/>
          <w:highlight w:val="cyan"/>
        </w:rPr>
        <w:t xml:space="preserve"> might </w:t>
      </w:r>
      <w:r w:rsidRPr="00D0477D">
        <w:rPr>
          <w:rStyle w:val="Emphasis"/>
          <w:highlight w:val="cyan"/>
        </w:rPr>
        <w:t>not exist</w:t>
      </w:r>
      <w:r w:rsidRPr="00D0477D">
        <w:rPr>
          <w:rStyle w:val="StyleUnderline"/>
        </w:rPr>
        <w:t>.</w:t>
      </w:r>
      <w:r w:rsidRPr="00D0477D">
        <w:rPr>
          <w:sz w:val="16"/>
        </w:rPr>
        <w:t xml:space="preserve"> </w:t>
      </w:r>
      <w:r w:rsidRPr="00D0477D">
        <w:rPr>
          <w:rStyle w:val="StyleUnderline"/>
          <w:highlight w:val="cyan"/>
        </w:rPr>
        <w:t xml:space="preserve">Pro-union </w:t>
      </w:r>
      <w:r w:rsidRPr="00D0477D">
        <w:rPr>
          <w:rStyle w:val="Emphasis"/>
          <w:highlight w:val="cyan"/>
        </w:rPr>
        <w:t>Repub</w:t>
      </w:r>
      <w:r w:rsidRPr="00D0477D">
        <w:rPr>
          <w:rStyle w:val="StyleUnderline"/>
        </w:rPr>
        <w:t>lican</w:t>
      </w:r>
      <w:r w:rsidRPr="00D0477D">
        <w:rPr>
          <w:rStyle w:val="Emphasis"/>
          <w:highlight w:val="cyan"/>
        </w:rPr>
        <w:t>s</w:t>
      </w:r>
      <w:r w:rsidRPr="00D0477D">
        <w:rPr>
          <w:sz w:val="16"/>
        </w:rPr>
        <w:t xml:space="preserve"> generally </w:t>
      </w:r>
      <w:r w:rsidRPr="00D0477D">
        <w:rPr>
          <w:rStyle w:val="StyleUnderline"/>
        </w:rPr>
        <w:t xml:space="preserve">want their party to support </w:t>
      </w:r>
      <w:r w:rsidRPr="00D0477D">
        <w:rPr>
          <w:rStyle w:val="Emphasis"/>
        </w:rPr>
        <w:t>government more</w:t>
      </w:r>
      <w:r w:rsidRPr="00D0477D">
        <w:rPr>
          <w:rStyle w:val="StyleUnderline"/>
        </w:rPr>
        <w:t xml:space="preserve"> and markets less. Some of them</w:t>
      </w:r>
      <w:r w:rsidRPr="00D0477D">
        <w:rPr>
          <w:sz w:val="16"/>
        </w:rPr>
        <w:t xml:space="preserve"> also </w:t>
      </w:r>
      <w:r w:rsidRPr="00D0477D">
        <w:rPr>
          <w:rStyle w:val="StyleUnderline"/>
          <w:highlight w:val="cyan"/>
        </w:rPr>
        <w:t>advocate changes</w:t>
      </w:r>
      <w:r w:rsidRPr="00D0477D">
        <w:rPr>
          <w:rStyle w:val="StyleUnderline"/>
        </w:rPr>
        <w:t xml:space="preserve"> to labor law </w:t>
      </w:r>
      <w:r w:rsidRPr="00D0477D">
        <w:rPr>
          <w:rStyle w:val="StyleUnderline"/>
          <w:highlight w:val="cyan"/>
        </w:rPr>
        <w:t xml:space="preserve">to </w:t>
      </w:r>
      <w:r w:rsidRPr="00D0477D">
        <w:rPr>
          <w:rStyle w:val="Emphasis"/>
          <w:highlight w:val="cyan"/>
        </w:rPr>
        <w:t>promote</w:t>
      </w:r>
      <w:r w:rsidRPr="00D0477D">
        <w:rPr>
          <w:sz w:val="16"/>
        </w:rPr>
        <w:t xml:space="preserve"> more </w:t>
      </w:r>
      <w:r w:rsidRPr="00D0477D">
        <w:rPr>
          <w:rStyle w:val="StyleUnderline"/>
        </w:rPr>
        <w:t xml:space="preserve">cooperation between business and </w:t>
      </w:r>
      <w:r w:rsidRPr="00D0477D">
        <w:rPr>
          <w:rStyle w:val="StyleUnderline"/>
          <w:highlight w:val="cyan"/>
        </w:rPr>
        <w:t xml:space="preserve">labor. If </w:t>
      </w:r>
      <w:r w:rsidRPr="00D0477D">
        <w:rPr>
          <w:rStyle w:val="Emphasis"/>
          <w:highlight w:val="cyan"/>
        </w:rPr>
        <w:t>either</w:t>
      </w:r>
      <w:r w:rsidRPr="00D0477D">
        <w:rPr>
          <w:rStyle w:val="StyleUnderline"/>
          <w:highlight w:val="cyan"/>
        </w:rPr>
        <w:t xml:space="preserve"> of those</w:t>
      </w:r>
      <w:r w:rsidRPr="00D0477D">
        <w:rPr>
          <w:rStyle w:val="StyleUnderline"/>
        </w:rPr>
        <w:t xml:space="preserve"> </w:t>
      </w:r>
      <w:r w:rsidRPr="00D0477D">
        <w:rPr>
          <w:rStyle w:val="Emphasis"/>
        </w:rPr>
        <w:t>big changes</w:t>
      </w:r>
      <w:r w:rsidRPr="00D0477D">
        <w:rPr>
          <w:rStyle w:val="StyleUnderline"/>
        </w:rPr>
        <w:t xml:space="preserve"> </w:t>
      </w:r>
      <w:r w:rsidRPr="00D0477D">
        <w:rPr>
          <w:rStyle w:val="StyleUnderline"/>
          <w:highlight w:val="cyan"/>
        </w:rPr>
        <w:t xml:space="preserve">happened, union membership might have </w:t>
      </w:r>
      <w:r w:rsidRPr="00D0477D">
        <w:rPr>
          <w:rStyle w:val="Emphasis"/>
          <w:highlight w:val="cyan"/>
        </w:rPr>
        <w:t>less pronounced</w:t>
      </w:r>
      <w:r w:rsidRPr="00D0477D">
        <w:rPr>
          <w:rStyle w:val="StyleUnderline"/>
          <w:highlight w:val="cyan"/>
        </w:rPr>
        <w:t xml:space="preserve"> partisan effects</w:t>
      </w:r>
      <w:r w:rsidRPr="00D0477D">
        <w:rPr>
          <w:rStyle w:val="StyleUnderline"/>
        </w:rPr>
        <w:t>.</w:t>
      </w:r>
    </w:p>
    <w:p w14:paraId="0CBD2AD6" w14:textId="77777777" w:rsidR="00C364DB" w:rsidRPr="00994A6C" w:rsidRDefault="00C364DB" w:rsidP="00C364DB"/>
    <w:p w14:paraId="255475C6" w14:textId="77777777" w:rsidR="00C364DB" w:rsidRDefault="00C364DB" w:rsidP="00C364DB">
      <w:pPr>
        <w:pStyle w:val="Heading2"/>
        <w:rPr>
          <w:rFonts w:eastAsia="Times New Roman"/>
          <w:lang w:val="es-MX"/>
        </w:rPr>
      </w:pPr>
      <w:r>
        <w:rPr>
          <w:rFonts w:eastAsia="Times New Roman"/>
          <w:lang w:val="es-MX"/>
        </w:rPr>
        <w:t>CP</w:t>
      </w:r>
    </w:p>
    <w:p w14:paraId="3436E9FF" w14:textId="77777777" w:rsidR="00C364DB" w:rsidRPr="00CD74A3" w:rsidRDefault="00C364DB" w:rsidP="00C364DB">
      <w:pPr>
        <w:keepNext/>
        <w:keepLines/>
        <w:pageBreakBefore/>
        <w:spacing w:before="40" w:after="0"/>
        <w:jc w:val="center"/>
        <w:outlineLvl w:val="2"/>
        <w:rPr>
          <w:rFonts w:eastAsia="Aptos"/>
          <w:b/>
          <w:sz w:val="32"/>
          <w:szCs w:val="24"/>
          <w:u w:val="single"/>
        </w:rPr>
      </w:pPr>
      <w:r w:rsidRPr="00CD74A3">
        <w:rPr>
          <w:rFonts w:eastAsia="Aptos"/>
          <w:b/>
          <w:sz w:val="32"/>
          <w:szCs w:val="24"/>
          <w:u w:val="single"/>
        </w:rPr>
        <w:t>O/V---2NC</w:t>
      </w:r>
    </w:p>
    <w:p w14:paraId="39BBB6E6" w14:textId="77777777" w:rsidR="00C364DB" w:rsidRDefault="00C364DB" w:rsidP="00C364DB"/>
    <w:p w14:paraId="71647888" w14:textId="77777777" w:rsidR="00C364DB" w:rsidRDefault="00C364DB" w:rsidP="00C364DB">
      <w:pPr>
        <w:pStyle w:val="Analytic"/>
      </w:pPr>
    </w:p>
    <w:p w14:paraId="3670F796" w14:textId="77777777" w:rsidR="00C364DB" w:rsidRDefault="00C364DB" w:rsidP="00C364DB">
      <w:pPr>
        <w:pStyle w:val="Heading3"/>
      </w:pPr>
      <w:r>
        <w:t>AT: Bargaining Key---2NC</w:t>
      </w:r>
    </w:p>
    <w:p w14:paraId="26D70AD6" w14:textId="77777777" w:rsidR="00C364DB" w:rsidRDefault="00C364DB" w:rsidP="00C364DB">
      <w:pPr>
        <w:pStyle w:val="Analytic"/>
        <w:rPr>
          <w:rFonts w:eastAsia="Times New Roman"/>
        </w:rPr>
      </w:pPr>
    </w:p>
    <w:p w14:paraId="22C78950" w14:textId="77777777" w:rsidR="00C364DB" w:rsidRDefault="00C364DB" w:rsidP="00C364DB"/>
    <w:p w14:paraId="5BEB862C" w14:textId="77777777" w:rsidR="00C364DB" w:rsidRDefault="00C364DB" w:rsidP="00C364DB">
      <w:pPr>
        <w:pStyle w:val="Analytic"/>
      </w:pPr>
    </w:p>
    <w:p w14:paraId="75872417" w14:textId="77777777" w:rsidR="00C364DB" w:rsidRPr="00667FFE" w:rsidRDefault="00C364DB" w:rsidP="00C364DB">
      <w:pPr>
        <w:keepNext/>
        <w:keepLines/>
        <w:spacing w:before="40" w:after="0"/>
        <w:outlineLvl w:val="3"/>
        <w:rPr>
          <w:rFonts w:eastAsia="Times New Roman"/>
          <w:b/>
          <w:iCs/>
          <w:sz w:val="26"/>
        </w:rPr>
      </w:pPr>
      <w:r w:rsidRPr="00667FFE">
        <w:rPr>
          <w:rFonts w:eastAsia="Times New Roman"/>
          <w:b/>
          <w:iCs/>
          <w:sz w:val="26"/>
        </w:rPr>
        <w:t xml:space="preserve">“Rights” fail. Employer intransigence </w:t>
      </w:r>
      <w:r w:rsidRPr="00667FFE">
        <w:rPr>
          <w:rFonts w:eastAsia="Times New Roman"/>
          <w:b/>
          <w:iCs/>
          <w:sz w:val="26"/>
          <w:u w:val="single"/>
        </w:rPr>
        <w:t>and</w:t>
      </w:r>
      <w:r w:rsidRPr="00667FFE">
        <w:rPr>
          <w:rFonts w:eastAsia="Times New Roman"/>
          <w:b/>
          <w:iCs/>
          <w:sz w:val="26"/>
        </w:rPr>
        <w:t xml:space="preserve"> ineffective remedies prevent organizing and bargaining.</w:t>
      </w:r>
    </w:p>
    <w:p w14:paraId="5C808BF4" w14:textId="77777777" w:rsidR="00C364DB" w:rsidRPr="00667FFE" w:rsidRDefault="00C364DB" w:rsidP="00C364DB">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4A85E462" w14:textId="77777777" w:rsidR="00C364DB" w:rsidRPr="00667FFE" w:rsidRDefault="00C364DB" w:rsidP="00C364DB">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w:t>
      </w:r>
      <w:r w:rsidRPr="00004A18">
        <w:rPr>
          <w:rFonts w:eastAsia="Aptos"/>
          <w:u w:val="single"/>
        </w:rPr>
        <w:t>of organizing and bargaining r</w:t>
      </w:r>
      <w:r w:rsidRPr="00667FFE">
        <w:rPr>
          <w:rFonts w:eastAsia="Aptos"/>
          <w:highlight w:val="cyan"/>
          <w:u w:val="single"/>
        </w:rPr>
        <w:t xml:space="preserve">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w:t>
      </w:r>
      <w:r w:rsidRPr="00004A18">
        <w:rPr>
          <w:rFonts w:eastAsia="Aptos"/>
          <w:u w:val="single"/>
        </w:rPr>
        <w:t xml:space="preserve">form </w:t>
      </w:r>
      <w:r w:rsidRPr="00667FFE">
        <w:rPr>
          <w:rFonts w:eastAsia="Aptos"/>
          <w:u w:val="single"/>
        </w:rPr>
        <w:t xml:space="preserve">and </w:t>
      </w:r>
      <w:r w:rsidRPr="00004A18">
        <w:rPr>
          <w:rFonts w:eastAsia="Aptos"/>
          <w:u w:val="single"/>
        </w:rPr>
        <w:t>join labor organizations, and to</w:t>
      </w:r>
      <w:r w:rsidRPr="00667FFE">
        <w:rPr>
          <w:rFonts w:eastAsia="Aptos"/>
          <w:highlight w:val="cyan"/>
          <w:u w:val="single"/>
        </w:rPr>
        <w:t xml:space="preserve">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r w:rsidRPr="00667FFE">
        <w:rPr>
          <w:rFonts w:eastAsia="Aptos"/>
          <w:sz w:val="16"/>
        </w:rPr>
        <w:t xml:space="preserve">.23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0D976E27" w14:textId="77777777" w:rsidR="00C364DB" w:rsidRPr="00FE0330" w:rsidRDefault="00C364DB" w:rsidP="00C364DB">
      <w:pPr>
        <w:keepNext/>
        <w:keepLines/>
        <w:spacing w:before="40" w:after="0"/>
        <w:outlineLvl w:val="3"/>
        <w:rPr>
          <w:rFonts w:eastAsia="Times New Roman"/>
          <w:b/>
          <w:iCs/>
          <w:sz w:val="26"/>
          <w:u w:val="single"/>
        </w:rPr>
      </w:pPr>
      <w:r w:rsidRPr="00FE0330">
        <w:rPr>
          <w:rFonts w:eastAsia="Times New Roman"/>
          <w:b/>
          <w:iCs/>
          <w:sz w:val="26"/>
        </w:rPr>
        <w:t xml:space="preserve">Employers will seek </w:t>
      </w:r>
      <w:r w:rsidRPr="00FE0330">
        <w:rPr>
          <w:rFonts w:eastAsia="Times New Roman"/>
          <w:b/>
          <w:iCs/>
          <w:sz w:val="26"/>
          <w:u w:val="single"/>
        </w:rPr>
        <w:t>contract impasse.</w:t>
      </w:r>
    </w:p>
    <w:p w14:paraId="05698CE3" w14:textId="77777777" w:rsidR="00C364DB" w:rsidRPr="00FE0330" w:rsidRDefault="00C364DB" w:rsidP="00C364DB">
      <w:pPr>
        <w:rPr>
          <w:rFonts w:eastAsia="Aptos"/>
        </w:rPr>
      </w:pPr>
      <w:r w:rsidRPr="00FE0330">
        <w:rPr>
          <w:rFonts w:eastAsia="Aptos"/>
          <w:b/>
          <w:bCs/>
          <w:sz w:val="26"/>
        </w:rPr>
        <w:t>Green 23</w:t>
      </w:r>
      <w:r w:rsidRPr="00FE0330">
        <w:rPr>
          <w:rFonts w:eastAsia="Aptos"/>
        </w:rPr>
        <w:t>, CEO and Founder of Union Track (Ken, “After the Win: Be Prepared For Extended Contract Negotiations,” Union Track, https://uniontrack.com/blog/contract-negotiations)</w:t>
      </w:r>
    </w:p>
    <w:p w14:paraId="3D4E9537" w14:textId="77777777" w:rsidR="00C364DB" w:rsidRPr="00FE0330" w:rsidRDefault="00C364DB" w:rsidP="00C364DB">
      <w:pPr>
        <w:rPr>
          <w:rFonts w:eastAsia="Aptos"/>
          <w:b/>
          <w:iCs/>
          <w:u w:val="single"/>
          <w:bdr w:val="single" w:sz="8" w:space="0" w:color="auto"/>
        </w:rPr>
      </w:pPr>
      <w:r w:rsidRPr="00FE0330">
        <w:rPr>
          <w:rFonts w:eastAsia="Aptos"/>
          <w:b/>
          <w:iCs/>
          <w:highlight w:val="cyan"/>
          <w:u w:val="single"/>
          <w:bdr w:val="single" w:sz="8" w:space="0" w:color="auto"/>
        </w:rPr>
        <w:t>Employers Want to Reach an Impasse</w:t>
      </w:r>
    </w:p>
    <w:p w14:paraId="0ABF3407" w14:textId="77777777" w:rsidR="00C364DB" w:rsidRPr="00FE0330" w:rsidRDefault="00C364DB" w:rsidP="00C364DB">
      <w:pPr>
        <w:rPr>
          <w:rFonts w:eastAsia="Aptos"/>
          <w:sz w:val="16"/>
        </w:rPr>
      </w:pPr>
      <w:r w:rsidRPr="00FE0330">
        <w:rPr>
          <w:rFonts w:eastAsia="Aptos"/>
          <w:sz w:val="16"/>
        </w:rPr>
        <w:t xml:space="preserve">By law, </w:t>
      </w:r>
      <w:r w:rsidRPr="00FE0330">
        <w:rPr>
          <w:rFonts w:eastAsia="Aptos"/>
          <w:highlight w:val="cyan"/>
          <w:u w:val="single"/>
        </w:rPr>
        <w:t>employers</w:t>
      </w:r>
      <w:r w:rsidRPr="00FE0330">
        <w:rPr>
          <w:rFonts w:eastAsia="Aptos"/>
          <w:u w:val="single"/>
        </w:rPr>
        <w:t xml:space="preserve"> are only required to negotiate in “good faith” with unions; they </w:t>
      </w:r>
      <w:r w:rsidRPr="00FE0330">
        <w:rPr>
          <w:rFonts w:eastAsia="Aptos"/>
          <w:highlight w:val="cyan"/>
          <w:u w:val="single"/>
        </w:rPr>
        <w:t>are not required to reach a contract</w:t>
      </w:r>
      <w:r w:rsidRPr="00FE0330">
        <w:rPr>
          <w:rFonts w:eastAsia="Aptos"/>
          <w:u w:val="single"/>
        </w:rPr>
        <w:t xml:space="preserve"> agreement. </w:t>
      </w:r>
      <w:r w:rsidRPr="00FE0330">
        <w:rPr>
          <w:rFonts w:eastAsia="Aptos"/>
          <w:highlight w:val="cyan"/>
          <w:u w:val="single"/>
        </w:rPr>
        <w:t>This gives them the leeway to draw out</w:t>
      </w:r>
      <w:r w:rsidRPr="00FE0330">
        <w:rPr>
          <w:rFonts w:eastAsia="Aptos"/>
          <w:u w:val="single"/>
        </w:rPr>
        <w:t xml:space="preserve"> contract </w:t>
      </w:r>
      <w:r w:rsidRPr="00FE0330">
        <w:rPr>
          <w:rFonts w:eastAsia="Aptos"/>
          <w:highlight w:val="cyan"/>
          <w:u w:val="single"/>
        </w:rPr>
        <w:t>negotiations</w:t>
      </w:r>
      <w:r w:rsidRPr="00FE0330">
        <w:rPr>
          <w:rFonts w:eastAsia="Aptos"/>
          <w:u w:val="single"/>
        </w:rPr>
        <w:t xml:space="preserve"> for extended periods of time </w:t>
      </w:r>
      <w:r w:rsidRPr="00FE0330">
        <w:rPr>
          <w:rFonts w:eastAsia="Aptos"/>
          <w:highlight w:val="cyan"/>
          <w:u w:val="single"/>
        </w:rPr>
        <w:t>until they get a deadlock</w:t>
      </w:r>
      <w:r w:rsidRPr="00FE0330">
        <w:rPr>
          <w:rFonts w:eastAsia="Aptos"/>
          <w:u w:val="single"/>
        </w:rPr>
        <w:t xml:space="preserve"> which could ultimately lead to the </w:t>
      </w:r>
      <w:r w:rsidRPr="00FE0330">
        <w:rPr>
          <w:rFonts w:eastAsia="Aptos"/>
          <w:b/>
          <w:iCs/>
          <w:u w:val="single"/>
          <w:bdr w:val="single" w:sz="8" w:space="0" w:color="auto"/>
        </w:rPr>
        <w:t>union’s decertification</w:t>
      </w:r>
      <w:r w:rsidRPr="00FE0330">
        <w:rPr>
          <w:rFonts w:eastAsia="Aptos"/>
          <w:sz w:val="16"/>
        </w:rPr>
        <w:t>.</w:t>
      </w:r>
    </w:p>
    <w:p w14:paraId="643BAA3C" w14:textId="77777777" w:rsidR="00C364DB" w:rsidRPr="00FE0330" w:rsidRDefault="00C364DB" w:rsidP="00C364DB">
      <w:pPr>
        <w:rPr>
          <w:rFonts w:eastAsia="Aptos"/>
          <w:sz w:val="16"/>
        </w:rPr>
      </w:pPr>
      <w:r w:rsidRPr="00FE0330">
        <w:rPr>
          <w:rFonts w:eastAsia="Aptos"/>
          <w:sz w:val="16"/>
        </w:rPr>
        <w:t xml:space="preserve">According to the National Labor Relations Board (NLRB), </w:t>
      </w:r>
      <w:r w:rsidRPr="00FE0330">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FE0330">
        <w:rPr>
          <w:rFonts w:eastAsia="Aptos"/>
          <w:b/>
          <w:iCs/>
          <w:u w:val="single"/>
          <w:bdr w:val="single" w:sz="8" w:space="0" w:color="auto"/>
        </w:rPr>
        <w:t>decertify the union</w:t>
      </w:r>
      <w:r w:rsidRPr="00FE0330">
        <w:rPr>
          <w:rFonts w:eastAsia="Aptos"/>
          <w:sz w:val="16"/>
        </w:rPr>
        <w:t>.</w:t>
      </w:r>
    </w:p>
    <w:p w14:paraId="5FFEBAC1" w14:textId="77777777" w:rsidR="00C364DB" w:rsidRPr="00FE0330" w:rsidRDefault="00C364DB" w:rsidP="00C364DB">
      <w:pPr>
        <w:keepNext/>
        <w:keepLines/>
        <w:spacing w:before="40" w:after="0"/>
        <w:outlineLvl w:val="3"/>
        <w:rPr>
          <w:rFonts w:eastAsia="Times New Roman"/>
          <w:b/>
          <w:iCs/>
          <w:sz w:val="26"/>
        </w:rPr>
      </w:pPr>
      <w:r w:rsidRPr="00FE0330">
        <w:rPr>
          <w:rFonts w:eastAsia="Times New Roman"/>
          <w:b/>
          <w:iCs/>
          <w:sz w:val="26"/>
        </w:rPr>
        <w:t xml:space="preserve">Changing penalties is not topical. Enforcement of rights is </w:t>
      </w:r>
      <w:r w:rsidRPr="00FE0330">
        <w:rPr>
          <w:rFonts w:eastAsia="Times New Roman"/>
          <w:b/>
          <w:iCs/>
          <w:sz w:val="26"/>
          <w:u w:val="single"/>
        </w:rPr>
        <w:t>distinct</w:t>
      </w:r>
      <w:r w:rsidRPr="00FE0330">
        <w:rPr>
          <w:rFonts w:eastAsia="Times New Roman"/>
          <w:b/>
          <w:iCs/>
          <w:sz w:val="26"/>
        </w:rPr>
        <w:t xml:space="preserve"> from strength. </w:t>
      </w:r>
    </w:p>
    <w:p w14:paraId="4A4F5AB9" w14:textId="77777777" w:rsidR="00C364DB" w:rsidRPr="00FE0330" w:rsidRDefault="00C364DB" w:rsidP="00C364DB">
      <w:pPr>
        <w:rPr>
          <w:rFonts w:eastAsia="Calibri"/>
        </w:rPr>
      </w:pPr>
      <w:r w:rsidRPr="00FE0330">
        <w:rPr>
          <w:rFonts w:eastAsia="Calibri"/>
          <w:b/>
          <w:bCs/>
          <w:sz w:val="26"/>
        </w:rPr>
        <w:t>Staihar 17</w:t>
      </w:r>
      <w:r w:rsidRPr="00FE0330">
        <w:rPr>
          <w:rFonts w:eastAsia="Calibri"/>
        </w:rPr>
        <w:t>, Assistant Professor, Robert H. Smith School of Business, University of Maryland, Associate Director, Center for the Study of Business Ethics, Regulation, and Crime, University of Maryland. (Jim, Winter 2017, "Income Inequality and Pay Ratio Disclosure: A Moral Critique of Section 953(b)," University of Pennsylvania Journal of Business Law, vol. 19, pp. 457-494, Lexis)</w:t>
      </w:r>
    </w:p>
    <w:p w14:paraId="61585887" w14:textId="77777777" w:rsidR="00C364DB" w:rsidRPr="00FE0330" w:rsidRDefault="00C364DB" w:rsidP="00C364DB">
      <w:pPr>
        <w:rPr>
          <w:rFonts w:eastAsia="Calibri"/>
          <w:sz w:val="12"/>
          <w:szCs w:val="20"/>
        </w:rPr>
      </w:pPr>
      <w:r w:rsidRPr="00FE0330">
        <w:rPr>
          <w:rFonts w:eastAsia="Calibri"/>
          <w:u w:val="single"/>
        </w:rPr>
        <w:t xml:space="preserve">Even if workers possess </w:t>
      </w:r>
      <w:r w:rsidRPr="00FE0330">
        <w:rPr>
          <w:rFonts w:eastAsia="Calibri"/>
          <w:b/>
          <w:iCs/>
          <w:u w:val="single"/>
          <w:bdr w:val="single" w:sz="8" w:space="0" w:color="auto"/>
        </w:rPr>
        <w:t>some</w:t>
      </w:r>
      <w:r w:rsidRPr="00FE0330">
        <w:rPr>
          <w:rFonts w:eastAsia="Calibri"/>
          <w:sz w:val="12"/>
          <w:szCs w:val="20"/>
        </w:rPr>
        <w:t xml:space="preserve"> collective bargaining </w:t>
      </w:r>
      <w:r w:rsidRPr="00FE0330">
        <w:rPr>
          <w:rFonts w:eastAsia="Calibri"/>
          <w:b/>
          <w:iCs/>
          <w:u w:val="single"/>
          <w:bdr w:val="single" w:sz="8" w:space="0" w:color="auto"/>
        </w:rPr>
        <w:t>rights</w:t>
      </w:r>
      <w:r w:rsidRPr="00FE0330">
        <w:rPr>
          <w:rFonts w:eastAsia="Calibri"/>
          <w:u w:val="single"/>
        </w:rPr>
        <w:t>, those</w:t>
      </w:r>
      <w:r w:rsidRPr="00FE0330">
        <w:rPr>
          <w:rFonts w:eastAsia="Calibri"/>
          <w:sz w:val="12"/>
          <w:szCs w:val="20"/>
        </w:rPr>
        <w:t xml:space="preserve"> rights </w:t>
      </w:r>
      <w:r w:rsidRPr="00FE0330">
        <w:rPr>
          <w:rFonts w:eastAsia="Calibri"/>
          <w:u w:val="single"/>
        </w:rPr>
        <w:t>could be</w:t>
      </w:r>
      <w:r w:rsidRPr="00FE0330">
        <w:rPr>
          <w:rFonts w:eastAsia="Calibri"/>
          <w:sz w:val="12"/>
          <w:szCs w:val="20"/>
        </w:rPr>
        <w:t xml:space="preserve"> </w:t>
      </w:r>
      <w:r w:rsidRPr="00FE0330">
        <w:rPr>
          <w:rFonts w:eastAsia="Calibri"/>
          <w:b/>
          <w:iCs/>
          <w:u w:val="single"/>
          <w:bdr w:val="single" w:sz="8" w:space="0" w:color="auto"/>
        </w:rPr>
        <w:t>too weak</w:t>
      </w:r>
      <w:r w:rsidRPr="00FE0330">
        <w:rPr>
          <w:rFonts w:eastAsia="Calibri"/>
          <w:sz w:val="12"/>
          <w:szCs w:val="20"/>
        </w:rPr>
        <w:t xml:space="preserve"> </w:t>
      </w:r>
      <w:r w:rsidRPr="00FE0330">
        <w:rPr>
          <w:rFonts w:eastAsia="Calibri"/>
          <w:u w:val="single"/>
        </w:rPr>
        <w:t>to provide them with enough</w:t>
      </w:r>
      <w:r w:rsidRPr="00FE0330">
        <w:rPr>
          <w:rFonts w:eastAsia="Calibri"/>
          <w:sz w:val="12"/>
          <w:szCs w:val="20"/>
        </w:rPr>
        <w:t xml:space="preserve"> </w:t>
      </w:r>
      <w:r w:rsidRPr="00FE0330">
        <w:rPr>
          <w:rFonts w:eastAsia="Calibri"/>
          <w:b/>
          <w:iCs/>
          <w:u w:val="single"/>
          <w:bdr w:val="single" w:sz="8" w:space="0" w:color="auto"/>
        </w:rPr>
        <w:t>bargaining power</w:t>
      </w:r>
      <w:r w:rsidRPr="00FE0330">
        <w:rPr>
          <w:rFonts w:eastAsia="Calibri"/>
          <w:sz w:val="12"/>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15490D69" w14:textId="77777777" w:rsidR="00C364DB" w:rsidRPr="00902611" w:rsidRDefault="00C364DB" w:rsidP="00C364DB">
      <w:pPr>
        <w:rPr>
          <w:rFonts w:eastAsia="Calibri"/>
          <w:sz w:val="12"/>
          <w:szCs w:val="20"/>
        </w:rPr>
      </w:pPr>
      <w:r w:rsidRPr="00FE0330">
        <w:rPr>
          <w:rFonts w:eastAsia="Calibri"/>
          <w:sz w:val="12"/>
          <w:szCs w:val="20"/>
        </w:rPr>
        <w:t xml:space="preserve">[*494] And </w:t>
      </w:r>
      <w:r w:rsidRPr="00FE0330">
        <w:rPr>
          <w:rFonts w:eastAsia="Calibri"/>
          <w:b/>
          <w:iCs/>
          <w:highlight w:val="cyan"/>
          <w:u w:val="single"/>
          <w:bdr w:val="single" w:sz="8" w:space="0" w:color="auto"/>
        </w:rPr>
        <w:t>even if</w:t>
      </w:r>
      <w:r w:rsidRPr="00FE0330">
        <w:rPr>
          <w:rFonts w:eastAsia="Calibri"/>
          <w:sz w:val="12"/>
          <w:szCs w:val="20"/>
          <w:highlight w:val="cyan"/>
        </w:rPr>
        <w:t xml:space="preserve"> </w:t>
      </w:r>
      <w:r w:rsidRPr="00FE0330">
        <w:rPr>
          <w:rFonts w:eastAsia="Calibri"/>
          <w:highlight w:val="cyan"/>
          <w:u w:val="single"/>
        </w:rPr>
        <w:t>workers have</w:t>
      </w:r>
      <w:r w:rsidRPr="00FE0330">
        <w:rPr>
          <w:rFonts w:eastAsia="Calibri"/>
          <w:sz w:val="12"/>
          <w:szCs w:val="20"/>
        </w:rPr>
        <w:t xml:space="preserve"> </w:t>
      </w:r>
      <w:r w:rsidRPr="00FE0330">
        <w:rPr>
          <w:rFonts w:eastAsia="Calibri"/>
          <w:b/>
          <w:iCs/>
          <w:u w:val="single"/>
          <w:bdr w:val="single" w:sz="8" w:space="0" w:color="auto"/>
        </w:rPr>
        <w:t xml:space="preserve">sufficiently </w:t>
      </w:r>
      <w:r w:rsidRPr="00FE0330">
        <w:rPr>
          <w:rFonts w:eastAsia="Calibri"/>
          <w:b/>
          <w:iCs/>
          <w:highlight w:val="cyan"/>
          <w:u w:val="single"/>
          <w:bdr w:val="single" w:sz="8" w:space="0" w:color="auto"/>
        </w:rPr>
        <w:t>strong</w:t>
      </w:r>
      <w:r w:rsidRPr="00FE0330">
        <w:rPr>
          <w:rFonts w:eastAsia="Calibri"/>
          <w:b/>
          <w:iCs/>
          <w:u w:val="single"/>
          <w:bdr w:val="single" w:sz="8" w:space="0" w:color="auto"/>
        </w:rPr>
        <w:t xml:space="preserve"> </w:t>
      </w:r>
      <w:r w:rsidRPr="00FE0330">
        <w:rPr>
          <w:rFonts w:eastAsia="Calibri"/>
          <w:b/>
          <w:iCs/>
          <w:highlight w:val="cyan"/>
          <w:u w:val="single"/>
          <w:bdr w:val="single" w:sz="8" w:space="0" w:color="auto"/>
        </w:rPr>
        <w:t>collective bargaining rights</w:t>
      </w:r>
      <w:r w:rsidRPr="00FE0330">
        <w:rPr>
          <w:rFonts w:eastAsia="Calibri"/>
          <w:u w:val="single"/>
        </w:rPr>
        <w:t xml:space="preserve">, </w:t>
      </w:r>
      <w:r w:rsidRPr="00FE0330">
        <w:rPr>
          <w:rFonts w:eastAsia="Calibri"/>
          <w:highlight w:val="cyan"/>
          <w:u w:val="single"/>
        </w:rPr>
        <w:t>there can</w:t>
      </w:r>
      <w:r w:rsidRPr="00FE0330">
        <w:rPr>
          <w:rFonts w:eastAsia="Calibri"/>
          <w:u w:val="single"/>
        </w:rPr>
        <w:t xml:space="preserve"> still </w:t>
      </w:r>
      <w:r w:rsidRPr="00FE0330">
        <w:rPr>
          <w:rFonts w:eastAsia="Calibri"/>
          <w:highlight w:val="cyan"/>
          <w:u w:val="single"/>
        </w:rPr>
        <w:t>be</w:t>
      </w:r>
      <w:r w:rsidRPr="00FE0330">
        <w:rPr>
          <w:rFonts w:eastAsia="Calibri"/>
          <w:sz w:val="12"/>
          <w:szCs w:val="20"/>
          <w:highlight w:val="cyan"/>
        </w:rPr>
        <w:t xml:space="preserve"> </w:t>
      </w:r>
      <w:r w:rsidRPr="00FE0330">
        <w:rPr>
          <w:rFonts w:eastAsia="Calibri"/>
          <w:b/>
          <w:iCs/>
          <w:highlight w:val="cyan"/>
          <w:u w:val="single"/>
          <w:bdr w:val="single" w:sz="8" w:space="0" w:color="auto"/>
        </w:rPr>
        <w:t>impediments</w:t>
      </w:r>
      <w:r w:rsidRPr="00FE0330">
        <w:rPr>
          <w:rFonts w:eastAsia="Calibri"/>
          <w:sz w:val="12"/>
          <w:szCs w:val="20"/>
          <w:highlight w:val="cyan"/>
        </w:rPr>
        <w:t xml:space="preserve"> </w:t>
      </w:r>
      <w:r w:rsidRPr="00FE0330">
        <w:rPr>
          <w:rFonts w:eastAsia="Calibri"/>
          <w:highlight w:val="cyan"/>
          <w:u w:val="single"/>
        </w:rPr>
        <w:t>to</w:t>
      </w:r>
      <w:r w:rsidRPr="00FE0330">
        <w:rPr>
          <w:rFonts w:eastAsia="Calibri"/>
          <w:sz w:val="12"/>
          <w:szCs w:val="20"/>
          <w:highlight w:val="cyan"/>
        </w:rPr>
        <w:t xml:space="preserve"> </w:t>
      </w:r>
      <w:r w:rsidRPr="00FE0330">
        <w:rPr>
          <w:rFonts w:eastAsia="Calibri"/>
          <w:b/>
          <w:iCs/>
          <w:highlight w:val="cyan"/>
          <w:u w:val="single"/>
          <w:bdr w:val="single" w:sz="8" w:space="0" w:color="auto"/>
        </w:rPr>
        <w:t>exercising</w:t>
      </w:r>
      <w:r w:rsidRPr="00FE0330">
        <w:rPr>
          <w:rFonts w:eastAsia="Calibri"/>
          <w:sz w:val="12"/>
          <w:szCs w:val="20"/>
        </w:rPr>
        <w:t xml:space="preserve"> </w:t>
      </w:r>
      <w:r w:rsidRPr="00FE0330">
        <w:rPr>
          <w:rFonts w:eastAsia="Calibri"/>
          <w:u w:val="single"/>
        </w:rPr>
        <w:t xml:space="preserve">those </w:t>
      </w:r>
      <w:r w:rsidRPr="00FE0330">
        <w:rPr>
          <w:rFonts w:eastAsia="Calibri"/>
          <w:highlight w:val="cyan"/>
          <w:u w:val="single"/>
        </w:rPr>
        <w:t>rights</w:t>
      </w:r>
      <w:r w:rsidRPr="00FE0330">
        <w:rPr>
          <w:rFonts w:eastAsia="Calibri"/>
          <w:u w:val="single"/>
        </w:rPr>
        <w:t>. Various forms of</w:t>
      </w:r>
      <w:r w:rsidRPr="00FE0330">
        <w:rPr>
          <w:rFonts w:eastAsia="Calibri"/>
          <w:sz w:val="12"/>
          <w:szCs w:val="20"/>
        </w:rPr>
        <w:t xml:space="preserve"> </w:t>
      </w:r>
      <w:r w:rsidRPr="00FE0330">
        <w:rPr>
          <w:rFonts w:eastAsia="Calibri"/>
          <w:b/>
          <w:iCs/>
          <w:u w:val="single"/>
          <w:bdr w:val="single" w:sz="8" w:space="0" w:color="auto"/>
        </w:rPr>
        <w:t>corruption</w:t>
      </w:r>
      <w:r w:rsidRPr="00FE0330">
        <w:rPr>
          <w:rFonts w:eastAsia="Calibri"/>
          <w:sz w:val="12"/>
          <w:szCs w:val="20"/>
        </w:rPr>
        <w:t xml:space="preserve"> </w:t>
      </w:r>
      <w:r w:rsidRPr="00FE0330">
        <w:rPr>
          <w:rFonts w:eastAsia="Calibri"/>
          <w:u w:val="single"/>
        </w:rPr>
        <w:t xml:space="preserve">can prevent workers from effectively exercising collective bargaining rights. </w:t>
      </w:r>
      <w:r w:rsidRPr="00FE0330">
        <w:rPr>
          <w:rFonts w:eastAsia="Calibri"/>
          <w:highlight w:val="cyan"/>
          <w:u w:val="single"/>
        </w:rPr>
        <w:t>Companies might</w:t>
      </w:r>
      <w:r w:rsidRPr="00FE0330">
        <w:rPr>
          <w:rFonts w:eastAsia="Calibri"/>
          <w:sz w:val="12"/>
          <w:szCs w:val="20"/>
          <w:highlight w:val="cyan"/>
        </w:rPr>
        <w:t xml:space="preserve"> </w:t>
      </w:r>
      <w:r w:rsidRPr="00FE0330">
        <w:rPr>
          <w:rFonts w:eastAsia="Calibri"/>
          <w:b/>
          <w:iCs/>
          <w:highlight w:val="cyan"/>
          <w:u w:val="single"/>
          <w:bdr w:val="single" w:sz="8" w:space="0" w:color="auto"/>
        </w:rPr>
        <w:t>coerce workers</w:t>
      </w:r>
      <w:r w:rsidRPr="00FE0330">
        <w:rPr>
          <w:rFonts w:eastAsia="Calibri"/>
          <w:sz w:val="12"/>
          <w:szCs w:val="20"/>
          <w:highlight w:val="cyan"/>
        </w:rPr>
        <w:t xml:space="preserve"> </w:t>
      </w:r>
      <w:r w:rsidRPr="00FE0330">
        <w:rPr>
          <w:rFonts w:eastAsia="Calibri"/>
          <w:highlight w:val="cyan"/>
          <w:u w:val="single"/>
        </w:rPr>
        <w:t>not to</w:t>
      </w:r>
      <w:r w:rsidRPr="00FE0330">
        <w:rPr>
          <w:rFonts w:eastAsia="Calibri"/>
          <w:u w:val="single"/>
        </w:rPr>
        <w:t xml:space="preserve"> </w:t>
      </w:r>
      <w:r w:rsidRPr="00FE0330">
        <w:rPr>
          <w:rFonts w:eastAsia="Calibri"/>
          <w:highlight w:val="cyan"/>
          <w:u w:val="single"/>
        </w:rPr>
        <w:t>unionize</w:t>
      </w:r>
      <w:r w:rsidRPr="00FE0330">
        <w:rPr>
          <w:rFonts w:eastAsia="Calibri"/>
          <w:sz w:val="12"/>
          <w:szCs w:val="20"/>
        </w:rPr>
        <w:t xml:space="preserve">. At one extreme, </w:t>
      </w:r>
      <w:r w:rsidRPr="00FE0330">
        <w:rPr>
          <w:rFonts w:eastAsia="Calibri"/>
          <w:u w:val="single"/>
        </w:rPr>
        <w:t xml:space="preserve">companies can </w:t>
      </w:r>
      <w:r w:rsidRPr="00FE0330">
        <w:rPr>
          <w:rFonts w:eastAsia="Calibri"/>
          <w:highlight w:val="cyan"/>
          <w:u w:val="single"/>
        </w:rPr>
        <w:t>use</w:t>
      </w:r>
      <w:r w:rsidRPr="00FE0330">
        <w:rPr>
          <w:rFonts w:eastAsia="Calibri"/>
          <w:sz w:val="12"/>
          <w:szCs w:val="20"/>
          <w:highlight w:val="cyan"/>
        </w:rPr>
        <w:t xml:space="preserve"> </w:t>
      </w:r>
      <w:r w:rsidRPr="00FE0330">
        <w:rPr>
          <w:rFonts w:eastAsia="Calibri"/>
          <w:b/>
          <w:iCs/>
          <w:highlight w:val="cyan"/>
          <w:u w:val="single"/>
          <w:bdr w:val="single" w:sz="8" w:space="0" w:color="auto"/>
        </w:rPr>
        <w:t>violence</w:t>
      </w:r>
      <w:r w:rsidRPr="00FE0330">
        <w:rPr>
          <w:rFonts w:eastAsia="Calibri"/>
          <w:sz w:val="12"/>
          <w:szCs w:val="20"/>
        </w:rPr>
        <w:t xml:space="preserve"> </w:t>
      </w:r>
      <w:r w:rsidRPr="00FE0330">
        <w:rPr>
          <w:rFonts w:eastAsia="Calibri"/>
          <w:highlight w:val="cyan"/>
          <w:u w:val="single"/>
        </w:rPr>
        <w:t>to</w:t>
      </w:r>
      <w:r w:rsidRPr="00FE0330">
        <w:rPr>
          <w:rFonts w:eastAsia="Calibri"/>
          <w:sz w:val="12"/>
          <w:szCs w:val="20"/>
          <w:highlight w:val="cyan"/>
        </w:rPr>
        <w:t xml:space="preserve"> </w:t>
      </w:r>
      <w:r w:rsidRPr="00FE0330">
        <w:rPr>
          <w:rFonts w:eastAsia="Calibri"/>
          <w:b/>
          <w:iCs/>
          <w:highlight w:val="cyan"/>
          <w:u w:val="single"/>
          <w:bdr w:val="single" w:sz="8" w:space="0" w:color="auto"/>
        </w:rPr>
        <w:t>break</w:t>
      </w:r>
      <w:r w:rsidRPr="00FE0330">
        <w:rPr>
          <w:rFonts w:eastAsia="Calibri"/>
          <w:b/>
          <w:iCs/>
          <w:u w:val="single"/>
          <w:bdr w:val="single" w:sz="8" w:space="0" w:color="auto"/>
        </w:rPr>
        <w:t xml:space="preserve"> up</w:t>
      </w:r>
      <w:r w:rsidRPr="00FE0330">
        <w:rPr>
          <w:rFonts w:eastAsia="Calibri"/>
          <w:sz w:val="12"/>
          <w:szCs w:val="20"/>
        </w:rPr>
        <w:t xml:space="preserve"> </w:t>
      </w:r>
      <w:r w:rsidRPr="00FE0330">
        <w:rPr>
          <w:rFonts w:eastAsia="Calibri"/>
          <w:u w:val="single"/>
        </w:rPr>
        <w:t xml:space="preserve">any </w:t>
      </w:r>
      <w:r w:rsidRPr="00FE0330">
        <w:rPr>
          <w:rFonts w:eastAsia="Calibri"/>
          <w:highlight w:val="cyan"/>
          <w:u w:val="single"/>
        </w:rPr>
        <w:t>attempt</w:t>
      </w:r>
      <w:r w:rsidRPr="00FE0330">
        <w:rPr>
          <w:rFonts w:eastAsia="Calibri"/>
          <w:u w:val="single"/>
        </w:rPr>
        <w:t xml:space="preserve"> among employees </w:t>
      </w:r>
      <w:r w:rsidRPr="00FE0330">
        <w:rPr>
          <w:rFonts w:eastAsia="Calibri"/>
          <w:highlight w:val="cyan"/>
          <w:u w:val="single"/>
        </w:rPr>
        <w:t>to form a union</w:t>
      </w:r>
      <w:r w:rsidRPr="00FE0330">
        <w:rPr>
          <w:rFonts w:eastAsia="Calibri"/>
          <w:sz w:val="12"/>
          <w:szCs w:val="20"/>
        </w:rPr>
        <w:t xml:space="preserve">. 144 </w:t>
      </w:r>
      <w:r w:rsidRPr="00FE0330">
        <w:rPr>
          <w:rFonts w:eastAsia="Calibri"/>
          <w:u w:val="single"/>
        </w:rPr>
        <w:t>Union</w:t>
      </w:r>
      <w:r w:rsidRPr="00FE0330">
        <w:rPr>
          <w:rFonts w:eastAsia="Calibri"/>
          <w:sz w:val="12"/>
          <w:szCs w:val="20"/>
        </w:rPr>
        <w:t xml:space="preserve"> </w:t>
      </w:r>
      <w:r w:rsidRPr="00FE0330">
        <w:rPr>
          <w:rFonts w:eastAsia="Calibri"/>
          <w:b/>
          <w:iCs/>
          <w:highlight w:val="cyan"/>
          <w:u w:val="single"/>
          <w:bdr w:val="single" w:sz="8" w:space="0" w:color="auto"/>
        </w:rPr>
        <w:t>leaders</w:t>
      </w:r>
      <w:r w:rsidRPr="00FE0330">
        <w:rPr>
          <w:rFonts w:eastAsia="Calibri"/>
          <w:sz w:val="12"/>
          <w:szCs w:val="20"/>
          <w:highlight w:val="cyan"/>
        </w:rPr>
        <w:t xml:space="preserve"> </w:t>
      </w:r>
      <w:r w:rsidRPr="00FE0330">
        <w:rPr>
          <w:rFonts w:eastAsia="Calibri"/>
          <w:u w:val="single"/>
        </w:rPr>
        <w:t>can also fall prey to corruption</w:t>
      </w:r>
      <w:r w:rsidRPr="00FE0330">
        <w:rPr>
          <w:rFonts w:eastAsia="Calibri"/>
          <w:sz w:val="12"/>
          <w:szCs w:val="20"/>
        </w:rPr>
        <w:t xml:space="preserve">, violating their fiduciary duty to bargain effectively on behalf of workers in the pay-setting process. At another extreme, </w:t>
      </w:r>
      <w:r w:rsidRPr="00FE0330">
        <w:rPr>
          <w:rFonts w:eastAsia="Calibri"/>
          <w:u w:val="single"/>
        </w:rPr>
        <w:t xml:space="preserve">union leaders </w:t>
      </w:r>
      <w:r w:rsidRPr="00FE0330">
        <w:rPr>
          <w:rFonts w:eastAsia="Calibri"/>
          <w:highlight w:val="cyan"/>
          <w:u w:val="single"/>
        </w:rPr>
        <w:t>might</w:t>
      </w:r>
      <w:r w:rsidRPr="00FE0330">
        <w:rPr>
          <w:rFonts w:eastAsia="Calibri"/>
          <w:sz w:val="12"/>
          <w:szCs w:val="20"/>
          <w:highlight w:val="cyan"/>
        </w:rPr>
        <w:t xml:space="preserve"> </w:t>
      </w:r>
      <w:r w:rsidRPr="00FE0330">
        <w:rPr>
          <w:rFonts w:eastAsia="Calibri"/>
          <w:b/>
          <w:iCs/>
          <w:highlight w:val="cyan"/>
          <w:u w:val="single"/>
          <w:bdr w:val="single" w:sz="8" w:space="0" w:color="auto"/>
        </w:rPr>
        <w:t>accept bribes</w:t>
      </w:r>
      <w:r w:rsidRPr="00FE0330">
        <w:rPr>
          <w:rFonts w:eastAsia="Calibri"/>
          <w:sz w:val="12"/>
          <w:szCs w:val="20"/>
        </w:rPr>
        <w:t xml:space="preserve"> </w:t>
      </w:r>
      <w:r w:rsidRPr="00FE0330">
        <w:rPr>
          <w:rFonts w:eastAsia="Calibri"/>
          <w:u w:val="single"/>
        </w:rPr>
        <w:t>from</w:t>
      </w:r>
      <w:r w:rsidRPr="00FE0330">
        <w:rPr>
          <w:rFonts w:eastAsia="Calibri"/>
          <w:sz w:val="12"/>
          <w:szCs w:val="20"/>
        </w:rPr>
        <w:t xml:space="preserve"> </w:t>
      </w:r>
      <w:r w:rsidRPr="00FE0330">
        <w:rPr>
          <w:rFonts w:eastAsia="Calibri"/>
          <w:b/>
          <w:iCs/>
          <w:u w:val="single"/>
          <w:bdr w:val="single" w:sz="8" w:space="0" w:color="auto"/>
        </w:rPr>
        <w:t>companies</w:t>
      </w:r>
      <w:r w:rsidRPr="00FE0330">
        <w:rPr>
          <w:rFonts w:eastAsia="Calibri"/>
          <w:sz w:val="12"/>
          <w:szCs w:val="20"/>
        </w:rPr>
        <w:t xml:space="preserve"> they are negotiating with </w:t>
      </w:r>
      <w:r w:rsidRPr="00FE0330">
        <w:rPr>
          <w:rFonts w:eastAsia="Calibri"/>
          <w:u w:val="single"/>
        </w:rPr>
        <w:t xml:space="preserve">in exchange </w:t>
      </w:r>
      <w:r w:rsidRPr="00FE0330">
        <w:rPr>
          <w:rFonts w:eastAsia="Calibri"/>
          <w:highlight w:val="cyan"/>
          <w:u w:val="single"/>
        </w:rPr>
        <w:t>for</w:t>
      </w:r>
      <w:r w:rsidRPr="00FE0330">
        <w:rPr>
          <w:rFonts w:eastAsia="Calibri"/>
          <w:u w:val="single"/>
        </w:rPr>
        <w:t xml:space="preserve"> accepting</w:t>
      </w:r>
      <w:r w:rsidRPr="00FE0330">
        <w:rPr>
          <w:rFonts w:eastAsia="Calibri"/>
          <w:sz w:val="12"/>
          <w:szCs w:val="20"/>
        </w:rPr>
        <w:t xml:space="preserve"> </w:t>
      </w:r>
      <w:r w:rsidRPr="00FE0330">
        <w:rPr>
          <w:rFonts w:eastAsia="Calibri"/>
          <w:b/>
          <w:iCs/>
          <w:highlight w:val="cyan"/>
          <w:u w:val="single"/>
          <w:bdr w:val="single" w:sz="8" w:space="0" w:color="auto"/>
        </w:rPr>
        <w:t>lower</w:t>
      </w:r>
      <w:r w:rsidRPr="00FE0330">
        <w:rPr>
          <w:rFonts w:eastAsia="Calibri"/>
          <w:sz w:val="12"/>
          <w:szCs w:val="20"/>
        </w:rPr>
        <w:t xml:space="preserve"> wages or </w:t>
      </w:r>
      <w:r w:rsidRPr="00FE0330">
        <w:rPr>
          <w:rFonts w:eastAsia="Calibri"/>
          <w:b/>
          <w:iCs/>
          <w:highlight w:val="cyan"/>
          <w:u w:val="single"/>
          <w:bdr w:val="single" w:sz="8" w:space="0" w:color="auto"/>
        </w:rPr>
        <w:t>benefits</w:t>
      </w:r>
      <w:r w:rsidRPr="00FE0330">
        <w:rPr>
          <w:rFonts w:eastAsia="Calibri"/>
          <w:sz w:val="12"/>
          <w:szCs w:val="20"/>
          <w:highlight w:val="cyan"/>
        </w:rPr>
        <w:t xml:space="preserve"> </w:t>
      </w:r>
      <w:r w:rsidRPr="00FE0330">
        <w:rPr>
          <w:rFonts w:eastAsia="Calibri"/>
          <w:highlight w:val="cyan"/>
          <w:u w:val="single"/>
        </w:rPr>
        <w:t>for</w:t>
      </w:r>
      <w:r w:rsidRPr="00FE0330">
        <w:rPr>
          <w:rFonts w:eastAsia="Calibri"/>
          <w:sz w:val="12"/>
          <w:szCs w:val="20"/>
        </w:rPr>
        <w:t xml:space="preserve"> union </w:t>
      </w:r>
      <w:r w:rsidRPr="00FE0330">
        <w:rPr>
          <w:rFonts w:eastAsia="Calibri"/>
          <w:b/>
          <w:iCs/>
          <w:highlight w:val="cyan"/>
          <w:u w:val="single"/>
          <w:bdr w:val="single" w:sz="8" w:space="0" w:color="auto"/>
        </w:rPr>
        <w:t>workers</w:t>
      </w:r>
      <w:r w:rsidRPr="00FE0330">
        <w:rPr>
          <w:rFonts w:eastAsia="Calibri"/>
          <w:sz w:val="12"/>
          <w:szCs w:val="20"/>
        </w:rPr>
        <w:t>. 145</w:t>
      </w:r>
    </w:p>
    <w:p w14:paraId="2E942ADF" w14:textId="77777777" w:rsidR="00C364DB" w:rsidRDefault="00C364DB" w:rsidP="00C364DB">
      <w:pPr>
        <w:pStyle w:val="Analytic"/>
      </w:pPr>
    </w:p>
    <w:p w14:paraId="053D698F" w14:textId="77777777" w:rsidR="00C364DB" w:rsidRPr="00FE0330" w:rsidRDefault="00C364DB" w:rsidP="00C364DB">
      <w:pPr>
        <w:keepNext/>
        <w:keepLines/>
        <w:spacing w:before="40" w:after="0"/>
        <w:outlineLvl w:val="3"/>
        <w:rPr>
          <w:rFonts w:eastAsia="Times New Roman"/>
          <w:b/>
          <w:iCs/>
          <w:sz w:val="26"/>
        </w:rPr>
      </w:pPr>
      <w:r w:rsidRPr="00FE0330">
        <w:rPr>
          <w:rFonts w:eastAsia="Times New Roman"/>
          <w:b/>
          <w:iCs/>
          <w:sz w:val="26"/>
        </w:rPr>
        <w:t>Union reps accept bribes---turns the case.</w:t>
      </w:r>
    </w:p>
    <w:p w14:paraId="20073D70" w14:textId="77777777" w:rsidR="00C364DB" w:rsidRPr="00FE0330" w:rsidRDefault="00C364DB" w:rsidP="00C364DB">
      <w:pPr>
        <w:rPr>
          <w:rFonts w:eastAsia="Aptos"/>
        </w:rPr>
      </w:pPr>
      <w:r w:rsidRPr="00FE0330">
        <w:rPr>
          <w:rFonts w:eastAsia="Aptos"/>
          <w:b/>
          <w:bCs/>
          <w:sz w:val="26"/>
        </w:rPr>
        <w:t>Watson 22</w:t>
      </w:r>
      <w:r w:rsidRPr="00FE0330">
        <w:rPr>
          <w:rFonts w:eastAsia="Aptos"/>
        </w:rPr>
        <w:t>, Research Director for Capital Research Center and serves as the managing editor for InfluenceWatch, a graduate of the College of William and Mary. (Michael, 11-14-2022, “Corruption in the Labor Movement: Labor Rackets,” Capital Research Center, https://capitalresearch.org/article/corruption-in-the-labor-movement-part-1/)</w:t>
      </w:r>
    </w:p>
    <w:p w14:paraId="50CCA4CA" w14:textId="77777777" w:rsidR="00C364DB" w:rsidRPr="00FE0330" w:rsidRDefault="00C364DB" w:rsidP="00C364DB">
      <w:pPr>
        <w:rPr>
          <w:rFonts w:eastAsia="Aptos"/>
          <w:sz w:val="16"/>
        </w:rPr>
      </w:pPr>
      <w:r w:rsidRPr="00FE0330">
        <w:rPr>
          <w:rFonts w:eastAsia="Aptos"/>
          <w:sz w:val="16"/>
        </w:rPr>
        <w:t xml:space="preserve">The </w:t>
      </w:r>
      <w:r w:rsidRPr="00FE0330">
        <w:rPr>
          <w:rFonts w:eastAsia="Aptos"/>
          <w:u w:val="single"/>
        </w:rPr>
        <w:t xml:space="preserve">form of </w:t>
      </w:r>
      <w:r w:rsidRPr="00FE0330">
        <w:rPr>
          <w:rFonts w:eastAsia="Aptos"/>
          <w:b/>
          <w:iCs/>
          <w:highlight w:val="cyan"/>
          <w:u w:val="single"/>
          <w:bdr w:val="single" w:sz="8" w:space="0" w:color="auto"/>
        </w:rPr>
        <w:t>union corruption</w:t>
      </w:r>
      <w:r w:rsidRPr="00FE0330">
        <w:rPr>
          <w:rFonts w:eastAsia="Aptos"/>
          <w:highlight w:val="cyan"/>
          <w:u w:val="single"/>
        </w:rPr>
        <w:t xml:space="preserve"> that</w:t>
      </w:r>
      <w:r w:rsidRPr="00FE0330">
        <w:rPr>
          <w:rFonts w:eastAsia="Aptos"/>
          <w:u w:val="single"/>
        </w:rPr>
        <w:t xml:space="preserve"> even trade unionists will admit </w:t>
      </w:r>
      <w:r w:rsidRPr="00FE0330">
        <w:rPr>
          <w:rFonts w:eastAsia="Aptos"/>
          <w:highlight w:val="cyan"/>
          <w:u w:val="single"/>
        </w:rPr>
        <w:t xml:space="preserve">is a </w:t>
      </w:r>
      <w:r w:rsidRPr="00FE0330">
        <w:rPr>
          <w:rFonts w:eastAsia="Aptos"/>
          <w:b/>
          <w:iCs/>
          <w:highlight w:val="cyan"/>
          <w:u w:val="single"/>
          <w:bdr w:val="single" w:sz="8" w:space="0" w:color="auto"/>
        </w:rPr>
        <w:t>serious problem</w:t>
      </w:r>
      <w:r w:rsidRPr="00FE0330">
        <w:rPr>
          <w:rFonts w:eastAsia="Aptos"/>
          <w:sz w:val="16"/>
          <w:highlight w:val="cyan"/>
        </w:rPr>
        <w:t xml:space="preserve"> </w:t>
      </w:r>
      <w:r w:rsidRPr="00FE0330">
        <w:rPr>
          <w:rFonts w:eastAsia="Aptos"/>
          <w:highlight w:val="cyan"/>
          <w:u w:val="single"/>
        </w:rPr>
        <w:t>is</w:t>
      </w:r>
      <w:r w:rsidRPr="00FE0330">
        <w:rPr>
          <w:rFonts w:eastAsia="Aptos"/>
          <w:u w:val="single"/>
        </w:rPr>
        <w:t xml:space="preserve"> the corruption of the union management by </w:t>
      </w:r>
      <w:r w:rsidRPr="00FE0330">
        <w:rPr>
          <w:rFonts w:eastAsia="Aptos"/>
          <w:b/>
          <w:iCs/>
          <w:highlight w:val="cyan"/>
          <w:u w:val="single"/>
          <w:bdr w:val="single" w:sz="8" w:space="0" w:color="auto"/>
        </w:rPr>
        <w:t>employer kickbacks</w:t>
      </w:r>
      <w:r w:rsidRPr="00FE0330">
        <w:rPr>
          <w:rFonts w:eastAsia="Aptos"/>
          <w:u w:val="single"/>
        </w:rPr>
        <w:t xml:space="preserve">. </w:t>
      </w:r>
      <w:r w:rsidRPr="00FE0330">
        <w:rPr>
          <w:rFonts w:eastAsia="Aptos"/>
          <w:highlight w:val="cyan"/>
          <w:u w:val="single"/>
        </w:rPr>
        <w:t>A corrupt employer</w:t>
      </w:r>
      <w:r w:rsidRPr="00FE0330">
        <w:rPr>
          <w:rFonts w:eastAsia="Aptos"/>
          <w:u w:val="single"/>
        </w:rPr>
        <w:t xml:space="preserve"> can</w:t>
      </w:r>
      <w:r w:rsidRPr="00FE0330">
        <w:rPr>
          <w:rFonts w:eastAsia="Aptos"/>
          <w:sz w:val="16"/>
        </w:rPr>
        <w:t xml:space="preserve">, to quote the indictment of former Fiat Chrysler executive Al Iacobelli, </w:t>
      </w:r>
      <w:r w:rsidRPr="00FE0330">
        <w:rPr>
          <w:rFonts w:eastAsia="Aptos"/>
          <w:highlight w:val="cyan"/>
          <w:u w:val="single"/>
        </w:rPr>
        <w:t>keep</w:t>
      </w:r>
      <w:r w:rsidRPr="00FE0330">
        <w:rPr>
          <w:rFonts w:eastAsia="Aptos"/>
          <w:u w:val="single"/>
        </w:rPr>
        <w:t xml:space="preserve"> the </w:t>
      </w:r>
      <w:r w:rsidRPr="00FE0330">
        <w:rPr>
          <w:rFonts w:eastAsia="Aptos"/>
          <w:b/>
          <w:iCs/>
          <w:highlight w:val="cyan"/>
          <w:u w:val="single"/>
          <w:bdr w:val="single" w:sz="8" w:space="0" w:color="auto"/>
        </w:rPr>
        <w:t>union officials “fat, dumb, and happy”</w:t>
      </w:r>
      <w:r w:rsidRPr="00FE0330">
        <w:rPr>
          <w:rFonts w:eastAsia="Aptos"/>
          <w:highlight w:val="cyan"/>
          <w:u w:val="single"/>
        </w:rPr>
        <w:t xml:space="preserve"> with </w:t>
      </w:r>
      <w:r w:rsidRPr="00FE0330">
        <w:rPr>
          <w:rFonts w:eastAsia="Aptos"/>
          <w:b/>
          <w:iCs/>
          <w:highlight w:val="cyan"/>
          <w:u w:val="single"/>
          <w:bdr w:val="single" w:sz="8" w:space="0" w:color="auto"/>
        </w:rPr>
        <w:t>bribes</w:t>
      </w:r>
      <w:r w:rsidRPr="00FE0330">
        <w:rPr>
          <w:rFonts w:eastAsia="Aptos"/>
          <w:u w:val="single"/>
        </w:rPr>
        <w:t xml:space="preserve"> or other perks, </w:t>
      </w:r>
      <w:r w:rsidRPr="00FE0330">
        <w:rPr>
          <w:rFonts w:eastAsia="Aptos"/>
          <w:highlight w:val="cyan"/>
          <w:u w:val="single"/>
        </w:rPr>
        <w:t>giving the employer a</w:t>
      </w:r>
      <w:r w:rsidRPr="00FE0330">
        <w:rPr>
          <w:rFonts w:eastAsia="Aptos"/>
          <w:u w:val="single"/>
        </w:rPr>
        <w:t xml:space="preserve"> more </w:t>
      </w:r>
      <w:r w:rsidRPr="00FE0330">
        <w:rPr>
          <w:rFonts w:eastAsia="Aptos"/>
          <w:b/>
          <w:iCs/>
          <w:highlight w:val="cyan"/>
          <w:u w:val="single"/>
          <w:bdr w:val="single" w:sz="8" w:space="0" w:color="auto"/>
        </w:rPr>
        <w:t>favorable negotiation</w:t>
      </w:r>
      <w:r w:rsidRPr="00FE0330">
        <w:rPr>
          <w:rFonts w:eastAsia="Aptos"/>
          <w:highlight w:val="cyan"/>
          <w:u w:val="single"/>
        </w:rPr>
        <w:t xml:space="preserve"> while</w:t>
      </w:r>
      <w:r w:rsidRPr="00FE0330">
        <w:rPr>
          <w:rFonts w:eastAsia="Aptos"/>
          <w:u w:val="single"/>
        </w:rPr>
        <w:t xml:space="preserve"> rank-and-file union </w:t>
      </w:r>
      <w:r w:rsidRPr="00FE0330">
        <w:rPr>
          <w:rFonts w:eastAsia="Aptos"/>
          <w:highlight w:val="cyan"/>
          <w:u w:val="single"/>
        </w:rPr>
        <w:t>members are none the wiser</w:t>
      </w:r>
      <w:r w:rsidRPr="00FE0330">
        <w:rPr>
          <w:rFonts w:eastAsia="Aptos"/>
          <w:sz w:val="16"/>
        </w:rPr>
        <w:t>.</w:t>
      </w:r>
    </w:p>
    <w:p w14:paraId="55DAAE93" w14:textId="77777777" w:rsidR="00C364DB" w:rsidRPr="00FE0330" w:rsidRDefault="00C364DB" w:rsidP="00C364DB">
      <w:pPr>
        <w:rPr>
          <w:rFonts w:eastAsia="Aptos"/>
          <w:sz w:val="16"/>
        </w:rPr>
      </w:pPr>
      <w:r w:rsidRPr="00FE0330">
        <w:rPr>
          <w:rFonts w:eastAsia="Aptos"/>
          <w:sz w:val="16"/>
        </w:rPr>
        <w:t xml:space="preserve">But sometimes, the employer is not only the perpetrator, especially when the union has been corrupted by organized crime. The classical “labor peace” racket loosely follows the form “nice business you have there, shame if my union were to strike it,” with the wiseguy union man expecting a payoff. The federal government suspected officials with the Union of Needletrades, Industrial and Textile Employees (UNITE), a successor union to the famed International Ladies Garment Workers Union (ILGWU), ran a racket on this model on behalf of various New York City-based organized crime families. In these schemes, </w:t>
      </w:r>
      <w:r w:rsidRPr="00FE0330">
        <w:rPr>
          <w:rFonts w:eastAsia="Aptos"/>
          <w:u w:val="single"/>
        </w:rPr>
        <w:t>employers are corrupted as well</w:t>
      </w:r>
      <w:r w:rsidRPr="00FE0330">
        <w:rPr>
          <w:rFonts w:eastAsia="Aptos"/>
          <w:sz w:val="16"/>
        </w:rPr>
        <w:t xml:space="preserve">. In his history of corruption in organized labor Solidarity for Sale, left-wing journalist Robert Fitch reported that sources within the garment unions told him that the </w:t>
      </w:r>
      <w:r w:rsidRPr="00FE0330">
        <w:rPr>
          <w:rFonts w:eastAsia="Aptos"/>
          <w:b/>
          <w:iCs/>
          <w:highlight w:val="cyan"/>
          <w:u w:val="single"/>
          <w:bdr w:val="single" w:sz="8" w:space="0" w:color="auto"/>
        </w:rPr>
        <w:t>unions</w:t>
      </w:r>
      <w:r w:rsidRPr="00FE0330">
        <w:rPr>
          <w:rFonts w:eastAsia="Aptos"/>
          <w:highlight w:val="cyan"/>
          <w:u w:val="single"/>
        </w:rPr>
        <w:t xml:space="preserve"> were </w:t>
      </w:r>
      <w:r w:rsidRPr="00FE0330">
        <w:rPr>
          <w:rFonts w:eastAsia="Aptos"/>
          <w:b/>
          <w:iCs/>
          <w:highlight w:val="cyan"/>
          <w:u w:val="single"/>
          <w:bdr w:val="single" w:sz="8" w:space="0" w:color="auto"/>
        </w:rPr>
        <w:t>not enforcing</w:t>
      </w:r>
      <w:r w:rsidRPr="00FE0330">
        <w:rPr>
          <w:rFonts w:eastAsia="Aptos"/>
          <w:u w:val="single"/>
        </w:rPr>
        <w:t xml:space="preserve"> job-site safety </w:t>
      </w:r>
      <w:r w:rsidRPr="00FE0330">
        <w:rPr>
          <w:rFonts w:eastAsia="Aptos"/>
          <w:b/>
          <w:iCs/>
          <w:u w:val="single"/>
          <w:bdr w:val="single" w:sz="8" w:space="0" w:color="auto"/>
        </w:rPr>
        <w:t>agreements</w:t>
      </w:r>
      <w:r w:rsidRPr="00FE0330">
        <w:rPr>
          <w:rFonts w:eastAsia="Aptos"/>
          <w:u w:val="single"/>
        </w:rPr>
        <w:t xml:space="preserve"> and </w:t>
      </w:r>
      <w:r w:rsidRPr="00FE0330">
        <w:rPr>
          <w:rFonts w:eastAsia="Aptos"/>
          <w:b/>
          <w:iCs/>
          <w:highlight w:val="cyan"/>
          <w:u w:val="single"/>
          <w:bdr w:val="single" w:sz="8" w:space="0" w:color="auto"/>
        </w:rPr>
        <w:t>minimum-wage requirements</w:t>
      </w:r>
      <w:r w:rsidRPr="00FE0330">
        <w:rPr>
          <w:rFonts w:eastAsia="Aptos"/>
          <w:u w:val="single"/>
        </w:rPr>
        <w:t xml:space="preserve"> </w:t>
      </w:r>
      <w:r w:rsidRPr="00FE0330">
        <w:rPr>
          <w:rFonts w:eastAsia="Aptos"/>
          <w:highlight w:val="cyan"/>
          <w:u w:val="single"/>
        </w:rPr>
        <w:t>in exchange for bribes</w:t>
      </w:r>
      <w:r w:rsidRPr="00FE0330">
        <w:rPr>
          <w:rFonts w:eastAsia="Aptos"/>
          <w:sz w:val="16"/>
          <w:highlight w:val="cyan"/>
        </w:rPr>
        <w:t>.</w:t>
      </w:r>
    </w:p>
    <w:p w14:paraId="41682B66" w14:textId="77777777" w:rsidR="00C364DB" w:rsidRDefault="00C364DB" w:rsidP="00C364DB">
      <w:pPr>
        <w:pStyle w:val="Heading3"/>
      </w:pPr>
      <w:r>
        <w:t>AT: Autonomy---2NC</w:t>
      </w:r>
    </w:p>
    <w:p w14:paraId="5455B468" w14:textId="77777777" w:rsidR="00C364DB" w:rsidRDefault="00C364DB" w:rsidP="00C364DB">
      <w:pPr>
        <w:pStyle w:val="Analytic"/>
      </w:pPr>
    </w:p>
    <w:p w14:paraId="76F6D724" w14:textId="77777777" w:rsidR="00C364DB" w:rsidRPr="00CD74A3" w:rsidRDefault="00C364DB" w:rsidP="00C364DB">
      <w:pPr>
        <w:keepNext/>
        <w:keepLines/>
        <w:spacing w:before="40" w:after="0"/>
        <w:outlineLvl w:val="3"/>
        <w:rPr>
          <w:rFonts w:eastAsia="Times New Roman"/>
          <w:b/>
          <w:iCs/>
          <w:sz w:val="26"/>
        </w:rPr>
      </w:pPr>
      <w:r w:rsidRPr="00CD74A3">
        <w:rPr>
          <w:rFonts w:eastAsia="Times New Roman"/>
          <w:b/>
          <w:iCs/>
          <w:sz w:val="26"/>
        </w:rPr>
        <w:t xml:space="preserve">Worker centers </w:t>
      </w:r>
      <w:r w:rsidRPr="00CD74A3">
        <w:rPr>
          <w:rFonts w:eastAsia="Times New Roman"/>
          <w:b/>
          <w:iCs/>
          <w:sz w:val="26"/>
          <w:u w:val="single"/>
        </w:rPr>
        <w:t>fill-in</w:t>
      </w:r>
      <w:r w:rsidRPr="00CD74A3">
        <w:rPr>
          <w:rFonts w:eastAsia="Times New Roman"/>
          <w:b/>
          <w:iCs/>
          <w:sz w:val="26"/>
        </w:rPr>
        <w:t xml:space="preserve"> when unions fail.</w:t>
      </w:r>
    </w:p>
    <w:p w14:paraId="76A8665A" w14:textId="77777777" w:rsidR="00C364DB" w:rsidRPr="00CD74A3" w:rsidRDefault="00C364DB" w:rsidP="00C364DB">
      <w:pPr>
        <w:rPr>
          <w:rFonts w:eastAsia="Aptos"/>
        </w:rPr>
      </w:pPr>
      <w:r w:rsidRPr="00CD74A3">
        <w:rPr>
          <w:rFonts w:eastAsia="Calibri"/>
          <w:b/>
          <w:bCs/>
          <w:sz w:val="26"/>
        </w:rPr>
        <w:t>Romero-Alston 21</w:t>
      </w:r>
      <w:r w:rsidRPr="00CD74A3">
        <w:rPr>
          <w:rFonts w:eastAsia="Aptos"/>
        </w:rPr>
        <w:t>, *director of the Fair Work Division of the International Migration Initiative at Open Society Foundations; **director of the Ford Foundation’s Future of Work(ers) program. (*Laine, **Sarita Gupta, August 30, “Worker Centers: Past, Present, and Future,” The American Prospect, https://prospect.org/2021/08/30/worker-centers-past-present-and-future/)</w:t>
      </w:r>
    </w:p>
    <w:p w14:paraId="356B88A7" w14:textId="77777777" w:rsidR="00C364DB" w:rsidRPr="00CD74A3" w:rsidRDefault="00C364DB" w:rsidP="00C364DB">
      <w:pPr>
        <w:rPr>
          <w:rFonts w:eastAsia="Aptos"/>
          <w:sz w:val="16"/>
        </w:rPr>
      </w:pPr>
      <w:r w:rsidRPr="00CD74A3">
        <w:rPr>
          <w:rFonts w:eastAsia="Aptos"/>
          <w:sz w:val="16"/>
        </w:rPr>
        <w:t xml:space="preserve">Over the last two decades, </w:t>
      </w:r>
      <w:r w:rsidRPr="00CD74A3">
        <w:rPr>
          <w:rFonts w:eastAsia="Aptos"/>
          <w:u w:val="single"/>
        </w:rPr>
        <w:t xml:space="preserve">a sustained </w:t>
      </w:r>
      <w:r w:rsidRPr="00CD74A3">
        <w:rPr>
          <w:rFonts w:eastAsia="Aptos"/>
          <w:b/>
          <w:iCs/>
          <w:highlight w:val="cyan"/>
          <w:u w:val="single"/>
          <w:bdr w:val="single" w:sz="8" w:space="0" w:color="auto"/>
        </w:rPr>
        <w:t>anti-union offensive</w:t>
      </w:r>
      <w:r w:rsidRPr="00CD74A3">
        <w:rPr>
          <w:rFonts w:eastAsia="Aptos"/>
          <w:highlight w:val="cyan"/>
          <w:u w:val="single"/>
        </w:rPr>
        <w:t xml:space="preserve"> undermined</w:t>
      </w:r>
      <w:r w:rsidRPr="00CD74A3">
        <w:rPr>
          <w:rFonts w:eastAsia="Aptos"/>
          <w:sz w:val="16"/>
        </w:rPr>
        <w:t xml:space="preserve"> the very </w:t>
      </w:r>
      <w:r w:rsidRPr="00CD74A3">
        <w:rPr>
          <w:rFonts w:eastAsia="Aptos"/>
          <w:highlight w:val="cyan"/>
          <w:u w:val="single"/>
        </w:rPr>
        <w:t>labor</w:t>
      </w:r>
      <w:r w:rsidRPr="00CD74A3">
        <w:rPr>
          <w:rFonts w:eastAsia="Aptos"/>
          <w:u w:val="single"/>
        </w:rPr>
        <w:t xml:space="preserve"> organizations</w:t>
      </w:r>
      <w:r w:rsidRPr="00CD74A3">
        <w:rPr>
          <w:rFonts w:eastAsia="Aptos"/>
          <w:sz w:val="16"/>
        </w:rPr>
        <w:t xml:space="preserve"> that once might have empowered and protected these workers. However, this is not the end of the story. During this time, </w:t>
      </w:r>
      <w:r w:rsidRPr="00CD74A3">
        <w:rPr>
          <w:rFonts w:eastAsia="Aptos"/>
          <w:highlight w:val="cyan"/>
          <w:u w:val="single"/>
        </w:rPr>
        <w:t>workers</w:t>
      </w:r>
      <w:r w:rsidRPr="00CD74A3">
        <w:rPr>
          <w:rFonts w:eastAsia="Aptos"/>
          <w:u w:val="single"/>
        </w:rPr>
        <w:t xml:space="preserve"> who had been </w:t>
      </w:r>
      <w:r w:rsidRPr="00CD74A3">
        <w:rPr>
          <w:rFonts w:eastAsia="Aptos"/>
          <w:highlight w:val="cyan"/>
          <w:u w:val="single"/>
        </w:rPr>
        <w:t>excluded</w:t>
      </w:r>
      <w:r w:rsidRPr="00CD74A3">
        <w:rPr>
          <w:rFonts w:eastAsia="Aptos"/>
          <w:u w:val="single"/>
        </w:rPr>
        <w:t xml:space="preserve"> from core labor protections </w:t>
      </w:r>
      <w:r w:rsidRPr="00CD74A3">
        <w:rPr>
          <w:rFonts w:eastAsia="Aptos"/>
          <w:highlight w:val="cyan"/>
          <w:u w:val="single"/>
        </w:rPr>
        <w:t>set about building power</w:t>
      </w:r>
      <w:r w:rsidRPr="00CD74A3">
        <w:rPr>
          <w:rFonts w:eastAsia="Aptos"/>
          <w:u w:val="single"/>
        </w:rPr>
        <w:t xml:space="preserve"> </w:t>
      </w:r>
      <w:r w:rsidRPr="00CD74A3">
        <w:rPr>
          <w:rFonts w:eastAsia="Aptos"/>
          <w:highlight w:val="cyan"/>
          <w:u w:val="single"/>
        </w:rPr>
        <w:t xml:space="preserve">through </w:t>
      </w:r>
      <w:r w:rsidRPr="00CD74A3">
        <w:rPr>
          <w:rFonts w:eastAsia="Aptos"/>
          <w:b/>
          <w:iCs/>
          <w:highlight w:val="cyan"/>
          <w:u w:val="single"/>
          <w:bdr w:val="single" w:sz="8" w:space="0" w:color="auto"/>
        </w:rPr>
        <w:t>worker centers</w:t>
      </w:r>
      <w:r w:rsidRPr="00CD74A3">
        <w:rPr>
          <w:rFonts w:eastAsia="Aptos"/>
          <w:sz w:val="16"/>
        </w:rPr>
        <w:t xml:space="preserve">—and thereby </w:t>
      </w:r>
      <w:r w:rsidRPr="00CD74A3">
        <w:rPr>
          <w:rFonts w:eastAsia="Aptos"/>
          <w:highlight w:val="cyan"/>
          <w:u w:val="single"/>
        </w:rPr>
        <w:t>renewing</w:t>
      </w:r>
      <w:r w:rsidRPr="00CD74A3">
        <w:rPr>
          <w:rFonts w:eastAsia="Aptos"/>
          <w:u w:val="single"/>
        </w:rPr>
        <w:t xml:space="preserve"> </w:t>
      </w:r>
      <w:r w:rsidRPr="00CD74A3">
        <w:rPr>
          <w:rFonts w:eastAsia="Aptos"/>
          <w:highlight w:val="cyan"/>
          <w:u w:val="single"/>
        </w:rPr>
        <w:t>the</w:t>
      </w:r>
      <w:r w:rsidRPr="00CD74A3">
        <w:rPr>
          <w:rFonts w:eastAsia="Aptos"/>
          <w:u w:val="single"/>
        </w:rPr>
        <w:t xml:space="preserve"> labor </w:t>
      </w:r>
      <w:r w:rsidRPr="00CD74A3">
        <w:rPr>
          <w:rFonts w:eastAsia="Aptos"/>
          <w:highlight w:val="cyan"/>
          <w:u w:val="single"/>
        </w:rPr>
        <w:t>movement</w:t>
      </w:r>
      <w:r w:rsidRPr="00CD74A3">
        <w:rPr>
          <w:rFonts w:eastAsia="Aptos"/>
          <w:sz w:val="16"/>
        </w:rPr>
        <w:t>.</w:t>
      </w:r>
    </w:p>
    <w:p w14:paraId="79662F2E" w14:textId="77777777" w:rsidR="00C364DB" w:rsidRPr="00CD74A3" w:rsidRDefault="00C364DB" w:rsidP="00C364DB">
      <w:pPr>
        <w:rPr>
          <w:rFonts w:eastAsia="Aptos"/>
          <w:sz w:val="16"/>
        </w:rPr>
      </w:pPr>
      <w:r w:rsidRPr="00CD74A3">
        <w:rPr>
          <w:rFonts w:eastAsia="Aptos"/>
          <w:highlight w:val="cyan"/>
          <w:u w:val="single"/>
        </w:rPr>
        <w:t>Worker centers</w:t>
      </w:r>
      <w:r w:rsidRPr="00CD74A3">
        <w:rPr>
          <w:rFonts w:eastAsia="Aptos"/>
          <w:u w:val="single"/>
        </w:rPr>
        <w:t xml:space="preserve"> have played a critical role in </w:t>
      </w:r>
      <w:r w:rsidRPr="00CD74A3">
        <w:rPr>
          <w:rFonts w:eastAsia="Aptos"/>
          <w:b/>
          <w:iCs/>
          <w:highlight w:val="cyan"/>
          <w:u w:val="single"/>
          <w:bdr w:val="single" w:sz="8" w:space="0" w:color="auto"/>
        </w:rPr>
        <w:t>win</w:t>
      </w:r>
      <w:r w:rsidRPr="00CD74A3">
        <w:rPr>
          <w:rFonts w:eastAsia="Aptos"/>
          <w:b/>
          <w:iCs/>
          <w:u w:val="single"/>
          <w:bdr w:val="single" w:sz="8" w:space="0" w:color="auto"/>
        </w:rPr>
        <w:t xml:space="preserve">ning </w:t>
      </w:r>
      <w:r w:rsidRPr="00CD74A3">
        <w:rPr>
          <w:rFonts w:eastAsia="Aptos"/>
          <w:b/>
          <w:iCs/>
          <w:highlight w:val="cyan"/>
          <w:u w:val="single"/>
          <w:bdr w:val="single" w:sz="8" w:space="0" w:color="auto"/>
        </w:rPr>
        <w:t>rights</w:t>
      </w:r>
      <w:r w:rsidRPr="00CD74A3">
        <w:rPr>
          <w:rFonts w:eastAsia="Aptos"/>
          <w:highlight w:val="cyan"/>
          <w:u w:val="single"/>
        </w:rPr>
        <w:t xml:space="preserve"> and </w:t>
      </w:r>
      <w:r w:rsidRPr="00CD74A3">
        <w:rPr>
          <w:rFonts w:eastAsia="Aptos"/>
          <w:b/>
          <w:iCs/>
          <w:highlight w:val="cyan"/>
          <w:u w:val="single"/>
          <w:bdr w:val="single" w:sz="8" w:space="0" w:color="auto"/>
        </w:rPr>
        <w:t>rais</w:t>
      </w:r>
      <w:r w:rsidRPr="00CD74A3">
        <w:rPr>
          <w:rFonts w:eastAsia="Aptos"/>
          <w:b/>
          <w:iCs/>
          <w:u w:val="single"/>
          <w:bdr w:val="single" w:sz="8" w:space="0" w:color="auto"/>
        </w:rPr>
        <w:t>ing</w:t>
      </w:r>
      <w:r w:rsidRPr="00CD74A3">
        <w:rPr>
          <w:rFonts w:eastAsia="Aptos"/>
          <w:b/>
          <w:iCs/>
          <w:highlight w:val="cyan"/>
          <w:u w:val="single"/>
          <w:bdr w:val="single" w:sz="8" w:space="0" w:color="auto"/>
        </w:rPr>
        <w:t xml:space="preserve"> standards</w:t>
      </w:r>
      <w:r w:rsidRPr="00CD74A3">
        <w:rPr>
          <w:rFonts w:eastAsia="Aptos"/>
          <w:u w:val="single"/>
        </w:rPr>
        <w:t xml:space="preserve"> </w:t>
      </w:r>
      <w:r w:rsidRPr="00CD74A3">
        <w:rPr>
          <w:rFonts w:eastAsia="Aptos"/>
          <w:highlight w:val="cyan"/>
          <w:u w:val="single"/>
        </w:rPr>
        <w:t>in low-wage industries</w:t>
      </w:r>
      <w:r w:rsidRPr="00CD74A3">
        <w:rPr>
          <w:rFonts w:eastAsia="Aptos"/>
          <w:sz w:val="16"/>
        </w:rPr>
        <w:t xml:space="preserve">. </w:t>
      </w:r>
      <w:r w:rsidRPr="00CD74A3">
        <w:rPr>
          <w:rFonts w:eastAsia="Aptos"/>
          <w:highlight w:val="cyan"/>
          <w:u w:val="single"/>
        </w:rPr>
        <w:t>They</w:t>
      </w:r>
      <w:r w:rsidRPr="00CD74A3">
        <w:rPr>
          <w:rFonts w:eastAsia="Aptos"/>
          <w:u w:val="single"/>
        </w:rPr>
        <w:t xml:space="preserve">’ve been instrumental in raising the minimum wage, </w:t>
      </w:r>
      <w:r w:rsidRPr="00CD74A3">
        <w:rPr>
          <w:rFonts w:eastAsia="Aptos"/>
          <w:b/>
          <w:iCs/>
          <w:highlight w:val="cyan"/>
          <w:u w:val="single"/>
          <w:bdr w:val="single" w:sz="8" w:space="0" w:color="auto"/>
        </w:rPr>
        <w:t>enforc</w:t>
      </w:r>
      <w:r w:rsidRPr="00CD74A3">
        <w:rPr>
          <w:rFonts w:eastAsia="Aptos"/>
          <w:b/>
          <w:iCs/>
          <w:u w:val="single"/>
          <w:bdr w:val="single" w:sz="8" w:space="0" w:color="auto"/>
        </w:rPr>
        <w:t xml:space="preserve">ing </w:t>
      </w:r>
      <w:r w:rsidRPr="00CD74A3">
        <w:rPr>
          <w:rFonts w:eastAsia="Aptos"/>
          <w:b/>
          <w:iCs/>
          <w:highlight w:val="cyan"/>
          <w:u w:val="single"/>
          <w:bdr w:val="single" w:sz="8" w:space="0" w:color="auto"/>
        </w:rPr>
        <w:t>wage theft</w:t>
      </w:r>
      <w:r w:rsidRPr="00CD74A3">
        <w:rPr>
          <w:rFonts w:eastAsia="Aptos"/>
          <w:u w:val="single"/>
        </w:rPr>
        <w:t xml:space="preserve"> ordinances, </w:t>
      </w:r>
      <w:r w:rsidRPr="00CD74A3">
        <w:rPr>
          <w:rFonts w:eastAsia="Aptos"/>
          <w:highlight w:val="cyan"/>
          <w:u w:val="single"/>
        </w:rPr>
        <w:t>win</w:t>
      </w:r>
      <w:r w:rsidRPr="00CD74A3">
        <w:rPr>
          <w:rFonts w:eastAsia="Aptos"/>
          <w:u w:val="single"/>
        </w:rPr>
        <w:t>ning domestic-</w:t>
      </w:r>
      <w:r w:rsidRPr="00CD74A3">
        <w:rPr>
          <w:rFonts w:eastAsia="Aptos"/>
          <w:highlight w:val="cyan"/>
          <w:u w:val="single"/>
        </w:rPr>
        <w:t>worker bills of rights and paid leave policies</w:t>
      </w:r>
      <w:r w:rsidRPr="00CD74A3">
        <w:rPr>
          <w:rFonts w:eastAsia="Aptos"/>
          <w:u w:val="single"/>
        </w:rPr>
        <w:t>, and securing protections for immigrant workers</w:t>
      </w:r>
      <w:r w:rsidRPr="00CD74A3">
        <w:rPr>
          <w:rFonts w:eastAsia="Aptos"/>
          <w:sz w:val="16"/>
        </w:rPr>
        <w:t xml:space="preserve">. </w:t>
      </w:r>
      <w:r w:rsidRPr="00CD74A3">
        <w:rPr>
          <w:rFonts w:eastAsia="Aptos"/>
          <w:highlight w:val="cyan"/>
          <w:u w:val="single"/>
        </w:rPr>
        <w:t>They</w:t>
      </w:r>
      <w:r w:rsidRPr="00CD74A3">
        <w:rPr>
          <w:rFonts w:eastAsia="Aptos"/>
          <w:sz w:val="16"/>
        </w:rPr>
        <w:t xml:space="preserve"> have been able to leverage the lessons from these victories to inform and </w:t>
      </w:r>
      <w:r w:rsidRPr="00CD74A3">
        <w:rPr>
          <w:rFonts w:eastAsia="Aptos"/>
          <w:highlight w:val="cyan"/>
          <w:u w:val="single"/>
        </w:rPr>
        <w:t>shape</w:t>
      </w:r>
      <w:r w:rsidRPr="00CD74A3">
        <w:rPr>
          <w:rFonts w:eastAsia="Aptos"/>
          <w:u w:val="single"/>
        </w:rPr>
        <w:t xml:space="preserve"> federal </w:t>
      </w:r>
      <w:r w:rsidRPr="00CD74A3">
        <w:rPr>
          <w:rFonts w:eastAsia="Aptos"/>
          <w:highlight w:val="cyan"/>
          <w:u w:val="single"/>
        </w:rPr>
        <w:t>policies, including</w:t>
      </w:r>
      <w:r w:rsidRPr="00CD74A3">
        <w:rPr>
          <w:rFonts w:eastAsia="Aptos"/>
          <w:u w:val="single"/>
        </w:rPr>
        <w:t xml:space="preserve"> </w:t>
      </w:r>
      <w:r w:rsidRPr="00CD74A3">
        <w:rPr>
          <w:rFonts w:eastAsia="Aptos"/>
          <w:highlight w:val="cyan"/>
          <w:u w:val="single"/>
        </w:rPr>
        <w:t>COVID relief</w:t>
      </w:r>
      <w:r w:rsidRPr="00CD74A3">
        <w:rPr>
          <w:rFonts w:eastAsia="Aptos"/>
          <w:u w:val="single"/>
        </w:rPr>
        <w:t xml:space="preserve"> packages</w:t>
      </w:r>
      <w:r w:rsidRPr="00CD74A3">
        <w:rPr>
          <w:rFonts w:eastAsia="Aptos"/>
          <w:sz w:val="16"/>
        </w:rPr>
        <w:t xml:space="preserve"> and recent legislation from the Biden-Harris administration. They have advised on President Biden’s executive actions and other efforts, taking advantage of the political openings created by the strongest pro-worker administration in decades. The worker center movement has been a key player in designing new inclusive labor and social policies that will benefit all workers.</w:t>
      </w:r>
    </w:p>
    <w:p w14:paraId="602CE09C" w14:textId="77777777" w:rsidR="00C364DB" w:rsidRPr="00CD74A3" w:rsidRDefault="00C364DB" w:rsidP="00C364DB">
      <w:pPr>
        <w:rPr>
          <w:rFonts w:eastAsia="Aptos"/>
          <w:sz w:val="16"/>
        </w:rPr>
      </w:pPr>
      <w:r w:rsidRPr="00CD74A3">
        <w:rPr>
          <w:rFonts w:eastAsia="Aptos"/>
          <w:sz w:val="16"/>
        </w:rPr>
        <w:t>Worker centers have played a critical role in winning rights and raising standards in low-wage industries.</w:t>
      </w:r>
    </w:p>
    <w:p w14:paraId="34B1A5E7" w14:textId="77777777" w:rsidR="00C364DB" w:rsidRPr="00CD74A3" w:rsidRDefault="00C364DB" w:rsidP="00C364DB">
      <w:pPr>
        <w:rPr>
          <w:rFonts w:eastAsia="Aptos"/>
          <w:sz w:val="16"/>
        </w:rPr>
      </w:pPr>
      <w:r w:rsidRPr="00CD74A3">
        <w:rPr>
          <w:rFonts w:eastAsia="Aptos"/>
          <w:sz w:val="16"/>
        </w:rPr>
        <w:t>None of this happened overnight. Both of us entered the field of worker centers, labor rights, and economic justice as organizers and advocates more than two decades ago during a time of seismic changes in the global economy. Neoliberal policies of free trade and structural adjustment increased outsourcing and the fissuring of work. The growing concentration of power in the hands of multinational corporations and financial actors enabled them to rewrite the rules of the economy and claim the lion’s share of its benefits for themselves.</w:t>
      </w:r>
    </w:p>
    <w:p w14:paraId="1E36519B" w14:textId="77777777" w:rsidR="00C364DB" w:rsidRPr="00CD74A3" w:rsidRDefault="00C364DB" w:rsidP="00C364DB">
      <w:pPr>
        <w:rPr>
          <w:rFonts w:eastAsia="Aptos"/>
          <w:sz w:val="16"/>
        </w:rPr>
      </w:pPr>
      <w:r w:rsidRPr="00CD74A3">
        <w:rPr>
          <w:rFonts w:eastAsia="Aptos"/>
          <w:sz w:val="16"/>
        </w:rPr>
        <w:t>As a consequence, working communities across the country experienced increasing economic insecurity, exacerbating historic forms of racial and gender-based discrimination and inequality. The absence of livable wages and the decimation of sustainable livelihoods, coupled with increasing violence and political instability in Mexico and throughout Latin America, Africa, and Asia, drove the continued growth of economic migration to the U.S. At the same time, labor law and enforcement failed to keep pace with the changing nature of work and the changing composition of the workforce. To make matters worse, the traditional strategies and approaches of the labor movement were less and less able to represent the diverse needs of working people, particularly those excluded from collective bargaining.</w:t>
      </w:r>
    </w:p>
    <w:p w14:paraId="24E5741D" w14:textId="77777777" w:rsidR="00C364DB" w:rsidRPr="00CD74A3" w:rsidRDefault="00C364DB" w:rsidP="00C364DB">
      <w:pPr>
        <w:rPr>
          <w:rFonts w:eastAsia="Aptos"/>
          <w:sz w:val="16"/>
        </w:rPr>
      </w:pPr>
      <w:r w:rsidRPr="00CD74A3">
        <w:rPr>
          <w:rFonts w:eastAsia="Aptos"/>
          <w:sz w:val="16"/>
        </w:rPr>
        <w:t>It was in this context, at the front lines and in the fault lines of the global economy, that the worker center movement first emerged. Worker centers such as Koreatown Immigrant Workers Alliance (KIWA), Chinese Progressive Association, and the Coalition for Humane Immigrant Rights (CHIRLA, for its name in Spanish) were established in Los Angeles and San Francisco in the 1990s, and in the early 2000s in New York City, Chicago, Boston, and other major cities on the East and West Coasts. Drawing inspiration from the civil rights movement, the women’s movement, the Chicano movement, immigrants’ rights struggles, and movements of the global South (particularly El Salvador and the Philippines), from which many workers had emigrated, worker centers focused on grassroots organizing to build worker power, necessarily outside the purview of traditional collective bargaining. In the process, worker centers addressed fundamental disparities in the U.S. economy—and beyond.</w:t>
      </w:r>
    </w:p>
    <w:p w14:paraId="11A436FB" w14:textId="77777777" w:rsidR="00C364DB" w:rsidRPr="00CD74A3" w:rsidRDefault="00C364DB" w:rsidP="00C364DB">
      <w:pPr>
        <w:rPr>
          <w:rFonts w:eastAsia="Aptos"/>
          <w:sz w:val="16"/>
        </w:rPr>
      </w:pPr>
      <w:r w:rsidRPr="00CD74A3">
        <w:rPr>
          <w:rFonts w:eastAsia="Aptos"/>
          <w:sz w:val="16"/>
        </w:rPr>
        <w:t>Over the course of these last two decades, and particularly from 2010 to 2020, the field grew tremendously in scope, scale, sophistication, and ambition. What was originally a movement focused largely on the rights of immigrant workers in major coastal cities deepened its reach and context-specific orientation to make gains in the South, Southwest, and Midwest, as well as in suburban and rural areas. Worker leaders and funders who’d supported the rise of urban immigrant worker centers expanded their investments to support new Black-led worker organizations, including the creation of local Black Worker Centers across the country and their aggregation into the National Black Worker Center Network. As early innovators of an intersectional approach to organizing, the worker center field positioned economic justice as fundamentally linked to racial and gender justice.</w:t>
      </w:r>
    </w:p>
    <w:p w14:paraId="63DE08BC" w14:textId="77777777" w:rsidR="00C364DB" w:rsidRPr="00CD74A3" w:rsidRDefault="00C364DB" w:rsidP="00C364DB">
      <w:pPr>
        <w:rPr>
          <w:rFonts w:eastAsia="Aptos"/>
          <w:sz w:val="16"/>
        </w:rPr>
      </w:pPr>
      <w:r w:rsidRPr="00CD74A3">
        <w:rPr>
          <w:rFonts w:eastAsia="Aptos"/>
          <w:sz w:val="16"/>
        </w:rPr>
        <w:t>In the past decade, worker centers have forged and strengthened partnerships with unions, some of which had previously viewed the centers skeptically.</w:t>
      </w:r>
    </w:p>
    <w:p w14:paraId="5801EE0F" w14:textId="77777777" w:rsidR="00C364DB" w:rsidRPr="00CD74A3" w:rsidRDefault="00C364DB" w:rsidP="00C364DB">
      <w:pPr>
        <w:rPr>
          <w:rFonts w:eastAsia="Aptos"/>
          <w:sz w:val="16"/>
        </w:rPr>
      </w:pPr>
      <w:r w:rsidRPr="00CD74A3">
        <w:rPr>
          <w:rFonts w:eastAsia="Aptos"/>
          <w:highlight w:val="cyan"/>
          <w:u w:val="single"/>
        </w:rPr>
        <w:t>Worker center</w:t>
      </w:r>
      <w:r w:rsidRPr="00CD74A3">
        <w:rPr>
          <w:rFonts w:eastAsia="Aptos"/>
          <w:u w:val="single"/>
        </w:rPr>
        <w:t xml:space="preserve"> leader</w:t>
      </w:r>
      <w:r w:rsidRPr="00CD74A3">
        <w:rPr>
          <w:rFonts w:eastAsia="Aptos"/>
          <w:highlight w:val="cyan"/>
          <w:u w:val="single"/>
        </w:rPr>
        <w:t>s</w:t>
      </w:r>
      <w:r w:rsidRPr="00CD74A3">
        <w:rPr>
          <w:rFonts w:eastAsia="Aptos"/>
          <w:sz w:val="16"/>
        </w:rPr>
        <w:t xml:space="preserve">, often supported by academic partners, </w:t>
      </w:r>
      <w:r w:rsidRPr="00CD74A3">
        <w:rPr>
          <w:rFonts w:eastAsia="Aptos"/>
          <w:highlight w:val="cyan"/>
          <w:u w:val="single"/>
        </w:rPr>
        <w:t>developed</w:t>
      </w:r>
      <w:r w:rsidRPr="00CD74A3">
        <w:rPr>
          <w:rFonts w:eastAsia="Aptos"/>
          <w:u w:val="single"/>
        </w:rPr>
        <w:t xml:space="preserve"> sophisticated </w:t>
      </w:r>
      <w:r w:rsidRPr="00CD74A3">
        <w:rPr>
          <w:rFonts w:eastAsia="Aptos"/>
          <w:b/>
          <w:iCs/>
          <w:highlight w:val="cyan"/>
          <w:u w:val="single"/>
          <w:bdr w:val="single" w:sz="8" w:space="0" w:color="auto"/>
        </w:rPr>
        <w:t>sector-specific</w:t>
      </w:r>
      <w:r w:rsidRPr="00CD74A3">
        <w:rPr>
          <w:rFonts w:eastAsia="Aptos"/>
          <w:highlight w:val="cyan"/>
          <w:u w:val="single"/>
        </w:rPr>
        <w:t xml:space="preserve"> strategies based on</w:t>
      </w:r>
      <w:r w:rsidRPr="00CD74A3">
        <w:rPr>
          <w:rFonts w:eastAsia="Aptos"/>
          <w:u w:val="single"/>
        </w:rPr>
        <w:t xml:space="preserve"> research and </w:t>
      </w:r>
      <w:r w:rsidRPr="00CD74A3">
        <w:rPr>
          <w:rFonts w:eastAsia="Aptos"/>
          <w:b/>
          <w:iCs/>
          <w:highlight w:val="cyan"/>
          <w:u w:val="single"/>
          <w:bdr w:val="single" w:sz="8" w:space="0" w:color="auto"/>
        </w:rPr>
        <w:t>deep industry knowledge</w:t>
      </w:r>
      <w:r w:rsidRPr="00CD74A3">
        <w:rPr>
          <w:rFonts w:eastAsia="Aptos"/>
          <w:sz w:val="16"/>
        </w:rPr>
        <w:t xml:space="preserve">. Both organically and intentionally, they focused their organizing on sectors of the economy that were growing, where large numbers of women, immigrants, and workers of color were employed, and where the traditional frameworks and approaches to organizing either weren’t working or weren’t a focus of labor unions. Initially, worker centers arose, in a parallel but not generally connected manner, among day laborers; taxi drivers; and garment, residential construction, and domestic workers. Later, in the 2000s, worker centers emerged in the growing service-sector economy, including restaurants and retail, while others addressed the rise of temporary workers in warehouses and logistics. </w:t>
      </w:r>
      <w:r w:rsidRPr="00CD74A3">
        <w:rPr>
          <w:rFonts w:eastAsia="Aptos"/>
          <w:u w:val="single"/>
        </w:rPr>
        <w:t>National networks such as the</w:t>
      </w:r>
      <w:r w:rsidRPr="00CD74A3">
        <w:rPr>
          <w:rFonts w:eastAsia="Aptos"/>
          <w:sz w:val="16"/>
        </w:rPr>
        <w:t xml:space="preserve"> National Day Laborer Organizing Network (</w:t>
      </w:r>
      <w:r w:rsidRPr="00CD74A3">
        <w:rPr>
          <w:rFonts w:eastAsia="Aptos"/>
          <w:b/>
          <w:iCs/>
          <w:u w:val="single"/>
          <w:bdr w:val="single" w:sz="8" w:space="0" w:color="auto"/>
        </w:rPr>
        <w:t>NDLON</w:t>
      </w:r>
      <w:r w:rsidRPr="00CD74A3">
        <w:rPr>
          <w:rFonts w:eastAsia="Aptos"/>
          <w:sz w:val="16"/>
        </w:rPr>
        <w:t xml:space="preserve">), </w:t>
      </w:r>
      <w:r w:rsidRPr="00CD74A3">
        <w:rPr>
          <w:rFonts w:eastAsia="Aptos"/>
          <w:u w:val="single"/>
        </w:rPr>
        <w:t>the National Domestic Workers Alliance</w:t>
      </w:r>
      <w:r w:rsidRPr="00CD74A3">
        <w:rPr>
          <w:rFonts w:eastAsia="Aptos"/>
          <w:sz w:val="16"/>
        </w:rPr>
        <w:t xml:space="preserve"> (</w:t>
      </w:r>
      <w:r w:rsidRPr="00CD74A3">
        <w:rPr>
          <w:rFonts w:eastAsia="Aptos"/>
          <w:b/>
          <w:iCs/>
          <w:u w:val="single"/>
          <w:bdr w:val="single" w:sz="8" w:space="0" w:color="auto"/>
        </w:rPr>
        <w:t>NDWA</w:t>
      </w:r>
      <w:r w:rsidRPr="00CD74A3">
        <w:rPr>
          <w:rFonts w:eastAsia="Aptos"/>
          <w:sz w:val="16"/>
        </w:rPr>
        <w:t xml:space="preserve">), </w:t>
      </w:r>
      <w:r w:rsidRPr="00CD74A3">
        <w:rPr>
          <w:rFonts w:eastAsia="Aptos"/>
          <w:u w:val="single"/>
        </w:rPr>
        <w:t>Restaurant Opportunities Centers United</w:t>
      </w:r>
      <w:r w:rsidRPr="00CD74A3">
        <w:rPr>
          <w:rFonts w:eastAsia="Aptos"/>
          <w:sz w:val="16"/>
        </w:rPr>
        <w:t xml:space="preserve"> (</w:t>
      </w:r>
      <w:r w:rsidRPr="00CD74A3">
        <w:rPr>
          <w:rFonts w:eastAsia="Aptos"/>
          <w:b/>
          <w:iCs/>
          <w:u w:val="single"/>
          <w:bdr w:val="single" w:sz="8" w:space="0" w:color="auto"/>
        </w:rPr>
        <w:t>ROC</w:t>
      </w:r>
      <w:r w:rsidRPr="00CD74A3">
        <w:rPr>
          <w:rFonts w:eastAsia="Aptos"/>
          <w:sz w:val="16"/>
        </w:rPr>
        <w:t xml:space="preserve">), </w:t>
      </w:r>
      <w:r w:rsidRPr="00CD74A3">
        <w:rPr>
          <w:rFonts w:eastAsia="Aptos"/>
          <w:u w:val="single"/>
        </w:rPr>
        <w:t>and United for Respect</w:t>
      </w:r>
      <w:r w:rsidRPr="00CD74A3">
        <w:rPr>
          <w:rFonts w:eastAsia="Aptos"/>
          <w:sz w:val="16"/>
        </w:rPr>
        <w:t xml:space="preserve"> (</w:t>
      </w:r>
      <w:r w:rsidRPr="00CD74A3">
        <w:rPr>
          <w:rFonts w:eastAsia="Aptos"/>
          <w:b/>
          <w:iCs/>
          <w:u w:val="single"/>
          <w:bdr w:val="single" w:sz="8" w:space="0" w:color="auto"/>
        </w:rPr>
        <w:t>UFR</w:t>
      </w:r>
      <w:r w:rsidRPr="00CD74A3">
        <w:rPr>
          <w:rFonts w:eastAsia="Aptos"/>
          <w:sz w:val="16"/>
        </w:rPr>
        <w:t xml:space="preserve">) </w:t>
      </w:r>
      <w:r w:rsidRPr="00CD74A3">
        <w:rPr>
          <w:rFonts w:eastAsia="Aptos"/>
          <w:u w:val="single"/>
        </w:rPr>
        <w:t>were established to aggregate the strategies and influence of local affiliates</w:t>
      </w:r>
      <w:r w:rsidRPr="00CD74A3">
        <w:rPr>
          <w:rFonts w:eastAsia="Aptos"/>
          <w:sz w:val="16"/>
        </w:rPr>
        <w:t xml:space="preserve"> and, more recently, individuals who affiliate directly with the national organization.</w:t>
      </w:r>
    </w:p>
    <w:p w14:paraId="5D16A684" w14:textId="77777777" w:rsidR="00C364DB" w:rsidRPr="00CD74A3" w:rsidRDefault="00C364DB" w:rsidP="00C364DB">
      <w:pPr>
        <w:rPr>
          <w:rFonts w:eastAsia="Aptos"/>
          <w:sz w:val="16"/>
        </w:rPr>
      </w:pPr>
      <w:r w:rsidRPr="00CD74A3">
        <w:rPr>
          <w:rFonts w:eastAsia="Aptos"/>
          <w:sz w:val="16"/>
        </w:rPr>
        <w:t xml:space="preserve">The </w:t>
      </w:r>
      <w:r w:rsidRPr="00CD74A3">
        <w:rPr>
          <w:rFonts w:eastAsia="Aptos"/>
          <w:u w:val="single"/>
        </w:rPr>
        <w:t>centers</w:t>
      </w:r>
      <w:r w:rsidRPr="00CD74A3">
        <w:rPr>
          <w:rFonts w:eastAsia="Aptos"/>
          <w:sz w:val="16"/>
        </w:rPr>
        <w:t xml:space="preserve"> performed a multitude of functions. They </w:t>
      </w:r>
      <w:r w:rsidRPr="00CD74A3">
        <w:rPr>
          <w:rFonts w:eastAsia="Aptos"/>
          <w:u w:val="single"/>
        </w:rPr>
        <w:t>combined workforce development and service provision with leadership development, policy advocacy, corporate campaigning, and high-road business engagement</w:t>
      </w:r>
      <w:r w:rsidRPr="00CD74A3">
        <w:rPr>
          <w:rFonts w:eastAsia="Aptos"/>
          <w:sz w:val="16"/>
        </w:rPr>
        <w:t>. They evolved their strategies over the last decade to better reflect their heightened understanding of the role of Wall Street and other financial actors, seeking new tools and approaches to contest corporate power.</w:t>
      </w:r>
    </w:p>
    <w:p w14:paraId="48FEF377" w14:textId="77777777" w:rsidR="00C364DB" w:rsidRPr="00CD74A3" w:rsidRDefault="00C364DB" w:rsidP="00C364DB">
      <w:pPr>
        <w:rPr>
          <w:rFonts w:eastAsia="Aptos"/>
          <w:sz w:val="16"/>
        </w:rPr>
      </w:pPr>
      <w:r w:rsidRPr="00CD74A3">
        <w:rPr>
          <w:rFonts w:eastAsia="Aptos"/>
          <w:sz w:val="16"/>
        </w:rPr>
        <w:t>In the past decade, worker centers have forged and strengthened partnerships with unions, some of which had previously viewed the centers skeptically or even antagonistically. Together, worker centers and unions have waged joint organizing and policy campaigns. Some examples of these partnered campaigns include:</w:t>
      </w:r>
    </w:p>
    <w:p w14:paraId="77CEEA14" w14:textId="77777777" w:rsidR="00C364DB" w:rsidRPr="00CD74A3" w:rsidRDefault="00C364DB" w:rsidP="00C364DB">
      <w:pPr>
        <w:rPr>
          <w:rFonts w:eastAsia="Aptos"/>
          <w:sz w:val="16"/>
        </w:rPr>
      </w:pPr>
      <w:r w:rsidRPr="00CD74A3">
        <w:rPr>
          <w:rFonts w:eastAsia="Aptos"/>
          <w:sz w:val="16"/>
        </w:rPr>
        <w:t>LIUNA (the Laborers union) and NDLON affiliates in New York and New Jersey organizing workers in the residential construction industry;</w:t>
      </w:r>
    </w:p>
    <w:p w14:paraId="57F6F6E7" w14:textId="77777777" w:rsidR="00C364DB" w:rsidRPr="00CD74A3" w:rsidRDefault="00C364DB" w:rsidP="00C364DB">
      <w:pPr>
        <w:rPr>
          <w:rFonts w:eastAsia="Aptos"/>
          <w:sz w:val="16"/>
        </w:rPr>
      </w:pPr>
      <w:r w:rsidRPr="00CD74A3">
        <w:rPr>
          <w:rFonts w:eastAsia="Aptos"/>
          <w:sz w:val="16"/>
        </w:rPr>
        <w:t>the Chicago Workers’ Collaborative partnering with BCTGM (the Bakery Workers union) to organize immigrant workers employed at local bakeries through temporary staffing agencies;</w:t>
      </w:r>
    </w:p>
    <w:p w14:paraId="386ADCA7" w14:textId="77777777" w:rsidR="00C364DB" w:rsidRPr="00CD74A3" w:rsidRDefault="00C364DB" w:rsidP="00C364DB">
      <w:pPr>
        <w:rPr>
          <w:rFonts w:eastAsia="Aptos"/>
          <w:sz w:val="16"/>
        </w:rPr>
      </w:pPr>
      <w:r w:rsidRPr="00CD74A3">
        <w:rPr>
          <w:rFonts w:eastAsia="Aptos"/>
          <w:sz w:val="16"/>
        </w:rPr>
        <w:t>the L.A. Black Worker Center and IBEW (the Electrical Workers union) partnering to increase Black worker representation on public-sector infrastructure projects;</w:t>
      </w:r>
    </w:p>
    <w:p w14:paraId="769FB93F" w14:textId="77777777" w:rsidR="00C364DB" w:rsidRPr="00CD74A3" w:rsidRDefault="00C364DB" w:rsidP="00C364DB">
      <w:pPr>
        <w:rPr>
          <w:rFonts w:eastAsia="Aptos"/>
          <w:sz w:val="16"/>
        </w:rPr>
      </w:pPr>
      <w:r w:rsidRPr="00CD74A3">
        <w:rPr>
          <w:rFonts w:eastAsia="Aptos"/>
          <w:sz w:val="16"/>
        </w:rPr>
        <w:t>Warehouse Workers for Justice and the UE (United Electrical, Radio and Machine Workers of America) organizing in the warehouse sector in Illinois;</w:t>
      </w:r>
    </w:p>
    <w:p w14:paraId="6892AA22" w14:textId="77777777" w:rsidR="00C364DB" w:rsidRPr="00CD74A3" w:rsidRDefault="00C364DB" w:rsidP="00C364DB">
      <w:pPr>
        <w:rPr>
          <w:rFonts w:eastAsia="Aptos"/>
          <w:sz w:val="16"/>
        </w:rPr>
      </w:pPr>
      <w:r w:rsidRPr="00CD74A3">
        <w:rPr>
          <w:rFonts w:eastAsia="Aptos"/>
          <w:sz w:val="16"/>
        </w:rPr>
        <w:t>the Workers Defense Project and the Texas AFL-CIO state federation partnering to win passage of workplace protections for construction workers;</w:t>
      </w:r>
    </w:p>
    <w:p w14:paraId="5D95CB1E" w14:textId="77777777" w:rsidR="00C364DB" w:rsidRPr="00CD74A3" w:rsidRDefault="00C364DB" w:rsidP="00C364DB">
      <w:pPr>
        <w:rPr>
          <w:rFonts w:eastAsia="Aptos"/>
          <w:sz w:val="16"/>
        </w:rPr>
      </w:pPr>
      <w:r w:rsidRPr="00CD74A3">
        <w:rPr>
          <w:rFonts w:eastAsia="Aptos"/>
          <w:sz w:val="16"/>
        </w:rPr>
        <w:t>the NDWA affiliates in California (the Pilipino Workers Center and Mujeres Unidas y Activas) working with AFSCME to increase funding for direct-care workers and to create pathways to unionization; and</w:t>
      </w:r>
    </w:p>
    <w:p w14:paraId="569E25E6" w14:textId="77777777" w:rsidR="00C364DB" w:rsidRPr="00CD74A3" w:rsidRDefault="00C364DB" w:rsidP="00C364DB">
      <w:pPr>
        <w:rPr>
          <w:rFonts w:eastAsia="Aptos"/>
          <w:sz w:val="16"/>
          <w:lang w:val="es-MX"/>
        </w:rPr>
      </w:pPr>
      <w:r w:rsidRPr="00CD74A3">
        <w:rPr>
          <w:rFonts w:eastAsia="Aptos"/>
          <w:sz w:val="16"/>
          <w:lang w:val="es-MX"/>
        </w:rPr>
        <w:t>the Centro de Trabajadores Unidos en la Lucha (CTUL) and SEIU in Minnesota organizing janitors at Target.</w:t>
      </w:r>
    </w:p>
    <w:p w14:paraId="0C20C6E5" w14:textId="77777777" w:rsidR="00C364DB" w:rsidRPr="00CD74A3" w:rsidRDefault="00C364DB" w:rsidP="00C364DB">
      <w:pPr>
        <w:rPr>
          <w:rFonts w:eastAsia="Aptos"/>
          <w:sz w:val="16"/>
        </w:rPr>
      </w:pPr>
      <w:r w:rsidRPr="00CD74A3">
        <w:rPr>
          <w:rFonts w:eastAsia="Aptos"/>
          <w:sz w:val="16"/>
        </w:rPr>
        <w:t>Such partnerships play a key role in cities and states across the country where new labor policies and standards (such as domestic workers’ bills of rights and higher minimum wages) are being enacted, and new models of bargaining and membership are being born. This is the result of very intentional decisions among committed leaders within the broader labor movement. These partnerships are not limited to joint organizing and policy campaigns, but also include affiliation models, like the National Taxi Workers Alliance joining the national Executive Council of the AFL-CIO. There are also several local worker centers affiliated with local AFL-CIO central labor councils.</w:t>
      </w:r>
    </w:p>
    <w:p w14:paraId="607AE69A" w14:textId="77777777" w:rsidR="00C364DB" w:rsidRPr="00CD74A3" w:rsidRDefault="00C364DB" w:rsidP="00C364DB">
      <w:pPr>
        <w:rPr>
          <w:rFonts w:eastAsia="Aptos"/>
          <w:sz w:val="16"/>
        </w:rPr>
      </w:pPr>
      <w:r w:rsidRPr="00CD74A3">
        <w:rPr>
          <w:rFonts w:eastAsia="Aptos"/>
          <w:sz w:val="16"/>
        </w:rPr>
        <w:t>Philanthropy increasingly is supporting the renewal of the labor movement and these types of partnerships at the local and sectoral levels. The Labor Innovations for the 21st Century (LIFT) Fund was established in 2012 as a partnership among the AFL-CIO and its affiliates, foundations investing in workers’ rights, labor researchers, and the worker center field. It has served as a table where these groups have come together to strengthen alignment and jointly invest in innovative strategies for organizing and collaboration between worker centers and unions, and to scale the insights and strategies from that innovation.</w:t>
      </w:r>
    </w:p>
    <w:p w14:paraId="65ED909D" w14:textId="77777777" w:rsidR="00C364DB" w:rsidRPr="00CD74A3" w:rsidRDefault="00C364DB" w:rsidP="00C364DB">
      <w:pPr>
        <w:rPr>
          <w:rFonts w:eastAsia="Aptos"/>
          <w:sz w:val="16"/>
        </w:rPr>
      </w:pPr>
      <w:r w:rsidRPr="00CD74A3">
        <w:rPr>
          <w:rFonts w:eastAsia="Aptos"/>
          <w:sz w:val="16"/>
        </w:rPr>
        <w:t xml:space="preserve">Working alongside organizations at the local, state, and national levels, </w:t>
      </w:r>
      <w:r w:rsidRPr="00CD74A3">
        <w:rPr>
          <w:rFonts w:eastAsia="Aptos"/>
          <w:u w:val="single"/>
        </w:rPr>
        <w:t>the centers also connected issues of workers’ rights to gender equity, immigration, racial justice, and democracy</w:t>
      </w:r>
      <w:r w:rsidRPr="00CD74A3">
        <w:rPr>
          <w:rFonts w:eastAsia="Aptos"/>
          <w:sz w:val="16"/>
        </w:rPr>
        <w:t>. Some of these efforts include campaigns like that of the ROC United and One Fair Wage that has addressed the racist and sexist legacies that created the tipped wage; Families Belong Together, which focused on immigration policies that are tearing families apart; Always Essential, which is advancing inclusive labor and social policies to replace historic racial and gender exclusions; Respect the Bump, which won pregnancy accommodations and paid time off for Walmart associates; the Athena coalition, which has brought together groups to challenge the growing concentration of corporate power, safeguard communities from surveillance, and expand our democracy; and Working While Black, which is an initiative focused on changing the narrative about the causes of the Black job crisis and the solutions to this crisis.</w:t>
      </w:r>
    </w:p>
    <w:p w14:paraId="65D1BBBD" w14:textId="77777777" w:rsidR="00C364DB" w:rsidRPr="00CD74A3" w:rsidRDefault="00C364DB" w:rsidP="00C364DB">
      <w:pPr>
        <w:keepNext/>
        <w:keepLines/>
        <w:spacing w:before="40" w:after="0"/>
        <w:outlineLvl w:val="3"/>
        <w:rPr>
          <w:rFonts w:eastAsia="Times New Roman"/>
          <w:b/>
          <w:iCs/>
          <w:sz w:val="26"/>
        </w:rPr>
      </w:pPr>
      <w:r w:rsidRPr="00CD74A3">
        <w:rPr>
          <w:rFonts w:eastAsia="Times New Roman"/>
          <w:b/>
          <w:iCs/>
          <w:sz w:val="26"/>
        </w:rPr>
        <w:t>Employment law solves worker morale and productivity.</w:t>
      </w:r>
    </w:p>
    <w:p w14:paraId="3A1C204C" w14:textId="77777777" w:rsidR="00C364DB" w:rsidRPr="00CD74A3" w:rsidRDefault="00C364DB" w:rsidP="00C364DB">
      <w:pPr>
        <w:rPr>
          <w:rFonts w:eastAsia="Aptos"/>
        </w:rPr>
      </w:pPr>
      <w:r w:rsidRPr="00CD74A3">
        <w:rPr>
          <w:rFonts w:eastAsia="Aptos"/>
          <w:b/>
          <w:bCs/>
          <w:sz w:val="26"/>
        </w:rPr>
        <w:t>Dean 24</w:t>
      </w:r>
      <w:r w:rsidRPr="00CD74A3">
        <w:rPr>
          <w:rFonts w:eastAsia="Aptos"/>
        </w:rPr>
        <w:t xml:space="preserve"> (James, “The Impact of Employee Rights on Work: What You Need to Know,” PEBB, https://pebb.io/blog/the-impact-of-employee-rights-on-work-what-you-need-to-know)</w:t>
      </w:r>
    </w:p>
    <w:p w14:paraId="640FC6E5" w14:textId="77777777" w:rsidR="00C364DB" w:rsidRPr="00CD74A3" w:rsidRDefault="00C364DB" w:rsidP="00C364DB">
      <w:pPr>
        <w:rPr>
          <w:rFonts w:eastAsia="Aptos"/>
          <w:sz w:val="16"/>
        </w:rPr>
      </w:pPr>
      <w:r w:rsidRPr="00CD74A3">
        <w:rPr>
          <w:rFonts w:eastAsia="Aptos"/>
          <w:sz w:val="16"/>
        </w:rPr>
        <w:t>The Impact of Employee Rights on Job Satisfaction and Productivity</w:t>
      </w:r>
    </w:p>
    <w:p w14:paraId="4C4E1D60" w14:textId="77777777" w:rsidR="00C364DB" w:rsidRPr="00CD74A3" w:rsidRDefault="00C364DB" w:rsidP="00C364DB">
      <w:pPr>
        <w:rPr>
          <w:rFonts w:eastAsia="Aptos"/>
          <w:u w:val="single"/>
        </w:rPr>
      </w:pPr>
      <w:r w:rsidRPr="00CD74A3">
        <w:rPr>
          <w:rFonts w:eastAsia="Aptos"/>
          <w:sz w:val="16"/>
        </w:rPr>
        <w:t xml:space="preserve">The degree to which </w:t>
      </w:r>
      <w:r w:rsidRPr="00CD74A3">
        <w:rPr>
          <w:rFonts w:eastAsia="Aptos"/>
          <w:highlight w:val="cyan"/>
          <w:u w:val="single"/>
        </w:rPr>
        <w:t xml:space="preserve">employee </w:t>
      </w:r>
      <w:r w:rsidRPr="00CD74A3">
        <w:rPr>
          <w:rFonts w:eastAsia="Aptos"/>
          <w:b/>
          <w:iCs/>
          <w:highlight w:val="cyan"/>
          <w:u w:val="single"/>
          <w:bdr w:val="single" w:sz="8" w:space="0" w:color="auto"/>
        </w:rPr>
        <w:t>rights</w:t>
      </w:r>
      <w:r w:rsidRPr="00CD74A3">
        <w:rPr>
          <w:rFonts w:eastAsia="Aptos"/>
          <w:sz w:val="16"/>
        </w:rPr>
        <w:t xml:space="preserve"> are upheld in the workplace </w:t>
      </w:r>
      <w:r w:rsidRPr="00CD74A3">
        <w:rPr>
          <w:rFonts w:eastAsia="Aptos"/>
          <w:highlight w:val="cyan"/>
          <w:u w:val="single"/>
        </w:rPr>
        <w:t xml:space="preserve">has a direct impact on </w:t>
      </w:r>
      <w:r w:rsidRPr="00CD74A3">
        <w:rPr>
          <w:rFonts w:eastAsia="Aptos"/>
          <w:u w:val="single"/>
        </w:rPr>
        <w:t xml:space="preserve">job </w:t>
      </w:r>
      <w:r w:rsidRPr="00CD74A3">
        <w:rPr>
          <w:rFonts w:eastAsia="Aptos"/>
          <w:b/>
          <w:iCs/>
          <w:highlight w:val="cyan"/>
          <w:u w:val="single"/>
          <w:bdr w:val="single" w:sz="8" w:space="0" w:color="auto"/>
        </w:rPr>
        <w:t>satisfaction</w:t>
      </w:r>
      <w:r w:rsidRPr="00CD74A3">
        <w:rPr>
          <w:rFonts w:eastAsia="Aptos"/>
          <w:u w:val="single"/>
        </w:rPr>
        <w:t xml:space="preserve"> </w:t>
      </w:r>
      <w:r w:rsidRPr="00CD74A3">
        <w:rPr>
          <w:rFonts w:eastAsia="Aptos"/>
          <w:highlight w:val="cyan"/>
          <w:u w:val="single"/>
        </w:rPr>
        <w:t>and</w:t>
      </w:r>
      <w:r w:rsidRPr="00CD74A3">
        <w:rPr>
          <w:rFonts w:eastAsia="Aptos"/>
          <w:u w:val="single"/>
        </w:rPr>
        <w:t xml:space="preserve"> overall </w:t>
      </w:r>
      <w:r w:rsidRPr="00CD74A3">
        <w:rPr>
          <w:rFonts w:eastAsia="Aptos"/>
          <w:b/>
          <w:iCs/>
          <w:highlight w:val="cyan"/>
          <w:u w:val="single"/>
          <w:bdr w:val="single" w:sz="8" w:space="0" w:color="auto"/>
        </w:rPr>
        <w:t>productivity</w:t>
      </w:r>
      <w:r w:rsidRPr="00CD74A3">
        <w:rPr>
          <w:rFonts w:eastAsia="Aptos"/>
          <w:sz w:val="16"/>
        </w:rPr>
        <w:t xml:space="preserve">. </w:t>
      </w:r>
      <w:r w:rsidRPr="00CD74A3">
        <w:rPr>
          <w:rFonts w:eastAsia="Aptos"/>
          <w:u w:val="single"/>
        </w:rPr>
        <w:t xml:space="preserve">When </w:t>
      </w:r>
      <w:r w:rsidRPr="00CD74A3">
        <w:rPr>
          <w:rFonts w:eastAsia="Aptos"/>
          <w:highlight w:val="cyan"/>
          <w:u w:val="single"/>
        </w:rPr>
        <w:t>employees</w:t>
      </w:r>
      <w:r w:rsidRPr="00CD74A3">
        <w:rPr>
          <w:rFonts w:eastAsia="Aptos"/>
          <w:u w:val="single"/>
        </w:rPr>
        <w:t xml:space="preserve"> feel that their rights are being respected and they are being treated fairly, they </w:t>
      </w:r>
      <w:r w:rsidRPr="00CD74A3">
        <w:rPr>
          <w:rFonts w:eastAsia="Aptos"/>
          <w:highlight w:val="cyan"/>
          <w:u w:val="single"/>
        </w:rPr>
        <w:t>are more</w:t>
      </w:r>
      <w:r w:rsidRPr="00CD74A3">
        <w:rPr>
          <w:rFonts w:eastAsia="Aptos"/>
          <w:u w:val="single"/>
        </w:rPr>
        <w:t xml:space="preserve"> likely to be </w:t>
      </w:r>
      <w:r w:rsidRPr="00CD74A3">
        <w:rPr>
          <w:rFonts w:eastAsia="Aptos"/>
          <w:b/>
          <w:iCs/>
          <w:highlight w:val="cyan"/>
          <w:u w:val="single"/>
          <w:bdr w:val="single" w:sz="8" w:space="0" w:color="auto"/>
        </w:rPr>
        <w:t>engaged</w:t>
      </w:r>
      <w:r w:rsidRPr="00CD74A3">
        <w:rPr>
          <w:rFonts w:eastAsia="Aptos"/>
          <w:highlight w:val="cyan"/>
          <w:u w:val="single"/>
        </w:rPr>
        <w:t xml:space="preserve">, </w:t>
      </w:r>
      <w:r w:rsidRPr="00CD74A3">
        <w:rPr>
          <w:rFonts w:eastAsia="Aptos"/>
          <w:b/>
          <w:iCs/>
          <w:highlight w:val="cyan"/>
          <w:u w:val="single"/>
          <w:bdr w:val="single" w:sz="8" w:space="0" w:color="auto"/>
        </w:rPr>
        <w:t>motivated</w:t>
      </w:r>
      <w:r w:rsidRPr="00CD74A3">
        <w:rPr>
          <w:rFonts w:eastAsia="Aptos"/>
          <w:highlight w:val="cyan"/>
          <w:u w:val="single"/>
        </w:rPr>
        <w:t xml:space="preserve">, and </w:t>
      </w:r>
      <w:r w:rsidRPr="00CD74A3">
        <w:rPr>
          <w:rFonts w:eastAsia="Aptos"/>
          <w:b/>
          <w:iCs/>
          <w:highlight w:val="cyan"/>
          <w:u w:val="single"/>
          <w:bdr w:val="single" w:sz="8" w:space="0" w:color="auto"/>
        </w:rPr>
        <w:t>committed</w:t>
      </w:r>
      <w:r w:rsidRPr="00CD74A3">
        <w:rPr>
          <w:rFonts w:eastAsia="Aptos"/>
          <w:u w:val="single"/>
        </w:rPr>
        <w:t xml:space="preserve"> to their work.</w:t>
      </w:r>
    </w:p>
    <w:p w14:paraId="6BC9D213" w14:textId="77777777" w:rsidR="00C364DB" w:rsidRPr="00CD74A3" w:rsidRDefault="00C364DB" w:rsidP="00C364DB">
      <w:pPr>
        <w:keepNext/>
        <w:keepLines/>
        <w:spacing w:before="40" w:after="0"/>
        <w:outlineLvl w:val="3"/>
        <w:rPr>
          <w:rFonts w:eastAsia="Times New Roman"/>
          <w:b/>
          <w:iCs/>
          <w:sz w:val="26"/>
        </w:rPr>
      </w:pPr>
      <w:r w:rsidRPr="00CD74A3">
        <w:rPr>
          <w:rFonts w:eastAsia="Times New Roman"/>
          <w:b/>
          <w:iCs/>
          <w:sz w:val="26"/>
        </w:rPr>
        <w:t>They create trust, obviating the need for bargaining.</w:t>
      </w:r>
    </w:p>
    <w:p w14:paraId="388D19D0" w14:textId="77777777" w:rsidR="00C364DB" w:rsidRPr="00CD74A3" w:rsidRDefault="00C364DB" w:rsidP="00C364DB">
      <w:pPr>
        <w:rPr>
          <w:rFonts w:eastAsia="Aptos"/>
        </w:rPr>
      </w:pPr>
      <w:r w:rsidRPr="00CD74A3">
        <w:rPr>
          <w:rFonts w:eastAsia="Aptos"/>
          <w:b/>
          <w:bCs/>
          <w:sz w:val="26"/>
        </w:rPr>
        <w:t>Bourke 25</w:t>
      </w:r>
      <w:r w:rsidRPr="00CD74A3">
        <w:rPr>
          <w:rFonts w:eastAsia="Aptos"/>
        </w:rPr>
        <w:t>, Digital Marketing Coordinator at Celayix that focuses on PPC, social media and website management (Conor, “The importance of adhering to employment laws,” https://www.celayix.com/blog/the-importance-of-adhering-to-employment-laws/)</w:t>
      </w:r>
    </w:p>
    <w:p w14:paraId="18242498" w14:textId="77777777" w:rsidR="00C364DB" w:rsidRPr="00CD74A3" w:rsidRDefault="00C364DB" w:rsidP="00C364DB">
      <w:pPr>
        <w:rPr>
          <w:rFonts w:eastAsia="Aptos"/>
          <w:u w:val="single"/>
        </w:rPr>
      </w:pPr>
      <w:r w:rsidRPr="00CD74A3">
        <w:rPr>
          <w:rFonts w:eastAsia="Aptos"/>
          <w:u w:val="single"/>
        </w:rPr>
        <w:t>Employment laws</w:t>
      </w:r>
      <w:r w:rsidRPr="00CD74A3">
        <w:rPr>
          <w:rFonts w:eastAsia="Aptos"/>
          <w:sz w:val="16"/>
        </w:rPr>
        <w:t xml:space="preserve"> are in place to protect the rights of workers. These laws </w:t>
      </w:r>
      <w:r w:rsidRPr="00CD74A3">
        <w:rPr>
          <w:rFonts w:eastAsia="Aptos"/>
          <w:u w:val="single"/>
        </w:rPr>
        <w:t>ensure</w:t>
      </w:r>
      <w:r w:rsidRPr="00CD74A3">
        <w:rPr>
          <w:rFonts w:eastAsia="Aptos"/>
          <w:sz w:val="16"/>
        </w:rPr>
        <w:t xml:space="preserve"> that </w:t>
      </w:r>
      <w:r w:rsidRPr="00CD74A3">
        <w:rPr>
          <w:rFonts w:eastAsia="Aptos"/>
          <w:u w:val="single"/>
        </w:rPr>
        <w:t>workers are treated fairly and equally, regardless of their race, gender, religion, age, or other protected characteristic</w:t>
      </w:r>
      <w:r w:rsidRPr="00CD74A3">
        <w:rPr>
          <w:rFonts w:eastAsia="Aptos"/>
          <w:sz w:val="16"/>
        </w:rPr>
        <w:t xml:space="preserve">. </w:t>
      </w:r>
      <w:r w:rsidRPr="00CD74A3">
        <w:rPr>
          <w:rFonts w:eastAsia="Aptos"/>
          <w:highlight w:val="cyan"/>
          <w:u w:val="single"/>
        </w:rPr>
        <w:t>Employment laws</w:t>
      </w:r>
      <w:r w:rsidRPr="00CD74A3">
        <w:rPr>
          <w:rFonts w:eastAsia="Aptos"/>
          <w:u w:val="single"/>
        </w:rPr>
        <w:t xml:space="preserve"> establish </w:t>
      </w:r>
      <w:r w:rsidRPr="00CD74A3">
        <w:rPr>
          <w:rFonts w:eastAsia="Aptos"/>
          <w:b/>
          <w:iCs/>
          <w:u w:val="single"/>
          <w:bdr w:val="single" w:sz="8" w:space="0" w:color="auto"/>
        </w:rPr>
        <w:t>minimum wage</w:t>
      </w:r>
      <w:r w:rsidRPr="00CD74A3">
        <w:rPr>
          <w:rFonts w:eastAsia="Aptos"/>
          <w:u w:val="single"/>
        </w:rPr>
        <w:t xml:space="preserve"> and </w:t>
      </w:r>
      <w:r w:rsidRPr="00CD74A3">
        <w:rPr>
          <w:rFonts w:eastAsia="Aptos"/>
          <w:b/>
          <w:iCs/>
          <w:u w:val="single"/>
          <w:bdr w:val="single" w:sz="8" w:space="0" w:color="auto"/>
        </w:rPr>
        <w:t>overtime requirements</w:t>
      </w:r>
      <w:r w:rsidRPr="00CD74A3">
        <w:rPr>
          <w:rFonts w:eastAsia="Aptos"/>
          <w:u w:val="single"/>
        </w:rPr>
        <w:t xml:space="preserve">, guarantee </w:t>
      </w:r>
      <w:r w:rsidRPr="00CD74A3">
        <w:rPr>
          <w:rFonts w:eastAsia="Aptos"/>
          <w:b/>
          <w:iCs/>
          <w:u w:val="single"/>
          <w:bdr w:val="single" w:sz="8" w:space="0" w:color="auto"/>
        </w:rPr>
        <w:t>safe</w:t>
      </w:r>
      <w:r w:rsidRPr="00CD74A3">
        <w:rPr>
          <w:rFonts w:eastAsia="Aptos"/>
          <w:u w:val="single"/>
        </w:rPr>
        <w:t xml:space="preserve"> working </w:t>
      </w:r>
      <w:r w:rsidRPr="00CD74A3">
        <w:rPr>
          <w:rFonts w:eastAsia="Aptos"/>
          <w:b/>
          <w:iCs/>
          <w:u w:val="single"/>
          <w:bdr w:val="single" w:sz="8" w:space="0" w:color="auto"/>
        </w:rPr>
        <w:t>conditions</w:t>
      </w:r>
      <w:r w:rsidRPr="00CD74A3">
        <w:rPr>
          <w:rFonts w:eastAsia="Aptos"/>
          <w:u w:val="single"/>
        </w:rPr>
        <w:t xml:space="preserve">, and provide benefits such as workers’ compensation and </w:t>
      </w:r>
      <w:r w:rsidRPr="00CD74A3">
        <w:rPr>
          <w:rFonts w:eastAsia="Aptos"/>
          <w:b/>
          <w:iCs/>
          <w:u w:val="single"/>
          <w:bdr w:val="single" w:sz="8" w:space="0" w:color="auto"/>
        </w:rPr>
        <w:t>unemployment insurance</w:t>
      </w:r>
      <w:r w:rsidRPr="00CD74A3">
        <w:rPr>
          <w:rFonts w:eastAsia="Aptos"/>
          <w:u w:val="single"/>
        </w:rPr>
        <w:t>.</w:t>
      </w:r>
    </w:p>
    <w:p w14:paraId="3D9CA181" w14:textId="77777777" w:rsidR="00C364DB" w:rsidRPr="00CD74A3" w:rsidRDefault="00C364DB" w:rsidP="00C364DB">
      <w:pPr>
        <w:rPr>
          <w:rFonts w:eastAsia="Aptos"/>
          <w:u w:val="single"/>
        </w:rPr>
      </w:pPr>
      <w:r w:rsidRPr="00CD74A3">
        <w:rPr>
          <w:rFonts w:eastAsia="Aptos"/>
          <w:sz w:val="16"/>
        </w:rPr>
        <w:t>Adhering to employment laws shows that employers value their employees and respect their rights</w:t>
      </w:r>
      <w:r w:rsidRPr="00CD74A3">
        <w:rPr>
          <w:rFonts w:eastAsia="Aptos"/>
          <w:u w:val="single"/>
        </w:rPr>
        <w:t xml:space="preserve">. This can help </w:t>
      </w:r>
      <w:r w:rsidRPr="00CD74A3">
        <w:rPr>
          <w:rFonts w:eastAsia="Aptos"/>
          <w:highlight w:val="cyan"/>
          <w:u w:val="single"/>
        </w:rPr>
        <w:t xml:space="preserve">to </w:t>
      </w:r>
      <w:r w:rsidRPr="00CD74A3">
        <w:rPr>
          <w:rFonts w:eastAsia="Aptos"/>
          <w:b/>
          <w:iCs/>
          <w:highlight w:val="cyan"/>
          <w:u w:val="single"/>
          <w:bdr w:val="single" w:sz="8" w:space="0" w:color="auto"/>
        </w:rPr>
        <w:t>build trust</w:t>
      </w:r>
      <w:r w:rsidRPr="00CD74A3">
        <w:rPr>
          <w:rFonts w:eastAsia="Aptos"/>
          <w:u w:val="single"/>
        </w:rPr>
        <w:t xml:space="preserve"> between employees and employers </w:t>
      </w:r>
      <w:r w:rsidRPr="00CD74A3">
        <w:rPr>
          <w:rFonts w:eastAsia="Aptos"/>
          <w:highlight w:val="cyan"/>
          <w:u w:val="single"/>
        </w:rPr>
        <w:t>and create a</w:t>
      </w:r>
      <w:r w:rsidRPr="00CD74A3">
        <w:rPr>
          <w:rFonts w:eastAsia="Aptos"/>
          <w:u w:val="single"/>
        </w:rPr>
        <w:t xml:space="preserve"> more </w:t>
      </w:r>
      <w:r w:rsidRPr="00CD74A3">
        <w:rPr>
          <w:rFonts w:eastAsia="Aptos"/>
          <w:highlight w:val="cyan"/>
          <w:u w:val="single"/>
        </w:rPr>
        <w:t>positive work environment</w:t>
      </w:r>
      <w:r w:rsidRPr="00CD74A3">
        <w:rPr>
          <w:rFonts w:eastAsia="Aptos"/>
          <w:u w:val="single"/>
        </w:rPr>
        <w:t>.</w:t>
      </w:r>
      <w:r w:rsidRPr="00CD74A3">
        <w:rPr>
          <w:rFonts w:eastAsia="Aptos"/>
          <w:sz w:val="16"/>
        </w:rPr>
        <w:t xml:space="preserve"> </w:t>
      </w:r>
      <w:r w:rsidRPr="00CD74A3">
        <w:rPr>
          <w:rFonts w:eastAsia="Aptos"/>
          <w:highlight w:val="cyan"/>
          <w:u w:val="single"/>
        </w:rPr>
        <w:t>Employees</w:t>
      </w:r>
      <w:r w:rsidRPr="00CD74A3">
        <w:rPr>
          <w:rFonts w:eastAsia="Aptos"/>
          <w:u w:val="single"/>
        </w:rPr>
        <w:t xml:space="preserve"> who feel valued and respected </w:t>
      </w:r>
      <w:r w:rsidRPr="00CD74A3">
        <w:rPr>
          <w:rFonts w:eastAsia="Aptos"/>
          <w:highlight w:val="cyan"/>
          <w:u w:val="single"/>
        </w:rPr>
        <w:t>are more likely to be satisfied</w:t>
      </w:r>
      <w:r w:rsidRPr="00CD74A3">
        <w:rPr>
          <w:rFonts w:eastAsia="Aptos"/>
          <w:u w:val="single"/>
        </w:rPr>
        <w:t xml:space="preserve"> with their jobs </w:t>
      </w:r>
      <w:r w:rsidRPr="00CD74A3">
        <w:rPr>
          <w:rFonts w:eastAsia="Aptos"/>
          <w:highlight w:val="cyan"/>
          <w:u w:val="single"/>
        </w:rPr>
        <w:t>and perform better</w:t>
      </w:r>
      <w:r w:rsidRPr="00CD74A3">
        <w:rPr>
          <w:rFonts w:eastAsia="Aptos"/>
          <w:u w:val="single"/>
        </w:rPr>
        <w:t>.</w:t>
      </w:r>
    </w:p>
    <w:p w14:paraId="3CEC93E0" w14:textId="77777777" w:rsidR="00C364DB" w:rsidRPr="00CD74A3" w:rsidRDefault="00C364DB" w:rsidP="00C364DB">
      <w:pPr>
        <w:keepNext/>
        <w:keepLines/>
        <w:spacing w:before="40" w:after="0"/>
        <w:outlineLvl w:val="3"/>
        <w:rPr>
          <w:rFonts w:eastAsia="Times New Roman"/>
          <w:b/>
          <w:iCs/>
          <w:sz w:val="26"/>
        </w:rPr>
      </w:pPr>
      <w:r w:rsidRPr="00CD74A3">
        <w:rPr>
          <w:rFonts w:eastAsia="Times New Roman"/>
          <w:b/>
          <w:iCs/>
          <w:sz w:val="26"/>
        </w:rPr>
        <w:t>It boosts recruitment and retention</w:t>
      </w:r>
    </w:p>
    <w:p w14:paraId="5AF1D330" w14:textId="77777777" w:rsidR="00C364DB" w:rsidRPr="00CD74A3" w:rsidRDefault="00C364DB" w:rsidP="00C364DB">
      <w:pPr>
        <w:rPr>
          <w:rFonts w:eastAsia="Aptos"/>
        </w:rPr>
      </w:pPr>
      <w:r w:rsidRPr="00CD74A3">
        <w:rPr>
          <w:rFonts w:eastAsia="Aptos"/>
          <w:b/>
          <w:bCs/>
          <w:sz w:val="26"/>
        </w:rPr>
        <w:t>Nozari 24</w:t>
      </w:r>
      <w:r w:rsidRPr="00CD74A3">
        <w:rPr>
          <w:rFonts w:eastAsia="Aptos"/>
        </w:rPr>
        <w:t>, JD (Nozari Legal, “The Role of Employment Law in Creating a Positive Workplace Culture,” https://nozarilegal.com/role-employment-law-for-positive-workplace-culture/)</w:t>
      </w:r>
    </w:p>
    <w:p w14:paraId="0A3FB7FA" w14:textId="77777777" w:rsidR="00C364DB" w:rsidRPr="00CD74A3" w:rsidRDefault="00C364DB" w:rsidP="00C364DB">
      <w:pPr>
        <w:rPr>
          <w:rFonts w:eastAsia="Aptos"/>
        </w:rPr>
      </w:pPr>
      <w:r w:rsidRPr="00CD74A3">
        <w:rPr>
          <w:rFonts w:eastAsia="Aptos"/>
        </w:rPr>
        <w:t xml:space="preserve">The Impact of </w:t>
      </w:r>
      <w:r w:rsidRPr="00CD74A3">
        <w:rPr>
          <w:rFonts w:eastAsia="Aptos"/>
          <w:b/>
          <w:iCs/>
          <w:highlight w:val="cyan"/>
          <w:u w:val="single"/>
          <w:bdr w:val="single" w:sz="8" w:space="0" w:color="auto"/>
        </w:rPr>
        <w:t>Employment Law</w:t>
      </w:r>
      <w:r w:rsidRPr="00CD74A3">
        <w:rPr>
          <w:rFonts w:eastAsia="Aptos"/>
        </w:rPr>
        <w:t xml:space="preserve"> on Employee Satisfaction and Retention</w:t>
      </w:r>
    </w:p>
    <w:p w14:paraId="498195A3" w14:textId="77777777" w:rsidR="00C364DB" w:rsidRPr="00CD74A3" w:rsidRDefault="00C364DB" w:rsidP="00C364DB">
      <w:pPr>
        <w:rPr>
          <w:rFonts w:eastAsia="Aptos"/>
        </w:rPr>
      </w:pPr>
      <w:r w:rsidRPr="00CD74A3">
        <w:rPr>
          <w:rFonts w:eastAsia="Aptos"/>
        </w:rPr>
        <w:t xml:space="preserve">A positive workplace culture </w:t>
      </w:r>
      <w:r w:rsidRPr="00CD74A3">
        <w:rPr>
          <w:rFonts w:eastAsia="Aptos"/>
          <w:u w:val="single"/>
        </w:rPr>
        <w:t xml:space="preserve">directly influences employee </w:t>
      </w:r>
      <w:r w:rsidRPr="00CD74A3">
        <w:rPr>
          <w:rFonts w:eastAsia="Aptos"/>
          <w:b/>
          <w:iCs/>
          <w:u w:val="single"/>
          <w:bdr w:val="single" w:sz="8" w:space="0" w:color="auto"/>
        </w:rPr>
        <w:t>satisfaction</w:t>
      </w:r>
      <w:r w:rsidRPr="00CD74A3">
        <w:rPr>
          <w:rFonts w:eastAsia="Aptos"/>
          <w:u w:val="single"/>
        </w:rPr>
        <w:t xml:space="preserve"> and </w:t>
      </w:r>
      <w:r w:rsidRPr="00CD74A3">
        <w:rPr>
          <w:rFonts w:eastAsia="Aptos"/>
          <w:b/>
          <w:iCs/>
          <w:u w:val="single"/>
          <w:bdr w:val="single" w:sz="8" w:space="0" w:color="auto"/>
        </w:rPr>
        <w:t>retention</w:t>
      </w:r>
      <w:r w:rsidRPr="00CD74A3">
        <w:rPr>
          <w:rFonts w:eastAsia="Aptos"/>
        </w:rPr>
        <w:t xml:space="preserve">. </w:t>
      </w:r>
      <w:r w:rsidRPr="00CD74A3">
        <w:rPr>
          <w:rFonts w:eastAsia="Aptos"/>
          <w:u w:val="single"/>
        </w:rPr>
        <w:t>When businesses integrate employment law into</w:t>
      </w:r>
      <w:r w:rsidRPr="00CD74A3">
        <w:rPr>
          <w:rFonts w:eastAsia="Aptos"/>
        </w:rPr>
        <w:t xml:space="preserve"> their daily operations and policies, </w:t>
      </w:r>
      <w:r w:rsidRPr="00CD74A3">
        <w:rPr>
          <w:rFonts w:eastAsia="Aptos"/>
          <w:u w:val="single"/>
        </w:rPr>
        <w:t xml:space="preserve">they create an environment where employees feel </w:t>
      </w:r>
      <w:r w:rsidRPr="00CD74A3">
        <w:rPr>
          <w:rFonts w:eastAsia="Aptos"/>
          <w:b/>
          <w:iCs/>
          <w:u w:val="single"/>
          <w:bdr w:val="single" w:sz="8" w:space="0" w:color="auto"/>
        </w:rPr>
        <w:t>protected</w:t>
      </w:r>
      <w:r w:rsidRPr="00CD74A3">
        <w:rPr>
          <w:rFonts w:eastAsia="Aptos"/>
          <w:u w:val="single"/>
        </w:rPr>
        <w:t>, respected, and appreciated</w:t>
      </w:r>
      <w:r w:rsidRPr="00CD74A3">
        <w:rPr>
          <w:rFonts w:eastAsia="Aptos"/>
        </w:rPr>
        <w:t>. Here’s how compliant employment practices impact the workforce:</w:t>
      </w:r>
    </w:p>
    <w:p w14:paraId="0B566150" w14:textId="77777777" w:rsidR="00C364DB" w:rsidRPr="00CD74A3" w:rsidRDefault="00C364DB" w:rsidP="00C364DB">
      <w:pPr>
        <w:numPr>
          <w:ilvl w:val="0"/>
          <w:numId w:val="45"/>
        </w:numPr>
        <w:contextualSpacing/>
        <w:rPr>
          <w:rFonts w:eastAsia="Aptos"/>
        </w:rPr>
      </w:pPr>
      <w:r w:rsidRPr="00CD74A3">
        <w:rPr>
          <w:rFonts w:eastAsia="Aptos"/>
          <w:u w:val="single"/>
        </w:rPr>
        <w:t>Enhanced Job Satisfaction</w:t>
      </w:r>
      <w:r w:rsidRPr="00CD74A3">
        <w:rPr>
          <w:rFonts w:eastAsia="Aptos"/>
        </w:rPr>
        <w:t xml:space="preserve">: </w:t>
      </w:r>
      <w:r w:rsidRPr="00CD74A3">
        <w:rPr>
          <w:rFonts w:eastAsia="Aptos"/>
          <w:u w:val="single"/>
        </w:rPr>
        <w:t>Employees who work in a law-abiding and fair environment are more likely to feel satisfied</w:t>
      </w:r>
      <w:r w:rsidRPr="00CD74A3">
        <w:rPr>
          <w:rFonts w:eastAsia="Aptos"/>
        </w:rPr>
        <w:t xml:space="preserve"> with their job. </w:t>
      </w:r>
      <w:r w:rsidRPr="00CD74A3">
        <w:rPr>
          <w:rFonts w:eastAsia="Aptos"/>
          <w:u w:val="single"/>
        </w:rPr>
        <w:t xml:space="preserve">Policies that adhere to employment laws, such as fair wages, anti-harassment measures, and non-discriminatory practices, </w:t>
      </w:r>
      <w:r w:rsidRPr="00CD74A3">
        <w:rPr>
          <w:rFonts w:eastAsia="Aptos"/>
          <w:highlight w:val="cyan"/>
          <w:u w:val="single"/>
        </w:rPr>
        <w:t>foster</w:t>
      </w:r>
      <w:r w:rsidRPr="00CD74A3">
        <w:rPr>
          <w:rFonts w:eastAsia="Aptos"/>
          <w:u w:val="single"/>
        </w:rPr>
        <w:t xml:space="preserve"> a sense of </w:t>
      </w:r>
      <w:r w:rsidRPr="00CD74A3">
        <w:rPr>
          <w:rFonts w:eastAsia="Aptos"/>
          <w:b/>
          <w:iCs/>
          <w:highlight w:val="cyan"/>
          <w:u w:val="single"/>
          <w:bdr w:val="single" w:sz="8" w:space="0" w:color="auto"/>
        </w:rPr>
        <w:t>security</w:t>
      </w:r>
      <w:r w:rsidRPr="00CD74A3">
        <w:rPr>
          <w:rFonts w:eastAsia="Aptos"/>
          <w:highlight w:val="cyan"/>
          <w:u w:val="single"/>
        </w:rPr>
        <w:t xml:space="preserve"> and </w:t>
      </w:r>
      <w:r w:rsidRPr="00CD74A3">
        <w:rPr>
          <w:rFonts w:eastAsia="Aptos"/>
          <w:b/>
          <w:iCs/>
          <w:highlight w:val="cyan"/>
          <w:u w:val="single"/>
          <w:bdr w:val="single" w:sz="8" w:space="0" w:color="auto"/>
        </w:rPr>
        <w:t>trust</w:t>
      </w:r>
      <w:r w:rsidRPr="00CD74A3">
        <w:rPr>
          <w:rFonts w:eastAsia="Aptos"/>
          <w:highlight w:val="cyan"/>
          <w:u w:val="single"/>
        </w:rPr>
        <w:t xml:space="preserve"> between employees and management</w:t>
      </w:r>
      <w:r w:rsidRPr="00CD74A3">
        <w:rPr>
          <w:rFonts w:eastAsia="Aptos"/>
        </w:rPr>
        <w:t>.</w:t>
      </w:r>
    </w:p>
    <w:p w14:paraId="0BDFFE67" w14:textId="77777777" w:rsidR="00C364DB" w:rsidRPr="00CD74A3" w:rsidRDefault="00C364DB" w:rsidP="00C364DB">
      <w:pPr>
        <w:numPr>
          <w:ilvl w:val="0"/>
          <w:numId w:val="45"/>
        </w:numPr>
        <w:contextualSpacing/>
        <w:rPr>
          <w:rFonts w:eastAsia="Aptos"/>
          <w:u w:val="single"/>
        </w:rPr>
      </w:pPr>
      <w:r w:rsidRPr="00CD74A3">
        <w:rPr>
          <w:rFonts w:eastAsia="Aptos"/>
        </w:rPr>
        <w:t xml:space="preserve">Increased Productivity: </w:t>
      </w:r>
      <w:r w:rsidRPr="00CD74A3">
        <w:rPr>
          <w:rFonts w:eastAsia="Aptos"/>
          <w:u w:val="single"/>
        </w:rPr>
        <w:t>Employees who feel</w:t>
      </w:r>
      <w:r w:rsidRPr="00CD74A3">
        <w:rPr>
          <w:rFonts w:eastAsia="Aptos"/>
        </w:rPr>
        <w:t xml:space="preserve"> respected and </w:t>
      </w:r>
      <w:r w:rsidRPr="00CD74A3">
        <w:rPr>
          <w:rFonts w:eastAsia="Aptos"/>
          <w:u w:val="single"/>
        </w:rPr>
        <w:t>fairly treated are generally more productive</w:t>
      </w:r>
      <w:r w:rsidRPr="00CD74A3">
        <w:rPr>
          <w:rFonts w:eastAsia="Aptos"/>
        </w:rPr>
        <w:t xml:space="preserve">. When the workplace is free from discrimination and harassment, </w:t>
      </w:r>
      <w:r w:rsidRPr="00CD74A3">
        <w:rPr>
          <w:rFonts w:eastAsia="Aptos"/>
          <w:u w:val="single"/>
        </w:rPr>
        <w:t>employees</w:t>
      </w:r>
      <w:r w:rsidRPr="00CD74A3">
        <w:rPr>
          <w:rFonts w:eastAsia="Aptos"/>
        </w:rPr>
        <w:t xml:space="preserve"> can </w:t>
      </w:r>
      <w:r w:rsidRPr="00CD74A3">
        <w:rPr>
          <w:rFonts w:eastAsia="Aptos"/>
          <w:u w:val="single"/>
        </w:rPr>
        <w:t>focus on their work rather than dealing with negative distractions</w:t>
      </w:r>
      <w:r w:rsidRPr="00CD74A3">
        <w:rPr>
          <w:rFonts w:eastAsia="Aptos"/>
        </w:rPr>
        <w:t xml:space="preserve">. Moreover, </w:t>
      </w:r>
      <w:r w:rsidRPr="00CD74A3">
        <w:rPr>
          <w:rFonts w:eastAsia="Aptos"/>
          <w:u w:val="single"/>
        </w:rPr>
        <w:t xml:space="preserve">businesses that follow employment laws </w:t>
      </w:r>
      <w:r w:rsidRPr="00CD74A3">
        <w:rPr>
          <w:rFonts w:eastAsia="Aptos"/>
          <w:b/>
          <w:iCs/>
          <w:u w:val="single"/>
          <w:bdr w:val="single" w:sz="8" w:space="0" w:color="auto"/>
        </w:rPr>
        <w:t>reduce</w:t>
      </w:r>
      <w:r w:rsidRPr="00CD74A3">
        <w:rPr>
          <w:rFonts w:eastAsia="Aptos"/>
          <w:u w:val="single"/>
        </w:rPr>
        <w:t xml:space="preserve"> the risk of </w:t>
      </w:r>
      <w:r w:rsidRPr="00CD74A3">
        <w:rPr>
          <w:rFonts w:eastAsia="Aptos"/>
          <w:b/>
          <w:iCs/>
          <w:u w:val="single"/>
          <w:bdr w:val="single" w:sz="8" w:space="0" w:color="auto"/>
        </w:rPr>
        <w:t>costly</w:t>
      </w:r>
      <w:r w:rsidRPr="00CD74A3">
        <w:rPr>
          <w:rFonts w:eastAsia="Aptos"/>
          <w:u w:val="single"/>
        </w:rPr>
        <w:t xml:space="preserve"> disputes and </w:t>
      </w:r>
      <w:r w:rsidRPr="00CD74A3">
        <w:rPr>
          <w:rFonts w:eastAsia="Aptos"/>
          <w:b/>
          <w:iCs/>
          <w:u w:val="single"/>
          <w:bdr w:val="single" w:sz="8" w:space="0" w:color="auto"/>
        </w:rPr>
        <w:t>litigation</w:t>
      </w:r>
      <w:r w:rsidRPr="00CD74A3">
        <w:rPr>
          <w:rFonts w:eastAsia="Aptos"/>
          <w:u w:val="single"/>
        </w:rPr>
        <w:t xml:space="preserve">, allowing </w:t>
      </w:r>
      <w:r w:rsidRPr="00CD74A3">
        <w:rPr>
          <w:rFonts w:eastAsia="Aptos"/>
          <w:b/>
          <w:iCs/>
          <w:u w:val="single"/>
          <w:bdr w:val="single" w:sz="8" w:space="0" w:color="auto"/>
        </w:rPr>
        <w:t>resources</w:t>
      </w:r>
      <w:r w:rsidRPr="00CD74A3">
        <w:rPr>
          <w:rFonts w:eastAsia="Aptos"/>
          <w:u w:val="single"/>
        </w:rPr>
        <w:t xml:space="preserve"> to be directed toward </w:t>
      </w:r>
      <w:r w:rsidRPr="00CD74A3">
        <w:rPr>
          <w:rFonts w:eastAsia="Aptos"/>
          <w:b/>
          <w:iCs/>
          <w:u w:val="single"/>
          <w:bdr w:val="single" w:sz="8" w:space="0" w:color="auto"/>
        </w:rPr>
        <w:t>growth rather</w:t>
      </w:r>
      <w:r w:rsidRPr="00CD74A3">
        <w:rPr>
          <w:rFonts w:eastAsia="Aptos"/>
          <w:u w:val="single"/>
        </w:rPr>
        <w:t xml:space="preserve"> than </w:t>
      </w:r>
      <w:r w:rsidRPr="00CD74A3">
        <w:rPr>
          <w:rFonts w:eastAsia="Aptos"/>
          <w:b/>
          <w:iCs/>
          <w:u w:val="single"/>
          <w:bdr w:val="single" w:sz="8" w:space="0" w:color="auto"/>
        </w:rPr>
        <w:t>legal defenses</w:t>
      </w:r>
      <w:r w:rsidRPr="00CD74A3">
        <w:rPr>
          <w:rFonts w:eastAsia="Aptos"/>
          <w:u w:val="single"/>
        </w:rPr>
        <w:t>.</w:t>
      </w:r>
    </w:p>
    <w:p w14:paraId="2B2F5BB5" w14:textId="77777777" w:rsidR="00C364DB" w:rsidRPr="00CD74A3" w:rsidRDefault="00C364DB" w:rsidP="00C364DB">
      <w:pPr>
        <w:numPr>
          <w:ilvl w:val="0"/>
          <w:numId w:val="45"/>
        </w:numPr>
        <w:contextualSpacing/>
        <w:rPr>
          <w:rFonts w:eastAsia="Aptos"/>
        </w:rPr>
      </w:pPr>
      <w:r w:rsidRPr="00CD74A3">
        <w:rPr>
          <w:rFonts w:eastAsia="Aptos"/>
        </w:rPr>
        <w:t xml:space="preserve">Boosted Employee Retention: </w:t>
      </w:r>
      <w:r w:rsidRPr="00CD74A3">
        <w:rPr>
          <w:rFonts w:eastAsia="Aptos"/>
          <w:u w:val="single"/>
        </w:rPr>
        <w:t xml:space="preserve">A </w:t>
      </w:r>
      <w:r w:rsidRPr="00CD74A3">
        <w:rPr>
          <w:rFonts w:eastAsia="Aptos"/>
          <w:highlight w:val="cyan"/>
          <w:u w:val="single"/>
        </w:rPr>
        <w:t>compliant</w:t>
      </w:r>
      <w:r w:rsidRPr="00CD74A3">
        <w:rPr>
          <w:rFonts w:eastAsia="Aptos"/>
          <w:u w:val="single"/>
        </w:rPr>
        <w:t xml:space="preserve"> and positive </w:t>
      </w:r>
      <w:r w:rsidRPr="00CD74A3">
        <w:rPr>
          <w:rFonts w:eastAsia="Aptos"/>
          <w:highlight w:val="cyan"/>
          <w:u w:val="single"/>
        </w:rPr>
        <w:t>workplace</w:t>
      </w:r>
      <w:r w:rsidRPr="00CD74A3">
        <w:rPr>
          <w:rFonts w:eastAsia="Aptos"/>
          <w:u w:val="single"/>
        </w:rPr>
        <w:t xml:space="preserve"> culture helps </w:t>
      </w:r>
      <w:r w:rsidRPr="00CD74A3">
        <w:rPr>
          <w:rFonts w:eastAsia="Aptos"/>
          <w:b/>
          <w:iCs/>
          <w:highlight w:val="cyan"/>
          <w:u w:val="single"/>
          <w:bdr w:val="single" w:sz="8" w:space="0" w:color="auto"/>
        </w:rPr>
        <w:t>reduce</w:t>
      </w:r>
      <w:r w:rsidRPr="00CD74A3">
        <w:rPr>
          <w:rFonts w:eastAsia="Aptos"/>
          <w:u w:val="single"/>
        </w:rPr>
        <w:t xml:space="preserve"> employee </w:t>
      </w:r>
      <w:r w:rsidRPr="00CD74A3">
        <w:rPr>
          <w:rFonts w:eastAsia="Aptos"/>
          <w:b/>
          <w:iCs/>
          <w:highlight w:val="cyan"/>
          <w:u w:val="single"/>
          <w:bdr w:val="single" w:sz="8" w:space="0" w:color="auto"/>
        </w:rPr>
        <w:t>turnover</w:t>
      </w:r>
      <w:r w:rsidRPr="00CD74A3">
        <w:rPr>
          <w:rFonts w:eastAsia="Aptos"/>
        </w:rPr>
        <w:t xml:space="preserve">. When employees know their rights are protected and that they are working in a fair and equitable environment, </w:t>
      </w:r>
      <w:r w:rsidRPr="00CD74A3">
        <w:rPr>
          <w:rFonts w:eastAsia="Aptos"/>
          <w:u w:val="single"/>
        </w:rPr>
        <w:t xml:space="preserve">they are more </w:t>
      </w:r>
      <w:r w:rsidRPr="00CD74A3">
        <w:rPr>
          <w:rFonts w:eastAsia="Aptos"/>
          <w:highlight w:val="cyan"/>
          <w:u w:val="single"/>
        </w:rPr>
        <w:t xml:space="preserve">likely to </w:t>
      </w:r>
      <w:r w:rsidRPr="00CD74A3">
        <w:rPr>
          <w:rFonts w:eastAsia="Aptos"/>
          <w:b/>
          <w:iCs/>
          <w:highlight w:val="cyan"/>
          <w:u w:val="single"/>
          <w:bdr w:val="single" w:sz="8" w:space="0" w:color="auto"/>
        </w:rPr>
        <w:t>stay</w:t>
      </w:r>
      <w:r w:rsidRPr="00CD74A3">
        <w:rPr>
          <w:rFonts w:eastAsia="Aptos"/>
          <w:u w:val="single"/>
        </w:rPr>
        <w:t xml:space="preserve"> with the company </w:t>
      </w:r>
      <w:r w:rsidRPr="00CD74A3">
        <w:rPr>
          <w:rFonts w:eastAsia="Aptos"/>
          <w:b/>
          <w:iCs/>
          <w:highlight w:val="cyan"/>
          <w:u w:val="single"/>
          <w:bdr w:val="single" w:sz="8" w:space="0" w:color="auto"/>
        </w:rPr>
        <w:t>long-term</w:t>
      </w:r>
      <w:r w:rsidRPr="00CD74A3">
        <w:rPr>
          <w:rFonts w:eastAsia="Aptos"/>
        </w:rPr>
        <w:t>. High turnover can be costly for businesses, as it leads to loss of talent and increased recruitment and training costs.</w:t>
      </w:r>
    </w:p>
    <w:p w14:paraId="52DE01A0" w14:textId="77777777" w:rsidR="00C364DB" w:rsidRPr="00CD74A3" w:rsidRDefault="00C364DB" w:rsidP="00C364DB">
      <w:pPr>
        <w:numPr>
          <w:ilvl w:val="0"/>
          <w:numId w:val="45"/>
        </w:numPr>
        <w:contextualSpacing/>
        <w:rPr>
          <w:rFonts w:eastAsia="Aptos"/>
          <w:u w:val="single"/>
        </w:rPr>
      </w:pPr>
      <w:r w:rsidRPr="00CD74A3">
        <w:rPr>
          <w:rFonts w:eastAsia="Aptos"/>
          <w:u w:val="single"/>
        </w:rPr>
        <w:t>Attraction of Top Talent</w:t>
      </w:r>
      <w:r w:rsidRPr="00CD74A3">
        <w:rPr>
          <w:rFonts w:eastAsia="Aptos"/>
        </w:rPr>
        <w:t xml:space="preserve">: A </w:t>
      </w:r>
      <w:r w:rsidRPr="00CD74A3">
        <w:rPr>
          <w:rFonts w:eastAsia="Aptos"/>
          <w:u w:val="single"/>
        </w:rPr>
        <w:t>reputation for compliance</w:t>
      </w:r>
      <w:r w:rsidRPr="00CD74A3">
        <w:rPr>
          <w:rFonts w:eastAsia="Aptos"/>
        </w:rPr>
        <w:t xml:space="preserve"> and positive workplace culture </w:t>
      </w:r>
      <w:r w:rsidRPr="00CD74A3">
        <w:rPr>
          <w:rFonts w:eastAsia="Aptos"/>
          <w:u w:val="single"/>
        </w:rPr>
        <w:t xml:space="preserve">can make a business more attractive to potential employees. </w:t>
      </w:r>
      <w:r w:rsidRPr="00CD74A3">
        <w:rPr>
          <w:rFonts w:eastAsia="Aptos"/>
          <w:highlight w:val="cyan"/>
          <w:u w:val="single"/>
        </w:rPr>
        <w:t>Companies</w:t>
      </w:r>
      <w:r w:rsidRPr="00CD74A3">
        <w:rPr>
          <w:rFonts w:eastAsia="Aptos"/>
          <w:u w:val="single"/>
        </w:rPr>
        <w:t xml:space="preserve"> known for treating employees fairly and fostering a supportive environment </w:t>
      </w:r>
      <w:r w:rsidRPr="00CD74A3">
        <w:rPr>
          <w:rFonts w:eastAsia="Aptos"/>
          <w:highlight w:val="cyan"/>
          <w:u w:val="single"/>
        </w:rPr>
        <w:t xml:space="preserve">are more likely to </w:t>
      </w:r>
      <w:r w:rsidRPr="00CD74A3">
        <w:rPr>
          <w:rFonts w:eastAsia="Aptos"/>
          <w:b/>
          <w:iCs/>
          <w:highlight w:val="cyan"/>
          <w:u w:val="single"/>
          <w:bdr w:val="single" w:sz="8" w:space="0" w:color="auto"/>
        </w:rPr>
        <w:t>attract top talent</w:t>
      </w:r>
      <w:r w:rsidRPr="00CD74A3">
        <w:rPr>
          <w:rFonts w:eastAsia="Aptos"/>
          <w:u w:val="single"/>
        </w:rPr>
        <w:t>, which is essential for long-term success.</w:t>
      </w:r>
    </w:p>
    <w:p w14:paraId="29F12CEB" w14:textId="77777777" w:rsidR="00C364DB" w:rsidRPr="00CD74A3" w:rsidRDefault="00C364DB" w:rsidP="00C364DB">
      <w:pPr>
        <w:keepNext/>
        <w:keepLines/>
        <w:spacing w:before="40" w:after="0"/>
        <w:outlineLvl w:val="3"/>
        <w:rPr>
          <w:rFonts w:eastAsia="Times New Roman"/>
          <w:b/>
          <w:iCs/>
          <w:sz w:val="26"/>
        </w:rPr>
      </w:pPr>
      <w:r w:rsidRPr="00CD74A3">
        <w:rPr>
          <w:rFonts w:eastAsia="Times New Roman"/>
          <w:b/>
          <w:iCs/>
          <w:sz w:val="26"/>
        </w:rPr>
        <w:t>Workers can unite collectively under employment law</w:t>
      </w:r>
    </w:p>
    <w:p w14:paraId="24550C63" w14:textId="77777777" w:rsidR="00C364DB" w:rsidRPr="00CD74A3" w:rsidRDefault="00C364DB" w:rsidP="00C364DB">
      <w:pPr>
        <w:rPr>
          <w:rFonts w:eastAsia="Aptos"/>
        </w:rPr>
      </w:pPr>
      <w:r w:rsidRPr="00CD74A3">
        <w:rPr>
          <w:rFonts w:eastAsia="Aptos"/>
          <w:b/>
          <w:bCs/>
          <w:sz w:val="26"/>
        </w:rPr>
        <w:t>Cox 24</w:t>
      </w:r>
      <w:r w:rsidRPr="00CD74A3">
        <w:rPr>
          <w:rFonts w:eastAsia="Aptos"/>
        </w:rPr>
        <w:t>, project management consultant and agile coach. She has worked in a vast number of industries, and currently she is focusing on smaller FinTech startups projects (Jordan, “Why Knowing Employment Law Is Essential for Employees,” https://www.marshmallowchallenge.com/blog/why-knowing-employment-law-is-essential-for-employees/)</w:t>
      </w:r>
    </w:p>
    <w:p w14:paraId="6DC903B6" w14:textId="77777777" w:rsidR="00C364DB" w:rsidRPr="00CD74A3" w:rsidRDefault="00C364DB" w:rsidP="00C364DB">
      <w:pPr>
        <w:rPr>
          <w:rFonts w:eastAsia="Aptos"/>
          <w:u w:val="single"/>
        </w:rPr>
      </w:pPr>
      <w:r w:rsidRPr="00CD74A3">
        <w:rPr>
          <w:rFonts w:eastAsia="Aptos"/>
          <w:u w:val="single"/>
        </w:rPr>
        <w:t xml:space="preserve">Understanding </w:t>
      </w:r>
      <w:r w:rsidRPr="00CD74A3">
        <w:rPr>
          <w:rFonts w:eastAsia="Aptos"/>
          <w:highlight w:val="cyan"/>
          <w:u w:val="single"/>
        </w:rPr>
        <w:t>employment law can</w:t>
      </w:r>
      <w:r w:rsidRPr="00CD74A3">
        <w:rPr>
          <w:rFonts w:eastAsia="Aptos"/>
          <w:u w:val="single"/>
        </w:rPr>
        <w:t xml:space="preserve"> also </w:t>
      </w:r>
      <w:r w:rsidRPr="00CD74A3">
        <w:rPr>
          <w:rFonts w:eastAsia="Aptos"/>
          <w:highlight w:val="cyan"/>
          <w:u w:val="single"/>
        </w:rPr>
        <w:t xml:space="preserve">be the </w:t>
      </w:r>
      <w:r w:rsidRPr="00CD74A3">
        <w:rPr>
          <w:rFonts w:eastAsia="Aptos"/>
          <w:b/>
          <w:iCs/>
          <w:highlight w:val="cyan"/>
          <w:u w:val="single"/>
          <w:bdr w:val="single" w:sz="8" w:space="0" w:color="auto"/>
        </w:rPr>
        <w:t>catalyst</w:t>
      </w:r>
      <w:r w:rsidRPr="00CD74A3">
        <w:rPr>
          <w:rFonts w:eastAsia="Aptos"/>
          <w:highlight w:val="cyan"/>
          <w:u w:val="single"/>
        </w:rPr>
        <w:t xml:space="preserve"> for </w:t>
      </w:r>
      <w:r w:rsidRPr="00CD74A3">
        <w:rPr>
          <w:rFonts w:eastAsia="Aptos"/>
          <w:b/>
          <w:iCs/>
          <w:highlight w:val="cyan"/>
          <w:u w:val="single"/>
          <w:bdr w:val="single" w:sz="8" w:space="0" w:color="auto"/>
        </w:rPr>
        <w:t>collective action</w:t>
      </w:r>
      <w:r w:rsidRPr="00CD74A3">
        <w:rPr>
          <w:rFonts w:eastAsia="Aptos"/>
        </w:rPr>
        <w:t xml:space="preserve">. When a group of </w:t>
      </w:r>
      <w:r w:rsidRPr="00CD74A3">
        <w:rPr>
          <w:rFonts w:eastAsia="Aptos"/>
          <w:highlight w:val="cyan"/>
          <w:u w:val="single"/>
        </w:rPr>
        <w:t>employees</w:t>
      </w:r>
      <w:r w:rsidRPr="00CD74A3">
        <w:rPr>
          <w:rFonts w:eastAsia="Aptos"/>
        </w:rPr>
        <w:t xml:space="preserve"> are aware of systemic issues within their organization, they </w:t>
      </w:r>
      <w:r w:rsidRPr="00CD74A3">
        <w:rPr>
          <w:rFonts w:eastAsia="Aptos"/>
          <w:u w:val="single"/>
        </w:rPr>
        <w:t xml:space="preserve">can </w:t>
      </w:r>
      <w:r w:rsidRPr="00CD74A3">
        <w:rPr>
          <w:rFonts w:eastAsia="Aptos"/>
          <w:highlight w:val="cyan"/>
          <w:u w:val="single"/>
        </w:rPr>
        <w:t>band together</w:t>
      </w:r>
      <w:r w:rsidRPr="00CD74A3">
        <w:rPr>
          <w:rFonts w:eastAsia="Aptos"/>
          <w:u w:val="single"/>
        </w:rPr>
        <w:t xml:space="preserve"> to demand change. Such movements, often </w:t>
      </w:r>
      <w:r w:rsidRPr="00CD74A3">
        <w:rPr>
          <w:rFonts w:eastAsia="Aptos"/>
          <w:highlight w:val="cyan"/>
          <w:u w:val="single"/>
        </w:rPr>
        <w:t>buoyed by legal grounding</w:t>
      </w:r>
      <w:r w:rsidRPr="00CD74A3">
        <w:rPr>
          <w:rFonts w:eastAsia="Aptos"/>
          <w:u w:val="single"/>
        </w:rPr>
        <w:t>, have the potential to effect widespread improvements in the workplace</w:t>
      </w:r>
      <w:r w:rsidRPr="00CD74A3">
        <w:rPr>
          <w:rFonts w:eastAsia="Aptos"/>
        </w:rPr>
        <w:t xml:space="preserve">. </w:t>
      </w:r>
      <w:r w:rsidRPr="00CD74A3">
        <w:rPr>
          <w:rFonts w:eastAsia="Aptos"/>
          <w:u w:val="single"/>
        </w:rPr>
        <w:t>This power</w:t>
      </w:r>
      <w:r w:rsidRPr="00CD74A3">
        <w:rPr>
          <w:rFonts w:eastAsia="Aptos"/>
        </w:rPr>
        <w:t xml:space="preserve">, derived from unity and the law, </w:t>
      </w:r>
      <w:r w:rsidRPr="00CD74A3">
        <w:rPr>
          <w:rFonts w:eastAsia="Aptos"/>
          <w:u w:val="single"/>
        </w:rPr>
        <w:t xml:space="preserve">is a formidable force for good, </w:t>
      </w:r>
      <w:r w:rsidRPr="00CD74A3">
        <w:rPr>
          <w:rFonts w:eastAsia="Aptos"/>
          <w:highlight w:val="cyan"/>
          <w:u w:val="single"/>
        </w:rPr>
        <w:t xml:space="preserve">pushing for </w:t>
      </w:r>
      <w:r w:rsidRPr="00CD74A3">
        <w:rPr>
          <w:rFonts w:eastAsia="Aptos"/>
          <w:b/>
          <w:iCs/>
          <w:highlight w:val="cyan"/>
          <w:u w:val="single"/>
          <w:bdr w:val="single" w:sz="8" w:space="0" w:color="auto"/>
        </w:rPr>
        <w:t>reforms</w:t>
      </w:r>
      <w:r w:rsidRPr="00CD74A3">
        <w:rPr>
          <w:rFonts w:eastAsia="Aptos"/>
          <w:u w:val="single"/>
        </w:rPr>
        <w:t xml:space="preserve"> that benefit employees and employers alike.</w:t>
      </w:r>
    </w:p>
    <w:p w14:paraId="53A03D79" w14:textId="77777777" w:rsidR="00C364DB" w:rsidRDefault="00C364DB" w:rsidP="00C364DB">
      <w:pPr>
        <w:keepNext/>
        <w:keepLines/>
        <w:pageBreakBefore/>
        <w:spacing w:before="40" w:after="0"/>
        <w:jc w:val="center"/>
        <w:outlineLvl w:val="2"/>
        <w:rPr>
          <w:rFonts w:eastAsia="Aptos"/>
          <w:b/>
          <w:sz w:val="32"/>
          <w:szCs w:val="24"/>
          <w:u w:val="single"/>
        </w:rPr>
      </w:pPr>
      <w:r w:rsidRPr="00CD74A3">
        <w:rPr>
          <w:rFonts w:eastAsia="Aptos"/>
          <w:b/>
          <w:sz w:val="32"/>
          <w:szCs w:val="24"/>
          <w:u w:val="single"/>
        </w:rPr>
        <w:t>AT: Not Enforced---2NC</w:t>
      </w:r>
    </w:p>
    <w:p w14:paraId="45633B93" w14:textId="77777777" w:rsidR="00C364DB" w:rsidRDefault="00C364DB" w:rsidP="00C364DB">
      <w:pPr>
        <w:keepNext/>
        <w:keepLines/>
        <w:pageBreakBefore/>
        <w:spacing w:before="40" w:after="0"/>
        <w:jc w:val="center"/>
        <w:outlineLvl w:val="2"/>
        <w:rPr>
          <w:rFonts w:eastAsia="Aptos"/>
          <w:b/>
          <w:sz w:val="32"/>
          <w:szCs w:val="24"/>
          <w:u w:val="single"/>
        </w:rPr>
      </w:pPr>
    </w:p>
    <w:p w14:paraId="0AF15078" w14:textId="77777777" w:rsidR="00C364DB" w:rsidRDefault="00C364DB" w:rsidP="00C364DB">
      <w:pPr>
        <w:pStyle w:val="Analytic"/>
      </w:pPr>
    </w:p>
    <w:p w14:paraId="66A8CBCE" w14:textId="77777777" w:rsidR="00C364DB" w:rsidRPr="00CD74A3" w:rsidRDefault="00C364DB" w:rsidP="00C364DB">
      <w:pPr>
        <w:rPr>
          <w:rFonts w:eastAsia="Calibri"/>
        </w:rPr>
      </w:pPr>
    </w:p>
    <w:p w14:paraId="749F9139" w14:textId="77777777" w:rsidR="00C364DB" w:rsidRPr="00CD74A3" w:rsidRDefault="00C364DB" w:rsidP="00C364DB">
      <w:pPr>
        <w:keepNext/>
        <w:keepLines/>
        <w:spacing w:before="40" w:after="0"/>
        <w:outlineLvl w:val="3"/>
        <w:rPr>
          <w:rFonts w:eastAsia="Times New Roman"/>
          <w:b/>
          <w:iCs/>
          <w:sz w:val="26"/>
        </w:rPr>
      </w:pPr>
      <w:r w:rsidRPr="00CD74A3">
        <w:rPr>
          <w:rFonts w:eastAsia="Times New Roman"/>
          <w:b/>
          <w:iCs/>
          <w:sz w:val="26"/>
        </w:rPr>
        <w:t>Employers are deterred from violations.</w:t>
      </w:r>
    </w:p>
    <w:p w14:paraId="28932D6C" w14:textId="77777777" w:rsidR="00C364DB" w:rsidRPr="00CD74A3" w:rsidRDefault="00C364DB" w:rsidP="00C364DB">
      <w:pPr>
        <w:rPr>
          <w:rFonts w:eastAsia="Calibri"/>
        </w:rPr>
      </w:pPr>
      <w:r w:rsidRPr="00CD74A3">
        <w:rPr>
          <w:rFonts w:eastAsia="Calibri"/>
          <w:b/>
          <w:bCs/>
          <w:sz w:val="26"/>
        </w:rPr>
        <w:t>Boedeker 9-10</w:t>
      </w:r>
      <w:r w:rsidRPr="00CD74A3">
        <w:rPr>
          <w:rFonts w:eastAsia="Calibri"/>
        </w:rPr>
        <w:t>, *a Partner with StoneTurn, has more than three decades of experience in providing economics and damages expertise in prominent litigation cases, specializing in statistical consulting; **a Managing Director with StoneTurn, brings nearly two decades of experience in analytical and strategic insights for litigation and management consulting matters. (*Stefan, **Oken Nwogu, 2025, “Trends in Labor and Employment Litigation,” StoneTurn, https://stoneturn.com/insight/trends-in-labor-and-employment-litigation/)</w:t>
      </w:r>
    </w:p>
    <w:p w14:paraId="31424980" w14:textId="77777777" w:rsidR="00C364DB" w:rsidRPr="00CD74A3" w:rsidRDefault="00C364DB" w:rsidP="00C364DB">
      <w:pPr>
        <w:rPr>
          <w:rFonts w:eastAsia="Calibri"/>
          <w:b/>
          <w:iCs/>
          <w:u w:val="single"/>
          <w:bdr w:val="single" w:sz="8" w:space="0" w:color="auto"/>
        </w:rPr>
      </w:pPr>
      <w:r w:rsidRPr="00CD74A3">
        <w:rPr>
          <w:rFonts w:eastAsia="Calibri"/>
          <w:b/>
          <w:iCs/>
          <w:highlight w:val="cyan"/>
          <w:u w:val="single"/>
          <w:bdr w:val="single" w:sz="8" w:space="0" w:color="auto"/>
        </w:rPr>
        <w:t>Employment laws</w:t>
      </w:r>
      <w:r w:rsidRPr="00CD74A3">
        <w:rPr>
          <w:rFonts w:eastAsia="Calibri"/>
        </w:rPr>
        <w:t xml:space="preserve"> </w:t>
      </w:r>
      <w:r w:rsidRPr="00CD74A3">
        <w:rPr>
          <w:rFonts w:eastAsia="Calibri"/>
          <w:u w:val="single"/>
        </w:rPr>
        <w:t xml:space="preserve">significantly </w:t>
      </w:r>
      <w:r w:rsidRPr="00CD74A3">
        <w:rPr>
          <w:rFonts w:eastAsia="Calibri"/>
          <w:highlight w:val="cyan"/>
          <w:u w:val="single"/>
        </w:rPr>
        <w:t>shape</w:t>
      </w:r>
      <w:r w:rsidRPr="00CD74A3">
        <w:rPr>
          <w:rFonts w:eastAsia="Calibri"/>
          <w:u w:val="single"/>
        </w:rPr>
        <w:t xml:space="preserve"> </w:t>
      </w:r>
      <w:r w:rsidRPr="00CD74A3">
        <w:rPr>
          <w:rFonts w:eastAsia="Calibri"/>
          <w:highlight w:val="cyan"/>
          <w:u w:val="single"/>
        </w:rPr>
        <w:t>how organisations</w:t>
      </w:r>
      <w:r w:rsidRPr="00CD74A3">
        <w:rPr>
          <w:rFonts w:eastAsia="Calibri"/>
          <w:u w:val="single"/>
        </w:rPr>
        <w:t xml:space="preserve"> oversee and </w:t>
      </w:r>
      <w:r w:rsidRPr="00CD74A3">
        <w:rPr>
          <w:rFonts w:eastAsia="Calibri"/>
          <w:highlight w:val="cyan"/>
          <w:u w:val="single"/>
        </w:rPr>
        <w:t>manage</w:t>
      </w:r>
      <w:r w:rsidRPr="00CD74A3">
        <w:rPr>
          <w:rFonts w:eastAsia="Calibri"/>
          <w:u w:val="single"/>
        </w:rPr>
        <w:t xml:space="preserve"> their employment </w:t>
      </w:r>
      <w:r w:rsidRPr="00CD74A3">
        <w:rPr>
          <w:rFonts w:eastAsia="Calibri"/>
          <w:highlight w:val="cyan"/>
          <w:u w:val="single"/>
        </w:rPr>
        <w:t>practices</w:t>
      </w:r>
      <w:r w:rsidRPr="00CD74A3">
        <w:rPr>
          <w:rFonts w:eastAsia="Calibri"/>
        </w:rPr>
        <w:t xml:space="preserve">. These </w:t>
      </w:r>
      <w:r w:rsidRPr="00CD74A3">
        <w:rPr>
          <w:rFonts w:eastAsia="Calibri"/>
          <w:highlight w:val="cyan"/>
          <w:u w:val="single"/>
        </w:rPr>
        <w:t>laws establish</w:t>
      </w:r>
      <w:r w:rsidRPr="00CD74A3">
        <w:rPr>
          <w:rFonts w:eastAsia="Calibri"/>
          <w:u w:val="single"/>
        </w:rPr>
        <w:t xml:space="preserve"> the </w:t>
      </w:r>
      <w:r w:rsidRPr="00CD74A3">
        <w:rPr>
          <w:rFonts w:eastAsia="Calibri"/>
          <w:b/>
          <w:iCs/>
          <w:u w:val="single"/>
          <w:bdr w:val="single" w:sz="8" w:space="0" w:color="auto"/>
        </w:rPr>
        <w:t xml:space="preserve">minimum </w:t>
      </w:r>
      <w:r w:rsidRPr="00CD74A3">
        <w:rPr>
          <w:rFonts w:eastAsia="Calibri"/>
          <w:b/>
          <w:iCs/>
          <w:highlight w:val="cyan"/>
          <w:u w:val="single"/>
          <w:bdr w:val="single" w:sz="8" w:space="0" w:color="auto"/>
        </w:rPr>
        <w:t>standards employers must follow</w:t>
      </w:r>
      <w:r w:rsidRPr="00CD74A3">
        <w:rPr>
          <w:rFonts w:eastAsia="Calibri"/>
          <w:u w:val="single"/>
        </w:rPr>
        <w:t xml:space="preserve"> and influence everything from hiring to termination, </w:t>
      </w:r>
      <w:r w:rsidRPr="00CD74A3">
        <w:rPr>
          <w:rFonts w:eastAsia="Calibri"/>
          <w:highlight w:val="cyan"/>
          <w:u w:val="single"/>
        </w:rPr>
        <w:t xml:space="preserve">creating a </w:t>
      </w:r>
      <w:r w:rsidRPr="00CD74A3">
        <w:rPr>
          <w:rFonts w:eastAsia="Calibri"/>
          <w:b/>
          <w:iCs/>
          <w:highlight w:val="cyan"/>
          <w:u w:val="single"/>
          <w:bdr w:val="single" w:sz="8" w:space="0" w:color="auto"/>
        </w:rPr>
        <w:t>legal framework</w:t>
      </w:r>
      <w:r w:rsidRPr="00CD74A3">
        <w:rPr>
          <w:rFonts w:eastAsia="Calibri"/>
          <w:u w:val="single"/>
        </w:rPr>
        <w:t xml:space="preserve"> </w:t>
      </w:r>
      <w:r w:rsidRPr="00CD74A3">
        <w:rPr>
          <w:rFonts w:eastAsia="Calibri"/>
          <w:highlight w:val="cyan"/>
          <w:u w:val="single"/>
        </w:rPr>
        <w:t>that ensures</w:t>
      </w:r>
      <w:r w:rsidRPr="00CD74A3">
        <w:rPr>
          <w:rFonts w:eastAsia="Calibri"/>
          <w:u w:val="single"/>
        </w:rPr>
        <w:t xml:space="preserve"> accountability, fairness, and </w:t>
      </w:r>
      <w:r w:rsidRPr="00CD74A3">
        <w:rPr>
          <w:rFonts w:eastAsia="Calibri"/>
          <w:b/>
          <w:iCs/>
          <w:highlight w:val="cyan"/>
          <w:u w:val="single"/>
          <w:bdr w:val="single" w:sz="8" w:space="0" w:color="auto"/>
        </w:rPr>
        <w:t>compliance</w:t>
      </w:r>
      <w:r w:rsidRPr="00CD74A3">
        <w:rPr>
          <w:rFonts w:eastAsia="Calibri"/>
        </w:rPr>
        <w:t xml:space="preserve">. Employment laws act as both a floor and a framework, </w:t>
      </w:r>
      <w:r w:rsidRPr="00CD74A3">
        <w:rPr>
          <w:rFonts w:eastAsia="Calibri"/>
          <w:b/>
          <w:iCs/>
          <w:highlight w:val="cyan"/>
          <w:u w:val="single"/>
          <w:bdr w:val="single" w:sz="8" w:space="0" w:color="auto"/>
        </w:rPr>
        <w:t>compelling</w:t>
      </w:r>
      <w:r w:rsidRPr="00CD74A3">
        <w:rPr>
          <w:rFonts w:eastAsia="Calibri"/>
          <w:u w:val="single"/>
        </w:rPr>
        <w:t xml:space="preserve"> employers to establish </w:t>
      </w:r>
      <w:r w:rsidRPr="00CD74A3">
        <w:rPr>
          <w:rFonts w:eastAsia="Calibri"/>
          <w:b/>
          <w:iCs/>
          <w:highlight w:val="cyan"/>
          <w:u w:val="single"/>
          <w:bdr w:val="single" w:sz="8" w:space="0" w:color="auto"/>
        </w:rPr>
        <w:t>robust oversight</w:t>
      </w:r>
      <w:r w:rsidRPr="00CD74A3">
        <w:rPr>
          <w:rFonts w:eastAsia="Calibri"/>
          <w:u w:val="single"/>
        </w:rPr>
        <w:t xml:space="preserve"> over their hiring, pay, treatment, safety, and discipline practices</w:t>
      </w:r>
      <w:r w:rsidRPr="00CD74A3">
        <w:rPr>
          <w:rFonts w:eastAsia="Calibri"/>
        </w:rPr>
        <w:t xml:space="preserve">. </w:t>
      </w:r>
      <w:r w:rsidRPr="00CD74A3">
        <w:rPr>
          <w:rFonts w:eastAsia="Calibri"/>
          <w:highlight w:val="cyan"/>
          <w:u w:val="single"/>
        </w:rPr>
        <w:t>Noncompliance</w:t>
      </w:r>
      <w:r w:rsidRPr="00CD74A3">
        <w:rPr>
          <w:rFonts w:eastAsia="Calibri"/>
          <w:u w:val="single"/>
        </w:rPr>
        <w:t xml:space="preserve"> isn’t just a </w:t>
      </w:r>
      <w:r w:rsidRPr="00CD74A3">
        <w:rPr>
          <w:rFonts w:eastAsia="Calibri"/>
          <w:b/>
          <w:iCs/>
          <w:highlight w:val="cyan"/>
          <w:u w:val="single"/>
          <w:bdr w:val="single" w:sz="8" w:space="0" w:color="auto"/>
        </w:rPr>
        <w:t>legal risk</w:t>
      </w:r>
      <w:r w:rsidRPr="00CD74A3">
        <w:rPr>
          <w:rFonts w:eastAsia="Calibri"/>
          <w:u w:val="single"/>
        </w:rPr>
        <w:t xml:space="preserve">—it’s a governance failure that can </w:t>
      </w:r>
      <w:r w:rsidRPr="00CD74A3">
        <w:rPr>
          <w:rFonts w:eastAsia="Calibri"/>
          <w:highlight w:val="cyan"/>
          <w:u w:val="single"/>
        </w:rPr>
        <w:t xml:space="preserve">harm </w:t>
      </w:r>
      <w:r w:rsidRPr="00CD74A3">
        <w:rPr>
          <w:rFonts w:eastAsia="Calibri"/>
          <w:b/>
          <w:iCs/>
          <w:highlight w:val="cyan"/>
          <w:u w:val="single"/>
          <w:bdr w:val="single" w:sz="8" w:space="0" w:color="auto"/>
        </w:rPr>
        <w:t>reputation</w:t>
      </w:r>
      <w:r w:rsidRPr="00CD74A3">
        <w:rPr>
          <w:rFonts w:eastAsia="Calibri"/>
          <w:highlight w:val="cyan"/>
          <w:u w:val="single"/>
        </w:rPr>
        <w:t xml:space="preserve">, </w:t>
      </w:r>
      <w:r w:rsidRPr="00CD74A3">
        <w:rPr>
          <w:rFonts w:eastAsia="Calibri"/>
          <w:b/>
          <w:iCs/>
          <w:highlight w:val="cyan"/>
          <w:u w:val="single"/>
          <w:bdr w:val="single" w:sz="8" w:space="0" w:color="auto"/>
        </w:rPr>
        <w:t>morale</w:t>
      </w:r>
      <w:r w:rsidRPr="00CD74A3">
        <w:rPr>
          <w:rFonts w:eastAsia="Calibri"/>
          <w:highlight w:val="cyan"/>
          <w:u w:val="single"/>
        </w:rPr>
        <w:t xml:space="preserve">, and </w:t>
      </w:r>
      <w:r w:rsidRPr="00CD74A3">
        <w:rPr>
          <w:rFonts w:eastAsia="Calibri"/>
          <w:b/>
          <w:iCs/>
          <w:highlight w:val="cyan"/>
          <w:u w:val="single"/>
          <w:bdr w:val="single" w:sz="8" w:space="0" w:color="auto"/>
        </w:rPr>
        <w:t>business continuity.</w:t>
      </w:r>
    </w:p>
    <w:p w14:paraId="570A6EFE" w14:textId="77777777" w:rsidR="00C364DB" w:rsidRPr="00CD74A3" w:rsidRDefault="00C364DB" w:rsidP="00C364DB">
      <w:pPr>
        <w:keepNext/>
        <w:keepLines/>
        <w:spacing w:before="40" w:after="0"/>
        <w:outlineLvl w:val="3"/>
        <w:rPr>
          <w:rFonts w:eastAsia="Times New Roman"/>
          <w:b/>
          <w:iCs/>
          <w:sz w:val="26"/>
        </w:rPr>
      </w:pPr>
      <w:r w:rsidRPr="00CD74A3">
        <w:rPr>
          <w:rFonts w:eastAsia="Times New Roman"/>
          <w:b/>
          <w:iCs/>
          <w:sz w:val="26"/>
        </w:rPr>
        <w:t>Worker centers access the same enforcement benefits as unions.</w:t>
      </w:r>
    </w:p>
    <w:p w14:paraId="4650E8A7" w14:textId="77777777" w:rsidR="00C364DB" w:rsidRPr="00CD74A3" w:rsidRDefault="00C364DB" w:rsidP="00C364DB">
      <w:pPr>
        <w:rPr>
          <w:rFonts w:eastAsia="Calibri"/>
        </w:rPr>
      </w:pPr>
      <w:r w:rsidRPr="00CD74A3">
        <w:rPr>
          <w:rFonts w:eastAsia="Calibri"/>
          <w:b/>
          <w:bCs/>
          <w:sz w:val="26"/>
        </w:rPr>
        <w:t>Hrehor 25</w:t>
      </w:r>
      <w:r w:rsidRPr="00CD74A3">
        <w:rPr>
          <w:rFonts w:eastAsia="Calibri"/>
        </w:rPr>
        <w:t>, editor. (Brock, March 3, “Fighting Wage Theft From the Ground Up,” The American Prospect, https://prospect.org/2025/03/03/2025-03-03-wage-theft-workers-unions/)</w:t>
      </w:r>
    </w:p>
    <w:p w14:paraId="28FA3B77" w14:textId="77777777" w:rsidR="00C364DB" w:rsidRPr="00CD74A3" w:rsidRDefault="00C364DB" w:rsidP="00C364DB">
      <w:pPr>
        <w:rPr>
          <w:rFonts w:eastAsia="Calibri"/>
          <w:sz w:val="16"/>
        </w:rPr>
      </w:pPr>
      <w:r w:rsidRPr="00CD74A3">
        <w:rPr>
          <w:rFonts w:eastAsia="Calibri"/>
          <w:sz w:val="16"/>
        </w:rPr>
        <w:t xml:space="preserve">A December Economic Policy Institute report found that between 2021 and 2023, federal, state, and local authorities clawed back some $1.5 billion for workers. These recovery efforts, however, are ultimately “a very small piece in the grand scheme of how much wage theft is occurring,” says Margaret Poydock, an EPI senior policy analyst. To further combat this common problem, some regional </w:t>
      </w:r>
      <w:r w:rsidRPr="00CD74A3">
        <w:rPr>
          <w:rFonts w:eastAsia="Calibri"/>
          <w:highlight w:val="cyan"/>
          <w:u w:val="single"/>
        </w:rPr>
        <w:t>governments</w:t>
      </w:r>
      <w:r w:rsidRPr="00CD74A3">
        <w:rPr>
          <w:rFonts w:eastAsia="Calibri"/>
          <w:sz w:val="16"/>
        </w:rPr>
        <w:t xml:space="preserve"> and municipalities </w:t>
      </w:r>
      <w:r w:rsidRPr="00CD74A3">
        <w:rPr>
          <w:rFonts w:eastAsia="Calibri"/>
          <w:u w:val="single"/>
        </w:rPr>
        <w:t xml:space="preserve">are </w:t>
      </w:r>
      <w:r w:rsidRPr="00CD74A3">
        <w:rPr>
          <w:rFonts w:eastAsia="Calibri"/>
          <w:highlight w:val="cyan"/>
          <w:u w:val="single"/>
        </w:rPr>
        <w:t>stepp</w:t>
      </w:r>
      <w:r w:rsidRPr="00CD74A3">
        <w:rPr>
          <w:rFonts w:eastAsia="Calibri"/>
          <w:u w:val="single"/>
        </w:rPr>
        <w:t xml:space="preserve">ing </w:t>
      </w:r>
      <w:r w:rsidRPr="00CD74A3">
        <w:rPr>
          <w:rFonts w:eastAsia="Calibri"/>
          <w:highlight w:val="cyan"/>
          <w:u w:val="single"/>
        </w:rPr>
        <w:t>into the void to assist</w:t>
      </w:r>
      <w:r w:rsidRPr="00CD74A3">
        <w:rPr>
          <w:rFonts w:eastAsia="Calibri"/>
          <w:sz w:val="16"/>
        </w:rPr>
        <w:t xml:space="preserve"> workers, particularly </w:t>
      </w:r>
      <w:r w:rsidRPr="00CD74A3">
        <w:rPr>
          <w:rFonts w:eastAsia="Calibri"/>
          <w:b/>
          <w:iCs/>
          <w:highlight w:val="cyan"/>
          <w:u w:val="single"/>
          <w:bdr w:val="single" w:sz="8" w:space="0" w:color="auto"/>
        </w:rPr>
        <w:t>non-unionized employees</w:t>
      </w:r>
      <w:r w:rsidRPr="00CD74A3">
        <w:rPr>
          <w:rFonts w:eastAsia="Calibri"/>
          <w:sz w:val="16"/>
          <w:highlight w:val="cyan"/>
        </w:rPr>
        <w:t>.</w:t>
      </w:r>
    </w:p>
    <w:p w14:paraId="22C8142E" w14:textId="77777777" w:rsidR="00C364DB" w:rsidRPr="00CD74A3" w:rsidRDefault="00C364DB" w:rsidP="00C364DB">
      <w:pPr>
        <w:rPr>
          <w:rFonts w:eastAsia="Calibri"/>
          <w:sz w:val="16"/>
        </w:rPr>
      </w:pPr>
      <w:r w:rsidRPr="00CD74A3">
        <w:rPr>
          <w:rFonts w:eastAsia="Calibri"/>
          <w:u w:val="single"/>
        </w:rPr>
        <w:t>The Workplace Justice Fund confronts wage theft in San Diego</w:t>
      </w:r>
      <w:r w:rsidRPr="00CD74A3">
        <w:rPr>
          <w:rFonts w:eastAsia="Calibri"/>
          <w:sz w:val="16"/>
        </w:rPr>
        <w:t xml:space="preserve"> County, California’s second most populous administrative area. In 2023, organizations such as </w:t>
      </w:r>
      <w:r w:rsidRPr="00CD74A3">
        <w:rPr>
          <w:rFonts w:eastAsia="Calibri"/>
          <w:u w:val="single"/>
        </w:rPr>
        <w:t xml:space="preserve">the </w:t>
      </w:r>
      <w:r w:rsidRPr="00CD74A3">
        <w:rPr>
          <w:rFonts w:eastAsia="Calibri"/>
          <w:highlight w:val="cyan"/>
          <w:u w:val="single"/>
        </w:rPr>
        <w:t>M</w:t>
      </w:r>
      <w:r w:rsidRPr="00CD74A3">
        <w:rPr>
          <w:rFonts w:eastAsia="Calibri"/>
          <w:u w:val="single"/>
        </w:rPr>
        <w:t xml:space="preserve">aintenance </w:t>
      </w:r>
      <w:r w:rsidRPr="00CD74A3">
        <w:rPr>
          <w:rFonts w:eastAsia="Calibri"/>
          <w:highlight w:val="cyan"/>
          <w:u w:val="single"/>
        </w:rPr>
        <w:t>C</w:t>
      </w:r>
      <w:r w:rsidRPr="00CD74A3">
        <w:rPr>
          <w:rFonts w:eastAsia="Calibri"/>
          <w:u w:val="single"/>
        </w:rPr>
        <w:t xml:space="preserve">ooperation </w:t>
      </w:r>
      <w:r w:rsidRPr="00CD74A3">
        <w:rPr>
          <w:rFonts w:eastAsia="Calibri"/>
          <w:highlight w:val="cyan"/>
          <w:u w:val="single"/>
        </w:rPr>
        <w:t>T</w:t>
      </w:r>
      <w:r w:rsidRPr="00CD74A3">
        <w:rPr>
          <w:rFonts w:eastAsia="Calibri"/>
          <w:u w:val="single"/>
        </w:rPr>
        <w:t xml:space="preserve">rust </w:t>
      </w:r>
      <w:r w:rsidRPr="00CD74A3">
        <w:rPr>
          <w:rFonts w:eastAsia="Calibri"/>
          <w:highlight w:val="cyan"/>
          <w:u w:val="single"/>
        </w:rPr>
        <w:t>F</w:t>
      </w:r>
      <w:r w:rsidRPr="00CD74A3">
        <w:rPr>
          <w:rFonts w:eastAsia="Calibri"/>
          <w:u w:val="single"/>
        </w:rPr>
        <w:t>und</w:t>
      </w:r>
      <w:r w:rsidRPr="00CD74A3">
        <w:rPr>
          <w:rFonts w:eastAsia="Calibri"/>
          <w:sz w:val="16"/>
        </w:rPr>
        <w:t xml:space="preserve">, a statewide group that </w:t>
      </w:r>
      <w:r w:rsidRPr="00CD74A3">
        <w:rPr>
          <w:rFonts w:eastAsia="Calibri"/>
          <w:highlight w:val="cyan"/>
          <w:u w:val="single"/>
        </w:rPr>
        <w:t>targets</w:t>
      </w:r>
      <w:r w:rsidRPr="00CD74A3">
        <w:rPr>
          <w:rFonts w:eastAsia="Calibri"/>
          <w:u w:val="single"/>
        </w:rPr>
        <w:t xml:space="preserve"> illegal and </w:t>
      </w:r>
      <w:r w:rsidRPr="00CD74A3">
        <w:rPr>
          <w:rFonts w:eastAsia="Calibri"/>
          <w:highlight w:val="cyan"/>
          <w:u w:val="single"/>
        </w:rPr>
        <w:t>unfair business practices</w:t>
      </w:r>
      <w:r w:rsidRPr="00CD74A3">
        <w:rPr>
          <w:rFonts w:eastAsia="Calibri"/>
          <w:sz w:val="16"/>
        </w:rPr>
        <w:t xml:space="preserve"> in the janitorial industry, and the Center on Policy Initiatives (CPI), a San Diego–based research institute, </w:t>
      </w:r>
      <w:r w:rsidRPr="00CD74A3">
        <w:rPr>
          <w:rFonts w:eastAsia="Calibri"/>
          <w:u w:val="single"/>
        </w:rPr>
        <w:t>banded together with county leaders to establish the fund</w:t>
      </w:r>
      <w:r w:rsidRPr="00CD74A3">
        <w:rPr>
          <w:rFonts w:eastAsia="Calibri"/>
          <w:sz w:val="16"/>
        </w:rPr>
        <w:t>, one of the first of its kind in California.</w:t>
      </w:r>
    </w:p>
    <w:p w14:paraId="70BAFB47" w14:textId="77777777" w:rsidR="00C364DB" w:rsidRPr="00CD74A3" w:rsidRDefault="00C364DB" w:rsidP="00C364DB">
      <w:pPr>
        <w:rPr>
          <w:rFonts w:eastAsia="Calibri"/>
          <w:sz w:val="16"/>
        </w:rPr>
      </w:pPr>
      <w:r w:rsidRPr="00CD74A3">
        <w:rPr>
          <w:rFonts w:eastAsia="Calibri"/>
          <w:sz w:val="16"/>
        </w:rPr>
        <w:t xml:space="preserve">Initiatives like the Workplace Justice Fund are examples of co-enforcement programs: </w:t>
      </w:r>
      <w:r w:rsidRPr="00CD74A3">
        <w:rPr>
          <w:rFonts w:eastAsia="Calibri"/>
          <w:b/>
          <w:iCs/>
          <w:highlight w:val="cyan"/>
          <w:u w:val="single"/>
          <w:bdr w:val="single" w:sz="8" w:space="0" w:color="auto"/>
        </w:rPr>
        <w:t>Labor</w:t>
      </w:r>
      <w:r w:rsidRPr="00CD74A3">
        <w:rPr>
          <w:rFonts w:eastAsia="Calibri"/>
          <w:b/>
          <w:iCs/>
          <w:u w:val="single"/>
          <w:bdr w:val="single" w:sz="8" w:space="0" w:color="auto"/>
        </w:rPr>
        <w:t xml:space="preserve"> standards </w:t>
      </w:r>
      <w:r w:rsidRPr="00CD74A3">
        <w:rPr>
          <w:rFonts w:eastAsia="Calibri"/>
          <w:b/>
          <w:iCs/>
          <w:highlight w:val="cyan"/>
          <w:u w:val="single"/>
          <w:bdr w:val="single" w:sz="8" w:space="0" w:color="auto"/>
        </w:rPr>
        <w:t>enforcement agencies</w:t>
      </w:r>
      <w:r w:rsidRPr="00CD74A3">
        <w:rPr>
          <w:rFonts w:eastAsia="Calibri"/>
          <w:u w:val="single"/>
        </w:rPr>
        <w:t xml:space="preserve"> </w:t>
      </w:r>
      <w:r w:rsidRPr="00CD74A3">
        <w:rPr>
          <w:rFonts w:eastAsia="Calibri"/>
          <w:highlight w:val="cyan"/>
          <w:u w:val="single"/>
        </w:rPr>
        <w:t xml:space="preserve">partner with </w:t>
      </w:r>
      <w:r w:rsidRPr="00CD74A3">
        <w:rPr>
          <w:rFonts w:eastAsia="Calibri"/>
          <w:b/>
          <w:iCs/>
          <w:highlight w:val="cyan"/>
          <w:u w:val="single"/>
          <w:bdr w:val="single" w:sz="8" w:space="0" w:color="auto"/>
        </w:rPr>
        <w:t>community</w:t>
      </w:r>
      <w:r w:rsidRPr="00CD74A3">
        <w:rPr>
          <w:rFonts w:eastAsia="Calibri"/>
          <w:b/>
          <w:iCs/>
          <w:u w:val="single"/>
          <w:bdr w:val="single" w:sz="8" w:space="0" w:color="auto"/>
        </w:rPr>
        <w:t xml:space="preserve">-based </w:t>
      </w:r>
      <w:r w:rsidRPr="00CD74A3">
        <w:rPr>
          <w:rFonts w:eastAsia="Calibri"/>
          <w:b/>
          <w:iCs/>
          <w:highlight w:val="cyan"/>
          <w:u w:val="single"/>
          <w:bdr w:val="single" w:sz="8" w:space="0" w:color="auto"/>
        </w:rPr>
        <w:t>organizations</w:t>
      </w:r>
      <w:r w:rsidRPr="00CD74A3">
        <w:rPr>
          <w:rFonts w:eastAsia="Calibri"/>
          <w:u w:val="single"/>
        </w:rPr>
        <w:t xml:space="preserve"> </w:t>
      </w:r>
      <w:r w:rsidRPr="00CD74A3">
        <w:rPr>
          <w:rFonts w:eastAsia="Calibri"/>
          <w:highlight w:val="cyan"/>
          <w:u w:val="single"/>
        </w:rPr>
        <w:t>that have existing ties</w:t>
      </w:r>
      <w:r w:rsidRPr="00CD74A3">
        <w:rPr>
          <w:rFonts w:eastAsia="Calibri"/>
          <w:u w:val="single"/>
        </w:rPr>
        <w:t xml:space="preserve"> </w:t>
      </w:r>
      <w:r w:rsidRPr="00CD74A3">
        <w:rPr>
          <w:rFonts w:eastAsia="Calibri"/>
          <w:highlight w:val="cyan"/>
          <w:u w:val="single"/>
        </w:rPr>
        <w:t>with low-wage workers</w:t>
      </w:r>
      <w:r w:rsidRPr="00CD74A3">
        <w:rPr>
          <w:rFonts w:eastAsia="Calibri"/>
          <w:sz w:val="16"/>
        </w:rPr>
        <w:t xml:space="preserve">. This allows </w:t>
      </w:r>
      <w:r w:rsidRPr="00CD74A3">
        <w:rPr>
          <w:rFonts w:eastAsia="Calibri"/>
          <w:u w:val="single"/>
        </w:rPr>
        <w:t xml:space="preserve">agencies </w:t>
      </w:r>
      <w:r w:rsidRPr="00CD74A3">
        <w:rPr>
          <w:rFonts w:eastAsia="Calibri"/>
          <w:highlight w:val="cyan"/>
          <w:u w:val="single"/>
        </w:rPr>
        <w:t xml:space="preserve">to build on </w:t>
      </w:r>
      <w:r w:rsidRPr="00CD74A3">
        <w:rPr>
          <w:rFonts w:eastAsia="Calibri"/>
          <w:u w:val="single"/>
        </w:rPr>
        <w:t xml:space="preserve">the </w:t>
      </w:r>
      <w:r w:rsidRPr="00CD74A3">
        <w:rPr>
          <w:rFonts w:eastAsia="Calibri"/>
          <w:highlight w:val="cyan"/>
          <w:u w:val="single"/>
        </w:rPr>
        <w:t>progress</w:t>
      </w:r>
      <w:r w:rsidRPr="00CD74A3">
        <w:rPr>
          <w:rFonts w:eastAsia="Calibri"/>
          <w:u w:val="single"/>
        </w:rPr>
        <w:t xml:space="preserve"> that community partners have already made, ultimately </w:t>
      </w:r>
      <w:r w:rsidRPr="00CD74A3">
        <w:rPr>
          <w:rFonts w:eastAsia="Calibri"/>
          <w:highlight w:val="cyan"/>
          <w:u w:val="single"/>
        </w:rPr>
        <w:t>expanding</w:t>
      </w:r>
      <w:r w:rsidRPr="00CD74A3">
        <w:rPr>
          <w:rFonts w:eastAsia="Calibri"/>
          <w:u w:val="single"/>
        </w:rPr>
        <w:t xml:space="preserve"> their </w:t>
      </w:r>
      <w:r w:rsidRPr="00CD74A3">
        <w:rPr>
          <w:rFonts w:eastAsia="Calibri"/>
          <w:highlight w:val="cyan"/>
          <w:u w:val="single"/>
        </w:rPr>
        <w:t>reach and allowing them to</w:t>
      </w:r>
      <w:r w:rsidRPr="00CD74A3">
        <w:rPr>
          <w:rFonts w:eastAsia="Calibri"/>
          <w:u w:val="single"/>
        </w:rPr>
        <w:t xml:space="preserve"> more </w:t>
      </w:r>
      <w:r w:rsidRPr="00CD74A3">
        <w:rPr>
          <w:rFonts w:eastAsia="Calibri"/>
          <w:b/>
          <w:iCs/>
          <w:u w:val="single"/>
          <w:bdr w:val="single" w:sz="8" w:space="0" w:color="auto"/>
        </w:rPr>
        <w:t xml:space="preserve">effectively </w:t>
      </w:r>
      <w:r w:rsidRPr="00CD74A3">
        <w:rPr>
          <w:rFonts w:eastAsia="Calibri"/>
          <w:b/>
          <w:iCs/>
          <w:highlight w:val="cyan"/>
          <w:u w:val="single"/>
          <w:bdr w:val="single" w:sz="8" w:space="0" w:color="auto"/>
        </w:rPr>
        <w:t>recover unpaid wages</w:t>
      </w:r>
      <w:r w:rsidRPr="00CD74A3">
        <w:rPr>
          <w:rFonts w:eastAsia="Calibri"/>
          <w:sz w:val="16"/>
        </w:rPr>
        <w:t xml:space="preserve">. Seattle, Minneapolis, and Philadelphia have put co-enforcement into practice, with Seattle alone providing over $1.5 million to fund worker organizations and community organizing projects. </w:t>
      </w:r>
    </w:p>
    <w:p w14:paraId="5046D970" w14:textId="77777777" w:rsidR="00C364DB" w:rsidRPr="00CD74A3" w:rsidRDefault="00C364DB" w:rsidP="00C364DB">
      <w:pPr>
        <w:keepNext/>
        <w:keepLines/>
        <w:spacing w:before="40" w:after="0"/>
        <w:outlineLvl w:val="3"/>
        <w:rPr>
          <w:rFonts w:eastAsia="Times New Roman"/>
          <w:b/>
          <w:iCs/>
          <w:sz w:val="26"/>
        </w:rPr>
      </w:pPr>
      <w:r w:rsidRPr="00CD74A3">
        <w:rPr>
          <w:rFonts w:eastAsia="Times New Roman"/>
          <w:b/>
          <w:iCs/>
          <w:sz w:val="26"/>
        </w:rPr>
        <w:t>Harsher penalties change employer behavior.</w:t>
      </w:r>
    </w:p>
    <w:p w14:paraId="49108743" w14:textId="77777777" w:rsidR="00C364DB" w:rsidRPr="00CD74A3" w:rsidRDefault="00C364DB" w:rsidP="00C364DB">
      <w:pPr>
        <w:rPr>
          <w:rFonts w:eastAsia="Calibri"/>
        </w:rPr>
      </w:pPr>
      <w:r w:rsidRPr="00CD74A3">
        <w:rPr>
          <w:rFonts w:eastAsia="Calibri"/>
          <w:b/>
          <w:bCs/>
          <w:sz w:val="26"/>
        </w:rPr>
        <w:t>Mule 25</w:t>
      </w:r>
      <w:r w:rsidRPr="00CD74A3">
        <w:rPr>
          <w:rFonts w:eastAsia="Calibri"/>
        </w:rPr>
        <w:t>, *associate in the Stamford office of Ogletree Deakins, ocuses primarily on employment-related litigation in federal and state court; **labor and employment lawyer. (*Nicole, **Paul Piccigallo, June 26, “Wage Theft as a Crime: States Escalate Enforcement with Criminal Prosecution,” Littler, https://www.littler.com/news-analysis/asap/wage-theft-crime-states-escalate-enforcement-criminal-prosecution)</w:t>
      </w:r>
    </w:p>
    <w:p w14:paraId="1A21EC8F" w14:textId="77777777" w:rsidR="00C364DB" w:rsidRPr="00CD74A3" w:rsidRDefault="00C364DB" w:rsidP="00C364DB">
      <w:pPr>
        <w:rPr>
          <w:rFonts w:eastAsia="Calibri"/>
          <w:sz w:val="16"/>
        </w:rPr>
      </w:pPr>
      <w:r w:rsidRPr="00CD74A3">
        <w:rPr>
          <w:rFonts w:eastAsia="Calibri"/>
          <w:highlight w:val="cyan"/>
          <w:u w:val="single"/>
        </w:rPr>
        <w:t>As</w:t>
      </w:r>
      <w:r w:rsidRPr="00CD74A3">
        <w:rPr>
          <w:rFonts w:eastAsia="Calibri"/>
          <w:u w:val="single"/>
        </w:rPr>
        <w:t xml:space="preserve"> more </w:t>
      </w:r>
      <w:r w:rsidRPr="00CD74A3">
        <w:rPr>
          <w:rFonts w:eastAsia="Calibri"/>
          <w:highlight w:val="cyan"/>
          <w:u w:val="single"/>
        </w:rPr>
        <w:t xml:space="preserve">states pursue </w:t>
      </w:r>
      <w:r w:rsidRPr="00CD74A3">
        <w:rPr>
          <w:rFonts w:eastAsia="Calibri"/>
          <w:b/>
          <w:iCs/>
          <w:highlight w:val="cyan"/>
          <w:u w:val="single"/>
          <w:bdr w:val="single" w:sz="8" w:space="0" w:color="auto"/>
        </w:rPr>
        <w:t>criminal charges</w:t>
      </w:r>
      <w:r w:rsidRPr="00CD74A3">
        <w:rPr>
          <w:rFonts w:eastAsia="Calibri"/>
          <w:highlight w:val="cyan"/>
          <w:u w:val="single"/>
        </w:rPr>
        <w:t xml:space="preserve"> for </w:t>
      </w:r>
      <w:r w:rsidRPr="00CD74A3">
        <w:rPr>
          <w:rFonts w:eastAsia="Calibri"/>
          <w:b/>
          <w:iCs/>
          <w:highlight w:val="cyan"/>
          <w:u w:val="single"/>
          <w:bdr w:val="single" w:sz="8" w:space="0" w:color="auto"/>
        </w:rPr>
        <w:t>wage violations</w:t>
      </w:r>
      <w:r w:rsidRPr="00CD74A3">
        <w:rPr>
          <w:rFonts w:eastAsia="Calibri"/>
          <w:sz w:val="16"/>
        </w:rPr>
        <w:t xml:space="preserve">, </w:t>
      </w:r>
      <w:r w:rsidRPr="00CD74A3">
        <w:rPr>
          <w:rFonts w:eastAsia="Calibri"/>
          <w:highlight w:val="cyan"/>
          <w:u w:val="single"/>
        </w:rPr>
        <w:t>employers</w:t>
      </w:r>
      <w:r w:rsidRPr="00CD74A3">
        <w:rPr>
          <w:rFonts w:eastAsia="Calibri"/>
          <w:sz w:val="16"/>
        </w:rPr>
        <w:t xml:space="preserve"> should </w:t>
      </w:r>
      <w:r w:rsidRPr="00CD74A3">
        <w:rPr>
          <w:rFonts w:eastAsia="Calibri"/>
          <w:u w:val="single"/>
        </w:rPr>
        <w:t xml:space="preserve">consider </w:t>
      </w:r>
      <w:r w:rsidRPr="00CD74A3">
        <w:rPr>
          <w:rFonts w:eastAsia="Calibri"/>
          <w:highlight w:val="cyan"/>
          <w:u w:val="single"/>
        </w:rPr>
        <w:t xml:space="preserve">taking a </w:t>
      </w:r>
      <w:r w:rsidRPr="00CD74A3">
        <w:rPr>
          <w:rFonts w:eastAsia="Calibri"/>
          <w:b/>
          <w:iCs/>
          <w:highlight w:val="cyan"/>
          <w:u w:val="single"/>
          <w:bdr w:val="single" w:sz="8" w:space="0" w:color="auto"/>
        </w:rPr>
        <w:t>proactive</w:t>
      </w:r>
      <w:r w:rsidRPr="00CD74A3">
        <w:rPr>
          <w:rFonts w:eastAsia="Calibri"/>
          <w:u w:val="single"/>
        </w:rPr>
        <w:t xml:space="preserve"> and comprehensive </w:t>
      </w:r>
      <w:r w:rsidRPr="00CD74A3">
        <w:rPr>
          <w:rFonts w:eastAsia="Calibri"/>
          <w:b/>
          <w:iCs/>
          <w:highlight w:val="cyan"/>
          <w:u w:val="single"/>
          <w:bdr w:val="single" w:sz="8" w:space="0" w:color="auto"/>
        </w:rPr>
        <w:t>approach</w:t>
      </w:r>
      <w:r w:rsidRPr="00CD74A3">
        <w:rPr>
          <w:rFonts w:eastAsia="Calibri"/>
          <w:u w:val="single"/>
        </w:rPr>
        <w:t xml:space="preserve"> to compliance</w:t>
      </w:r>
      <w:r w:rsidRPr="00CD74A3">
        <w:rPr>
          <w:rFonts w:eastAsia="Calibri"/>
          <w:sz w:val="16"/>
        </w:rPr>
        <w:t xml:space="preserve">. </w:t>
      </w:r>
      <w:r w:rsidRPr="00CD74A3">
        <w:rPr>
          <w:rFonts w:eastAsia="Calibri"/>
          <w:u w:val="single"/>
        </w:rPr>
        <w:t xml:space="preserve">This begins </w:t>
      </w:r>
      <w:r w:rsidRPr="00CD74A3">
        <w:rPr>
          <w:rFonts w:eastAsia="Calibri"/>
          <w:highlight w:val="cyan"/>
          <w:u w:val="single"/>
        </w:rPr>
        <w:t>with</w:t>
      </w:r>
      <w:r w:rsidRPr="00CD74A3">
        <w:rPr>
          <w:rFonts w:eastAsia="Calibri"/>
          <w:sz w:val="16"/>
        </w:rPr>
        <w:t xml:space="preserve"> conducting </w:t>
      </w:r>
      <w:r w:rsidRPr="00CD74A3">
        <w:rPr>
          <w:rFonts w:eastAsia="Calibri"/>
          <w:highlight w:val="cyan"/>
          <w:u w:val="single"/>
        </w:rPr>
        <w:t>regular audits</w:t>
      </w:r>
      <w:r w:rsidRPr="00CD74A3">
        <w:rPr>
          <w:rFonts w:eastAsia="Calibri"/>
          <w:u w:val="single"/>
        </w:rPr>
        <w:t xml:space="preserve"> of payroll systems to ensure that all employees are being paid accurately and in accordance with state and federal</w:t>
      </w:r>
      <w:r w:rsidRPr="00CD74A3">
        <w:rPr>
          <w:rFonts w:eastAsia="Calibri"/>
          <w:sz w:val="16"/>
        </w:rPr>
        <w:t xml:space="preserve"> laws. Missteps in overtime calculations, minimum wage adherence, or worker classification can now carry not just financial penalties, but in some cases, criminal charges.</w:t>
      </w:r>
    </w:p>
    <w:p w14:paraId="227CEDE9" w14:textId="77777777" w:rsidR="00C364DB" w:rsidRPr="00CD74A3" w:rsidRDefault="00C364DB" w:rsidP="00C364DB">
      <w:pPr>
        <w:rPr>
          <w:rFonts w:eastAsia="Calibri"/>
          <w:sz w:val="16"/>
        </w:rPr>
      </w:pPr>
      <w:r w:rsidRPr="00CD74A3">
        <w:rPr>
          <w:rFonts w:eastAsia="Calibri"/>
          <w:sz w:val="16"/>
        </w:rPr>
        <w:t xml:space="preserve">Equally important may be investing in training for human resources (HR) and payroll personnel. As laws vary significantly from state to state, </w:t>
      </w:r>
      <w:r w:rsidRPr="00CD74A3">
        <w:rPr>
          <w:rFonts w:eastAsia="Calibri"/>
          <w:u w:val="single"/>
        </w:rPr>
        <w:t>employers</w:t>
      </w:r>
      <w:r w:rsidRPr="00CD74A3">
        <w:rPr>
          <w:rFonts w:eastAsia="Calibri"/>
          <w:sz w:val="16"/>
        </w:rPr>
        <w:t xml:space="preserve"> may </w:t>
      </w:r>
      <w:r w:rsidRPr="00CD74A3">
        <w:rPr>
          <w:rFonts w:eastAsia="Calibri"/>
          <w:u w:val="single"/>
        </w:rPr>
        <w:t>want to ensure staff are well-versed in the specific regulations that apply to their jurisdiction</w:t>
      </w:r>
      <w:r w:rsidRPr="00CD74A3">
        <w:rPr>
          <w:rFonts w:eastAsia="Calibri"/>
          <w:sz w:val="16"/>
        </w:rPr>
        <w:t xml:space="preserve">. </w:t>
      </w:r>
      <w:r w:rsidRPr="00CD74A3">
        <w:rPr>
          <w:rFonts w:eastAsia="Calibri"/>
          <w:u w:val="single"/>
        </w:rPr>
        <w:t xml:space="preserve">Employers should also consider implementing </w:t>
      </w:r>
      <w:r w:rsidRPr="00CD74A3">
        <w:rPr>
          <w:rFonts w:eastAsia="Calibri"/>
          <w:b/>
          <w:iCs/>
          <w:highlight w:val="cyan"/>
          <w:u w:val="single"/>
          <w:bdr w:val="single" w:sz="8" w:space="0" w:color="auto"/>
        </w:rPr>
        <w:t>robust recordkeeping systems</w:t>
      </w:r>
      <w:r w:rsidRPr="00CD74A3">
        <w:rPr>
          <w:rFonts w:eastAsia="Calibri"/>
          <w:u w:val="single"/>
        </w:rPr>
        <w:t xml:space="preserve"> that </w:t>
      </w:r>
      <w:r w:rsidRPr="00CD74A3">
        <w:rPr>
          <w:rFonts w:eastAsia="Calibri"/>
          <w:highlight w:val="cyan"/>
          <w:u w:val="single"/>
        </w:rPr>
        <w:t xml:space="preserve">provide clear documentation of </w:t>
      </w:r>
      <w:r w:rsidRPr="00CD74A3">
        <w:rPr>
          <w:rFonts w:eastAsia="Calibri"/>
          <w:b/>
          <w:iCs/>
          <w:highlight w:val="cyan"/>
          <w:u w:val="single"/>
          <w:bdr w:val="single" w:sz="8" w:space="0" w:color="auto"/>
        </w:rPr>
        <w:t>hours worked</w:t>
      </w:r>
      <w:r w:rsidRPr="00CD74A3">
        <w:rPr>
          <w:rFonts w:eastAsia="Calibri"/>
          <w:highlight w:val="cyan"/>
          <w:u w:val="single"/>
        </w:rPr>
        <w:t xml:space="preserve">, </w:t>
      </w:r>
      <w:r w:rsidRPr="00CD74A3">
        <w:rPr>
          <w:rFonts w:eastAsia="Calibri"/>
          <w:b/>
          <w:iCs/>
          <w:highlight w:val="cyan"/>
          <w:u w:val="single"/>
          <w:bdr w:val="single" w:sz="8" w:space="0" w:color="auto"/>
        </w:rPr>
        <w:t>wages paid</w:t>
      </w:r>
      <w:r w:rsidRPr="00CD74A3">
        <w:rPr>
          <w:rFonts w:eastAsia="Calibri"/>
          <w:highlight w:val="cyan"/>
          <w:u w:val="single"/>
        </w:rPr>
        <w:t>, and employment status</w:t>
      </w:r>
      <w:r w:rsidRPr="00CD74A3">
        <w:rPr>
          <w:rFonts w:eastAsia="Calibri"/>
          <w:sz w:val="16"/>
        </w:rPr>
        <w:t>—records that could prove critical during an investigation.</w:t>
      </w:r>
    </w:p>
    <w:p w14:paraId="2DBFD3D2" w14:textId="77777777" w:rsidR="00C364DB" w:rsidRPr="00CD74A3" w:rsidRDefault="00C364DB" w:rsidP="00C364DB">
      <w:pPr>
        <w:rPr>
          <w:rFonts w:eastAsia="Calibri"/>
          <w:sz w:val="16"/>
        </w:rPr>
      </w:pPr>
      <w:r w:rsidRPr="00CD74A3">
        <w:rPr>
          <w:rFonts w:eastAsia="Calibri"/>
          <w:sz w:val="16"/>
        </w:rPr>
        <w:t xml:space="preserve">In this new era of enforcement, </w:t>
      </w:r>
      <w:r w:rsidRPr="00CD74A3">
        <w:rPr>
          <w:rFonts w:eastAsia="Calibri"/>
          <w:highlight w:val="cyan"/>
          <w:u w:val="single"/>
        </w:rPr>
        <w:t>employers that prioritize compliance</w:t>
      </w:r>
      <w:r w:rsidRPr="00CD74A3">
        <w:rPr>
          <w:rFonts w:eastAsia="Calibri"/>
          <w:u w:val="single"/>
        </w:rPr>
        <w:t xml:space="preserve"> and accountability may be best positioned to </w:t>
      </w:r>
      <w:r w:rsidRPr="00CD74A3">
        <w:rPr>
          <w:rFonts w:eastAsia="Calibri"/>
          <w:highlight w:val="cyan"/>
          <w:u w:val="single"/>
        </w:rPr>
        <w:t>avoid</w:t>
      </w:r>
      <w:r w:rsidRPr="00CD74A3">
        <w:rPr>
          <w:rFonts w:eastAsia="Calibri"/>
          <w:u w:val="single"/>
        </w:rPr>
        <w:t xml:space="preserve"> legal</w:t>
      </w:r>
      <w:r w:rsidRPr="00CD74A3">
        <w:rPr>
          <w:rFonts w:eastAsia="Calibri"/>
          <w:sz w:val="16"/>
        </w:rPr>
        <w:t xml:space="preserve">—and now potentially </w:t>
      </w:r>
      <w:r w:rsidRPr="00CD74A3">
        <w:rPr>
          <w:rFonts w:eastAsia="Calibri"/>
          <w:highlight w:val="cyan"/>
          <w:u w:val="single"/>
        </w:rPr>
        <w:t>criminal</w:t>
      </w:r>
      <w:r w:rsidRPr="00CD74A3">
        <w:rPr>
          <w:rFonts w:eastAsia="Calibri"/>
          <w:sz w:val="16"/>
        </w:rPr>
        <w:t>—</w:t>
      </w:r>
      <w:r w:rsidRPr="00CD74A3">
        <w:rPr>
          <w:rFonts w:eastAsia="Calibri"/>
          <w:highlight w:val="cyan"/>
          <w:u w:val="single"/>
        </w:rPr>
        <w:t>pitfalls</w:t>
      </w:r>
      <w:r w:rsidRPr="00CD74A3">
        <w:rPr>
          <w:rFonts w:eastAsia="Calibri"/>
          <w:sz w:val="16"/>
        </w:rPr>
        <w:t>.</w:t>
      </w:r>
    </w:p>
    <w:p w14:paraId="332DE067" w14:textId="77777777" w:rsidR="00C364DB" w:rsidRDefault="00C364DB" w:rsidP="00C364DB"/>
    <w:p w14:paraId="0206A357" w14:textId="77777777" w:rsidR="00C364DB" w:rsidRDefault="00C364DB" w:rsidP="00C364DB">
      <w:pPr>
        <w:pStyle w:val="Heading3"/>
      </w:pPr>
      <w:r>
        <w:t>Adv 2---2NC</w:t>
      </w:r>
    </w:p>
    <w:p w14:paraId="53B504DD" w14:textId="77777777" w:rsidR="00C364DB" w:rsidRDefault="00C364DB" w:rsidP="00C364DB">
      <w:pPr>
        <w:pStyle w:val="Analytic"/>
      </w:pPr>
    </w:p>
    <w:p w14:paraId="62887E55" w14:textId="77777777" w:rsidR="00C364DB" w:rsidRDefault="00C364DB" w:rsidP="00C364DB"/>
    <w:p w14:paraId="296370E0" w14:textId="77777777" w:rsidR="00C364DB" w:rsidRDefault="00C364DB" w:rsidP="00C364DB"/>
    <w:p w14:paraId="66EE0DBA" w14:textId="77777777" w:rsidR="00C364DB" w:rsidRPr="0014253D" w:rsidRDefault="00C364DB" w:rsidP="00C364DB"/>
    <w:p w14:paraId="7B8FBB4A" w14:textId="77777777" w:rsidR="00C364DB" w:rsidRDefault="00C364DB" w:rsidP="00C364DB">
      <w:pPr>
        <w:pStyle w:val="Heading2"/>
      </w:pPr>
      <w:r>
        <w:t>Religious Freedom</w:t>
      </w:r>
    </w:p>
    <w:p w14:paraId="54110A35" w14:textId="77777777" w:rsidR="00C364DB" w:rsidRPr="00994A6C" w:rsidRDefault="00C364DB" w:rsidP="00C364DB"/>
    <w:p w14:paraId="2CC164B4" w14:textId="77777777" w:rsidR="00C364DB" w:rsidRDefault="00C364DB" w:rsidP="00C364DB">
      <w:pPr>
        <w:pStyle w:val="Heading3"/>
      </w:pPr>
      <w:r>
        <w:t>Religious Freedom---Religious Freedom---2NC</w:t>
      </w:r>
    </w:p>
    <w:p w14:paraId="124111E1" w14:textId="77777777" w:rsidR="00C364DB" w:rsidRDefault="00C364DB" w:rsidP="00C364DB">
      <w:pPr>
        <w:pStyle w:val="Analytic"/>
      </w:pPr>
    </w:p>
    <w:p w14:paraId="655798F6" w14:textId="77777777" w:rsidR="00C364DB" w:rsidRPr="00EA0B21" w:rsidRDefault="00C364DB" w:rsidP="00C364DB">
      <w:pPr>
        <w:keepNext/>
        <w:keepLines/>
        <w:spacing w:before="40" w:after="0"/>
        <w:outlineLvl w:val="3"/>
        <w:rPr>
          <w:rFonts w:eastAsia="SimSun"/>
          <w:b/>
          <w:iCs/>
          <w:sz w:val="26"/>
        </w:rPr>
      </w:pPr>
      <w:r w:rsidRPr="00EA0B21">
        <w:rPr>
          <w:rFonts w:eastAsia="SimSun"/>
          <w:b/>
          <w:iCs/>
          <w:sz w:val="26"/>
        </w:rPr>
        <w:t>Countries don’t respond to soft power anymore.</w:t>
      </w:r>
    </w:p>
    <w:p w14:paraId="6C94065B" w14:textId="77777777" w:rsidR="00C364DB" w:rsidRPr="00EA0B21" w:rsidRDefault="00C364DB" w:rsidP="00C364DB">
      <w:pPr>
        <w:rPr>
          <w:rFonts w:eastAsia="Calibri"/>
        </w:rPr>
      </w:pPr>
      <w:r w:rsidRPr="00EA0B21">
        <w:rPr>
          <w:rFonts w:eastAsia="Calibri"/>
          <w:b/>
          <w:bCs/>
          <w:sz w:val="26"/>
        </w:rPr>
        <w:t>Byung-jong 25</w:t>
      </w:r>
      <w:r w:rsidRPr="00EA0B21">
        <w:rPr>
          <w:rFonts w:eastAsia="Calibri"/>
        </w:rPr>
        <w:t>, Seoul correspondent for major foreign news organizations. (Lee, March 17, “Is public diplomacy still needed?” Dawn, https://www.dawn.com/news/1898432)</w:t>
      </w:r>
    </w:p>
    <w:p w14:paraId="05C4CDF8" w14:textId="77777777" w:rsidR="00C364DB" w:rsidRPr="00EA0B21" w:rsidRDefault="00C364DB" w:rsidP="00C364DB">
      <w:pPr>
        <w:rPr>
          <w:rFonts w:eastAsia="Calibri"/>
          <w:sz w:val="16"/>
        </w:rPr>
      </w:pPr>
      <w:r w:rsidRPr="00EA0B21">
        <w:rPr>
          <w:rFonts w:eastAsia="Calibri"/>
          <w:sz w:val="16"/>
        </w:rPr>
        <w:t xml:space="preserve">Since Harvard professor Joseph Nye introduced the concept of soft power in the early 1990s, public diplomacy has become a key tool in global diplomacy. Governments — both democratic and autocratic — have embraced it to win the hearts and minds of foreign publics through direct communication and engagement. </w:t>
      </w:r>
      <w:r w:rsidRPr="00EA0B21">
        <w:rPr>
          <w:rFonts w:eastAsia="Calibri"/>
          <w:b/>
          <w:iCs/>
          <w:highlight w:val="cyan"/>
          <w:u w:val="single"/>
          <w:bdr w:val="single" w:sz="8" w:space="0" w:color="auto"/>
        </w:rPr>
        <w:t>Soft power</w:t>
      </w:r>
      <w:r w:rsidRPr="00EA0B21">
        <w:rPr>
          <w:rFonts w:eastAsia="Calibri"/>
          <w:u w:val="single"/>
        </w:rPr>
        <w:t>, bolstered by</w:t>
      </w:r>
      <w:r w:rsidRPr="00EA0B21">
        <w:rPr>
          <w:rFonts w:eastAsia="Calibri"/>
          <w:sz w:val="16"/>
        </w:rPr>
        <w:t xml:space="preserve"> public </w:t>
      </w:r>
      <w:r w:rsidRPr="00EA0B21">
        <w:rPr>
          <w:rFonts w:eastAsia="Calibri"/>
          <w:b/>
          <w:iCs/>
          <w:highlight w:val="cyan"/>
          <w:u w:val="single"/>
          <w:bdr w:val="single" w:sz="8" w:space="0" w:color="auto"/>
        </w:rPr>
        <w:t>diplomacy</w:t>
      </w:r>
      <w:r w:rsidRPr="00EA0B21">
        <w:rPr>
          <w:rFonts w:eastAsia="Calibri"/>
          <w:sz w:val="16"/>
        </w:rPr>
        <w:t xml:space="preserve">, </w:t>
      </w:r>
      <w:r w:rsidRPr="00EA0B21">
        <w:rPr>
          <w:rFonts w:eastAsia="Calibri"/>
          <w:u w:val="single"/>
        </w:rPr>
        <w:t xml:space="preserve">was once considered </w:t>
      </w:r>
      <w:r w:rsidRPr="00EA0B21">
        <w:rPr>
          <w:rFonts w:eastAsia="Calibri"/>
          <w:sz w:val="16"/>
        </w:rPr>
        <w:t>as</w:t>
      </w:r>
      <w:r w:rsidRPr="00EA0B21">
        <w:rPr>
          <w:rFonts w:eastAsia="Calibri"/>
          <w:u w:val="single"/>
        </w:rPr>
        <w:t xml:space="preserve"> crucial </w:t>
      </w:r>
      <w:r w:rsidRPr="00EA0B21">
        <w:rPr>
          <w:rFonts w:eastAsia="Calibri"/>
          <w:sz w:val="16"/>
        </w:rPr>
        <w:t>as, if not more than, traditional hard power like military strength and economic influence.</w:t>
      </w:r>
    </w:p>
    <w:p w14:paraId="6A1E4EC6" w14:textId="77777777" w:rsidR="00C364DB" w:rsidRPr="00EA0B21" w:rsidRDefault="00C364DB" w:rsidP="00C364DB">
      <w:pPr>
        <w:rPr>
          <w:rFonts w:eastAsia="Calibri"/>
          <w:sz w:val="16"/>
        </w:rPr>
      </w:pPr>
      <w:r w:rsidRPr="00EA0B21">
        <w:rPr>
          <w:rFonts w:eastAsia="Calibri"/>
          <w:u w:val="single"/>
        </w:rPr>
        <w:t xml:space="preserve">However, this idealistic notion </w:t>
      </w:r>
      <w:r w:rsidRPr="00EA0B21">
        <w:rPr>
          <w:rFonts w:eastAsia="Calibri"/>
          <w:highlight w:val="cyan"/>
          <w:u w:val="single"/>
        </w:rPr>
        <w:t xml:space="preserve">is </w:t>
      </w:r>
      <w:r w:rsidRPr="00EA0B21">
        <w:rPr>
          <w:rFonts w:eastAsia="Calibri"/>
          <w:b/>
          <w:iCs/>
          <w:highlight w:val="cyan"/>
          <w:u w:val="single"/>
          <w:bdr w:val="single" w:sz="8" w:space="0" w:color="auto"/>
        </w:rPr>
        <w:t>fading</w:t>
      </w:r>
      <w:r w:rsidRPr="00EA0B21">
        <w:rPr>
          <w:rFonts w:eastAsia="Calibri"/>
          <w:u w:val="single"/>
        </w:rPr>
        <w:t xml:space="preserve"> in today’s era of great-power competition</w:t>
      </w:r>
      <w:r w:rsidRPr="00EA0B21">
        <w:rPr>
          <w:rFonts w:eastAsia="Calibri"/>
          <w:sz w:val="16"/>
        </w:rPr>
        <w:t xml:space="preserve">. </w:t>
      </w:r>
      <w:r w:rsidRPr="00EA0B21">
        <w:rPr>
          <w:rFonts w:eastAsia="Calibri"/>
          <w:u w:val="single"/>
        </w:rPr>
        <w:t xml:space="preserve">Geopolitical </w:t>
      </w:r>
      <w:r w:rsidRPr="00EA0B21">
        <w:rPr>
          <w:rFonts w:eastAsia="Calibri"/>
          <w:highlight w:val="cyan"/>
          <w:u w:val="single"/>
        </w:rPr>
        <w:t>tensions</w:t>
      </w:r>
      <w:r w:rsidRPr="00EA0B21">
        <w:rPr>
          <w:rFonts w:eastAsia="Calibri"/>
          <w:u w:val="single"/>
        </w:rPr>
        <w:t xml:space="preserve"> — </w:t>
      </w:r>
      <w:r w:rsidRPr="00EA0B21">
        <w:rPr>
          <w:rFonts w:eastAsia="Calibri"/>
          <w:highlight w:val="cyan"/>
          <w:u w:val="single"/>
        </w:rPr>
        <w:t>exemplified by conflicts in</w:t>
      </w:r>
      <w:r w:rsidRPr="00EA0B21">
        <w:rPr>
          <w:rFonts w:eastAsia="Calibri"/>
          <w:u w:val="single"/>
        </w:rPr>
        <w:t xml:space="preserve"> </w:t>
      </w:r>
      <w:r w:rsidRPr="00EA0B21">
        <w:rPr>
          <w:rFonts w:eastAsia="Calibri"/>
          <w:b/>
          <w:iCs/>
          <w:highlight w:val="cyan"/>
          <w:u w:val="single"/>
          <w:bdr w:val="single" w:sz="8" w:space="0" w:color="auto"/>
        </w:rPr>
        <w:t>Ukraine</w:t>
      </w:r>
      <w:r w:rsidRPr="00EA0B21">
        <w:rPr>
          <w:rFonts w:eastAsia="Calibri"/>
          <w:highlight w:val="cyan"/>
          <w:u w:val="single"/>
        </w:rPr>
        <w:t xml:space="preserve"> and </w:t>
      </w:r>
      <w:r w:rsidRPr="00EA0B21">
        <w:rPr>
          <w:rFonts w:eastAsia="Calibri"/>
          <w:b/>
          <w:iCs/>
          <w:highlight w:val="cyan"/>
          <w:u w:val="single"/>
          <w:bdr w:val="single" w:sz="8" w:space="0" w:color="auto"/>
        </w:rPr>
        <w:t>Gaza</w:t>
      </w:r>
      <w:r w:rsidRPr="00EA0B21">
        <w:rPr>
          <w:rFonts w:eastAsia="Calibri"/>
          <w:sz w:val="16"/>
        </w:rPr>
        <w:t xml:space="preserve"> — </w:t>
      </w:r>
      <w:r w:rsidRPr="00EA0B21">
        <w:rPr>
          <w:rFonts w:eastAsia="Calibri"/>
          <w:highlight w:val="cyan"/>
          <w:u w:val="single"/>
        </w:rPr>
        <w:t>and rising nationalism</w:t>
      </w:r>
      <w:r w:rsidRPr="00EA0B21">
        <w:rPr>
          <w:rFonts w:eastAsia="Calibri"/>
          <w:u w:val="single"/>
        </w:rPr>
        <w:t xml:space="preserve"> have </w:t>
      </w:r>
      <w:r w:rsidRPr="00EA0B21">
        <w:rPr>
          <w:rFonts w:eastAsia="Calibri"/>
          <w:highlight w:val="cyan"/>
          <w:u w:val="single"/>
        </w:rPr>
        <w:t xml:space="preserve">led nations to prioritise </w:t>
      </w:r>
      <w:r w:rsidRPr="00EA0B21">
        <w:rPr>
          <w:rFonts w:eastAsia="Calibri"/>
          <w:b/>
          <w:iCs/>
          <w:highlight w:val="cyan"/>
          <w:u w:val="single"/>
          <w:bdr w:val="single" w:sz="8" w:space="0" w:color="auto"/>
        </w:rPr>
        <w:t>self-interest</w:t>
      </w:r>
      <w:r w:rsidRPr="00EA0B21">
        <w:rPr>
          <w:rFonts w:eastAsia="Calibri"/>
          <w:highlight w:val="cyan"/>
          <w:u w:val="single"/>
        </w:rPr>
        <w:t xml:space="preserve"> over </w:t>
      </w:r>
      <w:r w:rsidRPr="00EA0B21">
        <w:rPr>
          <w:rFonts w:eastAsia="Calibri"/>
          <w:b/>
          <w:iCs/>
          <w:highlight w:val="cyan"/>
          <w:u w:val="single"/>
          <w:bdr w:val="single" w:sz="8" w:space="0" w:color="auto"/>
        </w:rPr>
        <w:t>international appeal</w:t>
      </w:r>
      <w:r w:rsidRPr="00EA0B21">
        <w:rPr>
          <w:rFonts w:eastAsia="Calibri"/>
          <w:sz w:val="16"/>
        </w:rPr>
        <w:t xml:space="preserve">. </w:t>
      </w:r>
      <w:r w:rsidRPr="00EA0B21">
        <w:rPr>
          <w:rFonts w:eastAsia="Calibri"/>
          <w:u w:val="single"/>
        </w:rPr>
        <w:t xml:space="preserve">Rather than striving for a positive global image, </w:t>
      </w:r>
      <w:r w:rsidRPr="00EA0B21">
        <w:rPr>
          <w:rFonts w:eastAsia="Calibri"/>
          <w:highlight w:val="cyan"/>
          <w:u w:val="single"/>
        </w:rPr>
        <w:t>countries</w:t>
      </w:r>
      <w:r w:rsidRPr="00EA0B21">
        <w:rPr>
          <w:rFonts w:eastAsia="Calibri"/>
          <w:u w:val="single"/>
        </w:rPr>
        <w:t xml:space="preserve"> are reverting to a realist approach, </w:t>
      </w:r>
      <w:r w:rsidRPr="00EA0B21">
        <w:rPr>
          <w:rFonts w:eastAsia="Calibri"/>
          <w:highlight w:val="cyan"/>
          <w:u w:val="single"/>
        </w:rPr>
        <w:t>focus</w:t>
      </w:r>
      <w:r w:rsidRPr="00EA0B21">
        <w:rPr>
          <w:rFonts w:eastAsia="Calibri"/>
          <w:u w:val="single"/>
        </w:rPr>
        <w:t xml:space="preserve">ing </w:t>
      </w:r>
      <w:r w:rsidRPr="00EA0B21">
        <w:rPr>
          <w:rFonts w:eastAsia="Calibri"/>
          <w:highlight w:val="cyan"/>
          <w:u w:val="single"/>
        </w:rPr>
        <w:t>on</w:t>
      </w:r>
      <w:r w:rsidRPr="00EA0B21">
        <w:rPr>
          <w:rFonts w:eastAsia="Calibri"/>
          <w:u w:val="single"/>
        </w:rPr>
        <w:t xml:space="preserve"> power and </w:t>
      </w:r>
      <w:r w:rsidRPr="00EA0B21">
        <w:rPr>
          <w:rFonts w:eastAsia="Calibri"/>
          <w:b/>
          <w:iCs/>
          <w:highlight w:val="cyan"/>
          <w:u w:val="single"/>
          <w:bdr w:val="single" w:sz="8" w:space="0" w:color="auto"/>
        </w:rPr>
        <w:t>security at any cost</w:t>
      </w:r>
      <w:r w:rsidRPr="00EA0B21">
        <w:rPr>
          <w:rFonts w:eastAsia="Calibri"/>
          <w:sz w:val="16"/>
        </w:rPr>
        <w:t xml:space="preserve">. The </w:t>
      </w:r>
      <w:r w:rsidRPr="00EA0B21">
        <w:rPr>
          <w:rFonts w:eastAsia="Calibri"/>
          <w:highlight w:val="cyan"/>
          <w:u w:val="single"/>
        </w:rPr>
        <w:t>cooperative</w:t>
      </w:r>
      <w:r w:rsidRPr="00EA0B21">
        <w:rPr>
          <w:rFonts w:eastAsia="Calibri"/>
          <w:u w:val="single"/>
        </w:rPr>
        <w:t xml:space="preserve">, win-win </w:t>
      </w:r>
      <w:r w:rsidRPr="00EA0B21">
        <w:rPr>
          <w:rFonts w:eastAsia="Calibri"/>
          <w:highlight w:val="cyan"/>
          <w:u w:val="single"/>
        </w:rPr>
        <w:t>dynamics</w:t>
      </w:r>
      <w:r w:rsidRPr="00EA0B21">
        <w:rPr>
          <w:rFonts w:eastAsia="Calibri"/>
          <w:u w:val="single"/>
        </w:rPr>
        <w:t xml:space="preserve"> of international relations </w:t>
      </w:r>
      <w:r w:rsidRPr="00EA0B21">
        <w:rPr>
          <w:rFonts w:eastAsia="Calibri"/>
          <w:highlight w:val="cyan"/>
          <w:u w:val="single"/>
        </w:rPr>
        <w:t>are</w:t>
      </w:r>
      <w:r w:rsidRPr="00EA0B21">
        <w:rPr>
          <w:rFonts w:eastAsia="Calibri"/>
          <w:u w:val="single"/>
        </w:rPr>
        <w:t xml:space="preserve"> increasingly </w:t>
      </w:r>
      <w:r w:rsidRPr="00EA0B21">
        <w:rPr>
          <w:rFonts w:eastAsia="Calibri"/>
          <w:highlight w:val="cyan"/>
          <w:u w:val="single"/>
        </w:rPr>
        <w:t xml:space="preserve">giving way to </w:t>
      </w:r>
      <w:r w:rsidRPr="00EA0B21">
        <w:rPr>
          <w:rFonts w:eastAsia="Calibri"/>
          <w:b/>
          <w:iCs/>
          <w:highlight w:val="cyan"/>
          <w:u w:val="single"/>
          <w:bdr w:val="single" w:sz="8" w:space="0" w:color="auto"/>
        </w:rPr>
        <w:t>zero-sum</w:t>
      </w:r>
      <w:r w:rsidRPr="00EA0B21">
        <w:rPr>
          <w:rFonts w:eastAsia="Calibri"/>
          <w:u w:val="single"/>
        </w:rPr>
        <w:t xml:space="preserve"> nationalism and </w:t>
      </w:r>
      <w:r w:rsidRPr="00EA0B21">
        <w:rPr>
          <w:rFonts w:eastAsia="Calibri"/>
          <w:highlight w:val="cyan"/>
          <w:u w:val="single"/>
        </w:rPr>
        <w:t>protectionism</w:t>
      </w:r>
      <w:r w:rsidRPr="00EA0B21">
        <w:rPr>
          <w:rFonts w:eastAsia="Calibri"/>
          <w:sz w:val="16"/>
        </w:rPr>
        <w:t>.</w:t>
      </w:r>
    </w:p>
    <w:p w14:paraId="27C0FE2A" w14:textId="77777777" w:rsidR="00C364DB" w:rsidRPr="00EA0B21" w:rsidRDefault="00C364DB" w:rsidP="00C364DB">
      <w:pPr>
        <w:rPr>
          <w:rFonts w:eastAsia="Calibri"/>
          <w:u w:val="single"/>
        </w:rPr>
      </w:pPr>
      <w:r w:rsidRPr="00EA0B21">
        <w:rPr>
          <w:rFonts w:eastAsia="Calibri"/>
          <w:sz w:val="16"/>
        </w:rPr>
        <w:t xml:space="preserve">Nothing illustrates this shift more starkly than </w:t>
      </w:r>
      <w:r w:rsidRPr="00EA0B21">
        <w:rPr>
          <w:rFonts w:eastAsia="Calibri"/>
          <w:u w:val="single"/>
        </w:rPr>
        <w:t xml:space="preserve">the recent </w:t>
      </w:r>
      <w:r w:rsidRPr="00EA0B21">
        <w:rPr>
          <w:rFonts w:eastAsia="Calibri"/>
          <w:highlight w:val="cyan"/>
          <w:u w:val="single"/>
        </w:rPr>
        <w:t>summit</w:t>
      </w:r>
      <w:r w:rsidRPr="00EA0B21">
        <w:rPr>
          <w:rFonts w:eastAsia="Calibri"/>
          <w:u w:val="single"/>
        </w:rPr>
        <w:t xml:space="preserve"> </w:t>
      </w:r>
      <w:r w:rsidRPr="00EA0B21">
        <w:rPr>
          <w:rFonts w:eastAsia="Calibri"/>
          <w:highlight w:val="cyan"/>
          <w:u w:val="single"/>
        </w:rPr>
        <w:t>between</w:t>
      </w:r>
      <w:r w:rsidRPr="00EA0B21">
        <w:rPr>
          <w:rFonts w:eastAsia="Calibri"/>
          <w:sz w:val="16"/>
        </w:rPr>
        <w:t xml:space="preserve"> US President </w:t>
      </w:r>
      <w:r w:rsidRPr="00EA0B21">
        <w:rPr>
          <w:rFonts w:eastAsia="Calibri"/>
          <w:highlight w:val="cyan"/>
          <w:u w:val="single"/>
        </w:rPr>
        <w:t>Trump and</w:t>
      </w:r>
      <w:r w:rsidRPr="00EA0B21">
        <w:rPr>
          <w:rFonts w:eastAsia="Calibri"/>
          <w:sz w:val="16"/>
        </w:rPr>
        <w:t xml:space="preserve"> Ukrainian President </w:t>
      </w:r>
      <w:r w:rsidRPr="00EA0B21">
        <w:rPr>
          <w:rFonts w:eastAsia="Calibri"/>
          <w:highlight w:val="cyan"/>
          <w:u w:val="single"/>
        </w:rPr>
        <w:t>Zelensky</w:t>
      </w:r>
      <w:r w:rsidRPr="00EA0B21">
        <w:rPr>
          <w:rFonts w:eastAsia="Calibri"/>
          <w:sz w:val="16"/>
        </w:rPr>
        <w:t xml:space="preserve">. During their White House meeting, </w:t>
      </w:r>
      <w:r w:rsidRPr="00EA0B21">
        <w:rPr>
          <w:rFonts w:eastAsia="Calibri"/>
          <w:u w:val="single"/>
        </w:rPr>
        <w:t>Trump publicly criticised Zelensky for not showing enough gratitude for US military aid</w:t>
      </w:r>
      <w:r w:rsidRPr="00EA0B21">
        <w:rPr>
          <w:rFonts w:eastAsia="Calibri"/>
          <w:sz w:val="16"/>
        </w:rPr>
        <w:t xml:space="preserve">. He went as far as blaming Ukraine, rather than Russia, for failing to end the war, while adopting a relatively lenient stance toward Russia — the aggressor. </w:t>
      </w:r>
      <w:r w:rsidRPr="00EA0B21">
        <w:rPr>
          <w:rFonts w:eastAsia="Calibri"/>
          <w:u w:val="single"/>
        </w:rPr>
        <w:t>The spectacle</w:t>
      </w:r>
      <w:r w:rsidRPr="00EA0B21">
        <w:rPr>
          <w:rFonts w:eastAsia="Calibri"/>
          <w:sz w:val="16"/>
        </w:rPr>
        <w:t xml:space="preserve">, which played out on global television, </w:t>
      </w:r>
      <w:r w:rsidRPr="00EA0B21">
        <w:rPr>
          <w:rFonts w:eastAsia="Calibri"/>
          <w:highlight w:val="cyan"/>
          <w:u w:val="single"/>
        </w:rPr>
        <w:t xml:space="preserve">resembled </w:t>
      </w:r>
      <w:r w:rsidRPr="00EA0B21">
        <w:rPr>
          <w:rFonts w:eastAsia="Calibri"/>
          <w:b/>
          <w:iCs/>
          <w:highlight w:val="cyan"/>
          <w:u w:val="single"/>
          <w:bdr w:val="single" w:sz="8" w:space="0" w:color="auto"/>
        </w:rPr>
        <w:t>less</w:t>
      </w:r>
      <w:r w:rsidRPr="00EA0B21">
        <w:rPr>
          <w:rFonts w:eastAsia="Calibri"/>
          <w:highlight w:val="cyan"/>
          <w:u w:val="single"/>
        </w:rPr>
        <w:t xml:space="preserve"> a </w:t>
      </w:r>
      <w:r w:rsidRPr="00EA0B21">
        <w:rPr>
          <w:rFonts w:eastAsia="Calibri"/>
          <w:b/>
          <w:iCs/>
          <w:highlight w:val="cyan"/>
          <w:u w:val="single"/>
          <w:bdr w:val="single" w:sz="8" w:space="0" w:color="auto"/>
        </w:rPr>
        <w:t>diplomatic</w:t>
      </w:r>
      <w:r w:rsidRPr="00EA0B21">
        <w:rPr>
          <w:rFonts w:eastAsia="Calibri"/>
          <w:highlight w:val="cyan"/>
          <w:u w:val="single"/>
        </w:rPr>
        <w:t xml:space="preserve"> meeting</w:t>
      </w:r>
      <w:r w:rsidRPr="00EA0B21">
        <w:rPr>
          <w:rFonts w:eastAsia="Calibri"/>
          <w:u w:val="single"/>
        </w:rPr>
        <w:t xml:space="preserve"> between allies </w:t>
      </w:r>
      <w:r w:rsidRPr="00EA0B21">
        <w:rPr>
          <w:rFonts w:eastAsia="Calibri"/>
          <w:highlight w:val="cyan"/>
          <w:u w:val="single"/>
        </w:rPr>
        <w:t>and more</w:t>
      </w:r>
      <w:r w:rsidRPr="00EA0B21">
        <w:rPr>
          <w:rFonts w:eastAsia="Calibri"/>
          <w:u w:val="single"/>
        </w:rPr>
        <w:t xml:space="preserve"> a case of </w:t>
      </w:r>
      <w:r w:rsidRPr="00EA0B21">
        <w:rPr>
          <w:rFonts w:eastAsia="Calibri"/>
          <w:highlight w:val="cyan"/>
          <w:u w:val="single"/>
        </w:rPr>
        <w:t>a dominant power strong-arming a weaker partner</w:t>
      </w:r>
      <w:r w:rsidRPr="00EA0B21">
        <w:rPr>
          <w:rFonts w:eastAsia="Calibri"/>
          <w:u w:val="single"/>
        </w:rPr>
        <w:t>.</w:t>
      </w:r>
    </w:p>
    <w:p w14:paraId="31E34AE1" w14:textId="77777777" w:rsidR="00C364DB" w:rsidRPr="00EA0B21" w:rsidRDefault="00C364DB" w:rsidP="00C364DB">
      <w:pPr>
        <w:rPr>
          <w:rFonts w:eastAsia="Calibri"/>
          <w:sz w:val="16"/>
        </w:rPr>
      </w:pPr>
    </w:p>
    <w:p w14:paraId="77BC675C" w14:textId="77777777" w:rsidR="00C364DB" w:rsidRDefault="00C364DB" w:rsidP="00C364DB">
      <w:pPr>
        <w:pStyle w:val="Analytic"/>
      </w:pPr>
    </w:p>
    <w:p w14:paraId="11D63B85" w14:textId="77777777" w:rsidR="00C364DB" w:rsidRDefault="00C364DB" w:rsidP="00C364DB">
      <w:pPr>
        <w:pStyle w:val="Heading4"/>
      </w:pPr>
      <w:r>
        <w:t xml:space="preserve">No NK war. </w:t>
      </w:r>
    </w:p>
    <w:p w14:paraId="62B623F9" w14:textId="77777777" w:rsidR="00C364DB" w:rsidRDefault="00C364DB" w:rsidP="00C364DB">
      <w:r w:rsidRPr="00A94FAC">
        <w:rPr>
          <w:rStyle w:val="Style13ptBold"/>
        </w:rPr>
        <w:t>CFR 25</w:t>
      </w:r>
      <w:r w:rsidRPr="00A94FAC">
        <w:t>. 8-12-2025. “Tensions Between Armenia and Azerbaijan.” . https://www.cfr.org/global-conflict-tracker/conflict/nagorno-karabakh-conflict. KL</w:t>
      </w:r>
    </w:p>
    <w:p w14:paraId="008EEC51" w14:textId="77777777" w:rsidR="00C364DB" w:rsidRDefault="00C364DB" w:rsidP="00C364DB">
      <w:r w:rsidRPr="00A94FAC">
        <w:rPr>
          <w:rStyle w:val="StyleUnderline"/>
          <w:highlight w:val="yellow"/>
        </w:rPr>
        <w:t>Following</w:t>
      </w:r>
      <w:r>
        <w:t xml:space="preserve"> Azerbaijan’s lightning offensive and </w:t>
      </w:r>
      <w:r w:rsidRPr="00A94FAC">
        <w:rPr>
          <w:rStyle w:val="StyleUnderline"/>
          <w:highlight w:val="yellow"/>
        </w:rPr>
        <w:t xml:space="preserve">occupation of </w:t>
      </w:r>
      <w:r w:rsidRPr="00A94FAC">
        <w:rPr>
          <w:rStyle w:val="Emphasis"/>
          <w:highlight w:val="yellow"/>
        </w:rPr>
        <w:t>Nagorno-Karabakh</w:t>
      </w:r>
      <w:r>
        <w:t xml:space="preserve"> on September 19, 2023, </w:t>
      </w:r>
      <w:r w:rsidRPr="00A94FAC">
        <w:rPr>
          <w:rStyle w:val="StyleUnderline"/>
          <w:highlight w:val="yellow"/>
        </w:rPr>
        <w:t>the</w:t>
      </w:r>
      <w:r w:rsidRPr="00A94FAC">
        <w:rPr>
          <w:rStyle w:val="StyleUnderline"/>
        </w:rPr>
        <w:t xml:space="preserve"> ethnic </w:t>
      </w:r>
      <w:r w:rsidRPr="00A94FAC">
        <w:rPr>
          <w:rStyle w:val="StyleUnderline"/>
          <w:highlight w:val="yellow"/>
        </w:rPr>
        <w:t xml:space="preserve">Armenian enclave was </w:t>
      </w:r>
      <w:r w:rsidRPr="00A94FAC">
        <w:rPr>
          <w:rStyle w:val="Emphasis"/>
          <w:highlight w:val="yellow"/>
        </w:rPr>
        <w:t>officially dissolved</w:t>
      </w:r>
      <w:r w:rsidRPr="00A94FAC">
        <w:rPr>
          <w:rStyle w:val="StyleUnderline"/>
        </w:rPr>
        <w:t xml:space="preserve"> on January 1, 2024</w:t>
      </w:r>
      <w:r>
        <w:t xml:space="preserve">. Faced with the prospect of rule by Azerbaijan, more than one hundred thousand people, almost </w:t>
      </w:r>
      <w:r w:rsidRPr="00A94FAC">
        <w:rPr>
          <w:rStyle w:val="Emphasis"/>
          <w:sz w:val="24"/>
          <w:szCs w:val="24"/>
          <w:highlight w:val="yellow"/>
        </w:rPr>
        <w:t>all of Nagorno-Karabakh’s population, fled to Armenia</w:t>
      </w:r>
      <w:r w:rsidRPr="00A94FAC">
        <w:rPr>
          <w:rStyle w:val="StyleUnderline"/>
          <w:sz w:val="24"/>
          <w:szCs w:val="24"/>
        </w:rPr>
        <w:t xml:space="preserve"> </w:t>
      </w:r>
      <w:r w:rsidRPr="00A94FAC">
        <w:rPr>
          <w:rStyle w:val="StyleUnderline"/>
        </w:rPr>
        <w:t>in one week</w:t>
      </w:r>
      <w:r>
        <w:t xml:space="preserve">. </w:t>
      </w:r>
    </w:p>
    <w:p w14:paraId="060C7F46" w14:textId="77777777" w:rsidR="00C364DB" w:rsidRDefault="00C364DB" w:rsidP="00C364DB">
      <w:r>
        <w:t xml:space="preserve">In March 2025, </w:t>
      </w:r>
      <w:r w:rsidRPr="00A94FAC">
        <w:rPr>
          <w:rStyle w:val="StyleUnderline"/>
          <w:highlight w:val="yellow"/>
        </w:rPr>
        <w:t>the two</w:t>
      </w:r>
      <w:r>
        <w:t xml:space="preserve"> governments said they were prepared to </w:t>
      </w:r>
      <w:r w:rsidRPr="00A94FAC">
        <w:rPr>
          <w:rStyle w:val="StyleUnderline"/>
          <w:highlight w:val="yellow"/>
        </w:rPr>
        <w:t>end the</w:t>
      </w:r>
      <w:r w:rsidRPr="00A94FAC">
        <w:rPr>
          <w:rStyle w:val="StyleUnderline"/>
        </w:rPr>
        <w:t xml:space="preserve"> nearly </w:t>
      </w:r>
      <w:r w:rsidRPr="00A94FAC">
        <w:rPr>
          <w:rStyle w:val="StyleUnderline"/>
          <w:highlight w:val="yellow"/>
        </w:rPr>
        <w:t>forty-year conflict</w:t>
      </w:r>
      <w:r>
        <w:t xml:space="preserve">. After months of stalled negotiations, the Trump administration hosted the leaders of Armenia and Azerbaijan at the White House on August 8, where </w:t>
      </w:r>
      <w:r w:rsidRPr="00A94FAC">
        <w:rPr>
          <w:rStyle w:val="StyleUnderline"/>
          <w:highlight w:val="yellow"/>
        </w:rPr>
        <w:t xml:space="preserve">they announced a </w:t>
      </w:r>
      <w:r w:rsidRPr="00A94FAC">
        <w:rPr>
          <w:rStyle w:val="Emphasis"/>
          <w:highlight w:val="yellow"/>
        </w:rPr>
        <w:t>peace deal</w:t>
      </w:r>
      <w:r>
        <w:t>. The agreement includes a joint declaration of peace, a joint request to dissolve the OSCE Minsk Group, and a provision granting the United States sole development rights over a transit route from the Nakhchivan exclave through southern Armenia to Azerbaijan, referred to as the “Trump Route for International Peace and Prosperity.”</w:t>
      </w:r>
    </w:p>
    <w:p w14:paraId="287B5B7A" w14:textId="77777777" w:rsidR="00C364DB" w:rsidRPr="005D388F" w:rsidRDefault="00C364DB" w:rsidP="00C364DB"/>
    <w:p w14:paraId="1F711B64" w14:textId="77777777" w:rsidR="00C364DB" w:rsidRDefault="00C364DB" w:rsidP="00C364DB">
      <w:pPr>
        <w:pStyle w:val="Analytic"/>
      </w:pPr>
    </w:p>
    <w:p w14:paraId="51348B21" w14:textId="77777777" w:rsidR="00C364DB" w:rsidRPr="00A53401" w:rsidRDefault="00C364DB" w:rsidP="00C364DB">
      <w:pPr>
        <w:keepNext/>
        <w:keepLines/>
        <w:spacing w:before="40" w:after="0"/>
        <w:outlineLvl w:val="3"/>
        <w:rPr>
          <w:rFonts w:eastAsia="Times New Roman"/>
          <w:b/>
          <w:iCs/>
          <w:sz w:val="26"/>
          <w14:ligatures w14:val="standardContextual"/>
        </w:rPr>
      </w:pPr>
      <w:r w:rsidRPr="00A53401">
        <w:rPr>
          <w:rFonts w:eastAsia="Times New Roman"/>
          <w:b/>
          <w:iCs/>
          <w:sz w:val="26"/>
          <w14:ligatures w14:val="standardContextual"/>
        </w:rPr>
        <w:t>Internal politics and military and economic competition overcome diplomacy.</w:t>
      </w:r>
    </w:p>
    <w:p w14:paraId="67CA513B" w14:textId="77777777" w:rsidR="00C364DB" w:rsidRPr="00A53401" w:rsidRDefault="00C364DB" w:rsidP="00C364DB">
      <w:pPr>
        <w:rPr>
          <w:rFonts w:eastAsia="Calibri"/>
          <w14:ligatures w14:val="standardContextual"/>
        </w:rPr>
      </w:pPr>
      <w:r w:rsidRPr="00A53401">
        <w:rPr>
          <w:rFonts w:eastAsia="Calibri"/>
          <w:b/>
          <w:bCs/>
          <w:sz w:val="26"/>
          <w14:ligatures w14:val="standardContextual"/>
        </w:rPr>
        <w:t>Alter 24</w:t>
      </w:r>
      <w:r w:rsidRPr="00A53401">
        <w:rPr>
          <w:rFonts w:eastAsia="Calibri"/>
          <w14:ligatures w14:val="standardContextual"/>
        </w:rPr>
        <w:t>, *dean of the Anwar Gargash Diplomatic Academy in Abu Dhabi and a professor of international law and diplomacy **former Bulgaria minister of foreign affairs and minister of defense as well as a member of the European Parliament, UN special coordinator for the Middle East peace process (*Eric Alter and **Nickolay Mladenov, 10-19-2024, "Is diplomacy doomed?," Hill, https://thehill.com/opinion/international/4941357-diplomacy-crisis-stagnation/)</w:t>
      </w:r>
    </w:p>
    <w:p w14:paraId="579B3DAB" w14:textId="77777777" w:rsidR="00C364DB" w:rsidRPr="00A53401" w:rsidRDefault="00C364DB" w:rsidP="00C364DB">
      <w:pPr>
        <w:rPr>
          <w:rFonts w:eastAsia="Calibri"/>
          <w:sz w:val="16"/>
          <w14:ligatures w14:val="standardContextual"/>
        </w:rPr>
      </w:pPr>
      <w:r w:rsidRPr="00A53401">
        <w:rPr>
          <w:rFonts w:eastAsia="Calibri"/>
          <w:sz w:val="16"/>
          <w14:ligatures w14:val="standardContextual"/>
        </w:rPr>
        <w:t xml:space="preserve">In many cases, </w:t>
      </w:r>
      <w:r w:rsidRPr="00A53401">
        <w:rPr>
          <w:rFonts w:eastAsia="Calibri"/>
          <w:highlight w:val="cyan"/>
          <w:u w:val="single"/>
          <w14:ligatures w14:val="standardContextual"/>
        </w:rPr>
        <w:t xml:space="preserve">foreign policy </w:t>
      </w:r>
      <w:r w:rsidRPr="00A53401">
        <w:rPr>
          <w:rFonts w:eastAsia="Calibri"/>
          <w:b/>
          <w:iCs/>
          <w:highlight w:val="cyan"/>
          <w:u w:val="single"/>
          <w:bdr w:val="single" w:sz="8" w:space="0" w:color="auto"/>
          <w14:ligatures w14:val="standardContextual"/>
        </w:rPr>
        <w:t xml:space="preserve">mirrors </w:t>
      </w:r>
      <w:r w:rsidRPr="00A53401">
        <w:rPr>
          <w:rFonts w:eastAsia="Calibri"/>
          <w:b/>
          <w:iCs/>
          <w:u w:val="single"/>
          <w:bdr w:val="single" w:sz="8" w:space="0" w:color="auto"/>
          <w14:ligatures w14:val="standardContextual"/>
        </w:rPr>
        <w:t>internal</w:t>
      </w:r>
      <w:r w:rsidRPr="00A53401">
        <w:rPr>
          <w:rFonts w:eastAsia="Calibri"/>
          <w:u w:val="single"/>
          <w14:ligatures w14:val="standardContextual"/>
        </w:rPr>
        <w:t xml:space="preserve"> </w:t>
      </w:r>
      <w:r w:rsidRPr="00A53401">
        <w:rPr>
          <w:rFonts w:eastAsia="Calibri"/>
          <w:highlight w:val="cyan"/>
          <w:u w:val="single"/>
          <w14:ligatures w14:val="standardContextual"/>
        </w:rPr>
        <w:t xml:space="preserve">political </w:t>
      </w:r>
      <w:r w:rsidRPr="00A53401">
        <w:rPr>
          <w:rFonts w:eastAsia="Calibri"/>
          <w:b/>
          <w:iCs/>
          <w:highlight w:val="cyan"/>
          <w:u w:val="single"/>
          <w:bdr w:val="single" w:sz="8" w:space="0" w:color="auto"/>
          <w14:ligatures w14:val="standardContextual"/>
        </w:rPr>
        <w:t>agendas</w:t>
      </w:r>
      <w:r w:rsidRPr="00A53401">
        <w:rPr>
          <w:rFonts w:eastAsia="Calibri"/>
          <w:sz w:val="16"/>
          <w14:ligatures w14:val="standardContextual"/>
        </w:rPr>
        <w:t xml:space="preserve">, leaving </w:t>
      </w:r>
      <w:r w:rsidRPr="00A53401">
        <w:rPr>
          <w:rFonts w:eastAsia="Calibri"/>
          <w:u w:val="single"/>
          <w14:ligatures w14:val="standardContextual"/>
        </w:rPr>
        <w:t xml:space="preserve">senior </w:t>
      </w:r>
      <w:r w:rsidRPr="00A53401">
        <w:rPr>
          <w:rFonts w:eastAsia="Calibri"/>
          <w:highlight w:val="cyan"/>
          <w:u w:val="single"/>
          <w14:ligatures w14:val="standardContextual"/>
        </w:rPr>
        <w:t>diplomats</w:t>
      </w:r>
      <w:r w:rsidRPr="00A53401">
        <w:rPr>
          <w:rFonts w:eastAsia="Calibri"/>
          <w:sz w:val="16"/>
          <w14:ligatures w14:val="standardContextual"/>
        </w:rPr>
        <w:t xml:space="preserve"> as </w:t>
      </w:r>
      <w:r w:rsidRPr="00A53401">
        <w:rPr>
          <w:rFonts w:eastAsia="Calibri"/>
          <w:highlight w:val="cyan"/>
          <w:u w:val="single"/>
          <w14:ligatures w14:val="standardContextual"/>
        </w:rPr>
        <w:t xml:space="preserve">mere </w:t>
      </w:r>
      <w:r w:rsidRPr="00A53401">
        <w:rPr>
          <w:rFonts w:eastAsia="Calibri"/>
          <w:b/>
          <w:iCs/>
          <w:highlight w:val="cyan"/>
          <w:u w:val="single"/>
          <w:bdr w:val="single" w:sz="8" w:space="0" w:color="auto"/>
          <w14:ligatures w14:val="standardContextual"/>
        </w:rPr>
        <w:t>extensions</w:t>
      </w:r>
      <w:r w:rsidRPr="00A53401">
        <w:rPr>
          <w:rFonts w:eastAsia="Calibri"/>
          <w:highlight w:val="cyan"/>
          <w:u w:val="single"/>
          <w14:ligatures w14:val="standardContextual"/>
        </w:rPr>
        <w:t xml:space="preserve"> of</w:t>
      </w:r>
      <w:r w:rsidRPr="00A53401">
        <w:rPr>
          <w:rFonts w:eastAsia="Calibri"/>
          <w:u w:val="single"/>
          <w14:ligatures w14:val="standardContextual"/>
        </w:rPr>
        <w:t xml:space="preserve"> their </w:t>
      </w:r>
      <w:r w:rsidRPr="00A53401">
        <w:rPr>
          <w:rFonts w:eastAsia="Calibri"/>
          <w:highlight w:val="cyan"/>
          <w:u w:val="single"/>
          <w14:ligatures w14:val="standardContextual"/>
        </w:rPr>
        <w:t>leaders’ views</w:t>
      </w:r>
      <w:r w:rsidRPr="00A53401">
        <w:rPr>
          <w:rFonts w:eastAsia="Calibri"/>
          <w:u w:val="single"/>
          <w14:ligatures w14:val="standardContextual"/>
        </w:rPr>
        <w:t xml:space="preserve">, </w:t>
      </w:r>
      <w:r w:rsidRPr="00A53401">
        <w:rPr>
          <w:rFonts w:eastAsia="Calibri"/>
          <w:highlight w:val="cyan"/>
          <w:u w:val="single"/>
          <w14:ligatures w14:val="standardContextual"/>
        </w:rPr>
        <w:t>rather than professional actors</w:t>
      </w:r>
      <w:r w:rsidRPr="00A53401">
        <w:rPr>
          <w:rFonts w:eastAsia="Calibri"/>
          <w:sz w:val="16"/>
          <w14:ligatures w14:val="standardContextual"/>
        </w:rPr>
        <w:t xml:space="preserve"> capable of articulating broader international perspectives. Even </w:t>
      </w:r>
      <w:r w:rsidRPr="00A53401">
        <w:rPr>
          <w:rFonts w:eastAsia="Calibri"/>
          <w:u w:val="single"/>
          <w14:ligatures w14:val="standardContextual"/>
        </w:rPr>
        <w:t>foreign ministers</w:t>
      </w:r>
      <w:r w:rsidRPr="00A53401">
        <w:rPr>
          <w:rFonts w:eastAsia="Calibri"/>
          <w:sz w:val="16"/>
          <w14:ligatures w14:val="standardContextual"/>
        </w:rPr>
        <w:t xml:space="preserve"> often </w:t>
      </w:r>
      <w:r w:rsidRPr="00A53401">
        <w:rPr>
          <w:rFonts w:eastAsia="Calibri"/>
          <w:highlight w:val="cyan"/>
          <w:u w:val="single"/>
          <w14:ligatures w14:val="standardContextual"/>
        </w:rPr>
        <w:t xml:space="preserve">find themselves </w:t>
      </w:r>
      <w:r w:rsidRPr="00A53401">
        <w:rPr>
          <w:rFonts w:eastAsia="Calibri"/>
          <w:b/>
          <w:iCs/>
          <w:highlight w:val="cyan"/>
          <w:u w:val="single"/>
          <w:bdr w:val="single" w:sz="8" w:space="0" w:color="auto"/>
          <w14:ligatures w14:val="standardContextual"/>
        </w:rPr>
        <w:t>constrained</w:t>
      </w:r>
      <w:r w:rsidRPr="00A53401">
        <w:rPr>
          <w:rFonts w:eastAsia="Calibri"/>
          <w:u w:val="single"/>
          <w14:ligatures w14:val="standardContextual"/>
        </w:rPr>
        <w:t>, unable to present positions that diverge from</w:t>
      </w:r>
      <w:r w:rsidRPr="00A53401">
        <w:rPr>
          <w:rFonts w:eastAsia="Calibri"/>
          <w:sz w:val="16"/>
          <w14:ligatures w14:val="standardContextual"/>
        </w:rPr>
        <w:t xml:space="preserve"> those of </w:t>
      </w:r>
      <w:r w:rsidRPr="00A53401">
        <w:rPr>
          <w:rFonts w:eastAsia="Calibri"/>
          <w:u w:val="single"/>
          <w14:ligatures w14:val="standardContextual"/>
        </w:rPr>
        <w:t>their heads of state.</w:t>
      </w:r>
      <w:r w:rsidRPr="00A53401">
        <w:rPr>
          <w:rFonts w:eastAsia="Calibri"/>
          <w:sz w:val="16"/>
          <w14:ligatures w14:val="standardContextual"/>
        </w:rPr>
        <w:t> </w:t>
      </w:r>
    </w:p>
    <w:p w14:paraId="79999EE9" w14:textId="77777777" w:rsidR="00C364DB" w:rsidRPr="00A53401" w:rsidRDefault="00C364DB" w:rsidP="00C364DB">
      <w:pPr>
        <w:rPr>
          <w:rFonts w:eastAsia="Calibri"/>
          <w:sz w:val="16"/>
          <w14:ligatures w14:val="standardContextual"/>
        </w:rPr>
      </w:pPr>
      <w:r w:rsidRPr="00A53401">
        <w:rPr>
          <w:rFonts w:eastAsia="Calibri"/>
          <w:sz w:val="16"/>
          <w14:ligatures w14:val="standardContextual"/>
        </w:rPr>
        <w:t>Still, despite these limitations, diplomats involved in conflict mediation remain committed — whether officially or unofficially — to returning to the negotiating table.</w:t>
      </w:r>
    </w:p>
    <w:p w14:paraId="15725007" w14:textId="77777777" w:rsidR="00C364DB" w:rsidRDefault="00C364DB" w:rsidP="00C364DB">
      <w:pPr>
        <w:rPr>
          <w:rFonts w:eastAsia="Calibri"/>
          <w:u w:val="single"/>
          <w14:ligatures w14:val="standardContextual"/>
        </w:rPr>
      </w:pPr>
      <w:r w:rsidRPr="00A53401">
        <w:rPr>
          <w:rFonts w:eastAsia="Calibri"/>
          <w:sz w:val="16"/>
          <w14:ligatures w14:val="standardContextual"/>
        </w:rPr>
        <w:t xml:space="preserve">On the ground, </w:t>
      </w:r>
      <w:r w:rsidRPr="00A53401">
        <w:rPr>
          <w:rFonts w:eastAsia="Calibri"/>
          <w:highlight w:val="cyan"/>
          <w:u w:val="single"/>
          <w14:ligatures w14:val="standardContextual"/>
        </w:rPr>
        <w:t xml:space="preserve">the </w:t>
      </w:r>
      <w:r w:rsidRPr="00A53401">
        <w:rPr>
          <w:rFonts w:eastAsia="Calibri"/>
          <w:b/>
          <w:iCs/>
          <w:highlight w:val="cyan"/>
          <w:u w:val="single"/>
          <w:bdr w:val="single" w:sz="8" w:space="0" w:color="auto"/>
          <w14:ligatures w14:val="standardContextual"/>
        </w:rPr>
        <w:t>pursuit of victory</w:t>
      </w:r>
      <w:r w:rsidRPr="00A53401">
        <w:rPr>
          <w:rFonts w:eastAsia="Calibri"/>
          <w:u w:val="single"/>
          <w14:ligatures w14:val="standardContextual"/>
        </w:rPr>
        <w:t xml:space="preserve"> at any cost </w:t>
      </w:r>
      <w:r w:rsidRPr="00A53401">
        <w:rPr>
          <w:rFonts w:eastAsia="Calibri"/>
          <w:highlight w:val="cyan"/>
          <w:u w:val="single"/>
          <w14:ligatures w14:val="standardContextual"/>
        </w:rPr>
        <w:t xml:space="preserve">has </w:t>
      </w:r>
      <w:r w:rsidRPr="00A53401">
        <w:rPr>
          <w:rFonts w:eastAsia="Calibri"/>
          <w:b/>
          <w:iCs/>
          <w:highlight w:val="cyan"/>
          <w:u w:val="single"/>
          <w:bdr w:val="single" w:sz="8" w:space="0" w:color="auto"/>
          <w14:ligatures w14:val="standardContextual"/>
        </w:rPr>
        <w:t>overshadowed</w:t>
      </w:r>
      <w:r w:rsidRPr="00A53401">
        <w:rPr>
          <w:rFonts w:eastAsia="Calibri"/>
          <w:u w:val="single"/>
          <w14:ligatures w14:val="standardContextual"/>
        </w:rPr>
        <w:t xml:space="preserve"> the </w:t>
      </w:r>
      <w:r w:rsidRPr="00A53401">
        <w:rPr>
          <w:rFonts w:eastAsia="Calibri"/>
          <w:highlight w:val="cyan"/>
          <w:u w:val="single"/>
          <w14:ligatures w14:val="standardContextual"/>
        </w:rPr>
        <w:t xml:space="preserve">willingness to </w:t>
      </w:r>
      <w:r w:rsidRPr="00A53401">
        <w:rPr>
          <w:rFonts w:eastAsia="Calibri"/>
          <w:b/>
          <w:iCs/>
          <w:highlight w:val="cyan"/>
          <w:u w:val="single"/>
          <w:bdr w:val="single" w:sz="8" w:space="0" w:color="auto"/>
          <w14:ligatures w14:val="standardContextual"/>
        </w:rPr>
        <w:t>compromise</w:t>
      </w:r>
      <w:r w:rsidRPr="00A53401">
        <w:rPr>
          <w:rFonts w:eastAsia="Calibri"/>
          <w:u w:val="single"/>
          <w14:ligatures w14:val="standardContextual"/>
        </w:rPr>
        <w:t xml:space="preserve">, </w:t>
      </w:r>
      <w:r w:rsidRPr="00A53401">
        <w:rPr>
          <w:rFonts w:eastAsia="Calibri"/>
          <w:highlight w:val="cyan"/>
          <w:u w:val="single"/>
          <w14:ligatures w14:val="standardContextual"/>
        </w:rPr>
        <w:t>with ultimatums taking the place of dialogue</w:t>
      </w:r>
      <w:r w:rsidRPr="00A53401">
        <w:rPr>
          <w:rFonts w:eastAsia="Calibri"/>
          <w:u w:val="single"/>
          <w14:ligatures w14:val="standardContextual"/>
        </w:rPr>
        <w:t>.</w:t>
      </w:r>
      <w:r w:rsidRPr="00A53401">
        <w:rPr>
          <w:rFonts w:eastAsia="Calibri"/>
          <w:sz w:val="16"/>
          <w14:ligatures w14:val="standardContextual"/>
        </w:rPr>
        <w:t xml:space="preserve"> Beyond the battlefield, </w:t>
      </w:r>
      <w:r w:rsidRPr="00A53401">
        <w:rPr>
          <w:rFonts w:eastAsia="Calibri"/>
          <w:highlight w:val="cyan"/>
          <w:u w:val="single"/>
          <w14:ligatures w14:val="standardContextual"/>
        </w:rPr>
        <w:t xml:space="preserve">discussions are </w:t>
      </w:r>
      <w:r w:rsidRPr="00A53401">
        <w:rPr>
          <w:rFonts w:eastAsia="Calibri"/>
          <w:b/>
          <w:iCs/>
          <w:highlight w:val="cyan"/>
          <w:u w:val="single"/>
          <w:bdr w:val="single" w:sz="8" w:space="0" w:color="auto"/>
          <w14:ligatures w14:val="standardContextual"/>
        </w:rPr>
        <w:t>dominated by</w:t>
      </w:r>
      <w:r w:rsidRPr="00A53401">
        <w:rPr>
          <w:rFonts w:eastAsia="Calibri"/>
          <w:highlight w:val="cyan"/>
          <w:u w:val="single"/>
          <w14:ligatures w14:val="standardContextual"/>
        </w:rPr>
        <w:t xml:space="preserve"> economic</w:t>
      </w:r>
      <w:r w:rsidRPr="00A53401">
        <w:rPr>
          <w:rFonts w:eastAsia="Calibri"/>
          <w:u w:val="single"/>
          <w14:ligatures w14:val="standardContextual"/>
        </w:rPr>
        <w:t xml:space="preserve"> </w:t>
      </w:r>
      <w:r w:rsidRPr="00A53401">
        <w:rPr>
          <w:rFonts w:eastAsia="Calibri"/>
          <w:b/>
          <w:iCs/>
          <w:u w:val="single"/>
          <w:bdr w:val="single" w:sz="8" w:space="0" w:color="auto"/>
          <w14:ligatures w14:val="standardContextual"/>
        </w:rPr>
        <w:t>interests</w:t>
      </w:r>
      <w:r w:rsidRPr="00A53401">
        <w:rPr>
          <w:rFonts w:eastAsia="Calibri"/>
          <w:u w:val="single"/>
          <w14:ligatures w14:val="standardContextual"/>
        </w:rPr>
        <w:t xml:space="preserve">, connectivity and geopolitical </w:t>
      </w:r>
      <w:r w:rsidRPr="00A53401">
        <w:rPr>
          <w:rFonts w:eastAsia="Calibri"/>
          <w:b/>
          <w:iCs/>
          <w:highlight w:val="cyan"/>
          <w:u w:val="single"/>
          <w:bdr w:val="single" w:sz="8" w:space="0" w:color="auto"/>
          <w14:ligatures w14:val="standardContextual"/>
        </w:rPr>
        <w:t>competition, pushing</w:t>
      </w:r>
      <w:r w:rsidRPr="00A53401">
        <w:rPr>
          <w:rFonts w:eastAsia="Calibri"/>
          <w:highlight w:val="cyan"/>
          <w:u w:val="single"/>
          <w14:ligatures w14:val="standardContextual"/>
        </w:rPr>
        <w:t xml:space="preserve"> diplomacy into the </w:t>
      </w:r>
      <w:r w:rsidRPr="00A53401">
        <w:rPr>
          <w:rFonts w:eastAsia="Calibri"/>
          <w:b/>
          <w:iCs/>
          <w:highlight w:val="cyan"/>
          <w:u w:val="single"/>
          <w:bdr w:val="single" w:sz="8" w:space="0" w:color="auto"/>
          <w14:ligatures w14:val="standardContextual"/>
        </w:rPr>
        <w:t>background</w:t>
      </w:r>
      <w:r w:rsidRPr="00A53401">
        <w:rPr>
          <w:rFonts w:eastAsia="Calibri"/>
          <w:u w:val="single"/>
          <w14:ligatures w14:val="standardContextual"/>
        </w:rPr>
        <w:t>.</w:t>
      </w:r>
    </w:p>
    <w:p w14:paraId="5D74C7ED" w14:textId="77777777" w:rsidR="00C364DB" w:rsidRDefault="00C364DB" w:rsidP="00C364DB"/>
    <w:p w14:paraId="3995F081" w14:textId="77777777" w:rsidR="00C364DB" w:rsidRDefault="00C364DB" w:rsidP="00C364DB">
      <w:pPr>
        <w:pStyle w:val="Heading2"/>
      </w:pPr>
      <w:r>
        <w:t>Burnout</w:t>
      </w:r>
    </w:p>
    <w:p w14:paraId="483858DC" w14:textId="77777777" w:rsidR="00C364DB" w:rsidRDefault="00C364DB" w:rsidP="00C364DB">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AT: Solvency---2NC</w:t>
      </w:r>
    </w:p>
    <w:p w14:paraId="34B5BB27" w14:textId="77777777" w:rsidR="00C364DB" w:rsidRDefault="00C364DB" w:rsidP="00C364DB">
      <w:pPr>
        <w:pStyle w:val="Analytic"/>
      </w:pPr>
    </w:p>
    <w:p w14:paraId="3AD988BB" w14:textId="77777777" w:rsidR="00C364DB" w:rsidRPr="00F22E6E" w:rsidRDefault="00C364DB" w:rsidP="00C364DB">
      <w:pPr>
        <w:keepNext/>
        <w:keepLines/>
        <w:spacing w:before="40" w:after="0"/>
        <w:outlineLvl w:val="3"/>
        <w:rPr>
          <w:rFonts w:eastAsia="Times New Roman"/>
          <w:b/>
          <w:iCs/>
          <w:sz w:val="26"/>
        </w:rPr>
      </w:pPr>
      <w:bookmarkStart w:id="1" w:name="_Hlk214187309"/>
      <w:r w:rsidRPr="00F22E6E">
        <w:rPr>
          <w:rFonts w:eastAsia="Times New Roman"/>
          <w:b/>
          <w:iCs/>
          <w:sz w:val="26"/>
        </w:rPr>
        <w:t>Physician employers will do whatever they can. NLRA exclusions aren’t the problem.</w:t>
      </w:r>
    </w:p>
    <w:p w14:paraId="465F454D" w14:textId="77777777" w:rsidR="00C364DB" w:rsidRPr="00F22E6E" w:rsidRDefault="00C364DB" w:rsidP="00C364DB">
      <w:pPr>
        <w:rPr>
          <w:rFonts w:eastAsia="Calibri"/>
        </w:rPr>
      </w:pPr>
      <w:r w:rsidRPr="00F22E6E">
        <w:rPr>
          <w:rFonts w:eastAsia="Calibri"/>
        </w:rPr>
        <w:t xml:space="preserve">Rachel </w:t>
      </w:r>
      <w:r w:rsidRPr="00F22E6E">
        <w:rPr>
          <w:rFonts w:eastAsia="Calibri"/>
          <w:b/>
          <w:bCs/>
          <w:sz w:val="26"/>
          <w:highlight w:val="yellow"/>
        </w:rPr>
        <w:t>Casper 23</w:t>
      </w:r>
      <w:r w:rsidRPr="00F22E6E">
        <w:rPr>
          <w:rFonts w:eastAsia="Calibri"/>
          <w:highlight w:val="yellow"/>
        </w:rPr>
        <w:t>.</w:t>
      </w:r>
      <w:r w:rsidRPr="00F22E6E">
        <w:rPr>
          <w:rFonts w:eastAsia="Calibri"/>
        </w:rPr>
        <w:t xml:space="preserve"> J.D. from Harvard Law School. "Hospitals, God, and the NLRB." </w:t>
      </w:r>
      <w:r w:rsidRPr="00F22E6E">
        <w:rPr>
          <w:rFonts w:eastAsia="Calibri"/>
          <w:i/>
          <w:iCs/>
        </w:rPr>
        <w:t>Nebraska University Law Review</w:t>
      </w:r>
      <w:r w:rsidRPr="00F22E6E">
        <w:rPr>
          <w:rFonts w:eastAsia="Calibri"/>
        </w:rPr>
        <w:t>, 15(507), 573.</w:t>
      </w:r>
    </w:p>
    <w:p w14:paraId="4FF26CDE" w14:textId="77777777" w:rsidR="00C364DB" w:rsidRPr="00F22E6E" w:rsidRDefault="00C364DB" w:rsidP="00C364DB">
      <w:pPr>
        <w:rPr>
          <w:rFonts w:eastAsia="Calibri"/>
          <w:sz w:val="16"/>
        </w:rPr>
      </w:pPr>
      <w:r w:rsidRPr="00F22E6E">
        <w:rPr>
          <w:rFonts w:eastAsia="Calibri"/>
          <w:sz w:val="16"/>
        </w:rPr>
        <w:t>2. Hospital Union-Busting</w:t>
      </w:r>
    </w:p>
    <w:p w14:paraId="22476EF2" w14:textId="77777777" w:rsidR="00C364DB" w:rsidRPr="00F22E6E" w:rsidRDefault="00C364DB" w:rsidP="00C364DB">
      <w:pPr>
        <w:rPr>
          <w:rFonts w:eastAsia="Calibri"/>
          <w:sz w:val="16"/>
        </w:rPr>
      </w:pPr>
      <w:r w:rsidRPr="00F22E6E">
        <w:rPr>
          <w:rFonts w:eastAsia="Calibri"/>
          <w:highlight w:val="cyan"/>
          <w:u w:val="single"/>
        </w:rPr>
        <w:t>The</w:t>
      </w:r>
      <w:r w:rsidRPr="00F22E6E">
        <w:rPr>
          <w:rFonts w:eastAsia="Calibri"/>
          <w:sz w:val="16"/>
        </w:rPr>
        <w:t xml:space="preserve"> second </w:t>
      </w:r>
      <w:r w:rsidRPr="00F22E6E">
        <w:rPr>
          <w:rFonts w:eastAsia="Calibri"/>
          <w:b/>
          <w:iCs/>
          <w:highlight w:val="cyan"/>
          <w:u w:val="single"/>
          <w:bdr w:val="single" w:sz="8" w:space="0" w:color="auto"/>
        </w:rPr>
        <w:t>challenge</w:t>
      </w:r>
      <w:r w:rsidRPr="00F22E6E">
        <w:rPr>
          <w:rFonts w:eastAsia="Calibri"/>
          <w:sz w:val="16"/>
        </w:rPr>
        <w:t xml:space="preserve"> </w:t>
      </w:r>
      <w:r w:rsidRPr="00F22E6E">
        <w:rPr>
          <w:rFonts w:eastAsia="Calibri"/>
          <w:u w:val="single"/>
        </w:rPr>
        <w:t xml:space="preserve">identified </w:t>
      </w:r>
      <w:r w:rsidRPr="00F22E6E">
        <w:rPr>
          <w:rFonts w:eastAsia="Calibri"/>
          <w:highlight w:val="cyan"/>
          <w:u w:val="single"/>
        </w:rPr>
        <w:t>is hospitals'</w:t>
      </w:r>
      <w:r w:rsidRPr="00F22E6E">
        <w:rPr>
          <w:rFonts w:eastAsia="Calibri"/>
          <w:sz w:val="16"/>
        </w:rPr>
        <w:t xml:space="preserve"> </w:t>
      </w:r>
      <w:r w:rsidRPr="00F22E6E">
        <w:rPr>
          <w:rFonts w:eastAsia="Calibri"/>
          <w:b/>
          <w:iCs/>
          <w:u w:val="single"/>
          <w:bdr w:val="single" w:sz="8" w:space="0" w:color="auto"/>
        </w:rPr>
        <w:t xml:space="preserve">anti-union </w:t>
      </w:r>
      <w:r w:rsidRPr="00F22E6E">
        <w:rPr>
          <w:rFonts w:eastAsia="Calibri"/>
          <w:b/>
          <w:iCs/>
          <w:highlight w:val="cyan"/>
          <w:u w:val="single"/>
          <w:bdr w:val="single" w:sz="8" w:space="0" w:color="auto"/>
        </w:rPr>
        <w:t>campaigns</w:t>
      </w:r>
      <w:r w:rsidRPr="00F22E6E">
        <w:rPr>
          <w:rFonts w:eastAsia="Calibri"/>
          <w:sz w:val="16"/>
        </w:rPr>
        <w:t xml:space="preserve">. </w:t>
      </w:r>
      <w:r w:rsidRPr="00F22E6E">
        <w:rPr>
          <w:rFonts w:eastAsia="Calibri"/>
          <w:u w:val="single"/>
        </w:rPr>
        <w:t xml:space="preserve">Hospital </w:t>
      </w:r>
      <w:r w:rsidRPr="00F22E6E">
        <w:rPr>
          <w:rFonts w:eastAsia="Calibri"/>
          <w:highlight w:val="cyan"/>
          <w:u w:val="single"/>
        </w:rPr>
        <w:t>employers</w:t>
      </w:r>
      <w:r w:rsidRPr="00F22E6E">
        <w:rPr>
          <w:rFonts w:eastAsia="Calibri"/>
          <w:u w:val="single"/>
        </w:rPr>
        <w:t xml:space="preserve"> are</w:t>
      </w:r>
      <w:r w:rsidRPr="00F22E6E">
        <w:rPr>
          <w:rFonts w:eastAsia="Calibri"/>
          <w:sz w:val="16"/>
        </w:rPr>
        <w:t xml:space="preserve"> "known to </w:t>
      </w:r>
      <w:r w:rsidRPr="00F22E6E">
        <w:rPr>
          <w:rFonts w:eastAsia="Calibri"/>
          <w:highlight w:val="cyan"/>
          <w:u w:val="single"/>
        </w:rPr>
        <w:t>launch</w:t>
      </w:r>
      <w:r w:rsidRPr="00F22E6E">
        <w:rPr>
          <w:rFonts w:eastAsia="Calibri"/>
          <w:sz w:val="16"/>
          <w:highlight w:val="cyan"/>
        </w:rPr>
        <w:t xml:space="preserve"> </w:t>
      </w:r>
      <w:r w:rsidRPr="00F22E6E">
        <w:rPr>
          <w:rFonts w:eastAsia="Calibri"/>
          <w:b/>
          <w:iCs/>
          <w:highlight w:val="cyan"/>
          <w:u w:val="single"/>
          <w:bdr w:val="single" w:sz="8" w:space="0" w:color="auto"/>
        </w:rPr>
        <w:t>aggressive</w:t>
      </w:r>
      <w:r w:rsidRPr="00F22E6E">
        <w:rPr>
          <w:rFonts w:eastAsia="Calibri"/>
          <w:sz w:val="16"/>
        </w:rPr>
        <w:t xml:space="preserve"> </w:t>
      </w:r>
      <w:r w:rsidRPr="00F22E6E">
        <w:rPr>
          <w:rFonts w:eastAsia="Calibri"/>
          <w:u w:val="single"/>
        </w:rPr>
        <w:t>and well-funded</w:t>
      </w:r>
      <w:r w:rsidRPr="00F22E6E">
        <w:rPr>
          <w:rFonts w:eastAsia="Calibri"/>
          <w:sz w:val="16"/>
        </w:rPr>
        <w:t xml:space="preserve"> </w:t>
      </w:r>
      <w:r w:rsidRPr="00F22E6E">
        <w:rPr>
          <w:rFonts w:eastAsia="Calibri"/>
          <w:b/>
          <w:iCs/>
          <w:u w:val="single"/>
          <w:bdr w:val="single" w:sz="8" w:space="0" w:color="auto"/>
        </w:rPr>
        <w:t xml:space="preserve">anti-union </w:t>
      </w:r>
      <w:r w:rsidRPr="00F22E6E">
        <w:rPr>
          <w:rFonts w:eastAsia="Calibri"/>
          <w:b/>
          <w:iCs/>
          <w:highlight w:val="cyan"/>
          <w:u w:val="single"/>
          <w:bdr w:val="single" w:sz="8" w:space="0" w:color="auto"/>
        </w:rPr>
        <w:t>campaigns</w:t>
      </w:r>
      <w:r w:rsidRPr="00F22E6E">
        <w:rPr>
          <w:rFonts w:eastAsia="Calibri"/>
          <w:sz w:val="16"/>
        </w:rPr>
        <w:t xml:space="preserve">." Religiously affiliated hospitals are not immune. Speaking about Catholic hospitals in particular, Notre Dame Sister Barbara Pfarr (Chicago nun and coordinator of the Religious Employers' Project of the National Interfaith Committee for Worker Justice) noted that "for decades, </w:t>
      </w:r>
      <w:r w:rsidRPr="00F22E6E">
        <w:rPr>
          <w:rFonts w:eastAsia="Calibri"/>
          <w:b/>
          <w:iCs/>
          <w:u w:val="single"/>
          <w:bdr w:val="single" w:sz="8" w:space="0" w:color="auto"/>
        </w:rPr>
        <w:t>organizing efforts</w:t>
      </w:r>
      <w:r w:rsidRPr="00F22E6E">
        <w:rPr>
          <w:rFonts w:eastAsia="Calibri"/>
          <w:sz w:val="16"/>
        </w:rPr>
        <w:t xml:space="preserve"> </w:t>
      </w:r>
      <w:r w:rsidRPr="00F22E6E">
        <w:rPr>
          <w:rFonts w:eastAsia="Calibri"/>
          <w:u w:val="single"/>
        </w:rPr>
        <w:t>at</w:t>
      </w:r>
      <w:r w:rsidRPr="00F22E6E">
        <w:rPr>
          <w:rFonts w:eastAsia="Calibri"/>
          <w:sz w:val="16"/>
        </w:rPr>
        <w:t xml:space="preserve"> </w:t>
      </w:r>
      <w:r w:rsidRPr="00F22E6E">
        <w:rPr>
          <w:rFonts w:eastAsia="Calibri"/>
          <w:highlight w:val="yellow"/>
          <w:u w:val="single"/>
        </w:rPr>
        <w:t>Catholic</w:t>
      </w:r>
      <w:r w:rsidRPr="00F22E6E">
        <w:rPr>
          <w:rFonts w:eastAsia="Calibri"/>
          <w:sz w:val="16"/>
          <w:highlight w:val="yellow"/>
        </w:rPr>
        <w:t xml:space="preserve"> </w:t>
      </w:r>
      <w:r w:rsidRPr="00F22E6E">
        <w:rPr>
          <w:rFonts w:eastAsia="Calibri"/>
          <w:highlight w:val="yellow"/>
          <w:u w:val="single"/>
        </w:rPr>
        <w:t>hospitals have been met with</w:t>
      </w:r>
      <w:r w:rsidRPr="00F22E6E">
        <w:rPr>
          <w:rFonts w:eastAsia="Calibri"/>
          <w:sz w:val="16"/>
          <w:highlight w:val="yellow"/>
        </w:rPr>
        <w:t xml:space="preserve"> </w:t>
      </w:r>
      <w:r w:rsidRPr="00F22E6E">
        <w:rPr>
          <w:rFonts w:eastAsia="Calibri"/>
          <w:b/>
          <w:iCs/>
          <w:highlight w:val="yellow"/>
          <w:u w:val="single"/>
          <w:bdr w:val="single" w:sz="8" w:space="0" w:color="auto"/>
        </w:rPr>
        <w:t>strong</w:t>
      </w:r>
      <w:r w:rsidRPr="00F22E6E">
        <w:rPr>
          <w:rFonts w:eastAsia="Calibri"/>
          <w:sz w:val="16"/>
          <w:highlight w:val="yellow"/>
        </w:rPr>
        <w:t xml:space="preserve"> </w:t>
      </w:r>
      <w:r w:rsidRPr="00F22E6E">
        <w:rPr>
          <w:rFonts w:eastAsia="Calibri"/>
          <w:highlight w:val="yellow"/>
          <w:u w:val="single"/>
        </w:rPr>
        <w:t>anti-union campaigns</w:t>
      </w:r>
      <w:r w:rsidRPr="00F22E6E">
        <w:rPr>
          <w:rFonts w:eastAsia="Calibri"/>
          <w:sz w:val="16"/>
        </w:rPr>
        <w:t xml:space="preserve"> .... </w:t>
      </w:r>
      <w:r w:rsidRPr="00F22E6E">
        <w:rPr>
          <w:rFonts w:eastAsia="Calibri"/>
          <w:highlight w:val="cyan"/>
          <w:u w:val="single"/>
        </w:rPr>
        <w:t>[T]here is a</w:t>
      </w:r>
      <w:r w:rsidRPr="00F22E6E">
        <w:rPr>
          <w:rFonts w:eastAsia="Calibri"/>
          <w:sz w:val="16"/>
          <w:highlight w:val="cyan"/>
        </w:rPr>
        <w:t xml:space="preserve"> </w:t>
      </w:r>
      <w:r w:rsidRPr="00F22E6E">
        <w:rPr>
          <w:rFonts w:eastAsia="Calibri"/>
          <w:b/>
          <w:iCs/>
          <w:highlight w:val="cyan"/>
          <w:u w:val="single"/>
          <w:bdr w:val="single" w:sz="8" w:space="0" w:color="auto"/>
        </w:rPr>
        <w:t>demonization</w:t>
      </w:r>
      <w:r w:rsidRPr="00F22E6E">
        <w:rPr>
          <w:rFonts w:eastAsia="Calibri"/>
          <w:sz w:val="16"/>
          <w:highlight w:val="cyan"/>
        </w:rPr>
        <w:t xml:space="preserve"> </w:t>
      </w:r>
      <w:r w:rsidRPr="00F22E6E">
        <w:rPr>
          <w:rFonts w:eastAsia="Calibri"/>
          <w:highlight w:val="cyan"/>
          <w:u w:val="single"/>
        </w:rPr>
        <w:t>of unions</w:t>
      </w:r>
      <w:r w:rsidRPr="00F22E6E">
        <w:rPr>
          <w:rFonts w:eastAsia="Calibri"/>
          <w:u w:val="single"/>
        </w:rPr>
        <w:t xml:space="preserve"> and everyone</w:t>
      </w:r>
      <w:r w:rsidRPr="00F22E6E">
        <w:rPr>
          <w:rFonts w:eastAsia="Calibri"/>
          <w:sz w:val="16"/>
        </w:rPr>
        <w:t xml:space="preserve"> </w:t>
      </w:r>
      <w:r w:rsidRPr="00F22E6E">
        <w:rPr>
          <w:rFonts w:eastAsia="Calibri"/>
          <w:b/>
          <w:iCs/>
          <w:u w:val="single"/>
          <w:bdr w:val="single" w:sz="8" w:space="0" w:color="auto"/>
        </w:rPr>
        <w:t>involved with unions</w:t>
      </w:r>
      <w:r w:rsidRPr="00F22E6E">
        <w:rPr>
          <w:rFonts w:eastAsia="Calibri"/>
          <w:sz w:val="16"/>
        </w:rPr>
        <w:t>."</w:t>
      </w:r>
    </w:p>
    <w:p w14:paraId="2977FBC7" w14:textId="77777777" w:rsidR="00C364DB" w:rsidRPr="00F22E6E" w:rsidRDefault="00C364DB" w:rsidP="00C364DB">
      <w:pPr>
        <w:rPr>
          <w:rFonts w:eastAsia="Calibri"/>
          <w:sz w:val="16"/>
        </w:rPr>
      </w:pPr>
      <w:r w:rsidRPr="00F22E6E">
        <w:rPr>
          <w:rFonts w:eastAsia="Calibri"/>
          <w:sz w:val="16"/>
        </w:rPr>
        <w:t xml:space="preserve">Without neutrality agreements, </w:t>
      </w:r>
      <w:r w:rsidRPr="00F22E6E">
        <w:rPr>
          <w:rFonts w:eastAsia="Calibri"/>
          <w:highlight w:val="yellow"/>
          <w:u w:val="single"/>
        </w:rPr>
        <w:t>anti-union campaigns are a</w:t>
      </w:r>
      <w:r w:rsidRPr="00F22E6E">
        <w:rPr>
          <w:rFonts w:eastAsia="Calibri"/>
          <w:sz w:val="16"/>
          <w:highlight w:val="yellow"/>
        </w:rPr>
        <w:t xml:space="preserve"> </w:t>
      </w:r>
      <w:r w:rsidRPr="00F22E6E">
        <w:rPr>
          <w:rFonts w:eastAsia="Calibri"/>
          <w:b/>
          <w:iCs/>
          <w:highlight w:val="yellow"/>
          <w:u w:val="single"/>
          <w:bdr w:val="single" w:sz="8" w:space="0" w:color="auto"/>
        </w:rPr>
        <w:t>fact of life</w:t>
      </w:r>
      <w:r w:rsidRPr="00F22E6E">
        <w:rPr>
          <w:rFonts w:eastAsia="Calibri"/>
          <w:sz w:val="16"/>
          <w:highlight w:val="yellow"/>
        </w:rPr>
        <w:t xml:space="preserve"> </w:t>
      </w:r>
      <w:r w:rsidRPr="00F22E6E">
        <w:rPr>
          <w:rFonts w:eastAsia="Calibri"/>
          <w:highlight w:val="yellow"/>
          <w:u w:val="single"/>
        </w:rPr>
        <w:t>in</w:t>
      </w:r>
      <w:r w:rsidRPr="00F22E6E">
        <w:rPr>
          <w:rFonts w:eastAsia="Calibri"/>
          <w:sz w:val="16"/>
        </w:rPr>
        <w:t xml:space="preserve"> American </w:t>
      </w:r>
      <w:r w:rsidRPr="00F22E6E">
        <w:rPr>
          <w:rFonts w:eastAsia="Calibri"/>
          <w:u w:val="single"/>
        </w:rPr>
        <w:t>labor organizing</w:t>
      </w:r>
      <w:r w:rsidRPr="00F22E6E">
        <w:rPr>
          <w:rFonts w:eastAsia="Calibri"/>
          <w:sz w:val="16"/>
        </w:rPr>
        <w:t xml:space="preserve">.394 </w:t>
      </w:r>
      <w:r w:rsidRPr="00F22E6E">
        <w:rPr>
          <w:rFonts w:eastAsia="Calibri"/>
          <w:u w:val="single"/>
        </w:rPr>
        <w:t>This</w:t>
      </w:r>
      <w:r w:rsidRPr="00F22E6E">
        <w:rPr>
          <w:rFonts w:eastAsia="Calibri"/>
          <w:sz w:val="16"/>
        </w:rPr>
        <w:t xml:space="preserve"> </w:t>
      </w:r>
      <w:r w:rsidRPr="00F22E6E">
        <w:rPr>
          <w:rFonts w:eastAsia="Calibri"/>
          <w:b/>
          <w:iCs/>
          <w:u w:val="single"/>
          <w:bdr w:val="single" w:sz="8" w:space="0" w:color="auto"/>
        </w:rPr>
        <w:t>challenge</w:t>
      </w:r>
      <w:r w:rsidRPr="00F22E6E">
        <w:rPr>
          <w:rFonts w:eastAsia="Calibri"/>
          <w:sz w:val="16"/>
        </w:rPr>
        <w:t xml:space="preserve"> </w:t>
      </w:r>
      <w:r w:rsidRPr="00F22E6E">
        <w:rPr>
          <w:rFonts w:eastAsia="Calibri"/>
          <w:u w:val="single"/>
        </w:rPr>
        <w:t>should not be</w:t>
      </w:r>
      <w:r w:rsidRPr="00F22E6E">
        <w:rPr>
          <w:rFonts w:eastAsia="Calibri"/>
          <w:sz w:val="16"/>
        </w:rPr>
        <w:t xml:space="preserve"> </w:t>
      </w:r>
      <w:r w:rsidRPr="00F22E6E">
        <w:rPr>
          <w:rFonts w:eastAsia="Calibri"/>
          <w:b/>
          <w:iCs/>
          <w:u w:val="single"/>
          <w:bdr w:val="single" w:sz="8" w:space="0" w:color="auto"/>
        </w:rPr>
        <w:t>understated</w:t>
      </w:r>
      <w:r w:rsidRPr="00F22E6E">
        <w:rPr>
          <w:rFonts w:eastAsia="Calibri"/>
          <w:sz w:val="16"/>
        </w:rPr>
        <w:t xml:space="preserve">; </w:t>
      </w:r>
      <w:r w:rsidRPr="00F22E6E">
        <w:rPr>
          <w:rFonts w:eastAsia="Calibri"/>
          <w:u w:val="single"/>
        </w:rPr>
        <w:t xml:space="preserve">employer </w:t>
      </w:r>
      <w:r w:rsidRPr="00F22E6E">
        <w:rPr>
          <w:rFonts w:eastAsia="Calibri"/>
          <w:highlight w:val="cyan"/>
          <w:u w:val="single"/>
        </w:rPr>
        <w:t>union-busting is a</w:t>
      </w:r>
      <w:r w:rsidRPr="00F22E6E">
        <w:rPr>
          <w:rFonts w:eastAsia="Calibri"/>
          <w:sz w:val="16"/>
        </w:rPr>
        <w:t xml:space="preserve"> </w:t>
      </w:r>
      <w:r w:rsidRPr="00F22E6E">
        <w:rPr>
          <w:rFonts w:eastAsia="Calibri"/>
          <w:b/>
          <w:iCs/>
          <w:u w:val="single"/>
          <w:bdr w:val="single" w:sz="8" w:space="0" w:color="auto"/>
        </w:rPr>
        <w:t xml:space="preserve">huge </w:t>
      </w:r>
      <w:r w:rsidRPr="00F22E6E">
        <w:rPr>
          <w:rFonts w:eastAsia="Calibri"/>
          <w:b/>
          <w:iCs/>
          <w:highlight w:val="cyan"/>
          <w:u w:val="single"/>
          <w:bdr w:val="single" w:sz="8" w:space="0" w:color="auto"/>
        </w:rPr>
        <w:t>threat</w:t>
      </w:r>
      <w:r w:rsidRPr="00F22E6E">
        <w:rPr>
          <w:rFonts w:eastAsia="Calibri"/>
          <w:sz w:val="16"/>
          <w:highlight w:val="cyan"/>
        </w:rPr>
        <w:t xml:space="preserve"> </w:t>
      </w:r>
      <w:r w:rsidRPr="00F22E6E">
        <w:rPr>
          <w:rFonts w:eastAsia="Calibri"/>
          <w:highlight w:val="cyan"/>
          <w:u w:val="single"/>
        </w:rPr>
        <w:t>to unionization</w:t>
      </w:r>
      <w:r w:rsidRPr="00F22E6E">
        <w:rPr>
          <w:rFonts w:eastAsia="Calibri"/>
          <w:sz w:val="16"/>
        </w:rPr>
        <w:t xml:space="preserve">. However, </w:t>
      </w:r>
      <w:r w:rsidRPr="00F22E6E">
        <w:rPr>
          <w:rFonts w:eastAsia="Calibri"/>
          <w:u w:val="single"/>
        </w:rPr>
        <w:t xml:space="preserve">this </w:t>
      </w:r>
      <w:r w:rsidRPr="00F22E6E">
        <w:rPr>
          <w:rFonts w:eastAsia="Calibri"/>
          <w:highlight w:val="yellow"/>
          <w:u w:val="single"/>
        </w:rPr>
        <w:t>is a threat to organizing</w:t>
      </w:r>
      <w:r w:rsidRPr="00F22E6E">
        <w:rPr>
          <w:rFonts w:eastAsia="Calibri"/>
          <w:u w:val="single"/>
        </w:rPr>
        <w:t xml:space="preserve"> whether working </w:t>
      </w:r>
      <w:r w:rsidRPr="00F22E6E">
        <w:rPr>
          <w:rFonts w:eastAsia="Calibri"/>
          <w:highlight w:val="yellow"/>
          <w:u w:val="single"/>
        </w:rPr>
        <w:t>within</w:t>
      </w:r>
      <w:r w:rsidRPr="00F22E6E">
        <w:rPr>
          <w:rFonts w:eastAsia="Calibri"/>
          <w:u w:val="single"/>
        </w:rPr>
        <w:t xml:space="preserve"> or outside </w:t>
      </w:r>
      <w:r w:rsidRPr="00F22E6E">
        <w:rPr>
          <w:rFonts w:eastAsia="Calibri"/>
          <w:highlight w:val="yellow"/>
          <w:u w:val="single"/>
        </w:rPr>
        <w:t>NLRB jurisdiction</w:t>
      </w:r>
      <w:r w:rsidRPr="00F22E6E">
        <w:rPr>
          <w:rFonts w:eastAsia="Calibri"/>
          <w:sz w:val="16"/>
        </w:rPr>
        <w:t xml:space="preserve">, this is not unique to any particular approach. In fact, </w:t>
      </w:r>
      <w:r w:rsidRPr="00F22E6E">
        <w:rPr>
          <w:rFonts w:eastAsia="Calibri"/>
          <w:u w:val="single"/>
        </w:rPr>
        <w:t>neutrality agreements are the best antidote</w:t>
      </w:r>
      <w:r w:rsidRPr="00F22E6E">
        <w:rPr>
          <w:rFonts w:eastAsia="Calibri"/>
          <w:sz w:val="16"/>
        </w:rPr>
        <w:t xml:space="preserve"> to employer union-busting,395 and neutrality agreements are a central feature of a union campaign outside the confines of the NLRA, as detailed above. In sum, </w:t>
      </w:r>
      <w:r w:rsidRPr="00F22E6E">
        <w:rPr>
          <w:rFonts w:eastAsia="Calibri"/>
          <w:u w:val="single"/>
        </w:rPr>
        <w:t>this is a</w:t>
      </w:r>
      <w:r w:rsidRPr="00F22E6E">
        <w:rPr>
          <w:rFonts w:eastAsia="Calibri"/>
          <w:sz w:val="16"/>
        </w:rPr>
        <w:t xml:space="preserve"> </w:t>
      </w:r>
      <w:r w:rsidRPr="00F22E6E">
        <w:rPr>
          <w:rFonts w:eastAsia="Calibri"/>
          <w:b/>
          <w:iCs/>
          <w:u w:val="single"/>
          <w:bdr w:val="single" w:sz="8" w:space="0" w:color="auto"/>
        </w:rPr>
        <w:t>worthwhile</w:t>
      </w:r>
      <w:r w:rsidRPr="00F22E6E">
        <w:rPr>
          <w:rFonts w:eastAsia="Calibri"/>
          <w:sz w:val="16"/>
        </w:rPr>
        <w:t xml:space="preserve"> </w:t>
      </w:r>
      <w:r w:rsidRPr="00F22E6E">
        <w:rPr>
          <w:rFonts w:eastAsia="Calibri"/>
          <w:u w:val="single"/>
        </w:rPr>
        <w:t>concern</w:t>
      </w:r>
      <w:r w:rsidRPr="00F22E6E">
        <w:rPr>
          <w:rFonts w:eastAsia="Calibri"/>
          <w:sz w:val="16"/>
        </w:rPr>
        <w:t>. However, this concern is not unique to organizing outside the NLRB. Rather, organizing outside the NLRB provides the opportunity for neutrality agreements, the sharpest tool to defend against this challenge.</w:t>
      </w:r>
    </w:p>
    <w:p w14:paraId="7B02CE2B" w14:textId="77777777" w:rsidR="00C364DB" w:rsidRPr="00F22E6E" w:rsidRDefault="00C364DB" w:rsidP="00C364DB">
      <w:pPr>
        <w:rPr>
          <w:rFonts w:eastAsia="Calibri"/>
          <w:sz w:val="16"/>
        </w:rPr>
      </w:pPr>
      <w:r w:rsidRPr="00F22E6E">
        <w:rPr>
          <w:rFonts w:eastAsia="Calibri"/>
          <w:sz w:val="16"/>
        </w:rPr>
        <w:t>3. The Limits of Voluntary Recognition</w:t>
      </w:r>
    </w:p>
    <w:p w14:paraId="35AC2F66" w14:textId="77777777" w:rsidR="00C364DB" w:rsidRPr="00F22E6E" w:rsidRDefault="00C364DB" w:rsidP="00C364DB">
      <w:pPr>
        <w:rPr>
          <w:rFonts w:eastAsia="Calibri"/>
          <w:sz w:val="16"/>
        </w:rPr>
      </w:pPr>
      <w:r w:rsidRPr="00F22E6E">
        <w:rPr>
          <w:rFonts w:eastAsia="Calibri"/>
          <w:sz w:val="16"/>
        </w:rPr>
        <w:t>The third challenge stems from the limits of voluntary recognition standing alone. As one scholar stated, "</w:t>
      </w:r>
      <w:r w:rsidRPr="00F22E6E">
        <w:rPr>
          <w:rFonts w:eastAsia="Calibri"/>
          <w:b/>
          <w:iCs/>
          <w:u w:val="single"/>
          <w:bdr w:val="single" w:sz="8" w:space="0" w:color="auto"/>
        </w:rPr>
        <w:t>voluntary</w:t>
      </w:r>
      <w:r w:rsidRPr="00F22E6E">
        <w:rPr>
          <w:rFonts w:eastAsia="Calibri"/>
          <w:sz w:val="16"/>
        </w:rPr>
        <w:t xml:space="preserve"> </w:t>
      </w:r>
      <w:r w:rsidRPr="00F22E6E">
        <w:rPr>
          <w:rFonts w:eastAsia="Calibri"/>
          <w:u w:val="single"/>
        </w:rPr>
        <w:t>bargaining</w:t>
      </w:r>
      <w:r w:rsidRPr="00F22E6E">
        <w:rPr>
          <w:rFonts w:eastAsia="Calibri"/>
          <w:sz w:val="16"/>
        </w:rPr>
        <w:t xml:space="preserve"> necessarily </w:t>
      </w:r>
      <w:r w:rsidRPr="00F22E6E">
        <w:rPr>
          <w:rFonts w:eastAsia="Calibri"/>
          <w:b/>
          <w:iCs/>
          <w:u w:val="single"/>
          <w:bdr w:val="single" w:sz="8" w:space="0" w:color="auto"/>
        </w:rPr>
        <w:t>concentrates</w:t>
      </w:r>
      <w:r w:rsidRPr="00F22E6E">
        <w:rPr>
          <w:rFonts w:eastAsia="Calibri"/>
          <w:sz w:val="16"/>
        </w:rPr>
        <w:t xml:space="preserve"> </w:t>
      </w:r>
      <w:r w:rsidRPr="00F22E6E">
        <w:rPr>
          <w:rFonts w:eastAsia="Calibri"/>
          <w:u w:val="single"/>
        </w:rPr>
        <w:t>power on the</w:t>
      </w:r>
      <w:r w:rsidRPr="00F22E6E">
        <w:rPr>
          <w:rFonts w:eastAsia="Calibri"/>
          <w:sz w:val="16"/>
        </w:rPr>
        <w:t xml:space="preserve"> </w:t>
      </w:r>
      <w:r w:rsidRPr="00F22E6E">
        <w:rPr>
          <w:rFonts w:eastAsia="Calibri"/>
          <w:b/>
          <w:iCs/>
          <w:u w:val="single"/>
          <w:bdr w:val="single" w:sz="8" w:space="0" w:color="auto"/>
        </w:rPr>
        <w:t>side</w:t>
      </w:r>
      <w:r w:rsidRPr="00F22E6E">
        <w:rPr>
          <w:rFonts w:eastAsia="Calibri"/>
          <w:sz w:val="16"/>
        </w:rPr>
        <w:t xml:space="preserve"> </w:t>
      </w:r>
      <w:r w:rsidRPr="00F22E6E">
        <w:rPr>
          <w:rFonts w:eastAsia="Calibri"/>
          <w:u w:val="single"/>
        </w:rPr>
        <w:t>of the</w:t>
      </w:r>
      <w:r w:rsidRPr="00F22E6E">
        <w:rPr>
          <w:rFonts w:eastAsia="Calibri"/>
          <w:sz w:val="16"/>
        </w:rPr>
        <w:t xml:space="preserve"> </w:t>
      </w:r>
      <w:r w:rsidRPr="00F22E6E">
        <w:rPr>
          <w:rFonts w:eastAsia="Calibri"/>
          <w:b/>
          <w:iCs/>
          <w:u w:val="single"/>
          <w:bdr w:val="single" w:sz="8" w:space="0" w:color="auto"/>
        </w:rPr>
        <w:t>institution</w:t>
      </w:r>
      <w:r w:rsidRPr="00F22E6E">
        <w:rPr>
          <w:rFonts w:eastAsia="Calibri"/>
          <w:sz w:val="16"/>
        </w:rPr>
        <w:t xml:space="preserve">: </w:t>
      </w:r>
      <w:r w:rsidRPr="00F22E6E">
        <w:rPr>
          <w:rFonts w:eastAsia="Calibri"/>
          <w:u w:val="single"/>
        </w:rPr>
        <w:t>if the employer</w:t>
      </w:r>
      <w:r w:rsidRPr="00F22E6E">
        <w:rPr>
          <w:rFonts w:eastAsia="Calibri"/>
          <w:sz w:val="16"/>
        </w:rPr>
        <w:t xml:space="preserve"> </w:t>
      </w:r>
      <w:r w:rsidRPr="00F22E6E">
        <w:rPr>
          <w:rFonts w:eastAsia="Calibri"/>
          <w:b/>
          <w:iCs/>
          <w:u w:val="single"/>
          <w:bdr w:val="single" w:sz="8" w:space="0" w:color="auto"/>
        </w:rPr>
        <w:t>withdraws from bargaining</w:t>
      </w:r>
      <w:r w:rsidRPr="00F22E6E">
        <w:rPr>
          <w:rFonts w:eastAsia="Calibri"/>
          <w:sz w:val="16"/>
        </w:rPr>
        <w:t xml:space="preserve">, </w:t>
      </w:r>
      <w:r w:rsidRPr="00F22E6E">
        <w:rPr>
          <w:rFonts w:eastAsia="Calibri"/>
          <w:u w:val="single"/>
        </w:rPr>
        <w:t>the employees have no</w:t>
      </w:r>
      <w:r w:rsidRPr="00F22E6E">
        <w:rPr>
          <w:rFonts w:eastAsia="Calibri"/>
          <w:sz w:val="16"/>
        </w:rPr>
        <w:t xml:space="preserve"> </w:t>
      </w:r>
      <w:r w:rsidRPr="00F22E6E">
        <w:rPr>
          <w:rFonts w:eastAsia="Calibri"/>
          <w:b/>
          <w:iCs/>
          <w:u w:val="single"/>
          <w:bdr w:val="single" w:sz="8" w:space="0" w:color="auto"/>
        </w:rPr>
        <w:t>legal recourse</w:t>
      </w:r>
      <w:r w:rsidRPr="00F22E6E">
        <w:rPr>
          <w:rFonts w:eastAsia="Calibri"/>
          <w:sz w:val="16"/>
        </w:rPr>
        <w:t xml:space="preserve">."396 </w:t>
      </w:r>
    </w:p>
    <w:p w14:paraId="29A32590" w14:textId="77777777" w:rsidR="00C364DB" w:rsidRPr="00F22E6E" w:rsidRDefault="00C364DB" w:rsidP="00C364DB">
      <w:pPr>
        <w:rPr>
          <w:rFonts w:eastAsia="Calibri"/>
          <w:sz w:val="16"/>
        </w:rPr>
      </w:pPr>
      <w:r w:rsidRPr="00F22E6E">
        <w:rPr>
          <w:rFonts w:eastAsia="Calibri"/>
          <w:u w:val="single"/>
        </w:rPr>
        <w:t>This</w:t>
      </w:r>
      <w:r w:rsidRPr="00F22E6E">
        <w:rPr>
          <w:rFonts w:eastAsia="Calibri"/>
          <w:sz w:val="16"/>
        </w:rPr>
        <w:t xml:space="preserve"> final </w:t>
      </w:r>
      <w:r w:rsidRPr="00F22E6E">
        <w:rPr>
          <w:rFonts w:eastAsia="Calibri"/>
          <w:u w:val="single"/>
        </w:rPr>
        <w:t>concern is</w:t>
      </w:r>
      <w:r w:rsidRPr="00F22E6E">
        <w:rPr>
          <w:rFonts w:eastAsia="Calibri"/>
          <w:sz w:val="16"/>
        </w:rPr>
        <w:t xml:space="preserve"> </w:t>
      </w:r>
      <w:r w:rsidRPr="00F22E6E">
        <w:rPr>
          <w:rFonts w:eastAsia="Calibri"/>
          <w:b/>
          <w:iCs/>
          <w:u w:val="single"/>
          <w:bdr w:val="single" w:sz="8" w:space="0" w:color="auto"/>
        </w:rPr>
        <w:t>undeniable</w:t>
      </w:r>
      <w:r w:rsidRPr="00F22E6E">
        <w:rPr>
          <w:rFonts w:eastAsia="Calibri"/>
          <w:sz w:val="16"/>
        </w:rPr>
        <w:t xml:space="preserve">. </w:t>
      </w:r>
      <w:r w:rsidRPr="00F22E6E">
        <w:rPr>
          <w:rFonts w:eastAsia="Calibri"/>
          <w:highlight w:val="cyan"/>
          <w:u w:val="single"/>
        </w:rPr>
        <w:t>Without</w:t>
      </w:r>
      <w:r w:rsidRPr="00F22E6E">
        <w:rPr>
          <w:rFonts w:eastAsia="Calibri"/>
          <w:sz w:val="16"/>
        </w:rPr>
        <w:t xml:space="preserve"> </w:t>
      </w:r>
      <w:r w:rsidRPr="00F22E6E">
        <w:rPr>
          <w:rFonts w:eastAsia="Calibri"/>
          <w:b/>
          <w:iCs/>
          <w:u w:val="single"/>
          <w:bdr w:val="single" w:sz="8" w:space="0" w:color="auto"/>
        </w:rPr>
        <w:t xml:space="preserve">legal </w:t>
      </w:r>
      <w:r w:rsidRPr="00F22E6E">
        <w:rPr>
          <w:rFonts w:eastAsia="Calibri"/>
          <w:b/>
          <w:iCs/>
          <w:highlight w:val="cyan"/>
          <w:u w:val="single"/>
          <w:bdr w:val="single" w:sz="8" w:space="0" w:color="auto"/>
        </w:rPr>
        <w:t>protections</w:t>
      </w:r>
      <w:r w:rsidRPr="00F22E6E">
        <w:rPr>
          <w:rFonts w:eastAsia="Calibri"/>
          <w:sz w:val="16"/>
        </w:rPr>
        <w:t xml:space="preserve">, </w:t>
      </w:r>
      <w:r w:rsidRPr="00F22E6E">
        <w:rPr>
          <w:rFonts w:eastAsia="Calibri"/>
          <w:highlight w:val="cyan"/>
          <w:u w:val="single"/>
        </w:rPr>
        <w:t>labor is</w:t>
      </w:r>
      <w:r w:rsidRPr="00F22E6E">
        <w:rPr>
          <w:rFonts w:eastAsia="Calibri"/>
          <w:sz w:val="16"/>
        </w:rPr>
        <w:t xml:space="preserve"> </w:t>
      </w:r>
      <w:r w:rsidRPr="00F22E6E">
        <w:rPr>
          <w:rFonts w:eastAsia="Calibri"/>
          <w:b/>
          <w:iCs/>
          <w:u w:val="single"/>
          <w:bdr w:val="single" w:sz="8" w:space="0" w:color="auto"/>
        </w:rPr>
        <w:t xml:space="preserve">incredibly </w:t>
      </w:r>
      <w:r w:rsidRPr="00F22E6E">
        <w:rPr>
          <w:rFonts w:eastAsia="Calibri"/>
          <w:b/>
          <w:iCs/>
          <w:highlight w:val="cyan"/>
          <w:u w:val="single"/>
          <w:bdr w:val="single" w:sz="8" w:space="0" w:color="auto"/>
        </w:rPr>
        <w:t>vulnerable</w:t>
      </w:r>
      <w:r w:rsidRPr="00F22E6E">
        <w:rPr>
          <w:rFonts w:eastAsia="Calibri"/>
          <w:sz w:val="16"/>
        </w:rPr>
        <w:t xml:space="preserve">. </w:t>
      </w:r>
      <w:r w:rsidRPr="00F22E6E">
        <w:rPr>
          <w:rFonts w:eastAsia="Calibri"/>
          <w:u w:val="single"/>
        </w:rPr>
        <w:t>Voluntary recognition</w:t>
      </w:r>
      <w:r w:rsidRPr="00F22E6E">
        <w:rPr>
          <w:rFonts w:eastAsia="Calibri"/>
          <w:sz w:val="16"/>
        </w:rPr>
        <w:t xml:space="preserve"> </w:t>
      </w:r>
      <w:r w:rsidRPr="00F22E6E">
        <w:rPr>
          <w:rFonts w:eastAsia="Calibri"/>
          <w:b/>
          <w:iCs/>
          <w:u w:val="single"/>
          <w:bdr w:val="single" w:sz="8" w:space="0" w:color="auto"/>
        </w:rPr>
        <w:t>without</w:t>
      </w:r>
      <w:r w:rsidRPr="00F22E6E">
        <w:rPr>
          <w:rFonts w:eastAsia="Calibri"/>
          <w:sz w:val="16"/>
        </w:rPr>
        <w:t xml:space="preserve"> </w:t>
      </w:r>
      <w:r w:rsidRPr="00F22E6E">
        <w:rPr>
          <w:rFonts w:eastAsia="Calibri"/>
          <w:u w:val="single"/>
        </w:rPr>
        <w:t>legal protections cannot</w:t>
      </w:r>
      <w:r w:rsidRPr="00F22E6E">
        <w:rPr>
          <w:rFonts w:eastAsia="Calibri"/>
          <w:sz w:val="16"/>
        </w:rPr>
        <w:t xml:space="preserve"> alone </w:t>
      </w:r>
      <w:r w:rsidRPr="00F22E6E">
        <w:rPr>
          <w:rFonts w:eastAsia="Calibri"/>
          <w:u w:val="single"/>
        </w:rPr>
        <w:t>protect workers</w:t>
      </w:r>
      <w:r w:rsidRPr="00F22E6E">
        <w:rPr>
          <w:rFonts w:eastAsia="Calibri"/>
          <w:sz w:val="16"/>
        </w:rPr>
        <w:t xml:space="preserve">. As many have noted, the NLRA, however, is not up for the challenge. 397 The </w:t>
      </w:r>
      <w:r w:rsidRPr="00F22E6E">
        <w:rPr>
          <w:rFonts w:eastAsia="Calibri"/>
          <w:highlight w:val="cyan"/>
          <w:u w:val="single"/>
        </w:rPr>
        <w:t>weak</w:t>
      </w:r>
      <w:r w:rsidRPr="00F22E6E">
        <w:rPr>
          <w:rFonts w:eastAsia="Calibri"/>
          <w:u w:val="single"/>
        </w:rPr>
        <w:t xml:space="preserve"> federal </w:t>
      </w:r>
      <w:r w:rsidRPr="00F22E6E">
        <w:rPr>
          <w:rFonts w:eastAsia="Calibri"/>
          <w:highlight w:val="cyan"/>
          <w:u w:val="single"/>
        </w:rPr>
        <w:t>labor law</w:t>
      </w:r>
      <w:r w:rsidRPr="00F22E6E">
        <w:rPr>
          <w:rFonts w:eastAsia="Calibri"/>
          <w:sz w:val="16"/>
          <w:highlight w:val="cyan"/>
        </w:rPr>
        <w:t xml:space="preserve"> </w:t>
      </w:r>
      <w:r w:rsidRPr="00F22E6E">
        <w:rPr>
          <w:rFonts w:eastAsia="Calibri"/>
          <w:b/>
          <w:iCs/>
          <w:highlight w:val="cyan"/>
          <w:u w:val="single"/>
          <w:bdr w:val="single" w:sz="8" w:space="0" w:color="auto"/>
        </w:rPr>
        <w:t>excludes</w:t>
      </w:r>
      <w:r w:rsidRPr="00F22E6E">
        <w:rPr>
          <w:rFonts w:eastAsia="Calibri"/>
          <w:sz w:val="16"/>
        </w:rPr>
        <w:t xml:space="preserve"> </w:t>
      </w:r>
      <w:r w:rsidRPr="00F22E6E">
        <w:rPr>
          <w:rFonts w:eastAsia="Calibri"/>
          <w:u w:val="single"/>
        </w:rPr>
        <w:t xml:space="preserve">vulnerable </w:t>
      </w:r>
      <w:r w:rsidRPr="00F22E6E">
        <w:rPr>
          <w:rFonts w:eastAsia="Calibri"/>
          <w:highlight w:val="cyan"/>
          <w:u w:val="single"/>
        </w:rPr>
        <w:t>workers</w:t>
      </w:r>
      <w:r w:rsidRPr="00F22E6E">
        <w:rPr>
          <w:rFonts w:eastAsia="Calibri"/>
          <w:sz w:val="16"/>
        </w:rPr>
        <w:t xml:space="preserve">, </w:t>
      </w:r>
      <w:r w:rsidRPr="00F22E6E">
        <w:rPr>
          <w:rFonts w:eastAsia="Calibri"/>
          <w:highlight w:val="cyan"/>
          <w:u w:val="single"/>
        </w:rPr>
        <w:t>has</w:t>
      </w:r>
      <w:r w:rsidRPr="00F22E6E">
        <w:rPr>
          <w:rFonts w:eastAsia="Calibri"/>
          <w:sz w:val="16"/>
          <w:highlight w:val="cyan"/>
        </w:rPr>
        <w:t xml:space="preserve"> </w:t>
      </w:r>
      <w:r w:rsidRPr="00F22E6E">
        <w:rPr>
          <w:rFonts w:eastAsia="Calibri"/>
          <w:b/>
          <w:iCs/>
          <w:highlight w:val="cyan"/>
          <w:u w:val="single"/>
          <w:bdr w:val="single" w:sz="8" w:space="0" w:color="auto"/>
        </w:rPr>
        <w:t>weak</w:t>
      </w:r>
      <w:r w:rsidRPr="00F22E6E">
        <w:rPr>
          <w:rFonts w:eastAsia="Calibri"/>
          <w:sz w:val="16"/>
        </w:rPr>
        <w:t xml:space="preserve">, inoperable </w:t>
      </w:r>
      <w:r w:rsidRPr="00F22E6E">
        <w:rPr>
          <w:rFonts w:eastAsia="Calibri"/>
          <w:highlight w:val="cyan"/>
          <w:u w:val="single"/>
        </w:rPr>
        <w:t>remedies</w:t>
      </w:r>
      <w:r w:rsidRPr="00F22E6E">
        <w:rPr>
          <w:rFonts w:eastAsia="Calibri"/>
          <w:sz w:val="16"/>
        </w:rPr>
        <w:t xml:space="preserve">, </w:t>
      </w:r>
      <w:r w:rsidRPr="00F22E6E">
        <w:rPr>
          <w:rFonts w:eastAsia="Calibri"/>
          <w:highlight w:val="cyan"/>
          <w:u w:val="single"/>
        </w:rPr>
        <w:t>and</w:t>
      </w:r>
      <w:r w:rsidRPr="00F22E6E">
        <w:rPr>
          <w:rFonts w:eastAsia="Calibri"/>
          <w:sz w:val="16"/>
        </w:rPr>
        <w:t xml:space="preserve"> fundamentally "</w:t>
      </w:r>
      <w:r w:rsidRPr="00F22E6E">
        <w:rPr>
          <w:rFonts w:eastAsia="Calibri"/>
          <w:b/>
          <w:iCs/>
          <w:highlight w:val="cyan"/>
          <w:u w:val="single"/>
          <w:bdr w:val="single" w:sz="8" w:space="0" w:color="auto"/>
        </w:rPr>
        <w:t>fails</w:t>
      </w:r>
      <w:r w:rsidRPr="00F22E6E">
        <w:rPr>
          <w:rFonts w:eastAsia="Calibri"/>
          <w:sz w:val="16"/>
          <w:highlight w:val="cyan"/>
        </w:rPr>
        <w:t xml:space="preserve"> </w:t>
      </w:r>
      <w:r w:rsidRPr="00F22E6E">
        <w:rPr>
          <w:rFonts w:eastAsia="Calibri"/>
          <w:highlight w:val="cyan"/>
          <w:u w:val="single"/>
        </w:rPr>
        <w:t>to</w:t>
      </w:r>
      <w:r w:rsidRPr="00F22E6E">
        <w:rPr>
          <w:rFonts w:eastAsia="Calibri"/>
          <w:sz w:val="16"/>
          <w:highlight w:val="cyan"/>
        </w:rPr>
        <w:t xml:space="preserve"> </w:t>
      </w:r>
      <w:r w:rsidRPr="00F22E6E">
        <w:rPr>
          <w:rFonts w:eastAsia="Calibri"/>
          <w:b/>
          <w:iCs/>
          <w:highlight w:val="cyan"/>
          <w:u w:val="single"/>
          <w:bdr w:val="single" w:sz="8" w:space="0" w:color="auto"/>
        </w:rPr>
        <w:t>protect</w:t>
      </w:r>
      <w:r w:rsidRPr="00F22E6E">
        <w:rPr>
          <w:rFonts w:eastAsia="Calibri"/>
          <w:sz w:val="16"/>
        </w:rPr>
        <w:t xml:space="preserve"> </w:t>
      </w:r>
      <w:r w:rsidRPr="00F22E6E">
        <w:rPr>
          <w:rFonts w:eastAsia="Calibri"/>
          <w:u w:val="single"/>
        </w:rPr>
        <w:t xml:space="preserve">workers' </w:t>
      </w:r>
      <w:r w:rsidRPr="00F22E6E">
        <w:rPr>
          <w:rFonts w:eastAsia="Calibri"/>
          <w:highlight w:val="cyan"/>
          <w:u w:val="single"/>
        </w:rPr>
        <w:t>ability to</w:t>
      </w:r>
      <w:r w:rsidRPr="00F22E6E">
        <w:rPr>
          <w:rFonts w:eastAsia="Calibri"/>
          <w:u w:val="single"/>
        </w:rPr>
        <w:t xml:space="preserve"> choose to </w:t>
      </w:r>
      <w:r w:rsidRPr="00F22E6E">
        <w:rPr>
          <w:rFonts w:eastAsia="Calibri"/>
          <w:highlight w:val="cyan"/>
          <w:u w:val="single"/>
        </w:rPr>
        <w:t>organize</w:t>
      </w:r>
      <w:r w:rsidRPr="00F22E6E">
        <w:rPr>
          <w:rFonts w:eastAsia="Calibri"/>
          <w:sz w:val="16"/>
        </w:rPr>
        <w:t xml:space="preserve"> and bargain collectively with their employers."398 As Professor Ben Sachs, among others, has noted, </w:t>
      </w:r>
      <w:r w:rsidRPr="00F22E6E">
        <w:rPr>
          <w:rFonts w:eastAsia="Calibri"/>
          <w:u w:val="single"/>
        </w:rPr>
        <w:t>the</w:t>
      </w:r>
      <w:r w:rsidRPr="00F22E6E">
        <w:rPr>
          <w:rFonts w:eastAsia="Calibri"/>
          <w:sz w:val="16"/>
        </w:rPr>
        <w:t xml:space="preserve"> "</w:t>
      </w:r>
      <w:r w:rsidRPr="00F22E6E">
        <w:rPr>
          <w:rFonts w:eastAsia="Calibri"/>
          <w:b/>
          <w:iCs/>
          <w:u w:val="single"/>
          <w:bdr w:val="single" w:sz="8" w:space="0" w:color="auto"/>
        </w:rPr>
        <w:t>NLRA</w:t>
      </w:r>
      <w:r w:rsidRPr="00F22E6E">
        <w:rPr>
          <w:rFonts w:eastAsia="Calibri"/>
          <w:sz w:val="16"/>
        </w:rPr>
        <w:t xml:space="preserve"> </w:t>
      </w:r>
      <w:r w:rsidRPr="00F22E6E">
        <w:rPr>
          <w:rFonts w:eastAsia="Calibri"/>
          <w:u w:val="single"/>
        </w:rPr>
        <w:t>is ill-fitted to the</w:t>
      </w:r>
      <w:r w:rsidRPr="00F22E6E">
        <w:rPr>
          <w:rFonts w:eastAsia="Calibri"/>
          <w:sz w:val="16"/>
        </w:rPr>
        <w:t xml:space="preserve"> contours of the </w:t>
      </w:r>
      <w:r w:rsidRPr="00F22E6E">
        <w:rPr>
          <w:rFonts w:eastAsia="Calibri"/>
          <w:u w:val="single"/>
        </w:rPr>
        <w:t>contemporary economy</w:t>
      </w:r>
      <w:r w:rsidRPr="00F22E6E">
        <w:rPr>
          <w:rFonts w:eastAsia="Calibri"/>
          <w:sz w:val="16"/>
        </w:rPr>
        <w:t xml:space="preserve">, and increasingly out of steps with its demands."399 </w:t>
      </w:r>
      <w:r w:rsidRPr="00F22E6E">
        <w:rPr>
          <w:rFonts w:eastAsia="Calibri"/>
          <w:highlight w:val="cyan"/>
          <w:u w:val="single"/>
        </w:rPr>
        <w:t>We</w:t>
      </w:r>
      <w:r w:rsidRPr="00F22E6E">
        <w:rPr>
          <w:rFonts w:eastAsia="Calibri"/>
          <w:sz w:val="16"/>
          <w:highlight w:val="cyan"/>
        </w:rPr>
        <w:t xml:space="preserve"> </w:t>
      </w:r>
      <w:r w:rsidRPr="00F22E6E">
        <w:rPr>
          <w:rFonts w:eastAsia="Calibri"/>
          <w:b/>
          <w:iCs/>
          <w:highlight w:val="cyan"/>
          <w:u w:val="single"/>
          <w:bdr w:val="single" w:sz="8" w:space="0" w:color="auto"/>
        </w:rPr>
        <w:t>need</w:t>
      </w:r>
      <w:r w:rsidRPr="00F22E6E">
        <w:rPr>
          <w:rFonts w:eastAsia="Calibri"/>
          <w:sz w:val="16"/>
        </w:rPr>
        <w:t xml:space="preserve"> </w:t>
      </w:r>
      <w:r w:rsidRPr="00F22E6E">
        <w:rPr>
          <w:rFonts w:eastAsia="Calibri"/>
          <w:u w:val="single"/>
        </w:rPr>
        <w:t>federal</w:t>
      </w:r>
      <w:r w:rsidRPr="00F22E6E">
        <w:rPr>
          <w:rFonts w:eastAsia="Calibri"/>
          <w:sz w:val="16"/>
        </w:rPr>
        <w:t xml:space="preserve"> </w:t>
      </w:r>
      <w:r w:rsidRPr="00F22E6E">
        <w:rPr>
          <w:rFonts w:eastAsia="Calibri"/>
          <w:b/>
          <w:iCs/>
          <w:u w:val="single"/>
          <w:bdr w:val="single" w:sz="8" w:space="0" w:color="auto"/>
        </w:rPr>
        <w:t xml:space="preserve">labor law </w:t>
      </w:r>
      <w:r w:rsidRPr="00F22E6E">
        <w:rPr>
          <w:rFonts w:eastAsia="Calibri"/>
          <w:b/>
          <w:iCs/>
          <w:highlight w:val="cyan"/>
          <w:u w:val="single"/>
          <w:bdr w:val="single" w:sz="8" w:space="0" w:color="auto"/>
        </w:rPr>
        <w:t>reform</w:t>
      </w:r>
      <w:r w:rsidRPr="00F22E6E">
        <w:rPr>
          <w:rFonts w:eastAsia="Calibri"/>
          <w:sz w:val="16"/>
        </w:rPr>
        <w:t>.4 0 At the same time, voluntary recognition of unions at religiously affiliated hospitals promotes worker respect and dignity and furthers the cause of organized labor today. Both things are and can be simultaneously true.</w:t>
      </w:r>
    </w:p>
    <w:p w14:paraId="72E4C00E" w14:textId="77777777" w:rsidR="00C364DB" w:rsidRPr="00F22E6E" w:rsidRDefault="00C364DB" w:rsidP="00C364DB">
      <w:pPr>
        <w:rPr>
          <w:rFonts w:eastAsia="Calibri"/>
          <w:sz w:val="16"/>
        </w:rPr>
      </w:pPr>
      <w:r w:rsidRPr="00F22E6E">
        <w:rPr>
          <w:rFonts w:eastAsia="Calibri"/>
          <w:sz w:val="16"/>
        </w:rPr>
        <w:t xml:space="preserve">It is crucial to remember that, under the current (insufficient) legal regime, </w:t>
      </w:r>
      <w:r w:rsidRPr="00F22E6E">
        <w:rPr>
          <w:rFonts w:eastAsia="Calibri"/>
          <w:highlight w:val="cyan"/>
          <w:u w:val="single"/>
        </w:rPr>
        <w:t>workers</w:t>
      </w:r>
      <w:r w:rsidRPr="00F22E6E">
        <w:rPr>
          <w:rFonts w:eastAsia="Calibri"/>
          <w:u w:val="single"/>
        </w:rPr>
        <w:t xml:space="preserve"> at</w:t>
      </w:r>
      <w:r w:rsidRPr="00F22E6E">
        <w:rPr>
          <w:rFonts w:eastAsia="Calibri"/>
          <w:sz w:val="16"/>
        </w:rPr>
        <w:t xml:space="preserve"> religiously affiliated </w:t>
      </w:r>
      <w:r w:rsidRPr="00F22E6E">
        <w:rPr>
          <w:rFonts w:eastAsia="Calibri"/>
          <w:b/>
          <w:iCs/>
          <w:u w:val="single"/>
          <w:bdr w:val="single" w:sz="8" w:space="0" w:color="auto"/>
        </w:rPr>
        <w:t>hospitals</w:t>
      </w:r>
      <w:r w:rsidRPr="00F22E6E">
        <w:rPr>
          <w:rFonts w:eastAsia="Calibri"/>
          <w:sz w:val="16"/>
        </w:rPr>
        <w:t xml:space="preserve"> do </w:t>
      </w:r>
      <w:r w:rsidRPr="00F22E6E">
        <w:rPr>
          <w:rFonts w:eastAsia="Calibri"/>
          <w:u w:val="single"/>
        </w:rPr>
        <w:t xml:space="preserve">have </w:t>
      </w:r>
      <w:r w:rsidRPr="00F22E6E">
        <w:rPr>
          <w:rFonts w:eastAsia="Calibri"/>
          <w:highlight w:val="cyan"/>
          <w:u w:val="single"/>
        </w:rPr>
        <w:t>access</w:t>
      </w:r>
      <w:r w:rsidRPr="00F22E6E">
        <w:rPr>
          <w:rFonts w:eastAsia="Calibri"/>
          <w:u w:val="single"/>
        </w:rPr>
        <w:t xml:space="preserve"> to </w:t>
      </w:r>
      <w:r w:rsidRPr="00F22E6E">
        <w:rPr>
          <w:rFonts w:eastAsia="Calibri"/>
          <w:highlight w:val="cyan"/>
          <w:u w:val="single"/>
        </w:rPr>
        <w:t>the</w:t>
      </w:r>
      <w:r w:rsidRPr="00F22E6E">
        <w:rPr>
          <w:rFonts w:eastAsia="Calibri"/>
          <w:sz w:val="16"/>
          <w:highlight w:val="cyan"/>
        </w:rPr>
        <w:t xml:space="preserve"> </w:t>
      </w:r>
      <w:r w:rsidRPr="00F22E6E">
        <w:rPr>
          <w:rFonts w:eastAsia="Calibri"/>
          <w:b/>
          <w:iCs/>
          <w:highlight w:val="cyan"/>
          <w:u w:val="single"/>
          <w:bdr w:val="single" w:sz="8" w:space="0" w:color="auto"/>
        </w:rPr>
        <w:t>N</w:t>
      </w:r>
      <w:r w:rsidRPr="00F22E6E">
        <w:rPr>
          <w:rFonts w:eastAsia="Calibri"/>
          <w:sz w:val="16"/>
        </w:rPr>
        <w:t xml:space="preserve">ational </w:t>
      </w:r>
      <w:r w:rsidRPr="00F22E6E">
        <w:rPr>
          <w:rFonts w:eastAsia="Calibri"/>
          <w:b/>
          <w:iCs/>
          <w:highlight w:val="cyan"/>
          <w:u w:val="single"/>
          <w:bdr w:val="single" w:sz="8" w:space="0" w:color="auto"/>
        </w:rPr>
        <w:t>L</w:t>
      </w:r>
      <w:r w:rsidRPr="00F22E6E">
        <w:rPr>
          <w:rFonts w:eastAsia="Calibri"/>
          <w:sz w:val="16"/>
        </w:rPr>
        <w:t xml:space="preserve">abor </w:t>
      </w:r>
      <w:r w:rsidRPr="00F22E6E">
        <w:rPr>
          <w:rFonts w:eastAsia="Calibri"/>
          <w:b/>
          <w:iCs/>
          <w:highlight w:val="cyan"/>
          <w:u w:val="single"/>
          <w:bdr w:val="single" w:sz="8" w:space="0" w:color="auto"/>
        </w:rPr>
        <w:t>R</w:t>
      </w:r>
      <w:r w:rsidRPr="00F22E6E">
        <w:rPr>
          <w:rFonts w:eastAsia="Calibri"/>
          <w:sz w:val="16"/>
        </w:rPr>
        <w:t xml:space="preserve">elations </w:t>
      </w:r>
      <w:r w:rsidRPr="00F22E6E">
        <w:rPr>
          <w:rFonts w:eastAsia="Calibri"/>
          <w:b/>
          <w:iCs/>
          <w:highlight w:val="cyan"/>
          <w:u w:val="single"/>
          <w:bdr w:val="single" w:sz="8" w:space="0" w:color="auto"/>
        </w:rPr>
        <w:t>B</w:t>
      </w:r>
      <w:r w:rsidRPr="00F22E6E">
        <w:rPr>
          <w:rFonts w:eastAsia="Calibri"/>
          <w:sz w:val="16"/>
        </w:rPr>
        <w:t xml:space="preserve">oard. In other words, </w:t>
      </w:r>
      <w:r w:rsidRPr="00F22E6E">
        <w:rPr>
          <w:rFonts w:eastAsia="Calibri"/>
          <w:u w:val="single"/>
        </w:rPr>
        <w:t>the</w:t>
      </w:r>
      <w:r w:rsidRPr="00F22E6E">
        <w:rPr>
          <w:rFonts w:eastAsia="Calibri"/>
          <w:sz w:val="16"/>
        </w:rPr>
        <w:t xml:space="preserve"> </w:t>
      </w:r>
      <w:r w:rsidRPr="00F22E6E">
        <w:rPr>
          <w:rFonts w:eastAsia="Calibri"/>
          <w:b/>
          <w:iCs/>
          <w:u w:val="single"/>
          <w:bdr w:val="single" w:sz="8" w:space="0" w:color="auto"/>
        </w:rPr>
        <w:t>NLRB</w:t>
      </w:r>
      <w:r w:rsidRPr="00F22E6E">
        <w:rPr>
          <w:rFonts w:eastAsia="Calibri"/>
          <w:sz w:val="16"/>
        </w:rPr>
        <w:t xml:space="preserve"> </w:t>
      </w:r>
      <w:r w:rsidRPr="00F22E6E">
        <w:rPr>
          <w:rFonts w:eastAsia="Calibri"/>
          <w:u w:val="single"/>
        </w:rPr>
        <w:t>exercising</w:t>
      </w:r>
      <w:r w:rsidRPr="00F22E6E">
        <w:rPr>
          <w:rFonts w:eastAsia="Calibri"/>
          <w:sz w:val="16"/>
        </w:rPr>
        <w:t xml:space="preserve"> </w:t>
      </w:r>
      <w:r w:rsidRPr="00F22E6E">
        <w:rPr>
          <w:rFonts w:eastAsia="Calibri"/>
          <w:b/>
          <w:iCs/>
          <w:u w:val="single"/>
          <w:bdr w:val="single" w:sz="8" w:space="0" w:color="auto"/>
        </w:rPr>
        <w:t>jurisdiction</w:t>
      </w:r>
      <w:r w:rsidRPr="00F22E6E">
        <w:rPr>
          <w:rFonts w:eastAsia="Calibri"/>
          <w:sz w:val="16"/>
        </w:rPr>
        <w:t xml:space="preserve"> </w:t>
      </w:r>
      <w:r w:rsidRPr="00F22E6E">
        <w:rPr>
          <w:rFonts w:eastAsia="Calibri"/>
          <w:u w:val="single"/>
        </w:rPr>
        <w:t>over</w:t>
      </w:r>
      <w:r w:rsidRPr="00F22E6E">
        <w:rPr>
          <w:rFonts w:eastAsia="Calibri"/>
          <w:sz w:val="16"/>
        </w:rPr>
        <w:t xml:space="preserve"> religiously affiliated </w:t>
      </w:r>
      <w:r w:rsidRPr="00F22E6E">
        <w:rPr>
          <w:rFonts w:eastAsia="Calibri"/>
          <w:u w:val="single"/>
        </w:rPr>
        <w:t>hospitals is</w:t>
      </w:r>
      <w:r w:rsidRPr="00F22E6E">
        <w:rPr>
          <w:rFonts w:eastAsia="Calibri"/>
          <w:sz w:val="16"/>
        </w:rPr>
        <w:t xml:space="preserve"> </w:t>
      </w:r>
      <w:r w:rsidRPr="00F22E6E">
        <w:rPr>
          <w:rFonts w:eastAsia="Calibri"/>
          <w:b/>
          <w:iCs/>
          <w:u w:val="single"/>
          <w:bdr w:val="single" w:sz="8" w:space="0" w:color="auto"/>
        </w:rPr>
        <w:t>constitutional</w:t>
      </w:r>
      <w:r w:rsidRPr="00F22E6E">
        <w:rPr>
          <w:rFonts w:eastAsia="Calibri"/>
          <w:sz w:val="16"/>
        </w:rPr>
        <w:t xml:space="preserve">. </w:t>
      </w:r>
      <w:r w:rsidRPr="00F22E6E">
        <w:rPr>
          <w:rFonts w:eastAsia="Calibri"/>
          <w:u w:val="single"/>
        </w:rPr>
        <w:t>While the NLRA is</w:t>
      </w:r>
      <w:r w:rsidRPr="00F22E6E">
        <w:rPr>
          <w:rFonts w:eastAsia="Calibri"/>
          <w:sz w:val="16"/>
        </w:rPr>
        <w:t xml:space="preserve"> </w:t>
      </w:r>
      <w:r w:rsidRPr="00F22E6E">
        <w:rPr>
          <w:rFonts w:eastAsia="Calibri"/>
          <w:b/>
          <w:iCs/>
          <w:u w:val="single"/>
          <w:bdr w:val="single" w:sz="8" w:space="0" w:color="auto"/>
        </w:rPr>
        <w:t>inadequate</w:t>
      </w:r>
      <w:r w:rsidRPr="00F22E6E">
        <w:rPr>
          <w:rFonts w:eastAsia="Calibri"/>
          <w:sz w:val="16"/>
        </w:rPr>
        <w:t xml:space="preserve"> and it is not the most strategic approach for these workers to utilize NLRB jurisdiction, that does not mean </w:t>
      </w:r>
      <w:r w:rsidRPr="00F22E6E">
        <w:rPr>
          <w:rFonts w:eastAsia="Calibri"/>
          <w:u w:val="single"/>
        </w:rPr>
        <w:t>they</w:t>
      </w:r>
      <w:r w:rsidRPr="00F22E6E">
        <w:rPr>
          <w:rFonts w:eastAsia="Calibri"/>
          <w:sz w:val="16"/>
        </w:rPr>
        <w:t xml:space="preserve"> </w:t>
      </w:r>
      <w:r w:rsidRPr="00F22E6E">
        <w:rPr>
          <w:rFonts w:eastAsia="Calibri"/>
          <w:b/>
          <w:iCs/>
          <w:u w:val="single"/>
          <w:bdr w:val="single" w:sz="8" w:space="0" w:color="auto"/>
        </w:rPr>
        <w:t>can</w:t>
      </w:r>
      <w:r w:rsidRPr="00F22E6E">
        <w:rPr>
          <w:rFonts w:eastAsia="Calibri"/>
          <w:sz w:val="16"/>
        </w:rPr>
        <w:t xml:space="preserve">not </w:t>
      </w:r>
      <w:r w:rsidRPr="00F22E6E">
        <w:rPr>
          <w:rFonts w:eastAsia="Calibri"/>
          <w:u w:val="single"/>
        </w:rPr>
        <w:t>utilize it</w:t>
      </w:r>
      <w:r w:rsidRPr="00F22E6E">
        <w:rPr>
          <w:rFonts w:eastAsia="Calibri"/>
          <w:sz w:val="16"/>
        </w:rPr>
        <w:t xml:space="preserve">. </w:t>
      </w:r>
      <w:r w:rsidRPr="00F22E6E">
        <w:rPr>
          <w:rFonts w:eastAsia="Calibri"/>
          <w:highlight w:val="cyan"/>
          <w:u w:val="single"/>
        </w:rPr>
        <w:t>If</w:t>
      </w:r>
      <w:r w:rsidRPr="00F22E6E">
        <w:rPr>
          <w:rFonts w:eastAsia="Calibri"/>
          <w:sz w:val="16"/>
        </w:rPr>
        <w:t xml:space="preserve"> voluntary recognition does fall apart and </w:t>
      </w:r>
      <w:r w:rsidRPr="00F22E6E">
        <w:rPr>
          <w:rFonts w:eastAsia="Calibri"/>
          <w:highlight w:val="cyan"/>
          <w:u w:val="single"/>
        </w:rPr>
        <w:t>the hospital</w:t>
      </w:r>
      <w:r w:rsidRPr="00F22E6E">
        <w:rPr>
          <w:rFonts w:eastAsia="Calibri"/>
          <w:sz w:val="16"/>
        </w:rPr>
        <w:t xml:space="preserve"> "</w:t>
      </w:r>
      <w:r w:rsidRPr="00F22E6E">
        <w:rPr>
          <w:rFonts w:eastAsia="Calibri"/>
          <w:highlight w:val="cyan"/>
          <w:u w:val="single"/>
        </w:rPr>
        <w:t>withdraws</w:t>
      </w:r>
      <w:r w:rsidRPr="00F22E6E">
        <w:rPr>
          <w:rFonts w:eastAsia="Calibri"/>
          <w:u w:val="single"/>
        </w:rPr>
        <w:t xml:space="preserve"> from</w:t>
      </w:r>
      <w:r w:rsidRPr="00F22E6E">
        <w:rPr>
          <w:rFonts w:eastAsia="Calibri"/>
          <w:sz w:val="16"/>
        </w:rPr>
        <w:t xml:space="preserve"> </w:t>
      </w:r>
      <w:r w:rsidRPr="00F22E6E">
        <w:rPr>
          <w:rFonts w:eastAsia="Calibri"/>
          <w:b/>
          <w:iCs/>
          <w:u w:val="single"/>
          <w:bdr w:val="single" w:sz="8" w:space="0" w:color="auto"/>
        </w:rPr>
        <w:t>bargaining</w:t>
      </w:r>
      <w:r w:rsidRPr="00F22E6E">
        <w:rPr>
          <w:rFonts w:eastAsia="Calibri"/>
          <w:sz w:val="16"/>
        </w:rPr>
        <w:t xml:space="preserve">," </w:t>
      </w:r>
      <w:r w:rsidRPr="00F22E6E">
        <w:rPr>
          <w:rFonts w:eastAsia="Calibri"/>
          <w:highlight w:val="cyan"/>
          <w:u w:val="single"/>
        </w:rPr>
        <w:t>the Board is</w:t>
      </w:r>
      <w:r w:rsidRPr="00F22E6E">
        <w:rPr>
          <w:rFonts w:eastAsia="Calibri"/>
          <w:sz w:val="16"/>
        </w:rPr>
        <w:t xml:space="preserve"> an </w:t>
      </w:r>
      <w:r w:rsidRPr="00F22E6E">
        <w:rPr>
          <w:rFonts w:eastAsia="Calibri"/>
          <w:b/>
          <w:iCs/>
          <w:highlight w:val="cyan"/>
          <w:u w:val="single"/>
          <w:bdr w:val="single" w:sz="8" w:space="0" w:color="auto"/>
        </w:rPr>
        <w:t>available</w:t>
      </w:r>
      <w:r w:rsidRPr="00F22E6E">
        <w:rPr>
          <w:rFonts w:eastAsia="Calibri"/>
          <w:sz w:val="16"/>
        </w:rPr>
        <w:t xml:space="preserve"> backup </w:t>
      </w:r>
      <w:r w:rsidRPr="00F22E6E">
        <w:rPr>
          <w:rFonts w:eastAsia="Calibri"/>
          <w:u w:val="single"/>
        </w:rPr>
        <w:t>for</w:t>
      </w:r>
      <w:r w:rsidRPr="00F22E6E">
        <w:rPr>
          <w:rFonts w:eastAsia="Calibri"/>
          <w:sz w:val="16"/>
        </w:rPr>
        <w:t xml:space="preserve"> </w:t>
      </w:r>
      <w:r w:rsidRPr="00F22E6E">
        <w:rPr>
          <w:rFonts w:eastAsia="Calibri"/>
          <w:b/>
          <w:iCs/>
          <w:u w:val="single"/>
          <w:bdr w:val="single" w:sz="8" w:space="0" w:color="auto"/>
        </w:rPr>
        <w:t>workers</w:t>
      </w:r>
      <w:r w:rsidRPr="00F22E6E">
        <w:rPr>
          <w:rFonts w:eastAsia="Calibri"/>
          <w:sz w:val="16"/>
        </w:rPr>
        <w:t xml:space="preserve"> at religiously affiliated hospitals.401 The availability of </w:t>
      </w:r>
      <w:r w:rsidRPr="00F22E6E">
        <w:rPr>
          <w:rFonts w:eastAsia="Calibri"/>
          <w:highlight w:val="cyan"/>
          <w:u w:val="single"/>
        </w:rPr>
        <w:t>that</w:t>
      </w:r>
      <w:r w:rsidRPr="00F22E6E">
        <w:rPr>
          <w:rFonts w:eastAsia="Calibri"/>
          <w:sz w:val="16"/>
        </w:rPr>
        <w:t xml:space="preserve"> plan B </w:t>
      </w:r>
      <w:r w:rsidRPr="00F22E6E">
        <w:rPr>
          <w:rFonts w:eastAsia="Calibri"/>
          <w:highlight w:val="cyan"/>
          <w:u w:val="single"/>
        </w:rPr>
        <w:t>should be</w:t>
      </w:r>
      <w:r w:rsidRPr="00F22E6E">
        <w:rPr>
          <w:rFonts w:eastAsia="Calibri"/>
          <w:sz w:val="16"/>
          <w:highlight w:val="cyan"/>
        </w:rPr>
        <w:t xml:space="preserve"> </w:t>
      </w:r>
      <w:r w:rsidRPr="00F22E6E">
        <w:rPr>
          <w:rFonts w:eastAsia="Calibri"/>
          <w:b/>
          <w:iCs/>
          <w:highlight w:val="cyan"/>
          <w:u w:val="single"/>
          <w:bdr w:val="single" w:sz="8" w:space="0" w:color="auto"/>
        </w:rPr>
        <w:t>comforting</w:t>
      </w:r>
      <w:r w:rsidRPr="00F22E6E">
        <w:rPr>
          <w:rFonts w:eastAsia="Calibri"/>
          <w:sz w:val="16"/>
        </w:rPr>
        <w:t xml:space="preserve"> </w:t>
      </w:r>
      <w:r w:rsidRPr="00F22E6E">
        <w:rPr>
          <w:rFonts w:eastAsia="Calibri"/>
          <w:u w:val="single"/>
        </w:rPr>
        <w:t xml:space="preserve">to organizers </w:t>
      </w:r>
      <w:r w:rsidRPr="00F22E6E">
        <w:rPr>
          <w:rFonts w:eastAsia="Calibri"/>
          <w:highlight w:val="cyan"/>
          <w:u w:val="single"/>
        </w:rPr>
        <w:t>and</w:t>
      </w:r>
      <w:r w:rsidRPr="00F22E6E">
        <w:rPr>
          <w:rFonts w:eastAsia="Calibri"/>
          <w:sz w:val="16"/>
        </w:rPr>
        <w:t xml:space="preserve"> </w:t>
      </w:r>
      <w:r w:rsidRPr="00F22E6E">
        <w:rPr>
          <w:rFonts w:eastAsia="Calibri"/>
          <w:b/>
          <w:iCs/>
          <w:u w:val="single"/>
          <w:bdr w:val="single" w:sz="8" w:space="0" w:color="auto"/>
        </w:rPr>
        <w:t xml:space="preserve">tactically </w:t>
      </w:r>
      <w:r w:rsidRPr="00F22E6E">
        <w:rPr>
          <w:rFonts w:eastAsia="Calibri"/>
          <w:b/>
          <w:iCs/>
          <w:highlight w:val="cyan"/>
          <w:u w:val="single"/>
          <w:bdr w:val="single" w:sz="8" w:space="0" w:color="auto"/>
        </w:rPr>
        <w:t>useful</w:t>
      </w:r>
      <w:r w:rsidRPr="00F22E6E">
        <w:rPr>
          <w:rFonts w:eastAsia="Calibri"/>
          <w:sz w:val="16"/>
          <w:highlight w:val="cyan"/>
        </w:rPr>
        <w:t xml:space="preserve"> </w:t>
      </w:r>
      <w:r w:rsidRPr="00F22E6E">
        <w:rPr>
          <w:rFonts w:eastAsia="Calibri"/>
          <w:highlight w:val="cyan"/>
          <w:u w:val="single"/>
        </w:rPr>
        <w:t>in</w:t>
      </w:r>
      <w:r w:rsidRPr="00F22E6E">
        <w:rPr>
          <w:rFonts w:eastAsia="Calibri"/>
          <w:sz w:val="16"/>
          <w:highlight w:val="cyan"/>
        </w:rPr>
        <w:t xml:space="preserve"> </w:t>
      </w:r>
      <w:r w:rsidRPr="00F22E6E">
        <w:rPr>
          <w:rFonts w:eastAsia="Calibri"/>
          <w:b/>
          <w:iCs/>
          <w:highlight w:val="cyan"/>
          <w:u w:val="single"/>
          <w:bdr w:val="single" w:sz="8" w:space="0" w:color="auto"/>
        </w:rPr>
        <w:t>convincing</w:t>
      </w:r>
      <w:r w:rsidRPr="00F22E6E">
        <w:rPr>
          <w:rFonts w:eastAsia="Calibri"/>
          <w:sz w:val="16"/>
          <w:highlight w:val="cyan"/>
        </w:rPr>
        <w:t xml:space="preserve"> </w:t>
      </w:r>
      <w:r w:rsidRPr="00F22E6E">
        <w:rPr>
          <w:rFonts w:eastAsia="Calibri"/>
          <w:highlight w:val="cyan"/>
          <w:u w:val="single"/>
        </w:rPr>
        <w:t>employers to</w:t>
      </w:r>
      <w:r w:rsidRPr="00F22E6E">
        <w:rPr>
          <w:rFonts w:eastAsia="Calibri"/>
          <w:sz w:val="16"/>
          <w:highlight w:val="cyan"/>
        </w:rPr>
        <w:t xml:space="preserve"> </w:t>
      </w:r>
      <w:r w:rsidRPr="00F22E6E">
        <w:rPr>
          <w:rFonts w:eastAsia="Calibri"/>
          <w:b/>
          <w:iCs/>
          <w:highlight w:val="cyan"/>
          <w:u w:val="single"/>
          <w:bdr w:val="single" w:sz="8" w:space="0" w:color="auto"/>
        </w:rPr>
        <w:t>adhere</w:t>
      </w:r>
      <w:r w:rsidRPr="00F22E6E">
        <w:rPr>
          <w:rFonts w:eastAsia="Calibri"/>
          <w:sz w:val="16"/>
        </w:rPr>
        <w:t xml:space="preserve"> </w:t>
      </w:r>
      <w:r w:rsidRPr="00F22E6E">
        <w:rPr>
          <w:rFonts w:eastAsia="Calibri"/>
          <w:u w:val="single"/>
        </w:rPr>
        <w:t>to mutually beneficial agreements</w:t>
      </w:r>
      <w:r w:rsidRPr="00F22E6E">
        <w:rPr>
          <w:rFonts w:eastAsia="Calibri"/>
          <w:sz w:val="16"/>
        </w:rPr>
        <w:t>.</w:t>
      </w:r>
    </w:p>
    <w:p w14:paraId="4CA8C282" w14:textId="77777777" w:rsidR="00C364DB" w:rsidRPr="00F22E6E" w:rsidRDefault="00C364DB" w:rsidP="00C364DB">
      <w:pPr>
        <w:keepNext/>
        <w:keepLines/>
        <w:spacing w:before="40" w:after="0"/>
        <w:outlineLvl w:val="3"/>
        <w:rPr>
          <w:rFonts w:eastAsia="Times New Roman"/>
          <w:b/>
          <w:iCs/>
          <w:sz w:val="26"/>
        </w:rPr>
      </w:pPr>
      <w:r w:rsidRPr="00F22E6E">
        <w:rPr>
          <w:rFonts w:eastAsia="Times New Roman"/>
          <w:b/>
          <w:iCs/>
          <w:sz w:val="26"/>
        </w:rPr>
        <w:t>At best it says neutrality agreements are needed, those are gone.</w:t>
      </w:r>
    </w:p>
    <w:p w14:paraId="013AE4F3" w14:textId="77777777" w:rsidR="00C364DB" w:rsidRPr="00F22E6E" w:rsidRDefault="00C364DB" w:rsidP="00C364DB">
      <w:pPr>
        <w:rPr>
          <w:rFonts w:eastAsia="Calibri"/>
        </w:rPr>
      </w:pPr>
      <w:r w:rsidRPr="00F22E6E">
        <w:rPr>
          <w:rFonts w:eastAsia="Calibri"/>
          <w:b/>
          <w:bCs/>
          <w:sz w:val="26"/>
        </w:rPr>
        <w:t>Romeo 11-10</w:t>
      </w:r>
      <w:r w:rsidRPr="00F22E6E">
        <w:rPr>
          <w:rFonts w:eastAsia="Calibri"/>
        </w:rPr>
        <w:t>, *represents both private and public employers in all aspects of federal and state labor and employment laws, included on the Best Lawyers® list for Labor Law; **works on a wide range of employment and labor matters with a focus on traditional labor law, employment litigation, and employment counseling matters. (*John, **Andrew Beck, 2025, “What Can We Expect on the Horizon at the NLRB Under the Trump Administration?” https://www.law.com/thelegalintelligencer/2025/11/10/what-can-we-expect-on-the-horizon-at-the-nlrb-under-the-trump-administration/)</w:t>
      </w:r>
    </w:p>
    <w:p w14:paraId="4B6DEB16" w14:textId="77777777" w:rsidR="00C364DB" w:rsidRPr="00F22E6E" w:rsidRDefault="00C364DB" w:rsidP="00C364DB">
      <w:pPr>
        <w:rPr>
          <w:rFonts w:eastAsia="Calibri"/>
          <w:sz w:val="16"/>
        </w:rPr>
      </w:pPr>
      <w:r w:rsidRPr="00F22E6E">
        <w:rPr>
          <w:rFonts w:eastAsia="Calibri"/>
          <w:highlight w:val="cyan"/>
          <w:u w:val="single"/>
        </w:rPr>
        <w:t xml:space="preserve">Once a </w:t>
      </w:r>
      <w:r w:rsidRPr="00F22E6E">
        <w:rPr>
          <w:rFonts w:eastAsia="Calibri"/>
          <w:b/>
          <w:iCs/>
          <w:highlight w:val="cyan"/>
          <w:u w:val="single"/>
          <w:bdr w:val="single" w:sz="8" w:space="0" w:color="auto"/>
        </w:rPr>
        <w:t>quorum</w:t>
      </w:r>
      <w:r w:rsidRPr="00F22E6E">
        <w:rPr>
          <w:rFonts w:eastAsia="Calibri"/>
          <w:highlight w:val="cyan"/>
          <w:u w:val="single"/>
        </w:rPr>
        <w:t xml:space="preserve"> is </w:t>
      </w:r>
      <w:r w:rsidRPr="00F22E6E">
        <w:rPr>
          <w:rFonts w:eastAsia="Calibri"/>
          <w:b/>
          <w:iCs/>
          <w:highlight w:val="cyan"/>
          <w:u w:val="single"/>
          <w:bdr w:val="single" w:sz="8" w:space="0" w:color="auto"/>
        </w:rPr>
        <w:t>present</w:t>
      </w:r>
      <w:r w:rsidRPr="00F22E6E">
        <w:rPr>
          <w:rFonts w:eastAsia="Calibri"/>
          <w:u w:val="single"/>
        </w:rPr>
        <w:t xml:space="preserve">, it is </w:t>
      </w:r>
      <w:r w:rsidRPr="00F22E6E">
        <w:rPr>
          <w:rFonts w:eastAsia="Calibri"/>
          <w:b/>
          <w:iCs/>
          <w:u w:val="single"/>
          <w:bdr w:val="single" w:sz="8" w:space="0" w:color="auto"/>
        </w:rPr>
        <w:t>expected</w:t>
      </w:r>
      <w:r w:rsidRPr="00F22E6E">
        <w:rPr>
          <w:rFonts w:eastAsia="Calibri"/>
          <w:u w:val="single"/>
        </w:rPr>
        <w:t xml:space="preserve"> that </w:t>
      </w:r>
      <w:r w:rsidRPr="00F22E6E">
        <w:rPr>
          <w:rFonts w:eastAsia="Calibri"/>
          <w:highlight w:val="cyan"/>
          <w:u w:val="single"/>
        </w:rPr>
        <w:t>the board will</w:t>
      </w:r>
      <w:r w:rsidRPr="00F22E6E">
        <w:rPr>
          <w:rFonts w:eastAsia="Calibri"/>
          <w:u w:val="single"/>
        </w:rPr>
        <w:t xml:space="preserve"> begin </w:t>
      </w:r>
      <w:r w:rsidRPr="00F22E6E">
        <w:rPr>
          <w:rFonts w:eastAsia="Calibri"/>
          <w:highlight w:val="cyan"/>
          <w:u w:val="single"/>
        </w:rPr>
        <w:t>mak</w:t>
      </w:r>
      <w:r w:rsidRPr="00F22E6E">
        <w:rPr>
          <w:rFonts w:eastAsia="Calibri"/>
          <w:u w:val="single"/>
        </w:rPr>
        <w:t>ing</w:t>
      </w:r>
      <w:r w:rsidRPr="00F22E6E">
        <w:rPr>
          <w:rFonts w:eastAsia="Calibri"/>
          <w:highlight w:val="cyan"/>
          <w:u w:val="single"/>
        </w:rPr>
        <w:t xml:space="preserve"> </w:t>
      </w:r>
      <w:r w:rsidRPr="00F22E6E">
        <w:rPr>
          <w:rFonts w:eastAsia="Calibri"/>
          <w:b/>
          <w:iCs/>
          <w:highlight w:val="cyan"/>
          <w:u w:val="single"/>
          <w:bdr w:val="single" w:sz="8" w:space="0" w:color="auto"/>
        </w:rPr>
        <w:t>sweeping changes</w:t>
      </w:r>
      <w:r w:rsidRPr="00F22E6E">
        <w:rPr>
          <w:rFonts w:eastAsia="Calibri"/>
          <w:highlight w:val="cyan"/>
          <w:u w:val="single"/>
        </w:rPr>
        <w:t xml:space="preserve"> to </w:t>
      </w:r>
      <w:r w:rsidRPr="00F22E6E">
        <w:rPr>
          <w:rFonts w:eastAsia="Calibri"/>
          <w:b/>
          <w:iCs/>
          <w:highlight w:val="cyan"/>
          <w:u w:val="single"/>
          <w:bdr w:val="single" w:sz="8" w:space="0" w:color="auto"/>
        </w:rPr>
        <w:t>Biden</w:t>
      </w:r>
      <w:r w:rsidRPr="00F22E6E">
        <w:rPr>
          <w:rFonts w:eastAsia="Calibri"/>
          <w:b/>
          <w:iCs/>
          <w:u w:val="single"/>
          <w:bdr w:val="single" w:sz="8" w:space="0" w:color="auto"/>
        </w:rPr>
        <w:t xml:space="preserve">-era </w:t>
      </w:r>
      <w:r w:rsidRPr="00F22E6E">
        <w:rPr>
          <w:rFonts w:eastAsia="Calibri"/>
          <w:b/>
          <w:iCs/>
          <w:highlight w:val="cyan"/>
          <w:u w:val="single"/>
          <w:bdr w:val="single" w:sz="8" w:space="0" w:color="auto"/>
        </w:rPr>
        <w:t>precedent</w:t>
      </w:r>
      <w:r w:rsidRPr="00F22E6E">
        <w:rPr>
          <w:rFonts w:eastAsia="Calibri"/>
          <w:sz w:val="16"/>
        </w:rPr>
        <w:t xml:space="preserve">. Given our reflection on the Trump-era agenda during his first term, and the changes made during the Biden administration, </w:t>
      </w:r>
      <w:r w:rsidRPr="00F22E6E">
        <w:rPr>
          <w:rFonts w:eastAsia="Calibri"/>
          <w:u w:val="single"/>
        </w:rPr>
        <w:t>we anticipate several substantial changes</w:t>
      </w:r>
      <w:r w:rsidRPr="00F22E6E">
        <w:rPr>
          <w:rFonts w:eastAsia="Calibri"/>
          <w:sz w:val="16"/>
        </w:rPr>
        <w:t>, many of which are outlined below:</w:t>
      </w:r>
    </w:p>
    <w:p w14:paraId="52E0764C" w14:textId="77777777" w:rsidR="00C364DB" w:rsidRPr="00F22E6E" w:rsidRDefault="00C364DB" w:rsidP="00C364DB">
      <w:pPr>
        <w:rPr>
          <w:rFonts w:eastAsia="Calibri"/>
          <w:b/>
          <w:iCs/>
          <w:u w:val="single"/>
          <w:bdr w:val="single" w:sz="8" w:space="0" w:color="auto"/>
        </w:rPr>
      </w:pPr>
      <w:r w:rsidRPr="00F22E6E">
        <w:rPr>
          <w:rFonts w:eastAsia="Calibri"/>
          <w:sz w:val="16"/>
        </w:rPr>
        <w:t xml:space="preserve">In Atlanta Opera, 372 NLRB No. 95 (2023), </w:t>
      </w:r>
      <w:r w:rsidRPr="00F22E6E">
        <w:rPr>
          <w:rFonts w:eastAsia="Calibri"/>
          <w:u w:val="single"/>
        </w:rPr>
        <w:t>the Biden-era board addressed independent contractor classification</w:t>
      </w:r>
      <w:r w:rsidRPr="00F22E6E">
        <w:rPr>
          <w:rFonts w:eastAsia="Calibri"/>
          <w:sz w:val="16"/>
        </w:rPr>
        <w:t xml:space="preserve"> and readopted its totality of the circumstances view set forth in its prior decision, FedEx Home Delivery, 361 NLRB No. 610 (2014), </w:t>
      </w:r>
      <w:r w:rsidRPr="00F22E6E">
        <w:rPr>
          <w:rFonts w:eastAsia="Calibri"/>
          <w:u w:val="single"/>
        </w:rPr>
        <w:t>by holding that the traditional common-law factors established in FedEx will guide the independent contractor analysis</w:t>
      </w:r>
      <w:r w:rsidRPr="00F22E6E">
        <w:rPr>
          <w:rFonts w:eastAsia="Calibri"/>
          <w:sz w:val="16"/>
        </w:rPr>
        <w:t xml:space="preserve">. This decision effectively overturned the Trump-era standard outlined in SuperShuttle DFW, 367 NLRB No. 75 (2019), which emphasized that entrepreneurial opportunity for gain or loss should be the “animating principle” in the independent contractor analysis. While Atlanta Opera currently remains the controlling precedent, it is expected that </w:t>
      </w:r>
      <w:r w:rsidRPr="00F22E6E">
        <w:rPr>
          <w:rFonts w:eastAsia="Calibri"/>
          <w:u w:val="single"/>
        </w:rPr>
        <w:t xml:space="preserve">a reactivated Board will overturn it in favor of the more </w:t>
      </w:r>
      <w:r w:rsidRPr="00F22E6E">
        <w:rPr>
          <w:rFonts w:eastAsia="Calibri"/>
          <w:b/>
          <w:iCs/>
          <w:u w:val="single"/>
          <w:bdr w:val="single" w:sz="8" w:space="0" w:color="auto"/>
        </w:rPr>
        <w:t>employer-friendly SuperShuttle standard.</w:t>
      </w:r>
    </w:p>
    <w:p w14:paraId="0827159C" w14:textId="77777777" w:rsidR="00C364DB" w:rsidRPr="00F22E6E" w:rsidRDefault="00C364DB" w:rsidP="00C364DB">
      <w:pPr>
        <w:rPr>
          <w:rFonts w:eastAsia="Calibri"/>
          <w:sz w:val="16"/>
        </w:rPr>
      </w:pPr>
      <w:r w:rsidRPr="00F22E6E">
        <w:rPr>
          <w:rFonts w:eastAsia="Calibri"/>
          <w:sz w:val="16"/>
        </w:rPr>
        <w:t xml:space="preserve">In McClaren Macomb, 372 NLRB No. 58 (2023), </w:t>
      </w:r>
      <w:r w:rsidRPr="00F22E6E">
        <w:rPr>
          <w:rFonts w:eastAsia="Calibri"/>
          <w:u w:val="single"/>
        </w:rPr>
        <w:t xml:space="preserve">the Board held that </w:t>
      </w:r>
      <w:r w:rsidRPr="00F22E6E">
        <w:rPr>
          <w:rFonts w:eastAsia="Calibri"/>
          <w:b/>
          <w:iCs/>
          <w:u w:val="single"/>
          <w:bdr w:val="single" w:sz="8" w:space="0" w:color="auto"/>
        </w:rPr>
        <w:t>severance</w:t>
      </w:r>
      <w:r w:rsidRPr="00F22E6E">
        <w:rPr>
          <w:rFonts w:eastAsia="Calibri"/>
          <w:u w:val="single"/>
        </w:rPr>
        <w:t xml:space="preserve"> agreements requiring employees to broadly </w:t>
      </w:r>
      <w:r w:rsidRPr="00F22E6E">
        <w:rPr>
          <w:rFonts w:eastAsia="Calibri"/>
          <w:b/>
          <w:iCs/>
          <w:u w:val="single"/>
          <w:bdr w:val="single" w:sz="8" w:space="0" w:color="auto"/>
        </w:rPr>
        <w:t>waive</w:t>
      </w:r>
      <w:r w:rsidRPr="00F22E6E">
        <w:rPr>
          <w:rFonts w:eastAsia="Calibri"/>
          <w:u w:val="single"/>
        </w:rPr>
        <w:t xml:space="preserve"> their </w:t>
      </w:r>
      <w:r w:rsidRPr="00F22E6E">
        <w:rPr>
          <w:rFonts w:eastAsia="Calibri"/>
          <w:b/>
          <w:iCs/>
          <w:u w:val="single"/>
          <w:bdr w:val="single" w:sz="8" w:space="0" w:color="auto"/>
        </w:rPr>
        <w:t>rights</w:t>
      </w:r>
      <w:r w:rsidRPr="00F22E6E">
        <w:rPr>
          <w:rFonts w:eastAsia="Calibri"/>
          <w:u w:val="single"/>
        </w:rPr>
        <w:t xml:space="preserve"> under the NLRA may not be offered to employees</w:t>
      </w:r>
      <w:r w:rsidRPr="00F22E6E">
        <w:rPr>
          <w:rFonts w:eastAsia="Calibri"/>
          <w:sz w:val="16"/>
        </w:rPr>
        <w:t xml:space="preserve">. The board maintained that confidentiality provisions may deter or prevent an employee from disclosing information to the NLRB, and from discussing an agreement with former employees as means of discussing workplace issues. This decision overturned 2020 board decisions in Baylor University Medical Center, 369 NLRB No. 43 (2020)  and International Game Technology, 370 NLRB No. 50 (2020), which found that offering severance agreements similar to the ones offered in McClaren Macomb was not unlawful by itself. The McClaren Macomb board observed that </w:t>
      </w:r>
      <w:r w:rsidRPr="00F22E6E">
        <w:rPr>
          <w:rFonts w:eastAsia="Calibri"/>
          <w:u w:val="single"/>
        </w:rPr>
        <w:t>the employer’s offer of the severance agreement is itself an attempt to deter employees from exercising their rights</w:t>
      </w:r>
      <w:r w:rsidRPr="00F22E6E">
        <w:rPr>
          <w:rFonts w:eastAsia="Calibri"/>
          <w:sz w:val="16"/>
        </w:rPr>
        <w:t xml:space="preserve">, at a time when employees may believe their rights must be given up to receive the benefits in the agreement. Notably, GC 25-05 rescinded Abruzzo’s guidance (GC 23-05) related to the McClaren Macomb decision. As such, </w:t>
      </w:r>
      <w:r w:rsidRPr="00F22E6E">
        <w:rPr>
          <w:rFonts w:eastAsia="Calibri"/>
          <w:u w:val="single"/>
        </w:rPr>
        <w:t>the board may look to overturn this precedent once a quorum is restored which likely will revert this standard back to those established in Baylor and IGT.</w:t>
      </w:r>
    </w:p>
    <w:p w14:paraId="5E74A689" w14:textId="77777777" w:rsidR="00C364DB" w:rsidRPr="00F22E6E" w:rsidRDefault="00C364DB" w:rsidP="00C364DB">
      <w:pPr>
        <w:rPr>
          <w:rFonts w:eastAsia="Calibri"/>
          <w:sz w:val="16"/>
        </w:rPr>
      </w:pPr>
      <w:r w:rsidRPr="00F22E6E">
        <w:rPr>
          <w:rFonts w:eastAsia="Calibri"/>
          <w:sz w:val="16"/>
        </w:rPr>
        <w:t xml:space="preserve">In Amazon.com Services, 373 NLRB No. 136 (2024), </w:t>
      </w:r>
      <w:r w:rsidRPr="00F22E6E">
        <w:rPr>
          <w:rFonts w:eastAsia="Calibri"/>
          <w:u w:val="single"/>
        </w:rPr>
        <w:t>the board addressed “captive audience” speeches and determined that an employer violates the NLRA by “compelling its employees</w:t>
      </w:r>
      <w:r w:rsidRPr="00F22E6E">
        <w:rPr>
          <w:rFonts w:eastAsia="Calibri"/>
          <w:sz w:val="16"/>
        </w:rPr>
        <w:t xml:space="preserve">, on pain of discharge or discipline, </w:t>
      </w:r>
      <w:r w:rsidRPr="00F22E6E">
        <w:rPr>
          <w:rFonts w:eastAsia="Calibri"/>
          <w:u w:val="single"/>
        </w:rPr>
        <w:t>to attend a meeting during which it expresses its views concerning unionization</w:t>
      </w:r>
      <w:r w:rsidRPr="00F22E6E">
        <w:rPr>
          <w:rFonts w:eastAsia="Calibri"/>
          <w:sz w:val="16"/>
        </w:rPr>
        <w:t xml:space="preserve">.” The board did note that employers can continue to meet with employees as long as employees are given reasonable advance notice of the meeting that informs the employees that: the employer plans to express its views toward unions; attendance is voluntary and employees will not be subject to any repercussions for failing to attend or for leaving the meeting; and no records will be kept regarding which employees attend, fail to attend, or leave the meeting. </w:t>
      </w:r>
      <w:r w:rsidRPr="00F22E6E">
        <w:rPr>
          <w:rFonts w:eastAsia="Calibri"/>
          <w:u w:val="single"/>
        </w:rPr>
        <w:t xml:space="preserve">Once a quorum is established, it is expected that </w:t>
      </w:r>
      <w:r w:rsidRPr="00F22E6E">
        <w:rPr>
          <w:rFonts w:eastAsia="Calibri"/>
          <w:highlight w:val="cyan"/>
          <w:u w:val="single"/>
        </w:rPr>
        <w:t>the Board will</w:t>
      </w:r>
      <w:r w:rsidRPr="00F22E6E">
        <w:rPr>
          <w:rFonts w:eastAsia="Calibri"/>
          <w:u w:val="single"/>
        </w:rPr>
        <w:t xml:space="preserve"> address this decision to </w:t>
      </w:r>
      <w:r w:rsidRPr="00F22E6E">
        <w:rPr>
          <w:rFonts w:eastAsia="Calibri"/>
          <w:highlight w:val="cyan"/>
          <w:u w:val="single"/>
        </w:rPr>
        <w:t>adopt</w:t>
      </w:r>
      <w:r w:rsidRPr="00F22E6E">
        <w:rPr>
          <w:rFonts w:eastAsia="Calibri"/>
          <w:u w:val="single"/>
        </w:rPr>
        <w:t xml:space="preserve"> the more </w:t>
      </w:r>
      <w:r w:rsidRPr="00F22E6E">
        <w:rPr>
          <w:rFonts w:eastAsia="Calibri"/>
          <w:b/>
          <w:iCs/>
          <w:highlight w:val="cyan"/>
          <w:u w:val="single"/>
          <w:bdr w:val="single" w:sz="8" w:space="0" w:color="auto"/>
        </w:rPr>
        <w:t>traditional</w:t>
      </w:r>
      <w:r w:rsidRPr="00F22E6E">
        <w:rPr>
          <w:rFonts w:eastAsia="Calibri"/>
          <w:highlight w:val="cyan"/>
          <w:u w:val="single"/>
        </w:rPr>
        <w:t xml:space="preserve"> view toward </w:t>
      </w:r>
      <w:r w:rsidRPr="00F22E6E">
        <w:rPr>
          <w:rFonts w:eastAsia="Calibri"/>
          <w:b/>
          <w:iCs/>
          <w:highlight w:val="cyan"/>
          <w:u w:val="single"/>
          <w:bdr w:val="single" w:sz="8" w:space="0" w:color="auto"/>
        </w:rPr>
        <w:t>captive audience</w:t>
      </w:r>
      <w:r w:rsidRPr="00F22E6E">
        <w:rPr>
          <w:rFonts w:eastAsia="Calibri"/>
          <w:highlight w:val="cyan"/>
          <w:u w:val="single"/>
        </w:rPr>
        <w:t xml:space="preserve"> speeches—allowing</w:t>
      </w:r>
      <w:r w:rsidRPr="00F22E6E">
        <w:rPr>
          <w:rFonts w:eastAsia="Calibri"/>
          <w:u w:val="single"/>
        </w:rPr>
        <w:t xml:space="preserve"> </w:t>
      </w:r>
      <w:r w:rsidRPr="00F22E6E">
        <w:rPr>
          <w:rFonts w:eastAsia="Calibri"/>
          <w:b/>
          <w:iCs/>
          <w:highlight w:val="cyan"/>
          <w:u w:val="single"/>
          <w:bdr w:val="single" w:sz="8" w:space="0" w:color="auto"/>
        </w:rPr>
        <w:t>employers</w:t>
      </w:r>
      <w:r w:rsidRPr="00F22E6E">
        <w:rPr>
          <w:rFonts w:eastAsia="Calibri"/>
          <w:u w:val="single"/>
        </w:rPr>
        <w:t xml:space="preserve"> the </w:t>
      </w:r>
      <w:r w:rsidRPr="00F22E6E">
        <w:rPr>
          <w:rFonts w:eastAsia="Calibri"/>
          <w:b/>
          <w:iCs/>
          <w:highlight w:val="cyan"/>
          <w:u w:val="single"/>
          <w:bdr w:val="single" w:sz="8" w:space="0" w:color="auto"/>
        </w:rPr>
        <w:t>freedom</w:t>
      </w:r>
      <w:r w:rsidRPr="00F22E6E">
        <w:rPr>
          <w:rFonts w:eastAsia="Calibri"/>
          <w:u w:val="single"/>
        </w:rPr>
        <w:t xml:space="preserve"> </w:t>
      </w:r>
      <w:r w:rsidRPr="00F22E6E">
        <w:rPr>
          <w:rFonts w:eastAsia="Calibri"/>
          <w:highlight w:val="cyan"/>
          <w:u w:val="single"/>
        </w:rPr>
        <w:t>to speak</w:t>
      </w:r>
      <w:r w:rsidRPr="00F22E6E">
        <w:rPr>
          <w:rFonts w:eastAsia="Calibri"/>
          <w:u w:val="single"/>
        </w:rPr>
        <w:t xml:space="preserve"> directly to their employees </w:t>
      </w:r>
      <w:r w:rsidRPr="00F22E6E">
        <w:rPr>
          <w:rFonts w:eastAsia="Calibri"/>
          <w:highlight w:val="cyan"/>
          <w:u w:val="single"/>
        </w:rPr>
        <w:t>without</w:t>
      </w:r>
      <w:r w:rsidRPr="00F22E6E">
        <w:rPr>
          <w:rFonts w:eastAsia="Calibri"/>
          <w:u w:val="single"/>
        </w:rPr>
        <w:t xml:space="preserve"> the </w:t>
      </w:r>
      <w:r w:rsidRPr="00F22E6E">
        <w:rPr>
          <w:rFonts w:eastAsia="Calibri"/>
          <w:highlight w:val="cyan"/>
          <w:u w:val="single"/>
        </w:rPr>
        <w:t xml:space="preserve">requirements </w:t>
      </w:r>
      <w:r w:rsidRPr="00F22E6E">
        <w:rPr>
          <w:rFonts w:eastAsia="Calibri"/>
          <w:u w:val="single"/>
        </w:rPr>
        <w:t xml:space="preserve">put in place </w:t>
      </w:r>
      <w:r w:rsidRPr="00F22E6E">
        <w:rPr>
          <w:rFonts w:eastAsia="Calibri"/>
          <w:highlight w:val="cyan"/>
          <w:u w:val="single"/>
        </w:rPr>
        <w:t>under Amazon</w:t>
      </w:r>
      <w:r w:rsidRPr="00F22E6E">
        <w:rPr>
          <w:rFonts w:eastAsia="Calibri"/>
          <w:sz w:val="16"/>
        </w:rPr>
        <w:t>.</w:t>
      </w:r>
    </w:p>
    <w:p w14:paraId="3C25BDB2" w14:textId="77777777" w:rsidR="00C364DB" w:rsidRPr="00F22E6E" w:rsidRDefault="00C364DB" w:rsidP="00C364DB">
      <w:pPr>
        <w:keepNext/>
        <w:keepLines/>
        <w:spacing w:before="40" w:after="0"/>
        <w:outlineLvl w:val="3"/>
        <w:rPr>
          <w:rFonts w:eastAsia="Times New Roman"/>
          <w:b/>
          <w:iCs/>
          <w:sz w:val="26"/>
        </w:rPr>
      </w:pPr>
      <w:r w:rsidRPr="00F22E6E">
        <w:rPr>
          <w:rFonts w:eastAsia="Times New Roman"/>
          <w:b/>
          <w:iCs/>
          <w:sz w:val="26"/>
        </w:rPr>
        <w:t>Employers won’t even show up to negotiations.</w:t>
      </w:r>
    </w:p>
    <w:p w14:paraId="0EEB2D09" w14:textId="77777777" w:rsidR="00C364DB" w:rsidRPr="00F22E6E" w:rsidRDefault="00C364DB" w:rsidP="00C364DB">
      <w:pPr>
        <w:rPr>
          <w:rFonts w:eastAsia="Aptos"/>
        </w:rPr>
      </w:pPr>
      <w:r w:rsidRPr="00F22E6E">
        <w:rPr>
          <w:rFonts w:eastAsia="Aptos"/>
          <w:b/>
          <w:bCs/>
          <w:sz w:val="26"/>
        </w:rPr>
        <w:t>Green 23</w:t>
      </w:r>
      <w:r w:rsidRPr="00F22E6E">
        <w:rPr>
          <w:rFonts w:eastAsia="Aptos"/>
        </w:rPr>
        <w:t>, CEO and Founder of Union Track (Ken, “After the Win: Be Prepared For Extended Contract Negotiations,” Union Track, https://uniontrack.com/blog/contract-negotiations)</w:t>
      </w:r>
    </w:p>
    <w:p w14:paraId="6F2B5DCD" w14:textId="77777777" w:rsidR="00C364DB" w:rsidRPr="00F22E6E" w:rsidRDefault="00C364DB" w:rsidP="00C364DB">
      <w:pPr>
        <w:rPr>
          <w:rFonts w:eastAsia="Aptos"/>
          <w:sz w:val="16"/>
        </w:rPr>
      </w:pPr>
      <w:r w:rsidRPr="00F22E6E">
        <w:rPr>
          <w:rFonts w:eastAsia="Aptos"/>
          <w:u w:val="single"/>
        </w:rPr>
        <w:t>Employers aren’t going to make contract negotiations easy for any newly-formed unio</w:t>
      </w:r>
      <w:r w:rsidRPr="00F22E6E">
        <w:rPr>
          <w:rFonts w:eastAsia="Aptos"/>
          <w:sz w:val="16"/>
        </w:rPr>
        <w:t>n. But if workers understand the delay tactics for what they are, the union might stand a chance of negotiating a contract.</w:t>
      </w:r>
    </w:p>
    <w:p w14:paraId="6DBA6FC4" w14:textId="77777777" w:rsidR="00C364DB" w:rsidRPr="00F22E6E" w:rsidRDefault="00C364DB" w:rsidP="00C364DB">
      <w:pPr>
        <w:rPr>
          <w:rFonts w:eastAsia="Aptos"/>
          <w:sz w:val="16"/>
        </w:rPr>
      </w:pPr>
      <w:r w:rsidRPr="00F22E6E">
        <w:rPr>
          <w:rFonts w:eastAsia="Aptos"/>
          <w:sz w:val="16"/>
        </w:rPr>
        <w:t xml:space="preserve">For example, workers at Colectivo Coffee voted in August 2021 to unionize with International Brotherhood of Electrical Workers (IBEW) Local 494, but they still have not reached a contract agreement. </w:t>
      </w:r>
      <w:r w:rsidRPr="00F22E6E">
        <w:rPr>
          <w:rFonts w:eastAsia="Aptos"/>
          <w:u w:val="single"/>
        </w:rPr>
        <w:t>To stall negotiations</w:t>
      </w:r>
      <w:r w:rsidRPr="00F22E6E">
        <w:rPr>
          <w:rFonts w:eastAsia="Aptos"/>
          <w:sz w:val="16"/>
        </w:rPr>
        <w:t xml:space="preserve">, the company has filed multiple petitions with the NLRB to review the election results. The </w:t>
      </w:r>
      <w:r w:rsidRPr="00F22E6E">
        <w:rPr>
          <w:rFonts w:eastAsia="Aptos"/>
          <w:highlight w:val="cyan"/>
          <w:u w:val="single"/>
        </w:rPr>
        <w:t>owners</w:t>
      </w:r>
      <w:r w:rsidRPr="00F22E6E">
        <w:rPr>
          <w:rFonts w:eastAsia="Aptos"/>
          <w:sz w:val="16"/>
        </w:rPr>
        <w:t xml:space="preserve"> are also </w:t>
      </w:r>
      <w:r w:rsidRPr="00F22E6E">
        <w:rPr>
          <w:rFonts w:eastAsia="Aptos"/>
          <w:b/>
          <w:iCs/>
          <w:highlight w:val="cyan"/>
          <w:u w:val="single"/>
          <w:bdr w:val="single" w:sz="8" w:space="0" w:color="auto"/>
        </w:rPr>
        <w:t>send</w:t>
      </w:r>
      <w:r w:rsidRPr="00F22E6E">
        <w:rPr>
          <w:rFonts w:eastAsia="Aptos"/>
          <w:sz w:val="16"/>
        </w:rPr>
        <w:t xml:space="preserve">ing </w:t>
      </w:r>
      <w:r w:rsidRPr="00F22E6E">
        <w:rPr>
          <w:rFonts w:eastAsia="Aptos"/>
          <w:highlight w:val="cyan"/>
          <w:u w:val="single"/>
        </w:rPr>
        <w:t>proxies to bargaining meetings instead of attending themselves</w:t>
      </w:r>
      <w:r w:rsidRPr="00F22E6E">
        <w:rPr>
          <w:rFonts w:eastAsia="Aptos"/>
          <w:sz w:val="16"/>
        </w:rPr>
        <w:t xml:space="preserve"> which, as Zoe Muellner, a worker and bargaining team member, explains, “has slowed the proceedings as the company’s decision makers are not present to directly respond to union proposals.”</w:t>
      </w:r>
    </w:p>
    <w:p w14:paraId="245E9A6E" w14:textId="77777777" w:rsidR="00C364DB" w:rsidRPr="00F22E6E" w:rsidRDefault="00C364DB" w:rsidP="00C364DB">
      <w:pPr>
        <w:rPr>
          <w:rFonts w:eastAsia="Aptos"/>
          <w:sz w:val="16"/>
        </w:rPr>
      </w:pPr>
      <w:r w:rsidRPr="00F22E6E">
        <w:rPr>
          <w:rFonts w:eastAsia="Aptos"/>
          <w:u w:val="single"/>
        </w:rPr>
        <w:t xml:space="preserve">Another employer that is stalling contract negotiations is </w:t>
      </w:r>
      <w:r w:rsidRPr="00F22E6E">
        <w:rPr>
          <w:rFonts w:eastAsia="Aptos"/>
          <w:highlight w:val="cyan"/>
          <w:u w:val="single"/>
        </w:rPr>
        <w:t>Starbucks</w:t>
      </w:r>
      <w:r w:rsidRPr="00F22E6E">
        <w:rPr>
          <w:rFonts w:eastAsia="Aptos"/>
          <w:u w:val="single"/>
        </w:rPr>
        <w:t>.</w:t>
      </w:r>
      <w:r w:rsidRPr="00F22E6E">
        <w:rPr>
          <w:rFonts w:eastAsia="Aptos"/>
          <w:sz w:val="16"/>
        </w:rPr>
        <w:t xml:space="preserve"> Workers at hundreds of locations around the country have won union elections, but </w:t>
      </w:r>
      <w:r w:rsidRPr="00F22E6E">
        <w:rPr>
          <w:rFonts w:eastAsia="Aptos"/>
          <w:highlight w:val="cyan"/>
          <w:u w:val="single"/>
        </w:rPr>
        <w:t>nobody</w:t>
      </w:r>
      <w:r w:rsidRPr="00F22E6E">
        <w:rPr>
          <w:rFonts w:eastAsia="Aptos"/>
          <w:u w:val="single"/>
        </w:rPr>
        <w:t xml:space="preserve"> </w:t>
      </w:r>
      <w:r w:rsidRPr="00F22E6E">
        <w:rPr>
          <w:rFonts w:eastAsia="Aptos"/>
          <w:highlight w:val="cyan"/>
          <w:u w:val="single"/>
        </w:rPr>
        <w:t>has made progress</w:t>
      </w:r>
      <w:r w:rsidRPr="00F22E6E">
        <w:rPr>
          <w:rFonts w:eastAsia="Aptos"/>
          <w:u w:val="single"/>
        </w:rPr>
        <w:t xml:space="preserve"> on a first contract</w:t>
      </w:r>
      <w:r w:rsidRPr="00F22E6E">
        <w:rPr>
          <w:rFonts w:eastAsia="Aptos"/>
          <w:sz w:val="16"/>
        </w:rPr>
        <w:t>. During an attempt at negotiations at five locations in October, company representatives walked out of the room at the start of the meeting in protest of virtual attendance by union representatives.</w:t>
      </w:r>
    </w:p>
    <w:p w14:paraId="5C573AE9" w14:textId="77777777" w:rsidR="00C364DB" w:rsidRPr="00F22E6E" w:rsidRDefault="00C364DB" w:rsidP="00C364DB">
      <w:pPr>
        <w:rPr>
          <w:rFonts w:eastAsia="Aptos"/>
          <w:sz w:val="16"/>
        </w:rPr>
      </w:pPr>
      <w:r w:rsidRPr="00F22E6E">
        <w:rPr>
          <w:rFonts w:eastAsia="Aptos"/>
          <w:sz w:val="16"/>
        </w:rPr>
        <w:t xml:space="preserve">“It’s just these little </w:t>
      </w:r>
      <w:r w:rsidRPr="00F22E6E">
        <w:rPr>
          <w:rFonts w:eastAsia="Aptos"/>
          <w:b/>
          <w:iCs/>
          <w:highlight w:val="cyan"/>
          <w:u w:val="single"/>
          <w:bdr w:val="single" w:sz="8" w:space="0" w:color="auto"/>
        </w:rPr>
        <w:t>games they’re playing</w:t>
      </w:r>
      <w:r w:rsidRPr="00F22E6E">
        <w:rPr>
          <w:rFonts w:eastAsia="Aptos"/>
          <w:sz w:val="16"/>
        </w:rPr>
        <w:t xml:space="preserve"> with us and </w:t>
      </w:r>
      <w:r w:rsidRPr="00F22E6E">
        <w:rPr>
          <w:rFonts w:eastAsia="Aptos"/>
          <w:b/>
          <w:iCs/>
          <w:highlight w:val="cyan"/>
          <w:u w:val="single"/>
          <w:bdr w:val="single" w:sz="8" w:space="0" w:color="auto"/>
        </w:rPr>
        <w:t>trying to stall</w:t>
      </w:r>
      <w:r w:rsidRPr="00F22E6E">
        <w:rPr>
          <w:rFonts w:eastAsia="Aptos"/>
          <w:sz w:val="16"/>
        </w:rPr>
        <w:t>,” s</w:t>
      </w:r>
    </w:p>
    <w:p w14:paraId="197BEB64" w14:textId="77777777" w:rsidR="00C364DB" w:rsidRPr="00F22E6E" w:rsidRDefault="00C364DB" w:rsidP="00C364DB">
      <w:pPr>
        <w:rPr>
          <w:rFonts w:eastAsia="Aptos"/>
          <w:sz w:val="16"/>
        </w:rPr>
      </w:pPr>
    </w:p>
    <w:p w14:paraId="420220A3" w14:textId="77777777" w:rsidR="00C364DB" w:rsidRPr="00F22E6E" w:rsidRDefault="00C364DB" w:rsidP="00C364DB">
      <w:pPr>
        <w:rPr>
          <w:rFonts w:eastAsia="Aptos"/>
          <w:sz w:val="16"/>
        </w:rPr>
      </w:pPr>
      <w:r w:rsidRPr="00F22E6E">
        <w:rPr>
          <w:rFonts w:eastAsia="Aptos"/>
          <w:sz w:val="16"/>
        </w:rPr>
        <w:t>ays Alyssa Coakley, a shift supervisor in Ann Arbor, Michigan.</w:t>
      </w:r>
    </w:p>
    <w:p w14:paraId="66AAE7BA" w14:textId="77777777" w:rsidR="00C364DB" w:rsidRPr="00F22E6E" w:rsidRDefault="00C364DB" w:rsidP="00C364DB">
      <w:pPr>
        <w:rPr>
          <w:rFonts w:eastAsia="Aptos"/>
          <w:sz w:val="16"/>
        </w:rPr>
      </w:pPr>
      <w:r w:rsidRPr="00F22E6E">
        <w:rPr>
          <w:rFonts w:eastAsia="Aptos"/>
          <w:u w:val="single"/>
        </w:rPr>
        <w:t xml:space="preserve">The </w:t>
      </w:r>
      <w:r w:rsidRPr="00F22E6E">
        <w:rPr>
          <w:rFonts w:eastAsia="Aptos"/>
          <w:highlight w:val="cyan"/>
          <w:u w:val="single"/>
        </w:rPr>
        <w:t>company is</w:t>
      </w:r>
      <w:r w:rsidRPr="00F22E6E">
        <w:rPr>
          <w:rFonts w:eastAsia="Aptos"/>
          <w:u w:val="single"/>
        </w:rPr>
        <w:t xml:space="preserve"> further stalling negotiations by </w:t>
      </w:r>
      <w:r w:rsidRPr="00F22E6E">
        <w:rPr>
          <w:rFonts w:eastAsia="Aptos"/>
          <w:highlight w:val="cyan"/>
          <w:u w:val="single"/>
        </w:rPr>
        <w:t>filing grievances with the NLRB and making it difficult for workers to set a date for</w:t>
      </w:r>
      <w:r w:rsidRPr="00F22E6E">
        <w:rPr>
          <w:rFonts w:eastAsia="Aptos"/>
          <w:u w:val="single"/>
        </w:rPr>
        <w:t xml:space="preserve"> contract </w:t>
      </w:r>
      <w:r w:rsidRPr="00F22E6E">
        <w:rPr>
          <w:rFonts w:eastAsia="Aptos"/>
          <w:highlight w:val="cyan"/>
          <w:u w:val="single"/>
        </w:rPr>
        <w:t>negotiations</w:t>
      </w:r>
      <w:r w:rsidRPr="00F22E6E">
        <w:rPr>
          <w:rFonts w:eastAsia="Aptos"/>
          <w:u w:val="single"/>
        </w:rPr>
        <w:t>. It is also attempting to scare workers away from negotiations by disciplining pro-union employees for unrelated reasons</w:t>
      </w:r>
      <w:r w:rsidRPr="00F22E6E">
        <w:rPr>
          <w:rFonts w:eastAsia="Aptos"/>
          <w:sz w:val="16"/>
        </w:rPr>
        <w:t xml:space="preserve">, says Josh Eidelson, a labor reporter at Bloomberg. Not only that, but </w:t>
      </w:r>
      <w:r w:rsidRPr="00F22E6E">
        <w:rPr>
          <w:rFonts w:eastAsia="Aptos"/>
          <w:u w:val="single"/>
        </w:rPr>
        <w:t>the company is offering new benefits</w:t>
      </w:r>
      <w:r w:rsidRPr="00F22E6E">
        <w:rPr>
          <w:rFonts w:eastAsia="Aptos"/>
          <w:sz w:val="16"/>
        </w:rPr>
        <w:t xml:space="preserve"> (such as student loan repayment tools, savings account programs, and pay raises) </w:t>
      </w:r>
      <w:r w:rsidRPr="00F22E6E">
        <w:rPr>
          <w:rFonts w:eastAsia="Aptos"/>
          <w:b/>
          <w:iCs/>
          <w:u w:val="single"/>
          <w:bdr w:val="single" w:sz="8" w:space="0" w:color="auto"/>
        </w:rPr>
        <w:t>only to nonunion employees</w:t>
      </w:r>
      <w:r w:rsidRPr="00F22E6E">
        <w:rPr>
          <w:rFonts w:eastAsia="Aptos"/>
          <w:sz w:val="16"/>
        </w:rPr>
        <w:t>, notes Reuters reporter Hilary Russ.</w:t>
      </w:r>
    </w:p>
    <w:p w14:paraId="4588B498" w14:textId="77777777" w:rsidR="00C364DB" w:rsidRPr="00F22E6E" w:rsidRDefault="00C364DB" w:rsidP="00C364DB">
      <w:pPr>
        <w:rPr>
          <w:rFonts w:eastAsia="Aptos"/>
          <w:sz w:val="16"/>
        </w:rPr>
      </w:pPr>
      <w:r w:rsidRPr="00F22E6E">
        <w:rPr>
          <w:rFonts w:eastAsia="Aptos"/>
          <w:sz w:val="16"/>
        </w:rPr>
        <w:t xml:space="preserve">These examples highlight just how far some </w:t>
      </w:r>
      <w:r w:rsidRPr="00F22E6E">
        <w:rPr>
          <w:rFonts w:eastAsia="Aptos"/>
          <w:b/>
          <w:iCs/>
          <w:u w:val="single"/>
          <w:bdr w:val="single" w:sz="8" w:space="0" w:color="auto"/>
        </w:rPr>
        <w:t>companies</w:t>
      </w:r>
      <w:r w:rsidRPr="00F22E6E">
        <w:rPr>
          <w:rFonts w:eastAsia="Aptos"/>
          <w:sz w:val="16"/>
        </w:rPr>
        <w:t xml:space="preserve"> are willing to go to </w:t>
      </w:r>
      <w:r w:rsidRPr="00F22E6E">
        <w:rPr>
          <w:rFonts w:eastAsia="Aptos"/>
          <w:b/>
          <w:iCs/>
          <w:u w:val="single"/>
          <w:bdr w:val="single" w:sz="8" w:space="0" w:color="auto"/>
        </w:rPr>
        <w:t>keep unions out</w:t>
      </w:r>
      <w:r w:rsidRPr="00F22E6E">
        <w:rPr>
          <w:rFonts w:eastAsia="Aptos"/>
          <w:sz w:val="16"/>
        </w:rPr>
        <w:t>.</w:t>
      </w:r>
    </w:p>
    <w:p w14:paraId="288505E2" w14:textId="77777777" w:rsidR="00C364DB" w:rsidRPr="00F22E6E" w:rsidRDefault="00C364DB" w:rsidP="00C364DB">
      <w:pPr>
        <w:keepNext/>
        <w:keepLines/>
        <w:spacing w:before="40" w:after="0"/>
        <w:outlineLvl w:val="3"/>
        <w:rPr>
          <w:rFonts w:eastAsia="Times New Roman"/>
          <w:b/>
          <w:iCs/>
          <w:sz w:val="26"/>
        </w:rPr>
      </w:pPr>
      <w:r w:rsidRPr="00F22E6E">
        <w:rPr>
          <w:rFonts w:eastAsia="Times New Roman"/>
          <w:b/>
          <w:iCs/>
          <w:sz w:val="26"/>
        </w:rPr>
        <w:t>Even the most vigorous NLRB doesn’t stand a chance against corporations</w:t>
      </w:r>
    </w:p>
    <w:p w14:paraId="123F80B4" w14:textId="77777777" w:rsidR="00C364DB" w:rsidRPr="00F22E6E" w:rsidRDefault="00C364DB" w:rsidP="00C364DB">
      <w:pPr>
        <w:rPr>
          <w:rFonts w:eastAsia="Aptos"/>
        </w:rPr>
      </w:pPr>
      <w:r w:rsidRPr="00F22E6E">
        <w:rPr>
          <w:rFonts w:eastAsia="Aptos"/>
          <w:b/>
          <w:bCs/>
          <w:sz w:val="26"/>
        </w:rPr>
        <w:t>Greenhouse 23</w:t>
      </w:r>
      <w:r w:rsidRPr="00F22E6E">
        <w:rPr>
          <w:rFonts w:eastAsia="Aptos"/>
        </w:rPr>
        <w:t>, journalist and author, focusing on labour and the workplace, as well as economic and legal issues  (Steven, “‘Old-school union busting’: how US corporations are quashing the new wave of organizing,” The Guardian, https://www.theguardian.com/us-news/2023/feb/26/amazon-trader-joes-starbucks-anti-union-measures)</w:t>
      </w:r>
    </w:p>
    <w:p w14:paraId="29392573" w14:textId="77777777" w:rsidR="00C364DB" w:rsidRPr="00F22E6E" w:rsidRDefault="00C364DB" w:rsidP="00C364DB">
      <w:pPr>
        <w:rPr>
          <w:rFonts w:eastAsia="Aptos"/>
          <w:sz w:val="16"/>
        </w:rPr>
      </w:pPr>
      <w:r w:rsidRPr="00F22E6E">
        <w:rPr>
          <w:rFonts w:eastAsia="Aptos"/>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105E7F20" w14:textId="77777777" w:rsidR="00C364DB" w:rsidRPr="00F22E6E" w:rsidRDefault="00C364DB" w:rsidP="00C364DB">
      <w:pPr>
        <w:rPr>
          <w:rFonts w:eastAsia="Aptos"/>
          <w:sz w:val="16"/>
        </w:rPr>
      </w:pPr>
      <w:r w:rsidRPr="00F22E6E">
        <w:rPr>
          <w:rFonts w:eastAsia="Aptos"/>
          <w:u w:val="single"/>
        </w:rPr>
        <w:t>The</w:t>
      </w:r>
      <w:r w:rsidRPr="00F22E6E">
        <w:rPr>
          <w:rFonts w:eastAsia="Aptos"/>
          <w:sz w:val="16"/>
        </w:rPr>
        <w:t xml:space="preserve"> National Labor Relations Board (</w:t>
      </w:r>
      <w:r w:rsidRPr="00F22E6E">
        <w:rPr>
          <w:rFonts w:eastAsia="Aptos"/>
          <w:b/>
          <w:iCs/>
          <w:u w:val="single"/>
          <w:bdr w:val="single" w:sz="8" w:space="0" w:color="auto"/>
        </w:rPr>
        <w:t>NLRB</w:t>
      </w:r>
      <w:r w:rsidRPr="00F22E6E">
        <w:rPr>
          <w:rFonts w:eastAsia="Aptos"/>
          <w:sz w:val="16"/>
        </w:rPr>
        <w:t xml:space="preserve">), </w:t>
      </w:r>
      <w:r w:rsidRPr="00F22E6E">
        <w:rPr>
          <w:rFonts w:eastAsia="Aptos"/>
          <w:u w:val="single"/>
        </w:rPr>
        <w:t>the federal agency that polices labor-management relations, has accused Starbucks and Amazon of a slew of illegal anti-union practices</w:t>
      </w:r>
      <w:r w:rsidRPr="00F22E6E">
        <w:rPr>
          <w:rFonts w:eastAsia="Aptos"/>
          <w:sz w:val="16"/>
        </w:rPr>
        <w:t xml:space="preserve">, among them firing many workers in retaliation for backing a union. </w:t>
      </w:r>
      <w:r w:rsidRPr="00F22E6E">
        <w:rPr>
          <w:rFonts w:eastAsia="Aptos"/>
          <w:b/>
          <w:iCs/>
          <w:u w:val="single"/>
          <w:bdr w:val="single" w:sz="8" w:space="0" w:color="auto"/>
        </w:rPr>
        <w:t>Nonetheless</w:t>
      </w:r>
      <w:r w:rsidRPr="00F22E6E">
        <w:rPr>
          <w:rFonts w:eastAsia="Aptos"/>
          <w:sz w:val="16"/>
        </w:rPr>
        <w:t xml:space="preserve">, </w:t>
      </w:r>
      <w:r w:rsidRPr="00F22E6E">
        <w:rPr>
          <w:rFonts w:eastAsia="Aptos"/>
          <w:u w:val="single"/>
        </w:rPr>
        <w:t xml:space="preserve">many workplace </w:t>
      </w:r>
      <w:r w:rsidRPr="00F22E6E">
        <w:rPr>
          <w:rFonts w:eastAsia="Aptos"/>
          <w:highlight w:val="cyan"/>
          <w:u w:val="single"/>
        </w:rPr>
        <w:t>experts question</w:t>
      </w:r>
      <w:r w:rsidRPr="00F22E6E">
        <w:rPr>
          <w:rFonts w:eastAsia="Aptos"/>
          <w:u w:val="single"/>
        </w:rPr>
        <w:t xml:space="preserve"> </w:t>
      </w:r>
      <w:r w:rsidRPr="00F22E6E">
        <w:rPr>
          <w:rFonts w:eastAsia="Aptos"/>
          <w:highlight w:val="cyan"/>
          <w:u w:val="single"/>
        </w:rPr>
        <w:t>whether</w:t>
      </w:r>
      <w:r w:rsidRPr="00F22E6E">
        <w:rPr>
          <w:rFonts w:eastAsia="Aptos"/>
          <w:u w:val="single"/>
        </w:rPr>
        <w:t xml:space="preserve"> </w:t>
      </w:r>
      <w:r w:rsidRPr="00F22E6E">
        <w:rPr>
          <w:rFonts w:eastAsia="Aptos"/>
          <w:highlight w:val="cyan"/>
          <w:u w:val="single"/>
        </w:rPr>
        <w:t>the</w:t>
      </w:r>
      <w:r w:rsidRPr="00F22E6E">
        <w:rPr>
          <w:rFonts w:eastAsia="Aptos"/>
          <w:u w:val="single"/>
        </w:rPr>
        <w:t xml:space="preserve"> </w:t>
      </w:r>
      <w:r w:rsidRPr="00F22E6E">
        <w:rPr>
          <w:rFonts w:eastAsia="Aptos"/>
          <w:highlight w:val="cyan"/>
          <w:u w:val="single"/>
        </w:rPr>
        <w:t>NLRB</w:t>
      </w:r>
      <w:r w:rsidRPr="00F22E6E">
        <w:rPr>
          <w:rFonts w:eastAsia="Aptos"/>
          <w:u w:val="single"/>
        </w:rPr>
        <w:t xml:space="preserve">’s efforts, </w:t>
      </w:r>
      <w:r w:rsidRPr="00F22E6E">
        <w:rPr>
          <w:rFonts w:eastAsia="Aptos"/>
          <w:b/>
          <w:iCs/>
          <w:sz w:val="30"/>
          <w:szCs w:val="30"/>
          <w:highlight w:val="cyan"/>
          <w:u w:val="single"/>
          <w:bdr w:val="single" w:sz="8" w:space="0" w:color="auto"/>
        </w:rPr>
        <w:t>no matter how vigorous</w:t>
      </w:r>
      <w:r w:rsidRPr="00F22E6E">
        <w:rPr>
          <w:rFonts w:eastAsia="Aptos"/>
          <w:u w:val="single"/>
        </w:rPr>
        <w:t xml:space="preserve">, </w:t>
      </w:r>
      <w:r w:rsidRPr="00F22E6E">
        <w:rPr>
          <w:rFonts w:eastAsia="Aptos"/>
          <w:highlight w:val="cyan"/>
          <w:u w:val="single"/>
        </w:rPr>
        <w:t>can assure</w:t>
      </w:r>
      <w:r w:rsidRPr="00F22E6E">
        <w:rPr>
          <w:rFonts w:eastAsia="Aptos"/>
          <w:u w:val="single"/>
        </w:rPr>
        <w:t xml:space="preserve"> that workers have a fair shot at </w:t>
      </w:r>
      <w:r w:rsidRPr="00F22E6E">
        <w:rPr>
          <w:rFonts w:eastAsia="Aptos"/>
          <w:highlight w:val="cyan"/>
          <w:u w:val="single"/>
        </w:rPr>
        <w:t>unionizing</w:t>
      </w:r>
      <w:r w:rsidRPr="00F22E6E">
        <w:rPr>
          <w:rFonts w:eastAsia="Aptos"/>
          <w:sz w:val="16"/>
        </w:rPr>
        <w:t>.</w:t>
      </w:r>
    </w:p>
    <w:p w14:paraId="143FBA02" w14:textId="77777777" w:rsidR="00C364DB" w:rsidRPr="00F22E6E" w:rsidRDefault="00C364DB" w:rsidP="00C364DB">
      <w:pPr>
        <w:rPr>
          <w:rFonts w:eastAsia="Aptos"/>
          <w:sz w:val="16"/>
        </w:rPr>
      </w:pPr>
      <w:r w:rsidRPr="00F22E6E">
        <w:rPr>
          <w:rFonts w:eastAsia="Aptos"/>
          <w:sz w:val="16"/>
        </w:rPr>
        <w:t>“</w:t>
      </w:r>
      <w:r w:rsidRPr="00F22E6E">
        <w:rPr>
          <w:rFonts w:eastAsia="Aptos"/>
          <w:u w:val="single"/>
        </w:rPr>
        <w:t xml:space="preserve">We’re seeing the same situation over and over – </w:t>
      </w:r>
      <w:r w:rsidRPr="00F22E6E">
        <w:rPr>
          <w:rFonts w:eastAsia="Aptos"/>
          <w:highlight w:val="cyan"/>
          <w:u w:val="single"/>
        </w:rPr>
        <w:t>workers going up against</w:t>
      </w:r>
      <w:r w:rsidRPr="00F22E6E">
        <w:rPr>
          <w:rFonts w:eastAsia="Aptos"/>
          <w:u w:val="single"/>
        </w:rPr>
        <w:t xml:space="preserve"> billionaires and billion-dollar </w:t>
      </w:r>
      <w:r w:rsidRPr="00F22E6E">
        <w:rPr>
          <w:rFonts w:eastAsia="Aptos"/>
          <w:highlight w:val="cyan"/>
          <w:u w:val="single"/>
        </w:rPr>
        <w:t>companies with an endless amount of resources</w:t>
      </w:r>
      <w:r w:rsidRPr="00F22E6E">
        <w:rPr>
          <w:rFonts w:eastAsia="Aptos"/>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F22E6E">
        <w:rPr>
          <w:rFonts w:eastAsia="Aptos"/>
          <w:b/>
          <w:iCs/>
          <w:u w:val="single"/>
          <w:bdr w:val="single" w:sz="8" w:space="0" w:color="auto"/>
        </w:rPr>
        <w:t>there are a lot of obstacles</w:t>
      </w:r>
      <w:r w:rsidRPr="00F22E6E">
        <w:rPr>
          <w:rFonts w:eastAsia="Aptos"/>
          <w:sz w:val="16"/>
        </w:rPr>
        <w:t xml:space="preserve"> to overcome.”</w:t>
      </w:r>
    </w:p>
    <w:p w14:paraId="6BCF87DC" w14:textId="77777777" w:rsidR="00C364DB" w:rsidRPr="00F22E6E" w:rsidRDefault="00C364DB" w:rsidP="00C364DB">
      <w:pPr>
        <w:rPr>
          <w:rFonts w:eastAsia="Aptos"/>
          <w:sz w:val="16"/>
        </w:rPr>
      </w:pPr>
      <w:r w:rsidRPr="00F22E6E">
        <w:rPr>
          <w:rFonts w:eastAsia="Aptos"/>
          <w:sz w:val="16"/>
        </w:rPr>
        <w:t>“</w:t>
      </w:r>
      <w:r w:rsidRPr="00F22E6E">
        <w:rPr>
          <w:rFonts w:eastAsia="Aptos"/>
          <w:u w:val="single"/>
        </w:rPr>
        <w:t>The labor board is doing its job</w:t>
      </w:r>
      <w:r w:rsidRPr="00F22E6E">
        <w:rPr>
          <w:rFonts w:eastAsia="Aptos"/>
          <w:sz w:val="16"/>
        </w:rPr>
        <w:t xml:space="preserve"> with the limited resources it has,” she added. “But </w:t>
      </w:r>
      <w:r w:rsidRPr="00F22E6E">
        <w:rPr>
          <w:rFonts w:eastAsia="Aptos"/>
          <w:b/>
          <w:iCs/>
          <w:sz w:val="28"/>
          <w:szCs w:val="28"/>
          <w:highlight w:val="cyan"/>
          <w:u w:val="single"/>
          <w:bdr w:val="single" w:sz="8" w:space="0" w:color="auto"/>
        </w:rPr>
        <w:t>Starbucks</w:t>
      </w:r>
      <w:r w:rsidRPr="00F22E6E">
        <w:rPr>
          <w:rFonts w:eastAsia="Aptos"/>
          <w:b/>
          <w:iCs/>
          <w:sz w:val="28"/>
          <w:szCs w:val="28"/>
          <w:u w:val="single"/>
          <w:bdr w:val="single" w:sz="8" w:space="0" w:color="auto"/>
        </w:rPr>
        <w:t xml:space="preserve"> continues to </w:t>
      </w:r>
      <w:r w:rsidRPr="00F22E6E">
        <w:rPr>
          <w:rFonts w:eastAsia="Aptos"/>
          <w:b/>
          <w:iCs/>
          <w:sz w:val="28"/>
          <w:szCs w:val="28"/>
          <w:highlight w:val="cyan"/>
          <w:u w:val="single"/>
          <w:bdr w:val="single" w:sz="8" w:space="0" w:color="auto"/>
        </w:rPr>
        <w:t>break the law flagrantly</w:t>
      </w:r>
      <w:r w:rsidRPr="00F22E6E">
        <w:rPr>
          <w:rFonts w:eastAsia="Aptos"/>
          <w:sz w:val="16"/>
        </w:rPr>
        <w:t xml:space="preserve">.” The union asserts that </w:t>
      </w:r>
      <w:r w:rsidRPr="00F22E6E">
        <w:rPr>
          <w:rFonts w:eastAsia="Aptos"/>
          <w:u w:val="single"/>
        </w:rPr>
        <w:t>Starbucks has engaged in illegal retaliation by firing 150 pro-union baristas and closing a dozen recently unionized stores</w:t>
      </w:r>
      <w:r w:rsidRPr="00F22E6E">
        <w:rPr>
          <w:rFonts w:eastAsia="Aptos"/>
          <w:sz w:val="16"/>
        </w:rPr>
        <w:t>.</w:t>
      </w:r>
    </w:p>
    <w:p w14:paraId="139BF86A" w14:textId="77777777" w:rsidR="00C364DB" w:rsidRPr="00F22E6E" w:rsidRDefault="00C364DB" w:rsidP="00C364DB">
      <w:pPr>
        <w:rPr>
          <w:rFonts w:eastAsia="Aptos"/>
          <w:sz w:val="16"/>
        </w:rPr>
      </w:pPr>
      <w:r w:rsidRPr="00F22E6E">
        <w:rPr>
          <w:rFonts w:eastAsia="Aptos"/>
          <w:sz w:val="16"/>
        </w:rPr>
        <w:t xml:space="preserve">Echoing many union leaders, Eisen says </w:t>
      </w:r>
      <w:r w:rsidRPr="00F22E6E">
        <w:rPr>
          <w:rFonts w:eastAsia="Aptos"/>
          <w:b/>
          <w:iCs/>
          <w:u w:val="single"/>
          <w:bdr w:val="single" w:sz="8" w:space="0" w:color="auto"/>
        </w:rPr>
        <w:t xml:space="preserve">US </w:t>
      </w:r>
      <w:r w:rsidRPr="00F22E6E">
        <w:rPr>
          <w:rFonts w:eastAsia="Aptos"/>
          <w:b/>
          <w:iCs/>
          <w:highlight w:val="cyan"/>
          <w:u w:val="single"/>
          <w:bdr w:val="single" w:sz="8" w:space="0" w:color="auto"/>
        </w:rPr>
        <w:t>labor laws</w:t>
      </w:r>
      <w:r w:rsidRPr="00F22E6E">
        <w:rPr>
          <w:rFonts w:eastAsia="Aptos"/>
          <w:sz w:val="16"/>
        </w:rPr>
        <w:t xml:space="preserve"> are woefully inadequate because they </w:t>
      </w:r>
      <w:r w:rsidRPr="00F22E6E">
        <w:rPr>
          <w:rFonts w:eastAsia="Aptos"/>
          <w:b/>
          <w:iCs/>
          <w:highlight w:val="cyan"/>
          <w:u w:val="single"/>
          <w:bdr w:val="single" w:sz="8" w:space="0" w:color="auto"/>
        </w:rPr>
        <w:t>don’t allow</w:t>
      </w:r>
      <w:r w:rsidRPr="00F22E6E">
        <w:rPr>
          <w:rFonts w:eastAsia="Aptos"/>
          <w:b/>
          <w:iCs/>
          <w:u w:val="single"/>
          <w:bdr w:val="single" w:sz="8" w:space="0" w:color="auto"/>
        </w:rPr>
        <w:t xml:space="preserve"> regulators</w:t>
      </w:r>
      <w:r w:rsidRPr="00F22E6E">
        <w:rPr>
          <w:rFonts w:eastAsia="Aptos"/>
          <w:u w:val="single"/>
        </w:rPr>
        <w:t xml:space="preserve"> to impose </w:t>
      </w:r>
      <w:r w:rsidRPr="00F22E6E">
        <w:rPr>
          <w:rFonts w:eastAsia="Aptos"/>
          <w:b/>
          <w:iCs/>
          <w:u w:val="single"/>
          <w:bdr w:val="single" w:sz="8" w:space="0" w:color="auto"/>
        </w:rPr>
        <w:t xml:space="preserve">any </w:t>
      </w:r>
      <w:r w:rsidRPr="00F22E6E">
        <w:rPr>
          <w:rFonts w:eastAsia="Aptos"/>
          <w:b/>
          <w:iCs/>
          <w:highlight w:val="cyan"/>
          <w:u w:val="single"/>
          <w:bdr w:val="single" w:sz="8" w:space="0" w:color="auto"/>
        </w:rPr>
        <w:t>fines</w:t>
      </w:r>
      <w:r w:rsidRPr="00F22E6E">
        <w:rPr>
          <w:rFonts w:eastAsia="Aptos"/>
          <w:u w:val="single"/>
        </w:rPr>
        <w:t xml:space="preserve"> on companies that break the law when fighting against unionization</w:t>
      </w:r>
      <w:r w:rsidRPr="00F22E6E">
        <w:rPr>
          <w:rFonts w:eastAsia="Aptos"/>
          <w:sz w:val="16"/>
        </w:rPr>
        <w:t>. Starbucks and Amazon deny firing anyone illegally or violating any laws in their fight against unionization.</w:t>
      </w:r>
    </w:p>
    <w:p w14:paraId="6195A6CA" w14:textId="77777777" w:rsidR="00C364DB" w:rsidRPr="00F22E6E" w:rsidRDefault="00C364DB" w:rsidP="00C364DB">
      <w:pPr>
        <w:keepNext/>
        <w:keepLines/>
        <w:spacing w:before="40" w:after="0"/>
        <w:outlineLvl w:val="3"/>
        <w:rPr>
          <w:rFonts w:eastAsia="Times New Roman"/>
          <w:b/>
          <w:iCs/>
          <w:sz w:val="26"/>
        </w:rPr>
      </w:pPr>
      <w:r w:rsidRPr="00F22E6E">
        <w:rPr>
          <w:rFonts w:eastAsia="Times New Roman"/>
          <w:b/>
          <w:iCs/>
          <w:sz w:val="26"/>
        </w:rPr>
        <w:t>Union reps accept bribes---turns the case.</w:t>
      </w:r>
    </w:p>
    <w:p w14:paraId="452C7AA2" w14:textId="77777777" w:rsidR="00C364DB" w:rsidRPr="00F22E6E" w:rsidRDefault="00C364DB" w:rsidP="00C364DB">
      <w:pPr>
        <w:rPr>
          <w:rFonts w:eastAsia="Aptos"/>
        </w:rPr>
      </w:pPr>
      <w:r w:rsidRPr="00F22E6E">
        <w:rPr>
          <w:rFonts w:eastAsia="Aptos"/>
          <w:b/>
          <w:bCs/>
          <w:sz w:val="26"/>
        </w:rPr>
        <w:t>Watson 22</w:t>
      </w:r>
      <w:r w:rsidRPr="00F22E6E">
        <w:rPr>
          <w:rFonts w:eastAsia="Aptos"/>
        </w:rPr>
        <w:t>, Research Director for Capital Research Center and serves as the managing editor for InfluenceWatch, a graduate of the College of William and Mary. (Michael, 11-14-2022, “Corruption in the Labor Movement: Labor Rackets,” Capital Research Center, https://capitalresearch.org/article/corruption-in-the-labor-movement-part-1/)</w:t>
      </w:r>
    </w:p>
    <w:p w14:paraId="56697E3A" w14:textId="77777777" w:rsidR="00C364DB" w:rsidRDefault="00C364DB" w:rsidP="00C364DB">
      <w:pPr>
        <w:rPr>
          <w:rFonts w:eastAsia="Aptos"/>
          <w:sz w:val="16"/>
        </w:rPr>
      </w:pPr>
      <w:r w:rsidRPr="00F22E6E">
        <w:rPr>
          <w:rFonts w:eastAsia="Aptos"/>
          <w:sz w:val="16"/>
        </w:rPr>
        <w:t xml:space="preserve">The </w:t>
      </w:r>
      <w:r w:rsidRPr="00F22E6E">
        <w:rPr>
          <w:rFonts w:eastAsia="Aptos"/>
          <w:u w:val="single"/>
        </w:rPr>
        <w:t xml:space="preserve">form of </w:t>
      </w:r>
      <w:r w:rsidRPr="00F22E6E">
        <w:rPr>
          <w:rFonts w:eastAsia="Aptos"/>
          <w:b/>
          <w:iCs/>
          <w:highlight w:val="cyan"/>
          <w:u w:val="single"/>
          <w:bdr w:val="single" w:sz="8" w:space="0" w:color="auto"/>
        </w:rPr>
        <w:t>union corruption</w:t>
      </w:r>
      <w:r w:rsidRPr="00F22E6E">
        <w:rPr>
          <w:rFonts w:eastAsia="Aptos"/>
          <w:highlight w:val="cyan"/>
          <w:u w:val="single"/>
        </w:rPr>
        <w:t xml:space="preserve"> that</w:t>
      </w:r>
      <w:r w:rsidRPr="00F22E6E">
        <w:rPr>
          <w:rFonts w:eastAsia="Aptos"/>
          <w:u w:val="single"/>
        </w:rPr>
        <w:t xml:space="preserve"> even trade unionists will admit </w:t>
      </w:r>
      <w:r w:rsidRPr="00F22E6E">
        <w:rPr>
          <w:rFonts w:eastAsia="Aptos"/>
          <w:highlight w:val="cyan"/>
          <w:u w:val="single"/>
        </w:rPr>
        <w:t xml:space="preserve">is a </w:t>
      </w:r>
      <w:r w:rsidRPr="00F22E6E">
        <w:rPr>
          <w:rFonts w:eastAsia="Aptos"/>
          <w:b/>
          <w:iCs/>
          <w:highlight w:val="cyan"/>
          <w:u w:val="single"/>
          <w:bdr w:val="single" w:sz="8" w:space="0" w:color="auto"/>
        </w:rPr>
        <w:t>serious problem</w:t>
      </w:r>
      <w:r w:rsidRPr="00F22E6E">
        <w:rPr>
          <w:rFonts w:eastAsia="Aptos"/>
          <w:sz w:val="16"/>
          <w:highlight w:val="cyan"/>
        </w:rPr>
        <w:t xml:space="preserve"> </w:t>
      </w:r>
      <w:r w:rsidRPr="00F22E6E">
        <w:rPr>
          <w:rFonts w:eastAsia="Aptos"/>
          <w:highlight w:val="cyan"/>
          <w:u w:val="single"/>
        </w:rPr>
        <w:t>is</w:t>
      </w:r>
      <w:r w:rsidRPr="00F22E6E">
        <w:rPr>
          <w:rFonts w:eastAsia="Aptos"/>
          <w:u w:val="single"/>
        </w:rPr>
        <w:t xml:space="preserve"> the corruption of the union management by </w:t>
      </w:r>
      <w:r w:rsidRPr="00F22E6E">
        <w:rPr>
          <w:rFonts w:eastAsia="Aptos"/>
          <w:b/>
          <w:iCs/>
          <w:highlight w:val="cyan"/>
          <w:u w:val="single"/>
          <w:bdr w:val="single" w:sz="8" w:space="0" w:color="auto"/>
        </w:rPr>
        <w:t>employer kickbacks</w:t>
      </w:r>
      <w:r w:rsidRPr="00F22E6E">
        <w:rPr>
          <w:rFonts w:eastAsia="Aptos"/>
          <w:u w:val="single"/>
        </w:rPr>
        <w:t xml:space="preserve">. </w:t>
      </w:r>
      <w:r w:rsidRPr="00F22E6E">
        <w:rPr>
          <w:rFonts w:eastAsia="Aptos"/>
          <w:highlight w:val="cyan"/>
          <w:u w:val="single"/>
        </w:rPr>
        <w:t>A corrupt employer</w:t>
      </w:r>
      <w:r w:rsidRPr="00F22E6E">
        <w:rPr>
          <w:rFonts w:eastAsia="Aptos"/>
          <w:u w:val="single"/>
        </w:rPr>
        <w:t xml:space="preserve"> can</w:t>
      </w:r>
      <w:r w:rsidRPr="00F22E6E">
        <w:rPr>
          <w:rFonts w:eastAsia="Aptos"/>
          <w:sz w:val="16"/>
        </w:rPr>
        <w:t xml:space="preserve">, to quote the indictment of former Fiat Chrysler executive Al Iacobelli, </w:t>
      </w:r>
      <w:r w:rsidRPr="00F22E6E">
        <w:rPr>
          <w:rFonts w:eastAsia="Aptos"/>
          <w:highlight w:val="cyan"/>
          <w:u w:val="single"/>
        </w:rPr>
        <w:t>keep</w:t>
      </w:r>
      <w:r w:rsidRPr="00F22E6E">
        <w:rPr>
          <w:rFonts w:eastAsia="Aptos"/>
          <w:u w:val="single"/>
        </w:rPr>
        <w:t xml:space="preserve"> the </w:t>
      </w:r>
      <w:r w:rsidRPr="00F22E6E">
        <w:rPr>
          <w:rFonts w:eastAsia="Aptos"/>
          <w:b/>
          <w:iCs/>
          <w:highlight w:val="cyan"/>
          <w:u w:val="single"/>
          <w:bdr w:val="single" w:sz="8" w:space="0" w:color="auto"/>
        </w:rPr>
        <w:t>union officials “fat, dumb, and happy”</w:t>
      </w:r>
      <w:r w:rsidRPr="00F22E6E">
        <w:rPr>
          <w:rFonts w:eastAsia="Aptos"/>
          <w:highlight w:val="cyan"/>
          <w:u w:val="single"/>
        </w:rPr>
        <w:t xml:space="preserve"> with </w:t>
      </w:r>
      <w:r w:rsidRPr="00F22E6E">
        <w:rPr>
          <w:rFonts w:eastAsia="Aptos"/>
          <w:b/>
          <w:iCs/>
          <w:highlight w:val="cyan"/>
          <w:u w:val="single"/>
          <w:bdr w:val="single" w:sz="8" w:space="0" w:color="auto"/>
        </w:rPr>
        <w:t>bribes</w:t>
      </w:r>
      <w:r w:rsidRPr="00F22E6E">
        <w:rPr>
          <w:rFonts w:eastAsia="Aptos"/>
          <w:u w:val="single"/>
        </w:rPr>
        <w:t xml:space="preserve"> or other perks, </w:t>
      </w:r>
      <w:r w:rsidRPr="00F22E6E">
        <w:rPr>
          <w:rFonts w:eastAsia="Aptos"/>
          <w:highlight w:val="cyan"/>
          <w:u w:val="single"/>
        </w:rPr>
        <w:t>giving the employer a</w:t>
      </w:r>
      <w:r w:rsidRPr="00F22E6E">
        <w:rPr>
          <w:rFonts w:eastAsia="Aptos"/>
          <w:u w:val="single"/>
        </w:rPr>
        <w:t xml:space="preserve"> more </w:t>
      </w:r>
      <w:r w:rsidRPr="00F22E6E">
        <w:rPr>
          <w:rFonts w:eastAsia="Aptos"/>
          <w:b/>
          <w:iCs/>
          <w:highlight w:val="cyan"/>
          <w:u w:val="single"/>
          <w:bdr w:val="single" w:sz="8" w:space="0" w:color="auto"/>
        </w:rPr>
        <w:t>favorable negotiation</w:t>
      </w:r>
      <w:r w:rsidRPr="00F22E6E">
        <w:rPr>
          <w:rFonts w:eastAsia="Aptos"/>
          <w:highlight w:val="cyan"/>
          <w:u w:val="single"/>
        </w:rPr>
        <w:t xml:space="preserve"> while</w:t>
      </w:r>
      <w:r w:rsidRPr="00F22E6E">
        <w:rPr>
          <w:rFonts w:eastAsia="Aptos"/>
          <w:u w:val="single"/>
        </w:rPr>
        <w:t xml:space="preserve"> rank-and-file union </w:t>
      </w:r>
      <w:r w:rsidRPr="00F22E6E">
        <w:rPr>
          <w:rFonts w:eastAsia="Aptos"/>
          <w:highlight w:val="cyan"/>
          <w:u w:val="single"/>
        </w:rPr>
        <w:t>members are none the wiser</w:t>
      </w:r>
      <w:r w:rsidRPr="00F22E6E">
        <w:rPr>
          <w:rFonts w:eastAsia="Aptos"/>
          <w:sz w:val="16"/>
        </w:rPr>
        <w:t>.</w:t>
      </w:r>
    </w:p>
    <w:p w14:paraId="281C6E0F" w14:textId="77777777" w:rsidR="00C364DB" w:rsidRDefault="00C364DB" w:rsidP="00C364DB">
      <w:pPr>
        <w:rPr>
          <w:rFonts w:eastAsia="Aptos"/>
          <w:sz w:val="16"/>
        </w:rPr>
      </w:pPr>
      <w:r w:rsidRPr="00F22E6E">
        <w:rPr>
          <w:rFonts w:eastAsia="Aptos"/>
          <w:sz w:val="16"/>
        </w:rPr>
        <w:t xml:space="preserve">But sometimes, the employer is not only the perpetrator, especially when the union has been corrupted by organized crime. The classical “labor peace” racket loosely follows the form “nice business you have there, shame if my union were to strike it,” with the wiseguy union man expecting a payoff. The federal government suspected officials with the Union of Needletrades, Industrial and Textile Employees (UNITE), a successor union to the famed International Ladies Garment Workers Union (ILGWU), ran a racket on this model on behalf of various New York City-based organized crime families. In these schemes, </w:t>
      </w:r>
      <w:r w:rsidRPr="00F22E6E">
        <w:rPr>
          <w:rFonts w:eastAsia="Aptos"/>
          <w:u w:val="single"/>
        </w:rPr>
        <w:t>employers are corrupted as well</w:t>
      </w:r>
      <w:r w:rsidRPr="00F22E6E">
        <w:rPr>
          <w:rFonts w:eastAsia="Aptos"/>
          <w:sz w:val="16"/>
        </w:rPr>
        <w:t xml:space="preserve">. In his history of corruption in organized labor Solidarity for Sale, left-wing journalist Robert Fitch reported that sources within the garment unions told him that the </w:t>
      </w:r>
      <w:r w:rsidRPr="00F22E6E">
        <w:rPr>
          <w:rFonts w:eastAsia="Aptos"/>
          <w:b/>
          <w:iCs/>
          <w:highlight w:val="cyan"/>
          <w:u w:val="single"/>
          <w:bdr w:val="single" w:sz="8" w:space="0" w:color="auto"/>
        </w:rPr>
        <w:t>unions</w:t>
      </w:r>
      <w:r w:rsidRPr="00F22E6E">
        <w:rPr>
          <w:rFonts w:eastAsia="Aptos"/>
          <w:highlight w:val="cyan"/>
          <w:u w:val="single"/>
        </w:rPr>
        <w:t xml:space="preserve"> were </w:t>
      </w:r>
      <w:r w:rsidRPr="00F22E6E">
        <w:rPr>
          <w:rFonts w:eastAsia="Aptos"/>
          <w:b/>
          <w:iCs/>
          <w:highlight w:val="cyan"/>
          <w:u w:val="single"/>
          <w:bdr w:val="single" w:sz="8" w:space="0" w:color="auto"/>
        </w:rPr>
        <w:t>not enforcing</w:t>
      </w:r>
      <w:r w:rsidRPr="00F22E6E">
        <w:rPr>
          <w:rFonts w:eastAsia="Aptos"/>
          <w:u w:val="single"/>
        </w:rPr>
        <w:t xml:space="preserve"> job-site safety </w:t>
      </w:r>
      <w:r w:rsidRPr="00F22E6E">
        <w:rPr>
          <w:rFonts w:eastAsia="Aptos"/>
          <w:b/>
          <w:iCs/>
          <w:u w:val="single"/>
          <w:bdr w:val="single" w:sz="8" w:space="0" w:color="auto"/>
        </w:rPr>
        <w:t>agreements</w:t>
      </w:r>
      <w:r w:rsidRPr="00F22E6E">
        <w:rPr>
          <w:rFonts w:eastAsia="Aptos"/>
          <w:u w:val="single"/>
        </w:rPr>
        <w:t xml:space="preserve"> and </w:t>
      </w:r>
      <w:r w:rsidRPr="00F22E6E">
        <w:rPr>
          <w:rFonts w:eastAsia="Aptos"/>
          <w:b/>
          <w:iCs/>
          <w:highlight w:val="cyan"/>
          <w:u w:val="single"/>
          <w:bdr w:val="single" w:sz="8" w:space="0" w:color="auto"/>
        </w:rPr>
        <w:t>minimum-wage requirements</w:t>
      </w:r>
      <w:r w:rsidRPr="00F22E6E">
        <w:rPr>
          <w:rFonts w:eastAsia="Aptos"/>
          <w:u w:val="single"/>
        </w:rPr>
        <w:t xml:space="preserve"> </w:t>
      </w:r>
      <w:r w:rsidRPr="00F22E6E">
        <w:rPr>
          <w:rFonts w:eastAsia="Aptos"/>
          <w:highlight w:val="cyan"/>
          <w:u w:val="single"/>
        </w:rPr>
        <w:t>in exchange for bribes</w:t>
      </w:r>
      <w:r w:rsidRPr="00F22E6E">
        <w:rPr>
          <w:rFonts w:eastAsia="Aptos"/>
          <w:sz w:val="16"/>
          <w:highlight w:val="cyan"/>
        </w:rPr>
        <w:t>.</w:t>
      </w:r>
    </w:p>
    <w:p w14:paraId="65B6FA02" w14:textId="77777777" w:rsidR="00C364DB" w:rsidRPr="00F22E6E" w:rsidRDefault="00C364DB" w:rsidP="00C364DB">
      <w:pPr>
        <w:rPr>
          <w:rFonts w:eastAsia="Aptos"/>
          <w:sz w:val="16"/>
        </w:rPr>
      </w:pPr>
    </w:p>
    <w:bookmarkEnd w:id="1"/>
    <w:p w14:paraId="37A20049" w14:textId="77777777" w:rsidR="00C364DB" w:rsidRDefault="00C364DB" w:rsidP="00C364DB">
      <w:pPr>
        <w:pStyle w:val="Heading3"/>
      </w:pPr>
      <w:r>
        <w:t>Burnout---Disease---2NC</w:t>
      </w:r>
    </w:p>
    <w:p w14:paraId="5CF1B707" w14:textId="77777777" w:rsidR="00C364DB" w:rsidRDefault="00C364DB" w:rsidP="00C364DB">
      <w:pPr>
        <w:pStyle w:val="Analytic"/>
      </w:pPr>
    </w:p>
    <w:p w14:paraId="40075E76" w14:textId="77777777" w:rsidR="00C364DB" w:rsidRPr="006E7781" w:rsidRDefault="00C364DB" w:rsidP="00C364DB">
      <w:pPr>
        <w:pStyle w:val="Heading4"/>
      </w:pPr>
      <w:r>
        <w:t xml:space="preserve">1AC Taylor is </w:t>
      </w:r>
      <w:r w:rsidRPr="00144AA8">
        <w:rPr>
          <w:u w:val="single"/>
        </w:rPr>
        <w:t>clearly</w:t>
      </w:r>
      <w:r>
        <w:t xml:space="preserve"> about COVID, </w:t>
      </w:r>
      <w:r w:rsidRPr="000D5732">
        <w:rPr>
          <w:u w:val="single"/>
        </w:rPr>
        <w:t>not</w:t>
      </w:r>
      <w:r>
        <w:t xml:space="preserve"> future pandemics---which makes the </w:t>
      </w:r>
      <w:r w:rsidRPr="000D5732">
        <w:t>impact</w:t>
      </w:r>
      <w:r w:rsidRPr="000D5732">
        <w:rPr>
          <w:u w:val="single"/>
        </w:rPr>
        <w:t xml:space="preserve"> empirically denied</w:t>
      </w:r>
      <w:r>
        <w:t xml:space="preserve">. Yelow. Insert… </w:t>
      </w:r>
    </w:p>
    <w:p w14:paraId="75BFA350" w14:textId="77777777" w:rsidR="00C364DB" w:rsidRPr="00411568" w:rsidRDefault="00C364DB" w:rsidP="00C364DB">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53E93B15" w14:textId="77777777" w:rsidR="00C364DB" w:rsidRPr="005E67DA" w:rsidRDefault="00C364DB" w:rsidP="00C364DB">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(Brattberg 2020).</w:t>
      </w:r>
    </w:p>
    <w:p w14:paraId="358C7AC2" w14:textId="77777777" w:rsidR="00C364DB" w:rsidRPr="005E67DA" w:rsidRDefault="00C364DB" w:rsidP="00C364DB">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694E2E0E" w14:textId="77777777" w:rsidR="00C364DB" w:rsidRPr="005E67DA" w:rsidRDefault="00C364DB" w:rsidP="00C364DB">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ings were that “</w:t>
      </w:r>
      <w:r w:rsidRPr="000D5732">
        <w:rPr>
          <w:sz w:val="16"/>
          <w:highlight w:val="yellow"/>
        </w:rPr>
        <w:t xml:space="preserve">the </w:t>
      </w:r>
      <w:r w:rsidRPr="000D5732">
        <w:rPr>
          <w:rStyle w:val="Emphasis"/>
          <w:highlight w:val="yellow"/>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7749B729" w14:textId="77777777" w:rsidR="00C364DB" w:rsidRPr="005E67DA" w:rsidRDefault="00C364DB" w:rsidP="00C364DB">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2048532" w14:textId="77777777" w:rsidR="00C364DB" w:rsidRPr="005E67DA" w:rsidRDefault="00C364DB" w:rsidP="00C364DB">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Muggah 2020).</w:t>
      </w:r>
    </w:p>
    <w:p w14:paraId="6276BF2E" w14:textId="77777777" w:rsidR="00C364DB" w:rsidRPr="005E67DA" w:rsidRDefault="00C364DB" w:rsidP="00C364DB">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009136C2" w14:textId="77777777" w:rsidR="00C364DB" w:rsidRPr="005E67DA" w:rsidRDefault="00C364DB" w:rsidP="00C364DB">
      <w:pPr>
        <w:rPr>
          <w:sz w:val="16"/>
        </w:rPr>
      </w:pPr>
      <w:r w:rsidRPr="005E67DA">
        <w:rPr>
          <w:sz w:val="16"/>
        </w:rPr>
        <w:t xml:space="preserve">At the </w:t>
      </w:r>
      <w:r w:rsidRPr="000D5732">
        <w:rPr>
          <w:rStyle w:val="Emphasis"/>
          <w:highlight w:val="yellow"/>
        </w:rPr>
        <w:t>outset of the pandemic</w:t>
      </w:r>
      <w:r w:rsidRPr="005E67DA">
        <w:rPr>
          <w:sz w:val="16"/>
        </w:rPr>
        <w:t xml:space="preserve">,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5DEE6B4B" w14:textId="77777777" w:rsidR="00C364DB" w:rsidRPr="005E67DA" w:rsidRDefault="00C364DB" w:rsidP="00C364DB">
      <w:pPr>
        <w:rPr>
          <w:sz w:val="16"/>
        </w:rPr>
      </w:pPr>
      <w:r w:rsidRPr="005E67DA">
        <w:rPr>
          <w:sz w:val="16"/>
        </w:rPr>
        <w:t>In their first update to their textbook Peace and Conflict Studies (2022) since the COVID-19 pandemic began, David Barash and Charles Webel wrote,</w:t>
      </w:r>
    </w:p>
    <w:p w14:paraId="1E970CA4" w14:textId="77777777" w:rsidR="00C364DB" w:rsidRPr="005E67DA" w:rsidRDefault="00C364DB" w:rsidP="00C364DB">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3CCC034" w14:textId="77777777" w:rsidR="00C364DB" w:rsidRPr="005E67DA" w:rsidRDefault="00C364DB" w:rsidP="00C364DB">
      <w:pPr>
        <w:rPr>
          <w:sz w:val="16"/>
        </w:rPr>
      </w:pPr>
      <w:r w:rsidRPr="005E67DA">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food 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00F64F74" w14:textId="77777777" w:rsidR="00C364DB" w:rsidRPr="005E67DA" w:rsidRDefault="00C364DB" w:rsidP="00C364DB">
      <w:pPr>
        <w:rPr>
          <w:sz w:val="16"/>
        </w:rPr>
      </w:pPr>
      <w:r w:rsidRPr="005E67DA">
        <w:rPr>
          <w:sz w:val="16"/>
        </w:rPr>
        <w:t xml:space="preserve">The </w:t>
      </w:r>
      <w:r w:rsidRPr="000D5732">
        <w:rPr>
          <w:rStyle w:val="Emphasis"/>
          <w:highlight w:val="yellow"/>
        </w:rPr>
        <w:t>COVID</w:t>
      </w:r>
      <w:r w:rsidRPr="005E67DA">
        <w:rPr>
          <w:sz w:val="16"/>
        </w:rPr>
        <w:t xml:space="preserve">-19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0452D057" w14:textId="77777777" w:rsidR="00C364DB" w:rsidRPr="005E67DA" w:rsidRDefault="00C364DB" w:rsidP="00C364DB">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(Jedwab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(Tavernise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780F39BF" w14:textId="77777777" w:rsidR="00C364DB" w:rsidRPr="005E67DA" w:rsidRDefault="00C364DB" w:rsidP="00C364DB">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D40492">
        <w:rPr>
          <w:rStyle w:val="Emphasis"/>
          <w:highlight w:val="cyan"/>
        </w:rPr>
        <w:t>quarantines</w:t>
      </w:r>
      <w:r w:rsidRPr="005E67DA">
        <w:rPr>
          <w:sz w:val="16"/>
        </w:rPr>
        <w:t xml:space="preserve">, and lockdown </w:t>
      </w:r>
      <w:r w:rsidRPr="00D40492">
        <w:rPr>
          <w:rStyle w:val="StyleUnderline"/>
          <w:highlight w:val="cyan"/>
        </w:rPr>
        <w:t>brought</w:t>
      </w:r>
      <w:r w:rsidRPr="00D40492">
        <w:rPr>
          <w:rStyle w:val="StyleUnderline"/>
        </w:rPr>
        <w:t xml:space="preserve"> forth </w:t>
      </w:r>
      <w:r w:rsidRPr="00D40492">
        <w:rPr>
          <w:rStyle w:val="StyleUnderline"/>
          <w:highlight w:val="cyan"/>
        </w:rPr>
        <w:t xml:space="preserve">the </w:t>
      </w:r>
      <w:r w:rsidRPr="00D40492">
        <w:rPr>
          <w:rStyle w:val="Emphasis"/>
          <w:highlight w:val="cyan"/>
        </w:rPr>
        <w:t>challenge</w:t>
      </w:r>
      <w:r w:rsidRPr="00D40492">
        <w:rPr>
          <w:rStyle w:val="StyleUnderline"/>
          <w:highlight w:val="cyan"/>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Similar to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7B275D29" w14:textId="77777777" w:rsidR="00C364DB" w:rsidRPr="00793AED" w:rsidRDefault="00C364DB" w:rsidP="00C364DB">
      <w:pPr>
        <w:pStyle w:val="Heading4"/>
        <w:rPr>
          <w:b w:val="0"/>
          <w:bCs/>
        </w:rPr>
      </w:pPr>
      <w:r w:rsidRPr="00492ECE">
        <w:t xml:space="preserve">Public health response </w:t>
      </w:r>
      <w:r>
        <w:t>solves</w:t>
      </w:r>
      <w:r w:rsidRPr="00B556E4">
        <w:t>.</w:t>
      </w:r>
      <w:r w:rsidRPr="00793AED">
        <w:rPr>
          <w:b w:val="0"/>
          <w:bCs/>
        </w:rPr>
        <w:t xml:space="preserve">  </w:t>
      </w:r>
    </w:p>
    <w:p w14:paraId="302DE9C1" w14:textId="77777777" w:rsidR="00C364DB" w:rsidRPr="00F949F9" w:rsidRDefault="00C364DB" w:rsidP="00C364DB">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6C6D4E54" w14:textId="77777777" w:rsidR="00C364DB" w:rsidRPr="00F949F9" w:rsidRDefault="00C364DB" w:rsidP="00C364DB">
      <w:pPr>
        <w:rPr>
          <w:sz w:val="16"/>
        </w:rPr>
      </w:pPr>
      <w:r w:rsidRPr="00F949F9">
        <w:rPr>
          <w:sz w:val="16"/>
        </w:rPr>
        <w:t>2. Public health response</w:t>
      </w:r>
    </w:p>
    <w:p w14:paraId="3862D5B7" w14:textId="77777777" w:rsidR="00C364DB" w:rsidRPr="00F949F9" w:rsidRDefault="00C364DB" w:rsidP="00C364DB">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42ADA838" w14:textId="77777777" w:rsidR="00C364DB" w:rsidRPr="00F949F9" w:rsidRDefault="00C364DB" w:rsidP="00C364DB">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1B1B44E9" w14:textId="77777777" w:rsidR="00C364DB" w:rsidRPr="00F949F9" w:rsidRDefault="00C364DB" w:rsidP="00C364DB">
      <w:pPr>
        <w:rPr>
          <w:sz w:val="16"/>
        </w:rPr>
      </w:pPr>
      <w:r w:rsidRPr="00F949F9">
        <w:rPr>
          <w:sz w:val="16"/>
        </w:rPr>
        <w:t xml:space="preserve">Another novel feature of the COVID-19 pandemic is that, for the first time, </w:t>
      </w:r>
      <w:r w:rsidRPr="00F949F9">
        <w:rPr>
          <w:rStyle w:val="StyleUnderline"/>
        </w:rPr>
        <w:t>an active pandemic was brought to an end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002F6CF3" w14:textId="77777777" w:rsidR="00C364DB" w:rsidRPr="00492ECE" w:rsidRDefault="00C364DB" w:rsidP="00C364DB">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367352A3" w14:textId="77777777" w:rsidR="00C364DB" w:rsidRPr="00F949F9" w:rsidRDefault="00C364DB" w:rsidP="00C364DB">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0135FF14" w14:textId="77777777" w:rsidR="00C364DB" w:rsidRPr="00F949F9" w:rsidRDefault="00C364DB" w:rsidP="00C364DB">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0F87452F" w14:textId="77777777" w:rsidR="00C364DB" w:rsidRPr="00F949F9" w:rsidRDefault="00C364DB" w:rsidP="00C364DB">
      <w:pPr>
        <w:rPr>
          <w:sz w:val="16"/>
        </w:rPr>
      </w:pPr>
      <w:r w:rsidRPr="00F949F9">
        <w:rPr>
          <w:sz w:val="16"/>
        </w:rPr>
        <w:t>3. The difficulty of the problem</w:t>
      </w:r>
    </w:p>
    <w:p w14:paraId="5375E847" w14:textId="77777777" w:rsidR="00C364DB" w:rsidRPr="00F949F9" w:rsidRDefault="00C364DB" w:rsidP="00C364DB">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6D5CC6B7" w14:textId="77777777" w:rsidR="00C364DB" w:rsidRPr="00F949F9" w:rsidRDefault="00C364DB" w:rsidP="00C364DB">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1B40579D" w14:textId="77777777" w:rsidR="00C364DB" w:rsidRPr="00F949F9" w:rsidRDefault="00C364DB" w:rsidP="00C364DB">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0E6DE2B4" w14:textId="77777777" w:rsidR="00C364DB" w:rsidRPr="00F949F9" w:rsidRDefault="00C364DB" w:rsidP="00C364DB">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289EBD81" w14:textId="77777777" w:rsidR="00C364DB" w:rsidRPr="00F949F9" w:rsidRDefault="00C364DB" w:rsidP="00C364DB">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6CD8B47C" w14:textId="77777777" w:rsidR="00C364DB" w:rsidRPr="00873018" w:rsidRDefault="00C364DB" w:rsidP="00C364DB">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5090E2D8" w14:textId="77777777" w:rsidR="00C364DB" w:rsidRDefault="00C364DB" w:rsidP="00C364DB">
      <w:pPr>
        <w:pStyle w:val="Heading3"/>
      </w:pPr>
      <w:r>
        <w:t>Burnout---Filter---2NC</w:t>
      </w:r>
    </w:p>
    <w:p w14:paraId="615B6497" w14:textId="77777777" w:rsidR="00C364DB" w:rsidRDefault="00C364DB" w:rsidP="00C364DB">
      <w:pPr>
        <w:pStyle w:val="Analytic"/>
      </w:pPr>
    </w:p>
    <w:p w14:paraId="0A2ED2D2" w14:textId="77777777" w:rsidR="00C364DB" w:rsidRPr="00F949F9" w:rsidRDefault="00C364DB" w:rsidP="00C364DB">
      <w:pPr>
        <w:pStyle w:val="Heading4"/>
      </w:pPr>
      <w:r>
        <w:t xml:space="preserve">No collapse. </w:t>
      </w:r>
    </w:p>
    <w:p w14:paraId="415A6D39" w14:textId="77777777" w:rsidR="00C364DB" w:rsidRPr="00F949F9" w:rsidRDefault="00C364DB" w:rsidP="00C364DB">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451D009E" w14:textId="77777777" w:rsidR="00C364DB" w:rsidRPr="00F949F9" w:rsidRDefault="00C364DB" w:rsidP="00C364DB">
      <w:pPr>
        <w:rPr>
          <w:sz w:val="16"/>
          <w:szCs w:val="16"/>
        </w:rPr>
      </w:pPr>
      <w:r w:rsidRPr="00F949F9">
        <w:rPr>
          <w:sz w:val="16"/>
          <w:szCs w:val="16"/>
        </w:rPr>
        <w:t>4. Human history</w:t>
      </w:r>
    </w:p>
    <w:p w14:paraId="04AD903C" w14:textId="77777777" w:rsidR="00C364DB" w:rsidRPr="00F949F9" w:rsidRDefault="00C364DB" w:rsidP="00C364DB">
      <w:pPr>
        <w:rPr>
          <w:sz w:val="16"/>
        </w:rPr>
      </w:pPr>
      <w:r w:rsidRPr="00F949F9">
        <w:rPr>
          <w:rStyle w:val="StyleUnderline"/>
        </w:rPr>
        <w:t xml:space="preserve">We have experienced </w:t>
      </w:r>
      <w:r w:rsidRPr="00F949F9">
        <w:rPr>
          <w:rStyle w:val="StyleUnderline"/>
          <w:highlight w:val="cyan"/>
        </w:rPr>
        <w:t xml:space="preserve">a </w:t>
      </w:r>
      <w:r w:rsidRPr="00F949F9">
        <w:rPr>
          <w:rStyle w:val="Emphasis"/>
          <w:highlight w:val="cyan"/>
        </w:rPr>
        <w:t>great number</w:t>
      </w:r>
      <w:r w:rsidRPr="00F949F9">
        <w:rPr>
          <w:rStyle w:val="StyleUnderline"/>
          <w:highlight w:val="cyan"/>
        </w:rPr>
        <w:t xml:space="preserve"> of</w:t>
      </w:r>
      <w:r w:rsidRPr="00F949F9">
        <w:rPr>
          <w:rStyle w:val="StyleUnderline"/>
        </w:rPr>
        <w:t xml:space="preserve"> </w:t>
      </w:r>
      <w:r w:rsidRPr="00F949F9">
        <w:rPr>
          <w:rStyle w:val="Emphasis"/>
        </w:rPr>
        <w:t xml:space="preserve">catastrophic </w:t>
      </w:r>
      <w:r w:rsidRPr="00F949F9">
        <w:rPr>
          <w:rStyle w:val="Emphasis"/>
          <w:highlight w:val="cyan"/>
        </w:rPr>
        <w:t>pandemics</w:t>
      </w:r>
      <w:r w:rsidRPr="00F949F9">
        <w:rPr>
          <w:rStyle w:val="StyleUnderline"/>
        </w:rPr>
        <w:t xml:space="preserve"> throughout human history. These pandemics have </w:t>
      </w:r>
      <w:r w:rsidRPr="00F949F9">
        <w:rPr>
          <w:rStyle w:val="Emphasis"/>
        </w:rPr>
        <w:t>all fall</w:t>
      </w:r>
      <w:r w:rsidRPr="00F949F9">
        <w:rPr>
          <w:rStyle w:val="StyleUnderline"/>
        </w:rPr>
        <w:t xml:space="preserve">en </w:t>
      </w:r>
      <w:r w:rsidRPr="00F949F9">
        <w:rPr>
          <w:rStyle w:val="Emphasis"/>
        </w:rPr>
        <w:t>far short</w:t>
      </w:r>
      <w:r w:rsidRPr="00F949F9">
        <w:rPr>
          <w:rStyle w:val="StyleUnderline"/>
        </w:rPr>
        <w:t xml:space="preserve"> of </w:t>
      </w:r>
      <w:r w:rsidRPr="00F949F9">
        <w:rPr>
          <w:rStyle w:val="Emphasis"/>
        </w:rPr>
        <w:t>existential catastrophe</w:t>
      </w:r>
      <w:r w:rsidRPr="00F949F9">
        <w:rPr>
          <w:sz w:val="16"/>
        </w:rPr>
        <w:t xml:space="preserve">: indeed, </w:t>
      </w:r>
      <w:r w:rsidRPr="00F949F9">
        <w:rPr>
          <w:rStyle w:val="StyleUnderline"/>
        </w:rPr>
        <w:t>they have</w:t>
      </w:r>
      <w:r w:rsidRPr="00F949F9">
        <w:rPr>
          <w:sz w:val="16"/>
        </w:rPr>
        <w:t xml:space="preserve"> often </w:t>
      </w:r>
      <w:r w:rsidRPr="00F949F9">
        <w:rPr>
          <w:rStyle w:val="StyleUnderline"/>
          <w:highlight w:val="cyan"/>
        </w:rPr>
        <w:t xml:space="preserve">failed to cause </w:t>
      </w:r>
      <w:r w:rsidRPr="00F949F9">
        <w:rPr>
          <w:rStyle w:val="Emphasis"/>
          <w:highlight w:val="cyan"/>
        </w:rPr>
        <w:t>even local</w:t>
      </w:r>
      <w:r w:rsidRPr="00F949F9">
        <w:rPr>
          <w:sz w:val="16"/>
        </w:rPr>
        <w:t xml:space="preserve"> forms of societal </w:t>
      </w:r>
      <w:r w:rsidRPr="00F949F9">
        <w:rPr>
          <w:rStyle w:val="Emphasis"/>
          <w:highlight w:val="cyan"/>
        </w:rPr>
        <w:t>collapse</w:t>
      </w:r>
      <w:r w:rsidRPr="00F949F9">
        <w:rPr>
          <w:sz w:val="16"/>
        </w:rPr>
        <w:t>, and only extremely rarely if ever caused a region to become uninhabited for any significant amount of time.</w:t>
      </w:r>
    </w:p>
    <w:p w14:paraId="1182F151" w14:textId="77777777" w:rsidR="00C364DB" w:rsidRPr="00F949F9" w:rsidRDefault="00C364DB" w:rsidP="00C364DB">
      <w:pPr>
        <w:rPr>
          <w:sz w:val="16"/>
        </w:rPr>
      </w:pPr>
      <w:r w:rsidRPr="00F949F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677067A5" w14:textId="77777777" w:rsidR="00C364DB" w:rsidRPr="00F949F9" w:rsidRDefault="00C364DB" w:rsidP="00C364DB">
      <w:pPr>
        <w:rPr>
          <w:sz w:val="16"/>
        </w:rPr>
      </w:pPr>
      <w:r w:rsidRPr="00F949F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F949F9">
        <w:rPr>
          <w:rStyle w:val="StyleUnderline"/>
          <w:highlight w:val="cyan"/>
        </w:rPr>
        <w:t xml:space="preserve">the </w:t>
      </w:r>
      <w:r w:rsidRPr="00F949F9">
        <w:rPr>
          <w:rStyle w:val="Emphasis"/>
          <w:highlight w:val="cyan"/>
        </w:rPr>
        <w:t>medieval world</w:t>
      </w:r>
      <w:r w:rsidRPr="00F949F9">
        <w:rPr>
          <w:rStyle w:val="StyleUnderline"/>
          <w:highlight w:val="cyan"/>
        </w:rPr>
        <w:t xml:space="preserve"> did not </w:t>
      </w:r>
      <w:r w:rsidRPr="00F949F9">
        <w:rPr>
          <w:rStyle w:val="Emphasis"/>
          <w:highlight w:val="cyan"/>
        </w:rPr>
        <w:t>grind to a halt</w:t>
      </w:r>
      <w:r w:rsidRPr="00F949F9">
        <w:rPr>
          <w:sz w:val="16"/>
        </w:rPr>
        <w:t xml:space="preserve">, still less did a series of revolutionary transformations occur. Indeed, </w:t>
      </w:r>
      <w:r w:rsidRPr="00F949F9">
        <w:rPr>
          <w:rStyle w:val="StyleUnderline"/>
        </w:rPr>
        <w:t xml:space="preserve">the Black Death struck at the beginning of the Hundred Years’ </w:t>
      </w:r>
      <w:r w:rsidRPr="00F949F9">
        <w:rPr>
          <w:rStyle w:val="Emphasis"/>
        </w:rPr>
        <w:t>War</w:t>
      </w:r>
      <w:r w:rsidRPr="00F949F9">
        <w:rPr>
          <w:sz w:val="16"/>
        </w:rPr>
        <w:t>,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5E45201F" w14:textId="77777777" w:rsidR="00C364DB" w:rsidRPr="00F949F9" w:rsidRDefault="00C364DB" w:rsidP="00C364DB">
      <w:pPr>
        <w:rPr>
          <w:sz w:val="16"/>
        </w:rPr>
      </w:pPr>
      <w:r w:rsidRPr="00F949F9">
        <w:rPr>
          <w:rStyle w:val="StyleUnderline"/>
        </w:rPr>
        <w:t xml:space="preserve">Still more </w:t>
      </w:r>
      <w:r w:rsidRPr="00F949F9">
        <w:rPr>
          <w:rStyle w:val="Emphasis"/>
        </w:rPr>
        <w:t>devastating pandemics</w:t>
      </w:r>
      <w:r w:rsidRPr="00F949F9">
        <w:rPr>
          <w:sz w:val="16"/>
        </w:rPr>
        <w:t xml:space="preserve">, </w:t>
      </w:r>
      <w:r w:rsidRPr="00F949F9">
        <w:rPr>
          <w:rStyle w:val="Emphasis"/>
        </w:rPr>
        <w:t>combined</w:t>
      </w:r>
      <w:r w:rsidRPr="00F949F9">
        <w:rPr>
          <w:rStyle w:val="StyleUnderline"/>
        </w:rPr>
        <w:t xml:space="preserve"> with other risk hazards</w:t>
      </w:r>
      <w:r w:rsidRPr="00F949F9">
        <w:rPr>
          <w:sz w:val="16"/>
        </w:rPr>
        <w:t xml:space="preserve"> such as brutal colonial expansion, </w:t>
      </w:r>
      <w:r w:rsidRPr="00F949F9">
        <w:rPr>
          <w:rStyle w:val="StyleUnderline"/>
        </w:rPr>
        <w:t xml:space="preserve">have still been frequently </w:t>
      </w:r>
      <w:r w:rsidRPr="00F949F9">
        <w:rPr>
          <w:rStyle w:val="Emphasis"/>
        </w:rPr>
        <w:t>unable</w:t>
      </w:r>
      <w:r w:rsidRPr="00F949F9">
        <w:rPr>
          <w:rStyle w:val="StyleUnderline"/>
        </w:rPr>
        <w:t xml:space="preserve"> to produce </w:t>
      </w:r>
      <w:r w:rsidRPr="00F949F9">
        <w:rPr>
          <w:rStyle w:val="Emphasis"/>
        </w:rPr>
        <w:t>even regional</w:t>
      </w:r>
      <w:r w:rsidRPr="00F949F9">
        <w:rPr>
          <w:sz w:val="16"/>
        </w:rPr>
        <w:t xml:space="preserve"> societal </w:t>
      </w:r>
      <w:r w:rsidRPr="00F949F9">
        <w:rPr>
          <w:rStyle w:val="Emphasis"/>
        </w:rPr>
        <w:t>collapse</w:t>
      </w:r>
      <w:r w:rsidRPr="00F949F9">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CEE36C8" w14:textId="77777777" w:rsidR="00C364DB" w:rsidRPr="00F949F9" w:rsidRDefault="00C364DB" w:rsidP="00C364DB">
      <w:pPr>
        <w:rPr>
          <w:sz w:val="16"/>
        </w:rPr>
      </w:pPr>
      <w:r w:rsidRPr="00F949F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79B8513F" w14:textId="77777777" w:rsidR="00C364DB" w:rsidRDefault="00C364DB" w:rsidP="00C364DB">
      <w:pPr>
        <w:rPr>
          <w:sz w:val="16"/>
        </w:rPr>
      </w:pPr>
      <w:r w:rsidRPr="00F949F9">
        <w:rPr>
          <w:rStyle w:val="StyleUnderline"/>
        </w:rPr>
        <w:t xml:space="preserve">Human </w:t>
      </w:r>
      <w:r w:rsidRPr="00F949F9">
        <w:rPr>
          <w:rStyle w:val="StyleUnderline"/>
          <w:highlight w:val="cyan"/>
        </w:rPr>
        <w:t xml:space="preserve">history is </w:t>
      </w:r>
      <w:r w:rsidRPr="00F949F9">
        <w:rPr>
          <w:rStyle w:val="Emphasis"/>
          <w:highlight w:val="cyan"/>
        </w:rPr>
        <w:t>replete</w:t>
      </w:r>
      <w:r w:rsidRPr="00F949F9">
        <w:rPr>
          <w:rStyle w:val="StyleUnderline"/>
          <w:highlight w:val="cyan"/>
        </w:rPr>
        <w:t xml:space="preserve"> with</w:t>
      </w:r>
      <w:r w:rsidRPr="00F949F9">
        <w:rPr>
          <w:rStyle w:val="StyleUnderline"/>
        </w:rPr>
        <w:t xml:space="preserve"> such </w:t>
      </w:r>
      <w:r w:rsidRPr="00F949F9">
        <w:rPr>
          <w:rStyle w:val="StyleUnderline"/>
          <w:highlight w:val="cyan"/>
        </w:rPr>
        <w:t>examples of resilience</w:t>
      </w:r>
      <w:r w:rsidRPr="00F949F9">
        <w:rPr>
          <w:rStyle w:val="StyleUnderline"/>
        </w:rPr>
        <w:t xml:space="preserve"> not only </w:t>
      </w:r>
      <w:r w:rsidRPr="00F949F9">
        <w:rPr>
          <w:rStyle w:val="StyleUnderline"/>
          <w:highlight w:val="cyan"/>
        </w:rPr>
        <w:t>to</w:t>
      </w:r>
      <w:r w:rsidRPr="00F949F9">
        <w:rPr>
          <w:rStyle w:val="StyleUnderline"/>
        </w:rPr>
        <w:t xml:space="preserve"> </w:t>
      </w:r>
      <w:r w:rsidRPr="00F949F9">
        <w:rPr>
          <w:rStyle w:val="Emphasis"/>
        </w:rPr>
        <w:t>pandemics</w:t>
      </w:r>
      <w:r w:rsidRPr="00F949F9">
        <w:rPr>
          <w:sz w:val="16"/>
        </w:rPr>
        <w:t xml:space="preserve">, </w:t>
      </w:r>
      <w:r w:rsidRPr="00F949F9">
        <w:rPr>
          <w:rStyle w:val="StyleUnderline"/>
        </w:rPr>
        <w:t>but</w:t>
      </w:r>
      <w:r w:rsidRPr="00F949F9">
        <w:rPr>
          <w:sz w:val="16"/>
        </w:rPr>
        <w:t xml:space="preserve"> also to </w:t>
      </w:r>
      <w:r w:rsidRPr="00F949F9">
        <w:rPr>
          <w:rStyle w:val="StyleUnderline"/>
          <w:highlight w:val="cyan"/>
        </w:rPr>
        <w:t xml:space="preserve">the </w:t>
      </w:r>
      <w:r w:rsidRPr="00F949F9">
        <w:rPr>
          <w:rStyle w:val="Emphasis"/>
          <w:highlight w:val="cyan"/>
        </w:rPr>
        <w:t>combination</w:t>
      </w:r>
      <w:r w:rsidRPr="00F949F9">
        <w:rPr>
          <w:rStyle w:val="StyleUnderline"/>
          <w:highlight w:val="cyan"/>
        </w:rPr>
        <w:t xml:space="preserve"> of pandemics with</w:t>
      </w:r>
      <w:r w:rsidRPr="00F949F9">
        <w:rPr>
          <w:sz w:val="16"/>
        </w:rPr>
        <w:t xml:space="preserve"> numerous </w:t>
      </w:r>
      <w:r w:rsidRPr="00F949F9">
        <w:rPr>
          <w:rStyle w:val="Emphasis"/>
          <w:highlight w:val="cyan"/>
        </w:rPr>
        <w:t>other catastrophes</w:t>
      </w:r>
      <w:r w:rsidRPr="00F949F9">
        <w:rPr>
          <w:sz w:val="16"/>
        </w:rPr>
        <w:t xml:space="preserve">. </w:t>
      </w:r>
      <w:r w:rsidRPr="00F949F9">
        <w:rPr>
          <w:rStyle w:val="StyleUnderline"/>
          <w:highlight w:val="cyan"/>
        </w:rPr>
        <w:t>If</w:t>
      </w:r>
      <w:r w:rsidRPr="00F949F9">
        <w:rPr>
          <w:rStyle w:val="StyleUnderline"/>
        </w:rPr>
        <w:t xml:space="preserve"> our </w:t>
      </w:r>
      <w:r w:rsidRPr="00F949F9">
        <w:rPr>
          <w:rStyle w:val="StyleUnderline"/>
          <w:highlight w:val="cyan"/>
        </w:rPr>
        <w:t>ancestors could survive</w:t>
      </w:r>
      <w:r w:rsidRPr="00F949F9">
        <w:rPr>
          <w:sz w:val="16"/>
        </w:rPr>
        <w:t xml:space="preserve"> and flourish </w:t>
      </w:r>
      <w:r w:rsidRPr="00F949F9">
        <w:rPr>
          <w:rStyle w:val="StyleUnderline"/>
          <w:highlight w:val="cyan"/>
        </w:rPr>
        <w:t>with little</w:t>
      </w:r>
      <w:r w:rsidRPr="00F949F9">
        <w:rPr>
          <w:sz w:val="16"/>
        </w:rPr>
        <w:t xml:space="preserve"> in the way of </w:t>
      </w:r>
      <w:r w:rsidRPr="00F949F9">
        <w:rPr>
          <w:rStyle w:val="StyleUnderline"/>
        </w:rPr>
        <w:t xml:space="preserve">modern </w:t>
      </w:r>
      <w:r w:rsidRPr="00F949F9">
        <w:rPr>
          <w:rStyle w:val="Emphasis"/>
          <w:highlight w:val="cyan"/>
        </w:rPr>
        <w:t>medical knowledge</w:t>
      </w:r>
      <w:r w:rsidRPr="00F949F9">
        <w:rPr>
          <w:sz w:val="16"/>
        </w:rPr>
        <w:t xml:space="preserve"> or technology, then </w:t>
      </w:r>
      <w:r w:rsidRPr="00F949F9">
        <w:rPr>
          <w:rStyle w:val="StyleUnderline"/>
          <w:highlight w:val="cyan"/>
        </w:rPr>
        <w:t xml:space="preserve">we should </w:t>
      </w:r>
      <w:r w:rsidRPr="00F949F9">
        <w:rPr>
          <w:rStyle w:val="Emphasis"/>
          <w:highlight w:val="cyan"/>
        </w:rPr>
        <w:t>be</w:t>
      </w:r>
      <w:r w:rsidRPr="00F949F9">
        <w:rPr>
          <w:sz w:val="16"/>
          <w:szCs w:val="16"/>
        </w:rPr>
        <w:t>come</w:t>
      </w:r>
      <w:r w:rsidRPr="00F949F9">
        <w:rPr>
          <w:sz w:val="16"/>
        </w:rPr>
        <w:t xml:space="preserve"> relatively more </w:t>
      </w:r>
      <w:r w:rsidRPr="00F949F9">
        <w:rPr>
          <w:rStyle w:val="Emphasis"/>
          <w:highlight w:val="cyan"/>
        </w:rPr>
        <w:t>confident</w:t>
      </w:r>
      <w:r w:rsidRPr="00F949F9">
        <w:rPr>
          <w:rStyle w:val="StyleUnderline"/>
          <w:highlight w:val="cyan"/>
        </w:rPr>
        <w:t xml:space="preserve"> in our </w:t>
      </w:r>
      <w:r w:rsidRPr="00F949F9">
        <w:rPr>
          <w:rStyle w:val="Emphasis"/>
          <w:highlight w:val="cyan"/>
        </w:rPr>
        <w:t>own ability</w:t>
      </w:r>
      <w:r w:rsidRPr="00F949F9">
        <w:rPr>
          <w:rStyle w:val="StyleUnderline"/>
        </w:rPr>
        <w:t xml:space="preserve"> to survive future pandemics</w:t>
      </w:r>
      <w:r w:rsidRPr="00F949F9">
        <w:rPr>
          <w:sz w:val="16"/>
        </w:rPr>
        <w:t>.</w:t>
      </w:r>
    </w:p>
    <w:p w14:paraId="2F11DFBD" w14:textId="77777777" w:rsidR="00C364DB" w:rsidRDefault="00C364DB" w:rsidP="00C364DB">
      <w:pPr>
        <w:pStyle w:val="Heading3"/>
      </w:pPr>
      <w:r>
        <w:t>Burnout---Filter---Ext---War</w:t>
      </w:r>
    </w:p>
    <w:p w14:paraId="5BC12741" w14:textId="77777777" w:rsidR="00C364DB" w:rsidRPr="00A03BC6" w:rsidRDefault="00C364DB" w:rsidP="00C364DB">
      <w:pPr>
        <w:pStyle w:val="Heading4"/>
      </w:pPr>
      <w:r>
        <w:t xml:space="preserve">It dries up </w:t>
      </w:r>
      <w:r>
        <w:rPr>
          <w:u w:val="single"/>
        </w:rPr>
        <w:t>popular support</w:t>
      </w:r>
      <w:r>
        <w:t xml:space="preserve"> for war AND decreases </w:t>
      </w:r>
      <w:r>
        <w:rPr>
          <w:u w:val="single"/>
        </w:rPr>
        <w:t>trade</w:t>
      </w:r>
      <w:r>
        <w:t xml:space="preserve"> that produces tension</w:t>
      </w:r>
    </w:p>
    <w:p w14:paraId="1C0BE166" w14:textId="77777777" w:rsidR="00C364DB" w:rsidRDefault="00C364DB" w:rsidP="00C364DB">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0ED2D867" w14:textId="77777777" w:rsidR="00C364DB" w:rsidRPr="008A0A2F" w:rsidRDefault="00C364DB" w:rsidP="00C364DB">
      <w:pPr>
        <w:rPr>
          <w:sz w:val="16"/>
        </w:rPr>
      </w:pPr>
      <w:r w:rsidRPr="008A0A2F">
        <w:rPr>
          <w:sz w:val="16"/>
        </w:rPr>
        <w:t>LESS TRADE, LESS FRICTION</w:t>
      </w:r>
    </w:p>
    <w:p w14:paraId="49C4B2CC" w14:textId="77777777" w:rsidR="00C364DB" w:rsidRPr="008A0A2F" w:rsidRDefault="00C364DB" w:rsidP="00C364DB">
      <w:pPr>
        <w:rPr>
          <w:sz w:val="16"/>
        </w:rPr>
      </w:pPr>
      <w:r w:rsidRPr="008A0A2F">
        <w:rPr>
          <w:sz w:val="16"/>
        </w:rPr>
        <w:t xml:space="preserve">How long is the pacifying effect of pessimism likely to last? If a vaccine is developed quickly, enabling a relatively swift economic recovery, the mood may prove short-lived. But it is equally likely that the coronavirus </w:t>
      </w:r>
      <w:r w:rsidRPr="00AF61B9">
        <w:rPr>
          <w:rStyle w:val="StyleUnderline"/>
          <w:highlight w:val="cyan"/>
        </w:rPr>
        <w:t>crisis</w:t>
      </w:r>
      <w:r w:rsidRPr="008A0A2F">
        <w:rPr>
          <w:sz w:val="16"/>
        </w:rPr>
        <w:t xml:space="preserve"> will last long enough to change the world in important ways, some of which </w:t>
      </w:r>
      <w:r w:rsidRPr="00AF61B9">
        <w:rPr>
          <w:rStyle w:val="StyleUnderline"/>
          <w:highlight w:val="cyan"/>
        </w:rPr>
        <w:t>will</w:t>
      </w:r>
      <w:r w:rsidRPr="00A03BC6">
        <w:rPr>
          <w:rStyle w:val="StyleUnderline"/>
        </w:rPr>
        <w:t xml:space="preserve"> likely </w:t>
      </w:r>
      <w:r w:rsidRPr="00AF61B9">
        <w:rPr>
          <w:rStyle w:val="StyleUnderline"/>
          <w:highlight w:val="cyan"/>
        </w:rPr>
        <w:t>dampen</w:t>
      </w:r>
      <w:r w:rsidRPr="00A03BC6">
        <w:rPr>
          <w:rStyle w:val="StyleUnderline"/>
        </w:rPr>
        <w:t xml:space="preserve"> </w:t>
      </w:r>
      <w:r w:rsidRPr="007B3AA3">
        <w:rPr>
          <w:rStyle w:val="StyleUnderline"/>
        </w:rPr>
        <w:t xml:space="preserve">the </w:t>
      </w:r>
      <w:r w:rsidRPr="00AF61B9">
        <w:rPr>
          <w:rStyle w:val="StyleUnderline"/>
          <w:highlight w:val="cyan"/>
        </w:rPr>
        <w:t>appetite for conflict</w:t>
      </w:r>
      <w:r w:rsidRPr="00A03BC6">
        <w:rPr>
          <w:rStyle w:val="StyleUnderline"/>
        </w:rPr>
        <w:t xml:space="preserve"> for some time</w:t>
      </w:r>
      <w:r w:rsidRPr="008A0A2F">
        <w:rPr>
          <w:sz w:val="16"/>
        </w:rPr>
        <w:t>—perhaps up to five or ten years. After all, the world is experiencing both the biggest pandemic and the biggest economic downturn in a century.</w:t>
      </w:r>
    </w:p>
    <w:p w14:paraId="1A0C0B9C" w14:textId="77777777" w:rsidR="00C364DB" w:rsidRPr="008A0A2F" w:rsidRDefault="00C364DB" w:rsidP="00C364DB">
      <w:pPr>
        <w:rPr>
          <w:sz w:val="16"/>
        </w:rPr>
      </w:pPr>
      <w:r w:rsidRPr="00A03BC6">
        <w:rPr>
          <w:rStyle w:val="StyleUnderline"/>
        </w:rPr>
        <w:t xml:space="preserve">Most </w:t>
      </w:r>
      <w:r w:rsidRPr="00AF61B9">
        <w:rPr>
          <w:rStyle w:val="StyleUnderline"/>
          <w:highlight w:val="cyan"/>
        </w:rPr>
        <w:t>governments</w:t>
      </w:r>
      <w:r w:rsidRPr="00A03BC6">
        <w:rPr>
          <w:rStyle w:val="StyleUnderline"/>
        </w:rPr>
        <w:t xml:space="preserve"> have </w:t>
      </w:r>
      <w:r w:rsidRPr="00A03BC6">
        <w:rPr>
          <w:rStyle w:val="Emphasis"/>
        </w:rPr>
        <w:t>not covered themselves with glory</w:t>
      </w:r>
      <w:r w:rsidRPr="00A03BC6">
        <w:rPr>
          <w:rStyle w:val="StyleUnderline"/>
        </w:rPr>
        <w:t xml:space="preserve"> managing the pandemic, and </w:t>
      </w:r>
      <w:r w:rsidRPr="00A03BC6">
        <w:rPr>
          <w:rStyle w:val="Emphasis"/>
        </w:rPr>
        <w:t>even the most autocratic</w:t>
      </w:r>
      <w:r w:rsidRPr="00A03BC6">
        <w:rPr>
          <w:rStyle w:val="StyleUnderline"/>
        </w:rPr>
        <w:t xml:space="preserve"> </w:t>
      </w:r>
      <w:r w:rsidRPr="00AF61B9">
        <w:rPr>
          <w:rStyle w:val="StyleUnderline"/>
          <w:highlight w:val="cyan"/>
        </w:rPr>
        <w:t>worry about</w:t>
      </w:r>
      <w:r w:rsidRPr="00A03BC6">
        <w:rPr>
          <w:rStyle w:val="StyleUnderline"/>
        </w:rPr>
        <w:t xml:space="preserve"> </w:t>
      </w:r>
      <w:r w:rsidRPr="00A03BC6">
        <w:rPr>
          <w:rStyle w:val="Emphasis"/>
        </w:rPr>
        <w:t xml:space="preserve">popular </w:t>
      </w:r>
      <w:r w:rsidRPr="00AF61B9">
        <w:rPr>
          <w:rStyle w:val="Emphasis"/>
          <w:highlight w:val="cyan"/>
        </w:rPr>
        <w:t>support</w:t>
      </w:r>
      <w:r w:rsidRPr="00A03BC6">
        <w:rPr>
          <w:rStyle w:val="StyleUnderline"/>
        </w:rPr>
        <w:t xml:space="preserve">. Over the next few years, </w:t>
      </w:r>
      <w:r w:rsidRPr="00AF61B9">
        <w:rPr>
          <w:rStyle w:val="StyleUnderline"/>
          <w:highlight w:val="cyan"/>
        </w:rPr>
        <w:t>people</w:t>
      </w:r>
      <w:r w:rsidRPr="00A03BC6">
        <w:rPr>
          <w:rStyle w:val="StyleUnderline"/>
        </w:rPr>
        <w:t xml:space="preserve"> will </w:t>
      </w:r>
      <w:r w:rsidRPr="00AF61B9">
        <w:rPr>
          <w:rStyle w:val="StyleUnderline"/>
          <w:highlight w:val="cyan"/>
        </w:rPr>
        <w:t xml:space="preserve">want </w:t>
      </w:r>
      <w:r w:rsidRPr="00AF61B9">
        <w:rPr>
          <w:rStyle w:val="Emphasis"/>
          <w:highlight w:val="cyan"/>
        </w:rPr>
        <w:t>ev</w:t>
      </w:r>
      <w:r w:rsidRPr="00A03BC6">
        <w:rPr>
          <w:rStyle w:val="StyleUnderline"/>
        </w:rPr>
        <w:t xml:space="preserve">idence that their </w:t>
      </w:r>
      <w:r w:rsidRPr="00AF61B9">
        <w:rPr>
          <w:rStyle w:val="StyleUnderline"/>
          <w:highlight w:val="cyan"/>
        </w:rPr>
        <w:t>governments</w:t>
      </w:r>
      <w:r w:rsidRPr="00A03BC6">
        <w:rPr>
          <w:rStyle w:val="StyleUnderline"/>
        </w:rPr>
        <w:t xml:space="preserve"> are working to </w:t>
      </w:r>
      <w:r w:rsidRPr="00AF61B9">
        <w:rPr>
          <w:rStyle w:val="StyleUnderline"/>
          <w:highlight w:val="cyan"/>
        </w:rPr>
        <w:t>protect</w:t>
      </w:r>
      <w:r w:rsidRPr="00A03BC6">
        <w:rPr>
          <w:rStyle w:val="StyleUnderline"/>
        </w:rPr>
        <w:t xml:space="preserve"> them </w:t>
      </w:r>
      <w:r w:rsidRPr="00AF61B9">
        <w:rPr>
          <w:rStyle w:val="StyleUnderline"/>
          <w:highlight w:val="cyan"/>
        </w:rPr>
        <w:t>from disease</w:t>
      </w:r>
      <w:r w:rsidRPr="00A03BC6">
        <w:rPr>
          <w:rStyle w:val="StyleUnderline"/>
        </w:rPr>
        <w:t xml:space="preserve"> and economic dislocation. </w:t>
      </w:r>
      <w:r w:rsidRPr="00A03BC6">
        <w:rPr>
          <w:rStyle w:val="Emphasis"/>
        </w:rPr>
        <w:t>Citizens</w:t>
      </w:r>
      <w:r w:rsidRPr="00A03BC6">
        <w:rPr>
          <w:rStyle w:val="StyleUnderline"/>
        </w:rPr>
        <w:t xml:space="preserve"> will see themselves as dependent on the state, </w:t>
      </w:r>
      <w:r w:rsidRPr="00AF61B9">
        <w:rPr>
          <w:rStyle w:val="StyleUnderline"/>
          <w:highlight w:val="cyan"/>
        </w:rPr>
        <w:t>and</w:t>
      </w:r>
      <w:r w:rsidRPr="00A03BC6">
        <w:rPr>
          <w:rStyle w:val="StyleUnderline"/>
        </w:rPr>
        <w:t xml:space="preserve"> they </w:t>
      </w:r>
      <w:r w:rsidRPr="00AF61B9">
        <w:rPr>
          <w:rStyle w:val="StyleUnderline"/>
          <w:highlight w:val="cyan"/>
        </w:rPr>
        <w:t xml:space="preserve">will be </w:t>
      </w:r>
      <w:r w:rsidRPr="00AF61B9">
        <w:rPr>
          <w:rStyle w:val="Emphasis"/>
          <w:highlight w:val="cyan"/>
        </w:rPr>
        <w:t>less inclined to support adventures abroad</w:t>
      </w:r>
      <w:r w:rsidRPr="008A0A2F">
        <w:rPr>
          <w:sz w:val="16"/>
        </w:rPr>
        <w:t xml:space="preserve">. </w:t>
      </w:r>
    </w:p>
    <w:p w14:paraId="5B262ECB" w14:textId="77777777" w:rsidR="00C364DB" w:rsidRPr="003045AB" w:rsidRDefault="00C364DB" w:rsidP="00C364DB">
      <w:pPr>
        <w:rPr>
          <w:sz w:val="16"/>
        </w:rPr>
      </w:pPr>
      <w:r w:rsidRPr="00A03BC6">
        <w:rPr>
          <w:rStyle w:val="StyleUnderline"/>
        </w:rPr>
        <w:t xml:space="preserve">At the same time, governments and businesses will likely try to reduce their reliance on imports of critical materials, having watched global </w:t>
      </w:r>
      <w:r w:rsidRPr="00AF61B9">
        <w:rPr>
          <w:rStyle w:val="StyleUnderline"/>
          <w:highlight w:val="cyan"/>
        </w:rPr>
        <w:t>supply chains break</w:t>
      </w:r>
      <w:r w:rsidRPr="00A03BC6">
        <w:rPr>
          <w:rStyle w:val="StyleUnderline"/>
        </w:rPr>
        <w:t xml:space="preserve"> down during the pandemic. The </w:t>
      </w:r>
      <w:r w:rsidRPr="00AF61B9">
        <w:rPr>
          <w:rStyle w:val="StyleUnderline"/>
          <w:highlight w:val="cyan"/>
        </w:rPr>
        <w:t>result will</w:t>
      </w:r>
      <w:r w:rsidRPr="00A03BC6">
        <w:rPr>
          <w:rStyle w:val="StyleUnderline"/>
        </w:rPr>
        <w:t xml:space="preserve"> probably </w:t>
      </w:r>
      <w:r w:rsidRPr="00AF61B9">
        <w:rPr>
          <w:rStyle w:val="StyleUnderline"/>
          <w:highlight w:val="cyan"/>
        </w:rPr>
        <w:t xml:space="preserve">be </w:t>
      </w:r>
      <w:r w:rsidRPr="00AF61B9">
        <w:rPr>
          <w:rStyle w:val="Emphasis"/>
          <w:highlight w:val="cyan"/>
        </w:rPr>
        <w:t>diminished trade</w:t>
      </w:r>
      <w:r w:rsidRPr="008A0A2F">
        <w:rPr>
          <w:sz w:val="16"/>
        </w:rPr>
        <w:t xml:space="preserve">, something liberal internationalists see as a bad thing. </w:t>
      </w:r>
      <w:r w:rsidRPr="00A03BC6">
        <w:rPr>
          <w:rStyle w:val="StyleUnderline"/>
        </w:rPr>
        <w:t>But</w:t>
      </w:r>
      <w:r w:rsidRPr="008A0A2F">
        <w:rPr>
          <w:sz w:val="16"/>
        </w:rPr>
        <w:t xml:space="preserve"> for the last five years or so, </w:t>
      </w:r>
      <w:r w:rsidRPr="00A03BC6">
        <w:rPr>
          <w:rStyle w:val="StyleUnderline"/>
        </w:rPr>
        <w:t xml:space="preserve">trade has </w:t>
      </w:r>
      <w:r w:rsidRPr="00A03BC6">
        <w:rPr>
          <w:rStyle w:val="Emphasis"/>
        </w:rPr>
        <w:t>not helped improve relations</w:t>
      </w:r>
      <w:r w:rsidRPr="00A03BC6">
        <w:rPr>
          <w:rStyle w:val="StyleUnderline"/>
        </w:rPr>
        <w:t xml:space="preserve"> between states but rather fueled resentment. </w:t>
      </w:r>
      <w:r w:rsidRPr="00AF61B9">
        <w:rPr>
          <w:rStyle w:val="StyleUnderline"/>
          <w:highlight w:val="cyan"/>
        </w:rPr>
        <w:t>Less trade</w:t>
      </w:r>
      <w:r w:rsidRPr="00A03BC6">
        <w:rPr>
          <w:rStyle w:val="StyleUnderline"/>
        </w:rPr>
        <w:t xml:space="preserve"> could </w:t>
      </w:r>
      <w:r w:rsidRPr="00AF61B9">
        <w:rPr>
          <w:rStyle w:val="StyleUnderline"/>
          <w:highlight w:val="cyan"/>
        </w:rPr>
        <w:t xml:space="preserve">mean </w:t>
      </w:r>
      <w:r w:rsidRPr="00AF61B9">
        <w:rPr>
          <w:rStyle w:val="Emphasis"/>
          <w:highlight w:val="cyan"/>
        </w:rPr>
        <w:t>less friction</w:t>
      </w:r>
      <w:r w:rsidRPr="00AF61B9">
        <w:rPr>
          <w:rStyle w:val="StyleUnderline"/>
          <w:highlight w:val="cyan"/>
        </w:rPr>
        <w:t xml:space="preserve"> between</w:t>
      </w:r>
      <w:r w:rsidRPr="00A03BC6">
        <w:rPr>
          <w:rStyle w:val="StyleUnderline"/>
        </w:rPr>
        <w:t xml:space="preserve"> major </w:t>
      </w:r>
      <w:r w:rsidRPr="00AF61B9">
        <w:rPr>
          <w:rStyle w:val="StyleUnderline"/>
          <w:highlight w:val="cyan"/>
        </w:rPr>
        <w:t>powers</w:t>
      </w:r>
      <w:r w:rsidRPr="00A03BC6">
        <w:rPr>
          <w:rStyle w:val="StyleUnderline"/>
        </w:rPr>
        <w:t xml:space="preserve">, thereby </w:t>
      </w:r>
      <w:r w:rsidRPr="00AF61B9">
        <w:rPr>
          <w:rStyle w:val="Emphasis"/>
          <w:highlight w:val="cyan"/>
        </w:rPr>
        <w:t>reducing</w:t>
      </w:r>
      <w:r w:rsidRPr="00A03BC6">
        <w:rPr>
          <w:rStyle w:val="Emphasis"/>
        </w:rPr>
        <w:t xml:space="preserve"> the </w:t>
      </w:r>
      <w:r w:rsidRPr="00AF61B9">
        <w:rPr>
          <w:rStyle w:val="Emphasis"/>
          <w:highlight w:val="cyan"/>
        </w:rPr>
        <w:t>intensity of</w:t>
      </w:r>
      <w:r w:rsidRPr="00A03BC6">
        <w:rPr>
          <w:rStyle w:val="Emphasis"/>
        </w:rPr>
        <w:t xml:space="preserve"> their </w:t>
      </w:r>
      <w:r w:rsidRPr="00AF61B9">
        <w:rPr>
          <w:rStyle w:val="Emphasis"/>
          <w:highlight w:val="cyan"/>
        </w:rPr>
        <w:t>rivalries</w:t>
      </w:r>
      <w:r w:rsidRPr="008A0A2F">
        <w:rPr>
          <w:sz w:val="16"/>
        </w:rPr>
        <w:t xml:space="preserve">. </w:t>
      </w:r>
    </w:p>
    <w:p w14:paraId="62DE1AC1" w14:textId="77777777" w:rsidR="00C364DB" w:rsidRDefault="00C364DB" w:rsidP="00C364DB">
      <w:pPr>
        <w:pStyle w:val="Heading3"/>
      </w:pPr>
      <w:r>
        <w:t>Global</w:t>
      </w:r>
    </w:p>
    <w:p w14:paraId="7DB5455C" w14:textId="77777777" w:rsidR="00C364DB" w:rsidRDefault="00C364DB" w:rsidP="00C364DB">
      <w:pPr>
        <w:pStyle w:val="Analytic"/>
      </w:pPr>
    </w:p>
    <w:p w14:paraId="2E32E62A" w14:textId="77777777" w:rsidR="00C364DB" w:rsidRPr="009016F8" w:rsidRDefault="00C364DB" w:rsidP="00C364DB"/>
    <w:p w14:paraId="71B4A9F4" w14:textId="77777777" w:rsidR="00C364DB" w:rsidRDefault="00C364DB" w:rsidP="00C364DB">
      <w:pPr>
        <w:pStyle w:val="Heading3"/>
      </w:pPr>
      <w:r>
        <w:t>Burnout---Bioterror---2NC</w:t>
      </w:r>
    </w:p>
    <w:p w14:paraId="3AE8E788" w14:textId="77777777" w:rsidR="00C364DB" w:rsidRDefault="00C364DB" w:rsidP="00C364DB">
      <w:pPr>
        <w:pStyle w:val="Analytic"/>
      </w:pPr>
    </w:p>
    <w:p w14:paraId="140729D8" w14:textId="77777777" w:rsidR="00C364DB" w:rsidRPr="004F60C0" w:rsidRDefault="00C364DB" w:rsidP="00C364DB">
      <w:pPr>
        <w:pStyle w:val="Heading4"/>
      </w:pPr>
      <w:r>
        <w:t xml:space="preserve">1AC Ball admits healthcare </w:t>
      </w:r>
      <w:r w:rsidRPr="000D5732">
        <w:rPr>
          <w:u w:val="single"/>
        </w:rPr>
        <w:t>doesn’t solve</w:t>
      </w:r>
      <w:r>
        <w:t xml:space="preserve"> disease. Yellow. Insert…</w:t>
      </w:r>
    </w:p>
    <w:p w14:paraId="71DD0A59" w14:textId="77777777" w:rsidR="00C364DB" w:rsidRPr="00CB7460" w:rsidRDefault="00C364DB" w:rsidP="00C364DB">
      <w:r>
        <w:t xml:space="preserve">Robert </w:t>
      </w:r>
      <w:r w:rsidRPr="00CB7460">
        <w:rPr>
          <w:rStyle w:val="Style13ptBold"/>
        </w:rPr>
        <w:t>Ball 25</w:t>
      </w:r>
      <w:r>
        <w:t xml:space="preserve">. Professor of public health and infectious diseases at the Medical University of South Carolina, M.D. and M.P.H. from the Medical University of South Carolina. "Why Should Clinicians Care About Infectious Disease Existential Hazards?" </w:t>
      </w:r>
      <w:r w:rsidRPr="00CB7460">
        <w:rPr>
          <w:i/>
          <w:iCs/>
        </w:rPr>
        <w:t>Americal Medical Association Journal of Ethics</w:t>
      </w:r>
      <w:r>
        <w:t>, 27(8), 593-597.</w:t>
      </w:r>
    </w:p>
    <w:p w14:paraId="47E2F217" w14:textId="77777777" w:rsidR="00C364DB" w:rsidRPr="00175727" w:rsidRDefault="00C364DB" w:rsidP="00C364DB">
      <w:pPr>
        <w:rPr>
          <w:sz w:val="16"/>
        </w:rPr>
      </w:pPr>
      <w:r w:rsidRPr="00175727">
        <w:rPr>
          <w:sz w:val="16"/>
        </w:rPr>
        <w:t>Pandemics and Existential Risks</w:t>
      </w:r>
    </w:p>
    <w:p w14:paraId="686E3CA3" w14:textId="77777777" w:rsidR="00C364DB" w:rsidRPr="00175727" w:rsidRDefault="00C364DB" w:rsidP="00C364DB">
      <w:pPr>
        <w:rPr>
          <w:sz w:val="16"/>
        </w:rPr>
      </w:pPr>
      <w:r w:rsidRPr="00175727">
        <w:rPr>
          <w:rStyle w:val="Emphasis"/>
        </w:rPr>
        <w:t>History</w:t>
      </w:r>
      <w:r w:rsidRPr="00175727">
        <w:rPr>
          <w:sz w:val="16"/>
        </w:rPr>
        <w:t xml:space="preserve"> </w:t>
      </w:r>
      <w:r w:rsidRPr="00175727">
        <w:rPr>
          <w:rStyle w:val="StyleUnderline"/>
        </w:rPr>
        <w:t>documents</w:t>
      </w:r>
      <w:r w:rsidRPr="002711EB">
        <w:rPr>
          <w:rStyle w:val="StyleUnderline"/>
        </w:rPr>
        <w:t xml:space="preserve"> t</w:t>
      </w:r>
      <w:r w:rsidRPr="00175727">
        <w:rPr>
          <w:rStyle w:val="StyleUnderline"/>
        </w:rPr>
        <w:t>he stunning mortality</w:t>
      </w:r>
      <w:r w:rsidRPr="00175727">
        <w:rPr>
          <w:sz w:val="16"/>
        </w:rPr>
        <w:t xml:space="preserve"> and morbidity </w:t>
      </w:r>
      <w:r w:rsidRPr="00175727">
        <w:rPr>
          <w:rStyle w:val="StyleUnderline"/>
        </w:rPr>
        <w:t>from pandemics</w:t>
      </w:r>
      <w:r w:rsidRPr="00175727">
        <w:rPr>
          <w:sz w:val="16"/>
        </w:rPr>
        <w:t xml:space="preserve">, </w:t>
      </w:r>
      <w:r w:rsidRPr="002711EB">
        <w:rPr>
          <w:rStyle w:val="StyleUnderline"/>
        </w:rPr>
        <w:t xml:space="preserve">and </w:t>
      </w:r>
      <w:r w:rsidRPr="007B46A3">
        <w:rPr>
          <w:rStyle w:val="StyleUnderline"/>
          <w:highlight w:val="cyan"/>
        </w:rPr>
        <w:t>we</w:t>
      </w:r>
      <w:r w:rsidRPr="00175727">
        <w:rPr>
          <w:sz w:val="16"/>
        </w:rPr>
        <w:t xml:space="preserve"> currently </w:t>
      </w:r>
      <w:r w:rsidRPr="007B46A3">
        <w:rPr>
          <w:rStyle w:val="StyleUnderline"/>
          <w:highlight w:val="cyan"/>
        </w:rPr>
        <w:t>face</w:t>
      </w:r>
      <w:r w:rsidRPr="002711EB">
        <w:rPr>
          <w:rStyle w:val="StyleUnderline"/>
        </w:rPr>
        <w:t xml:space="preserve"> a</w:t>
      </w:r>
      <w:r w:rsidRPr="00175727">
        <w:rPr>
          <w:sz w:val="16"/>
        </w:rPr>
        <w:t xml:space="preserve"> </w:t>
      </w:r>
      <w:r w:rsidRPr="002711EB">
        <w:rPr>
          <w:rStyle w:val="Emphasis"/>
        </w:rPr>
        <w:t xml:space="preserve">host of </w:t>
      </w:r>
      <w:r w:rsidRPr="007B46A3">
        <w:rPr>
          <w:rStyle w:val="Emphasis"/>
          <w:highlight w:val="cyan"/>
        </w:rPr>
        <w:t>new</w:t>
      </w:r>
      <w:r w:rsidRPr="00175727">
        <w:rPr>
          <w:sz w:val="16"/>
        </w:rPr>
        <w:t xml:space="preserve"> </w:t>
      </w:r>
      <w:r w:rsidRPr="002711EB">
        <w:rPr>
          <w:rStyle w:val="StyleUnderline"/>
        </w:rPr>
        <w:t xml:space="preserve">microbial </w:t>
      </w:r>
      <w:r w:rsidRPr="007B46A3">
        <w:rPr>
          <w:rStyle w:val="StyleUnderline"/>
          <w:highlight w:val="cyan"/>
        </w:rPr>
        <w:t>pathogens</w:t>
      </w:r>
      <w:r w:rsidRPr="00175727">
        <w:rPr>
          <w:sz w:val="16"/>
        </w:rPr>
        <w:t xml:space="preserve">, some potentially pandemic. These might arise </w:t>
      </w:r>
      <w:r w:rsidRPr="007B46A3">
        <w:rPr>
          <w:rStyle w:val="StyleUnderline"/>
          <w:highlight w:val="cyan"/>
        </w:rPr>
        <w:t>from</w:t>
      </w:r>
      <w:r w:rsidRPr="00175727">
        <w:rPr>
          <w:sz w:val="16"/>
        </w:rPr>
        <w:t xml:space="preserve"> </w:t>
      </w:r>
      <w:r w:rsidRPr="000F2204">
        <w:rPr>
          <w:rStyle w:val="Emphasis"/>
        </w:rPr>
        <w:t>spillover</w:t>
      </w:r>
      <w:r w:rsidRPr="00175727">
        <w:rPr>
          <w:sz w:val="16"/>
        </w:rPr>
        <w:t xml:space="preserve"> </w:t>
      </w:r>
      <w:r w:rsidRPr="000F2204">
        <w:rPr>
          <w:rStyle w:val="StyleUnderline"/>
        </w:rPr>
        <w:t>from</w:t>
      </w:r>
      <w:r w:rsidRPr="00175727">
        <w:rPr>
          <w:sz w:val="16"/>
        </w:rPr>
        <w:t xml:space="preserve"> </w:t>
      </w:r>
      <w:r w:rsidRPr="007B46A3">
        <w:rPr>
          <w:rStyle w:val="Emphasis"/>
          <w:highlight w:val="cyan"/>
        </w:rPr>
        <w:t>other</w:t>
      </w:r>
      <w:r w:rsidRPr="00175727">
        <w:rPr>
          <w:sz w:val="16"/>
        </w:rPr>
        <w:t xml:space="preserve"> mammalian </w:t>
      </w:r>
      <w:r w:rsidRPr="007B46A3">
        <w:rPr>
          <w:rStyle w:val="StyleUnderline"/>
          <w:highlight w:val="cyan"/>
        </w:rPr>
        <w:t>species</w:t>
      </w:r>
      <w:r w:rsidRPr="00175727">
        <w:rPr>
          <w:sz w:val="16"/>
        </w:rPr>
        <w:t xml:space="preserve">, irreversible </w:t>
      </w:r>
      <w:r w:rsidRPr="007B46A3">
        <w:rPr>
          <w:rStyle w:val="Emphasis"/>
          <w:highlight w:val="cyan"/>
        </w:rPr>
        <w:t>permafrost</w:t>
      </w:r>
      <w:r w:rsidRPr="000B76C1">
        <w:rPr>
          <w:rStyle w:val="Emphasis"/>
        </w:rPr>
        <w:t xml:space="preserve"> thaw</w:t>
      </w:r>
      <w:r w:rsidRPr="000B76C1">
        <w:rPr>
          <w:sz w:val="16"/>
        </w:rPr>
        <w:t xml:space="preserve">ing </w:t>
      </w:r>
      <w:r w:rsidRPr="000B76C1">
        <w:rPr>
          <w:rStyle w:val="StyleUnderline"/>
        </w:rPr>
        <w:t xml:space="preserve">that </w:t>
      </w:r>
      <w:r w:rsidRPr="007B46A3">
        <w:rPr>
          <w:rStyle w:val="StyleUnderline"/>
          <w:highlight w:val="cyan"/>
        </w:rPr>
        <w:t>releases</w:t>
      </w:r>
      <w:r w:rsidRPr="007B46A3">
        <w:rPr>
          <w:sz w:val="16"/>
          <w:highlight w:val="cyan"/>
        </w:rPr>
        <w:t xml:space="preserve"> </w:t>
      </w:r>
      <w:r w:rsidRPr="007B46A3">
        <w:rPr>
          <w:rStyle w:val="Emphasis"/>
          <w:highlight w:val="cyan"/>
        </w:rPr>
        <w:t>ancient</w:t>
      </w:r>
      <w:r w:rsidRPr="00175727">
        <w:rPr>
          <w:sz w:val="16"/>
        </w:rPr>
        <w:t xml:space="preserve"> </w:t>
      </w:r>
      <w:r w:rsidRPr="0095701F">
        <w:rPr>
          <w:rStyle w:val="StyleUnderline"/>
        </w:rPr>
        <w:t>or</w:t>
      </w:r>
      <w:r w:rsidRPr="00175727">
        <w:rPr>
          <w:sz w:val="16"/>
        </w:rPr>
        <w:t xml:space="preserve"> </w:t>
      </w:r>
      <w:r w:rsidRPr="0095701F">
        <w:rPr>
          <w:rStyle w:val="Emphasis"/>
        </w:rPr>
        <w:t>virulent</w:t>
      </w:r>
      <w:r w:rsidRPr="00175727">
        <w:rPr>
          <w:sz w:val="16"/>
        </w:rPr>
        <w:t xml:space="preserve"> </w:t>
      </w:r>
      <w:r w:rsidRPr="007B46A3">
        <w:rPr>
          <w:rStyle w:val="StyleUnderline"/>
          <w:highlight w:val="cyan"/>
        </w:rPr>
        <w:t>microorganisms</w:t>
      </w:r>
      <w:r w:rsidRPr="00175727">
        <w:rPr>
          <w:sz w:val="16"/>
        </w:rPr>
        <w:t xml:space="preserve">, </w:t>
      </w:r>
      <w:r w:rsidRPr="007B46A3">
        <w:rPr>
          <w:rStyle w:val="StyleUnderline"/>
          <w:highlight w:val="cyan"/>
        </w:rPr>
        <w:t>or</w:t>
      </w:r>
      <w:r w:rsidRPr="000F2204">
        <w:rPr>
          <w:rStyle w:val="StyleUnderline"/>
        </w:rPr>
        <w:t xml:space="preserve"> the</w:t>
      </w:r>
      <w:r w:rsidRPr="00175727">
        <w:rPr>
          <w:sz w:val="16"/>
        </w:rPr>
        <w:t xml:space="preserve"> </w:t>
      </w:r>
      <w:r w:rsidRPr="000F2204">
        <w:rPr>
          <w:rStyle w:val="Emphasis"/>
        </w:rPr>
        <w:t>emergence</w:t>
      </w:r>
      <w:r w:rsidRPr="00175727">
        <w:rPr>
          <w:sz w:val="16"/>
        </w:rPr>
        <w:t xml:space="preserve"> </w:t>
      </w:r>
      <w:r w:rsidRPr="000F2204">
        <w:rPr>
          <w:rStyle w:val="StyleUnderline"/>
        </w:rPr>
        <w:t>of</w:t>
      </w:r>
      <w:r w:rsidRPr="00175727">
        <w:rPr>
          <w:sz w:val="16"/>
        </w:rPr>
        <w:t xml:space="preserve"> yet-</w:t>
      </w:r>
      <w:r w:rsidRPr="007B46A3">
        <w:rPr>
          <w:rStyle w:val="Emphasis"/>
          <w:highlight w:val="cyan"/>
        </w:rPr>
        <w:t>unknown</w:t>
      </w:r>
      <w:r w:rsidRPr="007B46A3">
        <w:rPr>
          <w:sz w:val="16"/>
          <w:highlight w:val="cyan"/>
        </w:rPr>
        <w:t xml:space="preserve"> </w:t>
      </w:r>
      <w:r w:rsidRPr="007B46A3">
        <w:rPr>
          <w:rStyle w:val="StyleUnderline"/>
          <w:highlight w:val="cyan"/>
        </w:rPr>
        <w:t>undersea</w:t>
      </w:r>
      <w:r w:rsidRPr="000F2204">
        <w:rPr>
          <w:rStyle w:val="StyleUnderline"/>
        </w:rPr>
        <w:t xml:space="preserve"> or exobiological </w:t>
      </w:r>
      <w:r w:rsidRPr="007B46A3">
        <w:rPr>
          <w:rStyle w:val="StyleUnderline"/>
          <w:highlight w:val="cyan"/>
        </w:rPr>
        <w:t>microbes</w:t>
      </w:r>
      <w:r w:rsidRPr="00175727">
        <w:rPr>
          <w:sz w:val="16"/>
        </w:rPr>
        <w:t xml:space="preserve">. Novel pathogens, especially viruses, might be unrecognizable by current diagnostic testing. We will therefore need to develop new technologies, as was the case with previously unknown human retroviruses, notably HIV. </w:t>
      </w:r>
      <w:r w:rsidRPr="00125381">
        <w:rPr>
          <w:rStyle w:val="Emphasis"/>
          <w:highlight w:val="yellow"/>
        </w:rPr>
        <w:t>Providing adequate public health resources, even for known microbial species, might be difficult at best</w:t>
      </w:r>
      <w:r w:rsidRPr="00175727">
        <w:rPr>
          <w:sz w:val="16"/>
        </w:rPr>
        <w:t>, as was the case with development of timely Ebola vaccines and diagnostics.</w:t>
      </w:r>
    </w:p>
    <w:p w14:paraId="681922B6" w14:textId="77777777" w:rsidR="00C364DB" w:rsidRPr="006E7781" w:rsidRDefault="00C364DB" w:rsidP="00C364DB">
      <w:pPr>
        <w:pStyle w:val="Heading4"/>
      </w:pPr>
      <w:r>
        <w:t xml:space="preserve">Any </w:t>
      </w:r>
      <w:r w:rsidRPr="000D5732">
        <w:rPr>
          <w:u w:val="single"/>
        </w:rPr>
        <w:t>ultra-lethal pandemic</w:t>
      </w:r>
      <w:r>
        <w:t xml:space="preserve"> would kill the workers attempting to contain it. Yelow. Insert…</w:t>
      </w:r>
    </w:p>
    <w:p w14:paraId="275596BB" w14:textId="77777777" w:rsidR="00C364DB" w:rsidRPr="00CB2432" w:rsidRDefault="00C364DB" w:rsidP="00C364DB">
      <w:r>
        <w:t xml:space="preserve">Anjali </w:t>
      </w:r>
      <w:r w:rsidRPr="00CB2432">
        <w:rPr>
          <w:rStyle w:val="Style13ptBold"/>
        </w:rPr>
        <w:t>Gopal et al. 23</w:t>
      </w:r>
      <w:r>
        <w:t xml:space="preserve">.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CC39FD">
        <w:rPr>
          <w:i/>
          <w:iCs/>
        </w:rPr>
        <w:t>Geneva Centre for Security Policy</w:t>
      </w:r>
      <w:r>
        <w:t>, 23(31), 9-15.</w:t>
      </w:r>
    </w:p>
    <w:p w14:paraId="19844C04" w14:textId="77777777" w:rsidR="00C364DB" w:rsidRPr="005E67DA" w:rsidRDefault="00C364DB" w:rsidP="00C364DB">
      <w:pPr>
        <w:rPr>
          <w:sz w:val="16"/>
        </w:rPr>
      </w:pPr>
      <w:r w:rsidRPr="007145FB">
        <w:rPr>
          <w:rStyle w:val="StyleUnderline"/>
          <w:highlight w:val="cyan"/>
        </w:rPr>
        <w:t xml:space="preserve">Even at the </w:t>
      </w:r>
      <w:r w:rsidRPr="007145FB">
        <w:rPr>
          <w:rStyle w:val="Emphasis"/>
          <w:highlight w:val="cyan"/>
        </w:rPr>
        <w:t>height</w:t>
      </w:r>
      <w:r w:rsidRPr="007145FB">
        <w:rPr>
          <w:rStyle w:val="StyleUnderline"/>
          <w:highlight w:val="cyan"/>
        </w:rPr>
        <w:t xml:space="preserve"> of the </w:t>
      </w:r>
      <w:r w:rsidRPr="007145FB">
        <w:rPr>
          <w:rStyle w:val="Emphasis"/>
          <w:highlight w:val="cyan"/>
        </w:rPr>
        <w:t>Cold War</w:t>
      </w:r>
      <w:r w:rsidRPr="007145FB">
        <w:rPr>
          <w:rStyle w:val="StyleUnderline"/>
          <w:highlight w:val="cyan"/>
        </w:rPr>
        <w:t xml:space="preserve">, </w:t>
      </w:r>
      <w:r w:rsidRPr="00390B4B">
        <w:rPr>
          <w:rStyle w:val="StyleUnderline"/>
          <w:highlight w:val="cyan"/>
        </w:rPr>
        <w:t>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defence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03650541" w14:textId="77777777" w:rsidR="00C364DB" w:rsidRPr="005E67DA" w:rsidRDefault="00C364DB" w:rsidP="00C364DB">
      <w:pPr>
        <w:rPr>
          <w:sz w:val="16"/>
        </w:rPr>
      </w:pPr>
      <w:r w:rsidRPr="005E67DA">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5587533F" w14:textId="77777777" w:rsidR="00C364DB" w:rsidRPr="005E67DA" w:rsidRDefault="00C364DB" w:rsidP="00C364DB">
      <w:pPr>
        <w:rPr>
          <w:sz w:val="16"/>
        </w:rPr>
      </w:pPr>
      <w:r w:rsidRPr="005E67DA">
        <w:rPr>
          <w:sz w:val="16"/>
        </w:rPr>
        <w:t>II. Two scenarios for catastrophic pandemics</w:t>
      </w:r>
    </w:p>
    <w:p w14:paraId="43918069" w14:textId="77777777" w:rsidR="00C364DB" w:rsidRPr="005E67DA" w:rsidRDefault="00C364DB" w:rsidP="00C364DB">
      <w:pPr>
        <w:rPr>
          <w:sz w:val="16"/>
        </w:rPr>
      </w:pPr>
      <w:r w:rsidRPr="005E67DA">
        <w:rPr>
          <w:sz w:val="16"/>
        </w:rPr>
        <w:t>A. Scenario 1: “Wildfire” pandemic</w:t>
      </w:r>
    </w:p>
    <w:p w14:paraId="3FF824E5" w14:textId="77777777" w:rsidR="00C364DB" w:rsidRPr="005E67DA" w:rsidRDefault="00C364DB" w:rsidP="00C364DB">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r w:rsidRPr="00390B4B">
        <w:rPr>
          <w:rStyle w:val="Emphasis"/>
        </w:rPr>
        <w:t>c</w:t>
      </w:r>
      <w:r w:rsidRPr="00CC39FD">
        <w:rPr>
          <w:rStyle w:val="Emphasis"/>
        </w:rPr>
        <w:t xml:space="preserve">ivilisational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2DAC3C7C" w14:textId="77777777" w:rsidR="00C364DB" w:rsidRPr="003A4B71" w:rsidRDefault="00C364DB" w:rsidP="00C364DB">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w:t>
      </w:r>
      <w:r w:rsidRPr="00125381">
        <w:rPr>
          <w:rStyle w:val="Emphasis"/>
          <w:highlight w:val="yellow"/>
        </w:rPr>
        <w:t>essential workers</w:t>
      </w:r>
      <w:r w:rsidRPr="005E67DA">
        <w:rPr>
          <w:sz w:val="16"/>
        </w:rPr>
        <w:t xml:space="preserve">, many of whom were infected at particularly high rates during COVID-19.15 The vast majority of these workers </w:t>
      </w:r>
      <w:r w:rsidRPr="00125381">
        <w:rPr>
          <w:rStyle w:val="Emphasis"/>
          <w:highlight w:val="yellow"/>
        </w:rPr>
        <w:t>lack protective equipment beyond N95 masks</w:t>
      </w:r>
      <w:r w:rsidRPr="005E67DA">
        <w:rPr>
          <w:sz w:val="16"/>
        </w:rPr>
        <w:t xml:space="preserve">, </w:t>
      </w:r>
      <w:r w:rsidRPr="000D5732">
        <w:rPr>
          <w:rStyle w:val="Emphasis"/>
          <w:highlight w:val="yellow"/>
        </w:rPr>
        <w:t>which</w:t>
      </w:r>
      <w:r w:rsidRPr="005E67DA">
        <w:rPr>
          <w:sz w:val="16"/>
        </w:rPr>
        <w:t xml:space="preserve"> theoretically block 95% of particles down to 0.3 um, but </w:t>
      </w:r>
      <w:r w:rsidRPr="000D5732">
        <w:rPr>
          <w:rStyle w:val="Emphasis"/>
          <w:highlight w:val="yellow"/>
        </w:rPr>
        <w:t>in practice</w:t>
      </w:r>
      <w:r w:rsidRPr="005E67DA">
        <w:rPr>
          <w:sz w:val="16"/>
        </w:rPr>
        <w:t xml:space="preserve"> have been found to </w:t>
      </w:r>
      <w:r w:rsidRPr="000D5732">
        <w:rPr>
          <w:rStyle w:val="Emphasis"/>
          <w:highlight w:val="yellow"/>
        </w:rPr>
        <w:t>block only 57</w:t>
      </w:r>
      <w:r w:rsidRPr="005E67DA">
        <w:rPr>
          <w:sz w:val="16"/>
        </w:rPr>
        <w:t>-86</w:t>
      </w:r>
      <w:r w:rsidRPr="000D5732">
        <w:rPr>
          <w:rStyle w:val="Emphasis"/>
          <w:highlight w:val="yellow"/>
        </w:rPr>
        <w:t>%</w:t>
      </w:r>
      <w:r w:rsidRPr="005E67DA">
        <w:rPr>
          <w:sz w:val="16"/>
        </w:rPr>
        <w:t xml:space="preserve"> </w:t>
      </w:r>
      <w:r w:rsidRPr="000D5732">
        <w:rPr>
          <w:rStyle w:val="Emphasis"/>
          <w:highlight w:val="yellow"/>
        </w:rPr>
        <w:t>of</w:t>
      </w:r>
      <w:r w:rsidRPr="005E67DA">
        <w:rPr>
          <w:sz w:val="16"/>
        </w:rPr>
        <w:t xml:space="preserve"> coronavirus </w:t>
      </w:r>
      <w:r w:rsidRPr="000D5732">
        <w:rPr>
          <w:rStyle w:val="Emphasis"/>
          <w:highlight w:val="yellow"/>
        </w:rPr>
        <w:t>particles</w:t>
      </w:r>
      <w:r w:rsidRPr="005E67DA">
        <w:rPr>
          <w:sz w:val="16"/>
        </w:rPr>
        <w:t xml:space="preserve">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43992BFA" w14:textId="77777777" w:rsidR="00C364DB" w:rsidRPr="006E7781" w:rsidRDefault="00C364DB" w:rsidP="00C364DB">
      <w:pPr>
        <w:pStyle w:val="Heading4"/>
      </w:pPr>
      <w:r>
        <w:t xml:space="preserve">Their bioterror internal link is about </w:t>
      </w:r>
      <w:r w:rsidRPr="000D5732">
        <w:rPr>
          <w:u w:val="single"/>
        </w:rPr>
        <w:t>nurses</w:t>
      </w:r>
      <w:r>
        <w:t>. Yellow. Insert…</w:t>
      </w:r>
    </w:p>
    <w:p w14:paraId="6638E1DF" w14:textId="77777777" w:rsidR="00C364DB" w:rsidRPr="003979CD" w:rsidRDefault="00C364DB" w:rsidP="00C364DB">
      <w:r>
        <w:t xml:space="preserve">Vahid </w:t>
      </w:r>
      <w:r w:rsidRPr="003979CD">
        <w:rPr>
          <w:rStyle w:val="Style13ptBold"/>
        </w:rPr>
        <w:t>Ghavami et al. 25</w:t>
      </w:r>
      <w:r>
        <w:t xml:space="preserve">. Professor of epidemiology and biostatistics from the Mashhad University of Medical Sciences. Marzie Asadi, member of the student research committee at the Mashhad University of Medical Sciences. Fatemeh Kokabi-Saghi, professor of health economics and management sciences at the Madhhad University of Medical Sciences. Hamidreza Shabanikiya, Social Determinants of Health Rsearch Centera t the Mashhad University of Medical Sciences. "Nurses' Preparedness Toward Bioterrorism and Related Factors: A Multicenter Study." </w:t>
      </w:r>
      <w:r w:rsidRPr="003979CD">
        <w:rPr>
          <w:i/>
          <w:iCs/>
        </w:rPr>
        <w:t>Health in Emergencies and Disasters Quarterly</w:t>
      </w:r>
      <w:r>
        <w:t>. 10(4), 272.</w:t>
      </w:r>
    </w:p>
    <w:p w14:paraId="2F3E0FDD" w14:textId="77777777" w:rsidR="00C364DB" w:rsidRPr="005E67DA" w:rsidRDefault="00C364DB" w:rsidP="00C364DB">
      <w:pPr>
        <w:rPr>
          <w:sz w:val="16"/>
        </w:rPr>
      </w:pPr>
      <w:r w:rsidRPr="005E67DA">
        <w:rPr>
          <w:sz w:val="16"/>
        </w:rPr>
        <w:t>Introduction</w:t>
      </w:r>
    </w:p>
    <w:p w14:paraId="7AF361AE" w14:textId="77777777" w:rsidR="00C364DB" w:rsidRPr="005E67DA" w:rsidRDefault="00C364DB" w:rsidP="00C364DB">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affected more than seven million healthcare fatalities all over the world indicated that it was a bioterrorist attack. The pandemic experience </w:t>
      </w:r>
      <w:r w:rsidRPr="003979CD">
        <w:rPr>
          <w:rStyle w:val="StyleUnderline"/>
          <w:highlight w:val="cyan"/>
        </w:rPr>
        <w:t>showed how 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65F74C97" w14:textId="77777777" w:rsidR="00C364DB" w:rsidRPr="00035BA1" w:rsidRDefault="00C364DB" w:rsidP="00C364DB">
      <w:pPr>
        <w:rPr>
          <w:sz w:val="16"/>
        </w:rPr>
      </w:pPr>
      <w:r w:rsidRPr="005E67DA">
        <w:rPr>
          <w:sz w:val="16"/>
        </w:rPr>
        <w:t xml:space="preserve">Among organizations active in responding to emergencies and disasters, </w:t>
      </w:r>
      <w:r w:rsidRPr="003979CD">
        <w:rPr>
          <w:rStyle w:val="StyleUnderline"/>
          <w:highlight w:val="cyan"/>
        </w:rPr>
        <w:t>the role of hospitals</w:t>
      </w:r>
      <w:r w:rsidRPr="003979CD">
        <w:rPr>
          <w:rStyle w:val="StyleUnderline"/>
        </w:rPr>
        <w:t xml:space="preserve"> in </w:t>
      </w:r>
      <w:r w:rsidRPr="003979CD">
        <w:rPr>
          <w:rStyle w:val="Emphasis"/>
        </w:rPr>
        <w:t>response to bioterrorism</w:t>
      </w:r>
      <w:r w:rsidRPr="003979CD">
        <w:rPr>
          <w:rStyle w:val="StyleUnderline"/>
          <w:highlight w:val="cyan"/>
        </w:rPr>
        <w:t xml:space="preserve"> 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3979CD">
        <w:rPr>
          <w:rStyle w:val="StyleUnderline"/>
          <w:highlight w:val="cyan"/>
        </w:rPr>
        <w:t xml:space="preserve"> attacks, announce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w:t>
      </w:r>
      <w:r w:rsidRPr="00125381">
        <w:rPr>
          <w:rStyle w:val="Emphasis"/>
          <w:highlight w:val="yellow"/>
        </w:rPr>
        <w:t>such as nurses</w:t>
      </w:r>
      <w:r w:rsidRPr="005E67DA">
        <w:rPr>
          <w:sz w:val="16"/>
        </w:rPr>
        <w:t xml:space="preserve">,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5B422AC6" w14:textId="77777777" w:rsidR="00C364DB" w:rsidRPr="004D3768" w:rsidRDefault="00C364DB" w:rsidP="00C364DB">
      <w:pPr>
        <w:pStyle w:val="Heading4"/>
      </w:pPr>
      <w:r w:rsidRPr="004D3768">
        <w:rPr>
          <w:u w:val="single"/>
        </w:rPr>
        <w:t>Empirics</w:t>
      </w:r>
      <w:r w:rsidRPr="004D3768">
        <w:t xml:space="preserve"> and </w:t>
      </w:r>
      <w:r w:rsidRPr="004D3768">
        <w:rPr>
          <w:u w:val="single"/>
        </w:rPr>
        <w:t>technical barriers</w:t>
      </w:r>
      <w:r w:rsidRPr="004D3768">
        <w:t xml:space="preserve">.  </w:t>
      </w:r>
    </w:p>
    <w:p w14:paraId="146FD9AE" w14:textId="77777777" w:rsidR="00C364DB" w:rsidRPr="00A2426A" w:rsidRDefault="00C364DB" w:rsidP="00C364DB">
      <w:r w:rsidRPr="00A2426A">
        <w:rPr>
          <w:rStyle w:val="Style13ptBold"/>
        </w:rPr>
        <w:t>Blum ’20</w:t>
      </w:r>
      <w:r w:rsidRPr="00A2426A">
        <w:t xml:space="preserve"> [Marc-Michael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w:t>
      </w:r>
      <w:r>
        <w:t>“</w:t>
      </w:r>
      <w:r w:rsidRPr="00A2426A">
        <w:t>Corona and Bioterrorism: How Serious Is the Threat?</w:t>
      </w:r>
      <w:r>
        <w:t>”</w:t>
      </w:r>
      <w:r w:rsidRPr="00A2426A">
        <w:t xml:space="preserve"> https://warontherocks.com/2020/06/corona-and-bioterrorism-how-serious-is-the-threat/]</w:t>
      </w:r>
    </w:p>
    <w:p w14:paraId="21FEA355" w14:textId="77777777" w:rsidR="00C364DB" w:rsidRPr="00A2426A" w:rsidRDefault="00C364DB" w:rsidP="00C364DB">
      <w:pPr>
        <w:rPr>
          <w:sz w:val="16"/>
          <w:szCs w:val="16"/>
        </w:rPr>
      </w:pPr>
      <w:r w:rsidRPr="00A2426A">
        <w:rPr>
          <w:rStyle w:val="StyleUnderline"/>
        </w:rPr>
        <w:t xml:space="preserve">The novel coronavirus pandemic has put the threat of </w:t>
      </w:r>
      <w:r w:rsidRPr="00A2426A">
        <w:rPr>
          <w:rStyle w:val="Emphasis"/>
        </w:rPr>
        <w:t>bioterrorism</w:t>
      </w:r>
      <w:r w:rsidRPr="00A2426A">
        <w:rPr>
          <w:rStyle w:val="StyleUnderline"/>
        </w:rPr>
        <w:t xml:space="preserve"> back in the spotlight</w:t>
      </w:r>
      <w:r w:rsidRPr="00A2426A">
        <w:rPr>
          <w:sz w:val="16"/>
          <w:szCs w:val="16"/>
        </w:rPr>
        <w:t xml:space="preserve">. White supremacist chat rooms are teeming with talk about </w:t>
      </w:r>
      <w:r>
        <w:rPr>
          <w:sz w:val="16"/>
          <w:szCs w:val="16"/>
        </w:rPr>
        <w:t>“</w:t>
      </w:r>
      <w:r w:rsidRPr="00A2426A">
        <w:rPr>
          <w:sz w:val="16"/>
          <w:szCs w:val="16"/>
        </w:rPr>
        <w:t>biological warfare.</w:t>
      </w:r>
      <w:r>
        <w:rPr>
          <w:sz w:val="16"/>
          <w:szCs w:val="16"/>
        </w:rPr>
        <w:t>”</w:t>
      </w:r>
      <w:r w:rsidRPr="00A2426A">
        <w:rPr>
          <w:sz w:val="16"/>
          <w:szCs w:val="16"/>
        </w:rPr>
        <w:t xml:space="preserve"> ISIL even called the virus </w:t>
      </w:r>
      <w:r>
        <w:rPr>
          <w:sz w:val="16"/>
          <w:szCs w:val="16"/>
        </w:rPr>
        <w:t>“</w:t>
      </w:r>
      <w:r w:rsidRPr="00A2426A">
        <w:rPr>
          <w:sz w:val="16"/>
          <w:szCs w:val="16"/>
        </w:rPr>
        <w:t>one of Allah’s soldiers</w:t>
      </w:r>
      <w:r>
        <w:rPr>
          <w:sz w:val="16"/>
          <w:szCs w:val="16"/>
        </w:rPr>
        <w:t>”</w:t>
      </w:r>
      <w:r w:rsidRPr="00A2426A">
        <w:rPr>
          <w:sz w:val="16"/>
          <w:szCs w:val="16"/>
        </w:rPr>
        <w:t xml:space="preserve"> because of its devastating effect on Western countries. According to a recent memo by the U.S. Department of Homeland Security, terrorists are </w:t>
      </w:r>
      <w:r>
        <w:rPr>
          <w:sz w:val="16"/>
          <w:szCs w:val="16"/>
        </w:rPr>
        <w:t>“</w:t>
      </w:r>
      <w:r w:rsidRPr="00A2426A">
        <w:rPr>
          <w:sz w:val="16"/>
          <w:szCs w:val="16"/>
        </w:rPr>
        <w:t>[making] bioterrorism a popular topic among themselves.</w:t>
      </w:r>
      <w:r>
        <w:rPr>
          <w:sz w:val="16"/>
          <w:szCs w:val="16"/>
        </w:rPr>
        <w:t>”</w:t>
      </w:r>
      <w:r w:rsidRPr="00A2426A">
        <w:rPr>
          <w:sz w:val="16"/>
          <w:szCs w:val="16"/>
        </w:rPr>
        <w:t xml:space="preserve"> Both the United Nations and the Council of Europe have warned of bioterrorist attacks.</w:t>
      </w:r>
    </w:p>
    <w:p w14:paraId="40CCB36B" w14:textId="77777777" w:rsidR="00C364DB" w:rsidRPr="00A2426A" w:rsidRDefault="00C364DB" w:rsidP="00C364DB">
      <w:pPr>
        <w:rPr>
          <w:sz w:val="16"/>
          <w:szCs w:val="16"/>
        </w:rPr>
      </w:pPr>
      <w:r w:rsidRPr="00A2426A">
        <w:rPr>
          <w:rStyle w:val="StyleUnderline"/>
        </w:rPr>
        <w:t xml:space="preserve">How serious is the threat? There is a long history of terrorists being fascinated by biological weapons, but it is also one of </w:t>
      </w:r>
      <w:r w:rsidRPr="00A2426A">
        <w:rPr>
          <w:rStyle w:val="Emphasis"/>
        </w:rPr>
        <w:t>failures</w:t>
      </w:r>
      <w:r w:rsidRPr="00A2426A">
        <w:rPr>
          <w:sz w:val="16"/>
          <w:szCs w:val="16"/>
        </w:rPr>
        <w:t xml:space="preserve">. For the vast majority, </w:t>
      </w:r>
      <w:r w:rsidRPr="00A2426A">
        <w:rPr>
          <w:rStyle w:val="StyleUnderline"/>
        </w:rPr>
        <w:t xml:space="preserve">the </w:t>
      </w:r>
      <w:r w:rsidRPr="00A2426A">
        <w:rPr>
          <w:rStyle w:val="Emphasis"/>
          <w:highlight w:val="cyan"/>
        </w:rPr>
        <w:t>technical challenges</w:t>
      </w:r>
      <w:r w:rsidRPr="00A2426A">
        <w:rPr>
          <w:rStyle w:val="StyleUnderline"/>
        </w:rPr>
        <w:t xml:space="preserve"> associated </w:t>
      </w:r>
      <w:r w:rsidRPr="00A2426A">
        <w:rPr>
          <w:rStyle w:val="StyleUnderline"/>
          <w:highlight w:val="cyan"/>
        </w:rPr>
        <w:t xml:space="preserve">with </w:t>
      </w:r>
      <w:r w:rsidRPr="00A2426A">
        <w:rPr>
          <w:rStyle w:val="Emphasis"/>
          <w:highlight w:val="cyan"/>
        </w:rPr>
        <w:t>weaponizing bio</w:t>
      </w:r>
      <w:r w:rsidRPr="00A2426A">
        <w:rPr>
          <w:rStyle w:val="Emphasis"/>
        </w:rPr>
        <w:t xml:space="preserve">logical </w:t>
      </w:r>
      <w:r w:rsidRPr="00A2426A">
        <w:rPr>
          <w:rStyle w:val="Emphasis"/>
          <w:highlight w:val="cyan"/>
        </w:rPr>
        <w:t>agents</w:t>
      </w:r>
      <w:r w:rsidRPr="00A2426A">
        <w:rPr>
          <w:rStyle w:val="StyleUnderline"/>
          <w:highlight w:val="cyan"/>
        </w:rPr>
        <w:t xml:space="preserve"> have proven </w:t>
      </w:r>
      <w:r w:rsidRPr="00A2426A">
        <w:rPr>
          <w:rStyle w:val="Emphasis"/>
          <w:highlight w:val="cyan"/>
        </w:rPr>
        <w:t>insurmountable</w:t>
      </w:r>
      <w:r w:rsidRPr="00A2426A">
        <w:rPr>
          <w:sz w:val="16"/>
          <w:szCs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080BEAEA" w14:textId="77777777" w:rsidR="00C364DB" w:rsidRPr="00A2426A" w:rsidRDefault="00C364DB" w:rsidP="00C364DB">
      <w:pPr>
        <w:rPr>
          <w:sz w:val="16"/>
          <w:szCs w:val="16"/>
        </w:rPr>
      </w:pPr>
      <w:r w:rsidRPr="00A2426A">
        <w:rPr>
          <w:sz w:val="16"/>
          <w:szCs w:val="16"/>
        </w:rPr>
        <w:t>A History of Failures</w:t>
      </w:r>
    </w:p>
    <w:p w14:paraId="4C3FBAB8" w14:textId="77777777" w:rsidR="00C364DB" w:rsidRPr="00A2426A" w:rsidRDefault="00C364DB" w:rsidP="00C364DB">
      <w:pPr>
        <w:rPr>
          <w:sz w:val="16"/>
          <w:szCs w:val="16"/>
        </w:rPr>
      </w:pPr>
      <w:r w:rsidRPr="00A2426A">
        <w:rPr>
          <w:sz w:val="16"/>
          <w:szCs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43EB0906" w14:textId="77777777" w:rsidR="00C364DB" w:rsidRPr="00A2426A" w:rsidRDefault="00C364DB" w:rsidP="00C364DB">
      <w:pPr>
        <w:rPr>
          <w:sz w:val="16"/>
          <w:szCs w:val="16"/>
        </w:rPr>
      </w:pPr>
      <w:r w:rsidRPr="00A2426A">
        <w:rPr>
          <w:rStyle w:val="StyleUnderline"/>
        </w:rPr>
        <w:t>Among terrorists</w:t>
      </w:r>
      <w:r w:rsidRPr="00A2426A">
        <w:rPr>
          <w:sz w:val="16"/>
          <w:szCs w:val="16"/>
        </w:rPr>
        <w:t xml:space="preserve">, however, </w:t>
      </w:r>
      <w:r w:rsidRPr="00A2426A">
        <w:rPr>
          <w:rStyle w:val="StyleUnderline"/>
        </w:rPr>
        <w:t xml:space="preserve">the use of biological weapons has been </w:t>
      </w:r>
      <w:r w:rsidRPr="00A2426A">
        <w:rPr>
          <w:rStyle w:val="Emphasis"/>
        </w:rPr>
        <w:t>rare</w:t>
      </w:r>
      <w:r w:rsidRPr="00A2426A">
        <w:rPr>
          <w:sz w:val="16"/>
          <w:szCs w:val="16"/>
        </w:rPr>
        <w:t xml:space="preserve">r, although groups from nearly all ideological persuasions have contemplated it. </w:t>
      </w:r>
      <w:r w:rsidRPr="00A2426A">
        <w:rPr>
          <w:rStyle w:val="StyleUnderline"/>
        </w:rPr>
        <w:t>Recent examples include a plot to contaminate Chicago’s water supply in the 1970s; food poisoning by a religious cult in Oregon in the 1980s; and the stockpiling of ricin by members of the Minnesota Patriot Council during the 1990s.</w:t>
      </w:r>
      <w:r w:rsidRPr="00A2426A">
        <w:rPr>
          <w:sz w:val="16"/>
          <w:szCs w:val="16"/>
        </w:rPr>
        <w:t xml:space="preserve"> </w:t>
      </w:r>
      <w:r w:rsidRPr="00A2426A">
        <w:rPr>
          <w:rStyle w:val="Emphasis"/>
        </w:rPr>
        <w:t>No one died</w:t>
      </w:r>
      <w:r w:rsidRPr="00A2426A">
        <w:rPr>
          <w:sz w:val="16"/>
          <w:szCs w:val="16"/>
        </w:rPr>
        <w:t xml:space="preserve"> </w:t>
      </w:r>
      <w:r w:rsidRPr="00A2426A">
        <w:rPr>
          <w:rStyle w:val="StyleUnderline"/>
        </w:rPr>
        <w:t xml:space="preserve">in </w:t>
      </w:r>
      <w:r w:rsidRPr="00A2426A">
        <w:rPr>
          <w:rStyle w:val="Emphasis"/>
        </w:rPr>
        <w:t>any of these instances</w:t>
      </w:r>
      <w:r w:rsidRPr="00A2426A">
        <w:rPr>
          <w:sz w:val="16"/>
          <w:szCs w:val="16"/>
        </w:rPr>
        <w:t>.</w:t>
      </w:r>
    </w:p>
    <w:p w14:paraId="2AC5FF67" w14:textId="77777777" w:rsidR="00C364DB" w:rsidRPr="00A2426A" w:rsidRDefault="00C364DB" w:rsidP="00C364DB">
      <w:pPr>
        <w:rPr>
          <w:sz w:val="16"/>
          <w:szCs w:val="16"/>
        </w:rPr>
      </w:pPr>
      <w:r w:rsidRPr="00A2426A">
        <w:rPr>
          <w:rStyle w:val="StyleUnderline"/>
        </w:rPr>
        <w:t xml:space="preserve">The same is true for the biological warfare programs of </w:t>
      </w:r>
      <w:r w:rsidRPr="00A2426A">
        <w:rPr>
          <w:rStyle w:val="Emphasis"/>
          <w:highlight w:val="cyan"/>
        </w:rPr>
        <w:t>al-Qaeda</w:t>
      </w:r>
      <w:r w:rsidRPr="00A2426A">
        <w:rPr>
          <w:rStyle w:val="StyleUnderline"/>
          <w:highlight w:val="cyan"/>
        </w:rPr>
        <w:t xml:space="preserve"> and the </w:t>
      </w:r>
      <w:r w:rsidRPr="00A2426A">
        <w:rPr>
          <w:rStyle w:val="Emphasis"/>
          <w:highlight w:val="cyan"/>
        </w:rPr>
        <w:t>I</w:t>
      </w:r>
      <w:r w:rsidRPr="00A2426A">
        <w:rPr>
          <w:rStyle w:val="StyleUnderline"/>
        </w:rPr>
        <w:t xml:space="preserve">slamic </w:t>
      </w:r>
      <w:r w:rsidRPr="00A2426A">
        <w:rPr>
          <w:rStyle w:val="Emphasis"/>
          <w:highlight w:val="cyan"/>
        </w:rPr>
        <w:t>S</w:t>
      </w:r>
      <w:r w:rsidRPr="00A2426A">
        <w:rPr>
          <w:rStyle w:val="StyleUnderline"/>
        </w:rPr>
        <w:t xml:space="preserve">tate </w:t>
      </w:r>
      <w:r w:rsidRPr="00A2426A">
        <w:rPr>
          <w:sz w:val="16"/>
          <w:szCs w:val="16"/>
        </w:rPr>
        <w:t xml:space="preserve">group. </w:t>
      </w:r>
      <w:r w:rsidRPr="00A2426A">
        <w:rPr>
          <w:rStyle w:val="StyleUnderline"/>
        </w:rPr>
        <w:t xml:space="preserve">Both groups have </w:t>
      </w:r>
      <w:r w:rsidRPr="00A2426A">
        <w:rPr>
          <w:rStyle w:val="StyleUnderline"/>
          <w:highlight w:val="cyan"/>
        </w:rPr>
        <w:t>sought</w:t>
      </w:r>
      <w:r w:rsidRPr="00A2426A">
        <w:rPr>
          <w:sz w:val="16"/>
          <w:szCs w:val="16"/>
        </w:rPr>
        <w:t xml:space="preserve"> to buy, steal, or develop </w:t>
      </w:r>
      <w:r w:rsidRPr="00A2426A">
        <w:rPr>
          <w:rStyle w:val="StyleUnderline"/>
          <w:highlight w:val="cyan"/>
        </w:rPr>
        <w:t>bio</w:t>
      </w:r>
      <w:r w:rsidRPr="00A2426A">
        <w:rPr>
          <w:rStyle w:val="StyleUnderline"/>
        </w:rPr>
        <w:t xml:space="preserve">logical </w:t>
      </w:r>
      <w:r w:rsidRPr="00A2426A">
        <w:rPr>
          <w:rStyle w:val="StyleUnderline"/>
          <w:highlight w:val="cyan"/>
        </w:rPr>
        <w:t>agents</w:t>
      </w:r>
      <w:r w:rsidRPr="00A2426A">
        <w:rPr>
          <w:sz w:val="16"/>
          <w:szCs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08E3CC31" w14:textId="77777777" w:rsidR="00C364DB" w:rsidRPr="001F2986" w:rsidRDefault="00C364DB" w:rsidP="00C364DB">
      <w:pPr>
        <w:rPr>
          <w:rFonts w:asciiTheme="minorHAnsi" w:hAnsiTheme="minorHAnsi" w:cstheme="minorHAnsi"/>
          <w:u w:val="single"/>
        </w:rPr>
      </w:pPr>
      <w:r w:rsidRPr="00A2426A">
        <w:rPr>
          <w:sz w:val="16"/>
          <w:szCs w:val="16"/>
        </w:rPr>
        <w:t xml:space="preserve">Yet </w:t>
      </w:r>
      <w:r w:rsidRPr="00A2426A">
        <w:rPr>
          <w:rStyle w:val="Emphasis"/>
          <w:highlight w:val="cyan"/>
        </w:rPr>
        <w:t>none</w:t>
      </w:r>
      <w:r w:rsidRPr="00A2426A">
        <w:rPr>
          <w:rStyle w:val="Emphasis"/>
        </w:rPr>
        <w:t xml:space="preserve"> of these efforts </w:t>
      </w:r>
      <w:r w:rsidRPr="00A2426A">
        <w:rPr>
          <w:rStyle w:val="Emphasis"/>
          <w:highlight w:val="cyan"/>
        </w:rPr>
        <w:t>succeeded</w:t>
      </w:r>
      <w:r w:rsidRPr="00A2426A">
        <w:rPr>
          <w:sz w:val="16"/>
          <w:szCs w:val="16"/>
        </w:rPr>
        <w:t xml:space="preserve">. </w:t>
      </w:r>
      <w:r w:rsidRPr="00A2426A">
        <w:rPr>
          <w:rStyle w:val="StyleUnderline"/>
        </w:rPr>
        <w:t>The only al-Qaeda plot in which bioterrorism featured prominently</w:t>
      </w:r>
      <w:r w:rsidRPr="00A2426A">
        <w:rPr>
          <w:sz w:val="16"/>
          <w:szCs w:val="16"/>
        </w:rPr>
        <w:t xml:space="preserve"> — the so-called </w:t>
      </w:r>
      <w:r>
        <w:rPr>
          <w:sz w:val="16"/>
          <w:szCs w:val="16"/>
        </w:rPr>
        <w:t>“</w:t>
      </w:r>
      <w:r w:rsidRPr="00A2426A">
        <w:rPr>
          <w:sz w:val="16"/>
          <w:szCs w:val="16"/>
        </w:rPr>
        <w:t>ricin plot</w:t>
      </w:r>
      <w:r>
        <w:rPr>
          <w:sz w:val="16"/>
          <w:szCs w:val="16"/>
        </w:rPr>
        <w:t>”</w:t>
      </w:r>
      <w:r w:rsidRPr="00A2426A">
        <w:rPr>
          <w:sz w:val="16"/>
          <w:szCs w:val="16"/>
        </w:rPr>
        <w:t xml:space="preserve"> in England in 2002 — </w:t>
      </w:r>
      <w:r w:rsidRPr="00A2426A">
        <w:rPr>
          <w:rStyle w:val="StyleUnderline"/>
        </w:rPr>
        <w:t xml:space="preserve">was </w:t>
      </w:r>
      <w:r w:rsidRPr="00A2426A">
        <w:rPr>
          <w:rStyle w:val="Emphasis"/>
        </w:rPr>
        <w:t>interrupted</w:t>
      </w:r>
      <w:r w:rsidRPr="00A2426A">
        <w:rPr>
          <w:rStyle w:val="StyleUnderline"/>
        </w:rPr>
        <w:t xml:space="preserve"> at </w:t>
      </w:r>
      <w:r w:rsidRPr="00A2426A">
        <w:rPr>
          <w:rStyle w:val="Emphasis"/>
        </w:rPr>
        <w:t>such an early stage</w:t>
      </w:r>
      <w:r w:rsidRPr="00A2426A">
        <w:rPr>
          <w:rStyle w:val="StyleUnderline"/>
        </w:rPr>
        <w:t xml:space="preserve"> that none of the toxin had </w:t>
      </w:r>
      <w:r w:rsidRPr="00A2426A">
        <w:rPr>
          <w:rStyle w:val="Emphasis"/>
        </w:rPr>
        <w:t>actually been produced</w:t>
      </w:r>
      <w:r w:rsidRPr="00A2426A">
        <w:rPr>
          <w:sz w:val="16"/>
          <w:szCs w:val="16"/>
        </w:rPr>
        <w:t xml:space="preserve">. </w:t>
      </w:r>
      <w:r w:rsidRPr="00A2426A">
        <w:rPr>
          <w:rStyle w:val="StyleUnderline"/>
        </w:rPr>
        <w:t>The Islamic State’s most serious attempt, in 2017, involved a small amount of ricin</w:t>
      </w:r>
      <w:r w:rsidRPr="00A2426A">
        <w:rPr>
          <w:sz w:val="16"/>
          <w:szCs w:val="16"/>
        </w:rPr>
        <w:t xml:space="preserve">, whose only fatality was the hamster on which it was tested. </w:t>
      </w:r>
      <w:r w:rsidRPr="00A2426A">
        <w:rPr>
          <w:rStyle w:val="StyleUnderline"/>
        </w:rPr>
        <w:t xml:space="preserve">Of the </w:t>
      </w:r>
      <w:r w:rsidRPr="00A2426A">
        <w:rPr>
          <w:rStyle w:val="Emphasis"/>
        </w:rPr>
        <w:t>tens of thousands</w:t>
      </w:r>
      <w:r w:rsidRPr="00A2426A">
        <w:rPr>
          <w:rStyle w:val="StyleUnderline"/>
        </w:rPr>
        <w:t xml:space="preserve"> of people that jihadists have murdered, not a </w:t>
      </w:r>
      <w:r w:rsidRPr="00A2426A">
        <w:rPr>
          <w:rStyle w:val="Emphasis"/>
        </w:rPr>
        <w:t>single one has died</w:t>
      </w:r>
      <w:r w:rsidRPr="00A2426A">
        <w:rPr>
          <w:rStyle w:val="StyleUnderline"/>
        </w:rPr>
        <w:t xml:space="preserve"> from biological agents.</w:t>
      </w:r>
    </w:p>
    <w:p w14:paraId="261D2900" w14:textId="77777777" w:rsidR="00C364DB" w:rsidRPr="00A2426A" w:rsidRDefault="00C364DB" w:rsidP="00C364DB">
      <w:pPr>
        <w:rPr>
          <w:sz w:val="16"/>
          <w:szCs w:val="16"/>
        </w:rPr>
      </w:pPr>
      <w:r w:rsidRPr="00A2426A">
        <w:rPr>
          <w:sz w:val="16"/>
          <w:szCs w:val="16"/>
        </w:rPr>
        <w:t xml:space="preserve">It may be no accident that the most lethal bioterrorist attack in recent decades was perpetrated by a scientist and government employee. In late 2001, the offices of several U.S. senators and news organizations received so-called </w:t>
      </w:r>
      <w:r>
        <w:rPr>
          <w:sz w:val="16"/>
          <w:szCs w:val="16"/>
        </w:rPr>
        <w:t>“</w:t>
      </w:r>
      <w:r w:rsidRPr="00A2426A">
        <w:rPr>
          <w:sz w:val="16"/>
          <w:szCs w:val="16"/>
        </w:rPr>
        <w:t>anthrax letters,</w:t>
      </w:r>
      <w:r>
        <w:rPr>
          <w:sz w:val="16"/>
          <w:szCs w:val="16"/>
        </w:rPr>
        <w:t>”</w:t>
      </w:r>
      <w:r w:rsidRPr="00A2426A">
        <w:rPr>
          <w:sz w:val="16"/>
          <w:szCs w:val="16"/>
        </w:rPr>
        <w:t xml:space="preserve">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47BABD7D" w14:textId="77777777" w:rsidR="00C364DB" w:rsidRPr="00A2426A" w:rsidRDefault="00C364DB" w:rsidP="00C364DB">
      <w:pPr>
        <w:rPr>
          <w:sz w:val="16"/>
          <w:szCs w:val="16"/>
        </w:rPr>
      </w:pPr>
      <w:r w:rsidRPr="00A2426A">
        <w:rPr>
          <w:sz w:val="16"/>
          <w:szCs w:val="16"/>
        </w:rPr>
        <w:t>Technical Challenges</w:t>
      </w:r>
    </w:p>
    <w:p w14:paraId="6204521A" w14:textId="77777777" w:rsidR="00C364DB" w:rsidRPr="00A2426A" w:rsidRDefault="00C364DB" w:rsidP="00C364DB">
      <w:pPr>
        <w:rPr>
          <w:sz w:val="16"/>
          <w:szCs w:val="16"/>
        </w:rPr>
      </w:pPr>
      <w:r w:rsidRPr="00A2426A">
        <w:rPr>
          <w:sz w:val="16"/>
          <w:szCs w:val="16"/>
        </w:rPr>
        <w:t xml:space="preserve">Ivins’ case helps to explain why so many would-be bioterrorists have failed. </w:t>
      </w:r>
      <w:r w:rsidRPr="00A2426A">
        <w:rPr>
          <w:rStyle w:val="StyleUnderline"/>
        </w:rPr>
        <w:t xml:space="preserve">At a </w:t>
      </w:r>
      <w:r w:rsidRPr="00A2426A">
        <w:rPr>
          <w:rStyle w:val="Emphasis"/>
        </w:rPr>
        <w:t>technical level</w:t>
      </w:r>
      <w:r w:rsidRPr="00A2426A">
        <w:rPr>
          <w:rStyle w:val="StyleUnderline"/>
        </w:rPr>
        <w:t xml:space="preserve">, launching a </w:t>
      </w:r>
      <w:r w:rsidRPr="00A2426A">
        <w:rPr>
          <w:rStyle w:val="Emphasis"/>
        </w:rPr>
        <w:t>sophisticated</w:t>
      </w:r>
      <w:r w:rsidRPr="00A2426A">
        <w:rPr>
          <w:rStyle w:val="StyleUnderline"/>
        </w:rPr>
        <w:t xml:space="preserve">, </w:t>
      </w:r>
      <w:r w:rsidRPr="00A2426A">
        <w:rPr>
          <w:rStyle w:val="Emphasis"/>
        </w:rPr>
        <w:t>large-scale bioterrorist attack</w:t>
      </w:r>
      <w:r w:rsidRPr="00A2426A">
        <w:rPr>
          <w:rStyle w:val="StyleUnderline"/>
        </w:rPr>
        <w:t xml:space="preserve"> involves </w:t>
      </w:r>
      <w:r w:rsidRPr="00A2426A">
        <w:rPr>
          <w:rStyle w:val="StyleUnderline"/>
          <w:highlight w:val="cyan"/>
        </w:rPr>
        <w:t>a</w:t>
      </w:r>
      <w:r w:rsidRPr="00A2426A">
        <w:rPr>
          <w:rStyle w:val="StyleUnderline"/>
        </w:rPr>
        <w:t xml:space="preserve"> toxin or a </w:t>
      </w:r>
      <w:r w:rsidRPr="00A2426A">
        <w:rPr>
          <w:rStyle w:val="StyleUnderline"/>
          <w:highlight w:val="cyan"/>
        </w:rPr>
        <w:t>pathogen</w:t>
      </w:r>
      <w:r w:rsidRPr="00A2426A">
        <w:rPr>
          <w:rStyle w:val="StyleUnderline"/>
        </w:rPr>
        <w:t xml:space="preserve"> — generally a bacterium or a virus — which </w:t>
      </w:r>
      <w:r w:rsidRPr="00A2426A">
        <w:rPr>
          <w:rStyle w:val="StyleUnderline"/>
          <w:highlight w:val="cyan"/>
        </w:rPr>
        <w:t xml:space="preserve">needs to be </w:t>
      </w:r>
      <w:r w:rsidRPr="00A2426A">
        <w:rPr>
          <w:rStyle w:val="Emphasis"/>
          <w:highlight w:val="cyan"/>
        </w:rPr>
        <w:t>isolated</w:t>
      </w:r>
      <w:r w:rsidRPr="00A2426A">
        <w:rPr>
          <w:rStyle w:val="StyleUnderline"/>
          <w:highlight w:val="cyan"/>
        </w:rPr>
        <w:t xml:space="preserve"> and </w:t>
      </w:r>
      <w:r w:rsidRPr="00A2426A">
        <w:rPr>
          <w:rStyle w:val="Emphasis"/>
          <w:highlight w:val="cyan"/>
        </w:rPr>
        <w:t>disseminated</w:t>
      </w:r>
      <w:r w:rsidRPr="00A2426A">
        <w:rPr>
          <w:sz w:val="16"/>
          <w:szCs w:val="16"/>
        </w:rPr>
        <w:t xml:space="preserve">. But </w:t>
      </w:r>
      <w:r w:rsidRPr="00A2426A">
        <w:rPr>
          <w:rStyle w:val="StyleUnderline"/>
          <w:highlight w:val="cyan"/>
        </w:rPr>
        <w:t>this is</w:t>
      </w:r>
      <w:r w:rsidRPr="00A2426A">
        <w:rPr>
          <w:rStyle w:val="StyleUnderline"/>
        </w:rPr>
        <w:t xml:space="preserve"> </w:t>
      </w:r>
      <w:r w:rsidRPr="00A2426A">
        <w:rPr>
          <w:rStyle w:val="Emphasis"/>
        </w:rPr>
        <w:t xml:space="preserve">more </w:t>
      </w:r>
      <w:r w:rsidRPr="00A2426A">
        <w:rPr>
          <w:rStyle w:val="Emphasis"/>
          <w:highlight w:val="cyan"/>
        </w:rPr>
        <w:t>difficult</w:t>
      </w:r>
      <w:r w:rsidRPr="00A2426A">
        <w:rPr>
          <w:rStyle w:val="Emphasis"/>
        </w:rPr>
        <w:t xml:space="preserve"> than it seems</w:t>
      </w:r>
      <w:r w:rsidRPr="00A2426A">
        <w:rPr>
          <w:rStyle w:val="StyleUnderline"/>
        </w:rPr>
        <w:t xml:space="preserve">. </w:t>
      </w:r>
      <w:r w:rsidRPr="00A2426A">
        <w:rPr>
          <w:rStyle w:val="StyleUnderline"/>
          <w:highlight w:val="cyan"/>
        </w:rPr>
        <w:t xml:space="preserve">As well as </w:t>
      </w:r>
      <w:r w:rsidRPr="00A2426A">
        <w:rPr>
          <w:rStyle w:val="Emphasis"/>
          <w:highlight w:val="cyan"/>
        </w:rPr>
        <w:t>advanced training</w:t>
      </w:r>
      <w:r w:rsidRPr="00A2426A">
        <w:rPr>
          <w:rStyle w:val="StyleUnderline"/>
          <w:highlight w:val="cyan"/>
        </w:rPr>
        <w:t xml:space="preserve"> in biology</w:t>
      </w:r>
      <w:r w:rsidRPr="00A2426A">
        <w:rPr>
          <w:rStyle w:val="StyleUnderline"/>
        </w:rPr>
        <w:t xml:space="preserve"> or chemistry, </w:t>
      </w:r>
      <w:r w:rsidRPr="00A2426A">
        <w:rPr>
          <w:rStyle w:val="StyleUnderline"/>
          <w:highlight w:val="cyan"/>
        </w:rPr>
        <w:t xml:space="preserve">isolating the agent requires </w:t>
      </w:r>
      <w:r w:rsidRPr="00A2426A">
        <w:rPr>
          <w:rStyle w:val="Emphasis"/>
          <w:highlight w:val="cyan"/>
        </w:rPr>
        <w:t>significant experience</w:t>
      </w:r>
      <w:r w:rsidRPr="00A2426A">
        <w:rPr>
          <w:rStyle w:val="StyleUnderline"/>
        </w:rPr>
        <w:t>. It</w:t>
      </w:r>
      <w:r w:rsidRPr="00A2426A">
        <w:rPr>
          <w:sz w:val="16"/>
          <w:szCs w:val="16"/>
        </w:rPr>
        <w:t xml:space="preserve"> also </w:t>
      </w:r>
      <w:r w:rsidRPr="00A2426A">
        <w:rPr>
          <w:rStyle w:val="StyleUnderline"/>
        </w:rPr>
        <w:t xml:space="preserve">has to be done </w:t>
      </w:r>
      <w:r w:rsidRPr="00A2426A">
        <w:rPr>
          <w:rStyle w:val="StyleUnderline"/>
          <w:highlight w:val="cyan"/>
        </w:rPr>
        <w:t xml:space="preserve">in a </w:t>
      </w:r>
      <w:r w:rsidRPr="00A2426A">
        <w:rPr>
          <w:rStyle w:val="Emphasis"/>
          <w:highlight w:val="cyan"/>
        </w:rPr>
        <w:t>safe</w:t>
      </w:r>
      <w:r w:rsidRPr="00A2426A">
        <w:rPr>
          <w:rStyle w:val="StyleUnderline"/>
          <w:highlight w:val="cyan"/>
        </w:rPr>
        <w:t xml:space="preserve">, </w:t>
      </w:r>
      <w:r w:rsidRPr="00A2426A">
        <w:rPr>
          <w:rStyle w:val="Emphasis"/>
          <w:highlight w:val="cyan"/>
        </w:rPr>
        <w:t>contained</w:t>
      </w:r>
      <w:r w:rsidRPr="00A2426A">
        <w:rPr>
          <w:rStyle w:val="StyleUnderline"/>
          <w:highlight w:val="cyan"/>
        </w:rPr>
        <w:t xml:space="preserve"> environment</w:t>
      </w:r>
      <w:r w:rsidRPr="00A2426A">
        <w:rPr>
          <w:rStyle w:val="StyleUnderline"/>
        </w:rPr>
        <w:t xml:space="preserve">, to stop it from spreading </w:t>
      </w:r>
      <w:r w:rsidRPr="00A2426A">
        <w:rPr>
          <w:rStyle w:val="Emphasis"/>
        </w:rPr>
        <w:t>within</w:t>
      </w:r>
      <w:r w:rsidRPr="00A2426A">
        <w:rPr>
          <w:rStyle w:val="StyleUnderline"/>
        </w:rPr>
        <w:t xml:space="preserve"> the terrorist group</w:t>
      </w:r>
      <w:r w:rsidRPr="00A2426A">
        <w:rPr>
          <w:sz w:val="16"/>
          <w:szCs w:val="16"/>
        </w:rPr>
        <w:t xml:space="preserve">. Contrary to what al-Qaeda said in one of its online magazines, you can’t just make a (biological) weapon </w:t>
      </w:r>
      <w:r>
        <w:rPr>
          <w:sz w:val="16"/>
          <w:szCs w:val="16"/>
        </w:rPr>
        <w:t>“</w:t>
      </w:r>
      <w:r w:rsidRPr="00A2426A">
        <w:rPr>
          <w:sz w:val="16"/>
          <w:szCs w:val="16"/>
        </w:rPr>
        <w:t>in the kitchen of your mom!</w:t>
      </w:r>
      <w:r>
        <w:rPr>
          <w:sz w:val="16"/>
          <w:szCs w:val="16"/>
        </w:rPr>
        <w:t>”</w:t>
      </w:r>
    </w:p>
    <w:p w14:paraId="5ACEACA6" w14:textId="77777777" w:rsidR="00C364DB" w:rsidRPr="00A2426A" w:rsidRDefault="00C364DB" w:rsidP="00C364DB">
      <w:pPr>
        <w:rPr>
          <w:rStyle w:val="StyleUnderline"/>
        </w:rPr>
      </w:pPr>
      <w:r w:rsidRPr="00A2426A">
        <w:rPr>
          <w:sz w:val="16"/>
          <w:szCs w:val="16"/>
        </w:rPr>
        <w:t xml:space="preserve">In addition, </w:t>
      </w:r>
      <w:r w:rsidRPr="00A2426A">
        <w:rPr>
          <w:rStyle w:val="StyleUnderline"/>
        </w:rPr>
        <w:t xml:space="preserve">there is the challenge of </w:t>
      </w:r>
      <w:r w:rsidRPr="00A2426A">
        <w:rPr>
          <w:rStyle w:val="Emphasis"/>
          <w:highlight w:val="cyan"/>
        </w:rPr>
        <w:t>dissemination</w:t>
      </w:r>
      <w:r w:rsidRPr="00A2426A">
        <w:rPr>
          <w:sz w:val="16"/>
          <w:szCs w:val="16"/>
        </w:rPr>
        <w:t xml:space="preserve">. Unless the agent is super-contagious, </w:t>
      </w:r>
      <w:r w:rsidRPr="00A2426A">
        <w:rPr>
          <w:rStyle w:val="StyleUnderline"/>
        </w:rPr>
        <w:t xml:space="preserve">a powerful biological attack </w:t>
      </w:r>
      <w:r w:rsidRPr="00A2426A">
        <w:rPr>
          <w:rStyle w:val="StyleUnderline"/>
          <w:highlight w:val="cyan"/>
        </w:rPr>
        <w:t xml:space="preserve">relies on a </w:t>
      </w:r>
      <w:r w:rsidRPr="00A2426A">
        <w:rPr>
          <w:rStyle w:val="Emphasis"/>
          <w:highlight w:val="cyan"/>
        </w:rPr>
        <w:t>large number of</w:t>
      </w:r>
      <w:r w:rsidRPr="00A2426A">
        <w:rPr>
          <w:rStyle w:val="Emphasis"/>
        </w:rPr>
        <w:t xml:space="preserve"> initial </w:t>
      </w:r>
      <w:r w:rsidRPr="00A2426A">
        <w:rPr>
          <w:rStyle w:val="Emphasis"/>
          <w:highlight w:val="cyan"/>
        </w:rPr>
        <w:t>infections</w:t>
      </w:r>
      <w:r w:rsidRPr="00A2426A">
        <w:rPr>
          <w:rStyle w:val="StyleUnderline"/>
          <w:highlight w:val="cyan"/>
        </w:rPr>
        <w:t xml:space="preserve"> in </w:t>
      </w:r>
      <w:r w:rsidRPr="00A2426A">
        <w:rPr>
          <w:rStyle w:val="Emphasis"/>
          <w:highlight w:val="cyan"/>
        </w:rPr>
        <w:t>perfect conditions</w:t>
      </w:r>
      <w:r w:rsidRPr="00A2426A">
        <w:rPr>
          <w:sz w:val="16"/>
          <w:szCs w:val="16"/>
        </w:rPr>
        <w:t xml:space="preserve">. In the case of the bacterium </w:t>
      </w:r>
      <w:r w:rsidRPr="00A2426A">
        <w:rPr>
          <w:rStyle w:val="StyleUnderline"/>
        </w:rPr>
        <w:t>anthrax</w:t>
      </w:r>
      <w:r w:rsidRPr="00A2426A">
        <w:rPr>
          <w:sz w:val="16"/>
          <w:szCs w:val="16"/>
        </w:rPr>
        <w:t xml:space="preserve">, for example, </w:t>
      </w:r>
      <w:r w:rsidRPr="00A2426A">
        <w:rPr>
          <w:rStyle w:val="StyleUnderline"/>
        </w:rPr>
        <w:t xml:space="preserve">only spores of a particular size are likely to be effective in certain kinds of weather. </w:t>
      </w:r>
      <w:r w:rsidRPr="00A2426A">
        <w:rPr>
          <w:rStyle w:val="StyleUnderline"/>
          <w:highlight w:val="cyan"/>
        </w:rPr>
        <w:t>State</w:t>
      </w:r>
      <w:r w:rsidRPr="00A2426A">
        <w:rPr>
          <w:rStyle w:val="StyleUnderline"/>
        </w:rPr>
        <w:t xml:space="preserve">-sponsored </w:t>
      </w:r>
      <w:r w:rsidRPr="00A2426A">
        <w:rPr>
          <w:rStyle w:val="StyleUnderline"/>
          <w:highlight w:val="cyan"/>
        </w:rPr>
        <w:t>programs</w:t>
      </w:r>
      <w:r w:rsidRPr="00A2426A">
        <w:rPr>
          <w:rStyle w:val="StyleUnderline"/>
        </w:rPr>
        <w:t xml:space="preserve"> often </w:t>
      </w:r>
      <w:r w:rsidRPr="00A2426A">
        <w:rPr>
          <w:rStyle w:val="StyleUnderline"/>
          <w:highlight w:val="cyan"/>
        </w:rPr>
        <w:t xml:space="preserve">needed </w:t>
      </w:r>
      <w:r w:rsidRPr="00A2426A">
        <w:rPr>
          <w:rStyle w:val="Emphasis"/>
          <w:highlight w:val="cyan"/>
        </w:rPr>
        <w:t>years of testing</w:t>
      </w:r>
      <w:r w:rsidRPr="00A2426A">
        <w:rPr>
          <w:rStyle w:val="StyleUnderline"/>
        </w:rPr>
        <w:t xml:space="preserve"> and </w:t>
      </w:r>
      <w:r w:rsidRPr="00A2426A">
        <w:rPr>
          <w:rStyle w:val="Emphasis"/>
        </w:rPr>
        <w:t>experimentation</w:t>
      </w:r>
      <w:r w:rsidRPr="00A2426A">
        <w:rPr>
          <w:rStyle w:val="StyleUnderline"/>
        </w:rPr>
        <w:t xml:space="preserve"> to understand how their weapons could be used</w:t>
      </w:r>
      <w:r w:rsidRPr="00A2426A">
        <w:rPr>
          <w:sz w:val="16"/>
          <w:szCs w:val="16"/>
        </w:rPr>
        <w:t xml:space="preserve">. Though not impossible, </w:t>
      </w:r>
      <w:r w:rsidRPr="00A2426A">
        <w:rPr>
          <w:rStyle w:val="StyleUnderline"/>
          <w:highlight w:val="cyan"/>
        </w:rPr>
        <w:t xml:space="preserve">it is </w:t>
      </w:r>
      <w:r w:rsidRPr="00A2426A">
        <w:rPr>
          <w:rStyle w:val="Emphasis"/>
          <w:highlight w:val="cyan"/>
        </w:rPr>
        <w:t>unlikely</w:t>
      </w:r>
      <w:r w:rsidRPr="00A2426A">
        <w:rPr>
          <w:rStyle w:val="StyleUnderline"/>
        </w:rPr>
        <w:t xml:space="preserve"> that </w:t>
      </w:r>
      <w:r w:rsidRPr="00A2426A">
        <w:rPr>
          <w:rStyle w:val="StyleUnderline"/>
          <w:highlight w:val="cyan"/>
        </w:rPr>
        <w:t>terrorist</w:t>
      </w:r>
      <w:r w:rsidRPr="00A2426A">
        <w:rPr>
          <w:rStyle w:val="StyleUnderline"/>
        </w:rPr>
        <w:t xml:space="preserve"> group</w:t>
      </w:r>
      <w:r w:rsidRPr="00A2426A">
        <w:rPr>
          <w:rStyle w:val="StyleUnderline"/>
          <w:highlight w:val="cyan"/>
        </w:rPr>
        <w:t>s</w:t>
      </w:r>
      <w:r w:rsidRPr="00A2426A">
        <w:rPr>
          <w:rStyle w:val="StyleUnderline"/>
        </w:rPr>
        <w:t xml:space="preserve"> </w:t>
      </w:r>
      <w:r w:rsidRPr="00A2426A">
        <w:rPr>
          <w:rStyle w:val="StyleUnderline"/>
          <w:highlight w:val="cyan"/>
        </w:rPr>
        <w:t xml:space="preserve">possess the </w:t>
      </w:r>
      <w:r w:rsidRPr="00A2426A">
        <w:rPr>
          <w:rStyle w:val="Emphasis"/>
          <w:highlight w:val="cyan"/>
        </w:rPr>
        <w:t>resources</w:t>
      </w:r>
      <w:r w:rsidRPr="00A2426A">
        <w:rPr>
          <w:rStyle w:val="StyleUnderline"/>
        </w:rPr>
        <w:t xml:space="preserve">, </w:t>
      </w:r>
      <w:r w:rsidRPr="00A2426A">
        <w:rPr>
          <w:rStyle w:val="Emphasis"/>
          <w:highlight w:val="cyan"/>
        </w:rPr>
        <w:t>stable environment</w:t>
      </w:r>
      <w:r w:rsidRPr="00A2426A">
        <w:rPr>
          <w:rStyle w:val="StyleUnderline"/>
          <w:highlight w:val="cyan"/>
        </w:rPr>
        <w:t xml:space="preserve">, and </w:t>
      </w:r>
      <w:r w:rsidRPr="00A2426A">
        <w:rPr>
          <w:rStyle w:val="Emphasis"/>
          <w:highlight w:val="cyan"/>
        </w:rPr>
        <w:t>patience</w:t>
      </w:r>
      <w:r w:rsidRPr="00A2426A">
        <w:rPr>
          <w:rStyle w:val="StyleUnderline"/>
        </w:rPr>
        <w:t xml:space="preserve"> to do likewise.</w:t>
      </w:r>
    </w:p>
    <w:p w14:paraId="45C24A26" w14:textId="77777777" w:rsidR="00C364DB" w:rsidRPr="004D3768" w:rsidRDefault="00C364DB" w:rsidP="00C364DB">
      <w:pPr>
        <w:pStyle w:val="Heading4"/>
      </w:pPr>
      <w:r w:rsidRPr="004D3768">
        <w:t xml:space="preserve">Even if terrorists made a bioweapon, it’d be </w:t>
      </w:r>
      <w:r w:rsidRPr="004D3768">
        <w:rPr>
          <w:u w:val="single"/>
        </w:rPr>
        <w:t>mild</w:t>
      </w:r>
      <w:r w:rsidRPr="004D3768">
        <w:t xml:space="preserve">. </w:t>
      </w:r>
    </w:p>
    <w:p w14:paraId="49A37895" w14:textId="77777777" w:rsidR="00C364DB" w:rsidRPr="00A2426A" w:rsidRDefault="00C364DB" w:rsidP="00C364DB">
      <w:r w:rsidRPr="00A2426A">
        <w:rPr>
          <w:rStyle w:val="Style13ptBold"/>
        </w:rPr>
        <w:t>Blum ’20</w:t>
      </w:r>
      <w:r w:rsidRPr="00A2426A">
        <w:t xml:space="preserve"> [Marc-Michael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w:t>
      </w:r>
      <w:r>
        <w:t>“</w:t>
      </w:r>
      <w:r w:rsidRPr="00A2426A">
        <w:t>Corona and Bioterrorism: How Serious Is the Threat?</w:t>
      </w:r>
      <w:r>
        <w:t>”</w:t>
      </w:r>
      <w:r w:rsidRPr="00A2426A">
        <w:t xml:space="preserve"> https://warontherocks.com/2020/06/corona-and-bioterrorism-how-serious-is-the-threat/]</w:t>
      </w:r>
    </w:p>
    <w:p w14:paraId="1F55D1BC" w14:textId="77777777" w:rsidR="00C364DB" w:rsidRPr="00A2426A" w:rsidRDefault="00C364DB" w:rsidP="00C364DB">
      <w:pPr>
        <w:rPr>
          <w:sz w:val="16"/>
          <w:szCs w:val="16"/>
        </w:rPr>
      </w:pPr>
      <w:r w:rsidRPr="00A2426A">
        <w:rPr>
          <w:sz w:val="16"/>
          <w:szCs w:val="16"/>
        </w:rPr>
        <w:t>Doomsday Scenarios</w:t>
      </w:r>
    </w:p>
    <w:p w14:paraId="3A5BD876" w14:textId="77777777" w:rsidR="00C364DB" w:rsidRPr="00A2426A" w:rsidRDefault="00C364DB" w:rsidP="00C364DB">
      <w:pPr>
        <w:rPr>
          <w:sz w:val="16"/>
          <w:szCs w:val="16"/>
        </w:rPr>
      </w:pPr>
      <w:r w:rsidRPr="00A2426A">
        <w:rPr>
          <w:rStyle w:val="Emphasis"/>
          <w:highlight w:val="cyan"/>
        </w:rPr>
        <w:t>Even if</w:t>
      </w:r>
      <w:r w:rsidRPr="00A2426A">
        <w:rPr>
          <w:rStyle w:val="StyleUnderline"/>
          <w:highlight w:val="cyan"/>
        </w:rPr>
        <w:t xml:space="preserve"> terrorists</w:t>
      </w:r>
      <w:r w:rsidRPr="00A2426A">
        <w:rPr>
          <w:rStyle w:val="StyleUnderline"/>
        </w:rPr>
        <w:t xml:space="preserve"> </w:t>
      </w:r>
      <w:r w:rsidRPr="00A2426A">
        <w:rPr>
          <w:rStyle w:val="Emphasis"/>
        </w:rPr>
        <w:t xml:space="preserve">somehow </w:t>
      </w:r>
      <w:r w:rsidRPr="00A2426A">
        <w:rPr>
          <w:rStyle w:val="Emphasis"/>
          <w:highlight w:val="cyan"/>
        </w:rPr>
        <w:t>succeeded</w:t>
      </w:r>
      <w:r w:rsidRPr="00A2426A">
        <w:rPr>
          <w:rStyle w:val="StyleUnderline"/>
          <w:highlight w:val="cyan"/>
        </w:rPr>
        <w:t>, it is</w:t>
      </w:r>
      <w:r w:rsidRPr="00A2426A">
        <w:rPr>
          <w:sz w:val="16"/>
          <w:szCs w:val="16"/>
        </w:rPr>
        <w:t xml:space="preserve"> nearly </w:t>
      </w:r>
      <w:r w:rsidRPr="00A2426A">
        <w:rPr>
          <w:rStyle w:val="Emphasis"/>
          <w:highlight w:val="cyan"/>
        </w:rPr>
        <w:t>inconceivable</w:t>
      </w:r>
      <w:r w:rsidRPr="00A2426A">
        <w:rPr>
          <w:rStyle w:val="StyleUnderline"/>
        </w:rPr>
        <w:t xml:space="preserve"> that </w:t>
      </w:r>
      <w:r w:rsidRPr="00A2426A">
        <w:rPr>
          <w:rStyle w:val="StyleUnderline"/>
          <w:highlight w:val="cyan"/>
        </w:rPr>
        <w:t>the</w:t>
      </w:r>
      <w:r w:rsidRPr="00A2426A">
        <w:rPr>
          <w:rStyle w:val="StyleUnderline"/>
        </w:rPr>
        <w:t xml:space="preserve"> resulting </w:t>
      </w:r>
      <w:r>
        <w:rPr>
          <w:rStyle w:val="StyleUnderline"/>
          <w:highlight w:val="cyan"/>
        </w:rPr>
        <w:t>“</w:t>
      </w:r>
      <w:r w:rsidRPr="00A2426A">
        <w:rPr>
          <w:rStyle w:val="StyleUnderline"/>
          <w:highlight w:val="cyan"/>
        </w:rPr>
        <w:t>weapon</w:t>
      </w:r>
      <w:r>
        <w:rPr>
          <w:rStyle w:val="StyleUnderline"/>
          <w:highlight w:val="cyan"/>
        </w:rPr>
        <w:t>”</w:t>
      </w:r>
      <w:r w:rsidRPr="00A2426A">
        <w:rPr>
          <w:rStyle w:val="StyleUnderline"/>
          <w:highlight w:val="cyan"/>
        </w:rPr>
        <w:t xml:space="preserve"> would</w:t>
      </w:r>
      <w:r w:rsidRPr="00A2426A">
        <w:rPr>
          <w:rStyle w:val="StyleUnderline"/>
        </w:rPr>
        <w:t xml:space="preserve"> be </w:t>
      </w:r>
      <w:r w:rsidRPr="00A2426A">
        <w:rPr>
          <w:rStyle w:val="StyleUnderline"/>
          <w:highlight w:val="cyan"/>
        </w:rPr>
        <w:t>as powerful as</w:t>
      </w:r>
      <w:r w:rsidRPr="00A2426A">
        <w:rPr>
          <w:rStyle w:val="StyleUnderline"/>
        </w:rPr>
        <w:t xml:space="preserve"> the recent </w:t>
      </w:r>
      <w:r w:rsidRPr="00A2426A">
        <w:rPr>
          <w:rStyle w:val="Emphasis"/>
          <w:highlight w:val="cyan"/>
        </w:rPr>
        <w:t>corona</w:t>
      </w:r>
      <w:r w:rsidRPr="00A2426A">
        <w:rPr>
          <w:rStyle w:val="Emphasis"/>
        </w:rPr>
        <w:t>virus</w:t>
      </w:r>
      <w:r w:rsidRPr="00A2426A">
        <w:rPr>
          <w:sz w:val="16"/>
          <w:szCs w:val="16"/>
        </w:rPr>
        <w:t xml:space="preserve">, SARS-CoV-2. </w:t>
      </w:r>
      <w:r w:rsidRPr="00A2426A">
        <w:rPr>
          <w:rStyle w:val="StyleUnderline"/>
        </w:rPr>
        <w:t xml:space="preserve">One of its uniquely devastating features has been that people are infectious while experiencing </w:t>
      </w:r>
      <w:r w:rsidRPr="00A2426A">
        <w:rPr>
          <w:rStyle w:val="Emphasis"/>
        </w:rPr>
        <w:t>no symptoms</w:t>
      </w:r>
      <w:r w:rsidRPr="00A2426A">
        <w:rPr>
          <w:sz w:val="16"/>
          <w:szCs w:val="16"/>
        </w:rPr>
        <w:t xml:space="preserve">. As it spread across the globe, </w:t>
      </w:r>
      <w:r w:rsidRPr="00A2426A">
        <w:rPr>
          <w:rStyle w:val="StyleUnderline"/>
          <w:highlight w:val="cyan"/>
        </w:rPr>
        <w:t xml:space="preserve">there was </w:t>
      </w:r>
      <w:r w:rsidRPr="00A2426A">
        <w:rPr>
          <w:rStyle w:val="Emphasis"/>
          <w:highlight w:val="cyan"/>
        </w:rPr>
        <w:t>no treatment</w:t>
      </w:r>
      <w:r w:rsidRPr="00A2426A">
        <w:rPr>
          <w:sz w:val="16"/>
          <w:szCs w:val="16"/>
          <w:highlight w:val="cyan"/>
        </w:rPr>
        <w:t xml:space="preserve">, </w:t>
      </w:r>
      <w:r w:rsidRPr="00A2426A">
        <w:rPr>
          <w:rStyle w:val="Emphasis"/>
          <w:highlight w:val="cyan"/>
        </w:rPr>
        <w:t>no vaccine</w:t>
      </w:r>
      <w:r w:rsidRPr="00A2426A">
        <w:rPr>
          <w:sz w:val="16"/>
          <w:szCs w:val="16"/>
          <w:highlight w:val="cyan"/>
        </w:rPr>
        <w:t>,</w:t>
      </w:r>
      <w:r w:rsidRPr="00A2426A">
        <w:rPr>
          <w:sz w:val="16"/>
          <w:szCs w:val="16"/>
        </w:rPr>
        <w:t xml:space="preserve"> </w:t>
      </w:r>
      <w:r w:rsidRPr="00A2426A">
        <w:rPr>
          <w:rStyle w:val="StyleUnderline"/>
        </w:rPr>
        <w:t xml:space="preserve">an </w:t>
      </w:r>
      <w:r w:rsidRPr="00A2426A">
        <w:rPr>
          <w:rStyle w:val="Emphasis"/>
        </w:rPr>
        <w:t>incomplete understanding</w:t>
      </w:r>
      <w:r w:rsidRPr="00A2426A">
        <w:rPr>
          <w:rStyle w:val="StyleUnderline"/>
        </w:rPr>
        <w:t xml:space="preserve"> of its pathological modes of action, </w:t>
      </w:r>
      <w:r w:rsidRPr="00A2426A">
        <w:rPr>
          <w:rStyle w:val="StyleUnderline"/>
          <w:highlight w:val="cyan"/>
        </w:rPr>
        <w:t xml:space="preserve">and </w:t>
      </w:r>
      <w:r w:rsidRPr="00A2426A">
        <w:rPr>
          <w:rStyle w:val="Emphasis"/>
          <w:highlight w:val="cyan"/>
        </w:rPr>
        <w:t>no</w:t>
      </w:r>
      <w:r w:rsidRPr="00A2426A">
        <w:rPr>
          <w:rStyle w:val="Emphasis"/>
        </w:rPr>
        <w:t xml:space="preserve"> easy</w:t>
      </w:r>
      <w:r w:rsidRPr="00A2426A">
        <w:rPr>
          <w:rStyle w:val="StyleUnderline"/>
        </w:rPr>
        <w:t xml:space="preserve">, </w:t>
      </w:r>
      <w:r w:rsidRPr="00A2426A">
        <w:rPr>
          <w:rStyle w:val="Emphasis"/>
        </w:rPr>
        <w:t>cheap</w:t>
      </w:r>
      <w:r w:rsidRPr="00A2426A">
        <w:rPr>
          <w:rStyle w:val="StyleUnderline"/>
        </w:rPr>
        <w:t xml:space="preserve"> and </w:t>
      </w:r>
      <w:r w:rsidRPr="00A2426A">
        <w:rPr>
          <w:rStyle w:val="Emphasis"/>
          <w:highlight w:val="cyan"/>
        </w:rPr>
        <w:t>wide</w:t>
      </w:r>
      <w:r w:rsidRPr="00A2426A">
        <w:rPr>
          <w:rStyle w:val="Emphasis"/>
        </w:rPr>
        <w:t xml:space="preserve">ly available </w:t>
      </w:r>
      <w:r w:rsidRPr="00A2426A">
        <w:rPr>
          <w:rStyle w:val="Emphasis"/>
          <w:highlight w:val="cyan"/>
        </w:rPr>
        <w:t>testing</w:t>
      </w:r>
      <w:r w:rsidRPr="00A2426A">
        <w:rPr>
          <w:sz w:val="16"/>
          <w:szCs w:val="16"/>
        </w:rPr>
        <w:t xml:space="preserve">. It was the viral equivalent of a </w:t>
      </w:r>
      <w:r>
        <w:rPr>
          <w:sz w:val="16"/>
          <w:szCs w:val="16"/>
        </w:rPr>
        <w:t>“</w:t>
      </w:r>
      <w:r w:rsidRPr="00A2426A">
        <w:rPr>
          <w:sz w:val="16"/>
          <w:szCs w:val="16"/>
        </w:rPr>
        <w:t>zero-day exploit</w:t>
      </w:r>
      <w:r>
        <w:rPr>
          <w:sz w:val="16"/>
          <w:szCs w:val="16"/>
        </w:rPr>
        <w:t>”</w:t>
      </w:r>
      <w:r w:rsidRPr="00A2426A">
        <w:rPr>
          <w:sz w:val="16"/>
          <w:szCs w:val="16"/>
        </w:rPr>
        <w:t xml:space="preserve"> — a cyber-attack that happens before any patch is available.</w:t>
      </w:r>
    </w:p>
    <w:p w14:paraId="708C056D" w14:textId="77777777" w:rsidR="00C364DB" w:rsidRPr="00A2426A" w:rsidRDefault="00C364DB" w:rsidP="00C364DB">
      <w:pPr>
        <w:rPr>
          <w:sz w:val="16"/>
          <w:szCs w:val="16"/>
        </w:rPr>
      </w:pPr>
      <w:r w:rsidRPr="00A2426A">
        <w:rPr>
          <w:rStyle w:val="Emphasis"/>
          <w:highlight w:val="cyan"/>
        </w:rPr>
        <w:t>None</w:t>
      </w:r>
      <w:r w:rsidRPr="00A2426A">
        <w:rPr>
          <w:sz w:val="16"/>
          <w:szCs w:val="16"/>
          <w:highlight w:val="cyan"/>
        </w:rPr>
        <w:t xml:space="preserve"> </w:t>
      </w:r>
      <w:r w:rsidRPr="00A2426A">
        <w:rPr>
          <w:rStyle w:val="StyleUnderline"/>
          <w:highlight w:val="cyan"/>
        </w:rPr>
        <w:t>of the viruses on the U.S. C</w:t>
      </w:r>
      <w:r w:rsidRPr="00A2426A">
        <w:rPr>
          <w:sz w:val="16"/>
          <w:szCs w:val="16"/>
        </w:rPr>
        <w:t xml:space="preserve">enters for </w:t>
      </w:r>
      <w:r w:rsidRPr="00A2426A">
        <w:rPr>
          <w:rStyle w:val="StyleUnderline"/>
          <w:highlight w:val="cyan"/>
        </w:rPr>
        <w:t>D</w:t>
      </w:r>
      <w:r w:rsidRPr="00A2426A">
        <w:rPr>
          <w:sz w:val="16"/>
          <w:szCs w:val="16"/>
        </w:rPr>
        <w:t xml:space="preserve">isease </w:t>
      </w:r>
      <w:r w:rsidRPr="00A2426A">
        <w:rPr>
          <w:rStyle w:val="StyleUnderline"/>
          <w:highlight w:val="cyan"/>
        </w:rPr>
        <w:t>C</w:t>
      </w:r>
      <w:r w:rsidRPr="00A2426A">
        <w:rPr>
          <w:sz w:val="16"/>
          <w:szCs w:val="16"/>
        </w:rPr>
        <w:t>ontrol and Prevention</w:t>
      </w:r>
      <w:r w:rsidRPr="00A2426A">
        <w:rPr>
          <w:rStyle w:val="StyleUnderline"/>
          <w:highlight w:val="cyan"/>
        </w:rPr>
        <w:t>’s</w:t>
      </w:r>
      <w:r w:rsidRPr="00A2426A">
        <w:rPr>
          <w:sz w:val="16"/>
          <w:szCs w:val="16"/>
        </w:rPr>
        <w:t xml:space="preserve"> </w:t>
      </w:r>
      <w:r w:rsidRPr="00A2426A">
        <w:rPr>
          <w:rStyle w:val="StyleUnderline"/>
          <w:highlight w:val="cyan"/>
        </w:rPr>
        <w:t>list</w:t>
      </w:r>
      <w:r w:rsidRPr="00A2426A">
        <w:rPr>
          <w:rStyle w:val="StyleUnderline"/>
        </w:rPr>
        <w:t xml:space="preserve"> of the most dangerous biological agents </w:t>
      </w:r>
      <w:r w:rsidRPr="00A2426A">
        <w:rPr>
          <w:rStyle w:val="StyleUnderline"/>
          <w:highlight w:val="cyan"/>
        </w:rPr>
        <w:t>could be</w:t>
      </w:r>
      <w:r w:rsidRPr="00A2426A">
        <w:rPr>
          <w:rStyle w:val="StyleUnderline"/>
        </w:rPr>
        <w:t xml:space="preserve"> easily </w:t>
      </w:r>
      <w:r>
        <w:rPr>
          <w:rStyle w:val="StyleUnderline"/>
        </w:rPr>
        <w:t>“</w:t>
      </w:r>
      <w:r w:rsidRPr="00A2426A">
        <w:rPr>
          <w:rStyle w:val="Emphasis"/>
          <w:highlight w:val="cyan"/>
        </w:rPr>
        <w:t>weaponized</w:t>
      </w:r>
      <w:r>
        <w:rPr>
          <w:rStyle w:val="StyleUnderline"/>
        </w:rPr>
        <w:t>”</w:t>
      </w:r>
      <w:r w:rsidRPr="00A2426A">
        <w:rPr>
          <w:rStyle w:val="StyleUnderline"/>
        </w:rPr>
        <w:t xml:space="preserve"> or would have the same, devastating effects</w:t>
      </w:r>
      <w:r w:rsidRPr="00A2426A">
        <w:rPr>
          <w:sz w:val="16"/>
          <w:szCs w:val="16"/>
        </w:rPr>
        <w:t xml:space="preserve"> as SARS-CoV-2. </w:t>
      </w:r>
      <w:r w:rsidRPr="00A2426A">
        <w:rPr>
          <w:rStyle w:val="StyleUnderline"/>
          <w:highlight w:val="cyan"/>
        </w:rPr>
        <w:t>Pathogenic viruses</w:t>
      </w:r>
      <w:r w:rsidRPr="00A2426A">
        <w:rPr>
          <w:rStyle w:val="StyleUnderline"/>
        </w:rPr>
        <w:t xml:space="preserve"> such as smallpox, Ebola, Marburg, and Lassa </w:t>
      </w:r>
      <w:r w:rsidRPr="00A2426A">
        <w:rPr>
          <w:rStyle w:val="StyleUnderline"/>
          <w:highlight w:val="cyan"/>
        </w:rPr>
        <w:t xml:space="preserve">are </w:t>
      </w:r>
      <w:r w:rsidRPr="00A2426A">
        <w:rPr>
          <w:rStyle w:val="Emphasis"/>
          <w:highlight w:val="cyan"/>
        </w:rPr>
        <w:t>extremely hard to find</w:t>
      </w:r>
      <w:r w:rsidRPr="00A2426A">
        <w:rPr>
          <w:rStyle w:val="StyleUnderline"/>
        </w:rPr>
        <w:t xml:space="preserve">, </w:t>
      </w:r>
      <w:r w:rsidRPr="00A2426A">
        <w:rPr>
          <w:rStyle w:val="Emphasis"/>
        </w:rPr>
        <w:t>isolate</w:t>
      </w:r>
      <w:r w:rsidRPr="00A2426A">
        <w:rPr>
          <w:rStyle w:val="StyleUnderline"/>
        </w:rPr>
        <w:t xml:space="preserve">, </w:t>
      </w:r>
      <w:r w:rsidRPr="00A2426A">
        <w:rPr>
          <w:rStyle w:val="StyleUnderline"/>
          <w:highlight w:val="cyan"/>
        </w:rPr>
        <w:t xml:space="preserve">and </w:t>
      </w:r>
      <w:r w:rsidRPr="00A2426A">
        <w:rPr>
          <w:rStyle w:val="Emphasis"/>
          <w:highlight w:val="cyan"/>
        </w:rPr>
        <w:t>spread</w:t>
      </w:r>
      <w:r w:rsidRPr="00A2426A">
        <w:rPr>
          <w:rStyle w:val="StyleUnderline"/>
        </w:rPr>
        <w:t>. Botulinum and ricin are</w:t>
      </w:r>
      <w:r w:rsidRPr="00A2426A">
        <w:rPr>
          <w:sz w:val="16"/>
          <w:szCs w:val="16"/>
        </w:rPr>
        <w:t xml:space="preserve"> dangerous toxins, but </w:t>
      </w:r>
      <w:r w:rsidRPr="00A2426A">
        <w:rPr>
          <w:rStyle w:val="Emphasis"/>
        </w:rPr>
        <w:t>not contagious</w:t>
      </w:r>
      <w:r w:rsidRPr="00A2426A">
        <w:rPr>
          <w:sz w:val="16"/>
          <w:szCs w:val="16"/>
        </w:rPr>
        <w:t xml:space="preserve">, </w:t>
      </w:r>
      <w:r w:rsidRPr="00A2426A">
        <w:rPr>
          <w:rStyle w:val="StyleUnderline"/>
        </w:rPr>
        <w:t>while Tularemia cannot be transmitted from human to human</w:t>
      </w:r>
      <w:r w:rsidRPr="00A2426A">
        <w:rPr>
          <w:sz w:val="16"/>
          <w:szCs w:val="16"/>
        </w:rPr>
        <w:t xml:space="preserve">. The plague is, of course, capable of causing pandemics, but </w:t>
      </w:r>
      <w:r w:rsidRPr="00A2426A">
        <w:rPr>
          <w:rStyle w:val="StyleUnderline"/>
        </w:rPr>
        <w:t xml:space="preserve">most countries are nowadays </w:t>
      </w:r>
      <w:r w:rsidRPr="00A2426A">
        <w:rPr>
          <w:rStyle w:val="Emphasis"/>
        </w:rPr>
        <w:t>well prepared</w:t>
      </w:r>
      <w:r w:rsidRPr="00A2426A">
        <w:rPr>
          <w:sz w:val="16"/>
          <w:szCs w:val="16"/>
        </w:rPr>
        <w:t xml:space="preserve"> for this particular virus, and will be able to limit — and cope with — localized outbreaks.</w:t>
      </w:r>
    </w:p>
    <w:p w14:paraId="46B90947" w14:textId="77777777" w:rsidR="00C364DB" w:rsidRPr="00A2426A" w:rsidRDefault="00C364DB" w:rsidP="00C364DB">
      <w:pPr>
        <w:rPr>
          <w:sz w:val="16"/>
          <w:szCs w:val="16"/>
        </w:rPr>
      </w:pPr>
      <w:r w:rsidRPr="00A2426A">
        <w:rPr>
          <w:rStyle w:val="StyleUnderline"/>
          <w:highlight w:val="cyan"/>
        </w:rPr>
        <w:t xml:space="preserve">This leaves </w:t>
      </w:r>
      <w:r w:rsidRPr="00A2426A">
        <w:rPr>
          <w:rStyle w:val="Emphasis"/>
          <w:highlight w:val="cyan"/>
        </w:rPr>
        <w:t>only anthrax</w:t>
      </w:r>
      <w:r w:rsidRPr="00A2426A">
        <w:rPr>
          <w:sz w:val="16"/>
          <w:szCs w:val="16"/>
        </w:rPr>
        <w:t xml:space="preserve">, a soil bacterium which is relatively easy to obtain. Even so, </w:t>
      </w:r>
      <w:r w:rsidRPr="00A2426A">
        <w:rPr>
          <w:rStyle w:val="StyleUnderline"/>
        </w:rPr>
        <w:t xml:space="preserve">isolating a highly pathogenic strain is </w:t>
      </w:r>
      <w:r w:rsidRPr="00A2426A">
        <w:rPr>
          <w:rStyle w:val="Emphasis"/>
        </w:rPr>
        <w:t>difficult</w:t>
      </w:r>
      <w:r w:rsidRPr="00A2426A">
        <w:rPr>
          <w:sz w:val="16"/>
          <w:szCs w:val="16"/>
        </w:rPr>
        <w:t xml:space="preserve">. More importantly, </w:t>
      </w:r>
      <w:r w:rsidRPr="00A2426A">
        <w:rPr>
          <w:rStyle w:val="StyleUnderline"/>
          <w:highlight w:val="cyan"/>
        </w:rPr>
        <w:t xml:space="preserve">anthrax is </w:t>
      </w:r>
      <w:r w:rsidRPr="00A2426A">
        <w:rPr>
          <w:rStyle w:val="Emphasis"/>
          <w:highlight w:val="cyan"/>
        </w:rPr>
        <w:t>not</w:t>
      </w:r>
      <w:r w:rsidRPr="00A2426A">
        <w:rPr>
          <w:rStyle w:val="StyleUnderline"/>
          <w:highlight w:val="cyan"/>
        </w:rPr>
        <w:t xml:space="preserve"> </w:t>
      </w:r>
      <w:r w:rsidRPr="00A2426A">
        <w:rPr>
          <w:rStyle w:val="Emphasis"/>
          <w:highlight w:val="cyan"/>
        </w:rPr>
        <w:t>contagious</w:t>
      </w:r>
      <w:r w:rsidRPr="00A2426A">
        <w:rPr>
          <w:rStyle w:val="StyleUnderline"/>
        </w:rPr>
        <w:t xml:space="preserve">, and while its spores are durable and affected areas can be hard to de-contaminate, it is </w:t>
      </w:r>
      <w:r w:rsidRPr="00A2426A">
        <w:rPr>
          <w:rStyle w:val="Emphasis"/>
        </w:rPr>
        <w:t>unable to spread on its own</w:t>
      </w:r>
      <w:r w:rsidRPr="00A2426A">
        <w:rPr>
          <w:sz w:val="16"/>
          <w:szCs w:val="16"/>
        </w:rPr>
        <w:t>.</w:t>
      </w:r>
    </w:p>
    <w:p w14:paraId="43A5CB2D" w14:textId="77777777" w:rsidR="00C364DB" w:rsidRPr="00A2426A" w:rsidRDefault="00C364DB" w:rsidP="00C364DB">
      <w:pPr>
        <w:rPr>
          <w:sz w:val="16"/>
          <w:szCs w:val="16"/>
        </w:rPr>
      </w:pPr>
      <w:r w:rsidRPr="00A2426A">
        <w:rPr>
          <w:sz w:val="16"/>
          <w:szCs w:val="16"/>
        </w:rPr>
        <w:t xml:space="preserve">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w:t>
      </w:r>
      <w:r>
        <w:rPr>
          <w:sz w:val="16"/>
          <w:szCs w:val="16"/>
        </w:rPr>
        <w:t>“</w:t>
      </w:r>
      <w:r w:rsidRPr="00A2426A">
        <w:rPr>
          <w:sz w:val="16"/>
          <w:szCs w:val="16"/>
        </w:rPr>
        <w:t>not a laboratory construct or a purposefully manipulated virus.</w:t>
      </w:r>
      <w:r>
        <w:rPr>
          <w:sz w:val="16"/>
          <w:szCs w:val="16"/>
        </w:rPr>
        <w:t>”</w:t>
      </w:r>
    </w:p>
    <w:p w14:paraId="4A7043C8" w14:textId="77777777" w:rsidR="00C364DB" w:rsidRPr="00244FD2" w:rsidRDefault="00C364DB" w:rsidP="00C364DB">
      <w:pPr>
        <w:rPr>
          <w:sz w:val="16"/>
        </w:rPr>
      </w:pPr>
      <w:r w:rsidRPr="00A2426A">
        <w:rPr>
          <w:rStyle w:val="StyleUnderline"/>
          <w:highlight w:val="cyan"/>
        </w:rPr>
        <w:t>The chances</w:t>
      </w:r>
      <w:r w:rsidRPr="00A2426A">
        <w:rPr>
          <w:rStyle w:val="StyleUnderline"/>
        </w:rPr>
        <w:t xml:space="preserve"> that </w:t>
      </w:r>
      <w:r w:rsidRPr="00A2426A">
        <w:rPr>
          <w:rStyle w:val="StyleUnderline"/>
          <w:highlight w:val="cyan"/>
        </w:rPr>
        <w:t xml:space="preserve">terrorists would be </w:t>
      </w:r>
      <w:r w:rsidRPr="00A2426A">
        <w:rPr>
          <w:rStyle w:val="Emphasis"/>
          <w:highlight w:val="cyan"/>
        </w:rPr>
        <w:t>capable of engineering</w:t>
      </w:r>
      <w:r w:rsidRPr="00A2426A">
        <w:rPr>
          <w:rStyle w:val="StyleUnderline"/>
          <w:highlight w:val="cyan"/>
        </w:rPr>
        <w:t xml:space="preserve"> a virus</w:t>
      </w:r>
      <w:r w:rsidRPr="00A2426A">
        <w:rPr>
          <w:rStyle w:val="StyleUnderline"/>
        </w:rPr>
        <w:t xml:space="preserve"> such as </w:t>
      </w:r>
      <w:r w:rsidRPr="00A2426A">
        <w:rPr>
          <w:rStyle w:val="Emphasis"/>
        </w:rPr>
        <w:t>SARS-CoV-2</w:t>
      </w:r>
      <w:r w:rsidRPr="00A2426A">
        <w:rPr>
          <w:rStyle w:val="StyleUnderline"/>
        </w:rPr>
        <w:t xml:space="preserve"> without access to a state’s resources </w:t>
      </w:r>
      <w:r w:rsidRPr="00A2426A">
        <w:rPr>
          <w:rStyle w:val="StyleUnderline"/>
          <w:highlight w:val="cyan"/>
        </w:rPr>
        <w:t>are</w:t>
      </w:r>
      <w:r w:rsidRPr="00A2426A">
        <w:rPr>
          <w:rStyle w:val="StyleUnderline"/>
        </w:rPr>
        <w:t xml:space="preserve"> </w:t>
      </w:r>
      <w:r w:rsidRPr="00A2426A">
        <w:rPr>
          <w:rStyle w:val="Emphasis"/>
        </w:rPr>
        <w:t xml:space="preserve">virtually </w:t>
      </w:r>
      <w:r w:rsidRPr="00A2426A">
        <w:rPr>
          <w:rStyle w:val="Emphasis"/>
          <w:highlight w:val="cyan"/>
        </w:rPr>
        <w:t>zero</w:t>
      </w:r>
      <w:r w:rsidRPr="00244FD2">
        <w:rPr>
          <w:sz w:val="16"/>
        </w:rPr>
        <w:t>.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4FE51F9B" w14:textId="77777777" w:rsidR="00C364DB" w:rsidRPr="00A2426A" w:rsidRDefault="00C364DB" w:rsidP="00C364DB">
      <w:pPr>
        <w:rPr>
          <w:sz w:val="16"/>
          <w:szCs w:val="16"/>
        </w:rPr>
      </w:pPr>
      <w:r w:rsidRPr="00A2426A">
        <w:rPr>
          <w:sz w:val="16"/>
          <w:szCs w:val="16"/>
        </w:rPr>
        <w:t xml:space="preserve">In sum, </w:t>
      </w:r>
      <w:r w:rsidRPr="00A2426A">
        <w:rPr>
          <w:rStyle w:val="Emphasis"/>
          <w:highlight w:val="cyan"/>
        </w:rPr>
        <w:t>small-scale attacks</w:t>
      </w:r>
      <w:r w:rsidRPr="00A2426A">
        <w:rPr>
          <w:rStyle w:val="StyleUnderline"/>
        </w:rPr>
        <w:t xml:space="preserve"> using anthrax or other agents </w:t>
      </w:r>
      <w:r w:rsidRPr="00A2426A">
        <w:rPr>
          <w:rStyle w:val="StyleUnderline"/>
          <w:highlight w:val="cyan"/>
        </w:rPr>
        <w:t xml:space="preserve">may be possible, but the risk of a </w:t>
      </w:r>
      <w:r w:rsidRPr="00A2426A">
        <w:rPr>
          <w:rStyle w:val="Emphasis"/>
          <w:highlight w:val="cyan"/>
        </w:rPr>
        <w:t>highly advanced, weaponized pathogen</w:t>
      </w:r>
      <w:r w:rsidRPr="00A2426A">
        <w:rPr>
          <w:rStyle w:val="StyleUnderline"/>
        </w:rPr>
        <w:t xml:space="preserve"> that spreads among large populations — a </w:t>
      </w:r>
      <w:r w:rsidRPr="00A2426A">
        <w:rPr>
          <w:rStyle w:val="Emphasis"/>
        </w:rPr>
        <w:t>terrorist-initiated biological doomsday</w:t>
      </w:r>
      <w:r w:rsidRPr="00A2426A">
        <w:rPr>
          <w:sz w:val="16"/>
          <w:szCs w:val="16"/>
        </w:rPr>
        <w:t xml:space="preserve"> — </w:t>
      </w:r>
      <w:r w:rsidRPr="00A2426A">
        <w:rPr>
          <w:rStyle w:val="StyleUnderline"/>
          <w:highlight w:val="cyan"/>
        </w:rPr>
        <w:t xml:space="preserve">is </w:t>
      </w:r>
      <w:r w:rsidRPr="00A2426A">
        <w:rPr>
          <w:rStyle w:val="Emphasis"/>
          <w:highlight w:val="cyan"/>
        </w:rPr>
        <w:t>very low</w:t>
      </w:r>
      <w:r w:rsidRPr="00A2426A">
        <w:rPr>
          <w:sz w:val="16"/>
          <w:szCs w:val="16"/>
        </w:rPr>
        <w:t>. The only exception, of course, is if terrorists received support from a state, acted as its proxies, or were able to draw on its resources — as in Ivins’ case.</w:t>
      </w:r>
    </w:p>
    <w:p w14:paraId="23FA4FE2" w14:textId="77777777" w:rsidR="00C364DB" w:rsidRPr="001F2986" w:rsidRDefault="00C364DB" w:rsidP="00C364DB">
      <w:pPr>
        <w:pStyle w:val="Heading4"/>
        <w:rPr>
          <w:u w:val="single"/>
        </w:rPr>
      </w:pPr>
      <w:r w:rsidRPr="001F2986">
        <w:t>Terrorists are conservative</w:t>
      </w:r>
      <w:r>
        <w:t>,</w:t>
      </w:r>
      <w:r w:rsidRPr="001F2986">
        <w:t xml:space="preserve"> and technical complexities overwhelm</w:t>
      </w:r>
      <w:r>
        <w:t>.</w:t>
      </w:r>
    </w:p>
    <w:p w14:paraId="54D74B05" w14:textId="77777777" w:rsidR="00C364DB" w:rsidRPr="00A2426A" w:rsidRDefault="00C364DB" w:rsidP="00C364DB">
      <w:r w:rsidRPr="00A2426A">
        <w:rPr>
          <w:rStyle w:val="Style13ptBold"/>
        </w:rPr>
        <w:t>Lentzos ’17</w:t>
      </w:r>
      <w:r w:rsidRPr="00A2426A">
        <w:t xml:space="preserve"> [Filippa; July 3; Senior research fellow jointly appointed in the Departments of War Studies and of Global Health and Social Medicine at King’s College London; Bulletin of the Atomic Scientists, </w:t>
      </w:r>
      <w:r>
        <w:t>“</w:t>
      </w:r>
      <w:r w:rsidRPr="00A2426A">
        <w:t>Ignore Bill Gates: Where bioweapons focus really belongs,</w:t>
      </w:r>
      <w:r>
        <w:t>”</w:t>
      </w:r>
      <w:r w:rsidRPr="00A2426A">
        <w:t xml:space="preserve"> https://thebulletin.org/2017/07/ignore-bill-gates-where-bioweapons-focus-really-belongs/]</w:t>
      </w:r>
    </w:p>
    <w:p w14:paraId="6265E850" w14:textId="77777777" w:rsidR="00C364DB" w:rsidRDefault="00C364DB" w:rsidP="00C364DB">
      <w:pPr>
        <w:rPr>
          <w:sz w:val="16"/>
        </w:rPr>
      </w:pPr>
      <w:r w:rsidRPr="00244FD2">
        <w:rPr>
          <w:sz w:val="16"/>
        </w:rPr>
        <w:t xml:space="preserve">I disagree. </w:t>
      </w:r>
      <w:r w:rsidRPr="00A2426A">
        <w:rPr>
          <w:rStyle w:val="StyleUnderline"/>
        </w:rPr>
        <w:t xml:space="preserve">At a </w:t>
      </w:r>
      <w:r w:rsidRPr="00A2426A">
        <w:rPr>
          <w:rStyle w:val="Emphasis"/>
        </w:rPr>
        <w:t>stretch</w:t>
      </w:r>
      <w:r w:rsidRPr="00A2426A">
        <w:rPr>
          <w:rStyle w:val="StyleUnderline"/>
        </w:rPr>
        <w:t xml:space="preserve">, </w:t>
      </w:r>
      <w:r w:rsidRPr="00A2426A">
        <w:rPr>
          <w:rStyle w:val="StyleUnderline"/>
          <w:highlight w:val="cyan"/>
        </w:rPr>
        <w:t>terrorists</w:t>
      </w:r>
      <w:r w:rsidRPr="00A2426A">
        <w:rPr>
          <w:rStyle w:val="StyleUnderline"/>
        </w:rPr>
        <w:t xml:space="preserve"> taking advantage of advances in biology </w:t>
      </w:r>
      <w:r w:rsidRPr="00A2426A">
        <w:rPr>
          <w:rStyle w:val="Emphasis"/>
          <w:highlight w:val="cyan"/>
        </w:rPr>
        <w:t>might</w:t>
      </w:r>
      <w:r w:rsidRPr="00A2426A">
        <w:rPr>
          <w:rStyle w:val="StyleUnderline"/>
        </w:rPr>
        <w:t xml:space="preserve"> be able to </w:t>
      </w:r>
      <w:r w:rsidRPr="00A2426A">
        <w:rPr>
          <w:rStyle w:val="Emphasis"/>
          <w:highlight w:val="cyan"/>
        </w:rPr>
        <w:t>create</w:t>
      </w:r>
      <w:r w:rsidRPr="00A2426A">
        <w:rPr>
          <w:rStyle w:val="StyleUnderline"/>
          <w:highlight w:val="cyan"/>
        </w:rPr>
        <w:t xml:space="preserve"> a</w:t>
      </w:r>
      <w:r w:rsidRPr="00A2426A">
        <w:rPr>
          <w:rStyle w:val="StyleUnderline"/>
        </w:rPr>
        <w:t xml:space="preserve"> viable </w:t>
      </w:r>
      <w:r w:rsidRPr="00A2426A">
        <w:rPr>
          <w:rStyle w:val="StyleUnderline"/>
          <w:highlight w:val="cyan"/>
        </w:rPr>
        <w:t xml:space="preserve">pathogen. That </w:t>
      </w:r>
      <w:r w:rsidRPr="00A2426A">
        <w:rPr>
          <w:rStyle w:val="Emphasis"/>
          <w:highlight w:val="cyan"/>
        </w:rPr>
        <w:t>does not mean</w:t>
      </w:r>
      <w:r w:rsidRPr="00A2426A">
        <w:rPr>
          <w:rStyle w:val="StyleUnderline"/>
          <w:highlight w:val="cyan"/>
        </w:rPr>
        <w:t xml:space="preserve"> they could create a </w:t>
      </w:r>
      <w:r w:rsidRPr="00A2426A">
        <w:rPr>
          <w:rStyle w:val="Emphasis"/>
          <w:highlight w:val="cyan"/>
        </w:rPr>
        <w:t>sophisticated bio</w:t>
      </w:r>
      <w:r w:rsidRPr="00244FD2">
        <w:rPr>
          <w:rStyle w:val="StyleUnderline"/>
        </w:rPr>
        <w:t xml:space="preserve">logical </w:t>
      </w:r>
      <w:r w:rsidRPr="00A2426A">
        <w:rPr>
          <w:rStyle w:val="Emphasis"/>
          <w:highlight w:val="cyan"/>
        </w:rPr>
        <w:t>weapon</w:t>
      </w:r>
      <w:r w:rsidRPr="00A2426A">
        <w:rPr>
          <w:rStyle w:val="StyleUnderline"/>
        </w:rPr>
        <w:t xml:space="preserve">, and </w:t>
      </w:r>
      <w:r w:rsidRPr="00A2426A">
        <w:rPr>
          <w:rStyle w:val="Emphasis"/>
        </w:rPr>
        <w:t>certainly not a</w:t>
      </w:r>
      <w:r w:rsidRPr="00A2426A">
        <w:rPr>
          <w:rStyle w:val="StyleUnderline"/>
        </w:rPr>
        <w:t xml:space="preserve"> </w:t>
      </w:r>
      <w:r w:rsidRPr="00A2426A">
        <w:rPr>
          <w:rStyle w:val="Emphasis"/>
        </w:rPr>
        <w:t>weapon</w:t>
      </w:r>
      <w:r w:rsidRPr="00A2426A">
        <w:rPr>
          <w:rStyle w:val="StyleUnderline"/>
        </w:rPr>
        <w:t xml:space="preserve"> that could kill </w:t>
      </w:r>
      <w:r w:rsidRPr="00A2426A">
        <w:rPr>
          <w:rStyle w:val="Emphasis"/>
        </w:rPr>
        <w:t>30 million people.</w:t>
      </w:r>
      <w:r w:rsidRPr="00244FD2">
        <w:rPr>
          <w:sz w:val="16"/>
        </w:rPr>
        <w:t xml:space="preserve"> </w:t>
      </w:r>
      <w:r w:rsidRPr="00A2426A">
        <w:rPr>
          <w:rStyle w:val="StyleUnderline"/>
          <w:highlight w:val="cyan"/>
        </w:rPr>
        <w:t>Terrorists</w:t>
      </w:r>
      <w:r w:rsidRPr="00244FD2">
        <w:rPr>
          <w:sz w:val="16"/>
        </w:rPr>
        <w:t xml:space="preserve"> in any event </w:t>
      </w:r>
      <w:r w:rsidRPr="00A2426A">
        <w:rPr>
          <w:rStyle w:val="StyleUnderline"/>
          <w:highlight w:val="cyan"/>
        </w:rPr>
        <w:t xml:space="preserve">tend to be </w:t>
      </w:r>
      <w:r w:rsidRPr="00A2426A">
        <w:rPr>
          <w:rStyle w:val="Emphasis"/>
          <w:highlight w:val="cyan"/>
        </w:rPr>
        <w:t>conservative</w:t>
      </w:r>
      <w:r w:rsidRPr="00244FD2">
        <w:rPr>
          <w:sz w:val="16"/>
        </w:rPr>
        <w:t xml:space="preserve">. </w:t>
      </w:r>
      <w:r w:rsidRPr="00A2426A">
        <w:rPr>
          <w:rStyle w:val="StyleUnderline"/>
          <w:highlight w:val="cyan"/>
        </w:rPr>
        <w:t xml:space="preserve">They use </w:t>
      </w:r>
      <w:r w:rsidRPr="00A2426A">
        <w:rPr>
          <w:rStyle w:val="Emphasis"/>
          <w:highlight w:val="cyan"/>
        </w:rPr>
        <w:t>readily available weapons</w:t>
      </w:r>
      <w:r w:rsidRPr="00A2426A">
        <w:rPr>
          <w:rStyle w:val="StyleUnderline"/>
          <w:highlight w:val="cyan"/>
        </w:rPr>
        <w:t xml:space="preserve"> that have a </w:t>
      </w:r>
      <w:r w:rsidRPr="00A2426A">
        <w:rPr>
          <w:rStyle w:val="Emphasis"/>
          <w:highlight w:val="cyan"/>
        </w:rPr>
        <w:t>proven track record</w:t>
      </w:r>
      <w:r w:rsidRPr="00A2426A">
        <w:rPr>
          <w:rStyle w:val="StyleUnderline"/>
        </w:rPr>
        <w:t xml:space="preserve">—not </w:t>
      </w:r>
      <w:r w:rsidRPr="00A2426A">
        <w:rPr>
          <w:rStyle w:val="Emphasis"/>
        </w:rPr>
        <w:t>unconventional weapons</w:t>
      </w:r>
      <w:r w:rsidRPr="00A2426A">
        <w:rPr>
          <w:rStyle w:val="StyleUnderline"/>
        </w:rPr>
        <w:t xml:space="preserve"> that are </w:t>
      </w:r>
      <w:r w:rsidRPr="00A2426A">
        <w:rPr>
          <w:rStyle w:val="Emphasis"/>
        </w:rPr>
        <w:t>more difficult</w:t>
      </w:r>
      <w:r w:rsidRPr="00A2426A">
        <w:rPr>
          <w:rStyle w:val="StyleUnderline"/>
        </w:rPr>
        <w:t xml:space="preserve"> to </w:t>
      </w:r>
      <w:r w:rsidRPr="00A2426A">
        <w:rPr>
          <w:rStyle w:val="Emphasis"/>
        </w:rPr>
        <w:t>develop</w:t>
      </w:r>
      <w:r w:rsidRPr="00A2426A">
        <w:rPr>
          <w:rStyle w:val="StyleUnderline"/>
        </w:rPr>
        <w:t xml:space="preserve"> and </w:t>
      </w:r>
      <w:r w:rsidRPr="00A2426A">
        <w:rPr>
          <w:rStyle w:val="Emphasis"/>
        </w:rPr>
        <w:t>deploy</w:t>
      </w:r>
      <w:r w:rsidRPr="00244FD2">
        <w:rPr>
          <w:sz w:val="16"/>
        </w:rPr>
        <w:t xml:space="preserve">. Available evidence shows that </w:t>
      </w:r>
      <w:r w:rsidRPr="00A2426A">
        <w:rPr>
          <w:rStyle w:val="StyleUnderline"/>
          <w:highlight w:val="cyan"/>
        </w:rPr>
        <w:t xml:space="preserve">few </w:t>
      </w:r>
      <w:r w:rsidRPr="00A2426A">
        <w:rPr>
          <w:rStyle w:val="StyleUnderline"/>
        </w:rPr>
        <w:t xml:space="preserve">terrorists </w:t>
      </w:r>
      <w:r w:rsidRPr="00A2426A">
        <w:rPr>
          <w:rStyle w:val="StyleUnderline"/>
          <w:highlight w:val="cyan"/>
        </w:rPr>
        <w:t>have</w:t>
      </w:r>
      <w:r w:rsidRPr="00A2426A">
        <w:rPr>
          <w:rStyle w:val="StyleUnderline"/>
        </w:rPr>
        <w:t xml:space="preserve"> </w:t>
      </w:r>
      <w:r w:rsidRPr="00A2426A">
        <w:rPr>
          <w:rStyle w:val="Emphasis"/>
        </w:rPr>
        <w:t xml:space="preserve">ever </w:t>
      </w:r>
      <w:r w:rsidRPr="00A2426A">
        <w:rPr>
          <w:rStyle w:val="Emphasis"/>
          <w:highlight w:val="cyan"/>
        </w:rPr>
        <w:t>even contemplated</w:t>
      </w:r>
      <w:r w:rsidRPr="00A2426A">
        <w:rPr>
          <w:rStyle w:val="StyleUnderline"/>
        </w:rPr>
        <w:t xml:space="preserve"> using </w:t>
      </w:r>
      <w:r w:rsidRPr="00A2426A">
        <w:rPr>
          <w:rStyle w:val="StyleUnderline"/>
          <w:highlight w:val="cyan"/>
        </w:rPr>
        <w:t>bio</w:t>
      </w:r>
      <w:r w:rsidRPr="00A2426A">
        <w:rPr>
          <w:rStyle w:val="StyleUnderline"/>
        </w:rPr>
        <w:t xml:space="preserve">logical </w:t>
      </w:r>
      <w:r w:rsidRPr="00A2426A">
        <w:rPr>
          <w:rStyle w:val="StyleUnderline"/>
          <w:highlight w:val="cyan"/>
        </w:rPr>
        <w:t>agents</w:t>
      </w:r>
      <w:r w:rsidRPr="00A2426A">
        <w:rPr>
          <w:rStyle w:val="StyleUnderline"/>
        </w:rPr>
        <w:t xml:space="preserve">, </w:t>
      </w:r>
      <w:r w:rsidRPr="00A2426A">
        <w:rPr>
          <w:rStyle w:val="StyleUnderline"/>
          <w:highlight w:val="cyan"/>
        </w:rPr>
        <w:t xml:space="preserve">and the extremely </w:t>
      </w:r>
      <w:r w:rsidRPr="00A2426A">
        <w:rPr>
          <w:rStyle w:val="Emphasis"/>
          <w:highlight w:val="cyan"/>
        </w:rPr>
        <w:t>small number</w:t>
      </w:r>
      <w:r w:rsidRPr="00A2426A">
        <w:rPr>
          <w:rStyle w:val="StyleUnderline"/>
          <w:highlight w:val="cyan"/>
        </w:rPr>
        <w:t xml:space="preserve"> of</w:t>
      </w:r>
      <w:r w:rsidRPr="00A2426A">
        <w:rPr>
          <w:rStyle w:val="StyleUnderline"/>
        </w:rPr>
        <w:t xml:space="preserve"> </w:t>
      </w:r>
      <w:r w:rsidRPr="00A2426A">
        <w:rPr>
          <w:rStyle w:val="Emphasis"/>
        </w:rPr>
        <w:t xml:space="preserve">bioterrorism </w:t>
      </w:r>
      <w:r w:rsidRPr="00A2426A">
        <w:rPr>
          <w:rStyle w:val="Emphasis"/>
          <w:highlight w:val="cyan"/>
        </w:rPr>
        <w:t>incidents</w:t>
      </w:r>
      <w:r w:rsidRPr="00A2426A">
        <w:rPr>
          <w:rStyle w:val="StyleUnderline"/>
          <w:highlight w:val="cyan"/>
        </w:rPr>
        <w:t xml:space="preserve"> in the </w:t>
      </w:r>
      <w:r w:rsidRPr="00A2426A">
        <w:rPr>
          <w:rStyle w:val="Emphasis"/>
          <w:highlight w:val="cyan"/>
        </w:rPr>
        <w:t>historical record</w:t>
      </w:r>
      <w:r w:rsidRPr="00A2426A">
        <w:rPr>
          <w:rStyle w:val="StyleUnderline"/>
        </w:rPr>
        <w:t xml:space="preserve"> </w:t>
      </w:r>
      <w:r w:rsidRPr="00A2426A">
        <w:rPr>
          <w:rStyle w:val="StyleUnderline"/>
          <w:highlight w:val="cyan"/>
        </w:rPr>
        <w:t>shows</w:t>
      </w:r>
      <w:r w:rsidRPr="00A2426A">
        <w:rPr>
          <w:rStyle w:val="StyleUnderline"/>
        </w:rPr>
        <w:t xml:space="preserve"> that </w:t>
      </w:r>
      <w:r w:rsidRPr="00A2426A">
        <w:rPr>
          <w:rStyle w:val="StyleUnderline"/>
          <w:highlight w:val="cyan"/>
        </w:rPr>
        <w:t xml:space="preserve">biological agents are </w:t>
      </w:r>
      <w:r w:rsidRPr="00A2426A">
        <w:rPr>
          <w:rStyle w:val="Emphasis"/>
          <w:highlight w:val="cyan"/>
        </w:rPr>
        <w:t>difficult to use</w:t>
      </w:r>
      <w:r w:rsidRPr="00244FD2">
        <w:rPr>
          <w:sz w:val="16"/>
        </w:rPr>
        <w:t xml:space="preserve"> as weapons. </w:t>
      </w:r>
      <w:r w:rsidRPr="00A2426A">
        <w:rPr>
          <w:rStyle w:val="StyleUnderline"/>
        </w:rPr>
        <w:t xml:space="preserve">The </w:t>
      </w:r>
      <w:r w:rsidRPr="00A2426A">
        <w:rPr>
          <w:rStyle w:val="StyleUnderline"/>
          <w:highlight w:val="cyan"/>
        </w:rPr>
        <w:t>skills required to undertake</w:t>
      </w:r>
      <w:r w:rsidRPr="00A2426A">
        <w:rPr>
          <w:rStyle w:val="StyleUnderline"/>
        </w:rPr>
        <w:t xml:space="preserve"> even the most </w:t>
      </w:r>
      <w:r w:rsidRPr="00A2426A">
        <w:rPr>
          <w:rStyle w:val="Emphasis"/>
          <w:highlight w:val="cyan"/>
        </w:rPr>
        <w:t>basic</w:t>
      </w:r>
      <w:r w:rsidRPr="00A2426A">
        <w:rPr>
          <w:rStyle w:val="StyleUnderline"/>
          <w:highlight w:val="cyan"/>
        </w:rPr>
        <w:t xml:space="preserve"> </w:t>
      </w:r>
      <w:r w:rsidRPr="00A2426A">
        <w:rPr>
          <w:rStyle w:val="StyleUnderline"/>
        </w:rPr>
        <w:t xml:space="preserve">of </w:t>
      </w:r>
      <w:r w:rsidRPr="00A2426A">
        <w:rPr>
          <w:rStyle w:val="Emphasis"/>
        </w:rPr>
        <w:t xml:space="preserve">bioterrorism </w:t>
      </w:r>
      <w:r w:rsidRPr="00A2426A">
        <w:rPr>
          <w:rStyle w:val="Emphasis"/>
          <w:highlight w:val="cyan"/>
        </w:rPr>
        <w:t>attacks</w:t>
      </w:r>
      <w:r w:rsidRPr="00A2426A">
        <w:rPr>
          <w:rStyle w:val="StyleUnderline"/>
        </w:rPr>
        <w:t xml:space="preserve"> </w:t>
      </w:r>
      <w:r w:rsidRPr="00A2426A">
        <w:rPr>
          <w:rStyle w:val="StyleUnderline"/>
          <w:highlight w:val="cyan"/>
        </w:rPr>
        <w:t>are</w:t>
      </w:r>
      <w:r w:rsidRPr="00A2426A">
        <w:rPr>
          <w:rStyle w:val="StyleUnderline"/>
        </w:rPr>
        <w:t xml:space="preserve"> more </w:t>
      </w:r>
      <w:r w:rsidRPr="00A2426A">
        <w:rPr>
          <w:rStyle w:val="Emphasis"/>
          <w:highlight w:val="cyan"/>
        </w:rPr>
        <w:t>demanding</w:t>
      </w:r>
      <w:r w:rsidRPr="00A2426A">
        <w:rPr>
          <w:rStyle w:val="StyleUnderline"/>
        </w:rPr>
        <w:t xml:space="preserve"> than </w:t>
      </w:r>
      <w:r w:rsidRPr="00A2426A">
        <w:rPr>
          <w:rStyle w:val="Emphasis"/>
        </w:rPr>
        <w:t>often assumed</w:t>
      </w:r>
      <w:r w:rsidRPr="00A2426A">
        <w:rPr>
          <w:rStyle w:val="StyleUnderline"/>
        </w:rPr>
        <w:t xml:space="preserve">. </w:t>
      </w:r>
      <w:r w:rsidRPr="00A2426A">
        <w:rPr>
          <w:rStyle w:val="StyleUnderline"/>
          <w:highlight w:val="cyan"/>
        </w:rPr>
        <w:t>These tech</w:t>
      </w:r>
      <w:r w:rsidRPr="00A2426A">
        <w:rPr>
          <w:rStyle w:val="StyleUnderline"/>
        </w:rPr>
        <w:t xml:space="preserve">nical </w:t>
      </w:r>
      <w:r w:rsidRPr="00A2426A">
        <w:rPr>
          <w:rStyle w:val="StyleUnderline"/>
          <w:highlight w:val="cyan"/>
        </w:rPr>
        <w:t xml:space="preserve">barriers are </w:t>
      </w:r>
      <w:r w:rsidRPr="00A2426A">
        <w:rPr>
          <w:rStyle w:val="Emphasis"/>
          <w:highlight w:val="cyan"/>
        </w:rPr>
        <w:t>likely to persist</w:t>
      </w:r>
      <w:r w:rsidRPr="00244FD2">
        <w:rPr>
          <w:sz w:val="16"/>
        </w:rPr>
        <w:t xml:space="preserve"> in the near- and medium-term future.</w:t>
      </w:r>
    </w:p>
    <w:p w14:paraId="7A8E3BAC" w14:textId="77777777" w:rsidR="00C364DB" w:rsidRDefault="00C364DB" w:rsidP="00C364DB">
      <w:pPr>
        <w:pStyle w:val="Heading3"/>
      </w:pPr>
      <w:r>
        <w:t>Burnout---Food---2NC</w:t>
      </w:r>
    </w:p>
    <w:p w14:paraId="3D9423EE" w14:textId="77777777" w:rsidR="00C364DB" w:rsidRDefault="00C364DB" w:rsidP="00C364DB">
      <w:pPr>
        <w:pStyle w:val="Analytic"/>
      </w:pPr>
    </w:p>
    <w:p w14:paraId="77333168" w14:textId="77777777" w:rsidR="00C364DB" w:rsidRDefault="00C364DB" w:rsidP="00C364DB">
      <w:pPr>
        <w:pStyle w:val="Heading4"/>
      </w:pPr>
      <w:r>
        <w:t xml:space="preserve">Karagül is unqualified. He only has a law degree, which is </w:t>
      </w:r>
      <w:r w:rsidRPr="007E235D">
        <w:rPr>
          <w:u w:val="single"/>
        </w:rPr>
        <w:t>not relevant</w:t>
      </w:r>
      <w:r>
        <w:t xml:space="preserve"> to assessing the risk of food wars. It doesn’t say extinction OR that it goes nuclear. Insert.</w:t>
      </w:r>
    </w:p>
    <w:p w14:paraId="01FB5BB8" w14:textId="77777777" w:rsidR="00C364DB" w:rsidRPr="007B688C" w:rsidRDefault="00C364DB" w:rsidP="00C364DB">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22FA5BEA" w14:textId="77777777" w:rsidR="00C364DB" w:rsidRPr="005E67DA" w:rsidRDefault="00C364DB" w:rsidP="00C364DB">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5E67DA">
        <w:rPr>
          <w:sz w:val="16"/>
        </w:rPr>
        <w:t xml:space="preserve"> sustained through the economy. </w:t>
      </w:r>
    </w:p>
    <w:p w14:paraId="79A4F114" w14:textId="77777777" w:rsidR="00C364DB" w:rsidRPr="005E67DA" w:rsidRDefault="00C364DB" w:rsidP="00C364DB">
      <w:pPr>
        <w:rPr>
          <w:sz w:val="16"/>
        </w:rPr>
      </w:pPr>
      <w:r w:rsidRPr="005E67DA">
        <w:rPr>
          <w:sz w:val="16"/>
        </w:rPr>
        <w:t xml:space="preserve">Reliable basins of solidarity </w:t>
      </w:r>
    </w:p>
    <w:p w14:paraId="47C191A3" w14:textId="77777777" w:rsidR="00C364DB" w:rsidRPr="005E67DA" w:rsidRDefault="00C364DB" w:rsidP="00C364DB">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5E67DA">
        <w:rPr>
          <w:sz w:val="16"/>
        </w:rPr>
        <w:t xml:space="preserve">. No state will have the strength to resist on its own. They will be driven to seek asylum in regional solidarity basins. Every </w:t>
      </w:r>
      <w:r w:rsidRPr="007B688C">
        <w:rPr>
          <w:rStyle w:val="StyleUnderline"/>
        </w:rPr>
        <w:t xml:space="preserve">country </w:t>
      </w:r>
      <w:r w:rsidRPr="005E67DA">
        <w:rPr>
          <w:sz w:val="16"/>
        </w:rPr>
        <w:t xml:space="preserve">will seek new and reliable refuges. </w:t>
      </w:r>
    </w:p>
    <w:p w14:paraId="67FD0057" w14:textId="77777777" w:rsidR="00C364DB" w:rsidRPr="005E67DA" w:rsidRDefault="00C364DB" w:rsidP="00C364DB">
      <w:pPr>
        <w:rPr>
          <w:sz w:val="16"/>
        </w:rPr>
      </w:pPr>
      <w:r w:rsidRPr="005E67DA">
        <w:rPr>
          <w:sz w:val="16"/>
        </w:rPr>
        <w:t xml:space="preserve">This is the reason underlying Europe’s withdrawal, the U.S.’s contraction, African countries’ search for new asylums, and rapid convergence with Turkey. </w:t>
      </w:r>
    </w:p>
    <w:p w14:paraId="7002F98C" w14:textId="77777777" w:rsidR="00C364DB" w:rsidRPr="005E67DA" w:rsidRDefault="00C364DB" w:rsidP="00C364DB">
      <w:pPr>
        <w:rPr>
          <w:sz w:val="16"/>
        </w:rPr>
      </w:pPr>
      <w:r w:rsidRPr="005E67DA">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5E67DA">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5E67DA">
        <w:rPr>
          <w:sz w:val="16"/>
        </w:rPr>
        <w:t xml:space="preserve"> and returned to its former imperial region. </w:t>
      </w:r>
    </w:p>
    <w:p w14:paraId="3D2C57EF" w14:textId="77777777" w:rsidR="00C364DB" w:rsidRPr="005E67DA" w:rsidRDefault="00C364DB" w:rsidP="00C364DB">
      <w:pPr>
        <w:rPr>
          <w:sz w:val="16"/>
        </w:rPr>
      </w:pPr>
      <w:r w:rsidRPr="005E67DA">
        <w:rPr>
          <w:sz w:val="16"/>
        </w:rPr>
        <w:t xml:space="preserve">Food wars: Both an internal and foreign threat </w:t>
      </w:r>
    </w:p>
    <w:p w14:paraId="69365133" w14:textId="77777777" w:rsidR="00C364DB" w:rsidRPr="005E67DA" w:rsidRDefault="00C364DB" w:rsidP="00C364DB">
      <w:pPr>
        <w:rPr>
          <w:sz w:val="16"/>
        </w:rPr>
      </w:pPr>
      <w:r w:rsidRPr="007B688C">
        <w:rPr>
          <w:rStyle w:val="StyleUnderline"/>
          <w:highlight w:val="cyan"/>
        </w:rPr>
        <w:t>We now have a</w:t>
      </w:r>
      <w:r w:rsidRPr="005E67DA">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5E67DA">
        <w:rPr>
          <w:sz w:val="16"/>
        </w:rPr>
        <w:t xml:space="preserve"> and resource </w:t>
      </w:r>
      <w:r w:rsidRPr="007B688C">
        <w:rPr>
          <w:rStyle w:val="StyleUnderline"/>
          <w:highlight w:val="cyan"/>
        </w:rPr>
        <w:t>issues</w:t>
      </w:r>
      <w:r w:rsidRPr="005E67DA">
        <w:rPr>
          <w:sz w:val="16"/>
        </w:rPr>
        <w:t xml:space="preserve">. This will pose both an internal and external threat. </w:t>
      </w:r>
    </w:p>
    <w:p w14:paraId="63D60883" w14:textId="77777777" w:rsidR="00C364DB" w:rsidRPr="005E67DA" w:rsidRDefault="00C364DB" w:rsidP="00C364DB">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5E67DA">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5E67DA">
        <w:rPr>
          <w:sz w:val="16"/>
        </w:rPr>
        <w:t xml:space="preserve"> these </w:t>
      </w:r>
      <w:r w:rsidRPr="007B688C">
        <w:rPr>
          <w:rStyle w:val="StyleUnderline"/>
        </w:rPr>
        <w:t>social explosions</w:t>
      </w:r>
      <w:r w:rsidRPr="005E67DA">
        <w:rPr>
          <w:sz w:val="16"/>
        </w:rPr>
        <w:t xml:space="preserve">. Weak countries may experience major plundering. </w:t>
      </w:r>
    </w:p>
    <w:p w14:paraId="25117484" w14:textId="77777777" w:rsidR="00C364DB" w:rsidRPr="00072810" w:rsidRDefault="00C364DB" w:rsidP="00C364DB">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5E67DA">
        <w:rPr>
          <w:sz w:val="16"/>
        </w:rPr>
        <w:t xml:space="preserve"> and regions – and it has already begun. Countries will disperse; new partnerships will be established; the human race’s greed will peak. </w:t>
      </w:r>
    </w:p>
    <w:p w14:paraId="29AFA726" w14:textId="77777777" w:rsidR="00C364DB" w:rsidRDefault="00C364DB" w:rsidP="00C364DB">
      <w:pPr>
        <w:pStyle w:val="Heading4"/>
      </w:pPr>
      <w:r>
        <w:t xml:space="preserve">Other factors </w:t>
      </w:r>
      <w:r w:rsidRPr="007741D7">
        <w:rPr>
          <w:u w:val="single"/>
        </w:rPr>
        <w:t>far outweigh</w:t>
      </w:r>
      <w:r>
        <w:t xml:space="preserve"> food.</w:t>
      </w:r>
    </w:p>
    <w:p w14:paraId="52AC2350" w14:textId="77777777" w:rsidR="00C364DB" w:rsidRDefault="00C364DB" w:rsidP="00C364DB">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 xml:space="preserve">Law, California State University, Long Beach, "Book Review: Food or War," Environment &amp; Security, Vol. 2, Issue 2, 01/09/2024, SAGE. </w:t>
      </w:r>
      <w:r>
        <w:t xml:space="preserve">//JDi </w:t>
      </w:r>
      <w:r w:rsidRPr="00601D7B">
        <w:t>[italics in original]</w:t>
      </w:r>
    </w:p>
    <w:p w14:paraId="30D38AFB" w14:textId="77777777" w:rsidR="00C364DB" w:rsidRPr="00601D7B" w:rsidRDefault="00C364DB" w:rsidP="00C364DB">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9318C7">
        <w:rPr>
          <w:rStyle w:val="StyleUnderline"/>
          <w:highlight w:val="yellow"/>
        </w:rPr>
        <w:t>neglect</w:t>
      </w:r>
      <w:r w:rsidRPr="00601D7B">
        <w:rPr>
          <w:rStyle w:val="StyleUnderline"/>
        </w:rPr>
        <w:t xml:space="preserve"> the</w:t>
      </w:r>
      <w:r w:rsidRPr="00601D7B">
        <w:rPr>
          <w:sz w:val="16"/>
        </w:rPr>
        <w:t xml:space="preserve"> </w:t>
      </w:r>
      <w:r w:rsidRPr="009318C7">
        <w:rPr>
          <w:rStyle w:val="Emphasis"/>
          <w:highlight w:val="yellow"/>
        </w:rPr>
        <w:t>role of conflict</w:t>
      </w:r>
      <w:r w:rsidRPr="00601D7B">
        <w:rPr>
          <w:sz w:val="16"/>
        </w:rPr>
        <w:t xml:space="preserve"> </w:t>
      </w:r>
      <w:r w:rsidRPr="00601D7B">
        <w:rPr>
          <w:rStyle w:val="StyleUnderline"/>
        </w:rPr>
        <w:t xml:space="preserve">in </w:t>
      </w:r>
      <w:r w:rsidRPr="009318C7">
        <w:rPr>
          <w:rStyle w:val="StyleUnderline"/>
          <w:highlight w:val="yellow"/>
        </w:rPr>
        <w:t>causing</w:t>
      </w:r>
      <w:r w:rsidRPr="009318C7">
        <w:rPr>
          <w:sz w:val="16"/>
          <w:highlight w:val="yellow"/>
        </w:rPr>
        <w:t xml:space="preserve"> </w:t>
      </w:r>
      <w:r w:rsidRPr="009318C7">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9318C7">
        <w:rPr>
          <w:rStyle w:val="StyleUnderline"/>
          <w:highlight w:val="yellow"/>
        </w:rPr>
        <w:t>crises</w:t>
      </w:r>
      <w:r w:rsidRPr="00601D7B">
        <w:rPr>
          <w:sz w:val="16"/>
        </w:rPr>
        <w:t xml:space="preserve">, emphasizing only a </w:t>
      </w:r>
      <w:r w:rsidRPr="009318C7">
        <w:rPr>
          <w:rStyle w:val="Emphasis"/>
          <w:highlight w:val="yellow"/>
        </w:rPr>
        <w:t>one-way</w:t>
      </w:r>
      <w:r w:rsidRPr="00DA2C82">
        <w:rPr>
          <w:rStyle w:val="Emphasis"/>
        </w:rPr>
        <w:t xml:space="preserve"> relationship</w:t>
      </w:r>
      <w:r w:rsidRPr="00601D7B">
        <w:rPr>
          <w:sz w:val="16"/>
        </w:rPr>
        <w:t xml:space="preserve"> </w:t>
      </w:r>
      <w:r w:rsidRPr="009318C7">
        <w:rPr>
          <w:rStyle w:val="StyleUnderline"/>
          <w:highlight w:val="yellow"/>
        </w:rPr>
        <w:t>from</w:t>
      </w:r>
      <w:r w:rsidRPr="00601D7B">
        <w:rPr>
          <w:rStyle w:val="StyleUnderline"/>
        </w:rPr>
        <w:t xml:space="preserve"> food </w:t>
      </w:r>
      <w:r w:rsidRPr="009318C7">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9318C7">
        <w:rPr>
          <w:rStyle w:val="StyleUnderline"/>
          <w:highlight w:val="yellow"/>
        </w:rPr>
        <w:t>ev</w:t>
      </w:r>
      <w:r w:rsidRPr="00601D7B">
        <w:rPr>
          <w:rStyle w:val="StyleUnderline"/>
        </w:rPr>
        <w:t xml:space="preserve">idence </w:t>
      </w:r>
      <w:r w:rsidRPr="009318C7">
        <w:rPr>
          <w:rStyle w:val="StyleUnderline"/>
          <w:highlight w:val="yellow"/>
        </w:rPr>
        <w:t>supports a</w:t>
      </w:r>
      <w:r w:rsidRPr="00601D7B">
        <w:rPr>
          <w:sz w:val="16"/>
        </w:rPr>
        <w:t xml:space="preserve"> slightly </w:t>
      </w:r>
      <w:r w:rsidRPr="009318C7">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9318C7">
        <w:rPr>
          <w:rStyle w:val="StyleUnderline"/>
          <w:highlight w:val="yellow"/>
        </w:rPr>
        <w:t>hypothesis</w:t>
      </w:r>
      <w:r w:rsidRPr="00601D7B">
        <w:rPr>
          <w:rStyle w:val="StyleUnderline"/>
        </w:rPr>
        <w:t xml:space="preserve"> than the central thesis</w:t>
      </w:r>
      <w:r w:rsidRPr="00601D7B">
        <w:rPr>
          <w:sz w:val="16"/>
        </w:rPr>
        <w:t>.</w:t>
      </w:r>
    </w:p>
    <w:p w14:paraId="3E878DA2" w14:textId="77777777" w:rsidR="00C364DB" w:rsidRPr="00601D7B" w:rsidRDefault="00C364DB" w:rsidP="00C364DB">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9318C7">
        <w:rPr>
          <w:rStyle w:val="StyleUnderline"/>
          <w:highlight w:val="yellow"/>
        </w:rPr>
        <w:t>Full bellies</w:t>
      </w:r>
      <w:r w:rsidRPr="009318C7">
        <w:rPr>
          <w:sz w:val="16"/>
          <w:highlight w:val="yellow"/>
        </w:rPr>
        <w:t xml:space="preserve"> </w:t>
      </w:r>
      <w:r w:rsidRPr="009318C7">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9318C7">
        <w:rPr>
          <w:rStyle w:val="Emphasis"/>
          <w:highlight w:val="yellow"/>
        </w:rPr>
        <w:t>not</w:t>
      </w:r>
      <w:r w:rsidRPr="00601D7B">
        <w:rPr>
          <w:sz w:val="16"/>
        </w:rPr>
        <w:t xml:space="preserve"> </w:t>
      </w:r>
      <w:r w:rsidRPr="00601D7B">
        <w:rPr>
          <w:rStyle w:val="StyleUnderline"/>
        </w:rPr>
        <w:t xml:space="preserve">one </w:t>
      </w:r>
      <w:r w:rsidRPr="009318C7">
        <w:rPr>
          <w:rStyle w:val="StyleUnderline"/>
          <w:highlight w:val="yellow"/>
        </w:rPr>
        <w:t>with</w:t>
      </w:r>
      <w:r w:rsidRPr="00DA2C82">
        <w:rPr>
          <w:rStyle w:val="StyleUnderline"/>
        </w:rPr>
        <w:t>out</w:t>
      </w:r>
      <w:r w:rsidRPr="00601D7B">
        <w:rPr>
          <w:sz w:val="16"/>
        </w:rPr>
        <w:t xml:space="preserve"> </w:t>
      </w:r>
      <w:r w:rsidRPr="009318C7">
        <w:rPr>
          <w:rStyle w:val="Emphasis"/>
          <w:highlight w:val="yellow"/>
        </w:rPr>
        <w:t>ideological</w:t>
      </w:r>
      <w:r w:rsidRPr="009318C7">
        <w:rPr>
          <w:sz w:val="16"/>
          <w:highlight w:val="yellow"/>
        </w:rPr>
        <w:t xml:space="preserve">, </w:t>
      </w:r>
      <w:r w:rsidRPr="009318C7">
        <w:rPr>
          <w:rStyle w:val="Emphasis"/>
          <w:highlight w:val="yellow"/>
        </w:rPr>
        <w:t>moral</w:t>
      </w:r>
      <w:r w:rsidRPr="009318C7">
        <w:rPr>
          <w:sz w:val="16"/>
          <w:highlight w:val="yellow"/>
        </w:rPr>
        <w:t xml:space="preserve">, </w:t>
      </w:r>
      <w:r w:rsidRPr="009318C7">
        <w:rPr>
          <w:rStyle w:val="StyleUnderline"/>
          <w:highlight w:val="yellow"/>
        </w:rPr>
        <w:t>or</w:t>
      </w:r>
      <w:r w:rsidRPr="009318C7">
        <w:rPr>
          <w:sz w:val="16"/>
          <w:highlight w:val="yellow"/>
        </w:rPr>
        <w:t xml:space="preserve"> </w:t>
      </w:r>
      <w:r w:rsidRPr="009318C7">
        <w:rPr>
          <w:rStyle w:val="Emphasis"/>
          <w:highlight w:val="yellow"/>
        </w:rPr>
        <w:t>political</w:t>
      </w:r>
      <w:r w:rsidRPr="009318C7">
        <w:rPr>
          <w:sz w:val="16"/>
          <w:highlight w:val="yellow"/>
        </w:rPr>
        <w:t xml:space="preserve"> </w:t>
      </w:r>
      <w:r w:rsidRPr="009318C7">
        <w:rPr>
          <w:rStyle w:val="StyleUnderline"/>
          <w:highlight w:val="yellow"/>
        </w:rPr>
        <w:t>differences—all</w:t>
      </w:r>
      <w:r w:rsidRPr="00601D7B">
        <w:rPr>
          <w:rStyle w:val="StyleUnderline"/>
        </w:rPr>
        <w:t xml:space="preserve"> of which have been </w:t>
      </w:r>
      <w:r w:rsidRPr="009318C7">
        <w:rPr>
          <w:rStyle w:val="StyleUnderline"/>
          <w:highlight w:val="yellow"/>
        </w:rPr>
        <w:t>implicated in</w:t>
      </w:r>
      <w:r w:rsidRPr="00601D7B">
        <w:rPr>
          <w:rStyle w:val="StyleUnderline"/>
        </w:rPr>
        <w:t xml:space="preserve"> the </w:t>
      </w:r>
      <w:r w:rsidRPr="009318C7">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9318C7">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szCs w:val="24"/>
        </w:rPr>
        <w:t xml:space="preserve">necessary but </w:t>
      </w:r>
      <w:r w:rsidRPr="009318C7">
        <w:rPr>
          <w:rStyle w:val="Emphasis"/>
          <w:sz w:val="24"/>
          <w:szCs w:val="24"/>
          <w:highlight w:val="yellow"/>
        </w:rPr>
        <w:t>not sufficient</w:t>
      </w:r>
      <w:r w:rsidRPr="00601D7B">
        <w:rPr>
          <w:rStyle w:val="Emphasis"/>
          <w:sz w:val="24"/>
          <w:szCs w:val="24"/>
        </w:rPr>
        <w:t xml:space="preserve"> element of </w:t>
      </w:r>
      <w:r w:rsidRPr="009318C7">
        <w:rPr>
          <w:rStyle w:val="Emphasis"/>
          <w:sz w:val="24"/>
          <w:szCs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9318C7">
        <w:rPr>
          <w:rStyle w:val="Emphasis"/>
          <w:highlight w:val="yellow"/>
        </w:rPr>
        <w:t>other contributors</w:t>
      </w:r>
      <w:r w:rsidRPr="009318C7">
        <w:rPr>
          <w:sz w:val="16"/>
          <w:highlight w:val="yellow"/>
        </w:rPr>
        <w:t xml:space="preserve"> </w:t>
      </w:r>
      <w:r w:rsidRPr="009318C7">
        <w:rPr>
          <w:rStyle w:val="StyleUnderline"/>
          <w:highlight w:val="yellow"/>
        </w:rPr>
        <w:t>are</w:t>
      </w:r>
      <w:r w:rsidRPr="009318C7">
        <w:rPr>
          <w:sz w:val="16"/>
          <w:highlight w:val="yellow"/>
        </w:rPr>
        <w:t xml:space="preserve"> </w:t>
      </w:r>
      <w:r w:rsidRPr="009318C7">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71516082" w14:textId="77777777" w:rsidR="00C364DB" w:rsidRPr="007741D7" w:rsidRDefault="00C364DB" w:rsidP="00C364DB">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9318C7">
        <w:rPr>
          <w:rStyle w:val="Emphasis"/>
          <w:highlight w:val="yellow"/>
        </w:rPr>
        <w:t>unsupported claims</w:t>
      </w:r>
      <w:r w:rsidRPr="00601D7B">
        <w:rPr>
          <w:sz w:val="16"/>
        </w:rPr>
        <w:t xml:space="preserve"> </w:t>
      </w:r>
      <w:r w:rsidRPr="00601D7B">
        <w:rPr>
          <w:rStyle w:val="StyleUnderline"/>
        </w:rPr>
        <w:t xml:space="preserve">at times </w:t>
      </w:r>
      <w:r w:rsidRPr="009318C7">
        <w:rPr>
          <w:rStyle w:val="StyleUnderline"/>
          <w:highlight w:val="yellow"/>
        </w:rPr>
        <w:t>makes it</w:t>
      </w:r>
      <w:r w:rsidRPr="009318C7">
        <w:rPr>
          <w:sz w:val="16"/>
          <w:highlight w:val="yellow"/>
        </w:rPr>
        <w:t xml:space="preserve"> </w:t>
      </w:r>
      <w:r w:rsidRPr="009318C7">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59F04134" w14:textId="77777777" w:rsidR="00C364DB" w:rsidRPr="00211104" w:rsidRDefault="00C364DB" w:rsidP="00C364DB">
      <w:pPr>
        <w:pStyle w:val="Heading4"/>
      </w:pPr>
      <w:r>
        <w:t>The worst-case scenario is riots and protests---</w:t>
      </w:r>
      <w:r w:rsidRPr="00211104">
        <w:t xml:space="preserve">those </w:t>
      </w:r>
      <w:r w:rsidRPr="00211104">
        <w:rPr>
          <w:u w:val="single"/>
        </w:rPr>
        <w:t>don’t cause war</w:t>
      </w:r>
      <w:r w:rsidRPr="00211104">
        <w:t>.</w:t>
      </w:r>
    </w:p>
    <w:p w14:paraId="710249F8" w14:textId="77777777" w:rsidR="00C364DB" w:rsidRPr="00241B75" w:rsidRDefault="00C364DB" w:rsidP="00C364DB">
      <w:r>
        <w:t xml:space="preserve">Dr. Ore </w:t>
      </w:r>
      <w:r w:rsidRPr="00241B75">
        <w:rPr>
          <w:rStyle w:val="Style13ptBold"/>
        </w:rPr>
        <w:t>Koren 22</w:t>
      </w:r>
      <w:r>
        <w:t>, Assistant Professor of International Relations and Methodology at Indiana University, Bloomington, “Food Prices Are Soaring. Civil Conflicts Won’t Necessarily Follow”, https://www.barrons.com/articles/stock-market-movers-9a317865</w:t>
      </w:r>
    </w:p>
    <w:p w14:paraId="7FDCA660" w14:textId="77777777" w:rsidR="00C364DB" w:rsidRPr="00CA2C82" w:rsidRDefault="00C364DB" w:rsidP="00C364DB">
      <w:pPr>
        <w:rPr>
          <w:sz w:val="16"/>
        </w:rPr>
      </w:pPr>
      <w:r w:rsidRPr="00CA2C82">
        <w:rPr>
          <w:sz w:val="16"/>
        </w:rPr>
        <w:t>Separating Triggers from Broader Causes</w:t>
      </w:r>
    </w:p>
    <w:p w14:paraId="4EE7B7AC" w14:textId="77777777" w:rsidR="00C364DB" w:rsidRPr="00CA2C82" w:rsidRDefault="00C364DB" w:rsidP="00C364DB">
      <w:pPr>
        <w:rPr>
          <w:rStyle w:val="Emphasis"/>
        </w:rPr>
      </w:pPr>
      <w:r w:rsidRPr="00CA2C82">
        <w:rPr>
          <w:sz w:val="16"/>
        </w:rPr>
        <w:t xml:space="preserve">However, </w:t>
      </w:r>
      <w:r w:rsidRPr="002C63F6">
        <w:rPr>
          <w:rStyle w:val="StyleUnderline"/>
          <w:highlight w:val="yellow"/>
        </w:rPr>
        <w:t xml:space="preserve">it’s </w:t>
      </w:r>
      <w:r w:rsidRPr="002C63F6">
        <w:rPr>
          <w:rStyle w:val="Emphasis"/>
          <w:highlight w:val="yellow"/>
        </w:rPr>
        <w:t>far from certain</w:t>
      </w:r>
      <w:r w:rsidRPr="00CA2C82">
        <w:rPr>
          <w:rStyle w:val="StyleUnderline"/>
        </w:rPr>
        <w:t xml:space="preserve"> that </w:t>
      </w:r>
      <w:r w:rsidRPr="002C63F6">
        <w:rPr>
          <w:rStyle w:val="Emphasis"/>
          <w:highlight w:val="yellow"/>
        </w:rPr>
        <w:t>the worst cases will come to pass</w:t>
      </w:r>
      <w:r w:rsidRPr="00CA2C82">
        <w:rPr>
          <w:sz w:val="16"/>
        </w:rPr>
        <w:t xml:space="preserve">, </w:t>
      </w:r>
      <w:r w:rsidRPr="00CA2C82">
        <w:rPr>
          <w:rStyle w:val="StyleUnderline"/>
        </w:rPr>
        <w:t>for several reasons</w:t>
      </w:r>
      <w:r w:rsidRPr="00CA2C82">
        <w:rPr>
          <w:sz w:val="16"/>
        </w:rPr>
        <w:t xml:space="preserve">. First, high price volatility is not necessarily the same as high prices, and </w:t>
      </w:r>
      <w:r w:rsidRPr="00CA2C82">
        <w:rPr>
          <w:rStyle w:val="StyleUnderline"/>
        </w:rPr>
        <w:t xml:space="preserve">the effect of volatility on social conflict tends to be </w:t>
      </w:r>
      <w:r w:rsidRPr="00CA2C82">
        <w:rPr>
          <w:rStyle w:val="Emphasis"/>
        </w:rPr>
        <w:t>less severe.</w:t>
      </w:r>
    </w:p>
    <w:p w14:paraId="2A7E12A2" w14:textId="77777777" w:rsidR="00C364DB" w:rsidRPr="00CA2C82" w:rsidRDefault="00C364DB" w:rsidP="00C364DB">
      <w:pPr>
        <w:rPr>
          <w:sz w:val="16"/>
        </w:rPr>
      </w:pPr>
      <w:r w:rsidRPr="00CA2C82">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419D9FD4" w14:textId="77777777" w:rsidR="00C364DB" w:rsidRPr="00CA2C82" w:rsidRDefault="00C364DB" w:rsidP="00C364DB">
      <w:pPr>
        <w:rPr>
          <w:rStyle w:val="Emphasis"/>
          <w:sz w:val="24"/>
          <w:szCs w:val="24"/>
        </w:rPr>
      </w:pPr>
      <w:r w:rsidRPr="002C63F6">
        <w:rPr>
          <w:rStyle w:val="StyleUnderline"/>
          <w:highlight w:val="yellow"/>
        </w:rPr>
        <w:t>Even if</w:t>
      </w:r>
      <w:r w:rsidRPr="00CA2C82">
        <w:rPr>
          <w:rStyle w:val="StyleUnderline"/>
        </w:rPr>
        <w:t xml:space="preserve"> </w:t>
      </w:r>
      <w:r w:rsidRPr="00CA2C82">
        <w:rPr>
          <w:rStyle w:val="Emphasis"/>
        </w:rPr>
        <w:t xml:space="preserve">consistently </w:t>
      </w:r>
      <w:r w:rsidRPr="002C63F6">
        <w:rPr>
          <w:rStyle w:val="Emphasis"/>
          <w:highlight w:val="yellow"/>
        </w:rPr>
        <w:t>high food prices</w:t>
      </w:r>
      <w:r w:rsidRPr="002C63F6">
        <w:rPr>
          <w:sz w:val="16"/>
          <w:highlight w:val="yellow"/>
        </w:rPr>
        <w:t xml:space="preserve"> </w:t>
      </w:r>
      <w:r w:rsidRPr="002C63F6">
        <w:rPr>
          <w:rStyle w:val="StyleUnderline"/>
          <w:highlight w:val="yellow"/>
        </w:rPr>
        <w:t>lead to</w:t>
      </w:r>
      <w:r w:rsidRPr="00CA2C82">
        <w:rPr>
          <w:rStyle w:val="StyleUnderline"/>
        </w:rPr>
        <w:t xml:space="preserve"> a </w:t>
      </w:r>
      <w:r w:rsidRPr="00CA2C82">
        <w:rPr>
          <w:rStyle w:val="Emphasis"/>
        </w:rPr>
        <w:t xml:space="preserve">wave of </w:t>
      </w:r>
      <w:r w:rsidRPr="002C63F6">
        <w:rPr>
          <w:rStyle w:val="Emphasis"/>
          <w:highlight w:val="yellow"/>
        </w:rPr>
        <w:t>global protests</w:t>
      </w:r>
      <w:r w:rsidRPr="00CA2C82">
        <w:rPr>
          <w:sz w:val="16"/>
        </w:rPr>
        <w:t xml:space="preserve">, </w:t>
      </w:r>
      <w:r w:rsidRPr="00CA2C82">
        <w:rPr>
          <w:rStyle w:val="StyleUnderline"/>
        </w:rPr>
        <w:t xml:space="preserve">it is important to remember that </w:t>
      </w:r>
      <w:r w:rsidRPr="002C63F6">
        <w:rPr>
          <w:rStyle w:val="StyleUnderline"/>
          <w:highlight w:val="yellow"/>
        </w:rPr>
        <w:t xml:space="preserve">such protests are </w:t>
      </w:r>
      <w:r w:rsidRPr="002C63F6">
        <w:rPr>
          <w:rStyle w:val="Emphasis"/>
          <w:sz w:val="24"/>
          <w:szCs w:val="24"/>
          <w:highlight w:val="yellow"/>
        </w:rPr>
        <w:t>rarely the</w:t>
      </w:r>
      <w:r w:rsidRPr="002C63F6">
        <w:rPr>
          <w:rStyle w:val="Emphasis"/>
          <w:sz w:val="24"/>
          <w:szCs w:val="24"/>
        </w:rPr>
        <w:t xml:space="preserve"> main </w:t>
      </w:r>
      <w:r w:rsidRPr="002C63F6">
        <w:rPr>
          <w:rStyle w:val="Emphasis"/>
          <w:sz w:val="24"/>
          <w:szCs w:val="24"/>
          <w:highlight w:val="yellow"/>
        </w:rPr>
        <w:t>reason for mass violence.</w:t>
      </w:r>
    </w:p>
    <w:p w14:paraId="57094CB9" w14:textId="77777777" w:rsidR="00C364DB" w:rsidRPr="00CA2C82" w:rsidRDefault="00C364DB" w:rsidP="00C364DB">
      <w:pPr>
        <w:rPr>
          <w:rStyle w:val="StyleUnderline"/>
        </w:rPr>
      </w:pPr>
      <w:r w:rsidRPr="00CA2C82">
        <w:rPr>
          <w:sz w:val="16"/>
        </w:rPr>
        <w:t xml:space="preserve">To understand this point, </w:t>
      </w:r>
      <w:r w:rsidRPr="00CA2C82">
        <w:rPr>
          <w:rStyle w:val="StyleUnderline"/>
        </w:rPr>
        <w:t xml:space="preserve">it’s helpful to </w:t>
      </w:r>
      <w:r w:rsidRPr="002C63F6">
        <w:rPr>
          <w:rStyle w:val="StyleUnderline"/>
          <w:highlight w:val="yellow"/>
        </w:rPr>
        <w:t>take another look at the Arab Spring</w:t>
      </w:r>
      <w:r w:rsidRPr="00CA2C82">
        <w:rPr>
          <w:rStyle w:val="StyleUnderline"/>
        </w:rPr>
        <w:t>. Despite the fact that waves of protests engulfed eight countries, only two experienced civil war.</w:t>
      </w:r>
      <w:r w:rsidRPr="00CA2C82">
        <w:rPr>
          <w:sz w:val="16"/>
        </w:rPr>
        <w:t xml:space="preserve"> </w:t>
      </w:r>
      <w:r w:rsidRPr="00CA2C82">
        <w:rPr>
          <w:rStyle w:val="StyleUnderline"/>
        </w:rPr>
        <w:t>In Syria, war was the result of a combination of institutionalized ethnic discrimination, a heavy-handed repressive regime response, and low socioeconomic development</w:t>
      </w:r>
      <w:r w:rsidRPr="00CA2C82">
        <w:rPr>
          <w:sz w:val="16"/>
        </w:rPr>
        <w:t xml:space="preserve">, even if it was triggered by food-related protests. </w:t>
      </w:r>
      <w:r w:rsidRPr="00CA2C82">
        <w:rPr>
          <w:rStyle w:val="StyleUnderline"/>
        </w:rPr>
        <w:t>Libya suffered from similar political problems, only there the regime’s repressive response to the protest induced a Western intervention against the government</w:t>
      </w:r>
      <w:r w:rsidRPr="00CA2C82">
        <w:rPr>
          <w:sz w:val="16"/>
        </w:rPr>
        <w:t xml:space="preserve">, ousting Gadhafi and creating a power vacuum </w:t>
      </w:r>
      <w:r w:rsidRPr="00CA2C82">
        <w:rPr>
          <w:rStyle w:val="StyleUnderline"/>
        </w:rPr>
        <w:t>that resulted in civil war. In both cases,</w:t>
      </w:r>
      <w:r w:rsidRPr="00CA2C82">
        <w:rPr>
          <w:sz w:val="16"/>
        </w:rPr>
        <w:t xml:space="preserve"> the initial wave of protests was food-related, but </w:t>
      </w:r>
      <w:r w:rsidRPr="00CA2C82">
        <w:rPr>
          <w:rStyle w:val="StyleUnderline"/>
        </w:rPr>
        <w:t xml:space="preserve">the resulting </w:t>
      </w:r>
      <w:r w:rsidRPr="002C63F6">
        <w:rPr>
          <w:rStyle w:val="StyleUnderline"/>
          <w:highlight w:val="yellow"/>
        </w:rPr>
        <w:t xml:space="preserve">violence had </w:t>
      </w:r>
      <w:r w:rsidRPr="002C63F6">
        <w:rPr>
          <w:rStyle w:val="Emphasis"/>
          <w:highlight w:val="yellow"/>
        </w:rPr>
        <w:t>little to do with food prices</w:t>
      </w:r>
      <w:r w:rsidRPr="002C63F6">
        <w:rPr>
          <w:rStyle w:val="StyleUnderline"/>
          <w:highlight w:val="yellow"/>
        </w:rPr>
        <w:t>,</w:t>
      </w:r>
      <w:r w:rsidRPr="002C63F6">
        <w:rPr>
          <w:sz w:val="16"/>
          <w:highlight w:val="yellow"/>
        </w:rPr>
        <w:t xml:space="preserve"> </w:t>
      </w:r>
      <w:r w:rsidRPr="002C63F6">
        <w:rPr>
          <w:rStyle w:val="StyleUnderline"/>
          <w:highlight w:val="yellow"/>
        </w:rPr>
        <w:t>and</w:t>
      </w:r>
      <w:r w:rsidRPr="00CA2C82">
        <w:rPr>
          <w:rStyle w:val="StyleUnderline"/>
        </w:rPr>
        <w:t xml:space="preserve"> much </w:t>
      </w:r>
      <w:r w:rsidRPr="002C63F6">
        <w:rPr>
          <w:rStyle w:val="StyleUnderline"/>
          <w:highlight w:val="yellow"/>
        </w:rPr>
        <w:t>more to do with broader</w:t>
      </w:r>
      <w:r w:rsidRPr="00CA2C82">
        <w:rPr>
          <w:rStyle w:val="StyleUnderline"/>
        </w:rPr>
        <w:t xml:space="preserve"> political, socioeconomic, and diplomatic </w:t>
      </w:r>
      <w:r w:rsidRPr="002C63F6">
        <w:rPr>
          <w:rStyle w:val="StyleUnderline"/>
          <w:highlight w:val="yellow"/>
        </w:rPr>
        <w:t>failures</w:t>
      </w:r>
      <w:r w:rsidRPr="00CA2C82">
        <w:rPr>
          <w:sz w:val="16"/>
        </w:rPr>
        <w:t xml:space="preserve">, some of </w:t>
      </w:r>
      <w:r w:rsidRPr="00CA2C82">
        <w:rPr>
          <w:rStyle w:val="StyleUnderline"/>
        </w:rPr>
        <w:t xml:space="preserve">which had been </w:t>
      </w:r>
      <w:r w:rsidRPr="002C63F6">
        <w:rPr>
          <w:rStyle w:val="StyleUnderline"/>
          <w:highlight w:val="yellow"/>
        </w:rPr>
        <w:t>building up for decades.</w:t>
      </w:r>
    </w:p>
    <w:p w14:paraId="1AD144B4" w14:textId="77777777" w:rsidR="00C364DB" w:rsidRPr="00CA2C82" w:rsidRDefault="00C364DB" w:rsidP="00C364DB">
      <w:pPr>
        <w:rPr>
          <w:sz w:val="16"/>
        </w:rPr>
      </w:pPr>
      <w:r w:rsidRPr="00CA2C82">
        <w:rPr>
          <w:sz w:val="16"/>
        </w:rPr>
        <w:t>Mitigation Strategies</w:t>
      </w:r>
    </w:p>
    <w:p w14:paraId="69456BA7" w14:textId="77777777" w:rsidR="00C364DB" w:rsidRPr="00CA2C82" w:rsidRDefault="00C364DB" w:rsidP="00C364DB">
      <w:pPr>
        <w:rPr>
          <w:sz w:val="16"/>
        </w:rPr>
      </w:pPr>
      <w:r w:rsidRPr="00CA2C82">
        <w:rPr>
          <w:sz w:val="16"/>
        </w:rPr>
        <w:t xml:space="preserve">What can be done to reduce the risk of extreme scenarios depends on how governments and the international community prepare for the possibility of a sustained rise in commodity prices. Examples include designing </w:t>
      </w:r>
      <w:r w:rsidRPr="002C63F6">
        <w:rPr>
          <w:rStyle w:val="StyleUnderline"/>
          <w:highlight w:val="yellow"/>
        </w:rPr>
        <w:t>social safety nets</w:t>
      </w:r>
      <w:r w:rsidRPr="00CA2C82">
        <w:rPr>
          <w:sz w:val="16"/>
        </w:rPr>
        <w:t xml:space="preserve"> that subsidize staples, </w:t>
      </w:r>
      <w:r w:rsidRPr="002C63F6">
        <w:rPr>
          <w:rStyle w:val="StyleUnderline"/>
          <w:highlight w:val="yellow"/>
        </w:rPr>
        <w:t>help</w:t>
      </w:r>
      <w:r w:rsidRPr="00CA2C82">
        <w:rPr>
          <w:sz w:val="16"/>
        </w:rPr>
        <w:t xml:space="preserve">ing to </w:t>
      </w:r>
      <w:r w:rsidRPr="002C63F6">
        <w:rPr>
          <w:rStyle w:val="StyleUnderline"/>
          <w:highlight w:val="yellow"/>
        </w:rPr>
        <w:t>“smooth” the impact</w:t>
      </w:r>
      <w:r w:rsidRPr="00CA2C82">
        <w:rPr>
          <w:rStyle w:val="StyleUnderline"/>
        </w:rPr>
        <w:t xml:space="preserve"> on poor consumers if food prices rise and remain high</w:t>
      </w:r>
      <w:r w:rsidRPr="00CA2C82">
        <w:rPr>
          <w:sz w:val="16"/>
        </w:rPr>
        <w:t xml:space="preserve"> for a sustainable period of time.</w:t>
      </w:r>
    </w:p>
    <w:p w14:paraId="273FE3B3" w14:textId="77777777" w:rsidR="00C364DB" w:rsidRPr="002C63F6" w:rsidRDefault="00C364DB" w:rsidP="00C364DB">
      <w:pPr>
        <w:rPr>
          <w:sz w:val="16"/>
        </w:rPr>
      </w:pPr>
      <w:r w:rsidRPr="00CA2C82">
        <w:rPr>
          <w:rStyle w:val="StyleUnderline"/>
        </w:rPr>
        <w:t>A</w:t>
      </w:r>
      <w:r w:rsidRPr="00CA2C82">
        <w:rPr>
          <w:sz w:val="16"/>
        </w:rPr>
        <w:t xml:space="preserve">nother </w:t>
      </w:r>
      <w:r w:rsidRPr="00CA2C82">
        <w:rPr>
          <w:rStyle w:val="StyleUnderline"/>
        </w:rPr>
        <w:t xml:space="preserve">strategy involves building new silos and expanding storage capacity, </w:t>
      </w:r>
      <w:r w:rsidRPr="002C63F6">
        <w:rPr>
          <w:rStyle w:val="StyleUnderline"/>
          <w:highlight w:val="yellow"/>
        </w:rPr>
        <w:t xml:space="preserve">as </w:t>
      </w:r>
      <w:r w:rsidRPr="002C63F6">
        <w:rPr>
          <w:rStyle w:val="Emphasis"/>
          <w:highlight w:val="yellow"/>
        </w:rPr>
        <w:t>Egypt</w:t>
      </w:r>
      <w:r w:rsidRPr="002C63F6">
        <w:rPr>
          <w:rStyle w:val="StyleUnderline"/>
          <w:highlight w:val="yellow"/>
        </w:rPr>
        <w:t xml:space="preserve"> has </w:t>
      </w:r>
      <w:r w:rsidRPr="002C63F6">
        <w:rPr>
          <w:rStyle w:val="Emphasis"/>
          <w:highlight w:val="yellow"/>
        </w:rPr>
        <w:t>done recently</w:t>
      </w:r>
      <w:r w:rsidRPr="00CA2C82">
        <w:rPr>
          <w:sz w:val="16"/>
        </w:rPr>
        <w:t xml:space="preserve">. This can eventually allow net food importing states to reduce imports and limit the impact of price spikes. Additionally, </w:t>
      </w:r>
      <w:r w:rsidRPr="00CA2C82">
        <w:rPr>
          <w:rStyle w:val="StyleUnderline"/>
        </w:rPr>
        <w:t>monitoring countries that are already prone to instability</w:t>
      </w:r>
      <w:r w:rsidRPr="00CA2C82">
        <w:rPr>
          <w:sz w:val="16"/>
        </w:rPr>
        <w:t xml:space="preserve"> and are at a relatively high risk of conflict can </w:t>
      </w:r>
      <w:r w:rsidRPr="00CA2C82">
        <w:rPr>
          <w:rStyle w:val="StyleUnderline"/>
        </w:rPr>
        <w:t>facilitate early response and help mitigate the impact of food riots</w:t>
      </w:r>
      <w:r w:rsidRPr="00CA2C82">
        <w:rPr>
          <w:sz w:val="16"/>
        </w:rPr>
        <w:t xml:space="preserve">, thus limiting the </w:t>
      </w:r>
      <w:r w:rsidRPr="002C63F6">
        <w:rPr>
          <w:sz w:val="16"/>
        </w:rPr>
        <w:t>spread of violence.</w:t>
      </w:r>
    </w:p>
    <w:p w14:paraId="590F116F" w14:textId="77777777" w:rsidR="00C364DB" w:rsidRPr="00CA2C82" w:rsidRDefault="00C364DB" w:rsidP="00C364DB">
      <w:pPr>
        <w:rPr>
          <w:rStyle w:val="Emphasis"/>
        </w:rPr>
      </w:pPr>
      <w:r w:rsidRPr="002C63F6">
        <w:rPr>
          <w:sz w:val="16"/>
        </w:rPr>
        <w:t xml:space="preserve">Regardless of such measures, </w:t>
      </w:r>
      <w:r w:rsidRPr="002C63F6">
        <w:rPr>
          <w:rStyle w:val="StyleUnderline"/>
        </w:rPr>
        <w:t>the war is likely to make food more expensive for many</w:t>
      </w:r>
      <w:r w:rsidRPr="002C63F6">
        <w:rPr>
          <w:sz w:val="16"/>
        </w:rPr>
        <w:t xml:space="preserve">. </w:t>
      </w:r>
      <w:r w:rsidRPr="002C63F6">
        <w:rPr>
          <w:rStyle w:val="Emphasis"/>
        </w:rPr>
        <w:t>Luckily</w:t>
      </w:r>
      <w:r w:rsidRPr="00CA2C82">
        <w:rPr>
          <w:rStyle w:val="Emphasis"/>
        </w:rPr>
        <w:t xml:space="preserve">, </w:t>
      </w:r>
      <w:r w:rsidRPr="002C63F6">
        <w:rPr>
          <w:rStyle w:val="Emphasis"/>
          <w:highlight w:val="yellow"/>
        </w:rPr>
        <w:t>it is far less certain</w:t>
      </w:r>
      <w:r w:rsidRPr="00CA2C82">
        <w:rPr>
          <w:rStyle w:val="Emphasis"/>
        </w:rPr>
        <w:t xml:space="preserve"> that further </w:t>
      </w:r>
      <w:r w:rsidRPr="002C63F6">
        <w:rPr>
          <w:rStyle w:val="Emphasis"/>
          <w:highlight w:val="yellow"/>
        </w:rPr>
        <w:t>armed conflict will result.</w:t>
      </w:r>
    </w:p>
    <w:p w14:paraId="321CAD23" w14:textId="77777777" w:rsidR="00C364DB" w:rsidRDefault="00C364DB" w:rsidP="00C364DB">
      <w:pPr>
        <w:pStyle w:val="Heading4"/>
      </w:pPr>
      <w:r>
        <w:t xml:space="preserve">Be </w:t>
      </w:r>
      <w:r w:rsidRPr="00CA2C82">
        <w:rPr>
          <w:u w:val="single"/>
        </w:rPr>
        <w:t>skeptical</w:t>
      </w:r>
      <w:r>
        <w:t xml:space="preserve"> of Aff authors. The </w:t>
      </w:r>
      <w:r w:rsidRPr="00CA2C82">
        <w:rPr>
          <w:u w:val="single"/>
        </w:rPr>
        <w:t>existence</w:t>
      </w:r>
      <w:r>
        <w:t xml:space="preserve"> of their </w:t>
      </w:r>
      <w:r w:rsidRPr="00CA2C82">
        <w:rPr>
          <w:i/>
          <w:iCs w:val="0"/>
          <w:u w:val="single"/>
        </w:rPr>
        <w:t>jobs</w:t>
      </w:r>
      <w:r>
        <w:t xml:space="preserve"> depends on ‘food crises’ being real and scary. </w:t>
      </w:r>
    </w:p>
    <w:p w14:paraId="112ADB14" w14:textId="77777777" w:rsidR="00C364DB" w:rsidRPr="00074DD4" w:rsidRDefault="00C364DB" w:rsidP="00C364DB">
      <w:r>
        <w:t xml:space="preserve">Dr. Jonathan </w:t>
      </w:r>
      <w:r w:rsidRPr="00074DD4">
        <w:rPr>
          <w:rStyle w:val="Style13ptBold"/>
        </w:rPr>
        <w:t>Latham 20</w:t>
      </w:r>
      <w:r>
        <w:t>, PhD in Virology, masters degree in Crop Genetics, Managing Director at The Bioscience Resource Project, “The myth of a food crisis”, Rethinking Food and Agriculture, https://doi.org/10.1016/B978-0-12-816410-5.00005-0</w:t>
      </w:r>
    </w:p>
    <w:p w14:paraId="34234D0E" w14:textId="77777777" w:rsidR="00C364DB" w:rsidRPr="00CA2C82" w:rsidRDefault="00C364DB" w:rsidP="00C364DB">
      <w:pPr>
        <w:rPr>
          <w:rStyle w:val="StyleUnderline"/>
        </w:rPr>
      </w:pPr>
      <w:r w:rsidRPr="002C63F6">
        <w:rPr>
          <w:rStyle w:val="Emphasis"/>
          <w:highlight w:val="yellow"/>
        </w:rPr>
        <w:t>Conflicts of interest</w:t>
      </w:r>
      <w:r w:rsidRPr="00CA2C82">
        <w:rPr>
          <w:sz w:val="16"/>
        </w:rPr>
        <w:t xml:space="preserve"> </w:t>
      </w:r>
      <w:r w:rsidRPr="00CA2C82">
        <w:rPr>
          <w:rStyle w:val="StyleUnderline"/>
        </w:rPr>
        <w:t xml:space="preserve">amid the food crisis </w:t>
      </w:r>
    </w:p>
    <w:p w14:paraId="494FF42B" w14:textId="77777777" w:rsidR="00C364DB" w:rsidRPr="00CA2C82" w:rsidRDefault="00C364DB" w:rsidP="00C364DB">
      <w:pPr>
        <w:rPr>
          <w:sz w:val="16"/>
        </w:rPr>
      </w:pPr>
      <w:r w:rsidRPr="00CA2C82">
        <w:rPr>
          <w:sz w:val="16"/>
        </w:rPr>
        <w:t xml:space="preserve">This question leads to the consideration of what is most noticeable about the four </w:t>
      </w:r>
      <w:r w:rsidRPr="00CA2C82">
        <w:rPr>
          <w:rStyle w:val="StyleUnderline"/>
        </w:rPr>
        <w:t xml:space="preserve">questionable </w:t>
      </w:r>
      <w:r w:rsidRPr="002C63F6">
        <w:rPr>
          <w:rStyle w:val="StyleUnderline"/>
          <w:highlight w:val="yellow"/>
        </w:rPr>
        <w:t>assumptions</w:t>
      </w:r>
      <w:r w:rsidRPr="00CA2C82">
        <w:rPr>
          <w:sz w:val="16"/>
        </w:rPr>
        <w:t xml:space="preserve"> identified in this chapter, that they </w:t>
      </w:r>
      <w:r w:rsidRPr="002C63F6">
        <w:rPr>
          <w:rStyle w:val="StyleUnderline"/>
          <w:highlight w:val="yellow"/>
        </w:rPr>
        <w:t>are not neutral</w:t>
      </w:r>
      <w:r w:rsidRPr="00CA2C82">
        <w:rPr>
          <w:rStyle w:val="StyleUnderline"/>
        </w:rPr>
        <w:t xml:space="preserve"> in their effects. Each has the consequence either of </w:t>
      </w:r>
      <w:r w:rsidRPr="002C63F6">
        <w:rPr>
          <w:rStyle w:val="Emphasis"/>
          <w:highlight w:val="yellow"/>
        </w:rPr>
        <w:t>exaggerating demand</w:t>
      </w:r>
      <w:r w:rsidRPr="002C63F6">
        <w:rPr>
          <w:sz w:val="16"/>
          <w:highlight w:val="yellow"/>
        </w:rPr>
        <w:t xml:space="preserve"> </w:t>
      </w:r>
      <w:r w:rsidRPr="002C63F6">
        <w:rPr>
          <w:rStyle w:val="StyleUnderline"/>
          <w:highlight w:val="yellow"/>
        </w:rPr>
        <w:t>or</w:t>
      </w:r>
      <w:r w:rsidRPr="00CA2C82">
        <w:rPr>
          <w:sz w:val="16"/>
        </w:rPr>
        <w:t xml:space="preserve"> of </w:t>
      </w:r>
      <w:r w:rsidRPr="002C63F6">
        <w:rPr>
          <w:rStyle w:val="Emphasis"/>
          <w:highlight w:val="yellow"/>
        </w:rPr>
        <w:t>underestimating supply</w:t>
      </w:r>
      <w:r w:rsidRPr="00CA2C82">
        <w:rPr>
          <w:sz w:val="16"/>
        </w:rPr>
        <w:t xml:space="preserve">, </w:t>
      </w:r>
      <w:r w:rsidRPr="00CA2C82">
        <w:rPr>
          <w:rStyle w:val="StyleUnderline"/>
        </w:rPr>
        <w:t>either in the present or in the future.</w:t>
      </w:r>
      <w:r w:rsidRPr="00CA2C82">
        <w:rPr>
          <w:sz w:val="16"/>
        </w:rPr>
        <w:t xml:space="preserve"> Thus </w:t>
      </w:r>
      <w:r w:rsidRPr="00CA2C82">
        <w:rPr>
          <w:rStyle w:val="StyleUnderline"/>
        </w:rPr>
        <w:t xml:space="preserve">they all </w:t>
      </w:r>
      <w:r w:rsidRPr="002C63F6">
        <w:rPr>
          <w:rStyle w:val="StyleUnderline"/>
          <w:highlight w:val="yellow"/>
        </w:rPr>
        <w:t xml:space="preserve">serve to </w:t>
      </w:r>
      <w:r w:rsidRPr="002C63F6">
        <w:rPr>
          <w:rStyle w:val="Emphasis"/>
          <w:sz w:val="24"/>
          <w:szCs w:val="24"/>
          <w:highlight w:val="yellow"/>
        </w:rPr>
        <w:t>exaggerate a Malthusian scenario</w:t>
      </w:r>
      <w:r w:rsidRPr="00CA2C82">
        <w:rPr>
          <w:sz w:val="16"/>
        </w:rPr>
        <w:t xml:space="preserve">. </w:t>
      </w:r>
      <w:r w:rsidRPr="00CA2C82">
        <w:rPr>
          <w:rStyle w:val="StyleUnderline"/>
        </w:rPr>
        <w:t>The same is true for the assumption noted by Hertel</w:t>
      </w:r>
      <w:r w:rsidRPr="00CA2C82">
        <w:rPr>
          <w:sz w:val="16"/>
        </w:rPr>
        <w:t xml:space="preserve">, </w:t>
      </w:r>
      <w:r w:rsidRPr="00CA2C82">
        <w:rPr>
          <w:rStyle w:val="StyleUnderline"/>
        </w:rPr>
        <w:t>that FAO</w:t>
      </w:r>
      <w:r w:rsidRPr="00CA2C82">
        <w:rPr>
          <w:sz w:val="16"/>
        </w:rPr>
        <w:t xml:space="preserve"> fails to appropriately take into account the effects of price on production (Hertel, 2011). It too </w:t>
      </w:r>
      <w:r w:rsidRPr="00CA2C82">
        <w:rPr>
          <w:rStyle w:val="StyleUnderline"/>
        </w:rPr>
        <w:t>underestimates future food supply</w:t>
      </w:r>
      <w:r w:rsidRPr="00CA2C82">
        <w:rPr>
          <w:sz w:val="16"/>
        </w:rPr>
        <w:t xml:space="preserve">. </w:t>
      </w:r>
      <w:r w:rsidRPr="00CA2C82">
        <w:rPr>
          <w:rStyle w:val="StyleUnderline"/>
        </w:rPr>
        <w:t xml:space="preserve">Together </w:t>
      </w:r>
      <w:r w:rsidRPr="002C63F6">
        <w:rPr>
          <w:rStyle w:val="StyleUnderline"/>
          <w:highlight w:val="yellow"/>
        </w:rPr>
        <w:t>the effect amounts to</w:t>
      </w:r>
      <w:r w:rsidRPr="00CA2C82">
        <w:rPr>
          <w:rStyle w:val="StyleUnderline"/>
        </w:rPr>
        <w:t xml:space="preserve"> the </w:t>
      </w:r>
      <w:r w:rsidRPr="00CA2C82">
        <w:rPr>
          <w:rStyle w:val="Emphasis"/>
        </w:rPr>
        <w:t>food requirements of</w:t>
      </w:r>
      <w:r w:rsidRPr="00CA2C82">
        <w:rPr>
          <w:sz w:val="16"/>
        </w:rPr>
        <w:t xml:space="preserve">, </w:t>
      </w:r>
      <w:r w:rsidRPr="00CA2C82">
        <w:rPr>
          <w:rStyle w:val="Emphasis"/>
        </w:rPr>
        <w:t>minimally</w:t>
      </w:r>
      <w:r w:rsidRPr="00CA2C82">
        <w:rPr>
          <w:sz w:val="16"/>
        </w:rPr>
        <w:t xml:space="preserve">, </w:t>
      </w:r>
      <w:r w:rsidRPr="00CA2C82">
        <w:rPr>
          <w:rStyle w:val="StyleUnderline"/>
        </w:rPr>
        <w:t xml:space="preserve">many </w:t>
      </w:r>
      <w:r w:rsidRPr="002C63F6">
        <w:rPr>
          <w:rStyle w:val="Emphasis"/>
          <w:highlight w:val="yellow"/>
        </w:rPr>
        <w:t>billions of people</w:t>
      </w:r>
      <w:r w:rsidRPr="002C63F6">
        <w:rPr>
          <w:rStyle w:val="StyleUnderline"/>
          <w:highlight w:val="yellow"/>
        </w:rPr>
        <w:t>.</w:t>
      </w:r>
      <w:r w:rsidRPr="00CA2C82">
        <w:rPr>
          <w:sz w:val="16"/>
        </w:rPr>
        <w:t xml:space="preserve"> </w:t>
      </w:r>
    </w:p>
    <w:p w14:paraId="1B56E68C" w14:textId="77777777" w:rsidR="00C364DB" w:rsidRPr="00CA2C82" w:rsidRDefault="00C364DB" w:rsidP="00C364DB">
      <w:pPr>
        <w:rPr>
          <w:sz w:val="16"/>
        </w:rPr>
      </w:pPr>
      <w:r w:rsidRPr="00CA2C82">
        <w:rPr>
          <w:rStyle w:val="StyleUnderline"/>
        </w:rPr>
        <w:t xml:space="preserve">A potential explanation for the </w:t>
      </w:r>
      <w:r w:rsidRPr="00CA2C82">
        <w:rPr>
          <w:rStyle w:val="Emphasis"/>
        </w:rPr>
        <w:t>Malthusian exaggeration</w:t>
      </w:r>
      <w:r w:rsidRPr="00CA2C82">
        <w:rPr>
          <w:sz w:val="16"/>
        </w:rPr>
        <w:t xml:space="preserve"> </w:t>
      </w:r>
      <w:r w:rsidRPr="00CA2C82">
        <w:rPr>
          <w:rStyle w:val="StyleUnderline"/>
        </w:rPr>
        <w:t>is that FAO, like</w:t>
      </w:r>
      <w:r w:rsidRPr="00CA2C82">
        <w:rPr>
          <w:sz w:val="16"/>
        </w:rPr>
        <w:t xml:space="preserve"> almost </w:t>
      </w:r>
      <w:r w:rsidRPr="00913BD1">
        <w:rPr>
          <w:rStyle w:val="Emphasis"/>
          <w:highlight w:val="yellow"/>
        </w:rPr>
        <w:t>every large institution in the food</w:t>
      </w:r>
      <w:r w:rsidRPr="00CA2C82">
        <w:rPr>
          <w:sz w:val="16"/>
        </w:rPr>
        <w:t xml:space="preserve">/academic/philanthropic </w:t>
      </w:r>
      <w:r w:rsidRPr="00913BD1">
        <w:rPr>
          <w:rStyle w:val="Emphasis"/>
          <w:highlight w:val="yellow"/>
        </w:rPr>
        <w:t>nexus</w:t>
      </w:r>
      <w:r w:rsidRPr="00913BD1">
        <w:rPr>
          <w:sz w:val="16"/>
          <w:highlight w:val="yellow"/>
        </w:rPr>
        <w:t xml:space="preserve">, </w:t>
      </w:r>
      <w:r w:rsidRPr="00913BD1">
        <w:rPr>
          <w:rStyle w:val="StyleUnderline"/>
          <w:highlight w:val="yellow"/>
        </w:rPr>
        <w:t xml:space="preserve">has a </w:t>
      </w:r>
      <w:r w:rsidRPr="00913BD1">
        <w:rPr>
          <w:rStyle w:val="Emphasis"/>
          <w:highlight w:val="yellow"/>
        </w:rPr>
        <w:t>conflict of interest</w:t>
      </w:r>
      <w:r w:rsidRPr="00913BD1">
        <w:rPr>
          <w:sz w:val="16"/>
          <w:highlight w:val="yellow"/>
        </w:rPr>
        <w:t xml:space="preserve">. </w:t>
      </w:r>
      <w:r w:rsidRPr="00913BD1">
        <w:rPr>
          <w:rStyle w:val="StyleUnderline"/>
          <w:highlight w:val="yellow"/>
        </w:rPr>
        <w:t xml:space="preserve">If there were no </w:t>
      </w:r>
      <w:r w:rsidRPr="00913BD1">
        <w:rPr>
          <w:rStyle w:val="Emphasis"/>
          <w:highlight w:val="yellow"/>
        </w:rPr>
        <w:t>threat</w:t>
      </w:r>
      <w:r w:rsidRPr="00CA2C82">
        <w:rPr>
          <w:rStyle w:val="StyleUnderline"/>
        </w:rPr>
        <w:t xml:space="preserve"> of a </w:t>
      </w:r>
      <w:r w:rsidRPr="00CA2C82">
        <w:rPr>
          <w:rStyle w:val="Emphasis"/>
        </w:rPr>
        <w:t>food crisis</w:t>
      </w:r>
      <w:r w:rsidRPr="00CA2C82">
        <w:rPr>
          <w:rStyle w:val="StyleUnderline"/>
        </w:rPr>
        <w:t xml:space="preserve"> of some kind, </w:t>
      </w:r>
      <w:r w:rsidRPr="00913BD1">
        <w:rPr>
          <w:rStyle w:val="StyleUnderline"/>
          <w:highlight w:val="yellow"/>
        </w:rPr>
        <w:t xml:space="preserve">FAO’s </w:t>
      </w:r>
      <w:r w:rsidRPr="00913BD1">
        <w:rPr>
          <w:rStyle w:val="Emphasis"/>
          <w:sz w:val="24"/>
          <w:szCs w:val="24"/>
          <w:highlight w:val="yellow"/>
        </w:rPr>
        <w:t>institutional raison d’etre</w:t>
      </w:r>
      <w:r w:rsidRPr="00CA2C82">
        <w:rPr>
          <w:sz w:val="16"/>
          <w:szCs w:val="24"/>
        </w:rPr>
        <w:t xml:space="preserve"> </w:t>
      </w:r>
      <w:r w:rsidRPr="00CA2C82">
        <w:rPr>
          <w:sz w:val="16"/>
        </w:rPr>
        <w:t xml:space="preserve">(motto: Fiat Panis) </w:t>
      </w:r>
      <w:r w:rsidRPr="00913BD1">
        <w:rPr>
          <w:rStyle w:val="StyleUnderline"/>
          <w:highlight w:val="yellow"/>
        </w:rPr>
        <w:t>would</w:t>
      </w:r>
      <w:r w:rsidRPr="00913BD1">
        <w:rPr>
          <w:sz w:val="16"/>
          <w:highlight w:val="yellow"/>
        </w:rPr>
        <w:t xml:space="preserve"> </w:t>
      </w:r>
      <w:r w:rsidRPr="00913BD1">
        <w:rPr>
          <w:rStyle w:val="Emphasis"/>
          <w:highlight w:val="yellow"/>
        </w:rPr>
        <w:t>vanish</w:t>
      </w:r>
      <w:r w:rsidRPr="00CA2C82">
        <w:rPr>
          <w:sz w:val="16"/>
        </w:rPr>
        <w:t xml:space="preserve">. </w:t>
      </w:r>
      <w:r w:rsidRPr="00CA2C82">
        <w:rPr>
          <w:rStyle w:val="StyleUnderline"/>
        </w:rPr>
        <w:t xml:space="preserve">Additionally, given these conflicts, </w:t>
      </w:r>
      <w:r w:rsidRPr="00913BD1">
        <w:rPr>
          <w:rStyle w:val="StyleUnderline"/>
          <w:highlight w:val="yellow"/>
        </w:rPr>
        <w:t>some</w:t>
      </w:r>
      <w:r w:rsidRPr="00CA2C82">
        <w:rPr>
          <w:rStyle w:val="StyleUnderline"/>
        </w:rPr>
        <w:t xml:space="preserve"> food </w:t>
      </w:r>
      <w:r w:rsidRPr="00913BD1">
        <w:rPr>
          <w:rStyle w:val="StyleUnderline"/>
          <w:highlight w:val="yellow"/>
        </w:rPr>
        <w:t xml:space="preserve">crisis variants are </w:t>
      </w:r>
      <w:r w:rsidRPr="00913BD1">
        <w:rPr>
          <w:rStyle w:val="Emphasis"/>
          <w:highlight w:val="yellow"/>
        </w:rPr>
        <w:t>clearly preferable</w:t>
      </w:r>
      <w:r w:rsidRPr="00CA2C82">
        <w:rPr>
          <w:sz w:val="16"/>
        </w:rPr>
        <w:t xml:space="preserve">, from FAO’s perspective, over others. </w:t>
      </w:r>
      <w:r w:rsidRPr="00CA2C82">
        <w:rPr>
          <w:rStyle w:val="StyleUnderline"/>
        </w:rPr>
        <w:t xml:space="preserve">If institutions like </w:t>
      </w:r>
      <w:r w:rsidRPr="00CA2C82">
        <w:rPr>
          <w:rStyle w:val="Emphasis"/>
        </w:rPr>
        <w:t>FAO, IFPRI, or the World Bank</w:t>
      </w:r>
      <w:r w:rsidRPr="00CA2C82">
        <w:rPr>
          <w:sz w:val="16"/>
        </w:rPr>
        <w:t xml:space="preserve"> </w:t>
      </w:r>
      <w:r w:rsidRPr="00CA2C82">
        <w:rPr>
          <w:rStyle w:val="StyleUnderline"/>
        </w:rPr>
        <w:t>were to frame the problems of agriculture as resulting primarily from maldistribution of land</w:t>
      </w:r>
      <w:r w:rsidRPr="00CA2C82">
        <w:rPr>
          <w:sz w:val="16"/>
        </w:rPr>
        <w:t xml:space="preserve">, democratic deficits, poverty, or the excessive power of agribusiness, </w:t>
      </w:r>
      <w:r w:rsidRPr="00CA2C82">
        <w:rPr>
          <w:rStyle w:val="StyleUnderline"/>
        </w:rPr>
        <w:t>they would come into conflict with agribusiness, governments, and wealthy landowners</w:t>
      </w:r>
      <w:r w:rsidRPr="00CA2C82">
        <w:rPr>
          <w:sz w:val="16"/>
        </w:rPr>
        <w:t xml:space="preserve">, the very people </w:t>
      </w:r>
      <w:r w:rsidRPr="00CA2C82">
        <w:rPr>
          <w:rStyle w:val="StyleUnderline"/>
        </w:rPr>
        <w:t>who</w:t>
      </w:r>
      <w:r w:rsidRPr="00CA2C82">
        <w:rPr>
          <w:sz w:val="16"/>
        </w:rPr>
        <w:t xml:space="preserve">, directly or indirectly, </w:t>
      </w:r>
      <w:r w:rsidRPr="00CA2C82">
        <w:rPr>
          <w:rStyle w:val="Emphasis"/>
        </w:rPr>
        <w:t>fund</w:t>
      </w:r>
      <w:r w:rsidRPr="00CA2C82">
        <w:rPr>
          <w:sz w:val="16"/>
        </w:rPr>
        <w:t xml:space="preserve"> or control </w:t>
      </w:r>
      <w:r w:rsidRPr="00CA2C82">
        <w:rPr>
          <w:rStyle w:val="Emphasis"/>
        </w:rPr>
        <w:t>these institutions</w:t>
      </w:r>
      <w:r w:rsidRPr="00CA2C82">
        <w:rPr>
          <w:sz w:val="16"/>
        </w:rPr>
        <w:t xml:space="preserve">. </w:t>
      </w:r>
      <w:r w:rsidRPr="00CA2C82">
        <w:rPr>
          <w:rStyle w:val="StyleUnderline"/>
        </w:rPr>
        <w:t>Far safer, politically, to blame hunger on lack of production</w:t>
      </w:r>
      <w:r w:rsidRPr="00CA2C82">
        <w:rPr>
          <w:sz w:val="16"/>
        </w:rPr>
        <w:t>; that is, the farmers (Food First, 2016; Sampson, 2018).</w:t>
      </w:r>
    </w:p>
    <w:p w14:paraId="6FD742ED" w14:textId="77777777" w:rsidR="00C364DB" w:rsidRDefault="00C364DB" w:rsidP="00C364DB">
      <w:pPr>
        <w:pStyle w:val="Heading4"/>
      </w:pPr>
      <w:r w:rsidRPr="00CA2C82">
        <w:rPr>
          <w:u w:val="single"/>
        </w:rPr>
        <w:t>Cooperation</w:t>
      </w:r>
      <w:r>
        <w:t xml:space="preserve"> is </w:t>
      </w:r>
      <w:r w:rsidRPr="00CA2C82">
        <w:rPr>
          <w:u w:val="single"/>
        </w:rPr>
        <w:t>much more likely</w:t>
      </w:r>
      <w:r>
        <w:t xml:space="preserve">. Scarcity </w:t>
      </w:r>
      <w:r w:rsidRPr="00CA2C82">
        <w:rPr>
          <w:u w:val="single"/>
        </w:rPr>
        <w:t>decreases</w:t>
      </w:r>
      <w:r>
        <w:t xml:space="preserve"> conflict.</w:t>
      </w:r>
    </w:p>
    <w:p w14:paraId="302F7589" w14:textId="77777777" w:rsidR="00C364DB" w:rsidRPr="002C63F6" w:rsidRDefault="00C364DB" w:rsidP="00C364DB">
      <w:r>
        <w:t xml:space="preserve">Dr. Stefan </w:t>
      </w:r>
      <w:r w:rsidRPr="008F55CA">
        <w:rPr>
          <w:rStyle w:val="Style13ptBold"/>
        </w:rPr>
        <w:t>Döring 22</w:t>
      </w:r>
      <w:r>
        <w:t>, PhD in Peace and Conflict Research, Researcher in the Department of Peace and Conflict Research at Uppsala University, “</w:t>
      </w:r>
      <w:r w:rsidRPr="008F55CA">
        <w:t xml:space="preserve">Bridge Over Troubled Water: Conflict </w:t>
      </w:r>
      <w:r w:rsidRPr="002C63F6">
        <w:t>and Cooperation During Water Scarcity”, https://eba.se/wp-content/uploads/2022/12/Bridge-over-Troubled-Water_DDB_EBA_2022_07.pdf</w:t>
      </w:r>
    </w:p>
    <w:p w14:paraId="27BCD0ED" w14:textId="77777777" w:rsidR="00C364DB" w:rsidRPr="00CA2C82" w:rsidRDefault="00C364DB" w:rsidP="00C364DB">
      <w:pPr>
        <w:rPr>
          <w:sz w:val="16"/>
        </w:rPr>
      </w:pPr>
      <w:r w:rsidRPr="002C63F6">
        <w:rPr>
          <w:sz w:val="16"/>
        </w:rPr>
        <w:t xml:space="preserve">At the group level, </w:t>
      </w:r>
      <w:r w:rsidRPr="002C63F6">
        <w:rPr>
          <w:rStyle w:val="StyleUnderline"/>
        </w:rPr>
        <w:t>the</w:t>
      </w:r>
      <w:r w:rsidRPr="002C63F6">
        <w:rPr>
          <w:sz w:val="16"/>
        </w:rPr>
        <w:t xml:space="preserve"> same </w:t>
      </w:r>
      <w:r w:rsidRPr="002C63F6">
        <w:rPr>
          <w:rStyle w:val="StyleUnderline"/>
        </w:rPr>
        <w:t>pathways that can link resource scarcity to conflict</w:t>
      </w:r>
      <w:r w:rsidRPr="002C63F6">
        <w:rPr>
          <w:sz w:val="16"/>
        </w:rPr>
        <w:t xml:space="preserve"> may </w:t>
      </w:r>
      <w:r w:rsidRPr="002C63F6">
        <w:rPr>
          <w:rStyle w:val="Emphasis"/>
        </w:rPr>
        <w:t xml:space="preserve">also explain how </w:t>
      </w:r>
      <w:r w:rsidRPr="002C63F6">
        <w:rPr>
          <w:rStyle w:val="Emphasis"/>
          <w:highlight w:val="yellow"/>
        </w:rPr>
        <w:t>shortages</w:t>
      </w:r>
      <w:r w:rsidRPr="00CA2C82">
        <w:rPr>
          <w:sz w:val="16"/>
        </w:rPr>
        <w:t xml:space="preserve"> can </w:t>
      </w:r>
      <w:r w:rsidRPr="002C63F6">
        <w:rPr>
          <w:rStyle w:val="Emphasis"/>
          <w:highlight w:val="yellow"/>
        </w:rPr>
        <w:t>lead to cooperation</w:t>
      </w:r>
      <w:r w:rsidRPr="00CA2C82">
        <w:rPr>
          <w:sz w:val="16"/>
        </w:rPr>
        <w:t xml:space="preserve">. I argue that </w:t>
      </w:r>
      <w:r w:rsidRPr="00CA2C82">
        <w:rPr>
          <w:rStyle w:val="StyleUnderline"/>
        </w:rPr>
        <w:t xml:space="preserve">this is not puzzling per se. </w:t>
      </w:r>
      <w:r w:rsidRPr="002C63F6">
        <w:rPr>
          <w:rStyle w:val="StyleUnderline"/>
          <w:highlight w:val="yellow"/>
        </w:rPr>
        <w:t xml:space="preserve">Upon </w:t>
      </w:r>
      <w:r w:rsidRPr="002C63F6">
        <w:rPr>
          <w:rStyle w:val="Emphasis"/>
          <w:highlight w:val="yellow"/>
        </w:rPr>
        <w:t>recognizing</w:t>
      </w:r>
      <w:r w:rsidRPr="00CA2C82">
        <w:rPr>
          <w:rStyle w:val="Emphasis"/>
        </w:rPr>
        <w:t xml:space="preserve"> resource </w:t>
      </w:r>
      <w:r w:rsidRPr="002C63F6">
        <w:rPr>
          <w:rStyle w:val="Emphasis"/>
          <w:highlight w:val="yellow"/>
        </w:rPr>
        <w:t>shortages</w:t>
      </w:r>
      <w:r w:rsidRPr="00CA2C82">
        <w:rPr>
          <w:sz w:val="16"/>
        </w:rPr>
        <w:t xml:space="preserve">, communities or other </w:t>
      </w:r>
      <w:r w:rsidRPr="002C63F6">
        <w:rPr>
          <w:rStyle w:val="StyleUnderline"/>
          <w:highlight w:val="yellow"/>
        </w:rPr>
        <w:t>actors</w:t>
      </w:r>
      <w:r w:rsidRPr="00CA2C82">
        <w:rPr>
          <w:rStyle w:val="StyleUnderline"/>
        </w:rPr>
        <w:t xml:space="preserve"> usually begin to </w:t>
      </w:r>
      <w:r w:rsidRPr="002C63F6">
        <w:rPr>
          <w:rStyle w:val="Emphasis"/>
          <w:highlight w:val="yellow"/>
        </w:rPr>
        <w:t>engage in distribution</w:t>
      </w:r>
      <w:r w:rsidRPr="00CA2C82">
        <w:rPr>
          <w:sz w:val="16"/>
        </w:rPr>
        <w:t xml:space="preserve"> issues </w:t>
      </w:r>
      <w:r w:rsidRPr="002C63F6">
        <w:rPr>
          <w:rStyle w:val="StyleUnderline"/>
          <w:highlight w:val="yellow"/>
        </w:rPr>
        <w:t>through</w:t>
      </w:r>
      <w:r w:rsidRPr="00CA2C82">
        <w:rPr>
          <w:sz w:val="16"/>
        </w:rPr>
        <w:t xml:space="preserve"> </w:t>
      </w:r>
      <w:r w:rsidRPr="00CA2C82">
        <w:rPr>
          <w:rStyle w:val="Emphasis"/>
        </w:rPr>
        <w:t xml:space="preserve">explicit </w:t>
      </w:r>
      <w:r w:rsidRPr="002C63F6">
        <w:rPr>
          <w:rStyle w:val="Emphasis"/>
          <w:highlight w:val="yellow"/>
        </w:rPr>
        <w:t>interventions</w:t>
      </w:r>
      <w:r w:rsidRPr="00CA2C82">
        <w:rPr>
          <w:sz w:val="16"/>
        </w:rPr>
        <w:t xml:space="preserve">. Such behavior can be positive, i.e., </w:t>
      </w:r>
      <w:r w:rsidRPr="00CA2C82">
        <w:rPr>
          <w:rStyle w:val="StyleUnderline"/>
        </w:rPr>
        <w:t>they might result in sharing agreements or other allocation mechanisms</w:t>
      </w:r>
      <w:r w:rsidRPr="00CA2C82">
        <w:rPr>
          <w:sz w:val="16"/>
        </w:rPr>
        <w:t xml:space="preserve">. Water scarcity can also lead to interactions that are less positive in nature, like the illegal appropriation or diversion of water resources. </w:t>
      </w:r>
      <w:r w:rsidRPr="00CA2C82">
        <w:rPr>
          <w:rStyle w:val="StyleUnderline"/>
        </w:rPr>
        <w:t>While the</w:t>
      </w:r>
      <w:r w:rsidRPr="00CA2C82">
        <w:rPr>
          <w:sz w:val="16"/>
        </w:rPr>
        <w:t xml:space="preserve"> theoretical </w:t>
      </w:r>
      <w:r w:rsidRPr="00CA2C82">
        <w:rPr>
          <w:rStyle w:val="StyleUnderline"/>
        </w:rPr>
        <w:t xml:space="preserve">argument assumes cooperation to be the </w:t>
      </w:r>
      <w:r w:rsidRPr="00CA2C82">
        <w:rPr>
          <w:rStyle w:val="Emphasis"/>
          <w:sz w:val="24"/>
          <w:szCs w:val="24"/>
        </w:rPr>
        <w:t>more likely result of experienced scarcity</w:t>
      </w:r>
      <w:r w:rsidRPr="00CA2C82">
        <w:rPr>
          <w:sz w:val="16"/>
        </w:rPr>
        <w:t xml:space="preserve">, </w:t>
      </w:r>
      <w:r w:rsidRPr="00CA2C82">
        <w:rPr>
          <w:rStyle w:val="StyleUnderline"/>
        </w:rPr>
        <w:t>conflict might still occur</w:t>
      </w:r>
      <w:r w:rsidRPr="00CA2C82">
        <w:rPr>
          <w:sz w:val="16"/>
        </w:rPr>
        <w:t xml:space="preserve"> over shared resources. </w:t>
      </w:r>
      <w:r w:rsidRPr="002C63F6">
        <w:rPr>
          <w:rStyle w:val="StyleUnderline"/>
          <w:highlight w:val="yellow"/>
        </w:rPr>
        <w:t>For government</w:t>
      </w:r>
      <w:r w:rsidRPr="00CA2C82">
        <w:rPr>
          <w:rStyle w:val="StyleUnderline"/>
        </w:rPr>
        <w:t xml:space="preserve"> and non-state </w:t>
      </w:r>
      <w:r w:rsidRPr="002C63F6">
        <w:rPr>
          <w:rStyle w:val="StyleUnderline"/>
          <w:highlight w:val="yellow"/>
        </w:rPr>
        <w:t>actors</w:t>
      </w:r>
      <w:r w:rsidRPr="002C63F6">
        <w:rPr>
          <w:sz w:val="16"/>
          <w:highlight w:val="yellow"/>
        </w:rPr>
        <w:t xml:space="preserve">, </w:t>
      </w:r>
      <w:r w:rsidRPr="002C63F6">
        <w:rPr>
          <w:rStyle w:val="Emphasis"/>
          <w:highlight w:val="yellow"/>
        </w:rPr>
        <w:t>violent altercations are costly</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will not benefit resource allocation</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sharing</w:t>
      </w:r>
      <w:r w:rsidRPr="00CA2C82">
        <w:rPr>
          <w:sz w:val="16"/>
        </w:rPr>
        <w:t xml:space="preserve"> in the long-term. </w:t>
      </w:r>
      <w:r w:rsidRPr="00CA2C82">
        <w:rPr>
          <w:rStyle w:val="StyleUnderline"/>
        </w:rPr>
        <w:t>Communities</w:t>
      </w:r>
      <w:r w:rsidRPr="00CA2C82">
        <w:rPr>
          <w:sz w:val="16"/>
        </w:rPr>
        <w:t xml:space="preserve"> should thus </w:t>
      </w:r>
      <w:r w:rsidRPr="00CA2C82">
        <w:rPr>
          <w:rStyle w:val="StyleUnderline"/>
        </w:rPr>
        <w:t>have a particular interest in cooperation after incidences of violence</w:t>
      </w:r>
      <w:r w:rsidRPr="00CA2C82">
        <w:rPr>
          <w:sz w:val="16"/>
        </w:rPr>
        <w:t xml:space="preserve">. This also dovetails with seminal work by Ostrom (1990) who argues that </w:t>
      </w:r>
      <w:r w:rsidRPr="002C63F6">
        <w:rPr>
          <w:rStyle w:val="Emphasis"/>
          <w:highlight w:val="yellow"/>
        </w:rPr>
        <w:t>repeated interactions</w:t>
      </w:r>
      <w:r w:rsidRPr="002C63F6">
        <w:rPr>
          <w:sz w:val="16"/>
          <w:highlight w:val="yellow"/>
        </w:rPr>
        <w:t xml:space="preserve">, </w:t>
      </w:r>
      <w:r w:rsidRPr="002C63F6">
        <w:rPr>
          <w:rStyle w:val="StyleUnderline"/>
          <w:highlight w:val="yellow"/>
        </w:rPr>
        <w:t xml:space="preserve">even if </w:t>
      </w:r>
      <w:r w:rsidRPr="002C63F6">
        <w:rPr>
          <w:rStyle w:val="Emphasis"/>
          <w:highlight w:val="yellow"/>
        </w:rPr>
        <w:t>conflictual</w:t>
      </w:r>
      <w:r w:rsidRPr="00CA2C82">
        <w:rPr>
          <w:sz w:val="16"/>
        </w:rPr>
        <w:t xml:space="preserve">, </w:t>
      </w:r>
      <w:r w:rsidRPr="00CA2C82">
        <w:rPr>
          <w:rStyle w:val="StyleUnderline"/>
        </w:rPr>
        <w:t xml:space="preserve">will </w:t>
      </w:r>
      <w:r w:rsidRPr="002C63F6">
        <w:rPr>
          <w:rStyle w:val="Emphasis"/>
          <w:sz w:val="24"/>
          <w:szCs w:val="24"/>
          <w:highlight w:val="yellow"/>
        </w:rPr>
        <w:t>eventually lead to more cooperation over shared resources</w:t>
      </w:r>
      <w:r w:rsidRPr="002C63F6">
        <w:rPr>
          <w:sz w:val="16"/>
          <w:highlight w:val="yellow"/>
        </w:rPr>
        <w:t>.</w:t>
      </w:r>
    </w:p>
    <w:p w14:paraId="11A7EADE" w14:textId="77777777" w:rsidR="00C364DB" w:rsidRDefault="00C364DB" w:rsidP="00C364DB"/>
    <w:p w14:paraId="71EA0729" w14:textId="77777777" w:rsidR="00C364DB" w:rsidRPr="00B3012D" w:rsidRDefault="00C364DB" w:rsidP="00C364DB">
      <w:pPr>
        <w:rPr>
          <w:rFonts w:asciiTheme="minorHAnsi" w:hAnsiTheme="minorHAnsi" w:cstheme="minorHAnsi"/>
          <w:u w:val="single"/>
        </w:rPr>
      </w:pPr>
    </w:p>
    <w:p w14:paraId="3A2198CB" w14:textId="77777777" w:rsidR="00C364DB" w:rsidRPr="00AD5EB8" w:rsidRDefault="00C364DB" w:rsidP="00C364DB">
      <w:pPr>
        <w:pStyle w:val="Heading4"/>
        <w:rPr>
          <w:rFonts w:cstheme="minorHAnsi"/>
        </w:rPr>
      </w:pPr>
      <w:r w:rsidRPr="00AD5EB8">
        <w:rPr>
          <w:rFonts w:cstheme="minorHAnsi"/>
        </w:rPr>
        <w:t xml:space="preserve">The countries </w:t>
      </w:r>
      <w:r w:rsidRPr="00AD5EB8">
        <w:rPr>
          <w:rFonts w:cstheme="minorHAnsi"/>
          <w:u w:val="single"/>
        </w:rPr>
        <w:t>most likely</w:t>
      </w:r>
      <w:r w:rsidRPr="00AD5EB8">
        <w:rPr>
          <w:rFonts w:cstheme="minorHAnsi"/>
        </w:rPr>
        <w:t xml:space="preserve"> to draw in great powers have the </w:t>
      </w:r>
      <w:r w:rsidRPr="00AD5EB8">
        <w:rPr>
          <w:rFonts w:cstheme="minorHAnsi"/>
          <w:u w:val="single"/>
        </w:rPr>
        <w:t>best resilience</w:t>
      </w:r>
      <w:r w:rsidRPr="00AD5EB8">
        <w:rPr>
          <w:rFonts w:cstheme="minorHAnsi"/>
        </w:rPr>
        <w:t>.</w:t>
      </w:r>
    </w:p>
    <w:p w14:paraId="35EF88FA" w14:textId="77777777" w:rsidR="00C364DB" w:rsidRPr="00AD5EB8" w:rsidRDefault="00C364DB" w:rsidP="00C364DB">
      <w:pPr>
        <w:rPr>
          <w:rFonts w:cstheme="minorHAnsi"/>
        </w:rPr>
      </w:pPr>
      <w:r w:rsidRPr="00AD5EB8">
        <w:rPr>
          <w:rStyle w:val="Style13ptBold"/>
          <w:rFonts w:cstheme="minorHAnsi"/>
        </w:rPr>
        <w:t>Cliffe ’16</w:t>
      </w:r>
      <w:r w:rsidRPr="00AD5EB8">
        <w:rPr>
          <w:rFonts w:cstheme="minorHAnsi"/>
        </w:rPr>
        <w:t xml:space="preserve"> [Sarah; 3-29-2016; Director of the Center on International Cooperation at New York University; “Food Security, Nutrition, and Peace,” Center on International Cooperation at New York Universityhttp://cic.nyu.edu/news_commentary/food-security-nutrition-and-peace]</w:t>
      </w:r>
    </w:p>
    <w:p w14:paraId="4166A182" w14:textId="77777777" w:rsidR="00C364DB" w:rsidRPr="00AD5EB8" w:rsidRDefault="00C364DB" w:rsidP="00C364DB">
      <w:pPr>
        <w:rPr>
          <w:rFonts w:cstheme="minorHAnsi"/>
          <w:sz w:val="16"/>
        </w:rPr>
      </w:pPr>
      <w:r w:rsidRPr="00AD5EB8">
        <w:rPr>
          <w:rFonts w:cstheme="minorHAnsi"/>
          <w:sz w:val="16"/>
        </w:rPr>
        <w:t xml:space="preserve">However, </w:t>
      </w:r>
      <w:r w:rsidRPr="00AD5EB8">
        <w:rPr>
          <w:rStyle w:val="Emphasis"/>
          <w:rFonts w:cstheme="minorHAnsi"/>
        </w:rPr>
        <w:t xml:space="preserve">current </w:t>
      </w:r>
      <w:r w:rsidRPr="002B6B66">
        <w:rPr>
          <w:rStyle w:val="Emphasis"/>
          <w:rFonts w:cstheme="minorHAnsi"/>
          <w:highlight w:val="cyan"/>
        </w:rPr>
        <w:t>research</w:t>
      </w:r>
      <w:r w:rsidRPr="002B6B66">
        <w:rPr>
          <w:rStyle w:val="StyleUnderline"/>
          <w:rFonts w:cstheme="minorHAnsi"/>
          <w:highlight w:val="cyan"/>
        </w:rPr>
        <w:t xml:space="preserve"> does not</w:t>
      </w:r>
      <w:r w:rsidRPr="00AD5EB8">
        <w:rPr>
          <w:rFonts w:cstheme="minorHAnsi"/>
          <w:sz w:val="16"/>
        </w:rPr>
        <w:t xml:space="preserve"> yet </w:t>
      </w:r>
      <w:r w:rsidRPr="002B6B66">
        <w:rPr>
          <w:rStyle w:val="StyleUnderline"/>
          <w:rFonts w:cstheme="minorHAnsi"/>
          <w:highlight w:val="cyan"/>
        </w:rPr>
        <w:t>indicate</w:t>
      </w:r>
      <w:r w:rsidRPr="002B6B66">
        <w:rPr>
          <w:rFonts w:cstheme="minorHAnsi"/>
          <w:sz w:val="16"/>
          <w:highlight w:val="cyan"/>
        </w:rPr>
        <w:t xml:space="preserve"> </w:t>
      </w:r>
      <w:r w:rsidRPr="002B6B66">
        <w:rPr>
          <w:rStyle w:val="Emphasis"/>
          <w:rFonts w:cstheme="minorHAnsi"/>
          <w:highlight w:val="cyan"/>
        </w:rPr>
        <w:t>a</w:t>
      </w:r>
      <w:r w:rsidRPr="00AD5EB8">
        <w:rPr>
          <w:rStyle w:val="Emphasis"/>
          <w:rFonts w:cstheme="minorHAnsi"/>
        </w:rPr>
        <w:t xml:space="preserve"> clear </w:t>
      </w:r>
      <w:r w:rsidRPr="002B6B66">
        <w:rPr>
          <w:rStyle w:val="Emphasis"/>
          <w:rFonts w:cstheme="minorHAnsi"/>
          <w:highlight w:val="cyan"/>
        </w:rPr>
        <w:t>link</w:t>
      </w:r>
      <w:r w:rsidRPr="002B6B66">
        <w:rPr>
          <w:rStyle w:val="StyleUnderline"/>
          <w:rFonts w:cstheme="minorHAnsi"/>
          <w:highlight w:val="cyan"/>
        </w:rPr>
        <w:t xml:space="preserve"> between</w:t>
      </w:r>
      <w:r w:rsidRPr="00AD5EB8">
        <w:rPr>
          <w:rFonts w:cstheme="minorHAnsi"/>
          <w:sz w:val="16"/>
        </w:rPr>
        <w:t xml:space="preserve"> climate change, </w:t>
      </w:r>
      <w:r w:rsidRPr="002B6B66">
        <w:rPr>
          <w:rStyle w:val="Emphasis"/>
          <w:rFonts w:cstheme="minorHAnsi"/>
          <w:highlight w:val="cyan"/>
        </w:rPr>
        <w:t>food</w:t>
      </w:r>
      <w:r w:rsidRPr="00AD5EB8">
        <w:rPr>
          <w:rFonts w:cstheme="minorHAnsi"/>
          <w:sz w:val="16"/>
        </w:rPr>
        <w:t xml:space="preserve"> insecurity </w:t>
      </w:r>
      <w:r w:rsidRPr="002B6B66">
        <w:rPr>
          <w:rStyle w:val="StyleUnderline"/>
          <w:rFonts w:cstheme="minorHAnsi"/>
          <w:highlight w:val="cyan"/>
        </w:rPr>
        <w:t xml:space="preserve">and </w:t>
      </w:r>
      <w:r w:rsidRPr="002B6B66">
        <w:rPr>
          <w:rStyle w:val="Emphasis"/>
          <w:rFonts w:cstheme="minorHAnsi"/>
          <w:highlight w:val="cyan"/>
        </w:rPr>
        <w:t>conflict</w:t>
      </w:r>
      <w:r w:rsidRPr="00AD5EB8">
        <w:rPr>
          <w:rFonts w:cstheme="minorHAnsi"/>
          <w:sz w:val="16"/>
        </w:rPr>
        <w:t>, except perhaps where rapidly deteriorating water availability cuts across existing tensions and weak institutions. But a series of interlinked problems---changing global patterns of consumption of energy and scarce resources, increasing demands for food imports (which draw on land, water, and energy inputs) can create pressure on fragile situations.</w:t>
      </w:r>
    </w:p>
    <w:p w14:paraId="194EC508" w14:textId="77777777" w:rsidR="00C364DB" w:rsidRPr="00AD5EB8" w:rsidRDefault="00C364DB" w:rsidP="00C364DB">
      <w:pPr>
        <w:rPr>
          <w:rFonts w:cstheme="minorHAnsi"/>
          <w:sz w:val="16"/>
        </w:rPr>
      </w:pPr>
      <w:r w:rsidRPr="00AD5EB8">
        <w:rPr>
          <w:rFonts w:cstheme="minorHAnsi"/>
          <w:sz w:val="16"/>
        </w:rPr>
        <w:t>Food security---and food prices---are a highly political issue, being a very immediate and visible source of popular welfare or popular uncertainty. But their link to conflict (and the wider links between climate change and conflict) is indirect rather than direct.</w:t>
      </w:r>
    </w:p>
    <w:p w14:paraId="7DE97E59" w14:textId="77777777" w:rsidR="00C364DB" w:rsidRPr="00AD5EB8" w:rsidRDefault="00C364DB" w:rsidP="00C364DB">
      <w:pPr>
        <w:rPr>
          <w:rFonts w:cstheme="minorHAnsi"/>
          <w:sz w:val="16"/>
        </w:rPr>
      </w:pPr>
      <w:r w:rsidRPr="00AD5EB8">
        <w:rPr>
          <w:rFonts w:cstheme="minorHAnsi"/>
          <w:sz w:val="16"/>
        </w:rPr>
        <w:t>What makes some countries more resilient than others?</w:t>
      </w:r>
    </w:p>
    <w:p w14:paraId="01A11040" w14:textId="77777777" w:rsidR="00C364DB" w:rsidRPr="00AD5EB8" w:rsidRDefault="00C364DB" w:rsidP="00C364DB">
      <w:pPr>
        <w:rPr>
          <w:rFonts w:cstheme="minorHAnsi"/>
          <w:sz w:val="16"/>
        </w:rPr>
      </w:pPr>
      <w:r w:rsidRPr="002B6B66">
        <w:rPr>
          <w:rStyle w:val="Emphasis"/>
          <w:rFonts w:cstheme="minorHAnsi"/>
          <w:highlight w:val="cyan"/>
        </w:rPr>
        <w:t>Many countries</w:t>
      </w:r>
      <w:r w:rsidRPr="002B6B66">
        <w:rPr>
          <w:rStyle w:val="StyleUnderline"/>
          <w:rFonts w:cstheme="minorHAnsi"/>
          <w:highlight w:val="cyan"/>
        </w:rPr>
        <w:t xml:space="preserve"> face </w:t>
      </w:r>
      <w:r w:rsidRPr="002B6B66">
        <w:rPr>
          <w:rStyle w:val="Emphasis"/>
          <w:rFonts w:cstheme="minorHAnsi"/>
          <w:highlight w:val="cyan"/>
        </w:rPr>
        <w:t>food</w:t>
      </w:r>
      <w:r w:rsidRPr="00AD5EB8">
        <w:rPr>
          <w:rStyle w:val="Emphasis"/>
          <w:rFonts w:cstheme="minorHAnsi"/>
        </w:rPr>
        <w:t xml:space="preserve"> price</w:t>
      </w:r>
      <w:r w:rsidRPr="00AD5EB8">
        <w:rPr>
          <w:rStyle w:val="StyleUnderline"/>
          <w:rFonts w:cstheme="minorHAnsi"/>
        </w:rPr>
        <w:t xml:space="preserve"> or </w:t>
      </w:r>
      <w:r w:rsidRPr="00AD5EB8">
        <w:rPr>
          <w:rStyle w:val="Emphasis"/>
          <w:rFonts w:cstheme="minorHAnsi"/>
        </w:rPr>
        <w:t xml:space="preserve">natural resource </w:t>
      </w:r>
      <w:r w:rsidRPr="002B6B66">
        <w:rPr>
          <w:rStyle w:val="Emphasis"/>
          <w:rFonts w:cstheme="minorHAnsi"/>
          <w:highlight w:val="cyan"/>
        </w:rPr>
        <w:t>shocks</w:t>
      </w:r>
      <w:r w:rsidRPr="002B6B66">
        <w:rPr>
          <w:rStyle w:val="StyleUnderline"/>
          <w:rFonts w:cstheme="minorHAnsi"/>
          <w:highlight w:val="cyan"/>
        </w:rPr>
        <w:t xml:space="preserve"> without</w:t>
      </w:r>
      <w:r w:rsidRPr="00AD5EB8">
        <w:rPr>
          <w:rStyle w:val="StyleUnderline"/>
          <w:rFonts w:cstheme="minorHAnsi"/>
        </w:rPr>
        <w:t xml:space="preserve"> falling into </w:t>
      </w:r>
      <w:r w:rsidRPr="002B6B66">
        <w:rPr>
          <w:rStyle w:val="StyleUnderline"/>
          <w:rFonts w:cstheme="minorHAnsi"/>
          <w:highlight w:val="cyan"/>
        </w:rPr>
        <w:t>conflict</w:t>
      </w:r>
      <w:r w:rsidRPr="00AD5EB8">
        <w:rPr>
          <w:rFonts w:cstheme="minorHAnsi"/>
          <w:sz w:val="16"/>
        </w:rPr>
        <w:t>. Essentially, the two important factors in determining their resilience are:</w:t>
      </w:r>
    </w:p>
    <w:p w14:paraId="1AF91ABA" w14:textId="77777777" w:rsidR="00C364DB" w:rsidRPr="00AD5EB8" w:rsidRDefault="00C364DB" w:rsidP="00C364DB">
      <w:pPr>
        <w:rPr>
          <w:rFonts w:cstheme="minorHAnsi"/>
          <w:sz w:val="16"/>
        </w:rPr>
      </w:pPr>
      <w:r w:rsidRPr="00AD5EB8">
        <w:rPr>
          <w:rFonts w:cstheme="minorHAnsi"/>
          <w:sz w:val="16"/>
        </w:rPr>
        <w:t xml:space="preserve">First, whether food insecurity is combined with other stresses---issues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2B6B66">
        <w:rPr>
          <w:rStyle w:val="StyleUnderline"/>
          <w:rFonts w:cstheme="minorHAnsi"/>
          <w:highlight w:val="cyan"/>
        </w:rPr>
        <w:t xml:space="preserve">it would be </w:t>
      </w:r>
      <w:r w:rsidRPr="002B6B66">
        <w:rPr>
          <w:rStyle w:val="Emphasis"/>
          <w:rFonts w:cstheme="minorHAnsi"/>
          <w:highlight w:val="cyan"/>
        </w:rPr>
        <w:t>too simplistic</w:t>
      </w:r>
      <w:r w:rsidRPr="002B6B66">
        <w:rPr>
          <w:rStyle w:val="StyleUnderline"/>
          <w:rFonts w:cstheme="minorHAnsi"/>
          <w:highlight w:val="cyan"/>
        </w:rPr>
        <w:t xml:space="preserve"> to suggest</w:t>
      </w:r>
      <w:r w:rsidRPr="00AD5EB8">
        <w:rPr>
          <w:rFonts w:cstheme="minorHAnsi"/>
          <w:sz w:val="16"/>
        </w:rPr>
        <w:t xml:space="preserve"> that </w:t>
      </w:r>
      <w:r w:rsidRPr="002B6B66">
        <w:rPr>
          <w:rStyle w:val="StyleUnderline"/>
          <w:rFonts w:cstheme="minorHAnsi"/>
          <w:highlight w:val="cyan"/>
        </w:rPr>
        <w:t xml:space="preserve">it was </w:t>
      </w:r>
      <w:r w:rsidRPr="002B6B66">
        <w:rPr>
          <w:rStyle w:val="Emphasis"/>
          <w:rFonts w:cstheme="minorHAnsi"/>
          <w:highlight w:val="cyan"/>
        </w:rPr>
        <w:t>the primary driver</w:t>
      </w:r>
      <w:r w:rsidRPr="00AD5EB8">
        <w:rPr>
          <w:rFonts w:cstheme="minorHAnsi"/>
          <w:sz w:val="16"/>
        </w:rPr>
        <w:t xml:space="preserve"> of the Syrian conflict.</w:t>
      </w:r>
    </w:p>
    <w:p w14:paraId="6183233E" w14:textId="77777777" w:rsidR="00C364DB" w:rsidRDefault="00C364DB" w:rsidP="00C364DB">
      <w:pPr>
        <w:rPr>
          <w:rFonts w:cstheme="minorHAnsi"/>
          <w:sz w:val="16"/>
        </w:rPr>
      </w:pPr>
      <w:r w:rsidRPr="00AD5EB8">
        <w:rPr>
          <w:rFonts w:cstheme="minorHAnsi"/>
          <w:sz w:val="16"/>
        </w:rPr>
        <w:t xml:space="preserve">Second, </w:t>
      </w:r>
      <w:r w:rsidRPr="002B6B66">
        <w:rPr>
          <w:rStyle w:val="StyleUnderline"/>
          <w:rFonts w:cstheme="minorHAnsi"/>
          <w:highlight w:val="cyan"/>
        </w:rPr>
        <w:t>whether countries have</w:t>
      </w:r>
      <w:r w:rsidRPr="00AD5EB8">
        <w:rPr>
          <w:rStyle w:val="StyleUnderline"/>
          <w:rFonts w:cstheme="minorHAnsi"/>
        </w:rPr>
        <w:t xml:space="preserve"> </w:t>
      </w:r>
      <w:r w:rsidRPr="00AD5EB8">
        <w:rPr>
          <w:rStyle w:val="Emphasis"/>
          <w:rFonts w:cstheme="minorHAnsi"/>
        </w:rPr>
        <w:t xml:space="preserve">strong enough </w:t>
      </w:r>
      <w:r w:rsidRPr="002B6B66">
        <w:rPr>
          <w:rStyle w:val="Emphasis"/>
          <w:rFonts w:cstheme="minorHAnsi"/>
          <w:highlight w:val="cyan"/>
        </w:rPr>
        <w:t>institutions</w:t>
      </w:r>
      <w:r w:rsidRPr="00AD5EB8">
        <w:rPr>
          <w:rFonts w:cstheme="minorHAnsi"/>
          <w:sz w:val="16"/>
        </w:rPr>
        <w:t xml:space="preserve"> to fulfill a social compact with their citizens, </w:t>
      </w:r>
      <w:r w:rsidRPr="002B6B66">
        <w:rPr>
          <w:rStyle w:val="StyleUnderline"/>
          <w:rFonts w:cstheme="minorHAnsi"/>
          <w:highlight w:val="cyan"/>
        </w:rPr>
        <w:t xml:space="preserve">providing </w:t>
      </w:r>
      <w:r w:rsidRPr="002B6B66">
        <w:rPr>
          <w:rStyle w:val="Emphasis"/>
          <w:rFonts w:cstheme="minorHAnsi"/>
          <w:highlight w:val="cyan"/>
        </w:rPr>
        <w:t>help</w:t>
      </w:r>
      <w:r w:rsidRPr="00AD5EB8">
        <w:rPr>
          <w:rStyle w:val="Emphasis"/>
          <w:rFonts w:cstheme="minorHAnsi"/>
        </w:rPr>
        <w:t xml:space="preserve"> quickly</w:t>
      </w:r>
      <w:r w:rsidRPr="00AD5EB8">
        <w:rPr>
          <w:rStyle w:val="StyleUnderline"/>
          <w:rFonts w:cstheme="minorHAnsi"/>
        </w:rPr>
        <w:t xml:space="preserve"> </w:t>
      </w:r>
      <w:r w:rsidRPr="002B6B66">
        <w:rPr>
          <w:rStyle w:val="StyleUnderline"/>
          <w:rFonts w:cstheme="minorHAnsi"/>
          <w:highlight w:val="cyan"/>
        </w:rPr>
        <w:t>to citizens affected</w:t>
      </w:r>
      <w:r w:rsidRPr="00AD5EB8">
        <w:rPr>
          <w:rStyle w:val="StyleUnderline"/>
          <w:rFonts w:cstheme="minorHAnsi"/>
        </w:rPr>
        <w:t xml:space="preserve"> by food insecurity</w:t>
      </w:r>
      <w:r w:rsidRPr="00AD5EB8">
        <w:rPr>
          <w:rFonts w:cstheme="minorHAnsi"/>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2B6B66">
        <w:rPr>
          <w:rStyle w:val="StyleUnderline"/>
          <w:rFonts w:cstheme="minorHAnsi"/>
          <w:highlight w:val="cyan"/>
        </w:rPr>
        <w:t>This</w:t>
      </w:r>
      <w:r w:rsidRPr="00AD5EB8">
        <w:rPr>
          <w:rFonts w:cstheme="minorHAnsi"/>
          <w:sz w:val="16"/>
        </w:rPr>
        <w:t xml:space="preserve"> for example, </w:t>
      </w:r>
      <w:r w:rsidRPr="002B6B66">
        <w:rPr>
          <w:rStyle w:val="StyleUnderline"/>
          <w:rFonts w:cstheme="minorHAnsi"/>
          <w:highlight w:val="cyan"/>
        </w:rPr>
        <w:t xml:space="preserve">is </w:t>
      </w:r>
      <w:r w:rsidRPr="002B6B66">
        <w:rPr>
          <w:rStyle w:val="Emphasis"/>
          <w:rFonts w:cstheme="minorHAnsi"/>
          <w:highlight w:val="cyan"/>
        </w:rPr>
        <w:t>the difference</w:t>
      </w:r>
      <w:r w:rsidRPr="00AD5EB8">
        <w:rPr>
          <w:rFonts w:cstheme="minorHAnsi"/>
          <w:sz w:val="16"/>
        </w:rPr>
        <w:t xml:space="preserve"> in the events </w:t>
      </w:r>
      <w:r w:rsidRPr="002B6B66">
        <w:rPr>
          <w:rStyle w:val="StyleUnderline"/>
          <w:rFonts w:cstheme="minorHAnsi"/>
          <w:highlight w:val="cyan"/>
        </w:rPr>
        <w:t>in Haiti versus</w:t>
      </w:r>
      <w:r w:rsidRPr="00AD5EB8">
        <w:rPr>
          <w:rFonts w:cstheme="minorHAnsi"/>
          <w:sz w:val="16"/>
        </w:rPr>
        <w:t xml:space="preserve"> those in </w:t>
      </w:r>
      <w:r w:rsidRPr="002B6B66">
        <w:rPr>
          <w:rStyle w:val="StyleUnderline"/>
          <w:rFonts w:cstheme="minorHAnsi"/>
          <w:highlight w:val="cyan"/>
        </w:rPr>
        <w:t>Mexico or the Philippines</w:t>
      </w:r>
      <w:r w:rsidRPr="00AD5EB8">
        <w:rPr>
          <w:rStyle w:val="StyleUnderline"/>
          <w:rFonts w:cstheme="minorHAnsi"/>
        </w:rPr>
        <w:t xml:space="preserve"> where</w:t>
      </w:r>
      <w:r w:rsidRPr="00AD5EB8">
        <w:rPr>
          <w:rFonts w:cstheme="minorHAnsi"/>
          <w:sz w:val="16"/>
        </w:rPr>
        <w:t xml:space="preserve"> far greater </w:t>
      </w:r>
      <w:r w:rsidRPr="002B6B66">
        <w:rPr>
          <w:rStyle w:val="Emphasis"/>
          <w:rFonts w:cstheme="minorHAnsi"/>
          <w:highlight w:val="cyan"/>
        </w:rPr>
        <w:t>institutional strength existed</w:t>
      </w:r>
      <w:r w:rsidRPr="00AD5EB8">
        <w:rPr>
          <w:rFonts w:cstheme="minorHAnsi"/>
          <w:sz w:val="16"/>
        </w:rPr>
        <w:t xml:space="preserve"> to deal with the </w:t>
      </w:r>
      <w:r w:rsidRPr="002B6B66">
        <w:rPr>
          <w:rStyle w:val="StyleUnderline"/>
          <w:rFonts w:cstheme="minorHAnsi"/>
          <w:highlight w:val="cyan"/>
        </w:rPr>
        <w:t>food</w:t>
      </w:r>
      <w:r w:rsidRPr="00AD5EB8">
        <w:rPr>
          <w:rFonts w:cstheme="minorHAnsi"/>
          <w:sz w:val="16"/>
        </w:rPr>
        <w:t xml:space="preserve"> price </w:t>
      </w:r>
      <w:r w:rsidRPr="002B6B66">
        <w:rPr>
          <w:rStyle w:val="StyleUnderline"/>
          <w:rFonts w:cstheme="minorHAnsi"/>
          <w:highlight w:val="cyan"/>
        </w:rPr>
        <w:t>shocks</w:t>
      </w:r>
      <w:r w:rsidRPr="00AD5EB8">
        <w:rPr>
          <w:rFonts w:cstheme="minorHAnsi"/>
          <w:sz w:val="16"/>
        </w:rPr>
        <w:t xml:space="preserve"> and protests </w:t>
      </w:r>
      <w:r w:rsidRPr="002B6B66">
        <w:rPr>
          <w:rStyle w:val="StyleUnderline"/>
          <w:rFonts w:cstheme="minorHAnsi"/>
          <w:highlight w:val="cyan"/>
        </w:rPr>
        <w:t xml:space="preserve">did not spur </w:t>
      </w:r>
      <w:r w:rsidRPr="002B6B66">
        <w:rPr>
          <w:rStyle w:val="Emphasis"/>
          <w:rFonts w:cstheme="minorHAnsi"/>
          <w:highlight w:val="cyan"/>
        </w:rPr>
        <w:t>deteriorating</w:t>
      </w:r>
      <w:r w:rsidRPr="002B6B66">
        <w:rPr>
          <w:rStyle w:val="StyleUnderline"/>
          <w:highlight w:val="cyan"/>
        </w:rPr>
        <w:t xml:space="preserve"> national security</w:t>
      </w:r>
      <w:r w:rsidRPr="00AD5EB8">
        <w:rPr>
          <w:rFonts w:cstheme="minorHAnsi"/>
          <w:sz w:val="16"/>
        </w:rPr>
        <w:t xml:space="preserve"> or widespread violence.</w:t>
      </w:r>
    </w:p>
    <w:p w14:paraId="7EEBE669" w14:textId="77777777" w:rsidR="00C364DB" w:rsidRDefault="00C364DB" w:rsidP="00C364DB">
      <w:pPr>
        <w:pStyle w:val="Heading4"/>
      </w:pPr>
      <w:r>
        <w:t>The hungry don’t fight.</w:t>
      </w:r>
    </w:p>
    <w:p w14:paraId="3AF34D6B" w14:textId="77777777" w:rsidR="00C364DB" w:rsidRPr="0037413F" w:rsidRDefault="00C364DB" w:rsidP="00C364DB">
      <w:r w:rsidRPr="0037413F">
        <w:rPr>
          <w:rStyle w:val="Style13ptBold"/>
        </w:rPr>
        <w:t>Salehyan ’</w:t>
      </w:r>
      <w:r>
        <w:rPr>
          <w:rStyle w:val="Style13ptBold"/>
        </w:rPr>
        <w:t>14</w:t>
      </w:r>
      <w:r>
        <w:t xml:space="preserve"> [Idean; 2014; Political Science Professor at the University of North Texas; Political Geography, “Climate change and conflict: Making sense of disparate findings,” vol. 43]</w:t>
      </w:r>
    </w:p>
    <w:p w14:paraId="22EDE4B4" w14:textId="77777777" w:rsidR="00C364DB" w:rsidRDefault="00C364DB" w:rsidP="00C364DB">
      <w:pPr>
        <w:rPr>
          <w:sz w:val="16"/>
        </w:rPr>
      </w:pPr>
      <w:r w:rsidRPr="00ED04AC">
        <w:rPr>
          <w:sz w:val="16"/>
        </w:rPr>
        <w:t xml:space="preserve">The third dimension on which research differs has to do with the social scale that is being studied. By social scale, I mean the degree of coordination among individuals and organizational resources needed to undertake collective action. Environmental variables may affect an individual's propensity to resort to violence and crime (Rotton &amp; Cohn, 2003); relatively unorganized protests and riots (Hendrix &amp; Salehyan, 2012); rebellion by organized, armed actors (Burke et al., 2009); and international conflict between states (Tir &amp; Stinnett, 2012). Results for one type of social phenomenon may not be commensurable with other types of behavior. Moreover, causal relationships are likely to differ; the causal chain leading from water scarcity to communal conflict between farmers and pastoralists may look very different when examining conflict between nation-states over water resources. The same variables that influence conflict between states, which are highly organized entities, may not apply to conflict between individuals and vice-versa. To illustrate how social scale matters, take for example a pair of studies by Hendrix and Salehyan (see Hendrix and Salehyan, 2012, Salehyan and Hendrix, 2014). In the first study (Hendrix &amp; Salehyan, 2012), we show that abnormally high and abnormally low levels of rainfall, which can both disrupt normal agricultural practices, predict social conflict events such as sporadic protests and riots. These types of unrest are usually short-lived, require relatively little sustained commitment, and have limited degrees of organization. By contrast, </w:t>
      </w:r>
      <w:r w:rsidRPr="00ED04AC">
        <w:rPr>
          <w:rStyle w:val="Emphasis"/>
        </w:rPr>
        <w:t xml:space="preserve">armed </w:t>
      </w:r>
      <w:r w:rsidRPr="00ED04AC">
        <w:rPr>
          <w:rStyle w:val="Emphasis"/>
          <w:highlight w:val="cyan"/>
        </w:rPr>
        <w:t>conflict</w:t>
      </w:r>
      <w:r w:rsidRPr="00ED04AC">
        <w:rPr>
          <w:sz w:val="16"/>
        </w:rPr>
        <w:t>—which requires a long-term commitment by ‘professional’ militant organizations—</w:t>
      </w:r>
      <w:r w:rsidRPr="00ED04AC">
        <w:rPr>
          <w:rStyle w:val="StyleUnderline"/>
          <w:highlight w:val="cyan"/>
        </w:rPr>
        <w:t>dec</w:t>
      </w:r>
      <w:r w:rsidRPr="00722C26">
        <w:rPr>
          <w:rStyle w:val="StyleUnderline"/>
          <w:highlight w:val="cyan"/>
        </w:rPr>
        <w:t>lines durin</w:t>
      </w:r>
      <w:r w:rsidRPr="00ED04AC">
        <w:rPr>
          <w:rStyle w:val="StyleUnderline"/>
          <w:highlight w:val="cyan"/>
        </w:rPr>
        <w:t>g</w:t>
      </w:r>
      <w:r w:rsidRPr="00ED04AC">
        <w:rPr>
          <w:sz w:val="16"/>
        </w:rPr>
        <w:t xml:space="preserve"> periods of low rainfall and </w:t>
      </w:r>
      <w:r w:rsidRPr="00ED04AC">
        <w:rPr>
          <w:rStyle w:val="Emphasis"/>
        </w:rPr>
        <w:t xml:space="preserve">resource </w:t>
      </w:r>
      <w:r w:rsidRPr="00ED04AC">
        <w:rPr>
          <w:rStyle w:val="Emphasis"/>
          <w:highlight w:val="cyan"/>
        </w:rPr>
        <w:t>scarcity</w:t>
      </w:r>
      <w:r w:rsidRPr="00ED04AC">
        <w:rPr>
          <w:sz w:val="16"/>
        </w:rPr>
        <w:t xml:space="preserve"> (Salehyan &amp; Hendrix, 2014). Such </w:t>
      </w:r>
      <w:r w:rsidRPr="00ED04AC">
        <w:rPr>
          <w:rStyle w:val="StyleUnderline"/>
          <w:highlight w:val="cyan"/>
        </w:rPr>
        <w:t xml:space="preserve">groups need </w:t>
      </w:r>
      <w:r w:rsidRPr="00ED04AC">
        <w:rPr>
          <w:rStyle w:val="Emphasis"/>
          <w:highlight w:val="cyan"/>
        </w:rPr>
        <w:t>food</w:t>
      </w:r>
      <w:r w:rsidRPr="00ED04AC">
        <w:rPr>
          <w:sz w:val="16"/>
        </w:rPr>
        <w:t xml:space="preserve"> and supplies in order </w:t>
      </w:r>
      <w:r w:rsidRPr="00ED04AC">
        <w:rPr>
          <w:rStyle w:val="StyleUnderline"/>
          <w:highlight w:val="cyan"/>
        </w:rPr>
        <w:t>to maintain</w:t>
      </w:r>
      <w:r w:rsidRPr="00ED04AC">
        <w:rPr>
          <w:rStyle w:val="StyleUnderline"/>
        </w:rPr>
        <w:t xml:space="preserve"> a </w:t>
      </w:r>
      <w:r w:rsidRPr="00ED04AC">
        <w:rPr>
          <w:rStyle w:val="Emphasis"/>
        </w:rPr>
        <w:t xml:space="preserve">rebel </w:t>
      </w:r>
      <w:r w:rsidRPr="00ED04AC">
        <w:rPr>
          <w:rStyle w:val="Emphasis"/>
          <w:highlight w:val="cyan"/>
        </w:rPr>
        <w:t>army</w:t>
      </w:r>
      <w:r w:rsidRPr="00ED04AC">
        <w:rPr>
          <w:rStyle w:val="StyleUnderline"/>
          <w:highlight w:val="cyan"/>
        </w:rPr>
        <w:t>, and find it</w:t>
      </w:r>
      <w:r w:rsidRPr="00ED04AC">
        <w:rPr>
          <w:rStyle w:val="StyleUnderline"/>
        </w:rPr>
        <w:t xml:space="preserve"> </w:t>
      </w:r>
      <w:r w:rsidRPr="00ED04AC">
        <w:rPr>
          <w:rStyle w:val="Emphasis"/>
        </w:rPr>
        <w:t xml:space="preserve">more </w:t>
      </w:r>
      <w:r w:rsidRPr="00ED04AC">
        <w:rPr>
          <w:rStyle w:val="Emphasis"/>
          <w:highlight w:val="cyan"/>
        </w:rPr>
        <w:t>difficult</w:t>
      </w:r>
      <w:r w:rsidRPr="00ED04AC">
        <w:rPr>
          <w:rStyle w:val="StyleUnderline"/>
          <w:highlight w:val="cyan"/>
        </w:rPr>
        <w:t xml:space="preserve"> to </w:t>
      </w:r>
      <w:r w:rsidRPr="00ED04AC">
        <w:rPr>
          <w:rStyle w:val="Emphasis"/>
          <w:highlight w:val="cyan"/>
        </w:rPr>
        <w:t>sustain</w:t>
      </w:r>
      <w:r w:rsidRPr="00ED04AC">
        <w:rPr>
          <w:rStyle w:val="StyleUnderline"/>
          <w:highlight w:val="cyan"/>
        </w:rPr>
        <w:t xml:space="preserve"> their op</w:t>
      </w:r>
      <w:r w:rsidRPr="00ED04AC">
        <w:rPr>
          <w:rStyle w:val="StyleUnderline"/>
        </w:rPr>
        <w:t>eration</w:t>
      </w:r>
      <w:r w:rsidRPr="00ED04AC">
        <w:rPr>
          <w:rStyle w:val="StyleUnderline"/>
          <w:highlight w:val="cyan"/>
        </w:rPr>
        <w:t>s under</w:t>
      </w:r>
      <w:r w:rsidRPr="00ED04AC">
        <w:rPr>
          <w:rStyle w:val="StyleUnderline"/>
        </w:rPr>
        <w:t xml:space="preserve"> </w:t>
      </w:r>
      <w:r w:rsidRPr="00ED04AC">
        <w:rPr>
          <w:rStyle w:val="Emphasis"/>
        </w:rPr>
        <w:t xml:space="preserve">conditions of environmental </w:t>
      </w:r>
      <w:r w:rsidRPr="00ED04AC">
        <w:rPr>
          <w:rStyle w:val="Emphasis"/>
          <w:highlight w:val="cyan"/>
        </w:rPr>
        <w:t>distress</w:t>
      </w:r>
      <w:r w:rsidRPr="00ED04AC">
        <w:rPr>
          <w:sz w:val="16"/>
        </w:rPr>
        <w:t>. Thus, in looking at different scales of social organization, the effect of a similar set of independent variables may differ.</w:t>
      </w:r>
    </w:p>
    <w:p w14:paraId="15B523D9" w14:textId="5592F3EC" w:rsidR="005D388F" w:rsidRDefault="00C364DB" w:rsidP="00C364DB">
      <w:pPr>
        <w:pStyle w:val="Heading1"/>
      </w:pPr>
      <w:r>
        <w:t>1NR</w:t>
      </w:r>
    </w:p>
    <w:p w14:paraId="4492E05D" w14:textId="77777777" w:rsidR="008E6FEE" w:rsidRDefault="008E6FEE" w:rsidP="008E6FEE">
      <w:pPr>
        <w:pStyle w:val="Heading4"/>
      </w:pPr>
      <w:r>
        <w:t xml:space="preserve">It outweighs on magnitude.  </w:t>
      </w:r>
    </w:p>
    <w:p w14:paraId="51B63982" w14:textId="77777777" w:rsidR="008E6FEE" w:rsidRPr="004F7578" w:rsidRDefault="008E6FEE" w:rsidP="008E6FEE">
      <w:r w:rsidRPr="007472D0">
        <w:rPr>
          <w:rStyle w:val="Style13ptBold"/>
        </w:rPr>
        <w:t>Barten 23</w:t>
      </w:r>
      <w:r>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56C91561" w14:textId="77777777" w:rsidR="008E6FEE" w:rsidRPr="00655225" w:rsidRDefault="008E6FEE" w:rsidP="008E6FEE">
      <w:pPr>
        <w:rPr>
          <w:rStyle w:val="StyleUnderline"/>
        </w:rPr>
      </w:pPr>
      <w:r w:rsidRPr="00655225">
        <w:rPr>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655225">
        <w:rPr>
          <w:rStyle w:val="StyleUnderline"/>
        </w:rPr>
        <w:t xml:space="preserve">the </w:t>
      </w:r>
      <w:r w:rsidRPr="00655225">
        <w:rPr>
          <w:rStyle w:val="StyleUnderline"/>
          <w:highlight w:val="cyan"/>
        </w:rPr>
        <w:t>likeliness of</w:t>
      </w:r>
      <w:r w:rsidRPr="00655225">
        <w:rPr>
          <w:sz w:val="16"/>
          <w:highlight w:val="cyan"/>
        </w:rPr>
        <w:t xml:space="preserve"> </w:t>
      </w:r>
      <w:r w:rsidRPr="00655225">
        <w:rPr>
          <w:rStyle w:val="Emphasis"/>
          <w:highlight w:val="cyan"/>
        </w:rPr>
        <w:t>AI</w:t>
      </w:r>
      <w:r w:rsidRPr="00655225">
        <w:rPr>
          <w:sz w:val="16"/>
          <w:highlight w:val="cyan"/>
        </w:rPr>
        <w:t xml:space="preserve"> </w:t>
      </w:r>
      <w:r w:rsidRPr="00655225">
        <w:rPr>
          <w:rStyle w:val="StyleUnderline"/>
          <w:highlight w:val="cyan"/>
        </w:rPr>
        <w:t>leading to</w:t>
      </w:r>
      <w:r w:rsidRPr="00655225">
        <w:rPr>
          <w:sz w:val="16"/>
        </w:rPr>
        <w:t xml:space="preserve"> human </w:t>
      </w:r>
      <w:r w:rsidRPr="005A2F83">
        <w:rPr>
          <w:rStyle w:val="Emphasis"/>
          <w:highlight w:val="cyan"/>
        </w:rPr>
        <w:t>extinction</w:t>
      </w:r>
      <w:r w:rsidRPr="00BD3C30">
        <w:rPr>
          <w:rStyle w:val="StyleUnderline"/>
        </w:rPr>
        <w:t xml:space="preserve"> </w:t>
      </w:r>
      <w:r w:rsidRPr="00B56767">
        <w:rPr>
          <w:rStyle w:val="Emphasis"/>
          <w:sz w:val="32"/>
          <w:szCs w:val="32"/>
          <w:highlight w:val="cyan"/>
        </w:rPr>
        <w:t>exceeds</w:t>
      </w:r>
      <w:r w:rsidRPr="00B56767">
        <w:rPr>
          <w:szCs w:val="32"/>
        </w:rPr>
        <w:t xml:space="preserve"> </w:t>
      </w:r>
      <w:r w:rsidRPr="00655225">
        <w:rPr>
          <w:sz w:val="16"/>
        </w:rPr>
        <w:t xml:space="preserve">that of </w:t>
      </w:r>
      <w:r w:rsidRPr="00B56767">
        <w:rPr>
          <w:rStyle w:val="Emphasis"/>
          <w:sz w:val="32"/>
          <w:szCs w:val="32"/>
          <w:highlight w:val="cyan"/>
        </w:rPr>
        <w:t>climate</w:t>
      </w:r>
      <w:r w:rsidRPr="00B56767">
        <w:rPr>
          <w:szCs w:val="32"/>
        </w:rPr>
        <w:t xml:space="preserve"> </w:t>
      </w:r>
      <w:r w:rsidRPr="00655225">
        <w:rPr>
          <w:sz w:val="16"/>
        </w:rPr>
        <w:t xml:space="preserve">change, </w:t>
      </w:r>
      <w:r w:rsidRPr="00655225">
        <w:rPr>
          <w:rStyle w:val="Emphasis"/>
        </w:rPr>
        <w:t>pandemics</w:t>
      </w:r>
      <w:r w:rsidRPr="00655225">
        <w:rPr>
          <w:sz w:val="16"/>
        </w:rPr>
        <w:t xml:space="preserve">, asteroid strikes, supervolcanoes, </w:t>
      </w:r>
      <w:r w:rsidRPr="00B56767">
        <w:rPr>
          <w:rStyle w:val="Emphasis"/>
          <w:sz w:val="32"/>
          <w:szCs w:val="32"/>
          <w:highlight w:val="cyan"/>
        </w:rPr>
        <w:t>and nuclear war combined</w:t>
      </w:r>
      <w:r w:rsidRPr="00655225">
        <w:rPr>
          <w:sz w:val="16"/>
        </w:rPr>
        <w:t xml:space="preserve">. One would expect that </w:t>
      </w:r>
      <w:r w:rsidRPr="00655225">
        <w:rPr>
          <w:rStyle w:val="StyleUnderline"/>
        </w:rPr>
        <w:t xml:space="preserve">even for severe global problems, </w:t>
      </w:r>
      <w:r w:rsidRPr="00655225">
        <w:rPr>
          <w:rStyle w:val="StyleUnderline"/>
          <w:highlight w:val="cyan"/>
        </w:rPr>
        <w:t>the risk</w:t>
      </w:r>
      <w:r w:rsidRPr="00655225">
        <w:rPr>
          <w:rStyle w:val="StyleUnderline"/>
        </w:rPr>
        <w:t xml:space="preserve"> that </w:t>
      </w:r>
      <w:r w:rsidRPr="00655225">
        <w:rPr>
          <w:rStyle w:val="StyleUnderline"/>
          <w:highlight w:val="cyan"/>
        </w:rPr>
        <w:t>they lead</w:t>
      </w:r>
      <w:r w:rsidRPr="00655225">
        <w:rPr>
          <w:rStyle w:val="StyleUnderline"/>
        </w:rPr>
        <w:t xml:space="preserve"> </w:t>
      </w:r>
      <w:r w:rsidRPr="00655225">
        <w:rPr>
          <w:rStyle w:val="StyleUnderline"/>
          <w:highlight w:val="cyan"/>
        </w:rPr>
        <w:t xml:space="preserve">to </w:t>
      </w:r>
      <w:r w:rsidRPr="00655225">
        <w:rPr>
          <w:rStyle w:val="Emphasis"/>
          <w:highlight w:val="cyan"/>
        </w:rPr>
        <w:t>full</w:t>
      </w:r>
      <w:r w:rsidRPr="00655225">
        <w:rPr>
          <w:sz w:val="16"/>
        </w:rPr>
        <w:t xml:space="preserve"> human </w:t>
      </w:r>
      <w:r w:rsidRPr="00655225">
        <w:rPr>
          <w:rStyle w:val="Emphasis"/>
          <w:highlight w:val="cyan"/>
        </w:rPr>
        <w:t>extinction</w:t>
      </w:r>
      <w:r w:rsidRPr="00655225">
        <w:rPr>
          <w:rStyle w:val="StyleUnderline"/>
        </w:rPr>
        <w:t xml:space="preserve"> </w:t>
      </w:r>
      <w:r w:rsidRPr="00655225">
        <w:rPr>
          <w:rStyle w:val="StyleUnderline"/>
          <w:highlight w:val="cyan"/>
        </w:rPr>
        <w:t>is</w:t>
      </w:r>
      <w:r w:rsidRPr="00655225">
        <w:rPr>
          <w:sz w:val="16"/>
        </w:rPr>
        <w:t xml:space="preserve"> relatively </w:t>
      </w:r>
      <w:r w:rsidRPr="00655225">
        <w:rPr>
          <w:rStyle w:val="Emphasis"/>
          <w:highlight w:val="cyan"/>
        </w:rPr>
        <w:t>small</w:t>
      </w:r>
      <w:r w:rsidRPr="00655225">
        <w:rPr>
          <w:sz w:val="16"/>
        </w:rPr>
        <w:t xml:space="preserve">, and this is indeed true for most of the above risks. </w:t>
      </w:r>
      <w:r w:rsidRPr="00655225">
        <w:rPr>
          <w:rStyle w:val="StyleUnderline"/>
        </w:rPr>
        <w:t>AI</w:t>
      </w:r>
      <w:r w:rsidRPr="00655225">
        <w:rPr>
          <w:sz w:val="16"/>
        </w:rPr>
        <w:t xml:space="preserve">, however, </w:t>
      </w:r>
      <w:r w:rsidRPr="00655225">
        <w:rPr>
          <w:rStyle w:val="StyleUnderline"/>
        </w:rPr>
        <w:t>may cause</w:t>
      </w:r>
      <w:r w:rsidRPr="00655225">
        <w:rPr>
          <w:sz w:val="16"/>
        </w:rPr>
        <w:t xml:space="preserve"> human </w:t>
      </w:r>
      <w:r w:rsidRPr="00655225">
        <w:rPr>
          <w:rStyle w:val="StyleUnderline"/>
        </w:rPr>
        <w:t>extinction if only a few conditions are met</w:t>
      </w:r>
      <w:r w:rsidRPr="00655225">
        <w:rPr>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655225">
        <w:rPr>
          <w:rStyle w:val="StyleUnderline"/>
        </w:rPr>
        <w:t xml:space="preserve">AI may be getting close to human level </w:t>
      </w:r>
      <w:r w:rsidRPr="00655225">
        <w:rPr>
          <w:rStyle w:val="Emphasis"/>
        </w:rPr>
        <w:t>already</w:t>
      </w:r>
      <w:r w:rsidRPr="00655225">
        <w:rPr>
          <w:rStyle w:val="StyleUnderline"/>
        </w:rPr>
        <w:t>.</w:t>
      </w:r>
    </w:p>
    <w:p w14:paraId="7B460C51" w14:textId="77777777" w:rsidR="008E6FEE" w:rsidRPr="00655225" w:rsidRDefault="008E6FEE" w:rsidP="008E6FEE">
      <w:pPr>
        <w:rPr>
          <w:sz w:val="16"/>
        </w:rPr>
      </w:pPr>
      <w:r w:rsidRPr="00655225">
        <w:rPr>
          <w:rStyle w:val="Emphasis"/>
        </w:rPr>
        <w:t>Recursive self-improvement</w:t>
      </w:r>
      <w:r w:rsidRPr="00655225">
        <w:rPr>
          <w:rStyle w:val="StyleUnderline"/>
        </w:rPr>
        <w:t xml:space="preserve"> is one of the reasons why existential-risk academics think human-level AI is so dangerous</w:t>
      </w:r>
      <w:r w:rsidRPr="00655225">
        <w:rPr>
          <w:sz w:val="16"/>
        </w:rPr>
        <w:t xml:space="preserve">. Because human-level AI could do almost all tasks at our level, and since doing AI research is one of those tasks, advanced AI should therefore be able to improve the state of AI. </w:t>
      </w:r>
      <w:r w:rsidRPr="00655225">
        <w:rPr>
          <w:rStyle w:val="Emphasis"/>
          <w:highlight w:val="cyan"/>
        </w:rPr>
        <w:t>Constantly improving</w:t>
      </w:r>
      <w:r w:rsidRPr="00655225">
        <w:rPr>
          <w:rStyle w:val="StyleUnderline"/>
          <w:highlight w:val="cyan"/>
        </w:rPr>
        <w:t xml:space="preserve"> AI would create a</w:t>
      </w:r>
      <w:r w:rsidRPr="00655225">
        <w:rPr>
          <w:rStyle w:val="StyleUnderline"/>
        </w:rPr>
        <w:t xml:space="preserve"> positive </w:t>
      </w:r>
      <w:r w:rsidRPr="00655225">
        <w:rPr>
          <w:rStyle w:val="StyleUnderline"/>
          <w:highlight w:val="cyan"/>
        </w:rPr>
        <w:t>feedback loop</w:t>
      </w:r>
      <w:r w:rsidRPr="00655225">
        <w:rPr>
          <w:rStyle w:val="StyleUnderline"/>
        </w:rPr>
        <w:t xml:space="preserve"> with no scientifically established limits: </w:t>
      </w:r>
      <w:r w:rsidRPr="00655225">
        <w:rPr>
          <w:rStyle w:val="StyleUnderline"/>
          <w:highlight w:val="cyan"/>
        </w:rPr>
        <w:t xml:space="preserve">an </w:t>
      </w:r>
      <w:r w:rsidRPr="00655225">
        <w:rPr>
          <w:rStyle w:val="Emphasis"/>
          <w:highlight w:val="cyan"/>
        </w:rPr>
        <w:t>intelligence explosion</w:t>
      </w:r>
      <w:r w:rsidRPr="00655225">
        <w:rPr>
          <w:sz w:val="16"/>
        </w:rPr>
        <w:t xml:space="preserve">. </w:t>
      </w:r>
      <w:r w:rsidRPr="00655225">
        <w:rPr>
          <w:rStyle w:val="StyleUnderline"/>
        </w:rPr>
        <w:t xml:space="preserve">The endpoint of this intelligence explosion could be a </w:t>
      </w:r>
      <w:r w:rsidRPr="00655225">
        <w:rPr>
          <w:rStyle w:val="Emphasis"/>
        </w:rPr>
        <w:t>superintelligence</w:t>
      </w:r>
      <w:r w:rsidRPr="00655225">
        <w:rPr>
          <w:sz w:val="16"/>
        </w:rPr>
        <w:t>: a godlike AI that outsmarts us the way humans often outsmart insects. We would be no match for it.</w:t>
      </w:r>
    </w:p>
    <w:p w14:paraId="495376B6" w14:textId="77777777" w:rsidR="008E6FEE" w:rsidRPr="00655225" w:rsidRDefault="008E6FEE" w:rsidP="008E6FEE">
      <w:pPr>
        <w:rPr>
          <w:sz w:val="16"/>
        </w:rPr>
      </w:pPr>
      <w:r w:rsidRPr="00655225">
        <w:rPr>
          <w:sz w:val="16"/>
        </w:rPr>
        <w:t>A godlike, superintelligent AI</w:t>
      </w:r>
    </w:p>
    <w:p w14:paraId="21FE048D" w14:textId="77777777" w:rsidR="008E6FEE" w:rsidRPr="00655225" w:rsidRDefault="008E6FEE" w:rsidP="008E6FEE">
      <w:pPr>
        <w:rPr>
          <w:sz w:val="16"/>
        </w:rPr>
      </w:pPr>
      <w:r w:rsidRPr="00655225">
        <w:rPr>
          <w:sz w:val="16"/>
        </w:rPr>
        <w:t xml:space="preserve">A </w:t>
      </w:r>
      <w:r w:rsidRPr="00655225">
        <w:rPr>
          <w:rStyle w:val="StyleUnderline"/>
        </w:rPr>
        <w:t xml:space="preserve">superintelligent </w:t>
      </w:r>
      <w:r w:rsidRPr="00655225">
        <w:rPr>
          <w:rStyle w:val="StyleUnderline"/>
          <w:highlight w:val="cyan"/>
        </w:rPr>
        <w:t>AI could</w:t>
      </w:r>
      <w:r w:rsidRPr="00655225">
        <w:rPr>
          <w:sz w:val="16"/>
        </w:rPr>
        <w:t xml:space="preserve"> therefore likely </w:t>
      </w:r>
      <w:r w:rsidRPr="00655225">
        <w:rPr>
          <w:rStyle w:val="StyleUnderline"/>
          <w:highlight w:val="cyan"/>
        </w:rPr>
        <w:t xml:space="preserve">execute </w:t>
      </w:r>
      <w:r w:rsidRPr="00655225">
        <w:rPr>
          <w:rStyle w:val="Emphasis"/>
          <w:highlight w:val="cyan"/>
        </w:rPr>
        <w:t>any</w:t>
      </w:r>
      <w:r w:rsidRPr="00655225">
        <w:rPr>
          <w:rStyle w:val="StyleUnderline"/>
          <w:highlight w:val="cyan"/>
        </w:rPr>
        <w:t xml:space="preserve"> goal it is given</w:t>
      </w:r>
      <w:r w:rsidRPr="00655225">
        <w:rPr>
          <w:sz w:val="16"/>
        </w:rPr>
        <w:t xml:space="preserve">. </w:t>
      </w:r>
      <w:r w:rsidRPr="00655225">
        <w:rPr>
          <w:rStyle w:val="StyleUnderline"/>
          <w:highlight w:val="cyan"/>
        </w:rPr>
        <w:t>Such a goal</w:t>
      </w:r>
      <w:r w:rsidRPr="00655225">
        <w:rPr>
          <w:sz w:val="16"/>
        </w:rPr>
        <w:t xml:space="preserve"> would be initially introduced by humans, but </w:t>
      </w:r>
      <w:r w:rsidRPr="00655225">
        <w:rPr>
          <w:rStyle w:val="StyleUnderline"/>
          <w:highlight w:val="cyan"/>
        </w:rPr>
        <w:t xml:space="preserve">might come from a </w:t>
      </w:r>
      <w:r w:rsidRPr="00655225">
        <w:rPr>
          <w:rStyle w:val="Emphasis"/>
          <w:highlight w:val="cyan"/>
        </w:rPr>
        <w:t>malicious</w:t>
      </w:r>
      <w:r w:rsidRPr="00655225">
        <w:rPr>
          <w:rStyle w:val="StyleUnderline"/>
          <w:highlight w:val="cyan"/>
        </w:rPr>
        <w:t xml:space="preserve"> actor</w:t>
      </w:r>
      <w:r w:rsidRPr="00655225">
        <w:rPr>
          <w:rStyle w:val="StyleUnderline"/>
        </w:rPr>
        <w:t xml:space="preserve">, or </w:t>
      </w:r>
      <w:r w:rsidRPr="00655225">
        <w:rPr>
          <w:rStyle w:val="StyleUnderline"/>
          <w:highlight w:val="cyan"/>
        </w:rPr>
        <w:t xml:space="preserve">not have been </w:t>
      </w:r>
      <w:r w:rsidRPr="00655225">
        <w:rPr>
          <w:rStyle w:val="Emphasis"/>
          <w:highlight w:val="cyan"/>
        </w:rPr>
        <w:t>thought through</w:t>
      </w:r>
      <w:r w:rsidRPr="00655225">
        <w:rPr>
          <w:rStyle w:val="StyleUnderline"/>
        </w:rPr>
        <w:t xml:space="preserve"> carefully, </w:t>
      </w:r>
      <w:r w:rsidRPr="00655225">
        <w:rPr>
          <w:rStyle w:val="StyleUnderline"/>
          <w:highlight w:val="cyan"/>
        </w:rPr>
        <w:t>or</w:t>
      </w:r>
      <w:r w:rsidRPr="00655225">
        <w:rPr>
          <w:rStyle w:val="StyleUnderline"/>
        </w:rPr>
        <w:t xml:space="preserve"> might </w:t>
      </w:r>
      <w:r w:rsidRPr="00655225">
        <w:rPr>
          <w:rStyle w:val="StyleUnderline"/>
          <w:highlight w:val="cyan"/>
        </w:rPr>
        <w:t xml:space="preserve">get </w:t>
      </w:r>
      <w:r w:rsidRPr="00655225">
        <w:rPr>
          <w:rStyle w:val="Emphasis"/>
          <w:highlight w:val="cyan"/>
        </w:rPr>
        <w:t>corrupted</w:t>
      </w:r>
      <w:r w:rsidRPr="00655225">
        <w:rPr>
          <w:rStyle w:val="StyleUnderline"/>
        </w:rPr>
        <w:t xml:space="preserve"> during training or deployment. If the resulting goal conflicts with what is in the best interest of humanity, a superintelligence would aim to execute it </w:t>
      </w:r>
      <w:r w:rsidRPr="00655225">
        <w:rPr>
          <w:rStyle w:val="Emphasis"/>
        </w:rPr>
        <w:t>regardless</w:t>
      </w:r>
      <w:r w:rsidRPr="00655225">
        <w:rPr>
          <w:sz w:val="16"/>
        </w:rPr>
        <w:t xml:space="preserve">. To do so, </w:t>
      </w:r>
      <w:r w:rsidRPr="00655225">
        <w:rPr>
          <w:rStyle w:val="StyleUnderline"/>
        </w:rPr>
        <w:t xml:space="preserve">it could first hack large parts of the internet and then use any hardware connected </w:t>
      </w:r>
      <w:r w:rsidRPr="000512A6">
        <w:rPr>
          <w:rStyle w:val="StyleUnderline"/>
        </w:rPr>
        <w:t>to it</w:t>
      </w:r>
      <w:r w:rsidRPr="000512A6">
        <w:rPr>
          <w:sz w:val="16"/>
        </w:rPr>
        <w:t xml:space="preserve">. </w:t>
      </w:r>
      <w:r w:rsidRPr="000512A6">
        <w:rPr>
          <w:rStyle w:val="StyleUnderline"/>
        </w:rPr>
        <w:t xml:space="preserve">Or it could use its intelligence to construct narratives that are extremely </w:t>
      </w:r>
      <w:r w:rsidRPr="000512A6">
        <w:rPr>
          <w:rStyle w:val="Emphasis"/>
        </w:rPr>
        <w:t>convincing</w:t>
      </w:r>
      <w:r w:rsidRPr="000512A6">
        <w:rPr>
          <w:sz w:val="16"/>
        </w:rPr>
        <w:t xml:space="preserve"> to us. Combined with hacked access to our social me</w:t>
      </w:r>
      <w:r w:rsidRPr="00655225">
        <w:rPr>
          <w:sz w:val="16"/>
        </w:rPr>
        <w:t xml:space="preserve">dia timelines, </w:t>
      </w:r>
      <w:r w:rsidRPr="00655225">
        <w:rPr>
          <w:rStyle w:val="StyleUnderline"/>
          <w:highlight w:val="cyan"/>
        </w:rPr>
        <w:t xml:space="preserve">it could create a </w:t>
      </w:r>
      <w:r w:rsidRPr="00655225">
        <w:rPr>
          <w:rStyle w:val="Emphasis"/>
          <w:highlight w:val="cyan"/>
        </w:rPr>
        <w:t>fake reality</w:t>
      </w:r>
      <w:r w:rsidRPr="00655225">
        <w:rPr>
          <w:rStyle w:val="StyleUnderline"/>
        </w:rPr>
        <w:t xml:space="preserve"> on a massive scale</w:t>
      </w:r>
      <w:r w:rsidRPr="00655225">
        <w:rPr>
          <w:sz w:val="16"/>
        </w:rPr>
        <w:t xml:space="preserve">. As Yuval Harari recently put it: “If we are not careful, we might be trapped behind a curtain of illusions, which we could not tear away—or even realise is there.” As a third option, after either legally making money or hacking our financial system, </w:t>
      </w:r>
      <w:r w:rsidRPr="00655225">
        <w:rPr>
          <w:rStyle w:val="StyleUnderline"/>
        </w:rPr>
        <w:t>a superintelligence could simply pay us to perform any actions it needs</w:t>
      </w:r>
      <w:r w:rsidRPr="00655225">
        <w:rPr>
          <w:sz w:val="16"/>
        </w:rPr>
        <w:t xml:space="preserve"> from us. And these are just some of the strategies a superintelligent AI could use in order to achieve its goals. There are likely many more. Like playing chess against grandmaster Magnus Carlsen, we cannot predict the moves he will play, but we can predict the outcome: we lose.</w:t>
      </w:r>
    </w:p>
    <w:p w14:paraId="2901664C" w14:textId="77777777" w:rsidR="008E6FEE" w:rsidRDefault="008E6FEE" w:rsidP="008E6FEE">
      <w:pPr>
        <w:rPr>
          <w:sz w:val="16"/>
        </w:rPr>
      </w:pPr>
      <w:r w:rsidRPr="00655225">
        <w:rPr>
          <w:sz w:val="16"/>
        </w:rPr>
        <w:t xml:space="preserve">But why would a superintelligence want to make humanity extinct? In fact, </w:t>
      </w:r>
      <w:r w:rsidRPr="00655225">
        <w:rPr>
          <w:rStyle w:val="StyleUnderline"/>
        </w:rPr>
        <w:t>it might not explicitly want that at all.</w:t>
      </w:r>
      <w:r w:rsidRPr="00655225">
        <w:rPr>
          <w:sz w:val="16"/>
        </w:rPr>
        <w:t xml:space="preserve"> Humanity’s </w:t>
      </w:r>
      <w:r w:rsidRPr="00655225">
        <w:rPr>
          <w:rStyle w:val="StyleUnderline"/>
          <w:highlight w:val="cyan"/>
        </w:rPr>
        <w:t>extinction might be a</w:t>
      </w:r>
      <w:r w:rsidRPr="00655225">
        <w:rPr>
          <w:rStyle w:val="StyleUnderline"/>
        </w:rPr>
        <w:t xml:space="preserve"> </w:t>
      </w:r>
      <w:r w:rsidRPr="00655225">
        <w:rPr>
          <w:rStyle w:val="Emphasis"/>
        </w:rPr>
        <w:t xml:space="preserve">mere </w:t>
      </w:r>
      <w:r w:rsidRPr="00655225">
        <w:rPr>
          <w:rStyle w:val="Emphasis"/>
          <w:highlight w:val="cyan"/>
        </w:rPr>
        <w:t>side effect</w:t>
      </w:r>
      <w:r w:rsidRPr="00655225">
        <w:rPr>
          <w:rStyle w:val="StyleUnderline"/>
          <w:highlight w:val="cyan"/>
        </w:rPr>
        <w:t xml:space="preserve"> of executing another goal</w:t>
      </w:r>
      <w:r w:rsidRPr="00655225">
        <w:rPr>
          <w:rStyle w:val="StyleUnderline"/>
        </w:rPr>
        <w:t xml:space="preserve"> to its </w:t>
      </w:r>
      <w:r w:rsidRPr="00655225">
        <w:rPr>
          <w:rStyle w:val="Emphasis"/>
        </w:rPr>
        <w:t>extremity</w:t>
      </w:r>
      <w:r w:rsidRPr="00655225">
        <w:rPr>
          <w:sz w:val="16"/>
        </w:rPr>
        <w:t xml:space="preserve">. </w:t>
      </w:r>
      <w:r w:rsidRPr="00655225">
        <w:rPr>
          <w:rStyle w:val="StyleUnderline"/>
        </w:rPr>
        <w:t>When we are executing our own goals as humans, such as food production or growing our economy, we tend to not pay much attention to the effects this has on other species.</w:t>
      </w:r>
      <w:r w:rsidRPr="00655225">
        <w:rPr>
          <w:sz w:val="16"/>
        </w:rPr>
        <w:t xml:space="preserve"> </w:t>
      </w:r>
      <w:r w:rsidRPr="00655225">
        <w:rPr>
          <w:rStyle w:val="StyleUnderline"/>
        </w:rPr>
        <w:t xml:space="preserve">This </w:t>
      </w:r>
      <w:r w:rsidRPr="00655225">
        <w:rPr>
          <w:rStyle w:val="Emphasis"/>
        </w:rPr>
        <w:t>routinely leads to</w:t>
      </w:r>
      <w:r w:rsidRPr="00655225">
        <w:rPr>
          <w:rStyle w:val="StyleUnderline"/>
        </w:rPr>
        <w:t xml:space="preserve"> the </w:t>
      </w:r>
      <w:r w:rsidRPr="00655225">
        <w:rPr>
          <w:rStyle w:val="Emphasis"/>
        </w:rPr>
        <w:t>extinction</w:t>
      </w:r>
      <w:r w:rsidRPr="00655225">
        <w:rPr>
          <w:rStyle w:val="StyleUnderline"/>
        </w:rPr>
        <w:t xml:space="preserve"> of animal species as a mere side effect of us maximising our goals</w:t>
      </w:r>
      <w:r w:rsidRPr="00655225">
        <w:rPr>
          <w:sz w:val="16"/>
        </w:rPr>
        <w:t>. In a similar fashion, an uncontrollable superintelligence could lead to our extinction as a side effect of the AI pushing its goals, whatever they may be, to their limits.</w:t>
      </w:r>
    </w:p>
    <w:p w14:paraId="35BE399E" w14:textId="77777777" w:rsidR="008E6FEE" w:rsidRPr="00FE07FF" w:rsidRDefault="008E6FEE" w:rsidP="008E6FEE">
      <w:pPr>
        <w:rPr>
          <w:highlight w:val="cyan"/>
        </w:rPr>
      </w:pPr>
    </w:p>
    <w:p w14:paraId="70DF7E95" w14:textId="77777777" w:rsidR="008E6FEE" w:rsidRPr="00F97A84" w:rsidRDefault="008E6FEE" w:rsidP="008E6FEE">
      <w:pPr>
        <w:pStyle w:val="Heading4"/>
      </w:pPr>
      <w:r>
        <w:t>AND</w:t>
      </w:r>
      <w:r w:rsidRPr="00F97A84">
        <w:t xml:space="preserve"> proliferate</w:t>
      </w:r>
      <w:r>
        <w:t>s</w:t>
      </w:r>
      <w:r w:rsidRPr="00F97A84">
        <w:t xml:space="preserve"> S-risks, which outweigh extinction.</w:t>
      </w:r>
    </w:p>
    <w:p w14:paraId="49081F6D" w14:textId="77777777" w:rsidR="008E6FEE" w:rsidRPr="00F97A84" w:rsidRDefault="008E6FEE" w:rsidP="008E6FEE">
      <w:r w:rsidRPr="00F97A84">
        <w:rPr>
          <w:rStyle w:val="Style13ptBold"/>
        </w:rPr>
        <w:t>Althaus 16</w:t>
      </w:r>
      <w:r w:rsidRPr="00F97A84">
        <w:t>, Scholar, Foundational Research Institute and Effective Altruism Institute (David Althaus, September 2016, “Reducing Risks of Astronomical Suffering: A Neglected Global Priority,” Foundational Research Institute, https://archive.ph/1iC7U)</w:t>
      </w:r>
    </w:p>
    <w:p w14:paraId="57AA77D5" w14:textId="77777777" w:rsidR="008E6FEE" w:rsidRPr="00F97A84" w:rsidRDefault="008E6FEE" w:rsidP="008E6FEE">
      <w:pPr>
        <w:rPr>
          <w:sz w:val="16"/>
        </w:rPr>
      </w:pPr>
      <w:r w:rsidRPr="00F97A84">
        <w:rPr>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F97A84">
        <w:rPr>
          <w:rStyle w:val="StyleUnderline"/>
          <w:highlight w:val="cyan"/>
        </w:rPr>
        <w:t xml:space="preserve">extinction is </w:t>
      </w:r>
      <w:r w:rsidRPr="00F97A84">
        <w:rPr>
          <w:rStyle w:val="Emphasis"/>
          <w:highlight w:val="cyan"/>
        </w:rPr>
        <w:t>not the worst</w:t>
      </w:r>
      <w:r w:rsidRPr="00F97A84">
        <w:rPr>
          <w:rStyle w:val="StyleUnderline"/>
        </w:rPr>
        <w:t xml:space="preserve"> possible </w:t>
      </w:r>
      <w:r w:rsidRPr="00F97A84">
        <w:rPr>
          <w:rStyle w:val="StyleUnderline"/>
          <w:highlight w:val="cyan"/>
        </w:rPr>
        <w:t>outcome</w:t>
      </w:r>
      <w:r w:rsidRPr="00F97A84">
        <w:rPr>
          <w:sz w:val="16"/>
        </w:rPr>
        <w:t xml:space="preserve">, and that </w:t>
      </w:r>
      <w:r w:rsidRPr="00F97A84">
        <w:rPr>
          <w:rStyle w:val="Emphasis"/>
        </w:rPr>
        <w:t>avoiding</w:t>
      </w:r>
      <w:r w:rsidRPr="00F97A84">
        <w:rPr>
          <w:sz w:val="16"/>
        </w:rPr>
        <w:t xml:space="preserve"> large quantities of </w:t>
      </w:r>
      <w:r w:rsidRPr="00F97A84">
        <w:rPr>
          <w:rStyle w:val="Emphasis"/>
        </w:rPr>
        <w:t>suffering</w:t>
      </w:r>
      <w:r w:rsidRPr="00F97A84">
        <w:rPr>
          <w:rStyle w:val="StyleUnderline"/>
        </w:rPr>
        <w:t xml:space="preserve"> is of </w:t>
      </w:r>
      <w:r w:rsidRPr="00F97A84">
        <w:rPr>
          <w:rStyle w:val="Emphasis"/>
        </w:rPr>
        <w:t>utmost</w:t>
      </w:r>
      <w:r w:rsidRPr="00F97A84">
        <w:rPr>
          <w:sz w:val="16"/>
        </w:rPr>
        <w:t xml:space="preserve"> moral </w:t>
      </w:r>
      <w:r w:rsidRPr="00F97A84">
        <w:rPr>
          <w:rStyle w:val="StyleUnderline"/>
        </w:rPr>
        <w:t>importance</w:t>
      </w:r>
      <w:r w:rsidRPr="00F97A84">
        <w:rPr>
          <w:sz w:val="16"/>
        </w:rPr>
        <w:t>.</w:t>
      </w:r>
    </w:p>
    <w:p w14:paraId="41C3FB0C" w14:textId="77777777" w:rsidR="008E6FEE" w:rsidRPr="00F97A84" w:rsidRDefault="008E6FEE" w:rsidP="008E6FEE">
      <w:pPr>
        <w:rPr>
          <w:rStyle w:val="StyleUnderline"/>
        </w:rPr>
      </w:pPr>
      <w:r w:rsidRPr="00F97A84">
        <w:rPr>
          <w:sz w:val="16"/>
        </w:rPr>
        <w:t xml:space="preserve">We should differentiate between existential risks (i.e., risks of “mere” extinction or failed potential) and risks of astronomical suffering1 </w:t>
      </w:r>
      <w:r w:rsidRPr="00F97A84">
        <w:rPr>
          <w:rStyle w:val="StyleUnderline"/>
        </w:rPr>
        <w:t>(“suffering risks” or “</w:t>
      </w:r>
      <w:r w:rsidRPr="00F97A84">
        <w:rPr>
          <w:rStyle w:val="Emphasis"/>
          <w:highlight w:val="cyan"/>
        </w:rPr>
        <w:t>s-risks</w:t>
      </w:r>
      <w:r w:rsidRPr="00F97A84">
        <w:rPr>
          <w:rStyle w:val="StyleUnderline"/>
        </w:rPr>
        <w:t>”)</w:t>
      </w:r>
      <w:r w:rsidRPr="00F97A84">
        <w:rPr>
          <w:sz w:val="16"/>
        </w:rPr>
        <w:t xml:space="preserve">. S-risks </w:t>
      </w:r>
      <w:r w:rsidRPr="00F97A84">
        <w:rPr>
          <w:rStyle w:val="StyleUnderline"/>
        </w:rPr>
        <w:t xml:space="preserve">are events that </w:t>
      </w:r>
      <w:r w:rsidRPr="00F97A84">
        <w:rPr>
          <w:rStyle w:val="StyleUnderline"/>
          <w:highlight w:val="cyan"/>
        </w:rPr>
        <w:t xml:space="preserve">would </w:t>
      </w:r>
      <w:r w:rsidRPr="00F97A84">
        <w:rPr>
          <w:rStyle w:val="Emphasis"/>
          <w:highlight w:val="cyan"/>
        </w:rPr>
        <w:t>bring</w:t>
      </w:r>
      <w:r w:rsidRPr="00F97A84">
        <w:rPr>
          <w:rStyle w:val="StyleUnderline"/>
        </w:rPr>
        <w:t xml:space="preserve"> about </w:t>
      </w:r>
      <w:r w:rsidRPr="00F97A84">
        <w:rPr>
          <w:rStyle w:val="StyleUnderline"/>
          <w:highlight w:val="cyan"/>
        </w:rPr>
        <w:t>suffering</w:t>
      </w:r>
      <w:r w:rsidRPr="00F97A84">
        <w:rPr>
          <w:rStyle w:val="StyleUnderline"/>
        </w:rPr>
        <w:t xml:space="preserve"> on an </w:t>
      </w:r>
      <w:r w:rsidRPr="00F97A84">
        <w:rPr>
          <w:rStyle w:val="Emphasis"/>
        </w:rPr>
        <w:t>astronomical</w:t>
      </w:r>
      <w:r w:rsidRPr="00F97A84">
        <w:rPr>
          <w:rStyle w:val="StyleUnderline"/>
        </w:rPr>
        <w:t xml:space="preserve"> scale, vastly </w:t>
      </w:r>
      <w:r w:rsidRPr="00F97A84">
        <w:rPr>
          <w:rStyle w:val="StyleUnderline"/>
          <w:highlight w:val="cyan"/>
        </w:rPr>
        <w:t xml:space="preserve">exceeding </w:t>
      </w:r>
      <w:r w:rsidRPr="00F97A84">
        <w:rPr>
          <w:rStyle w:val="Emphasis"/>
          <w:highlight w:val="cyan"/>
        </w:rPr>
        <w:t>all</w:t>
      </w:r>
      <w:r w:rsidRPr="00F97A84">
        <w:rPr>
          <w:rStyle w:val="Emphasis"/>
        </w:rPr>
        <w:t xml:space="preserve"> suffering</w:t>
      </w:r>
      <w:r w:rsidRPr="00F97A84">
        <w:rPr>
          <w:rStyle w:val="StyleUnderline"/>
        </w:rPr>
        <w:t xml:space="preserve"> </w:t>
      </w:r>
      <w:r w:rsidRPr="00F97A84">
        <w:rPr>
          <w:rStyle w:val="StyleUnderline"/>
          <w:highlight w:val="cyan"/>
        </w:rPr>
        <w:t xml:space="preserve">that has </w:t>
      </w:r>
      <w:r w:rsidRPr="00F97A84">
        <w:rPr>
          <w:rStyle w:val="Emphasis"/>
          <w:highlight w:val="cyan"/>
        </w:rPr>
        <w:t>existed</w:t>
      </w:r>
      <w:r w:rsidRPr="00F97A84">
        <w:rPr>
          <w:rStyle w:val="StyleUnderline"/>
        </w:rPr>
        <w:t xml:space="preserve"> on Earth </w:t>
      </w:r>
      <w:r w:rsidRPr="00F97A84">
        <w:rPr>
          <w:rStyle w:val="Emphasis"/>
        </w:rPr>
        <w:t>so far</w:t>
      </w:r>
      <w:r w:rsidRPr="00F97A84">
        <w:rPr>
          <w:rStyle w:val="StyleUnderline"/>
        </w:rPr>
        <w:t>.</w:t>
      </w:r>
    </w:p>
    <w:p w14:paraId="1682DEF1" w14:textId="77777777" w:rsidR="008E6FEE" w:rsidRPr="00F97A84" w:rsidRDefault="008E6FEE" w:rsidP="008E6FEE">
      <w:pPr>
        <w:rPr>
          <w:sz w:val="14"/>
          <w:szCs w:val="14"/>
        </w:rPr>
      </w:pPr>
      <w:r w:rsidRPr="00F97A84">
        <w:rPr>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35AF8663" w14:textId="77777777" w:rsidR="008E6FEE" w:rsidRPr="00F97A84" w:rsidRDefault="008E6FEE" w:rsidP="008E6FEE">
      <w:pPr>
        <w:rPr>
          <w:sz w:val="16"/>
        </w:rPr>
      </w:pPr>
      <w:r w:rsidRPr="00F97A84">
        <w:rPr>
          <w:sz w:val="16"/>
        </w:rPr>
        <w:t xml:space="preserve">The Case for Suffering-Focused Ethics (previously in this sequence) outlined several reasons for considering suffering reduction one’s primary moral priority. From this perspective in particular, </w:t>
      </w:r>
      <w:r w:rsidRPr="00F97A84">
        <w:rPr>
          <w:rStyle w:val="Emphasis"/>
        </w:rPr>
        <w:t>s-risks</w:t>
      </w:r>
      <w:r w:rsidRPr="00F97A84">
        <w:rPr>
          <w:rStyle w:val="StyleUnderline"/>
        </w:rPr>
        <w:t xml:space="preserve"> </w:t>
      </w:r>
      <w:r w:rsidRPr="00F97A84">
        <w:rPr>
          <w:rStyle w:val="StyleUnderline"/>
          <w:highlight w:val="cyan"/>
        </w:rPr>
        <w:t xml:space="preserve">should be addressed </w:t>
      </w:r>
      <w:r w:rsidRPr="00F97A84">
        <w:rPr>
          <w:rStyle w:val="Emphasis"/>
          <w:highlight w:val="cyan"/>
        </w:rPr>
        <w:t>before</w:t>
      </w:r>
      <w:r w:rsidRPr="00F97A84">
        <w:rPr>
          <w:rStyle w:val="StyleUnderline"/>
        </w:rPr>
        <w:t xml:space="preserve"> addressing </w:t>
      </w:r>
      <w:r w:rsidRPr="00F97A84">
        <w:rPr>
          <w:rStyle w:val="Emphasis"/>
          <w:highlight w:val="cyan"/>
        </w:rPr>
        <w:t>extinction</w:t>
      </w:r>
      <w:r w:rsidRPr="00F97A84">
        <w:rPr>
          <w:rStyle w:val="Emphasis"/>
        </w:rPr>
        <w:t xml:space="preserve"> risks</w:t>
      </w:r>
      <w:r w:rsidRPr="00F97A84">
        <w:rPr>
          <w:rStyle w:val="StyleUnderline"/>
        </w:rPr>
        <w:t xml:space="preserve">. </w:t>
      </w:r>
      <w:r w:rsidRPr="00F97A84">
        <w:rPr>
          <w:rStyle w:val="StyleUnderline"/>
          <w:highlight w:val="cyan"/>
        </w:rPr>
        <w:t>Reducing extinction</w:t>
      </w:r>
      <w:r w:rsidRPr="00F97A84">
        <w:rPr>
          <w:rStyle w:val="StyleUnderline"/>
        </w:rPr>
        <w:t xml:space="preserve"> risks </w:t>
      </w:r>
      <w:r w:rsidRPr="00F97A84">
        <w:rPr>
          <w:rStyle w:val="StyleUnderline"/>
          <w:highlight w:val="cyan"/>
        </w:rPr>
        <w:t>makes it</w:t>
      </w:r>
      <w:r w:rsidRPr="00F97A84">
        <w:rPr>
          <w:rStyle w:val="StyleUnderline"/>
        </w:rPr>
        <w:t xml:space="preserve"> more </w:t>
      </w:r>
      <w:r w:rsidRPr="00F97A84">
        <w:rPr>
          <w:rStyle w:val="Emphasis"/>
          <w:highlight w:val="cyan"/>
        </w:rPr>
        <w:t>likely</w:t>
      </w:r>
      <w:r w:rsidRPr="00F97A84">
        <w:rPr>
          <w:rStyle w:val="StyleUnderline"/>
        </w:rPr>
        <w:t xml:space="preserve"> that </w:t>
      </w:r>
      <w:r w:rsidRPr="00F97A84">
        <w:rPr>
          <w:rStyle w:val="StyleUnderline"/>
          <w:highlight w:val="cyan"/>
        </w:rPr>
        <w:t xml:space="preserve">there </w:t>
      </w:r>
      <w:r w:rsidRPr="00F97A84">
        <w:rPr>
          <w:rStyle w:val="Emphasis"/>
          <w:highlight w:val="cyan"/>
        </w:rPr>
        <w:t>will be</w:t>
      </w:r>
      <w:r w:rsidRPr="00F97A84">
        <w:rPr>
          <w:rStyle w:val="StyleUnderline"/>
          <w:highlight w:val="cyan"/>
        </w:rPr>
        <w:t xml:space="preserve"> a future</w:t>
      </w:r>
      <w:r w:rsidRPr="00F97A84">
        <w:rPr>
          <w:sz w:val="16"/>
        </w:rPr>
        <w:t xml:space="preserve">, possibly one involving space colonization and the astronomical stakes that come with it. </w:t>
      </w:r>
      <w:r w:rsidRPr="00F97A84">
        <w:rPr>
          <w:rStyle w:val="StyleUnderline"/>
          <w:highlight w:val="cyan"/>
        </w:rPr>
        <w:t>But</w:t>
      </w:r>
      <w:r w:rsidRPr="00F97A84">
        <w:rPr>
          <w:rStyle w:val="StyleUnderline"/>
        </w:rPr>
        <w:t xml:space="preserve"> it often </w:t>
      </w:r>
      <w:r w:rsidRPr="00F97A84">
        <w:rPr>
          <w:rStyle w:val="Emphasis"/>
          <w:highlight w:val="cyan"/>
        </w:rPr>
        <w:t>does not</w:t>
      </w:r>
      <w:r w:rsidRPr="00F97A84">
        <w:rPr>
          <w:rStyle w:val="StyleUnderline"/>
          <w:highlight w:val="cyan"/>
        </w:rPr>
        <w:t xml:space="preserve"> affect</w:t>
      </w:r>
      <w:r w:rsidRPr="00F97A84">
        <w:rPr>
          <w:rStyle w:val="StyleUnderline"/>
        </w:rPr>
        <w:t xml:space="preserve"> the </w:t>
      </w:r>
      <w:r w:rsidRPr="00F97A84">
        <w:rPr>
          <w:rStyle w:val="Emphasis"/>
          <w:highlight w:val="cyan"/>
        </w:rPr>
        <w:t>quality</w:t>
      </w:r>
      <w:r w:rsidRPr="00F97A84">
        <w:rPr>
          <w:rStyle w:val="StyleUnderline"/>
        </w:rPr>
        <w:t xml:space="preserve"> of the future, i.e. how much </w:t>
      </w:r>
      <w:r w:rsidRPr="00F97A84">
        <w:rPr>
          <w:rStyle w:val="Emphasis"/>
        </w:rPr>
        <w:t>suffering</w:t>
      </w:r>
      <w:r w:rsidRPr="00F97A84">
        <w:rPr>
          <w:rStyle w:val="StyleUnderline"/>
        </w:rPr>
        <w:t xml:space="preserve"> or happiness it will likely </w:t>
      </w:r>
      <w:r w:rsidRPr="00F97A84">
        <w:rPr>
          <w:rStyle w:val="Emphasis"/>
        </w:rPr>
        <w:t>contain</w:t>
      </w:r>
      <w:r w:rsidRPr="00F97A84">
        <w:rPr>
          <w:sz w:val="16"/>
        </w:rPr>
        <w:t>.4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29C35EB4" w14:textId="77777777" w:rsidR="008E6FEE" w:rsidRPr="00F97A84" w:rsidRDefault="008E6FEE" w:rsidP="008E6FEE">
      <w:pPr>
        <w:rPr>
          <w:sz w:val="14"/>
          <w:szCs w:val="14"/>
        </w:rPr>
      </w:pPr>
      <w:r w:rsidRPr="00F97A84">
        <w:rPr>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4714F7F5" w14:textId="77777777" w:rsidR="008E6FEE" w:rsidRPr="00F97A84" w:rsidRDefault="008E6FEE" w:rsidP="008E6FEE">
      <w:pPr>
        <w:rPr>
          <w:sz w:val="14"/>
          <w:szCs w:val="14"/>
        </w:rPr>
      </w:pPr>
      <w:r w:rsidRPr="00F97A84">
        <w:rPr>
          <w:sz w:val="14"/>
          <w:szCs w:val="14"/>
        </w:rPr>
        <w:t>The following sections will present reasons why s-risks are both neglected and tractable, and why actors concerned about the far future should consider investing (more) resources into addressing them.</w:t>
      </w:r>
    </w:p>
    <w:p w14:paraId="0A79404F" w14:textId="77777777" w:rsidR="008E6FEE" w:rsidRPr="00F97A84" w:rsidRDefault="008E6FEE" w:rsidP="008E6FEE">
      <w:pPr>
        <w:rPr>
          <w:sz w:val="14"/>
          <w:szCs w:val="14"/>
        </w:rPr>
      </w:pPr>
      <w:r w:rsidRPr="00F97A84">
        <w:rPr>
          <w:sz w:val="14"/>
          <w:szCs w:val="14"/>
        </w:rPr>
        <w:t>The future contains less happiness and more suffering than is commonly assumed</w:t>
      </w:r>
    </w:p>
    <w:p w14:paraId="68A4C30E" w14:textId="77777777" w:rsidR="008E6FEE" w:rsidRPr="00F97A84" w:rsidRDefault="008E6FEE" w:rsidP="008E6FEE">
      <w:pPr>
        <w:rPr>
          <w:sz w:val="14"/>
          <w:szCs w:val="14"/>
        </w:rPr>
      </w:pPr>
      <w:r w:rsidRPr="00F97A84">
        <w:rPr>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13DBDE4F" w14:textId="77777777" w:rsidR="008E6FEE" w:rsidRPr="00F97A84" w:rsidRDefault="008E6FEE" w:rsidP="008E6FEE">
      <w:pPr>
        <w:rPr>
          <w:sz w:val="14"/>
          <w:szCs w:val="14"/>
        </w:rPr>
      </w:pPr>
      <w:r w:rsidRPr="00F97A84">
        <w:rPr>
          <w:sz w:val="14"/>
          <w:szCs w:val="14"/>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74EC3797" w14:textId="77777777" w:rsidR="008E6FEE" w:rsidRPr="00F97A84" w:rsidRDefault="008E6FEE" w:rsidP="008E6FEE">
      <w:pPr>
        <w:rPr>
          <w:sz w:val="14"/>
          <w:szCs w:val="14"/>
        </w:rPr>
      </w:pPr>
      <w:r w:rsidRPr="00F97A84">
        <w:rPr>
          <w:sz w:val="14"/>
          <w:szCs w:val="14"/>
        </w:rPr>
        <w:t>Psychological factors</w:t>
      </w:r>
    </w:p>
    <w:p w14:paraId="251D9338" w14:textId="77777777" w:rsidR="008E6FEE" w:rsidRPr="00F97A84" w:rsidRDefault="008E6FEE" w:rsidP="008E6FEE">
      <w:pPr>
        <w:rPr>
          <w:sz w:val="16"/>
        </w:rPr>
      </w:pPr>
      <w:r w:rsidRPr="00F97A84">
        <w:rPr>
          <w:sz w:val="16"/>
        </w:rPr>
        <w:t xml:space="preserve">It is human nature to (subconsciously) flinch away from contemplating bad or horrific possibilities; many do not dare to question whether things will turn out fine. </w:t>
      </w:r>
      <w:r w:rsidRPr="00F97A84">
        <w:rPr>
          <w:rStyle w:val="StyleUnderline"/>
        </w:rPr>
        <w:t xml:space="preserve">Several </w:t>
      </w:r>
      <w:r w:rsidRPr="00F97A84">
        <w:rPr>
          <w:rStyle w:val="Emphasis"/>
          <w:highlight w:val="cyan"/>
        </w:rPr>
        <w:t>psychological</w:t>
      </w:r>
      <w:r w:rsidRPr="00F97A84">
        <w:rPr>
          <w:rStyle w:val="StyleUnderline"/>
          <w:highlight w:val="cyan"/>
        </w:rPr>
        <w:t xml:space="preserve"> factors</w:t>
      </w:r>
      <w:r w:rsidRPr="00F97A84">
        <w:rPr>
          <w:rStyle w:val="StyleUnderline"/>
        </w:rPr>
        <w:t xml:space="preserve"> plausibly </w:t>
      </w:r>
      <w:r w:rsidRPr="00F97A84">
        <w:rPr>
          <w:rStyle w:val="Emphasis"/>
        </w:rPr>
        <w:t>contribute</w:t>
      </w:r>
      <w:r w:rsidRPr="00F97A84">
        <w:rPr>
          <w:rStyle w:val="StyleUnderline"/>
        </w:rPr>
        <w:t xml:space="preserve"> to our tendency to </w:t>
      </w:r>
      <w:r w:rsidRPr="00F97A84">
        <w:rPr>
          <w:rStyle w:val="Emphasis"/>
          <w:highlight w:val="cyan"/>
        </w:rPr>
        <w:t>underestimate</w:t>
      </w:r>
      <w:r w:rsidRPr="00F97A84">
        <w:rPr>
          <w:rStyle w:val="StyleUnderline"/>
        </w:rPr>
        <w:t xml:space="preserve"> the expected amount of </w:t>
      </w:r>
      <w:r w:rsidRPr="00F97A84">
        <w:rPr>
          <w:rStyle w:val="Emphasis"/>
          <w:highlight w:val="cyan"/>
        </w:rPr>
        <w:t>suffering</w:t>
      </w:r>
      <w:r w:rsidRPr="00F97A84">
        <w:rPr>
          <w:rStyle w:val="StyleUnderline"/>
          <w:highlight w:val="cyan"/>
        </w:rPr>
        <w:t xml:space="preserve"> in the </w:t>
      </w:r>
      <w:r w:rsidRPr="00F97A84">
        <w:rPr>
          <w:rStyle w:val="Emphasis"/>
          <w:highlight w:val="cyan"/>
        </w:rPr>
        <w:t>future</w:t>
      </w:r>
      <w:r w:rsidRPr="00F97A84">
        <w:rPr>
          <w:rStyle w:val="StyleUnderline"/>
        </w:rPr>
        <w:t xml:space="preserve">, or towards even </w:t>
      </w:r>
      <w:r w:rsidRPr="00F97A84">
        <w:rPr>
          <w:rStyle w:val="Emphasis"/>
        </w:rPr>
        <w:t>ignoring</w:t>
      </w:r>
      <w:r w:rsidRPr="00F97A84">
        <w:rPr>
          <w:rStyle w:val="StyleUnderline"/>
        </w:rPr>
        <w:t xml:space="preserve"> the possibility of </w:t>
      </w:r>
      <w:r w:rsidRPr="00F97A84">
        <w:rPr>
          <w:rStyle w:val="Emphasis"/>
        </w:rPr>
        <w:t>dystopian</w:t>
      </w:r>
      <w:r w:rsidRPr="00F97A84">
        <w:rPr>
          <w:rStyle w:val="StyleUnderline"/>
        </w:rPr>
        <w:t xml:space="preserve"> futures </w:t>
      </w:r>
      <w:r w:rsidRPr="00F97A84">
        <w:rPr>
          <w:rStyle w:val="Emphasis"/>
        </w:rPr>
        <w:t>entirely</w:t>
      </w:r>
      <w:r w:rsidRPr="00F97A84">
        <w:rPr>
          <w:sz w:val="16"/>
        </w:rPr>
        <w:t>. While it would be unfair to apply this characterization to all people who display great optimism towards the future, these considerations certainly play a large role in the epistemic processes of some future “optimists.”</w:t>
      </w:r>
    </w:p>
    <w:p w14:paraId="7AA58C74" w14:textId="77777777" w:rsidR="008E6FEE" w:rsidRPr="00F97A84" w:rsidRDefault="008E6FEE" w:rsidP="008E6FEE">
      <w:pPr>
        <w:rPr>
          <w:sz w:val="16"/>
        </w:rPr>
      </w:pPr>
      <w:r w:rsidRPr="00F97A84">
        <w:rPr>
          <w:sz w:val="16"/>
        </w:rPr>
        <w:t xml:space="preserve">One contributing factor is </w:t>
      </w:r>
      <w:r w:rsidRPr="00F97A84">
        <w:rPr>
          <w:rStyle w:val="Emphasis"/>
          <w:highlight w:val="cyan"/>
        </w:rPr>
        <w:t>optimism</w:t>
      </w:r>
      <w:r w:rsidRPr="00F97A84">
        <w:rPr>
          <w:rStyle w:val="StyleUnderline"/>
          <w:highlight w:val="cyan"/>
        </w:rPr>
        <w:t xml:space="preserve"> bias</w:t>
      </w:r>
      <w:r w:rsidRPr="00F97A84">
        <w:rPr>
          <w:sz w:val="16"/>
        </w:rPr>
        <w:t xml:space="preserve"> (e.g. Sharot, Riccardi, Raio, &amp; Phelps, 2007), which </w:t>
      </w:r>
      <w:r w:rsidRPr="00F97A84">
        <w:rPr>
          <w:rStyle w:val="StyleUnderline"/>
        </w:rPr>
        <w:t xml:space="preserve">refers to the </w:t>
      </w:r>
      <w:r w:rsidRPr="00F97A84">
        <w:rPr>
          <w:rStyle w:val="Emphasis"/>
        </w:rPr>
        <w:t>tendency</w:t>
      </w:r>
      <w:r w:rsidRPr="00F97A84">
        <w:rPr>
          <w:rStyle w:val="StyleUnderline"/>
        </w:rPr>
        <w:t xml:space="preserve"> to </w:t>
      </w:r>
      <w:r w:rsidRPr="00F97A84">
        <w:rPr>
          <w:rStyle w:val="StyleUnderline"/>
          <w:highlight w:val="cyan"/>
        </w:rPr>
        <w:t>overestimate</w:t>
      </w:r>
      <w:r w:rsidRPr="00F97A84">
        <w:rPr>
          <w:rStyle w:val="StyleUnderline"/>
        </w:rPr>
        <w:t xml:space="preserve"> the </w:t>
      </w:r>
      <w:r w:rsidRPr="00F97A84">
        <w:rPr>
          <w:rStyle w:val="Emphasis"/>
        </w:rPr>
        <w:t>likelihood</w:t>
      </w:r>
      <w:r w:rsidRPr="00F97A84">
        <w:rPr>
          <w:rStyle w:val="StyleUnderline"/>
        </w:rPr>
        <w:t xml:space="preserve"> of </w:t>
      </w:r>
      <w:r w:rsidRPr="00F97A84">
        <w:rPr>
          <w:rStyle w:val="Emphasis"/>
          <w:highlight w:val="cyan"/>
        </w:rPr>
        <w:t>positive</w:t>
      </w:r>
      <w:r w:rsidRPr="00F97A84">
        <w:rPr>
          <w:rStyle w:val="StyleUnderline"/>
          <w:highlight w:val="cyan"/>
        </w:rPr>
        <w:t xml:space="preserve"> future</w:t>
      </w:r>
      <w:r w:rsidRPr="00F97A84">
        <w:rPr>
          <w:rStyle w:val="StyleUnderline"/>
        </w:rPr>
        <w:t xml:space="preserve"> events while </w:t>
      </w:r>
      <w:r w:rsidRPr="00F97A84">
        <w:rPr>
          <w:rStyle w:val="Emphasis"/>
        </w:rPr>
        <w:t>underestimating</w:t>
      </w:r>
      <w:r w:rsidRPr="00F97A84">
        <w:rPr>
          <w:rStyle w:val="StyleUnderline"/>
        </w:rPr>
        <w:t xml:space="preserve"> the probability and severity of </w:t>
      </w:r>
      <w:r w:rsidRPr="00F97A84">
        <w:rPr>
          <w:rStyle w:val="Emphasis"/>
        </w:rPr>
        <w:t>negative</w:t>
      </w:r>
      <w:r w:rsidRPr="00F97A84">
        <w:rPr>
          <w:rStyle w:val="StyleUnderline"/>
        </w:rPr>
        <w:t xml:space="preserve"> events</w:t>
      </w:r>
      <w:r w:rsidRPr="00F97A84">
        <w:rPr>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3C0A386D" w14:textId="77777777" w:rsidR="008E6FEE" w:rsidRPr="00F97A84" w:rsidRDefault="008E6FEE" w:rsidP="008E6FEE">
      <w:pPr>
        <w:rPr>
          <w:sz w:val="14"/>
          <w:szCs w:val="14"/>
        </w:rPr>
      </w:pPr>
      <w:r w:rsidRPr="00F97A84">
        <w:rPr>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6F2371DB" w14:textId="77777777" w:rsidR="008E6FEE" w:rsidRPr="00F97A84" w:rsidRDefault="008E6FEE" w:rsidP="008E6FEE">
      <w:pPr>
        <w:rPr>
          <w:sz w:val="14"/>
          <w:szCs w:val="14"/>
        </w:rPr>
      </w:pPr>
      <w:r w:rsidRPr="00F97A84">
        <w:rPr>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3DD3CA9B" w14:textId="77777777" w:rsidR="008E6FEE" w:rsidRPr="00F97A84" w:rsidRDefault="008E6FEE" w:rsidP="008E6FEE">
      <w:pPr>
        <w:rPr>
          <w:sz w:val="14"/>
          <w:szCs w:val="14"/>
        </w:rPr>
      </w:pPr>
      <w:r w:rsidRPr="00F97A84">
        <w:rPr>
          <w:sz w:val="14"/>
          <w:szCs w:val="14"/>
        </w:rPr>
        <w:t>Lastly, psychological inhibitions against contemplating s-risks and unawareness of such considerations are interrelated and tend to reinforce each other.</w:t>
      </w:r>
    </w:p>
    <w:p w14:paraId="01107374" w14:textId="77777777" w:rsidR="008E6FEE" w:rsidRPr="00F97A84" w:rsidRDefault="008E6FEE" w:rsidP="008E6FEE">
      <w:pPr>
        <w:rPr>
          <w:sz w:val="14"/>
          <w:szCs w:val="14"/>
        </w:rPr>
      </w:pPr>
      <w:r w:rsidRPr="00F97A84">
        <w:rPr>
          <w:sz w:val="14"/>
          <w:szCs w:val="14"/>
        </w:rPr>
        <w:t>Unawareness of possible sources of astronomical suffering</w:t>
      </w:r>
    </w:p>
    <w:p w14:paraId="6F29E621" w14:textId="77777777" w:rsidR="008E6FEE" w:rsidRPr="00F97A84" w:rsidRDefault="008E6FEE" w:rsidP="008E6FEE">
      <w:pPr>
        <w:rPr>
          <w:sz w:val="16"/>
        </w:rPr>
      </w:pPr>
      <w:r w:rsidRPr="00F97A84">
        <w:rPr>
          <w:sz w:val="16"/>
        </w:rPr>
        <w:t xml:space="preserve">In discussions about the risks from </w:t>
      </w:r>
      <w:r w:rsidRPr="00F97A84">
        <w:rPr>
          <w:rStyle w:val="Emphasis"/>
          <w:highlight w:val="cyan"/>
        </w:rPr>
        <w:t>smarter</w:t>
      </w:r>
      <w:r w:rsidRPr="00F97A84">
        <w:rPr>
          <w:rStyle w:val="StyleUnderline"/>
        </w:rPr>
        <w:t xml:space="preserve">-than-human </w:t>
      </w:r>
      <w:r w:rsidRPr="00F97A84">
        <w:rPr>
          <w:rStyle w:val="Emphasis"/>
          <w:highlight w:val="cyan"/>
        </w:rPr>
        <w:t>artificial intelligence</w:t>
      </w:r>
      <w:r w:rsidRPr="00F97A84">
        <w:rPr>
          <w:sz w:val="16"/>
        </w:rPr>
        <w:t xml:space="preserve">, it is often assumed that the sole reason to consider AI safety an important focus area is because it </w:t>
      </w:r>
      <w:r w:rsidRPr="00F97A84">
        <w:rPr>
          <w:rStyle w:val="StyleUnderline"/>
        </w:rPr>
        <w:t xml:space="preserve">decides between </w:t>
      </w:r>
      <w:r w:rsidRPr="00F97A84">
        <w:rPr>
          <w:rStyle w:val="Emphasis"/>
        </w:rPr>
        <w:t>utopia</w:t>
      </w:r>
      <w:r w:rsidRPr="00F97A84">
        <w:rPr>
          <w:rStyle w:val="StyleUnderline"/>
        </w:rPr>
        <w:t xml:space="preserve"> or human </w:t>
      </w:r>
      <w:r w:rsidRPr="00F97A84">
        <w:rPr>
          <w:rStyle w:val="Emphasis"/>
        </w:rPr>
        <w:t>extinction</w:t>
      </w:r>
      <w:r w:rsidRPr="00F97A84">
        <w:rPr>
          <w:sz w:val="16"/>
        </w:rPr>
        <w:t>. The possibility that uncontrolled or “nearly-controlled” AI might instantiate suffering in astronomical quantities is, however, rarely brought up.</w:t>
      </w:r>
    </w:p>
    <w:p w14:paraId="356E7AA6" w14:textId="77777777" w:rsidR="008E6FEE" w:rsidRPr="00F97A84" w:rsidRDefault="008E6FEE" w:rsidP="008E6FEE">
      <w:pPr>
        <w:rPr>
          <w:sz w:val="16"/>
        </w:rPr>
      </w:pPr>
      <w:r w:rsidRPr="00F97A84">
        <w:rPr>
          <w:sz w:val="16"/>
        </w:rPr>
        <w:t xml:space="preserve">Uncontrolled AI as a powerful but morally indifferent optimization process might </w:t>
      </w:r>
      <w:r w:rsidRPr="00F97A84">
        <w:rPr>
          <w:rStyle w:val="StyleUnderline"/>
          <w:highlight w:val="cyan"/>
        </w:rPr>
        <w:t>transform</w:t>
      </w:r>
      <w:r w:rsidRPr="00F97A84">
        <w:rPr>
          <w:rStyle w:val="StyleUnderline"/>
        </w:rPr>
        <w:t xml:space="preserve"> </w:t>
      </w:r>
      <w:r w:rsidRPr="00F97A84">
        <w:rPr>
          <w:rStyle w:val="Emphasis"/>
        </w:rPr>
        <w:t xml:space="preserve">galactic </w:t>
      </w:r>
      <w:r w:rsidRPr="00F97A84">
        <w:rPr>
          <w:rStyle w:val="Emphasis"/>
          <w:highlight w:val="cyan"/>
        </w:rPr>
        <w:t>resources</w:t>
      </w:r>
      <w:r w:rsidRPr="00F97A84">
        <w:rPr>
          <w:rStyle w:val="StyleUnderline"/>
        </w:rPr>
        <w:t xml:space="preserve"> into highly </w:t>
      </w:r>
      <w:r w:rsidRPr="00F97A84">
        <w:rPr>
          <w:rStyle w:val="Emphasis"/>
        </w:rPr>
        <w:t>optimized</w:t>
      </w:r>
      <w:r w:rsidRPr="00F97A84">
        <w:rPr>
          <w:rStyle w:val="StyleUnderline"/>
        </w:rPr>
        <w:t xml:space="preserve"> structures, some of which might </w:t>
      </w:r>
      <w:r w:rsidRPr="00F97A84">
        <w:rPr>
          <w:rStyle w:val="Emphasis"/>
        </w:rPr>
        <w:t>very well</w:t>
      </w:r>
      <w:r w:rsidRPr="00F97A84">
        <w:rPr>
          <w:rStyle w:val="StyleUnderline"/>
        </w:rPr>
        <w:t xml:space="preserve"> include </w:t>
      </w:r>
      <w:r w:rsidRPr="00F97A84">
        <w:rPr>
          <w:rStyle w:val="Emphasis"/>
        </w:rPr>
        <w:t>suffering</w:t>
      </w:r>
      <w:r w:rsidRPr="00F97A84">
        <w:rPr>
          <w:sz w:val="16"/>
        </w:rPr>
        <w:t xml:space="preserve">. The structures a superintelligent AI would build in the pursuit of its goals may </w:t>
      </w:r>
      <w:r w:rsidRPr="00F97A84">
        <w:rPr>
          <w:rStyle w:val="StyleUnderline"/>
        </w:rPr>
        <w:t>for instance</w:t>
      </w:r>
      <w:r w:rsidRPr="00F97A84">
        <w:rPr>
          <w:sz w:val="16"/>
        </w:rPr>
        <w:t xml:space="preserve"> include a fleet of </w:t>
      </w:r>
      <w:r w:rsidRPr="00F97A84">
        <w:rPr>
          <w:rStyle w:val="StyleUnderline"/>
        </w:rPr>
        <w:t>“</w:t>
      </w:r>
      <w:r w:rsidRPr="00F97A84">
        <w:rPr>
          <w:rStyle w:val="Emphasis"/>
        </w:rPr>
        <w:t>worker bots</w:t>
      </w:r>
      <w:r w:rsidRPr="00F97A84">
        <w:rPr>
          <w:rStyle w:val="StyleUnderline"/>
        </w:rPr>
        <w:t xml:space="preserve">,” factories, </w:t>
      </w:r>
      <w:r w:rsidRPr="00F97A84">
        <w:rPr>
          <w:rStyle w:val="Emphasis"/>
        </w:rPr>
        <w:t>supercomputers</w:t>
      </w:r>
      <w:r w:rsidRPr="00F97A84">
        <w:rPr>
          <w:rStyle w:val="StyleUnderline"/>
        </w:rPr>
        <w:t xml:space="preserve"> </w:t>
      </w:r>
      <w:r w:rsidRPr="00F97A84">
        <w:rPr>
          <w:rStyle w:val="StyleUnderline"/>
          <w:highlight w:val="cyan"/>
        </w:rPr>
        <w:t>to simulate</w:t>
      </w:r>
      <w:r w:rsidRPr="00F97A84">
        <w:rPr>
          <w:rStyle w:val="StyleUnderline"/>
        </w:rPr>
        <w:t xml:space="preserve"> </w:t>
      </w:r>
      <w:r w:rsidRPr="00F97A84">
        <w:rPr>
          <w:rStyle w:val="Emphasis"/>
        </w:rPr>
        <w:t xml:space="preserve">ancestral </w:t>
      </w:r>
      <w:r w:rsidRPr="00F97A84">
        <w:rPr>
          <w:rStyle w:val="Emphasis"/>
          <w:highlight w:val="cyan"/>
        </w:rPr>
        <w:t>Earths</w:t>
      </w:r>
      <w:r w:rsidRPr="00F97A84">
        <w:rPr>
          <w:rStyle w:val="StyleUnderline"/>
        </w:rPr>
        <w:t xml:space="preserve"> for scientific purposes, and space </w:t>
      </w:r>
      <w:r w:rsidRPr="00F97A84">
        <w:rPr>
          <w:rStyle w:val="Emphasis"/>
        </w:rPr>
        <w:t>colonization</w:t>
      </w:r>
      <w:r w:rsidRPr="00F97A84">
        <w:rPr>
          <w:rStyle w:val="StyleUnderline"/>
        </w:rPr>
        <w:t xml:space="preserve"> machinery</w:t>
      </w:r>
      <w:r w:rsidRPr="00F97A84">
        <w:rPr>
          <w:sz w:val="16"/>
        </w:rPr>
        <w:t xml:space="preserve">, to name a few. In the absence of explicit concern for suffering reflected in the goals of such an AI, </w:t>
      </w:r>
      <w:r w:rsidRPr="00F97A84">
        <w:rPr>
          <w:rStyle w:val="StyleUnderline"/>
          <w:highlight w:val="cyan"/>
        </w:rPr>
        <w:t>it would</w:t>
      </w:r>
      <w:r w:rsidRPr="00F97A84">
        <w:rPr>
          <w:rStyle w:val="StyleUnderline"/>
        </w:rPr>
        <w:t xml:space="preserve"> be willing to </w:t>
      </w:r>
      <w:r w:rsidRPr="00F97A84">
        <w:rPr>
          <w:rStyle w:val="Emphasis"/>
          <w:highlight w:val="cyan"/>
        </w:rPr>
        <w:t>instantiate</w:t>
      </w:r>
      <w:r w:rsidRPr="00F97A84">
        <w:rPr>
          <w:rStyle w:val="StyleUnderline"/>
          <w:highlight w:val="cyan"/>
        </w:rPr>
        <w:t xml:space="preserve"> suffering</w:t>
      </w:r>
      <w:r w:rsidRPr="00F97A84">
        <w:rPr>
          <w:rStyle w:val="StyleUnderline"/>
        </w:rPr>
        <w:t xml:space="preserve"> minds (or “subroutines”) for even the </w:t>
      </w:r>
      <w:r w:rsidRPr="00F97A84">
        <w:rPr>
          <w:rStyle w:val="Emphasis"/>
        </w:rPr>
        <w:t>slightest benefit</w:t>
      </w:r>
      <w:r w:rsidRPr="00F97A84">
        <w:rPr>
          <w:rStyle w:val="StyleUnderline"/>
        </w:rPr>
        <w:t xml:space="preserve"> to its objectives</w:t>
      </w:r>
      <w:r w:rsidRPr="00F97A84">
        <w:rPr>
          <w:sz w:val="16"/>
        </w:rPr>
        <w:t xml:space="preserve">. This is especially worrying because the stakes involved could literally turn out to be astronomical: Space colonization is an attractive subgoal for almost any powerful optimization process, as it leads to control over the largest amount of resources. Even if only a small portion of these resources are used for purposes that involve suffering, </w:t>
      </w:r>
      <w:r w:rsidRPr="00F97A84">
        <w:rPr>
          <w:rStyle w:val="StyleUnderline"/>
        </w:rPr>
        <w:t xml:space="preserve">the </w:t>
      </w:r>
      <w:r w:rsidRPr="00F97A84">
        <w:rPr>
          <w:rStyle w:val="StyleUnderline"/>
          <w:highlight w:val="cyan"/>
        </w:rPr>
        <w:t xml:space="preserve">resulting </w:t>
      </w:r>
      <w:r w:rsidRPr="00F97A84">
        <w:rPr>
          <w:rStyle w:val="Emphasis"/>
          <w:highlight w:val="cyan"/>
        </w:rPr>
        <w:t>disvalue</w:t>
      </w:r>
      <w:r w:rsidRPr="00F97A84">
        <w:rPr>
          <w:rStyle w:val="StyleUnderline"/>
          <w:highlight w:val="cyan"/>
        </w:rPr>
        <w:t xml:space="preserve"> would</w:t>
      </w:r>
      <w:r w:rsidRPr="00F97A84">
        <w:rPr>
          <w:rStyle w:val="StyleUnderline"/>
        </w:rPr>
        <w:t xml:space="preserve"> tragically </w:t>
      </w:r>
      <w:r w:rsidRPr="00F97A84">
        <w:rPr>
          <w:rStyle w:val="StyleUnderline"/>
          <w:highlight w:val="cyan"/>
        </w:rPr>
        <w:t xml:space="preserve">be </w:t>
      </w:r>
      <w:r w:rsidRPr="00F97A84">
        <w:rPr>
          <w:rStyle w:val="Emphasis"/>
          <w:highlight w:val="cyan"/>
        </w:rPr>
        <w:t>enormous</w:t>
      </w:r>
      <w:r w:rsidRPr="00F97A84">
        <w:rPr>
          <w:sz w:val="16"/>
        </w:rPr>
        <w:t>.8</w:t>
      </w:r>
    </w:p>
    <w:p w14:paraId="6A63FEA8" w14:textId="77777777" w:rsidR="008E6FEE" w:rsidRPr="00F97A84" w:rsidRDefault="008E6FEE" w:rsidP="008E6FEE">
      <w:pPr>
        <w:rPr>
          <w:sz w:val="14"/>
          <w:szCs w:val="14"/>
        </w:rPr>
      </w:pPr>
      <w:r w:rsidRPr="00F97A84">
        <w:rPr>
          <w:sz w:val="14"/>
          <w:szCs w:val="14"/>
        </w:rPr>
        <w:t>Other ways in which the future could contain vast amounts of suffering – including as a result of "nearly-aligned" AI or human-controlled AI futures where values are bad – are described here and here.</w:t>
      </w:r>
    </w:p>
    <w:p w14:paraId="192D5065" w14:textId="77777777" w:rsidR="008E6FEE" w:rsidRPr="00F97A84" w:rsidRDefault="008E6FEE" w:rsidP="008E6FEE">
      <w:pPr>
        <w:rPr>
          <w:sz w:val="14"/>
          <w:szCs w:val="14"/>
        </w:rPr>
      </w:pPr>
      <w:r w:rsidRPr="00F97A84">
        <w:rPr>
          <w:sz w:val="14"/>
          <w:szCs w:val="14"/>
        </w:rPr>
        <w:t>Astronomical suffering as a likely outcome</w:t>
      </w:r>
    </w:p>
    <w:p w14:paraId="7A71F29A" w14:textId="77777777" w:rsidR="008E6FEE" w:rsidRPr="00F97A84" w:rsidRDefault="008E6FEE" w:rsidP="008E6FEE">
      <w:pPr>
        <w:rPr>
          <w:sz w:val="16"/>
        </w:rPr>
      </w:pPr>
      <w:r w:rsidRPr="00F97A84">
        <w:rPr>
          <w:rStyle w:val="StyleUnderline"/>
          <w:highlight w:val="cyan"/>
        </w:rPr>
        <w:t xml:space="preserve">One </w:t>
      </w:r>
      <w:r w:rsidRPr="00F97A84">
        <w:rPr>
          <w:rStyle w:val="Emphasis"/>
          <w:highlight w:val="cyan"/>
        </w:rPr>
        <w:t>might</w:t>
      </w:r>
      <w:r w:rsidRPr="00F97A84">
        <w:rPr>
          <w:rStyle w:val="StyleUnderline"/>
          <w:highlight w:val="cyan"/>
        </w:rPr>
        <w:t xml:space="preserve"> argue</w:t>
      </w:r>
      <w:r w:rsidRPr="00F97A84">
        <w:rPr>
          <w:rStyle w:val="StyleUnderline"/>
        </w:rPr>
        <w:t xml:space="preserve"> that the </w:t>
      </w:r>
      <w:r w:rsidRPr="00F97A84">
        <w:rPr>
          <w:rStyle w:val="Emphasis"/>
          <w:highlight w:val="cyan"/>
        </w:rPr>
        <w:t>scenarios</w:t>
      </w:r>
      <w:r w:rsidRPr="00F97A84">
        <w:rPr>
          <w:rStyle w:val="StyleUnderline"/>
        </w:rPr>
        <w:t xml:space="preserve"> just mentioned tend </w:t>
      </w:r>
      <w:r w:rsidRPr="00F97A84">
        <w:rPr>
          <w:rStyle w:val="StyleUnderline"/>
          <w:highlight w:val="cyan"/>
        </w:rPr>
        <w:t xml:space="preserve">to be </w:t>
      </w:r>
      <w:r w:rsidRPr="00F97A84">
        <w:rPr>
          <w:rStyle w:val="Emphasis"/>
          <w:highlight w:val="cyan"/>
        </w:rPr>
        <w:t>speculative</w:t>
      </w:r>
      <w:r w:rsidRPr="00F97A84">
        <w:rPr>
          <w:sz w:val="16"/>
        </w:rPr>
        <w:t xml:space="preserve">, maybe extremely speculative, </w:t>
      </w:r>
      <w:r w:rsidRPr="00F97A84">
        <w:rPr>
          <w:rStyle w:val="StyleUnderline"/>
        </w:rPr>
        <w:t xml:space="preserve">and should thus </w:t>
      </w:r>
      <w:r w:rsidRPr="00F97A84">
        <w:rPr>
          <w:rStyle w:val="Emphasis"/>
        </w:rPr>
        <w:t>be discounted</w:t>
      </w:r>
      <w:r w:rsidRPr="00F97A84">
        <w:rPr>
          <w:rStyle w:val="StyleUnderline"/>
        </w:rPr>
        <w:t xml:space="preserve"> or even </w:t>
      </w:r>
      <w:r w:rsidRPr="00F97A84">
        <w:rPr>
          <w:rStyle w:val="Emphasis"/>
        </w:rPr>
        <w:t>ignored</w:t>
      </w:r>
      <w:r w:rsidRPr="00F97A84">
        <w:rPr>
          <w:rStyle w:val="StyleUnderline"/>
        </w:rPr>
        <w:t xml:space="preserve"> altogether. However</w:t>
      </w:r>
      <w:r w:rsidRPr="00F97A84">
        <w:rPr>
          <w:sz w:val="16"/>
        </w:rPr>
        <w:t xml:space="preserve">, the claim that creating extremely </w:t>
      </w:r>
      <w:r w:rsidRPr="00F97A84">
        <w:rPr>
          <w:rStyle w:val="StyleUnderline"/>
        </w:rPr>
        <w:t>powerful agents with</w:t>
      </w:r>
      <w:r w:rsidRPr="00F97A84">
        <w:rPr>
          <w:sz w:val="16"/>
        </w:rPr>
        <w:t xml:space="preserve"> alien values and </w:t>
      </w:r>
      <w:r w:rsidRPr="00F97A84">
        <w:rPr>
          <w:rStyle w:val="Emphasis"/>
        </w:rPr>
        <w:t>no compassion</w:t>
      </w:r>
      <w:r w:rsidRPr="00F97A84">
        <w:rPr>
          <w:rStyle w:val="StyleUnderline"/>
        </w:rPr>
        <w:t xml:space="preserve"> might lead to </w:t>
      </w:r>
      <w:r w:rsidRPr="00F97A84">
        <w:rPr>
          <w:rStyle w:val="Emphasis"/>
        </w:rPr>
        <w:t>vast</w:t>
      </w:r>
      <w:r w:rsidRPr="00F97A84">
        <w:rPr>
          <w:rStyle w:val="StyleUnderline"/>
        </w:rPr>
        <w:t xml:space="preserve"> amounts of </w:t>
      </w:r>
      <w:r w:rsidRPr="00F97A84">
        <w:rPr>
          <w:rStyle w:val="Emphasis"/>
        </w:rPr>
        <w:t>suffering</w:t>
      </w:r>
      <w:r w:rsidRPr="00F97A84">
        <w:rPr>
          <w:sz w:val="16"/>
        </w:rPr>
        <w:t xml:space="preserve"> – through some way or another – </w:t>
      </w:r>
      <w:r w:rsidRPr="00F97A84">
        <w:rPr>
          <w:rStyle w:val="StyleUnderline"/>
        </w:rPr>
        <w:t xml:space="preserve">is a </w:t>
      </w:r>
      <w:r w:rsidRPr="00F97A84">
        <w:rPr>
          <w:rStyle w:val="Emphasis"/>
        </w:rPr>
        <w:t>disjunctive</w:t>
      </w:r>
      <w:r w:rsidRPr="00F97A84">
        <w:rPr>
          <w:rStyle w:val="StyleUnderline"/>
        </w:rPr>
        <w:t xml:space="preserve"> prediction</w:t>
      </w:r>
      <w:r w:rsidRPr="00F97A84">
        <w:rPr>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0074FBD4" w14:textId="77777777" w:rsidR="008E6FEE" w:rsidRDefault="008E6FEE" w:rsidP="008E6FEE">
      <w:pPr>
        <w:rPr>
          <w:sz w:val="16"/>
        </w:rPr>
      </w:pPr>
      <w:r w:rsidRPr="00F97A84">
        <w:rPr>
          <w:rStyle w:val="StyleUnderline"/>
          <w:highlight w:val="cyan"/>
        </w:rPr>
        <w:t>Even if</w:t>
      </w:r>
      <w:r w:rsidRPr="00F97A84">
        <w:rPr>
          <w:rStyle w:val="StyleUnderline"/>
        </w:rPr>
        <w:t xml:space="preserve"> the </w:t>
      </w:r>
      <w:r w:rsidRPr="00F97A84">
        <w:rPr>
          <w:rStyle w:val="Emphasis"/>
          <w:highlight w:val="cyan"/>
        </w:rPr>
        <w:t>probability</w:t>
      </w:r>
      <w:r w:rsidRPr="00F97A84">
        <w:rPr>
          <w:rStyle w:val="StyleUnderline"/>
          <w:highlight w:val="cyan"/>
        </w:rPr>
        <w:t xml:space="preserve"> of</w:t>
      </w:r>
      <w:r w:rsidRPr="00F97A84">
        <w:rPr>
          <w:rStyle w:val="StyleUnderline"/>
        </w:rPr>
        <w:t xml:space="preserve"> </w:t>
      </w:r>
      <w:r w:rsidRPr="00F97A84">
        <w:rPr>
          <w:rStyle w:val="Emphasis"/>
        </w:rPr>
        <w:t xml:space="preserve">any </w:t>
      </w:r>
      <w:r w:rsidRPr="00F97A84">
        <w:rPr>
          <w:rStyle w:val="Emphasis"/>
          <w:highlight w:val="cyan"/>
        </w:rPr>
        <w:t>one</w:t>
      </w:r>
      <w:r w:rsidRPr="00F97A84">
        <w:rPr>
          <w:rStyle w:val="StyleUnderline"/>
        </w:rPr>
        <w:t xml:space="preserve"> specific scenario involving </w:t>
      </w:r>
      <w:r w:rsidRPr="00F97A84">
        <w:rPr>
          <w:rStyle w:val="Emphasis"/>
        </w:rPr>
        <w:t>astronomical</w:t>
      </w:r>
      <w:r w:rsidRPr="00F97A84">
        <w:rPr>
          <w:rStyle w:val="StyleUnderline"/>
        </w:rPr>
        <w:t xml:space="preserve"> amounts of </w:t>
      </w:r>
      <w:r w:rsidRPr="00F97A84">
        <w:rPr>
          <w:rStyle w:val="Emphasis"/>
        </w:rPr>
        <w:t>suffering</w:t>
      </w:r>
      <w:r w:rsidRPr="00F97A84">
        <w:rPr>
          <w:sz w:val="16"/>
        </w:rPr>
        <w:t xml:space="preserve"> (like the ones above, or other scenarios not yet mentioned or thought of) </w:t>
      </w:r>
      <w:r w:rsidRPr="00F97A84">
        <w:rPr>
          <w:rStyle w:val="StyleUnderline"/>
          <w:highlight w:val="cyan"/>
        </w:rPr>
        <w:t xml:space="preserve">is </w:t>
      </w:r>
      <w:r w:rsidRPr="00F97A84">
        <w:rPr>
          <w:rStyle w:val="Emphasis"/>
          <w:highlight w:val="cyan"/>
        </w:rPr>
        <w:t>small</w:t>
      </w:r>
      <w:r w:rsidRPr="00F97A84">
        <w:rPr>
          <w:rStyle w:val="StyleUnderline"/>
        </w:rPr>
        <w:t xml:space="preserve">, the </w:t>
      </w:r>
      <w:r w:rsidRPr="00F97A84">
        <w:rPr>
          <w:rStyle w:val="StyleUnderline"/>
          <w:highlight w:val="cyan"/>
        </w:rPr>
        <w:t>probability</w:t>
      </w:r>
      <w:r w:rsidRPr="00F97A84">
        <w:rPr>
          <w:rStyle w:val="StyleUnderline"/>
        </w:rPr>
        <w:t xml:space="preserve"> that </w:t>
      </w:r>
      <w:r w:rsidRPr="00F97A84">
        <w:rPr>
          <w:rStyle w:val="StyleUnderline"/>
          <w:highlight w:val="cyan"/>
        </w:rPr>
        <w:t xml:space="preserve">at </w:t>
      </w:r>
      <w:r w:rsidRPr="00F97A84">
        <w:rPr>
          <w:rStyle w:val="Emphasis"/>
          <w:highlight w:val="cyan"/>
        </w:rPr>
        <w:t>least one</w:t>
      </w:r>
      <w:r w:rsidRPr="00F97A84">
        <w:rPr>
          <w:rStyle w:val="StyleUnderline"/>
        </w:rPr>
        <w:t xml:space="preserve"> scenario </w:t>
      </w:r>
      <w:r w:rsidRPr="00F97A84">
        <w:rPr>
          <w:rStyle w:val="StyleUnderline"/>
          <w:highlight w:val="cyan"/>
        </w:rPr>
        <w:t xml:space="preserve">will </w:t>
      </w:r>
      <w:r w:rsidRPr="00F97A84">
        <w:rPr>
          <w:rStyle w:val="Emphasis"/>
          <w:highlight w:val="cyan"/>
        </w:rPr>
        <w:t>occur</w:t>
      </w:r>
      <w:r w:rsidRPr="00F97A84">
        <w:rPr>
          <w:rStyle w:val="StyleUnderline"/>
          <w:highlight w:val="cyan"/>
        </w:rPr>
        <w:t xml:space="preserve"> may be</w:t>
      </w:r>
      <w:r w:rsidRPr="00F97A84">
        <w:rPr>
          <w:rStyle w:val="StyleUnderline"/>
        </w:rPr>
        <w:t xml:space="preserve"> </w:t>
      </w:r>
      <w:r w:rsidRPr="00F97A84">
        <w:rPr>
          <w:rStyle w:val="Emphasis"/>
        </w:rPr>
        <w:t xml:space="preserve">fairly </w:t>
      </w:r>
      <w:r w:rsidRPr="00F97A84">
        <w:rPr>
          <w:rStyle w:val="Emphasis"/>
          <w:highlight w:val="cyan"/>
        </w:rPr>
        <w:t>high</w:t>
      </w:r>
      <w:r w:rsidRPr="00F97A84">
        <w:rPr>
          <w:rStyle w:val="StyleUnderline"/>
        </w:rPr>
        <w:t xml:space="preserve">. In this context, we should </w:t>
      </w:r>
      <w:r w:rsidRPr="00F97A84">
        <w:rPr>
          <w:rStyle w:val="Emphasis"/>
        </w:rPr>
        <w:t>beware</w:t>
      </w:r>
      <w:r w:rsidRPr="00F97A84">
        <w:rPr>
          <w:rStyle w:val="StyleUnderline"/>
        </w:rPr>
        <w:t xml:space="preserve"> the </w:t>
      </w:r>
      <w:r w:rsidRPr="00F97A84">
        <w:rPr>
          <w:rStyle w:val="Emphasis"/>
        </w:rPr>
        <w:t>disjunction</w:t>
      </w:r>
      <w:r w:rsidRPr="00F97A84">
        <w:rPr>
          <w:rStyle w:val="StyleUnderline"/>
        </w:rPr>
        <w:t xml:space="preserve"> fallacy</w:t>
      </w:r>
      <w:r w:rsidRPr="00F97A84">
        <w:rPr>
          <w:sz w:val="16"/>
        </w:rPr>
        <w:t xml:space="preserve"> (Bar-Hillel &amp; Neter, 1993), according to which most </w:t>
      </w:r>
      <w:r w:rsidRPr="00F97A84">
        <w:rPr>
          <w:rStyle w:val="StyleUnderline"/>
        </w:rPr>
        <w:t xml:space="preserve">people not only </w:t>
      </w:r>
      <w:r w:rsidRPr="00F97A84">
        <w:rPr>
          <w:rStyle w:val="Emphasis"/>
        </w:rPr>
        <w:t>underestimate</w:t>
      </w:r>
      <w:r w:rsidRPr="00F97A84">
        <w:rPr>
          <w:rStyle w:val="StyleUnderline"/>
        </w:rPr>
        <w:t xml:space="preserve"> the probability of disjunctions of events, but they actually </w:t>
      </w:r>
      <w:r w:rsidRPr="00F97A84">
        <w:rPr>
          <w:rStyle w:val="Emphasis"/>
        </w:rPr>
        <w:t>judge</w:t>
      </w:r>
      <w:r w:rsidRPr="00F97A84">
        <w:rPr>
          <w:rStyle w:val="StyleUnderline"/>
        </w:rPr>
        <w:t xml:space="preserve"> the disjunction as </w:t>
      </w:r>
      <w:r w:rsidRPr="00F97A84">
        <w:rPr>
          <w:rStyle w:val="Emphasis"/>
        </w:rPr>
        <w:t>less likely</w:t>
      </w:r>
      <w:r w:rsidRPr="00F97A84">
        <w:rPr>
          <w:sz w:val="16"/>
        </w:rPr>
        <w:t xml:space="preserve"> than a single event comprising it.9</w:t>
      </w:r>
    </w:p>
    <w:p w14:paraId="22EDAD7D" w14:textId="77777777" w:rsidR="008E6FEE" w:rsidRPr="00F97A84" w:rsidRDefault="008E6FEE" w:rsidP="008E6FEE">
      <w:pPr>
        <w:rPr>
          <w:sz w:val="16"/>
        </w:rPr>
      </w:pPr>
    </w:p>
    <w:p w14:paraId="24FA02C7" w14:textId="77777777" w:rsidR="008E6FEE" w:rsidRDefault="008E6FEE" w:rsidP="008E6FEE">
      <w:pPr>
        <w:pStyle w:val="Analytic"/>
      </w:pPr>
      <w:r w:rsidRPr="00FF7468">
        <w:t xml:space="preserve">Turns case: </w:t>
      </w:r>
    </w:p>
    <w:p w14:paraId="26494A1C" w14:textId="77777777" w:rsidR="008E6FEE" w:rsidRPr="00FE07FF" w:rsidRDefault="008E6FEE" w:rsidP="008E6FEE">
      <w:pPr>
        <w:rPr>
          <w:highlight w:val="cyan"/>
        </w:rPr>
      </w:pPr>
    </w:p>
    <w:p w14:paraId="7B263046" w14:textId="77777777" w:rsidR="008E6FEE" w:rsidRPr="00730679" w:rsidRDefault="008E6FEE" w:rsidP="008E6FEE">
      <w:pPr>
        <w:pStyle w:val="Heading4"/>
        <w:rPr>
          <w:u w:val="single"/>
        </w:rPr>
      </w:pPr>
      <w:r>
        <w:t xml:space="preserve">Undermining AI investment leads shreds the </w:t>
      </w:r>
      <w:r w:rsidRPr="00730679">
        <w:rPr>
          <w:u w:val="single"/>
        </w:rPr>
        <w:t>entire</w:t>
      </w:r>
      <w:r>
        <w:t xml:space="preserve"> labor market---leads to mass automation and worker oppression</w:t>
      </w:r>
    </w:p>
    <w:p w14:paraId="0316ED30" w14:textId="77777777" w:rsidR="008E6FEE" w:rsidRPr="004832BC" w:rsidRDefault="008E6FEE" w:rsidP="008E6FEE">
      <w:r w:rsidRPr="00730679">
        <w:rPr>
          <w:rStyle w:val="Style13ptBold"/>
        </w:rPr>
        <w:t>Merchant 25</w:t>
      </w:r>
      <w: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2195F260" w14:textId="77777777" w:rsidR="008E6FEE" w:rsidRPr="00730679" w:rsidRDefault="008E6FEE" w:rsidP="008E6FEE">
      <w:pPr>
        <w:rPr>
          <w:sz w:val="16"/>
        </w:rPr>
      </w:pPr>
      <w:r w:rsidRPr="00730679">
        <w:rPr>
          <w:sz w:val="16"/>
        </w:rPr>
        <w:t xml:space="preserve">I have no idea what’s going to happen next. But if </w:t>
      </w:r>
      <w:r w:rsidRPr="003C332B">
        <w:rPr>
          <w:rStyle w:val="StyleUnderline"/>
          <w:highlight w:val="cyan"/>
        </w:rPr>
        <w:t>AI investment is so massive that it’s</w:t>
      </w:r>
      <w:r w:rsidRPr="00730679">
        <w:rPr>
          <w:sz w:val="16"/>
        </w:rPr>
        <w:t xml:space="preserve"> quite actually </w:t>
      </w:r>
      <w:r w:rsidRPr="003C332B">
        <w:rPr>
          <w:rStyle w:val="StyleUnderline"/>
          <w:highlight w:val="cyan"/>
        </w:rPr>
        <w:t>helping to prop</w:t>
      </w:r>
      <w:r w:rsidRPr="004832BC">
        <w:rPr>
          <w:rStyle w:val="StyleUnderline"/>
        </w:rPr>
        <w:t xml:space="preserve"> up </w:t>
      </w:r>
      <w:r w:rsidRPr="003C332B">
        <w:rPr>
          <w:rStyle w:val="Emphasis"/>
          <w:highlight w:val="cyan"/>
        </w:rPr>
        <w:t>the US econ</w:t>
      </w:r>
      <w:r w:rsidRPr="004832BC">
        <w:rPr>
          <w:rStyle w:val="StyleUnderline"/>
        </w:rPr>
        <w:t xml:space="preserve">omy in a time of growing stress, </w:t>
      </w:r>
      <w:r w:rsidRPr="003C332B">
        <w:rPr>
          <w:rStyle w:val="StyleUnderline"/>
          <w:highlight w:val="cyan"/>
        </w:rPr>
        <w:t>what happens if the AI stool does get kicked</w:t>
      </w:r>
      <w:r w:rsidRPr="004832BC">
        <w:rPr>
          <w:rStyle w:val="StyleUnderline"/>
        </w:rPr>
        <w:t xml:space="preserve"> </w:t>
      </w:r>
      <w:r w:rsidRPr="003C332B">
        <w:rPr>
          <w:rStyle w:val="StyleUnderline"/>
          <w:highlight w:val="cyan"/>
        </w:rPr>
        <w:t>out</w:t>
      </w:r>
      <w:r w:rsidRPr="00730679">
        <w:rPr>
          <w:sz w:val="16"/>
        </w:rPr>
        <w:t xml:space="preserve"> from under it all?</w:t>
      </w:r>
    </w:p>
    <w:p w14:paraId="10801F9A" w14:textId="77777777" w:rsidR="008E6FEE" w:rsidRPr="00730679" w:rsidRDefault="008E6FEE" w:rsidP="008E6FEE">
      <w:pPr>
        <w:rPr>
          <w:sz w:val="16"/>
        </w:rPr>
      </w:pPr>
      <w:r w:rsidRPr="003C332B">
        <w:rPr>
          <w:rStyle w:val="StyleUnderline"/>
          <w:highlight w:val="cyan"/>
        </w:rPr>
        <w:t>There could be a crash that exceeds the dot com bust</w:t>
      </w:r>
      <w:r w:rsidRPr="004832BC">
        <w:rPr>
          <w:rStyle w:val="StyleUnderline"/>
        </w:rPr>
        <w:t xml:space="preserve">, at a time when the political situation through which such a crash would be navigated would be </w:t>
      </w:r>
      <w:r w:rsidRPr="004832BC">
        <w:rPr>
          <w:rStyle w:val="Emphasis"/>
        </w:rPr>
        <w:t>nightmarish</w:t>
      </w:r>
      <w:r w:rsidRPr="00730679">
        <w:rPr>
          <w:sz w:val="16"/>
        </w:rPr>
        <w:t>.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addicted millions of users. There are fresh challenges here.)</w:t>
      </w:r>
    </w:p>
    <w:p w14:paraId="1E490F72" w14:textId="77777777" w:rsidR="008E6FEE" w:rsidRDefault="008E6FEE" w:rsidP="008E6FEE">
      <w:pPr>
        <w:rPr>
          <w:sz w:val="16"/>
        </w:rPr>
      </w:pPr>
      <w:r w:rsidRPr="004832BC">
        <w:rPr>
          <w:rStyle w:val="Emphasis"/>
        </w:rPr>
        <w:t>Recogniz</w:t>
      </w:r>
      <w:r w:rsidRPr="00730679">
        <w:rPr>
          <w:sz w:val="16"/>
        </w:rPr>
        <w:t xml:space="preserve">ing </w:t>
      </w:r>
      <w:r w:rsidRPr="004832BC">
        <w:rPr>
          <w:rStyle w:val="StyleUnderline"/>
        </w:rPr>
        <w:t>from history the possibilities of where this all might lead</w:t>
      </w:r>
      <w:r w:rsidRPr="00730679">
        <w:rPr>
          <w:sz w:val="16"/>
        </w:rPr>
        <w:t xml:space="preserve">, the prospect of </w:t>
      </w:r>
      <w:r w:rsidRPr="003C332B">
        <w:rPr>
          <w:rStyle w:val="Emphasis"/>
          <w:highlight w:val="cyan"/>
        </w:rPr>
        <w:t>a</w:t>
      </w:r>
      <w:r w:rsidRPr="00730679">
        <w:rPr>
          <w:sz w:val="16"/>
        </w:rPr>
        <w:t xml:space="preserve">ny </w:t>
      </w:r>
      <w:r w:rsidRPr="003C332B">
        <w:rPr>
          <w:rStyle w:val="StyleUnderline"/>
          <w:highlight w:val="cyan"/>
        </w:rPr>
        <w:t>serious economic downturn</w:t>
      </w:r>
      <w:r w:rsidRPr="00730679">
        <w:rPr>
          <w:sz w:val="16"/>
        </w:rPr>
        <w:t xml:space="preserve"> being </w:t>
      </w:r>
      <w:r w:rsidRPr="003C332B">
        <w:rPr>
          <w:rStyle w:val="StyleUnderline"/>
          <w:highlight w:val="cyan"/>
        </w:rPr>
        <w:t xml:space="preserve">met with a </w:t>
      </w:r>
      <w:r w:rsidRPr="003C332B">
        <w:rPr>
          <w:rStyle w:val="Emphasis"/>
          <w:highlight w:val="cyan"/>
        </w:rPr>
        <w:t>widespread push of mass automation</w:t>
      </w:r>
      <w:r w:rsidRPr="00730679">
        <w:rPr>
          <w:sz w:val="16"/>
        </w:rPr>
        <w:t>—</w:t>
      </w:r>
      <w:r w:rsidRPr="003C332B">
        <w:rPr>
          <w:rStyle w:val="StyleUnderline"/>
          <w:highlight w:val="cyan"/>
        </w:rPr>
        <w:t>paired with</w:t>
      </w:r>
      <w:r w:rsidRPr="00730679">
        <w:rPr>
          <w:sz w:val="16"/>
        </w:rPr>
        <w:t xml:space="preserve"> a regime overwhelmingly friendly to the tech and business class, and executing a campaign of </w:t>
      </w:r>
      <w:r w:rsidRPr="003C332B">
        <w:rPr>
          <w:rStyle w:val="Emphasis"/>
          <w:highlight w:val="cyan"/>
        </w:rPr>
        <w:t>oppression</w:t>
      </w:r>
      <w:r w:rsidRPr="004832BC">
        <w:rPr>
          <w:rStyle w:val="Emphasis"/>
        </w:rPr>
        <w:t xml:space="preserve"> and prosecution </w:t>
      </w:r>
      <w:r w:rsidRPr="003C332B">
        <w:rPr>
          <w:rStyle w:val="Emphasis"/>
          <w:highlight w:val="cyan"/>
        </w:rPr>
        <w:t>of</w:t>
      </w:r>
      <w:r w:rsidRPr="004832BC">
        <w:rPr>
          <w:rStyle w:val="Emphasis"/>
        </w:rPr>
        <w:t xml:space="preserve"> precarious manual and skilled </w:t>
      </w:r>
      <w:r w:rsidRPr="003C332B">
        <w:rPr>
          <w:rStyle w:val="Emphasis"/>
          <w:highlight w:val="cyan"/>
        </w:rPr>
        <w:t>laborers</w:t>
      </w:r>
      <w:r w:rsidRPr="00730679">
        <w:rPr>
          <w:sz w:val="16"/>
        </w:rPr>
        <w:t>—well, it should make us all sit up and pay attention.</w:t>
      </w:r>
    </w:p>
    <w:p w14:paraId="73E23A3D" w14:textId="77777777" w:rsidR="008E6FEE" w:rsidRDefault="008E6FEE" w:rsidP="008E6FEE">
      <w:pPr>
        <w:rPr>
          <w:sz w:val="16"/>
        </w:rPr>
      </w:pPr>
    </w:p>
    <w:p w14:paraId="3836ABFD" w14:textId="77777777" w:rsidR="008E6FEE" w:rsidRPr="002B50A8" w:rsidRDefault="008E6FEE" w:rsidP="008E6FEE">
      <w:pPr>
        <w:pStyle w:val="Heading4"/>
      </w:pPr>
      <w:r>
        <w:t>2. Full NLRB repeal is coming now. But, new “rights” sustain it.</w:t>
      </w:r>
    </w:p>
    <w:p w14:paraId="2470D5DD" w14:textId="77777777" w:rsidR="008E6FEE" w:rsidRPr="00322565" w:rsidRDefault="008E6FEE" w:rsidP="008E6FEE">
      <w:r w:rsidRPr="00485218">
        <w:rPr>
          <w:rStyle w:val="Style13ptBold"/>
        </w:rPr>
        <w:t>Meyerson 8-25</w:t>
      </w:r>
      <w:r>
        <w:t xml:space="preserve">-2025, editorial staff @ The American Prospect (Harold, “A Federal Appellate Court Finds the NLRB to Be Unconstitutional,” </w:t>
      </w:r>
      <w:r w:rsidRPr="00F56473">
        <w:rPr>
          <w:i/>
          <w:iCs/>
        </w:rPr>
        <w:t>American Prospect</w:t>
      </w:r>
      <w:r>
        <w:t>, https://prospect.org/justice/2025-08-25-federal-appellate-court-finds-nlrb-unconstitutional/)</w:t>
      </w:r>
    </w:p>
    <w:p w14:paraId="17C947AB" w14:textId="77777777" w:rsidR="008E6FEE" w:rsidRPr="00EA6ECC" w:rsidRDefault="008E6FEE" w:rsidP="008E6FEE">
      <w:pPr>
        <w:rPr>
          <w:sz w:val="16"/>
        </w:rPr>
      </w:pPr>
      <w:r w:rsidRPr="00EA6ECC">
        <w:rPr>
          <w:rStyle w:val="StyleUnderline"/>
        </w:rPr>
        <w:t>The neutering or repeal of the NLRA has been in the works for several years</w:t>
      </w:r>
      <w:r w:rsidRPr="00EA6ECC">
        <w:rPr>
          <w:sz w:val="16"/>
        </w:rPr>
        <w:t>.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FCF306F" w14:textId="77777777" w:rsidR="008E6FEE" w:rsidRPr="00EA6ECC" w:rsidRDefault="008E6FEE" w:rsidP="008E6FEE">
      <w:pPr>
        <w:rPr>
          <w:sz w:val="16"/>
        </w:rPr>
      </w:pPr>
      <w:r w:rsidRPr="00EA6ECC">
        <w:rPr>
          <w:sz w:val="16"/>
        </w:rPr>
        <w:t xml:space="preserve">But </w:t>
      </w:r>
      <w:r w:rsidRPr="00AD7ABE">
        <w:rPr>
          <w:rStyle w:val="Emphasis"/>
          <w:highlight w:val="cyan"/>
        </w:rPr>
        <w:t>the agency is</w:t>
      </w:r>
      <w:r w:rsidRPr="00EA6ECC">
        <w:rPr>
          <w:rStyle w:val="Emphasis"/>
        </w:rPr>
        <w:t xml:space="preserve"> now </w:t>
      </w:r>
      <w:r w:rsidRPr="00AD7ABE">
        <w:rPr>
          <w:rStyle w:val="Emphasis"/>
          <w:highlight w:val="cyan"/>
        </w:rPr>
        <w:t>inert</w:t>
      </w:r>
      <w:r w:rsidRPr="00EA6ECC">
        <w:rPr>
          <w:sz w:val="16"/>
        </w:rPr>
        <w:t xml:space="preserve">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A81C679" w14:textId="77777777" w:rsidR="008E6FEE" w:rsidRPr="00EA6ECC" w:rsidRDefault="008E6FEE" w:rsidP="008E6FEE">
      <w:pPr>
        <w:rPr>
          <w:sz w:val="16"/>
        </w:rPr>
      </w:pPr>
      <w:r w:rsidRPr="00EA6ECC">
        <w:rPr>
          <w:rStyle w:val="StyleUnderline"/>
        </w:rPr>
        <w:t xml:space="preserve">The </w:t>
      </w:r>
      <w:r w:rsidRPr="00AD7ABE">
        <w:rPr>
          <w:rStyle w:val="StyleUnderline"/>
          <w:highlight w:val="cyan"/>
        </w:rPr>
        <w:t>Fifth Circuit</w:t>
      </w:r>
      <w:r w:rsidRPr="00EA6ECC">
        <w:rPr>
          <w:sz w:val="16"/>
        </w:rPr>
        <w:t xml:space="preserve"> could have ruled that it was the act’s language forbidding presidents to make at-will firings that was unconstitutional. But by going beyond that to </w:t>
      </w:r>
      <w:r w:rsidRPr="00EA6ECC">
        <w:rPr>
          <w:rStyle w:val="StyleUnderline"/>
        </w:rPr>
        <w:t xml:space="preserve">flatly </w:t>
      </w:r>
      <w:r w:rsidRPr="00AD7ABE">
        <w:rPr>
          <w:rStyle w:val="StyleUnderline"/>
          <w:highlight w:val="cyan"/>
        </w:rPr>
        <w:t>declare</w:t>
      </w:r>
      <w:r w:rsidRPr="00EA6ECC">
        <w:rPr>
          <w:rStyle w:val="StyleUnderline"/>
        </w:rPr>
        <w:t xml:space="preserve"> that </w:t>
      </w:r>
      <w:r w:rsidRPr="00AD7ABE">
        <w:rPr>
          <w:rStyle w:val="StyleUnderline"/>
          <w:highlight w:val="cyan"/>
        </w:rPr>
        <w:t xml:space="preserve">the Board </w:t>
      </w:r>
      <w:r w:rsidRPr="00AD7ABE">
        <w:rPr>
          <w:rStyle w:val="Emphasis"/>
        </w:rPr>
        <w:t>itself</w:t>
      </w:r>
      <w:r w:rsidRPr="00EA6ECC">
        <w:rPr>
          <w:rStyle w:val="StyleUnderline"/>
        </w:rPr>
        <w:t xml:space="preserve"> </w:t>
      </w:r>
      <w:r w:rsidRPr="00AD7ABE">
        <w:rPr>
          <w:rStyle w:val="StyleUnderline"/>
          <w:highlight w:val="cyan"/>
        </w:rPr>
        <w:t>was unconstitutional</w:t>
      </w:r>
      <w:r w:rsidRPr="00EA6ECC">
        <w:rPr>
          <w:rStyle w:val="StyleUnderline"/>
        </w:rPr>
        <w:t xml:space="preserve">, </w:t>
      </w:r>
      <w:r w:rsidRPr="00AD7ABE">
        <w:rPr>
          <w:rStyle w:val="StyleUnderline"/>
          <w:highlight w:val="cyan"/>
        </w:rPr>
        <w:t>it</w:t>
      </w:r>
      <w:r w:rsidRPr="00EA6ECC">
        <w:rPr>
          <w:rStyle w:val="StyleUnderline"/>
        </w:rPr>
        <w:t xml:space="preserve"> </w:t>
      </w:r>
      <w:r w:rsidRPr="00AD7ABE">
        <w:rPr>
          <w:rStyle w:val="StyleUnderline"/>
        </w:rPr>
        <w:t>completely</w:t>
      </w:r>
      <w:r w:rsidRPr="00EA6ECC">
        <w:rPr>
          <w:rStyle w:val="StyleUnderline"/>
        </w:rPr>
        <w:t xml:space="preserve"> </w:t>
      </w:r>
      <w:r w:rsidRPr="00AD7ABE">
        <w:rPr>
          <w:rStyle w:val="StyleUnderline"/>
          <w:highlight w:val="cyan"/>
        </w:rPr>
        <w:t xml:space="preserve">blocked workers from </w:t>
      </w:r>
      <w:r w:rsidRPr="00AD7ABE">
        <w:rPr>
          <w:rStyle w:val="Emphasis"/>
          <w:sz w:val="30"/>
          <w:szCs w:val="30"/>
          <w:highlight w:val="cyan"/>
        </w:rPr>
        <w:t>any</w:t>
      </w:r>
      <w:r w:rsidRPr="00EA6ECC">
        <w:rPr>
          <w:sz w:val="16"/>
        </w:rPr>
        <w:t xml:space="preserve"> attempts to have the act’s protection of their </w:t>
      </w:r>
      <w:r w:rsidRPr="00AD7ABE">
        <w:rPr>
          <w:rStyle w:val="Emphasis"/>
          <w:sz w:val="40"/>
          <w:szCs w:val="40"/>
          <w:highlight w:val="cyan"/>
        </w:rPr>
        <w:t>rights</w:t>
      </w:r>
      <w:r w:rsidRPr="00EA6ECC">
        <w:rPr>
          <w:sz w:val="16"/>
        </w:rPr>
        <w:t xml:space="preserve"> upheld by, or even heard by, </w:t>
      </w:r>
      <w:r w:rsidRPr="00EA6ECC">
        <w:rPr>
          <w:rStyle w:val="StyleUnderline"/>
        </w:rPr>
        <w:t>federal courts</w:t>
      </w:r>
      <w:r w:rsidRPr="00EA6ECC">
        <w:rPr>
          <w:sz w:val="16"/>
        </w:rPr>
        <w:t xml:space="preserve"> in those three states. By granting that immediate injunction, it </w:t>
      </w:r>
      <w:r w:rsidRPr="00EA6ECC">
        <w:rPr>
          <w:rStyle w:val="StyleUnderline"/>
        </w:rPr>
        <w:t>nullified Board attorneys’ power to simply investigate allegations</w:t>
      </w:r>
      <w:r w:rsidRPr="00EA6ECC">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0FA7F9FC" w14:textId="77777777" w:rsidR="008E6FEE" w:rsidRPr="00EA6ECC" w:rsidRDefault="008E6FEE" w:rsidP="008E6FEE">
      <w:pPr>
        <w:rPr>
          <w:sz w:val="16"/>
        </w:rPr>
      </w:pPr>
      <w:r w:rsidRPr="00EA6ECC">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EA6ECC">
        <w:rPr>
          <w:rStyle w:val="Emphasis"/>
        </w:rPr>
        <w:t>States have to step in</w:t>
      </w:r>
      <w:r w:rsidRPr="00EA6ECC">
        <w:rPr>
          <w:sz w:val="16"/>
        </w:rPr>
        <w:t xml:space="preserve">,” she told me, “if the NLRB is no longer functioning.” Already, </w:t>
      </w:r>
      <w:r w:rsidRPr="00EA6ECC">
        <w:rPr>
          <w:rStyle w:val="StyleUnderline"/>
        </w:rPr>
        <w:t>some states have enacted laws banning employers from compelling their employees to listen to anti-union propaganda</w:t>
      </w:r>
      <w:r w:rsidRPr="00EA6ECC">
        <w:rPr>
          <w:sz w:val="16"/>
        </w:rPr>
        <w:t xml:space="preserve">. </w:t>
      </w:r>
      <w:r w:rsidRPr="00EA6ECC">
        <w:rPr>
          <w:rStyle w:val="Emphasis"/>
        </w:rPr>
        <w:t>Many have extended bargaining rights</w:t>
      </w:r>
      <w:r w:rsidRPr="00EA6ECC">
        <w:rPr>
          <w:sz w:val="16"/>
        </w:rPr>
        <w:t xml:space="preserve"> to workers excluded from the protections of the NLRA. But </w:t>
      </w:r>
      <w:r w:rsidRPr="00EA6ECC">
        <w:rPr>
          <w:rStyle w:val="StyleUnderline"/>
        </w:rPr>
        <w:t>if the NLRB is no longer functioning</w:t>
      </w:r>
      <w:r w:rsidRPr="00EA6ECC">
        <w:rPr>
          <w:sz w:val="16"/>
        </w:rPr>
        <w:t xml:space="preserve"> and, for instance, can no longer hold union affiliation elections for a company’s workers, then </w:t>
      </w:r>
      <w:r w:rsidRPr="00EA6ECC">
        <w:rPr>
          <w:rStyle w:val="Emphasis"/>
        </w:rPr>
        <w:t xml:space="preserve">states should </w:t>
      </w:r>
      <w:r w:rsidRPr="00EA6ECC">
        <w:rPr>
          <w:sz w:val="16"/>
        </w:rPr>
        <w:t xml:space="preserve">consider </w:t>
      </w:r>
      <w:r w:rsidRPr="00EA6ECC">
        <w:rPr>
          <w:rStyle w:val="Emphasis"/>
        </w:rPr>
        <w:t>hold</w:t>
      </w:r>
      <w:r w:rsidRPr="00EA6ECC">
        <w:rPr>
          <w:sz w:val="16"/>
        </w:rPr>
        <w:t xml:space="preserve">ing </w:t>
      </w:r>
      <w:r w:rsidRPr="00EA6ECC">
        <w:rPr>
          <w:rStyle w:val="Emphasis"/>
        </w:rPr>
        <w:t>such elections</w:t>
      </w:r>
      <w:r w:rsidRPr="00EA6ECC">
        <w:rPr>
          <w:sz w:val="16"/>
        </w:rPr>
        <w:t xml:space="preserve">, she suggested. And </w:t>
      </w:r>
      <w:r w:rsidRPr="00EA6ECC">
        <w:rPr>
          <w:rStyle w:val="StyleUnderline"/>
        </w:rPr>
        <w:t>even if the NLRA is struck</w:t>
      </w:r>
      <w:r w:rsidRPr="00EA6ECC">
        <w:rPr>
          <w:sz w:val="16"/>
        </w:rPr>
        <w:t xml:space="preserve"> </w:t>
      </w:r>
      <w:r w:rsidRPr="00EA6ECC">
        <w:rPr>
          <w:rStyle w:val="StyleUnderline"/>
        </w:rPr>
        <w:t>down</w:t>
      </w:r>
      <w:r w:rsidRPr="00EA6ECC">
        <w:rPr>
          <w:sz w:val="16"/>
        </w:rPr>
        <w:t xml:space="preserve"> in toto, she noted, workers would still retain their fundamental right to recourse. The years immediately preceding its 1935 enactment, she recalled, were filled with boycotts, strikes, and even general strikes that closed cities down. </w:t>
      </w:r>
      <w:r w:rsidRPr="00EA6ECC">
        <w:rPr>
          <w:rStyle w:val="StyleUnderline"/>
        </w:rPr>
        <w:t>Workers will “still have the power to withhold their labor,”</w:t>
      </w:r>
      <w:r w:rsidRPr="00EA6ECC">
        <w:rPr>
          <w:sz w:val="16"/>
        </w:rPr>
        <w:t xml:space="preserve"> she said.</w:t>
      </w:r>
    </w:p>
    <w:p w14:paraId="3A2DECD9" w14:textId="77777777" w:rsidR="008E6FEE" w:rsidRPr="000E5032" w:rsidRDefault="008E6FEE" w:rsidP="008E6FEE">
      <w:pPr>
        <w:rPr>
          <w:sz w:val="16"/>
        </w:rPr>
      </w:pPr>
      <w:r w:rsidRPr="00EA6ECC">
        <w:rPr>
          <w:sz w:val="16"/>
        </w:rPr>
        <w:t xml:space="preserve">For now, it’s important to remember that the federal assault on </w:t>
      </w:r>
      <w:r w:rsidRPr="00AD7ABE">
        <w:rPr>
          <w:rStyle w:val="StyleUnderline"/>
          <w:highlight w:val="cyan"/>
        </w:rPr>
        <w:t>workers’ rights</w:t>
      </w:r>
      <w:r w:rsidRPr="00EA6ECC">
        <w:rPr>
          <w:sz w:val="16"/>
        </w:rPr>
        <w:t xml:space="preserve"> isn’t all Trump’s doing, or Musk’s, or Bezos’s. Republican officials and American CEOs and mega-investors have been opposed to workers’ rights and power for a very long time, just as many Democrats—not a lot, but enough to make a difference—have been lax in defending them. Today, the bough </w:t>
      </w:r>
      <w:r w:rsidRPr="00AD7ABE">
        <w:rPr>
          <w:rStyle w:val="StyleUnderline"/>
          <w:highlight w:val="cyan"/>
        </w:rPr>
        <w:t>has been bent to the point that it’s almost broken</w:t>
      </w:r>
      <w:r w:rsidRPr="00AD7ABE">
        <w:rPr>
          <w:sz w:val="16"/>
          <w:highlight w:val="cyan"/>
        </w:rPr>
        <w:t xml:space="preserve">. </w:t>
      </w:r>
      <w:r w:rsidRPr="00AD7ABE">
        <w:rPr>
          <w:rStyle w:val="Emphasis"/>
          <w:sz w:val="30"/>
          <w:szCs w:val="30"/>
          <w:highlight w:val="cyan"/>
        </w:rPr>
        <w:t>A catastrophic snap may come soon</w:t>
      </w:r>
      <w:r w:rsidRPr="00EA6ECC">
        <w:rPr>
          <w:sz w:val="16"/>
        </w:rPr>
        <w:t>.</w:t>
      </w:r>
    </w:p>
    <w:p w14:paraId="07A27971" w14:textId="77777777" w:rsidR="008E6FEE" w:rsidRDefault="008E6FEE" w:rsidP="008E6FEE">
      <w:pPr>
        <w:pStyle w:val="Heading4"/>
      </w:pPr>
      <w:r w:rsidRPr="00E23797">
        <w:t>SCOTUS will rule against</w:t>
      </w:r>
      <w:r>
        <w:t xml:space="preserve"> the NLRB</w:t>
      </w:r>
    </w:p>
    <w:p w14:paraId="7F199068" w14:textId="77777777" w:rsidR="008E6FEE" w:rsidRDefault="008E6FEE" w:rsidP="008E6FEE">
      <w:r w:rsidRPr="00485218">
        <w:rPr>
          <w:rStyle w:val="Style13ptBold"/>
        </w:rPr>
        <w:t>Sexton 8-27</w:t>
      </w:r>
      <w:r w:rsidRPr="00E23797">
        <w:t>-2025, conservative columnist (John, “The NLRB Loses Again,” https://hotair.com/john-s-2/2025/08/27/the-nlrb-loses-again-n3806222)</w:t>
      </w:r>
    </w:p>
    <w:p w14:paraId="12C5D401" w14:textId="77777777" w:rsidR="008E6FEE" w:rsidRDefault="008E6FEE" w:rsidP="008E6FEE">
      <w:pPr>
        <w:rPr>
          <w:sz w:val="16"/>
        </w:rPr>
      </w:pPr>
      <w:r w:rsidRPr="00525A77">
        <w:rPr>
          <w:sz w:val="16"/>
        </w:rPr>
        <w:t xml:space="preserve">Those days are probably over now and </w:t>
      </w:r>
      <w:r w:rsidRPr="00485218">
        <w:rPr>
          <w:rStyle w:val="StyleUnderline"/>
        </w:rPr>
        <w:t>it's very likely the structure of the NLRB itself is going to change significantly in the near future</w:t>
      </w:r>
      <w:r w:rsidRPr="00525A77">
        <w:rPr>
          <w:sz w:val="16"/>
        </w:rPr>
        <w:t xml:space="preserve">. In theory, </w:t>
      </w:r>
      <w:r w:rsidRPr="00485218">
        <w:rPr>
          <w:rStyle w:val="StyleUnderline"/>
        </w:rPr>
        <w:t xml:space="preserve">the NLRB can appeal last week's decision of the 5th Circuit Court but that's not likely since the agency is down to two board members and </w:t>
      </w:r>
      <w:r w:rsidRPr="00485218">
        <w:rPr>
          <w:rStyle w:val="Emphasis"/>
        </w:rPr>
        <w:t>lacks a quorum to do much of anything</w:t>
      </w:r>
      <w:r w:rsidRPr="00485218">
        <w:rPr>
          <w:rStyle w:val="StyleUnderline"/>
        </w:rPr>
        <w:t xml:space="preserve"> at the moment</w:t>
      </w:r>
      <w:r w:rsidRPr="00525A77">
        <w:rPr>
          <w:sz w:val="16"/>
        </w:rPr>
        <w:t xml:space="preserve">. </w:t>
      </w:r>
      <w:r w:rsidRPr="00AD7ABE">
        <w:rPr>
          <w:rStyle w:val="StyleUnderline"/>
          <w:highlight w:val="cyan"/>
        </w:rPr>
        <w:t xml:space="preserve">Even if it did appeal, the </w:t>
      </w:r>
      <w:r w:rsidRPr="00AD7ABE">
        <w:rPr>
          <w:rStyle w:val="Emphasis"/>
          <w:highlight w:val="cyan"/>
        </w:rPr>
        <w:t>Supreme Court is not likely to take their side</w:t>
      </w:r>
      <w:r w:rsidRPr="00AD7ABE">
        <w:rPr>
          <w:sz w:val="16"/>
          <w:highlight w:val="cyan"/>
        </w:rPr>
        <w:t>.</w:t>
      </w:r>
    </w:p>
    <w:p w14:paraId="2A1B1C4B" w14:textId="77777777" w:rsidR="008E6FEE" w:rsidRDefault="008E6FEE" w:rsidP="008E6FEE">
      <w:pPr>
        <w:pStyle w:val="Heading4"/>
      </w:pPr>
      <w:r>
        <w:t>Employers have the votes</w:t>
      </w:r>
    </w:p>
    <w:p w14:paraId="6D19458E" w14:textId="77777777" w:rsidR="008E6FEE" w:rsidRPr="002B3BE2" w:rsidRDefault="008E6FEE" w:rsidP="008E6FEE">
      <w:r w:rsidRPr="00472E57">
        <w:rPr>
          <w:rStyle w:val="Style13ptBold"/>
        </w:rPr>
        <w:t>Richman 24</w:t>
      </w:r>
      <w:r>
        <w:t>, labor expert at SUNY Empire State University and author of Tell The Bosses We’re Coming: A New Action Plan for Workers in the 21st Century (Shaun, “</w:t>
      </w:r>
      <w:r w:rsidRPr="005768D1">
        <w:rPr>
          <w:rStyle w:val="StyleUnderline"/>
        </w:rPr>
        <w:t>The Right</w:t>
      </w:r>
      <w:r>
        <w:t xml:space="preserve"> Believes It </w:t>
      </w:r>
      <w:r w:rsidRPr="005768D1">
        <w:rPr>
          <w:rStyle w:val="StyleUnderline"/>
        </w:rPr>
        <w:t>Has the Supreme Court Votes to Overturn Labor Law</w:t>
      </w:r>
      <w:r>
        <w:t>,” In These Times, https://inthesetimes.com/article/supreme-court-overturn-nlrb-labor-law)</w:t>
      </w:r>
    </w:p>
    <w:p w14:paraId="7D8E5065" w14:textId="77777777" w:rsidR="008E6FEE" w:rsidRPr="000E5032" w:rsidRDefault="008E6FEE" w:rsidP="008E6FEE">
      <w:pPr>
        <w:rPr>
          <w:sz w:val="16"/>
        </w:rPr>
      </w:pPr>
      <w:r w:rsidRPr="005768D1">
        <w:rPr>
          <w:rStyle w:val="StyleUnderline"/>
        </w:rPr>
        <w:t>The foundational 1935 labor law protecting workers is unconstitutional</w:t>
      </w:r>
      <w:r w:rsidRPr="000E5032">
        <w:rPr>
          <w:sz w:val="16"/>
        </w:rPr>
        <w:t xml:space="preserve">, according to major corporations and right-wing zealots who believe </w:t>
      </w:r>
      <w:r w:rsidRPr="00AD7ABE">
        <w:rPr>
          <w:rStyle w:val="Emphasis"/>
          <w:highlight w:val="cyan"/>
        </w:rPr>
        <w:t>they have enough votes on the Supreme Court to overturn it.</w:t>
      </w:r>
      <w:r w:rsidRPr="000E5032">
        <w:rPr>
          <w:sz w:val="16"/>
        </w:rPr>
        <w:t xml:space="preserve"> In the latest sign that </w:t>
      </w:r>
      <w:r w:rsidRPr="00AD7ABE">
        <w:rPr>
          <w:rStyle w:val="StyleUnderline"/>
          <w:highlight w:val="cyan"/>
        </w:rPr>
        <w:t xml:space="preserve">anti-union forces will </w:t>
      </w:r>
      <w:r w:rsidRPr="00AD7ABE">
        <w:rPr>
          <w:rStyle w:val="Emphasis"/>
          <w:highlight w:val="cyan"/>
        </w:rPr>
        <w:t>doggedly</w:t>
      </w:r>
      <w:r w:rsidRPr="00AD7ABE">
        <w:rPr>
          <w:rStyle w:val="StyleUnderline"/>
          <w:highlight w:val="cyan"/>
        </w:rPr>
        <w:t xml:space="preserve"> press the</w:t>
      </w:r>
      <w:r w:rsidRPr="00AD7ABE">
        <w:rPr>
          <w:sz w:val="16"/>
          <w:highlight w:val="cyan"/>
        </w:rPr>
        <w:t xml:space="preserve"> </w:t>
      </w:r>
      <w:r w:rsidRPr="00AD7ABE">
        <w:rPr>
          <w:rStyle w:val="StyleUnderline"/>
          <w:highlight w:val="cyan"/>
        </w:rPr>
        <w:t>matter</w:t>
      </w:r>
      <w:r w:rsidRPr="000E5032">
        <w:rPr>
          <w:sz w:val="16"/>
        </w:rPr>
        <w:t xml:space="preserve">, a federal judge for the Northern District of Texas enjoined the National Labor Relations Board (NLRB) from processing any allegations of employer violations of workers’ rights. The National Review hailed the decision as </w:t>
      </w:r>
      <w:r w:rsidRPr="000E5032">
        <w:rPr>
          <w:rFonts w:ascii="Times New Roman" w:hAnsi="Times New Roman"/>
          <w:sz w:val="16"/>
        </w:rPr>
        <w:t>​</w:t>
      </w:r>
      <w:r w:rsidRPr="000E5032">
        <w:rPr>
          <w:sz w:val="16"/>
        </w:rPr>
        <w:t>“A Welcome Blow to the NLRB.”</w:t>
      </w:r>
    </w:p>
    <w:p w14:paraId="57AF1D9D" w14:textId="77777777" w:rsidR="008E6FEE" w:rsidRPr="000E5032" w:rsidRDefault="008E6FEE" w:rsidP="008E6FEE">
      <w:pPr>
        <w:rPr>
          <w:sz w:val="16"/>
        </w:rPr>
      </w:pPr>
      <w:r w:rsidRPr="005768D1">
        <w:rPr>
          <w:rStyle w:val="StyleUnderline"/>
        </w:rPr>
        <w:t xml:space="preserve">This is after Elon </w:t>
      </w:r>
      <w:r w:rsidRPr="00AD7ABE">
        <w:rPr>
          <w:rStyle w:val="StyleUnderline"/>
          <w:highlight w:val="cyan"/>
        </w:rPr>
        <w:t>Musk’s SpaceX won a</w:t>
      </w:r>
      <w:r w:rsidRPr="000E5032">
        <w:rPr>
          <w:sz w:val="16"/>
        </w:rPr>
        <w:t xml:space="preserve"> similar </w:t>
      </w:r>
      <w:r w:rsidRPr="00AD7ABE">
        <w:rPr>
          <w:rStyle w:val="StyleUnderline"/>
          <w:highlight w:val="cyan"/>
        </w:rPr>
        <w:t>injunction</w:t>
      </w:r>
      <w:r w:rsidRPr="005768D1">
        <w:rPr>
          <w:rStyle w:val="StyleUnderline"/>
        </w:rPr>
        <w:t xml:space="preserve"> against the NLRB</w:t>
      </w:r>
      <w:r w:rsidRPr="000E5032">
        <w:rPr>
          <w:sz w:val="16"/>
        </w:rPr>
        <w:t xml:space="preserve"> before the Western District of Texas in July. Both cases will work their way up to the Fifth Circuit Court, which has served as an expressway to steer anti-regulatory legal appeals to the Supreme Court ever since Trump packed it with right-wing ideologues.</w:t>
      </w:r>
    </w:p>
    <w:p w14:paraId="740FF1AA" w14:textId="77777777" w:rsidR="008E6FEE" w:rsidRPr="000E5032" w:rsidRDefault="008E6FEE" w:rsidP="008E6FEE">
      <w:pPr>
        <w:rPr>
          <w:sz w:val="16"/>
        </w:rPr>
      </w:pPr>
      <w:r w:rsidRPr="000E5032">
        <w:rPr>
          <w:sz w:val="16"/>
        </w:rPr>
        <w:t>"I don't think a lot of labor folks are focused on this right now," says Stephen Lerner. ... "</w:t>
      </w:r>
      <w:r w:rsidRPr="00AD7ABE">
        <w:rPr>
          <w:rStyle w:val="StyleUnderline"/>
          <w:highlight w:val="cyan"/>
        </w:rPr>
        <w:t>This is the culmination of a 50-year anti-union agenda</w:t>
      </w:r>
      <w:r w:rsidRPr="000E5032">
        <w:rPr>
          <w:sz w:val="16"/>
        </w:rPr>
        <w:t>."</w:t>
      </w:r>
    </w:p>
    <w:p w14:paraId="22B6FA99" w14:textId="77777777" w:rsidR="008E6FEE" w:rsidRPr="000E5032" w:rsidRDefault="008E6FEE" w:rsidP="008E6FEE">
      <w:pPr>
        <w:rPr>
          <w:sz w:val="16"/>
        </w:rPr>
      </w:pPr>
      <w:r w:rsidRPr="000E5032">
        <w:rPr>
          <w:sz w:val="16"/>
        </w:rPr>
        <w:t xml:space="preserve">The arguments that the employers utilize, and even the immediate outcomes of these cases, are almost irrelevant to the ultimate goal: </w:t>
      </w:r>
      <w:r w:rsidRPr="005768D1">
        <w:rPr>
          <w:rStyle w:val="StyleUnderline"/>
        </w:rPr>
        <w:t>The right wing aims to repeal the 20th Century</w:t>
      </w:r>
      <w:r w:rsidRPr="000E5032">
        <w:rPr>
          <w:sz w:val="16"/>
        </w:rPr>
        <w:t>.</w:t>
      </w:r>
    </w:p>
    <w:p w14:paraId="60B89287" w14:textId="77777777" w:rsidR="008E6FEE" w:rsidRDefault="008E6FEE" w:rsidP="008E6FEE">
      <w:pPr>
        <w:rPr>
          <w:sz w:val="16"/>
        </w:rPr>
      </w:pPr>
      <w:r w:rsidRPr="000E5032">
        <w:rPr>
          <w:sz w:val="16"/>
        </w:rPr>
        <w:t xml:space="preserve">But, </w:t>
      </w:r>
      <w:r w:rsidRPr="005768D1">
        <w:rPr>
          <w:rStyle w:val="StyleUnderline"/>
        </w:rPr>
        <w:t>in trying to repeal all the rights and protections workers gained during the New Deal</w:t>
      </w:r>
      <w:r w:rsidRPr="000E5032">
        <w:rPr>
          <w:sz w:val="16"/>
        </w:rPr>
        <w:t xml:space="preserve">, including the limited protections that workers currently enjoy for organizing and engaging in collective bargaining, </w:t>
      </w:r>
      <w:r w:rsidRPr="005768D1">
        <w:rPr>
          <w:rStyle w:val="StyleUnderline"/>
        </w:rPr>
        <w:t>killing</w:t>
      </w:r>
      <w:r w:rsidRPr="000E5032">
        <w:rPr>
          <w:sz w:val="16"/>
        </w:rPr>
        <w:t xml:space="preserve"> the 1935 National Labor Relations Act (also known as the </w:t>
      </w:r>
      <w:r w:rsidRPr="005768D1">
        <w:rPr>
          <w:rStyle w:val="StyleUnderline"/>
        </w:rPr>
        <w:t>Wagner</w:t>
      </w:r>
      <w:r w:rsidRPr="000E5032">
        <w:rPr>
          <w:sz w:val="16"/>
        </w:rPr>
        <w:t xml:space="preserve"> Act) </w:t>
      </w:r>
      <w:r w:rsidRPr="005768D1">
        <w:rPr>
          <w:rStyle w:val="Emphasis"/>
        </w:rPr>
        <w:t>would also mean</w:t>
      </w:r>
      <w:r w:rsidRPr="000E5032">
        <w:rPr>
          <w:sz w:val="16"/>
        </w:rPr>
        <w:t xml:space="preserve"> </w:t>
      </w:r>
      <w:r w:rsidRPr="005768D1">
        <w:rPr>
          <w:rStyle w:val="StyleUnderline"/>
        </w:rPr>
        <w:t xml:space="preserve">the lifting of a host of restrictions on unions’ ability to </w:t>
      </w:r>
      <w:r w:rsidRPr="005768D1">
        <w:rPr>
          <w:rStyle w:val="Emphasis"/>
        </w:rPr>
        <w:t xml:space="preserve">carry out solidarity activism </w:t>
      </w:r>
      <w:r w:rsidRPr="005768D1">
        <w:rPr>
          <w:rStyle w:val="StyleUnderline"/>
        </w:rPr>
        <w:t xml:space="preserve">and </w:t>
      </w:r>
      <w:r w:rsidRPr="005768D1">
        <w:rPr>
          <w:rStyle w:val="Emphasis"/>
        </w:rPr>
        <w:t>effective economic sanctions</w:t>
      </w:r>
      <w:r w:rsidRPr="005768D1">
        <w:rPr>
          <w:rStyle w:val="StyleUnderline"/>
        </w:rPr>
        <w:t>.</w:t>
      </w:r>
    </w:p>
    <w:p w14:paraId="35D790E5" w14:textId="77777777" w:rsidR="008E6FEE" w:rsidRPr="00AD7ABE" w:rsidRDefault="008E6FEE" w:rsidP="008E6FEE">
      <w:pPr>
        <w:pStyle w:val="Heading4"/>
      </w:pPr>
      <w:r w:rsidRPr="00AD7ABE">
        <w:t>SCOTUS has already decided, they just haven’t announced it.</w:t>
      </w:r>
    </w:p>
    <w:p w14:paraId="29DE73FD" w14:textId="77777777" w:rsidR="008E6FEE" w:rsidRPr="002B3BE2" w:rsidRDefault="008E6FEE" w:rsidP="008E6FEE">
      <w:r w:rsidRPr="00232E2C">
        <w:rPr>
          <w:rStyle w:val="Style13ptBold"/>
        </w:rPr>
        <w:t>Richman 24</w:t>
      </w:r>
      <w:r>
        <w:t>, labor expert at SUNY Empire State University and author of Tell The Bosses We’re Coming: A New Action Plan for Workers in the 21st Century (Shaun, “The Right Believes It Has the Supreme Court Votes to Overturn Labor Law,” In These Times, https://inthesetimes.com/article/supreme-court-overturn-nlrb-labor-law)</w:t>
      </w:r>
    </w:p>
    <w:p w14:paraId="56147FBC" w14:textId="77777777" w:rsidR="008E6FEE" w:rsidRDefault="008E6FEE" w:rsidP="008E6FEE">
      <w:pPr>
        <w:rPr>
          <w:sz w:val="16"/>
        </w:rPr>
      </w:pPr>
      <w:r w:rsidRPr="000E5032">
        <w:rPr>
          <w:rStyle w:val="StyleUnderline"/>
        </w:rPr>
        <w:t xml:space="preserve">Assuming that the </w:t>
      </w:r>
      <w:r w:rsidRPr="00AD7ABE">
        <w:rPr>
          <w:rStyle w:val="StyleUnderline"/>
          <w:highlight w:val="cyan"/>
        </w:rPr>
        <w:t>Supreme Court sticks to its cowardly practice of dumping</w:t>
      </w:r>
      <w:r w:rsidRPr="000E5032">
        <w:rPr>
          <w:rStyle w:val="StyleUnderline"/>
        </w:rPr>
        <w:t xml:space="preserve"> its most </w:t>
      </w:r>
      <w:r w:rsidRPr="00AD7ABE">
        <w:rPr>
          <w:rStyle w:val="StyleUnderline"/>
          <w:highlight w:val="cyan"/>
        </w:rPr>
        <w:t>unpopular decisions in the last week</w:t>
      </w:r>
      <w:r w:rsidRPr="000E5032">
        <w:rPr>
          <w:rStyle w:val="StyleUnderline"/>
        </w:rPr>
        <w:t xml:space="preserve"> of the term in which it hears arguments</w:t>
      </w:r>
      <w:r w:rsidRPr="000E5032">
        <w:rPr>
          <w:sz w:val="16"/>
        </w:rPr>
        <w:t xml:space="preserve">, </w:t>
      </w:r>
      <w:r w:rsidRPr="00AD7ABE">
        <w:rPr>
          <w:rStyle w:val="StyleUnderline"/>
          <w:highlight w:val="cyan"/>
        </w:rPr>
        <w:t>we have</w:t>
      </w:r>
      <w:r w:rsidRPr="000E5032">
        <w:rPr>
          <w:sz w:val="16"/>
        </w:rPr>
        <w:t xml:space="preserve"> 20 </w:t>
      </w:r>
      <w:r w:rsidRPr="00AD7ABE">
        <w:rPr>
          <w:rStyle w:val="Emphasis"/>
          <w:highlight w:val="cyan"/>
        </w:rPr>
        <w:t>months until the NLRB is shut down</w:t>
      </w:r>
      <w:r w:rsidRPr="000E5032">
        <w:rPr>
          <w:sz w:val="16"/>
        </w:rPr>
        <w:t xml:space="preserve">. In some ways, that is a luxurious amount of lead time for unions, which are capable of a tremendous amount of coordination. But debate and discussion need to begin now, not one year from now when the Supreme Court majority tips its hand during oral arguments. </w:t>
      </w:r>
      <w:r w:rsidRPr="00AD7ABE">
        <w:rPr>
          <w:rStyle w:val="StyleUnderline"/>
          <w:highlight w:val="cyan"/>
        </w:rPr>
        <w:t>The right wing could not be clearer</w:t>
      </w:r>
      <w:r w:rsidRPr="000E5032">
        <w:rPr>
          <w:rStyle w:val="StyleUnderline"/>
        </w:rPr>
        <w:t xml:space="preserve"> about their intentions</w:t>
      </w:r>
      <w:r w:rsidRPr="000E5032">
        <w:rPr>
          <w:sz w:val="16"/>
        </w:rPr>
        <w:t>. We must be ready.</w:t>
      </w:r>
    </w:p>
    <w:p w14:paraId="781346A3" w14:textId="77777777" w:rsidR="008E6FEE" w:rsidRDefault="008E6FEE" w:rsidP="008E6FEE">
      <w:pPr>
        <w:pStyle w:val="Heading4"/>
      </w:pPr>
      <w:r>
        <w:t>It’s end is near</w:t>
      </w:r>
    </w:p>
    <w:p w14:paraId="1689C504" w14:textId="77777777" w:rsidR="008E6FEE" w:rsidRPr="00232E2C" w:rsidRDefault="008E6FEE" w:rsidP="008E6FEE">
      <w:r w:rsidRPr="001E4DD9">
        <w:rPr>
          <w:rStyle w:val="Style13ptBold"/>
        </w:rPr>
        <w:t>Strom 25</w:t>
      </w:r>
      <w:r>
        <w:t>, union lawyer based in New York City. He is also an adjunct professor at Brooklyn Law School. (Andrew, “</w:t>
      </w:r>
      <w:r w:rsidRPr="001E4DD9">
        <w:rPr>
          <w:rStyle w:val="Emphasis"/>
        </w:rPr>
        <w:t>The NLRB’s Existence is at Stake</w:t>
      </w:r>
      <w:r>
        <w:t>,” On Labor, https://onlabor.org/the-nlrbs-existence-is-at-stake/)</w:t>
      </w:r>
    </w:p>
    <w:p w14:paraId="3E57F036" w14:textId="77777777" w:rsidR="008E6FEE" w:rsidRPr="00232E2C" w:rsidRDefault="008E6FEE" w:rsidP="008E6FEE">
      <w:pPr>
        <w:rPr>
          <w:sz w:val="16"/>
        </w:rPr>
      </w:pPr>
      <w:r w:rsidRPr="00232E2C">
        <w:rPr>
          <w:sz w:val="16"/>
        </w:rPr>
        <w:t xml:space="preserve">It seems increasing likely that Gwynne </w:t>
      </w:r>
      <w:r w:rsidRPr="000E5032">
        <w:rPr>
          <w:rStyle w:val="StyleUnderline"/>
        </w:rPr>
        <w:t>Wilcox’s lawsuit challenging</w:t>
      </w:r>
      <w:r w:rsidRPr="00232E2C">
        <w:rPr>
          <w:sz w:val="16"/>
        </w:rPr>
        <w:t xml:space="preserve"> Donald </w:t>
      </w:r>
      <w:r w:rsidRPr="00AD7ABE">
        <w:rPr>
          <w:rStyle w:val="StyleUnderline"/>
          <w:highlight w:val="cyan"/>
        </w:rPr>
        <w:t>Trump’s attempt to fire her</w:t>
      </w:r>
      <w:r w:rsidRPr="000E5032">
        <w:rPr>
          <w:rStyle w:val="StyleUnderline"/>
        </w:rPr>
        <w:t xml:space="preserve"> in the middle of her</w:t>
      </w:r>
      <w:r w:rsidRPr="00232E2C">
        <w:rPr>
          <w:sz w:val="16"/>
        </w:rPr>
        <w:t xml:space="preserve"> five-year term as a Member of the National Labor Relations Board </w:t>
      </w:r>
      <w:r w:rsidRPr="00AD7ABE">
        <w:rPr>
          <w:rStyle w:val="Emphasis"/>
          <w:highlight w:val="cyan"/>
        </w:rPr>
        <w:t>will</w:t>
      </w:r>
      <w:r w:rsidRPr="00232E2C">
        <w:rPr>
          <w:sz w:val="16"/>
        </w:rPr>
        <w:t xml:space="preserve">, one way or the other, </w:t>
      </w:r>
      <w:r w:rsidRPr="00AD7ABE">
        <w:rPr>
          <w:rStyle w:val="Emphasis"/>
          <w:highlight w:val="cyan"/>
        </w:rPr>
        <w:t>result in the end of the NLRB</w:t>
      </w:r>
      <w:r w:rsidRPr="00232E2C">
        <w:rPr>
          <w:sz w:val="16"/>
        </w:rPr>
        <w:t xml:space="preserve"> as we have known it.  </w:t>
      </w:r>
    </w:p>
    <w:p w14:paraId="7B548C64" w14:textId="77777777" w:rsidR="008E6FEE" w:rsidRDefault="008E6FEE" w:rsidP="008E6FEE">
      <w:pPr>
        <w:pStyle w:val="Heading4"/>
      </w:pPr>
      <w:r>
        <w:t>6-3 against it</w:t>
      </w:r>
    </w:p>
    <w:p w14:paraId="759ACC8A" w14:textId="77777777" w:rsidR="008E6FEE" w:rsidRPr="000E5032" w:rsidRDefault="008E6FEE" w:rsidP="008E6FEE">
      <w:r w:rsidRPr="000E5032">
        <w:rPr>
          <w:rStyle w:val="Style13ptBold"/>
        </w:rPr>
        <w:t>Richman 24</w:t>
      </w:r>
      <w:r>
        <w:t>, labor expert at SUNY Empire State University and author of Tell The Bosses We’re Coming: A New Action Plan for Workers in the 21st Century (Shaun, “The Right Believes It Has the Supreme Court Votes to Overturn Labor Law,” In These Times, https://inthesetimes.com/article/supreme-court-overturn-nlrb-labor-law)</w:t>
      </w:r>
    </w:p>
    <w:p w14:paraId="4EA5CB62" w14:textId="77777777" w:rsidR="008E6FEE" w:rsidRPr="000E5032" w:rsidRDefault="008E6FEE" w:rsidP="008E6FEE">
      <w:pPr>
        <w:rPr>
          <w:sz w:val="16"/>
        </w:rPr>
      </w:pPr>
      <w:r w:rsidRPr="000E5032">
        <w:rPr>
          <w:sz w:val="16"/>
        </w:rPr>
        <w:t xml:space="preserve">Between all of these challenges, it’s likely that </w:t>
      </w:r>
      <w:r w:rsidRPr="000E5032">
        <w:rPr>
          <w:rStyle w:val="StyleUnderline"/>
        </w:rPr>
        <w:t>one or more circuit courts will rule the NLRB</w:t>
      </w:r>
      <w:r w:rsidRPr="000E5032">
        <w:rPr>
          <w:sz w:val="16"/>
        </w:rPr>
        <w:t xml:space="preserve"> either partially or totally </w:t>
      </w:r>
      <w:r w:rsidRPr="000E5032">
        <w:rPr>
          <w:rStyle w:val="Emphasis"/>
        </w:rPr>
        <w:t>unconstitutional</w:t>
      </w:r>
      <w:r w:rsidRPr="000E5032">
        <w:rPr>
          <w:sz w:val="16"/>
        </w:rPr>
        <w:t xml:space="preserve"> within the next six months, potentially </w:t>
      </w:r>
      <w:r w:rsidRPr="000E5032">
        <w:rPr>
          <w:rStyle w:val="StyleUnderline"/>
        </w:rPr>
        <w:t xml:space="preserve">putting </w:t>
      </w:r>
      <w:r w:rsidRPr="00AD7ABE">
        <w:rPr>
          <w:rStyle w:val="StyleUnderline"/>
          <w:highlight w:val="cyan"/>
        </w:rPr>
        <w:t xml:space="preserve">an appeal on the Supreme Court docket as soon as </w:t>
      </w:r>
      <w:r w:rsidRPr="00AD7ABE">
        <w:rPr>
          <w:rStyle w:val="Emphasis"/>
          <w:highlight w:val="cyan"/>
        </w:rPr>
        <w:t>October 202</w:t>
      </w:r>
      <w:r w:rsidRPr="00AD7ABE">
        <w:rPr>
          <w:rStyle w:val="StyleUnderline"/>
          <w:highlight w:val="cyan"/>
        </w:rPr>
        <w:t>5</w:t>
      </w:r>
      <w:r w:rsidRPr="000E5032">
        <w:rPr>
          <w:sz w:val="16"/>
        </w:rPr>
        <w:t xml:space="preserve">. Regardless of the outcome, it’s clear that </w:t>
      </w:r>
      <w:r w:rsidRPr="000E5032">
        <w:rPr>
          <w:rStyle w:val="StyleUnderline"/>
        </w:rPr>
        <w:t xml:space="preserve">the forces of reaction are lining up case after case, and </w:t>
      </w:r>
      <w:r w:rsidRPr="00AD7ABE">
        <w:rPr>
          <w:rStyle w:val="StyleUnderline"/>
          <w:highlight w:val="cyan"/>
        </w:rPr>
        <w:t>the arguments really don’t matter</w:t>
      </w:r>
      <w:r w:rsidRPr="000E5032">
        <w:rPr>
          <w:sz w:val="16"/>
        </w:rPr>
        <w:t xml:space="preserve">. </w:t>
      </w:r>
      <w:r w:rsidRPr="00AD7ABE">
        <w:rPr>
          <w:rStyle w:val="Emphasis"/>
          <w:highlight w:val="cyan"/>
        </w:rPr>
        <w:t>They have their 6-3 majority on the Supreme Court</w:t>
      </w:r>
      <w:r w:rsidRPr="000E5032">
        <w:rPr>
          <w:sz w:val="16"/>
        </w:rPr>
        <w:t>, and they’re insisting that their bought-and-paid-for politicians in black robes vote as they are told.</w:t>
      </w:r>
    </w:p>
    <w:p w14:paraId="27654D27" w14:textId="77777777" w:rsidR="008E6FEE" w:rsidRDefault="008E6FEE" w:rsidP="008E6FEE">
      <w:pPr>
        <w:pStyle w:val="Heading4"/>
      </w:pPr>
      <w:r>
        <w:t>It’s moribund and strikedown is coming</w:t>
      </w:r>
    </w:p>
    <w:p w14:paraId="744D9354" w14:textId="77777777" w:rsidR="008E6FEE" w:rsidRPr="00C26A5F" w:rsidRDefault="008E6FEE" w:rsidP="008E6FEE">
      <w:r w:rsidRPr="0086270E">
        <w:rPr>
          <w:rStyle w:val="Style13ptBold"/>
        </w:rPr>
        <w:t>Hongiman 10-7</w:t>
      </w:r>
      <w:r>
        <w:t>-2025 (Law Office, “Fifth Circuit Decision Puts NLRB’s Constitutional Structure in Doubt,” https://www.honigman.com/alert-3104)</w:t>
      </w:r>
    </w:p>
    <w:p w14:paraId="5F19E644" w14:textId="77777777" w:rsidR="008E6FEE" w:rsidRPr="00236D84" w:rsidRDefault="008E6FEE" w:rsidP="008E6FEE">
      <w:pPr>
        <w:rPr>
          <w:sz w:val="16"/>
        </w:rPr>
      </w:pPr>
      <w:r w:rsidRPr="00236D84">
        <w:rPr>
          <w:sz w:val="16"/>
        </w:rPr>
        <w:t>A Constitutional Showdown Over Executive Authority</w:t>
      </w:r>
    </w:p>
    <w:p w14:paraId="7FA39624" w14:textId="77777777" w:rsidR="008E6FEE" w:rsidRPr="00236D84" w:rsidRDefault="008E6FEE" w:rsidP="008E6FEE">
      <w:pPr>
        <w:rPr>
          <w:sz w:val="16"/>
        </w:rPr>
      </w:pPr>
      <w:r w:rsidRPr="0086270E">
        <w:rPr>
          <w:rStyle w:val="StyleUnderline"/>
        </w:rPr>
        <w:t>In Space</w:t>
      </w:r>
      <w:r w:rsidRPr="00236D84">
        <w:rPr>
          <w:sz w:val="16"/>
        </w:rPr>
        <w:t xml:space="preserve"> E</w:t>
      </w:r>
      <w:r w:rsidRPr="0086270E">
        <w:rPr>
          <w:rStyle w:val="Emphasis"/>
        </w:rPr>
        <w:t>x</w:t>
      </w:r>
      <w:r w:rsidRPr="00236D84">
        <w:rPr>
          <w:sz w:val="16"/>
        </w:rPr>
        <w:t xml:space="preserve">ploration Tech. Corp. </w:t>
      </w:r>
      <w:r w:rsidRPr="0086270E">
        <w:rPr>
          <w:rStyle w:val="StyleUnderline"/>
        </w:rPr>
        <w:t>v. NLRB, the Fifth Circuit found</w:t>
      </w:r>
      <w:r w:rsidRPr="00236D84">
        <w:rPr>
          <w:sz w:val="16"/>
        </w:rPr>
        <w:t xml:space="preserve"> that statutory restrictions on the President’s ability to remove NLRB members and administrative law judges (“ALJs”) unlawfully insulate those officials from executive control. Under the National Labor Relations Act, Board members can be dismissed only for “neglect of duty or malfeasance in office,” and ALJs only for “good cause” as determined by the independent Merit Systems Protection Board (“MSPB”). According to the panel, those protections create multiple layers of tenure security that prevent the President from ensuring that individuals exercising executive power remain accountable to the executive branch.</w:t>
      </w:r>
    </w:p>
    <w:p w14:paraId="41C3E24E" w14:textId="77777777" w:rsidR="008E6FEE" w:rsidRPr="00236D84" w:rsidRDefault="008E6FEE" w:rsidP="008E6FEE">
      <w:pPr>
        <w:rPr>
          <w:sz w:val="16"/>
        </w:rPr>
      </w:pPr>
      <w:r w:rsidRPr="00236D84">
        <w:rPr>
          <w:sz w:val="16"/>
        </w:rPr>
        <w:t>The Fifth Circuit grounded its analysis in separation-of-powers principles, referencing its own prior ruling in Jarkesy v. SEC, later affirmed by the Supreme Court, where it struck down comparable tenure protections for administrative law judges at the Securities and Exchange Commission.  The court reasoned that the modern NLRB no longer functions as the quasi-legislative and quasi-judicial body the Supreme Court once described, with today’s Board members wielding substantial executive authority to enforce labor law, oversee union elections, and pursue litigation in federal court. Those powers, the Fifth Circuit reasoned, place the NLRB firmly within the executive branch and beyond the constitutional protections afforded to independent agencies.</w:t>
      </w:r>
    </w:p>
    <w:p w14:paraId="12CDB4AA" w14:textId="77777777" w:rsidR="008E6FEE" w:rsidRPr="00236D84" w:rsidRDefault="008E6FEE" w:rsidP="008E6FEE">
      <w:pPr>
        <w:rPr>
          <w:sz w:val="16"/>
        </w:rPr>
      </w:pPr>
      <w:r w:rsidRPr="00236D84">
        <w:rPr>
          <w:sz w:val="16"/>
        </w:rPr>
        <w:t>Injunctions Upheld: “Irreparable Harm” from Unlawful Proceedings</w:t>
      </w:r>
    </w:p>
    <w:p w14:paraId="78988791" w14:textId="77777777" w:rsidR="008E6FEE" w:rsidRPr="00236D84" w:rsidRDefault="008E6FEE" w:rsidP="008E6FEE">
      <w:pPr>
        <w:rPr>
          <w:sz w:val="16"/>
        </w:rPr>
      </w:pPr>
      <w:r w:rsidRPr="00236D84">
        <w:rPr>
          <w:sz w:val="16"/>
        </w:rPr>
        <w:t xml:space="preserve">Upholding the lower courts’ injunctions, the Fifth Circuit held that the </w:t>
      </w:r>
      <w:r w:rsidRPr="0086270E">
        <w:rPr>
          <w:rStyle w:val="StyleUnderline"/>
        </w:rPr>
        <w:t>employers would suffer irreparable harm by being forced to participate in proceedings</w:t>
      </w:r>
      <w:r w:rsidRPr="00236D84">
        <w:rPr>
          <w:sz w:val="16"/>
        </w:rPr>
        <w:t xml:space="preserve"> before an unconstitutionally structured agency. The court reasoned that the injury occurs at the moment the proceeding begins, not after it concludes—meaning employers need not endure potentially invalid litigation merely to preserve their right to challenge the NLRB’s authority later.</w:t>
      </w:r>
    </w:p>
    <w:p w14:paraId="0E95AD28" w14:textId="77777777" w:rsidR="008E6FEE" w:rsidRPr="00236D84" w:rsidRDefault="008E6FEE" w:rsidP="008E6FEE">
      <w:pPr>
        <w:rPr>
          <w:sz w:val="16"/>
        </w:rPr>
      </w:pPr>
      <w:r w:rsidRPr="0086270E">
        <w:rPr>
          <w:rStyle w:val="Emphasis"/>
        </w:rPr>
        <w:t>Broader Implications</w:t>
      </w:r>
      <w:r w:rsidRPr="00236D84">
        <w:rPr>
          <w:sz w:val="16"/>
        </w:rPr>
        <w:t xml:space="preserve"> for Employers and Administrative Law</w:t>
      </w:r>
    </w:p>
    <w:p w14:paraId="1F20852A" w14:textId="77777777" w:rsidR="008E6FEE" w:rsidRPr="00236D84" w:rsidRDefault="008E6FEE" w:rsidP="008E6FEE">
      <w:pPr>
        <w:rPr>
          <w:sz w:val="16"/>
        </w:rPr>
      </w:pPr>
      <w:r w:rsidRPr="0086270E">
        <w:rPr>
          <w:rStyle w:val="StyleUnderline"/>
        </w:rPr>
        <w:t>The Fifth Circuit’s ruling places the NLRB in a period of operational uncertainty</w:t>
      </w:r>
      <w:r w:rsidRPr="00236D84">
        <w:rPr>
          <w:sz w:val="16"/>
        </w:rPr>
        <w:t xml:space="preserve">. Since the removal of former Board Member Gwynne Wilcox earlier this year, </w:t>
      </w:r>
      <w:r w:rsidRPr="0086270E">
        <w:rPr>
          <w:rStyle w:val="StyleUnderline"/>
        </w:rPr>
        <w:t xml:space="preserve">the five-member panel has lacked a quorum, preventing it from issuing decisions or advancing new enforcement actions. That standstill, combined with the Fifth Circuit’s constitutional findings, has effectively </w:t>
      </w:r>
      <w:r w:rsidRPr="0086270E">
        <w:rPr>
          <w:rStyle w:val="Emphasis"/>
        </w:rPr>
        <w:t>stalled</w:t>
      </w:r>
      <w:r w:rsidRPr="0086270E">
        <w:rPr>
          <w:rStyle w:val="StyleUnderline"/>
        </w:rPr>
        <w:t xml:space="preserve"> much of the Board’s activity and fueled debate over the legitimacy of its current structure</w:t>
      </w:r>
      <w:r w:rsidRPr="00236D84">
        <w:rPr>
          <w:sz w:val="16"/>
        </w:rPr>
        <w:t>.</w:t>
      </w:r>
    </w:p>
    <w:p w14:paraId="3DA1677C" w14:textId="77777777" w:rsidR="008E6FEE" w:rsidRPr="00236D84" w:rsidRDefault="008E6FEE" w:rsidP="008E6FEE">
      <w:pPr>
        <w:rPr>
          <w:sz w:val="16"/>
        </w:rPr>
      </w:pPr>
      <w:r w:rsidRPr="00236D84">
        <w:rPr>
          <w:sz w:val="16"/>
        </w:rPr>
        <w:t>The Supreme Court’s upcoming decisions in other cases may determine whether the NLRB—and other similarly structured independent agencies—can continue to operate with statutory protections that limit the President’s removal power. The outcome could reshape the boundaries between executive oversight and agency independence across the administrative state.</w:t>
      </w:r>
    </w:p>
    <w:p w14:paraId="740BE7F8" w14:textId="77777777" w:rsidR="008E6FEE" w:rsidRPr="00236D84" w:rsidRDefault="008E6FEE" w:rsidP="008E6FEE">
      <w:pPr>
        <w:rPr>
          <w:sz w:val="16"/>
        </w:rPr>
      </w:pPr>
      <w:r w:rsidRPr="00236D84">
        <w:rPr>
          <w:sz w:val="16"/>
        </w:rPr>
        <w:t>Key Takeaway</w:t>
      </w:r>
    </w:p>
    <w:p w14:paraId="07CF12D4" w14:textId="77777777" w:rsidR="008E6FEE" w:rsidRDefault="008E6FEE" w:rsidP="008E6FEE">
      <w:pPr>
        <w:rPr>
          <w:sz w:val="16"/>
        </w:rPr>
      </w:pPr>
      <w:r w:rsidRPr="0086270E">
        <w:rPr>
          <w:rStyle w:val="StyleUnderline"/>
        </w:rPr>
        <w:t>The Fifth Circuit’s opinion</w:t>
      </w:r>
      <w:r w:rsidRPr="00236D84">
        <w:rPr>
          <w:sz w:val="16"/>
        </w:rPr>
        <w:t xml:space="preserve"> represents an important moment in the ongoing debate over the scope of executive authority and the independence of administrative agencies. Its reasoning </w:t>
      </w:r>
      <w:r w:rsidRPr="0086270E">
        <w:rPr>
          <w:rStyle w:val="StyleUnderline"/>
        </w:rPr>
        <w:t>reflects</w:t>
      </w:r>
      <w:r w:rsidRPr="00236D84">
        <w:rPr>
          <w:sz w:val="16"/>
        </w:rPr>
        <w:t xml:space="preserve"> </w:t>
      </w:r>
      <w:r w:rsidRPr="0086270E">
        <w:rPr>
          <w:rStyle w:val="StyleUnderline"/>
        </w:rPr>
        <w:t>growing judicial skepticism toward</w:t>
      </w:r>
      <w:r w:rsidRPr="00236D84">
        <w:rPr>
          <w:sz w:val="16"/>
        </w:rPr>
        <w:t xml:space="preserve"> long-standing structural protections for independent boards such as </w:t>
      </w:r>
      <w:r w:rsidRPr="0086270E">
        <w:rPr>
          <w:rStyle w:val="StyleUnderline"/>
        </w:rPr>
        <w:t>the NLRB</w:t>
      </w:r>
      <w:r w:rsidRPr="00236D84">
        <w:rPr>
          <w:sz w:val="16"/>
        </w:rPr>
        <w:t xml:space="preserve">. </w:t>
      </w:r>
      <w:r w:rsidRPr="0086270E">
        <w:rPr>
          <w:rStyle w:val="Emphasis"/>
        </w:rPr>
        <w:t xml:space="preserve">The </w:t>
      </w:r>
      <w:r w:rsidRPr="00AD7ABE">
        <w:rPr>
          <w:rStyle w:val="Emphasis"/>
          <w:highlight w:val="cyan"/>
        </w:rPr>
        <w:t>decision could significantly alter</w:t>
      </w:r>
      <w:r w:rsidRPr="00236D84">
        <w:rPr>
          <w:sz w:val="16"/>
        </w:rPr>
        <w:t xml:space="preserve"> the balance between the presidency and regulatory boards, reshaping </w:t>
      </w:r>
      <w:r w:rsidRPr="00AD7ABE">
        <w:rPr>
          <w:rStyle w:val="Emphasis"/>
          <w:highlight w:val="cyan"/>
        </w:rPr>
        <w:t>the way federal labor law is enforced</w:t>
      </w:r>
      <w:r w:rsidRPr="00236D84">
        <w:rPr>
          <w:sz w:val="16"/>
        </w:rPr>
        <w:t>.</w:t>
      </w:r>
    </w:p>
    <w:p w14:paraId="5D28EA4A" w14:textId="77777777" w:rsidR="008E6FEE" w:rsidRDefault="008E6FEE" w:rsidP="008E6FEE">
      <w:pPr>
        <w:pStyle w:val="Heading4"/>
      </w:pPr>
      <w:r>
        <w:t>SCOTUS will overrule the NLRB now</w:t>
      </w:r>
    </w:p>
    <w:p w14:paraId="05B10648" w14:textId="77777777" w:rsidR="008E6FEE" w:rsidRPr="001075FC" w:rsidRDefault="008E6FEE" w:rsidP="008E6FEE">
      <w:r w:rsidRPr="00EF1F22">
        <w:rPr>
          <w:rStyle w:val="Style13ptBold"/>
        </w:rPr>
        <w:t>Andrias 24</w:t>
      </w:r>
      <w:r>
        <w:t>, Professor of Law, Columbia Law School (Kate, “Amazon, SpaceX and Other Companies Are Arguing the Government Agency That Has Protected Labor Rights Since 1935 Is Actually Unconstitutional,” ACS Law, https://www.acslaw.org/expertforum/amazon-spacex-and-other-companies-are-arguing-the-government-agency-that-has-protected-labor-rights-since-1935-is-actually-unconstitutional/)</w:t>
      </w:r>
    </w:p>
    <w:p w14:paraId="734AB31F" w14:textId="77777777" w:rsidR="008E6FEE" w:rsidRDefault="008E6FEE" w:rsidP="008E6FEE">
      <w:r w:rsidRPr="003C332B">
        <w:rPr>
          <w:rStyle w:val="StyleUnderline"/>
          <w:highlight w:val="cyan"/>
        </w:rPr>
        <w:t>There is reason to believe</w:t>
      </w:r>
      <w:r w:rsidRPr="001075FC">
        <w:rPr>
          <w:rStyle w:val="StyleUnderline"/>
        </w:rPr>
        <w:t xml:space="preserve"> </w:t>
      </w:r>
      <w:r w:rsidRPr="003C332B">
        <w:rPr>
          <w:rStyle w:val="StyleUnderline"/>
          <w:highlight w:val="cyan"/>
        </w:rPr>
        <w:t>the</w:t>
      </w:r>
      <w:r w:rsidRPr="001075FC">
        <w:rPr>
          <w:rStyle w:val="StyleUnderline"/>
        </w:rPr>
        <w:t xml:space="preserve"> Supreme </w:t>
      </w:r>
      <w:r w:rsidRPr="003C332B">
        <w:rPr>
          <w:rStyle w:val="StyleUnderline"/>
          <w:highlight w:val="cyan"/>
        </w:rPr>
        <w:t xml:space="preserve">Court could </w:t>
      </w:r>
      <w:r w:rsidRPr="003C332B">
        <w:rPr>
          <w:rStyle w:val="Emphasis"/>
          <w:highlight w:val="cyan"/>
        </w:rPr>
        <w:t>side with big business</w:t>
      </w:r>
      <w:r w:rsidRPr="003C332B">
        <w:rPr>
          <w:rStyle w:val="StyleUnderline"/>
          <w:highlight w:val="cyan"/>
        </w:rPr>
        <w:t xml:space="preserve"> if a lawsuit challenging the </w:t>
      </w:r>
      <w:r w:rsidRPr="003C332B">
        <w:rPr>
          <w:rStyle w:val="Emphasis"/>
          <w:highlight w:val="cyan"/>
        </w:rPr>
        <w:t>board’s constitutionality</w:t>
      </w:r>
      <w:r w:rsidRPr="003C332B">
        <w:rPr>
          <w:rStyle w:val="StyleUnderline"/>
          <w:highlight w:val="cyan"/>
        </w:rPr>
        <w:t xml:space="preserve"> reaches it</w:t>
      </w:r>
      <w:r>
        <w:t>.</w:t>
      </w:r>
    </w:p>
    <w:p w14:paraId="13C6AA98" w14:textId="77777777" w:rsidR="008E6FEE" w:rsidRPr="000A4A33" w:rsidRDefault="008E6FEE" w:rsidP="008E6FEE">
      <w:r w:rsidRPr="003C332B">
        <w:rPr>
          <w:rStyle w:val="StyleUnderline"/>
          <w:highlight w:val="cyan"/>
        </w:rPr>
        <w:t>The Supreme Court</w:t>
      </w:r>
      <w:r w:rsidRPr="001075FC">
        <w:rPr>
          <w:rStyle w:val="StyleUnderline"/>
        </w:rPr>
        <w:t xml:space="preserve"> in its current configuration </w:t>
      </w:r>
      <w:r w:rsidRPr="003C332B">
        <w:rPr>
          <w:rStyle w:val="StyleUnderline"/>
          <w:highlight w:val="cyan"/>
        </w:rPr>
        <w:t>is</w:t>
      </w:r>
      <w:r w:rsidRPr="001075FC">
        <w:rPr>
          <w:rStyle w:val="StyleUnderline"/>
        </w:rPr>
        <w:t xml:space="preserve"> more </w:t>
      </w:r>
      <w:r w:rsidRPr="003C332B">
        <w:rPr>
          <w:rStyle w:val="Emphasis"/>
          <w:highlight w:val="cyan"/>
        </w:rPr>
        <w:t>pro-business</w:t>
      </w:r>
      <w:r w:rsidRPr="001075FC">
        <w:rPr>
          <w:rStyle w:val="StyleUnderline"/>
        </w:rPr>
        <w:t xml:space="preserve"> than it has been in a century</w:t>
      </w:r>
      <w:r>
        <w:t xml:space="preserve">. </w:t>
      </w:r>
      <w:r w:rsidRPr="003C332B">
        <w:rPr>
          <w:rStyle w:val="StyleUnderline"/>
          <w:highlight w:val="cyan"/>
        </w:rPr>
        <w:t>The</w:t>
      </w:r>
      <w:r>
        <w:t xml:space="preserve"> justices who make up its </w:t>
      </w:r>
      <w:r w:rsidRPr="003C332B">
        <w:rPr>
          <w:rStyle w:val="StyleUnderline"/>
          <w:highlight w:val="cyan"/>
        </w:rPr>
        <w:t>conservative majority</w:t>
      </w:r>
      <w:r w:rsidRPr="001075FC">
        <w:rPr>
          <w:rStyle w:val="StyleUnderline"/>
        </w:rPr>
        <w:t xml:space="preserve"> have shown that they </w:t>
      </w:r>
      <w:r w:rsidRPr="003C332B">
        <w:rPr>
          <w:rStyle w:val="StyleUnderline"/>
          <w:highlight w:val="cyan"/>
        </w:rPr>
        <w:t>are willing to</w:t>
      </w:r>
      <w:r w:rsidRPr="001075FC">
        <w:rPr>
          <w:rStyle w:val="StyleUnderline"/>
        </w:rPr>
        <w:t xml:space="preserve"> </w:t>
      </w:r>
      <w:r w:rsidRPr="003C332B">
        <w:rPr>
          <w:rStyle w:val="Emphasis"/>
          <w:highlight w:val="cyan"/>
        </w:rPr>
        <w:t>overrule</w:t>
      </w:r>
      <w:r w:rsidRPr="003C332B">
        <w:rPr>
          <w:rStyle w:val="StyleUnderline"/>
          <w:highlight w:val="cyan"/>
        </w:rPr>
        <w:t xml:space="preserve"> long-standing labor precedents</w:t>
      </w:r>
      <w:r w:rsidRPr="001075FC">
        <w:rPr>
          <w:rStyle w:val="StyleUnderline"/>
        </w:rPr>
        <w:t xml:space="preserve"> through decisions that have reduced union funding and restricted workers’ access to unions</w:t>
      </w:r>
      <w:r>
        <w:t>.</w:t>
      </w:r>
    </w:p>
    <w:p w14:paraId="23C2FF09" w14:textId="77777777" w:rsidR="008E6FEE" w:rsidRDefault="008E6FEE" w:rsidP="008E6FEE">
      <w:pPr>
        <w:pStyle w:val="Heading4"/>
      </w:pPr>
      <w:r>
        <w:t xml:space="preserve">3. </w:t>
      </w:r>
      <w:r w:rsidRPr="006E7797">
        <w:rPr>
          <w:u w:val="single"/>
        </w:rPr>
        <w:t>PREDICTIVE</w:t>
      </w:r>
      <w:r>
        <w:t>. Employer-friendly decisions are coming now</w:t>
      </w:r>
    </w:p>
    <w:p w14:paraId="0ABECC5F" w14:textId="77777777" w:rsidR="008E6FEE" w:rsidRPr="00F72899" w:rsidRDefault="008E6FEE" w:rsidP="008E6FEE">
      <w:r w:rsidRPr="00F72899">
        <w:rPr>
          <w:rStyle w:val="Style13ptBold"/>
        </w:rPr>
        <w:t>Romeo 11-10</w:t>
      </w:r>
      <w:r>
        <w:t>-2025 John C. Romeo is a director in Gibbons P.C.’s employment &amp; labor law group. He represents both private and public employers in all aspects of federal and state labor and employment laws. In addition, he assists employers in developing, drafting, and implementing employment policies, compliance and ethics programs, drug-free workplace programs, and executive employment agreements, and provides strategic advice regarding union organization issues. Andrew F. Beck is an associate in the employment &amp; labor law group at the firm. In his practice, he focuses on traditional labor law, employment litigation, and employment counseling. His experience includes defending clients in a range of employment and labor law matters, drafting employment agreements, advising on executive compensation, and preparing pleadings, discovery documents, discovery motions and dispositive motions. (“What Can We Expect on the Horizon at the NLRB Under the Trump Administration?,” https://www.law.com/thelegalintelligencer/2025/11/10/what-can-we-expect-on-the-horizon-at-the-nlrb-under-the-trump- administration/)</w:t>
      </w:r>
    </w:p>
    <w:p w14:paraId="54B312A8" w14:textId="77777777" w:rsidR="008E6FEE" w:rsidRPr="00BB74F1" w:rsidRDefault="008E6FEE" w:rsidP="008E6FEE">
      <w:pPr>
        <w:rPr>
          <w:sz w:val="16"/>
        </w:rPr>
      </w:pPr>
      <w:r w:rsidRPr="003C332B">
        <w:rPr>
          <w:rStyle w:val="StyleUnderline"/>
          <w:highlight w:val="cyan"/>
        </w:rPr>
        <w:t xml:space="preserve">It is </w:t>
      </w:r>
      <w:r w:rsidRPr="003C332B">
        <w:rPr>
          <w:rStyle w:val="Emphasis"/>
          <w:highlight w:val="cyan"/>
        </w:rPr>
        <w:t>expected</w:t>
      </w:r>
      <w:r w:rsidRPr="003C332B">
        <w:rPr>
          <w:rStyle w:val="StyleUnderline"/>
          <w:highlight w:val="cyan"/>
        </w:rPr>
        <w:t xml:space="preserve"> that a management-friendly board under Trump will</w:t>
      </w:r>
      <w:r w:rsidRPr="00BB74F1">
        <w:rPr>
          <w:sz w:val="16"/>
        </w:rPr>
        <w:t xml:space="preserve"> address and overrule the employee-friendly Biden-era Board decisions in an effort to </w:t>
      </w:r>
      <w:r w:rsidRPr="003C332B">
        <w:rPr>
          <w:rStyle w:val="StyleUnderline"/>
          <w:highlight w:val="cyan"/>
        </w:rPr>
        <w:t>tip the scales of labor relations back in favor of employers</w:t>
      </w:r>
      <w:r w:rsidRPr="00BB74F1">
        <w:rPr>
          <w:sz w:val="16"/>
        </w:rPr>
        <w:t>. Once a board quorum is established, employers should monitor closely as it is expected that prior board precedent will likely be overturned.</w:t>
      </w:r>
    </w:p>
    <w:p w14:paraId="1A49B503" w14:textId="77777777" w:rsidR="008E6FEE" w:rsidRDefault="008E6FEE" w:rsidP="008E6FEE">
      <w:pPr>
        <w:pStyle w:val="Heading4"/>
      </w:pPr>
      <w:r>
        <w:t xml:space="preserve">The investment landscape is </w:t>
      </w:r>
      <w:r w:rsidRPr="001F490C">
        <w:rPr>
          <w:u w:val="single"/>
        </w:rPr>
        <w:t>predictably pro-business</w:t>
      </w:r>
      <w:r>
        <w:t xml:space="preserve"> now</w:t>
      </w:r>
    </w:p>
    <w:p w14:paraId="18B1F32F" w14:textId="77777777" w:rsidR="008E6FEE" w:rsidRDefault="008E6FEE" w:rsidP="008E6FEE">
      <w:r w:rsidRPr="00D35096">
        <w:rPr>
          <w:rStyle w:val="Style13ptBold"/>
        </w:rPr>
        <w:t>Sieck 11-7</w:t>
      </w:r>
      <w:r>
        <w:t>-2025 (David, “Trump 2.0 era brings pro-business, anti-DEI shift for employers,” AZ Capitol Times, https://azcapitoltimes.com/news/2025/11/07/trump-2-0-era-brings-pro-business-anti-dei-shift-for-employers/)</w:t>
      </w:r>
    </w:p>
    <w:p w14:paraId="7DCB034C" w14:textId="77777777" w:rsidR="008E6FEE" w:rsidRPr="001B54F2" w:rsidRDefault="008E6FEE" w:rsidP="008E6FEE">
      <w:r w:rsidRPr="003C332B">
        <w:rPr>
          <w:rStyle w:val="StyleUnderline"/>
          <w:highlight w:val="cyan"/>
        </w:rPr>
        <w:t>As Trump 2</w:t>
      </w:r>
      <w:r w:rsidRPr="00D35096">
        <w:rPr>
          <w:rStyle w:val="StyleUnderline"/>
        </w:rPr>
        <w:t xml:space="preserve">.0 </w:t>
      </w:r>
      <w:r w:rsidRPr="003C332B">
        <w:rPr>
          <w:rStyle w:val="StyleUnderline"/>
          <w:highlight w:val="cyan"/>
        </w:rPr>
        <w:t xml:space="preserve">settles in, business leaders are seeing a </w:t>
      </w:r>
      <w:r w:rsidRPr="003C332B">
        <w:rPr>
          <w:rStyle w:val="Emphasis"/>
          <w:highlight w:val="cyan"/>
        </w:rPr>
        <w:t>rapid recalibration</w:t>
      </w:r>
      <w:r w:rsidRPr="003C332B">
        <w:rPr>
          <w:rStyle w:val="StyleUnderline"/>
          <w:highlight w:val="cyan"/>
        </w:rPr>
        <w:t xml:space="preserve"> of</w:t>
      </w:r>
      <w:r w:rsidRPr="00D35096">
        <w:rPr>
          <w:rStyle w:val="StyleUnderline"/>
        </w:rPr>
        <w:t xml:space="preserve"> federal </w:t>
      </w:r>
      <w:r w:rsidRPr="003C332B">
        <w:rPr>
          <w:rStyle w:val="StyleUnderline"/>
          <w:highlight w:val="cyan"/>
        </w:rPr>
        <w:t>labor</w:t>
      </w:r>
      <w:r w:rsidRPr="00D35096">
        <w:rPr>
          <w:rStyle w:val="StyleUnderline"/>
        </w:rPr>
        <w:t xml:space="preserve"> and employment </w:t>
      </w:r>
      <w:r w:rsidRPr="003C332B">
        <w:rPr>
          <w:rStyle w:val="StyleUnderline"/>
          <w:highlight w:val="cyan"/>
        </w:rPr>
        <w:t>priorities</w:t>
      </w:r>
      <w:r>
        <w:t xml:space="preserve">. </w:t>
      </w:r>
      <w:r w:rsidRPr="00D35096">
        <w:rPr>
          <w:rStyle w:val="StyleUnderline"/>
        </w:rPr>
        <w:t xml:space="preserve">With the White House expected to revive many of its earlier pro-business initiatives, </w:t>
      </w:r>
      <w:r w:rsidRPr="003C332B">
        <w:rPr>
          <w:rStyle w:val="StyleUnderline"/>
          <w:highlight w:val="cyan"/>
        </w:rPr>
        <w:t>the coming years will</w:t>
      </w:r>
      <w:r w:rsidRPr="00D35096">
        <w:rPr>
          <w:rStyle w:val="StyleUnderline"/>
        </w:rPr>
        <w:t xml:space="preserve"> likely </w:t>
      </w:r>
      <w:r w:rsidRPr="003C332B">
        <w:rPr>
          <w:rStyle w:val="StyleUnderline"/>
          <w:highlight w:val="cyan"/>
        </w:rPr>
        <w:t>bring a move away from regulatory expansion</w:t>
      </w:r>
      <w:r w:rsidRPr="00D35096">
        <w:rPr>
          <w:rStyle w:val="StyleUnderline"/>
        </w:rPr>
        <w:t xml:space="preserve"> and </w:t>
      </w:r>
      <w:r w:rsidRPr="003C332B">
        <w:rPr>
          <w:rStyle w:val="StyleUnderline"/>
          <w:highlight w:val="cyan"/>
        </w:rPr>
        <w:t>toward</w:t>
      </w:r>
      <w:r>
        <w:t xml:space="preserve"> </w:t>
      </w:r>
      <w:r w:rsidRPr="00D35096">
        <w:rPr>
          <w:rStyle w:val="Emphasis"/>
        </w:rPr>
        <w:t>dereg</w:t>
      </w:r>
      <w:r>
        <w:t xml:space="preserve">ulation, </w:t>
      </w:r>
      <w:r w:rsidRPr="003C332B">
        <w:rPr>
          <w:rStyle w:val="Emphasis"/>
          <w:highlight w:val="cyan"/>
        </w:rPr>
        <w:t>employer flexibility</w:t>
      </w:r>
      <w:r>
        <w:t xml:space="preserve">, </w:t>
      </w:r>
      <w:r w:rsidRPr="00D35096">
        <w:rPr>
          <w:rStyle w:val="StyleUnderline"/>
        </w:rPr>
        <w:t>and</w:t>
      </w:r>
      <w:r>
        <w:t xml:space="preserve"> economic </w:t>
      </w:r>
      <w:r w:rsidRPr="00D35096">
        <w:rPr>
          <w:rStyle w:val="StyleUnderline"/>
        </w:rPr>
        <w:t>growth</w:t>
      </w:r>
      <w:r>
        <w:t>.</w:t>
      </w:r>
    </w:p>
    <w:p w14:paraId="704A87C6" w14:textId="77777777" w:rsidR="008E6FEE" w:rsidRPr="00AD7ABE" w:rsidRDefault="008E6FEE" w:rsidP="008E6FEE"/>
    <w:p w14:paraId="6923CA8D" w14:textId="77777777" w:rsidR="008E6FEE" w:rsidRDefault="008E6FEE" w:rsidP="008E6FEE">
      <w:pPr>
        <w:pStyle w:val="Heading4"/>
      </w:pPr>
      <w:r>
        <w:t>4. VC is high now. Overwhelmingly in AI</w:t>
      </w:r>
    </w:p>
    <w:p w14:paraId="1D1E8573" w14:textId="77777777" w:rsidR="008E6FEE" w:rsidRPr="00253E64" w:rsidRDefault="008E6FEE" w:rsidP="008E6FEE">
      <w:r w:rsidRPr="00735DC9">
        <w:rPr>
          <w:rStyle w:val="Style13ptBold"/>
        </w:rPr>
        <w:t>Bodley 9-29</w:t>
      </w:r>
      <w:r>
        <w:t>-2025 (Michael, “Investors are plowing more money into AI startups than they have in any other hype cycle,” Pitch Book, https://pitchbook.com/news/articles/investors-are-plowing-more-money-into-ai-startups-than-they-have-in-any-other-hype-cycle)</w:t>
      </w:r>
    </w:p>
    <w:p w14:paraId="36F25AC7" w14:textId="77777777" w:rsidR="008E6FEE" w:rsidRPr="00735DC9" w:rsidRDefault="008E6FEE" w:rsidP="008E6FEE">
      <w:pPr>
        <w:rPr>
          <w:sz w:val="16"/>
        </w:rPr>
      </w:pPr>
      <w:r w:rsidRPr="003C332B">
        <w:rPr>
          <w:rStyle w:val="StyleUnderline"/>
          <w:highlight w:val="cyan"/>
        </w:rPr>
        <w:t>AI startups</w:t>
      </w:r>
      <w:r w:rsidRPr="00735DC9">
        <w:rPr>
          <w:rStyle w:val="StyleUnderline"/>
        </w:rPr>
        <w:t xml:space="preserve"> now </w:t>
      </w:r>
      <w:r w:rsidRPr="003C332B">
        <w:rPr>
          <w:rStyle w:val="StyleUnderline"/>
          <w:highlight w:val="cyan"/>
        </w:rPr>
        <w:t>account for</w:t>
      </w:r>
      <w:r w:rsidRPr="00735DC9">
        <w:rPr>
          <w:rStyle w:val="StyleUnderline"/>
        </w:rPr>
        <w:t xml:space="preserve"> nearly </w:t>
      </w:r>
      <w:r w:rsidRPr="003C332B">
        <w:rPr>
          <w:rStyle w:val="StyleUnderline"/>
          <w:highlight w:val="cyan"/>
        </w:rPr>
        <w:t>two-thirds of US VC</w:t>
      </w:r>
      <w:r w:rsidRPr="00735DC9">
        <w:rPr>
          <w:rStyle w:val="StyleUnderline"/>
        </w:rPr>
        <w:t xml:space="preserve"> deal value</w:t>
      </w:r>
      <w:r w:rsidRPr="00735DC9">
        <w:rPr>
          <w:sz w:val="16"/>
        </w:rPr>
        <w:t>—</w:t>
      </w:r>
      <w:r w:rsidRPr="00735DC9">
        <w:rPr>
          <w:rStyle w:val="StyleUnderline"/>
        </w:rPr>
        <w:t>far surpassing</w:t>
      </w:r>
      <w:r w:rsidRPr="00735DC9">
        <w:rPr>
          <w:sz w:val="16"/>
        </w:rPr>
        <w:t xml:space="preserve"> peaks from </w:t>
      </w:r>
      <w:r w:rsidRPr="00735DC9">
        <w:rPr>
          <w:rStyle w:val="StyleUnderline"/>
        </w:rPr>
        <w:t>crypto</w:t>
      </w:r>
      <w:r w:rsidRPr="00735DC9">
        <w:rPr>
          <w:sz w:val="16"/>
        </w:rPr>
        <w:t xml:space="preserve">, </w:t>
      </w:r>
      <w:r w:rsidRPr="00735DC9">
        <w:rPr>
          <w:rStyle w:val="StyleUnderline"/>
        </w:rPr>
        <w:t>fintech</w:t>
      </w:r>
      <w:r w:rsidRPr="00735DC9">
        <w:rPr>
          <w:sz w:val="16"/>
        </w:rPr>
        <w:t xml:space="preserve"> </w:t>
      </w:r>
      <w:r w:rsidRPr="00735DC9">
        <w:rPr>
          <w:rStyle w:val="StyleUnderline"/>
        </w:rPr>
        <w:t>and past tech bubbles</w:t>
      </w:r>
      <w:r w:rsidRPr="00735DC9">
        <w:rPr>
          <w:sz w:val="16"/>
        </w:rPr>
        <w:t>, according to new PitchBook data.</w:t>
      </w:r>
    </w:p>
    <w:p w14:paraId="0A916182" w14:textId="77777777" w:rsidR="008E6FEE" w:rsidRPr="00735DC9" w:rsidRDefault="008E6FEE" w:rsidP="008E6FEE">
      <w:pPr>
        <w:rPr>
          <w:sz w:val="16"/>
        </w:rPr>
      </w:pPr>
      <w:r w:rsidRPr="003C332B">
        <w:rPr>
          <w:rStyle w:val="StyleUnderline"/>
          <w:highlight w:val="cyan"/>
        </w:rPr>
        <w:t>AI</w:t>
      </w:r>
      <w:r w:rsidRPr="00735DC9">
        <w:rPr>
          <w:rStyle w:val="StyleUnderline"/>
        </w:rPr>
        <w:t xml:space="preserve"> deals have come to </w:t>
      </w:r>
      <w:r w:rsidRPr="003C332B">
        <w:rPr>
          <w:rStyle w:val="Emphasis"/>
          <w:highlight w:val="cyan"/>
        </w:rPr>
        <w:t>dominate the entire</w:t>
      </w:r>
      <w:r w:rsidRPr="00735DC9">
        <w:rPr>
          <w:rStyle w:val="Emphasis"/>
        </w:rPr>
        <w:t xml:space="preserve"> </w:t>
      </w:r>
      <w:r w:rsidRPr="003C332B">
        <w:rPr>
          <w:rStyle w:val="Emphasis"/>
          <w:highlight w:val="cyan"/>
        </w:rPr>
        <w:t>v</w:t>
      </w:r>
      <w:r w:rsidRPr="00735DC9">
        <w:rPr>
          <w:rStyle w:val="Emphasis"/>
        </w:rPr>
        <w:t xml:space="preserve">enture </w:t>
      </w:r>
      <w:r w:rsidRPr="003C332B">
        <w:rPr>
          <w:rStyle w:val="Emphasis"/>
          <w:highlight w:val="cyan"/>
        </w:rPr>
        <w:t>c</w:t>
      </w:r>
      <w:r w:rsidRPr="00735DC9">
        <w:rPr>
          <w:rStyle w:val="Emphasis"/>
        </w:rPr>
        <w:t xml:space="preserve">apital </w:t>
      </w:r>
      <w:r w:rsidRPr="003C332B">
        <w:rPr>
          <w:rStyle w:val="Emphasis"/>
          <w:highlight w:val="cyan"/>
        </w:rPr>
        <w:t>market</w:t>
      </w:r>
      <w:r w:rsidRPr="00735DC9">
        <w:rPr>
          <w:sz w:val="16"/>
        </w:rPr>
        <w:t xml:space="preserve"> </w:t>
      </w:r>
      <w:r w:rsidRPr="00735DC9">
        <w:rPr>
          <w:rStyle w:val="StyleUnderline"/>
        </w:rPr>
        <w:t>at an unprecedented clip</w:t>
      </w:r>
      <w:r w:rsidRPr="00735DC9">
        <w:rPr>
          <w:sz w:val="16"/>
        </w:rPr>
        <w:t>, dwarfing the quick concentration of investments during prior hype cycles such as crypto and mobility tech.</w:t>
      </w:r>
    </w:p>
    <w:p w14:paraId="06566A35" w14:textId="77777777" w:rsidR="008E6FEE" w:rsidRPr="00735DC9" w:rsidRDefault="008E6FEE" w:rsidP="008E6FEE">
      <w:pPr>
        <w:rPr>
          <w:sz w:val="16"/>
        </w:rPr>
      </w:pPr>
      <w:r w:rsidRPr="00735DC9">
        <w:rPr>
          <w:sz w:val="16"/>
        </w:rPr>
        <w:t>“We’re looking at the growth of the venture market, and seeing if the current valuations in this hot sector, this hype sector—and investors being concentrated in this top sector—are sustainable,” said Susan Hu, a quantitative research analyst at PitchBook.</w:t>
      </w:r>
    </w:p>
    <w:p w14:paraId="3C352CA6" w14:textId="77777777" w:rsidR="008E6FEE" w:rsidRPr="00735DC9" w:rsidRDefault="008E6FEE" w:rsidP="008E6FEE">
      <w:pPr>
        <w:rPr>
          <w:sz w:val="16"/>
        </w:rPr>
      </w:pPr>
      <w:r w:rsidRPr="00735DC9">
        <w:rPr>
          <w:sz w:val="16"/>
        </w:rPr>
        <w:t>By the third quarter of 2024, AI deals accounted for 40.3% of VC dollars invested during the prior 12 months. A year later, it has rocketed to a record 63.3%, according to PitchBook’s Q3 2025 Quantitative Perspectives: A Fork in the Road.</w:t>
      </w:r>
    </w:p>
    <w:p w14:paraId="5EFEBB63" w14:textId="77777777" w:rsidR="008E6FEE" w:rsidRPr="00735DC9" w:rsidRDefault="008E6FEE" w:rsidP="008E6FEE">
      <w:pPr>
        <w:rPr>
          <w:sz w:val="16"/>
        </w:rPr>
      </w:pPr>
      <w:r w:rsidRPr="00735DC9">
        <w:rPr>
          <w:sz w:val="16"/>
        </w:rPr>
        <w:t>In comparison, fintech investments made up 17.1% of TTM deal value at their 2022 peak, while crypto only captured 6.9% at its highest, also in 2022. Even mobility tech, with all the enthusiasm around self-driving cars and scooters, only reached a peak of 15.1% in Q1 2017.</w:t>
      </w:r>
    </w:p>
    <w:p w14:paraId="6D67B20F" w14:textId="77777777" w:rsidR="008E6FEE" w:rsidRPr="00735DC9" w:rsidRDefault="008E6FEE" w:rsidP="008E6FEE">
      <w:pPr>
        <w:rPr>
          <w:sz w:val="16"/>
        </w:rPr>
      </w:pPr>
      <w:r w:rsidRPr="00735DC9">
        <w:rPr>
          <w:noProof/>
          <w:sz w:val="16"/>
        </w:rPr>
        <w:drawing>
          <wp:inline distT="0" distB="0" distL="0" distR="0" wp14:anchorId="72D0A097" wp14:editId="48ADA99B">
            <wp:extent cx="3628230" cy="2838734"/>
            <wp:effectExtent l="0" t="0" r="0" b="0"/>
            <wp:docPr id="1845430288" name="Picture 1" descr="A graph of growth and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0288" name="Picture 1" descr="A graph of growth and growth of a company&#10;&#10;AI-generated content may be incorrect."/>
                    <pic:cNvPicPr/>
                  </pic:nvPicPr>
                  <pic:blipFill>
                    <a:blip r:embed="rId12"/>
                    <a:stretch>
                      <a:fillRect/>
                    </a:stretch>
                  </pic:blipFill>
                  <pic:spPr>
                    <a:xfrm>
                      <a:off x="0" y="0"/>
                      <a:ext cx="3630958" cy="2840869"/>
                    </a:xfrm>
                    <a:prstGeom prst="rect">
                      <a:avLst/>
                    </a:prstGeom>
                  </pic:spPr>
                </pic:pic>
              </a:graphicData>
            </a:graphic>
          </wp:inline>
        </w:drawing>
      </w:r>
    </w:p>
    <w:p w14:paraId="3E26D545" w14:textId="77777777" w:rsidR="008E6FEE" w:rsidRPr="00735DC9" w:rsidRDefault="008E6FEE" w:rsidP="008E6FEE">
      <w:pPr>
        <w:rPr>
          <w:sz w:val="16"/>
        </w:rPr>
      </w:pPr>
      <w:r w:rsidRPr="00735DC9">
        <w:rPr>
          <w:sz w:val="16"/>
        </w:rPr>
        <w:t>Accordingly, AI startup valuations are ballooning so much that company exits will have to be absolutely massive for VCs to generate profits, according to Susan Hu, a quantitative research analyst at PitchBook. They’ll need to approach the realm of CoreWeave’s $23 billion IPO, she added. And private later-stage</w:t>
      </w:r>
      <w:r w:rsidRPr="00735DC9">
        <w:rPr>
          <w:rStyle w:val="StyleUnderline"/>
        </w:rPr>
        <w:t xml:space="preserve"> </w:t>
      </w:r>
      <w:r w:rsidRPr="003C332B">
        <w:rPr>
          <w:rStyle w:val="Emphasis"/>
          <w:highlight w:val="cyan"/>
        </w:rPr>
        <w:t>AI valuations</w:t>
      </w:r>
      <w:r w:rsidRPr="003C332B">
        <w:rPr>
          <w:rStyle w:val="StyleUnderline"/>
          <w:highlight w:val="cyan"/>
        </w:rPr>
        <w:t xml:space="preserve"> are not done growing</w:t>
      </w:r>
      <w:r w:rsidRPr="00735DC9">
        <w:rPr>
          <w:rStyle w:val="StyleUnderline"/>
        </w:rPr>
        <w:t xml:space="preserve"> yet</w:t>
      </w:r>
      <w:r w:rsidRPr="00735DC9">
        <w:rPr>
          <w:sz w:val="16"/>
        </w:rPr>
        <w:t>.</w:t>
      </w:r>
    </w:p>
    <w:p w14:paraId="717C0001" w14:textId="77777777" w:rsidR="008E6FEE" w:rsidRDefault="008E6FEE" w:rsidP="008E6FEE">
      <w:pPr>
        <w:pStyle w:val="Heading4"/>
      </w:pPr>
      <w:r>
        <w:t>5. AI is the foundation of VC</w:t>
      </w:r>
    </w:p>
    <w:p w14:paraId="3D192A50" w14:textId="77777777" w:rsidR="008E6FEE" w:rsidRPr="00A226C4" w:rsidRDefault="008E6FEE" w:rsidP="008E6FEE">
      <w:r w:rsidRPr="00A226C4">
        <w:rPr>
          <w:rStyle w:val="Style13ptBold"/>
        </w:rPr>
        <w:t>Garfinkle 10-9</w:t>
      </w:r>
      <w:r>
        <w:t xml:space="preserve">-2025, Senior Finance Reporter and author of Term Sheet (Allie, “In 2025 so far, 40% of VC exit value stems from AI, according to PitchBook,” </w:t>
      </w:r>
    </w:p>
    <w:p w14:paraId="09792259" w14:textId="77777777" w:rsidR="008E6FEE" w:rsidRPr="00C24863" w:rsidRDefault="008E6FEE" w:rsidP="008E6FEE">
      <w:pPr>
        <w:rPr>
          <w:sz w:val="16"/>
        </w:rPr>
      </w:pPr>
      <w:r w:rsidRPr="00C24863">
        <w:rPr>
          <w:rStyle w:val="StyleUnderline"/>
        </w:rPr>
        <w:t>It’s all happening in AI</w:t>
      </w:r>
      <w:r w:rsidRPr="00C24863">
        <w:rPr>
          <w:sz w:val="16"/>
        </w:rPr>
        <w:t xml:space="preserve"> (and, yes, that’s a Simon and Garfunkel reference). </w:t>
      </w:r>
    </w:p>
    <w:p w14:paraId="0727574C" w14:textId="77777777" w:rsidR="008E6FEE" w:rsidRPr="00C24863" w:rsidRDefault="008E6FEE" w:rsidP="008E6FEE">
      <w:pPr>
        <w:rPr>
          <w:sz w:val="16"/>
        </w:rPr>
      </w:pPr>
      <w:r w:rsidRPr="00C24863">
        <w:rPr>
          <w:sz w:val="16"/>
        </w:rPr>
        <w:t xml:space="preserve">And if that’s an exaggeration, it barely feels like one: In Q3, AI amounted to 39.5% of deal count, a record, according to PitchBook. </w:t>
      </w:r>
      <w:r w:rsidRPr="003C332B">
        <w:rPr>
          <w:rStyle w:val="StyleUnderline"/>
          <w:highlight w:val="cyan"/>
        </w:rPr>
        <w:t>AI is</w:t>
      </w:r>
      <w:r w:rsidRPr="00C24863">
        <w:rPr>
          <w:rStyle w:val="StyleUnderline"/>
        </w:rPr>
        <w:t xml:space="preserve"> sending U.S. dealmaking trends </w:t>
      </w:r>
      <w:r w:rsidRPr="003C332B">
        <w:rPr>
          <w:rStyle w:val="StyleUnderline"/>
          <w:highlight w:val="cyan"/>
        </w:rPr>
        <w:t>up</w:t>
      </w:r>
      <w:r w:rsidRPr="00C24863">
        <w:rPr>
          <w:sz w:val="16"/>
        </w:rPr>
        <w:t xml:space="preserve">, as PitchBook estimates that deal count is up about 8% this year, marking the third most active year of the last decade. And when it comes to deal value, the numbers are even more dominant: By Q3 2025, 64.3% of deal value in the U.S. has tracked to AI. Now, the definition of “AI” is pretty broad, but a now undeniable reality has taken hold. </w:t>
      </w:r>
    </w:p>
    <w:p w14:paraId="0B4CC379" w14:textId="77777777" w:rsidR="008E6FEE" w:rsidRDefault="008E6FEE" w:rsidP="008E6FEE">
      <w:pPr>
        <w:rPr>
          <w:sz w:val="16"/>
        </w:rPr>
      </w:pPr>
      <w:r w:rsidRPr="00C24863">
        <w:rPr>
          <w:sz w:val="16"/>
        </w:rPr>
        <w:t xml:space="preserve">“I think </w:t>
      </w:r>
      <w:r w:rsidRPr="003C332B">
        <w:rPr>
          <w:rStyle w:val="StyleUnderline"/>
          <w:highlight w:val="cyan"/>
        </w:rPr>
        <w:t>AI has</w:t>
      </w:r>
      <w:r w:rsidRPr="00C24863">
        <w:rPr>
          <w:sz w:val="16"/>
        </w:rPr>
        <w:t xml:space="preserve"> basically </w:t>
      </w:r>
      <w:r w:rsidRPr="003C332B">
        <w:rPr>
          <w:rStyle w:val="Emphasis"/>
          <w:sz w:val="28"/>
          <w:szCs w:val="28"/>
          <w:highlight w:val="cyan"/>
        </w:rPr>
        <w:t>become the foundation of VC</w:t>
      </w:r>
      <w:r w:rsidRPr="00C24863">
        <w:rPr>
          <w:sz w:val="16"/>
        </w:rPr>
        <w:t xml:space="preserve">,” said Kyle Stanford, PitchBook director of U.S. venture research, via email. “It provides a wholly new way for companies to solve challenges, and </w:t>
      </w:r>
      <w:r w:rsidRPr="003C332B">
        <w:rPr>
          <w:rStyle w:val="StyleUnderline"/>
          <w:highlight w:val="cyan"/>
        </w:rPr>
        <w:t>it is being integrated into every part of the economy</w:t>
      </w:r>
      <w:r w:rsidRPr="00C24863">
        <w:rPr>
          <w:sz w:val="16"/>
        </w:rPr>
        <w:t xml:space="preserve">. It is still the easy and fast deployment that can drive hyper scaling that VC has looked to for outsized returns. As mentioned above, it’s not a singular technology or subset of companies within a broader industry; </w:t>
      </w:r>
      <w:r w:rsidRPr="00C24863">
        <w:rPr>
          <w:rStyle w:val="StyleUnderline"/>
        </w:rPr>
        <w:t>it is becoming part of everything</w:t>
      </w:r>
      <w:r w:rsidRPr="00C24863">
        <w:rPr>
          <w:sz w:val="16"/>
        </w:rPr>
        <w:t>.”</w:t>
      </w:r>
    </w:p>
    <w:p w14:paraId="3440759A" w14:textId="77777777" w:rsidR="008E6FEE" w:rsidRDefault="008E6FEE" w:rsidP="008E6FEE">
      <w:pPr>
        <w:pStyle w:val="Heading4"/>
      </w:pPr>
      <w:r>
        <w:t xml:space="preserve">6. Bubble prediction is fake science. </w:t>
      </w:r>
      <w:r w:rsidRPr="006A7796">
        <w:rPr>
          <w:b w:val="0"/>
          <w:bCs/>
        </w:rPr>
        <w:t>If it were really a bubble, we wouldn’t know…</w:t>
      </w:r>
    </w:p>
    <w:p w14:paraId="27EC56CF" w14:textId="77777777" w:rsidR="008E6FEE" w:rsidRPr="00F1397D" w:rsidRDefault="008E6FEE" w:rsidP="008E6FEE">
      <w:r w:rsidRPr="00F1397D">
        <w:rPr>
          <w:rStyle w:val="Style13ptBold"/>
        </w:rPr>
        <w:t>West 11-7</w:t>
      </w:r>
      <w:r>
        <w:t>-2025, Senior Fellow in Governance Studies @ Brookings (Darrell, “Is there an AI bubble?,” Brookings, https://www.brookings.edu/articles/is-there-an-ai-bubble/)</w:t>
      </w:r>
    </w:p>
    <w:p w14:paraId="30CB1014" w14:textId="77777777" w:rsidR="008E6FEE" w:rsidRPr="00D35096" w:rsidRDefault="008E6FEE" w:rsidP="008E6FEE">
      <w:pPr>
        <w:rPr>
          <w:sz w:val="16"/>
        </w:rPr>
      </w:pPr>
      <w:r w:rsidRPr="00F1397D">
        <w:rPr>
          <w:rStyle w:val="StyleUnderline"/>
        </w:rPr>
        <w:t xml:space="preserve">Financial </w:t>
      </w:r>
      <w:r w:rsidRPr="003C332B">
        <w:rPr>
          <w:rStyle w:val="StyleUnderline"/>
          <w:highlight w:val="cyan"/>
        </w:rPr>
        <w:t>bubbles are</w:t>
      </w:r>
      <w:r w:rsidRPr="00F1397D">
        <w:rPr>
          <w:rStyle w:val="StyleUnderline"/>
        </w:rPr>
        <w:t xml:space="preserve"> </w:t>
      </w:r>
      <w:r w:rsidRPr="003C332B">
        <w:rPr>
          <w:rStyle w:val="StyleUnderline"/>
          <w:highlight w:val="cyan"/>
        </w:rPr>
        <w:t>notoriously hard to predict</w:t>
      </w:r>
      <w:r w:rsidRPr="00D35096">
        <w:rPr>
          <w:sz w:val="16"/>
        </w:rPr>
        <w:t xml:space="preserve">. From 1636-1637, when Dutch tulip prices went through the roof before collapsing spectacularly, to the buildup in stock prices in the late 1920s that eventually led to the Great Depression, or the dot-com meltdown of 2000, bubbles have often caught people by surprise. As recently as 2008-2009, the high prices of housing and financial assets unexpectedly collapsed and destroyed billions in valuations. </w:t>
      </w:r>
    </w:p>
    <w:p w14:paraId="793490AD" w14:textId="77777777" w:rsidR="008E6FEE" w:rsidRPr="00D35096" w:rsidRDefault="008E6FEE" w:rsidP="008E6FEE">
      <w:pPr>
        <w:rPr>
          <w:sz w:val="16"/>
        </w:rPr>
      </w:pPr>
      <w:r w:rsidRPr="00F1397D">
        <w:rPr>
          <w:rStyle w:val="StyleUnderline"/>
        </w:rPr>
        <w:t xml:space="preserve">Today, high </w:t>
      </w:r>
      <w:r w:rsidRPr="003C332B">
        <w:rPr>
          <w:rStyle w:val="StyleUnderline"/>
          <w:highlight w:val="cyan"/>
        </w:rPr>
        <w:t>stock prices</w:t>
      </w:r>
      <w:r w:rsidRPr="00F1397D">
        <w:rPr>
          <w:rStyle w:val="StyleUnderline"/>
        </w:rPr>
        <w:t xml:space="preserve"> driven by a relatively small number of tech companies emboldened by the AI boom </w:t>
      </w:r>
      <w:r w:rsidRPr="003C332B">
        <w:rPr>
          <w:rStyle w:val="StyleUnderline"/>
          <w:highlight w:val="cyan"/>
        </w:rPr>
        <w:t>have led some to ask whether we are on the</w:t>
      </w:r>
      <w:r w:rsidRPr="00F1397D">
        <w:rPr>
          <w:rStyle w:val="StyleUnderline"/>
        </w:rPr>
        <w:t xml:space="preserve"> </w:t>
      </w:r>
      <w:r w:rsidRPr="003C332B">
        <w:rPr>
          <w:rStyle w:val="StyleUnderline"/>
          <w:highlight w:val="cyan"/>
        </w:rPr>
        <w:t>precipice of an AI bubble</w:t>
      </w:r>
      <w:r w:rsidRPr="00D35096">
        <w:rPr>
          <w:sz w:val="16"/>
        </w:rPr>
        <w:t xml:space="preserve">. As noted recently in The New York Times, “80 percent of U.S. stock gains this year came from A.I. companies.” The dramatic market gains raise questions about whether the billions spent on data centers to feed the current AI boom will generate sufficient returns to justify those investments. </w:t>
      </w:r>
    </w:p>
    <w:p w14:paraId="709F2CA3" w14:textId="77777777" w:rsidR="008E6FEE" w:rsidRPr="00D35096" w:rsidRDefault="008E6FEE" w:rsidP="008E6FEE">
      <w:pPr>
        <w:rPr>
          <w:sz w:val="16"/>
        </w:rPr>
      </w:pPr>
      <w:r w:rsidRPr="00D35096">
        <w:rPr>
          <w:sz w:val="16"/>
        </w:rPr>
        <w:t xml:space="preserve">On one level, </w:t>
      </w:r>
      <w:r w:rsidRPr="003C332B">
        <w:rPr>
          <w:rStyle w:val="Emphasis"/>
          <w:sz w:val="30"/>
          <w:szCs w:val="30"/>
          <w:highlight w:val="cyan"/>
        </w:rPr>
        <w:t>it is impossible to answer this question because, as history demonstrates, experts can rarely forecast bubbles before they actually burst</w:t>
      </w:r>
      <w:r w:rsidRPr="00D35096">
        <w:rPr>
          <w:sz w:val="16"/>
        </w:rPr>
        <w:t xml:space="preserve">. But I argue that six indicators could help us monitor current AI risks and the possibilities for dashed optimism: AI investments, the timelines of data center construction, AI adoption levels, AI price levels, company competition, and public trust in technology. Watching these indicators will help people anticipate whether the AI bubble pops or grows. </w:t>
      </w:r>
    </w:p>
    <w:p w14:paraId="67C42CF4" w14:textId="77777777" w:rsidR="008E6FEE" w:rsidRDefault="008E6FEE" w:rsidP="008E6FEE">
      <w:pPr>
        <w:pStyle w:val="Heading4"/>
      </w:pPr>
      <w:r>
        <w:t xml:space="preserve">7. AI is </w:t>
      </w:r>
      <w:r w:rsidRPr="00BC1F04">
        <w:rPr>
          <w:u w:val="single"/>
        </w:rPr>
        <w:t>not</w:t>
      </w:r>
      <w:r>
        <w:t xml:space="preserve"> a bubble</w:t>
      </w:r>
    </w:p>
    <w:p w14:paraId="6BFD75C3" w14:textId="77777777" w:rsidR="008E6FEE" w:rsidRPr="00DB494A" w:rsidRDefault="008E6FEE" w:rsidP="008E6FEE">
      <w:r w:rsidRPr="009E5BEA">
        <w:rPr>
          <w:rStyle w:val="Style13ptBold"/>
        </w:rPr>
        <w:t>Edwards 10-16</w:t>
      </w:r>
      <w:r>
        <w:t>-2025, executive editor of global news (Jim, “Don’t fear the AI bubble, it’s about to unlock an $8 trillion opportunity according to Goldman Sachs,” Fortune, https://archive.ph/cB61B#selection-847.0-880.0)</w:t>
      </w:r>
      <w:r>
        <w:tab/>
      </w:r>
    </w:p>
    <w:p w14:paraId="759BB3F8" w14:textId="77777777" w:rsidR="008E6FEE" w:rsidRPr="00DF6DAD" w:rsidRDefault="008E6FEE" w:rsidP="008E6FEE">
      <w:pPr>
        <w:rPr>
          <w:sz w:val="16"/>
        </w:rPr>
      </w:pPr>
      <w:r w:rsidRPr="003C332B">
        <w:rPr>
          <w:rStyle w:val="StyleUnderline"/>
          <w:highlight w:val="cyan"/>
        </w:rPr>
        <w:t xml:space="preserve">The AI boom is </w:t>
      </w:r>
      <w:r w:rsidRPr="003C332B">
        <w:rPr>
          <w:rStyle w:val="Emphasis"/>
          <w:highlight w:val="cyan"/>
        </w:rPr>
        <w:t>sustainable</w:t>
      </w:r>
      <w:r w:rsidRPr="00DF6DAD">
        <w:rPr>
          <w:sz w:val="16"/>
        </w:rPr>
        <w:t xml:space="preserve">, three Wall Street analysts argue in research notes this morning. </w:t>
      </w:r>
      <w:r w:rsidRPr="003C332B">
        <w:rPr>
          <w:rStyle w:val="StyleUnderline"/>
          <w:highlight w:val="cyan"/>
        </w:rPr>
        <w:t xml:space="preserve">Productivity gains from AI are expected to far outweigh </w:t>
      </w:r>
      <w:r w:rsidRPr="00105ACA">
        <w:rPr>
          <w:rStyle w:val="StyleUnderline"/>
        </w:rPr>
        <w:t xml:space="preserve">current </w:t>
      </w:r>
      <w:r w:rsidRPr="003C332B">
        <w:rPr>
          <w:rStyle w:val="StyleUnderline"/>
          <w:highlight w:val="cyan"/>
        </w:rPr>
        <w:t>spending</w:t>
      </w:r>
      <w:r w:rsidRPr="00DF6DAD">
        <w:rPr>
          <w:rStyle w:val="StyleUnderline"/>
        </w:rPr>
        <w:t>, they say, and capital expenditure on data centers and chips remains robust</w:t>
      </w:r>
      <w:r w:rsidRPr="00DF6DAD">
        <w:rPr>
          <w:sz w:val="16"/>
        </w:rPr>
        <w:t>.</w:t>
      </w:r>
    </w:p>
    <w:p w14:paraId="7154344A" w14:textId="77777777" w:rsidR="008E6FEE" w:rsidRPr="00DF6DAD" w:rsidRDefault="008E6FEE" w:rsidP="008E6FEE">
      <w:pPr>
        <w:rPr>
          <w:sz w:val="16"/>
        </w:rPr>
      </w:pPr>
      <w:r w:rsidRPr="003C332B">
        <w:rPr>
          <w:rStyle w:val="Emphasis"/>
          <w:highlight w:val="cyan"/>
        </w:rPr>
        <w:t>Stop worrying about the bubble in AI</w:t>
      </w:r>
      <w:r w:rsidRPr="00DF6DAD">
        <w:rPr>
          <w:sz w:val="16"/>
        </w:rPr>
        <w:t>—</w:t>
      </w:r>
      <w:r w:rsidRPr="003C332B">
        <w:rPr>
          <w:rStyle w:val="StyleUnderline"/>
          <w:highlight w:val="cyan"/>
        </w:rPr>
        <w:t>it’s growth is sustainable</w:t>
      </w:r>
      <w:r w:rsidRPr="00DF6DAD">
        <w:rPr>
          <w:sz w:val="16"/>
        </w:rPr>
        <w:t xml:space="preserve">, three Wall Street </w:t>
      </w:r>
      <w:r w:rsidRPr="00DF6DAD">
        <w:rPr>
          <w:rStyle w:val="StyleUnderline"/>
        </w:rPr>
        <w:t>analysts from Goldman Sachs, JPMorgan, and Wedbush argued</w:t>
      </w:r>
      <w:r w:rsidRPr="00DF6DAD">
        <w:rPr>
          <w:sz w:val="16"/>
        </w:rPr>
        <w:t xml:space="preserve"> this morning in notes seen by Fortune. </w:t>
      </w:r>
    </w:p>
    <w:p w14:paraId="4666FD2F" w14:textId="77777777" w:rsidR="008E6FEE" w:rsidRPr="00DF6DAD" w:rsidRDefault="008E6FEE" w:rsidP="008E6FEE">
      <w:pPr>
        <w:rPr>
          <w:sz w:val="16"/>
        </w:rPr>
      </w:pPr>
      <w:r w:rsidRPr="00DF6DAD">
        <w:rPr>
          <w:sz w:val="16"/>
        </w:rPr>
        <w:t>Recommended Video</w:t>
      </w:r>
    </w:p>
    <w:p w14:paraId="780BC91D" w14:textId="77777777" w:rsidR="008E6FEE" w:rsidRPr="00DF6DAD" w:rsidRDefault="008E6FEE" w:rsidP="008E6FEE">
      <w:pPr>
        <w:rPr>
          <w:sz w:val="16"/>
        </w:rPr>
      </w:pPr>
      <w:r w:rsidRPr="00DF6DAD">
        <w:rPr>
          <w:rStyle w:val="StyleUnderline"/>
        </w:rPr>
        <w:t>Traders seem to agre</w:t>
      </w:r>
      <w:r w:rsidRPr="00DF6DAD">
        <w:rPr>
          <w:sz w:val="16"/>
        </w:rPr>
        <w:t xml:space="preserve">e, at least for now. </w:t>
      </w:r>
      <w:r w:rsidRPr="003C332B">
        <w:rPr>
          <w:rStyle w:val="StyleUnderline"/>
          <w:highlight w:val="cyan"/>
        </w:rPr>
        <w:t>Futures contracts</w:t>
      </w:r>
      <w:r w:rsidRPr="00DF6DAD">
        <w:rPr>
          <w:rStyle w:val="StyleUnderline"/>
        </w:rPr>
        <w:t xml:space="preserve"> for</w:t>
      </w:r>
      <w:r w:rsidRPr="00DF6DAD">
        <w:rPr>
          <w:sz w:val="16"/>
        </w:rPr>
        <w:t xml:space="preserve"> the </w:t>
      </w:r>
      <w:r w:rsidRPr="00DF6DAD">
        <w:rPr>
          <w:rStyle w:val="StyleUnderline"/>
        </w:rPr>
        <w:t>tech</w:t>
      </w:r>
      <w:r w:rsidRPr="00DF6DAD">
        <w:rPr>
          <w:sz w:val="16"/>
        </w:rPr>
        <w:t xml:space="preserve">-heavy Nasdaq 100 </w:t>
      </w:r>
      <w:r w:rsidRPr="003C332B">
        <w:rPr>
          <w:rStyle w:val="StyleUnderline"/>
          <w:highlight w:val="cyan"/>
        </w:rPr>
        <w:t>were u</w:t>
      </w:r>
      <w:r w:rsidRPr="00DF6DAD">
        <w:rPr>
          <w:rStyle w:val="StyleUnderline"/>
        </w:rPr>
        <w:t>p</w:t>
      </w:r>
      <w:r w:rsidRPr="00DF6DAD">
        <w:rPr>
          <w:sz w:val="16"/>
        </w:rPr>
        <w:t xml:space="preserve"> 55% this morning prior to the opening bell, after the index closed up 0.68% yesterday. The index is up 18% this year, despite worries that the AI boom bears a resemblance to the dot-com bubble of 2000.</w:t>
      </w:r>
    </w:p>
    <w:p w14:paraId="772F63F4" w14:textId="77777777" w:rsidR="008E6FEE" w:rsidRPr="00DF6DAD" w:rsidRDefault="008E6FEE" w:rsidP="008E6FEE">
      <w:pPr>
        <w:rPr>
          <w:sz w:val="16"/>
        </w:rPr>
      </w:pPr>
      <w:r w:rsidRPr="00DF6DAD">
        <w:rPr>
          <w:sz w:val="16"/>
        </w:rPr>
        <w:t>Hemant Taneja, CEO of VC firm General Catalyst, was quoted in the Financial Times this morning saying: “Of course there’s a bubble … Bubbles are good. Bubbles align capital and talent in a new trend, and that creates some carnage but it also creates enduring, new businesses that change the world.”</w:t>
      </w:r>
    </w:p>
    <w:p w14:paraId="701A82BF" w14:textId="77777777" w:rsidR="008E6FEE" w:rsidRPr="00DF6DAD" w:rsidRDefault="008E6FEE" w:rsidP="008E6FEE">
      <w:pPr>
        <w:rPr>
          <w:sz w:val="16"/>
        </w:rPr>
      </w:pPr>
      <w:r w:rsidRPr="00DF6DAD">
        <w:rPr>
          <w:sz w:val="16"/>
        </w:rPr>
        <w:t xml:space="preserve">The FT’s report hinges on the fact that VC firms have ploughed $161 billion into AI startups this year, and 10 of them—OpenAI and Anthropic among them—now have a collective valuation of $1 trillion. But none of them are profitable, the FT says. </w:t>
      </w:r>
    </w:p>
    <w:p w14:paraId="4416C402" w14:textId="77777777" w:rsidR="008E6FEE" w:rsidRPr="00DF6DAD" w:rsidRDefault="008E6FEE" w:rsidP="008E6FEE">
      <w:pPr>
        <w:rPr>
          <w:sz w:val="16"/>
        </w:rPr>
      </w:pPr>
      <w:r w:rsidRPr="00DF6DAD">
        <w:rPr>
          <w:rStyle w:val="StyleUnderline"/>
        </w:rPr>
        <w:t xml:space="preserve">We should all </w:t>
      </w:r>
      <w:r w:rsidRPr="003C332B">
        <w:rPr>
          <w:rStyle w:val="Emphasis"/>
          <w:highlight w:val="cyan"/>
        </w:rPr>
        <w:t>stop worrying</w:t>
      </w:r>
      <w:r w:rsidRPr="00DF6DAD">
        <w:rPr>
          <w:rStyle w:val="StyleUnderline"/>
        </w:rPr>
        <w:t xml:space="preserve"> and learn to love the AI boom</w:t>
      </w:r>
      <w:r w:rsidRPr="00DF6DAD">
        <w:rPr>
          <w:sz w:val="16"/>
        </w:rPr>
        <w:t>, if new research from Goldman Sachs is correct. In a note titled “</w:t>
      </w:r>
      <w:r w:rsidRPr="003C332B">
        <w:rPr>
          <w:rStyle w:val="StyleUnderline"/>
          <w:highlight w:val="cyan"/>
        </w:rPr>
        <w:t>The AI Spending Boom Is Not Too Big</w:t>
      </w:r>
      <w:r w:rsidRPr="00DF6DAD">
        <w:rPr>
          <w:sz w:val="16"/>
        </w:rPr>
        <w:t>,” Joseph Briggs and his colleagues say “</w:t>
      </w:r>
      <w:r w:rsidRPr="00DF6DAD">
        <w:rPr>
          <w:rStyle w:val="StyleUnderline"/>
        </w:rPr>
        <w:t xml:space="preserve">anticipated </w:t>
      </w:r>
      <w:r w:rsidRPr="003C332B">
        <w:rPr>
          <w:rStyle w:val="StyleUnderline"/>
          <w:highlight w:val="cyan"/>
        </w:rPr>
        <w:t>investment levels are sustainable</w:t>
      </w:r>
      <w:r w:rsidRPr="00DF6DAD">
        <w:rPr>
          <w:sz w:val="16"/>
        </w:rPr>
        <w:t>, although the ultimate AI winners remain less clear.”</w:t>
      </w:r>
    </w:p>
    <w:p w14:paraId="386A6CD9" w14:textId="77777777" w:rsidR="008E6FEE" w:rsidRPr="00DF6DAD" w:rsidRDefault="008E6FEE" w:rsidP="008E6FEE">
      <w:pPr>
        <w:rPr>
          <w:sz w:val="16"/>
        </w:rPr>
      </w:pPr>
      <w:r w:rsidRPr="00DF6DAD">
        <w:rPr>
          <w:sz w:val="16"/>
        </w:rPr>
        <w:t xml:space="preserve">The Goldman team argues that when deployed properly, the </w:t>
      </w:r>
      <w:r w:rsidRPr="00DF6DAD">
        <w:rPr>
          <w:rStyle w:val="StyleUnderline"/>
        </w:rPr>
        <w:t>productivity gains from AI will far exceed</w:t>
      </w:r>
      <w:r w:rsidRPr="00DF6DAD">
        <w:rPr>
          <w:sz w:val="16"/>
        </w:rPr>
        <w:t xml:space="preserve"> the </w:t>
      </w:r>
      <w:r w:rsidRPr="00DF6DAD">
        <w:rPr>
          <w:rStyle w:val="StyleUnderline"/>
        </w:rPr>
        <w:t>investment</w:t>
      </w:r>
      <w:r w:rsidRPr="00DF6DAD">
        <w:rPr>
          <w:sz w:val="16"/>
        </w:rPr>
        <w:t xml:space="preserve"> currently going into it.</w:t>
      </w:r>
    </w:p>
    <w:p w14:paraId="65DE9ECA" w14:textId="77777777" w:rsidR="008E6FEE" w:rsidRPr="00DF6DAD" w:rsidRDefault="008E6FEE" w:rsidP="008E6FEE">
      <w:pPr>
        <w:rPr>
          <w:sz w:val="16"/>
        </w:rPr>
      </w:pPr>
      <w:r w:rsidRPr="00DF6DAD">
        <w:rPr>
          <w:sz w:val="16"/>
        </w:rPr>
        <w:t>“We are not concerned about the total amount of AI investment. AI investment as a share of US GDP is smaller today (&lt;1%) than in prior large technology cycles (2-5%). Furthermore, we estimate an $8tn present-discounted value for the capital revenue unlocked by AI productivity gains in the U.S., with plausible estimates ranging from $5tn-$19tn,” they said.</w:t>
      </w:r>
    </w:p>
    <w:p w14:paraId="287EA30C" w14:textId="77777777" w:rsidR="008E6FEE" w:rsidRPr="00DF6DAD" w:rsidRDefault="008E6FEE" w:rsidP="008E6FEE">
      <w:pPr>
        <w:rPr>
          <w:sz w:val="16"/>
        </w:rPr>
      </w:pPr>
      <w:r w:rsidRPr="00DF6DAD">
        <w:rPr>
          <w:rStyle w:val="StyleUnderline"/>
        </w:rPr>
        <w:t>The money going into AI-related capital expenditures (capex) will grow massively this year and next</w:t>
      </w:r>
      <w:r w:rsidRPr="00DF6DAD">
        <w:rPr>
          <w:sz w:val="16"/>
        </w:rPr>
        <w:t xml:space="preserve">, according to Samik Chatterjee and his colleagues at JPMorgan. Capex across the AI “hyperscalers” will grow 60% this year and another 30% next year, they say. </w:t>
      </w:r>
    </w:p>
    <w:p w14:paraId="1D41B9E9" w14:textId="77777777" w:rsidR="008E6FEE" w:rsidRPr="00DF6DAD" w:rsidRDefault="008E6FEE" w:rsidP="008E6FEE">
      <w:pPr>
        <w:rPr>
          <w:sz w:val="16"/>
        </w:rPr>
      </w:pPr>
      <w:r w:rsidRPr="00DF6DAD">
        <w:rPr>
          <w:sz w:val="16"/>
        </w:rPr>
        <w:t>“On a dollar basis, the growth implies a significant increase of more than +$100 bn of additional datacenter capex in 2025, the largest annual step-up to date, surpassing the record set in 2024. Importantly, the stronger trajectory is also anticipated to carry into 2026, where growth is now tracking at … more than +$80 bn for next year.” Capex will be in the region of $300 billion this year from Google, Amazon, Microsoft and Meta alone, Goldman estimates:</w:t>
      </w:r>
    </w:p>
    <w:p w14:paraId="7D85DC1C" w14:textId="77777777" w:rsidR="008E6FEE" w:rsidRDefault="008E6FEE" w:rsidP="008E6FEE">
      <w:pPr>
        <w:rPr>
          <w:sz w:val="16"/>
        </w:rPr>
      </w:pPr>
      <w:r w:rsidRPr="00DF6DAD">
        <w:rPr>
          <w:sz w:val="16"/>
        </w:rPr>
        <w:t>[image omitted]</w:t>
      </w:r>
    </w:p>
    <w:p w14:paraId="135A0E6B" w14:textId="77777777" w:rsidR="008E6FEE" w:rsidRDefault="008E6FEE" w:rsidP="008E6FEE">
      <w:pPr>
        <w:rPr>
          <w:sz w:val="16"/>
        </w:rPr>
      </w:pPr>
    </w:p>
    <w:p w14:paraId="00E7D63F" w14:textId="77777777" w:rsidR="008E6FEE" w:rsidRPr="006F1A25" w:rsidRDefault="008E6FEE" w:rsidP="008E6FEE"/>
    <w:p w14:paraId="178CF73D" w14:textId="77777777" w:rsidR="008E6FEE" w:rsidRPr="004943F8" w:rsidRDefault="008E6FEE" w:rsidP="008E6FEE">
      <w:pPr>
        <w:pStyle w:val="Heading4"/>
      </w:pPr>
      <w:r>
        <w:t>4. They hate it.</w:t>
      </w:r>
    </w:p>
    <w:p w14:paraId="15F5A795" w14:textId="77777777" w:rsidR="008E6FEE" w:rsidRDefault="008E6FEE" w:rsidP="008E6FEE">
      <w:r w:rsidRPr="004943F8">
        <w:rPr>
          <w:rStyle w:val="Style13ptBold"/>
        </w:rPr>
        <w:t>BMJ 23</w:t>
      </w:r>
      <w:r w:rsidRPr="004943F8">
        <w:t>. “Doctors and public health experts join calls for halt to AI R&amp;D until it’s regulated.” BMJ Group - Helping doctors make better decisions. https://bmjgroup.com/doctors-and-public-health-experts-join-calls-for-halt-to-ai-rd-until-its-regulated/. KL</w:t>
      </w:r>
    </w:p>
    <w:p w14:paraId="0C2AB4BE" w14:textId="77777777" w:rsidR="008E6FEE" w:rsidRDefault="008E6FEE" w:rsidP="008E6FEE">
      <w:r w:rsidRPr="004943F8">
        <w:rPr>
          <w:rStyle w:val="StyleUnderline"/>
          <w:highlight w:val="yellow"/>
        </w:rPr>
        <w:t xml:space="preserve">An </w:t>
      </w:r>
      <w:r w:rsidRPr="004943F8">
        <w:rPr>
          <w:rStyle w:val="Emphasis"/>
          <w:highlight w:val="yellow"/>
        </w:rPr>
        <w:t>international group</w:t>
      </w:r>
      <w:r w:rsidRPr="004943F8">
        <w:rPr>
          <w:rStyle w:val="StyleUnderline"/>
          <w:highlight w:val="yellow"/>
        </w:rPr>
        <w:t xml:space="preserve"> of </w:t>
      </w:r>
      <w:r w:rsidRPr="004943F8">
        <w:rPr>
          <w:rStyle w:val="Emphasis"/>
          <w:highlight w:val="yellow"/>
        </w:rPr>
        <w:t>doctors</w:t>
      </w:r>
      <w:r w:rsidRPr="004943F8">
        <w:rPr>
          <w:rStyle w:val="StyleUnderline"/>
          <w:highlight w:val="yellow"/>
        </w:rPr>
        <w:t xml:space="preserve"> </w:t>
      </w:r>
      <w:r w:rsidRPr="004943F8">
        <w:rPr>
          <w:rStyle w:val="StyleUnderline"/>
        </w:rPr>
        <w:t xml:space="preserve">and </w:t>
      </w:r>
      <w:r w:rsidRPr="004943F8">
        <w:rPr>
          <w:rStyle w:val="Emphasis"/>
        </w:rPr>
        <w:t>public health experts</w:t>
      </w:r>
      <w:r w:rsidRPr="004943F8">
        <w:rPr>
          <w:rStyle w:val="StyleUnderline"/>
        </w:rPr>
        <w:t xml:space="preserve"> </w:t>
      </w:r>
      <w:r w:rsidRPr="004943F8">
        <w:rPr>
          <w:rStyle w:val="StyleUnderline"/>
          <w:highlight w:val="yellow"/>
        </w:rPr>
        <w:t xml:space="preserve">have joined the clamour for a </w:t>
      </w:r>
      <w:r w:rsidRPr="004943F8">
        <w:rPr>
          <w:rStyle w:val="Emphasis"/>
          <w:highlight w:val="yellow"/>
        </w:rPr>
        <w:t>moratorium</w:t>
      </w:r>
      <w:r w:rsidRPr="004943F8">
        <w:rPr>
          <w:rStyle w:val="StyleUnderline"/>
          <w:highlight w:val="yellow"/>
        </w:rPr>
        <w:t xml:space="preserve"> on </w:t>
      </w:r>
      <w:r w:rsidRPr="004943F8">
        <w:rPr>
          <w:rStyle w:val="Emphasis"/>
          <w:highlight w:val="yellow"/>
        </w:rPr>
        <w:t>AI research</w:t>
      </w:r>
      <w:r>
        <w:t xml:space="preserve"> until the development and use of the technology are properly regulated.</w:t>
      </w:r>
    </w:p>
    <w:p w14:paraId="600B629A" w14:textId="77777777" w:rsidR="008E6FEE" w:rsidRDefault="008E6FEE" w:rsidP="008E6FEE">
      <w:pPr>
        <w:pStyle w:val="Heading4"/>
      </w:pPr>
      <w:r w:rsidRPr="001F1CFF">
        <w:rPr>
          <w:u w:val="single"/>
        </w:rPr>
        <w:t>It’s unique</w:t>
      </w:r>
      <w:r>
        <w:t xml:space="preserve">. Lack of NLRB quorum creates a </w:t>
      </w:r>
      <w:r w:rsidRPr="00E40604">
        <w:rPr>
          <w:u w:val="single"/>
        </w:rPr>
        <w:t>predictable employer-friendly legal setting</w:t>
      </w:r>
      <w:r>
        <w:t xml:space="preserve"> now</w:t>
      </w:r>
    </w:p>
    <w:p w14:paraId="2FD293C6" w14:textId="77777777" w:rsidR="008E6FEE" w:rsidRPr="00B57446" w:rsidRDefault="008E6FEE" w:rsidP="008E6FEE">
      <w:r w:rsidRPr="00B57446">
        <w:rPr>
          <w:rStyle w:val="Style13ptBold"/>
        </w:rPr>
        <w:t>Isidore 25</w:t>
      </w:r>
      <w:r>
        <w:t xml:space="preserve">, senior writer for CNN Business, where he covers the auto industry, airlines, labor and all other manner of breaking financial news. Over the last 30 years, he has covered most major US bankruptcies, including GM, Chrysler, Lehman Brothers, most US airlines and Sears, as well as the city of Detroit. (Chris, “Elon Musk’s dream comes true: The federal board that protects workers does not exist, at least for now,” </w:t>
      </w:r>
      <w:r w:rsidRPr="007A7BBF">
        <w:rPr>
          <w:i/>
          <w:iCs/>
        </w:rPr>
        <w:t>CNN</w:t>
      </w:r>
      <w:r>
        <w:t>, https://www.cnn.com/2025/02/15/business/nlrb-trump-musk-workers)</w:t>
      </w:r>
    </w:p>
    <w:p w14:paraId="3C7BE700" w14:textId="77777777" w:rsidR="008E6FEE" w:rsidRPr="00A90B6C" w:rsidRDefault="008E6FEE" w:rsidP="008E6FEE">
      <w:pPr>
        <w:rPr>
          <w:sz w:val="16"/>
        </w:rPr>
      </w:pPr>
      <w:r w:rsidRPr="00AD7ABE">
        <w:rPr>
          <w:rStyle w:val="StyleUnderline"/>
          <w:highlight w:val="cyan"/>
        </w:rPr>
        <w:t>The N</w:t>
      </w:r>
      <w:r w:rsidRPr="00A90B6C">
        <w:rPr>
          <w:sz w:val="16"/>
        </w:rPr>
        <w:t xml:space="preserve">ational </w:t>
      </w:r>
      <w:r w:rsidRPr="00AD7ABE">
        <w:rPr>
          <w:rStyle w:val="StyleUnderline"/>
          <w:highlight w:val="cyan"/>
        </w:rPr>
        <w:t>L</w:t>
      </w:r>
      <w:r w:rsidRPr="00A90B6C">
        <w:rPr>
          <w:sz w:val="16"/>
        </w:rPr>
        <w:t xml:space="preserve">abor </w:t>
      </w:r>
      <w:r w:rsidRPr="00AD7ABE">
        <w:rPr>
          <w:rStyle w:val="StyleUnderline"/>
          <w:highlight w:val="cyan"/>
        </w:rPr>
        <w:t>R</w:t>
      </w:r>
      <w:r w:rsidRPr="00A90B6C">
        <w:rPr>
          <w:sz w:val="16"/>
        </w:rPr>
        <w:t xml:space="preserve">elations </w:t>
      </w:r>
      <w:r w:rsidRPr="00AD7ABE">
        <w:rPr>
          <w:rStyle w:val="StyleUnderline"/>
          <w:highlight w:val="cyan"/>
        </w:rPr>
        <w:t>B</w:t>
      </w:r>
      <w:r w:rsidRPr="00A90B6C">
        <w:rPr>
          <w:sz w:val="16"/>
        </w:rPr>
        <w:t xml:space="preserve">oard, the independent agency that is supposed to enforce labor laws for most American workers, </w:t>
      </w:r>
      <w:r w:rsidRPr="00AD7ABE">
        <w:rPr>
          <w:rStyle w:val="StyleUnderline"/>
          <w:highlight w:val="cyan"/>
        </w:rPr>
        <w:t>has been</w:t>
      </w:r>
      <w:r w:rsidRPr="00A90B6C">
        <w:rPr>
          <w:rStyle w:val="StyleUnderline"/>
        </w:rPr>
        <w:t xml:space="preserve"> essentially </w:t>
      </w:r>
      <w:r w:rsidRPr="00AD7ABE">
        <w:rPr>
          <w:rStyle w:val="StyleUnderline"/>
          <w:highlight w:val="cyan"/>
        </w:rPr>
        <w:t>shut down</w:t>
      </w:r>
      <w:r w:rsidRPr="00A90B6C">
        <w:rPr>
          <w:sz w:val="16"/>
        </w:rPr>
        <w:t xml:space="preserve"> after President Donald Trump fired one of its board members, leaving it </w:t>
      </w:r>
      <w:r w:rsidRPr="00A90B6C">
        <w:rPr>
          <w:rStyle w:val="StyleUnderline"/>
        </w:rPr>
        <w:t>without</w:t>
      </w:r>
      <w:r w:rsidRPr="00A90B6C">
        <w:rPr>
          <w:sz w:val="16"/>
        </w:rPr>
        <w:t xml:space="preserve"> the </w:t>
      </w:r>
      <w:r w:rsidRPr="00A90B6C">
        <w:rPr>
          <w:rStyle w:val="StyleUnderline"/>
        </w:rPr>
        <w:t>quorum</w:t>
      </w:r>
      <w:r w:rsidRPr="00A90B6C">
        <w:rPr>
          <w:sz w:val="16"/>
        </w:rPr>
        <w:t xml:space="preserve"> it needs to function.</w:t>
      </w:r>
    </w:p>
    <w:p w14:paraId="7859BD31" w14:textId="77777777" w:rsidR="008E6FEE" w:rsidRPr="00A90B6C" w:rsidRDefault="008E6FEE" w:rsidP="008E6FEE">
      <w:pPr>
        <w:rPr>
          <w:sz w:val="16"/>
        </w:rPr>
      </w:pPr>
      <w:r w:rsidRPr="00A90B6C">
        <w:rPr>
          <w:sz w:val="16"/>
        </w:rPr>
        <w:t>The NLRB oversees elections to form unions and also investigates complaints about unfair labor practices, such as firing workers for supporting unions. Of the five-seat board, two members’ seats were open because their terms expired.</w:t>
      </w:r>
    </w:p>
    <w:p w14:paraId="25BC0AF8" w14:textId="77777777" w:rsidR="008E6FEE" w:rsidRPr="00A90B6C" w:rsidRDefault="008E6FEE" w:rsidP="008E6FEE">
      <w:pPr>
        <w:rPr>
          <w:sz w:val="16"/>
        </w:rPr>
      </w:pPr>
      <w:r w:rsidRPr="00A90B6C">
        <w:rPr>
          <w:sz w:val="16"/>
        </w:rPr>
        <w:t xml:space="preserve">President </w:t>
      </w:r>
      <w:r w:rsidRPr="00A90B6C">
        <w:rPr>
          <w:rStyle w:val="StyleUnderline"/>
        </w:rPr>
        <w:t>Trump’s</w:t>
      </w:r>
      <w:r w:rsidRPr="00A90B6C">
        <w:rPr>
          <w:sz w:val="16"/>
        </w:rPr>
        <w:t xml:space="preserve"> unprecedented </w:t>
      </w:r>
      <w:r w:rsidRPr="00A90B6C">
        <w:rPr>
          <w:rStyle w:val="StyleUnderline"/>
        </w:rPr>
        <w:t>firing of a third board member has now left the NLRB without</w:t>
      </w:r>
      <w:r w:rsidRPr="00A90B6C">
        <w:rPr>
          <w:sz w:val="16"/>
        </w:rPr>
        <w:t xml:space="preserve"> even the ability to form the </w:t>
      </w:r>
      <w:r w:rsidRPr="00A90B6C">
        <w:rPr>
          <w:rStyle w:val="StyleUnderline"/>
        </w:rPr>
        <w:t>simple majority</w:t>
      </w:r>
      <w:r w:rsidRPr="00A90B6C">
        <w:rPr>
          <w:sz w:val="16"/>
        </w:rPr>
        <w:t xml:space="preserve"> needed for votes, </w:t>
      </w:r>
      <w:r w:rsidRPr="00A90B6C">
        <w:rPr>
          <w:rStyle w:val="StyleUnderline"/>
        </w:rPr>
        <w:t>effectively leaving it moribund</w:t>
      </w:r>
      <w:r w:rsidRPr="00A90B6C">
        <w:rPr>
          <w:sz w:val="16"/>
        </w:rPr>
        <w:t>.</w:t>
      </w:r>
    </w:p>
    <w:p w14:paraId="39FDA3D6" w14:textId="77777777" w:rsidR="008E6FEE" w:rsidRPr="00A90B6C" w:rsidRDefault="008E6FEE" w:rsidP="008E6FEE">
      <w:pPr>
        <w:rPr>
          <w:sz w:val="16"/>
        </w:rPr>
      </w:pPr>
      <w:r w:rsidRPr="00A90B6C">
        <w:rPr>
          <w:sz w:val="16"/>
        </w:rPr>
        <w:t>“</w:t>
      </w:r>
      <w:r w:rsidRPr="00AD7ABE">
        <w:rPr>
          <w:rStyle w:val="Emphasis"/>
          <w:sz w:val="30"/>
          <w:szCs w:val="30"/>
          <w:highlight w:val="cyan"/>
        </w:rPr>
        <w:t>This is great for employers — they have a nonfunctioning NLRB</w:t>
      </w:r>
      <w:r w:rsidRPr="00A90B6C">
        <w:rPr>
          <w:sz w:val="16"/>
        </w:rPr>
        <w:t>,” said Cathy Creighton, an NLRB attorney during the Clinton administration and the director of Cornell University’s School of Industrial and Labor Relations co-lab in Buffalo, New York.</w:t>
      </w:r>
    </w:p>
    <w:p w14:paraId="5283171E" w14:textId="77777777" w:rsidR="008E6FEE" w:rsidRPr="00A90B6C" w:rsidRDefault="008E6FEE" w:rsidP="008E6FEE">
      <w:pPr>
        <w:rPr>
          <w:sz w:val="16"/>
        </w:rPr>
      </w:pPr>
      <w:r w:rsidRPr="00A90B6C">
        <w:rPr>
          <w:sz w:val="16"/>
        </w:rPr>
        <w:t xml:space="preserve">Formed 90 years ago, </w:t>
      </w:r>
      <w:r w:rsidRPr="00A90B6C">
        <w:rPr>
          <w:rStyle w:val="StyleUnderline"/>
        </w:rPr>
        <w:t xml:space="preserve">the NLRB was crucial to the growth of </w:t>
      </w:r>
      <w:r w:rsidRPr="00A90B6C">
        <w:rPr>
          <w:sz w:val="16"/>
        </w:rPr>
        <w:t xml:space="preserve">private sector </w:t>
      </w:r>
      <w:r w:rsidRPr="00A90B6C">
        <w:rPr>
          <w:rStyle w:val="StyleUnderline"/>
        </w:rPr>
        <w:t>unions</w:t>
      </w:r>
      <w:r w:rsidRPr="00A90B6C">
        <w:rPr>
          <w:sz w:val="16"/>
        </w:rPr>
        <w:t xml:space="preserve"> in the middle of the last century.</w:t>
      </w:r>
    </w:p>
    <w:p w14:paraId="0A1AB397" w14:textId="77777777" w:rsidR="008E6FEE" w:rsidRPr="00A90B6C" w:rsidRDefault="008E6FEE" w:rsidP="008E6FEE">
      <w:pPr>
        <w:rPr>
          <w:sz w:val="16"/>
        </w:rPr>
      </w:pPr>
      <w:r w:rsidRPr="00A90B6C">
        <w:rPr>
          <w:sz w:val="16"/>
        </w:rPr>
        <w:t>But more recently it has overseen the decline of union representation at US businesses, as its enforcement powers have been limited by conservative courts and members of Congress eager to please businesses.</w:t>
      </w:r>
    </w:p>
    <w:p w14:paraId="3D686B97" w14:textId="77777777" w:rsidR="008E6FEE" w:rsidRPr="00A90B6C" w:rsidRDefault="008E6FEE" w:rsidP="008E6FEE">
      <w:pPr>
        <w:rPr>
          <w:sz w:val="16"/>
        </w:rPr>
      </w:pPr>
      <w:r w:rsidRPr="00A90B6C">
        <w:rPr>
          <w:rStyle w:val="StyleUnderline"/>
        </w:rPr>
        <w:t xml:space="preserve">Despite its limitations, </w:t>
      </w:r>
      <w:r w:rsidRPr="00AD7ABE">
        <w:rPr>
          <w:rStyle w:val="StyleUnderline"/>
          <w:highlight w:val="cyan"/>
        </w:rPr>
        <w:t>the agency had become a thorn in the side of</w:t>
      </w:r>
      <w:r w:rsidRPr="00A90B6C">
        <w:rPr>
          <w:sz w:val="16"/>
        </w:rPr>
        <w:t xml:space="preserve"> some of the </w:t>
      </w:r>
      <w:r w:rsidRPr="00AD7ABE">
        <w:rPr>
          <w:rStyle w:val="Emphasis"/>
          <w:highlight w:val="cyan"/>
        </w:rPr>
        <w:t>rich</w:t>
      </w:r>
      <w:r w:rsidRPr="00AD7ABE">
        <w:rPr>
          <w:sz w:val="16"/>
        </w:rPr>
        <w:t>est</w:t>
      </w:r>
      <w:r w:rsidRPr="00A90B6C">
        <w:rPr>
          <w:sz w:val="16"/>
        </w:rPr>
        <w:t xml:space="preserve"> </w:t>
      </w:r>
      <w:r w:rsidRPr="00AD7ABE">
        <w:rPr>
          <w:rStyle w:val="StyleUnderline"/>
          <w:highlight w:val="cyan"/>
        </w:rPr>
        <w:t>and</w:t>
      </w:r>
      <w:r w:rsidRPr="00A90B6C">
        <w:rPr>
          <w:sz w:val="16"/>
        </w:rPr>
        <w:t xml:space="preserve"> most </w:t>
      </w:r>
      <w:r w:rsidRPr="00AD7ABE">
        <w:rPr>
          <w:rStyle w:val="Emphasis"/>
          <w:highlight w:val="cyan"/>
        </w:rPr>
        <w:t>powerful</w:t>
      </w:r>
      <w:r w:rsidRPr="00A90B6C">
        <w:rPr>
          <w:sz w:val="16"/>
        </w:rPr>
        <w:t xml:space="preserve"> people in the nation — notably Elon Musk, Trump’s key supporter both </w:t>
      </w:r>
      <w:r w:rsidRPr="00A90B6C">
        <w:rPr>
          <w:rStyle w:val="Emphasis"/>
        </w:rPr>
        <w:t>financially</w:t>
      </w:r>
      <w:r w:rsidRPr="00A90B6C">
        <w:rPr>
          <w:sz w:val="16"/>
        </w:rPr>
        <w:t xml:space="preserve"> and arguably politically.</w:t>
      </w:r>
    </w:p>
    <w:p w14:paraId="69F4617C" w14:textId="77777777" w:rsidR="008E6FEE" w:rsidRDefault="008E6FEE" w:rsidP="008E6FEE">
      <w:pPr>
        <w:rPr>
          <w:sz w:val="16"/>
        </w:rPr>
      </w:pPr>
      <w:r w:rsidRPr="00A90B6C">
        <w:rPr>
          <w:rStyle w:val="StyleUnderline"/>
        </w:rPr>
        <w:t>With Trump effectively dismantling the board, its</w:t>
      </w:r>
      <w:r w:rsidRPr="00A90B6C">
        <w:rPr>
          <w:sz w:val="16"/>
        </w:rPr>
        <w:t xml:space="preserve"> limited </w:t>
      </w:r>
      <w:r w:rsidRPr="00A90B6C">
        <w:rPr>
          <w:rStyle w:val="StyleUnderline"/>
        </w:rPr>
        <w:t>powers have become</w:t>
      </w:r>
      <w:r w:rsidRPr="00A90B6C">
        <w:rPr>
          <w:sz w:val="16"/>
        </w:rPr>
        <w:t xml:space="preserve"> — at least temporarily — </w:t>
      </w:r>
      <w:r w:rsidRPr="00A90B6C">
        <w:rPr>
          <w:rStyle w:val="Emphasis"/>
        </w:rPr>
        <w:t>non-existent</w:t>
      </w:r>
      <w:r w:rsidRPr="00A90B6C">
        <w:rPr>
          <w:sz w:val="16"/>
        </w:rPr>
        <w:t>.</w:t>
      </w:r>
    </w:p>
    <w:p w14:paraId="5827D31B" w14:textId="77777777" w:rsidR="008E6FEE" w:rsidRDefault="008E6FEE" w:rsidP="008E6FEE">
      <w:pPr>
        <w:pStyle w:val="Heading4"/>
      </w:pPr>
      <w:r>
        <w:t xml:space="preserve">AND </w:t>
      </w:r>
      <w:r w:rsidRPr="001F1CFF">
        <w:rPr>
          <w:u w:val="single"/>
        </w:rPr>
        <w:t>immediate</w:t>
      </w:r>
      <w:r>
        <w:t xml:space="preserve">. Filling a quorum leads to a </w:t>
      </w:r>
      <w:r w:rsidRPr="00F34F53">
        <w:rPr>
          <w:u w:val="single"/>
        </w:rPr>
        <w:t>rush</w:t>
      </w:r>
      <w:r>
        <w:t xml:space="preserve"> of pro-union decisions. </w:t>
      </w:r>
    </w:p>
    <w:p w14:paraId="0ADAAA8C" w14:textId="77777777" w:rsidR="008E6FEE" w:rsidRPr="00931316" w:rsidRDefault="008E6FEE" w:rsidP="008E6FEE">
      <w:r w:rsidRPr="00F34F53">
        <w:rPr>
          <w:rStyle w:val="Style13ptBold"/>
        </w:rPr>
        <w:t>Iafolla 10-23</w:t>
      </w:r>
      <w:r>
        <w:t>-2025, principal legal reporter at Bloomberg Law (Robert, “NLRB Primed to Move Quickly When Quorum Restored, Ex-Chair Says,” Bloomberg Law, https://news.bloomberglaw.com/daily-labor-report/nlrb-primed-to-move-quickly-when-quorum-restored-ex-chair-says)</w:t>
      </w:r>
    </w:p>
    <w:p w14:paraId="01CD7A61" w14:textId="77777777" w:rsidR="008E6FEE" w:rsidRPr="00C43B7C" w:rsidRDefault="008E6FEE" w:rsidP="008E6FEE">
      <w:pPr>
        <w:rPr>
          <w:sz w:val="16"/>
        </w:rPr>
      </w:pPr>
      <w:r w:rsidRPr="00F34F53">
        <w:rPr>
          <w:rStyle w:val="StyleUnderline"/>
        </w:rPr>
        <w:t>The National Labor Relations Board is set to start issuing decisions as soon as the Senate confirms</w:t>
      </w:r>
      <w:r w:rsidRPr="00C43B7C">
        <w:rPr>
          <w:sz w:val="16"/>
        </w:rPr>
        <w:t xml:space="preserve"> a pair of </w:t>
      </w:r>
      <w:r w:rsidRPr="00F34F53">
        <w:rPr>
          <w:rStyle w:val="StyleUnderline"/>
        </w:rPr>
        <w:t>nominees</w:t>
      </w:r>
      <w:r w:rsidRPr="00C43B7C">
        <w:rPr>
          <w:sz w:val="16"/>
        </w:rPr>
        <w:t xml:space="preserve"> who would give the board the minimum number needed to resolve cases, according to former Republican NLRB Chair Marvin Kaplan.</w:t>
      </w:r>
    </w:p>
    <w:p w14:paraId="42DC9396" w14:textId="77777777" w:rsidR="008E6FEE" w:rsidRPr="00C43B7C" w:rsidRDefault="008E6FEE" w:rsidP="008E6FEE">
      <w:pPr>
        <w:rPr>
          <w:sz w:val="16"/>
        </w:rPr>
      </w:pPr>
      <w:r w:rsidRPr="00C43B7C">
        <w:rPr>
          <w:sz w:val="16"/>
        </w:rPr>
        <w:t>“</w:t>
      </w:r>
      <w:r w:rsidRPr="00AD7ABE">
        <w:rPr>
          <w:rStyle w:val="Emphasis"/>
        </w:rPr>
        <w:t>It’s going to be immediate</w:t>
      </w:r>
      <w:r w:rsidRPr="00C43B7C">
        <w:rPr>
          <w:sz w:val="16"/>
        </w:rPr>
        <w:t>,” Kaplan, now an attorney with management-side firm Jackson Lewis PC, said in an interview with Bloomberg Law. “</w:t>
      </w:r>
      <w:r w:rsidRPr="00AD7ABE">
        <w:rPr>
          <w:rStyle w:val="StyleUnderline"/>
          <w:highlight w:val="cyan"/>
        </w:rPr>
        <w:t>Once the quorum is restored</w:t>
      </w:r>
      <w:r w:rsidRPr="00C43B7C">
        <w:rPr>
          <w:sz w:val="16"/>
        </w:rPr>
        <w:t xml:space="preserve">, I think </w:t>
      </w:r>
      <w:r w:rsidRPr="00AD7ABE">
        <w:rPr>
          <w:rStyle w:val="Emphasis"/>
          <w:highlight w:val="cyan"/>
        </w:rPr>
        <w:t>decisions will come out immediately</w:t>
      </w:r>
      <w:r w:rsidRPr="00C43B7C">
        <w:rPr>
          <w:sz w:val="16"/>
        </w:rPr>
        <w:t>.”</w:t>
      </w:r>
    </w:p>
    <w:p w14:paraId="2316ABC0" w14:textId="77777777" w:rsidR="008E6FEE" w:rsidRPr="00C43B7C" w:rsidRDefault="008E6FEE" w:rsidP="008E6FEE">
      <w:pPr>
        <w:rPr>
          <w:sz w:val="16"/>
        </w:rPr>
      </w:pPr>
      <w:r w:rsidRPr="00C43B7C">
        <w:rPr>
          <w:sz w:val="16"/>
        </w:rPr>
        <w:t xml:space="preserve">The incoming </w:t>
      </w:r>
      <w:r w:rsidRPr="00F34F53">
        <w:rPr>
          <w:rStyle w:val="StyleUnderline"/>
        </w:rPr>
        <w:t>NLRB members</w:t>
      </w:r>
      <w:r w:rsidRPr="00C43B7C">
        <w:rPr>
          <w:sz w:val="16"/>
        </w:rPr>
        <w:t xml:space="preserve"> have the experience and skills to “</w:t>
      </w:r>
      <w:r w:rsidRPr="00F34F53">
        <w:rPr>
          <w:rStyle w:val="StyleUnderline"/>
        </w:rPr>
        <w:t>hit the ground running</w:t>
      </w:r>
      <w:r w:rsidRPr="00C43B7C">
        <w:rPr>
          <w:sz w:val="16"/>
        </w:rPr>
        <w:t>,” Kaplan said, plus they’ll be able to take advantage of work he and member David Prouty (D) completed to set the new board up for success.</w:t>
      </w:r>
    </w:p>
    <w:p w14:paraId="37C7AF74" w14:textId="77777777" w:rsidR="008E6FEE" w:rsidRPr="00C43B7C" w:rsidRDefault="008E6FEE" w:rsidP="008E6FEE">
      <w:pPr>
        <w:rPr>
          <w:sz w:val="16"/>
        </w:rPr>
      </w:pPr>
      <w:r w:rsidRPr="00C43B7C">
        <w:rPr>
          <w:sz w:val="16"/>
        </w:rPr>
        <w:t xml:space="preserve">Kapla’s expectations for </w:t>
      </w:r>
      <w:r w:rsidRPr="00F34F53">
        <w:rPr>
          <w:rStyle w:val="StyleUnderline"/>
        </w:rPr>
        <w:t xml:space="preserve">the </w:t>
      </w:r>
      <w:r w:rsidRPr="00AD7ABE">
        <w:rPr>
          <w:rStyle w:val="StyleUnderline"/>
          <w:highlight w:val="cyan"/>
        </w:rPr>
        <w:t>NLRB’s speedy return to productivity</w:t>
      </w:r>
      <w:r w:rsidRPr="00AD7ABE">
        <w:rPr>
          <w:sz w:val="16"/>
          <w:highlight w:val="cyan"/>
        </w:rPr>
        <w:t xml:space="preserve"> </w:t>
      </w:r>
      <w:r w:rsidRPr="00AD7ABE">
        <w:rPr>
          <w:rStyle w:val="Emphasis"/>
          <w:highlight w:val="cyan"/>
        </w:rPr>
        <w:t xml:space="preserve">will </w:t>
      </w:r>
      <w:r w:rsidRPr="00AD7ABE">
        <w:rPr>
          <w:rStyle w:val="Emphasis"/>
          <w:sz w:val="40"/>
          <w:szCs w:val="40"/>
          <w:highlight w:val="cyan"/>
        </w:rPr>
        <w:t>come as good news to</w:t>
      </w:r>
      <w:r w:rsidRPr="00C43B7C">
        <w:rPr>
          <w:sz w:val="16"/>
        </w:rPr>
        <w:t xml:space="preserve"> the workers, employers, and </w:t>
      </w:r>
      <w:r w:rsidRPr="00AD7ABE">
        <w:rPr>
          <w:rStyle w:val="Emphasis"/>
          <w:sz w:val="40"/>
          <w:szCs w:val="40"/>
          <w:highlight w:val="cyan"/>
        </w:rPr>
        <w:t>unions</w:t>
      </w:r>
      <w:r w:rsidRPr="00C43B7C">
        <w:rPr>
          <w:sz w:val="16"/>
        </w:rPr>
        <w:t xml:space="preserve"> who’ve seen their cases idle over the nine months the board has been unable to rule.</w:t>
      </w:r>
    </w:p>
    <w:p w14:paraId="02A2D2A8" w14:textId="77777777" w:rsidR="008E6FEE" w:rsidRPr="00C43B7C" w:rsidRDefault="008E6FEE" w:rsidP="008E6FEE">
      <w:pPr>
        <w:rPr>
          <w:sz w:val="16"/>
        </w:rPr>
      </w:pPr>
      <w:r w:rsidRPr="00C43B7C">
        <w:rPr>
          <w:sz w:val="16"/>
        </w:rPr>
        <w:t>President Donald Trump hobbled the NLRB when he fired Democratic member Gwynne Wilcox a week after his inauguration. The board has been without a quorum ever since, aside from brief periods when a district court’s order reinstated Wilcox.</w:t>
      </w:r>
    </w:p>
    <w:p w14:paraId="3B781E85" w14:textId="77777777" w:rsidR="008E6FEE" w:rsidRPr="00C43B7C" w:rsidRDefault="008E6FEE" w:rsidP="008E6FEE">
      <w:pPr>
        <w:rPr>
          <w:sz w:val="16"/>
        </w:rPr>
      </w:pPr>
      <w:r w:rsidRPr="00C43B7C">
        <w:rPr>
          <w:sz w:val="16"/>
        </w:rPr>
        <w:t>The US Supreme Court has put that order on ice, and Wilcox may have to wait for a final decision until after the justices rule on Trump’s firing of a Federal Trade Commission member.</w:t>
      </w:r>
    </w:p>
    <w:p w14:paraId="0A37A399" w14:textId="77777777" w:rsidR="008E6FEE" w:rsidRPr="00C43B7C" w:rsidRDefault="008E6FEE" w:rsidP="008E6FEE">
      <w:pPr>
        <w:rPr>
          <w:sz w:val="16"/>
        </w:rPr>
      </w:pPr>
      <w:r w:rsidRPr="00C43B7C">
        <w:rPr>
          <w:sz w:val="16"/>
        </w:rPr>
        <w:t>New Members</w:t>
      </w:r>
    </w:p>
    <w:p w14:paraId="138BCF72" w14:textId="77777777" w:rsidR="008E6FEE" w:rsidRPr="00C43B7C" w:rsidRDefault="008E6FEE" w:rsidP="008E6FEE">
      <w:pPr>
        <w:rPr>
          <w:sz w:val="16"/>
        </w:rPr>
      </w:pPr>
      <w:r w:rsidRPr="00C43B7C">
        <w:rPr>
          <w:sz w:val="16"/>
        </w:rPr>
        <w:t>In the meantime, the NLRB has been down to just Prouty since Kaplan’s term expired at the end of August.</w:t>
      </w:r>
    </w:p>
    <w:p w14:paraId="75A1F7FE" w14:textId="77777777" w:rsidR="008E6FEE" w:rsidRPr="00C43B7C" w:rsidRDefault="008E6FEE" w:rsidP="008E6FEE">
      <w:pPr>
        <w:rPr>
          <w:sz w:val="16"/>
        </w:rPr>
      </w:pPr>
      <w:r w:rsidRPr="00C43B7C">
        <w:rPr>
          <w:sz w:val="16"/>
        </w:rPr>
        <w:t>The Senate labor committee has advanced James Murphy, a longtime NLRB staffer who came out of retirement to become a board member, setting him up for a confirmation vote. But the panel has yet to approve Scott Mayer, chief labor counsel at the Boeing Co., apparently due to some senators’ concerns about an ongoing strike at the aerospace company’s facility in St. Louis.</w:t>
      </w:r>
    </w:p>
    <w:p w14:paraId="61B3B239" w14:textId="77777777" w:rsidR="008E6FEE" w:rsidRPr="00C43B7C" w:rsidRDefault="008E6FEE" w:rsidP="008E6FEE">
      <w:pPr>
        <w:rPr>
          <w:sz w:val="16"/>
        </w:rPr>
      </w:pPr>
      <w:r w:rsidRPr="00C43B7C">
        <w:rPr>
          <w:sz w:val="16"/>
        </w:rPr>
        <w:t>Still, Mayer getting bumped from consideration during an Oct. 9 committee meeting looks more like a temporary delay rather than a death knell for his nomination.</w:t>
      </w:r>
    </w:p>
    <w:p w14:paraId="45C924BA" w14:textId="77777777" w:rsidR="008E6FEE" w:rsidRPr="00C43B7C" w:rsidRDefault="008E6FEE" w:rsidP="008E6FEE">
      <w:pPr>
        <w:rPr>
          <w:sz w:val="16"/>
        </w:rPr>
      </w:pPr>
      <w:r w:rsidRPr="00C43B7C">
        <w:rPr>
          <w:sz w:val="16"/>
        </w:rPr>
        <w:t>Sen. Josh Hawley (R-Mo.), who was harshly critical of Mayer and Boeing during an Oct. 1 nomination hearing, said that he’s still seeking more information from Mayer as part of the “normal process.”</w:t>
      </w:r>
    </w:p>
    <w:p w14:paraId="5092BC40" w14:textId="77777777" w:rsidR="008E6FEE" w:rsidRPr="00C43B7C" w:rsidRDefault="008E6FEE" w:rsidP="008E6FEE">
      <w:pPr>
        <w:rPr>
          <w:sz w:val="16"/>
        </w:rPr>
      </w:pPr>
      <w:r w:rsidRPr="00C43B7C">
        <w:rPr>
          <w:sz w:val="16"/>
        </w:rPr>
        <w:t>“This is what I do to all nominees,” Hawley told Bloomberg Law. “I have a lot of questions. He’s been very forthcoming with his answers. So I think that’s a good sign.”</w:t>
      </w:r>
    </w:p>
    <w:p w14:paraId="284CC46F" w14:textId="77777777" w:rsidR="008E6FEE" w:rsidRPr="00C43B7C" w:rsidRDefault="008E6FEE" w:rsidP="008E6FEE">
      <w:pPr>
        <w:rPr>
          <w:sz w:val="16"/>
        </w:rPr>
      </w:pPr>
      <w:r w:rsidRPr="00C43B7C">
        <w:rPr>
          <w:sz w:val="16"/>
        </w:rPr>
        <w:t>Decisions in the Wings</w:t>
      </w:r>
    </w:p>
    <w:p w14:paraId="2418A05B" w14:textId="77777777" w:rsidR="008E6FEE" w:rsidRPr="00C43B7C" w:rsidRDefault="008E6FEE" w:rsidP="008E6FEE">
      <w:pPr>
        <w:rPr>
          <w:sz w:val="16"/>
        </w:rPr>
      </w:pPr>
      <w:r w:rsidRPr="00C43B7C">
        <w:rPr>
          <w:sz w:val="16"/>
        </w:rPr>
        <w:t>Kaplan’s positive outlook on NLRB productivity once the quorum is restored stems in part from the preparatory work he and Prouty focused on after Wilcox’s termination.</w:t>
      </w:r>
    </w:p>
    <w:p w14:paraId="5FCC8837" w14:textId="77777777" w:rsidR="008E6FEE" w:rsidRPr="00C43B7C" w:rsidRDefault="008E6FEE" w:rsidP="008E6FEE">
      <w:pPr>
        <w:rPr>
          <w:sz w:val="16"/>
        </w:rPr>
      </w:pPr>
      <w:r w:rsidRPr="00C43B7C">
        <w:rPr>
          <w:sz w:val="16"/>
        </w:rPr>
        <w:t>Board staff identified cases that they’d likely agree on, and the pair developed draft opinions that a new member, after reviewing the case record, could potentially sign onto with little or no substantive change, he said. Kaplan and Prouty completed draft opinions in roughly 10 cases per month, and only twice did they disagree to the point that they needed dueling opinions for the same case. The former board chair declined to provide specifics about the cases he and Prouty worked on.</w:t>
      </w:r>
    </w:p>
    <w:p w14:paraId="449298EC" w14:textId="77777777" w:rsidR="008E6FEE" w:rsidRPr="00C43B7C" w:rsidRDefault="008E6FEE" w:rsidP="008E6FEE">
      <w:pPr>
        <w:rPr>
          <w:sz w:val="16"/>
        </w:rPr>
      </w:pPr>
      <w:r w:rsidRPr="00C43B7C">
        <w:rPr>
          <w:sz w:val="16"/>
        </w:rPr>
        <w:t>Kaplan recognized in February that it would take several months for new members to join the NLRB, but the White House and Senate couldn’t fill any empty board seats before his term lapsed six months later.</w:t>
      </w:r>
    </w:p>
    <w:p w14:paraId="470161A3" w14:textId="77777777" w:rsidR="008E6FEE" w:rsidRPr="00C43B7C" w:rsidRDefault="008E6FEE" w:rsidP="008E6FEE">
      <w:pPr>
        <w:rPr>
          <w:sz w:val="16"/>
        </w:rPr>
      </w:pPr>
      <w:r w:rsidRPr="00C43B7C">
        <w:rPr>
          <w:sz w:val="16"/>
        </w:rPr>
        <w:t>While Kaplan’s exit changed the dynamics, since it will be two new board members who will review each case, he’s hopeful that his 2025 work will still be useful.</w:t>
      </w:r>
    </w:p>
    <w:p w14:paraId="1B0B8422" w14:textId="77777777" w:rsidR="008E6FEE" w:rsidRPr="00C43B7C" w:rsidRDefault="008E6FEE" w:rsidP="008E6FEE">
      <w:pPr>
        <w:rPr>
          <w:sz w:val="16"/>
        </w:rPr>
      </w:pPr>
      <w:r w:rsidRPr="00C43B7C">
        <w:rPr>
          <w:sz w:val="16"/>
        </w:rPr>
        <w:t>“I have a high level of confidence that the incoming board members will use every tool that they have to expedite the issuance of cases,” the former chair said. “And I have faith that that includes whatever work we did.”</w:t>
      </w:r>
    </w:p>
    <w:p w14:paraId="23D8BEA1" w14:textId="77777777" w:rsidR="008E6FEE" w:rsidRPr="00C43B7C" w:rsidRDefault="008E6FEE" w:rsidP="008E6FEE">
      <w:pPr>
        <w:rPr>
          <w:sz w:val="16"/>
        </w:rPr>
      </w:pPr>
      <w:r w:rsidRPr="00C43B7C">
        <w:rPr>
          <w:sz w:val="16"/>
        </w:rPr>
        <w:t>Need for Speed</w:t>
      </w:r>
    </w:p>
    <w:p w14:paraId="4D15FBC2" w14:textId="77777777" w:rsidR="008E6FEE" w:rsidRPr="00C43B7C" w:rsidRDefault="008E6FEE" w:rsidP="008E6FEE">
      <w:pPr>
        <w:rPr>
          <w:sz w:val="16"/>
        </w:rPr>
      </w:pPr>
      <w:r w:rsidRPr="00C43B7C">
        <w:rPr>
          <w:sz w:val="16"/>
        </w:rPr>
        <w:t>Kaplan also expressed confidence in the two board nominees to quickly grind away at the backlog of pending cases.</w:t>
      </w:r>
    </w:p>
    <w:p w14:paraId="5F681013" w14:textId="77777777" w:rsidR="008E6FEE" w:rsidRPr="00C43B7C" w:rsidRDefault="008E6FEE" w:rsidP="008E6FEE">
      <w:pPr>
        <w:rPr>
          <w:sz w:val="16"/>
        </w:rPr>
      </w:pPr>
      <w:r w:rsidRPr="00C43B7C">
        <w:rPr>
          <w:sz w:val="16"/>
        </w:rPr>
        <w:t>“If there’s anyone on the planet who recognizes the importance of moving cases, it’s Jim Murphy,” he said. “There’s a champion there even more so than some people recognize.”</w:t>
      </w:r>
    </w:p>
    <w:p w14:paraId="363D977F" w14:textId="77777777" w:rsidR="008E6FEE" w:rsidRPr="00C43B7C" w:rsidRDefault="008E6FEE" w:rsidP="008E6FEE">
      <w:pPr>
        <w:rPr>
          <w:sz w:val="16"/>
        </w:rPr>
      </w:pPr>
      <w:r w:rsidRPr="00C43B7C">
        <w:rPr>
          <w:sz w:val="16"/>
        </w:rPr>
        <w:t>While Murphy’s a career government lawyer with mastery of agency procedure and labor law, Mayer brings a fresh perspective and relatively rare background for a board member by coming directly from a company’s legal office, the former chair said.</w:t>
      </w:r>
    </w:p>
    <w:p w14:paraId="73E9C0DF" w14:textId="77777777" w:rsidR="008E6FEE" w:rsidRPr="00C43B7C" w:rsidRDefault="008E6FEE" w:rsidP="008E6FEE">
      <w:pPr>
        <w:rPr>
          <w:sz w:val="16"/>
        </w:rPr>
      </w:pPr>
      <w:r w:rsidRPr="00C43B7C">
        <w:rPr>
          <w:sz w:val="16"/>
        </w:rPr>
        <w:t>Murphy, who served as Kaplan’s chief counsel before he retired in 2021, would “think outside the box” for strategies to move cases more quickly, Kaplan said.</w:t>
      </w:r>
    </w:p>
    <w:p w14:paraId="69990DC4" w14:textId="77777777" w:rsidR="008E6FEE" w:rsidRPr="00C43B7C" w:rsidRDefault="008E6FEE" w:rsidP="008E6FEE">
      <w:pPr>
        <w:rPr>
          <w:sz w:val="16"/>
        </w:rPr>
      </w:pPr>
      <w:r w:rsidRPr="00C43B7C">
        <w:rPr>
          <w:sz w:val="16"/>
        </w:rPr>
        <w:t>But on some level, Kaplan said, increasing decision-making speed is simple. It takes commitment—even if it means working on weekends—as well as imposing timetables for finishing opinions.</w:t>
      </w:r>
    </w:p>
    <w:p w14:paraId="2FB201A1" w14:textId="77777777" w:rsidR="008E6FEE" w:rsidRDefault="008E6FEE" w:rsidP="008E6FEE">
      <w:pPr>
        <w:rPr>
          <w:sz w:val="16"/>
        </w:rPr>
      </w:pPr>
      <w:r w:rsidRPr="00C43B7C">
        <w:rPr>
          <w:sz w:val="16"/>
        </w:rPr>
        <w:t xml:space="preserve">Nevertheless, </w:t>
      </w:r>
      <w:r w:rsidRPr="00F34F53">
        <w:rPr>
          <w:rStyle w:val="StyleUnderline"/>
        </w:rPr>
        <w:t xml:space="preserve">the </w:t>
      </w:r>
      <w:r w:rsidRPr="00AD7ABE">
        <w:rPr>
          <w:rStyle w:val="StyleUnderline"/>
          <w:highlight w:val="cyan"/>
        </w:rPr>
        <w:t>biggest boost</w:t>
      </w:r>
      <w:r w:rsidRPr="00F34F53">
        <w:rPr>
          <w:rStyle w:val="StyleUnderline"/>
        </w:rPr>
        <w:t xml:space="preserve"> </w:t>
      </w:r>
      <w:r w:rsidRPr="00AD7ABE">
        <w:rPr>
          <w:rStyle w:val="StyleUnderline"/>
          <w:highlight w:val="cyan"/>
        </w:rPr>
        <w:t>to</w:t>
      </w:r>
      <w:r w:rsidRPr="00F34F53">
        <w:rPr>
          <w:rStyle w:val="StyleUnderline"/>
        </w:rPr>
        <w:t xml:space="preserve"> NLRB </w:t>
      </w:r>
      <w:r w:rsidRPr="00AD7ABE">
        <w:rPr>
          <w:rStyle w:val="StyleUnderline"/>
          <w:highlight w:val="cyan"/>
        </w:rPr>
        <w:t>productivity</w:t>
      </w:r>
      <w:r w:rsidRPr="00F34F53">
        <w:rPr>
          <w:rStyle w:val="StyleUnderline"/>
        </w:rPr>
        <w:t xml:space="preserve"> </w:t>
      </w:r>
      <w:r w:rsidRPr="00AD7ABE">
        <w:rPr>
          <w:rStyle w:val="StyleUnderline"/>
          <w:highlight w:val="cyan"/>
        </w:rPr>
        <w:t>could be</w:t>
      </w:r>
      <w:r w:rsidRPr="00F34F53">
        <w:rPr>
          <w:rStyle w:val="StyleUnderline"/>
        </w:rPr>
        <w:t xml:space="preserve"> the administration </w:t>
      </w:r>
      <w:r w:rsidRPr="00AD7ABE">
        <w:rPr>
          <w:rStyle w:val="StyleUnderline"/>
          <w:highlight w:val="cyan"/>
        </w:rPr>
        <w:t>filling</w:t>
      </w:r>
      <w:r w:rsidRPr="00F34F53">
        <w:rPr>
          <w:rStyle w:val="StyleUnderline"/>
        </w:rPr>
        <w:t xml:space="preserve"> all the </w:t>
      </w:r>
      <w:r w:rsidRPr="00AD7ABE">
        <w:rPr>
          <w:rStyle w:val="StyleUnderline"/>
          <w:highlight w:val="cyan"/>
        </w:rPr>
        <w:t>empty seats</w:t>
      </w:r>
      <w:r w:rsidRPr="00C43B7C">
        <w:rPr>
          <w:sz w:val="16"/>
        </w:rPr>
        <w:t>, Kaplan said.</w:t>
      </w:r>
    </w:p>
    <w:p w14:paraId="4E65C8E8" w14:textId="77777777" w:rsidR="008E6FEE" w:rsidRDefault="008E6FEE" w:rsidP="008E6FEE">
      <w:pPr>
        <w:pStyle w:val="Heading4"/>
      </w:pPr>
      <w:r>
        <w:t>Every one of this is unanticipated and shocks capital investors</w:t>
      </w:r>
    </w:p>
    <w:p w14:paraId="31D952EF" w14:textId="77777777" w:rsidR="008E6FEE" w:rsidRPr="003664F1" w:rsidRDefault="008E6FEE" w:rsidP="008E6FEE">
      <w:r>
        <w:t xml:space="preserve">Bastian </w:t>
      </w:r>
      <w:r w:rsidRPr="00161D8B">
        <w:rPr>
          <w:rStyle w:val="Style13ptBold"/>
        </w:rPr>
        <w:t>Hofmann and</w:t>
      </w:r>
      <w:r>
        <w:t xml:space="preserve"> Eline </w:t>
      </w:r>
      <w:r w:rsidRPr="00161D8B">
        <w:rPr>
          <w:rStyle w:val="Style13ptBold"/>
        </w:rPr>
        <w:t>Schoonjans 23</w:t>
      </w:r>
      <w:r>
        <w:t>, Consultant at BCG; post-doctoral researcher at ZEW – Leibniz Centre for European Economic Research, June 2023, “Timing is key: When does the market react to unionization efforts?,” Finance Research Letters, Vol. 54, https://www.sciencedirect.com/science/article/pii/S1544612323001502</w:t>
      </w:r>
    </w:p>
    <w:p w14:paraId="794F7A48" w14:textId="77777777" w:rsidR="008E6FEE" w:rsidRDefault="008E6FEE" w:rsidP="008E6FEE">
      <w:pPr>
        <w:rPr>
          <w:sz w:val="16"/>
        </w:rPr>
      </w:pPr>
      <w:r>
        <w:rPr>
          <w:sz w:val="16"/>
        </w:rPr>
        <w:t>2.2. Short-horizon event study</w:t>
      </w:r>
    </w:p>
    <w:p w14:paraId="791305BA" w14:textId="77777777" w:rsidR="008E6FEE" w:rsidRDefault="008E6FEE" w:rsidP="008E6FEE">
      <w:pPr>
        <w:rPr>
          <w:sz w:val="16"/>
        </w:rPr>
      </w:pPr>
      <w:r>
        <w:rPr>
          <w:sz w:val="16"/>
        </w:rPr>
        <w:t xml:space="preserve">To estimate the average short-term capital-market effect of unionization at listed firms, </w:t>
      </w:r>
      <w:r w:rsidRPr="003C332B">
        <w:rPr>
          <w:rStyle w:val="StyleUnderline"/>
          <w:highlight w:val="cyan"/>
        </w:rPr>
        <w:t>we conduct</w:t>
      </w:r>
      <w:r w:rsidRPr="007D70CC">
        <w:rPr>
          <w:rStyle w:val="StyleUnderline"/>
        </w:rPr>
        <w:t xml:space="preserve"> a </w:t>
      </w:r>
      <w:r w:rsidRPr="003C332B">
        <w:rPr>
          <w:rStyle w:val="Emphasis"/>
          <w:highlight w:val="cyan"/>
        </w:rPr>
        <w:t>short-horizon</w:t>
      </w:r>
      <w:r w:rsidRPr="007D70CC">
        <w:rPr>
          <w:rStyle w:val="StyleUnderline"/>
        </w:rPr>
        <w:t xml:space="preserve"> event </w:t>
      </w:r>
      <w:r w:rsidRPr="003C332B">
        <w:rPr>
          <w:rStyle w:val="StyleUnderline"/>
          <w:highlight w:val="cyan"/>
        </w:rPr>
        <w:t>study</w:t>
      </w:r>
      <w:r>
        <w:rPr>
          <w:sz w:val="16"/>
        </w:rPr>
        <w:t xml:space="preserve">. We estimate the effect of unionization on the market value of the affected firms by calculating daily abnormal returns </w:t>
      </w:r>
      <w:r w:rsidRPr="007D70CC">
        <w:rPr>
          <w:rStyle w:val="StyleUnderline"/>
        </w:rPr>
        <w:t xml:space="preserve">in a short </w:t>
      </w:r>
      <w:r w:rsidRPr="003C332B">
        <w:rPr>
          <w:rStyle w:val="StyleUnderline"/>
          <w:highlight w:val="cyan"/>
        </w:rPr>
        <w:t>period of five days</w:t>
      </w:r>
      <w:r>
        <w:rPr>
          <w:sz w:val="16"/>
        </w:rPr>
        <w:t xml:space="preserve"> around the event date, the event window. Events affecting the same firm are treated as separate observations if they have different event dates.</w:t>
      </w:r>
    </w:p>
    <w:p w14:paraId="69CFAE39" w14:textId="77777777" w:rsidR="008E6FEE" w:rsidRDefault="008E6FEE" w:rsidP="008E6FEE">
      <w:pPr>
        <w:rPr>
          <w:sz w:val="16"/>
        </w:rPr>
      </w:pPr>
      <w:r>
        <w:rPr>
          <w:sz w:val="16"/>
        </w:rPr>
        <w:t>We follow standard short-horizon event study methodology as described by MacKinlay (1997) and calculate the abnormal returns by subtracting the corresponding security’s actual daily returns in the event window from the expected daily returns for the event window under normal market conditions in absence of the event. We estimate normal performance of the corresponding security in an estimation window prior to the event window.3</w:t>
      </w:r>
    </w:p>
    <w:p w14:paraId="5F5BB212" w14:textId="77777777" w:rsidR="008E6FEE" w:rsidRDefault="008E6FEE" w:rsidP="008E6FEE">
      <w:pPr>
        <w:rPr>
          <w:sz w:val="16"/>
        </w:rPr>
      </w:pPr>
      <w:r>
        <w:rPr>
          <w:sz w:val="16"/>
        </w:rPr>
        <w:t>From our estimated parameters, we calculate the abnormal return (AR) on the event day. Next, we aggregate AR over the time of the event window into a cumulative abnormal return (CAR) and average over the total number of events to obtain a one-day average abnormal return (AAR). Respectively, CAR can be averaged over the total number of events (ACAR). We test the significance of the unionization effect on AAR and ACAR using the standardized cross-sectional t-statistic proposed by Boehmer et al. (1991).</w:t>
      </w:r>
    </w:p>
    <w:p w14:paraId="5BCB55EC" w14:textId="77777777" w:rsidR="008E6FEE" w:rsidRDefault="008E6FEE" w:rsidP="008E6FEE">
      <w:pPr>
        <w:rPr>
          <w:sz w:val="16"/>
        </w:rPr>
      </w:pPr>
      <w:r w:rsidRPr="007778FA">
        <w:rPr>
          <w:sz w:val="16"/>
        </w:rPr>
        <w:t>3. Empirical results</w:t>
      </w:r>
    </w:p>
    <w:p w14:paraId="22AC2277" w14:textId="77777777" w:rsidR="008E6FEE" w:rsidRPr="007778FA" w:rsidRDefault="008E6FEE" w:rsidP="008E6FEE">
      <w:pPr>
        <w:rPr>
          <w:sz w:val="16"/>
        </w:rPr>
      </w:pPr>
      <w:r w:rsidRPr="007778FA">
        <w:rPr>
          <w:sz w:val="16"/>
        </w:rPr>
        <w:t xml:space="preserve">3.1. Timing of short-term capital-market effects </w:t>
      </w:r>
    </w:p>
    <w:p w14:paraId="40B30001" w14:textId="77777777" w:rsidR="008E6FEE" w:rsidRPr="007778FA" w:rsidRDefault="008E6FEE" w:rsidP="008E6FEE">
      <w:pPr>
        <w:rPr>
          <w:sz w:val="16"/>
        </w:rPr>
      </w:pPr>
      <w:r w:rsidRPr="007778FA">
        <w:rPr>
          <w:sz w:val="16"/>
        </w:rPr>
        <w:t xml:space="preserve">In Table 3, </w:t>
      </w:r>
      <w:r w:rsidRPr="00314F8D">
        <w:rPr>
          <w:rStyle w:val="StyleUnderline"/>
        </w:rPr>
        <w:t>we present</w:t>
      </w:r>
      <w:r w:rsidRPr="007778FA">
        <w:rPr>
          <w:sz w:val="16"/>
        </w:rPr>
        <w:t xml:space="preserve"> the </w:t>
      </w:r>
      <w:r w:rsidRPr="00314F8D">
        <w:rPr>
          <w:rStyle w:val="StyleUnderline"/>
        </w:rPr>
        <w:t>average</w:t>
      </w:r>
      <w:r w:rsidRPr="007778FA">
        <w:rPr>
          <w:sz w:val="16"/>
        </w:rPr>
        <w:t xml:space="preserve"> (cumulative</w:t>
      </w:r>
      <w:r w:rsidRPr="00733C3B">
        <w:rPr>
          <w:sz w:val="16"/>
        </w:rPr>
        <w:t xml:space="preserve">) </w:t>
      </w:r>
      <w:r w:rsidRPr="003C332B">
        <w:rPr>
          <w:rStyle w:val="Emphasis"/>
          <w:highlight w:val="cyan"/>
        </w:rPr>
        <w:t>abnormal returns</w:t>
      </w:r>
      <w:r w:rsidRPr="00314F8D">
        <w:rPr>
          <w:rStyle w:val="StyleUnderline"/>
        </w:rPr>
        <w:t xml:space="preserve"> of our main sample</w:t>
      </w:r>
      <w:r w:rsidRPr="007778FA">
        <w:rPr>
          <w:sz w:val="16"/>
        </w:rPr>
        <w:t xml:space="preserve"> </w:t>
      </w:r>
      <w:r w:rsidRPr="003C332B">
        <w:rPr>
          <w:rStyle w:val="StyleUnderline"/>
          <w:highlight w:val="cyan"/>
        </w:rPr>
        <w:t>around</w:t>
      </w:r>
      <w:r w:rsidRPr="00314F8D">
        <w:rPr>
          <w:rStyle w:val="StyleUnderline"/>
        </w:rPr>
        <w:t xml:space="preserve"> the key events of the </w:t>
      </w:r>
      <w:r w:rsidRPr="003C332B">
        <w:rPr>
          <w:rStyle w:val="StyleUnderline"/>
          <w:highlight w:val="cyan"/>
        </w:rPr>
        <w:t>unionization process</w:t>
      </w:r>
      <w:r w:rsidRPr="007778FA">
        <w:rPr>
          <w:sz w:val="16"/>
        </w:rPr>
        <w:t xml:space="preserve">. </w:t>
      </w:r>
      <w:r w:rsidRPr="00314F8D">
        <w:rPr>
          <w:rStyle w:val="StyleUnderline"/>
        </w:rPr>
        <w:t>We</w:t>
      </w:r>
      <w:r w:rsidRPr="007778FA">
        <w:rPr>
          <w:sz w:val="16"/>
        </w:rPr>
        <w:t xml:space="preserve"> validate our first hypothesis and </w:t>
      </w:r>
      <w:r w:rsidRPr="00314F8D">
        <w:rPr>
          <w:rStyle w:val="StyleUnderline"/>
        </w:rPr>
        <w:t xml:space="preserve">find a </w:t>
      </w:r>
      <w:r w:rsidRPr="003C332B">
        <w:rPr>
          <w:rStyle w:val="Emphasis"/>
          <w:highlight w:val="cyan"/>
        </w:rPr>
        <w:t>significantly negative</w:t>
      </w:r>
      <w:r w:rsidRPr="00314F8D">
        <w:rPr>
          <w:rStyle w:val="StyleUnderline"/>
        </w:rPr>
        <w:t xml:space="preserve"> </w:t>
      </w:r>
      <w:r w:rsidRPr="00733C3B">
        <w:rPr>
          <w:rStyle w:val="StyleUnderline"/>
        </w:rPr>
        <w:t>average</w:t>
      </w:r>
      <w:r w:rsidRPr="00314F8D">
        <w:rPr>
          <w:rStyle w:val="StyleUnderline"/>
        </w:rPr>
        <w:t xml:space="preserve"> cumulative </w:t>
      </w:r>
      <w:r w:rsidRPr="003C332B">
        <w:rPr>
          <w:rStyle w:val="Emphasis"/>
          <w:highlight w:val="cyan"/>
        </w:rPr>
        <w:t>capital-market effect</w:t>
      </w:r>
      <w:r w:rsidRPr="003C332B">
        <w:rPr>
          <w:rStyle w:val="StyleUnderline"/>
          <w:highlight w:val="cyan"/>
        </w:rPr>
        <w:t xml:space="preserve"> of successful unionization at</w:t>
      </w:r>
      <w:r w:rsidRPr="00314F8D">
        <w:rPr>
          <w:rStyle w:val="StyleUnderline"/>
        </w:rPr>
        <w:t xml:space="preserve"> the time the </w:t>
      </w:r>
      <w:r w:rsidRPr="003C332B">
        <w:rPr>
          <w:rStyle w:val="StyleUnderline"/>
          <w:highlight w:val="cyan"/>
        </w:rPr>
        <w:t>NLRB</w:t>
      </w:r>
      <w:r w:rsidRPr="00314F8D">
        <w:rPr>
          <w:rStyle w:val="StyleUnderline"/>
        </w:rPr>
        <w:t xml:space="preserve"> publicly </w:t>
      </w:r>
      <w:r w:rsidRPr="003C332B">
        <w:rPr>
          <w:rStyle w:val="Emphasis"/>
          <w:highlight w:val="cyan"/>
        </w:rPr>
        <w:t>announces</w:t>
      </w:r>
      <w:r w:rsidRPr="00314F8D">
        <w:rPr>
          <w:rStyle w:val="Emphasis"/>
        </w:rPr>
        <w:t xml:space="preserve"> the </w:t>
      </w:r>
      <w:r w:rsidRPr="003C332B">
        <w:rPr>
          <w:rStyle w:val="Emphasis"/>
          <w:highlight w:val="cyan"/>
        </w:rPr>
        <w:t>election</w:t>
      </w:r>
      <w:r w:rsidRPr="00314F8D">
        <w:rPr>
          <w:rStyle w:val="Emphasis"/>
        </w:rPr>
        <w:t xml:space="preserve"> result’s </w:t>
      </w:r>
      <w:r w:rsidRPr="003C332B">
        <w:rPr>
          <w:rStyle w:val="Emphasis"/>
          <w:highlight w:val="cyan"/>
        </w:rPr>
        <w:t>certification</w:t>
      </w:r>
      <w:r w:rsidRPr="007778FA">
        <w:rPr>
          <w:sz w:val="16"/>
        </w:rPr>
        <w:t xml:space="preserve">. This </w:t>
      </w:r>
      <w:r w:rsidRPr="00314F8D">
        <w:rPr>
          <w:rStyle w:val="StyleUnderline"/>
        </w:rPr>
        <w:t>result supports</w:t>
      </w:r>
      <w:r w:rsidRPr="007778FA">
        <w:rPr>
          <w:sz w:val="16"/>
        </w:rPr>
        <w:t xml:space="preserve"> the semi-</w:t>
      </w:r>
      <w:r w:rsidRPr="00314F8D">
        <w:rPr>
          <w:rStyle w:val="StyleUnderline"/>
        </w:rPr>
        <w:t>efficient market hypothesis</w:t>
      </w:r>
      <w:r w:rsidRPr="007778FA">
        <w:rPr>
          <w:sz w:val="16"/>
        </w:rPr>
        <w:t xml:space="preserve">, where the </w:t>
      </w:r>
      <w:r w:rsidRPr="003C332B">
        <w:rPr>
          <w:rStyle w:val="Emphasis"/>
          <w:highlight w:val="cyan"/>
        </w:rPr>
        <w:t>shareholders</w:t>
      </w:r>
      <w:r w:rsidRPr="007778FA">
        <w:rPr>
          <w:sz w:val="16"/>
        </w:rPr>
        <w:t xml:space="preserve"> only </w:t>
      </w:r>
      <w:r w:rsidRPr="003C332B">
        <w:rPr>
          <w:rStyle w:val="Emphasis"/>
          <w:highlight w:val="cyan"/>
        </w:rPr>
        <w:t xml:space="preserve">react to </w:t>
      </w:r>
      <w:r w:rsidRPr="007D70CC">
        <w:rPr>
          <w:rStyle w:val="Emphasis"/>
        </w:rPr>
        <w:t xml:space="preserve">new </w:t>
      </w:r>
      <w:r w:rsidRPr="003C332B">
        <w:rPr>
          <w:rStyle w:val="Emphasis"/>
          <w:highlight w:val="cyan"/>
        </w:rPr>
        <w:t>public infor</w:t>
      </w:r>
      <w:r w:rsidRPr="007D70CC">
        <w:rPr>
          <w:rStyle w:val="Emphasis"/>
        </w:rPr>
        <w:t>mation</w:t>
      </w:r>
      <w:r w:rsidRPr="007D70CC">
        <w:rPr>
          <w:rStyle w:val="StyleUnderline"/>
        </w:rPr>
        <w:t xml:space="preserve"> </w:t>
      </w:r>
      <w:r w:rsidRPr="003C332B">
        <w:rPr>
          <w:rStyle w:val="StyleUnderline"/>
          <w:highlight w:val="cyan"/>
        </w:rPr>
        <w:t>that diverges from</w:t>
      </w:r>
      <w:r w:rsidRPr="007D70CC">
        <w:rPr>
          <w:rStyle w:val="StyleUnderline"/>
        </w:rPr>
        <w:t xml:space="preserve"> </w:t>
      </w:r>
      <w:r w:rsidRPr="00733C3B">
        <w:rPr>
          <w:rStyle w:val="StyleUnderline"/>
        </w:rPr>
        <w:t>their</w:t>
      </w:r>
      <w:r w:rsidRPr="00314F8D">
        <w:rPr>
          <w:rStyle w:val="StyleUnderline"/>
        </w:rPr>
        <w:t xml:space="preserve"> </w:t>
      </w:r>
      <w:r w:rsidRPr="003C332B">
        <w:rPr>
          <w:rStyle w:val="StyleUnderline"/>
          <w:highlight w:val="cyan"/>
        </w:rPr>
        <w:t>expectations</w:t>
      </w:r>
      <w:r w:rsidRPr="007778FA">
        <w:rPr>
          <w:sz w:val="16"/>
        </w:rPr>
        <w:t xml:space="preserve">. </w:t>
      </w:r>
    </w:p>
    <w:p w14:paraId="2E13F8DC" w14:textId="77777777" w:rsidR="008E6FEE" w:rsidRPr="007778FA" w:rsidRDefault="008E6FEE" w:rsidP="008E6FEE">
      <w:pPr>
        <w:rPr>
          <w:sz w:val="16"/>
        </w:rPr>
      </w:pPr>
      <w:r w:rsidRPr="007778FA">
        <w:rPr>
          <w:sz w:val="16"/>
        </w:rPr>
        <w:t xml:space="preserve">The results in Panel A of Table 3 show that shareholders do not react to the publicly-announced petition filing. The new amount of information may not contain sufficient information about the election outcome and potential effects on future firm performance or diverge from the conditional expectations of the average shareholder. While the NLRB election reports do not specify the date of the election agreement when the investigation result becomes public, we scrape this additional data via the NLRB website for a subsample and present the results in Panel B. In Panel C, we report the abnormal returns around the election. The election contains further information about the likelihood of successful or unsuccessful unionization since it is the day where the votes are cast and counted. However, the market does not significantly react to the election agreement or the election. </w:t>
      </w:r>
    </w:p>
    <w:p w14:paraId="4F3EE93C" w14:textId="77777777" w:rsidR="008E6FEE" w:rsidRPr="007778FA" w:rsidRDefault="008E6FEE" w:rsidP="008E6FEE">
      <w:pPr>
        <w:rPr>
          <w:sz w:val="16"/>
        </w:rPr>
      </w:pPr>
      <w:r w:rsidRPr="007778FA">
        <w:rPr>
          <w:sz w:val="16"/>
        </w:rPr>
        <w:t xml:space="preserve">Panel D of Table 3 shows the abnormal returns for the closing and certification date. First, we find an insignificant ACAR at the end of the event window for union loss cases. Second, we find the ACAR at the end of the event window for the union win cases at −0.270% with a statistical significance of 5%. To gauge economic magnitudes, we follow Lee and Mas (2012) and calculate that a 0.270% negative abnormal return corresponds to an average market value loss of 130 thousand USD per firm and 753 USD per newly unionized worker.4 </w:t>
      </w:r>
    </w:p>
    <w:p w14:paraId="3B86906B" w14:textId="77777777" w:rsidR="008E6FEE" w:rsidRPr="007778FA" w:rsidRDefault="008E6FEE" w:rsidP="008E6FEE">
      <w:pPr>
        <w:rPr>
          <w:sz w:val="16"/>
        </w:rPr>
      </w:pPr>
      <w:r w:rsidRPr="007778FA">
        <w:rPr>
          <w:sz w:val="16"/>
        </w:rPr>
        <w:t xml:space="preserve">3.2. Experience heterogeneity in short-term capital-market effects </w:t>
      </w:r>
    </w:p>
    <w:p w14:paraId="345F28BF" w14:textId="77777777" w:rsidR="008E6FEE" w:rsidRPr="007778FA" w:rsidRDefault="008E6FEE" w:rsidP="008E6FEE">
      <w:pPr>
        <w:rPr>
          <w:sz w:val="16"/>
        </w:rPr>
      </w:pPr>
      <w:r w:rsidRPr="006C5AA5">
        <w:rPr>
          <w:rStyle w:val="StyleUnderline"/>
        </w:rPr>
        <w:t>Various factors</w:t>
      </w:r>
      <w:r w:rsidRPr="006C5AA5">
        <w:rPr>
          <w:sz w:val="16"/>
        </w:rPr>
        <w:t xml:space="preserve"> might </w:t>
      </w:r>
      <w:r w:rsidRPr="006C5AA5">
        <w:rPr>
          <w:rStyle w:val="StyleUnderline"/>
        </w:rPr>
        <w:t>influence shareholders’ conditional expectations at the time of</w:t>
      </w:r>
      <w:r w:rsidRPr="006C5AA5">
        <w:rPr>
          <w:sz w:val="16"/>
        </w:rPr>
        <w:t xml:space="preserve"> our </w:t>
      </w:r>
      <w:r w:rsidRPr="006C5AA5">
        <w:rPr>
          <w:rStyle w:val="StyleUnderline"/>
        </w:rPr>
        <w:t>key</w:t>
      </w:r>
      <w:r w:rsidRPr="006C5AA5">
        <w:rPr>
          <w:sz w:val="16"/>
        </w:rPr>
        <w:t xml:space="preserve"> event </w:t>
      </w:r>
      <w:r w:rsidRPr="006C5AA5">
        <w:rPr>
          <w:rStyle w:val="StyleUnderline"/>
        </w:rPr>
        <w:t xml:space="preserve">dates. </w:t>
      </w:r>
      <w:r w:rsidRPr="006C5AA5">
        <w:rPr>
          <w:rStyle w:val="Emphasis"/>
        </w:rPr>
        <w:t>Shareholders’ expectations</w:t>
      </w:r>
      <w:r w:rsidRPr="006C5AA5">
        <w:rPr>
          <w:rStyle w:val="StyleUnderline"/>
        </w:rPr>
        <w:t xml:space="preserve"> </w:t>
      </w:r>
      <w:r w:rsidRPr="006C5AA5">
        <w:rPr>
          <w:rStyle w:val="Emphasis"/>
        </w:rPr>
        <w:t>regarding unionization</w:t>
      </w:r>
      <w:r w:rsidRPr="006C5AA5">
        <w:rPr>
          <w:rStyle w:val="StyleUnderline"/>
        </w:rPr>
        <w:t xml:space="preserve"> efforts</w:t>
      </w:r>
      <w:r w:rsidRPr="006C5AA5">
        <w:rPr>
          <w:sz w:val="16"/>
        </w:rPr>
        <w:t xml:space="preserve"> and election outcomes might </w:t>
      </w:r>
      <w:r w:rsidRPr="006C5AA5">
        <w:rPr>
          <w:rStyle w:val="StyleUnderline"/>
        </w:rPr>
        <w:t xml:space="preserve">depend on </w:t>
      </w:r>
      <w:r w:rsidRPr="006C5AA5">
        <w:rPr>
          <w:rStyle w:val="Emphasis"/>
        </w:rPr>
        <w:t>experience with unions</w:t>
      </w:r>
      <w:r w:rsidRPr="006C5AA5">
        <w:rPr>
          <w:rStyle w:val="StyleUnderline"/>
        </w:rPr>
        <w:t xml:space="preserve">, </w:t>
      </w:r>
      <w:r w:rsidRPr="006C5AA5">
        <w:rPr>
          <w:rStyle w:val="Emphasis"/>
        </w:rPr>
        <w:t>union victory rates</w:t>
      </w:r>
      <w:r w:rsidRPr="006C5AA5">
        <w:rPr>
          <w:rStyle w:val="StyleUnderline"/>
        </w:rPr>
        <w:t xml:space="preserve"> of the firm, </w:t>
      </w:r>
      <w:r w:rsidRPr="006C5AA5">
        <w:rPr>
          <w:rStyle w:val="Emphasis"/>
        </w:rPr>
        <w:t>the industry</w:t>
      </w:r>
      <w:r w:rsidRPr="006C5AA5">
        <w:rPr>
          <w:rStyle w:val="StyleUnderline"/>
        </w:rPr>
        <w:t xml:space="preserve">, and </w:t>
      </w:r>
      <w:r w:rsidRPr="006C5AA5">
        <w:rPr>
          <w:rStyle w:val="Emphasis"/>
        </w:rPr>
        <w:t>the time period</w:t>
      </w:r>
      <w:r w:rsidRPr="006C5AA5">
        <w:rPr>
          <w:sz w:val="16"/>
        </w:rPr>
        <w:t>.5</w:t>
      </w:r>
      <w:r w:rsidRPr="007778FA">
        <w:rPr>
          <w:sz w:val="16"/>
        </w:rPr>
        <w:t xml:space="preserve"> </w:t>
      </w:r>
    </w:p>
    <w:p w14:paraId="41AAF2FD" w14:textId="77777777" w:rsidR="008E6FEE" w:rsidRPr="007778FA" w:rsidRDefault="008E6FEE" w:rsidP="008E6FEE">
      <w:pPr>
        <w:rPr>
          <w:sz w:val="16"/>
        </w:rPr>
      </w:pPr>
      <w:r w:rsidRPr="007778FA">
        <w:rPr>
          <w:sz w:val="16"/>
        </w:rPr>
        <w:t xml:space="preserve">We test our hypothesis about shareholders’ diverging expectations and whether they depend on how common unionization is for </w:t>
      </w:r>
      <w:r w:rsidRPr="00FE6DDE">
        <w:rPr>
          <w:sz w:val="16"/>
          <w:szCs w:val="16"/>
        </w:rPr>
        <w:t>the firm and divide our sample into two subsamples. We compute a subsample of rare cases, including unique-election firms [Tables Omitted] and</w:t>
      </w:r>
      <w:r w:rsidRPr="007778FA">
        <w:rPr>
          <w:sz w:val="16"/>
        </w:rPr>
        <w:t xml:space="preserve"> every first unionization case that occurs in a three-year period for firms that are affected by multiple elections. The second subsample of recurrent cases includes all remaining unionization cases of firms that are affected by multiple elections. Our results remain qualitatively similar if we divide our sample into unique cases with unique-election firms and recurrent cases with firms that are affected by multiple elections. </w:t>
      </w:r>
    </w:p>
    <w:p w14:paraId="5638B850" w14:textId="77777777" w:rsidR="008E6FEE" w:rsidRPr="007778FA" w:rsidRDefault="008E6FEE" w:rsidP="008E6FEE">
      <w:pPr>
        <w:rPr>
          <w:sz w:val="16"/>
        </w:rPr>
      </w:pPr>
      <w:r w:rsidRPr="007778FA">
        <w:rPr>
          <w:sz w:val="16"/>
        </w:rPr>
        <w:t xml:space="preserve">In Table 4, </w:t>
      </w:r>
      <w:r w:rsidRPr="003C332B">
        <w:rPr>
          <w:rStyle w:val="StyleUnderline"/>
          <w:highlight w:val="cyan"/>
        </w:rPr>
        <w:t>we report</w:t>
      </w:r>
      <w:r w:rsidRPr="004A16EE">
        <w:rPr>
          <w:rStyle w:val="StyleUnderline"/>
        </w:rPr>
        <w:t xml:space="preserve"> a </w:t>
      </w:r>
      <w:r w:rsidRPr="003C332B">
        <w:rPr>
          <w:rStyle w:val="StyleUnderline"/>
          <w:highlight w:val="cyan"/>
        </w:rPr>
        <w:t>shift in</w:t>
      </w:r>
      <w:r w:rsidRPr="004A16EE">
        <w:rPr>
          <w:rStyle w:val="StyleUnderline"/>
        </w:rPr>
        <w:t xml:space="preserve"> </w:t>
      </w:r>
      <w:r w:rsidRPr="006C5AA5">
        <w:rPr>
          <w:rStyle w:val="StyleUnderline"/>
        </w:rPr>
        <w:t xml:space="preserve">the timing of the negative short-term </w:t>
      </w:r>
      <w:r w:rsidRPr="003C332B">
        <w:rPr>
          <w:rStyle w:val="StyleUnderline"/>
          <w:highlight w:val="cyan"/>
        </w:rPr>
        <w:t>capital</w:t>
      </w:r>
      <w:r w:rsidRPr="004A16EE">
        <w:rPr>
          <w:rStyle w:val="StyleUnderline"/>
        </w:rPr>
        <w:t xml:space="preserve">-market </w:t>
      </w:r>
      <w:r w:rsidRPr="003C332B">
        <w:rPr>
          <w:rStyle w:val="StyleUnderline"/>
          <w:highlight w:val="cyan"/>
        </w:rPr>
        <w:t>effects</w:t>
      </w:r>
      <w:r w:rsidRPr="007778FA">
        <w:rPr>
          <w:sz w:val="16"/>
        </w:rPr>
        <w:t xml:space="preserve">. Panel A and B present a weakly negative ACAR at the end of the event windows of the filing and agreement date for all rare case observations. Together these event dates convey the information that an election is certain. </w:t>
      </w:r>
      <w:r w:rsidRPr="004A16EE">
        <w:rPr>
          <w:rStyle w:val="StyleUnderline"/>
        </w:rPr>
        <w:t xml:space="preserve">Our </w:t>
      </w:r>
      <w:r w:rsidRPr="00FE6DDE">
        <w:rPr>
          <w:rStyle w:val="StyleUnderline"/>
        </w:rPr>
        <w:t>results</w:t>
      </w:r>
      <w:r w:rsidRPr="004A16EE">
        <w:rPr>
          <w:rStyle w:val="StyleUnderline"/>
        </w:rPr>
        <w:t xml:space="preserve"> indicate that, compared to the average shareholder, </w:t>
      </w:r>
      <w:r w:rsidRPr="003C332B">
        <w:rPr>
          <w:rStyle w:val="StyleUnderline"/>
          <w:highlight w:val="cyan"/>
        </w:rPr>
        <w:t>shareholders</w:t>
      </w:r>
      <w:r w:rsidRPr="004A16EE">
        <w:rPr>
          <w:rStyle w:val="StyleUnderline"/>
        </w:rPr>
        <w:t xml:space="preserve"> of rare elections </w:t>
      </w:r>
      <w:r w:rsidRPr="003C332B">
        <w:rPr>
          <w:rStyle w:val="Emphasis"/>
          <w:highlight w:val="cyan"/>
        </w:rPr>
        <w:t>anticipate less</w:t>
      </w:r>
      <w:r w:rsidRPr="004A16EE">
        <w:rPr>
          <w:rStyle w:val="Emphasis"/>
        </w:rPr>
        <w:t xml:space="preserve"> employee </w:t>
      </w:r>
      <w:r w:rsidRPr="003C332B">
        <w:rPr>
          <w:rStyle w:val="Emphasis"/>
          <w:highlight w:val="cyan"/>
        </w:rPr>
        <w:t>interest in unionization</w:t>
      </w:r>
      <w:r w:rsidRPr="007778FA">
        <w:rPr>
          <w:sz w:val="16"/>
        </w:rPr>
        <w:t xml:space="preserve">. When examining union win and union loss cases separately, we find similar effects as in our main analysis. For the filing date, </w:t>
      </w:r>
      <w:r w:rsidRPr="004A16EE">
        <w:rPr>
          <w:rStyle w:val="StyleUnderline"/>
        </w:rPr>
        <w:t xml:space="preserve">the </w:t>
      </w:r>
      <w:r w:rsidRPr="003C332B">
        <w:rPr>
          <w:rStyle w:val="StyleUnderline"/>
          <w:highlight w:val="cyan"/>
        </w:rPr>
        <w:t>negative capital-market effects are</w:t>
      </w:r>
      <w:r w:rsidRPr="004A16EE">
        <w:rPr>
          <w:rStyle w:val="StyleUnderline"/>
        </w:rPr>
        <w:t xml:space="preserve"> </w:t>
      </w:r>
      <w:r w:rsidRPr="004A16EE">
        <w:rPr>
          <w:rStyle w:val="Emphasis"/>
        </w:rPr>
        <w:t>more pronounced for union losses</w:t>
      </w:r>
      <w:r w:rsidRPr="007778FA">
        <w:rPr>
          <w:sz w:val="16"/>
        </w:rPr>
        <w:t xml:space="preserve">, and </w:t>
      </w:r>
      <w:r w:rsidRPr="007778FA">
        <w:rPr>
          <w:rStyle w:val="StyleUnderline"/>
        </w:rPr>
        <w:t xml:space="preserve">for the agreement date they are </w:t>
      </w:r>
      <w:r w:rsidRPr="007778FA">
        <w:rPr>
          <w:rStyle w:val="Emphasis"/>
        </w:rPr>
        <w:t xml:space="preserve">more </w:t>
      </w:r>
      <w:r w:rsidRPr="003C332B">
        <w:rPr>
          <w:rStyle w:val="Emphasis"/>
          <w:highlight w:val="cyan"/>
        </w:rPr>
        <w:t>pronounced for union wins</w:t>
      </w:r>
      <w:r w:rsidRPr="007778FA">
        <w:rPr>
          <w:sz w:val="16"/>
        </w:rPr>
        <w:t xml:space="preserve">. We interpret these results in two ways. First, per definition, union losses occur in settings with lower interest in unionization. In firms where the interest for unions is low, the fact that a petition is filed is even more surprising. Second, </w:t>
      </w:r>
      <w:r w:rsidRPr="003C332B">
        <w:rPr>
          <w:rStyle w:val="StyleUnderline"/>
          <w:highlight w:val="cyan"/>
        </w:rPr>
        <w:t>shareholders</w:t>
      </w:r>
      <w:r w:rsidRPr="007778FA">
        <w:rPr>
          <w:rStyle w:val="StyleUnderline"/>
        </w:rPr>
        <w:t xml:space="preserve"> do </w:t>
      </w:r>
      <w:r w:rsidRPr="003C332B">
        <w:rPr>
          <w:rStyle w:val="StyleUnderline"/>
          <w:highlight w:val="cyan"/>
        </w:rPr>
        <w:t>not</w:t>
      </w:r>
      <w:r w:rsidRPr="007778FA">
        <w:rPr>
          <w:rStyle w:val="StyleUnderline"/>
        </w:rPr>
        <w:t xml:space="preserve"> seem to be </w:t>
      </w:r>
      <w:r w:rsidRPr="003C332B">
        <w:rPr>
          <w:rStyle w:val="StyleUnderline"/>
          <w:highlight w:val="cyan"/>
        </w:rPr>
        <w:t>able to</w:t>
      </w:r>
      <w:r w:rsidRPr="007778FA">
        <w:rPr>
          <w:rStyle w:val="StyleUnderline"/>
        </w:rPr>
        <w:t xml:space="preserve"> </w:t>
      </w:r>
      <w:r w:rsidRPr="003C332B">
        <w:rPr>
          <w:rStyle w:val="StyleUnderline"/>
          <w:highlight w:val="cyan"/>
        </w:rPr>
        <w:t>anticipate</w:t>
      </w:r>
      <w:r w:rsidRPr="007778FA">
        <w:rPr>
          <w:rStyle w:val="StyleUnderline"/>
        </w:rPr>
        <w:t xml:space="preserve"> the </w:t>
      </w:r>
      <w:r w:rsidRPr="003C332B">
        <w:rPr>
          <w:rStyle w:val="StyleUnderline"/>
          <w:highlight w:val="cyan"/>
        </w:rPr>
        <w:t>election outcome</w:t>
      </w:r>
      <w:r w:rsidRPr="007778FA">
        <w:rPr>
          <w:sz w:val="16"/>
        </w:rPr>
        <w:t xml:space="preserve"> at the filing date, but get closer at the agreement date. We do not find any market reactions at the election or closing date for the rare cases.</w:t>
      </w:r>
    </w:p>
    <w:p w14:paraId="5903BE30" w14:textId="77777777" w:rsidR="008E6FEE" w:rsidRPr="00FE6DDE" w:rsidRDefault="008E6FEE" w:rsidP="008E6FEE">
      <w:pPr>
        <w:rPr>
          <w:sz w:val="8"/>
          <w:szCs w:val="8"/>
        </w:rPr>
      </w:pPr>
      <w:r w:rsidRPr="00FE6DDE">
        <w:rPr>
          <w:sz w:val="8"/>
          <w:szCs w:val="8"/>
        </w:rPr>
        <w:t xml:space="preserve">For the subsample of recurrent cases in Table 5, we find that shareholders, on average, only react negatively to the closing of successful certification cases. In Panels A, B, and C we find no significant capital-market effects. This subsample is characterized by higher union victory rates and by election experience, where shareholders to some degree expect union elections. ‘‘Experienced’’ shareholders perceive unionization as undecided matter until the results of the election are eventually certified, i.e. when the uncertainty surrounding the legal process of unionization and its outcome is resolved. In Panel D, we find the ACAR at the end of the closing event window for the union losses to be insignificant and for the union win cases at −0.372% with a statistical significance of 5%. Even though the election outcome might be anticipated before and known after the election, shareholders possibly weigh in the high amount of objections and charges filed after elections. Similarly, the difference in timing of long-term capital-market effects between Ruback and Zimmerman (1984) and Lee and Mas (2012) might be explained by the development of union support drop during election campaigns in between their respective sample periods. </w:t>
      </w:r>
    </w:p>
    <w:p w14:paraId="7FA40B34" w14:textId="77777777" w:rsidR="008E6FEE" w:rsidRPr="00FE6DDE" w:rsidRDefault="008E6FEE" w:rsidP="008E6FEE">
      <w:pPr>
        <w:rPr>
          <w:sz w:val="8"/>
          <w:szCs w:val="8"/>
        </w:rPr>
      </w:pPr>
      <w:r w:rsidRPr="00FE6DDE">
        <w:rPr>
          <w:sz w:val="8"/>
          <w:szCs w:val="8"/>
        </w:rPr>
        <w:t xml:space="preserve">3.3. Robustness and sensitivity analyses </w:t>
      </w:r>
    </w:p>
    <w:p w14:paraId="534ECCF0" w14:textId="77777777" w:rsidR="008E6FEE" w:rsidRPr="00FE6DDE" w:rsidRDefault="008E6FEE" w:rsidP="008E6FEE">
      <w:pPr>
        <w:rPr>
          <w:sz w:val="8"/>
          <w:szCs w:val="8"/>
        </w:rPr>
      </w:pPr>
      <w:r w:rsidRPr="00FE6DDE">
        <w:rPr>
          <w:sz w:val="8"/>
          <w:szCs w:val="8"/>
        </w:rPr>
        <w:t xml:space="preserve">To better understand the magnitude of the measured abnormal returns, we test our main results’ sensitivity to a multiple regression analysis and consider firm-, industry-, and election-specific characteristics for the year of the election. We present our findings in Table 6. Consistent with our main results, we find a significant negative relation between Union Win and the CAR at the end of the closing event date window in all four specifications. In Column (1), ceteris paribus, Union Win results in an average CAR decrease of 1.1 percentage points. Consistent with Panels A, B, and C of Table 3, we find limited evidence for such a negative relation at the end of the agreement event and no comparable significant relationship for the filing and election dates in untabulated results. Our regression results remain unchanged if we control for aggregate time trends by including year-fixed effects. </w:t>
      </w:r>
    </w:p>
    <w:p w14:paraId="1119078E" w14:textId="77777777" w:rsidR="008E6FEE" w:rsidRPr="00FE6DDE" w:rsidRDefault="008E6FEE" w:rsidP="008E6FEE">
      <w:pPr>
        <w:rPr>
          <w:sz w:val="8"/>
          <w:szCs w:val="8"/>
        </w:rPr>
      </w:pPr>
      <w:r w:rsidRPr="00FE6DDE">
        <w:rPr>
          <w:sz w:val="8"/>
          <w:szCs w:val="8"/>
        </w:rPr>
        <w:t xml:space="preserve">The vote margin for the union plays a significant role for the capital-market effects of both union wins and losses at the closing date. With increasing vote margin, the CARs increase for union losses and decrease for union wins. A clear union win, measured by a more positive vote margin, is associated with an on average stronger negative short-term effect. One could argue that shareholders expect the union to have a stronger bargaining position, resulting in stronger negative real effects, such as wage premiums. A close union loss is characterized by increased uncertainty about the outcome before and during the election and is associated with an on average more positive short-term effect, once the case is resolved at closing. </w:t>
      </w:r>
    </w:p>
    <w:p w14:paraId="08438970" w14:textId="77777777" w:rsidR="008E6FEE" w:rsidRPr="00FE6DDE" w:rsidRDefault="008E6FEE" w:rsidP="008E6FEE">
      <w:pPr>
        <w:rPr>
          <w:sz w:val="8"/>
          <w:szCs w:val="8"/>
        </w:rPr>
      </w:pPr>
      <w:r w:rsidRPr="00FE6DDE">
        <w:rPr>
          <w:sz w:val="8"/>
          <w:szCs w:val="8"/>
        </w:rPr>
        <w:t xml:space="preserve">Finally, we tackle some potential remaining issues in robustness tests. We narrow down the event window specification to two trading days to further reduce the risk of including confounding events. We thus test and confirm that our findings for the closing date are robust in a minimum event window (MacKinlay, 1997), in Table A.3. Next, we consider the one-day AARs to assess how they contribute to the ACAR. The AARs of our main results suggest one-to-two day information dissemination leaks and lags, substantiating our five-day event window choice. Finally, to ensure cross-sectional independence, we create a declustered version of our main sample by eliminating observations until there are no more overlapping event windows and report o 4. </w:t>
      </w:r>
    </w:p>
    <w:p w14:paraId="21FC3FAB" w14:textId="77777777" w:rsidR="008E6FEE" w:rsidRPr="00FE6DDE" w:rsidRDefault="008E6FEE" w:rsidP="008E6FEE">
      <w:pPr>
        <w:rPr>
          <w:sz w:val="8"/>
          <w:szCs w:val="8"/>
        </w:rPr>
      </w:pPr>
      <w:r w:rsidRPr="00FE6DDE">
        <w:rPr>
          <w:sz w:val="8"/>
          <w:szCs w:val="8"/>
        </w:rPr>
        <w:t xml:space="preserve">Discussion and conclusion </w:t>
      </w:r>
    </w:p>
    <w:p w14:paraId="65233C84" w14:textId="77777777" w:rsidR="008E6FEE" w:rsidRPr="00FE6DDE" w:rsidRDefault="008E6FEE" w:rsidP="008E6FEE">
      <w:pPr>
        <w:rPr>
          <w:sz w:val="8"/>
          <w:szCs w:val="8"/>
        </w:rPr>
      </w:pPr>
      <w:r w:rsidRPr="00FE6DDE">
        <w:rPr>
          <w:sz w:val="8"/>
          <w:szCs w:val="8"/>
        </w:rPr>
        <w:t xml:space="preserve">We are first to show the timing of short-term negative capital-market effects of union certifications and we derive an important driver of timing heterogeneity: experience with unionization efforts. </w:t>
      </w:r>
    </w:p>
    <w:p w14:paraId="13D5730A" w14:textId="77777777" w:rsidR="008E6FEE" w:rsidRPr="007778FA" w:rsidRDefault="008E6FEE" w:rsidP="008E6FEE">
      <w:pPr>
        <w:rPr>
          <w:sz w:val="16"/>
        </w:rPr>
      </w:pPr>
      <w:r w:rsidRPr="007778FA">
        <w:rPr>
          <w:sz w:val="16"/>
        </w:rPr>
        <w:t xml:space="preserve">We find that the market only reacts weakly to petition filings in rare unionization cases. On average, the </w:t>
      </w:r>
      <w:r w:rsidRPr="003C332B">
        <w:rPr>
          <w:rStyle w:val="StyleUnderline"/>
          <w:highlight w:val="cyan"/>
        </w:rPr>
        <w:t xml:space="preserve">market </w:t>
      </w:r>
      <w:r w:rsidRPr="006C5AA5">
        <w:rPr>
          <w:rStyle w:val="StyleUnderline"/>
        </w:rPr>
        <w:t>expects unionization effort</w:t>
      </w:r>
      <w:r w:rsidRPr="003C332B">
        <w:rPr>
          <w:rStyle w:val="Emphasis"/>
          <w:highlight w:val="cyan"/>
        </w:rPr>
        <w:t>s</w:t>
      </w:r>
      <w:r w:rsidRPr="007778FA">
        <w:rPr>
          <w:rStyle w:val="StyleUnderline"/>
        </w:rPr>
        <w:t xml:space="preserve"> </w:t>
      </w:r>
      <w:r w:rsidRPr="006C5AA5">
        <w:rPr>
          <w:rStyle w:val="StyleUnderline"/>
        </w:rPr>
        <w:t xml:space="preserve">and </w:t>
      </w:r>
      <w:r w:rsidRPr="003C332B">
        <w:rPr>
          <w:rStyle w:val="Emphasis"/>
          <w:highlight w:val="cyan"/>
        </w:rPr>
        <w:t>react</w:t>
      </w:r>
      <w:r w:rsidRPr="007778FA">
        <w:rPr>
          <w:rStyle w:val="Emphasis"/>
        </w:rPr>
        <w:t xml:space="preserve">s </w:t>
      </w:r>
      <w:r w:rsidRPr="003C332B">
        <w:rPr>
          <w:rStyle w:val="Emphasis"/>
          <w:highlight w:val="cyan"/>
        </w:rPr>
        <w:t>negatively and significantly</w:t>
      </w:r>
      <w:r w:rsidRPr="007778FA">
        <w:rPr>
          <w:rStyle w:val="StyleUnderline"/>
        </w:rPr>
        <w:t xml:space="preserve"> to the </w:t>
      </w:r>
      <w:r w:rsidRPr="007778FA">
        <w:rPr>
          <w:rStyle w:val="Emphasis"/>
        </w:rPr>
        <w:t>public announcement</w:t>
      </w:r>
      <w:r w:rsidRPr="007778FA">
        <w:rPr>
          <w:sz w:val="16"/>
        </w:rPr>
        <w:t xml:space="preserve"> of the case certification and closing. These results are in line with the prevailing semi-efficient market hypothesis and the instant (leaks and lags of one to two days) adjustment to new public information. </w:t>
      </w:r>
    </w:p>
    <w:p w14:paraId="7EAB0D5D" w14:textId="77777777" w:rsidR="008E6FEE" w:rsidRPr="007778FA" w:rsidRDefault="008E6FEE" w:rsidP="008E6FEE">
      <w:pPr>
        <w:rPr>
          <w:sz w:val="16"/>
        </w:rPr>
      </w:pPr>
      <w:r w:rsidRPr="007778FA">
        <w:rPr>
          <w:sz w:val="16"/>
        </w:rPr>
        <w:t xml:space="preserve">Finally, our </w:t>
      </w:r>
      <w:r w:rsidRPr="003C332B">
        <w:rPr>
          <w:rStyle w:val="StyleUnderline"/>
          <w:highlight w:val="cyan"/>
        </w:rPr>
        <w:t>results highlight</w:t>
      </w:r>
      <w:r w:rsidRPr="007778FA">
        <w:rPr>
          <w:rStyle w:val="StyleUnderline"/>
        </w:rPr>
        <w:t xml:space="preserve"> the </w:t>
      </w:r>
      <w:r w:rsidRPr="003C332B">
        <w:rPr>
          <w:rStyle w:val="Emphasis"/>
          <w:highlight w:val="cyan"/>
        </w:rPr>
        <w:t>uncertainty and unpredictability</w:t>
      </w:r>
      <w:r w:rsidRPr="007778FA">
        <w:rPr>
          <w:rStyle w:val="StyleUnderline"/>
        </w:rPr>
        <w:t xml:space="preserve"> of the unionization process</w:t>
      </w:r>
      <w:r w:rsidRPr="007778FA">
        <w:rPr>
          <w:sz w:val="16"/>
        </w:rPr>
        <w:t xml:space="preserve"> from a shareholder’s perspective. These results are in line with the continuously increasing objections, allegations, and complaints that result in vote challenges or reelections. If the proposed PRO Act prohibiting and punishing union-busting activities were enacted, unionization outcomes might become more predictable and capital-market effects might shift to the beginning of the unionization process.</w:t>
      </w:r>
    </w:p>
    <w:p w14:paraId="032C949C" w14:textId="77777777" w:rsidR="008E6FEE" w:rsidRPr="006C5AA5" w:rsidRDefault="008E6FEE" w:rsidP="008E6FEE"/>
    <w:p w14:paraId="3B77C9C3" w14:textId="77777777" w:rsidR="008E6FEE" w:rsidRDefault="008E6FEE" w:rsidP="008E6FEE">
      <w:pPr>
        <w:pStyle w:val="Heading4"/>
      </w:pPr>
      <w:r>
        <w:t xml:space="preserve">The plan jumpstarts the </w:t>
      </w:r>
      <w:r w:rsidRPr="00E40604">
        <w:rPr>
          <w:u w:val="single"/>
        </w:rPr>
        <w:t>labor movement</w:t>
      </w:r>
      <w:r>
        <w:t xml:space="preserve">---concerted activities </w:t>
      </w:r>
      <w:r w:rsidRPr="00E40604">
        <w:rPr>
          <w:u w:val="single"/>
        </w:rPr>
        <w:t>are waiting in the wings</w:t>
      </w:r>
      <w:r>
        <w:t xml:space="preserve"> for a fully functioning NLRB</w:t>
      </w:r>
    </w:p>
    <w:p w14:paraId="7D841640" w14:textId="77777777" w:rsidR="008E6FEE" w:rsidRPr="003958FE" w:rsidRDefault="008E6FEE" w:rsidP="008E6FEE">
      <w:r w:rsidRPr="00394FF6">
        <w:rPr>
          <w:rStyle w:val="Style13ptBold"/>
        </w:rPr>
        <w:t>Giorno 24</w:t>
      </w:r>
      <w:r>
        <w:t>, both political columnist at The Hill (Taylor and Julia Shapero, “Corporate giants aim to hobble National Labor Relations Board,” The Hill, https://thehill.com/business/4491063-corporate-giants-aim-to-hobble-national-labor-relations-board/)</w:t>
      </w:r>
    </w:p>
    <w:p w14:paraId="4F56A257" w14:textId="77777777" w:rsidR="008E6FEE" w:rsidRPr="000B6179" w:rsidRDefault="008E6FEE" w:rsidP="008E6FEE">
      <w:pPr>
        <w:rPr>
          <w:sz w:val="16"/>
        </w:rPr>
      </w:pPr>
      <w:r w:rsidRPr="003C332B">
        <w:rPr>
          <w:rStyle w:val="StyleUnderline"/>
          <w:highlight w:val="cyan"/>
        </w:rPr>
        <w:t xml:space="preserve">The </w:t>
      </w:r>
      <w:r w:rsidRPr="003C332B">
        <w:rPr>
          <w:rStyle w:val="Emphasis"/>
          <w:highlight w:val="cyan"/>
        </w:rPr>
        <w:t>NLRB</w:t>
      </w:r>
      <w:r w:rsidRPr="003C332B">
        <w:rPr>
          <w:rStyle w:val="StyleUnderline"/>
          <w:highlight w:val="cyan"/>
        </w:rPr>
        <w:t xml:space="preserve"> is</w:t>
      </w:r>
      <w:r w:rsidRPr="00B5398B">
        <w:rPr>
          <w:rStyle w:val="StyleUnderline"/>
        </w:rPr>
        <w:t xml:space="preserve"> at </w:t>
      </w:r>
      <w:r w:rsidRPr="003C332B">
        <w:rPr>
          <w:rStyle w:val="StyleUnderline"/>
          <w:highlight w:val="cyan"/>
        </w:rPr>
        <w:t xml:space="preserve">the </w:t>
      </w:r>
      <w:r w:rsidRPr="003C332B">
        <w:rPr>
          <w:rStyle w:val="Emphasis"/>
          <w:highlight w:val="cyan"/>
        </w:rPr>
        <w:t>center</w:t>
      </w:r>
      <w:r w:rsidRPr="003C332B">
        <w:rPr>
          <w:rStyle w:val="StyleUnderline"/>
          <w:highlight w:val="cyan"/>
        </w:rPr>
        <w:t xml:space="preserve"> of</w:t>
      </w:r>
      <w:r w:rsidRPr="000B6179">
        <w:rPr>
          <w:sz w:val="16"/>
        </w:rPr>
        <w:t xml:space="preserve"> President Biden’s mission to be </w:t>
      </w:r>
      <w:r w:rsidRPr="00B5398B">
        <w:rPr>
          <w:rStyle w:val="StyleUnderline"/>
        </w:rPr>
        <w:t>the</w:t>
      </w:r>
      <w:r w:rsidRPr="000B6179">
        <w:rPr>
          <w:sz w:val="16"/>
        </w:rPr>
        <w:t xml:space="preserve"> most “</w:t>
      </w:r>
      <w:r w:rsidRPr="003C332B">
        <w:rPr>
          <w:rStyle w:val="Emphasis"/>
          <w:highlight w:val="cyan"/>
        </w:rPr>
        <w:t>pro-union</w:t>
      </w:r>
      <w:r w:rsidRPr="000B6179">
        <w:rPr>
          <w:sz w:val="16"/>
        </w:rPr>
        <w:t xml:space="preserve">” president ever and a </w:t>
      </w:r>
      <w:r w:rsidRPr="00B5398B">
        <w:rPr>
          <w:rStyle w:val="StyleUnderline"/>
        </w:rPr>
        <w:t xml:space="preserve">bulwark for a rising tide of union </w:t>
      </w:r>
      <w:r w:rsidRPr="003C332B">
        <w:rPr>
          <w:rStyle w:val="StyleUnderline"/>
          <w:highlight w:val="cyan"/>
        </w:rPr>
        <w:t>activity</w:t>
      </w:r>
      <w:r w:rsidRPr="000B6179">
        <w:rPr>
          <w:sz w:val="16"/>
        </w:rPr>
        <w:t xml:space="preserve">. </w:t>
      </w:r>
      <w:r w:rsidRPr="003C332B">
        <w:rPr>
          <w:rStyle w:val="StyleUnderline"/>
          <w:highlight w:val="cyan"/>
        </w:rPr>
        <w:t>But the org</w:t>
      </w:r>
      <w:r w:rsidRPr="00B5398B">
        <w:rPr>
          <w:rStyle w:val="StyleUnderline"/>
        </w:rPr>
        <w:t xml:space="preserve">anization </w:t>
      </w:r>
      <w:r w:rsidRPr="003C332B">
        <w:rPr>
          <w:rStyle w:val="StyleUnderline"/>
          <w:highlight w:val="cyan"/>
        </w:rPr>
        <w:t>could suffer a serious blow to its power if</w:t>
      </w:r>
      <w:r w:rsidRPr="00B5398B">
        <w:rPr>
          <w:rStyle w:val="StyleUnderline"/>
        </w:rPr>
        <w:t xml:space="preserve"> the </w:t>
      </w:r>
      <w:r w:rsidRPr="003C332B">
        <w:rPr>
          <w:rStyle w:val="StyleUnderline"/>
          <w:highlight w:val="cyan"/>
        </w:rPr>
        <w:t>companies challenging its legality succeed</w:t>
      </w:r>
      <w:r w:rsidRPr="000B6179">
        <w:rPr>
          <w:sz w:val="16"/>
        </w:rPr>
        <w:t xml:space="preserve">. </w:t>
      </w:r>
    </w:p>
    <w:p w14:paraId="499EBEA5" w14:textId="77777777" w:rsidR="008E6FEE" w:rsidRPr="000B6179" w:rsidRDefault="008E6FEE" w:rsidP="008E6FEE">
      <w:pPr>
        <w:rPr>
          <w:sz w:val="16"/>
        </w:rPr>
      </w:pPr>
      <w:r w:rsidRPr="000B6179">
        <w:rPr>
          <w:sz w:val="16"/>
        </w:rPr>
        <w:t>“</w:t>
      </w:r>
      <w:r w:rsidRPr="00B5398B">
        <w:rPr>
          <w:rStyle w:val="StyleUnderline"/>
        </w:rPr>
        <w:t xml:space="preserve">This energy in </w:t>
      </w:r>
      <w:r w:rsidRPr="003C332B">
        <w:rPr>
          <w:rStyle w:val="StyleUnderline"/>
          <w:highlight w:val="cyan"/>
        </w:rPr>
        <w:t>the labor movement is</w:t>
      </w:r>
      <w:r w:rsidRPr="000B6179">
        <w:rPr>
          <w:sz w:val="16"/>
        </w:rPr>
        <w:t xml:space="preserve"> at least in part </w:t>
      </w:r>
      <w:r w:rsidRPr="003C332B">
        <w:rPr>
          <w:rStyle w:val="StyleUnderline"/>
          <w:highlight w:val="cyan"/>
        </w:rPr>
        <w:t>fueled by</w:t>
      </w:r>
      <w:r w:rsidRPr="00B5398B">
        <w:rPr>
          <w:rStyle w:val="StyleUnderline"/>
        </w:rPr>
        <w:t xml:space="preserve"> the </w:t>
      </w:r>
      <w:r w:rsidRPr="003C332B">
        <w:rPr>
          <w:rStyle w:val="StyleUnderline"/>
          <w:highlight w:val="cyan"/>
        </w:rPr>
        <w:t>knowledge</w:t>
      </w:r>
      <w:r w:rsidRPr="00B5398B">
        <w:rPr>
          <w:rStyle w:val="StyleUnderline"/>
        </w:rPr>
        <w:t xml:space="preserve"> that </w:t>
      </w:r>
      <w:r w:rsidRPr="003C332B">
        <w:rPr>
          <w:rStyle w:val="StyleUnderline"/>
          <w:highlight w:val="cyan"/>
        </w:rPr>
        <w:t>workers</w:t>
      </w:r>
      <w:r w:rsidRPr="00B5398B">
        <w:rPr>
          <w:rStyle w:val="StyleUnderline"/>
        </w:rPr>
        <w:t xml:space="preserve"> have that </w:t>
      </w:r>
      <w:r w:rsidRPr="00B5398B">
        <w:rPr>
          <w:rStyle w:val="Emphasis"/>
        </w:rPr>
        <w:t xml:space="preserve">they </w:t>
      </w:r>
      <w:r w:rsidRPr="003C332B">
        <w:rPr>
          <w:rStyle w:val="Emphasis"/>
          <w:highlight w:val="cyan"/>
        </w:rPr>
        <w:t>are protected</w:t>
      </w:r>
      <w:r w:rsidRPr="003C332B">
        <w:rPr>
          <w:rStyle w:val="StyleUnderline"/>
          <w:highlight w:val="cyan"/>
        </w:rPr>
        <w:t xml:space="preserve"> when they </w:t>
      </w:r>
      <w:r w:rsidRPr="003C332B">
        <w:rPr>
          <w:rStyle w:val="Emphasis"/>
          <w:highlight w:val="cyan"/>
        </w:rPr>
        <w:t>undertake</w:t>
      </w:r>
      <w:r w:rsidRPr="00B5398B">
        <w:rPr>
          <w:rStyle w:val="Emphasis"/>
        </w:rPr>
        <w:t xml:space="preserve"> these kinds of </w:t>
      </w:r>
      <w:r w:rsidRPr="003C332B">
        <w:rPr>
          <w:rStyle w:val="Emphasis"/>
          <w:highlight w:val="cyan"/>
        </w:rPr>
        <w:t>activities</w:t>
      </w:r>
      <w:r w:rsidRPr="000B6179">
        <w:rPr>
          <w:sz w:val="16"/>
        </w:rPr>
        <w:t xml:space="preserve">,” said Sharon Block, a former NLRB member who now works as a professor and executive director for the Center for Labor and a Just Economy at Harvard Law School. </w:t>
      </w:r>
    </w:p>
    <w:p w14:paraId="6A048E04" w14:textId="77777777" w:rsidR="008E6FEE" w:rsidRDefault="008E6FEE" w:rsidP="008E6FEE">
      <w:pPr>
        <w:rPr>
          <w:sz w:val="16"/>
        </w:rPr>
      </w:pPr>
      <w:r w:rsidRPr="000B6179">
        <w:rPr>
          <w:sz w:val="16"/>
        </w:rPr>
        <w:t>“</w:t>
      </w:r>
      <w:r w:rsidRPr="003C332B">
        <w:rPr>
          <w:rStyle w:val="StyleUnderline"/>
          <w:highlight w:val="cyan"/>
        </w:rPr>
        <w:t>If that protection slips</w:t>
      </w:r>
      <w:r w:rsidRPr="000B6179">
        <w:rPr>
          <w:sz w:val="16"/>
        </w:rPr>
        <w:t xml:space="preserve"> or continues to slip, or slips even more, </w:t>
      </w:r>
      <w:r w:rsidRPr="003C332B">
        <w:rPr>
          <w:rStyle w:val="StyleUnderline"/>
          <w:highlight w:val="cyan"/>
        </w:rPr>
        <w:t xml:space="preserve">then that’s a </w:t>
      </w:r>
      <w:r w:rsidRPr="003C332B">
        <w:rPr>
          <w:rStyle w:val="Emphasis"/>
          <w:highlight w:val="cyan"/>
        </w:rPr>
        <w:t>different calculus</w:t>
      </w:r>
      <w:r w:rsidRPr="003C332B">
        <w:rPr>
          <w:rStyle w:val="StyleUnderline"/>
          <w:highlight w:val="cyan"/>
        </w:rPr>
        <w:t xml:space="preserve"> for workers</w:t>
      </w:r>
      <w:r w:rsidRPr="00B5398B">
        <w:rPr>
          <w:rStyle w:val="StyleUnderline"/>
        </w:rPr>
        <w:t xml:space="preserve"> in deciding whether to undertake those kinds of activities</w:t>
      </w:r>
      <w:r w:rsidRPr="000B6179">
        <w:rPr>
          <w:sz w:val="16"/>
        </w:rPr>
        <w:t xml:space="preserve">,” she added. </w:t>
      </w:r>
    </w:p>
    <w:p w14:paraId="32A9BC6C" w14:textId="77777777" w:rsidR="008E6FEE" w:rsidRDefault="008E6FEE" w:rsidP="008E6FEE">
      <w:pPr>
        <w:pStyle w:val="Heading4"/>
      </w:pPr>
      <w:r>
        <w:t xml:space="preserve">Investors </w:t>
      </w:r>
      <w:r w:rsidRPr="003C332B">
        <w:rPr>
          <w:u w:val="single"/>
        </w:rPr>
        <w:t>closely watch</w:t>
      </w:r>
      <w:r>
        <w:t xml:space="preserve"> SCOTUS. Bolt-of-blue pro-employee decisions would certainly be noticed.</w:t>
      </w:r>
    </w:p>
    <w:p w14:paraId="34AE4CBF" w14:textId="77777777" w:rsidR="008E6FEE" w:rsidRDefault="008E6FEE" w:rsidP="008E6FEE">
      <w:r w:rsidRPr="00CA609C">
        <w:rPr>
          <w:rStyle w:val="Style13ptBold"/>
        </w:rPr>
        <w:t>Merrill 5</w:t>
      </w:r>
      <w:r>
        <w:t xml:space="preserve"> Merrill, Thomas W., Professor, Columbia Law School, "Originalism, Stare Decisis and the Promotion of Judicial Restraint" (2005). Constitutional Commentary. 1092. </w:t>
      </w:r>
      <w:r w:rsidRPr="00FA644E">
        <w:t>https://scholarship.law.umn.edu/concomm/1092</w:t>
      </w:r>
    </w:p>
    <w:p w14:paraId="1DC31DF5" w14:textId="77777777" w:rsidR="008E6FEE" w:rsidRPr="003C332B" w:rsidRDefault="008E6FEE" w:rsidP="008E6FEE">
      <w:pPr>
        <w:rPr>
          <w:sz w:val="16"/>
        </w:rPr>
      </w:pPr>
      <w:r w:rsidRPr="003C332B">
        <w:rPr>
          <w:sz w:val="16"/>
        </w:rPr>
        <w:t xml:space="preserve">As I use the term, judicial restraint refers to a style of judging that produces the fewest surprises. Restrained judges render decisions that conform to what an experienced lawyer, familiar with the facts of the case and the relevant legal authorities, would counsel a client would be the most likely outcome. A restrained judge, in this sense, is not necessarily deferential to other political institutions. A restrained judge is simply a highly predictable judge, and this may include being predictably nondeferential to other institutions. For example, suppose a State were to enact a law punishing persons who spit on the American flag. Since the U.S. Supreme Court has consistently struck down flag desecration laws/ an experienced lawyer would predict that the flag-spitting law would also be invalidated. A restrained judge would reach the same result, even though this involves invalidating a democratically-enacted statute, and hence in this sense entails imposing the judicial will against the wishes of other political institutions. 15 Defining judicial restraint in terms of </w:t>
      </w:r>
      <w:r w:rsidRPr="003C332B">
        <w:rPr>
          <w:rStyle w:val="Emphasis"/>
        </w:rPr>
        <w:t>predictability</w:t>
      </w:r>
      <w:r w:rsidRPr="003C332B">
        <w:rPr>
          <w:sz w:val="16"/>
        </w:rPr>
        <w:t xml:space="preserve"> is not circular in terms of whether originalism or precedent-following is more likely to lead to restraint. Restraint in this sense simply </w:t>
      </w:r>
      <w:r w:rsidRPr="003C332B">
        <w:rPr>
          <w:rStyle w:val="StyleUnderline"/>
        </w:rPr>
        <w:t>requires that the judge adhere to whatever method produces the most easily-predicted results</w:t>
      </w:r>
      <w:r w:rsidRPr="003C332B">
        <w:rPr>
          <w:sz w:val="16"/>
        </w:rPr>
        <w:t xml:space="preserve">. If originalism is the best predictor, then the restrained judge would use originalism; if the tenets of socialism are the best predictor, then the judge would follow the tenets of socialism, and so forth. In other words, the value to be maximized-judicial restraint in the sense of a minimum of surprises-does not logically entail any particular judicial methodology; the question of which methodology produces the most restraint is contingent upon other features of the legal system. If judicial restraint means predictability, then restrained judges are plodders, not innovators. They are long on diligence, and short on imagination. They are utterly conventional and boring. How can something so dull be a good thing? One reason should immediately spring to mind: In a democracy, innovation in law and policy is supposed to come from officials elected by the People, not from unelected judges. The tension between democracy and judicial activism has been rehearsed so endlessly in the literature that it is virtually as bor ng as judicial restraint itself. 16 In an attempt to be original, I would explain the connection between judicial restraint and democracy in the following way. If </w:t>
      </w:r>
      <w:r w:rsidRPr="00AD7ABE">
        <w:rPr>
          <w:rStyle w:val="StyleUnderline"/>
          <w:highlight w:val="cyan"/>
        </w:rPr>
        <w:t>judges</w:t>
      </w:r>
      <w:r w:rsidRPr="003C332B">
        <w:rPr>
          <w:sz w:val="16"/>
        </w:rPr>
        <w:t xml:space="preserve"> are restrained, that is, if they </w:t>
      </w:r>
      <w:r w:rsidRPr="00AD7ABE">
        <w:rPr>
          <w:rStyle w:val="StyleUnderline"/>
          <w:highlight w:val="cyan"/>
        </w:rPr>
        <w:t xml:space="preserve">adhere to the jurisprudence of </w:t>
      </w:r>
      <w:r w:rsidRPr="00AD7ABE">
        <w:rPr>
          <w:rStyle w:val="Emphasis"/>
          <w:highlight w:val="cyan"/>
        </w:rPr>
        <w:t>no surprises</w:t>
      </w:r>
      <w:r w:rsidRPr="003C332B">
        <w:rPr>
          <w:sz w:val="16"/>
        </w:rPr>
        <w:t xml:space="preserve">, then the proponents of social change through law will have to look elsewhere in order to achieve their reforms. The logical place for them to look is to elected politicians-Congress and the President. Judicial restraint changes the payoffs to interest groups to seeking legal change through litigation-and it does so in a way that channels ~ressure for legal change to electorally accountable institutions. 7 In so doing, it reinforces the basic theory on which our political system is grounded. A second reason why judicial restraint is a good thing is that it protects expectations and reduces retroactivity in legal decision making. Legal change is not ruled out. The Constitution can be amended, statutes can be enacted, new administrative regulations can be promulgated. But these sorts of changes occur prospectively, allowing individuals to adjust their behavior before they take effect. If legal change is prospective, and courts foreswear legal change through litigation, then individuals can be confident the law applied by courts will be the same as the law on the books. </w:t>
      </w:r>
      <w:r w:rsidRPr="00AD7ABE">
        <w:rPr>
          <w:rStyle w:val="StyleUnderline"/>
          <w:highlight w:val="cyan"/>
        </w:rPr>
        <w:t>We</w:t>
      </w:r>
      <w:r w:rsidRPr="003C332B">
        <w:rPr>
          <w:rStyle w:val="StyleUnderline"/>
        </w:rPr>
        <w:t xml:space="preserve"> tend to </w:t>
      </w:r>
      <w:r w:rsidRPr="00AD7ABE">
        <w:rPr>
          <w:rStyle w:val="StyleUnderline"/>
          <w:highlight w:val="cyan"/>
        </w:rPr>
        <w:t xml:space="preserve">forget how liberating this kind of </w:t>
      </w:r>
      <w:r w:rsidRPr="00AD7ABE">
        <w:rPr>
          <w:rStyle w:val="Emphasis"/>
          <w:highlight w:val="cyan"/>
        </w:rPr>
        <w:t>security of expectation</w:t>
      </w:r>
      <w:r w:rsidRPr="003C332B">
        <w:rPr>
          <w:rStyle w:val="StyleUnderline"/>
        </w:rPr>
        <w:t xml:space="preserve"> is</w:t>
      </w:r>
      <w:r w:rsidRPr="00AD7ABE">
        <w:rPr>
          <w:sz w:val="16"/>
          <w:highlight w:val="cyan"/>
        </w:rPr>
        <w:t>.</w:t>
      </w:r>
      <w:r w:rsidRPr="003C332B">
        <w:rPr>
          <w:sz w:val="16"/>
        </w:rPr>
        <w:t xml:space="preserve"> As the experience of many former communist or developing countries trying to develop a rule of law tradition reminds us, </w:t>
      </w:r>
      <w:r w:rsidRPr="00AD7ABE">
        <w:rPr>
          <w:rStyle w:val="StyleUnderline"/>
          <w:highlight w:val="cyan"/>
        </w:rPr>
        <w:t>uncertainty</w:t>
      </w:r>
      <w:r w:rsidRPr="003C332B">
        <w:rPr>
          <w:rStyle w:val="StyleUnderline"/>
        </w:rPr>
        <w:t xml:space="preserve"> about how the courts will apply the law can</w:t>
      </w:r>
      <w:r w:rsidRPr="003C332B">
        <w:rPr>
          <w:sz w:val="16"/>
        </w:rPr>
        <w:t xml:space="preserve"> chill dissent and </w:t>
      </w:r>
      <w:r w:rsidRPr="00AD7ABE">
        <w:rPr>
          <w:rStyle w:val="StyleUnderline"/>
          <w:highlight w:val="cyan"/>
        </w:rPr>
        <w:t xml:space="preserve">make it difficult to engage in long </w:t>
      </w:r>
      <w:r w:rsidRPr="00AD7ABE">
        <w:rPr>
          <w:rStyle w:val="Emphasis"/>
          <w:highlight w:val="cyan"/>
        </w:rPr>
        <w:t>range planning and investment</w:t>
      </w:r>
      <w:r w:rsidRPr="00AD7ABE">
        <w:rPr>
          <w:rStyle w:val="StyleUnderline"/>
          <w:highlight w:val="cyan"/>
        </w:rPr>
        <w:t xml:space="preserve"> for</w:t>
      </w:r>
      <w:r w:rsidRPr="003C332B">
        <w:rPr>
          <w:rStyle w:val="StyleUnderline"/>
        </w:rPr>
        <w:t xml:space="preserve"> the future</w:t>
      </w:r>
      <w:r w:rsidRPr="003C332B">
        <w:rPr>
          <w:sz w:val="16"/>
        </w:rPr>
        <w:t xml:space="preserve">. </w:t>
      </w:r>
    </w:p>
    <w:p w14:paraId="3E9F1688" w14:textId="77777777" w:rsidR="008E6FEE" w:rsidRPr="00EE6281" w:rsidRDefault="008E6FEE" w:rsidP="008E6FEE">
      <w:pPr>
        <w:pStyle w:val="Heading4"/>
      </w:pPr>
      <w:r>
        <w:t>SCOTUS has an outsized economic effect</w:t>
      </w:r>
    </w:p>
    <w:p w14:paraId="78303678" w14:textId="77777777" w:rsidR="008E6FEE" w:rsidRPr="00EE6281" w:rsidRDefault="008E6FEE" w:rsidP="008E6FEE">
      <w:r w:rsidRPr="003C332B">
        <w:rPr>
          <w:rStyle w:val="Style13ptBold"/>
        </w:rPr>
        <w:t>EBIX Consulting 18</w:t>
      </w:r>
      <w:r w:rsidRPr="00EE6281">
        <w:t xml:space="preserve"> The Supreme Court and Financial Markets, http://blog.ebix.com/the-supreme-court-and-financial-markets</w:t>
      </w:r>
    </w:p>
    <w:p w14:paraId="6CA69C57" w14:textId="77777777" w:rsidR="008E6FEE" w:rsidRDefault="008E6FEE" w:rsidP="008E6FEE">
      <w:pPr>
        <w:rPr>
          <w:sz w:val="16"/>
        </w:rPr>
      </w:pPr>
      <w:r w:rsidRPr="003C332B">
        <w:rPr>
          <w:sz w:val="16"/>
        </w:rPr>
        <w:t xml:space="preserve">President Donald Trump nominated Brett Kavanaugh to fill an open seat on the Supreme Court. And while the confirmation process has divided the country, there is very little conversation about </w:t>
      </w:r>
      <w:r w:rsidRPr="00AD7ABE">
        <w:rPr>
          <w:rStyle w:val="StyleUnderline"/>
          <w:highlight w:val="cyan"/>
        </w:rPr>
        <w:t>the effects the</w:t>
      </w:r>
      <w:r w:rsidRPr="003C332B">
        <w:rPr>
          <w:rStyle w:val="StyleUnderline"/>
        </w:rPr>
        <w:t xml:space="preserve"> Supreme </w:t>
      </w:r>
      <w:r w:rsidRPr="00AD7ABE">
        <w:rPr>
          <w:rStyle w:val="StyleUnderline"/>
          <w:highlight w:val="cyan"/>
        </w:rPr>
        <w:t xml:space="preserve">Court has on </w:t>
      </w:r>
      <w:r w:rsidRPr="00AD7ABE">
        <w:rPr>
          <w:rStyle w:val="StyleUnderline"/>
        </w:rPr>
        <w:t>the economy</w:t>
      </w:r>
      <w:r w:rsidRPr="003C332B">
        <w:rPr>
          <w:rStyle w:val="StyleUnderline"/>
        </w:rPr>
        <w:t xml:space="preserve"> and</w:t>
      </w:r>
      <w:r w:rsidRPr="003C332B">
        <w:rPr>
          <w:sz w:val="16"/>
        </w:rPr>
        <w:t xml:space="preserve"> the </w:t>
      </w:r>
      <w:r w:rsidRPr="00AD7ABE">
        <w:rPr>
          <w:rStyle w:val="StyleUnderline"/>
          <w:highlight w:val="cyan"/>
        </w:rPr>
        <w:t>markets</w:t>
      </w:r>
      <w:r w:rsidRPr="003C332B">
        <w:rPr>
          <w:sz w:val="16"/>
        </w:rPr>
        <w:t xml:space="preserve">. But thanks to a group of academics, </w:t>
      </w:r>
      <w:r w:rsidRPr="003C332B">
        <w:rPr>
          <w:rStyle w:val="StyleUnderline"/>
        </w:rPr>
        <w:t xml:space="preserve">the impact of the Supreme Court’s decisions on financial markets </w:t>
      </w:r>
      <w:r w:rsidRPr="00AD7ABE">
        <w:rPr>
          <w:rStyle w:val="StyleUnderline"/>
          <w:highlight w:val="cyan"/>
        </w:rPr>
        <w:t>has been quantified</w:t>
      </w:r>
      <w:r w:rsidRPr="003C332B">
        <w:rPr>
          <w:sz w:val="16"/>
        </w:rPr>
        <w:t xml:space="preserve">. And </w:t>
      </w:r>
      <w:r w:rsidRPr="00AD7ABE">
        <w:rPr>
          <w:rStyle w:val="Emphasis"/>
          <w:highlight w:val="cyan"/>
        </w:rPr>
        <w:t>it’s</w:t>
      </w:r>
      <w:r w:rsidRPr="003C332B">
        <w:rPr>
          <w:rStyle w:val="Emphasis"/>
        </w:rPr>
        <w:t xml:space="preserve"> </w:t>
      </w:r>
      <w:r w:rsidRPr="00AD7ABE">
        <w:rPr>
          <w:rStyle w:val="Emphasis"/>
          <w:highlight w:val="cyan"/>
        </w:rPr>
        <w:t>big</w:t>
      </w:r>
      <w:r w:rsidRPr="00AD7ABE">
        <w:rPr>
          <w:sz w:val="16"/>
          <w:highlight w:val="cyan"/>
        </w:rPr>
        <w:t>.</w:t>
      </w:r>
      <w:r w:rsidRPr="003C332B">
        <w:rPr>
          <w:sz w:val="16"/>
        </w:rPr>
        <w:t xml:space="preserve"> </w:t>
      </w:r>
      <w:r w:rsidRPr="00AD7ABE">
        <w:rPr>
          <w:sz w:val="16"/>
        </w:rPr>
        <w:t>For</w:t>
      </w:r>
      <w:r w:rsidRPr="003C332B">
        <w:rPr>
          <w:sz w:val="16"/>
        </w:rPr>
        <w:t xml:space="preserve"> starters, it makes intuitive sense that </w:t>
      </w:r>
      <w:r w:rsidRPr="003C332B">
        <w:rPr>
          <w:rStyle w:val="StyleUnderline"/>
        </w:rPr>
        <w:t>legal decisio</w:t>
      </w:r>
      <w:r w:rsidRPr="003C332B">
        <w:rPr>
          <w:sz w:val="16"/>
        </w:rPr>
        <w:t xml:space="preserve">ns made by the Supreme Court would have an </w:t>
      </w:r>
      <w:r w:rsidRPr="003C332B">
        <w:rPr>
          <w:rStyle w:val="StyleUnderline"/>
        </w:rPr>
        <w:t>impact</w:t>
      </w:r>
      <w:r w:rsidRPr="003C332B">
        <w:rPr>
          <w:sz w:val="16"/>
        </w:rPr>
        <w:t xml:space="preserve"> directly on individual </w:t>
      </w:r>
      <w:r w:rsidRPr="003C332B">
        <w:rPr>
          <w:rStyle w:val="StyleUnderline"/>
        </w:rPr>
        <w:t>stocks</w:t>
      </w:r>
      <w:r w:rsidRPr="003C332B">
        <w:rPr>
          <w:sz w:val="16"/>
        </w:rPr>
        <w:t xml:space="preserve">, groups of stocks, U.S. </w:t>
      </w:r>
      <w:r w:rsidRPr="003C332B">
        <w:rPr>
          <w:rStyle w:val="Emphasis"/>
        </w:rPr>
        <w:t>markets</w:t>
      </w:r>
      <w:r w:rsidRPr="003C332B">
        <w:rPr>
          <w:sz w:val="16"/>
        </w:rPr>
        <w:t xml:space="preserve"> and indirectly on global markets. Research published in the journal of SSRN – the Social Science Research Network – from Daniel Katz, Michael Bommarito, Tyler Soellinger and James Chen prove the point. Law on the Market One of the primary results of the research was that market-impacting “law on the market” events occur on a regular basis. The research team looked at each one of the 1,363 Supreme Court decisions in the 14-year period beginning with the October 1999 term and ending with the October 2013 term. They then determined which ones could have potentially impacted a publicly-traded company. Next, the team analyzed those companies’ share prices to see if they moved by a statistically abnormal amount after a Supreme Court decision. The team noted that their methodology did take into account other variables, including fluctuations in the markets and other news that could have moved stocks too. In summarizing the results, the researchers wrote the following: Across all cases decided by the Supreme Court of the United States between the 1999-2013 terms, we identify 79 cases where the share price of one or more publicly traded company moved in direct response to a Supreme Court decision. In aggregate, over the 14-year period, Supreme Court decisions were responsible for more than $140 billion in absolute changes in wealth.</w:t>
      </w:r>
    </w:p>
    <w:p w14:paraId="326E0509" w14:textId="77777777" w:rsidR="008E6FEE" w:rsidRPr="001139C4" w:rsidRDefault="008E6FEE" w:rsidP="008E6FEE">
      <w:pPr>
        <w:pStyle w:val="Heading4"/>
      </w:pPr>
      <w:r>
        <w:t xml:space="preserve">Ding is just impact uniqueness and concedes the US leads now because of VC and startups. </w:t>
      </w:r>
    </w:p>
    <w:p w14:paraId="41C4017C" w14:textId="77777777" w:rsidR="008E6FEE" w:rsidRPr="001139C4" w:rsidRDefault="008E6FEE" w:rsidP="008E6FEE">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1779DC5F" w14:textId="77777777" w:rsidR="008E6FEE" w:rsidRPr="001139C4" w:rsidRDefault="008E6FEE" w:rsidP="008E6FEE">
      <w:pPr>
        <w:rPr>
          <w:sz w:val="16"/>
        </w:rPr>
      </w:pPr>
      <w:r w:rsidRPr="001139C4">
        <w:rPr>
          <w:sz w:val="16"/>
        </w:rPr>
        <w:t>Johanna Costigan: Can you explain the distinction between innovation capacity and diffusion capacity?</w:t>
      </w:r>
    </w:p>
    <w:p w14:paraId="3907F8B0" w14:textId="77777777" w:rsidR="008E6FEE" w:rsidRPr="001139C4" w:rsidRDefault="008E6FEE" w:rsidP="008E6FEE">
      <w:pPr>
        <w:rPr>
          <w:sz w:val="16"/>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01DC390E" w14:textId="77777777" w:rsidR="008E6FEE" w:rsidRPr="001139C4" w:rsidRDefault="008E6FEE" w:rsidP="008E6FEE">
      <w:pPr>
        <w:rPr>
          <w:sz w:val="16"/>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78857BA4" w14:textId="77777777" w:rsidR="008E6FEE" w:rsidRPr="001139C4" w:rsidRDefault="008E6FEE" w:rsidP="008E6FEE">
      <w:pPr>
        <w:rPr>
          <w:sz w:val="16"/>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3E52D34" w14:textId="77777777" w:rsidR="008E6FEE" w:rsidRPr="001139C4" w:rsidRDefault="008E6FEE" w:rsidP="008E6FEE">
      <w:pPr>
        <w:rPr>
          <w:sz w:val="16"/>
        </w:rPr>
      </w:pPr>
      <w:r w:rsidRPr="001139C4">
        <w:rPr>
          <w:rStyle w:val="StyleUnderline"/>
          <w:highlight w:val="cyan"/>
        </w:rPr>
        <w:t>Assessments</w:t>
      </w:r>
      <w:r w:rsidRPr="001139C4">
        <w:rPr>
          <w:sz w:val="16"/>
        </w:rPr>
        <w:t xml:space="preserve"> that are more </w:t>
      </w:r>
      <w:r w:rsidRPr="001139C4">
        <w:rPr>
          <w:rStyle w:val="StyleUnderline"/>
          <w:highlight w:val="cyan"/>
        </w:rPr>
        <w:t xml:space="preserve">oriented around </w:t>
      </w:r>
      <w:r w:rsidRPr="001139C4">
        <w:rPr>
          <w:rStyle w:val="Emphasis"/>
          <w:highlight w:val="cyan"/>
        </w:rPr>
        <w:t>diffusion</w:t>
      </w:r>
      <w:r w:rsidRPr="001139C4">
        <w:rPr>
          <w:rStyle w:val="Emphasis"/>
        </w:rPr>
        <w:t xml:space="preserve"> capacity</w:t>
      </w:r>
      <w:r w:rsidRPr="001139C4">
        <w:rPr>
          <w:sz w:val="16"/>
        </w:rPr>
        <w:t xml:space="preserve"> would have </w:t>
      </w:r>
      <w:r w:rsidRPr="001139C4">
        <w:rPr>
          <w:rStyle w:val="StyleUnderline"/>
          <w:highlight w:val="cyan"/>
        </w:rPr>
        <w:t>predicted</w:t>
      </w:r>
      <w:r w:rsidRPr="001139C4">
        <w:rPr>
          <w:rStyle w:val="StyleUnderline"/>
        </w:rPr>
        <w:t xml:space="preserve"> the </w:t>
      </w:r>
      <w:r w:rsidRPr="001139C4">
        <w:rPr>
          <w:rStyle w:val="StyleUnderline"/>
          <w:highlight w:val="cyan"/>
        </w:rPr>
        <w:t>U.S</w:t>
      </w:r>
      <w:r w:rsidRPr="001139C4">
        <w:rPr>
          <w:rStyle w:val="StyleUnderline"/>
        </w:rPr>
        <w:t>.</w:t>
      </w:r>
      <w:r w:rsidRPr="001139C4">
        <w:rPr>
          <w:sz w:val="16"/>
        </w:rPr>
        <w:t xml:space="preserve"> to sustain its </w:t>
      </w:r>
      <w:r w:rsidRPr="001139C4">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1139C4">
        <w:rPr>
          <w:rStyle w:val="Emphasis"/>
          <w:highlight w:val="cyan"/>
        </w:rPr>
        <w:t>innovation indicators</w:t>
      </w:r>
      <w:r w:rsidRPr="001139C4">
        <w:rPr>
          <w:rStyle w:val="StyleUnderline"/>
          <w:highlight w:val="cyan"/>
        </w:rPr>
        <w:t xml:space="preserve"> provide</w:t>
      </w:r>
      <w:r w:rsidRPr="001139C4">
        <w:rPr>
          <w:rStyle w:val="StyleUnderline"/>
        </w:rPr>
        <w:t xml:space="preserve">s an </w:t>
      </w:r>
      <w:r w:rsidRPr="001139C4">
        <w:rPr>
          <w:rStyle w:val="Emphasis"/>
          <w:highlight w:val="cyan"/>
        </w:rPr>
        <w:t>incorrect view</w:t>
      </w:r>
      <w:r w:rsidRPr="001139C4">
        <w:rPr>
          <w:sz w:val="16"/>
        </w:rPr>
        <w:t xml:space="preserve">. </w:t>
      </w:r>
      <w:r w:rsidRPr="001139C4">
        <w:rPr>
          <w:rStyle w:val="StyleUnderline"/>
          <w:highlight w:val="cyan"/>
        </w:rPr>
        <w:t>Diffusion</w:t>
      </w:r>
      <w:r w:rsidRPr="001139C4">
        <w:rPr>
          <w:rStyle w:val="StyleUnderline"/>
        </w:rPr>
        <w:t xml:space="preserve"> is </w:t>
      </w:r>
      <w:r w:rsidRPr="001139C4">
        <w:rPr>
          <w:rStyle w:val="Emphasis"/>
          <w:highlight w:val="cyan"/>
        </w:rPr>
        <w:t>central</w:t>
      </w:r>
      <w:r w:rsidRPr="001139C4">
        <w:rPr>
          <w:rStyle w:val="StyleUnderline"/>
          <w:highlight w:val="cyan"/>
        </w:rPr>
        <w:t xml:space="preserve"> to</w:t>
      </w:r>
      <w:r w:rsidRPr="001139C4">
        <w:rPr>
          <w:rStyle w:val="StyleUnderline"/>
        </w:rPr>
        <w:t xml:space="preserve"> a </w:t>
      </w:r>
      <w:r w:rsidRPr="001139C4">
        <w:rPr>
          <w:rStyle w:val="StyleUnderline"/>
          <w:highlight w:val="cyan"/>
        </w:rPr>
        <w:t>state’s ability to convert</w:t>
      </w:r>
      <w:r w:rsidRPr="001139C4">
        <w:rPr>
          <w:rStyle w:val="StyleUnderline"/>
        </w:rPr>
        <w:t xml:space="preserve"> </w:t>
      </w:r>
      <w:r w:rsidRPr="001139C4">
        <w:rPr>
          <w:rStyle w:val="Emphasis"/>
        </w:rPr>
        <w:t xml:space="preserve">science and </w:t>
      </w:r>
      <w:r w:rsidRPr="001139C4">
        <w:rPr>
          <w:rStyle w:val="Emphasis"/>
          <w:highlight w:val="cyan"/>
        </w:rPr>
        <w:t>technology</w:t>
      </w:r>
      <w:r w:rsidRPr="001139C4">
        <w:rPr>
          <w:rStyle w:val="StyleUnderline"/>
          <w:highlight w:val="cyan"/>
        </w:rPr>
        <w:t xml:space="preserve"> into</w:t>
      </w:r>
      <w:r w:rsidRPr="001139C4">
        <w:rPr>
          <w:rStyle w:val="StyleUnderline"/>
        </w:rPr>
        <w:t xml:space="preserve"> </w:t>
      </w:r>
      <w:r w:rsidRPr="001139C4">
        <w:rPr>
          <w:rStyle w:val="Emphasis"/>
        </w:rPr>
        <w:t xml:space="preserve">economic </w:t>
      </w:r>
      <w:r w:rsidRPr="001139C4">
        <w:rPr>
          <w:rStyle w:val="Emphasis"/>
          <w:highlight w:val="cyan"/>
        </w:rPr>
        <w:t>strength</w:t>
      </w:r>
      <w:r w:rsidRPr="001139C4">
        <w:rPr>
          <w:sz w:val="16"/>
        </w:rPr>
        <w:t>.</w:t>
      </w:r>
    </w:p>
    <w:p w14:paraId="7A040093" w14:textId="77777777" w:rsidR="008E6FEE" w:rsidRPr="001139C4" w:rsidRDefault="008E6FEE" w:rsidP="008E6FEE">
      <w:pPr>
        <w:rPr>
          <w:sz w:val="16"/>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696FBB2" w14:textId="77777777" w:rsidR="008E6FEE" w:rsidRPr="00877E5A" w:rsidRDefault="008E6FEE" w:rsidP="008E6FEE">
      <w:pPr>
        <w:rPr>
          <w:rStyle w:val="Emphasis"/>
          <w:highlight w:val="yellow"/>
        </w:rPr>
      </w:pPr>
      <w:r w:rsidRPr="001139C4">
        <w:rPr>
          <w:sz w:val="16"/>
        </w:rPr>
        <w:t xml:space="preserve">The </w:t>
      </w:r>
      <w:r w:rsidRPr="001139C4">
        <w:rPr>
          <w:rStyle w:val="StyleUnderline"/>
          <w:highlight w:val="cyan"/>
        </w:rPr>
        <w:t xml:space="preserve">government acts as a </w:t>
      </w:r>
      <w:r w:rsidRPr="001139C4">
        <w:rPr>
          <w:rStyle w:val="Emphasis"/>
          <w:highlight w:val="cyan"/>
        </w:rPr>
        <w:t>bottleneck</w:t>
      </w:r>
      <w:r w:rsidRPr="001139C4">
        <w:rPr>
          <w:rStyle w:val="StyleUnderline"/>
          <w:highlight w:val="cyan"/>
        </w:rPr>
        <w:t xml:space="preserve"> within </w:t>
      </w:r>
      <w:r w:rsidRPr="001139C4">
        <w:rPr>
          <w:rStyle w:val="Emphasis"/>
          <w:highlight w:val="cyan"/>
        </w:rPr>
        <w:t>China</w:t>
      </w:r>
      <w:r w:rsidRPr="001139C4">
        <w:rPr>
          <w:rStyle w:val="Emphasis"/>
        </w:rPr>
        <w:t>’s scitech ecosystem</w:t>
      </w:r>
      <w:r w:rsidRPr="001139C4">
        <w:rPr>
          <w:sz w:val="16"/>
        </w:rPr>
        <w:t xml:space="preserve">, </w:t>
      </w:r>
      <w:r w:rsidRPr="001139C4">
        <w:rPr>
          <w:rStyle w:val="StyleUnderline"/>
          <w:highlight w:val="cyan"/>
        </w:rPr>
        <w:t>stifling</w:t>
      </w:r>
      <w:r w:rsidRPr="001139C4">
        <w:rPr>
          <w:rStyle w:val="StyleUnderline"/>
        </w:rPr>
        <w:t xml:space="preserve"> organic </w:t>
      </w:r>
      <w:r w:rsidRPr="001139C4">
        <w:rPr>
          <w:rStyle w:val="Emphasis"/>
        </w:rPr>
        <w:t xml:space="preserve">industry-university </w:t>
      </w:r>
      <w:r w:rsidRPr="001139C4">
        <w:rPr>
          <w:rStyle w:val="Emphasis"/>
          <w:highlight w:val="cyan"/>
        </w:rPr>
        <w:t>collaborations</w:t>
      </w:r>
      <w:r w:rsidRPr="001139C4">
        <w:rPr>
          <w:sz w:val="16"/>
        </w:rPr>
        <w:t xml:space="preserve">. A lot of the </w:t>
      </w:r>
      <w:r w:rsidRPr="001139C4">
        <w:rPr>
          <w:rStyle w:val="StyleUnderline"/>
          <w:highlight w:val="cyan"/>
        </w:rPr>
        <w:t xml:space="preserve">research happens at government institutions as opposed to </w:t>
      </w:r>
      <w:r w:rsidRPr="001139C4">
        <w:rPr>
          <w:rStyle w:val="Emphasis"/>
          <w:highlight w:val="cyan"/>
        </w:rPr>
        <w:t>corporate</w:t>
      </w:r>
      <w:r w:rsidRPr="001139C4">
        <w:rPr>
          <w:rStyle w:val="Emphasis"/>
        </w:rPr>
        <w:t xml:space="preserve">-sponsored </w:t>
      </w:r>
      <w:r w:rsidRPr="001139C4">
        <w:rPr>
          <w:rStyle w:val="Emphasis"/>
          <w:highlight w:val="cyan"/>
        </w:rPr>
        <w:t>R&amp;D</w:t>
      </w:r>
      <w:r w:rsidRPr="001139C4">
        <w:rPr>
          <w:sz w:val="16"/>
        </w:rPr>
        <w:t xml:space="preserve"> [research and development]. </w:t>
      </w:r>
      <w:r w:rsidRPr="00877E5A">
        <w:rPr>
          <w:rStyle w:val="Emphasis"/>
          <w:highlight w:val="yellow"/>
        </w:rPr>
        <w:t>The channels between universities and industry are not as robust, so some of that has to do with surrounding legal regimes and whether university research can be translated into a startup company. Unlike China, the U.S. has a really good set of legal rules that enable that to happen.</w:t>
      </w:r>
    </w:p>
    <w:p w14:paraId="69428B8B" w14:textId="77777777" w:rsidR="008E6FEE" w:rsidRPr="001139C4" w:rsidRDefault="008E6FEE" w:rsidP="008E6FEE">
      <w:pPr>
        <w:rPr>
          <w:sz w:val="16"/>
        </w:rPr>
      </w:pPr>
      <w:r w:rsidRPr="00877E5A">
        <w:rPr>
          <w:rStyle w:val="Emphasis"/>
          <w:highlight w:val="yellow"/>
        </w:rPr>
        <w:t>But Chinese companies are trying to address this; more AI companies</w:t>
      </w:r>
      <w:r w:rsidRPr="001139C4">
        <w:rPr>
          <w:sz w:val="16"/>
        </w:rPr>
        <w:t xml:space="preserve">, for example, are trying to set up labs in universities to foster that. But if you look at </w:t>
      </w:r>
      <w:r w:rsidRPr="001139C4">
        <w:rPr>
          <w:rStyle w:val="StyleUnderline"/>
          <w:highlight w:val="cyan"/>
        </w:rPr>
        <w:t>co-authorship rates</w:t>
      </w:r>
      <w:r w:rsidRPr="001139C4">
        <w:rPr>
          <w:sz w:val="16"/>
        </w:rPr>
        <w:t xml:space="preserve"> in publications on AI (papers that have at least one author from a university and one from industry), those rates </w:t>
      </w:r>
      <w:r w:rsidRPr="001139C4">
        <w:rPr>
          <w:rStyle w:val="StyleUnderline"/>
          <w:highlight w:val="cyan"/>
        </w:rPr>
        <w:t>are</w:t>
      </w:r>
      <w:r w:rsidRPr="001139C4">
        <w:rPr>
          <w:rStyle w:val="StyleUnderline"/>
        </w:rPr>
        <w:t xml:space="preserve"> </w:t>
      </w:r>
      <w:r w:rsidRPr="001139C4">
        <w:rPr>
          <w:rStyle w:val="Emphasis"/>
        </w:rPr>
        <w:t xml:space="preserve">very </w:t>
      </w:r>
      <w:r w:rsidRPr="001139C4">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China’s scitech ecosystem</w:t>
      </w:r>
      <w:r w:rsidRPr="001139C4">
        <w:rPr>
          <w:sz w:val="16"/>
        </w:rPr>
        <w:t xml:space="preserve"> and that just </w:t>
      </w:r>
      <w:r w:rsidRPr="001139C4">
        <w:rPr>
          <w:rStyle w:val="StyleUnderline"/>
          <w:highlight w:val="cyan"/>
        </w:rPr>
        <w:t>don’t foster</w:t>
      </w:r>
      <w:r w:rsidRPr="001139C4">
        <w:rPr>
          <w:rStyle w:val="StyleUnderline"/>
        </w:rPr>
        <w:t xml:space="preserve"> the </w:t>
      </w:r>
      <w:r w:rsidRPr="001139C4">
        <w:rPr>
          <w:rStyle w:val="Emphasis"/>
        </w:rPr>
        <w:t xml:space="preserve">organic </w:t>
      </w:r>
      <w:r w:rsidRPr="001139C4">
        <w:rPr>
          <w:rStyle w:val="Emphasis"/>
          <w:highlight w:val="cyan"/>
        </w:rPr>
        <w:t>fast-acting processing</w:t>
      </w:r>
      <w:r w:rsidRPr="001139C4">
        <w:rPr>
          <w:sz w:val="16"/>
        </w:rPr>
        <w:t xml:space="preserve"> that is </w:t>
      </w:r>
      <w:r w:rsidRPr="001139C4">
        <w:rPr>
          <w:rStyle w:val="StyleUnderline"/>
          <w:highlight w:val="cyan"/>
        </w:rPr>
        <w:t>required for diffusion</w:t>
      </w:r>
      <w:r w:rsidRPr="001139C4">
        <w:rPr>
          <w:sz w:val="16"/>
        </w:rPr>
        <w:t>.</w:t>
      </w:r>
    </w:p>
    <w:p w14:paraId="38F02FF5" w14:textId="77777777" w:rsidR="008E6FEE" w:rsidRPr="001139C4" w:rsidRDefault="008E6FEE" w:rsidP="008E6FEE">
      <w:pPr>
        <w:rPr>
          <w:sz w:val="16"/>
        </w:rPr>
      </w:pPr>
      <w:r w:rsidRPr="001139C4">
        <w:rPr>
          <w:sz w:val="16"/>
        </w:rPr>
        <w:t>How would you characterize American assessments of China’s science and technology power? What’s missing?</w:t>
      </w:r>
    </w:p>
    <w:p w14:paraId="716CA963" w14:textId="77777777" w:rsidR="008E6FEE" w:rsidRPr="001139C4" w:rsidRDefault="008E6FEE" w:rsidP="008E6FEE">
      <w:pPr>
        <w:rPr>
          <w:sz w:val="16"/>
        </w:rPr>
      </w:pPr>
      <w:r w:rsidRPr="001139C4">
        <w:rPr>
          <w:sz w:val="16"/>
        </w:rPr>
        <w:t xml:space="preserve">The </w:t>
      </w:r>
      <w:r w:rsidRPr="001139C4">
        <w:rPr>
          <w:rStyle w:val="StyleUnderline"/>
        </w:rPr>
        <w:t xml:space="preserve">consensus </w:t>
      </w:r>
      <w:r w:rsidRPr="001139C4">
        <w:rPr>
          <w:rStyle w:val="Emphasis"/>
        </w:rPr>
        <w:t xml:space="preserve">significantly </w:t>
      </w:r>
      <w:r w:rsidRPr="001139C4">
        <w:rPr>
          <w:rStyle w:val="Emphasis"/>
          <w:highlight w:val="cyan"/>
        </w:rPr>
        <w:t>overstates</w:t>
      </w:r>
      <w:r w:rsidRPr="001139C4">
        <w:rPr>
          <w:rStyle w:val="StyleUnderline"/>
          <w:highlight w:val="cyan"/>
        </w:rPr>
        <w:t xml:space="preserve"> China’s </w:t>
      </w:r>
      <w:r w:rsidRPr="001139C4">
        <w:rPr>
          <w:rStyle w:val="Emphasis"/>
          <w:highlight w:val="cyan"/>
        </w:rPr>
        <w:t>scitech</w:t>
      </w:r>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139C4">
        <w:rPr>
          <w:rStyle w:val="StyleUnderline"/>
          <w:highlight w:val="cyan"/>
        </w:rPr>
        <w:t>reflects</w:t>
      </w:r>
      <w:r w:rsidRPr="001139C4">
        <w:rPr>
          <w:sz w:val="16"/>
        </w:rPr>
        <w:t xml:space="preserve">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Emphasis"/>
          <w:highlight w:val="cyan"/>
        </w:rPr>
        <w:t>obsession</w:t>
      </w:r>
      <w:r w:rsidRPr="001139C4">
        <w:rPr>
          <w:rStyle w:val="StyleUnderline"/>
          <w:highlight w:val="cyan"/>
        </w:rPr>
        <w:t xml:space="preserve"> with</w:t>
      </w:r>
      <w:r w:rsidRPr="001139C4">
        <w:rPr>
          <w:rStyle w:val="StyleUnderline"/>
        </w:rPr>
        <w:t xml:space="preserve"> </w:t>
      </w:r>
      <w:r w:rsidRPr="001139C4">
        <w:rPr>
          <w:rStyle w:val="Emphasis"/>
        </w:rPr>
        <w:t xml:space="preserve">innovation </w:t>
      </w:r>
      <w:r w:rsidRPr="001139C4">
        <w:rPr>
          <w:rStyle w:val="Emphasis"/>
          <w:highlight w:val="cyan"/>
        </w:rPr>
        <w:t>capacity</w:t>
      </w:r>
      <w:r w:rsidRPr="001139C4">
        <w:rPr>
          <w:rStyle w:val="StyleUnderline"/>
          <w:highlight w:val="cyan"/>
        </w:rPr>
        <w:t xml:space="preserve"> when</w:t>
      </w:r>
      <w:r w:rsidRPr="001139C4">
        <w:rPr>
          <w:rStyle w:val="StyleUnderline"/>
        </w:rPr>
        <w:t xml:space="preserve"> it comes to </w:t>
      </w:r>
      <w:r w:rsidRPr="001139C4">
        <w:rPr>
          <w:rStyle w:val="StyleUnderline"/>
          <w:highlight w:val="cyan"/>
        </w:rPr>
        <w:t>assessing</w:t>
      </w:r>
      <w:r w:rsidRPr="001139C4">
        <w:rPr>
          <w:rStyle w:val="StyleUnderline"/>
        </w:rPr>
        <w:t xml:space="preserve"> </w:t>
      </w:r>
      <w:r w:rsidRPr="001139C4">
        <w:rPr>
          <w:rStyle w:val="Emphasis"/>
        </w:rPr>
        <w:t xml:space="preserve">scitech </w:t>
      </w:r>
      <w:r w:rsidRPr="001139C4">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70AB1D91" w14:textId="77777777" w:rsidR="008E6FEE" w:rsidRPr="003053F2" w:rsidRDefault="008E6FEE" w:rsidP="008E6FEE">
      <w:pPr>
        <w:rPr>
          <w:sz w:val="16"/>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scitech ecosystem</w:t>
      </w:r>
      <w:r w:rsidRPr="001139C4">
        <w:rPr>
          <w:sz w:val="16"/>
        </w:rPr>
        <w:t>.</w:t>
      </w:r>
    </w:p>
    <w:p w14:paraId="2E8EFDF2" w14:textId="77777777" w:rsidR="008E6FEE" w:rsidRDefault="008E6FEE" w:rsidP="008E6FEE">
      <w:pPr>
        <w:pStyle w:val="Analytic"/>
      </w:pPr>
      <w:r>
        <w:t xml:space="preserve">1. Doesn’t assume the </w:t>
      </w:r>
      <w:r w:rsidRPr="00C20107">
        <w:rPr>
          <w:u w:val="single"/>
        </w:rPr>
        <w:t>magnitude</w:t>
      </w:r>
      <w:r>
        <w:t xml:space="preserve"> of the internal link. </w:t>
      </w:r>
    </w:p>
    <w:p w14:paraId="096C21AB" w14:textId="77777777" w:rsidR="008E6FEE" w:rsidRDefault="008E6FEE" w:rsidP="008E6FEE">
      <w:pPr>
        <w:pStyle w:val="Heading4"/>
      </w:pPr>
      <w:r>
        <w:t xml:space="preserve">2. </w:t>
      </w:r>
      <w:r w:rsidRPr="00C20107">
        <w:rPr>
          <w:u w:val="single"/>
        </w:rPr>
        <w:t>INTERNAL LINK BRINK</w:t>
      </w:r>
      <w:r>
        <w:t>. The VC market is precarious</w:t>
      </w:r>
    </w:p>
    <w:p w14:paraId="14545F49" w14:textId="77777777" w:rsidR="008E6FEE" w:rsidRPr="00054CB4" w:rsidRDefault="008E6FEE" w:rsidP="008E6FEE">
      <w:r w:rsidRPr="004E064D">
        <w:rPr>
          <w:rStyle w:val="Style13ptBold"/>
        </w:rPr>
        <w:t>Celarier 25</w:t>
      </w:r>
      <w:r>
        <w:t xml:space="preserve">, Finance Journalist, MA in Communication from the University of Washington (Michelle Celarier, “Is Venture Capital Finally Starting to Come Back?”, 8/28/2025, Institutional Investor, </w:t>
      </w:r>
      <w:r w:rsidRPr="00E80D91">
        <w:t>https://www.institutionalinvestor.com/article/venture-capital-finally-starting-come-back</w:t>
      </w:r>
      <w:r>
        <w:t>)</w:t>
      </w:r>
    </w:p>
    <w:p w14:paraId="03D835E9" w14:textId="77777777" w:rsidR="008E6FEE" w:rsidRPr="001E0E82" w:rsidRDefault="008E6FEE" w:rsidP="008E6FEE">
      <w:pPr>
        <w:rPr>
          <w:rStyle w:val="StyleUnderline"/>
        </w:rPr>
      </w:pPr>
      <w:r w:rsidRPr="003C332B">
        <w:rPr>
          <w:rStyle w:val="StyleUnderline"/>
          <w:highlight w:val="cyan"/>
        </w:rPr>
        <w:t>After</w:t>
      </w:r>
      <w:r w:rsidRPr="001E0E82">
        <w:rPr>
          <w:rStyle w:val="StyleUnderline"/>
        </w:rPr>
        <w:t xml:space="preserve"> more than </w:t>
      </w:r>
      <w:r w:rsidRPr="003C332B">
        <w:rPr>
          <w:rStyle w:val="Emphasis"/>
          <w:highlight w:val="cyan"/>
        </w:rPr>
        <w:t>three years</w:t>
      </w:r>
      <w:r w:rsidRPr="001E0E82">
        <w:rPr>
          <w:rStyle w:val="Emphasis"/>
        </w:rPr>
        <w:t xml:space="preserve"> in the wilderness</w:t>
      </w:r>
      <w:r w:rsidRPr="001E0E82">
        <w:rPr>
          <w:rStyle w:val="StyleUnderline"/>
        </w:rPr>
        <w:t xml:space="preserve">, </w:t>
      </w:r>
      <w:r w:rsidRPr="003C332B">
        <w:rPr>
          <w:rStyle w:val="Emphasis"/>
          <w:highlight w:val="cyan"/>
        </w:rPr>
        <w:t>v</w:t>
      </w:r>
      <w:r w:rsidRPr="001E0E82">
        <w:rPr>
          <w:rStyle w:val="StyleUnderline"/>
        </w:rPr>
        <w:t xml:space="preserve">enture </w:t>
      </w:r>
      <w:r w:rsidRPr="003C332B">
        <w:rPr>
          <w:rStyle w:val="Emphasis"/>
          <w:highlight w:val="cyan"/>
        </w:rPr>
        <w:t>c</w:t>
      </w:r>
      <w:r w:rsidRPr="001E0E82">
        <w:rPr>
          <w:rStyle w:val="StyleUnderline"/>
        </w:rPr>
        <w:t xml:space="preserve">apital </w:t>
      </w:r>
      <w:r w:rsidRPr="003C332B">
        <w:rPr>
          <w:rStyle w:val="StyleUnderline"/>
          <w:highlight w:val="cyan"/>
        </w:rPr>
        <w:t xml:space="preserve">is </w:t>
      </w:r>
      <w:r w:rsidRPr="003C332B">
        <w:rPr>
          <w:rStyle w:val="Emphasis"/>
          <w:highlight w:val="cyan"/>
        </w:rPr>
        <w:t>starting to find its way out</w:t>
      </w:r>
      <w:r w:rsidRPr="001E0E82">
        <w:rPr>
          <w:rStyle w:val="StyleUnderline"/>
        </w:rPr>
        <w:t xml:space="preserve">. </w:t>
      </w:r>
      <w:r w:rsidRPr="005545D2">
        <w:rPr>
          <w:rStyle w:val="StyleUnderline"/>
        </w:rPr>
        <w:t>But even as exits and funding rounds are increasing</w:t>
      </w:r>
      <w:r w:rsidRPr="005545D2">
        <w:rPr>
          <w:sz w:val="16"/>
        </w:rPr>
        <w:t xml:space="preserve"> in number, many of the </w:t>
      </w:r>
      <w:r w:rsidRPr="005545D2">
        <w:rPr>
          <w:rStyle w:val="StyleUnderline"/>
        </w:rPr>
        <w:t>VC-backed startups are</w:t>
      </w:r>
      <w:r w:rsidRPr="005545D2">
        <w:rPr>
          <w:sz w:val="16"/>
        </w:rPr>
        <w:t xml:space="preserve"> still </w:t>
      </w:r>
      <w:r w:rsidRPr="005545D2">
        <w:rPr>
          <w:rStyle w:val="Emphasis"/>
        </w:rPr>
        <w:t>worth a lot less</w:t>
      </w:r>
      <w:r w:rsidRPr="005545D2">
        <w:rPr>
          <w:sz w:val="16"/>
        </w:rPr>
        <w:t xml:space="preserve"> </w:t>
      </w:r>
      <w:r w:rsidRPr="005545D2">
        <w:rPr>
          <w:rStyle w:val="StyleUnderline"/>
        </w:rPr>
        <w:t>than</w:t>
      </w:r>
      <w:r w:rsidRPr="005545D2">
        <w:rPr>
          <w:sz w:val="16"/>
        </w:rPr>
        <w:t xml:space="preserve"> they were </w:t>
      </w:r>
      <w:r w:rsidRPr="005545D2">
        <w:rPr>
          <w:rStyle w:val="StyleUnderline"/>
        </w:rPr>
        <w:t>during boom times</w:t>
      </w:r>
      <w:r w:rsidRPr="005545D2">
        <w:rPr>
          <w:sz w:val="16"/>
        </w:rPr>
        <w:t xml:space="preserve"> — and that doesn’t seem likely to change anytime</w:t>
      </w:r>
      <w:r w:rsidRPr="001E0E82">
        <w:rPr>
          <w:sz w:val="16"/>
        </w:rPr>
        <w:t xml:space="preserve"> soon. </w:t>
      </w:r>
      <w:r w:rsidRPr="001E0E82">
        <w:rPr>
          <w:rStyle w:val="StyleUnderline"/>
        </w:rPr>
        <w:t>Even</w:t>
      </w:r>
      <w:r w:rsidRPr="001E0E82">
        <w:rPr>
          <w:sz w:val="16"/>
        </w:rPr>
        <w:t xml:space="preserve"> some </w:t>
      </w:r>
      <w:r w:rsidRPr="003C332B">
        <w:rPr>
          <w:rStyle w:val="Emphasis"/>
          <w:highlight w:val="cyan"/>
        </w:rPr>
        <w:t>AI companies</w:t>
      </w:r>
      <w:r w:rsidRPr="001E0E82">
        <w:rPr>
          <w:rStyle w:val="StyleUnderline"/>
        </w:rPr>
        <w:t xml:space="preserve">, which have accounted for more than a third of </w:t>
      </w:r>
      <w:r w:rsidRPr="001E0E82">
        <w:rPr>
          <w:rStyle w:val="Emphasis"/>
        </w:rPr>
        <w:t>VC deals</w:t>
      </w:r>
      <w:r w:rsidRPr="001E0E82">
        <w:rPr>
          <w:rStyle w:val="StyleUnderline"/>
        </w:rPr>
        <w:t xml:space="preserve">, </w:t>
      </w:r>
      <w:r w:rsidRPr="003C332B">
        <w:rPr>
          <w:rStyle w:val="StyleUnderline"/>
          <w:highlight w:val="cyan"/>
        </w:rPr>
        <w:t>are not immune</w:t>
      </w:r>
      <w:r w:rsidRPr="001E0E82">
        <w:rPr>
          <w:rStyle w:val="StyleUnderline"/>
        </w:rPr>
        <w:t>.</w:t>
      </w:r>
    </w:p>
    <w:p w14:paraId="1898DC93" w14:textId="77777777" w:rsidR="008E6FEE" w:rsidRDefault="008E6FEE" w:rsidP="008E6FEE">
      <w:pPr>
        <w:rPr>
          <w:rStyle w:val="StyleUnderline"/>
        </w:rPr>
      </w:pPr>
      <w:r w:rsidRPr="001E0E82">
        <w:rPr>
          <w:sz w:val="16"/>
        </w:rPr>
        <w:t xml:space="preserve">A parsing of </w:t>
      </w:r>
      <w:r w:rsidRPr="001E0E82">
        <w:rPr>
          <w:rStyle w:val="StyleUnderline"/>
        </w:rPr>
        <w:t xml:space="preserve">the </w:t>
      </w:r>
      <w:r w:rsidRPr="003C332B">
        <w:rPr>
          <w:rStyle w:val="StyleUnderline"/>
          <w:highlight w:val="cyan"/>
        </w:rPr>
        <w:t>numbers</w:t>
      </w:r>
      <w:r w:rsidRPr="001E0E82">
        <w:rPr>
          <w:sz w:val="16"/>
        </w:rPr>
        <w:t xml:space="preserve"> by PitchBook </w:t>
      </w:r>
      <w:r w:rsidRPr="003C332B">
        <w:rPr>
          <w:rStyle w:val="Emphasis"/>
          <w:highlight w:val="cyan"/>
        </w:rPr>
        <w:t>show</w:t>
      </w:r>
      <w:r w:rsidRPr="001E0E82">
        <w:rPr>
          <w:sz w:val="16"/>
        </w:rPr>
        <w:t xml:space="preserve">s </w:t>
      </w:r>
      <w:r w:rsidRPr="003C332B">
        <w:rPr>
          <w:rStyle w:val="StyleUnderline"/>
          <w:highlight w:val="cyan"/>
        </w:rPr>
        <w:t xml:space="preserve">how </w:t>
      </w:r>
      <w:r w:rsidRPr="003C332B">
        <w:rPr>
          <w:rStyle w:val="Emphasis"/>
          <w:sz w:val="30"/>
          <w:szCs w:val="30"/>
          <w:highlight w:val="cyan"/>
        </w:rPr>
        <w:t>precarious</w:t>
      </w:r>
      <w:r w:rsidRPr="003C332B">
        <w:rPr>
          <w:rStyle w:val="StyleUnderline"/>
          <w:highlight w:val="cyan"/>
        </w:rPr>
        <w:t xml:space="preserve"> the VC market remains</w:t>
      </w:r>
      <w:r w:rsidRPr="001E0E82">
        <w:rPr>
          <w:rStyle w:val="StyleUnderline"/>
        </w:rPr>
        <w:t xml:space="preserve"> at a time when the </w:t>
      </w:r>
      <w:r w:rsidRPr="001E0E82">
        <w:rPr>
          <w:rStyle w:val="Emphasis"/>
        </w:rPr>
        <w:t>stock market continues to hit new all-time highs</w:t>
      </w:r>
      <w:r w:rsidRPr="001E0E82">
        <w:rPr>
          <w:rStyle w:val="StyleUnderline"/>
        </w:rPr>
        <w:t>.</w:t>
      </w:r>
    </w:p>
    <w:p w14:paraId="3B52BE55" w14:textId="77777777" w:rsidR="008E6FEE" w:rsidRDefault="008E6FEE" w:rsidP="008E6FEE">
      <w:pPr>
        <w:rPr>
          <w:rStyle w:val="StyleUnderline"/>
        </w:rPr>
      </w:pPr>
    </w:p>
    <w:p w14:paraId="5688727D" w14:textId="77777777" w:rsidR="008E6FEE" w:rsidRDefault="008E6FEE" w:rsidP="008E6FEE">
      <w:pPr>
        <w:pStyle w:val="Heading4"/>
      </w:pPr>
      <w:r>
        <w:t xml:space="preserve">That outweighs. VC is the </w:t>
      </w:r>
      <w:r w:rsidRPr="00C20107">
        <w:rPr>
          <w:u w:val="single"/>
        </w:rPr>
        <w:t>largest</w:t>
      </w:r>
      <w:r>
        <w:t xml:space="preserve"> internal link. It’s </w:t>
      </w:r>
      <w:r w:rsidRPr="00C20107">
        <w:rPr>
          <w:u w:val="single"/>
        </w:rPr>
        <w:t>key</w:t>
      </w:r>
      <w:r>
        <w:t xml:space="preserve"> to win the tech race.</w:t>
      </w:r>
    </w:p>
    <w:p w14:paraId="4B9D0C70" w14:textId="77777777" w:rsidR="008E6FEE" w:rsidRPr="00914FED" w:rsidRDefault="008E6FEE" w:rsidP="008E6FEE">
      <w:r w:rsidRPr="00914FED">
        <w:rPr>
          <w:rStyle w:val="Style13ptBold"/>
        </w:rPr>
        <w:t>Flickinger 23</w:t>
      </w:r>
      <w:r>
        <w:t xml:space="preserve"> [Mark Flickinger, General Partner and COO at BIP Ventures, a venture capital firm that partners with extraordinary founders to drive exceptional outcomes; “Venture Capital Fundamentals: Why VC Is A Driving Force Of Innovation”; Forbes; March 29, 2023; https://www.forbes.com/sites/markflickinger/2023/03/29/venture-capital-fundamentals-why-vc-is-a-driving-force-of-innovation/?sh=7e2322d24128]//eleanor</w:t>
      </w:r>
    </w:p>
    <w:p w14:paraId="62F2F529" w14:textId="77777777" w:rsidR="008E6FEE" w:rsidRPr="00BF4505" w:rsidRDefault="008E6FEE" w:rsidP="008E6FEE">
      <w:pPr>
        <w:rPr>
          <w:sz w:val="16"/>
        </w:rPr>
      </w:pPr>
      <w:r w:rsidRPr="00BF4505">
        <w:rPr>
          <w:sz w:val="16"/>
        </w:rPr>
        <w:t xml:space="preserve">Sometimes, it takes a monumental event in an unfamiliar sector to open our eyes to how complex and important things are, and how much the general public doesn’t understand. The recent banking crisis has been such an event. Despite the fact that </w:t>
      </w:r>
      <w:r w:rsidRPr="00BF4505">
        <w:rPr>
          <w:rStyle w:val="Emphasis"/>
        </w:rPr>
        <w:t>private market investing</w:t>
      </w:r>
      <w:r w:rsidRPr="00BF4505">
        <w:rPr>
          <w:sz w:val="16"/>
        </w:rPr>
        <w:t xml:space="preserve"> </w:t>
      </w:r>
      <w:r w:rsidRPr="00BF4505">
        <w:rPr>
          <w:rStyle w:val="StyleUnderline"/>
        </w:rPr>
        <w:t>and</w:t>
      </w:r>
      <w:r w:rsidRPr="00BF4505">
        <w:rPr>
          <w:sz w:val="16"/>
        </w:rPr>
        <w:t xml:space="preserve"> </w:t>
      </w:r>
      <w:r w:rsidRPr="00BF4505">
        <w:rPr>
          <w:rStyle w:val="Emphasis"/>
        </w:rPr>
        <w:t>venture capital (</w:t>
      </w:r>
      <w:r w:rsidRPr="008B2AFC">
        <w:rPr>
          <w:rStyle w:val="Emphasis"/>
          <w:highlight w:val="green"/>
        </w:rPr>
        <w:t>VC)</w:t>
      </w:r>
      <w:r w:rsidRPr="008B2AFC">
        <w:rPr>
          <w:sz w:val="16"/>
          <w:highlight w:val="green"/>
        </w:rPr>
        <w:t xml:space="preserve"> </w:t>
      </w:r>
      <w:r w:rsidRPr="008B2AFC">
        <w:rPr>
          <w:rStyle w:val="StyleUnderline"/>
          <w:highlight w:val="green"/>
        </w:rPr>
        <w:t xml:space="preserve">are </w:t>
      </w:r>
      <w:r w:rsidRPr="008B2AFC">
        <w:rPr>
          <w:rStyle w:val="Emphasis"/>
          <w:highlight w:val="green"/>
        </w:rPr>
        <w:t>critical factors</w:t>
      </w:r>
      <w:r w:rsidRPr="00BF4505">
        <w:rPr>
          <w:rStyle w:val="StyleUnderline"/>
        </w:rPr>
        <w:t xml:space="preserve"> </w:t>
      </w:r>
      <w:r w:rsidRPr="008B2AFC">
        <w:rPr>
          <w:rStyle w:val="StyleUnderline"/>
          <w:highlight w:val="green"/>
        </w:rPr>
        <w:t>in our nation’s position</w:t>
      </w:r>
      <w:r w:rsidRPr="00BF4505">
        <w:rPr>
          <w:rStyle w:val="StyleUnderline"/>
        </w:rPr>
        <w:t xml:space="preserve"> </w:t>
      </w:r>
      <w:r w:rsidRPr="008B2AFC">
        <w:rPr>
          <w:rStyle w:val="StyleUnderline"/>
          <w:highlight w:val="green"/>
        </w:rPr>
        <w:t xml:space="preserve">as a </w:t>
      </w:r>
      <w:r w:rsidRPr="008B2AFC">
        <w:rPr>
          <w:rStyle w:val="Emphasis"/>
        </w:rPr>
        <w:t>global</w:t>
      </w:r>
      <w:r w:rsidRPr="00BF4505">
        <w:rPr>
          <w:rStyle w:val="Emphasis"/>
        </w:rPr>
        <w:t xml:space="preserve"> </w:t>
      </w:r>
      <w:r w:rsidRPr="008B2AFC">
        <w:rPr>
          <w:rStyle w:val="Emphasis"/>
          <w:highlight w:val="green"/>
        </w:rPr>
        <w:t>innovation leader</w:t>
      </w:r>
      <w:r w:rsidRPr="00BF4505">
        <w:rPr>
          <w:rStyle w:val="StyleUnderline"/>
        </w:rPr>
        <w:t>,</w:t>
      </w:r>
      <w:r w:rsidRPr="00BF4505">
        <w:rPr>
          <w:sz w:val="16"/>
        </w:rPr>
        <w:t xml:space="preserve"> it’s relatively unfamiliar to many people.</w:t>
      </w:r>
    </w:p>
    <w:p w14:paraId="1DB402E2" w14:textId="77777777" w:rsidR="008E6FEE" w:rsidRPr="00BF4505" w:rsidRDefault="008E6FEE" w:rsidP="008E6FEE">
      <w:pPr>
        <w:rPr>
          <w:u w:val="single"/>
        </w:rPr>
      </w:pPr>
      <w:r w:rsidRPr="00BF4505">
        <w:rPr>
          <w:sz w:val="16"/>
        </w:rPr>
        <w:t xml:space="preserve">In an effort to create some clarity and understanding, this VC primer explains how </w:t>
      </w:r>
      <w:r w:rsidRPr="00BF4505">
        <w:rPr>
          <w:rStyle w:val="Emphasis"/>
        </w:rPr>
        <w:t>VC</w:t>
      </w:r>
      <w:r w:rsidRPr="00BF4505">
        <w:rPr>
          <w:sz w:val="16"/>
        </w:rPr>
        <w:t xml:space="preserve"> works and why it’s so </w:t>
      </w:r>
      <w:r w:rsidRPr="00BF4505">
        <w:rPr>
          <w:rStyle w:val="StyleUnderline"/>
        </w:rPr>
        <w:t>important to founders seeking capital and to investors seeking to diversify their portfolios.</w:t>
      </w:r>
    </w:p>
    <w:p w14:paraId="1DDF5B8A" w14:textId="77777777" w:rsidR="008E6FEE" w:rsidRPr="00BF4505" w:rsidRDefault="008E6FEE" w:rsidP="008E6FEE">
      <w:pPr>
        <w:rPr>
          <w:sz w:val="16"/>
        </w:rPr>
      </w:pPr>
      <w:r w:rsidRPr="00BF4505">
        <w:rPr>
          <w:sz w:val="16"/>
        </w:rPr>
        <w:t>The Fundamentals of Venture Capital</w:t>
      </w:r>
    </w:p>
    <w:p w14:paraId="1CC782E5" w14:textId="77777777" w:rsidR="008E6FEE" w:rsidRPr="00BF4505" w:rsidRDefault="008E6FEE" w:rsidP="008E6FEE">
      <w:pPr>
        <w:rPr>
          <w:sz w:val="16"/>
        </w:rPr>
      </w:pPr>
      <w:r w:rsidRPr="00BF4505">
        <w:rPr>
          <w:sz w:val="16"/>
        </w:rPr>
        <w:t>Put most simply, VC is a category of private market investment and financing. A VC firm raises capital (i.e., money) from investors, often referred to as Limited Partners (LPs). The firm uses that capital to fund promising startups they have determined as likely to have high growth potential in an emerging category.</w:t>
      </w:r>
    </w:p>
    <w:p w14:paraId="2CF542CA" w14:textId="77777777" w:rsidR="008E6FEE" w:rsidRPr="00BF4505" w:rsidRDefault="008E6FEE" w:rsidP="008E6FEE">
      <w:pPr>
        <w:rPr>
          <w:sz w:val="16"/>
        </w:rPr>
      </w:pPr>
      <w:r w:rsidRPr="00BF4505">
        <w:rPr>
          <w:sz w:val="16"/>
        </w:rPr>
        <w:t>Venture capitalists sit at the intersection between founders and investors. Relationally, they balance their intent between providing investors with an attractive return on capital and providing entrepreneurs with the support they require to scale their businesses toward success. Financially, VCs are a conduit between invested capital from an LP and capital invested in a promising founder and their company.</w:t>
      </w:r>
    </w:p>
    <w:p w14:paraId="581010AE" w14:textId="77777777" w:rsidR="008E6FEE" w:rsidRPr="00BF4505" w:rsidRDefault="008E6FEE" w:rsidP="008E6FEE">
      <w:pPr>
        <w:rPr>
          <w:sz w:val="16"/>
        </w:rPr>
      </w:pPr>
      <w:r w:rsidRPr="00BF4505">
        <w:rPr>
          <w:sz w:val="16"/>
        </w:rPr>
        <w:t>At a macro level, this category of investment and funding keeps the economy from stagnating. VC is an important engine of economic growth and progress, both in the U.S. and around the globe. Since the earliest recorded history, innovation has driven economic momentum (consider the wheel, radio, or agricultural tools). Funding for those ideas and inventions is necessary to bring them to market. That’s why for entrepreneurs and private market investors, VC can be one of, if not the, most meaningful capital and wealth-building resources available.</w:t>
      </w:r>
    </w:p>
    <w:p w14:paraId="7B5CC01E" w14:textId="77777777" w:rsidR="008E6FEE" w:rsidRPr="00BF4505" w:rsidRDefault="008E6FEE" w:rsidP="008E6FEE">
      <w:pPr>
        <w:rPr>
          <w:sz w:val="16"/>
        </w:rPr>
      </w:pPr>
      <w:r w:rsidRPr="00BF4505">
        <w:rPr>
          <w:sz w:val="16"/>
        </w:rPr>
        <w:t>How VC Works for Entrepreneurs</w:t>
      </w:r>
    </w:p>
    <w:p w14:paraId="30434818" w14:textId="77777777" w:rsidR="008E6FEE" w:rsidRPr="00BF4505" w:rsidRDefault="008E6FEE" w:rsidP="008E6FEE">
      <w:pPr>
        <w:rPr>
          <w:rStyle w:val="StyleUnderline"/>
        </w:rPr>
      </w:pPr>
      <w:r w:rsidRPr="00BF4505">
        <w:rPr>
          <w:sz w:val="16"/>
        </w:rPr>
        <w:t xml:space="preserve">For entrepreneurs, </w:t>
      </w:r>
      <w:r w:rsidRPr="008B2AFC">
        <w:rPr>
          <w:rStyle w:val="Emphasis"/>
          <w:highlight w:val="green"/>
        </w:rPr>
        <w:t>VC</w:t>
      </w:r>
      <w:r w:rsidRPr="00BF4505">
        <w:rPr>
          <w:rStyle w:val="Emphasis"/>
        </w:rPr>
        <w:t xml:space="preserve"> capital</w:t>
      </w:r>
      <w:r w:rsidRPr="00BF4505">
        <w:rPr>
          <w:rStyle w:val="StyleUnderline"/>
        </w:rPr>
        <w:t xml:space="preserve"> and support </w:t>
      </w:r>
      <w:r w:rsidRPr="008B2AFC">
        <w:rPr>
          <w:rStyle w:val="StyleUnderline"/>
          <w:highlight w:val="green"/>
        </w:rPr>
        <w:t xml:space="preserve">represent a </w:t>
      </w:r>
      <w:r w:rsidRPr="008B2AFC">
        <w:rPr>
          <w:rStyle w:val="Emphasis"/>
          <w:highlight w:val="green"/>
        </w:rPr>
        <w:t>lifeline</w:t>
      </w:r>
      <w:r w:rsidRPr="00BF4505">
        <w:rPr>
          <w:rStyle w:val="StyleUnderline"/>
        </w:rPr>
        <w:t xml:space="preserve"> </w:t>
      </w:r>
      <w:r w:rsidRPr="008B2AFC">
        <w:rPr>
          <w:rStyle w:val="StyleUnderline"/>
          <w:highlight w:val="green"/>
        </w:rPr>
        <w:t>during</w:t>
      </w:r>
      <w:r w:rsidRPr="00BF4505">
        <w:rPr>
          <w:rStyle w:val="StyleUnderline"/>
        </w:rPr>
        <w:t xml:space="preserve"> the later </w:t>
      </w:r>
      <w:r w:rsidRPr="008B2AFC">
        <w:rPr>
          <w:rStyle w:val="StyleUnderline"/>
          <w:highlight w:val="green"/>
        </w:rPr>
        <w:t>phases of</w:t>
      </w:r>
      <w:r w:rsidRPr="00BF4505">
        <w:rPr>
          <w:rStyle w:val="StyleUnderline"/>
        </w:rPr>
        <w:t xml:space="preserve"> the ideation-invention-</w:t>
      </w:r>
      <w:r w:rsidRPr="008B2AFC">
        <w:rPr>
          <w:rStyle w:val="Emphasis"/>
          <w:highlight w:val="green"/>
        </w:rPr>
        <w:t>innovation life cycle</w:t>
      </w:r>
      <w:r w:rsidRPr="00BF4505">
        <w:rPr>
          <w:rStyle w:val="StyleUnderline"/>
        </w:rPr>
        <w:t xml:space="preserve"> when they are taking a product or service to market.</w:t>
      </w:r>
      <w:r w:rsidRPr="00BF4505">
        <w:rPr>
          <w:sz w:val="16"/>
        </w:rPr>
        <w:t xml:space="preserve"> Often, </w:t>
      </w:r>
      <w:r w:rsidRPr="00BF4505">
        <w:rPr>
          <w:rStyle w:val="StyleUnderline"/>
        </w:rPr>
        <w:t xml:space="preserve">it is the </w:t>
      </w:r>
      <w:r w:rsidRPr="00BF4505">
        <w:rPr>
          <w:rStyle w:val="Emphasis"/>
        </w:rPr>
        <w:t>first institutional capital</w:t>
      </w:r>
      <w:r w:rsidRPr="00BF4505">
        <w:rPr>
          <w:rStyle w:val="StyleUnderline"/>
        </w:rPr>
        <w:t xml:space="preserve"> that a </w:t>
      </w:r>
      <w:r w:rsidRPr="00BF4505">
        <w:rPr>
          <w:rStyle w:val="Emphasis"/>
        </w:rPr>
        <w:t>startup takes</w:t>
      </w:r>
      <w:r w:rsidRPr="00BF4505">
        <w:rPr>
          <w:rStyle w:val="StyleUnderline"/>
        </w:rPr>
        <w:t xml:space="preserve"> once it has </w:t>
      </w:r>
      <w:r w:rsidRPr="00BF4505">
        <w:rPr>
          <w:rStyle w:val="Emphasis"/>
        </w:rPr>
        <w:t>gained initial traction</w:t>
      </w:r>
      <w:r w:rsidRPr="00BF4505">
        <w:rPr>
          <w:rStyle w:val="StyleUnderline"/>
        </w:rPr>
        <w:t xml:space="preserve"> from its customer base.</w:t>
      </w:r>
    </w:p>
    <w:p w14:paraId="20318AAD" w14:textId="77777777" w:rsidR="008E6FEE" w:rsidRPr="00BF4505" w:rsidRDefault="008E6FEE" w:rsidP="008E6FEE">
      <w:pPr>
        <w:rPr>
          <w:sz w:val="16"/>
        </w:rPr>
      </w:pPr>
      <w:r w:rsidRPr="00BF4505">
        <w:rPr>
          <w:sz w:val="16"/>
        </w:rPr>
        <w:t xml:space="preserve">It is an option that exists between independent funding sources like friends, family, or corporate contributors and ‘traditional’ low-cost capital resources like SBA loans. </w:t>
      </w:r>
      <w:r w:rsidRPr="00BF4505">
        <w:rPr>
          <w:rStyle w:val="StyleUnderline"/>
        </w:rPr>
        <w:t xml:space="preserve">Approximately </w:t>
      </w:r>
      <w:r w:rsidRPr="008B2AFC">
        <w:rPr>
          <w:rStyle w:val="StyleUnderline"/>
          <w:highlight w:val="green"/>
        </w:rPr>
        <w:t>80</w:t>
      </w:r>
      <w:r w:rsidRPr="00BF4505">
        <w:rPr>
          <w:rStyle w:val="StyleUnderline"/>
        </w:rPr>
        <w:t xml:space="preserve">% of the time, </w:t>
      </w:r>
      <w:r w:rsidRPr="008B2AFC">
        <w:rPr>
          <w:rStyle w:val="Emphasis"/>
          <w:highlight w:val="green"/>
        </w:rPr>
        <w:t>VC funding</w:t>
      </w:r>
      <w:r w:rsidRPr="00BF4505">
        <w:rPr>
          <w:rStyle w:val="StyleUnderline"/>
        </w:rPr>
        <w:t xml:space="preserve"> serves to </w:t>
      </w:r>
      <w:r w:rsidRPr="008B2AFC">
        <w:rPr>
          <w:rStyle w:val="Emphasis"/>
          <w:highlight w:val="green"/>
        </w:rPr>
        <w:t>secure</w:t>
      </w:r>
      <w:r w:rsidRPr="00BF4505">
        <w:rPr>
          <w:rStyle w:val="Emphasis"/>
        </w:rPr>
        <w:t xml:space="preserve"> and scale </w:t>
      </w:r>
      <w:r w:rsidRPr="008B2AFC">
        <w:rPr>
          <w:rStyle w:val="Emphasis"/>
          <w:highlight w:val="green"/>
        </w:rPr>
        <w:t>infrastructure</w:t>
      </w:r>
      <w:r w:rsidRPr="00BF4505">
        <w:rPr>
          <w:sz w:val="16"/>
        </w:rPr>
        <w:t xml:space="preserve"> (e.g., manufacturing, marketing, sales) </w:t>
      </w:r>
      <w:r w:rsidRPr="008B2AFC">
        <w:rPr>
          <w:rStyle w:val="StyleUnderline"/>
          <w:highlight w:val="green"/>
        </w:rPr>
        <w:t xml:space="preserve">and </w:t>
      </w:r>
      <w:r w:rsidRPr="008B2AFC">
        <w:rPr>
          <w:rStyle w:val="Emphasis"/>
          <w:highlight w:val="green"/>
        </w:rPr>
        <w:t>bolster financials</w:t>
      </w:r>
      <w:r w:rsidRPr="00BF4505">
        <w:rPr>
          <w:sz w:val="16"/>
        </w:rPr>
        <w:t xml:space="preserve"> (e.g., working capital).1</w:t>
      </w:r>
    </w:p>
    <w:p w14:paraId="27A1CD0A" w14:textId="77777777" w:rsidR="008E6FEE" w:rsidRPr="00BF4505" w:rsidRDefault="008E6FEE" w:rsidP="008E6FEE">
      <w:pPr>
        <w:rPr>
          <w:rStyle w:val="StyleUnderline"/>
        </w:rPr>
      </w:pPr>
      <w:r w:rsidRPr="00BF4505">
        <w:rPr>
          <w:sz w:val="16"/>
        </w:rPr>
        <w:t xml:space="preserve">Chosen carefully, </w:t>
      </w:r>
      <w:r w:rsidRPr="00BF4505">
        <w:rPr>
          <w:rStyle w:val="StyleUnderline"/>
        </w:rPr>
        <w:t xml:space="preserve">a VC partner can be much more than a source of capital for a startup. Because of their position and breadth of experience with the innovation community, a good VC can see around corners, </w:t>
      </w:r>
      <w:r w:rsidRPr="00BF4505">
        <w:rPr>
          <w:rStyle w:val="Emphasis"/>
        </w:rPr>
        <w:t>helping founders avoid pitfalls</w:t>
      </w:r>
      <w:r w:rsidRPr="00BF4505">
        <w:rPr>
          <w:rStyle w:val="StyleUnderline"/>
        </w:rPr>
        <w:t xml:space="preserve"> that take so many startups out of the game. Exceptional VC firms also have a team of performance advisors who guide founders to solve critical gaps, establish fit with the market, hire, build, prioritize KPIs, and measure progress.</w:t>
      </w:r>
      <w:r w:rsidRPr="00BF4505">
        <w:rPr>
          <w:sz w:val="16"/>
        </w:rPr>
        <w:t xml:space="preserve"> </w:t>
      </w:r>
      <w:r w:rsidRPr="00BF4505">
        <w:rPr>
          <w:rStyle w:val="StyleUnderline"/>
        </w:rPr>
        <w:t>Working as a partner, the VC provides guidance that helps a startup to secure and scale its business, which is good both for the business and for the LPs who have invested in it.</w:t>
      </w:r>
    </w:p>
    <w:p w14:paraId="0543C956" w14:textId="77777777" w:rsidR="008E6FEE" w:rsidRPr="00BF4505" w:rsidRDefault="008E6FEE" w:rsidP="008E6FEE">
      <w:pPr>
        <w:rPr>
          <w:sz w:val="16"/>
        </w:rPr>
      </w:pPr>
      <w:r w:rsidRPr="00BF4505">
        <w:rPr>
          <w:sz w:val="16"/>
        </w:rPr>
        <w:t>How VC Works for Investors</w:t>
      </w:r>
    </w:p>
    <w:p w14:paraId="148F8D69" w14:textId="77777777" w:rsidR="008E6FEE" w:rsidRPr="00BF4505" w:rsidRDefault="008E6FEE" w:rsidP="008E6FEE">
      <w:pPr>
        <w:rPr>
          <w:sz w:val="16"/>
        </w:rPr>
      </w:pPr>
      <w:r w:rsidRPr="00BF4505">
        <w:rPr>
          <w:rStyle w:val="StyleUnderline"/>
        </w:rPr>
        <w:t xml:space="preserve">For investors, </w:t>
      </w:r>
      <w:r w:rsidRPr="00D36824">
        <w:rPr>
          <w:rStyle w:val="StyleUnderline"/>
          <w:highlight w:val="green"/>
        </w:rPr>
        <w:t>VC provides</w:t>
      </w:r>
      <w:r w:rsidRPr="00BF4505">
        <w:rPr>
          <w:rStyle w:val="StyleUnderline"/>
        </w:rPr>
        <w:t xml:space="preserve"> a chance to </w:t>
      </w:r>
      <w:r w:rsidRPr="00D36824">
        <w:rPr>
          <w:rStyle w:val="Emphasis"/>
          <w:highlight w:val="green"/>
        </w:rPr>
        <w:t>put</w:t>
      </w:r>
      <w:r w:rsidRPr="00BF4505">
        <w:rPr>
          <w:rStyle w:val="StyleUnderline"/>
        </w:rPr>
        <w:t xml:space="preserve"> their </w:t>
      </w:r>
      <w:r w:rsidRPr="00D36824">
        <w:rPr>
          <w:rStyle w:val="Emphasis"/>
          <w:highlight w:val="green"/>
        </w:rPr>
        <w:t>money</w:t>
      </w:r>
      <w:r w:rsidRPr="00D36824">
        <w:rPr>
          <w:rStyle w:val="StyleUnderline"/>
          <w:highlight w:val="green"/>
        </w:rPr>
        <w:t xml:space="preserve"> into </w:t>
      </w:r>
      <w:r w:rsidRPr="00D36824">
        <w:rPr>
          <w:rStyle w:val="Emphasis"/>
          <w:highlight w:val="green"/>
        </w:rPr>
        <w:t>innovative companies</w:t>
      </w:r>
      <w:r w:rsidRPr="00D36824">
        <w:rPr>
          <w:rStyle w:val="StyleUnderline"/>
          <w:highlight w:val="green"/>
        </w:rPr>
        <w:t xml:space="preserve"> with </w:t>
      </w:r>
      <w:r w:rsidRPr="00D36824">
        <w:rPr>
          <w:rStyle w:val="Emphasis"/>
          <w:highlight w:val="green"/>
        </w:rPr>
        <w:t>growth potential</w:t>
      </w:r>
      <w:r w:rsidRPr="00BF4505">
        <w:rPr>
          <w:rStyle w:val="StyleUnderline"/>
        </w:rPr>
        <w:t xml:space="preserve"> that are not available in the public markets</w:t>
      </w:r>
      <w:r w:rsidRPr="00BF4505">
        <w:rPr>
          <w:sz w:val="16"/>
        </w:rPr>
        <w:t xml:space="preserve">. </w:t>
      </w:r>
      <w:r w:rsidRPr="00BF4505">
        <w:rPr>
          <w:rStyle w:val="StyleUnderline"/>
        </w:rPr>
        <w:t xml:space="preserve">Besides diversifying their overall portfolio, these often smaller and earlier-stage companies </w:t>
      </w:r>
      <w:r w:rsidRPr="00D36824">
        <w:rPr>
          <w:rStyle w:val="StyleUnderline"/>
          <w:highlight w:val="green"/>
        </w:rPr>
        <w:t xml:space="preserve">may </w:t>
      </w:r>
      <w:r w:rsidRPr="00D36824">
        <w:rPr>
          <w:rStyle w:val="Emphasis"/>
          <w:highlight w:val="green"/>
        </w:rPr>
        <w:t>offer higher returns</w:t>
      </w:r>
      <w:r w:rsidRPr="00D36824">
        <w:rPr>
          <w:rStyle w:val="StyleUnderline"/>
          <w:highlight w:val="green"/>
        </w:rPr>
        <w:t xml:space="preserve"> than traditional investment vehicles</w:t>
      </w:r>
      <w:r w:rsidRPr="00BF4505">
        <w:rPr>
          <w:rStyle w:val="StyleUnderline"/>
        </w:rPr>
        <w:t xml:space="preserve"> because they allow the investor to get in at a lower cost with a company that is in, or on the cusp of, a rapid growth phase</w:t>
      </w:r>
      <w:r w:rsidRPr="00BF4505">
        <w:rPr>
          <w:sz w:val="16"/>
        </w:rPr>
        <w:t>.</w:t>
      </w:r>
    </w:p>
    <w:p w14:paraId="6230AC37" w14:textId="77777777" w:rsidR="008E6FEE" w:rsidRPr="00BF4505" w:rsidRDefault="008E6FEE" w:rsidP="008E6FEE">
      <w:pPr>
        <w:rPr>
          <w:sz w:val="16"/>
        </w:rPr>
      </w:pPr>
      <w:r w:rsidRPr="00BF4505">
        <w:rPr>
          <w:sz w:val="16"/>
        </w:rPr>
        <w:t xml:space="preserve">What’s more, </w:t>
      </w:r>
      <w:r w:rsidRPr="00BF4505">
        <w:rPr>
          <w:rStyle w:val="StyleUnderline"/>
        </w:rPr>
        <w:t>VC investing is the best way for people to participate in the innovation economy</w:t>
      </w:r>
      <w:r w:rsidRPr="00BF4505">
        <w:rPr>
          <w:sz w:val="16"/>
        </w:rPr>
        <w:t xml:space="preserve"> without the challenges that come with becoming a founder (it’s not for everyone!) LPs get to be a part of a group of people that is driving the growth of market-shaping companies. Without their valuable capital, many of these companies would not make it past the traction phase.</w:t>
      </w:r>
    </w:p>
    <w:p w14:paraId="004BA73B" w14:textId="77777777" w:rsidR="008E6FEE" w:rsidRPr="00BF4505" w:rsidRDefault="008E6FEE" w:rsidP="008E6FEE">
      <w:pPr>
        <w:rPr>
          <w:sz w:val="16"/>
        </w:rPr>
      </w:pPr>
      <w:r w:rsidRPr="00BF4505">
        <w:rPr>
          <w:sz w:val="16"/>
        </w:rPr>
        <w:t>VC is a Team Sport</w:t>
      </w:r>
    </w:p>
    <w:p w14:paraId="715B2F76" w14:textId="77777777" w:rsidR="008E6FEE" w:rsidRPr="00BF4505" w:rsidRDefault="008E6FEE" w:rsidP="008E6FEE">
      <w:pPr>
        <w:rPr>
          <w:rStyle w:val="StyleUnderline"/>
        </w:rPr>
      </w:pPr>
      <w:r w:rsidRPr="00BF4505">
        <w:rPr>
          <w:sz w:val="16"/>
        </w:rPr>
        <w:t xml:space="preserve">To raise the chances that the investments will yield the greatest possible outcomes for all parties, </w:t>
      </w:r>
      <w:r w:rsidRPr="00D36824">
        <w:rPr>
          <w:rStyle w:val="StyleUnderline"/>
          <w:highlight w:val="green"/>
        </w:rPr>
        <w:t>VCs</w:t>
      </w:r>
      <w:r w:rsidRPr="00BF4505">
        <w:rPr>
          <w:rStyle w:val="StyleUnderline"/>
        </w:rPr>
        <w:t xml:space="preserve"> are strategic about the companies to which they deploy capital</w:t>
      </w:r>
      <w:r w:rsidRPr="00BF4505">
        <w:rPr>
          <w:sz w:val="16"/>
        </w:rPr>
        <w:t xml:space="preserve">. </w:t>
      </w:r>
      <w:r w:rsidRPr="00BF4505">
        <w:rPr>
          <w:rStyle w:val="StyleUnderline"/>
        </w:rPr>
        <w:t>Through industry experience and continuous research, a VC knows what industries are growing well and/or are poised for measurable, competitive progress.</w:t>
      </w:r>
      <w:r w:rsidRPr="00BF4505">
        <w:rPr>
          <w:sz w:val="16"/>
        </w:rPr>
        <w:t xml:space="preserve"> </w:t>
      </w:r>
      <w:r w:rsidRPr="00BF4505">
        <w:rPr>
          <w:rStyle w:val="StyleUnderline"/>
        </w:rPr>
        <w:t xml:space="preserve">They have experience </w:t>
      </w:r>
      <w:r w:rsidRPr="00D36824">
        <w:rPr>
          <w:rStyle w:val="Emphasis"/>
          <w:highlight w:val="green"/>
        </w:rPr>
        <w:t xml:space="preserve">identifying high-growth </w:t>
      </w:r>
      <w:r w:rsidRPr="00D36824">
        <w:rPr>
          <w:rStyle w:val="StyleUnderline"/>
          <w:highlight w:val="green"/>
        </w:rPr>
        <w:t xml:space="preserve">potential </w:t>
      </w:r>
      <w:r w:rsidRPr="00D36824">
        <w:rPr>
          <w:rStyle w:val="Emphasis"/>
          <w:highlight w:val="green"/>
        </w:rPr>
        <w:t>companies</w:t>
      </w:r>
      <w:r w:rsidRPr="00BF4505">
        <w:rPr>
          <w:rStyle w:val="StyleUnderline"/>
        </w:rPr>
        <w:t xml:space="preserve"> and know what differentiates them from those that are not.</w:t>
      </w:r>
    </w:p>
    <w:p w14:paraId="5238C870" w14:textId="77777777" w:rsidR="008E6FEE" w:rsidRPr="00BF4505" w:rsidRDefault="008E6FEE" w:rsidP="008E6FEE">
      <w:pPr>
        <w:rPr>
          <w:sz w:val="16"/>
        </w:rPr>
      </w:pPr>
      <w:r w:rsidRPr="00BF4505">
        <w:rPr>
          <w:sz w:val="16"/>
        </w:rPr>
        <w:t>While many people who work in VC do so because of a desire to support founders, they are also investing in industries and businesses. Discipline and measured decision-making, informed by experience, data, and detailed analysis, are required for success. The VC firm will often put a member of their team on the portfolio company’s Board of Directors, remaining close with each company, not only to identify support needs and opportunities in real-time but also to track the company's performance against relevant benchmarks so they can help to keep the investment healthy.</w:t>
      </w:r>
    </w:p>
    <w:p w14:paraId="676E619A" w14:textId="77777777" w:rsidR="008E6FEE" w:rsidRPr="00BF4505" w:rsidRDefault="008E6FEE" w:rsidP="008E6FEE">
      <w:pPr>
        <w:rPr>
          <w:sz w:val="16"/>
        </w:rPr>
      </w:pPr>
      <w:r w:rsidRPr="00BF4505">
        <w:rPr>
          <w:rStyle w:val="StyleUnderline"/>
        </w:rPr>
        <w:t>Once the portfolio company is at a size, performance, and credibility state where a successful exit is possible (e.g., via IPO or M&amp;A), the VC sells its equity stake and distributes the returns to the investors</w:t>
      </w:r>
      <w:r w:rsidRPr="00BF4505">
        <w:rPr>
          <w:sz w:val="16"/>
        </w:rPr>
        <w:t>. Typically, success is measured by the size of the exit and the speed at which a startup reaches that point.</w:t>
      </w:r>
    </w:p>
    <w:p w14:paraId="10A346E3" w14:textId="77777777" w:rsidR="008E6FEE" w:rsidRPr="00BF4505" w:rsidRDefault="008E6FEE" w:rsidP="008E6FEE">
      <w:pPr>
        <w:rPr>
          <w:sz w:val="16"/>
        </w:rPr>
      </w:pPr>
      <w:r w:rsidRPr="00BF4505">
        <w:rPr>
          <w:sz w:val="16"/>
        </w:rPr>
        <w:t>The Role of VC in Private Market Investing</w:t>
      </w:r>
    </w:p>
    <w:p w14:paraId="62E32231" w14:textId="77777777" w:rsidR="008E6FEE" w:rsidRPr="00BF4505" w:rsidRDefault="008E6FEE" w:rsidP="008E6FEE">
      <w:pPr>
        <w:rPr>
          <w:sz w:val="16"/>
        </w:rPr>
      </w:pPr>
      <w:r w:rsidRPr="00BF4505">
        <w:rPr>
          <w:rStyle w:val="StyleUnderline"/>
        </w:rPr>
        <w:t xml:space="preserve">The </w:t>
      </w:r>
      <w:r w:rsidRPr="00D36824">
        <w:rPr>
          <w:rStyle w:val="Emphasis"/>
          <w:highlight w:val="green"/>
        </w:rPr>
        <w:t>innovation economy drives</w:t>
      </w:r>
      <w:r w:rsidRPr="00BF4505">
        <w:rPr>
          <w:rStyle w:val="StyleUnderline"/>
        </w:rPr>
        <w:t xml:space="preserve"> U.S. </w:t>
      </w:r>
      <w:r w:rsidRPr="00D36824">
        <w:rPr>
          <w:rStyle w:val="Emphasis"/>
          <w:highlight w:val="green"/>
        </w:rPr>
        <w:t>GDP and wealth creation</w:t>
      </w:r>
      <w:r w:rsidRPr="00BF4505">
        <w:rPr>
          <w:sz w:val="16"/>
        </w:rPr>
        <w:t>. For private investors, the ability to participate has become significantly more difficult and expensive over the past decade. Not only are there fewer public companies, but those that do IPO also enter the market at roughly 10x the value (i.e., cost to the investor) than they used to. All of the early-phase, rapid, and highly valuable growth is now happening in the private market – where VC creates opportunity.</w:t>
      </w:r>
    </w:p>
    <w:p w14:paraId="3EA3A6B0" w14:textId="77777777" w:rsidR="008E6FEE" w:rsidRPr="00BF4505" w:rsidRDefault="008E6FEE" w:rsidP="008E6FEE">
      <w:pPr>
        <w:rPr>
          <w:sz w:val="16"/>
        </w:rPr>
      </w:pPr>
      <w:r w:rsidRPr="00BF4505">
        <w:rPr>
          <w:sz w:val="16"/>
        </w:rPr>
        <w:t>In fact, over the last 10 years (ending June 2021), VC has emerged as a more impressive investment vehicle compared with other asset classes, most notably public market and private equity investments into more mature businesses before they go public.2</w:t>
      </w:r>
    </w:p>
    <w:p w14:paraId="273E9591" w14:textId="77777777" w:rsidR="008E6FEE" w:rsidRPr="00BF4505" w:rsidRDefault="008E6FEE" w:rsidP="008E6FEE">
      <w:pPr>
        <w:rPr>
          <w:sz w:val="16"/>
        </w:rPr>
      </w:pPr>
      <w:r w:rsidRPr="00BF4505">
        <w:rPr>
          <w:sz w:val="16"/>
        </w:rPr>
        <w:t>Venture capital was the top performer, with average annual returns of 15.15% 2  </w:t>
      </w:r>
    </w:p>
    <w:p w14:paraId="26FC972C" w14:textId="77777777" w:rsidR="008E6FEE" w:rsidRPr="00BF4505" w:rsidRDefault="008E6FEE" w:rsidP="008E6FEE">
      <w:pPr>
        <w:rPr>
          <w:sz w:val="16"/>
        </w:rPr>
      </w:pPr>
      <w:r w:rsidRPr="00BF4505">
        <w:rPr>
          <w:sz w:val="16"/>
        </w:rPr>
        <w:t>The S&amp;P 500 slightly edged out private equity, with a performance of 13.99% per year 2</w:t>
      </w:r>
    </w:p>
    <w:p w14:paraId="43402F01" w14:textId="77777777" w:rsidR="008E6FEE" w:rsidRPr="00BF4505" w:rsidRDefault="008E6FEE" w:rsidP="008E6FEE">
      <w:pPr>
        <w:rPr>
          <w:sz w:val="16"/>
        </w:rPr>
      </w:pPr>
      <w:r w:rsidRPr="00BF4505">
        <w:rPr>
          <w:sz w:val="16"/>
        </w:rPr>
        <w:t>Private equity had average annual returns of 13.77% 2</w:t>
      </w:r>
    </w:p>
    <w:p w14:paraId="1057FFCD" w14:textId="77777777" w:rsidR="008E6FEE" w:rsidRPr="00BF4505" w:rsidRDefault="008E6FEE" w:rsidP="008E6FEE">
      <w:pPr>
        <w:rPr>
          <w:sz w:val="16"/>
        </w:rPr>
      </w:pPr>
      <w:r w:rsidRPr="00BF4505">
        <w:rPr>
          <w:sz w:val="16"/>
        </w:rPr>
        <w:t>The Russell 2000 Index had a 10.50% average annual return3</w:t>
      </w:r>
    </w:p>
    <w:p w14:paraId="1AFD050F" w14:textId="77777777" w:rsidR="008E6FEE" w:rsidRPr="00BF4505" w:rsidRDefault="008E6FEE" w:rsidP="008E6FEE">
      <w:pPr>
        <w:rPr>
          <w:sz w:val="16"/>
        </w:rPr>
      </w:pPr>
      <w:r w:rsidRPr="00BF4505">
        <w:rPr>
          <w:sz w:val="16"/>
        </w:rPr>
        <w:t>Like all investment categories, VC has ebbed and flowed, and longevity matters.4 Generally, however, LPs have earned an average internal rate of return (IRR) of approximately 20% over the last 50 years (compared to the stock market average of 7-10%).5</w:t>
      </w:r>
    </w:p>
    <w:p w14:paraId="77B7E304" w14:textId="77777777" w:rsidR="008E6FEE" w:rsidRPr="00BF4505" w:rsidRDefault="008E6FEE" w:rsidP="008E6FEE">
      <w:pPr>
        <w:rPr>
          <w:sz w:val="16"/>
        </w:rPr>
      </w:pPr>
      <w:r w:rsidRPr="00BF4505">
        <w:rPr>
          <w:sz w:val="16"/>
        </w:rPr>
        <w:t>Just as it is with seeking a good bank or wise wealth advisor, the VC you choose to work with matters. Look for a firm whose funds have yielded consistent long-term returns above the market average. Talk with the team and review the firm’s portfolio to assess their knowledge of (and success with) high-growth industries and businesses. Confirm that the firm is advising founders, helping them to hire well and engineer performance that accelerates the company toward a successful exit.</w:t>
      </w:r>
    </w:p>
    <w:p w14:paraId="648D1719" w14:textId="77777777" w:rsidR="008E6FEE" w:rsidRPr="00BF4505" w:rsidRDefault="008E6FEE" w:rsidP="008E6FEE">
      <w:pPr>
        <w:rPr>
          <w:sz w:val="16"/>
        </w:rPr>
      </w:pPr>
      <w:r w:rsidRPr="00BF4505">
        <w:rPr>
          <w:sz w:val="16"/>
        </w:rPr>
        <w:t xml:space="preserve">To recap, </w:t>
      </w:r>
      <w:r w:rsidRPr="00D36824">
        <w:rPr>
          <w:rStyle w:val="StyleUnderline"/>
          <w:highlight w:val="green"/>
        </w:rPr>
        <w:t>VC is a rewarding form of private market investment</w:t>
      </w:r>
      <w:r w:rsidRPr="00BF4505">
        <w:rPr>
          <w:rStyle w:val="StyleUnderline"/>
        </w:rPr>
        <w:t xml:space="preserve"> </w:t>
      </w:r>
      <w:r w:rsidRPr="00D36824">
        <w:rPr>
          <w:rStyle w:val="StyleUnderline"/>
          <w:highlight w:val="green"/>
        </w:rPr>
        <w:t xml:space="preserve">that gives </w:t>
      </w:r>
      <w:r w:rsidRPr="00D36824">
        <w:rPr>
          <w:rStyle w:val="Emphasis"/>
          <w:highlight w:val="green"/>
        </w:rPr>
        <w:t>innovators</w:t>
      </w:r>
      <w:r w:rsidRPr="00BF4505">
        <w:rPr>
          <w:rStyle w:val="StyleUnderline"/>
        </w:rPr>
        <w:t xml:space="preserve"> a real </w:t>
      </w:r>
      <w:r w:rsidRPr="00D36824">
        <w:rPr>
          <w:rStyle w:val="Emphasis"/>
          <w:highlight w:val="green"/>
        </w:rPr>
        <w:t>chance</w:t>
      </w:r>
      <w:r w:rsidRPr="00D36824">
        <w:rPr>
          <w:rStyle w:val="StyleUnderline"/>
          <w:highlight w:val="green"/>
        </w:rPr>
        <w:t xml:space="preserve"> to </w:t>
      </w:r>
      <w:r w:rsidRPr="00D36824">
        <w:rPr>
          <w:rStyle w:val="Emphasis"/>
          <w:highlight w:val="green"/>
        </w:rPr>
        <w:t>transform</w:t>
      </w:r>
      <w:r w:rsidRPr="00D36824">
        <w:rPr>
          <w:rStyle w:val="StyleUnderline"/>
          <w:highlight w:val="green"/>
        </w:rPr>
        <w:t xml:space="preserve"> </w:t>
      </w:r>
      <w:r w:rsidRPr="00D36824">
        <w:rPr>
          <w:rStyle w:val="StyleUnderline"/>
        </w:rPr>
        <w:t>their</w:t>
      </w:r>
      <w:r w:rsidRPr="00BF4505">
        <w:rPr>
          <w:rStyle w:val="StyleUnderline"/>
        </w:rPr>
        <w:t xml:space="preserve"> </w:t>
      </w:r>
      <w:r w:rsidRPr="00BF4505">
        <w:rPr>
          <w:rStyle w:val="Emphasis"/>
        </w:rPr>
        <w:t>ideas into businesses</w:t>
      </w:r>
      <w:r w:rsidRPr="00BF4505">
        <w:rPr>
          <w:rStyle w:val="StyleUnderline"/>
        </w:rPr>
        <w:t>.</w:t>
      </w:r>
      <w:r w:rsidRPr="00BF4505">
        <w:rPr>
          <w:sz w:val="16"/>
        </w:rPr>
        <w:t xml:space="preserve"> It </w:t>
      </w:r>
      <w:r w:rsidRPr="00BF4505">
        <w:rPr>
          <w:rStyle w:val="StyleUnderline"/>
        </w:rPr>
        <w:t xml:space="preserve">connects founders and investors, </w:t>
      </w:r>
      <w:r w:rsidRPr="00D36824">
        <w:rPr>
          <w:rStyle w:val="Emphasis"/>
          <w:highlight w:val="green"/>
        </w:rPr>
        <w:t>driving progress</w:t>
      </w:r>
      <w:r w:rsidRPr="00BF4505">
        <w:rPr>
          <w:rStyle w:val="StyleUnderline"/>
        </w:rPr>
        <w:t xml:space="preserve"> and successful outcomes for both. And for everyone who is part of this virtuous cycle of funding, building, and scaling market-changing businesses, </w:t>
      </w:r>
      <w:r w:rsidRPr="00D36824">
        <w:rPr>
          <w:rStyle w:val="StyleUnderline"/>
          <w:highlight w:val="green"/>
        </w:rPr>
        <w:t>VC</w:t>
      </w:r>
      <w:r w:rsidRPr="00BF4505">
        <w:rPr>
          <w:rStyle w:val="StyleUnderline"/>
        </w:rPr>
        <w:t xml:space="preserve"> is a way to </w:t>
      </w:r>
      <w:r w:rsidRPr="00D36824">
        <w:rPr>
          <w:rStyle w:val="Emphasis"/>
          <w:highlight w:val="green"/>
        </w:rPr>
        <w:t>support</w:t>
      </w:r>
      <w:r w:rsidRPr="00BF4505">
        <w:rPr>
          <w:rStyle w:val="Emphasis"/>
        </w:rPr>
        <w:t xml:space="preserve"> the impact</w:t>
      </w:r>
      <w:r w:rsidRPr="00BF4505">
        <w:rPr>
          <w:rStyle w:val="StyleUnderline"/>
        </w:rPr>
        <w:t xml:space="preserve"> of the </w:t>
      </w:r>
      <w:r w:rsidRPr="00D36824">
        <w:rPr>
          <w:rStyle w:val="Emphasis"/>
          <w:highlight w:val="green"/>
        </w:rPr>
        <w:t>innovation economy</w:t>
      </w:r>
      <w:r w:rsidRPr="00BF4505">
        <w:rPr>
          <w:rStyle w:val="StyleUnderline"/>
        </w:rPr>
        <w:t xml:space="preserve"> – which is the economy today</w:t>
      </w:r>
      <w:r w:rsidRPr="00BF4505">
        <w:rPr>
          <w:sz w:val="16"/>
        </w:rPr>
        <w:t>.</w:t>
      </w:r>
    </w:p>
    <w:p w14:paraId="13BC03A9" w14:textId="77777777" w:rsidR="008E6FEE" w:rsidRDefault="008E6FEE" w:rsidP="008E6FEE">
      <w:pPr>
        <w:rPr>
          <w:rStyle w:val="StyleUnderline"/>
        </w:rPr>
      </w:pPr>
    </w:p>
    <w:p w14:paraId="3922E9DE" w14:textId="77777777" w:rsidR="008E6FEE" w:rsidRDefault="008E6FEE" w:rsidP="008E6FEE">
      <w:pPr>
        <w:pStyle w:val="Heading4"/>
      </w:pPr>
      <w:r>
        <w:t xml:space="preserve">3. NOT INEVITABLE. US wins now but it’s not </w:t>
      </w:r>
      <w:r w:rsidRPr="00F76DB4">
        <w:rPr>
          <w:u w:val="single"/>
        </w:rPr>
        <w:t>guaranteed</w:t>
      </w:r>
      <w:r>
        <w:t>---</w:t>
      </w:r>
      <w:r w:rsidRPr="00F76DB4">
        <w:rPr>
          <w:u w:val="single"/>
        </w:rPr>
        <w:t>info asymmetry</w:t>
      </w:r>
      <w:r>
        <w:t xml:space="preserve"> means maintaining a wide gap is key to nullify Chinese </w:t>
      </w:r>
      <w:r w:rsidRPr="00F76DB4">
        <w:rPr>
          <w:u w:val="single"/>
        </w:rPr>
        <w:t>surprises</w:t>
      </w:r>
      <w:r>
        <w:t xml:space="preserve">. </w:t>
      </w:r>
    </w:p>
    <w:p w14:paraId="0B72C36B" w14:textId="77777777" w:rsidR="008E6FEE" w:rsidRDefault="008E6FEE" w:rsidP="008E6FEE">
      <w:r w:rsidRPr="00060248">
        <w:rPr>
          <w:rStyle w:val="Style13ptBold"/>
        </w:rPr>
        <w:t>Villasmil 25</w:t>
      </w:r>
      <w:r>
        <w:t xml:space="preserve"> – Research Fellow at the Center for a Secure Free Society, Associate Editor at the Georgetown Security Studies, Review Pursuing an MA in Security Studies at Georgetown University. (Juan Villasmil and Atticus Vernacchio, “</w:t>
      </w:r>
      <w:r w:rsidRPr="003C332B">
        <w:rPr>
          <w:rStyle w:val="Emphasis"/>
          <w:highlight w:val="cyan"/>
        </w:rPr>
        <w:t>America Is Winning the AI Race—But We Can’t Afford to Act Like It</w:t>
      </w:r>
      <w:r>
        <w:t>”, 10/16/25, The American Mind, https://americanmind.org/salvo/america-is-winning-the-ai-race-but-we-cant-afford-to-act-like-it)</w:t>
      </w:r>
    </w:p>
    <w:p w14:paraId="4CBF8436" w14:textId="77777777" w:rsidR="008E6FEE" w:rsidRPr="00CC2590" w:rsidRDefault="008E6FEE" w:rsidP="008E6FEE">
      <w:pPr>
        <w:rPr>
          <w:sz w:val="16"/>
        </w:rPr>
      </w:pPr>
      <w:r w:rsidRPr="00F76DB4">
        <w:rPr>
          <w:rStyle w:val="StyleUnderline"/>
        </w:rPr>
        <w:t xml:space="preserve">Here’s the thing you need to understand about the </w:t>
      </w:r>
      <w:r w:rsidRPr="00F76DB4">
        <w:rPr>
          <w:rStyle w:val="Emphasis"/>
        </w:rPr>
        <w:t>a</w:t>
      </w:r>
      <w:r w:rsidRPr="00F76DB4">
        <w:rPr>
          <w:rStyle w:val="StyleUnderline"/>
        </w:rPr>
        <w:t xml:space="preserve">rtificial </w:t>
      </w:r>
      <w:r w:rsidRPr="00F76DB4">
        <w:rPr>
          <w:rStyle w:val="Emphasis"/>
        </w:rPr>
        <w:t>i</w:t>
      </w:r>
      <w:r w:rsidRPr="00F76DB4">
        <w:rPr>
          <w:rStyle w:val="StyleUnderline"/>
        </w:rPr>
        <w:t>ntelligence race</w:t>
      </w:r>
      <w:r w:rsidRPr="00CC2590">
        <w:rPr>
          <w:sz w:val="16"/>
        </w:rPr>
        <w:t xml:space="preserve">: </w:t>
      </w:r>
      <w:r w:rsidRPr="003C332B">
        <w:rPr>
          <w:rStyle w:val="StyleUnderline"/>
          <w:highlight w:val="cyan"/>
        </w:rPr>
        <w:t>it’s exponential, not linear.</w:t>
      </w:r>
      <w:r w:rsidRPr="00CC2590">
        <w:rPr>
          <w:sz w:val="16"/>
        </w:rPr>
        <w:t xml:space="preserve"> </w:t>
      </w:r>
      <w:r w:rsidRPr="00F76DB4">
        <w:rPr>
          <w:rStyle w:val="StyleUnderline"/>
        </w:rPr>
        <w:t>In a traditional race, the track underneath you doesn’t change in real time.</w:t>
      </w:r>
      <w:r w:rsidRPr="00CC2590">
        <w:rPr>
          <w:sz w:val="16"/>
        </w:rPr>
        <w:t xml:space="preserve"> But </w:t>
      </w:r>
      <w:r w:rsidRPr="00F76DB4">
        <w:rPr>
          <w:rStyle w:val="StyleUnderline"/>
        </w:rPr>
        <w:t xml:space="preserve">when it comes to AI, </w:t>
      </w:r>
      <w:r w:rsidRPr="003C332B">
        <w:rPr>
          <w:rStyle w:val="StyleUnderline"/>
          <w:highlight w:val="cyan"/>
        </w:rPr>
        <w:t>a single innovation can</w:t>
      </w:r>
      <w:r w:rsidRPr="00F76DB4">
        <w:rPr>
          <w:rStyle w:val="StyleUnderline"/>
        </w:rPr>
        <w:t xml:space="preserve"> </w:t>
      </w:r>
      <w:r w:rsidRPr="003C332B">
        <w:rPr>
          <w:rStyle w:val="Emphasis"/>
          <w:highlight w:val="cyan"/>
        </w:rPr>
        <w:t>radically transform the field</w:t>
      </w:r>
      <w:r w:rsidRPr="00F76DB4">
        <w:rPr>
          <w:rStyle w:val="StyleUnderline"/>
        </w:rPr>
        <w:t xml:space="preserve">. </w:t>
      </w:r>
      <w:r w:rsidRPr="00CC2590">
        <w:rPr>
          <w:sz w:val="16"/>
        </w:rPr>
        <w:t xml:space="preserve">Think of a poker table, where the deck reshuffles mid-hand. </w:t>
      </w:r>
    </w:p>
    <w:p w14:paraId="6A3FE920" w14:textId="77777777" w:rsidR="008E6FEE" w:rsidRPr="00CC2590" w:rsidRDefault="008E6FEE" w:rsidP="008E6FEE">
      <w:pPr>
        <w:rPr>
          <w:sz w:val="16"/>
        </w:rPr>
      </w:pPr>
      <w:r w:rsidRPr="00F76DB4">
        <w:rPr>
          <w:rStyle w:val="StyleUnderline"/>
        </w:rPr>
        <w:t xml:space="preserve">In January, </w:t>
      </w:r>
      <w:r w:rsidRPr="003C332B">
        <w:rPr>
          <w:rStyle w:val="StyleUnderline"/>
          <w:highlight w:val="cyan"/>
        </w:rPr>
        <w:t>a</w:t>
      </w:r>
      <w:r w:rsidRPr="00F76DB4">
        <w:rPr>
          <w:rStyle w:val="StyleUnderline"/>
        </w:rPr>
        <w:t xml:space="preserve"> little-known </w:t>
      </w:r>
      <w:r w:rsidRPr="003C332B">
        <w:rPr>
          <w:rStyle w:val="StyleUnderline"/>
          <w:highlight w:val="cyan"/>
        </w:rPr>
        <w:t>Chinese startup</w:t>
      </w:r>
      <w:r w:rsidRPr="00F76DB4">
        <w:rPr>
          <w:rStyle w:val="StyleUnderline"/>
        </w:rPr>
        <w:t xml:space="preserve"> called </w:t>
      </w:r>
      <w:r w:rsidRPr="00F76DB4">
        <w:rPr>
          <w:rStyle w:val="Emphasis"/>
        </w:rPr>
        <w:t>DeepSeek</w:t>
      </w:r>
      <w:r w:rsidRPr="00F76DB4">
        <w:rPr>
          <w:rStyle w:val="StyleUnderline"/>
        </w:rPr>
        <w:t xml:space="preserve"> </w:t>
      </w:r>
      <w:r w:rsidRPr="003C332B">
        <w:rPr>
          <w:rStyle w:val="StyleUnderline"/>
          <w:highlight w:val="cyan"/>
        </w:rPr>
        <w:t xml:space="preserve">jolted the stock market with a </w:t>
      </w:r>
      <w:r w:rsidRPr="003C332B">
        <w:rPr>
          <w:rStyle w:val="Emphasis"/>
          <w:highlight w:val="cyan"/>
        </w:rPr>
        <w:t>cheaper reasoning model</w:t>
      </w:r>
      <w:r w:rsidRPr="00F76DB4">
        <w:rPr>
          <w:rStyle w:val="StyleUnderline"/>
        </w:rPr>
        <w:t xml:space="preserve"> than anyone thought possible. Immediately, </w:t>
      </w:r>
      <w:r w:rsidRPr="00F76DB4">
        <w:rPr>
          <w:rStyle w:val="Emphasis"/>
        </w:rPr>
        <w:t>AI chip and Big Tech stocks plummeted</w:t>
      </w:r>
      <w:r w:rsidRPr="00CC2590">
        <w:rPr>
          <w:sz w:val="16"/>
        </w:rPr>
        <w:t>, the Nasdaq slid about 3%, and Nvidia shed roughly $590 billion in market value—the largest one-day wipeout on record.</w:t>
      </w:r>
    </w:p>
    <w:p w14:paraId="30DF64D7" w14:textId="77777777" w:rsidR="008E6FEE" w:rsidRPr="00CC2590" w:rsidRDefault="008E6FEE" w:rsidP="008E6FEE">
      <w:pPr>
        <w:rPr>
          <w:sz w:val="16"/>
        </w:rPr>
      </w:pPr>
      <w:r w:rsidRPr="00CC2590">
        <w:rPr>
          <w:sz w:val="16"/>
        </w:rPr>
        <w:t xml:space="preserve">Last month, </w:t>
      </w:r>
      <w:r w:rsidRPr="00F76DB4">
        <w:rPr>
          <w:rStyle w:val="StyleUnderline"/>
        </w:rPr>
        <w:t xml:space="preserve">Nvidia published a Nature paper, claiming it trained its flagship “R1” for about </w:t>
      </w:r>
      <w:r w:rsidRPr="00F76DB4">
        <w:rPr>
          <w:rStyle w:val="Emphasis"/>
        </w:rPr>
        <w:t>$294,000</w:t>
      </w:r>
      <w:r w:rsidRPr="00F76DB4">
        <w:rPr>
          <w:rStyle w:val="StyleUnderline"/>
        </w:rPr>
        <w:t xml:space="preserve"> on export-restricted H800 chips. That’s a </w:t>
      </w:r>
      <w:r w:rsidRPr="00F76DB4">
        <w:rPr>
          <w:rStyle w:val="Emphasis"/>
        </w:rPr>
        <w:t>suspiciously low number</w:t>
      </w:r>
      <w:r w:rsidRPr="00F76DB4">
        <w:rPr>
          <w:rStyle w:val="StyleUnderline"/>
        </w:rPr>
        <w:t>, to say the least.</w:t>
      </w:r>
      <w:r w:rsidRPr="00CC2590">
        <w:rPr>
          <w:sz w:val="16"/>
        </w:rPr>
        <w:t xml:space="preserve"> For context, the H800 is a purposely less capable chip in order to get around export controls. Most in the field are quick to dismiss this problem, claiming the U.S. is still well ahead of China. But it’s still prudent to take into account the existence of a competitive, cheap, Chinese model.</w:t>
      </w:r>
    </w:p>
    <w:p w14:paraId="052C5B62" w14:textId="77777777" w:rsidR="008E6FEE" w:rsidRDefault="008E6FEE" w:rsidP="008E6FEE">
      <w:pPr>
        <w:rPr>
          <w:rStyle w:val="StyleUnderline"/>
        </w:rPr>
      </w:pPr>
      <w:r w:rsidRPr="00F76DB4">
        <w:rPr>
          <w:rStyle w:val="StyleUnderline"/>
        </w:rPr>
        <w:t xml:space="preserve">With </w:t>
      </w:r>
      <w:r w:rsidRPr="003C332B">
        <w:rPr>
          <w:rStyle w:val="StyleUnderline"/>
          <w:highlight w:val="cyan"/>
        </w:rPr>
        <w:t>that said, are we winning</w:t>
      </w:r>
      <w:r w:rsidRPr="00F76DB4">
        <w:rPr>
          <w:rStyle w:val="StyleUnderline"/>
        </w:rPr>
        <w:t xml:space="preserve"> the AI race</w:t>
      </w:r>
      <w:r w:rsidRPr="003C332B">
        <w:rPr>
          <w:rStyle w:val="StyleUnderline"/>
          <w:highlight w:val="cyan"/>
        </w:rPr>
        <w:t>?</w:t>
      </w:r>
      <w:r w:rsidRPr="00CC2590">
        <w:rPr>
          <w:sz w:val="16"/>
          <w:highlight w:val="cyan"/>
        </w:rPr>
        <w:t xml:space="preserve"> </w:t>
      </w:r>
      <w:r w:rsidRPr="003C332B">
        <w:rPr>
          <w:rStyle w:val="Emphasis"/>
          <w:highlight w:val="cyan"/>
        </w:rPr>
        <w:t>Absolutely</w:t>
      </w:r>
      <w:r w:rsidRPr="00CC2590">
        <w:rPr>
          <w:sz w:val="16"/>
        </w:rPr>
        <w:t xml:space="preserve">, </w:t>
      </w:r>
      <w:r w:rsidRPr="003C332B">
        <w:rPr>
          <w:rStyle w:val="StyleUnderline"/>
          <w:highlight w:val="cyan"/>
        </w:rPr>
        <w:t>and it’s not</w:t>
      </w:r>
      <w:r w:rsidRPr="00F76DB4">
        <w:rPr>
          <w:rStyle w:val="StyleUnderline"/>
        </w:rPr>
        <w:t xml:space="preserve"> particularly </w:t>
      </w:r>
      <w:r w:rsidRPr="003C332B">
        <w:rPr>
          <w:rStyle w:val="StyleUnderline"/>
          <w:highlight w:val="cyan"/>
        </w:rPr>
        <w:t>close. U.S. institutions</w:t>
      </w:r>
      <w:r w:rsidRPr="00F76DB4">
        <w:rPr>
          <w:rStyle w:val="StyleUnderline"/>
        </w:rPr>
        <w:t xml:space="preserve"> </w:t>
      </w:r>
      <w:r w:rsidRPr="003C332B">
        <w:rPr>
          <w:rStyle w:val="StyleUnderline"/>
          <w:highlight w:val="cyan"/>
        </w:rPr>
        <w:t xml:space="preserve">produced </w:t>
      </w:r>
      <w:r w:rsidRPr="003C332B">
        <w:rPr>
          <w:rStyle w:val="Emphasis"/>
          <w:highlight w:val="cyan"/>
        </w:rPr>
        <w:t xml:space="preserve">40 notable </w:t>
      </w:r>
      <w:r w:rsidRPr="00F76DB4">
        <w:rPr>
          <w:rStyle w:val="Emphasis"/>
        </w:rPr>
        <w:t xml:space="preserve">AI </w:t>
      </w:r>
      <w:r w:rsidRPr="003C332B">
        <w:rPr>
          <w:rStyle w:val="Emphasis"/>
          <w:highlight w:val="cyan"/>
        </w:rPr>
        <w:t>models</w:t>
      </w:r>
      <w:r w:rsidRPr="003C332B">
        <w:rPr>
          <w:rStyle w:val="StyleUnderline"/>
          <w:highlight w:val="cyan"/>
        </w:rPr>
        <w:t xml:space="preserve"> in 2024, compared to China’s 15. Private</w:t>
      </w:r>
      <w:r w:rsidRPr="00F76DB4">
        <w:rPr>
          <w:rStyle w:val="StyleUnderline"/>
        </w:rPr>
        <w:t xml:space="preserve"> U.S. AI </w:t>
      </w:r>
      <w:r w:rsidRPr="003C332B">
        <w:rPr>
          <w:rStyle w:val="StyleUnderline"/>
          <w:highlight w:val="cyan"/>
        </w:rPr>
        <w:t>investment hit</w:t>
      </w:r>
      <w:r w:rsidRPr="00F76DB4">
        <w:rPr>
          <w:rStyle w:val="StyleUnderline"/>
        </w:rPr>
        <w:t xml:space="preserve"> roughly </w:t>
      </w:r>
      <w:r w:rsidRPr="003C332B">
        <w:rPr>
          <w:rStyle w:val="StyleUnderline"/>
          <w:highlight w:val="cyan"/>
        </w:rPr>
        <w:t>$109 billion</w:t>
      </w:r>
      <w:r w:rsidRPr="00F76DB4">
        <w:rPr>
          <w:rStyle w:val="StyleUnderline"/>
        </w:rPr>
        <w:t xml:space="preserve"> last year, </w:t>
      </w:r>
      <w:r w:rsidRPr="003C332B">
        <w:rPr>
          <w:rStyle w:val="StyleUnderline"/>
          <w:highlight w:val="cyan"/>
        </w:rPr>
        <w:t xml:space="preserve">nearly </w:t>
      </w:r>
      <w:r w:rsidRPr="003C332B">
        <w:rPr>
          <w:rStyle w:val="Emphasis"/>
          <w:highlight w:val="cyan"/>
        </w:rPr>
        <w:t>12 times</w:t>
      </w:r>
      <w:r w:rsidRPr="003C332B">
        <w:rPr>
          <w:rStyle w:val="StyleUnderline"/>
          <w:highlight w:val="cyan"/>
        </w:rPr>
        <w:t xml:space="preserve"> China’s</w:t>
      </w:r>
      <w:r w:rsidRPr="00F76DB4">
        <w:rPr>
          <w:rStyle w:val="StyleUnderline"/>
        </w:rPr>
        <w:t xml:space="preserve"> $9.3 billion</w:t>
      </w:r>
      <w:r w:rsidRPr="003C332B">
        <w:rPr>
          <w:rStyle w:val="StyleUnderline"/>
          <w:highlight w:val="cyan"/>
        </w:rPr>
        <w:t>. The U.S.</w:t>
      </w:r>
      <w:r w:rsidRPr="00F76DB4">
        <w:rPr>
          <w:rStyle w:val="StyleUnderline"/>
        </w:rPr>
        <w:t xml:space="preserve"> currently </w:t>
      </w:r>
      <w:r w:rsidRPr="003C332B">
        <w:rPr>
          <w:rStyle w:val="StyleUnderline"/>
          <w:highlight w:val="cyan"/>
        </w:rPr>
        <w:t xml:space="preserve">holds </w:t>
      </w:r>
      <w:r w:rsidRPr="003C332B">
        <w:rPr>
          <w:rStyle w:val="Emphasis"/>
          <w:highlight w:val="cyan"/>
        </w:rPr>
        <w:t>75%</w:t>
      </w:r>
      <w:r w:rsidRPr="003C332B">
        <w:rPr>
          <w:rStyle w:val="StyleUnderline"/>
          <w:highlight w:val="cyan"/>
        </w:rPr>
        <w:t xml:space="preserve"> of</w:t>
      </w:r>
      <w:r w:rsidRPr="00F76DB4">
        <w:rPr>
          <w:rStyle w:val="StyleUnderline"/>
        </w:rPr>
        <w:t xml:space="preserve"> global </w:t>
      </w:r>
      <w:r w:rsidRPr="003C332B">
        <w:rPr>
          <w:rStyle w:val="StyleUnderline"/>
          <w:highlight w:val="cyan"/>
        </w:rPr>
        <w:t>compute capacity, compared to China’s 15%. Capital and compute</w:t>
      </w:r>
      <w:r w:rsidRPr="00F76DB4">
        <w:rPr>
          <w:rStyle w:val="StyleUnderline"/>
        </w:rPr>
        <w:t xml:space="preserve"> power have </w:t>
      </w:r>
      <w:r w:rsidRPr="00F76DB4">
        <w:rPr>
          <w:rStyle w:val="Emphasis"/>
        </w:rPr>
        <w:t>conv</w:t>
      </w:r>
      <w:r w:rsidRPr="003C332B">
        <w:rPr>
          <w:rStyle w:val="Emphasis"/>
          <w:highlight w:val="cyan"/>
        </w:rPr>
        <w:t>erged in one place</w:t>
      </w:r>
      <w:r w:rsidRPr="003C332B">
        <w:rPr>
          <w:rStyle w:val="StyleUnderline"/>
          <w:highlight w:val="cyan"/>
        </w:rPr>
        <w:t xml:space="preserve">: the </w:t>
      </w:r>
      <w:r w:rsidRPr="003C332B">
        <w:rPr>
          <w:rStyle w:val="Emphasis"/>
          <w:highlight w:val="cyan"/>
        </w:rPr>
        <w:t>U</w:t>
      </w:r>
      <w:r w:rsidRPr="00F76DB4">
        <w:rPr>
          <w:rStyle w:val="StyleUnderline"/>
        </w:rPr>
        <w:t>nited</w:t>
      </w:r>
      <w:r w:rsidRPr="003C332B">
        <w:rPr>
          <w:rStyle w:val="StyleUnderline"/>
          <w:highlight w:val="cyan"/>
        </w:rPr>
        <w:t xml:space="preserve"> </w:t>
      </w:r>
      <w:r w:rsidRPr="003C332B">
        <w:rPr>
          <w:rStyle w:val="Emphasis"/>
          <w:highlight w:val="cyan"/>
        </w:rPr>
        <w:t>S</w:t>
      </w:r>
      <w:r w:rsidRPr="00F76DB4">
        <w:rPr>
          <w:rStyle w:val="StyleUnderline"/>
        </w:rPr>
        <w:t>tates</w:t>
      </w:r>
      <w:r w:rsidRPr="003C332B">
        <w:rPr>
          <w:rStyle w:val="StyleUnderline"/>
          <w:highlight w:val="cyan"/>
        </w:rPr>
        <w:t>.</w:t>
      </w:r>
      <w:r w:rsidRPr="00F76DB4">
        <w:rPr>
          <w:rStyle w:val="StyleUnderline"/>
        </w:rPr>
        <w:t xml:space="preserve"> We ought to keep it that way.</w:t>
      </w:r>
    </w:p>
    <w:p w14:paraId="11BA78D3" w14:textId="77777777" w:rsidR="008E6FEE" w:rsidRPr="00CC2590" w:rsidRDefault="008E6FEE" w:rsidP="008E6FEE">
      <w:pPr>
        <w:rPr>
          <w:b/>
          <w:iCs/>
          <w:u w:val="single"/>
          <w:bdr w:val="single" w:sz="8" w:space="0" w:color="auto"/>
        </w:rPr>
      </w:pPr>
      <w:r w:rsidRPr="003C332B">
        <w:rPr>
          <w:rStyle w:val="StyleUnderline"/>
          <w:highlight w:val="cyan"/>
        </w:rPr>
        <w:t>Even as the U.S. leads</w:t>
      </w:r>
      <w:r w:rsidRPr="00F76DB4">
        <w:rPr>
          <w:rStyle w:val="StyleUnderline"/>
        </w:rPr>
        <w:t xml:space="preserve"> on most headline metrics, there’s an important trend we can’t ignore. Since DeepSeek’s release, </w:t>
      </w:r>
      <w:r w:rsidRPr="003C332B">
        <w:rPr>
          <w:rStyle w:val="StyleUnderline"/>
          <w:highlight w:val="cyan"/>
        </w:rPr>
        <w:t>Chinese teams have been producing</w:t>
      </w:r>
      <w:r w:rsidRPr="00F76DB4">
        <w:rPr>
          <w:rStyle w:val="StyleUnderline"/>
        </w:rPr>
        <w:t xml:space="preserve"> AI </w:t>
      </w:r>
      <w:r w:rsidRPr="003C332B">
        <w:rPr>
          <w:rStyle w:val="StyleUnderline"/>
          <w:highlight w:val="cyan"/>
        </w:rPr>
        <w:t>models</w:t>
      </w:r>
      <w:r w:rsidRPr="00F76DB4">
        <w:rPr>
          <w:rStyle w:val="StyleUnderline"/>
        </w:rPr>
        <w:t xml:space="preserve"> that are </w:t>
      </w:r>
      <w:r w:rsidRPr="003C332B">
        <w:rPr>
          <w:rStyle w:val="Emphasis"/>
          <w:highlight w:val="cyan"/>
        </w:rPr>
        <w:t xml:space="preserve">competitive with </w:t>
      </w:r>
      <w:r w:rsidRPr="00F76DB4">
        <w:rPr>
          <w:rStyle w:val="Emphasis"/>
        </w:rPr>
        <w:t xml:space="preserve">some of </w:t>
      </w:r>
      <w:r w:rsidRPr="003C332B">
        <w:rPr>
          <w:rStyle w:val="Emphasis"/>
          <w:highlight w:val="cyan"/>
        </w:rPr>
        <w:t>America’s</w:t>
      </w:r>
      <w:r w:rsidRPr="00F76DB4">
        <w:rPr>
          <w:rStyle w:val="StyleUnderline"/>
        </w:rPr>
        <w:t xml:space="preserve">—even when relying on lower-end chips. </w:t>
      </w:r>
      <w:r w:rsidRPr="00CC2590">
        <w:rPr>
          <w:sz w:val="16"/>
        </w:rPr>
        <w:t xml:space="preserve">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 compute, capital, and scale—but that dominance should not lull us into complacency. </w:t>
      </w:r>
    </w:p>
    <w:p w14:paraId="39B9EF4D" w14:textId="77777777" w:rsidR="008E6FEE" w:rsidRPr="00CC2590" w:rsidRDefault="008E6FEE" w:rsidP="008E6FEE">
      <w:pPr>
        <w:rPr>
          <w:sz w:val="16"/>
        </w:rPr>
      </w:pPr>
      <w:r w:rsidRPr="00F76DB4">
        <w:rPr>
          <w:rStyle w:val="StyleUnderline"/>
        </w:rPr>
        <w:t>Some of China’s models are highly competitive in domains like coding and image generation.</w:t>
      </w:r>
      <w:r w:rsidRPr="00CC2590">
        <w:rPr>
          <w:sz w:val="16"/>
        </w:rPr>
        <w:t xml:space="preserve"> U.S. firms may still hold the edge in quality, but China’s ability to deliver comparable performance at far lower cost is an advantage in its own right—one that accelerates adoption and subtly erodes the certainty of U.S. leadership.</w:t>
      </w:r>
    </w:p>
    <w:p w14:paraId="2D1E1CBD" w14:textId="77777777" w:rsidR="008E6FEE" w:rsidRPr="00F76DB4" w:rsidRDefault="008E6FEE" w:rsidP="008E6FEE">
      <w:pPr>
        <w:rPr>
          <w:rStyle w:val="StyleUnderline"/>
        </w:rPr>
      </w:pPr>
      <w:r w:rsidRPr="00CC2590">
        <w:rPr>
          <w:sz w:val="16"/>
        </w:rPr>
        <w:t xml:space="preserve">Cut off from top-shelf chips by U.S. export controls, </w:t>
      </w:r>
      <w:r w:rsidRPr="00F76DB4">
        <w:rPr>
          <w:rStyle w:val="StyleUnderline"/>
        </w:rPr>
        <w:t xml:space="preserve">Chinese teams have learned to squeeze more out of what they have. In that way, constraints can be catalysts for innovation. America’s most </w:t>
      </w:r>
      <w:r w:rsidRPr="00F76DB4">
        <w:rPr>
          <w:rStyle w:val="Emphasis"/>
        </w:rPr>
        <w:t>concrete advantage</w:t>
      </w:r>
      <w:r w:rsidRPr="00F76DB4">
        <w:rPr>
          <w:rStyle w:val="StyleUnderline"/>
        </w:rPr>
        <w:t xml:space="preserve"> is still compute, but if abundance dulls our drive to innovate on efficiency, or if overregulation slows deployment as it has in Europe, that edge could narrow.</w:t>
      </w:r>
    </w:p>
    <w:p w14:paraId="7741483D" w14:textId="77777777" w:rsidR="008E6FEE" w:rsidRPr="00CC2590" w:rsidRDefault="008E6FEE" w:rsidP="008E6FEE">
      <w:pPr>
        <w:rPr>
          <w:sz w:val="16"/>
        </w:rPr>
      </w:pPr>
      <w:r w:rsidRPr="00CC2590">
        <w:rPr>
          <w:sz w:val="16"/>
        </w:rPr>
        <w:t>If the goal is not just to win but to dominate, we must beat China at its own game, not only the one they are barred from playing.</w:t>
      </w:r>
    </w:p>
    <w:p w14:paraId="1E7D343D" w14:textId="77777777" w:rsidR="008E6FEE" w:rsidRPr="00CC2590" w:rsidRDefault="008E6FEE" w:rsidP="008E6FEE">
      <w:pPr>
        <w:rPr>
          <w:sz w:val="16"/>
        </w:rPr>
      </w:pPr>
      <w:r w:rsidRPr="00CC2590">
        <w:rPr>
          <w:sz w:val="16"/>
        </w:rPr>
        <w:t>What makes the AI race with China even more unpredictable is the Chinese Communist Party’s stringent approach to information control. Over the last five years, Beijing has expanded its reach into nearly every sector, including technology and finance. This typifies the environment in which Chinese capabilities develop: opaque, highly centralized, and meticulously shielded from outside scrutiny. The revised State Secrets Law, along with the Cybersecurity Law, broadens the definition of sensitive information to include any data, documents, or activities Xi Jinping considers “national security,” effectively criminalizing much of what foreign analysts might try to measure.</w:t>
      </w:r>
    </w:p>
    <w:p w14:paraId="4449C72D" w14:textId="77777777" w:rsidR="008E6FEE" w:rsidRPr="00CC2590" w:rsidRDefault="008E6FEE" w:rsidP="008E6FEE">
      <w:pPr>
        <w:rPr>
          <w:sz w:val="16"/>
        </w:rPr>
      </w:pPr>
      <w:r w:rsidRPr="00CC2590">
        <w:rPr>
          <w:sz w:val="16"/>
        </w:rPr>
        <w:t xml:space="preserve">As a result, </w:t>
      </w:r>
      <w:r w:rsidRPr="00F76DB4">
        <w:rPr>
          <w:rStyle w:val="StyleUnderline"/>
        </w:rPr>
        <w:t xml:space="preserve">intelligence asymmetry is built in: China knows </w:t>
      </w:r>
      <w:r w:rsidRPr="00F76DB4">
        <w:rPr>
          <w:rStyle w:val="Emphasis"/>
        </w:rPr>
        <w:t>more about us than we know about them</w:t>
      </w:r>
      <w:r w:rsidRPr="00F76DB4">
        <w:rPr>
          <w:rStyle w:val="StyleUnderline"/>
        </w:rPr>
        <w:t xml:space="preserve">. That means they have the capacity to </w:t>
      </w:r>
      <w:r w:rsidRPr="00F76DB4">
        <w:rPr>
          <w:rStyle w:val="Emphasis"/>
        </w:rPr>
        <w:t>surprise us</w:t>
      </w:r>
      <w:r w:rsidRPr="00F76DB4">
        <w:rPr>
          <w:rStyle w:val="StyleUnderline"/>
        </w:rPr>
        <w:t xml:space="preserve">. </w:t>
      </w:r>
      <w:r w:rsidRPr="00CC2590">
        <w:rPr>
          <w:sz w:val="16"/>
        </w:rPr>
        <w:t>The CCP’s warning shots against firms like Mintz, whose Beijing office was raided, and Bain &amp; Company, whose staff were questioned by authorities, illustrate just how determined Beijing is to ensure that the U.S. maintains only a limited grasp of Chinese developments. It is only reasonable to conclude that China wants us overconfident. Indeed, their self-perception as a rising yet quiet giant makes this expectation central to their strategy.</w:t>
      </w:r>
    </w:p>
    <w:p w14:paraId="5D6AD9F8" w14:textId="77777777" w:rsidR="008E6FEE" w:rsidRPr="00CC2590" w:rsidRDefault="008E6FEE" w:rsidP="008E6FEE">
      <w:pPr>
        <w:rPr>
          <w:sz w:val="16"/>
        </w:rPr>
      </w:pPr>
      <w:r w:rsidRPr="003C332B">
        <w:rPr>
          <w:rStyle w:val="StyleUnderline"/>
          <w:highlight w:val="cyan"/>
        </w:rPr>
        <w:t xml:space="preserve">In light of China’s </w:t>
      </w:r>
      <w:r w:rsidRPr="003C332B">
        <w:rPr>
          <w:rStyle w:val="Emphasis"/>
          <w:highlight w:val="cyan"/>
        </w:rPr>
        <w:t>proven ability</w:t>
      </w:r>
      <w:r w:rsidRPr="00F76DB4">
        <w:rPr>
          <w:rStyle w:val="StyleUnderline"/>
        </w:rPr>
        <w:t xml:space="preserve"> to innovate and have tight controls on information, </w:t>
      </w:r>
      <w:r w:rsidRPr="003C332B">
        <w:rPr>
          <w:rStyle w:val="StyleUnderline"/>
          <w:highlight w:val="cyan"/>
        </w:rPr>
        <w:t xml:space="preserve">the only safe margin is a </w:t>
      </w:r>
      <w:r w:rsidRPr="003C332B">
        <w:rPr>
          <w:rStyle w:val="Emphasis"/>
          <w:highlight w:val="cyan"/>
        </w:rPr>
        <w:t>widening one</w:t>
      </w:r>
      <w:r w:rsidRPr="003C332B">
        <w:rPr>
          <w:rStyle w:val="StyleUnderline"/>
          <w:highlight w:val="cyan"/>
        </w:rPr>
        <w:t>.</w:t>
      </w:r>
      <w:r w:rsidRPr="00CC2590">
        <w:rPr>
          <w:sz w:val="16"/>
        </w:rPr>
        <w:t xml:space="preserve"> DeepSeek reminded markets how quickly the deck can reshuffle. </w:t>
      </w:r>
      <w:r w:rsidRPr="003C332B">
        <w:rPr>
          <w:rStyle w:val="StyleUnderline"/>
          <w:highlight w:val="cyan"/>
        </w:rPr>
        <w:t xml:space="preserve">Our job is to ensure we have </w:t>
      </w:r>
      <w:r w:rsidRPr="003C332B">
        <w:rPr>
          <w:rStyle w:val="Emphasis"/>
          <w:highlight w:val="cyan"/>
        </w:rPr>
        <w:t>enough of a lead</w:t>
      </w:r>
      <w:r w:rsidRPr="003C332B">
        <w:rPr>
          <w:rStyle w:val="StyleUnderline"/>
          <w:highlight w:val="cyan"/>
        </w:rPr>
        <w:t xml:space="preserve"> to offset any </w:t>
      </w:r>
      <w:r w:rsidRPr="003C332B">
        <w:rPr>
          <w:rStyle w:val="Emphasis"/>
          <w:highlight w:val="cyan"/>
        </w:rPr>
        <w:t>surprise cards</w:t>
      </w:r>
      <w:r w:rsidRPr="003C332B">
        <w:rPr>
          <w:rStyle w:val="StyleUnderline"/>
          <w:highlight w:val="cyan"/>
        </w:rPr>
        <w:t xml:space="preserve"> Xi may be hiding</w:t>
      </w:r>
      <w:r w:rsidRPr="00F76DB4">
        <w:rPr>
          <w:rStyle w:val="StyleUnderline"/>
        </w:rPr>
        <w:t xml:space="preserve"> up his sleeve</w:t>
      </w:r>
      <w:r w:rsidRPr="003C332B">
        <w:rPr>
          <w:rStyle w:val="StyleUnderline"/>
          <w:highlight w:val="cyan"/>
        </w:rPr>
        <w:t xml:space="preserve">. </w:t>
      </w:r>
      <w:r w:rsidRPr="00F76DB4">
        <w:rPr>
          <w:rStyle w:val="StyleUnderline"/>
        </w:rPr>
        <w:t xml:space="preserve">We will not achieve that by </w:t>
      </w:r>
      <w:r w:rsidRPr="00F76DB4">
        <w:rPr>
          <w:rStyle w:val="Emphasis"/>
        </w:rPr>
        <w:t>resting on our laurels</w:t>
      </w:r>
      <w:r w:rsidRPr="00F76DB4">
        <w:rPr>
          <w:rStyle w:val="StyleUnderline"/>
        </w:rPr>
        <w:t>, but by continuing to push the boundaries.</w:t>
      </w:r>
      <w:r w:rsidRPr="00CC2590">
        <w:rPr>
          <w:sz w:val="16"/>
        </w:rPr>
        <w:t xml:space="preserve"> </w:t>
      </w:r>
      <w:r w:rsidRPr="00F76DB4">
        <w:rPr>
          <w:rStyle w:val="StyleUnderline"/>
        </w:rPr>
        <w:t xml:space="preserve">In this race, </w:t>
      </w:r>
      <w:r w:rsidRPr="003C332B">
        <w:rPr>
          <w:rStyle w:val="Emphasis"/>
          <w:highlight w:val="cyan"/>
        </w:rPr>
        <w:t>anything short of dominance is defeat</w:t>
      </w:r>
      <w:r w:rsidRPr="00F76DB4">
        <w:rPr>
          <w:rStyle w:val="StyleUnderline"/>
        </w:rPr>
        <w:t>—for it is more than an arms race. It is a civilizational contest</w:t>
      </w:r>
      <w:r w:rsidRPr="00CC2590">
        <w:rPr>
          <w:sz w:val="16"/>
        </w:rPr>
        <w:t>.</w:t>
      </w:r>
    </w:p>
    <w:p w14:paraId="6738EA04" w14:textId="77777777" w:rsidR="008E6FEE" w:rsidRDefault="008E6FEE" w:rsidP="008E6FEE">
      <w:pPr>
        <w:rPr>
          <w:rStyle w:val="StyleUnderline"/>
        </w:rPr>
      </w:pPr>
    </w:p>
    <w:p w14:paraId="5002A4BF" w14:textId="77777777" w:rsidR="008E6FEE" w:rsidRPr="004D626A" w:rsidRDefault="008E6FEE" w:rsidP="008E6FEE">
      <w:pPr>
        <w:pStyle w:val="Heading4"/>
      </w:pPr>
      <w:r>
        <w:t xml:space="preserve">4. GROWTH KEY. </w:t>
      </w:r>
      <w:r w:rsidRPr="004D626A">
        <w:t xml:space="preserve">Fast growth is key to winning the tech race </w:t>
      </w:r>
      <w:r>
        <w:t xml:space="preserve">against China and assuring allies </w:t>
      </w:r>
    </w:p>
    <w:p w14:paraId="107722BC" w14:textId="77777777" w:rsidR="008E6FEE" w:rsidRPr="004D626A" w:rsidRDefault="008E6FEE" w:rsidP="008E6FEE">
      <w:pPr>
        <w:rPr>
          <w:sz w:val="16"/>
          <w:szCs w:val="16"/>
        </w:rPr>
      </w:pPr>
      <w:r w:rsidRPr="004D626A">
        <w:rPr>
          <w:rStyle w:val="Style13ptBold"/>
        </w:rPr>
        <w:t>Kerry et al. 10/3</w:t>
      </w:r>
      <w:r w:rsidRPr="004D626A">
        <w:rPr>
          <w:sz w:val="16"/>
          <w:szCs w:val="16"/>
        </w:rPr>
        <w:t xml:space="preserve">/2023 – *Ann R. and Andrew H. Tisch Distinguished Visiting Fellow – Governance Studies, Center for Technology Innovation at Brookings, J.D., magna cum laude, Boston College Law School, **Mary E. Lovely, Professor Emerita, Economics Department at Syracuse, Ph.D., University of Michigan, Anthony M. Solomon Senior Fellow – Peterson Institute, ***Pavneet Singh, Nonresident Fellow – Foreign Policy, Strobe Talbott Center for Security, Strategy, and Technology at Brookings, M.S., International Affairs, Georgetown University, ****Liza Tobin Senior Director for Economy – Special Competitive Studies Project, *****Ryan Hass Director – John L. Thornton China Center, Senior Fellow – Foreign Policy, Center for East Asia Policy Studies, John L. Thornton China Center, Chen-Fu and Cecilia Yen Koo Chair in Taiwan Studies, ******Patricia M. Kim Fellow – Foreign Policy, Center for East Asia Policy Studies, John L. Thornton China Center, *******Emilie Kimball Senior Project Manager – Foreign Policy at Brookings [Cameron, “Is US security dependent on limiting China’s economic growth?,” Series of Opening Statements Given by Various Experts, Brookings, 10/3/2023, https://www.brookings.edu/articles/is-us-security-dependent-on-limiting-chinas-economic-growth/] </w:t>
      </w:r>
    </w:p>
    <w:p w14:paraId="457C36A0" w14:textId="77777777" w:rsidR="008E6FEE" w:rsidRPr="004D626A" w:rsidRDefault="008E6FEE" w:rsidP="008E6FEE">
      <w:pPr>
        <w:contextualSpacing/>
        <w:rPr>
          <w:rStyle w:val="StyleUnderline"/>
        </w:rPr>
      </w:pPr>
      <w:r w:rsidRPr="004D626A">
        <w:rPr>
          <w:sz w:val="14"/>
        </w:rPr>
        <w:t xml:space="preserve">Rather than aiming for the vague objective of slowing China’s growth, </w:t>
      </w:r>
      <w:r w:rsidRPr="00580D60">
        <w:rPr>
          <w:rStyle w:val="StyleUnderline"/>
          <w:highlight w:val="green"/>
        </w:rPr>
        <w:t>U.S</w:t>
      </w:r>
      <w:r w:rsidRPr="004D626A">
        <w:rPr>
          <w:rStyle w:val="StyleUnderline"/>
        </w:rPr>
        <w:t xml:space="preserve">. policymakers </w:t>
      </w:r>
      <w:r w:rsidRPr="00580D60">
        <w:rPr>
          <w:rStyle w:val="StyleUnderline"/>
          <w:highlight w:val="green"/>
        </w:rPr>
        <w:t>should</w:t>
      </w:r>
      <w:r w:rsidRPr="004D626A">
        <w:rPr>
          <w:rStyle w:val="StyleUnderline"/>
        </w:rPr>
        <w:t xml:space="preserve"> pursue</w:t>
      </w:r>
      <w:r w:rsidRPr="004D626A">
        <w:rPr>
          <w:sz w:val="14"/>
        </w:rPr>
        <w:t xml:space="preserve"> two specific goals regarding Chinese tactics: </w:t>
      </w:r>
      <w:r w:rsidRPr="004D626A">
        <w:rPr>
          <w:rStyle w:val="StyleUnderline"/>
        </w:rPr>
        <w:t>degrading China’s military and technological capabilities</w:t>
      </w:r>
      <w:r w:rsidRPr="004D626A">
        <w:rPr>
          <w:sz w:val="14"/>
        </w:rPr>
        <w:t xml:space="preserve"> </w:t>
      </w:r>
      <w:r w:rsidRPr="004D626A">
        <w:rPr>
          <w:rStyle w:val="StyleUnderline"/>
        </w:rPr>
        <w:t xml:space="preserve">and </w:t>
      </w:r>
      <w:r w:rsidRPr="00580D60">
        <w:rPr>
          <w:rStyle w:val="StyleUnderline"/>
          <w:highlight w:val="green"/>
        </w:rPr>
        <w:t>counter</w:t>
      </w:r>
      <w:r w:rsidRPr="004D626A">
        <w:rPr>
          <w:rStyle w:val="StyleUnderline"/>
        </w:rPr>
        <w:t xml:space="preserve">ing its </w:t>
      </w:r>
      <w:r w:rsidRPr="00580D60">
        <w:rPr>
          <w:rStyle w:val="StyleUnderline"/>
          <w:highlight w:val="green"/>
        </w:rPr>
        <w:t>anticompetitive</w:t>
      </w:r>
      <w:r w:rsidRPr="004D626A">
        <w:rPr>
          <w:rStyle w:val="StyleUnderline"/>
        </w:rPr>
        <w:t xml:space="preserve"> and coercive economic </w:t>
      </w:r>
      <w:r w:rsidRPr="00580D60">
        <w:rPr>
          <w:rStyle w:val="StyleUnderline"/>
          <w:highlight w:val="green"/>
        </w:rPr>
        <w:t xml:space="preserve">tactics. </w:t>
      </w:r>
      <w:r w:rsidRPr="004D626A">
        <w:rPr>
          <w:rStyle w:val="StyleUnderline"/>
        </w:rPr>
        <w:t xml:space="preserve">Fear that these policies will result in slower GDP growth in China should not hold Washington back. Slower PRC growth should already be baked into every policymaker and business leader’s calculus. The strategic importance of taking a strong </w:t>
      </w:r>
      <w:r w:rsidRPr="00580D60">
        <w:rPr>
          <w:rStyle w:val="StyleUnderline"/>
          <w:highlight w:val="green"/>
        </w:rPr>
        <w:t>stand against PRC brute force economics</w:t>
      </w:r>
      <w:r w:rsidRPr="004D626A">
        <w:rPr>
          <w:rStyle w:val="StyleUnderline"/>
        </w:rPr>
        <w:t xml:space="preserve"> — </w:t>
      </w:r>
      <w:r w:rsidRPr="004D626A">
        <w:rPr>
          <w:rStyle w:val="Emphasis"/>
        </w:rPr>
        <w:t xml:space="preserve">and </w:t>
      </w:r>
      <w:r w:rsidRPr="00580D60">
        <w:rPr>
          <w:rStyle w:val="Emphasis"/>
          <w:highlight w:val="green"/>
        </w:rPr>
        <w:t>rallying allies</w:t>
      </w:r>
      <w:r w:rsidRPr="00C10F03">
        <w:rPr>
          <w:rStyle w:val="StyleUnderline"/>
        </w:rPr>
        <w:t xml:space="preserve"> and partners</w:t>
      </w:r>
      <w:r w:rsidRPr="004D626A">
        <w:rPr>
          <w:rStyle w:val="StyleUnderline"/>
        </w:rPr>
        <w:t xml:space="preserve"> to pool their domestic </w:t>
      </w:r>
      <w:r w:rsidRPr="004D626A">
        <w:rPr>
          <w:rStyle w:val="Emphasis"/>
        </w:rPr>
        <w:t xml:space="preserve">market demand </w:t>
      </w:r>
      <w:r w:rsidRPr="00580D60">
        <w:rPr>
          <w:rStyle w:val="Emphasis"/>
          <w:highlight w:val="green"/>
        </w:rPr>
        <w:t>to counter</w:t>
      </w:r>
      <w:r w:rsidRPr="004D626A">
        <w:rPr>
          <w:rStyle w:val="StyleUnderline"/>
        </w:rPr>
        <w:t xml:space="preserve"> the gravitational pull of the China market — </w:t>
      </w:r>
      <w:r w:rsidRPr="004D626A">
        <w:rPr>
          <w:rStyle w:val="Emphasis"/>
        </w:rPr>
        <w:t>outweighs</w:t>
      </w:r>
      <w:r w:rsidRPr="004D626A">
        <w:rPr>
          <w:rStyle w:val="StyleUnderline"/>
        </w:rPr>
        <w:t xml:space="preserve"> the additional economic pain that those policies could cause on the margins.</w:t>
      </w:r>
    </w:p>
    <w:p w14:paraId="49487808" w14:textId="77777777" w:rsidR="008E6FEE" w:rsidRPr="004D626A" w:rsidRDefault="008E6FEE" w:rsidP="008E6FEE">
      <w:pPr>
        <w:contextualSpacing/>
        <w:rPr>
          <w:sz w:val="14"/>
        </w:rPr>
      </w:pPr>
      <w:r w:rsidRPr="004D626A">
        <w:rPr>
          <w:sz w:val="14"/>
        </w:rPr>
        <w:t>Orienting to compete</w:t>
      </w:r>
    </w:p>
    <w:p w14:paraId="7C31B7EC" w14:textId="77777777" w:rsidR="008E6FEE" w:rsidRPr="004D626A" w:rsidRDefault="008E6FEE" w:rsidP="008E6FEE">
      <w:pPr>
        <w:contextualSpacing/>
        <w:rPr>
          <w:u w:val="single"/>
        </w:rPr>
      </w:pPr>
      <w:r w:rsidRPr="004D626A">
        <w:rPr>
          <w:sz w:val="14"/>
        </w:rPr>
        <w:t xml:space="preserve">There are many unknowns surrounding China’s economic trajectory and the path it will follow in the coming years. Irrespective of this uncertainty, leaders in the United States must recognize that </w:t>
      </w:r>
      <w:r w:rsidRPr="00580D60">
        <w:rPr>
          <w:rStyle w:val="StyleUnderline"/>
          <w:highlight w:val="green"/>
        </w:rPr>
        <w:t>China’s</w:t>
      </w:r>
      <w:r w:rsidRPr="004D626A">
        <w:rPr>
          <w:rStyle w:val="StyleUnderline"/>
        </w:rPr>
        <w:t xml:space="preserve"> strategic </w:t>
      </w:r>
      <w:r w:rsidRPr="00580D60">
        <w:rPr>
          <w:rStyle w:val="StyleUnderline"/>
          <w:highlight w:val="green"/>
        </w:rPr>
        <w:t>intent to</w:t>
      </w:r>
      <w:r w:rsidRPr="004D626A">
        <w:rPr>
          <w:rStyle w:val="StyleUnderline"/>
        </w:rPr>
        <w:t xml:space="preserve"> “catch up and </w:t>
      </w:r>
      <w:r w:rsidRPr="00580D60">
        <w:rPr>
          <w:rStyle w:val="StyleUnderline"/>
          <w:highlight w:val="green"/>
        </w:rPr>
        <w:t>surpass” the U</w:t>
      </w:r>
      <w:r w:rsidRPr="004D626A">
        <w:rPr>
          <w:sz w:val="14"/>
        </w:rPr>
        <w:t xml:space="preserve">nited </w:t>
      </w:r>
      <w:r w:rsidRPr="00580D60">
        <w:rPr>
          <w:rStyle w:val="StyleUnderline"/>
          <w:highlight w:val="green"/>
        </w:rPr>
        <w:t>S</w:t>
      </w:r>
      <w:r w:rsidRPr="004D626A">
        <w:rPr>
          <w:sz w:val="14"/>
        </w:rPr>
        <w:t xml:space="preserve">tates </w:t>
      </w:r>
      <w:r w:rsidRPr="00580D60">
        <w:rPr>
          <w:rStyle w:val="StyleUnderline"/>
          <w:highlight w:val="green"/>
        </w:rPr>
        <w:t>as</w:t>
      </w:r>
      <w:r w:rsidRPr="004D626A">
        <w:rPr>
          <w:rStyle w:val="StyleUnderline"/>
        </w:rPr>
        <w:t xml:space="preserve"> the world’s </w:t>
      </w:r>
      <w:r w:rsidRPr="00580D60">
        <w:rPr>
          <w:rStyle w:val="StyleUnderline"/>
          <w:highlight w:val="green"/>
        </w:rPr>
        <w:t>econ</w:t>
      </w:r>
      <w:r w:rsidRPr="004D626A">
        <w:rPr>
          <w:rStyle w:val="StyleUnderline"/>
        </w:rPr>
        <w:t xml:space="preserve">omic </w:t>
      </w:r>
      <w:r w:rsidRPr="00580D60">
        <w:rPr>
          <w:rStyle w:val="StyleUnderline"/>
          <w:highlight w:val="green"/>
        </w:rPr>
        <w:t>and tech</w:t>
      </w:r>
      <w:r w:rsidRPr="004D626A">
        <w:rPr>
          <w:rStyle w:val="StyleUnderline"/>
        </w:rPr>
        <w:t xml:space="preserve">nological </w:t>
      </w:r>
      <w:r w:rsidRPr="00580D60">
        <w:rPr>
          <w:rStyle w:val="StyleUnderline"/>
          <w:highlight w:val="green"/>
        </w:rPr>
        <w:t xml:space="preserve">superpower </w:t>
      </w:r>
      <w:r w:rsidRPr="004D626A">
        <w:rPr>
          <w:rStyle w:val="StyleUnderline"/>
        </w:rPr>
        <w:t>presents significant risks to the U.S. national interest.</w:t>
      </w:r>
      <w:r w:rsidRPr="004D626A">
        <w:rPr>
          <w:sz w:val="14"/>
        </w:rPr>
        <w:t xml:space="preserve"> This is especially the case in light of three factors. First, </w:t>
      </w:r>
      <w:r w:rsidRPr="004D626A">
        <w:rPr>
          <w:rStyle w:val="StyleUnderline"/>
        </w:rPr>
        <w:t>the global economy is undergoing an industrial revolution headlined by rapid, simultaneous advances in emerging technologies.</w:t>
      </w:r>
      <w:r w:rsidRPr="004D626A">
        <w:rPr>
          <w:sz w:val="14"/>
        </w:rPr>
        <w:t xml:space="preserve"> Second, the </w:t>
      </w:r>
      <w:r w:rsidRPr="004D626A">
        <w:rPr>
          <w:rStyle w:val="StyleUnderline"/>
        </w:rPr>
        <w:t>PRC is executing a multi-decade, whole-of-nation strategy to achieve primacy in future technologies.</w:t>
      </w:r>
      <w:r w:rsidRPr="004D626A">
        <w:rPr>
          <w:sz w:val="14"/>
        </w:rPr>
        <w:t xml:space="preserve"> Finally, </w:t>
      </w:r>
      <w:r w:rsidRPr="004D626A">
        <w:rPr>
          <w:rStyle w:val="StyleUnderline"/>
        </w:rPr>
        <w:t xml:space="preserve">while the </w:t>
      </w:r>
      <w:r w:rsidRPr="00580D60">
        <w:rPr>
          <w:rStyle w:val="StyleUnderline"/>
          <w:highlight w:val="green"/>
        </w:rPr>
        <w:t>U</w:t>
      </w:r>
      <w:r w:rsidRPr="004D626A">
        <w:rPr>
          <w:sz w:val="14"/>
        </w:rPr>
        <w:t xml:space="preserve">nited </w:t>
      </w:r>
      <w:r w:rsidRPr="00580D60">
        <w:rPr>
          <w:rStyle w:val="StyleUnderline"/>
          <w:highlight w:val="green"/>
        </w:rPr>
        <w:t>S</w:t>
      </w:r>
      <w:r w:rsidRPr="004D626A">
        <w:rPr>
          <w:sz w:val="14"/>
        </w:rPr>
        <w:t xml:space="preserve">tates </w:t>
      </w:r>
      <w:r w:rsidRPr="004D626A">
        <w:rPr>
          <w:rStyle w:val="StyleUnderline"/>
        </w:rPr>
        <w:t xml:space="preserve">has initiated a response, in order to prevail in this techno-industrial competition, it </w:t>
      </w:r>
      <w:r w:rsidRPr="00580D60">
        <w:rPr>
          <w:rStyle w:val="StyleUnderline"/>
          <w:highlight w:val="green"/>
        </w:rPr>
        <w:t>must</w:t>
      </w:r>
      <w:r w:rsidRPr="004D626A">
        <w:rPr>
          <w:rStyle w:val="StyleUnderline"/>
        </w:rPr>
        <w:t xml:space="preserve"> significantly </w:t>
      </w:r>
      <w:r w:rsidRPr="00580D60">
        <w:rPr>
          <w:rStyle w:val="StyleUnderline"/>
          <w:highlight w:val="green"/>
        </w:rPr>
        <w:t>increase</w:t>
      </w:r>
      <w:r w:rsidRPr="004D626A">
        <w:rPr>
          <w:rStyle w:val="StyleUnderline"/>
        </w:rPr>
        <w:t xml:space="preserve"> and coordinate its investment in </w:t>
      </w:r>
      <w:r w:rsidRPr="00580D60">
        <w:rPr>
          <w:rStyle w:val="Emphasis"/>
          <w:highlight w:val="green"/>
        </w:rPr>
        <w:t>American strengths</w:t>
      </w:r>
      <w:r w:rsidRPr="004D626A">
        <w:rPr>
          <w:rStyle w:val="StyleUnderline"/>
        </w:rPr>
        <w:t>, correct existing e</w:t>
      </w:r>
      <w:r w:rsidRPr="004D626A">
        <w:rPr>
          <w:rStyle w:val="Emphasis"/>
        </w:rPr>
        <w:t>conomic</w:t>
      </w:r>
      <w:r w:rsidRPr="004D626A">
        <w:rPr>
          <w:rStyle w:val="StyleUnderline"/>
        </w:rPr>
        <w:t xml:space="preserve"> and financial </w:t>
      </w:r>
      <w:r w:rsidRPr="004D626A">
        <w:rPr>
          <w:rStyle w:val="Emphasis"/>
        </w:rPr>
        <w:t>misalignments,</w:t>
      </w:r>
      <w:r w:rsidRPr="004D626A">
        <w:rPr>
          <w:rStyle w:val="StyleUnderline"/>
        </w:rPr>
        <w:t xml:space="preserve"> and experiment with new tools that address the dynamic challenge from China.</w:t>
      </w:r>
    </w:p>
    <w:p w14:paraId="1A69E3F4" w14:textId="77777777" w:rsidR="008E6FEE" w:rsidRPr="004D626A" w:rsidRDefault="008E6FEE" w:rsidP="008E6FEE">
      <w:pPr>
        <w:contextualSpacing/>
        <w:rPr>
          <w:rStyle w:val="StyleUnderline"/>
        </w:rPr>
      </w:pPr>
      <w:r w:rsidRPr="004D626A">
        <w:rPr>
          <w:sz w:val="14"/>
        </w:rPr>
        <w:t xml:space="preserve">The unique technological moment is the linchpin for the entire competition. In previous decades, the United States was the first to achieve dominance in miniaturized electronics, the internet, GPS, and software capabilities which ultimately delivered outsized economic, political, and military influence. Today, </w:t>
      </w:r>
      <w:r w:rsidRPr="004D626A">
        <w:rPr>
          <w:rStyle w:val="StyleUnderline"/>
        </w:rPr>
        <w:t xml:space="preserve">overlapping </w:t>
      </w:r>
      <w:r w:rsidRPr="00580D60">
        <w:rPr>
          <w:rStyle w:val="StyleUnderline"/>
          <w:highlight w:val="green"/>
        </w:rPr>
        <w:t>progress in a</w:t>
      </w:r>
      <w:r w:rsidRPr="004D626A">
        <w:rPr>
          <w:sz w:val="14"/>
        </w:rPr>
        <w:t xml:space="preserve">rtificial </w:t>
      </w:r>
      <w:r w:rsidRPr="004D626A">
        <w:rPr>
          <w:rStyle w:val="StyleUnderline"/>
        </w:rPr>
        <w:t>i</w:t>
      </w:r>
      <w:r w:rsidRPr="004D626A">
        <w:rPr>
          <w:sz w:val="14"/>
        </w:rPr>
        <w:t xml:space="preserve">ntelligence, </w:t>
      </w:r>
      <w:r w:rsidRPr="00580D60">
        <w:rPr>
          <w:rStyle w:val="StyleUnderline"/>
          <w:highlight w:val="green"/>
        </w:rPr>
        <w:t>biotechnology</w:t>
      </w:r>
      <w:r w:rsidRPr="004D626A">
        <w:rPr>
          <w:rStyle w:val="StyleUnderline"/>
        </w:rPr>
        <w:t xml:space="preserve">, </w:t>
      </w:r>
      <w:r w:rsidRPr="00580D60">
        <w:rPr>
          <w:rStyle w:val="StyleUnderline"/>
          <w:highlight w:val="green"/>
        </w:rPr>
        <w:t>quantum</w:t>
      </w:r>
      <w:r w:rsidRPr="004D626A">
        <w:rPr>
          <w:rStyle w:val="StyleUnderline"/>
        </w:rPr>
        <w:t xml:space="preserve"> information sciences, cyber, and space systems are similarly primed to </w:t>
      </w:r>
      <w:r w:rsidRPr="00580D60">
        <w:rPr>
          <w:rStyle w:val="StyleUnderline"/>
          <w:highlight w:val="green"/>
        </w:rPr>
        <w:t>alter</w:t>
      </w:r>
      <w:r w:rsidRPr="004D626A">
        <w:rPr>
          <w:rStyle w:val="StyleUnderline"/>
        </w:rPr>
        <w:t xml:space="preserve"> the geoeconomic </w:t>
      </w:r>
      <w:r w:rsidRPr="00580D60">
        <w:rPr>
          <w:rStyle w:val="StyleUnderline"/>
          <w:highlight w:val="green"/>
        </w:rPr>
        <w:t>landscape</w:t>
      </w:r>
      <w:r w:rsidRPr="004D626A">
        <w:rPr>
          <w:rStyle w:val="StyleUnderline"/>
        </w:rPr>
        <w:t xml:space="preserve">. Geopolitical powers are sponsoring indigenous capability and the </w:t>
      </w:r>
      <w:r w:rsidRPr="00580D60">
        <w:rPr>
          <w:rStyle w:val="StyleUnderline"/>
          <w:highlight w:val="green"/>
        </w:rPr>
        <w:t>race for tech</w:t>
      </w:r>
      <w:r w:rsidRPr="004D626A">
        <w:rPr>
          <w:rStyle w:val="StyleUnderline"/>
        </w:rPr>
        <w:t xml:space="preserve">nological and economic leadership </w:t>
      </w:r>
      <w:r w:rsidRPr="00580D60">
        <w:rPr>
          <w:rStyle w:val="StyleUnderline"/>
          <w:highlight w:val="green"/>
        </w:rPr>
        <w:t>is</w:t>
      </w:r>
      <w:r w:rsidRPr="004D626A">
        <w:rPr>
          <w:rStyle w:val="StyleUnderline"/>
        </w:rPr>
        <w:t xml:space="preserve"> now a </w:t>
      </w:r>
      <w:r w:rsidRPr="00580D60">
        <w:rPr>
          <w:rStyle w:val="Emphasis"/>
          <w:highlight w:val="green"/>
        </w:rPr>
        <w:t xml:space="preserve">central </w:t>
      </w:r>
      <w:r w:rsidRPr="004D626A">
        <w:rPr>
          <w:rStyle w:val="Emphasis"/>
        </w:rPr>
        <w:t>geostrategic battleground</w:t>
      </w:r>
      <w:r w:rsidRPr="004D626A">
        <w:rPr>
          <w:rStyle w:val="StyleUnderline"/>
        </w:rPr>
        <w:t>.</w:t>
      </w:r>
      <w:r w:rsidRPr="004D626A">
        <w:rPr>
          <w:sz w:val="14"/>
        </w:rPr>
        <w:t xml:space="preserve"> </w:t>
      </w:r>
      <w:r w:rsidRPr="004D626A">
        <w:rPr>
          <w:rStyle w:val="Emphasis"/>
        </w:rPr>
        <w:t>Nations that lead</w:t>
      </w:r>
      <w:r w:rsidRPr="004D626A">
        <w:rPr>
          <w:rStyle w:val="StyleUnderline"/>
        </w:rPr>
        <w:t xml:space="preserve"> in the resulting industries </w:t>
      </w:r>
      <w:r w:rsidRPr="004D626A">
        <w:rPr>
          <w:rStyle w:val="Emphasis"/>
        </w:rPr>
        <w:t>will govern</w:t>
      </w:r>
      <w:r w:rsidRPr="004D626A">
        <w:rPr>
          <w:rStyle w:val="StyleUnderline"/>
        </w:rPr>
        <w:t xml:space="preserve"> </w:t>
      </w:r>
      <w:r w:rsidRPr="004D626A">
        <w:rPr>
          <w:rStyle w:val="Emphasis"/>
        </w:rPr>
        <w:t>decades</w:t>
      </w:r>
      <w:r w:rsidRPr="004D626A">
        <w:rPr>
          <w:rStyle w:val="StyleUnderline"/>
        </w:rPr>
        <w:t xml:space="preserve"> of economic exchanges, reap commercial benefits, </w:t>
      </w:r>
      <w:r w:rsidRPr="004D626A">
        <w:rPr>
          <w:rStyle w:val="Emphasis"/>
        </w:rPr>
        <w:t>and develop military advantage.</w:t>
      </w:r>
    </w:p>
    <w:p w14:paraId="6B5ACDFF" w14:textId="77777777" w:rsidR="008E6FEE" w:rsidRPr="004D626A" w:rsidRDefault="008E6FEE" w:rsidP="008E6FEE">
      <w:pPr>
        <w:contextualSpacing/>
        <w:rPr>
          <w:sz w:val="14"/>
        </w:rPr>
      </w:pPr>
      <w:r w:rsidRPr="00580D60">
        <w:rPr>
          <w:rStyle w:val="StyleUnderline"/>
          <w:highlight w:val="green"/>
        </w:rPr>
        <w:t>China</w:t>
      </w:r>
      <w:r w:rsidRPr="004D626A">
        <w:rPr>
          <w:rStyle w:val="StyleUnderline"/>
        </w:rPr>
        <w:t xml:space="preserve"> is singularly </w:t>
      </w:r>
      <w:r w:rsidRPr="00580D60">
        <w:rPr>
          <w:rStyle w:val="StyleUnderline"/>
          <w:highlight w:val="green"/>
        </w:rPr>
        <w:t>focused on</w:t>
      </w:r>
      <w:r w:rsidRPr="004D626A">
        <w:rPr>
          <w:rStyle w:val="StyleUnderline"/>
        </w:rPr>
        <w:t xml:space="preserve"> the importance of technology </w:t>
      </w:r>
      <w:r w:rsidRPr="00580D60">
        <w:rPr>
          <w:rStyle w:val="StyleUnderline"/>
          <w:highlight w:val="green"/>
        </w:rPr>
        <w:t>leadership.</w:t>
      </w:r>
      <w:r w:rsidRPr="004D626A">
        <w:rPr>
          <w:rStyle w:val="StyleUnderline"/>
        </w:rPr>
        <w:t xml:space="preserve"> Beijing is executing a multi-decade plan to transfer technology </w:t>
      </w:r>
      <w:r w:rsidRPr="00580D60">
        <w:rPr>
          <w:rStyle w:val="StyleUnderline"/>
          <w:highlight w:val="green"/>
        </w:rPr>
        <w:t>to increase</w:t>
      </w:r>
      <w:r w:rsidRPr="004D626A">
        <w:rPr>
          <w:rStyle w:val="StyleUnderline"/>
        </w:rPr>
        <w:t xml:space="preserve"> the size and value-add of its </w:t>
      </w:r>
      <w:r w:rsidRPr="00580D60">
        <w:rPr>
          <w:rStyle w:val="StyleUnderline"/>
          <w:highlight w:val="green"/>
        </w:rPr>
        <w:t>economy,</w:t>
      </w:r>
      <w:r w:rsidRPr="004D626A">
        <w:rPr>
          <w:rStyle w:val="StyleUnderline"/>
        </w:rPr>
        <w:t xml:space="preserve"> increase its research and development (R&amp;D) intensity, and mobilize academia, business, and the government behind grand-scale technology innovations such as quantum communications, genetic engineering, high-resolution Earth observation, and manned space flight, among others.</w:t>
      </w:r>
      <w:r w:rsidRPr="004D626A">
        <w:rPr>
          <w:sz w:val="14"/>
        </w:rPr>
        <w:t xml:space="preserve"> In this pursuit, Beijing is employing a range of mercantilist trading policies to overwhelming advantage, augmented by a full spectrum of licit and illicit transfer of intellectual property. Additionally, through its industrial policy, China prioritizes import substitution which, if successful, will transfer global market leadership to China in many markets such as semiconductors, computer hardware and software, networking and communications, automobiles, and genetic engineering.</w:t>
      </w:r>
    </w:p>
    <w:p w14:paraId="159D9EFC" w14:textId="77777777" w:rsidR="008E6FEE" w:rsidRPr="004D626A" w:rsidRDefault="008E6FEE" w:rsidP="008E6FEE">
      <w:pPr>
        <w:contextualSpacing/>
        <w:rPr>
          <w:sz w:val="14"/>
        </w:rPr>
      </w:pPr>
      <w:r w:rsidRPr="004D626A">
        <w:rPr>
          <w:sz w:val="14"/>
        </w:rPr>
        <w:t xml:space="preserve">Internationally, </w:t>
      </w:r>
      <w:r w:rsidRPr="004D626A">
        <w:rPr>
          <w:rStyle w:val="StyleUnderline"/>
        </w:rPr>
        <w:t xml:space="preserve">China is </w:t>
      </w:r>
      <w:r w:rsidRPr="00580D60">
        <w:rPr>
          <w:rStyle w:val="StyleUnderline"/>
          <w:highlight w:val="green"/>
        </w:rPr>
        <w:t>expandin</w:t>
      </w:r>
      <w:r w:rsidRPr="004D626A">
        <w:rPr>
          <w:rStyle w:val="StyleUnderline"/>
        </w:rPr>
        <w:t xml:space="preserve">g its economic sphere of influence </w:t>
      </w:r>
      <w:r w:rsidRPr="00580D60">
        <w:rPr>
          <w:rStyle w:val="StyleUnderline"/>
          <w:highlight w:val="green"/>
        </w:rPr>
        <w:t>through</w:t>
      </w:r>
      <w:r w:rsidRPr="004D626A">
        <w:rPr>
          <w:rStyle w:val="StyleUnderline"/>
        </w:rPr>
        <w:t xml:space="preserve"> the Belt and Road Initiative </w:t>
      </w:r>
      <w:r w:rsidRPr="00580D60">
        <w:rPr>
          <w:rStyle w:val="StyleUnderline"/>
          <w:highlight w:val="green"/>
        </w:rPr>
        <w:t>(BRI),</w:t>
      </w:r>
      <w:r w:rsidRPr="004D626A">
        <w:rPr>
          <w:rStyle w:val="StyleUnderline"/>
        </w:rPr>
        <w:t xml:space="preserve"> which is opening markets for Chinese goods and companies. Nested within the BRI is the Digital Silk Road (</w:t>
      </w:r>
      <w:r w:rsidRPr="00580D60">
        <w:rPr>
          <w:rStyle w:val="StyleUnderline"/>
          <w:highlight w:val="green"/>
        </w:rPr>
        <w:t>DSR),</w:t>
      </w:r>
      <w:r w:rsidRPr="004D626A">
        <w:rPr>
          <w:rStyle w:val="StyleUnderline"/>
        </w:rPr>
        <w:t xml:space="preserve"> which creates a technology infrastructure to support economic development and power projection.</w:t>
      </w:r>
      <w:r w:rsidRPr="004D626A">
        <w:rPr>
          <w:sz w:val="14"/>
        </w:rPr>
        <w:t xml:space="preserve"> Through a network of cross-border fiber optic cables, coupled with remote sensing, communications, and other satellite services, the DSR aims to enable everything from e-commerce to smart cities, significantly shaped by Chinese companies and interests.</w:t>
      </w:r>
    </w:p>
    <w:p w14:paraId="5AE8DA06" w14:textId="77777777" w:rsidR="008E6FEE" w:rsidRPr="004D626A" w:rsidRDefault="008E6FEE" w:rsidP="008E6FEE">
      <w:pPr>
        <w:contextualSpacing/>
        <w:rPr>
          <w:rStyle w:val="Emphasis"/>
        </w:rPr>
      </w:pPr>
      <w:r w:rsidRPr="004D626A">
        <w:rPr>
          <w:sz w:val="14"/>
        </w:rPr>
        <w:t xml:space="preserve">Fortunately, </w:t>
      </w:r>
      <w:r w:rsidRPr="004D626A">
        <w:rPr>
          <w:rStyle w:val="StyleUnderline"/>
        </w:rPr>
        <w:t>there is bipartisan awareness of the challenges China presents. Leaders in successive administrations introduced meaningful defensive interventions such as sanctions, inbound and outbound investment restrictions, tariffs, and export controls and offensive interventions such as investments in microelectronics and clean energy.</w:t>
      </w:r>
      <w:r w:rsidRPr="004D626A">
        <w:rPr>
          <w:sz w:val="14"/>
        </w:rPr>
        <w:t xml:space="preserve"> Moreover, </w:t>
      </w:r>
      <w:r w:rsidRPr="004D626A">
        <w:rPr>
          <w:rStyle w:val="StyleUnderline"/>
        </w:rPr>
        <w:t xml:space="preserve">there is broad agreement at a policy level on discrete </w:t>
      </w:r>
      <w:r w:rsidRPr="00580D60">
        <w:rPr>
          <w:rStyle w:val="StyleUnderline"/>
          <w:highlight w:val="green"/>
        </w:rPr>
        <w:t>technologies</w:t>
      </w:r>
      <w:r w:rsidRPr="004D626A">
        <w:rPr>
          <w:rStyle w:val="StyleUnderline"/>
        </w:rPr>
        <w:t xml:space="preserve"> that </w:t>
      </w:r>
      <w:r w:rsidRPr="00580D60">
        <w:rPr>
          <w:rStyle w:val="StyleUnderline"/>
          <w:highlight w:val="green"/>
        </w:rPr>
        <w:t>will dictate</w:t>
      </w:r>
      <w:r w:rsidRPr="004D626A">
        <w:rPr>
          <w:rStyle w:val="StyleUnderline"/>
        </w:rPr>
        <w:t xml:space="preserve"> future </w:t>
      </w:r>
      <w:r w:rsidRPr="00580D60">
        <w:rPr>
          <w:rStyle w:val="StyleUnderline"/>
          <w:highlight w:val="green"/>
        </w:rPr>
        <w:t>competitiveness.</w:t>
      </w:r>
      <w:r w:rsidRPr="004D626A">
        <w:rPr>
          <w:rStyle w:val="StyleUnderline"/>
        </w:rPr>
        <w:t xml:space="preserve"> </w:t>
      </w:r>
      <w:r w:rsidRPr="004D626A">
        <w:rPr>
          <w:sz w:val="14"/>
        </w:rPr>
        <w:t xml:space="preserve">These actions are only the start. Over the coming years, </w:t>
      </w:r>
      <w:r w:rsidRPr="00580D60">
        <w:rPr>
          <w:rStyle w:val="StyleUnderline"/>
          <w:highlight w:val="green"/>
        </w:rPr>
        <w:t>the U</w:t>
      </w:r>
      <w:r w:rsidRPr="004D626A">
        <w:rPr>
          <w:sz w:val="14"/>
        </w:rPr>
        <w:t xml:space="preserve">nited </w:t>
      </w:r>
      <w:r w:rsidRPr="00580D60">
        <w:rPr>
          <w:rStyle w:val="StyleUnderline"/>
          <w:highlight w:val="green"/>
        </w:rPr>
        <w:t>S</w:t>
      </w:r>
      <w:r w:rsidRPr="004D626A">
        <w:rPr>
          <w:sz w:val="14"/>
        </w:rPr>
        <w:t xml:space="preserve">tates </w:t>
      </w:r>
      <w:r w:rsidRPr="00580D60">
        <w:rPr>
          <w:rStyle w:val="StyleUnderline"/>
          <w:highlight w:val="green"/>
        </w:rPr>
        <w:t>will need</w:t>
      </w:r>
      <w:r w:rsidRPr="004D626A">
        <w:rPr>
          <w:rStyle w:val="StyleUnderline"/>
        </w:rPr>
        <w:t xml:space="preserve"> to make </w:t>
      </w:r>
      <w:r w:rsidRPr="004D626A">
        <w:rPr>
          <w:rStyle w:val="Emphasis"/>
        </w:rPr>
        <w:t xml:space="preserve">sizeable </w:t>
      </w:r>
      <w:r w:rsidRPr="00580D60">
        <w:rPr>
          <w:rStyle w:val="Emphasis"/>
          <w:highlight w:val="green"/>
        </w:rPr>
        <w:t>investments</w:t>
      </w:r>
      <w:r w:rsidRPr="004D626A">
        <w:rPr>
          <w:rStyle w:val="StyleUnderline"/>
        </w:rPr>
        <w:t xml:space="preserve"> and intensify coordination </w:t>
      </w:r>
      <w:r w:rsidRPr="00580D60">
        <w:rPr>
          <w:rStyle w:val="StyleUnderline"/>
          <w:highlight w:val="green"/>
        </w:rPr>
        <w:t>to accomplish</w:t>
      </w:r>
      <w:r w:rsidRPr="004D626A">
        <w:rPr>
          <w:rStyle w:val="StyleUnderline"/>
        </w:rPr>
        <w:t xml:space="preserve"> its </w:t>
      </w:r>
      <w:r w:rsidRPr="004D626A">
        <w:rPr>
          <w:rStyle w:val="Emphasis"/>
        </w:rPr>
        <w:t xml:space="preserve">strategic </w:t>
      </w:r>
      <w:r w:rsidRPr="00580D60">
        <w:rPr>
          <w:rStyle w:val="Emphasis"/>
          <w:highlight w:val="green"/>
        </w:rPr>
        <w:t>goals.</w:t>
      </w:r>
    </w:p>
    <w:p w14:paraId="32010607" w14:textId="77777777" w:rsidR="008E6FEE" w:rsidRPr="004D626A" w:rsidRDefault="008E6FEE" w:rsidP="008E6FEE">
      <w:pPr>
        <w:contextualSpacing/>
        <w:rPr>
          <w:sz w:val="14"/>
        </w:rPr>
      </w:pPr>
      <w:r w:rsidRPr="004D626A">
        <w:rPr>
          <w:rStyle w:val="StyleUnderline"/>
        </w:rPr>
        <w:t xml:space="preserve">The </w:t>
      </w:r>
      <w:r w:rsidRPr="00580D60">
        <w:rPr>
          <w:rStyle w:val="StyleUnderline"/>
          <w:highlight w:val="green"/>
        </w:rPr>
        <w:t>first step is</w:t>
      </w:r>
      <w:r w:rsidRPr="004D626A">
        <w:rPr>
          <w:rStyle w:val="StyleUnderline"/>
        </w:rPr>
        <w:t xml:space="preserve"> to bolster the ingredients that historically powered </w:t>
      </w:r>
      <w:r w:rsidRPr="004D626A">
        <w:rPr>
          <w:rStyle w:val="Emphasis"/>
        </w:rPr>
        <w:t>U.S.</w:t>
      </w:r>
      <w:r w:rsidRPr="00580D60">
        <w:rPr>
          <w:rStyle w:val="Emphasis"/>
          <w:highlight w:val="green"/>
        </w:rPr>
        <w:t xml:space="preserve"> economic strength.</w:t>
      </w:r>
      <w:r w:rsidRPr="004D626A">
        <w:rPr>
          <w:sz w:val="14"/>
        </w:rPr>
        <w:t xml:space="preserve"> Based on the recognition that basic science is the seed for future innovations, the United States should increase federally-funded R&amp;D to at least 2% of GDP, up from less than 1% today. Further, policymakers need to be serious about building a STEM talent pipeline for the future workforce. This implies investing in science, technology, engineering, and mathematics education today, particularly at the K-12 level. Finally, to lead in research and development and to be able to translate prototypes into manufactured products at scale, the United States needs workers with talent at all levels. This implies developing and executing an immigration policy that welcomes a balance of high-skilled and low-skilled immigrants.</w:t>
      </w:r>
    </w:p>
    <w:p w14:paraId="6C50F8F5" w14:textId="77777777" w:rsidR="008E6FEE" w:rsidRPr="004D626A" w:rsidRDefault="008E6FEE" w:rsidP="008E6FEE">
      <w:pPr>
        <w:contextualSpacing/>
        <w:rPr>
          <w:sz w:val="14"/>
        </w:rPr>
      </w:pPr>
      <w:r w:rsidRPr="004D626A">
        <w:rPr>
          <w:sz w:val="14"/>
        </w:rPr>
        <w:t>To further optimize these efforts, policymakers must correct policy and regulatory misalignments that prevent private actors from investing in and commercializing critical technologies. Two prominent areas that merit scrutiny include the short-term bias in U.S. capital markets and the lack of a trade and investment policy to match trends in technology development.</w:t>
      </w:r>
    </w:p>
    <w:p w14:paraId="796BB49A" w14:textId="77777777" w:rsidR="008E6FEE" w:rsidRPr="004D626A" w:rsidRDefault="008E6FEE" w:rsidP="008E6FEE">
      <w:pPr>
        <w:contextualSpacing/>
        <w:rPr>
          <w:sz w:val="14"/>
        </w:rPr>
      </w:pPr>
      <w:r w:rsidRPr="004D626A">
        <w:rPr>
          <w:sz w:val="14"/>
        </w:rPr>
        <w:t>Currently, U.S. corporations focus on return on capital at the expense of long-term R&amp;D and technology development. A combination of quarterly-earnings pressure and the increased power of activist shareholders shifted corporate attention to short-term profits and capital efficiency rather than balancing these goals with investments for long-term capability development. To strike the right balance, U.S. firms do not have to abandon their market instincts. There are a range of proposals on how to influence financial incentives, extend investment horizons and promote capability development. These include reforming capital gains tax provisions, creating dual-class shares with sunset provisions, enforcing mandatory holding periods, or increasing R&amp;D tax credits. Given the criticality of the private sector in this competition, finding a workable solution amongst policymakers, corporate leaders, employees, and shareholders is an urgent priority.</w:t>
      </w:r>
    </w:p>
    <w:p w14:paraId="33FC83D6" w14:textId="77777777" w:rsidR="008E6FEE" w:rsidRPr="004D626A" w:rsidRDefault="008E6FEE" w:rsidP="008E6FEE">
      <w:pPr>
        <w:contextualSpacing/>
        <w:rPr>
          <w:sz w:val="14"/>
        </w:rPr>
      </w:pPr>
      <w:r w:rsidRPr="004D626A">
        <w:rPr>
          <w:sz w:val="14"/>
        </w:rPr>
        <w:t>Similarly, the United States needs a coherent market access policy to ensure that U.S. companies are able to compete globally. Currently, firms are disadvantaged in foreign markets — partly because of U.S. legal constraints governing business practices and partly because they are competing against firms supported by various state-backed mechanisms. Since withdrawing from the Trans-Pacific Partnership, the United States has not created a forward-looking trade arrangement and it is not yet clear whether the Indo-Pacific Economic Framework will create the market access, investment opportunities, and enduring revenue opportunities that firms require to take on riskier technological investments. Rationalizing U.S. policy on trade is essential to preventing public investments from going to waste.</w:t>
      </w:r>
    </w:p>
    <w:p w14:paraId="795A8760" w14:textId="77777777" w:rsidR="008E6FEE" w:rsidRPr="004D626A" w:rsidRDefault="008E6FEE" w:rsidP="008E6FEE">
      <w:pPr>
        <w:contextualSpacing/>
        <w:rPr>
          <w:sz w:val="14"/>
        </w:rPr>
      </w:pPr>
      <w:r w:rsidRPr="004D626A">
        <w:rPr>
          <w:sz w:val="14"/>
        </w:rPr>
        <w:t>Officials can also experiment with different resources that are relevant to the current domains of competition. One concept worth exploring is informally referred to as the National Capital Stack. While much has been made of the formidable $1.5 trillion of patient capital that China is deploying against deep technologies, the U.S. government has a more robust capability to de-risk investment and activate the animal spirits of the U.S. capital markets. To date, the tools, resources, and authorities are dispersed across various departments and are deployed more as point solutions rather than being combined to take technologies to scale. Recently, however, the Department of Energy (DOE) has demonstrated a pipeline for companies to leverage DOE grants, loans, insurance and tax credits to advance costly energy projects. Similarly, the Defense Innovation Unit and the newly created Office of Strategic Capital at the Defense Department are contemplating tools to catalyze entrepreneurs to take on challenges relevant to national security. This activity could be comprehensively applied across the government, to include tools from Agriculture, Homeland Security, Commerce, Small Business Administration, the Export-Import Bank, and NASA at a minimum. Cohering non-dilutive R&amp;D grants and loans with advance market commitments and procurement capability would signal to the private sector that the government can be a constructive partner at every stage of the technology development cycle.</w:t>
      </w:r>
    </w:p>
    <w:p w14:paraId="21085787" w14:textId="77777777" w:rsidR="008E6FEE" w:rsidRPr="004D626A" w:rsidRDefault="008E6FEE" w:rsidP="008E6FEE">
      <w:pPr>
        <w:contextualSpacing/>
        <w:rPr>
          <w:rStyle w:val="StyleUnderline"/>
        </w:rPr>
      </w:pPr>
      <w:r w:rsidRPr="004D626A">
        <w:rPr>
          <w:rStyle w:val="StyleUnderline"/>
        </w:rPr>
        <w:t>China’s strategic intent is clear. The PRC seeks to displace the U</w:t>
      </w:r>
      <w:r w:rsidRPr="004D626A">
        <w:rPr>
          <w:sz w:val="14"/>
        </w:rPr>
        <w:t xml:space="preserve">nited </w:t>
      </w:r>
      <w:r w:rsidRPr="004D626A">
        <w:rPr>
          <w:rStyle w:val="StyleUnderline"/>
        </w:rPr>
        <w:t>S</w:t>
      </w:r>
      <w:r w:rsidRPr="004D626A">
        <w:rPr>
          <w:sz w:val="14"/>
        </w:rPr>
        <w:t xml:space="preserve">tates </w:t>
      </w:r>
      <w:r w:rsidRPr="004D626A">
        <w:rPr>
          <w:rStyle w:val="StyleUnderline"/>
        </w:rPr>
        <w:t>economically and technologically, which will have significant ramifications for international rules and norms, military positioning, and ideological competition.</w:t>
      </w:r>
      <w:r w:rsidRPr="004D626A">
        <w:rPr>
          <w:sz w:val="14"/>
        </w:rPr>
        <w:t xml:space="preserve"> The pace and confluence of technology development and resulting economics make the risk of displacement viable. Regardless of China’s economic growth or decline, </w:t>
      </w:r>
      <w:r w:rsidRPr="00580D60">
        <w:rPr>
          <w:rStyle w:val="StyleUnderline"/>
          <w:highlight w:val="green"/>
        </w:rPr>
        <w:t>the U</w:t>
      </w:r>
      <w:r w:rsidRPr="004D626A">
        <w:rPr>
          <w:sz w:val="14"/>
        </w:rPr>
        <w:t xml:space="preserve">nited </w:t>
      </w:r>
      <w:r w:rsidRPr="00580D60">
        <w:rPr>
          <w:rStyle w:val="StyleUnderline"/>
          <w:highlight w:val="green"/>
        </w:rPr>
        <w:t>S</w:t>
      </w:r>
      <w:r w:rsidRPr="004D626A">
        <w:rPr>
          <w:sz w:val="14"/>
        </w:rPr>
        <w:t xml:space="preserve">tates </w:t>
      </w:r>
      <w:r w:rsidRPr="00580D60">
        <w:rPr>
          <w:rStyle w:val="StyleUnderline"/>
          <w:highlight w:val="green"/>
        </w:rPr>
        <w:t>needs to</w:t>
      </w:r>
      <w:r w:rsidRPr="004D626A">
        <w:rPr>
          <w:rStyle w:val="StyleUnderline"/>
        </w:rPr>
        <w:t xml:space="preserve"> </w:t>
      </w:r>
      <w:r w:rsidRPr="004D626A">
        <w:rPr>
          <w:sz w:val="14"/>
        </w:rPr>
        <w:t xml:space="preserve">adequately </w:t>
      </w:r>
      <w:r w:rsidRPr="00580D60">
        <w:rPr>
          <w:rStyle w:val="StyleUnderline"/>
          <w:highlight w:val="green"/>
        </w:rPr>
        <w:t>prepare for a</w:t>
      </w:r>
      <w:r w:rsidRPr="004D626A">
        <w:rPr>
          <w:sz w:val="14"/>
        </w:rPr>
        <w:t xml:space="preserve"> </w:t>
      </w:r>
      <w:r w:rsidRPr="00580D60">
        <w:rPr>
          <w:rStyle w:val="StyleUnderline"/>
          <w:highlight w:val="green"/>
        </w:rPr>
        <w:t xml:space="preserve">multigenerational techno-industrial contest </w:t>
      </w:r>
      <w:r w:rsidRPr="004D626A">
        <w:rPr>
          <w:rStyle w:val="StyleUnderline"/>
        </w:rPr>
        <w:t>with a rival. The good news is that the United States has the necessary expertise, resources, and tools resident throughout society. The key will be whether U.S. leaders can orient these endowments to compete.</w:t>
      </w:r>
    </w:p>
    <w:p w14:paraId="58128E03" w14:textId="77777777" w:rsidR="008E6FEE" w:rsidRPr="004D626A" w:rsidRDefault="008E6FEE" w:rsidP="008E6FEE">
      <w:pPr>
        <w:contextualSpacing/>
      </w:pPr>
    </w:p>
    <w:p w14:paraId="15A99612" w14:textId="77777777" w:rsidR="008E6FEE" w:rsidRPr="00D06599" w:rsidRDefault="008E6FEE" w:rsidP="008E6FEE">
      <w:pPr>
        <w:pStyle w:val="Heading4"/>
        <w:spacing w:line="240" w:lineRule="auto"/>
        <w:contextualSpacing/>
      </w:pPr>
      <w:r>
        <w:t xml:space="preserve">It’s a </w:t>
      </w:r>
      <w:r>
        <w:rPr>
          <w:u w:val="single"/>
        </w:rPr>
        <w:t xml:space="preserve">full court press </w:t>
      </w:r>
      <w:r>
        <w:t xml:space="preserve">to out-innovate China or the world order is </w:t>
      </w:r>
      <w:r>
        <w:rPr>
          <w:u w:val="single"/>
        </w:rPr>
        <w:t xml:space="preserve">shot </w:t>
      </w:r>
      <w:r>
        <w:t xml:space="preserve">and the US military will </w:t>
      </w:r>
      <w:r>
        <w:rPr>
          <w:u w:val="single"/>
        </w:rPr>
        <w:t xml:space="preserve">lose </w:t>
      </w:r>
      <w:r>
        <w:t xml:space="preserve">its advantages. AND global AI is </w:t>
      </w:r>
      <w:r>
        <w:rPr>
          <w:u w:val="single"/>
        </w:rPr>
        <w:t xml:space="preserve">inevitable </w:t>
      </w:r>
      <w:r>
        <w:t xml:space="preserve">its just a question of who dominates the market. </w:t>
      </w:r>
    </w:p>
    <w:p w14:paraId="25EEF40D" w14:textId="77777777" w:rsidR="008E6FEE" w:rsidRPr="00D06599" w:rsidRDefault="008E6FEE" w:rsidP="008E6FEE">
      <w:pPr>
        <w:spacing w:line="240" w:lineRule="auto"/>
        <w:contextualSpacing/>
      </w:pPr>
      <w:r>
        <w:t xml:space="preserve">Eric </w:t>
      </w:r>
      <w:r w:rsidRPr="000B367F">
        <w:rPr>
          <w:rStyle w:val="Style13ptBold"/>
        </w:rPr>
        <w:t>Schmidt and</w:t>
      </w:r>
      <w:r>
        <w:t xml:space="preserve"> Yll </w:t>
      </w:r>
      <w:r w:rsidRPr="000B367F">
        <w:rPr>
          <w:rStyle w:val="Style13ptBold"/>
        </w:rPr>
        <w:t>Bajraktar</w:t>
      </w:r>
      <w:r>
        <w:rPr>
          <w:rStyle w:val="Style13ptBold"/>
        </w:rPr>
        <w:t>i 22</w:t>
      </w:r>
      <w:r w:rsidRPr="000B367F">
        <w:t>.</w:t>
      </w:r>
      <w:r>
        <w:t xml:space="preserve"> *MS and PhD in Electrical Engineering at the University of California – Berkeley, BS in Electrical Engineering at Princeton, **Public Policy at Harvard, BA in International Relations </w:t>
      </w:r>
      <w:r w:rsidRPr="00D06599">
        <w:t>and Affairs at George Washington University, President &amp; CEO at Special Competitive Studies Project Action Program. "America Could Lose the Tech Contest With China". Foreign Affairs. 9-8-2022. https://www.foreignaffairs.com/united-states/america-losing-its-tech-contest-china</w:t>
      </w:r>
    </w:p>
    <w:p w14:paraId="5B156373" w14:textId="77777777" w:rsidR="008E6FEE" w:rsidRDefault="008E6FEE" w:rsidP="008E6FEE">
      <w:pPr>
        <w:spacing w:line="240" w:lineRule="auto"/>
        <w:contextualSpacing/>
      </w:pPr>
    </w:p>
    <w:p w14:paraId="5E950C9D" w14:textId="77777777" w:rsidR="008E6FEE" w:rsidRPr="00D06599" w:rsidRDefault="008E6FEE" w:rsidP="008E6FEE">
      <w:pPr>
        <w:spacing w:line="240" w:lineRule="auto"/>
        <w:contextualSpacing/>
        <w:rPr>
          <w:sz w:val="16"/>
        </w:rPr>
      </w:pPr>
      <w:r w:rsidRPr="00D06599">
        <w:rPr>
          <w:sz w:val="16"/>
        </w:rPr>
        <w:t xml:space="preserve">Meanwhile, the </w:t>
      </w:r>
      <w:r w:rsidRPr="00D06599">
        <w:rPr>
          <w:rStyle w:val="StyleUnderline"/>
          <w:highlight w:val="green"/>
        </w:rPr>
        <w:t>U</w:t>
      </w:r>
      <w:r w:rsidRPr="00D06599">
        <w:rPr>
          <w:sz w:val="16"/>
        </w:rPr>
        <w:t xml:space="preserve">nited </w:t>
      </w:r>
      <w:r w:rsidRPr="00D06599">
        <w:rPr>
          <w:rStyle w:val="StyleUnderline"/>
          <w:highlight w:val="green"/>
        </w:rPr>
        <w:t>S</w:t>
      </w:r>
      <w:r w:rsidRPr="00D06599">
        <w:rPr>
          <w:sz w:val="16"/>
        </w:rPr>
        <w:t xml:space="preserve">tates </w:t>
      </w:r>
      <w:r w:rsidRPr="00D06599">
        <w:rPr>
          <w:rStyle w:val="StyleUnderline"/>
        </w:rPr>
        <w:t xml:space="preserve">must recommit to its alliances. Washington and its </w:t>
      </w:r>
      <w:r w:rsidRPr="00D06599">
        <w:rPr>
          <w:rStyle w:val="StyleUnderline"/>
          <w:highlight w:val="green"/>
        </w:rPr>
        <w:t>allies</w:t>
      </w:r>
      <w:r w:rsidRPr="00D06599">
        <w:rPr>
          <w:rStyle w:val="StyleUnderline"/>
        </w:rPr>
        <w:t xml:space="preserve"> and partners have a shared </w:t>
      </w:r>
      <w:r w:rsidRPr="00D06599">
        <w:rPr>
          <w:rStyle w:val="StyleUnderline"/>
          <w:highlight w:val="green"/>
        </w:rPr>
        <w:t>stake in</w:t>
      </w:r>
      <w:r w:rsidRPr="00D06599">
        <w:rPr>
          <w:rStyle w:val="StyleUnderline"/>
        </w:rPr>
        <w:t xml:space="preserve"> the future of the </w:t>
      </w:r>
      <w:r w:rsidRPr="00D06599">
        <w:rPr>
          <w:rStyle w:val="StyleUnderline"/>
          <w:highlight w:val="green"/>
        </w:rPr>
        <w:t>rules-based order</w:t>
      </w:r>
      <w:r w:rsidRPr="00D06599">
        <w:rPr>
          <w:rStyle w:val="StyleUnderline"/>
        </w:rPr>
        <w:t xml:space="preserve">; their </w:t>
      </w:r>
      <w:r w:rsidRPr="00D06599">
        <w:rPr>
          <w:rStyle w:val="StyleUnderline"/>
          <w:highlight w:val="green"/>
        </w:rPr>
        <w:t>collective resources can overcome</w:t>
      </w:r>
      <w:r w:rsidRPr="00D06599">
        <w:rPr>
          <w:rStyle w:val="StyleUnderline"/>
        </w:rPr>
        <w:t xml:space="preserve"> </w:t>
      </w:r>
      <w:r w:rsidRPr="00D06599">
        <w:rPr>
          <w:rStyle w:val="StyleUnderline"/>
          <w:highlight w:val="green"/>
        </w:rPr>
        <w:t>Beijing</w:t>
      </w:r>
      <w:r w:rsidRPr="00D06599">
        <w:rPr>
          <w:rStyle w:val="StyleUnderline"/>
        </w:rPr>
        <w:t xml:space="preserve">’s advantages in scale. </w:t>
      </w:r>
      <w:r w:rsidRPr="00D06599">
        <w:rPr>
          <w:sz w:val="16"/>
        </w:rPr>
        <w:t>The United States should integrate its allies in Asia and Europe into a single approach to shaping and promoting democratic digital norms, joint R&amp;D investments, talent exchanges, new regimes for export controls and investment screening, and tech governance issues such as data privacy and content moderation.</w:t>
      </w:r>
    </w:p>
    <w:p w14:paraId="1711DB13" w14:textId="77777777" w:rsidR="008E6FEE" w:rsidRPr="00D06599" w:rsidRDefault="008E6FEE" w:rsidP="008E6FEE">
      <w:pPr>
        <w:spacing w:line="240" w:lineRule="auto"/>
        <w:contextualSpacing/>
        <w:rPr>
          <w:rStyle w:val="Emphasis"/>
        </w:rPr>
      </w:pPr>
      <w:r w:rsidRPr="00D06599">
        <w:rPr>
          <w:sz w:val="16"/>
        </w:rPr>
        <w:t xml:space="preserve">Washington must develop incentives that can appeal to </w:t>
      </w:r>
      <w:r w:rsidRPr="00D06599">
        <w:rPr>
          <w:rStyle w:val="Emphasis"/>
          <w:highlight w:val="green"/>
        </w:rPr>
        <w:t>“swing states</w:t>
      </w:r>
      <w:r w:rsidRPr="00D06599">
        <w:rPr>
          <w:sz w:val="16"/>
        </w:rPr>
        <w:t xml:space="preserve">” that </w:t>
      </w:r>
      <w:r w:rsidRPr="00D06599">
        <w:rPr>
          <w:rStyle w:val="Emphasis"/>
          <w:highlight w:val="green"/>
        </w:rPr>
        <w:t>are</w:t>
      </w:r>
      <w:r w:rsidRPr="00D06599">
        <w:rPr>
          <w:rStyle w:val="Emphasis"/>
        </w:rPr>
        <w:t xml:space="preserve"> currently </w:t>
      </w:r>
      <w:r w:rsidRPr="00D06599">
        <w:rPr>
          <w:rStyle w:val="Emphasis"/>
          <w:highlight w:val="green"/>
        </w:rPr>
        <w:t>calculating whether China or the U</w:t>
      </w:r>
      <w:r w:rsidRPr="00D06599">
        <w:rPr>
          <w:rStyle w:val="Emphasis"/>
        </w:rPr>
        <w:t xml:space="preserve">nited </w:t>
      </w:r>
      <w:r w:rsidRPr="00D06599">
        <w:rPr>
          <w:rStyle w:val="Emphasis"/>
          <w:highlight w:val="green"/>
        </w:rPr>
        <w:t>S</w:t>
      </w:r>
      <w:r w:rsidRPr="00D06599">
        <w:rPr>
          <w:rStyle w:val="Emphasis"/>
        </w:rPr>
        <w:t xml:space="preserve">tates offers a </w:t>
      </w:r>
      <w:r w:rsidRPr="00D06599">
        <w:rPr>
          <w:rStyle w:val="Emphasis"/>
          <w:highlight w:val="green"/>
        </w:rPr>
        <w:t>more attractive approach to technology.</w:t>
      </w:r>
      <w:r w:rsidRPr="00D06599">
        <w:rPr>
          <w:sz w:val="16"/>
        </w:rPr>
        <w:t xml:space="preserve"> The United States and its allies should focus on areas where each has relative advantages that can work to the benefit of the larger democratic world. For example, even if </w:t>
      </w:r>
      <w:r w:rsidRPr="00D06599">
        <w:rPr>
          <w:rStyle w:val="Emphasis"/>
          <w:highlight w:val="green"/>
        </w:rPr>
        <w:t>the U</w:t>
      </w:r>
      <w:r w:rsidRPr="00D06599">
        <w:rPr>
          <w:sz w:val="16"/>
        </w:rPr>
        <w:t xml:space="preserve">nited </w:t>
      </w:r>
      <w:r w:rsidRPr="00D06599">
        <w:rPr>
          <w:rStyle w:val="Emphasis"/>
          <w:highlight w:val="green"/>
        </w:rPr>
        <w:t>S</w:t>
      </w:r>
      <w:r w:rsidRPr="00D06599">
        <w:rPr>
          <w:sz w:val="16"/>
        </w:rPr>
        <w:t xml:space="preserve">tates lacks a commercial leader in exporting 5G networks and technology, it </w:t>
      </w:r>
      <w:r w:rsidRPr="00D06599">
        <w:rPr>
          <w:rStyle w:val="Emphasis"/>
          <w:highlight w:val="green"/>
        </w:rPr>
        <w:t>can leverage</w:t>
      </w:r>
      <w:r w:rsidRPr="00D06599">
        <w:rPr>
          <w:sz w:val="16"/>
        </w:rPr>
        <w:t xml:space="preserve"> its </w:t>
      </w:r>
      <w:r w:rsidRPr="00D06599">
        <w:rPr>
          <w:rStyle w:val="Emphasis"/>
          <w:highlight w:val="green"/>
        </w:rPr>
        <w:t>financial tools to support allies</w:t>
      </w:r>
      <w:r w:rsidRPr="00D06599">
        <w:rPr>
          <w:rStyle w:val="Emphasis"/>
        </w:rPr>
        <w:t xml:space="preserve"> and prevent Huawei, ZTE, or another </w:t>
      </w:r>
      <w:r w:rsidRPr="00D06599">
        <w:rPr>
          <w:rStyle w:val="Emphasis"/>
          <w:highlight w:val="green"/>
        </w:rPr>
        <w:t>Chinese company from winning.</w:t>
      </w:r>
    </w:p>
    <w:p w14:paraId="230E1AEE" w14:textId="77777777" w:rsidR="008E6FEE" w:rsidRPr="00D06599" w:rsidRDefault="008E6FEE" w:rsidP="008E6FEE">
      <w:pPr>
        <w:spacing w:line="240" w:lineRule="auto"/>
        <w:contextualSpacing/>
        <w:rPr>
          <w:sz w:val="16"/>
        </w:rPr>
      </w:pPr>
      <w:r w:rsidRPr="00D06599">
        <w:rPr>
          <w:sz w:val="16"/>
        </w:rPr>
        <w:t>The United States will also need to reinvigorate public-private alignment to channel private-sector energy toward strategic technology initiatives such as multinational consortia to coordinate scientific investments and research agendas. The CHIPS and Science Act takes a step in the right direction by authorizing $500 million to establish an International Technology Security and Innovation Fund. That fund should be used to connect microelectronics ecosystems so that the United States and its partners can design, build, and package the chips they all need.</w:t>
      </w:r>
    </w:p>
    <w:p w14:paraId="6F2BEAAF" w14:textId="77777777" w:rsidR="008E6FEE" w:rsidRPr="00D06599" w:rsidRDefault="008E6FEE" w:rsidP="008E6FEE">
      <w:pPr>
        <w:spacing w:line="240" w:lineRule="auto"/>
        <w:contextualSpacing/>
        <w:rPr>
          <w:rStyle w:val="Emphasis"/>
        </w:rPr>
      </w:pPr>
      <w:r w:rsidRPr="00D06599">
        <w:rPr>
          <w:sz w:val="16"/>
        </w:rPr>
        <w:t xml:space="preserve">A new </w:t>
      </w:r>
      <w:r w:rsidRPr="00D06599">
        <w:rPr>
          <w:rStyle w:val="StyleUnderline"/>
          <w:highlight w:val="green"/>
        </w:rPr>
        <w:t>competitiveness</w:t>
      </w:r>
      <w:r w:rsidRPr="00D06599">
        <w:rPr>
          <w:rStyle w:val="StyleUnderline"/>
        </w:rPr>
        <w:t xml:space="preserve"> strategy </w:t>
      </w:r>
      <w:r w:rsidRPr="00D06599">
        <w:rPr>
          <w:rStyle w:val="StyleUnderline"/>
          <w:highlight w:val="green"/>
        </w:rPr>
        <w:t>will fail if it does not contend with</w:t>
      </w:r>
      <w:r w:rsidRPr="00D06599">
        <w:rPr>
          <w:rStyle w:val="StyleUnderline"/>
        </w:rPr>
        <w:t xml:space="preserve"> the U</w:t>
      </w:r>
      <w:r w:rsidRPr="00D06599">
        <w:rPr>
          <w:sz w:val="16"/>
        </w:rPr>
        <w:t xml:space="preserve">nited </w:t>
      </w:r>
      <w:r w:rsidRPr="00D06599">
        <w:rPr>
          <w:rStyle w:val="StyleUnderline"/>
        </w:rPr>
        <w:t>S</w:t>
      </w:r>
      <w:r w:rsidRPr="00D06599">
        <w:rPr>
          <w:sz w:val="16"/>
        </w:rPr>
        <w:t xml:space="preserve">tates’ </w:t>
      </w:r>
      <w:r w:rsidRPr="00D06599">
        <w:rPr>
          <w:rStyle w:val="StyleUnderline"/>
          <w:highlight w:val="green"/>
        </w:rPr>
        <w:t>flagging hard power. To circumvent China’s</w:t>
      </w:r>
      <w:r w:rsidRPr="00D06599">
        <w:rPr>
          <w:rStyle w:val="StyleUnderline"/>
        </w:rPr>
        <w:t xml:space="preserve"> recent </w:t>
      </w:r>
      <w:r w:rsidRPr="00D06599">
        <w:rPr>
          <w:rStyle w:val="StyleUnderline"/>
          <w:highlight w:val="green"/>
        </w:rPr>
        <w:t>military advances</w:t>
      </w:r>
      <w:r w:rsidRPr="00D06599">
        <w:rPr>
          <w:rStyle w:val="StyleUnderline"/>
        </w:rPr>
        <w:t xml:space="preserve">, Washington </w:t>
      </w:r>
      <w:r w:rsidRPr="00D06599">
        <w:rPr>
          <w:rStyle w:val="StyleUnderline"/>
          <w:highlight w:val="green"/>
        </w:rPr>
        <w:t>must</w:t>
      </w:r>
      <w:r w:rsidRPr="00D06599">
        <w:rPr>
          <w:rStyle w:val="StyleUnderline"/>
        </w:rPr>
        <w:t xml:space="preserve"> more fully </w:t>
      </w:r>
      <w:r w:rsidRPr="00D06599">
        <w:rPr>
          <w:rStyle w:val="StyleUnderline"/>
          <w:highlight w:val="green"/>
        </w:rPr>
        <w:t>embrace</w:t>
      </w:r>
      <w:r w:rsidRPr="00D06599">
        <w:rPr>
          <w:rStyle w:val="StyleUnderline"/>
        </w:rPr>
        <w:t xml:space="preserve"> the distribution of </w:t>
      </w:r>
      <w:r w:rsidRPr="00D06599">
        <w:rPr>
          <w:rStyle w:val="StyleUnderline"/>
          <w:highlight w:val="green"/>
        </w:rPr>
        <w:t>network-based operations that can outmaneuver</w:t>
      </w:r>
      <w:r w:rsidRPr="00D06599">
        <w:rPr>
          <w:rStyle w:val="StyleUnderline"/>
        </w:rPr>
        <w:t xml:space="preserve"> the Chinese People’s Liberation Army’s rigid, hierarchical forces. </w:t>
      </w:r>
      <w:r w:rsidRPr="00D06599">
        <w:rPr>
          <w:rStyle w:val="Emphasis"/>
          <w:highlight w:val="green"/>
        </w:rPr>
        <w:t>By 2030</w:t>
      </w:r>
      <w:r w:rsidRPr="00D06599">
        <w:rPr>
          <w:rStyle w:val="StyleUnderline"/>
        </w:rPr>
        <w:t xml:space="preserve">, the U.S. military </w:t>
      </w:r>
      <w:r w:rsidRPr="00D06599">
        <w:rPr>
          <w:rStyle w:val="Emphasis"/>
          <w:highlight w:val="green"/>
        </w:rPr>
        <w:t>must</w:t>
      </w:r>
      <w:r w:rsidRPr="00D06599">
        <w:rPr>
          <w:rStyle w:val="StyleUnderline"/>
        </w:rPr>
        <w:t xml:space="preserve"> fully </w:t>
      </w:r>
      <w:r w:rsidRPr="00D06599">
        <w:rPr>
          <w:rStyle w:val="Emphasis"/>
          <w:highlight w:val="green"/>
        </w:rPr>
        <w:t>integrate</w:t>
      </w:r>
      <w:r w:rsidRPr="00D06599">
        <w:rPr>
          <w:rStyle w:val="StyleUnderline"/>
        </w:rPr>
        <w:t xml:space="preserve"> human-machine teaming into every aspect of its operations and develop low-cost, easy-to-manufacture </w:t>
      </w:r>
      <w:r w:rsidRPr="00D06599">
        <w:rPr>
          <w:rStyle w:val="Emphasis"/>
          <w:highlight w:val="green"/>
        </w:rPr>
        <w:t>AI-enabled platforms.</w:t>
      </w:r>
    </w:p>
    <w:p w14:paraId="02D72DB2" w14:textId="77777777" w:rsidR="008E6FEE" w:rsidRPr="00D06599" w:rsidRDefault="008E6FEE" w:rsidP="008E6FEE">
      <w:pPr>
        <w:spacing w:line="240" w:lineRule="auto"/>
        <w:contextualSpacing/>
        <w:rPr>
          <w:rStyle w:val="StyleUnderline"/>
        </w:rPr>
      </w:pPr>
      <w:r w:rsidRPr="00D06599">
        <w:rPr>
          <w:rStyle w:val="StyleUnderline"/>
        </w:rPr>
        <w:t xml:space="preserve">The Pentagon should also pursue and maintain </w:t>
      </w:r>
      <w:r w:rsidRPr="00D06599">
        <w:rPr>
          <w:rStyle w:val="StyleUnderline"/>
          <w:highlight w:val="green"/>
        </w:rPr>
        <w:t xml:space="preserve">software supremacy </w:t>
      </w:r>
      <w:r w:rsidRPr="00D06599">
        <w:rPr>
          <w:rStyle w:val="StyleUnderline"/>
        </w:rPr>
        <w:t xml:space="preserve">because in the future, the quality of software </w:t>
      </w:r>
      <w:r w:rsidRPr="00D06599">
        <w:rPr>
          <w:rStyle w:val="Emphasis"/>
          <w:highlight w:val="green"/>
        </w:rPr>
        <w:t>will determine a military’s advantage</w:t>
      </w:r>
      <w:r w:rsidRPr="00D06599">
        <w:rPr>
          <w:rStyle w:val="StyleUnderline"/>
        </w:rPr>
        <w:t xml:space="preserve"> in collecting, aggregating, and analyzing information; </w:t>
      </w:r>
      <w:r w:rsidRPr="00D06599">
        <w:rPr>
          <w:rStyle w:val="Emphasis"/>
          <w:highlight w:val="green"/>
        </w:rPr>
        <w:t>thwarting attacks;</w:t>
      </w:r>
      <w:r w:rsidRPr="00D06599">
        <w:rPr>
          <w:rStyle w:val="StyleUnderline"/>
        </w:rPr>
        <w:t xml:space="preserve"> and identifying opportunities to most effectively </w:t>
      </w:r>
      <w:r w:rsidRPr="00D06599">
        <w:rPr>
          <w:rStyle w:val="Emphasis"/>
          <w:highlight w:val="green"/>
        </w:rPr>
        <w:t>attack opponents</w:t>
      </w:r>
      <w:r w:rsidRPr="00D06599">
        <w:rPr>
          <w:rStyle w:val="StyleUnderline"/>
        </w:rPr>
        <w:t>.</w:t>
      </w:r>
      <w:r w:rsidRPr="00D06599">
        <w:rPr>
          <w:sz w:val="16"/>
        </w:rPr>
        <w:t xml:space="preserve"> Every future system, capability, and operational concept of the Department of Defense should be developed with software in mind, </w:t>
      </w:r>
      <w:r w:rsidRPr="00D06599">
        <w:rPr>
          <w:rStyle w:val="StyleUnderline"/>
          <w:highlight w:val="green"/>
        </w:rPr>
        <w:t>so</w:t>
      </w:r>
      <w:r w:rsidRPr="00D06599">
        <w:rPr>
          <w:rStyle w:val="StyleUnderline"/>
        </w:rPr>
        <w:t xml:space="preserve"> that the U.S. </w:t>
      </w:r>
      <w:r w:rsidRPr="00D06599">
        <w:rPr>
          <w:rStyle w:val="StyleUnderline"/>
          <w:highlight w:val="green"/>
        </w:rPr>
        <w:t>military can dominate</w:t>
      </w:r>
      <w:r w:rsidRPr="00D06599">
        <w:rPr>
          <w:rStyle w:val="StyleUnderline"/>
        </w:rPr>
        <w:t xml:space="preserve"> in future combat. And the U.S. military services need to create new specialties for tactical software development and train leaders on how to use software for military advantage. </w:t>
      </w:r>
    </w:p>
    <w:p w14:paraId="1400AB5B" w14:textId="77777777" w:rsidR="008E6FEE" w:rsidRPr="00D06599" w:rsidRDefault="008E6FEE" w:rsidP="008E6FEE">
      <w:pPr>
        <w:spacing w:line="240" w:lineRule="auto"/>
        <w:contextualSpacing/>
        <w:rPr>
          <w:sz w:val="16"/>
        </w:rPr>
      </w:pPr>
      <w:r w:rsidRPr="00D06599">
        <w:rPr>
          <w:sz w:val="16"/>
        </w:rPr>
        <w:t>Finally, the U.S. intelligence community must adapt to the challenges of the contemporary digital environment and focus greater attention on understanding foreign technology trends. As private companies and U.S. adversaries gain new capabilities, Washington’s intelligence agencies risk falling behind. Once unique capabilities such as geospatial and signals intelligence have been commercialized. Private companies are often better positioned than the U.S. government to exploit AI-driven data analytics. The U.S. intelligence leadership needs to accelerate the digital transformation of its agencies by embracing a unified strategy, common data standards, and an interoperable digital infrastructure. They must also update security and human resource processes to ensure that the best talent and technology can be safely integrated into and scaled across the intelligence community.</w:t>
      </w:r>
    </w:p>
    <w:p w14:paraId="78BA838C" w14:textId="77777777" w:rsidR="008E6FEE" w:rsidRDefault="008E6FEE" w:rsidP="008E6FEE">
      <w:pPr>
        <w:spacing w:line="240" w:lineRule="auto"/>
        <w:contextualSpacing/>
        <w:rPr>
          <w:rStyle w:val="Emphasis"/>
        </w:rPr>
      </w:pPr>
      <w:r w:rsidRPr="00D06599">
        <w:rPr>
          <w:sz w:val="16"/>
        </w:rPr>
        <w:t xml:space="preserve">This to-do list is admittedly long and daunting. </w:t>
      </w:r>
      <w:r w:rsidRPr="00D06599">
        <w:rPr>
          <w:rStyle w:val="StyleUnderline"/>
        </w:rPr>
        <w:t xml:space="preserve">But the United States has every reason to believe that its </w:t>
      </w:r>
      <w:r w:rsidRPr="00D06599">
        <w:rPr>
          <w:rStyle w:val="StyleUnderline"/>
          <w:highlight w:val="green"/>
        </w:rPr>
        <w:t>tech</w:t>
      </w:r>
      <w:r w:rsidRPr="00D06599">
        <w:rPr>
          <w:rStyle w:val="StyleUnderline"/>
        </w:rPr>
        <w:t xml:space="preserve">nological </w:t>
      </w:r>
      <w:r w:rsidRPr="00D06599">
        <w:rPr>
          <w:rStyle w:val="StyleUnderline"/>
          <w:highlight w:val="green"/>
        </w:rPr>
        <w:t>competition</w:t>
      </w:r>
      <w:r w:rsidRPr="00D06599">
        <w:rPr>
          <w:rStyle w:val="StyleUnderline"/>
        </w:rPr>
        <w:t xml:space="preserve"> with China </w:t>
      </w:r>
      <w:r w:rsidRPr="00D06599">
        <w:rPr>
          <w:rStyle w:val="Emphasis"/>
          <w:highlight w:val="green"/>
        </w:rPr>
        <w:t>will only intensify in</w:t>
      </w:r>
      <w:r w:rsidRPr="00D06599">
        <w:rPr>
          <w:rStyle w:val="StyleUnderline"/>
        </w:rPr>
        <w:t xml:space="preserve"> the years to come. And in this contest, there will be almost </w:t>
      </w:r>
      <w:r w:rsidRPr="00D06599">
        <w:rPr>
          <w:rStyle w:val="Emphasis"/>
          <w:highlight w:val="green"/>
        </w:rPr>
        <w:t>no margin for error. Action on all fronts must start now.</w:t>
      </w:r>
    </w:p>
    <w:p w14:paraId="26557943" w14:textId="77777777" w:rsidR="008E6FEE" w:rsidRDefault="008E6FEE" w:rsidP="008E6FEE">
      <w:pPr>
        <w:rPr>
          <w:rStyle w:val="StyleUnderline"/>
        </w:rPr>
      </w:pPr>
    </w:p>
    <w:p w14:paraId="0C4AA54E" w14:textId="77777777" w:rsidR="008E6FEE" w:rsidRPr="00411327" w:rsidRDefault="008E6FEE" w:rsidP="008E6FEE">
      <w:pPr>
        <w:pStyle w:val="Heading4"/>
      </w:pPr>
      <w:r>
        <w:t xml:space="preserve">5. Loss of tech leadership goes </w:t>
      </w:r>
      <w:r w:rsidRPr="00F4605E">
        <w:t>nuclear</w:t>
      </w:r>
      <w:r>
        <w:t>---</w:t>
      </w:r>
      <w:r w:rsidRPr="001E4407">
        <w:rPr>
          <w:u w:val="single"/>
        </w:rPr>
        <w:t>bargaining model</w:t>
      </w:r>
      <w:r>
        <w:t>.</w:t>
      </w:r>
    </w:p>
    <w:p w14:paraId="26B461DA" w14:textId="77777777" w:rsidR="008E6FEE" w:rsidRPr="000A5561" w:rsidRDefault="008E6FEE" w:rsidP="008E6FEE">
      <w:r w:rsidRPr="00DF1DF9">
        <w:rPr>
          <w:rStyle w:val="Style13ptBold"/>
        </w:rPr>
        <w:t>Kroenig 21</w:t>
      </w:r>
      <w:r>
        <w:t>, PhD, vice president of the Atlantic Council and professor in the Department of Government and the Edmund A. Walsh School of Foreign Service at Georgetown. (Matthew, Winter 2021, “Will Emerging Technology Cause Nuclear War?”, p. 66-69, Strategic Studies Quarterly, Vol. 15, No. 4, https://www.jstor.org/stable/10.2307/48638052)</w:t>
      </w:r>
    </w:p>
    <w:p w14:paraId="711AAABB" w14:textId="77777777" w:rsidR="008E6FEE" w:rsidRPr="00655225" w:rsidRDefault="008E6FEE" w:rsidP="008E6FEE">
      <w:pPr>
        <w:rPr>
          <w:sz w:val="16"/>
        </w:rPr>
      </w:pPr>
      <w:r w:rsidRPr="00655225">
        <w:rPr>
          <w:sz w:val="16"/>
        </w:rPr>
        <w:t>Novel Applications</w:t>
      </w:r>
    </w:p>
    <w:p w14:paraId="2714AD2A" w14:textId="77777777" w:rsidR="008E6FEE" w:rsidRPr="00655225" w:rsidRDefault="008E6FEE" w:rsidP="008E6FEE">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655225">
        <w:rPr>
          <w:rStyle w:val="StyleUnderline"/>
          <w:highlight w:val="cyan"/>
        </w:rPr>
        <w:t xml:space="preserve"> can 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5F43E704" w14:textId="77777777" w:rsidR="008E6FEE" w:rsidRPr="00655225" w:rsidRDefault="008E6FEE" w:rsidP="008E6FEE">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054A3F">
        <w:rPr>
          <w:rStyle w:val="StyleUnderline"/>
        </w:rPr>
        <w:t>employed their</w:t>
      </w:r>
      <w:r w:rsidRPr="00655225">
        <w:rPr>
          <w:rStyle w:val="StyleUnderline"/>
        </w:rPr>
        <w:t xml:space="preserve"> </w:t>
      </w:r>
      <w:r w:rsidRPr="00655225">
        <w:rPr>
          <w:rStyle w:val="Emphasis"/>
          <w:highlight w:val="cyan"/>
        </w:rPr>
        <w:t>military dominance</w:t>
      </w:r>
      <w:r w:rsidRPr="00054A3F">
        <w:rPr>
          <w:rStyle w:val="StyleUnderline"/>
        </w:rPr>
        <w:t xml:space="preserve"> to </w:t>
      </w:r>
      <w:r w:rsidRPr="00655225">
        <w:rPr>
          <w:rStyle w:val="Emphasis"/>
          <w:highlight w:val="cyan"/>
        </w:rPr>
        <w:t>counter</w:t>
      </w:r>
      <w:r w:rsidRPr="00655225">
        <w:rPr>
          <w:sz w:val="16"/>
        </w:rPr>
        <w:t xml:space="preserve"> perceived </w:t>
      </w:r>
      <w:r w:rsidRPr="00655225">
        <w:rPr>
          <w:rStyle w:val="Emphasis"/>
        </w:rPr>
        <w:t>threats</w:t>
      </w:r>
      <w:r w:rsidRPr="00655225">
        <w:rPr>
          <w:rStyle w:val="StyleUnderline"/>
        </w:rPr>
        <w:t xml:space="preserve"> from </w:t>
      </w:r>
      <w:r w:rsidRPr="00655225">
        <w:rPr>
          <w:rStyle w:val="Emphasis"/>
        </w:rPr>
        <w:t>rogue states</w:t>
      </w:r>
      <w:r w:rsidRPr="00655225">
        <w:rPr>
          <w:rStyle w:val="StyleUnderline"/>
        </w:rPr>
        <w:t xml:space="preserve"> and </w:t>
      </w:r>
      <w:r w:rsidRPr="00655225">
        <w:rPr>
          <w:rStyle w:val="Emphasis"/>
          <w:highlight w:val="cyan"/>
        </w:rPr>
        <w:t>terrorist</w:t>
      </w:r>
      <w:r w:rsidRPr="00054A3F">
        <w:rPr>
          <w:sz w:val="16"/>
          <w:szCs w:val="16"/>
        </w:rPr>
        <w:t xml:space="preserve"> network</w:t>
      </w:r>
      <w:r w:rsidRPr="00655225">
        <w:rPr>
          <w:rStyle w:val="Emphasis"/>
          <w:highlight w:val="cyan"/>
        </w:rPr>
        <w:t>s</w:t>
      </w:r>
      <w:r w:rsidRPr="00655225">
        <w:rPr>
          <w:sz w:val="16"/>
        </w:rPr>
        <w:t>. The United States, its Allies, and partners did not, however, engage in military aggression against great power, nuclear-armed rivals or their allies.</w:t>
      </w:r>
    </w:p>
    <w:p w14:paraId="4B027E96" w14:textId="77777777" w:rsidR="008E6FEE" w:rsidRPr="00655225" w:rsidRDefault="008E6FEE" w:rsidP="008E6FEE">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054A3F">
        <w:rPr>
          <w:rStyle w:val="Emphasis"/>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054A3F">
        <w:rPr>
          <w:rStyle w:val="Emphasis"/>
        </w:rPr>
        <w:t>or</w:t>
      </w:r>
      <w:r w:rsidRPr="00054A3F">
        <w:rPr>
          <w:sz w:val="16"/>
        </w:rPr>
        <w:t xml:space="preserve"> by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054A3F">
        <w:rPr>
          <w:rStyle w:val="Emphasis"/>
        </w:rPr>
        <w:t>Iran</w:t>
      </w:r>
      <w:r w:rsidRPr="00054A3F">
        <w:rPr>
          <w:rStyle w:val="StyleUnderline"/>
        </w:rPr>
        <w:t xml:space="preserve"> and </w:t>
      </w:r>
      <w:r w:rsidRPr="00054A3F">
        <w:rPr>
          <w:rStyle w:val="Emphasis"/>
        </w:rPr>
        <w:t>No</w:t>
      </w:r>
      <w:r w:rsidRPr="00054A3F">
        <w:rPr>
          <w:sz w:val="16"/>
        </w:rPr>
        <w:t xml:space="preserve">rth </w:t>
      </w:r>
      <w:r w:rsidRPr="00054A3F">
        <w:rPr>
          <w:rStyle w:val="Emphasis"/>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39BF1D2E" w14:textId="77777777" w:rsidR="008E6FEE" w:rsidRPr="00655225" w:rsidRDefault="008E6FEE" w:rsidP="008E6FEE">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ongoing border disputes</w:t>
      </w:r>
      <w:r w:rsidRPr="00655225">
        <w:rPr>
          <w:rStyle w:val="StyleUnderline"/>
        </w:rPr>
        <w:t xml:space="preserve"> with multiple neighboring countries</w:t>
      </w:r>
      <w:r w:rsidRPr="00655225">
        <w:rPr>
          <w:sz w:val="16"/>
        </w:rPr>
        <w:t>.</w:t>
      </w:r>
    </w:p>
    <w:p w14:paraId="73CF3BA2" w14:textId="77777777" w:rsidR="008E6FEE" w:rsidRPr="00655225" w:rsidRDefault="008E6FEE" w:rsidP="008E6FEE">
      <w:pPr>
        <w:rPr>
          <w:sz w:val="16"/>
        </w:rPr>
      </w:pPr>
      <w:r w:rsidRPr="00655225">
        <w:rPr>
          <w:rStyle w:val="StyleUnderline"/>
          <w:highlight w:val="cyan"/>
        </w:rPr>
        <w:t xml:space="preserve">If Moscow developed </w:t>
      </w:r>
      <w:r w:rsidRPr="00655225">
        <w:rPr>
          <w:rStyle w:val="Emphasis"/>
          <w:highlight w:val="cyan"/>
        </w:rPr>
        <w:t>new</w:t>
      </w:r>
      <w:r w:rsidRPr="00655225">
        <w:rPr>
          <w:sz w:val="16"/>
        </w:rPr>
        <w:t xml:space="preserve"> military </w:t>
      </w:r>
      <w:r w:rsidRPr="00655225">
        <w:rPr>
          <w:rStyle w:val="Emphasis"/>
          <w:highlight w:val="cyan"/>
        </w:rPr>
        <w:t>tech</w:t>
      </w:r>
      <w:r w:rsidRPr="00655225">
        <w:rPr>
          <w:sz w:val="16"/>
        </w:rPr>
        <w:t xml:space="preserve">nologies and operational concepts </w:t>
      </w:r>
      <w:r w:rsidRPr="00655225">
        <w:rPr>
          <w:rStyle w:val="StyleUnderline"/>
        </w:rPr>
        <w:t xml:space="preserve">that </w:t>
      </w:r>
      <w:r w:rsidRPr="00655225">
        <w:rPr>
          <w:rStyle w:val="Emphasis"/>
        </w:rPr>
        <w:t>shifted</w:t>
      </w:r>
      <w:r w:rsidRPr="00655225">
        <w:rPr>
          <w:rStyle w:val="StyleUnderline"/>
        </w:rPr>
        <w:t xml:space="preserve"> the balance of power in its favor, </w:t>
      </w:r>
      <w:r w:rsidRPr="00655225">
        <w:rPr>
          <w:rStyle w:val="StyleUnderline"/>
          <w:highlight w:val="cyan"/>
        </w:rPr>
        <w:t>it would</w:t>
      </w:r>
      <w:r w:rsidRPr="00655225">
        <w:rPr>
          <w:sz w:val="16"/>
        </w:rPr>
        <w:t xml:space="preserve"> likely use this advantage to pursue revisionist aims. If Moscow acquired a newfound ability to more easily </w:t>
      </w:r>
      <w:r w:rsidRPr="00655225">
        <w:rPr>
          <w:rStyle w:val="Emphasis"/>
          <w:highlight w:val="cyan"/>
        </w:rPr>
        <w:t>invade</w:t>
      </w:r>
      <w:r w:rsidRPr="00655225">
        <w:rPr>
          <w:rStyle w:val="StyleUnderline"/>
        </w:rPr>
        <w:t xml:space="preserve"> and </w:t>
      </w:r>
      <w:r w:rsidRPr="00655225">
        <w:rPr>
          <w:rStyle w:val="Emphasis"/>
        </w:rPr>
        <w:t>occupy</w:t>
      </w:r>
      <w:r w:rsidRPr="00655225">
        <w:rPr>
          <w:sz w:val="16"/>
        </w:rPr>
        <w:t xml:space="preserve"> territory in </w:t>
      </w:r>
      <w:r w:rsidRPr="00655225">
        <w:rPr>
          <w:rStyle w:val="Emphasis"/>
        </w:rPr>
        <w:t xml:space="preserve">Eastern </w:t>
      </w:r>
      <w:r w:rsidRPr="00655225">
        <w:rPr>
          <w:rStyle w:val="Emphasis"/>
          <w:highlight w:val="cyan"/>
        </w:rPr>
        <w:t>Europe</w:t>
      </w:r>
      <w:r w:rsidRPr="00655225">
        <w:rPr>
          <w:sz w:val="16"/>
        </w:rPr>
        <w:t>, for example (or if Putin believed Russia had such a capability), it is more likely Russia would be tempted to engage in aggression.</w:t>
      </w:r>
    </w:p>
    <w:p w14:paraId="702FB274" w14:textId="77777777" w:rsidR="008E6FEE" w:rsidRPr="00655225" w:rsidRDefault="008E6FEE" w:rsidP="008E6FEE">
      <w:pPr>
        <w:rPr>
          <w:sz w:val="16"/>
        </w:rPr>
      </w:pPr>
      <w:r w:rsidRPr="00054A3F">
        <w:rPr>
          <w:sz w:val="16"/>
        </w:rPr>
        <w:t xml:space="preserve">Likewise, </w:t>
      </w:r>
      <w:r w:rsidRPr="00054A3F">
        <w:rPr>
          <w:rStyle w:val="StyleUnderline"/>
        </w:rPr>
        <w:t xml:space="preserve">if </w:t>
      </w:r>
      <w:r w:rsidRPr="00054A3F">
        <w:rPr>
          <w:rStyle w:val="StyleUnderline"/>
          <w:highlight w:val="cyan"/>
        </w:rPr>
        <w:t>China acquired</w:t>
      </w:r>
      <w:r w:rsidRPr="00054A3F">
        <w:rPr>
          <w:rStyle w:val="StyleUnderline"/>
        </w:rPr>
        <w:t xml:space="preserve"> an enhanced ability through </w:t>
      </w:r>
      <w:r w:rsidRPr="00054A3F">
        <w:rPr>
          <w:rStyle w:val="Emphasis"/>
          <w:highlight w:val="cyan"/>
        </w:rPr>
        <w:t>new tech</w:t>
      </w:r>
      <w:r w:rsidRPr="00054A3F">
        <w:rPr>
          <w:sz w:val="16"/>
        </w:rPr>
        <w:t xml:space="preserve">nology </w:t>
      </w:r>
      <w:r w:rsidRPr="00054A3F">
        <w:rPr>
          <w:rStyle w:val="StyleUnderline"/>
          <w:highlight w:val="cyan"/>
        </w:rPr>
        <w:t xml:space="preserve">to </w:t>
      </w:r>
      <w:r w:rsidRPr="00054A3F">
        <w:rPr>
          <w:rStyle w:val="Emphasis"/>
          <w:highlight w:val="cyan"/>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655225">
        <w:rPr>
          <w:rStyle w:val="StyleUnderline"/>
          <w:highlight w:val="cyan"/>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70DE0F0A" w14:textId="77777777" w:rsidR="008E6FEE" w:rsidRPr="00655225" w:rsidRDefault="008E6FEE" w:rsidP="008E6FEE">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655225">
        <w:rPr>
          <w:rStyle w:val="Emphasis"/>
          <w:highlight w:val="cyan"/>
        </w:rPr>
        <w:t>or caus</w:t>
      </w:r>
      <w:r w:rsidRPr="00655225">
        <w:rPr>
          <w:rStyle w:val="StyleUnderline"/>
        </w:rPr>
        <w:t xml:space="preserve">ing </w:t>
      </w:r>
      <w:r w:rsidRPr="00655225">
        <w:rPr>
          <w:rStyle w:val="Emphasis"/>
          <w:highlight w:val="cyan"/>
        </w:rPr>
        <w:t>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11F3D910" w14:textId="77777777" w:rsidR="008E6FEE" w:rsidRPr="00655225" w:rsidRDefault="008E6FEE" w:rsidP="008E6FEE">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52DAF9FA" w14:textId="77777777" w:rsidR="008E6FEE" w:rsidRPr="00655225" w:rsidRDefault="008E6FEE" w:rsidP="008E6FEE">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35B4CA61" w14:textId="77777777" w:rsidR="008E6FEE" w:rsidRPr="00054A3F" w:rsidRDefault="008E6FEE" w:rsidP="008E6FEE">
      <w:pPr>
        <w:rPr>
          <w:sz w:val="16"/>
        </w:rPr>
      </w:pPr>
      <w:r w:rsidRPr="00655225">
        <w:rPr>
          <w:rStyle w:val="StyleUnderline"/>
          <w:highlight w:val="cyan"/>
        </w:rPr>
        <w:t xml:space="preserve">Once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w:t>
      </w:r>
      <w:r w:rsidRPr="00655225">
        <w:rPr>
          <w:rStyle w:val="StyleUnderline"/>
          <w:highlight w:val="cyan"/>
        </w:rPr>
        <w:t xml:space="preserve">and </w:t>
      </w:r>
      <w:r w:rsidRPr="00655225">
        <w:rPr>
          <w:rStyle w:val="Emphasis"/>
          <w:highlight w:val="cyan"/>
        </w:rPr>
        <w:t>Russia</w:t>
      </w:r>
      <w:r w:rsidRPr="00655225">
        <w:rPr>
          <w:rStyle w:val="StyleUnderline"/>
          <w:highlight w:val="cyan"/>
        </w:rPr>
        <w:t xml:space="preserve"> or </w:t>
      </w:r>
      <w:r w:rsidRPr="00655225">
        <w:rPr>
          <w:rStyle w:val="Emphasis"/>
          <w:highlight w:val="cyan"/>
        </w:rPr>
        <w:t>China</w:t>
      </w:r>
      <w:r w:rsidRPr="00655225">
        <w:rPr>
          <w:rStyle w:val="StyleUnderline"/>
          <w:highlight w:val="cyan"/>
        </w:rPr>
        <w:t xml:space="preserve"> are </w:t>
      </w:r>
      <w:r w:rsidRPr="00655225">
        <w:rPr>
          <w:rStyle w:val="Emphasis"/>
          <w:highlight w:val="cyan"/>
        </w:rPr>
        <w:t>at war</w:t>
      </w:r>
      <w:r w:rsidRPr="00655225">
        <w:rPr>
          <w:rStyle w:val="StyleUnderline"/>
          <w:highlight w:val="cyan"/>
        </w:rPr>
        <w:t xml:space="preserve">, there would be a risk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054A3F">
        <w:rPr>
          <w:rStyle w:val="Emphasis"/>
        </w:rPr>
        <w:t>Russia</w:t>
      </w:r>
      <w:r w:rsidRPr="00054A3F">
        <w:rPr>
          <w:rStyle w:val="StyleUnderline"/>
        </w:rPr>
        <w:t xml:space="preserve">n leaders may believe it is in their interest to </w:t>
      </w:r>
      <w:r w:rsidRPr="00054A3F">
        <w:rPr>
          <w:rStyle w:val="Emphasis"/>
        </w:rPr>
        <w:t>use nuc</w:t>
      </w:r>
      <w:r w:rsidRPr="00054A3F">
        <w:rPr>
          <w:sz w:val="16"/>
        </w:rPr>
        <w:t>lear weapon</w:t>
      </w:r>
      <w:r w:rsidRPr="00054A3F">
        <w:rPr>
          <w:rStyle w:val="Emphasis"/>
        </w:rPr>
        <w:t>s</w:t>
      </w:r>
      <w:r w:rsidRPr="00054A3F">
        <w:rPr>
          <w:sz w:val="16"/>
        </w:rPr>
        <w:t xml:space="preserve"> </w:t>
      </w:r>
      <w:r w:rsidRPr="00054A3F">
        <w:rPr>
          <w:rStyle w:val="Emphasis"/>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73C4CDEA" w14:textId="77777777" w:rsidR="008E6FEE" w:rsidRPr="00054A3F" w:rsidRDefault="008E6FEE" w:rsidP="008E6FEE">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601C92AD" w14:textId="77777777" w:rsidR="008E6FEE" w:rsidRPr="00054A3F" w:rsidRDefault="008E6FEE" w:rsidP="008E6FEE">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054A3F">
        <w:rPr>
          <w:rStyle w:val="StyleUnderline"/>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054A3F">
        <w:rPr>
          <w:rStyle w:val="Emphasis"/>
        </w:rPr>
        <w:t>triple</w:t>
      </w:r>
      <w:r w:rsidRPr="00054A3F">
        <w:rPr>
          <w:sz w:val="16"/>
        </w:rPr>
        <w:t xml:space="preserve"> or quadruple—the size of </w:t>
      </w:r>
      <w:r w:rsidRPr="00054A3F">
        <w:rPr>
          <w:rStyle w:val="StyleUnderline"/>
        </w:rPr>
        <w:t>its nuclear arsenal</w:t>
      </w:r>
      <w:r w:rsidRPr="00054A3F">
        <w:rPr>
          <w:sz w:val="16"/>
        </w:rPr>
        <w:t xml:space="preserve"> in the coming decade.57</w:t>
      </w:r>
    </w:p>
    <w:p w14:paraId="4333DCAD" w14:textId="77777777" w:rsidR="008E6FEE" w:rsidRPr="00655225" w:rsidRDefault="008E6FEE" w:rsidP="008E6FEE">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054A3F">
        <w:rPr>
          <w:rStyle w:val="Emphasis"/>
        </w:rPr>
        <w:t>use nuc</w:t>
      </w:r>
      <w:r w:rsidRPr="00054A3F">
        <w:rPr>
          <w:sz w:val="16"/>
        </w:rPr>
        <w:t>lear weapon</w:t>
      </w:r>
      <w:r w:rsidRPr="00054A3F">
        <w:rPr>
          <w:rStyle w:val="Emphasis"/>
        </w:rPr>
        <w:t>s</w:t>
      </w:r>
      <w:r w:rsidRPr="00054A3F">
        <w:rPr>
          <w:sz w:val="16"/>
        </w:rPr>
        <w:t xml:space="preserve"> </w:t>
      </w:r>
      <w:r w:rsidRPr="00054A3F">
        <w:rPr>
          <w:rStyle w:val="Emphasis"/>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37A5ACEB" w14:textId="77777777" w:rsidR="008E6FEE" w:rsidRPr="00655225" w:rsidRDefault="008E6FEE" w:rsidP="008E6FEE">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69E78591" w14:textId="77777777" w:rsidR="008E6FEE" w:rsidRPr="00C20107" w:rsidRDefault="008E6FEE" w:rsidP="008E6FEE"/>
    <w:p w14:paraId="71FBEF7A" w14:textId="77777777" w:rsidR="008E6FEE" w:rsidRDefault="008E6FEE" w:rsidP="008E6FEE">
      <w:pPr>
        <w:rPr>
          <w:rStyle w:val="StyleUnderline"/>
        </w:rPr>
      </w:pPr>
    </w:p>
    <w:p w14:paraId="1F05DA2A" w14:textId="77777777" w:rsidR="00C364DB" w:rsidRPr="00C364DB" w:rsidRDefault="00C364DB" w:rsidP="00C364DB"/>
    <w:sectPr w:rsidR="00C364DB" w:rsidRPr="00C364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AFA0B" w14:textId="77777777" w:rsidR="002D1829" w:rsidRDefault="002D1829" w:rsidP="00066D2C">
      <w:r>
        <w:separator/>
      </w:r>
    </w:p>
  </w:endnote>
  <w:endnote w:type="continuationSeparator" w:id="0">
    <w:p w14:paraId="4975189F" w14:textId="77777777" w:rsidR="002D1829" w:rsidRDefault="002D18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232F" w14:textId="77777777" w:rsidR="002D1829" w:rsidRDefault="002D1829" w:rsidP="00066D2C">
      <w:r>
        <w:separator/>
      </w:r>
    </w:p>
  </w:footnote>
  <w:footnote w:type="continuationSeparator" w:id="0">
    <w:p w14:paraId="2B209B70" w14:textId="77777777" w:rsidR="002D1829" w:rsidRDefault="002D18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C21D8"/>
    <w:multiLevelType w:val="hybridMultilevel"/>
    <w:tmpl w:val="3D16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C5C2300"/>
    <w:multiLevelType w:val="hybridMultilevel"/>
    <w:tmpl w:val="12627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01966534">
    <w:abstractNumId w:val="10"/>
  </w:num>
  <w:num w:numId="46" w16cid:durableId="20429772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1829"/>
    <w:rsid w:val="00001C7E"/>
    <w:rsid w:val="0000487C"/>
    <w:rsid w:val="00011FEF"/>
    <w:rsid w:val="00013C8B"/>
    <w:rsid w:val="0002191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277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0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1829"/>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0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23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34"/>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FEE"/>
    <w:rsid w:val="008F04C5"/>
    <w:rsid w:val="008F125D"/>
    <w:rsid w:val="00901E9C"/>
    <w:rsid w:val="00906F79"/>
    <w:rsid w:val="00907369"/>
    <w:rsid w:val="00910B12"/>
    <w:rsid w:val="00912404"/>
    <w:rsid w:val="00920B9A"/>
    <w:rsid w:val="009249C5"/>
    <w:rsid w:val="00925558"/>
    <w:rsid w:val="00925B25"/>
    <w:rsid w:val="009263C9"/>
    <w:rsid w:val="00930B2A"/>
    <w:rsid w:val="00935368"/>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5DC"/>
    <w:rsid w:val="00A16440"/>
    <w:rsid w:val="00A169AC"/>
    <w:rsid w:val="00A2231D"/>
    <w:rsid w:val="00A2334F"/>
    <w:rsid w:val="00A250AA"/>
    <w:rsid w:val="00A277E6"/>
    <w:rsid w:val="00A30A8F"/>
    <w:rsid w:val="00A3174A"/>
    <w:rsid w:val="00A35A28"/>
    <w:rsid w:val="00A368EF"/>
    <w:rsid w:val="00A41505"/>
    <w:rsid w:val="00A4414C"/>
    <w:rsid w:val="00A452A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4DB"/>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FC"/>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37CE6"/>
  <w15:chartTrackingRefBased/>
  <w15:docId w15:val="{21ABC28D-2355-43AA-94EE-B92B9351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1829"/>
    <w:rPr>
      <w:rFonts w:ascii="Georgia" w:hAnsi="Georgia" w:cs="Times New Roman"/>
    </w:rPr>
  </w:style>
  <w:style w:type="paragraph" w:styleId="Heading1">
    <w:name w:val="heading 1"/>
    <w:aliases w:val="Pocket"/>
    <w:basedOn w:val="Normal"/>
    <w:next w:val="Normal"/>
    <w:link w:val="Heading1Char"/>
    <w:qFormat/>
    <w:rsid w:val="002D18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18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2D18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2D18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182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18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82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D1829"/>
    <w:rPr>
      <w:rFonts w:ascii="Georgia" w:hAnsi="Georgia"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2D1829"/>
    <w:rPr>
      <w:color w:val="auto"/>
      <w:u w:val="none"/>
    </w:rPr>
  </w:style>
  <w:style w:type="character" w:customStyle="1" w:styleId="Heading1Char">
    <w:name w:val="Heading 1 Char"/>
    <w:aliases w:val="Pocket Char"/>
    <w:basedOn w:val="DefaultParagraphFont"/>
    <w:link w:val="Heading1"/>
    <w:rsid w:val="002D182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D1829"/>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2D182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2D1829"/>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D182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2D1829"/>
    <w:rPr>
      <w:b w:val="0"/>
      <w:sz w:val="22"/>
      <w:u w:val="single"/>
    </w:rPr>
  </w:style>
  <w:style w:type="character" w:styleId="Strong">
    <w:name w:val="Strong"/>
    <w:basedOn w:val="DefaultParagraphFont"/>
    <w:uiPriority w:val="22"/>
    <w:semiHidden/>
    <w:qFormat/>
    <w:rsid w:val="002D1829"/>
    <w:rPr>
      <w:b/>
      <w:bCs/>
    </w:rPr>
  </w:style>
  <w:style w:type="character" w:styleId="BookTitle">
    <w:name w:val="Book Title"/>
    <w:basedOn w:val="DefaultParagraphFont"/>
    <w:uiPriority w:val="33"/>
    <w:semiHidden/>
    <w:qFormat/>
    <w:rsid w:val="002D1829"/>
    <w:rPr>
      <w:b/>
      <w:bCs/>
      <w:i/>
      <w:iCs/>
      <w:spacing w:val="5"/>
    </w:rPr>
  </w:style>
  <w:style w:type="character" w:customStyle="1" w:styleId="Heading5Char">
    <w:name w:val="Heading 5 Char"/>
    <w:basedOn w:val="DefaultParagraphFont"/>
    <w:link w:val="Heading5"/>
    <w:uiPriority w:val="9"/>
    <w:semiHidden/>
    <w:rsid w:val="002D18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1829"/>
  </w:style>
  <w:style w:type="paragraph" w:styleId="Header">
    <w:name w:val="header"/>
    <w:basedOn w:val="Normal"/>
    <w:link w:val="HeaderChar"/>
    <w:uiPriority w:val="99"/>
    <w:semiHidden/>
    <w:rsid w:val="002D1829"/>
    <w:pPr>
      <w:tabs>
        <w:tab w:val="center" w:pos="4680"/>
        <w:tab w:val="right" w:pos="9360"/>
      </w:tabs>
    </w:pPr>
  </w:style>
  <w:style w:type="character" w:customStyle="1" w:styleId="HeaderChar">
    <w:name w:val="Header Char"/>
    <w:basedOn w:val="DefaultParagraphFont"/>
    <w:link w:val="Header"/>
    <w:uiPriority w:val="99"/>
    <w:semiHidden/>
    <w:rsid w:val="002D1829"/>
    <w:rPr>
      <w:rFonts w:ascii="Georgia" w:hAnsi="Georgia" w:cs="Times New Roman"/>
    </w:rPr>
  </w:style>
  <w:style w:type="paragraph" w:styleId="Footer">
    <w:name w:val="footer"/>
    <w:basedOn w:val="Normal"/>
    <w:link w:val="FooterChar"/>
    <w:uiPriority w:val="99"/>
    <w:semiHidden/>
    <w:rsid w:val="002D1829"/>
    <w:pPr>
      <w:tabs>
        <w:tab w:val="center" w:pos="4680"/>
        <w:tab w:val="right" w:pos="9360"/>
      </w:tabs>
    </w:pPr>
  </w:style>
  <w:style w:type="character" w:customStyle="1" w:styleId="FooterChar">
    <w:name w:val="Footer Char"/>
    <w:basedOn w:val="DefaultParagraphFont"/>
    <w:link w:val="Footer"/>
    <w:uiPriority w:val="99"/>
    <w:semiHidden/>
    <w:rsid w:val="002D1829"/>
    <w:rPr>
      <w:rFonts w:ascii="Georgia" w:hAnsi="Georgia" w:cs="Times New Roman"/>
    </w:rPr>
  </w:style>
  <w:style w:type="paragraph" w:styleId="BodyText">
    <w:name w:val="Body Text"/>
    <w:basedOn w:val="Normal"/>
    <w:link w:val="BodyTextChar"/>
    <w:uiPriority w:val="99"/>
    <w:semiHidden/>
    <w:unhideWhenUsed/>
    <w:rsid w:val="002D1829"/>
    <w:pPr>
      <w:spacing w:after="120"/>
    </w:pPr>
  </w:style>
  <w:style w:type="character" w:customStyle="1" w:styleId="BodyTextChar">
    <w:name w:val="Body Text Char"/>
    <w:basedOn w:val="DefaultParagraphFont"/>
    <w:link w:val="BodyText"/>
    <w:uiPriority w:val="99"/>
    <w:semiHidden/>
    <w:rsid w:val="002D1829"/>
    <w:rPr>
      <w:rFonts w:ascii="Georgia" w:hAnsi="Georgia" w:cs="Times New Roman"/>
    </w:rPr>
  </w:style>
  <w:style w:type="paragraph" w:styleId="NoSpacing">
    <w:name w:val="No Spacing"/>
    <w:link w:val="NoSpacingChar"/>
    <w:uiPriority w:val="99"/>
    <w:semiHidden/>
    <w:unhideWhenUsed/>
    <w:qFormat/>
    <w:rsid w:val="002D18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D182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2D1829"/>
    <w:rPr>
      <w:color w:val="0563C1" w:themeColor="hyperlink"/>
      <w:u w:val="single"/>
    </w:rPr>
  </w:style>
  <w:style w:type="character" w:styleId="UnresolvedMention">
    <w:name w:val="Unresolved Mention"/>
    <w:basedOn w:val="DefaultParagraphFont"/>
    <w:uiPriority w:val="99"/>
    <w:semiHidden/>
    <w:unhideWhenUsed/>
    <w:rsid w:val="002D1829"/>
    <w:rPr>
      <w:color w:val="605E5C"/>
      <w:shd w:val="clear" w:color="auto" w:fill="E1DFDD"/>
    </w:rPr>
  </w:style>
  <w:style w:type="paragraph" w:customStyle="1" w:styleId="Undertag">
    <w:name w:val="Undertag"/>
    <w:link w:val="UndertagChar"/>
    <w:autoRedefine/>
    <w:uiPriority w:val="5"/>
    <w:qFormat/>
    <w:rsid w:val="002D18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182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D1829"/>
    <w:rPr>
      <w:color w:val="1F3864" w:themeColor="accent1" w:themeShade="80"/>
    </w:rPr>
  </w:style>
  <w:style w:type="character" w:customStyle="1" w:styleId="AnalyticChar">
    <w:name w:val="Analytic Char"/>
    <w:basedOn w:val="DefaultParagraphFont"/>
    <w:link w:val="Analytic"/>
    <w:uiPriority w:val="5"/>
    <w:rsid w:val="002D1829"/>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0F277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u w:val="single"/>
      <w:bdr w:val="single" w:sz="8" w:space="0" w:color="auto"/>
    </w:rPr>
  </w:style>
  <w:style w:type="character" w:customStyle="1" w:styleId="AAAUNDERLINEKEYBOARD">
    <w:name w:val="AAA UNDERLINE KEYBOARD"/>
    <w:basedOn w:val="DefaultParagraphFont"/>
    <w:uiPriority w:val="6"/>
    <w:qFormat/>
    <w:rsid w:val="000F2770"/>
    <w:rPr>
      <w:b w:val="0"/>
      <w:sz w:val="22"/>
      <w:u w:val="single"/>
    </w:rPr>
  </w:style>
  <w:style w:type="paragraph" w:customStyle="1" w:styleId="Emphasis1">
    <w:name w:val="Emphasis1"/>
    <w:basedOn w:val="Normal"/>
    <w:uiPriority w:val="8"/>
    <w:qFormat/>
    <w:rsid w:val="000F2770"/>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character" w:customStyle="1" w:styleId="Boxes">
    <w:name w:val="Boxes"/>
    <w:basedOn w:val="Emphasis"/>
    <w:qFormat/>
    <w:rsid w:val="00C364DB"/>
    <w:rPr>
      <w:rFonts w:ascii="Calibri" w:hAnsi="Calibri" w:cs="Calibri"/>
      <w:b w:val="0"/>
      <w:i w:val="0"/>
      <w:iCs/>
      <w:sz w:val="24"/>
      <w:u w:val="single"/>
      <w:bdr w:val="single" w:sz="8" w:space="0" w:color="auto"/>
    </w:rPr>
  </w:style>
  <w:style w:type="paragraph" w:customStyle="1" w:styleId="UnderlinePara">
    <w:name w:val="Underline Para"/>
    <w:basedOn w:val="Normal"/>
    <w:autoRedefine/>
    <w:uiPriority w:val="7"/>
    <w:qFormat/>
    <w:rsid w:val="00C364DB"/>
    <w:pPr>
      <w:widowControl w:val="0"/>
      <w:suppressAutoHyphens/>
      <w:spacing w:after="200" w:line="240" w:lineRule="auto"/>
      <w:contextualSpacing/>
    </w:pPr>
    <w:rPr>
      <w:rFonts w:ascii="Calibri" w:hAnsi="Calibri" w:cs="Calibri"/>
      <w:szCs w:val="24"/>
      <w:u w:val="single"/>
    </w:rPr>
  </w:style>
  <w:style w:type="paragraph" w:customStyle="1" w:styleId="ABlock">
    <w:name w:val="ABlock"/>
    <w:basedOn w:val="Heading3"/>
    <w:next w:val="Heading4"/>
    <w:autoRedefine/>
    <w:qFormat/>
    <w:rsid w:val="00C36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newsweek.com/topic/senate" TargetMode="External"/><Relationship Id="rId4" Type="http://schemas.openxmlformats.org/officeDocument/2006/relationships/settings" Target="settings.xml"/><Relationship Id="rId9" Type="http://schemas.openxmlformats.org/officeDocument/2006/relationships/hyperlink" Target="https://www.uscirf.gov/news-room/releases-statements/uscirf-welcomes-nominations-advance-international-religious-freedo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74585</Words>
  <Characters>425135</Characters>
  <Application>Microsoft Office Word</Application>
  <DocSecurity>0</DocSecurity>
  <Lines>3542</Lines>
  <Paragraphs>997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Devin Lai</cp:lastModifiedBy>
  <cp:revision>4</cp:revision>
  <dcterms:created xsi:type="dcterms:W3CDTF">2025-11-16T22:17:00Z</dcterms:created>
  <dcterms:modified xsi:type="dcterms:W3CDTF">2025-11-16T22:20:00Z</dcterms:modified>
</cp:coreProperties>
</file>